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D3E282B" w:rsidR="007A5836" w:rsidRPr="009E415D" w:rsidRDefault="007A5836" w:rsidP="009E415D">
      <w:pPr>
        <w:spacing w:line="360" w:lineRule="auto"/>
        <w:jc w:val="both"/>
        <w:rPr>
          <w:rFonts w:ascii="Palatino Linotype" w:hAnsi="Palatino Linotype"/>
          <w:color w:val="000000" w:themeColor="text1"/>
        </w:rPr>
      </w:pPr>
      <w:r w:rsidRPr="009E415D">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274B1" w:rsidRPr="009E415D">
        <w:rPr>
          <w:rFonts w:ascii="Palatino Linotype" w:hAnsi="Palatino Linotype"/>
          <w:color w:val="000000" w:themeColor="text1"/>
        </w:rPr>
        <w:t xml:space="preserve">celebrada el </w:t>
      </w:r>
      <w:r w:rsidR="00994FBF" w:rsidRPr="009E415D">
        <w:rPr>
          <w:rFonts w:ascii="Palatino Linotype" w:hAnsi="Palatino Linotype"/>
          <w:color w:val="000000" w:themeColor="text1"/>
        </w:rPr>
        <w:t>nueve</w:t>
      </w:r>
      <w:r w:rsidR="0035329F" w:rsidRPr="009E415D">
        <w:rPr>
          <w:rFonts w:ascii="Palatino Linotype" w:hAnsi="Palatino Linotype"/>
          <w:color w:val="000000" w:themeColor="text1"/>
        </w:rPr>
        <w:t xml:space="preserve"> </w:t>
      </w:r>
      <w:r w:rsidR="005612DE" w:rsidRPr="009E415D">
        <w:rPr>
          <w:rFonts w:ascii="Palatino Linotype" w:hAnsi="Palatino Linotype"/>
          <w:color w:val="000000" w:themeColor="text1"/>
        </w:rPr>
        <w:t xml:space="preserve">de </w:t>
      </w:r>
      <w:r w:rsidR="00467B19" w:rsidRPr="009E415D">
        <w:rPr>
          <w:rFonts w:ascii="Palatino Linotype" w:hAnsi="Palatino Linotype"/>
          <w:color w:val="000000" w:themeColor="text1"/>
        </w:rPr>
        <w:t xml:space="preserve">febrero </w:t>
      </w:r>
      <w:r w:rsidR="003D6267" w:rsidRPr="009E415D">
        <w:rPr>
          <w:rFonts w:ascii="Palatino Linotype" w:hAnsi="Palatino Linotype"/>
          <w:color w:val="000000" w:themeColor="text1"/>
        </w:rPr>
        <w:t xml:space="preserve">de dos mil </w:t>
      </w:r>
      <w:r w:rsidR="00467B19" w:rsidRPr="009E415D">
        <w:rPr>
          <w:rFonts w:ascii="Palatino Linotype" w:hAnsi="Palatino Linotype"/>
          <w:color w:val="000000" w:themeColor="text1"/>
        </w:rPr>
        <w:t>veintitrés</w:t>
      </w:r>
      <w:r w:rsidR="003D6267" w:rsidRPr="009E415D">
        <w:rPr>
          <w:rFonts w:ascii="Palatino Linotype" w:hAnsi="Palatino Linotype"/>
          <w:color w:val="000000" w:themeColor="text1"/>
        </w:rPr>
        <w:t xml:space="preserve">. </w:t>
      </w:r>
    </w:p>
    <w:p w14:paraId="03450F91" w14:textId="77777777" w:rsidR="007A5836" w:rsidRPr="009E415D" w:rsidRDefault="007A5836" w:rsidP="009E415D">
      <w:pPr>
        <w:spacing w:line="360" w:lineRule="auto"/>
        <w:jc w:val="both"/>
        <w:rPr>
          <w:rFonts w:ascii="Palatino Linotype" w:hAnsi="Palatino Linotype"/>
          <w:color w:val="000000" w:themeColor="text1"/>
        </w:rPr>
      </w:pPr>
    </w:p>
    <w:p w14:paraId="0B72D996" w14:textId="6A542DBF" w:rsidR="007A5836" w:rsidRPr="009E415D" w:rsidRDefault="007A5836" w:rsidP="009E415D">
      <w:pPr>
        <w:spacing w:line="360" w:lineRule="auto"/>
        <w:jc w:val="both"/>
        <w:rPr>
          <w:rFonts w:ascii="Palatino Linotype" w:hAnsi="Palatino Linotype"/>
          <w:color w:val="000000" w:themeColor="text1"/>
        </w:rPr>
      </w:pPr>
      <w:r w:rsidRPr="009E415D">
        <w:rPr>
          <w:rFonts w:ascii="Palatino Linotype" w:hAnsi="Palatino Linotype"/>
          <w:b/>
          <w:color w:val="000000" w:themeColor="text1"/>
        </w:rPr>
        <w:t>VISTO</w:t>
      </w:r>
      <w:r w:rsidRPr="009E415D">
        <w:rPr>
          <w:rFonts w:ascii="Palatino Linotype" w:hAnsi="Palatino Linotype"/>
          <w:color w:val="000000" w:themeColor="text1"/>
        </w:rPr>
        <w:t xml:space="preserve"> el expediente formado con motivo del </w:t>
      </w:r>
      <w:r w:rsidR="00BC5BEF" w:rsidRPr="009E415D">
        <w:rPr>
          <w:rFonts w:ascii="Palatino Linotype" w:hAnsi="Palatino Linotype"/>
          <w:color w:val="000000" w:themeColor="text1"/>
        </w:rPr>
        <w:t>Recurso de Revisión</w:t>
      </w:r>
      <w:r w:rsidRPr="009E415D">
        <w:rPr>
          <w:rFonts w:ascii="Palatino Linotype" w:hAnsi="Palatino Linotype"/>
          <w:b/>
          <w:bCs/>
          <w:color w:val="000000" w:themeColor="text1"/>
        </w:rPr>
        <w:t xml:space="preserve"> </w:t>
      </w:r>
      <w:r w:rsidR="00994FBF" w:rsidRPr="009E415D">
        <w:rPr>
          <w:rFonts w:ascii="Palatino Linotype" w:hAnsi="Palatino Linotype"/>
          <w:b/>
          <w:bCs/>
          <w:color w:val="000000" w:themeColor="text1"/>
        </w:rPr>
        <w:t>14412</w:t>
      </w:r>
      <w:r w:rsidR="00A9204E" w:rsidRPr="009E415D">
        <w:rPr>
          <w:rFonts w:ascii="Palatino Linotype" w:hAnsi="Palatino Linotype"/>
          <w:b/>
          <w:color w:val="000000" w:themeColor="text1"/>
        </w:rPr>
        <w:t>/INFOEM/IP/RR/2022</w:t>
      </w:r>
      <w:r w:rsidRPr="009E415D">
        <w:rPr>
          <w:rFonts w:ascii="Palatino Linotype" w:hAnsi="Palatino Linotype"/>
          <w:color w:val="000000" w:themeColor="text1"/>
        </w:rPr>
        <w:t xml:space="preserve">, </w:t>
      </w:r>
      <w:r w:rsidR="007C4F62" w:rsidRPr="009E415D">
        <w:rPr>
          <w:rFonts w:ascii="Palatino Linotype" w:hAnsi="Palatino Linotype"/>
          <w:color w:val="000000" w:themeColor="text1"/>
        </w:rPr>
        <w:t>promovido por</w:t>
      </w:r>
      <w:r w:rsidR="0010072C" w:rsidRPr="009E415D">
        <w:rPr>
          <w:rFonts w:ascii="Palatino Linotype" w:hAnsi="Palatino Linotype"/>
          <w:color w:val="000000" w:themeColor="text1"/>
        </w:rPr>
        <w:t xml:space="preserve"> </w:t>
      </w:r>
      <w:bookmarkStart w:id="0" w:name="_GoBack"/>
      <w:r w:rsidR="00E718BB">
        <w:rPr>
          <w:rFonts w:ascii="Palatino Linotype" w:hAnsi="Palatino Linotype"/>
          <w:b/>
          <w:color w:val="000000" w:themeColor="text1"/>
        </w:rPr>
        <w:t>XXXXXXX</w:t>
      </w:r>
      <w:bookmarkEnd w:id="0"/>
      <w:r w:rsidR="00B23C65" w:rsidRPr="009E415D">
        <w:rPr>
          <w:rFonts w:ascii="Palatino Linotype" w:hAnsi="Palatino Linotype"/>
          <w:b/>
          <w:color w:val="000000" w:themeColor="text1"/>
        </w:rPr>
        <w:t xml:space="preserve">, </w:t>
      </w:r>
      <w:r w:rsidR="00195B1E" w:rsidRPr="009E415D">
        <w:rPr>
          <w:rFonts w:ascii="Palatino Linotype" w:hAnsi="Palatino Linotype"/>
          <w:color w:val="000000" w:themeColor="text1"/>
        </w:rPr>
        <w:t>que</w:t>
      </w:r>
      <w:r w:rsidR="00195B1E" w:rsidRPr="009E415D">
        <w:rPr>
          <w:rFonts w:ascii="Palatino Linotype" w:hAnsi="Palatino Linotype" w:cs="Arial"/>
          <w:b/>
          <w:color w:val="000000" w:themeColor="text1"/>
        </w:rPr>
        <w:t xml:space="preserve"> </w:t>
      </w:r>
      <w:r w:rsidR="00195B1E" w:rsidRPr="009E415D">
        <w:rPr>
          <w:rFonts w:ascii="Palatino Linotype" w:hAnsi="Palatino Linotype"/>
          <w:color w:val="000000" w:themeColor="text1"/>
        </w:rPr>
        <w:t xml:space="preserve">en lo sucesivo se denominará </w:t>
      </w:r>
      <w:r w:rsidR="0058481E" w:rsidRPr="009E415D">
        <w:rPr>
          <w:rFonts w:ascii="Palatino Linotype" w:hAnsi="Palatino Linotype"/>
          <w:b/>
          <w:color w:val="000000" w:themeColor="text1"/>
        </w:rPr>
        <w:t>EL</w:t>
      </w:r>
      <w:r w:rsidR="00195B1E" w:rsidRPr="009E415D">
        <w:rPr>
          <w:rFonts w:ascii="Palatino Linotype" w:hAnsi="Palatino Linotype"/>
          <w:b/>
          <w:color w:val="000000" w:themeColor="text1"/>
        </w:rPr>
        <w:t xml:space="preserve"> </w:t>
      </w:r>
      <w:r w:rsidR="00195B1E" w:rsidRPr="009E415D">
        <w:rPr>
          <w:rFonts w:ascii="Palatino Linotype" w:hAnsi="Palatino Linotype" w:cs="Arial"/>
          <w:b/>
          <w:color w:val="000000" w:themeColor="text1"/>
        </w:rPr>
        <w:t>RECURRENTE</w:t>
      </w:r>
      <w:r w:rsidR="00195B1E" w:rsidRPr="009E415D">
        <w:rPr>
          <w:rFonts w:ascii="Palatino Linotype" w:hAnsi="Palatino Linotype"/>
          <w:color w:val="000000" w:themeColor="text1"/>
        </w:rPr>
        <w:t>,</w:t>
      </w:r>
      <w:r w:rsidRPr="009E415D">
        <w:rPr>
          <w:rFonts w:ascii="Palatino Linotype" w:hAnsi="Palatino Linotype"/>
          <w:color w:val="000000" w:themeColor="text1"/>
        </w:rPr>
        <w:t xml:space="preserve"> en contra de la respuesta emitida por </w:t>
      </w:r>
      <w:r w:rsidR="001B54D8" w:rsidRPr="009E415D">
        <w:rPr>
          <w:rFonts w:ascii="Palatino Linotype" w:hAnsi="Palatino Linotype"/>
          <w:color w:val="000000" w:themeColor="text1"/>
        </w:rPr>
        <w:t xml:space="preserve">la </w:t>
      </w:r>
      <w:r w:rsidR="001B54D8" w:rsidRPr="009E415D">
        <w:rPr>
          <w:rFonts w:ascii="Palatino Linotype" w:hAnsi="Palatino Linotype"/>
          <w:b/>
          <w:color w:val="000000" w:themeColor="text1"/>
        </w:rPr>
        <w:t>Secretaría de Desarrollo Urbano y Obra</w:t>
      </w:r>
      <w:r w:rsidR="00020FB5" w:rsidRPr="009E415D">
        <w:rPr>
          <w:rFonts w:ascii="Palatino Linotype" w:hAnsi="Palatino Linotype"/>
          <w:b/>
          <w:color w:val="000000" w:themeColor="text1"/>
        </w:rPr>
        <w:t>,</w:t>
      </w:r>
      <w:r w:rsidRPr="009E415D">
        <w:rPr>
          <w:rFonts w:ascii="Palatino Linotype" w:hAnsi="Palatino Linotype"/>
          <w:b/>
          <w:color w:val="000000" w:themeColor="text1"/>
        </w:rPr>
        <w:t xml:space="preserve"> </w:t>
      </w:r>
      <w:r w:rsidR="00062086" w:rsidRPr="009E415D">
        <w:rPr>
          <w:rFonts w:ascii="Palatino Linotype" w:hAnsi="Palatino Linotype"/>
          <w:color w:val="000000" w:themeColor="text1"/>
        </w:rPr>
        <w:t xml:space="preserve">que </w:t>
      </w:r>
      <w:r w:rsidRPr="009E415D">
        <w:rPr>
          <w:rFonts w:ascii="Palatino Linotype" w:hAnsi="Palatino Linotype"/>
          <w:color w:val="000000" w:themeColor="text1"/>
        </w:rPr>
        <w:t>en lo sucesivo</w:t>
      </w:r>
      <w:r w:rsidR="00EA33EA" w:rsidRPr="009E415D">
        <w:rPr>
          <w:rFonts w:ascii="Palatino Linotype" w:hAnsi="Palatino Linotype"/>
          <w:color w:val="000000" w:themeColor="text1"/>
        </w:rPr>
        <w:t xml:space="preserve"> se denominará </w:t>
      </w:r>
      <w:r w:rsidRPr="009E415D">
        <w:rPr>
          <w:rFonts w:ascii="Palatino Linotype" w:hAnsi="Palatino Linotype"/>
          <w:b/>
          <w:color w:val="000000" w:themeColor="text1"/>
        </w:rPr>
        <w:t>EL SUJETO OBLIGADO</w:t>
      </w:r>
      <w:r w:rsidRPr="009E415D">
        <w:rPr>
          <w:rFonts w:ascii="Palatino Linotype" w:hAnsi="Palatino Linotype"/>
          <w:color w:val="000000" w:themeColor="text1"/>
        </w:rPr>
        <w:t xml:space="preserve">, se procede a dictar la presente resolución con base en lo siguiente: </w:t>
      </w:r>
    </w:p>
    <w:p w14:paraId="538071BA" w14:textId="77777777" w:rsidR="00DC12E5" w:rsidRPr="009E415D" w:rsidRDefault="00DC12E5" w:rsidP="009E415D">
      <w:pPr>
        <w:spacing w:line="360" w:lineRule="auto"/>
        <w:jc w:val="both"/>
        <w:rPr>
          <w:rFonts w:ascii="Palatino Linotype" w:hAnsi="Palatino Linotype"/>
          <w:color w:val="000000" w:themeColor="text1"/>
        </w:rPr>
      </w:pPr>
    </w:p>
    <w:p w14:paraId="3A250926" w14:textId="77777777" w:rsidR="00B23C65" w:rsidRPr="009E415D" w:rsidRDefault="00B23C65" w:rsidP="009E415D">
      <w:pPr>
        <w:spacing w:line="360" w:lineRule="auto"/>
        <w:jc w:val="center"/>
        <w:rPr>
          <w:rFonts w:ascii="Palatino Linotype" w:hAnsi="Palatino Linotype"/>
          <w:b/>
          <w:bCs/>
          <w:color w:val="000000" w:themeColor="text1"/>
          <w:spacing w:val="60"/>
        </w:rPr>
      </w:pPr>
      <w:r w:rsidRPr="009E415D">
        <w:rPr>
          <w:rFonts w:ascii="Palatino Linotype" w:hAnsi="Palatino Linotype"/>
          <w:b/>
          <w:bCs/>
          <w:color w:val="000000" w:themeColor="text1"/>
          <w:spacing w:val="60"/>
        </w:rPr>
        <w:t>ANTECEDENTES</w:t>
      </w:r>
    </w:p>
    <w:p w14:paraId="6CCD912A" w14:textId="77777777" w:rsidR="007A5836" w:rsidRPr="009E415D" w:rsidRDefault="007A5836" w:rsidP="009E415D">
      <w:pPr>
        <w:spacing w:line="360" w:lineRule="auto"/>
        <w:jc w:val="center"/>
        <w:rPr>
          <w:rFonts w:ascii="Palatino Linotype" w:hAnsi="Palatino Linotype"/>
          <w:b/>
          <w:bCs/>
          <w:color w:val="000000" w:themeColor="text1"/>
          <w:spacing w:val="60"/>
        </w:rPr>
      </w:pPr>
    </w:p>
    <w:p w14:paraId="03CC829F" w14:textId="57FF9DB2" w:rsidR="00EA7FD8" w:rsidRPr="009E415D" w:rsidRDefault="00EA7FD8" w:rsidP="009E415D">
      <w:pPr>
        <w:spacing w:line="360" w:lineRule="auto"/>
        <w:jc w:val="both"/>
        <w:rPr>
          <w:rFonts w:ascii="Palatino Linotype" w:hAnsi="Palatino Linotype"/>
          <w:b/>
          <w:bCs/>
          <w:color w:val="000000" w:themeColor="text1"/>
          <w:spacing w:val="60"/>
        </w:rPr>
      </w:pPr>
      <w:r w:rsidRPr="009E415D">
        <w:rPr>
          <w:rFonts w:ascii="Palatino Linotype" w:hAnsi="Palatino Linotype"/>
          <w:b/>
          <w:color w:val="000000" w:themeColor="text1"/>
        </w:rPr>
        <w:t>I. De la Solicitud de Información</w:t>
      </w:r>
    </w:p>
    <w:p w14:paraId="51FB2B3C" w14:textId="7C082552" w:rsidR="004A3D65" w:rsidRPr="009E415D" w:rsidRDefault="004A3D65" w:rsidP="009E415D">
      <w:pPr>
        <w:spacing w:line="360" w:lineRule="auto"/>
        <w:jc w:val="both"/>
        <w:rPr>
          <w:rFonts w:ascii="Palatino Linotype" w:hAnsi="Palatino Linotype" w:cs="Arial"/>
          <w:b/>
          <w:bCs/>
          <w:lang w:val="es-ES"/>
        </w:rPr>
      </w:pPr>
      <w:r w:rsidRPr="009E415D">
        <w:rPr>
          <w:rFonts w:ascii="Palatino Linotype" w:hAnsi="Palatino Linotype" w:cs="Arial"/>
        </w:rPr>
        <w:t xml:space="preserve">El </w:t>
      </w:r>
      <w:r w:rsidR="001B54D8" w:rsidRPr="009E415D">
        <w:rPr>
          <w:rFonts w:ascii="Palatino Linotype" w:hAnsi="Palatino Linotype" w:cs="Arial"/>
          <w:b/>
        </w:rPr>
        <w:t>treinta y uno</w:t>
      </w:r>
      <w:r w:rsidRPr="009E415D">
        <w:rPr>
          <w:rFonts w:ascii="Palatino Linotype" w:hAnsi="Palatino Linotype" w:cs="Arial"/>
          <w:b/>
        </w:rPr>
        <w:t xml:space="preserve"> de </w:t>
      </w:r>
      <w:r w:rsidR="001B54D8" w:rsidRPr="009E415D">
        <w:rPr>
          <w:rFonts w:ascii="Palatino Linotype" w:hAnsi="Palatino Linotype" w:cs="Arial"/>
          <w:b/>
        </w:rPr>
        <w:t xml:space="preserve">agosto </w:t>
      </w:r>
      <w:r w:rsidRPr="009E415D">
        <w:rPr>
          <w:rFonts w:ascii="Palatino Linotype" w:hAnsi="Palatino Linotype" w:cs="Arial"/>
          <w:b/>
        </w:rPr>
        <w:t>de dos mil veintidós</w:t>
      </w:r>
      <w:r w:rsidRPr="009E415D">
        <w:rPr>
          <w:rFonts w:ascii="Palatino Linotype" w:hAnsi="Palatino Linotype" w:cs="Arial"/>
        </w:rPr>
        <w:t xml:space="preserve">, </w:t>
      </w:r>
      <w:r w:rsidRPr="009E415D">
        <w:rPr>
          <w:rFonts w:ascii="Palatino Linotype" w:hAnsi="Palatino Linotype" w:cs="Arial"/>
          <w:b/>
        </w:rPr>
        <w:t>EL RECURRENTE</w:t>
      </w:r>
      <w:r w:rsidRPr="009E415D">
        <w:rPr>
          <w:rFonts w:ascii="Palatino Linotype" w:hAnsi="Palatino Linotype" w:cs="Arial"/>
        </w:rPr>
        <w:t xml:space="preserve"> presentó </w:t>
      </w:r>
      <w:r w:rsidRPr="009E415D">
        <w:rPr>
          <w:rFonts w:ascii="Palatino Linotype" w:eastAsia="Palatino Linotype" w:hAnsi="Palatino Linotype" w:cs="Palatino Linotype"/>
        </w:rPr>
        <w:t>a través de la Plataforma Nacional de Trasparencia (PNT) vinculada al Sistema de Acceso a la Información Mexiquense</w:t>
      </w:r>
      <w:r w:rsidRPr="009E415D">
        <w:rPr>
          <w:rFonts w:ascii="Palatino Linotype" w:hAnsi="Palatino Linotype" w:cs="Arial"/>
        </w:rPr>
        <w:t xml:space="preserve">, en lo subsecuente </w:t>
      </w:r>
      <w:r w:rsidRPr="009E415D">
        <w:rPr>
          <w:rFonts w:ascii="Palatino Linotype" w:hAnsi="Palatino Linotype" w:cs="Arial"/>
          <w:b/>
        </w:rPr>
        <w:t>EL SAIMEX</w:t>
      </w:r>
      <w:r w:rsidRPr="009E415D">
        <w:rPr>
          <w:rFonts w:ascii="Palatino Linotype" w:hAnsi="Palatino Linotype" w:cs="Arial"/>
        </w:rPr>
        <w:t xml:space="preserve"> ante </w:t>
      </w:r>
      <w:r w:rsidRPr="009E415D">
        <w:rPr>
          <w:rFonts w:ascii="Palatino Linotype" w:hAnsi="Palatino Linotype" w:cs="Arial"/>
          <w:b/>
        </w:rPr>
        <w:t>EL SUJETO OBLIGADO</w:t>
      </w:r>
      <w:r w:rsidRPr="009E415D">
        <w:rPr>
          <w:rFonts w:ascii="Palatino Linotype" w:hAnsi="Palatino Linotype" w:cs="Arial"/>
        </w:rPr>
        <w:t>, la solicitud de acceso a la Información Pública, a la que se le asignó el número de expediente</w:t>
      </w:r>
      <w:r w:rsidRPr="009E415D">
        <w:rPr>
          <w:rFonts w:ascii="Palatino Linotype" w:hAnsi="Palatino Linotype" w:cs="Arial"/>
          <w:b/>
        </w:rPr>
        <w:t xml:space="preserve"> </w:t>
      </w:r>
      <w:r w:rsidR="001B54D8" w:rsidRPr="009E415D">
        <w:rPr>
          <w:rFonts w:ascii="Palatino Linotype" w:hAnsi="Palatino Linotype" w:cs="Arial"/>
          <w:b/>
        </w:rPr>
        <w:t>00363/SEDUO/IP/2022</w:t>
      </w:r>
      <w:r w:rsidRPr="009E415D">
        <w:rPr>
          <w:rFonts w:ascii="Palatino Linotype" w:hAnsi="Palatino Linotype" w:cs="Arial"/>
        </w:rPr>
        <w:t>, mediante la cual solicitó:</w:t>
      </w:r>
    </w:p>
    <w:p w14:paraId="09600E51" w14:textId="77777777" w:rsidR="00E528B0" w:rsidRPr="009E415D" w:rsidRDefault="00E528B0" w:rsidP="009E415D">
      <w:pPr>
        <w:pStyle w:val="Prrafodelista"/>
        <w:spacing w:line="360" w:lineRule="auto"/>
        <w:ind w:left="851" w:right="899"/>
        <w:jc w:val="both"/>
        <w:rPr>
          <w:rFonts w:ascii="Palatino Linotype" w:hAnsi="Palatino Linotype" w:cs="Arial"/>
          <w:i/>
          <w:color w:val="000000" w:themeColor="text1"/>
        </w:rPr>
      </w:pPr>
    </w:p>
    <w:p w14:paraId="3FE2529C" w14:textId="18BF3759" w:rsidR="007A5836" w:rsidRPr="009E415D" w:rsidRDefault="007A5836" w:rsidP="009E415D">
      <w:pPr>
        <w:pStyle w:val="Prrafodelista"/>
        <w:spacing w:line="360" w:lineRule="auto"/>
        <w:ind w:left="851" w:right="899"/>
        <w:jc w:val="both"/>
        <w:rPr>
          <w:rFonts w:ascii="Palatino Linotype" w:hAnsi="Palatino Linotype" w:cs="Arial"/>
          <w:i/>
          <w:color w:val="000000" w:themeColor="text1"/>
        </w:rPr>
      </w:pPr>
      <w:bookmarkStart w:id="1" w:name="_Hlk96896517"/>
      <w:r w:rsidRPr="009E415D">
        <w:rPr>
          <w:rFonts w:ascii="Palatino Linotype" w:hAnsi="Palatino Linotype" w:cs="Arial"/>
          <w:i/>
          <w:color w:val="000000" w:themeColor="text1"/>
        </w:rPr>
        <w:t>“</w:t>
      </w:r>
      <w:r w:rsidR="001B54D8" w:rsidRPr="009E415D">
        <w:rPr>
          <w:rFonts w:ascii="Palatino Linotype" w:hAnsi="Palatino Linotype" w:cs="Arial"/>
          <w:i/>
          <w:color w:val="000000" w:themeColor="text1"/>
        </w:rPr>
        <w:t>Se solicita el envío de todos los planos digitales del Plan Municipal de Desarrollo Urbano de Atizapán publicado en el Periódico Oficial de Gobierno del Estado de México en junio 2003, específicamente los que se refieren a los Usos de Suelo y Estructura Urbana.</w:t>
      </w:r>
      <w:r w:rsidRPr="009E415D">
        <w:rPr>
          <w:rFonts w:ascii="Palatino Linotype" w:hAnsi="Palatino Linotype" w:cs="Arial"/>
          <w:i/>
          <w:color w:val="000000" w:themeColor="text1"/>
        </w:rPr>
        <w:t>”</w:t>
      </w:r>
      <w:r w:rsidR="00D27BA9" w:rsidRPr="009E415D">
        <w:rPr>
          <w:rFonts w:ascii="Palatino Linotype" w:hAnsi="Palatino Linotype" w:cs="Arial"/>
          <w:i/>
          <w:color w:val="000000" w:themeColor="text1"/>
        </w:rPr>
        <w:t xml:space="preserve"> </w:t>
      </w:r>
      <w:r w:rsidRPr="009E415D">
        <w:rPr>
          <w:rFonts w:ascii="Palatino Linotype" w:hAnsi="Palatino Linotype" w:cs="Arial"/>
          <w:i/>
          <w:color w:val="000000" w:themeColor="text1"/>
        </w:rPr>
        <w:t>(</w:t>
      </w:r>
      <w:r w:rsidR="00EE6A83" w:rsidRPr="009E415D">
        <w:rPr>
          <w:rFonts w:ascii="Palatino Linotype" w:hAnsi="Palatino Linotype" w:cs="Arial"/>
          <w:i/>
          <w:color w:val="000000" w:themeColor="text1"/>
        </w:rPr>
        <w:t>S</w:t>
      </w:r>
      <w:r w:rsidRPr="009E415D">
        <w:rPr>
          <w:rFonts w:ascii="Palatino Linotype" w:hAnsi="Palatino Linotype" w:cs="Arial"/>
          <w:i/>
          <w:color w:val="000000" w:themeColor="text1"/>
        </w:rPr>
        <w:t>ic).</w:t>
      </w:r>
    </w:p>
    <w:bookmarkEnd w:id="1"/>
    <w:p w14:paraId="7D7AA5C3" w14:textId="77777777" w:rsidR="004A3D65" w:rsidRPr="009E415D" w:rsidRDefault="004A3D65" w:rsidP="009E415D">
      <w:pPr>
        <w:widowControl w:val="0"/>
        <w:spacing w:line="360" w:lineRule="auto"/>
        <w:jc w:val="both"/>
        <w:rPr>
          <w:rFonts w:ascii="Palatino Linotype" w:eastAsia="Palatino Linotype" w:hAnsi="Palatino Linotype" w:cs="Palatino Linotype"/>
        </w:rPr>
      </w:pPr>
      <w:r w:rsidRPr="009E415D">
        <w:rPr>
          <w:rFonts w:ascii="Palatino Linotype" w:hAnsi="Palatino Linotype" w:cs="Arial"/>
          <w:b/>
        </w:rPr>
        <w:lastRenderedPageBreak/>
        <w:t>MODALIDAD DE ENTREGA:</w:t>
      </w:r>
      <w:r w:rsidRPr="009E415D">
        <w:rPr>
          <w:rFonts w:ascii="Palatino Linotype" w:hAnsi="Palatino Linotype" w:cs="Arial"/>
        </w:rPr>
        <w:t xml:space="preserve"> </w:t>
      </w:r>
      <w:r w:rsidRPr="009E415D">
        <w:rPr>
          <w:rFonts w:ascii="Palatino Linotype" w:eastAsia="Palatino Linotype" w:hAnsi="Palatino Linotype" w:cs="Palatino Linotype"/>
        </w:rPr>
        <w:t>Vía</w:t>
      </w:r>
      <w:r w:rsidRPr="009E415D">
        <w:rPr>
          <w:rFonts w:ascii="Palatino Linotype" w:eastAsia="Palatino Linotype" w:hAnsi="Palatino Linotype" w:cs="Palatino Linotype"/>
          <w:b/>
        </w:rPr>
        <w:t xml:space="preserve"> </w:t>
      </w:r>
      <w:r w:rsidRPr="009E415D">
        <w:rPr>
          <w:rFonts w:ascii="Palatino Linotype" w:eastAsia="Palatino Linotype" w:hAnsi="Palatino Linotype" w:cs="Palatino Linotype"/>
        </w:rPr>
        <w:t>Sistema de Acceso a la Información Mexiquense (SAIMEX) y correo electrónico.</w:t>
      </w:r>
    </w:p>
    <w:p w14:paraId="653618F5" w14:textId="77777777" w:rsidR="004A3D65" w:rsidRPr="009E415D" w:rsidRDefault="004A3D65" w:rsidP="009E415D">
      <w:pPr>
        <w:widowControl w:val="0"/>
        <w:spacing w:line="360" w:lineRule="auto"/>
        <w:jc w:val="both"/>
        <w:rPr>
          <w:rFonts w:ascii="Palatino Linotype" w:eastAsia="Palatino Linotype" w:hAnsi="Palatino Linotype" w:cs="Palatino Linotype"/>
        </w:rPr>
      </w:pPr>
    </w:p>
    <w:p w14:paraId="6768573A" w14:textId="77777777" w:rsidR="004A3D65" w:rsidRPr="009E415D" w:rsidRDefault="004A3D65" w:rsidP="009E415D">
      <w:pPr>
        <w:spacing w:line="360" w:lineRule="auto"/>
        <w:jc w:val="both"/>
        <w:rPr>
          <w:rFonts w:ascii="Palatino Linotype" w:eastAsia="Palatino Linotype" w:hAnsi="Palatino Linotype" w:cs="Palatino Linotype"/>
        </w:rPr>
      </w:pPr>
      <w:r w:rsidRPr="009E415D">
        <w:rPr>
          <w:rFonts w:ascii="Palatino Linotype" w:eastAsia="Palatino Linotype" w:hAnsi="Palatino Linotype" w:cs="Palatino Linotype"/>
        </w:rPr>
        <w:t xml:space="preserve">De las constancias que obran en el expediente electrónico, se advierte que el ciudadano no proporcionó la modalidad de notificación, pero conforme a lo que dispone el artículo 156 de la Ley de Transparencia y Acceso a la Información Pública del Estado de México y Municipios, el cual establece que las notificaciones serán efectuadas mediante </w:t>
      </w:r>
      <w:r w:rsidRPr="009E415D">
        <w:rPr>
          <w:rFonts w:ascii="Palatino Linotype" w:eastAsia="Palatino Linotype" w:hAnsi="Palatino Linotype" w:cs="Palatino Linotype"/>
          <w:b/>
        </w:rPr>
        <w:t>SAIMEX</w:t>
      </w:r>
      <w:r w:rsidRPr="009E415D">
        <w:rPr>
          <w:rFonts w:ascii="Palatino Linotype" w:eastAsia="Palatino Linotype" w:hAnsi="Palatino Linotype" w:cs="Palatino Linotype"/>
        </w:rPr>
        <w:t xml:space="preserve"> cuando</w:t>
      </w:r>
      <w:r w:rsidRPr="009E415D">
        <w:rPr>
          <w:rFonts w:ascii="Palatino Linotype" w:eastAsia="Palatino Linotype" w:hAnsi="Palatino Linotype" w:cs="Palatino Linotype"/>
          <w:b/>
        </w:rPr>
        <w:t xml:space="preserve"> EL RECURRENTE</w:t>
      </w:r>
      <w:r w:rsidRPr="009E415D">
        <w:rPr>
          <w:rFonts w:ascii="Palatino Linotype" w:eastAsia="Palatino Linotype" w:hAnsi="Palatino Linotype" w:cs="Palatino Linotype"/>
        </w:rPr>
        <w:t xml:space="preserve"> no señale un medio distintito para tales efectos; fundamento que se cita a continuación;</w:t>
      </w:r>
    </w:p>
    <w:p w14:paraId="28E73F50" w14:textId="77777777" w:rsidR="004A3D65" w:rsidRPr="009E415D" w:rsidRDefault="004A3D65" w:rsidP="009E415D">
      <w:pPr>
        <w:spacing w:line="360" w:lineRule="auto"/>
        <w:jc w:val="both"/>
        <w:rPr>
          <w:rFonts w:ascii="Palatino Linotype" w:hAnsi="Palatino Linotype" w:cs="Arial"/>
        </w:rPr>
      </w:pPr>
    </w:p>
    <w:p w14:paraId="4A74A179" w14:textId="77777777" w:rsidR="004A3D65" w:rsidRPr="009E415D" w:rsidRDefault="004A3D65" w:rsidP="009E415D">
      <w:pPr>
        <w:spacing w:line="360" w:lineRule="auto"/>
        <w:ind w:left="709" w:right="1276"/>
        <w:jc w:val="both"/>
        <w:rPr>
          <w:rFonts w:ascii="Palatino Linotype" w:hAnsi="Palatino Linotype" w:cs="Arial"/>
          <w:i/>
        </w:rPr>
      </w:pPr>
      <w:r w:rsidRPr="009E415D">
        <w:rPr>
          <w:rFonts w:ascii="Palatino Linotype" w:hAnsi="Palatino Linotype" w:cs="Arial"/>
          <w:i/>
        </w:rPr>
        <w:t xml:space="preserve">Artículo 156. Cuando el particular presente su solicitud por medios electrónicos a través de la Plataforma Nacional o la plataforma que para tales efectos habilite el Instituto, </w:t>
      </w:r>
      <w:r w:rsidRPr="009E415D">
        <w:rPr>
          <w:rFonts w:ascii="Palatino Linotype" w:hAnsi="Palatino Linotype" w:cs="Arial"/>
          <w:b/>
          <w:i/>
        </w:rPr>
        <w:t>se entenderá que acepta que las notificaciones le sean efectuadas por dicho sistema</w:t>
      </w:r>
      <w:r w:rsidRPr="009E415D">
        <w:rPr>
          <w:rFonts w:ascii="Palatino Linotype" w:hAnsi="Palatino Linotype" w:cs="Arial"/>
          <w:i/>
        </w:rPr>
        <w:t>, salvo que señale un medio distinto para efectos de las notificaciones…</w:t>
      </w:r>
    </w:p>
    <w:p w14:paraId="77638EBF" w14:textId="77777777" w:rsidR="004A3D65" w:rsidRPr="009E415D" w:rsidRDefault="004A3D65" w:rsidP="009E415D">
      <w:pPr>
        <w:spacing w:line="360" w:lineRule="auto"/>
        <w:ind w:left="709" w:right="1276"/>
        <w:jc w:val="both"/>
        <w:rPr>
          <w:rFonts w:ascii="Palatino Linotype" w:hAnsi="Palatino Linotype" w:cs="Arial"/>
          <w:i/>
        </w:rPr>
      </w:pPr>
      <w:r w:rsidRPr="009E415D">
        <w:rPr>
          <w:rFonts w:ascii="Palatino Linotype" w:hAnsi="Palatino Linotype" w:cs="Arial"/>
          <w:i/>
        </w:rPr>
        <w:t>(Énfasis añadido)</w:t>
      </w:r>
    </w:p>
    <w:p w14:paraId="416835E4" w14:textId="77777777" w:rsidR="004A3D65" w:rsidRPr="009E415D" w:rsidRDefault="004A3D65" w:rsidP="009E415D">
      <w:pPr>
        <w:spacing w:line="360" w:lineRule="auto"/>
        <w:ind w:left="709" w:right="1276"/>
        <w:jc w:val="both"/>
        <w:rPr>
          <w:rFonts w:ascii="Palatino Linotype" w:hAnsi="Palatino Linotype" w:cs="Arial"/>
          <w:i/>
        </w:rPr>
      </w:pPr>
    </w:p>
    <w:p w14:paraId="55E83315" w14:textId="550DEC8D" w:rsidR="004A3D65" w:rsidRPr="009E415D" w:rsidRDefault="004A3D65" w:rsidP="009E415D">
      <w:pPr>
        <w:spacing w:line="360" w:lineRule="auto"/>
        <w:jc w:val="both"/>
        <w:rPr>
          <w:rFonts w:ascii="Palatino Linotype" w:hAnsi="Palatino Linotype" w:cs="Arial"/>
        </w:rPr>
      </w:pPr>
      <w:r w:rsidRPr="009E415D">
        <w:rPr>
          <w:rFonts w:ascii="Palatino Linotype" w:hAnsi="Palatino Linotype" w:cs="Arial"/>
        </w:rPr>
        <w:t xml:space="preserve">En atención a lo antes señalado, la notificación al </w:t>
      </w:r>
      <w:r w:rsidRPr="009E415D">
        <w:rPr>
          <w:rFonts w:ascii="Palatino Linotype" w:hAnsi="Palatino Linotype" w:cs="Arial"/>
          <w:b/>
        </w:rPr>
        <w:t xml:space="preserve">RECURRENTE </w:t>
      </w:r>
      <w:r w:rsidRPr="009E415D">
        <w:rPr>
          <w:rFonts w:ascii="Palatino Linotype" w:hAnsi="Palatino Linotype" w:cs="Arial"/>
        </w:rPr>
        <w:t xml:space="preserve">será vía </w:t>
      </w:r>
      <w:r w:rsidR="00117929" w:rsidRPr="009E415D">
        <w:rPr>
          <w:rFonts w:ascii="Palatino Linotype" w:hAnsi="Palatino Linotype" w:cs="Arial"/>
          <w:b/>
        </w:rPr>
        <w:t xml:space="preserve">SAIMEX y correo </w:t>
      </w:r>
      <w:proofErr w:type="spellStart"/>
      <w:r w:rsidR="00117929" w:rsidRPr="009E415D">
        <w:rPr>
          <w:rFonts w:ascii="Palatino Linotype" w:hAnsi="Palatino Linotype" w:cs="Arial"/>
          <w:b/>
        </w:rPr>
        <w:t>electónico</w:t>
      </w:r>
      <w:proofErr w:type="spellEnd"/>
      <w:r w:rsidR="00117929" w:rsidRPr="009E415D">
        <w:rPr>
          <w:rFonts w:ascii="Palatino Linotype" w:hAnsi="Palatino Linotype" w:cs="Arial"/>
          <w:b/>
        </w:rPr>
        <w:t>,</w:t>
      </w:r>
      <w:r w:rsidRPr="009E415D">
        <w:rPr>
          <w:rFonts w:ascii="Palatino Linotype" w:hAnsi="Palatino Linotype" w:cs="Arial"/>
        </w:rPr>
        <w:t xml:space="preserve"> toda vez </w:t>
      </w:r>
      <w:r w:rsidR="00117929" w:rsidRPr="009E415D">
        <w:rPr>
          <w:rFonts w:ascii="Palatino Linotype" w:hAnsi="Palatino Linotype" w:cs="Arial"/>
        </w:rPr>
        <w:t>que,</w:t>
      </w:r>
      <w:r w:rsidRPr="009E415D">
        <w:rPr>
          <w:rFonts w:ascii="Palatino Linotype" w:hAnsi="Palatino Linotype" w:cs="Arial"/>
        </w:rPr>
        <w:t xml:space="preserve"> si bien no se especificó en los rubros de modalidad de entrega, lo cierto es que este Órgano Garante tiene como Obligación garantizar el Derecho de Acceso a la Información y en concordancia con el artículo 13 de la Ley de Transparencia y Acceso a la Información Pública del Estado de México y Municipios, se debe suplir cualquier deficiencia para garantizar el Derecho previamente señalado</w:t>
      </w:r>
      <w:r w:rsidR="00117929" w:rsidRPr="009E415D">
        <w:rPr>
          <w:rFonts w:ascii="Palatino Linotype" w:hAnsi="Palatino Linotype" w:cs="Arial"/>
        </w:rPr>
        <w:t xml:space="preserve"> privilegiando en todo momento el Derecho de Acceso a la Información</w:t>
      </w:r>
      <w:r w:rsidRPr="009E415D">
        <w:rPr>
          <w:rFonts w:ascii="Palatino Linotype" w:hAnsi="Palatino Linotype" w:cs="Arial"/>
        </w:rPr>
        <w:t>.</w:t>
      </w:r>
    </w:p>
    <w:p w14:paraId="4200EA40" w14:textId="77777777" w:rsidR="004A3D65" w:rsidRPr="009E415D" w:rsidRDefault="004A3D65" w:rsidP="009E415D">
      <w:pPr>
        <w:spacing w:line="360" w:lineRule="auto"/>
        <w:jc w:val="both"/>
        <w:rPr>
          <w:rFonts w:ascii="Palatino Linotype" w:hAnsi="Palatino Linotype" w:cs="Arial"/>
        </w:rPr>
      </w:pPr>
      <w:r w:rsidRPr="009E415D">
        <w:rPr>
          <w:rFonts w:ascii="Palatino Linotype" w:hAnsi="Palatino Linotype" w:cs="Arial"/>
        </w:rPr>
        <w:lastRenderedPageBreak/>
        <w:t xml:space="preserve">Es importante señalar que el artículo 156 de la Ley de Transparencia y Acceso a la Información Pública del Estado de México y Municipios, establece que las notificaciones serán efectuadas mediante </w:t>
      </w:r>
      <w:r w:rsidRPr="009E415D">
        <w:rPr>
          <w:rFonts w:ascii="Palatino Linotype" w:hAnsi="Palatino Linotype" w:cs="Arial"/>
          <w:b/>
        </w:rPr>
        <w:t xml:space="preserve">SAIMEX </w:t>
      </w:r>
      <w:r w:rsidRPr="009E415D">
        <w:rPr>
          <w:rFonts w:ascii="Palatino Linotype" w:hAnsi="Palatino Linotype" w:cs="Arial"/>
        </w:rPr>
        <w:t xml:space="preserve">cuando </w:t>
      </w:r>
      <w:r w:rsidRPr="009E415D">
        <w:rPr>
          <w:rFonts w:ascii="Palatino Linotype" w:hAnsi="Palatino Linotype" w:cs="Arial"/>
          <w:b/>
        </w:rPr>
        <w:t xml:space="preserve">EL RECURRENTE </w:t>
      </w:r>
      <w:r w:rsidRPr="009E415D">
        <w:rPr>
          <w:rFonts w:ascii="Palatino Linotype" w:hAnsi="Palatino Linotype" w:cs="Arial"/>
        </w:rPr>
        <w:t>no señale un medio distintito para tales efectos; fundamento que se cita a continuación;</w:t>
      </w:r>
    </w:p>
    <w:p w14:paraId="38277DA8" w14:textId="77777777" w:rsidR="004A3D65" w:rsidRPr="009E415D" w:rsidRDefault="004A3D65" w:rsidP="009E415D">
      <w:pPr>
        <w:spacing w:line="360" w:lineRule="auto"/>
        <w:jc w:val="both"/>
        <w:rPr>
          <w:rFonts w:ascii="Palatino Linotype" w:hAnsi="Palatino Linotype" w:cs="Arial"/>
        </w:rPr>
      </w:pPr>
    </w:p>
    <w:p w14:paraId="5E0C58CA" w14:textId="77777777" w:rsidR="004A3D65" w:rsidRPr="009E415D" w:rsidRDefault="004A3D65" w:rsidP="009E415D">
      <w:pPr>
        <w:spacing w:line="360" w:lineRule="auto"/>
        <w:ind w:left="709" w:right="1276"/>
        <w:jc w:val="both"/>
        <w:rPr>
          <w:rFonts w:ascii="Palatino Linotype" w:hAnsi="Palatino Linotype" w:cs="Arial"/>
          <w:i/>
        </w:rPr>
      </w:pPr>
      <w:r w:rsidRPr="009E415D">
        <w:rPr>
          <w:rFonts w:ascii="Palatino Linotype" w:hAnsi="Palatino Linotype" w:cs="Arial"/>
          <w:i/>
        </w:rPr>
        <w:t xml:space="preserve">Artículo 156. Cuando el particular presente su solicitud por medios electrónicos a través de la Plataforma Nacional o la plataforma que para tales efectos habilite el Instituto, </w:t>
      </w:r>
      <w:r w:rsidRPr="009E415D">
        <w:rPr>
          <w:rFonts w:ascii="Palatino Linotype" w:hAnsi="Palatino Linotype" w:cs="Arial"/>
          <w:b/>
          <w:i/>
        </w:rPr>
        <w:t>se entenderá que acepta que las notificaciones le sean efectuadas por dicho sistema</w:t>
      </w:r>
      <w:r w:rsidRPr="009E415D">
        <w:rPr>
          <w:rFonts w:ascii="Palatino Linotype" w:hAnsi="Palatino Linotype" w:cs="Arial"/>
          <w:i/>
        </w:rPr>
        <w:t>, salvo que señale un medio distinto para efectos de las notificaciones…</w:t>
      </w:r>
    </w:p>
    <w:p w14:paraId="1AB73785" w14:textId="77777777" w:rsidR="004A3D65" w:rsidRPr="009E415D" w:rsidRDefault="004A3D65" w:rsidP="009E415D">
      <w:pPr>
        <w:spacing w:line="360" w:lineRule="auto"/>
        <w:ind w:left="709" w:right="1276"/>
        <w:jc w:val="both"/>
        <w:rPr>
          <w:rFonts w:ascii="Palatino Linotype" w:hAnsi="Palatino Linotype" w:cs="Arial"/>
          <w:i/>
        </w:rPr>
      </w:pPr>
      <w:r w:rsidRPr="009E415D">
        <w:rPr>
          <w:rFonts w:ascii="Palatino Linotype" w:hAnsi="Palatino Linotype" w:cs="Arial"/>
          <w:i/>
        </w:rPr>
        <w:t>(Énfasis añadido)</w:t>
      </w:r>
    </w:p>
    <w:p w14:paraId="01D99FA5" w14:textId="77777777" w:rsidR="004A3D65" w:rsidRPr="009E415D" w:rsidRDefault="004A3D65" w:rsidP="009E415D">
      <w:pPr>
        <w:spacing w:line="360" w:lineRule="auto"/>
        <w:ind w:left="709" w:right="1276"/>
        <w:jc w:val="both"/>
        <w:rPr>
          <w:rFonts w:ascii="Palatino Linotype" w:hAnsi="Palatino Linotype" w:cs="Arial"/>
          <w:i/>
        </w:rPr>
      </w:pPr>
    </w:p>
    <w:p w14:paraId="14CE2482" w14:textId="77777777" w:rsidR="004A3D65" w:rsidRPr="009E415D" w:rsidRDefault="004A3D65" w:rsidP="009E415D">
      <w:pPr>
        <w:spacing w:line="360" w:lineRule="auto"/>
        <w:jc w:val="both"/>
        <w:rPr>
          <w:rFonts w:ascii="Palatino Linotype" w:hAnsi="Palatino Linotype" w:cs="Arial"/>
        </w:rPr>
      </w:pPr>
      <w:r w:rsidRPr="009E415D">
        <w:rPr>
          <w:rFonts w:ascii="Palatino Linotype" w:hAnsi="Palatino Linotype" w:cs="Arial"/>
        </w:rPr>
        <w:t xml:space="preserve">En atención a lo antes señalado, la notificación al </w:t>
      </w:r>
      <w:r w:rsidRPr="009E415D">
        <w:rPr>
          <w:rFonts w:ascii="Palatino Linotype" w:hAnsi="Palatino Linotype" w:cs="Arial"/>
          <w:b/>
        </w:rPr>
        <w:t xml:space="preserve">RECURRENTE </w:t>
      </w:r>
      <w:r w:rsidRPr="009E415D">
        <w:rPr>
          <w:rFonts w:ascii="Palatino Linotype" w:hAnsi="Palatino Linotype" w:cs="Arial"/>
        </w:rPr>
        <w:t xml:space="preserve">será vía </w:t>
      </w:r>
      <w:r w:rsidRPr="009E415D">
        <w:rPr>
          <w:rFonts w:ascii="Palatino Linotype" w:hAnsi="Palatino Linotype" w:cs="Arial"/>
          <w:b/>
        </w:rPr>
        <w:t>SAIMEX,</w:t>
      </w:r>
      <w:r w:rsidRPr="009E415D">
        <w:rPr>
          <w:rFonts w:ascii="Palatino Linotype" w:hAnsi="Palatino Linotype" w:cs="Arial"/>
        </w:rPr>
        <w:t xml:space="preserve"> toda vez que si bien no se especificó en los rubros de modalidad de entrega, lo cierto es que este Órgano Garante tiene como Obligación garantizar el Derecho de Acceso a la Información y en concordancia con el artículo 13 de la </w:t>
      </w:r>
      <w:r w:rsidRPr="009E415D">
        <w:rPr>
          <w:rFonts w:ascii="Palatino Linotype" w:hAnsi="Palatino Linotype" w:cs="Arial"/>
          <w:color w:val="000000" w:themeColor="text1"/>
        </w:rPr>
        <w:t>Ley de Transparencia y Acceso a la Información Pública del Estado de México y Municipios</w:t>
      </w:r>
      <w:r w:rsidRPr="009E415D">
        <w:rPr>
          <w:rFonts w:ascii="Palatino Linotype" w:hAnsi="Palatino Linotype" w:cs="Arial"/>
        </w:rPr>
        <w:t>, se debe suplir cualquier deficiencia para garantizar el Derecho previamente señalado.</w:t>
      </w:r>
    </w:p>
    <w:p w14:paraId="40606835" w14:textId="77777777" w:rsidR="005612C3" w:rsidRPr="009E415D" w:rsidRDefault="005612C3" w:rsidP="009E415D">
      <w:pPr>
        <w:spacing w:line="360" w:lineRule="auto"/>
        <w:jc w:val="both"/>
        <w:rPr>
          <w:rFonts w:ascii="Palatino Linotype" w:hAnsi="Palatino Linotype" w:cs="Arial"/>
          <w:b/>
          <w:color w:val="000000" w:themeColor="text1"/>
        </w:rPr>
      </w:pPr>
    </w:p>
    <w:p w14:paraId="13EC1E6E" w14:textId="77777777" w:rsidR="004741E3" w:rsidRPr="009E415D" w:rsidRDefault="004741E3" w:rsidP="009E415D">
      <w:pPr>
        <w:spacing w:line="360" w:lineRule="auto"/>
        <w:jc w:val="both"/>
        <w:rPr>
          <w:rFonts w:ascii="Palatino Linotype" w:hAnsi="Palatino Linotype"/>
          <w:b/>
          <w:color w:val="000000" w:themeColor="text1"/>
        </w:rPr>
      </w:pPr>
      <w:r w:rsidRPr="009E415D">
        <w:rPr>
          <w:rFonts w:ascii="Palatino Linotype" w:hAnsi="Palatino Linotype"/>
          <w:b/>
          <w:color w:val="000000" w:themeColor="text1"/>
        </w:rPr>
        <w:t>II. Turno de requerimiento del Sujeto Obligado</w:t>
      </w:r>
    </w:p>
    <w:p w14:paraId="06859574" w14:textId="7F657C71" w:rsidR="0058481E" w:rsidRPr="009E415D" w:rsidRDefault="004741E3" w:rsidP="009E415D">
      <w:pPr>
        <w:spacing w:line="360" w:lineRule="auto"/>
        <w:jc w:val="both"/>
        <w:rPr>
          <w:rFonts w:ascii="Palatino Linotype" w:hAnsi="Palatino Linotype"/>
          <w:bCs/>
        </w:rPr>
      </w:pPr>
      <w:r w:rsidRPr="009E415D">
        <w:rPr>
          <w:rFonts w:ascii="Palatino Linotype" w:hAnsi="Palatino Linotype"/>
          <w:color w:val="000000" w:themeColor="text1"/>
        </w:rPr>
        <w:t xml:space="preserve">En cumplimiento al artículo 162 de la Ley de Transparencia y Acceso a la Información Pública del Estado de México y Municipios, el </w:t>
      </w:r>
      <w:r w:rsidR="00AF0782" w:rsidRPr="009E415D">
        <w:rPr>
          <w:rFonts w:ascii="Palatino Linotype" w:hAnsi="Palatino Linotype"/>
          <w:b/>
          <w:color w:val="000000" w:themeColor="text1"/>
        </w:rPr>
        <w:t>primero</w:t>
      </w:r>
      <w:r w:rsidR="002B54B6" w:rsidRPr="009E415D">
        <w:rPr>
          <w:rFonts w:ascii="Palatino Linotype" w:hAnsi="Palatino Linotype"/>
          <w:b/>
          <w:color w:val="000000" w:themeColor="text1"/>
        </w:rPr>
        <w:t xml:space="preserve"> de </w:t>
      </w:r>
      <w:r w:rsidR="00F601FA" w:rsidRPr="009E415D">
        <w:rPr>
          <w:rFonts w:ascii="Palatino Linotype" w:hAnsi="Palatino Linotype"/>
          <w:b/>
          <w:color w:val="000000" w:themeColor="text1"/>
        </w:rPr>
        <w:t>septiembre</w:t>
      </w:r>
      <w:r w:rsidR="009135B0" w:rsidRPr="009E415D">
        <w:rPr>
          <w:rFonts w:ascii="Palatino Linotype" w:hAnsi="Palatino Linotype"/>
          <w:b/>
          <w:color w:val="000000" w:themeColor="text1"/>
        </w:rPr>
        <w:t xml:space="preserve"> </w:t>
      </w:r>
      <w:r w:rsidR="007813A5" w:rsidRPr="009E415D">
        <w:rPr>
          <w:rFonts w:ascii="Palatino Linotype" w:hAnsi="Palatino Linotype"/>
          <w:b/>
          <w:color w:val="000000" w:themeColor="text1"/>
        </w:rPr>
        <w:t xml:space="preserve">de </w:t>
      </w:r>
      <w:r w:rsidRPr="009E415D">
        <w:rPr>
          <w:rFonts w:ascii="Palatino Linotype" w:hAnsi="Palatino Linotype"/>
          <w:b/>
          <w:color w:val="000000" w:themeColor="text1"/>
        </w:rPr>
        <w:t>dos mil veintidós</w:t>
      </w:r>
      <w:r w:rsidRPr="009E415D">
        <w:rPr>
          <w:rFonts w:ascii="Palatino Linotype" w:hAnsi="Palatino Linotype"/>
          <w:color w:val="000000" w:themeColor="text1"/>
        </w:rPr>
        <w:t xml:space="preserve">, el Titular de la Unidad de Transparencia del </w:t>
      </w:r>
      <w:r w:rsidRPr="009E415D">
        <w:rPr>
          <w:rFonts w:ascii="Palatino Linotype" w:hAnsi="Palatino Linotype"/>
          <w:b/>
          <w:color w:val="000000" w:themeColor="text1"/>
        </w:rPr>
        <w:t>SUJETO OBLIGADO</w:t>
      </w:r>
      <w:r w:rsidR="009135B0" w:rsidRPr="009E415D">
        <w:rPr>
          <w:rFonts w:ascii="Palatino Linotype" w:hAnsi="Palatino Linotype"/>
          <w:color w:val="000000" w:themeColor="text1"/>
        </w:rPr>
        <w:t>, turnó los</w:t>
      </w:r>
      <w:r w:rsidRPr="009E415D">
        <w:rPr>
          <w:rFonts w:ascii="Palatino Linotype" w:hAnsi="Palatino Linotype"/>
          <w:color w:val="000000" w:themeColor="text1"/>
        </w:rPr>
        <w:t xml:space="preserve"> requerimientos de información a</w:t>
      </w:r>
      <w:r w:rsidR="002B54B6" w:rsidRPr="009E415D">
        <w:rPr>
          <w:rFonts w:ascii="Palatino Linotype" w:hAnsi="Palatino Linotype"/>
          <w:color w:val="000000" w:themeColor="text1"/>
        </w:rPr>
        <w:t xml:space="preserve"> </w:t>
      </w:r>
      <w:r w:rsidR="0010072C" w:rsidRPr="009E415D">
        <w:rPr>
          <w:rFonts w:ascii="Palatino Linotype" w:hAnsi="Palatino Linotype"/>
          <w:color w:val="000000" w:themeColor="text1"/>
        </w:rPr>
        <w:t>l</w:t>
      </w:r>
      <w:r w:rsidR="002B54B6" w:rsidRPr="009E415D">
        <w:rPr>
          <w:rFonts w:ascii="Palatino Linotype" w:hAnsi="Palatino Linotype"/>
          <w:color w:val="000000" w:themeColor="text1"/>
        </w:rPr>
        <w:t>os</w:t>
      </w:r>
      <w:r w:rsidR="00E528B0" w:rsidRPr="009E415D">
        <w:rPr>
          <w:rFonts w:ascii="Palatino Linotype" w:hAnsi="Palatino Linotype"/>
          <w:color w:val="000000" w:themeColor="text1"/>
        </w:rPr>
        <w:t xml:space="preserve"> </w:t>
      </w:r>
      <w:r w:rsidRPr="009E415D">
        <w:rPr>
          <w:rFonts w:ascii="Palatino Linotype" w:hAnsi="Palatino Linotype"/>
          <w:color w:val="000000" w:themeColor="text1"/>
        </w:rPr>
        <w:t>servidor</w:t>
      </w:r>
      <w:r w:rsidR="002B54B6" w:rsidRPr="009E415D">
        <w:rPr>
          <w:rFonts w:ascii="Palatino Linotype" w:hAnsi="Palatino Linotype"/>
          <w:color w:val="000000" w:themeColor="text1"/>
        </w:rPr>
        <w:t>es</w:t>
      </w:r>
      <w:r w:rsidRPr="009E415D">
        <w:rPr>
          <w:rFonts w:ascii="Palatino Linotype" w:hAnsi="Palatino Linotype"/>
          <w:color w:val="000000" w:themeColor="text1"/>
        </w:rPr>
        <w:t xml:space="preserve"> público</w:t>
      </w:r>
      <w:r w:rsidR="002B54B6" w:rsidRPr="009E415D">
        <w:rPr>
          <w:rFonts w:ascii="Palatino Linotype" w:hAnsi="Palatino Linotype"/>
          <w:color w:val="000000" w:themeColor="text1"/>
        </w:rPr>
        <w:t>s</w:t>
      </w:r>
      <w:r w:rsidRPr="009E415D">
        <w:rPr>
          <w:rFonts w:ascii="Palatino Linotype" w:hAnsi="Palatino Linotype"/>
          <w:color w:val="000000" w:themeColor="text1"/>
        </w:rPr>
        <w:t xml:space="preserve"> habilitado</w:t>
      </w:r>
      <w:r w:rsidR="002B54B6" w:rsidRPr="009E415D">
        <w:rPr>
          <w:rFonts w:ascii="Palatino Linotype" w:hAnsi="Palatino Linotype"/>
          <w:color w:val="000000" w:themeColor="text1"/>
        </w:rPr>
        <w:t>s</w:t>
      </w:r>
      <w:r w:rsidRPr="009E415D">
        <w:rPr>
          <w:rFonts w:ascii="Palatino Linotype" w:hAnsi="Palatino Linotype"/>
          <w:color w:val="000000" w:themeColor="text1"/>
        </w:rPr>
        <w:t xml:space="preserve"> </w:t>
      </w:r>
      <w:r w:rsidR="00E872AA" w:rsidRPr="009E415D">
        <w:rPr>
          <w:rFonts w:ascii="Palatino Linotype" w:hAnsi="Palatino Linotype"/>
          <w:color w:val="000000" w:themeColor="text1"/>
        </w:rPr>
        <w:t xml:space="preserve">que estimó </w:t>
      </w:r>
      <w:r w:rsidR="00E872AA" w:rsidRPr="009E415D">
        <w:rPr>
          <w:rFonts w:ascii="Palatino Linotype" w:hAnsi="Palatino Linotype"/>
          <w:color w:val="000000" w:themeColor="text1"/>
        </w:rPr>
        <w:lastRenderedPageBreak/>
        <w:t>pertinente</w:t>
      </w:r>
      <w:r w:rsidRPr="009E415D">
        <w:rPr>
          <w:rFonts w:ascii="Palatino Linotype" w:hAnsi="Palatino Linotype"/>
          <w:color w:val="000000" w:themeColor="text1"/>
        </w:rPr>
        <w:t>, a fin de colmar la solicitud</w:t>
      </w:r>
      <w:r w:rsidR="002B5B30" w:rsidRPr="009E415D">
        <w:rPr>
          <w:rFonts w:ascii="Palatino Linotype" w:hAnsi="Palatino Linotype"/>
          <w:color w:val="000000" w:themeColor="text1"/>
        </w:rPr>
        <w:t xml:space="preserve"> </w:t>
      </w:r>
      <w:r w:rsidRPr="009E415D">
        <w:rPr>
          <w:rFonts w:ascii="Palatino Linotype" w:hAnsi="Palatino Linotype"/>
          <w:color w:val="000000" w:themeColor="text1"/>
        </w:rPr>
        <w:t>de acceso a la información</w:t>
      </w:r>
      <w:r w:rsidR="0058481E" w:rsidRPr="009E415D">
        <w:rPr>
          <w:rFonts w:ascii="Palatino Linotype" w:hAnsi="Palatino Linotype"/>
          <w:color w:val="000000" w:themeColor="text1"/>
        </w:rPr>
        <w:t xml:space="preserve">; </w:t>
      </w:r>
      <w:r w:rsidR="0058481E" w:rsidRPr="009E415D">
        <w:rPr>
          <w:rFonts w:ascii="Palatino Linotype" w:hAnsi="Palatino Linotype"/>
          <w:bCs/>
        </w:rPr>
        <w:t>tal y como, se aprecia en la siguiente imagen:</w:t>
      </w:r>
    </w:p>
    <w:p w14:paraId="4CF2C402" w14:textId="3E35B5F7" w:rsidR="002B54B6" w:rsidRPr="009E415D" w:rsidRDefault="00AF0782" w:rsidP="009E415D">
      <w:pPr>
        <w:spacing w:line="360" w:lineRule="auto"/>
        <w:jc w:val="center"/>
        <w:rPr>
          <w:rFonts w:ascii="Palatino Linotype" w:hAnsi="Palatino Linotype"/>
          <w:bCs/>
        </w:rPr>
      </w:pPr>
      <w:r w:rsidRPr="009E415D">
        <w:rPr>
          <w:noProof/>
          <w:lang w:val="es-419" w:eastAsia="es-419"/>
        </w:rPr>
        <w:drawing>
          <wp:inline distT="0" distB="0" distL="0" distR="0" wp14:anchorId="2D92AA2F" wp14:editId="2176E817">
            <wp:extent cx="5791835" cy="5035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3555"/>
                    </a:xfrm>
                    <a:prstGeom prst="rect">
                      <a:avLst/>
                    </a:prstGeom>
                  </pic:spPr>
                </pic:pic>
              </a:graphicData>
            </a:graphic>
          </wp:inline>
        </w:drawing>
      </w:r>
    </w:p>
    <w:p w14:paraId="0CD20E05" w14:textId="77777777" w:rsidR="0058481E" w:rsidRPr="009E415D" w:rsidRDefault="0058481E" w:rsidP="009E415D">
      <w:pPr>
        <w:spacing w:line="360" w:lineRule="auto"/>
        <w:jc w:val="both"/>
        <w:rPr>
          <w:rFonts w:ascii="Palatino Linotype" w:hAnsi="Palatino Linotype" w:cs="Arial"/>
          <w:b/>
          <w:color w:val="000000" w:themeColor="text1"/>
        </w:rPr>
      </w:pPr>
    </w:p>
    <w:p w14:paraId="2CA2F241" w14:textId="5602C8A7" w:rsidR="00E62E88" w:rsidRPr="009E415D" w:rsidRDefault="00B23C65" w:rsidP="009E415D">
      <w:pPr>
        <w:spacing w:line="360" w:lineRule="auto"/>
        <w:jc w:val="both"/>
        <w:rPr>
          <w:rFonts w:ascii="Palatino Linotype" w:hAnsi="Palatino Linotype" w:cs="Arial"/>
          <w:b/>
          <w:color w:val="000000" w:themeColor="text1"/>
        </w:rPr>
      </w:pPr>
      <w:r w:rsidRPr="009E415D">
        <w:rPr>
          <w:rFonts w:ascii="Palatino Linotype" w:hAnsi="Palatino Linotype"/>
          <w:b/>
          <w:color w:val="000000" w:themeColor="text1"/>
        </w:rPr>
        <w:t>III.</w:t>
      </w:r>
      <w:r w:rsidRPr="009E415D">
        <w:rPr>
          <w:rFonts w:ascii="Palatino Linotype" w:hAnsi="Palatino Linotype"/>
          <w:color w:val="000000" w:themeColor="text1"/>
        </w:rPr>
        <w:t xml:space="preserve"> </w:t>
      </w:r>
      <w:r w:rsidR="00E62E88" w:rsidRPr="009E415D">
        <w:rPr>
          <w:rFonts w:ascii="Palatino Linotype" w:hAnsi="Palatino Linotype" w:cs="Arial"/>
          <w:b/>
          <w:color w:val="000000" w:themeColor="text1"/>
        </w:rPr>
        <w:t>Respuesta del Sujeto Obligado</w:t>
      </w:r>
    </w:p>
    <w:p w14:paraId="44D16AE2" w14:textId="5C0CD0FB" w:rsidR="007A5836" w:rsidRPr="009E415D" w:rsidRDefault="007A5836" w:rsidP="009E415D">
      <w:pPr>
        <w:spacing w:line="360" w:lineRule="auto"/>
        <w:jc w:val="both"/>
        <w:rPr>
          <w:rFonts w:ascii="Palatino Linotype" w:hAnsi="Palatino Linotype" w:cs="Arial"/>
          <w:color w:val="000000" w:themeColor="text1"/>
        </w:rPr>
      </w:pPr>
      <w:r w:rsidRPr="009E415D">
        <w:rPr>
          <w:rFonts w:ascii="Palatino Linotype" w:hAnsi="Palatino Linotype" w:cs="Arial"/>
          <w:color w:val="000000" w:themeColor="text1"/>
        </w:rPr>
        <w:t xml:space="preserve">De las constancias que integran el expediente electrónico del </w:t>
      </w:r>
      <w:r w:rsidRPr="009E415D">
        <w:rPr>
          <w:rFonts w:ascii="Palatino Linotype" w:hAnsi="Palatino Linotype" w:cs="Arial"/>
          <w:b/>
          <w:color w:val="000000" w:themeColor="text1"/>
        </w:rPr>
        <w:t>SAIMEX</w:t>
      </w:r>
      <w:r w:rsidRPr="009E415D">
        <w:rPr>
          <w:rFonts w:ascii="Palatino Linotype" w:hAnsi="Palatino Linotype" w:cs="Arial"/>
          <w:color w:val="000000" w:themeColor="text1"/>
        </w:rPr>
        <w:t xml:space="preserve"> se advierte que </w:t>
      </w:r>
      <w:r w:rsidRPr="009E415D">
        <w:rPr>
          <w:rFonts w:ascii="Palatino Linotype" w:hAnsi="Palatino Linotype" w:cs="Arial"/>
          <w:b/>
          <w:color w:val="000000" w:themeColor="text1"/>
        </w:rPr>
        <w:t>EL SUJETO OBLIGADO</w:t>
      </w:r>
      <w:r w:rsidRPr="009E415D">
        <w:rPr>
          <w:rFonts w:ascii="Palatino Linotype" w:hAnsi="Palatino Linotype" w:cs="Arial"/>
          <w:color w:val="000000" w:themeColor="text1"/>
        </w:rPr>
        <w:t xml:space="preserve"> dio respuesta a la </w:t>
      </w:r>
      <w:r w:rsidR="0022743B" w:rsidRPr="009E415D">
        <w:rPr>
          <w:rFonts w:ascii="Palatino Linotype" w:hAnsi="Palatino Linotype" w:cs="Arial"/>
          <w:color w:val="000000" w:themeColor="text1"/>
        </w:rPr>
        <w:t>S</w:t>
      </w:r>
      <w:r w:rsidRPr="009E415D">
        <w:rPr>
          <w:rFonts w:ascii="Palatino Linotype" w:hAnsi="Palatino Linotype" w:cs="Arial"/>
          <w:color w:val="000000" w:themeColor="text1"/>
        </w:rPr>
        <w:t xml:space="preserve">olicitud de </w:t>
      </w:r>
      <w:r w:rsidR="0022743B" w:rsidRPr="009E415D">
        <w:rPr>
          <w:rFonts w:ascii="Palatino Linotype" w:hAnsi="Palatino Linotype" w:cs="Arial"/>
          <w:color w:val="000000" w:themeColor="text1"/>
        </w:rPr>
        <w:t>A</w:t>
      </w:r>
      <w:r w:rsidRPr="009E415D">
        <w:rPr>
          <w:rFonts w:ascii="Palatino Linotype" w:hAnsi="Palatino Linotype" w:cs="Arial"/>
          <w:color w:val="000000" w:themeColor="text1"/>
        </w:rPr>
        <w:t xml:space="preserve">cceso a la </w:t>
      </w:r>
      <w:r w:rsidR="0022743B" w:rsidRPr="009E415D">
        <w:rPr>
          <w:rFonts w:ascii="Palatino Linotype" w:hAnsi="Palatino Linotype" w:cs="Arial"/>
          <w:color w:val="000000" w:themeColor="text1"/>
        </w:rPr>
        <w:t>I</w:t>
      </w:r>
      <w:r w:rsidRPr="009E415D">
        <w:rPr>
          <w:rFonts w:ascii="Palatino Linotype" w:hAnsi="Palatino Linotype" w:cs="Arial"/>
          <w:color w:val="000000" w:themeColor="text1"/>
        </w:rPr>
        <w:t xml:space="preserve">nformación, </w:t>
      </w:r>
      <w:r w:rsidR="00310030" w:rsidRPr="009E415D">
        <w:rPr>
          <w:rFonts w:ascii="Palatino Linotype" w:hAnsi="Palatino Linotype" w:cs="Arial"/>
          <w:color w:val="000000" w:themeColor="text1"/>
        </w:rPr>
        <w:t>el</w:t>
      </w:r>
      <w:r w:rsidRPr="009E415D">
        <w:rPr>
          <w:rFonts w:ascii="Palatino Linotype" w:hAnsi="Palatino Linotype" w:cs="Arial"/>
          <w:color w:val="000000" w:themeColor="text1"/>
        </w:rPr>
        <w:t xml:space="preserve"> </w:t>
      </w:r>
      <w:r w:rsidR="00AF0782" w:rsidRPr="009E415D">
        <w:rPr>
          <w:rFonts w:ascii="Palatino Linotype" w:hAnsi="Palatino Linotype" w:cs="Arial"/>
          <w:b/>
          <w:color w:val="000000" w:themeColor="text1"/>
        </w:rPr>
        <w:t>seis</w:t>
      </w:r>
      <w:r w:rsidR="002B54B6" w:rsidRPr="009E415D">
        <w:rPr>
          <w:rFonts w:ascii="Palatino Linotype" w:hAnsi="Palatino Linotype" w:cs="Arial"/>
          <w:b/>
          <w:color w:val="000000" w:themeColor="text1"/>
        </w:rPr>
        <w:t xml:space="preserve"> </w:t>
      </w:r>
      <w:r w:rsidR="0010072C" w:rsidRPr="009E415D">
        <w:rPr>
          <w:rFonts w:ascii="Palatino Linotype" w:hAnsi="Palatino Linotype" w:cs="Arial"/>
          <w:b/>
          <w:color w:val="000000" w:themeColor="text1"/>
        </w:rPr>
        <w:t xml:space="preserve">de </w:t>
      </w:r>
      <w:r w:rsidR="00310030" w:rsidRPr="009E415D">
        <w:rPr>
          <w:rFonts w:ascii="Palatino Linotype" w:hAnsi="Palatino Linotype" w:cs="Arial"/>
          <w:b/>
          <w:color w:val="000000" w:themeColor="text1"/>
        </w:rPr>
        <w:t>septiembre</w:t>
      </w:r>
      <w:r w:rsidR="009135B0" w:rsidRPr="009E415D">
        <w:rPr>
          <w:rFonts w:ascii="Palatino Linotype" w:hAnsi="Palatino Linotype" w:cs="Arial"/>
          <w:b/>
          <w:color w:val="000000" w:themeColor="text1"/>
        </w:rPr>
        <w:t xml:space="preserve"> </w:t>
      </w:r>
      <w:r w:rsidR="006952D4" w:rsidRPr="009E415D">
        <w:rPr>
          <w:rFonts w:ascii="Palatino Linotype" w:hAnsi="Palatino Linotype" w:cs="Arial"/>
          <w:b/>
          <w:color w:val="000000" w:themeColor="text1"/>
        </w:rPr>
        <w:t>de dos mil veintidós</w:t>
      </w:r>
      <w:r w:rsidRPr="009E415D">
        <w:rPr>
          <w:rFonts w:ascii="Palatino Linotype" w:hAnsi="Palatino Linotype" w:cs="Arial"/>
          <w:color w:val="000000" w:themeColor="text1"/>
        </w:rPr>
        <w:t>, en los términos que a continuación se citan:</w:t>
      </w:r>
    </w:p>
    <w:p w14:paraId="021BF839" w14:textId="77777777" w:rsidR="003652DA" w:rsidRPr="009E415D" w:rsidRDefault="003652DA" w:rsidP="009E415D">
      <w:pPr>
        <w:pStyle w:val="Prrafodelista"/>
        <w:spacing w:line="360" w:lineRule="auto"/>
        <w:ind w:left="851" w:right="899"/>
        <w:jc w:val="both"/>
        <w:rPr>
          <w:rFonts w:ascii="Palatino Linotype" w:hAnsi="Palatino Linotype" w:cs="Arial"/>
          <w:i/>
          <w:color w:val="000000" w:themeColor="text1"/>
        </w:rPr>
      </w:pPr>
    </w:p>
    <w:p w14:paraId="169EA864" w14:textId="77777777" w:rsidR="00AF0782" w:rsidRPr="009E415D" w:rsidRDefault="007A5836" w:rsidP="009E415D">
      <w:pPr>
        <w:pStyle w:val="Prrafodelista"/>
        <w:spacing w:line="360" w:lineRule="auto"/>
        <w:ind w:left="851" w:right="899"/>
        <w:jc w:val="both"/>
        <w:rPr>
          <w:rFonts w:ascii="Palatino Linotype" w:hAnsi="Palatino Linotype" w:cs="Arial"/>
          <w:i/>
          <w:color w:val="000000" w:themeColor="text1"/>
        </w:rPr>
      </w:pPr>
      <w:r w:rsidRPr="009E415D">
        <w:rPr>
          <w:rFonts w:ascii="Palatino Linotype" w:hAnsi="Palatino Linotype" w:cs="Arial"/>
          <w:i/>
          <w:color w:val="000000" w:themeColor="text1"/>
        </w:rPr>
        <w:t>“</w:t>
      </w:r>
      <w:r w:rsidR="002B5B30" w:rsidRPr="009E415D">
        <w:rPr>
          <w:rFonts w:ascii="Palatino Linotype" w:hAnsi="Palatino Linotype" w:cs="Arial"/>
          <w:i/>
          <w:color w:val="000000" w:themeColor="text1"/>
        </w:rPr>
        <w:t>…</w:t>
      </w:r>
      <w:r w:rsidR="00AF0782" w:rsidRPr="009E415D">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38B23B" w14:textId="77777777" w:rsidR="00AF0782" w:rsidRPr="009E415D" w:rsidRDefault="00AF0782" w:rsidP="009E415D">
      <w:pPr>
        <w:pStyle w:val="Prrafodelista"/>
        <w:spacing w:line="360" w:lineRule="auto"/>
        <w:ind w:left="851" w:right="899"/>
        <w:jc w:val="both"/>
        <w:rPr>
          <w:rFonts w:ascii="Palatino Linotype" w:hAnsi="Palatino Linotype" w:cs="Arial"/>
          <w:i/>
          <w:color w:val="000000" w:themeColor="text1"/>
        </w:rPr>
      </w:pPr>
    </w:p>
    <w:p w14:paraId="6D460F61" w14:textId="5FAEB3E8" w:rsidR="007A5836" w:rsidRPr="009E415D" w:rsidRDefault="00AF0782" w:rsidP="009E415D">
      <w:pPr>
        <w:pStyle w:val="Prrafodelista"/>
        <w:spacing w:line="360" w:lineRule="auto"/>
        <w:ind w:left="851" w:right="899"/>
        <w:jc w:val="both"/>
        <w:rPr>
          <w:rFonts w:ascii="Palatino Linotype" w:hAnsi="Palatino Linotype" w:cs="Arial"/>
          <w:i/>
          <w:color w:val="000000" w:themeColor="text1"/>
        </w:rPr>
      </w:pPr>
      <w:r w:rsidRPr="009E415D">
        <w:rPr>
          <w:rFonts w:ascii="Palatino Linotype" w:hAnsi="Palatino Linotype" w:cs="Arial"/>
          <w:i/>
          <w:color w:val="000000" w:themeColor="text1"/>
        </w:rPr>
        <w:t>Sobre el particular, sírvase encontrar en archivo adjunto copia del oficio número SEDUO-CI-1127/2022, de fecha 06 de septiembre de 2022, mediante el cual se detalla lo referente a su solicitud.</w:t>
      </w:r>
      <w:r w:rsidR="007A5836" w:rsidRPr="009E415D">
        <w:rPr>
          <w:rFonts w:ascii="Palatino Linotype" w:hAnsi="Palatino Linotype" w:cs="Arial"/>
          <w:i/>
          <w:color w:val="000000" w:themeColor="text1"/>
        </w:rPr>
        <w:t>”</w:t>
      </w:r>
      <w:r w:rsidR="00F84FBE" w:rsidRPr="009E415D">
        <w:rPr>
          <w:rFonts w:ascii="Palatino Linotype" w:hAnsi="Palatino Linotype" w:cs="Arial"/>
          <w:i/>
          <w:color w:val="000000" w:themeColor="text1"/>
        </w:rPr>
        <w:t xml:space="preserve"> (sic) </w:t>
      </w:r>
    </w:p>
    <w:p w14:paraId="33C8E058" w14:textId="77777777" w:rsidR="007A5836" w:rsidRPr="009E415D" w:rsidRDefault="007A5836" w:rsidP="009E415D">
      <w:pPr>
        <w:spacing w:line="360" w:lineRule="auto"/>
        <w:ind w:right="899"/>
        <w:jc w:val="both"/>
        <w:rPr>
          <w:rFonts w:ascii="Palatino Linotype" w:hAnsi="Palatino Linotype" w:cs="Arial"/>
          <w:i/>
          <w:color w:val="000000" w:themeColor="text1"/>
        </w:rPr>
      </w:pPr>
    </w:p>
    <w:p w14:paraId="1BC9372D" w14:textId="74DE80CA" w:rsidR="002B54B6" w:rsidRPr="009E415D" w:rsidRDefault="002B54B6" w:rsidP="009E415D">
      <w:pPr>
        <w:spacing w:line="360" w:lineRule="auto"/>
        <w:jc w:val="both"/>
        <w:rPr>
          <w:rFonts w:ascii="Palatino Linotype" w:hAnsi="Palatino Linotype"/>
          <w:color w:val="000000" w:themeColor="text1"/>
        </w:rPr>
      </w:pPr>
      <w:r w:rsidRPr="009E415D">
        <w:rPr>
          <w:rFonts w:ascii="Palatino Linotype" w:hAnsi="Palatino Linotype"/>
          <w:color w:val="000000" w:themeColor="text1"/>
        </w:rPr>
        <w:t xml:space="preserve">De igual modo, </w:t>
      </w:r>
      <w:r w:rsidRPr="009E415D">
        <w:rPr>
          <w:rFonts w:ascii="Palatino Linotype" w:hAnsi="Palatino Linotype" w:cs="Arial"/>
          <w:b/>
          <w:color w:val="000000" w:themeColor="text1"/>
        </w:rPr>
        <w:t>EL SUJETO OBLIGADO</w:t>
      </w:r>
      <w:r w:rsidRPr="009E415D">
        <w:rPr>
          <w:rFonts w:ascii="Palatino Linotype" w:hAnsi="Palatino Linotype"/>
          <w:color w:val="000000" w:themeColor="text1"/>
        </w:rPr>
        <w:t xml:space="preserve"> acompañó </w:t>
      </w:r>
      <w:r w:rsidR="001739D5" w:rsidRPr="009E415D">
        <w:rPr>
          <w:rFonts w:ascii="Palatino Linotype" w:hAnsi="Palatino Linotype"/>
          <w:color w:val="000000" w:themeColor="text1"/>
        </w:rPr>
        <w:t xml:space="preserve">del oficio número SEDUO-CI-1127/2022, de fecha </w:t>
      </w:r>
      <w:r w:rsidR="00117929" w:rsidRPr="009E415D">
        <w:rPr>
          <w:rFonts w:ascii="Palatino Linotype" w:hAnsi="Palatino Linotype"/>
          <w:color w:val="000000" w:themeColor="text1"/>
        </w:rPr>
        <w:t>seis</w:t>
      </w:r>
      <w:r w:rsidR="001739D5" w:rsidRPr="009E415D">
        <w:rPr>
          <w:rFonts w:ascii="Palatino Linotype" w:hAnsi="Palatino Linotype"/>
          <w:color w:val="000000" w:themeColor="text1"/>
        </w:rPr>
        <w:t xml:space="preserve"> de septiembre de </w:t>
      </w:r>
      <w:r w:rsidR="00117929" w:rsidRPr="009E415D">
        <w:rPr>
          <w:rFonts w:ascii="Palatino Linotype" w:hAnsi="Palatino Linotype"/>
          <w:color w:val="000000" w:themeColor="text1"/>
        </w:rPr>
        <w:t>dos mil veintidós</w:t>
      </w:r>
      <w:r w:rsidR="001739D5" w:rsidRPr="009E415D">
        <w:rPr>
          <w:rFonts w:ascii="Palatino Linotype" w:hAnsi="Palatino Linotype"/>
          <w:color w:val="000000" w:themeColor="text1"/>
        </w:rPr>
        <w:t xml:space="preserve">, </w:t>
      </w:r>
      <w:r w:rsidR="00E05439" w:rsidRPr="009E415D">
        <w:rPr>
          <w:rFonts w:ascii="Palatino Linotype" w:hAnsi="Palatino Linotype"/>
          <w:color w:val="000000" w:themeColor="text1"/>
        </w:rPr>
        <w:t>el cual se inserta la parte toral del mismo para mejor referencia:</w:t>
      </w:r>
    </w:p>
    <w:p w14:paraId="3FE34CAB" w14:textId="77777777" w:rsidR="001739D5" w:rsidRPr="009E415D" w:rsidRDefault="001739D5" w:rsidP="009E415D">
      <w:pPr>
        <w:spacing w:line="360" w:lineRule="auto"/>
        <w:jc w:val="both"/>
        <w:rPr>
          <w:rFonts w:ascii="Palatino Linotype" w:hAnsi="Palatino Linotype"/>
          <w:color w:val="000000" w:themeColor="text1"/>
        </w:rPr>
      </w:pPr>
    </w:p>
    <w:p w14:paraId="36D990B9" w14:textId="50C3B426" w:rsidR="002B54B6" w:rsidRPr="009E415D" w:rsidRDefault="0034248B" w:rsidP="009E415D">
      <w:pPr>
        <w:spacing w:line="360" w:lineRule="auto"/>
        <w:jc w:val="both"/>
        <w:rPr>
          <w:rFonts w:ascii="Palatino Linotype" w:hAnsi="Palatino Linotype" w:cs="Arial"/>
          <w:b/>
          <w:i/>
          <w:color w:val="000000" w:themeColor="text1"/>
        </w:rPr>
      </w:pPr>
      <w:r w:rsidRPr="009E415D">
        <w:rPr>
          <w:noProof/>
          <w:lang w:val="es-419" w:eastAsia="es-419"/>
        </w:rPr>
        <w:lastRenderedPageBreak/>
        <w:drawing>
          <wp:inline distT="0" distB="0" distL="0" distR="0" wp14:anchorId="21DB5DEB" wp14:editId="442168F1">
            <wp:extent cx="5791835" cy="19450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45005"/>
                    </a:xfrm>
                    <a:prstGeom prst="rect">
                      <a:avLst/>
                    </a:prstGeom>
                  </pic:spPr>
                </pic:pic>
              </a:graphicData>
            </a:graphic>
          </wp:inline>
        </w:drawing>
      </w:r>
    </w:p>
    <w:p w14:paraId="06079D84" w14:textId="77777777" w:rsidR="00E05439" w:rsidRPr="009E415D" w:rsidRDefault="00E05439" w:rsidP="009E415D">
      <w:pPr>
        <w:spacing w:line="360" w:lineRule="auto"/>
        <w:ind w:right="899"/>
        <w:jc w:val="both"/>
        <w:rPr>
          <w:rFonts w:ascii="Palatino Linotype" w:hAnsi="Palatino Linotype" w:cs="Arial"/>
          <w:i/>
          <w:color w:val="000000" w:themeColor="text1"/>
        </w:rPr>
      </w:pPr>
    </w:p>
    <w:p w14:paraId="79C8E01C" w14:textId="2AA60D6B" w:rsidR="00E62E88" w:rsidRPr="009E415D" w:rsidRDefault="004365AC" w:rsidP="009E415D">
      <w:pPr>
        <w:pStyle w:val="Prrafodelista"/>
        <w:tabs>
          <w:tab w:val="left" w:pos="709"/>
        </w:tabs>
        <w:spacing w:line="360" w:lineRule="auto"/>
        <w:ind w:left="0"/>
        <w:jc w:val="both"/>
        <w:rPr>
          <w:rFonts w:ascii="Palatino Linotype" w:hAnsi="Palatino Linotype" w:cs="Arial"/>
          <w:b/>
          <w:bCs/>
          <w:color w:val="000000" w:themeColor="text1"/>
        </w:rPr>
      </w:pPr>
      <w:r w:rsidRPr="009E415D">
        <w:rPr>
          <w:rFonts w:ascii="Palatino Linotype" w:hAnsi="Palatino Linotype" w:cs="Arial"/>
          <w:b/>
          <w:color w:val="000000" w:themeColor="text1"/>
        </w:rPr>
        <w:t>I</w:t>
      </w:r>
      <w:r w:rsidR="00E62E88" w:rsidRPr="009E415D">
        <w:rPr>
          <w:rFonts w:ascii="Palatino Linotype" w:hAnsi="Palatino Linotype" w:cs="Arial"/>
          <w:b/>
          <w:color w:val="000000" w:themeColor="text1"/>
        </w:rPr>
        <w:t xml:space="preserve">V. </w:t>
      </w:r>
      <w:r w:rsidR="00E62E88" w:rsidRPr="009E415D">
        <w:rPr>
          <w:rFonts w:ascii="Palatino Linotype" w:hAnsi="Palatino Linotype" w:cs="Arial"/>
          <w:b/>
          <w:bCs/>
          <w:color w:val="000000" w:themeColor="text1"/>
        </w:rPr>
        <w:t xml:space="preserve">Del </w:t>
      </w:r>
      <w:r w:rsidR="00BC5BEF" w:rsidRPr="009E415D">
        <w:rPr>
          <w:rFonts w:ascii="Palatino Linotype" w:hAnsi="Palatino Linotype" w:cs="Arial"/>
          <w:b/>
          <w:bCs/>
          <w:color w:val="000000" w:themeColor="text1"/>
        </w:rPr>
        <w:t>Recurso de Revisión</w:t>
      </w:r>
    </w:p>
    <w:p w14:paraId="2066DD8C" w14:textId="25A33AAF" w:rsidR="00143643" w:rsidRPr="009E415D" w:rsidRDefault="007A5836" w:rsidP="009E415D">
      <w:pPr>
        <w:pStyle w:val="Prrafodelista"/>
        <w:spacing w:line="360" w:lineRule="auto"/>
        <w:ind w:left="0"/>
        <w:jc w:val="both"/>
        <w:rPr>
          <w:rFonts w:ascii="Palatino Linotype" w:hAnsi="Palatino Linotype" w:cs="Arial"/>
          <w:color w:val="000000" w:themeColor="text1"/>
        </w:rPr>
      </w:pPr>
      <w:r w:rsidRPr="009E415D">
        <w:rPr>
          <w:rFonts w:ascii="Palatino Linotype" w:hAnsi="Palatino Linotype"/>
          <w:color w:val="000000" w:themeColor="text1"/>
        </w:rPr>
        <w:t xml:space="preserve">Inconforme con la </w:t>
      </w:r>
      <w:r w:rsidRPr="009E415D">
        <w:rPr>
          <w:rFonts w:ascii="Palatino Linotype" w:hAnsi="Palatino Linotype" w:cs="Arial"/>
          <w:color w:val="000000" w:themeColor="text1"/>
        </w:rPr>
        <w:t xml:space="preserve">respuesta </w:t>
      </w:r>
      <w:r w:rsidRPr="009E415D">
        <w:rPr>
          <w:rFonts w:ascii="Palatino Linotype" w:hAnsi="Palatino Linotype"/>
          <w:color w:val="000000" w:themeColor="text1"/>
        </w:rPr>
        <w:t xml:space="preserve">del </w:t>
      </w:r>
      <w:r w:rsidRPr="009E415D">
        <w:rPr>
          <w:rFonts w:ascii="Palatino Linotype" w:hAnsi="Palatino Linotype"/>
          <w:b/>
          <w:color w:val="000000" w:themeColor="text1"/>
        </w:rPr>
        <w:t>SUJETO OBLIGADO</w:t>
      </w:r>
      <w:r w:rsidRPr="009E415D">
        <w:rPr>
          <w:rFonts w:ascii="Palatino Linotype" w:hAnsi="Palatino Linotype"/>
          <w:color w:val="000000" w:themeColor="text1"/>
        </w:rPr>
        <w:t xml:space="preserve">, el </w:t>
      </w:r>
      <w:r w:rsidR="002155B6" w:rsidRPr="009E415D">
        <w:rPr>
          <w:rFonts w:ascii="Palatino Linotype" w:hAnsi="Palatino Linotype"/>
          <w:b/>
          <w:color w:val="000000" w:themeColor="text1"/>
        </w:rPr>
        <w:t>seis</w:t>
      </w:r>
      <w:r w:rsidR="00BC0142" w:rsidRPr="009E415D">
        <w:rPr>
          <w:rFonts w:ascii="Palatino Linotype" w:hAnsi="Palatino Linotype"/>
          <w:b/>
          <w:color w:val="000000" w:themeColor="text1"/>
        </w:rPr>
        <w:t xml:space="preserve"> </w:t>
      </w:r>
      <w:r w:rsidR="006534AF" w:rsidRPr="009E415D">
        <w:rPr>
          <w:rFonts w:ascii="Palatino Linotype" w:hAnsi="Palatino Linotype"/>
          <w:b/>
          <w:color w:val="000000" w:themeColor="text1"/>
        </w:rPr>
        <w:t xml:space="preserve">de </w:t>
      </w:r>
      <w:r w:rsidR="002155B6" w:rsidRPr="009E415D">
        <w:rPr>
          <w:rFonts w:ascii="Palatino Linotype" w:hAnsi="Palatino Linotype"/>
          <w:b/>
          <w:color w:val="000000" w:themeColor="text1"/>
        </w:rPr>
        <w:t xml:space="preserve">septiembre </w:t>
      </w:r>
      <w:r w:rsidR="00143643" w:rsidRPr="009E415D">
        <w:rPr>
          <w:rFonts w:ascii="Palatino Linotype" w:hAnsi="Palatino Linotype"/>
          <w:b/>
          <w:color w:val="000000" w:themeColor="text1"/>
        </w:rPr>
        <w:t>d</w:t>
      </w:r>
      <w:r w:rsidR="00A9204E" w:rsidRPr="009E415D">
        <w:rPr>
          <w:rFonts w:ascii="Palatino Linotype" w:hAnsi="Palatino Linotype"/>
          <w:b/>
          <w:color w:val="000000" w:themeColor="text1"/>
        </w:rPr>
        <w:t>e dos mil veintidós</w:t>
      </w:r>
      <w:r w:rsidR="00A9204E" w:rsidRPr="009E415D">
        <w:rPr>
          <w:rFonts w:ascii="Palatino Linotype" w:hAnsi="Palatino Linotype"/>
          <w:color w:val="000000" w:themeColor="text1"/>
        </w:rPr>
        <w:t xml:space="preserve">, </w:t>
      </w:r>
      <w:r w:rsidR="0058481E" w:rsidRPr="009E415D">
        <w:rPr>
          <w:rFonts w:ascii="Palatino Linotype" w:hAnsi="Palatino Linotype"/>
          <w:b/>
          <w:color w:val="000000" w:themeColor="text1"/>
        </w:rPr>
        <w:t>EL</w:t>
      </w:r>
      <w:r w:rsidRPr="009E415D">
        <w:rPr>
          <w:rFonts w:ascii="Palatino Linotype" w:hAnsi="Palatino Linotype"/>
          <w:b/>
          <w:color w:val="000000" w:themeColor="text1"/>
        </w:rPr>
        <w:t xml:space="preserve"> RECURRENTE</w:t>
      </w:r>
      <w:r w:rsidR="000C7F93" w:rsidRPr="009E415D">
        <w:rPr>
          <w:rFonts w:ascii="Palatino Linotype" w:hAnsi="Palatino Linotype"/>
          <w:b/>
          <w:color w:val="000000" w:themeColor="text1"/>
        </w:rPr>
        <w:t xml:space="preserve"> </w:t>
      </w:r>
      <w:r w:rsidRPr="009E415D">
        <w:rPr>
          <w:rFonts w:ascii="Palatino Linotype" w:hAnsi="Palatino Linotype"/>
          <w:color w:val="000000" w:themeColor="text1"/>
        </w:rPr>
        <w:t xml:space="preserve">interpuso el </w:t>
      </w:r>
      <w:r w:rsidR="00BC5BEF" w:rsidRPr="009E415D">
        <w:rPr>
          <w:rFonts w:ascii="Palatino Linotype" w:hAnsi="Palatino Linotype"/>
          <w:color w:val="000000" w:themeColor="text1"/>
        </w:rPr>
        <w:t>Recurso de Revisión</w:t>
      </w:r>
      <w:r w:rsidRPr="009E415D">
        <w:rPr>
          <w:rFonts w:ascii="Palatino Linotype" w:hAnsi="Palatino Linotype"/>
          <w:color w:val="000000" w:themeColor="text1"/>
        </w:rPr>
        <w:t xml:space="preserve"> objeto del presente estudio, el cual fue registrado en </w:t>
      </w:r>
      <w:r w:rsidRPr="009E415D">
        <w:rPr>
          <w:rFonts w:ascii="Palatino Linotype" w:hAnsi="Palatino Linotype"/>
          <w:b/>
          <w:color w:val="000000" w:themeColor="text1"/>
        </w:rPr>
        <w:t>EL SAIMEX</w:t>
      </w:r>
      <w:r w:rsidR="0010072C" w:rsidRPr="009E415D">
        <w:rPr>
          <w:rFonts w:ascii="Palatino Linotype" w:hAnsi="Palatino Linotype"/>
          <w:b/>
          <w:color w:val="000000" w:themeColor="text1"/>
        </w:rPr>
        <w:t xml:space="preserve"> </w:t>
      </w:r>
      <w:r w:rsidRPr="009E415D">
        <w:rPr>
          <w:rFonts w:ascii="Palatino Linotype" w:hAnsi="Palatino Linotype"/>
          <w:color w:val="000000" w:themeColor="text1"/>
        </w:rPr>
        <w:t xml:space="preserve">y se le asignó el número de expediente </w:t>
      </w:r>
      <w:r w:rsidR="002155B6" w:rsidRPr="009E415D">
        <w:rPr>
          <w:rFonts w:ascii="Palatino Linotype" w:hAnsi="Palatino Linotype"/>
          <w:b/>
          <w:color w:val="000000" w:themeColor="text1"/>
        </w:rPr>
        <w:t>14412</w:t>
      </w:r>
      <w:r w:rsidR="00A9204E" w:rsidRPr="009E415D">
        <w:rPr>
          <w:rFonts w:ascii="Palatino Linotype" w:hAnsi="Palatino Linotype"/>
          <w:b/>
          <w:color w:val="000000" w:themeColor="text1"/>
        </w:rPr>
        <w:t>/INFOEM/IP/RR/2022</w:t>
      </w:r>
      <w:r w:rsidRPr="009E415D">
        <w:rPr>
          <w:rFonts w:ascii="Palatino Linotype" w:hAnsi="Palatino Linotype"/>
          <w:b/>
          <w:color w:val="000000" w:themeColor="text1"/>
        </w:rPr>
        <w:t>,</w:t>
      </w:r>
      <w:r w:rsidRPr="009E415D">
        <w:rPr>
          <w:rFonts w:ascii="Palatino Linotype" w:hAnsi="Palatino Linotype" w:cs="Arial"/>
          <w:color w:val="000000" w:themeColor="text1"/>
        </w:rPr>
        <w:t xml:space="preserve"> en el</w:t>
      </w:r>
      <w:r w:rsidR="00B306B4" w:rsidRPr="009E415D">
        <w:rPr>
          <w:rFonts w:ascii="Palatino Linotype" w:hAnsi="Palatino Linotype" w:cs="Arial"/>
          <w:color w:val="000000" w:themeColor="text1"/>
        </w:rPr>
        <w:t xml:space="preserve"> que</w:t>
      </w:r>
      <w:r w:rsidR="0058481E" w:rsidRPr="009E415D">
        <w:rPr>
          <w:rFonts w:ascii="Palatino Linotype" w:hAnsi="Palatino Linotype" w:cs="Arial"/>
          <w:b/>
          <w:color w:val="000000" w:themeColor="text1"/>
        </w:rPr>
        <w:t xml:space="preserve"> EL </w:t>
      </w:r>
      <w:r w:rsidR="007F2176" w:rsidRPr="009E415D">
        <w:rPr>
          <w:rFonts w:ascii="Palatino Linotype" w:hAnsi="Palatino Linotype" w:cs="Arial"/>
          <w:b/>
          <w:color w:val="000000" w:themeColor="text1"/>
        </w:rPr>
        <w:t>RECURRENTE</w:t>
      </w:r>
      <w:r w:rsidR="00B306B4" w:rsidRPr="009E415D">
        <w:rPr>
          <w:rFonts w:ascii="Palatino Linotype" w:hAnsi="Palatino Linotype" w:cs="Arial"/>
          <w:color w:val="000000" w:themeColor="text1"/>
        </w:rPr>
        <w:t xml:space="preserve"> señaló como</w:t>
      </w:r>
      <w:r w:rsidR="00143643" w:rsidRPr="009E415D">
        <w:rPr>
          <w:rFonts w:ascii="Palatino Linotype" w:hAnsi="Palatino Linotype" w:cs="Arial"/>
          <w:color w:val="000000" w:themeColor="text1"/>
        </w:rPr>
        <w:t xml:space="preserve">: </w:t>
      </w:r>
    </w:p>
    <w:p w14:paraId="3D0A9969" w14:textId="77777777" w:rsidR="00143643" w:rsidRPr="009E415D" w:rsidRDefault="00143643" w:rsidP="009E415D">
      <w:pPr>
        <w:pStyle w:val="Prrafodelista"/>
        <w:spacing w:line="360" w:lineRule="auto"/>
        <w:ind w:left="0"/>
        <w:jc w:val="both"/>
        <w:rPr>
          <w:rFonts w:ascii="Palatino Linotype" w:hAnsi="Palatino Linotype" w:cs="Arial"/>
          <w:color w:val="000000" w:themeColor="text1"/>
        </w:rPr>
      </w:pPr>
    </w:p>
    <w:p w14:paraId="7CE05361" w14:textId="2FFD657A" w:rsidR="007A5836" w:rsidRPr="009E415D" w:rsidRDefault="00143643" w:rsidP="009E415D">
      <w:pPr>
        <w:pStyle w:val="Prrafodelista"/>
        <w:spacing w:line="360" w:lineRule="auto"/>
        <w:ind w:left="0"/>
        <w:jc w:val="both"/>
        <w:rPr>
          <w:rFonts w:ascii="Palatino Linotype" w:hAnsi="Palatino Linotype" w:cs="Arial"/>
          <w:b/>
          <w:color w:val="000000" w:themeColor="text1"/>
        </w:rPr>
      </w:pPr>
      <w:r w:rsidRPr="009E415D">
        <w:rPr>
          <w:rFonts w:ascii="Palatino Linotype" w:hAnsi="Palatino Linotype" w:cs="Arial"/>
          <w:b/>
          <w:color w:val="000000" w:themeColor="text1"/>
        </w:rPr>
        <w:t>Ac</w:t>
      </w:r>
      <w:r w:rsidR="00BD3215" w:rsidRPr="009E415D">
        <w:rPr>
          <w:rFonts w:ascii="Palatino Linotype" w:hAnsi="Palatino Linotype" w:cs="Arial"/>
          <w:b/>
          <w:color w:val="000000" w:themeColor="text1"/>
        </w:rPr>
        <w:t>to impugnado</w:t>
      </w:r>
      <w:r w:rsidR="00F67A1F" w:rsidRPr="009E415D">
        <w:rPr>
          <w:rFonts w:ascii="Palatino Linotype" w:hAnsi="Palatino Linotype" w:cs="Arial"/>
          <w:b/>
          <w:color w:val="000000" w:themeColor="text1"/>
        </w:rPr>
        <w:t xml:space="preserve">: </w:t>
      </w:r>
    </w:p>
    <w:p w14:paraId="35704B7E" w14:textId="77777777" w:rsidR="00146C83" w:rsidRPr="009E415D" w:rsidRDefault="00146C83" w:rsidP="009E415D">
      <w:pPr>
        <w:spacing w:line="360" w:lineRule="auto"/>
        <w:ind w:left="851" w:right="899"/>
        <w:jc w:val="both"/>
        <w:rPr>
          <w:rFonts w:ascii="Palatino Linotype" w:hAnsi="Palatino Linotype" w:cs="Arial"/>
          <w:i/>
          <w:color w:val="000000" w:themeColor="text1"/>
        </w:rPr>
      </w:pPr>
    </w:p>
    <w:p w14:paraId="20193998" w14:textId="550C027E" w:rsidR="007A5836" w:rsidRPr="009E415D" w:rsidRDefault="007A5836" w:rsidP="009E415D">
      <w:pPr>
        <w:spacing w:line="360" w:lineRule="auto"/>
        <w:ind w:left="851" w:right="899"/>
        <w:jc w:val="both"/>
        <w:rPr>
          <w:rFonts w:ascii="Palatino Linotype" w:hAnsi="Palatino Linotype" w:cs="Arial"/>
          <w:i/>
          <w:color w:val="000000" w:themeColor="text1"/>
        </w:rPr>
      </w:pPr>
      <w:r w:rsidRPr="009E415D">
        <w:rPr>
          <w:rFonts w:ascii="Palatino Linotype" w:hAnsi="Palatino Linotype" w:cs="Arial"/>
          <w:i/>
          <w:color w:val="000000" w:themeColor="text1"/>
        </w:rPr>
        <w:t>“</w:t>
      </w:r>
      <w:r w:rsidR="0034248B" w:rsidRPr="009E415D">
        <w:rPr>
          <w:rFonts w:ascii="Palatino Linotype" w:hAnsi="Palatino Linotype" w:cs="Arial"/>
          <w:i/>
          <w:color w:val="000000" w:themeColor="text1"/>
        </w:rPr>
        <w:t>Con relación a la respuesta otorgada, en el link proporcionado de los Planes Municipales de Desarrollo Urbano, no se encuentra la información completa del plano de "Estructura Urbana y Uso de Suelo" con clave E-2 de Atizapán de Zaragoza, ya que la zonificación secundaria llega hasta el número 59 y en el plano de Zonificación Secundaria con clave E-2(A) solo llega hasta el Plano número 12. Se adjuntan planos para mayor referencia. Por lo que solicito se envíen todos los planos existentes de la zonificación secundaria.</w:t>
      </w:r>
      <w:r w:rsidRPr="009E415D">
        <w:rPr>
          <w:rFonts w:ascii="Palatino Linotype" w:hAnsi="Palatino Linotype" w:cs="Arial"/>
          <w:i/>
          <w:color w:val="000000" w:themeColor="text1"/>
        </w:rPr>
        <w:t>”</w:t>
      </w:r>
      <w:r w:rsidR="00F84FBE" w:rsidRPr="009E415D">
        <w:rPr>
          <w:rFonts w:ascii="Palatino Linotype" w:hAnsi="Palatino Linotype" w:cs="Arial"/>
          <w:i/>
          <w:color w:val="000000" w:themeColor="text1"/>
        </w:rPr>
        <w:t xml:space="preserve"> (sic)</w:t>
      </w:r>
    </w:p>
    <w:p w14:paraId="1BAEDA1B" w14:textId="77777777" w:rsidR="00F82D95" w:rsidRPr="009E415D" w:rsidRDefault="00F82D95" w:rsidP="009E415D">
      <w:pPr>
        <w:spacing w:line="360" w:lineRule="auto"/>
        <w:ind w:left="851" w:right="899"/>
        <w:jc w:val="both"/>
        <w:rPr>
          <w:rFonts w:ascii="Palatino Linotype" w:hAnsi="Palatino Linotype" w:cs="Arial"/>
          <w:i/>
          <w:color w:val="000000" w:themeColor="text1"/>
        </w:rPr>
      </w:pPr>
    </w:p>
    <w:p w14:paraId="272AD569" w14:textId="7DF324E5" w:rsidR="00F67A1F" w:rsidRPr="009E415D" w:rsidRDefault="00F67A1F" w:rsidP="009E415D">
      <w:pPr>
        <w:spacing w:line="360" w:lineRule="auto"/>
        <w:ind w:right="899"/>
        <w:jc w:val="both"/>
        <w:rPr>
          <w:rFonts w:ascii="Palatino Linotype" w:hAnsi="Palatino Linotype" w:cs="Arial"/>
          <w:b/>
          <w:color w:val="000000" w:themeColor="text1"/>
        </w:rPr>
      </w:pPr>
      <w:r w:rsidRPr="009E415D">
        <w:rPr>
          <w:rFonts w:ascii="Palatino Linotype" w:hAnsi="Palatino Linotype" w:cs="Arial"/>
          <w:b/>
          <w:color w:val="000000" w:themeColor="text1"/>
        </w:rPr>
        <w:lastRenderedPageBreak/>
        <w:t>Así como, razones o motivos de inconformidad:</w:t>
      </w:r>
    </w:p>
    <w:p w14:paraId="3F91CAAF" w14:textId="77777777" w:rsidR="00F67A1F" w:rsidRPr="009E415D" w:rsidRDefault="00F67A1F" w:rsidP="009E415D">
      <w:pPr>
        <w:spacing w:line="360" w:lineRule="auto"/>
        <w:ind w:left="851" w:right="899"/>
        <w:jc w:val="both"/>
        <w:rPr>
          <w:rFonts w:ascii="Palatino Linotype" w:hAnsi="Palatino Linotype" w:cs="Arial"/>
          <w:i/>
          <w:color w:val="000000" w:themeColor="text1"/>
        </w:rPr>
      </w:pPr>
    </w:p>
    <w:p w14:paraId="081FD65C" w14:textId="0C5FD146" w:rsidR="00C07ADA" w:rsidRPr="009E415D" w:rsidRDefault="00754C80" w:rsidP="009E415D">
      <w:pPr>
        <w:spacing w:line="360" w:lineRule="auto"/>
        <w:ind w:right="49"/>
        <w:jc w:val="both"/>
        <w:rPr>
          <w:rFonts w:ascii="Palatino Linotype" w:hAnsi="Palatino Linotype" w:cs="Arial"/>
          <w:color w:val="000000" w:themeColor="text1"/>
        </w:rPr>
      </w:pPr>
      <w:r w:rsidRPr="009E415D">
        <w:rPr>
          <w:rFonts w:ascii="Palatino Linotype" w:hAnsi="Palatino Linotype" w:cs="Arial"/>
          <w:color w:val="000000" w:themeColor="text1"/>
        </w:rPr>
        <w:t xml:space="preserve">Aunado a ello </w:t>
      </w:r>
      <w:r w:rsidR="00592B2A" w:rsidRPr="00592B2A">
        <w:rPr>
          <w:rFonts w:ascii="Palatino Linotype" w:hAnsi="Palatino Linotype" w:cs="Arial"/>
          <w:b/>
          <w:color w:val="000000" w:themeColor="text1"/>
        </w:rPr>
        <w:t>EL</w:t>
      </w:r>
      <w:r w:rsidRPr="009E415D">
        <w:rPr>
          <w:rFonts w:ascii="Palatino Linotype" w:hAnsi="Palatino Linotype" w:cs="Arial"/>
          <w:color w:val="000000" w:themeColor="text1"/>
        </w:rPr>
        <w:t xml:space="preserve"> </w:t>
      </w:r>
      <w:r w:rsidRPr="009E415D">
        <w:rPr>
          <w:rFonts w:ascii="Palatino Linotype" w:hAnsi="Palatino Linotype" w:cs="Arial"/>
          <w:b/>
          <w:color w:val="000000" w:themeColor="text1"/>
        </w:rPr>
        <w:t xml:space="preserve">RECURRENTE </w:t>
      </w:r>
      <w:r w:rsidRPr="009E415D">
        <w:rPr>
          <w:rFonts w:ascii="Palatino Linotype" w:hAnsi="Palatino Linotype" w:cs="Arial"/>
          <w:color w:val="000000" w:themeColor="text1"/>
        </w:rPr>
        <w:t xml:space="preserve">anexó los documentos que describe en su </w:t>
      </w:r>
      <w:r w:rsidR="00117929" w:rsidRPr="009E415D">
        <w:rPr>
          <w:rFonts w:ascii="Palatino Linotype" w:hAnsi="Palatino Linotype" w:cs="Arial"/>
          <w:color w:val="000000" w:themeColor="text1"/>
        </w:rPr>
        <w:t>a</w:t>
      </w:r>
      <w:r w:rsidRPr="009E415D">
        <w:rPr>
          <w:rFonts w:ascii="Palatino Linotype" w:hAnsi="Palatino Linotype" w:cs="Arial"/>
          <w:color w:val="000000" w:themeColor="text1"/>
        </w:rPr>
        <w:t>cto impugnado.</w:t>
      </w:r>
    </w:p>
    <w:p w14:paraId="1F8FE166" w14:textId="77777777" w:rsidR="00754C80" w:rsidRPr="009E415D" w:rsidRDefault="00754C80" w:rsidP="009E415D">
      <w:pPr>
        <w:spacing w:line="360" w:lineRule="auto"/>
        <w:ind w:right="899"/>
        <w:jc w:val="both"/>
        <w:rPr>
          <w:rFonts w:ascii="Palatino Linotype" w:hAnsi="Palatino Linotype" w:cs="Arial"/>
          <w:color w:val="000000" w:themeColor="text1"/>
        </w:rPr>
      </w:pPr>
    </w:p>
    <w:p w14:paraId="6DCFB38C" w14:textId="67A89B27" w:rsidR="00E62E88" w:rsidRPr="009E415D" w:rsidRDefault="00E62E88" w:rsidP="009E415D">
      <w:pPr>
        <w:spacing w:line="360" w:lineRule="auto"/>
        <w:jc w:val="both"/>
        <w:rPr>
          <w:rFonts w:ascii="Palatino Linotype" w:hAnsi="Palatino Linotype" w:cs="Arial"/>
          <w:b/>
          <w:color w:val="000000" w:themeColor="text1"/>
        </w:rPr>
      </w:pPr>
      <w:r w:rsidRPr="009E415D">
        <w:rPr>
          <w:rFonts w:ascii="Palatino Linotype" w:hAnsi="Palatino Linotype" w:cs="Arial"/>
          <w:b/>
          <w:color w:val="000000" w:themeColor="text1"/>
        </w:rPr>
        <w:t xml:space="preserve">V. Del turno del </w:t>
      </w:r>
      <w:r w:rsidR="00BC5BEF" w:rsidRPr="009E415D">
        <w:rPr>
          <w:rFonts w:ascii="Palatino Linotype" w:hAnsi="Palatino Linotype" w:cs="Arial"/>
          <w:b/>
          <w:color w:val="000000" w:themeColor="text1"/>
        </w:rPr>
        <w:t>Recurso de Revisión</w:t>
      </w:r>
    </w:p>
    <w:p w14:paraId="17C411EA" w14:textId="7395CD09" w:rsidR="007A5836" w:rsidRPr="009E415D" w:rsidRDefault="007A5836" w:rsidP="009E415D">
      <w:pPr>
        <w:pStyle w:val="Prrafodelista"/>
        <w:spacing w:line="360" w:lineRule="auto"/>
        <w:ind w:left="0"/>
        <w:contextualSpacing/>
        <w:jc w:val="both"/>
        <w:rPr>
          <w:rFonts w:ascii="Palatino Linotype" w:hAnsi="Palatino Linotype" w:cs="Arial"/>
          <w:color w:val="000000" w:themeColor="text1"/>
        </w:rPr>
      </w:pPr>
      <w:r w:rsidRPr="009E415D">
        <w:rPr>
          <w:rFonts w:ascii="Palatino Linotype" w:hAnsi="Palatino Linotype" w:cs="Arial"/>
          <w:color w:val="000000" w:themeColor="text1"/>
        </w:rPr>
        <w:t xml:space="preserve">El recurso de que se trata se envió electrónicamente al Instituto de </w:t>
      </w:r>
      <w:r w:rsidRPr="009E415D">
        <w:rPr>
          <w:rFonts w:ascii="Palatino Linotype" w:eastAsia="Arial Unicode MS" w:hAnsi="Palatino Linotype" w:cs="Arial"/>
          <w:color w:val="000000" w:themeColor="text1"/>
        </w:rPr>
        <w:t>Transparencia</w:t>
      </w:r>
      <w:r w:rsidRPr="009E415D">
        <w:rPr>
          <w:rFonts w:ascii="Palatino Linotype" w:hAnsi="Palatino Linotype" w:cs="Arial"/>
          <w:color w:val="000000" w:themeColor="text1"/>
        </w:rPr>
        <w:t xml:space="preserve">, Acceso a la Información Pública y Protección de Datos Personales del Estado de México y Municipios </w:t>
      </w:r>
      <w:r w:rsidR="005246C7" w:rsidRPr="009E415D">
        <w:rPr>
          <w:rFonts w:ascii="Palatino Linotype" w:hAnsi="Palatino Linotype" w:cs="Arial"/>
          <w:color w:val="000000" w:themeColor="text1"/>
        </w:rPr>
        <w:t xml:space="preserve">el </w:t>
      </w:r>
      <w:r w:rsidR="005246C7" w:rsidRPr="009E415D">
        <w:rPr>
          <w:rFonts w:ascii="Palatino Linotype" w:hAnsi="Palatino Linotype" w:cs="Arial"/>
          <w:b/>
          <w:color w:val="000000" w:themeColor="text1"/>
        </w:rPr>
        <w:t xml:space="preserve">seis </w:t>
      </w:r>
      <w:r w:rsidR="001222C5" w:rsidRPr="009E415D">
        <w:rPr>
          <w:rFonts w:ascii="Palatino Linotype" w:hAnsi="Palatino Linotype" w:cs="Arial"/>
          <w:b/>
          <w:color w:val="000000" w:themeColor="text1"/>
        </w:rPr>
        <w:t xml:space="preserve">de </w:t>
      </w:r>
      <w:r w:rsidR="005246C7" w:rsidRPr="009E415D">
        <w:rPr>
          <w:rFonts w:ascii="Palatino Linotype" w:hAnsi="Palatino Linotype" w:cs="Arial"/>
          <w:b/>
          <w:color w:val="000000" w:themeColor="text1"/>
        </w:rPr>
        <w:t xml:space="preserve">septiembre </w:t>
      </w:r>
      <w:r w:rsidR="001222C5" w:rsidRPr="009E415D">
        <w:rPr>
          <w:rFonts w:ascii="Palatino Linotype" w:hAnsi="Palatino Linotype" w:cs="Arial"/>
          <w:b/>
          <w:color w:val="000000" w:themeColor="text1"/>
        </w:rPr>
        <w:t>de dos mil veintidós</w:t>
      </w:r>
      <w:r w:rsidR="00F3446D" w:rsidRPr="009E415D">
        <w:rPr>
          <w:rFonts w:ascii="Palatino Linotype" w:hAnsi="Palatino Linotype" w:cs="Arial"/>
          <w:color w:val="000000" w:themeColor="text1"/>
        </w:rPr>
        <w:t xml:space="preserve">; por lo que, </w:t>
      </w:r>
      <w:r w:rsidRPr="009E415D">
        <w:rPr>
          <w:rFonts w:ascii="Palatino Linotype" w:hAnsi="Palatino Linotype" w:cs="Arial"/>
          <w:color w:val="000000" w:themeColor="text1"/>
        </w:rPr>
        <w:t xml:space="preserve">con fundamento en el artículo 185, fracción I de la </w:t>
      </w:r>
      <w:r w:rsidRPr="009E415D">
        <w:rPr>
          <w:rFonts w:ascii="Palatino Linotype" w:hAnsi="Palatino Linotype"/>
          <w:color w:val="000000" w:themeColor="text1"/>
        </w:rPr>
        <w:t>Ley de Transparencia y Acceso a la Información Pública del Estado de México y Municipios</w:t>
      </w:r>
      <w:r w:rsidRPr="009E415D">
        <w:rPr>
          <w:rFonts w:ascii="Palatino Linotype" w:hAnsi="Palatino Linotype" w:cs="Arial"/>
          <w:color w:val="000000" w:themeColor="text1"/>
        </w:rPr>
        <w:t>, se turnó, a través del</w:t>
      </w:r>
      <w:r w:rsidRPr="009E415D">
        <w:rPr>
          <w:rFonts w:ascii="Palatino Linotype" w:eastAsia="Arial Unicode MS" w:hAnsi="Palatino Linotype" w:cs="Arial"/>
          <w:color w:val="000000" w:themeColor="text1"/>
        </w:rPr>
        <w:t xml:space="preserve"> </w:t>
      </w:r>
      <w:r w:rsidRPr="009E415D">
        <w:rPr>
          <w:rFonts w:ascii="Palatino Linotype" w:eastAsia="Arial Unicode MS" w:hAnsi="Palatino Linotype" w:cs="Arial"/>
          <w:b/>
          <w:color w:val="000000" w:themeColor="text1"/>
        </w:rPr>
        <w:t>SAIMEX</w:t>
      </w:r>
      <w:r w:rsidRPr="009E415D">
        <w:rPr>
          <w:rFonts w:ascii="Palatino Linotype" w:hAnsi="Palatino Linotype"/>
          <w:color w:val="000000" w:themeColor="text1"/>
        </w:rPr>
        <w:t>, a</w:t>
      </w:r>
      <w:r w:rsidR="002B5B30" w:rsidRPr="009E415D">
        <w:rPr>
          <w:rFonts w:ascii="Palatino Linotype" w:hAnsi="Palatino Linotype"/>
          <w:color w:val="000000" w:themeColor="text1"/>
        </w:rPr>
        <w:t xml:space="preserve"> </w:t>
      </w:r>
      <w:r w:rsidR="004E291C" w:rsidRPr="009E415D">
        <w:rPr>
          <w:rFonts w:ascii="Palatino Linotype" w:hAnsi="Palatino Linotype"/>
          <w:color w:val="000000" w:themeColor="text1"/>
        </w:rPr>
        <w:t>l</w:t>
      </w:r>
      <w:r w:rsidR="002B5B30" w:rsidRPr="009E415D">
        <w:rPr>
          <w:rFonts w:ascii="Palatino Linotype" w:hAnsi="Palatino Linotype"/>
          <w:color w:val="000000" w:themeColor="text1"/>
        </w:rPr>
        <w:t>a</w:t>
      </w:r>
      <w:r w:rsidRPr="009E415D">
        <w:rPr>
          <w:rFonts w:ascii="Palatino Linotype" w:hAnsi="Palatino Linotype"/>
          <w:color w:val="000000" w:themeColor="text1"/>
        </w:rPr>
        <w:t xml:space="preserve"> </w:t>
      </w:r>
      <w:r w:rsidR="008274B1" w:rsidRPr="009E415D">
        <w:rPr>
          <w:rFonts w:ascii="Palatino Linotype" w:hAnsi="Palatino Linotype" w:cs="Arial"/>
          <w:b/>
          <w:color w:val="000000" w:themeColor="text1"/>
        </w:rPr>
        <w:t>Comisionada</w:t>
      </w:r>
      <w:r w:rsidR="008274B1" w:rsidRPr="009E415D">
        <w:rPr>
          <w:rFonts w:ascii="Palatino Linotype" w:hAnsi="Palatino Linotype" w:cs="Arial"/>
          <w:color w:val="000000" w:themeColor="text1"/>
        </w:rPr>
        <w:t xml:space="preserve"> </w:t>
      </w:r>
      <w:r w:rsidR="004365AC" w:rsidRPr="009E415D">
        <w:rPr>
          <w:rFonts w:ascii="Palatino Linotype" w:hAnsi="Palatino Linotype"/>
          <w:b/>
          <w:color w:val="000000" w:themeColor="text1"/>
        </w:rPr>
        <w:t>Sharon Cristina Morales Martínez</w:t>
      </w:r>
      <w:r w:rsidRPr="009E415D">
        <w:rPr>
          <w:rFonts w:ascii="Palatino Linotype" w:hAnsi="Palatino Linotype" w:cs="Arial"/>
          <w:color w:val="000000" w:themeColor="text1"/>
        </w:rPr>
        <w:t xml:space="preserve">, a efecto de </w:t>
      </w:r>
      <w:r w:rsidR="00C70502" w:rsidRPr="009E415D">
        <w:rPr>
          <w:rFonts w:ascii="Palatino Linotype" w:hAnsi="Palatino Linotype" w:cs="Arial"/>
          <w:color w:val="000000" w:themeColor="text1"/>
        </w:rPr>
        <w:t xml:space="preserve">decretar </w:t>
      </w:r>
      <w:r w:rsidRPr="009E415D">
        <w:rPr>
          <w:rFonts w:ascii="Palatino Linotype" w:hAnsi="Palatino Linotype" w:cs="Arial"/>
          <w:color w:val="000000" w:themeColor="text1"/>
        </w:rPr>
        <w:t>su admisión o desechamiento.</w:t>
      </w:r>
    </w:p>
    <w:p w14:paraId="2B4D8C89" w14:textId="1A6E6EF3" w:rsidR="002F525A" w:rsidRPr="009E415D" w:rsidRDefault="002F525A" w:rsidP="009E415D">
      <w:pPr>
        <w:pStyle w:val="Prrafodelista"/>
        <w:spacing w:line="360" w:lineRule="auto"/>
        <w:ind w:left="0"/>
        <w:jc w:val="both"/>
        <w:rPr>
          <w:rFonts w:ascii="Palatino Linotype" w:hAnsi="Palatino Linotype" w:cs="Arial"/>
          <w:color w:val="000000" w:themeColor="text1"/>
        </w:rPr>
      </w:pPr>
    </w:p>
    <w:p w14:paraId="05B3F7D7" w14:textId="0F433665" w:rsidR="00E62E88" w:rsidRPr="009E415D" w:rsidRDefault="00E62E88" w:rsidP="009E415D">
      <w:pPr>
        <w:tabs>
          <w:tab w:val="center" w:pos="4252"/>
          <w:tab w:val="right" w:pos="8504"/>
        </w:tabs>
        <w:spacing w:line="360" w:lineRule="auto"/>
        <w:jc w:val="both"/>
        <w:rPr>
          <w:rFonts w:ascii="Palatino Linotype" w:hAnsi="Palatino Linotype" w:cs="Arial"/>
          <w:b/>
          <w:color w:val="000000" w:themeColor="text1"/>
        </w:rPr>
      </w:pPr>
      <w:r w:rsidRPr="009E415D">
        <w:rPr>
          <w:rFonts w:ascii="Palatino Linotype" w:hAnsi="Palatino Linotype" w:cs="Arial"/>
          <w:b/>
          <w:color w:val="000000" w:themeColor="text1"/>
        </w:rPr>
        <w:t xml:space="preserve">a) Admisión del </w:t>
      </w:r>
      <w:r w:rsidR="00BC5BEF" w:rsidRPr="009E415D">
        <w:rPr>
          <w:rFonts w:ascii="Palatino Linotype" w:hAnsi="Palatino Linotype" w:cs="Arial"/>
          <w:b/>
          <w:color w:val="000000" w:themeColor="text1"/>
        </w:rPr>
        <w:t>Recurso de Revisión</w:t>
      </w:r>
    </w:p>
    <w:p w14:paraId="2973B9F1" w14:textId="4B1DAC9E" w:rsidR="00E62E88" w:rsidRPr="009E415D" w:rsidRDefault="00E62E88" w:rsidP="009E415D">
      <w:pPr>
        <w:pStyle w:val="Prrafodelista"/>
        <w:spacing w:line="360" w:lineRule="auto"/>
        <w:ind w:left="0"/>
        <w:contextualSpacing/>
        <w:jc w:val="both"/>
        <w:rPr>
          <w:rFonts w:ascii="Palatino Linotype" w:hAnsi="Palatino Linotype" w:cs="Arial"/>
          <w:b/>
          <w:color w:val="000000" w:themeColor="text1"/>
        </w:rPr>
      </w:pPr>
      <w:r w:rsidRPr="009E415D">
        <w:rPr>
          <w:rFonts w:ascii="Palatino Linotype" w:hAnsi="Palatino Linotype" w:cs="Arial"/>
          <w:color w:val="000000" w:themeColor="text1"/>
        </w:rPr>
        <w:t>De las constancias del expediente electrónico del</w:t>
      </w:r>
      <w:r w:rsidRPr="009E415D">
        <w:rPr>
          <w:rFonts w:ascii="Palatino Linotype" w:hAnsi="Palatino Linotype" w:cs="Arial"/>
          <w:b/>
          <w:color w:val="000000" w:themeColor="text1"/>
        </w:rPr>
        <w:t xml:space="preserve"> SAIMEX</w:t>
      </w:r>
      <w:r w:rsidRPr="009E415D">
        <w:rPr>
          <w:rFonts w:ascii="Palatino Linotype" w:hAnsi="Palatino Linotype" w:cs="Arial"/>
          <w:color w:val="000000" w:themeColor="text1"/>
        </w:rPr>
        <w:t xml:space="preserve">, </w:t>
      </w:r>
      <w:r w:rsidR="00393783" w:rsidRPr="009E415D">
        <w:rPr>
          <w:rFonts w:ascii="Palatino Linotype" w:hAnsi="Palatino Linotype" w:cs="Arial"/>
          <w:color w:val="000000" w:themeColor="text1"/>
        </w:rPr>
        <w:t xml:space="preserve">relacionadas con el asunto que nos ocupa </w:t>
      </w:r>
      <w:r w:rsidRPr="009E415D">
        <w:rPr>
          <w:rFonts w:ascii="Palatino Linotype" w:hAnsi="Palatino Linotype" w:cs="Arial"/>
          <w:color w:val="000000" w:themeColor="text1"/>
        </w:rPr>
        <w:t xml:space="preserve">se advierte que el </w:t>
      </w:r>
      <w:r w:rsidR="005246C7" w:rsidRPr="009E415D">
        <w:rPr>
          <w:rFonts w:ascii="Palatino Linotype" w:hAnsi="Palatino Linotype" w:cs="Arial"/>
          <w:b/>
          <w:color w:val="000000" w:themeColor="text1"/>
        </w:rPr>
        <w:t xml:space="preserve">ocho </w:t>
      </w:r>
      <w:r w:rsidR="001222C5" w:rsidRPr="009E415D">
        <w:rPr>
          <w:rFonts w:ascii="Palatino Linotype" w:hAnsi="Palatino Linotype" w:cs="Arial"/>
          <w:b/>
          <w:color w:val="000000" w:themeColor="text1"/>
        </w:rPr>
        <w:t xml:space="preserve">de </w:t>
      </w:r>
      <w:r w:rsidR="005246C7" w:rsidRPr="009E415D">
        <w:rPr>
          <w:rFonts w:ascii="Palatino Linotype" w:hAnsi="Palatino Linotype" w:cs="Arial"/>
          <w:b/>
          <w:color w:val="000000" w:themeColor="text1"/>
        </w:rPr>
        <w:t xml:space="preserve">septiembre </w:t>
      </w:r>
      <w:r w:rsidR="001222C5" w:rsidRPr="009E415D">
        <w:rPr>
          <w:rFonts w:ascii="Palatino Linotype" w:hAnsi="Palatino Linotype" w:cs="Arial"/>
          <w:b/>
          <w:color w:val="000000" w:themeColor="text1"/>
        </w:rPr>
        <w:t>de dos mil veintidós</w:t>
      </w:r>
      <w:r w:rsidR="007A5836" w:rsidRPr="009E415D">
        <w:rPr>
          <w:rFonts w:ascii="Palatino Linotype" w:hAnsi="Palatino Linotype" w:cs="Arial"/>
          <w:color w:val="000000" w:themeColor="text1"/>
        </w:rPr>
        <w:t xml:space="preserve">, </w:t>
      </w:r>
      <w:r w:rsidRPr="009E415D">
        <w:rPr>
          <w:rFonts w:ascii="Palatino Linotype" w:hAnsi="Palatino Linotype" w:cs="Arial"/>
          <w:color w:val="000000" w:themeColor="text1"/>
        </w:rPr>
        <w:t xml:space="preserve">se acordó la admisión a trámite del </w:t>
      </w:r>
      <w:r w:rsidR="00BC5BEF" w:rsidRPr="009E415D">
        <w:rPr>
          <w:rFonts w:ascii="Palatino Linotype" w:hAnsi="Palatino Linotype" w:cs="Arial"/>
          <w:color w:val="000000" w:themeColor="text1"/>
        </w:rPr>
        <w:t>Recurso de Revisión</w:t>
      </w:r>
      <w:r w:rsidRPr="009E415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9E415D">
        <w:rPr>
          <w:rFonts w:ascii="Palatino Linotype" w:hAnsi="Palatino Linotype" w:cs="Arial"/>
          <w:b/>
          <w:color w:val="000000" w:themeColor="text1"/>
        </w:rPr>
        <w:t xml:space="preserve">EL </w:t>
      </w:r>
      <w:r w:rsidR="0017793E" w:rsidRPr="009E415D">
        <w:rPr>
          <w:rFonts w:ascii="Palatino Linotype" w:hAnsi="Palatino Linotype" w:cs="Arial"/>
          <w:b/>
          <w:color w:val="000000" w:themeColor="text1"/>
        </w:rPr>
        <w:t xml:space="preserve">RECURRENTE </w:t>
      </w:r>
      <w:r w:rsidR="0017793E" w:rsidRPr="009E415D">
        <w:rPr>
          <w:rFonts w:ascii="Palatino Linotype" w:hAnsi="Palatino Linotype" w:cs="Arial"/>
          <w:color w:val="000000" w:themeColor="text1"/>
        </w:rPr>
        <w:t xml:space="preserve">manifestara lo que a su derecho conviniera, a efecto de presentar pruebas o alegatos y, en su caso, </w:t>
      </w:r>
      <w:r w:rsidR="0017793E" w:rsidRPr="009E415D">
        <w:rPr>
          <w:rFonts w:ascii="Palatino Linotype" w:hAnsi="Palatino Linotype" w:cs="Arial"/>
          <w:b/>
          <w:color w:val="000000" w:themeColor="text1"/>
        </w:rPr>
        <w:t xml:space="preserve">EL SUJETO OBLIGADO </w:t>
      </w:r>
      <w:r w:rsidR="0017793E" w:rsidRPr="009E415D">
        <w:rPr>
          <w:rFonts w:ascii="Palatino Linotype" w:hAnsi="Palatino Linotype" w:cs="Arial"/>
          <w:color w:val="000000" w:themeColor="text1"/>
        </w:rPr>
        <w:t xml:space="preserve">rindiera su correspondiente Informe Justificado; lo anterior , </w:t>
      </w:r>
      <w:r w:rsidRPr="009E415D">
        <w:rPr>
          <w:rFonts w:ascii="Palatino Linotype" w:hAnsi="Palatino Linotype" w:cs="Arial"/>
          <w:color w:val="000000" w:themeColor="text1"/>
        </w:rPr>
        <w:t>conforme a lo dispuesto por el artículo 185 de la Ley de Transparencia y Acceso a la Información Pública del</w:t>
      </w:r>
      <w:r w:rsidR="00C07ADA" w:rsidRPr="009E415D">
        <w:rPr>
          <w:rFonts w:ascii="Palatino Linotype" w:hAnsi="Palatino Linotype" w:cs="Arial"/>
          <w:color w:val="000000" w:themeColor="text1"/>
        </w:rPr>
        <w:t xml:space="preserve"> Estado de México y Municipios. </w:t>
      </w:r>
    </w:p>
    <w:p w14:paraId="213A8BEE" w14:textId="77777777" w:rsidR="00AB06E0" w:rsidRPr="009E415D" w:rsidRDefault="00AB06E0" w:rsidP="009E415D">
      <w:pPr>
        <w:spacing w:line="360" w:lineRule="auto"/>
        <w:jc w:val="both"/>
        <w:rPr>
          <w:rFonts w:ascii="Palatino Linotype" w:eastAsia="Arial Unicode MS" w:hAnsi="Palatino Linotype" w:cs="Arial"/>
          <w:b/>
          <w:color w:val="000000" w:themeColor="text1"/>
        </w:rPr>
      </w:pPr>
      <w:r w:rsidRPr="009E415D">
        <w:rPr>
          <w:rFonts w:ascii="Palatino Linotype" w:eastAsia="Arial Unicode MS" w:hAnsi="Palatino Linotype" w:cs="Arial"/>
          <w:b/>
          <w:color w:val="000000" w:themeColor="text1"/>
        </w:rPr>
        <w:lastRenderedPageBreak/>
        <w:t xml:space="preserve">b) </w:t>
      </w:r>
      <w:r w:rsidRPr="009E415D">
        <w:rPr>
          <w:rFonts w:ascii="Palatino Linotype" w:hAnsi="Palatino Linotype" w:cs="Arial"/>
          <w:b/>
          <w:bCs/>
          <w:color w:val="000000" w:themeColor="text1"/>
        </w:rPr>
        <w:t>Informe Justificado</w:t>
      </w:r>
    </w:p>
    <w:p w14:paraId="1DD3DD74" w14:textId="3ADBE887" w:rsidR="00BC0142" w:rsidRPr="009E415D" w:rsidRDefault="00BC0142" w:rsidP="009E415D">
      <w:pPr>
        <w:spacing w:line="360" w:lineRule="auto"/>
        <w:jc w:val="both"/>
        <w:rPr>
          <w:rFonts w:ascii="Palatino Linotype" w:hAnsi="Palatino Linotype" w:cs="Arial"/>
          <w:lang w:eastAsia="es-MX"/>
        </w:rPr>
      </w:pPr>
      <w:r w:rsidRPr="009E415D">
        <w:rPr>
          <w:rFonts w:ascii="Palatino Linotype" w:hAnsi="Palatino Linotype" w:cs="Arial"/>
        </w:rPr>
        <w:t>En cumplimiento a lo anterior, de las constancias del expediente electrónico del</w:t>
      </w:r>
      <w:r w:rsidRPr="009E415D">
        <w:rPr>
          <w:rFonts w:ascii="Palatino Linotype" w:hAnsi="Palatino Linotype" w:cs="Arial"/>
          <w:b/>
        </w:rPr>
        <w:t xml:space="preserve"> SAIMEX</w:t>
      </w:r>
      <w:r w:rsidRPr="009E415D">
        <w:rPr>
          <w:rFonts w:ascii="Palatino Linotype" w:hAnsi="Palatino Linotype" w:cs="Arial"/>
        </w:rPr>
        <w:t xml:space="preserve">, se advierte que el </w:t>
      </w:r>
      <w:r w:rsidR="00117929" w:rsidRPr="009E415D">
        <w:rPr>
          <w:rFonts w:ascii="Palatino Linotype" w:hAnsi="Palatino Linotype" w:cs="Arial"/>
        </w:rPr>
        <w:t>veinte</w:t>
      </w:r>
      <w:r w:rsidR="005246C7" w:rsidRPr="009E415D">
        <w:rPr>
          <w:rFonts w:ascii="Palatino Linotype" w:hAnsi="Palatino Linotype" w:cs="Arial"/>
        </w:rPr>
        <w:t xml:space="preserve"> </w:t>
      </w:r>
      <w:r w:rsidR="0035329F" w:rsidRPr="009E415D">
        <w:rPr>
          <w:rFonts w:ascii="Palatino Linotype" w:hAnsi="Palatino Linotype" w:cs="Arial"/>
        </w:rPr>
        <w:t xml:space="preserve">de </w:t>
      </w:r>
      <w:r w:rsidR="0084170F" w:rsidRPr="009E415D">
        <w:rPr>
          <w:rFonts w:ascii="Palatino Linotype" w:hAnsi="Palatino Linotype" w:cs="Arial"/>
        </w:rPr>
        <w:t xml:space="preserve">septiembre </w:t>
      </w:r>
      <w:r w:rsidRPr="009E415D">
        <w:rPr>
          <w:rFonts w:ascii="Palatino Linotype" w:hAnsi="Palatino Linotype" w:cs="Arial"/>
        </w:rPr>
        <w:t xml:space="preserve">de dos mil veintidós, </w:t>
      </w:r>
      <w:r w:rsidRPr="009E415D">
        <w:rPr>
          <w:rFonts w:ascii="Palatino Linotype" w:hAnsi="Palatino Linotype" w:cs="Arial"/>
          <w:b/>
        </w:rPr>
        <w:t>EL SUJETO OBLIGADO</w:t>
      </w:r>
      <w:r w:rsidRPr="009E415D">
        <w:rPr>
          <w:rFonts w:ascii="Palatino Linotype" w:hAnsi="Palatino Linotype" w:cs="Arial"/>
        </w:rPr>
        <w:t xml:space="preserve"> envió el Informe Justificado, como se desprende a continuación</w:t>
      </w:r>
      <w:r w:rsidRPr="009E415D">
        <w:rPr>
          <w:rFonts w:ascii="Palatino Linotype" w:hAnsi="Palatino Linotype" w:cs="Arial"/>
          <w:lang w:eastAsia="es-MX"/>
        </w:rPr>
        <w:t xml:space="preserve">: </w:t>
      </w:r>
    </w:p>
    <w:p w14:paraId="57649E6B" w14:textId="562A75BA" w:rsidR="0035329F" w:rsidRPr="009E415D" w:rsidRDefault="0084170F" w:rsidP="009E415D">
      <w:pPr>
        <w:spacing w:line="360" w:lineRule="auto"/>
        <w:jc w:val="both"/>
        <w:rPr>
          <w:rFonts w:ascii="Palatino Linotype" w:hAnsi="Palatino Linotype" w:cs="Arial"/>
          <w:lang w:eastAsia="es-MX"/>
        </w:rPr>
      </w:pPr>
      <w:r w:rsidRPr="009E415D">
        <w:rPr>
          <w:noProof/>
          <w:lang w:val="es-419" w:eastAsia="es-419"/>
        </w:rPr>
        <w:drawing>
          <wp:inline distT="0" distB="0" distL="0" distR="0" wp14:anchorId="35F3516A" wp14:editId="54E983B4">
            <wp:extent cx="5791835" cy="32150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215005"/>
                    </a:xfrm>
                    <a:prstGeom prst="rect">
                      <a:avLst/>
                    </a:prstGeom>
                  </pic:spPr>
                </pic:pic>
              </a:graphicData>
            </a:graphic>
          </wp:inline>
        </w:drawing>
      </w:r>
    </w:p>
    <w:p w14:paraId="2453B886" w14:textId="77777777" w:rsidR="00BC0142" w:rsidRPr="009E415D" w:rsidRDefault="00BC0142" w:rsidP="009E415D">
      <w:pPr>
        <w:spacing w:line="360" w:lineRule="auto"/>
        <w:jc w:val="both"/>
        <w:rPr>
          <w:rFonts w:ascii="Palatino Linotype" w:hAnsi="Palatino Linotype" w:cs="Arial"/>
          <w:lang w:eastAsia="es-MX"/>
        </w:rPr>
      </w:pPr>
    </w:p>
    <w:p w14:paraId="638299D0" w14:textId="77777777" w:rsidR="00BC0142" w:rsidRPr="009E415D" w:rsidRDefault="00BC0142" w:rsidP="009E415D">
      <w:pPr>
        <w:tabs>
          <w:tab w:val="center" w:pos="4252"/>
          <w:tab w:val="right" w:pos="8504"/>
        </w:tabs>
        <w:spacing w:line="360" w:lineRule="auto"/>
        <w:jc w:val="both"/>
        <w:rPr>
          <w:rFonts w:ascii="Palatino Linotype" w:eastAsia="Arial Unicode MS" w:hAnsi="Palatino Linotype" w:cs="Arial"/>
        </w:rPr>
      </w:pPr>
      <w:r w:rsidRPr="009E415D">
        <w:rPr>
          <w:rFonts w:ascii="Palatino Linotype" w:eastAsia="MS Mincho" w:hAnsi="Palatino Linotype"/>
          <w:lang w:eastAsia="es-MX"/>
        </w:rPr>
        <w:t>Por su parte, el particular no realizó manifestación alguna,</w:t>
      </w:r>
      <w:r w:rsidRPr="009E415D">
        <w:rPr>
          <w:rFonts w:ascii="Palatino Linotype" w:eastAsia="Arial Unicode MS" w:hAnsi="Palatino Linotype" w:cs="Arial"/>
        </w:rPr>
        <w:t xml:space="preserve"> ni presentó pruebas o alegatos.</w:t>
      </w:r>
    </w:p>
    <w:p w14:paraId="2B9BBDBB" w14:textId="14069902" w:rsidR="004260ED" w:rsidRPr="009E415D" w:rsidRDefault="004260ED" w:rsidP="009E415D">
      <w:pPr>
        <w:spacing w:line="360" w:lineRule="auto"/>
        <w:jc w:val="both"/>
        <w:rPr>
          <w:rFonts w:ascii="Palatino Linotype" w:hAnsi="Palatino Linotype" w:cs="Arial"/>
          <w:b/>
          <w:color w:val="000000" w:themeColor="text1"/>
          <w:lang w:eastAsia="es-MX"/>
        </w:rPr>
      </w:pPr>
    </w:p>
    <w:p w14:paraId="2AE08A03" w14:textId="4B23ED11" w:rsidR="00BB0E5A" w:rsidRPr="009E415D" w:rsidRDefault="00BB0E5A" w:rsidP="009E415D">
      <w:pPr>
        <w:pStyle w:val="Prrafodelista"/>
        <w:spacing w:line="360" w:lineRule="auto"/>
        <w:ind w:left="0"/>
        <w:jc w:val="both"/>
        <w:rPr>
          <w:rFonts w:ascii="Palatino Linotype" w:eastAsia="Palatino Linotype" w:hAnsi="Palatino Linotype" w:cs="Palatino Linotype"/>
          <w:b/>
        </w:rPr>
      </w:pPr>
      <w:r w:rsidRPr="009E415D">
        <w:rPr>
          <w:rFonts w:ascii="Palatino Linotype" w:hAnsi="Palatino Linotype" w:cs="Arial"/>
          <w:b/>
          <w:bCs/>
        </w:rPr>
        <w:t xml:space="preserve">d) </w:t>
      </w:r>
      <w:r w:rsidRPr="009E415D">
        <w:rPr>
          <w:rFonts w:ascii="Palatino Linotype" w:eastAsia="Palatino Linotype" w:hAnsi="Palatino Linotype" w:cs="Palatino Linotype"/>
          <w:b/>
        </w:rPr>
        <w:t>De la ampliación</w:t>
      </w:r>
    </w:p>
    <w:p w14:paraId="4DBB5CBF" w14:textId="7F840E8F" w:rsidR="005B5872" w:rsidRPr="009E415D" w:rsidRDefault="005B5872" w:rsidP="009E415D">
      <w:pPr>
        <w:pStyle w:val="Prrafodelista"/>
        <w:spacing w:before="240" w:after="240" w:line="360" w:lineRule="auto"/>
        <w:ind w:left="0"/>
        <w:jc w:val="both"/>
        <w:rPr>
          <w:rFonts w:ascii="Palatino Linotype" w:eastAsia="Palatino Linotype" w:hAnsi="Palatino Linotype" w:cs="Palatino Linotype"/>
        </w:rPr>
      </w:pPr>
      <w:r w:rsidRPr="009E415D">
        <w:rPr>
          <w:rFonts w:ascii="Palatino Linotype" w:eastAsia="Palatino Linotype" w:hAnsi="Palatino Linotype" w:cs="Palatino Linotype"/>
        </w:rPr>
        <w:t xml:space="preserve">El </w:t>
      </w:r>
      <w:r w:rsidRPr="009E415D">
        <w:rPr>
          <w:rFonts w:ascii="Palatino Linotype" w:eastAsia="Palatino Linotype" w:hAnsi="Palatino Linotype" w:cs="Palatino Linotype"/>
          <w:b/>
        </w:rPr>
        <w:t>veinticinco de octubre de dos mil veintidós</w:t>
      </w:r>
      <w:r w:rsidRPr="009E415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7E1F809" w14:textId="77777777" w:rsidR="005B5872" w:rsidRPr="009E415D" w:rsidRDefault="005B5872" w:rsidP="009E415D">
      <w:pPr>
        <w:spacing w:line="360" w:lineRule="auto"/>
        <w:jc w:val="both"/>
        <w:rPr>
          <w:rFonts w:ascii="Palatino Linotype" w:hAnsi="Palatino Linotype"/>
        </w:rPr>
      </w:pPr>
      <w:r w:rsidRPr="009E415D">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2F53349" w14:textId="77777777" w:rsidR="005B5872" w:rsidRPr="009E415D" w:rsidRDefault="005B5872" w:rsidP="009E415D">
      <w:pPr>
        <w:spacing w:line="360" w:lineRule="auto"/>
        <w:jc w:val="both"/>
        <w:rPr>
          <w:rFonts w:ascii="Palatino Linotype" w:hAnsi="Palatino Linotype"/>
        </w:rPr>
      </w:pPr>
    </w:p>
    <w:p w14:paraId="33BD2BF8" w14:textId="77777777" w:rsidR="005B5872" w:rsidRPr="009E415D" w:rsidRDefault="005B5872" w:rsidP="009E415D">
      <w:pPr>
        <w:spacing w:line="360" w:lineRule="auto"/>
        <w:jc w:val="both"/>
        <w:rPr>
          <w:rFonts w:ascii="Palatino Linotype" w:hAnsi="Palatino Linotype"/>
        </w:rPr>
      </w:pPr>
      <w:r w:rsidRPr="009E415D">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B4CA8A0" w14:textId="77777777" w:rsidR="005B5872" w:rsidRPr="009E415D" w:rsidRDefault="005B5872" w:rsidP="009E415D">
      <w:pPr>
        <w:spacing w:line="360" w:lineRule="auto"/>
        <w:jc w:val="both"/>
        <w:rPr>
          <w:rFonts w:ascii="Palatino Linotype" w:hAnsi="Palatino Linotype"/>
        </w:rPr>
      </w:pPr>
    </w:p>
    <w:p w14:paraId="46EDF2AB" w14:textId="77777777" w:rsidR="005B5872" w:rsidRPr="009E415D" w:rsidRDefault="005B5872" w:rsidP="009E415D">
      <w:pPr>
        <w:spacing w:line="360" w:lineRule="auto"/>
        <w:jc w:val="both"/>
        <w:rPr>
          <w:rFonts w:ascii="Palatino Linotype" w:hAnsi="Palatino Linotype"/>
        </w:rPr>
      </w:pPr>
      <w:r w:rsidRPr="009E415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835D5E" w14:textId="77777777" w:rsidR="005B5872" w:rsidRPr="009E415D" w:rsidRDefault="005B5872" w:rsidP="009E415D">
      <w:pPr>
        <w:spacing w:line="360" w:lineRule="auto"/>
        <w:jc w:val="both"/>
        <w:rPr>
          <w:rFonts w:ascii="Palatino Linotype" w:hAnsi="Palatino Linotype"/>
        </w:rPr>
      </w:pPr>
    </w:p>
    <w:p w14:paraId="17A1B16C" w14:textId="77777777" w:rsidR="005B5872" w:rsidRPr="009E415D" w:rsidRDefault="005B5872" w:rsidP="009E415D">
      <w:pPr>
        <w:spacing w:line="360" w:lineRule="auto"/>
        <w:jc w:val="both"/>
        <w:rPr>
          <w:rFonts w:ascii="Palatino Linotype" w:hAnsi="Palatino Linotype"/>
        </w:rPr>
      </w:pPr>
      <w:r w:rsidRPr="009E415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2040A5" w14:textId="77777777" w:rsidR="005B5872" w:rsidRPr="009E415D" w:rsidRDefault="005B5872" w:rsidP="009E415D">
      <w:pPr>
        <w:spacing w:line="360" w:lineRule="auto"/>
        <w:jc w:val="both"/>
        <w:rPr>
          <w:rFonts w:ascii="Palatino Linotype" w:hAnsi="Palatino Linotype"/>
        </w:rPr>
      </w:pPr>
    </w:p>
    <w:p w14:paraId="3D5CCD90" w14:textId="77777777" w:rsidR="005B5872" w:rsidRPr="009E415D" w:rsidRDefault="005B5872" w:rsidP="009E415D">
      <w:pPr>
        <w:spacing w:line="360" w:lineRule="auto"/>
        <w:jc w:val="both"/>
        <w:rPr>
          <w:rFonts w:ascii="Palatino Linotype" w:hAnsi="Palatino Linotype"/>
        </w:rPr>
      </w:pPr>
      <w:r w:rsidRPr="009E415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C46DC10" w14:textId="77777777" w:rsidR="005B5872" w:rsidRPr="009E415D" w:rsidRDefault="005B5872" w:rsidP="009E415D">
      <w:pPr>
        <w:spacing w:line="360" w:lineRule="auto"/>
        <w:jc w:val="both"/>
        <w:rPr>
          <w:rFonts w:ascii="Palatino Linotype" w:hAnsi="Palatino Linotype"/>
        </w:rPr>
      </w:pPr>
    </w:p>
    <w:p w14:paraId="357527FB" w14:textId="77777777" w:rsidR="005B5872" w:rsidRPr="009E415D" w:rsidRDefault="005B5872" w:rsidP="009E415D">
      <w:pPr>
        <w:pStyle w:val="Prrafodelista"/>
        <w:numPr>
          <w:ilvl w:val="0"/>
          <w:numId w:val="20"/>
        </w:numPr>
        <w:spacing w:line="360" w:lineRule="auto"/>
        <w:jc w:val="both"/>
        <w:rPr>
          <w:rFonts w:ascii="Palatino Linotype" w:hAnsi="Palatino Linotype"/>
        </w:rPr>
      </w:pPr>
      <w:r w:rsidRPr="009E415D">
        <w:rPr>
          <w:rFonts w:ascii="Palatino Linotype" w:hAnsi="Palatino Linotype"/>
        </w:rPr>
        <w:t>Complejidad del asunto: La complejidad de la prueba, la pluralidad de sujetos procesales, el tiempo transcurrido, las características y contexto del recurso.</w:t>
      </w:r>
    </w:p>
    <w:p w14:paraId="6A8B9DAD" w14:textId="77777777" w:rsidR="005B5872" w:rsidRPr="009E415D" w:rsidRDefault="005B5872" w:rsidP="009E415D">
      <w:pPr>
        <w:pStyle w:val="Prrafodelista"/>
        <w:numPr>
          <w:ilvl w:val="0"/>
          <w:numId w:val="20"/>
        </w:numPr>
        <w:spacing w:line="360" w:lineRule="auto"/>
        <w:jc w:val="both"/>
        <w:rPr>
          <w:rFonts w:ascii="Palatino Linotype" w:hAnsi="Palatino Linotype"/>
        </w:rPr>
      </w:pPr>
      <w:r w:rsidRPr="009E415D">
        <w:rPr>
          <w:rFonts w:ascii="Palatino Linotype" w:hAnsi="Palatino Linotype"/>
        </w:rPr>
        <w:t>Actividad Procesal del interesado: Acciones u omisiones del interesado.</w:t>
      </w:r>
    </w:p>
    <w:p w14:paraId="092CD95B" w14:textId="77777777" w:rsidR="005B5872" w:rsidRPr="009E415D" w:rsidRDefault="005B5872" w:rsidP="009E415D">
      <w:pPr>
        <w:pStyle w:val="Prrafodelista"/>
        <w:numPr>
          <w:ilvl w:val="0"/>
          <w:numId w:val="20"/>
        </w:numPr>
        <w:spacing w:line="360" w:lineRule="auto"/>
        <w:jc w:val="both"/>
        <w:rPr>
          <w:rFonts w:ascii="Palatino Linotype" w:hAnsi="Palatino Linotype"/>
        </w:rPr>
      </w:pPr>
      <w:r w:rsidRPr="009E415D">
        <w:rPr>
          <w:rFonts w:ascii="Palatino Linotype" w:hAnsi="Palatino Linotype"/>
        </w:rPr>
        <w:t>Conducta de la Autoridad: Las Acciones u omisiones realizadas en el procedimiento. Así como si la autoridad actuó con la debida diligencia.</w:t>
      </w:r>
    </w:p>
    <w:p w14:paraId="189B33EE" w14:textId="77777777" w:rsidR="005B5872" w:rsidRPr="009E415D" w:rsidRDefault="005B5872" w:rsidP="009E415D">
      <w:pPr>
        <w:pStyle w:val="Prrafodelista"/>
        <w:numPr>
          <w:ilvl w:val="0"/>
          <w:numId w:val="20"/>
        </w:numPr>
        <w:spacing w:line="360" w:lineRule="auto"/>
        <w:jc w:val="both"/>
        <w:rPr>
          <w:rFonts w:ascii="Palatino Linotype" w:hAnsi="Palatino Linotype"/>
        </w:rPr>
      </w:pPr>
      <w:r w:rsidRPr="009E415D">
        <w:rPr>
          <w:rFonts w:ascii="Palatino Linotype" w:hAnsi="Palatino Linotype"/>
        </w:rPr>
        <w:t>La afectación generada en la situación jurídica de la persona involucrada en el proceso: Violación a sus derechos humanos.</w:t>
      </w:r>
    </w:p>
    <w:p w14:paraId="1523E9F6" w14:textId="77777777" w:rsidR="005B5872" w:rsidRPr="009E415D" w:rsidRDefault="005B5872" w:rsidP="009E415D">
      <w:pPr>
        <w:spacing w:line="360" w:lineRule="auto"/>
        <w:jc w:val="both"/>
        <w:rPr>
          <w:rFonts w:ascii="Palatino Linotype" w:hAnsi="Palatino Linotype"/>
        </w:rPr>
      </w:pPr>
    </w:p>
    <w:p w14:paraId="1DD33432" w14:textId="77777777" w:rsidR="005B5872" w:rsidRPr="009E415D" w:rsidRDefault="005B5872" w:rsidP="009E415D">
      <w:pPr>
        <w:spacing w:line="360" w:lineRule="auto"/>
        <w:jc w:val="both"/>
        <w:rPr>
          <w:rFonts w:ascii="Palatino Linotype" w:hAnsi="Palatino Linotype"/>
        </w:rPr>
      </w:pPr>
      <w:r w:rsidRPr="009E415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8633FC" w14:textId="77777777" w:rsidR="005B5872" w:rsidRPr="009E415D" w:rsidRDefault="005B5872" w:rsidP="009E415D">
      <w:pPr>
        <w:spacing w:line="360" w:lineRule="auto"/>
        <w:jc w:val="both"/>
        <w:rPr>
          <w:rFonts w:ascii="Palatino Linotype" w:hAnsi="Palatino Linotype"/>
        </w:rPr>
      </w:pPr>
    </w:p>
    <w:p w14:paraId="198531E0" w14:textId="77777777" w:rsidR="005B5872" w:rsidRPr="009E415D" w:rsidRDefault="005B5872" w:rsidP="009E415D">
      <w:pPr>
        <w:spacing w:line="360" w:lineRule="auto"/>
        <w:jc w:val="both"/>
        <w:rPr>
          <w:rFonts w:ascii="Palatino Linotype" w:hAnsi="Palatino Linotype"/>
        </w:rPr>
      </w:pPr>
      <w:r w:rsidRPr="009E415D">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9E415D">
        <w:rPr>
          <w:rFonts w:ascii="Palatino Linotype" w:hAnsi="Palatino Linotype"/>
        </w:rPr>
        <w:lastRenderedPageBreak/>
        <w:t>EL LEGISLADOR AL FIJARLOS Y LAS CARACTERÍSTICAS DEL CASO.”, visible en la Gaceta del Seminario Judicial de la Federación con el registro digital 205635.</w:t>
      </w:r>
    </w:p>
    <w:p w14:paraId="25D7245C" w14:textId="77777777" w:rsidR="005B5872" w:rsidRPr="009E415D" w:rsidRDefault="005B5872" w:rsidP="009E415D">
      <w:pPr>
        <w:spacing w:line="360" w:lineRule="auto"/>
        <w:jc w:val="both"/>
        <w:rPr>
          <w:rFonts w:ascii="Palatino Linotype" w:hAnsi="Palatino Linotype"/>
        </w:rPr>
      </w:pPr>
    </w:p>
    <w:p w14:paraId="499AA9EC" w14:textId="77777777" w:rsidR="005B5872" w:rsidRPr="009E415D" w:rsidRDefault="005B5872" w:rsidP="009E415D">
      <w:pPr>
        <w:spacing w:line="360" w:lineRule="auto"/>
        <w:jc w:val="both"/>
        <w:rPr>
          <w:rFonts w:ascii="Palatino Linotype" w:hAnsi="Palatino Linotype"/>
        </w:rPr>
      </w:pPr>
      <w:r w:rsidRPr="009E415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75AE08" w14:textId="77777777" w:rsidR="005B5872" w:rsidRPr="009E415D" w:rsidRDefault="005B5872" w:rsidP="009E415D">
      <w:pPr>
        <w:spacing w:line="360" w:lineRule="auto"/>
        <w:jc w:val="both"/>
        <w:rPr>
          <w:rFonts w:ascii="Palatino Linotype" w:hAnsi="Palatino Linotype"/>
        </w:rPr>
      </w:pPr>
    </w:p>
    <w:p w14:paraId="36A246F1" w14:textId="77777777" w:rsidR="005B5872" w:rsidRPr="009E415D" w:rsidRDefault="005B5872" w:rsidP="009E415D">
      <w:pPr>
        <w:spacing w:line="360" w:lineRule="auto"/>
        <w:jc w:val="both"/>
        <w:rPr>
          <w:rFonts w:ascii="Palatino Linotype" w:hAnsi="Palatino Linotype"/>
        </w:rPr>
      </w:pPr>
      <w:r w:rsidRPr="009E415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A8863D2" w14:textId="77777777" w:rsidR="005B5872" w:rsidRPr="009E415D" w:rsidRDefault="005B5872" w:rsidP="009E415D">
      <w:pPr>
        <w:spacing w:line="360" w:lineRule="auto"/>
        <w:jc w:val="both"/>
        <w:rPr>
          <w:rFonts w:ascii="Palatino Linotype" w:hAnsi="Palatino Linotype"/>
        </w:rPr>
      </w:pPr>
    </w:p>
    <w:p w14:paraId="2D6A21B8" w14:textId="77777777" w:rsidR="005B5872" w:rsidRPr="009E415D" w:rsidRDefault="005B5872" w:rsidP="009E415D">
      <w:pPr>
        <w:spacing w:line="360" w:lineRule="auto"/>
        <w:ind w:left="851" w:right="1134"/>
        <w:jc w:val="both"/>
        <w:rPr>
          <w:rFonts w:ascii="Palatino Linotype" w:hAnsi="Palatino Linotype"/>
        </w:rPr>
      </w:pPr>
      <w:r w:rsidRPr="009E415D">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B9C4CAF" w14:textId="77777777" w:rsidR="005B5872" w:rsidRPr="009E415D" w:rsidRDefault="005B5872" w:rsidP="009E415D">
      <w:pPr>
        <w:spacing w:line="360" w:lineRule="auto"/>
        <w:ind w:left="851" w:right="1134"/>
        <w:jc w:val="both"/>
        <w:rPr>
          <w:rFonts w:ascii="Palatino Linotype" w:hAnsi="Palatino Linotype"/>
        </w:rPr>
      </w:pPr>
      <w:r w:rsidRPr="009E415D">
        <w:rPr>
          <w:rFonts w:ascii="Palatino Linotype" w:hAnsi="Palatino Linotype"/>
        </w:rPr>
        <w:t xml:space="preserve">“PLAZO RAZONABLE PARA RESOLVER. CONCEPTO Y ELEMENTOS QUE LO INTEGRAN A LA LUZ DEL DERECHO </w:t>
      </w:r>
      <w:r w:rsidRPr="009E415D">
        <w:rPr>
          <w:rFonts w:ascii="Palatino Linotype" w:hAnsi="Palatino Linotype"/>
        </w:rPr>
        <w:lastRenderedPageBreak/>
        <w:t>INTERNACIONAL DE LOS DERECHOS HUMANOS.”, visible en el Seminario Judicial de la Federación y su gaceta, con el registro digital 2002350.</w:t>
      </w:r>
    </w:p>
    <w:p w14:paraId="1636C24C" w14:textId="77777777" w:rsidR="005B5872" w:rsidRPr="009E415D" w:rsidRDefault="005B5872" w:rsidP="009E415D">
      <w:pPr>
        <w:pStyle w:val="Prrafodelista"/>
        <w:spacing w:line="360" w:lineRule="auto"/>
        <w:ind w:left="0"/>
        <w:jc w:val="both"/>
        <w:rPr>
          <w:rFonts w:ascii="Palatino Linotype" w:hAnsi="Palatino Linotype"/>
        </w:rPr>
      </w:pPr>
    </w:p>
    <w:p w14:paraId="4DC8A697" w14:textId="77777777" w:rsidR="005B5872" w:rsidRPr="009E415D" w:rsidRDefault="005B5872" w:rsidP="009E415D">
      <w:pPr>
        <w:pStyle w:val="Prrafodelista"/>
        <w:spacing w:line="360" w:lineRule="auto"/>
        <w:ind w:left="0"/>
        <w:jc w:val="both"/>
        <w:rPr>
          <w:rFonts w:ascii="Palatino Linotype" w:hAnsi="Palatino Linotype" w:cs="Arial"/>
          <w:b/>
          <w:bCs/>
        </w:rPr>
      </w:pPr>
      <w:r w:rsidRPr="009E415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F5B5E76" w14:textId="77777777" w:rsidR="00BB0E5A" w:rsidRPr="009E415D" w:rsidRDefault="00BB0E5A" w:rsidP="009E415D">
      <w:pPr>
        <w:spacing w:line="360" w:lineRule="auto"/>
        <w:jc w:val="both"/>
        <w:rPr>
          <w:rFonts w:ascii="Palatino Linotype" w:hAnsi="Palatino Linotype" w:cs="Arial"/>
          <w:b/>
          <w:color w:val="000000" w:themeColor="text1"/>
          <w:lang w:eastAsia="es-MX"/>
        </w:rPr>
      </w:pPr>
    </w:p>
    <w:p w14:paraId="741116FC" w14:textId="068048C8" w:rsidR="00AB06E0" w:rsidRPr="009E415D" w:rsidRDefault="00BB0E5A" w:rsidP="009E415D">
      <w:pPr>
        <w:pStyle w:val="Prrafodelista"/>
        <w:spacing w:line="360" w:lineRule="auto"/>
        <w:ind w:left="0"/>
        <w:jc w:val="both"/>
        <w:rPr>
          <w:rFonts w:ascii="Palatino Linotype" w:hAnsi="Palatino Linotype" w:cs="Arial"/>
          <w:b/>
          <w:bCs/>
          <w:color w:val="000000" w:themeColor="text1"/>
        </w:rPr>
      </w:pPr>
      <w:r w:rsidRPr="009E415D">
        <w:rPr>
          <w:rFonts w:ascii="Palatino Linotype" w:hAnsi="Palatino Linotype" w:cs="Arial"/>
          <w:b/>
          <w:color w:val="000000" w:themeColor="text1"/>
          <w:lang w:eastAsia="es-MX"/>
        </w:rPr>
        <w:t>e</w:t>
      </w:r>
      <w:r w:rsidR="00AB06E0" w:rsidRPr="009E415D">
        <w:rPr>
          <w:rFonts w:ascii="Palatino Linotype" w:hAnsi="Palatino Linotype" w:cs="Arial"/>
          <w:b/>
          <w:bCs/>
          <w:color w:val="000000" w:themeColor="text1"/>
        </w:rPr>
        <w:t>) Cierre de Instrucción</w:t>
      </w:r>
    </w:p>
    <w:p w14:paraId="40AE6AE7" w14:textId="43349E4F" w:rsidR="00862517" w:rsidRPr="009E415D" w:rsidRDefault="00AB06E0" w:rsidP="009E415D">
      <w:pPr>
        <w:pStyle w:val="Prrafodelista"/>
        <w:spacing w:line="360" w:lineRule="auto"/>
        <w:ind w:left="0"/>
        <w:contextualSpacing/>
        <w:jc w:val="both"/>
        <w:rPr>
          <w:rFonts w:ascii="Palatino Linotype" w:hAnsi="Palatino Linotype"/>
          <w:color w:val="000000" w:themeColor="text1"/>
        </w:rPr>
      </w:pPr>
      <w:r w:rsidRPr="009E415D">
        <w:rPr>
          <w:rFonts w:ascii="Palatino Linotype" w:hAnsi="Palatino Linotype"/>
          <w:color w:val="000000" w:themeColor="text1"/>
        </w:rPr>
        <w:t xml:space="preserve">Una vez analizado el estado procesal que guarda el expediente, el </w:t>
      </w:r>
      <w:r w:rsidR="002E4212" w:rsidRPr="009E415D">
        <w:rPr>
          <w:rFonts w:ascii="Palatino Linotype" w:hAnsi="Palatino Linotype"/>
          <w:b/>
          <w:bCs/>
          <w:color w:val="000000" w:themeColor="text1"/>
        </w:rPr>
        <w:t>ocho</w:t>
      </w:r>
      <w:r w:rsidR="0035329F" w:rsidRPr="009E415D">
        <w:rPr>
          <w:rFonts w:ascii="Palatino Linotype" w:hAnsi="Palatino Linotype"/>
          <w:b/>
          <w:bCs/>
          <w:color w:val="000000" w:themeColor="text1"/>
        </w:rPr>
        <w:t xml:space="preserve"> de </w:t>
      </w:r>
      <w:r w:rsidR="009E415D" w:rsidRPr="009E415D">
        <w:rPr>
          <w:rFonts w:ascii="Palatino Linotype" w:hAnsi="Palatino Linotype"/>
          <w:b/>
          <w:bCs/>
          <w:color w:val="000000" w:themeColor="text1"/>
        </w:rPr>
        <w:t>febrero</w:t>
      </w:r>
      <w:r w:rsidR="0035329F" w:rsidRPr="009E415D">
        <w:rPr>
          <w:rFonts w:ascii="Palatino Linotype" w:hAnsi="Palatino Linotype"/>
          <w:b/>
          <w:bCs/>
          <w:color w:val="000000" w:themeColor="text1"/>
        </w:rPr>
        <w:t xml:space="preserve"> </w:t>
      </w:r>
      <w:r w:rsidRPr="009E415D">
        <w:rPr>
          <w:rFonts w:ascii="Palatino Linotype" w:hAnsi="Palatino Linotype"/>
          <w:b/>
          <w:bCs/>
          <w:color w:val="000000" w:themeColor="text1"/>
        </w:rPr>
        <w:t xml:space="preserve">de dos mil </w:t>
      </w:r>
      <w:r w:rsidR="00455BC2" w:rsidRPr="009E415D">
        <w:rPr>
          <w:rFonts w:ascii="Palatino Linotype" w:hAnsi="Palatino Linotype"/>
          <w:b/>
          <w:bCs/>
          <w:color w:val="000000" w:themeColor="text1"/>
        </w:rPr>
        <w:t>veintitrés</w:t>
      </w:r>
      <w:r w:rsidRPr="009E415D">
        <w:rPr>
          <w:rFonts w:ascii="Palatino Linotype" w:hAnsi="Palatino Linotype"/>
          <w:color w:val="000000" w:themeColor="text1"/>
        </w:rPr>
        <w:t>, la comisionada</w:t>
      </w:r>
      <w:r w:rsidRPr="009E415D">
        <w:rPr>
          <w:rFonts w:ascii="Palatino Linotype" w:hAnsi="Palatino Linotype"/>
          <w:b/>
          <w:color w:val="000000" w:themeColor="text1"/>
        </w:rPr>
        <w:t xml:space="preserve"> Sharon Cristina Morales Martínez </w:t>
      </w:r>
      <w:r w:rsidRPr="009E415D">
        <w:rPr>
          <w:rFonts w:ascii="Palatino Linotype" w:hAnsi="Palatino Linotype"/>
          <w:color w:val="000000" w:themeColor="text1"/>
        </w:rPr>
        <w:t>acordó el cierre de instrucción;</w:t>
      </w:r>
      <w:r w:rsidRPr="009E415D">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8274B1" w:rsidRPr="009E415D">
        <w:rPr>
          <w:rFonts w:ascii="Palatino Linotype" w:hAnsi="Palatino Linotype" w:cs="Arial"/>
          <w:color w:val="000000" w:themeColor="text1"/>
        </w:rPr>
        <w:t>.</w:t>
      </w:r>
    </w:p>
    <w:p w14:paraId="7D6A0DB0" w14:textId="77777777" w:rsidR="000A0FC6" w:rsidRPr="009E415D" w:rsidRDefault="000A0FC6" w:rsidP="009E415D">
      <w:pPr>
        <w:spacing w:line="360" w:lineRule="auto"/>
        <w:rPr>
          <w:rFonts w:ascii="Palatino Linotype" w:hAnsi="Palatino Linotype"/>
          <w:b/>
          <w:bCs/>
          <w:color w:val="000000" w:themeColor="text1"/>
          <w:spacing w:val="60"/>
        </w:rPr>
      </w:pPr>
    </w:p>
    <w:p w14:paraId="036F9547" w14:textId="2DFDD1E5" w:rsidR="007A5836" w:rsidRPr="009E415D" w:rsidRDefault="007A5836" w:rsidP="009E415D">
      <w:pPr>
        <w:spacing w:line="360" w:lineRule="auto"/>
        <w:jc w:val="center"/>
        <w:rPr>
          <w:rFonts w:ascii="Palatino Linotype" w:hAnsi="Palatino Linotype"/>
          <w:b/>
          <w:bCs/>
          <w:color w:val="000000" w:themeColor="text1"/>
          <w:spacing w:val="60"/>
        </w:rPr>
      </w:pPr>
      <w:r w:rsidRPr="009E415D">
        <w:rPr>
          <w:rFonts w:ascii="Palatino Linotype" w:hAnsi="Palatino Linotype"/>
          <w:b/>
          <w:bCs/>
          <w:color w:val="000000" w:themeColor="text1"/>
          <w:spacing w:val="60"/>
        </w:rPr>
        <w:t>CONSIDERANDO</w:t>
      </w:r>
    </w:p>
    <w:p w14:paraId="2D9810D3" w14:textId="77777777" w:rsidR="006C258B" w:rsidRPr="009E415D" w:rsidRDefault="006C258B" w:rsidP="009E415D">
      <w:pPr>
        <w:spacing w:line="360" w:lineRule="auto"/>
        <w:jc w:val="center"/>
        <w:rPr>
          <w:rFonts w:ascii="Palatino Linotype" w:hAnsi="Palatino Linotype"/>
          <w:b/>
          <w:bCs/>
          <w:color w:val="000000" w:themeColor="text1"/>
          <w:spacing w:val="60"/>
        </w:rPr>
      </w:pPr>
    </w:p>
    <w:p w14:paraId="1175ED9F" w14:textId="77777777" w:rsidR="00FA2D5D" w:rsidRPr="009E415D" w:rsidRDefault="002D5F76" w:rsidP="009E415D">
      <w:pPr>
        <w:spacing w:line="360" w:lineRule="auto"/>
        <w:ind w:right="50"/>
        <w:jc w:val="both"/>
        <w:rPr>
          <w:rFonts w:ascii="Palatino Linotype" w:hAnsi="Palatino Linotype"/>
          <w:b/>
          <w:color w:val="000000" w:themeColor="text1"/>
        </w:rPr>
      </w:pPr>
      <w:r w:rsidRPr="009E415D">
        <w:rPr>
          <w:rFonts w:ascii="Palatino Linotype" w:hAnsi="Palatino Linotype"/>
          <w:b/>
          <w:color w:val="000000" w:themeColor="text1"/>
        </w:rPr>
        <w:t>PRIMERO.</w:t>
      </w:r>
      <w:r w:rsidRPr="009E415D">
        <w:rPr>
          <w:rFonts w:ascii="Palatino Linotype" w:hAnsi="Palatino Linotype"/>
          <w:color w:val="000000" w:themeColor="text1"/>
        </w:rPr>
        <w:t xml:space="preserve"> </w:t>
      </w:r>
      <w:r w:rsidRPr="009E415D">
        <w:rPr>
          <w:rFonts w:ascii="Palatino Linotype" w:hAnsi="Palatino Linotype"/>
          <w:b/>
          <w:color w:val="000000" w:themeColor="text1"/>
        </w:rPr>
        <w:t>Competencia</w:t>
      </w:r>
      <w:r w:rsidRPr="009E415D">
        <w:rPr>
          <w:rFonts w:ascii="Palatino Linotype" w:hAnsi="Palatino Linotype"/>
          <w:color w:val="000000" w:themeColor="text1"/>
        </w:rPr>
        <w:t>.</w:t>
      </w:r>
      <w:r w:rsidRPr="009E415D">
        <w:rPr>
          <w:rFonts w:ascii="Palatino Linotype" w:hAnsi="Palatino Linotype"/>
          <w:b/>
          <w:color w:val="000000" w:themeColor="text1"/>
        </w:rPr>
        <w:t xml:space="preserve"> </w:t>
      </w:r>
    </w:p>
    <w:p w14:paraId="27DD7C24" w14:textId="6A0070E8" w:rsidR="002D5F76" w:rsidRPr="009E415D" w:rsidRDefault="002D5F76" w:rsidP="009E415D">
      <w:pPr>
        <w:spacing w:line="360" w:lineRule="auto"/>
        <w:ind w:right="50"/>
        <w:jc w:val="both"/>
        <w:rPr>
          <w:rFonts w:ascii="Palatino Linotype" w:hAnsi="Palatino Linotype" w:cs="Arial"/>
          <w:color w:val="000000" w:themeColor="text1"/>
        </w:rPr>
      </w:pPr>
      <w:r w:rsidRPr="009E415D">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9E415D">
        <w:rPr>
          <w:rFonts w:ascii="Palatino Linotype" w:hAnsi="Palatino Linotype"/>
          <w:color w:val="000000" w:themeColor="text1"/>
        </w:rPr>
        <w:t>Recurso de Revisión</w:t>
      </w:r>
      <w:r w:rsidRPr="009E415D">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w:t>
      </w:r>
      <w:r w:rsidRPr="009E415D">
        <w:rPr>
          <w:rFonts w:ascii="Palatino Linotype" w:hAnsi="Palatino Linotype"/>
          <w:color w:val="000000" w:themeColor="text1"/>
        </w:rPr>
        <w:lastRenderedPageBreak/>
        <w:t>178, 179, 181 párrafo tercero y 185 de la Ley de Transparencia y Acceso a la Información Pública del Estado de México y Municipios</w:t>
      </w:r>
      <w:r w:rsidRPr="009E415D">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9E415D" w:rsidRDefault="002D5F76" w:rsidP="009E415D">
      <w:pPr>
        <w:spacing w:line="360" w:lineRule="auto"/>
        <w:ind w:right="50"/>
        <w:jc w:val="both"/>
        <w:rPr>
          <w:rFonts w:ascii="Palatino Linotype" w:hAnsi="Palatino Linotype" w:cs="Arial"/>
          <w:color w:val="000000" w:themeColor="text1"/>
        </w:rPr>
      </w:pPr>
    </w:p>
    <w:p w14:paraId="05A2C2FB" w14:textId="77777777" w:rsidR="00FA2D5D" w:rsidRPr="009E415D" w:rsidRDefault="00FA1E61" w:rsidP="009E415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E415D">
        <w:rPr>
          <w:rFonts w:ascii="Palatino Linotype" w:hAnsi="Palatino Linotype"/>
          <w:b/>
          <w:color w:val="000000" w:themeColor="text1"/>
        </w:rPr>
        <w:t>SEGUNDO.</w:t>
      </w:r>
      <w:r w:rsidRPr="009E415D">
        <w:rPr>
          <w:rFonts w:ascii="Palatino Linotype" w:hAnsi="Palatino Linotype" w:cs="Arial"/>
          <w:b/>
          <w:color w:val="000000" w:themeColor="text1"/>
        </w:rPr>
        <w:t xml:space="preserve"> </w:t>
      </w:r>
      <w:r w:rsidR="00633F63" w:rsidRPr="009E415D">
        <w:rPr>
          <w:rFonts w:ascii="Palatino Linotype" w:hAnsi="Palatino Linotype" w:cs="Arial"/>
          <w:b/>
          <w:color w:val="000000" w:themeColor="text1"/>
        </w:rPr>
        <w:t>Interés.</w:t>
      </w:r>
      <w:r w:rsidR="00633F63" w:rsidRPr="009E415D">
        <w:rPr>
          <w:rFonts w:ascii="Palatino Linotype" w:hAnsi="Palatino Linotype" w:cs="Arial"/>
          <w:color w:val="000000" w:themeColor="text1"/>
        </w:rPr>
        <w:t xml:space="preserve"> </w:t>
      </w:r>
    </w:p>
    <w:p w14:paraId="66E31ACB" w14:textId="00FF6272" w:rsidR="00E62E88" w:rsidRPr="009E415D" w:rsidRDefault="00E62E88" w:rsidP="009E415D">
      <w:pPr>
        <w:spacing w:line="360" w:lineRule="auto"/>
        <w:jc w:val="both"/>
        <w:rPr>
          <w:rFonts w:ascii="Palatino Linotype" w:hAnsi="Palatino Linotype" w:cs="Arial"/>
          <w:b/>
          <w:bCs/>
          <w:color w:val="000000" w:themeColor="text1"/>
        </w:rPr>
      </w:pPr>
      <w:r w:rsidRPr="009E415D">
        <w:rPr>
          <w:rFonts w:ascii="Palatino Linotype" w:hAnsi="Palatino Linotype" w:cs="Arial"/>
          <w:bCs/>
          <w:color w:val="000000" w:themeColor="text1"/>
        </w:rPr>
        <w:t xml:space="preserve">El </w:t>
      </w:r>
      <w:r w:rsidR="00BC5BEF" w:rsidRPr="009E415D">
        <w:rPr>
          <w:rFonts w:ascii="Palatino Linotype" w:hAnsi="Palatino Linotype" w:cs="Arial"/>
          <w:bCs/>
          <w:color w:val="000000" w:themeColor="text1"/>
        </w:rPr>
        <w:t>Recurso de Revisión</w:t>
      </w:r>
      <w:r w:rsidRPr="009E415D">
        <w:rPr>
          <w:rFonts w:ascii="Palatino Linotype" w:hAnsi="Palatino Linotype" w:cs="Arial"/>
          <w:bCs/>
          <w:color w:val="000000" w:themeColor="text1"/>
        </w:rPr>
        <w:t xml:space="preserve"> fue interpuesto por parte legítima, en atención a que se presentó por </w:t>
      </w:r>
      <w:r w:rsidR="00B50B3D" w:rsidRPr="009E415D">
        <w:rPr>
          <w:rFonts w:ascii="Palatino Linotype" w:hAnsi="Palatino Linotype" w:cs="Arial"/>
          <w:b/>
          <w:color w:val="000000" w:themeColor="text1"/>
        </w:rPr>
        <w:t>EL</w:t>
      </w:r>
      <w:r w:rsidRPr="009E415D">
        <w:rPr>
          <w:rFonts w:ascii="Palatino Linotype" w:hAnsi="Palatino Linotype" w:cs="Arial"/>
          <w:b/>
          <w:bCs/>
          <w:color w:val="000000" w:themeColor="text1"/>
        </w:rPr>
        <w:t xml:space="preserve"> RECURRENTE,</w:t>
      </w:r>
      <w:r w:rsidRPr="009E415D">
        <w:rPr>
          <w:rFonts w:ascii="Palatino Linotype" w:hAnsi="Palatino Linotype" w:cs="Arial"/>
          <w:bCs/>
          <w:color w:val="000000" w:themeColor="text1"/>
        </w:rPr>
        <w:t xml:space="preserve"> quien es la misma persona que formuló la solicitud de acceso a la información pública al </w:t>
      </w:r>
      <w:r w:rsidRPr="009E415D">
        <w:rPr>
          <w:rFonts w:ascii="Palatino Linotype" w:hAnsi="Palatino Linotype" w:cs="Arial"/>
          <w:b/>
          <w:bCs/>
          <w:color w:val="000000" w:themeColor="text1"/>
        </w:rPr>
        <w:t xml:space="preserve">SUJETO OBLIGADO, </w:t>
      </w:r>
      <w:r w:rsidRPr="009E415D">
        <w:rPr>
          <w:rFonts w:ascii="Palatino Linotype" w:hAnsi="Palatino Linotype" w:cs="Arial"/>
          <w:bCs/>
          <w:color w:val="000000" w:themeColor="text1"/>
        </w:rPr>
        <w:t xml:space="preserve">pues para ello, es </w:t>
      </w:r>
      <w:r w:rsidRPr="009E415D">
        <w:rPr>
          <w:rFonts w:ascii="Palatino Linotype" w:hAnsi="Palatino Linotype" w:cs="Arial"/>
          <w:color w:val="000000" w:themeColor="text1"/>
          <w:lang w:eastAsia="es-MX"/>
        </w:rPr>
        <w:t xml:space="preserve">necesario que el particular ingrese al </w:t>
      </w:r>
      <w:r w:rsidRPr="009E415D">
        <w:rPr>
          <w:rFonts w:ascii="Palatino Linotype" w:hAnsi="Palatino Linotype" w:cs="Arial"/>
          <w:b/>
          <w:color w:val="000000" w:themeColor="text1"/>
          <w:lang w:eastAsia="es-MX"/>
        </w:rPr>
        <w:t xml:space="preserve">SAIMEX </w:t>
      </w:r>
      <w:r w:rsidRPr="009E415D">
        <w:rPr>
          <w:rFonts w:ascii="Palatino Linotype" w:hAnsi="Palatino Linotype" w:cs="Arial"/>
          <w:color w:val="000000" w:themeColor="text1"/>
          <w:lang w:eastAsia="es-MX"/>
        </w:rPr>
        <w:t>mediante la utilización de su clave de usuario y contraseña.</w:t>
      </w:r>
    </w:p>
    <w:p w14:paraId="702C2B16" w14:textId="77777777" w:rsidR="008274B1" w:rsidRPr="009E415D" w:rsidRDefault="008274B1" w:rsidP="009E415D">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9E415D" w:rsidRDefault="00FA1E61" w:rsidP="009E415D">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9E415D">
        <w:rPr>
          <w:rFonts w:ascii="Palatino Linotype" w:hAnsi="Palatino Linotype"/>
          <w:b/>
          <w:color w:val="000000" w:themeColor="text1"/>
        </w:rPr>
        <w:t>TERCERO</w:t>
      </w:r>
      <w:r w:rsidRPr="009E415D">
        <w:rPr>
          <w:rFonts w:ascii="Palatino Linotype" w:hAnsi="Palatino Linotype" w:cs="Arial"/>
          <w:b/>
          <w:color w:val="000000" w:themeColor="text1"/>
        </w:rPr>
        <w:t xml:space="preserve">. </w:t>
      </w:r>
      <w:r w:rsidR="00633F63" w:rsidRPr="009E415D">
        <w:rPr>
          <w:rFonts w:ascii="Palatino Linotype" w:hAnsi="Palatino Linotype" w:cs="Arial"/>
          <w:b/>
          <w:color w:val="000000" w:themeColor="text1"/>
        </w:rPr>
        <w:t xml:space="preserve">Oportunidad. </w:t>
      </w:r>
    </w:p>
    <w:p w14:paraId="13062CA8" w14:textId="544382D8" w:rsidR="00062F8D" w:rsidRPr="009E415D" w:rsidRDefault="00062F8D" w:rsidP="009E415D">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9E415D">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9E415D">
        <w:rPr>
          <w:rFonts w:ascii="Palatino Linotype" w:hAnsi="Palatino Linotype" w:cs="Arial"/>
          <w:b/>
          <w:color w:val="000000" w:themeColor="text1"/>
        </w:rPr>
        <w:t>EL</w:t>
      </w:r>
      <w:r w:rsidRPr="009E415D">
        <w:rPr>
          <w:rFonts w:ascii="Palatino Linotype" w:hAnsi="Palatino Linotype" w:cs="Arial"/>
          <w:b/>
          <w:color w:val="000000" w:themeColor="text1"/>
        </w:rPr>
        <w:t xml:space="preserve"> RECURRENTE </w:t>
      </w:r>
      <w:r w:rsidRPr="009E415D">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9E415D" w:rsidRDefault="00062F8D" w:rsidP="009E415D">
      <w:pPr>
        <w:spacing w:line="360" w:lineRule="auto"/>
        <w:ind w:left="851" w:right="902"/>
        <w:jc w:val="both"/>
        <w:rPr>
          <w:rFonts w:ascii="Palatino Linotype" w:eastAsiaTheme="minorEastAsia" w:hAnsi="Palatino Linotype" w:cs="Arial"/>
          <w:color w:val="000000" w:themeColor="text1"/>
        </w:rPr>
      </w:pPr>
    </w:p>
    <w:p w14:paraId="6B712222" w14:textId="77777777" w:rsidR="00062F8D" w:rsidRPr="009E415D" w:rsidRDefault="00062F8D" w:rsidP="009E415D">
      <w:pPr>
        <w:tabs>
          <w:tab w:val="left" w:pos="851"/>
        </w:tabs>
        <w:spacing w:line="360" w:lineRule="auto"/>
        <w:ind w:left="851" w:right="901"/>
        <w:jc w:val="both"/>
        <w:rPr>
          <w:rFonts w:ascii="Palatino Linotype" w:eastAsiaTheme="minorEastAsia" w:hAnsi="Palatino Linotype" w:cs="Arial"/>
          <w:i/>
          <w:color w:val="000000" w:themeColor="text1"/>
        </w:rPr>
      </w:pPr>
      <w:r w:rsidRPr="009E415D">
        <w:rPr>
          <w:rFonts w:ascii="Palatino Linotype" w:eastAsiaTheme="minorEastAsia" w:hAnsi="Palatino Linotype" w:cs="Arial"/>
          <w:b/>
          <w:i/>
          <w:color w:val="000000" w:themeColor="text1"/>
        </w:rPr>
        <w:t>“Artículo 178.</w:t>
      </w:r>
      <w:r w:rsidRPr="009E415D">
        <w:rPr>
          <w:rFonts w:ascii="Palatino Linotype" w:eastAsiaTheme="minorEastAsia" w:hAnsi="Palatino Linotype" w:cs="Arial"/>
          <w:i/>
          <w:color w:val="000000" w:themeColor="text1"/>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9E415D" w:rsidRDefault="00062F8D" w:rsidP="009E415D">
      <w:pPr>
        <w:tabs>
          <w:tab w:val="left" w:pos="851"/>
        </w:tabs>
        <w:spacing w:line="360" w:lineRule="auto"/>
        <w:ind w:left="851" w:right="901"/>
        <w:jc w:val="both"/>
        <w:rPr>
          <w:rFonts w:ascii="Palatino Linotype" w:eastAsiaTheme="minorEastAsia" w:hAnsi="Palatino Linotype" w:cs="Arial"/>
          <w:i/>
          <w:color w:val="000000" w:themeColor="text1"/>
        </w:rPr>
      </w:pPr>
    </w:p>
    <w:p w14:paraId="60B0FDA4" w14:textId="77777777" w:rsidR="00062F8D" w:rsidRPr="009E415D" w:rsidRDefault="00062F8D" w:rsidP="009E415D">
      <w:pPr>
        <w:tabs>
          <w:tab w:val="left" w:pos="851"/>
        </w:tabs>
        <w:spacing w:line="360" w:lineRule="auto"/>
        <w:ind w:left="851" w:right="901"/>
        <w:jc w:val="both"/>
        <w:rPr>
          <w:rFonts w:ascii="Palatino Linotype" w:eastAsiaTheme="minorEastAsia" w:hAnsi="Palatino Linotype" w:cs="Arial"/>
          <w:i/>
          <w:color w:val="000000" w:themeColor="text1"/>
        </w:rPr>
      </w:pPr>
      <w:r w:rsidRPr="009E415D">
        <w:rPr>
          <w:rFonts w:ascii="Palatino Linotype" w:eastAsiaTheme="minorEastAsia" w:hAnsi="Palatino Linotype" w:cs="Arial"/>
          <w:i/>
          <w:color w:val="000000" w:themeColor="text1"/>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9E415D" w:rsidRDefault="00062F8D" w:rsidP="009E415D">
      <w:pPr>
        <w:tabs>
          <w:tab w:val="left" w:pos="851"/>
        </w:tabs>
        <w:spacing w:line="360" w:lineRule="auto"/>
        <w:ind w:left="851" w:right="901"/>
        <w:jc w:val="both"/>
        <w:rPr>
          <w:rFonts w:ascii="Palatino Linotype" w:eastAsiaTheme="minorEastAsia" w:hAnsi="Palatino Linotype" w:cs="Arial"/>
          <w:i/>
          <w:color w:val="000000" w:themeColor="text1"/>
        </w:rPr>
      </w:pPr>
    </w:p>
    <w:p w14:paraId="61327B0E" w14:textId="77777777" w:rsidR="00062F8D" w:rsidRPr="009E415D" w:rsidRDefault="00062F8D" w:rsidP="009E415D">
      <w:pPr>
        <w:tabs>
          <w:tab w:val="left" w:pos="851"/>
        </w:tabs>
        <w:spacing w:line="360" w:lineRule="auto"/>
        <w:ind w:left="851" w:right="901"/>
        <w:jc w:val="both"/>
        <w:rPr>
          <w:rFonts w:ascii="Palatino Linotype" w:eastAsiaTheme="minorEastAsia" w:hAnsi="Palatino Linotype" w:cs="Arial"/>
          <w:i/>
          <w:color w:val="000000" w:themeColor="text1"/>
        </w:rPr>
      </w:pPr>
      <w:r w:rsidRPr="009E415D">
        <w:rPr>
          <w:rFonts w:ascii="Palatino Linotype" w:eastAsiaTheme="minorEastAsia" w:hAnsi="Palatino Linotype" w:cs="Arial"/>
          <w:i/>
          <w:color w:val="000000" w:themeColor="text1"/>
        </w:rPr>
        <w:t>En el caso de que se interponga ante la Unidad de Transparencia, ésta deberá remitir el Recurso de Revisión al Instituto a más tardar al día siguiente de haberlo recibido.</w:t>
      </w:r>
      <w:r w:rsidRPr="009E415D">
        <w:rPr>
          <w:rFonts w:ascii="Palatino Linotype" w:eastAsiaTheme="minorEastAsia" w:hAnsi="Palatino Linotype" w:cs="Arial"/>
          <w:b/>
          <w:i/>
          <w:color w:val="000000" w:themeColor="text1"/>
        </w:rPr>
        <w:t>”</w:t>
      </w:r>
    </w:p>
    <w:p w14:paraId="68A7B4F5" w14:textId="77777777" w:rsidR="00062F8D" w:rsidRPr="009E415D" w:rsidRDefault="00062F8D" w:rsidP="009E415D">
      <w:pPr>
        <w:spacing w:line="360" w:lineRule="auto"/>
        <w:ind w:left="851" w:right="902"/>
        <w:jc w:val="both"/>
        <w:rPr>
          <w:rFonts w:ascii="Palatino Linotype" w:eastAsiaTheme="minorEastAsia" w:hAnsi="Palatino Linotype" w:cs="Arial"/>
          <w:color w:val="000000" w:themeColor="text1"/>
        </w:rPr>
      </w:pPr>
    </w:p>
    <w:p w14:paraId="20668566" w14:textId="024E072A" w:rsidR="00062F8D" w:rsidRPr="009E415D" w:rsidRDefault="00062F8D" w:rsidP="009E415D">
      <w:pPr>
        <w:spacing w:line="360" w:lineRule="auto"/>
        <w:jc w:val="both"/>
        <w:rPr>
          <w:rFonts w:ascii="Palatino Linotype" w:eastAsiaTheme="minorEastAsia" w:hAnsi="Palatino Linotype" w:cs="Arial"/>
          <w:b/>
          <w:color w:val="000000" w:themeColor="text1"/>
        </w:rPr>
      </w:pPr>
      <w:r w:rsidRPr="009E415D">
        <w:rPr>
          <w:rFonts w:ascii="Palatino Linotype" w:eastAsiaTheme="minorEastAsia" w:hAnsi="Palatino Linotype" w:cs="Arial"/>
          <w:color w:val="000000" w:themeColor="text1"/>
        </w:rPr>
        <w:t xml:space="preserve">En esa tesitura, atendiendo a que </w:t>
      </w:r>
      <w:r w:rsidRPr="009E415D">
        <w:rPr>
          <w:rFonts w:ascii="Palatino Linotype" w:eastAsiaTheme="minorEastAsia" w:hAnsi="Palatino Linotype" w:cs="Arial"/>
          <w:b/>
          <w:color w:val="000000" w:themeColor="text1"/>
        </w:rPr>
        <w:t>EL SUJETO OBLIGADO</w:t>
      </w:r>
      <w:r w:rsidRPr="009E415D">
        <w:rPr>
          <w:rFonts w:ascii="Palatino Linotype" w:eastAsiaTheme="minorEastAsia" w:hAnsi="Palatino Linotype" w:cs="Arial"/>
          <w:color w:val="000000" w:themeColor="text1"/>
        </w:rPr>
        <w:t xml:space="preserve"> notificó la respuesta a la solicitud de información pública el </w:t>
      </w:r>
      <w:r w:rsidR="00971E17" w:rsidRPr="009E415D">
        <w:rPr>
          <w:rFonts w:ascii="Palatino Linotype" w:eastAsiaTheme="minorEastAsia" w:hAnsi="Palatino Linotype" w:cs="Arial"/>
          <w:b/>
          <w:color w:val="000000" w:themeColor="text1"/>
        </w:rPr>
        <w:t>seis</w:t>
      </w:r>
      <w:r w:rsidR="00F75291" w:rsidRPr="009E415D">
        <w:rPr>
          <w:rFonts w:ascii="Palatino Linotype" w:eastAsiaTheme="minorEastAsia" w:hAnsi="Palatino Linotype" w:cs="Arial"/>
          <w:b/>
          <w:color w:val="000000" w:themeColor="text1"/>
        </w:rPr>
        <w:t xml:space="preserve"> </w:t>
      </w:r>
      <w:r w:rsidR="00D53D9F" w:rsidRPr="009E415D">
        <w:rPr>
          <w:rFonts w:ascii="Palatino Linotype" w:eastAsiaTheme="minorEastAsia" w:hAnsi="Palatino Linotype" w:cs="Arial"/>
          <w:b/>
          <w:color w:val="000000" w:themeColor="text1"/>
        </w:rPr>
        <w:t xml:space="preserve">de </w:t>
      </w:r>
      <w:r w:rsidR="00A37820" w:rsidRPr="009E415D">
        <w:rPr>
          <w:rFonts w:ascii="Palatino Linotype" w:eastAsiaTheme="minorEastAsia" w:hAnsi="Palatino Linotype" w:cs="Arial"/>
          <w:b/>
          <w:color w:val="000000" w:themeColor="text1"/>
        </w:rPr>
        <w:t>septiembre</w:t>
      </w:r>
      <w:r w:rsidR="006C2692" w:rsidRPr="009E415D">
        <w:rPr>
          <w:rFonts w:ascii="Palatino Linotype" w:eastAsiaTheme="minorEastAsia" w:hAnsi="Palatino Linotype" w:cs="Arial"/>
          <w:b/>
          <w:color w:val="000000" w:themeColor="text1"/>
        </w:rPr>
        <w:t xml:space="preserve"> </w:t>
      </w:r>
      <w:r w:rsidRPr="009E415D">
        <w:rPr>
          <w:rFonts w:ascii="Palatino Linotype" w:eastAsiaTheme="minorEastAsia" w:hAnsi="Palatino Linotype" w:cs="Arial"/>
          <w:b/>
          <w:color w:val="000000" w:themeColor="text1"/>
        </w:rPr>
        <w:t>de dos mil veintidós</w:t>
      </w:r>
      <w:r w:rsidRPr="009E415D">
        <w:rPr>
          <w:rFonts w:ascii="Palatino Linotype" w:eastAsiaTheme="minorEastAsia" w:hAnsi="Palatino Linotype" w:cs="Arial"/>
          <w:color w:val="000000" w:themeColor="text1"/>
        </w:rPr>
        <w:t>;</w:t>
      </w:r>
      <w:r w:rsidRPr="009E415D">
        <w:rPr>
          <w:rFonts w:ascii="Palatino Linotype" w:eastAsiaTheme="minorEastAsia" w:hAnsi="Palatino Linotype" w:cs="Arial"/>
          <w:b/>
          <w:color w:val="000000" w:themeColor="text1"/>
        </w:rPr>
        <w:t xml:space="preserve"> </w:t>
      </w:r>
      <w:r w:rsidRPr="009E415D">
        <w:rPr>
          <w:rFonts w:ascii="Palatino Linotype" w:eastAsiaTheme="minorEastAsia" w:hAnsi="Palatino Linotype" w:cs="Arial"/>
          <w:color w:val="000000" w:themeColor="text1"/>
        </w:rPr>
        <w:t>el plazo de quince días hábiles que prevé el artículo 178 de la Ley</w:t>
      </w:r>
      <w:r w:rsidR="00B52BC0" w:rsidRPr="009E415D">
        <w:rPr>
          <w:rFonts w:ascii="Palatino Linotype" w:eastAsiaTheme="minorEastAsia" w:hAnsi="Palatino Linotype" w:cs="Arial"/>
          <w:color w:val="000000" w:themeColor="text1"/>
        </w:rPr>
        <w:t xml:space="preserve"> de la materia el cual otorga a</w:t>
      </w:r>
      <w:r w:rsidR="00AB6305" w:rsidRPr="009E415D">
        <w:rPr>
          <w:rFonts w:ascii="Palatino Linotype" w:eastAsiaTheme="minorEastAsia" w:hAnsi="Palatino Linotype" w:cs="Arial"/>
          <w:color w:val="000000" w:themeColor="text1"/>
        </w:rPr>
        <w:t>l</w:t>
      </w:r>
      <w:r w:rsidRPr="009E415D">
        <w:rPr>
          <w:rFonts w:ascii="Palatino Linotype" w:eastAsiaTheme="minorEastAsia" w:hAnsi="Palatino Linotype" w:cs="Arial"/>
          <w:color w:val="000000" w:themeColor="text1"/>
        </w:rPr>
        <w:t xml:space="preserve"> </w:t>
      </w:r>
      <w:r w:rsidRPr="009E415D">
        <w:rPr>
          <w:rFonts w:ascii="Palatino Linotype" w:eastAsiaTheme="minorEastAsia" w:hAnsi="Palatino Linotype" w:cs="Arial"/>
          <w:b/>
          <w:color w:val="000000" w:themeColor="text1"/>
        </w:rPr>
        <w:t>RECURRENTE</w:t>
      </w:r>
      <w:r w:rsidRPr="009E415D">
        <w:rPr>
          <w:rFonts w:ascii="Palatino Linotype" w:eastAsiaTheme="minorEastAsia" w:hAnsi="Palatino Linotype" w:cs="Arial"/>
          <w:color w:val="000000" w:themeColor="text1"/>
        </w:rPr>
        <w:t xml:space="preserve"> para presentar el Recurso de Revisión, transcurrió del </w:t>
      </w:r>
      <w:r w:rsidR="00971E17" w:rsidRPr="009E415D">
        <w:rPr>
          <w:rFonts w:ascii="Palatino Linotype" w:eastAsiaTheme="minorEastAsia" w:hAnsi="Palatino Linotype" w:cs="Arial"/>
          <w:b/>
          <w:color w:val="000000" w:themeColor="text1"/>
        </w:rPr>
        <w:t xml:space="preserve">siete al veintiocho </w:t>
      </w:r>
      <w:r w:rsidR="00A37820" w:rsidRPr="009E415D">
        <w:rPr>
          <w:rFonts w:ascii="Palatino Linotype" w:eastAsiaTheme="minorEastAsia" w:hAnsi="Palatino Linotype" w:cs="Arial"/>
          <w:b/>
          <w:color w:val="000000" w:themeColor="text1"/>
        </w:rPr>
        <w:t>de septiembre</w:t>
      </w:r>
      <w:r w:rsidR="006C2692" w:rsidRPr="009E415D">
        <w:rPr>
          <w:rFonts w:ascii="Palatino Linotype" w:eastAsiaTheme="minorEastAsia" w:hAnsi="Palatino Linotype" w:cs="Arial"/>
          <w:b/>
          <w:color w:val="000000" w:themeColor="text1"/>
        </w:rPr>
        <w:t xml:space="preserve"> </w:t>
      </w:r>
      <w:r w:rsidR="00D53D9F" w:rsidRPr="009E415D">
        <w:rPr>
          <w:rFonts w:ascii="Palatino Linotype" w:eastAsiaTheme="minorEastAsia" w:hAnsi="Palatino Linotype" w:cs="Arial"/>
          <w:b/>
          <w:color w:val="000000" w:themeColor="text1"/>
        </w:rPr>
        <w:t>de do</w:t>
      </w:r>
      <w:r w:rsidRPr="009E415D">
        <w:rPr>
          <w:rFonts w:ascii="Palatino Linotype" w:eastAsiaTheme="minorEastAsia" w:hAnsi="Palatino Linotype" w:cs="Arial"/>
          <w:b/>
          <w:color w:val="000000" w:themeColor="text1"/>
        </w:rPr>
        <w:t>s mil veintidós</w:t>
      </w:r>
      <w:r w:rsidRPr="009E415D">
        <w:rPr>
          <w:rFonts w:ascii="Palatino Linotype" w:eastAsiaTheme="minorEastAsia" w:hAnsi="Palatino Linotype" w:cs="Arial"/>
          <w:color w:val="000000" w:themeColor="text1"/>
        </w:rPr>
        <w:t xml:space="preserve">, </w:t>
      </w:r>
      <w:r w:rsidRPr="009E415D">
        <w:rPr>
          <w:rFonts w:ascii="Palatino Linotype" w:hAnsi="Palatino Linotype" w:cs="Arial"/>
          <w:color w:val="000000" w:themeColor="text1"/>
        </w:rPr>
        <w:t xml:space="preserve">sin contemplar en el cómputo los días </w:t>
      </w:r>
      <w:r w:rsidR="00971E17" w:rsidRPr="009E415D">
        <w:rPr>
          <w:rFonts w:ascii="Palatino Linotype" w:hAnsi="Palatino Linotype" w:cs="Arial"/>
          <w:color w:val="000000" w:themeColor="text1"/>
        </w:rPr>
        <w:t xml:space="preserve">diez, once, diecisiete, dieciocho, </w:t>
      </w:r>
      <w:r w:rsidR="00071F56" w:rsidRPr="009E415D">
        <w:rPr>
          <w:rFonts w:ascii="Palatino Linotype" w:hAnsi="Palatino Linotype" w:cs="Arial"/>
          <w:color w:val="000000" w:themeColor="text1"/>
        </w:rPr>
        <w:t>veinticuatro y veinticinco</w:t>
      </w:r>
      <w:r w:rsidR="00A37820" w:rsidRPr="009E415D">
        <w:rPr>
          <w:rFonts w:ascii="Palatino Linotype" w:hAnsi="Palatino Linotype" w:cs="Arial"/>
          <w:color w:val="000000" w:themeColor="text1"/>
        </w:rPr>
        <w:t xml:space="preserve"> de </w:t>
      </w:r>
      <w:r w:rsidR="00071F56" w:rsidRPr="009E415D">
        <w:rPr>
          <w:rFonts w:ascii="Palatino Linotype" w:hAnsi="Palatino Linotype" w:cs="Arial"/>
          <w:color w:val="000000" w:themeColor="text1"/>
        </w:rPr>
        <w:t xml:space="preserve">septiembre </w:t>
      </w:r>
      <w:r w:rsidR="0014582C" w:rsidRPr="009E415D">
        <w:rPr>
          <w:rFonts w:ascii="Palatino Linotype" w:hAnsi="Palatino Linotype" w:cs="Arial"/>
          <w:color w:val="000000" w:themeColor="text1"/>
        </w:rPr>
        <w:t xml:space="preserve">de dos mil </w:t>
      </w:r>
      <w:r w:rsidRPr="009E415D">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9E415D">
        <w:rPr>
          <w:rFonts w:ascii="Palatino Linotype" w:hAnsi="Palatino Linotype"/>
          <w:color w:val="000000" w:themeColor="text1"/>
        </w:rPr>
        <w:t>Ley de Transparencia y Acceso a la Información Pública del Estado de México y Municipios</w:t>
      </w:r>
      <w:r w:rsidR="00DA2906" w:rsidRPr="009E415D">
        <w:rPr>
          <w:rFonts w:ascii="Palatino Linotype" w:hAnsi="Palatino Linotype"/>
          <w:color w:val="000000" w:themeColor="text1"/>
        </w:rPr>
        <w:t xml:space="preserve">. </w:t>
      </w:r>
    </w:p>
    <w:p w14:paraId="234F328E" w14:textId="77777777" w:rsidR="00DA2906" w:rsidRPr="009E415D" w:rsidRDefault="00DA2906" w:rsidP="009E415D">
      <w:pPr>
        <w:spacing w:line="360" w:lineRule="auto"/>
        <w:jc w:val="both"/>
        <w:rPr>
          <w:rFonts w:ascii="Palatino Linotype" w:eastAsiaTheme="minorEastAsia" w:hAnsi="Palatino Linotype" w:cs="Arial"/>
          <w:color w:val="000000" w:themeColor="text1"/>
        </w:rPr>
      </w:pPr>
    </w:p>
    <w:p w14:paraId="6201081F" w14:textId="446AB8BF" w:rsidR="007A6F70" w:rsidRPr="009E415D" w:rsidRDefault="00062F8D" w:rsidP="009E415D">
      <w:pPr>
        <w:spacing w:line="360" w:lineRule="auto"/>
        <w:jc w:val="both"/>
        <w:rPr>
          <w:rFonts w:ascii="Palatino Linotype" w:eastAsiaTheme="minorEastAsia" w:hAnsi="Palatino Linotype" w:cs="Arial"/>
          <w:color w:val="000000" w:themeColor="text1"/>
        </w:rPr>
      </w:pPr>
      <w:r w:rsidRPr="009E415D">
        <w:rPr>
          <w:rFonts w:ascii="Palatino Linotype" w:eastAsiaTheme="minorEastAsia" w:hAnsi="Palatino Linotype" w:cs="Arial"/>
          <w:color w:val="000000" w:themeColor="text1"/>
        </w:rPr>
        <w:t xml:space="preserve">En ese tenor, si el Recurso de Revisión materia del presente estudio, </w:t>
      </w:r>
      <w:r w:rsidR="00D53D9F" w:rsidRPr="009E415D">
        <w:rPr>
          <w:rFonts w:ascii="Palatino Linotype" w:eastAsiaTheme="minorEastAsia" w:hAnsi="Palatino Linotype" w:cs="Arial"/>
          <w:color w:val="000000" w:themeColor="text1"/>
        </w:rPr>
        <w:t xml:space="preserve">se tuvo por </w:t>
      </w:r>
      <w:r w:rsidRPr="009E415D">
        <w:rPr>
          <w:rFonts w:ascii="Palatino Linotype" w:eastAsiaTheme="minorEastAsia" w:hAnsi="Palatino Linotype" w:cs="Arial"/>
          <w:color w:val="000000" w:themeColor="text1"/>
        </w:rPr>
        <w:t xml:space="preserve">interpuesto el </w:t>
      </w:r>
      <w:r w:rsidR="00071F56" w:rsidRPr="009E415D">
        <w:rPr>
          <w:rFonts w:ascii="Palatino Linotype" w:eastAsiaTheme="minorEastAsia" w:hAnsi="Palatino Linotype" w:cs="Arial"/>
          <w:b/>
          <w:color w:val="000000" w:themeColor="text1"/>
        </w:rPr>
        <w:t>seis</w:t>
      </w:r>
      <w:r w:rsidR="00383A89" w:rsidRPr="009E415D">
        <w:rPr>
          <w:rFonts w:ascii="Palatino Linotype" w:eastAsiaTheme="minorEastAsia" w:hAnsi="Palatino Linotype" w:cs="Arial"/>
          <w:b/>
          <w:color w:val="000000" w:themeColor="text1"/>
        </w:rPr>
        <w:t xml:space="preserve"> </w:t>
      </w:r>
      <w:r w:rsidR="006C2692" w:rsidRPr="009E415D">
        <w:rPr>
          <w:rFonts w:ascii="Palatino Linotype" w:eastAsiaTheme="minorEastAsia" w:hAnsi="Palatino Linotype" w:cs="Arial"/>
          <w:b/>
          <w:color w:val="000000" w:themeColor="text1"/>
        </w:rPr>
        <w:t xml:space="preserve">de </w:t>
      </w:r>
      <w:r w:rsidR="00071F56" w:rsidRPr="009E415D">
        <w:rPr>
          <w:rFonts w:ascii="Palatino Linotype" w:eastAsiaTheme="minorEastAsia" w:hAnsi="Palatino Linotype" w:cs="Arial"/>
          <w:b/>
          <w:color w:val="000000" w:themeColor="text1"/>
        </w:rPr>
        <w:t xml:space="preserve">septiembre </w:t>
      </w:r>
      <w:r w:rsidR="00AB6305" w:rsidRPr="009E415D">
        <w:rPr>
          <w:rFonts w:ascii="Palatino Linotype" w:eastAsiaTheme="minorEastAsia" w:hAnsi="Palatino Linotype" w:cs="Arial"/>
          <w:b/>
          <w:color w:val="000000" w:themeColor="text1"/>
        </w:rPr>
        <w:t>d</w:t>
      </w:r>
      <w:r w:rsidRPr="009E415D">
        <w:rPr>
          <w:rFonts w:ascii="Palatino Linotype" w:eastAsiaTheme="minorEastAsia" w:hAnsi="Palatino Linotype" w:cs="Arial"/>
          <w:b/>
          <w:color w:val="000000" w:themeColor="text1"/>
        </w:rPr>
        <w:t>e dos mil veintidós</w:t>
      </w:r>
      <w:r w:rsidRPr="009E415D">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9E415D" w:rsidRDefault="003C593A" w:rsidP="009E415D">
      <w:pPr>
        <w:spacing w:line="360" w:lineRule="auto"/>
        <w:jc w:val="both"/>
        <w:rPr>
          <w:rFonts w:ascii="Palatino Linotype" w:eastAsiaTheme="minorEastAsia" w:hAnsi="Palatino Linotype" w:cs="Arial"/>
          <w:color w:val="000000" w:themeColor="text1"/>
        </w:rPr>
      </w:pPr>
    </w:p>
    <w:p w14:paraId="4E839C06" w14:textId="77777777" w:rsidR="00387882" w:rsidRPr="009E415D" w:rsidRDefault="00387882" w:rsidP="009E415D">
      <w:pPr>
        <w:autoSpaceDE w:val="0"/>
        <w:autoSpaceDN w:val="0"/>
        <w:adjustRightInd w:val="0"/>
        <w:spacing w:line="360" w:lineRule="auto"/>
        <w:ind w:right="49"/>
        <w:jc w:val="both"/>
        <w:rPr>
          <w:rFonts w:ascii="Palatino Linotype" w:hAnsi="Palatino Linotype"/>
          <w:b/>
          <w:color w:val="000000" w:themeColor="text1"/>
        </w:rPr>
      </w:pPr>
      <w:r w:rsidRPr="009E415D">
        <w:rPr>
          <w:rFonts w:ascii="Palatino Linotype" w:hAnsi="Palatino Linotype" w:cs="Arial"/>
          <w:b/>
          <w:color w:val="000000" w:themeColor="text1"/>
        </w:rPr>
        <w:lastRenderedPageBreak/>
        <w:t>CUARTO</w:t>
      </w:r>
      <w:r w:rsidRPr="009E415D">
        <w:rPr>
          <w:rFonts w:ascii="Palatino Linotype" w:hAnsi="Palatino Linotype"/>
          <w:b/>
          <w:color w:val="000000" w:themeColor="text1"/>
        </w:rPr>
        <w:t xml:space="preserve">. Procedibilidad. </w:t>
      </w:r>
    </w:p>
    <w:p w14:paraId="55B33EE7" w14:textId="77777777" w:rsidR="00AB6305" w:rsidRPr="009E415D" w:rsidRDefault="00AB6305" w:rsidP="009E415D">
      <w:pPr>
        <w:autoSpaceDE w:val="0"/>
        <w:autoSpaceDN w:val="0"/>
        <w:adjustRightInd w:val="0"/>
        <w:spacing w:line="360" w:lineRule="auto"/>
        <w:ind w:right="49"/>
        <w:jc w:val="both"/>
        <w:rPr>
          <w:rFonts w:ascii="Palatino Linotype" w:hAnsi="Palatino Linotype" w:cs="Arial"/>
          <w:lang w:eastAsia="es-MX"/>
        </w:rPr>
      </w:pPr>
      <w:r w:rsidRPr="009E415D">
        <w:rPr>
          <w:rFonts w:ascii="Palatino Linotype" w:hAnsi="Palatino Linotype" w:cs="Arial"/>
        </w:rPr>
        <w:t xml:space="preserve">Esta Ponencia considera importante precisar que conforme al artículo 180, fracción II, último párrafo de la </w:t>
      </w:r>
      <w:r w:rsidRPr="009E415D">
        <w:rPr>
          <w:rFonts w:ascii="Palatino Linotype" w:hAnsi="Palatino Linotype" w:cs="Arial"/>
          <w:lang w:eastAsia="es-MX"/>
        </w:rPr>
        <w:t xml:space="preserve">Ley de Transparencia y Acceso a la </w:t>
      </w:r>
      <w:r w:rsidRPr="009E415D">
        <w:rPr>
          <w:rFonts w:ascii="Palatino Linotype" w:hAnsi="Palatino Linotype" w:cs="Arial"/>
        </w:rPr>
        <w:t>Información</w:t>
      </w:r>
      <w:r w:rsidRPr="009E415D">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9E415D" w:rsidRDefault="00AB6305" w:rsidP="009E415D">
      <w:pPr>
        <w:autoSpaceDE w:val="0"/>
        <w:autoSpaceDN w:val="0"/>
        <w:adjustRightInd w:val="0"/>
        <w:spacing w:line="360" w:lineRule="auto"/>
        <w:ind w:right="49"/>
        <w:jc w:val="both"/>
        <w:rPr>
          <w:rFonts w:ascii="Palatino Linotype" w:hAnsi="Palatino Linotype" w:cs="Arial"/>
        </w:rPr>
      </w:pPr>
    </w:p>
    <w:p w14:paraId="6A962A7D" w14:textId="77777777" w:rsidR="00AB6305" w:rsidRPr="009E415D" w:rsidRDefault="00AB6305" w:rsidP="009E415D">
      <w:pPr>
        <w:tabs>
          <w:tab w:val="left" w:pos="851"/>
        </w:tabs>
        <w:spacing w:line="360" w:lineRule="auto"/>
        <w:ind w:left="851" w:right="901"/>
        <w:jc w:val="both"/>
        <w:rPr>
          <w:rFonts w:ascii="Palatino Linotype" w:hAnsi="Palatino Linotype"/>
          <w:b/>
          <w:i/>
        </w:rPr>
      </w:pPr>
      <w:r w:rsidRPr="009E415D">
        <w:rPr>
          <w:rFonts w:ascii="Palatino Linotype" w:hAnsi="Palatino Linotype"/>
          <w:b/>
          <w:i/>
        </w:rPr>
        <w:t xml:space="preserve">“Artículo 180. </w:t>
      </w:r>
      <w:r w:rsidRPr="009E415D">
        <w:rPr>
          <w:rFonts w:ascii="Palatino Linotype" w:hAnsi="Palatino Linotype"/>
          <w:i/>
        </w:rPr>
        <w:t xml:space="preserve">El </w:t>
      </w:r>
      <w:r w:rsidRPr="009E415D">
        <w:rPr>
          <w:rFonts w:ascii="Palatino Linotype" w:hAnsi="Palatino Linotype" w:cs="Arial"/>
          <w:i/>
        </w:rPr>
        <w:t>Recurso de Revisión</w:t>
      </w:r>
      <w:r w:rsidRPr="009E415D">
        <w:rPr>
          <w:rFonts w:ascii="Palatino Linotype" w:hAnsi="Palatino Linotype"/>
          <w:i/>
        </w:rPr>
        <w:t xml:space="preserve"> contendrá:</w:t>
      </w:r>
      <w:r w:rsidRPr="009E415D">
        <w:rPr>
          <w:rFonts w:ascii="Palatino Linotype" w:hAnsi="Palatino Linotype"/>
          <w:b/>
          <w:i/>
        </w:rPr>
        <w:t xml:space="preserve"> </w:t>
      </w:r>
    </w:p>
    <w:p w14:paraId="1DE8DEE5" w14:textId="77777777" w:rsidR="00AB6305" w:rsidRPr="009E415D" w:rsidRDefault="00AB6305" w:rsidP="009E415D">
      <w:pPr>
        <w:tabs>
          <w:tab w:val="left" w:pos="851"/>
        </w:tabs>
        <w:spacing w:line="360" w:lineRule="auto"/>
        <w:ind w:left="851" w:right="901"/>
        <w:jc w:val="both"/>
        <w:rPr>
          <w:rFonts w:ascii="Palatino Linotype" w:hAnsi="Palatino Linotype"/>
          <w:b/>
          <w:i/>
        </w:rPr>
      </w:pPr>
      <w:r w:rsidRPr="009E415D">
        <w:rPr>
          <w:rFonts w:ascii="Palatino Linotype" w:hAnsi="Palatino Linotype"/>
          <w:b/>
          <w:i/>
        </w:rPr>
        <w:t>…</w:t>
      </w:r>
    </w:p>
    <w:p w14:paraId="09BBB6BC" w14:textId="77777777" w:rsidR="00AB6305" w:rsidRPr="009E415D" w:rsidRDefault="00AB6305" w:rsidP="009E415D">
      <w:pPr>
        <w:tabs>
          <w:tab w:val="left" w:pos="851"/>
        </w:tabs>
        <w:spacing w:line="360" w:lineRule="auto"/>
        <w:ind w:left="851" w:right="901"/>
        <w:jc w:val="both"/>
        <w:rPr>
          <w:rFonts w:ascii="Palatino Linotype" w:hAnsi="Palatino Linotype"/>
          <w:i/>
        </w:rPr>
      </w:pPr>
      <w:r w:rsidRPr="009E415D">
        <w:rPr>
          <w:rFonts w:ascii="Palatino Linotype" w:hAnsi="Palatino Linotype"/>
          <w:b/>
          <w:i/>
        </w:rPr>
        <w:t xml:space="preserve">II. El nombre del solicitante </w:t>
      </w:r>
      <w:r w:rsidRPr="009E415D">
        <w:rPr>
          <w:rFonts w:ascii="Palatino Linotype" w:hAnsi="Palatino Linotype" w:cs="Arial"/>
          <w:b/>
          <w:i/>
          <w:color w:val="222222"/>
          <w:lang w:eastAsia="es-MX"/>
        </w:rPr>
        <w:t>que</w:t>
      </w:r>
      <w:r w:rsidRPr="009E415D">
        <w:rPr>
          <w:rFonts w:ascii="Palatino Linotype" w:hAnsi="Palatino Linotype"/>
          <w:b/>
          <w:i/>
        </w:rPr>
        <w:t xml:space="preserve"> recurre </w:t>
      </w:r>
      <w:r w:rsidRPr="009E415D">
        <w:rPr>
          <w:rFonts w:ascii="Palatino Linotype" w:hAnsi="Palatino Linotype"/>
          <w:i/>
        </w:rPr>
        <w:t>o de su representante y, en su caso, …</w:t>
      </w:r>
    </w:p>
    <w:p w14:paraId="015DFEFA" w14:textId="77777777" w:rsidR="00AB6305" w:rsidRPr="009E415D" w:rsidRDefault="00AB6305" w:rsidP="009E415D">
      <w:pPr>
        <w:tabs>
          <w:tab w:val="left" w:pos="851"/>
        </w:tabs>
        <w:spacing w:line="360" w:lineRule="auto"/>
        <w:ind w:left="851" w:right="901"/>
        <w:jc w:val="both"/>
        <w:rPr>
          <w:rFonts w:ascii="Palatino Linotype" w:hAnsi="Palatino Linotype"/>
          <w:b/>
          <w:i/>
        </w:rPr>
      </w:pPr>
      <w:r w:rsidRPr="009E415D">
        <w:rPr>
          <w:rFonts w:ascii="Palatino Linotype" w:hAnsi="Palatino Linotype"/>
          <w:b/>
          <w:i/>
        </w:rPr>
        <w:t xml:space="preserve">En caso de </w:t>
      </w:r>
      <w:r w:rsidRPr="009E415D">
        <w:rPr>
          <w:rFonts w:ascii="Palatino Linotype" w:hAnsi="Palatino Linotype" w:cs="Arial"/>
          <w:b/>
          <w:i/>
          <w:color w:val="222222"/>
          <w:lang w:eastAsia="es-MX"/>
        </w:rPr>
        <w:t>que</w:t>
      </w:r>
      <w:r w:rsidRPr="009E415D">
        <w:rPr>
          <w:rFonts w:ascii="Palatino Linotype" w:hAnsi="Palatino Linotype"/>
          <w:b/>
          <w:i/>
        </w:rPr>
        <w:t xml:space="preserve"> el recurso se interponga de manera electrónica no será indispensable que contengan los requisitos establecidos en las fracciones II</w:t>
      </w:r>
      <w:r w:rsidRPr="009E415D">
        <w:rPr>
          <w:rFonts w:ascii="Palatino Linotype" w:hAnsi="Palatino Linotype"/>
          <w:i/>
        </w:rPr>
        <w:t>, IV, VII y VIII.</w:t>
      </w:r>
      <w:r w:rsidRPr="009E415D">
        <w:rPr>
          <w:rFonts w:ascii="Palatino Linotype" w:hAnsi="Palatino Linotype"/>
          <w:b/>
          <w:i/>
        </w:rPr>
        <w:t>”</w:t>
      </w:r>
    </w:p>
    <w:p w14:paraId="0E0B6489" w14:textId="77777777" w:rsidR="00AB6305" w:rsidRPr="009E415D" w:rsidRDefault="00AB6305" w:rsidP="009E415D">
      <w:pPr>
        <w:tabs>
          <w:tab w:val="left" w:pos="851"/>
        </w:tabs>
        <w:spacing w:line="360" w:lineRule="auto"/>
        <w:ind w:left="851" w:right="901"/>
        <w:jc w:val="both"/>
        <w:rPr>
          <w:rFonts w:ascii="Palatino Linotype" w:hAnsi="Palatino Linotype"/>
          <w:i/>
        </w:rPr>
      </w:pPr>
      <w:r w:rsidRPr="009E415D">
        <w:rPr>
          <w:rFonts w:ascii="Palatino Linotype" w:hAnsi="Palatino Linotype"/>
          <w:i/>
        </w:rPr>
        <w:t>(Énfasis añadido)</w:t>
      </w:r>
    </w:p>
    <w:p w14:paraId="661C9996" w14:textId="77777777" w:rsidR="00AB6305" w:rsidRPr="009E415D" w:rsidRDefault="00AB6305" w:rsidP="009E415D">
      <w:pPr>
        <w:tabs>
          <w:tab w:val="left" w:pos="851"/>
        </w:tabs>
        <w:spacing w:line="360" w:lineRule="auto"/>
        <w:ind w:right="901"/>
        <w:jc w:val="both"/>
        <w:rPr>
          <w:rFonts w:ascii="Palatino Linotype" w:hAnsi="Palatino Linotype"/>
          <w:i/>
        </w:rPr>
      </w:pPr>
    </w:p>
    <w:p w14:paraId="723CEF36" w14:textId="77777777" w:rsidR="00AB6305" w:rsidRPr="009E415D" w:rsidRDefault="00AB6305" w:rsidP="009E415D">
      <w:pPr>
        <w:spacing w:line="360" w:lineRule="auto"/>
        <w:jc w:val="both"/>
        <w:rPr>
          <w:rFonts w:ascii="Palatino Linotype" w:hAnsi="Palatino Linotype"/>
          <w:b/>
        </w:rPr>
      </w:pPr>
      <w:r w:rsidRPr="009E415D">
        <w:rPr>
          <w:rFonts w:ascii="Palatino Linotype" w:hAnsi="Palatino Linotype"/>
        </w:rPr>
        <w:t>Por lo que, derivado que el Recurso de Revisión materia del presente asunto, se interpuso de manera electrónica, no es necesario que contenga determinados requisitos, entre ellos, el nombre del</w:t>
      </w:r>
      <w:r w:rsidRPr="009E415D">
        <w:rPr>
          <w:rFonts w:ascii="Palatino Linotype" w:hAnsi="Palatino Linotype" w:cs="Arial"/>
          <w:b/>
        </w:rPr>
        <w:t xml:space="preserve"> RECURRENTE;</w:t>
      </w:r>
      <w:r w:rsidRPr="009E415D">
        <w:rPr>
          <w:rFonts w:ascii="Palatino Linotype" w:hAnsi="Palatino Linotype"/>
        </w:rPr>
        <w:t xml:space="preserve"> por lo que, en el presente caso, al haber sido presentado el Recurso de Revisión vía </w:t>
      </w:r>
      <w:r w:rsidRPr="009E415D">
        <w:rPr>
          <w:rFonts w:ascii="Palatino Linotype" w:hAnsi="Palatino Linotype"/>
          <w:b/>
        </w:rPr>
        <w:t>SAIMEX</w:t>
      </w:r>
      <w:r w:rsidRPr="009E415D">
        <w:rPr>
          <w:rFonts w:ascii="Palatino Linotype" w:hAnsi="Palatino Linotype"/>
        </w:rPr>
        <w:t>, dicho requisito resulta innecesario.</w:t>
      </w:r>
    </w:p>
    <w:p w14:paraId="26B1D95D" w14:textId="77777777" w:rsidR="00AB6305" w:rsidRPr="009E415D" w:rsidRDefault="00AB6305" w:rsidP="009E415D">
      <w:pPr>
        <w:spacing w:line="360" w:lineRule="auto"/>
        <w:jc w:val="both"/>
        <w:rPr>
          <w:rFonts w:ascii="Palatino Linotype" w:hAnsi="Palatino Linotype"/>
        </w:rPr>
      </w:pPr>
    </w:p>
    <w:p w14:paraId="0FEC8A3F" w14:textId="77777777" w:rsidR="00AB6305" w:rsidRPr="009E415D" w:rsidRDefault="00AB6305" w:rsidP="009E415D">
      <w:pPr>
        <w:spacing w:line="360" w:lineRule="auto"/>
        <w:jc w:val="both"/>
        <w:rPr>
          <w:rFonts w:ascii="Palatino Linotype" w:hAnsi="Palatino Linotype" w:cs="Arial"/>
          <w:color w:val="000000"/>
        </w:rPr>
      </w:pPr>
      <w:r w:rsidRPr="009E415D">
        <w:rPr>
          <w:rFonts w:ascii="Palatino Linotype" w:hAnsi="Palatino Linotype"/>
        </w:rPr>
        <w:t xml:space="preserve">Lo anterior es así, pues el artículo 15 de </w:t>
      </w:r>
      <w:r w:rsidRPr="009E415D">
        <w:rPr>
          <w:rFonts w:ascii="Palatino Linotype" w:hAnsi="Palatino Linotype" w:cs="Arial"/>
          <w:lang w:eastAsia="es-MX"/>
        </w:rPr>
        <w:t xml:space="preserve">Ley de Transparencia y Acceso a la </w:t>
      </w:r>
      <w:r w:rsidRPr="009E415D">
        <w:rPr>
          <w:rFonts w:ascii="Palatino Linotype" w:hAnsi="Palatino Linotype" w:cs="Arial"/>
        </w:rPr>
        <w:t>Información</w:t>
      </w:r>
      <w:r w:rsidRPr="009E415D">
        <w:rPr>
          <w:rFonts w:ascii="Palatino Linotype" w:hAnsi="Palatino Linotype" w:cs="Arial"/>
          <w:lang w:eastAsia="es-MX"/>
        </w:rPr>
        <w:t xml:space="preserve"> Pública del Estado de México y Municipios </w:t>
      </w:r>
      <w:r w:rsidRPr="009E415D">
        <w:rPr>
          <w:rFonts w:ascii="Palatino Linotype" w:hAnsi="Palatino Linotype" w:cs="Arial"/>
          <w:iCs/>
        </w:rPr>
        <w:t xml:space="preserve">prevé que, </w:t>
      </w:r>
      <w:r w:rsidRPr="009E415D">
        <w:rPr>
          <w:rFonts w:ascii="Palatino Linotype" w:hAnsi="Palatino Linotype"/>
        </w:rPr>
        <w:t xml:space="preserve">toda persona tendrá acceso a la </w:t>
      </w:r>
      <w:r w:rsidRPr="009E415D">
        <w:rPr>
          <w:rFonts w:ascii="Palatino Linotype" w:hAnsi="Palatino Linotype"/>
        </w:rPr>
        <w:lastRenderedPageBreak/>
        <w:t xml:space="preserve">información </w:t>
      </w:r>
      <w:r w:rsidRPr="009E415D">
        <w:rPr>
          <w:rFonts w:ascii="Palatino Linotype" w:hAnsi="Palatino Linotype" w:cs="Arial"/>
          <w:color w:val="000000"/>
        </w:rPr>
        <w:t xml:space="preserve">sin necesidad de acreditar interés alguno o justificar su utilización, de lo que se infiere que para el </w:t>
      </w:r>
      <w:r w:rsidRPr="009E415D">
        <w:rPr>
          <w:rFonts w:ascii="Palatino Linotype" w:hAnsi="Palatino Linotype"/>
        </w:rPr>
        <w:t>ejercicio</w:t>
      </w:r>
      <w:r w:rsidRPr="009E415D">
        <w:rPr>
          <w:rFonts w:ascii="Palatino Linotype" w:hAnsi="Palatino Linotype" w:cs="Arial"/>
          <w:color w:val="000000"/>
        </w:rPr>
        <w:t xml:space="preserve"> del derecho de acceso a la información pública, </w:t>
      </w:r>
      <w:r w:rsidRPr="009E415D">
        <w:rPr>
          <w:rFonts w:ascii="Palatino Linotype" w:hAnsi="Palatino Linotype" w:cs="Arial"/>
          <w:b/>
          <w:color w:val="000000"/>
          <w:u w:val="single"/>
        </w:rPr>
        <w:t xml:space="preserve">el nombre no es un requisito </w:t>
      </w:r>
      <w:r w:rsidRPr="009E415D">
        <w:rPr>
          <w:rFonts w:ascii="Palatino Linotype" w:hAnsi="Palatino Linotype" w:cs="Arial"/>
          <w:b/>
          <w:i/>
          <w:color w:val="000000"/>
          <w:u w:val="single"/>
        </w:rPr>
        <w:t>sine qua non</w:t>
      </w:r>
      <w:r w:rsidRPr="009E415D">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9E415D" w:rsidRDefault="00AB6305" w:rsidP="009E415D">
      <w:pPr>
        <w:spacing w:line="360" w:lineRule="auto"/>
        <w:jc w:val="both"/>
        <w:rPr>
          <w:rFonts w:ascii="Palatino Linotype" w:hAnsi="Palatino Linotype" w:cs="Arial"/>
          <w:color w:val="000000"/>
        </w:rPr>
      </w:pPr>
    </w:p>
    <w:p w14:paraId="5648B63D" w14:textId="77777777" w:rsidR="00AB6305" w:rsidRPr="009E415D" w:rsidRDefault="00AB6305" w:rsidP="009E415D">
      <w:pPr>
        <w:spacing w:line="360" w:lineRule="auto"/>
        <w:jc w:val="both"/>
        <w:rPr>
          <w:rFonts w:ascii="Palatino Linotype" w:hAnsi="Palatino Linotype"/>
        </w:rPr>
      </w:pPr>
      <w:r w:rsidRPr="009E415D">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9E415D" w:rsidRDefault="00AB6305" w:rsidP="009E415D">
      <w:pPr>
        <w:tabs>
          <w:tab w:val="left" w:pos="851"/>
        </w:tabs>
        <w:spacing w:line="360" w:lineRule="auto"/>
        <w:ind w:left="851" w:right="901"/>
        <w:jc w:val="both"/>
        <w:rPr>
          <w:rFonts w:ascii="Palatino Linotype" w:hAnsi="Palatino Linotype"/>
        </w:rPr>
      </w:pPr>
    </w:p>
    <w:p w14:paraId="6D6F666B" w14:textId="77777777" w:rsidR="00AB6305" w:rsidRPr="009E415D" w:rsidRDefault="00AB6305" w:rsidP="009E415D">
      <w:pPr>
        <w:spacing w:line="360" w:lineRule="auto"/>
        <w:jc w:val="both"/>
        <w:rPr>
          <w:rFonts w:ascii="Palatino Linotype" w:hAnsi="Palatino Linotype"/>
        </w:rPr>
      </w:pPr>
      <w:r w:rsidRPr="009E415D">
        <w:rPr>
          <w:rFonts w:ascii="Palatino Linotype" w:hAnsi="Palatino Linotype"/>
        </w:rPr>
        <w:t xml:space="preserve">Asimismo, se estima que el requisito relativo al nombre del </w:t>
      </w:r>
      <w:r w:rsidRPr="009E415D">
        <w:rPr>
          <w:rFonts w:ascii="Palatino Linotype" w:hAnsi="Palatino Linotype" w:cs="Arial"/>
          <w:b/>
        </w:rPr>
        <w:t>RECURRENTE</w:t>
      </w:r>
      <w:r w:rsidRPr="009E415D">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9E415D">
        <w:rPr>
          <w:rFonts w:ascii="Palatino Linotype" w:hAnsi="Palatino Linotype"/>
        </w:rPr>
        <w:lastRenderedPageBreak/>
        <w:t xml:space="preserve">de las que se desprende que </w:t>
      </w:r>
      <w:r w:rsidRPr="009E415D">
        <w:rPr>
          <w:rFonts w:ascii="Palatino Linotype" w:hAnsi="Palatino Linotype" w:cs="Arial"/>
          <w:b/>
        </w:rPr>
        <w:t>EL RECURRENTE</w:t>
      </w:r>
      <w:r w:rsidRPr="009E415D">
        <w:rPr>
          <w:rFonts w:ascii="Palatino Linotype" w:hAnsi="Palatino Linotype"/>
        </w:rPr>
        <w:t xml:space="preserve"> es la misma persona que realizó la solicitud de acceso a la información pública que ahora se impugna.</w:t>
      </w:r>
    </w:p>
    <w:p w14:paraId="65B904CA" w14:textId="77777777" w:rsidR="00AB6305" w:rsidRPr="009E415D" w:rsidRDefault="00AB6305" w:rsidP="009E415D">
      <w:pPr>
        <w:tabs>
          <w:tab w:val="left" w:pos="851"/>
        </w:tabs>
        <w:spacing w:line="360" w:lineRule="auto"/>
        <w:ind w:left="851" w:right="901"/>
        <w:jc w:val="both"/>
        <w:rPr>
          <w:rFonts w:ascii="Palatino Linotype" w:hAnsi="Palatino Linotype"/>
        </w:rPr>
      </w:pPr>
    </w:p>
    <w:p w14:paraId="05F9A535" w14:textId="77777777" w:rsidR="00AB6305" w:rsidRPr="009E415D" w:rsidRDefault="00AB6305" w:rsidP="009E415D">
      <w:pPr>
        <w:spacing w:line="360" w:lineRule="auto"/>
        <w:jc w:val="both"/>
        <w:rPr>
          <w:rFonts w:ascii="Palatino Linotype" w:hAnsi="Palatino Linotype"/>
        </w:rPr>
      </w:pPr>
      <w:r w:rsidRPr="009E415D">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9E415D">
        <w:rPr>
          <w:rFonts w:ascii="Palatino Linotype" w:hAnsi="Palatino Linotype"/>
          <w:color w:val="000000" w:themeColor="text1"/>
        </w:rPr>
        <w:t>Constitución Política de los Estados Unidos Mexicanos</w:t>
      </w:r>
      <w:r w:rsidRPr="009E415D">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9E415D" w:rsidRDefault="00AB06E0" w:rsidP="009E415D">
      <w:pPr>
        <w:spacing w:line="360" w:lineRule="auto"/>
        <w:jc w:val="both"/>
        <w:textAlignment w:val="baseline"/>
        <w:rPr>
          <w:rFonts w:ascii="Palatino Linotype" w:hAnsi="Palatino Linotype"/>
          <w:b/>
          <w:color w:val="000000" w:themeColor="text1"/>
          <w:lang w:eastAsia="es-MX"/>
        </w:rPr>
      </w:pPr>
    </w:p>
    <w:p w14:paraId="5EA500EA" w14:textId="435626B2" w:rsidR="00DF6934" w:rsidRPr="009E415D" w:rsidRDefault="00FA1E61" w:rsidP="009E415D">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9E415D">
        <w:rPr>
          <w:rFonts w:ascii="Palatino Linotype" w:hAnsi="Palatino Linotype" w:cs="Arial"/>
          <w:b/>
          <w:color w:val="000000" w:themeColor="text1"/>
        </w:rPr>
        <w:t xml:space="preserve">QUINTO. </w:t>
      </w:r>
      <w:r w:rsidR="00A23064" w:rsidRPr="009E415D">
        <w:rPr>
          <w:rFonts w:ascii="Palatino Linotype" w:hAnsi="Palatino Linotype" w:cs="Arial"/>
          <w:b/>
          <w:color w:val="000000" w:themeColor="text1"/>
        </w:rPr>
        <w:t xml:space="preserve">Estudio y </w:t>
      </w:r>
      <w:r w:rsidR="00A94385" w:rsidRPr="009E415D">
        <w:rPr>
          <w:rFonts w:ascii="Palatino Linotype" w:hAnsi="Palatino Linotype" w:cs="Arial"/>
          <w:b/>
          <w:color w:val="000000" w:themeColor="text1"/>
        </w:rPr>
        <w:t>R</w:t>
      </w:r>
      <w:r w:rsidR="00A23064" w:rsidRPr="009E415D">
        <w:rPr>
          <w:rFonts w:ascii="Palatino Linotype" w:hAnsi="Palatino Linotype" w:cs="Arial"/>
          <w:b/>
          <w:color w:val="000000" w:themeColor="text1"/>
        </w:rPr>
        <w:t xml:space="preserve">esolución del </w:t>
      </w:r>
      <w:r w:rsidR="00A94385" w:rsidRPr="009E415D">
        <w:rPr>
          <w:rFonts w:ascii="Palatino Linotype" w:hAnsi="Palatino Linotype" w:cs="Arial"/>
          <w:b/>
          <w:color w:val="000000" w:themeColor="text1"/>
        </w:rPr>
        <w:t>R</w:t>
      </w:r>
      <w:r w:rsidR="00A23064" w:rsidRPr="009E415D">
        <w:rPr>
          <w:rFonts w:ascii="Palatino Linotype" w:hAnsi="Palatino Linotype" w:cs="Arial"/>
          <w:b/>
          <w:color w:val="000000" w:themeColor="text1"/>
        </w:rPr>
        <w:t xml:space="preserve">ecurso. </w:t>
      </w:r>
    </w:p>
    <w:p w14:paraId="5B17455E" w14:textId="77777777" w:rsidR="00213BCA" w:rsidRPr="009E415D" w:rsidRDefault="00213BCA" w:rsidP="009E415D">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09679D68" w14:textId="366E8BE0" w:rsidR="005B14AE" w:rsidRPr="009E415D" w:rsidRDefault="005B14AE" w:rsidP="009E415D">
      <w:pPr>
        <w:spacing w:line="360" w:lineRule="auto"/>
        <w:jc w:val="both"/>
        <w:rPr>
          <w:rFonts w:ascii="Palatino Linotype" w:hAnsi="Palatino Linotype" w:cs="Arial"/>
          <w:color w:val="000000" w:themeColor="text1"/>
        </w:rPr>
      </w:pPr>
      <w:r w:rsidRPr="009E415D">
        <w:rPr>
          <w:rFonts w:ascii="Palatino Linotype" w:hAnsi="Palatino Linotype" w:cs="Arial"/>
          <w:color w:val="000000" w:themeColor="text1"/>
        </w:rPr>
        <w:t xml:space="preserve">Una vez determinada la vía sobre la que versará el presente recurso, y previa revisión del expediente electrónico formado en </w:t>
      </w:r>
      <w:r w:rsidRPr="009E415D">
        <w:rPr>
          <w:rFonts w:ascii="Palatino Linotype" w:hAnsi="Palatino Linotype" w:cs="Arial"/>
          <w:b/>
          <w:color w:val="000000" w:themeColor="text1"/>
        </w:rPr>
        <w:t>EL SAIMEX</w:t>
      </w:r>
      <w:r w:rsidRPr="009E415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E415D">
        <w:rPr>
          <w:rFonts w:ascii="Palatino Linotype" w:hAnsi="Palatino Linotype"/>
          <w:color w:val="000000" w:themeColor="text1"/>
          <w:lang w:val="es-ES"/>
        </w:rPr>
        <w:t>Constitución Política de los Estados Unidos Mexicanos,</w:t>
      </w:r>
      <w:r w:rsidR="00393783" w:rsidRPr="009E415D">
        <w:rPr>
          <w:rFonts w:ascii="Palatino Linotype" w:hAnsi="Palatino Linotype"/>
          <w:color w:val="000000" w:themeColor="text1"/>
          <w:lang w:val="es-ES"/>
        </w:rPr>
        <w:t xml:space="preserve"> de la</w:t>
      </w:r>
      <w:r w:rsidRPr="009E415D">
        <w:rPr>
          <w:rFonts w:ascii="Palatino Linotype" w:hAnsi="Palatino Linotype"/>
          <w:color w:val="000000" w:themeColor="text1"/>
          <w:lang w:val="es-ES"/>
        </w:rPr>
        <w:t xml:space="preserve"> Constitución Política del Estado Libre y Soberano de México</w:t>
      </w:r>
      <w:r w:rsidRPr="009E415D">
        <w:rPr>
          <w:rFonts w:ascii="Palatino Linotype" w:hAnsi="Palatino Linotype" w:cs="Arial"/>
          <w:color w:val="000000" w:themeColor="text1"/>
        </w:rPr>
        <w:t xml:space="preserve"> y demás leyes aplicables en la materia; así como, en los Tratados Internacionales en los que el Estado Mexicano sea parte, en </w:t>
      </w:r>
      <w:r w:rsidRPr="009E415D">
        <w:rPr>
          <w:rFonts w:ascii="Palatino Linotype" w:hAnsi="Palatino Linotype" w:cs="Arial"/>
          <w:color w:val="000000" w:themeColor="text1"/>
        </w:rPr>
        <w:lastRenderedPageBreak/>
        <w:t xml:space="preserve">concordancia con el párrafo tercero del artículo 1 de la </w:t>
      </w:r>
      <w:r w:rsidRPr="009E415D">
        <w:rPr>
          <w:rFonts w:ascii="Palatino Linotype" w:hAnsi="Palatino Linotype"/>
          <w:color w:val="000000" w:themeColor="text1"/>
          <w:lang w:val="es-ES"/>
        </w:rPr>
        <w:t>Constitución Política de los Estados Unidos Mexicanos</w:t>
      </w:r>
      <w:r w:rsidRPr="009E415D">
        <w:rPr>
          <w:rFonts w:ascii="Palatino Linotype" w:hAnsi="Palatino Linotype" w:cs="Arial"/>
          <w:color w:val="000000" w:themeColor="text1"/>
        </w:rPr>
        <w:t xml:space="preserve"> y los numerales 8 y 9 de la </w:t>
      </w:r>
      <w:r w:rsidRPr="009E415D">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9E415D" w:rsidRDefault="00AB06E0" w:rsidP="009E415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467A77D" w14:textId="48B6FEBA" w:rsidR="00DA2906" w:rsidRPr="009E415D" w:rsidRDefault="00103DFE" w:rsidP="009E415D">
      <w:pPr>
        <w:spacing w:line="360" w:lineRule="auto"/>
        <w:jc w:val="both"/>
        <w:rPr>
          <w:rFonts w:ascii="Palatino Linotype" w:hAnsi="Palatino Linotype" w:cs="Arial"/>
          <w:color w:val="000000" w:themeColor="text1"/>
        </w:rPr>
      </w:pPr>
      <w:r w:rsidRPr="009E415D">
        <w:rPr>
          <w:rFonts w:ascii="Palatino Linotype" w:hAnsi="Palatino Linotype"/>
          <w:color w:val="222222"/>
          <w:lang w:eastAsia="es-MX"/>
        </w:rPr>
        <w:t>Primero</w:t>
      </w:r>
      <w:r w:rsidR="00DA2906" w:rsidRPr="009E415D">
        <w:rPr>
          <w:rFonts w:ascii="Palatino Linotype" w:hAnsi="Palatino Linotype"/>
          <w:color w:val="222222"/>
          <w:lang w:eastAsia="es-MX"/>
        </w:rPr>
        <w:t xml:space="preserve">, es importante señalar que </w:t>
      </w:r>
      <w:r w:rsidR="00DA2906" w:rsidRPr="009E415D">
        <w:rPr>
          <w:rFonts w:ascii="Palatino Linotype" w:hAnsi="Palatino Linotype"/>
          <w:b/>
          <w:color w:val="222222"/>
          <w:lang w:eastAsia="es-MX"/>
        </w:rPr>
        <w:t xml:space="preserve">EL SUJETO OBLIGADO </w:t>
      </w:r>
      <w:r w:rsidR="00DA2906" w:rsidRPr="009E415D">
        <w:rPr>
          <w:rFonts w:ascii="Palatino Linotype" w:hAnsi="Palatino Linotype"/>
          <w:color w:val="222222"/>
          <w:lang w:eastAsia="es-MX"/>
        </w:rPr>
        <w:t>es competente para generar, administrar</w:t>
      </w:r>
      <w:r w:rsidRPr="009E415D">
        <w:rPr>
          <w:rFonts w:ascii="Palatino Linotype" w:hAnsi="Palatino Linotype"/>
          <w:color w:val="222222"/>
          <w:lang w:eastAsia="es-MX"/>
        </w:rPr>
        <w:t>, manejar, procesar, archivar, conservar</w:t>
      </w:r>
      <w:r w:rsidR="00DA2906" w:rsidRPr="009E415D">
        <w:rPr>
          <w:rFonts w:ascii="Palatino Linotype" w:hAnsi="Palatino Linotype"/>
          <w:color w:val="222222"/>
          <w:lang w:eastAsia="es-MX"/>
        </w:rPr>
        <w:t xml:space="preserve"> o poseer la información solicitada, derivado de que éste ha asumido la misma, </w:t>
      </w:r>
      <w:r w:rsidR="00F46393" w:rsidRPr="009E415D">
        <w:rPr>
          <w:rFonts w:ascii="Palatino Linotype" w:hAnsi="Palatino Linotype"/>
          <w:color w:val="222222"/>
          <w:lang w:eastAsia="es-MX"/>
        </w:rPr>
        <w:t xml:space="preserve">en razón de que en su respuesta </w:t>
      </w:r>
      <w:r w:rsidR="00351774" w:rsidRPr="009E415D">
        <w:rPr>
          <w:rFonts w:ascii="Palatino Linotype" w:hAnsi="Palatino Linotype"/>
          <w:color w:val="222222"/>
          <w:lang w:eastAsia="es-MX"/>
        </w:rPr>
        <w:t>hace entrega de parte</w:t>
      </w:r>
      <w:r w:rsidR="00F46393" w:rsidRPr="009E415D">
        <w:rPr>
          <w:rFonts w:ascii="Palatino Linotype" w:hAnsi="Palatino Linotype"/>
          <w:color w:val="222222"/>
          <w:lang w:eastAsia="es-MX"/>
        </w:rPr>
        <w:t xml:space="preserve"> de la información solicitada por el particular.</w:t>
      </w:r>
    </w:p>
    <w:p w14:paraId="77914770" w14:textId="77777777" w:rsidR="00DA2906" w:rsidRPr="009E415D" w:rsidRDefault="00DA2906" w:rsidP="009E415D">
      <w:pPr>
        <w:spacing w:line="360" w:lineRule="auto"/>
        <w:jc w:val="both"/>
        <w:rPr>
          <w:rFonts w:ascii="Palatino Linotype" w:hAnsi="Palatino Linotype"/>
          <w:color w:val="222222"/>
          <w:lang w:eastAsia="es-MX"/>
        </w:rPr>
      </w:pPr>
    </w:p>
    <w:p w14:paraId="1B6E9C82" w14:textId="5AC3B47F" w:rsidR="00DA2906" w:rsidRPr="009E415D" w:rsidRDefault="00DA2906" w:rsidP="009E415D">
      <w:pPr>
        <w:spacing w:line="360" w:lineRule="auto"/>
        <w:jc w:val="both"/>
        <w:rPr>
          <w:rFonts w:ascii="Palatino Linotype" w:hAnsi="Palatino Linotype"/>
          <w:color w:val="222222"/>
          <w:lang w:eastAsia="es-MX"/>
        </w:rPr>
      </w:pPr>
      <w:r w:rsidRPr="009E415D">
        <w:rPr>
          <w:rFonts w:ascii="Palatino Linotype" w:hAnsi="Palatino Linotype"/>
          <w:color w:val="222222"/>
          <w:lang w:eastAsia="es-MX"/>
        </w:rPr>
        <w:t xml:space="preserve">Por lo que, el hecho de que </w:t>
      </w:r>
      <w:r w:rsidRPr="009E415D">
        <w:rPr>
          <w:rFonts w:ascii="Palatino Linotype" w:hAnsi="Palatino Linotype"/>
          <w:b/>
          <w:bCs/>
          <w:color w:val="222222"/>
          <w:lang w:eastAsia="es-MX"/>
        </w:rPr>
        <w:t>EL SUJETO OBLIGADO</w:t>
      </w:r>
      <w:r w:rsidRPr="009E415D">
        <w:rPr>
          <w:rFonts w:ascii="Palatino Linotype" w:hAnsi="Palatino Linotype"/>
          <w:color w:val="222222"/>
          <w:lang w:eastAsia="es-MX"/>
        </w:rPr>
        <w:t xml:space="preserve"> haya asumido contar con la información pública solicitada, aceptó que es información que genera, </w:t>
      </w:r>
      <w:r w:rsidR="00103DFE" w:rsidRPr="009E415D">
        <w:rPr>
          <w:rFonts w:ascii="Palatino Linotype" w:hAnsi="Palatino Linotype"/>
          <w:color w:val="222222"/>
          <w:lang w:eastAsia="es-MX"/>
        </w:rPr>
        <w:t xml:space="preserve">maneja, procesa, </w:t>
      </w:r>
      <w:r w:rsidR="00196953" w:rsidRPr="009E415D">
        <w:rPr>
          <w:rFonts w:ascii="Palatino Linotype" w:hAnsi="Palatino Linotype"/>
          <w:color w:val="222222"/>
          <w:lang w:eastAsia="es-MX"/>
        </w:rPr>
        <w:t xml:space="preserve">archiva, conserva, </w:t>
      </w:r>
      <w:r w:rsidRPr="009E415D">
        <w:rPr>
          <w:rFonts w:ascii="Palatino Linotype" w:hAnsi="Palatino Linotype"/>
          <w:color w:val="222222"/>
          <w:lang w:eastAsia="es-MX"/>
        </w:rPr>
        <w:t>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F571357" w14:textId="77777777" w:rsidR="00351774" w:rsidRPr="009E415D" w:rsidRDefault="00351774" w:rsidP="009E415D">
      <w:pPr>
        <w:spacing w:line="360" w:lineRule="auto"/>
        <w:jc w:val="both"/>
        <w:rPr>
          <w:rFonts w:ascii="Palatino Linotype" w:hAnsi="Palatino Linotype"/>
          <w:color w:val="222222"/>
          <w:lang w:eastAsia="es-MX"/>
        </w:rPr>
      </w:pPr>
    </w:p>
    <w:p w14:paraId="5799500E" w14:textId="77777777" w:rsidR="00DA2906" w:rsidRPr="009E415D" w:rsidRDefault="00DA2906" w:rsidP="009E415D">
      <w:pPr>
        <w:spacing w:line="360" w:lineRule="auto"/>
        <w:ind w:left="851" w:right="902"/>
        <w:jc w:val="both"/>
        <w:rPr>
          <w:rFonts w:ascii="Palatino Linotype" w:hAnsi="Palatino Linotype"/>
          <w:color w:val="222222"/>
          <w:lang w:eastAsia="es-MX"/>
        </w:rPr>
      </w:pPr>
      <w:r w:rsidRPr="009E415D">
        <w:rPr>
          <w:rFonts w:ascii="Palatino Linotype" w:hAnsi="Palatino Linotype"/>
          <w:i/>
          <w:iCs/>
          <w:color w:val="222222"/>
          <w:lang w:eastAsia="es-MX"/>
        </w:rPr>
        <w:t>“</w:t>
      </w:r>
      <w:r w:rsidRPr="009E415D">
        <w:rPr>
          <w:rFonts w:ascii="Palatino Linotype" w:hAnsi="Palatino Linotype"/>
          <w:b/>
          <w:bCs/>
          <w:i/>
          <w:iCs/>
          <w:color w:val="222222"/>
          <w:lang w:eastAsia="es-MX"/>
        </w:rPr>
        <w:t>Artículo 12.</w:t>
      </w:r>
      <w:r w:rsidRPr="009E415D">
        <w:rPr>
          <w:rFonts w:ascii="Palatino Linotype" w:hAnsi="Palatino Linotype"/>
          <w:i/>
          <w:iCs/>
          <w:color w:val="222222"/>
          <w:lang w:eastAsia="es-MX"/>
        </w:rPr>
        <w:t> Quienes generen, recopilen, administren, manejen, procesen, archiven o conserven información pública serán responsables de la misma en los términos de las disposiciones jurídicas aplicables.</w:t>
      </w:r>
    </w:p>
    <w:p w14:paraId="2FA11A4E" w14:textId="77777777" w:rsidR="00DA2906" w:rsidRPr="009E415D" w:rsidRDefault="00DA2906" w:rsidP="009E415D">
      <w:pPr>
        <w:spacing w:line="360" w:lineRule="auto"/>
        <w:ind w:left="851" w:right="902"/>
        <w:jc w:val="both"/>
        <w:rPr>
          <w:rFonts w:ascii="Palatino Linotype" w:hAnsi="Palatino Linotype"/>
          <w:i/>
          <w:iCs/>
          <w:color w:val="222222"/>
          <w:lang w:eastAsia="es-MX"/>
        </w:rPr>
      </w:pPr>
      <w:r w:rsidRPr="009E415D">
        <w:rPr>
          <w:rFonts w:ascii="Palatino Linotype" w:hAnsi="Palatino Linotype"/>
          <w:i/>
          <w:iCs/>
          <w:color w:val="2222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sidRPr="009E415D">
        <w:rPr>
          <w:rFonts w:ascii="Palatino Linotype" w:hAnsi="Palatino Linotype"/>
          <w:i/>
          <w:iCs/>
          <w:color w:val="222222"/>
          <w:lang w:eastAsia="es-MX"/>
        </w:rPr>
        <w:lastRenderedPageBreak/>
        <w:t>obligados a generarla, resumirla, efectuar cálculos o practicar investigaciones.”</w:t>
      </w:r>
    </w:p>
    <w:p w14:paraId="527AE76B" w14:textId="77777777" w:rsidR="00DA2906" w:rsidRPr="009E415D" w:rsidRDefault="00DA2906" w:rsidP="009E415D">
      <w:pPr>
        <w:spacing w:line="360" w:lineRule="auto"/>
        <w:ind w:left="851" w:right="902"/>
        <w:jc w:val="both"/>
        <w:rPr>
          <w:rFonts w:ascii="Palatino Linotype" w:hAnsi="Palatino Linotype"/>
          <w:color w:val="222222"/>
          <w:lang w:eastAsia="es-MX"/>
        </w:rPr>
      </w:pPr>
    </w:p>
    <w:p w14:paraId="500CDFD8" w14:textId="33FCF5D6" w:rsidR="00DA2906" w:rsidRPr="009E415D" w:rsidRDefault="00DA2906" w:rsidP="009E415D">
      <w:pPr>
        <w:spacing w:line="360" w:lineRule="auto"/>
        <w:jc w:val="both"/>
        <w:rPr>
          <w:rFonts w:ascii="Palatino Linotype" w:hAnsi="Palatino Linotype"/>
          <w:color w:val="222222"/>
          <w:lang w:eastAsia="es-MX"/>
        </w:rPr>
      </w:pPr>
      <w:r w:rsidRPr="009E415D">
        <w:rPr>
          <w:rFonts w:ascii="Palatino Linotype" w:hAnsi="Palatino Linotype"/>
          <w:color w:val="222222"/>
          <w:lang w:eastAsia="es-MX"/>
        </w:rPr>
        <w:t xml:space="preserve">En atención a lo anterior, el estudio de la naturaleza jurídica de la información pública solicitada, tiene por objeto determinar si </w:t>
      </w:r>
      <w:r w:rsidRPr="009E415D">
        <w:rPr>
          <w:rFonts w:ascii="Palatino Linotype" w:hAnsi="Palatino Linotype"/>
          <w:b/>
          <w:color w:val="222222"/>
          <w:lang w:eastAsia="es-MX"/>
        </w:rPr>
        <w:t xml:space="preserve">EL SUJETO OBLIGADO </w:t>
      </w:r>
      <w:r w:rsidRPr="009E415D">
        <w:rPr>
          <w:rFonts w:ascii="Palatino Linotype" w:hAnsi="Palatino Linotype"/>
          <w:color w:val="222222"/>
          <w:lang w:eastAsia="es-MX"/>
        </w:rPr>
        <w:t>la</w:t>
      </w:r>
      <w:r w:rsidRPr="009E415D">
        <w:rPr>
          <w:rFonts w:ascii="Palatino Linotype" w:hAnsi="Palatino Linotype"/>
          <w:b/>
          <w:color w:val="222222"/>
          <w:lang w:eastAsia="es-MX"/>
        </w:rPr>
        <w:t xml:space="preserve"> </w:t>
      </w:r>
      <w:r w:rsidRPr="009E415D">
        <w:rPr>
          <w:rFonts w:ascii="Palatino Linotype" w:hAnsi="Palatino Linotype"/>
          <w:color w:val="222222"/>
          <w:lang w:eastAsia="es-MX"/>
        </w:rPr>
        <w:t xml:space="preserve">genera, </w:t>
      </w:r>
      <w:r w:rsidR="00593BE6" w:rsidRPr="009E415D">
        <w:rPr>
          <w:rFonts w:ascii="Palatino Linotype" w:hAnsi="Palatino Linotype"/>
          <w:color w:val="222222"/>
          <w:lang w:eastAsia="es-MX"/>
        </w:rPr>
        <w:t>maneja, procesa, archiva, conserva, posee y administra</w:t>
      </w:r>
      <w:r w:rsidRPr="009E415D">
        <w:rPr>
          <w:rFonts w:ascii="Palatino Linotype" w:hAnsi="Palatino Linotype"/>
          <w:color w:val="222222"/>
          <w:lang w:eastAsia="es-MX"/>
        </w:rPr>
        <w:t xml:space="preserve">; sin embargo, en aquellos casos en que éste la asume, a nada práctico nos conduciría su estudio, ya que como se observa de la respuesta vertida por </w:t>
      </w:r>
      <w:r w:rsidRPr="009E415D">
        <w:rPr>
          <w:rFonts w:ascii="Palatino Linotype" w:hAnsi="Palatino Linotype"/>
          <w:b/>
          <w:color w:val="222222"/>
          <w:lang w:eastAsia="es-MX"/>
        </w:rPr>
        <w:t>EL SUJETO OBLIGADO</w:t>
      </w:r>
      <w:r w:rsidRPr="009E415D">
        <w:rPr>
          <w:rFonts w:ascii="Palatino Linotype" w:hAnsi="Palatino Linotype"/>
          <w:color w:val="222222"/>
          <w:lang w:eastAsia="es-MX"/>
        </w:rPr>
        <w:t>, dicha información, fue admitida por el mismo; actualizándose el supuesto artículo 12 de la Ley de la materia, anteriormente referido.</w:t>
      </w:r>
    </w:p>
    <w:p w14:paraId="18F4317F" w14:textId="77777777" w:rsidR="00DA2906" w:rsidRPr="009E415D" w:rsidRDefault="00DA2906" w:rsidP="009E415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E2C34FA" w14:textId="64797B28" w:rsidR="00213BCA" w:rsidRPr="009E415D" w:rsidRDefault="00DA2906" w:rsidP="009E415D">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r w:rsidRPr="009E415D">
        <w:rPr>
          <w:rFonts w:ascii="Palatino Linotype" w:hAnsi="Palatino Linotype" w:cs="Arial"/>
          <w:color w:val="000000" w:themeColor="text1"/>
        </w:rPr>
        <w:t xml:space="preserve">Es así que, una vez determinada la vía sobre la que versará el presente Recurso y previa revisión del expediente </w:t>
      </w:r>
      <w:r w:rsidRPr="009E415D">
        <w:rPr>
          <w:rFonts w:ascii="Palatino Linotype" w:hAnsi="Palatino Linotype"/>
          <w:color w:val="000000" w:themeColor="text1"/>
        </w:rPr>
        <w:t>electrónico</w:t>
      </w:r>
      <w:r w:rsidRPr="009E415D">
        <w:rPr>
          <w:rFonts w:ascii="Palatino Linotype" w:hAnsi="Palatino Linotype" w:cs="Arial"/>
          <w:color w:val="000000" w:themeColor="text1"/>
        </w:rPr>
        <w:t xml:space="preserve"> formado en el</w:t>
      </w:r>
      <w:r w:rsidRPr="009E415D">
        <w:rPr>
          <w:rFonts w:ascii="Palatino Linotype" w:hAnsi="Palatino Linotype" w:cs="Arial"/>
          <w:b/>
          <w:color w:val="000000" w:themeColor="text1"/>
        </w:rPr>
        <w:t xml:space="preserve"> SAIMEX</w:t>
      </w:r>
      <w:r w:rsidRPr="009E415D">
        <w:rPr>
          <w:rFonts w:ascii="Palatino Linotype" w:hAnsi="Palatino Linotype" w:cs="Arial"/>
          <w:color w:val="000000" w:themeColor="text1"/>
        </w:rPr>
        <w:t xml:space="preserve">, del Recurso de Revisión materia del presente estudio, es conveniente analizar si la respuesta del </w:t>
      </w:r>
      <w:r w:rsidRPr="009E415D">
        <w:rPr>
          <w:rFonts w:ascii="Palatino Linotype" w:hAnsi="Palatino Linotype" w:cs="Arial"/>
          <w:b/>
          <w:color w:val="000000" w:themeColor="text1"/>
          <w:lang w:eastAsia="es-MX"/>
        </w:rPr>
        <w:t>SUJETO OBLIGADO</w:t>
      </w:r>
      <w:r w:rsidRPr="009E415D">
        <w:rPr>
          <w:rFonts w:ascii="Palatino Linotype" w:hAnsi="Palatino Linotype" w:cs="Arial"/>
          <w:color w:val="000000" w:themeColor="text1"/>
        </w:rPr>
        <w:t xml:space="preserve"> cumple con los requisitos del derecho de Acceso a la Información Pública, por lo que en primer término debemos recordar que </w:t>
      </w:r>
      <w:r w:rsidRPr="009E415D">
        <w:rPr>
          <w:rFonts w:ascii="Palatino Linotype" w:hAnsi="Palatino Linotype" w:cs="Arial"/>
          <w:b/>
          <w:color w:val="000000" w:themeColor="text1"/>
        </w:rPr>
        <w:t xml:space="preserve">EL RECURRENTE </w:t>
      </w:r>
      <w:r w:rsidRPr="009E415D">
        <w:rPr>
          <w:rFonts w:ascii="Palatino Linotype" w:hAnsi="Palatino Linotype" w:cs="Arial"/>
          <w:color w:val="000000" w:themeColor="text1"/>
        </w:rPr>
        <w:t>en el ejercicio de su derecho de Acceso a la Información solicitó</w:t>
      </w:r>
      <w:r w:rsidR="00213BCA" w:rsidRPr="009E415D">
        <w:rPr>
          <w:rFonts w:ascii="Palatino Linotype" w:hAnsi="Palatino Linotype"/>
        </w:rPr>
        <w:t xml:space="preserve"> </w:t>
      </w:r>
      <w:r w:rsidR="00351774" w:rsidRPr="009E415D">
        <w:rPr>
          <w:rFonts w:ascii="Palatino Linotype" w:hAnsi="Palatino Linotype" w:cs="Arial"/>
          <w:i/>
          <w:color w:val="000000" w:themeColor="text1"/>
        </w:rPr>
        <w:t>todos los planos digitales del Plan Municipal de Desarrollo Urbano de Atizapán publicado en el Periódico Oficial de Gobierno del Estado de México en junio 2003, específicamente los que se refieren a los Usos de Suelo y Estructura Urbana.</w:t>
      </w:r>
    </w:p>
    <w:p w14:paraId="0ABE4255" w14:textId="756C1345" w:rsidR="00DA2906" w:rsidRPr="009E415D" w:rsidRDefault="00213BCA" w:rsidP="009E415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E415D">
        <w:rPr>
          <w:rFonts w:ascii="Palatino Linotype" w:hAnsi="Palatino Linotype" w:cs="Arial"/>
          <w:color w:val="000000" w:themeColor="text1"/>
        </w:rPr>
        <w:t xml:space="preserve"> </w:t>
      </w:r>
    </w:p>
    <w:p w14:paraId="7DC17EE4" w14:textId="77777777" w:rsidR="005A211C" w:rsidRPr="009E415D" w:rsidRDefault="006440B0" w:rsidP="009E415D">
      <w:pPr>
        <w:spacing w:line="360" w:lineRule="auto"/>
        <w:jc w:val="both"/>
        <w:rPr>
          <w:rFonts w:ascii="Palatino Linotype" w:hAnsi="Palatino Linotype"/>
          <w:color w:val="000000" w:themeColor="text1"/>
        </w:rPr>
      </w:pPr>
      <w:r w:rsidRPr="009E415D">
        <w:rPr>
          <w:rFonts w:ascii="Palatino Linotype" w:hAnsi="Palatino Linotype" w:cs="Arial"/>
          <w:color w:val="000000" w:themeColor="text1"/>
        </w:rPr>
        <w:t xml:space="preserve">Al respecto, </w:t>
      </w:r>
      <w:r w:rsidRPr="009E415D">
        <w:rPr>
          <w:rFonts w:ascii="Palatino Linotype" w:hAnsi="Palatino Linotype" w:cs="Arial"/>
          <w:b/>
          <w:color w:val="000000" w:themeColor="text1"/>
        </w:rPr>
        <w:t xml:space="preserve">EL SUJETO OBLIGADO </w:t>
      </w:r>
      <w:r w:rsidR="00213BCA" w:rsidRPr="009E415D">
        <w:rPr>
          <w:rFonts w:ascii="Palatino Linotype" w:hAnsi="Palatino Linotype" w:cs="Arial"/>
          <w:color w:val="000000" w:themeColor="text1"/>
        </w:rPr>
        <w:t xml:space="preserve">a través de </w:t>
      </w:r>
      <w:r w:rsidR="006C738B" w:rsidRPr="009E415D">
        <w:rPr>
          <w:rFonts w:ascii="Palatino Linotype" w:hAnsi="Palatino Linotype" w:cs="Arial"/>
          <w:color w:val="000000" w:themeColor="text1"/>
        </w:rPr>
        <w:t xml:space="preserve">los servidores públicos habilitados </w:t>
      </w:r>
      <w:r w:rsidR="00213BCA" w:rsidRPr="009E415D">
        <w:rPr>
          <w:rFonts w:ascii="Palatino Linotype" w:hAnsi="Palatino Linotype" w:cs="Arial"/>
          <w:color w:val="000000" w:themeColor="text1"/>
        </w:rPr>
        <w:t>competentes para dar atención a la solicitud remi</w:t>
      </w:r>
      <w:r w:rsidR="00A37820" w:rsidRPr="009E415D">
        <w:rPr>
          <w:rFonts w:ascii="Palatino Linotype" w:hAnsi="Palatino Linotype" w:cs="Arial"/>
          <w:color w:val="000000" w:themeColor="text1"/>
        </w:rPr>
        <w:t xml:space="preserve">tió </w:t>
      </w:r>
      <w:r w:rsidR="005A211C" w:rsidRPr="009E415D">
        <w:rPr>
          <w:rFonts w:ascii="Palatino Linotype" w:hAnsi="Palatino Linotype"/>
          <w:color w:val="000000" w:themeColor="text1"/>
        </w:rPr>
        <w:t>oficio número SEDUO-CI-</w:t>
      </w:r>
      <w:r w:rsidR="005A211C" w:rsidRPr="009E415D">
        <w:rPr>
          <w:rFonts w:ascii="Palatino Linotype" w:hAnsi="Palatino Linotype"/>
          <w:color w:val="000000" w:themeColor="text1"/>
        </w:rPr>
        <w:lastRenderedPageBreak/>
        <w:t>1127/2022, de fecha 06 de septiembre de 2022, el cual se inserta la parte toral del mismo para mejor referencia:</w:t>
      </w:r>
    </w:p>
    <w:p w14:paraId="032DE63F" w14:textId="77777777" w:rsidR="005A211C" w:rsidRPr="009E415D" w:rsidRDefault="005A211C" w:rsidP="009E415D">
      <w:pPr>
        <w:spacing w:line="360" w:lineRule="auto"/>
        <w:jc w:val="both"/>
        <w:rPr>
          <w:rFonts w:ascii="Palatino Linotype" w:hAnsi="Palatino Linotype"/>
          <w:color w:val="000000" w:themeColor="text1"/>
        </w:rPr>
      </w:pPr>
    </w:p>
    <w:p w14:paraId="12E6A447" w14:textId="77777777" w:rsidR="005A211C" w:rsidRPr="009E415D" w:rsidRDefault="005A211C" w:rsidP="009E415D">
      <w:pPr>
        <w:spacing w:line="360" w:lineRule="auto"/>
        <w:jc w:val="both"/>
        <w:rPr>
          <w:rFonts w:ascii="Palatino Linotype" w:hAnsi="Palatino Linotype" w:cs="Arial"/>
          <w:b/>
          <w:i/>
          <w:color w:val="000000" w:themeColor="text1"/>
        </w:rPr>
      </w:pPr>
      <w:r w:rsidRPr="009E415D">
        <w:rPr>
          <w:noProof/>
          <w:lang w:val="es-419" w:eastAsia="es-419"/>
        </w:rPr>
        <w:drawing>
          <wp:inline distT="0" distB="0" distL="0" distR="0" wp14:anchorId="353903C6" wp14:editId="67529473">
            <wp:extent cx="5791835" cy="19450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45005"/>
                    </a:xfrm>
                    <a:prstGeom prst="rect">
                      <a:avLst/>
                    </a:prstGeom>
                  </pic:spPr>
                </pic:pic>
              </a:graphicData>
            </a:graphic>
          </wp:inline>
        </w:drawing>
      </w:r>
    </w:p>
    <w:p w14:paraId="36BFF540" w14:textId="6F9D39DB" w:rsidR="00A37820" w:rsidRPr="009E415D" w:rsidRDefault="00A37820" w:rsidP="009E415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4F113F2" w14:textId="3A106340" w:rsidR="006B6EF5" w:rsidRPr="009E415D" w:rsidRDefault="008907EE" w:rsidP="009E415D">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E415D">
        <w:rPr>
          <w:rFonts w:ascii="Palatino Linotype" w:hAnsi="Palatino Linotype"/>
          <w:color w:val="000000" w:themeColor="text1"/>
        </w:rPr>
        <w:t>Ante tal situación, el particular interpuso el Recurso de Revisión materia del presente</w:t>
      </w:r>
      <w:r w:rsidR="006440B0" w:rsidRPr="009E415D">
        <w:rPr>
          <w:rFonts w:ascii="Palatino Linotype" w:hAnsi="Palatino Linotype"/>
          <w:color w:val="000000" w:themeColor="text1"/>
        </w:rPr>
        <w:t xml:space="preserve"> </w:t>
      </w:r>
      <w:r w:rsidRPr="009E415D">
        <w:rPr>
          <w:rFonts w:ascii="Palatino Linotype" w:hAnsi="Palatino Linotype"/>
          <w:color w:val="000000" w:themeColor="text1"/>
        </w:rPr>
        <w:t xml:space="preserve">asunto, </w:t>
      </w:r>
      <w:r w:rsidR="00EB5369" w:rsidRPr="009E415D">
        <w:rPr>
          <w:rFonts w:ascii="Palatino Linotype" w:hAnsi="Palatino Linotype"/>
          <w:color w:val="000000" w:themeColor="text1"/>
        </w:rPr>
        <w:t xml:space="preserve">inconformándose </w:t>
      </w:r>
      <w:r w:rsidR="00A45E95" w:rsidRPr="009E415D">
        <w:rPr>
          <w:rFonts w:ascii="Palatino Linotype" w:hAnsi="Palatino Linotype"/>
          <w:color w:val="000000" w:themeColor="text1"/>
        </w:rPr>
        <w:t>medularmente por</w:t>
      </w:r>
      <w:r w:rsidR="006B6EF5" w:rsidRPr="009E415D">
        <w:rPr>
          <w:rFonts w:ascii="Palatino Linotype" w:hAnsi="Palatino Linotype"/>
          <w:color w:val="000000" w:themeColor="text1"/>
        </w:rPr>
        <w:t xml:space="preserve">que </w:t>
      </w:r>
      <w:r w:rsidR="005A211C" w:rsidRPr="009E415D">
        <w:rPr>
          <w:rFonts w:ascii="Palatino Linotype" w:hAnsi="Palatino Linotype"/>
          <w:color w:val="000000" w:themeColor="text1"/>
        </w:rPr>
        <w:t xml:space="preserve">la información que se le entregó no </w:t>
      </w:r>
      <w:r w:rsidR="00117929" w:rsidRPr="009E415D">
        <w:rPr>
          <w:rFonts w:ascii="Palatino Linotype" w:hAnsi="Palatino Linotype"/>
          <w:color w:val="000000" w:themeColor="text1"/>
        </w:rPr>
        <w:t>se encontraba</w:t>
      </w:r>
      <w:r w:rsidR="005A211C" w:rsidRPr="009E415D">
        <w:rPr>
          <w:rFonts w:ascii="Palatino Linotype" w:hAnsi="Palatino Linotype"/>
          <w:color w:val="000000" w:themeColor="text1"/>
        </w:rPr>
        <w:t xml:space="preserve"> completa</w:t>
      </w:r>
      <w:r w:rsidR="00572478" w:rsidRPr="009E415D">
        <w:rPr>
          <w:rFonts w:ascii="Palatino Linotype" w:hAnsi="Palatino Linotype"/>
          <w:color w:val="000000" w:themeColor="text1"/>
        </w:rPr>
        <w:t>.</w:t>
      </w:r>
    </w:p>
    <w:p w14:paraId="5F8E13D7" w14:textId="77777777" w:rsidR="006B6EF5" w:rsidRPr="009E415D" w:rsidRDefault="006B6EF5" w:rsidP="009E415D">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585CA22" w14:textId="562AC49F" w:rsidR="00B632C1" w:rsidRPr="009E415D" w:rsidRDefault="00E872AA" w:rsidP="009E415D">
      <w:pPr>
        <w:spacing w:line="360" w:lineRule="auto"/>
        <w:jc w:val="both"/>
        <w:rPr>
          <w:rFonts w:ascii="Palatino Linotype" w:hAnsi="Palatino Linotype"/>
          <w:color w:val="000000" w:themeColor="text1"/>
        </w:rPr>
      </w:pPr>
      <w:r w:rsidRPr="009E415D">
        <w:rPr>
          <w:rFonts w:ascii="Palatino Linotype" w:hAnsi="Palatino Linotype"/>
          <w:color w:val="000000" w:themeColor="text1"/>
        </w:rPr>
        <w:t xml:space="preserve">Ahora bien, es importante señalar que </w:t>
      </w:r>
      <w:r w:rsidRPr="009E415D">
        <w:rPr>
          <w:rFonts w:ascii="Palatino Linotype" w:hAnsi="Palatino Linotype" w:cs="Arial"/>
          <w:b/>
          <w:color w:val="000000" w:themeColor="text1"/>
        </w:rPr>
        <w:t>EL RECURRENTE</w:t>
      </w:r>
      <w:r w:rsidRPr="009E415D">
        <w:rPr>
          <w:rFonts w:ascii="Palatino Linotype" w:hAnsi="Palatino Linotype" w:cs="Arial"/>
          <w:color w:val="000000" w:themeColor="text1"/>
        </w:rPr>
        <w:t xml:space="preserve"> no realizó manifestaciones, alegatos o pruebas y por su parte </w:t>
      </w:r>
      <w:r w:rsidRPr="009E415D">
        <w:rPr>
          <w:rFonts w:ascii="Palatino Linotype" w:hAnsi="Palatino Linotype" w:cs="Arial"/>
          <w:b/>
          <w:color w:val="000000" w:themeColor="text1"/>
        </w:rPr>
        <w:t xml:space="preserve">EL SUJETO OBLIGADO </w:t>
      </w:r>
      <w:r w:rsidR="00C87629" w:rsidRPr="009E415D">
        <w:rPr>
          <w:rFonts w:ascii="Palatino Linotype" w:hAnsi="Palatino Linotype" w:cs="Arial"/>
          <w:color w:val="000000" w:themeColor="text1"/>
        </w:rPr>
        <w:t xml:space="preserve">mediante </w:t>
      </w:r>
      <w:r w:rsidR="005A211C" w:rsidRPr="009E415D">
        <w:rPr>
          <w:rFonts w:ascii="Palatino Linotype" w:hAnsi="Palatino Linotype"/>
          <w:color w:val="000000" w:themeColor="text1"/>
        </w:rPr>
        <w:t>Informe Justificado, remitió los documentos que se describen a continuación.</w:t>
      </w:r>
    </w:p>
    <w:p w14:paraId="41C5F42F" w14:textId="77777777" w:rsidR="005A211C" w:rsidRPr="009E415D" w:rsidRDefault="005A211C" w:rsidP="009E415D">
      <w:pPr>
        <w:spacing w:line="360" w:lineRule="auto"/>
        <w:jc w:val="both"/>
        <w:rPr>
          <w:rFonts w:ascii="Palatino Linotype" w:hAnsi="Palatino Linotype"/>
          <w:color w:val="000000" w:themeColor="text1"/>
        </w:rPr>
      </w:pPr>
    </w:p>
    <w:p w14:paraId="39DDF5AC" w14:textId="7F2F8ECF" w:rsidR="005A211C" w:rsidRPr="009E415D" w:rsidRDefault="0043064D" w:rsidP="009E415D">
      <w:pPr>
        <w:pStyle w:val="Prrafodelista"/>
        <w:numPr>
          <w:ilvl w:val="0"/>
          <w:numId w:val="17"/>
        </w:numPr>
        <w:spacing w:line="360" w:lineRule="auto"/>
        <w:jc w:val="both"/>
        <w:rPr>
          <w:rFonts w:ascii="Palatino Linotype" w:hAnsi="Palatino Linotype"/>
          <w:color w:val="000000" w:themeColor="text1"/>
        </w:rPr>
      </w:pPr>
      <w:hyperlink r:id="rId11" w:history="1">
        <w:r w:rsidR="001155A4" w:rsidRPr="009E415D">
          <w:rPr>
            <w:rStyle w:val="Hipervnculo"/>
            <w:rFonts w:ascii="Palatino Linotype" w:hAnsi="Palatino Linotype" w:cs="Arial"/>
            <w:b/>
            <w:bCs/>
            <w:color w:val="000000" w:themeColor="text1"/>
          </w:rPr>
          <w:t>Anexo I. OF. 456 R. DGPU 363.pdf</w:t>
        </w:r>
      </w:hyperlink>
      <w:r w:rsidR="00E31692" w:rsidRPr="009E415D">
        <w:rPr>
          <w:rFonts w:ascii="Palatino Linotype" w:hAnsi="Palatino Linotype"/>
          <w:color w:val="000000" w:themeColor="text1"/>
        </w:rPr>
        <w:t>.</w:t>
      </w:r>
      <w:r w:rsidR="005C4724" w:rsidRPr="009E415D">
        <w:rPr>
          <w:rFonts w:ascii="Palatino Linotype" w:hAnsi="Palatino Linotype"/>
          <w:color w:val="000000" w:themeColor="text1"/>
        </w:rPr>
        <w:t xml:space="preserve"> Corresponde al mismo documento que </w:t>
      </w:r>
      <w:r w:rsidR="005C4724" w:rsidRPr="009E415D">
        <w:rPr>
          <w:rFonts w:ascii="Palatino Linotype" w:hAnsi="Palatino Linotype"/>
          <w:b/>
          <w:color w:val="000000" w:themeColor="text1"/>
        </w:rPr>
        <w:t xml:space="preserve">EL SUJETO OBLIGADO </w:t>
      </w:r>
      <w:r w:rsidR="005C4724" w:rsidRPr="009E415D">
        <w:rPr>
          <w:rFonts w:ascii="Palatino Linotype" w:hAnsi="Palatino Linotype"/>
          <w:color w:val="000000" w:themeColor="text1"/>
        </w:rPr>
        <w:t>remite en respuesta primigenia.</w:t>
      </w:r>
    </w:p>
    <w:p w14:paraId="5334E286" w14:textId="4E915C00" w:rsidR="001155A4" w:rsidRPr="009E415D" w:rsidRDefault="0043064D" w:rsidP="009E415D">
      <w:pPr>
        <w:pStyle w:val="Prrafodelista"/>
        <w:numPr>
          <w:ilvl w:val="0"/>
          <w:numId w:val="17"/>
        </w:numPr>
        <w:spacing w:line="360" w:lineRule="auto"/>
        <w:jc w:val="both"/>
        <w:rPr>
          <w:rStyle w:val="Hipervnculo"/>
          <w:rFonts w:cs="Arial"/>
          <w:b/>
          <w:bCs/>
          <w:color w:val="000000" w:themeColor="text1"/>
        </w:rPr>
      </w:pPr>
      <w:hyperlink r:id="rId12" w:history="1">
        <w:r w:rsidR="001155A4" w:rsidRPr="009E415D">
          <w:rPr>
            <w:rStyle w:val="Hipervnculo"/>
            <w:rFonts w:ascii="Palatino Linotype" w:hAnsi="Palatino Linotype" w:cs="Arial"/>
            <w:b/>
            <w:bCs/>
            <w:color w:val="000000" w:themeColor="text1"/>
          </w:rPr>
          <w:t>Anexo V E-2 ESTRUCTURA URBANA Y USOS DEL SUELO.pdf</w:t>
        </w:r>
      </w:hyperlink>
      <w:r w:rsidR="00D81748" w:rsidRPr="009E415D">
        <w:rPr>
          <w:rStyle w:val="Hipervnculo"/>
          <w:rFonts w:ascii="Palatino Linotype" w:hAnsi="Palatino Linotype" w:cs="Arial"/>
          <w:b/>
          <w:bCs/>
          <w:color w:val="000000" w:themeColor="text1"/>
        </w:rPr>
        <w:t xml:space="preserve"> </w:t>
      </w:r>
      <w:r w:rsidR="00D81748" w:rsidRPr="009E415D">
        <w:rPr>
          <w:rStyle w:val="Hipervnculo"/>
          <w:rFonts w:ascii="Palatino Linotype" w:hAnsi="Palatino Linotype" w:cs="Arial"/>
          <w:bCs/>
          <w:color w:val="000000" w:themeColor="text1"/>
        </w:rPr>
        <w:t>Correspondiente al plano de estructura urbana y uso de suelo con clave E-2 aprobado por el cabildo del municipio de Atizapán de Zaragoza de 2003</w:t>
      </w:r>
    </w:p>
    <w:p w14:paraId="79FA1AD9" w14:textId="1A12F31F" w:rsidR="001155A4" w:rsidRPr="009E415D" w:rsidRDefault="0043064D" w:rsidP="009E415D">
      <w:pPr>
        <w:pStyle w:val="Prrafodelista"/>
        <w:numPr>
          <w:ilvl w:val="0"/>
          <w:numId w:val="17"/>
        </w:numPr>
        <w:spacing w:line="360" w:lineRule="auto"/>
        <w:jc w:val="both"/>
        <w:rPr>
          <w:rStyle w:val="Hipervnculo"/>
          <w:rFonts w:cs="Arial"/>
          <w:b/>
          <w:bCs/>
          <w:color w:val="000000" w:themeColor="text1"/>
        </w:rPr>
      </w:pPr>
      <w:hyperlink r:id="rId13" w:history="1">
        <w:r w:rsidR="001155A4" w:rsidRPr="009E415D">
          <w:rPr>
            <w:rStyle w:val="Hipervnculo"/>
            <w:rFonts w:ascii="Palatino Linotype" w:hAnsi="Palatino Linotype" w:cs="Arial"/>
            <w:b/>
            <w:bCs/>
            <w:color w:val="000000" w:themeColor="text1"/>
          </w:rPr>
          <w:t xml:space="preserve">Informe justificado del </w:t>
        </w:r>
        <w:proofErr w:type="spellStart"/>
        <w:r w:rsidR="001155A4" w:rsidRPr="009E415D">
          <w:rPr>
            <w:rStyle w:val="Hipervnculo"/>
            <w:rFonts w:ascii="Palatino Linotype" w:hAnsi="Palatino Linotype" w:cs="Arial"/>
            <w:b/>
            <w:bCs/>
            <w:color w:val="000000" w:themeColor="text1"/>
          </w:rPr>
          <w:t>rr</w:t>
        </w:r>
        <w:proofErr w:type="spellEnd"/>
        <w:r w:rsidR="001155A4" w:rsidRPr="009E415D">
          <w:rPr>
            <w:rStyle w:val="Hipervnculo"/>
            <w:rFonts w:ascii="Palatino Linotype" w:hAnsi="Palatino Linotype" w:cs="Arial"/>
            <w:b/>
            <w:bCs/>
            <w:color w:val="000000" w:themeColor="text1"/>
          </w:rPr>
          <w:t xml:space="preserve"> sol. 363.pdf</w:t>
        </w:r>
      </w:hyperlink>
      <w:r w:rsidR="00D81748" w:rsidRPr="009E415D">
        <w:rPr>
          <w:rStyle w:val="Hipervnculo"/>
          <w:rFonts w:ascii="Palatino Linotype" w:hAnsi="Palatino Linotype" w:cs="Arial"/>
          <w:b/>
          <w:bCs/>
          <w:color w:val="000000" w:themeColor="text1"/>
        </w:rPr>
        <w:t xml:space="preserve">. </w:t>
      </w:r>
      <w:r w:rsidR="00D81748" w:rsidRPr="009E415D">
        <w:rPr>
          <w:rStyle w:val="Hipervnculo"/>
          <w:rFonts w:ascii="Palatino Linotype" w:hAnsi="Palatino Linotype" w:cs="Arial"/>
          <w:bCs/>
          <w:color w:val="000000" w:themeColor="text1"/>
        </w:rPr>
        <w:t xml:space="preserve">Documento mediante el cual se remite el informe justificado en el cual el sujeto obligado </w:t>
      </w:r>
      <w:r w:rsidR="00773876" w:rsidRPr="009E415D">
        <w:rPr>
          <w:rStyle w:val="Hipervnculo"/>
          <w:rFonts w:ascii="Palatino Linotype" w:hAnsi="Palatino Linotype" w:cs="Arial"/>
          <w:bCs/>
          <w:color w:val="000000" w:themeColor="text1"/>
        </w:rPr>
        <w:t>solicita se deseche por improcedente el recurso.</w:t>
      </w:r>
    </w:p>
    <w:p w14:paraId="6E71B944" w14:textId="4A889952" w:rsidR="001155A4" w:rsidRPr="009E415D" w:rsidRDefault="0043064D" w:rsidP="009E415D">
      <w:pPr>
        <w:pStyle w:val="Prrafodelista"/>
        <w:numPr>
          <w:ilvl w:val="0"/>
          <w:numId w:val="17"/>
        </w:numPr>
        <w:spacing w:line="360" w:lineRule="auto"/>
        <w:jc w:val="both"/>
        <w:rPr>
          <w:rStyle w:val="Hipervnculo"/>
          <w:rFonts w:cs="Arial"/>
          <w:b/>
          <w:bCs/>
          <w:color w:val="000000" w:themeColor="text1"/>
        </w:rPr>
      </w:pPr>
      <w:hyperlink r:id="rId14" w:history="1">
        <w:r w:rsidR="001155A4" w:rsidRPr="009E415D">
          <w:rPr>
            <w:rStyle w:val="Hipervnculo"/>
            <w:rFonts w:ascii="Palatino Linotype" w:hAnsi="Palatino Linotype" w:cs="Arial"/>
            <w:b/>
            <w:bCs/>
            <w:color w:val="000000" w:themeColor="text1"/>
          </w:rPr>
          <w:t>Anexo II OF. 1127.pdf</w:t>
        </w:r>
      </w:hyperlink>
      <w:r w:rsidR="00773876" w:rsidRPr="009E415D">
        <w:rPr>
          <w:rStyle w:val="Hipervnculo"/>
          <w:rFonts w:ascii="Palatino Linotype" w:hAnsi="Palatino Linotype" w:cs="Arial"/>
          <w:b/>
          <w:bCs/>
          <w:color w:val="000000" w:themeColor="text1"/>
        </w:rPr>
        <w:t xml:space="preserve">. </w:t>
      </w:r>
      <w:r w:rsidR="00773876" w:rsidRPr="009E415D">
        <w:rPr>
          <w:rStyle w:val="Hipervnculo"/>
          <w:rFonts w:ascii="Palatino Linotype" w:hAnsi="Palatino Linotype" w:cs="Arial"/>
          <w:bCs/>
          <w:color w:val="000000" w:themeColor="text1"/>
        </w:rPr>
        <w:t xml:space="preserve">Oficio del Titular de la Unidad de Transparencia </w:t>
      </w:r>
      <w:r w:rsidR="00A1491E" w:rsidRPr="009E415D">
        <w:rPr>
          <w:rStyle w:val="Hipervnculo"/>
          <w:rFonts w:ascii="Palatino Linotype" w:hAnsi="Palatino Linotype" w:cs="Arial"/>
          <w:bCs/>
          <w:color w:val="000000" w:themeColor="text1"/>
        </w:rPr>
        <w:t>dirigido</w:t>
      </w:r>
      <w:r w:rsidR="00773876" w:rsidRPr="009E415D">
        <w:rPr>
          <w:rStyle w:val="Hipervnculo"/>
          <w:rFonts w:ascii="Palatino Linotype" w:hAnsi="Palatino Linotype" w:cs="Arial"/>
          <w:bCs/>
          <w:color w:val="000000" w:themeColor="text1"/>
        </w:rPr>
        <w:t xml:space="preserve"> al </w:t>
      </w:r>
      <w:r w:rsidR="00592B2A" w:rsidRPr="00592B2A">
        <w:rPr>
          <w:rStyle w:val="Hipervnculo"/>
          <w:rFonts w:ascii="Palatino Linotype" w:hAnsi="Palatino Linotype" w:cs="Arial"/>
          <w:b/>
          <w:bCs/>
          <w:color w:val="000000" w:themeColor="text1"/>
        </w:rPr>
        <w:t>RECURRENTE</w:t>
      </w:r>
      <w:r w:rsidR="00773876" w:rsidRPr="009E415D">
        <w:rPr>
          <w:rStyle w:val="Hipervnculo"/>
          <w:rFonts w:ascii="Palatino Linotype" w:hAnsi="Palatino Linotype" w:cs="Arial"/>
          <w:bCs/>
          <w:color w:val="000000" w:themeColor="text1"/>
        </w:rPr>
        <w:t xml:space="preserve"> en el cual </w:t>
      </w:r>
      <w:proofErr w:type="spellStart"/>
      <w:r w:rsidR="00773876" w:rsidRPr="009E415D">
        <w:rPr>
          <w:rStyle w:val="Hipervnculo"/>
          <w:rFonts w:ascii="Palatino Linotype" w:hAnsi="Palatino Linotype" w:cs="Arial"/>
          <w:bCs/>
          <w:color w:val="000000" w:themeColor="text1"/>
        </w:rPr>
        <w:t>el</w:t>
      </w:r>
      <w:proofErr w:type="spellEnd"/>
      <w:r w:rsidR="00773876" w:rsidRPr="009E415D">
        <w:rPr>
          <w:rStyle w:val="Hipervnculo"/>
          <w:rFonts w:ascii="Palatino Linotype" w:hAnsi="Palatino Linotype" w:cs="Arial"/>
          <w:bCs/>
          <w:color w:val="000000" w:themeColor="text1"/>
        </w:rPr>
        <w:t xml:space="preserve"> informa que la información la puede consultar en el hipervínculo </w:t>
      </w:r>
      <w:hyperlink r:id="rId15" w:history="1">
        <w:r w:rsidR="00773876" w:rsidRPr="009E415D">
          <w:rPr>
            <w:rStyle w:val="Hipervnculo"/>
            <w:rFonts w:ascii="Palatino Linotype" w:hAnsi="Palatino Linotype" w:cs="Arial"/>
            <w:bCs/>
          </w:rPr>
          <w:t>https://seduo.edomex.gob.mx/atizapan_zaragoza</w:t>
        </w:r>
      </w:hyperlink>
      <w:r w:rsidR="00773876" w:rsidRPr="009E415D">
        <w:rPr>
          <w:rStyle w:val="Hipervnculo"/>
          <w:rFonts w:ascii="Palatino Linotype" w:hAnsi="Palatino Linotype" w:cs="Arial"/>
          <w:bCs/>
          <w:color w:val="000000" w:themeColor="text1"/>
        </w:rPr>
        <w:t xml:space="preserve"> </w:t>
      </w:r>
    </w:p>
    <w:p w14:paraId="68501662" w14:textId="321E3C23" w:rsidR="001155A4" w:rsidRPr="009E415D" w:rsidRDefault="001155A4" w:rsidP="009E415D">
      <w:pPr>
        <w:pStyle w:val="Prrafodelista"/>
        <w:numPr>
          <w:ilvl w:val="0"/>
          <w:numId w:val="17"/>
        </w:numPr>
        <w:spacing w:line="360" w:lineRule="auto"/>
        <w:jc w:val="both"/>
        <w:rPr>
          <w:rStyle w:val="Hipervnculo"/>
          <w:rFonts w:cs="Arial"/>
          <w:b/>
          <w:bCs/>
          <w:color w:val="000000" w:themeColor="text1"/>
        </w:rPr>
      </w:pPr>
      <w:r w:rsidRPr="009E415D">
        <w:rPr>
          <w:rStyle w:val="Hipervnculo"/>
          <w:rFonts w:cs="Arial"/>
          <w:b/>
          <w:bCs/>
          <w:color w:val="000000" w:themeColor="text1"/>
        </w:rPr>
        <w:t>Anexo IV of. 476 insumos DGPU.pdf</w:t>
      </w:r>
      <w:r w:rsidR="00A1491E" w:rsidRPr="009E415D">
        <w:rPr>
          <w:rStyle w:val="Hipervnculo"/>
          <w:rFonts w:cs="Arial"/>
          <w:b/>
          <w:bCs/>
          <w:color w:val="000000" w:themeColor="text1"/>
        </w:rPr>
        <w:t xml:space="preserve"> </w:t>
      </w:r>
      <w:r w:rsidR="00A1491E" w:rsidRPr="009E415D">
        <w:rPr>
          <w:rStyle w:val="Hipervnculo"/>
          <w:rFonts w:ascii="Palatino Linotype" w:hAnsi="Palatino Linotype" w:cs="Arial"/>
          <w:bCs/>
          <w:color w:val="000000" w:themeColor="text1"/>
        </w:rPr>
        <w:t xml:space="preserve">Oficio de la directora de estudios y proyectos dirigido al Titular de la Unidad de Transparencia mediante el cual remite los argumentos que se envían en el informe justificados donde se le indica al </w:t>
      </w:r>
      <w:r w:rsidR="00592B2A" w:rsidRPr="00592B2A">
        <w:rPr>
          <w:rStyle w:val="Hipervnculo"/>
          <w:rFonts w:ascii="Palatino Linotype" w:hAnsi="Palatino Linotype" w:cs="Arial"/>
          <w:b/>
          <w:bCs/>
          <w:color w:val="000000" w:themeColor="text1"/>
        </w:rPr>
        <w:t>RECURRENTE</w:t>
      </w:r>
      <w:r w:rsidR="00A1491E" w:rsidRPr="009E415D">
        <w:rPr>
          <w:rStyle w:val="Hipervnculo"/>
          <w:rFonts w:ascii="Palatino Linotype" w:hAnsi="Palatino Linotype" w:cs="Arial"/>
          <w:bCs/>
          <w:color w:val="000000" w:themeColor="text1"/>
        </w:rPr>
        <w:t xml:space="preserve"> donde está la información solicitada.</w:t>
      </w:r>
    </w:p>
    <w:p w14:paraId="1956C6F4" w14:textId="41C22593" w:rsidR="00E31692" w:rsidRPr="009E415D" w:rsidRDefault="0043064D" w:rsidP="009E415D">
      <w:pPr>
        <w:pStyle w:val="Prrafodelista"/>
        <w:numPr>
          <w:ilvl w:val="0"/>
          <w:numId w:val="17"/>
        </w:numPr>
        <w:spacing w:line="360" w:lineRule="auto"/>
        <w:jc w:val="both"/>
        <w:rPr>
          <w:rStyle w:val="Hipervnculo"/>
          <w:rFonts w:cs="Arial"/>
          <w:b/>
          <w:bCs/>
          <w:color w:val="000000" w:themeColor="text1"/>
        </w:rPr>
      </w:pPr>
      <w:hyperlink r:id="rId16" w:history="1">
        <w:r w:rsidR="00E31692" w:rsidRPr="009E415D">
          <w:rPr>
            <w:rStyle w:val="Hipervnculo"/>
            <w:rFonts w:ascii="Palatino Linotype" w:hAnsi="Palatino Linotype" w:cs="Arial"/>
            <w:b/>
            <w:bCs/>
            <w:color w:val="000000" w:themeColor="text1"/>
          </w:rPr>
          <w:t>Anexo VI E-2A-ÚNICO ZONIFICACIÓN SECUNDARIA.pdf</w:t>
        </w:r>
      </w:hyperlink>
      <w:r w:rsidR="00A1491E" w:rsidRPr="009E415D">
        <w:rPr>
          <w:rStyle w:val="Hipervnculo"/>
          <w:rFonts w:ascii="Palatino Linotype" w:hAnsi="Palatino Linotype" w:cs="Arial"/>
          <w:b/>
          <w:bCs/>
          <w:color w:val="000000" w:themeColor="text1"/>
        </w:rPr>
        <w:t xml:space="preserve">. </w:t>
      </w:r>
      <w:r w:rsidR="00A1491E" w:rsidRPr="009E415D">
        <w:rPr>
          <w:rStyle w:val="Hipervnculo"/>
          <w:rFonts w:ascii="Palatino Linotype" w:hAnsi="Palatino Linotype" w:cs="Arial"/>
          <w:bCs/>
          <w:color w:val="000000" w:themeColor="text1"/>
        </w:rPr>
        <w:t>Archivo que contiene la imagen que se inserta a continuación.</w:t>
      </w:r>
    </w:p>
    <w:p w14:paraId="502846ED" w14:textId="01D1A18C" w:rsidR="00A1491E" w:rsidRPr="009E415D" w:rsidRDefault="00A1491E" w:rsidP="009E415D">
      <w:pPr>
        <w:spacing w:line="360" w:lineRule="auto"/>
        <w:jc w:val="both"/>
        <w:rPr>
          <w:rStyle w:val="Hipervnculo"/>
          <w:rFonts w:cs="Arial"/>
          <w:b/>
          <w:bCs/>
          <w:color w:val="000000" w:themeColor="text1"/>
        </w:rPr>
      </w:pPr>
      <w:r w:rsidRPr="009E415D">
        <w:rPr>
          <w:rStyle w:val="Hipervnculo"/>
          <w:rFonts w:cs="Arial"/>
          <w:b/>
          <w:bCs/>
          <w:noProof/>
          <w:color w:val="000000" w:themeColor="text1"/>
          <w:lang w:val="es-419" w:eastAsia="es-419"/>
        </w:rPr>
        <w:drawing>
          <wp:inline distT="0" distB="0" distL="0" distR="0" wp14:anchorId="622F390C" wp14:editId="64713ADE">
            <wp:extent cx="5791835" cy="32804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3280410"/>
                    </a:xfrm>
                    <a:prstGeom prst="rect">
                      <a:avLst/>
                    </a:prstGeom>
                  </pic:spPr>
                </pic:pic>
              </a:graphicData>
            </a:graphic>
          </wp:inline>
        </w:drawing>
      </w:r>
    </w:p>
    <w:p w14:paraId="36ED21A9" w14:textId="52E4442B" w:rsidR="00E31692" w:rsidRPr="009E415D" w:rsidRDefault="0043064D" w:rsidP="009E415D">
      <w:pPr>
        <w:pStyle w:val="Prrafodelista"/>
        <w:numPr>
          <w:ilvl w:val="0"/>
          <w:numId w:val="17"/>
        </w:numPr>
        <w:spacing w:line="360" w:lineRule="auto"/>
        <w:jc w:val="both"/>
        <w:rPr>
          <w:rStyle w:val="Hipervnculo"/>
          <w:rFonts w:cs="Arial"/>
          <w:b/>
          <w:bCs/>
          <w:color w:val="000000" w:themeColor="text1"/>
        </w:rPr>
      </w:pPr>
      <w:hyperlink r:id="rId18" w:history="1">
        <w:r w:rsidR="00E31692" w:rsidRPr="009E415D">
          <w:rPr>
            <w:rStyle w:val="Hipervnculo"/>
            <w:rFonts w:ascii="Palatino Linotype" w:hAnsi="Palatino Linotype" w:cs="Arial"/>
            <w:b/>
            <w:bCs/>
            <w:color w:val="000000" w:themeColor="text1"/>
          </w:rPr>
          <w:t xml:space="preserve">Anexo III </w:t>
        </w:r>
        <w:proofErr w:type="spellStart"/>
        <w:r w:rsidR="00E31692" w:rsidRPr="009E415D">
          <w:rPr>
            <w:rStyle w:val="Hipervnculo"/>
            <w:rFonts w:ascii="Palatino Linotype" w:hAnsi="Palatino Linotype" w:cs="Arial"/>
            <w:b/>
            <w:bCs/>
            <w:color w:val="000000" w:themeColor="text1"/>
          </w:rPr>
          <w:t>Notificacion</w:t>
        </w:r>
        <w:proofErr w:type="spellEnd"/>
        <w:r w:rsidR="00E31692" w:rsidRPr="009E415D">
          <w:rPr>
            <w:rStyle w:val="Hipervnculo"/>
            <w:rFonts w:ascii="Palatino Linotype" w:hAnsi="Palatino Linotype" w:cs="Arial"/>
            <w:b/>
            <w:bCs/>
            <w:color w:val="000000" w:themeColor="text1"/>
          </w:rPr>
          <w:t xml:space="preserve"> al correo.pdf</w:t>
        </w:r>
      </w:hyperlink>
      <w:r w:rsidR="0086351A" w:rsidRPr="009E415D">
        <w:rPr>
          <w:rStyle w:val="Hipervnculo"/>
          <w:rFonts w:ascii="Palatino Linotype" w:hAnsi="Palatino Linotype" w:cs="Arial"/>
          <w:b/>
          <w:bCs/>
          <w:color w:val="000000" w:themeColor="text1"/>
        </w:rPr>
        <w:t xml:space="preserve">. </w:t>
      </w:r>
      <w:r w:rsidR="0086351A" w:rsidRPr="009E415D">
        <w:rPr>
          <w:rStyle w:val="Hipervnculo"/>
          <w:rFonts w:ascii="Palatino Linotype" w:hAnsi="Palatino Linotype" w:cs="Arial"/>
          <w:bCs/>
          <w:color w:val="000000" w:themeColor="text1"/>
        </w:rPr>
        <w:t xml:space="preserve">Archivo que contiene la evidencia de como el </w:t>
      </w:r>
      <w:r w:rsidR="0086351A" w:rsidRPr="009E415D">
        <w:rPr>
          <w:rStyle w:val="Hipervnculo"/>
          <w:rFonts w:ascii="Palatino Linotype" w:hAnsi="Palatino Linotype" w:cs="Arial"/>
          <w:b/>
          <w:bCs/>
          <w:color w:val="000000" w:themeColor="text1"/>
        </w:rPr>
        <w:t>SUJETO OBLIGADO</w:t>
      </w:r>
      <w:r w:rsidR="0086351A" w:rsidRPr="009E415D">
        <w:rPr>
          <w:rStyle w:val="Hipervnculo"/>
          <w:rFonts w:ascii="Palatino Linotype" w:hAnsi="Palatino Linotype" w:cs="Arial"/>
          <w:bCs/>
          <w:color w:val="000000" w:themeColor="text1"/>
        </w:rPr>
        <w:t xml:space="preserve"> notificó mediante correo electrónico al </w:t>
      </w:r>
      <w:r w:rsidR="0086351A" w:rsidRPr="009E415D">
        <w:rPr>
          <w:rStyle w:val="Hipervnculo"/>
          <w:rFonts w:ascii="Palatino Linotype" w:hAnsi="Palatino Linotype" w:cs="Arial"/>
          <w:b/>
          <w:bCs/>
          <w:color w:val="000000" w:themeColor="text1"/>
        </w:rPr>
        <w:t>RECURRENTE.</w:t>
      </w:r>
    </w:p>
    <w:p w14:paraId="39CD22CB" w14:textId="56235988" w:rsidR="00E31692" w:rsidRPr="009E415D" w:rsidRDefault="0043064D" w:rsidP="009E415D">
      <w:pPr>
        <w:pStyle w:val="Prrafodelista"/>
        <w:numPr>
          <w:ilvl w:val="0"/>
          <w:numId w:val="17"/>
        </w:numPr>
        <w:spacing w:line="360" w:lineRule="auto"/>
        <w:jc w:val="both"/>
        <w:rPr>
          <w:rStyle w:val="Hipervnculo"/>
          <w:rFonts w:cs="Arial"/>
          <w:b/>
          <w:bCs/>
          <w:color w:val="000000" w:themeColor="text1"/>
        </w:rPr>
      </w:pPr>
      <w:hyperlink r:id="rId19" w:history="1">
        <w:r w:rsidR="00E31692" w:rsidRPr="009E415D">
          <w:rPr>
            <w:rStyle w:val="Hipervnculo"/>
            <w:rFonts w:ascii="Palatino Linotype" w:hAnsi="Palatino Linotype" w:cs="Arial"/>
            <w:b/>
            <w:bCs/>
            <w:color w:val="000000" w:themeColor="text1"/>
          </w:rPr>
          <w:t>Anexo VII OF. 490 DGPU.pdf</w:t>
        </w:r>
      </w:hyperlink>
      <w:r w:rsidR="0086351A" w:rsidRPr="009E415D">
        <w:rPr>
          <w:rStyle w:val="Hipervnculo"/>
          <w:rFonts w:ascii="Palatino Linotype" w:hAnsi="Palatino Linotype" w:cs="Arial"/>
          <w:b/>
          <w:bCs/>
          <w:color w:val="000000" w:themeColor="text1"/>
        </w:rPr>
        <w:t xml:space="preserve"> </w:t>
      </w:r>
      <w:r w:rsidR="0086351A" w:rsidRPr="009E415D">
        <w:rPr>
          <w:rStyle w:val="Hipervnculo"/>
          <w:rFonts w:ascii="Palatino Linotype" w:hAnsi="Palatino Linotype" w:cs="Arial"/>
          <w:bCs/>
          <w:color w:val="000000" w:themeColor="text1"/>
        </w:rPr>
        <w:t>Archivo de la Directora General de Planeación Urbana dirigido a la Titular de la Unidad de Transparencia donde  hace del conocimiento sobre un cambio en la administración de la Dirección de Estudios y Proyectos.</w:t>
      </w:r>
    </w:p>
    <w:p w14:paraId="373AA1C9" w14:textId="0CDA7BF4" w:rsidR="00E31692" w:rsidRPr="009E415D" w:rsidRDefault="0043064D" w:rsidP="009E415D">
      <w:pPr>
        <w:pStyle w:val="Prrafodelista"/>
        <w:numPr>
          <w:ilvl w:val="0"/>
          <w:numId w:val="17"/>
        </w:numPr>
        <w:spacing w:line="360" w:lineRule="auto"/>
        <w:jc w:val="both"/>
        <w:rPr>
          <w:rStyle w:val="Hipervnculo"/>
          <w:rFonts w:cs="Arial"/>
          <w:b/>
          <w:bCs/>
          <w:color w:val="000000" w:themeColor="text1"/>
        </w:rPr>
      </w:pPr>
      <w:hyperlink r:id="rId20" w:history="1">
        <w:r w:rsidR="00E31692" w:rsidRPr="009E415D">
          <w:rPr>
            <w:rStyle w:val="Hipervnculo"/>
            <w:rFonts w:ascii="Palatino Linotype" w:hAnsi="Palatino Linotype" w:cs="Arial"/>
            <w:b/>
            <w:bCs/>
            <w:color w:val="000000" w:themeColor="text1"/>
          </w:rPr>
          <w:t>Anexo VIII ACTA 42 SE.pdf</w:t>
        </w:r>
      </w:hyperlink>
      <w:r w:rsidR="0086351A" w:rsidRPr="009E415D">
        <w:rPr>
          <w:rStyle w:val="Hipervnculo"/>
          <w:rFonts w:ascii="Palatino Linotype" w:hAnsi="Palatino Linotype" w:cs="Arial"/>
          <w:b/>
          <w:bCs/>
          <w:color w:val="000000" w:themeColor="text1"/>
        </w:rPr>
        <w:t xml:space="preserve">. </w:t>
      </w:r>
      <w:r w:rsidR="0086351A" w:rsidRPr="009E415D">
        <w:rPr>
          <w:rStyle w:val="Hipervnculo"/>
          <w:rFonts w:ascii="Palatino Linotype" w:hAnsi="Palatino Linotype" w:cs="Arial"/>
          <w:bCs/>
          <w:color w:val="000000" w:themeColor="text1"/>
        </w:rPr>
        <w:t xml:space="preserve">Acta de la cuadragésima segunda sesión extraordinaria del comité de transparencia de la Secretaría de Desarrollo Urbano y Obra </w:t>
      </w:r>
      <w:r w:rsidR="008265D5" w:rsidRPr="009E415D">
        <w:rPr>
          <w:rStyle w:val="Hipervnculo"/>
          <w:rFonts w:ascii="Palatino Linotype" w:hAnsi="Palatino Linotype" w:cs="Arial"/>
          <w:bCs/>
          <w:color w:val="000000" w:themeColor="text1"/>
        </w:rPr>
        <w:t>en la que se aprueba clasificar información de dos solicitudes diversas a la que nos ocupa para el presente recurso.</w:t>
      </w:r>
    </w:p>
    <w:p w14:paraId="769A3C7F" w14:textId="7072DD44" w:rsidR="00242683" w:rsidRPr="009E415D" w:rsidRDefault="00242683" w:rsidP="009E415D">
      <w:pPr>
        <w:spacing w:before="100" w:beforeAutospacing="1" w:after="100" w:afterAutospacing="1" w:line="360" w:lineRule="auto"/>
        <w:jc w:val="both"/>
        <w:rPr>
          <w:rFonts w:ascii="Palatino Linotype" w:hAnsi="Palatino Linotype" w:cs="Arial"/>
          <w:lang w:val="es-419"/>
        </w:rPr>
      </w:pPr>
      <w:r w:rsidRPr="009E415D">
        <w:rPr>
          <w:rFonts w:ascii="Palatino Linotype" w:hAnsi="Palatino Linotype" w:cs="Arial"/>
          <w:lang w:val="es-419"/>
        </w:rPr>
        <w:t xml:space="preserve">De tal forma que, como se advierte de los oficios desagregados en párrafos anteriores, </w:t>
      </w:r>
      <w:r w:rsidRPr="009E415D">
        <w:rPr>
          <w:rFonts w:ascii="Palatino Linotype" w:hAnsi="Palatino Linotype" w:cs="Arial"/>
          <w:b/>
          <w:lang w:val="es-419"/>
        </w:rPr>
        <w:t xml:space="preserve">EL SUJETO OBLIGADO </w:t>
      </w:r>
      <w:r w:rsidRPr="009E415D">
        <w:rPr>
          <w:rFonts w:ascii="Palatino Linotype" w:hAnsi="Palatino Linotype" w:cs="Arial"/>
          <w:lang w:val="es-419"/>
        </w:rPr>
        <w:t xml:space="preserve">realizó una búsqueda exhaustiva en las diferentes áreas que pudieran administrar la información peticionada, dando cumplimiento así a lo señalado en el artículo 162 de la Ley de Transparencia y Acceso a la Información Pública del Estado de México y Municipios que dispone los siguiente: </w:t>
      </w:r>
    </w:p>
    <w:p w14:paraId="160FD4A4" w14:textId="77777777" w:rsidR="00242683" w:rsidRPr="009E415D" w:rsidRDefault="00242683" w:rsidP="009E415D">
      <w:pPr>
        <w:ind w:left="851" w:right="902"/>
        <w:jc w:val="both"/>
        <w:rPr>
          <w:rFonts w:ascii="Palatino Linotype" w:hAnsi="Palatino Linotype" w:cs="Arial"/>
          <w:lang w:val="es-419"/>
        </w:rPr>
      </w:pPr>
      <w:r w:rsidRPr="009E415D">
        <w:rPr>
          <w:rFonts w:ascii="Palatino Linotype" w:hAnsi="Palatino Linotype" w:cs="Arial"/>
          <w:i/>
          <w:lang w:val="es-419"/>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E415D">
        <w:rPr>
          <w:rFonts w:ascii="Palatino Linotype" w:hAnsi="Palatino Linotype" w:cs="Arial"/>
          <w:lang w:val="es-419"/>
        </w:rPr>
        <w:t xml:space="preserve"> (Sic).</w:t>
      </w:r>
    </w:p>
    <w:p w14:paraId="358D0427" w14:textId="614D270F" w:rsidR="00242683" w:rsidRPr="009E415D" w:rsidRDefault="00242683" w:rsidP="009E415D">
      <w:pPr>
        <w:spacing w:before="100" w:beforeAutospacing="1" w:after="100" w:afterAutospacing="1" w:line="360" w:lineRule="auto"/>
        <w:jc w:val="both"/>
        <w:rPr>
          <w:rFonts w:ascii="Palatino Linotype" w:hAnsi="Palatino Linotype" w:cs="Arial"/>
        </w:rPr>
      </w:pPr>
      <w:r w:rsidRPr="009E415D">
        <w:rPr>
          <w:rFonts w:ascii="Palatino Linotype" w:hAnsi="Palatino Linotype" w:cs="Arial"/>
          <w:lang w:val="es-419"/>
        </w:rPr>
        <w:t xml:space="preserve">Por lo que, este Órgano Garante advierte preciso señalar que los servidores públicos habilitados como lo es Dirección </w:t>
      </w:r>
      <w:r w:rsidR="007F0939" w:rsidRPr="009E415D">
        <w:rPr>
          <w:rStyle w:val="Hipervnculo"/>
          <w:rFonts w:ascii="Palatino Linotype" w:hAnsi="Palatino Linotype" w:cs="Arial"/>
          <w:bCs/>
          <w:color w:val="000000" w:themeColor="text1"/>
        </w:rPr>
        <w:t>General de Planeación Urbana</w:t>
      </w:r>
      <w:r w:rsidR="007F0939" w:rsidRPr="009E415D">
        <w:rPr>
          <w:rFonts w:ascii="Palatino Linotype" w:hAnsi="Palatino Linotype" w:cs="Arial"/>
          <w:lang w:val="es-419"/>
        </w:rPr>
        <w:t>, fungiendo como servidor público habilitado</w:t>
      </w:r>
      <w:r w:rsidRPr="009E415D">
        <w:rPr>
          <w:rFonts w:ascii="Palatino Linotype" w:hAnsi="Palatino Linotype" w:cs="Arial"/>
          <w:lang w:val="es-419"/>
        </w:rPr>
        <w:t xml:space="preserve">, al </w:t>
      </w:r>
      <w:r w:rsidR="007F0939" w:rsidRPr="009E415D">
        <w:rPr>
          <w:rFonts w:ascii="Palatino Linotype" w:hAnsi="Palatino Linotype" w:cs="Arial"/>
          <w:lang w:val="es-419"/>
        </w:rPr>
        <w:t>responder y robustecer su respuesta mediante</w:t>
      </w:r>
      <w:r w:rsidRPr="009E415D">
        <w:rPr>
          <w:rFonts w:ascii="Palatino Linotype" w:hAnsi="Palatino Linotype" w:cs="Arial"/>
          <w:lang w:val="es-419"/>
        </w:rPr>
        <w:t xml:space="preserve"> Informe </w:t>
      </w:r>
      <w:r w:rsidRPr="009E415D">
        <w:rPr>
          <w:rFonts w:ascii="Palatino Linotype" w:hAnsi="Palatino Linotype" w:cs="Arial"/>
          <w:lang w:val="es-419"/>
        </w:rPr>
        <w:lastRenderedPageBreak/>
        <w:t>Justificado</w:t>
      </w:r>
      <w:r w:rsidRPr="009E415D">
        <w:rPr>
          <w:rFonts w:ascii="Palatino Linotype" w:hAnsi="Palatino Linotype" w:cs="Arial"/>
        </w:rPr>
        <w:t xml:space="preserve">, se advierte que el Titular de la Unidad de Transparencia le hizo del conocimiento al </w:t>
      </w:r>
      <w:r w:rsidRPr="009E415D">
        <w:rPr>
          <w:rFonts w:ascii="Palatino Linotype" w:hAnsi="Palatino Linotype" w:cs="Arial"/>
          <w:b/>
        </w:rPr>
        <w:t xml:space="preserve">RECURRENTE </w:t>
      </w:r>
      <w:r w:rsidR="007F0939" w:rsidRPr="009E415D">
        <w:rPr>
          <w:rFonts w:ascii="Palatino Linotype" w:hAnsi="Palatino Linotype" w:cs="Arial"/>
        </w:rPr>
        <w:t xml:space="preserve">donde puede consultar la información, le remite la información faltante y también le explica donde se encuentra la misma máxima de que la remite anexa, </w:t>
      </w:r>
      <w:r w:rsidRPr="009E415D">
        <w:rPr>
          <w:rFonts w:ascii="Palatino Linotype" w:hAnsi="Palatino Linotype" w:cs="Arial"/>
        </w:rPr>
        <w:t xml:space="preserve">actualizando de esta manera lo señalado en el párrafo tercero del artículo 19 de la Ley de Transparencia y Acceso a la Información Pública del Estado de México y Municipios, el cual refiere lo siguiente: </w:t>
      </w:r>
    </w:p>
    <w:p w14:paraId="7DE51824" w14:textId="77777777" w:rsidR="00242683" w:rsidRPr="009E415D" w:rsidRDefault="00242683" w:rsidP="009E415D">
      <w:pPr>
        <w:ind w:left="851" w:right="902"/>
        <w:jc w:val="both"/>
        <w:rPr>
          <w:rFonts w:ascii="Palatino Linotype" w:hAnsi="Palatino Linotype" w:cs="Arial"/>
          <w:i/>
        </w:rPr>
      </w:pPr>
      <w:r w:rsidRPr="009E415D">
        <w:rPr>
          <w:rFonts w:ascii="Palatino Linotype" w:hAnsi="Palatino Linotype" w:cs="Arial"/>
          <w:b/>
          <w:i/>
        </w:rPr>
        <w:t>“Artículo 19.</w:t>
      </w:r>
      <w:r w:rsidRPr="009E415D">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14:paraId="58DC2453" w14:textId="77777777" w:rsidR="00242683" w:rsidRPr="009E415D" w:rsidRDefault="00242683" w:rsidP="009E415D">
      <w:pPr>
        <w:ind w:left="851" w:right="902"/>
        <w:jc w:val="both"/>
        <w:rPr>
          <w:rFonts w:ascii="Palatino Linotype" w:hAnsi="Palatino Linotype" w:cs="Arial"/>
          <w:i/>
        </w:rPr>
      </w:pPr>
    </w:p>
    <w:p w14:paraId="106A58C0" w14:textId="77777777" w:rsidR="00242683" w:rsidRPr="009E415D" w:rsidRDefault="00242683" w:rsidP="009E415D">
      <w:pPr>
        <w:ind w:left="851" w:right="902"/>
        <w:jc w:val="both"/>
        <w:rPr>
          <w:rFonts w:ascii="Palatino Linotype" w:hAnsi="Palatino Linotype" w:cs="Arial"/>
          <w:i/>
        </w:rPr>
      </w:pPr>
      <w:r w:rsidRPr="009E415D">
        <w:rPr>
          <w:rFonts w:ascii="Palatino Linotype" w:hAnsi="Palatino Linotype" w:cs="Arial"/>
          <w:i/>
        </w:rPr>
        <w:t>En los casos en que ciertas facultades, competencias o funciones no se hayan ejercido, se debe motivar la respuesta en función de las causas que motiven tal circunstancia.</w:t>
      </w:r>
    </w:p>
    <w:p w14:paraId="5ADB73FF" w14:textId="77777777" w:rsidR="00242683" w:rsidRPr="009E415D" w:rsidRDefault="00242683" w:rsidP="009E415D">
      <w:pPr>
        <w:ind w:left="851" w:right="902"/>
        <w:jc w:val="both"/>
        <w:rPr>
          <w:rFonts w:ascii="Palatino Linotype" w:hAnsi="Palatino Linotype" w:cs="Arial"/>
          <w:i/>
        </w:rPr>
      </w:pPr>
    </w:p>
    <w:p w14:paraId="2FFDEAF5" w14:textId="77777777" w:rsidR="00242683" w:rsidRPr="009E415D" w:rsidRDefault="00242683" w:rsidP="009E415D">
      <w:pPr>
        <w:ind w:left="851" w:right="902"/>
        <w:jc w:val="both"/>
        <w:rPr>
          <w:rFonts w:ascii="Palatino Linotype" w:hAnsi="Palatino Linotype" w:cs="Arial"/>
        </w:rPr>
      </w:pPr>
      <w:r w:rsidRPr="009E415D">
        <w:rPr>
          <w:rFonts w:ascii="Palatino Linotype" w:hAnsi="Palatino Linotype" w:cs="Arial"/>
          <w:b/>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9E415D">
        <w:rPr>
          <w:rFonts w:ascii="Palatino Linotype" w:hAnsi="Palatino Linotype" w:cs="Arial"/>
          <w:i/>
        </w:rPr>
        <w:t>.”</w:t>
      </w:r>
    </w:p>
    <w:p w14:paraId="11C1593D" w14:textId="6605D783" w:rsidR="00242683" w:rsidRPr="009E415D" w:rsidRDefault="007F0939" w:rsidP="009E415D">
      <w:pPr>
        <w:spacing w:before="100" w:beforeAutospacing="1" w:after="100" w:afterAutospacing="1" w:line="360" w:lineRule="auto"/>
        <w:jc w:val="both"/>
        <w:rPr>
          <w:rFonts w:ascii="Palatino Linotype" w:hAnsi="Palatino Linotype" w:cs="Arial"/>
          <w:color w:val="000000" w:themeColor="text1"/>
        </w:rPr>
      </w:pPr>
      <w:r w:rsidRPr="009E415D">
        <w:rPr>
          <w:rFonts w:ascii="Palatino Linotype" w:eastAsia="Calibri" w:hAnsi="Palatino Linotype" w:cs="Bookman Old Style,Bold"/>
          <w:bCs/>
          <w:lang w:val="es-419" w:eastAsia="en-US"/>
        </w:rPr>
        <w:t>C</w:t>
      </w:r>
      <w:r w:rsidR="00242683" w:rsidRPr="009E415D">
        <w:rPr>
          <w:rFonts w:ascii="Palatino Linotype" w:eastAsia="Calibri" w:hAnsi="Palatino Linotype" w:cs="Bookman Old Style,Bold"/>
          <w:bCs/>
          <w:lang w:val="es-419" w:eastAsia="en-US"/>
        </w:rPr>
        <w:t xml:space="preserve">omo lo hemos analizado, es </w:t>
      </w:r>
      <w:r w:rsidR="00242683" w:rsidRPr="009E415D">
        <w:rPr>
          <w:rFonts w:ascii="Palatino Linotype" w:eastAsia="Calibri" w:hAnsi="Palatino Linotype" w:cs="Bookman Old Style,Bold"/>
          <w:b/>
          <w:bCs/>
          <w:lang w:val="es-419" w:eastAsia="en-US"/>
        </w:rPr>
        <w:t>EL</w:t>
      </w:r>
      <w:r w:rsidR="00242683" w:rsidRPr="009E415D">
        <w:rPr>
          <w:rFonts w:ascii="Palatino Linotype" w:eastAsia="Calibri" w:hAnsi="Palatino Linotype" w:cs="Bookman Old Style,Bold"/>
          <w:bCs/>
          <w:lang w:val="es-419" w:eastAsia="en-US"/>
        </w:rPr>
        <w:t xml:space="preserve"> </w:t>
      </w:r>
      <w:r w:rsidR="00242683" w:rsidRPr="009E415D">
        <w:rPr>
          <w:rFonts w:ascii="Palatino Linotype" w:eastAsia="Calibri" w:hAnsi="Palatino Linotype" w:cs="Bookman Old Style,Bold"/>
          <w:b/>
          <w:bCs/>
          <w:lang w:val="es-419" w:eastAsia="en-US"/>
        </w:rPr>
        <w:t xml:space="preserve">SUJETO OBLIGADO </w:t>
      </w:r>
      <w:r w:rsidR="00242683" w:rsidRPr="009E415D">
        <w:rPr>
          <w:rFonts w:ascii="Palatino Linotype" w:eastAsia="Calibri" w:hAnsi="Palatino Linotype" w:cs="Bookman Old Style,Bold"/>
          <w:bCs/>
          <w:lang w:val="es-419" w:eastAsia="en-US"/>
        </w:rPr>
        <w:t xml:space="preserve">quien a través de Informe Justificado, hace </w:t>
      </w:r>
      <w:r w:rsidRPr="009E415D">
        <w:rPr>
          <w:rFonts w:ascii="Palatino Linotype" w:eastAsia="Calibri" w:hAnsi="Palatino Linotype" w:cs="Bookman Old Style,Bold"/>
          <w:bCs/>
          <w:lang w:val="es-419" w:eastAsia="en-US"/>
        </w:rPr>
        <w:t>entrega de la información faltante así como remite el hipervínculo donde se encuentra la información acompañado de los pasos donde se puede encontrar la información</w:t>
      </w:r>
      <w:r w:rsidR="00242683" w:rsidRPr="009E415D">
        <w:rPr>
          <w:rFonts w:ascii="Palatino Linotype" w:eastAsia="Calibri" w:hAnsi="Palatino Linotype" w:cs="Bookman Old Style,Bold"/>
          <w:bCs/>
          <w:lang w:val="es-419" w:eastAsia="en-US"/>
        </w:rPr>
        <w:t xml:space="preserve">, </w:t>
      </w:r>
      <w:r w:rsidRPr="009E415D">
        <w:rPr>
          <w:rFonts w:ascii="Palatino Linotype" w:eastAsia="Calibri" w:hAnsi="Palatino Linotype" w:cs="Bookman Old Style,Bold"/>
          <w:bCs/>
          <w:lang w:val="es-419" w:eastAsia="en-US"/>
        </w:rPr>
        <w:t xml:space="preserve">de igual manera se conoce que dicho plan fue aprobado </w:t>
      </w:r>
      <w:r w:rsidRPr="009E415D">
        <w:rPr>
          <w:rFonts w:ascii="Palatino Linotype" w:hAnsi="Palatino Linotype" w:cs="Arial"/>
          <w:i/>
          <w:color w:val="000000" w:themeColor="text1"/>
        </w:rPr>
        <w:t xml:space="preserve">en el Periódico Oficial de Gobierno del Estado de México en junio 2003 </w:t>
      </w:r>
      <w:r w:rsidRPr="009E415D">
        <w:rPr>
          <w:rFonts w:ascii="Palatino Linotype" w:hAnsi="Palatino Linotype" w:cs="Arial"/>
          <w:color w:val="000000" w:themeColor="text1"/>
        </w:rPr>
        <w:t xml:space="preserve">mismo que esta ponencia </w:t>
      </w:r>
      <w:r w:rsidR="00117929" w:rsidRPr="009E415D">
        <w:rPr>
          <w:rFonts w:ascii="Palatino Linotype" w:hAnsi="Palatino Linotype" w:cs="Arial"/>
          <w:color w:val="000000" w:themeColor="text1"/>
        </w:rPr>
        <w:t>resolutora</w:t>
      </w:r>
      <w:r w:rsidRPr="009E415D">
        <w:rPr>
          <w:rFonts w:ascii="Palatino Linotype" w:hAnsi="Palatino Linotype" w:cs="Arial"/>
          <w:color w:val="000000" w:themeColor="text1"/>
        </w:rPr>
        <w:t xml:space="preserve"> se dio a la tarea de consultar para corroborar que la información remitida por el </w:t>
      </w:r>
      <w:r w:rsidRPr="009E415D">
        <w:rPr>
          <w:rFonts w:ascii="Palatino Linotype" w:hAnsi="Palatino Linotype" w:cs="Arial"/>
          <w:b/>
          <w:color w:val="000000" w:themeColor="text1"/>
        </w:rPr>
        <w:t>SUJETO OBLIGADO</w:t>
      </w:r>
      <w:r w:rsidRPr="009E415D">
        <w:rPr>
          <w:rFonts w:ascii="Palatino Linotype" w:hAnsi="Palatino Linotype" w:cs="Arial"/>
          <w:color w:val="000000" w:themeColor="text1"/>
        </w:rPr>
        <w:t xml:space="preserve"> coincidiera</w:t>
      </w:r>
      <w:r w:rsidR="00117929" w:rsidRPr="009E415D">
        <w:rPr>
          <w:rFonts w:ascii="Palatino Linotype" w:hAnsi="Palatino Linotype" w:cs="Arial"/>
          <w:color w:val="000000" w:themeColor="text1"/>
        </w:rPr>
        <w:t>,</w:t>
      </w:r>
      <w:r w:rsidRPr="009E415D">
        <w:rPr>
          <w:rFonts w:ascii="Palatino Linotype" w:hAnsi="Palatino Linotype" w:cs="Arial"/>
          <w:color w:val="000000" w:themeColor="text1"/>
        </w:rPr>
        <w:t xml:space="preserve"> </w:t>
      </w:r>
      <w:r w:rsidR="00117929" w:rsidRPr="009E415D">
        <w:rPr>
          <w:rFonts w:ascii="Palatino Linotype" w:hAnsi="Palatino Linotype" w:cs="Arial"/>
          <w:color w:val="000000" w:themeColor="text1"/>
        </w:rPr>
        <w:t xml:space="preserve">advirtiéndose </w:t>
      </w:r>
      <w:r w:rsidRPr="009E415D">
        <w:rPr>
          <w:rFonts w:ascii="Palatino Linotype" w:hAnsi="Palatino Linotype" w:cs="Arial"/>
          <w:color w:val="000000" w:themeColor="text1"/>
        </w:rPr>
        <w:t xml:space="preserve">que si coincide, información que puede ser consultada en el la liga electrónica </w:t>
      </w:r>
      <w:hyperlink r:id="rId21" w:history="1">
        <w:r w:rsidRPr="009E415D">
          <w:rPr>
            <w:rStyle w:val="Hipervnculo"/>
            <w:rFonts w:ascii="Palatino Linotype" w:hAnsi="Palatino Linotype" w:cs="Arial"/>
          </w:rPr>
          <w:t>https://legislacion.edomex.gob.mx/sites/legislacion.edomex.gob.mx/files/files/pdf/gct/2003/jun263.pdf</w:t>
        </w:r>
      </w:hyperlink>
      <w:r w:rsidRPr="009E415D">
        <w:rPr>
          <w:rFonts w:ascii="Palatino Linotype" w:hAnsi="Palatino Linotype" w:cs="Arial"/>
          <w:color w:val="000000" w:themeColor="text1"/>
        </w:rPr>
        <w:t xml:space="preserve">. </w:t>
      </w:r>
    </w:p>
    <w:p w14:paraId="418935B4" w14:textId="4FCDA200" w:rsidR="00242683" w:rsidRPr="009E415D" w:rsidRDefault="00242683" w:rsidP="009E415D">
      <w:pPr>
        <w:spacing w:before="100" w:beforeAutospacing="1" w:line="360" w:lineRule="auto"/>
        <w:jc w:val="both"/>
        <w:rPr>
          <w:rFonts w:ascii="Palatino Linotype" w:hAnsi="Palatino Linotype" w:cs="Arial"/>
        </w:rPr>
      </w:pPr>
      <w:r w:rsidRPr="009E415D">
        <w:rPr>
          <w:rFonts w:ascii="Palatino Linotype" w:eastAsia="Calibri" w:hAnsi="Palatino Linotype" w:cs="Bookman Old Style,Bold"/>
          <w:bCs/>
          <w:lang w:val="es-419" w:eastAsia="en-US"/>
        </w:rPr>
        <w:t xml:space="preserve">Lo anterior cobra sentido, pues </w:t>
      </w:r>
      <w:r w:rsidRPr="009E415D">
        <w:rPr>
          <w:rFonts w:ascii="Palatino Linotype" w:hAnsi="Palatino Linotype" w:cs="Arial"/>
        </w:rPr>
        <w:t xml:space="preserve">debe señalarse que, al haber existido un pronunciamiento por parte del </w:t>
      </w:r>
      <w:r w:rsidRPr="009E415D">
        <w:rPr>
          <w:rFonts w:ascii="Palatino Linotype" w:hAnsi="Palatino Linotype" w:cs="Arial"/>
          <w:b/>
        </w:rPr>
        <w:t>SUJETO OBLIGADO</w:t>
      </w:r>
      <w:r w:rsidRPr="009E415D">
        <w:rPr>
          <w:rFonts w:ascii="Palatino Linotype" w:hAnsi="Palatino Linotype" w:cs="Arial"/>
        </w:rPr>
        <w:t>, a fin de dar respuesta a la solicitud planteada, este Instituto no está facultado para manifestarse sobre la veracidad de la información proporcionada, pues este Órgano Garante conforme al artí</w:t>
      </w:r>
      <w:r w:rsidR="00117929" w:rsidRPr="009E415D">
        <w:rPr>
          <w:rFonts w:ascii="Palatino Linotype" w:hAnsi="Palatino Linotype" w:cs="Arial"/>
        </w:rPr>
        <w:t>culo 36 de la Ley de la Materia.</w:t>
      </w:r>
    </w:p>
    <w:p w14:paraId="47DE0B3D" w14:textId="77777777" w:rsidR="00242683" w:rsidRPr="009E415D" w:rsidRDefault="00242683" w:rsidP="009E415D">
      <w:pPr>
        <w:spacing w:line="360" w:lineRule="auto"/>
        <w:jc w:val="both"/>
        <w:rPr>
          <w:rFonts w:ascii="Palatino Linotype" w:hAnsi="Palatino Linotype" w:cs="Arial"/>
        </w:rPr>
      </w:pPr>
    </w:p>
    <w:p w14:paraId="2C61FCA0" w14:textId="77777777" w:rsidR="00242683" w:rsidRPr="009E415D" w:rsidRDefault="00242683" w:rsidP="009E415D">
      <w:pPr>
        <w:spacing w:line="360" w:lineRule="auto"/>
        <w:jc w:val="both"/>
        <w:rPr>
          <w:rFonts w:ascii="Palatino Linotype" w:eastAsiaTheme="minorEastAsia" w:hAnsi="Palatino Linotype" w:cs="Arial"/>
          <w:lang w:val="es-ES_tradnl"/>
        </w:rPr>
      </w:pPr>
      <w:r w:rsidRPr="009E415D">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Información y Protección de Datos, el cual refiere:</w:t>
      </w:r>
    </w:p>
    <w:p w14:paraId="46255B52" w14:textId="77777777" w:rsidR="00242683" w:rsidRPr="009E415D" w:rsidRDefault="00242683" w:rsidP="009E415D">
      <w:pPr>
        <w:spacing w:line="360" w:lineRule="auto"/>
        <w:jc w:val="both"/>
        <w:rPr>
          <w:rFonts w:ascii="Palatino Linotype" w:eastAsiaTheme="minorEastAsia" w:hAnsi="Palatino Linotype" w:cs="Arial"/>
          <w:lang w:val="es-ES_tradnl"/>
        </w:rPr>
      </w:pPr>
    </w:p>
    <w:p w14:paraId="222D206C" w14:textId="77777777" w:rsidR="00242683" w:rsidRPr="009E415D" w:rsidRDefault="00242683" w:rsidP="009E415D">
      <w:pPr>
        <w:spacing w:after="240"/>
        <w:ind w:left="851" w:right="899"/>
        <w:jc w:val="both"/>
        <w:rPr>
          <w:rFonts w:ascii="Palatino Linotype" w:eastAsiaTheme="minorEastAsia" w:hAnsi="Palatino Linotype" w:cs="Arial"/>
          <w:sz w:val="22"/>
          <w:szCs w:val="20"/>
          <w:lang w:val="es-ES_tradnl"/>
        </w:rPr>
      </w:pPr>
      <w:r w:rsidRPr="009E415D">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9E415D">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E415D">
        <w:rPr>
          <w:rFonts w:ascii="Palatino Linotype" w:eastAsiaTheme="minorEastAsia" w:hAnsi="Palatino Linotype" w:cs="Arial"/>
          <w:b/>
          <w:i/>
          <w:sz w:val="22"/>
          <w:szCs w:val="20"/>
          <w:lang w:val="es-ES_tradnl"/>
        </w:rPr>
        <w:t>”</w:t>
      </w:r>
      <w:r w:rsidRPr="009E415D">
        <w:rPr>
          <w:rFonts w:ascii="Palatino Linotype" w:eastAsiaTheme="minorEastAsia" w:hAnsi="Palatino Linotype" w:cs="Arial"/>
          <w:i/>
          <w:sz w:val="22"/>
          <w:szCs w:val="20"/>
          <w:lang w:val="es-ES_tradnl"/>
        </w:rPr>
        <w:t xml:space="preserve"> </w:t>
      </w:r>
      <w:r w:rsidRPr="009E415D">
        <w:rPr>
          <w:rFonts w:ascii="Palatino Linotype" w:eastAsiaTheme="minorEastAsia" w:hAnsi="Palatino Linotype" w:cs="Arial"/>
          <w:sz w:val="22"/>
          <w:szCs w:val="20"/>
          <w:lang w:val="es-ES_tradnl"/>
        </w:rPr>
        <w:t>(Sic).</w:t>
      </w:r>
    </w:p>
    <w:p w14:paraId="38419B96" w14:textId="77777777" w:rsidR="00242683" w:rsidRPr="009E415D" w:rsidRDefault="00242683" w:rsidP="009E415D">
      <w:pPr>
        <w:spacing w:before="100" w:beforeAutospacing="1" w:after="100" w:afterAutospacing="1" w:line="360" w:lineRule="auto"/>
        <w:jc w:val="both"/>
        <w:rPr>
          <w:rFonts w:ascii="Palatino Linotype" w:hAnsi="Palatino Linotype" w:cs="Arial"/>
        </w:rPr>
      </w:pPr>
      <w:r w:rsidRPr="009E415D">
        <w:rPr>
          <w:rFonts w:ascii="Palatino Linotype" w:hAnsi="Palatino Linotype" w:cs="Arial"/>
        </w:rPr>
        <w:t xml:space="preserve">Por ende, el cuarto elemento normativo de la figura legal del sobreseimiento, consistente en </w:t>
      </w:r>
      <w:r w:rsidRPr="009E415D">
        <w:rPr>
          <w:rFonts w:ascii="Palatino Linotype" w:hAnsi="Palatino Linotype" w:cs="Arial"/>
          <w:i/>
        </w:rPr>
        <w:t xml:space="preserve">que el medio de impugnación quede sin materia, </w:t>
      </w:r>
      <w:r w:rsidRPr="009E415D">
        <w:rPr>
          <w:rFonts w:ascii="Palatino Linotype" w:hAnsi="Palatino Linotype" w:cs="Arial"/>
        </w:rPr>
        <w:t>el cual se actualiza</w:t>
      </w:r>
      <w:r w:rsidRPr="009E415D">
        <w:rPr>
          <w:rFonts w:ascii="Palatino Linotype" w:hAnsi="Palatino Linotype" w:cs="Arial"/>
          <w:i/>
        </w:rPr>
        <w:t xml:space="preserve"> </w:t>
      </w:r>
      <w:r w:rsidRPr="009E415D">
        <w:rPr>
          <w:rFonts w:ascii="Palatino Linotype" w:hAnsi="Palatino Linotype" w:cs="Arial"/>
        </w:rPr>
        <w:t xml:space="preserve">en </w:t>
      </w:r>
      <w:r w:rsidRPr="009E415D">
        <w:rPr>
          <w:rFonts w:ascii="Palatino Linotype" w:hAnsi="Palatino Linotype" w:cs="Arial"/>
        </w:rPr>
        <w:lastRenderedPageBreak/>
        <w:t>atención al estudio realizado en el presente Recurso de Revisión, ya que el Acto Impugnado así como las Razones o Motivos de Inconformidad que dieron origen al presente Recurso de Revisión quedaron sin materia por las razones anteriormente expuestas.</w:t>
      </w:r>
    </w:p>
    <w:p w14:paraId="47FAA6DA" w14:textId="77777777" w:rsidR="00242683" w:rsidRPr="009E415D" w:rsidRDefault="00242683" w:rsidP="009E415D">
      <w:pPr>
        <w:spacing w:before="100" w:beforeAutospacing="1" w:after="100" w:afterAutospacing="1" w:line="360" w:lineRule="auto"/>
        <w:contextualSpacing/>
        <w:jc w:val="both"/>
        <w:rPr>
          <w:rFonts w:ascii="Palatino Linotype" w:eastAsia="Calibri" w:hAnsi="Palatino Linotype" w:cs="Arial"/>
        </w:rPr>
      </w:pPr>
      <w:r w:rsidRPr="009E415D">
        <w:rPr>
          <w:rFonts w:ascii="Palatino Linotype" w:eastAsia="Calibri" w:hAnsi="Palatino Linotype" w:cs="Arial"/>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5DFDF78" w14:textId="77777777" w:rsidR="00242683" w:rsidRPr="009E415D" w:rsidRDefault="00242683" w:rsidP="009E415D">
      <w:pPr>
        <w:spacing w:before="100" w:beforeAutospacing="1" w:after="100" w:afterAutospacing="1" w:line="360" w:lineRule="auto"/>
        <w:contextualSpacing/>
        <w:jc w:val="both"/>
        <w:rPr>
          <w:rFonts w:ascii="Palatino Linotype" w:eastAsia="Calibri" w:hAnsi="Palatino Linotype" w:cs="Arial"/>
        </w:rPr>
      </w:pPr>
    </w:p>
    <w:p w14:paraId="288CFC7A" w14:textId="77777777" w:rsidR="00242683" w:rsidRPr="009E415D" w:rsidRDefault="00242683" w:rsidP="009E415D">
      <w:pPr>
        <w:spacing w:before="100" w:beforeAutospacing="1" w:after="100" w:afterAutospacing="1" w:line="360" w:lineRule="auto"/>
        <w:jc w:val="center"/>
        <w:rPr>
          <w:rFonts w:ascii="Palatino Linotype" w:eastAsia="Calibri" w:hAnsi="Palatino Linotype" w:cs="Arial"/>
          <w:b/>
          <w:sz w:val="28"/>
          <w:lang w:val="pt-BR"/>
        </w:rPr>
      </w:pPr>
      <w:r w:rsidRPr="009E415D">
        <w:rPr>
          <w:rFonts w:ascii="Palatino Linotype" w:eastAsia="Calibri" w:hAnsi="Palatino Linotype" w:cs="Arial"/>
          <w:b/>
          <w:sz w:val="28"/>
          <w:lang w:val="pt-BR"/>
        </w:rPr>
        <w:t>R E S U E L V E</w:t>
      </w:r>
    </w:p>
    <w:p w14:paraId="43BE8DCA" w14:textId="3AEC8B80" w:rsidR="00242683" w:rsidRPr="009E415D" w:rsidRDefault="00242683" w:rsidP="009E415D">
      <w:pPr>
        <w:numPr>
          <w:ilvl w:val="0"/>
          <w:numId w:val="18"/>
        </w:numPr>
        <w:spacing w:line="360" w:lineRule="auto"/>
        <w:ind w:left="0" w:firstLine="0"/>
        <w:contextualSpacing/>
        <w:jc w:val="both"/>
        <w:rPr>
          <w:rFonts w:ascii="Palatino Linotype" w:hAnsi="Palatino Linotype" w:cs="Arial"/>
          <w:szCs w:val="28"/>
        </w:rPr>
      </w:pPr>
      <w:r w:rsidRPr="009E415D">
        <w:rPr>
          <w:rFonts w:ascii="Palatino Linotype" w:hAnsi="Palatino Linotype" w:cs="Arial"/>
          <w:szCs w:val="28"/>
        </w:rPr>
        <w:t xml:space="preserve">Se </w:t>
      </w:r>
      <w:r w:rsidRPr="009E415D">
        <w:rPr>
          <w:rFonts w:ascii="Palatino Linotype" w:hAnsi="Palatino Linotype" w:cs="Arial"/>
          <w:b/>
          <w:szCs w:val="28"/>
        </w:rPr>
        <w:t>SOBRESEE</w:t>
      </w:r>
      <w:r w:rsidRPr="009E415D">
        <w:rPr>
          <w:rFonts w:ascii="Palatino Linotype" w:hAnsi="Palatino Linotype" w:cs="Arial"/>
          <w:szCs w:val="28"/>
        </w:rPr>
        <w:t xml:space="preserve"> el Recurso de Revisión número </w:t>
      </w:r>
      <w:r w:rsidR="007F0939" w:rsidRPr="009E415D">
        <w:rPr>
          <w:rFonts w:ascii="Palatino Linotype" w:hAnsi="Palatino Linotype" w:cs="Arial"/>
          <w:b/>
          <w:szCs w:val="28"/>
        </w:rPr>
        <w:t>14412</w:t>
      </w:r>
      <w:r w:rsidRPr="009E415D">
        <w:rPr>
          <w:rFonts w:ascii="Palatino Linotype" w:hAnsi="Palatino Linotype" w:cs="Arial"/>
          <w:b/>
          <w:szCs w:val="28"/>
        </w:rPr>
        <w:t xml:space="preserve">/INFOEM/IP/RR/2022, </w:t>
      </w:r>
      <w:r w:rsidRPr="009E415D">
        <w:rPr>
          <w:rFonts w:ascii="Palatino Linotype" w:hAnsi="Palatino Linotype" w:cs="Arial"/>
          <w:color w:val="000000" w:themeColor="text1"/>
        </w:rPr>
        <w:t>por actualizarse el supuesto establecido en el artículo 192, fracción III de la Ley de Transparencia y Acceso a la Información Pública del Estado de México y Municipios,</w:t>
      </w:r>
      <w:r w:rsidRPr="009E415D">
        <w:rPr>
          <w:rFonts w:ascii="Palatino Linotype" w:hAnsi="Palatino Linotype" w:cs="Arial"/>
          <w:szCs w:val="28"/>
        </w:rPr>
        <w:t xml:space="preserve"> </w:t>
      </w:r>
      <w:r w:rsidRPr="009E415D">
        <w:rPr>
          <w:rFonts w:ascii="Palatino Linotype" w:hAnsi="Palatino Linotype" w:cs="Arial"/>
          <w:szCs w:val="28"/>
          <w:lang w:val="es-ES"/>
        </w:rPr>
        <w:t xml:space="preserve">porque al </w:t>
      </w:r>
      <w:r w:rsidRPr="009E415D">
        <w:rPr>
          <w:rFonts w:ascii="Palatino Linotype" w:hAnsi="Palatino Linotype" w:cs="Arial"/>
          <w:b/>
          <w:szCs w:val="28"/>
          <w:lang w:val="es-ES"/>
        </w:rPr>
        <w:t>modificar la respuesta el Recurso de Revisión quedó sin materia</w:t>
      </w:r>
      <w:r w:rsidRPr="009E415D">
        <w:rPr>
          <w:rFonts w:ascii="Palatino Linotype" w:hAnsi="Palatino Linotype" w:cs="Arial"/>
          <w:szCs w:val="28"/>
          <w:lang w:val="es-ES"/>
        </w:rPr>
        <w:t xml:space="preserve">, en términos del Considerando </w:t>
      </w:r>
      <w:r w:rsidRPr="009E415D">
        <w:rPr>
          <w:rFonts w:ascii="Palatino Linotype" w:hAnsi="Palatino Linotype" w:cs="Arial"/>
          <w:b/>
          <w:szCs w:val="28"/>
          <w:lang w:val="es-ES"/>
        </w:rPr>
        <w:t>QUINTO</w:t>
      </w:r>
      <w:r w:rsidRPr="009E415D">
        <w:rPr>
          <w:rFonts w:ascii="Palatino Linotype" w:hAnsi="Palatino Linotype" w:cs="Arial"/>
          <w:szCs w:val="28"/>
          <w:lang w:val="es-ES"/>
        </w:rPr>
        <w:t xml:space="preserve"> de la presente resolución.</w:t>
      </w:r>
    </w:p>
    <w:p w14:paraId="00526470" w14:textId="77777777" w:rsidR="00242683" w:rsidRPr="009E415D" w:rsidRDefault="00242683" w:rsidP="009E415D">
      <w:pPr>
        <w:spacing w:line="360" w:lineRule="auto"/>
        <w:contextualSpacing/>
        <w:jc w:val="both"/>
        <w:rPr>
          <w:rFonts w:ascii="Palatino Linotype" w:hAnsi="Palatino Linotype" w:cs="Arial"/>
          <w:szCs w:val="28"/>
        </w:rPr>
      </w:pPr>
    </w:p>
    <w:p w14:paraId="73E3DF4C" w14:textId="77777777" w:rsidR="00242683" w:rsidRPr="009E415D" w:rsidRDefault="00242683" w:rsidP="009E415D">
      <w:pPr>
        <w:numPr>
          <w:ilvl w:val="0"/>
          <w:numId w:val="18"/>
        </w:numPr>
        <w:spacing w:line="360" w:lineRule="auto"/>
        <w:ind w:left="0" w:firstLine="0"/>
        <w:contextualSpacing/>
        <w:jc w:val="both"/>
        <w:rPr>
          <w:rFonts w:ascii="Palatino Linotype" w:hAnsi="Palatino Linotype" w:cs="Arial"/>
          <w:szCs w:val="28"/>
        </w:rPr>
      </w:pPr>
      <w:r w:rsidRPr="009E415D">
        <w:rPr>
          <w:rFonts w:ascii="Palatino Linotype" w:hAnsi="Palatino Linotype"/>
          <w:b/>
        </w:rPr>
        <w:t>Notifíquese</w:t>
      </w:r>
      <w:r w:rsidRPr="009E415D">
        <w:rPr>
          <w:rFonts w:ascii="Palatino Linotype" w:hAnsi="Palatino Linotype"/>
        </w:rPr>
        <w:t xml:space="preserve"> la presente resolución al Titular de la Unidad de Transparencia del </w:t>
      </w:r>
      <w:r w:rsidRPr="009E415D">
        <w:rPr>
          <w:rFonts w:ascii="Palatino Linotype" w:hAnsi="Palatino Linotype"/>
          <w:b/>
        </w:rPr>
        <w:t>SUJETO OBLIGADO</w:t>
      </w:r>
      <w:r w:rsidRPr="009E415D">
        <w:rPr>
          <w:rFonts w:ascii="Palatino Linotype" w:hAnsi="Palatino Linotype"/>
        </w:rPr>
        <w:t xml:space="preserve"> para su conocimiento.</w:t>
      </w:r>
    </w:p>
    <w:p w14:paraId="07FA52D0" w14:textId="77777777" w:rsidR="00242683" w:rsidRPr="009E415D" w:rsidRDefault="00242683" w:rsidP="009E415D">
      <w:pPr>
        <w:spacing w:line="360" w:lineRule="auto"/>
        <w:contextualSpacing/>
        <w:jc w:val="both"/>
        <w:rPr>
          <w:rFonts w:ascii="Palatino Linotype" w:hAnsi="Palatino Linotype"/>
          <w:b/>
          <w:lang w:eastAsia="es-ES_tradnl"/>
        </w:rPr>
      </w:pPr>
    </w:p>
    <w:p w14:paraId="29479C27" w14:textId="25459544" w:rsidR="00242683" w:rsidRPr="009E415D" w:rsidRDefault="00242683" w:rsidP="009E415D">
      <w:pPr>
        <w:numPr>
          <w:ilvl w:val="0"/>
          <w:numId w:val="18"/>
        </w:numPr>
        <w:spacing w:line="360" w:lineRule="auto"/>
        <w:ind w:left="0" w:firstLine="0"/>
        <w:contextualSpacing/>
        <w:jc w:val="both"/>
        <w:rPr>
          <w:rFonts w:ascii="Palatino Linotype" w:hAnsi="Palatino Linotype" w:cs="Arial"/>
          <w:szCs w:val="28"/>
        </w:rPr>
      </w:pPr>
      <w:r w:rsidRPr="009E415D">
        <w:rPr>
          <w:rFonts w:ascii="Palatino Linotype" w:hAnsi="Palatino Linotype"/>
          <w:b/>
          <w:lang w:eastAsia="es-ES_tradnl"/>
        </w:rPr>
        <w:t>Notifíquese</w:t>
      </w:r>
      <w:r w:rsidRPr="009E415D">
        <w:rPr>
          <w:rFonts w:ascii="Palatino Linotype" w:hAnsi="Palatino Linotype"/>
          <w:lang w:eastAsia="es-ES_tradnl"/>
        </w:rPr>
        <w:t xml:space="preserve"> al </w:t>
      </w:r>
      <w:r w:rsidRPr="009E415D">
        <w:rPr>
          <w:rFonts w:ascii="Palatino Linotype" w:hAnsi="Palatino Linotype"/>
          <w:b/>
          <w:lang w:eastAsia="es-ES_tradnl"/>
        </w:rPr>
        <w:t>RECURRENTE</w:t>
      </w:r>
      <w:r w:rsidRPr="009E415D">
        <w:rPr>
          <w:rFonts w:ascii="Palatino Linotype" w:hAnsi="Palatino Linotype"/>
          <w:lang w:eastAsia="es-ES_tradnl"/>
        </w:rPr>
        <w:t xml:space="preserve"> la </w:t>
      </w:r>
      <w:r w:rsidRPr="009E415D">
        <w:rPr>
          <w:rFonts w:ascii="Palatino Linotype" w:hAnsi="Palatino Linotype"/>
        </w:rPr>
        <w:t>presente</w:t>
      </w:r>
      <w:r w:rsidRPr="009E415D">
        <w:rPr>
          <w:rFonts w:ascii="Palatino Linotype" w:hAnsi="Palatino Linotype"/>
          <w:lang w:eastAsia="es-ES_tradnl"/>
        </w:rPr>
        <w:t xml:space="preserve"> resolución</w:t>
      </w:r>
      <w:r w:rsidRPr="009E415D">
        <w:rPr>
          <w:rFonts w:ascii="Palatino Linotype" w:hAnsi="Palatino Linotype"/>
          <w:lang w:val="es-419" w:eastAsia="es-ES_tradnl"/>
        </w:rPr>
        <w:t xml:space="preserve"> vía </w:t>
      </w:r>
      <w:r w:rsidRPr="009E415D">
        <w:rPr>
          <w:rFonts w:ascii="Palatino Linotype" w:hAnsi="Palatino Linotype"/>
          <w:lang w:eastAsia="es-ES_tradnl"/>
        </w:rPr>
        <w:t>Sistema de Acceso a la Información Mexiquense</w:t>
      </w:r>
      <w:r w:rsidRPr="009E415D">
        <w:rPr>
          <w:rFonts w:ascii="Palatino Linotype" w:hAnsi="Palatino Linotype"/>
          <w:lang w:val="es-419" w:eastAsia="es-ES_tradnl"/>
        </w:rPr>
        <w:t xml:space="preserve"> </w:t>
      </w:r>
      <w:r w:rsidRPr="009E415D">
        <w:rPr>
          <w:rFonts w:ascii="Palatino Linotype" w:hAnsi="Palatino Linotype"/>
          <w:b/>
          <w:lang w:eastAsia="es-ES_tradnl"/>
        </w:rPr>
        <w:t>(SAIMEX)</w:t>
      </w:r>
      <w:r w:rsidR="008A606C" w:rsidRPr="009E415D">
        <w:rPr>
          <w:rFonts w:ascii="Palatino Linotype" w:hAnsi="Palatino Linotype"/>
          <w:b/>
          <w:lang w:eastAsia="es-ES_tradnl"/>
        </w:rPr>
        <w:t xml:space="preserve"> </w:t>
      </w:r>
      <w:r w:rsidR="008A606C" w:rsidRPr="009E415D">
        <w:rPr>
          <w:rFonts w:ascii="Palatino Linotype" w:hAnsi="Palatino Linotype"/>
          <w:lang w:eastAsia="es-ES_tradnl"/>
        </w:rPr>
        <w:t xml:space="preserve">y correo </w:t>
      </w:r>
      <w:r w:rsidR="00366CC5" w:rsidRPr="009E415D">
        <w:rPr>
          <w:rFonts w:ascii="Palatino Linotype" w:hAnsi="Palatino Linotype"/>
          <w:lang w:eastAsia="es-ES_tradnl"/>
        </w:rPr>
        <w:t>electrónico</w:t>
      </w:r>
      <w:r w:rsidRPr="009E415D">
        <w:rPr>
          <w:rFonts w:ascii="Palatino Linotype" w:hAnsi="Palatino Linotype"/>
          <w:b/>
          <w:lang w:val="es-419" w:eastAsia="es-ES_tradnl"/>
        </w:rPr>
        <w:t>.</w:t>
      </w:r>
    </w:p>
    <w:p w14:paraId="3B3E4C8D" w14:textId="77777777" w:rsidR="00242683" w:rsidRPr="009E415D" w:rsidRDefault="00242683" w:rsidP="009E415D">
      <w:pPr>
        <w:spacing w:line="360" w:lineRule="auto"/>
        <w:ind w:left="720"/>
        <w:contextualSpacing/>
        <w:rPr>
          <w:rFonts w:ascii="Palatino Linotype" w:hAnsi="Palatino Linotype"/>
          <w:b/>
          <w:lang w:eastAsia="es-ES_tradnl"/>
        </w:rPr>
      </w:pPr>
    </w:p>
    <w:p w14:paraId="600B8288" w14:textId="77777777" w:rsidR="00242683" w:rsidRPr="009E415D" w:rsidRDefault="00242683" w:rsidP="009E415D">
      <w:pPr>
        <w:numPr>
          <w:ilvl w:val="0"/>
          <w:numId w:val="18"/>
        </w:numPr>
        <w:spacing w:line="360" w:lineRule="auto"/>
        <w:ind w:left="0" w:firstLine="0"/>
        <w:contextualSpacing/>
        <w:jc w:val="both"/>
        <w:rPr>
          <w:rFonts w:ascii="Palatino Linotype" w:hAnsi="Palatino Linotype" w:cs="Arial"/>
          <w:szCs w:val="28"/>
        </w:rPr>
      </w:pPr>
      <w:r w:rsidRPr="009E415D">
        <w:rPr>
          <w:rFonts w:ascii="Palatino Linotype" w:hAnsi="Palatino Linotype"/>
          <w:b/>
          <w:lang w:eastAsia="es-ES_tradnl"/>
        </w:rPr>
        <w:t>Hágase</w:t>
      </w:r>
      <w:r w:rsidRPr="009E415D">
        <w:rPr>
          <w:rFonts w:ascii="Palatino Linotype" w:hAnsi="Palatino Linotype"/>
          <w:lang w:eastAsia="es-ES_tradnl"/>
        </w:rPr>
        <w:t xml:space="preserve"> </w:t>
      </w:r>
      <w:r w:rsidRPr="009E415D">
        <w:rPr>
          <w:rFonts w:ascii="Palatino Linotype" w:hAnsi="Palatino Linotype"/>
          <w:b/>
          <w:lang w:eastAsia="es-ES_tradnl"/>
        </w:rPr>
        <w:t xml:space="preserve">del </w:t>
      </w:r>
      <w:r w:rsidRPr="009E415D">
        <w:rPr>
          <w:rFonts w:ascii="Palatino Linotype" w:hAnsi="Palatino Linotype"/>
          <w:b/>
        </w:rPr>
        <w:t>conocimiento</w:t>
      </w:r>
      <w:r w:rsidRPr="009E415D">
        <w:rPr>
          <w:rFonts w:ascii="Palatino Linotype" w:hAnsi="Palatino Linotype"/>
          <w:b/>
          <w:lang w:eastAsia="es-ES_tradnl"/>
        </w:rPr>
        <w:t xml:space="preserve"> </w:t>
      </w:r>
      <w:r w:rsidRPr="009E415D">
        <w:rPr>
          <w:rFonts w:ascii="Palatino Linotype" w:hAnsi="Palatino Linotype"/>
          <w:lang w:eastAsia="es-ES_tradnl"/>
        </w:rPr>
        <w:t>del</w:t>
      </w:r>
      <w:r w:rsidRPr="009E415D">
        <w:rPr>
          <w:rFonts w:ascii="Palatino Linotype" w:hAnsi="Palatino Linotype"/>
          <w:b/>
          <w:lang w:eastAsia="es-ES_tradnl"/>
        </w:rPr>
        <w:t xml:space="preserve"> RECURRENTE</w:t>
      </w:r>
      <w:r w:rsidRPr="009E415D">
        <w:rPr>
          <w:rFonts w:ascii="Palatino Linotype" w:hAnsi="Palatino Linotype"/>
          <w:lang w:eastAsia="es-ES_tradnl"/>
        </w:rPr>
        <w:t xml:space="preserve">, que de </w:t>
      </w:r>
      <w:r w:rsidRPr="009E415D">
        <w:rPr>
          <w:rFonts w:ascii="Palatino Linotype" w:hAnsi="Palatino Linotype"/>
        </w:rPr>
        <w:t>conformidad</w:t>
      </w:r>
      <w:r w:rsidRPr="009E415D">
        <w:rPr>
          <w:rFonts w:ascii="Palatino Linotype" w:hAnsi="Palatino Linotype"/>
          <w:lang w:eastAsia="es-ES_tradnl"/>
        </w:rPr>
        <w:t xml:space="preserve"> </w:t>
      </w:r>
      <w:r w:rsidRPr="009E415D">
        <w:rPr>
          <w:rFonts w:ascii="Palatino Linotype" w:hAnsi="Palatino Linotype" w:cs="Arial"/>
        </w:rPr>
        <w:t>con</w:t>
      </w:r>
      <w:r w:rsidRPr="009E415D">
        <w:rPr>
          <w:rFonts w:ascii="Palatino Linotype" w:hAnsi="Palatino Linotype"/>
          <w:lang w:eastAsia="es-ES_tradnl"/>
        </w:rPr>
        <w:t xml:space="preserve"> lo </w:t>
      </w:r>
      <w:r w:rsidRPr="009E415D">
        <w:rPr>
          <w:rFonts w:ascii="Palatino Linotype" w:hAnsi="Palatino Linotype" w:cs="Arial"/>
        </w:rPr>
        <w:t>establecido</w:t>
      </w:r>
      <w:r w:rsidRPr="009E415D">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0732A24B" w14:textId="77777777" w:rsidR="005D7426" w:rsidRPr="009E415D" w:rsidRDefault="005D7426" w:rsidP="009E415D">
      <w:pPr>
        <w:widowControl w:val="0"/>
        <w:autoSpaceDE w:val="0"/>
        <w:autoSpaceDN w:val="0"/>
        <w:adjustRightInd w:val="0"/>
        <w:spacing w:line="360" w:lineRule="auto"/>
        <w:jc w:val="both"/>
        <w:rPr>
          <w:rFonts w:ascii="Palatino Linotype" w:hAnsi="Palatino Linotype" w:cs="Arial"/>
        </w:rPr>
      </w:pPr>
    </w:p>
    <w:p w14:paraId="078FBD3F" w14:textId="1585E198" w:rsidR="004A1597" w:rsidRPr="009E415D" w:rsidRDefault="004A1597" w:rsidP="009E415D">
      <w:pPr>
        <w:widowControl w:val="0"/>
        <w:autoSpaceDE w:val="0"/>
        <w:autoSpaceDN w:val="0"/>
        <w:adjustRightInd w:val="0"/>
        <w:spacing w:line="360" w:lineRule="auto"/>
        <w:jc w:val="both"/>
        <w:rPr>
          <w:rFonts w:ascii="Palatino Linotype" w:hAnsi="Palatino Linotype" w:cs="Arial"/>
        </w:rPr>
      </w:pPr>
      <w:r w:rsidRPr="009E415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E415D">
        <w:rPr>
          <w:rFonts w:ascii="Palatino Linotype" w:hAnsi="Palatino Linotype" w:cs="Arial"/>
        </w:rPr>
        <w:t>QUINTA</w:t>
      </w:r>
      <w:r w:rsidR="002D602B" w:rsidRPr="009E415D">
        <w:rPr>
          <w:rFonts w:ascii="Palatino Linotype" w:hAnsi="Palatino Linotype" w:cs="Arial"/>
        </w:rPr>
        <w:t xml:space="preserve"> </w:t>
      </w:r>
      <w:r w:rsidRPr="009E415D">
        <w:rPr>
          <w:rFonts w:ascii="Palatino Linotype" w:hAnsi="Palatino Linotype" w:cs="Arial"/>
        </w:rPr>
        <w:t xml:space="preserve">SESIÓN ORDINARIA CELEBRADA EL </w:t>
      </w:r>
      <w:r w:rsidR="007F0939" w:rsidRPr="009E415D">
        <w:rPr>
          <w:rFonts w:ascii="Palatino Linotype" w:hAnsi="Palatino Linotype" w:cs="Arial"/>
        </w:rPr>
        <w:t>NUEVE</w:t>
      </w:r>
      <w:r w:rsidRPr="009E415D">
        <w:rPr>
          <w:rFonts w:ascii="Palatino Linotype" w:hAnsi="Palatino Linotype" w:cs="Arial"/>
        </w:rPr>
        <w:t xml:space="preserve"> </w:t>
      </w:r>
      <w:r w:rsidRPr="009E415D">
        <w:rPr>
          <w:rFonts w:ascii="Palatino Linotype" w:hAnsi="Palatino Linotype" w:cs="Arial"/>
          <w:lang w:val="es-419"/>
        </w:rPr>
        <w:t xml:space="preserve">DE </w:t>
      </w:r>
      <w:r w:rsidR="007F0939" w:rsidRPr="009E415D">
        <w:rPr>
          <w:rFonts w:ascii="Palatino Linotype" w:hAnsi="Palatino Linotype" w:cs="Arial"/>
        </w:rPr>
        <w:t>FEBRERO</w:t>
      </w:r>
      <w:r w:rsidRPr="009E415D">
        <w:rPr>
          <w:rFonts w:ascii="Palatino Linotype" w:hAnsi="Palatino Linotype" w:cs="Arial"/>
        </w:rPr>
        <w:t xml:space="preserve"> DE DOS MIL VEINTIDÓS, ANTE EL SECRETARIO TÉCNICO DEL PLENO, ALEXIS TAPIA RAMÍREZ. </w:t>
      </w:r>
    </w:p>
    <w:p w14:paraId="7BA34220" w14:textId="18963338" w:rsidR="00944DB2" w:rsidRPr="00AA5220" w:rsidRDefault="00944DB2" w:rsidP="009E415D">
      <w:pPr>
        <w:widowControl w:val="0"/>
        <w:autoSpaceDE w:val="0"/>
        <w:autoSpaceDN w:val="0"/>
        <w:adjustRightInd w:val="0"/>
        <w:spacing w:line="360" w:lineRule="auto"/>
        <w:jc w:val="both"/>
        <w:rPr>
          <w:rFonts w:ascii="Palatino Linotype" w:hAnsi="Palatino Linotype"/>
          <w:color w:val="000000" w:themeColor="text1"/>
          <w:sz w:val="20"/>
        </w:rPr>
      </w:pPr>
      <w:r w:rsidRPr="009E415D">
        <w:rPr>
          <w:rFonts w:ascii="Palatino Linotype" w:hAnsi="Palatino Linotype"/>
          <w:color w:val="000000" w:themeColor="text1"/>
          <w:sz w:val="20"/>
        </w:rPr>
        <w:t>S</w:t>
      </w:r>
      <w:r w:rsidR="002D602B" w:rsidRPr="009E415D">
        <w:rPr>
          <w:rFonts w:ascii="Palatino Linotype" w:hAnsi="Palatino Linotype"/>
          <w:color w:val="000000" w:themeColor="text1"/>
          <w:sz w:val="20"/>
        </w:rPr>
        <w:t>CMM/BLA/DEMF/JMMO</w:t>
      </w:r>
    </w:p>
    <w:p w14:paraId="1C5CD08B" w14:textId="741C15D5" w:rsidR="00EE52D0" w:rsidRPr="002D602B" w:rsidRDefault="00E16DE8" w:rsidP="009E415D">
      <w:pPr>
        <w:spacing w:line="360" w:lineRule="auto"/>
        <w:rPr>
          <w:rFonts w:ascii="Palatino Linotype" w:hAnsi="Palatino Linotype"/>
          <w:color w:val="000000" w:themeColor="text1"/>
        </w:rPr>
      </w:pPr>
      <w:r w:rsidRPr="002D602B">
        <w:rPr>
          <w:rFonts w:ascii="Palatino Linotype" w:hAnsi="Palatino Linotype"/>
          <w:color w:val="000000" w:themeColor="text1"/>
        </w:rPr>
        <w:br w:type="page"/>
      </w:r>
    </w:p>
    <w:sectPr w:rsidR="00EE52D0" w:rsidRPr="002D602B" w:rsidSect="006957B1">
      <w:headerReference w:type="even" r:id="rId22"/>
      <w:headerReference w:type="default" r:id="rId23"/>
      <w:footerReference w:type="default" r:id="rId24"/>
      <w:headerReference w:type="first" r:id="rId25"/>
      <w:footerReference w:type="first" r:id="rId2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6BC0D" w14:textId="77777777" w:rsidR="0043064D" w:rsidRDefault="0043064D" w:rsidP="00C80F8C">
      <w:r>
        <w:separator/>
      </w:r>
    </w:p>
  </w:endnote>
  <w:endnote w:type="continuationSeparator" w:id="0">
    <w:p w14:paraId="72E13C2C" w14:textId="77777777" w:rsidR="0043064D" w:rsidRDefault="0043064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8B2AC82"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718BB">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718B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27A35CE"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718B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718B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D4025" w14:textId="77777777" w:rsidR="0043064D" w:rsidRDefault="0043064D" w:rsidP="00C80F8C">
      <w:r>
        <w:separator/>
      </w:r>
    </w:p>
  </w:footnote>
  <w:footnote w:type="continuationSeparator" w:id="0">
    <w:p w14:paraId="140135DE" w14:textId="77777777" w:rsidR="0043064D" w:rsidRDefault="0043064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68A5" w:rsidRDefault="0043064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7FBC23A" w:rsidR="002268A5" w:rsidRPr="00664658" w:rsidRDefault="00994FBF" w:rsidP="002B54B6">
          <w:pPr>
            <w:jc w:val="both"/>
            <w:rPr>
              <w:rFonts w:ascii="Palatino Linotype" w:hAnsi="Palatino Linotype"/>
              <w:b/>
              <w:sz w:val="22"/>
              <w:szCs w:val="22"/>
              <w:lang w:val="es-ES_tradnl"/>
            </w:rPr>
          </w:pPr>
          <w:r>
            <w:rPr>
              <w:rFonts w:ascii="Palatino Linotype" w:hAnsi="Palatino Linotype"/>
              <w:b/>
              <w:sz w:val="22"/>
              <w:szCs w:val="22"/>
              <w:lang w:val="es-ES_tradnl"/>
            </w:rPr>
            <w:t>14412</w:t>
          </w:r>
          <w:r w:rsidR="002268A5" w:rsidRPr="00A9204E">
            <w:rPr>
              <w:rFonts w:ascii="Palatino Linotype" w:hAnsi="Palatino Linotype"/>
              <w:b/>
              <w:sz w:val="22"/>
              <w:szCs w:val="22"/>
              <w:lang w:val="es-ES_tradnl"/>
            </w:rPr>
            <w:t>/INFOEM/IP/RR/2022</w:t>
          </w:r>
        </w:p>
      </w:tc>
    </w:tr>
    <w:tr w:rsidR="002B54B6" w:rsidRPr="008F2CCC" w14:paraId="049677A3" w14:textId="77777777" w:rsidTr="005F31DE">
      <w:tc>
        <w:tcPr>
          <w:tcW w:w="2977" w:type="dxa"/>
          <w:vMerge/>
        </w:tcPr>
        <w:p w14:paraId="4A21EAC1" w14:textId="5C1F145E"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1237BCDE" w14:textId="77777777" w:rsidR="002B54B6" w:rsidRPr="00664658" w:rsidRDefault="002B54B6"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DEBD1F8" w:rsidR="002B54B6" w:rsidRPr="00D41D47" w:rsidRDefault="00994FBF" w:rsidP="002B54B6">
          <w:pPr>
            <w:jc w:val="both"/>
            <w:rPr>
              <w:rFonts w:ascii="Palatino Linotype" w:hAnsi="Palatino Linotype"/>
              <w:b/>
              <w:sz w:val="22"/>
              <w:szCs w:val="22"/>
              <w:lang w:val="es-ES_tradnl"/>
            </w:rPr>
          </w:pPr>
          <w:r w:rsidRPr="00994FBF">
            <w:rPr>
              <w:rFonts w:ascii="Palatino Linotype" w:hAnsi="Palatino Linotype"/>
              <w:b/>
              <w:sz w:val="22"/>
              <w:szCs w:val="22"/>
              <w:lang w:val="es-ES_tradnl"/>
            </w:rPr>
            <w:t>Secretaría de Desarrollo Urbano y Obra</w:t>
          </w:r>
        </w:p>
      </w:tc>
    </w:tr>
    <w:tr w:rsidR="002B54B6" w:rsidRPr="008F2CCC" w14:paraId="72CD087D" w14:textId="77777777" w:rsidTr="005F31DE">
      <w:trPr>
        <w:trHeight w:val="228"/>
      </w:trPr>
      <w:tc>
        <w:tcPr>
          <w:tcW w:w="2977" w:type="dxa"/>
          <w:vMerge/>
        </w:tcPr>
        <w:p w14:paraId="1B78656F" w14:textId="01E6F6F6"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74D81628" w14:textId="05FE44B5" w:rsidR="002B54B6" w:rsidRPr="00664658" w:rsidRDefault="002B54B6"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B54B6" w:rsidRPr="00664658"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268A5" w:rsidRPr="0010196A" w:rsidRDefault="0043064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B77E39D" w:rsidR="002268A5" w:rsidRPr="008F2CCC" w:rsidRDefault="00994FBF" w:rsidP="002B54B6">
          <w:pPr>
            <w:jc w:val="both"/>
            <w:rPr>
              <w:rFonts w:ascii="Palatino Linotype" w:hAnsi="Palatino Linotype"/>
              <w:b/>
              <w:sz w:val="22"/>
              <w:szCs w:val="22"/>
              <w:lang w:val="es-ES_tradnl"/>
            </w:rPr>
          </w:pPr>
          <w:r>
            <w:rPr>
              <w:rFonts w:ascii="Palatino Linotype" w:hAnsi="Palatino Linotype"/>
              <w:b/>
              <w:sz w:val="22"/>
              <w:szCs w:val="22"/>
              <w:lang w:val="es-ES_tradnl"/>
            </w:rPr>
            <w:t>14412</w:t>
          </w:r>
          <w:r w:rsidR="002268A5"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E610EB2" w:rsidR="002268A5" w:rsidRPr="004A3D65" w:rsidRDefault="00E718BB"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w:t>
          </w:r>
        </w:p>
      </w:tc>
    </w:tr>
    <w:tr w:rsidR="002268A5" w:rsidRPr="002B54B6"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FCC04B0" w:rsidR="002268A5" w:rsidRPr="0010072C" w:rsidRDefault="00994FBF" w:rsidP="0058481E">
          <w:pPr>
            <w:jc w:val="both"/>
            <w:rPr>
              <w:rFonts w:ascii="Palatino Linotype" w:hAnsi="Palatino Linotype"/>
              <w:b/>
              <w:sz w:val="22"/>
              <w:szCs w:val="22"/>
              <w:lang w:val="es-ES_tradnl"/>
            </w:rPr>
          </w:pPr>
          <w:r w:rsidRPr="00994FBF">
            <w:rPr>
              <w:rFonts w:ascii="Palatino Linotype" w:hAnsi="Palatino Linotype"/>
              <w:b/>
              <w:sz w:val="22"/>
              <w:szCs w:val="22"/>
              <w:lang w:val="es-ES_tradnl"/>
            </w:rPr>
            <w:t>Secretaría de Desarrollo Urbano y Obra</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C22986"/>
    <w:multiLevelType w:val="hybridMultilevel"/>
    <w:tmpl w:val="87DC6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824A42"/>
    <w:multiLevelType w:val="hybridMultilevel"/>
    <w:tmpl w:val="F5205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13"/>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419" w:vendorID="64" w:dllVersion="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11C"/>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EB1"/>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998"/>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7E"/>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3DFE"/>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5A4"/>
    <w:rsid w:val="00115DB1"/>
    <w:rsid w:val="00115E6B"/>
    <w:rsid w:val="00116272"/>
    <w:rsid w:val="00116376"/>
    <w:rsid w:val="001166AB"/>
    <w:rsid w:val="00116D62"/>
    <w:rsid w:val="00117625"/>
    <w:rsid w:val="00117929"/>
    <w:rsid w:val="00120292"/>
    <w:rsid w:val="0012048A"/>
    <w:rsid w:val="00120983"/>
    <w:rsid w:val="00120ADA"/>
    <w:rsid w:val="00120C4B"/>
    <w:rsid w:val="00120D8D"/>
    <w:rsid w:val="00121773"/>
    <w:rsid w:val="00121BB3"/>
    <w:rsid w:val="00121CB5"/>
    <w:rsid w:val="00121F77"/>
    <w:rsid w:val="001222C5"/>
    <w:rsid w:val="00122866"/>
    <w:rsid w:val="001230C3"/>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C79"/>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9D5"/>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6953"/>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4D8"/>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0BD"/>
    <w:rsid w:val="00210956"/>
    <w:rsid w:val="00210AF1"/>
    <w:rsid w:val="00212797"/>
    <w:rsid w:val="00212AD4"/>
    <w:rsid w:val="00212CDA"/>
    <w:rsid w:val="00212E8D"/>
    <w:rsid w:val="00213125"/>
    <w:rsid w:val="00213BCA"/>
    <w:rsid w:val="002141DB"/>
    <w:rsid w:val="0021504D"/>
    <w:rsid w:val="0021511B"/>
    <w:rsid w:val="002155B6"/>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683"/>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1FC"/>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212"/>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030"/>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48B"/>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774"/>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3C"/>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CC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43D"/>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64D"/>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5BC2"/>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B19"/>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3D65"/>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46C7"/>
    <w:rsid w:val="00524C59"/>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C3"/>
    <w:rsid w:val="005612DE"/>
    <w:rsid w:val="0056137D"/>
    <w:rsid w:val="00561B68"/>
    <w:rsid w:val="00561EFF"/>
    <w:rsid w:val="00561FC0"/>
    <w:rsid w:val="00561FDC"/>
    <w:rsid w:val="00562849"/>
    <w:rsid w:val="005628B0"/>
    <w:rsid w:val="0056290A"/>
    <w:rsid w:val="00562D70"/>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B2A"/>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C1D"/>
    <w:rsid w:val="0059512E"/>
    <w:rsid w:val="0059570E"/>
    <w:rsid w:val="0059663D"/>
    <w:rsid w:val="00596BF0"/>
    <w:rsid w:val="005970B6"/>
    <w:rsid w:val="0059770A"/>
    <w:rsid w:val="00597DDF"/>
    <w:rsid w:val="005A0144"/>
    <w:rsid w:val="005A0B26"/>
    <w:rsid w:val="005A0DD9"/>
    <w:rsid w:val="005A14E6"/>
    <w:rsid w:val="005A1BA8"/>
    <w:rsid w:val="005A1F9F"/>
    <w:rsid w:val="005A211C"/>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5872"/>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724"/>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4AF"/>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A28"/>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C80"/>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876"/>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939"/>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346D"/>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5D5"/>
    <w:rsid w:val="00826BFD"/>
    <w:rsid w:val="00827092"/>
    <w:rsid w:val="0082710A"/>
    <w:rsid w:val="00827366"/>
    <w:rsid w:val="008274B1"/>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3D3"/>
    <w:rsid w:val="008345ED"/>
    <w:rsid w:val="00834C88"/>
    <w:rsid w:val="00834DB5"/>
    <w:rsid w:val="00835248"/>
    <w:rsid w:val="00835927"/>
    <w:rsid w:val="00835C9F"/>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70F"/>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1A"/>
    <w:rsid w:val="008635A5"/>
    <w:rsid w:val="00863A49"/>
    <w:rsid w:val="008642EB"/>
    <w:rsid w:val="00864429"/>
    <w:rsid w:val="008644CB"/>
    <w:rsid w:val="008648F0"/>
    <w:rsid w:val="00864A03"/>
    <w:rsid w:val="00864BAF"/>
    <w:rsid w:val="00864F17"/>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5"/>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06C"/>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73C"/>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1E17"/>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4A"/>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4FB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15D"/>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1E"/>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46F"/>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0782"/>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082"/>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BC8"/>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55F"/>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748"/>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8F7"/>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439"/>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692"/>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8BB"/>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93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7E5"/>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828"/>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63D5"/>
    <w:rsid w:val="00FC6581"/>
    <w:rsid w:val="00FC6666"/>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11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0109997">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04747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683474">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578231.page" TargetMode="External"/><Relationship Id="rId18" Type="http://schemas.openxmlformats.org/officeDocument/2006/relationships/hyperlink" Target="https://saimex.org.mx/saimex/solicitud/downloadAttach/1578235.pa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egislacion.edomex.gob.mx/sites/legislacion.edomex.gob.mx/files/files/pdf/gct/2003/jun263.pdf" TargetMode="External"/><Relationship Id="rId7" Type="http://schemas.openxmlformats.org/officeDocument/2006/relationships/endnotes" Target="endnotes.xml"/><Relationship Id="rId12" Type="http://schemas.openxmlformats.org/officeDocument/2006/relationships/hyperlink" Target="https://saimex.org.mx/saimex/solicitud/downloadAttach/1578230.page"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aimex.org.mx/saimex/solicitud/downloadAttach/1578234.page" TargetMode="External"/><Relationship Id="rId20" Type="http://schemas.openxmlformats.org/officeDocument/2006/relationships/hyperlink" Target="https://saimex.org.mx/saimex/solicitud/downloadAttach/1580114.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78229.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eduo.edomex.gob.mx/atizapan_zaragoza"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saimex.org.mx/saimex/solicitud/downloadAttach/1578236.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aimex.org.mx/saimex/solicitud/downloadAttach/1578232.pag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02D49-8F5A-474E-B9C2-01970504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26</Pages>
  <Words>5311</Words>
  <Characters>29214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28</cp:revision>
  <cp:lastPrinted>2023-02-10T19:47:00Z</cp:lastPrinted>
  <dcterms:created xsi:type="dcterms:W3CDTF">2022-09-08T18:05:00Z</dcterms:created>
  <dcterms:modified xsi:type="dcterms:W3CDTF">2023-02-21T01:58:00Z</dcterms:modified>
</cp:coreProperties>
</file>