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4AC98D5" w:rsidR="005C2E26" w:rsidRPr="00CA6556" w:rsidRDefault="005C2E26" w:rsidP="00387F51">
      <w:pPr>
        <w:spacing w:before="100" w:beforeAutospacing="1" w:after="100" w:afterAutospacing="1" w:line="360" w:lineRule="auto"/>
        <w:jc w:val="both"/>
        <w:rPr>
          <w:rFonts w:ascii="Palatino Linotype" w:hAnsi="Palatino Linotype"/>
        </w:rPr>
      </w:pPr>
      <w:r w:rsidRPr="00CA655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F01595" w:rsidRPr="00CA6556">
        <w:rPr>
          <w:rFonts w:ascii="Palatino Linotype" w:hAnsi="Palatino Linotype"/>
        </w:rPr>
        <w:t>dieciocho de enero de dos mil veintitrés</w:t>
      </w:r>
      <w:r w:rsidR="00943122" w:rsidRPr="00CA6556">
        <w:rPr>
          <w:rFonts w:ascii="Palatino Linotype" w:hAnsi="Palatino Linotype"/>
        </w:rPr>
        <w:t>.</w:t>
      </w:r>
    </w:p>
    <w:p w14:paraId="2C11FACB" w14:textId="7A1323C0" w:rsidR="00457BB8" w:rsidRPr="00CA6556" w:rsidRDefault="00457BB8" w:rsidP="00387F51">
      <w:pPr>
        <w:spacing w:before="100" w:beforeAutospacing="1" w:after="100" w:afterAutospacing="1" w:line="360" w:lineRule="auto"/>
        <w:jc w:val="both"/>
        <w:rPr>
          <w:rFonts w:ascii="Palatino Linotype" w:hAnsi="Palatino Linotype"/>
          <w:b/>
        </w:rPr>
      </w:pPr>
      <w:r w:rsidRPr="00CA6556">
        <w:rPr>
          <w:rFonts w:ascii="Palatino Linotype" w:hAnsi="Palatino Linotype"/>
          <w:b/>
        </w:rPr>
        <w:t>VISTO</w:t>
      </w:r>
      <w:r w:rsidRPr="00CA6556">
        <w:rPr>
          <w:rFonts w:ascii="Palatino Linotype" w:hAnsi="Palatino Linotype"/>
        </w:rPr>
        <w:t xml:space="preserve"> el exp</w:t>
      </w:r>
      <w:r w:rsidR="00CB5585" w:rsidRPr="00CA6556">
        <w:rPr>
          <w:rFonts w:ascii="Palatino Linotype" w:hAnsi="Palatino Linotype"/>
        </w:rPr>
        <w:t xml:space="preserve">ediente formado con motivo del </w:t>
      </w:r>
      <w:r w:rsidR="00D86297" w:rsidRPr="00CA6556">
        <w:rPr>
          <w:rFonts w:ascii="Palatino Linotype" w:hAnsi="Palatino Linotype"/>
        </w:rPr>
        <w:t>Recurso Revisión</w:t>
      </w:r>
      <w:r w:rsidRPr="00CA6556">
        <w:rPr>
          <w:rFonts w:ascii="Palatino Linotype" w:hAnsi="Palatino Linotype"/>
        </w:rPr>
        <w:t xml:space="preserve"> </w:t>
      </w:r>
      <w:r w:rsidR="00C36C86" w:rsidRPr="00CA6556">
        <w:rPr>
          <w:rFonts w:ascii="Palatino Linotype" w:hAnsi="Palatino Linotype"/>
          <w:b/>
          <w:lang w:val="es-ES_tradnl"/>
        </w:rPr>
        <w:t>13177</w:t>
      </w:r>
      <w:r w:rsidR="008834CE" w:rsidRPr="00CA6556">
        <w:rPr>
          <w:rFonts w:ascii="Palatino Linotype" w:hAnsi="Palatino Linotype"/>
          <w:b/>
          <w:lang w:val="es-ES_tradnl"/>
        </w:rPr>
        <w:t>/INFOEM/IP/RR/2022</w:t>
      </w:r>
      <w:r w:rsidRPr="00CA6556">
        <w:rPr>
          <w:rFonts w:ascii="Palatino Linotype" w:hAnsi="Palatino Linotype"/>
        </w:rPr>
        <w:t xml:space="preserve">, </w:t>
      </w:r>
      <w:r w:rsidR="006C52D7" w:rsidRPr="00CA6556">
        <w:rPr>
          <w:rFonts w:ascii="Palatino Linotype" w:hAnsi="Palatino Linotype"/>
        </w:rPr>
        <w:t xml:space="preserve">promovido </w:t>
      </w:r>
      <w:r w:rsidR="005C250B" w:rsidRPr="00CA6556">
        <w:rPr>
          <w:rFonts w:ascii="Palatino Linotype" w:hAnsi="Palatino Linotype"/>
        </w:rPr>
        <w:t xml:space="preserve">por </w:t>
      </w:r>
      <w:r w:rsidR="00F01595" w:rsidRPr="00CA6556">
        <w:rPr>
          <w:rFonts w:ascii="Palatino Linotype" w:hAnsi="Palatino Linotype"/>
        </w:rPr>
        <w:t>una persona de manera anónima</w:t>
      </w:r>
      <w:r w:rsidR="005C250B" w:rsidRPr="00CA6556">
        <w:rPr>
          <w:rFonts w:ascii="Palatino Linotype" w:hAnsi="Palatino Linotype"/>
        </w:rPr>
        <w:t>,</w:t>
      </w:r>
      <w:r w:rsidR="005C250B" w:rsidRPr="00CA6556">
        <w:rPr>
          <w:rFonts w:ascii="Palatino Linotype" w:hAnsi="Palatino Linotype" w:cs="Arial"/>
          <w:b/>
          <w:lang w:val="es-ES"/>
        </w:rPr>
        <w:t xml:space="preserve"> </w:t>
      </w:r>
      <w:r w:rsidR="007E09B0" w:rsidRPr="00CA6556">
        <w:rPr>
          <w:rFonts w:ascii="Palatino Linotype" w:hAnsi="Palatino Linotype" w:cs="Arial"/>
          <w:lang w:val="es-ES"/>
        </w:rPr>
        <w:t xml:space="preserve">a </w:t>
      </w:r>
      <w:r w:rsidR="007E09B0" w:rsidRPr="00CA6556">
        <w:rPr>
          <w:rFonts w:ascii="Palatino Linotype" w:hAnsi="Palatino Linotype"/>
          <w:lang w:val="es-ES"/>
        </w:rPr>
        <w:t>quien</w:t>
      </w:r>
      <w:r w:rsidR="005C250B" w:rsidRPr="00CA6556">
        <w:rPr>
          <w:rFonts w:ascii="Palatino Linotype" w:hAnsi="Palatino Linotype" w:cs="Arial"/>
          <w:b/>
          <w:lang w:val="es-ES"/>
        </w:rPr>
        <w:t xml:space="preserve"> </w:t>
      </w:r>
      <w:r w:rsidR="005C250B" w:rsidRPr="00CA6556">
        <w:rPr>
          <w:rFonts w:ascii="Palatino Linotype" w:hAnsi="Palatino Linotype"/>
        </w:rPr>
        <w:t>en lo sucesivo se</w:t>
      </w:r>
      <w:r w:rsidR="007E09B0" w:rsidRPr="00CA6556">
        <w:rPr>
          <w:rFonts w:ascii="Palatino Linotype" w:hAnsi="Palatino Linotype"/>
        </w:rPr>
        <w:t xml:space="preserve"> le</w:t>
      </w:r>
      <w:r w:rsidR="005C250B" w:rsidRPr="00CA6556">
        <w:rPr>
          <w:rFonts w:ascii="Palatino Linotype" w:hAnsi="Palatino Linotype"/>
        </w:rPr>
        <w:t xml:space="preserve"> denominará </w:t>
      </w:r>
      <w:r w:rsidR="00DE32E9" w:rsidRPr="00CA6556">
        <w:rPr>
          <w:rFonts w:ascii="Palatino Linotype" w:hAnsi="Palatino Linotype" w:cs="Arial"/>
          <w:b/>
          <w:lang w:val="es-ES"/>
        </w:rPr>
        <w:t>EL</w:t>
      </w:r>
      <w:r w:rsidR="005C250B" w:rsidRPr="00CA6556">
        <w:rPr>
          <w:rFonts w:ascii="Palatino Linotype" w:hAnsi="Palatino Linotype" w:cs="Arial"/>
          <w:b/>
          <w:lang w:val="es-ES"/>
        </w:rPr>
        <w:t xml:space="preserve"> RECURRENTE</w:t>
      </w:r>
      <w:r w:rsidR="005C250B" w:rsidRPr="00CA6556">
        <w:rPr>
          <w:rFonts w:ascii="Palatino Linotype" w:hAnsi="Palatino Linotype"/>
        </w:rPr>
        <w:t>,</w:t>
      </w:r>
      <w:r w:rsidRPr="00CA6556">
        <w:rPr>
          <w:rFonts w:ascii="Palatino Linotype" w:hAnsi="Palatino Linotype"/>
        </w:rPr>
        <w:t xml:space="preserve"> </w:t>
      </w:r>
      <w:r w:rsidR="00E24730" w:rsidRPr="00CA6556">
        <w:rPr>
          <w:rFonts w:ascii="Palatino Linotype" w:hAnsi="Palatino Linotype"/>
        </w:rPr>
        <w:t xml:space="preserve">en contra de </w:t>
      </w:r>
      <w:r w:rsidR="00DD7C89" w:rsidRPr="00CA6556">
        <w:rPr>
          <w:rFonts w:ascii="Palatino Linotype" w:hAnsi="Palatino Linotype" w:cs="Arial"/>
          <w:lang w:val="es-ES"/>
        </w:rPr>
        <w:t>la</w:t>
      </w:r>
      <w:r w:rsidR="00E24730" w:rsidRPr="00CA6556">
        <w:rPr>
          <w:rFonts w:ascii="Palatino Linotype" w:hAnsi="Palatino Linotype" w:cs="Arial"/>
          <w:lang w:val="es-ES"/>
        </w:rPr>
        <w:t xml:space="preserve"> respuesta</w:t>
      </w:r>
      <w:r w:rsidR="00F74502" w:rsidRPr="00CA6556">
        <w:rPr>
          <w:rFonts w:ascii="Palatino Linotype" w:hAnsi="Palatino Linotype" w:cs="Arial"/>
          <w:lang w:val="es-ES"/>
        </w:rPr>
        <w:t xml:space="preserve"> d</w:t>
      </w:r>
      <w:r w:rsidR="000C0B7F" w:rsidRPr="00CA6556">
        <w:rPr>
          <w:rFonts w:ascii="Palatino Linotype" w:hAnsi="Palatino Linotype" w:cs="Arial"/>
          <w:lang w:val="es-ES"/>
        </w:rPr>
        <w:t>e</w:t>
      </w:r>
      <w:r w:rsidR="00C36C86" w:rsidRPr="00CA6556">
        <w:rPr>
          <w:rFonts w:ascii="Palatino Linotype" w:hAnsi="Palatino Linotype" w:cs="Arial"/>
          <w:lang w:val="es-ES"/>
        </w:rPr>
        <w:t xml:space="preserve"> la</w:t>
      </w:r>
      <w:r w:rsidR="005C250B" w:rsidRPr="00CA6556">
        <w:rPr>
          <w:rFonts w:ascii="Palatino Linotype" w:hAnsi="Palatino Linotype" w:cs="Arial"/>
          <w:lang w:val="es-ES"/>
        </w:rPr>
        <w:t xml:space="preserve"> </w:t>
      </w:r>
      <w:r w:rsidR="00C36C86" w:rsidRPr="00CA6556">
        <w:rPr>
          <w:rFonts w:ascii="Palatino Linotype" w:hAnsi="Palatino Linotype" w:cs="Arial"/>
          <w:b/>
        </w:rPr>
        <w:t>Secretaría del Medio Ambiente</w:t>
      </w:r>
      <w:r w:rsidRPr="00CA6556">
        <w:rPr>
          <w:rFonts w:ascii="Palatino Linotype" w:hAnsi="Palatino Linotype"/>
          <w:b/>
        </w:rPr>
        <w:t xml:space="preserve">, </w:t>
      </w:r>
      <w:r w:rsidR="00A66569" w:rsidRPr="00CA6556">
        <w:rPr>
          <w:rFonts w:ascii="Palatino Linotype" w:hAnsi="Palatino Linotype"/>
          <w:lang w:val="es-419"/>
        </w:rPr>
        <w:t xml:space="preserve">que en </w:t>
      </w:r>
      <w:r w:rsidRPr="00CA6556">
        <w:rPr>
          <w:rFonts w:ascii="Palatino Linotype" w:hAnsi="Palatino Linotype"/>
        </w:rPr>
        <w:t xml:space="preserve">lo sucesivo </w:t>
      </w:r>
      <w:r w:rsidR="009E2E2C" w:rsidRPr="00CA6556">
        <w:rPr>
          <w:rFonts w:ascii="Palatino Linotype" w:hAnsi="Palatino Linotype"/>
        </w:rPr>
        <w:t xml:space="preserve">se denominará </w:t>
      </w:r>
      <w:r w:rsidRPr="00CA6556">
        <w:rPr>
          <w:rFonts w:ascii="Palatino Linotype" w:hAnsi="Palatino Linotype"/>
          <w:b/>
        </w:rPr>
        <w:t>EL SUJETO OBLIGADO</w:t>
      </w:r>
      <w:r w:rsidRPr="00CA6556">
        <w:rPr>
          <w:rFonts w:ascii="Palatino Linotype" w:hAnsi="Palatino Linotype"/>
        </w:rPr>
        <w:t>, se procede a dictar la presente resol</w:t>
      </w:r>
      <w:r w:rsidR="009A60AC" w:rsidRPr="00CA6556">
        <w:rPr>
          <w:rFonts w:ascii="Palatino Linotype" w:hAnsi="Palatino Linotype"/>
        </w:rPr>
        <w:t>ución con base en lo siguiente:</w:t>
      </w:r>
    </w:p>
    <w:p w14:paraId="480E521A" w14:textId="1C45FB4A" w:rsidR="00457BB8" w:rsidRPr="00CA6556" w:rsidRDefault="003103D9" w:rsidP="00387F51">
      <w:pPr>
        <w:spacing w:before="100" w:beforeAutospacing="1" w:after="100" w:afterAutospacing="1"/>
        <w:jc w:val="center"/>
        <w:rPr>
          <w:rFonts w:ascii="Palatino Linotype" w:hAnsi="Palatino Linotype"/>
          <w:b/>
          <w:bCs/>
          <w:spacing w:val="40"/>
          <w:sz w:val="28"/>
        </w:rPr>
      </w:pPr>
      <w:r w:rsidRPr="00CA6556">
        <w:rPr>
          <w:rFonts w:ascii="Palatino Linotype" w:hAnsi="Palatino Linotype"/>
          <w:b/>
          <w:bCs/>
          <w:spacing w:val="40"/>
          <w:sz w:val="28"/>
        </w:rPr>
        <w:t>ANTECEDENTES</w:t>
      </w:r>
    </w:p>
    <w:p w14:paraId="27A028CA" w14:textId="38A75BD8" w:rsidR="0046481A" w:rsidRPr="00CA6556" w:rsidRDefault="00457BB8" w:rsidP="00387F51">
      <w:pPr>
        <w:spacing w:before="100" w:beforeAutospacing="1" w:after="100" w:afterAutospacing="1" w:line="360" w:lineRule="auto"/>
        <w:jc w:val="both"/>
        <w:rPr>
          <w:rFonts w:ascii="Palatino Linotype" w:hAnsi="Palatino Linotype"/>
          <w:b/>
          <w:sz w:val="26"/>
          <w:szCs w:val="26"/>
        </w:rPr>
      </w:pPr>
      <w:r w:rsidRPr="00CA6556">
        <w:rPr>
          <w:rFonts w:ascii="Palatino Linotype" w:hAnsi="Palatino Linotype"/>
          <w:b/>
          <w:sz w:val="26"/>
          <w:szCs w:val="26"/>
        </w:rPr>
        <w:t xml:space="preserve">I. </w:t>
      </w:r>
      <w:r w:rsidR="00747069" w:rsidRPr="00CA6556">
        <w:rPr>
          <w:rFonts w:ascii="Palatino Linotype" w:hAnsi="Palatino Linotype"/>
          <w:b/>
          <w:sz w:val="26"/>
          <w:szCs w:val="26"/>
        </w:rPr>
        <w:t>De la Solicitud de Información</w:t>
      </w:r>
      <w:r w:rsidR="00E547B6" w:rsidRPr="00CA6556">
        <w:rPr>
          <w:rFonts w:ascii="Palatino Linotype" w:hAnsi="Palatino Linotype"/>
          <w:b/>
          <w:sz w:val="26"/>
          <w:szCs w:val="26"/>
        </w:rPr>
        <w:t>.</w:t>
      </w:r>
    </w:p>
    <w:p w14:paraId="4EA39801" w14:textId="65359284" w:rsidR="00F67B0E" w:rsidRPr="00CA6556" w:rsidRDefault="00D73171" w:rsidP="00387F51">
      <w:pPr>
        <w:spacing w:before="100" w:beforeAutospacing="1" w:after="100" w:afterAutospacing="1" w:line="360" w:lineRule="auto"/>
        <w:jc w:val="both"/>
        <w:rPr>
          <w:rFonts w:ascii="Palatino Linotype" w:hAnsi="Palatino Linotype" w:cs="Arial"/>
          <w:b/>
          <w:bCs/>
          <w:lang w:val="es-ES"/>
        </w:rPr>
      </w:pPr>
      <w:r w:rsidRPr="00CA6556">
        <w:rPr>
          <w:rFonts w:ascii="Palatino Linotype" w:hAnsi="Palatino Linotype" w:cs="Arial"/>
        </w:rPr>
        <w:t xml:space="preserve">En fecha </w:t>
      </w:r>
      <w:r w:rsidR="001F0F07" w:rsidRPr="00CA6556">
        <w:rPr>
          <w:rFonts w:ascii="Palatino Linotype" w:hAnsi="Palatino Linotype" w:cs="Arial"/>
        </w:rPr>
        <w:t>ocho</w:t>
      </w:r>
      <w:r w:rsidR="00681016" w:rsidRPr="00CA6556">
        <w:rPr>
          <w:rFonts w:ascii="Palatino Linotype" w:hAnsi="Palatino Linotype" w:cs="Arial"/>
        </w:rPr>
        <w:t xml:space="preserve"> de </w:t>
      </w:r>
      <w:r w:rsidR="00C36C86" w:rsidRPr="00CA6556">
        <w:rPr>
          <w:rFonts w:ascii="Palatino Linotype" w:hAnsi="Palatino Linotype" w:cs="Arial"/>
        </w:rPr>
        <w:t>julio</w:t>
      </w:r>
      <w:r w:rsidRPr="00CA6556">
        <w:rPr>
          <w:rFonts w:ascii="Palatino Linotype" w:hAnsi="Palatino Linotype" w:cs="Arial"/>
        </w:rPr>
        <w:t xml:space="preserve"> de dos mil veintidós, </w:t>
      </w:r>
      <w:r w:rsidR="001B1A92" w:rsidRPr="00CA6556">
        <w:rPr>
          <w:rFonts w:ascii="Palatino Linotype" w:hAnsi="Palatino Linotype" w:cs="Arial"/>
          <w:b/>
        </w:rPr>
        <w:t>EL</w:t>
      </w:r>
      <w:r w:rsidRPr="00CA6556">
        <w:rPr>
          <w:rFonts w:ascii="Palatino Linotype" w:hAnsi="Palatino Linotype" w:cs="Arial"/>
          <w:b/>
        </w:rPr>
        <w:t xml:space="preserve"> RECURRENTE</w:t>
      </w:r>
      <w:r w:rsidRPr="00CA6556">
        <w:rPr>
          <w:rFonts w:ascii="Palatino Linotype" w:hAnsi="Palatino Linotype" w:cs="Arial"/>
        </w:rPr>
        <w:t xml:space="preserve"> </w:t>
      </w:r>
      <w:r w:rsidR="001B1A92" w:rsidRPr="00CA6556">
        <w:rPr>
          <w:rFonts w:ascii="Palatino Linotype" w:eastAsia="Palatino Linotype" w:hAnsi="Palatino Linotype" w:cs="Palatino Linotype"/>
        </w:rPr>
        <w:t xml:space="preserve">a través de la plataforma del </w:t>
      </w:r>
      <w:r w:rsidR="007D6468" w:rsidRPr="00CA6556">
        <w:rPr>
          <w:rFonts w:ascii="Palatino Linotype" w:eastAsia="Palatino Linotype" w:hAnsi="Palatino Linotype" w:cs="Palatino Linotype"/>
        </w:rPr>
        <w:t>Sistema de Acceso a la Información Mexiquense</w:t>
      </w:r>
      <w:r w:rsidRPr="00CA6556">
        <w:rPr>
          <w:rFonts w:ascii="Palatino Linotype" w:hAnsi="Palatino Linotype" w:cs="Arial"/>
        </w:rPr>
        <w:t xml:space="preserve">, en lo subsecuente </w:t>
      </w:r>
      <w:r w:rsidRPr="00CA6556">
        <w:rPr>
          <w:rFonts w:ascii="Palatino Linotype" w:hAnsi="Palatino Linotype" w:cs="Arial"/>
          <w:b/>
        </w:rPr>
        <w:t>EL SAIMEX</w:t>
      </w:r>
      <w:r w:rsidRPr="00CA6556">
        <w:rPr>
          <w:rFonts w:ascii="Palatino Linotype" w:hAnsi="Palatino Linotype" w:cs="Arial"/>
        </w:rPr>
        <w:t xml:space="preserve"> ante </w:t>
      </w:r>
      <w:r w:rsidRPr="00CA6556">
        <w:rPr>
          <w:rFonts w:ascii="Palatino Linotype" w:hAnsi="Palatino Linotype" w:cs="Arial"/>
          <w:b/>
        </w:rPr>
        <w:t>EL SUJETO OBLIGADO</w:t>
      </w:r>
      <w:r w:rsidR="004E1571" w:rsidRPr="00CA6556">
        <w:rPr>
          <w:rFonts w:ascii="Palatino Linotype" w:hAnsi="Palatino Linotype" w:cs="Arial"/>
          <w:b/>
        </w:rPr>
        <w:t xml:space="preserve"> </w:t>
      </w:r>
      <w:r w:rsidR="004E1571" w:rsidRPr="00CA6556">
        <w:rPr>
          <w:rFonts w:ascii="Palatino Linotype" w:hAnsi="Palatino Linotype" w:cs="Arial"/>
        </w:rPr>
        <w:t>presento</w:t>
      </w:r>
      <w:r w:rsidRPr="00CA6556">
        <w:rPr>
          <w:rFonts w:ascii="Palatino Linotype" w:hAnsi="Palatino Linotype" w:cs="Arial"/>
        </w:rPr>
        <w:t>, la solicitud de acceso a la Información Pública, a la que se le</w:t>
      </w:r>
      <w:r w:rsidR="00181639" w:rsidRPr="00CA6556">
        <w:rPr>
          <w:rFonts w:ascii="Palatino Linotype" w:hAnsi="Palatino Linotype" w:cs="Arial"/>
        </w:rPr>
        <w:t xml:space="preserve"> asignó el número de expediente</w:t>
      </w:r>
      <w:r w:rsidR="00181639" w:rsidRPr="00CA6556">
        <w:rPr>
          <w:rFonts w:ascii="Palatino Linotype" w:hAnsi="Palatino Linotype" w:cs="Arial"/>
          <w:b/>
        </w:rPr>
        <w:t xml:space="preserve"> </w:t>
      </w:r>
      <w:r w:rsidR="00C36C86" w:rsidRPr="00CA6556">
        <w:rPr>
          <w:rFonts w:ascii="Palatino Linotype" w:hAnsi="Palatino Linotype" w:cs="Arial"/>
          <w:b/>
        </w:rPr>
        <w:t>00268/SMA/IP/2022</w:t>
      </w:r>
      <w:r w:rsidRPr="00CA6556">
        <w:rPr>
          <w:rFonts w:ascii="Palatino Linotype" w:hAnsi="Palatino Linotype" w:cs="Arial"/>
        </w:rPr>
        <w:t>, mediante la cual solicitó:</w:t>
      </w:r>
    </w:p>
    <w:p w14:paraId="2A3302E7" w14:textId="00ADCD34" w:rsidR="005D1CB5" w:rsidRPr="00CA6556" w:rsidRDefault="00457BB8" w:rsidP="00387F5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i/>
          <w:sz w:val="22"/>
          <w:szCs w:val="22"/>
        </w:rPr>
        <w:t>“</w:t>
      </w:r>
      <w:r w:rsidR="00C36C86" w:rsidRPr="00CA6556">
        <w:rPr>
          <w:rFonts w:ascii="Palatino Linotype" w:hAnsi="Palatino Linotype" w:cs="Arial"/>
          <w:i/>
          <w:sz w:val="22"/>
          <w:szCs w:val="22"/>
        </w:rPr>
        <w:t xml:space="preserve">SOLICITO A LA COMISION NACIONAL DEL AGUA EL O LOS CONTRATOS EMITIDOS A LA EMPRESA GRUPO INMOBILIARIO TLAHTOANI S.A DE C.V. DEL EJERCICIO FISCAL 2015 AL 2022 EN VERSION PÚBLICA. CON LA INFORMACION DE LOS MONTOS TOTALES DE LOS CONTRATOS, ADEMAS DE LOS DOCUMENTOS GENERADOS POR LA ENTREGA DE LAS RESPECTIVAS OBRAS. EN VERSION PUBLICA SOLICITO TAMBIEN EL AVISO DE PRIVACIDAD O LA AUTORIZACION O DOCUMENTACION FIRMADA POR EL REPRESENTANTE LEGAL DE </w:t>
      </w:r>
      <w:r w:rsidR="00C36C86" w:rsidRPr="00CA6556">
        <w:rPr>
          <w:rFonts w:ascii="Palatino Linotype" w:hAnsi="Palatino Linotype" w:cs="Arial"/>
          <w:i/>
          <w:sz w:val="22"/>
          <w:szCs w:val="22"/>
        </w:rPr>
        <w:lastRenderedPageBreak/>
        <w:t>LA EMPRESA PARA PODER HACER PUBLICA LA INFORMACION DE LA EMPRESA. EN CASO DE NO CONTARSE CON ELLO, DESCRIBIR DE FORMA FUNDADA Y MOTIVADA EL POR QUE SE HACE PUBLICA A TRAVES DE MEDIOS DE COMUNICACIÓN “TELEVISION” EN CADENA NACIONAL SIN LA AUTORIZACION DE LA EMPRESA. EN CASO DE QUE SE REQUIERA HACER EL CAMBIO DE MODALIDAD PARA LA ENTREGA DE LA INFORMACIÓN. INDICAR EN LA MISMA RESPUESTA LA HORA Y FECHA NO MAYOR A 15 DÍAS HABILES POSTERIORES A SU NOTIFICACION, PARA APERSONARSE. SOLICITO ADEMAS, EL HISTORIAL DE DEMANDAS, DENUNCIAS Y/O QUEJAS RECIBIDAS EN LA COMISION NACIONAL DEL AGUA, POR LAS OBRAS DE ESE PERIODO Y EL SEGUIMIENTO QUE SE LES HA OTORGADO</w:t>
      </w:r>
      <w:r w:rsidR="00681016" w:rsidRPr="00CA6556">
        <w:rPr>
          <w:rFonts w:ascii="Palatino Linotype" w:hAnsi="Palatino Linotype" w:cs="Arial"/>
          <w:i/>
          <w:sz w:val="22"/>
          <w:szCs w:val="22"/>
        </w:rPr>
        <w:t xml:space="preserve">” </w:t>
      </w:r>
      <w:r w:rsidR="003945BA" w:rsidRPr="00CA6556">
        <w:rPr>
          <w:rFonts w:ascii="Palatino Linotype" w:hAnsi="Palatino Linotype" w:cs="Arial"/>
          <w:i/>
          <w:sz w:val="22"/>
          <w:szCs w:val="22"/>
        </w:rPr>
        <w:t xml:space="preserve"> </w:t>
      </w:r>
      <w:r w:rsidR="004E74D1" w:rsidRPr="00CA6556">
        <w:rPr>
          <w:rFonts w:ascii="Palatino Linotype" w:hAnsi="Palatino Linotype" w:cs="Arial"/>
          <w:i/>
          <w:sz w:val="22"/>
          <w:szCs w:val="22"/>
        </w:rPr>
        <w:t>(S</w:t>
      </w:r>
      <w:r w:rsidRPr="00CA6556">
        <w:rPr>
          <w:rFonts w:ascii="Palatino Linotype" w:hAnsi="Palatino Linotype" w:cs="Arial"/>
          <w:i/>
          <w:sz w:val="22"/>
          <w:szCs w:val="22"/>
        </w:rPr>
        <w:t>ic)</w:t>
      </w:r>
      <w:r w:rsidR="004E74D1" w:rsidRPr="00CA6556">
        <w:rPr>
          <w:rFonts w:ascii="Palatino Linotype" w:hAnsi="Palatino Linotype" w:cs="Arial"/>
          <w:i/>
          <w:sz w:val="22"/>
          <w:szCs w:val="22"/>
        </w:rPr>
        <w:t>.</w:t>
      </w:r>
    </w:p>
    <w:p w14:paraId="0FB2753E" w14:textId="7B938EC0" w:rsidR="002B5838" w:rsidRPr="00CA6556" w:rsidRDefault="00457BB8" w:rsidP="00387F51">
      <w:pPr>
        <w:widowControl w:val="0"/>
        <w:spacing w:before="100" w:beforeAutospacing="1" w:after="100" w:afterAutospacing="1" w:line="360" w:lineRule="auto"/>
        <w:jc w:val="both"/>
        <w:rPr>
          <w:rFonts w:ascii="Palatino Linotype" w:eastAsia="Palatino Linotype" w:hAnsi="Palatino Linotype" w:cs="Palatino Linotype"/>
        </w:rPr>
      </w:pPr>
      <w:r w:rsidRPr="00CA6556">
        <w:rPr>
          <w:rFonts w:ascii="Palatino Linotype" w:hAnsi="Palatino Linotype" w:cs="Arial"/>
          <w:b/>
          <w:sz w:val="26"/>
          <w:szCs w:val="26"/>
        </w:rPr>
        <w:t>MODALIDAD DE ENTREGA</w:t>
      </w:r>
      <w:r w:rsidRPr="00CA6556">
        <w:rPr>
          <w:rFonts w:ascii="Palatino Linotype" w:hAnsi="Palatino Linotype" w:cs="Arial"/>
          <w:b/>
        </w:rPr>
        <w:t>:</w:t>
      </w:r>
      <w:r w:rsidRPr="00CA6556">
        <w:rPr>
          <w:rFonts w:ascii="Palatino Linotype" w:hAnsi="Palatino Linotype" w:cs="Arial"/>
        </w:rPr>
        <w:t xml:space="preserve"> </w:t>
      </w:r>
      <w:r w:rsidR="007D6468" w:rsidRPr="00CA6556">
        <w:rPr>
          <w:rFonts w:ascii="Palatino Linotype" w:eastAsia="Palatino Linotype" w:hAnsi="Palatino Linotype" w:cs="Palatino Linotype"/>
        </w:rPr>
        <w:t xml:space="preserve">Sistema de Acceso a la </w:t>
      </w:r>
      <w:r w:rsidR="00302F1B" w:rsidRPr="00CA6556">
        <w:rPr>
          <w:rFonts w:ascii="Palatino Linotype" w:eastAsia="Palatino Linotype" w:hAnsi="Palatino Linotype" w:cs="Palatino Linotype"/>
        </w:rPr>
        <w:t>I</w:t>
      </w:r>
      <w:r w:rsidR="00681016" w:rsidRPr="00CA6556">
        <w:rPr>
          <w:rFonts w:ascii="Palatino Linotype" w:eastAsia="Palatino Linotype" w:hAnsi="Palatino Linotype" w:cs="Palatino Linotype"/>
        </w:rPr>
        <w:t>nformación Mexiquense (SAIMEX).</w:t>
      </w:r>
    </w:p>
    <w:p w14:paraId="6A8E91EB" w14:textId="02697493" w:rsidR="00FA5972" w:rsidRPr="00CA6556" w:rsidRDefault="00C36C86" w:rsidP="00387F51">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CA6556">
        <w:rPr>
          <w:rFonts w:ascii="Palatino Linotype" w:eastAsia="Palatino Linotype" w:hAnsi="Palatino Linotype" w:cs="Palatino Linotype"/>
          <w:b/>
          <w:sz w:val="28"/>
          <w:szCs w:val="28"/>
        </w:rPr>
        <w:t>II.</w:t>
      </w:r>
      <w:r w:rsidR="00773AE3" w:rsidRPr="00CA6556">
        <w:rPr>
          <w:rFonts w:ascii="Palatino Linotype" w:eastAsia="Calibri" w:hAnsi="Palatino Linotype" w:cs="Arial"/>
          <w:sz w:val="26"/>
          <w:szCs w:val="26"/>
          <w:lang w:val="es-ES" w:eastAsia="en-US"/>
        </w:rPr>
        <w:t xml:space="preserve"> </w:t>
      </w:r>
      <w:r w:rsidR="00FA5972" w:rsidRPr="00CA6556">
        <w:rPr>
          <w:rFonts w:ascii="Palatino Linotype" w:hAnsi="Palatino Linotype" w:cs="Arial"/>
          <w:b/>
          <w:sz w:val="26"/>
          <w:szCs w:val="26"/>
        </w:rPr>
        <w:t>Respuesta del Sujeto Obligado</w:t>
      </w:r>
      <w:r w:rsidR="00D73171" w:rsidRPr="00CA6556">
        <w:rPr>
          <w:rFonts w:ascii="Palatino Linotype" w:hAnsi="Palatino Linotype" w:cs="Arial"/>
          <w:b/>
          <w:sz w:val="26"/>
          <w:szCs w:val="26"/>
        </w:rPr>
        <w:t>.</w:t>
      </w:r>
    </w:p>
    <w:p w14:paraId="7C3BA728" w14:textId="6B2E4005" w:rsidR="00C9398D" w:rsidRPr="00CA6556" w:rsidRDefault="00641A03"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rPr>
        <w:t xml:space="preserve">De las constancias que obran en el </w:t>
      </w:r>
      <w:r w:rsidRPr="00CA6556">
        <w:rPr>
          <w:rFonts w:ascii="Palatino Linotype" w:hAnsi="Palatino Linotype"/>
          <w:b/>
        </w:rPr>
        <w:t>SAIMEX,</w:t>
      </w:r>
      <w:r w:rsidRPr="00CA6556">
        <w:rPr>
          <w:rFonts w:ascii="Palatino Linotype" w:hAnsi="Palatino Linotype"/>
        </w:rPr>
        <w:t xml:space="preserve"> se advierte que</w:t>
      </w:r>
      <w:r w:rsidR="00773AE3" w:rsidRPr="00CA6556">
        <w:rPr>
          <w:rFonts w:ascii="Palatino Linotype" w:hAnsi="Palatino Linotype"/>
        </w:rPr>
        <w:t xml:space="preserve"> el </w:t>
      </w:r>
      <w:r w:rsidR="00C36C86" w:rsidRPr="00CA6556">
        <w:rPr>
          <w:rFonts w:ascii="Palatino Linotype" w:hAnsi="Palatino Linotype"/>
        </w:rPr>
        <w:t>once de julio</w:t>
      </w:r>
      <w:r w:rsidR="00D0570C" w:rsidRPr="00CA6556">
        <w:rPr>
          <w:rFonts w:ascii="Palatino Linotype" w:hAnsi="Palatino Linotype"/>
        </w:rPr>
        <w:t xml:space="preserve"> del año en curso,</w:t>
      </w:r>
      <w:r w:rsidRPr="00CA6556">
        <w:rPr>
          <w:rFonts w:ascii="Palatino Linotype" w:hAnsi="Palatino Linotype"/>
        </w:rPr>
        <w:t xml:space="preserve"> </w:t>
      </w:r>
      <w:r w:rsidRPr="00CA6556">
        <w:rPr>
          <w:rFonts w:ascii="Palatino Linotype" w:hAnsi="Palatino Linotype" w:cs="Arial"/>
          <w:b/>
        </w:rPr>
        <w:t>EL SUJETO OBLIGADO</w:t>
      </w:r>
      <w:r w:rsidRPr="00CA6556">
        <w:rPr>
          <w:rFonts w:ascii="Palatino Linotype" w:hAnsi="Palatino Linotype" w:cs="Arial"/>
        </w:rPr>
        <w:t xml:space="preserve"> </w:t>
      </w:r>
      <w:r w:rsidR="0068657B" w:rsidRPr="00CA6556">
        <w:rPr>
          <w:rFonts w:ascii="Palatino Linotype" w:hAnsi="Palatino Linotype" w:cs="Arial"/>
        </w:rPr>
        <w:t>entregó</w:t>
      </w:r>
      <w:r w:rsidRPr="00CA6556">
        <w:rPr>
          <w:rFonts w:ascii="Palatino Linotype" w:hAnsi="Palatino Linotype" w:cs="Arial"/>
        </w:rPr>
        <w:t xml:space="preserve"> la respuesta a la solicitud de </w:t>
      </w:r>
      <w:r w:rsidR="00D86297" w:rsidRPr="00CA6556">
        <w:rPr>
          <w:rFonts w:ascii="Palatino Linotype" w:hAnsi="Palatino Linotype" w:cs="Arial"/>
        </w:rPr>
        <w:t>Información Pública</w:t>
      </w:r>
      <w:r w:rsidR="0068657B" w:rsidRPr="00CA6556">
        <w:rPr>
          <w:rFonts w:ascii="Palatino Linotype" w:hAnsi="Palatino Linotype" w:cs="Arial"/>
        </w:rPr>
        <w:t xml:space="preserve"> del particular</w:t>
      </w:r>
      <w:r w:rsidR="00C9398D" w:rsidRPr="00CA6556">
        <w:rPr>
          <w:rFonts w:ascii="Palatino Linotype" w:hAnsi="Palatino Linotype" w:cs="Arial"/>
        </w:rPr>
        <w:t xml:space="preserve"> en los siguientes términos:</w:t>
      </w:r>
    </w:p>
    <w:p w14:paraId="76A9CCE0" w14:textId="0ED03011" w:rsidR="00924A3A" w:rsidRPr="00CA6556" w:rsidRDefault="003945BA" w:rsidP="00387F51">
      <w:pPr>
        <w:spacing w:before="100" w:beforeAutospacing="1" w:after="100" w:afterAutospacing="1" w:line="276" w:lineRule="auto"/>
        <w:ind w:left="851" w:right="899"/>
        <w:jc w:val="both"/>
        <w:rPr>
          <w:rFonts w:ascii="Palatino Linotype" w:hAnsi="Palatino Linotype" w:cs="Arial"/>
          <w:i/>
          <w:sz w:val="22"/>
        </w:rPr>
      </w:pPr>
      <w:r w:rsidRPr="00CA6556">
        <w:rPr>
          <w:rFonts w:ascii="Palatino Linotype" w:hAnsi="Palatino Linotype" w:cs="Arial"/>
          <w:i/>
          <w:sz w:val="22"/>
        </w:rPr>
        <w:t>“</w:t>
      </w:r>
      <w:r w:rsidR="00C36C86" w:rsidRPr="00CA6556">
        <w:rPr>
          <w:rFonts w:ascii="Palatino Linotype" w:hAnsi="Palatino Linotype" w:cs="Arial"/>
          <w:i/>
          <w:sz w:val="22"/>
        </w:rPr>
        <w:t xml:space="preserve">En atención a la solicitud de información con número de folio 00268/SMA/IP/2022, me permito hacer de su conocimiento que la información de su interés no corresponde a las atribuciones de la Secretaría del Medio Ambiente del Gobierno del Estado de México, debido a que como lo menciona el solicitante, la información requerida es probable que se encuentre en un sujeto obligado diverso a la Secretaría; por lo que con fundamento en lo dispuesto en el artículo 167 de la Ley de Transparencia y acceso a la Información Pública del Estado de México y Municipios, me permito orientarle a efecto de que, en caso de estimarlo conveniente, dirija su solicitud a través de la Plataforma Nacional de Transparencia a: • La Comisión Nacional del Agua, con domicilio en Avenida Insurgentes Sur 2416, </w:t>
      </w:r>
      <w:proofErr w:type="spellStart"/>
      <w:r w:rsidR="00C36C86" w:rsidRPr="00CA6556">
        <w:rPr>
          <w:rFonts w:ascii="Palatino Linotype" w:hAnsi="Palatino Linotype" w:cs="Arial"/>
          <w:i/>
          <w:sz w:val="22"/>
        </w:rPr>
        <w:t>Copilco</w:t>
      </w:r>
      <w:proofErr w:type="spellEnd"/>
      <w:r w:rsidR="00C36C86" w:rsidRPr="00CA6556">
        <w:rPr>
          <w:rFonts w:ascii="Palatino Linotype" w:hAnsi="Palatino Linotype" w:cs="Arial"/>
          <w:i/>
          <w:sz w:val="22"/>
        </w:rPr>
        <w:t xml:space="preserve"> El Bajo, 04340, Ciudad de </w:t>
      </w:r>
      <w:r w:rsidR="00C36C86" w:rsidRPr="00CA6556">
        <w:rPr>
          <w:rFonts w:ascii="Palatino Linotype" w:hAnsi="Palatino Linotype" w:cs="Arial"/>
          <w:i/>
          <w:sz w:val="22"/>
        </w:rPr>
        <w:lastRenderedPageBreak/>
        <w:t>México, con número telefónico 55 51744000, y atención ciudadana 800 266 24 82.</w:t>
      </w:r>
      <w:r w:rsidRPr="00CA6556">
        <w:rPr>
          <w:rFonts w:ascii="Palatino Linotype" w:hAnsi="Palatino Linotype" w:cs="Arial"/>
          <w:i/>
          <w:sz w:val="22"/>
        </w:rPr>
        <w:t>” (Sic)</w:t>
      </w:r>
    </w:p>
    <w:p w14:paraId="52667BCB" w14:textId="78F8E6E9" w:rsidR="004342DA" w:rsidRPr="00CA6556" w:rsidRDefault="00740807" w:rsidP="00387F51">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CA6556">
        <w:rPr>
          <w:rFonts w:ascii="Palatino Linotype" w:hAnsi="Palatino Linotype" w:cs="Arial"/>
          <w:szCs w:val="26"/>
        </w:rPr>
        <w:t>A la respuesta,</w:t>
      </w:r>
      <w:r w:rsidRPr="00CA6556">
        <w:rPr>
          <w:rFonts w:ascii="Palatino Linotype" w:hAnsi="Palatino Linotype" w:cs="Arial"/>
          <w:b/>
          <w:szCs w:val="26"/>
        </w:rPr>
        <w:t xml:space="preserve"> EL SUJETO OBLIGADO </w:t>
      </w:r>
      <w:r w:rsidRPr="00CA6556">
        <w:rPr>
          <w:rFonts w:ascii="Palatino Linotype" w:hAnsi="Palatino Linotype" w:cs="Arial"/>
          <w:szCs w:val="26"/>
        </w:rPr>
        <w:t xml:space="preserve">adjuntó </w:t>
      </w:r>
      <w:r w:rsidR="00C36C86" w:rsidRPr="00CA6556">
        <w:rPr>
          <w:rFonts w:ascii="Palatino Linotype" w:hAnsi="Palatino Linotype" w:cs="Arial"/>
          <w:szCs w:val="26"/>
        </w:rPr>
        <w:t>el</w:t>
      </w:r>
      <w:r w:rsidRPr="00CA6556">
        <w:rPr>
          <w:rFonts w:ascii="Palatino Linotype" w:hAnsi="Palatino Linotype" w:cs="Arial"/>
          <w:szCs w:val="26"/>
        </w:rPr>
        <w:t xml:space="preserve"> archivo electrónico</w:t>
      </w:r>
      <w:r w:rsidR="00C36C86" w:rsidRPr="00CA6556">
        <w:rPr>
          <w:rFonts w:ascii="Palatino Linotype" w:hAnsi="Palatino Linotype" w:cs="Arial"/>
          <w:szCs w:val="26"/>
        </w:rPr>
        <w:t xml:space="preserve"> denominado </w:t>
      </w:r>
      <w:r w:rsidR="004342DA" w:rsidRPr="00CA6556">
        <w:rPr>
          <w:rFonts w:ascii="Palatino Linotype" w:hAnsi="Palatino Linotype" w:cs="Arial"/>
          <w:szCs w:val="26"/>
        </w:rPr>
        <w:t xml:space="preserve"> </w:t>
      </w:r>
      <w:r w:rsidR="00C36C86" w:rsidRPr="00CA6556">
        <w:rPr>
          <w:rFonts w:ascii="Palatino Linotype" w:hAnsi="Palatino Linotype" w:cs="Arial"/>
          <w:b/>
          <w:i/>
          <w:szCs w:val="26"/>
        </w:rPr>
        <w:t>“Reglamento Interior SMA 2019.pdf”</w:t>
      </w:r>
      <w:r w:rsidR="00C36C86" w:rsidRPr="00CA6556">
        <w:rPr>
          <w:rFonts w:ascii="Palatino Linotype" w:hAnsi="Palatino Linotype" w:cs="Arial"/>
          <w:szCs w:val="26"/>
        </w:rPr>
        <w:t xml:space="preserve">, </w:t>
      </w:r>
      <w:r w:rsidR="003508A6" w:rsidRPr="00CA6556">
        <w:rPr>
          <w:rFonts w:ascii="Palatino Linotype" w:hAnsi="Palatino Linotype" w:cs="Arial"/>
          <w:szCs w:val="26"/>
        </w:rPr>
        <w:t xml:space="preserve">que contiene el Reglamento Interior de la Secretaría del Medio Ambiente, de 2019. </w:t>
      </w:r>
    </w:p>
    <w:p w14:paraId="5AF077F6" w14:textId="6D6F86E4" w:rsidR="007D38BB" w:rsidRPr="00CA6556" w:rsidRDefault="00D44C9E" w:rsidP="00387F51">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CA6556">
        <w:rPr>
          <w:rFonts w:ascii="Palatino Linotype" w:hAnsi="Palatino Linotype" w:cs="Arial"/>
          <w:b/>
          <w:sz w:val="26"/>
          <w:szCs w:val="26"/>
        </w:rPr>
        <w:t>I</w:t>
      </w:r>
      <w:r w:rsidR="003508A6" w:rsidRPr="00CA6556">
        <w:rPr>
          <w:rFonts w:ascii="Palatino Linotype" w:hAnsi="Palatino Linotype" w:cs="Arial"/>
          <w:b/>
          <w:sz w:val="26"/>
          <w:szCs w:val="26"/>
        </w:rPr>
        <w:t>II</w:t>
      </w:r>
      <w:r w:rsidR="00E24730" w:rsidRPr="00CA6556">
        <w:rPr>
          <w:rFonts w:ascii="Palatino Linotype" w:hAnsi="Palatino Linotype" w:cs="Arial"/>
          <w:b/>
          <w:sz w:val="26"/>
          <w:szCs w:val="26"/>
        </w:rPr>
        <w:t>.</w:t>
      </w:r>
      <w:r w:rsidR="000171D8" w:rsidRPr="00CA6556">
        <w:rPr>
          <w:rFonts w:ascii="Palatino Linotype" w:hAnsi="Palatino Linotype" w:cs="Arial"/>
          <w:b/>
          <w:sz w:val="26"/>
          <w:szCs w:val="26"/>
        </w:rPr>
        <w:t xml:space="preserve"> </w:t>
      </w:r>
      <w:r w:rsidR="007D38BB" w:rsidRPr="00CA6556">
        <w:rPr>
          <w:rFonts w:ascii="Palatino Linotype" w:hAnsi="Palatino Linotype" w:cs="Arial"/>
          <w:b/>
          <w:bCs/>
          <w:sz w:val="26"/>
          <w:szCs w:val="26"/>
        </w:rPr>
        <w:t xml:space="preserve">Del </w:t>
      </w:r>
      <w:r w:rsidR="00D86297" w:rsidRPr="00CA6556">
        <w:rPr>
          <w:rFonts w:ascii="Palatino Linotype" w:hAnsi="Palatino Linotype" w:cs="Arial"/>
          <w:b/>
          <w:bCs/>
          <w:sz w:val="26"/>
          <w:szCs w:val="26"/>
        </w:rPr>
        <w:t>Recurso Revisión</w:t>
      </w:r>
      <w:r w:rsidR="00D73171" w:rsidRPr="00CA6556">
        <w:rPr>
          <w:rFonts w:ascii="Palatino Linotype" w:hAnsi="Palatino Linotype" w:cs="Arial"/>
          <w:b/>
          <w:bCs/>
          <w:sz w:val="26"/>
          <w:szCs w:val="26"/>
        </w:rPr>
        <w:t>.</w:t>
      </w:r>
    </w:p>
    <w:p w14:paraId="66BB23E8" w14:textId="5B8972E0" w:rsidR="00EA6DA7" w:rsidRPr="00CA6556" w:rsidRDefault="000171D8" w:rsidP="00387F51">
      <w:pPr>
        <w:spacing w:before="100" w:beforeAutospacing="1" w:after="100" w:afterAutospacing="1" w:line="360" w:lineRule="auto"/>
        <w:jc w:val="both"/>
        <w:rPr>
          <w:rFonts w:ascii="Palatino Linotype" w:hAnsi="Palatino Linotype" w:cs="Arial"/>
          <w:lang w:val="es-419"/>
        </w:rPr>
      </w:pPr>
      <w:r w:rsidRPr="00CA6556">
        <w:rPr>
          <w:rFonts w:ascii="Palatino Linotype" w:hAnsi="Palatino Linotype" w:cs="Arial"/>
        </w:rPr>
        <w:t xml:space="preserve">Inconforme </w:t>
      </w:r>
      <w:r w:rsidR="00FA3204" w:rsidRPr="00CA6556">
        <w:rPr>
          <w:rFonts w:ascii="Palatino Linotype" w:hAnsi="Palatino Linotype" w:cs="Arial"/>
        </w:rPr>
        <w:t xml:space="preserve">con la </w:t>
      </w:r>
      <w:r w:rsidRPr="00CA6556">
        <w:rPr>
          <w:rFonts w:ascii="Palatino Linotype" w:hAnsi="Palatino Linotype" w:cs="Arial"/>
        </w:rPr>
        <w:t xml:space="preserve">respuesta, en fecha </w:t>
      </w:r>
      <w:r w:rsidR="003508A6" w:rsidRPr="00CA6556">
        <w:rPr>
          <w:rFonts w:ascii="Palatino Linotype" w:hAnsi="Palatino Linotype" w:cs="Arial"/>
        </w:rPr>
        <w:t>ocho de agosto</w:t>
      </w:r>
      <w:r w:rsidR="003945BA" w:rsidRPr="00CA6556">
        <w:rPr>
          <w:rFonts w:ascii="Palatino Linotype" w:hAnsi="Palatino Linotype" w:cs="Arial"/>
          <w:bCs/>
        </w:rPr>
        <w:t xml:space="preserve"> </w:t>
      </w:r>
      <w:r w:rsidR="00B41543" w:rsidRPr="00CA6556">
        <w:rPr>
          <w:rFonts w:ascii="Palatino Linotype" w:hAnsi="Palatino Linotype" w:cs="Arial"/>
          <w:bCs/>
        </w:rPr>
        <w:t>de dos mil veintidós</w:t>
      </w:r>
      <w:r w:rsidRPr="00CA6556">
        <w:rPr>
          <w:rFonts w:ascii="Palatino Linotype" w:hAnsi="Palatino Linotype" w:cs="Arial"/>
        </w:rPr>
        <w:t xml:space="preserve">, </w:t>
      </w:r>
      <w:r w:rsidR="00554F41" w:rsidRPr="00CA6556">
        <w:rPr>
          <w:rFonts w:ascii="Palatino Linotype" w:hAnsi="Palatino Linotype" w:cs="Arial"/>
          <w:b/>
        </w:rPr>
        <w:t>EL</w:t>
      </w:r>
      <w:r w:rsidR="00B41543" w:rsidRPr="00CA6556">
        <w:rPr>
          <w:rFonts w:ascii="Palatino Linotype" w:hAnsi="Palatino Linotype" w:cs="Arial"/>
          <w:b/>
        </w:rPr>
        <w:t xml:space="preserve"> </w:t>
      </w:r>
      <w:r w:rsidRPr="00CA6556">
        <w:rPr>
          <w:rFonts w:ascii="Palatino Linotype" w:hAnsi="Palatino Linotype" w:cs="Arial"/>
          <w:b/>
        </w:rPr>
        <w:t>RECURRENTE</w:t>
      </w:r>
      <w:r w:rsidRPr="00CA6556">
        <w:rPr>
          <w:rFonts w:ascii="Palatino Linotype" w:hAnsi="Palatino Linotype" w:cs="Arial"/>
        </w:rPr>
        <w:t xml:space="preserve"> interpuso el </w:t>
      </w:r>
      <w:r w:rsidR="00D86297" w:rsidRPr="00CA6556">
        <w:rPr>
          <w:rFonts w:ascii="Palatino Linotype" w:hAnsi="Palatino Linotype" w:cs="Arial"/>
        </w:rPr>
        <w:t>Recurso Revisión</w:t>
      </w:r>
      <w:r w:rsidRPr="00CA6556">
        <w:rPr>
          <w:rFonts w:ascii="Palatino Linotype" w:hAnsi="Palatino Linotype" w:cs="Arial"/>
        </w:rPr>
        <w:t xml:space="preserve"> sujeto del presente estudio, el cual fue registrado en </w:t>
      </w:r>
      <w:r w:rsidRPr="00CA6556">
        <w:rPr>
          <w:rFonts w:ascii="Palatino Linotype" w:hAnsi="Palatino Linotype" w:cs="Arial"/>
          <w:b/>
        </w:rPr>
        <w:t xml:space="preserve">EL SAIMEX, </w:t>
      </w:r>
      <w:r w:rsidRPr="00CA6556">
        <w:rPr>
          <w:rFonts w:ascii="Palatino Linotype" w:hAnsi="Palatino Linotype" w:cs="Arial"/>
          <w:bCs/>
        </w:rPr>
        <w:t>y</w:t>
      </w:r>
      <w:r w:rsidRPr="00CA6556">
        <w:rPr>
          <w:rFonts w:ascii="Palatino Linotype" w:hAnsi="Palatino Linotype" w:cs="Arial"/>
        </w:rPr>
        <w:t xml:space="preserve"> se le asignó el número de expediente </w:t>
      </w:r>
      <w:r w:rsidR="003508A6" w:rsidRPr="00CA6556">
        <w:rPr>
          <w:rFonts w:ascii="Palatino Linotype" w:hAnsi="Palatino Linotype" w:cs="Arial"/>
          <w:b/>
          <w:lang w:val="es-ES"/>
        </w:rPr>
        <w:t>13177</w:t>
      </w:r>
      <w:r w:rsidR="00CD3BC9" w:rsidRPr="00CA6556">
        <w:rPr>
          <w:rFonts w:ascii="Palatino Linotype" w:hAnsi="Palatino Linotype" w:cs="Arial"/>
          <w:b/>
          <w:lang w:val="es-ES"/>
        </w:rPr>
        <w:t>/INFOEM/IP/RR/2022</w:t>
      </w:r>
      <w:r w:rsidRPr="00CA6556">
        <w:rPr>
          <w:rFonts w:ascii="Palatino Linotype" w:hAnsi="Palatino Linotype" w:cs="Arial"/>
          <w:b/>
        </w:rPr>
        <w:t>,</w:t>
      </w:r>
      <w:r w:rsidRPr="00CA6556">
        <w:rPr>
          <w:rFonts w:ascii="Palatino Linotype" w:hAnsi="Palatino Linotype" w:cs="Arial"/>
        </w:rPr>
        <w:t xml:space="preserve"> en el que señaló como</w:t>
      </w:r>
      <w:r w:rsidR="00EA6DA7" w:rsidRPr="00CA6556">
        <w:rPr>
          <w:rFonts w:ascii="Palatino Linotype" w:hAnsi="Palatino Linotype" w:cs="Arial"/>
          <w:lang w:val="es-419"/>
        </w:rPr>
        <w:t>:</w:t>
      </w:r>
    </w:p>
    <w:p w14:paraId="2FF577A5" w14:textId="26D18D1C" w:rsidR="004F149E" w:rsidRPr="00CA6556" w:rsidRDefault="00EA6DA7" w:rsidP="00387F51">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CA6556">
        <w:rPr>
          <w:rFonts w:ascii="Palatino Linotype" w:hAnsi="Palatino Linotype" w:cs="Arial"/>
          <w:b/>
          <w:lang w:val="es-419"/>
        </w:rPr>
        <w:t>A</w:t>
      </w:r>
      <w:proofErr w:type="spellStart"/>
      <w:r w:rsidRPr="00CA6556">
        <w:rPr>
          <w:rFonts w:ascii="Palatino Linotype" w:hAnsi="Palatino Linotype" w:cs="Arial"/>
          <w:b/>
        </w:rPr>
        <w:t>cto</w:t>
      </w:r>
      <w:proofErr w:type="spellEnd"/>
      <w:r w:rsidR="000171D8" w:rsidRPr="00CA6556">
        <w:rPr>
          <w:rFonts w:ascii="Palatino Linotype" w:hAnsi="Palatino Linotype" w:cs="Arial"/>
          <w:b/>
        </w:rPr>
        <w:t xml:space="preserve"> impugnado</w:t>
      </w:r>
      <w:r w:rsidRPr="00CA6556">
        <w:rPr>
          <w:rFonts w:ascii="Palatino Linotype" w:hAnsi="Palatino Linotype" w:cs="Arial"/>
          <w:b/>
        </w:rPr>
        <w:t>:</w:t>
      </w:r>
    </w:p>
    <w:p w14:paraId="4981CCD3" w14:textId="60595359" w:rsidR="00EA6DA7" w:rsidRPr="00CA6556" w:rsidRDefault="00EA6DA7" w:rsidP="00387F51">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CA6556">
        <w:rPr>
          <w:rFonts w:ascii="Palatino Linotype" w:hAnsi="Palatino Linotype" w:cs="Arial"/>
          <w:i/>
          <w:sz w:val="22"/>
          <w:szCs w:val="22"/>
        </w:rPr>
        <w:t>“</w:t>
      </w:r>
      <w:r w:rsidR="003508A6" w:rsidRPr="00CA6556">
        <w:rPr>
          <w:rFonts w:ascii="Palatino Linotype" w:hAnsi="Palatino Linotype" w:cs="Arial"/>
          <w:i/>
          <w:sz w:val="22"/>
          <w:szCs w:val="22"/>
        </w:rPr>
        <w:t>EL SUJETO OBLIGADO DEFINE INCOMPETENCIA, CUANDO LA COMISION NACIONAL DEL AGUA ES UN ORGANO DESCONTRADO DE ELLOS Y TIENE LA FACULTAD DE SOLICITAR LA INFORMACION QUE REQUIERO</w:t>
      </w:r>
      <w:r w:rsidRPr="00CA6556">
        <w:rPr>
          <w:rFonts w:ascii="Palatino Linotype" w:hAnsi="Palatino Linotype" w:cs="Arial"/>
          <w:i/>
          <w:sz w:val="22"/>
          <w:szCs w:val="22"/>
        </w:rPr>
        <w:t>” (</w:t>
      </w:r>
      <w:r w:rsidR="008608BC" w:rsidRPr="00CA6556">
        <w:rPr>
          <w:rFonts w:ascii="Palatino Linotype" w:hAnsi="Palatino Linotype" w:cs="Arial"/>
          <w:i/>
          <w:sz w:val="22"/>
          <w:szCs w:val="22"/>
        </w:rPr>
        <w:t>s</w:t>
      </w:r>
      <w:r w:rsidRPr="00CA6556">
        <w:rPr>
          <w:rFonts w:ascii="Palatino Linotype" w:hAnsi="Palatino Linotype" w:cs="Arial"/>
          <w:i/>
          <w:sz w:val="22"/>
          <w:szCs w:val="22"/>
        </w:rPr>
        <w:t>ic)</w:t>
      </w:r>
    </w:p>
    <w:p w14:paraId="48FBAD77" w14:textId="72485E94" w:rsidR="000F5ABB" w:rsidRPr="00CA6556" w:rsidRDefault="000F5ABB" w:rsidP="00387F51">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CA6556">
        <w:rPr>
          <w:rFonts w:ascii="Palatino Linotype" w:hAnsi="Palatino Linotype" w:cs="Arial"/>
          <w:b/>
          <w:szCs w:val="22"/>
        </w:rPr>
        <w:t>Razones o motivos de inconformidad:</w:t>
      </w:r>
    </w:p>
    <w:p w14:paraId="4DC32BEE" w14:textId="23A464BD" w:rsidR="000F5ABB" w:rsidRPr="00CA6556" w:rsidRDefault="000F5ABB" w:rsidP="00387F51">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CA6556">
        <w:rPr>
          <w:rFonts w:ascii="Palatino Linotype" w:hAnsi="Palatino Linotype" w:cs="Arial"/>
          <w:i/>
          <w:sz w:val="22"/>
          <w:szCs w:val="22"/>
        </w:rPr>
        <w:t>“</w:t>
      </w:r>
      <w:r w:rsidR="003508A6" w:rsidRPr="00CA6556">
        <w:rPr>
          <w:rFonts w:ascii="Palatino Linotype" w:hAnsi="Palatino Linotype" w:cs="Arial"/>
          <w:i/>
          <w:sz w:val="22"/>
          <w:szCs w:val="22"/>
        </w:rPr>
        <w:t>EL SUJETO OBLIGADO DEFINE INCOMPETENCIA, CUANDO LA COMISION NACIONAL DEL AGUA ES UN ORGANO DESCONTRADO DE ELLOS Y TIENE LA FACULTAD DE SOLICITAR LA INFORMACION QUE REQUIERO.</w:t>
      </w:r>
      <w:r w:rsidRPr="00CA6556">
        <w:rPr>
          <w:rFonts w:ascii="Palatino Linotype" w:hAnsi="Palatino Linotype" w:cs="Arial"/>
          <w:i/>
          <w:sz w:val="22"/>
          <w:szCs w:val="22"/>
        </w:rPr>
        <w:t xml:space="preserve">” </w:t>
      </w:r>
      <w:r w:rsidR="005D72B3" w:rsidRPr="00CA6556">
        <w:rPr>
          <w:rFonts w:ascii="Palatino Linotype" w:hAnsi="Palatino Linotype" w:cs="Arial"/>
          <w:sz w:val="22"/>
          <w:szCs w:val="22"/>
        </w:rPr>
        <w:t>(S</w:t>
      </w:r>
      <w:r w:rsidRPr="00CA6556">
        <w:rPr>
          <w:rFonts w:ascii="Palatino Linotype" w:hAnsi="Palatino Linotype" w:cs="Arial"/>
          <w:sz w:val="22"/>
          <w:szCs w:val="22"/>
        </w:rPr>
        <w:t>ic).</w:t>
      </w:r>
    </w:p>
    <w:p w14:paraId="0AE84729" w14:textId="77777777" w:rsidR="003508A6" w:rsidRPr="00CA6556" w:rsidRDefault="003508A6" w:rsidP="00387F51">
      <w:pPr>
        <w:tabs>
          <w:tab w:val="left" w:pos="851"/>
        </w:tabs>
        <w:spacing w:before="100" w:beforeAutospacing="1" w:after="100" w:afterAutospacing="1"/>
        <w:ind w:left="850" w:right="901"/>
        <w:jc w:val="both"/>
        <w:rPr>
          <w:rFonts w:ascii="Palatino Linotype" w:hAnsi="Palatino Linotype" w:cs="Arial"/>
          <w:i/>
          <w:sz w:val="22"/>
          <w:szCs w:val="22"/>
        </w:rPr>
      </w:pPr>
    </w:p>
    <w:p w14:paraId="23796601" w14:textId="77777777" w:rsidR="00CA6556" w:rsidRPr="00CA6556" w:rsidRDefault="00CA6556" w:rsidP="00387F51">
      <w:pPr>
        <w:tabs>
          <w:tab w:val="left" w:pos="851"/>
        </w:tabs>
        <w:spacing w:before="100" w:beforeAutospacing="1" w:after="100" w:afterAutospacing="1"/>
        <w:ind w:left="850" w:right="901"/>
        <w:jc w:val="both"/>
        <w:rPr>
          <w:rFonts w:ascii="Palatino Linotype" w:hAnsi="Palatino Linotype" w:cs="Arial"/>
          <w:i/>
          <w:sz w:val="22"/>
          <w:szCs w:val="22"/>
        </w:rPr>
      </w:pPr>
    </w:p>
    <w:p w14:paraId="11CDF804" w14:textId="1F1F37D5" w:rsidR="007D38BB" w:rsidRPr="00CA6556" w:rsidRDefault="000C2066" w:rsidP="00387F51">
      <w:pPr>
        <w:spacing w:before="100" w:beforeAutospacing="1" w:after="100" w:afterAutospacing="1" w:line="360" w:lineRule="auto"/>
        <w:jc w:val="both"/>
        <w:rPr>
          <w:rFonts w:ascii="Palatino Linotype" w:hAnsi="Palatino Linotype" w:cs="Arial"/>
          <w:b/>
          <w:sz w:val="26"/>
          <w:szCs w:val="26"/>
        </w:rPr>
      </w:pPr>
      <w:r w:rsidRPr="00CA6556">
        <w:rPr>
          <w:rFonts w:ascii="Palatino Linotype" w:hAnsi="Palatino Linotype" w:cs="Arial"/>
          <w:b/>
          <w:sz w:val="26"/>
          <w:szCs w:val="26"/>
        </w:rPr>
        <w:lastRenderedPageBreak/>
        <w:t>I</w:t>
      </w:r>
      <w:r w:rsidR="003508A6" w:rsidRPr="00CA6556">
        <w:rPr>
          <w:rFonts w:ascii="Palatino Linotype" w:hAnsi="Palatino Linotype" w:cs="Arial"/>
          <w:b/>
          <w:sz w:val="26"/>
          <w:szCs w:val="26"/>
        </w:rPr>
        <w:t>V</w:t>
      </w:r>
      <w:r w:rsidR="000171D8" w:rsidRPr="00CA6556">
        <w:rPr>
          <w:rFonts w:ascii="Palatino Linotype" w:hAnsi="Palatino Linotype" w:cs="Arial"/>
          <w:b/>
          <w:sz w:val="26"/>
          <w:szCs w:val="26"/>
        </w:rPr>
        <w:t xml:space="preserve">. </w:t>
      </w:r>
      <w:r w:rsidR="007D38BB" w:rsidRPr="00CA6556">
        <w:rPr>
          <w:rFonts w:ascii="Palatino Linotype" w:hAnsi="Palatino Linotype" w:cs="Arial"/>
          <w:b/>
          <w:sz w:val="26"/>
          <w:szCs w:val="26"/>
        </w:rPr>
        <w:t xml:space="preserve">Del turno del </w:t>
      </w:r>
      <w:r w:rsidR="00D86297" w:rsidRPr="00CA6556">
        <w:rPr>
          <w:rFonts w:ascii="Palatino Linotype" w:hAnsi="Palatino Linotype" w:cs="Arial"/>
          <w:b/>
          <w:sz w:val="26"/>
          <w:szCs w:val="26"/>
        </w:rPr>
        <w:t>Recurso Revisión</w:t>
      </w:r>
      <w:r w:rsidR="00D8393F" w:rsidRPr="00CA6556">
        <w:rPr>
          <w:rFonts w:ascii="Palatino Linotype" w:hAnsi="Palatino Linotype" w:cs="Arial"/>
          <w:b/>
          <w:sz w:val="26"/>
          <w:szCs w:val="26"/>
        </w:rPr>
        <w:t>.</w:t>
      </w:r>
    </w:p>
    <w:p w14:paraId="7F32BE8B" w14:textId="2149F1D3" w:rsidR="001E3F54" w:rsidRPr="00CA6556" w:rsidRDefault="004E1571"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El</w:t>
      </w:r>
      <w:r w:rsidR="000171D8" w:rsidRPr="00CA6556">
        <w:rPr>
          <w:rFonts w:ascii="Palatino Linotype" w:hAnsi="Palatino Linotype" w:cs="Arial"/>
        </w:rPr>
        <w:t xml:space="preserve"> </w:t>
      </w:r>
      <w:r w:rsidR="003508A6" w:rsidRPr="00CA6556">
        <w:rPr>
          <w:rFonts w:ascii="Palatino Linotype" w:hAnsi="Palatino Linotype" w:cs="Arial"/>
          <w:bCs/>
        </w:rPr>
        <w:t>ocho de agosto</w:t>
      </w:r>
      <w:r w:rsidR="003809EC" w:rsidRPr="00CA6556">
        <w:rPr>
          <w:rFonts w:ascii="Palatino Linotype" w:hAnsi="Palatino Linotype" w:cs="Arial"/>
          <w:bCs/>
        </w:rPr>
        <w:t xml:space="preserve"> </w:t>
      </w:r>
      <w:r w:rsidR="005C250B" w:rsidRPr="00CA6556">
        <w:rPr>
          <w:rFonts w:ascii="Palatino Linotype" w:hAnsi="Palatino Linotype" w:cs="Arial"/>
          <w:bCs/>
        </w:rPr>
        <w:t>de</w:t>
      </w:r>
      <w:r w:rsidR="00B41543" w:rsidRPr="00CA6556">
        <w:rPr>
          <w:rFonts w:ascii="Palatino Linotype" w:hAnsi="Palatino Linotype" w:cs="Arial"/>
          <w:bCs/>
        </w:rPr>
        <w:t xml:space="preserve"> dos mil veintidós</w:t>
      </w:r>
      <w:r w:rsidR="000171D8" w:rsidRPr="00CA6556">
        <w:rPr>
          <w:rFonts w:ascii="Palatino Linotype" w:hAnsi="Palatino Linotype" w:cs="Arial"/>
        </w:rPr>
        <w:t xml:space="preserve">, el </w:t>
      </w:r>
      <w:r w:rsidR="00D8393F" w:rsidRPr="00CA6556">
        <w:rPr>
          <w:rFonts w:ascii="Palatino Linotype" w:hAnsi="Palatino Linotype" w:cs="Arial"/>
        </w:rPr>
        <w:t>medio de impugnación</w:t>
      </w:r>
      <w:r w:rsidR="000171D8" w:rsidRPr="00CA6556">
        <w:rPr>
          <w:rFonts w:ascii="Palatino Linotype" w:hAnsi="Palatino Linotype" w:cs="Arial"/>
        </w:rPr>
        <w:t xml:space="preserve"> que se trata se envió electrónicamente al Instituto de </w:t>
      </w:r>
      <w:r w:rsidR="000171D8" w:rsidRPr="00CA6556">
        <w:rPr>
          <w:rFonts w:ascii="Palatino Linotype" w:eastAsia="Arial Unicode MS" w:hAnsi="Palatino Linotype" w:cs="Arial"/>
        </w:rPr>
        <w:t>Transparencia</w:t>
      </w:r>
      <w:r w:rsidR="000171D8" w:rsidRPr="00CA6556">
        <w:rPr>
          <w:rFonts w:ascii="Palatino Linotype" w:hAnsi="Palatino Linotype" w:cs="Arial"/>
        </w:rPr>
        <w:t xml:space="preserve">, Acceso a la </w:t>
      </w:r>
      <w:r w:rsidR="00D86297" w:rsidRPr="00CA6556">
        <w:rPr>
          <w:rFonts w:ascii="Palatino Linotype" w:hAnsi="Palatino Linotype" w:cs="Arial"/>
        </w:rPr>
        <w:t>Información Pública</w:t>
      </w:r>
      <w:r w:rsidR="000171D8" w:rsidRPr="00CA6556">
        <w:rPr>
          <w:rFonts w:ascii="Palatino Linotype" w:hAnsi="Palatino Linotype" w:cs="Arial"/>
        </w:rPr>
        <w:t xml:space="preserve"> y Protección de Datos Personales del Estado de México y Municipios; </w:t>
      </w:r>
      <w:r w:rsidR="009E2E2C" w:rsidRPr="00CA6556">
        <w:rPr>
          <w:rFonts w:ascii="Palatino Linotype" w:hAnsi="Palatino Linotype" w:cs="Arial"/>
        </w:rPr>
        <w:t xml:space="preserve">por lo que, </w:t>
      </w:r>
      <w:r w:rsidR="000171D8" w:rsidRPr="00CA6556">
        <w:rPr>
          <w:rFonts w:ascii="Palatino Linotype" w:hAnsi="Palatino Linotype" w:cs="Arial"/>
        </w:rPr>
        <w:t xml:space="preserve">con fundamento en el artículo 185, fracción I de la </w:t>
      </w:r>
      <w:r w:rsidR="000171D8" w:rsidRPr="00CA6556">
        <w:rPr>
          <w:rFonts w:ascii="Palatino Linotype" w:hAnsi="Palatino Linotype"/>
        </w:rPr>
        <w:t xml:space="preserve">Ley de Transparencia y Acceso a la </w:t>
      </w:r>
      <w:r w:rsidR="00D86297" w:rsidRPr="00CA6556">
        <w:rPr>
          <w:rFonts w:ascii="Palatino Linotype" w:hAnsi="Palatino Linotype"/>
        </w:rPr>
        <w:t>Información Pública</w:t>
      </w:r>
      <w:r w:rsidR="000171D8" w:rsidRPr="00CA6556">
        <w:rPr>
          <w:rFonts w:ascii="Palatino Linotype" w:hAnsi="Palatino Linotype"/>
        </w:rPr>
        <w:t xml:space="preserve"> del Estado de México y Municipios</w:t>
      </w:r>
      <w:r w:rsidR="000171D8" w:rsidRPr="00CA6556">
        <w:rPr>
          <w:rFonts w:ascii="Palatino Linotype" w:hAnsi="Palatino Linotype" w:cs="Arial"/>
        </w:rPr>
        <w:t xml:space="preserve">, se turnó </w:t>
      </w:r>
      <w:r w:rsidR="00727578" w:rsidRPr="00CA6556">
        <w:rPr>
          <w:rFonts w:ascii="Palatino Linotype" w:hAnsi="Palatino Linotype" w:cs="Arial"/>
        </w:rPr>
        <w:t xml:space="preserve">mediante </w:t>
      </w:r>
      <w:r w:rsidR="00727578" w:rsidRPr="00CA6556">
        <w:rPr>
          <w:rFonts w:ascii="Palatino Linotype" w:hAnsi="Palatino Linotype" w:cs="Arial"/>
          <w:b/>
        </w:rPr>
        <w:t xml:space="preserve">EL </w:t>
      </w:r>
      <w:r w:rsidR="000171D8" w:rsidRPr="00CA6556">
        <w:rPr>
          <w:rFonts w:ascii="Palatino Linotype" w:eastAsia="Arial Unicode MS" w:hAnsi="Palatino Linotype" w:cs="Arial"/>
          <w:b/>
        </w:rPr>
        <w:t>SAIMEX</w:t>
      </w:r>
      <w:r w:rsidR="00B41543" w:rsidRPr="00CA6556">
        <w:rPr>
          <w:rFonts w:ascii="Palatino Linotype" w:hAnsi="Palatino Linotype"/>
        </w:rPr>
        <w:t xml:space="preserve">, </w:t>
      </w:r>
      <w:r w:rsidR="00A20CBF" w:rsidRPr="00CA6556">
        <w:rPr>
          <w:rFonts w:ascii="Palatino Linotype" w:hAnsi="Palatino Linotype"/>
        </w:rPr>
        <w:t>a</w:t>
      </w:r>
      <w:r w:rsidR="00FA3204" w:rsidRPr="00CA6556">
        <w:rPr>
          <w:rFonts w:ascii="Palatino Linotype" w:hAnsi="Palatino Linotype"/>
        </w:rPr>
        <w:t xml:space="preserve"> </w:t>
      </w:r>
      <w:r w:rsidR="0094062A" w:rsidRPr="00CA6556">
        <w:rPr>
          <w:rFonts w:ascii="Palatino Linotype" w:hAnsi="Palatino Linotype"/>
        </w:rPr>
        <w:t>l</w:t>
      </w:r>
      <w:r w:rsidR="00FA3204" w:rsidRPr="00CA6556">
        <w:rPr>
          <w:rFonts w:ascii="Palatino Linotype" w:hAnsi="Palatino Linotype"/>
        </w:rPr>
        <w:t>a</w:t>
      </w:r>
      <w:r w:rsidR="00CE22BE" w:rsidRPr="00CA6556">
        <w:rPr>
          <w:rFonts w:ascii="Palatino Linotype" w:hAnsi="Palatino Linotype"/>
        </w:rPr>
        <w:t xml:space="preserve"> </w:t>
      </w:r>
      <w:r w:rsidR="0046481A" w:rsidRPr="00CA6556">
        <w:rPr>
          <w:rFonts w:ascii="Palatino Linotype" w:hAnsi="Palatino Linotype"/>
          <w:b/>
        </w:rPr>
        <w:t>C</w:t>
      </w:r>
      <w:r w:rsidR="000171D8" w:rsidRPr="00CA6556">
        <w:rPr>
          <w:rFonts w:ascii="Palatino Linotype" w:hAnsi="Palatino Linotype" w:cs="Arial"/>
          <w:b/>
        </w:rPr>
        <w:t>omisionad</w:t>
      </w:r>
      <w:r w:rsidR="00FA3204" w:rsidRPr="00CA6556">
        <w:rPr>
          <w:rFonts w:ascii="Palatino Linotype" w:hAnsi="Palatino Linotype" w:cs="Arial"/>
          <w:b/>
        </w:rPr>
        <w:t>a</w:t>
      </w:r>
      <w:r w:rsidR="00F02503" w:rsidRPr="00CA6556">
        <w:rPr>
          <w:rFonts w:ascii="Palatino Linotype" w:hAnsi="Palatino Linotype" w:cs="Arial"/>
        </w:rPr>
        <w:t xml:space="preserve"> </w:t>
      </w:r>
      <w:r w:rsidR="00FA3204" w:rsidRPr="00CA6556">
        <w:rPr>
          <w:rFonts w:ascii="Palatino Linotype" w:hAnsi="Palatino Linotype" w:cs="Arial"/>
          <w:b/>
        </w:rPr>
        <w:t>Sharon Cristina Morales Martínez</w:t>
      </w:r>
      <w:r w:rsidR="000171D8" w:rsidRPr="00CA6556">
        <w:rPr>
          <w:rFonts w:ascii="Palatino Linotype" w:hAnsi="Palatino Linotype" w:cs="Arial"/>
        </w:rPr>
        <w:t xml:space="preserve"> a efecto de decretar su admisión o </w:t>
      </w:r>
      <w:proofErr w:type="spellStart"/>
      <w:r w:rsidR="000171D8" w:rsidRPr="00CA6556">
        <w:rPr>
          <w:rFonts w:ascii="Palatino Linotype" w:hAnsi="Palatino Linotype" w:cs="Arial"/>
        </w:rPr>
        <w:t>desechamiento</w:t>
      </w:r>
      <w:proofErr w:type="spellEnd"/>
      <w:r w:rsidR="000171D8" w:rsidRPr="00CA6556">
        <w:rPr>
          <w:rFonts w:ascii="Palatino Linotype" w:hAnsi="Palatino Linotype" w:cs="Arial"/>
        </w:rPr>
        <w:t>.</w:t>
      </w:r>
    </w:p>
    <w:p w14:paraId="6E2E972C" w14:textId="65595861" w:rsidR="007D38BB" w:rsidRPr="00CA6556" w:rsidRDefault="007D38BB" w:rsidP="00387F51">
      <w:pPr>
        <w:tabs>
          <w:tab w:val="center" w:pos="4252"/>
          <w:tab w:val="right" w:pos="8504"/>
        </w:tabs>
        <w:spacing w:before="100" w:beforeAutospacing="1" w:after="100" w:afterAutospacing="1" w:line="360" w:lineRule="auto"/>
        <w:jc w:val="both"/>
        <w:rPr>
          <w:rFonts w:ascii="Palatino Linotype" w:hAnsi="Palatino Linotype" w:cs="Arial"/>
          <w:b/>
        </w:rPr>
      </w:pPr>
      <w:r w:rsidRPr="00CA6556">
        <w:rPr>
          <w:rFonts w:ascii="Palatino Linotype" w:hAnsi="Palatino Linotype" w:cs="Arial"/>
          <w:b/>
        </w:rPr>
        <w:t xml:space="preserve">a) Admisión del </w:t>
      </w:r>
      <w:r w:rsidR="00D86297" w:rsidRPr="00CA6556">
        <w:rPr>
          <w:rFonts w:ascii="Palatino Linotype" w:hAnsi="Palatino Linotype" w:cs="Arial"/>
          <w:b/>
        </w:rPr>
        <w:t>Recurso Revisión</w:t>
      </w:r>
      <w:r w:rsidR="00D8393F" w:rsidRPr="00CA6556">
        <w:rPr>
          <w:rFonts w:ascii="Palatino Linotype" w:hAnsi="Palatino Linotype" w:cs="Arial"/>
          <w:b/>
        </w:rPr>
        <w:t>.</w:t>
      </w:r>
    </w:p>
    <w:p w14:paraId="700EE037" w14:textId="4E325BDC" w:rsidR="00F74502" w:rsidRPr="00CA6556" w:rsidRDefault="000171D8" w:rsidP="00387F51">
      <w:pPr>
        <w:tabs>
          <w:tab w:val="center" w:pos="4252"/>
          <w:tab w:val="right" w:pos="8504"/>
        </w:tabs>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De las constancias del expediente electrónico del</w:t>
      </w:r>
      <w:r w:rsidRPr="00CA6556">
        <w:rPr>
          <w:rFonts w:ascii="Palatino Linotype" w:hAnsi="Palatino Linotype" w:cs="Arial"/>
          <w:b/>
        </w:rPr>
        <w:t xml:space="preserve"> SAIMEX</w:t>
      </w:r>
      <w:r w:rsidRPr="00CA6556">
        <w:rPr>
          <w:rFonts w:ascii="Palatino Linotype" w:hAnsi="Palatino Linotype" w:cs="Arial"/>
        </w:rPr>
        <w:t xml:space="preserve">, se advierte que </w:t>
      </w:r>
      <w:r w:rsidR="00727578" w:rsidRPr="00CA6556">
        <w:rPr>
          <w:rFonts w:ascii="Palatino Linotype" w:hAnsi="Palatino Linotype" w:cs="Arial"/>
        </w:rPr>
        <w:t>el</w:t>
      </w:r>
      <w:r w:rsidRPr="00CA6556">
        <w:rPr>
          <w:rFonts w:ascii="Palatino Linotype" w:hAnsi="Palatino Linotype" w:cs="Arial"/>
        </w:rPr>
        <w:t xml:space="preserve"> </w:t>
      </w:r>
      <w:r w:rsidR="003508A6" w:rsidRPr="00CA6556">
        <w:rPr>
          <w:rFonts w:ascii="Palatino Linotype" w:hAnsi="Palatino Linotype" w:cs="Arial"/>
        </w:rPr>
        <w:t>diez de agosto</w:t>
      </w:r>
      <w:r w:rsidR="003809EC" w:rsidRPr="00CA6556">
        <w:rPr>
          <w:rFonts w:ascii="Palatino Linotype" w:hAnsi="Palatino Linotype" w:cs="Arial"/>
        </w:rPr>
        <w:t xml:space="preserve"> </w:t>
      </w:r>
      <w:r w:rsidR="00B41543" w:rsidRPr="00CA6556">
        <w:rPr>
          <w:rFonts w:ascii="Palatino Linotype" w:hAnsi="Palatino Linotype" w:cs="Arial"/>
          <w:bCs/>
        </w:rPr>
        <w:t>de dos mil veintidós</w:t>
      </w:r>
      <w:r w:rsidRPr="00CA6556">
        <w:rPr>
          <w:rFonts w:ascii="Palatino Linotype" w:hAnsi="Palatino Linotype" w:cs="Arial"/>
        </w:rPr>
        <w:t xml:space="preserve">, se </w:t>
      </w:r>
      <w:r w:rsidR="004D1753" w:rsidRPr="00CA6556">
        <w:rPr>
          <w:rFonts w:ascii="Palatino Linotype" w:hAnsi="Palatino Linotype" w:cs="Arial"/>
        </w:rPr>
        <w:t>notificó</w:t>
      </w:r>
      <w:r w:rsidRPr="00CA6556">
        <w:rPr>
          <w:rFonts w:ascii="Palatino Linotype" w:hAnsi="Palatino Linotype" w:cs="Arial"/>
        </w:rPr>
        <w:t xml:space="preserve"> la admisión a trámite del </w:t>
      </w:r>
      <w:r w:rsidR="00D86297" w:rsidRPr="00CA6556">
        <w:rPr>
          <w:rFonts w:ascii="Palatino Linotype" w:hAnsi="Palatino Linotype" w:cs="Arial"/>
        </w:rPr>
        <w:t>Recurso Revisión</w:t>
      </w:r>
      <w:r w:rsidRPr="00CA655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A6556">
        <w:rPr>
          <w:rFonts w:ascii="Palatino Linotype" w:hAnsi="Palatino Linotype" w:cs="Arial"/>
        </w:rPr>
        <w:t>Información Pública</w:t>
      </w:r>
      <w:r w:rsidRPr="00CA6556">
        <w:rPr>
          <w:rFonts w:ascii="Palatino Linotype" w:hAnsi="Palatino Linotype" w:cs="Arial"/>
        </w:rPr>
        <w:t xml:space="preserve"> del Estado de México y Municipios</w:t>
      </w:r>
      <w:r w:rsidR="00F74A05" w:rsidRPr="00CA6556">
        <w:rPr>
          <w:rFonts w:ascii="Palatino Linotype" w:hAnsi="Palatino Linotype" w:cs="Arial"/>
        </w:rPr>
        <w:t>;</w:t>
      </w:r>
      <w:r w:rsidRPr="00CA6556">
        <w:rPr>
          <w:rFonts w:ascii="Palatino Linotype" w:hAnsi="Palatino Linotype" w:cs="Arial"/>
        </w:rPr>
        <w:t xml:space="preserve"> </w:t>
      </w:r>
      <w:r w:rsidR="0094062A" w:rsidRPr="00CA6556">
        <w:rPr>
          <w:rFonts w:ascii="Palatino Linotype" w:hAnsi="Palatino Linotype" w:cs="Arial"/>
          <w:b/>
        </w:rPr>
        <w:t>EL</w:t>
      </w:r>
      <w:r w:rsidR="00F74A05" w:rsidRPr="00CA6556">
        <w:rPr>
          <w:rFonts w:ascii="Palatino Linotype" w:hAnsi="Palatino Linotype" w:cs="Arial"/>
          <w:b/>
        </w:rPr>
        <w:t xml:space="preserve"> RECURRENTE </w:t>
      </w:r>
      <w:r w:rsidRPr="00CA6556">
        <w:rPr>
          <w:rFonts w:ascii="Palatino Linotype" w:hAnsi="Palatino Linotype" w:cs="Arial"/>
        </w:rPr>
        <w:t>manifestara</w:t>
      </w:r>
      <w:r w:rsidR="00F74A05" w:rsidRPr="00CA6556">
        <w:rPr>
          <w:rFonts w:ascii="Palatino Linotype" w:hAnsi="Palatino Linotype" w:cs="Arial"/>
        </w:rPr>
        <w:t xml:space="preserve"> </w:t>
      </w:r>
      <w:r w:rsidRPr="00CA6556">
        <w:rPr>
          <w:rFonts w:ascii="Palatino Linotype" w:hAnsi="Palatino Linotype" w:cs="Arial"/>
        </w:rPr>
        <w:t xml:space="preserve">lo que a su derecho conviniera, a efecto de presentar pruebas </w:t>
      </w:r>
      <w:r w:rsidR="00727578" w:rsidRPr="00CA6556">
        <w:rPr>
          <w:rFonts w:ascii="Palatino Linotype" w:hAnsi="Palatino Linotype" w:cs="Arial"/>
        </w:rPr>
        <w:t>o</w:t>
      </w:r>
      <w:r w:rsidRPr="00CA6556">
        <w:rPr>
          <w:rFonts w:ascii="Palatino Linotype" w:hAnsi="Palatino Linotype" w:cs="Arial"/>
        </w:rPr>
        <w:t xml:space="preserve"> alegatos</w:t>
      </w:r>
      <w:r w:rsidR="00727578" w:rsidRPr="00CA6556">
        <w:rPr>
          <w:rFonts w:ascii="Palatino Linotype" w:hAnsi="Palatino Linotype" w:cs="Arial"/>
        </w:rPr>
        <w:t xml:space="preserve"> y</w:t>
      </w:r>
      <w:r w:rsidR="00D5111B" w:rsidRPr="00CA6556">
        <w:rPr>
          <w:rFonts w:ascii="Palatino Linotype" w:hAnsi="Palatino Linotype" w:cs="Arial"/>
        </w:rPr>
        <w:t>,</w:t>
      </w:r>
      <w:r w:rsidR="00727578" w:rsidRPr="00CA6556">
        <w:rPr>
          <w:rFonts w:ascii="Palatino Linotype" w:hAnsi="Palatino Linotype" w:cs="Arial"/>
        </w:rPr>
        <w:t xml:space="preserve"> en su caso, </w:t>
      </w:r>
      <w:r w:rsidRPr="00CA6556">
        <w:rPr>
          <w:rFonts w:ascii="Palatino Linotype" w:hAnsi="Palatino Linotype" w:cs="Arial"/>
          <w:b/>
        </w:rPr>
        <w:t xml:space="preserve">EL SUJETO OBLIGADO </w:t>
      </w:r>
      <w:r w:rsidRPr="00CA6556">
        <w:rPr>
          <w:rFonts w:ascii="Palatino Linotype" w:hAnsi="Palatino Linotype" w:cs="Arial"/>
        </w:rPr>
        <w:t>rindiera su</w:t>
      </w:r>
      <w:r w:rsidR="00727578" w:rsidRPr="00CA6556">
        <w:rPr>
          <w:rFonts w:ascii="Palatino Linotype" w:hAnsi="Palatino Linotype" w:cs="Arial"/>
        </w:rPr>
        <w:t xml:space="preserve"> correspondiente </w:t>
      </w:r>
      <w:r w:rsidRPr="00CA6556">
        <w:rPr>
          <w:rFonts w:ascii="Palatino Linotype" w:hAnsi="Palatino Linotype" w:cs="Arial"/>
        </w:rPr>
        <w:t>Informe Justificado.</w:t>
      </w:r>
    </w:p>
    <w:p w14:paraId="28CF2940" w14:textId="4370F684" w:rsidR="00F74A05" w:rsidRPr="00CA6556" w:rsidRDefault="00FA3204" w:rsidP="00387F51">
      <w:pPr>
        <w:spacing w:before="100" w:beforeAutospacing="1" w:after="100" w:afterAutospacing="1" w:line="360" w:lineRule="auto"/>
        <w:jc w:val="both"/>
        <w:rPr>
          <w:rFonts w:ascii="Palatino Linotype" w:eastAsia="Arial Unicode MS" w:hAnsi="Palatino Linotype" w:cs="Arial"/>
          <w:b/>
        </w:rPr>
      </w:pPr>
      <w:r w:rsidRPr="00CA6556">
        <w:rPr>
          <w:rFonts w:ascii="Palatino Linotype" w:eastAsia="Arial Unicode MS" w:hAnsi="Palatino Linotype" w:cs="Arial"/>
          <w:b/>
        </w:rPr>
        <w:t>b</w:t>
      </w:r>
      <w:r w:rsidR="00F74A05" w:rsidRPr="00CA6556">
        <w:rPr>
          <w:rFonts w:ascii="Palatino Linotype" w:eastAsia="Arial Unicode MS" w:hAnsi="Palatino Linotype" w:cs="Arial"/>
          <w:b/>
        </w:rPr>
        <w:t xml:space="preserve">) </w:t>
      </w:r>
      <w:r w:rsidR="00E437E8" w:rsidRPr="00CA6556">
        <w:rPr>
          <w:rFonts w:ascii="Palatino Linotype" w:hAnsi="Palatino Linotype" w:cs="Arial"/>
          <w:b/>
          <w:bCs/>
        </w:rPr>
        <w:t>Manifestaciones.</w:t>
      </w:r>
    </w:p>
    <w:p w14:paraId="7E5D6F63" w14:textId="0379AB5E" w:rsidR="00DE648C" w:rsidRPr="00CA6556" w:rsidRDefault="003C2C41" w:rsidP="00387F51">
      <w:pPr>
        <w:spacing w:before="100" w:beforeAutospacing="1" w:after="100" w:afterAutospacing="1" w:line="360" w:lineRule="auto"/>
        <w:jc w:val="both"/>
        <w:rPr>
          <w:rFonts w:ascii="Palatino Linotype" w:eastAsia="Arial Unicode MS" w:hAnsi="Palatino Linotype" w:cs="Arial"/>
        </w:rPr>
      </w:pPr>
      <w:r w:rsidRPr="00CA6556">
        <w:rPr>
          <w:rFonts w:ascii="Palatino Linotype" w:eastAsia="Arial Unicode MS" w:hAnsi="Palatino Linotype" w:cs="Arial"/>
        </w:rPr>
        <w:t xml:space="preserve">De acuerdo </w:t>
      </w:r>
      <w:r w:rsidR="000171D8" w:rsidRPr="00CA6556">
        <w:rPr>
          <w:rFonts w:ascii="Palatino Linotype" w:eastAsia="Arial Unicode MS" w:hAnsi="Palatino Linotype" w:cs="Arial"/>
        </w:rPr>
        <w:t xml:space="preserve">a las constancias </w:t>
      </w:r>
      <w:r w:rsidRPr="00CA6556">
        <w:rPr>
          <w:rFonts w:ascii="Palatino Linotype" w:eastAsia="Arial Unicode MS" w:hAnsi="Palatino Linotype" w:cs="Arial"/>
        </w:rPr>
        <w:t xml:space="preserve">digitales que obran en </w:t>
      </w:r>
      <w:r w:rsidRPr="00CA6556">
        <w:rPr>
          <w:rFonts w:ascii="Palatino Linotype" w:eastAsia="Arial Unicode MS" w:hAnsi="Palatino Linotype" w:cs="Arial"/>
          <w:b/>
        </w:rPr>
        <w:t>EL</w:t>
      </w:r>
      <w:r w:rsidR="000171D8" w:rsidRPr="00CA6556">
        <w:rPr>
          <w:rFonts w:ascii="Palatino Linotype" w:eastAsia="Arial Unicode MS" w:hAnsi="Palatino Linotype" w:cs="Arial"/>
        </w:rPr>
        <w:t xml:space="preserve"> </w:t>
      </w:r>
      <w:r w:rsidR="000171D8" w:rsidRPr="00CA6556">
        <w:rPr>
          <w:rFonts w:ascii="Palatino Linotype" w:eastAsia="Arial Unicode MS" w:hAnsi="Palatino Linotype" w:cs="Arial"/>
          <w:b/>
        </w:rPr>
        <w:t>SAIMEX</w:t>
      </w:r>
      <w:r w:rsidR="004E1571" w:rsidRPr="00CA6556">
        <w:rPr>
          <w:rFonts w:ascii="Palatino Linotype" w:eastAsia="Arial Unicode MS" w:hAnsi="Palatino Linotype" w:cs="Arial"/>
          <w:b/>
        </w:rPr>
        <w:t xml:space="preserve"> </w:t>
      </w:r>
      <w:r w:rsidR="004E1571" w:rsidRPr="00CA6556">
        <w:rPr>
          <w:rFonts w:ascii="Palatino Linotype" w:eastAsia="Arial Unicode MS" w:hAnsi="Palatino Linotype" w:cs="Arial"/>
        </w:rPr>
        <w:t>del expediente materia del presente asunto</w:t>
      </w:r>
      <w:r w:rsidR="000171D8" w:rsidRPr="00CA6556">
        <w:rPr>
          <w:rFonts w:ascii="Palatino Linotype" w:eastAsia="Arial Unicode MS" w:hAnsi="Palatino Linotype" w:cs="Arial"/>
        </w:rPr>
        <w:t xml:space="preserve"> se desprende que </w:t>
      </w:r>
      <w:r w:rsidRPr="00CA6556">
        <w:rPr>
          <w:rFonts w:ascii="Palatino Linotype" w:eastAsia="Arial Unicode MS" w:hAnsi="Palatino Linotype" w:cs="Arial"/>
        </w:rPr>
        <w:t>conforme</w:t>
      </w:r>
      <w:r w:rsidR="000171D8" w:rsidRPr="00CA6556">
        <w:rPr>
          <w:rFonts w:ascii="Palatino Linotype" w:eastAsia="Arial Unicode MS" w:hAnsi="Palatino Linotype" w:cs="Arial"/>
        </w:rPr>
        <w:t xml:space="preserve"> a </w:t>
      </w:r>
      <w:r w:rsidR="006951F3" w:rsidRPr="00CA6556">
        <w:rPr>
          <w:rFonts w:ascii="Palatino Linotype" w:eastAsia="Arial Unicode MS" w:hAnsi="Palatino Linotype" w:cs="Arial"/>
        </w:rPr>
        <w:t xml:space="preserve">lo dispuesto en el artículo 185, fracciones II y IV </w:t>
      </w:r>
      <w:r w:rsidR="000171D8" w:rsidRPr="00CA6556">
        <w:rPr>
          <w:rFonts w:ascii="Palatino Linotype" w:eastAsia="Arial Unicode MS" w:hAnsi="Palatino Linotype" w:cs="Arial"/>
        </w:rPr>
        <w:t xml:space="preserve">de la Ley de Transparencia y Acceso a la </w:t>
      </w:r>
      <w:r w:rsidR="00D86297" w:rsidRPr="00CA6556">
        <w:rPr>
          <w:rFonts w:ascii="Palatino Linotype" w:eastAsia="Arial Unicode MS" w:hAnsi="Palatino Linotype" w:cs="Arial"/>
        </w:rPr>
        <w:t>Información Pública</w:t>
      </w:r>
      <w:r w:rsidR="000171D8" w:rsidRPr="00CA6556">
        <w:rPr>
          <w:rFonts w:ascii="Palatino Linotype" w:eastAsia="Arial Unicode MS" w:hAnsi="Palatino Linotype" w:cs="Arial"/>
        </w:rPr>
        <w:t xml:space="preserve"> del </w:t>
      </w:r>
      <w:r w:rsidR="000171D8" w:rsidRPr="00CA6556">
        <w:rPr>
          <w:rFonts w:ascii="Palatino Linotype" w:eastAsia="Arial Unicode MS" w:hAnsi="Palatino Linotype" w:cs="Arial"/>
        </w:rPr>
        <w:lastRenderedPageBreak/>
        <w:t>Estado de México y Municipios, dentro del término legalmente concedido a</w:t>
      </w:r>
      <w:r w:rsidR="00B6479E" w:rsidRPr="00CA6556">
        <w:rPr>
          <w:rFonts w:ascii="Palatino Linotype" w:eastAsia="Arial Unicode MS" w:hAnsi="Palatino Linotype" w:cs="Arial"/>
        </w:rPr>
        <w:t xml:space="preserve"> </w:t>
      </w:r>
      <w:r w:rsidR="00777ADC" w:rsidRPr="00CA6556">
        <w:rPr>
          <w:rFonts w:ascii="Palatino Linotype" w:eastAsia="Arial Unicode MS" w:hAnsi="Palatino Linotype" w:cs="Arial"/>
          <w:b/>
        </w:rPr>
        <w:t>EL</w:t>
      </w:r>
      <w:r w:rsidR="000171D8" w:rsidRPr="00CA6556">
        <w:rPr>
          <w:rFonts w:ascii="Palatino Linotype" w:eastAsia="Arial Unicode MS" w:hAnsi="Palatino Linotype" w:cs="Arial"/>
        </w:rPr>
        <w:t xml:space="preserve"> </w:t>
      </w:r>
      <w:r w:rsidR="000171D8" w:rsidRPr="00CA6556">
        <w:rPr>
          <w:rFonts w:ascii="Palatino Linotype" w:eastAsia="Arial Unicode MS" w:hAnsi="Palatino Linotype" w:cs="Arial"/>
          <w:b/>
        </w:rPr>
        <w:t>RECURRENTE</w:t>
      </w:r>
      <w:r w:rsidR="000171D8" w:rsidRPr="00CA6556">
        <w:rPr>
          <w:rFonts w:ascii="Palatino Linotype" w:eastAsia="Arial Unicode MS" w:hAnsi="Palatino Linotype" w:cs="Arial"/>
        </w:rPr>
        <w:t xml:space="preserve">, éste </w:t>
      </w:r>
      <w:r w:rsidR="006951F3" w:rsidRPr="00CA6556">
        <w:rPr>
          <w:rFonts w:ascii="Palatino Linotype" w:eastAsia="Arial Unicode MS" w:hAnsi="Palatino Linotype" w:cs="Arial"/>
        </w:rPr>
        <w:t>no realizó manifestación alguna</w:t>
      </w:r>
      <w:r w:rsidR="00B6479E" w:rsidRPr="00CA6556">
        <w:rPr>
          <w:rFonts w:ascii="Palatino Linotype" w:eastAsia="Arial Unicode MS" w:hAnsi="Palatino Linotype" w:cs="Arial"/>
        </w:rPr>
        <w:t xml:space="preserve">; </w:t>
      </w:r>
      <w:r w:rsidR="0013097E" w:rsidRPr="00CA6556">
        <w:rPr>
          <w:rFonts w:ascii="Palatino Linotype" w:eastAsia="Arial Unicode MS" w:hAnsi="Palatino Linotype" w:cs="Arial"/>
        </w:rPr>
        <w:t>así mismo</w:t>
      </w:r>
      <w:r w:rsidR="00B6479E" w:rsidRPr="00CA6556">
        <w:rPr>
          <w:rFonts w:ascii="Palatino Linotype" w:eastAsia="Arial Unicode MS" w:hAnsi="Palatino Linotype" w:cs="Arial"/>
        </w:rPr>
        <w:t>,</w:t>
      </w:r>
      <w:r w:rsidR="00E1073B" w:rsidRPr="00CA6556">
        <w:rPr>
          <w:rFonts w:ascii="Palatino Linotype" w:eastAsia="Arial Unicode MS" w:hAnsi="Palatino Linotype" w:cs="Arial"/>
        </w:rPr>
        <w:t xml:space="preserve"> </w:t>
      </w:r>
      <w:r w:rsidR="00E1073B" w:rsidRPr="00CA6556">
        <w:rPr>
          <w:rFonts w:ascii="Palatino Linotype" w:eastAsia="Arial Unicode MS" w:hAnsi="Palatino Linotype" w:cs="Arial"/>
          <w:b/>
        </w:rPr>
        <w:t xml:space="preserve">EL SUJETO OBLIGADO </w:t>
      </w:r>
      <w:r w:rsidR="003809EC" w:rsidRPr="00CA6556">
        <w:rPr>
          <w:rFonts w:ascii="Palatino Linotype" w:eastAsia="Arial Unicode MS" w:hAnsi="Palatino Linotype" w:cs="Arial"/>
        </w:rPr>
        <w:t xml:space="preserve">no </w:t>
      </w:r>
      <w:r w:rsidR="00C8252C" w:rsidRPr="00CA6556">
        <w:rPr>
          <w:rFonts w:ascii="Palatino Linotype" w:eastAsia="Arial Unicode MS" w:hAnsi="Palatino Linotype" w:cs="Arial"/>
        </w:rPr>
        <w:t>rindió su informe justificad</w:t>
      </w:r>
      <w:r w:rsidR="0013097E" w:rsidRPr="00CA6556">
        <w:rPr>
          <w:rFonts w:ascii="Palatino Linotype" w:eastAsia="Arial Unicode MS" w:hAnsi="Palatino Linotype" w:cs="Arial"/>
        </w:rPr>
        <w:t>o</w:t>
      </w:r>
      <w:r w:rsidR="00C8252C" w:rsidRPr="00CA6556">
        <w:rPr>
          <w:rFonts w:ascii="Palatino Linotype" w:eastAsia="Arial Unicode MS" w:hAnsi="Palatino Linotype" w:cs="Arial"/>
        </w:rPr>
        <w:t>,</w:t>
      </w:r>
      <w:r w:rsidR="00E1073B" w:rsidRPr="00CA6556">
        <w:rPr>
          <w:rFonts w:ascii="Palatino Linotype" w:eastAsia="Arial Unicode MS" w:hAnsi="Palatino Linotype" w:cs="Arial"/>
        </w:rPr>
        <w:t xml:space="preserve"> </w:t>
      </w:r>
      <w:r w:rsidR="004E1571" w:rsidRPr="00CA6556">
        <w:rPr>
          <w:rFonts w:ascii="Palatino Linotype" w:eastAsia="Arial Unicode MS" w:hAnsi="Palatino Linotype" w:cs="Arial"/>
        </w:rPr>
        <w:t>como se observa de la imagen que se anexa a continuación para mayor referencia:</w:t>
      </w:r>
    </w:p>
    <w:p w14:paraId="1EFDEAA4" w14:textId="23946CE6" w:rsidR="00302F1B" w:rsidRPr="00CA6556" w:rsidRDefault="003508A6" w:rsidP="00387F51">
      <w:pPr>
        <w:spacing w:before="100" w:beforeAutospacing="1" w:after="100" w:afterAutospacing="1" w:line="360" w:lineRule="auto"/>
        <w:jc w:val="center"/>
        <w:rPr>
          <w:rFonts w:ascii="Palatino Linotype" w:hAnsi="Palatino Linotype"/>
          <w:b/>
          <w:sz w:val="26"/>
          <w:szCs w:val="26"/>
        </w:rPr>
      </w:pPr>
      <w:r w:rsidRPr="00CA6556">
        <w:rPr>
          <w:rFonts w:ascii="Palatino Linotype" w:hAnsi="Palatino Linotype"/>
          <w:b/>
          <w:noProof/>
          <w:sz w:val="26"/>
          <w:szCs w:val="26"/>
          <w:lang w:eastAsia="es-MX"/>
        </w:rPr>
        <w:drawing>
          <wp:inline distT="0" distB="0" distL="0" distR="0" wp14:anchorId="102272F3" wp14:editId="66C467F9">
            <wp:extent cx="5791835" cy="15347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34795"/>
                    </a:xfrm>
                    <a:prstGeom prst="rect">
                      <a:avLst/>
                    </a:prstGeom>
                  </pic:spPr>
                </pic:pic>
              </a:graphicData>
            </a:graphic>
          </wp:inline>
        </w:drawing>
      </w:r>
    </w:p>
    <w:p w14:paraId="36EF9DD5" w14:textId="190CF6C5" w:rsidR="0013097E" w:rsidRPr="00CA6556" w:rsidRDefault="0013097E" w:rsidP="00387F51">
      <w:pPr>
        <w:spacing w:before="100" w:beforeAutospacing="1" w:after="100" w:afterAutospacing="1" w:line="360" w:lineRule="auto"/>
        <w:jc w:val="both"/>
        <w:rPr>
          <w:rFonts w:ascii="Palatino Linotype" w:hAnsi="Palatino Linotype"/>
          <w:b/>
          <w:bCs/>
          <w:sz w:val="26"/>
          <w:szCs w:val="26"/>
        </w:rPr>
      </w:pPr>
      <w:r w:rsidRPr="00CA6556">
        <w:rPr>
          <w:rFonts w:ascii="Palatino Linotype" w:hAnsi="Palatino Linotype"/>
          <w:b/>
          <w:sz w:val="26"/>
          <w:szCs w:val="26"/>
        </w:rPr>
        <w:t xml:space="preserve">c) </w:t>
      </w:r>
      <w:r w:rsidRPr="00CA6556">
        <w:rPr>
          <w:rFonts w:ascii="Palatino Linotype" w:hAnsi="Palatino Linotype"/>
          <w:b/>
          <w:bCs/>
          <w:sz w:val="26"/>
          <w:szCs w:val="26"/>
        </w:rPr>
        <w:t>Ampliación del plazo para resolver el Recurso de Revisión</w:t>
      </w:r>
    </w:p>
    <w:p w14:paraId="2186D6C3" w14:textId="0559A615" w:rsidR="0013097E" w:rsidRPr="00CA6556" w:rsidRDefault="0013097E" w:rsidP="00387F51">
      <w:pPr>
        <w:spacing w:before="100" w:beforeAutospacing="1" w:after="100" w:afterAutospacing="1" w:line="360" w:lineRule="auto"/>
        <w:jc w:val="both"/>
        <w:rPr>
          <w:rFonts w:ascii="Palatino Linotype" w:hAnsi="Palatino Linotype"/>
        </w:rPr>
      </w:pPr>
      <w:r w:rsidRPr="00CA6556">
        <w:rPr>
          <w:rFonts w:ascii="Palatino Linotype" w:eastAsia="Palatino Linotype" w:hAnsi="Palatino Linotype" w:cs="Palatino Linotype"/>
          <w:lang w:val="es-ES"/>
        </w:rPr>
        <w:t xml:space="preserve">El </w:t>
      </w:r>
      <w:r w:rsidR="003508A6" w:rsidRPr="00CA6556">
        <w:rPr>
          <w:rFonts w:ascii="Palatino Linotype" w:hAnsi="Palatino Linotype" w:cs="Arial"/>
          <w:b/>
        </w:rPr>
        <w:t>veintitrés de septiembre</w:t>
      </w:r>
      <w:r w:rsidRPr="00CA6556">
        <w:rPr>
          <w:rFonts w:ascii="Palatino Linotype" w:hAnsi="Palatino Linotype" w:cs="Arial"/>
          <w:b/>
        </w:rPr>
        <w:t xml:space="preserve"> de dos mil veintidós</w:t>
      </w:r>
      <w:r w:rsidRPr="00CA6556">
        <w:rPr>
          <w:rFonts w:ascii="Palatino Linotype" w:eastAsia="Palatino Linotype" w:hAnsi="Palatino Linotype" w:cs="Palatino Linotype"/>
          <w:b/>
          <w:lang w:val="es-ES"/>
        </w:rPr>
        <w:t>,</w:t>
      </w:r>
      <w:r w:rsidRPr="00CA6556">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CA6556">
        <w:rPr>
          <w:rFonts w:ascii="Palatino Linotype" w:hAnsi="Palatino Linotype"/>
        </w:rPr>
        <w:t>.</w:t>
      </w:r>
    </w:p>
    <w:p w14:paraId="3E0EF661"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b)     Actividad Procesal del interesado: Acciones u omisiones del interesado.</w:t>
      </w:r>
    </w:p>
    <w:p w14:paraId="7291736B" w14:textId="3EA4EEBC"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lastRenderedPageBreak/>
        <w:t>c)      Conducta de la Autoridad: Las Acciones u omisiones realizadas en el procedimiento. Así como si la autoridad actuó con la debida diligencia.</w:t>
      </w:r>
    </w:p>
    <w:p w14:paraId="5105C548" w14:textId="77777777"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A6556">
        <w:rPr>
          <w:rFonts w:ascii="Palatino Linotype" w:hAnsi="Palatino Linotype" w:cs="Arial"/>
          <w:lang w:eastAsia="es-MX"/>
        </w:rPr>
        <w:br/>
      </w:r>
      <w:r w:rsidRPr="00CA6556">
        <w:rPr>
          <w:rFonts w:ascii="Palatino Linotype" w:hAnsi="Palatino Linotype" w:cs="Arial"/>
          <w:lang w:eastAsia="es-MX"/>
        </w:rPr>
        <w:br/>
        <w:t>Argumento que encuentra sustento en la jurisprudencia P</w:t>
      </w:r>
      <w:proofErr w:type="gramStart"/>
      <w:r w:rsidRPr="00CA6556">
        <w:rPr>
          <w:rFonts w:ascii="Palatino Linotype" w:hAnsi="Palatino Linotype" w:cs="Arial"/>
          <w:lang w:eastAsia="es-MX"/>
        </w:rPr>
        <w:t>./</w:t>
      </w:r>
      <w:proofErr w:type="gramEnd"/>
      <w:r w:rsidRPr="00CA6556">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CA6556">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A6556">
        <w:rPr>
          <w:rFonts w:ascii="Palatino Linotype" w:hAnsi="Palatino Linotype" w:cs="Arial"/>
          <w:lang w:eastAsia="es-MX"/>
        </w:rPr>
        <w:lastRenderedPageBreak/>
        <w:t>desahogadas por las partes; lo que impide la tramitación de los recursos dentro de los términos legales previamente establecidos por la Ley, por tratarse de causas de fuerza mayor.</w:t>
      </w:r>
      <w:r w:rsidRPr="00CA6556">
        <w:rPr>
          <w:rFonts w:ascii="Palatino Linotype" w:hAnsi="Palatino Linotype" w:cs="Arial"/>
          <w:lang w:eastAsia="es-MX"/>
        </w:rPr>
        <w:br/>
      </w:r>
      <w:r w:rsidRPr="00CA6556">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i/>
          <w:iCs/>
          <w:lang w:eastAsia="es-MX"/>
        </w:rPr>
        <w:t>“PLAZO RAZONABLE PARA RESOLVER. DIMENSIÓN Y EFECTOS DE ESTE CONCEPTO CUANDO SE ADUCE EXCESIVA CARGA DE TRABAJO.”</w:t>
      </w:r>
      <w:r w:rsidRPr="00CA6556">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i/>
          <w:iCs/>
          <w:lang w:eastAsia="es-MX"/>
        </w:rPr>
        <w:t>“PLAZO RAZONABLE PARA RESOLVER. CONCEPTO Y ELEMENTOS QUE LO INTEGRAN A LA LUZ DEL DERECHO INTERNACIONAL DE LOS DERECHOS HUMANOS.”,</w:t>
      </w:r>
      <w:r w:rsidRPr="00CA6556">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CA6556" w:rsidRDefault="0013097E"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CA6556" w:rsidRDefault="0013097E" w:rsidP="00387F51">
      <w:pPr>
        <w:pStyle w:val="Prrafodelista"/>
        <w:spacing w:before="100" w:beforeAutospacing="1" w:after="100" w:afterAutospacing="1" w:line="360" w:lineRule="auto"/>
        <w:ind w:left="0"/>
        <w:jc w:val="both"/>
        <w:rPr>
          <w:rFonts w:ascii="Palatino Linotype" w:hAnsi="Palatino Linotype" w:cs="Arial"/>
          <w:b/>
          <w:bCs/>
        </w:rPr>
      </w:pPr>
      <w:r w:rsidRPr="00CA6556">
        <w:rPr>
          <w:rFonts w:ascii="Palatino Linotype" w:hAnsi="Palatino Linotype" w:cs="Arial"/>
          <w:b/>
          <w:bCs/>
        </w:rPr>
        <w:t>d</w:t>
      </w:r>
      <w:r w:rsidR="00F74A05" w:rsidRPr="00CA6556">
        <w:rPr>
          <w:rFonts w:ascii="Palatino Linotype" w:hAnsi="Palatino Linotype" w:cs="Arial"/>
          <w:b/>
          <w:bCs/>
        </w:rPr>
        <w:t>) Cierre de Instrucción</w:t>
      </w:r>
      <w:r w:rsidR="00D8393F" w:rsidRPr="00CA6556">
        <w:rPr>
          <w:rFonts w:ascii="Palatino Linotype" w:hAnsi="Palatino Linotype" w:cs="Arial"/>
          <w:b/>
          <w:bCs/>
        </w:rPr>
        <w:t>.</w:t>
      </w:r>
    </w:p>
    <w:p w14:paraId="410ED933" w14:textId="2CD28D01" w:rsidR="00832240" w:rsidRPr="00CA6556" w:rsidRDefault="009E2E2C"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rPr>
        <w:t>Una vez analizado el estado procesal que guarda el expediente, el</w:t>
      </w:r>
      <w:r w:rsidR="000171D8" w:rsidRPr="00CA6556">
        <w:rPr>
          <w:rFonts w:ascii="Palatino Linotype" w:hAnsi="Palatino Linotype"/>
        </w:rPr>
        <w:t xml:space="preserve"> </w:t>
      </w:r>
      <w:r w:rsidR="003809EC" w:rsidRPr="00CA6556">
        <w:rPr>
          <w:rFonts w:ascii="Palatino Linotype" w:hAnsi="Palatino Linotype"/>
          <w:b/>
          <w:bCs/>
        </w:rPr>
        <w:t>diecisiete de enero de dos mil veintitrés</w:t>
      </w:r>
      <w:r w:rsidR="000171D8" w:rsidRPr="00CA6556">
        <w:rPr>
          <w:rFonts w:ascii="Palatino Linotype" w:hAnsi="Palatino Linotype"/>
        </w:rPr>
        <w:t xml:space="preserve">, </w:t>
      </w:r>
      <w:r w:rsidR="00CE22BE" w:rsidRPr="00CA6556">
        <w:rPr>
          <w:rFonts w:ascii="Palatino Linotype" w:hAnsi="Palatino Linotype"/>
        </w:rPr>
        <w:t>la</w:t>
      </w:r>
      <w:r w:rsidR="00F74502" w:rsidRPr="00CA6556">
        <w:rPr>
          <w:rFonts w:ascii="Palatino Linotype" w:hAnsi="Palatino Linotype"/>
        </w:rPr>
        <w:t xml:space="preserve"> </w:t>
      </w:r>
      <w:r w:rsidR="00C77536" w:rsidRPr="00CA6556">
        <w:rPr>
          <w:rFonts w:ascii="Palatino Linotype" w:hAnsi="Palatino Linotype"/>
          <w:b/>
        </w:rPr>
        <w:t>Comisionada Sharon Cristina Morales Martínez</w:t>
      </w:r>
      <w:r w:rsidR="00C77536" w:rsidRPr="00CA6556">
        <w:rPr>
          <w:rFonts w:ascii="Palatino Linotype" w:hAnsi="Palatino Linotype"/>
          <w:lang w:val="es-419"/>
        </w:rPr>
        <w:t xml:space="preserve"> </w:t>
      </w:r>
      <w:r w:rsidRPr="00CA6556">
        <w:rPr>
          <w:rFonts w:ascii="Palatino Linotype" w:hAnsi="Palatino Linotype"/>
        </w:rPr>
        <w:t>acordó el cierre de instrucción;</w:t>
      </w:r>
      <w:r w:rsidR="00C2778A" w:rsidRPr="00CA6556">
        <w:rPr>
          <w:rFonts w:ascii="Palatino Linotype" w:hAnsi="Palatino Linotype" w:cs="Arial"/>
        </w:rPr>
        <w:t xml:space="preserve"> así como</w:t>
      </w:r>
      <w:r w:rsidRPr="00CA6556">
        <w:rPr>
          <w:rFonts w:ascii="Palatino Linotype" w:hAnsi="Palatino Linotype" w:cs="Arial"/>
        </w:rPr>
        <w:t>,</w:t>
      </w:r>
      <w:r w:rsidR="00C2778A" w:rsidRPr="00CA6556">
        <w:rPr>
          <w:rFonts w:ascii="Palatino Linotype" w:hAnsi="Palatino Linotype" w:cs="Arial"/>
        </w:rPr>
        <w:t xml:space="preserve"> la remisión del mismo a efecto de ser resuelto, de </w:t>
      </w:r>
      <w:r w:rsidR="00C2778A" w:rsidRPr="00CA6556">
        <w:rPr>
          <w:rFonts w:ascii="Palatino Linotype" w:hAnsi="Palatino Linotype" w:cs="Arial"/>
        </w:rPr>
        <w:lastRenderedPageBreak/>
        <w:t xml:space="preserve">conformidad con lo establecido en el artículo 185 fracciones VI y VIII de la Ley de Transparencia y Acceso a la </w:t>
      </w:r>
      <w:r w:rsidR="00D86297" w:rsidRPr="00CA6556">
        <w:rPr>
          <w:rFonts w:ascii="Palatino Linotype" w:hAnsi="Palatino Linotype" w:cs="Arial"/>
        </w:rPr>
        <w:t>Información Pública</w:t>
      </w:r>
      <w:r w:rsidR="00C2778A" w:rsidRPr="00CA6556">
        <w:rPr>
          <w:rFonts w:ascii="Palatino Linotype" w:hAnsi="Palatino Linotype" w:cs="Arial"/>
        </w:rPr>
        <w:t xml:space="preserve"> del Estado de México y Municipios</w:t>
      </w:r>
      <w:r w:rsidR="0028330F" w:rsidRPr="00CA6556">
        <w:rPr>
          <w:rFonts w:ascii="Palatino Linotype" w:hAnsi="Palatino Linotype" w:cs="Arial"/>
        </w:rPr>
        <w:t>.</w:t>
      </w:r>
    </w:p>
    <w:p w14:paraId="3AB9D768" w14:textId="7EB528FC" w:rsidR="000171D8" w:rsidRPr="00CA6556" w:rsidRDefault="000171D8" w:rsidP="002725F6">
      <w:pPr>
        <w:spacing w:before="480" w:after="480" w:line="276" w:lineRule="auto"/>
        <w:jc w:val="center"/>
        <w:rPr>
          <w:rFonts w:ascii="Palatino Linotype" w:hAnsi="Palatino Linotype" w:cs="Arial"/>
          <w:b/>
          <w:bCs/>
          <w:spacing w:val="60"/>
          <w:sz w:val="28"/>
        </w:rPr>
      </w:pPr>
      <w:r w:rsidRPr="00CA6556">
        <w:rPr>
          <w:rFonts w:ascii="Palatino Linotype" w:hAnsi="Palatino Linotype" w:cs="Arial"/>
          <w:b/>
          <w:bCs/>
          <w:spacing w:val="60"/>
          <w:sz w:val="28"/>
        </w:rPr>
        <w:t>CONSIDERANDO</w:t>
      </w:r>
      <w:r w:rsidR="00DC75AB" w:rsidRPr="00CA6556">
        <w:rPr>
          <w:rFonts w:ascii="Palatino Linotype" w:hAnsi="Palatino Linotype" w:cs="Arial"/>
          <w:b/>
          <w:bCs/>
          <w:spacing w:val="60"/>
          <w:sz w:val="28"/>
        </w:rPr>
        <w:t>S</w:t>
      </w:r>
    </w:p>
    <w:p w14:paraId="7F105395" w14:textId="2EDBBF94" w:rsidR="00964F6B" w:rsidRPr="00CA6556" w:rsidRDefault="000171D8" w:rsidP="00387F51">
      <w:pPr>
        <w:spacing w:before="100" w:beforeAutospacing="1" w:after="100" w:afterAutospacing="1" w:line="360" w:lineRule="auto"/>
        <w:ind w:right="50"/>
        <w:jc w:val="both"/>
        <w:rPr>
          <w:rFonts w:ascii="Palatino Linotype" w:hAnsi="Palatino Linotype"/>
          <w:b/>
          <w:sz w:val="26"/>
          <w:szCs w:val="26"/>
        </w:rPr>
      </w:pPr>
      <w:r w:rsidRPr="00CA6556">
        <w:rPr>
          <w:rFonts w:ascii="Palatino Linotype" w:hAnsi="Palatino Linotype"/>
          <w:b/>
          <w:sz w:val="26"/>
          <w:szCs w:val="26"/>
        </w:rPr>
        <w:t>PRIMERO.</w:t>
      </w:r>
      <w:r w:rsidRPr="00CA6556">
        <w:rPr>
          <w:rFonts w:ascii="Palatino Linotype" w:hAnsi="Palatino Linotype"/>
          <w:sz w:val="26"/>
          <w:szCs w:val="26"/>
        </w:rPr>
        <w:t xml:space="preserve"> </w:t>
      </w:r>
      <w:r w:rsidRPr="00CA6556">
        <w:rPr>
          <w:rFonts w:ascii="Palatino Linotype" w:hAnsi="Palatino Linotype"/>
          <w:b/>
          <w:sz w:val="26"/>
          <w:szCs w:val="26"/>
        </w:rPr>
        <w:t>Competencia</w:t>
      </w:r>
      <w:r w:rsidRPr="00CA6556">
        <w:rPr>
          <w:rFonts w:ascii="Palatino Linotype" w:hAnsi="Palatino Linotype"/>
          <w:sz w:val="26"/>
          <w:szCs w:val="26"/>
        </w:rPr>
        <w:t>.</w:t>
      </w:r>
    </w:p>
    <w:p w14:paraId="07007E92" w14:textId="669AB65F" w:rsidR="008B239D" w:rsidRPr="00CA6556" w:rsidRDefault="008B239D" w:rsidP="00387F51">
      <w:pPr>
        <w:spacing w:before="100" w:beforeAutospacing="1" w:after="100" w:afterAutospacing="1" w:line="360" w:lineRule="auto"/>
        <w:ind w:right="50"/>
        <w:jc w:val="both"/>
        <w:rPr>
          <w:rFonts w:ascii="Palatino Linotype" w:hAnsi="Palatino Linotype" w:cs="Arial"/>
        </w:rPr>
      </w:pPr>
      <w:r w:rsidRPr="00CA6556">
        <w:rPr>
          <w:rFonts w:ascii="Palatino Linotype" w:hAnsi="Palatino Linotype"/>
        </w:rPr>
        <w:t xml:space="preserve">Este Instituto de Transparencia, Acceso a la </w:t>
      </w:r>
      <w:r w:rsidR="00D86297" w:rsidRPr="00CA6556">
        <w:rPr>
          <w:rFonts w:ascii="Palatino Linotype" w:hAnsi="Palatino Linotype"/>
        </w:rPr>
        <w:t>Información Pública</w:t>
      </w:r>
      <w:r w:rsidRPr="00CA6556">
        <w:rPr>
          <w:rFonts w:ascii="Palatino Linotype" w:hAnsi="Palatino Linotype"/>
        </w:rPr>
        <w:t xml:space="preserve"> y Protección de Datos Personales del Estado de México y Municipios, es competente para </w:t>
      </w:r>
      <w:r w:rsidR="00CB5585" w:rsidRPr="00CA6556">
        <w:rPr>
          <w:rFonts w:ascii="Palatino Linotype" w:hAnsi="Palatino Linotype"/>
        </w:rPr>
        <w:t xml:space="preserve">conocer y resolver el presente </w:t>
      </w:r>
      <w:r w:rsidR="00D86297" w:rsidRPr="00CA6556">
        <w:rPr>
          <w:rFonts w:ascii="Palatino Linotype" w:hAnsi="Palatino Linotype"/>
        </w:rPr>
        <w:t>Recurso Revisión</w:t>
      </w:r>
      <w:r w:rsidRPr="00CA655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A6556">
        <w:rPr>
          <w:rFonts w:ascii="Palatino Linotype" w:hAnsi="Palatino Linotype"/>
        </w:rPr>
        <w:t xml:space="preserve"> ordinal</w:t>
      </w:r>
      <w:r w:rsidRPr="00CA6556">
        <w:rPr>
          <w:rFonts w:ascii="Palatino Linotype" w:hAnsi="Palatino Linotype"/>
        </w:rPr>
        <w:t xml:space="preserve"> 2</w:t>
      </w:r>
      <w:r w:rsidR="00727578" w:rsidRPr="00CA6556">
        <w:rPr>
          <w:rFonts w:ascii="Palatino Linotype" w:hAnsi="Palatino Linotype"/>
        </w:rPr>
        <w:t>,</w:t>
      </w:r>
      <w:r w:rsidRPr="00CA6556">
        <w:rPr>
          <w:rFonts w:ascii="Palatino Linotype" w:hAnsi="Palatino Linotype"/>
        </w:rPr>
        <w:t xml:space="preserve"> fracción II, 13, 29, 36, fracciones I y II, 176, 178, 179, 181 párrafo tercero y 185 de la Ley de Transparencia y Acceso a la </w:t>
      </w:r>
      <w:r w:rsidR="00D86297" w:rsidRPr="00CA6556">
        <w:rPr>
          <w:rFonts w:ascii="Palatino Linotype" w:hAnsi="Palatino Linotype"/>
        </w:rPr>
        <w:t>Información Pública</w:t>
      </w:r>
      <w:r w:rsidRPr="00CA6556">
        <w:rPr>
          <w:rFonts w:ascii="Palatino Linotype" w:hAnsi="Palatino Linotype"/>
        </w:rPr>
        <w:t xml:space="preserve"> del Estado de México y Municipios</w:t>
      </w:r>
      <w:r w:rsidRPr="00CA6556">
        <w:rPr>
          <w:rFonts w:ascii="Palatino Linotype" w:hAnsi="Palatino Linotype" w:cs="Arial"/>
        </w:rPr>
        <w:t xml:space="preserve">; y 9, fracciones I y XXIV y 11 del Reglamento Interior del Instituto de Transparencia, Acceso a la </w:t>
      </w:r>
      <w:r w:rsidR="00D86297" w:rsidRPr="00CA6556">
        <w:rPr>
          <w:rFonts w:ascii="Palatino Linotype" w:hAnsi="Palatino Linotype" w:cs="Arial"/>
        </w:rPr>
        <w:t>Información Pública</w:t>
      </w:r>
      <w:r w:rsidRPr="00CA6556">
        <w:rPr>
          <w:rFonts w:ascii="Palatino Linotype" w:hAnsi="Palatino Linotype" w:cs="Arial"/>
        </w:rPr>
        <w:t xml:space="preserve"> y Protección de Datos Personales del Estado de México y Municipios.</w:t>
      </w:r>
    </w:p>
    <w:p w14:paraId="508C9D22" w14:textId="35439B0C" w:rsidR="004510AB" w:rsidRPr="00CA6556" w:rsidRDefault="00E74792" w:rsidP="00387F51">
      <w:pPr>
        <w:spacing w:before="100" w:beforeAutospacing="1" w:after="100" w:afterAutospacing="1" w:line="360" w:lineRule="auto"/>
        <w:jc w:val="both"/>
        <w:rPr>
          <w:rFonts w:ascii="Palatino Linotype" w:hAnsi="Palatino Linotype" w:cs="Arial"/>
          <w:b/>
          <w:sz w:val="26"/>
          <w:szCs w:val="26"/>
        </w:rPr>
      </w:pPr>
      <w:r w:rsidRPr="00CA6556">
        <w:rPr>
          <w:rFonts w:ascii="Palatino Linotype" w:hAnsi="Palatino Linotype" w:cs="Arial"/>
          <w:b/>
          <w:sz w:val="26"/>
          <w:szCs w:val="26"/>
        </w:rPr>
        <w:t>SEGUNDO. Interés.</w:t>
      </w:r>
    </w:p>
    <w:p w14:paraId="42239410" w14:textId="3F515434" w:rsidR="0028330F" w:rsidRPr="00CA6556" w:rsidRDefault="000171D8" w:rsidP="00387F51">
      <w:pPr>
        <w:spacing w:before="100" w:beforeAutospacing="1" w:after="100" w:afterAutospacing="1" w:line="360" w:lineRule="auto"/>
        <w:jc w:val="both"/>
        <w:rPr>
          <w:rFonts w:ascii="Palatino Linotype" w:hAnsi="Palatino Linotype" w:cs="Arial"/>
          <w:lang w:eastAsia="es-MX"/>
        </w:rPr>
      </w:pPr>
      <w:r w:rsidRPr="00CA6556">
        <w:rPr>
          <w:rFonts w:ascii="Palatino Linotype" w:hAnsi="Palatino Linotype" w:cs="Arial"/>
          <w:bCs/>
        </w:rPr>
        <w:t xml:space="preserve">El </w:t>
      </w:r>
      <w:r w:rsidR="00D86297" w:rsidRPr="00CA6556">
        <w:rPr>
          <w:rFonts w:ascii="Palatino Linotype" w:hAnsi="Palatino Linotype" w:cs="Arial"/>
          <w:bCs/>
        </w:rPr>
        <w:t>Recurso Revisión</w:t>
      </w:r>
      <w:r w:rsidRPr="00CA6556">
        <w:rPr>
          <w:rFonts w:ascii="Palatino Linotype" w:hAnsi="Palatino Linotype" w:cs="Arial"/>
          <w:bCs/>
        </w:rPr>
        <w:t xml:space="preserve"> fue interpuesto por parte legítima, en atención a que se presentó por </w:t>
      </w:r>
      <w:r w:rsidR="00AE51C8" w:rsidRPr="00CA6556">
        <w:rPr>
          <w:rFonts w:ascii="Palatino Linotype" w:hAnsi="Palatino Linotype" w:cs="Arial"/>
          <w:b/>
        </w:rPr>
        <w:t>EL</w:t>
      </w:r>
      <w:r w:rsidRPr="00CA6556">
        <w:rPr>
          <w:rFonts w:ascii="Palatino Linotype" w:hAnsi="Palatino Linotype" w:cs="Arial"/>
          <w:b/>
          <w:bCs/>
        </w:rPr>
        <w:t xml:space="preserve"> RECURRENTE,</w:t>
      </w:r>
      <w:r w:rsidRPr="00CA6556">
        <w:rPr>
          <w:rFonts w:ascii="Palatino Linotype" w:hAnsi="Palatino Linotype" w:cs="Arial"/>
          <w:bCs/>
        </w:rPr>
        <w:t xml:space="preserve"> quien es la misma persona que formuló la solicitud de acceso a la </w:t>
      </w:r>
      <w:r w:rsidR="00D86297" w:rsidRPr="00CA6556">
        <w:rPr>
          <w:rFonts w:ascii="Palatino Linotype" w:hAnsi="Palatino Linotype" w:cs="Arial"/>
          <w:bCs/>
        </w:rPr>
        <w:t>Información Pública</w:t>
      </w:r>
      <w:r w:rsidRPr="00CA6556">
        <w:rPr>
          <w:rFonts w:ascii="Palatino Linotype" w:hAnsi="Palatino Linotype" w:cs="Arial"/>
          <w:bCs/>
        </w:rPr>
        <w:t xml:space="preserve"> al </w:t>
      </w:r>
      <w:r w:rsidRPr="00CA6556">
        <w:rPr>
          <w:rFonts w:ascii="Palatino Linotype" w:hAnsi="Palatino Linotype" w:cs="Arial"/>
          <w:b/>
          <w:bCs/>
        </w:rPr>
        <w:t>SUJETO OBLIGADO</w:t>
      </w:r>
      <w:r w:rsidR="005B5043" w:rsidRPr="00CA6556">
        <w:rPr>
          <w:rFonts w:ascii="Palatino Linotype" w:hAnsi="Palatino Linotype" w:cs="Arial"/>
          <w:b/>
          <w:bCs/>
        </w:rPr>
        <w:t xml:space="preserve">, </w:t>
      </w:r>
      <w:r w:rsidR="005B5043" w:rsidRPr="00CA6556">
        <w:rPr>
          <w:rFonts w:ascii="Palatino Linotype" w:hAnsi="Palatino Linotype" w:cs="Arial"/>
          <w:bCs/>
        </w:rPr>
        <w:t xml:space="preserve">pues para ello, es </w:t>
      </w:r>
      <w:r w:rsidR="005B5043" w:rsidRPr="00CA6556">
        <w:rPr>
          <w:rFonts w:ascii="Palatino Linotype" w:hAnsi="Palatino Linotype" w:cs="Arial"/>
          <w:lang w:eastAsia="es-MX"/>
        </w:rPr>
        <w:t xml:space="preserve">necesario que el particular ingrese al </w:t>
      </w:r>
      <w:r w:rsidR="005B5043" w:rsidRPr="00CA6556">
        <w:rPr>
          <w:rFonts w:ascii="Palatino Linotype" w:hAnsi="Palatino Linotype" w:cs="Arial"/>
          <w:b/>
          <w:lang w:eastAsia="es-MX"/>
        </w:rPr>
        <w:t xml:space="preserve">SAIMEX </w:t>
      </w:r>
      <w:r w:rsidR="005B5043" w:rsidRPr="00CA6556">
        <w:rPr>
          <w:rFonts w:ascii="Palatino Linotype" w:hAnsi="Palatino Linotype" w:cs="Arial"/>
          <w:lang w:eastAsia="es-MX"/>
        </w:rPr>
        <w:t>mediante la utilización de su clave de usuario y contraseña.</w:t>
      </w:r>
    </w:p>
    <w:p w14:paraId="73B57685" w14:textId="77777777" w:rsidR="005C250B" w:rsidRPr="00CA6556" w:rsidRDefault="005C250B" w:rsidP="00387F51">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CA6556">
        <w:rPr>
          <w:rFonts w:ascii="Palatino Linotype" w:hAnsi="Palatino Linotype" w:cs="Arial"/>
          <w:b/>
          <w:sz w:val="26"/>
          <w:szCs w:val="26"/>
        </w:rPr>
        <w:lastRenderedPageBreak/>
        <w:t xml:space="preserve">TERCERO. </w:t>
      </w:r>
      <w:r w:rsidRPr="00CA6556">
        <w:rPr>
          <w:rFonts w:ascii="Palatino Linotype" w:hAnsi="Palatino Linotype" w:cs="Arial"/>
          <w:b/>
          <w:sz w:val="26"/>
          <w:szCs w:val="26"/>
          <w:lang w:val="es-ES"/>
        </w:rPr>
        <w:t xml:space="preserve">Oportunidad. </w:t>
      </w:r>
    </w:p>
    <w:p w14:paraId="4CAF7CD0" w14:textId="77777777" w:rsidR="0028330F" w:rsidRPr="00CA6556" w:rsidRDefault="0028330F" w:rsidP="00387F51">
      <w:pPr>
        <w:spacing w:before="100" w:beforeAutospacing="1" w:after="100" w:afterAutospacing="1" w:line="360" w:lineRule="auto"/>
        <w:jc w:val="both"/>
        <w:rPr>
          <w:rFonts w:ascii="Palatino Linotype" w:hAnsi="Palatino Linotype" w:cs="Arial"/>
          <w:lang w:val="es-ES"/>
        </w:rPr>
      </w:pPr>
      <w:r w:rsidRPr="00CA6556">
        <w:rPr>
          <w:rFonts w:ascii="Palatino Linotype" w:hAnsi="Palatino Linotype" w:cs="Arial"/>
          <w:lang w:val="es-ES"/>
        </w:rPr>
        <w:t xml:space="preserve">El Recurso de Revisión fue interpuesto dentro del plazo de quince días hábiles, contados a partir del día siguiente al en que </w:t>
      </w:r>
      <w:r w:rsidRPr="00CA6556">
        <w:rPr>
          <w:rFonts w:ascii="Palatino Linotype" w:hAnsi="Palatino Linotype" w:cs="Arial"/>
          <w:b/>
          <w:lang w:val="es-ES"/>
        </w:rPr>
        <w:t>EL RECURRENTE</w:t>
      </w:r>
      <w:r w:rsidRPr="00CA655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CA6556" w:rsidRDefault="0028330F" w:rsidP="00387F51">
      <w:pPr>
        <w:spacing w:before="100" w:beforeAutospacing="1" w:after="100" w:afterAutospacing="1" w:line="276" w:lineRule="auto"/>
        <w:ind w:left="851" w:right="616"/>
        <w:jc w:val="both"/>
        <w:rPr>
          <w:rFonts w:ascii="Palatino Linotype" w:hAnsi="Palatino Linotype" w:cs="Arial"/>
          <w:i/>
          <w:sz w:val="22"/>
          <w:lang w:val="es-ES"/>
        </w:rPr>
      </w:pPr>
      <w:r w:rsidRPr="00CA6556">
        <w:rPr>
          <w:rFonts w:ascii="Palatino Linotype" w:hAnsi="Palatino Linotype" w:cs="Arial"/>
          <w:b/>
          <w:i/>
          <w:sz w:val="22"/>
          <w:lang w:val="es-ES"/>
        </w:rPr>
        <w:t>“Artículo 178</w:t>
      </w:r>
      <w:r w:rsidRPr="00CA655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CA6556" w:rsidRDefault="0028330F" w:rsidP="00387F51">
      <w:pPr>
        <w:spacing w:before="100" w:beforeAutospacing="1" w:after="100" w:afterAutospacing="1" w:line="276" w:lineRule="auto"/>
        <w:ind w:left="851" w:right="616"/>
        <w:jc w:val="both"/>
        <w:rPr>
          <w:rFonts w:ascii="Palatino Linotype" w:hAnsi="Palatino Linotype" w:cs="Arial"/>
          <w:i/>
          <w:sz w:val="22"/>
          <w:lang w:val="es-ES"/>
        </w:rPr>
      </w:pPr>
      <w:r w:rsidRPr="00CA655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CA6556" w:rsidRDefault="0028330F" w:rsidP="00387F51">
      <w:pPr>
        <w:spacing w:before="100" w:beforeAutospacing="1" w:after="100" w:afterAutospacing="1" w:line="276" w:lineRule="auto"/>
        <w:ind w:left="851" w:right="616"/>
        <w:jc w:val="both"/>
        <w:rPr>
          <w:rFonts w:ascii="Palatino Linotype" w:hAnsi="Palatino Linotype" w:cs="Arial"/>
          <w:i/>
          <w:sz w:val="22"/>
          <w:lang w:val="es-ES"/>
        </w:rPr>
      </w:pPr>
      <w:r w:rsidRPr="00CA655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A6556">
        <w:rPr>
          <w:rFonts w:ascii="Palatino Linotype" w:hAnsi="Palatino Linotype" w:cs="Arial"/>
          <w:sz w:val="22"/>
          <w:lang w:val="es-ES"/>
        </w:rPr>
        <w:t>(Sic)</w:t>
      </w:r>
      <w:r w:rsidR="00DC75AB" w:rsidRPr="00CA6556">
        <w:rPr>
          <w:rFonts w:ascii="Palatino Linotype" w:hAnsi="Palatino Linotype" w:cs="Arial"/>
          <w:sz w:val="22"/>
          <w:lang w:val="es-ES"/>
        </w:rPr>
        <w:t>.</w:t>
      </w:r>
    </w:p>
    <w:p w14:paraId="2798A03E" w14:textId="575CADE3" w:rsidR="0028330F" w:rsidRPr="00CA6556" w:rsidRDefault="0028330F" w:rsidP="00387F51">
      <w:pPr>
        <w:spacing w:before="100" w:beforeAutospacing="1" w:after="100" w:afterAutospacing="1" w:line="360" w:lineRule="auto"/>
        <w:jc w:val="both"/>
        <w:rPr>
          <w:rFonts w:ascii="Palatino Linotype" w:hAnsi="Palatino Linotype" w:cs="Arial"/>
          <w:color w:val="000000" w:themeColor="text1"/>
          <w:lang w:val="es-ES"/>
        </w:rPr>
      </w:pPr>
      <w:r w:rsidRPr="00CA6556">
        <w:rPr>
          <w:rFonts w:ascii="Palatino Linotype" w:hAnsi="Palatino Linotype" w:cs="Arial"/>
          <w:lang w:val="es-ES"/>
        </w:rPr>
        <w:t xml:space="preserve">En esa tesitura, atendiendo a que </w:t>
      </w:r>
      <w:r w:rsidRPr="00CA6556">
        <w:rPr>
          <w:rFonts w:ascii="Palatino Linotype" w:hAnsi="Palatino Linotype" w:cs="Arial"/>
          <w:b/>
          <w:lang w:val="es-ES"/>
        </w:rPr>
        <w:t>EL SUJETO OBLIGADO</w:t>
      </w:r>
      <w:r w:rsidRPr="00CA6556">
        <w:rPr>
          <w:rFonts w:ascii="Palatino Linotype" w:hAnsi="Palatino Linotype" w:cs="Arial"/>
          <w:lang w:val="es-ES"/>
        </w:rPr>
        <w:t xml:space="preserve"> notificó la respuesta a la solicitud de Acceso a la Información Pública el </w:t>
      </w:r>
      <w:r w:rsidRPr="00CA6556">
        <w:rPr>
          <w:rFonts w:ascii="Palatino Linotype" w:hAnsi="Palatino Linotype" w:cs="Arial"/>
          <w:b/>
          <w:lang w:val="es-ES"/>
        </w:rPr>
        <w:t xml:space="preserve">día </w:t>
      </w:r>
      <w:r w:rsidR="003508A6" w:rsidRPr="00CA6556">
        <w:rPr>
          <w:rFonts w:ascii="Palatino Linotype" w:hAnsi="Palatino Linotype" w:cs="Arial"/>
          <w:b/>
          <w:lang w:val="es-ES"/>
        </w:rPr>
        <w:t>once de julio</w:t>
      </w:r>
      <w:r w:rsidRPr="00CA6556">
        <w:rPr>
          <w:rFonts w:ascii="Palatino Linotype" w:hAnsi="Palatino Linotype" w:cs="Arial"/>
          <w:b/>
          <w:lang w:val="es-ES"/>
        </w:rPr>
        <w:t xml:space="preserve"> de dos mil veintidós</w:t>
      </w:r>
      <w:r w:rsidRPr="00CA6556">
        <w:rPr>
          <w:rFonts w:ascii="Palatino Linotype" w:hAnsi="Palatino Linotype" w:cs="Arial"/>
          <w:lang w:val="es-ES"/>
        </w:rPr>
        <w:t xml:space="preserve">, así, el plazo de quince días hábiles que el artículo 178 de la Ley de la materia otorga a la hoy </w:t>
      </w:r>
      <w:r w:rsidRPr="00CA6556">
        <w:rPr>
          <w:rFonts w:ascii="Palatino Linotype" w:hAnsi="Palatino Linotype" w:cs="Arial"/>
          <w:b/>
          <w:lang w:val="es-ES"/>
        </w:rPr>
        <w:t>RECURRENTE</w:t>
      </w:r>
      <w:r w:rsidRPr="00CA6556">
        <w:rPr>
          <w:rFonts w:ascii="Palatino Linotype" w:hAnsi="Palatino Linotype" w:cs="Arial"/>
          <w:lang w:val="es-ES"/>
        </w:rPr>
        <w:t xml:space="preserve"> para presentar el respectivo Recurso de Revisión, transcurrió del </w:t>
      </w:r>
      <w:r w:rsidR="003508A6" w:rsidRPr="00CA6556">
        <w:rPr>
          <w:rFonts w:ascii="Palatino Linotype" w:hAnsi="Palatino Linotype" w:cs="Arial"/>
          <w:b/>
          <w:lang w:val="es-ES"/>
        </w:rPr>
        <w:t>doce de julio</w:t>
      </w:r>
      <w:r w:rsidR="003809EC" w:rsidRPr="00CA6556">
        <w:rPr>
          <w:rFonts w:ascii="Palatino Linotype" w:hAnsi="Palatino Linotype" w:cs="Arial"/>
          <w:b/>
          <w:lang w:val="es-ES"/>
        </w:rPr>
        <w:t xml:space="preserve"> al </w:t>
      </w:r>
      <w:r w:rsidR="003508A6" w:rsidRPr="00CA6556">
        <w:rPr>
          <w:rFonts w:ascii="Palatino Linotype" w:hAnsi="Palatino Linotype" w:cs="Arial"/>
          <w:b/>
          <w:lang w:val="es-ES"/>
        </w:rPr>
        <w:t>dieciséis de agosto</w:t>
      </w:r>
      <w:r w:rsidRPr="00CA6556">
        <w:rPr>
          <w:rFonts w:ascii="Palatino Linotype" w:hAnsi="Palatino Linotype" w:cs="Arial"/>
          <w:b/>
          <w:lang w:val="es-ES"/>
        </w:rPr>
        <w:t xml:space="preserve"> de dos mil veintidós</w:t>
      </w:r>
      <w:r w:rsidRPr="00CA6556">
        <w:rPr>
          <w:rFonts w:ascii="Palatino Linotype" w:hAnsi="Palatino Linotype" w:cs="Arial"/>
          <w:lang w:val="es-ES"/>
        </w:rPr>
        <w:t>, sin contemplar en el cómputo los días</w:t>
      </w:r>
      <w:r w:rsidR="00B24EC0" w:rsidRPr="00CA6556">
        <w:rPr>
          <w:rFonts w:ascii="Palatino Linotype" w:hAnsi="Palatino Linotype" w:cs="Arial"/>
          <w:lang w:val="es-ES"/>
        </w:rPr>
        <w:t xml:space="preserve"> </w:t>
      </w:r>
      <w:r w:rsidR="00EA0399" w:rsidRPr="00CA6556">
        <w:rPr>
          <w:rFonts w:ascii="Palatino Linotype" w:hAnsi="Palatino Linotype" w:cs="Arial"/>
          <w:lang w:val="es-ES"/>
        </w:rPr>
        <w:t xml:space="preserve">dieciséis, diecisiete, veintitrés veinticuatro, treinta y treinta y uno de julio, así como, seis, siete, trece y catorce de agosto </w:t>
      </w:r>
      <w:r w:rsidR="004137C1" w:rsidRPr="00CA6556">
        <w:rPr>
          <w:rFonts w:ascii="Palatino Linotype" w:hAnsi="Palatino Linotype" w:cs="Arial"/>
          <w:lang w:val="es-ES"/>
        </w:rPr>
        <w:t xml:space="preserve">de dos mil veintidós, </w:t>
      </w:r>
      <w:r w:rsidR="002E0907" w:rsidRPr="00CA6556">
        <w:rPr>
          <w:rFonts w:ascii="Palatino Linotype" w:hAnsi="Palatino Linotype" w:cs="Arial"/>
          <w:lang w:val="es-ES"/>
        </w:rPr>
        <w:t xml:space="preserve">por </w:t>
      </w:r>
      <w:r w:rsidRPr="00CA6556">
        <w:rPr>
          <w:rFonts w:ascii="Palatino Linotype" w:hAnsi="Palatino Linotype" w:cs="Arial"/>
          <w:lang w:val="es-ES"/>
        </w:rPr>
        <w:t xml:space="preserve">corresponder a sábados y domingos, considerados como días inhábiles, en términos del artículo 3, fracción X de la Ley de Transparencia y Acceso a la Información Pública </w:t>
      </w:r>
      <w:r w:rsidRPr="00CA6556">
        <w:rPr>
          <w:rFonts w:ascii="Palatino Linotype" w:hAnsi="Palatino Linotype" w:cs="Arial"/>
          <w:lang w:val="es-ES"/>
        </w:rPr>
        <w:lastRenderedPageBreak/>
        <w:t>del Estado de México y Municipios</w:t>
      </w:r>
      <w:r w:rsidR="00EA0399" w:rsidRPr="00CA6556">
        <w:rPr>
          <w:rFonts w:ascii="Palatino Linotype" w:hAnsi="Palatino Linotype" w:cs="Arial"/>
          <w:lang w:val="es-ES"/>
        </w:rPr>
        <w:t xml:space="preserve">; </w:t>
      </w:r>
      <w:r w:rsidR="00EA0399" w:rsidRPr="00CA6556">
        <w:rPr>
          <w:rFonts w:ascii="Palatino Linotype" w:hAnsi="Palatino Linotype" w:cs="Arial"/>
          <w:color w:val="000000" w:themeColor="text1"/>
          <w:lang w:val="es-ES"/>
        </w:rPr>
        <w:t>así como, los días dieciocho, diecinueve, veinte, veintiuno, veintidós, veinticinco, veintiséis, veintisiete, veintiocho y veintinueve de julio de dos mil veintidós, por corresponder a un día de suspensión de labores de conformidad con el Calendario Oficial en materia de Transparencia aprobado por el Pleno en fecha quince de diciembre de dos mil veintiuno.</w:t>
      </w:r>
    </w:p>
    <w:p w14:paraId="0F7E0D5B" w14:textId="30E00B0E" w:rsidR="005C250B" w:rsidRPr="00CA6556" w:rsidRDefault="0028330F" w:rsidP="00387F51">
      <w:pPr>
        <w:spacing w:before="100" w:beforeAutospacing="1" w:after="100" w:afterAutospacing="1" w:line="360" w:lineRule="auto"/>
        <w:jc w:val="both"/>
        <w:rPr>
          <w:rFonts w:ascii="Palatino Linotype" w:hAnsi="Palatino Linotype" w:cs="Arial"/>
          <w:lang w:val="es-ES"/>
        </w:rPr>
      </w:pPr>
      <w:r w:rsidRPr="00CA6556">
        <w:rPr>
          <w:rFonts w:ascii="Palatino Linotype" w:hAnsi="Palatino Linotype" w:cs="Arial"/>
          <w:lang w:val="es-ES"/>
        </w:rPr>
        <w:t xml:space="preserve">Por tanto, si el Recurso de Revisión que nos ocupa, se interpuso el </w:t>
      </w:r>
      <w:r w:rsidR="00EA0399" w:rsidRPr="00CA6556">
        <w:rPr>
          <w:rFonts w:ascii="Palatino Linotype" w:hAnsi="Palatino Linotype" w:cs="Arial"/>
          <w:b/>
          <w:lang w:val="es-ES"/>
        </w:rPr>
        <w:t>ocho de agosto</w:t>
      </w:r>
      <w:r w:rsidR="000C2066" w:rsidRPr="00CA6556">
        <w:rPr>
          <w:rFonts w:ascii="Palatino Linotype" w:hAnsi="Palatino Linotype" w:cs="Arial"/>
          <w:b/>
          <w:lang w:val="es-ES"/>
        </w:rPr>
        <w:t xml:space="preserve"> </w:t>
      </w:r>
      <w:r w:rsidRPr="00CA6556">
        <w:rPr>
          <w:rFonts w:ascii="Palatino Linotype" w:hAnsi="Palatino Linotype" w:cs="Arial"/>
          <w:b/>
          <w:lang w:val="es-ES"/>
        </w:rPr>
        <w:t>de dos mil veintidós</w:t>
      </w:r>
      <w:r w:rsidRPr="00CA655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CA6556" w:rsidRDefault="005C250B" w:rsidP="00387F51">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CA6556">
        <w:rPr>
          <w:rFonts w:ascii="Palatino Linotype" w:hAnsi="Palatino Linotype" w:cs="Arial"/>
          <w:b/>
          <w:sz w:val="26"/>
          <w:szCs w:val="26"/>
        </w:rPr>
        <w:t>CUARTO</w:t>
      </w:r>
      <w:r w:rsidR="0030772C" w:rsidRPr="00CA6556">
        <w:rPr>
          <w:rFonts w:ascii="Palatino Linotype" w:hAnsi="Palatino Linotype"/>
          <w:b/>
          <w:sz w:val="26"/>
          <w:szCs w:val="26"/>
        </w:rPr>
        <w:t xml:space="preserve">. </w:t>
      </w:r>
      <w:proofErr w:type="spellStart"/>
      <w:r w:rsidR="0030772C" w:rsidRPr="00CA6556">
        <w:rPr>
          <w:rFonts w:ascii="Palatino Linotype" w:hAnsi="Palatino Linotype"/>
          <w:b/>
          <w:sz w:val="26"/>
          <w:szCs w:val="26"/>
        </w:rPr>
        <w:t>Procedibilidad</w:t>
      </w:r>
      <w:proofErr w:type="spellEnd"/>
      <w:r w:rsidR="0030772C" w:rsidRPr="00CA6556">
        <w:rPr>
          <w:rFonts w:ascii="Palatino Linotype" w:hAnsi="Palatino Linotype"/>
          <w:b/>
          <w:sz w:val="26"/>
          <w:szCs w:val="26"/>
        </w:rPr>
        <w:t>.</w:t>
      </w:r>
    </w:p>
    <w:p w14:paraId="6C532B58" w14:textId="77777777" w:rsidR="003809EC" w:rsidRPr="00CA6556" w:rsidRDefault="003809EC" w:rsidP="00387F51">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CA6556">
        <w:rPr>
          <w:rFonts w:ascii="Palatino Linotype" w:hAnsi="Palatino Linotype" w:cs="Arial"/>
          <w:lang w:val="es-ES"/>
        </w:rPr>
        <w:t xml:space="preserve">Este Órgano Garante considera importante precisar que conforme al artículo 180, fracción II, último párrafo de la </w:t>
      </w:r>
      <w:r w:rsidRPr="00CA6556">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DB2C9B3" w14:textId="77777777" w:rsidR="003809EC" w:rsidRPr="00CA6556" w:rsidRDefault="003809EC" w:rsidP="00387F51">
      <w:pPr>
        <w:tabs>
          <w:tab w:val="left" w:pos="851"/>
        </w:tabs>
        <w:spacing w:before="100" w:beforeAutospacing="1" w:after="100" w:afterAutospacing="1"/>
        <w:ind w:left="851" w:right="902"/>
        <w:jc w:val="both"/>
        <w:rPr>
          <w:rFonts w:ascii="Palatino Linotype" w:hAnsi="Palatino Linotype"/>
          <w:b/>
          <w:i/>
          <w:sz w:val="22"/>
          <w:szCs w:val="22"/>
          <w:lang w:val="es-ES"/>
        </w:rPr>
      </w:pPr>
      <w:r w:rsidRPr="00CA6556">
        <w:rPr>
          <w:rFonts w:ascii="Palatino Linotype" w:hAnsi="Palatino Linotype"/>
          <w:b/>
          <w:i/>
          <w:sz w:val="22"/>
          <w:szCs w:val="22"/>
          <w:lang w:val="es-ES"/>
        </w:rPr>
        <w:t xml:space="preserve">“Artículo 180. </w:t>
      </w:r>
      <w:r w:rsidRPr="00CA6556">
        <w:rPr>
          <w:rFonts w:ascii="Palatino Linotype" w:hAnsi="Palatino Linotype"/>
          <w:i/>
          <w:sz w:val="22"/>
          <w:szCs w:val="22"/>
          <w:lang w:val="es-ES"/>
        </w:rPr>
        <w:t xml:space="preserve">El </w:t>
      </w:r>
      <w:r w:rsidRPr="00CA6556">
        <w:rPr>
          <w:rFonts w:ascii="Palatino Linotype" w:hAnsi="Palatino Linotype" w:cs="Arial"/>
          <w:i/>
          <w:sz w:val="22"/>
          <w:szCs w:val="22"/>
          <w:lang w:val="es-ES"/>
        </w:rPr>
        <w:t>Recurso de Revisión</w:t>
      </w:r>
      <w:r w:rsidRPr="00CA6556">
        <w:rPr>
          <w:rFonts w:ascii="Palatino Linotype" w:hAnsi="Palatino Linotype"/>
          <w:i/>
          <w:sz w:val="22"/>
          <w:szCs w:val="22"/>
          <w:lang w:val="es-ES"/>
        </w:rPr>
        <w:t xml:space="preserve"> contendrá:</w:t>
      </w:r>
      <w:r w:rsidRPr="00CA6556">
        <w:rPr>
          <w:rFonts w:ascii="Palatino Linotype" w:hAnsi="Palatino Linotype"/>
          <w:b/>
          <w:i/>
          <w:sz w:val="22"/>
          <w:szCs w:val="22"/>
          <w:lang w:val="es-ES"/>
        </w:rPr>
        <w:t xml:space="preserve"> </w:t>
      </w:r>
    </w:p>
    <w:p w14:paraId="5EF0C63F" w14:textId="77777777" w:rsidR="003809EC" w:rsidRPr="00CA6556" w:rsidRDefault="003809EC" w:rsidP="00387F51">
      <w:pPr>
        <w:tabs>
          <w:tab w:val="left" w:pos="851"/>
        </w:tabs>
        <w:spacing w:before="100" w:beforeAutospacing="1" w:after="100" w:afterAutospacing="1"/>
        <w:ind w:left="851" w:right="902"/>
        <w:jc w:val="both"/>
        <w:rPr>
          <w:rFonts w:ascii="Palatino Linotype" w:hAnsi="Palatino Linotype"/>
          <w:b/>
          <w:i/>
          <w:sz w:val="22"/>
          <w:szCs w:val="22"/>
          <w:lang w:val="es-ES"/>
        </w:rPr>
      </w:pPr>
      <w:r w:rsidRPr="00CA6556">
        <w:rPr>
          <w:rFonts w:ascii="Palatino Linotype" w:hAnsi="Palatino Linotype"/>
          <w:b/>
          <w:i/>
          <w:sz w:val="22"/>
          <w:szCs w:val="22"/>
          <w:lang w:val="es-ES"/>
        </w:rPr>
        <w:t>…</w:t>
      </w:r>
    </w:p>
    <w:p w14:paraId="55F24025" w14:textId="77777777" w:rsidR="003809EC" w:rsidRPr="00CA6556" w:rsidRDefault="003809EC" w:rsidP="00387F51">
      <w:pPr>
        <w:tabs>
          <w:tab w:val="left" w:pos="851"/>
        </w:tabs>
        <w:spacing w:before="100" w:beforeAutospacing="1" w:after="100" w:afterAutospacing="1"/>
        <w:ind w:left="851" w:right="902"/>
        <w:jc w:val="both"/>
        <w:rPr>
          <w:rFonts w:ascii="Palatino Linotype" w:hAnsi="Palatino Linotype"/>
          <w:i/>
          <w:sz w:val="22"/>
          <w:szCs w:val="22"/>
          <w:lang w:val="es-ES"/>
        </w:rPr>
      </w:pPr>
      <w:r w:rsidRPr="00CA6556">
        <w:rPr>
          <w:rFonts w:ascii="Palatino Linotype" w:hAnsi="Palatino Linotype"/>
          <w:b/>
          <w:i/>
          <w:sz w:val="22"/>
          <w:szCs w:val="22"/>
          <w:lang w:val="es-ES"/>
        </w:rPr>
        <w:t xml:space="preserve">II. El nombre del solicitante </w:t>
      </w:r>
      <w:r w:rsidRPr="00CA6556">
        <w:rPr>
          <w:rFonts w:ascii="Palatino Linotype" w:hAnsi="Palatino Linotype" w:cs="Arial"/>
          <w:b/>
          <w:i/>
          <w:sz w:val="22"/>
          <w:szCs w:val="22"/>
          <w:lang w:val="es-ES" w:eastAsia="es-MX"/>
        </w:rPr>
        <w:t>que</w:t>
      </w:r>
      <w:r w:rsidRPr="00CA6556">
        <w:rPr>
          <w:rFonts w:ascii="Palatino Linotype" w:hAnsi="Palatino Linotype"/>
          <w:b/>
          <w:i/>
          <w:sz w:val="22"/>
          <w:szCs w:val="22"/>
          <w:lang w:val="es-ES"/>
        </w:rPr>
        <w:t xml:space="preserve"> recurre </w:t>
      </w:r>
      <w:r w:rsidRPr="00CA6556">
        <w:rPr>
          <w:rFonts w:ascii="Palatino Linotype" w:hAnsi="Palatino Linotype"/>
          <w:i/>
          <w:sz w:val="22"/>
          <w:szCs w:val="22"/>
          <w:lang w:val="es-ES"/>
        </w:rPr>
        <w:t>o de su representante y, en su caso</w:t>
      </w:r>
      <w:proofErr w:type="gramStart"/>
      <w:r w:rsidRPr="00CA6556">
        <w:rPr>
          <w:rFonts w:ascii="Palatino Linotype" w:hAnsi="Palatino Linotype"/>
          <w:i/>
          <w:sz w:val="22"/>
          <w:szCs w:val="22"/>
          <w:lang w:val="es-ES"/>
        </w:rPr>
        <w:t>, …</w:t>
      </w:r>
      <w:proofErr w:type="gramEnd"/>
    </w:p>
    <w:p w14:paraId="49939C70" w14:textId="77777777" w:rsidR="003809EC" w:rsidRPr="00CA6556" w:rsidRDefault="003809EC" w:rsidP="00387F51">
      <w:pPr>
        <w:tabs>
          <w:tab w:val="left" w:pos="851"/>
        </w:tabs>
        <w:spacing w:before="100" w:beforeAutospacing="1" w:after="100" w:afterAutospacing="1"/>
        <w:ind w:left="851" w:right="902"/>
        <w:jc w:val="both"/>
        <w:rPr>
          <w:rFonts w:ascii="Palatino Linotype" w:hAnsi="Palatino Linotype"/>
          <w:b/>
          <w:i/>
          <w:sz w:val="22"/>
          <w:szCs w:val="22"/>
          <w:lang w:val="es-ES"/>
        </w:rPr>
      </w:pPr>
      <w:r w:rsidRPr="00CA6556">
        <w:rPr>
          <w:rFonts w:ascii="Palatino Linotype" w:hAnsi="Palatino Linotype"/>
          <w:b/>
          <w:i/>
          <w:sz w:val="22"/>
          <w:szCs w:val="22"/>
          <w:lang w:val="es-ES"/>
        </w:rPr>
        <w:t xml:space="preserve">En caso de </w:t>
      </w:r>
      <w:r w:rsidRPr="00CA6556">
        <w:rPr>
          <w:rFonts w:ascii="Palatino Linotype" w:hAnsi="Palatino Linotype" w:cs="Arial"/>
          <w:b/>
          <w:i/>
          <w:sz w:val="22"/>
          <w:szCs w:val="22"/>
          <w:lang w:val="es-ES" w:eastAsia="es-MX"/>
        </w:rPr>
        <w:t>que</w:t>
      </w:r>
      <w:r w:rsidRPr="00CA655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A6556">
        <w:rPr>
          <w:rFonts w:ascii="Palatino Linotype" w:hAnsi="Palatino Linotype"/>
          <w:i/>
          <w:sz w:val="22"/>
          <w:szCs w:val="22"/>
          <w:lang w:val="es-ES"/>
        </w:rPr>
        <w:t>, IV, VII y VIII.</w:t>
      </w:r>
      <w:r w:rsidRPr="00CA6556">
        <w:rPr>
          <w:rFonts w:ascii="Palatino Linotype" w:hAnsi="Palatino Linotype"/>
          <w:b/>
          <w:i/>
          <w:sz w:val="22"/>
          <w:szCs w:val="22"/>
          <w:lang w:val="es-ES"/>
        </w:rPr>
        <w:t>”</w:t>
      </w:r>
    </w:p>
    <w:p w14:paraId="3EE55C17" w14:textId="77777777" w:rsidR="003809EC" w:rsidRPr="00CA6556" w:rsidRDefault="003809EC" w:rsidP="00387F51">
      <w:pPr>
        <w:tabs>
          <w:tab w:val="left" w:pos="851"/>
        </w:tabs>
        <w:spacing w:before="100" w:beforeAutospacing="1" w:after="100" w:afterAutospacing="1"/>
        <w:ind w:left="851" w:right="902"/>
        <w:jc w:val="both"/>
        <w:rPr>
          <w:rFonts w:ascii="Palatino Linotype" w:hAnsi="Palatino Linotype"/>
          <w:i/>
          <w:sz w:val="22"/>
          <w:szCs w:val="22"/>
          <w:lang w:val="es-ES"/>
        </w:rPr>
      </w:pPr>
      <w:r w:rsidRPr="00CA6556">
        <w:rPr>
          <w:rFonts w:ascii="Palatino Linotype" w:hAnsi="Palatino Linotype"/>
          <w:i/>
          <w:sz w:val="22"/>
          <w:szCs w:val="22"/>
          <w:lang w:val="es-ES"/>
        </w:rPr>
        <w:lastRenderedPageBreak/>
        <w:t>(Énfasis añadido)</w:t>
      </w:r>
    </w:p>
    <w:p w14:paraId="000AAB50" w14:textId="77777777" w:rsidR="003809EC" w:rsidRPr="00CA6556" w:rsidRDefault="003809EC" w:rsidP="00387F51">
      <w:pPr>
        <w:spacing w:before="100" w:beforeAutospacing="1" w:after="100" w:afterAutospacing="1" w:line="360" w:lineRule="auto"/>
        <w:jc w:val="both"/>
        <w:rPr>
          <w:rFonts w:ascii="Palatino Linotype" w:hAnsi="Palatino Linotype"/>
          <w:lang w:val="es-ES"/>
        </w:rPr>
      </w:pPr>
      <w:r w:rsidRPr="00CA6556">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CA6556">
        <w:rPr>
          <w:rFonts w:ascii="Palatino Linotype" w:hAnsi="Palatino Linotype" w:cs="Arial"/>
          <w:b/>
          <w:lang w:val="es-ES"/>
        </w:rPr>
        <w:t>RECURRENTE;</w:t>
      </w:r>
      <w:r w:rsidRPr="00CA6556">
        <w:rPr>
          <w:rFonts w:ascii="Palatino Linotype" w:hAnsi="Palatino Linotype"/>
          <w:lang w:val="es-ES"/>
        </w:rPr>
        <w:t xml:space="preserve"> por lo que, en el presente caso, al haber sido presentado el Recurso de Revisión vía </w:t>
      </w:r>
      <w:r w:rsidRPr="00CA6556">
        <w:rPr>
          <w:rFonts w:ascii="Palatino Linotype" w:hAnsi="Palatino Linotype"/>
          <w:b/>
          <w:lang w:val="es-ES"/>
        </w:rPr>
        <w:t>SAIMEX</w:t>
      </w:r>
      <w:r w:rsidRPr="00CA6556">
        <w:rPr>
          <w:rFonts w:ascii="Palatino Linotype" w:hAnsi="Palatino Linotype"/>
          <w:lang w:val="es-ES"/>
        </w:rPr>
        <w:t>, dicho requisito resulta innecesario.</w:t>
      </w:r>
    </w:p>
    <w:p w14:paraId="345ABE15" w14:textId="77777777" w:rsidR="003809EC" w:rsidRPr="00CA6556" w:rsidRDefault="003809EC" w:rsidP="00387F51">
      <w:pPr>
        <w:spacing w:before="100" w:beforeAutospacing="1" w:after="100" w:afterAutospacing="1" w:line="360" w:lineRule="auto"/>
        <w:jc w:val="both"/>
        <w:rPr>
          <w:rFonts w:ascii="Palatino Linotype" w:hAnsi="Palatino Linotype"/>
          <w:lang w:val="es-ES"/>
        </w:rPr>
      </w:pPr>
      <w:r w:rsidRPr="00CA655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3AF0F1" w14:textId="77777777" w:rsidR="003809EC" w:rsidRPr="00CA6556" w:rsidRDefault="003809EC" w:rsidP="00387F51">
      <w:pPr>
        <w:spacing w:before="100" w:beforeAutospacing="1" w:after="100" w:afterAutospacing="1" w:line="360" w:lineRule="auto"/>
        <w:jc w:val="both"/>
        <w:rPr>
          <w:rFonts w:ascii="Palatino Linotype" w:hAnsi="Palatino Linotype"/>
          <w:lang w:val="es-ES"/>
        </w:rPr>
      </w:pPr>
      <w:r w:rsidRPr="00CA6556">
        <w:rPr>
          <w:rFonts w:ascii="Palatino Linotype" w:hAnsi="Palatino Linotype"/>
          <w:lang w:val="es-ES"/>
        </w:rPr>
        <w:t xml:space="preserve">Asimismo, se estima que el requisito relativo al nombre del </w:t>
      </w:r>
      <w:r w:rsidRPr="00CA6556">
        <w:rPr>
          <w:rFonts w:ascii="Palatino Linotype" w:hAnsi="Palatino Linotype" w:cs="Arial"/>
          <w:b/>
          <w:lang w:val="es-ES"/>
        </w:rPr>
        <w:t>RECURRENTE</w:t>
      </w:r>
      <w:r w:rsidRPr="00CA6556">
        <w:rPr>
          <w:rFonts w:ascii="Palatino Linotype" w:hAnsi="Palatino Linotype"/>
          <w:lang w:val="es-ES"/>
        </w:rPr>
        <w:t xml:space="preserve"> no constituye un supuesto indispensable de </w:t>
      </w:r>
      <w:proofErr w:type="spellStart"/>
      <w:r w:rsidRPr="00CA6556">
        <w:rPr>
          <w:rFonts w:ascii="Palatino Linotype" w:hAnsi="Palatino Linotype"/>
          <w:lang w:val="es-ES"/>
        </w:rPr>
        <w:t>procedibilidad</w:t>
      </w:r>
      <w:proofErr w:type="spellEnd"/>
      <w:r w:rsidRPr="00CA655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w:t>
      </w:r>
      <w:r w:rsidRPr="00CA6556">
        <w:rPr>
          <w:rFonts w:ascii="Palatino Linotype" w:hAnsi="Palatino Linotype"/>
          <w:lang w:val="es-ES"/>
        </w:rPr>
        <w:lastRenderedPageBreak/>
        <w:t xml:space="preserve">el expediente de mérito, de las que se desprende que </w:t>
      </w:r>
      <w:r w:rsidRPr="00CA6556">
        <w:rPr>
          <w:rFonts w:ascii="Palatino Linotype" w:hAnsi="Palatino Linotype" w:cs="Arial"/>
          <w:b/>
          <w:lang w:val="es-ES"/>
        </w:rPr>
        <w:t>EL RECURRENTE</w:t>
      </w:r>
      <w:r w:rsidRPr="00CA6556">
        <w:rPr>
          <w:rFonts w:ascii="Palatino Linotype" w:hAnsi="Palatino Linotype"/>
          <w:lang w:val="es-ES"/>
        </w:rPr>
        <w:t xml:space="preserve"> es la misma persona que realizó la solicitud de acceso a la Información Pública que ahora se impugna.</w:t>
      </w:r>
    </w:p>
    <w:p w14:paraId="283A0F57" w14:textId="77777777" w:rsidR="003809EC" w:rsidRPr="00CA6556" w:rsidRDefault="003809EC" w:rsidP="00387F51">
      <w:pPr>
        <w:spacing w:before="100" w:beforeAutospacing="1" w:after="100" w:afterAutospacing="1" w:line="360" w:lineRule="auto"/>
        <w:jc w:val="both"/>
        <w:rPr>
          <w:rFonts w:ascii="Palatino Linotype" w:hAnsi="Palatino Linotype"/>
          <w:lang w:val="es-ES"/>
        </w:rPr>
      </w:pPr>
      <w:r w:rsidRPr="00CA655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A6556">
        <w:rPr>
          <w:rFonts w:ascii="Palatino Linotype" w:hAnsi="Palatino Linotype"/>
        </w:rPr>
        <w:t>Constitución Política de los Estados Unidos Mexicanos</w:t>
      </w:r>
      <w:r w:rsidRPr="00CA655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CA6556" w:rsidRDefault="000171D8" w:rsidP="00387F51">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CA6556">
        <w:rPr>
          <w:rFonts w:ascii="Palatino Linotype" w:hAnsi="Palatino Linotype"/>
          <w:b/>
          <w:sz w:val="26"/>
          <w:szCs w:val="26"/>
          <w:lang w:eastAsia="es-MX"/>
        </w:rPr>
        <w:t>QUINTO</w:t>
      </w:r>
      <w:r w:rsidRPr="00CA6556">
        <w:rPr>
          <w:rFonts w:ascii="Palatino Linotype" w:hAnsi="Palatino Linotype" w:cs="Arial"/>
          <w:b/>
          <w:sz w:val="26"/>
          <w:szCs w:val="26"/>
          <w:lang w:eastAsia="es-MX"/>
        </w:rPr>
        <w:t xml:space="preserve">. </w:t>
      </w:r>
      <w:r w:rsidRPr="00CA6556">
        <w:rPr>
          <w:rFonts w:ascii="Palatino Linotype" w:hAnsi="Palatino Linotype" w:cs="Arial"/>
          <w:b/>
          <w:sz w:val="26"/>
          <w:szCs w:val="26"/>
          <w:lang w:val="es-ES" w:eastAsia="es-MX"/>
        </w:rPr>
        <w:t>Estudio y resolución del asunto.</w:t>
      </w:r>
    </w:p>
    <w:p w14:paraId="0A8454C3" w14:textId="77777777" w:rsidR="00B66FBF" w:rsidRPr="00CA6556" w:rsidRDefault="00B66FBF"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 xml:space="preserve">Una vez determinada la vía sobre la que versará el presente recurso, y previa revisión del expediente electrónico formado en </w:t>
      </w:r>
      <w:r w:rsidRPr="00CA6556">
        <w:rPr>
          <w:rFonts w:ascii="Palatino Linotype" w:hAnsi="Palatino Linotype" w:cs="Arial"/>
          <w:b/>
        </w:rPr>
        <w:t>EL SAIMEX</w:t>
      </w:r>
      <w:r w:rsidRPr="00CA655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CA6556">
        <w:rPr>
          <w:rFonts w:ascii="Palatino Linotype" w:hAnsi="Palatino Linotype" w:cs="Arial"/>
        </w:rPr>
        <w:lastRenderedPageBreak/>
        <w:t xml:space="preserve">Mexicano sea parte, en concordancia con el párrafo tercero del artículo 1 de la Constitución Política de los Estados Unidos Mexicanos y diversos 8 y 9 de la </w:t>
      </w:r>
      <w:r w:rsidRPr="00CA6556">
        <w:rPr>
          <w:rFonts w:ascii="Palatino Linotype" w:hAnsi="Palatino Linotype"/>
        </w:rPr>
        <w:t>Ley de Transparencia y Acceso a la Información Pública del Estado de México y Municipios</w:t>
      </w:r>
      <w:r w:rsidRPr="00CA6556">
        <w:rPr>
          <w:rFonts w:ascii="Palatino Linotype" w:hAnsi="Palatino Linotype" w:cs="Arial"/>
        </w:rPr>
        <w:t>.</w:t>
      </w:r>
    </w:p>
    <w:p w14:paraId="517F4E05" w14:textId="77777777" w:rsidR="00B66FBF" w:rsidRPr="00CA6556" w:rsidRDefault="00B66FBF" w:rsidP="00387F51">
      <w:pPr>
        <w:spacing w:before="100" w:beforeAutospacing="1" w:after="100" w:afterAutospacing="1" w:line="360" w:lineRule="auto"/>
        <w:jc w:val="both"/>
        <w:rPr>
          <w:rFonts w:ascii="Palatino Linotype" w:eastAsiaTheme="minorEastAsia" w:hAnsi="Palatino Linotype" w:cs="Arial"/>
        </w:rPr>
      </w:pPr>
      <w:r w:rsidRPr="00CA655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CA6556">
        <w:rPr>
          <w:rFonts w:ascii="Palatino Linotype" w:eastAsiaTheme="minorEastAsia" w:hAnsi="Palatino Linotype" w:cs="Arial"/>
          <w:b/>
          <w:bCs/>
          <w:lang w:val="es-ES_tradnl"/>
        </w:rPr>
        <w:t>SAIMEX</w:t>
      </w:r>
      <w:r w:rsidRPr="00CA6556">
        <w:rPr>
          <w:rFonts w:ascii="Palatino Linotype" w:eastAsiaTheme="minorEastAsia" w:hAnsi="Palatino Linotype" w:cs="Arial"/>
        </w:rPr>
        <w:t xml:space="preserve">, es preciso señalar que </w:t>
      </w:r>
      <w:r w:rsidRPr="00CA6556">
        <w:rPr>
          <w:rFonts w:ascii="Palatino Linotype" w:eastAsiaTheme="minorEastAsia" w:hAnsi="Palatino Linotype" w:cs="Arial"/>
          <w:b/>
        </w:rPr>
        <w:t>EL RECURRENTE</w:t>
      </w:r>
      <w:r w:rsidRPr="00CA6556">
        <w:rPr>
          <w:rFonts w:ascii="Palatino Linotype" w:eastAsiaTheme="minorEastAsia" w:hAnsi="Palatino Linotype" w:cs="Arial"/>
        </w:rPr>
        <w:t xml:space="preserve"> solicitó medularmente lo siguiente:</w:t>
      </w:r>
    </w:p>
    <w:p w14:paraId="21A41732" w14:textId="1F0EB93F" w:rsidR="00B66FBF" w:rsidRPr="00CA6556" w:rsidRDefault="00B66FBF" w:rsidP="00387F51">
      <w:pPr>
        <w:tabs>
          <w:tab w:val="left" w:pos="851"/>
        </w:tabs>
        <w:spacing w:before="100" w:beforeAutospacing="1" w:after="100" w:afterAutospacing="1" w:line="360" w:lineRule="auto"/>
        <w:ind w:left="992" w:right="901" w:hanging="142"/>
        <w:jc w:val="both"/>
        <w:rPr>
          <w:rFonts w:ascii="Palatino Linotype" w:eastAsia="MS Mincho" w:hAnsi="Palatino Linotype" w:cs="Arial"/>
          <w:i/>
          <w:sz w:val="22"/>
          <w:szCs w:val="22"/>
        </w:rPr>
      </w:pPr>
      <w:bookmarkStart w:id="0" w:name="_Hlk95325364"/>
      <w:r w:rsidRPr="00CA6556">
        <w:rPr>
          <w:rFonts w:ascii="Palatino Linotype" w:eastAsia="MS Mincho" w:hAnsi="Palatino Linotype" w:cs="Arial"/>
          <w:i/>
          <w:sz w:val="22"/>
          <w:szCs w:val="22"/>
        </w:rPr>
        <w:t>“</w:t>
      </w:r>
      <w:r w:rsidR="00BA2D26" w:rsidRPr="00CA6556">
        <w:rPr>
          <w:rFonts w:ascii="Palatino Linotype" w:eastAsia="MS Mincho" w:hAnsi="Palatino Linotype" w:cs="Arial"/>
          <w:i/>
          <w:sz w:val="22"/>
          <w:szCs w:val="22"/>
        </w:rPr>
        <w:t xml:space="preserve">SOLICITO A LA COMISION NACIONAL DEL AGUA EL O LOS CONTRATOS EMITIDOS A LA EMPRESA GRUPO INMOBILIARIO TLAHTOANI S.A DE C.V. DEL EJERCICIO FISCAL 2015 AL 2022 EN VERSION PÚBLICA. CON LA INFORMACION DE LOS MONTOS TOTALES DE LOS CONTRATOS, ADEMAS DE LOS DOCUMENTOS GENERADOS POR LA ENTREGA DE LAS RESPECTIVAS OBRAS. EN VERSION PUBLICA SOLICITO TAMBIEN EL AVISO DE PRIVACIDAD O LA AUTORIZACION O DOCUMENTACION FIRMADA POR EL REPRESENTANTE LEGAL DE LA EMPRESA PARA PODER HACER PUBLICA LA INFORMACION DE LA EMPRESA. EN CASO DE NO CONTARSE CON ELLO, DESCRIBIR DE FORMA FUNDADA Y MOTIVADA EL POR QUE SE HACE PUBLICA A TRAVES DE MEDIOS DE COMUNICACIÓN “TELEVISION” EN CADENA NACIONAL SIN LA AUTORIZACION DE LA EMPRESA. EN CASO DE QUE SE REQUIERA HACER EL CAMBIO DE MODALIDAD PARA LA ENTREGA DE LA INFORMACIÓN. INDICAR EN LA MISMA RESPUESTA LA HORA Y FECHA NO MAYOR A 15 DÍAS HABILES POSTERIORES A SU NOTIFICACION, PARA APERSONARSE. SOLICITO ADEMAS, EL </w:t>
      </w:r>
      <w:r w:rsidR="00BA2D26" w:rsidRPr="00CA6556">
        <w:rPr>
          <w:rFonts w:ascii="Palatino Linotype" w:eastAsia="MS Mincho" w:hAnsi="Palatino Linotype" w:cs="Arial"/>
          <w:i/>
          <w:sz w:val="22"/>
          <w:szCs w:val="22"/>
        </w:rPr>
        <w:lastRenderedPageBreak/>
        <w:t>HISTORIAL DE DEMANDAS, DENUNCIAS Y/O QUEJAS RECIBIDAS EN LA COMISION NACIONAL DEL AGUA, POR LAS OBRAS DE ESE PERIODO Y EL SEGUIMIENTO QUE SE LES HA OTORGADO”  (Sic).</w:t>
      </w:r>
    </w:p>
    <w:p w14:paraId="28616373" w14:textId="2AB99FF3" w:rsidR="00B66FBF" w:rsidRPr="00CA6556" w:rsidRDefault="00B66FBF" w:rsidP="00387F51">
      <w:pPr>
        <w:spacing w:before="100" w:beforeAutospacing="1" w:after="100" w:afterAutospacing="1" w:line="360" w:lineRule="auto"/>
        <w:jc w:val="both"/>
        <w:rPr>
          <w:rFonts w:ascii="Palatino Linotype" w:hAnsi="Palatino Linotype" w:cs="Segoe UI"/>
          <w:lang w:eastAsia="es-MX"/>
        </w:rPr>
      </w:pPr>
      <w:r w:rsidRPr="00CA6556">
        <w:rPr>
          <w:rFonts w:ascii="Palatino Linotype" w:eastAsiaTheme="minorEastAsia" w:hAnsi="Palatino Linotype" w:cs="Arial"/>
          <w:iCs/>
        </w:rPr>
        <w:t>Mediante respuesta</w:t>
      </w:r>
      <w:bookmarkEnd w:id="0"/>
      <w:r w:rsidRPr="00CA6556">
        <w:rPr>
          <w:rFonts w:ascii="Palatino Linotype" w:eastAsiaTheme="minorEastAsia" w:hAnsi="Palatino Linotype" w:cs="Arial"/>
          <w:iCs/>
        </w:rPr>
        <w:t xml:space="preserve"> </w:t>
      </w:r>
      <w:r w:rsidRPr="00CA6556">
        <w:rPr>
          <w:rFonts w:ascii="Palatino Linotype" w:hAnsi="Palatino Linotype" w:cs="Segoe UI"/>
          <w:lang w:eastAsia="es-MX"/>
        </w:rPr>
        <w:t xml:space="preserve">el </w:t>
      </w:r>
      <w:r w:rsidR="00BA2D26" w:rsidRPr="00CA6556">
        <w:rPr>
          <w:rFonts w:ascii="Palatino Linotype" w:hAnsi="Palatino Linotype" w:cs="Segoe UI"/>
          <w:lang w:eastAsia="es-MX"/>
        </w:rPr>
        <w:t xml:space="preserve">Titular de la Unidad de Transparencia indica que la información de su interés no corresponde a las atribuciones de la Secretaría del Medio Ambiente del Gobierno del Estado de México, debido a que como lo menciona el solicitante, la información requerida es probable que se encuentre en un sujeto obligado diverso a la Secretaría, así mismo, orienta al particular efecto de que dirija su solicitud a través de la Plataforma Nacional de Transparencia a: La Comisión Nacional del Agua. </w:t>
      </w:r>
    </w:p>
    <w:p w14:paraId="1968CF51" w14:textId="7C4C7522" w:rsidR="00B66FBF" w:rsidRPr="00CA6556" w:rsidRDefault="00B66FBF" w:rsidP="00387F51">
      <w:pPr>
        <w:spacing w:before="100" w:beforeAutospacing="1" w:after="100" w:afterAutospacing="1" w:line="360" w:lineRule="auto"/>
        <w:jc w:val="both"/>
        <w:rPr>
          <w:rFonts w:ascii="Palatino Linotype" w:eastAsia="Palatino Linotype" w:hAnsi="Palatino Linotype" w:cs="Palatino Linotype"/>
          <w:i/>
          <w:iCs/>
          <w:lang w:eastAsia="es-MX"/>
        </w:rPr>
      </w:pPr>
      <w:r w:rsidRPr="00CA6556">
        <w:rPr>
          <w:rFonts w:ascii="Palatino Linotype" w:hAnsi="Palatino Linotype" w:cs="Arial"/>
        </w:rPr>
        <w:t xml:space="preserve">Inconforme por la respuesta </w:t>
      </w:r>
      <w:r w:rsidRPr="00CA6556">
        <w:rPr>
          <w:rFonts w:ascii="Palatino Linotype" w:hAnsi="Palatino Linotype" w:cs="Arial"/>
          <w:b/>
          <w:bCs/>
        </w:rPr>
        <w:t xml:space="preserve">EL RECURRENTE </w:t>
      </w:r>
      <w:r w:rsidRPr="00CA6556">
        <w:rPr>
          <w:rFonts w:ascii="Palatino Linotype" w:hAnsi="Palatino Linotype" w:cs="Arial"/>
        </w:rPr>
        <w:t xml:space="preserve">interpuso el presente Recurso de Revisión que nos ocupan, realizando los siguientes </w:t>
      </w:r>
      <w:r w:rsidRPr="00CA6556">
        <w:rPr>
          <w:rFonts w:ascii="Palatino Linotype" w:hAnsi="Palatino Linotype" w:cs="Arial"/>
          <w:b/>
          <w:bCs/>
        </w:rPr>
        <w:t>agravios</w:t>
      </w:r>
      <w:r w:rsidRPr="00CA6556">
        <w:rPr>
          <w:rFonts w:ascii="Palatino Linotype" w:hAnsi="Palatino Linotype" w:cs="Arial"/>
        </w:rPr>
        <w:t xml:space="preserve">, en el </w:t>
      </w:r>
      <w:r w:rsidRPr="00CA6556">
        <w:rPr>
          <w:rFonts w:ascii="Palatino Linotype" w:hAnsi="Palatino Linotype" w:cs="Arial"/>
          <w:b/>
          <w:bCs/>
        </w:rPr>
        <w:t xml:space="preserve">Acto impugnado: </w:t>
      </w:r>
      <w:r w:rsidR="00BA2D26" w:rsidRPr="00CA6556">
        <w:rPr>
          <w:rFonts w:ascii="Palatino Linotype" w:hAnsi="Palatino Linotype" w:cs="Arial"/>
          <w:i/>
        </w:rPr>
        <w:t>“EL SUJETO OBLIGADO DEFINE INCOMPETENCIA, CUANDO LA COMISION NACIONAL DEL AGUA ES UN ORGANO DESCONTRADO DE ELLOS Y TIENE LA FACULTAD DE SOLICITAR LA INFORMACION QUE REQUIERO” (sic)</w:t>
      </w:r>
      <w:r w:rsidRPr="00CA6556">
        <w:rPr>
          <w:rFonts w:ascii="Palatino Linotype" w:hAnsi="Palatino Linotype" w:cs="Arial"/>
          <w:i/>
        </w:rPr>
        <w:t xml:space="preserve">, </w:t>
      </w:r>
      <w:r w:rsidRPr="00CA6556">
        <w:rPr>
          <w:rFonts w:ascii="Palatino Linotype" w:hAnsi="Palatino Linotype" w:cs="Arial"/>
          <w:iCs/>
        </w:rPr>
        <w:t xml:space="preserve">así como en las </w:t>
      </w:r>
      <w:r w:rsidRPr="00CA6556">
        <w:rPr>
          <w:rFonts w:ascii="Palatino Linotype" w:hAnsi="Palatino Linotype" w:cs="Arial"/>
          <w:b/>
          <w:bCs/>
        </w:rPr>
        <w:t xml:space="preserve">Razones o motivos de inconformidad medularmente menciona: </w:t>
      </w:r>
      <w:r w:rsidRPr="00CA6556">
        <w:rPr>
          <w:rFonts w:ascii="Palatino Linotype" w:eastAsia="Palatino Linotype" w:hAnsi="Palatino Linotype" w:cs="Palatino Linotype"/>
          <w:i/>
          <w:iCs/>
          <w:lang w:eastAsia="es-MX"/>
        </w:rPr>
        <w:t>“</w:t>
      </w:r>
      <w:r w:rsidR="00BA2D26" w:rsidRPr="00CA6556">
        <w:rPr>
          <w:rFonts w:ascii="Palatino Linotype" w:eastAsia="Palatino Linotype" w:hAnsi="Palatino Linotype" w:cs="Palatino Linotype"/>
          <w:i/>
          <w:iCs/>
          <w:lang w:eastAsia="es-MX"/>
        </w:rPr>
        <w:t>“EL SUJETO OBLIGADO DEFINE INCOMPETENCIA, CUANDO LA COMISION NACIONAL DEL AGUA ES UN ORGANO DESCONTRADO DE ELLOS Y TIENE LA FACULTAD DE SOLICITAR LA INFORMACION QUE REQUIERO.” (Sic).</w:t>
      </w:r>
    </w:p>
    <w:p w14:paraId="64E6276C" w14:textId="39D905A3" w:rsidR="00B66FBF" w:rsidRPr="00CA6556" w:rsidRDefault="00B66FBF" w:rsidP="00387F51">
      <w:pPr>
        <w:tabs>
          <w:tab w:val="center" w:pos="4252"/>
          <w:tab w:val="right" w:pos="8504"/>
        </w:tabs>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 xml:space="preserve">Abierta la etapa de manifestaciones, el particular no realizo </w:t>
      </w:r>
      <w:r w:rsidRPr="00CA6556">
        <w:rPr>
          <w:rFonts w:ascii="Palatino Linotype" w:eastAsiaTheme="minorEastAsia" w:hAnsi="Palatino Linotype" w:cstheme="minorBidi"/>
          <w:lang w:val="es-419"/>
        </w:rPr>
        <w:t>manifestaciones, así como tampoco ofreció pruebas o alegatos</w:t>
      </w:r>
      <w:r w:rsidRPr="00CA6556">
        <w:rPr>
          <w:rFonts w:ascii="Palatino Linotype" w:eastAsiaTheme="minorEastAsia" w:hAnsi="Palatino Linotype" w:cstheme="minorBidi"/>
          <w:lang w:val="es-ES_tradnl"/>
        </w:rPr>
        <w:t xml:space="preserve">; por su parte, </w:t>
      </w:r>
      <w:r w:rsidRPr="00CA6556">
        <w:rPr>
          <w:rFonts w:ascii="Palatino Linotype" w:eastAsiaTheme="minorEastAsia" w:hAnsi="Palatino Linotype" w:cstheme="minorBidi"/>
          <w:b/>
          <w:bCs/>
          <w:lang w:val="es-ES_tradnl"/>
        </w:rPr>
        <w:t>EL SUJETO OBLIGADO</w:t>
      </w:r>
      <w:r w:rsidRPr="00CA6556">
        <w:rPr>
          <w:rFonts w:ascii="Palatino Linotype" w:eastAsiaTheme="minorEastAsia" w:hAnsi="Palatino Linotype" w:cstheme="minorBidi"/>
          <w:lang w:val="es-ES_tradnl"/>
        </w:rPr>
        <w:t xml:space="preserve"> </w:t>
      </w:r>
      <w:r w:rsidR="00BA2D26" w:rsidRPr="00CA6556">
        <w:rPr>
          <w:rFonts w:ascii="Palatino Linotype" w:eastAsiaTheme="minorEastAsia" w:hAnsi="Palatino Linotype" w:cstheme="minorBidi"/>
          <w:lang w:val="es-ES_tradnl"/>
        </w:rPr>
        <w:t xml:space="preserve">no </w:t>
      </w:r>
      <w:r w:rsidRPr="00CA6556">
        <w:rPr>
          <w:rFonts w:ascii="Palatino Linotype" w:eastAsiaTheme="minorEastAsia" w:hAnsi="Palatino Linotype" w:cstheme="minorBidi"/>
          <w:lang w:val="es-ES_tradnl"/>
        </w:rPr>
        <w:t>rindió Informe Justificado</w:t>
      </w:r>
      <w:r w:rsidR="00BA2D26" w:rsidRPr="00CA6556">
        <w:rPr>
          <w:rFonts w:ascii="Palatino Linotype" w:eastAsiaTheme="minorEastAsia" w:hAnsi="Palatino Linotype" w:cstheme="minorBidi"/>
          <w:lang w:val="es-ES_tradnl"/>
        </w:rPr>
        <w:t>.</w:t>
      </w:r>
    </w:p>
    <w:p w14:paraId="6C8341A2" w14:textId="77777777" w:rsidR="00B66FBF" w:rsidRPr="00CA6556" w:rsidRDefault="00B66FBF" w:rsidP="00387F51">
      <w:pPr>
        <w:spacing w:before="100" w:beforeAutospacing="1" w:after="100" w:afterAutospacing="1" w:line="360" w:lineRule="auto"/>
        <w:jc w:val="both"/>
        <w:rPr>
          <w:rFonts w:ascii="Palatino Linotype" w:eastAsiaTheme="minorEastAsia" w:hAnsi="Palatino Linotype" w:cstheme="minorBidi"/>
          <w:lang w:val="es-ES_tradnl"/>
        </w:rPr>
      </w:pPr>
    </w:p>
    <w:p w14:paraId="0279D72C" w14:textId="77777777" w:rsidR="00B66FBF" w:rsidRPr="00CA6556" w:rsidRDefault="00B66FBF" w:rsidP="00387F51">
      <w:pPr>
        <w:suppressAutoHyphens/>
        <w:spacing w:before="100" w:beforeAutospacing="1" w:after="100" w:afterAutospacing="1" w:line="360" w:lineRule="auto"/>
        <w:jc w:val="both"/>
        <w:rPr>
          <w:rFonts w:ascii="Palatino Linotype" w:hAnsi="Palatino Linotype"/>
          <w:lang w:val="es-ES"/>
        </w:rPr>
      </w:pPr>
      <w:r w:rsidRPr="00CA6556">
        <w:rPr>
          <w:rFonts w:ascii="Palatino Linotype" w:hAnsi="Palatino Linotype"/>
          <w:color w:val="000000"/>
          <w:lang w:val="es-ES"/>
        </w:rPr>
        <w:lastRenderedPageBreak/>
        <w:t xml:space="preserve">En ese contexto, este Instituto analizó la totalidad de las constancias que integran el expediente electrónico conformado en el </w:t>
      </w:r>
      <w:r w:rsidRPr="00CA6556">
        <w:rPr>
          <w:rFonts w:ascii="Palatino Linotype" w:hAnsi="Palatino Linotype"/>
          <w:b/>
          <w:bCs/>
          <w:color w:val="000000"/>
          <w:lang w:val="es-ES"/>
        </w:rPr>
        <w:t>SAIMEX</w:t>
      </w:r>
      <w:r w:rsidRPr="00CA6556">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Pr="00CA6556">
        <w:rPr>
          <w:rFonts w:ascii="Palatino Linotype" w:hAnsi="Palatino Linotype"/>
          <w:b/>
          <w:bCs/>
          <w:color w:val="000000"/>
          <w:lang w:val="es-ES"/>
        </w:rPr>
        <w:t>infundadas</w:t>
      </w:r>
      <w:r w:rsidRPr="00CA6556">
        <w:rPr>
          <w:rFonts w:ascii="Palatino Linotype" w:hAnsi="Palatino Linotype"/>
          <w:color w:val="000000"/>
          <w:lang w:val="es-ES"/>
        </w:rPr>
        <w:t xml:space="preserve"> las razones o motivos de inconformidad, en razón de que la información entregada colma con la solicitud de información, por </w:t>
      </w:r>
      <w:r w:rsidRPr="00CA6556">
        <w:rPr>
          <w:rFonts w:ascii="Palatino Linotype" w:hAnsi="Palatino Linotype"/>
          <w:lang w:val="es-ES"/>
        </w:rPr>
        <w:t>las siguientes determinaciones que a continuación se desagregan:</w:t>
      </w:r>
    </w:p>
    <w:p w14:paraId="416A2AA8" w14:textId="2E8F7EE8" w:rsidR="00BA2D26" w:rsidRPr="00CA6556" w:rsidRDefault="00B66FBF"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 xml:space="preserve">Con el fin de dar certeza a la respuesta del </w:t>
      </w:r>
      <w:r w:rsidRPr="00CA6556">
        <w:rPr>
          <w:rFonts w:ascii="Palatino Linotype" w:hAnsi="Palatino Linotype" w:cs="Arial"/>
          <w:b/>
          <w:bCs/>
        </w:rPr>
        <w:t>SUJETO OBLIGADO</w:t>
      </w:r>
      <w:r w:rsidRPr="00CA6556">
        <w:rPr>
          <w:rFonts w:ascii="Palatino Linotype" w:hAnsi="Palatino Linotype" w:cs="Arial"/>
        </w:rPr>
        <w:t>, este Instituto advierte que el</w:t>
      </w:r>
      <w:r w:rsidR="00BA2D26" w:rsidRPr="00CA6556">
        <w:rPr>
          <w:rFonts w:ascii="Palatino Linotype" w:hAnsi="Palatino Linotype" w:cs="Arial"/>
        </w:rPr>
        <w:t xml:space="preserve"> Comisión Nacional de Agua su misión se basa en preservar las aguas nacionales y sus bienes públicos inherentes para su administración sustentable y garantizar la seguridad hídrica con la responsabilidad de los órdenes de gobierno y la sociedad en genera</w:t>
      </w:r>
      <w:r w:rsidR="003229C8" w:rsidRPr="00CA6556">
        <w:rPr>
          <w:rFonts w:ascii="Palatino Linotype" w:hAnsi="Palatino Linotype" w:cs="Arial"/>
        </w:rPr>
        <w:t xml:space="preserve">l, </w:t>
      </w:r>
      <w:r w:rsidR="003229C8" w:rsidRPr="00CA6556">
        <w:rPr>
          <w:rFonts w:ascii="Palatino Linotype" w:hAnsi="Palatino Linotype" w:cs="Arial"/>
          <w:b/>
        </w:rPr>
        <w:t>y esta dependencia gubernamental sea un Órgano Administrativo Desconcentrado de la Secretaría de Medio Ambiente y Recursos Naturales</w:t>
      </w:r>
      <w:r w:rsidR="003229C8" w:rsidRPr="00CA6556">
        <w:rPr>
          <w:rFonts w:ascii="Palatino Linotype" w:hAnsi="Palatino Linotype" w:cs="Arial"/>
        </w:rPr>
        <w:t>, con funciones de Derecho Público en materia de gestión de las aguas nacionales y sus bienes públicos inherentes, con autonomía técnica, ejecutiva, administrativa, presupuestal y de gestión, por lo que, estas pertenecen al Ejecutivo Federal.</w:t>
      </w:r>
    </w:p>
    <w:p w14:paraId="138DEB71" w14:textId="3868FA12" w:rsidR="00821F53" w:rsidRPr="00CA6556" w:rsidRDefault="002F267C"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Sirve lo anterior, con el fin hacer de conocimiento al particular que la Secretaría del Medio Ambiente del Estado de México, al quien presentó su Solicitud de Acceso a la Información Pública, no administra, genera y arc</w:t>
      </w:r>
      <w:r w:rsidR="00EF05D6" w:rsidRPr="00CA6556">
        <w:rPr>
          <w:rFonts w:ascii="Palatino Linotype" w:hAnsi="Palatino Linotype" w:cs="Arial"/>
        </w:rPr>
        <w:t xml:space="preserve">hiva información referente de la Comisión Nacional de Agua, a afecto de dar certeza se cita </w:t>
      </w:r>
      <w:r w:rsidR="00821F53" w:rsidRPr="00CA6556">
        <w:rPr>
          <w:rFonts w:ascii="Palatino Linotype" w:hAnsi="Palatino Linotype" w:cs="Arial"/>
        </w:rPr>
        <w:t xml:space="preserve">lo establecido en los artículos 3 y 9, de la Ley de Aguas Nacionales, que dice: </w:t>
      </w:r>
    </w:p>
    <w:p w14:paraId="2D0F375F" w14:textId="77777777" w:rsidR="00387F51" w:rsidRPr="00CA6556" w:rsidRDefault="00387F51" w:rsidP="00387F51">
      <w:pPr>
        <w:spacing w:before="100" w:beforeAutospacing="1" w:after="100" w:afterAutospacing="1" w:line="276" w:lineRule="auto"/>
        <w:ind w:left="850" w:right="901"/>
        <w:jc w:val="both"/>
        <w:rPr>
          <w:rFonts w:ascii="Palatino Linotype" w:hAnsi="Palatino Linotype" w:cs="Arial"/>
          <w:i/>
          <w:sz w:val="22"/>
        </w:rPr>
      </w:pPr>
    </w:p>
    <w:p w14:paraId="6C4D5ED8" w14:textId="01C97D74"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lastRenderedPageBreak/>
        <w:t>“ARTÍCULO 3. Para los efectos de esta Ley se entenderá por:</w:t>
      </w:r>
    </w:p>
    <w:p w14:paraId="29DE6A8A" w14:textId="5C2D589A"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w:t>
      </w:r>
    </w:p>
    <w:p w14:paraId="347ACDF4" w14:textId="7A67E3F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XXXI. "La Comisión": La Comisión Nacional del Agua;</w:t>
      </w:r>
    </w:p>
    <w:p w14:paraId="52ACE290" w14:textId="6E9D0F1B"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w:t>
      </w:r>
    </w:p>
    <w:p w14:paraId="432CC823" w14:textId="663BC98D"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 XXXIV. "La Secretaría": La Secretaría del Medio Ambiente y Recursos Naturales;</w:t>
      </w:r>
    </w:p>
    <w:p w14:paraId="1A59823C" w14:textId="25855E2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w:t>
      </w:r>
    </w:p>
    <w:p w14:paraId="4F6A9A66" w14:textId="6B875DF7" w:rsidR="00821F53" w:rsidRPr="00CA6556" w:rsidRDefault="00821F53" w:rsidP="00387F51">
      <w:pPr>
        <w:spacing w:before="100" w:beforeAutospacing="1" w:after="100" w:afterAutospacing="1" w:line="276" w:lineRule="auto"/>
        <w:ind w:left="850" w:right="901"/>
        <w:jc w:val="both"/>
        <w:rPr>
          <w:rFonts w:ascii="Palatino Linotype" w:hAnsi="Palatino Linotype" w:cs="Arial"/>
          <w:b/>
          <w:i/>
          <w:sz w:val="22"/>
        </w:rPr>
      </w:pPr>
      <w:r w:rsidRPr="00CA6556">
        <w:rPr>
          <w:rFonts w:ascii="Palatino Linotype" w:hAnsi="Palatino Linotype" w:cs="Arial"/>
          <w:i/>
          <w:sz w:val="22"/>
        </w:rPr>
        <w:t>“</w:t>
      </w:r>
      <w:r w:rsidRPr="00CA6556">
        <w:rPr>
          <w:rFonts w:ascii="Palatino Linotype" w:hAnsi="Palatino Linotype" w:cs="Arial"/>
          <w:b/>
          <w:i/>
          <w:sz w:val="22"/>
        </w:rPr>
        <w:t xml:space="preserve">ARTÍCULO 9. "La Comisión" es un órgano administrativo desconcentrado de "la Secretaría", que se regula conforme a las disposiciones de esta Ley y sus reglamentos, de la Ley Orgánica de la Administración Pública Federal y de su Reglamento Interior. </w:t>
      </w:r>
    </w:p>
    <w:p w14:paraId="22345850" w14:textId="7777777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"La Comisión" tiene por objeto ejercer las atribuciones que le corresponden a la autoridad en materia hídrica y constituirse como el Órgano Superior con carácter técnico, normativo y consultivo de la Federación, en materia de gestión integrada de los recursos hídricos, incluyendo la administración, regulación, control y protección del dominio público hídrico. </w:t>
      </w:r>
    </w:p>
    <w:p w14:paraId="05A8D367" w14:textId="7777777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En el ejercicio de sus atribuciones, "la Comisión" se organizará en dos modalidades: </w:t>
      </w:r>
    </w:p>
    <w:p w14:paraId="409D366A" w14:textId="7777777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a. El Nivel Nacional, y </w:t>
      </w:r>
    </w:p>
    <w:p w14:paraId="25652968" w14:textId="77777777" w:rsidR="00821F53"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b. El Nivel Regional Hidrológico - Administrativo, a través de sus Organismos de Cuenca. </w:t>
      </w:r>
    </w:p>
    <w:p w14:paraId="669A03E2" w14:textId="79897A00" w:rsidR="002F267C" w:rsidRPr="00CA6556" w:rsidRDefault="00821F53" w:rsidP="00387F51">
      <w:pPr>
        <w:spacing w:before="100" w:beforeAutospacing="1" w:after="100" w:afterAutospacing="1" w:line="276" w:lineRule="auto"/>
        <w:ind w:left="850" w:right="901"/>
        <w:jc w:val="both"/>
        <w:rPr>
          <w:rFonts w:ascii="Palatino Linotype" w:hAnsi="Palatino Linotype" w:cs="Arial"/>
          <w:i/>
          <w:sz w:val="22"/>
        </w:rPr>
      </w:pPr>
      <w:r w:rsidRPr="00CA6556">
        <w:rPr>
          <w:rFonts w:ascii="Palatino Linotype" w:hAnsi="Palatino Linotype" w:cs="Arial"/>
          <w:i/>
          <w:sz w:val="22"/>
        </w:rPr>
        <w:t xml:space="preserve">Las atribuciones, funciones y actividades específicas en materia operativa, ejecutiva, administrativa y jurídica, relativas al ámbito Federal en materia de aguas nacionales y su gestión, se realizarán a través de los Organismos de Cuenca, con las salvedades asentadas en la presente Ley.” </w:t>
      </w:r>
    </w:p>
    <w:p w14:paraId="56602540" w14:textId="77777777" w:rsidR="003229C8" w:rsidRPr="00CA6556" w:rsidRDefault="003229C8" w:rsidP="00387F51">
      <w:pPr>
        <w:spacing w:before="100" w:beforeAutospacing="1" w:after="100" w:afterAutospacing="1" w:line="360" w:lineRule="auto"/>
        <w:jc w:val="both"/>
        <w:rPr>
          <w:rFonts w:ascii="Palatino Linotype" w:hAnsi="Palatino Linotype" w:cs="Arial"/>
        </w:rPr>
      </w:pPr>
    </w:p>
    <w:p w14:paraId="5E05761B" w14:textId="75599250" w:rsidR="00B66FBF" w:rsidRPr="00CA6556" w:rsidRDefault="00B66FBF" w:rsidP="00387F51">
      <w:pPr>
        <w:spacing w:before="100" w:beforeAutospacing="1" w:after="100" w:afterAutospacing="1" w:line="360" w:lineRule="auto"/>
        <w:ind w:right="49"/>
        <w:jc w:val="both"/>
        <w:rPr>
          <w:rFonts w:ascii="Palatino Linotype" w:hAnsi="Palatino Linotype"/>
          <w:bCs/>
        </w:rPr>
      </w:pPr>
      <w:r w:rsidRPr="00CA6556">
        <w:rPr>
          <w:rFonts w:ascii="Palatino Linotype" w:hAnsi="Palatino Linotype"/>
          <w:bCs/>
        </w:rPr>
        <w:lastRenderedPageBreak/>
        <w:t xml:space="preserve">De lo hasta aquí expuesto se advierte que, </w:t>
      </w:r>
      <w:r w:rsidRPr="00CA6556">
        <w:rPr>
          <w:rFonts w:ascii="Palatino Linotype" w:hAnsi="Palatino Linotype"/>
          <w:b/>
          <w:bCs/>
        </w:rPr>
        <w:t>EL SUJETO OBLIGADO</w:t>
      </w:r>
      <w:r w:rsidRPr="00CA6556">
        <w:rPr>
          <w:rFonts w:ascii="Palatino Linotype" w:hAnsi="Palatino Linotype"/>
          <w:bCs/>
        </w:rPr>
        <w:t xml:space="preserve"> no es competente para conocer la información solicitada por el hoy </w:t>
      </w:r>
      <w:r w:rsidRPr="00CA6556">
        <w:rPr>
          <w:rFonts w:ascii="Palatino Linotype" w:hAnsi="Palatino Linotype"/>
          <w:b/>
          <w:bCs/>
        </w:rPr>
        <w:t xml:space="preserve">RECURRENTE; </w:t>
      </w:r>
      <w:r w:rsidRPr="00CA6556">
        <w:rPr>
          <w:rFonts w:ascii="Palatino Linotype" w:hAnsi="Palatino Linotype"/>
          <w:bCs/>
        </w:rPr>
        <w:t xml:space="preserve">ahora bien, el Titular de la Unidad de Transparencia, en el ejercicio de sus atribuciones </w:t>
      </w:r>
      <w:r w:rsidR="00821F53" w:rsidRPr="00CA6556">
        <w:rPr>
          <w:rFonts w:ascii="Palatino Linotype" w:hAnsi="Palatino Linotype"/>
          <w:bCs/>
        </w:rPr>
        <w:t>y en cumplimiento en los establecido en la Ley de Transparencia y Acceso a la Información Pública del Estado de México y Municipios, se declaró incompetente</w:t>
      </w:r>
      <w:r w:rsidR="00821F53" w:rsidRPr="00CA6556">
        <w:t xml:space="preserve"> </w:t>
      </w:r>
      <w:r w:rsidR="00821F53" w:rsidRPr="00CA6556">
        <w:rPr>
          <w:rFonts w:ascii="Palatino Linotype" w:hAnsi="Palatino Linotype"/>
          <w:bCs/>
        </w:rPr>
        <w:t xml:space="preserve">dentro de los tres días hábiles posteriores a la recepción de la solicitud, así mismo, </w:t>
      </w:r>
      <w:r w:rsidRPr="00CA6556">
        <w:rPr>
          <w:rFonts w:ascii="Palatino Linotype" w:hAnsi="Palatino Linotype"/>
          <w:bCs/>
        </w:rPr>
        <w:t>oriento al particular con el fin de que pueda presentar su solicitud de información ante</w:t>
      </w:r>
      <w:r w:rsidR="00821F53" w:rsidRPr="00CA6556">
        <w:rPr>
          <w:rFonts w:ascii="Palatino Linotype" w:hAnsi="Palatino Linotype"/>
          <w:bCs/>
        </w:rPr>
        <w:t xml:space="preserve"> el Sujeto Obligados competente, de lo anterior, se cita el siguiente precepto legal:</w:t>
      </w:r>
    </w:p>
    <w:p w14:paraId="2619C376" w14:textId="77777777" w:rsidR="00387F51" w:rsidRPr="00CA6556" w:rsidRDefault="00387F51" w:rsidP="00387F51">
      <w:pPr>
        <w:spacing w:before="100" w:beforeAutospacing="1" w:after="100" w:afterAutospacing="1" w:line="276" w:lineRule="auto"/>
        <w:ind w:left="850" w:right="901"/>
        <w:jc w:val="both"/>
        <w:rPr>
          <w:rFonts w:ascii="Palatino Linotype" w:hAnsi="Palatino Linotype"/>
          <w:b/>
          <w:bCs/>
          <w:i/>
          <w:sz w:val="22"/>
        </w:rPr>
      </w:pPr>
    </w:p>
    <w:p w14:paraId="71B12A49" w14:textId="65A10CDA" w:rsidR="00821F53" w:rsidRPr="00CA6556" w:rsidRDefault="00821F53" w:rsidP="00387F51">
      <w:pPr>
        <w:spacing w:before="100" w:beforeAutospacing="1" w:after="100" w:afterAutospacing="1" w:line="276" w:lineRule="auto"/>
        <w:ind w:left="850" w:right="901"/>
        <w:jc w:val="both"/>
        <w:rPr>
          <w:rFonts w:ascii="Palatino Linotype" w:hAnsi="Palatino Linotype"/>
          <w:bCs/>
          <w:i/>
          <w:sz w:val="22"/>
        </w:rPr>
      </w:pPr>
      <w:r w:rsidRPr="00CA6556">
        <w:rPr>
          <w:rFonts w:ascii="Palatino Linotype" w:hAnsi="Palatino Linotype"/>
          <w:b/>
          <w:bCs/>
          <w:i/>
          <w:sz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64690E0B" w14:textId="77777777" w:rsidR="00821F53" w:rsidRPr="00CA6556" w:rsidRDefault="00821F53" w:rsidP="00387F51">
      <w:pPr>
        <w:spacing w:before="100" w:beforeAutospacing="1" w:after="100" w:afterAutospacing="1" w:line="276" w:lineRule="auto"/>
        <w:ind w:left="850" w:right="901"/>
        <w:jc w:val="both"/>
        <w:rPr>
          <w:rFonts w:ascii="Palatino Linotype" w:hAnsi="Palatino Linotype"/>
          <w:bCs/>
          <w:i/>
          <w:sz w:val="22"/>
        </w:rPr>
      </w:pPr>
      <w:r w:rsidRPr="00CA6556">
        <w:rPr>
          <w:rFonts w:ascii="Palatino Linotype" w:hAnsi="Palatino Linotype"/>
          <w:bCs/>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290D569" w14:textId="3C1D59CB" w:rsidR="00B66FBF" w:rsidRPr="00CA6556" w:rsidRDefault="00821F53" w:rsidP="00387F51">
      <w:pPr>
        <w:spacing w:before="100" w:beforeAutospacing="1" w:after="100" w:afterAutospacing="1" w:line="276" w:lineRule="auto"/>
        <w:ind w:left="850" w:right="901"/>
        <w:jc w:val="both"/>
        <w:rPr>
          <w:rFonts w:ascii="Palatino Linotype" w:hAnsi="Palatino Linotype"/>
          <w:bCs/>
          <w:i/>
          <w:sz w:val="22"/>
        </w:rPr>
      </w:pPr>
      <w:r w:rsidRPr="00CA6556">
        <w:rPr>
          <w:rFonts w:ascii="Palatino Linotype" w:hAnsi="Palatino Linotype"/>
          <w:bCs/>
          <w:i/>
          <w:sz w:val="22"/>
        </w:rPr>
        <w:t>Si transcurrido el plazo señalado en el primer párrafo de este artículo, el sujeto obligado no declina la competencia en los términos establecidos, podrá canalizar la solicitud ante el sujeto obligado competente.”</w:t>
      </w:r>
    </w:p>
    <w:p w14:paraId="4D0A981D" w14:textId="49B73BCC" w:rsidR="00821F53" w:rsidRPr="00CA6556" w:rsidRDefault="00821F53" w:rsidP="00387F51">
      <w:pPr>
        <w:spacing w:before="100" w:beforeAutospacing="1" w:after="100" w:afterAutospacing="1" w:line="276" w:lineRule="auto"/>
        <w:ind w:left="850" w:right="901"/>
        <w:jc w:val="right"/>
        <w:rPr>
          <w:rFonts w:ascii="Palatino Linotype" w:hAnsi="Palatino Linotype"/>
          <w:bCs/>
          <w:sz w:val="22"/>
        </w:rPr>
      </w:pPr>
      <w:r w:rsidRPr="00CA6556">
        <w:rPr>
          <w:rFonts w:ascii="Palatino Linotype" w:hAnsi="Palatino Linotype"/>
          <w:bCs/>
          <w:sz w:val="22"/>
        </w:rPr>
        <w:t>(Énfasis añadido)</w:t>
      </w:r>
    </w:p>
    <w:p w14:paraId="3E926870" w14:textId="2AB73CA0" w:rsidR="00B07C29" w:rsidRPr="00CA6556" w:rsidRDefault="00B07C29" w:rsidP="00387F51">
      <w:pPr>
        <w:spacing w:before="100" w:beforeAutospacing="1" w:after="100" w:afterAutospacing="1" w:line="360" w:lineRule="auto"/>
        <w:ind w:right="49"/>
        <w:jc w:val="both"/>
        <w:rPr>
          <w:rFonts w:ascii="Palatino Linotype" w:hAnsi="Palatino Linotype"/>
          <w:bCs/>
        </w:rPr>
      </w:pPr>
      <w:r w:rsidRPr="00CA6556">
        <w:rPr>
          <w:rFonts w:ascii="Palatino Linotype" w:hAnsi="Palatino Linotype"/>
          <w:bCs/>
        </w:rPr>
        <w:lastRenderedPageBreak/>
        <w:t xml:space="preserve">Así las cosas, </w:t>
      </w:r>
      <w:r w:rsidRPr="00CA6556">
        <w:rPr>
          <w:rFonts w:ascii="Palatino Linotype" w:hAnsi="Palatino Linotype"/>
          <w:b/>
          <w:bCs/>
        </w:rPr>
        <w:t>EL SUJETO OBLIGADO</w:t>
      </w:r>
      <w:r w:rsidRPr="00CA6556">
        <w:rPr>
          <w:rFonts w:ascii="Palatino Linotype" w:hAnsi="Palatino Linotype"/>
          <w:bCs/>
        </w:rPr>
        <w:t xml:space="preserve"> en apego a lo previsto en el artículo citado lo siguió con cabalidad por lo que este Órgano Garante determina confirmar la respuesta brindada. </w:t>
      </w:r>
    </w:p>
    <w:p w14:paraId="0117BA8C" w14:textId="4C93E86E" w:rsidR="00B07C29" w:rsidRPr="00CA6556" w:rsidRDefault="00B07C29" w:rsidP="00387F51">
      <w:pPr>
        <w:spacing w:before="100" w:beforeAutospacing="1" w:after="100" w:afterAutospacing="1" w:line="360" w:lineRule="auto"/>
        <w:ind w:right="49"/>
        <w:jc w:val="both"/>
        <w:rPr>
          <w:rFonts w:ascii="Palatino Linotype" w:hAnsi="Palatino Linotype"/>
          <w:bCs/>
        </w:rPr>
      </w:pPr>
      <w:r w:rsidRPr="00CA6556">
        <w:rPr>
          <w:rFonts w:ascii="Palatino Linotype" w:hAnsi="Palatino Linotype"/>
          <w:bCs/>
        </w:rPr>
        <w:t xml:space="preserve">No se omite comentar que, este Instituto en uso de sus </w:t>
      </w:r>
      <w:r w:rsidR="00D84342" w:rsidRPr="00CA6556">
        <w:rPr>
          <w:rFonts w:ascii="Palatino Linotype" w:hAnsi="Palatino Linotype"/>
          <w:bCs/>
        </w:rPr>
        <w:t>se dejan a salvo sus derechos</w:t>
      </w:r>
      <w:r w:rsidRPr="00CA6556">
        <w:rPr>
          <w:rFonts w:ascii="Palatino Linotype" w:hAnsi="Palatino Linotype"/>
          <w:bCs/>
        </w:rPr>
        <w:t xml:space="preserve">, para el caso de estimar </w:t>
      </w:r>
      <w:r w:rsidR="00D84342" w:rsidRPr="00CA6556">
        <w:rPr>
          <w:rFonts w:ascii="Palatino Linotype" w:hAnsi="Palatino Linotype"/>
          <w:bCs/>
        </w:rPr>
        <w:t>necesario</w:t>
      </w:r>
      <w:r w:rsidRPr="00CA6556">
        <w:rPr>
          <w:rFonts w:ascii="Palatino Linotype" w:hAnsi="Palatino Linotype"/>
          <w:bCs/>
        </w:rPr>
        <w:t xml:space="preserve"> </w:t>
      </w:r>
      <w:r w:rsidR="00D84342" w:rsidRPr="00CA6556">
        <w:rPr>
          <w:rFonts w:ascii="Palatino Linotype" w:hAnsi="Palatino Linotype"/>
          <w:bCs/>
        </w:rPr>
        <w:t xml:space="preserve">presentar las solicitudes de información a los Sujetos Obligados que considere pertinentes, por lo que se inserta la siguiente Guía para el llenado de la Plataforma Nacional de Transparencia, emitida por la Secretaria de Transparencia y Acceso a la Información Pública, de la Universidad Autónoma de Baja California, consultable en la dirección electrónica: </w:t>
      </w:r>
      <w:hyperlink r:id="rId9" w:history="1">
        <w:r w:rsidR="00D84342" w:rsidRPr="00CA6556">
          <w:rPr>
            <w:rStyle w:val="Hipervnculo"/>
            <w:rFonts w:ascii="Palatino Linotype" w:hAnsi="Palatino Linotype"/>
            <w:bCs/>
          </w:rPr>
          <w:t>http://transparencia.uabc.mx/Guias/Guia_Practica/GUIA%20PRACTICA%20PNT.pdf</w:t>
        </w:r>
      </w:hyperlink>
      <w:r w:rsidR="00D84342" w:rsidRPr="00CA6556">
        <w:rPr>
          <w:rFonts w:ascii="Palatino Linotype" w:hAnsi="Palatino Linotype"/>
          <w:bCs/>
        </w:rPr>
        <w:t xml:space="preserve">. </w:t>
      </w:r>
    </w:p>
    <w:p w14:paraId="04A56415" w14:textId="77777777" w:rsidR="00B66FBF" w:rsidRPr="00CA6556" w:rsidRDefault="00B66FBF" w:rsidP="00387F51">
      <w:pPr>
        <w:tabs>
          <w:tab w:val="left" w:pos="709"/>
        </w:tabs>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56C5464" w14:textId="77777777" w:rsidR="00387F51" w:rsidRPr="00CA6556" w:rsidRDefault="00387F51" w:rsidP="00387F51">
      <w:pPr>
        <w:spacing w:before="100" w:beforeAutospacing="1" w:after="100" w:afterAutospacing="1" w:line="276" w:lineRule="auto"/>
        <w:ind w:left="851" w:right="901"/>
        <w:jc w:val="both"/>
        <w:rPr>
          <w:rFonts w:ascii="Palatino Linotype" w:hAnsi="Palatino Linotype" w:cs="Arial"/>
          <w:i/>
          <w:sz w:val="22"/>
          <w:szCs w:val="22"/>
        </w:rPr>
      </w:pPr>
    </w:p>
    <w:p w14:paraId="2484CFD5"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i/>
          <w:sz w:val="22"/>
          <w:szCs w:val="22"/>
        </w:rPr>
        <w:t>“</w:t>
      </w:r>
      <w:r w:rsidRPr="00CA6556">
        <w:rPr>
          <w:rFonts w:ascii="Palatino Linotype" w:hAnsi="Palatino Linotype" w:cs="Arial"/>
          <w:b/>
          <w:i/>
          <w:sz w:val="22"/>
          <w:szCs w:val="22"/>
        </w:rPr>
        <w:t>Artículo 4.</w:t>
      </w:r>
      <w:r w:rsidRPr="00CA655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42FCD63"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A655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CA6556">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78E71A6A"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4ED5156"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p>
    <w:p w14:paraId="2F5641C3"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b/>
          <w:i/>
          <w:sz w:val="22"/>
          <w:szCs w:val="22"/>
        </w:rPr>
        <w:t>Artículo 12.</w:t>
      </w:r>
      <w:r w:rsidRPr="00CA655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B22CDD1"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A655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13E7615" w14:textId="77777777" w:rsidR="00B66FBF" w:rsidRPr="00CA6556" w:rsidRDefault="00B66FBF" w:rsidP="00387F51">
      <w:pPr>
        <w:spacing w:before="100" w:beforeAutospacing="1" w:after="100" w:afterAutospacing="1" w:line="276" w:lineRule="auto"/>
        <w:ind w:left="851" w:right="901"/>
        <w:jc w:val="both"/>
        <w:rPr>
          <w:rFonts w:ascii="Palatino Linotype" w:hAnsi="Palatino Linotype" w:cs="Arial"/>
          <w:i/>
          <w:sz w:val="22"/>
          <w:szCs w:val="22"/>
        </w:rPr>
      </w:pPr>
      <w:r w:rsidRPr="00CA6556">
        <w:rPr>
          <w:rFonts w:ascii="Palatino Linotype" w:hAnsi="Palatino Linotype" w:cs="Arial"/>
          <w:i/>
          <w:sz w:val="22"/>
          <w:szCs w:val="22"/>
        </w:rPr>
        <w:t>(Énfasis añadido)</w:t>
      </w:r>
    </w:p>
    <w:p w14:paraId="4488ECE2" w14:textId="77777777" w:rsidR="00B66FBF" w:rsidRPr="00CA6556" w:rsidRDefault="00B66FBF" w:rsidP="00387F51">
      <w:pPr>
        <w:spacing w:before="100" w:beforeAutospacing="1" w:after="100" w:afterAutospacing="1" w:line="360" w:lineRule="auto"/>
        <w:jc w:val="both"/>
        <w:rPr>
          <w:rFonts w:ascii="Palatino Linotype" w:hAnsi="Palatino Linotype" w:cs="Arial"/>
        </w:rPr>
      </w:pPr>
      <w:r w:rsidRPr="00CA6556">
        <w:rPr>
          <w:rFonts w:ascii="Palatino Linotype" w:hAnsi="Palatino Linotype" w:cs="Arial"/>
        </w:rPr>
        <w:t xml:space="preserve">Por consiguiente, los preceptos legales transcritos establecen que los </w:t>
      </w:r>
      <w:r w:rsidRPr="00CA6556">
        <w:rPr>
          <w:rFonts w:ascii="Palatino Linotype" w:hAnsi="Palatino Linotype" w:cs="Arial"/>
          <w:b/>
          <w:bCs/>
        </w:rPr>
        <w:t>Sujetos Obligados</w:t>
      </w:r>
      <w:r w:rsidRPr="00CA6556">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61D78FD4" w14:textId="77777777" w:rsidR="00B66FBF" w:rsidRPr="00CA6556" w:rsidRDefault="00B66FBF" w:rsidP="00387F51">
      <w:pPr>
        <w:spacing w:before="100" w:beforeAutospacing="1" w:after="100" w:afterAutospacing="1" w:line="360" w:lineRule="auto"/>
        <w:jc w:val="both"/>
        <w:rPr>
          <w:rFonts w:ascii="Palatino Linotype" w:hAnsi="Palatino Linotype" w:cs="Arial"/>
          <w:bCs/>
          <w:szCs w:val="22"/>
          <w:lang w:val="es-ES"/>
        </w:rPr>
      </w:pPr>
      <w:r w:rsidRPr="00CA6556">
        <w:rPr>
          <w:rFonts w:ascii="Palatino Linotype" w:hAnsi="Palatino Linotype" w:cs="Arial"/>
          <w:bCs/>
          <w:szCs w:val="22"/>
          <w:lang w:val="es-ES"/>
        </w:rPr>
        <w:t xml:space="preserve">De igual forma, es importante señalar que este Instituto considera que, al haber existido un pronunciamiento por parte del </w:t>
      </w:r>
      <w:r w:rsidRPr="00CA6556">
        <w:rPr>
          <w:rFonts w:ascii="Palatino Linotype" w:hAnsi="Palatino Linotype" w:cs="Arial"/>
          <w:b/>
          <w:bCs/>
          <w:szCs w:val="22"/>
          <w:lang w:val="es-ES"/>
        </w:rPr>
        <w:t>SUJETO OBLIGADO</w:t>
      </w:r>
      <w:r w:rsidRPr="00CA6556">
        <w:rPr>
          <w:rFonts w:ascii="Palatino Linotype" w:hAnsi="Palatino Linotype" w:cs="Arial"/>
          <w:bCs/>
          <w:szCs w:val="22"/>
          <w:lang w:val="es-ES"/>
        </w:rPr>
        <w:t xml:space="preserve">, </w:t>
      </w:r>
      <w:r w:rsidRPr="00CA6556">
        <w:rPr>
          <w:rFonts w:ascii="Palatino Linotype" w:hAnsi="Palatino Linotype"/>
        </w:rPr>
        <w:t>a fin de dar respuesta a la solicitud planteada,</w:t>
      </w:r>
      <w:r w:rsidRPr="00CA6556">
        <w:rPr>
          <w:rFonts w:ascii="Palatino Linotype" w:hAnsi="Palatino Linotype" w:cs="Arial"/>
          <w:bCs/>
          <w:szCs w:val="22"/>
          <w:lang w:val="es-ES"/>
        </w:rPr>
        <w:t xml:space="preserve"> no está facultado para manifestarse sobre la veracidad de la </w:t>
      </w:r>
      <w:r w:rsidRPr="00CA6556">
        <w:rPr>
          <w:rFonts w:ascii="Palatino Linotype" w:hAnsi="Palatino Linotype" w:cs="Arial"/>
          <w:bCs/>
          <w:szCs w:val="22"/>
          <w:lang w:val="es-ES"/>
        </w:rPr>
        <w:lastRenderedPageBreak/>
        <w:t xml:space="preserve">misma, pues no existe precepto legal alguno en la Ley de la materia que lo faculte para que vía Recurso de Revisión pueda pronunciarse al respecto. </w:t>
      </w:r>
    </w:p>
    <w:p w14:paraId="73C65A63" w14:textId="55E750F6" w:rsidR="00B66FBF" w:rsidRPr="00CA6556" w:rsidRDefault="00B66FBF" w:rsidP="00387F51">
      <w:pPr>
        <w:spacing w:before="100" w:beforeAutospacing="1" w:after="100" w:afterAutospacing="1" w:line="360" w:lineRule="auto"/>
        <w:jc w:val="both"/>
        <w:rPr>
          <w:rFonts w:ascii="Palatino Linotype" w:hAnsi="Palatino Linotype" w:cs="Arial"/>
          <w:bCs/>
          <w:szCs w:val="22"/>
          <w:lang w:val="es-ES"/>
        </w:rPr>
      </w:pPr>
      <w:r w:rsidRPr="00CA655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7EE67F4" w14:textId="77777777" w:rsidR="00387F51" w:rsidRPr="00CA6556" w:rsidRDefault="00387F51" w:rsidP="00387F51">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p>
    <w:p w14:paraId="1B8687A5" w14:textId="77777777" w:rsidR="00B66FBF" w:rsidRPr="00CA6556" w:rsidRDefault="00B66FBF" w:rsidP="00387F51">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CA655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A6556">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A6556">
        <w:rPr>
          <w:rFonts w:ascii="Palatino Linotype" w:hAnsi="Palatino Linotype" w:cs="Arial"/>
          <w:b/>
          <w:bCs/>
          <w:i/>
          <w:sz w:val="22"/>
          <w:szCs w:val="22"/>
          <w:lang w:val="es-ES"/>
        </w:rPr>
        <w:t>”</w:t>
      </w:r>
    </w:p>
    <w:p w14:paraId="30255067" w14:textId="77777777" w:rsidR="00B66FBF" w:rsidRPr="00CA6556" w:rsidRDefault="00B66FBF" w:rsidP="00387F51">
      <w:pPr>
        <w:spacing w:before="100" w:beforeAutospacing="1" w:after="100" w:afterAutospacing="1" w:line="360" w:lineRule="auto"/>
        <w:jc w:val="both"/>
        <w:rPr>
          <w:rFonts w:ascii="Palatino Linotype" w:eastAsia="Arial Unicode MS" w:hAnsi="Palatino Linotype" w:cs="Arial"/>
          <w:lang w:val="es-ES"/>
        </w:rPr>
      </w:pPr>
      <w:r w:rsidRPr="00CA655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2E6CE339" w14:textId="70800481" w:rsidR="00B66FBF" w:rsidRPr="00CA6556" w:rsidRDefault="00B66FBF" w:rsidP="00387F51">
      <w:pPr>
        <w:spacing w:before="100" w:beforeAutospacing="1" w:after="100" w:afterAutospacing="1" w:line="360" w:lineRule="auto"/>
        <w:jc w:val="both"/>
        <w:rPr>
          <w:rFonts w:ascii="Palatino Linotype" w:hAnsi="Palatino Linotype"/>
          <w:b/>
          <w:bCs/>
        </w:rPr>
      </w:pPr>
      <w:r w:rsidRPr="00CA6556">
        <w:rPr>
          <w:rFonts w:ascii="Palatino Linotype" w:eastAsia="Calibri" w:hAnsi="Palatino Linotype"/>
          <w:lang w:val="es-ES"/>
        </w:rPr>
        <w:lastRenderedPageBreak/>
        <w:t xml:space="preserve">Por lo anterior, se considera que las </w:t>
      </w:r>
      <w:r w:rsidRPr="00CA6556">
        <w:rPr>
          <w:rFonts w:ascii="Palatino Linotype" w:hAnsi="Palatino Linotype" w:cs="Arial"/>
          <w:lang w:val="es-ES"/>
        </w:rPr>
        <w:t xml:space="preserve">razones o motivos de inconformidad planteadas por </w:t>
      </w:r>
      <w:r w:rsidRPr="00CA6556">
        <w:rPr>
          <w:rFonts w:ascii="Palatino Linotype" w:hAnsi="Palatino Linotype" w:cs="Arial"/>
          <w:b/>
          <w:lang w:val="es-ES"/>
        </w:rPr>
        <w:t>EL RECURRENTE,</w:t>
      </w:r>
      <w:r w:rsidRPr="00CA6556">
        <w:rPr>
          <w:rFonts w:ascii="Palatino Linotype" w:hAnsi="Palatino Linotype"/>
          <w:b/>
          <w:lang w:val="es-ES"/>
        </w:rPr>
        <w:t xml:space="preserve"> </w:t>
      </w:r>
      <w:r w:rsidRPr="00CA6556">
        <w:rPr>
          <w:rFonts w:ascii="Palatino Linotype" w:hAnsi="Palatino Linotype" w:cs="Arial"/>
          <w:lang w:val="es-ES"/>
        </w:rPr>
        <w:t xml:space="preserve">resultan </w:t>
      </w:r>
      <w:r w:rsidRPr="00CA6556">
        <w:rPr>
          <w:rFonts w:ascii="Palatino Linotype" w:hAnsi="Palatino Linotype" w:cs="Arial"/>
          <w:b/>
          <w:lang w:val="es-ES"/>
        </w:rPr>
        <w:t>infundadas</w:t>
      </w:r>
      <w:r w:rsidRPr="00CA6556">
        <w:rPr>
          <w:rFonts w:ascii="Palatino Linotype" w:hAnsi="Palatino Linotype" w:cs="Arial"/>
          <w:lang w:val="es-ES"/>
        </w:rPr>
        <w:t>;</w:t>
      </w:r>
      <w:r w:rsidRPr="00CA6556">
        <w:rPr>
          <w:rFonts w:ascii="Palatino Linotype" w:eastAsia="Calibri" w:hAnsi="Palatino Linotype"/>
          <w:lang w:val="es-ES"/>
        </w:rPr>
        <w:t xml:space="preserve"> en consecuencia, este Órgano Garante determina </w:t>
      </w:r>
      <w:r w:rsidRPr="00CA6556">
        <w:rPr>
          <w:rFonts w:ascii="Palatino Linotype" w:eastAsia="Calibri" w:hAnsi="Palatino Linotype"/>
          <w:b/>
          <w:lang w:val="es-ES"/>
        </w:rPr>
        <w:t xml:space="preserve">CONFIRMAR </w:t>
      </w:r>
      <w:r w:rsidRPr="00CA6556">
        <w:rPr>
          <w:rFonts w:ascii="Palatino Linotype" w:eastAsia="Calibri" w:hAnsi="Palatino Linotype"/>
          <w:lang w:val="es-ES"/>
        </w:rPr>
        <w:t xml:space="preserve">la respuesta otorgada por el </w:t>
      </w:r>
      <w:r w:rsidRPr="00CA6556">
        <w:rPr>
          <w:rFonts w:ascii="Palatino Linotype" w:eastAsia="Calibri" w:hAnsi="Palatino Linotype"/>
          <w:b/>
          <w:lang w:val="es-ES"/>
        </w:rPr>
        <w:t xml:space="preserve">SUJETO OBLIGADO </w:t>
      </w:r>
      <w:r w:rsidRPr="00CA6556">
        <w:rPr>
          <w:rFonts w:ascii="Palatino Linotype" w:eastAsia="Calibri" w:hAnsi="Palatino Linotype"/>
          <w:lang w:val="es-ES"/>
        </w:rPr>
        <w:t xml:space="preserve">en la solicitud </w:t>
      </w:r>
      <w:r w:rsidR="00D84342" w:rsidRPr="00CA6556">
        <w:rPr>
          <w:rFonts w:ascii="Palatino Linotype" w:eastAsia="MS Mincho" w:hAnsi="Palatino Linotype" w:cs="Arial"/>
          <w:b/>
          <w:bCs/>
        </w:rPr>
        <w:t>00268/SMA/IP/2022</w:t>
      </w:r>
      <w:r w:rsidRPr="00CA6556">
        <w:rPr>
          <w:rFonts w:ascii="Palatino Linotype" w:hAnsi="Palatino Linotype"/>
          <w:b/>
          <w:bCs/>
        </w:rPr>
        <w:t>.</w:t>
      </w:r>
    </w:p>
    <w:p w14:paraId="4F5F035D" w14:textId="77777777" w:rsidR="00B66FBF" w:rsidRPr="00CA6556" w:rsidRDefault="00B66FBF" w:rsidP="00387F5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A6556">
        <w:rPr>
          <w:rFonts w:ascii="Palatino Linotype" w:eastAsia="Calibri" w:hAnsi="Palatino Linotype" w:cs="Arial"/>
          <w:color w:val="000000" w:themeColor="text1"/>
        </w:rPr>
        <w:t xml:space="preserve">Por lo que, con </w:t>
      </w:r>
      <w:r w:rsidRPr="00CA6556">
        <w:rPr>
          <w:rFonts w:ascii="Palatino Linotype" w:hAnsi="Palatino Linotype" w:cs="Arial"/>
          <w:color w:val="000000" w:themeColor="text1"/>
        </w:rPr>
        <w:t>fundamento</w:t>
      </w:r>
      <w:r w:rsidRPr="00CA6556">
        <w:rPr>
          <w:rFonts w:ascii="Palatino Linotype" w:eastAsia="Calibri" w:hAnsi="Palatino Linotype" w:cs="Arial"/>
          <w:color w:val="000000" w:themeColor="text1"/>
        </w:rPr>
        <w:t xml:space="preserve"> en lo prescrito en los artículos 5, párrafos </w:t>
      </w:r>
      <w:r w:rsidRPr="00CA6556">
        <w:rPr>
          <w:rFonts w:ascii="Palatino Linotype" w:eastAsia="Calibri" w:hAnsi="Palatino Linotype" w:cs="Arial"/>
        </w:rPr>
        <w:t>trigésimos, trigésimos primero, trigésimos segundos,</w:t>
      </w:r>
      <w:r w:rsidRPr="00CA6556">
        <w:rPr>
          <w:rFonts w:ascii="Palatino Linotype" w:hAnsi="Palatino Linotype"/>
          <w:color w:val="000000" w:themeColor="text1"/>
        </w:rPr>
        <w:t xml:space="preserve"> fracciones IV y V,</w:t>
      </w:r>
      <w:r w:rsidRPr="00CA6556">
        <w:rPr>
          <w:rFonts w:ascii="Palatino Linotype" w:eastAsia="Calibri" w:hAnsi="Palatino Linotype" w:cs="Arial"/>
          <w:color w:val="000000" w:themeColor="text1"/>
        </w:rPr>
        <w:t xml:space="preserve"> de la Constitución Política del Estado Libre y Soberano de </w:t>
      </w:r>
      <w:r w:rsidRPr="00CA6556">
        <w:rPr>
          <w:rFonts w:ascii="Palatino Linotype" w:hAnsi="Palatino Linotype" w:cs="Arial"/>
          <w:color w:val="000000" w:themeColor="text1"/>
          <w:lang w:val="es-ES_tradnl"/>
        </w:rPr>
        <w:t>México</w:t>
      </w:r>
      <w:r w:rsidRPr="00CA6556">
        <w:rPr>
          <w:rFonts w:ascii="Palatino Linotype" w:eastAsia="Calibri" w:hAnsi="Palatino Linotype" w:cs="Arial"/>
          <w:color w:val="000000" w:themeColor="text1"/>
        </w:rPr>
        <w:t xml:space="preserve">, y los artículos </w:t>
      </w:r>
      <w:r w:rsidRPr="00CA6556">
        <w:rPr>
          <w:rFonts w:ascii="Palatino Linotype" w:hAnsi="Palatino Linotype"/>
          <w:color w:val="000000" w:themeColor="text1"/>
        </w:rPr>
        <w:t xml:space="preserve">2, </w:t>
      </w:r>
      <w:r w:rsidRPr="00CA6556">
        <w:rPr>
          <w:rFonts w:ascii="Palatino Linotype" w:hAnsi="Palatino Linotype" w:cs="Arial"/>
          <w:color w:val="000000" w:themeColor="text1"/>
        </w:rPr>
        <w:t>fracción</w:t>
      </w:r>
      <w:r w:rsidRPr="00CA6556">
        <w:rPr>
          <w:rFonts w:ascii="Palatino Linotype" w:hAnsi="Palatino Linotype"/>
          <w:color w:val="000000" w:themeColor="text1"/>
        </w:rPr>
        <w:t xml:space="preserve"> II, 9, </w:t>
      </w:r>
      <w:r w:rsidRPr="00CA6556">
        <w:rPr>
          <w:rFonts w:ascii="Palatino Linotype" w:hAnsi="Palatino Linotype" w:cs="Arial"/>
          <w:color w:val="000000" w:themeColor="text1"/>
          <w:lang w:val="es-ES_tradnl"/>
        </w:rPr>
        <w:t>29</w:t>
      </w:r>
      <w:r w:rsidRPr="00CA6556">
        <w:rPr>
          <w:rFonts w:ascii="Palatino Linotype" w:hAnsi="Palatino Linotype"/>
          <w:color w:val="000000" w:themeColor="text1"/>
        </w:rPr>
        <w:t>, 36, fracciones I y II, 176, 178, 179, 181, 185, fracción I, 186 y 188,</w:t>
      </w:r>
      <w:r w:rsidRPr="00CA6556">
        <w:rPr>
          <w:rFonts w:ascii="Palatino Linotype" w:eastAsia="Calibri" w:hAnsi="Palatino Linotype" w:cs="Arial"/>
          <w:color w:val="000000" w:themeColor="text1"/>
        </w:rPr>
        <w:t xml:space="preserve"> de la Ley de Transparencia y Acceso a la Información Pública del Estado de México y </w:t>
      </w:r>
      <w:r w:rsidRPr="00CA6556">
        <w:rPr>
          <w:rFonts w:ascii="Palatino Linotype" w:hAnsi="Palatino Linotype" w:cs="Arial"/>
          <w:color w:val="000000" w:themeColor="text1"/>
        </w:rPr>
        <w:t>Municipios</w:t>
      </w:r>
      <w:r w:rsidRPr="00CA6556">
        <w:rPr>
          <w:rFonts w:ascii="Palatino Linotype" w:eastAsia="Calibri" w:hAnsi="Palatino Linotype" w:cs="Arial"/>
          <w:color w:val="000000" w:themeColor="text1"/>
        </w:rPr>
        <w:t xml:space="preserve">, </w:t>
      </w:r>
      <w:r w:rsidRPr="00CA6556">
        <w:rPr>
          <w:rFonts w:ascii="Palatino Linotype" w:hAnsi="Palatino Linotype"/>
          <w:color w:val="000000" w:themeColor="text1"/>
        </w:rPr>
        <w:t>este</w:t>
      </w:r>
      <w:r w:rsidRPr="00CA6556">
        <w:rPr>
          <w:rFonts w:ascii="Palatino Linotype" w:eastAsia="Calibri" w:hAnsi="Palatino Linotype" w:cs="Arial"/>
          <w:color w:val="000000" w:themeColor="text1"/>
        </w:rPr>
        <w:t xml:space="preserve"> Pleno:</w:t>
      </w:r>
    </w:p>
    <w:p w14:paraId="21F366E2" w14:textId="77777777" w:rsidR="00B66FBF" w:rsidRPr="00CA6556" w:rsidRDefault="00B66FBF" w:rsidP="00387F51">
      <w:pPr>
        <w:spacing w:before="480" w:after="480" w:line="276" w:lineRule="auto"/>
        <w:jc w:val="center"/>
        <w:rPr>
          <w:rFonts w:ascii="Palatino Linotype" w:hAnsi="Palatino Linotype" w:cs="Arial"/>
          <w:b/>
          <w:spacing w:val="44"/>
          <w:sz w:val="28"/>
        </w:rPr>
      </w:pPr>
      <w:r w:rsidRPr="00CA6556">
        <w:rPr>
          <w:rFonts w:ascii="Palatino Linotype" w:hAnsi="Palatino Linotype" w:cs="Arial"/>
          <w:b/>
          <w:spacing w:val="44"/>
          <w:sz w:val="28"/>
        </w:rPr>
        <w:t>RESUELVE</w:t>
      </w:r>
    </w:p>
    <w:p w14:paraId="5E32866E" w14:textId="77777777" w:rsidR="00B66FBF" w:rsidRPr="00CA6556" w:rsidRDefault="00B66FBF" w:rsidP="00387F51">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CA6556">
        <w:rPr>
          <w:rFonts w:ascii="Palatino Linotype" w:hAnsi="Palatino Linotype" w:cs="Arial"/>
          <w:b/>
          <w:color w:val="000000" w:themeColor="text1"/>
          <w:sz w:val="28"/>
        </w:rPr>
        <w:t>PRIMERO.</w:t>
      </w:r>
      <w:r w:rsidRPr="00CA6556">
        <w:rPr>
          <w:rFonts w:ascii="Palatino Linotype" w:hAnsi="Palatino Linotype" w:cs="Arial"/>
          <w:color w:val="000000" w:themeColor="text1"/>
        </w:rPr>
        <w:t xml:space="preserve"> Resultan </w:t>
      </w:r>
      <w:r w:rsidRPr="00CA6556">
        <w:rPr>
          <w:rFonts w:ascii="Palatino Linotype" w:hAnsi="Palatino Linotype" w:cs="Arial"/>
          <w:b/>
          <w:bCs/>
          <w:color w:val="000000" w:themeColor="text1"/>
        </w:rPr>
        <w:t>infundadas</w:t>
      </w:r>
      <w:r w:rsidRPr="00CA6556">
        <w:rPr>
          <w:rFonts w:ascii="Palatino Linotype" w:hAnsi="Palatino Linotype" w:cs="Arial"/>
          <w:color w:val="000000" w:themeColor="text1"/>
        </w:rPr>
        <w:t xml:space="preserve"> las razones o motivos de inconformidad planteadas por </w:t>
      </w:r>
      <w:r w:rsidRPr="00CA6556">
        <w:rPr>
          <w:rFonts w:ascii="Palatino Linotype" w:hAnsi="Palatino Linotype" w:cs="Arial"/>
          <w:b/>
          <w:color w:val="000000"/>
          <w:lang w:eastAsia="es-MX"/>
        </w:rPr>
        <w:t>EL RECURRENTE</w:t>
      </w:r>
      <w:r w:rsidRPr="00CA6556">
        <w:rPr>
          <w:rFonts w:ascii="Palatino Linotype" w:hAnsi="Palatino Linotype" w:cs="Arial"/>
          <w:color w:val="000000" w:themeColor="text1"/>
        </w:rPr>
        <w:t xml:space="preserve"> y analizadas en el </w:t>
      </w:r>
      <w:r w:rsidRPr="00CA6556">
        <w:rPr>
          <w:rFonts w:ascii="Palatino Linotype" w:hAnsi="Palatino Linotype" w:cs="Arial"/>
          <w:b/>
          <w:bCs/>
          <w:color w:val="000000" w:themeColor="text1"/>
        </w:rPr>
        <w:t>Considerando Quinto</w:t>
      </w:r>
      <w:r w:rsidRPr="00CA6556">
        <w:rPr>
          <w:rFonts w:ascii="Palatino Linotype" w:hAnsi="Palatino Linotype" w:cs="Arial"/>
          <w:color w:val="000000" w:themeColor="text1"/>
        </w:rPr>
        <w:t xml:space="preserve"> de la presente Resolución.</w:t>
      </w:r>
    </w:p>
    <w:p w14:paraId="535C0958" w14:textId="44233F3C" w:rsidR="00B66FBF" w:rsidRPr="00CA6556" w:rsidRDefault="00B66FBF" w:rsidP="00387F51">
      <w:pPr>
        <w:widowControl w:val="0"/>
        <w:autoSpaceDE w:val="0"/>
        <w:autoSpaceDN w:val="0"/>
        <w:adjustRightInd w:val="0"/>
        <w:spacing w:before="100" w:beforeAutospacing="1" w:after="100" w:afterAutospacing="1" w:line="360" w:lineRule="auto"/>
        <w:jc w:val="both"/>
        <w:rPr>
          <w:rFonts w:ascii="Palatino Linotype" w:hAnsi="Palatino Linotype"/>
          <w:b/>
        </w:rPr>
      </w:pPr>
      <w:r w:rsidRPr="00CA6556">
        <w:rPr>
          <w:rFonts w:ascii="Palatino Linotype" w:hAnsi="Palatino Linotype" w:cs="Arial"/>
          <w:b/>
          <w:color w:val="000000" w:themeColor="text1"/>
          <w:sz w:val="28"/>
        </w:rPr>
        <w:t xml:space="preserve">SEGUNDO. </w:t>
      </w:r>
      <w:r w:rsidRPr="00CA6556">
        <w:rPr>
          <w:rFonts w:ascii="Palatino Linotype" w:hAnsi="Palatino Linotype" w:cs="Arial"/>
          <w:color w:val="000000" w:themeColor="text1"/>
        </w:rPr>
        <w:t>Se</w:t>
      </w:r>
      <w:r w:rsidRPr="00CA6556">
        <w:rPr>
          <w:rFonts w:ascii="Palatino Linotype" w:hAnsi="Palatino Linotype" w:cs="Arial"/>
          <w:b/>
          <w:color w:val="000000" w:themeColor="text1"/>
        </w:rPr>
        <w:t xml:space="preserve"> CONFIRMA </w:t>
      </w:r>
      <w:r w:rsidRPr="00CA6556">
        <w:rPr>
          <w:rFonts w:ascii="Palatino Linotype" w:hAnsi="Palatino Linotype" w:cs="Arial"/>
          <w:color w:val="000000" w:themeColor="text1"/>
        </w:rPr>
        <w:t xml:space="preserve">la respuesta del </w:t>
      </w:r>
      <w:r w:rsidRPr="00CA6556">
        <w:rPr>
          <w:rFonts w:ascii="Palatino Linotype" w:hAnsi="Palatino Linotype" w:cs="Arial"/>
          <w:b/>
          <w:color w:val="000000" w:themeColor="text1"/>
        </w:rPr>
        <w:t xml:space="preserve">SUJETO OBLIGADO </w:t>
      </w:r>
      <w:r w:rsidRPr="00CA6556">
        <w:rPr>
          <w:rFonts w:ascii="Palatino Linotype" w:hAnsi="Palatino Linotype" w:cs="Arial"/>
          <w:color w:val="000000" w:themeColor="text1"/>
        </w:rPr>
        <w:t xml:space="preserve">otorgada a la solicitud de acceso a la información pública con folio </w:t>
      </w:r>
      <w:r w:rsidR="00D84342" w:rsidRPr="00CA6556">
        <w:rPr>
          <w:rFonts w:ascii="Palatino Linotype" w:eastAsia="MS Mincho" w:hAnsi="Palatino Linotype" w:cs="Arial"/>
          <w:b/>
          <w:bCs/>
        </w:rPr>
        <w:t>00268/SMA/IP/2022</w:t>
      </w:r>
      <w:r w:rsidRPr="00CA6556">
        <w:rPr>
          <w:rFonts w:ascii="Palatino Linotype" w:hAnsi="Palatino Linotype" w:cs="Arial"/>
          <w:color w:val="000000" w:themeColor="text1"/>
        </w:rPr>
        <w:t xml:space="preserve">, en términos del </w:t>
      </w:r>
      <w:r w:rsidRPr="00CA6556">
        <w:rPr>
          <w:rFonts w:ascii="Palatino Linotype" w:hAnsi="Palatino Linotype" w:cs="Arial"/>
          <w:b/>
          <w:bCs/>
          <w:color w:val="000000" w:themeColor="text1"/>
        </w:rPr>
        <w:t>Considerando Quinto</w:t>
      </w:r>
      <w:r w:rsidRPr="00CA6556">
        <w:rPr>
          <w:rFonts w:ascii="Palatino Linotype" w:hAnsi="Palatino Linotype" w:cs="Arial"/>
          <w:color w:val="000000" w:themeColor="text1"/>
        </w:rPr>
        <w:t>.</w:t>
      </w:r>
    </w:p>
    <w:p w14:paraId="6F2F7DBD" w14:textId="77777777" w:rsidR="00B66FBF" w:rsidRPr="00CA6556" w:rsidRDefault="00B66FBF" w:rsidP="00387F51">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color w:val="222222"/>
          <w:szCs w:val="17"/>
          <w:lang w:eastAsia="es-ES_tradnl"/>
        </w:rPr>
      </w:pPr>
      <w:r w:rsidRPr="00CA6556">
        <w:rPr>
          <w:rFonts w:ascii="Palatino Linotype" w:hAnsi="Palatino Linotype" w:cs="Arial"/>
          <w:b/>
          <w:color w:val="000000" w:themeColor="text1"/>
          <w:sz w:val="28"/>
        </w:rPr>
        <w:t xml:space="preserve">TERCERO. </w:t>
      </w:r>
      <w:r w:rsidRPr="00CA6556">
        <w:rPr>
          <w:rFonts w:ascii="Palatino Linotype" w:hAnsi="Palatino Linotype" w:cs="Arial"/>
          <w:b/>
          <w:lang w:val="es-ES_tradnl"/>
        </w:rPr>
        <w:t xml:space="preserve">Notifíquese </w:t>
      </w:r>
      <w:r w:rsidRPr="00CA6556">
        <w:rPr>
          <w:rFonts w:ascii="Palatino Linotype" w:hAnsi="Palatino Linotype" w:cs="Arial"/>
          <w:lang w:val="es-ES_tradnl"/>
        </w:rPr>
        <w:t xml:space="preserve">la presente resolución al Titular de la Unidad de Transparencia del </w:t>
      </w:r>
      <w:r w:rsidRPr="00CA6556">
        <w:rPr>
          <w:rFonts w:ascii="Palatino Linotype" w:hAnsi="Palatino Linotype" w:cs="Arial"/>
          <w:b/>
          <w:lang w:val="es-ES_tradnl"/>
        </w:rPr>
        <w:t>SUJETO OBLIGADO</w:t>
      </w:r>
      <w:r w:rsidRPr="00CA6556">
        <w:rPr>
          <w:rFonts w:ascii="Palatino Linotype" w:hAnsi="Palatino Linotype" w:cs="Arial"/>
          <w:lang w:val="es-ES_tradnl"/>
        </w:rPr>
        <w:t>, para su conocimiento, a través del Sistema de Acceso a la Información Mexiquense (SAIMEX).</w:t>
      </w:r>
    </w:p>
    <w:p w14:paraId="36992584" w14:textId="77777777" w:rsidR="00B66FBF" w:rsidRPr="00CA6556" w:rsidRDefault="00B66FBF" w:rsidP="00387F51">
      <w:pPr>
        <w:spacing w:before="100" w:beforeAutospacing="1" w:after="100" w:afterAutospacing="1" w:line="360" w:lineRule="auto"/>
        <w:jc w:val="both"/>
        <w:rPr>
          <w:rFonts w:ascii="Palatino Linotype" w:hAnsi="Palatino Linotype"/>
          <w:lang w:eastAsia="es-ES_tradnl"/>
        </w:rPr>
      </w:pPr>
      <w:r w:rsidRPr="00CA6556">
        <w:rPr>
          <w:rFonts w:ascii="Palatino Linotype" w:hAnsi="Palatino Linotype"/>
          <w:b/>
          <w:sz w:val="28"/>
          <w:szCs w:val="28"/>
        </w:rPr>
        <w:lastRenderedPageBreak/>
        <w:t>CUARTO</w:t>
      </w:r>
      <w:r w:rsidRPr="00CA6556">
        <w:rPr>
          <w:rFonts w:ascii="Palatino Linotype" w:hAnsi="Palatino Linotype" w:cs="Arial"/>
          <w:b/>
          <w:bCs/>
          <w:lang w:eastAsia="es-MX"/>
        </w:rPr>
        <w:t xml:space="preserve">. </w:t>
      </w:r>
      <w:r w:rsidRPr="00CA6556">
        <w:rPr>
          <w:rFonts w:ascii="Palatino Linotype" w:hAnsi="Palatino Linotype"/>
          <w:b/>
          <w:lang w:eastAsia="es-ES_tradnl"/>
        </w:rPr>
        <w:t>Notifíquese</w:t>
      </w:r>
      <w:r w:rsidRPr="00CA6556">
        <w:rPr>
          <w:rFonts w:ascii="Palatino Linotype" w:hAnsi="Palatino Linotype"/>
          <w:lang w:eastAsia="es-ES_tradnl"/>
        </w:rPr>
        <w:t xml:space="preserve"> al</w:t>
      </w:r>
      <w:r w:rsidRPr="00CA6556">
        <w:rPr>
          <w:rFonts w:ascii="Palatino Linotype" w:hAnsi="Palatino Linotype"/>
          <w:b/>
          <w:bCs/>
          <w:lang w:eastAsia="es-ES_tradnl"/>
        </w:rPr>
        <w:t xml:space="preserve"> </w:t>
      </w:r>
      <w:r w:rsidRPr="00CA6556">
        <w:rPr>
          <w:rFonts w:ascii="Palatino Linotype" w:hAnsi="Palatino Linotype"/>
          <w:b/>
          <w:lang w:eastAsia="es-ES_tradnl"/>
        </w:rPr>
        <w:t>RECURRENTE</w:t>
      </w:r>
      <w:r w:rsidRPr="00CA6556">
        <w:rPr>
          <w:rFonts w:ascii="Palatino Linotype" w:hAnsi="Palatino Linotype"/>
          <w:lang w:eastAsia="es-ES_tradnl"/>
        </w:rPr>
        <w:t xml:space="preserve"> la presente resolución vía Sistema de Acceso a la Información Mexiquense (</w:t>
      </w:r>
      <w:r w:rsidRPr="00CA6556">
        <w:rPr>
          <w:rFonts w:ascii="Palatino Linotype" w:hAnsi="Palatino Linotype"/>
          <w:b/>
          <w:bCs/>
          <w:lang w:eastAsia="es-ES_tradnl"/>
        </w:rPr>
        <w:t>SAIMEX</w:t>
      </w:r>
      <w:r w:rsidRPr="00CA6556">
        <w:rPr>
          <w:rFonts w:ascii="Palatino Linotype" w:hAnsi="Palatino Linotype"/>
          <w:lang w:eastAsia="es-ES_tradnl"/>
        </w:rPr>
        <w:t>).</w:t>
      </w:r>
    </w:p>
    <w:p w14:paraId="58F3567A" w14:textId="77777777" w:rsidR="00B66FBF" w:rsidRPr="00CA6556" w:rsidRDefault="00B66FBF" w:rsidP="00387F51">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szCs w:val="17"/>
          <w:lang w:eastAsia="es-ES_tradnl"/>
        </w:rPr>
      </w:pPr>
      <w:r w:rsidRPr="00CA6556">
        <w:rPr>
          <w:rFonts w:ascii="Palatino Linotype" w:hAnsi="Palatino Linotype" w:cs="Arial"/>
          <w:b/>
          <w:color w:val="000000" w:themeColor="text1"/>
          <w:sz w:val="28"/>
        </w:rPr>
        <w:t>QUINTO.</w:t>
      </w:r>
      <w:r w:rsidRPr="00CA6556">
        <w:rPr>
          <w:rFonts w:ascii="Palatino Linotype" w:hAnsi="Palatino Linotype"/>
          <w:b/>
          <w:szCs w:val="17"/>
          <w:lang w:eastAsia="es-ES_tradnl"/>
        </w:rPr>
        <w:t xml:space="preserve"> </w:t>
      </w:r>
      <w:r w:rsidRPr="00CA6556">
        <w:rPr>
          <w:rFonts w:ascii="Palatino Linotype" w:hAnsi="Palatino Linotype"/>
          <w:b/>
          <w:color w:val="000000" w:themeColor="text1"/>
          <w:szCs w:val="17"/>
          <w:lang w:eastAsia="es-ES_tradnl"/>
        </w:rPr>
        <w:t>Hágase del conocimiento</w:t>
      </w:r>
      <w:r w:rsidRPr="00CA6556">
        <w:rPr>
          <w:rFonts w:ascii="Palatino Linotype" w:hAnsi="Palatino Linotype"/>
          <w:color w:val="000000" w:themeColor="text1"/>
          <w:szCs w:val="17"/>
          <w:lang w:eastAsia="es-ES_tradnl"/>
        </w:rPr>
        <w:t xml:space="preserve"> al </w:t>
      </w:r>
      <w:r w:rsidRPr="00CA6556">
        <w:rPr>
          <w:rFonts w:ascii="Palatino Linotype" w:eastAsiaTheme="minorEastAsia" w:hAnsi="Palatino Linotype"/>
          <w:b/>
          <w:color w:val="222222"/>
          <w:szCs w:val="17"/>
          <w:lang w:eastAsia="es-ES_tradnl"/>
        </w:rPr>
        <w:t>RECURRENTE</w:t>
      </w:r>
      <w:r w:rsidRPr="00CA655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3125249" w14:textId="77777777" w:rsidR="005C03AE" w:rsidRPr="00CA6556" w:rsidRDefault="005C03AE" w:rsidP="00387F51">
      <w:pPr>
        <w:spacing w:line="360" w:lineRule="auto"/>
        <w:jc w:val="both"/>
        <w:rPr>
          <w:rFonts w:ascii="Palatino Linotype" w:hAnsi="Palatino Linotype"/>
        </w:rPr>
      </w:pPr>
      <w:r w:rsidRPr="00CA655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bookmarkStart w:id="1" w:name="_GoBack"/>
      <w:bookmarkEnd w:id="1"/>
    </w:p>
    <w:p w14:paraId="50EBA2F8" w14:textId="77777777" w:rsidR="005C03AE" w:rsidRPr="002B50FF" w:rsidRDefault="005C03AE" w:rsidP="00387F51">
      <w:pPr>
        <w:spacing w:line="360" w:lineRule="auto"/>
        <w:jc w:val="both"/>
        <w:rPr>
          <w:rFonts w:ascii="Palatino Linotype" w:hAnsi="Palatino Linotype"/>
          <w:sz w:val="20"/>
          <w:szCs w:val="20"/>
        </w:rPr>
      </w:pPr>
      <w:r w:rsidRPr="00CA6556">
        <w:rPr>
          <w:rFonts w:ascii="Palatino Linotype" w:hAnsi="Palatino Linotype"/>
          <w:sz w:val="20"/>
          <w:szCs w:val="20"/>
        </w:rPr>
        <w:t>SCMM/BLA/DEMF/CCC</w:t>
      </w:r>
    </w:p>
    <w:p w14:paraId="5A5899D6" w14:textId="77777777" w:rsidR="00E60BC9" w:rsidRPr="002B50FF" w:rsidRDefault="00E60BC9" w:rsidP="00387F51">
      <w:pPr>
        <w:spacing w:before="100" w:beforeAutospacing="1" w:after="100" w:afterAutospacing="1" w:line="360" w:lineRule="auto"/>
        <w:rPr>
          <w:rFonts w:ascii="Palatino Linotype" w:hAnsi="Palatino Linotype"/>
          <w:b/>
          <w:sz w:val="28"/>
          <w:szCs w:val="28"/>
        </w:rPr>
      </w:pPr>
    </w:p>
    <w:p w14:paraId="14129A6F" w14:textId="77777777" w:rsidR="00E60BC9" w:rsidRPr="002B50FF" w:rsidRDefault="00E60BC9" w:rsidP="00387F51">
      <w:pPr>
        <w:spacing w:before="100" w:beforeAutospacing="1" w:after="100" w:afterAutospacing="1" w:line="360" w:lineRule="auto"/>
        <w:rPr>
          <w:rFonts w:ascii="Palatino Linotype" w:hAnsi="Palatino Linotype"/>
          <w:b/>
          <w:sz w:val="28"/>
          <w:szCs w:val="28"/>
        </w:rPr>
      </w:pPr>
    </w:p>
    <w:p w14:paraId="28BB592F" w14:textId="77777777" w:rsidR="00E60BC9" w:rsidRPr="002B50FF" w:rsidRDefault="00E60BC9" w:rsidP="00387F51">
      <w:pPr>
        <w:spacing w:before="100" w:beforeAutospacing="1" w:after="100" w:afterAutospacing="1" w:line="360" w:lineRule="auto"/>
        <w:rPr>
          <w:rFonts w:ascii="Palatino Linotype" w:hAnsi="Palatino Linotype"/>
          <w:b/>
          <w:sz w:val="28"/>
          <w:szCs w:val="28"/>
        </w:rPr>
      </w:pPr>
    </w:p>
    <w:p w14:paraId="70CC180A" w14:textId="77777777" w:rsidR="00A85848" w:rsidRPr="002B50FF" w:rsidRDefault="00A85848" w:rsidP="00387F51">
      <w:pPr>
        <w:spacing w:before="100" w:beforeAutospacing="1" w:after="100" w:afterAutospacing="1" w:line="360" w:lineRule="auto"/>
        <w:rPr>
          <w:rFonts w:ascii="Palatino Linotype" w:hAnsi="Palatino Linotype"/>
          <w:b/>
          <w:sz w:val="28"/>
          <w:szCs w:val="28"/>
        </w:rPr>
      </w:pPr>
    </w:p>
    <w:p w14:paraId="36E1560A"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7DAE978B"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2DF8AE80"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384B39D8"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38F6E90A"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7356E8BD" w14:textId="77777777" w:rsidR="00003E22" w:rsidRPr="002B50FF" w:rsidRDefault="00003E22" w:rsidP="00387F51">
      <w:pPr>
        <w:spacing w:before="100" w:beforeAutospacing="1" w:after="100" w:afterAutospacing="1" w:line="360" w:lineRule="auto"/>
        <w:rPr>
          <w:rFonts w:ascii="Palatino Linotype" w:hAnsi="Palatino Linotype"/>
          <w:b/>
          <w:sz w:val="28"/>
          <w:szCs w:val="28"/>
        </w:rPr>
      </w:pPr>
    </w:p>
    <w:p w14:paraId="60C323FA" w14:textId="77777777" w:rsidR="00A85848" w:rsidRPr="002B50FF" w:rsidRDefault="00A85848" w:rsidP="00387F51">
      <w:pPr>
        <w:spacing w:before="100" w:beforeAutospacing="1" w:after="100" w:afterAutospacing="1" w:line="360" w:lineRule="auto"/>
        <w:rPr>
          <w:rFonts w:ascii="Palatino Linotype" w:hAnsi="Palatino Linotype"/>
          <w:b/>
          <w:sz w:val="28"/>
          <w:szCs w:val="28"/>
        </w:rPr>
      </w:pPr>
    </w:p>
    <w:p w14:paraId="394820D6" w14:textId="77777777" w:rsidR="00A85848" w:rsidRPr="002B50FF" w:rsidRDefault="00A85848" w:rsidP="00387F51">
      <w:pPr>
        <w:spacing w:before="100" w:beforeAutospacing="1" w:after="100" w:afterAutospacing="1" w:line="360" w:lineRule="auto"/>
        <w:rPr>
          <w:rFonts w:ascii="Palatino Linotype" w:hAnsi="Palatino Linotype"/>
          <w:b/>
          <w:sz w:val="28"/>
          <w:szCs w:val="28"/>
        </w:rPr>
      </w:pPr>
    </w:p>
    <w:p w14:paraId="1F20849D" w14:textId="77777777" w:rsidR="00A85848" w:rsidRPr="002B50FF" w:rsidRDefault="00A85848" w:rsidP="00387F51">
      <w:pPr>
        <w:spacing w:before="100" w:beforeAutospacing="1" w:after="100" w:afterAutospacing="1" w:line="360" w:lineRule="auto"/>
        <w:rPr>
          <w:rFonts w:ascii="Palatino Linotype" w:hAnsi="Palatino Linotype"/>
          <w:b/>
          <w:sz w:val="28"/>
          <w:szCs w:val="28"/>
        </w:rPr>
      </w:pPr>
    </w:p>
    <w:p w14:paraId="36593724" w14:textId="77777777" w:rsidR="00E60BC9" w:rsidRPr="002B50FF" w:rsidRDefault="00E60BC9" w:rsidP="00387F51">
      <w:pPr>
        <w:spacing w:before="100" w:beforeAutospacing="1" w:after="100" w:afterAutospacing="1" w:line="360" w:lineRule="auto"/>
        <w:rPr>
          <w:rFonts w:ascii="Palatino Linotype" w:hAnsi="Palatino Linotype"/>
          <w:b/>
          <w:sz w:val="28"/>
          <w:szCs w:val="28"/>
        </w:rPr>
      </w:pPr>
    </w:p>
    <w:p w14:paraId="17A53C78" w14:textId="77777777" w:rsidR="00E60BC9" w:rsidRPr="002B50FF" w:rsidRDefault="00E60BC9" w:rsidP="00387F51">
      <w:pPr>
        <w:spacing w:before="100" w:beforeAutospacing="1" w:after="100" w:afterAutospacing="1" w:line="360" w:lineRule="auto"/>
        <w:rPr>
          <w:rFonts w:ascii="Palatino Linotype" w:hAnsi="Palatino Linotype"/>
          <w:b/>
          <w:sz w:val="28"/>
          <w:szCs w:val="28"/>
        </w:rPr>
      </w:pPr>
    </w:p>
    <w:p w14:paraId="099B0530" w14:textId="77777777" w:rsidR="005173B4" w:rsidRPr="002B50FF" w:rsidRDefault="005173B4" w:rsidP="00387F51">
      <w:pPr>
        <w:spacing w:before="100" w:beforeAutospacing="1" w:after="100" w:afterAutospacing="1" w:line="360" w:lineRule="auto"/>
        <w:rPr>
          <w:rFonts w:ascii="Palatino Linotype" w:hAnsi="Palatino Linotype"/>
          <w:b/>
          <w:sz w:val="28"/>
          <w:szCs w:val="28"/>
        </w:rPr>
      </w:pPr>
    </w:p>
    <w:sectPr w:rsidR="005173B4" w:rsidRPr="002B50F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84342" w:rsidRDefault="00D84342" w:rsidP="00C80F8C">
      <w:r>
        <w:separator/>
      </w:r>
    </w:p>
  </w:endnote>
  <w:endnote w:type="continuationSeparator" w:id="0">
    <w:p w14:paraId="2CA1E1DE" w14:textId="77777777" w:rsidR="00D84342" w:rsidRDefault="00D84342" w:rsidP="00C80F8C">
      <w:r>
        <w:continuationSeparator/>
      </w:r>
    </w:p>
  </w:endnote>
  <w:endnote w:type="continuationNotice" w:id="1">
    <w:p w14:paraId="03854133" w14:textId="77777777" w:rsidR="00D84342" w:rsidRDefault="00D8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84342" w:rsidRPr="0010196A" w:rsidRDefault="00D8434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3E1">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3E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84342" w:rsidRPr="0010196A" w:rsidRDefault="00D8434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3E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3E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84342" w:rsidRDefault="00D84342" w:rsidP="00C80F8C">
      <w:r>
        <w:separator/>
      </w:r>
    </w:p>
  </w:footnote>
  <w:footnote w:type="continuationSeparator" w:id="0">
    <w:p w14:paraId="2D50F1A5" w14:textId="77777777" w:rsidR="00D84342" w:rsidRDefault="00D84342" w:rsidP="00C80F8C">
      <w:r>
        <w:continuationSeparator/>
      </w:r>
    </w:p>
  </w:footnote>
  <w:footnote w:type="continuationNotice" w:id="1">
    <w:p w14:paraId="5769B609" w14:textId="77777777" w:rsidR="00D84342" w:rsidRDefault="00D843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84342" w:rsidRDefault="008E53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84342" w:rsidRPr="0010196A" w:rsidRDefault="008E53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84342" w:rsidRPr="008F2CCC" w14:paraId="1F097D8A" w14:textId="77777777" w:rsidTr="00DA50F6">
      <w:tc>
        <w:tcPr>
          <w:tcW w:w="3261" w:type="dxa"/>
          <w:vMerge w:val="restart"/>
        </w:tcPr>
        <w:p w14:paraId="1F780A0C" w14:textId="1EFF25F4" w:rsidR="00D84342" w:rsidRPr="008F2CCC" w:rsidRDefault="00D8434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84342" w:rsidRPr="00664658" w:rsidRDefault="00D8434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947D9D" w:rsidR="00D84342" w:rsidRPr="00664658" w:rsidRDefault="00D84342" w:rsidP="005C250B">
          <w:pPr>
            <w:jc w:val="both"/>
            <w:rPr>
              <w:rFonts w:ascii="Palatino Linotype" w:hAnsi="Palatino Linotype"/>
              <w:b/>
              <w:sz w:val="22"/>
              <w:szCs w:val="22"/>
              <w:lang w:val="es-ES_tradnl"/>
            </w:rPr>
          </w:pPr>
          <w:r>
            <w:rPr>
              <w:rFonts w:ascii="Palatino Linotype" w:hAnsi="Palatino Linotype"/>
              <w:b/>
              <w:bCs/>
            </w:rPr>
            <w:t>13177</w:t>
          </w:r>
          <w:r w:rsidRPr="00984657">
            <w:rPr>
              <w:rFonts w:ascii="Palatino Linotype" w:hAnsi="Palatino Linotype"/>
              <w:b/>
              <w:lang w:val="es-ES_tradnl"/>
            </w:rPr>
            <w:t>/INFOEM/IP/RR/2022</w:t>
          </w:r>
        </w:p>
      </w:tc>
    </w:tr>
    <w:tr w:rsidR="00D84342" w:rsidRPr="008F2CCC" w14:paraId="049677A3" w14:textId="77777777" w:rsidTr="00DA50F6">
      <w:tc>
        <w:tcPr>
          <w:tcW w:w="3261" w:type="dxa"/>
          <w:vMerge/>
        </w:tcPr>
        <w:p w14:paraId="4A21EAC1" w14:textId="5C1F145E" w:rsidR="00D84342" w:rsidRPr="008F2CCC" w:rsidRDefault="00D84342" w:rsidP="00D41D47">
          <w:pPr>
            <w:rPr>
              <w:rFonts w:ascii="Palatino Linotype" w:hAnsi="Palatino Linotype"/>
              <w:b/>
              <w:sz w:val="22"/>
              <w:szCs w:val="22"/>
              <w:lang w:val="es-ES_tradnl"/>
            </w:rPr>
          </w:pPr>
        </w:p>
      </w:tc>
      <w:tc>
        <w:tcPr>
          <w:tcW w:w="2551" w:type="dxa"/>
          <w:shd w:val="clear" w:color="auto" w:fill="auto"/>
        </w:tcPr>
        <w:p w14:paraId="1237BCDE" w14:textId="77777777" w:rsidR="00D84342" w:rsidRPr="00664658" w:rsidRDefault="00D8434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83F4AE2" w:rsidR="00D84342" w:rsidRPr="00C77536" w:rsidRDefault="00D84342" w:rsidP="002B50FF">
          <w:pPr>
            <w:jc w:val="both"/>
            <w:rPr>
              <w:lang w:val="es-419"/>
            </w:rPr>
          </w:pPr>
          <w:r w:rsidRPr="00C36C86">
            <w:rPr>
              <w:rFonts w:ascii="Palatino Linotype" w:hAnsi="Palatino Linotype"/>
              <w:b/>
              <w:sz w:val="22"/>
              <w:szCs w:val="22"/>
              <w:lang w:val="es-ES_tradnl"/>
            </w:rPr>
            <w:t>Secretaría del Medio Ambiente</w:t>
          </w:r>
        </w:p>
      </w:tc>
    </w:tr>
    <w:tr w:rsidR="00D84342" w:rsidRPr="008F2CCC" w14:paraId="72CD087D" w14:textId="77777777" w:rsidTr="00DA50F6">
      <w:trPr>
        <w:trHeight w:val="228"/>
      </w:trPr>
      <w:tc>
        <w:tcPr>
          <w:tcW w:w="3261" w:type="dxa"/>
          <w:vMerge/>
        </w:tcPr>
        <w:p w14:paraId="1B78656F" w14:textId="01E6F6F6" w:rsidR="00D84342" w:rsidRPr="008F2CCC" w:rsidRDefault="00D84342" w:rsidP="00070856">
          <w:pPr>
            <w:rPr>
              <w:rFonts w:ascii="Palatino Linotype" w:hAnsi="Palatino Linotype"/>
              <w:b/>
              <w:sz w:val="22"/>
              <w:szCs w:val="22"/>
              <w:lang w:val="es-ES_tradnl"/>
            </w:rPr>
          </w:pPr>
        </w:p>
      </w:tc>
      <w:tc>
        <w:tcPr>
          <w:tcW w:w="2551" w:type="dxa"/>
          <w:shd w:val="clear" w:color="auto" w:fill="auto"/>
        </w:tcPr>
        <w:p w14:paraId="74D81628" w14:textId="3839B3E6" w:rsidR="00D84342" w:rsidRPr="00664658" w:rsidRDefault="00D8434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84342" w:rsidRPr="00664658" w:rsidRDefault="00D8434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84342" w:rsidRPr="0010196A" w:rsidRDefault="00D8434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84342" w:rsidRPr="0010196A" w:rsidRDefault="008E53E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84342" w:rsidRPr="008F2CCC" w14:paraId="6ABABA57" w14:textId="77777777" w:rsidTr="005B5501">
      <w:tc>
        <w:tcPr>
          <w:tcW w:w="4253" w:type="dxa"/>
          <w:vMerge w:val="restart"/>
          <w:shd w:val="clear" w:color="auto" w:fill="auto"/>
        </w:tcPr>
        <w:p w14:paraId="6AA376CC" w14:textId="1E62217E" w:rsidR="00D84342" w:rsidRPr="008F2CCC" w:rsidRDefault="00D8434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84342" w:rsidRPr="008F2CCC" w:rsidRDefault="00D843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8C9205C" w:rsidR="00D84342" w:rsidRPr="008F2CCC" w:rsidRDefault="00D84342" w:rsidP="003305CB">
          <w:pPr>
            <w:jc w:val="both"/>
            <w:rPr>
              <w:rFonts w:ascii="Palatino Linotype" w:hAnsi="Palatino Linotype"/>
              <w:b/>
              <w:sz w:val="22"/>
              <w:szCs w:val="22"/>
              <w:lang w:val="es-ES_tradnl"/>
            </w:rPr>
          </w:pPr>
          <w:r>
            <w:rPr>
              <w:rFonts w:ascii="Palatino Linotype" w:hAnsi="Palatino Linotype"/>
              <w:b/>
              <w:sz w:val="22"/>
              <w:szCs w:val="22"/>
              <w:lang w:val="es-ES_tradnl"/>
            </w:rPr>
            <w:t>13177</w:t>
          </w:r>
          <w:r w:rsidRPr="00F67B0E">
            <w:rPr>
              <w:rFonts w:ascii="Palatino Linotype" w:hAnsi="Palatino Linotype"/>
              <w:b/>
              <w:sz w:val="22"/>
              <w:szCs w:val="22"/>
              <w:lang w:val="es-ES_tradnl"/>
            </w:rPr>
            <w:t>/INFOEM/IP/RR/2022</w:t>
          </w:r>
        </w:p>
      </w:tc>
    </w:tr>
    <w:tr w:rsidR="00D84342" w:rsidRPr="008F2CCC" w14:paraId="3B45FB53" w14:textId="77777777" w:rsidTr="005B5501">
      <w:tc>
        <w:tcPr>
          <w:tcW w:w="4253" w:type="dxa"/>
          <w:vMerge/>
          <w:shd w:val="clear" w:color="auto" w:fill="auto"/>
        </w:tcPr>
        <w:p w14:paraId="188B82EF" w14:textId="77777777" w:rsidR="00D84342" w:rsidRPr="008F2CCC" w:rsidRDefault="00D84342" w:rsidP="00A2780F">
          <w:pPr>
            <w:rPr>
              <w:rFonts w:ascii="Palatino Linotype" w:hAnsi="Palatino Linotype"/>
              <w:b/>
              <w:sz w:val="22"/>
              <w:szCs w:val="22"/>
              <w:lang w:val="es-ES_tradnl"/>
            </w:rPr>
          </w:pPr>
        </w:p>
      </w:tc>
      <w:tc>
        <w:tcPr>
          <w:tcW w:w="2552" w:type="dxa"/>
          <w:shd w:val="clear" w:color="auto" w:fill="auto"/>
        </w:tcPr>
        <w:p w14:paraId="3B2AD0CF" w14:textId="77777777" w:rsidR="00D84342" w:rsidRPr="008F2CCC" w:rsidRDefault="00D8434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0ACAA3" w:rsidR="00D84342" w:rsidRPr="003305CB" w:rsidRDefault="00D84342" w:rsidP="00DD7C89">
          <w:pPr>
            <w:jc w:val="both"/>
            <w:rPr>
              <w:rFonts w:ascii="Palatino Linotype" w:hAnsi="Palatino Linotype"/>
              <w:b/>
              <w:sz w:val="22"/>
              <w:szCs w:val="22"/>
              <w:lang w:val="es-419"/>
            </w:rPr>
          </w:pPr>
        </w:p>
      </w:tc>
    </w:tr>
    <w:tr w:rsidR="00D84342" w:rsidRPr="008F2CCC" w14:paraId="28A493EB" w14:textId="77777777" w:rsidTr="005B5501">
      <w:trPr>
        <w:trHeight w:val="228"/>
      </w:trPr>
      <w:tc>
        <w:tcPr>
          <w:tcW w:w="4253" w:type="dxa"/>
          <w:vMerge/>
          <w:shd w:val="clear" w:color="auto" w:fill="auto"/>
        </w:tcPr>
        <w:p w14:paraId="06C77D31" w14:textId="77777777" w:rsidR="00D84342" w:rsidRPr="008F2CCC" w:rsidRDefault="00D84342" w:rsidP="00E37C88">
          <w:pPr>
            <w:rPr>
              <w:rFonts w:ascii="Palatino Linotype" w:hAnsi="Palatino Linotype"/>
              <w:b/>
              <w:sz w:val="22"/>
              <w:szCs w:val="22"/>
              <w:lang w:val="es-ES_tradnl"/>
            </w:rPr>
          </w:pPr>
        </w:p>
      </w:tc>
      <w:tc>
        <w:tcPr>
          <w:tcW w:w="2552" w:type="dxa"/>
          <w:shd w:val="clear" w:color="auto" w:fill="auto"/>
        </w:tcPr>
        <w:p w14:paraId="2E1A72B4" w14:textId="77777777" w:rsidR="00D84342" w:rsidRPr="008F2CCC" w:rsidRDefault="00D8434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DE32D14" w:rsidR="00D84342" w:rsidRPr="00F67B0E" w:rsidRDefault="00D84342" w:rsidP="00F67B0E">
          <w:pPr>
            <w:jc w:val="both"/>
            <w:rPr>
              <w:lang w:val="es-419"/>
            </w:rPr>
          </w:pPr>
          <w:r w:rsidRPr="00C36C86">
            <w:rPr>
              <w:rFonts w:ascii="Palatino Linotype" w:hAnsi="Palatino Linotype"/>
              <w:b/>
              <w:sz w:val="22"/>
              <w:szCs w:val="22"/>
              <w:lang w:val="es-ES_tradnl"/>
            </w:rPr>
            <w:t>Secretaría del Medio Ambiente</w:t>
          </w:r>
        </w:p>
      </w:tc>
    </w:tr>
    <w:tr w:rsidR="00D84342" w:rsidRPr="008F2CCC" w14:paraId="0F114FF0" w14:textId="77777777" w:rsidTr="005B5501">
      <w:tc>
        <w:tcPr>
          <w:tcW w:w="4253" w:type="dxa"/>
          <w:vMerge/>
          <w:shd w:val="clear" w:color="auto" w:fill="auto"/>
        </w:tcPr>
        <w:p w14:paraId="4CCB64BA" w14:textId="77777777" w:rsidR="00D84342" w:rsidRPr="008F2CCC" w:rsidRDefault="00D84342" w:rsidP="00A2780F">
          <w:pPr>
            <w:rPr>
              <w:rFonts w:ascii="Palatino Linotype" w:hAnsi="Palatino Linotype"/>
              <w:b/>
              <w:sz w:val="22"/>
              <w:szCs w:val="22"/>
              <w:lang w:val="es-ES_tradnl"/>
            </w:rPr>
          </w:pPr>
        </w:p>
      </w:tc>
      <w:tc>
        <w:tcPr>
          <w:tcW w:w="2552" w:type="dxa"/>
          <w:shd w:val="clear" w:color="auto" w:fill="auto"/>
        </w:tcPr>
        <w:p w14:paraId="31E422EA" w14:textId="63649A07" w:rsidR="00D84342" w:rsidRPr="008F2CCC" w:rsidRDefault="00D8434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84342" w:rsidRPr="008F2CCC" w:rsidRDefault="00D8434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84342" w:rsidRPr="0010196A" w:rsidRDefault="00D8434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9"/>
  </w:num>
  <w:num w:numId="7">
    <w:abstractNumId w:val="3"/>
  </w:num>
  <w:num w:numId="8">
    <w:abstractNumId w:val="23"/>
  </w:num>
  <w:num w:numId="9">
    <w:abstractNumId w:val="18"/>
  </w:num>
  <w:num w:numId="10">
    <w:abstractNumId w:val="29"/>
  </w:num>
  <w:num w:numId="11">
    <w:abstractNumId w:val="9"/>
  </w:num>
  <w:num w:numId="12">
    <w:abstractNumId w:val="35"/>
  </w:num>
  <w:num w:numId="13">
    <w:abstractNumId w:val="30"/>
  </w:num>
  <w:num w:numId="14">
    <w:abstractNumId w:val="5"/>
  </w:num>
  <w:num w:numId="15">
    <w:abstractNumId w:val="33"/>
  </w:num>
  <w:num w:numId="16">
    <w:abstractNumId w:val="12"/>
  </w:num>
  <w:num w:numId="17">
    <w:abstractNumId w:val="15"/>
  </w:num>
  <w:num w:numId="18">
    <w:abstractNumId w:val="22"/>
  </w:num>
  <w:num w:numId="19">
    <w:abstractNumId w:val="0"/>
  </w:num>
  <w:num w:numId="20">
    <w:abstractNumId w:val="28"/>
  </w:num>
  <w:num w:numId="21">
    <w:abstractNumId w:val="31"/>
  </w:num>
  <w:num w:numId="22">
    <w:abstractNumId w:val="36"/>
  </w:num>
  <w:num w:numId="23">
    <w:abstractNumId w:val="32"/>
  </w:num>
  <w:num w:numId="24">
    <w:abstractNumId w:val="10"/>
  </w:num>
  <w:num w:numId="25">
    <w:abstractNumId w:val="8"/>
  </w:num>
  <w:num w:numId="26">
    <w:abstractNumId w:val="17"/>
  </w:num>
  <w:num w:numId="27">
    <w:abstractNumId w:val="34"/>
  </w:num>
  <w:num w:numId="28">
    <w:abstractNumId w:val="14"/>
  </w:num>
  <w:num w:numId="29">
    <w:abstractNumId w:val="21"/>
  </w:num>
  <w:num w:numId="30">
    <w:abstractNumId w:val="26"/>
  </w:num>
  <w:num w:numId="31">
    <w:abstractNumId w:val="24"/>
  </w:num>
  <w:num w:numId="32">
    <w:abstractNumId w:val="4"/>
  </w:num>
  <w:num w:numId="33">
    <w:abstractNumId w:val="6"/>
  </w:num>
  <w:num w:numId="34">
    <w:abstractNumId w:val="27"/>
  </w:num>
  <w:num w:numId="35">
    <w:abstractNumId w:val="25"/>
  </w:num>
  <w:num w:numId="36">
    <w:abstractNumId w:val="13"/>
  </w:num>
  <w:num w:numId="37">
    <w:abstractNumId w:val="11"/>
  </w:num>
  <w:num w:numId="38">
    <w:abstractNumId w:val="20"/>
  </w:num>
  <w:num w:numId="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3E1"/>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55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nsparencia.uabc.mx/Guias/Guia_Practica/GUIA%20PRACTICA%20PNT.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74C5-AA31-48D0-B9D9-58C82966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5239</Words>
  <Characters>28815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2023-01-19T22:24:00Z</cp:lastPrinted>
  <dcterms:created xsi:type="dcterms:W3CDTF">2023-01-11T20:13:00Z</dcterms:created>
  <dcterms:modified xsi:type="dcterms:W3CDTF">2023-01-19T22:24:00Z</dcterms:modified>
</cp:coreProperties>
</file>