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7E7" w14:textId="1D5E683A" w:rsidR="00B03EDE" w:rsidRPr="00A77A85" w:rsidRDefault="00B03EDE" w:rsidP="00565EE3">
      <w:pPr>
        <w:spacing w:line="360" w:lineRule="auto"/>
        <w:contextualSpacing/>
        <w:jc w:val="both"/>
        <w:rPr>
          <w:rFonts w:ascii="Palatino Linotype" w:hAnsi="Palatino Linotype"/>
          <w:noProof/>
          <w:sz w:val="22"/>
          <w:szCs w:val="22"/>
          <w:lang w:val="es-ES"/>
        </w:rPr>
      </w:pPr>
      <w:r w:rsidRPr="00A77A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8036C" w:rsidRPr="00A77A85">
        <w:rPr>
          <w:rFonts w:ascii="Palatino Linotype" w:hAnsi="Palatino Linotype" w:cs="Tahoma"/>
          <w:bCs/>
          <w:sz w:val="22"/>
          <w:szCs w:val="22"/>
        </w:rPr>
        <w:t>ocho</w:t>
      </w:r>
      <w:r w:rsidR="0066424F" w:rsidRPr="00A77A85">
        <w:rPr>
          <w:rFonts w:ascii="Palatino Linotype" w:hAnsi="Palatino Linotype" w:cs="Tahoma"/>
          <w:bCs/>
          <w:sz w:val="22"/>
          <w:szCs w:val="22"/>
        </w:rPr>
        <w:t xml:space="preserve"> de </w:t>
      </w:r>
      <w:r w:rsidR="007F3C67" w:rsidRPr="00A77A85">
        <w:rPr>
          <w:rFonts w:ascii="Palatino Linotype" w:hAnsi="Palatino Linotype" w:cs="Tahoma"/>
          <w:bCs/>
          <w:sz w:val="22"/>
          <w:szCs w:val="22"/>
        </w:rPr>
        <w:t>marzo</w:t>
      </w:r>
      <w:r w:rsidR="0066424F" w:rsidRPr="00A77A85">
        <w:rPr>
          <w:rFonts w:ascii="Palatino Linotype" w:hAnsi="Palatino Linotype" w:cs="Tahoma"/>
          <w:bCs/>
          <w:sz w:val="22"/>
          <w:szCs w:val="22"/>
        </w:rPr>
        <w:t xml:space="preserve"> </w:t>
      </w:r>
      <w:r w:rsidR="0078036C" w:rsidRPr="00A77A85">
        <w:rPr>
          <w:rFonts w:ascii="Palatino Linotype" w:hAnsi="Palatino Linotype" w:cs="Tahoma"/>
          <w:bCs/>
          <w:sz w:val="22"/>
          <w:szCs w:val="22"/>
        </w:rPr>
        <w:t>de dos mil veintitrés</w:t>
      </w:r>
      <w:r w:rsidRPr="00A77A85">
        <w:rPr>
          <w:rFonts w:ascii="Palatino Linotype" w:hAnsi="Palatino Linotype" w:cs="Tahoma"/>
          <w:bCs/>
          <w:sz w:val="22"/>
          <w:szCs w:val="22"/>
        </w:rPr>
        <w:t>.</w:t>
      </w:r>
    </w:p>
    <w:p w14:paraId="67AD71AC" w14:textId="77777777" w:rsidR="00B03EDE" w:rsidRPr="00A77A85" w:rsidRDefault="00B03EDE" w:rsidP="00565EE3">
      <w:pPr>
        <w:spacing w:line="360" w:lineRule="auto"/>
        <w:contextualSpacing/>
        <w:jc w:val="both"/>
        <w:rPr>
          <w:rFonts w:ascii="Palatino Linotype" w:hAnsi="Palatino Linotype"/>
          <w:noProof/>
          <w:sz w:val="22"/>
          <w:szCs w:val="22"/>
          <w:lang w:val="es-ES"/>
        </w:rPr>
      </w:pPr>
    </w:p>
    <w:p w14:paraId="03EEBBA4" w14:textId="6D44A784" w:rsidR="00B03EDE" w:rsidRPr="00A77A85" w:rsidRDefault="00B03EDE" w:rsidP="00565EE3">
      <w:pPr>
        <w:spacing w:line="360" w:lineRule="auto"/>
        <w:contextualSpacing/>
        <w:jc w:val="both"/>
        <w:rPr>
          <w:rFonts w:ascii="Palatino Linotype" w:eastAsia="Calibri" w:hAnsi="Palatino Linotype" w:cs="Tahoma"/>
          <w:sz w:val="22"/>
          <w:szCs w:val="22"/>
          <w:lang w:val="es-ES" w:eastAsia="en-US"/>
        </w:rPr>
      </w:pPr>
      <w:r w:rsidRPr="00A77A85">
        <w:rPr>
          <w:rFonts w:ascii="Palatino Linotype" w:hAnsi="Palatino Linotype" w:cs="Tahoma"/>
          <w:b/>
          <w:bCs/>
          <w:color w:val="0D0D0D" w:themeColor="text1" w:themeTint="F2"/>
          <w:sz w:val="22"/>
          <w:szCs w:val="22"/>
        </w:rPr>
        <w:t>VISTO</w:t>
      </w:r>
      <w:r w:rsidRPr="00A77A85">
        <w:rPr>
          <w:rFonts w:ascii="Palatino Linotype" w:hAnsi="Palatino Linotype" w:cs="Tahoma"/>
          <w:bCs/>
          <w:color w:val="0D0D0D" w:themeColor="text1" w:themeTint="F2"/>
          <w:sz w:val="22"/>
          <w:szCs w:val="22"/>
        </w:rPr>
        <w:t xml:space="preserve"> el expediente conformado con motivo de</w:t>
      </w:r>
      <w:r w:rsidR="004A0B47" w:rsidRPr="00A77A85">
        <w:rPr>
          <w:rFonts w:ascii="Palatino Linotype" w:hAnsi="Palatino Linotype" w:cs="Tahoma"/>
          <w:bCs/>
          <w:color w:val="0D0D0D" w:themeColor="text1" w:themeTint="F2"/>
          <w:sz w:val="22"/>
          <w:szCs w:val="22"/>
        </w:rPr>
        <w:t xml:space="preserve"> </w:t>
      </w:r>
      <w:r w:rsidRPr="00A77A85">
        <w:rPr>
          <w:rFonts w:ascii="Palatino Linotype" w:hAnsi="Palatino Linotype" w:cs="Tahoma"/>
          <w:bCs/>
          <w:color w:val="0D0D0D" w:themeColor="text1" w:themeTint="F2"/>
          <w:sz w:val="22"/>
          <w:szCs w:val="22"/>
        </w:rPr>
        <w:t>l</w:t>
      </w:r>
      <w:r w:rsidR="004A0B47" w:rsidRPr="00A77A85">
        <w:rPr>
          <w:rFonts w:ascii="Palatino Linotype" w:hAnsi="Palatino Linotype" w:cs="Tahoma"/>
          <w:bCs/>
          <w:color w:val="0D0D0D" w:themeColor="text1" w:themeTint="F2"/>
          <w:sz w:val="22"/>
          <w:szCs w:val="22"/>
        </w:rPr>
        <w:t>os</w:t>
      </w:r>
      <w:r w:rsidRPr="00A77A85">
        <w:rPr>
          <w:rFonts w:ascii="Palatino Linotype" w:hAnsi="Palatino Linotype" w:cs="Tahoma"/>
          <w:bCs/>
          <w:color w:val="0D0D0D" w:themeColor="text1" w:themeTint="F2"/>
          <w:sz w:val="22"/>
          <w:szCs w:val="22"/>
        </w:rPr>
        <w:t xml:space="preserve"> Recurso</w:t>
      </w:r>
      <w:r w:rsidR="004A0B47" w:rsidRPr="00A77A85">
        <w:rPr>
          <w:rFonts w:ascii="Palatino Linotype" w:hAnsi="Palatino Linotype" w:cs="Tahoma"/>
          <w:bCs/>
          <w:color w:val="0D0D0D" w:themeColor="text1" w:themeTint="F2"/>
          <w:sz w:val="22"/>
          <w:szCs w:val="22"/>
        </w:rPr>
        <w:t>s</w:t>
      </w:r>
      <w:r w:rsidRPr="00A77A85">
        <w:rPr>
          <w:rFonts w:ascii="Palatino Linotype" w:hAnsi="Palatino Linotype" w:cs="Tahoma"/>
          <w:bCs/>
          <w:color w:val="0D0D0D" w:themeColor="text1" w:themeTint="F2"/>
          <w:sz w:val="22"/>
          <w:szCs w:val="22"/>
        </w:rPr>
        <w:t xml:space="preserve"> de Revisión </w:t>
      </w:r>
      <w:r w:rsidR="0078036C" w:rsidRPr="00A77A85">
        <w:rPr>
          <w:rFonts w:ascii="Palatino Linotype" w:eastAsia="Calibri" w:hAnsi="Palatino Linotype" w:cs="Tahoma"/>
          <w:b/>
          <w:sz w:val="22"/>
          <w:szCs w:val="22"/>
          <w:lang w:eastAsia="en-US"/>
        </w:rPr>
        <w:t>00726/INFOEM/IP/RR/2023</w:t>
      </w:r>
      <w:r w:rsidR="004A0B47" w:rsidRPr="00A77A85">
        <w:rPr>
          <w:rFonts w:ascii="Palatino Linotype" w:eastAsia="Calibri" w:hAnsi="Palatino Linotype" w:cs="Tahoma"/>
          <w:b/>
          <w:sz w:val="22"/>
          <w:szCs w:val="22"/>
          <w:lang w:eastAsia="en-US"/>
        </w:rPr>
        <w:t xml:space="preserve"> y 00752/INFOEM/IP/RR/2023</w:t>
      </w:r>
      <w:r w:rsidR="00C87E36" w:rsidRPr="00A77A85">
        <w:rPr>
          <w:rFonts w:ascii="Palatino Linotype" w:eastAsia="Calibri" w:hAnsi="Palatino Linotype" w:cs="Tahoma"/>
          <w:b/>
          <w:sz w:val="22"/>
          <w:szCs w:val="22"/>
          <w:lang w:eastAsia="en-US"/>
        </w:rPr>
        <w:t>,</w:t>
      </w:r>
      <w:r w:rsidRPr="00A77A85">
        <w:rPr>
          <w:rFonts w:ascii="Palatino Linotype" w:eastAsia="Calibri" w:hAnsi="Palatino Linotype" w:cs="Tahoma"/>
          <w:sz w:val="22"/>
          <w:szCs w:val="22"/>
          <w:lang w:eastAsia="en-US"/>
        </w:rPr>
        <w:t xml:space="preserve"> </w:t>
      </w:r>
      <w:r w:rsidRPr="00A77A85">
        <w:rPr>
          <w:rFonts w:ascii="Palatino Linotype" w:hAnsi="Palatino Linotype" w:cs="Tahoma"/>
          <w:color w:val="0D0D0D" w:themeColor="text1" w:themeTint="F2"/>
          <w:sz w:val="22"/>
          <w:szCs w:val="22"/>
        </w:rPr>
        <w:t>interpuesto por</w:t>
      </w:r>
      <w:r w:rsidR="00F96491" w:rsidRPr="00A77A85">
        <w:rPr>
          <w:rFonts w:ascii="Palatino Linotype" w:hAnsi="Palatino Linotype" w:cs="Tahoma"/>
          <w:color w:val="0D0D0D" w:themeColor="text1" w:themeTint="F2"/>
          <w:sz w:val="22"/>
          <w:szCs w:val="22"/>
        </w:rPr>
        <w:t xml:space="preserve"> </w:t>
      </w:r>
      <w:r w:rsidR="007F3C67" w:rsidRPr="00A77A85">
        <w:rPr>
          <w:rFonts w:ascii="Palatino Linotype" w:hAnsi="Palatino Linotype" w:cs="Tahoma"/>
          <w:color w:val="0D0D0D" w:themeColor="text1" w:themeTint="F2"/>
          <w:sz w:val="22"/>
          <w:szCs w:val="22"/>
        </w:rPr>
        <w:t>el</w:t>
      </w:r>
      <w:r w:rsidRPr="00A77A85">
        <w:rPr>
          <w:rFonts w:ascii="Palatino Linotype" w:hAnsi="Palatino Linotype" w:cs="Tahoma"/>
          <w:color w:val="0D0D0D" w:themeColor="text1" w:themeTint="F2"/>
          <w:sz w:val="22"/>
          <w:szCs w:val="22"/>
        </w:rPr>
        <w:t xml:space="preserve"> Recurrente o Particular, </w:t>
      </w:r>
      <w:r w:rsidRPr="00A77A85">
        <w:rPr>
          <w:rFonts w:ascii="Palatino Linotype" w:eastAsia="Calibri" w:hAnsi="Palatino Linotype" w:cs="Tahoma"/>
          <w:sz w:val="22"/>
          <w:szCs w:val="22"/>
          <w:lang w:val="es-ES" w:eastAsia="en-US"/>
        </w:rPr>
        <w:t xml:space="preserve">en contra de la respuesta del Sujeto Obligado, </w:t>
      </w:r>
      <w:r w:rsidR="0078036C" w:rsidRPr="00A77A85">
        <w:rPr>
          <w:rFonts w:ascii="Palatino Linotype" w:eastAsia="Calibri" w:hAnsi="Palatino Linotype" w:cs="Tahoma"/>
          <w:sz w:val="22"/>
          <w:szCs w:val="22"/>
          <w:lang w:eastAsia="en-US"/>
        </w:rPr>
        <w:t>Ayuntamiento de Zinacantepec</w:t>
      </w:r>
      <w:r w:rsidRPr="00A77A85">
        <w:rPr>
          <w:rFonts w:ascii="Palatino Linotype" w:eastAsia="Calibri" w:hAnsi="Palatino Linotype" w:cs="Tahoma"/>
          <w:sz w:val="22"/>
          <w:szCs w:val="22"/>
          <w:lang w:val="es-ES" w:eastAsia="en-US"/>
        </w:rPr>
        <w:t xml:space="preserve">, a </w:t>
      </w:r>
      <w:r w:rsidR="009D42CD" w:rsidRPr="00A77A85">
        <w:rPr>
          <w:rFonts w:ascii="Palatino Linotype" w:eastAsia="Calibri" w:hAnsi="Palatino Linotype" w:cs="Tahoma"/>
          <w:sz w:val="22"/>
          <w:szCs w:val="22"/>
          <w:lang w:val="es-ES" w:eastAsia="en-US"/>
        </w:rPr>
        <w:t>las solicitudes</w:t>
      </w:r>
      <w:r w:rsidRPr="00A77A85">
        <w:rPr>
          <w:rFonts w:ascii="Palatino Linotype" w:eastAsia="Calibri" w:hAnsi="Palatino Linotype" w:cs="Tahoma"/>
          <w:sz w:val="22"/>
          <w:szCs w:val="22"/>
          <w:lang w:val="es-ES" w:eastAsia="en-US"/>
        </w:rPr>
        <w:t xml:space="preserve"> de acceso a la información</w:t>
      </w:r>
      <w:r w:rsidR="00A82B57" w:rsidRPr="00A77A85">
        <w:rPr>
          <w:rFonts w:ascii="Palatino Linotype" w:eastAsia="Calibri" w:hAnsi="Palatino Linotype" w:cs="Tahoma"/>
          <w:sz w:val="22"/>
          <w:szCs w:val="22"/>
          <w:lang w:val="es-ES" w:eastAsia="en-US"/>
        </w:rPr>
        <w:t xml:space="preserve"> </w:t>
      </w:r>
      <w:r w:rsidR="0078036C" w:rsidRPr="00A77A85">
        <w:rPr>
          <w:rFonts w:ascii="Palatino Linotype" w:eastAsia="Calibri" w:hAnsi="Palatino Linotype" w:cs="Tahoma"/>
          <w:sz w:val="22"/>
          <w:szCs w:val="22"/>
          <w:lang w:eastAsia="en-US"/>
        </w:rPr>
        <w:t>00024/ZINACANT/IP/2023</w:t>
      </w:r>
      <w:r w:rsidR="004A0B47" w:rsidRPr="00A77A85">
        <w:rPr>
          <w:rFonts w:ascii="Palatino Linotype" w:eastAsia="Calibri" w:hAnsi="Palatino Linotype" w:cs="Tahoma"/>
          <w:sz w:val="22"/>
          <w:szCs w:val="22"/>
          <w:lang w:eastAsia="en-US"/>
        </w:rPr>
        <w:t xml:space="preserve"> y 00082/ZINACANT/IP/2023</w:t>
      </w:r>
      <w:r w:rsidRPr="00A77A85">
        <w:rPr>
          <w:rFonts w:ascii="Palatino Linotype" w:eastAsia="Calibri" w:hAnsi="Palatino Linotype" w:cs="Tahoma"/>
          <w:sz w:val="22"/>
          <w:szCs w:val="22"/>
          <w:lang w:val="es-ES" w:eastAsia="en-US"/>
        </w:rPr>
        <w:t>, se emite la presente</w:t>
      </w:r>
      <w:r w:rsidRPr="00A77A85">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A77A85" w:rsidRDefault="00B03EDE" w:rsidP="00565EE3">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A77A85" w:rsidRDefault="00B03EDE" w:rsidP="00565EE3">
      <w:pPr>
        <w:spacing w:line="360" w:lineRule="auto"/>
        <w:ind w:right="-93"/>
        <w:contextualSpacing/>
        <w:jc w:val="center"/>
        <w:rPr>
          <w:rFonts w:ascii="Palatino Linotype" w:eastAsia="Calibri" w:hAnsi="Palatino Linotype" w:cs="Tahoma"/>
          <w:b/>
          <w:bCs/>
          <w:sz w:val="22"/>
          <w:szCs w:val="22"/>
          <w:lang w:eastAsia="en-US"/>
        </w:rPr>
      </w:pPr>
      <w:r w:rsidRPr="00A77A85">
        <w:rPr>
          <w:rFonts w:ascii="Palatino Linotype" w:eastAsia="Calibri" w:hAnsi="Palatino Linotype" w:cs="Tahoma"/>
          <w:b/>
          <w:bCs/>
          <w:sz w:val="22"/>
          <w:szCs w:val="22"/>
          <w:lang w:eastAsia="en-US"/>
        </w:rPr>
        <w:t>A N T E C E D E N T E S:</w:t>
      </w:r>
    </w:p>
    <w:p w14:paraId="16984CF4" w14:textId="77777777" w:rsidR="00B03EDE" w:rsidRPr="00A77A85" w:rsidRDefault="00B03EDE" w:rsidP="00565EE3">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A77A85" w:rsidRDefault="00B03EDE" w:rsidP="00565EE3">
      <w:pPr>
        <w:spacing w:line="360" w:lineRule="auto"/>
        <w:contextualSpacing/>
        <w:jc w:val="both"/>
        <w:rPr>
          <w:rFonts w:ascii="Palatino Linotype" w:eastAsia="Calibri" w:hAnsi="Palatino Linotype" w:cs="Tahoma"/>
          <w:b/>
          <w:bCs/>
          <w:sz w:val="22"/>
          <w:szCs w:val="22"/>
          <w:lang w:eastAsia="en-US"/>
        </w:rPr>
      </w:pPr>
      <w:r w:rsidRPr="00A77A85">
        <w:rPr>
          <w:rFonts w:ascii="Palatino Linotype" w:eastAsia="Calibri" w:hAnsi="Palatino Linotype" w:cs="Tahoma"/>
          <w:b/>
          <w:bCs/>
          <w:sz w:val="22"/>
          <w:szCs w:val="22"/>
          <w:lang w:eastAsia="en-US"/>
        </w:rPr>
        <w:t>I. Presentación de la solicitud de información.</w:t>
      </w:r>
      <w:r w:rsidR="00046E37" w:rsidRPr="00A77A85">
        <w:rPr>
          <w:rFonts w:ascii="Palatino Linotype" w:eastAsia="Calibri" w:hAnsi="Palatino Linotype" w:cs="Tahoma"/>
          <w:b/>
          <w:bCs/>
          <w:sz w:val="22"/>
          <w:szCs w:val="22"/>
          <w:lang w:eastAsia="en-US"/>
        </w:rPr>
        <w:t xml:space="preserve"> </w:t>
      </w:r>
    </w:p>
    <w:p w14:paraId="2E5149FA" w14:textId="77777777" w:rsidR="00B03EDE" w:rsidRPr="00A77A85" w:rsidRDefault="00B03EDE" w:rsidP="00565EE3">
      <w:pPr>
        <w:autoSpaceDE w:val="0"/>
        <w:autoSpaceDN w:val="0"/>
        <w:adjustRightInd w:val="0"/>
        <w:spacing w:line="360" w:lineRule="auto"/>
        <w:jc w:val="both"/>
        <w:rPr>
          <w:rFonts w:ascii="Palatino Linotype" w:hAnsi="Palatino Linotype" w:cs="Tahoma"/>
          <w:sz w:val="22"/>
          <w:szCs w:val="22"/>
        </w:rPr>
      </w:pPr>
    </w:p>
    <w:p w14:paraId="7E5603F7" w14:textId="0610F5C8" w:rsidR="00D402E3" w:rsidRPr="00A77A85" w:rsidRDefault="00D402E3" w:rsidP="00565EE3">
      <w:pPr>
        <w:tabs>
          <w:tab w:val="left" w:pos="567"/>
        </w:tabs>
        <w:spacing w:line="360" w:lineRule="auto"/>
        <w:jc w:val="both"/>
        <w:rPr>
          <w:rFonts w:ascii="Palatino Linotype" w:hAnsi="Palatino Linotype" w:cs="Tahoma"/>
          <w:b/>
          <w:sz w:val="22"/>
          <w:szCs w:val="22"/>
        </w:rPr>
      </w:pPr>
      <w:r w:rsidRPr="00A77A85">
        <w:rPr>
          <w:rFonts w:ascii="Palatino Linotype" w:hAnsi="Palatino Linotype" w:cs="Tahoma"/>
          <w:sz w:val="22"/>
          <w:szCs w:val="22"/>
        </w:rPr>
        <w:t xml:space="preserve">Con fecha </w:t>
      </w:r>
      <w:r w:rsidR="0078036C" w:rsidRPr="00A77A85">
        <w:rPr>
          <w:rFonts w:ascii="Palatino Linotype" w:hAnsi="Palatino Linotype" w:cs="Tahoma"/>
          <w:sz w:val="22"/>
          <w:szCs w:val="22"/>
        </w:rPr>
        <w:t>nueve</w:t>
      </w:r>
      <w:r w:rsidRPr="00A77A85">
        <w:rPr>
          <w:rFonts w:ascii="Palatino Linotype" w:hAnsi="Palatino Linotype" w:cs="Tahoma"/>
          <w:sz w:val="22"/>
          <w:szCs w:val="22"/>
        </w:rPr>
        <w:t xml:space="preserve"> de </w:t>
      </w:r>
      <w:r w:rsidR="0078036C" w:rsidRPr="00A77A85">
        <w:rPr>
          <w:rFonts w:ascii="Palatino Linotype" w:hAnsi="Palatino Linotype" w:cs="Tahoma"/>
          <w:sz w:val="22"/>
          <w:szCs w:val="22"/>
        </w:rPr>
        <w:t>enero de dos mil veintitrés</w:t>
      </w:r>
      <w:r w:rsidRPr="00A77A85">
        <w:rPr>
          <w:rFonts w:ascii="Palatino Linotype" w:hAnsi="Palatino Linotype" w:cs="Tahoma"/>
          <w:sz w:val="22"/>
          <w:szCs w:val="22"/>
        </w:rPr>
        <w:t xml:space="preserve">, </w:t>
      </w:r>
      <w:r w:rsidR="004A0B47" w:rsidRPr="00A77A85">
        <w:rPr>
          <w:rFonts w:ascii="Palatino Linotype" w:hAnsi="Palatino Linotype" w:cs="Tahoma"/>
          <w:sz w:val="22"/>
          <w:szCs w:val="22"/>
        </w:rPr>
        <w:t>el Particular presentó dos solicitudes de acceso a la información pública,</w:t>
      </w:r>
      <w:r w:rsidRPr="00A77A85">
        <w:rPr>
          <w:rFonts w:ascii="Palatino Linotype" w:hAnsi="Palatino Linotype" w:cs="Tahoma"/>
          <w:sz w:val="22"/>
          <w:szCs w:val="22"/>
        </w:rPr>
        <w:t>, a través del Sistema de Acceso a la Informac</w:t>
      </w:r>
      <w:r w:rsidR="0078036C" w:rsidRPr="00A77A85">
        <w:rPr>
          <w:rFonts w:ascii="Palatino Linotype" w:hAnsi="Palatino Linotype" w:cs="Tahoma"/>
          <w:sz w:val="22"/>
          <w:szCs w:val="22"/>
        </w:rPr>
        <w:t>ión Mexiquense (SAIMEX), ante el</w:t>
      </w:r>
      <w:r w:rsidRPr="00A77A85">
        <w:rPr>
          <w:rFonts w:ascii="Palatino Linotype" w:hAnsi="Palatino Linotype" w:cs="Tahoma"/>
          <w:sz w:val="22"/>
          <w:szCs w:val="22"/>
        </w:rPr>
        <w:t xml:space="preserve"> </w:t>
      </w:r>
      <w:r w:rsidR="0078036C" w:rsidRPr="00A77A85">
        <w:rPr>
          <w:rFonts w:ascii="Palatino Linotype" w:eastAsia="Calibri" w:hAnsi="Palatino Linotype" w:cs="Tahoma"/>
          <w:color w:val="000000"/>
          <w:sz w:val="22"/>
          <w:szCs w:val="22"/>
          <w:lang w:eastAsia="en-US"/>
        </w:rPr>
        <w:t>Ayuntamiento de Zinacantepec</w:t>
      </w:r>
      <w:r w:rsidRPr="00A77A85">
        <w:rPr>
          <w:rFonts w:ascii="Palatino Linotype" w:eastAsia="Calibri" w:hAnsi="Palatino Linotype" w:cs="Tahoma"/>
          <w:color w:val="000000"/>
          <w:sz w:val="22"/>
          <w:szCs w:val="22"/>
          <w:lang w:eastAsia="en-US"/>
        </w:rPr>
        <w:t xml:space="preserve">, lo anterior, </w:t>
      </w:r>
      <w:r w:rsidRPr="00A77A85">
        <w:rPr>
          <w:rFonts w:ascii="Palatino Linotype" w:hAnsi="Palatino Linotype" w:cs="Tahoma"/>
          <w:b/>
          <w:sz w:val="22"/>
          <w:szCs w:val="22"/>
        </w:rPr>
        <w:t xml:space="preserve">ya que si bien, se registró el </w:t>
      </w:r>
      <w:r w:rsidR="0078036C" w:rsidRPr="00A77A85">
        <w:rPr>
          <w:rFonts w:ascii="Palatino Linotype" w:hAnsi="Palatino Linotype" w:cs="Tahoma"/>
          <w:b/>
          <w:sz w:val="22"/>
          <w:szCs w:val="22"/>
        </w:rPr>
        <w:t>primero</w:t>
      </w:r>
      <w:r w:rsidRPr="00A77A85">
        <w:rPr>
          <w:rFonts w:ascii="Palatino Linotype" w:hAnsi="Palatino Linotype" w:cs="Tahoma"/>
          <w:b/>
          <w:sz w:val="22"/>
          <w:szCs w:val="22"/>
        </w:rPr>
        <w:t xml:space="preserve"> </w:t>
      </w:r>
      <w:r w:rsidR="004A0B47" w:rsidRPr="00A77A85">
        <w:rPr>
          <w:rFonts w:ascii="Palatino Linotype" w:hAnsi="Palatino Linotype" w:cs="Tahoma"/>
          <w:b/>
          <w:sz w:val="22"/>
          <w:szCs w:val="22"/>
        </w:rPr>
        <w:t xml:space="preserve">y ocho </w:t>
      </w:r>
      <w:r w:rsidRPr="00A77A85">
        <w:rPr>
          <w:rFonts w:ascii="Palatino Linotype" w:hAnsi="Palatino Linotype" w:cs="Tahoma"/>
          <w:b/>
          <w:sz w:val="22"/>
          <w:szCs w:val="22"/>
        </w:rPr>
        <w:t>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w:t>
      </w:r>
      <w:r w:rsidR="004220A2" w:rsidRPr="00A77A85">
        <w:rPr>
          <w:rFonts w:ascii="Palatino Linotype" w:hAnsi="Palatino Linotype" w:cs="Tahoma"/>
          <w:b/>
          <w:sz w:val="22"/>
          <w:szCs w:val="22"/>
        </w:rPr>
        <w:t>trés</w:t>
      </w:r>
      <w:r w:rsidRPr="00A77A85">
        <w:rPr>
          <w:rFonts w:ascii="Palatino Linotype" w:hAnsi="Palatino Linotype" w:cs="Tahoma"/>
          <w:b/>
          <w:sz w:val="22"/>
          <w:szCs w:val="22"/>
        </w:rPr>
        <w:t xml:space="preserve"> y enero dos mil vein</w:t>
      </w:r>
      <w:r w:rsidR="004220A2" w:rsidRPr="00A77A85">
        <w:rPr>
          <w:rFonts w:ascii="Palatino Linotype" w:hAnsi="Palatino Linotype" w:cs="Tahoma"/>
          <w:b/>
          <w:sz w:val="22"/>
          <w:szCs w:val="22"/>
        </w:rPr>
        <w:t>ticuatro</w:t>
      </w:r>
      <w:r w:rsidRPr="00A77A85">
        <w:rPr>
          <w:rFonts w:ascii="Palatino Linotype" w:hAnsi="Palatino Linotype" w:cs="Tahoma"/>
          <w:b/>
          <w:sz w:val="22"/>
          <w:szCs w:val="22"/>
        </w:rPr>
        <w:t>, por lo que, se tuvo por presentado el día hábil subsecuente</w:t>
      </w:r>
      <w:r w:rsidRPr="00A77A85">
        <w:rPr>
          <w:rFonts w:ascii="Palatino Linotype" w:hAnsi="Palatino Linotype" w:cs="Tahoma"/>
          <w:sz w:val="22"/>
          <w:szCs w:val="22"/>
        </w:rPr>
        <w:t xml:space="preserve">; </w:t>
      </w:r>
      <w:r w:rsidRPr="00A77A85">
        <w:rPr>
          <w:rFonts w:ascii="Palatino Linotype" w:hAnsi="Palatino Linotype" w:cs="Tahoma"/>
          <w:sz w:val="22"/>
          <w:szCs w:val="22"/>
          <w:lang w:val="es-ES"/>
        </w:rPr>
        <w:t>mediante la cual requirió lo siguiente:</w:t>
      </w:r>
    </w:p>
    <w:p w14:paraId="4935E666" w14:textId="63FF76B1" w:rsidR="00B03EDE" w:rsidRPr="00A77A85" w:rsidRDefault="00B03EDE" w:rsidP="00565EE3">
      <w:pPr>
        <w:spacing w:line="360" w:lineRule="auto"/>
        <w:ind w:right="567"/>
        <w:contextualSpacing/>
        <w:jc w:val="both"/>
        <w:rPr>
          <w:rFonts w:ascii="Palatino Linotype" w:hAnsi="Palatino Linotype" w:cs="Tahoma"/>
          <w:b/>
          <w:i/>
          <w:iCs/>
        </w:rPr>
      </w:pPr>
    </w:p>
    <w:p w14:paraId="7FAA71A1" w14:textId="77777777" w:rsidR="006067DC" w:rsidRPr="00A77A85" w:rsidRDefault="006067DC" w:rsidP="00565EE3">
      <w:pPr>
        <w:spacing w:line="360" w:lineRule="auto"/>
        <w:ind w:right="567"/>
        <w:contextualSpacing/>
        <w:jc w:val="both"/>
        <w:rPr>
          <w:rFonts w:ascii="Palatino Linotype" w:hAnsi="Palatino Linotype" w:cs="Tahoma"/>
          <w:b/>
          <w:i/>
          <w:iCs/>
        </w:rPr>
      </w:pPr>
    </w:p>
    <w:p w14:paraId="77EAD4D7" w14:textId="7BC39128" w:rsidR="004A0B47" w:rsidRPr="00A77A85" w:rsidRDefault="004A0B47" w:rsidP="004A0B47">
      <w:pPr>
        <w:spacing w:line="360" w:lineRule="auto"/>
        <w:ind w:left="567" w:right="567"/>
        <w:contextualSpacing/>
        <w:rPr>
          <w:rFonts w:ascii="Palatino Linotype" w:hAnsi="Palatino Linotype" w:cs="Tahoma"/>
          <w:b/>
          <w:bCs/>
        </w:rPr>
      </w:pPr>
      <w:r w:rsidRPr="00A77A85">
        <w:rPr>
          <w:rFonts w:ascii="Palatino Linotype" w:hAnsi="Palatino Linotype" w:cs="Tahoma"/>
          <w:b/>
          <w:bCs/>
        </w:rPr>
        <w:lastRenderedPageBreak/>
        <w:t>Solicitud con número de folio 00024/ZINACANT/IP/2023</w:t>
      </w:r>
    </w:p>
    <w:p w14:paraId="33D4AAE7" w14:textId="646550C0" w:rsidR="00B03EDE" w:rsidRPr="00A77A85" w:rsidRDefault="00B03EDE" w:rsidP="00565EE3">
      <w:pPr>
        <w:spacing w:line="360" w:lineRule="auto"/>
        <w:ind w:left="567" w:right="567"/>
        <w:contextualSpacing/>
        <w:jc w:val="both"/>
        <w:rPr>
          <w:rFonts w:ascii="Palatino Linotype" w:hAnsi="Palatino Linotype" w:cs="Tahoma"/>
          <w:b/>
          <w:i/>
          <w:iCs/>
        </w:rPr>
      </w:pPr>
      <w:r w:rsidRPr="00A77A85">
        <w:rPr>
          <w:rFonts w:ascii="Palatino Linotype" w:hAnsi="Palatino Linotype" w:cs="Tahoma"/>
          <w:b/>
          <w:i/>
          <w:iCs/>
        </w:rPr>
        <w:t>“DESCRIPCIÓN CLARA Y PRECISA DE LA INFORMACIÓN SOLICITADA</w:t>
      </w:r>
    </w:p>
    <w:p w14:paraId="00AD1D37" w14:textId="499EBFC7" w:rsidR="00B03EDE" w:rsidRPr="00A77A85" w:rsidRDefault="009E0624" w:rsidP="00565EE3">
      <w:pPr>
        <w:spacing w:line="360" w:lineRule="auto"/>
        <w:ind w:left="567" w:right="567"/>
        <w:contextualSpacing/>
        <w:jc w:val="both"/>
        <w:rPr>
          <w:rFonts w:ascii="Palatino Linotype" w:hAnsi="Palatino Linotype"/>
          <w:bCs/>
          <w:i/>
          <w:iCs/>
          <w:color w:val="000000"/>
        </w:rPr>
      </w:pPr>
      <w:r w:rsidRPr="00A77A85">
        <w:rPr>
          <w:rFonts w:ascii="Palatino Linotype" w:hAnsi="Palatino Linotype"/>
          <w:bCs/>
          <w:i/>
          <w:iCs/>
          <w:color w:val="000000"/>
        </w:rPr>
        <w:t>SOLICITO TODOS LOS OFICIOS EMITIDOS POR EL IMCUFIDEZ DEL MES DE SEPTIEMBRE, OCTUBRE, NOVIEMBRE Y DICIEMBRE 2022</w:t>
      </w:r>
      <w:r w:rsidR="00B03EDE" w:rsidRPr="00A77A85">
        <w:rPr>
          <w:rFonts w:ascii="Palatino Linotype" w:hAnsi="Palatino Linotype"/>
          <w:bCs/>
          <w:i/>
          <w:iCs/>
          <w:color w:val="000000"/>
        </w:rPr>
        <w:t xml:space="preserve">” </w:t>
      </w:r>
      <w:r w:rsidR="00C1189C" w:rsidRPr="00A77A85">
        <w:rPr>
          <w:rFonts w:ascii="Palatino Linotype" w:hAnsi="Palatino Linotype"/>
          <w:bCs/>
          <w:i/>
          <w:iCs/>
          <w:color w:val="000000"/>
        </w:rPr>
        <w:t>(Sic)</w:t>
      </w:r>
    </w:p>
    <w:p w14:paraId="6A30040A" w14:textId="77777777" w:rsidR="004A0B47" w:rsidRPr="00A77A85" w:rsidRDefault="004A0B47" w:rsidP="00565EE3">
      <w:pPr>
        <w:spacing w:line="360" w:lineRule="auto"/>
        <w:ind w:left="567" w:right="567"/>
        <w:contextualSpacing/>
        <w:jc w:val="both"/>
        <w:rPr>
          <w:rFonts w:ascii="Palatino Linotype" w:hAnsi="Palatino Linotype"/>
          <w:bCs/>
          <w:i/>
          <w:iCs/>
          <w:color w:val="000000"/>
        </w:rPr>
      </w:pPr>
    </w:p>
    <w:p w14:paraId="68B11DF5" w14:textId="18C93AFE" w:rsidR="004A0B47" w:rsidRPr="00A77A85" w:rsidRDefault="004A0B47" w:rsidP="004A0B47">
      <w:pPr>
        <w:spacing w:line="360" w:lineRule="auto"/>
        <w:ind w:left="567" w:right="567"/>
        <w:contextualSpacing/>
        <w:rPr>
          <w:rFonts w:ascii="Palatino Linotype" w:hAnsi="Palatino Linotype" w:cs="Tahoma"/>
          <w:b/>
          <w:bCs/>
        </w:rPr>
      </w:pPr>
      <w:r w:rsidRPr="00A77A85">
        <w:rPr>
          <w:rFonts w:ascii="Palatino Linotype" w:hAnsi="Palatino Linotype" w:cs="Tahoma"/>
          <w:b/>
          <w:bCs/>
        </w:rPr>
        <w:t>Solicitud con número de folio 00082/ZINACANT/IP/2023</w:t>
      </w:r>
    </w:p>
    <w:p w14:paraId="6DD73DCE" w14:textId="77777777" w:rsidR="004A0B47" w:rsidRPr="00A77A85" w:rsidRDefault="004A0B47" w:rsidP="004A0B47">
      <w:pPr>
        <w:spacing w:line="360" w:lineRule="auto"/>
        <w:ind w:left="567" w:right="567"/>
        <w:contextualSpacing/>
        <w:rPr>
          <w:rFonts w:ascii="Palatino Linotype" w:hAnsi="Palatino Linotype" w:cs="Tahoma"/>
          <w:b/>
          <w:bCs/>
          <w:i/>
          <w:iCs/>
        </w:rPr>
      </w:pPr>
      <w:r w:rsidRPr="00A77A85">
        <w:rPr>
          <w:rFonts w:ascii="Palatino Linotype" w:hAnsi="Palatino Linotype" w:cs="Tahoma"/>
          <w:b/>
          <w:bCs/>
          <w:i/>
          <w:iCs/>
        </w:rPr>
        <w:t>“DESCRIPCIÓN CLARA Y PRECISA DE LA INFORMACIÓN SOLICITADA</w:t>
      </w:r>
    </w:p>
    <w:p w14:paraId="756B0710" w14:textId="70DF7761" w:rsidR="004A0B47" w:rsidRPr="00A77A85" w:rsidRDefault="004A0B47" w:rsidP="004A0B47">
      <w:pPr>
        <w:spacing w:line="360" w:lineRule="auto"/>
        <w:ind w:left="567" w:right="567"/>
        <w:contextualSpacing/>
        <w:jc w:val="both"/>
        <w:rPr>
          <w:rFonts w:ascii="Palatino Linotype" w:hAnsi="Palatino Linotype"/>
          <w:i/>
        </w:rPr>
      </w:pPr>
      <w:r w:rsidRPr="00A77A85">
        <w:rPr>
          <w:rFonts w:ascii="Palatino Linotype" w:hAnsi="Palatino Linotype"/>
          <w:i/>
        </w:rPr>
        <w:t>Solicito todos los oficios recibidos por la dirección de administración del cuarto trimestre del 2022” (Sic)</w:t>
      </w:r>
    </w:p>
    <w:p w14:paraId="7B8FEF4D" w14:textId="77777777" w:rsidR="00C87E36" w:rsidRPr="00A77A85" w:rsidRDefault="00C87E36" w:rsidP="00565EE3">
      <w:pPr>
        <w:spacing w:line="360" w:lineRule="auto"/>
        <w:ind w:left="567" w:right="567"/>
        <w:contextualSpacing/>
        <w:jc w:val="both"/>
        <w:rPr>
          <w:rFonts w:ascii="Palatino Linotype" w:hAnsi="Palatino Linotype"/>
          <w:bCs/>
          <w:i/>
          <w:iCs/>
          <w:color w:val="000000"/>
        </w:rPr>
      </w:pPr>
    </w:p>
    <w:p w14:paraId="111DA189" w14:textId="75FBF5F5" w:rsidR="004A0B47" w:rsidRPr="00A77A85" w:rsidRDefault="004A0B47" w:rsidP="004A0B47">
      <w:pPr>
        <w:tabs>
          <w:tab w:val="left" w:pos="4667"/>
        </w:tabs>
        <w:spacing w:line="360" w:lineRule="auto"/>
        <w:jc w:val="both"/>
        <w:rPr>
          <w:rFonts w:ascii="Palatino Linotype" w:hAnsi="Palatino Linotype" w:cs="Tahoma"/>
          <w:bCs/>
          <w:i/>
          <w:sz w:val="22"/>
          <w:szCs w:val="22"/>
        </w:rPr>
      </w:pPr>
      <w:r w:rsidRPr="00A77A85">
        <w:rPr>
          <w:rFonts w:ascii="Palatino Linotype" w:hAnsi="Palatino Linotype" w:cs="Tahoma"/>
          <w:bCs/>
          <w:iCs/>
          <w:sz w:val="22"/>
          <w:szCs w:val="22"/>
        </w:rPr>
        <w:t xml:space="preserve">Es de señalar que en las dos solicitudes de acceso a la información el ahora Recurrente eligió como modalidad de entrega de la información </w:t>
      </w:r>
      <w:r w:rsidRPr="00A77A85">
        <w:rPr>
          <w:rFonts w:ascii="Palatino Linotype" w:hAnsi="Palatino Linotype" w:cs="Tahoma"/>
          <w:bCs/>
          <w:i/>
          <w:sz w:val="22"/>
          <w:szCs w:val="22"/>
        </w:rPr>
        <w:t>“A través del SAIMEX”.</w:t>
      </w:r>
    </w:p>
    <w:p w14:paraId="31B89E49" w14:textId="77777777" w:rsidR="00630102" w:rsidRPr="00A77A85" w:rsidRDefault="00630102" w:rsidP="004A0B47">
      <w:pPr>
        <w:spacing w:line="360" w:lineRule="auto"/>
        <w:ind w:right="567"/>
        <w:contextualSpacing/>
        <w:jc w:val="both"/>
        <w:rPr>
          <w:rFonts w:ascii="Palatino Linotype" w:hAnsi="Palatino Linotype"/>
          <w:bCs/>
          <w:i/>
          <w:iCs/>
          <w:color w:val="000000"/>
        </w:rPr>
      </w:pPr>
    </w:p>
    <w:p w14:paraId="5F4FF569"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b/>
          <w:szCs w:val="22"/>
        </w:rPr>
      </w:pPr>
      <w:r w:rsidRPr="00A77A85">
        <w:rPr>
          <w:rFonts w:ascii="Palatino Linotype" w:hAnsi="Palatino Linotype" w:cs="Tahoma"/>
          <w:b/>
          <w:szCs w:val="22"/>
        </w:rPr>
        <w:t>II. Requerimientos de aclaración a la solicitud de información.</w:t>
      </w:r>
    </w:p>
    <w:p w14:paraId="1986B170"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b/>
          <w:szCs w:val="22"/>
        </w:rPr>
      </w:pPr>
    </w:p>
    <w:p w14:paraId="5F51C591" w14:textId="7BEB06C8" w:rsidR="00776377" w:rsidRPr="00A77A85" w:rsidRDefault="00776377" w:rsidP="00776377">
      <w:pPr>
        <w:pStyle w:val="Prrafodelista"/>
        <w:tabs>
          <w:tab w:val="left" w:pos="567"/>
        </w:tabs>
        <w:spacing w:line="360" w:lineRule="auto"/>
        <w:ind w:left="0"/>
        <w:jc w:val="both"/>
        <w:rPr>
          <w:rFonts w:ascii="Palatino Linotype" w:hAnsi="Palatino Linotype" w:cs="Tahoma"/>
          <w:szCs w:val="22"/>
        </w:rPr>
      </w:pPr>
      <w:r w:rsidRPr="00A77A85">
        <w:rPr>
          <w:rFonts w:ascii="Palatino Linotype" w:hAnsi="Palatino Linotype" w:cs="Tahoma"/>
          <w:szCs w:val="22"/>
        </w:rPr>
        <w:t xml:space="preserve">Con fecha dieciséis de enero de dos mil veintitrés, la Unidad de Transparencia del Sujeto Obligado, notificó al Particular, mediante el Sistema de Acceso a la Información Mexiquense (SAIMEX), </w:t>
      </w:r>
      <w:r w:rsidR="004A0B47" w:rsidRPr="00A77A85">
        <w:rPr>
          <w:rFonts w:ascii="Palatino Linotype" w:hAnsi="Palatino Linotype" w:cs="Tahoma"/>
          <w:szCs w:val="22"/>
        </w:rPr>
        <w:t>dos</w:t>
      </w:r>
      <w:r w:rsidRPr="00A77A85">
        <w:rPr>
          <w:rFonts w:ascii="Palatino Linotype" w:hAnsi="Palatino Linotype" w:cs="Tahoma"/>
          <w:szCs w:val="22"/>
        </w:rPr>
        <w:t xml:space="preserve"> solicitud de aclaración</w:t>
      </w:r>
      <w:r w:rsidR="004A0B47" w:rsidRPr="00A77A85">
        <w:rPr>
          <w:rFonts w:ascii="Palatino Linotype" w:hAnsi="Palatino Linotype" w:cs="Tahoma"/>
          <w:szCs w:val="22"/>
        </w:rPr>
        <w:t xml:space="preserve"> en el mismo sentido</w:t>
      </w:r>
      <w:r w:rsidRPr="00A77A85">
        <w:rPr>
          <w:rFonts w:ascii="Palatino Linotype" w:hAnsi="Palatino Linotype" w:cs="Tahoma"/>
          <w:szCs w:val="22"/>
        </w:rPr>
        <w:t xml:space="preserve">, a efecto de que aclarara el requerimiento de información, conforme a lo siguiente: </w:t>
      </w:r>
    </w:p>
    <w:p w14:paraId="5F152823" w14:textId="77777777" w:rsidR="00776377" w:rsidRPr="00A77A85" w:rsidRDefault="00776377" w:rsidP="00776377">
      <w:pPr>
        <w:pStyle w:val="Prrafodelista"/>
        <w:tabs>
          <w:tab w:val="left" w:pos="567"/>
        </w:tabs>
        <w:spacing w:line="360" w:lineRule="auto"/>
        <w:ind w:left="567" w:right="567"/>
        <w:jc w:val="both"/>
        <w:rPr>
          <w:rFonts w:ascii="Palatino Linotype" w:hAnsi="Palatino Linotype" w:cs="Tahoma"/>
          <w:szCs w:val="22"/>
        </w:rPr>
      </w:pPr>
    </w:p>
    <w:p w14:paraId="2F02AA90" w14:textId="5CF5AE28" w:rsidR="00776377" w:rsidRPr="00A77A85"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A77A85">
        <w:rPr>
          <w:rFonts w:ascii="Palatino Linotype" w:hAnsi="Palatino Linotype" w:cs="Tahoma"/>
          <w:i/>
          <w:sz w:val="20"/>
          <w:szCs w:val="22"/>
        </w:rPr>
        <w:t>“…</w:t>
      </w:r>
    </w:p>
    <w:p w14:paraId="14562909" w14:textId="77777777" w:rsidR="00776377" w:rsidRPr="00A77A85"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A77A85">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304DAE2" w14:textId="77777777" w:rsidR="00776377" w:rsidRPr="00A77A85"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p>
    <w:p w14:paraId="552FC5EF" w14:textId="48710620" w:rsidR="00776377" w:rsidRPr="00A77A85" w:rsidRDefault="00776377" w:rsidP="00776377">
      <w:pPr>
        <w:pStyle w:val="Prrafodelista"/>
        <w:tabs>
          <w:tab w:val="left" w:pos="567"/>
        </w:tabs>
        <w:spacing w:line="360" w:lineRule="auto"/>
        <w:ind w:left="567" w:right="567"/>
        <w:jc w:val="both"/>
        <w:rPr>
          <w:rFonts w:ascii="Palatino Linotype" w:hAnsi="Palatino Linotype" w:cs="Tahoma"/>
          <w:i/>
          <w:sz w:val="20"/>
          <w:szCs w:val="22"/>
        </w:rPr>
      </w:pPr>
      <w:r w:rsidRPr="00A77A85">
        <w:rPr>
          <w:rFonts w:ascii="Palatino Linotype" w:hAnsi="Palatino Linotype" w:cs="Tahoma"/>
          <w:i/>
          <w:sz w:val="20"/>
          <w:szCs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4C9379E"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szCs w:val="22"/>
        </w:rPr>
      </w:pPr>
    </w:p>
    <w:p w14:paraId="5667816A"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b/>
          <w:szCs w:val="22"/>
        </w:rPr>
      </w:pPr>
      <w:r w:rsidRPr="00A77A85">
        <w:rPr>
          <w:rFonts w:ascii="Palatino Linotype" w:hAnsi="Palatino Linotype" w:cs="Tahoma"/>
          <w:b/>
          <w:szCs w:val="22"/>
        </w:rPr>
        <w:t>III. Contestación al requerimiento de aclaración.</w:t>
      </w:r>
    </w:p>
    <w:p w14:paraId="5BDC9141"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b/>
          <w:szCs w:val="22"/>
        </w:rPr>
      </w:pPr>
    </w:p>
    <w:p w14:paraId="37BD4AF9" w14:textId="3FEBFA97" w:rsidR="00776377" w:rsidRPr="00A77A85" w:rsidRDefault="00776377" w:rsidP="00776377">
      <w:pPr>
        <w:pStyle w:val="Prrafodelista"/>
        <w:tabs>
          <w:tab w:val="left" w:pos="567"/>
        </w:tabs>
        <w:spacing w:line="360" w:lineRule="auto"/>
        <w:ind w:left="0"/>
        <w:jc w:val="both"/>
        <w:rPr>
          <w:rFonts w:ascii="Palatino Linotype" w:hAnsi="Palatino Linotype" w:cs="Tahoma"/>
          <w:szCs w:val="22"/>
        </w:rPr>
      </w:pPr>
      <w:r w:rsidRPr="00A77A85">
        <w:rPr>
          <w:rFonts w:ascii="Palatino Linotype" w:hAnsi="Palatino Linotype" w:cs="Tahoma"/>
          <w:szCs w:val="22"/>
        </w:rPr>
        <w:t>Con fecha dieciséis de enero de dos mil veintitrés, el Particular respondió a</w:t>
      </w:r>
      <w:r w:rsidR="004A0B47" w:rsidRPr="00A77A85">
        <w:rPr>
          <w:rFonts w:ascii="Palatino Linotype" w:hAnsi="Palatino Linotype" w:cs="Tahoma"/>
          <w:szCs w:val="22"/>
        </w:rPr>
        <w:t xml:space="preserve"> </w:t>
      </w:r>
      <w:r w:rsidRPr="00A77A85">
        <w:rPr>
          <w:rFonts w:ascii="Palatino Linotype" w:hAnsi="Palatino Linotype" w:cs="Tahoma"/>
          <w:szCs w:val="22"/>
        </w:rPr>
        <w:t>l</w:t>
      </w:r>
      <w:r w:rsidR="004A0B47" w:rsidRPr="00A77A85">
        <w:rPr>
          <w:rFonts w:ascii="Palatino Linotype" w:hAnsi="Palatino Linotype" w:cs="Tahoma"/>
          <w:szCs w:val="22"/>
        </w:rPr>
        <w:t>os</w:t>
      </w:r>
      <w:r w:rsidRPr="00A77A85">
        <w:rPr>
          <w:rFonts w:ascii="Palatino Linotype" w:hAnsi="Palatino Linotype" w:cs="Tahoma"/>
          <w:szCs w:val="22"/>
        </w:rPr>
        <w:t xml:space="preserve"> requerimiento</w:t>
      </w:r>
      <w:r w:rsidR="004A0B47" w:rsidRPr="00A77A85">
        <w:rPr>
          <w:rFonts w:ascii="Palatino Linotype" w:hAnsi="Palatino Linotype" w:cs="Tahoma"/>
          <w:szCs w:val="22"/>
        </w:rPr>
        <w:t xml:space="preserve">s </w:t>
      </w:r>
      <w:r w:rsidRPr="00A77A85">
        <w:rPr>
          <w:rFonts w:ascii="Palatino Linotype" w:hAnsi="Palatino Linotype" w:cs="Tahoma"/>
          <w:szCs w:val="22"/>
        </w:rPr>
        <w:t>de aclaración previamente señalado</w:t>
      </w:r>
      <w:r w:rsidR="004A0B47" w:rsidRPr="00A77A85">
        <w:rPr>
          <w:rFonts w:ascii="Palatino Linotype" w:hAnsi="Palatino Linotype" w:cs="Tahoma"/>
          <w:szCs w:val="22"/>
        </w:rPr>
        <w:t>s</w:t>
      </w:r>
      <w:r w:rsidRPr="00A77A85">
        <w:rPr>
          <w:rFonts w:ascii="Palatino Linotype" w:hAnsi="Palatino Linotype" w:cs="Tahoma"/>
          <w:szCs w:val="22"/>
        </w:rPr>
        <w:t xml:space="preserve">, mediante el Sistema de Acceso a la Información Mexiquense (SAIMEX), mediante </w:t>
      </w:r>
      <w:r w:rsidR="004A0B47" w:rsidRPr="00A77A85">
        <w:rPr>
          <w:rFonts w:ascii="Palatino Linotype" w:hAnsi="Palatino Linotype" w:cs="Tahoma"/>
          <w:szCs w:val="22"/>
        </w:rPr>
        <w:t xml:space="preserve">los </w:t>
      </w:r>
      <w:r w:rsidRPr="00A77A85">
        <w:rPr>
          <w:rFonts w:ascii="Palatino Linotype" w:hAnsi="Palatino Linotype" w:cs="Tahoma"/>
          <w:szCs w:val="22"/>
        </w:rPr>
        <w:t>cual</w:t>
      </w:r>
      <w:r w:rsidR="004A0B47" w:rsidRPr="00A77A85">
        <w:rPr>
          <w:rFonts w:ascii="Palatino Linotype" w:hAnsi="Palatino Linotype" w:cs="Tahoma"/>
          <w:szCs w:val="22"/>
        </w:rPr>
        <w:t xml:space="preserve">es </w:t>
      </w:r>
      <w:r w:rsidRPr="00A77A85">
        <w:rPr>
          <w:rFonts w:ascii="Palatino Linotype" w:hAnsi="Palatino Linotype" w:cs="Tahoma"/>
          <w:szCs w:val="22"/>
        </w:rPr>
        <w:t xml:space="preserve"> manifestó lo siguiente: </w:t>
      </w:r>
    </w:p>
    <w:p w14:paraId="73F1FC8F" w14:textId="77777777" w:rsidR="00776377" w:rsidRPr="00A77A85" w:rsidRDefault="00776377" w:rsidP="00776377">
      <w:pPr>
        <w:pStyle w:val="Prrafodelista"/>
        <w:tabs>
          <w:tab w:val="left" w:pos="567"/>
        </w:tabs>
        <w:spacing w:line="360" w:lineRule="auto"/>
        <w:ind w:left="0"/>
        <w:jc w:val="both"/>
        <w:rPr>
          <w:rFonts w:ascii="Palatino Linotype" w:hAnsi="Palatino Linotype" w:cs="Tahoma"/>
          <w:szCs w:val="22"/>
        </w:rPr>
      </w:pPr>
    </w:p>
    <w:p w14:paraId="2572EC71" w14:textId="1A216822" w:rsidR="00776377" w:rsidRPr="00A77A85" w:rsidRDefault="00776377" w:rsidP="00776377">
      <w:pPr>
        <w:pStyle w:val="Prrafodelista"/>
        <w:tabs>
          <w:tab w:val="left" w:pos="567"/>
        </w:tabs>
        <w:spacing w:line="360" w:lineRule="auto"/>
        <w:ind w:left="567" w:right="567"/>
        <w:jc w:val="both"/>
        <w:rPr>
          <w:rFonts w:ascii="Palatino Linotype" w:hAnsi="Palatino Linotype" w:cs="Tahoma"/>
          <w:i/>
          <w:iCs/>
          <w:sz w:val="20"/>
          <w:szCs w:val="20"/>
        </w:rPr>
      </w:pPr>
      <w:r w:rsidRPr="00A77A85">
        <w:rPr>
          <w:rFonts w:ascii="Palatino Linotype" w:hAnsi="Palatino Linotype" w:cs="Tahoma"/>
          <w:i/>
          <w:iCs/>
          <w:sz w:val="20"/>
          <w:szCs w:val="20"/>
        </w:rPr>
        <w:t>“</w:t>
      </w:r>
      <w:r w:rsidR="004220A2" w:rsidRPr="00A77A85">
        <w:rPr>
          <w:rFonts w:ascii="Palatino Linotype" w:hAnsi="Palatino Linotype" w:cs="Tahoma"/>
          <w:i/>
          <w:iCs/>
          <w:sz w:val="20"/>
          <w:szCs w:val="20"/>
        </w:rPr>
        <w:t>LA SOLICITUD ES MUY CLARA, OJALA ENTIENDA EL PSEUDO TITULAR DE TRANSPARENCIA QUE CON METER ACLARACIONES, NO DEBEN DEJAR DE RESPONDER LAS SOLICITUDES, ESPEREMOS YA LE IMPONGAN UNA MULTA POR SER OMISOS EN LAS RESPUESTAS</w:t>
      </w:r>
      <w:r w:rsidRPr="00A77A85">
        <w:rPr>
          <w:rFonts w:ascii="Palatino Linotype" w:hAnsi="Palatino Linotype" w:cs="Tahoma"/>
          <w:i/>
          <w:iCs/>
          <w:sz w:val="20"/>
          <w:szCs w:val="20"/>
        </w:rPr>
        <w:t>” (Sic.)</w:t>
      </w:r>
    </w:p>
    <w:p w14:paraId="034378BD" w14:textId="77777777" w:rsidR="00C610B6" w:rsidRPr="00A77A85" w:rsidRDefault="00C610B6" w:rsidP="00776377">
      <w:pPr>
        <w:pStyle w:val="Prrafodelista"/>
        <w:tabs>
          <w:tab w:val="left" w:pos="567"/>
        </w:tabs>
        <w:spacing w:line="360" w:lineRule="auto"/>
        <w:ind w:left="567" w:right="567"/>
        <w:jc w:val="both"/>
        <w:rPr>
          <w:rFonts w:ascii="Palatino Linotype" w:hAnsi="Palatino Linotype" w:cs="Tahoma"/>
          <w:i/>
          <w:iCs/>
          <w:sz w:val="20"/>
          <w:szCs w:val="20"/>
        </w:rPr>
      </w:pPr>
    </w:p>
    <w:p w14:paraId="2D7E3157" w14:textId="77777777" w:rsidR="00C610B6" w:rsidRPr="00A77A85" w:rsidRDefault="00C610B6" w:rsidP="00C610B6">
      <w:pPr>
        <w:tabs>
          <w:tab w:val="left" w:pos="567"/>
        </w:tabs>
        <w:spacing w:line="360" w:lineRule="auto"/>
        <w:contextualSpacing/>
        <w:jc w:val="both"/>
        <w:rPr>
          <w:rFonts w:ascii="Palatino Linotype" w:hAnsi="Palatino Linotype" w:cs="Tahoma"/>
          <w:b/>
          <w:sz w:val="22"/>
          <w:szCs w:val="22"/>
        </w:rPr>
      </w:pPr>
      <w:r w:rsidRPr="00A77A85">
        <w:rPr>
          <w:rFonts w:ascii="Palatino Linotype" w:hAnsi="Palatino Linotype" w:cs="Tahoma"/>
          <w:b/>
          <w:sz w:val="22"/>
          <w:szCs w:val="22"/>
        </w:rPr>
        <w:t>IV. Respuesta del Sujeto Obligado.</w:t>
      </w:r>
    </w:p>
    <w:p w14:paraId="5D37A222" w14:textId="77777777" w:rsidR="00C610B6" w:rsidRPr="00A77A85" w:rsidRDefault="00C610B6" w:rsidP="00C610B6">
      <w:pPr>
        <w:tabs>
          <w:tab w:val="left" w:pos="567"/>
        </w:tabs>
        <w:spacing w:line="360" w:lineRule="auto"/>
        <w:contextualSpacing/>
        <w:jc w:val="both"/>
        <w:rPr>
          <w:rFonts w:ascii="Palatino Linotype" w:hAnsi="Palatino Linotype" w:cs="Tahoma"/>
          <w:sz w:val="22"/>
          <w:szCs w:val="22"/>
        </w:rPr>
      </w:pPr>
    </w:p>
    <w:p w14:paraId="3A53CFCA" w14:textId="7090ABAB" w:rsidR="00C610B6" w:rsidRPr="00A77A85" w:rsidRDefault="00C610B6" w:rsidP="00C610B6">
      <w:pPr>
        <w:autoSpaceDE w:val="0"/>
        <w:autoSpaceDN w:val="0"/>
        <w:adjustRightInd w:val="0"/>
        <w:spacing w:line="360" w:lineRule="auto"/>
        <w:ind w:right="-28"/>
        <w:jc w:val="both"/>
        <w:rPr>
          <w:rFonts w:ascii="Palatino Linotype" w:hAnsi="Palatino Linotype" w:cs="Tahoma"/>
          <w:sz w:val="22"/>
          <w:szCs w:val="22"/>
        </w:rPr>
      </w:pPr>
      <w:r w:rsidRPr="00A77A85">
        <w:rPr>
          <w:rFonts w:ascii="Palatino Linotype" w:hAnsi="Palatino Linotype" w:cs="Tahoma"/>
          <w:bCs/>
          <w:sz w:val="22"/>
          <w:szCs w:val="22"/>
        </w:rPr>
        <w:t>Con fecha siete de febrero de dos mil veintitrés, el</w:t>
      </w:r>
      <w:r w:rsidRPr="00A77A85">
        <w:rPr>
          <w:rFonts w:ascii="Palatino Linotype" w:hAnsi="Palatino Linotype" w:cs="Tahoma"/>
          <w:b/>
          <w:sz w:val="22"/>
          <w:szCs w:val="22"/>
        </w:rPr>
        <w:t xml:space="preserve"> </w:t>
      </w:r>
      <w:r w:rsidRPr="00A77A85">
        <w:rPr>
          <w:rFonts w:ascii="Palatino Linotype" w:hAnsi="Palatino Linotype" w:cs="Tahoma"/>
          <w:sz w:val="22"/>
          <w:szCs w:val="22"/>
        </w:rPr>
        <w:t>Sujeto Obligado dio respuesta a la</w:t>
      </w:r>
      <w:r w:rsidR="000D601E" w:rsidRPr="00A77A85">
        <w:rPr>
          <w:rFonts w:ascii="Palatino Linotype" w:hAnsi="Palatino Linotype" w:cs="Tahoma"/>
          <w:sz w:val="22"/>
          <w:szCs w:val="22"/>
        </w:rPr>
        <w:t>s</w:t>
      </w:r>
      <w:r w:rsidRPr="00A77A85">
        <w:rPr>
          <w:rFonts w:ascii="Palatino Linotype" w:hAnsi="Palatino Linotype" w:cs="Tahoma"/>
          <w:sz w:val="22"/>
          <w:szCs w:val="22"/>
        </w:rPr>
        <w:t xml:space="preserve"> solicitud</w:t>
      </w:r>
      <w:r w:rsidR="000D601E" w:rsidRPr="00A77A85">
        <w:rPr>
          <w:rFonts w:ascii="Palatino Linotype" w:hAnsi="Palatino Linotype" w:cs="Tahoma"/>
          <w:sz w:val="22"/>
          <w:szCs w:val="22"/>
        </w:rPr>
        <w:t>es</w:t>
      </w:r>
      <w:r w:rsidRPr="00A77A85">
        <w:rPr>
          <w:rFonts w:ascii="Palatino Linotype" w:hAnsi="Palatino Linotype" w:cs="Tahoma"/>
          <w:sz w:val="22"/>
          <w:szCs w:val="22"/>
        </w:rPr>
        <w:t xml:space="preserve"> de acceso a la información, a través del Sistema de Acceso a la Información Mexiquense (SAIMEX), por medio del Titular de la Unidad de Transparencia, </w:t>
      </w:r>
      <w:r w:rsidR="000D601E" w:rsidRPr="00A77A85">
        <w:rPr>
          <w:rFonts w:ascii="Palatino Linotype" w:hAnsi="Palatino Linotype" w:cs="Tahoma"/>
          <w:sz w:val="22"/>
          <w:szCs w:val="22"/>
        </w:rPr>
        <w:t xml:space="preserve">en los mismos términos, </w:t>
      </w:r>
      <w:r w:rsidRPr="00A77A85">
        <w:rPr>
          <w:rFonts w:ascii="Palatino Linotype" w:hAnsi="Palatino Linotype" w:cs="Tahoma"/>
          <w:sz w:val="22"/>
          <w:szCs w:val="22"/>
        </w:rPr>
        <w:t>mediante</w:t>
      </w:r>
      <w:r w:rsidR="000D601E" w:rsidRPr="00A77A85">
        <w:rPr>
          <w:rFonts w:ascii="Palatino Linotype" w:hAnsi="Palatino Linotype" w:cs="Tahoma"/>
          <w:sz w:val="22"/>
          <w:szCs w:val="22"/>
        </w:rPr>
        <w:t xml:space="preserve"> los</w:t>
      </w:r>
      <w:r w:rsidRPr="00A77A85">
        <w:rPr>
          <w:rFonts w:ascii="Palatino Linotype" w:hAnsi="Palatino Linotype" w:cs="Tahoma"/>
          <w:sz w:val="22"/>
          <w:szCs w:val="22"/>
        </w:rPr>
        <w:t xml:space="preserve"> cual</w:t>
      </w:r>
      <w:r w:rsidR="000D601E" w:rsidRPr="00A77A85">
        <w:rPr>
          <w:rFonts w:ascii="Palatino Linotype" w:hAnsi="Palatino Linotype" w:cs="Tahoma"/>
          <w:sz w:val="22"/>
          <w:szCs w:val="22"/>
        </w:rPr>
        <w:t>es</w:t>
      </w:r>
      <w:r w:rsidRPr="00A77A85">
        <w:rPr>
          <w:rFonts w:ascii="Palatino Linotype" w:hAnsi="Palatino Linotype" w:cs="Tahoma"/>
          <w:sz w:val="22"/>
          <w:szCs w:val="22"/>
        </w:rPr>
        <w:t xml:space="preserve"> señaló lo siguiente: </w:t>
      </w:r>
    </w:p>
    <w:p w14:paraId="3C573F44" w14:textId="77777777" w:rsidR="00C610B6" w:rsidRPr="00A77A85" w:rsidRDefault="00C610B6" w:rsidP="00C610B6">
      <w:pPr>
        <w:autoSpaceDE w:val="0"/>
        <w:autoSpaceDN w:val="0"/>
        <w:adjustRightInd w:val="0"/>
        <w:spacing w:line="360" w:lineRule="auto"/>
        <w:ind w:right="-28"/>
        <w:jc w:val="both"/>
        <w:rPr>
          <w:rFonts w:ascii="Palatino Linotype" w:hAnsi="Palatino Linotype" w:cs="Tahoma"/>
          <w:sz w:val="22"/>
          <w:szCs w:val="22"/>
        </w:rPr>
      </w:pPr>
    </w:p>
    <w:p w14:paraId="61ACF32D" w14:textId="3F68EA31" w:rsidR="006B2C9E" w:rsidRPr="00A77A85" w:rsidRDefault="00C610B6" w:rsidP="006B2C9E">
      <w:pPr>
        <w:autoSpaceDE w:val="0"/>
        <w:autoSpaceDN w:val="0"/>
        <w:adjustRightInd w:val="0"/>
        <w:spacing w:line="360" w:lineRule="auto"/>
        <w:ind w:left="567" w:right="567"/>
        <w:jc w:val="both"/>
        <w:rPr>
          <w:rFonts w:ascii="Palatino Linotype" w:hAnsi="Palatino Linotype" w:cs="Tahoma"/>
          <w:i/>
          <w:iCs/>
        </w:rPr>
      </w:pPr>
      <w:r w:rsidRPr="00A77A85">
        <w:rPr>
          <w:rFonts w:ascii="Palatino Linotype" w:hAnsi="Palatino Linotype" w:cs="Tahoma"/>
          <w:i/>
          <w:iCs/>
        </w:rPr>
        <w:t>“</w:t>
      </w:r>
      <w:r w:rsidR="006B2C9E" w:rsidRPr="00A77A85">
        <w:rPr>
          <w:rFonts w:ascii="Palatino Linotype" w:hAnsi="Palatino Linotype" w:cs="Tahoma"/>
          <w:i/>
          <w:iCs/>
        </w:rPr>
        <w:t>…</w:t>
      </w:r>
    </w:p>
    <w:p w14:paraId="25140B03" w14:textId="67F39735" w:rsidR="006B2C9E" w:rsidRPr="00A77A85" w:rsidRDefault="006B2C9E" w:rsidP="006B2C9E">
      <w:pPr>
        <w:autoSpaceDE w:val="0"/>
        <w:autoSpaceDN w:val="0"/>
        <w:adjustRightInd w:val="0"/>
        <w:spacing w:line="360" w:lineRule="auto"/>
        <w:ind w:left="567" w:right="567"/>
        <w:jc w:val="both"/>
        <w:rPr>
          <w:rFonts w:ascii="Palatino Linotype" w:hAnsi="Palatino Linotype" w:cs="Tahoma"/>
          <w:i/>
          <w:iCs/>
        </w:rPr>
      </w:pPr>
      <w:r w:rsidRPr="00A77A85">
        <w:rPr>
          <w:rFonts w:ascii="Palatino Linotype" w:hAnsi="Palatino Linotype" w:cs="Tahoma"/>
          <w:i/>
          <w:iCs/>
        </w:rPr>
        <w:t xml:space="preserve">Al respecto el Doctor en Derecho </w:t>
      </w:r>
      <w:r w:rsidRPr="00A77A85">
        <w:rPr>
          <w:rFonts w:ascii="Palatino Linotype" w:hAnsi="Palatino Linotype" w:cs="Tahoma"/>
          <w:b/>
          <w:i/>
          <w:iCs/>
        </w:rPr>
        <w:t>Miguel Carbonell</w:t>
      </w:r>
      <w:r w:rsidRPr="00A77A85">
        <w:rPr>
          <w:rFonts w:ascii="Palatino Linotype" w:hAnsi="Palatino Linotype" w:cs="Tahoma"/>
          <w:i/>
          <w:iCs/>
        </w:rPr>
        <w:t xml:space="preserve"> refiere que el derecho de Acceso a la información pública es el derecho de conocer la información de carácter público que se genera o está en posesión de los órganos de poder </w:t>
      </w:r>
      <w:r w:rsidR="003F4037" w:rsidRPr="00A77A85">
        <w:rPr>
          <w:rFonts w:ascii="Palatino Linotype" w:hAnsi="Palatino Linotype" w:cs="Tahoma"/>
          <w:i/>
          <w:iCs/>
        </w:rPr>
        <w:t>público</w:t>
      </w:r>
      <w:r w:rsidRPr="00A77A85">
        <w:rPr>
          <w:rFonts w:ascii="Palatino Linotype" w:hAnsi="Palatino Linotype" w:cs="Tahoma"/>
          <w:i/>
          <w:iCs/>
        </w:rPr>
        <w:t xml:space="preserve"> o de los sujetos que utilizan o se benefician con recursos provenientes del Estado, derecho que tienen los ciudadanos para acceder a documentos y datos que obren en el poder del gobierno</w:t>
      </w:r>
    </w:p>
    <w:p w14:paraId="0CF728DE" w14:textId="77777777" w:rsidR="006B2C9E" w:rsidRPr="00A77A85" w:rsidRDefault="006B2C9E" w:rsidP="006B2C9E">
      <w:pPr>
        <w:autoSpaceDE w:val="0"/>
        <w:autoSpaceDN w:val="0"/>
        <w:adjustRightInd w:val="0"/>
        <w:spacing w:line="360" w:lineRule="auto"/>
        <w:ind w:left="567" w:right="567"/>
        <w:jc w:val="both"/>
        <w:rPr>
          <w:rFonts w:ascii="Palatino Linotype" w:hAnsi="Palatino Linotype" w:cs="Tahoma"/>
          <w:i/>
          <w:iCs/>
        </w:rPr>
      </w:pPr>
    </w:p>
    <w:p w14:paraId="00E777A9" w14:textId="62BD3C5A" w:rsidR="006B2C9E" w:rsidRPr="00A77A85" w:rsidRDefault="006B2C9E" w:rsidP="006B2C9E">
      <w:pPr>
        <w:autoSpaceDE w:val="0"/>
        <w:autoSpaceDN w:val="0"/>
        <w:adjustRightInd w:val="0"/>
        <w:spacing w:line="360" w:lineRule="auto"/>
        <w:ind w:left="567" w:right="567"/>
        <w:jc w:val="both"/>
        <w:rPr>
          <w:rFonts w:ascii="Palatino Linotype" w:hAnsi="Palatino Linotype" w:cs="Tahoma"/>
          <w:i/>
          <w:iCs/>
        </w:rPr>
      </w:pPr>
      <w:r w:rsidRPr="00A77A85">
        <w:rPr>
          <w:rFonts w:ascii="Palatino Linotype" w:hAnsi="Palatino Linotype" w:cs="Tahoma"/>
          <w:b/>
          <w:i/>
          <w:iCs/>
        </w:rPr>
        <w:lastRenderedPageBreak/>
        <w:t>SEGUNDO.</w:t>
      </w:r>
      <w:r w:rsidRPr="00A77A85">
        <w:rPr>
          <w:rFonts w:ascii="Palatino Linotype" w:hAnsi="Palatino Linotype" w:cs="Tahoma"/>
          <w:i/>
          <w:iCs/>
        </w:rPr>
        <w:t xml:space="preserve"> Como diferencia, el derecho de petición y el derecho de acceso a la autoridad responsable a que actué en el sentido de contestar lo solicitado: mientras que el derecho de acceso a la información pública le pretensión radica en que se permite acceso a datos y todo tipo de documentación que se tenga el carácter de información pública que sea generada, administrada o se encuentre en posesión de los considerados sujetos por la Ley local en materia. </w:t>
      </w:r>
    </w:p>
    <w:p w14:paraId="4AE64BE9" w14:textId="77777777" w:rsidR="006B2C9E" w:rsidRPr="00A77A85" w:rsidRDefault="006B2C9E" w:rsidP="006B2C9E">
      <w:pPr>
        <w:autoSpaceDE w:val="0"/>
        <w:autoSpaceDN w:val="0"/>
        <w:adjustRightInd w:val="0"/>
        <w:spacing w:line="360" w:lineRule="auto"/>
        <w:ind w:left="567" w:right="567"/>
        <w:jc w:val="both"/>
        <w:rPr>
          <w:rFonts w:ascii="Palatino Linotype" w:hAnsi="Palatino Linotype" w:cs="Tahoma"/>
          <w:i/>
          <w:iCs/>
        </w:rPr>
      </w:pPr>
    </w:p>
    <w:p w14:paraId="7A22E718" w14:textId="55A60D51" w:rsidR="00C610B6" w:rsidRPr="00A77A85" w:rsidRDefault="006B2C9E" w:rsidP="006B2C9E">
      <w:pPr>
        <w:autoSpaceDE w:val="0"/>
        <w:autoSpaceDN w:val="0"/>
        <w:adjustRightInd w:val="0"/>
        <w:spacing w:line="360" w:lineRule="auto"/>
        <w:ind w:left="567" w:right="567"/>
        <w:jc w:val="both"/>
        <w:rPr>
          <w:rFonts w:ascii="Palatino Linotype" w:hAnsi="Palatino Linotype" w:cs="Tahoma"/>
          <w:i/>
          <w:iCs/>
        </w:rPr>
      </w:pPr>
      <w:r w:rsidRPr="00A77A85">
        <w:rPr>
          <w:rFonts w:ascii="Palatino Linotype" w:hAnsi="Palatino Linotype" w:cs="Tahoma"/>
          <w:b/>
          <w:i/>
          <w:iCs/>
        </w:rPr>
        <w:t>TERCERO.</w:t>
      </w:r>
      <w:r w:rsidRPr="00A77A85">
        <w:rPr>
          <w:rFonts w:ascii="Palatino Linotype" w:hAnsi="Palatino Linotype" w:cs="Tahoma"/>
          <w:i/>
          <w:iCs/>
        </w:rPr>
        <w:t xml:space="preserve"> En mérito de lo expuesto en los numerales anteriores </w:t>
      </w:r>
      <w:r w:rsidRPr="00A77A85">
        <w:rPr>
          <w:rFonts w:ascii="Palatino Linotype" w:hAnsi="Palatino Linotype" w:cs="Tahoma"/>
          <w:b/>
          <w:i/>
          <w:iCs/>
          <w:u w:val="single"/>
        </w:rPr>
        <w:t>se advierte que su solicitud no constituye un derecho de acceso a la información Pública en términos de los artículos 92, y 94 de la Ley de Transparencia y Acceso a la Información Pública del Estado de México y Municipios, si no que se trata petición,</w:t>
      </w:r>
      <w:r w:rsidRPr="00A77A85">
        <w:rPr>
          <w:rFonts w:ascii="Palatino Linotype" w:hAnsi="Palatino Linotype" w:cs="Tahoma"/>
          <w:i/>
          <w:iCs/>
        </w:rPr>
        <w:t xml:space="preserve"> por lo que atentamente exhorto a dirigirse a la Dirección de Instituto Municipal de Cultura Física y Deporte de Zinacantepec cito en Circuito Miguel de lo Madrid No. 101, Barrio el Calvario, C.P $1350, Zinacantepec Estado de México. para que pueda ser atendido la cual se encuentra a su disposición de lunes a viernes con un horaria de las 9:00 a las 18:00 horas</w:t>
      </w:r>
      <w:r w:rsidR="00C610B6" w:rsidRPr="00A77A85">
        <w:rPr>
          <w:rFonts w:ascii="Palatino Linotype" w:hAnsi="Palatino Linotype" w:cs="Tahoma"/>
          <w:i/>
          <w:iCs/>
        </w:rPr>
        <w:t>”</w:t>
      </w:r>
    </w:p>
    <w:p w14:paraId="3FCF2853" w14:textId="621E74B6" w:rsidR="009F4DEE" w:rsidRPr="00A77A85" w:rsidRDefault="009F4DEE" w:rsidP="00565EE3">
      <w:pPr>
        <w:autoSpaceDE w:val="0"/>
        <w:autoSpaceDN w:val="0"/>
        <w:adjustRightInd w:val="0"/>
        <w:spacing w:line="360" w:lineRule="auto"/>
        <w:ind w:right="-28"/>
        <w:jc w:val="both"/>
        <w:rPr>
          <w:rFonts w:ascii="Palatino Linotype" w:hAnsi="Palatino Linotype" w:cs="Tahoma"/>
          <w:sz w:val="22"/>
          <w:szCs w:val="22"/>
        </w:rPr>
      </w:pPr>
    </w:p>
    <w:p w14:paraId="4FE2F672" w14:textId="6AAE1B69" w:rsidR="00B03EDE" w:rsidRPr="00A77A85" w:rsidRDefault="00C610B6" w:rsidP="00565EE3">
      <w:pPr>
        <w:autoSpaceDE w:val="0"/>
        <w:autoSpaceDN w:val="0"/>
        <w:adjustRightInd w:val="0"/>
        <w:spacing w:line="360" w:lineRule="auto"/>
        <w:jc w:val="both"/>
        <w:rPr>
          <w:rFonts w:ascii="Palatino Linotype" w:hAnsi="Palatino Linotype" w:cs="Tahoma"/>
          <w:b/>
          <w:sz w:val="22"/>
          <w:szCs w:val="22"/>
        </w:rPr>
      </w:pPr>
      <w:r w:rsidRPr="00A77A85">
        <w:rPr>
          <w:rFonts w:ascii="Palatino Linotype" w:hAnsi="Palatino Linotype" w:cs="Tahoma"/>
          <w:b/>
          <w:sz w:val="22"/>
          <w:szCs w:val="22"/>
        </w:rPr>
        <w:t>V</w:t>
      </w:r>
      <w:r w:rsidR="00B03EDE" w:rsidRPr="00A77A85">
        <w:rPr>
          <w:rFonts w:ascii="Palatino Linotype" w:hAnsi="Palatino Linotype" w:cs="Tahoma"/>
          <w:b/>
          <w:sz w:val="22"/>
          <w:szCs w:val="22"/>
        </w:rPr>
        <w:t>. Interposición del Recurso de Revisión.</w:t>
      </w:r>
    </w:p>
    <w:p w14:paraId="51154276" w14:textId="77777777" w:rsidR="00B03EDE" w:rsidRPr="00A77A85" w:rsidRDefault="00B03EDE" w:rsidP="00565EE3">
      <w:pPr>
        <w:widowControl w:val="0"/>
        <w:spacing w:line="360" w:lineRule="auto"/>
        <w:jc w:val="both"/>
        <w:rPr>
          <w:rFonts w:ascii="Palatino Linotype" w:hAnsi="Palatino Linotype" w:cs="Tahoma"/>
          <w:sz w:val="22"/>
          <w:szCs w:val="22"/>
        </w:rPr>
      </w:pPr>
    </w:p>
    <w:p w14:paraId="37A39AE9" w14:textId="0193E216" w:rsidR="00B03EDE" w:rsidRPr="00A77A85" w:rsidRDefault="00F96491" w:rsidP="00565EE3">
      <w:pPr>
        <w:widowControl w:val="0"/>
        <w:spacing w:line="360" w:lineRule="auto"/>
        <w:jc w:val="both"/>
        <w:rPr>
          <w:rFonts w:ascii="Palatino Linotype" w:hAnsi="Palatino Linotype" w:cs="Tahoma"/>
          <w:sz w:val="22"/>
          <w:szCs w:val="22"/>
          <w:lang w:val="es-ES"/>
        </w:rPr>
      </w:pPr>
      <w:r w:rsidRPr="00A77A85">
        <w:rPr>
          <w:rFonts w:ascii="Palatino Linotype" w:hAnsi="Palatino Linotype" w:cs="Tahoma"/>
          <w:sz w:val="22"/>
          <w:szCs w:val="22"/>
          <w:lang w:val="es-ES"/>
        </w:rPr>
        <w:t>Con fecha</w:t>
      </w:r>
      <w:r w:rsidR="00B03EDE" w:rsidRPr="00A77A85">
        <w:rPr>
          <w:rFonts w:ascii="Palatino Linotype" w:hAnsi="Palatino Linotype" w:cs="Tahoma"/>
          <w:sz w:val="22"/>
          <w:szCs w:val="22"/>
          <w:lang w:val="es-ES"/>
        </w:rPr>
        <w:t xml:space="preserve"> </w:t>
      </w:r>
      <w:r w:rsidR="004220A2" w:rsidRPr="00A77A85">
        <w:rPr>
          <w:rFonts w:ascii="Palatino Linotype" w:hAnsi="Palatino Linotype" w:cs="Tahoma"/>
          <w:sz w:val="22"/>
          <w:szCs w:val="22"/>
          <w:lang w:val="es-ES"/>
        </w:rPr>
        <w:t>trece</w:t>
      </w:r>
      <w:r w:rsidR="00651CBC" w:rsidRPr="00A77A85">
        <w:rPr>
          <w:rFonts w:ascii="Palatino Linotype" w:hAnsi="Palatino Linotype" w:cs="Tahoma"/>
          <w:sz w:val="22"/>
          <w:szCs w:val="22"/>
          <w:lang w:val="es-ES"/>
        </w:rPr>
        <w:t xml:space="preserve"> de</w:t>
      </w:r>
      <w:r w:rsidR="004220A2" w:rsidRPr="00A77A85">
        <w:rPr>
          <w:rFonts w:ascii="Palatino Linotype" w:hAnsi="Palatino Linotype" w:cs="Tahoma"/>
          <w:sz w:val="22"/>
          <w:szCs w:val="22"/>
          <w:lang w:val="es-ES"/>
        </w:rPr>
        <w:t xml:space="preserve"> febrero</w:t>
      </w:r>
      <w:r w:rsidR="00B03EDE" w:rsidRPr="00A77A85">
        <w:rPr>
          <w:rFonts w:ascii="Palatino Linotype" w:hAnsi="Palatino Linotype" w:cs="Tahoma"/>
          <w:sz w:val="22"/>
          <w:szCs w:val="22"/>
          <w:lang w:val="es-ES"/>
        </w:rPr>
        <w:t xml:space="preserve"> de dos mil veinti</w:t>
      </w:r>
      <w:r w:rsidR="004220A2" w:rsidRPr="00A77A85">
        <w:rPr>
          <w:rFonts w:ascii="Palatino Linotype" w:hAnsi="Palatino Linotype" w:cs="Tahoma"/>
          <w:sz w:val="22"/>
          <w:szCs w:val="22"/>
          <w:lang w:val="es-ES"/>
        </w:rPr>
        <w:t>trés</w:t>
      </w:r>
      <w:r w:rsidR="00B03EDE" w:rsidRPr="00A77A85">
        <w:rPr>
          <w:rFonts w:ascii="Palatino Linotype" w:hAnsi="Palatino Linotype" w:cs="Tahoma"/>
          <w:sz w:val="22"/>
          <w:szCs w:val="22"/>
          <w:lang w:val="es-ES"/>
        </w:rPr>
        <w:t xml:space="preserve">, </w:t>
      </w:r>
      <w:r w:rsidR="00D510C5" w:rsidRPr="00A77A85">
        <w:rPr>
          <w:rFonts w:ascii="Palatino Linotype" w:hAnsi="Palatino Linotype" w:cs="Tahoma"/>
          <w:sz w:val="22"/>
          <w:szCs w:val="22"/>
          <w:lang w:val="es-ES"/>
        </w:rPr>
        <w:t>se tuvo por interpuesto</w:t>
      </w:r>
      <w:r w:rsidR="000D601E" w:rsidRPr="00A77A85">
        <w:rPr>
          <w:rFonts w:ascii="Palatino Linotype" w:hAnsi="Palatino Linotype" w:cs="Tahoma"/>
          <w:sz w:val="22"/>
          <w:szCs w:val="22"/>
          <w:lang w:val="es-ES"/>
        </w:rPr>
        <w:t xml:space="preserve"> dos</w:t>
      </w:r>
      <w:r w:rsidR="00B03EDE" w:rsidRPr="00A77A85">
        <w:rPr>
          <w:rFonts w:ascii="Palatino Linotype" w:hAnsi="Palatino Linotype" w:cs="Tahoma"/>
          <w:sz w:val="22"/>
          <w:szCs w:val="22"/>
          <w:lang w:val="es-ES"/>
        </w:rPr>
        <w:t xml:space="preserve"> Recurso</w:t>
      </w:r>
      <w:r w:rsidR="000D601E" w:rsidRPr="00A77A85">
        <w:rPr>
          <w:rFonts w:ascii="Palatino Linotype" w:hAnsi="Palatino Linotype" w:cs="Tahoma"/>
          <w:sz w:val="22"/>
          <w:szCs w:val="22"/>
          <w:lang w:val="es-ES"/>
        </w:rPr>
        <w:t>s</w:t>
      </w:r>
      <w:r w:rsidR="00B03EDE" w:rsidRPr="00A77A85">
        <w:rPr>
          <w:rFonts w:ascii="Palatino Linotype" w:hAnsi="Palatino Linotype" w:cs="Tahoma"/>
          <w:sz w:val="22"/>
          <w:szCs w:val="22"/>
          <w:lang w:val="es-ES"/>
        </w:rPr>
        <w:t xml:space="preserve"> de Revisión ante este Instituto, </w:t>
      </w:r>
      <w:r w:rsidR="00D510C5" w:rsidRPr="00A77A85">
        <w:rPr>
          <w:rFonts w:ascii="Palatino Linotype" w:hAnsi="Palatino Linotype" w:cs="Tahoma"/>
          <w:sz w:val="22"/>
          <w:szCs w:val="22"/>
          <w:lang w:val="es-ES"/>
        </w:rPr>
        <w:t xml:space="preserve">por parte del Solicitante, </w:t>
      </w:r>
      <w:r w:rsidR="00B03EDE" w:rsidRPr="00A77A85">
        <w:rPr>
          <w:rFonts w:ascii="Palatino Linotype" w:hAnsi="Palatino Linotype" w:cs="Tahoma"/>
          <w:sz w:val="22"/>
          <w:szCs w:val="22"/>
          <w:lang w:val="es-ES"/>
        </w:rPr>
        <w:t xml:space="preserve">a través del Sistema de Acceso a la Información Mexiquense (SAIMEX), en contra de la respuesta otorgada por </w:t>
      </w:r>
      <w:bookmarkStart w:id="0" w:name="_Hlk96527966"/>
      <w:r w:rsidR="004220A2" w:rsidRPr="00A77A85">
        <w:rPr>
          <w:rFonts w:ascii="Palatino Linotype" w:hAnsi="Palatino Linotype" w:cs="Tahoma"/>
          <w:sz w:val="22"/>
          <w:szCs w:val="22"/>
          <w:lang w:val="es-ES"/>
        </w:rPr>
        <w:t>el</w:t>
      </w:r>
      <w:r w:rsidR="00B03EDE" w:rsidRPr="00A77A85">
        <w:rPr>
          <w:rFonts w:ascii="Palatino Linotype" w:hAnsi="Palatino Linotype" w:cs="Tahoma"/>
          <w:sz w:val="22"/>
          <w:szCs w:val="22"/>
          <w:lang w:val="es-ES"/>
        </w:rPr>
        <w:t xml:space="preserve"> </w:t>
      </w:r>
      <w:bookmarkEnd w:id="0"/>
      <w:r w:rsidR="004220A2" w:rsidRPr="00A77A85">
        <w:rPr>
          <w:rFonts w:ascii="Palatino Linotype" w:hAnsi="Palatino Linotype" w:cs="Tahoma"/>
          <w:sz w:val="22"/>
          <w:szCs w:val="22"/>
          <w:lang w:val="es-ES"/>
        </w:rPr>
        <w:t>Ayuntamiento de Zinacantepec</w:t>
      </w:r>
      <w:r w:rsidR="00B03EDE" w:rsidRPr="00A77A85">
        <w:rPr>
          <w:rFonts w:ascii="Palatino Linotype" w:hAnsi="Palatino Linotype" w:cs="Tahoma"/>
          <w:sz w:val="22"/>
          <w:szCs w:val="22"/>
          <w:lang w:val="es-ES"/>
        </w:rPr>
        <w:t xml:space="preserve">, </w:t>
      </w:r>
      <w:r w:rsidR="004220A2" w:rsidRPr="00A77A85">
        <w:rPr>
          <w:rFonts w:ascii="Palatino Linotype" w:hAnsi="Palatino Linotype" w:cs="Tahoma"/>
          <w:b/>
          <w:sz w:val="22"/>
          <w:szCs w:val="22"/>
        </w:rPr>
        <w:t>ya que si bien, se registr</w:t>
      </w:r>
      <w:r w:rsidR="000D601E" w:rsidRPr="00A77A85">
        <w:rPr>
          <w:rFonts w:ascii="Palatino Linotype" w:hAnsi="Palatino Linotype" w:cs="Tahoma"/>
          <w:b/>
          <w:sz w:val="22"/>
          <w:szCs w:val="22"/>
        </w:rPr>
        <w:t>aron</w:t>
      </w:r>
      <w:r w:rsidR="004220A2" w:rsidRPr="00A77A85">
        <w:rPr>
          <w:rFonts w:ascii="Palatino Linotype" w:hAnsi="Palatino Linotype" w:cs="Tahoma"/>
          <w:b/>
          <w:sz w:val="22"/>
          <w:szCs w:val="22"/>
        </w:rPr>
        <w:t xml:space="preserve"> el once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veintitrés y enero dos mil veinticuatro, por lo que, se tuvo por presentado el día hábil subsecuente</w:t>
      </w:r>
      <w:r w:rsidR="00B03EDE" w:rsidRPr="00A77A85">
        <w:rPr>
          <w:rFonts w:ascii="Palatino Linotype" w:hAnsi="Palatino Linotype" w:cs="Tahoma"/>
          <w:sz w:val="22"/>
          <w:szCs w:val="22"/>
          <w:lang w:val="es-ES"/>
        </w:rPr>
        <w:t>a la</w:t>
      </w:r>
      <w:r w:rsidR="00651CBC" w:rsidRPr="00A77A85">
        <w:rPr>
          <w:rFonts w:ascii="Palatino Linotype" w:hAnsi="Palatino Linotype" w:cs="Tahoma"/>
          <w:sz w:val="22"/>
          <w:szCs w:val="22"/>
          <w:lang w:val="es-ES"/>
        </w:rPr>
        <w:t xml:space="preserve"> </w:t>
      </w:r>
      <w:r w:rsidR="00B03EDE" w:rsidRPr="00A77A85">
        <w:rPr>
          <w:rFonts w:ascii="Palatino Linotype" w:hAnsi="Palatino Linotype" w:cs="Tahoma"/>
          <w:sz w:val="22"/>
          <w:szCs w:val="22"/>
          <w:lang w:val="es-ES"/>
        </w:rPr>
        <w:t>solicitud</w:t>
      </w:r>
      <w:r w:rsidR="00651CBC" w:rsidRPr="00A77A85">
        <w:rPr>
          <w:rFonts w:ascii="Palatino Linotype" w:hAnsi="Palatino Linotype" w:cs="Tahoma"/>
          <w:sz w:val="22"/>
          <w:szCs w:val="22"/>
          <w:lang w:val="es-ES"/>
        </w:rPr>
        <w:t xml:space="preserve"> </w:t>
      </w:r>
      <w:r w:rsidR="00B03EDE" w:rsidRPr="00A77A85">
        <w:rPr>
          <w:rFonts w:ascii="Palatino Linotype" w:hAnsi="Palatino Linotype" w:cs="Tahoma"/>
          <w:sz w:val="22"/>
          <w:szCs w:val="22"/>
          <w:lang w:val="es-ES"/>
        </w:rPr>
        <w:t>de información</w:t>
      </w:r>
      <w:r w:rsidR="00D510C5" w:rsidRPr="00A77A85">
        <w:rPr>
          <w:rFonts w:ascii="Palatino Linotype" w:hAnsi="Palatino Linotype" w:cs="Tahoma"/>
          <w:sz w:val="22"/>
          <w:szCs w:val="22"/>
          <w:lang w:val="es-ES"/>
        </w:rPr>
        <w:t xml:space="preserve">, </w:t>
      </w:r>
      <w:r w:rsidR="00B03EDE" w:rsidRPr="00A77A85">
        <w:rPr>
          <w:rFonts w:ascii="Palatino Linotype" w:hAnsi="Palatino Linotype" w:cs="Tahoma"/>
          <w:sz w:val="22"/>
          <w:szCs w:val="22"/>
          <w:lang w:val="es-ES"/>
        </w:rPr>
        <w:t>en los siguientes términos:</w:t>
      </w:r>
      <w:r w:rsidR="00046E37" w:rsidRPr="00A77A85">
        <w:rPr>
          <w:rFonts w:ascii="Palatino Linotype" w:hAnsi="Palatino Linotype" w:cs="Tahoma"/>
          <w:sz w:val="22"/>
          <w:szCs w:val="22"/>
          <w:lang w:val="es-ES"/>
        </w:rPr>
        <w:t xml:space="preserve"> </w:t>
      </w:r>
    </w:p>
    <w:p w14:paraId="1A7AA1A8" w14:textId="77777777" w:rsidR="00B03EDE" w:rsidRPr="00A77A85" w:rsidRDefault="00B03EDE" w:rsidP="00565EE3">
      <w:pPr>
        <w:widowControl w:val="0"/>
        <w:spacing w:line="360" w:lineRule="auto"/>
        <w:jc w:val="both"/>
        <w:rPr>
          <w:rFonts w:ascii="Palatino Linotype" w:hAnsi="Palatino Linotype" w:cs="Tahoma"/>
          <w:b/>
          <w:bCs/>
          <w:sz w:val="22"/>
          <w:szCs w:val="22"/>
          <w:lang w:val="es-ES"/>
        </w:rPr>
      </w:pPr>
    </w:p>
    <w:p w14:paraId="273AF5AB" w14:textId="213DEE29" w:rsidR="000D601E" w:rsidRPr="00A77A85" w:rsidRDefault="000D601E" w:rsidP="000D601E">
      <w:pPr>
        <w:spacing w:line="360" w:lineRule="auto"/>
        <w:ind w:left="567" w:right="567"/>
        <w:contextualSpacing/>
        <w:rPr>
          <w:rFonts w:ascii="Palatino Linotype" w:hAnsi="Palatino Linotype" w:cs="Tahoma"/>
          <w:b/>
          <w:bCs/>
        </w:rPr>
      </w:pPr>
      <w:r w:rsidRPr="00A77A85">
        <w:rPr>
          <w:rFonts w:ascii="Palatino Linotype" w:hAnsi="Palatino Linotype" w:cs="Tahoma"/>
          <w:b/>
          <w:bCs/>
        </w:rPr>
        <w:lastRenderedPageBreak/>
        <w:t>Solicitud con número de folio 00024/ZINACANT/IP/2023 referente al Medio de Impugnación 00726/INFOEM/IP/RR/2023.</w:t>
      </w:r>
    </w:p>
    <w:p w14:paraId="6D9868AB" w14:textId="215526F5" w:rsidR="00B03EDE" w:rsidRPr="00A77A85" w:rsidRDefault="00B03EDE" w:rsidP="00565EE3">
      <w:pPr>
        <w:spacing w:line="360" w:lineRule="auto"/>
        <w:ind w:left="567" w:right="567"/>
        <w:contextualSpacing/>
        <w:jc w:val="both"/>
        <w:rPr>
          <w:rFonts w:ascii="Palatino Linotype" w:hAnsi="Palatino Linotype" w:cs="Tahoma"/>
          <w:b/>
          <w:i/>
          <w:iCs/>
        </w:rPr>
      </w:pPr>
      <w:r w:rsidRPr="00A77A85">
        <w:rPr>
          <w:rFonts w:ascii="Palatino Linotype" w:hAnsi="Palatino Linotype" w:cs="Tahoma"/>
          <w:b/>
          <w:i/>
          <w:iCs/>
        </w:rPr>
        <w:t xml:space="preserve"> “ACTO IMPUGNADO</w:t>
      </w:r>
    </w:p>
    <w:p w14:paraId="67ECEAF1" w14:textId="53BD36C6" w:rsidR="00763041" w:rsidRPr="00A77A85" w:rsidRDefault="000F5636" w:rsidP="00565EE3">
      <w:pPr>
        <w:spacing w:line="360" w:lineRule="auto"/>
        <w:ind w:left="567" w:right="567"/>
        <w:contextualSpacing/>
        <w:jc w:val="both"/>
        <w:rPr>
          <w:rFonts w:ascii="Palatino Linotype" w:hAnsi="Palatino Linotype" w:cs="Tahoma"/>
          <w:i/>
          <w:iCs/>
        </w:rPr>
      </w:pPr>
      <w:r w:rsidRPr="00A77A85">
        <w:rPr>
          <w:rFonts w:ascii="Palatino Linotype" w:hAnsi="Palatino Linotype" w:cs="Tahoma"/>
          <w:i/>
          <w:iCs/>
        </w:rPr>
        <w:t>NO ENTREGA INFORMACIÓN NUEVAMENTE</w:t>
      </w:r>
      <w:r w:rsidR="00B03EDE" w:rsidRPr="00A77A85">
        <w:rPr>
          <w:rFonts w:ascii="Palatino Linotype" w:hAnsi="Palatino Linotype" w:cs="Tahoma"/>
          <w:i/>
          <w:iCs/>
        </w:rPr>
        <w:t>”</w:t>
      </w:r>
    </w:p>
    <w:p w14:paraId="6A69766A" w14:textId="77777777" w:rsidR="003559A0" w:rsidRPr="00A77A85" w:rsidRDefault="003559A0" w:rsidP="00565EE3">
      <w:pPr>
        <w:spacing w:line="360" w:lineRule="auto"/>
        <w:ind w:left="567" w:right="567"/>
        <w:contextualSpacing/>
        <w:jc w:val="both"/>
        <w:rPr>
          <w:rFonts w:ascii="Palatino Linotype" w:hAnsi="Palatino Linotype" w:cs="Tahoma"/>
          <w:i/>
          <w:iCs/>
        </w:rPr>
      </w:pPr>
    </w:p>
    <w:p w14:paraId="18C82D3A" w14:textId="77777777" w:rsidR="00B03EDE" w:rsidRPr="00A77A85" w:rsidRDefault="00B03EDE" w:rsidP="00565EE3">
      <w:pPr>
        <w:spacing w:line="360" w:lineRule="auto"/>
        <w:ind w:left="567" w:right="567"/>
        <w:contextualSpacing/>
        <w:jc w:val="both"/>
        <w:rPr>
          <w:rFonts w:ascii="Palatino Linotype" w:hAnsi="Palatino Linotype" w:cs="Tahoma"/>
          <w:b/>
          <w:i/>
          <w:iCs/>
        </w:rPr>
      </w:pPr>
      <w:r w:rsidRPr="00A77A85">
        <w:rPr>
          <w:rFonts w:ascii="Palatino Linotype" w:hAnsi="Palatino Linotype" w:cs="Tahoma"/>
          <w:b/>
          <w:i/>
          <w:iCs/>
        </w:rPr>
        <w:t>“RAZONES O MOTIVOS DE LA INCONFORMIDAD</w:t>
      </w:r>
    </w:p>
    <w:p w14:paraId="527BB7B3" w14:textId="7A82C51A" w:rsidR="00B03EDE" w:rsidRPr="00A77A85" w:rsidRDefault="000F5636" w:rsidP="00565EE3">
      <w:pPr>
        <w:spacing w:line="360" w:lineRule="auto"/>
        <w:ind w:left="567" w:right="567"/>
        <w:contextualSpacing/>
        <w:jc w:val="both"/>
        <w:rPr>
          <w:rFonts w:ascii="Palatino Linotype" w:eastAsia="Calibri" w:hAnsi="Palatino Linotype" w:cs="Tahoma"/>
          <w:bCs/>
          <w:i/>
          <w:iCs/>
          <w:lang w:eastAsia="en-US"/>
        </w:rPr>
      </w:pPr>
      <w:r w:rsidRPr="00A77A85">
        <w:rPr>
          <w:rFonts w:ascii="Palatino Linotype" w:eastAsia="Calibri" w:hAnsi="Palatino Linotype" w:cs="Tahoma"/>
          <w:bCs/>
          <w:i/>
          <w:iCs/>
          <w:lang w:eastAsia="en-US"/>
        </w:rPr>
        <w:t>NO ENTREGA INFORMACIÓN NUEVAMENTE</w:t>
      </w:r>
      <w:r w:rsidR="00B03EDE" w:rsidRPr="00A77A85">
        <w:rPr>
          <w:rFonts w:ascii="Palatino Linotype" w:eastAsia="Calibri" w:hAnsi="Palatino Linotype" w:cs="Tahoma"/>
          <w:bCs/>
          <w:i/>
          <w:iCs/>
          <w:lang w:eastAsia="en-US"/>
        </w:rPr>
        <w:t>”</w:t>
      </w:r>
    </w:p>
    <w:p w14:paraId="05D077ED" w14:textId="77777777" w:rsidR="000D601E" w:rsidRPr="00A77A85" w:rsidRDefault="000D601E" w:rsidP="00565EE3">
      <w:pPr>
        <w:spacing w:line="360" w:lineRule="auto"/>
        <w:ind w:left="567" w:right="567"/>
        <w:contextualSpacing/>
        <w:jc w:val="both"/>
        <w:rPr>
          <w:rFonts w:ascii="Palatino Linotype" w:eastAsia="Calibri" w:hAnsi="Palatino Linotype" w:cs="Tahoma"/>
          <w:bCs/>
          <w:i/>
          <w:iCs/>
          <w:lang w:eastAsia="en-US"/>
        </w:rPr>
      </w:pPr>
    </w:p>
    <w:p w14:paraId="273888C8" w14:textId="2C3BDEEE" w:rsidR="000D601E" w:rsidRPr="00A77A85" w:rsidRDefault="000D601E" w:rsidP="000D601E">
      <w:pPr>
        <w:spacing w:line="360" w:lineRule="auto"/>
        <w:ind w:left="567" w:right="567"/>
        <w:contextualSpacing/>
        <w:rPr>
          <w:rFonts w:ascii="Palatino Linotype" w:hAnsi="Palatino Linotype" w:cs="Tahoma"/>
          <w:b/>
          <w:bCs/>
        </w:rPr>
      </w:pPr>
      <w:r w:rsidRPr="00A77A85">
        <w:rPr>
          <w:rFonts w:ascii="Palatino Linotype" w:hAnsi="Palatino Linotype" w:cs="Tahoma"/>
          <w:b/>
          <w:bCs/>
        </w:rPr>
        <w:t>Solicitud con número de folio 00082/ZINACANT/IP/2023 referente al Medio de Impugnación 00752/INFOEM/IP/RR/2023.</w:t>
      </w:r>
    </w:p>
    <w:p w14:paraId="3EE43015" w14:textId="77777777" w:rsidR="000D601E" w:rsidRPr="00A77A85" w:rsidRDefault="000D601E" w:rsidP="000D601E">
      <w:pPr>
        <w:spacing w:line="360" w:lineRule="auto"/>
        <w:ind w:left="567" w:right="567"/>
        <w:contextualSpacing/>
        <w:rPr>
          <w:rFonts w:ascii="Palatino Linotype" w:hAnsi="Palatino Linotype" w:cs="Tahoma"/>
          <w:b/>
          <w:bCs/>
          <w:i/>
        </w:rPr>
      </w:pPr>
      <w:r w:rsidRPr="00A77A85">
        <w:rPr>
          <w:rFonts w:ascii="Palatino Linotype" w:hAnsi="Palatino Linotype" w:cs="Tahoma"/>
          <w:b/>
          <w:bCs/>
          <w:i/>
        </w:rPr>
        <w:t xml:space="preserve"> “ACTO IMPUGNADO</w:t>
      </w:r>
    </w:p>
    <w:p w14:paraId="53155DC9" w14:textId="37FBE220" w:rsidR="000D601E" w:rsidRPr="00A77A85" w:rsidRDefault="000D601E" w:rsidP="000D601E">
      <w:pPr>
        <w:tabs>
          <w:tab w:val="left" w:pos="4667"/>
        </w:tabs>
        <w:spacing w:line="360" w:lineRule="auto"/>
        <w:ind w:left="567" w:right="567"/>
        <w:rPr>
          <w:rFonts w:ascii="Palatino Linotype" w:hAnsi="Palatino Linotype" w:cs="Tahoma"/>
          <w:bCs/>
          <w:i/>
        </w:rPr>
      </w:pPr>
      <w:r w:rsidRPr="00A77A85">
        <w:rPr>
          <w:rFonts w:ascii="Palatino Linotype" w:hAnsi="Palatino Linotype" w:cs="Tahoma"/>
          <w:bCs/>
          <w:i/>
        </w:rPr>
        <w:t>NO ENTREGA INFORMACIÓN” (Sic.)</w:t>
      </w:r>
    </w:p>
    <w:p w14:paraId="75BBBEC9" w14:textId="77777777" w:rsidR="000D601E" w:rsidRPr="00A77A85" w:rsidRDefault="000D601E" w:rsidP="000D601E">
      <w:pPr>
        <w:tabs>
          <w:tab w:val="left" w:pos="4667"/>
        </w:tabs>
        <w:spacing w:line="360" w:lineRule="auto"/>
        <w:ind w:left="567" w:right="567"/>
        <w:rPr>
          <w:rFonts w:ascii="Palatino Linotype" w:hAnsi="Palatino Linotype" w:cs="Tahoma"/>
          <w:bCs/>
          <w:i/>
        </w:rPr>
      </w:pPr>
    </w:p>
    <w:p w14:paraId="3E930BE6" w14:textId="77777777" w:rsidR="000D601E" w:rsidRPr="00A77A85" w:rsidRDefault="000D601E" w:rsidP="000D601E">
      <w:pPr>
        <w:tabs>
          <w:tab w:val="left" w:pos="4667"/>
        </w:tabs>
        <w:spacing w:line="360" w:lineRule="auto"/>
        <w:ind w:left="567" w:right="567"/>
        <w:rPr>
          <w:rFonts w:ascii="Palatino Linotype" w:hAnsi="Palatino Linotype" w:cs="Tahoma"/>
          <w:b/>
          <w:bCs/>
          <w:i/>
        </w:rPr>
      </w:pPr>
      <w:r w:rsidRPr="00A77A85">
        <w:rPr>
          <w:rFonts w:ascii="Palatino Linotype" w:hAnsi="Palatino Linotype" w:cs="Tahoma"/>
          <w:b/>
          <w:bCs/>
          <w:i/>
        </w:rPr>
        <w:t>“RAZONES O MOTIVOS DE LA INCONFORMIDAD</w:t>
      </w:r>
    </w:p>
    <w:p w14:paraId="2A3C392B" w14:textId="576B07BE" w:rsidR="000D601E" w:rsidRPr="00A77A85" w:rsidRDefault="000D601E" w:rsidP="000D601E">
      <w:pPr>
        <w:tabs>
          <w:tab w:val="left" w:pos="4667"/>
        </w:tabs>
        <w:spacing w:line="360" w:lineRule="auto"/>
        <w:ind w:left="567" w:right="567"/>
        <w:rPr>
          <w:rFonts w:ascii="Palatino Linotype" w:hAnsi="Palatino Linotype" w:cs="Tahoma"/>
          <w:i/>
        </w:rPr>
      </w:pPr>
      <w:r w:rsidRPr="00A77A85">
        <w:rPr>
          <w:rFonts w:ascii="Palatino Linotype" w:hAnsi="Palatino Linotype" w:cs="Tahoma"/>
          <w:i/>
        </w:rPr>
        <w:t>NO ENTREGA INFORMACIÓN” (Sic.)</w:t>
      </w:r>
    </w:p>
    <w:p w14:paraId="1CAD1326" w14:textId="77777777" w:rsidR="000D601E" w:rsidRPr="00A77A85" w:rsidRDefault="000D601E" w:rsidP="00565EE3">
      <w:pPr>
        <w:spacing w:line="360" w:lineRule="auto"/>
        <w:ind w:left="567" w:right="567"/>
        <w:contextualSpacing/>
        <w:jc w:val="both"/>
        <w:rPr>
          <w:rFonts w:ascii="Palatino Linotype" w:hAnsi="Palatino Linotype" w:cs="Tahoma"/>
          <w:b/>
          <w:i/>
          <w:iCs/>
        </w:rPr>
      </w:pPr>
    </w:p>
    <w:p w14:paraId="01EC7854" w14:textId="2942D072" w:rsidR="00B03EDE" w:rsidRPr="00A77A85" w:rsidRDefault="005D12CF" w:rsidP="00565EE3">
      <w:pPr>
        <w:spacing w:line="360" w:lineRule="auto"/>
        <w:jc w:val="both"/>
        <w:rPr>
          <w:rFonts w:ascii="Palatino Linotype" w:eastAsia="Batang" w:hAnsi="Palatino Linotype" w:cs="Tahoma"/>
          <w:b/>
          <w:bCs/>
          <w:sz w:val="22"/>
          <w:szCs w:val="22"/>
        </w:rPr>
      </w:pPr>
      <w:r w:rsidRPr="00A77A85">
        <w:rPr>
          <w:rFonts w:ascii="Palatino Linotype" w:hAnsi="Palatino Linotype" w:cs="Tahoma"/>
          <w:b/>
          <w:sz w:val="22"/>
          <w:szCs w:val="22"/>
        </w:rPr>
        <w:t>V</w:t>
      </w:r>
      <w:r w:rsidR="00C610B6" w:rsidRPr="00A77A85">
        <w:rPr>
          <w:rFonts w:ascii="Palatino Linotype" w:hAnsi="Palatino Linotype" w:cs="Tahoma"/>
          <w:b/>
          <w:sz w:val="22"/>
          <w:szCs w:val="22"/>
        </w:rPr>
        <w:t>I</w:t>
      </w:r>
      <w:r w:rsidR="00B03EDE" w:rsidRPr="00A77A85">
        <w:rPr>
          <w:rFonts w:ascii="Palatino Linotype" w:hAnsi="Palatino Linotype" w:cs="Tahoma"/>
          <w:b/>
          <w:sz w:val="22"/>
          <w:szCs w:val="22"/>
        </w:rPr>
        <w:t xml:space="preserve">. </w:t>
      </w:r>
      <w:r w:rsidR="00B03EDE" w:rsidRPr="00A77A85">
        <w:rPr>
          <w:rFonts w:ascii="Palatino Linotype" w:eastAsia="Batang" w:hAnsi="Palatino Linotype" w:cs="Tahoma"/>
          <w:b/>
          <w:bCs/>
          <w:sz w:val="22"/>
          <w:szCs w:val="22"/>
        </w:rPr>
        <w:t>Trámite del Recurso de Revisión</w:t>
      </w:r>
      <w:r w:rsidR="00B03EDE" w:rsidRPr="00A77A85">
        <w:rPr>
          <w:rFonts w:ascii="Palatino Linotype" w:hAnsi="Palatino Linotype" w:cs="Tahoma"/>
          <w:b/>
          <w:sz w:val="22"/>
          <w:szCs w:val="22"/>
        </w:rPr>
        <w:t xml:space="preserve"> </w:t>
      </w:r>
      <w:r w:rsidR="00B03EDE" w:rsidRPr="00A77A85">
        <w:rPr>
          <w:rFonts w:ascii="Palatino Linotype" w:eastAsia="Batang" w:hAnsi="Palatino Linotype" w:cs="Tahoma"/>
          <w:b/>
          <w:bCs/>
          <w:sz w:val="22"/>
          <w:szCs w:val="22"/>
        </w:rPr>
        <w:t>ante el Instituto.</w:t>
      </w:r>
    </w:p>
    <w:p w14:paraId="67D0DF97" w14:textId="77777777" w:rsidR="00B03EDE" w:rsidRPr="00A77A85" w:rsidRDefault="00B03EDE" w:rsidP="00565EE3">
      <w:pPr>
        <w:spacing w:line="360" w:lineRule="auto"/>
        <w:jc w:val="both"/>
        <w:rPr>
          <w:rFonts w:ascii="Palatino Linotype" w:eastAsia="Batang" w:hAnsi="Palatino Linotype" w:cs="Tahoma"/>
          <w:b/>
          <w:bCs/>
          <w:sz w:val="22"/>
          <w:szCs w:val="22"/>
        </w:rPr>
      </w:pPr>
    </w:p>
    <w:p w14:paraId="531EA316" w14:textId="15EB7640" w:rsidR="00B03EDE" w:rsidRPr="00A77A85" w:rsidRDefault="00B03EDE" w:rsidP="00565EE3">
      <w:pPr>
        <w:spacing w:line="360" w:lineRule="auto"/>
        <w:jc w:val="both"/>
        <w:rPr>
          <w:rFonts w:ascii="Palatino Linotype" w:eastAsia="Batang" w:hAnsi="Palatino Linotype" w:cs="Tahoma"/>
          <w:b/>
          <w:bCs/>
          <w:sz w:val="22"/>
          <w:szCs w:val="22"/>
        </w:rPr>
      </w:pPr>
      <w:r w:rsidRPr="00A77A85">
        <w:rPr>
          <w:rFonts w:ascii="Palatino Linotype" w:eastAsia="Batang" w:hAnsi="Palatino Linotype" w:cs="Tahoma"/>
          <w:b/>
          <w:bCs/>
          <w:sz w:val="22"/>
          <w:szCs w:val="22"/>
        </w:rPr>
        <w:t xml:space="preserve">a) Turno del Recurso de Revisión. </w:t>
      </w:r>
      <w:r w:rsidRPr="00A77A85">
        <w:rPr>
          <w:rFonts w:ascii="Palatino Linotype" w:eastAsia="Batang" w:hAnsi="Palatino Linotype" w:cs="Tahoma"/>
          <w:sz w:val="22"/>
          <w:szCs w:val="22"/>
        </w:rPr>
        <w:t xml:space="preserve">El </w:t>
      </w:r>
      <w:r w:rsidR="000F5636" w:rsidRPr="00A77A85">
        <w:rPr>
          <w:rFonts w:ascii="Palatino Linotype" w:hAnsi="Palatino Linotype" w:cs="Tahoma"/>
          <w:sz w:val="22"/>
          <w:szCs w:val="22"/>
          <w:lang w:val="es-ES"/>
        </w:rPr>
        <w:t>once</w:t>
      </w:r>
      <w:r w:rsidR="00E45B08" w:rsidRPr="00A77A85">
        <w:rPr>
          <w:rFonts w:ascii="Palatino Linotype" w:hAnsi="Palatino Linotype" w:cs="Tahoma"/>
          <w:sz w:val="22"/>
          <w:szCs w:val="22"/>
          <w:lang w:val="es-ES"/>
        </w:rPr>
        <w:t xml:space="preserve"> de </w:t>
      </w:r>
      <w:r w:rsidR="000F5636" w:rsidRPr="00A77A85">
        <w:rPr>
          <w:rFonts w:ascii="Palatino Linotype" w:hAnsi="Palatino Linotype" w:cs="Tahoma"/>
          <w:sz w:val="22"/>
          <w:szCs w:val="22"/>
          <w:lang w:val="es-ES"/>
        </w:rPr>
        <w:t>febrero</w:t>
      </w:r>
      <w:r w:rsidR="00C610B6" w:rsidRPr="00A77A85">
        <w:rPr>
          <w:rFonts w:ascii="Palatino Linotype" w:hAnsi="Palatino Linotype" w:cs="Tahoma"/>
          <w:sz w:val="22"/>
          <w:szCs w:val="22"/>
          <w:lang w:val="es-ES"/>
        </w:rPr>
        <w:t xml:space="preserve"> de dos mil veintitrés</w:t>
      </w:r>
      <w:r w:rsidRPr="00A77A85">
        <w:rPr>
          <w:rFonts w:ascii="Palatino Linotype" w:eastAsia="Batang" w:hAnsi="Palatino Linotype" w:cs="Tahoma"/>
          <w:sz w:val="22"/>
          <w:szCs w:val="22"/>
        </w:rPr>
        <w:t xml:space="preserve">, el </w:t>
      </w:r>
      <w:r w:rsidRPr="00A77A85">
        <w:rPr>
          <w:rFonts w:ascii="Palatino Linotype" w:eastAsia="Batang" w:hAnsi="Palatino Linotype" w:cs="Tahoma"/>
          <w:sz w:val="22"/>
          <w:szCs w:val="22"/>
          <w:lang w:val="es-ES"/>
        </w:rPr>
        <w:t>Sistema de Acceso a la Información Mexiquense (SAIMEX),</w:t>
      </w:r>
      <w:r w:rsidRPr="00A77A85">
        <w:rPr>
          <w:rFonts w:ascii="Palatino Linotype" w:eastAsia="Batang" w:hAnsi="Palatino Linotype" w:cs="Tahoma"/>
          <w:sz w:val="22"/>
          <w:szCs w:val="22"/>
        </w:rPr>
        <w:t xml:space="preserve"> asignó </w:t>
      </w:r>
      <w:r w:rsidR="000D601E" w:rsidRPr="00A77A85">
        <w:rPr>
          <w:rFonts w:ascii="Palatino Linotype" w:eastAsia="Batang" w:hAnsi="Palatino Linotype" w:cs="Tahoma"/>
          <w:sz w:val="22"/>
          <w:szCs w:val="22"/>
        </w:rPr>
        <w:t>los</w:t>
      </w:r>
      <w:r w:rsidRPr="00A77A85">
        <w:rPr>
          <w:rFonts w:ascii="Palatino Linotype" w:eastAsia="Batang" w:hAnsi="Palatino Linotype" w:cs="Tahoma"/>
          <w:sz w:val="22"/>
          <w:szCs w:val="22"/>
        </w:rPr>
        <w:t xml:space="preserve"> número</w:t>
      </w:r>
      <w:r w:rsidR="000D601E" w:rsidRPr="00A77A85">
        <w:rPr>
          <w:rFonts w:ascii="Palatino Linotype" w:eastAsia="Batang" w:hAnsi="Palatino Linotype" w:cs="Tahoma"/>
          <w:sz w:val="22"/>
          <w:szCs w:val="22"/>
        </w:rPr>
        <w:t>s</w:t>
      </w:r>
      <w:r w:rsidRPr="00A77A85">
        <w:rPr>
          <w:rFonts w:ascii="Palatino Linotype" w:eastAsia="Batang" w:hAnsi="Palatino Linotype" w:cs="Tahoma"/>
          <w:sz w:val="22"/>
          <w:szCs w:val="22"/>
        </w:rPr>
        <w:t xml:space="preserve"> de expediente</w:t>
      </w:r>
      <w:r w:rsidR="000D601E" w:rsidRPr="00A77A85">
        <w:rPr>
          <w:rFonts w:ascii="Palatino Linotype" w:eastAsia="Batang" w:hAnsi="Palatino Linotype" w:cs="Tahoma"/>
          <w:sz w:val="22"/>
          <w:szCs w:val="22"/>
        </w:rPr>
        <w:t>s</w:t>
      </w:r>
      <w:r w:rsidRPr="00A77A85">
        <w:rPr>
          <w:rFonts w:ascii="Palatino Linotype" w:eastAsia="Batang" w:hAnsi="Palatino Linotype" w:cs="Tahoma"/>
          <w:sz w:val="22"/>
          <w:szCs w:val="22"/>
        </w:rPr>
        <w:t xml:space="preserve"> </w:t>
      </w:r>
      <w:r w:rsidR="000F5636" w:rsidRPr="00A77A85">
        <w:rPr>
          <w:rFonts w:ascii="Palatino Linotype" w:eastAsia="Calibri" w:hAnsi="Palatino Linotype" w:cs="Tahoma"/>
          <w:b/>
          <w:bCs/>
          <w:sz w:val="22"/>
          <w:szCs w:val="22"/>
        </w:rPr>
        <w:t>00726/INFOEM/IP/RR/2023</w:t>
      </w:r>
      <w:r w:rsidR="000D601E" w:rsidRPr="00A77A85">
        <w:rPr>
          <w:rFonts w:ascii="Palatino Linotype" w:eastAsia="Calibri" w:hAnsi="Palatino Linotype" w:cs="Tahoma"/>
          <w:b/>
          <w:bCs/>
          <w:sz w:val="22"/>
          <w:szCs w:val="22"/>
        </w:rPr>
        <w:t xml:space="preserve"> y 00752/INFOEM/IP/RR/2023</w:t>
      </w:r>
      <w:r w:rsidRPr="00A77A85">
        <w:rPr>
          <w:rFonts w:ascii="Palatino Linotype" w:eastAsia="Batang" w:hAnsi="Palatino Linotype" w:cs="Tahoma"/>
          <w:sz w:val="22"/>
          <w:szCs w:val="22"/>
        </w:rPr>
        <w:t xml:space="preserve">, al medio de impugnación que nos ocupa, con base en el sistema aprobado por el Pleno de este Órgano Garante y lo turnó al </w:t>
      </w:r>
      <w:r w:rsidRPr="00A77A85">
        <w:rPr>
          <w:rFonts w:ascii="Palatino Linotype" w:eastAsia="Batang" w:hAnsi="Palatino Linotype" w:cs="Tahoma"/>
          <w:b/>
          <w:bCs/>
          <w:sz w:val="22"/>
          <w:szCs w:val="22"/>
        </w:rPr>
        <w:t>Comisionado Ponente Luis Gustavo Parra Noriega</w:t>
      </w:r>
      <w:r w:rsidRPr="00A77A85">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A77A85" w:rsidRDefault="00B03EDE" w:rsidP="00565EE3">
      <w:pPr>
        <w:spacing w:line="360" w:lineRule="auto"/>
        <w:jc w:val="both"/>
        <w:rPr>
          <w:rFonts w:ascii="Palatino Linotype" w:eastAsia="Batang" w:hAnsi="Palatino Linotype" w:cs="Tahoma"/>
          <w:b/>
          <w:bCs/>
          <w:sz w:val="22"/>
          <w:szCs w:val="22"/>
        </w:rPr>
      </w:pPr>
    </w:p>
    <w:p w14:paraId="5412875E" w14:textId="17C1E52F" w:rsidR="00B03EDE" w:rsidRPr="00A77A85" w:rsidRDefault="00B03EDE" w:rsidP="00565EE3">
      <w:pPr>
        <w:spacing w:line="360" w:lineRule="auto"/>
        <w:jc w:val="both"/>
        <w:rPr>
          <w:rFonts w:ascii="Palatino Linotype" w:eastAsia="Batang" w:hAnsi="Palatino Linotype" w:cs="Tahoma"/>
          <w:sz w:val="22"/>
          <w:szCs w:val="22"/>
          <w:lang w:val="es-ES_tradnl"/>
        </w:rPr>
      </w:pPr>
      <w:r w:rsidRPr="00A77A85">
        <w:rPr>
          <w:rFonts w:ascii="Palatino Linotype" w:eastAsia="Batang" w:hAnsi="Palatino Linotype" w:cs="Tahoma"/>
          <w:b/>
          <w:bCs/>
          <w:sz w:val="22"/>
          <w:szCs w:val="22"/>
        </w:rPr>
        <w:t>b) Admisión del Recurso de Revisión</w:t>
      </w:r>
      <w:r w:rsidRPr="00A77A85">
        <w:rPr>
          <w:rFonts w:ascii="Palatino Linotype" w:eastAsia="Batang" w:hAnsi="Palatino Linotype" w:cs="Tahoma"/>
          <w:b/>
          <w:bCs/>
          <w:sz w:val="22"/>
          <w:szCs w:val="22"/>
          <w:lang w:val="es-ES_tradnl"/>
        </w:rPr>
        <w:t xml:space="preserve">. </w:t>
      </w:r>
      <w:r w:rsidRPr="00A77A85">
        <w:rPr>
          <w:rFonts w:ascii="Palatino Linotype" w:eastAsia="Batang" w:hAnsi="Palatino Linotype" w:cs="Tahoma"/>
          <w:sz w:val="22"/>
          <w:szCs w:val="22"/>
          <w:lang w:val="es-ES_tradnl"/>
        </w:rPr>
        <w:t xml:space="preserve">El </w:t>
      </w:r>
      <w:bookmarkStart w:id="1" w:name="_Hlk96418134"/>
      <w:r w:rsidR="000D601E" w:rsidRPr="00A77A85">
        <w:rPr>
          <w:rFonts w:ascii="Palatino Linotype" w:eastAsia="Batang" w:hAnsi="Palatino Linotype" w:cs="Tahoma"/>
          <w:sz w:val="22"/>
          <w:szCs w:val="22"/>
          <w:lang w:val="es-ES_tradnl"/>
        </w:rPr>
        <w:t xml:space="preserve">catorce y </w:t>
      </w:r>
      <w:r w:rsidR="00C610B6" w:rsidRPr="00A77A85">
        <w:rPr>
          <w:rFonts w:ascii="Palatino Linotype" w:eastAsia="Batang" w:hAnsi="Palatino Linotype" w:cs="Tahoma"/>
          <w:sz w:val="22"/>
          <w:szCs w:val="22"/>
          <w:lang w:val="es-ES_tradnl"/>
        </w:rPr>
        <w:t>dieciséis</w:t>
      </w:r>
      <w:r w:rsidR="00C22667" w:rsidRPr="00A77A85">
        <w:rPr>
          <w:rFonts w:ascii="Palatino Linotype" w:eastAsia="Batang" w:hAnsi="Palatino Linotype" w:cs="Tahoma"/>
          <w:sz w:val="22"/>
          <w:szCs w:val="22"/>
          <w:lang w:val="es-ES_tradnl"/>
        </w:rPr>
        <w:t xml:space="preserve"> de </w:t>
      </w:r>
      <w:r w:rsidR="00C610B6" w:rsidRPr="00A77A85">
        <w:rPr>
          <w:rFonts w:ascii="Palatino Linotype" w:eastAsia="Batang" w:hAnsi="Palatino Linotype" w:cs="Tahoma"/>
          <w:sz w:val="22"/>
          <w:szCs w:val="22"/>
          <w:lang w:val="es-ES_tradnl"/>
        </w:rPr>
        <w:t>febrero</w:t>
      </w:r>
      <w:r w:rsidR="003D643A" w:rsidRPr="00A77A85">
        <w:rPr>
          <w:rFonts w:ascii="Palatino Linotype" w:eastAsia="Batang" w:hAnsi="Palatino Linotype" w:cs="Tahoma"/>
          <w:sz w:val="22"/>
          <w:szCs w:val="22"/>
          <w:lang w:val="es-ES_tradnl"/>
        </w:rPr>
        <w:t xml:space="preserve"> de dos mil veinti</w:t>
      </w:r>
      <w:bookmarkEnd w:id="1"/>
      <w:r w:rsidR="00C610B6" w:rsidRPr="00A77A85">
        <w:rPr>
          <w:rFonts w:ascii="Palatino Linotype" w:eastAsia="Batang" w:hAnsi="Palatino Linotype" w:cs="Tahoma"/>
          <w:sz w:val="22"/>
          <w:szCs w:val="22"/>
          <w:lang w:val="es-ES_tradnl"/>
        </w:rPr>
        <w:t>trés</w:t>
      </w:r>
      <w:r w:rsidRPr="00A77A85">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w:t>
      </w:r>
      <w:r w:rsidRPr="00A77A85">
        <w:rPr>
          <w:rFonts w:ascii="Palatino Linotype" w:eastAsia="Batang" w:hAnsi="Palatino Linotype" w:cs="Tahoma"/>
          <w:sz w:val="22"/>
          <w:szCs w:val="22"/>
          <w:lang w:val="es-ES_tradnl"/>
        </w:rPr>
        <w:lastRenderedPageBreak/>
        <w:t>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0481F2B3" w14:textId="77777777" w:rsidR="00B073D1" w:rsidRPr="00A77A85" w:rsidRDefault="00B073D1" w:rsidP="00565EE3">
      <w:pPr>
        <w:spacing w:line="360" w:lineRule="auto"/>
        <w:jc w:val="both"/>
        <w:rPr>
          <w:rFonts w:ascii="Palatino Linotype" w:eastAsia="Batang" w:hAnsi="Palatino Linotype" w:cs="Tahoma"/>
          <w:b/>
          <w:bCs/>
          <w:sz w:val="22"/>
          <w:szCs w:val="22"/>
        </w:rPr>
      </w:pPr>
    </w:p>
    <w:p w14:paraId="176645BD" w14:textId="37017A20" w:rsidR="00B073D1" w:rsidRPr="00A77A85" w:rsidRDefault="00B073D1" w:rsidP="00B073D1">
      <w:pPr>
        <w:spacing w:line="360" w:lineRule="auto"/>
        <w:jc w:val="both"/>
        <w:rPr>
          <w:rFonts w:ascii="Palatino Linotype" w:eastAsia="Calibri" w:hAnsi="Palatino Linotype" w:cs="Tahoma"/>
          <w:b/>
          <w:bCs/>
          <w:color w:val="000000" w:themeColor="text1"/>
          <w:sz w:val="22"/>
          <w:szCs w:val="22"/>
          <w:lang w:eastAsia="en-US"/>
        </w:rPr>
      </w:pPr>
      <w:r w:rsidRPr="00A77A85">
        <w:rPr>
          <w:rFonts w:ascii="Palatino Linotype" w:hAnsi="Palatino Linotype" w:cs="Tahoma"/>
          <w:b/>
          <w:color w:val="000000" w:themeColor="text1"/>
          <w:sz w:val="22"/>
          <w:szCs w:val="22"/>
        </w:rPr>
        <w:t xml:space="preserve">c) </w:t>
      </w:r>
      <w:r w:rsidRPr="00A77A85">
        <w:rPr>
          <w:rFonts w:ascii="Palatino Linotype" w:eastAsia="Calibri" w:hAnsi="Palatino Linotype" w:cs="Tahoma"/>
          <w:b/>
          <w:color w:val="000000" w:themeColor="text1"/>
          <w:sz w:val="22"/>
          <w:szCs w:val="22"/>
          <w:lang w:eastAsia="en-US"/>
        </w:rPr>
        <w:t>Acumulación de los asuntos.</w:t>
      </w:r>
      <w:r w:rsidRPr="00A77A85">
        <w:rPr>
          <w:rFonts w:ascii="Palatino Linotype" w:eastAsia="Calibri" w:hAnsi="Palatino Linotype" w:cs="Tahoma"/>
          <w:color w:val="000000" w:themeColor="text1"/>
          <w:sz w:val="22"/>
          <w:szCs w:val="22"/>
          <w:lang w:eastAsia="en-US"/>
        </w:rPr>
        <w:t xml:space="preserve"> El primero de marzo de dos mil veintitrés, el Comisionado Ponente  previo análisis de las características de los Medios de Impugnación previamente señalados, advirtió conexidad entre estos, al haber sido promovidos por la misma persona, en los que se señaló como dependencia o entidad recurrida al </w:t>
      </w:r>
      <w:r w:rsidRPr="00A77A85">
        <w:rPr>
          <w:rFonts w:ascii="Palatino Linotype" w:eastAsia="Calibri" w:hAnsi="Palatino Linotype" w:cs="Tahoma"/>
          <w:b/>
          <w:bCs/>
          <w:color w:val="000000" w:themeColor="text1"/>
          <w:sz w:val="22"/>
          <w:szCs w:val="22"/>
          <w:lang w:eastAsia="en-US"/>
        </w:rPr>
        <w:t xml:space="preserve">Ayuntamiento de Zinacantepec </w:t>
      </w:r>
      <w:r w:rsidRPr="00A77A85">
        <w:rPr>
          <w:rFonts w:ascii="Palatino Linotype" w:eastAsia="Calibri" w:hAnsi="Palatino Linotype" w:cs="Tahoma"/>
          <w:color w:val="000000" w:themeColor="text1"/>
          <w:sz w:val="22"/>
          <w:szCs w:val="22"/>
          <w:lang w:eastAsia="en-US"/>
        </w:rPr>
        <w:t xml:space="preserve">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A77A85">
        <w:rPr>
          <w:rFonts w:ascii="Palatino Linotype" w:eastAsia="Calibri" w:hAnsi="Palatino Linotype" w:cs="Tahoma"/>
          <w:b/>
          <w:bCs/>
          <w:color w:val="000000" w:themeColor="text1"/>
          <w:sz w:val="22"/>
          <w:szCs w:val="22"/>
          <w:lang w:eastAsia="en-US"/>
        </w:rPr>
        <w:t xml:space="preserve">decretó </w:t>
      </w:r>
      <w:r w:rsidRPr="00A77A85">
        <w:rPr>
          <w:rFonts w:ascii="Palatino Linotype" w:eastAsia="Calibri" w:hAnsi="Palatino Linotype" w:cs="Tahoma"/>
          <w:color w:val="000000" w:themeColor="text1"/>
          <w:sz w:val="22"/>
          <w:szCs w:val="22"/>
          <w:lang w:eastAsia="en-US"/>
        </w:rPr>
        <w:t xml:space="preserve">la acumulación del Recursos de Revisión </w:t>
      </w:r>
      <w:r w:rsidRPr="00A77A85">
        <w:rPr>
          <w:rFonts w:ascii="Palatino Linotype" w:eastAsia="Calibri" w:hAnsi="Palatino Linotype" w:cs="Tahoma"/>
          <w:b/>
          <w:bCs/>
          <w:color w:val="000000" w:themeColor="text1"/>
          <w:sz w:val="22"/>
          <w:szCs w:val="22"/>
          <w:lang w:eastAsia="en-US"/>
        </w:rPr>
        <w:t xml:space="preserve">00752/INFOEM/IP/RR/2023 </w:t>
      </w:r>
      <w:r w:rsidRPr="00A77A85">
        <w:rPr>
          <w:rFonts w:ascii="Palatino Linotype" w:eastAsia="Calibri" w:hAnsi="Palatino Linotype" w:cs="Tahoma"/>
          <w:color w:val="000000" w:themeColor="text1"/>
          <w:sz w:val="22"/>
          <w:szCs w:val="22"/>
          <w:lang w:eastAsia="en-US"/>
        </w:rPr>
        <w:t xml:space="preserve">al diverso </w:t>
      </w:r>
      <w:r w:rsidRPr="00A77A85">
        <w:rPr>
          <w:rFonts w:ascii="Palatino Linotype" w:eastAsia="Calibri" w:hAnsi="Palatino Linotype" w:cs="Tahoma"/>
          <w:b/>
          <w:bCs/>
          <w:color w:val="000000" w:themeColor="text1"/>
          <w:sz w:val="22"/>
          <w:szCs w:val="22"/>
          <w:lang w:eastAsia="en-US"/>
        </w:rPr>
        <w:t>00726/INFOEM/IP/RR/2023</w:t>
      </w:r>
      <w:r w:rsidRPr="00A77A85">
        <w:rPr>
          <w:rFonts w:ascii="Palatino Linotype" w:eastAsia="Calibri" w:hAnsi="Palatino Linotype" w:cs="Tahoma"/>
          <w:color w:val="000000" w:themeColor="text1"/>
          <w:sz w:val="22"/>
          <w:szCs w:val="22"/>
          <w:lang w:eastAsia="en-US"/>
        </w:rPr>
        <w:t>, por ser este último el más antiguo, sustanciado bajo el índice de esta Ponencia.</w:t>
      </w:r>
    </w:p>
    <w:p w14:paraId="65E011B0" w14:textId="77777777" w:rsidR="00B03EDE" w:rsidRPr="00A77A85" w:rsidRDefault="00B03EDE" w:rsidP="00565EE3">
      <w:pPr>
        <w:spacing w:line="360" w:lineRule="auto"/>
        <w:jc w:val="both"/>
        <w:rPr>
          <w:rFonts w:ascii="Palatino Linotype" w:eastAsia="Batang" w:hAnsi="Palatino Linotype" w:cs="Tahoma"/>
          <w:bCs/>
          <w:sz w:val="22"/>
          <w:szCs w:val="22"/>
        </w:rPr>
      </w:pPr>
    </w:p>
    <w:p w14:paraId="5B93B2E8" w14:textId="60751AFD" w:rsidR="004529ED" w:rsidRPr="00A77A85" w:rsidRDefault="00B073D1" w:rsidP="00565EE3">
      <w:pPr>
        <w:widowControl w:val="0"/>
        <w:spacing w:line="360" w:lineRule="auto"/>
        <w:jc w:val="both"/>
        <w:rPr>
          <w:rFonts w:ascii="Palatino Linotype" w:hAnsi="Palatino Linotype"/>
          <w:bCs/>
          <w:sz w:val="22"/>
          <w:szCs w:val="22"/>
          <w:lang w:val="es-ES_tradnl"/>
        </w:rPr>
      </w:pPr>
      <w:r w:rsidRPr="00A77A85">
        <w:rPr>
          <w:rFonts w:ascii="Palatino Linotype" w:hAnsi="Palatino Linotype"/>
          <w:b/>
          <w:bCs/>
          <w:sz w:val="22"/>
          <w:szCs w:val="22"/>
        </w:rPr>
        <w:t>d</w:t>
      </w:r>
      <w:r w:rsidR="00B03EDE" w:rsidRPr="00A77A85">
        <w:rPr>
          <w:rFonts w:ascii="Palatino Linotype" w:hAnsi="Palatino Linotype"/>
          <w:b/>
          <w:bCs/>
          <w:sz w:val="22"/>
          <w:szCs w:val="22"/>
        </w:rPr>
        <w:t xml:space="preserve">) </w:t>
      </w:r>
      <w:r w:rsidR="00B03EDE" w:rsidRPr="00A77A85">
        <w:rPr>
          <w:rFonts w:ascii="Palatino Linotype" w:hAnsi="Palatino Linotype"/>
          <w:b/>
          <w:sz w:val="22"/>
          <w:szCs w:val="22"/>
          <w:lang w:val="es-ES_tradnl"/>
        </w:rPr>
        <w:t>Informe Justificado</w:t>
      </w:r>
      <w:r w:rsidR="00930F5B" w:rsidRPr="00A77A85">
        <w:rPr>
          <w:rFonts w:ascii="Palatino Linotype" w:hAnsi="Palatino Linotype"/>
          <w:b/>
          <w:sz w:val="22"/>
          <w:szCs w:val="22"/>
          <w:lang w:val="es-ES_tradnl"/>
        </w:rPr>
        <w:t xml:space="preserve"> o manifestaciones</w:t>
      </w:r>
      <w:r w:rsidR="00B03EDE" w:rsidRPr="00A77A85">
        <w:rPr>
          <w:rFonts w:ascii="Palatino Linotype" w:hAnsi="Palatino Linotype"/>
          <w:b/>
          <w:sz w:val="22"/>
          <w:szCs w:val="22"/>
          <w:lang w:val="es-ES_tradnl"/>
        </w:rPr>
        <w:t xml:space="preserve">. </w:t>
      </w:r>
      <w:r w:rsidR="003D643A" w:rsidRPr="00A77A85">
        <w:rPr>
          <w:rFonts w:ascii="Palatino Linotype" w:hAnsi="Palatino Linotype"/>
          <w:bCs/>
          <w:sz w:val="22"/>
          <w:szCs w:val="22"/>
          <w:lang w:val="es-ES_tradnl"/>
        </w:rPr>
        <w:t>Las partes fueron omisas en emitir manifestaciones o alegatos.</w:t>
      </w:r>
    </w:p>
    <w:p w14:paraId="11A10F85" w14:textId="77777777" w:rsidR="003D643A" w:rsidRPr="00A77A85" w:rsidRDefault="003D643A" w:rsidP="00565EE3">
      <w:pPr>
        <w:widowControl w:val="0"/>
        <w:spacing w:line="360" w:lineRule="auto"/>
        <w:jc w:val="both"/>
        <w:rPr>
          <w:rFonts w:ascii="Palatino Linotype" w:hAnsi="Palatino Linotype"/>
          <w:bCs/>
          <w:sz w:val="22"/>
          <w:szCs w:val="22"/>
          <w:lang w:val="es-ES_tradnl"/>
        </w:rPr>
      </w:pPr>
    </w:p>
    <w:p w14:paraId="1AD10A0A" w14:textId="02ECB23E" w:rsidR="00B03EDE" w:rsidRPr="00A77A85" w:rsidRDefault="00B073D1" w:rsidP="00565EE3">
      <w:pPr>
        <w:spacing w:line="360" w:lineRule="auto"/>
        <w:jc w:val="both"/>
        <w:rPr>
          <w:rFonts w:ascii="Palatino Linotype" w:hAnsi="Palatino Linotype" w:cs="Tahoma"/>
          <w:sz w:val="22"/>
          <w:szCs w:val="22"/>
        </w:rPr>
      </w:pPr>
      <w:r w:rsidRPr="00A77A85">
        <w:rPr>
          <w:rFonts w:ascii="Palatino Linotype" w:hAnsi="Palatino Linotype" w:cs="Tahoma"/>
          <w:b/>
          <w:sz w:val="22"/>
          <w:szCs w:val="22"/>
        </w:rPr>
        <w:t>e</w:t>
      </w:r>
      <w:r w:rsidR="00B03EDE" w:rsidRPr="00A77A85">
        <w:rPr>
          <w:rFonts w:ascii="Palatino Linotype" w:hAnsi="Palatino Linotype" w:cs="Tahoma"/>
          <w:b/>
          <w:sz w:val="22"/>
          <w:szCs w:val="22"/>
        </w:rPr>
        <w:t>) Cierre de instrucción.</w:t>
      </w:r>
      <w:r w:rsidR="00B03EDE" w:rsidRPr="00A77A85">
        <w:rPr>
          <w:rFonts w:ascii="Palatino Linotype" w:hAnsi="Palatino Linotype" w:cs="Tahoma"/>
          <w:sz w:val="22"/>
          <w:szCs w:val="22"/>
        </w:rPr>
        <w:t xml:space="preserve"> El </w:t>
      </w:r>
      <w:r w:rsidRPr="00A77A85">
        <w:rPr>
          <w:rFonts w:ascii="Palatino Linotype" w:hAnsi="Palatino Linotype" w:cs="Tahoma"/>
          <w:sz w:val="22"/>
          <w:szCs w:val="22"/>
        </w:rPr>
        <w:t>seis</w:t>
      </w:r>
      <w:r w:rsidR="00C610B6" w:rsidRPr="00A77A85">
        <w:rPr>
          <w:rFonts w:ascii="Palatino Linotype" w:hAnsi="Palatino Linotype" w:cs="Tahoma"/>
          <w:sz w:val="22"/>
          <w:szCs w:val="22"/>
        </w:rPr>
        <w:t xml:space="preserve"> </w:t>
      </w:r>
      <w:r w:rsidR="00763041" w:rsidRPr="00A77A85">
        <w:rPr>
          <w:rFonts w:ascii="Palatino Linotype" w:hAnsi="Palatino Linotype" w:cs="Tahoma"/>
          <w:sz w:val="22"/>
          <w:szCs w:val="22"/>
          <w:lang w:val="es-ES"/>
        </w:rPr>
        <w:t xml:space="preserve">de </w:t>
      </w:r>
      <w:r w:rsidR="00C610B6" w:rsidRPr="00A77A85">
        <w:rPr>
          <w:rFonts w:ascii="Palatino Linotype" w:hAnsi="Palatino Linotype" w:cs="Tahoma"/>
          <w:sz w:val="22"/>
          <w:szCs w:val="22"/>
          <w:lang w:val="es-ES"/>
        </w:rPr>
        <w:t>marzo de dos mil veintitrés</w:t>
      </w:r>
      <w:r w:rsidR="00B03EDE" w:rsidRPr="00A77A8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A77A85">
        <w:rPr>
          <w:rFonts w:ascii="Palatino Linotype" w:hAnsi="Palatino Linotype" w:cs="Tahoma"/>
          <w:sz w:val="22"/>
          <w:szCs w:val="22"/>
          <w:lang w:val="es-ES"/>
        </w:rPr>
        <w:t>Sistema de Acceso a la Información Mexiquense (SAIMEX)</w:t>
      </w:r>
      <w:r w:rsidR="00B03EDE" w:rsidRPr="00A77A85">
        <w:rPr>
          <w:rFonts w:ascii="Palatino Linotype" w:hAnsi="Palatino Linotype" w:cs="Tahoma"/>
          <w:sz w:val="22"/>
          <w:szCs w:val="22"/>
        </w:rPr>
        <w:t>.</w:t>
      </w:r>
    </w:p>
    <w:p w14:paraId="607AE451" w14:textId="77777777" w:rsidR="00B03EDE" w:rsidRPr="00A77A85" w:rsidRDefault="00B03EDE" w:rsidP="00565EE3">
      <w:pPr>
        <w:spacing w:line="360" w:lineRule="auto"/>
        <w:jc w:val="both"/>
        <w:rPr>
          <w:rFonts w:ascii="Palatino Linotype" w:hAnsi="Palatino Linotype" w:cs="Tahoma"/>
          <w:sz w:val="22"/>
          <w:szCs w:val="22"/>
        </w:rPr>
      </w:pPr>
    </w:p>
    <w:p w14:paraId="6595EA97" w14:textId="77777777" w:rsidR="00B03EDE" w:rsidRPr="00A77A85" w:rsidRDefault="00B03EDE" w:rsidP="00565EE3">
      <w:pPr>
        <w:spacing w:line="360" w:lineRule="auto"/>
        <w:jc w:val="both"/>
        <w:rPr>
          <w:rFonts w:ascii="Palatino Linotype" w:hAnsi="Palatino Linotype" w:cs="Tahoma"/>
          <w:color w:val="000000"/>
          <w:sz w:val="22"/>
          <w:szCs w:val="22"/>
        </w:rPr>
      </w:pPr>
      <w:r w:rsidRPr="00A77A85">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A77A85" w:rsidRDefault="00B03EDE" w:rsidP="00565EE3">
      <w:pPr>
        <w:spacing w:line="360" w:lineRule="auto"/>
        <w:contextualSpacing/>
        <w:jc w:val="both"/>
        <w:rPr>
          <w:rFonts w:ascii="Palatino Linotype" w:hAnsi="Palatino Linotype" w:cs="Tahoma"/>
          <w:color w:val="000000"/>
          <w:sz w:val="22"/>
          <w:szCs w:val="22"/>
        </w:rPr>
      </w:pPr>
    </w:p>
    <w:p w14:paraId="42A8DE4F" w14:textId="77777777" w:rsidR="00B03EDE" w:rsidRPr="00A77A85" w:rsidRDefault="00B03EDE" w:rsidP="00565EE3">
      <w:pPr>
        <w:spacing w:line="360" w:lineRule="auto"/>
        <w:jc w:val="center"/>
        <w:rPr>
          <w:rFonts w:ascii="Palatino Linotype" w:hAnsi="Palatino Linotype" w:cs="Tahoma"/>
          <w:b/>
          <w:sz w:val="22"/>
          <w:szCs w:val="22"/>
        </w:rPr>
      </w:pPr>
      <w:r w:rsidRPr="00A77A85">
        <w:rPr>
          <w:rFonts w:ascii="Palatino Linotype" w:hAnsi="Palatino Linotype" w:cs="Tahoma"/>
          <w:b/>
          <w:sz w:val="22"/>
          <w:szCs w:val="22"/>
        </w:rPr>
        <w:t>C O N S I D E R A N D O S</w:t>
      </w:r>
    </w:p>
    <w:p w14:paraId="63655676" w14:textId="77777777" w:rsidR="00B03EDE" w:rsidRPr="00A77A85" w:rsidRDefault="00B03EDE" w:rsidP="00565EE3">
      <w:pPr>
        <w:spacing w:line="360" w:lineRule="auto"/>
        <w:rPr>
          <w:rFonts w:ascii="Palatino Linotype" w:hAnsi="Palatino Linotype" w:cs="Tahoma"/>
          <w:b/>
          <w:sz w:val="22"/>
          <w:szCs w:val="22"/>
        </w:rPr>
      </w:pPr>
    </w:p>
    <w:p w14:paraId="56997B87" w14:textId="77777777" w:rsidR="00962E78" w:rsidRPr="00A77A85" w:rsidRDefault="00962E78" w:rsidP="00565EE3">
      <w:pPr>
        <w:spacing w:line="360" w:lineRule="auto"/>
        <w:jc w:val="both"/>
        <w:rPr>
          <w:rFonts w:ascii="Palatino Linotype" w:eastAsia="Batang" w:hAnsi="Palatino Linotype" w:cs="Tahoma"/>
          <w:b/>
          <w:bCs/>
          <w:sz w:val="22"/>
          <w:szCs w:val="22"/>
        </w:rPr>
      </w:pPr>
      <w:r w:rsidRPr="00A77A85">
        <w:rPr>
          <w:rFonts w:ascii="Palatino Linotype" w:eastAsia="Batang" w:hAnsi="Palatino Linotype" w:cs="Tahoma"/>
          <w:b/>
          <w:bCs/>
          <w:sz w:val="22"/>
          <w:szCs w:val="22"/>
        </w:rPr>
        <w:t xml:space="preserve">PRIMERO. Competencia. </w:t>
      </w:r>
    </w:p>
    <w:p w14:paraId="5924D111" w14:textId="77777777" w:rsidR="00962E78" w:rsidRPr="00A77A85" w:rsidRDefault="00962E78" w:rsidP="00565EE3">
      <w:pPr>
        <w:spacing w:line="360" w:lineRule="auto"/>
        <w:jc w:val="both"/>
        <w:rPr>
          <w:rFonts w:ascii="Palatino Linotype" w:eastAsia="Batang" w:hAnsi="Palatino Linotype" w:cs="Tahoma"/>
          <w:b/>
          <w:bCs/>
          <w:sz w:val="22"/>
          <w:szCs w:val="22"/>
        </w:rPr>
      </w:pPr>
    </w:p>
    <w:p w14:paraId="74757002" w14:textId="77777777" w:rsidR="00962E78" w:rsidRPr="00A77A85" w:rsidRDefault="00962E78" w:rsidP="00565EE3">
      <w:pPr>
        <w:spacing w:line="360" w:lineRule="auto"/>
        <w:jc w:val="both"/>
        <w:rPr>
          <w:rFonts w:ascii="Palatino Linotype" w:hAnsi="Palatino Linotype" w:cs="Tahoma"/>
          <w:bCs/>
          <w:sz w:val="22"/>
          <w:szCs w:val="22"/>
        </w:rPr>
      </w:pPr>
      <w:bookmarkStart w:id="2" w:name="_Hlk63334754"/>
      <w:r w:rsidRPr="00A77A85">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77A85">
        <w:rPr>
          <w:rFonts w:ascii="Palatino Linotype" w:hAnsi="Palatino Linotype"/>
          <w:bCs/>
          <w:sz w:val="22"/>
          <w:szCs w:val="22"/>
        </w:rPr>
        <w:t xml:space="preserve"> 7°, </w:t>
      </w:r>
      <w:r w:rsidRPr="00A77A85">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14:paraId="58570013" w14:textId="77777777" w:rsidR="00962E78" w:rsidRPr="00A77A85" w:rsidRDefault="00962E78" w:rsidP="00565EE3">
      <w:pPr>
        <w:spacing w:line="360" w:lineRule="auto"/>
        <w:jc w:val="both"/>
        <w:rPr>
          <w:rFonts w:ascii="Palatino Linotype" w:eastAsia="Calibri" w:hAnsi="Palatino Linotype" w:cs="Tahoma"/>
          <w:bCs/>
          <w:color w:val="000000"/>
          <w:sz w:val="22"/>
          <w:szCs w:val="22"/>
          <w:lang w:eastAsia="es-ES_tradnl"/>
        </w:rPr>
      </w:pPr>
    </w:p>
    <w:p w14:paraId="1CAAC2C7" w14:textId="77777777" w:rsidR="00962E78" w:rsidRPr="00A77A85" w:rsidRDefault="00962E78" w:rsidP="00565EE3">
      <w:pPr>
        <w:shd w:val="clear" w:color="auto" w:fill="FFFFFF"/>
        <w:spacing w:line="360" w:lineRule="auto"/>
        <w:jc w:val="both"/>
        <w:rPr>
          <w:rFonts w:ascii="Palatino Linotype" w:hAnsi="Palatino Linotype"/>
          <w:color w:val="222222"/>
          <w:lang w:val="es-ES"/>
        </w:rPr>
      </w:pPr>
      <w:r w:rsidRPr="00A77A85">
        <w:rPr>
          <w:rFonts w:ascii="Palatino Linotype" w:hAnsi="Palatino Linotype"/>
          <w:b/>
          <w:bCs/>
          <w:color w:val="000000"/>
          <w:sz w:val="22"/>
          <w:szCs w:val="22"/>
          <w:lang w:val="es-ES"/>
        </w:rPr>
        <w:t>SEGUNDO. Causales de procedencia y sobreseimiento.</w:t>
      </w:r>
    </w:p>
    <w:p w14:paraId="5DFF1905" w14:textId="77777777" w:rsidR="00962E78" w:rsidRPr="00A77A85" w:rsidRDefault="00962E78" w:rsidP="00565EE3">
      <w:pPr>
        <w:shd w:val="clear" w:color="auto" w:fill="FFFFFF"/>
        <w:spacing w:line="360" w:lineRule="auto"/>
        <w:jc w:val="both"/>
        <w:rPr>
          <w:rFonts w:ascii="Palatino Linotype" w:hAnsi="Palatino Linotype"/>
          <w:color w:val="222222"/>
          <w:lang w:val="es-ES"/>
        </w:rPr>
      </w:pPr>
    </w:p>
    <w:p w14:paraId="1E6FAEA8" w14:textId="77777777" w:rsidR="00962E78" w:rsidRPr="00A77A85" w:rsidRDefault="00962E78" w:rsidP="00565EE3">
      <w:pPr>
        <w:shd w:val="clear" w:color="auto" w:fill="FFFFFF"/>
        <w:spacing w:line="360" w:lineRule="auto"/>
        <w:jc w:val="both"/>
        <w:rPr>
          <w:rFonts w:ascii="Palatino Linotype" w:hAnsi="Palatino Linotype"/>
          <w:color w:val="222222"/>
          <w:lang w:val="es-ES"/>
        </w:rPr>
      </w:pPr>
      <w:r w:rsidRPr="00A77A85">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A77A85">
        <w:rPr>
          <w:rFonts w:ascii="Palatino Linotype" w:hAnsi="Palatino Linotype"/>
          <w:i/>
          <w:color w:val="000000"/>
          <w:sz w:val="22"/>
          <w:szCs w:val="22"/>
          <w:lang w:val="es-ES"/>
        </w:rPr>
        <w:t>litis</w:t>
      </w:r>
      <w:r w:rsidRPr="00A77A85">
        <w:rPr>
          <w:rFonts w:ascii="Palatino Linotype" w:hAnsi="Palatino Linotype"/>
          <w:color w:val="000000"/>
          <w:sz w:val="22"/>
          <w:szCs w:val="22"/>
          <w:lang w:val="es-ES"/>
        </w:rPr>
        <w:t>, es necesario estudiar las causales de improcedencia y sobreseimiento que se adviertan, para determinar lo que en Derecho proceda.</w:t>
      </w:r>
    </w:p>
    <w:p w14:paraId="3D8C34B4" w14:textId="77777777" w:rsidR="00962E78" w:rsidRPr="00A77A85" w:rsidRDefault="00962E78" w:rsidP="00565EE3">
      <w:pPr>
        <w:shd w:val="clear" w:color="auto" w:fill="FFFFFF"/>
        <w:spacing w:line="360" w:lineRule="auto"/>
        <w:jc w:val="both"/>
        <w:rPr>
          <w:rFonts w:ascii="Palatino Linotype" w:hAnsi="Palatino Linotype"/>
          <w:b/>
          <w:bCs/>
          <w:color w:val="000000"/>
          <w:sz w:val="22"/>
          <w:szCs w:val="22"/>
          <w:lang w:val="es-ES"/>
        </w:rPr>
      </w:pPr>
    </w:p>
    <w:p w14:paraId="46CEB6C8" w14:textId="77777777" w:rsidR="00962E78" w:rsidRPr="00A77A85" w:rsidRDefault="00962E78" w:rsidP="00565EE3">
      <w:pPr>
        <w:shd w:val="clear" w:color="auto" w:fill="FFFFFF"/>
        <w:spacing w:line="360" w:lineRule="auto"/>
        <w:jc w:val="both"/>
        <w:rPr>
          <w:rFonts w:ascii="Palatino Linotype" w:hAnsi="Palatino Linotype"/>
          <w:b/>
          <w:bCs/>
          <w:color w:val="000000"/>
          <w:sz w:val="22"/>
          <w:szCs w:val="22"/>
          <w:lang w:val="es-ES"/>
        </w:rPr>
      </w:pPr>
      <w:r w:rsidRPr="00A77A85">
        <w:rPr>
          <w:rFonts w:ascii="Palatino Linotype" w:hAnsi="Palatino Linotype"/>
          <w:b/>
          <w:bCs/>
          <w:color w:val="000000"/>
          <w:sz w:val="22"/>
          <w:szCs w:val="22"/>
          <w:lang w:val="es-ES"/>
        </w:rPr>
        <w:t>Causales de improcedencia.</w:t>
      </w:r>
    </w:p>
    <w:p w14:paraId="1299F7D1" w14:textId="77777777" w:rsidR="00E56166" w:rsidRPr="00A77A85" w:rsidRDefault="00E56166" w:rsidP="00565EE3">
      <w:pPr>
        <w:shd w:val="clear" w:color="auto" w:fill="FFFFFF"/>
        <w:spacing w:line="360" w:lineRule="auto"/>
        <w:jc w:val="both"/>
        <w:rPr>
          <w:rFonts w:ascii="Palatino Linotype" w:hAnsi="Palatino Linotype"/>
          <w:color w:val="222222"/>
          <w:lang w:val="es-ES"/>
        </w:rPr>
      </w:pPr>
    </w:p>
    <w:p w14:paraId="51C77DDA" w14:textId="77777777" w:rsidR="00962E78" w:rsidRPr="00A77A85" w:rsidRDefault="00962E78" w:rsidP="00565EE3">
      <w:pPr>
        <w:spacing w:line="360" w:lineRule="auto"/>
        <w:jc w:val="both"/>
        <w:rPr>
          <w:rFonts w:ascii="Palatino Linotype" w:hAnsi="Palatino Linotype" w:cs="Tahoma"/>
          <w:bCs/>
          <w:color w:val="000000"/>
          <w:sz w:val="22"/>
          <w:szCs w:val="22"/>
        </w:rPr>
      </w:pPr>
      <w:r w:rsidRPr="00A77A85">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340689" w14:textId="77777777" w:rsidR="00962E78" w:rsidRPr="00A77A85" w:rsidRDefault="00962E78" w:rsidP="00565EE3">
      <w:pPr>
        <w:spacing w:line="360" w:lineRule="auto"/>
        <w:jc w:val="both"/>
        <w:rPr>
          <w:rFonts w:ascii="Palatino Linotype" w:hAnsi="Palatino Linotype" w:cs="Tahoma"/>
          <w:bCs/>
          <w:color w:val="000000"/>
          <w:sz w:val="22"/>
          <w:szCs w:val="22"/>
        </w:rPr>
      </w:pPr>
    </w:p>
    <w:p w14:paraId="7FEBADA7" w14:textId="77777777" w:rsidR="00962E78" w:rsidRPr="00A77A85" w:rsidRDefault="00962E78" w:rsidP="00565EE3">
      <w:pPr>
        <w:spacing w:line="360" w:lineRule="auto"/>
        <w:jc w:val="both"/>
        <w:rPr>
          <w:rFonts w:ascii="Palatino Linotype" w:hAnsi="Palatino Linotype" w:cs="Tahoma"/>
          <w:bCs/>
          <w:color w:val="000000"/>
          <w:sz w:val="22"/>
          <w:szCs w:val="22"/>
        </w:rPr>
      </w:pPr>
      <w:r w:rsidRPr="00A77A85">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6196AD4" w14:textId="1E640BDE" w:rsidR="00962E78" w:rsidRPr="00A77A85" w:rsidRDefault="00962E78" w:rsidP="00565EE3">
      <w:pPr>
        <w:widowControl w:val="0"/>
        <w:spacing w:line="360" w:lineRule="auto"/>
        <w:jc w:val="both"/>
        <w:rPr>
          <w:rFonts w:ascii="Palatino Linotype" w:hAnsi="Palatino Linotype"/>
          <w:color w:val="222222"/>
          <w:lang w:val="es-ES"/>
        </w:rPr>
      </w:pPr>
    </w:p>
    <w:p w14:paraId="0B4F8C34" w14:textId="2213D067" w:rsidR="00E622A3" w:rsidRPr="00A77A85" w:rsidRDefault="00E622A3" w:rsidP="00565EE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77A85">
        <w:rPr>
          <w:rFonts w:ascii="Palatino Linotype" w:eastAsia="Calibri" w:hAnsi="Palatino Linotype" w:cs="Tahoma"/>
          <w:color w:val="000000"/>
          <w:sz w:val="22"/>
          <w:szCs w:val="22"/>
          <w:lang w:eastAsia="es-MX"/>
        </w:rPr>
        <w:t xml:space="preserve">Asimismo, se actualiza la causal de procedencia señalada en el artículo 179, fracción </w:t>
      </w:r>
      <w:r w:rsidR="001E6E6E" w:rsidRPr="00A77A85">
        <w:rPr>
          <w:rFonts w:ascii="Palatino Linotype" w:eastAsia="Calibri" w:hAnsi="Palatino Linotype" w:cs="Tahoma"/>
          <w:color w:val="000000"/>
          <w:sz w:val="22"/>
          <w:szCs w:val="22"/>
          <w:lang w:eastAsia="es-MX"/>
        </w:rPr>
        <w:t>V</w:t>
      </w:r>
      <w:r w:rsidRPr="00A77A85">
        <w:rPr>
          <w:rFonts w:ascii="Palatino Linotype" w:eastAsia="Calibri" w:hAnsi="Palatino Linotype" w:cs="Tahoma"/>
          <w:color w:val="000000"/>
          <w:sz w:val="22"/>
          <w:szCs w:val="22"/>
          <w:lang w:eastAsia="es-MX"/>
        </w:rPr>
        <w:t xml:space="preserve">I, de la Ley de la materia, toda vez que el Solicitante se inconformó con </w:t>
      </w:r>
      <w:r w:rsidR="001E6E6E" w:rsidRPr="00A77A85">
        <w:rPr>
          <w:rFonts w:ascii="Palatino Linotype" w:eastAsia="Calibri" w:hAnsi="Palatino Linotype" w:cs="Tahoma"/>
          <w:color w:val="000000"/>
          <w:sz w:val="22"/>
          <w:szCs w:val="22"/>
          <w:lang w:eastAsia="es-MX"/>
        </w:rPr>
        <w:t>la información que no corresponde con lo solicitado.</w:t>
      </w:r>
    </w:p>
    <w:p w14:paraId="3E5AE71F" w14:textId="77777777" w:rsidR="00E622A3" w:rsidRPr="00A77A85" w:rsidRDefault="00E622A3" w:rsidP="00565EE3">
      <w:pPr>
        <w:widowControl w:val="0"/>
        <w:spacing w:line="360" w:lineRule="auto"/>
        <w:jc w:val="both"/>
        <w:rPr>
          <w:rFonts w:ascii="Palatino Linotype" w:hAnsi="Palatino Linotype"/>
          <w:color w:val="222222"/>
          <w:lang w:val="es-ES"/>
        </w:rPr>
      </w:pPr>
    </w:p>
    <w:p w14:paraId="6B69961C" w14:textId="050972FA" w:rsidR="00962E78" w:rsidRPr="00A77A85" w:rsidRDefault="00962E78" w:rsidP="00565EE3">
      <w:pPr>
        <w:spacing w:line="360" w:lineRule="auto"/>
        <w:jc w:val="both"/>
        <w:rPr>
          <w:rFonts w:ascii="Palatino Linotype" w:hAnsi="Palatino Linotype" w:cs="Tahoma"/>
          <w:bCs/>
          <w:color w:val="0D0D0D" w:themeColor="text1" w:themeTint="F2"/>
          <w:sz w:val="22"/>
          <w:szCs w:val="22"/>
        </w:rPr>
      </w:pPr>
      <w:r w:rsidRPr="00A77A85">
        <w:rPr>
          <w:rFonts w:ascii="Palatino Linotype" w:hAnsi="Palatino Linotype" w:cs="Tahoma"/>
          <w:b/>
          <w:bCs/>
          <w:color w:val="0D0D0D" w:themeColor="text1" w:themeTint="F2"/>
          <w:sz w:val="22"/>
          <w:szCs w:val="22"/>
        </w:rPr>
        <w:t>Causales de sobreseimiento.</w:t>
      </w:r>
    </w:p>
    <w:p w14:paraId="716A390F" w14:textId="77777777" w:rsidR="00E622A3" w:rsidRPr="00A77A85" w:rsidRDefault="00E622A3" w:rsidP="00565EE3">
      <w:pPr>
        <w:spacing w:line="360" w:lineRule="auto"/>
        <w:jc w:val="both"/>
        <w:rPr>
          <w:rFonts w:ascii="Palatino Linotype" w:hAnsi="Palatino Linotype" w:cs="Tahoma"/>
          <w:bCs/>
          <w:color w:val="0D0D0D" w:themeColor="text1" w:themeTint="F2"/>
          <w:sz w:val="22"/>
          <w:szCs w:val="22"/>
        </w:rPr>
      </w:pPr>
    </w:p>
    <w:p w14:paraId="4CB0A3C9" w14:textId="40615798" w:rsidR="00962E78" w:rsidRPr="00A77A85" w:rsidRDefault="00962E78" w:rsidP="00565EE3">
      <w:pPr>
        <w:spacing w:line="360" w:lineRule="auto"/>
        <w:jc w:val="both"/>
        <w:rPr>
          <w:rFonts w:ascii="Palatino Linotype" w:hAnsi="Palatino Linotype" w:cs="Tahoma"/>
          <w:bCs/>
          <w:color w:val="0D0D0D" w:themeColor="text1" w:themeTint="F2"/>
          <w:sz w:val="22"/>
          <w:szCs w:val="22"/>
        </w:rPr>
      </w:pPr>
      <w:r w:rsidRPr="00A77A85">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2F883A5A" w14:textId="77777777" w:rsidR="00962E78" w:rsidRPr="00A77A85" w:rsidRDefault="00962E78" w:rsidP="00565EE3">
      <w:pPr>
        <w:spacing w:line="360" w:lineRule="auto"/>
        <w:jc w:val="both"/>
        <w:rPr>
          <w:rFonts w:ascii="Palatino Linotype" w:hAnsi="Palatino Linotype" w:cs="Tahoma"/>
          <w:bCs/>
          <w:color w:val="0D0D0D" w:themeColor="text1" w:themeTint="F2"/>
          <w:sz w:val="22"/>
          <w:szCs w:val="22"/>
        </w:rPr>
      </w:pPr>
    </w:p>
    <w:p w14:paraId="18334A7E" w14:textId="77777777" w:rsidR="00962E78" w:rsidRPr="00A77A85" w:rsidRDefault="00962E78" w:rsidP="00565EE3">
      <w:pPr>
        <w:spacing w:line="360" w:lineRule="auto"/>
        <w:jc w:val="both"/>
        <w:rPr>
          <w:rFonts w:ascii="Palatino Linotype" w:hAnsi="Palatino Linotype" w:cs="Tahoma"/>
          <w:sz w:val="22"/>
          <w:szCs w:val="24"/>
        </w:rPr>
      </w:pPr>
      <w:r w:rsidRPr="00A77A85">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2BD754E" w14:textId="77777777" w:rsidR="00962E78" w:rsidRPr="00A77A85" w:rsidRDefault="00962E78" w:rsidP="00565EE3">
      <w:pPr>
        <w:spacing w:line="360" w:lineRule="auto"/>
        <w:jc w:val="both"/>
        <w:rPr>
          <w:rFonts w:ascii="Palatino Linotype" w:hAnsi="Palatino Linotype" w:cs="Tahoma"/>
          <w:bCs/>
          <w:color w:val="0D0D0D" w:themeColor="text1" w:themeTint="F2"/>
          <w:sz w:val="22"/>
          <w:szCs w:val="22"/>
        </w:rPr>
      </w:pPr>
    </w:p>
    <w:p w14:paraId="3949E749" w14:textId="77777777" w:rsidR="00962E78" w:rsidRPr="00A77A85" w:rsidRDefault="00962E78" w:rsidP="00565EE3">
      <w:pPr>
        <w:spacing w:line="360" w:lineRule="auto"/>
        <w:jc w:val="both"/>
        <w:rPr>
          <w:rFonts w:ascii="Palatino Linotype" w:hAnsi="Palatino Linotype" w:cs="Tahoma"/>
          <w:bCs/>
          <w:color w:val="0D0D0D" w:themeColor="text1" w:themeTint="F2"/>
          <w:sz w:val="22"/>
          <w:szCs w:val="22"/>
        </w:rPr>
      </w:pPr>
      <w:r w:rsidRPr="00A77A85">
        <w:rPr>
          <w:rFonts w:ascii="Palatino Linotype" w:hAnsi="Palatino Linotype" w:cs="Tahoma"/>
          <w:bCs/>
          <w:color w:val="0D0D0D" w:themeColor="text1" w:themeTint="F2"/>
          <w:sz w:val="22"/>
          <w:szCs w:val="22"/>
        </w:rPr>
        <w:t xml:space="preserve">Por tales motivos, se considera procedente entrar al fondo del presente asunto. </w:t>
      </w:r>
    </w:p>
    <w:p w14:paraId="633AACF8" w14:textId="77777777" w:rsidR="00962E78" w:rsidRPr="00A77A85" w:rsidRDefault="00962E78" w:rsidP="00565EE3">
      <w:pPr>
        <w:autoSpaceDE w:val="0"/>
        <w:autoSpaceDN w:val="0"/>
        <w:adjustRightInd w:val="0"/>
        <w:spacing w:line="360" w:lineRule="auto"/>
        <w:jc w:val="both"/>
        <w:rPr>
          <w:rFonts w:ascii="Palatino Linotype" w:hAnsi="Palatino Linotype" w:cs="Tahoma"/>
          <w:sz w:val="22"/>
          <w:szCs w:val="24"/>
          <w:lang w:val="es-ES"/>
        </w:rPr>
      </w:pPr>
    </w:p>
    <w:p w14:paraId="5D0A8194" w14:textId="77777777" w:rsidR="00962E78" w:rsidRPr="00A77A85" w:rsidRDefault="00962E78" w:rsidP="00565EE3">
      <w:pPr>
        <w:spacing w:line="360" w:lineRule="auto"/>
        <w:jc w:val="both"/>
        <w:rPr>
          <w:rFonts w:ascii="Palatino Linotype" w:hAnsi="Palatino Linotype" w:cs="Tahoma"/>
          <w:b/>
          <w:bCs/>
          <w:iCs/>
          <w:sz w:val="22"/>
          <w:szCs w:val="22"/>
          <w:lang w:val="es-ES"/>
        </w:rPr>
      </w:pPr>
      <w:r w:rsidRPr="00A77A85">
        <w:rPr>
          <w:rFonts w:ascii="Palatino Linotype" w:hAnsi="Palatino Linotype" w:cs="Tahoma"/>
          <w:b/>
          <w:bCs/>
          <w:iCs/>
          <w:sz w:val="22"/>
          <w:szCs w:val="22"/>
          <w:lang w:val="es-ES"/>
        </w:rPr>
        <w:t xml:space="preserve">TERCERO. Determinación de la Controversia. </w:t>
      </w:r>
    </w:p>
    <w:p w14:paraId="771A02A6" w14:textId="77777777" w:rsidR="00962E78" w:rsidRPr="00A77A85"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BE48C1F" w14:textId="16AA4ED7" w:rsidR="00962E78" w:rsidRPr="00A77A85"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A77A85">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advierte que el Solicitante requirió </w:t>
      </w:r>
      <w:r w:rsidR="00C610B6" w:rsidRPr="00A77A85">
        <w:rPr>
          <w:rFonts w:ascii="Palatino Linotype" w:eastAsia="Calibri" w:hAnsi="Palatino Linotype" w:cs="Tahoma"/>
          <w:color w:val="000000"/>
          <w:sz w:val="22"/>
          <w:szCs w:val="24"/>
          <w:lang w:val="es-ES" w:eastAsia="es-MX"/>
        </w:rPr>
        <w:t xml:space="preserve">todos los oficios emitidos </w:t>
      </w:r>
      <w:r w:rsidR="006B2C9E" w:rsidRPr="00A77A85">
        <w:rPr>
          <w:rFonts w:ascii="Palatino Linotype" w:eastAsia="Calibri" w:hAnsi="Palatino Linotype" w:cs="Tahoma"/>
          <w:color w:val="000000"/>
          <w:sz w:val="22"/>
          <w:szCs w:val="24"/>
          <w:lang w:val="es-ES" w:eastAsia="es-MX"/>
        </w:rPr>
        <w:t xml:space="preserve">por el </w:t>
      </w:r>
      <w:r w:rsidR="001A38BA" w:rsidRPr="00A77A85">
        <w:rPr>
          <w:rFonts w:ascii="Palatino Linotype" w:eastAsia="Calibri" w:hAnsi="Palatino Linotype" w:cs="Tahoma"/>
          <w:color w:val="000000"/>
          <w:sz w:val="22"/>
          <w:szCs w:val="24"/>
          <w:lang w:val="es-ES" w:eastAsia="es-MX"/>
        </w:rPr>
        <w:t>Instituto Municipal para la Cultura Física y Deporte de Zinacantepec,</w:t>
      </w:r>
      <w:r w:rsidR="006B2C9E" w:rsidRPr="00A77A85">
        <w:rPr>
          <w:rFonts w:ascii="Palatino Linotype" w:eastAsia="Calibri" w:hAnsi="Palatino Linotype" w:cs="Tahoma"/>
          <w:color w:val="000000"/>
          <w:sz w:val="22"/>
          <w:szCs w:val="24"/>
          <w:lang w:val="es-ES" w:eastAsia="es-MX"/>
        </w:rPr>
        <w:t xml:space="preserve"> del </w:t>
      </w:r>
      <w:r w:rsidR="001A38BA" w:rsidRPr="00A77A85">
        <w:rPr>
          <w:rFonts w:ascii="Palatino Linotype" w:eastAsia="Calibri" w:hAnsi="Palatino Linotype" w:cs="Tahoma"/>
          <w:color w:val="000000"/>
          <w:sz w:val="22"/>
          <w:szCs w:val="24"/>
          <w:lang w:val="es-ES" w:eastAsia="es-MX"/>
        </w:rPr>
        <w:t>primero de</w:t>
      </w:r>
      <w:r w:rsidR="006B2C9E" w:rsidRPr="00A77A85">
        <w:rPr>
          <w:rFonts w:ascii="Palatino Linotype" w:eastAsia="Calibri" w:hAnsi="Palatino Linotype" w:cs="Tahoma"/>
          <w:color w:val="000000"/>
          <w:sz w:val="22"/>
          <w:szCs w:val="24"/>
          <w:lang w:val="es-ES" w:eastAsia="es-MX"/>
        </w:rPr>
        <w:t xml:space="preserve"> septiembre</w:t>
      </w:r>
      <w:r w:rsidR="001A38BA" w:rsidRPr="00A77A85">
        <w:rPr>
          <w:rFonts w:ascii="Palatino Linotype" w:eastAsia="Calibri" w:hAnsi="Palatino Linotype" w:cs="Tahoma"/>
          <w:color w:val="000000"/>
          <w:sz w:val="22"/>
          <w:szCs w:val="24"/>
          <w:lang w:val="es-ES" w:eastAsia="es-MX"/>
        </w:rPr>
        <w:t xml:space="preserve"> al treinta y uno de </w:t>
      </w:r>
      <w:r w:rsidR="006B2C9E" w:rsidRPr="00A77A85">
        <w:rPr>
          <w:rFonts w:ascii="Palatino Linotype" w:eastAsia="Calibri" w:hAnsi="Palatino Linotype" w:cs="Tahoma"/>
          <w:color w:val="000000"/>
          <w:sz w:val="22"/>
          <w:szCs w:val="24"/>
          <w:lang w:val="es-ES" w:eastAsia="es-MX"/>
        </w:rPr>
        <w:t>diciembre de dos mil veintidós</w:t>
      </w:r>
      <w:r w:rsidR="00B073D1" w:rsidRPr="00A77A85">
        <w:rPr>
          <w:rFonts w:ascii="Palatino Linotype" w:eastAsia="Calibri" w:hAnsi="Palatino Linotype" w:cs="Tahoma"/>
          <w:color w:val="000000"/>
          <w:sz w:val="22"/>
          <w:szCs w:val="24"/>
          <w:lang w:val="es-ES" w:eastAsia="es-MX"/>
        </w:rPr>
        <w:t xml:space="preserve">, así como los oficios recibidos por la Dirección de Administración del mes de abril de dos mil veintidós. </w:t>
      </w:r>
    </w:p>
    <w:p w14:paraId="49E057CE" w14:textId="77777777" w:rsidR="00962E78" w:rsidRPr="00A77A85" w:rsidRDefault="00962E78"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756DAEB9" w14:textId="5037397F" w:rsidR="001E6E6E" w:rsidRPr="00A77A85" w:rsidRDefault="004246CB" w:rsidP="00565EE3">
      <w:pPr>
        <w:autoSpaceDE w:val="0"/>
        <w:autoSpaceDN w:val="0"/>
        <w:adjustRightInd w:val="0"/>
        <w:spacing w:line="360" w:lineRule="auto"/>
        <w:jc w:val="both"/>
        <w:rPr>
          <w:rFonts w:ascii="Palatino Linotype" w:hAnsi="Palatino Linotype" w:cs="Tahoma"/>
          <w:bCs/>
          <w:iCs/>
          <w:sz w:val="22"/>
          <w:szCs w:val="22"/>
          <w:lang w:val="es-ES_tradnl"/>
        </w:rPr>
      </w:pPr>
      <w:r w:rsidRPr="00A77A85">
        <w:rPr>
          <w:rFonts w:ascii="Palatino Linotype" w:eastAsia="Calibri" w:hAnsi="Palatino Linotype" w:cs="Tahoma"/>
          <w:color w:val="000000"/>
          <w:sz w:val="22"/>
          <w:szCs w:val="24"/>
          <w:lang w:eastAsia="es-MX"/>
        </w:rPr>
        <w:t>En respuesta el Sujeto Obligado manifestó que la</w:t>
      </w:r>
      <w:r w:rsidR="00BD1F67" w:rsidRPr="00A77A85">
        <w:rPr>
          <w:rFonts w:ascii="Palatino Linotype" w:eastAsia="Calibri" w:hAnsi="Palatino Linotype" w:cs="Tahoma"/>
          <w:color w:val="000000"/>
          <w:sz w:val="22"/>
          <w:szCs w:val="24"/>
          <w:lang w:eastAsia="es-MX"/>
        </w:rPr>
        <w:t>s</w:t>
      </w:r>
      <w:r w:rsidRPr="00A77A85">
        <w:rPr>
          <w:rFonts w:ascii="Palatino Linotype" w:eastAsia="Calibri" w:hAnsi="Palatino Linotype" w:cs="Tahoma"/>
          <w:color w:val="000000"/>
          <w:sz w:val="22"/>
          <w:szCs w:val="24"/>
          <w:lang w:eastAsia="es-MX"/>
        </w:rPr>
        <w:t xml:space="preserve"> solicitud</w:t>
      </w:r>
      <w:r w:rsidR="00BD1F67" w:rsidRPr="00A77A85">
        <w:rPr>
          <w:rFonts w:ascii="Palatino Linotype" w:eastAsia="Calibri" w:hAnsi="Palatino Linotype" w:cs="Tahoma"/>
          <w:color w:val="000000"/>
          <w:sz w:val="22"/>
          <w:szCs w:val="24"/>
          <w:lang w:eastAsia="es-MX"/>
        </w:rPr>
        <w:t>es</w:t>
      </w:r>
      <w:r w:rsidRPr="00A77A85">
        <w:rPr>
          <w:rFonts w:ascii="Palatino Linotype" w:eastAsia="Calibri" w:hAnsi="Palatino Linotype" w:cs="Tahoma"/>
          <w:color w:val="000000"/>
          <w:sz w:val="22"/>
          <w:szCs w:val="24"/>
          <w:lang w:eastAsia="es-MX"/>
        </w:rPr>
        <w:t xml:space="preserve"> del Particular </w:t>
      </w:r>
      <w:r w:rsidR="00791C69" w:rsidRPr="00A77A85">
        <w:rPr>
          <w:rFonts w:ascii="Palatino Linotype" w:eastAsia="Calibri" w:hAnsi="Palatino Linotype" w:cs="Tahoma"/>
          <w:color w:val="000000"/>
          <w:sz w:val="22"/>
          <w:szCs w:val="24"/>
          <w:lang w:eastAsia="es-MX"/>
        </w:rPr>
        <w:t>constituía</w:t>
      </w:r>
      <w:r w:rsidR="00BD1F67" w:rsidRPr="00A77A85">
        <w:rPr>
          <w:rFonts w:ascii="Palatino Linotype" w:eastAsia="Calibri" w:hAnsi="Palatino Linotype" w:cs="Tahoma"/>
          <w:color w:val="000000"/>
          <w:sz w:val="22"/>
          <w:szCs w:val="24"/>
          <w:lang w:eastAsia="es-MX"/>
        </w:rPr>
        <w:t>n</w:t>
      </w:r>
      <w:r w:rsidR="00791C69" w:rsidRPr="00A77A85">
        <w:rPr>
          <w:rFonts w:ascii="Palatino Linotype" w:eastAsia="Calibri" w:hAnsi="Palatino Linotype" w:cs="Tahoma"/>
          <w:color w:val="000000"/>
          <w:sz w:val="22"/>
          <w:szCs w:val="24"/>
          <w:lang w:eastAsia="es-MX"/>
        </w:rPr>
        <w:t xml:space="preserve"> derecho de petición</w:t>
      </w:r>
      <w:r w:rsidRPr="00A77A85">
        <w:rPr>
          <w:rFonts w:ascii="Palatino Linotype" w:eastAsia="Calibri" w:hAnsi="Palatino Linotype" w:cs="Tahoma"/>
          <w:color w:val="000000"/>
          <w:sz w:val="22"/>
          <w:szCs w:val="24"/>
          <w:lang w:eastAsia="es-MX"/>
        </w:rPr>
        <w:t xml:space="preserve">; ante dicha circunstancia </w:t>
      </w:r>
      <w:r w:rsidRPr="00A77A85">
        <w:rPr>
          <w:rFonts w:ascii="Palatino Linotype" w:eastAsia="Calibri" w:hAnsi="Palatino Linotype" w:cs="Tahoma"/>
          <w:color w:val="000000"/>
          <w:sz w:val="22"/>
          <w:szCs w:val="24"/>
          <w:lang w:val="es-ES" w:eastAsia="es-MX"/>
        </w:rPr>
        <w:t xml:space="preserve">el Solicitante se agravió con la entrega de información que no corresponde con lo solicitado, al señalar que no se le había entregado la </w:t>
      </w:r>
      <w:r w:rsidR="00791C69" w:rsidRPr="00A77A85">
        <w:rPr>
          <w:rFonts w:ascii="Palatino Linotype" w:eastAsia="Calibri" w:hAnsi="Palatino Linotype" w:cs="Tahoma"/>
          <w:color w:val="000000"/>
          <w:sz w:val="22"/>
          <w:szCs w:val="24"/>
          <w:lang w:val="es-ES" w:eastAsia="es-MX"/>
        </w:rPr>
        <w:t>información</w:t>
      </w:r>
      <w:r w:rsidRPr="00A77A85">
        <w:rPr>
          <w:rFonts w:ascii="Palatino Linotype" w:eastAsia="Calibri" w:hAnsi="Palatino Linotype" w:cs="Tahoma"/>
          <w:color w:val="000000"/>
          <w:sz w:val="22"/>
          <w:szCs w:val="24"/>
          <w:lang w:val="es-ES" w:eastAsia="es-MX"/>
        </w:rPr>
        <w:t>, lo anterior, actualiza la causal de procedencia prevista en la fracción VI, del artículo 179 de la Ley de Transparencia y Acceso a la Información Pública del Estado de México y Municipios.</w:t>
      </w:r>
      <w:r w:rsidR="003B71B0" w:rsidRPr="00A77A85">
        <w:rPr>
          <w:rFonts w:ascii="Palatino Linotype" w:hAnsi="Palatino Linotype" w:cs="Tahoma"/>
          <w:bCs/>
          <w:iCs/>
          <w:sz w:val="22"/>
          <w:szCs w:val="22"/>
          <w:lang w:val="es-ES_tradnl"/>
        </w:rPr>
        <w:t xml:space="preserve"> </w:t>
      </w:r>
      <w:r w:rsidR="001E6E6E" w:rsidRPr="00A77A85">
        <w:rPr>
          <w:rFonts w:ascii="Palatino Linotype" w:hAnsi="Palatino Linotype" w:cs="Tahoma"/>
          <w:bCs/>
          <w:iCs/>
          <w:sz w:val="22"/>
          <w:szCs w:val="22"/>
          <w:lang w:val="es-ES_tradnl"/>
        </w:rPr>
        <w:t xml:space="preserve">Así las cosas, una vez admitido y notificado el Recurso de Revisión a las partes, </w:t>
      </w:r>
      <w:r w:rsidR="003B71B0" w:rsidRPr="00A77A85">
        <w:rPr>
          <w:rFonts w:ascii="Palatino Linotype" w:hAnsi="Palatino Linotype" w:cs="Tahoma"/>
          <w:bCs/>
          <w:iCs/>
          <w:sz w:val="22"/>
          <w:szCs w:val="22"/>
          <w:lang w:val="es-ES_tradnl"/>
        </w:rPr>
        <w:t>estas fueron omisas en emitir alguna manifestación que a su derecho conviniera y asistiera.</w:t>
      </w:r>
    </w:p>
    <w:p w14:paraId="666F986A" w14:textId="77777777" w:rsidR="006543CB" w:rsidRPr="00A77A85" w:rsidRDefault="006543CB" w:rsidP="00565EE3">
      <w:pPr>
        <w:spacing w:line="360" w:lineRule="auto"/>
        <w:jc w:val="both"/>
        <w:rPr>
          <w:rFonts w:ascii="Palatino Linotype" w:hAnsi="Palatino Linotype" w:cs="Tahoma"/>
          <w:iCs/>
          <w:sz w:val="22"/>
          <w:szCs w:val="22"/>
          <w:lang w:val="es-ES"/>
        </w:rPr>
      </w:pPr>
    </w:p>
    <w:p w14:paraId="39F6D996" w14:textId="108454E7" w:rsidR="00962E78" w:rsidRPr="00A77A85" w:rsidRDefault="00962E78" w:rsidP="00565EE3">
      <w:pPr>
        <w:spacing w:line="360" w:lineRule="auto"/>
        <w:jc w:val="both"/>
        <w:rPr>
          <w:rFonts w:ascii="Palatino Linotype" w:hAnsi="Palatino Linotype" w:cs="Tahoma"/>
          <w:iCs/>
          <w:sz w:val="22"/>
          <w:szCs w:val="22"/>
          <w:lang w:val="es-ES"/>
        </w:rPr>
      </w:pPr>
      <w:r w:rsidRPr="00A77A85">
        <w:rPr>
          <w:rFonts w:ascii="Palatino Linotype" w:hAnsi="Palatino Linotype" w:cs="Tahoma"/>
          <w:iCs/>
          <w:sz w:val="22"/>
          <w:szCs w:val="22"/>
          <w:lang w:val="es-ES"/>
        </w:rPr>
        <w:t>Lo anterior, se desprende de las documentales que obran en el expediente de referencia, materia de la presente resolución, consistentes en la solicitud de acceso a la información; la respuesta de</w:t>
      </w:r>
      <w:r w:rsidR="003B71B0" w:rsidRPr="00A77A85">
        <w:rPr>
          <w:rFonts w:ascii="Palatino Linotype" w:hAnsi="Palatino Linotype" w:cs="Tahoma"/>
          <w:iCs/>
          <w:sz w:val="22"/>
          <w:szCs w:val="22"/>
          <w:lang w:val="es-ES"/>
        </w:rPr>
        <w:t xml:space="preserve"> la Comisión de Conciliación y Arbitraje Médico del Estado de México</w:t>
      </w:r>
      <w:r w:rsidRPr="00A77A85">
        <w:rPr>
          <w:rFonts w:ascii="Palatino Linotype" w:eastAsia="Calibri" w:hAnsi="Palatino Linotype" w:cs="Tahoma"/>
          <w:sz w:val="22"/>
          <w:szCs w:val="22"/>
          <w:lang w:eastAsia="en-US"/>
        </w:rPr>
        <w:t xml:space="preserve"> </w:t>
      </w:r>
      <w:r w:rsidR="003B71B0" w:rsidRPr="00A77A85">
        <w:rPr>
          <w:rFonts w:ascii="Palatino Linotype" w:eastAsia="Calibri" w:hAnsi="Palatino Linotype" w:cs="Tahoma"/>
          <w:sz w:val="22"/>
          <w:szCs w:val="22"/>
          <w:lang w:eastAsia="en-US"/>
        </w:rPr>
        <w:t xml:space="preserve">y </w:t>
      </w:r>
      <w:r w:rsidRPr="00A77A85">
        <w:rPr>
          <w:rFonts w:ascii="Palatino Linotype" w:eastAsia="Calibri" w:hAnsi="Palatino Linotype" w:cs="Tahoma"/>
          <w:sz w:val="22"/>
          <w:szCs w:val="22"/>
          <w:lang w:eastAsia="en-US"/>
        </w:rPr>
        <w:t>el escrito recursal</w:t>
      </w:r>
      <w:r w:rsidR="003B71B0" w:rsidRPr="00A77A85">
        <w:rPr>
          <w:rFonts w:ascii="Palatino Linotype" w:hAnsi="Palatino Linotype" w:cs="Tahoma"/>
          <w:iCs/>
          <w:sz w:val="22"/>
          <w:szCs w:val="22"/>
          <w:lang w:val="es-ES"/>
        </w:rPr>
        <w:t>;</w:t>
      </w:r>
      <w:r w:rsidRPr="00A77A85">
        <w:rPr>
          <w:rFonts w:ascii="Palatino Linotype" w:hAnsi="Palatino Linotype" w:cs="Tahoma"/>
          <w:iCs/>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4E06231D" w14:textId="77777777" w:rsidR="00962E78" w:rsidRPr="00A77A85" w:rsidRDefault="00962E78" w:rsidP="00565EE3">
      <w:pPr>
        <w:spacing w:line="360" w:lineRule="auto"/>
        <w:jc w:val="both"/>
        <w:rPr>
          <w:rFonts w:ascii="Palatino Linotype" w:eastAsia="Calibri" w:hAnsi="Palatino Linotype" w:cs="Tahoma"/>
          <w:sz w:val="22"/>
          <w:szCs w:val="22"/>
          <w:lang w:eastAsia="es-ES_tradnl"/>
        </w:rPr>
      </w:pPr>
    </w:p>
    <w:p w14:paraId="5C7DDE49" w14:textId="77777777" w:rsidR="00962E78" w:rsidRPr="00A77A85" w:rsidRDefault="00962E78" w:rsidP="00565EE3">
      <w:pPr>
        <w:spacing w:line="360" w:lineRule="auto"/>
        <w:jc w:val="both"/>
        <w:rPr>
          <w:rFonts w:ascii="Palatino Linotype" w:hAnsi="Palatino Linotype" w:cs="Tahoma"/>
          <w:b/>
          <w:bCs/>
          <w:iCs/>
          <w:sz w:val="22"/>
          <w:szCs w:val="22"/>
        </w:rPr>
      </w:pPr>
      <w:r w:rsidRPr="00A77A85">
        <w:rPr>
          <w:rFonts w:ascii="Palatino Linotype" w:hAnsi="Palatino Linotype" w:cs="Tahoma"/>
          <w:b/>
          <w:bCs/>
          <w:iCs/>
          <w:sz w:val="22"/>
          <w:szCs w:val="22"/>
          <w:lang w:val="es-ES"/>
        </w:rPr>
        <w:t xml:space="preserve">CUARTO. </w:t>
      </w:r>
      <w:r w:rsidRPr="00A77A85">
        <w:rPr>
          <w:rFonts w:ascii="Palatino Linotype" w:hAnsi="Palatino Linotype" w:cs="Tahoma"/>
          <w:b/>
          <w:bCs/>
          <w:iCs/>
          <w:sz w:val="22"/>
          <w:szCs w:val="22"/>
        </w:rPr>
        <w:t>Marco normativo aplicable en materia de transparencia y acceso a la información pública.</w:t>
      </w:r>
    </w:p>
    <w:p w14:paraId="63C56CAF" w14:textId="77777777" w:rsidR="00962E78" w:rsidRPr="00A77A85" w:rsidRDefault="00962E78" w:rsidP="00565EE3">
      <w:pPr>
        <w:autoSpaceDE w:val="0"/>
        <w:autoSpaceDN w:val="0"/>
        <w:adjustRightInd w:val="0"/>
        <w:spacing w:line="360" w:lineRule="auto"/>
        <w:jc w:val="both"/>
        <w:rPr>
          <w:rFonts w:ascii="Palatino Linotype" w:hAnsi="Palatino Linotype" w:cs="Tahoma"/>
          <w:bCs/>
          <w:iCs/>
          <w:sz w:val="22"/>
          <w:szCs w:val="22"/>
          <w:lang w:val="es-ES"/>
        </w:rPr>
      </w:pPr>
    </w:p>
    <w:p w14:paraId="27E7716F" w14:textId="77777777" w:rsidR="00962E78" w:rsidRPr="00A77A85" w:rsidRDefault="00962E78" w:rsidP="00565EE3">
      <w:pPr>
        <w:widowControl w:val="0"/>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4F76C76" w14:textId="77777777" w:rsidR="00962E78" w:rsidRPr="00A77A85" w:rsidRDefault="00962E78" w:rsidP="00565EE3">
      <w:pPr>
        <w:spacing w:line="360" w:lineRule="auto"/>
        <w:jc w:val="both"/>
        <w:rPr>
          <w:rFonts w:ascii="Palatino Linotype" w:hAnsi="Palatino Linotype" w:cs="Tahoma"/>
          <w:bCs/>
          <w:iCs/>
          <w:sz w:val="22"/>
          <w:szCs w:val="22"/>
        </w:rPr>
      </w:pPr>
    </w:p>
    <w:p w14:paraId="5308F376"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70D4CE" w14:textId="77777777" w:rsidR="00962E78" w:rsidRPr="00A77A85" w:rsidRDefault="00962E78" w:rsidP="00565EE3">
      <w:pPr>
        <w:spacing w:line="360" w:lineRule="auto"/>
        <w:jc w:val="both"/>
        <w:rPr>
          <w:rFonts w:ascii="Palatino Linotype" w:hAnsi="Palatino Linotype" w:cs="Tahoma"/>
          <w:bCs/>
          <w:iCs/>
          <w:sz w:val="22"/>
          <w:szCs w:val="22"/>
        </w:rPr>
      </w:pPr>
    </w:p>
    <w:p w14:paraId="18A09BA2"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47F638D" w14:textId="77777777" w:rsidR="00962E78" w:rsidRPr="00A77A85" w:rsidRDefault="00962E78" w:rsidP="00565EE3">
      <w:pPr>
        <w:spacing w:line="360" w:lineRule="auto"/>
        <w:jc w:val="both"/>
        <w:rPr>
          <w:rFonts w:ascii="Palatino Linotype" w:hAnsi="Palatino Linotype" w:cs="Tahoma"/>
          <w:bCs/>
          <w:iCs/>
          <w:sz w:val="22"/>
          <w:szCs w:val="22"/>
        </w:rPr>
      </w:pPr>
    </w:p>
    <w:p w14:paraId="061AFFED"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4D8E98F" w14:textId="77777777" w:rsidR="00962E78" w:rsidRPr="00A77A85" w:rsidRDefault="00962E78" w:rsidP="00565EE3">
      <w:pPr>
        <w:spacing w:line="360" w:lineRule="auto"/>
        <w:jc w:val="both"/>
        <w:rPr>
          <w:rFonts w:ascii="Palatino Linotype" w:hAnsi="Palatino Linotype" w:cs="Tahoma"/>
          <w:bCs/>
          <w:iCs/>
          <w:sz w:val="22"/>
          <w:szCs w:val="22"/>
        </w:rPr>
      </w:pPr>
    </w:p>
    <w:p w14:paraId="2084F136"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7266B6D" w14:textId="77777777" w:rsidR="00962E78" w:rsidRPr="00A77A85" w:rsidRDefault="00962E78" w:rsidP="00565EE3">
      <w:pPr>
        <w:spacing w:line="360" w:lineRule="auto"/>
        <w:jc w:val="both"/>
        <w:rPr>
          <w:rFonts w:ascii="Palatino Linotype" w:hAnsi="Palatino Linotype" w:cs="Tahoma"/>
          <w:bCs/>
          <w:iCs/>
          <w:sz w:val="22"/>
          <w:szCs w:val="22"/>
        </w:rPr>
      </w:pPr>
    </w:p>
    <w:p w14:paraId="07F40107"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6D82782" w14:textId="77777777" w:rsidR="00962E78" w:rsidRPr="00A77A85" w:rsidRDefault="00962E78" w:rsidP="00565EE3">
      <w:pPr>
        <w:spacing w:line="360" w:lineRule="auto"/>
        <w:jc w:val="both"/>
        <w:rPr>
          <w:rFonts w:ascii="Palatino Linotype" w:hAnsi="Palatino Linotype" w:cs="Tahoma"/>
          <w:bCs/>
          <w:iCs/>
          <w:sz w:val="22"/>
          <w:szCs w:val="22"/>
        </w:rPr>
      </w:pPr>
    </w:p>
    <w:p w14:paraId="1D708863" w14:textId="77777777" w:rsidR="00962E78" w:rsidRPr="00A77A85" w:rsidRDefault="00962E78" w:rsidP="00565EE3">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586CA71" w14:textId="77777777" w:rsidR="00962E78" w:rsidRPr="00A77A85" w:rsidRDefault="00962E78" w:rsidP="00565EE3">
      <w:pPr>
        <w:spacing w:line="360" w:lineRule="auto"/>
        <w:jc w:val="both"/>
        <w:rPr>
          <w:rFonts w:ascii="Palatino Linotype" w:hAnsi="Palatino Linotype" w:cs="Tahoma"/>
          <w:bCs/>
          <w:iCs/>
          <w:sz w:val="22"/>
          <w:szCs w:val="22"/>
        </w:rPr>
      </w:pPr>
    </w:p>
    <w:p w14:paraId="6F112109" w14:textId="77777777" w:rsidR="00962E78" w:rsidRPr="00A77A85" w:rsidRDefault="00962E78" w:rsidP="00565EE3">
      <w:pPr>
        <w:spacing w:line="360" w:lineRule="auto"/>
        <w:jc w:val="both"/>
        <w:rPr>
          <w:rFonts w:ascii="Palatino Linotype" w:hAnsi="Palatino Linotype" w:cs="Tahoma"/>
          <w:b/>
          <w:bCs/>
          <w:iCs/>
          <w:sz w:val="22"/>
          <w:szCs w:val="22"/>
          <w:lang w:val="es-ES"/>
        </w:rPr>
      </w:pPr>
      <w:r w:rsidRPr="00A77A85">
        <w:rPr>
          <w:rFonts w:ascii="Palatino Linotype" w:hAnsi="Palatino Linotype" w:cs="Tahoma"/>
          <w:b/>
          <w:bCs/>
          <w:iCs/>
          <w:sz w:val="22"/>
          <w:szCs w:val="22"/>
          <w:lang w:val="es-ES"/>
        </w:rPr>
        <w:t>Quinto. Estudio de Fondo.</w:t>
      </w:r>
    </w:p>
    <w:p w14:paraId="163ABE18" w14:textId="77777777" w:rsidR="00B03EDE" w:rsidRPr="00A77A85" w:rsidRDefault="00B03EDE" w:rsidP="00565EE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183D9DA" w14:textId="2C03B490" w:rsidR="00107574" w:rsidRPr="00A77A85" w:rsidRDefault="00107574" w:rsidP="00107574">
      <w:pPr>
        <w:spacing w:line="360" w:lineRule="auto"/>
        <w:jc w:val="both"/>
        <w:rPr>
          <w:rFonts w:ascii="Palatino Linotype" w:eastAsia="Calibri" w:hAnsi="Palatino Linotype" w:cs="Tahoma"/>
          <w:bCs/>
          <w:sz w:val="22"/>
          <w:szCs w:val="22"/>
          <w:lang w:eastAsia="en-US"/>
        </w:rPr>
      </w:pPr>
      <w:r w:rsidRPr="00A77A85">
        <w:rPr>
          <w:rFonts w:ascii="Palatino Linotype" w:eastAsia="Calibri" w:hAnsi="Palatino Linotype" w:cs="Tahoma"/>
          <w:bCs/>
          <w:sz w:val="22"/>
          <w:szCs w:val="22"/>
          <w:lang w:eastAsia="en-US"/>
        </w:rPr>
        <w:t xml:space="preserve">Expuestas las posturas de las partes, se procede a analizar los agravios hechos valer por el ahora Recurrente; para lo cual, es necesario precisar </w:t>
      </w:r>
      <w:r w:rsidR="00BD1F67" w:rsidRPr="00A77A85">
        <w:rPr>
          <w:rFonts w:ascii="Palatino Linotype" w:eastAsia="Calibri" w:hAnsi="Palatino Linotype" w:cs="Tahoma"/>
          <w:bCs/>
          <w:sz w:val="22"/>
          <w:szCs w:val="22"/>
          <w:lang w:eastAsia="en-US"/>
        </w:rPr>
        <w:t>que,</w:t>
      </w:r>
      <w:r w:rsidRPr="00A77A85">
        <w:rPr>
          <w:rFonts w:ascii="Palatino Linotype" w:eastAsia="Calibri" w:hAnsi="Palatino Linotype" w:cs="Tahoma"/>
          <w:bCs/>
          <w:sz w:val="22"/>
          <w:szCs w:val="22"/>
          <w:lang w:eastAsia="en-US"/>
        </w:rPr>
        <w:t xml:space="preserve"> en respuesta, el Ayuntamiento de Zinacantepec, por medio </w:t>
      </w:r>
      <w:r w:rsidR="00BD1F67" w:rsidRPr="00A77A85">
        <w:rPr>
          <w:rFonts w:ascii="Palatino Linotype" w:eastAsia="Calibri" w:hAnsi="Palatino Linotype" w:cs="Tahoma"/>
          <w:bCs/>
          <w:sz w:val="22"/>
          <w:szCs w:val="22"/>
          <w:lang w:eastAsia="en-US"/>
        </w:rPr>
        <w:t>de</w:t>
      </w:r>
      <w:r w:rsidRPr="00A77A85">
        <w:rPr>
          <w:rFonts w:ascii="Palatino Linotype" w:eastAsia="Calibri" w:hAnsi="Palatino Linotype" w:cs="Tahoma"/>
          <w:bCs/>
          <w:sz w:val="22"/>
          <w:szCs w:val="22"/>
          <w:lang w:eastAsia="en-US"/>
        </w:rPr>
        <w:t xml:space="preserve"> </w:t>
      </w:r>
      <w:r w:rsidR="00BD1F67" w:rsidRPr="00A77A85">
        <w:rPr>
          <w:rFonts w:ascii="Palatino Linotype" w:eastAsia="Calibri" w:hAnsi="Palatino Linotype" w:cs="Tahoma"/>
          <w:bCs/>
          <w:sz w:val="22"/>
          <w:szCs w:val="22"/>
          <w:lang w:eastAsia="en-US"/>
        </w:rPr>
        <w:t xml:space="preserve">la Unidad de Transparencia y el </w:t>
      </w:r>
      <w:r w:rsidRPr="00A77A85">
        <w:rPr>
          <w:rFonts w:ascii="Palatino Linotype" w:eastAsia="Calibri" w:hAnsi="Palatino Linotype" w:cs="Tahoma"/>
          <w:color w:val="000000"/>
          <w:sz w:val="22"/>
          <w:szCs w:val="24"/>
          <w:lang w:val="es-ES" w:eastAsia="es-MX"/>
        </w:rPr>
        <w:t>Instituto Municipal para la Cultura Física y D</w:t>
      </w:r>
      <w:r w:rsidR="00301BFD" w:rsidRPr="00A77A85">
        <w:rPr>
          <w:rFonts w:ascii="Palatino Linotype" w:eastAsia="Calibri" w:hAnsi="Palatino Linotype" w:cs="Tahoma"/>
          <w:color w:val="000000"/>
          <w:sz w:val="22"/>
          <w:szCs w:val="24"/>
          <w:lang w:val="es-ES" w:eastAsia="es-MX"/>
        </w:rPr>
        <w:t>eporte</w:t>
      </w:r>
      <w:r w:rsidRPr="00A77A85">
        <w:rPr>
          <w:rFonts w:ascii="Palatino Linotype" w:eastAsia="Calibri" w:hAnsi="Palatino Linotype" w:cs="Tahoma"/>
          <w:color w:val="000000"/>
          <w:sz w:val="22"/>
          <w:szCs w:val="24"/>
          <w:lang w:val="es-ES" w:eastAsia="es-MX"/>
        </w:rPr>
        <w:t>,</w:t>
      </w:r>
      <w:r w:rsidRPr="00A77A85">
        <w:rPr>
          <w:rFonts w:ascii="Palatino Linotype" w:eastAsia="Calibri" w:hAnsi="Palatino Linotype" w:cs="Tahoma"/>
          <w:bCs/>
          <w:sz w:val="22"/>
          <w:szCs w:val="22"/>
          <w:lang w:eastAsia="en-US"/>
        </w:rPr>
        <w:t xml:space="preserve"> señaló que la solicitud de información era un derecho de petición.</w:t>
      </w:r>
    </w:p>
    <w:p w14:paraId="720FA787" w14:textId="77777777" w:rsidR="00107574" w:rsidRPr="00A77A85" w:rsidRDefault="00107574" w:rsidP="00107574">
      <w:pPr>
        <w:tabs>
          <w:tab w:val="left" w:pos="4962"/>
        </w:tabs>
        <w:spacing w:line="360" w:lineRule="auto"/>
        <w:jc w:val="both"/>
        <w:rPr>
          <w:rFonts w:ascii="Palatino Linotype" w:eastAsia="Calibri" w:hAnsi="Palatino Linotype" w:cs="Tahoma"/>
          <w:iCs/>
          <w:sz w:val="22"/>
          <w:szCs w:val="22"/>
          <w:lang w:val="es-ES" w:eastAsia="es-ES_tradnl"/>
        </w:rPr>
      </w:pPr>
    </w:p>
    <w:p w14:paraId="570090AB" w14:textId="10BF36C6" w:rsidR="00301BFD" w:rsidRPr="00A77A85" w:rsidRDefault="00301BFD" w:rsidP="00301BFD">
      <w:pPr>
        <w:spacing w:line="360" w:lineRule="auto"/>
        <w:jc w:val="both"/>
        <w:rPr>
          <w:rFonts w:ascii="Palatino Linotype" w:hAnsi="Palatino Linotype" w:cs="Tahoma"/>
          <w:b/>
          <w:sz w:val="22"/>
          <w:szCs w:val="22"/>
        </w:rPr>
      </w:pPr>
      <w:r w:rsidRPr="00A77A85">
        <w:rPr>
          <w:rFonts w:ascii="Palatino Linotype" w:eastAsia="Calibri" w:hAnsi="Palatino Linotype" w:cs="Tahoma"/>
          <w:bCs/>
          <w:sz w:val="22"/>
          <w:szCs w:val="22"/>
          <w:lang w:val="es-ES" w:eastAsia="en-US"/>
        </w:rPr>
        <w:t xml:space="preserve">Sobre el tema, cabe precisar que de conformidad con los artículos 6°, apartado A, de la Constitución Política de los Estados Unidos Mexicanos, 5° de la Constitución Política del Estado Libre y Soberano de México, </w:t>
      </w:r>
      <w:r w:rsidRPr="00A77A85">
        <w:rPr>
          <w:rFonts w:ascii="Palatino Linotype" w:hAnsi="Palatino Linotype" w:cs="Tahoma"/>
          <w:bCs/>
          <w:sz w:val="22"/>
          <w:szCs w:val="22"/>
        </w:rPr>
        <w:t xml:space="preserve">4° de la Ley General de Transparencia y Acceso a la Información Pública y 4° de la </w:t>
      </w:r>
      <w:r w:rsidRPr="00A77A85">
        <w:rPr>
          <w:rFonts w:ascii="Palatino Linotype" w:hAnsi="Palatino Linotype" w:cs="Tahoma"/>
          <w:sz w:val="22"/>
          <w:szCs w:val="22"/>
        </w:rPr>
        <w:t xml:space="preserve">Ley </w:t>
      </w:r>
      <w:r w:rsidRPr="00A77A85">
        <w:rPr>
          <w:rFonts w:ascii="Palatino Linotype" w:hAnsi="Palatino Linotype" w:cs="Tahoma"/>
          <w:bCs/>
          <w:sz w:val="22"/>
          <w:szCs w:val="22"/>
        </w:rPr>
        <w:t xml:space="preserve">de Transparencia y Acceso a la Información Pública del Estado de México y Municipios, </w:t>
      </w:r>
      <w:r w:rsidRPr="00A77A85">
        <w:rPr>
          <w:rFonts w:ascii="Palatino Linotype" w:hAnsi="Palatino Linotype" w:cs="Tahoma"/>
          <w:b/>
          <w:sz w:val="22"/>
          <w:szCs w:val="22"/>
        </w:rPr>
        <w:t>toda la información generada, obtenida, adquirida, transformada o en posesión de los sujetos obligados es pública y accesible a cualquier persona.</w:t>
      </w:r>
    </w:p>
    <w:p w14:paraId="4BBAD400" w14:textId="77777777" w:rsidR="00301BFD" w:rsidRPr="00A77A85" w:rsidRDefault="00301BFD" w:rsidP="00301BFD">
      <w:pPr>
        <w:spacing w:line="360" w:lineRule="auto"/>
        <w:jc w:val="both"/>
        <w:rPr>
          <w:rFonts w:ascii="Palatino Linotype" w:hAnsi="Palatino Linotype" w:cs="Tahoma"/>
          <w:bCs/>
          <w:sz w:val="22"/>
          <w:szCs w:val="22"/>
        </w:rPr>
      </w:pPr>
    </w:p>
    <w:p w14:paraId="5963E2B5" w14:textId="77777777" w:rsidR="00301BFD" w:rsidRPr="00A77A85" w:rsidRDefault="00301BFD" w:rsidP="00301BFD">
      <w:pPr>
        <w:spacing w:line="360" w:lineRule="auto"/>
        <w:jc w:val="both"/>
        <w:rPr>
          <w:rFonts w:ascii="Palatino Linotype" w:eastAsia="Calibri" w:hAnsi="Palatino Linotype" w:cs="Tahoma"/>
          <w:bCs/>
          <w:sz w:val="22"/>
          <w:szCs w:val="22"/>
          <w:lang w:val="es-ES" w:eastAsia="en-US"/>
        </w:rPr>
      </w:pPr>
      <w:r w:rsidRPr="00A77A85">
        <w:rPr>
          <w:rFonts w:ascii="Palatino Linotype" w:eastAsia="Calibri" w:hAnsi="Palatino Linotype" w:cs="Tahoma"/>
          <w:bCs/>
          <w:sz w:val="22"/>
          <w:szCs w:val="22"/>
          <w:lang w:val="es-ES" w:eastAsia="en-US"/>
        </w:rPr>
        <w:t xml:space="preserve">En ese orden de ideas, el artículo 3°, fracción VII, de la Ley General Transparencia, con relación al 3°, fracción XI, de la Ley Local de Transparencia, establecen que los documentos son los </w:t>
      </w:r>
      <w:r w:rsidRPr="00A77A85">
        <w:rPr>
          <w:rFonts w:ascii="Palatino Linotype" w:eastAsia="Calibri" w:hAnsi="Palatino Linotype" w:cs="Tahoma"/>
          <w:bCs/>
          <w:sz w:val="22"/>
          <w:szCs w:val="22"/>
          <w:lang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7FD2A5E" w14:textId="77777777" w:rsidR="00301BFD" w:rsidRPr="00A77A85" w:rsidRDefault="00301BFD" w:rsidP="00301BFD">
      <w:pPr>
        <w:spacing w:line="360" w:lineRule="auto"/>
        <w:jc w:val="both"/>
        <w:rPr>
          <w:rFonts w:ascii="Palatino Linotype" w:eastAsia="Calibri" w:hAnsi="Palatino Linotype" w:cs="Tahoma"/>
          <w:bCs/>
          <w:sz w:val="22"/>
          <w:szCs w:val="22"/>
          <w:lang w:val="es-ES" w:eastAsia="en-US"/>
        </w:rPr>
      </w:pPr>
    </w:p>
    <w:p w14:paraId="764F5893" w14:textId="77777777" w:rsidR="00301BFD" w:rsidRPr="00A77A85" w:rsidRDefault="00301BFD" w:rsidP="00301BFD">
      <w:pPr>
        <w:spacing w:line="360" w:lineRule="auto"/>
        <w:jc w:val="both"/>
        <w:rPr>
          <w:rFonts w:ascii="Palatino Linotype" w:eastAsia="Calibri" w:hAnsi="Palatino Linotype" w:cs="Tahoma"/>
          <w:b/>
          <w:sz w:val="22"/>
          <w:szCs w:val="22"/>
          <w:lang w:val="es-ES" w:eastAsia="en-US"/>
        </w:rPr>
      </w:pPr>
      <w:r w:rsidRPr="00A77A85">
        <w:rPr>
          <w:rFonts w:ascii="Palatino Linotype" w:eastAsia="Calibri" w:hAnsi="Palatino Linotype" w:cs="Tahoma"/>
          <w:bCs/>
          <w:sz w:val="22"/>
          <w:szCs w:val="22"/>
          <w:lang w:val="es-ES" w:eastAsia="en-US"/>
        </w:rPr>
        <w:t xml:space="preserve">Además, el artículo 3°, fracción XII, de la </w:t>
      </w:r>
      <w:r w:rsidRPr="00A77A85">
        <w:rPr>
          <w:rFonts w:ascii="Palatino Linotype" w:hAnsi="Palatino Linotype" w:cs="Tahoma"/>
          <w:sz w:val="22"/>
          <w:szCs w:val="22"/>
        </w:rPr>
        <w:t xml:space="preserve">Ley </w:t>
      </w:r>
      <w:r w:rsidRPr="00A77A85">
        <w:rPr>
          <w:rFonts w:ascii="Palatino Linotype" w:hAnsi="Palatino Linotype" w:cs="Tahoma"/>
          <w:bCs/>
          <w:sz w:val="22"/>
          <w:szCs w:val="22"/>
        </w:rPr>
        <w:t xml:space="preserve">de Transparencia y Acceso a la Información Pública del Estado de México y Municipio, establece que un documento electrónico es aquel </w:t>
      </w:r>
      <w:r w:rsidRPr="00A77A85">
        <w:rPr>
          <w:rFonts w:ascii="Palatino Linotype" w:hAnsi="Palatino Linotype" w:cs="Tahoma"/>
          <w:b/>
          <w:sz w:val="22"/>
          <w:szCs w:val="22"/>
        </w:rPr>
        <w:t xml:space="preserve">soporte escrito con caracteres alfanuméricos, archivo de imagen, video, audio o cualquier otro formato tecnológicamente disponible, que contenga información. </w:t>
      </w:r>
    </w:p>
    <w:p w14:paraId="5D05E5FA" w14:textId="77777777" w:rsidR="00301BFD" w:rsidRPr="00A77A85" w:rsidRDefault="00301BFD" w:rsidP="00301BFD">
      <w:pPr>
        <w:spacing w:line="360" w:lineRule="auto"/>
        <w:jc w:val="both"/>
        <w:rPr>
          <w:rFonts w:ascii="Palatino Linotype" w:eastAsia="Calibri" w:hAnsi="Palatino Linotype" w:cs="Tahoma"/>
          <w:bCs/>
          <w:sz w:val="22"/>
          <w:szCs w:val="22"/>
          <w:lang w:val="es-ES" w:eastAsia="en-US"/>
        </w:rPr>
      </w:pPr>
    </w:p>
    <w:p w14:paraId="6E088E72" w14:textId="048F3A10" w:rsidR="00301BFD" w:rsidRPr="00A77A85" w:rsidRDefault="00301BFD" w:rsidP="00301BFD">
      <w:pPr>
        <w:spacing w:line="360" w:lineRule="auto"/>
        <w:jc w:val="both"/>
        <w:rPr>
          <w:rFonts w:ascii="Palatino Linotype" w:eastAsia="Calibri" w:hAnsi="Palatino Linotype" w:cs="Tahoma"/>
          <w:bCs/>
          <w:sz w:val="22"/>
          <w:szCs w:val="22"/>
          <w:lang w:val="es-ES" w:eastAsia="en-US"/>
        </w:rPr>
      </w:pPr>
      <w:r w:rsidRPr="00A77A85">
        <w:rPr>
          <w:rFonts w:ascii="Palatino Linotype" w:eastAsia="Calibri" w:hAnsi="Palatino Linotype" w:cs="Tahoma"/>
          <w:bCs/>
          <w:sz w:val="22"/>
          <w:szCs w:val="22"/>
          <w:lang w:val="es-ES" w:eastAsia="en-US"/>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w:t>
      </w:r>
    </w:p>
    <w:p w14:paraId="05B32D04" w14:textId="77777777" w:rsidR="00301BFD" w:rsidRPr="00A77A85" w:rsidRDefault="00301BFD" w:rsidP="00301BFD">
      <w:pPr>
        <w:spacing w:line="360" w:lineRule="auto"/>
        <w:jc w:val="both"/>
        <w:rPr>
          <w:rFonts w:ascii="Palatino Linotype" w:eastAsia="Calibri" w:hAnsi="Palatino Linotype" w:cs="Tahoma"/>
          <w:bCs/>
          <w:sz w:val="22"/>
          <w:szCs w:val="22"/>
          <w:lang w:val="es-ES" w:eastAsia="en-US"/>
        </w:rPr>
      </w:pPr>
    </w:p>
    <w:p w14:paraId="6D0AA0EE" w14:textId="4BCCB72E" w:rsidR="00301BFD" w:rsidRPr="00A77A85" w:rsidRDefault="00301BFD" w:rsidP="00301BFD">
      <w:pPr>
        <w:spacing w:line="360" w:lineRule="auto"/>
        <w:jc w:val="both"/>
        <w:rPr>
          <w:rFonts w:ascii="Palatino Linotype" w:eastAsia="Calibri" w:hAnsi="Palatino Linotype" w:cs="Tahoma"/>
          <w:bCs/>
          <w:sz w:val="22"/>
          <w:szCs w:val="22"/>
          <w:lang w:eastAsia="en-US"/>
        </w:rPr>
      </w:pPr>
      <w:r w:rsidRPr="00A77A85">
        <w:rPr>
          <w:rFonts w:ascii="Palatino Linotype" w:eastAsia="Calibri" w:hAnsi="Palatino Linotype" w:cs="Tahoma"/>
          <w:iCs/>
          <w:sz w:val="22"/>
          <w:szCs w:val="22"/>
          <w:lang w:val="es-ES" w:eastAsia="es-ES_tradnl"/>
        </w:rPr>
        <w:t xml:space="preserve">En otras palabras, </w:t>
      </w:r>
      <w:r w:rsidRPr="00A77A85">
        <w:rPr>
          <w:rFonts w:ascii="Palatino Linotype" w:eastAsia="Calibri" w:hAnsi="Palatino Linotype" w:cs="Tahoma"/>
          <w:bCs/>
          <w:sz w:val="22"/>
          <w:szCs w:val="22"/>
          <w:lang w:eastAsia="en-US"/>
        </w:rPr>
        <w:t>el derecho de acceso a la información, consiste en una prerrogativa de cualquier persona, a solicitar información pública que conste en documentos generados, obtenidos, adquiridos, transformados o que tengan en posesión los sujetos obligados.</w:t>
      </w:r>
    </w:p>
    <w:p w14:paraId="45D2A495" w14:textId="6FF03413" w:rsidR="00301BFD" w:rsidRPr="00A77A85" w:rsidRDefault="00301BFD" w:rsidP="00301BFD">
      <w:pPr>
        <w:spacing w:line="360" w:lineRule="auto"/>
        <w:jc w:val="both"/>
        <w:rPr>
          <w:rFonts w:ascii="Palatino Linotype" w:eastAsia="Calibri" w:hAnsi="Palatino Linotype" w:cs="Tahoma"/>
          <w:iCs/>
          <w:sz w:val="22"/>
          <w:szCs w:val="22"/>
          <w:lang w:val="es-ES" w:eastAsia="es-ES_tradnl"/>
        </w:rPr>
      </w:pPr>
    </w:p>
    <w:p w14:paraId="556E75C4" w14:textId="35728C8C" w:rsidR="00107574" w:rsidRPr="00A77A85" w:rsidRDefault="00301BFD" w:rsidP="00107574">
      <w:pPr>
        <w:spacing w:line="360" w:lineRule="auto"/>
        <w:jc w:val="both"/>
        <w:rPr>
          <w:rFonts w:ascii="Palatino Linotype" w:eastAsia="Calibri" w:hAnsi="Palatino Linotype" w:cs="Tahoma"/>
          <w:bCs/>
          <w:sz w:val="22"/>
          <w:szCs w:val="22"/>
          <w:lang w:eastAsia="en-US"/>
        </w:rPr>
      </w:pPr>
      <w:r w:rsidRPr="00A77A85">
        <w:rPr>
          <w:rFonts w:ascii="Palatino Linotype" w:eastAsia="Calibri" w:hAnsi="Palatino Linotype" w:cs="Tahoma"/>
          <w:bCs/>
          <w:sz w:val="22"/>
          <w:szCs w:val="22"/>
          <w:lang w:eastAsia="en-US"/>
        </w:rPr>
        <w:t>L</w:t>
      </w:r>
      <w:r w:rsidR="00107574" w:rsidRPr="00A77A85">
        <w:rPr>
          <w:rFonts w:ascii="Palatino Linotype" w:eastAsia="Calibri" w:hAnsi="Palatino Linotype" w:cs="Tahoma"/>
          <w:bCs/>
          <w:sz w:val="22"/>
          <w:szCs w:val="22"/>
          <w:lang w:eastAsia="en-US"/>
        </w:rPr>
        <w:t xml:space="preserve">o anterior, es acorde con los artículos 12, 24, último párrafo y 160 de la Ley de Transparencia y Acceso a la Información Pública del Estado de México y Municipios, los cuales disponen que </w:t>
      </w:r>
      <w:r w:rsidR="00107574" w:rsidRPr="00A77A85">
        <w:rPr>
          <w:rFonts w:ascii="Palatino Linotype" w:eastAsia="Calibri" w:hAnsi="Palatino Linotype" w:cs="Tahoma"/>
          <w:bCs/>
          <w:sz w:val="22"/>
          <w:szCs w:val="22"/>
          <w:lang w:eastAsia="en-US"/>
        </w:rPr>
        <w:lastRenderedPageBreak/>
        <w:t>los Sujetos Obligados sólo entregarán la información que obre en sus archivos y no estarán obligados a procesarla, resumirla, efectuar cálculos o practicar investigaciones.</w:t>
      </w:r>
    </w:p>
    <w:p w14:paraId="068696ED" w14:textId="77777777" w:rsidR="00BD1F67" w:rsidRPr="00A77A85" w:rsidRDefault="00BD1F67" w:rsidP="00107574">
      <w:pPr>
        <w:spacing w:line="360" w:lineRule="auto"/>
        <w:jc w:val="both"/>
        <w:rPr>
          <w:rFonts w:ascii="Palatino Linotype" w:eastAsia="Calibri" w:hAnsi="Palatino Linotype" w:cs="Tahoma"/>
          <w:bCs/>
          <w:sz w:val="22"/>
          <w:szCs w:val="22"/>
          <w:lang w:eastAsia="en-US"/>
        </w:rPr>
      </w:pPr>
    </w:p>
    <w:p w14:paraId="1403543E" w14:textId="4A41BDC0" w:rsidR="00107574" w:rsidRPr="00A77A85" w:rsidRDefault="00107574" w:rsidP="00107574">
      <w:pPr>
        <w:spacing w:line="360" w:lineRule="auto"/>
        <w:jc w:val="both"/>
        <w:rPr>
          <w:rFonts w:ascii="Palatino Linotype" w:eastAsia="Calibri" w:hAnsi="Palatino Linotype" w:cs="Tahoma"/>
          <w:bCs/>
          <w:sz w:val="22"/>
          <w:szCs w:val="22"/>
          <w:lang w:eastAsia="en-US"/>
        </w:rPr>
      </w:pPr>
      <w:r w:rsidRPr="00A77A85">
        <w:rPr>
          <w:rFonts w:ascii="Palatino Linotype" w:eastAsia="Calibri" w:hAnsi="Palatino Linotype" w:cs="Tahoma"/>
          <w:bCs/>
          <w:sz w:val="22"/>
          <w:szCs w:val="22"/>
          <w:lang w:eastAsia="en-US"/>
        </w:rPr>
        <w:t> 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de Interpretación, de la Segunda Época, con número de registro SO/003/2017, emitido por el Instituto Nacional de Transparencia, Acceso a la Información y Protección de Datos Personales, que a continuación se cita:</w:t>
      </w:r>
    </w:p>
    <w:p w14:paraId="5EC38A51" w14:textId="77777777" w:rsidR="00107574" w:rsidRPr="00A77A85" w:rsidRDefault="00107574" w:rsidP="00107574">
      <w:pPr>
        <w:shd w:val="clear" w:color="auto" w:fill="FFFFFF"/>
        <w:spacing w:line="360" w:lineRule="auto"/>
        <w:jc w:val="both"/>
        <w:rPr>
          <w:rFonts w:ascii="Palatino Linotype" w:hAnsi="Palatino Linotype"/>
          <w:color w:val="0D0D0D" w:themeColor="text1" w:themeTint="F2"/>
          <w:sz w:val="22"/>
          <w:szCs w:val="22"/>
          <w:lang w:val="es-ES" w:eastAsia="es-MX"/>
        </w:rPr>
      </w:pPr>
      <w:r w:rsidRPr="00A77A85">
        <w:rPr>
          <w:rFonts w:ascii="Palatino Linotype" w:hAnsi="Palatino Linotype"/>
          <w:color w:val="0D0D0D" w:themeColor="text1" w:themeTint="F2"/>
          <w:sz w:val="22"/>
          <w:szCs w:val="22"/>
          <w:lang w:val="es-ES" w:eastAsia="es-MX"/>
        </w:rPr>
        <w:t> </w:t>
      </w:r>
    </w:p>
    <w:p w14:paraId="0E9E1D52" w14:textId="77777777" w:rsidR="00107574" w:rsidRPr="00A77A85" w:rsidRDefault="00107574" w:rsidP="00107574">
      <w:pPr>
        <w:spacing w:line="360" w:lineRule="auto"/>
        <w:ind w:left="567" w:right="567"/>
        <w:jc w:val="both"/>
        <w:rPr>
          <w:rFonts w:ascii="Palatino Linotype" w:eastAsia="Calibri" w:hAnsi="Palatino Linotype" w:cs="Arial"/>
          <w:bCs/>
          <w:i/>
          <w:color w:val="000000" w:themeColor="text1"/>
          <w:lang w:val="es-ES" w:eastAsia="en-US"/>
        </w:rPr>
      </w:pPr>
      <w:r w:rsidRPr="00A77A85">
        <w:rPr>
          <w:rFonts w:ascii="Palatino Linotype" w:eastAsia="Calibri" w:hAnsi="Palatino Linotype" w:cs="Arial"/>
          <w:b/>
          <w:bCs/>
          <w:i/>
          <w:color w:val="000000" w:themeColor="text1"/>
          <w:lang w:val="es-ES" w:eastAsia="en-US"/>
        </w:rPr>
        <w:t>“No existe obligación de elaborar documentos ad hoc para atender las solicitudes de acceso a la información. </w:t>
      </w:r>
      <w:r w:rsidRPr="00A77A85">
        <w:rPr>
          <w:rFonts w:ascii="Palatino Linotype" w:eastAsia="Calibri" w:hAnsi="Palatino Linotype" w:cs="Arial"/>
          <w:bCs/>
          <w:i/>
          <w:color w:val="000000" w:themeColor="text1"/>
          <w:lang w:val="es-ES"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2D788BC" w14:textId="77777777" w:rsidR="00107574" w:rsidRPr="00A77A85" w:rsidRDefault="00107574"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7CA5F2D3" w14:textId="379EE3ED" w:rsidR="00301BFD" w:rsidRPr="00A77A85" w:rsidRDefault="00301BFD" w:rsidP="00301BFD">
      <w:pPr>
        <w:spacing w:line="360" w:lineRule="auto"/>
        <w:jc w:val="both"/>
        <w:rPr>
          <w:rFonts w:ascii="Palatino Linotype" w:eastAsia="Calibri" w:hAnsi="Palatino Linotype" w:cs="Arial"/>
          <w:bCs/>
          <w:color w:val="0D0D0D" w:themeColor="text1" w:themeTint="F2"/>
          <w:sz w:val="22"/>
          <w:szCs w:val="22"/>
          <w:lang w:val="es-ES" w:eastAsia="en-US"/>
        </w:rPr>
      </w:pPr>
      <w:r w:rsidRPr="00A77A85">
        <w:rPr>
          <w:rFonts w:ascii="Palatino Linotype" w:eastAsia="Calibri" w:hAnsi="Palatino Linotype" w:cs="Arial"/>
          <w:bCs/>
          <w:color w:val="0D0D0D" w:themeColor="text1" w:themeTint="F2"/>
          <w:sz w:val="22"/>
          <w:szCs w:val="22"/>
          <w:lang w:val="es-ES" w:eastAsia="en-US"/>
        </w:rPr>
        <w:t>Ahora bien, según Trujillo, Humberto (2019), en el “Diccionario de Transparencia y Acceso a la Información Pública” (p. 122), el derecho de petición, es un prerrogativa constitucional que tienen las personas para solicitar o reclamar a las autoridades públicas; por lo que, las instancias deben recibirlas y realizar una respuesta.</w:t>
      </w:r>
    </w:p>
    <w:p w14:paraId="01220D99" w14:textId="77777777" w:rsidR="00301BFD" w:rsidRPr="00A77A85" w:rsidRDefault="00301BFD"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4F1EA1A6" w14:textId="3FC16ABB" w:rsidR="00301BFD" w:rsidRPr="00A77A85" w:rsidRDefault="00AE54D9" w:rsidP="00301BFD">
      <w:pPr>
        <w:spacing w:line="360" w:lineRule="auto"/>
        <w:jc w:val="both"/>
        <w:rPr>
          <w:rFonts w:ascii="Palatino Linotype" w:eastAsia="Calibri" w:hAnsi="Palatino Linotype" w:cs="Arial"/>
          <w:bCs/>
          <w:color w:val="000000" w:themeColor="text1"/>
          <w:sz w:val="22"/>
          <w:szCs w:val="22"/>
          <w:lang w:eastAsia="en-US"/>
        </w:rPr>
      </w:pPr>
      <w:r w:rsidRPr="00A77A85">
        <w:rPr>
          <w:rFonts w:ascii="Palatino Linotype" w:eastAsia="Calibri" w:hAnsi="Palatino Linotype" w:cs="Arial"/>
          <w:bCs/>
          <w:color w:val="000000" w:themeColor="text1"/>
          <w:sz w:val="22"/>
          <w:szCs w:val="22"/>
          <w:lang w:val="es-ES" w:eastAsia="en-US"/>
        </w:rPr>
        <w:lastRenderedPageBreak/>
        <w:t>Dicha situación</w:t>
      </w:r>
      <w:r w:rsidR="00301BFD" w:rsidRPr="00A77A85">
        <w:rPr>
          <w:rFonts w:ascii="Palatino Linotype" w:eastAsia="Calibri" w:hAnsi="Palatino Linotype" w:cs="Arial"/>
          <w:bCs/>
          <w:color w:val="000000" w:themeColor="text1"/>
          <w:sz w:val="22"/>
          <w:szCs w:val="22"/>
          <w:lang w:val="es-ES" w:eastAsia="en-US"/>
        </w:rPr>
        <w:t>, toma sustento</w:t>
      </w:r>
      <w:r w:rsidRPr="00A77A85">
        <w:rPr>
          <w:rFonts w:ascii="Palatino Linotype" w:eastAsia="Calibri" w:hAnsi="Palatino Linotype" w:cs="Arial"/>
          <w:bCs/>
          <w:color w:val="000000" w:themeColor="text1"/>
          <w:sz w:val="22"/>
          <w:szCs w:val="22"/>
          <w:lang w:val="es-ES" w:eastAsia="en-US"/>
        </w:rPr>
        <w:t xml:space="preserve"> en</w:t>
      </w:r>
      <w:r w:rsidR="00301BFD" w:rsidRPr="00A77A85">
        <w:rPr>
          <w:rFonts w:ascii="Palatino Linotype" w:eastAsia="Calibri" w:hAnsi="Palatino Linotype" w:cs="Arial"/>
          <w:bCs/>
          <w:color w:val="000000" w:themeColor="text1"/>
          <w:sz w:val="22"/>
          <w:szCs w:val="22"/>
          <w:lang w:val="es-ES" w:eastAsia="en-US"/>
        </w:rPr>
        <w:t xml:space="preserve"> </w:t>
      </w:r>
      <w:r w:rsidR="00301BFD" w:rsidRPr="00A77A85">
        <w:rPr>
          <w:rFonts w:ascii="Palatino Linotype" w:eastAsia="Calibri" w:hAnsi="Palatino Linotype" w:cs="Arial"/>
          <w:bCs/>
          <w:color w:val="000000" w:themeColor="text1"/>
          <w:sz w:val="22"/>
          <w:szCs w:val="22"/>
          <w:lang w:eastAsia="en-US"/>
        </w:rPr>
        <w:t xml:space="preserve">la Jurisprudencia XXI.1o.P.A. J/27, de los Tribunales Colegiados de Circuito, localizada en la página 1406, del Semanario Judicial de la Federación y su Gaceta, Tomo </w:t>
      </w:r>
      <w:r w:rsidR="00301BFD" w:rsidRPr="00A77A85">
        <w:rPr>
          <w:rFonts w:ascii="Calibri" w:eastAsia="Calibri" w:hAnsi="Calibri" w:cs="Calibri"/>
          <w:color w:val="000000" w:themeColor="text1"/>
          <w:sz w:val="26"/>
          <w:szCs w:val="26"/>
          <w:lang w:val="es-ES" w:eastAsia="en-US"/>
        </w:rPr>
        <w:t>XXXIII</w:t>
      </w:r>
      <w:r w:rsidR="00301BFD" w:rsidRPr="00A77A85">
        <w:rPr>
          <w:rFonts w:ascii="Palatino Linotype" w:eastAsia="Calibri" w:hAnsi="Palatino Linotype" w:cs="Arial"/>
          <w:bCs/>
          <w:color w:val="000000" w:themeColor="text1"/>
          <w:sz w:val="22"/>
          <w:szCs w:val="22"/>
          <w:lang w:eastAsia="en-US"/>
        </w:rPr>
        <w:t>, marzo 2011, Novena Época, que establece lo siguiente:</w:t>
      </w:r>
    </w:p>
    <w:p w14:paraId="652C4647" w14:textId="77777777" w:rsidR="00301BFD" w:rsidRPr="00A77A85" w:rsidRDefault="00301BFD" w:rsidP="00301BFD">
      <w:pPr>
        <w:spacing w:line="360" w:lineRule="auto"/>
        <w:jc w:val="both"/>
        <w:rPr>
          <w:rFonts w:ascii="Palatino Linotype" w:eastAsia="Calibri" w:hAnsi="Palatino Linotype" w:cs="Arial"/>
          <w:bCs/>
          <w:color w:val="000000" w:themeColor="text1"/>
          <w:sz w:val="22"/>
          <w:szCs w:val="22"/>
          <w:lang w:eastAsia="en-US"/>
        </w:rPr>
      </w:pPr>
    </w:p>
    <w:p w14:paraId="6E90FDFD" w14:textId="77777777" w:rsidR="00301BFD" w:rsidRPr="00A77A85" w:rsidRDefault="00301BFD" w:rsidP="00301BFD">
      <w:pPr>
        <w:spacing w:line="360" w:lineRule="auto"/>
        <w:ind w:left="567" w:right="567"/>
        <w:jc w:val="both"/>
        <w:rPr>
          <w:rFonts w:ascii="Palatino Linotype" w:eastAsia="Calibri" w:hAnsi="Palatino Linotype" w:cs="Arial"/>
          <w:bCs/>
          <w:i/>
          <w:color w:val="000000" w:themeColor="text1"/>
          <w:lang w:val="es-ES" w:eastAsia="en-US"/>
        </w:rPr>
      </w:pPr>
      <w:r w:rsidRPr="00A77A85">
        <w:rPr>
          <w:rFonts w:ascii="Palatino Linotype" w:eastAsia="Calibri" w:hAnsi="Palatino Linotype" w:cs="Arial"/>
          <w:b/>
          <w:bCs/>
          <w:i/>
          <w:color w:val="000000" w:themeColor="text1"/>
          <w:lang w:val="es-ES" w:eastAsia="en-US"/>
        </w:rPr>
        <w:t xml:space="preserve">“DERECHO DE PETICIÓN. SUS ELEMENTOS. </w:t>
      </w:r>
      <w:r w:rsidRPr="00A77A85">
        <w:rPr>
          <w:rFonts w:ascii="Palatino Linotype" w:eastAsia="Calibri" w:hAnsi="Palatino Linotype" w:cs="Arial"/>
          <w:bCs/>
          <w:i/>
          <w:color w:val="000000" w:themeColor="text1"/>
          <w:lang w:val="es-ES" w:eastAsia="en-U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B6CB7D7" w14:textId="77777777" w:rsidR="00301BFD" w:rsidRPr="00A77A85" w:rsidRDefault="00301BFD" w:rsidP="00301BFD">
      <w:pPr>
        <w:spacing w:line="360" w:lineRule="auto"/>
        <w:jc w:val="both"/>
        <w:rPr>
          <w:rFonts w:ascii="Palatino Linotype" w:eastAsia="Calibri" w:hAnsi="Palatino Linotype" w:cs="Arial"/>
          <w:bCs/>
          <w:color w:val="000000" w:themeColor="text1"/>
          <w:sz w:val="22"/>
          <w:szCs w:val="22"/>
          <w:lang w:val="es-ES" w:eastAsia="en-US"/>
        </w:rPr>
      </w:pPr>
    </w:p>
    <w:p w14:paraId="24D5805C" w14:textId="77777777" w:rsidR="00301BFD" w:rsidRPr="00A77A85" w:rsidRDefault="00301BFD" w:rsidP="00301BFD">
      <w:pPr>
        <w:spacing w:line="360" w:lineRule="auto"/>
        <w:jc w:val="both"/>
        <w:rPr>
          <w:rFonts w:ascii="Palatino Linotype" w:eastAsia="Calibri" w:hAnsi="Palatino Linotype" w:cs="Arial"/>
          <w:bCs/>
          <w:color w:val="000000" w:themeColor="text1"/>
          <w:sz w:val="22"/>
          <w:szCs w:val="22"/>
          <w:lang w:val="es-ES" w:eastAsia="en-US"/>
        </w:rPr>
      </w:pPr>
      <w:r w:rsidRPr="00A77A85">
        <w:rPr>
          <w:rFonts w:ascii="Palatino Linotype" w:eastAsia="Calibri" w:hAnsi="Palatino Linotype" w:cs="Arial"/>
          <w:bCs/>
          <w:color w:val="000000" w:themeColor="text1"/>
          <w:sz w:val="22"/>
          <w:szCs w:val="22"/>
          <w:lang w:val="es-ES"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0FB71203" w14:textId="77777777" w:rsidR="00301BFD" w:rsidRPr="00A77A85" w:rsidRDefault="00301BFD" w:rsidP="00107574">
      <w:pPr>
        <w:spacing w:line="360" w:lineRule="auto"/>
        <w:jc w:val="both"/>
        <w:rPr>
          <w:rFonts w:ascii="Palatino Linotype" w:eastAsia="Calibri" w:hAnsi="Palatino Linotype" w:cs="Arial"/>
          <w:bCs/>
          <w:color w:val="0D0D0D" w:themeColor="text1" w:themeTint="F2"/>
          <w:sz w:val="22"/>
          <w:szCs w:val="22"/>
          <w:lang w:val="es-ES" w:eastAsia="en-US"/>
        </w:rPr>
      </w:pPr>
    </w:p>
    <w:p w14:paraId="73B878E6" w14:textId="4A4769FA" w:rsidR="00107574" w:rsidRPr="00A77A85" w:rsidRDefault="00107574" w:rsidP="00107574">
      <w:pPr>
        <w:spacing w:line="360" w:lineRule="auto"/>
        <w:jc w:val="both"/>
        <w:rPr>
          <w:rFonts w:ascii="Palatino Linotype" w:eastAsia="Calibri" w:hAnsi="Palatino Linotype" w:cs="Arial"/>
          <w:b/>
          <w:bCs/>
          <w:color w:val="000000" w:themeColor="text1"/>
          <w:sz w:val="22"/>
          <w:szCs w:val="22"/>
          <w:lang w:val="es-ES" w:eastAsia="en-US"/>
        </w:rPr>
      </w:pPr>
      <w:r w:rsidRPr="00A77A85">
        <w:rPr>
          <w:rFonts w:ascii="Palatino Linotype" w:eastAsia="Calibri" w:hAnsi="Palatino Linotype" w:cs="Arial"/>
          <w:bCs/>
          <w:color w:val="000000" w:themeColor="text1"/>
          <w:sz w:val="22"/>
          <w:szCs w:val="22"/>
          <w:lang w:val="es-ES" w:eastAsia="en-US"/>
        </w:rPr>
        <w:lastRenderedPageBreak/>
        <w:t xml:space="preserve">Conforme a lo anterior, se advierte que las respuestas a los cuestionamientos realizados por los Particulares, son una consulta y no así una solicitud de acceso a información pública que pueda ser atendida mediante una expresión documental; pues corresponde a varias preguntas que implicarían elaborar un documento </w:t>
      </w:r>
      <w:r w:rsidRPr="00A77A85">
        <w:rPr>
          <w:rFonts w:ascii="Palatino Linotype" w:eastAsia="Calibri" w:hAnsi="Palatino Linotype" w:cs="Arial"/>
          <w:bCs/>
          <w:i/>
          <w:color w:val="000000" w:themeColor="text1"/>
          <w:sz w:val="22"/>
          <w:szCs w:val="22"/>
          <w:lang w:val="es-ES" w:eastAsia="en-US"/>
        </w:rPr>
        <w:t>ad hoc.</w:t>
      </w:r>
      <w:r w:rsidRPr="00A77A85">
        <w:rPr>
          <w:rFonts w:ascii="Palatino Linotype" w:eastAsia="Calibri" w:hAnsi="Palatino Linotype" w:cs="Arial"/>
          <w:b/>
          <w:bCs/>
          <w:color w:val="000000" w:themeColor="text1"/>
          <w:sz w:val="22"/>
          <w:szCs w:val="22"/>
          <w:lang w:val="es-ES" w:eastAsia="en-US"/>
        </w:rPr>
        <w:t xml:space="preserve"> </w:t>
      </w:r>
    </w:p>
    <w:p w14:paraId="46FCD2A8" w14:textId="77777777" w:rsidR="00107574" w:rsidRPr="00A77A85" w:rsidRDefault="00107574" w:rsidP="00BD1F67">
      <w:pPr>
        <w:rPr>
          <w:rFonts w:eastAsia="Calibri"/>
        </w:rPr>
      </w:pPr>
    </w:p>
    <w:p w14:paraId="34191387" w14:textId="4940B0BA" w:rsidR="00107574" w:rsidRPr="00A77A85" w:rsidRDefault="00AE54D9" w:rsidP="00BD1F67">
      <w:pPr>
        <w:spacing w:line="360" w:lineRule="auto"/>
        <w:jc w:val="both"/>
        <w:rPr>
          <w:rFonts w:ascii="Palatino Linotype" w:hAnsi="Palatino Linotype"/>
          <w:sz w:val="22"/>
          <w:szCs w:val="22"/>
        </w:rPr>
      </w:pPr>
      <w:r w:rsidRPr="00A77A85">
        <w:rPr>
          <w:rFonts w:ascii="Palatino Linotype" w:hAnsi="Palatino Linotype"/>
          <w:sz w:val="22"/>
          <w:szCs w:val="22"/>
        </w:rPr>
        <w:t xml:space="preserve">Conforme a lo anterior, resulta necesario analizar si </w:t>
      </w:r>
      <w:r w:rsidR="00BD1F67" w:rsidRPr="00A77A85">
        <w:rPr>
          <w:rFonts w:ascii="Palatino Linotype" w:hAnsi="Palatino Linotype"/>
          <w:sz w:val="22"/>
          <w:szCs w:val="22"/>
        </w:rPr>
        <w:t>los</w:t>
      </w:r>
      <w:r w:rsidRPr="00A77A85">
        <w:rPr>
          <w:rFonts w:ascii="Palatino Linotype" w:hAnsi="Palatino Linotype"/>
          <w:sz w:val="22"/>
          <w:szCs w:val="22"/>
        </w:rPr>
        <w:t xml:space="preserve"> requerimiento</w:t>
      </w:r>
      <w:r w:rsidR="00BD1F67" w:rsidRPr="00A77A85">
        <w:rPr>
          <w:rFonts w:ascii="Palatino Linotype" w:hAnsi="Palatino Linotype"/>
          <w:sz w:val="22"/>
          <w:szCs w:val="22"/>
        </w:rPr>
        <w:t>s</w:t>
      </w:r>
      <w:r w:rsidRPr="00A77A85">
        <w:rPr>
          <w:rFonts w:ascii="Palatino Linotype" w:hAnsi="Palatino Linotype"/>
          <w:sz w:val="22"/>
          <w:szCs w:val="22"/>
        </w:rPr>
        <w:t xml:space="preserve"> del Particular </w:t>
      </w:r>
      <w:r w:rsidR="00BD1F67" w:rsidRPr="00A77A85">
        <w:rPr>
          <w:rFonts w:ascii="Palatino Linotype" w:hAnsi="Palatino Linotype"/>
          <w:sz w:val="22"/>
          <w:szCs w:val="22"/>
        </w:rPr>
        <w:t>son</w:t>
      </w:r>
      <w:r w:rsidRPr="00A77A85">
        <w:rPr>
          <w:rFonts w:ascii="Palatino Linotype" w:hAnsi="Palatino Linotype"/>
          <w:sz w:val="22"/>
          <w:szCs w:val="22"/>
        </w:rPr>
        <w:t xml:space="preserve"> un derecho de petición o de acceso a la información pública; para lo cual, es de recordar que la pretensión del ahora Recurrente es obtener todos los oficios emitidos por el Instituto Municipal de Cultura Física y Deporte</w:t>
      </w:r>
      <w:r w:rsidR="00BD1F67" w:rsidRPr="00A77A85">
        <w:rPr>
          <w:rFonts w:ascii="Palatino Linotype" w:hAnsi="Palatino Linotype"/>
          <w:sz w:val="22"/>
          <w:szCs w:val="22"/>
        </w:rPr>
        <w:t xml:space="preserve"> y los oficios recibidos por la Dirección de Administración. </w:t>
      </w:r>
    </w:p>
    <w:p w14:paraId="1DE13B51" w14:textId="77777777" w:rsidR="00AE54D9" w:rsidRPr="00A77A85" w:rsidRDefault="00AE54D9" w:rsidP="00BD1F67">
      <w:pPr>
        <w:spacing w:line="360" w:lineRule="auto"/>
        <w:jc w:val="both"/>
        <w:rPr>
          <w:rFonts w:ascii="Palatino Linotype" w:hAnsi="Palatino Linotype"/>
          <w:sz w:val="22"/>
          <w:szCs w:val="22"/>
        </w:rPr>
      </w:pPr>
    </w:p>
    <w:p w14:paraId="016C00B2" w14:textId="2A6558FC" w:rsidR="00AE54D9" w:rsidRPr="00A77A85" w:rsidRDefault="00AE54D9" w:rsidP="00BD1F67">
      <w:pPr>
        <w:spacing w:line="360" w:lineRule="auto"/>
        <w:jc w:val="both"/>
        <w:rPr>
          <w:rFonts w:ascii="Palatino Linotype" w:hAnsi="Palatino Linotype" w:cs="Tahoma"/>
          <w:sz w:val="22"/>
          <w:szCs w:val="22"/>
          <w:lang w:val="es-ES"/>
        </w:rPr>
      </w:pPr>
      <w:r w:rsidRPr="00A77A85">
        <w:rPr>
          <w:rFonts w:ascii="Palatino Linotype" w:hAnsi="Palatino Linotype"/>
          <w:sz w:val="22"/>
          <w:szCs w:val="22"/>
        </w:rPr>
        <w:t>Al respecto</w:t>
      </w:r>
      <w:r w:rsidRPr="00A77A85">
        <w:rPr>
          <w:rFonts w:ascii="Palatino Linotype" w:hAnsi="Palatino Linotype" w:cs="Tahoma"/>
          <w:sz w:val="22"/>
          <w:szCs w:val="22"/>
          <w:lang w:val="es-ES"/>
        </w:rPr>
        <w:t>, el artículo 18 de la Ley de Transparencia y Acceso a la Información Pública del Estado de México y Municipios, contempla que los sujetos obligados deberán documentar todo acto que derive del ejercicio de sus facultades, competencias o funciones.</w:t>
      </w:r>
    </w:p>
    <w:p w14:paraId="438D662E" w14:textId="77777777" w:rsidR="00AE54D9" w:rsidRPr="00A77A85" w:rsidRDefault="00AE54D9" w:rsidP="00AE54D9">
      <w:pPr>
        <w:spacing w:line="360" w:lineRule="auto"/>
        <w:jc w:val="both"/>
        <w:rPr>
          <w:rFonts w:ascii="Palatino Linotype" w:hAnsi="Palatino Linotype" w:cs="Tahoma"/>
          <w:sz w:val="22"/>
          <w:szCs w:val="24"/>
          <w:lang w:val="es-ES"/>
        </w:rPr>
      </w:pPr>
    </w:p>
    <w:p w14:paraId="2295CA87" w14:textId="167F75EA" w:rsidR="00AE54D9" w:rsidRPr="00A77A85" w:rsidRDefault="00AE54D9" w:rsidP="00AE54D9">
      <w:pPr>
        <w:spacing w:line="360" w:lineRule="auto"/>
        <w:jc w:val="both"/>
        <w:rPr>
          <w:rFonts w:ascii="Palatino Linotype" w:eastAsia="Calibri" w:hAnsi="Palatino Linotype" w:cs="Arial"/>
          <w:bCs/>
          <w:color w:val="0D0D0D" w:themeColor="text1" w:themeTint="F2"/>
          <w:sz w:val="22"/>
          <w:szCs w:val="22"/>
          <w:lang w:val="es-ES" w:eastAsia="en-US"/>
        </w:rPr>
      </w:pPr>
      <w:r w:rsidRPr="00A77A85">
        <w:rPr>
          <w:rFonts w:ascii="Palatino Linotype" w:eastAsia="Calibri" w:hAnsi="Palatino Linotype" w:cs="Arial"/>
          <w:bCs/>
          <w:color w:val="0D0D0D" w:themeColor="text1" w:themeTint="F2"/>
          <w:sz w:val="22"/>
          <w:szCs w:val="22"/>
          <w:lang w:val="es-ES" w:eastAsia="en-US"/>
        </w:rPr>
        <w:t>Lo anterior toma relevancia, pues según Jarquín, Soledad (2019), en el “Diccionario de Transparencia y Acceso a la Información Pública” (p. 126</w:t>
      </w:r>
      <w:r w:rsidR="002276DF" w:rsidRPr="00A77A85">
        <w:rPr>
          <w:rFonts w:ascii="Palatino Linotype" w:eastAsia="Calibri" w:hAnsi="Palatino Linotype" w:cs="Arial"/>
          <w:bCs/>
          <w:color w:val="0D0D0D" w:themeColor="text1" w:themeTint="F2"/>
          <w:sz w:val="22"/>
          <w:szCs w:val="22"/>
          <w:lang w:val="es-ES" w:eastAsia="en-US"/>
        </w:rPr>
        <w:t xml:space="preserve"> y 127</w:t>
      </w:r>
      <w:r w:rsidRPr="00A77A85">
        <w:rPr>
          <w:rFonts w:ascii="Palatino Linotype" w:eastAsia="Calibri" w:hAnsi="Palatino Linotype" w:cs="Arial"/>
          <w:bCs/>
          <w:color w:val="0D0D0D" w:themeColor="text1" w:themeTint="F2"/>
          <w:sz w:val="22"/>
          <w:szCs w:val="22"/>
          <w:lang w:val="es-ES" w:eastAsia="en-US"/>
        </w:rPr>
        <w:t>),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B98739B" w14:textId="77777777" w:rsidR="00AE54D9" w:rsidRPr="00A77A85" w:rsidRDefault="00AE54D9" w:rsidP="00AE54D9">
      <w:pPr>
        <w:spacing w:line="360" w:lineRule="auto"/>
        <w:jc w:val="both"/>
        <w:rPr>
          <w:rFonts w:ascii="Palatino Linotype" w:eastAsia="Calibri" w:hAnsi="Palatino Linotype" w:cs="Arial"/>
          <w:bCs/>
          <w:color w:val="0D0D0D" w:themeColor="text1" w:themeTint="F2"/>
          <w:sz w:val="22"/>
          <w:szCs w:val="22"/>
          <w:lang w:val="es-ES" w:eastAsia="en-US"/>
        </w:rPr>
      </w:pPr>
    </w:p>
    <w:p w14:paraId="4297BEE6" w14:textId="54CEF6AF" w:rsidR="00AE54D9" w:rsidRPr="00A77A85" w:rsidRDefault="00AE54D9" w:rsidP="00AE54D9">
      <w:pPr>
        <w:spacing w:line="360" w:lineRule="auto"/>
        <w:jc w:val="both"/>
        <w:rPr>
          <w:rFonts w:ascii="Palatino Linotype" w:hAnsi="Palatino Linotype" w:cs="Tahoma"/>
          <w:sz w:val="22"/>
          <w:szCs w:val="24"/>
          <w:lang w:val="es-ES"/>
        </w:rPr>
      </w:pPr>
      <w:r w:rsidRPr="00A77A85">
        <w:rPr>
          <w:rFonts w:ascii="Palatino Linotype" w:eastAsia="Calibri" w:hAnsi="Palatino Linotype" w:cs="Arial"/>
          <w:bCs/>
          <w:color w:val="0D0D0D" w:themeColor="text1" w:themeTint="F2"/>
          <w:sz w:val="22"/>
          <w:szCs w:val="22"/>
          <w:lang w:val="es-ES" w:eastAsia="en-US"/>
        </w:rPr>
        <w:t xml:space="preserve">Además, </w:t>
      </w:r>
      <w:r w:rsidR="002276DF" w:rsidRPr="00A77A85">
        <w:rPr>
          <w:rFonts w:ascii="Palatino Linotype" w:eastAsia="Calibri" w:hAnsi="Palatino Linotype" w:cs="Arial"/>
          <w:bCs/>
          <w:color w:val="0D0D0D" w:themeColor="text1" w:themeTint="F2"/>
          <w:sz w:val="22"/>
          <w:szCs w:val="22"/>
          <w:lang w:val="es-ES" w:eastAsia="en-US"/>
        </w:rPr>
        <w:t xml:space="preserve">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4AD6140" w14:textId="692E7911" w:rsidR="00AE54D9" w:rsidRPr="00A77A85" w:rsidRDefault="00AE54D9" w:rsidP="00AE54D9">
      <w:pPr>
        <w:spacing w:line="360" w:lineRule="auto"/>
        <w:jc w:val="both"/>
        <w:rPr>
          <w:rFonts w:ascii="Palatino Linotype" w:hAnsi="Palatino Linotype" w:cs="Tahoma"/>
          <w:sz w:val="22"/>
          <w:szCs w:val="24"/>
          <w:lang w:val="es-ES"/>
        </w:rPr>
      </w:pPr>
      <w:r w:rsidRPr="00A77A85">
        <w:rPr>
          <w:rFonts w:ascii="Palatino Linotype" w:hAnsi="Palatino Linotype" w:cs="Tahoma"/>
          <w:sz w:val="22"/>
          <w:szCs w:val="24"/>
          <w:lang w:val="es-ES"/>
        </w:rPr>
        <w:tab/>
      </w:r>
    </w:p>
    <w:p w14:paraId="6A78B162" w14:textId="505A9F39" w:rsidR="00AE54D9" w:rsidRPr="00A77A85" w:rsidRDefault="002276DF" w:rsidP="00AE54D9">
      <w:pPr>
        <w:spacing w:line="360" w:lineRule="auto"/>
        <w:jc w:val="both"/>
        <w:rPr>
          <w:rFonts w:ascii="Palatino Linotype" w:hAnsi="Palatino Linotype" w:cs="Tahoma"/>
          <w:sz w:val="22"/>
          <w:szCs w:val="24"/>
          <w:lang w:val="es-ES"/>
        </w:rPr>
      </w:pPr>
      <w:r w:rsidRPr="00A77A85">
        <w:rPr>
          <w:rFonts w:ascii="Palatino Linotype" w:hAnsi="Palatino Linotype" w:cs="Tahoma"/>
          <w:sz w:val="22"/>
          <w:szCs w:val="24"/>
          <w:lang w:val="es-ES"/>
        </w:rPr>
        <w:lastRenderedPageBreak/>
        <w:t xml:space="preserve">Ahora bien, de la revisión del artículo 21 del Bando Municipal, dos mil veintidós, de Zinacantepec, con relación </w:t>
      </w:r>
      <w:r w:rsidR="006067DC" w:rsidRPr="00A77A85">
        <w:rPr>
          <w:rFonts w:ascii="Palatino Linotype" w:hAnsi="Palatino Linotype" w:cs="Tahoma"/>
          <w:sz w:val="22"/>
          <w:szCs w:val="24"/>
          <w:lang w:val="es-ES"/>
        </w:rPr>
        <w:t>a los</w:t>
      </w:r>
      <w:r w:rsidRPr="00A77A85">
        <w:rPr>
          <w:rFonts w:ascii="Palatino Linotype" w:hAnsi="Palatino Linotype" w:cs="Tahoma"/>
          <w:sz w:val="22"/>
          <w:szCs w:val="24"/>
          <w:lang w:val="es-ES"/>
        </w:rPr>
        <w:t xml:space="preserve"> diversos 2°</w:t>
      </w:r>
      <w:r w:rsidR="00AC6626" w:rsidRPr="00A77A85">
        <w:rPr>
          <w:rFonts w:ascii="Palatino Linotype" w:hAnsi="Palatino Linotype" w:cs="Tahoma"/>
          <w:sz w:val="22"/>
          <w:szCs w:val="24"/>
          <w:lang w:val="es-ES"/>
        </w:rPr>
        <w:t>,</w:t>
      </w:r>
      <w:r w:rsidRPr="00A77A85">
        <w:rPr>
          <w:rFonts w:ascii="Palatino Linotype" w:hAnsi="Palatino Linotype" w:cs="Tahoma"/>
          <w:sz w:val="22"/>
          <w:szCs w:val="24"/>
          <w:lang w:val="es-ES"/>
        </w:rPr>
        <w:t xml:space="preserve"> 4°</w:t>
      </w:r>
      <w:r w:rsidR="00AC6626" w:rsidRPr="00A77A85">
        <w:rPr>
          <w:rFonts w:ascii="Palatino Linotype" w:hAnsi="Palatino Linotype" w:cs="Tahoma"/>
          <w:sz w:val="22"/>
          <w:szCs w:val="24"/>
          <w:lang w:val="es-ES"/>
        </w:rPr>
        <w:t xml:space="preserve"> y 5°</w:t>
      </w:r>
      <w:r w:rsidRPr="00A77A85">
        <w:rPr>
          <w:rFonts w:ascii="Palatino Linotype" w:hAnsi="Palatino Linotype" w:cs="Tahoma"/>
          <w:sz w:val="22"/>
          <w:szCs w:val="24"/>
          <w:lang w:val="es-ES"/>
        </w:rPr>
        <w:t xml:space="preserve"> de la Ley que crea el Organismo Público Descentralizado denominado Instituto Municipal de Cultura Física y Deporte de Zinacantepec, se colige que el Sujeto Obligado se conforma de diversos Organismos Descentralizados, entre los cuales se encuentra </w:t>
      </w:r>
      <w:r w:rsidR="00BD1F67" w:rsidRPr="00A77A85">
        <w:rPr>
          <w:rFonts w:ascii="Palatino Linotype" w:hAnsi="Palatino Linotype" w:cs="Tahoma"/>
          <w:sz w:val="22"/>
          <w:szCs w:val="24"/>
          <w:lang w:val="es-ES"/>
        </w:rPr>
        <w:t>la Dirección de Administración</w:t>
      </w:r>
      <w:r w:rsidR="009C5F02" w:rsidRPr="00A77A85">
        <w:rPr>
          <w:rFonts w:ascii="Palatino Linotype" w:hAnsi="Palatino Linotype" w:cs="Tahoma"/>
          <w:sz w:val="22"/>
          <w:szCs w:val="24"/>
          <w:lang w:val="es-ES"/>
        </w:rPr>
        <w:t>, encargada del control y administración de los recursos, humanos, financieros y administrativos del Ayuntamiento y</w:t>
      </w:r>
      <w:r w:rsidR="00BD1F67" w:rsidRPr="00A77A85">
        <w:rPr>
          <w:rFonts w:ascii="Palatino Linotype" w:hAnsi="Palatino Linotype" w:cs="Tahoma"/>
          <w:sz w:val="22"/>
          <w:szCs w:val="24"/>
          <w:lang w:val="es-ES"/>
        </w:rPr>
        <w:t xml:space="preserve"> </w:t>
      </w:r>
      <w:r w:rsidRPr="00A77A85">
        <w:rPr>
          <w:rFonts w:ascii="Palatino Linotype" w:hAnsi="Palatino Linotype" w:cs="Tahoma"/>
          <w:sz w:val="22"/>
          <w:szCs w:val="24"/>
          <w:lang w:val="es-ES"/>
        </w:rPr>
        <w:t>el Instituto Municipal de Cultura Física y Deporte, el cual cuenta con los siguientes objetivos:</w:t>
      </w:r>
    </w:p>
    <w:p w14:paraId="64D185EA" w14:textId="77777777" w:rsidR="002276DF" w:rsidRPr="00A77A85" w:rsidRDefault="002276DF" w:rsidP="00AE54D9">
      <w:pPr>
        <w:spacing w:line="360" w:lineRule="auto"/>
        <w:jc w:val="both"/>
        <w:rPr>
          <w:rFonts w:ascii="Palatino Linotype" w:hAnsi="Palatino Linotype" w:cs="Tahoma"/>
          <w:sz w:val="22"/>
          <w:szCs w:val="24"/>
          <w:lang w:val="es-ES"/>
        </w:rPr>
      </w:pPr>
    </w:p>
    <w:p w14:paraId="7DBFD639"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Impulsar la práctica deportiva en todos los grupos y sectores del Municipio; </w:t>
      </w:r>
    </w:p>
    <w:p w14:paraId="0705ED95"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Propiciar la interacción familiar y social;</w:t>
      </w:r>
    </w:p>
    <w:p w14:paraId="560EB631"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Fomentar la salud física, mental, cultural y social de la población del Municipio; </w:t>
      </w:r>
    </w:p>
    <w:p w14:paraId="61263EB8"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Propiciar el uso adecuado y correcto de los tiempos libres; </w:t>
      </w:r>
    </w:p>
    <w:p w14:paraId="61D49CA2"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e impulsar el deporte para los adultos mayores y las personas con capacidades diferentes; </w:t>
      </w:r>
    </w:p>
    <w:p w14:paraId="10711288"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el deporte de los trabajadores; </w:t>
      </w:r>
    </w:p>
    <w:p w14:paraId="040421A4"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el cambio de actitudes y aptitudes; </w:t>
      </w:r>
    </w:p>
    <w:p w14:paraId="51C48A02"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y desarrollar la capacitación de recursos humanos para el deporte; </w:t>
      </w:r>
    </w:p>
    <w:p w14:paraId="6F7F4F19"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Elevar el nivel competitivo del deporte municipal; </w:t>
      </w:r>
    </w:p>
    <w:p w14:paraId="5655A073"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la revaloración social del deporte y la cultura física; </w:t>
      </w:r>
    </w:p>
    <w:p w14:paraId="0DBDFBA3" w14:textId="77777777"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fundamentalmente el valor del deporte para el primer nivel de atención a la salud; </w:t>
      </w:r>
    </w:p>
    <w:p w14:paraId="53C9735C" w14:textId="77777777" w:rsidR="00AC6626"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 xml:space="preserve">Promover la identidad del Municipio de Zinacantepec, en el ámbito municipal, estatal, nacional e internacional a través del deporte; </w:t>
      </w:r>
    </w:p>
    <w:p w14:paraId="4A0D3A6E" w14:textId="77777777" w:rsidR="00AC6626"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Fomentar la integración familiar y social</w:t>
      </w:r>
      <w:r w:rsidR="00AC6626" w:rsidRPr="00A77A85">
        <w:rPr>
          <w:rFonts w:ascii="Palatino Linotype" w:hAnsi="Palatino Linotype"/>
        </w:rPr>
        <w:t>,</w:t>
      </w:r>
      <w:r w:rsidRPr="00A77A85">
        <w:rPr>
          <w:rFonts w:ascii="Palatino Linotype" w:hAnsi="Palatino Linotype"/>
        </w:rPr>
        <w:t xml:space="preserve"> y </w:t>
      </w:r>
    </w:p>
    <w:p w14:paraId="550B4A75" w14:textId="7887671F" w:rsidR="002276DF" w:rsidRPr="00A77A85" w:rsidRDefault="002276DF" w:rsidP="00A33FF5">
      <w:pPr>
        <w:pStyle w:val="Prrafodelista"/>
        <w:numPr>
          <w:ilvl w:val="0"/>
          <w:numId w:val="2"/>
        </w:numPr>
        <w:spacing w:line="360" w:lineRule="auto"/>
        <w:jc w:val="both"/>
        <w:rPr>
          <w:rFonts w:ascii="Palatino Linotype" w:hAnsi="Palatino Linotype" w:cs="Tahoma"/>
          <w:lang w:val="es-ES"/>
        </w:rPr>
      </w:pPr>
      <w:r w:rsidRPr="00A77A85">
        <w:rPr>
          <w:rFonts w:ascii="Palatino Linotype" w:hAnsi="Palatino Linotype"/>
        </w:rPr>
        <w:t>Facilitar a los deportistas el acceso a los servicios de salud.</w:t>
      </w:r>
    </w:p>
    <w:p w14:paraId="7F397B83" w14:textId="77777777" w:rsidR="00107574" w:rsidRPr="00A77A85" w:rsidRDefault="00107574" w:rsidP="00107574">
      <w:pPr>
        <w:tabs>
          <w:tab w:val="left" w:pos="4962"/>
        </w:tabs>
        <w:spacing w:line="360" w:lineRule="auto"/>
        <w:jc w:val="both"/>
        <w:rPr>
          <w:rFonts w:ascii="Palatino Linotype" w:hAnsi="Palatino Linotype" w:cs="Tahoma"/>
          <w:sz w:val="22"/>
          <w:szCs w:val="24"/>
          <w:lang w:val="es-ES"/>
        </w:rPr>
      </w:pPr>
    </w:p>
    <w:p w14:paraId="7F1E8460" w14:textId="77777777" w:rsidR="00D23C74" w:rsidRPr="00A77A85" w:rsidRDefault="00D23C74" w:rsidP="00107574">
      <w:pPr>
        <w:tabs>
          <w:tab w:val="left" w:pos="4962"/>
        </w:tabs>
        <w:spacing w:line="360" w:lineRule="auto"/>
        <w:jc w:val="both"/>
        <w:rPr>
          <w:rFonts w:ascii="Palatino Linotype" w:hAnsi="Palatino Linotype" w:cs="Tahoma"/>
          <w:sz w:val="22"/>
          <w:szCs w:val="24"/>
          <w:lang w:val="es-ES"/>
        </w:rPr>
      </w:pPr>
    </w:p>
    <w:p w14:paraId="22DA7CCE" w14:textId="0A2409BD" w:rsidR="002276DF" w:rsidRPr="00A77A85" w:rsidRDefault="00AC6626" w:rsidP="00107574">
      <w:pPr>
        <w:tabs>
          <w:tab w:val="left" w:pos="4962"/>
        </w:tabs>
        <w:spacing w:line="360" w:lineRule="auto"/>
        <w:jc w:val="both"/>
        <w:rPr>
          <w:rFonts w:ascii="Palatino Linotype" w:hAnsi="Palatino Linotype" w:cs="Tahoma"/>
          <w:sz w:val="22"/>
          <w:szCs w:val="24"/>
          <w:lang w:val="es-ES"/>
        </w:rPr>
      </w:pPr>
      <w:r w:rsidRPr="00A77A85">
        <w:rPr>
          <w:rFonts w:ascii="Palatino Linotype" w:hAnsi="Palatino Linotype" w:cs="Tahoma"/>
          <w:sz w:val="22"/>
          <w:szCs w:val="24"/>
          <w:lang w:val="es-ES"/>
        </w:rPr>
        <w:t>Lo anterior, por medio de las siguientes funciones:</w:t>
      </w:r>
    </w:p>
    <w:p w14:paraId="23964FB5" w14:textId="77777777" w:rsidR="00AC6626" w:rsidRPr="00A77A85" w:rsidRDefault="00AC6626" w:rsidP="00107574">
      <w:pPr>
        <w:tabs>
          <w:tab w:val="left" w:pos="4962"/>
        </w:tabs>
        <w:spacing w:line="360" w:lineRule="auto"/>
        <w:jc w:val="both"/>
        <w:rPr>
          <w:rFonts w:ascii="Palatino Linotype" w:hAnsi="Palatino Linotype" w:cs="Tahoma"/>
          <w:sz w:val="22"/>
          <w:szCs w:val="24"/>
          <w:lang w:val="es-ES"/>
        </w:rPr>
      </w:pPr>
    </w:p>
    <w:p w14:paraId="73FE16B6"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escuelas populares de iniciación deportiva en pueblos, comunidades, barrios y colonias del Municipio de Zinacantepec; </w:t>
      </w:r>
    </w:p>
    <w:p w14:paraId="006701A4"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el Sistema Municipal de Becas Académicas, Económicas y Alimenticias para deportistas distinguidos del Municipio; </w:t>
      </w:r>
    </w:p>
    <w:p w14:paraId="1BE82338"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torneos estudiantiles permanentes en los niveles: preescolar, primaria, secundaria y media superior; </w:t>
      </w:r>
    </w:p>
    <w:p w14:paraId="3D3045E7"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Organizar clubes deportivos populares permanentes; </w:t>
      </w:r>
    </w:p>
    <w:p w14:paraId="286563E7"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Involucrar a los sectores público, social y privado en el deporte municipal; </w:t>
      </w:r>
    </w:p>
    <w:p w14:paraId="72628699"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Presentar públicamente los programas deportivos municipales, sus objetivos, metas, estrategias y resultados; </w:t>
      </w:r>
    </w:p>
    <w:p w14:paraId="06E014A0"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Otorgar dirección técnica de calidad a representaciones municipales; </w:t>
      </w:r>
    </w:p>
    <w:p w14:paraId="603C9610"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Otorgar asesorías al deporte formativo y de recreación; </w:t>
      </w:r>
    </w:p>
    <w:p w14:paraId="777E6D5B"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Promover el uso de instalaciones deportivas públicas y privadas; </w:t>
      </w:r>
    </w:p>
    <w:p w14:paraId="2D16B217"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Promover y desarrollar instalaciones públicas y privadas; </w:t>
      </w:r>
    </w:p>
    <w:p w14:paraId="1E56B3DA"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Desarrollar corrientes sociales y deportivas del mérito; </w:t>
      </w:r>
    </w:p>
    <w:p w14:paraId="13A5B68D"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el Registro Municipal de Instalaciones Deportivas; </w:t>
      </w:r>
    </w:p>
    <w:p w14:paraId="29B194F3" w14:textId="77777777"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el Registro Municipal de Deportistas, Deportes, Clubes, Ligas y Torneos Deportivos; </w:t>
      </w:r>
    </w:p>
    <w:p w14:paraId="0DCE71F3" w14:textId="40C4DD75"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 xml:space="preserve">Crear el Registro Municipal de Jueces, Árbitros, Entrenadores, Profesores de Educación Física, Médicos del Deporte, Psicólogos del </w:t>
      </w:r>
      <w:r w:rsidR="003018F4" w:rsidRPr="00A77A85">
        <w:rPr>
          <w:rFonts w:ascii="Palatino Linotype" w:hAnsi="Palatino Linotype"/>
          <w:szCs w:val="22"/>
        </w:rPr>
        <w:t>Deporte y Escuelas del Deporte, y</w:t>
      </w:r>
    </w:p>
    <w:p w14:paraId="587CA77F" w14:textId="43F6237C" w:rsidR="00AC6626" w:rsidRPr="00A77A85" w:rsidRDefault="00AC6626" w:rsidP="00A33FF5">
      <w:pPr>
        <w:pStyle w:val="Prrafodelista"/>
        <w:numPr>
          <w:ilvl w:val="0"/>
          <w:numId w:val="3"/>
        </w:numPr>
        <w:tabs>
          <w:tab w:val="left" w:pos="4962"/>
        </w:tabs>
        <w:spacing w:line="360" w:lineRule="auto"/>
        <w:ind w:left="993" w:hanging="219"/>
        <w:jc w:val="both"/>
        <w:rPr>
          <w:rFonts w:ascii="Palatino Linotype" w:hAnsi="Palatino Linotype" w:cs="Tahoma"/>
          <w:szCs w:val="22"/>
          <w:lang w:val="es-ES"/>
        </w:rPr>
      </w:pPr>
      <w:r w:rsidRPr="00A77A85">
        <w:rPr>
          <w:rFonts w:ascii="Palatino Linotype" w:hAnsi="Palatino Linotype"/>
          <w:szCs w:val="22"/>
        </w:rPr>
        <w:t>Brindar apoyo logístico a los eventos deportivos que se desarrollan en el municipio.</w:t>
      </w:r>
    </w:p>
    <w:p w14:paraId="32F2AD86" w14:textId="77777777" w:rsidR="002276DF" w:rsidRPr="00A77A85" w:rsidRDefault="002276DF"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50C948EA" w14:textId="77777777" w:rsidR="00D23C74" w:rsidRPr="00A77A85" w:rsidRDefault="00D23C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54FF2487" w14:textId="77777777" w:rsidR="00D23C74" w:rsidRPr="00A77A85" w:rsidRDefault="00D23C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1C30DD5F" w14:textId="227B25E1" w:rsidR="006067DC" w:rsidRPr="00A77A85" w:rsidRDefault="006067DC" w:rsidP="006067DC">
      <w:pPr>
        <w:spacing w:line="360" w:lineRule="auto"/>
        <w:jc w:val="both"/>
        <w:rPr>
          <w:rFonts w:ascii="Palatino Linotype" w:hAnsi="Palatino Linotype" w:cs="Tahoma"/>
          <w:sz w:val="22"/>
          <w:szCs w:val="24"/>
        </w:rPr>
      </w:pPr>
      <w:r w:rsidRPr="00A77A85">
        <w:rPr>
          <w:rFonts w:ascii="Palatino Linotype" w:hAnsi="Palatino Linotype" w:cs="Tahoma"/>
          <w:sz w:val="22"/>
          <w:szCs w:val="24"/>
          <w:lang w:val="es-ES"/>
        </w:rPr>
        <w:t xml:space="preserve">Por otra parte, de la revisión del artículo 21 del Bando Municipal, dos mil veintidós, de Zinacantepec, con relación a los diversos 22, 52 y 53 de Reglamento Orgánico Municipal de Zinacantepec, se advierte que el Sujeto Obligado se conforma de diversas Unidades Administrativas, para el ejercicio de sus funciones, entre las cuales, se encuentra la Dirección de Administración, encargada </w:t>
      </w:r>
      <w:r w:rsidRPr="00A77A85">
        <w:rPr>
          <w:rFonts w:ascii="Palatino Linotype" w:hAnsi="Palatino Linotype" w:cs="Tahoma"/>
          <w:sz w:val="22"/>
          <w:szCs w:val="24"/>
        </w:rPr>
        <w:t>de brindar apoyo administrativo, técnico y humano, a los servidores públicos que conforman la Administración Pública Municipal, a fin de proporcionarles un espacio digno de trabajo y optimizar las funciones de cada Unidad Administrativa, mediante las siguientes funciones:</w:t>
      </w:r>
    </w:p>
    <w:p w14:paraId="6968EE7F" w14:textId="77777777" w:rsidR="006067DC" w:rsidRPr="00A77A85" w:rsidRDefault="006067DC" w:rsidP="006067DC">
      <w:pPr>
        <w:spacing w:line="360" w:lineRule="auto"/>
        <w:jc w:val="both"/>
        <w:rPr>
          <w:rFonts w:ascii="Palatino Linotype" w:hAnsi="Palatino Linotype" w:cs="Tahoma"/>
          <w:sz w:val="22"/>
          <w:szCs w:val="24"/>
        </w:rPr>
      </w:pPr>
    </w:p>
    <w:p w14:paraId="28A03AA7"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Vigilar el cumplimiento de los lineamientos sobre los procesos de selección, adquisición y mantenimiento del mobiliario y recursos materiales, así como en el reclutamiento y selección de personal; </w:t>
      </w:r>
    </w:p>
    <w:p w14:paraId="2BE698DA"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Mantener el resguardo y actualización del Archivo de personal del Ayuntamiento; </w:t>
      </w:r>
    </w:p>
    <w:p w14:paraId="14935EF9"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Fijar políticas y estrategias para contribuir a conservar y mejorar el ambiente laboral; </w:t>
      </w:r>
    </w:p>
    <w:p w14:paraId="3B4B9660"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Reclutar y asignar a las diversas áreas de la Administración Pública Municipal, el personal que se requiera para llevar a cabo sus objetivos; </w:t>
      </w:r>
    </w:p>
    <w:p w14:paraId="29CA79F3"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Desarrollar un registro para el control de asistencias, nombramientos, remociones, renuncias, licencias, cambios de adscripción, promociones, incapacidades, vacaciones, días no laborables, y demás días de inconsistencia en los Servidores Públicos Municipales; </w:t>
      </w:r>
    </w:p>
    <w:p w14:paraId="630A85A1"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Proveer de insumos, bienes y servicios generales que requieran las distintas áreas que conforman la Administración Pública Municipal, para su buen funcionamiento; </w:t>
      </w:r>
    </w:p>
    <w:p w14:paraId="608243CB"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Diseñar políticas para el mantenimiento de los bienes muebles e inmuebles de las diferentes áreas de la Administración Pública Municipal; </w:t>
      </w:r>
    </w:p>
    <w:p w14:paraId="5B2941FB" w14:textId="77777777" w:rsidR="00D23C74" w:rsidRPr="00A77A85" w:rsidRDefault="00D23C74" w:rsidP="00D23C74">
      <w:pPr>
        <w:spacing w:line="360" w:lineRule="auto"/>
        <w:jc w:val="both"/>
        <w:rPr>
          <w:rFonts w:ascii="Palatino Linotype" w:hAnsi="Palatino Linotype" w:cs="Tahoma"/>
          <w:lang w:val="es-ES"/>
        </w:rPr>
      </w:pPr>
    </w:p>
    <w:p w14:paraId="64718F2F" w14:textId="77777777" w:rsidR="00D23C74" w:rsidRPr="00A77A85" w:rsidRDefault="00D23C74" w:rsidP="00D23C74">
      <w:pPr>
        <w:spacing w:line="360" w:lineRule="auto"/>
        <w:jc w:val="both"/>
        <w:rPr>
          <w:rFonts w:ascii="Palatino Linotype" w:hAnsi="Palatino Linotype" w:cs="Tahoma"/>
          <w:lang w:val="es-ES"/>
        </w:rPr>
      </w:pPr>
    </w:p>
    <w:p w14:paraId="738EE0D4" w14:textId="77777777" w:rsidR="00D23C74" w:rsidRPr="00A77A85" w:rsidRDefault="00D23C74" w:rsidP="00D23C74">
      <w:pPr>
        <w:spacing w:line="360" w:lineRule="auto"/>
        <w:jc w:val="both"/>
        <w:rPr>
          <w:rFonts w:ascii="Palatino Linotype" w:hAnsi="Palatino Linotype" w:cs="Tahoma"/>
          <w:lang w:val="es-ES"/>
        </w:rPr>
      </w:pPr>
    </w:p>
    <w:p w14:paraId="4B540E4A" w14:textId="77777777" w:rsidR="00D23C74" w:rsidRPr="00A77A85" w:rsidRDefault="00D23C74" w:rsidP="00D23C74">
      <w:pPr>
        <w:spacing w:line="360" w:lineRule="auto"/>
        <w:jc w:val="both"/>
        <w:rPr>
          <w:rFonts w:ascii="Palatino Linotype" w:hAnsi="Palatino Linotype" w:cs="Tahoma"/>
          <w:lang w:val="es-ES"/>
        </w:rPr>
      </w:pPr>
    </w:p>
    <w:p w14:paraId="596BAD74"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Evaluar programas, procesos y procedimientos para la elaboración y pago de nómina; </w:t>
      </w:r>
    </w:p>
    <w:p w14:paraId="2A5F252A" w14:textId="77777777" w:rsidR="006067DC"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Implementar estrategias y políticas en los programas de profesionalización de los Servidores Públicos Municipales; </w:t>
      </w:r>
    </w:p>
    <w:p w14:paraId="7BC26B36" w14:textId="77777777" w:rsidR="00D23C74"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Hacer más eficientes los recursos materiales del Municipio; </w:t>
      </w:r>
    </w:p>
    <w:p w14:paraId="30858F39" w14:textId="77777777" w:rsidR="00D23C74"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Llevar a cabo las adquisiciones de bienes, arrendamiento de bienes muebles y la contratación de servicios que requieran las distintas áreas, ajustándose en su caso las disposiciones legales de la materia; </w:t>
      </w:r>
    </w:p>
    <w:p w14:paraId="04A66DD7" w14:textId="7E27920A" w:rsidR="00D23C74" w:rsidRPr="00A77A85" w:rsidRDefault="006067DC"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Programar, organizar, integrar, dirigir, controlar y ejecutar las licitaciones públicas, invitaciones restringidas y las adjudicaciones directas que se requieren para la adquisición y arrendamiento de</w:t>
      </w:r>
      <w:r w:rsidR="00D23C74" w:rsidRPr="00A77A85">
        <w:rPr>
          <w:rFonts w:ascii="Palatino Linotype" w:hAnsi="Palatino Linotype" w:cs="Tahoma"/>
        </w:rPr>
        <w:t xml:space="preserve"> bienes muebles y la prestación de servicios que requieran las áreas que integran; </w:t>
      </w:r>
    </w:p>
    <w:p w14:paraId="458BC67E" w14:textId="77777777" w:rsidR="00D23C74" w:rsidRPr="00A77A85" w:rsidRDefault="00D23C74"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Integrar el programa anual de adquisiciones en coordinación con las dependencias de la Administración Pública Municipal; </w:t>
      </w:r>
    </w:p>
    <w:p w14:paraId="19BD1302" w14:textId="77777777" w:rsidR="00D23C74" w:rsidRPr="00A77A85" w:rsidRDefault="00D23C74"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 xml:space="preserve">Emitir los gafetes que acrediten a los servidores públicos de la Administración Municipal; </w:t>
      </w:r>
    </w:p>
    <w:p w14:paraId="2D868FF5" w14:textId="275E31E4" w:rsidR="00D23C74" w:rsidRPr="00A77A85" w:rsidRDefault="00D23C74"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Establecer controles del estado físico y mantenimiento del parque vehicular oficial, así como del pago de sus obligaciones fiscales y administrativas, y</w:t>
      </w:r>
    </w:p>
    <w:p w14:paraId="6DBF18A8" w14:textId="7FDE1A9D" w:rsidR="00D23C74" w:rsidRPr="00A77A85" w:rsidRDefault="00D23C74" w:rsidP="006067DC">
      <w:pPr>
        <w:pStyle w:val="Prrafodelista"/>
        <w:numPr>
          <w:ilvl w:val="0"/>
          <w:numId w:val="4"/>
        </w:numPr>
        <w:spacing w:line="360" w:lineRule="auto"/>
        <w:jc w:val="both"/>
        <w:rPr>
          <w:rFonts w:ascii="Palatino Linotype" w:hAnsi="Palatino Linotype" w:cs="Tahoma"/>
          <w:lang w:val="es-ES"/>
        </w:rPr>
      </w:pPr>
      <w:r w:rsidRPr="00A77A85">
        <w:rPr>
          <w:rFonts w:ascii="Palatino Linotype" w:hAnsi="Palatino Linotype" w:cs="Tahoma"/>
        </w:rPr>
        <w:t>Participar en las negociaciones socio- económicas con el Sindicato Único de los Trabajadores de los Poderes, Municipios e Instituciones Descentralizadas del Estado de México.</w:t>
      </w:r>
    </w:p>
    <w:p w14:paraId="40E09B0A" w14:textId="77777777" w:rsidR="006067DC" w:rsidRPr="00A77A85" w:rsidRDefault="006067DC" w:rsidP="006067DC">
      <w:pPr>
        <w:spacing w:line="360" w:lineRule="auto"/>
        <w:jc w:val="both"/>
        <w:rPr>
          <w:rFonts w:ascii="Palatino Linotype" w:hAnsi="Palatino Linotype" w:cs="Tahoma"/>
          <w:sz w:val="22"/>
          <w:szCs w:val="24"/>
          <w:lang w:val="es-ES"/>
        </w:rPr>
      </w:pPr>
    </w:p>
    <w:p w14:paraId="727A0914" w14:textId="429019CC" w:rsidR="00107574" w:rsidRPr="00A77A85"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A77A85">
        <w:rPr>
          <w:rFonts w:ascii="Palatino Linotype" w:eastAsia="Calibri" w:hAnsi="Palatino Linotype" w:cs="Tahoma"/>
          <w:iCs/>
          <w:color w:val="000000" w:themeColor="text1"/>
          <w:sz w:val="22"/>
          <w:szCs w:val="22"/>
          <w:lang w:val="es-ES" w:eastAsia="es-ES_tradnl"/>
        </w:rPr>
        <w:t>Conforme a lo anterior, se logra vislumbrar que</w:t>
      </w:r>
      <w:r w:rsidR="00D23C74" w:rsidRPr="00A77A85">
        <w:rPr>
          <w:rFonts w:ascii="Palatino Linotype" w:hAnsi="Palatino Linotype" w:cs="Tahoma"/>
          <w:sz w:val="22"/>
          <w:szCs w:val="24"/>
          <w:lang w:val="es-ES"/>
        </w:rPr>
        <w:t xml:space="preserve"> la Dirección de Administración y</w:t>
      </w:r>
      <w:r w:rsidRPr="00A77A85">
        <w:rPr>
          <w:rFonts w:ascii="Palatino Linotype" w:eastAsia="Calibri" w:hAnsi="Palatino Linotype" w:cs="Tahoma"/>
          <w:iCs/>
          <w:color w:val="000000" w:themeColor="text1"/>
          <w:sz w:val="22"/>
          <w:szCs w:val="22"/>
          <w:lang w:val="es-ES" w:eastAsia="es-ES_tradnl"/>
        </w:rPr>
        <w:t xml:space="preserve"> el </w:t>
      </w:r>
      <w:r w:rsidRPr="00A77A85">
        <w:rPr>
          <w:rFonts w:ascii="Palatino Linotype" w:hAnsi="Palatino Linotype" w:cs="Tahoma"/>
          <w:sz w:val="22"/>
          <w:szCs w:val="24"/>
          <w:lang w:val="es-ES"/>
        </w:rPr>
        <w:t>Instituto Municipal de Cultura Física y Deporte de Zinacantepec debe</w:t>
      </w:r>
      <w:r w:rsidR="009C5F02" w:rsidRPr="00A77A85">
        <w:rPr>
          <w:rFonts w:ascii="Palatino Linotype" w:hAnsi="Palatino Linotype" w:cs="Tahoma"/>
          <w:sz w:val="22"/>
          <w:szCs w:val="24"/>
          <w:lang w:val="es-ES"/>
        </w:rPr>
        <w:t>n</w:t>
      </w:r>
      <w:r w:rsidRPr="00A77A85">
        <w:rPr>
          <w:rFonts w:ascii="Palatino Linotype" w:hAnsi="Palatino Linotype" w:cs="Tahoma"/>
          <w:sz w:val="22"/>
          <w:szCs w:val="24"/>
          <w:lang w:val="es-ES"/>
        </w:rPr>
        <w:t xml:space="preserve"> documentar todos los actos que realice</w:t>
      </w:r>
      <w:r w:rsidR="009C5F02" w:rsidRPr="00A77A85">
        <w:rPr>
          <w:rFonts w:ascii="Palatino Linotype" w:hAnsi="Palatino Linotype" w:cs="Tahoma"/>
          <w:sz w:val="22"/>
          <w:szCs w:val="24"/>
          <w:lang w:val="es-ES"/>
        </w:rPr>
        <w:t>n</w:t>
      </w:r>
      <w:r w:rsidRPr="00A77A85">
        <w:rPr>
          <w:rFonts w:ascii="Palatino Linotype" w:hAnsi="Palatino Linotype" w:cs="Tahoma"/>
          <w:sz w:val="22"/>
          <w:szCs w:val="24"/>
          <w:lang w:val="es-ES"/>
        </w:rPr>
        <w:t xml:space="preserve"> para el cumplimiento de sus funciones y objetivos, y por lo tanto, debe generar </w:t>
      </w:r>
      <w:r w:rsidR="00D23C74" w:rsidRPr="00A77A85">
        <w:rPr>
          <w:rFonts w:ascii="Palatino Linotype" w:hAnsi="Palatino Linotype" w:cs="Tahoma"/>
          <w:sz w:val="22"/>
          <w:szCs w:val="24"/>
          <w:lang w:val="es-ES"/>
        </w:rPr>
        <w:t xml:space="preserve">y recibir </w:t>
      </w:r>
      <w:r w:rsidRPr="00A77A85">
        <w:rPr>
          <w:rFonts w:ascii="Palatino Linotype" w:hAnsi="Palatino Linotype" w:cs="Tahoma"/>
          <w:sz w:val="22"/>
          <w:szCs w:val="24"/>
          <w:lang w:val="es-ES"/>
        </w:rPr>
        <w:t>los oficios respectivos.</w:t>
      </w:r>
    </w:p>
    <w:p w14:paraId="3AE998D6" w14:textId="77777777" w:rsidR="00AC6626" w:rsidRPr="00A77A85"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72B50EA9" w14:textId="77777777" w:rsidR="00D23C74" w:rsidRPr="00A77A85" w:rsidRDefault="00D23C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27006B2C" w14:textId="77777777" w:rsidR="00D23C74" w:rsidRPr="00A77A85" w:rsidRDefault="00D23C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5D3E03FA" w14:textId="61E5396F" w:rsidR="00AC6626" w:rsidRPr="00A77A85" w:rsidRDefault="00107574"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r w:rsidRPr="00A77A85">
        <w:rPr>
          <w:rFonts w:ascii="Palatino Linotype" w:eastAsia="Calibri" w:hAnsi="Palatino Linotype" w:cs="Tahoma"/>
          <w:iCs/>
          <w:color w:val="000000" w:themeColor="text1"/>
          <w:sz w:val="22"/>
          <w:szCs w:val="22"/>
          <w:lang w:val="es-ES" w:eastAsia="es-ES_tradnl"/>
        </w:rPr>
        <w:t xml:space="preserve">De tales circunstancias, se logra advertir que el agravio realizado por el Particular es </w:t>
      </w:r>
      <w:r w:rsidRPr="00A77A85">
        <w:rPr>
          <w:rFonts w:ascii="Palatino Linotype" w:eastAsia="Calibri" w:hAnsi="Palatino Linotype" w:cs="Tahoma"/>
          <w:b/>
          <w:iCs/>
          <w:color w:val="000000" w:themeColor="text1"/>
          <w:sz w:val="22"/>
          <w:szCs w:val="22"/>
          <w:lang w:val="es-ES" w:eastAsia="es-ES_tradnl"/>
        </w:rPr>
        <w:t xml:space="preserve">FUNDADO, </w:t>
      </w:r>
      <w:r w:rsidRPr="00A77A85">
        <w:rPr>
          <w:rFonts w:ascii="Palatino Linotype" w:eastAsia="Calibri" w:hAnsi="Palatino Linotype" w:cs="Tahoma"/>
          <w:iCs/>
          <w:color w:val="000000" w:themeColor="text1"/>
          <w:sz w:val="22"/>
          <w:szCs w:val="22"/>
          <w:lang w:val="es-ES" w:eastAsia="es-ES_tradnl"/>
        </w:rPr>
        <w:t xml:space="preserve">pues el Ayuntamiento de </w:t>
      </w:r>
      <w:r w:rsidR="00AC6626" w:rsidRPr="00A77A85">
        <w:rPr>
          <w:rFonts w:ascii="Palatino Linotype" w:eastAsia="Calibri" w:hAnsi="Palatino Linotype" w:cs="Tahoma"/>
          <w:iCs/>
          <w:color w:val="000000" w:themeColor="text1"/>
          <w:sz w:val="22"/>
          <w:szCs w:val="22"/>
          <w:lang w:val="es-ES" w:eastAsia="es-ES_tradnl"/>
        </w:rPr>
        <w:t>Zinacantepec</w:t>
      </w:r>
      <w:r w:rsidRPr="00A77A85">
        <w:rPr>
          <w:rFonts w:ascii="Palatino Linotype" w:eastAsia="Calibri" w:hAnsi="Palatino Linotype" w:cs="Tahoma"/>
          <w:iCs/>
          <w:color w:val="000000" w:themeColor="text1"/>
          <w:sz w:val="22"/>
          <w:szCs w:val="22"/>
          <w:lang w:val="es-ES" w:eastAsia="es-ES_tradnl"/>
        </w:rPr>
        <w:t>, contaba con elementos suficientes para interpretar la solicitud</w:t>
      </w:r>
      <w:r w:rsidR="00AC6626" w:rsidRPr="00A77A85">
        <w:rPr>
          <w:rFonts w:ascii="Palatino Linotype" w:eastAsia="Calibri" w:hAnsi="Palatino Linotype" w:cs="Tahoma"/>
          <w:iCs/>
          <w:color w:val="000000" w:themeColor="text1"/>
          <w:sz w:val="22"/>
          <w:szCs w:val="22"/>
          <w:lang w:val="es-ES" w:eastAsia="es-ES_tradnl"/>
        </w:rPr>
        <w:t xml:space="preserve"> de manera correcta, pues en el presente caso no se realiza un derecho de petición, sino que </w:t>
      </w:r>
      <w:r w:rsidR="00A959CB" w:rsidRPr="00A77A85">
        <w:rPr>
          <w:rFonts w:ascii="Palatino Linotype" w:eastAsia="Calibri" w:hAnsi="Palatino Linotype" w:cs="Tahoma"/>
          <w:iCs/>
          <w:color w:val="000000" w:themeColor="text1"/>
          <w:sz w:val="22"/>
          <w:szCs w:val="22"/>
          <w:lang w:val="es-ES" w:eastAsia="es-ES_tradnl"/>
        </w:rPr>
        <w:t xml:space="preserve">requiere el particular documentos específicos, a saber, todos los oficios emitidos por el </w:t>
      </w:r>
      <w:r w:rsidR="00A959CB" w:rsidRPr="00A77A85">
        <w:rPr>
          <w:rFonts w:ascii="Palatino Linotype" w:hAnsi="Palatino Linotype" w:cs="Tahoma"/>
          <w:sz w:val="22"/>
          <w:szCs w:val="24"/>
          <w:lang w:val="es-ES"/>
        </w:rPr>
        <w:t>Instituto Municipal de Cultura Física y Deporte, del primero de septiembre al treinta y uno de diciembre de dos mil veintidós</w:t>
      </w:r>
      <w:r w:rsidR="009C5F02" w:rsidRPr="00A77A85">
        <w:rPr>
          <w:rFonts w:ascii="Palatino Linotype" w:hAnsi="Palatino Linotype" w:cs="Tahoma"/>
          <w:sz w:val="22"/>
          <w:szCs w:val="24"/>
          <w:lang w:val="es-ES"/>
        </w:rPr>
        <w:t xml:space="preserve">, así como, </w:t>
      </w:r>
      <w:r w:rsidR="009C5F02" w:rsidRPr="00A77A85">
        <w:rPr>
          <w:rFonts w:ascii="Palatino Linotype" w:eastAsia="Calibri" w:hAnsi="Palatino Linotype" w:cs="Tahoma"/>
          <w:color w:val="000000"/>
          <w:sz w:val="22"/>
          <w:szCs w:val="24"/>
          <w:lang w:val="es-ES" w:eastAsia="es-MX"/>
        </w:rPr>
        <w:t>los recibidos por la Dirección de Administración</w:t>
      </w:r>
      <w:r w:rsidR="00D23C74" w:rsidRPr="00A77A85">
        <w:rPr>
          <w:rFonts w:ascii="Palatino Linotype" w:eastAsia="Calibri" w:hAnsi="Palatino Linotype" w:cs="Tahoma"/>
          <w:color w:val="000000"/>
          <w:sz w:val="22"/>
          <w:szCs w:val="24"/>
          <w:lang w:val="es-ES" w:eastAsia="es-MX"/>
        </w:rPr>
        <w:t>, del primero de octubre al treinta y uno de diciembre de dos mil veintidós.</w:t>
      </w:r>
    </w:p>
    <w:p w14:paraId="2F9C0B69" w14:textId="77777777" w:rsidR="00AC6626" w:rsidRPr="00A77A85" w:rsidRDefault="00AC6626" w:rsidP="00107574">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6A1D3FA9" w14:textId="0C60FE4E" w:rsidR="00A959CB" w:rsidRPr="00A77A85" w:rsidRDefault="00A959CB" w:rsidP="00A959CB">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Por tales circunstancias, se considera que el Sujeto Obligado, para atender la solicitud de información, deberá realizar una búsqueda exhaustiva y razonable en los archivos de</w:t>
      </w:r>
      <w:r w:rsidR="009C5F02" w:rsidRPr="00A77A85">
        <w:rPr>
          <w:rFonts w:ascii="Palatino Linotype" w:hAnsi="Palatino Linotype" w:cs="Tahoma"/>
          <w:bCs/>
          <w:iCs/>
          <w:sz w:val="22"/>
          <w:szCs w:val="22"/>
        </w:rPr>
        <w:t xml:space="preserve"> la Dirección de Administración del Ayuntamiento y del </w:t>
      </w:r>
      <w:r w:rsidRPr="00A77A85">
        <w:rPr>
          <w:rFonts w:ascii="Palatino Linotype" w:hAnsi="Palatino Linotype" w:cs="Tahoma"/>
          <w:bCs/>
          <w:iCs/>
          <w:sz w:val="22"/>
          <w:szCs w:val="22"/>
        </w:rPr>
        <w:t xml:space="preserve">Instituto Municipal de Cultura Física y Deporte de Zinacantepec, al ser el Organismo Público Descentralizado del cual se requiere la información, a efecto de que proporcione los oficios </w:t>
      </w:r>
      <w:r w:rsidR="009C5F02" w:rsidRPr="00A77A85">
        <w:rPr>
          <w:rFonts w:ascii="Palatino Linotype" w:hAnsi="Palatino Linotype" w:cs="Tahoma"/>
          <w:bCs/>
          <w:iCs/>
          <w:sz w:val="22"/>
          <w:szCs w:val="22"/>
        </w:rPr>
        <w:t xml:space="preserve">recibidos por la Dirección de Administración y los oficios </w:t>
      </w:r>
      <w:r w:rsidRPr="00A77A85">
        <w:rPr>
          <w:rFonts w:ascii="Palatino Linotype" w:hAnsi="Palatino Linotype" w:cs="Tahoma"/>
          <w:bCs/>
          <w:iCs/>
          <w:sz w:val="22"/>
          <w:szCs w:val="22"/>
        </w:rPr>
        <w:t>emitidos</w:t>
      </w:r>
      <w:r w:rsidR="00D23C74" w:rsidRPr="00A77A85">
        <w:rPr>
          <w:rFonts w:ascii="Palatino Linotype" w:hAnsi="Palatino Linotype" w:cs="Tahoma"/>
          <w:bCs/>
          <w:iCs/>
          <w:sz w:val="22"/>
          <w:szCs w:val="22"/>
        </w:rPr>
        <w:t xml:space="preserve"> por el Organismo Público Descentralizado analizado en párrafos anteriores</w:t>
      </w:r>
      <w:r w:rsidRPr="00A77A85">
        <w:rPr>
          <w:rFonts w:ascii="Palatino Linotype" w:hAnsi="Palatino Linotype" w:cs="Tahoma"/>
          <w:bCs/>
          <w:iCs/>
          <w:sz w:val="22"/>
          <w:szCs w:val="22"/>
        </w:rPr>
        <w:t>, con el fin de dar cumplimiento a los artículos 12, 160 y 162 de la Ley de la materia.</w:t>
      </w:r>
    </w:p>
    <w:p w14:paraId="23EFE8BD" w14:textId="77777777" w:rsidR="00930210" w:rsidRPr="00A77A85" w:rsidRDefault="00930210" w:rsidP="00930210">
      <w:pPr>
        <w:spacing w:line="360" w:lineRule="auto"/>
        <w:jc w:val="both"/>
        <w:rPr>
          <w:rFonts w:ascii="Palatino Linotype" w:hAnsi="Palatino Linotype" w:cs="Tahoma"/>
          <w:bCs/>
          <w:iCs/>
          <w:sz w:val="22"/>
          <w:szCs w:val="22"/>
        </w:rPr>
      </w:pPr>
    </w:p>
    <w:p w14:paraId="710E6853" w14:textId="69C9BB88" w:rsidR="00A959CB" w:rsidRPr="00A77A85" w:rsidRDefault="00A959CB" w:rsidP="00930210">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 xml:space="preserve">Ahora bien, para el caso de que en alguno de los días peticionados, no se hayan generado </w:t>
      </w:r>
      <w:r w:rsidR="00D23C74" w:rsidRPr="00A77A85">
        <w:rPr>
          <w:rFonts w:ascii="Palatino Linotype" w:hAnsi="Palatino Linotype" w:cs="Tahoma"/>
          <w:bCs/>
          <w:iCs/>
          <w:sz w:val="22"/>
          <w:szCs w:val="22"/>
        </w:rPr>
        <w:t xml:space="preserve">o recibido </w:t>
      </w:r>
      <w:r w:rsidRPr="00A77A85">
        <w:rPr>
          <w:rFonts w:ascii="Palatino Linotype" w:hAnsi="Palatino Linotype" w:cs="Tahoma"/>
          <w:bCs/>
          <w:iCs/>
          <w:sz w:val="22"/>
          <w:szCs w:val="22"/>
        </w:rPr>
        <w:t xml:space="preserve">oficios, o bien, hayan sido inhábiles para </w:t>
      </w:r>
      <w:r w:rsidR="00D23C74" w:rsidRPr="00A77A85">
        <w:rPr>
          <w:rFonts w:ascii="Palatino Linotype" w:hAnsi="Palatino Linotype" w:cs="Tahoma"/>
          <w:bCs/>
          <w:iCs/>
          <w:sz w:val="22"/>
          <w:szCs w:val="22"/>
        </w:rPr>
        <w:t>las dependencias referidas</w:t>
      </w:r>
      <w:r w:rsidRPr="00A77A85">
        <w:rPr>
          <w:rFonts w:ascii="Palatino Linotype" w:hAnsi="Palatino Linotype" w:cs="Tahoma"/>
          <w:bCs/>
          <w:iCs/>
          <w:sz w:val="22"/>
          <w:szCs w:val="22"/>
        </w:rPr>
        <w:t>, deberá hacerlo del conocimiento, en términos del artículo 19, párrafo segundo, de la Ley de Transparencia y Acceso a la Información Pública del Estado de México y Municipios.</w:t>
      </w:r>
    </w:p>
    <w:p w14:paraId="50C52685" w14:textId="77777777" w:rsidR="00A959CB" w:rsidRPr="00A77A85" w:rsidRDefault="00A959CB" w:rsidP="00930210">
      <w:pPr>
        <w:spacing w:line="360" w:lineRule="auto"/>
        <w:jc w:val="both"/>
        <w:rPr>
          <w:rFonts w:ascii="Palatino Linotype" w:hAnsi="Palatino Linotype" w:cs="Tahoma"/>
          <w:bCs/>
          <w:iCs/>
          <w:sz w:val="22"/>
          <w:szCs w:val="22"/>
        </w:rPr>
      </w:pPr>
    </w:p>
    <w:p w14:paraId="45C06164" w14:textId="77777777" w:rsidR="00930210" w:rsidRPr="00A77A85" w:rsidRDefault="00930210" w:rsidP="00930210">
      <w:pPr>
        <w:spacing w:line="360" w:lineRule="auto"/>
        <w:jc w:val="both"/>
        <w:rPr>
          <w:rFonts w:ascii="Palatino Linotype" w:eastAsia="Calibri" w:hAnsi="Palatino Linotype" w:cs="Tahoma"/>
          <w:bCs/>
          <w:iCs/>
          <w:color w:val="000000"/>
          <w:sz w:val="22"/>
          <w:szCs w:val="22"/>
          <w:lang w:val="es-ES" w:eastAsia="en-US"/>
        </w:rPr>
      </w:pPr>
      <w:r w:rsidRPr="00A77A85">
        <w:rPr>
          <w:rFonts w:ascii="Palatino Linotype" w:eastAsia="Calibri" w:hAnsi="Palatino Linotype" w:cs="Tahoma"/>
          <w:bCs/>
          <w:iCs/>
          <w:color w:val="000000"/>
          <w:sz w:val="22"/>
          <w:szCs w:val="22"/>
          <w:lang w:val="es-ES_tradnl" w:eastAsia="en-US"/>
        </w:rPr>
        <w:t>Finalmente, no pasa desapercibido para este Instituto que los documentos que den cuenta de lo solicitado, pudieran contener datos o información clasificada; por lo que, en el supuesto, deberá elaborar la versión pública respectiva; a</w:t>
      </w:r>
      <w:r w:rsidRPr="00A77A85">
        <w:rPr>
          <w:rFonts w:ascii="Palatino Linotype" w:eastAsia="Calibri" w:hAnsi="Palatino Linotype" w:cs="Tahoma"/>
          <w:bCs/>
          <w:iCs/>
          <w:color w:val="000000"/>
          <w:sz w:val="22"/>
          <w:szCs w:val="22"/>
          <w:lang w:val="es-ES" w:eastAsia="en-US"/>
        </w:rPr>
        <w:t xml:space="preserve">l respecto, conforme al artículo 3°, fracción XLV, relacionado con el 137, ambos de la Ley de Transparencia y Acceso a la Información </w:t>
      </w:r>
      <w:r w:rsidRPr="00A77A85">
        <w:rPr>
          <w:rFonts w:ascii="Palatino Linotype" w:eastAsia="Calibri" w:hAnsi="Palatino Linotype" w:cs="Tahoma"/>
          <w:bCs/>
          <w:iCs/>
          <w:color w:val="000000"/>
          <w:sz w:val="22"/>
          <w:szCs w:val="22"/>
          <w:lang w:val="es-ES" w:eastAsia="en-US"/>
        </w:rPr>
        <w:lastRenderedPageBreak/>
        <w:t>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0652527" w14:textId="77777777" w:rsidR="00930210" w:rsidRPr="00A77A85" w:rsidRDefault="00930210" w:rsidP="00930210">
      <w:pPr>
        <w:spacing w:line="360" w:lineRule="auto"/>
        <w:jc w:val="both"/>
        <w:rPr>
          <w:rFonts w:ascii="Palatino Linotype" w:eastAsia="Calibri" w:hAnsi="Palatino Linotype" w:cs="Tahoma"/>
          <w:bCs/>
          <w:iCs/>
          <w:color w:val="000000"/>
          <w:sz w:val="22"/>
          <w:szCs w:val="22"/>
          <w:lang w:val="es-ES" w:eastAsia="en-US"/>
        </w:rPr>
      </w:pPr>
    </w:p>
    <w:p w14:paraId="4A6F9E65" w14:textId="70E4A056" w:rsidR="00930210" w:rsidRPr="00A77A85" w:rsidRDefault="00930210" w:rsidP="003D1091">
      <w:pPr>
        <w:spacing w:line="360" w:lineRule="auto"/>
        <w:jc w:val="both"/>
        <w:rPr>
          <w:rFonts w:ascii="Palatino Linotype" w:eastAsia="Calibri" w:hAnsi="Palatino Linotype" w:cs="Tahoma"/>
          <w:bCs/>
          <w:iCs/>
          <w:color w:val="000000"/>
          <w:sz w:val="22"/>
          <w:szCs w:val="22"/>
          <w:lang w:val="es-ES" w:eastAsia="en-US"/>
        </w:rPr>
      </w:pPr>
      <w:r w:rsidRPr="00A77A85">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2932228" w14:textId="59ADB34A" w:rsidR="00930210" w:rsidRPr="00A77A85" w:rsidRDefault="00930210" w:rsidP="00565EE3">
      <w:pPr>
        <w:spacing w:line="360" w:lineRule="auto"/>
        <w:jc w:val="both"/>
        <w:rPr>
          <w:rFonts w:ascii="Palatino Linotype" w:hAnsi="Palatino Linotype" w:cs="Tahoma"/>
          <w:iCs/>
          <w:sz w:val="22"/>
          <w:szCs w:val="22"/>
          <w:lang w:val="es-ES"/>
        </w:rPr>
      </w:pPr>
    </w:p>
    <w:p w14:paraId="6268BD66" w14:textId="77777777" w:rsidR="00FA7612" w:rsidRPr="00A77A85" w:rsidRDefault="00FA7612" w:rsidP="00FA7612">
      <w:pPr>
        <w:spacing w:line="360" w:lineRule="auto"/>
        <w:jc w:val="both"/>
        <w:rPr>
          <w:rFonts w:ascii="Palatino Linotype" w:hAnsi="Palatino Linotype"/>
          <w:color w:val="000000" w:themeColor="text1"/>
          <w:sz w:val="22"/>
          <w:szCs w:val="22"/>
          <w:lang w:val="es-ES"/>
        </w:rPr>
      </w:pPr>
      <w:r w:rsidRPr="00A77A85">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w:t>
      </w:r>
    </w:p>
    <w:p w14:paraId="6736D329" w14:textId="77777777" w:rsidR="00FA7612" w:rsidRPr="00A77A85" w:rsidRDefault="00FA7612" w:rsidP="00FA7612">
      <w:pPr>
        <w:spacing w:line="360" w:lineRule="auto"/>
        <w:jc w:val="both"/>
        <w:rPr>
          <w:rFonts w:ascii="Palatino Linotype" w:hAnsi="Palatino Linotype"/>
          <w:color w:val="000000" w:themeColor="text1"/>
          <w:sz w:val="22"/>
          <w:szCs w:val="22"/>
          <w:lang w:val="es-ES"/>
        </w:rPr>
      </w:pPr>
    </w:p>
    <w:p w14:paraId="3D4FB552" w14:textId="77777777" w:rsidR="00FA7612" w:rsidRPr="00A77A85" w:rsidRDefault="00FA7612" w:rsidP="00FA7612">
      <w:pPr>
        <w:spacing w:line="360" w:lineRule="auto"/>
        <w:jc w:val="both"/>
        <w:rPr>
          <w:rFonts w:ascii="Palatino Linotype" w:hAnsi="Palatino Linotype" w:cs="Tahoma"/>
          <w:color w:val="000000" w:themeColor="text1"/>
          <w:sz w:val="22"/>
          <w:szCs w:val="22"/>
        </w:rPr>
      </w:pPr>
      <w:r w:rsidRPr="00A77A85">
        <w:rPr>
          <w:rFonts w:ascii="Palatino Linotype" w:hAnsi="Palatino Linotype" w:cs="Tahoma"/>
          <w:color w:val="000000" w:themeColor="text1"/>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35EBD412" w14:textId="77777777" w:rsidR="00FA7612" w:rsidRPr="00A77A85" w:rsidRDefault="00FA7612" w:rsidP="00FA7612">
      <w:pPr>
        <w:spacing w:line="360" w:lineRule="auto"/>
        <w:ind w:right="-93"/>
        <w:jc w:val="both"/>
        <w:rPr>
          <w:rFonts w:ascii="Palatino Linotype" w:hAnsi="Palatino Linotype" w:cs="Tahoma"/>
          <w:color w:val="000000" w:themeColor="text1"/>
          <w:sz w:val="22"/>
          <w:szCs w:val="22"/>
        </w:rPr>
      </w:pPr>
    </w:p>
    <w:p w14:paraId="333382BE" w14:textId="77777777" w:rsidR="00FA7612" w:rsidRPr="00A77A85" w:rsidRDefault="00FA7612" w:rsidP="00FA7612">
      <w:pPr>
        <w:spacing w:line="360" w:lineRule="auto"/>
        <w:ind w:right="-93"/>
        <w:jc w:val="both"/>
        <w:rPr>
          <w:rFonts w:ascii="Palatino Linotype" w:eastAsia="Calibri" w:hAnsi="Palatino Linotype" w:cs="Tahoma"/>
          <w:bCs/>
          <w:color w:val="000000" w:themeColor="text1"/>
          <w:sz w:val="22"/>
          <w:szCs w:val="22"/>
          <w:lang w:eastAsia="en-US"/>
        </w:rPr>
      </w:pPr>
      <w:r w:rsidRPr="00A77A85">
        <w:rPr>
          <w:rFonts w:ascii="Palatino Linotype" w:eastAsia="Calibri" w:hAnsi="Palatino Linotype"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5A2B8272" w14:textId="77777777" w:rsidR="00FA7612" w:rsidRPr="00A77A85" w:rsidRDefault="00FA7612" w:rsidP="00FA7612">
      <w:pPr>
        <w:spacing w:line="360" w:lineRule="auto"/>
        <w:ind w:right="-93"/>
        <w:jc w:val="both"/>
        <w:rPr>
          <w:rFonts w:ascii="Palatino Linotype" w:eastAsia="Calibri" w:hAnsi="Palatino Linotype" w:cs="Tahoma"/>
          <w:bCs/>
          <w:color w:val="000000" w:themeColor="text1"/>
          <w:sz w:val="22"/>
          <w:szCs w:val="22"/>
          <w:lang w:eastAsia="en-US"/>
        </w:rPr>
      </w:pPr>
    </w:p>
    <w:p w14:paraId="561C4189" w14:textId="77777777" w:rsidR="00D23C74" w:rsidRPr="00A77A85" w:rsidRDefault="00D23C74" w:rsidP="00FA7612">
      <w:pPr>
        <w:spacing w:line="360" w:lineRule="auto"/>
        <w:ind w:right="-93"/>
        <w:jc w:val="both"/>
        <w:rPr>
          <w:rFonts w:ascii="Palatino Linotype" w:eastAsia="Calibri" w:hAnsi="Palatino Linotype" w:cs="Tahoma"/>
          <w:bCs/>
          <w:color w:val="000000" w:themeColor="text1"/>
          <w:sz w:val="22"/>
          <w:szCs w:val="22"/>
          <w:lang w:eastAsia="en-US"/>
        </w:rPr>
      </w:pPr>
    </w:p>
    <w:p w14:paraId="150B1AB6" w14:textId="77777777" w:rsidR="00D23C74" w:rsidRPr="00A77A85" w:rsidRDefault="00D23C74" w:rsidP="00FA7612">
      <w:pPr>
        <w:spacing w:line="360" w:lineRule="auto"/>
        <w:ind w:right="-93"/>
        <w:jc w:val="both"/>
        <w:rPr>
          <w:rFonts w:ascii="Palatino Linotype" w:eastAsia="Calibri" w:hAnsi="Palatino Linotype" w:cs="Tahoma"/>
          <w:bCs/>
          <w:color w:val="000000" w:themeColor="text1"/>
          <w:sz w:val="22"/>
          <w:szCs w:val="22"/>
          <w:lang w:eastAsia="en-US"/>
        </w:rPr>
      </w:pPr>
    </w:p>
    <w:p w14:paraId="52383DEF" w14:textId="77777777" w:rsidR="00FA7612" w:rsidRPr="00A77A85" w:rsidRDefault="00FA7612" w:rsidP="00FA7612">
      <w:pPr>
        <w:spacing w:line="360" w:lineRule="auto"/>
        <w:ind w:right="-93"/>
        <w:jc w:val="both"/>
        <w:rPr>
          <w:rFonts w:ascii="Palatino Linotype" w:eastAsia="Calibri" w:hAnsi="Palatino Linotype" w:cs="Tahoma"/>
          <w:bCs/>
          <w:color w:val="000000" w:themeColor="text1"/>
          <w:sz w:val="22"/>
          <w:szCs w:val="22"/>
          <w:lang w:eastAsia="en-US"/>
        </w:rPr>
      </w:pPr>
      <w:r w:rsidRPr="00A77A85">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2ACD097" w14:textId="77777777" w:rsidR="00FA7612" w:rsidRPr="00A77A85" w:rsidRDefault="00FA7612" w:rsidP="00FA7612">
      <w:pPr>
        <w:spacing w:line="360" w:lineRule="auto"/>
        <w:jc w:val="both"/>
        <w:rPr>
          <w:rFonts w:ascii="Palatino Linotype" w:hAnsi="Palatino Linotype"/>
          <w:color w:val="000000" w:themeColor="text1"/>
          <w:sz w:val="22"/>
          <w:szCs w:val="22"/>
          <w:lang w:val="es-ES"/>
        </w:rPr>
      </w:pPr>
    </w:p>
    <w:p w14:paraId="4ACB17BB" w14:textId="24743D81" w:rsidR="00FA7612" w:rsidRPr="00A77A85" w:rsidRDefault="00FA7612" w:rsidP="00FA7612">
      <w:pPr>
        <w:spacing w:line="360" w:lineRule="auto"/>
        <w:jc w:val="both"/>
        <w:rPr>
          <w:rFonts w:ascii="Palatino Linotype" w:hAnsi="Palatino Linotype"/>
          <w:color w:val="000000" w:themeColor="text1"/>
          <w:sz w:val="22"/>
          <w:szCs w:val="22"/>
          <w:lang w:val="es-ES"/>
        </w:rPr>
      </w:pPr>
      <w:r w:rsidRPr="00A77A85">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pues su actuar fue tendiente a poner a disposición del Particular la información con la que contaba; por lo que, no resulta procedente dar vista a la contraloría en el presente asunto. Sin embargo, se dejan a salvo los derechos del Particular, para que dé así requerirlo, presente la queja o denuncia, ante el Órgano Interno de Control del </w:t>
      </w:r>
      <w:r w:rsidRPr="00A77A85">
        <w:rPr>
          <w:rFonts w:ascii="Palatino Linotype" w:hAnsi="Palatino Linotype"/>
          <w:color w:val="000000" w:themeColor="text1"/>
          <w:sz w:val="22"/>
          <w:szCs w:val="22"/>
        </w:rPr>
        <w:t>Ayuntamiento de Zinacantepec</w:t>
      </w:r>
      <w:r w:rsidRPr="00A77A85">
        <w:rPr>
          <w:rFonts w:ascii="Palatino Linotype" w:hAnsi="Palatino Linotype"/>
          <w:color w:val="000000" w:themeColor="text1"/>
          <w:sz w:val="22"/>
          <w:szCs w:val="22"/>
          <w:lang w:val="es-ES"/>
        </w:rPr>
        <w:t>.</w:t>
      </w:r>
    </w:p>
    <w:p w14:paraId="77C3FC84" w14:textId="77777777" w:rsidR="00FA7612" w:rsidRPr="00A77A85" w:rsidRDefault="00FA7612" w:rsidP="00565EE3">
      <w:pPr>
        <w:spacing w:line="360" w:lineRule="auto"/>
        <w:jc w:val="both"/>
        <w:rPr>
          <w:rFonts w:ascii="Palatino Linotype" w:hAnsi="Palatino Linotype" w:cs="Tahoma"/>
          <w:iCs/>
          <w:sz w:val="22"/>
          <w:szCs w:val="22"/>
          <w:lang w:val="es-ES"/>
        </w:rPr>
      </w:pPr>
    </w:p>
    <w:p w14:paraId="2F959CE7" w14:textId="215CA09C" w:rsidR="00A41A3B" w:rsidRPr="00A77A85" w:rsidRDefault="00A41A3B" w:rsidP="00565EE3">
      <w:pPr>
        <w:spacing w:line="360" w:lineRule="auto"/>
        <w:jc w:val="both"/>
        <w:rPr>
          <w:rFonts w:ascii="Palatino Linotype" w:hAnsi="Palatino Linotype" w:cs="Tahoma"/>
          <w:b/>
          <w:sz w:val="22"/>
          <w:szCs w:val="22"/>
          <w:lang w:eastAsia="es-MX"/>
        </w:rPr>
      </w:pPr>
      <w:r w:rsidRPr="00A77A85">
        <w:rPr>
          <w:rFonts w:ascii="Palatino Linotype" w:hAnsi="Palatino Linotype" w:cs="Tahoma"/>
          <w:b/>
          <w:sz w:val="22"/>
          <w:szCs w:val="22"/>
          <w:lang w:eastAsia="es-MX"/>
        </w:rPr>
        <w:t xml:space="preserve">SEXTO. Decisión. </w:t>
      </w:r>
    </w:p>
    <w:p w14:paraId="798A44EE" w14:textId="77777777" w:rsidR="009A2A84" w:rsidRPr="00A77A85" w:rsidRDefault="009A2A84" w:rsidP="00565EE3">
      <w:pPr>
        <w:spacing w:line="360" w:lineRule="auto"/>
        <w:jc w:val="both"/>
        <w:rPr>
          <w:rFonts w:ascii="Palatino Linotype" w:hAnsi="Palatino Linotype" w:cs="Tahoma"/>
          <w:b/>
          <w:sz w:val="22"/>
          <w:szCs w:val="22"/>
          <w:lang w:eastAsia="es-MX"/>
        </w:rPr>
      </w:pPr>
    </w:p>
    <w:p w14:paraId="570BCB76" w14:textId="77777777" w:rsidR="00E90274" w:rsidRPr="00A77A85" w:rsidRDefault="00A41A3B" w:rsidP="00565EE3">
      <w:pPr>
        <w:spacing w:line="360" w:lineRule="auto"/>
        <w:jc w:val="both"/>
        <w:rPr>
          <w:rFonts w:ascii="Palatino Linotype" w:eastAsia="Calibri" w:hAnsi="Palatino Linotype" w:cs="Tahoma"/>
          <w:iCs/>
          <w:sz w:val="22"/>
          <w:szCs w:val="22"/>
          <w:lang w:eastAsia="es-ES_tradnl"/>
        </w:rPr>
      </w:pPr>
      <w:r w:rsidRPr="00A77A85">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A77A85">
        <w:rPr>
          <w:rFonts w:ascii="Palatino Linotype" w:hAnsi="Palatino Linotype" w:cs="Tahoma"/>
          <w:b/>
          <w:bCs/>
          <w:iCs/>
          <w:sz w:val="22"/>
          <w:szCs w:val="22"/>
          <w:lang w:val="es-ES_tradnl"/>
        </w:rPr>
        <w:t>REVOCAR</w:t>
      </w:r>
      <w:r w:rsidRPr="00A77A85">
        <w:rPr>
          <w:rFonts w:ascii="Palatino Linotype" w:hAnsi="Palatino Linotype" w:cs="Tahoma"/>
          <w:bCs/>
          <w:sz w:val="22"/>
          <w:szCs w:val="22"/>
          <w:lang w:val="es-ES_tradnl"/>
        </w:rPr>
        <w:t xml:space="preserve"> </w:t>
      </w:r>
      <w:r w:rsidRPr="00A77A85">
        <w:rPr>
          <w:rFonts w:ascii="Palatino Linotype" w:hAnsi="Palatino Linotype" w:cs="Tahoma"/>
          <w:bCs/>
          <w:sz w:val="22"/>
          <w:szCs w:val="22"/>
        </w:rPr>
        <w:t>la respuesta otorgada por el Ente Recurrido a la</w:t>
      </w:r>
      <w:r w:rsidR="009D42CD" w:rsidRPr="00A77A85">
        <w:rPr>
          <w:rFonts w:ascii="Palatino Linotype" w:hAnsi="Palatino Linotype" w:cs="Tahoma"/>
          <w:bCs/>
          <w:sz w:val="22"/>
          <w:szCs w:val="22"/>
        </w:rPr>
        <w:t>s</w:t>
      </w:r>
      <w:r w:rsidRPr="00A77A85">
        <w:rPr>
          <w:rFonts w:ascii="Palatino Linotype" w:hAnsi="Palatino Linotype" w:cs="Tahoma"/>
          <w:bCs/>
          <w:sz w:val="22"/>
          <w:szCs w:val="22"/>
        </w:rPr>
        <w:t xml:space="preserve"> solicitud</w:t>
      </w:r>
      <w:r w:rsidR="009D42CD" w:rsidRPr="00A77A85">
        <w:rPr>
          <w:rFonts w:ascii="Palatino Linotype" w:hAnsi="Palatino Linotype" w:cs="Tahoma"/>
          <w:bCs/>
          <w:sz w:val="22"/>
          <w:szCs w:val="22"/>
        </w:rPr>
        <w:t>es</w:t>
      </w:r>
      <w:r w:rsidRPr="00A77A85">
        <w:rPr>
          <w:rFonts w:ascii="Palatino Linotype" w:hAnsi="Palatino Linotype" w:cs="Tahoma"/>
          <w:bCs/>
          <w:sz w:val="22"/>
          <w:szCs w:val="22"/>
        </w:rPr>
        <w:t xml:space="preserve"> de acceso a la información con número </w:t>
      </w:r>
      <w:r w:rsidR="00FA7A3B" w:rsidRPr="00A77A85">
        <w:rPr>
          <w:rFonts w:ascii="Palatino Linotype" w:hAnsi="Palatino Linotype" w:cs="Tahoma"/>
          <w:sz w:val="22"/>
          <w:szCs w:val="22"/>
        </w:rPr>
        <w:t>00024/ZINACANT/IP/2023</w:t>
      </w:r>
      <w:r w:rsidR="009D42CD" w:rsidRPr="00A77A85">
        <w:rPr>
          <w:rFonts w:ascii="Palatino Linotype" w:hAnsi="Palatino Linotype" w:cs="Tahoma"/>
          <w:sz w:val="22"/>
          <w:szCs w:val="22"/>
        </w:rPr>
        <w:t xml:space="preserve"> y 00082/ZINACANT/IP/2023</w:t>
      </w:r>
      <w:r w:rsidRPr="00A77A85">
        <w:rPr>
          <w:rFonts w:ascii="Palatino Linotype" w:hAnsi="Palatino Linotype" w:cs="Tahoma"/>
          <w:b/>
          <w:bCs/>
          <w:sz w:val="22"/>
          <w:szCs w:val="22"/>
        </w:rPr>
        <w:t>,</w:t>
      </w:r>
      <w:r w:rsidRPr="00A77A85">
        <w:rPr>
          <w:rFonts w:ascii="Palatino Linotype" w:hAnsi="Palatino Linotype" w:cs="Tahoma"/>
          <w:bCs/>
          <w:sz w:val="22"/>
          <w:szCs w:val="22"/>
        </w:rPr>
        <w:t xml:space="preserve"> </w:t>
      </w:r>
      <w:r w:rsidRPr="00A77A85">
        <w:rPr>
          <w:rFonts w:ascii="Palatino Linotype" w:hAnsi="Palatino Linotype" w:cs="Tahoma"/>
          <w:sz w:val="22"/>
          <w:szCs w:val="22"/>
        </w:rPr>
        <w:t>a efecto de que</w:t>
      </w:r>
      <w:r w:rsidRPr="00A77A85">
        <w:rPr>
          <w:rFonts w:ascii="Palatino Linotype" w:eastAsia="Calibri" w:hAnsi="Palatino Linotype" w:cs="Tahoma"/>
          <w:iCs/>
          <w:sz w:val="22"/>
          <w:szCs w:val="22"/>
          <w:lang w:eastAsia="es-ES_tradnl"/>
        </w:rPr>
        <w:t>,</w:t>
      </w:r>
      <w:r w:rsidR="008E0A8F" w:rsidRPr="00A77A85">
        <w:rPr>
          <w:rFonts w:ascii="Palatino Linotype" w:eastAsia="Calibri" w:hAnsi="Palatino Linotype" w:cs="Tahoma"/>
          <w:iCs/>
          <w:sz w:val="22"/>
          <w:szCs w:val="22"/>
          <w:lang w:eastAsia="es-ES_tradnl"/>
        </w:rPr>
        <w:t xml:space="preserve"> previa búsqueda exhaustiva y razonable, en todas las unidades administrativas competentes, entre las cuales no podrá omitir a</w:t>
      </w:r>
      <w:r w:rsidR="009D42CD" w:rsidRPr="00A77A85">
        <w:rPr>
          <w:rFonts w:ascii="Palatino Linotype" w:eastAsia="Calibri" w:hAnsi="Palatino Linotype" w:cs="Tahoma"/>
          <w:iCs/>
          <w:sz w:val="22"/>
          <w:szCs w:val="22"/>
          <w:lang w:eastAsia="es-ES_tradnl"/>
        </w:rPr>
        <w:t xml:space="preserve"> la Dirección de Administración y al</w:t>
      </w:r>
      <w:r w:rsidR="008E0A8F" w:rsidRPr="00A77A85">
        <w:rPr>
          <w:rFonts w:ascii="Palatino Linotype" w:eastAsia="Calibri" w:hAnsi="Palatino Linotype" w:cs="Tahoma"/>
          <w:iCs/>
          <w:sz w:val="22"/>
          <w:szCs w:val="22"/>
          <w:lang w:eastAsia="es-ES_tradnl"/>
        </w:rPr>
        <w:t xml:space="preserve"> </w:t>
      </w:r>
      <w:r w:rsidR="00FA7A3B" w:rsidRPr="00A77A85">
        <w:rPr>
          <w:rFonts w:ascii="Palatino Linotype" w:eastAsia="Calibri" w:hAnsi="Palatino Linotype" w:cs="Tahoma"/>
          <w:iCs/>
          <w:sz w:val="22"/>
          <w:szCs w:val="22"/>
          <w:lang w:eastAsia="es-ES_tradnl"/>
        </w:rPr>
        <w:t>Instituto Municipal de Cultura Física y Deporte de Zinacantepec</w:t>
      </w:r>
      <w:r w:rsidR="008E0A8F" w:rsidRPr="00A77A85">
        <w:rPr>
          <w:rFonts w:ascii="Palatino Linotype" w:eastAsia="Calibri" w:hAnsi="Palatino Linotype" w:cs="Tahoma"/>
          <w:iCs/>
          <w:sz w:val="22"/>
          <w:szCs w:val="22"/>
          <w:lang w:eastAsia="es-ES_tradnl"/>
        </w:rPr>
        <w:t xml:space="preserve">, </w:t>
      </w:r>
      <w:r w:rsidRPr="00A77A85">
        <w:rPr>
          <w:rFonts w:ascii="Palatino Linotype" w:eastAsia="Calibri" w:hAnsi="Palatino Linotype" w:cs="Tahoma"/>
          <w:iCs/>
          <w:sz w:val="22"/>
          <w:szCs w:val="22"/>
          <w:lang w:eastAsia="es-ES_tradnl"/>
        </w:rPr>
        <w:t xml:space="preserve">entregue, a través del Sistema de Acceso a la Información Mexiquense (SAIMEX), </w:t>
      </w:r>
      <w:r w:rsidR="008E0A8F" w:rsidRPr="00A77A85">
        <w:rPr>
          <w:rFonts w:ascii="Palatino Linotype" w:eastAsia="Calibri" w:hAnsi="Palatino Linotype" w:cs="Tahoma"/>
          <w:iCs/>
          <w:sz w:val="22"/>
          <w:szCs w:val="22"/>
          <w:lang w:eastAsia="es-ES_tradnl"/>
        </w:rPr>
        <w:t xml:space="preserve">en su caso, en versión pública, </w:t>
      </w:r>
      <w:r w:rsidR="00E90274" w:rsidRPr="00A77A85">
        <w:rPr>
          <w:rFonts w:ascii="Palatino Linotype" w:eastAsia="Calibri" w:hAnsi="Palatino Linotype" w:cs="Tahoma"/>
          <w:iCs/>
          <w:sz w:val="22"/>
          <w:szCs w:val="22"/>
          <w:lang w:eastAsia="es-ES_tradnl"/>
        </w:rPr>
        <w:t>los siguiente:</w:t>
      </w:r>
    </w:p>
    <w:p w14:paraId="02177F55" w14:textId="77777777" w:rsidR="00E90274" w:rsidRPr="00A77A85" w:rsidRDefault="00E90274" w:rsidP="00565EE3">
      <w:pPr>
        <w:spacing w:line="360" w:lineRule="auto"/>
        <w:jc w:val="both"/>
        <w:rPr>
          <w:rFonts w:ascii="Palatino Linotype" w:eastAsia="Calibri" w:hAnsi="Palatino Linotype" w:cs="Tahoma"/>
          <w:iCs/>
          <w:sz w:val="22"/>
          <w:szCs w:val="22"/>
          <w:lang w:eastAsia="es-ES_tradnl"/>
        </w:rPr>
      </w:pPr>
    </w:p>
    <w:p w14:paraId="772567A1" w14:textId="77777777" w:rsidR="00E90274" w:rsidRPr="00A77A85" w:rsidRDefault="00E90274" w:rsidP="00565EE3">
      <w:pPr>
        <w:spacing w:line="360" w:lineRule="auto"/>
        <w:jc w:val="both"/>
        <w:rPr>
          <w:rFonts w:ascii="Palatino Linotype" w:eastAsia="Calibri" w:hAnsi="Palatino Linotype" w:cs="Tahoma"/>
          <w:iCs/>
          <w:sz w:val="22"/>
          <w:szCs w:val="22"/>
          <w:lang w:eastAsia="es-ES_tradnl"/>
        </w:rPr>
      </w:pPr>
    </w:p>
    <w:p w14:paraId="6EE4E88B" w14:textId="5E4CCADC" w:rsidR="00682834" w:rsidRPr="00A77A85" w:rsidRDefault="00E90274" w:rsidP="00E90274">
      <w:pPr>
        <w:pStyle w:val="Prrafodelista"/>
        <w:numPr>
          <w:ilvl w:val="0"/>
          <w:numId w:val="5"/>
        </w:numPr>
        <w:spacing w:line="360" w:lineRule="auto"/>
        <w:jc w:val="both"/>
        <w:rPr>
          <w:rFonts w:ascii="Palatino Linotype" w:eastAsia="Calibri" w:hAnsi="Palatino Linotype" w:cs="Tahoma"/>
          <w:iCs/>
          <w:szCs w:val="22"/>
          <w:lang w:eastAsia="es-ES_tradnl"/>
        </w:rPr>
      </w:pPr>
      <w:r w:rsidRPr="00A77A85">
        <w:rPr>
          <w:rFonts w:ascii="Palatino Linotype" w:eastAsia="Calibri" w:hAnsi="Palatino Linotype" w:cs="Tahoma"/>
          <w:iCs/>
          <w:szCs w:val="22"/>
          <w:lang w:eastAsia="es-ES_tradnl"/>
        </w:rPr>
        <w:t>L</w:t>
      </w:r>
      <w:r w:rsidR="007A4B53" w:rsidRPr="00A77A85">
        <w:rPr>
          <w:rFonts w:ascii="Palatino Linotype" w:eastAsia="Calibri" w:hAnsi="Palatino Linotype" w:cs="Tahoma"/>
          <w:iCs/>
          <w:szCs w:val="22"/>
          <w:lang w:eastAsia="es-ES_tradnl"/>
        </w:rPr>
        <w:t xml:space="preserve">os oficios emitidos </w:t>
      </w:r>
      <w:r w:rsidR="00A959CB" w:rsidRPr="00A77A85">
        <w:rPr>
          <w:rFonts w:ascii="Palatino Linotype" w:eastAsia="Calibri" w:hAnsi="Palatino Linotype" w:cs="Tahoma"/>
          <w:iCs/>
          <w:szCs w:val="22"/>
          <w:lang w:eastAsia="es-ES_tradnl"/>
        </w:rPr>
        <w:t xml:space="preserve">por el Organismo Público Municipal Descentralizado referido, del primero de </w:t>
      </w:r>
      <w:r w:rsidR="00FA7A3B" w:rsidRPr="00A77A85">
        <w:rPr>
          <w:rFonts w:ascii="Palatino Linotype" w:eastAsia="Calibri" w:hAnsi="Palatino Linotype" w:cs="Tahoma"/>
          <w:iCs/>
          <w:szCs w:val="22"/>
          <w:lang w:eastAsia="es-ES_tradnl"/>
        </w:rPr>
        <w:t>septiembre</w:t>
      </w:r>
      <w:r w:rsidR="00A959CB" w:rsidRPr="00A77A85">
        <w:rPr>
          <w:rFonts w:ascii="Palatino Linotype" w:eastAsia="Calibri" w:hAnsi="Palatino Linotype" w:cs="Tahoma"/>
          <w:iCs/>
          <w:szCs w:val="22"/>
          <w:lang w:eastAsia="es-ES_tradnl"/>
        </w:rPr>
        <w:t xml:space="preserve"> al treinta y uno de diciembre de dos mil veintidós</w:t>
      </w:r>
      <w:r w:rsidR="009D42CD" w:rsidRPr="00A77A85">
        <w:rPr>
          <w:rFonts w:ascii="Palatino Linotype" w:eastAsia="Calibri" w:hAnsi="Palatino Linotype" w:cs="Tahoma"/>
          <w:iCs/>
          <w:szCs w:val="22"/>
          <w:lang w:eastAsia="es-ES_tradnl"/>
        </w:rPr>
        <w:t xml:space="preserve">, así como, </w:t>
      </w:r>
      <w:r w:rsidR="00D23C74" w:rsidRPr="00A77A85">
        <w:rPr>
          <w:rFonts w:ascii="Palatino Linotype" w:eastAsia="Calibri" w:hAnsi="Palatino Linotype" w:cs="Tahoma"/>
          <w:iCs/>
          <w:szCs w:val="22"/>
          <w:lang w:eastAsia="es-ES_tradnl"/>
        </w:rPr>
        <w:lastRenderedPageBreak/>
        <w:t>los</w:t>
      </w:r>
      <w:r w:rsidR="009D42CD" w:rsidRPr="00A77A85">
        <w:rPr>
          <w:rFonts w:ascii="Palatino Linotype" w:eastAsia="Calibri" w:hAnsi="Palatino Linotype" w:cs="Tahoma"/>
          <w:iCs/>
          <w:szCs w:val="22"/>
          <w:lang w:eastAsia="es-ES_tradnl"/>
        </w:rPr>
        <w:t xml:space="preserve"> recibidos por la Dirección </w:t>
      </w:r>
      <w:r w:rsidR="00D23C74" w:rsidRPr="00A77A85">
        <w:rPr>
          <w:rFonts w:ascii="Palatino Linotype" w:eastAsia="Calibri" w:hAnsi="Palatino Linotype" w:cs="Tahoma"/>
          <w:iCs/>
          <w:szCs w:val="22"/>
          <w:lang w:eastAsia="es-ES_tradnl"/>
        </w:rPr>
        <w:t xml:space="preserve">señalada, </w:t>
      </w:r>
      <w:r w:rsidR="009D42CD" w:rsidRPr="00A77A85">
        <w:rPr>
          <w:rFonts w:ascii="Palatino Linotype" w:eastAsia="Calibri" w:hAnsi="Palatino Linotype" w:cs="Tahoma"/>
          <w:iCs/>
          <w:szCs w:val="22"/>
          <w:lang w:eastAsia="es-ES_tradnl"/>
        </w:rPr>
        <w:t xml:space="preserve"> </w:t>
      </w:r>
      <w:r w:rsidR="00D23C74" w:rsidRPr="00A77A85">
        <w:rPr>
          <w:rFonts w:ascii="Palatino Linotype" w:eastAsia="Calibri" w:hAnsi="Palatino Linotype" w:cs="Tahoma"/>
          <w:iCs/>
          <w:szCs w:val="22"/>
          <w:lang w:eastAsia="es-ES_tradnl"/>
        </w:rPr>
        <w:t>del primero de octubre al treinta y uno de diciembre de dos mil veintidós.</w:t>
      </w:r>
    </w:p>
    <w:p w14:paraId="26B6316F" w14:textId="77777777" w:rsidR="00FA7A3B" w:rsidRPr="00A77A85" w:rsidRDefault="00FA7A3B" w:rsidP="00565EE3">
      <w:pPr>
        <w:spacing w:line="360" w:lineRule="auto"/>
        <w:jc w:val="both"/>
        <w:rPr>
          <w:rFonts w:ascii="Palatino Linotype" w:eastAsia="Calibri" w:hAnsi="Palatino Linotype" w:cs="Tahoma"/>
          <w:iCs/>
          <w:sz w:val="22"/>
          <w:szCs w:val="22"/>
          <w:lang w:eastAsia="es-ES_tradnl"/>
        </w:rPr>
      </w:pPr>
    </w:p>
    <w:p w14:paraId="17F038F2" w14:textId="77777777" w:rsidR="00D23C74" w:rsidRPr="00A77A85" w:rsidRDefault="00441498" w:rsidP="00441498">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w:t>
      </w:r>
      <w:r w:rsidR="003018F4" w:rsidRPr="00A77A85">
        <w:rPr>
          <w:rFonts w:ascii="Palatino Linotype" w:hAnsi="Palatino Linotype" w:cs="Tahoma"/>
          <w:bCs/>
          <w:iCs/>
          <w:sz w:val="22"/>
          <w:szCs w:val="22"/>
        </w:rPr>
        <w:t xml:space="preserve"> </w:t>
      </w:r>
    </w:p>
    <w:p w14:paraId="2D2D44E2" w14:textId="77777777" w:rsidR="00D23C74" w:rsidRPr="00A77A85" w:rsidRDefault="00D23C74" w:rsidP="00441498">
      <w:pPr>
        <w:spacing w:line="360" w:lineRule="auto"/>
        <w:jc w:val="both"/>
        <w:rPr>
          <w:rFonts w:ascii="Palatino Linotype" w:hAnsi="Palatino Linotype" w:cs="Tahoma"/>
          <w:bCs/>
          <w:iCs/>
          <w:sz w:val="22"/>
          <w:szCs w:val="22"/>
        </w:rPr>
      </w:pPr>
    </w:p>
    <w:p w14:paraId="049DC4AC" w14:textId="75C54D24" w:rsidR="00441498" w:rsidRPr="00A77A85" w:rsidRDefault="003018F4" w:rsidP="00441498">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Para el caso, de que en alguno de los días peticionados, no se hayan generado</w:t>
      </w:r>
      <w:r w:rsidR="00D23C74" w:rsidRPr="00A77A85">
        <w:rPr>
          <w:rFonts w:ascii="Palatino Linotype" w:hAnsi="Palatino Linotype" w:cs="Tahoma"/>
          <w:bCs/>
          <w:iCs/>
          <w:sz w:val="22"/>
          <w:szCs w:val="22"/>
        </w:rPr>
        <w:t xml:space="preserve"> o recibido</w:t>
      </w:r>
      <w:r w:rsidRPr="00A77A85">
        <w:rPr>
          <w:rFonts w:ascii="Palatino Linotype" w:hAnsi="Palatino Linotype" w:cs="Tahoma"/>
          <w:bCs/>
          <w:iCs/>
          <w:sz w:val="22"/>
          <w:szCs w:val="22"/>
        </w:rPr>
        <w:t xml:space="preserve"> oficios, o bien, hayan sido inhábiles para </w:t>
      </w:r>
      <w:r w:rsidR="00D23C74" w:rsidRPr="00A77A85">
        <w:rPr>
          <w:rFonts w:ascii="Palatino Linotype" w:hAnsi="Palatino Linotype" w:cs="Tahoma"/>
          <w:bCs/>
          <w:iCs/>
          <w:sz w:val="22"/>
          <w:szCs w:val="22"/>
        </w:rPr>
        <w:t>las dependencias señaladas</w:t>
      </w:r>
      <w:r w:rsidRPr="00A77A85">
        <w:rPr>
          <w:rFonts w:ascii="Palatino Linotype" w:hAnsi="Palatino Linotype" w:cs="Tahoma"/>
          <w:bCs/>
          <w:iCs/>
          <w:sz w:val="22"/>
          <w:szCs w:val="22"/>
        </w:rPr>
        <w:t>, deberá hacerlo del conocimiento del Recurrente, de manera clara y precisa.</w:t>
      </w:r>
    </w:p>
    <w:p w14:paraId="7CA9F75A" w14:textId="77777777" w:rsidR="00A41A3B" w:rsidRPr="00A77A85" w:rsidRDefault="00A41A3B" w:rsidP="00565EE3">
      <w:pPr>
        <w:spacing w:line="360" w:lineRule="auto"/>
        <w:jc w:val="both"/>
        <w:rPr>
          <w:rFonts w:ascii="Palatino Linotype" w:hAnsi="Palatino Linotype" w:cs="Tahoma"/>
          <w:szCs w:val="22"/>
        </w:rPr>
      </w:pPr>
    </w:p>
    <w:p w14:paraId="1F83349A" w14:textId="77777777" w:rsidR="00A41A3B" w:rsidRPr="00A77A85"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A77A85">
        <w:rPr>
          <w:rFonts w:ascii="Palatino Linotype" w:eastAsia="Calibri" w:hAnsi="Palatino Linotype" w:cs="Tahoma"/>
          <w:b/>
          <w:bCs/>
          <w:iCs/>
          <w:sz w:val="22"/>
          <w:szCs w:val="22"/>
          <w:lang w:val="es-ES" w:eastAsia="en-US"/>
        </w:rPr>
        <w:t>Términos de la Resolución para conocimiento del Particular.</w:t>
      </w:r>
    </w:p>
    <w:p w14:paraId="0785C9FF" w14:textId="77777777" w:rsidR="00A41A3B" w:rsidRPr="00A77A85" w:rsidRDefault="00A41A3B" w:rsidP="00565EE3">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B709730" w14:textId="0FF3BD79" w:rsidR="003018F4" w:rsidRPr="00A77A85" w:rsidRDefault="00441498" w:rsidP="00441498">
      <w:pPr>
        <w:spacing w:line="360" w:lineRule="auto"/>
        <w:jc w:val="both"/>
        <w:rPr>
          <w:rFonts w:ascii="Palatino Linotype" w:hAnsi="Palatino Linotype" w:cs="Tahoma"/>
          <w:bCs/>
          <w:iCs/>
          <w:sz w:val="22"/>
          <w:szCs w:val="22"/>
        </w:rPr>
      </w:pPr>
      <w:r w:rsidRPr="00A77A85">
        <w:rPr>
          <w:rFonts w:ascii="Palatino Linotype" w:hAnsi="Palatino Linotype" w:cs="Tahoma"/>
          <w:iCs/>
          <w:sz w:val="22"/>
          <w:szCs w:val="22"/>
        </w:rPr>
        <w:t xml:space="preserve">Se le hace del conocimiento a la ahora Recurrente, que, en el presente caso, </w:t>
      </w:r>
      <w:r w:rsidRPr="00A77A85">
        <w:rPr>
          <w:rFonts w:ascii="Palatino Linotype" w:hAnsi="Palatino Linotype" w:cs="Tahoma"/>
          <w:bCs/>
          <w:iCs/>
          <w:sz w:val="22"/>
          <w:szCs w:val="22"/>
          <w:lang w:val="es-ES"/>
        </w:rPr>
        <w:t>se le da la razón, pues de la lectura de</w:t>
      </w:r>
      <w:r w:rsidR="009D42CD" w:rsidRPr="00A77A85">
        <w:rPr>
          <w:rFonts w:ascii="Palatino Linotype" w:hAnsi="Palatino Linotype" w:cs="Tahoma"/>
          <w:bCs/>
          <w:iCs/>
          <w:sz w:val="22"/>
          <w:szCs w:val="22"/>
          <w:lang w:val="es-ES"/>
        </w:rPr>
        <w:t xml:space="preserve"> </w:t>
      </w:r>
      <w:r w:rsidRPr="00A77A85">
        <w:rPr>
          <w:rFonts w:ascii="Palatino Linotype" w:hAnsi="Palatino Linotype" w:cs="Tahoma"/>
          <w:bCs/>
          <w:iCs/>
          <w:sz w:val="22"/>
          <w:szCs w:val="22"/>
          <w:lang w:val="es-ES"/>
        </w:rPr>
        <w:t>l</w:t>
      </w:r>
      <w:r w:rsidR="009D42CD" w:rsidRPr="00A77A85">
        <w:rPr>
          <w:rFonts w:ascii="Palatino Linotype" w:hAnsi="Palatino Linotype" w:cs="Tahoma"/>
          <w:bCs/>
          <w:iCs/>
          <w:sz w:val="22"/>
          <w:szCs w:val="22"/>
          <w:lang w:val="es-ES"/>
        </w:rPr>
        <w:t>os</w:t>
      </w:r>
      <w:r w:rsidRPr="00A77A85">
        <w:rPr>
          <w:rFonts w:ascii="Palatino Linotype" w:hAnsi="Palatino Linotype" w:cs="Tahoma"/>
          <w:bCs/>
          <w:iCs/>
          <w:sz w:val="22"/>
          <w:szCs w:val="22"/>
          <w:lang w:val="es-ES"/>
        </w:rPr>
        <w:t xml:space="preserve"> requerimiento</w:t>
      </w:r>
      <w:r w:rsidR="009D42CD" w:rsidRPr="00A77A85">
        <w:rPr>
          <w:rFonts w:ascii="Palatino Linotype" w:hAnsi="Palatino Linotype" w:cs="Tahoma"/>
          <w:bCs/>
          <w:iCs/>
          <w:sz w:val="22"/>
          <w:szCs w:val="22"/>
          <w:lang w:val="es-ES"/>
        </w:rPr>
        <w:t>s</w:t>
      </w:r>
      <w:r w:rsidRPr="00A77A85">
        <w:rPr>
          <w:rFonts w:ascii="Palatino Linotype" w:hAnsi="Palatino Linotype" w:cs="Tahoma"/>
          <w:bCs/>
          <w:iCs/>
          <w:sz w:val="22"/>
          <w:szCs w:val="22"/>
          <w:lang w:val="es-ES"/>
        </w:rPr>
        <w:t xml:space="preserve"> de información presentado</w:t>
      </w:r>
      <w:r w:rsidR="009D42CD" w:rsidRPr="00A77A85">
        <w:rPr>
          <w:rFonts w:ascii="Palatino Linotype" w:hAnsi="Palatino Linotype" w:cs="Tahoma"/>
          <w:bCs/>
          <w:iCs/>
          <w:sz w:val="22"/>
          <w:szCs w:val="22"/>
          <w:lang w:val="es-ES"/>
        </w:rPr>
        <w:t>s</w:t>
      </w:r>
      <w:r w:rsidRPr="00A77A85">
        <w:rPr>
          <w:rFonts w:ascii="Palatino Linotype" w:hAnsi="Palatino Linotype" w:cs="Tahoma"/>
          <w:bCs/>
          <w:iCs/>
          <w:sz w:val="22"/>
          <w:szCs w:val="22"/>
          <w:lang w:val="es-ES"/>
        </w:rPr>
        <w:t xml:space="preserve"> ante </w:t>
      </w:r>
      <w:r w:rsidR="00FA7A3B" w:rsidRPr="00A77A85">
        <w:rPr>
          <w:rFonts w:ascii="Palatino Linotype" w:hAnsi="Palatino Linotype" w:cs="Tahoma"/>
          <w:bCs/>
          <w:iCs/>
          <w:sz w:val="22"/>
          <w:szCs w:val="22"/>
          <w:lang w:val="es-ES"/>
        </w:rPr>
        <w:t>el</w:t>
      </w:r>
      <w:r w:rsidRPr="00A77A85">
        <w:rPr>
          <w:rFonts w:ascii="Palatino Linotype" w:hAnsi="Palatino Linotype" w:cs="Tahoma"/>
          <w:bCs/>
          <w:iCs/>
          <w:sz w:val="22"/>
          <w:szCs w:val="22"/>
          <w:lang w:val="es-ES"/>
        </w:rPr>
        <w:t xml:space="preserve"> </w:t>
      </w:r>
      <w:r w:rsidR="00FA7A3B" w:rsidRPr="00A77A85">
        <w:rPr>
          <w:rFonts w:ascii="Palatino Linotype" w:hAnsi="Palatino Linotype" w:cs="Tahoma"/>
          <w:bCs/>
          <w:iCs/>
          <w:sz w:val="22"/>
          <w:szCs w:val="22"/>
        </w:rPr>
        <w:t>Ayuntamiento de Zinacantepec</w:t>
      </w:r>
      <w:r w:rsidRPr="00A77A85">
        <w:rPr>
          <w:rFonts w:ascii="Palatino Linotype" w:hAnsi="Palatino Linotype" w:cs="Tahoma"/>
          <w:bCs/>
          <w:iCs/>
          <w:sz w:val="22"/>
          <w:szCs w:val="22"/>
        </w:rPr>
        <w:t>, se advierten elementos suficientes para ser atendid</w:t>
      </w:r>
      <w:r w:rsidR="009D42CD" w:rsidRPr="00A77A85">
        <w:rPr>
          <w:rFonts w:ascii="Palatino Linotype" w:hAnsi="Palatino Linotype" w:cs="Tahoma"/>
          <w:bCs/>
          <w:iCs/>
          <w:sz w:val="22"/>
          <w:szCs w:val="22"/>
        </w:rPr>
        <w:t>as</w:t>
      </w:r>
      <w:r w:rsidRPr="00A77A85">
        <w:rPr>
          <w:rFonts w:ascii="Palatino Linotype" w:hAnsi="Palatino Linotype" w:cs="Tahoma"/>
          <w:bCs/>
          <w:iCs/>
          <w:sz w:val="22"/>
          <w:szCs w:val="22"/>
        </w:rPr>
        <w:t>, por lo que, en el presente caso, deberá proporcionarle</w:t>
      </w:r>
      <w:r w:rsidR="009D42CD" w:rsidRPr="00A77A85">
        <w:t xml:space="preserve"> </w:t>
      </w:r>
      <w:r w:rsidR="009D42CD" w:rsidRPr="00A77A85">
        <w:rPr>
          <w:rFonts w:ascii="Palatino Linotype" w:hAnsi="Palatino Linotype" w:cs="Tahoma"/>
          <w:bCs/>
          <w:iCs/>
          <w:sz w:val="22"/>
          <w:szCs w:val="22"/>
        </w:rPr>
        <w:t xml:space="preserve">los oficios </w:t>
      </w:r>
      <w:r w:rsidR="00D23C74" w:rsidRPr="00A77A85">
        <w:rPr>
          <w:rFonts w:ascii="Palatino Linotype" w:hAnsi="Palatino Linotype" w:cs="Tahoma"/>
          <w:bCs/>
          <w:iCs/>
          <w:sz w:val="22"/>
          <w:szCs w:val="22"/>
        </w:rPr>
        <w:t>solicitados.</w:t>
      </w:r>
    </w:p>
    <w:p w14:paraId="7E75C860" w14:textId="77777777" w:rsidR="003018F4" w:rsidRPr="00A77A85" w:rsidRDefault="003018F4" w:rsidP="00441498">
      <w:pPr>
        <w:spacing w:line="360" w:lineRule="auto"/>
        <w:jc w:val="both"/>
        <w:rPr>
          <w:rFonts w:ascii="Palatino Linotype" w:hAnsi="Palatino Linotype" w:cs="Tahoma"/>
          <w:bCs/>
          <w:iCs/>
          <w:sz w:val="22"/>
          <w:szCs w:val="22"/>
        </w:rPr>
      </w:pPr>
    </w:p>
    <w:p w14:paraId="395B4844" w14:textId="2C7ECFA2" w:rsidR="00441498" w:rsidRPr="00A77A85" w:rsidRDefault="00441498" w:rsidP="00441498">
      <w:pPr>
        <w:spacing w:line="360" w:lineRule="auto"/>
        <w:jc w:val="both"/>
        <w:rPr>
          <w:rFonts w:ascii="Palatino Linotype" w:hAnsi="Palatino Linotype" w:cs="Tahoma"/>
          <w:bCs/>
          <w:iCs/>
          <w:sz w:val="22"/>
          <w:szCs w:val="22"/>
          <w:lang w:val="es-ES_tradnl"/>
        </w:rPr>
      </w:pPr>
      <w:r w:rsidRPr="00A77A85">
        <w:rPr>
          <w:rFonts w:ascii="Palatino Linotype" w:hAnsi="Palatino Linotype" w:cs="Tahoma"/>
          <w:bCs/>
          <w:iCs/>
          <w:sz w:val="22"/>
          <w:szCs w:val="22"/>
          <w:lang w:val="es-ES_tradnl"/>
        </w:rPr>
        <w:t xml:space="preserve">Finalmente, </w:t>
      </w:r>
      <w:r w:rsidR="00D23C74" w:rsidRPr="00A77A85">
        <w:rPr>
          <w:rFonts w:ascii="Palatino Linotype" w:hAnsi="Palatino Linotype" w:cs="Tahoma"/>
          <w:bCs/>
          <w:iCs/>
          <w:sz w:val="22"/>
          <w:szCs w:val="22"/>
          <w:lang w:val="es-ES_tradnl"/>
        </w:rPr>
        <w:t xml:space="preserve">se la informa que </w:t>
      </w:r>
      <w:r w:rsidRPr="00A77A85">
        <w:rPr>
          <w:rFonts w:ascii="Palatino Linotype" w:hAnsi="Palatino Linotype" w:cs="Tahoma"/>
          <w:bCs/>
          <w:iCs/>
          <w:sz w:val="22"/>
          <w:szCs w:val="22"/>
          <w:lang w:val="es-ES_tradnl"/>
        </w:rPr>
        <w:t>la labor del Instituto</w:t>
      </w:r>
      <w:r w:rsidR="00D23C74" w:rsidRPr="00A77A85">
        <w:rPr>
          <w:rFonts w:ascii="Palatino Linotype" w:hAnsi="Palatino Linotype" w:cs="Tahoma"/>
          <w:bCs/>
          <w:iCs/>
          <w:sz w:val="22"/>
          <w:szCs w:val="22"/>
          <w:lang w:val="es-ES_tradnl"/>
        </w:rPr>
        <w:t xml:space="preserve"> de Transparencia, Acceso a la Información Pública y Protección de Datos Personales del Estado de México y Municipios, por una parte,</w:t>
      </w:r>
      <w:r w:rsidRPr="00A77A85">
        <w:rPr>
          <w:rFonts w:ascii="Palatino Linotype" w:hAnsi="Palatino Linotype" w:cs="Tahoma"/>
          <w:bCs/>
          <w:iCs/>
          <w:sz w:val="22"/>
          <w:szCs w:val="22"/>
          <w:lang w:val="es-ES_tradnl"/>
        </w:rPr>
        <w:t xml:space="preserve"> es apoyar a la población a acceder a la información pública y</w:t>
      </w:r>
      <w:r w:rsidR="00D23C74" w:rsidRPr="00A77A85">
        <w:rPr>
          <w:rFonts w:ascii="Palatino Linotype" w:hAnsi="Palatino Linotype" w:cs="Tahoma"/>
          <w:bCs/>
          <w:iCs/>
          <w:sz w:val="22"/>
          <w:szCs w:val="22"/>
          <w:lang w:val="es-ES_tradnl"/>
        </w:rPr>
        <w:t>, por otra parte, es</w:t>
      </w:r>
      <w:r w:rsidRPr="00A77A85">
        <w:rPr>
          <w:rFonts w:ascii="Palatino Linotype" w:hAnsi="Palatino Linotype" w:cs="Tahoma"/>
          <w:bCs/>
          <w:iCs/>
          <w:sz w:val="22"/>
          <w:szCs w:val="22"/>
          <w:lang w:val="es-ES_tradnl"/>
        </w:rPr>
        <w:t xml:space="preserve"> garantizar la protección de los datos personales.</w:t>
      </w:r>
    </w:p>
    <w:p w14:paraId="056A44AD" w14:textId="58D94C4E" w:rsidR="00441498" w:rsidRPr="00A77A85" w:rsidRDefault="00441498" w:rsidP="00441498">
      <w:pPr>
        <w:spacing w:line="360" w:lineRule="auto"/>
        <w:jc w:val="both"/>
        <w:rPr>
          <w:rFonts w:ascii="Palatino Linotype" w:hAnsi="Palatino Linotype" w:cs="Tahoma"/>
          <w:bCs/>
          <w:iCs/>
          <w:sz w:val="22"/>
          <w:szCs w:val="22"/>
          <w:lang w:val="es-ES_tradnl"/>
        </w:rPr>
      </w:pPr>
    </w:p>
    <w:p w14:paraId="506199D1" w14:textId="77777777" w:rsidR="00A41A3B" w:rsidRPr="00A77A85" w:rsidRDefault="00A41A3B" w:rsidP="00565EE3">
      <w:pPr>
        <w:autoSpaceDE w:val="0"/>
        <w:autoSpaceDN w:val="0"/>
        <w:adjustRightInd w:val="0"/>
        <w:spacing w:line="360" w:lineRule="auto"/>
        <w:jc w:val="both"/>
        <w:rPr>
          <w:rFonts w:ascii="Palatino Linotype" w:eastAsia="Calibri" w:hAnsi="Palatino Linotype" w:cs="Tahoma"/>
          <w:bCs/>
          <w:iCs/>
          <w:sz w:val="22"/>
          <w:szCs w:val="22"/>
          <w:lang w:eastAsia="en-US"/>
        </w:rPr>
      </w:pPr>
      <w:r w:rsidRPr="00A77A85">
        <w:rPr>
          <w:rFonts w:ascii="Palatino Linotype" w:eastAsia="Calibri" w:hAnsi="Palatino Linotype" w:cs="Tahoma"/>
          <w:bCs/>
          <w:iCs/>
          <w:sz w:val="22"/>
          <w:szCs w:val="22"/>
          <w:lang w:eastAsia="en-US"/>
        </w:rPr>
        <w:t>Por lo expuesto y fundado, este Pleno:</w:t>
      </w:r>
    </w:p>
    <w:p w14:paraId="49B6E180" w14:textId="77777777" w:rsidR="00E90274" w:rsidRPr="00A77A85" w:rsidRDefault="00E90274" w:rsidP="00565EE3">
      <w:pPr>
        <w:spacing w:line="360" w:lineRule="auto"/>
        <w:ind w:right="-28"/>
        <w:jc w:val="center"/>
        <w:rPr>
          <w:rFonts w:ascii="Palatino Linotype" w:eastAsia="Calibri" w:hAnsi="Palatino Linotype" w:cs="Tahoma"/>
          <w:b/>
          <w:bCs/>
          <w:sz w:val="22"/>
          <w:szCs w:val="22"/>
        </w:rPr>
      </w:pPr>
    </w:p>
    <w:p w14:paraId="5AC929E4" w14:textId="77777777" w:rsidR="00A41A3B" w:rsidRPr="00A77A85" w:rsidRDefault="00A41A3B" w:rsidP="00565EE3">
      <w:pPr>
        <w:spacing w:line="360" w:lineRule="auto"/>
        <w:ind w:right="-28"/>
        <w:jc w:val="center"/>
        <w:rPr>
          <w:rFonts w:ascii="Palatino Linotype" w:eastAsia="Calibri" w:hAnsi="Palatino Linotype" w:cs="Tahoma"/>
          <w:b/>
          <w:bCs/>
          <w:sz w:val="22"/>
          <w:szCs w:val="22"/>
        </w:rPr>
      </w:pPr>
      <w:r w:rsidRPr="00A77A85">
        <w:rPr>
          <w:rFonts w:ascii="Palatino Linotype" w:eastAsia="Calibri" w:hAnsi="Palatino Linotype" w:cs="Tahoma"/>
          <w:b/>
          <w:bCs/>
          <w:sz w:val="22"/>
          <w:szCs w:val="22"/>
        </w:rPr>
        <w:t>R E S U E L V E:</w:t>
      </w:r>
    </w:p>
    <w:p w14:paraId="7258F0DC" w14:textId="77777777" w:rsidR="00A41A3B" w:rsidRPr="00A77A85" w:rsidRDefault="00A41A3B" w:rsidP="00565EE3">
      <w:pPr>
        <w:spacing w:line="360" w:lineRule="auto"/>
        <w:rPr>
          <w:rFonts w:ascii="Palatino Linotype" w:hAnsi="Palatino Linotype"/>
          <w:sz w:val="22"/>
          <w:szCs w:val="22"/>
          <w:lang w:val="es-ES" w:eastAsia="es-ES_tradnl"/>
        </w:rPr>
      </w:pPr>
    </w:p>
    <w:p w14:paraId="11D9FA87" w14:textId="77777777" w:rsidR="00E90274" w:rsidRPr="00A77A85" w:rsidRDefault="00E90274" w:rsidP="00565EE3">
      <w:pPr>
        <w:spacing w:line="360" w:lineRule="auto"/>
        <w:rPr>
          <w:rFonts w:ascii="Palatino Linotype" w:hAnsi="Palatino Linotype"/>
          <w:sz w:val="22"/>
          <w:szCs w:val="22"/>
          <w:lang w:val="es-ES" w:eastAsia="es-ES_tradnl"/>
        </w:rPr>
      </w:pPr>
    </w:p>
    <w:p w14:paraId="726CCA68" w14:textId="77777777" w:rsidR="00E90274" w:rsidRPr="00A77A85" w:rsidRDefault="00E90274" w:rsidP="00565EE3">
      <w:pPr>
        <w:spacing w:line="360" w:lineRule="auto"/>
        <w:rPr>
          <w:rFonts w:ascii="Palatino Linotype" w:hAnsi="Palatino Linotype"/>
          <w:sz w:val="22"/>
          <w:szCs w:val="22"/>
          <w:lang w:val="es-ES" w:eastAsia="es-ES_tradnl"/>
        </w:rPr>
      </w:pPr>
    </w:p>
    <w:p w14:paraId="591D0A60" w14:textId="68AFB921" w:rsidR="00A41A3B" w:rsidRPr="00A77A85" w:rsidRDefault="00A41A3B" w:rsidP="00565EE3">
      <w:pPr>
        <w:spacing w:line="360" w:lineRule="auto"/>
        <w:ind w:right="-28"/>
        <w:jc w:val="both"/>
        <w:rPr>
          <w:rFonts w:ascii="Palatino Linotype" w:hAnsi="Palatino Linotype" w:cs="Tahoma"/>
          <w:color w:val="0D0D0D" w:themeColor="text1" w:themeTint="F2"/>
          <w:sz w:val="22"/>
          <w:szCs w:val="22"/>
        </w:rPr>
      </w:pPr>
      <w:r w:rsidRPr="00A77A85">
        <w:rPr>
          <w:rFonts w:ascii="Palatino Linotype" w:hAnsi="Palatino Linotype" w:cs="Tahoma"/>
          <w:b/>
          <w:bCs/>
          <w:sz w:val="22"/>
          <w:szCs w:val="22"/>
        </w:rPr>
        <w:t xml:space="preserve">PRIMERO. </w:t>
      </w:r>
      <w:r w:rsidRPr="00A77A85">
        <w:rPr>
          <w:rFonts w:ascii="Palatino Linotype" w:hAnsi="Palatino Linotype" w:cs="Tahoma"/>
          <w:bCs/>
          <w:sz w:val="22"/>
          <w:szCs w:val="22"/>
        </w:rPr>
        <w:t xml:space="preserve">Se </w:t>
      </w:r>
      <w:r w:rsidRPr="00A77A85">
        <w:rPr>
          <w:rFonts w:ascii="Palatino Linotype" w:hAnsi="Palatino Linotype" w:cs="Tahoma"/>
          <w:b/>
          <w:bCs/>
          <w:sz w:val="22"/>
          <w:szCs w:val="22"/>
        </w:rPr>
        <w:t>REVOCA</w:t>
      </w:r>
      <w:r w:rsidRPr="00A77A85">
        <w:rPr>
          <w:rFonts w:ascii="Palatino Linotype" w:hAnsi="Palatino Linotype" w:cs="Tahoma"/>
          <w:bCs/>
          <w:sz w:val="22"/>
          <w:szCs w:val="22"/>
        </w:rPr>
        <w:t xml:space="preserve"> la respuesta entregada por </w:t>
      </w:r>
      <w:r w:rsidR="00FA7A3B" w:rsidRPr="00A77A85">
        <w:rPr>
          <w:rFonts w:ascii="Palatino Linotype" w:hAnsi="Palatino Linotype" w:cs="Tahoma"/>
          <w:bCs/>
          <w:sz w:val="22"/>
          <w:szCs w:val="22"/>
        </w:rPr>
        <w:t>el</w:t>
      </w:r>
      <w:r w:rsidRPr="00A77A85">
        <w:rPr>
          <w:rFonts w:ascii="Palatino Linotype" w:hAnsi="Palatino Linotype" w:cs="Tahoma"/>
          <w:bCs/>
          <w:sz w:val="22"/>
          <w:szCs w:val="22"/>
        </w:rPr>
        <w:t xml:space="preserve"> </w:t>
      </w:r>
      <w:r w:rsidR="00FA7A3B" w:rsidRPr="00A77A85">
        <w:rPr>
          <w:rFonts w:ascii="Palatino Linotype" w:hAnsi="Palatino Linotype" w:cs="Tahoma"/>
          <w:color w:val="0D0D0D" w:themeColor="text1" w:themeTint="F2"/>
          <w:sz w:val="22"/>
          <w:szCs w:val="22"/>
        </w:rPr>
        <w:t>Ayuntamiento de Zinacantepec</w:t>
      </w:r>
      <w:r w:rsidR="00873C6B" w:rsidRPr="00A77A85">
        <w:rPr>
          <w:rFonts w:ascii="Palatino Linotype" w:hAnsi="Palatino Linotype" w:cs="Tahoma"/>
          <w:color w:val="0D0D0D" w:themeColor="text1" w:themeTint="F2"/>
          <w:sz w:val="22"/>
          <w:szCs w:val="22"/>
        </w:rPr>
        <w:t xml:space="preserve"> </w:t>
      </w:r>
      <w:r w:rsidRPr="00A77A85">
        <w:rPr>
          <w:rFonts w:ascii="Palatino Linotype" w:hAnsi="Palatino Linotype" w:cs="Tahoma"/>
          <w:bCs/>
          <w:sz w:val="22"/>
          <w:szCs w:val="22"/>
        </w:rPr>
        <w:t>a la</w:t>
      </w:r>
      <w:r w:rsidR="009D42CD" w:rsidRPr="00A77A85">
        <w:rPr>
          <w:rFonts w:ascii="Palatino Linotype" w:hAnsi="Palatino Linotype" w:cs="Tahoma"/>
          <w:bCs/>
          <w:sz w:val="22"/>
          <w:szCs w:val="22"/>
        </w:rPr>
        <w:t>s</w:t>
      </w:r>
      <w:r w:rsidRPr="00A77A85">
        <w:rPr>
          <w:rFonts w:ascii="Palatino Linotype" w:hAnsi="Palatino Linotype" w:cs="Tahoma"/>
          <w:bCs/>
          <w:sz w:val="22"/>
          <w:szCs w:val="22"/>
        </w:rPr>
        <w:t xml:space="preserve"> solicitud</w:t>
      </w:r>
      <w:r w:rsidR="009D42CD" w:rsidRPr="00A77A85">
        <w:rPr>
          <w:rFonts w:ascii="Palatino Linotype" w:hAnsi="Palatino Linotype" w:cs="Tahoma"/>
          <w:bCs/>
          <w:sz w:val="22"/>
          <w:szCs w:val="22"/>
        </w:rPr>
        <w:t>es</w:t>
      </w:r>
      <w:r w:rsidRPr="00A77A85">
        <w:rPr>
          <w:rFonts w:ascii="Palatino Linotype" w:hAnsi="Palatino Linotype" w:cs="Tahoma"/>
          <w:bCs/>
          <w:sz w:val="22"/>
          <w:szCs w:val="22"/>
        </w:rPr>
        <w:t xml:space="preserve"> de información </w:t>
      </w:r>
      <w:r w:rsidR="003018F4" w:rsidRPr="00A77A85">
        <w:rPr>
          <w:rFonts w:ascii="Palatino Linotype" w:eastAsia="Calibri" w:hAnsi="Palatino Linotype" w:cs="Tahoma"/>
          <w:sz w:val="22"/>
          <w:szCs w:val="22"/>
          <w:lang w:eastAsia="en-US"/>
        </w:rPr>
        <w:t>00024/ZINACANT/IP/2023</w:t>
      </w:r>
      <w:r w:rsidR="009D42CD" w:rsidRPr="00A77A85">
        <w:rPr>
          <w:rFonts w:ascii="Palatino Linotype" w:eastAsia="Calibri" w:hAnsi="Palatino Linotype" w:cs="Tahoma"/>
          <w:sz w:val="22"/>
          <w:szCs w:val="22"/>
          <w:lang w:eastAsia="en-US"/>
        </w:rPr>
        <w:t xml:space="preserve"> y 00082/ZINACANT/IP/2023</w:t>
      </w:r>
      <w:r w:rsidRPr="00A77A85">
        <w:rPr>
          <w:rFonts w:ascii="Palatino Linotype" w:eastAsia="Calibri" w:hAnsi="Palatino Linotype" w:cs="Tahoma"/>
          <w:color w:val="000000"/>
          <w:sz w:val="22"/>
          <w:szCs w:val="22"/>
        </w:rPr>
        <w:t>,</w:t>
      </w:r>
      <w:r w:rsidRPr="00A77A85">
        <w:rPr>
          <w:rFonts w:ascii="Palatino Linotype" w:eastAsia="Calibri" w:hAnsi="Palatino Linotype" w:cs="Tahoma"/>
          <w:b/>
          <w:bCs/>
          <w:color w:val="000000"/>
          <w:sz w:val="22"/>
          <w:szCs w:val="22"/>
        </w:rPr>
        <w:t xml:space="preserve"> </w:t>
      </w:r>
      <w:r w:rsidRPr="00A77A85">
        <w:rPr>
          <w:rFonts w:ascii="Palatino Linotype" w:hAnsi="Palatino Linotype"/>
          <w:sz w:val="22"/>
          <w:szCs w:val="22"/>
        </w:rPr>
        <w:t xml:space="preserve">por resultar </w:t>
      </w:r>
      <w:r w:rsidRPr="00A77A85">
        <w:rPr>
          <w:rFonts w:ascii="Palatino Linotype" w:hAnsi="Palatino Linotype"/>
          <w:b/>
          <w:bCs/>
          <w:sz w:val="22"/>
          <w:szCs w:val="22"/>
        </w:rPr>
        <w:t xml:space="preserve">FUNDADOS </w:t>
      </w:r>
      <w:r w:rsidRPr="00A77A85">
        <w:rPr>
          <w:rFonts w:ascii="Palatino Linotype" w:hAnsi="Palatino Linotype"/>
          <w:sz w:val="22"/>
          <w:szCs w:val="22"/>
        </w:rPr>
        <w:t>los motivos de inconformidad vertidos por el Recurrente, en términos de los Considerandos</w:t>
      </w:r>
      <w:r w:rsidRPr="00A77A85">
        <w:rPr>
          <w:rFonts w:ascii="Palatino Linotype" w:hAnsi="Palatino Linotype"/>
          <w:b/>
          <w:bCs/>
          <w:sz w:val="22"/>
          <w:szCs w:val="22"/>
        </w:rPr>
        <w:t xml:space="preserve"> </w:t>
      </w:r>
      <w:r w:rsidRPr="00A77A85">
        <w:rPr>
          <w:rFonts w:ascii="Palatino Linotype" w:hAnsi="Palatino Linotype"/>
          <w:bCs/>
          <w:sz w:val="22"/>
          <w:szCs w:val="22"/>
        </w:rPr>
        <w:t xml:space="preserve">QUINTO </w:t>
      </w:r>
      <w:r w:rsidRPr="00A77A85">
        <w:rPr>
          <w:rFonts w:ascii="Palatino Linotype" w:hAnsi="Palatino Linotype"/>
          <w:sz w:val="22"/>
          <w:szCs w:val="22"/>
        </w:rPr>
        <w:t>y</w:t>
      </w:r>
      <w:r w:rsidRPr="00A77A85">
        <w:rPr>
          <w:rFonts w:ascii="Palatino Linotype" w:hAnsi="Palatino Linotype"/>
          <w:bCs/>
          <w:sz w:val="22"/>
          <w:szCs w:val="22"/>
        </w:rPr>
        <w:t xml:space="preserve"> SEXTO </w:t>
      </w:r>
      <w:r w:rsidRPr="00A77A85">
        <w:rPr>
          <w:rFonts w:ascii="Palatino Linotype" w:hAnsi="Palatino Linotype"/>
          <w:sz w:val="22"/>
          <w:szCs w:val="22"/>
        </w:rPr>
        <w:t xml:space="preserve">de la presente Resolución. </w:t>
      </w:r>
    </w:p>
    <w:p w14:paraId="4A23F8CA" w14:textId="77777777" w:rsidR="00A41A3B" w:rsidRPr="00A77A85" w:rsidRDefault="00A41A3B" w:rsidP="002D2EE5">
      <w:pPr>
        <w:spacing w:line="360" w:lineRule="auto"/>
        <w:jc w:val="both"/>
        <w:rPr>
          <w:rFonts w:ascii="Palatino Linotype" w:eastAsia="Calibri" w:hAnsi="Palatino Linotype" w:cs="Tahoma"/>
          <w:sz w:val="22"/>
          <w:szCs w:val="22"/>
        </w:rPr>
      </w:pPr>
    </w:p>
    <w:p w14:paraId="663DE0CE" w14:textId="2DD3F2F3" w:rsidR="00A74929" w:rsidRPr="00A77A85" w:rsidRDefault="00A41A3B" w:rsidP="00565EE3">
      <w:pPr>
        <w:spacing w:line="360" w:lineRule="auto"/>
        <w:jc w:val="both"/>
        <w:rPr>
          <w:rFonts w:ascii="Palatino Linotype" w:hAnsi="Palatino Linotype" w:cs="Tahoma"/>
          <w:sz w:val="22"/>
          <w:szCs w:val="22"/>
        </w:rPr>
      </w:pPr>
      <w:r w:rsidRPr="00A77A85">
        <w:rPr>
          <w:rFonts w:ascii="Palatino Linotype" w:eastAsia="Calibri" w:hAnsi="Palatino Linotype" w:cs="Tahoma"/>
          <w:b/>
          <w:bCs/>
          <w:sz w:val="22"/>
          <w:szCs w:val="22"/>
        </w:rPr>
        <w:t xml:space="preserve">SEGUNDO. </w:t>
      </w:r>
      <w:r w:rsidRPr="00A77A85">
        <w:rPr>
          <w:rFonts w:ascii="Palatino Linotype" w:hAnsi="Palatino Linotype" w:cs="Arial"/>
          <w:sz w:val="22"/>
          <w:szCs w:val="24"/>
          <w:lang w:val="es-ES_tradnl"/>
        </w:rPr>
        <w:t>S</w:t>
      </w:r>
      <w:r w:rsidRPr="00A77A85">
        <w:rPr>
          <w:rFonts w:ascii="Palatino Linotype" w:hAnsi="Palatino Linotype" w:cs="Tahoma"/>
          <w:bCs/>
          <w:iCs/>
          <w:sz w:val="22"/>
          <w:szCs w:val="22"/>
          <w:lang w:val="es-ES_tradnl"/>
        </w:rPr>
        <w:t xml:space="preserve">e </w:t>
      </w:r>
      <w:r w:rsidRPr="00A77A85">
        <w:rPr>
          <w:rFonts w:ascii="Palatino Linotype" w:hAnsi="Palatino Linotype" w:cs="Tahoma"/>
          <w:b/>
          <w:bCs/>
          <w:iCs/>
          <w:caps/>
          <w:sz w:val="22"/>
          <w:szCs w:val="22"/>
          <w:lang w:val="es-ES_tradnl"/>
        </w:rPr>
        <w:t>ordena</w:t>
      </w:r>
      <w:r w:rsidRPr="00A77A85">
        <w:rPr>
          <w:rFonts w:ascii="Palatino Linotype" w:hAnsi="Palatino Linotype" w:cs="Tahoma"/>
          <w:bCs/>
          <w:iCs/>
          <w:sz w:val="22"/>
          <w:szCs w:val="22"/>
          <w:lang w:val="es-ES_tradnl"/>
        </w:rPr>
        <w:t xml:space="preserve"> a</w:t>
      </w:r>
      <w:r w:rsidR="00DD0BDB" w:rsidRPr="00A77A85">
        <w:rPr>
          <w:rFonts w:ascii="Palatino Linotype" w:hAnsi="Palatino Linotype" w:cs="Tahoma"/>
          <w:bCs/>
          <w:iCs/>
          <w:sz w:val="22"/>
          <w:szCs w:val="22"/>
          <w:lang w:val="es-ES_tradnl"/>
        </w:rPr>
        <w:t>l</w:t>
      </w:r>
      <w:r w:rsidRPr="00A77A85">
        <w:rPr>
          <w:rFonts w:ascii="Palatino Linotype" w:hAnsi="Palatino Linotype" w:cs="Tahoma"/>
          <w:bCs/>
          <w:iCs/>
          <w:sz w:val="22"/>
          <w:szCs w:val="22"/>
          <w:lang w:val="es-ES_tradnl"/>
        </w:rPr>
        <w:t xml:space="preserve"> </w:t>
      </w:r>
      <w:r w:rsidR="00DD0BDB" w:rsidRPr="00A77A85">
        <w:rPr>
          <w:rFonts w:ascii="Palatino Linotype" w:hAnsi="Palatino Linotype" w:cs="Tahoma"/>
          <w:bCs/>
          <w:iCs/>
          <w:sz w:val="22"/>
          <w:szCs w:val="22"/>
          <w:lang w:val="es-ES_tradnl"/>
        </w:rPr>
        <w:t>Ayuntamiento de Zinacantepec</w:t>
      </w:r>
      <w:r w:rsidRPr="00A77A85">
        <w:rPr>
          <w:rFonts w:ascii="Palatino Linotype" w:hAnsi="Palatino Linotype" w:cs="Tahoma"/>
          <w:bCs/>
          <w:iCs/>
          <w:sz w:val="22"/>
          <w:szCs w:val="22"/>
          <w:lang w:val="es-ES_tradnl"/>
        </w:rPr>
        <w:t>,</w:t>
      </w:r>
      <w:r w:rsidRPr="00A77A85">
        <w:rPr>
          <w:rFonts w:ascii="Palatino Linotype" w:hAnsi="Palatino Linotype" w:cs="Tahoma"/>
          <w:bCs/>
          <w:sz w:val="22"/>
          <w:szCs w:val="22"/>
          <w:lang w:val="es-ES_tradnl"/>
        </w:rPr>
        <w:t xml:space="preserve"> </w:t>
      </w:r>
      <w:r w:rsidR="00441498" w:rsidRPr="00A77A85">
        <w:rPr>
          <w:rFonts w:ascii="Palatino Linotype" w:hAnsi="Palatino Linotype" w:cs="Tahoma"/>
          <w:sz w:val="22"/>
          <w:szCs w:val="22"/>
        </w:rPr>
        <w:t>a efecto de que, previa búsqueda exhaustiva y razonable, en todas las áreas competentes, entregue, a través del Sistema de Acceso a la Información Mexiquense (SAIMEX), en su caso en versión pública, lo siguiente:</w:t>
      </w:r>
    </w:p>
    <w:p w14:paraId="28A8C9BD" w14:textId="6E502ECD" w:rsidR="00441498" w:rsidRPr="00A77A85" w:rsidRDefault="00441498" w:rsidP="00565EE3">
      <w:pPr>
        <w:spacing w:line="360" w:lineRule="auto"/>
        <w:jc w:val="both"/>
        <w:rPr>
          <w:rFonts w:ascii="Palatino Linotype" w:hAnsi="Palatino Linotype" w:cs="Tahoma"/>
          <w:sz w:val="22"/>
          <w:szCs w:val="22"/>
        </w:rPr>
      </w:pPr>
    </w:p>
    <w:p w14:paraId="51A5C2B2" w14:textId="4045E7A1" w:rsidR="00441498" w:rsidRPr="00A77A85" w:rsidRDefault="001D1D33" w:rsidP="00A33FF5">
      <w:pPr>
        <w:pStyle w:val="Prrafodelista"/>
        <w:numPr>
          <w:ilvl w:val="0"/>
          <w:numId w:val="1"/>
        </w:numPr>
        <w:spacing w:line="360" w:lineRule="auto"/>
        <w:jc w:val="both"/>
        <w:rPr>
          <w:rFonts w:ascii="Palatino Linotype" w:hAnsi="Palatino Linotype" w:cs="Tahoma"/>
          <w:lang w:val="es-ES"/>
        </w:rPr>
      </w:pPr>
      <w:r w:rsidRPr="00A77A85">
        <w:rPr>
          <w:rFonts w:ascii="Palatino Linotype" w:eastAsia="Calibri" w:hAnsi="Palatino Linotype" w:cs="Tahoma"/>
          <w:iCs/>
          <w:szCs w:val="22"/>
          <w:lang w:eastAsia="es-ES_tradnl"/>
        </w:rPr>
        <w:t xml:space="preserve">Los oficios emitidos por el </w:t>
      </w:r>
      <w:r w:rsidR="003018F4" w:rsidRPr="00A77A85">
        <w:rPr>
          <w:rFonts w:ascii="Palatino Linotype" w:eastAsia="Calibri" w:hAnsi="Palatino Linotype" w:cs="Tahoma"/>
          <w:iCs/>
          <w:szCs w:val="22"/>
          <w:lang w:eastAsia="es-ES_tradnl"/>
        </w:rPr>
        <w:t>Instituto Municipal de Cultura Física y Deporte de Zinacantepec</w:t>
      </w:r>
      <w:r w:rsidRPr="00A77A85">
        <w:rPr>
          <w:rFonts w:ascii="Palatino Linotype" w:eastAsia="Calibri" w:hAnsi="Palatino Linotype" w:cs="Tahoma"/>
          <w:iCs/>
          <w:szCs w:val="22"/>
          <w:lang w:eastAsia="es-ES_tradnl"/>
        </w:rPr>
        <w:t xml:space="preserve">, </w:t>
      </w:r>
      <w:r w:rsidR="003018F4" w:rsidRPr="00A77A85">
        <w:rPr>
          <w:rFonts w:ascii="Palatino Linotype" w:eastAsia="Calibri" w:hAnsi="Palatino Linotype" w:cs="Tahoma"/>
          <w:iCs/>
          <w:szCs w:val="22"/>
          <w:lang w:eastAsia="es-ES_tradnl"/>
        </w:rPr>
        <w:t>del primero de septiembre al treinta y uno de diciembre de dos mil veintidós.</w:t>
      </w:r>
    </w:p>
    <w:p w14:paraId="54D3E45A" w14:textId="77777777" w:rsidR="009D42CD" w:rsidRPr="00A77A85" w:rsidRDefault="009D42CD" w:rsidP="009D42CD">
      <w:pPr>
        <w:pStyle w:val="Prrafodelista"/>
        <w:spacing w:line="360" w:lineRule="auto"/>
        <w:jc w:val="both"/>
        <w:rPr>
          <w:rFonts w:ascii="Palatino Linotype" w:hAnsi="Palatino Linotype" w:cs="Tahoma"/>
          <w:lang w:val="es-ES"/>
        </w:rPr>
      </w:pPr>
    </w:p>
    <w:p w14:paraId="0AAB872C" w14:textId="02930791" w:rsidR="009D42CD" w:rsidRPr="00A77A85" w:rsidRDefault="009D42CD" w:rsidP="00A33FF5">
      <w:pPr>
        <w:pStyle w:val="Prrafodelista"/>
        <w:numPr>
          <w:ilvl w:val="0"/>
          <w:numId w:val="1"/>
        </w:numPr>
        <w:spacing w:line="360" w:lineRule="auto"/>
        <w:jc w:val="both"/>
        <w:rPr>
          <w:rFonts w:ascii="Palatino Linotype" w:hAnsi="Palatino Linotype" w:cs="Tahoma"/>
          <w:lang w:val="es-ES"/>
        </w:rPr>
      </w:pPr>
      <w:r w:rsidRPr="00A77A85">
        <w:rPr>
          <w:rFonts w:ascii="Palatino Linotype" w:eastAsia="Calibri" w:hAnsi="Palatino Linotype" w:cs="Tahoma"/>
          <w:iCs/>
          <w:szCs w:val="22"/>
          <w:lang w:eastAsia="es-ES_tradnl"/>
        </w:rPr>
        <w:t xml:space="preserve">Los oficios recibidos por la Dirección de Admiración, del primero </w:t>
      </w:r>
      <w:r w:rsidR="00D23C74" w:rsidRPr="00A77A85">
        <w:rPr>
          <w:rFonts w:ascii="Palatino Linotype" w:eastAsia="Calibri" w:hAnsi="Palatino Linotype" w:cs="Tahoma"/>
          <w:iCs/>
          <w:szCs w:val="22"/>
          <w:lang w:eastAsia="es-ES_tradnl"/>
        </w:rPr>
        <w:t>de octubre al treinta y uno de diciembre de dos mil veintidós.</w:t>
      </w:r>
    </w:p>
    <w:p w14:paraId="1897DD41" w14:textId="77777777" w:rsidR="001D1D33" w:rsidRPr="00A77A85" w:rsidRDefault="001D1D33" w:rsidP="001D1D33">
      <w:pPr>
        <w:spacing w:line="360" w:lineRule="auto"/>
        <w:jc w:val="both"/>
        <w:rPr>
          <w:rFonts w:ascii="Palatino Linotype" w:eastAsia="Calibri" w:hAnsi="Palatino Linotype" w:cs="Tahoma"/>
          <w:iCs/>
          <w:color w:val="000000"/>
          <w:sz w:val="22"/>
          <w:szCs w:val="22"/>
          <w:lang w:val="es-ES" w:eastAsia="es-ES_tradnl"/>
        </w:rPr>
      </w:pPr>
    </w:p>
    <w:p w14:paraId="7A34AB8A" w14:textId="150FC123" w:rsidR="00441498" w:rsidRPr="00A77A85" w:rsidRDefault="001D1D33" w:rsidP="001D1D33">
      <w:pPr>
        <w:spacing w:line="360" w:lineRule="auto"/>
        <w:jc w:val="both"/>
        <w:rPr>
          <w:rFonts w:ascii="Palatino Linotype" w:eastAsia="Calibri" w:hAnsi="Palatino Linotype" w:cs="Tahoma"/>
          <w:iCs/>
          <w:color w:val="000000"/>
          <w:sz w:val="22"/>
          <w:szCs w:val="22"/>
          <w:lang w:val="es-ES" w:eastAsia="es-ES_tradnl"/>
        </w:rPr>
      </w:pPr>
      <w:r w:rsidRPr="00A77A85">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7950DC7" w14:textId="77777777" w:rsidR="003018F4" w:rsidRPr="00A77A85" w:rsidRDefault="003018F4" w:rsidP="001D1D33">
      <w:pPr>
        <w:spacing w:line="360" w:lineRule="auto"/>
        <w:jc w:val="both"/>
        <w:rPr>
          <w:rFonts w:ascii="Palatino Linotype" w:eastAsia="Calibri" w:hAnsi="Palatino Linotype" w:cs="Tahoma"/>
          <w:iCs/>
          <w:color w:val="000000"/>
          <w:sz w:val="22"/>
          <w:szCs w:val="22"/>
          <w:lang w:val="es-ES" w:eastAsia="es-ES_tradnl"/>
        </w:rPr>
      </w:pPr>
    </w:p>
    <w:p w14:paraId="25B300B5" w14:textId="77777777" w:rsidR="00E90274" w:rsidRPr="00A77A85" w:rsidRDefault="00E90274" w:rsidP="00E90274">
      <w:pPr>
        <w:spacing w:line="360" w:lineRule="auto"/>
        <w:jc w:val="both"/>
        <w:rPr>
          <w:rFonts w:ascii="Palatino Linotype" w:hAnsi="Palatino Linotype" w:cs="Tahoma"/>
          <w:bCs/>
          <w:iCs/>
          <w:sz w:val="22"/>
          <w:szCs w:val="22"/>
        </w:rPr>
      </w:pPr>
      <w:r w:rsidRPr="00A77A85">
        <w:rPr>
          <w:rFonts w:ascii="Palatino Linotype" w:hAnsi="Palatino Linotype" w:cs="Tahoma"/>
          <w:bCs/>
          <w:iCs/>
          <w:sz w:val="22"/>
          <w:szCs w:val="22"/>
        </w:rPr>
        <w:t>Para el caso, de que en alguno de los días peticionados, no se hayan generado o recibido oficios, o bien, hayan sido inhábiles para las dependencias señaladas, deberá hacerlo del conocimiento del Recurrente, de manera clara y precisa.</w:t>
      </w:r>
    </w:p>
    <w:p w14:paraId="755891E7" w14:textId="77777777" w:rsidR="003018F4" w:rsidRPr="00A77A85" w:rsidRDefault="003018F4" w:rsidP="00565EE3">
      <w:pPr>
        <w:spacing w:line="360" w:lineRule="auto"/>
        <w:jc w:val="both"/>
        <w:rPr>
          <w:rFonts w:ascii="Palatino Linotype" w:hAnsi="Palatino Linotype" w:cs="Tahoma"/>
          <w:bCs/>
          <w:iCs/>
          <w:sz w:val="22"/>
          <w:szCs w:val="22"/>
        </w:rPr>
      </w:pPr>
    </w:p>
    <w:p w14:paraId="5F2EDEC4" w14:textId="77777777" w:rsidR="00E90274" w:rsidRPr="00A77A85" w:rsidRDefault="00E90274" w:rsidP="00565EE3">
      <w:pPr>
        <w:spacing w:line="360" w:lineRule="auto"/>
        <w:jc w:val="both"/>
        <w:rPr>
          <w:rFonts w:ascii="Palatino Linotype" w:hAnsi="Palatino Linotype" w:cs="Tahoma"/>
          <w:bCs/>
          <w:iCs/>
          <w:sz w:val="22"/>
          <w:szCs w:val="22"/>
        </w:rPr>
      </w:pPr>
    </w:p>
    <w:p w14:paraId="1A847BF1" w14:textId="36D3C5D0" w:rsidR="00A41A3B" w:rsidRPr="00A77A85" w:rsidRDefault="00A41A3B" w:rsidP="00565EE3">
      <w:pPr>
        <w:spacing w:line="360" w:lineRule="auto"/>
        <w:jc w:val="both"/>
        <w:rPr>
          <w:rFonts w:ascii="Palatino Linotype" w:hAnsi="Palatino Linotype" w:cs="Tahoma"/>
          <w:sz w:val="22"/>
          <w:szCs w:val="22"/>
        </w:rPr>
      </w:pPr>
      <w:r w:rsidRPr="00A77A85">
        <w:rPr>
          <w:rFonts w:ascii="Palatino Linotype" w:eastAsia="Calibri" w:hAnsi="Palatino Linotype" w:cs="Tahoma"/>
          <w:b/>
          <w:bCs/>
          <w:sz w:val="22"/>
          <w:szCs w:val="22"/>
        </w:rPr>
        <w:t xml:space="preserve">TERCERO. </w:t>
      </w:r>
      <w:r w:rsidRPr="00A77A85">
        <w:rPr>
          <w:rFonts w:ascii="Palatino Linotype" w:hAnsi="Palatino Linotype" w:cs="Tahoma"/>
          <w:b/>
          <w:sz w:val="22"/>
          <w:szCs w:val="22"/>
        </w:rPr>
        <w:t xml:space="preserve">NOTIFÍQUESE </w:t>
      </w:r>
      <w:r w:rsidRPr="00A77A8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7938DD0" w14:textId="77777777" w:rsidR="00A41A3B" w:rsidRPr="00A77A85" w:rsidRDefault="00A41A3B" w:rsidP="00565EE3">
      <w:pPr>
        <w:spacing w:line="360" w:lineRule="auto"/>
        <w:jc w:val="both"/>
        <w:rPr>
          <w:rFonts w:ascii="Palatino Linotype" w:hAnsi="Palatino Linotype" w:cs="Tahoma"/>
          <w:sz w:val="22"/>
          <w:szCs w:val="22"/>
        </w:rPr>
      </w:pPr>
    </w:p>
    <w:p w14:paraId="22B4466C" w14:textId="77777777" w:rsidR="00A41A3B" w:rsidRPr="00A77A85" w:rsidRDefault="00A41A3B" w:rsidP="00565EE3">
      <w:pPr>
        <w:spacing w:line="360" w:lineRule="auto"/>
        <w:jc w:val="both"/>
        <w:rPr>
          <w:rFonts w:ascii="Palatino Linotype" w:hAnsi="Palatino Linotype" w:cs="Arial"/>
          <w:bCs/>
          <w:sz w:val="22"/>
          <w:szCs w:val="22"/>
        </w:rPr>
      </w:pPr>
      <w:r w:rsidRPr="00A77A85">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FE5940" w14:textId="77777777" w:rsidR="00A41A3B" w:rsidRPr="00A77A85" w:rsidRDefault="00A41A3B" w:rsidP="00565EE3">
      <w:pPr>
        <w:spacing w:line="360" w:lineRule="auto"/>
        <w:ind w:right="-93"/>
        <w:jc w:val="both"/>
        <w:rPr>
          <w:rFonts w:ascii="Palatino Linotype" w:hAnsi="Palatino Linotype" w:cs="Tahoma"/>
          <w:sz w:val="22"/>
          <w:szCs w:val="22"/>
        </w:rPr>
      </w:pPr>
    </w:p>
    <w:p w14:paraId="50B2D90C" w14:textId="77777777" w:rsidR="00A41A3B" w:rsidRPr="00A77A85" w:rsidRDefault="00A41A3B" w:rsidP="00565EE3">
      <w:pPr>
        <w:spacing w:line="360" w:lineRule="auto"/>
        <w:ind w:right="-93"/>
        <w:jc w:val="both"/>
        <w:rPr>
          <w:rFonts w:ascii="Palatino Linotype" w:hAnsi="Palatino Linotype" w:cs="Tahoma"/>
          <w:sz w:val="22"/>
          <w:szCs w:val="22"/>
        </w:rPr>
      </w:pPr>
      <w:r w:rsidRPr="00A77A85">
        <w:rPr>
          <w:rFonts w:ascii="Palatino Linotype" w:eastAsia="Calibri" w:hAnsi="Palatino Linotype" w:cs="Tahoma"/>
          <w:b/>
          <w:sz w:val="22"/>
          <w:szCs w:val="22"/>
          <w:lang w:eastAsia="es-MX"/>
        </w:rPr>
        <w:t>CUARTO</w:t>
      </w:r>
      <w:r w:rsidRPr="00A77A85">
        <w:rPr>
          <w:rFonts w:ascii="Palatino Linotype" w:eastAsia="Calibri" w:hAnsi="Palatino Linotype" w:cs="Tahoma"/>
          <w:b/>
          <w:bCs/>
          <w:sz w:val="22"/>
          <w:szCs w:val="22"/>
          <w:lang w:eastAsia="en-US"/>
        </w:rPr>
        <w:t>.</w:t>
      </w:r>
      <w:r w:rsidRPr="00A77A85">
        <w:rPr>
          <w:rFonts w:ascii="Palatino Linotype" w:eastAsia="Calibri" w:hAnsi="Palatino Linotype" w:cs="Tahoma"/>
          <w:sz w:val="22"/>
          <w:szCs w:val="22"/>
          <w:lang w:eastAsia="es-MX"/>
        </w:rPr>
        <w:t xml:space="preserve"> </w:t>
      </w:r>
      <w:r w:rsidRPr="00A77A85">
        <w:rPr>
          <w:rFonts w:ascii="Palatino Linotype" w:hAnsi="Palatino Linotype" w:cs="Tahoma"/>
          <w:b/>
          <w:sz w:val="22"/>
          <w:szCs w:val="22"/>
        </w:rPr>
        <w:t>NOTIFÍQUESE</w:t>
      </w:r>
      <w:r w:rsidRPr="00A77A85">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F7DD7B" w14:textId="77777777" w:rsidR="00B03EDE" w:rsidRPr="00A77A85" w:rsidRDefault="00B03EDE" w:rsidP="00565EE3">
      <w:pPr>
        <w:spacing w:line="360" w:lineRule="auto"/>
        <w:ind w:right="-93"/>
        <w:jc w:val="both"/>
        <w:rPr>
          <w:rFonts w:ascii="Palatino Linotype" w:hAnsi="Palatino Linotype" w:cs="Tahoma"/>
          <w:sz w:val="22"/>
          <w:szCs w:val="22"/>
        </w:rPr>
      </w:pPr>
    </w:p>
    <w:p w14:paraId="4FF795DF" w14:textId="5F0D95E2" w:rsidR="000F1A23" w:rsidRPr="003A6755" w:rsidRDefault="000F1A23" w:rsidP="00565EE3">
      <w:pPr>
        <w:spacing w:line="360" w:lineRule="auto"/>
        <w:contextualSpacing/>
        <w:jc w:val="both"/>
        <w:rPr>
          <w:rFonts w:ascii="Palatino Linotype" w:hAnsi="Palatino Linotype" w:cs="Tahoma"/>
          <w:sz w:val="22"/>
          <w:szCs w:val="22"/>
        </w:rPr>
      </w:pPr>
      <w:r w:rsidRPr="00A77A85">
        <w:rPr>
          <w:rFonts w:ascii="Palatino Linotype" w:hAnsi="Palatino Linotype" w:cs="Tahoma"/>
          <w:sz w:val="22"/>
          <w:szCs w:val="22"/>
        </w:rPr>
        <w:t xml:space="preserve">ASÍ LO RESUELVE, POR </w:t>
      </w:r>
      <w:r w:rsidRPr="00A77A85">
        <w:rPr>
          <w:rFonts w:ascii="Palatino Linotype" w:eastAsia="Calibri" w:hAnsi="Palatino Linotype" w:cs="Tahoma"/>
          <w:b/>
          <w:bCs/>
          <w:sz w:val="22"/>
          <w:szCs w:val="22"/>
        </w:rPr>
        <w:t>UNANIMIDAD</w:t>
      </w:r>
      <w:r w:rsidRPr="00A77A85">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1D33" w:rsidRPr="00A77A85">
        <w:rPr>
          <w:rFonts w:ascii="Palatino Linotype" w:hAnsi="Palatino Linotype" w:cs="Tahoma"/>
          <w:sz w:val="22"/>
          <w:szCs w:val="22"/>
        </w:rPr>
        <w:t>NOVENA</w:t>
      </w:r>
      <w:r w:rsidRPr="00A77A85">
        <w:rPr>
          <w:rFonts w:ascii="Palatino Linotype" w:hAnsi="Palatino Linotype" w:cs="Tahoma"/>
          <w:sz w:val="22"/>
          <w:szCs w:val="22"/>
        </w:rPr>
        <w:t xml:space="preserve"> SESIÓN ORDINARIA CELEBRADA EL </w:t>
      </w:r>
      <w:r w:rsidR="001D1D33" w:rsidRPr="00A77A85">
        <w:rPr>
          <w:rFonts w:ascii="Palatino Linotype" w:hAnsi="Palatino Linotype" w:cs="Tahoma"/>
          <w:sz w:val="22"/>
          <w:szCs w:val="22"/>
        </w:rPr>
        <w:t>OCHO</w:t>
      </w:r>
      <w:r w:rsidRPr="00A77A85">
        <w:rPr>
          <w:rFonts w:ascii="Palatino Linotype" w:hAnsi="Palatino Linotype" w:cs="Tahoma"/>
          <w:sz w:val="22"/>
          <w:szCs w:val="22"/>
        </w:rPr>
        <w:t xml:space="preserve"> DE </w:t>
      </w:r>
      <w:r w:rsidR="00BB1CD3" w:rsidRPr="00A77A85">
        <w:rPr>
          <w:rFonts w:ascii="Palatino Linotype" w:hAnsi="Palatino Linotype" w:cs="Tahoma"/>
          <w:sz w:val="22"/>
          <w:szCs w:val="22"/>
        </w:rPr>
        <w:t>MARZO</w:t>
      </w:r>
      <w:r w:rsidR="001D1D33" w:rsidRPr="00A77A85">
        <w:rPr>
          <w:rFonts w:ascii="Palatino Linotype" w:hAnsi="Palatino Linotype" w:cs="Tahoma"/>
          <w:sz w:val="22"/>
          <w:szCs w:val="22"/>
        </w:rPr>
        <w:t xml:space="preserve"> DE DOS MIL VEINTITRÉS</w:t>
      </w:r>
      <w:r w:rsidRPr="00A77A85">
        <w:rPr>
          <w:rFonts w:ascii="Palatino Linotype" w:hAnsi="Palatino Linotype" w:cs="Tahoma"/>
          <w:sz w:val="22"/>
          <w:szCs w:val="22"/>
        </w:rPr>
        <w:t>, ANTE EL SECRETARIO TÉCNICO DEL PLENO, ALEXIS TAPIA RAMÍREZ.</w:t>
      </w:r>
    </w:p>
    <w:p w14:paraId="6EE5260C" w14:textId="194DB713" w:rsidR="00867A39" w:rsidRPr="00910B13" w:rsidRDefault="00B03EDE" w:rsidP="00565EE3">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B21B" w14:textId="77777777" w:rsidR="00724F27" w:rsidRDefault="00724F27" w:rsidP="00FC7A26">
      <w:r>
        <w:separator/>
      </w:r>
    </w:p>
  </w:endnote>
  <w:endnote w:type="continuationSeparator" w:id="0">
    <w:p w14:paraId="36A01D29" w14:textId="77777777" w:rsidR="00724F27" w:rsidRDefault="00724F27" w:rsidP="00FC7A26">
      <w:r>
        <w:continuationSeparator/>
      </w:r>
    </w:p>
  </w:endnote>
  <w:endnote w:type="continuationNotice" w:id="1">
    <w:p w14:paraId="7F5323EC" w14:textId="77777777" w:rsidR="00724F27" w:rsidRDefault="00724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A77A85">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0274">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0274">
              <w:rPr>
                <w:b/>
                <w:bCs/>
                <w:noProof/>
              </w:rPr>
              <w:t>26</w:t>
            </w:r>
            <w:r>
              <w:rPr>
                <w:b/>
                <w:bCs/>
                <w:sz w:val="24"/>
                <w:szCs w:val="24"/>
              </w:rPr>
              <w:fldChar w:fldCharType="end"/>
            </w:r>
          </w:p>
        </w:sdtContent>
      </w:sdt>
    </w:sdtContent>
  </w:sdt>
  <w:p w14:paraId="3F8493FE" w14:textId="77777777" w:rsidR="003135D1" w:rsidRDefault="00A77A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A77A85">
            <w:pPr>
              <w:pStyle w:val="Piedepgina"/>
              <w:jc w:val="right"/>
            </w:pPr>
          </w:p>
          <w:p w14:paraId="73795115" w14:textId="77777777" w:rsidR="003135D1" w:rsidRDefault="00A77A85">
            <w:pPr>
              <w:pStyle w:val="Piedepgina"/>
              <w:jc w:val="right"/>
            </w:pPr>
          </w:p>
          <w:p w14:paraId="102883EC" w14:textId="77777777" w:rsidR="003135D1" w:rsidRDefault="00A77A85">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3C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3C74">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BC7A" w14:textId="77777777" w:rsidR="00724F27" w:rsidRDefault="00724F27" w:rsidP="00FC7A26">
      <w:r>
        <w:separator/>
      </w:r>
    </w:p>
  </w:footnote>
  <w:footnote w:type="continuationSeparator" w:id="0">
    <w:p w14:paraId="18AEEB97" w14:textId="77777777" w:rsidR="00724F27" w:rsidRDefault="00724F27" w:rsidP="00FC7A26">
      <w:r>
        <w:continuationSeparator/>
      </w:r>
    </w:p>
  </w:footnote>
  <w:footnote w:type="continuationNotice" w:id="1">
    <w:p w14:paraId="12A94E1C" w14:textId="77777777" w:rsidR="00724F27" w:rsidRDefault="00724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A77A85">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A77A85" w:rsidP="007F3C67">
    <w:pPr>
      <w:tabs>
        <w:tab w:val="left" w:pos="3416"/>
      </w:tabs>
      <w:ind w:right="255"/>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100.7pt;margin-top:-126.25pt;width:663.5pt;height:12in;z-index:-251658752;mso-position-horizontal-relative:margin;mso-position-vertical-relative:margin" o:allowincell="f">
          <v:imagedata r:id="rId1" o:title="marcaaguaINFOEM"/>
          <w10:wrap anchorx="margin" anchory="margin"/>
        </v:shape>
      </w:pict>
    </w:r>
  </w:p>
  <w:tbl>
    <w:tblPr>
      <w:tblW w:w="9603" w:type="dxa"/>
      <w:tblLayout w:type="fixed"/>
      <w:tblLook w:val="04A0" w:firstRow="1" w:lastRow="0" w:firstColumn="1" w:lastColumn="0" w:noHBand="0" w:noVBand="1"/>
    </w:tblPr>
    <w:tblGrid>
      <w:gridCol w:w="2410"/>
      <w:gridCol w:w="7193"/>
    </w:tblGrid>
    <w:tr w:rsidR="008B41A2" w:rsidRPr="005C106F" w14:paraId="54DC5BBB" w14:textId="77777777" w:rsidTr="006067DC">
      <w:trPr>
        <w:trHeight w:val="70"/>
      </w:trPr>
      <w:tc>
        <w:tcPr>
          <w:tcW w:w="2410" w:type="dxa"/>
          <w:shd w:val="clear" w:color="auto" w:fill="auto"/>
        </w:tcPr>
        <w:p w14:paraId="7390C447" w14:textId="77777777" w:rsidR="008B41A2" w:rsidRPr="005C106F" w:rsidRDefault="00A77A85"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963"/>
          </w:tblGrid>
          <w:tr w:rsidR="008B41A2" w14:paraId="19911F35" w14:textId="77777777" w:rsidTr="006067DC">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63" w:type="dxa"/>
              </w:tcPr>
              <w:p w14:paraId="79E321B5" w14:textId="374281C0" w:rsidR="008B41A2" w:rsidRPr="00651A13" w:rsidRDefault="006067DC" w:rsidP="00B43BFA">
                <w:pPr>
                  <w:tabs>
                    <w:tab w:val="right" w:pos="8838"/>
                  </w:tabs>
                  <w:ind w:left="-28" w:right="683"/>
                  <w:rPr>
                    <w:rFonts w:ascii="Palatino Linotype" w:eastAsia="Calibri" w:hAnsi="Palatino Linotype" w:cs="Tahoma"/>
                    <w:sz w:val="22"/>
                    <w:szCs w:val="22"/>
                  </w:rPr>
                </w:pPr>
                <w:r w:rsidRPr="006067DC">
                  <w:rPr>
                    <w:rFonts w:ascii="Palatino Linotype" w:eastAsia="Calibri" w:hAnsi="Palatino Linotype" w:cs="Tahoma"/>
                    <w:sz w:val="22"/>
                    <w:szCs w:val="22"/>
                    <w:lang w:val="es-MX"/>
                  </w:rPr>
                  <w:t>00726/INFOEM/IP/RR/2023 y acumulado</w:t>
                </w:r>
              </w:p>
            </w:tc>
          </w:tr>
          <w:tr w:rsidR="008B41A2" w14:paraId="5FC9045B" w14:textId="77777777" w:rsidTr="006067DC">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63" w:type="dxa"/>
              </w:tcPr>
              <w:p w14:paraId="5B3372D4" w14:textId="19308D8A" w:rsidR="008B41A2" w:rsidRPr="008B41A2" w:rsidRDefault="0078036C" w:rsidP="00D402E3">
                <w:pPr>
                  <w:tabs>
                    <w:tab w:val="right" w:pos="8838"/>
                  </w:tabs>
                  <w:ind w:right="-109"/>
                  <w:rPr>
                    <w:rFonts w:ascii="Palatino Linotype" w:eastAsia="Calibri" w:hAnsi="Palatino Linotype" w:cs="Tahoma"/>
                    <w:sz w:val="22"/>
                    <w:szCs w:val="22"/>
                    <w:lang w:val="es-MX"/>
                  </w:rPr>
                </w:pPr>
                <w:r w:rsidRPr="0078036C">
                  <w:rPr>
                    <w:rFonts w:ascii="Palatino Linotype" w:eastAsia="Calibri" w:hAnsi="Palatino Linotype" w:cs="Tahoma"/>
                    <w:sz w:val="22"/>
                    <w:szCs w:val="22"/>
                    <w:lang w:val="es-MX"/>
                  </w:rPr>
                  <w:t>Ayuntamiento de Zinacantepec</w:t>
                </w:r>
              </w:p>
            </w:tc>
          </w:tr>
          <w:tr w:rsidR="008B41A2" w14:paraId="0EA3B3B7" w14:textId="77777777" w:rsidTr="006067DC">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63"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A77A85" w:rsidP="008B41A2">
          <w:pPr>
            <w:tabs>
              <w:tab w:val="right" w:pos="8838"/>
            </w:tabs>
            <w:ind w:left="-28"/>
            <w:rPr>
              <w:rFonts w:ascii="Arial" w:eastAsia="Calibri" w:hAnsi="Arial" w:cs="Arial"/>
              <w:b/>
            </w:rPr>
          </w:pPr>
        </w:p>
      </w:tc>
    </w:tr>
  </w:tbl>
  <w:p w14:paraId="413B7D7D" w14:textId="77777777" w:rsidR="003135D1" w:rsidRDefault="00A77A85" w:rsidP="000930AE">
    <w:pPr>
      <w:pStyle w:val="Encabezado"/>
      <w:rPr>
        <w:sz w:val="14"/>
      </w:rPr>
    </w:pPr>
  </w:p>
  <w:p w14:paraId="2249EFA4" w14:textId="77777777" w:rsidR="003135D1" w:rsidRPr="00443C6B" w:rsidRDefault="00A77A85"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94"/>
    </w:tblGrid>
    <w:tr w:rsidR="003135D1" w:rsidRPr="00264223" w14:paraId="0296A02D" w14:textId="77777777" w:rsidTr="006067DC">
      <w:trPr>
        <w:trHeight w:val="284"/>
      </w:trPr>
      <w:tc>
        <w:tcPr>
          <w:tcW w:w="241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394" w:type="dxa"/>
        </w:tcPr>
        <w:p w14:paraId="328710A7" w14:textId="3100C3C4" w:rsidR="003135D1" w:rsidRPr="00651A13" w:rsidRDefault="0078036C" w:rsidP="007F3C67">
          <w:pPr>
            <w:tabs>
              <w:tab w:val="right" w:pos="8838"/>
            </w:tabs>
            <w:ind w:left="-28" w:right="168"/>
            <w:jc w:val="both"/>
            <w:rPr>
              <w:rFonts w:ascii="Palatino Linotype" w:eastAsia="Calibri" w:hAnsi="Palatino Linotype" w:cs="Tahoma"/>
              <w:sz w:val="22"/>
              <w:szCs w:val="22"/>
              <w:lang w:eastAsia="en-US"/>
            </w:rPr>
          </w:pPr>
          <w:r w:rsidRPr="0078036C">
            <w:rPr>
              <w:rFonts w:ascii="Palatino Linotype" w:eastAsia="Calibri" w:hAnsi="Palatino Linotype" w:cs="Tahoma"/>
              <w:sz w:val="22"/>
              <w:szCs w:val="22"/>
              <w:lang w:val="es-MX" w:eastAsia="en-US"/>
            </w:rPr>
            <w:t>00726/INFOEM/IP/RR/2023</w:t>
          </w:r>
          <w:r w:rsidR="004A0B47">
            <w:rPr>
              <w:rFonts w:ascii="Palatino Linotype" w:eastAsia="Calibri" w:hAnsi="Palatino Linotype" w:cs="Tahoma"/>
              <w:sz w:val="22"/>
              <w:szCs w:val="22"/>
              <w:lang w:val="es-MX" w:eastAsia="en-US"/>
            </w:rPr>
            <w:t xml:space="preserve"> y acumulado </w:t>
          </w:r>
        </w:p>
      </w:tc>
    </w:tr>
    <w:tr w:rsidR="003135D1" w:rsidRPr="00264223" w14:paraId="612E08F0" w14:textId="77777777" w:rsidTr="006067DC">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394" w:type="dxa"/>
        </w:tcPr>
        <w:p w14:paraId="717CF0C7" w14:textId="69788E7F" w:rsidR="003135D1" w:rsidRPr="00EE2A06" w:rsidRDefault="00A77A85" w:rsidP="007F3C67">
          <w:pPr>
            <w:tabs>
              <w:tab w:val="right" w:pos="8838"/>
            </w:tabs>
            <w:ind w:left="-28" w:right="168"/>
            <w:jc w:val="both"/>
            <w:rPr>
              <w:rFonts w:ascii="Palatino Linotype" w:eastAsia="Calibri" w:hAnsi="Palatino Linotype" w:cs="Tahoma"/>
              <w:sz w:val="22"/>
              <w:szCs w:val="22"/>
              <w:lang w:val="es-MX" w:eastAsia="en-US"/>
            </w:rPr>
          </w:pPr>
        </w:p>
      </w:tc>
    </w:tr>
    <w:tr w:rsidR="003135D1" w:rsidRPr="00264223" w14:paraId="3A9CDB69" w14:textId="77777777" w:rsidTr="006067DC">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394" w:type="dxa"/>
        </w:tcPr>
        <w:p w14:paraId="7E37B80E" w14:textId="45DBA3ED" w:rsidR="003135D1" w:rsidRPr="00651A13" w:rsidRDefault="0078036C" w:rsidP="007F3C67">
          <w:pPr>
            <w:tabs>
              <w:tab w:val="right" w:pos="8838"/>
            </w:tabs>
            <w:ind w:left="-28" w:right="168"/>
            <w:jc w:val="both"/>
            <w:rPr>
              <w:rFonts w:ascii="Palatino Linotype" w:eastAsia="Calibri" w:hAnsi="Palatino Linotype" w:cs="Tahoma"/>
              <w:sz w:val="22"/>
              <w:szCs w:val="22"/>
              <w:lang w:val="es-MX" w:eastAsia="en-US"/>
            </w:rPr>
          </w:pPr>
          <w:r w:rsidRPr="0078036C">
            <w:rPr>
              <w:rFonts w:ascii="Palatino Linotype" w:eastAsia="Calibri" w:hAnsi="Palatino Linotype" w:cs="Tahoma"/>
              <w:sz w:val="22"/>
              <w:szCs w:val="22"/>
              <w:lang w:val="es-MX" w:eastAsia="en-US"/>
            </w:rPr>
            <w:t>Ayuntamiento de Zinacantepec</w:t>
          </w:r>
        </w:p>
      </w:tc>
    </w:tr>
    <w:tr w:rsidR="003135D1" w:rsidRPr="00264223" w14:paraId="1AF8B0BB" w14:textId="77777777" w:rsidTr="006067DC">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394" w:type="dxa"/>
        </w:tcPr>
        <w:p w14:paraId="6919B9C5" w14:textId="77777777" w:rsidR="003135D1" w:rsidRPr="00D3618F" w:rsidRDefault="00BF14ED" w:rsidP="0078036C">
          <w:pPr>
            <w:tabs>
              <w:tab w:val="left" w:pos="3152"/>
              <w:tab w:val="right" w:pos="8838"/>
            </w:tabs>
            <w:ind w:left="-28" w:right="16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A77A85">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85987"/>
    <w:multiLevelType w:val="hybridMultilevel"/>
    <w:tmpl w:val="C4CE88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607725"/>
    <w:multiLevelType w:val="hybridMultilevel"/>
    <w:tmpl w:val="141CE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EE659D"/>
    <w:multiLevelType w:val="hybridMultilevel"/>
    <w:tmpl w:val="1A2ECD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0B1E21"/>
    <w:multiLevelType w:val="hybridMultilevel"/>
    <w:tmpl w:val="20DAA4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10479C0"/>
    <w:multiLevelType w:val="hybridMultilevel"/>
    <w:tmpl w:val="39AAA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2706857">
    <w:abstractNumId w:val="1"/>
  </w:num>
  <w:num w:numId="2" w16cid:durableId="462188094">
    <w:abstractNumId w:val="3"/>
  </w:num>
  <w:num w:numId="3" w16cid:durableId="866941524">
    <w:abstractNumId w:val="0"/>
  </w:num>
  <w:num w:numId="4" w16cid:durableId="1278368953">
    <w:abstractNumId w:val="2"/>
  </w:num>
  <w:num w:numId="5" w16cid:durableId="183621519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92D"/>
    <w:rsid w:val="000017E3"/>
    <w:rsid w:val="00007463"/>
    <w:rsid w:val="00011665"/>
    <w:rsid w:val="000227D4"/>
    <w:rsid w:val="00027602"/>
    <w:rsid w:val="00027B1A"/>
    <w:rsid w:val="0003214D"/>
    <w:rsid w:val="000358C5"/>
    <w:rsid w:val="00036FB3"/>
    <w:rsid w:val="00041105"/>
    <w:rsid w:val="00042AF8"/>
    <w:rsid w:val="000438AF"/>
    <w:rsid w:val="00044EB7"/>
    <w:rsid w:val="00045040"/>
    <w:rsid w:val="0004614A"/>
    <w:rsid w:val="00046E37"/>
    <w:rsid w:val="000500C2"/>
    <w:rsid w:val="00053263"/>
    <w:rsid w:val="00057F3C"/>
    <w:rsid w:val="00061CF3"/>
    <w:rsid w:val="000730C7"/>
    <w:rsid w:val="00080B6A"/>
    <w:rsid w:val="00080E67"/>
    <w:rsid w:val="000900D1"/>
    <w:rsid w:val="00091543"/>
    <w:rsid w:val="00095AEF"/>
    <w:rsid w:val="000A3B9A"/>
    <w:rsid w:val="000C37FA"/>
    <w:rsid w:val="000C71F5"/>
    <w:rsid w:val="000D53EB"/>
    <w:rsid w:val="000D601E"/>
    <w:rsid w:val="000E606C"/>
    <w:rsid w:val="000F068A"/>
    <w:rsid w:val="000F1A23"/>
    <w:rsid w:val="000F5636"/>
    <w:rsid w:val="000F6C40"/>
    <w:rsid w:val="001004E7"/>
    <w:rsid w:val="001013A5"/>
    <w:rsid w:val="00107574"/>
    <w:rsid w:val="00123871"/>
    <w:rsid w:val="00127BFE"/>
    <w:rsid w:val="00131B30"/>
    <w:rsid w:val="00133DC8"/>
    <w:rsid w:val="00134635"/>
    <w:rsid w:val="00134803"/>
    <w:rsid w:val="00137BB0"/>
    <w:rsid w:val="0014223F"/>
    <w:rsid w:val="001425A4"/>
    <w:rsid w:val="00147084"/>
    <w:rsid w:val="0014762D"/>
    <w:rsid w:val="00150B3D"/>
    <w:rsid w:val="001567FA"/>
    <w:rsid w:val="00156E72"/>
    <w:rsid w:val="00161D14"/>
    <w:rsid w:val="00165C2C"/>
    <w:rsid w:val="00177C48"/>
    <w:rsid w:val="001875A9"/>
    <w:rsid w:val="001904EF"/>
    <w:rsid w:val="00190D99"/>
    <w:rsid w:val="001A10B3"/>
    <w:rsid w:val="001A38BA"/>
    <w:rsid w:val="001B246F"/>
    <w:rsid w:val="001C0F48"/>
    <w:rsid w:val="001C3AD9"/>
    <w:rsid w:val="001C450F"/>
    <w:rsid w:val="001C759E"/>
    <w:rsid w:val="001D1D33"/>
    <w:rsid w:val="001E5539"/>
    <w:rsid w:val="001E59FD"/>
    <w:rsid w:val="001E6E6E"/>
    <w:rsid w:val="001E78ED"/>
    <w:rsid w:val="00200F81"/>
    <w:rsid w:val="00207B2D"/>
    <w:rsid w:val="00207F72"/>
    <w:rsid w:val="00221416"/>
    <w:rsid w:val="002276DF"/>
    <w:rsid w:val="00230DDF"/>
    <w:rsid w:val="0023372D"/>
    <w:rsid w:val="00236277"/>
    <w:rsid w:val="0024073D"/>
    <w:rsid w:val="00241BF2"/>
    <w:rsid w:val="002425E2"/>
    <w:rsid w:val="00244FC7"/>
    <w:rsid w:val="00256424"/>
    <w:rsid w:val="0026153E"/>
    <w:rsid w:val="00263744"/>
    <w:rsid w:val="0028189F"/>
    <w:rsid w:val="00285630"/>
    <w:rsid w:val="002A308B"/>
    <w:rsid w:val="002A40CB"/>
    <w:rsid w:val="002A49D0"/>
    <w:rsid w:val="002A4C64"/>
    <w:rsid w:val="002A7B9E"/>
    <w:rsid w:val="002B025D"/>
    <w:rsid w:val="002B4CF2"/>
    <w:rsid w:val="002C073E"/>
    <w:rsid w:val="002C0A0C"/>
    <w:rsid w:val="002C356D"/>
    <w:rsid w:val="002C4F7B"/>
    <w:rsid w:val="002D2EE5"/>
    <w:rsid w:val="002D339E"/>
    <w:rsid w:val="002D5C1D"/>
    <w:rsid w:val="002F1AA9"/>
    <w:rsid w:val="002F3B8D"/>
    <w:rsid w:val="002F3D3B"/>
    <w:rsid w:val="002F5B41"/>
    <w:rsid w:val="003018F4"/>
    <w:rsid w:val="00301BFD"/>
    <w:rsid w:val="00311CA5"/>
    <w:rsid w:val="00321562"/>
    <w:rsid w:val="003248BF"/>
    <w:rsid w:val="00327365"/>
    <w:rsid w:val="00330163"/>
    <w:rsid w:val="00330AE8"/>
    <w:rsid w:val="00332F98"/>
    <w:rsid w:val="00334908"/>
    <w:rsid w:val="0034142F"/>
    <w:rsid w:val="00341710"/>
    <w:rsid w:val="00343DF0"/>
    <w:rsid w:val="00345C53"/>
    <w:rsid w:val="0035025E"/>
    <w:rsid w:val="003559A0"/>
    <w:rsid w:val="0035756E"/>
    <w:rsid w:val="00357B4D"/>
    <w:rsid w:val="0037277E"/>
    <w:rsid w:val="0037403C"/>
    <w:rsid w:val="0038370C"/>
    <w:rsid w:val="003843A4"/>
    <w:rsid w:val="00386E35"/>
    <w:rsid w:val="0039288A"/>
    <w:rsid w:val="00393150"/>
    <w:rsid w:val="003945E3"/>
    <w:rsid w:val="00394A8D"/>
    <w:rsid w:val="003A7FA8"/>
    <w:rsid w:val="003B08A4"/>
    <w:rsid w:val="003B71B0"/>
    <w:rsid w:val="003C3A57"/>
    <w:rsid w:val="003C490F"/>
    <w:rsid w:val="003C687A"/>
    <w:rsid w:val="003D1091"/>
    <w:rsid w:val="003D643A"/>
    <w:rsid w:val="003E215A"/>
    <w:rsid w:val="003E35F9"/>
    <w:rsid w:val="003E3F56"/>
    <w:rsid w:val="003E4FC1"/>
    <w:rsid w:val="003F4037"/>
    <w:rsid w:val="003F5D7F"/>
    <w:rsid w:val="004054D7"/>
    <w:rsid w:val="00411440"/>
    <w:rsid w:val="00416901"/>
    <w:rsid w:val="00420F22"/>
    <w:rsid w:val="004220A2"/>
    <w:rsid w:val="004226E1"/>
    <w:rsid w:val="004246CB"/>
    <w:rsid w:val="0042634D"/>
    <w:rsid w:val="004327B9"/>
    <w:rsid w:val="00436FEE"/>
    <w:rsid w:val="00441498"/>
    <w:rsid w:val="00443F40"/>
    <w:rsid w:val="00444298"/>
    <w:rsid w:val="00452014"/>
    <w:rsid w:val="004529ED"/>
    <w:rsid w:val="00453DD9"/>
    <w:rsid w:val="004563F0"/>
    <w:rsid w:val="00461E91"/>
    <w:rsid w:val="00463F05"/>
    <w:rsid w:val="00467102"/>
    <w:rsid w:val="00473523"/>
    <w:rsid w:val="00475BFB"/>
    <w:rsid w:val="00477714"/>
    <w:rsid w:val="00484D08"/>
    <w:rsid w:val="00486F58"/>
    <w:rsid w:val="004A0B13"/>
    <w:rsid w:val="004A0B47"/>
    <w:rsid w:val="004A6423"/>
    <w:rsid w:val="004B22AD"/>
    <w:rsid w:val="004B39DA"/>
    <w:rsid w:val="004C3C05"/>
    <w:rsid w:val="004C636B"/>
    <w:rsid w:val="004D580B"/>
    <w:rsid w:val="004E092E"/>
    <w:rsid w:val="004E2049"/>
    <w:rsid w:val="004E474E"/>
    <w:rsid w:val="004F44CB"/>
    <w:rsid w:val="004F45D5"/>
    <w:rsid w:val="004F4774"/>
    <w:rsid w:val="00501BFE"/>
    <w:rsid w:val="00503A18"/>
    <w:rsid w:val="0051321B"/>
    <w:rsid w:val="0051775F"/>
    <w:rsid w:val="0052168E"/>
    <w:rsid w:val="00533909"/>
    <w:rsid w:val="005360CC"/>
    <w:rsid w:val="00544E16"/>
    <w:rsid w:val="00545769"/>
    <w:rsid w:val="005501EB"/>
    <w:rsid w:val="00553AF4"/>
    <w:rsid w:val="00562601"/>
    <w:rsid w:val="00565189"/>
    <w:rsid w:val="00565EE3"/>
    <w:rsid w:val="00566597"/>
    <w:rsid w:val="00575786"/>
    <w:rsid w:val="00576102"/>
    <w:rsid w:val="005769E1"/>
    <w:rsid w:val="00577873"/>
    <w:rsid w:val="00580E40"/>
    <w:rsid w:val="0058347D"/>
    <w:rsid w:val="005A2AA5"/>
    <w:rsid w:val="005A78BC"/>
    <w:rsid w:val="005B03F7"/>
    <w:rsid w:val="005B1591"/>
    <w:rsid w:val="005B2724"/>
    <w:rsid w:val="005B6AE8"/>
    <w:rsid w:val="005C497A"/>
    <w:rsid w:val="005D02A6"/>
    <w:rsid w:val="005D12CF"/>
    <w:rsid w:val="005E7B22"/>
    <w:rsid w:val="005F7F1D"/>
    <w:rsid w:val="00605324"/>
    <w:rsid w:val="006067DC"/>
    <w:rsid w:val="00615F5E"/>
    <w:rsid w:val="006177AC"/>
    <w:rsid w:val="00622A40"/>
    <w:rsid w:val="0062509E"/>
    <w:rsid w:val="00630102"/>
    <w:rsid w:val="006365FA"/>
    <w:rsid w:val="00646ED4"/>
    <w:rsid w:val="00647F5E"/>
    <w:rsid w:val="00651A13"/>
    <w:rsid w:val="00651CBC"/>
    <w:rsid w:val="006543CB"/>
    <w:rsid w:val="00654867"/>
    <w:rsid w:val="006548C6"/>
    <w:rsid w:val="00657DAD"/>
    <w:rsid w:val="0066424F"/>
    <w:rsid w:val="0067039B"/>
    <w:rsid w:val="00673038"/>
    <w:rsid w:val="006762A8"/>
    <w:rsid w:val="00682834"/>
    <w:rsid w:val="006869B3"/>
    <w:rsid w:val="0069111A"/>
    <w:rsid w:val="006A40B6"/>
    <w:rsid w:val="006A6335"/>
    <w:rsid w:val="006A79D2"/>
    <w:rsid w:val="006B123A"/>
    <w:rsid w:val="006B1909"/>
    <w:rsid w:val="006B2C9E"/>
    <w:rsid w:val="006B347A"/>
    <w:rsid w:val="006B453B"/>
    <w:rsid w:val="006C7888"/>
    <w:rsid w:val="006E3868"/>
    <w:rsid w:val="006E67C6"/>
    <w:rsid w:val="006F24F6"/>
    <w:rsid w:val="006F397F"/>
    <w:rsid w:val="00711435"/>
    <w:rsid w:val="00712395"/>
    <w:rsid w:val="00717A0C"/>
    <w:rsid w:val="00724062"/>
    <w:rsid w:val="00724F27"/>
    <w:rsid w:val="00731FDC"/>
    <w:rsid w:val="00732A44"/>
    <w:rsid w:val="0074570A"/>
    <w:rsid w:val="00745E69"/>
    <w:rsid w:val="00753E39"/>
    <w:rsid w:val="00763041"/>
    <w:rsid w:val="00766A5B"/>
    <w:rsid w:val="00767700"/>
    <w:rsid w:val="007711AC"/>
    <w:rsid w:val="00774B75"/>
    <w:rsid w:val="00775AD6"/>
    <w:rsid w:val="00776377"/>
    <w:rsid w:val="0078036C"/>
    <w:rsid w:val="00785507"/>
    <w:rsid w:val="0078598B"/>
    <w:rsid w:val="00791C69"/>
    <w:rsid w:val="00796584"/>
    <w:rsid w:val="007A3701"/>
    <w:rsid w:val="007A4B53"/>
    <w:rsid w:val="007B0305"/>
    <w:rsid w:val="007B6774"/>
    <w:rsid w:val="007C3E4E"/>
    <w:rsid w:val="007C4A13"/>
    <w:rsid w:val="007D165C"/>
    <w:rsid w:val="007D27B6"/>
    <w:rsid w:val="007D6069"/>
    <w:rsid w:val="007E4724"/>
    <w:rsid w:val="007E6BB3"/>
    <w:rsid w:val="007E7340"/>
    <w:rsid w:val="007F1526"/>
    <w:rsid w:val="007F38EB"/>
    <w:rsid w:val="007F3C67"/>
    <w:rsid w:val="007F610D"/>
    <w:rsid w:val="00801676"/>
    <w:rsid w:val="0080704F"/>
    <w:rsid w:val="00814BA4"/>
    <w:rsid w:val="00823EE0"/>
    <w:rsid w:val="00830C1C"/>
    <w:rsid w:val="00831F10"/>
    <w:rsid w:val="0083345D"/>
    <w:rsid w:val="0083373C"/>
    <w:rsid w:val="00836858"/>
    <w:rsid w:val="00840688"/>
    <w:rsid w:val="00840779"/>
    <w:rsid w:val="00845C37"/>
    <w:rsid w:val="00845DB2"/>
    <w:rsid w:val="00846822"/>
    <w:rsid w:val="00847CE9"/>
    <w:rsid w:val="008514D4"/>
    <w:rsid w:val="008537FC"/>
    <w:rsid w:val="008557FE"/>
    <w:rsid w:val="008624BC"/>
    <w:rsid w:val="008640E0"/>
    <w:rsid w:val="00867A39"/>
    <w:rsid w:val="0087221D"/>
    <w:rsid w:val="00873C6B"/>
    <w:rsid w:val="00876A02"/>
    <w:rsid w:val="008932D9"/>
    <w:rsid w:val="008A69CA"/>
    <w:rsid w:val="008B0BBF"/>
    <w:rsid w:val="008B586B"/>
    <w:rsid w:val="008C1BE9"/>
    <w:rsid w:val="008C34B0"/>
    <w:rsid w:val="008C5284"/>
    <w:rsid w:val="008C6674"/>
    <w:rsid w:val="008D5A62"/>
    <w:rsid w:val="008D5EBA"/>
    <w:rsid w:val="008E0A8F"/>
    <w:rsid w:val="008E2C41"/>
    <w:rsid w:val="008E43A3"/>
    <w:rsid w:val="008F1DED"/>
    <w:rsid w:val="008F39E0"/>
    <w:rsid w:val="00904980"/>
    <w:rsid w:val="009074EB"/>
    <w:rsid w:val="00907905"/>
    <w:rsid w:val="00910B13"/>
    <w:rsid w:val="0092340E"/>
    <w:rsid w:val="00923AB3"/>
    <w:rsid w:val="0092440D"/>
    <w:rsid w:val="0092732B"/>
    <w:rsid w:val="00930210"/>
    <w:rsid w:val="00930F5B"/>
    <w:rsid w:val="00941F39"/>
    <w:rsid w:val="009429E2"/>
    <w:rsid w:val="00944027"/>
    <w:rsid w:val="00945867"/>
    <w:rsid w:val="00945D21"/>
    <w:rsid w:val="0095213D"/>
    <w:rsid w:val="00952ABF"/>
    <w:rsid w:val="00962E78"/>
    <w:rsid w:val="009652C3"/>
    <w:rsid w:val="00965C5B"/>
    <w:rsid w:val="00966F9B"/>
    <w:rsid w:val="00967698"/>
    <w:rsid w:val="00970C2B"/>
    <w:rsid w:val="00972688"/>
    <w:rsid w:val="00981E54"/>
    <w:rsid w:val="00984724"/>
    <w:rsid w:val="0099096D"/>
    <w:rsid w:val="00996BE3"/>
    <w:rsid w:val="009A0E49"/>
    <w:rsid w:val="009A251B"/>
    <w:rsid w:val="009A2A84"/>
    <w:rsid w:val="009A3A12"/>
    <w:rsid w:val="009A7A52"/>
    <w:rsid w:val="009B2098"/>
    <w:rsid w:val="009B26B7"/>
    <w:rsid w:val="009B344F"/>
    <w:rsid w:val="009B36B9"/>
    <w:rsid w:val="009B4BA6"/>
    <w:rsid w:val="009C5EFA"/>
    <w:rsid w:val="009C5F02"/>
    <w:rsid w:val="009D1C90"/>
    <w:rsid w:val="009D42CD"/>
    <w:rsid w:val="009E0624"/>
    <w:rsid w:val="009E0D9F"/>
    <w:rsid w:val="009E17E8"/>
    <w:rsid w:val="009E5B56"/>
    <w:rsid w:val="009F260C"/>
    <w:rsid w:val="009F39D1"/>
    <w:rsid w:val="009F4DEE"/>
    <w:rsid w:val="009F5B2B"/>
    <w:rsid w:val="00A12F71"/>
    <w:rsid w:val="00A2053F"/>
    <w:rsid w:val="00A22E58"/>
    <w:rsid w:val="00A24EDC"/>
    <w:rsid w:val="00A264E8"/>
    <w:rsid w:val="00A317F9"/>
    <w:rsid w:val="00A337F4"/>
    <w:rsid w:val="00A33FF5"/>
    <w:rsid w:val="00A34CD0"/>
    <w:rsid w:val="00A41A3B"/>
    <w:rsid w:val="00A42E2F"/>
    <w:rsid w:val="00A453E5"/>
    <w:rsid w:val="00A47ABA"/>
    <w:rsid w:val="00A5031B"/>
    <w:rsid w:val="00A576E9"/>
    <w:rsid w:val="00A61AEB"/>
    <w:rsid w:val="00A61C78"/>
    <w:rsid w:val="00A634A7"/>
    <w:rsid w:val="00A73D9D"/>
    <w:rsid w:val="00A74929"/>
    <w:rsid w:val="00A75C14"/>
    <w:rsid w:val="00A77A85"/>
    <w:rsid w:val="00A8026C"/>
    <w:rsid w:val="00A80303"/>
    <w:rsid w:val="00A82B57"/>
    <w:rsid w:val="00A8392A"/>
    <w:rsid w:val="00A90DCF"/>
    <w:rsid w:val="00A913B4"/>
    <w:rsid w:val="00A959CB"/>
    <w:rsid w:val="00AA2E84"/>
    <w:rsid w:val="00AA41A2"/>
    <w:rsid w:val="00AA7480"/>
    <w:rsid w:val="00AB5E4B"/>
    <w:rsid w:val="00AB60C2"/>
    <w:rsid w:val="00AC38FC"/>
    <w:rsid w:val="00AC5B19"/>
    <w:rsid w:val="00AC6626"/>
    <w:rsid w:val="00AD0313"/>
    <w:rsid w:val="00AD4E98"/>
    <w:rsid w:val="00AD5375"/>
    <w:rsid w:val="00AD665C"/>
    <w:rsid w:val="00AE0479"/>
    <w:rsid w:val="00AE1CB6"/>
    <w:rsid w:val="00AE3803"/>
    <w:rsid w:val="00AE4A2D"/>
    <w:rsid w:val="00AE4D7F"/>
    <w:rsid w:val="00AE54D9"/>
    <w:rsid w:val="00AE5CA3"/>
    <w:rsid w:val="00AF006D"/>
    <w:rsid w:val="00B03EDE"/>
    <w:rsid w:val="00B073D1"/>
    <w:rsid w:val="00B101A9"/>
    <w:rsid w:val="00B12743"/>
    <w:rsid w:val="00B27233"/>
    <w:rsid w:val="00B277F8"/>
    <w:rsid w:val="00B32716"/>
    <w:rsid w:val="00B33947"/>
    <w:rsid w:val="00B34816"/>
    <w:rsid w:val="00B4067D"/>
    <w:rsid w:val="00B417F8"/>
    <w:rsid w:val="00B4237E"/>
    <w:rsid w:val="00B42BA0"/>
    <w:rsid w:val="00B43BFA"/>
    <w:rsid w:val="00B47F25"/>
    <w:rsid w:val="00B5003B"/>
    <w:rsid w:val="00B521EC"/>
    <w:rsid w:val="00B55179"/>
    <w:rsid w:val="00B6798C"/>
    <w:rsid w:val="00B71C2B"/>
    <w:rsid w:val="00B71EEE"/>
    <w:rsid w:val="00B72741"/>
    <w:rsid w:val="00B7344D"/>
    <w:rsid w:val="00B77C41"/>
    <w:rsid w:val="00B81F0D"/>
    <w:rsid w:val="00B828E2"/>
    <w:rsid w:val="00B86D0D"/>
    <w:rsid w:val="00B87EFC"/>
    <w:rsid w:val="00B946CE"/>
    <w:rsid w:val="00BA012E"/>
    <w:rsid w:val="00BA0ACE"/>
    <w:rsid w:val="00BA0B7F"/>
    <w:rsid w:val="00BA6085"/>
    <w:rsid w:val="00BB11FD"/>
    <w:rsid w:val="00BB1CD3"/>
    <w:rsid w:val="00BB2B58"/>
    <w:rsid w:val="00BB38FC"/>
    <w:rsid w:val="00BB56EF"/>
    <w:rsid w:val="00BB69EF"/>
    <w:rsid w:val="00BC4DCF"/>
    <w:rsid w:val="00BD1F67"/>
    <w:rsid w:val="00BD3344"/>
    <w:rsid w:val="00BE4C73"/>
    <w:rsid w:val="00BE53A0"/>
    <w:rsid w:val="00BF01A6"/>
    <w:rsid w:val="00BF14ED"/>
    <w:rsid w:val="00BF19D2"/>
    <w:rsid w:val="00BF6339"/>
    <w:rsid w:val="00C00E84"/>
    <w:rsid w:val="00C03811"/>
    <w:rsid w:val="00C1189C"/>
    <w:rsid w:val="00C1322E"/>
    <w:rsid w:val="00C1369F"/>
    <w:rsid w:val="00C22667"/>
    <w:rsid w:val="00C301DB"/>
    <w:rsid w:val="00C34B10"/>
    <w:rsid w:val="00C364E1"/>
    <w:rsid w:val="00C36852"/>
    <w:rsid w:val="00C36AE4"/>
    <w:rsid w:val="00C37911"/>
    <w:rsid w:val="00C46A45"/>
    <w:rsid w:val="00C47841"/>
    <w:rsid w:val="00C51A56"/>
    <w:rsid w:val="00C564D6"/>
    <w:rsid w:val="00C56DA6"/>
    <w:rsid w:val="00C610B6"/>
    <w:rsid w:val="00C7224B"/>
    <w:rsid w:val="00C73B3A"/>
    <w:rsid w:val="00C74A96"/>
    <w:rsid w:val="00C80072"/>
    <w:rsid w:val="00C80FA7"/>
    <w:rsid w:val="00C87E36"/>
    <w:rsid w:val="00C907D1"/>
    <w:rsid w:val="00C910D1"/>
    <w:rsid w:val="00C94730"/>
    <w:rsid w:val="00C947E1"/>
    <w:rsid w:val="00C97881"/>
    <w:rsid w:val="00CA3BE5"/>
    <w:rsid w:val="00CB6000"/>
    <w:rsid w:val="00CB6D50"/>
    <w:rsid w:val="00CB7AF4"/>
    <w:rsid w:val="00CC1B6B"/>
    <w:rsid w:val="00CC2651"/>
    <w:rsid w:val="00CC2BDA"/>
    <w:rsid w:val="00CC5EC2"/>
    <w:rsid w:val="00CD2FD3"/>
    <w:rsid w:val="00CD65D7"/>
    <w:rsid w:val="00CE5D6E"/>
    <w:rsid w:val="00CF424A"/>
    <w:rsid w:val="00CF4448"/>
    <w:rsid w:val="00D010F5"/>
    <w:rsid w:val="00D03B35"/>
    <w:rsid w:val="00D03E52"/>
    <w:rsid w:val="00D05E39"/>
    <w:rsid w:val="00D14FE6"/>
    <w:rsid w:val="00D203DC"/>
    <w:rsid w:val="00D20D13"/>
    <w:rsid w:val="00D217BD"/>
    <w:rsid w:val="00D23C74"/>
    <w:rsid w:val="00D27FA9"/>
    <w:rsid w:val="00D34C71"/>
    <w:rsid w:val="00D3577B"/>
    <w:rsid w:val="00D357A4"/>
    <w:rsid w:val="00D3649E"/>
    <w:rsid w:val="00D402E3"/>
    <w:rsid w:val="00D40B5B"/>
    <w:rsid w:val="00D44317"/>
    <w:rsid w:val="00D45413"/>
    <w:rsid w:val="00D510C5"/>
    <w:rsid w:val="00D6284F"/>
    <w:rsid w:val="00D64369"/>
    <w:rsid w:val="00D6464E"/>
    <w:rsid w:val="00D66AF5"/>
    <w:rsid w:val="00D67306"/>
    <w:rsid w:val="00D71B3E"/>
    <w:rsid w:val="00D73E54"/>
    <w:rsid w:val="00D73F44"/>
    <w:rsid w:val="00D761B6"/>
    <w:rsid w:val="00D77AB8"/>
    <w:rsid w:val="00D8789F"/>
    <w:rsid w:val="00D9434B"/>
    <w:rsid w:val="00D96384"/>
    <w:rsid w:val="00DA0579"/>
    <w:rsid w:val="00DA1AC0"/>
    <w:rsid w:val="00DA6CBB"/>
    <w:rsid w:val="00DB03AC"/>
    <w:rsid w:val="00DB0B40"/>
    <w:rsid w:val="00DB1477"/>
    <w:rsid w:val="00DB249D"/>
    <w:rsid w:val="00DB4E91"/>
    <w:rsid w:val="00DB5B84"/>
    <w:rsid w:val="00DC010D"/>
    <w:rsid w:val="00DC17E4"/>
    <w:rsid w:val="00DC6085"/>
    <w:rsid w:val="00DC7952"/>
    <w:rsid w:val="00DD04D3"/>
    <w:rsid w:val="00DD0BDB"/>
    <w:rsid w:val="00DD0E57"/>
    <w:rsid w:val="00DD1C73"/>
    <w:rsid w:val="00DD3AA6"/>
    <w:rsid w:val="00DD75BC"/>
    <w:rsid w:val="00DE1F58"/>
    <w:rsid w:val="00DE71E3"/>
    <w:rsid w:val="00E0050F"/>
    <w:rsid w:val="00E03817"/>
    <w:rsid w:val="00E209FC"/>
    <w:rsid w:val="00E22215"/>
    <w:rsid w:val="00E2314B"/>
    <w:rsid w:val="00E25C61"/>
    <w:rsid w:val="00E30BB2"/>
    <w:rsid w:val="00E3153D"/>
    <w:rsid w:val="00E35B9A"/>
    <w:rsid w:val="00E45B08"/>
    <w:rsid w:val="00E46B98"/>
    <w:rsid w:val="00E47885"/>
    <w:rsid w:val="00E56166"/>
    <w:rsid w:val="00E57B89"/>
    <w:rsid w:val="00E61D50"/>
    <w:rsid w:val="00E622A3"/>
    <w:rsid w:val="00E62F3C"/>
    <w:rsid w:val="00E6681D"/>
    <w:rsid w:val="00E70ACB"/>
    <w:rsid w:val="00E757AD"/>
    <w:rsid w:val="00E76B08"/>
    <w:rsid w:val="00E90274"/>
    <w:rsid w:val="00EA14B2"/>
    <w:rsid w:val="00EA27C0"/>
    <w:rsid w:val="00EA4796"/>
    <w:rsid w:val="00EA4AE7"/>
    <w:rsid w:val="00EA5DCF"/>
    <w:rsid w:val="00EB0747"/>
    <w:rsid w:val="00EB1B1E"/>
    <w:rsid w:val="00EB7457"/>
    <w:rsid w:val="00EC428A"/>
    <w:rsid w:val="00ED178F"/>
    <w:rsid w:val="00ED3B02"/>
    <w:rsid w:val="00EF398E"/>
    <w:rsid w:val="00EF3E5E"/>
    <w:rsid w:val="00EF4A9A"/>
    <w:rsid w:val="00EF4CB0"/>
    <w:rsid w:val="00EF62C1"/>
    <w:rsid w:val="00EF7D1F"/>
    <w:rsid w:val="00F01FA0"/>
    <w:rsid w:val="00F01FB7"/>
    <w:rsid w:val="00F03133"/>
    <w:rsid w:val="00F07937"/>
    <w:rsid w:val="00F10308"/>
    <w:rsid w:val="00F1139B"/>
    <w:rsid w:val="00F12D2E"/>
    <w:rsid w:val="00F20BDB"/>
    <w:rsid w:val="00F22CFF"/>
    <w:rsid w:val="00F44094"/>
    <w:rsid w:val="00F44F10"/>
    <w:rsid w:val="00F46B4A"/>
    <w:rsid w:val="00F617A9"/>
    <w:rsid w:val="00F61E1B"/>
    <w:rsid w:val="00F744E2"/>
    <w:rsid w:val="00F74A11"/>
    <w:rsid w:val="00F824FC"/>
    <w:rsid w:val="00F8606B"/>
    <w:rsid w:val="00F90699"/>
    <w:rsid w:val="00F9206D"/>
    <w:rsid w:val="00F96491"/>
    <w:rsid w:val="00FA7448"/>
    <w:rsid w:val="00FA74D3"/>
    <w:rsid w:val="00FA7612"/>
    <w:rsid w:val="00FA7A3B"/>
    <w:rsid w:val="00FB1090"/>
    <w:rsid w:val="00FC601F"/>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9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Mencinsinresolver2">
    <w:name w:val="Mención sin resolver2"/>
    <w:basedOn w:val="Fuentedeprrafopredeter"/>
    <w:uiPriority w:val="99"/>
    <w:semiHidden/>
    <w:unhideWhenUsed/>
    <w:rsid w:val="0000092D"/>
    <w:rPr>
      <w:color w:val="605E5C"/>
      <w:shd w:val="clear" w:color="auto" w:fill="E1DFDD"/>
    </w:rPr>
  </w:style>
  <w:style w:type="character" w:customStyle="1" w:styleId="normaltextrun">
    <w:name w:val="normaltextrun"/>
    <w:basedOn w:val="Fuentedeprrafopredeter"/>
    <w:rsid w:val="00BB1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54">
      <w:bodyDiv w:val="1"/>
      <w:marLeft w:val="0"/>
      <w:marRight w:val="0"/>
      <w:marTop w:val="0"/>
      <w:marBottom w:val="0"/>
      <w:divBdr>
        <w:top w:val="none" w:sz="0" w:space="0" w:color="auto"/>
        <w:left w:val="none" w:sz="0" w:space="0" w:color="auto"/>
        <w:bottom w:val="none" w:sz="0" w:space="0" w:color="auto"/>
        <w:right w:val="none" w:sz="0" w:space="0" w:color="auto"/>
      </w:divBdr>
    </w:div>
    <w:div w:id="114254124">
      <w:bodyDiv w:val="1"/>
      <w:marLeft w:val="0"/>
      <w:marRight w:val="0"/>
      <w:marTop w:val="0"/>
      <w:marBottom w:val="0"/>
      <w:divBdr>
        <w:top w:val="none" w:sz="0" w:space="0" w:color="auto"/>
        <w:left w:val="none" w:sz="0" w:space="0" w:color="auto"/>
        <w:bottom w:val="none" w:sz="0" w:space="0" w:color="auto"/>
        <w:right w:val="none" w:sz="0" w:space="0" w:color="auto"/>
      </w:divBdr>
    </w:div>
    <w:div w:id="123623605">
      <w:bodyDiv w:val="1"/>
      <w:marLeft w:val="0"/>
      <w:marRight w:val="0"/>
      <w:marTop w:val="0"/>
      <w:marBottom w:val="0"/>
      <w:divBdr>
        <w:top w:val="none" w:sz="0" w:space="0" w:color="auto"/>
        <w:left w:val="none" w:sz="0" w:space="0" w:color="auto"/>
        <w:bottom w:val="none" w:sz="0" w:space="0" w:color="auto"/>
        <w:right w:val="none" w:sz="0" w:space="0" w:color="auto"/>
      </w:divBdr>
    </w:div>
    <w:div w:id="159540301">
      <w:bodyDiv w:val="1"/>
      <w:marLeft w:val="0"/>
      <w:marRight w:val="0"/>
      <w:marTop w:val="0"/>
      <w:marBottom w:val="0"/>
      <w:divBdr>
        <w:top w:val="none" w:sz="0" w:space="0" w:color="auto"/>
        <w:left w:val="none" w:sz="0" w:space="0" w:color="auto"/>
        <w:bottom w:val="none" w:sz="0" w:space="0" w:color="auto"/>
        <w:right w:val="none" w:sz="0" w:space="0" w:color="auto"/>
      </w:divBdr>
    </w:div>
    <w:div w:id="259531842">
      <w:bodyDiv w:val="1"/>
      <w:marLeft w:val="0"/>
      <w:marRight w:val="0"/>
      <w:marTop w:val="0"/>
      <w:marBottom w:val="0"/>
      <w:divBdr>
        <w:top w:val="none" w:sz="0" w:space="0" w:color="auto"/>
        <w:left w:val="none" w:sz="0" w:space="0" w:color="auto"/>
        <w:bottom w:val="none" w:sz="0" w:space="0" w:color="auto"/>
        <w:right w:val="none" w:sz="0" w:space="0" w:color="auto"/>
      </w:divBdr>
    </w:div>
    <w:div w:id="382171242">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684551901">
      <w:bodyDiv w:val="1"/>
      <w:marLeft w:val="0"/>
      <w:marRight w:val="0"/>
      <w:marTop w:val="0"/>
      <w:marBottom w:val="0"/>
      <w:divBdr>
        <w:top w:val="none" w:sz="0" w:space="0" w:color="auto"/>
        <w:left w:val="none" w:sz="0" w:space="0" w:color="auto"/>
        <w:bottom w:val="none" w:sz="0" w:space="0" w:color="auto"/>
        <w:right w:val="none" w:sz="0" w:space="0" w:color="auto"/>
      </w:divBdr>
    </w:div>
    <w:div w:id="866144418">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61770261">
      <w:bodyDiv w:val="1"/>
      <w:marLeft w:val="0"/>
      <w:marRight w:val="0"/>
      <w:marTop w:val="0"/>
      <w:marBottom w:val="0"/>
      <w:divBdr>
        <w:top w:val="none" w:sz="0" w:space="0" w:color="auto"/>
        <w:left w:val="none" w:sz="0" w:space="0" w:color="auto"/>
        <w:bottom w:val="none" w:sz="0" w:space="0" w:color="auto"/>
        <w:right w:val="none" w:sz="0" w:space="0" w:color="auto"/>
      </w:divBdr>
    </w:div>
    <w:div w:id="1283801326">
      <w:bodyDiv w:val="1"/>
      <w:marLeft w:val="0"/>
      <w:marRight w:val="0"/>
      <w:marTop w:val="0"/>
      <w:marBottom w:val="0"/>
      <w:divBdr>
        <w:top w:val="none" w:sz="0" w:space="0" w:color="auto"/>
        <w:left w:val="none" w:sz="0" w:space="0" w:color="auto"/>
        <w:bottom w:val="none" w:sz="0" w:space="0" w:color="auto"/>
        <w:right w:val="none" w:sz="0" w:space="0" w:color="auto"/>
      </w:divBdr>
    </w:div>
    <w:div w:id="1326712053">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88146219">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618020671">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817452041">
      <w:bodyDiv w:val="1"/>
      <w:marLeft w:val="0"/>
      <w:marRight w:val="0"/>
      <w:marTop w:val="0"/>
      <w:marBottom w:val="0"/>
      <w:divBdr>
        <w:top w:val="none" w:sz="0" w:space="0" w:color="auto"/>
        <w:left w:val="none" w:sz="0" w:space="0" w:color="auto"/>
        <w:bottom w:val="none" w:sz="0" w:space="0" w:color="auto"/>
        <w:right w:val="none" w:sz="0" w:space="0" w:color="auto"/>
      </w:divBdr>
    </w:div>
    <w:div w:id="1931309151">
      <w:bodyDiv w:val="1"/>
      <w:marLeft w:val="0"/>
      <w:marRight w:val="0"/>
      <w:marTop w:val="0"/>
      <w:marBottom w:val="0"/>
      <w:divBdr>
        <w:top w:val="none" w:sz="0" w:space="0" w:color="auto"/>
        <w:left w:val="none" w:sz="0" w:space="0" w:color="auto"/>
        <w:bottom w:val="none" w:sz="0" w:space="0" w:color="auto"/>
        <w:right w:val="none" w:sz="0" w:space="0" w:color="auto"/>
      </w:divBdr>
    </w:div>
    <w:div w:id="19446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BF5D-8070-4C7A-A8D3-282ED9A0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6595</Words>
  <Characters>36275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2023-03-06T22:10:00Z</dcterms:created>
  <dcterms:modified xsi:type="dcterms:W3CDTF">2023-03-09T19:10:00Z</dcterms:modified>
</cp:coreProperties>
</file>