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405CA622" w:rsidR="00620916" w:rsidRPr="00B90589" w:rsidRDefault="00200BFC" w:rsidP="00B90589">
      <w:pPr>
        <w:shd w:val="clear" w:color="auto" w:fill="FFFFFF" w:themeFill="background1"/>
        <w:spacing w:line="360" w:lineRule="auto"/>
        <w:jc w:val="both"/>
        <w:rPr>
          <w:rFonts w:ascii="Palatino Linotype" w:hAnsi="Palatino Linotype" w:cs="Arial"/>
        </w:rPr>
      </w:pPr>
      <w:bookmarkStart w:id="0" w:name="_GoBack"/>
      <w:bookmarkEnd w:id="0"/>
      <w:r w:rsidRPr="00B90589">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FC63E7" w:rsidRPr="00B90589">
        <w:rPr>
          <w:rFonts w:ascii="Palatino Linotype" w:hAnsi="Palatino Linotype" w:cs="Arial"/>
        </w:rPr>
        <w:t>celebrada el</w:t>
      </w:r>
      <w:r w:rsidR="00827F85" w:rsidRPr="00B90589">
        <w:rPr>
          <w:rFonts w:ascii="Palatino Linotype" w:hAnsi="Palatino Linotype" w:cs="Arial"/>
        </w:rPr>
        <w:t xml:space="preserve"> nueve de febrero de dos mil veintitrés.</w:t>
      </w:r>
    </w:p>
    <w:p w14:paraId="6CE05D1B" w14:textId="77777777" w:rsidR="004B29B3" w:rsidRPr="00B90589" w:rsidRDefault="004B29B3" w:rsidP="00B90589">
      <w:pPr>
        <w:shd w:val="clear" w:color="auto" w:fill="FFFFFF" w:themeFill="background1"/>
        <w:spacing w:line="360" w:lineRule="auto"/>
        <w:jc w:val="both"/>
        <w:rPr>
          <w:rFonts w:ascii="Palatino Linotype" w:hAnsi="Palatino Linotype" w:cs="Arial"/>
        </w:rPr>
      </w:pPr>
    </w:p>
    <w:p w14:paraId="71F79FE3" w14:textId="3BA5CA08" w:rsidR="00A1125E" w:rsidRPr="00B90589" w:rsidRDefault="00D137DD" w:rsidP="00B90589">
      <w:pPr>
        <w:shd w:val="clear" w:color="auto" w:fill="FFFFFF" w:themeFill="background1"/>
        <w:spacing w:line="360" w:lineRule="auto"/>
        <w:jc w:val="both"/>
        <w:rPr>
          <w:rFonts w:ascii="Palatino Linotype" w:hAnsi="Palatino Linotype" w:cs="Arial"/>
          <w:lang w:val="es-ES"/>
        </w:rPr>
      </w:pPr>
      <w:r w:rsidRPr="00B90589">
        <w:rPr>
          <w:rFonts w:ascii="Palatino Linotype" w:hAnsi="Palatino Linotype" w:cs="Arial"/>
          <w:b/>
          <w:sz w:val="28"/>
        </w:rPr>
        <w:t>VISTO</w:t>
      </w:r>
      <w:r w:rsidRPr="00B90589">
        <w:rPr>
          <w:rFonts w:ascii="Palatino Linotype" w:hAnsi="Palatino Linotype" w:cs="Arial"/>
        </w:rPr>
        <w:t xml:space="preserve"> </w:t>
      </w:r>
      <w:r w:rsidR="00C34D00" w:rsidRPr="00B90589">
        <w:rPr>
          <w:rFonts w:ascii="Palatino Linotype" w:hAnsi="Palatino Linotype" w:cs="Arial"/>
        </w:rPr>
        <w:t>el</w:t>
      </w:r>
      <w:r w:rsidRPr="00B90589">
        <w:rPr>
          <w:rFonts w:ascii="Palatino Linotype" w:hAnsi="Palatino Linotype" w:cs="Arial"/>
        </w:rPr>
        <w:t xml:space="preserve"> expediente formado con motivo del </w:t>
      </w:r>
      <w:r w:rsidR="00504A64" w:rsidRPr="00B90589">
        <w:rPr>
          <w:rFonts w:ascii="Palatino Linotype" w:hAnsi="Palatino Linotype" w:cs="Arial"/>
        </w:rPr>
        <w:t>Recurso de Revisión</w:t>
      </w:r>
      <w:r w:rsidRPr="00B90589">
        <w:rPr>
          <w:rFonts w:ascii="Palatino Linotype" w:hAnsi="Palatino Linotype" w:cs="Arial"/>
        </w:rPr>
        <w:t xml:space="preserve"> </w:t>
      </w:r>
      <w:r w:rsidR="002A595E" w:rsidRPr="00B90589">
        <w:rPr>
          <w:rFonts w:ascii="Palatino Linotype" w:hAnsi="Palatino Linotype" w:cs="Arial"/>
          <w:b/>
          <w:lang w:val="es-419"/>
        </w:rPr>
        <w:t>12702</w:t>
      </w:r>
      <w:r w:rsidRPr="00B90589">
        <w:rPr>
          <w:rFonts w:ascii="Palatino Linotype" w:hAnsi="Palatino Linotype" w:cs="Arial"/>
          <w:b/>
        </w:rPr>
        <w:t>/INFOEM/IP/RR/202</w:t>
      </w:r>
      <w:r w:rsidR="00FA59CB" w:rsidRPr="00B90589">
        <w:rPr>
          <w:rFonts w:ascii="Palatino Linotype" w:hAnsi="Palatino Linotype" w:cs="Arial"/>
          <w:b/>
          <w:lang w:val="es-419"/>
        </w:rPr>
        <w:t>2</w:t>
      </w:r>
      <w:r w:rsidRPr="00B90589">
        <w:rPr>
          <w:rFonts w:ascii="Palatino Linotype" w:hAnsi="Palatino Linotype" w:cs="Arial"/>
          <w:b/>
        </w:rPr>
        <w:t xml:space="preserve">, </w:t>
      </w:r>
      <w:r w:rsidRPr="00B90589">
        <w:rPr>
          <w:rFonts w:ascii="Palatino Linotype" w:hAnsi="Palatino Linotype" w:cs="Arial"/>
        </w:rPr>
        <w:t>promovido</w:t>
      </w:r>
      <w:r w:rsidR="00827F85" w:rsidRPr="00B90589">
        <w:rPr>
          <w:rFonts w:ascii="Palatino Linotype" w:hAnsi="Palatino Linotype" w:cs="Arial"/>
        </w:rPr>
        <w:t xml:space="preserve"> de manera anónima</w:t>
      </w:r>
      <w:r w:rsidR="00FA59CB" w:rsidRPr="00B90589">
        <w:rPr>
          <w:rFonts w:ascii="Palatino Linotype" w:hAnsi="Palatino Linotype"/>
          <w:lang w:val="es-419"/>
        </w:rPr>
        <w:t>,</w:t>
      </w:r>
      <w:r w:rsidRPr="00B90589">
        <w:rPr>
          <w:rFonts w:ascii="Palatino Linotype" w:hAnsi="Palatino Linotype" w:cs="Arial"/>
          <w:b/>
          <w:lang w:val="es-ES"/>
        </w:rPr>
        <w:t xml:space="preserve"> </w:t>
      </w:r>
      <w:r w:rsidRPr="00B90589">
        <w:rPr>
          <w:rFonts w:ascii="Palatino Linotype" w:hAnsi="Palatino Linotype"/>
        </w:rPr>
        <w:t xml:space="preserve">a quien en lo sucesivo se le </w:t>
      </w:r>
      <w:r w:rsidR="004C2814" w:rsidRPr="00B90589">
        <w:rPr>
          <w:rFonts w:ascii="Palatino Linotype" w:hAnsi="Palatino Linotype"/>
        </w:rPr>
        <w:t>denominará</w:t>
      </w:r>
      <w:r w:rsidRPr="00B90589">
        <w:rPr>
          <w:rFonts w:ascii="Palatino Linotype" w:hAnsi="Palatino Linotype"/>
        </w:rPr>
        <w:t xml:space="preserve"> como </w:t>
      </w:r>
      <w:r w:rsidR="00827F85" w:rsidRPr="00B90589">
        <w:rPr>
          <w:rFonts w:ascii="Palatino Linotype" w:hAnsi="Palatino Linotype" w:cs="Arial"/>
          <w:b/>
          <w:lang w:val="es-ES"/>
        </w:rPr>
        <w:t>EL</w:t>
      </w:r>
      <w:r w:rsidRPr="00B90589">
        <w:rPr>
          <w:rFonts w:ascii="Palatino Linotype" w:hAnsi="Palatino Linotype" w:cs="Arial"/>
          <w:b/>
          <w:lang w:val="es-ES"/>
        </w:rPr>
        <w:t xml:space="preserve"> RECURRENTE,</w:t>
      </w:r>
      <w:r w:rsidRPr="00B90589">
        <w:rPr>
          <w:rFonts w:ascii="Palatino Linotype" w:hAnsi="Palatino Linotype" w:cs="Arial"/>
          <w:lang w:val="es-ES"/>
        </w:rPr>
        <w:t xml:space="preserve"> en contra de la respuesta del</w:t>
      </w:r>
      <w:r w:rsidR="00C34D00" w:rsidRPr="00B90589">
        <w:rPr>
          <w:rFonts w:ascii="Palatino Linotype" w:hAnsi="Palatino Linotype" w:cs="Arial"/>
          <w:lang w:val="es-ES"/>
        </w:rPr>
        <w:t xml:space="preserve"> </w:t>
      </w:r>
      <w:r w:rsidR="00620916" w:rsidRPr="00B90589">
        <w:rPr>
          <w:rFonts w:ascii="Palatino Linotype" w:hAnsi="Palatino Linotype" w:cs="Arial"/>
          <w:b/>
          <w:lang w:val="es-ES"/>
        </w:rPr>
        <w:t>Instituto de Transparencia, Acceso a la Información Pública y Protección de Datos Personales del Estado de México y Municipios</w:t>
      </w:r>
      <w:r w:rsidRPr="00B90589">
        <w:rPr>
          <w:rFonts w:ascii="Palatino Linotype" w:hAnsi="Palatino Linotype" w:cs="Arial"/>
          <w:b/>
          <w:lang w:val="es-ES"/>
        </w:rPr>
        <w:t xml:space="preserve">, </w:t>
      </w:r>
      <w:r w:rsidR="004C2814" w:rsidRPr="00B90589">
        <w:rPr>
          <w:rFonts w:ascii="Palatino Linotype" w:hAnsi="Palatino Linotype" w:cs="Arial"/>
          <w:lang w:val="es-ES"/>
        </w:rPr>
        <w:t xml:space="preserve">a quien </w:t>
      </w:r>
      <w:r w:rsidRPr="00B90589">
        <w:rPr>
          <w:rFonts w:ascii="Palatino Linotype" w:hAnsi="Palatino Linotype"/>
        </w:rPr>
        <w:t>en lo su</w:t>
      </w:r>
      <w:r w:rsidR="004C2814" w:rsidRPr="00B90589">
        <w:rPr>
          <w:rFonts w:ascii="Palatino Linotype" w:hAnsi="Palatino Linotype"/>
        </w:rPr>
        <w:t xml:space="preserve">cesivo </w:t>
      </w:r>
      <w:r w:rsidRPr="00B90589">
        <w:rPr>
          <w:rFonts w:ascii="Palatino Linotype" w:hAnsi="Palatino Linotype"/>
        </w:rPr>
        <w:t xml:space="preserve">se le denominará </w:t>
      </w:r>
      <w:r w:rsidR="004C2814" w:rsidRPr="00B90589">
        <w:rPr>
          <w:rFonts w:ascii="Palatino Linotype" w:hAnsi="Palatino Linotype"/>
        </w:rPr>
        <w:t xml:space="preserve">como </w:t>
      </w:r>
      <w:r w:rsidRPr="00B90589">
        <w:rPr>
          <w:rFonts w:ascii="Palatino Linotype" w:hAnsi="Palatino Linotype" w:cs="Arial"/>
          <w:b/>
          <w:lang w:val="es-ES"/>
        </w:rPr>
        <w:t xml:space="preserve">EL SUJETO OBLIGADO, </w:t>
      </w:r>
      <w:r w:rsidRPr="00B90589">
        <w:rPr>
          <w:rFonts w:ascii="Palatino Linotype" w:hAnsi="Palatino Linotype" w:cs="Arial"/>
          <w:lang w:val="es-ES"/>
        </w:rPr>
        <w:t>se procede a dictar la presente resolución con base en lo siguiente:</w:t>
      </w:r>
    </w:p>
    <w:p w14:paraId="41E1BF12" w14:textId="77777777" w:rsidR="00D137DD" w:rsidRPr="00B90589" w:rsidRDefault="00D137DD" w:rsidP="00B90589">
      <w:pPr>
        <w:shd w:val="clear" w:color="auto" w:fill="FFFFFF" w:themeFill="background1"/>
        <w:spacing w:line="360" w:lineRule="auto"/>
        <w:jc w:val="both"/>
        <w:rPr>
          <w:rFonts w:ascii="Palatino Linotype" w:hAnsi="Palatino Linotype" w:cs="Arial"/>
          <w:b/>
          <w:bCs/>
          <w:spacing w:val="60"/>
        </w:rPr>
      </w:pPr>
    </w:p>
    <w:p w14:paraId="0708AE3B" w14:textId="23FFEADE" w:rsidR="000F0E7C" w:rsidRPr="00B90589" w:rsidRDefault="00966CE2" w:rsidP="00B90589">
      <w:pPr>
        <w:shd w:val="clear" w:color="auto" w:fill="FFFFFF" w:themeFill="background1"/>
        <w:jc w:val="center"/>
        <w:rPr>
          <w:rFonts w:ascii="Palatino Linotype" w:hAnsi="Palatino Linotype" w:cs="Arial"/>
          <w:b/>
          <w:bCs/>
          <w:spacing w:val="60"/>
          <w:sz w:val="28"/>
          <w:lang w:val="es-419"/>
        </w:rPr>
      </w:pPr>
      <w:r w:rsidRPr="00B90589">
        <w:rPr>
          <w:rFonts w:ascii="Palatino Linotype" w:hAnsi="Palatino Linotype" w:cs="Arial"/>
          <w:b/>
          <w:bCs/>
          <w:spacing w:val="60"/>
          <w:sz w:val="28"/>
          <w:lang w:val="es-419"/>
        </w:rPr>
        <w:t>ANTECEDENTES</w:t>
      </w:r>
    </w:p>
    <w:p w14:paraId="3B9DFD37" w14:textId="77777777" w:rsidR="00A1125E" w:rsidRPr="00B90589" w:rsidRDefault="00A1125E" w:rsidP="00B90589">
      <w:pPr>
        <w:shd w:val="clear" w:color="auto" w:fill="FFFFFF" w:themeFill="background1"/>
        <w:rPr>
          <w:rFonts w:ascii="Palatino Linotype" w:hAnsi="Palatino Linotype" w:cs="Arial"/>
          <w:b/>
          <w:bCs/>
          <w:spacing w:val="60"/>
        </w:rPr>
      </w:pPr>
    </w:p>
    <w:p w14:paraId="4F4A2281" w14:textId="77777777" w:rsidR="00966CE2" w:rsidRPr="00B90589" w:rsidRDefault="00966CE2" w:rsidP="00B90589">
      <w:pPr>
        <w:shd w:val="clear" w:color="auto" w:fill="FFFFFF" w:themeFill="background1"/>
        <w:spacing w:line="360" w:lineRule="auto"/>
        <w:jc w:val="both"/>
        <w:rPr>
          <w:rFonts w:ascii="Palatino Linotype" w:hAnsi="Palatino Linotype"/>
          <w:b/>
          <w:sz w:val="28"/>
          <w:szCs w:val="28"/>
        </w:rPr>
      </w:pPr>
      <w:r w:rsidRPr="00B90589">
        <w:rPr>
          <w:rFonts w:ascii="Palatino Linotype" w:hAnsi="Palatino Linotype"/>
          <w:b/>
          <w:sz w:val="28"/>
          <w:szCs w:val="28"/>
        </w:rPr>
        <w:t>I. De la Solicitud de Información</w:t>
      </w:r>
    </w:p>
    <w:p w14:paraId="6E8291E3" w14:textId="70375D30" w:rsidR="009959DB" w:rsidRPr="00B90589" w:rsidRDefault="00163A20" w:rsidP="00B90589">
      <w:pPr>
        <w:shd w:val="clear" w:color="auto" w:fill="FFFFFF" w:themeFill="background1"/>
        <w:spacing w:line="360" w:lineRule="auto"/>
        <w:jc w:val="both"/>
        <w:rPr>
          <w:rFonts w:ascii="Palatino Linotype" w:eastAsia="MS Mincho" w:hAnsi="Palatino Linotype" w:cs="Arial"/>
          <w:bCs/>
        </w:rPr>
      </w:pPr>
      <w:r w:rsidRPr="00B90589">
        <w:rPr>
          <w:rFonts w:ascii="Palatino Linotype" w:eastAsia="MS Mincho" w:hAnsi="Palatino Linotype" w:cs="Arial"/>
        </w:rPr>
        <w:t>E</w:t>
      </w:r>
      <w:r w:rsidR="00FC63E7" w:rsidRPr="00B90589">
        <w:rPr>
          <w:rFonts w:ascii="Palatino Linotype" w:eastAsia="MS Mincho" w:hAnsi="Palatino Linotype" w:cs="Arial"/>
        </w:rPr>
        <w:t>l</w:t>
      </w:r>
      <w:r w:rsidRPr="00B90589">
        <w:rPr>
          <w:rFonts w:ascii="Palatino Linotype" w:eastAsia="MS Mincho" w:hAnsi="Palatino Linotype" w:cs="Arial"/>
        </w:rPr>
        <w:t xml:space="preserve"> </w:t>
      </w:r>
      <w:r w:rsidR="00827F85" w:rsidRPr="00B90589">
        <w:rPr>
          <w:rFonts w:ascii="Palatino Linotype" w:eastAsia="MS Mincho" w:hAnsi="Palatino Linotype" w:cs="Arial"/>
          <w:b/>
        </w:rPr>
        <w:t>veinte de junio de dos mil veintidós</w:t>
      </w:r>
      <w:r w:rsidRPr="00B90589">
        <w:rPr>
          <w:rFonts w:ascii="Palatino Linotype" w:eastAsia="MS Mincho" w:hAnsi="Palatino Linotype" w:cs="Arial"/>
        </w:rPr>
        <w:t xml:space="preserve">, </w:t>
      </w:r>
      <w:r w:rsidR="00FC63E7" w:rsidRPr="00B90589">
        <w:rPr>
          <w:rFonts w:ascii="Palatino Linotype" w:eastAsia="MS Mincho" w:hAnsi="Palatino Linotype" w:cs="Arial"/>
          <w:b/>
        </w:rPr>
        <w:t>EL</w:t>
      </w:r>
      <w:r w:rsidRPr="00B90589">
        <w:rPr>
          <w:rFonts w:ascii="Palatino Linotype" w:eastAsia="MS Mincho" w:hAnsi="Palatino Linotype" w:cs="Arial"/>
          <w:b/>
        </w:rPr>
        <w:t xml:space="preserve"> RECURRENTE</w:t>
      </w:r>
      <w:r w:rsidRPr="00B90589">
        <w:rPr>
          <w:rFonts w:ascii="Palatino Linotype" w:eastAsia="MS Mincho" w:hAnsi="Palatino Linotype" w:cs="Arial"/>
        </w:rPr>
        <w:t xml:space="preserve"> </w:t>
      </w:r>
      <w:r w:rsidR="00BF3E26" w:rsidRPr="00B90589">
        <w:rPr>
          <w:rFonts w:ascii="Palatino Linotype" w:eastAsia="MS Mincho" w:hAnsi="Palatino Linotype" w:cs="Arial"/>
          <w:lang w:val="es-ES_tradnl"/>
        </w:rPr>
        <w:t>presentó a través de</w:t>
      </w:r>
      <w:r w:rsidR="008E4ECC" w:rsidRPr="00B90589">
        <w:rPr>
          <w:rFonts w:ascii="Palatino Linotype" w:eastAsia="MS Mincho" w:hAnsi="Palatino Linotype" w:cs="Arial"/>
          <w:lang w:val="es-ES_tradnl"/>
        </w:rPr>
        <w:t xml:space="preserve">l </w:t>
      </w:r>
      <w:r w:rsidR="00BF3E26" w:rsidRPr="00B90589">
        <w:rPr>
          <w:rFonts w:ascii="Palatino Linotype" w:eastAsia="MS Mincho" w:hAnsi="Palatino Linotype" w:cs="Arial"/>
          <w:lang w:val="es-ES_tradnl"/>
        </w:rPr>
        <w:t xml:space="preserve">Sistema de Acceso a la Información Mexiquense, en lo subsecuente </w:t>
      </w:r>
      <w:r w:rsidR="00BF3E26" w:rsidRPr="00B90589">
        <w:rPr>
          <w:rFonts w:ascii="Palatino Linotype" w:eastAsia="MS Mincho" w:hAnsi="Palatino Linotype" w:cs="Arial"/>
          <w:b/>
          <w:lang w:val="es-ES_tradnl"/>
        </w:rPr>
        <w:t>EL SAIMEX</w:t>
      </w:r>
      <w:r w:rsidR="00BF3E26" w:rsidRPr="00B90589">
        <w:rPr>
          <w:rFonts w:ascii="Palatino Linotype" w:eastAsia="MS Mincho" w:hAnsi="Palatino Linotype" w:cs="Arial"/>
          <w:lang w:val="es-ES_tradnl"/>
        </w:rPr>
        <w:t xml:space="preserve"> ante </w:t>
      </w:r>
      <w:r w:rsidR="00BF3E26" w:rsidRPr="00B90589">
        <w:rPr>
          <w:rFonts w:ascii="Palatino Linotype" w:eastAsia="MS Mincho" w:hAnsi="Palatino Linotype" w:cs="Arial"/>
          <w:b/>
          <w:lang w:val="es-ES_tradnl"/>
        </w:rPr>
        <w:t>EL SUJETO OBLIGADO</w:t>
      </w:r>
      <w:r w:rsidR="00BF3E26" w:rsidRPr="00B90589">
        <w:rPr>
          <w:rFonts w:ascii="Palatino Linotype" w:eastAsia="MS Mincho" w:hAnsi="Palatino Linotype" w:cs="Arial"/>
          <w:lang w:val="es-ES_tradnl"/>
        </w:rPr>
        <w:t xml:space="preserve">, la solicitud de acceso a la información pública, </w:t>
      </w:r>
      <w:r w:rsidR="009959DB" w:rsidRPr="00B90589">
        <w:rPr>
          <w:rFonts w:ascii="Palatino Linotype" w:eastAsia="MS Mincho" w:hAnsi="Palatino Linotype" w:cs="Arial"/>
        </w:rPr>
        <w:t xml:space="preserve">a la que se le asignó </w:t>
      </w:r>
      <w:r w:rsidR="00C34D00" w:rsidRPr="00B90589">
        <w:rPr>
          <w:rFonts w:ascii="Palatino Linotype" w:eastAsia="MS Mincho" w:hAnsi="Palatino Linotype" w:cs="Arial"/>
        </w:rPr>
        <w:t>el</w:t>
      </w:r>
      <w:r w:rsidR="009959DB" w:rsidRPr="00B90589">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B90589">
        <w:rPr>
          <w:rFonts w:ascii="Palatino Linotype" w:eastAsia="MS Mincho" w:hAnsi="Palatino Linotype" w:cs="Arial"/>
        </w:rPr>
        <w:t xml:space="preserve">expediente </w:t>
      </w:r>
      <w:bookmarkEnd w:id="1"/>
      <w:bookmarkEnd w:id="2"/>
      <w:bookmarkEnd w:id="3"/>
      <w:bookmarkEnd w:id="4"/>
      <w:bookmarkEnd w:id="5"/>
      <w:bookmarkEnd w:id="6"/>
      <w:r w:rsidR="002A595E" w:rsidRPr="00B90589">
        <w:rPr>
          <w:rFonts w:ascii="Palatino Linotype" w:eastAsia="MS Mincho" w:hAnsi="Palatino Linotype" w:cs="Arial"/>
          <w:b/>
          <w:bCs/>
        </w:rPr>
        <w:t>00801/INFOEM/IP/2022</w:t>
      </w:r>
      <w:r w:rsidR="00F94871" w:rsidRPr="00B90589">
        <w:rPr>
          <w:rFonts w:ascii="Palatino Linotype" w:eastAsia="MS Mincho" w:hAnsi="Palatino Linotype" w:cs="Arial"/>
          <w:b/>
          <w:bCs/>
        </w:rPr>
        <w:t xml:space="preserve">, </w:t>
      </w:r>
      <w:r w:rsidR="004C2814" w:rsidRPr="00B90589">
        <w:rPr>
          <w:rFonts w:ascii="Palatino Linotype" w:eastAsia="MS Mincho" w:hAnsi="Palatino Linotype" w:cs="Arial"/>
          <w:bCs/>
        </w:rPr>
        <w:t xml:space="preserve">mediante </w:t>
      </w:r>
      <w:r w:rsidR="009959DB" w:rsidRPr="00B90589">
        <w:rPr>
          <w:rFonts w:ascii="Palatino Linotype" w:eastAsia="MS Mincho" w:hAnsi="Palatino Linotype" w:cs="Arial"/>
          <w:bCs/>
        </w:rPr>
        <w:t>el cual requirió, lo siguiente:</w:t>
      </w:r>
    </w:p>
    <w:p w14:paraId="788D04C0" w14:textId="77777777" w:rsidR="00C03836" w:rsidRPr="00B90589" w:rsidRDefault="00C03836" w:rsidP="00B90589">
      <w:pPr>
        <w:shd w:val="clear" w:color="auto" w:fill="FFFFFF" w:themeFill="background1"/>
        <w:spacing w:line="360" w:lineRule="auto"/>
        <w:jc w:val="both"/>
        <w:rPr>
          <w:rFonts w:ascii="Palatino Linotype" w:eastAsia="MS Mincho" w:hAnsi="Palatino Linotype" w:cs="Arial"/>
          <w:bCs/>
          <w:sz w:val="16"/>
        </w:rPr>
      </w:pPr>
    </w:p>
    <w:p w14:paraId="39468A7E" w14:textId="7B4CF668" w:rsidR="00C34D00" w:rsidRPr="00B90589" w:rsidRDefault="00FA59CB" w:rsidP="00B90589">
      <w:pPr>
        <w:shd w:val="clear" w:color="auto" w:fill="FFFFFF" w:themeFill="background1"/>
        <w:ind w:left="851" w:right="902"/>
        <w:jc w:val="both"/>
        <w:rPr>
          <w:rFonts w:ascii="Palatino Linotype" w:eastAsia="MS Mincho" w:hAnsi="Palatino Linotype" w:cs="Arial"/>
          <w:bCs/>
          <w:lang w:val="es-419"/>
        </w:rPr>
      </w:pPr>
      <w:r w:rsidRPr="00B90589">
        <w:rPr>
          <w:rFonts w:ascii="Palatino Linotype" w:hAnsi="Palatino Linotype" w:cs="Arial"/>
          <w:i/>
          <w:iCs/>
          <w:sz w:val="20"/>
          <w:szCs w:val="20"/>
          <w:lang w:val="es-419"/>
        </w:rPr>
        <w:t>“</w:t>
      </w:r>
      <w:r w:rsidR="002A595E" w:rsidRPr="00B90589">
        <w:rPr>
          <w:rFonts w:ascii="Palatino Linotype" w:hAnsi="Palatino Linotype" w:cs="Arial"/>
          <w:i/>
          <w:iCs/>
          <w:sz w:val="20"/>
          <w:szCs w:val="20"/>
          <w:lang w:val="es-419"/>
        </w:rPr>
        <w:t>Las Resoluciones emitidas por el INFOEM al municipio de tlalnepantla como sujeto obligado en el año 2022</w:t>
      </w:r>
      <w:r w:rsidRPr="00B90589">
        <w:rPr>
          <w:rFonts w:ascii="Palatino Linotype" w:hAnsi="Palatino Linotype" w:cs="Arial"/>
          <w:i/>
          <w:iCs/>
          <w:sz w:val="20"/>
          <w:szCs w:val="20"/>
          <w:lang w:val="es-419"/>
        </w:rPr>
        <w:t>”</w:t>
      </w:r>
      <w:r w:rsidR="00C34D00" w:rsidRPr="00B90589">
        <w:rPr>
          <w:rFonts w:ascii="Palatino Linotype" w:hAnsi="Palatino Linotype" w:cs="Arial"/>
          <w:i/>
          <w:iCs/>
          <w:sz w:val="20"/>
          <w:szCs w:val="20"/>
          <w:lang w:val="es-ES"/>
        </w:rPr>
        <w:t xml:space="preserve"> </w:t>
      </w:r>
      <w:r w:rsidR="00C34D00" w:rsidRPr="00B90589">
        <w:rPr>
          <w:rFonts w:ascii="Palatino Linotype" w:hAnsi="Palatino Linotype" w:cs="Arial"/>
          <w:iCs/>
          <w:sz w:val="20"/>
          <w:szCs w:val="20"/>
          <w:lang w:val="es-ES"/>
        </w:rPr>
        <w:t>(</w:t>
      </w:r>
      <w:r w:rsidRPr="00B90589">
        <w:rPr>
          <w:rFonts w:ascii="Palatino Linotype" w:hAnsi="Palatino Linotype" w:cs="Arial"/>
          <w:iCs/>
          <w:sz w:val="20"/>
          <w:szCs w:val="20"/>
          <w:lang w:val="es-419"/>
        </w:rPr>
        <w:t>Sic</w:t>
      </w:r>
      <w:r w:rsidR="00C34D00" w:rsidRPr="00B90589">
        <w:rPr>
          <w:rFonts w:ascii="Palatino Linotype" w:hAnsi="Palatino Linotype" w:cs="Arial"/>
          <w:iCs/>
          <w:sz w:val="20"/>
          <w:szCs w:val="20"/>
          <w:lang w:val="es-ES"/>
        </w:rPr>
        <w:t>)</w:t>
      </w:r>
      <w:r w:rsidRPr="00B90589">
        <w:rPr>
          <w:rFonts w:ascii="Palatino Linotype" w:hAnsi="Palatino Linotype" w:cs="Arial"/>
          <w:iCs/>
          <w:sz w:val="20"/>
          <w:szCs w:val="20"/>
          <w:lang w:val="es-419"/>
        </w:rPr>
        <w:t>.</w:t>
      </w:r>
    </w:p>
    <w:p w14:paraId="7525CD9A" w14:textId="77777777" w:rsidR="00B90589" w:rsidRPr="00B90589" w:rsidRDefault="00B90589" w:rsidP="00B90589">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bCs/>
          <w:lang w:val="es-ES" w:eastAsia="en-US"/>
        </w:rPr>
      </w:pPr>
    </w:p>
    <w:p w14:paraId="3A2F0D43" w14:textId="6A1A89F9" w:rsidR="00A525BF" w:rsidRPr="00B90589" w:rsidRDefault="003F157B" w:rsidP="00B90589">
      <w:pPr>
        <w:widowControl w:val="0"/>
        <w:shd w:val="clear" w:color="auto" w:fill="FFFFFF" w:themeFill="background1"/>
        <w:autoSpaceDE w:val="0"/>
        <w:autoSpaceDN w:val="0"/>
        <w:adjustRightInd w:val="0"/>
        <w:spacing w:line="360" w:lineRule="auto"/>
        <w:jc w:val="both"/>
        <w:rPr>
          <w:rFonts w:ascii="Palatino Linotype" w:eastAsia="Calibri" w:hAnsi="Palatino Linotype" w:cs="Arial"/>
          <w:b/>
          <w:bCs/>
          <w:lang w:val="es-ES" w:eastAsia="en-US"/>
        </w:rPr>
      </w:pPr>
      <w:r w:rsidRPr="00B90589">
        <w:rPr>
          <w:rFonts w:ascii="Palatino Linotype" w:eastAsia="Calibri" w:hAnsi="Palatino Linotype" w:cs="Arial"/>
          <w:b/>
          <w:bCs/>
          <w:lang w:val="es-ES" w:eastAsia="en-US"/>
        </w:rPr>
        <w:lastRenderedPageBreak/>
        <w:t>MODALIDAD DE ENTREGA</w:t>
      </w:r>
      <w:r w:rsidR="00A525BF" w:rsidRPr="00B90589">
        <w:rPr>
          <w:rFonts w:ascii="Palatino Linotype" w:eastAsia="Calibri" w:hAnsi="Palatino Linotype" w:cs="Arial"/>
          <w:b/>
          <w:bCs/>
          <w:lang w:val="es-ES" w:eastAsia="en-US"/>
        </w:rPr>
        <w:t xml:space="preserve">: </w:t>
      </w:r>
      <w:r w:rsidR="003539B9" w:rsidRPr="00B90589">
        <w:rPr>
          <w:rFonts w:ascii="Palatino Linotype" w:eastAsia="Calibri" w:hAnsi="Palatino Linotype" w:cs="Arial"/>
          <w:bCs/>
          <w:lang w:val="es-ES" w:eastAsia="en-US"/>
        </w:rPr>
        <w:t>Vía</w:t>
      </w:r>
      <w:r w:rsidR="00C03836" w:rsidRPr="00B90589">
        <w:rPr>
          <w:rFonts w:ascii="Palatino Linotype" w:eastAsia="Calibri" w:hAnsi="Palatino Linotype" w:cs="Arial"/>
          <w:bCs/>
          <w:lang w:val="es-ES" w:eastAsia="en-US"/>
        </w:rPr>
        <w:t xml:space="preserve"> Sistema de Acceso a la Información </w:t>
      </w:r>
      <w:r w:rsidR="00C03836" w:rsidRPr="00B90589">
        <w:rPr>
          <w:rFonts w:ascii="Palatino Linotype" w:eastAsia="Calibri" w:hAnsi="Palatino Linotype" w:cs="Arial"/>
          <w:b/>
          <w:bCs/>
          <w:lang w:val="es-ES" w:eastAsia="en-US"/>
        </w:rPr>
        <w:t>(</w:t>
      </w:r>
      <w:r w:rsidR="00A525BF" w:rsidRPr="00B90589">
        <w:rPr>
          <w:rFonts w:ascii="Palatino Linotype" w:eastAsia="Calibri" w:hAnsi="Palatino Linotype" w:cs="Arial"/>
          <w:b/>
          <w:bCs/>
          <w:lang w:val="es-ES" w:eastAsia="en-US"/>
        </w:rPr>
        <w:t>SAIMEX</w:t>
      </w:r>
      <w:r w:rsidR="00C03836" w:rsidRPr="00B90589">
        <w:rPr>
          <w:rFonts w:ascii="Palatino Linotype" w:eastAsia="Calibri" w:hAnsi="Palatino Linotype" w:cs="Arial"/>
          <w:b/>
          <w:bCs/>
          <w:lang w:val="es-ES" w:eastAsia="en-US"/>
        </w:rPr>
        <w:t>)</w:t>
      </w:r>
      <w:r w:rsidR="00C85944" w:rsidRPr="00B90589">
        <w:rPr>
          <w:rFonts w:ascii="Palatino Linotype" w:eastAsia="Calibri" w:hAnsi="Palatino Linotype" w:cs="Arial"/>
          <w:b/>
          <w:bCs/>
          <w:lang w:val="es-ES" w:eastAsia="en-US"/>
        </w:rPr>
        <w:t>.</w:t>
      </w:r>
    </w:p>
    <w:p w14:paraId="3ACBD05E" w14:textId="77777777" w:rsidR="00966CE2" w:rsidRPr="00B90589" w:rsidRDefault="00966CE2" w:rsidP="00B90589">
      <w:pPr>
        <w:widowControl w:val="0"/>
        <w:shd w:val="clear" w:color="auto" w:fill="FFFFFF" w:themeFill="background1"/>
        <w:autoSpaceDE w:val="0"/>
        <w:autoSpaceDN w:val="0"/>
        <w:adjustRightInd w:val="0"/>
        <w:spacing w:line="360" w:lineRule="auto"/>
        <w:jc w:val="both"/>
        <w:rPr>
          <w:rFonts w:ascii="Palatino Linotype" w:hAnsi="Palatino Linotype"/>
          <w:b/>
          <w:sz w:val="20"/>
          <w:szCs w:val="28"/>
        </w:rPr>
      </w:pPr>
    </w:p>
    <w:p w14:paraId="5AF0B4B1" w14:textId="539DAD5A" w:rsidR="00966CE2" w:rsidRPr="00B90589" w:rsidRDefault="00966CE2" w:rsidP="00B90589">
      <w:pPr>
        <w:widowControl w:val="0"/>
        <w:shd w:val="clear" w:color="auto" w:fill="FFFFFF" w:themeFill="background1"/>
        <w:autoSpaceDE w:val="0"/>
        <w:autoSpaceDN w:val="0"/>
        <w:adjustRightInd w:val="0"/>
        <w:spacing w:line="360" w:lineRule="auto"/>
        <w:jc w:val="both"/>
        <w:rPr>
          <w:rFonts w:ascii="Palatino Linotype" w:hAnsi="Palatino Linotype" w:cs="Segoe UI"/>
          <w:lang w:eastAsia="es-MX"/>
        </w:rPr>
      </w:pPr>
      <w:r w:rsidRPr="00B90589">
        <w:rPr>
          <w:rFonts w:ascii="Palatino Linotype" w:hAnsi="Palatino Linotype"/>
          <w:b/>
          <w:sz w:val="28"/>
          <w:szCs w:val="28"/>
          <w:lang w:val="es-419"/>
        </w:rPr>
        <w:t>I</w:t>
      </w:r>
      <w:r w:rsidRPr="00B90589">
        <w:rPr>
          <w:rFonts w:ascii="Palatino Linotype" w:hAnsi="Palatino Linotype"/>
          <w:b/>
          <w:sz w:val="28"/>
          <w:szCs w:val="28"/>
        </w:rPr>
        <w:t xml:space="preserve">I. </w:t>
      </w:r>
      <w:r w:rsidRPr="00B90589">
        <w:rPr>
          <w:rFonts w:ascii="Palatino Linotype" w:hAnsi="Palatino Linotype" w:cs="Arial"/>
          <w:b/>
          <w:sz w:val="28"/>
          <w:szCs w:val="28"/>
        </w:rPr>
        <w:t>Respuesta del Sujeto Obligado</w:t>
      </w:r>
      <w:r w:rsidRPr="00B90589">
        <w:rPr>
          <w:rFonts w:ascii="Palatino Linotype" w:hAnsi="Palatino Linotype" w:cs="Segoe UI"/>
          <w:lang w:eastAsia="es-MX"/>
        </w:rPr>
        <w:t xml:space="preserve"> </w:t>
      </w:r>
    </w:p>
    <w:p w14:paraId="1C26A18D" w14:textId="4F4235B3" w:rsidR="005A4D55" w:rsidRPr="00B90589" w:rsidRDefault="005A4D55" w:rsidP="00B90589">
      <w:pPr>
        <w:widowControl w:val="0"/>
        <w:shd w:val="clear" w:color="auto" w:fill="FFFFFF" w:themeFill="background1"/>
        <w:autoSpaceDE w:val="0"/>
        <w:autoSpaceDN w:val="0"/>
        <w:adjustRightInd w:val="0"/>
        <w:spacing w:line="360" w:lineRule="auto"/>
        <w:jc w:val="both"/>
        <w:rPr>
          <w:rFonts w:ascii="Palatino Linotype" w:eastAsia="Calibri" w:hAnsi="Palatino Linotype" w:cs="Arial"/>
          <w:lang w:val="es-ES" w:eastAsia="en-US"/>
        </w:rPr>
      </w:pPr>
      <w:r w:rsidRPr="00B90589">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2A595E" w:rsidRPr="00B90589">
        <w:rPr>
          <w:rFonts w:ascii="Palatino Linotype" w:eastAsia="Calibri" w:hAnsi="Palatino Linotype" w:cs="Arial"/>
          <w:lang w:val="es-ES" w:eastAsia="en-US"/>
        </w:rPr>
        <w:t>veintiuno de junio de dos mil veintidós</w:t>
      </w:r>
      <w:r w:rsidRPr="00B90589">
        <w:rPr>
          <w:rFonts w:ascii="Palatino Linotype" w:eastAsia="Calibri" w:hAnsi="Palatino Linotype" w:cs="Arial"/>
          <w:lang w:val="es-ES" w:eastAsia="en-US"/>
        </w:rPr>
        <w:t xml:space="preserve">, </w:t>
      </w:r>
      <w:r w:rsidRPr="00B90589">
        <w:rPr>
          <w:rFonts w:ascii="Palatino Linotype" w:eastAsia="Calibri" w:hAnsi="Palatino Linotype" w:cs="Arial"/>
          <w:b/>
          <w:lang w:val="es-ES" w:eastAsia="en-US"/>
        </w:rPr>
        <w:t>EL SUJETO OBLIGADO</w:t>
      </w:r>
      <w:r w:rsidRPr="00B90589">
        <w:rPr>
          <w:rFonts w:ascii="Palatino Linotype" w:eastAsia="Calibri" w:hAnsi="Palatino Linotype" w:cs="Arial"/>
          <w:lang w:val="es-ES" w:eastAsia="en-US"/>
        </w:rPr>
        <w:t xml:space="preserve"> turnó el requerimiento para solicitar la información para dar respuesta a las solicitudes del ciudadano, tal como se desprende de las imágenes que continuación se insertan:</w:t>
      </w:r>
    </w:p>
    <w:p w14:paraId="11105A2C" w14:textId="0BE13621" w:rsidR="005A4D55" w:rsidRPr="00B90589" w:rsidRDefault="002A595E" w:rsidP="00B90589">
      <w:pPr>
        <w:pStyle w:val="Prrafodelista"/>
        <w:shd w:val="clear" w:color="auto" w:fill="FFFFFF" w:themeFill="background1"/>
        <w:tabs>
          <w:tab w:val="left" w:pos="709"/>
        </w:tabs>
        <w:spacing w:before="100" w:beforeAutospacing="1" w:after="100" w:afterAutospacing="1" w:line="360" w:lineRule="auto"/>
        <w:ind w:left="0"/>
        <w:jc w:val="both"/>
        <w:rPr>
          <w:rFonts w:ascii="Palatino Linotype" w:hAnsi="Palatino Linotype" w:cs="Arial"/>
        </w:rPr>
      </w:pPr>
      <w:r w:rsidRPr="00B90589">
        <w:rPr>
          <w:noProof/>
          <w:lang w:eastAsia="es-MX"/>
        </w:rPr>
        <w:drawing>
          <wp:inline distT="0" distB="0" distL="0" distR="0" wp14:anchorId="59E65885" wp14:editId="0B52DAAE">
            <wp:extent cx="5791835" cy="115443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54430"/>
                    </a:xfrm>
                    <a:prstGeom prst="rect">
                      <a:avLst/>
                    </a:prstGeom>
                  </pic:spPr>
                </pic:pic>
              </a:graphicData>
            </a:graphic>
          </wp:inline>
        </w:drawing>
      </w:r>
    </w:p>
    <w:p w14:paraId="6C0A0F5B" w14:textId="10B1ECCF" w:rsidR="005A4D55" w:rsidRPr="00B90589" w:rsidRDefault="005A4D55" w:rsidP="00B90589">
      <w:pPr>
        <w:widowControl w:val="0"/>
        <w:shd w:val="clear" w:color="auto" w:fill="FFFFFF" w:themeFill="background1"/>
        <w:autoSpaceDE w:val="0"/>
        <w:autoSpaceDN w:val="0"/>
        <w:adjustRightInd w:val="0"/>
        <w:spacing w:line="360" w:lineRule="auto"/>
        <w:jc w:val="both"/>
        <w:rPr>
          <w:rFonts w:ascii="Palatino Linotype" w:hAnsi="Palatino Linotype" w:cs="Segoe UI"/>
          <w:lang w:eastAsia="es-MX"/>
        </w:rPr>
      </w:pPr>
      <w:r w:rsidRPr="00B90589">
        <w:rPr>
          <w:rFonts w:ascii="Palatino Linotype" w:hAnsi="Palatino Linotype" w:cs="Segoe UI"/>
          <w:lang w:eastAsia="es-MX"/>
        </w:rPr>
        <w:t xml:space="preserve">En fecha </w:t>
      </w:r>
      <w:r w:rsidR="002A595E" w:rsidRPr="00B90589">
        <w:rPr>
          <w:rFonts w:ascii="Palatino Linotype" w:hAnsi="Palatino Linotype" w:cs="Segoe UI"/>
          <w:lang w:eastAsia="es-MX"/>
        </w:rPr>
        <w:t>veintitrés de junio de dos mil veintidós</w:t>
      </w:r>
      <w:r w:rsidRPr="00B90589">
        <w:rPr>
          <w:rFonts w:ascii="Palatino Linotype" w:hAnsi="Palatino Linotype" w:cs="Segoe UI"/>
          <w:lang w:eastAsia="es-MX"/>
        </w:rPr>
        <w:t xml:space="preserve">, </w:t>
      </w:r>
      <w:r w:rsidRPr="00B90589">
        <w:rPr>
          <w:rFonts w:ascii="Palatino Linotype" w:hAnsi="Palatino Linotype" w:cs="Segoe UI"/>
          <w:b/>
          <w:bCs/>
          <w:lang w:eastAsia="es-MX"/>
        </w:rPr>
        <w:t>EL SU</w:t>
      </w:r>
      <w:r w:rsidRPr="00B90589">
        <w:rPr>
          <w:rFonts w:ascii="Palatino Linotype" w:hAnsi="Palatino Linotype" w:cs="Segoe UI"/>
          <w:b/>
          <w:lang w:eastAsia="es-MX"/>
        </w:rPr>
        <w:t>JETO OBLIGADO</w:t>
      </w:r>
      <w:r w:rsidRPr="00B90589">
        <w:rPr>
          <w:rFonts w:ascii="Palatino Linotype" w:hAnsi="Palatino Linotype" w:cs="Segoe UI"/>
          <w:lang w:eastAsia="es-MX"/>
        </w:rPr>
        <w:t xml:space="preserve"> dio respuesta a </w:t>
      </w:r>
      <w:r w:rsidR="002A595E" w:rsidRPr="00B90589">
        <w:rPr>
          <w:rFonts w:ascii="Palatino Linotype" w:hAnsi="Palatino Linotype" w:cs="Segoe UI"/>
          <w:lang w:eastAsia="es-MX"/>
        </w:rPr>
        <w:t>la solicitud</w:t>
      </w:r>
      <w:r w:rsidRPr="00B90589">
        <w:rPr>
          <w:rFonts w:ascii="Palatino Linotype" w:hAnsi="Palatino Linotype" w:cs="Segoe UI"/>
          <w:lang w:eastAsia="es-MX"/>
        </w:rPr>
        <w:t xml:space="preserve"> de información en los siguientes términos:</w:t>
      </w:r>
    </w:p>
    <w:p w14:paraId="58FC0F71" w14:textId="77777777" w:rsidR="005A4D55" w:rsidRPr="00B90589" w:rsidRDefault="005A4D55" w:rsidP="00B90589">
      <w:pPr>
        <w:widowControl w:val="0"/>
        <w:shd w:val="clear" w:color="auto" w:fill="FFFFFF" w:themeFill="background1"/>
        <w:autoSpaceDE w:val="0"/>
        <w:autoSpaceDN w:val="0"/>
        <w:adjustRightInd w:val="0"/>
        <w:spacing w:line="360" w:lineRule="auto"/>
        <w:jc w:val="both"/>
        <w:rPr>
          <w:rFonts w:ascii="Palatino Linotype" w:hAnsi="Palatino Linotype" w:cs="Segoe UI"/>
          <w:lang w:eastAsia="es-MX"/>
        </w:rPr>
      </w:pPr>
    </w:p>
    <w:p w14:paraId="5F81BF73" w14:textId="77777777" w:rsidR="002A595E" w:rsidRPr="00B90589" w:rsidRDefault="00FA59CB" w:rsidP="00B90589">
      <w:pPr>
        <w:widowControl w:val="0"/>
        <w:shd w:val="clear" w:color="auto" w:fill="FFFFFF" w:themeFill="background1"/>
        <w:autoSpaceDE w:val="0"/>
        <w:autoSpaceDN w:val="0"/>
        <w:adjustRightInd w:val="0"/>
        <w:ind w:left="851" w:right="902"/>
        <w:jc w:val="both"/>
        <w:rPr>
          <w:rFonts w:ascii="Palatino Linotype" w:hAnsi="Palatino Linotype" w:cs="Segoe UI"/>
          <w:i/>
          <w:iCs/>
          <w:sz w:val="22"/>
          <w:szCs w:val="22"/>
          <w:lang w:val="es-419" w:eastAsia="es-MX"/>
        </w:rPr>
      </w:pPr>
      <w:r w:rsidRPr="00B90589">
        <w:rPr>
          <w:rFonts w:ascii="Palatino Linotype" w:hAnsi="Palatino Linotype" w:cs="Segoe UI"/>
          <w:i/>
          <w:iCs/>
          <w:sz w:val="22"/>
          <w:szCs w:val="22"/>
          <w:lang w:val="es-419" w:eastAsia="es-MX"/>
        </w:rPr>
        <w:t>“</w:t>
      </w:r>
      <w:r w:rsidR="002A595E" w:rsidRPr="00B90589">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8DDBAE" w14:textId="362E7EC2" w:rsidR="00B41A76" w:rsidRPr="00B90589" w:rsidRDefault="002A595E" w:rsidP="00B90589">
      <w:pPr>
        <w:widowControl w:val="0"/>
        <w:shd w:val="clear" w:color="auto" w:fill="FFFFFF" w:themeFill="background1"/>
        <w:autoSpaceDE w:val="0"/>
        <w:autoSpaceDN w:val="0"/>
        <w:adjustRightInd w:val="0"/>
        <w:ind w:left="851" w:right="902"/>
        <w:jc w:val="both"/>
        <w:rPr>
          <w:rFonts w:ascii="Palatino Linotype" w:hAnsi="Palatino Linotype" w:cs="Segoe UI"/>
          <w:iCs/>
          <w:sz w:val="22"/>
          <w:szCs w:val="22"/>
          <w:lang w:val="es-419" w:eastAsia="es-MX"/>
        </w:rPr>
      </w:pPr>
      <w:r w:rsidRPr="00B90589">
        <w:rPr>
          <w:rFonts w:ascii="Palatino Linotype" w:hAnsi="Palatino Linotype" w:cs="Segoe UI"/>
          <w:i/>
          <w:iCs/>
          <w:sz w:val="22"/>
          <w:szCs w:val="22"/>
          <w:lang w:val="es-419" w:eastAsia="es-MX"/>
        </w:rPr>
        <w:t>Con fundamento en el artículo 53 fracción II de la Ley de Transparencia y Acceso a la Información Pública del Estado de México y Municipios, se adjunta la respuesta a su solicitud de acceso a la información pública.</w:t>
      </w:r>
      <w:r w:rsidR="00FA59CB" w:rsidRPr="00B90589">
        <w:rPr>
          <w:rFonts w:ascii="Palatino Linotype" w:hAnsi="Palatino Linotype" w:cs="Segoe UI"/>
          <w:i/>
          <w:iCs/>
          <w:sz w:val="22"/>
          <w:szCs w:val="22"/>
          <w:lang w:val="es-419" w:eastAsia="es-MX"/>
        </w:rPr>
        <w:t xml:space="preserve">” </w:t>
      </w:r>
      <w:r w:rsidR="00FA59CB" w:rsidRPr="00B90589">
        <w:rPr>
          <w:rFonts w:ascii="Palatino Linotype" w:hAnsi="Palatino Linotype" w:cs="Segoe UI"/>
          <w:iCs/>
          <w:sz w:val="22"/>
          <w:szCs w:val="22"/>
          <w:lang w:val="es-419" w:eastAsia="es-MX"/>
        </w:rPr>
        <w:t>(Sic).</w:t>
      </w:r>
    </w:p>
    <w:p w14:paraId="5C80E9F4" w14:textId="77777777" w:rsidR="007920CE" w:rsidRPr="00B90589" w:rsidRDefault="007920CE" w:rsidP="00B90589">
      <w:pPr>
        <w:widowControl w:val="0"/>
        <w:shd w:val="clear" w:color="auto" w:fill="FFFFFF" w:themeFill="background1"/>
        <w:autoSpaceDE w:val="0"/>
        <w:autoSpaceDN w:val="0"/>
        <w:adjustRightInd w:val="0"/>
        <w:ind w:left="851" w:right="902"/>
        <w:jc w:val="both"/>
        <w:rPr>
          <w:rFonts w:ascii="Palatino Linotype" w:hAnsi="Palatino Linotype" w:cs="Segoe UI"/>
          <w:iCs/>
          <w:sz w:val="12"/>
          <w:szCs w:val="22"/>
          <w:lang w:val="es-419" w:eastAsia="es-MX"/>
        </w:rPr>
      </w:pPr>
    </w:p>
    <w:p w14:paraId="19FF9E36" w14:textId="5D3CA1CA" w:rsidR="00234773" w:rsidRPr="00B90589" w:rsidRDefault="00C06091" w:rsidP="00B90589">
      <w:pPr>
        <w:widowControl w:val="0"/>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rPr>
      </w:pPr>
      <w:r w:rsidRPr="00B90589">
        <w:rPr>
          <w:rFonts w:ascii="Palatino Linotype" w:hAnsi="Palatino Linotype" w:cs="Arial"/>
        </w:rPr>
        <w:t xml:space="preserve">De igual modo, </w:t>
      </w:r>
      <w:r w:rsidRPr="00B90589">
        <w:rPr>
          <w:rFonts w:ascii="Palatino Linotype" w:hAnsi="Palatino Linotype" w:cs="Arial"/>
          <w:b/>
        </w:rPr>
        <w:t>EL SUJETO OBLIGADO</w:t>
      </w:r>
      <w:r w:rsidRPr="00B90589">
        <w:rPr>
          <w:rFonts w:ascii="Palatino Linotype" w:hAnsi="Palatino Linotype" w:cs="Arial"/>
        </w:rPr>
        <w:t xml:space="preserve"> adjuntó para tal efecto </w:t>
      </w:r>
      <w:r w:rsidR="00234773" w:rsidRPr="00B90589">
        <w:rPr>
          <w:rFonts w:ascii="Palatino Linotype" w:hAnsi="Palatino Linotype" w:cs="Arial"/>
        </w:rPr>
        <w:t>un</w:t>
      </w:r>
      <w:r w:rsidRPr="00B90589">
        <w:rPr>
          <w:rFonts w:ascii="Palatino Linotype" w:hAnsi="Palatino Linotype" w:cs="Arial"/>
        </w:rPr>
        <w:t xml:space="preserve"> archivo electrónico </w:t>
      </w:r>
      <w:r w:rsidR="00234773" w:rsidRPr="00B90589">
        <w:rPr>
          <w:rFonts w:ascii="Palatino Linotype" w:hAnsi="Palatino Linotype" w:cs="Arial"/>
        </w:rPr>
        <w:t>d</w:t>
      </w:r>
      <w:r w:rsidRPr="00B90589">
        <w:rPr>
          <w:rFonts w:ascii="Palatino Linotype" w:hAnsi="Palatino Linotype" w:cs="Arial"/>
        </w:rPr>
        <w:t xml:space="preserve">enominado </w:t>
      </w:r>
      <w:r w:rsidRPr="00B90589">
        <w:rPr>
          <w:rFonts w:ascii="Palatino Linotype" w:hAnsi="Palatino Linotype" w:cs="Arial"/>
          <w:b/>
          <w:i/>
        </w:rPr>
        <w:t>“</w:t>
      </w:r>
      <w:r w:rsidR="002A595E" w:rsidRPr="00B90589">
        <w:rPr>
          <w:rFonts w:ascii="Palatino Linotype" w:hAnsi="Palatino Linotype" w:cs="Arial"/>
          <w:b/>
          <w:i/>
        </w:rPr>
        <w:t>RespuestaSolicitud00801.zip</w:t>
      </w:r>
      <w:r w:rsidRPr="00B90589">
        <w:rPr>
          <w:rFonts w:ascii="Palatino Linotype" w:hAnsi="Palatino Linotype" w:cs="Arial"/>
          <w:b/>
          <w:i/>
        </w:rPr>
        <w:t xml:space="preserve">” </w:t>
      </w:r>
      <w:r w:rsidR="00234773" w:rsidRPr="00B90589">
        <w:rPr>
          <w:rFonts w:ascii="Palatino Linotype" w:hAnsi="Palatino Linotype" w:cs="Arial"/>
        </w:rPr>
        <w:t>d</w:t>
      </w:r>
      <w:r w:rsidRPr="00B90589">
        <w:rPr>
          <w:rFonts w:ascii="Palatino Linotype" w:hAnsi="Palatino Linotype" w:cs="Arial"/>
        </w:rPr>
        <w:t>e</w:t>
      </w:r>
      <w:r w:rsidR="00234773" w:rsidRPr="00B90589">
        <w:rPr>
          <w:rFonts w:ascii="Palatino Linotype" w:hAnsi="Palatino Linotype" w:cs="Arial"/>
        </w:rPr>
        <w:t xml:space="preserve">l que se </w:t>
      </w:r>
      <w:r w:rsidRPr="00B90589">
        <w:rPr>
          <w:rFonts w:ascii="Palatino Linotype" w:hAnsi="Palatino Linotype" w:cs="Arial"/>
        </w:rPr>
        <w:t>advierte</w:t>
      </w:r>
      <w:r w:rsidR="00234773" w:rsidRPr="00B90589">
        <w:rPr>
          <w:rFonts w:ascii="Palatino Linotype" w:hAnsi="Palatino Linotype" w:cs="Arial"/>
        </w:rPr>
        <w:t xml:space="preserve">, es una carpeta digital </w:t>
      </w:r>
      <w:r w:rsidR="00234773" w:rsidRPr="00B90589">
        <w:rPr>
          <w:rFonts w:ascii="Palatino Linotype" w:hAnsi="Palatino Linotype" w:cs="Arial"/>
        </w:rPr>
        <w:lastRenderedPageBreak/>
        <w:t xml:space="preserve">comprimida, misma que </w:t>
      </w:r>
      <w:r w:rsidRPr="00B90589">
        <w:rPr>
          <w:rFonts w:ascii="Palatino Linotype" w:hAnsi="Palatino Linotype" w:cs="Arial"/>
        </w:rPr>
        <w:t>c</w:t>
      </w:r>
      <w:r w:rsidR="00B76EF5" w:rsidRPr="00B90589">
        <w:rPr>
          <w:rFonts w:ascii="Palatino Linotype" w:hAnsi="Palatino Linotype" w:cs="Arial"/>
        </w:rPr>
        <w:t xml:space="preserve">ontiene </w:t>
      </w:r>
      <w:r w:rsidR="00FC0571" w:rsidRPr="00B90589">
        <w:rPr>
          <w:rFonts w:ascii="Palatino Linotype" w:hAnsi="Palatino Linotype" w:cs="Arial"/>
        </w:rPr>
        <w:t>dos carpetas l</w:t>
      </w:r>
      <w:r w:rsidR="00234773" w:rsidRPr="00B90589">
        <w:rPr>
          <w:rFonts w:ascii="Palatino Linotype" w:hAnsi="Palatino Linotype" w:cs="Arial"/>
        </w:rPr>
        <w:t>os cuales</w:t>
      </w:r>
      <w:r w:rsidR="00B27A46" w:rsidRPr="00B90589">
        <w:rPr>
          <w:rFonts w:ascii="Palatino Linotype" w:hAnsi="Palatino Linotype" w:cs="Arial"/>
        </w:rPr>
        <w:t>, se analizarán en lo individual, y</w:t>
      </w:r>
      <w:r w:rsidR="00234773" w:rsidRPr="00B90589">
        <w:rPr>
          <w:rFonts w:ascii="Palatino Linotype" w:hAnsi="Palatino Linotype" w:cs="Arial"/>
        </w:rPr>
        <w:t xml:space="preserve"> versan </w:t>
      </w:r>
      <w:r w:rsidR="00B27A46" w:rsidRPr="00B90589">
        <w:rPr>
          <w:rFonts w:ascii="Palatino Linotype" w:hAnsi="Palatino Linotype" w:cs="Arial"/>
        </w:rPr>
        <w:t>en</w:t>
      </w:r>
      <w:r w:rsidR="00234773" w:rsidRPr="00B90589">
        <w:rPr>
          <w:rFonts w:ascii="Palatino Linotype" w:hAnsi="Palatino Linotype" w:cs="Arial"/>
        </w:rPr>
        <w:t xml:space="preserve"> </w:t>
      </w:r>
      <w:r w:rsidR="00B27A46" w:rsidRPr="00B90589">
        <w:rPr>
          <w:rFonts w:ascii="Palatino Linotype" w:hAnsi="Palatino Linotype" w:cs="Arial"/>
        </w:rPr>
        <w:t xml:space="preserve">su </w:t>
      </w:r>
      <w:r w:rsidR="00234773" w:rsidRPr="00B90589">
        <w:rPr>
          <w:rFonts w:ascii="Palatino Linotype" w:hAnsi="Palatino Linotype" w:cs="Arial"/>
        </w:rPr>
        <w:t>contenido</w:t>
      </w:r>
      <w:r w:rsidR="00B27A46" w:rsidRPr="00B90589">
        <w:rPr>
          <w:rFonts w:ascii="Palatino Linotype" w:hAnsi="Palatino Linotype" w:cs="Arial"/>
        </w:rPr>
        <w:t xml:space="preserve"> de</w:t>
      </w:r>
      <w:r w:rsidR="00234773" w:rsidRPr="00B90589">
        <w:rPr>
          <w:rFonts w:ascii="Palatino Linotype" w:hAnsi="Palatino Linotype" w:cs="Arial"/>
        </w:rPr>
        <w:t xml:space="preserve"> siguiente</w:t>
      </w:r>
      <w:r w:rsidR="00B27A46" w:rsidRPr="00B90589">
        <w:rPr>
          <w:rFonts w:ascii="Palatino Linotype" w:hAnsi="Palatino Linotype" w:cs="Arial"/>
        </w:rPr>
        <w:t xml:space="preserve"> manera</w:t>
      </w:r>
      <w:r w:rsidR="00437321" w:rsidRPr="00B90589">
        <w:rPr>
          <w:rFonts w:ascii="Palatino Linotype" w:hAnsi="Palatino Linotype" w:cs="Arial"/>
        </w:rPr>
        <w:t>:</w:t>
      </w:r>
    </w:p>
    <w:p w14:paraId="038D75AA" w14:textId="6666BBCB" w:rsidR="00B27A46" w:rsidRPr="00B90589" w:rsidRDefault="00B40CF4" w:rsidP="00B90589">
      <w:pPr>
        <w:pStyle w:val="Prrafodelista"/>
        <w:widowControl w:val="0"/>
        <w:numPr>
          <w:ilvl w:val="0"/>
          <w:numId w:val="33"/>
        </w:numPr>
        <w:shd w:val="clear" w:color="auto" w:fill="FFFFFF" w:themeFill="background1"/>
        <w:autoSpaceDE w:val="0"/>
        <w:autoSpaceDN w:val="0"/>
        <w:adjustRightInd w:val="0"/>
        <w:spacing w:line="360" w:lineRule="auto"/>
        <w:jc w:val="both"/>
        <w:rPr>
          <w:rFonts w:ascii="Palatino Linotype" w:hAnsi="Palatino Linotype" w:cs="Arial"/>
          <w:i/>
          <w:sz w:val="22"/>
        </w:rPr>
      </w:pPr>
      <w:r w:rsidRPr="00B90589">
        <w:rPr>
          <w:rFonts w:ascii="Palatino Linotype" w:hAnsi="Palatino Linotype" w:cs="Arial"/>
          <w:iCs/>
        </w:rPr>
        <w:t>Archivo electrónico denominado:</w:t>
      </w:r>
      <w:r w:rsidR="00B27A46" w:rsidRPr="00B90589">
        <w:rPr>
          <w:rFonts w:ascii="Palatino Linotype" w:hAnsi="Palatino Linotype" w:cs="Arial"/>
          <w:iCs/>
        </w:rPr>
        <w:t xml:space="preserve"> </w:t>
      </w:r>
      <w:r w:rsidR="00B27A46" w:rsidRPr="00B90589">
        <w:rPr>
          <w:rFonts w:ascii="Palatino Linotype" w:hAnsi="Palatino Linotype" w:cs="Arial"/>
          <w:b/>
          <w:iCs/>
        </w:rPr>
        <w:t>“</w:t>
      </w:r>
      <w:r w:rsidR="00FC0571" w:rsidRPr="00B90589">
        <w:rPr>
          <w:rFonts w:ascii="Palatino Linotype" w:hAnsi="Palatino Linotype" w:cs="Arial"/>
          <w:b/>
          <w:iCs/>
        </w:rPr>
        <w:t>RespuestaSolicitud00801STP.pdf</w:t>
      </w:r>
      <w:r w:rsidR="00B27A46" w:rsidRPr="00B90589">
        <w:rPr>
          <w:rFonts w:ascii="Palatino Linotype" w:hAnsi="Palatino Linotype" w:cs="Arial"/>
          <w:b/>
          <w:iCs/>
        </w:rPr>
        <w:t>”</w:t>
      </w:r>
      <w:r w:rsidRPr="00B90589">
        <w:rPr>
          <w:rFonts w:ascii="Palatino Linotype" w:hAnsi="Palatino Linotype" w:cs="Arial"/>
          <w:iCs/>
        </w:rPr>
        <w:t xml:space="preserve"> </w:t>
      </w:r>
      <w:r w:rsidR="005106DC" w:rsidRPr="00B90589">
        <w:rPr>
          <w:rFonts w:ascii="Palatino Linotype" w:hAnsi="Palatino Linotype" w:cs="Arial"/>
          <w:iCs/>
        </w:rPr>
        <w:t>conteniendo un</w:t>
      </w:r>
      <w:r w:rsidR="00B27A46" w:rsidRPr="00B90589">
        <w:rPr>
          <w:rFonts w:ascii="Palatino Linotype" w:hAnsi="Palatino Linotype" w:cs="Arial"/>
          <w:iCs/>
        </w:rPr>
        <w:t xml:space="preserve"> </w:t>
      </w:r>
      <w:r w:rsidR="00FC0571" w:rsidRPr="00B90589">
        <w:rPr>
          <w:rFonts w:ascii="Palatino Linotype" w:hAnsi="Palatino Linotype" w:cs="Arial"/>
          <w:iCs/>
        </w:rPr>
        <w:t>Oficio</w:t>
      </w:r>
      <w:r w:rsidR="00B27A46" w:rsidRPr="00B90589">
        <w:rPr>
          <w:rFonts w:ascii="Palatino Linotype" w:hAnsi="Palatino Linotype"/>
        </w:rPr>
        <w:t xml:space="preserve"> Número INFOEM/</w:t>
      </w:r>
      <w:r w:rsidR="00FC0571" w:rsidRPr="00B90589">
        <w:rPr>
          <w:rFonts w:ascii="Palatino Linotype" w:hAnsi="Palatino Linotype"/>
        </w:rPr>
        <w:t>STP</w:t>
      </w:r>
      <w:r w:rsidR="00B27A46" w:rsidRPr="00B90589">
        <w:rPr>
          <w:rFonts w:ascii="Palatino Linotype" w:hAnsi="Palatino Linotype"/>
        </w:rPr>
        <w:t>/</w:t>
      </w:r>
      <w:r w:rsidR="00FC0571" w:rsidRPr="00B90589">
        <w:rPr>
          <w:rFonts w:ascii="Palatino Linotype" w:hAnsi="Palatino Linotype"/>
        </w:rPr>
        <w:t>146</w:t>
      </w:r>
      <w:r w:rsidR="00B27A46" w:rsidRPr="00B90589">
        <w:rPr>
          <w:rFonts w:ascii="Palatino Linotype" w:hAnsi="Palatino Linotype"/>
        </w:rPr>
        <w:t>/2022</w:t>
      </w:r>
      <w:r w:rsidR="005106DC" w:rsidRPr="00B90589">
        <w:rPr>
          <w:rFonts w:ascii="Palatino Linotype" w:hAnsi="Palatino Linotype" w:cs="Arial"/>
          <w:iCs/>
        </w:rPr>
        <w:t>, dirigido al Mtro. Juan Salvador V. Hernández Flores,</w:t>
      </w:r>
      <w:r w:rsidR="00FE092D" w:rsidRPr="00B90589">
        <w:rPr>
          <w:rFonts w:ascii="Palatino Linotype" w:hAnsi="Palatino Linotype" w:cs="Arial"/>
          <w:iCs/>
        </w:rPr>
        <w:t xml:space="preserve"> Titular de la Unidad de Transparencia,</w:t>
      </w:r>
      <w:r w:rsidR="005106DC" w:rsidRPr="00B90589">
        <w:rPr>
          <w:rFonts w:ascii="Palatino Linotype" w:hAnsi="Palatino Linotype" w:cs="Arial"/>
          <w:iCs/>
        </w:rPr>
        <w:t xml:space="preserve"> suscrito por el</w:t>
      </w:r>
      <w:r w:rsidR="00FC0571" w:rsidRPr="00B90589">
        <w:rPr>
          <w:rFonts w:ascii="Palatino Linotype" w:hAnsi="Palatino Linotype" w:cs="Arial"/>
          <w:iCs/>
        </w:rPr>
        <w:t xml:space="preserve"> Lic. Alexis Tapia Ramírez, Secretario Técnico del Pleno</w:t>
      </w:r>
      <w:r w:rsidR="005106DC" w:rsidRPr="00B90589">
        <w:rPr>
          <w:rFonts w:ascii="Palatino Linotype" w:hAnsi="Palatino Linotype" w:cs="Arial"/>
          <w:iCs/>
        </w:rPr>
        <w:t xml:space="preserve">, en el que </w:t>
      </w:r>
      <w:r w:rsidR="00FC0571" w:rsidRPr="00B90589">
        <w:rPr>
          <w:rFonts w:ascii="Palatino Linotype" w:hAnsi="Palatino Linotype" w:cs="Arial"/>
          <w:iCs/>
        </w:rPr>
        <w:t xml:space="preserve">refiere que la información que solicita e particular se encuentra publicada en versión pública en su página oficial </w:t>
      </w:r>
      <w:r w:rsidR="00FC0571" w:rsidRPr="00B90589">
        <w:rPr>
          <w:rFonts w:ascii="Palatino Linotype" w:hAnsi="Palatino Linotype" w:cs="Arial"/>
          <w:i/>
        </w:rPr>
        <w:t>“Información Pública-Recurso de Revisión en versión pública”</w:t>
      </w:r>
      <w:r w:rsidR="00FC0571" w:rsidRPr="00B90589">
        <w:rPr>
          <w:rFonts w:ascii="Palatino Linotype" w:hAnsi="Palatino Linotype" w:cs="Arial"/>
          <w:iCs/>
        </w:rPr>
        <w:t>, indicando de manera detallada el procedimiento a seguir para la debida consulta de las resoluciones emitidas del Ayuntamiento de Tlalnepantla de la anualidad de dos mil veintidós.</w:t>
      </w:r>
    </w:p>
    <w:p w14:paraId="31D66BF5" w14:textId="77777777" w:rsidR="00B911A4" w:rsidRPr="00B90589" w:rsidRDefault="00B911A4" w:rsidP="00B90589">
      <w:pPr>
        <w:pStyle w:val="Prrafodelista"/>
        <w:widowControl w:val="0"/>
        <w:shd w:val="clear" w:color="auto" w:fill="FFFFFF" w:themeFill="background1"/>
        <w:autoSpaceDE w:val="0"/>
        <w:autoSpaceDN w:val="0"/>
        <w:adjustRightInd w:val="0"/>
        <w:spacing w:line="360" w:lineRule="auto"/>
        <w:ind w:left="720"/>
        <w:jc w:val="both"/>
        <w:rPr>
          <w:rFonts w:ascii="Palatino Linotype" w:hAnsi="Palatino Linotype" w:cs="Arial"/>
        </w:rPr>
      </w:pPr>
    </w:p>
    <w:p w14:paraId="03D020A3" w14:textId="665B72DC" w:rsidR="00B41A76" w:rsidRPr="00B90589" w:rsidRDefault="00FE092D" w:rsidP="00B90589">
      <w:pPr>
        <w:pStyle w:val="Prrafodelista"/>
        <w:widowControl w:val="0"/>
        <w:numPr>
          <w:ilvl w:val="0"/>
          <w:numId w:val="33"/>
        </w:numPr>
        <w:shd w:val="clear" w:color="auto" w:fill="FFFFFF" w:themeFill="background1"/>
        <w:autoSpaceDE w:val="0"/>
        <w:autoSpaceDN w:val="0"/>
        <w:adjustRightInd w:val="0"/>
        <w:spacing w:line="360" w:lineRule="auto"/>
        <w:jc w:val="both"/>
        <w:rPr>
          <w:rFonts w:ascii="Palatino Linotype" w:hAnsi="Palatino Linotype" w:cs="Arial"/>
          <w:b/>
          <w:i/>
        </w:rPr>
      </w:pPr>
      <w:r w:rsidRPr="00B90589">
        <w:rPr>
          <w:rFonts w:ascii="Palatino Linotype" w:hAnsi="Palatino Linotype" w:cs="Arial"/>
          <w:iCs/>
        </w:rPr>
        <w:t xml:space="preserve">Archivo electrónico denominado: </w:t>
      </w:r>
      <w:r w:rsidRPr="00B90589">
        <w:rPr>
          <w:rFonts w:ascii="Palatino Linotype" w:hAnsi="Palatino Linotype" w:cs="Arial"/>
          <w:b/>
          <w:i/>
          <w:iCs/>
        </w:rPr>
        <w:t>“</w:t>
      </w:r>
      <w:r w:rsidR="002602D9" w:rsidRPr="00B90589">
        <w:rPr>
          <w:rFonts w:ascii="Palatino Linotype" w:hAnsi="Palatino Linotype" w:cs="Arial"/>
          <w:b/>
          <w:i/>
          <w:iCs/>
        </w:rPr>
        <w:t>RespuestaSolicitud00801UT.pdf</w:t>
      </w:r>
      <w:r w:rsidRPr="00B90589">
        <w:rPr>
          <w:rFonts w:ascii="Palatino Linotype" w:hAnsi="Palatino Linotype" w:cs="Arial"/>
          <w:b/>
          <w:i/>
          <w:iCs/>
        </w:rPr>
        <w:t xml:space="preserve">”, </w:t>
      </w:r>
      <w:r w:rsidRPr="00B90589">
        <w:rPr>
          <w:rFonts w:ascii="Palatino Linotype" w:hAnsi="Palatino Linotype" w:cs="Arial"/>
          <w:iCs/>
        </w:rPr>
        <w:t>conteniendo un oficio con número INFOEM/UT/</w:t>
      </w:r>
      <w:r w:rsidR="002602D9" w:rsidRPr="00B90589">
        <w:rPr>
          <w:rFonts w:ascii="Palatino Linotype" w:hAnsi="Palatino Linotype" w:cs="Arial"/>
          <w:iCs/>
        </w:rPr>
        <w:t>542</w:t>
      </w:r>
      <w:r w:rsidRPr="00B90589">
        <w:rPr>
          <w:rFonts w:ascii="Palatino Linotype" w:hAnsi="Palatino Linotype" w:cs="Arial"/>
          <w:iCs/>
        </w:rPr>
        <w:t xml:space="preserve">/2022, dirigido al ciudadano solicitante, hoy </w:t>
      </w:r>
      <w:r w:rsidRPr="00B90589">
        <w:rPr>
          <w:rFonts w:ascii="Palatino Linotype" w:hAnsi="Palatino Linotype" w:cs="Arial"/>
          <w:b/>
          <w:iCs/>
        </w:rPr>
        <w:t xml:space="preserve">RECURRENTE, </w:t>
      </w:r>
      <w:r w:rsidRPr="00B90589">
        <w:rPr>
          <w:rFonts w:ascii="Palatino Linotype" w:hAnsi="Palatino Linotype" w:cs="Arial"/>
          <w:iCs/>
        </w:rPr>
        <w:t>suscrito por el Mtro. Juan Salvador V. Hernández Flores, Titular de la Unidad de Transparencia</w:t>
      </w:r>
      <w:r w:rsidR="00F57E59" w:rsidRPr="00B90589">
        <w:rPr>
          <w:rFonts w:ascii="Palatino Linotype" w:hAnsi="Palatino Linotype" w:cs="Arial"/>
          <w:iCs/>
        </w:rPr>
        <w:t xml:space="preserve">, mediante el cual, el ente recurrido a través de su Titular de la Unidad de Transparencia en coordinación con </w:t>
      </w:r>
      <w:r w:rsidR="002602D9" w:rsidRPr="00B90589">
        <w:rPr>
          <w:rFonts w:ascii="Palatino Linotype" w:hAnsi="Palatino Linotype" w:cs="Arial"/>
          <w:iCs/>
        </w:rPr>
        <w:t>el</w:t>
      </w:r>
      <w:r w:rsidR="00F57E59" w:rsidRPr="00B90589">
        <w:rPr>
          <w:rFonts w:ascii="Palatino Linotype" w:hAnsi="Palatino Linotype" w:cs="Arial"/>
          <w:iCs/>
        </w:rPr>
        <w:t xml:space="preserve"> servidor público habilitado, dan contestación a la</w:t>
      </w:r>
      <w:r w:rsidR="002602D9" w:rsidRPr="00B90589">
        <w:rPr>
          <w:rFonts w:ascii="Palatino Linotype" w:hAnsi="Palatino Linotype" w:cs="Arial"/>
          <w:iCs/>
        </w:rPr>
        <w:t xml:space="preserve"> solicitud </w:t>
      </w:r>
      <w:r w:rsidR="00F57E59" w:rsidRPr="00B90589">
        <w:rPr>
          <w:rFonts w:ascii="Palatino Linotype" w:hAnsi="Palatino Linotype" w:cs="Arial"/>
          <w:iCs/>
        </w:rPr>
        <w:t>de información que reclamó el particular</w:t>
      </w:r>
      <w:r w:rsidR="002602D9" w:rsidRPr="00B90589">
        <w:rPr>
          <w:rFonts w:ascii="Palatino Linotype" w:hAnsi="Palatino Linotype" w:cs="Arial"/>
          <w:iCs/>
        </w:rPr>
        <w:t>.</w:t>
      </w:r>
    </w:p>
    <w:p w14:paraId="39831A37" w14:textId="77777777" w:rsidR="002602D9" w:rsidRPr="00B90589" w:rsidRDefault="002602D9" w:rsidP="00B90589">
      <w:pPr>
        <w:pStyle w:val="Prrafodelista"/>
        <w:shd w:val="clear" w:color="auto" w:fill="FFFFFF" w:themeFill="background1"/>
        <w:rPr>
          <w:rFonts w:ascii="Palatino Linotype" w:hAnsi="Palatino Linotype" w:cs="Arial"/>
          <w:b/>
          <w:i/>
        </w:rPr>
      </w:pPr>
    </w:p>
    <w:p w14:paraId="50BF6800" w14:textId="2993470B" w:rsidR="00966CE2" w:rsidRPr="00B90589" w:rsidRDefault="00B90589" w:rsidP="00B90589">
      <w:pPr>
        <w:shd w:val="clear" w:color="auto" w:fill="FFFFFF" w:themeFill="background1"/>
        <w:tabs>
          <w:tab w:val="left" w:pos="709"/>
        </w:tabs>
        <w:spacing w:line="360" w:lineRule="auto"/>
        <w:jc w:val="both"/>
        <w:rPr>
          <w:rFonts w:ascii="Palatino Linotype" w:hAnsi="Palatino Linotype" w:cs="Arial"/>
          <w:b/>
          <w:bCs/>
          <w:lang w:val="es-ES"/>
        </w:rPr>
      </w:pPr>
      <w:bookmarkStart w:id="7" w:name="_Hlk76554159"/>
      <w:r w:rsidRPr="00B90589">
        <w:rPr>
          <w:rFonts w:ascii="Palatino Linotype" w:hAnsi="Palatino Linotype"/>
          <w:b/>
          <w:bCs/>
          <w:sz w:val="28"/>
          <w:lang w:val="es-ES"/>
        </w:rPr>
        <w:t>III</w:t>
      </w:r>
      <w:r w:rsidR="00966CE2" w:rsidRPr="00B90589">
        <w:rPr>
          <w:rFonts w:ascii="Palatino Linotype" w:hAnsi="Palatino Linotype"/>
          <w:b/>
          <w:bCs/>
          <w:lang w:val="es-ES"/>
        </w:rPr>
        <w:t xml:space="preserve">. </w:t>
      </w:r>
      <w:r w:rsidR="00966CE2" w:rsidRPr="00B90589">
        <w:rPr>
          <w:rFonts w:ascii="Palatino Linotype" w:hAnsi="Palatino Linotype" w:cs="Arial"/>
          <w:b/>
          <w:bCs/>
          <w:sz w:val="28"/>
          <w:szCs w:val="28"/>
          <w:lang w:val="es-ES"/>
        </w:rPr>
        <w:t>Del Recurso de Revisión</w:t>
      </w:r>
    </w:p>
    <w:p w14:paraId="70879841" w14:textId="4C907FA3" w:rsidR="0027011E" w:rsidRPr="00B90589" w:rsidRDefault="000F75A7" w:rsidP="00B90589">
      <w:pPr>
        <w:widowControl w:val="0"/>
        <w:shd w:val="clear" w:color="auto" w:fill="FFFFFF" w:themeFill="background1"/>
        <w:autoSpaceDE w:val="0"/>
        <w:autoSpaceDN w:val="0"/>
        <w:adjustRightInd w:val="0"/>
        <w:spacing w:line="360" w:lineRule="auto"/>
        <w:jc w:val="both"/>
        <w:rPr>
          <w:rFonts w:ascii="Palatino Linotype" w:hAnsi="Palatino Linotype" w:cs="Arial"/>
        </w:rPr>
      </w:pPr>
      <w:r w:rsidRPr="00B90589">
        <w:rPr>
          <w:rFonts w:ascii="Palatino Linotype" w:hAnsi="Palatino Linotype" w:cs="Arial"/>
        </w:rPr>
        <w:t xml:space="preserve">Inconforme con la respuesta, </w:t>
      </w:r>
      <w:r w:rsidRPr="00B90589">
        <w:rPr>
          <w:rFonts w:ascii="Palatino Linotype" w:hAnsi="Palatino Linotype" w:cs="Arial"/>
          <w:b/>
        </w:rPr>
        <w:t xml:space="preserve">el </w:t>
      </w:r>
      <w:r w:rsidR="009E2C87" w:rsidRPr="00B90589">
        <w:rPr>
          <w:rFonts w:ascii="Palatino Linotype" w:hAnsi="Palatino Linotype" w:cs="Arial"/>
          <w:b/>
        </w:rPr>
        <w:t>trece de julio</w:t>
      </w:r>
      <w:r w:rsidR="00FE3E4E" w:rsidRPr="00B90589">
        <w:rPr>
          <w:rFonts w:ascii="Palatino Linotype" w:hAnsi="Palatino Linotype" w:cs="Arial"/>
          <w:b/>
        </w:rPr>
        <w:t xml:space="preserve"> de dos mil veintidós</w:t>
      </w:r>
      <w:r w:rsidRPr="00B90589">
        <w:rPr>
          <w:rFonts w:ascii="Palatino Linotype" w:hAnsi="Palatino Linotype" w:cs="Arial"/>
        </w:rPr>
        <w:t xml:space="preserve">, </w:t>
      </w:r>
      <w:r w:rsidR="009E2C87" w:rsidRPr="00B90589">
        <w:rPr>
          <w:rFonts w:ascii="Palatino Linotype" w:hAnsi="Palatino Linotype" w:cs="Arial"/>
          <w:b/>
        </w:rPr>
        <w:t>EL</w:t>
      </w:r>
      <w:r w:rsidRPr="00B90589">
        <w:rPr>
          <w:rFonts w:ascii="Palatino Linotype" w:hAnsi="Palatino Linotype" w:cs="Arial"/>
          <w:b/>
        </w:rPr>
        <w:t xml:space="preserve"> RECURRENTE</w:t>
      </w:r>
      <w:r w:rsidRPr="00B90589">
        <w:rPr>
          <w:rFonts w:ascii="Palatino Linotype" w:hAnsi="Palatino Linotype" w:cs="Arial"/>
        </w:rPr>
        <w:t xml:space="preserve"> interpuso el </w:t>
      </w:r>
      <w:r w:rsidR="00504A64" w:rsidRPr="00B90589">
        <w:rPr>
          <w:rFonts w:ascii="Palatino Linotype" w:hAnsi="Palatino Linotype" w:cs="Arial"/>
        </w:rPr>
        <w:t>Recurso de Revisión</w:t>
      </w:r>
      <w:r w:rsidRPr="00B90589">
        <w:rPr>
          <w:rFonts w:ascii="Palatino Linotype" w:hAnsi="Palatino Linotype" w:cs="Arial"/>
        </w:rPr>
        <w:t xml:space="preserve"> objeto del presente estudio, el cual fue registrado en </w:t>
      </w:r>
      <w:r w:rsidRPr="00B90589">
        <w:rPr>
          <w:rFonts w:ascii="Palatino Linotype" w:hAnsi="Palatino Linotype" w:cs="Arial"/>
          <w:b/>
        </w:rPr>
        <w:lastRenderedPageBreak/>
        <w:t>EL SAIMEX</w:t>
      </w:r>
      <w:r w:rsidRPr="00B90589">
        <w:rPr>
          <w:rFonts w:ascii="Palatino Linotype" w:hAnsi="Palatino Linotype" w:cs="Arial"/>
        </w:rPr>
        <w:t xml:space="preserve"> y se le asignó el número de</w:t>
      </w:r>
      <w:r w:rsidR="00CF7DB1" w:rsidRPr="00B90589">
        <w:rPr>
          <w:rFonts w:ascii="Palatino Linotype" w:hAnsi="Palatino Linotype" w:cs="Arial"/>
        </w:rPr>
        <w:t xml:space="preserve"> </w:t>
      </w:r>
      <w:r w:rsidR="003808DA" w:rsidRPr="00B90589">
        <w:rPr>
          <w:rFonts w:ascii="Palatino Linotype" w:hAnsi="Palatino Linotype" w:cs="Arial"/>
          <w:b/>
          <w:bCs/>
        </w:rPr>
        <w:t>00801/INFOEM/IP/2022</w:t>
      </w:r>
      <w:r w:rsidRPr="00B90589">
        <w:rPr>
          <w:rFonts w:ascii="Palatino Linotype" w:hAnsi="Palatino Linotype" w:cs="Arial"/>
        </w:rPr>
        <w:t xml:space="preserve">, en el que señaló como </w:t>
      </w:r>
      <w:r w:rsidRPr="00B90589">
        <w:rPr>
          <w:rFonts w:ascii="Palatino Linotype" w:hAnsi="Palatino Linotype" w:cs="Arial"/>
          <w:b/>
        </w:rPr>
        <w:t>acto impugnado</w:t>
      </w:r>
      <w:r w:rsidR="0073082E" w:rsidRPr="00B90589">
        <w:rPr>
          <w:rFonts w:ascii="Palatino Linotype" w:hAnsi="Palatino Linotype" w:cs="Arial"/>
        </w:rPr>
        <w:t xml:space="preserve"> lo siguiente:</w:t>
      </w:r>
    </w:p>
    <w:p w14:paraId="4477A73C" w14:textId="77777777" w:rsidR="00504A64" w:rsidRPr="00B90589" w:rsidRDefault="00504A64" w:rsidP="00B90589">
      <w:pPr>
        <w:widowControl w:val="0"/>
        <w:shd w:val="clear" w:color="auto" w:fill="FFFFFF" w:themeFill="background1"/>
        <w:autoSpaceDE w:val="0"/>
        <w:autoSpaceDN w:val="0"/>
        <w:adjustRightInd w:val="0"/>
        <w:spacing w:line="360" w:lineRule="auto"/>
        <w:jc w:val="both"/>
        <w:rPr>
          <w:rFonts w:ascii="Palatino Linotype" w:hAnsi="Palatino Linotype" w:cs="Arial"/>
          <w:sz w:val="8"/>
        </w:rPr>
      </w:pPr>
    </w:p>
    <w:p w14:paraId="027DB5BE" w14:textId="48BE1912" w:rsidR="00150B34" w:rsidRPr="00B90589" w:rsidRDefault="00150B34" w:rsidP="00B90589">
      <w:pPr>
        <w:shd w:val="clear" w:color="auto" w:fill="FFFFFF" w:themeFill="background1"/>
        <w:tabs>
          <w:tab w:val="left" w:pos="709"/>
        </w:tabs>
        <w:spacing w:before="66"/>
        <w:ind w:left="851" w:right="899"/>
        <w:jc w:val="center"/>
        <w:rPr>
          <w:rFonts w:ascii="Palatino Linotype" w:hAnsi="Palatino Linotype" w:cs="Arial"/>
          <w:i/>
          <w:iCs/>
          <w:sz w:val="20"/>
          <w:szCs w:val="20"/>
        </w:rPr>
      </w:pPr>
      <w:r w:rsidRPr="00B90589">
        <w:rPr>
          <w:rFonts w:ascii="Palatino Linotype" w:hAnsi="Palatino Linotype" w:cs="Arial"/>
          <w:i/>
          <w:iCs/>
          <w:sz w:val="22"/>
          <w:szCs w:val="20"/>
        </w:rPr>
        <w:t>“</w:t>
      </w:r>
      <w:r w:rsidR="003808DA" w:rsidRPr="00B90589">
        <w:rPr>
          <w:rFonts w:ascii="Palatino Linotype" w:hAnsi="Palatino Linotype" w:cs="Arial"/>
          <w:i/>
          <w:iCs/>
          <w:sz w:val="22"/>
          <w:szCs w:val="20"/>
        </w:rPr>
        <w:t xml:space="preserve">De acurdo a la liga que se me proporcionó no </w:t>
      </w:r>
      <w:proofErr w:type="spellStart"/>
      <w:r w:rsidR="003808DA" w:rsidRPr="00B90589">
        <w:rPr>
          <w:rFonts w:ascii="Palatino Linotype" w:hAnsi="Palatino Linotype" w:cs="Arial"/>
          <w:i/>
          <w:iCs/>
          <w:sz w:val="22"/>
          <w:szCs w:val="20"/>
        </w:rPr>
        <w:t>estan</w:t>
      </w:r>
      <w:proofErr w:type="spellEnd"/>
      <w:r w:rsidR="003808DA" w:rsidRPr="00B90589">
        <w:rPr>
          <w:rFonts w:ascii="Palatino Linotype" w:hAnsi="Palatino Linotype" w:cs="Arial"/>
          <w:i/>
          <w:iCs/>
          <w:sz w:val="22"/>
          <w:szCs w:val="20"/>
        </w:rPr>
        <w:t xml:space="preserve"> aun </w:t>
      </w:r>
      <w:proofErr w:type="spellStart"/>
      <w:r w:rsidR="003808DA" w:rsidRPr="00B90589">
        <w:rPr>
          <w:rFonts w:ascii="Palatino Linotype" w:hAnsi="Palatino Linotype" w:cs="Arial"/>
          <w:i/>
          <w:iCs/>
          <w:sz w:val="22"/>
          <w:szCs w:val="20"/>
        </w:rPr>
        <w:t>disonibles</w:t>
      </w:r>
      <w:proofErr w:type="spellEnd"/>
      <w:r w:rsidR="003808DA" w:rsidRPr="00B90589">
        <w:rPr>
          <w:rFonts w:ascii="Palatino Linotype" w:hAnsi="Palatino Linotype" w:cs="Arial"/>
          <w:i/>
          <w:iCs/>
          <w:sz w:val="22"/>
          <w:szCs w:val="20"/>
        </w:rPr>
        <w:t xml:space="preserve"> las resoluciones del año 2022</w:t>
      </w:r>
      <w:r w:rsidR="00CF7DB1" w:rsidRPr="00B90589">
        <w:rPr>
          <w:rFonts w:ascii="Palatino Linotype" w:hAnsi="Palatino Linotype" w:cs="Arial"/>
          <w:i/>
          <w:iCs/>
          <w:sz w:val="22"/>
          <w:szCs w:val="20"/>
        </w:rPr>
        <w:t>.</w:t>
      </w:r>
      <w:r w:rsidRPr="00B90589">
        <w:rPr>
          <w:rFonts w:ascii="Palatino Linotype" w:hAnsi="Palatino Linotype" w:cs="Arial"/>
          <w:i/>
          <w:iCs/>
          <w:sz w:val="22"/>
          <w:szCs w:val="20"/>
        </w:rPr>
        <w:t>”</w:t>
      </w:r>
      <w:r w:rsidR="0027011E" w:rsidRPr="00B90589">
        <w:rPr>
          <w:rFonts w:ascii="Palatino Linotype" w:hAnsi="Palatino Linotype" w:cs="Arial"/>
          <w:i/>
          <w:iCs/>
          <w:sz w:val="22"/>
          <w:szCs w:val="20"/>
        </w:rPr>
        <w:t xml:space="preserve"> </w:t>
      </w:r>
      <w:r w:rsidR="0027011E" w:rsidRPr="00B90589">
        <w:rPr>
          <w:rFonts w:ascii="Palatino Linotype" w:hAnsi="Palatino Linotype" w:cs="Arial"/>
          <w:iCs/>
          <w:sz w:val="22"/>
          <w:szCs w:val="20"/>
        </w:rPr>
        <w:t>(S</w:t>
      </w:r>
      <w:r w:rsidRPr="00B90589">
        <w:rPr>
          <w:rFonts w:ascii="Palatino Linotype" w:hAnsi="Palatino Linotype" w:cs="Arial"/>
          <w:iCs/>
          <w:sz w:val="22"/>
          <w:szCs w:val="20"/>
        </w:rPr>
        <w:t>ic)</w:t>
      </w:r>
      <w:r w:rsidR="0027011E" w:rsidRPr="00B90589">
        <w:rPr>
          <w:rFonts w:ascii="Palatino Linotype" w:hAnsi="Palatino Linotype" w:cs="Arial"/>
          <w:iCs/>
          <w:sz w:val="22"/>
          <w:szCs w:val="20"/>
        </w:rPr>
        <w:t>.</w:t>
      </w:r>
    </w:p>
    <w:p w14:paraId="36685871" w14:textId="77777777" w:rsidR="00150B34" w:rsidRPr="00B90589" w:rsidRDefault="00150B34" w:rsidP="00B90589">
      <w:pPr>
        <w:shd w:val="clear" w:color="auto" w:fill="FFFFFF" w:themeFill="background1"/>
        <w:tabs>
          <w:tab w:val="left" w:pos="709"/>
        </w:tabs>
        <w:spacing w:before="66"/>
        <w:rPr>
          <w:rFonts w:ascii="Palatino Linotype" w:hAnsi="Palatino Linotype" w:cs="Arial"/>
          <w:i/>
          <w:iCs/>
          <w:sz w:val="16"/>
          <w:szCs w:val="20"/>
        </w:rPr>
      </w:pPr>
    </w:p>
    <w:p w14:paraId="04E21B13" w14:textId="6DBA7D1B" w:rsidR="00150B34" w:rsidRPr="00B90589" w:rsidRDefault="0027011E" w:rsidP="00B90589">
      <w:pPr>
        <w:shd w:val="clear" w:color="auto" w:fill="FFFFFF" w:themeFill="background1"/>
        <w:tabs>
          <w:tab w:val="left" w:pos="709"/>
        </w:tabs>
        <w:spacing w:before="66"/>
        <w:rPr>
          <w:rFonts w:ascii="Palatino Linotype" w:hAnsi="Palatino Linotype" w:cs="Arial"/>
        </w:rPr>
      </w:pPr>
      <w:r w:rsidRPr="00B90589">
        <w:rPr>
          <w:rFonts w:ascii="Palatino Linotype" w:hAnsi="Palatino Linotype" w:cs="Arial"/>
        </w:rPr>
        <w:t xml:space="preserve">Así como </w:t>
      </w:r>
      <w:r w:rsidR="00150B34" w:rsidRPr="00B90589">
        <w:rPr>
          <w:rFonts w:ascii="Palatino Linotype" w:hAnsi="Palatino Linotype" w:cs="Arial"/>
          <w:b/>
        </w:rPr>
        <w:t>Razones o motivos de la inconformidad</w:t>
      </w:r>
      <w:r w:rsidRPr="00B90589">
        <w:rPr>
          <w:rFonts w:ascii="Palatino Linotype" w:hAnsi="Palatino Linotype" w:cs="Arial"/>
        </w:rPr>
        <w:t xml:space="preserve"> lo siguiente</w:t>
      </w:r>
      <w:r w:rsidR="00150B34" w:rsidRPr="00B90589">
        <w:rPr>
          <w:rFonts w:ascii="Palatino Linotype" w:hAnsi="Palatino Linotype" w:cs="Arial"/>
        </w:rPr>
        <w:t>:</w:t>
      </w:r>
    </w:p>
    <w:p w14:paraId="49E638E1" w14:textId="77777777" w:rsidR="00150B34" w:rsidRPr="00B90589" w:rsidRDefault="00150B34" w:rsidP="00B90589">
      <w:pPr>
        <w:shd w:val="clear" w:color="auto" w:fill="FFFFFF" w:themeFill="background1"/>
        <w:spacing w:line="360" w:lineRule="auto"/>
        <w:jc w:val="both"/>
        <w:rPr>
          <w:rFonts w:ascii="Palatino Linotype" w:hAnsi="Palatino Linotype" w:cs="Arial"/>
          <w:sz w:val="18"/>
        </w:rPr>
      </w:pPr>
    </w:p>
    <w:p w14:paraId="4B7BBABA" w14:textId="670F7ED0" w:rsidR="00043398" w:rsidRPr="00B90589" w:rsidRDefault="00150B34" w:rsidP="00B90589">
      <w:pPr>
        <w:shd w:val="clear" w:color="auto" w:fill="FFFFFF" w:themeFill="background1"/>
        <w:ind w:left="851" w:right="902"/>
        <w:jc w:val="both"/>
        <w:rPr>
          <w:rFonts w:ascii="Palatino Linotype" w:hAnsi="Palatino Linotype" w:cs="Arial"/>
          <w:sz w:val="28"/>
        </w:rPr>
      </w:pPr>
      <w:r w:rsidRPr="00B90589">
        <w:rPr>
          <w:rFonts w:ascii="Palatino Linotype" w:hAnsi="Palatino Linotype" w:cs="Arial"/>
          <w:i/>
          <w:iCs/>
          <w:sz w:val="22"/>
          <w:szCs w:val="20"/>
        </w:rPr>
        <w:t>“</w:t>
      </w:r>
      <w:r w:rsidR="003808DA" w:rsidRPr="00B90589">
        <w:rPr>
          <w:rFonts w:ascii="Palatino Linotype" w:hAnsi="Palatino Linotype" w:cs="Arial"/>
          <w:i/>
          <w:iCs/>
          <w:sz w:val="22"/>
          <w:szCs w:val="20"/>
        </w:rPr>
        <w:t xml:space="preserve">No se entrega la información por los medios solicitados y en la liga proporcionada no </w:t>
      </w:r>
      <w:proofErr w:type="spellStart"/>
      <w:r w:rsidR="003808DA" w:rsidRPr="00B90589">
        <w:rPr>
          <w:rFonts w:ascii="Palatino Linotype" w:hAnsi="Palatino Linotype" w:cs="Arial"/>
          <w:i/>
          <w:iCs/>
          <w:sz w:val="22"/>
          <w:szCs w:val="20"/>
        </w:rPr>
        <w:t>esta</w:t>
      </w:r>
      <w:proofErr w:type="spellEnd"/>
      <w:r w:rsidR="003808DA" w:rsidRPr="00B90589">
        <w:rPr>
          <w:rFonts w:ascii="Palatino Linotype" w:hAnsi="Palatino Linotype" w:cs="Arial"/>
          <w:i/>
          <w:iCs/>
          <w:sz w:val="22"/>
          <w:szCs w:val="20"/>
        </w:rPr>
        <w:t xml:space="preserve"> disponible.</w:t>
      </w:r>
      <w:r w:rsidRPr="00B90589">
        <w:rPr>
          <w:rFonts w:ascii="Palatino Linotype" w:hAnsi="Palatino Linotype" w:cs="Arial"/>
          <w:i/>
          <w:iCs/>
          <w:sz w:val="22"/>
          <w:szCs w:val="20"/>
        </w:rPr>
        <w:t xml:space="preserve">” </w:t>
      </w:r>
      <w:r w:rsidR="0027011E" w:rsidRPr="00B90589">
        <w:rPr>
          <w:rFonts w:ascii="Palatino Linotype" w:hAnsi="Palatino Linotype" w:cs="Arial"/>
          <w:iCs/>
          <w:sz w:val="22"/>
          <w:szCs w:val="20"/>
        </w:rPr>
        <w:t>(Sic).</w:t>
      </w:r>
    </w:p>
    <w:bookmarkEnd w:id="7"/>
    <w:p w14:paraId="51426F73" w14:textId="77777777" w:rsidR="0027011E" w:rsidRPr="00B90589" w:rsidRDefault="0027011E" w:rsidP="00B90589">
      <w:pPr>
        <w:shd w:val="clear" w:color="auto" w:fill="FFFFFF" w:themeFill="background1"/>
        <w:spacing w:line="360" w:lineRule="auto"/>
        <w:jc w:val="both"/>
        <w:rPr>
          <w:rFonts w:ascii="Palatino Linotype" w:hAnsi="Palatino Linotype" w:cs="Arial"/>
          <w:b/>
          <w:sz w:val="36"/>
          <w:szCs w:val="28"/>
        </w:rPr>
      </w:pPr>
    </w:p>
    <w:p w14:paraId="2D504B22" w14:textId="12194299" w:rsidR="001F7386" w:rsidRPr="00B90589" w:rsidRDefault="00B90589" w:rsidP="00B90589">
      <w:pPr>
        <w:shd w:val="clear" w:color="auto" w:fill="FFFFFF" w:themeFill="background1"/>
        <w:spacing w:line="360" w:lineRule="auto"/>
        <w:jc w:val="both"/>
        <w:rPr>
          <w:rFonts w:ascii="Palatino Linotype" w:hAnsi="Palatino Linotype" w:cs="Arial"/>
          <w:b/>
          <w:color w:val="000000" w:themeColor="text1"/>
          <w:sz w:val="28"/>
          <w:szCs w:val="28"/>
        </w:rPr>
      </w:pPr>
      <w:r w:rsidRPr="00B90589">
        <w:rPr>
          <w:rFonts w:ascii="Palatino Linotype" w:hAnsi="Palatino Linotype" w:cs="Arial"/>
          <w:b/>
          <w:color w:val="000000" w:themeColor="text1"/>
          <w:sz w:val="28"/>
          <w:szCs w:val="28"/>
        </w:rPr>
        <w:t>I</w:t>
      </w:r>
      <w:r w:rsidR="001F7386" w:rsidRPr="00B90589">
        <w:rPr>
          <w:rFonts w:ascii="Palatino Linotype" w:hAnsi="Palatino Linotype" w:cs="Arial"/>
          <w:b/>
          <w:color w:val="000000" w:themeColor="text1"/>
          <w:sz w:val="28"/>
          <w:szCs w:val="28"/>
          <w:lang w:val="es-419"/>
        </w:rPr>
        <w:t>V</w:t>
      </w:r>
      <w:r w:rsidR="001F7386" w:rsidRPr="00B90589">
        <w:rPr>
          <w:rFonts w:ascii="Palatino Linotype" w:hAnsi="Palatino Linotype" w:cs="Arial"/>
          <w:b/>
          <w:color w:val="000000" w:themeColor="text1"/>
          <w:sz w:val="28"/>
          <w:szCs w:val="28"/>
        </w:rPr>
        <w:t xml:space="preserve">. </w:t>
      </w:r>
      <w:r w:rsidR="001F7386" w:rsidRPr="00B90589">
        <w:rPr>
          <w:rFonts w:ascii="Palatino Linotype" w:hAnsi="Palatino Linotype" w:cs="Arial"/>
          <w:b/>
          <w:sz w:val="28"/>
          <w:szCs w:val="28"/>
        </w:rPr>
        <w:t>Del turno del Recurso Revisión</w:t>
      </w:r>
    </w:p>
    <w:p w14:paraId="7C5F3130" w14:textId="055F3034" w:rsidR="001F7386" w:rsidRPr="00B90589" w:rsidRDefault="001F7386" w:rsidP="00B90589">
      <w:pPr>
        <w:shd w:val="clear" w:color="auto" w:fill="FFFFFF" w:themeFill="background1"/>
        <w:spacing w:line="360" w:lineRule="auto"/>
        <w:jc w:val="both"/>
        <w:rPr>
          <w:rFonts w:ascii="Palatino Linotype" w:hAnsi="Palatino Linotype" w:cs="Arial"/>
          <w:color w:val="000000" w:themeColor="text1"/>
        </w:rPr>
      </w:pPr>
      <w:r w:rsidRPr="00B90589">
        <w:rPr>
          <w:rFonts w:ascii="Palatino Linotype" w:hAnsi="Palatino Linotype" w:cs="Arial"/>
          <w:color w:val="000000" w:themeColor="text1"/>
        </w:rPr>
        <w:t>E</w:t>
      </w:r>
      <w:r w:rsidR="00FC63E7" w:rsidRPr="00B90589">
        <w:rPr>
          <w:rFonts w:ascii="Palatino Linotype" w:hAnsi="Palatino Linotype" w:cs="Arial"/>
          <w:color w:val="000000" w:themeColor="text1"/>
        </w:rPr>
        <w:t>l</w:t>
      </w:r>
      <w:r w:rsidRPr="00B90589">
        <w:rPr>
          <w:rFonts w:ascii="Palatino Linotype" w:hAnsi="Palatino Linotype" w:cs="Arial"/>
          <w:color w:val="000000" w:themeColor="text1"/>
        </w:rPr>
        <w:t xml:space="preserve"> </w:t>
      </w:r>
      <w:r w:rsidRPr="00B90589">
        <w:rPr>
          <w:rFonts w:ascii="Palatino Linotype" w:hAnsi="Palatino Linotype" w:cs="Arial"/>
          <w:b/>
          <w:color w:val="000000" w:themeColor="text1"/>
        </w:rPr>
        <w:t xml:space="preserve">trece de julio de dos </w:t>
      </w:r>
      <w:r w:rsidRPr="00B90589">
        <w:rPr>
          <w:rFonts w:ascii="Palatino Linotype" w:hAnsi="Palatino Linotype" w:cs="Arial"/>
          <w:b/>
          <w:bCs/>
          <w:color w:val="000000" w:themeColor="text1"/>
        </w:rPr>
        <w:t>mil veintidós</w:t>
      </w:r>
      <w:r w:rsidRPr="00B90589">
        <w:rPr>
          <w:rFonts w:ascii="Palatino Linotype" w:hAnsi="Palatino Linotype" w:cs="Arial"/>
          <w:color w:val="000000" w:themeColor="text1"/>
        </w:rPr>
        <w:t xml:space="preserve">, el recurso que se trata se envió electrónicamente al Instituto de </w:t>
      </w:r>
      <w:r w:rsidRPr="00B90589">
        <w:rPr>
          <w:rFonts w:ascii="Palatino Linotype" w:eastAsia="Arial Unicode MS" w:hAnsi="Palatino Linotype" w:cs="Arial"/>
          <w:color w:val="000000" w:themeColor="text1"/>
        </w:rPr>
        <w:t>Transparencia</w:t>
      </w:r>
      <w:r w:rsidRPr="00B90589">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B90589">
        <w:rPr>
          <w:rFonts w:ascii="Palatino Linotype" w:hAnsi="Palatino Linotype"/>
          <w:color w:val="000000" w:themeColor="text1"/>
        </w:rPr>
        <w:t>Ley de Transparencia y Acceso a la Información Pública del Estado de México y Municipios</w:t>
      </w:r>
      <w:r w:rsidRPr="00B90589">
        <w:rPr>
          <w:rFonts w:ascii="Palatino Linotype" w:hAnsi="Palatino Linotype" w:cs="Arial"/>
          <w:color w:val="000000" w:themeColor="text1"/>
        </w:rPr>
        <w:t xml:space="preserve">, se turnó mediante </w:t>
      </w:r>
      <w:r w:rsidRPr="00B90589">
        <w:rPr>
          <w:rFonts w:ascii="Palatino Linotype" w:hAnsi="Palatino Linotype" w:cs="Arial"/>
          <w:b/>
          <w:color w:val="000000" w:themeColor="text1"/>
        </w:rPr>
        <w:t xml:space="preserve">EL </w:t>
      </w:r>
      <w:r w:rsidRPr="00B90589">
        <w:rPr>
          <w:rFonts w:ascii="Palatino Linotype" w:eastAsia="Arial Unicode MS" w:hAnsi="Palatino Linotype" w:cs="Arial"/>
          <w:b/>
          <w:color w:val="000000" w:themeColor="text1"/>
        </w:rPr>
        <w:t>SAIMEX</w:t>
      </w:r>
      <w:r w:rsidRPr="00B90589">
        <w:rPr>
          <w:rFonts w:ascii="Palatino Linotype" w:hAnsi="Palatino Linotype"/>
          <w:color w:val="000000" w:themeColor="text1"/>
        </w:rPr>
        <w:t>, a</w:t>
      </w:r>
      <w:r w:rsidRPr="00B90589">
        <w:rPr>
          <w:rFonts w:ascii="Palatino Linotype" w:hAnsi="Palatino Linotype"/>
          <w:color w:val="000000" w:themeColor="text1"/>
          <w:lang w:val="es-419"/>
        </w:rPr>
        <w:t xml:space="preserve"> </w:t>
      </w:r>
      <w:r w:rsidRPr="00B90589">
        <w:rPr>
          <w:rFonts w:ascii="Palatino Linotype" w:hAnsi="Palatino Linotype"/>
          <w:color w:val="000000" w:themeColor="text1"/>
        </w:rPr>
        <w:t>l</w:t>
      </w:r>
      <w:r w:rsidRPr="00B90589">
        <w:rPr>
          <w:rFonts w:ascii="Palatino Linotype" w:hAnsi="Palatino Linotype"/>
          <w:color w:val="000000" w:themeColor="text1"/>
          <w:lang w:val="es-419"/>
        </w:rPr>
        <w:t>a</w:t>
      </w:r>
      <w:r w:rsidRPr="00B90589">
        <w:rPr>
          <w:rFonts w:ascii="Palatino Linotype" w:hAnsi="Palatino Linotype"/>
          <w:color w:val="000000" w:themeColor="text1"/>
        </w:rPr>
        <w:t xml:space="preserve"> </w:t>
      </w:r>
      <w:r w:rsidRPr="00B90589">
        <w:rPr>
          <w:rFonts w:ascii="Palatino Linotype" w:hAnsi="Palatino Linotype"/>
          <w:b/>
          <w:color w:val="000000" w:themeColor="text1"/>
        </w:rPr>
        <w:t>C</w:t>
      </w:r>
      <w:r w:rsidRPr="00B90589">
        <w:rPr>
          <w:rFonts w:ascii="Palatino Linotype" w:hAnsi="Palatino Linotype" w:cs="Arial"/>
          <w:b/>
          <w:color w:val="000000" w:themeColor="text1"/>
        </w:rPr>
        <w:t>omisionad</w:t>
      </w:r>
      <w:r w:rsidRPr="00B90589">
        <w:rPr>
          <w:rFonts w:ascii="Palatino Linotype" w:hAnsi="Palatino Linotype" w:cs="Arial"/>
          <w:b/>
          <w:color w:val="000000" w:themeColor="text1"/>
          <w:lang w:val="es-419"/>
        </w:rPr>
        <w:t xml:space="preserve">a Sharon Cristina Morales Martínez </w:t>
      </w:r>
      <w:r w:rsidRPr="00B90589">
        <w:rPr>
          <w:rFonts w:ascii="Palatino Linotype" w:hAnsi="Palatino Linotype" w:cs="Arial"/>
          <w:color w:val="000000" w:themeColor="text1"/>
        </w:rPr>
        <w:t>a efecto de decretar su admisión o desechamiento.</w:t>
      </w:r>
    </w:p>
    <w:p w14:paraId="6AEEF678" w14:textId="77777777" w:rsidR="001F7386" w:rsidRPr="00B90589" w:rsidRDefault="001F7386" w:rsidP="00B90589">
      <w:pPr>
        <w:shd w:val="clear" w:color="auto" w:fill="FFFFFF" w:themeFill="background1"/>
        <w:spacing w:line="360" w:lineRule="auto"/>
        <w:jc w:val="both"/>
        <w:rPr>
          <w:rFonts w:ascii="Palatino Linotype" w:hAnsi="Palatino Linotype" w:cs="Arial"/>
          <w:color w:val="000000" w:themeColor="text1"/>
        </w:rPr>
      </w:pPr>
    </w:p>
    <w:p w14:paraId="6C72597E" w14:textId="77777777" w:rsidR="001F7386" w:rsidRPr="00B90589" w:rsidRDefault="001F7386" w:rsidP="00B90589">
      <w:pPr>
        <w:shd w:val="clear" w:color="auto" w:fill="FFFFFF" w:themeFill="background1"/>
        <w:tabs>
          <w:tab w:val="center" w:pos="4252"/>
          <w:tab w:val="right" w:pos="8504"/>
        </w:tabs>
        <w:spacing w:line="360" w:lineRule="auto"/>
        <w:jc w:val="both"/>
        <w:rPr>
          <w:rFonts w:ascii="Palatino Linotype" w:hAnsi="Palatino Linotype" w:cs="Arial"/>
          <w:b/>
          <w:color w:val="000000" w:themeColor="text1"/>
        </w:rPr>
      </w:pPr>
      <w:r w:rsidRPr="00B90589">
        <w:rPr>
          <w:rFonts w:ascii="Palatino Linotype" w:hAnsi="Palatino Linotype" w:cs="Arial"/>
          <w:b/>
          <w:color w:val="000000" w:themeColor="text1"/>
        </w:rPr>
        <w:t>a) Admisión del Recurso Revisión</w:t>
      </w:r>
    </w:p>
    <w:p w14:paraId="79E0395F" w14:textId="027B2CE2" w:rsidR="001F7386" w:rsidRPr="00B90589" w:rsidRDefault="001F7386" w:rsidP="00B90589">
      <w:pPr>
        <w:shd w:val="clear" w:color="auto" w:fill="FFFFFF" w:themeFill="background1"/>
        <w:tabs>
          <w:tab w:val="center" w:pos="4252"/>
          <w:tab w:val="right" w:pos="8504"/>
        </w:tabs>
        <w:spacing w:line="360" w:lineRule="auto"/>
        <w:jc w:val="both"/>
        <w:rPr>
          <w:rFonts w:ascii="Palatino Linotype" w:hAnsi="Palatino Linotype" w:cs="Arial"/>
          <w:color w:val="000000" w:themeColor="text1"/>
        </w:rPr>
      </w:pPr>
      <w:r w:rsidRPr="00B90589">
        <w:rPr>
          <w:rFonts w:ascii="Palatino Linotype" w:hAnsi="Palatino Linotype" w:cs="Arial"/>
          <w:color w:val="000000" w:themeColor="text1"/>
        </w:rPr>
        <w:t>De las constancias del expediente electrónico del</w:t>
      </w:r>
      <w:r w:rsidRPr="00B90589">
        <w:rPr>
          <w:rFonts w:ascii="Palatino Linotype" w:hAnsi="Palatino Linotype" w:cs="Arial"/>
          <w:b/>
          <w:color w:val="000000" w:themeColor="text1"/>
        </w:rPr>
        <w:t xml:space="preserve"> SAIMEX</w:t>
      </w:r>
      <w:r w:rsidRPr="00B90589">
        <w:rPr>
          <w:rFonts w:ascii="Palatino Linotype" w:hAnsi="Palatino Linotype" w:cs="Arial"/>
          <w:color w:val="000000" w:themeColor="text1"/>
        </w:rPr>
        <w:t xml:space="preserve">, se advierte que el </w:t>
      </w:r>
      <w:r w:rsidRPr="00B90589">
        <w:rPr>
          <w:rFonts w:ascii="Palatino Linotype" w:hAnsi="Palatino Linotype" w:cs="Arial"/>
          <w:b/>
          <w:bCs/>
          <w:color w:val="000000" w:themeColor="text1"/>
        </w:rPr>
        <w:t>uno de agosto</w:t>
      </w:r>
      <w:r w:rsidRPr="00B90589">
        <w:rPr>
          <w:rFonts w:ascii="Palatino Linotype" w:hAnsi="Palatino Linotype" w:cs="Arial"/>
          <w:b/>
          <w:color w:val="000000" w:themeColor="text1"/>
        </w:rPr>
        <w:t xml:space="preserve">  </w:t>
      </w:r>
      <w:r w:rsidRPr="00B90589">
        <w:rPr>
          <w:rFonts w:ascii="Palatino Linotype" w:hAnsi="Palatino Linotype" w:cs="Arial"/>
          <w:b/>
          <w:bCs/>
          <w:color w:val="000000" w:themeColor="text1"/>
        </w:rPr>
        <w:t>de dos mil veintidós</w:t>
      </w:r>
      <w:r w:rsidRPr="00B90589">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w:t>
      </w:r>
      <w:r w:rsidRPr="00B90589">
        <w:rPr>
          <w:rFonts w:ascii="Palatino Linotype" w:hAnsi="Palatino Linotype" w:cs="Arial"/>
          <w:color w:val="000000" w:themeColor="text1"/>
        </w:rPr>
        <w:lastRenderedPageBreak/>
        <w:t xml:space="preserve">Pública del Estado de México y Municipios; </w:t>
      </w:r>
      <w:r w:rsidRPr="00B90589">
        <w:rPr>
          <w:rFonts w:ascii="Palatino Linotype" w:hAnsi="Palatino Linotype" w:cs="Arial"/>
          <w:b/>
          <w:color w:val="000000" w:themeColor="text1"/>
        </w:rPr>
        <w:t xml:space="preserve">EL RECURRENTE </w:t>
      </w:r>
      <w:r w:rsidRPr="00B90589">
        <w:rPr>
          <w:rFonts w:ascii="Palatino Linotype" w:hAnsi="Palatino Linotype" w:cs="Arial"/>
          <w:color w:val="000000" w:themeColor="text1"/>
        </w:rPr>
        <w:t xml:space="preserve">manifestara lo que a su derecho conviniera, a efecto de presentar pruebas o alegatos y, en su caso, </w:t>
      </w:r>
      <w:r w:rsidRPr="00B90589">
        <w:rPr>
          <w:rFonts w:ascii="Palatino Linotype" w:hAnsi="Palatino Linotype" w:cs="Arial"/>
          <w:b/>
          <w:color w:val="000000" w:themeColor="text1"/>
        </w:rPr>
        <w:t xml:space="preserve">EL SUJETO OBLIGADO </w:t>
      </w:r>
      <w:r w:rsidRPr="00B90589">
        <w:rPr>
          <w:rFonts w:ascii="Palatino Linotype" w:hAnsi="Palatino Linotype" w:cs="Arial"/>
          <w:color w:val="000000" w:themeColor="text1"/>
        </w:rPr>
        <w:t>rindiera su correspondiente Informe Justificado.</w:t>
      </w:r>
    </w:p>
    <w:p w14:paraId="2A05E26E" w14:textId="77777777" w:rsidR="001F7386" w:rsidRPr="00B90589" w:rsidRDefault="001F7386" w:rsidP="00B90589">
      <w:pPr>
        <w:shd w:val="clear" w:color="auto" w:fill="FFFFFF" w:themeFill="background1"/>
        <w:spacing w:line="360" w:lineRule="auto"/>
        <w:jc w:val="both"/>
        <w:rPr>
          <w:rFonts w:ascii="Palatino Linotype" w:eastAsia="Arial Unicode MS" w:hAnsi="Palatino Linotype" w:cs="Arial"/>
          <w:b/>
          <w:color w:val="000000" w:themeColor="text1"/>
        </w:rPr>
      </w:pPr>
    </w:p>
    <w:p w14:paraId="3ECC659C" w14:textId="77777777" w:rsidR="001F7386" w:rsidRPr="00B90589" w:rsidRDefault="001F7386" w:rsidP="00B90589">
      <w:pPr>
        <w:shd w:val="clear" w:color="auto" w:fill="FFFFFF" w:themeFill="background1"/>
        <w:spacing w:line="360" w:lineRule="auto"/>
        <w:jc w:val="both"/>
        <w:rPr>
          <w:rFonts w:ascii="Palatino Linotype" w:eastAsia="Arial Unicode MS" w:hAnsi="Palatino Linotype" w:cs="Arial"/>
          <w:b/>
          <w:color w:val="000000" w:themeColor="text1"/>
        </w:rPr>
      </w:pPr>
      <w:r w:rsidRPr="00B90589">
        <w:rPr>
          <w:rFonts w:ascii="Palatino Linotype" w:eastAsia="Arial Unicode MS" w:hAnsi="Palatino Linotype" w:cs="Arial"/>
          <w:b/>
          <w:color w:val="000000" w:themeColor="text1"/>
        </w:rPr>
        <w:t xml:space="preserve">b) </w:t>
      </w:r>
      <w:r w:rsidRPr="00B90589">
        <w:rPr>
          <w:rFonts w:ascii="Palatino Linotype" w:hAnsi="Palatino Linotype" w:cs="Arial"/>
          <w:b/>
          <w:bCs/>
        </w:rPr>
        <w:t xml:space="preserve">Manifestaciones </w:t>
      </w:r>
    </w:p>
    <w:p w14:paraId="4DFA8086" w14:textId="6BBDFEBC" w:rsidR="001F7386" w:rsidRPr="00B90589" w:rsidRDefault="001F7386" w:rsidP="00B90589">
      <w:pPr>
        <w:shd w:val="clear" w:color="auto" w:fill="FFFFFF" w:themeFill="background1"/>
        <w:tabs>
          <w:tab w:val="center" w:pos="4252"/>
          <w:tab w:val="right" w:pos="8504"/>
        </w:tabs>
        <w:spacing w:line="360" w:lineRule="auto"/>
        <w:jc w:val="both"/>
        <w:rPr>
          <w:rFonts w:ascii="Palatino Linotype" w:hAnsi="Palatino Linotype" w:cs="Arial"/>
        </w:rPr>
      </w:pPr>
      <w:r w:rsidRPr="00B90589">
        <w:rPr>
          <w:rFonts w:ascii="Palatino Linotype" w:hAnsi="Palatino Linotype" w:cs="Arial"/>
        </w:rPr>
        <w:t xml:space="preserve">Conforme a las constancias que obran en el </w:t>
      </w:r>
      <w:r w:rsidRPr="00B90589">
        <w:rPr>
          <w:rFonts w:ascii="Palatino Linotype" w:hAnsi="Palatino Linotype" w:cs="Arial"/>
          <w:b/>
        </w:rPr>
        <w:t>SAIMEX</w:t>
      </w:r>
      <w:r w:rsidRPr="00B90589">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B90589">
        <w:rPr>
          <w:rFonts w:ascii="Palatino Linotype" w:hAnsi="Palatino Linotype" w:cs="Arial"/>
          <w:b/>
        </w:rPr>
        <w:t>RECURRENTE</w:t>
      </w:r>
      <w:r w:rsidRPr="00B90589">
        <w:rPr>
          <w:rFonts w:ascii="Palatino Linotype" w:hAnsi="Palatino Linotype" w:cs="Arial"/>
        </w:rPr>
        <w:t xml:space="preserve">, éste no realizó manifestación alguna, ni presentó pruebas o alegatos. </w:t>
      </w:r>
    </w:p>
    <w:p w14:paraId="1E217FD4" w14:textId="4517824F" w:rsidR="001F7386" w:rsidRPr="00B90589" w:rsidRDefault="001F7386" w:rsidP="00B90589">
      <w:pPr>
        <w:shd w:val="clear" w:color="auto" w:fill="FFFFFF" w:themeFill="background1"/>
        <w:tabs>
          <w:tab w:val="center" w:pos="4252"/>
          <w:tab w:val="right" w:pos="8504"/>
        </w:tabs>
        <w:spacing w:before="100" w:beforeAutospacing="1" w:after="100" w:afterAutospacing="1" w:line="360" w:lineRule="auto"/>
        <w:jc w:val="both"/>
        <w:rPr>
          <w:rFonts w:ascii="Palatino Linotype" w:hAnsi="Palatino Linotype" w:cs="Arial"/>
        </w:rPr>
      </w:pPr>
      <w:r w:rsidRPr="00B90589">
        <w:rPr>
          <w:rFonts w:ascii="Palatino Linotype" w:hAnsi="Palatino Linotype" w:cs="Arial"/>
        </w:rPr>
        <w:t xml:space="preserve">Por su parte, </w:t>
      </w:r>
      <w:r w:rsidRPr="00B90589">
        <w:rPr>
          <w:rFonts w:ascii="Palatino Linotype" w:hAnsi="Palatino Linotype" w:cs="Arial"/>
          <w:b/>
        </w:rPr>
        <w:t>EL SUJETO OBLIGADO</w:t>
      </w:r>
      <w:r w:rsidRPr="00B90589">
        <w:rPr>
          <w:rFonts w:ascii="Palatino Linotype" w:hAnsi="Palatino Linotype" w:cs="Arial"/>
        </w:rPr>
        <w:t xml:space="preserve"> </w:t>
      </w:r>
      <w:r w:rsidR="00FC63E7" w:rsidRPr="00B90589">
        <w:rPr>
          <w:rFonts w:ascii="Palatino Linotype" w:hAnsi="Palatino Linotype" w:cs="Arial"/>
        </w:rPr>
        <w:t>el</w:t>
      </w:r>
      <w:r w:rsidRPr="00B90589">
        <w:rPr>
          <w:rFonts w:ascii="Palatino Linotype" w:hAnsi="Palatino Linotype" w:cs="Arial"/>
        </w:rPr>
        <w:t xml:space="preserve"> </w:t>
      </w:r>
      <w:r w:rsidRPr="00B90589">
        <w:rPr>
          <w:rFonts w:ascii="Palatino Linotype" w:hAnsi="Palatino Linotype" w:cs="Arial"/>
          <w:b/>
        </w:rPr>
        <w:t>nueve de agosto de dos mil veintidós</w:t>
      </w:r>
      <w:r w:rsidRPr="00B90589">
        <w:rPr>
          <w:rFonts w:ascii="Palatino Linotype" w:hAnsi="Palatino Linotype" w:cs="Arial"/>
        </w:rPr>
        <w:t xml:space="preserve"> rindió su respectivo Informe Justificado, el cual fue puesto a disposición del particular, mismo que se hace constar el contenido de dicha información a continuación:</w:t>
      </w:r>
    </w:p>
    <w:p w14:paraId="0631B81E" w14:textId="4FE2B4E5" w:rsidR="001F7386" w:rsidRPr="00B90589" w:rsidRDefault="001F7386" w:rsidP="00B90589">
      <w:pPr>
        <w:pStyle w:val="Prrafodelista"/>
        <w:numPr>
          <w:ilvl w:val="0"/>
          <w:numId w:val="36"/>
        </w:numPr>
        <w:shd w:val="clear" w:color="auto" w:fill="FFFFFF" w:themeFill="background1"/>
        <w:tabs>
          <w:tab w:val="center" w:pos="4252"/>
          <w:tab w:val="right" w:pos="8504"/>
        </w:tabs>
        <w:spacing w:before="100" w:beforeAutospacing="1" w:after="100" w:afterAutospacing="1" w:line="360" w:lineRule="auto"/>
        <w:contextualSpacing/>
        <w:jc w:val="both"/>
        <w:rPr>
          <w:rFonts w:ascii="Palatino Linotype" w:hAnsi="Palatino Linotype" w:cs="Arial"/>
        </w:rPr>
      </w:pPr>
      <w:r w:rsidRPr="00B90589">
        <w:rPr>
          <w:rFonts w:ascii="Palatino Linotype" w:hAnsi="Palatino Linotype" w:cs="Arial"/>
        </w:rPr>
        <w:t xml:space="preserve">Del archivo electrónico denominado </w:t>
      </w:r>
      <w:r w:rsidRPr="00B90589">
        <w:rPr>
          <w:rFonts w:ascii="Palatino Linotype" w:hAnsi="Palatino Linotype" w:cs="Arial"/>
          <w:b/>
          <w:bCs/>
          <w:i/>
        </w:rPr>
        <w:t>“InformeJustificadoRecurso12702UT.pdf”</w:t>
      </w:r>
      <w:r w:rsidRPr="00B90589">
        <w:rPr>
          <w:rFonts w:ascii="Palatino Linotype" w:hAnsi="Palatino Linotype" w:cs="Arial"/>
          <w:i/>
        </w:rPr>
        <w:t xml:space="preserve"> </w:t>
      </w:r>
      <w:r w:rsidRPr="00B90589">
        <w:rPr>
          <w:rFonts w:ascii="Palatino Linotype" w:hAnsi="Palatino Linotype" w:cs="Arial"/>
        </w:rPr>
        <w:t>se advierte un oficio con número INFOEM/UT/151/2022, suscrito por el Mtro. Juan Salvador V. Hernández Flores, Titular de la Unidad de Transparencia, mediante el cual, remite su Informe Justificado en el que medularmente, confirma la respuesta primigenia.</w:t>
      </w:r>
    </w:p>
    <w:p w14:paraId="3C71110B" w14:textId="77777777" w:rsidR="001F7386" w:rsidRPr="00B90589" w:rsidRDefault="001F7386" w:rsidP="00B90589">
      <w:pPr>
        <w:pStyle w:val="Prrafodelista"/>
        <w:shd w:val="clear" w:color="auto" w:fill="FFFFFF" w:themeFill="background1"/>
        <w:tabs>
          <w:tab w:val="center" w:pos="4252"/>
          <w:tab w:val="right" w:pos="8504"/>
        </w:tabs>
        <w:spacing w:before="100" w:beforeAutospacing="1" w:after="100" w:afterAutospacing="1" w:line="360" w:lineRule="auto"/>
        <w:ind w:left="720"/>
        <w:contextualSpacing/>
        <w:jc w:val="both"/>
        <w:rPr>
          <w:rFonts w:ascii="Palatino Linotype" w:hAnsi="Palatino Linotype" w:cs="Arial"/>
        </w:rPr>
      </w:pPr>
    </w:p>
    <w:p w14:paraId="58A7AB09" w14:textId="44B56A30" w:rsidR="001F7386" w:rsidRPr="00B90589" w:rsidRDefault="001F7386" w:rsidP="00B90589">
      <w:pPr>
        <w:pStyle w:val="Prrafodelista"/>
        <w:numPr>
          <w:ilvl w:val="0"/>
          <w:numId w:val="36"/>
        </w:numPr>
        <w:shd w:val="clear" w:color="auto" w:fill="FFFFFF" w:themeFill="background1"/>
        <w:tabs>
          <w:tab w:val="center" w:pos="4252"/>
          <w:tab w:val="right" w:pos="8504"/>
        </w:tabs>
        <w:spacing w:before="100" w:beforeAutospacing="1" w:after="100" w:afterAutospacing="1" w:line="360" w:lineRule="auto"/>
        <w:contextualSpacing/>
        <w:jc w:val="both"/>
        <w:rPr>
          <w:rFonts w:ascii="Palatino Linotype" w:hAnsi="Palatino Linotype" w:cs="Arial"/>
          <w:i/>
        </w:rPr>
      </w:pPr>
      <w:r w:rsidRPr="00B90589">
        <w:rPr>
          <w:rFonts w:ascii="Palatino Linotype" w:hAnsi="Palatino Linotype" w:cs="Arial"/>
        </w:rPr>
        <w:t xml:space="preserve">Archivo del documento electrónico denominado </w:t>
      </w:r>
      <w:r w:rsidRPr="00B90589">
        <w:rPr>
          <w:rFonts w:ascii="Palatino Linotype" w:hAnsi="Palatino Linotype" w:cs="Arial"/>
          <w:b/>
          <w:bCs/>
          <w:i/>
        </w:rPr>
        <w:t>“</w:t>
      </w:r>
      <w:r w:rsidR="00085BFA" w:rsidRPr="00B90589">
        <w:rPr>
          <w:rFonts w:ascii="Palatino Linotype" w:hAnsi="Palatino Linotype" w:cs="Arial"/>
          <w:b/>
          <w:bCs/>
          <w:i/>
        </w:rPr>
        <w:t>Oficio Requerimiento Informe RR 12702-2022 STP.pdf</w:t>
      </w:r>
      <w:r w:rsidRPr="00B90589">
        <w:rPr>
          <w:rFonts w:ascii="Palatino Linotype" w:hAnsi="Palatino Linotype" w:cs="Arial"/>
          <w:b/>
          <w:bCs/>
          <w:i/>
        </w:rPr>
        <w:t>”</w:t>
      </w:r>
      <w:r w:rsidRPr="00B90589">
        <w:rPr>
          <w:rFonts w:ascii="Palatino Linotype" w:hAnsi="Palatino Linotype" w:cs="Arial"/>
          <w:i/>
        </w:rPr>
        <w:t xml:space="preserve"> </w:t>
      </w:r>
      <w:r w:rsidRPr="00B90589">
        <w:rPr>
          <w:rFonts w:ascii="Palatino Linotype" w:hAnsi="Palatino Linotype" w:cs="Arial"/>
        </w:rPr>
        <w:t>del que se advierte que contiene un memorándum con número INFOEM/UT/</w:t>
      </w:r>
      <w:r w:rsidR="00085BFA" w:rsidRPr="00B90589">
        <w:rPr>
          <w:rFonts w:ascii="Palatino Linotype" w:hAnsi="Palatino Linotype" w:cs="Arial"/>
        </w:rPr>
        <w:t>243</w:t>
      </w:r>
      <w:r w:rsidRPr="00B90589">
        <w:rPr>
          <w:rFonts w:ascii="Palatino Linotype" w:hAnsi="Palatino Linotype" w:cs="Arial"/>
        </w:rPr>
        <w:t xml:space="preserve">/2022, suscrito por Juan Salvador V </w:t>
      </w:r>
      <w:r w:rsidRPr="00B90589">
        <w:rPr>
          <w:rFonts w:ascii="Palatino Linotype" w:hAnsi="Palatino Linotype" w:cs="Arial"/>
        </w:rPr>
        <w:lastRenderedPageBreak/>
        <w:t xml:space="preserve">Hernández Flores, Titular de la Unidad de Transparencia del </w:t>
      </w:r>
      <w:r w:rsidRPr="00B90589">
        <w:rPr>
          <w:rFonts w:ascii="Palatino Linotype" w:hAnsi="Palatino Linotype" w:cs="Arial"/>
          <w:b/>
        </w:rPr>
        <w:t>SUJETO OBLIGADO</w:t>
      </w:r>
      <w:r w:rsidRPr="00B90589">
        <w:rPr>
          <w:rFonts w:ascii="Palatino Linotype" w:hAnsi="Palatino Linotype" w:cs="Arial"/>
        </w:rPr>
        <w:t>, por medio del cual, con fundamento en el artículo 59 fracciones I, II y III de la Ley de Transparencia y Acceso a la información Pública del Estado de México y Municipios, solicita al servidor público habilitado de la Secretaría Técnica del Pleno, remita su respectivo Informe Justificado, esto con la finalidad de brindar mayor certeza a la entrega de información al particular.</w:t>
      </w:r>
    </w:p>
    <w:p w14:paraId="33596285" w14:textId="77777777" w:rsidR="001F7386" w:rsidRPr="00B90589" w:rsidRDefault="001F7386" w:rsidP="00B90589">
      <w:pPr>
        <w:pStyle w:val="Prrafodelista"/>
        <w:shd w:val="clear" w:color="auto" w:fill="FFFFFF" w:themeFill="background1"/>
        <w:rPr>
          <w:rFonts w:ascii="Palatino Linotype" w:hAnsi="Palatino Linotype" w:cs="Arial"/>
          <w:i/>
        </w:rPr>
      </w:pPr>
    </w:p>
    <w:p w14:paraId="07255186" w14:textId="682F39D2" w:rsidR="001F7386" w:rsidRPr="00B90589" w:rsidRDefault="001F7386" w:rsidP="00B90589">
      <w:pPr>
        <w:pStyle w:val="Prrafodelista"/>
        <w:numPr>
          <w:ilvl w:val="0"/>
          <w:numId w:val="36"/>
        </w:numPr>
        <w:shd w:val="clear" w:color="auto" w:fill="FFFFFF" w:themeFill="background1"/>
        <w:tabs>
          <w:tab w:val="center" w:pos="4252"/>
          <w:tab w:val="right" w:pos="8504"/>
        </w:tabs>
        <w:spacing w:before="100" w:beforeAutospacing="1" w:after="100" w:afterAutospacing="1" w:line="360" w:lineRule="auto"/>
        <w:contextualSpacing/>
        <w:jc w:val="both"/>
        <w:rPr>
          <w:rFonts w:ascii="Palatino Linotype" w:hAnsi="Palatino Linotype" w:cs="Arial"/>
        </w:rPr>
      </w:pPr>
      <w:r w:rsidRPr="00B90589">
        <w:rPr>
          <w:rFonts w:ascii="Palatino Linotype" w:hAnsi="Palatino Linotype" w:cs="Arial"/>
        </w:rPr>
        <w:t xml:space="preserve">También fue remitido un archivo electrónico denominado </w:t>
      </w:r>
      <w:r w:rsidRPr="00B90589">
        <w:rPr>
          <w:rFonts w:ascii="Palatino Linotype" w:hAnsi="Palatino Linotype" w:cs="Arial"/>
          <w:i/>
        </w:rPr>
        <w:t>“</w:t>
      </w:r>
      <w:r w:rsidRPr="00B90589">
        <w:rPr>
          <w:rFonts w:ascii="Palatino Linotype" w:hAnsi="Palatino Linotype" w:cs="Arial"/>
          <w:i/>
        </w:rPr>
        <w:tab/>
      </w:r>
      <w:r w:rsidR="00D93F35" w:rsidRPr="00B90589">
        <w:rPr>
          <w:rFonts w:ascii="Palatino Linotype" w:hAnsi="Palatino Linotype" w:cs="Arial"/>
          <w:i/>
        </w:rPr>
        <w:t>Informe Justificado RR 12702-2022 SOLICITUD 00801-2022.pdf</w:t>
      </w:r>
      <w:r w:rsidRPr="00B90589">
        <w:rPr>
          <w:rFonts w:ascii="Palatino Linotype" w:hAnsi="Palatino Linotype" w:cs="Arial"/>
          <w:i/>
        </w:rPr>
        <w:t xml:space="preserve">” </w:t>
      </w:r>
      <w:r w:rsidRPr="00B90589">
        <w:rPr>
          <w:rFonts w:ascii="Palatino Linotype" w:hAnsi="Palatino Linotype" w:cs="Arial"/>
        </w:rPr>
        <w:t>del que se advierte un oficio con número INFOEM/STP/</w:t>
      </w:r>
      <w:r w:rsidR="00D93F35" w:rsidRPr="00B90589">
        <w:rPr>
          <w:rFonts w:ascii="Palatino Linotype" w:hAnsi="Palatino Linotype" w:cs="Arial"/>
        </w:rPr>
        <w:t>171</w:t>
      </w:r>
      <w:r w:rsidRPr="00B90589">
        <w:rPr>
          <w:rFonts w:ascii="Palatino Linotype" w:hAnsi="Palatino Linotype" w:cs="Arial"/>
        </w:rPr>
        <w:t xml:space="preserve">/2022, suscrito por el Secretario Técnico del Pleno, mediante el cual rinde su informe justificado </w:t>
      </w:r>
      <w:r w:rsidR="00D93F35" w:rsidRPr="00B90589">
        <w:rPr>
          <w:rFonts w:ascii="Palatino Linotype" w:hAnsi="Palatino Linotype" w:cs="Arial"/>
        </w:rPr>
        <w:t xml:space="preserve">en el que </w:t>
      </w:r>
      <w:r w:rsidRPr="00B90589">
        <w:rPr>
          <w:rFonts w:ascii="Palatino Linotype" w:hAnsi="Palatino Linotype" w:cs="Arial"/>
        </w:rPr>
        <w:t>medularmente ratifica su respuesta primigenia.</w:t>
      </w:r>
    </w:p>
    <w:p w14:paraId="3DB546EA" w14:textId="77777777" w:rsidR="001F7386" w:rsidRPr="00B90589" w:rsidRDefault="001F7386" w:rsidP="00B90589">
      <w:pPr>
        <w:pStyle w:val="Prrafodelista"/>
        <w:shd w:val="clear" w:color="auto" w:fill="FFFFFF" w:themeFill="background1"/>
        <w:rPr>
          <w:rFonts w:ascii="Palatino Linotype" w:hAnsi="Palatino Linotype" w:cs="Arial"/>
        </w:rPr>
      </w:pPr>
    </w:p>
    <w:p w14:paraId="36BC7684" w14:textId="77777777" w:rsidR="001F7386" w:rsidRPr="00B90589" w:rsidRDefault="001F7386" w:rsidP="00B90589">
      <w:pPr>
        <w:shd w:val="clear" w:color="auto" w:fill="FFFFFF" w:themeFill="background1"/>
        <w:spacing w:line="360" w:lineRule="auto"/>
        <w:jc w:val="both"/>
        <w:rPr>
          <w:rFonts w:ascii="Palatino Linotype" w:eastAsia="Palatino Linotype" w:hAnsi="Palatino Linotype" w:cs="Palatino Linotype"/>
          <w:b/>
        </w:rPr>
      </w:pPr>
      <w:r w:rsidRPr="00B90589">
        <w:rPr>
          <w:rFonts w:ascii="Palatino Linotype" w:eastAsia="Palatino Linotype" w:hAnsi="Palatino Linotype" w:cs="Palatino Linotype"/>
          <w:b/>
        </w:rPr>
        <w:t xml:space="preserve">c) De la ampliación </w:t>
      </w:r>
    </w:p>
    <w:p w14:paraId="771B6E42" w14:textId="76B215A0" w:rsidR="001F7386" w:rsidRPr="00B90589" w:rsidRDefault="001F7386" w:rsidP="00B90589">
      <w:pPr>
        <w:pStyle w:val="Prrafodelista"/>
        <w:shd w:val="clear" w:color="auto" w:fill="FFFFFF" w:themeFill="background1"/>
        <w:spacing w:before="240" w:after="240" w:line="360" w:lineRule="auto"/>
        <w:ind w:left="0"/>
        <w:jc w:val="both"/>
        <w:rPr>
          <w:rFonts w:ascii="Palatino Linotype" w:eastAsia="Palatino Linotype" w:hAnsi="Palatino Linotype" w:cs="Palatino Linotype"/>
        </w:rPr>
      </w:pPr>
      <w:r w:rsidRPr="00B90589">
        <w:rPr>
          <w:rFonts w:ascii="Palatino Linotype" w:eastAsia="Palatino Linotype" w:hAnsi="Palatino Linotype" w:cs="Palatino Linotype"/>
        </w:rPr>
        <w:t>E</w:t>
      </w:r>
      <w:r w:rsidR="00FC63E7" w:rsidRPr="00B90589">
        <w:rPr>
          <w:rFonts w:ascii="Palatino Linotype" w:eastAsia="Palatino Linotype" w:hAnsi="Palatino Linotype" w:cs="Palatino Linotype"/>
        </w:rPr>
        <w:t xml:space="preserve">l </w:t>
      </w:r>
      <w:r w:rsidRPr="00B90589">
        <w:rPr>
          <w:rFonts w:ascii="Palatino Linotype" w:eastAsia="Palatino Linotype" w:hAnsi="Palatino Linotype" w:cs="Palatino Linotype"/>
        </w:rPr>
        <w:t xml:space="preserve"> </w:t>
      </w:r>
      <w:r w:rsidR="00DC5CC0" w:rsidRPr="00B90589">
        <w:rPr>
          <w:rFonts w:ascii="Palatino Linotype" w:eastAsia="Palatino Linotype" w:hAnsi="Palatino Linotype" w:cs="Palatino Linotype"/>
          <w:b/>
        </w:rPr>
        <w:t>trece</w:t>
      </w:r>
      <w:r w:rsidRPr="00B90589">
        <w:rPr>
          <w:rFonts w:ascii="Palatino Linotype" w:eastAsia="Palatino Linotype" w:hAnsi="Palatino Linotype" w:cs="Palatino Linotype"/>
          <w:b/>
        </w:rPr>
        <w:t xml:space="preserve"> de septiembre de dos mil veintidós</w:t>
      </w:r>
      <w:r w:rsidRPr="00B9058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61BEAD"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B90589">
        <w:rPr>
          <w:rFonts w:ascii="Palatino Linotype" w:hAnsi="Palatino Linotype"/>
        </w:rPr>
        <w:lastRenderedPageBreak/>
        <w:t>técnicas y humanas del personal encargado de la proyección de las resoluciones a dichos medios de impugnación.</w:t>
      </w:r>
    </w:p>
    <w:p w14:paraId="2ADCF7D9"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7A1D0330"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61053F4"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7B7199DE"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28DEDF"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4AFAE95A"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D70175"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515F9E39"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F5AED4A" w14:textId="77777777" w:rsidR="001F7386" w:rsidRPr="00B90589" w:rsidRDefault="001F7386" w:rsidP="00B90589">
      <w:pPr>
        <w:pStyle w:val="Prrafodelista"/>
        <w:numPr>
          <w:ilvl w:val="0"/>
          <w:numId w:val="42"/>
        </w:numPr>
        <w:shd w:val="clear" w:color="auto" w:fill="FFFFFF" w:themeFill="background1"/>
        <w:spacing w:line="360" w:lineRule="auto"/>
        <w:jc w:val="both"/>
        <w:rPr>
          <w:rFonts w:ascii="Palatino Linotype" w:hAnsi="Palatino Linotype"/>
        </w:rPr>
      </w:pPr>
      <w:r w:rsidRPr="00B90589">
        <w:rPr>
          <w:rFonts w:ascii="Palatino Linotype" w:hAnsi="Palatino Linotype"/>
        </w:rPr>
        <w:lastRenderedPageBreak/>
        <w:t>Complejidad del asunto: La complejidad de la prueba, la pluralidad de sujetos procesales, el tiempo transcurrido, las características y contexto del recurso.</w:t>
      </w:r>
    </w:p>
    <w:p w14:paraId="5E4E3EB2" w14:textId="77777777" w:rsidR="001F7386" w:rsidRPr="00B90589" w:rsidRDefault="001F7386" w:rsidP="00B90589">
      <w:pPr>
        <w:pStyle w:val="Prrafodelista"/>
        <w:numPr>
          <w:ilvl w:val="0"/>
          <w:numId w:val="42"/>
        </w:numPr>
        <w:shd w:val="clear" w:color="auto" w:fill="FFFFFF" w:themeFill="background1"/>
        <w:spacing w:line="360" w:lineRule="auto"/>
        <w:jc w:val="both"/>
        <w:rPr>
          <w:rFonts w:ascii="Palatino Linotype" w:hAnsi="Palatino Linotype"/>
        </w:rPr>
      </w:pPr>
      <w:r w:rsidRPr="00B90589">
        <w:rPr>
          <w:rFonts w:ascii="Palatino Linotype" w:hAnsi="Palatino Linotype"/>
        </w:rPr>
        <w:t>Actividad Procesal del interesado: Acciones u omisiones del interesado.</w:t>
      </w:r>
    </w:p>
    <w:p w14:paraId="7AC81498" w14:textId="77777777" w:rsidR="001F7386" w:rsidRPr="00B90589" w:rsidRDefault="001F7386" w:rsidP="00B90589">
      <w:pPr>
        <w:pStyle w:val="Prrafodelista"/>
        <w:numPr>
          <w:ilvl w:val="0"/>
          <w:numId w:val="42"/>
        </w:numPr>
        <w:shd w:val="clear" w:color="auto" w:fill="FFFFFF" w:themeFill="background1"/>
        <w:spacing w:line="360" w:lineRule="auto"/>
        <w:jc w:val="both"/>
        <w:rPr>
          <w:rFonts w:ascii="Palatino Linotype" w:hAnsi="Palatino Linotype"/>
        </w:rPr>
      </w:pPr>
      <w:r w:rsidRPr="00B90589">
        <w:rPr>
          <w:rFonts w:ascii="Palatino Linotype" w:hAnsi="Palatino Linotype"/>
        </w:rPr>
        <w:t>Conducta de la Autoridad: Las Acciones u omisiones realizadas en el procedimiento. Así como si la autoridad actuó con la debida diligencia.</w:t>
      </w:r>
    </w:p>
    <w:p w14:paraId="68CAF491" w14:textId="77777777" w:rsidR="001F7386" w:rsidRPr="00B90589" w:rsidRDefault="001F7386" w:rsidP="00B90589">
      <w:pPr>
        <w:pStyle w:val="Prrafodelista"/>
        <w:numPr>
          <w:ilvl w:val="0"/>
          <w:numId w:val="42"/>
        </w:numPr>
        <w:shd w:val="clear" w:color="auto" w:fill="FFFFFF" w:themeFill="background1"/>
        <w:spacing w:line="360" w:lineRule="auto"/>
        <w:jc w:val="both"/>
        <w:rPr>
          <w:rFonts w:ascii="Palatino Linotype" w:hAnsi="Palatino Linotype"/>
        </w:rPr>
      </w:pPr>
      <w:r w:rsidRPr="00B90589">
        <w:rPr>
          <w:rFonts w:ascii="Palatino Linotype" w:hAnsi="Palatino Linotype"/>
        </w:rPr>
        <w:t>La afectación generada en la situación jurídica de la persona involucrada en el proceso: Violación a sus derechos humanos.</w:t>
      </w:r>
    </w:p>
    <w:p w14:paraId="4D154780"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4464D7C3"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61AA5"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44291EBB"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Argumento que encuentra sustento en la jurisprudencia P</w:t>
      </w:r>
      <w:proofErr w:type="gramStart"/>
      <w:r w:rsidRPr="00B90589">
        <w:rPr>
          <w:rFonts w:ascii="Palatino Linotype" w:hAnsi="Palatino Linotype"/>
        </w:rPr>
        <w:t>./</w:t>
      </w:r>
      <w:proofErr w:type="gramEnd"/>
      <w:r w:rsidRPr="00B90589">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8CD042"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4D1E7C7F"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 xml:space="preserve">Razones por las cuales cabe concluir que, la resolución al recurso de revisión se solventa hasta esta fecha, debido a que existe una excesiva carga de trabajo en </w:t>
      </w:r>
      <w:r w:rsidRPr="00B90589">
        <w:rPr>
          <w:rFonts w:ascii="Palatino Linotype"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9AEC2E"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43636499"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7170AC9" w14:textId="77777777" w:rsidR="001F7386" w:rsidRPr="00B90589" w:rsidRDefault="001F7386" w:rsidP="00B90589">
      <w:pPr>
        <w:shd w:val="clear" w:color="auto" w:fill="FFFFFF" w:themeFill="background1"/>
        <w:spacing w:line="360" w:lineRule="auto"/>
        <w:jc w:val="both"/>
        <w:rPr>
          <w:rFonts w:ascii="Palatino Linotype" w:hAnsi="Palatino Linotype"/>
        </w:rPr>
      </w:pPr>
    </w:p>
    <w:p w14:paraId="2A05AC9E"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6BBFCF2" w14:textId="77777777" w:rsidR="001F7386" w:rsidRPr="00B90589" w:rsidRDefault="001F7386"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4E397B2" w14:textId="77777777" w:rsidR="001F7386" w:rsidRPr="00B90589" w:rsidRDefault="001F7386" w:rsidP="00B90589">
      <w:pPr>
        <w:pStyle w:val="Prrafodelista"/>
        <w:shd w:val="clear" w:color="auto" w:fill="FFFFFF" w:themeFill="background1"/>
        <w:spacing w:line="360" w:lineRule="auto"/>
        <w:ind w:left="0"/>
        <w:jc w:val="both"/>
        <w:rPr>
          <w:rFonts w:ascii="Palatino Linotype" w:hAnsi="Palatino Linotype"/>
        </w:rPr>
      </w:pPr>
    </w:p>
    <w:p w14:paraId="0A3F61F5" w14:textId="77777777" w:rsidR="001F7386" w:rsidRPr="00B90589" w:rsidRDefault="001F7386" w:rsidP="00B90589">
      <w:pPr>
        <w:pStyle w:val="Prrafodelista"/>
        <w:shd w:val="clear" w:color="auto" w:fill="FFFFFF" w:themeFill="background1"/>
        <w:spacing w:line="360" w:lineRule="auto"/>
        <w:ind w:left="0"/>
        <w:jc w:val="both"/>
        <w:rPr>
          <w:rFonts w:ascii="Palatino Linotype" w:hAnsi="Palatino Linotype" w:cs="Arial"/>
          <w:b/>
          <w:bCs/>
          <w:lang w:val="es-419"/>
        </w:rPr>
      </w:pPr>
      <w:r w:rsidRPr="00B90589">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3C9DA2C2" w14:textId="77777777" w:rsidR="001F7386" w:rsidRPr="00B90589" w:rsidRDefault="001F7386" w:rsidP="00B90589">
      <w:pPr>
        <w:pStyle w:val="Prrafodelista"/>
        <w:shd w:val="clear" w:color="auto" w:fill="FFFFFF" w:themeFill="background1"/>
        <w:spacing w:line="360" w:lineRule="auto"/>
        <w:ind w:left="0"/>
        <w:jc w:val="both"/>
        <w:rPr>
          <w:rFonts w:ascii="Palatino Linotype" w:hAnsi="Palatino Linotype" w:cs="Arial"/>
          <w:b/>
          <w:bCs/>
          <w:sz w:val="16"/>
          <w:szCs w:val="16"/>
          <w:lang w:val="es-419"/>
        </w:rPr>
      </w:pPr>
    </w:p>
    <w:p w14:paraId="0679D382" w14:textId="77777777" w:rsidR="001F7386" w:rsidRPr="00B90589" w:rsidRDefault="001F7386" w:rsidP="00B90589">
      <w:pPr>
        <w:pStyle w:val="Prrafodelista"/>
        <w:shd w:val="clear" w:color="auto" w:fill="FFFFFF" w:themeFill="background1"/>
        <w:spacing w:line="360" w:lineRule="auto"/>
        <w:ind w:left="0"/>
        <w:jc w:val="both"/>
        <w:rPr>
          <w:rFonts w:ascii="Palatino Linotype" w:hAnsi="Palatino Linotype" w:cs="Arial"/>
          <w:b/>
          <w:bCs/>
        </w:rPr>
      </w:pPr>
      <w:r w:rsidRPr="00B90589">
        <w:rPr>
          <w:rFonts w:ascii="Palatino Linotype" w:hAnsi="Palatino Linotype" w:cs="Arial"/>
          <w:b/>
          <w:bCs/>
          <w:lang w:val="es-419"/>
        </w:rPr>
        <w:t>d</w:t>
      </w:r>
      <w:r w:rsidRPr="00B90589">
        <w:rPr>
          <w:rFonts w:ascii="Palatino Linotype" w:hAnsi="Palatino Linotype" w:cs="Arial"/>
          <w:b/>
          <w:bCs/>
        </w:rPr>
        <w:t>) Cierre de Instrucción</w:t>
      </w:r>
    </w:p>
    <w:p w14:paraId="0AB3CC57" w14:textId="5958CCEC" w:rsidR="001F7386" w:rsidRPr="00B90589" w:rsidRDefault="001F7386" w:rsidP="00B90589">
      <w:pPr>
        <w:shd w:val="clear" w:color="auto" w:fill="FFFFFF" w:themeFill="background1"/>
        <w:spacing w:line="360" w:lineRule="auto"/>
        <w:jc w:val="both"/>
        <w:rPr>
          <w:rFonts w:ascii="Palatino Linotype" w:hAnsi="Palatino Linotype" w:cs="Arial"/>
          <w:color w:val="000000" w:themeColor="text1"/>
        </w:rPr>
      </w:pPr>
      <w:r w:rsidRPr="00B90589">
        <w:rPr>
          <w:rFonts w:ascii="Palatino Linotype" w:hAnsi="Palatino Linotype"/>
          <w:color w:val="000000" w:themeColor="text1"/>
        </w:rPr>
        <w:t xml:space="preserve">Una vez analizado el estado procesal que guarda el expediente, el </w:t>
      </w:r>
      <w:r w:rsidR="00B90589" w:rsidRPr="00B90589">
        <w:rPr>
          <w:rFonts w:ascii="Palatino Linotype" w:hAnsi="Palatino Linotype"/>
          <w:b/>
          <w:bCs/>
          <w:color w:val="000000" w:themeColor="text1"/>
        </w:rPr>
        <w:t>ocho</w:t>
      </w:r>
      <w:r w:rsidRPr="00B90589">
        <w:rPr>
          <w:rFonts w:ascii="Palatino Linotype" w:hAnsi="Palatino Linotype"/>
          <w:b/>
          <w:bCs/>
          <w:color w:val="000000" w:themeColor="text1"/>
        </w:rPr>
        <w:t xml:space="preserve"> de febrero de dos mil veintitrés</w:t>
      </w:r>
      <w:r w:rsidRPr="00B90589">
        <w:rPr>
          <w:rFonts w:ascii="Palatino Linotype" w:hAnsi="Palatino Linotype"/>
          <w:color w:val="000000" w:themeColor="text1"/>
        </w:rPr>
        <w:t xml:space="preserve">, la </w:t>
      </w:r>
      <w:r w:rsidRPr="00B90589">
        <w:rPr>
          <w:rFonts w:ascii="Palatino Linotype" w:hAnsi="Palatino Linotype"/>
          <w:b/>
          <w:color w:val="000000" w:themeColor="text1"/>
        </w:rPr>
        <w:t>Comisionada Sharon Cristina Morales Martínez</w:t>
      </w:r>
      <w:r w:rsidRPr="00B90589">
        <w:rPr>
          <w:rFonts w:ascii="Palatino Linotype" w:hAnsi="Palatino Linotype"/>
          <w:color w:val="000000" w:themeColor="text1"/>
          <w:lang w:val="es-419"/>
        </w:rPr>
        <w:t xml:space="preserve"> </w:t>
      </w:r>
      <w:r w:rsidRPr="00B90589">
        <w:rPr>
          <w:rFonts w:ascii="Palatino Linotype" w:hAnsi="Palatino Linotype"/>
          <w:color w:val="000000" w:themeColor="text1"/>
        </w:rPr>
        <w:t>acordó el cierre de instrucción;</w:t>
      </w:r>
      <w:r w:rsidRPr="00B90589">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B90589">
        <w:rPr>
          <w:rFonts w:ascii="Palatino Linotype" w:hAnsi="Palatino Linotype" w:cs="Arial"/>
          <w:color w:val="000000" w:themeColor="text1"/>
        </w:rPr>
        <w:t>; y</w:t>
      </w:r>
      <w:r w:rsidRPr="00B90589">
        <w:rPr>
          <w:rFonts w:ascii="Palatino Linotype" w:hAnsi="Palatino Linotype" w:cs="Arial"/>
          <w:color w:val="000000" w:themeColor="text1"/>
          <w:lang w:val="es-419"/>
        </w:rPr>
        <w:t>,</w:t>
      </w:r>
      <w:r w:rsidRPr="00B90589">
        <w:rPr>
          <w:rFonts w:ascii="Palatino Linotype" w:hAnsi="Palatino Linotype" w:cs="Arial"/>
          <w:color w:val="000000" w:themeColor="text1"/>
        </w:rPr>
        <w:t xml:space="preserve"> </w:t>
      </w:r>
    </w:p>
    <w:p w14:paraId="2EB2DC3B" w14:textId="77777777" w:rsidR="001F7386" w:rsidRPr="00B90589" w:rsidRDefault="001F7386" w:rsidP="00B90589">
      <w:pPr>
        <w:shd w:val="clear" w:color="auto" w:fill="FFFFFF" w:themeFill="background1"/>
        <w:spacing w:line="360" w:lineRule="auto"/>
        <w:jc w:val="both"/>
        <w:rPr>
          <w:rFonts w:ascii="Palatino Linotype" w:hAnsi="Palatino Linotype" w:cs="Arial"/>
          <w:color w:val="000000" w:themeColor="text1"/>
        </w:rPr>
      </w:pPr>
    </w:p>
    <w:p w14:paraId="0A17408E" w14:textId="5D1BF497" w:rsidR="005A070A" w:rsidRPr="00B90589" w:rsidRDefault="00200BFC" w:rsidP="00B90589">
      <w:pPr>
        <w:shd w:val="clear" w:color="auto" w:fill="FFFFFF" w:themeFill="background1"/>
        <w:jc w:val="center"/>
        <w:rPr>
          <w:rFonts w:ascii="Palatino Linotype" w:hAnsi="Palatino Linotype" w:cs="Arial"/>
          <w:b/>
          <w:bCs/>
          <w:spacing w:val="60"/>
          <w:sz w:val="28"/>
        </w:rPr>
      </w:pPr>
      <w:r w:rsidRPr="00B90589">
        <w:rPr>
          <w:rFonts w:ascii="Palatino Linotype" w:hAnsi="Palatino Linotype" w:cs="Arial"/>
          <w:b/>
          <w:bCs/>
          <w:spacing w:val="60"/>
          <w:sz w:val="28"/>
        </w:rPr>
        <w:t>CONSIDERANDO</w:t>
      </w:r>
    </w:p>
    <w:p w14:paraId="6E5E76A3" w14:textId="77777777" w:rsidR="007366EE" w:rsidRPr="00B90589" w:rsidRDefault="007366EE" w:rsidP="00B90589">
      <w:pPr>
        <w:shd w:val="clear" w:color="auto" w:fill="FFFFFF" w:themeFill="background1"/>
        <w:jc w:val="center"/>
        <w:rPr>
          <w:rFonts w:ascii="Palatino Linotype" w:hAnsi="Palatino Linotype" w:cs="Arial"/>
          <w:b/>
          <w:bCs/>
          <w:spacing w:val="60"/>
          <w:sz w:val="28"/>
        </w:rPr>
      </w:pPr>
    </w:p>
    <w:p w14:paraId="7EF62753" w14:textId="77777777" w:rsidR="007366EE" w:rsidRPr="00B90589" w:rsidRDefault="00CC0BEF" w:rsidP="00B90589">
      <w:pPr>
        <w:widowControl w:val="0"/>
        <w:numPr>
          <w:ilvl w:val="0"/>
          <w:numId w:val="3"/>
        </w:numPr>
        <w:shd w:val="clear" w:color="auto" w:fill="FFFFFF" w:themeFill="background1"/>
        <w:tabs>
          <w:tab w:val="left" w:pos="1701"/>
        </w:tabs>
        <w:autoSpaceDE w:val="0"/>
        <w:autoSpaceDN w:val="0"/>
        <w:adjustRightInd w:val="0"/>
        <w:spacing w:line="360" w:lineRule="auto"/>
        <w:ind w:left="0" w:firstLine="0"/>
        <w:jc w:val="both"/>
        <w:rPr>
          <w:rFonts w:ascii="Palatino Linotype" w:hAnsi="Palatino Linotype" w:cs="Arial"/>
        </w:rPr>
      </w:pPr>
      <w:r w:rsidRPr="00B90589">
        <w:rPr>
          <w:rFonts w:ascii="Palatino Linotype" w:hAnsi="Palatino Linotype"/>
          <w:b/>
        </w:rPr>
        <w:t>Competencia</w:t>
      </w:r>
      <w:r w:rsidRPr="00B90589">
        <w:rPr>
          <w:rFonts w:ascii="Palatino Linotype" w:hAnsi="Palatino Linotype"/>
        </w:rPr>
        <w:t>.</w:t>
      </w:r>
      <w:r w:rsidRPr="00B90589">
        <w:rPr>
          <w:rFonts w:ascii="Palatino Linotype" w:hAnsi="Palatino Linotype"/>
          <w:b/>
        </w:rPr>
        <w:t xml:space="preserve"> </w:t>
      </w:r>
    </w:p>
    <w:p w14:paraId="1CE2C5E0" w14:textId="2ECD587D" w:rsidR="00CC0BEF" w:rsidRPr="00B90589" w:rsidRDefault="00CC0BEF" w:rsidP="00B90589">
      <w:pPr>
        <w:widowControl w:val="0"/>
        <w:shd w:val="clear" w:color="auto" w:fill="FFFFFF" w:themeFill="background1"/>
        <w:tabs>
          <w:tab w:val="left" w:pos="1701"/>
        </w:tabs>
        <w:autoSpaceDE w:val="0"/>
        <w:autoSpaceDN w:val="0"/>
        <w:adjustRightInd w:val="0"/>
        <w:spacing w:line="360" w:lineRule="auto"/>
        <w:jc w:val="both"/>
        <w:rPr>
          <w:rFonts w:ascii="Palatino Linotype" w:hAnsi="Palatino Linotype" w:cs="Arial"/>
        </w:rPr>
      </w:pPr>
      <w:r w:rsidRPr="00B90589">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B90589">
        <w:rPr>
          <w:rFonts w:ascii="Palatino Linotype" w:hAnsi="Palatino Linotype"/>
        </w:rPr>
        <w:t>Recurso de Revisión</w:t>
      </w:r>
      <w:r w:rsidRPr="00B90589">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B90589">
        <w:rPr>
          <w:rFonts w:ascii="Palatino Linotype" w:eastAsia="Calibri" w:hAnsi="Palatino Linotype" w:cs="Arial"/>
          <w:lang w:val="es-ES_tradnl"/>
        </w:rPr>
        <w:t>trigésimo, trigésimo primero y trigésimo segundo</w:t>
      </w:r>
      <w:bookmarkEnd w:id="8"/>
      <w:r w:rsidRPr="00B90589">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90589">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A3AADD" w14:textId="23FE7E6B" w:rsidR="007366EE" w:rsidRPr="00B90589" w:rsidRDefault="00200BFC" w:rsidP="00B90589">
      <w:pPr>
        <w:shd w:val="clear" w:color="auto" w:fill="FFFFFF" w:themeFill="background1"/>
        <w:spacing w:line="360" w:lineRule="auto"/>
        <w:jc w:val="both"/>
        <w:rPr>
          <w:rFonts w:ascii="Palatino Linotype" w:hAnsi="Palatino Linotype" w:cs="Arial"/>
          <w:b/>
        </w:rPr>
      </w:pPr>
      <w:r w:rsidRPr="00B90589">
        <w:rPr>
          <w:rFonts w:ascii="Palatino Linotype" w:hAnsi="Palatino Linotype" w:cs="Arial"/>
          <w:b/>
          <w:sz w:val="28"/>
        </w:rPr>
        <w:lastRenderedPageBreak/>
        <w:t>SEGUNDO</w:t>
      </w:r>
      <w:r w:rsidRPr="00B90589">
        <w:rPr>
          <w:rFonts w:ascii="Palatino Linotype" w:hAnsi="Palatino Linotype" w:cs="Arial"/>
          <w:b/>
        </w:rPr>
        <w:t xml:space="preserve">. Interés. </w:t>
      </w:r>
    </w:p>
    <w:p w14:paraId="4DD8B4F5" w14:textId="20A1126E" w:rsidR="00200BFC" w:rsidRPr="00B90589" w:rsidRDefault="00200BFC" w:rsidP="00B90589">
      <w:pPr>
        <w:shd w:val="clear" w:color="auto" w:fill="FFFFFF" w:themeFill="background1"/>
        <w:spacing w:line="360" w:lineRule="auto"/>
        <w:jc w:val="both"/>
        <w:rPr>
          <w:rFonts w:ascii="Palatino Linotype" w:hAnsi="Palatino Linotype" w:cs="Arial"/>
          <w:b/>
          <w:bCs/>
        </w:rPr>
      </w:pPr>
      <w:r w:rsidRPr="00B90589">
        <w:rPr>
          <w:rFonts w:ascii="Palatino Linotype" w:hAnsi="Palatino Linotype" w:cs="Arial"/>
          <w:bCs/>
        </w:rPr>
        <w:t xml:space="preserve">El </w:t>
      </w:r>
      <w:r w:rsidR="00504A64" w:rsidRPr="00B90589">
        <w:rPr>
          <w:rFonts w:ascii="Palatino Linotype" w:hAnsi="Palatino Linotype" w:cs="Arial"/>
          <w:bCs/>
        </w:rPr>
        <w:t>Recurso de Revisión</w:t>
      </w:r>
      <w:r w:rsidRPr="00B90589">
        <w:rPr>
          <w:rFonts w:ascii="Palatino Linotype" w:hAnsi="Palatino Linotype" w:cs="Arial"/>
          <w:bCs/>
        </w:rPr>
        <w:t xml:space="preserve"> fue interpuesto por parte legítima, en atención a que se presentó por </w:t>
      </w:r>
      <w:r w:rsidR="00FC63E7" w:rsidRPr="00B90589">
        <w:rPr>
          <w:rFonts w:ascii="Palatino Linotype" w:hAnsi="Palatino Linotype" w:cs="Arial"/>
          <w:b/>
          <w:bCs/>
        </w:rPr>
        <w:t>EL</w:t>
      </w:r>
      <w:r w:rsidRPr="00B90589">
        <w:rPr>
          <w:rFonts w:ascii="Palatino Linotype" w:hAnsi="Palatino Linotype" w:cs="Arial"/>
          <w:b/>
          <w:bCs/>
        </w:rPr>
        <w:t xml:space="preserve"> RECURRENTE,</w:t>
      </w:r>
      <w:r w:rsidRPr="00B90589">
        <w:rPr>
          <w:rFonts w:ascii="Palatino Linotype" w:hAnsi="Palatino Linotype" w:cs="Arial"/>
          <w:bCs/>
        </w:rPr>
        <w:t xml:space="preserve"> quien es la misma persona que formuló la solicitud de acceso a la información pública al </w:t>
      </w:r>
      <w:r w:rsidRPr="00B90589">
        <w:rPr>
          <w:rFonts w:ascii="Palatino Linotype" w:hAnsi="Palatino Linotype" w:cs="Arial"/>
          <w:b/>
          <w:bCs/>
        </w:rPr>
        <w:t>SUJETO OBLIGADO.</w:t>
      </w:r>
    </w:p>
    <w:p w14:paraId="2D41EF85" w14:textId="77777777" w:rsidR="00C06091" w:rsidRPr="00B90589" w:rsidRDefault="00C06091" w:rsidP="00B90589">
      <w:pPr>
        <w:shd w:val="clear" w:color="auto" w:fill="FFFFFF" w:themeFill="background1"/>
        <w:spacing w:line="360" w:lineRule="auto"/>
        <w:jc w:val="both"/>
        <w:rPr>
          <w:rFonts w:ascii="Palatino Linotype" w:hAnsi="Palatino Linotype" w:cs="Arial"/>
          <w:b/>
          <w:bCs/>
        </w:rPr>
      </w:pPr>
    </w:p>
    <w:p w14:paraId="375B2909" w14:textId="5DC8F45B" w:rsidR="007366EE" w:rsidRPr="00B90589" w:rsidRDefault="00926965" w:rsidP="00B90589">
      <w:pPr>
        <w:pStyle w:val="Prrafodelista"/>
        <w:widowControl w:val="0"/>
        <w:shd w:val="clear" w:color="auto" w:fill="FFFFFF" w:themeFill="background1"/>
        <w:tabs>
          <w:tab w:val="left" w:pos="1701"/>
        </w:tabs>
        <w:autoSpaceDE w:val="0"/>
        <w:autoSpaceDN w:val="0"/>
        <w:adjustRightInd w:val="0"/>
        <w:spacing w:line="360" w:lineRule="auto"/>
        <w:ind w:left="0" w:right="49"/>
        <w:jc w:val="both"/>
        <w:rPr>
          <w:rFonts w:ascii="Palatino Linotype" w:hAnsi="Palatino Linotype" w:cs="Arial"/>
        </w:rPr>
      </w:pPr>
      <w:r w:rsidRPr="00B90589">
        <w:rPr>
          <w:rFonts w:ascii="Palatino Linotype" w:hAnsi="Palatino Linotype" w:cs="Arial"/>
          <w:b/>
          <w:sz w:val="28"/>
        </w:rPr>
        <w:t>TERCERO</w:t>
      </w:r>
      <w:r w:rsidR="00200BFC" w:rsidRPr="00B90589">
        <w:rPr>
          <w:rFonts w:ascii="Palatino Linotype" w:hAnsi="Palatino Linotype" w:cs="Arial"/>
          <w:b/>
        </w:rPr>
        <w:t xml:space="preserve">. </w:t>
      </w:r>
      <w:r w:rsidR="00200BFC" w:rsidRPr="00B90589">
        <w:rPr>
          <w:rFonts w:ascii="Palatino Linotype" w:hAnsi="Palatino Linotype" w:cs="Arial"/>
          <w:b/>
          <w:lang w:val="es-ES"/>
        </w:rPr>
        <w:t>Oportunidad</w:t>
      </w:r>
      <w:r w:rsidR="00FD561B" w:rsidRPr="00B90589">
        <w:rPr>
          <w:rFonts w:ascii="Palatino Linotype" w:hAnsi="Palatino Linotype" w:cs="Arial"/>
        </w:rPr>
        <w:t xml:space="preserve">. </w:t>
      </w:r>
    </w:p>
    <w:p w14:paraId="7267C8A1" w14:textId="44090396" w:rsidR="00FD561B" w:rsidRPr="00B90589" w:rsidRDefault="00FD561B" w:rsidP="00B90589">
      <w:pPr>
        <w:pStyle w:val="Prrafodelista"/>
        <w:widowControl w:val="0"/>
        <w:shd w:val="clear" w:color="auto" w:fill="FFFFFF" w:themeFill="background1"/>
        <w:tabs>
          <w:tab w:val="left" w:pos="1701"/>
        </w:tabs>
        <w:autoSpaceDE w:val="0"/>
        <w:autoSpaceDN w:val="0"/>
        <w:adjustRightInd w:val="0"/>
        <w:spacing w:line="360" w:lineRule="auto"/>
        <w:ind w:left="0" w:right="49"/>
        <w:jc w:val="both"/>
        <w:rPr>
          <w:rFonts w:ascii="Palatino Linotype" w:hAnsi="Palatino Linotype" w:cs="Arial"/>
          <w:b/>
        </w:rPr>
      </w:pPr>
      <w:r w:rsidRPr="00B90589">
        <w:rPr>
          <w:rFonts w:ascii="Palatino Linotype" w:hAnsi="Palatino Linotype" w:cs="Arial"/>
        </w:rPr>
        <w:t xml:space="preserve">El </w:t>
      </w:r>
      <w:r w:rsidR="00504A64" w:rsidRPr="00B90589">
        <w:rPr>
          <w:rFonts w:ascii="Palatino Linotype" w:hAnsi="Palatino Linotype" w:cs="Arial"/>
        </w:rPr>
        <w:t>Recurso de Revisión</w:t>
      </w:r>
      <w:r w:rsidRPr="00B90589">
        <w:rPr>
          <w:rFonts w:ascii="Palatino Linotype" w:hAnsi="Palatino Linotype" w:cs="Arial"/>
        </w:rPr>
        <w:t xml:space="preserve"> fue interpuesto dentro del plazo de quince días hábiles, contados a partir del día siguiente al que </w:t>
      </w:r>
      <w:r w:rsidR="00B90589" w:rsidRPr="00B90589">
        <w:rPr>
          <w:rFonts w:ascii="Palatino Linotype" w:hAnsi="Palatino Linotype" w:cs="Arial"/>
          <w:b/>
        </w:rPr>
        <w:t>EL</w:t>
      </w:r>
      <w:r w:rsidRPr="00B90589">
        <w:rPr>
          <w:rFonts w:ascii="Palatino Linotype" w:hAnsi="Palatino Linotype" w:cs="Arial"/>
          <w:b/>
        </w:rPr>
        <w:t xml:space="preserve"> RECURRENTE </w:t>
      </w:r>
      <w:r w:rsidRPr="00B9058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B90589" w:rsidRDefault="005A070A" w:rsidP="00B90589">
      <w:pPr>
        <w:shd w:val="clear" w:color="auto" w:fill="FFFFFF" w:themeFill="background1"/>
        <w:ind w:left="720" w:right="709"/>
        <w:contextualSpacing/>
        <w:jc w:val="both"/>
        <w:rPr>
          <w:rFonts w:ascii="Palatino Linotype" w:hAnsi="Palatino Linotype" w:cs="Arial"/>
          <w:i/>
          <w:sz w:val="22"/>
        </w:rPr>
      </w:pPr>
    </w:p>
    <w:p w14:paraId="3A05F024" w14:textId="32126261" w:rsidR="00D063EF" w:rsidRPr="00B90589" w:rsidRDefault="00FD561B" w:rsidP="00B90589">
      <w:pPr>
        <w:shd w:val="clear" w:color="auto" w:fill="FFFFFF" w:themeFill="background1"/>
        <w:ind w:left="851" w:right="899"/>
        <w:contextualSpacing/>
        <w:jc w:val="both"/>
        <w:rPr>
          <w:rFonts w:ascii="Palatino Linotype" w:hAnsi="Palatino Linotype" w:cs="Arial"/>
          <w:i/>
          <w:sz w:val="22"/>
        </w:rPr>
      </w:pPr>
      <w:r w:rsidRPr="00B90589">
        <w:rPr>
          <w:rFonts w:ascii="Palatino Linotype" w:hAnsi="Palatino Linotype" w:cs="Arial"/>
          <w:i/>
          <w:sz w:val="22"/>
        </w:rPr>
        <w:t>“</w:t>
      </w:r>
      <w:r w:rsidRPr="00B90589">
        <w:rPr>
          <w:rFonts w:ascii="Palatino Linotype" w:hAnsi="Palatino Linotype" w:cs="Arial"/>
          <w:b/>
          <w:i/>
          <w:sz w:val="22"/>
        </w:rPr>
        <w:t>Artículo 178.</w:t>
      </w:r>
      <w:r w:rsidRPr="00B90589">
        <w:rPr>
          <w:rFonts w:ascii="Palatino Linotype" w:hAnsi="Palatino Linotype" w:cs="Arial"/>
          <w:i/>
          <w:sz w:val="22"/>
        </w:rPr>
        <w:t xml:space="preserve"> El solicitante podrá interponer, por sí mismo o a través de su representante, de manera directa o por medios electrónicos, </w:t>
      </w:r>
      <w:r w:rsidR="00504A64" w:rsidRPr="00B90589">
        <w:rPr>
          <w:rFonts w:ascii="Palatino Linotype" w:hAnsi="Palatino Linotype" w:cs="Arial"/>
          <w:i/>
          <w:sz w:val="22"/>
        </w:rPr>
        <w:t>Recurso de Revisión</w:t>
      </w:r>
      <w:r w:rsidRPr="00B9058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90589">
        <w:rPr>
          <w:rFonts w:ascii="Palatino Linotype" w:hAnsi="Palatino Linotype" w:cs="Arial"/>
          <w:i/>
          <w:sz w:val="22"/>
        </w:rPr>
        <w:t>.</w:t>
      </w:r>
    </w:p>
    <w:p w14:paraId="05AB0880" w14:textId="77777777" w:rsidR="005E32E7" w:rsidRPr="00B90589" w:rsidRDefault="005E32E7" w:rsidP="00B90589">
      <w:pPr>
        <w:shd w:val="clear" w:color="auto" w:fill="FFFFFF" w:themeFill="background1"/>
        <w:ind w:left="851" w:right="899"/>
        <w:contextualSpacing/>
        <w:jc w:val="both"/>
        <w:rPr>
          <w:rFonts w:ascii="Palatino Linotype" w:hAnsi="Palatino Linotype" w:cs="Arial"/>
          <w:i/>
          <w:sz w:val="22"/>
        </w:rPr>
      </w:pPr>
    </w:p>
    <w:p w14:paraId="10DA754A" w14:textId="388221A3" w:rsidR="00D063EF" w:rsidRPr="00B90589" w:rsidRDefault="00FD561B" w:rsidP="00B90589">
      <w:pPr>
        <w:shd w:val="clear" w:color="auto" w:fill="FFFFFF" w:themeFill="background1"/>
        <w:ind w:left="851" w:right="899"/>
        <w:contextualSpacing/>
        <w:jc w:val="both"/>
        <w:rPr>
          <w:rFonts w:ascii="Palatino Linotype" w:hAnsi="Palatino Linotype" w:cs="Arial"/>
          <w:i/>
          <w:sz w:val="22"/>
        </w:rPr>
      </w:pPr>
      <w:r w:rsidRPr="00B9058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B90589" w:rsidRDefault="005E32E7" w:rsidP="00B90589">
      <w:pPr>
        <w:shd w:val="clear" w:color="auto" w:fill="FFFFFF" w:themeFill="background1"/>
        <w:ind w:left="851" w:right="899"/>
        <w:contextualSpacing/>
        <w:jc w:val="both"/>
        <w:rPr>
          <w:rFonts w:ascii="Palatino Linotype" w:hAnsi="Palatino Linotype" w:cs="Arial"/>
          <w:i/>
          <w:sz w:val="22"/>
        </w:rPr>
      </w:pPr>
    </w:p>
    <w:p w14:paraId="5D4FEB8F" w14:textId="05301D6F" w:rsidR="00FD561B" w:rsidRPr="00B90589" w:rsidRDefault="00FD561B" w:rsidP="00B90589">
      <w:pPr>
        <w:shd w:val="clear" w:color="auto" w:fill="FFFFFF" w:themeFill="background1"/>
        <w:ind w:left="851" w:right="899"/>
        <w:jc w:val="both"/>
        <w:rPr>
          <w:rFonts w:ascii="Palatino Linotype" w:hAnsi="Palatino Linotype" w:cs="Arial"/>
          <w:i/>
          <w:sz w:val="22"/>
        </w:rPr>
      </w:pPr>
      <w:r w:rsidRPr="00B90589">
        <w:rPr>
          <w:rFonts w:ascii="Palatino Linotype" w:hAnsi="Palatino Linotype" w:cs="Arial"/>
          <w:i/>
          <w:sz w:val="22"/>
        </w:rPr>
        <w:t xml:space="preserve">En el caso de que se interponga ante la Unidad de Transparencia, ésta deberá remitir el </w:t>
      </w:r>
      <w:r w:rsidR="00504A64" w:rsidRPr="00B90589">
        <w:rPr>
          <w:rFonts w:ascii="Palatino Linotype" w:hAnsi="Palatino Linotype" w:cs="Arial"/>
          <w:i/>
          <w:sz w:val="22"/>
        </w:rPr>
        <w:t>Recurso de Revisión</w:t>
      </w:r>
      <w:r w:rsidRPr="00B90589">
        <w:rPr>
          <w:rFonts w:ascii="Palatino Linotype" w:hAnsi="Palatino Linotype" w:cs="Arial"/>
          <w:i/>
          <w:sz w:val="22"/>
        </w:rPr>
        <w:t xml:space="preserve"> al Instituto a más tardar al día </w:t>
      </w:r>
      <w:r w:rsidRPr="00B90589">
        <w:rPr>
          <w:rFonts w:ascii="Palatino Linotype" w:hAnsi="Palatino Linotype" w:cs="Arial"/>
          <w:i/>
          <w:sz w:val="22"/>
          <w:lang w:eastAsia="es-MX"/>
        </w:rPr>
        <w:t>siguiente</w:t>
      </w:r>
      <w:r w:rsidRPr="00B90589">
        <w:rPr>
          <w:rFonts w:ascii="Palatino Linotype" w:hAnsi="Palatino Linotype" w:cs="Arial"/>
          <w:i/>
          <w:sz w:val="22"/>
        </w:rPr>
        <w:t xml:space="preserve"> de haberlo recibido.”</w:t>
      </w:r>
    </w:p>
    <w:p w14:paraId="7DA3EF18" w14:textId="77777777" w:rsidR="005A070A" w:rsidRPr="00B90589" w:rsidRDefault="005A070A" w:rsidP="00B90589">
      <w:pPr>
        <w:shd w:val="clear" w:color="auto" w:fill="FFFFFF" w:themeFill="background1"/>
        <w:ind w:left="720" w:right="709"/>
        <w:jc w:val="both"/>
        <w:rPr>
          <w:rFonts w:ascii="Palatino Linotype" w:hAnsi="Palatino Linotype" w:cs="Arial"/>
          <w:i/>
          <w:sz w:val="22"/>
        </w:rPr>
      </w:pPr>
    </w:p>
    <w:p w14:paraId="3003203F" w14:textId="083FBEC7" w:rsidR="000048EE" w:rsidRPr="00B90589" w:rsidRDefault="00FD561B" w:rsidP="00B90589">
      <w:pPr>
        <w:shd w:val="clear" w:color="auto" w:fill="FFFFFF" w:themeFill="background1"/>
        <w:spacing w:line="360" w:lineRule="auto"/>
        <w:jc w:val="both"/>
        <w:rPr>
          <w:rFonts w:ascii="Palatino Linotype" w:eastAsiaTheme="minorEastAsia" w:hAnsi="Palatino Linotype" w:cs="Arial"/>
          <w:lang w:val="es-ES_tradnl"/>
        </w:rPr>
      </w:pPr>
      <w:r w:rsidRPr="00B90589">
        <w:rPr>
          <w:rFonts w:ascii="Palatino Linotype" w:hAnsi="Palatino Linotype" w:cs="Arial"/>
        </w:rPr>
        <w:t xml:space="preserve">En esa tesitura, atendiendo a que </w:t>
      </w:r>
      <w:r w:rsidRPr="00B90589">
        <w:rPr>
          <w:rFonts w:ascii="Palatino Linotype" w:hAnsi="Palatino Linotype" w:cs="Arial"/>
          <w:b/>
        </w:rPr>
        <w:t>EL SUJETO OBLIGADO</w:t>
      </w:r>
      <w:r w:rsidRPr="00B90589">
        <w:rPr>
          <w:rFonts w:ascii="Palatino Linotype" w:hAnsi="Palatino Linotype" w:cs="Arial"/>
        </w:rPr>
        <w:t xml:space="preserve"> notificó la respuesta a la solicitud de acceso a la información pública el día</w:t>
      </w:r>
      <w:r w:rsidRPr="00B90589">
        <w:rPr>
          <w:rFonts w:ascii="Palatino Linotype" w:hAnsi="Palatino Linotype" w:cs="Arial"/>
          <w:b/>
        </w:rPr>
        <w:t xml:space="preserve"> </w:t>
      </w:r>
      <w:r w:rsidR="000048EE" w:rsidRPr="00B90589">
        <w:rPr>
          <w:rFonts w:ascii="Palatino Linotype" w:hAnsi="Palatino Linotype" w:cs="Arial"/>
          <w:b/>
        </w:rPr>
        <w:t>veinti</w:t>
      </w:r>
      <w:r w:rsidR="00DC5CC0" w:rsidRPr="00B90589">
        <w:rPr>
          <w:rFonts w:ascii="Palatino Linotype" w:hAnsi="Palatino Linotype" w:cs="Arial"/>
          <w:b/>
        </w:rPr>
        <w:t>trés de junio</w:t>
      </w:r>
      <w:r w:rsidR="009B68CE" w:rsidRPr="00B90589">
        <w:rPr>
          <w:rFonts w:ascii="Palatino Linotype" w:hAnsi="Palatino Linotype" w:cs="Arial"/>
          <w:b/>
        </w:rPr>
        <w:t xml:space="preserve"> d</w:t>
      </w:r>
      <w:r w:rsidR="007C1970" w:rsidRPr="00B90589">
        <w:rPr>
          <w:rFonts w:ascii="Palatino Linotype" w:hAnsi="Palatino Linotype" w:cs="Arial"/>
          <w:b/>
        </w:rPr>
        <w:t xml:space="preserve">e </w:t>
      </w:r>
      <w:r w:rsidR="005D3C5A" w:rsidRPr="00B90589">
        <w:rPr>
          <w:rFonts w:ascii="Palatino Linotype" w:hAnsi="Palatino Linotype" w:cs="Arial"/>
          <w:b/>
        </w:rPr>
        <w:t xml:space="preserve">dos mil </w:t>
      </w:r>
      <w:r w:rsidR="00FC61D7" w:rsidRPr="00B90589">
        <w:rPr>
          <w:rFonts w:ascii="Palatino Linotype" w:hAnsi="Palatino Linotype" w:cs="Arial"/>
          <w:b/>
        </w:rPr>
        <w:t>veintidós</w:t>
      </w:r>
      <w:r w:rsidRPr="00B90589">
        <w:rPr>
          <w:rFonts w:ascii="Palatino Linotype" w:hAnsi="Palatino Linotype" w:cs="Arial"/>
        </w:rPr>
        <w:t>; así, el plazo de quince días hábiles que el artículo 178 de la Ley de la materia otorga al</w:t>
      </w:r>
      <w:r w:rsidRPr="00B90589">
        <w:rPr>
          <w:rFonts w:ascii="Palatino Linotype" w:hAnsi="Palatino Linotype" w:cs="Arial"/>
          <w:b/>
        </w:rPr>
        <w:t xml:space="preserve"> RECURRENTE</w:t>
      </w:r>
      <w:r w:rsidRPr="00B90589">
        <w:rPr>
          <w:rFonts w:ascii="Palatino Linotype" w:hAnsi="Palatino Linotype" w:cs="Arial"/>
        </w:rPr>
        <w:t xml:space="preserve"> para presentar el respectivo </w:t>
      </w:r>
      <w:r w:rsidR="00504A64" w:rsidRPr="00B90589">
        <w:rPr>
          <w:rFonts w:ascii="Palatino Linotype" w:hAnsi="Palatino Linotype" w:cs="Arial"/>
        </w:rPr>
        <w:t>Recurso de Revisión</w:t>
      </w:r>
      <w:r w:rsidRPr="00B90589">
        <w:rPr>
          <w:rFonts w:ascii="Palatino Linotype" w:hAnsi="Palatino Linotype" w:cs="Arial"/>
        </w:rPr>
        <w:t xml:space="preserve">, transcurrió </w:t>
      </w:r>
      <w:r w:rsidRPr="00B90589">
        <w:rPr>
          <w:rFonts w:ascii="Palatino Linotype" w:hAnsi="Palatino Linotype" w:cs="Arial"/>
        </w:rPr>
        <w:lastRenderedPageBreak/>
        <w:t xml:space="preserve">del </w:t>
      </w:r>
      <w:r w:rsidR="00CC1A42" w:rsidRPr="00B90589">
        <w:rPr>
          <w:rFonts w:ascii="Palatino Linotype" w:hAnsi="Palatino Linotype" w:cs="Arial"/>
          <w:b/>
        </w:rPr>
        <w:t>veintitrés de junio</w:t>
      </w:r>
      <w:r w:rsidR="00536A9C" w:rsidRPr="00B90589">
        <w:rPr>
          <w:rFonts w:ascii="Palatino Linotype" w:hAnsi="Palatino Linotype" w:cs="Arial"/>
          <w:b/>
        </w:rPr>
        <w:t xml:space="preserve"> </w:t>
      </w:r>
      <w:r w:rsidR="00926965" w:rsidRPr="00B90589">
        <w:rPr>
          <w:rFonts w:ascii="Palatino Linotype" w:hAnsi="Palatino Linotype" w:cs="Arial"/>
          <w:b/>
        </w:rPr>
        <w:t xml:space="preserve">al </w:t>
      </w:r>
      <w:r w:rsidR="00CC1A42" w:rsidRPr="00B90589">
        <w:rPr>
          <w:rFonts w:ascii="Palatino Linotype" w:hAnsi="Palatino Linotype" w:cs="Arial"/>
          <w:b/>
        </w:rPr>
        <w:t>trece de julio</w:t>
      </w:r>
      <w:r w:rsidR="009B68CE" w:rsidRPr="00B90589">
        <w:rPr>
          <w:rFonts w:ascii="Palatino Linotype" w:hAnsi="Palatino Linotype" w:cs="Arial"/>
          <w:b/>
        </w:rPr>
        <w:t xml:space="preserve"> </w:t>
      </w:r>
      <w:r w:rsidR="00536B6B" w:rsidRPr="00B90589">
        <w:rPr>
          <w:rFonts w:ascii="Palatino Linotype" w:hAnsi="Palatino Linotype" w:cs="Arial"/>
          <w:b/>
        </w:rPr>
        <w:t xml:space="preserve">de dos mil </w:t>
      </w:r>
      <w:r w:rsidR="009B68CE" w:rsidRPr="00B90589">
        <w:rPr>
          <w:rFonts w:ascii="Palatino Linotype" w:hAnsi="Palatino Linotype" w:cs="Arial"/>
          <w:b/>
        </w:rPr>
        <w:t>veintidós</w:t>
      </w:r>
      <w:r w:rsidRPr="00B90589">
        <w:rPr>
          <w:rFonts w:ascii="Palatino Linotype" w:hAnsi="Palatino Linotype" w:cs="Arial"/>
        </w:rPr>
        <w:t xml:space="preserve">, </w:t>
      </w:r>
      <w:r w:rsidR="00EE68EE" w:rsidRPr="00B90589">
        <w:rPr>
          <w:rFonts w:ascii="Palatino Linotype" w:eastAsiaTheme="minorEastAsia" w:hAnsi="Palatino Linotype" w:cs="Arial"/>
          <w:lang w:val="es-ES_tradnl"/>
        </w:rPr>
        <w:t>sin contemplar en el cómputo los días</w:t>
      </w:r>
      <w:r w:rsidR="00CC1A42" w:rsidRPr="00B90589">
        <w:rPr>
          <w:rFonts w:ascii="Palatino Linotype" w:eastAsiaTheme="minorEastAsia" w:hAnsi="Palatino Linotype" w:cs="Arial"/>
          <w:lang w:val="es-ES_tradnl"/>
        </w:rPr>
        <w:t xml:space="preserve"> veinticinco y veintiséis de junio, dos, tres, nueve y diez julio de dos mil veintidós</w:t>
      </w:r>
      <w:r w:rsidR="00EE68EE" w:rsidRPr="00B90589">
        <w:rPr>
          <w:rFonts w:ascii="Palatino Linotype" w:eastAsiaTheme="minorEastAsia" w:hAnsi="Palatino Linotype" w:cs="Arial"/>
          <w:lang w:val="es-ES_tradnl"/>
        </w:rPr>
        <w:t xml:space="preserve">, </w:t>
      </w:r>
      <w:bookmarkStart w:id="9" w:name="_Hlk62134391"/>
      <w:r w:rsidR="00EE68EE" w:rsidRPr="00B90589">
        <w:rPr>
          <w:rFonts w:ascii="Palatino Linotype" w:eastAsiaTheme="minorEastAsia" w:hAnsi="Palatino Linotype" w:cs="Arial"/>
          <w:lang w:val="es-ES_tradnl"/>
        </w:rPr>
        <w:t>por corresponder a sábados y domingos, considerados como días inhábiles,</w:t>
      </w:r>
      <w:r w:rsidR="00C06091" w:rsidRPr="00B90589">
        <w:rPr>
          <w:rFonts w:ascii="Palatino Linotype" w:eastAsiaTheme="minorEastAsia" w:hAnsi="Palatino Linotype" w:cs="Arial"/>
          <w:lang w:val="es-ES_tradnl"/>
        </w:rPr>
        <w:t xml:space="preserve"> e</w:t>
      </w:r>
      <w:r w:rsidR="00EE68EE" w:rsidRPr="00B90589">
        <w:rPr>
          <w:rFonts w:ascii="Palatino Linotype" w:eastAsiaTheme="minorEastAsia" w:hAnsi="Palatino Linotype" w:cs="Arial"/>
          <w:lang w:val="es-ES_tradnl"/>
        </w:rPr>
        <w:t>n términos del artículo 3, fracción X de la Ley de Transparencia y Acceso a la Información Pública del Estado de México y Municipios</w:t>
      </w:r>
      <w:bookmarkEnd w:id="9"/>
      <w:r w:rsidR="00CC1A42" w:rsidRPr="00B90589">
        <w:rPr>
          <w:rFonts w:ascii="Palatino Linotype" w:eastAsiaTheme="minorEastAsia" w:hAnsi="Palatino Linotype" w:cs="Arial"/>
          <w:lang w:val="es-ES_tradnl"/>
        </w:rPr>
        <w:t>.</w:t>
      </w:r>
    </w:p>
    <w:p w14:paraId="069C8B34" w14:textId="77777777" w:rsidR="00CC1A42" w:rsidRPr="00B90589" w:rsidRDefault="00CC1A42" w:rsidP="00B90589">
      <w:pPr>
        <w:shd w:val="clear" w:color="auto" w:fill="FFFFFF" w:themeFill="background1"/>
        <w:spacing w:line="360" w:lineRule="auto"/>
        <w:jc w:val="both"/>
        <w:rPr>
          <w:rFonts w:ascii="Palatino Linotype" w:hAnsi="Palatino Linotype" w:cs="Arial"/>
          <w:lang w:eastAsia="es-MX"/>
        </w:rPr>
      </w:pPr>
    </w:p>
    <w:p w14:paraId="220416BC" w14:textId="0137A17B" w:rsidR="000048EE" w:rsidRPr="00B90589" w:rsidRDefault="000048EE" w:rsidP="00B90589">
      <w:pPr>
        <w:shd w:val="clear" w:color="auto" w:fill="FFFFFF" w:themeFill="background1"/>
        <w:autoSpaceDE w:val="0"/>
        <w:autoSpaceDN w:val="0"/>
        <w:adjustRightInd w:val="0"/>
        <w:spacing w:line="360" w:lineRule="auto"/>
        <w:ind w:right="49"/>
        <w:jc w:val="both"/>
        <w:rPr>
          <w:rFonts w:ascii="Palatino Linotype" w:hAnsi="Palatino Linotype" w:cs="Arial"/>
          <w:lang w:eastAsia="es-MX"/>
        </w:rPr>
      </w:pPr>
      <w:r w:rsidRPr="00B90589">
        <w:rPr>
          <w:rFonts w:ascii="Palatino Linotype" w:hAnsi="Palatino Linotype" w:cs="Arial"/>
          <w:lang w:eastAsia="es-MX"/>
        </w:rPr>
        <w:t xml:space="preserve">En ese tenor, si el Recurso de Revisión que nos ocupa, se interpuso el </w:t>
      </w:r>
      <w:r w:rsidR="00CC1A42" w:rsidRPr="00B90589">
        <w:rPr>
          <w:rFonts w:ascii="Palatino Linotype" w:hAnsi="Palatino Linotype" w:cs="Arial"/>
          <w:b/>
          <w:lang w:eastAsia="es-MX"/>
        </w:rPr>
        <w:t>trece de julio</w:t>
      </w:r>
      <w:r w:rsidRPr="00B90589">
        <w:rPr>
          <w:rFonts w:ascii="Palatino Linotype" w:hAnsi="Palatino Linotype" w:cs="Arial"/>
          <w:b/>
          <w:lang w:eastAsia="es-MX"/>
        </w:rPr>
        <w:t xml:space="preserve"> de dos mil veintidós</w:t>
      </w:r>
      <w:r w:rsidRPr="00B90589">
        <w:rPr>
          <w:rFonts w:ascii="Palatino Linotype" w:hAnsi="Palatino Linotype" w:cs="Arial"/>
          <w:lang w:eastAsia="es-MX"/>
        </w:rPr>
        <w:t xml:space="preserve">, </w:t>
      </w:r>
      <w:r w:rsidR="00C97CAF" w:rsidRPr="00B90589">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B90589" w:rsidRDefault="000048EE" w:rsidP="00B90589">
      <w:pPr>
        <w:shd w:val="clear" w:color="auto" w:fill="FFFFFF" w:themeFill="background1"/>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B90589" w:rsidRDefault="00926965" w:rsidP="00B90589">
      <w:pPr>
        <w:shd w:val="clear" w:color="auto" w:fill="FFFFFF" w:themeFill="background1"/>
        <w:autoSpaceDE w:val="0"/>
        <w:autoSpaceDN w:val="0"/>
        <w:adjustRightInd w:val="0"/>
        <w:spacing w:line="360" w:lineRule="auto"/>
        <w:ind w:right="49"/>
        <w:jc w:val="both"/>
        <w:rPr>
          <w:rFonts w:ascii="Palatino Linotype" w:hAnsi="Palatino Linotype"/>
          <w:b/>
        </w:rPr>
      </w:pPr>
      <w:r w:rsidRPr="00B90589">
        <w:rPr>
          <w:rFonts w:ascii="Palatino Linotype" w:hAnsi="Palatino Linotype" w:cs="Arial"/>
          <w:b/>
          <w:sz w:val="28"/>
        </w:rPr>
        <w:t>CUARTO</w:t>
      </w:r>
      <w:r w:rsidR="00200BFC" w:rsidRPr="00B90589">
        <w:rPr>
          <w:rFonts w:ascii="Palatino Linotype" w:hAnsi="Palatino Linotype"/>
          <w:b/>
        </w:rPr>
        <w:t xml:space="preserve">. </w:t>
      </w:r>
      <w:r w:rsidR="0072617B" w:rsidRPr="00B90589">
        <w:rPr>
          <w:rFonts w:ascii="Palatino Linotype" w:hAnsi="Palatino Linotype"/>
          <w:b/>
        </w:rPr>
        <w:t xml:space="preserve">Procedibilidad. </w:t>
      </w:r>
    </w:p>
    <w:p w14:paraId="455A02DF" w14:textId="77777777" w:rsidR="00C97CAF" w:rsidRPr="00B90589" w:rsidRDefault="00C97CAF" w:rsidP="00B90589">
      <w:pPr>
        <w:shd w:val="clear" w:color="auto" w:fill="FFFFFF" w:themeFill="background1"/>
        <w:spacing w:line="360" w:lineRule="auto"/>
        <w:jc w:val="both"/>
        <w:rPr>
          <w:rFonts w:ascii="Palatino Linotype" w:hAnsi="Palatino Linotype" w:cs="Arial"/>
          <w:color w:val="000000" w:themeColor="text1"/>
          <w:lang w:val="es-ES"/>
        </w:rPr>
      </w:pPr>
      <w:r w:rsidRPr="00B90589">
        <w:rPr>
          <w:rFonts w:ascii="Palatino Linotype" w:hAnsi="Palatino Linotype" w:cs="Arial"/>
          <w:color w:val="000000" w:themeColor="text1"/>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B90589">
        <w:rPr>
          <w:rFonts w:ascii="Palatino Linotype" w:hAnsi="Palatino Linotype" w:cs="Arial"/>
          <w:b/>
          <w:color w:val="000000" w:themeColor="text1"/>
          <w:lang w:val="es-ES"/>
        </w:rPr>
        <w:t>EL SAIMEX</w:t>
      </w:r>
      <w:r w:rsidRPr="00B90589">
        <w:rPr>
          <w:rFonts w:ascii="Palatino Linotype" w:hAnsi="Palatino Linotype" w:cs="Arial"/>
          <w:color w:val="000000" w:themeColor="text1"/>
          <w:lang w:val="es-ES"/>
        </w:rPr>
        <w:t>.</w:t>
      </w:r>
    </w:p>
    <w:p w14:paraId="37850F4E" w14:textId="77777777" w:rsidR="00B90589" w:rsidRPr="00B90589" w:rsidRDefault="00B90589" w:rsidP="00B90589">
      <w:pPr>
        <w:shd w:val="clear" w:color="auto" w:fill="FFFFFF" w:themeFill="background1"/>
        <w:spacing w:line="360" w:lineRule="auto"/>
        <w:jc w:val="both"/>
        <w:rPr>
          <w:rFonts w:ascii="Palatino Linotype" w:hAnsi="Palatino Linotype" w:cs="Arial"/>
          <w:color w:val="000000" w:themeColor="text1"/>
          <w:lang w:val="es-ES"/>
        </w:rPr>
      </w:pPr>
    </w:p>
    <w:p w14:paraId="2DAB9FDB" w14:textId="292D03B9" w:rsidR="009B4932" w:rsidRPr="00B90589" w:rsidRDefault="00926965" w:rsidP="00B90589">
      <w:pPr>
        <w:shd w:val="clear" w:color="auto" w:fill="FFFFFF" w:themeFill="background1"/>
        <w:spacing w:line="360" w:lineRule="auto"/>
        <w:jc w:val="both"/>
        <w:rPr>
          <w:rFonts w:ascii="Palatino Linotype" w:hAnsi="Palatino Linotype" w:cs="Arial"/>
          <w:b/>
          <w:lang w:val="es-ES"/>
        </w:rPr>
      </w:pPr>
      <w:r w:rsidRPr="00B90589">
        <w:rPr>
          <w:rFonts w:ascii="Palatino Linotype" w:hAnsi="Palatino Linotype" w:cs="Arial"/>
          <w:b/>
          <w:sz w:val="28"/>
          <w:szCs w:val="28"/>
        </w:rPr>
        <w:t>QUINTO</w:t>
      </w:r>
      <w:r w:rsidR="00CE0362" w:rsidRPr="00B90589">
        <w:rPr>
          <w:rFonts w:ascii="Palatino Linotype" w:hAnsi="Palatino Linotype" w:cs="Arial"/>
          <w:b/>
        </w:rPr>
        <w:t xml:space="preserve">. </w:t>
      </w:r>
      <w:r w:rsidR="0076773D" w:rsidRPr="00B90589">
        <w:rPr>
          <w:rFonts w:ascii="Palatino Linotype" w:hAnsi="Palatino Linotype" w:cs="Arial"/>
          <w:b/>
          <w:lang w:val="es-ES"/>
        </w:rPr>
        <w:t xml:space="preserve">Estudio y resolución del asunto. </w:t>
      </w:r>
    </w:p>
    <w:p w14:paraId="0D00D3B2" w14:textId="7EAD2136" w:rsidR="005C2552" w:rsidRPr="00B90589" w:rsidRDefault="005C2552" w:rsidP="00B90589">
      <w:pPr>
        <w:shd w:val="clear" w:color="auto" w:fill="FFFFFF" w:themeFill="background1"/>
        <w:spacing w:line="360" w:lineRule="auto"/>
        <w:jc w:val="both"/>
        <w:rPr>
          <w:rFonts w:ascii="Palatino Linotype" w:hAnsi="Palatino Linotype"/>
        </w:rPr>
      </w:pPr>
      <w:r w:rsidRPr="00B90589">
        <w:rPr>
          <w:rFonts w:ascii="Palatino Linotype" w:hAnsi="Palatino Linotype"/>
        </w:rPr>
        <w:t xml:space="preserve">Una vez determinada la vía sobre la que versará el presente recurso, y previa revisión del expediente electrónico formado en </w:t>
      </w:r>
      <w:r w:rsidRPr="00B90589">
        <w:rPr>
          <w:rFonts w:ascii="Palatino Linotype" w:hAnsi="Palatino Linotype"/>
          <w:b/>
        </w:rPr>
        <w:t>EL SAIMEX</w:t>
      </w:r>
      <w:r w:rsidRPr="00B90589">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w:t>
      </w:r>
      <w:r w:rsidRPr="00B90589">
        <w:rPr>
          <w:rFonts w:ascii="Palatino Linotype" w:hAnsi="Palatino Linotype"/>
        </w:rPr>
        <w:lastRenderedPageBreak/>
        <w:t>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28553800" w14:textId="4ECAC683" w:rsidR="00EB1500" w:rsidRPr="00B90589" w:rsidRDefault="00EB1500" w:rsidP="00B90589">
      <w:pPr>
        <w:shd w:val="clear" w:color="auto" w:fill="FFFFFF" w:themeFill="background1"/>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90589">
        <w:rPr>
          <w:rFonts w:ascii="Palatino Linotype" w:eastAsia="Arial Unicode MS" w:hAnsi="Palatino Linotype" w:cs="Arial"/>
        </w:rPr>
        <w:t>Establecido lo anterior, se procede analizar la respuesta proporcionada; por lo que, en principio es de señalar que, de las constancias que obran en el expediente se advierte que</w:t>
      </w:r>
      <w:r w:rsidR="008A79F0" w:rsidRPr="00B90589">
        <w:rPr>
          <w:rFonts w:ascii="Palatino Linotype" w:eastAsia="Arial Unicode MS" w:hAnsi="Palatino Linotype" w:cs="Arial"/>
        </w:rPr>
        <w:t>,</w:t>
      </w:r>
      <w:r w:rsidRPr="00B90589">
        <w:rPr>
          <w:rFonts w:ascii="Palatino Linotype" w:eastAsia="Arial Unicode MS" w:hAnsi="Palatino Linotype" w:cs="Arial"/>
        </w:rPr>
        <w:t xml:space="preserve"> el</w:t>
      </w:r>
      <w:r w:rsidR="00B452B9" w:rsidRPr="00B90589">
        <w:rPr>
          <w:rFonts w:ascii="Palatino Linotype" w:eastAsia="Arial Unicode MS" w:hAnsi="Palatino Linotype" w:cs="Arial"/>
        </w:rPr>
        <w:t xml:space="preserve"> Titular de la Unidad de Transparencia del</w:t>
      </w:r>
      <w:r w:rsidRPr="00B90589">
        <w:rPr>
          <w:rFonts w:ascii="Palatino Linotype" w:eastAsia="Arial Unicode MS" w:hAnsi="Palatino Linotype" w:cs="Arial"/>
        </w:rPr>
        <w:t xml:space="preserve"> Sujeto Obligado</w:t>
      </w:r>
      <w:r w:rsidR="008A79F0" w:rsidRPr="00B90589">
        <w:rPr>
          <w:rFonts w:ascii="Palatino Linotype" w:eastAsia="Arial Unicode MS" w:hAnsi="Palatino Linotype" w:cs="Arial"/>
        </w:rPr>
        <w:t>,</w:t>
      </w:r>
      <w:r w:rsidRPr="00B90589">
        <w:rPr>
          <w:rFonts w:ascii="Palatino Linotype" w:eastAsia="Arial Unicode MS" w:hAnsi="Palatino Linotype" w:cs="Arial"/>
        </w:rPr>
        <w:t xml:space="preserve"> turnó la solicitud de información, </w:t>
      </w:r>
      <w:r w:rsidR="00BF5D7C" w:rsidRPr="00B90589">
        <w:rPr>
          <w:rFonts w:ascii="Palatino Linotype" w:eastAsia="Arial Unicode MS" w:hAnsi="Palatino Linotype" w:cs="Arial"/>
        </w:rPr>
        <w:t xml:space="preserve">al Sujeto Habilitado que consideró pertinente de acuerdo a sus atribuciones, </w:t>
      </w:r>
      <w:r w:rsidR="00B45B2B" w:rsidRPr="00B90589">
        <w:rPr>
          <w:rFonts w:ascii="Palatino Linotype" w:eastAsia="Arial Unicode MS" w:hAnsi="Palatino Linotype" w:cs="Arial"/>
        </w:rPr>
        <w:t xml:space="preserve">el Titular de </w:t>
      </w:r>
      <w:r w:rsidR="00BF5D7C" w:rsidRPr="00B90589">
        <w:rPr>
          <w:rFonts w:ascii="Palatino Linotype" w:eastAsia="Arial Unicode MS" w:hAnsi="Palatino Linotype" w:cs="Arial"/>
        </w:rPr>
        <w:t xml:space="preserve">la Secretaría Técnica del Pleno, </w:t>
      </w:r>
      <w:r w:rsidR="008A79F0" w:rsidRPr="00B90589">
        <w:rPr>
          <w:rFonts w:ascii="Palatino Linotype" w:eastAsia="Arial Unicode MS" w:hAnsi="Palatino Linotype" w:cs="Arial"/>
        </w:rPr>
        <w:t>dependiente</w:t>
      </w:r>
      <w:r w:rsidRPr="00B90589">
        <w:rPr>
          <w:rFonts w:ascii="Palatino Linotype" w:eastAsia="Arial Unicode MS" w:hAnsi="Palatino Linotype" w:cs="Arial"/>
        </w:rPr>
        <w:t xml:space="preserve"> d</w:t>
      </w:r>
      <w:r w:rsidR="00087B8E" w:rsidRPr="00B90589">
        <w:rPr>
          <w:rFonts w:ascii="Palatino Linotype" w:eastAsia="Arial Unicode MS" w:hAnsi="Palatino Linotype" w:cs="Arial"/>
        </w:rPr>
        <w:t xml:space="preserve">el Instituto de Transparencia, Acceso a la Información Pública y Protección de Datos Personales del Estado de México y Municipios hoy </w:t>
      </w:r>
      <w:r w:rsidR="00087B8E" w:rsidRPr="00B90589">
        <w:rPr>
          <w:rFonts w:ascii="Palatino Linotype" w:eastAsia="Arial Unicode MS" w:hAnsi="Palatino Linotype" w:cs="Arial"/>
          <w:b/>
        </w:rPr>
        <w:t>SUJETO OBLIGADO</w:t>
      </w:r>
      <w:r w:rsidRPr="00B90589">
        <w:rPr>
          <w:rFonts w:ascii="Palatino Linotype" w:eastAsia="Arial Unicode MS" w:hAnsi="Palatino Linotype" w:cs="Arial"/>
        </w:rPr>
        <w:t>, por lo que es oportuno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8522F97" w14:textId="6A172F62" w:rsidR="00EB1500" w:rsidRPr="00B90589" w:rsidRDefault="00EB1500" w:rsidP="00B90589">
      <w:pPr>
        <w:pStyle w:val="Prrafodelista"/>
        <w:numPr>
          <w:ilvl w:val="0"/>
          <w:numId w:val="38"/>
        </w:numPr>
        <w:shd w:val="clear" w:color="auto" w:fill="FFFFFF" w:themeFill="background1"/>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r w:rsidRPr="00B90589">
        <w:rPr>
          <w:rFonts w:ascii="Palatino Linotype" w:eastAsia="Arial Unicode MS" w:hAnsi="Palatino Linotype" w:cs="Aria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063A178" w14:textId="77777777" w:rsidR="00E0135A" w:rsidRPr="00B90589" w:rsidRDefault="00E0135A" w:rsidP="00B90589">
      <w:pPr>
        <w:pStyle w:val="Prrafodelista"/>
        <w:shd w:val="clear" w:color="auto" w:fill="FFFFFF" w:themeFill="background1"/>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p>
    <w:p w14:paraId="4FC9A61E" w14:textId="3EA4BFE4" w:rsidR="00EB1500" w:rsidRPr="00B90589" w:rsidRDefault="00EB1500" w:rsidP="00B90589">
      <w:pPr>
        <w:pStyle w:val="Prrafodelista"/>
        <w:numPr>
          <w:ilvl w:val="0"/>
          <w:numId w:val="38"/>
        </w:numPr>
        <w:shd w:val="clear" w:color="auto" w:fill="FFFFFF" w:themeFill="background1"/>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r w:rsidRPr="00B90589">
        <w:rPr>
          <w:rFonts w:ascii="Palatino Linotype" w:eastAsia="Arial Unicode MS" w:hAnsi="Palatino Linotype" w:cs="Arial"/>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5162510A" w14:textId="1E836BA8" w:rsidR="00087B8E" w:rsidRPr="00B90589" w:rsidRDefault="00087B8E" w:rsidP="00B90589">
      <w:pPr>
        <w:shd w:val="clear" w:color="auto" w:fill="FFFFFF" w:themeFill="background1"/>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B90589">
        <w:rPr>
          <w:rFonts w:ascii="Palatino Linotype" w:eastAsia="Arial Unicode MS" w:hAnsi="Palatino Linotype" w:cs="Arial"/>
        </w:rPr>
        <w:t xml:space="preserve">En ese contexto, a efecto de determinar si </w:t>
      </w:r>
      <w:r w:rsidRPr="00B90589">
        <w:rPr>
          <w:rFonts w:ascii="Palatino Linotype" w:eastAsia="Arial Unicode MS" w:hAnsi="Palatino Linotype" w:cs="Arial"/>
          <w:b/>
        </w:rPr>
        <w:t>EL SUJETO OBLIGADO</w:t>
      </w:r>
      <w:r w:rsidRPr="00B90589">
        <w:rPr>
          <w:rFonts w:ascii="Palatino Linotype" w:eastAsia="Arial Unicode MS" w:hAnsi="Palatino Linotype" w:cs="Arial"/>
        </w:rPr>
        <w:t xml:space="preserve"> siguió el procedimiento antes descrito, es necesario traer a colación el artículo 3° del Reglamento Interior del Instituto de Transparencia, Acceso a la Información Pública y Protección de Datos Personales del Estado de México, que precisa que el Sujeto Obligado para el ejercicio de sus funciones cuenta, entre otras, con la siguiente unidad administrativa.</w:t>
      </w:r>
    </w:p>
    <w:p w14:paraId="580838C7" w14:textId="56DAAC54" w:rsidR="00EA77E4" w:rsidRPr="00B90589" w:rsidRDefault="00731492" w:rsidP="00B90589">
      <w:pPr>
        <w:widowControl w:val="0"/>
        <w:numPr>
          <w:ilvl w:val="0"/>
          <w:numId w:val="39"/>
        </w:numPr>
        <w:shd w:val="clear" w:color="auto" w:fill="FFFFFF" w:themeFill="background1"/>
        <w:autoSpaceDE w:val="0"/>
        <w:autoSpaceDN w:val="0"/>
        <w:adjustRightInd w:val="0"/>
        <w:spacing w:before="100" w:beforeAutospacing="1" w:after="100" w:afterAutospacing="1" w:line="360" w:lineRule="auto"/>
        <w:contextualSpacing/>
        <w:jc w:val="both"/>
        <w:rPr>
          <w:rFonts w:ascii="Palatino Linotype" w:hAnsi="Palatino Linotype"/>
          <w:bCs/>
          <w:sz w:val="22"/>
          <w:szCs w:val="22"/>
        </w:rPr>
      </w:pPr>
      <w:r w:rsidRPr="00B90589">
        <w:rPr>
          <w:rFonts w:ascii="Palatino Linotype" w:hAnsi="Palatino Linotype"/>
          <w:b/>
          <w:bCs/>
          <w:sz w:val="22"/>
          <w:szCs w:val="22"/>
        </w:rPr>
        <w:t>Secretaría Técnica del Pleno</w:t>
      </w:r>
      <w:r w:rsidR="00087B8E" w:rsidRPr="00B90589">
        <w:rPr>
          <w:rFonts w:ascii="Palatino Linotype" w:hAnsi="Palatino Linotype"/>
          <w:b/>
          <w:bCs/>
          <w:sz w:val="22"/>
          <w:szCs w:val="22"/>
        </w:rPr>
        <w:t xml:space="preserve"> (artículo </w:t>
      </w:r>
      <w:r w:rsidRPr="00B90589">
        <w:rPr>
          <w:rFonts w:ascii="Palatino Linotype" w:hAnsi="Palatino Linotype"/>
          <w:b/>
          <w:bCs/>
          <w:sz w:val="22"/>
          <w:szCs w:val="22"/>
        </w:rPr>
        <w:t>19</w:t>
      </w:r>
      <w:r w:rsidR="00087B8E" w:rsidRPr="00B90589">
        <w:rPr>
          <w:rFonts w:ascii="Palatino Linotype" w:hAnsi="Palatino Linotype"/>
          <w:b/>
          <w:bCs/>
          <w:sz w:val="22"/>
          <w:szCs w:val="22"/>
        </w:rPr>
        <w:t xml:space="preserve">).- </w:t>
      </w:r>
      <w:r w:rsidRPr="00B90589">
        <w:rPr>
          <w:rFonts w:ascii="Palatino Linotype" w:hAnsi="Palatino Linotype"/>
          <w:bCs/>
          <w:sz w:val="22"/>
          <w:szCs w:val="22"/>
        </w:rPr>
        <w:t>Corresponde a la Secretaría Técnica del Pleno ejercer entre otras, la atribución de vigilar el cumplimiento que los Sujetos Obligados deben observar en la atención de las resoluciones de los recursos de revisión y emitir los acuerdos correspondientes; en su caso, turnar al Órgano de Control Interno los expedientes en los que se determine el incumplimiento a las resoluciones de</w:t>
      </w:r>
      <w:r w:rsidR="00EA77E4" w:rsidRPr="00B90589">
        <w:rPr>
          <w:rFonts w:ascii="Palatino Linotype" w:hAnsi="Palatino Linotype"/>
          <w:bCs/>
          <w:sz w:val="22"/>
          <w:szCs w:val="22"/>
        </w:rPr>
        <w:t xml:space="preserve"> </w:t>
      </w:r>
      <w:r w:rsidRPr="00B90589">
        <w:rPr>
          <w:rFonts w:ascii="Palatino Linotype" w:hAnsi="Palatino Linotype"/>
          <w:bCs/>
          <w:sz w:val="22"/>
          <w:szCs w:val="22"/>
        </w:rPr>
        <w:t>los recursos de revisión</w:t>
      </w:r>
      <w:r w:rsidR="00EA77E4" w:rsidRPr="00B90589">
        <w:rPr>
          <w:rFonts w:ascii="Palatino Linotype" w:hAnsi="Palatino Linotype"/>
          <w:bCs/>
          <w:sz w:val="22"/>
          <w:szCs w:val="22"/>
        </w:rPr>
        <w:t xml:space="preserve">. </w:t>
      </w:r>
    </w:p>
    <w:p w14:paraId="084CF066" w14:textId="77777777" w:rsidR="006D285E" w:rsidRPr="00B90589" w:rsidRDefault="006D285E" w:rsidP="00B90589">
      <w:pPr>
        <w:widowControl w:val="0"/>
        <w:shd w:val="clear" w:color="auto" w:fill="FFFFFF" w:themeFill="background1"/>
        <w:autoSpaceDE w:val="0"/>
        <w:autoSpaceDN w:val="0"/>
        <w:adjustRightInd w:val="0"/>
        <w:spacing w:before="100" w:beforeAutospacing="1" w:after="100" w:afterAutospacing="1" w:line="360" w:lineRule="auto"/>
        <w:ind w:left="780"/>
        <w:contextualSpacing/>
        <w:jc w:val="both"/>
        <w:rPr>
          <w:rFonts w:ascii="Palatino Linotype" w:hAnsi="Palatino Linotype"/>
          <w:bCs/>
          <w:sz w:val="22"/>
          <w:szCs w:val="22"/>
        </w:rPr>
      </w:pPr>
    </w:p>
    <w:p w14:paraId="618CFC29" w14:textId="564C51EE" w:rsidR="00EB1500" w:rsidRPr="00B90589" w:rsidRDefault="00EA77E4" w:rsidP="00B90589">
      <w:pPr>
        <w:shd w:val="clear" w:color="auto" w:fill="FFFFFF" w:themeFill="background1"/>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r w:rsidRPr="00B90589">
        <w:rPr>
          <w:rFonts w:ascii="Palatino Linotype" w:eastAsia="Arial Unicode MS" w:hAnsi="Palatino Linotype" w:cs="Arial"/>
        </w:rPr>
        <w:t xml:space="preserve">Conforme a lo anterior, se advierte que el ente recurrido cuenta con </w:t>
      </w:r>
      <w:r w:rsidR="00B45B2B" w:rsidRPr="00B90589">
        <w:rPr>
          <w:rFonts w:ascii="Palatino Linotype" w:eastAsia="Arial Unicode MS" w:hAnsi="Palatino Linotype" w:cs="Arial"/>
        </w:rPr>
        <w:t>el</w:t>
      </w:r>
      <w:r w:rsidRPr="00B90589">
        <w:rPr>
          <w:rFonts w:ascii="Palatino Linotype" w:eastAsia="Arial Unicode MS" w:hAnsi="Palatino Linotype" w:cs="Arial"/>
        </w:rPr>
        <w:t xml:space="preserve"> área para conocer de la información peticionada, a saber, la Secretaría Técnica del Pleno, que ven todas las cuestiones relacionadas con </w:t>
      </w:r>
      <w:r w:rsidR="00B45B2B" w:rsidRPr="00B90589">
        <w:rPr>
          <w:rFonts w:ascii="Palatino Linotype" w:eastAsia="Arial Unicode MS" w:hAnsi="Palatino Linotype" w:cs="Arial"/>
        </w:rPr>
        <w:t xml:space="preserve">las resoluciones que emiten los Sujetos Obligados y </w:t>
      </w:r>
      <w:r w:rsidRPr="00B90589">
        <w:rPr>
          <w:rFonts w:ascii="Palatino Linotype" w:eastAsia="Arial Unicode MS" w:hAnsi="Palatino Linotype" w:cs="Arial"/>
        </w:rPr>
        <w:t>el cumplimiento a los Recursos de Revisión que emita el</w:t>
      </w:r>
      <w:r w:rsidR="00FC63E7" w:rsidRPr="00B90589">
        <w:rPr>
          <w:rFonts w:ascii="Palatino Linotype" w:eastAsia="Arial Unicode MS" w:hAnsi="Palatino Linotype" w:cs="Arial"/>
        </w:rPr>
        <w:t xml:space="preserve"> Pleno del</w:t>
      </w:r>
      <w:r w:rsidRPr="00B90589">
        <w:rPr>
          <w:rFonts w:ascii="Palatino Linotype" w:eastAsia="Arial Unicode MS" w:hAnsi="Palatino Linotype" w:cs="Arial"/>
        </w:rPr>
        <w:t xml:space="preserve"> Instituto de Transparencia, Acceso a la Información Pública y Protección de Datos Personales del Estado de México y Municipios; en razón de lo anterior, se colige que el Sujeto </w:t>
      </w:r>
      <w:r w:rsidRPr="00B90589">
        <w:rPr>
          <w:rFonts w:ascii="Palatino Linotype" w:eastAsia="Arial Unicode MS" w:hAnsi="Palatino Linotype" w:cs="Arial"/>
        </w:rPr>
        <w:lastRenderedPageBreak/>
        <w:t xml:space="preserve">Obligado cumplió con lo establecido en el artículo 162 de la Ley de la materia, </w:t>
      </w:r>
      <w:r w:rsidRPr="00B90589">
        <w:rPr>
          <w:rFonts w:ascii="Palatino Linotype" w:eastAsia="Arial Unicode MS" w:hAnsi="Palatino Linotype" w:cs="Arial"/>
          <w:b/>
        </w:rPr>
        <w:t>pues gestionó el requerimiento al</w:t>
      </w:r>
      <w:r w:rsidR="00B45B2B" w:rsidRPr="00B90589">
        <w:rPr>
          <w:rFonts w:ascii="Palatino Linotype" w:eastAsia="Arial Unicode MS" w:hAnsi="Palatino Linotype" w:cs="Arial"/>
          <w:b/>
        </w:rPr>
        <w:t xml:space="preserve"> área </w:t>
      </w:r>
      <w:r w:rsidRPr="00B90589">
        <w:rPr>
          <w:rFonts w:ascii="Palatino Linotype" w:eastAsia="Arial Unicode MS" w:hAnsi="Palatino Linotype" w:cs="Arial"/>
          <w:b/>
        </w:rPr>
        <w:t>competente para conocer de lo peticionado.</w:t>
      </w:r>
    </w:p>
    <w:p w14:paraId="1965AD9C" w14:textId="77777777" w:rsidR="002C6B78" w:rsidRPr="00B90589" w:rsidRDefault="002C6B78" w:rsidP="00B90589">
      <w:pPr>
        <w:shd w:val="clear" w:color="auto" w:fill="FFFFFF" w:themeFill="background1"/>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p>
    <w:p w14:paraId="7EB69880" w14:textId="6A6B2805" w:rsidR="00E0135A" w:rsidRPr="00B90589" w:rsidRDefault="00B45B2B" w:rsidP="00B90589">
      <w:pPr>
        <w:shd w:val="clear" w:color="auto" w:fill="FFFFFF" w:themeFill="background1"/>
        <w:spacing w:line="360" w:lineRule="auto"/>
        <w:contextualSpacing/>
        <w:jc w:val="both"/>
        <w:rPr>
          <w:rFonts w:ascii="Palatino Linotype" w:hAnsi="Palatino Linotype" w:cs="Arial"/>
        </w:rPr>
      </w:pPr>
      <w:r w:rsidRPr="00B90589">
        <w:rPr>
          <w:rFonts w:ascii="Palatino Linotype" w:hAnsi="Palatino Linotype" w:cs="Arial"/>
        </w:rPr>
        <w:t>Cabe destacar que</w:t>
      </w:r>
      <w:r w:rsidR="00E0135A" w:rsidRPr="00B90589">
        <w:rPr>
          <w:rFonts w:ascii="Palatino Linotype" w:hAnsi="Palatino Linotype" w:cs="Arial"/>
        </w:rPr>
        <w:t xml:space="preserve">,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aunado a lo anterior se debe privilegiar el principio de máxima publicidad de la información. </w:t>
      </w:r>
    </w:p>
    <w:p w14:paraId="3E055CE3" w14:textId="77777777" w:rsidR="00E0135A" w:rsidRPr="00B90589" w:rsidRDefault="00E0135A" w:rsidP="00B90589">
      <w:pPr>
        <w:shd w:val="clear" w:color="auto" w:fill="FFFFFF" w:themeFill="background1"/>
        <w:spacing w:line="360" w:lineRule="auto"/>
        <w:jc w:val="both"/>
        <w:rPr>
          <w:rFonts w:ascii="Palatino Linotype" w:hAnsi="Palatino Linotype" w:cs="Arial"/>
        </w:rPr>
      </w:pPr>
    </w:p>
    <w:p w14:paraId="6EC94A00" w14:textId="77777777" w:rsidR="00E0135A" w:rsidRPr="00B90589" w:rsidRDefault="00E0135A" w:rsidP="00B90589">
      <w:pPr>
        <w:shd w:val="clear" w:color="auto" w:fill="FFFFFF" w:themeFill="background1"/>
        <w:spacing w:line="360" w:lineRule="auto"/>
        <w:jc w:val="both"/>
        <w:rPr>
          <w:rFonts w:ascii="Palatino Linotype" w:hAnsi="Palatino Linotype" w:cs="Arial"/>
        </w:rPr>
      </w:pPr>
      <w:r w:rsidRPr="00B90589">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B28E487" w14:textId="77777777" w:rsidR="00E0135A" w:rsidRPr="00B90589" w:rsidRDefault="00E0135A" w:rsidP="00B90589">
      <w:pPr>
        <w:shd w:val="clear" w:color="auto" w:fill="FFFFFF" w:themeFill="background1"/>
        <w:spacing w:line="360" w:lineRule="auto"/>
        <w:jc w:val="both"/>
        <w:rPr>
          <w:rFonts w:ascii="Palatino Linotype" w:hAnsi="Palatino Linotype" w:cs="Arial"/>
        </w:rPr>
      </w:pPr>
    </w:p>
    <w:p w14:paraId="2AD3D2B4" w14:textId="77777777" w:rsidR="00E0135A" w:rsidRPr="00B90589" w:rsidRDefault="00E0135A" w:rsidP="00B90589">
      <w:pPr>
        <w:shd w:val="clear" w:color="auto" w:fill="FFFFFF" w:themeFill="background1"/>
        <w:spacing w:line="360" w:lineRule="auto"/>
        <w:jc w:val="both"/>
        <w:rPr>
          <w:rFonts w:ascii="Palatino Linotype" w:hAnsi="Palatino Linotype" w:cs="Arial"/>
        </w:rPr>
      </w:pPr>
      <w:r w:rsidRPr="00B90589">
        <w:rPr>
          <w:rFonts w:ascii="Palatino Linotype" w:hAnsi="Palatino Linotype" w:cs="Arial"/>
        </w:rPr>
        <w:t>Lo anterior, tiene sustento en los artículos 3 fracciones XI y XXII; 4; 11 y 12 de la Ley de Transparencia y Acceso a la Información Pública del Estado de México y Municipios:</w:t>
      </w:r>
    </w:p>
    <w:p w14:paraId="1B471E0E" w14:textId="77777777" w:rsidR="00E0135A" w:rsidRPr="00B90589" w:rsidRDefault="00E0135A" w:rsidP="00B90589">
      <w:pPr>
        <w:shd w:val="clear" w:color="auto" w:fill="FFFFFF" w:themeFill="background1"/>
        <w:jc w:val="both"/>
        <w:rPr>
          <w:rFonts w:ascii="Palatino Linotype" w:hAnsi="Palatino Linotype" w:cs="Arial"/>
        </w:rPr>
      </w:pPr>
    </w:p>
    <w:p w14:paraId="1258D0B0" w14:textId="77777777" w:rsidR="00E0135A" w:rsidRPr="00B90589" w:rsidRDefault="00E0135A" w:rsidP="00B90589">
      <w:pPr>
        <w:shd w:val="clear" w:color="auto" w:fill="FFFFFF" w:themeFill="background1"/>
        <w:tabs>
          <w:tab w:val="left" w:pos="8080"/>
        </w:tabs>
        <w:ind w:left="851" w:right="992"/>
        <w:jc w:val="both"/>
        <w:rPr>
          <w:rFonts w:ascii="Palatino Linotype" w:hAnsi="Palatino Linotype" w:cs="Arial"/>
          <w:bCs/>
          <w:i/>
          <w:noProof/>
          <w:sz w:val="22"/>
        </w:rPr>
      </w:pPr>
      <w:r w:rsidRPr="00B90589">
        <w:rPr>
          <w:rFonts w:ascii="Palatino Linotype" w:hAnsi="Palatino Linotype" w:cs="Arial"/>
          <w:b/>
          <w:bCs/>
          <w:i/>
          <w:noProof/>
          <w:sz w:val="22"/>
        </w:rPr>
        <w:t xml:space="preserve">“Artículo 3. Para los efectos </w:t>
      </w:r>
      <w:r w:rsidRPr="00B90589">
        <w:rPr>
          <w:rFonts w:ascii="Palatino Linotype" w:hAnsi="Palatino Linotype" w:cs="Arial"/>
          <w:b/>
          <w:i/>
          <w:sz w:val="22"/>
          <w:szCs w:val="22"/>
        </w:rPr>
        <w:t>de</w:t>
      </w:r>
      <w:r w:rsidRPr="00B90589">
        <w:rPr>
          <w:rFonts w:ascii="Palatino Linotype" w:hAnsi="Palatino Linotype" w:cs="Arial"/>
          <w:b/>
          <w:bCs/>
          <w:i/>
          <w:noProof/>
          <w:sz w:val="22"/>
        </w:rPr>
        <w:t xml:space="preserve"> la presente Ley se entenderá por: </w:t>
      </w:r>
      <w:r w:rsidRPr="00B90589">
        <w:rPr>
          <w:rFonts w:ascii="Palatino Linotype" w:hAnsi="Palatino Linotype" w:cs="Arial"/>
          <w:bCs/>
          <w:i/>
          <w:noProof/>
          <w:sz w:val="22"/>
        </w:rPr>
        <w:t>…</w:t>
      </w:r>
    </w:p>
    <w:p w14:paraId="744A9BFE" w14:textId="77777777" w:rsidR="00E0135A" w:rsidRPr="00B90589" w:rsidRDefault="00E0135A" w:rsidP="00B90589">
      <w:pPr>
        <w:shd w:val="clear" w:color="auto" w:fill="FFFFFF" w:themeFill="background1"/>
        <w:tabs>
          <w:tab w:val="left" w:pos="8080"/>
        </w:tabs>
        <w:ind w:left="851" w:right="992"/>
        <w:jc w:val="both"/>
        <w:rPr>
          <w:rFonts w:ascii="Palatino Linotype" w:hAnsi="Palatino Linotype" w:cs="Arial"/>
          <w:bCs/>
          <w:i/>
          <w:noProof/>
          <w:sz w:val="22"/>
        </w:rPr>
      </w:pPr>
      <w:r w:rsidRPr="00B90589">
        <w:rPr>
          <w:rFonts w:ascii="Palatino Linotype" w:hAnsi="Palatino Linotype" w:cs="Arial"/>
          <w:bCs/>
          <w:i/>
          <w:noProof/>
          <w:sz w:val="22"/>
        </w:rPr>
        <w:t>…</w:t>
      </w:r>
    </w:p>
    <w:p w14:paraId="6D4F57FB" w14:textId="77777777" w:rsidR="00E0135A" w:rsidRPr="00B90589" w:rsidRDefault="00E0135A" w:rsidP="00B90589">
      <w:pPr>
        <w:shd w:val="clear" w:color="auto" w:fill="FFFFFF" w:themeFill="background1"/>
        <w:tabs>
          <w:tab w:val="left" w:pos="8080"/>
        </w:tabs>
        <w:ind w:left="851" w:right="992"/>
        <w:jc w:val="both"/>
        <w:rPr>
          <w:rFonts w:ascii="Palatino Linotype" w:hAnsi="Palatino Linotype" w:cs="Arial"/>
          <w:bCs/>
          <w:i/>
          <w:noProof/>
          <w:sz w:val="22"/>
        </w:rPr>
      </w:pPr>
      <w:r w:rsidRPr="00B90589">
        <w:rPr>
          <w:rFonts w:ascii="Palatino Linotype" w:hAnsi="Palatino Linotype" w:cs="Arial"/>
          <w:b/>
          <w:bCs/>
          <w:i/>
          <w:noProof/>
          <w:sz w:val="22"/>
        </w:rPr>
        <w:t>XI. Documento:</w:t>
      </w:r>
      <w:r w:rsidRPr="00B90589">
        <w:rPr>
          <w:rFonts w:ascii="Palatino Linotype" w:hAnsi="Palatino Linotype" w:cs="Arial"/>
          <w:bCs/>
          <w:i/>
          <w:noProof/>
          <w:sz w:val="22"/>
        </w:rPr>
        <w:t xml:space="preserve"> Los expedientes, reportes, estudios, actas, resoluciones, oficios, correspondencia, acuerdos, directivas, directrices, circulares, contratos, convenios, </w:t>
      </w:r>
      <w:r w:rsidRPr="00B90589">
        <w:rPr>
          <w:rFonts w:ascii="Palatino Linotype" w:hAnsi="Palatino Linotype" w:cs="Arial"/>
          <w:bCs/>
          <w:i/>
          <w:noProof/>
          <w:sz w:val="22"/>
        </w:rPr>
        <w:lastRenderedPageBreak/>
        <w:t xml:space="preserve">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7EF2A01" w14:textId="77777777" w:rsidR="00E0135A" w:rsidRPr="00B90589" w:rsidRDefault="00E0135A" w:rsidP="00B90589">
      <w:pPr>
        <w:shd w:val="clear" w:color="auto" w:fill="FFFFFF" w:themeFill="background1"/>
        <w:tabs>
          <w:tab w:val="left" w:pos="2670"/>
          <w:tab w:val="left" w:pos="8080"/>
        </w:tabs>
        <w:ind w:left="851" w:right="992"/>
        <w:jc w:val="both"/>
        <w:rPr>
          <w:rFonts w:ascii="Palatino Linotype" w:hAnsi="Palatino Linotype" w:cs="Arial"/>
          <w:bCs/>
          <w:i/>
          <w:noProof/>
          <w:sz w:val="22"/>
        </w:rPr>
      </w:pPr>
      <w:r w:rsidRPr="00B90589">
        <w:rPr>
          <w:rFonts w:ascii="Palatino Linotype" w:hAnsi="Palatino Linotype" w:cs="Arial"/>
          <w:bCs/>
          <w:i/>
          <w:noProof/>
          <w:sz w:val="22"/>
        </w:rPr>
        <w:t>…</w:t>
      </w:r>
      <w:r w:rsidRPr="00B90589">
        <w:rPr>
          <w:rFonts w:ascii="Palatino Linotype" w:hAnsi="Palatino Linotype" w:cs="Arial"/>
          <w:bCs/>
          <w:i/>
          <w:noProof/>
          <w:sz w:val="22"/>
        </w:rPr>
        <w:tab/>
      </w:r>
    </w:p>
    <w:p w14:paraId="4D2B188B" w14:textId="77777777" w:rsidR="00E0135A" w:rsidRPr="00B90589" w:rsidRDefault="00E0135A" w:rsidP="00B90589">
      <w:pPr>
        <w:shd w:val="clear" w:color="auto" w:fill="FFFFFF" w:themeFill="background1"/>
        <w:tabs>
          <w:tab w:val="left" w:pos="8080"/>
        </w:tabs>
        <w:ind w:left="851" w:right="992"/>
        <w:jc w:val="both"/>
        <w:rPr>
          <w:rFonts w:ascii="Palatino Linotype" w:hAnsi="Palatino Linotype" w:cs="Arial"/>
          <w:bCs/>
          <w:i/>
          <w:noProof/>
          <w:sz w:val="22"/>
        </w:rPr>
      </w:pPr>
      <w:r w:rsidRPr="00B90589">
        <w:rPr>
          <w:rFonts w:ascii="Palatino Linotype" w:hAnsi="Palatino Linotype" w:cs="Arial"/>
          <w:b/>
          <w:bCs/>
          <w:i/>
          <w:noProof/>
          <w:sz w:val="22"/>
        </w:rPr>
        <w:t>XXII.</w:t>
      </w:r>
      <w:r w:rsidRPr="00B90589">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09595E79" w14:textId="77777777" w:rsidR="00E0135A" w:rsidRPr="00B90589" w:rsidRDefault="00E0135A" w:rsidP="00B90589">
      <w:pPr>
        <w:shd w:val="clear" w:color="auto" w:fill="FFFFFF" w:themeFill="background1"/>
        <w:tabs>
          <w:tab w:val="left" w:pos="8222"/>
        </w:tabs>
        <w:ind w:left="851" w:right="992"/>
        <w:jc w:val="both"/>
        <w:rPr>
          <w:rFonts w:ascii="Palatino Linotype" w:hAnsi="Palatino Linotype" w:cs="Arial"/>
          <w:bCs/>
          <w:i/>
          <w:noProof/>
          <w:sz w:val="22"/>
        </w:rPr>
      </w:pPr>
      <w:r w:rsidRPr="00B90589">
        <w:rPr>
          <w:rFonts w:ascii="Palatino Linotype" w:hAnsi="Palatino Linotype" w:cs="Arial"/>
          <w:b/>
          <w:bCs/>
          <w:i/>
          <w:noProof/>
          <w:sz w:val="22"/>
        </w:rPr>
        <w:t>Artículo 4.</w:t>
      </w:r>
      <w:r w:rsidRPr="00B90589">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89F07E" w14:textId="77777777" w:rsidR="00E0135A" w:rsidRPr="00B90589" w:rsidRDefault="00E0135A" w:rsidP="00B90589">
      <w:pPr>
        <w:shd w:val="clear" w:color="auto" w:fill="FFFFFF" w:themeFill="background1"/>
        <w:tabs>
          <w:tab w:val="left" w:pos="8222"/>
        </w:tabs>
        <w:ind w:left="851" w:right="992"/>
        <w:jc w:val="both"/>
        <w:rPr>
          <w:rFonts w:ascii="Palatino Linotype" w:hAnsi="Palatino Linotype" w:cs="Arial"/>
          <w:bCs/>
          <w:i/>
          <w:noProof/>
          <w:sz w:val="22"/>
        </w:rPr>
      </w:pPr>
      <w:r w:rsidRPr="00B90589">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ADBF5E0" w14:textId="77777777" w:rsidR="00E0135A" w:rsidRPr="00B90589" w:rsidRDefault="00E0135A" w:rsidP="00B90589">
      <w:pPr>
        <w:shd w:val="clear" w:color="auto" w:fill="FFFFFF" w:themeFill="background1"/>
        <w:tabs>
          <w:tab w:val="left" w:pos="8222"/>
        </w:tabs>
        <w:ind w:left="851" w:right="992"/>
        <w:jc w:val="both"/>
        <w:rPr>
          <w:rFonts w:ascii="Palatino Linotype" w:hAnsi="Palatino Linotype" w:cs="Arial"/>
          <w:bCs/>
          <w:i/>
          <w:noProof/>
          <w:sz w:val="22"/>
        </w:rPr>
      </w:pPr>
      <w:r w:rsidRPr="00B90589">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37485FD" w14:textId="77777777" w:rsidR="00E0135A" w:rsidRPr="00B90589" w:rsidRDefault="00E0135A" w:rsidP="00B90589">
      <w:pPr>
        <w:shd w:val="clear" w:color="auto" w:fill="FFFFFF" w:themeFill="background1"/>
        <w:tabs>
          <w:tab w:val="left" w:pos="8222"/>
        </w:tabs>
        <w:ind w:left="851" w:right="992"/>
        <w:jc w:val="both"/>
        <w:rPr>
          <w:rFonts w:ascii="Palatino Linotype" w:hAnsi="Palatino Linotype" w:cs="Arial"/>
          <w:bCs/>
          <w:i/>
          <w:noProof/>
          <w:sz w:val="22"/>
        </w:rPr>
      </w:pPr>
      <w:r w:rsidRPr="00B90589">
        <w:rPr>
          <w:rFonts w:ascii="Palatino Linotype" w:hAnsi="Palatino Linotype" w:cs="Arial"/>
          <w:b/>
          <w:bCs/>
          <w:i/>
          <w:noProof/>
          <w:sz w:val="22"/>
        </w:rPr>
        <w:t>Artículo 11.-</w:t>
      </w:r>
      <w:r w:rsidRPr="00B90589">
        <w:rPr>
          <w:rFonts w:ascii="Palatino Linotype" w:hAnsi="Palatino Linotype" w:cs="Arial"/>
          <w:bCs/>
          <w:i/>
          <w:noProof/>
          <w:sz w:val="22"/>
        </w:rPr>
        <w:t xml:space="preserve"> Los Sujetos Obligados sólo proporcionarán la información que generen en el ejercicio de sus atribuciones.</w:t>
      </w:r>
    </w:p>
    <w:p w14:paraId="08451F3E" w14:textId="77777777" w:rsidR="00E0135A" w:rsidRPr="00B90589" w:rsidRDefault="00E0135A" w:rsidP="00B90589">
      <w:pPr>
        <w:shd w:val="clear" w:color="auto" w:fill="FFFFFF" w:themeFill="background1"/>
        <w:tabs>
          <w:tab w:val="left" w:pos="8222"/>
        </w:tabs>
        <w:ind w:left="851" w:right="992"/>
        <w:jc w:val="both"/>
        <w:rPr>
          <w:rFonts w:ascii="Palatino Linotype" w:hAnsi="Palatino Linotype" w:cs="Arial"/>
          <w:bCs/>
          <w:i/>
          <w:noProof/>
          <w:sz w:val="22"/>
        </w:rPr>
      </w:pPr>
      <w:r w:rsidRPr="00B90589">
        <w:rPr>
          <w:rFonts w:ascii="Palatino Linotype" w:hAnsi="Palatino Linotype" w:cs="Arial"/>
          <w:b/>
          <w:bCs/>
          <w:i/>
          <w:noProof/>
          <w:sz w:val="22"/>
        </w:rPr>
        <w:t>Artículo 12.</w:t>
      </w:r>
      <w:r w:rsidRPr="00B90589">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5ECC4951" w14:textId="77777777" w:rsidR="00E0135A" w:rsidRPr="00B90589" w:rsidRDefault="00E0135A" w:rsidP="00B90589">
      <w:pPr>
        <w:shd w:val="clear" w:color="auto" w:fill="FFFFFF" w:themeFill="background1"/>
        <w:tabs>
          <w:tab w:val="left" w:pos="8222"/>
        </w:tabs>
        <w:ind w:left="851" w:right="992"/>
        <w:jc w:val="both"/>
        <w:rPr>
          <w:rFonts w:ascii="Palatino Linotype" w:hAnsi="Palatino Linotype" w:cs="Arial"/>
          <w:bCs/>
          <w:i/>
          <w:noProof/>
          <w:sz w:val="22"/>
        </w:rPr>
      </w:pPr>
      <w:r w:rsidRPr="00B90589">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258051" w14:textId="77777777" w:rsidR="00E0135A" w:rsidRPr="00B90589" w:rsidRDefault="00E0135A" w:rsidP="00B90589">
      <w:pPr>
        <w:shd w:val="clear" w:color="auto" w:fill="FFFFFF" w:themeFill="background1"/>
        <w:tabs>
          <w:tab w:val="left" w:pos="8222"/>
        </w:tabs>
        <w:ind w:left="851" w:right="992"/>
        <w:jc w:val="both"/>
        <w:rPr>
          <w:rFonts w:ascii="Palatino Linotype" w:hAnsi="Palatino Linotype" w:cs="Arial"/>
          <w:bCs/>
          <w:i/>
          <w:noProof/>
          <w:sz w:val="22"/>
        </w:rPr>
      </w:pPr>
      <w:r w:rsidRPr="00B90589">
        <w:rPr>
          <w:rFonts w:ascii="Palatino Linotype" w:hAnsi="Palatino Linotype" w:cs="Arial"/>
          <w:bCs/>
          <w:i/>
          <w:noProof/>
          <w:sz w:val="22"/>
        </w:rPr>
        <w:t>(Ënfasis añadido)</w:t>
      </w:r>
    </w:p>
    <w:p w14:paraId="5FB87FBC" w14:textId="77777777" w:rsidR="00E0135A" w:rsidRPr="00B90589" w:rsidRDefault="00E0135A" w:rsidP="00B90589">
      <w:pPr>
        <w:shd w:val="clear" w:color="auto" w:fill="FFFFFF" w:themeFill="background1"/>
        <w:ind w:left="851" w:right="901"/>
        <w:jc w:val="both"/>
        <w:rPr>
          <w:rFonts w:ascii="Palatino Linotype" w:hAnsi="Palatino Linotype" w:cs="Arial"/>
          <w:bCs/>
          <w:i/>
          <w:noProof/>
          <w:sz w:val="22"/>
        </w:rPr>
      </w:pPr>
    </w:p>
    <w:p w14:paraId="4409471B" w14:textId="77777777" w:rsidR="00E0135A" w:rsidRPr="00B90589" w:rsidRDefault="00E0135A" w:rsidP="00B90589">
      <w:pPr>
        <w:shd w:val="clear" w:color="auto" w:fill="FFFFFF" w:themeFill="background1"/>
        <w:spacing w:line="360" w:lineRule="auto"/>
        <w:jc w:val="both"/>
        <w:rPr>
          <w:rFonts w:ascii="Palatino Linotype" w:hAnsi="Palatino Linotype" w:cs="Arial"/>
        </w:rPr>
      </w:pPr>
      <w:r w:rsidRPr="00B90589">
        <w:rPr>
          <w:rFonts w:ascii="Palatino Linotype" w:hAnsi="Palatino Linotype" w:cs="Arial"/>
        </w:rPr>
        <w:lastRenderedPageBreak/>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2F9C1A8" w14:textId="77777777" w:rsidR="00E0135A" w:rsidRPr="00B90589" w:rsidRDefault="00E0135A" w:rsidP="00B90589">
      <w:pPr>
        <w:shd w:val="clear" w:color="auto" w:fill="FFFFFF" w:themeFill="background1"/>
        <w:spacing w:line="360" w:lineRule="auto"/>
        <w:jc w:val="both"/>
        <w:rPr>
          <w:rFonts w:ascii="Palatino Linotype" w:hAnsi="Palatino Linotype" w:cs="Arial"/>
        </w:rPr>
      </w:pPr>
    </w:p>
    <w:p w14:paraId="3287249F" w14:textId="77777777" w:rsidR="00E0135A" w:rsidRPr="00B90589" w:rsidRDefault="00E0135A" w:rsidP="00B90589">
      <w:pPr>
        <w:shd w:val="clear" w:color="auto" w:fill="FFFFFF" w:themeFill="background1"/>
        <w:spacing w:line="360" w:lineRule="auto"/>
        <w:jc w:val="both"/>
        <w:rPr>
          <w:rFonts w:ascii="Palatino Linotype" w:hAnsi="Palatino Linotype" w:cs="Arial"/>
        </w:rPr>
      </w:pPr>
      <w:r w:rsidRPr="00B90589">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B90589">
        <w:rPr>
          <w:rFonts w:ascii="Palatino Linotype" w:hAnsi="Palatino Linotype" w:cs="Arial"/>
          <w:b/>
        </w:rPr>
        <w:t>cualquier otro registro que documente el ejercicio de las facultades, funciones y competencias de los sujetos obligados</w:t>
      </w:r>
      <w:r w:rsidRPr="00B90589">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594B265" w14:textId="77777777" w:rsidR="00E0135A" w:rsidRPr="00B90589" w:rsidRDefault="00E0135A" w:rsidP="00B90589">
      <w:pPr>
        <w:shd w:val="clear" w:color="auto" w:fill="FFFFFF" w:themeFill="background1"/>
        <w:spacing w:line="360" w:lineRule="auto"/>
        <w:jc w:val="both"/>
        <w:rPr>
          <w:rFonts w:ascii="Palatino Linotype" w:hAnsi="Palatino Linotype" w:cs="Arial"/>
        </w:rPr>
      </w:pPr>
    </w:p>
    <w:p w14:paraId="348C7CDF" w14:textId="65E4CCF6" w:rsidR="00E0135A" w:rsidRPr="00B90589" w:rsidRDefault="00E0135A" w:rsidP="00B90589">
      <w:pPr>
        <w:shd w:val="clear" w:color="auto" w:fill="FFFFFF" w:themeFill="background1"/>
        <w:spacing w:line="360" w:lineRule="auto"/>
        <w:jc w:val="both"/>
        <w:rPr>
          <w:rFonts w:ascii="Palatino Linotype" w:hAnsi="Palatino Linotype" w:cs="Arial"/>
        </w:rPr>
      </w:pPr>
      <w:r w:rsidRPr="00B90589">
        <w:rPr>
          <w:rFonts w:ascii="Palatino Linotype" w:hAnsi="Palatino Linotype" w:cs="Arial"/>
        </w:rPr>
        <w:t>Por otro lado, así como la Constitución</w:t>
      </w:r>
      <w:r w:rsidR="00FC63E7" w:rsidRPr="00B90589">
        <w:rPr>
          <w:rFonts w:ascii="Palatino Linotype" w:hAnsi="Palatino Linotype" w:cs="Arial"/>
        </w:rPr>
        <w:t xml:space="preserve"> Federal</w:t>
      </w:r>
      <w:r w:rsidRPr="00B90589">
        <w:rPr>
          <w:rFonts w:ascii="Palatino Linotype" w:hAnsi="Palatino Linotype" w:cs="Arial"/>
        </w:rPr>
        <w:t xml:space="preserve">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0C9F48FD" w14:textId="77777777" w:rsidR="00E0135A" w:rsidRPr="00B90589" w:rsidRDefault="00E0135A" w:rsidP="00B90589">
      <w:pPr>
        <w:shd w:val="clear" w:color="auto" w:fill="FFFFFF" w:themeFill="background1"/>
        <w:spacing w:line="360" w:lineRule="auto"/>
        <w:jc w:val="both"/>
        <w:rPr>
          <w:rFonts w:ascii="Palatino Linotype" w:hAnsi="Palatino Linotype" w:cs="Arial"/>
        </w:rPr>
      </w:pPr>
    </w:p>
    <w:p w14:paraId="61B6BC62" w14:textId="046F55FD" w:rsidR="002C6B78" w:rsidRPr="00B90589" w:rsidRDefault="002C6B78" w:rsidP="00B90589">
      <w:pPr>
        <w:shd w:val="clear" w:color="auto" w:fill="FFFFFF" w:themeFill="background1"/>
        <w:spacing w:line="360" w:lineRule="auto"/>
        <w:jc w:val="both"/>
        <w:rPr>
          <w:rFonts w:ascii="Palatino Linotype" w:hAnsi="Palatino Linotype" w:cs="Arial"/>
        </w:rPr>
      </w:pPr>
      <w:r w:rsidRPr="00B90589">
        <w:rPr>
          <w:rFonts w:ascii="Palatino Linotype" w:hAnsi="Palatino Linotype" w:cs="Arial"/>
        </w:rPr>
        <w:lastRenderedPageBreak/>
        <w:t xml:space="preserve">Ahora bien, atentos a la respuesta entregada por el Sujeto Obligado adjuntó para tal efecto un archivo electrónico denominado </w:t>
      </w:r>
      <w:r w:rsidRPr="00B90589">
        <w:rPr>
          <w:rFonts w:ascii="Palatino Linotype" w:hAnsi="Palatino Linotype" w:cs="Arial"/>
          <w:b/>
          <w:i/>
        </w:rPr>
        <w:t xml:space="preserve">“RespuestaSolicitud00801.zip” </w:t>
      </w:r>
      <w:r w:rsidRPr="00B90589">
        <w:rPr>
          <w:rFonts w:ascii="Palatino Linotype" w:hAnsi="Palatino Linotype" w:cs="Arial"/>
        </w:rPr>
        <w:t>del que se advierte, es una carpeta digital comprimida, misma que contiene dos carpetas los cuales, se analizarán en lo individual, y versan en su contenido de siguiente manera:</w:t>
      </w:r>
    </w:p>
    <w:p w14:paraId="416970D0" w14:textId="77777777" w:rsidR="007409BB" w:rsidRPr="00B90589" w:rsidRDefault="007409BB" w:rsidP="00B90589">
      <w:pPr>
        <w:shd w:val="clear" w:color="auto" w:fill="FFFFFF" w:themeFill="background1"/>
        <w:spacing w:line="360" w:lineRule="auto"/>
        <w:jc w:val="both"/>
        <w:rPr>
          <w:rFonts w:ascii="Palatino Linotype" w:hAnsi="Palatino Linotype" w:cs="Arial"/>
        </w:rPr>
      </w:pPr>
    </w:p>
    <w:p w14:paraId="445FB877" w14:textId="77777777" w:rsidR="007409BB" w:rsidRPr="00B90589" w:rsidRDefault="007409BB" w:rsidP="00B90589">
      <w:pPr>
        <w:widowControl w:val="0"/>
        <w:shd w:val="clear" w:color="auto" w:fill="FFFFFF" w:themeFill="background1"/>
        <w:autoSpaceDE w:val="0"/>
        <w:autoSpaceDN w:val="0"/>
        <w:adjustRightInd w:val="0"/>
        <w:spacing w:line="360" w:lineRule="auto"/>
        <w:jc w:val="both"/>
        <w:rPr>
          <w:rFonts w:ascii="Palatino Linotype" w:hAnsi="Palatino Linotype" w:cs="Arial"/>
          <w:iCs/>
        </w:rPr>
      </w:pPr>
      <w:r w:rsidRPr="00B90589">
        <w:rPr>
          <w:rFonts w:ascii="Palatino Linotype" w:hAnsi="Palatino Linotype" w:cs="Arial"/>
          <w:iCs/>
        </w:rPr>
        <w:t xml:space="preserve">Archivo electrónico denominado: </w:t>
      </w:r>
      <w:r w:rsidRPr="00B90589">
        <w:rPr>
          <w:rFonts w:ascii="Palatino Linotype" w:hAnsi="Palatino Linotype" w:cs="Arial"/>
          <w:b/>
          <w:i/>
          <w:iCs/>
        </w:rPr>
        <w:t xml:space="preserve">“RespuestaSolicitud00801UT.pdf”, </w:t>
      </w:r>
      <w:r w:rsidRPr="00B90589">
        <w:rPr>
          <w:rFonts w:ascii="Palatino Linotype" w:hAnsi="Palatino Linotype" w:cs="Arial"/>
          <w:iCs/>
        </w:rPr>
        <w:t xml:space="preserve">conteniendo un oficio con número INFOEM/UT/542/2022, dirigido al ciudadano solicitante, hoy </w:t>
      </w:r>
      <w:r w:rsidRPr="00B90589">
        <w:rPr>
          <w:rFonts w:ascii="Palatino Linotype" w:hAnsi="Palatino Linotype" w:cs="Arial"/>
          <w:b/>
          <w:iCs/>
        </w:rPr>
        <w:t xml:space="preserve">RECURRENTE, </w:t>
      </w:r>
      <w:r w:rsidRPr="00B90589">
        <w:rPr>
          <w:rFonts w:ascii="Palatino Linotype" w:hAnsi="Palatino Linotype" w:cs="Arial"/>
          <w:iCs/>
        </w:rPr>
        <w:t>suscrito por el Mtro. Juan Salvador V. Hernández Flores, Titular de la Unidad de Transparencia, mediante el cual, el ente recurrido a través de su Titular de la Unidad de Transparencia en coordinación con el servidor público habilitado, dan contestación a la solicitud de información que reclamó el particular.</w:t>
      </w:r>
    </w:p>
    <w:p w14:paraId="273476A9" w14:textId="77777777" w:rsidR="007409BB" w:rsidRPr="00B90589" w:rsidRDefault="007409BB" w:rsidP="00B90589">
      <w:pPr>
        <w:widowControl w:val="0"/>
        <w:shd w:val="clear" w:color="auto" w:fill="FFFFFF" w:themeFill="background1"/>
        <w:autoSpaceDE w:val="0"/>
        <w:autoSpaceDN w:val="0"/>
        <w:adjustRightInd w:val="0"/>
        <w:spacing w:line="360" w:lineRule="auto"/>
        <w:jc w:val="both"/>
        <w:rPr>
          <w:rFonts w:ascii="Palatino Linotype" w:hAnsi="Palatino Linotype" w:cs="Arial"/>
          <w:iCs/>
        </w:rPr>
      </w:pPr>
    </w:p>
    <w:p w14:paraId="3A65DE22" w14:textId="674C772D" w:rsidR="002C6B78" w:rsidRPr="00B90589" w:rsidRDefault="007409BB" w:rsidP="00B90589">
      <w:pPr>
        <w:widowControl w:val="0"/>
        <w:shd w:val="clear" w:color="auto" w:fill="FFFFFF" w:themeFill="background1"/>
        <w:autoSpaceDE w:val="0"/>
        <w:autoSpaceDN w:val="0"/>
        <w:adjustRightInd w:val="0"/>
        <w:spacing w:line="360" w:lineRule="auto"/>
        <w:jc w:val="both"/>
        <w:rPr>
          <w:rFonts w:ascii="Palatino Linotype" w:hAnsi="Palatino Linotype" w:cs="Arial"/>
          <w:iCs/>
        </w:rPr>
      </w:pPr>
      <w:r w:rsidRPr="00B90589">
        <w:rPr>
          <w:rFonts w:ascii="Palatino Linotype" w:hAnsi="Palatino Linotype" w:cs="Arial"/>
          <w:iCs/>
        </w:rPr>
        <w:t>Así como también el a</w:t>
      </w:r>
      <w:r w:rsidR="002C6B78" w:rsidRPr="00B90589">
        <w:rPr>
          <w:rFonts w:ascii="Palatino Linotype" w:hAnsi="Palatino Linotype" w:cs="Arial"/>
          <w:iCs/>
        </w:rPr>
        <w:t xml:space="preserve">rchivo electrónico denominado: </w:t>
      </w:r>
      <w:r w:rsidR="002C6B78" w:rsidRPr="00B90589">
        <w:rPr>
          <w:rFonts w:ascii="Palatino Linotype" w:hAnsi="Palatino Linotype" w:cs="Arial"/>
          <w:b/>
          <w:iCs/>
        </w:rPr>
        <w:t>“RespuestaSolicitud00801STP.pdf”</w:t>
      </w:r>
      <w:r w:rsidR="002C6B78" w:rsidRPr="00B90589">
        <w:rPr>
          <w:rFonts w:ascii="Palatino Linotype" w:hAnsi="Palatino Linotype" w:cs="Arial"/>
          <w:iCs/>
        </w:rPr>
        <w:t xml:space="preserve"> conteniendo un Oficio</w:t>
      </w:r>
      <w:r w:rsidR="002C6B78" w:rsidRPr="00B90589">
        <w:rPr>
          <w:rFonts w:ascii="Palatino Linotype" w:hAnsi="Palatino Linotype"/>
        </w:rPr>
        <w:t xml:space="preserve"> Número INFOEM/STP/146/2022</w:t>
      </w:r>
      <w:r w:rsidR="002C6B78" w:rsidRPr="00B90589">
        <w:rPr>
          <w:rFonts w:ascii="Palatino Linotype" w:hAnsi="Palatino Linotype" w:cs="Arial"/>
          <w:iCs/>
        </w:rPr>
        <w:t xml:space="preserve">, dirigido al Mtro. Juan Salvador V. Hernández Flores, Titular de la Unidad de Transparencia, suscrito por el Lic. Alexis Tapia Ramírez, Secretario Técnico del Pleno, en el que refiere que la información que solicita e particular se encuentra publicada en versión pública en su página oficial </w:t>
      </w:r>
      <w:r w:rsidR="002C6B78" w:rsidRPr="00B90589">
        <w:rPr>
          <w:rFonts w:ascii="Palatino Linotype" w:hAnsi="Palatino Linotype" w:cs="Arial"/>
          <w:i/>
        </w:rPr>
        <w:t>“Información Pública-Recurso de Revisión en versión pública”</w:t>
      </w:r>
      <w:r w:rsidR="002C6B78" w:rsidRPr="00B90589">
        <w:rPr>
          <w:rFonts w:ascii="Palatino Linotype" w:hAnsi="Palatino Linotype" w:cs="Arial"/>
          <w:iCs/>
        </w:rPr>
        <w:t>, indicando de manera detallada el procedimiento a seguir para la debida consulta de las resoluciones emitidas del Ayuntamiento de Tlalnepantla de la anualidad de dos mil veintidós, como a continuación se advierte de las siguientes imágenes:</w:t>
      </w:r>
    </w:p>
    <w:p w14:paraId="72EA1221" w14:textId="79401E54" w:rsidR="002C6B78" w:rsidRPr="00B90589" w:rsidRDefault="002C6B78" w:rsidP="00B90589">
      <w:pPr>
        <w:widowControl w:val="0"/>
        <w:shd w:val="clear" w:color="auto" w:fill="FFFFFF" w:themeFill="background1"/>
        <w:autoSpaceDE w:val="0"/>
        <w:autoSpaceDN w:val="0"/>
        <w:adjustRightInd w:val="0"/>
        <w:spacing w:line="360" w:lineRule="auto"/>
        <w:jc w:val="both"/>
        <w:rPr>
          <w:rFonts w:ascii="Palatino Linotype" w:hAnsi="Palatino Linotype" w:cs="Arial"/>
          <w:i/>
          <w:sz w:val="22"/>
        </w:rPr>
      </w:pPr>
    </w:p>
    <w:p w14:paraId="710792B8" w14:textId="2F1C4623" w:rsidR="002C6B78" w:rsidRPr="00B90589" w:rsidRDefault="002C6B78" w:rsidP="00B90589">
      <w:pPr>
        <w:pStyle w:val="Prrafodelista"/>
        <w:widowControl w:val="0"/>
        <w:shd w:val="clear" w:color="auto" w:fill="FFFFFF" w:themeFill="background1"/>
        <w:autoSpaceDE w:val="0"/>
        <w:autoSpaceDN w:val="0"/>
        <w:adjustRightInd w:val="0"/>
        <w:spacing w:line="360" w:lineRule="auto"/>
        <w:ind w:left="0"/>
        <w:jc w:val="center"/>
        <w:rPr>
          <w:rFonts w:ascii="Palatino Linotype" w:hAnsi="Palatino Linotype" w:cs="Arial"/>
        </w:rPr>
      </w:pPr>
      <w:r w:rsidRPr="00B90589">
        <w:rPr>
          <w:noProof/>
          <w:lang w:eastAsia="es-MX"/>
        </w:rPr>
        <w:lastRenderedPageBreak/>
        <w:drawing>
          <wp:inline distT="0" distB="0" distL="0" distR="0" wp14:anchorId="6ABB7C5D" wp14:editId="56FAE48D">
            <wp:extent cx="4733815" cy="52063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3802" cy="5217298"/>
                    </a:xfrm>
                    <a:prstGeom prst="rect">
                      <a:avLst/>
                    </a:prstGeom>
                  </pic:spPr>
                </pic:pic>
              </a:graphicData>
            </a:graphic>
          </wp:inline>
        </w:drawing>
      </w:r>
    </w:p>
    <w:p w14:paraId="46CE3F06" w14:textId="340AD3C7" w:rsidR="002C6B78" w:rsidRPr="00B90589" w:rsidRDefault="002C6B78" w:rsidP="00B90589">
      <w:pPr>
        <w:pStyle w:val="Prrafodelista"/>
        <w:widowControl w:val="0"/>
        <w:shd w:val="clear" w:color="auto" w:fill="FFFFFF" w:themeFill="background1"/>
        <w:autoSpaceDE w:val="0"/>
        <w:autoSpaceDN w:val="0"/>
        <w:adjustRightInd w:val="0"/>
        <w:spacing w:line="360" w:lineRule="auto"/>
        <w:ind w:left="0"/>
        <w:jc w:val="center"/>
        <w:rPr>
          <w:rFonts w:ascii="Palatino Linotype" w:hAnsi="Palatino Linotype" w:cs="Arial"/>
        </w:rPr>
      </w:pPr>
      <w:r w:rsidRPr="00B90589">
        <w:rPr>
          <w:noProof/>
          <w:lang w:eastAsia="es-MX"/>
        </w:rPr>
        <w:lastRenderedPageBreak/>
        <w:drawing>
          <wp:inline distT="0" distB="0" distL="0" distR="0" wp14:anchorId="1E6B37A3" wp14:editId="7B09D784">
            <wp:extent cx="4752975" cy="665617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5771" cy="6660089"/>
                    </a:xfrm>
                    <a:prstGeom prst="rect">
                      <a:avLst/>
                    </a:prstGeom>
                  </pic:spPr>
                </pic:pic>
              </a:graphicData>
            </a:graphic>
          </wp:inline>
        </w:drawing>
      </w:r>
    </w:p>
    <w:p w14:paraId="0DE51EB3" w14:textId="0737691B" w:rsidR="002C6B78" w:rsidRPr="00B90589" w:rsidRDefault="002C6B78" w:rsidP="00B90589">
      <w:pPr>
        <w:pStyle w:val="Prrafodelista"/>
        <w:widowControl w:val="0"/>
        <w:shd w:val="clear" w:color="auto" w:fill="FFFFFF" w:themeFill="background1"/>
        <w:autoSpaceDE w:val="0"/>
        <w:autoSpaceDN w:val="0"/>
        <w:adjustRightInd w:val="0"/>
        <w:spacing w:line="360" w:lineRule="auto"/>
        <w:ind w:left="0"/>
        <w:jc w:val="center"/>
        <w:rPr>
          <w:rFonts w:ascii="Palatino Linotype" w:hAnsi="Palatino Linotype" w:cs="Arial"/>
        </w:rPr>
      </w:pPr>
      <w:r w:rsidRPr="00B90589">
        <w:rPr>
          <w:noProof/>
          <w:lang w:eastAsia="es-MX"/>
        </w:rPr>
        <w:lastRenderedPageBreak/>
        <w:drawing>
          <wp:inline distT="0" distB="0" distL="0" distR="0" wp14:anchorId="73C7F165" wp14:editId="58849F8F">
            <wp:extent cx="4086225" cy="5029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86225" cy="5029200"/>
                    </a:xfrm>
                    <a:prstGeom prst="rect">
                      <a:avLst/>
                    </a:prstGeom>
                  </pic:spPr>
                </pic:pic>
              </a:graphicData>
            </a:graphic>
          </wp:inline>
        </w:drawing>
      </w:r>
    </w:p>
    <w:p w14:paraId="24247CD7" w14:textId="77777777" w:rsidR="00FF7A66" w:rsidRPr="00B90589" w:rsidRDefault="00FF7A66" w:rsidP="00B90589">
      <w:pPr>
        <w:widowControl w:val="0"/>
        <w:shd w:val="clear" w:color="auto" w:fill="FFFFFF" w:themeFill="background1"/>
        <w:autoSpaceDE w:val="0"/>
        <w:autoSpaceDN w:val="0"/>
        <w:adjustRightInd w:val="0"/>
        <w:spacing w:line="360" w:lineRule="auto"/>
        <w:jc w:val="both"/>
        <w:rPr>
          <w:rFonts w:ascii="Palatino Linotype" w:hAnsi="Palatino Linotype" w:cs="Arial"/>
          <w:iCs/>
        </w:rPr>
      </w:pPr>
    </w:p>
    <w:p w14:paraId="5827F06D" w14:textId="0EBC35BE" w:rsidR="00884FFC" w:rsidRPr="00B90589" w:rsidRDefault="00CE3727" w:rsidP="00B90589">
      <w:pPr>
        <w:widowControl w:val="0"/>
        <w:shd w:val="clear" w:color="auto" w:fill="FFFFFF" w:themeFill="background1"/>
        <w:autoSpaceDE w:val="0"/>
        <w:autoSpaceDN w:val="0"/>
        <w:adjustRightInd w:val="0"/>
        <w:spacing w:line="360" w:lineRule="auto"/>
        <w:jc w:val="both"/>
        <w:rPr>
          <w:rFonts w:ascii="Palatino Linotype" w:hAnsi="Palatino Linotype" w:cs="Arial"/>
        </w:rPr>
      </w:pPr>
      <w:r w:rsidRPr="00B90589">
        <w:rPr>
          <w:rFonts w:ascii="Palatino Linotype" w:hAnsi="Palatino Linotype" w:cs="Arial"/>
          <w:iCs/>
        </w:rPr>
        <w:t xml:space="preserve">Cabe destacar que </w:t>
      </w:r>
      <w:r w:rsidR="00B90589" w:rsidRPr="00B90589">
        <w:rPr>
          <w:rFonts w:ascii="Palatino Linotype" w:hAnsi="Palatino Linotype" w:cs="Arial"/>
          <w:b/>
          <w:iCs/>
        </w:rPr>
        <w:t>EL</w:t>
      </w:r>
      <w:r w:rsidRPr="00B90589">
        <w:rPr>
          <w:rFonts w:ascii="Palatino Linotype" w:hAnsi="Palatino Linotype" w:cs="Arial"/>
          <w:iCs/>
        </w:rPr>
        <w:t xml:space="preserve"> </w:t>
      </w:r>
      <w:r w:rsidR="00B90589" w:rsidRPr="00B90589">
        <w:rPr>
          <w:rFonts w:ascii="Palatino Linotype" w:hAnsi="Palatino Linotype" w:cs="Arial"/>
          <w:b/>
          <w:iCs/>
        </w:rPr>
        <w:t>RECURRENTE</w:t>
      </w:r>
      <w:r w:rsidRPr="00B90589">
        <w:rPr>
          <w:rFonts w:ascii="Palatino Linotype" w:hAnsi="Palatino Linotype" w:cs="Arial"/>
          <w:iCs/>
        </w:rPr>
        <w:t xml:space="preserve"> se inconformó exponiendo que no se le entregó la información en los medios solicitados y en la liga que se proporciona no está disponible la información</w:t>
      </w:r>
      <w:r w:rsidR="00884FFC" w:rsidRPr="00B90589">
        <w:rPr>
          <w:rFonts w:ascii="Palatino Linotype" w:hAnsi="Palatino Linotype" w:cs="Arial"/>
        </w:rPr>
        <w:t xml:space="preserve">; al respecto, debemos partir de que </w:t>
      </w:r>
      <w:r w:rsidR="00884FFC" w:rsidRPr="00B90589">
        <w:rPr>
          <w:rFonts w:ascii="Palatino Linotype" w:hAnsi="Palatino Linotype" w:cs="Arial"/>
          <w:b/>
        </w:rPr>
        <w:t xml:space="preserve">la obligación de acceso a la información se tendrá por cumplida cuando el solicitante tenga a su disposición la información requerida, o cuando realice su consulta en el lugar que ésta se </w:t>
      </w:r>
      <w:r w:rsidR="00884FFC" w:rsidRPr="00B90589">
        <w:rPr>
          <w:rFonts w:ascii="Palatino Linotype" w:hAnsi="Palatino Linotype" w:cs="Arial"/>
          <w:b/>
        </w:rPr>
        <w:lastRenderedPageBreak/>
        <w:t>localice</w:t>
      </w:r>
      <w:r w:rsidR="00884FFC" w:rsidRPr="00B90589">
        <w:rPr>
          <w:rFonts w:ascii="Palatino Linotype" w:hAnsi="Palatino Linotype" w:cs="Arial"/>
        </w:rPr>
        <w:t>, conforme a los artículos 3, fracción XI, XII 4, 12, y 24, último párrafo de la Ley de Transparencia y Acceso a la Información Pública del Estado de México y Municipios, antes insertos, así como lo que establecen los</w:t>
      </w:r>
      <w:r w:rsidR="00FC63E7" w:rsidRPr="00B90589">
        <w:rPr>
          <w:rFonts w:ascii="Palatino Linotype" w:hAnsi="Palatino Linotype" w:cs="Arial"/>
        </w:rPr>
        <w:t xml:space="preserve"> artículos</w:t>
      </w:r>
      <w:r w:rsidR="00884FFC" w:rsidRPr="00B90589">
        <w:rPr>
          <w:rFonts w:ascii="Palatino Linotype" w:hAnsi="Palatino Linotype" w:cs="Arial"/>
        </w:rPr>
        <w:t xml:space="preserve"> 11 y 161, del mismo ordenamiento</w:t>
      </w:r>
      <w:r w:rsidR="00FC63E7" w:rsidRPr="00B90589">
        <w:rPr>
          <w:rFonts w:ascii="Palatino Linotype" w:hAnsi="Palatino Linotype" w:cs="Arial"/>
        </w:rPr>
        <w:t xml:space="preserve"> legal antes</w:t>
      </w:r>
      <w:r w:rsidR="00884FFC" w:rsidRPr="00B90589">
        <w:rPr>
          <w:rFonts w:ascii="Palatino Linotype" w:hAnsi="Palatino Linotype" w:cs="Arial"/>
        </w:rPr>
        <w:t xml:space="preserve"> referido, en el que señalan diversas características que debe tener la información desde el momento de su generación, publicación y entrega, así como la forma en que se deberá consultar la información, señalando una fuente precisa y concreta, a saber:</w:t>
      </w:r>
    </w:p>
    <w:p w14:paraId="0F3F6FB3"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p>
    <w:p w14:paraId="0FACE14D"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B90589">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764BEE15"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B90589">
        <w:rPr>
          <w:rFonts w:ascii="Palatino Linotype" w:hAnsi="Palatino Linotype" w:cs="Arial"/>
          <w:i/>
          <w:sz w:val="22"/>
        </w:rPr>
        <w:t>[…]</w:t>
      </w:r>
    </w:p>
    <w:p w14:paraId="59F994C9"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B90589">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56CDD848"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p>
    <w:p w14:paraId="31EF2643"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w:t>
      </w:r>
      <w:r w:rsidRPr="00B90589">
        <w:rPr>
          <w:rFonts w:ascii="Palatino Linotype" w:hAnsi="Palatino Linotype" w:cs="Arial"/>
        </w:rPr>
        <w:lastRenderedPageBreak/>
        <w:t>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3E9BA597"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p>
    <w:p w14:paraId="742C761B"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B90589">
        <w:rPr>
          <w:rFonts w:ascii="Palatino Linotype" w:hAnsi="Palatino Linotype" w:cs="Arial"/>
          <w:b/>
        </w:rPr>
        <w:t>EL SUJETO OBLIGADO</w:t>
      </w:r>
      <w:r w:rsidRPr="00B90589">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8BBEB5C" w14:textId="77777777" w:rsidR="00884FFC" w:rsidRPr="00B90589" w:rsidRDefault="00884FFC" w:rsidP="00B90589">
      <w:pPr>
        <w:pStyle w:val="Prrafodelista"/>
        <w:widowControl w:val="0"/>
        <w:numPr>
          <w:ilvl w:val="0"/>
          <w:numId w:val="44"/>
        </w:numPr>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La fuente</w:t>
      </w:r>
    </w:p>
    <w:p w14:paraId="0C410483" w14:textId="77777777" w:rsidR="00884FFC" w:rsidRPr="00B90589" w:rsidRDefault="00884FFC" w:rsidP="00B90589">
      <w:pPr>
        <w:pStyle w:val="Prrafodelista"/>
        <w:widowControl w:val="0"/>
        <w:numPr>
          <w:ilvl w:val="0"/>
          <w:numId w:val="44"/>
        </w:numPr>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El lugar y</w:t>
      </w:r>
    </w:p>
    <w:p w14:paraId="3556D222" w14:textId="77777777" w:rsidR="00884FFC" w:rsidRPr="00B90589" w:rsidRDefault="00884FFC" w:rsidP="00B90589">
      <w:pPr>
        <w:pStyle w:val="Prrafodelista"/>
        <w:widowControl w:val="0"/>
        <w:numPr>
          <w:ilvl w:val="0"/>
          <w:numId w:val="44"/>
        </w:numPr>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 xml:space="preserve">La forma </w:t>
      </w:r>
    </w:p>
    <w:p w14:paraId="5EC83333" w14:textId="77777777" w:rsidR="00884FFC" w:rsidRPr="00B90589" w:rsidRDefault="00884FFC"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Asimismo, se establece que la fuente de la información deberá ser:</w:t>
      </w:r>
    </w:p>
    <w:p w14:paraId="416104FE" w14:textId="77777777" w:rsidR="00884FFC" w:rsidRPr="00B90589" w:rsidRDefault="00884FFC" w:rsidP="00B90589">
      <w:pPr>
        <w:pStyle w:val="Prrafodelista"/>
        <w:widowControl w:val="0"/>
        <w:numPr>
          <w:ilvl w:val="0"/>
          <w:numId w:val="45"/>
        </w:numPr>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Precisa</w:t>
      </w:r>
    </w:p>
    <w:p w14:paraId="42095978" w14:textId="77777777" w:rsidR="00884FFC" w:rsidRPr="00B90589" w:rsidRDefault="00884FFC" w:rsidP="00B90589">
      <w:pPr>
        <w:pStyle w:val="Prrafodelista"/>
        <w:widowControl w:val="0"/>
        <w:numPr>
          <w:ilvl w:val="0"/>
          <w:numId w:val="45"/>
        </w:numPr>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Concreta</w:t>
      </w:r>
    </w:p>
    <w:p w14:paraId="7BBA1839" w14:textId="77777777" w:rsidR="00884FFC" w:rsidRPr="00B90589" w:rsidRDefault="00884FFC" w:rsidP="00B90589">
      <w:pPr>
        <w:pStyle w:val="Prrafodelista"/>
        <w:widowControl w:val="0"/>
        <w:numPr>
          <w:ilvl w:val="0"/>
          <w:numId w:val="45"/>
        </w:numPr>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rPr>
        <w:t xml:space="preserve">Y NO debe implicar que el solicitante realice una búsqueda en toda la </w:t>
      </w:r>
      <w:r w:rsidRPr="00B90589">
        <w:rPr>
          <w:rFonts w:ascii="Palatino Linotype" w:hAnsi="Palatino Linotype" w:cs="Arial"/>
        </w:rPr>
        <w:lastRenderedPageBreak/>
        <w:t>información que se encuentre disponible.</w:t>
      </w:r>
    </w:p>
    <w:p w14:paraId="618A6BE6" w14:textId="473B9434" w:rsidR="002E78C9" w:rsidRPr="00B90589" w:rsidRDefault="002E78C9"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3B15B64" wp14:editId="36584CAF">
                <wp:simplePos x="0" y="0"/>
                <wp:positionH relativeFrom="column">
                  <wp:posOffset>89638</wp:posOffset>
                </wp:positionH>
                <wp:positionV relativeFrom="paragraph">
                  <wp:posOffset>4290420</wp:posOffset>
                </wp:positionV>
                <wp:extent cx="5782962" cy="2273644"/>
                <wp:effectExtent l="38100" t="38100" r="65405" b="88900"/>
                <wp:wrapNone/>
                <wp:docPr id="10" name="Conector recto 10"/>
                <wp:cNvGraphicFramePr/>
                <a:graphic xmlns:a="http://schemas.openxmlformats.org/drawingml/2006/main">
                  <a:graphicData uri="http://schemas.microsoft.com/office/word/2010/wordprocessingShape">
                    <wps:wsp>
                      <wps:cNvCnPr/>
                      <wps:spPr>
                        <a:xfrm>
                          <a:off x="0" y="0"/>
                          <a:ext cx="5782962" cy="227364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F5787F" id="Conector recto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5pt,337.85pt" to="462.4pt,5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" strokecolor="#4f81bd [3204]" strokeweight="2pt">
                <v:shadow on="t" color="black" opacity="24903f" origin=",.5" offset="0,.55556mm"/>
              </v:line>
            </w:pict>
          </mc:Fallback>
        </mc:AlternateContent>
      </w:r>
      <w:r w:rsidR="00884FFC" w:rsidRPr="00B90589">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w:t>
      </w:r>
      <w:r w:rsidR="00527DFF" w:rsidRPr="00B90589">
        <w:rPr>
          <w:rFonts w:ascii="Palatino Linotype" w:hAnsi="Palatino Linotype" w:cs="Arial"/>
        </w:rPr>
        <w:t>si acontece</w:t>
      </w:r>
      <w:r w:rsidR="00884FFC" w:rsidRPr="00B90589">
        <w:rPr>
          <w:rFonts w:ascii="Palatino Linotype" w:hAnsi="Palatino Linotype" w:cs="Arial"/>
        </w:rPr>
        <w:t xml:space="preserve">, toda vez que </w:t>
      </w:r>
      <w:r w:rsidR="00527DFF" w:rsidRPr="00B90589">
        <w:rPr>
          <w:rFonts w:ascii="Palatino Linotype" w:hAnsi="Palatino Linotype" w:cs="Arial"/>
        </w:rPr>
        <w:t xml:space="preserve">de la liga remitida por el Sujeto Obligado siendo el link </w:t>
      </w:r>
      <w:hyperlink r:id="rId12" w:history="1">
        <w:r w:rsidR="00527DFF" w:rsidRPr="00B90589">
          <w:rPr>
            <w:rStyle w:val="Hipervnculo"/>
            <w:rFonts w:ascii="Palatino Linotype" w:hAnsi="Palatino Linotype" w:cs="Arial"/>
          </w:rPr>
          <w:t>http://www.infoem.org.mx</w:t>
        </w:r>
      </w:hyperlink>
      <w:r w:rsidR="00527DFF" w:rsidRPr="00B90589">
        <w:rPr>
          <w:rFonts w:ascii="Palatino Linotype" w:hAnsi="Palatino Linotype" w:cs="Arial"/>
        </w:rPr>
        <w:t xml:space="preserve">, el cual momento de ingresarlo remita a la , página oficial del Sujeto Obligado refiriendo que al darle </w:t>
      </w:r>
      <w:proofErr w:type="spellStart"/>
      <w:r w:rsidR="00527DFF" w:rsidRPr="00B90589">
        <w:rPr>
          <w:rFonts w:ascii="Palatino Linotype" w:hAnsi="Palatino Linotype" w:cs="Arial"/>
        </w:rPr>
        <w:t>clik</w:t>
      </w:r>
      <w:proofErr w:type="spellEnd"/>
      <w:r w:rsidR="00527DFF" w:rsidRPr="00B90589">
        <w:rPr>
          <w:rFonts w:ascii="Palatino Linotype" w:hAnsi="Palatino Linotype" w:cs="Arial"/>
        </w:rPr>
        <w:t xml:space="preserve"> en la parte superior en el ícono de “información pública y posteriormente en “Recurso de Revisión en versión pública”</w:t>
      </w:r>
      <w:r w:rsidR="00906F2F" w:rsidRPr="00B90589">
        <w:rPr>
          <w:rFonts w:ascii="Palatino Linotype" w:hAnsi="Palatino Linotype" w:cs="Arial"/>
        </w:rPr>
        <w:t>, se despliega una ventana donde se muestra un menú y se puede filtrar la búsqueda por fecha, incluso se le da el ejemplo por parte del Sujeto Habilitado de como ingresar la búsqueda por filtro; finalmente el Sujeto Habilitado refiere que puede señalar la pestaña “Por Sujeto Obligado” y seleccionar Ayuntamiento de Tlalnepantla y se desplegarán las resoluciones correspondientes a la temporalidad de 2022, incluso pudiendo</w:t>
      </w:r>
      <w:r w:rsidRPr="00B90589">
        <w:rPr>
          <w:rFonts w:ascii="Palatino Linotype" w:hAnsi="Palatino Linotype" w:cs="Arial"/>
        </w:rPr>
        <w:t xml:space="preserve"> ser descargadas, como se advierte de las siguientes imágenes:</w:t>
      </w:r>
    </w:p>
    <w:p w14:paraId="55A6A39E" w14:textId="77777777" w:rsidR="002E78C9" w:rsidRPr="00B90589" w:rsidRDefault="002E78C9"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p>
    <w:p w14:paraId="1EBAF59A" w14:textId="77777777" w:rsidR="00906F2F" w:rsidRPr="00B90589" w:rsidRDefault="00906F2F"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p>
    <w:p w14:paraId="056CC6C7" w14:textId="77777777" w:rsidR="00906F2F" w:rsidRPr="00B90589" w:rsidRDefault="00906F2F"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p>
    <w:p w14:paraId="39126BC1" w14:textId="485436EC" w:rsidR="00906F2F" w:rsidRPr="00B90589" w:rsidRDefault="002E78C9" w:rsidP="00B90589">
      <w:pPr>
        <w:widowControl w:val="0"/>
        <w:shd w:val="clear" w:color="auto" w:fill="FFFFFF" w:themeFill="background1"/>
        <w:tabs>
          <w:tab w:val="left" w:pos="1701"/>
          <w:tab w:val="left" w:pos="1843"/>
        </w:tabs>
        <w:suppressAutoHyphens/>
        <w:spacing w:after="100" w:afterAutospacing="1" w:line="360" w:lineRule="auto"/>
        <w:contextualSpacing/>
        <w:jc w:val="center"/>
        <w:rPr>
          <w:rFonts w:ascii="Palatino Linotype" w:hAnsi="Palatino Linotype" w:cs="Arial"/>
        </w:rPr>
      </w:pPr>
      <w:r w:rsidRPr="00B90589">
        <w:rPr>
          <w:noProof/>
          <w:lang w:eastAsia="es-MX"/>
        </w:rPr>
        <w:lastRenderedPageBreak/>
        <w:drawing>
          <wp:inline distT="0" distB="0" distL="0" distR="0" wp14:anchorId="61CBE17C" wp14:editId="5382034A">
            <wp:extent cx="5791835" cy="320451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6553" cy="3207129"/>
                    </a:xfrm>
                    <a:prstGeom prst="rect">
                      <a:avLst/>
                    </a:prstGeom>
                  </pic:spPr>
                </pic:pic>
              </a:graphicData>
            </a:graphic>
          </wp:inline>
        </w:drawing>
      </w:r>
    </w:p>
    <w:p w14:paraId="3E278E44" w14:textId="77777777" w:rsidR="00527DFF" w:rsidRPr="00B90589" w:rsidRDefault="00527DFF"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p>
    <w:p w14:paraId="7121EB5C" w14:textId="4BCFBAEB" w:rsidR="002E78C9" w:rsidRPr="00B90589" w:rsidRDefault="002E78C9" w:rsidP="00B90589">
      <w:pPr>
        <w:widowControl w:val="0"/>
        <w:shd w:val="clear" w:color="auto" w:fill="FFFFFF" w:themeFill="background1"/>
        <w:tabs>
          <w:tab w:val="left" w:pos="1701"/>
          <w:tab w:val="left" w:pos="1843"/>
        </w:tabs>
        <w:suppressAutoHyphens/>
        <w:spacing w:after="100" w:afterAutospacing="1" w:line="360" w:lineRule="auto"/>
        <w:contextualSpacing/>
        <w:jc w:val="both"/>
        <w:rPr>
          <w:rFonts w:ascii="Palatino Linotype" w:hAnsi="Palatino Linotype" w:cs="Arial"/>
        </w:rPr>
      </w:pPr>
      <w:r w:rsidRPr="00B90589">
        <w:rPr>
          <w:noProof/>
          <w:lang w:eastAsia="es-MX"/>
        </w:rPr>
        <w:drawing>
          <wp:inline distT="0" distB="0" distL="0" distR="0" wp14:anchorId="7B42B989" wp14:editId="61510F41">
            <wp:extent cx="5791835" cy="2891482"/>
            <wp:effectExtent l="0" t="0" r="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8161" cy="2894640"/>
                    </a:xfrm>
                    <a:prstGeom prst="rect">
                      <a:avLst/>
                    </a:prstGeom>
                  </pic:spPr>
                </pic:pic>
              </a:graphicData>
            </a:graphic>
          </wp:inline>
        </w:drawing>
      </w:r>
    </w:p>
    <w:p w14:paraId="15E0BDFB" w14:textId="77777777" w:rsidR="00DB7F1E" w:rsidRPr="00B90589" w:rsidRDefault="00DB7F1E" w:rsidP="00B90589">
      <w:pPr>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lang w:eastAsia="es-MX"/>
        </w:rPr>
      </w:pPr>
    </w:p>
    <w:p w14:paraId="11449A78" w14:textId="6CB5A7A6"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r w:rsidRPr="00B90589">
        <w:rPr>
          <w:rFonts w:ascii="Palatino Linotype" w:eastAsia="Calibri" w:hAnsi="Palatino Linotype" w:cs="Tahoma"/>
          <w:bCs/>
          <w:color w:val="000000"/>
          <w:lang w:eastAsia="en-US"/>
        </w:rPr>
        <w:lastRenderedPageBreak/>
        <w:t xml:space="preserve">Una vez precisado lo anterior, es indispensable mencionar que el sistema </w:t>
      </w:r>
      <w:r w:rsidRPr="00B90589">
        <w:rPr>
          <w:rFonts w:ascii="Palatino Linotype" w:eastAsia="Calibri" w:hAnsi="Palatino Linotype" w:cs="Tahoma"/>
          <w:b/>
          <w:bCs/>
          <w:color w:val="000000"/>
          <w:lang w:eastAsia="en-US"/>
        </w:rPr>
        <w:t xml:space="preserve">SAIMEX </w:t>
      </w:r>
      <w:r w:rsidRPr="00B90589">
        <w:rPr>
          <w:rFonts w:ascii="Palatino Linotype" w:eastAsia="Calibri" w:hAnsi="Palatino Linotype" w:cs="Tahoma"/>
          <w:bCs/>
          <w:color w:val="000000"/>
          <w:lang w:eastAsia="en-US"/>
        </w:rPr>
        <w:t xml:space="preserve">es una plataforma tecnológica diseñada y administrada por este Instituto, destinada a la presentación, registro y seguimiento de las solicitudes de información planteadas a cualquier Sujeto </w:t>
      </w:r>
      <w:r w:rsidRPr="00B90589">
        <w:rPr>
          <w:rFonts w:ascii="Palatino Linotype" w:eastAsia="Calibri" w:hAnsi="Palatino Linotype" w:cs="Tahoma"/>
          <w:b/>
          <w:bCs/>
          <w:color w:val="000000"/>
          <w:lang w:eastAsia="en-US"/>
        </w:rPr>
        <w:t>Obligado</w:t>
      </w:r>
      <w:r w:rsidR="00A31D8C" w:rsidRPr="00B90589">
        <w:rPr>
          <w:rFonts w:ascii="Palatino Linotype" w:eastAsia="Calibri" w:hAnsi="Palatino Linotype" w:cs="Tahoma"/>
          <w:b/>
          <w:bCs/>
          <w:color w:val="000000"/>
          <w:lang w:eastAsia="en-US"/>
        </w:rPr>
        <w:t xml:space="preserve"> incluso para consulta de las resoluciones emitidas en su correspondiente versión pública.</w:t>
      </w:r>
      <w:r w:rsidRPr="00B90589">
        <w:rPr>
          <w:rFonts w:ascii="Palatino Linotype" w:eastAsia="Calibri" w:hAnsi="Palatino Linotype" w:cs="Tahoma"/>
          <w:bCs/>
          <w:color w:val="000000"/>
          <w:lang w:eastAsia="en-US"/>
        </w:rPr>
        <w:t xml:space="preserve"> En ese sentido, esta plataforma tecnológica puede ser vista desde tres ángulos: </w:t>
      </w:r>
    </w:p>
    <w:p w14:paraId="0FE6A173"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p>
    <w:p w14:paraId="1DCC6091"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r w:rsidRPr="00B90589">
        <w:rPr>
          <w:rFonts w:ascii="Palatino Linotype" w:eastAsia="Calibri" w:hAnsi="Palatino Linotype" w:cs="Tahoma"/>
          <w:bCs/>
          <w:color w:val="000000"/>
          <w:lang w:eastAsia="en-US"/>
        </w:rPr>
        <w:t xml:space="preserve">a) uso ciudadano; </w:t>
      </w:r>
    </w:p>
    <w:p w14:paraId="44A15F76"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r w:rsidRPr="00B90589">
        <w:rPr>
          <w:rFonts w:ascii="Palatino Linotype" w:eastAsia="Calibri" w:hAnsi="Palatino Linotype" w:cs="Tahoma"/>
          <w:bCs/>
          <w:color w:val="000000"/>
          <w:lang w:eastAsia="en-US"/>
        </w:rPr>
        <w:t xml:space="preserve">b) uso interno de los Sujetos Obligados y; </w:t>
      </w:r>
    </w:p>
    <w:p w14:paraId="7DD801F6"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r w:rsidRPr="00B90589">
        <w:rPr>
          <w:rFonts w:ascii="Palatino Linotype" w:eastAsia="Calibri" w:hAnsi="Palatino Linotype" w:cs="Tahoma"/>
          <w:bCs/>
          <w:color w:val="000000"/>
          <w:lang w:eastAsia="en-US"/>
        </w:rPr>
        <w:t xml:space="preserve">c) diseño y administración por parte de este Instituto. </w:t>
      </w:r>
    </w:p>
    <w:p w14:paraId="62D0413C"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p>
    <w:p w14:paraId="35DE5280" w14:textId="21521C9D"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r w:rsidRPr="00B90589">
        <w:rPr>
          <w:rFonts w:ascii="Palatino Linotype" w:eastAsia="Calibri" w:hAnsi="Palatino Linotype" w:cs="Tahoma"/>
          <w:bCs/>
          <w:color w:val="000000"/>
          <w:lang w:eastAsia="en-US"/>
        </w:rPr>
        <w:t xml:space="preserve">En este sentido, </w:t>
      </w:r>
      <w:r w:rsidR="00A31D8C" w:rsidRPr="00B90589">
        <w:rPr>
          <w:rFonts w:ascii="Palatino Linotype" w:eastAsia="Calibri" w:hAnsi="Palatino Linotype" w:cs="Tahoma"/>
          <w:bCs/>
          <w:color w:val="000000"/>
          <w:lang w:eastAsia="en-US"/>
        </w:rPr>
        <w:t>la consulta en dicha página y los pasos a seguir que proporcionó el Sujeto Obligado se consideran oportunos</w:t>
      </w:r>
      <w:r w:rsidRPr="00B90589">
        <w:rPr>
          <w:rFonts w:ascii="Palatino Linotype" w:eastAsia="Calibri" w:hAnsi="Palatino Linotype" w:cs="Tahoma"/>
          <w:bCs/>
          <w:color w:val="000000"/>
          <w:lang w:eastAsia="en-US"/>
        </w:rPr>
        <w:t xml:space="preserve">, sin la necesidad de generar documentos </w:t>
      </w:r>
      <w:r w:rsidRPr="00B90589">
        <w:rPr>
          <w:rFonts w:ascii="Palatino Linotype" w:eastAsia="Calibri" w:hAnsi="Palatino Linotype" w:cs="Tahoma"/>
          <w:b/>
          <w:i/>
          <w:iCs/>
          <w:color w:val="000000"/>
          <w:lang w:eastAsia="en-US"/>
        </w:rPr>
        <w:t>ad hoc</w:t>
      </w:r>
      <w:r w:rsidRPr="00B90589">
        <w:rPr>
          <w:rFonts w:ascii="Palatino Linotype" w:eastAsia="Calibri" w:hAnsi="Palatino Linotype" w:cs="Tahoma"/>
          <w:bCs/>
          <w:color w:val="000000"/>
          <w:lang w:eastAsia="en-US"/>
        </w:rPr>
        <w:t xml:space="preserve"> y realizar un procesamiento de la información</w:t>
      </w:r>
      <w:r w:rsidR="00FC63E7" w:rsidRPr="00B90589">
        <w:rPr>
          <w:rFonts w:ascii="Palatino Linotype" w:eastAsia="Calibri" w:hAnsi="Palatino Linotype" w:cs="Tahoma"/>
          <w:bCs/>
          <w:color w:val="000000"/>
          <w:lang w:eastAsia="en-US"/>
        </w:rPr>
        <w:t>, es</w:t>
      </w:r>
      <w:r w:rsidRPr="00B90589">
        <w:rPr>
          <w:rFonts w:ascii="Palatino Linotype" w:eastAsia="Calibri" w:hAnsi="Palatino Linotype" w:cs="Tahoma"/>
          <w:bCs/>
          <w:color w:val="000000"/>
          <w:lang w:eastAsia="en-US"/>
        </w:rPr>
        <w:t xml:space="preserve"> menester traer a colación lo establecido en el artículo 12 de la Ley de Transparencia y Acceso a la Información Pública del Estado de México y Municipios el cual señala que </w:t>
      </w:r>
      <w:r w:rsidRPr="00B90589">
        <w:rPr>
          <w:rFonts w:ascii="Palatino Linotype" w:eastAsia="Calibri" w:hAnsi="Palatino Linotype" w:cs="Tahoma"/>
          <w:b/>
          <w:color w:val="000000"/>
          <w:lang w:eastAsia="en-US"/>
        </w:rPr>
        <w:t xml:space="preserve">los sujetos obligados sólo proporcionarán la información pública que se les requiera y que obre en sus archivos en el estado en que esta se encuentre y cuya obligación de proporcionar información no comprende el procesamiento de la misma, ni el presentarla conforme al interés del solicitante. </w:t>
      </w:r>
    </w:p>
    <w:p w14:paraId="2D0FBDBC"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
          <w:color w:val="000000"/>
          <w:lang w:eastAsia="en-US"/>
        </w:rPr>
      </w:pPr>
    </w:p>
    <w:p w14:paraId="4FEEA8D7"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r w:rsidRPr="00B90589">
        <w:rPr>
          <w:rFonts w:ascii="Palatino Linotype" w:eastAsia="Calibri" w:hAnsi="Palatino Linotype" w:cs="Tahoma"/>
          <w:bCs/>
          <w:color w:val="000000"/>
          <w:lang w:eastAsia="en-US"/>
        </w:rPr>
        <w:t xml:space="preserve">Esto toma sustento con el criterio 03/17 emitido por el Instituto Nacional de Transparencia, Acceso a la Información y Protección de Datos Personales, el cual </w:t>
      </w:r>
      <w:r w:rsidRPr="00B90589">
        <w:rPr>
          <w:rFonts w:ascii="Palatino Linotype" w:eastAsia="Calibri" w:hAnsi="Palatino Linotype" w:cs="Tahoma"/>
          <w:bCs/>
          <w:color w:val="000000"/>
          <w:lang w:eastAsia="en-US"/>
        </w:rPr>
        <w:lastRenderedPageBreak/>
        <w:t xml:space="preserve">precisa que no existe obligación de elaborar documentos ad hoc para atender las solicitudes de acceso a la información, que a la literalidad menciona lo siguiente: </w:t>
      </w:r>
    </w:p>
    <w:p w14:paraId="11D02E41"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p>
    <w:p w14:paraId="7A8B2789" w14:textId="77777777" w:rsidR="00A16E12" w:rsidRPr="00B90589" w:rsidRDefault="00A16E12" w:rsidP="00B90589">
      <w:pPr>
        <w:shd w:val="clear" w:color="auto" w:fill="FFFFFF" w:themeFill="background1"/>
        <w:ind w:left="850" w:right="901"/>
        <w:jc w:val="both"/>
        <w:rPr>
          <w:rFonts w:ascii="Palatino Linotype" w:eastAsia="Arial" w:hAnsi="Palatino Linotype" w:cs="Arial"/>
          <w:i/>
          <w:iCs/>
          <w:color w:val="000000"/>
          <w:sz w:val="22"/>
          <w:szCs w:val="22"/>
          <w:lang w:eastAsia="en-US"/>
        </w:rPr>
      </w:pPr>
      <w:r w:rsidRPr="00B90589">
        <w:rPr>
          <w:rFonts w:ascii="Palatino Linotype" w:eastAsia="Arial" w:hAnsi="Palatino Linotype" w:cs="Arial"/>
          <w:b/>
          <w:i/>
          <w:iCs/>
          <w:color w:val="000000"/>
          <w:sz w:val="22"/>
          <w:szCs w:val="22"/>
          <w:lang w:eastAsia="en-US"/>
        </w:rPr>
        <w:t xml:space="preserve">No existe obligación de elaborar </w:t>
      </w:r>
      <w:r w:rsidRPr="00B90589">
        <w:rPr>
          <w:rFonts w:ascii="Palatino Linotype" w:eastAsia="Arial" w:hAnsi="Palatino Linotype" w:cs="Arial"/>
          <w:b/>
          <w:i/>
          <w:iCs/>
          <w:color w:val="000000"/>
          <w:spacing w:val="-3"/>
          <w:sz w:val="22"/>
          <w:szCs w:val="22"/>
          <w:lang w:eastAsia="en-US"/>
        </w:rPr>
        <w:t>d</w:t>
      </w:r>
      <w:r w:rsidRPr="00B90589">
        <w:rPr>
          <w:rFonts w:ascii="Palatino Linotype" w:eastAsia="Arial" w:hAnsi="Palatino Linotype" w:cs="Arial"/>
          <w:b/>
          <w:i/>
          <w:iCs/>
          <w:color w:val="000000"/>
          <w:sz w:val="22"/>
          <w:szCs w:val="22"/>
          <w:lang w:eastAsia="en-US"/>
        </w:rPr>
        <w:t>ocum</w:t>
      </w:r>
      <w:r w:rsidRPr="00B90589">
        <w:rPr>
          <w:rFonts w:ascii="Palatino Linotype" w:eastAsia="Arial" w:hAnsi="Palatino Linotype" w:cs="Arial"/>
          <w:b/>
          <w:i/>
          <w:iCs/>
          <w:color w:val="000000"/>
          <w:spacing w:val="1"/>
          <w:sz w:val="22"/>
          <w:szCs w:val="22"/>
          <w:lang w:eastAsia="en-US"/>
        </w:rPr>
        <w:t>e</w:t>
      </w:r>
      <w:r w:rsidRPr="00B90589">
        <w:rPr>
          <w:rFonts w:ascii="Palatino Linotype" w:eastAsia="Arial" w:hAnsi="Palatino Linotype" w:cs="Arial"/>
          <w:b/>
          <w:i/>
          <w:iCs/>
          <w:color w:val="000000"/>
          <w:sz w:val="22"/>
          <w:szCs w:val="22"/>
          <w:lang w:eastAsia="en-US"/>
        </w:rPr>
        <w:t>n</w:t>
      </w:r>
      <w:r w:rsidRPr="00B90589">
        <w:rPr>
          <w:rFonts w:ascii="Palatino Linotype" w:eastAsia="Arial" w:hAnsi="Palatino Linotype" w:cs="Arial"/>
          <w:b/>
          <w:i/>
          <w:iCs/>
          <w:color w:val="000000"/>
          <w:spacing w:val="-1"/>
          <w:sz w:val="22"/>
          <w:szCs w:val="22"/>
          <w:lang w:eastAsia="en-US"/>
        </w:rPr>
        <w:t>t</w:t>
      </w:r>
      <w:r w:rsidRPr="00B90589">
        <w:rPr>
          <w:rFonts w:ascii="Palatino Linotype" w:eastAsia="Arial" w:hAnsi="Palatino Linotype" w:cs="Arial"/>
          <w:b/>
          <w:i/>
          <w:iCs/>
          <w:color w:val="000000"/>
          <w:sz w:val="22"/>
          <w:szCs w:val="22"/>
          <w:lang w:eastAsia="en-US"/>
        </w:rPr>
        <w:t>os</w:t>
      </w:r>
      <w:r w:rsidRPr="00B90589">
        <w:rPr>
          <w:rFonts w:ascii="Palatino Linotype" w:eastAsia="Arial" w:hAnsi="Palatino Linotype" w:cs="Arial"/>
          <w:b/>
          <w:i/>
          <w:iCs/>
          <w:color w:val="000000"/>
          <w:spacing w:val="14"/>
          <w:sz w:val="22"/>
          <w:szCs w:val="22"/>
          <w:lang w:eastAsia="en-US"/>
        </w:rPr>
        <w:t xml:space="preserve"> </w:t>
      </w:r>
      <w:r w:rsidRPr="00B90589">
        <w:rPr>
          <w:rFonts w:ascii="Palatino Linotype" w:eastAsia="Arial" w:hAnsi="Palatino Linotype" w:cs="Arial"/>
          <w:b/>
          <w:i/>
          <w:iCs/>
          <w:color w:val="000000"/>
          <w:spacing w:val="-1"/>
          <w:sz w:val="22"/>
          <w:szCs w:val="22"/>
          <w:lang w:eastAsia="en-US"/>
        </w:rPr>
        <w:t xml:space="preserve">ad </w:t>
      </w:r>
      <w:r w:rsidRPr="00B90589">
        <w:rPr>
          <w:rFonts w:ascii="Palatino Linotype" w:eastAsia="Arial" w:hAnsi="Palatino Linotype" w:cs="Arial"/>
          <w:b/>
          <w:i/>
          <w:iCs/>
          <w:color w:val="000000"/>
          <w:sz w:val="22"/>
          <w:szCs w:val="22"/>
          <w:lang w:eastAsia="en-US"/>
        </w:rPr>
        <w:t>hoc</w:t>
      </w:r>
      <w:r w:rsidRPr="00B90589">
        <w:rPr>
          <w:rFonts w:ascii="Palatino Linotype" w:eastAsia="Arial" w:hAnsi="Palatino Linotype" w:cs="Arial"/>
          <w:b/>
          <w:i/>
          <w:iCs/>
          <w:color w:val="000000"/>
          <w:spacing w:val="11"/>
          <w:sz w:val="22"/>
          <w:szCs w:val="22"/>
          <w:lang w:eastAsia="en-US"/>
        </w:rPr>
        <w:t xml:space="preserve"> </w:t>
      </w:r>
      <w:r w:rsidRPr="00B90589">
        <w:rPr>
          <w:rFonts w:ascii="Palatino Linotype" w:eastAsia="Arial" w:hAnsi="Palatino Linotype" w:cs="Arial"/>
          <w:b/>
          <w:i/>
          <w:iCs/>
          <w:color w:val="000000"/>
          <w:sz w:val="22"/>
          <w:szCs w:val="22"/>
          <w:lang w:eastAsia="en-US"/>
        </w:rPr>
        <w:t>para</w:t>
      </w:r>
      <w:r w:rsidRPr="00B90589">
        <w:rPr>
          <w:rFonts w:ascii="Palatino Linotype" w:eastAsia="Arial" w:hAnsi="Palatino Linotype" w:cs="Arial"/>
          <w:b/>
          <w:i/>
          <w:iCs/>
          <w:color w:val="000000"/>
          <w:spacing w:val="10"/>
          <w:sz w:val="22"/>
          <w:szCs w:val="22"/>
          <w:lang w:eastAsia="en-US"/>
        </w:rPr>
        <w:t xml:space="preserve"> </w:t>
      </w:r>
      <w:r w:rsidRPr="00B90589">
        <w:rPr>
          <w:rFonts w:ascii="Palatino Linotype" w:eastAsia="Arial" w:hAnsi="Palatino Linotype" w:cs="Arial"/>
          <w:b/>
          <w:i/>
          <w:iCs/>
          <w:color w:val="000000"/>
          <w:sz w:val="22"/>
          <w:szCs w:val="22"/>
          <w:lang w:eastAsia="en-US"/>
        </w:rPr>
        <w:t>atender las sol</w:t>
      </w:r>
      <w:r w:rsidRPr="00B90589">
        <w:rPr>
          <w:rFonts w:ascii="Palatino Linotype" w:eastAsia="Arial" w:hAnsi="Palatino Linotype" w:cs="Arial"/>
          <w:b/>
          <w:i/>
          <w:iCs/>
          <w:color w:val="000000"/>
          <w:spacing w:val="-2"/>
          <w:sz w:val="22"/>
          <w:szCs w:val="22"/>
          <w:lang w:eastAsia="en-US"/>
        </w:rPr>
        <w:t>i</w:t>
      </w:r>
      <w:r w:rsidRPr="00B90589">
        <w:rPr>
          <w:rFonts w:ascii="Palatino Linotype" w:eastAsia="Arial" w:hAnsi="Palatino Linotype" w:cs="Arial"/>
          <w:b/>
          <w:i/>
          <w:iCs/>
          <w:color w:val="000000"/>
          <w:spacing w:val="1"/>
          <w:sz w:val="22"/>
          <w:szCs w:val="22"/>
          <w:lang w:eastAsia="en-US"/>
        </w:rPr>
        <w:t>c</w:t>
      </w:r>
      <w:r w:rsidRPr="00B90589">
        <w:rPr>
          <w:rFonts w:ascii="Palatino Linotype" w:eastAsia="Arial" w:hAnsi="Palatino Linotype" w:cs="Arial"/>
          <w:b/>
          <w:i/>
          <w:iCs/>
          <w:color w:val="000000"/>
          <w:sz w:val="22"/>
          <w:szCs w:val="22"/>
          <w:lang w:eastAsia="en-US"/>
        </w:rPr>
        <w:t>itudes</w:t>
      </w:r>
      <w:r w:rsidRPr="00B90589">
        <w:rPr>
          <w:rFonts w:ascii="Palatino Linotype" w:eastAsia="Arial" w:hAnsi="Palatino Linotype" w:cs="Arial"/>
          <w:b/>
          <w:i/>
          <w:iCs/>
          <w:color w:val="000000"/>
          <w:spacing w:val="10"/>
          <w:sz w:val="22"/>
          <w:szCs w:val="22"/>
          <w:lang w:eastAsia="en-US"/>
        </w:rPr>
        <w:t xml:space="preserve"> </w:t>
      </w:r>
      <w:r w:rsidRPr="00B90589">
        <w:rPr>
          <w:rFonts w:ascii="Palatino Linotype" w:eastAsia="Arial" w:hAnsi="Palatino Linotype" w:cs="Arial"/>
          <w:b/>
          <w:i/>
          <w:iCs/>
          <w:color w:val="000000"/>
          <w:sz w:val="22"/>
          <w:szCs w:val="22"/>
          <w:lang w:eastAsia="en-US"/>
        </w:rPr>
        <w:t>de</w:t>
      </w:r>
      <w:r w:rsidRPr="00B90589">
        <w:rPr>
          <w:rFonts w:ascii="Palatino Linotype" w:eastAsia="Arial" w:hAnsi="Palatino Linotype" w:cs="Arial"/>
          <w:b/>
          <w:i/>
          <w:iCs/>
          <w:color w:val="000000"/>
          <w:spacing w:val="9"/>
          <w:sz w:val="22"/>
          <w:szCs w:val="22"/>
          <w:lang w:eastAsia="en-US"/>
        </w:rPr>
        <w:t xml:space="preserve"> </w:t>
      </w:r>
      <w:r w:rsidRPr="00B90589">
        <w:rPr>
          <w:rFonts w:ascii="Palatino Linotype" w:eastAsia="Arial" w:hAnsi="Palatino Linotype" w:cs="Arial"/>
          <w:b/>
          <w:i/>
          <w:iCs/>
          <w:color w:val="000000"/>
          <w:spacing w:val="1"/>
          <w:sz w:val="22"/>
          <w:szCs w:val="22"/>
          <w:lang w:eastAsia="en-US"/>
        </w:rPr>
        <w:t>ac</w:t>
      </w:r>
      <w:r w:rsidRPr="00B90589">
        <w:rPr>
          <w:rFonts w:ascii="Palatino Linotype" w:eastAsia="Arial" w:hAnsi="Palatino Linotype" w:cs="Arial"/>
          <w:b/>
          <w:i/>
          <w:iCs/>
          <w:color w:val="000000"/>
          <w:spacing w:val="-1"/>
          <w:sz w:val="22"/>
          <w:szCs w:val="22"/>
          <w:lang w:eastAsia="en-US"/>
        </w:rPr>
        <w:t>c</w:t>
      </w:r>
      <w:r w:rsidRPr="00B90589">
        <w:rPr>
          <w:rFonts w:ascii="Palatino Linotype" w:eastAsia="Arial" w:hAnsi="Palatino Linotype" w:cs="Arial"/>
          <w:b/>
          <w:i/>
          <w:iCs/>
          <w:color w:val="000000"/>
          <w:spacing w:val="1"/>
          <w:sz w:val="22"/>
          <w:szCs w:val="22"/>
          <w:lang w:eastAsia="en-US"/>
        </w:rPr>
        <w:t>es</w:t>
      </w:r>
      <w:r w:rsidRPr="00B90589">
        <w:rPr>
          <w:rFonts w:ascii="Palatino Linotype" w:eastAsia="Arial" w:hAnsi="Palatino Linotype" w:cs="Arial"/>
          <w:b/>
          <w:i/>
          <w:iCs/>
          <w:color w:val="000000"/>
          <w:sz w:val="22"/>
          <w:szCs w:val="22"/>
          <w:lang w:eastAsia="en-US"/>
        </w:rPr>
        <w:t>o</w:t>
      </w:r>
      <w:r w:rsidRPr="00B90589">
        <w:rPr>
          <w:rFonts w:ascii="Palatino Linotype" w:eastAsia="Arial" w:hAnsi="Palatino Linotype" w:cs="Arial"/>
          <w:b/>
          <w:i/>
          <w:iCs/>
          <w:color w:val="000000"/>
          <w:spacing w:val="11"/>
          <w:sz w:val="22"/>
          <w:szCs w:val="22"/>
          <w:lang w:eastAsia="en-US"/>
        </w:rPr>
        <w:t xml:space="preserve"> </w:t>
      </w:r>
      <w:r w:rsidRPr="00B90589">
        <w:rPr>
          <w:rFonts w:ascii="Palatino Linotype" w:eastAsia="Arial" w:hAnsi="Palatino Linotype" w:cs="Arial"/>
          <w:b/>
          <w:i/>
          <w:iCs/>
          <w:color w:val="000000"/>
          <w:sz w:val="22"/>
          <w:szCs w:val="22"/>
          <w:lang w:eastAsia="en-US"/>
        </w:rPr>
        <w:t>a</w:t>
      </w:r>
      <w:r w:rsidRPr="00B90589">
        <w:rPr>
          <w:rFonts w:ascii="Palatino Linotype" w:eastAsia="Arial" w:hAnsi="Palatino Linotype" w:cs="Arial"/>
          <w:b/>
          <w:i/>
          <w:iCs/>
          <w:color w:val="000000"/>
          <w:spacing w:val="9"/>
          <w:sz w:val="22"/>
          <w:szCs w:val="22"/>
          <w:lang w:eastAsia="en-US"/>
        </w:rPr>
        <w:t xml:space="preserve"> </w:t>
      </w:r>
      <w:r w:rsidRPr="00B90589">
        <w:rPr>
          <w:rFonts w:ascii="Palatino Linotype" w:eastAsia="Arial" w:hAnsi="Palatino Linotype" w:cs="Arial"/>
          <w:b/>
          <w:i/>
          <w:iCs/>
          <w:color w:val="000000"/>
          <w:sz w:val="22"/>
          <w:szCs w:val="22"/>
          <w:lang w:eastAsia="en-US"/>
        </w:rPr>
        <w:t>la</w:t>
      </w:r>
      <w:r w:rsidRPr="00B90589">
        <w:rPr>
          <w:rFonts w:ascii="Palatino Linotype" w:eastAsia="Arial" w:hAnsi="Palatino Linotype" w:cs="Arial"/>
          <w:b/>
          <w:i/>
          <w:iCs/>
          <w:color w:val="000000"/>
          <w:spacing w:val="10"/>
          <w:sz w:val="22"/>
          <w:szCs w:val="22"/>
          <w:lang w:eastAsia="en-US"/>
        </w:rPr>
        <w:t xml:space="preserve"> </w:t>
      </w:r>
      <w:r w:rsidRPr="00B90589">
        <w:rPr>
          <w:rFonts w:ascii="Palatino Linotype" w:eastAsia="Arial" w:hAnsi="Palatino Linotype" w:cs="Arial"/>
          <w:b/>
          <w:i/>
          <w:iCs/>
          <w:color w:val="000000"/>
          <w:sz w:val="22"/>
          <w:szCs w:val="22"/>
          <w:lang w:eastAsia="en-US"/>
        </w:rPr>
        <w:t>informa</w:t>
      </w:r>
      <w:r w:rsidRPr="00B90589">
        <w:rPr>
          <w:rFonts w:ascii="Palatino Linotype" w:eastAsia="Arial" w:hAnsi="Palatino Linotype" w:cs="Arial"/>
          <w:b/>
          <w:i/>
          <w:iCs/>
          <w:color w:val="000000"/>
          <w:spacing w:val="1"/>
          <w:sz w:val="22"/>
          <w:szCs w:val="22"/>
          <w:lang w:eastAsia="en-US"/>
        </w:rPr>
        <w:t>c</w:t>
      </w:r>
      <w:r w:rsidRPr="00B90589">
        <w:rPr>
          <w:rFonts w:ascii="Palatino Linotype" w:eastAsia="Arial" w:hAnsi="Palatino Linotype" w:cs="Arial"/>
          <w:b/>
          <w:i/>
          <w:iCs/>
          <w:color w:val="000000"/>
          <w:sz w:val="22"/>
          <w:szCs w:val="22"/>
          <w:lang w:eastAsia="en-US"/>
        </w:rPr>
        <w:t>ió</w:t>
      </w:r>
      <w:r w:rsidRPr="00B90589">
        <w:rPr>
          <w:rFonts w:ascii="Palatino Linotype" w:eastAsia="Arial" w:hAnsi="Palatino Linotype" w:cs="Arial"/>
          <w:b/>
          <w:i/>
          <w:iCs/>
          <w:color w:val="000000"/>
          <w:spacing w:val="-2"/>
          <w:sz w:val="22"/>
          <w:szCs w:val="22"/>
          <w:lang w:eastAsia="en-US"/>
        </w:rPr>
        <w:t>n</w:t>
      </w:r>
      <w:r w:rsidRPr="00B90589">
        <w:rPr>
          <w:rFonts w:ascii="Palatino Linotype" w:eastAsia="Arial" w:hAnsi="Palatino Linotype" w:cs="Arial"/>
          <w:b/>
          <w:i/>
          <w:iCs/>
          <w:color w:val="000000"/>
          <w:sz w:val="22"/>
          <w:szCs w:val="22"/>
          <w:lang w:eastAsia="en-US"/>
        </w:rPr>
        <w:t>.</w:t>
      </w:r>
      <w:r w:rsidRPr="00B90589">
        <w:rPr>
          <w:rFonts w:ascii="Palatino Linotype" w:eastAsia="Arial" w:hAnsi="Palatino Linotype" w:cs="Arial"/>
          <w:b/>
          <w:i/>
          <w:iCs/>
          <w:color w:val="000000"/>
          <w:spacing w:val="18"/>
          <w:sz w:val="22"/>
          <w:szCs w:val="22"/>
          <w:lang w:eastAsia="en-US"/>
        </w:rPr>
        <w:t xml:space="preserve"> </w:t>
      </w:r>
      <w:r w:rsidRPr="00B90589">
        <w:rPr>
          <w:rFonts w:ascii="Palatino Linotype" w:eastAsia="Arial" w:hAnsi="Palatino Linotype" w:cs="Arial"/>
          <w:i/>
          <w:iCs/>
          <w:color w:val="000000"/>
          <w:spacing w:val="18"/>
          <w:sz w:val="22"/>
          <w:szCs w:val="22"/>
          <w:lang w:eastAsia="en-US"/>
        </w:rPr>
        <w:t>L</w:t>
      </w:r>
      <w:r w:rsidRPr="00B90589">
        <w:rPr>
          <w:rFonts w:ascii="Palatino Linotype" w:eastAsia="Arial" w:hAnsi="Palatino Linotype" w:cs="Arial"/>
          <w:i/>
          <w:iCs/>
          <w:color w:val="000000"/>
          <w:spacing w:val="-1"/>
          <w:sz w:val="22"/>
          <w:szCs w:val="22"/>
          <w:lang w:eastAsia="en-US"/>
        </w:rPr>
        <w:t xml:space="preserve">os </w:t>
      </w:r>
      <w:r w:rsidRPr="00B90589">
        <w:rPr>
          <w:rFonts w:ascii="Palatino Linotype" w:eastAsia="Arial" w:hAnsi="Palatino Linotype" w:cs="Arial"/>
          <w:i/>
          <w:iCs/>
          <w:color w:val="000000"/>
          <w:spacing w:val="1"/>
          <w:sz w:val="22"/>
          <w:szCs w:val="22"/>
          <w:lang w:eastAsia="en-US"/>
        </w:rPr>
        <w:t>a</w:t>
      </w:r>
      <w:r w:rsidRPr="00B90589">
        <w:rPr>
          <w:rFonts w:ascii="Palatino Linotype" w:eastAsia="Arial" w:hAnsi="Palatino Linotype" w:cs="Arial"/>
          <w:i/>
          <w:iCs/>
          <w:color w:val="000000"/>
          <w:sz w:val="22"/>
          <w:szCs w:val="22"/>
          <w:lang w:eastAsia="en-US"/>
        </w:rPr>
        <w:t>rt</w:t>
      </w:r>
      <w:r w:rsidRPr="00B90589">
        <w:rPr>
          <w:rFonts w:ascii="Palatino Linotype" w:eastAsia="Arial" w:hAnsi="Palatino Linotype" w:cs="Arial"/>
          <w:i/>
          <w:iCs/>
          <w:color w:val="000000"/>
          <w:spacing w:val="-2"/>
          <w:sz w:val="22"/>
          <w:szCs w:val="22"/>
          <w:lang w:eastAsia="en-US"/>
        </w:rPr>
        <w:t>í</w:t>
      </w:r>
      <w:r w:rsidRPr="00B90589">
        <w:rPr>
          <w:rFonts w:ascii="Palatino Linotype" w:eastAsia="Arial" w:hAnsi="Palatino Linotype" w:cs="Arial"/>
          <w:i/>
          <w:iCs/>
          <w:color w:val="000000"/>
          <w:sz w:val="22"/>
          <w:szCs w:val="22"/>
          <w:lang w:eastAsia="en-US"/>
        </w:rPr>
        <w:t>c</w:t>
      </w:r>
      <w:r w:rsidRPr="00B90589">
        <w:rPr>
          <w:rFonts w:ascii="Palatino Linotype" w:eastAsia="Arial" w:hAnsi="Palatino Linotype" w:cs="Arial"/>
          <w:i/>
          <w:iCs/>
          <w:color w:val="000000"/>
          <w:spacing w:val="1"/>
          <w:sz w:val="22"/>
          <w:szCs w:val="22"/>
          <w:lang w:eastAsia="en-US"/>
        </w:rPr>
        <w:t>u</w:t>
      </w:r>
      <w:r w:rsidRPr="00B90589">
        <w:rPr>
          <w:rFonts w:ascii="Palatino Linotype" w:eastAsia="Arial" w:hAnsi="Palatino Linotype" w:cs="Arial"/>
          <w:i/>
          <w:iCs/>
          <w:color w:val="000000"/>
          <w:sz w:val="22"/>
          <w:szCs w:val="22"/>
          <w:lang w:eastAsia="en-US"/>
        </w:rPr>
        <w:t>los</w:t>
      </w:r>
      <w:r w:rsidRPr="00B90589">
        <w:rPr>
          <w:rFonts w:ascii="Palatino Linotype" w:eastAsia="Arial" w:hAnsi="Palatino Linotype" w:cs="Arial"/>
          <w:i/>
          <w:iCs/>
          <w:color w:val="000000"/>
          <w:spacing w:val="8"/>
          <w:sz w:val="22"/>
          <w:szCs w:val="22"/>
          <w:lang w:eastAsia="en-US"/>
        </w:rPr>
        <w:t xml:space="preserve"> 129 </w:t>
      </w:r>
      <w:r w:rsidRPr="00B90589">
        <w:rPr>
          <w:rFonts w:ascii="Palatino Linotype" w:eastAsia="Arial" w:hAnsi="Palatino Linotype" w:cs="Arial"/>
          <w:i/>
          <w:iCs/>
          <w:color w:val="000000"/>
          <w:spacing w:val="1"/>
          <w:sz w:val="22"/>
          <w:szCs w:val="22"/>
          <w:lang w:eastAsia="en-US"/>
        </w:rPr>
        <w:t>d</w:t>
      </w:r>
      <w:r w:rsidRPr="00B90589">
        <w:rPr>
          <w:rFonts w:ascii="Palatino Linotype" w:eastAsia="Arial" w:hAnsi="Palatino Linotype" w:cs="Arial"/>
          <w:i/>
          <w:iCs/>
          <w:color w:val="000000"/>
          <w:sz w:val="22"/>
          <w:szCs w:val="22"/>
          <w:lang w:eastAsia="en-US"/>
        </w:rPr>
        <w:t>e</w:t>
      </w:r>
      <w:r w:rsidRPr="00B90589">
        <w:rPr>
          <w:rFonts w:ascii="Palatino Linotype" w:eastAsia="Arial" w:hAnsi="Palatino Linotype" w:cs="Arial"/>
          <w:i/>
          <w:iCs/>
          <w:color w:val="000000"/>
          <w:spacing w:val="9"/>
          <w:sz w:val="22"/>
          <w:szCs w:val="22"/>
          <w:lang w:eastAsia="en-US"/>
        </w:rPr>
        <w:t xml:space="preserve"> </w:t>
      </w:r>
      <w:r w:rsidRPr="00B90589">
        <w:rPr>
          <w:rFonts w:ascii="Palatino Linotype" w:eastAsia="Arial" w:hAnsi="Palatino Linotype" w:cs="Arial"/>
          <w:i/>
          <w:iCs/>
          <w:color w:val="000000"/>
          <w:sz w:val="22"/>
          <w:szCs w:val="22"/>
          <w:lang w:eastAsia="en-US"/>
        </w:rPr>
        <w:t>la</w:t>
      </w:r>
      <w:r w:rsidRPr="00B90589">
        <w:rPr>
          <w:rFonts w:ascii="Palatino Linotype" w:eastAsia="Arial" w:hAnsi="Palatino Linotype" w:cs="Arial"/>
          <w:i/>
          <w:iCs/>
          <w:color w:val="000000"/>
          <w:spacing w:val="10"/>
          <w:sz w:val="22"/>
          <w:szCs w:val="22"/>
          <w:lang w:eastAsia="en-US"/>
        </w:rPr>
        <w:t xml:space="preserve"> </w:t>
      </w:r>
      <w:r w:rsidRPr="00B90589">
        <w:rPr>
          <w:rFonts w:ascii="Palatino Linotype" w:eastAsia="Arial" w:hAnsi="Palatino Linotype" w:cs="Arial"/>
          <w:i/>
          <w:iCs/>
          <w:color w:val="000000"/>
          <w:spacing w:val="-1"/>
          <w:sz w:val="22"/>
          <w:szCs w:val="22"/>
          <w:lang w:eastAsia="en-US"/>
        </w:rPr>
        <w:t>L</w:t>
      </w:r>
      <w:r w:rsidRPr="00B90589">
        <w:rPr>
          <w:rFonts w:ascii="Palatino Linotype" w:eastAsia="Arial" w:hAnsi="Palatino Linotype" w:cs="Arial"/>
          <w:i/>
          <w:iCs/>
          <w:color w:val="000000"/>
          <w:spacing w:val="1"/>
          <w:sz w:val="22"/>
          <w:szCs w:val="22"/>
          <w:lang w:eastAsia="en-US"/>
        </w:rPr>
        <w:t>e</w:t>
      </w:r>
      <w:r w:rsidRPr="00B90589">
        <w:rPr>
          <w:rFonts w:ascii="Palatino Linotype" w:eastAsia="Arial" w:hAnsi="Palatino Linotype" w:cs="Arial"/>
          <w:i/>
          <w:iCs/>
          <w:color w:val="000000"/>
          <w:sz w:val="22"/>
          <w:szCs w:val="22"/>
          <w:lang w:eastAsia="en-US"/>
        </w:rPr>
        <w:t>y</w:t>
      </w:r>
      <w:r w:rsidRPr="00B90589">
        <w:rPr>
          <w:rFonts w:ascii="Palatino Linotype" w:eastAsia="Arial" w:hAnsi="Palatino Linotype" w:cs="Arial"/>
          <w:i/>
          <w:iCs/>
          <w:color w:val="000000"/>
          <w:spacing w:val="8"/>
          <w:sz w:val="22"/>
          <w:szCs w:val="22"/>
          <w:lang w:eastAsia="en-US"/>
        </w:rPr>
        <w:t xml:space="preserve"> </w:t>
      </w:r>
      <w:r w:rsidRPr="00B90589">
        <w:rPr>
          <w:rFonts w:ascii="Palatino Linotype" w:eastAsia="Arial" w:hAnsi="Palatino Linotype" w:cs="Arial"/>
          <w:i/>
          <w:iCs/>
          <w:color w:val="000000"/>
          <w:sz w:val="22"/>
          <w:szCs w:val="22"/>
          <w:lang w:eastAsia="en-US"/>
        </w:rPr>
        <w:t>General</w:t>
      </w:r>
      <w:r w:rsidRPr="00B90589">
        <w:rPr>
          <w:rFonts w:ascii="Palatino Linotype" w:eastAsia="Arial" w:hAnsi="Palatino Linotype" w:cs="Arial"/>
          <w:i/>
          <w:iCs/>
          <w:color w:val="000000"/>
          <w:spacing w:val="10"/>
          <w:sz w:val="22"/>
          <w:szCs w:val="22"/>
          <w:lang w:eastAsia="en-US"/>
        </w:rPr>
        <w:t xml:space="preserve"> </w:t>
      </w:r>
      <w:r w:rsidRPr="00B90589">
        <w:rPr>
          <w:rFonts w:ascii="Palatino Linotype" w:eastAsia="Arial" w:hAnsi="Palatino Linotype" w:cs="Arial"/>
          <w:i/>
          <w:iCs/>
          <w:color w:val="000000"/>
          <w:spacing w:val="-1"/>
          <w:sz w:val="22"/>
          <w:szCs w:val="22"/>
          <w:lang w:eastAsia="en-US"/>
        </w:rPr>
        <w:t>d</w:t>
      </w:r>
      <w:r w:rsidRPr="00B90589">
        <w:rPr>
          <w:rFonts w:ascii="Palatino Linotype" w:eastAsia="Arial" w:hAnsi="Palatino Linotype" w:cs="Arial"/>
          <w:i/>
          <w:iCs/>
          <w:color w:val="000000"/>
          <w:sz w:val="22"/>
          <w:szCs w:val="22"/>
          <w:lang w:eastAsia="en-US"/>
        </w:rPr>
        <w:t>e</w:t>
      </w:r>
      <w:r w:rsidRPr="00B90589">
        <w:rPr>
          <w:rFonts w:ascii="Palatino Linotype" w:eastAsia="Arial" w:hAnsi="Palatino Linotype" w:cs="Arial"/>
          <w:i/>
          <w:iCs/>
          <w:color w:val="000000"/>
          <w:spacing w:val="9"/>
          <w:sz w:val="22"/>
          <w:szCs w:val="22"/>
          <w:lang w:eastAsia="en-US"/>
        </w:rPr>
        <w:t xml:space="preserve"> </w:t>
      </w:r>
      <w:r w:rsidRPr="00B90589">
        <w:rPr>
          <w:rFonts w:ascii="Palatino Linotype" w:eastAsia="Arial" w:hAnsi="Palatino Linotype" w:cs="Arial"/>
          <w:i/>
          <w:iCs/>
          <w:color w:val="000000"/>
          <w:spacing w:val="2"/>
          <w:sz w:val="22"/>
          <w:szCs w:val="22"/>
          <w:lang w:eastAsia="en-US"/>
        </w:rPr>
        <w:t>T</w:t>
      </w:r>
      <w:r w:rsidRPr="00B90589">
        <w:rPr>
          <w:rFonts w:ascii="Palatino Linotype" w:eastAsia="Arial" w:hAnsi="Palatino Linotype" w:cs="Arial"/>
          <w:i/>
          <w:iCs/>
          <w:color w:val="000000"/>
          <w:sz w:val="22"/>
          <w:szCs w:val="22"/>
          <w:lang w:eastAsia="en-US"/>
        </w:rPr>
        <w:t>r</w:t>
      </w:r>
      <w:r w:rsidRPr="00B90589">
        <w:rPr>
          <w:rFonts w:ascii="Palatino Linotype" w:eastAsia="Arial" w:hAnsi="Palatino Linotype" w:cs="Arial"/>
          <w:i/>
          <w:iCs/>
          <w:color w:val="000000"/>
          <w:spacing w:val="-2"/>
          <w:sz w:val="22"/>
          <w:szCs w:val="22"/>
          <w:lang w:eastAsia="en-US"/>
        </w:rPr>
        <w:t>a</w:t>
      </w:r>
      <w:r w:rsidRPr="00B90589">
        <w:rPr>
          <w:rFonts w:ascii="Palatino Linotype" w:eastAsia="Arial" w:hAnsi="Palatino Linotype" w:cs="Arial"/>
          <w:i/>
          <w:iCs/>
          <w:color w:val="000000"/>
          <w:spacing w:val="1"/>
          <w:sz w:val="22"/>
          <w:szCs w:val="22"/>
          <w:lang w:eastAsia="en-US"/>
        </w:rPr>
        <w:t>n</w:t>
      </w:r>
      <w:r w:rsidRPr="00B90589">
        <w:rPr>
          <w:rFonts w:ascii="Palatino Linotype" w:eastAsia="Arial" w:hAnsi="Palatino Linotype" w:cs="Arial"/>
          <w:i/>
          <w:iCs/>
          <w:color w:val="000000"/>
          <w:sz w:val="22"/>
          <w:szCs w:val="22"/>
          <w:lang w:eastAsia="en-US"/>
        </w:rPr>
        <w:t>s</w:t>
      </w:r>
      <w:r w:rsidRPr="00B90589">
        <w:rPr>
          <w:rFonts w:ascii="Palatino Linotype" w:eastAsia="Arial" w:hAnsi="Palatino Linotype" w:cs="Arial"/>
          <w:i/>
          <w:iCs/>
          <w:color w:val="000000"/>
          <w:spacing w:val="1"/>
          <w:sz w:val="22"/>
          <w:szCs w:val="22"/>
          <w:lang w:eastAsia="en-US"/>
        </w:rPr>
        <w:t>pa</w:t>
      </w:r>
      <w:r w:rsidRPr="00B90589">
        <w:rPr>
          <w:rFonts w:ascii="Palatino Linotype" w:eastAsia="Arial" w:hAnsi="Palatino Linotype" w:cs="Arial"/>
          <w:i/>
          <w:iCs/>
          <w:color w:val="000000"/>
          <w:sz w:val="22"/>
          <w:szCs w:val="22"/>
          <w:lang w:eastAsia="en-US"/>
        </w:rPr>
        <w:t>r</w:t>
      </w:r>
      <w:r w:rsidRPr="00B90589">
        <w:rPr>
          <w:rFonts w:ascii="Palatino Linotype" w:eastAsia="Arial" w:hAnsi="Palatino Linotype" w:cs="Arial"/>
          <w:i/>
          <w:iCs/>
          <w:color w:val="000000"/>
          <w:spacing w:val="-2"/>
          <w:sz w:val="22"/>
          <w:szCs w:val="22"/>
          <w:lang w:eastAsia="en-US"/>
        </w:rPr>
        <w:t>e</w:t>
      </w:r>
      <w:r w:rsidRPr="00B90589">
        <w:rPr>
          <w:rFonts w:ascii="Palatino Linotype" w:eastAsia="Arial" w:hAnsi="Palatino Linotype" w:cs="Arial"/>
          <w:i/>
          <w:iCs/>
          <w:color w:val="000000"/>
          <w:spacing w:val="1"/>
          <w:sz w:val="22"/>
          <w:szCs w:val="22"/>
          <w:lang w:eastAsia="en-US"/>
        </w:rPr>
        <w:t>n</w:t>
      </w:r>
      <w:r w:rsidRPr="00B90589">
        <w:rPr>
          <w:rFonts w:ascii="Palatino Linotype" w:eastAsia="Arial" w:hAnsi="Palatino Linotype" w:cs="Arial"/>
          <w:i/>
          <w:iCs/>
          <w:color w:val="000000"/>
          <w:sz w:val="22"/>
          <w:szCs w:val="22"/>
          <w:lang w:eastAsia="en-US"/>
        </w:rPr>
        <w:t>cia y Acc</w:t>
      </w:r>
      <w:r w:rsidRPr="00B90589">
        <w:rPr>
          <w:rFonts w:ascii="Palatino Linotype" w:eastAsia="Arial" w:hAnsi="Palatino Linotype" w:cs="Arial"/>
          <w:i/>
          <w:iCs/>
          <w:color w:val="000000"/>
          <w:spacing w:val="1"/>
          <w:sz w:val="22"/>
          <w:szCs w:val="22"/>
          <w:lang w:eastAsia="en-US"/>
        </w:rPr>
        <w:t>e</w:t>
      </w:r>
      <w:r w:rsidRPr="00B90589">
        <w:rPr>
          <w:rFonts w:ascii="Palatino Linotype" w:eastAsia="Arial" w:hAnsi="Palatino Linotype" w:cs="Arial"/>
          <w:i/>
          <w:iCs/>
          <w:color w:val="000000"/>
          <w:sz w:val="22"/>
          <w:szCs w:val="22"/>
          <w:lang w:eastAsia="en-US"/>
        </w:rPr>
        <w:t>so</w:t>
      </w:r>
      <w:r w:rsidRPr="00B90589">
        <w:rPr>
          <w:rFonts w:ascii="Palatino Linotype" w:eastAsia="Arial" w:hAnsi="Palatino Linotype" w:cs="Arial"/>
          <w:i/>
          <w:iCs/>
          <w:color w:val="000000"/>
          <w:spacing w:val="3"/>
          <w:sz w:val="22"/>
          <w:szCs w:val="22"/>
          <w:lang w:eastAsia="en-US"/>
        </w:rPr>
        <w:t xml:space="preserve"> </w:t>
      </w:r>
      <w:r w:rsidRPr="00B90589">
        <w:rPr>
          <w:rFonts w:ascii="Palatino Linotype" w:eastAsia="Arial" w:hAnsi="Palatino Linotype" w:cs="Arial"/>
          <w:i/>
          <w:iCs/>
          <w:color w:val="000000"/>
          <w:sz w:val="22"/>
          <w:szCs w:val="22"/>
          <w:lang w:eastAsia="en-US"/>
        </w:rPr>
        <w:t>a</w:t>
      </w:r>
      <w:r w:rsidRPr="00B90589">
        <w:rPr>
          <w:rFonts w:ascii="Palatino Linotype" w:eastAsia="Arial" w:hAnsi="Palatino Linotype" w:cs="Arial"/>
          <w:i/>
          <w:iCs/>
          <w:color w:val="000000"/>
          <w:spacing w:val="1"/>
          <w:sz w:val="22"/>
          <w:szCs w:val="22"/>
          <w:lang w:eastAsia="en-US"/>
        </w:rPr>
        <w:t xml:space="preserve"> </w:t>
      </w:r>
      <w:r w:rsidRPr="00B90589">
        <w:rPr>
          <w:rFonts w:ascii="Palatino Linotype" w:eastAsia="Arial" w:hAnsi="Palatino Linotype" w:cs="Arial"/>
          <w:i/>
          <w:iCs/>
          <w:color w:val="000000"/>
          <w:sz w:val="22"/>
          <w:szCs w:val="22"/>
          <w:lang w:eastAsia="en-US"/>
        </w:rPr>
        <w:t>la I</w:t>
      </w:r>
      <w:r w:rsidRPr="00B90589">
        <w:rPr>
          <w:rFonts w:ascii="Palatino Linotype" w:eastAsia="Arial" w:hAnsi="Palatino Linotype" w:cs="Arial"/>
          <w:i/>
          <w:iCs/>
          <w:color w:val="000000"/>
          <w:spacing w:val="-1"/>
          <w:sz w:val="22"/>
          <w:szCs w:val="22"/>
          <w:lang w:eastAsia="en-US"/>
        </w:rPr>
        <w:t>n</w:t>
      </w:r>
      <w:r w:rsidRPr="00B90589">
        <w:rPr>
          <w:rFonts w:ascii="Palatino Linotype" w:eastAsia="Arial" w:hAnsi="Palatino Linotype" w:cs="Arial"/>
          <w:i/>
          <w:iCs/>
          <w:color w:val="000000"/>
          <w:sz w:val="22"/>
          <w:szCs w:val="22"/>
          <w:lang w:eastAsia="en-US"/>
        </w:rPr>
        <w:t>f</w:t>
      </w:r>
      <w:r w:rsidRPr="00B90589">
        <w:rPr>
          <w:rFonts w:ascii="Palatino Linotype" w:eastAsia="Arial" w:hAnsi="Palatino Linotype" w:cs="Arial"/>
          <w:i/>
          <w:iCs/>
          <w:color w:val="000000"/>
          <w:spacing w:val="1"/>
          <w:sz w:val="22"/>
          <w:szCs w:val="22"/>
          <w:lang w:eastAsia="en-US"/>
        </w:rPr>
        <w:t>o</w:t>
      </w:r>
      <w:r w:rsidRPr="00B90589">
        <w:rPr>
          <w:rFonts w:ascii="Palatino Linotype" w:eastAsia="Arial" w:hAnsi="Palatino Linotype" w:cs="Arial"/>
          <w:i/>
          <w:iCs/>
          <w:color w:val="000000"/>
          <w:spacing w:val="-3"/>
          <w:sz w:val="22"/>
          <w:szCs w:val="22"/>
          <w:lang w:eastAsia="en-US"/>
        </w:rPr>
        <w:t>r</w:t>
      </w:r>
      <w:r w:rsidRPr="00B90589">
        <w:rPr>
          <w:rFonts w:ascii="Palatino Linotype" w:eastAsia="Arial" w:hAnsi="Palatino Linotype" w:cs="Arial"/>
          <w:i/>
          <w:iCs/>
          <w:color w:val="000000"/>
          <w:spacing w:val="1"/>
          <w:sz w:val="22"/>
          <w:szCs w:val="22"/>
          <w:lang w:eastAsia="en-US"/>
        </w:rPr>
        <w:t>ma</w:t>
      </w:r>
      <w:r w:rsidRPr="00B90589">
        <w:rPr>
          <w:rFonts w:ascii="Palatino Linotype" w:eastAsia="Arial" w:hAnsi="Palatino Linotype" w:cs="Arial"/>
          <w:i/>
          <w:iCs/>
          <w:color w:val="000000"/>
          <w:sz w:val="22"/>
          <w:szCs w:val="22"/>
          <w:lang w:eastAsia="en-US"/>
        </w:rPr>
        <w:t>ci</w:t>
      </w:r>
      <w:r w:rsidRPr="00B90589">
        <w:rPr>
          <w:rFonts w:ascii="Palatino Linotype" w:eastAsia="Arial" w:hAnsi="Palatino Linotype" w:cs="Arial"/>
          <w:i/>
          <w:iCs/>
          <w:color w:val="000000"/>
          <w:spacing w:val="-2"/>
          <w:sz w:val="22"/>
          <w:szCs w:val="22"/>
          <w:lang w:eastAsia="en-US"/>
        </w:rPr>
        <w:t>ó</w:t>
      </w:r>
      <w:r w:rsidRPr="00B90589">
        <w:rPr>
          <w:rFonts w:ascii="Palatino Linotype" w:eastAsia="Arial" w:hAnsi="Palatino Linotype" w:cs="Arial"/>
          <w:i/>
          <w:iCs/>
          <w:color w:val="000000"/>
          <w:sz w:val="22"/>
          <w:szCs w:val="22"/>
          <w:lang w:eastAsia="en-US"/>
        </w:rPr>
        <w:t>n</w:t>
      </w:r>
      <w:r w:rsidRPr="00B90589">
        <w:rPr>
          <w:rFonts w:ascii="Palatino Linotype" w:eastAsia="Arial" w:hAnsi="Palatino Linotype" w:cs="Arial"/>
          <w:i/>
          <w:iCs/>
          <w:color w:val="000000"/>
          <w:spacing w:val="6"/>
          <w:sz w:val="22"/>
          <w:szCs w:val="22"/>
          <w:lang w:eastAsia="en-US"/>
        </w:rPr>
        <w:t xml:space="preserve"> </w:t>
      </w:r>
      <w:r w:rsidRPr="00B90589">
        <w:rPr>
          <w:rFonts w:ascii="Palatino Linotype" w:eastAsia="Arial" w:hAnsi="Palatino Linotype" w:cs="Arial"/>
          <w:i/>
          <w:iCs/>
          <w:color w:val="000000"/>
          <w:spacing w:val="-2"/>
          <w:sz w:val="22"/>
          <w:szCs w:val="22"/>
          <w:lang w:eastAsia="en-US"/>
        </w:rPr>
        <w:t>P</w:t>
      </w:r>
      <w:r w:rsidRPr="00B90589">
        <w:rPr>
          <w:rFonts w:ascii="Palatino Linotype" w:eastAsia="Arial" w:hAnsi="Palatino Linotype" w:cs="Arial"/>
          <w:i/>
          <w:iCs/>
          <w:color w:val="000000"/>
          <w:spacing w:val="1"/>
          <w:sz w:val="22"/>
          <w:szCs w:val="22"/>
          <w:lang w:eastAsia="en-US"/>
        </w:rPr>
        <w:t>úb</w:t>
      </w:r>
      <w:r w:rsidRPr="00B90589">
        <w:rPr>
          <w:rFonts w:ascii="Palatino Linotype" w:eastAsia="Arial" w:hAnsi="Palatino Linotype" w:cs="Arial"/>
          <w:i/>
          <w:iCs/>
          <w:color w:val="000000"/>
          <w:sz w:val="22"/>
          <w:szCs w:val="22"/>
          <w:lang w:eastAsia="en-US"/>
        </w:rPr>
        <w:t>l</w:t>
      </w:r>
      <w:r w:rsidRPr="00B90589">
        <w:rPr>
          <w:rFonts w:ascii="Palatino Linotype" w:eastAsia="Arial" w:hAnsi="Palatino Linotype" w:cs="Arial"/>
          <w:i/>
          <w:iCs/>
          <w:color w:val="000000"/>
          <w:spacing w:val="-1"/>
          <w:sz w:val="22"/>
          <w:szCs w:val="22"/>
          <w:lang w:eastAsia="en-US"/>
        </w:rPr>
        <w:t>i</w:t>
      </w:r>
      <w:r w:rsidRPr="00B90589">
        <w:rPr>
          <w:rFonts w:ascii="Palatino Linotype" w:eastAsia="Arial" w:hAnsi="Palatino Linotype" w:cs="Arial"/>
          <w:i/>
          <w:iCs/>
          <w:color w:val="000000"/>
          <w:sz w:val="22"/>
          <w:szCs w:val="22"/>
          <w:lang w:eastAsia="en-US"/>
        </w:rPr>
        <w:t xml:space="preserve">ca y </w:t>
      </w:r>
      <w:r w:rsidRPr="00B90589">
        <w:rPr>
          <w:rFonts w:ascii="Palatino Linotype" w:eastAsia="Arial" w:hAnsi="Palatino Linotype" w:cs="Arial"/>
          <w:i/>
          <w:iCs/>
          <w:color w:val="000000"/>
          <w:spacing w:val="8"/>
          <w:sz w:val="22"/>
          <w:szCs w:val="22"/>
          <w:lang w:eastAsia="en-US"/>
        </w:rPr>
        <w:t xml:space="preserve">130, párrafo cuarto, </w:t>
      </w:r>
      <w:r w:rsidRPr="00B90589">
        <w:rPr>
          <w:rFonts w:ascii="Palatino Linotype" w:eastAsia="Arial" w:hAnsi="Palatino Linotype" w:cs="Arial"/>
          <w:i/>
          <w:iCs/>
          <w:color w:val="000000"/>
          <w:spacing w:val="1"/>
          <w:sz w:val="22"/>
          <w:szCs w:val="22"/>
          <w:lang w:eastAsia="en-US"/>
        </w:rPr>
        <w:t>d</w:t>
      </w:r>
      <w:r w:rsidRPr="00B90589">
        <w:rPr>
          <w:rFonts w:ascii="Palatino Linotype" w:eastAsia="Arial" w:hAnsi="Palatino Linotype" w:cs="Arial"/>
          <w:i/>
          <w:iCs/>
          <w:color w:val="000000"/>
          <w:sz w:val="22"/>
          <w:szCs w:val="22"/>
          <w:lang w:eastAsia="en-US"/>
        </w:rPr>
        <w:t>e</w:t>
      </w:r>
      <w:r w:rsidRPr="00B90589">
        <w:rPr>
          <w:rFonts w:ascii="Palatino Linotype" w:eastAsia="Arial" w:hAnsi="Palatino Linotype" w:cs="Arial"/>
          <w:i/>
          <w:iCs/>
          <w:color w:val="000000"/>
          <w:spacing w:val="9"/>
          <w:sz w:val="22"/>
          <w:szCs w:val="22"/>
          <w:lang w:eastAsia="en-US"/>
        </w:rPr>
        <w:t xml:space="preserve"> </w:t>
      </w:r>
      <w:r w:rsidRPr="00B90589">
        <w:rPr>
          <w:rFonts w:ascii="Palatino Linotype" w:eastAsia="Arial" w:hAnsi="Palatino Linotype" w:cs="Arial"/>
          <w:i/>
          <w:iCs/>
          <w:color w:val="000000"/>
          <w:sz w:val="22"/>
          <w:szCs w:val="22"/>
          <w:lang w:eastAsia="en-US"/>
        </w:rPr>
        <w:t>la</w:t>
      </w:r>
      <w:r w:rsidRPr="00B90589">
        <w:rPr>
          <w:rFonts w:ascii="Palatino Linotype" w:eastAsia="Arial" w:hAnsi="Palatino Linotype" w:cs="Arial"/>
          <w:i/>
          <w:iCs/>
          <w:color w:val="000000"/>
          <w:spacing w:val="10"/>
          <w:sz w:val="22"/>
          <w:szCs w:val="22"/>
          <w:lang w:eastAsia="en-US"/>
        </w:rPr>
        <w:t xml:space="preserve"> </w:t>
      </w:r>
      <w:r w:rsidRPr="00B90589">
        <w:rPr>
          <w:rFonts w:ascii="Palatino Linotype" w:eastAsia="Arial" w:hAnsi="Palatino Linotype" w:cs="Arial"/>
          <w:i/>
          <w:iCs/>
          <w:color w:val="000000"/>
          <w:spacing w:val="-1"/>
          <w:sz w:val="22"/>
          <w:szCs w:val="22"/>
          <w:lang w:eastAsia="en-US"/>
        </w:rPr>
        <w:t>L</w:t>
      </w:r>
      <w:r w:rsidRPr="00B90589">
        <w:rPr>
          <w:rFonts w:ascii="Palatino Linotype" w:eastAsia="Arial" w:hAnsi="Palatino Linotype" w:cs="Arial"/>
          <w:i/>
          <w:iCs/>
          <w:color w:val="000000"/>
          <w:spacing w:val="1"/>
          <w:sz w:val="22"/>
          <w:szCs w:val="22"/>
          <w:lang w:eastAsia="en-US"/>
        </w:rPr>
        <w:t>e</w:t>
      </w:r>
      <w:r w:rsidRPr="00B90589">
        <w:rPr>
          <w:rFonts w:ascii="Palatino Linotype" w:eastAsia="Arial" w:hAnsi="Palatino Linotype" w:cs="Arial"/>
          <w:i/>
          <w:iCs/>
          <w:color w:val="000000"/>
          <w:sz w:val="22"/>
          <w:szCs w:val="22"/>
          <w:lang w:eastAsia="en-US"/>
        </w:rPr>
        <w:t>y</w:t>
      </w:r>
      <w:r w:rsidRPr="00B90589">
        <w:rPr>
          <w:rFonts w:ascii="Palatino Linotype" w:eastAsia="Arial" w:hAnsi="Palatino Linotype" w:cs="Arial"/>
          <w:i/>
          <w:iCs/>
          <w:color w:val="000000"/>
          <w:spacing w:val="8"/>
          <w:sz w:val="22"/>
          <w:szCs w:val="22"/>
          <w:lang w:eastAsia="en-US"/>
        </w:rPr>
        <w:t xml:space="preserve"> </w:t>
      </w:r>
      <w:r w:rsidRPr="00B90589">
        <w:rPr>
          <w:rFonts w:ascii="Palatino Linotype" w:eastAsia="Arial" w:hAnsi="Palatino Linotype" w:cs="Arial"/>
          <w:i/>
          <w:iCs/>
          <w:color w:val="000000"/>
          <w:sz w:val="22"/>
          <w:szCs w:val="22"/>
          <w:lang w:eastAsia="en-US"/>
        </w:rPr>
        <w:t>Fe</w:t>
      </w:r>
      <w:r w:rsidRPr="00B90589">
        <w:rPr>
          <w:rFonts w:ascii="Palatino Linotype" w:eastAsia="Arial" w:hAnsi="Palatino Linotype" w:cs="Arial"/>
          <w:i/>
          <w:iCs/>
          <w:color w:val="000000"/>
          <w:spacing w:val="1"/>
          <w:sz w:val="22"/>
          <w:szCs w:val="22"/>
          <w:lang w:eastAsia="en-US"/>
        </w:rPr>
        <w:t>de</w:t>
      </w:r>
      <w:r w:rsidRPr="00B90589">
        <w:rPr>
          <w:rFonts w:ascii="Palatino Linotype" w:eastAsia="Arial" w:hAnsi="Palatino Linotype" w:cs="Arial"/>
          <w:i/>
          <w:iCs/>
          <w:color w:val="000000"/>
          <w:sz w:val="22"/>
          <w:szCs w:val="22"/>
          <w:lang w:eastAsia="en-US"/>
        </w:rPr>
        <w:t>ral</w:t>
      </w:r>
      <w:r w:rsidRPr="00B90589">
        <w:rPr>
          <w:rFonts w:ascii="Palatino Linotype" w:eastAsia="Arial" w:hAnsi="Palatino Linotype" w:cs="Arial"/>
          <w:i/>
          <w:iCs/>
          <w:color w:val="000000"/>
          <w:spacing w:val="10"/>
          <w:sz w:val="22"/>
          <w:szCs w:val="22"/>
          <w:lang w:eastAsia="en-US"/>
        </w:rPr>
        <w:t xml:space="preserve"> </w:t>
      </w:r>
      <w:r w:rsidRPr="00B90589">
        <w:rPr>
          <w:rFonts w:ascii="Palatino Linotype" w:eastAsia="Arial" w:hAnsi="Palatino Linotype" w:cs="Arial"/>
          <w:i/>
          <w:iCs/>
          <w:color w:val="000000"/>
          <w:spacing w:val="-1"/>
          <w:sz w:val="22"/>
          <w:szCs w:val="22"/>
          <w:lang w:eastAsia="en-US"/>
        </w:rPr>
        <w:t>d</w:t>
      </w:r>
      <w:r w:rsidRPr="00B90589">
        <w:rPr>
          <w:rFonts w:ascii="Palatino Linotype" w:eastAsia="Arial" w:hAnsi="Palatino Linotype" w:cs="Arial"/>
          <w:i/>
          <w:iCs/>
          <w:color w:val="000000"/>
          <w:sz w:val="22"/>
          <w:szCs w:val="22"/>
          <w:lang w:eastAsia="en-US"/>
        </w:rPr>
        <w:t>e</w:t>
      </w:r>
      <w:r w:rsidRPr="00B90589">
        <w:rPr>
          <w:rFonts w:ascii="Palatino Linotype" w:eastAsia="Arial" w:hAnsi="Palatino Linotype" w:cs="Arial"/>
          <w:i/>
          <w:iCs/>
          <w:color w:val="000000"/>
          <w:spacing w:val="9"/>
          <w:sz w:val="22"/>
          <w:szCs w:val="22"/>
          <w:lang w:eastAsia="en-US"/>
        </w:rPr>
        <w:t xml:space="preserve"> </w:t>
      </w:r>
      <w:r w:rsidRPr="00B90589">
        <w:rPr>
          <w:rFonts w:ascii="Palatino Linotype" w:eastAsia="Arial" w:hAnsi="Palatino Linotype" w:cs="Arial"/>
          <w:i/>
          <w:iCs/>
          <w:color w:val="000000"/>
          <w:spacing w:val="2"/>
          <w:sz w:val="22"/>
          <w:szCs w:val="22"/>
          <w:lang w:eastAsia="en-US"/>
        </w:rPr>
        <w:t>T</w:t>
      </w:r>
      <w:r w:rsidRPr="00B90589">
        <w:rPr>
          <w:rFonts w:ascii="Palatino Linotype" w:eastAsia="Arial" w:hAnsi="Palatino Linotype" w:cs="Arial"/>
          <w:i/>
          <w:iCs/>
          <w:color w:val="000000"/>
          <w:sz w:val="22"/>
          <w:szCs w:val="22"/>
          <w:lang w:eastAsia="en-US"/>
        </w:rPr>
        <w:t>r</w:t>
      </w:r>
      <w:r w:rsidRPr="00B90589">
        <w:rPr>
          <w:rFonts w:ascii="Palatino Linotype" w:eastAsia="Arial" w:hAnsi="Palatino Linotype" w:cs="Arial"/>
          <w:i/>
          <w:iCs/>
          <w:color w:val="000000"/>
          <w:spacing w:val="-2"/>
          <w:sz w:val="22"/>
          <w:szCs w:val="22"/>
          <w:lang w:eastAsia="en-US"/>
        </w:rPr>
        <w:t>a</w:t>
      </w:r>
      <w:r w:rsidRPr="00B90589">
        <w:rPr>
          <w:rFonts w:ascii="Palatino Linotype" w:eastAsia="Arial" w:hAnsi="Palatino Linotype" w:cs="Arial"/>
          <w:i/>
          <w:iCs/>
          <w:color w:val="000000"/>
          <w:spacing w:val="1"/>
          <w:sz w:val="22"/>
          <w:szCs w:val="22"/>
          <w:lang w:eastAsia="en-US"/>
        </w:rPr>
        <w:t>n</w:t>
      </w:r>
      <w:r w:rsidRPr="00B90589">
        <w:rPr>
          <w:rFonts w:ascii="Palatino Linotype" w:eastAsia="Arial" w:hAnsi="Palatino Linotype" w:cs="Arial"/>
          <w:i/>
          <w:iCs/>
          <w:color w:val="000000"/>
          <w:sz w:val="22"/>
          <w:szCs w:val="22"/>
          <w:lang w:eastAsia="en-US"/>
        </w:rPr>
        <w:t>s</w:t>
      </w:r>
      <w:r w:rsidRPr="00B90589">
        <w:rPr>
          <w:rFonts w:ascii="Palatino Linotype" w:eastAsia="Arial" w:hAnsi="Palatino Linotype" w:cs="Arial"/>
          <w:i/>
          <w:iCs/>
          <w:color w:val="000000"/>
          <w:spacing w:val="1"/>
          <w:sz w:val="22"/>
          <w:szCs w:val="22"/>
          <w:lang w:eastAsia="en-US"/>
        </w:rPr>
        <w:t>pa</w:t>
      </w:r>
      <w:r w:rsidRPr="00B90589">
        <w:rPr>
          <w:rFonts w:ascii="Palatino Linotype" w:eastAsia="Arial" w:hAnsi="Palatino Linotype" w:cs="Arial"/>
          <w:i/>
          <w:iCs/>
          <w:color w:val="000000"/>
          <w:sz w:val="22"/>
          <w:szCs w:val="22"/>
          <w:lang w:eastAsia="en-US"/>
        </w:rPr>
        <w:t>r</w:t>
      </w:r>
      <w:r w:rsidRPr="00B90589">
        <w:rPr>
          <w:rFonts w:ascii="Palatino Linotype" w:eastAsia="Arial" w:hAnsi="Palatino Linotype" w:cs="Arial"/>
          <w:i/>
          <w:iCs/>
          <w:color w:val="000000"/>
          <w:spacing w:val="-2"/>
          <w:sz w:val="22"/>
          <w:szCs w:val="22"/>
          <w:lang w:eastAsia="en-US"/>
        </w:rPr>
        <w:t>e</w:t>
      </w:r>
      <w:r w:rsidRPr="00B90589">
        <w:rPr>
          <w:rFonts w:ascii="Palatino Linotype" w:eastAsia="Arial" w:hAnsi="Palatino Linotype" w:cs="Arial"/>
          <w:i/>
          <w:iCs/>
          <w:color w:val="000000"/>
          <w:spacing w:val="1"/>
          <w:sz w:val="22"/>
          <w:szCs w:val="22"/>
          <w:lang w:eastAsia="en-US"/>
        </w:rPr>
        <w:t>n</w:t>
      </w:r>
      <w:r w:rsidRPr="00B90589">
        <w:rPr>
          <w:rFonts w:ascii="Palatino Linotype" w:eastAsia="Arial" w:hAnsi="Palatino Linotype" w:cs="Arial"/>
          <w:i/>
          <w:iCs/>
          <w:color w:val="000000"/>
          <w:sz w:val="22"/>
          <w:szCs w:val="22"/>
          <w:lang w:eastAsia="en-US"/>
        </w:rPr>
        <w:t>cia y Acc</w:t>
      </w:r>
      <w:r w:rsidRPr="00B90589">
        <w:rPr>
          <w:rFonts w:ascii="Palatino Linotype" w:eastAsia="Arial" w:hAnsi="Palatino Linotype" w:cs="Arial"/>
          <w:i/>
          <w:iCs/>
          <w:color w:val="000000"/>
          <w:spacing w:val="1"/>
          <w:sz w:val="22"/>
          <w:szCs w:val="22"/>
          <w:lang w:eastAsia="en-US"/>
        </w:rPr>
        <w:t>e</w:t>
      </w:r>
      <w:r w:rsidRPr="00B90589">
        <w:rPr>
          <w:rFonts w:ascii="Palatino Linotype" w:eastAsia="Arial" w:hAnsi="Palatino Linotype" w:cs="Arial"/>
          <w:i/>
          <w:iCs/>
          <w:color w:val="000000"/>
          <w:sz w:val="22"/>
          <w:szCs w:val="22"/>
          <w:lang w:eastAsia="en-US"/>
        </w:rPr>
        <w:t>so</w:t>
      </w:r>
      <w:r w:rsidRPr="00B90589">
        <w:rPr>
          <w:rFonts w:ascii="Palatino Linotype" w:eastAsia="Arial" w:hAnsi="Palatino Linotype" w:cs="Arial"/>
          <w:i/>
          <w:iCs/>
          <w:color w:val="000000"/>
          <w:spacing w:val="3"/>
          <w:sz w:val="22"/>
          <w:szCs w:val="22"/>
          <w:lang w:eastAsia="en-US"/>
        </w:rPr>
        <w:t xml:space="preserve"> </w:t>
      </w:r>
      <w:r w:rsidRPr="00B90589">
        <w:rPr>
          <w:rFonts w:ascii="Palatino Linotype" w:eastAsia="Arial" w:hAnsi="Palatino Linotype" w:cs="Arial"/>
          <w:i/>
          <w:iCs/>
          <w:color w:val="000000"/>
          <w:sz w:val="22"/>
          <w:szCs w:val="22"/>
          <w:lang w:eastAsia="en-US"/>
        </w:rPr>
        <w:t>a</w:t>
      </w:r>
      <w:r w:rsidRPr="00B90589">
        <w:rPr>
          <w:rFonts w:ascii="Palatino Linotype" w:eastAsia="Arial" w:hAnsi="Palatino Linotype" w:cs="Arial"/>
          <w:i/>
          <w:iCs/>
          <w:color w:val="000000"/>
          <w:spacing w:val="1"/>
          <w:sz w:val="22"/>
          <w:szCs w:val="22"/>
          <w:lang w:eastAsia="en-US"/>
        </w:rPr>
        <w:t xml:space="preserve"> </w:t>
      </w:r>
      <w:r w:rsidRPr="00B90589">
        <w:rPr>
          <w:rFonts w:ascii="Palatino Linotype" w:eastAsia="Arial" w:hAnsi="Palatino Linotype" w:cs="Arial"/>
          <w:i/>
          <w:iCs/>
          <w:color w:val="000000"/>
          <w:sz w:val="22"/>
          <w:szCs w:val="22"/>
          <w:lang w:eastAsia="en-US"/>
        </w:rPr>
        <w:t>la I</w:t>
      </w:r>
      <w:r w:rsidRPr="00B90589">
        <w:rPr>
          <w:rFonts w:ascii="Palatino Linotype" w:eastAsia="Arial" w:hAnsi="Palatino Linotype" w:cs="Arial"/>
          <w:i/>
          <w:iCs/>
          <w:color w:val="000000"/>
          <w:spacing w:val="-1"/>
          <w:sz w:val="22"/>
          <w:szCs w:val="22"/>
          <w:lang w:eastAsia="en-US"/>
        </w:rPr>
        <w:t>n</w:t>
      </w:r>
      <w:r w:rsidRPr="00B90589">
        <w:rPr>
          <w:rFonts w:ascii="Palatino Linotype" w:eastAsia="Arial" w:hAnsi="Palatino Linotype" w:cs="Arial"/>
          <w:i/>
          <w:iCs/>
          <w:color w:val="000000"/>
          <w:sz w:val="22"/>
          <w:szCs w:val="22"/>
          <w:lang w:eastAsia="en-US"/>
        </w:rPr>
        <w:t>f</w:t>
      </w:r>
      <w:r w:rsidRPr="00B90589">
        <w:rPr>
          <w:rFonts w:ascii="Palatino Linotype" w:eastAsia="Arial" w:hAnsi="Palatino Linotype" w:cs="Arial"/>
          <w:i/>
          <w:iCs/>
          <w:color w:val="000000"/>
          <w:spacing w:val="1"/>
          <w:sz w:val="22"/>
          <w:szCs w:val="22"/>
          <w:lang w:eastAsia="en-US"/>
        </w:rPr>
        <w:t>o</w:t>
      </w:r>
      <w:r w:rsidRPr="00B90589">
        <w:rPr>
          <w:rFonts w:ascii="Palatino Linotype" w:eastAsia="Arial" w:hAnsi="Palatino Linotype" w:cs="Arial"/>
          <w:i/>
          <w:iCs/>
          <w:color w:val="000000"/>
          <w:spacing w:val="-3"/>
          <w:sz w:val="22"/>
          <w:szCs w:val="22"/>
          <w:lang w:eastAsia="en-US"/>
        </w:rPr>
        <w:t>r</w:t>
      </w:r>
      <w:r w:rsidRPr="00B90589">
        <w:rPr>
          <w:rFonts w:ascii="Palatino Linotype" w:eastAsia="Arial" w:hAnsi="Palatino Linotype" w:cs="Arial"/>
          <w:i/>
          <w:iCs/>
          <w:color w:val="000000"/>
          <w:spacing w:val="1"/>
          <w:sz w:val="22"/>
          <w:szCs w:val="22"/>
          <w:lang w:eastAsia="en-US"/>
        </w:rPr>
        <w:t>ma</w:t>
      </w:r>
      <w:r w:rsidRPr="00B90589">
        <w:rPr>
          <w:rFonts w:ascii="Palatino Linotype" w:eastAsia="Arial" w:hAnsi="Palatino Linotype" w:cs="Arial"/>
          <w:i/>
          <w:iCs/>
          <w:color w:val="000000"/>
          <w:sz w:val="22"/>
          <w:szCs w:val="22"/>
          <w:lang w:eastAsia="en-US"/>
        </w:rPr>
        <w:t>ci</w:t>
      </w:r>
      <w:r w:rsidRPr="00B90589">
        <w:rPr>
          <w:rFonts w:ascii="Palatino Linotype" w:eastAsia="Arial" w:hAnsi="Palatino Linotype" w:cs="Arial"/>
          <w:i/>
          <w:iCs/>
          <w:color w:val="000000"/>
          <w:spacing w:val="-2"/>
          <w:sz w:val="22"/>
          <w:szCs w:val="22"/>
          <w:lang w:eastAsia="en-US"/>
        </w:rPr>
        <w:t>ó</w:t>
      </w:r>
      <w:r w:rsidRPr="00B90589">
        <w:rPr>
          <w:rFonts w:ascii="Palatino Linotype" w:eastAsia="Arial" w:hAnsi="Palatino Linotype" w:cs="Arial"/>
          <w:i/>
          <w:iCs/>
          <w:color w:val="000000"/>
          <w:sz w:val="22"/>
          <w:szCs w:val="22"/>
          <w:lang w:eastAsia="en-US"/>
        </w:rPr>
        <w:t>n</w:t>
      </w:r>
      <w:r w:rsidRPr="00B90589">
        <w:rPr>
          <w:rFonts w:ascii="Palatino Linotype" w:eastAsia="Arial" w:hAnsi="Palatino Linotype" w:cs="Arial"/>
          <w:i/>
          <w:iCs/>
          <w:color w:val="000000"/>
          <w:spacing w:val="6"/>
          <w:sz w:val="22"/>
          <w:szCs w:val="22"/>
          <w:lang w:eastAsia="en-US"/>
        </w:rPr>
        <w:t xml:space="preserve"> </w:t>
      </w:r>
      <w:r w:rsidRPr="00B90589">
        <w:rPr>
          <w:rFonts w:ascii="Palatino Linotype" w:eastAsia="Arial" w:hAnsi="Palatino Linotype" w:cs="Arial"/>
          <w:i/>
          <w:iCs/>
          <w:color w:val="000000"/>
          <w:spacing w:val="-2"/>
          <w:sz w:val="22"/>
          <w:szCs w:val="22"/>
          <w:lang w:eastAsia="en-US"/>
        </w:rPr>
        <w:t>P</w:t>
      </w:r>
      <w:r w:rsidRPr="00B90589">
        <w:rPr>
          <w:rFonts w:ascii="Palatino Linotype" w:eastAsia="Arial" w:hAnsi="Palatino Linotype" w:cs="Arial"/>
          <w:i/>
          <w:iCs/>
          <w:color w:val="000000"/>
          <w:spacing w:val="1"/>
          <w:sz w:val="22"/>
          <w:szCs w:val="22"/>
          <w:lang w:eastAsia="en-US"/>
        </w:rPr>
        <w:t>úb</w:t>
      </w:r>
      <w:r w:rsidRPr="00B90589">
        <w:rPr>
          <w:rFonts w:ascii="Palatino Linotype" w:eastAsia="Arial" w:hAnsi="Palatino Linotype" w:cs="Arial"/>
          <w:i/>
          <w:iCs/>
          <w:color w:val="000000"/>
          <w:sz w:val="22"/>
          <w:szCs w:val="22"/>
          <w:lang w:eastAsia="en-US"/>
        </w:rPr>
        <w:t>l</w:t>
      </w:r>
      <w:r w:rsidRPr="00B90589">
        <w:rPr>
          <w:rFonts w:ascii="Palatino Linotype" w:eastAsia="Arial" w:hAnsi="Palatino Linotype" w:cs="Arial"/>
          <w:i/>
          <w:iCs/>
          <w:color w:val="000000"/>
          <w:spacing w:val="-1"/>
          <w:sz w:val="22"/>
          <w:szCs w:val="22"/>
          <w:lang w:eastAsia="en-US"/>
        </w:rPr>
        <w:t>i</w:t>
      </w:r>
      <w:r w:rsidRPr="00B90589">
        <w:rPr>
          <w:rFonts w:ascii="Palatino Linotype" w:eastAsia="Arial" w:hAnsi="Palatino Linotype" w:cs="Arial"/>
          <w:i/>
          <w:iCs/>
          <w:color w:val="000000"/>
          <w:sz w:val="22"/>
          <w:szCs w:val="22"/>
          <w:lang w:eastAsia="en-US"/>
        </w:rPr>
        <w:t xml:space="preserve">ca, </w:t>
      </w:r>
      <w:r w:rsidRPr="00B90589">
        <w:rPr>
          <w:rFonts w:ascii="Palatino Linotype" w:eastAsia="Arial" w:hAnsi="Palatino Linotype" w:cs="Arial"/>
          <w:i/>
          <w:iCs/>
          <w:color w:val="000000"/>
          <w:spacing w:val="-1"/>
          <w:sz w:val="22"/>
          <w:szCs w:val="22"/>
          <w:lang w:eastAsia="en-US"/>
        </w:rPr>
        <w:t>señalan</w:t>
      </w:r>
      <w:r w:rsidRPr="00B90589">
        <w:rPr>
          <w:rFonts w:ascii="Palatino Linotype" w:eastAsia="Arial" w:hAnsi="Palatino Linotype" w:cs="Arial"/>
          <w:i/>
          <w:iCs/>
          <w:color w:val="000000"/>
          <w:spacing w:val="1"/>
          <w:sz w:val="22"/>
          <w:szCs w:val="22"/>
          <w:lang w:eastAsia="en-US"/>
        </w:rPr>
        <w:t xml:space="preserve"> </w:t>
      </w:r>
      <w:r w:rsidRPr="00B90589">
        <w:rPr>
          <w:rFonts w:ascii="Palatino Linotype" w:eastAsia="Arial" w:hAnsi="Palatino Linotype" w:cs="Arial"/>
          <w:i/>
          <w:iCs/>
          <w:color w:val="000000"/>
          <w:spacing w:val="-1"/>
          <w:sz w:val="22"/>
          <w:szCs w:val="22"/>
          <w:lang w:eastAsia="en-US"/>
        </w:rPr>
        <w:t>q</w:t>
      </w:r>
      <w:r w:rsidRPr="00B90589">
        <w:rPr>
          <w:rFonts w:ascii="Palatino Linotype" w:eastAsia="Arial" w:hAnsi="Palatino Linotype" w:cs="Arial"/>
          <w:i/>
          <w:iCs/>
          <w:color w:val="000000"/>
          <w:spacing w:val="1"/>
          <w:sz w:val="22"/>
          <w:szCs w:val="22"/>
          <w:lang w:eastAsia="en-US"/>
        </w:rPr>
        <w:t>u</w:t>
      </w:r>
      <w:r w:rsidRPr="00B90589">
        <w:rPr>
          <w:rFonts w:ascii="Palatino Linotype" w:eastAsia="Arial" w:hAnsi="Palatino Linotype" w:cs="Arial"/>
          <w:i/>
          <w:iCs/>
          <w:color w:val="000000"/>
          <w:sz w:val="22"/>
          <w:szCs w:val="22"/>
          <w:lang w:eastAsia="en-U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90589">
        <w:rPr>
          <w:rFonts w:ascii="Palatino Linotype" w:eastAsia="Arial" w:hAnsi="Palatino Linotype" w:cs="Arial"/>
          <w:i/>
          <w:iCs/>
          <w:color w:val="000000"/>
          <w:spacing w:val="-1"/>
          <w:sz w:val="22"/>
          <w:szCs w:val="22"/>
          <w:lang w:eastAsia="en-US"/>
        </w:rPr>
        <w:t xml:space="preserve"> sin necesidad de</w:t>
      </w:r>
      <w:r w:rsidRPr="00B90589">
        <w:rPr>
          <w:rFonts w:ascii="Palatino Linotype" w:eastAsia="Arial" w:hAnsi="Palatino Linotype" w:cs="Arial"/>
          <w:i/>
          <w:iCs/>
          <w:color w:val="000000"/>
          <w:spacing w:val="1"/>
          <w:sz w:val="22"/>
          <w:szCs w:val="22"/>
          <w:lang w:eastAsia="en-US"/>
        </w:rPr>
        <w:t xml:space="preserve"> e</w:t>
      </w:r>
      <w:r w:rsidRPr="00B90589">
        <w:rPr>
          <w:rFonts w:ascii="Palatino Linotype" w:eastAsia="Arial" w:hAnsi="Palatino Linotype" w:cs="Arial"/>
          <w:i/>
          <w:iCs/>
          <w:color w:val="000000"/>
          <w:sz w:val="22"/>
          <w:szCs w:val="22"/>
          <w:lang w:eastAsia="en-US"/>
        </w:rPr>
        <w:t>la</w:t>
      </w:r>
      <w:r w:rsidRPr="00B90589">
        <w:rPr>
          <w:rFonts w:ascii="Palatino Linotype" w:eastAsia="Arial" w:hAnsi="Palatino Linotype" w:cs="Arial"/>
          <w:i/>
          <w:iCs/>
          <w:color w:val="000000"/>
          <w:spacing w:val="1"/>
          <w:sz w:val="22"/>
          <w:szCs w:val="22"/>
          <w:lang w:eastAsia="en-US"/>
        </w:rPr>
        <w:t>bo</w:t>
      </w:r>
      <w:r w:rsidRPr="00B90589">
        <w:rPr>
          <w:rFonts w:ascii="Palatino Linotype" w:eastAsia="Arial" w:hAnsi="Palatino Linotype" w:cs="Arial"/>
          <w:i/>
          <w:iCs/>
          <w:color w:val="000000"/>
          <w:sz w:val="22"/>
          <w:szCs w:val="22"/>
          <w:lang w:eastAsia="en-US"/>
        </w:rPr>
        <w:t xml:space="preserve">rar </w:t>
      </w:r>
      <w:r w:rsidRPr="00B90589">
        <w:rPr>
          <w:rFonts w:ascii="Palatino Linotype" w:eastAsia="Arial" w:hAnsi="Palatino Linotype" w:cs="Arial"/>
          <w:i/>
          <w:iCs/>
          <w:color w:val="000000"/>
          <w:spacing w:val="1"/>
          <w:sz w:val="22"/>
          <w:szCs w:val="22"/>
          <w:lang w:eastAsia="en-US"/>
        </w:rPr>
        <w:t>do</w:t>
      </w:r>
      <w:r w:rsidRPr="00B90589">
        <w:rPr>
          <w:rFonts w:ascii="Palatino Linotype" w:eastAsia="Arial" w:hAnsi="Palatino Linotype" w:cs="Arial"/>
          <w:i/>
          <w:iCs/>
          <w:color w:val="000000"/>
          <w:spacing w:val="-2"/>
          <w:sz w:val="22"/>
          <w:szCs w:val="22"/>
          <w:lang w:eastAsia="en-US"/>
        </w:rPr>
        <w:t>c</w:t>
      </w:r>
      <w:r w:rsidRPr="00B90589">
        <w:rPr>
          <w:rFonts w:ascii="Palatino Linotype" w:eastAsia="Arial" w:hAnsi="Palatino Linotype" w:cs="Arial"/>
          <w:i/>
          <w:iCs/>
          <w:color w:val="000000"/>
          <w:spacing w:val="1"/>
          <w:sz w:val="22"/>
          <w:szCs w:val="22"/>
          <w:lang w:eastAsia="en-US"/>
        </w:rPr>
        <w:t>u</w:t>
      </w:r>
      <w:r w:rsidRPr="00B90589">
        <w:rPr>
          <w:rFonts w:ascii="Palatino Linotype" w:eastAsia="Arial" w:hAnsi="Palatino Linotype" w:cs="Arial"/>
          <w:i/>
          <w:iCs/>
          <w:color w:val="000000"/>
          <w:spacing w:val="-1"/>
          <w:sz w:val="22"/>
          <w:szCs w:val="22"/>
          <w:lang w:eastAsia="en-US"/>
        </w:rPr>
        <w:t>m</w:t>
      </w:r>
      <w:r w:rsidRPr="00B90589">
        <w:rPr>
          <w:rFonts w:ascii="Palatino Linotype" w:eastAsia="Arial" w:hAnsi="Palatino Linotype" w:cs="Arial"/>
          <w:i/>
          <w:iCs/>
          <w:color w:val="000000"/>
          <w:spacing w:val="1"/>
          <w:sz w:val="22"/>
          <w:szCs w:val="22"/>
          <w:lang w:eastAsia="en-US"/>
        </w:rPr>
        <w:t>en</w:t>
      </w:r>
      <w:r w:rsidRPr="00B90589">
        <w:rPr>
          <w:rFonts w:ascii="Palatino Linotype" w:eastAsia="Arial" w:hAnsi="Palatino Linotype" w:cs="Arial"/>
          <w:i/>
          <w:iCs/>
          <w:color w:val="000000"/>
          <w:spacing w:val="-2"/>
          <w:sz w:val="22"/>
          <w:szCs w:val="22"/>
          <w:lang w:eastAsia="en-US"/>
        </w:rPr>
        <w:t>t</w:t>
      </w:r>
      <w:r w:rsidRPr="00B90589">
        <w:rPr>
          <w:rFonts w:ascii="Palatino Linotype" w:eastAsia="Arial" w:hAnsi="Palatino Linotype" w:cs="Arial"/>
          <w:i/>
          <w:iCs/>
          <w:color w:val="000000"/>
          <w:spacing w:val="1"/>
          <w:sz w:val="22"/>
          <w:szCs w:val="22"/>
          <w:lang w:eastAsia="en-US"/>
        </w:rPr>
        <w:t>o</w:t>
      </w:r>
      <w:r w:rsidRPr="00B90589">
        <w:rPr>
          <w:rFonts w:ascii="Palatino Linotype" w:eastAsia="Arial" w:hAnsi="Palatino Linotype" w:cs="Arial"/>
          <w:i/>
          <w:iCs/>
          <w:color w:val="000000"/>
          <w:sz w:val="22"/>
          <w:szCs w:val="22"/>
          <w:lang w:eastAsia="en-US"/>
        </w:rPr>
        <w:t>s</w:t>
      </w:r>
      <w:r w:rsidRPr="00B90589">
        <w:rPr>
          <w:rFonts w:ascii="Palatino Linotype" w:eastAsia="Arial" w:hAnsi="Palatino Linotype" w:cs="Arial"/>
          <w:i/>
          <w:iCs/>
          <w:color w:val="000000"/>
          <w:spacing w:val="3"/>
          <w:sz w:val="22"/>
          <w:szCs w:val="22"/>
          <w:lang w:eastAsia="en-US"/>
        </w:rPr>
        <w:t xml:space="preserve"> </w:t>
      </w:r>
      <w:r w:rsidRPr="00B90589">
        <w:rPr>
          <w:rFonts w:ascii="Palatino Linotype" w:eastAsia="Arial" w:hAnsi="Palatino Linotype" w:cs="Arial"/>
          <w:i/>
          <w:iCs/>
          <w:color w:val="000000"/>
          <w:spacing w:val="1"/>
          <w:sz w:val="22"/>
          <w:szCs w:val="22"/>
          <w:lang w:eastAsia="en-US"/>
        </w:rPr>
        <w:t>a</w:t>
      </w:r>
      <w:r w:rsidRPr="00B90589">
        <w:rPr>
          <w:rFonts w:ascii="Palatino Linotype" w:eastAsia="Arial" w:hAnsi="Palatino Linotype" w:cs="Arial"/>
          <w:i/>
          <w:iCs/>
          <w:color w:val="000000"/>
          <w:sz w:val="22"/>
          <w:szCs w:val="22"/>
          <w:lang w:eastAsia="en-US"/>
        </w:rPr>
        <w:t>d</w:t>
      </w:r>
      <w:r w:rsidRPr="00B90589">
        <w:rPr>
          <w:rFonts w:ascii="Palatino Linotype" w:eastAsia="Arial" w:hAnsi="Palatino Linotype" w:cs="Arial"/>
          <w:i/>
          <w:iCs/>
          <w:color w:val="000000"/>
          <w:spacing w:val="1"/>
          <w:sz w:val="22"/>
          <w:szCs w:val="22"/>
          <w:lang w:eastAsia="en-US"/>
        </w:rPr>
        <w:t xml:space="preserve"> ho</w:t>
      </w:r>
      <w:r w:rsidRPr="00B90589">
        <w:rPr>
          <w:rFonts w:ascii="Palatino Linotype" w:eastAsia="Arial" w:hAnsi="Palatino Linotype" w:cs="Arial"/>
          <w:i/>
          <w:iCs/>
          <w:color w:val="000000"/>
          <w:sz w:val="22"/>
          <w:szCs w:val="22"/>
          <w:lang w:eastAsia="en-US"/>
        </w:rPr>
        <w:t>c</w:t>
      </w:r>
      <w:r w:rsidRPr="00B90589">
        <w:rPr>
          <w:rFonts w:ascii="Palatino Linotype" w:eastAsia="Arial" w:hAnsi="Palatino Linotype" w:cs="Arial"/>
          <w:i/>
          <w:iCs/>
          <w:color w:val="000000"/>
          <w:spacing w:val="2"/>
          <w:sz w:val="22"/>
          <w:szCs w:val="22"/>
          <w:lang w:eastAsia="en-US"/>
        </w:rPr>
        <w:t xml:space="preserve"> </w:t>
      </w:r>
      <w:r w:rsidRPr="00B90589">
        <w:rPr>
          <w:rFonts w:ascii="Palatino Linotype" w:eastAsia="Arial" w:hAnsi="Palatino Linotype" w:cs="Arial"/>
          <w:i/>
          <w:iCs/>
          <w:color w:val="000000"/>
          <w:spacing w:val="1"/>
          <w:sz w:val="22"/>
          <w:szCs w:val="22"/>
          <w:lang w:eastAsia="en-US"/>
        </w:rPr>
        <w:t>pa</w:t>
      </w:r>
      <w:r w:rsidRPr="00B90589">
        <w:rPr>
          <w:rFonts w:ascii="Palatino Linotype" w:eastAsia="Arial" w:hAnsi="Palatino Linotype" w:cs="Arial"/>
          <w:i/>
          <w:iCs/>
          <w:color w:val="000000"/>
          <w:sz w:val="22"/>
          <w:szCs w:val="22"/>
          <w:lang w:eastAsia="en-US"/>
        </w:rPr>
        <w:t xml:space="preserve">ra </w:t>
      </w:r>
      <w:r w:rsidRPr="00B90589">
        <w:rPr>
          <w:rFonts w:ascii="Palatino Linotype" w:eastAsia="Arial" w:hAnsi="Palatino Linotype" w:cs="Arial"/>
          <w:i/>
          <w:iCs/>
          <w:color w:val="000000"/>
          <w:spacing w:val="1"/>
          <w:sz w:val="22"/>
          <w:szCs w:val="22"/>
          <w:lang w:eastAsia="en-US"/>
        </w:rPr>
        <w:t>a</w:t>
      </w:r>
      <w:r w:rsidRPr="00B90589">
        <w:rPr>
          <w:rFonts w:ascii="Palatino Linotype" w:eastAsia="Arial" w:hAnsi="Palatino Linotype" w:cs="Arial"/>
          <w:i/>
          <w:iCs/>
          <w:color w:val="000000"/>
          <w:sz w:val="22"/>
          <w:szCs w:val="22"/>
          <w:lang w:eastAsia="en-US"/>
        </w:rPr>
        <w:t>t</w:t>
      </w:r>
      <w:r w:rsidRPr="00B90589">
        <w:rPr>
          <w:rFonts w:ascii="Palatino Linotype" w:eastAsia="Arial" w:hAnsi="Palatino Linotype" w:cs="Arial"/>
          <w:i/>
          <w:iCs/>
          <w:color w:val="000000"/>
          <w:spacing w:val="-1"/>
          <w:sz w:val="22"/>
          <w:szCs w:val="22"/>
          <w:lang w:eastAsia="en-US"/>
        </w:rPr>
        <w:t>e</w:t>
      </w:r>
      <w:r w:rsidRPr="00B90589">
        <w:rPr>
          <w:rFonts w:ascii="Palatino Linotype" w:eastAsia="Arial" w:hAnsi="Palatino Linotype" w:cs="Arial"/>
          <w:i/>
          <w:iCs/>
          <w:color w:val="000000"/>
          <w:spacing w:val="1"/>
          <w:sz w:val="22"/>
          <w:szCs w:val="22"/>
          <w:lang w:eastAsia="en-US"/>
        </w:rPr>
        <w:t>n</w:t>
      </w:r>
      <w:r w:rsidRPr="00B90589">
        <w:rPr>
          <w:rFonts w:ascii="Palatino Linotype" w:eastAsia="Arial" w:hAnsi="Palatino Linotype" w:cs="Arial"/>
          <w:i/>
          <w:iCs/>
          <w:color w:val="000000"/>
          <w:spacing w:val="-1"/>
          <w:sz w:val="22"/>
          <w:szCs w:val="22"/>
          <w:lang w:eastAsia="en-US"/>
        </w:rPr>
        <w:t>d</w:t>
      </w:r>
      <w:r w:rsidRPr="00B90589">
        <w:rPr>
          <w:rFonts w:ascii="Palatino Linotype" w:eastAsia="Arial" w:hAnsi="Palatino Linotype" w:cs="Arial"/>
          <w:i/>
          <w:iCs/>
          <w:color w:val="000000"/>
          <w:spacing w:val="1"/>
          <w:sz w:val="22"/>
          <w:szCs w:val="22"/>
          <w:lang w:eastAsia="en-US"/>
        </w:rPr>
        <w:t>e</w:t>
      </w:r>
      <w:r w:rsidRPr="00B90589">
        <w:rPr>
          <w:rFonts w:ascii="Palatino Linotype" w:eastAsia="Arial" w:hAnsi="Palatino Linotype" w:cs="Arial"/>
          <w:i/>
          <w:iCs/>
          <w:color w:val="000000"/>
          <w:sz w:val="22"/>
          <w:szCs w:val="22"/>
          <w:lang w:eastAsia="en-US"/>
        </w:rPr>
        <w:t>r</w:t>
      </w:r>
      <w:r w:rsidRPr="00B90589">
        <w:rPr>
          <w:rFonts w:ascii="Palatino Linotype" w:eastAsia="Arial" w:hAnsi="Palatino Linotype" w:cs="Arial"/>
          <w:i/>
          <w:iCs/>
          <w:color w:val="000000"/>
          <w:spacing w:val="2"/>
          <w:sz w:val="22"/>
          <w:szCs w:val="22"/>
          <w:lang w:eastAsia="en-US"/>
        </w:rPr>
        <w:t xml:space="preserve"> </w:t>
      </w:r>
      <w:r w:rsidRPr="00B90589">
        <w:rPr>
          <w:rFonts w:ascii="Palatino Linotype" w:eastAsia="Arial" w:hAnsi="Palatino Linotype" w:cs="Arial"/>
          <w:i/>
          <w:iCs/>
          <w:color w:val="000000"/>
          <w:sz w:val="22"/>
          <w:szCs w:val="22"/>
          <w:lang w:eastAsia="en-US"/>
        </w:rPr>
        <w:t>l</w:t>
      </w:r>
      <w:r w:rsidRPr="00B90589">
        <w:rPr>
          <w:rFonts w:ascii="Palatino Linotype" w:eastAsia="Arial" w:hAnsi="Palatino Linotype" w:cs="Arial"/>
          <w:i/>
          <w:iCs/>
          <w:color w:val="000000"/>
          <w:spacing w:val="-2"/>
          <w:sz w:val="22"/>
          <w:szCs w:val="22"/>
          <w:lang w:eastAsia="en-US"/>
        </w:rPr>
        <w:t>a</w:t>
      </w:r>
      <w:r w:rsidRPr="00B90589">
        <w:rPr>
          <w:rFonts w:ascii="Palatino Linotype" w:eastAsia="Arial" w:hAnsi="Palatino Linotype" w:cs="Arial"/>
          <w:i/>
          <w:iCs/>
          <w:color w:val="000000"/>
          <w:sz w:val="22"/>
          <w:szCs w:val="22"/>
          <w:lang w:eastAsia="en-US"/>
        </w:rPr>
        <w:t>s</w:t>
      </w:r>
      <w:r w:rsidRPr="00B90589">
        <w:rPr>
          <w:rFonts w:ascii="Palatino Linotype" w:eastAsia="Arial" w:hAnsi="Palatino Linotype" w:cs="Arial"/>
          <w:i/>
          <w:iCs/>
          <w:color w:val="000000"/>
          <w:spacing w:val="2"/>
          <w:sz w:val="22"/>
          <w:szCs w:val="22"/>
          <w:lang w:eastAsia="en-US"/>
        </w:rPr>
        <w:t xml:space="preserve"> </w:t>
      </w:r>
      <w:r w:rsidRPr="00B90589">
        <w:rPr>
          <w:rFonts w:ascii="Palatino Linotype" w:eastAsia="Arial" w:hAnsi="Palatino Linotype" w:cs="Arial"/>
          <w:i/>
          <w:iCs/>
          <w:color w:val="000000"/>
          <w:sz w:val="22"/>
          <w:szCs w:val="22"/>
          <w:lang w:eastAsia="en-US"/>
        </w:rPr>
        <w:t>s</w:t>
      </w:r>
      <w:r w:rsidRPr="00B90589">
        <w:rPr>
          <w:rFonts w:ascii="Palatino Linotype" w:eastAsia="Arial" w:hAnsi="Palatino Linotype" w:cs="Arial"/>
          <w:i/>
          <w:iCs/>
          <w:color w:val="000000"/>
          <w:spacing w:val="1"/>
          <w:sz w:val="22"/>
          <w:szCs w:val="22"/>
          <w:lang w:eastAsia="en-US"/>
        </w:rPr>
        <w:t>o</w:t>
      </w:r>
      <w:r w:rsidRPr="00B90589">
        <w:rPr>
          <w:rFonts w:ascii="Palatino Linotype" w:eastAsia="Arial" w:hAnsi="Palatino Linotype" w:cs="Arial"/>
          <w:i/>
          <w:iCs/>
          <w:color w:val="000000"/>
          <w:sz w:val="22"/>
          <w:szCs w:val="22"/>
          <w:lang w:eastAsia="en-US"/>
        </w:rPr>
        <w:t>l</w:t>
      </w:r>
      <w:r w:rsidRPr="00B90589">
        <w:rPr>
          <w:rFonts w:ascii="Palatino Linotype" w:eastAsia="Arial" w:hAnsi="Palatino Linotype" w:cs="Arial"/>
          <w:i/>
          <w:iCs/>
          <w:color w:val="000000"/>
          <w:spacing w:val="-1"/>
          <w:sz w:val="22"/>
          <w:szCs w:val="22"/>
          <w:lang w:eastAsia="en-US"/>
        </w:rPr>
        <w:t>i</w:t>
      </w:r>
      <w:r w:rsidRPr="00B90589">
        <w:rPr>
          <w:rFonts w:ascii="Palatino Linotype" w:eastAsia="Arial" w:hAnsi="Palatino Linotype" w:cs="Arial"/>
          <w:i/>
          <w:iCs/>
          <w:color w:val="000000"/>
          <w:sz w:val="22"/>
          <w:szCs w:val="22"/>
          <w:lang w:eastAsia="en-US"/>
        </w:rPr>
        <w:t>cit</w:t>
      </w:r>
      <w:r w:rsidRPr="00B90589">
        <w:rPr>
          <w:rFonts w:ascii="Palatino Linotype" w:eastAsia="Arial" w:hAnsi="Palatino Linotype" w:cs="Arial"/>
          <w:i/>
          <w:iCs/>
          <w:color w:val="000000"/>
          <w:spacing w:val="1"/>
          <w:sz w:val="22"/>
          <w:szCs w:val="22"/>
          <w:lang w:eastAsia="en-US"/>
        </w:rPr>
        <w:t>ude</w:t>
      </w:r>
      <w:r w:rsidRPr="00B90589">
        <w:rPr>
          <w:rFonts w:ascii="Palatino Linotype" w:eastAsia="Arial" w:hAnsi="Palatino Linotype" w:cs="Arial"/>
          <w:i/>
          <w:iCs/>
          <w:color w:val="000000"/>
          <w:sz w:val="22"/>
          <w:szCs w:val="22"/>
          <w:lang w:eastAsia="en-US"/>
        </w:rPr>
        <w:t>s</w:t>
      </w:r>
      <w:r w:rsidRPr="00B90589">
        <w:rPr>
          <w:rFonts w:ascii="Palatino Linotype" w:eastAsia="Arial" w:hAnsi="Palatino Linotype" w:cs="Arial"/>
          <w:i/>
          <w:iCs/>
          <w:color w:val="000000"/>
          <w:spacing w:val="4"/>
          <w:sz w:val="22"/>
          <w:szCs w:val="22"/>
          <w:lang w:eastAsia="en-US"/>
        </w:rPr>
        <w:t xml:space="preserve"> </w:t>
      </w:r>
      <w:r w:rsidRPr="00B90589">
        <w:rPr>
          <w:rFonts w:ascii="Palatino Linotype" w:eastAsia="Arial" w:hAnsi="Palatino Linotype" w:cs="Arial"/>
          <w:i/>
          <w:iCs/>
          <w:color w:val="000000"/>
          <w:spacing w:val="-1"/>
          <w:sz w:val="22"/>
          <w:szCs w:val="22"/>
          <w:lang w:eastAsia="en-US"/>
        </w:rPr>
        <w:t>d</w:t>
      </w:r>
      <w:r w:rsidRPr="00B90589">
        <w:rPr>
          <w:rFonts w:ascii="Palatino Linotype" w:eastAsia="Arial" w:hAnsi="Palatino Linotype" w:cs="Arial"/>
          <w:i/>
          <w:iCs/>
          <w:color w:val="000000"/>
          <w:sz w:val="22"/>
          <w:szCs w:val="22"/>
          <w:lang w:eastAsia="en-US"/>
        </w:rPr>
        <w:t>e</w:t>
      </w:r>
      <w:r w:rsidRPr="00B90589">
        <w:rPr>
          <w:rFonts w:ascii="Palatino Linotype" w:eastAsia="Arial" w:hAnsi="Palatino Linotype" w:cs="Arial"/>
          <w:i/>
          <w:iCs/>
          <w:color w:val="000000"/>
          <w:spacing w:val="3"/>
          <w:sz w:val="22"/>
          <w:szCs w:val="22"/>
          <w:lang w:eastAsia="en-US"/>
        </w:rPr>
        <w:t xml:space="preserve"> </w:t>
      </w:r>
      <w:r w:rsidRPr="00B90589">
        <w:rPr>
          <w:rFonts w:ascii="Palatino Linotype" w:eastAsia="Arial" w:hAnsi="Palatino Linotype" w:cs="Arial"/>
          <w:i/>
          <w:iCs/>
          <w:color w:val="000000"/>
          <w:sz w:val="22"/>
          <w:szCs w:val="22"/>
          <w:lang w:eastAsia="en-US"/>
        </w:rPr>
        <w:t>i</w:t>
      </w:r>
      <w:r w:rsidRPr="00B90589">
        <w:rPr>
          <w:rFonts w:ascii="Palatino Linotype" w:eastAsia="Arial" w:hAnsi="Palatino Linotype" w:cs="Arial"/>
          <w:i/>
          <w:iCs/>
          <w:color w:val="000000"/>
          <w:spacing w:val="-2"/>
          <w:sz w:val="22"/>
          <w:szCs w:val="22"/>
          <w:lang w:eastAsia="en-US"/>
        </w:rPr>
        <w:t>n</w:t>
      </w:r>
      <w:r w:rsidRPr="00B90589">
        <w:rPr>
          <w:rFonts w:ascii="Palatino Linotype" w:eastAsia="Arial" w:hAnsi="Palatino Linotype" w:cs="Arial"/>
          <w:i/>
          <w:iCs/>
          <w:color w:val="000000"/>
          <w:sz w:val="22"/>
          <w:szCs w:val="22"/>
          <w:lang w:eastAsia="en-US"/>
        </w:rPr>
        <w:t>f</w:t>
      </w:r>
      <w:r w:rsidRPr="00B90589">
        <w:rPr>
          <w:rFonts w:ascii="Palatino Linotype" w:eastAsia="Arial" w:hAnsi="Palatino Linotype" w:cs="Arial"/>
          <w:i/>
          <w:iCs/>
          <w:color w:val="000000"/>
          <w:spacing w:val="1"/>
          <w:sz w:val="22"/>
          <w:szCs w:val="22"/>
          <w:lang w:eastAsia="en-US"/>
        </w:rPr>
        <w:t>o</w:t>
      </w:r>
      <w:r w:rsidRPr="00B90589">
        <w:rPr>
          <w:rFonts w:ascii="Palatino Linotype" w:eastAsia="Arial" w:hAnsi="Palatino Linotype" w:cs="Arial"/>
          <w:i/>
          <w:iCs/>
          <w:color w:val="000000"/>
          <w:sz w:val="22"/>
          <w:szCs w:val="22"/>
          <w:lang w:eastAsia="en-US"/>
        </w:rPr>
        <w:t>r</w:t>
      </w:r>
      <w:r w:rsidRPr="00B90589">
        <w:rPr>
          <w:rFonts w:ascii="Palatino Linotype" w:eastAsia="Arial" w:hAnsi="Palatino Linotype" w:cs="Arial"/>
          <w:i/>
          <w:iCs/>
          <w:color w:val="000000"/>
          <w:spacing w:val="-1"/>
          <w:sz w:val="22"/>
          <w:szCs w:val="22"/>
          <w:lang w:eastAsia="en-US"/>
        </w:rPr>
        <w:t>m</w:t>
      </w:r>
      <w:r w:rsidRPr="00B90589">
        <w:rPr>
          <w:rFonts w:ascii="Palatino Linotype" w:eastAsia="Arial" w:hAnsi="Palatino Linotype" w:cs="Arial"/>
          <w:i/>
          <w:iCs/>
          <w:color w:val="000000"/>
          <w:spacing w:val="1"/>
          <w:sz w:val="22"/>
          <w:szCs w:val="22"/>
          <w:lang w:eastAsia="en-US"/>
        </w:rPr>
        <w:t>a</w:t>
      </w:r>
      <w:r w:rsidRPr="00B90589">
        <w:rPr>
          <w:rFonts w:ascii="Palatino Linotype" w:eastAsia="Arial" w:hAnsi="Palatino Linotype" w:cs="Arial"/>
          <w:i/>
          <w:iCs/>
          <w:color w:val="000000"/>
          <w:sz w:val="22"/>
          <w:szCs w:val="22"/>
          <w:lang w:eastAsia="en-US"/>
        </w:rPr>
        <w:t>ció</w:t>
      </w:r>
      <w:r w:rsidRPr="00B90589">
        <w:rPr>
          <w:rFonts w:ascii="Palatino Linotype" w:eastAsia="Arial" w:hAnsi="Palatino Linotype" w:cs="Arial"/>
          <w:i/>
          <w:iCs/>
          <w:color w:val="000000"/>
          <w:spacing w:val="1"/>
          <w:sz w:val="22"/>
          <w:szCs w:val="22"/>
          <w:lang w:eastAsia="en-US"/>
        </w:rPr>
        <w:t>n</w:t>
      </w:r>
      <w:r w:rsidRPr="00B90589">
        <w:rPr>
          <w:rFonts w:ascii="Palatino Linotype" w:eastAsia="Arial" w:hAnsi="Palatino Linotype" w:cs="Arial"/>
          <w:i/>
          <w:iCs/>
          <w:color w:val="000000"/>
          <w:sz w:val="22"/>
          <w:szCs w:val="22"/>
          <w:lang w:eastAsia="en-US"/>
        </w:rPr>
        <w:t>.</w:t>
      </w:r>
    </w:p>
    <w:p w14:paraId="4778AE40" w14:textId="77777777" w:rsidR="00A16E12" w:rsidRPr="00B90589" w:rsidRDefault="00A16E12" w:rsidP="00B90589">
      <w:pPr>
        <w:shd w:val="clear" w:color="auto" w:fill="FFFFFF" w:themeFill="background1"/>
        <w:spacing w:line="360" w:lineRule="auto"/>
        <w:jc w:val="both"/>
        <w:rPr>
          <w:rFonts w:ascii="Palatino Linotype" w:eastAsia="Calibri" w:hAnsi="Palatino Linotype" w:cs="Tahoma"/>
          <w:bCs/>
          <w:color w:val="000000"/>
          <w:lang w:eastAsia="en-US"/>
        </w:rPr>
      </w:pPr>
    </w:p>
    <w:p w14:paraId="080079C8" w14:textId="346F1207" w:rsidR="004E1E4C" w:rsidRPr="00B90589" w:rsidRDefault="00B907B1" w:rsidP="00B90589">
      <w:pPr>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b/>
          <w:bCs/>
          <w:szCs w:val="22"/>
        </w:rPr>
      </w:pPr>
      <w:r w:rsidRPr="00B90589">
        <w:rPr>
          <w:rFonts w:ascii="Palatino Linotype" w:hAnsi="Palatino Linotype" w:cs="Arial"/>
          <w:lang w:eastAsia="es-MX"/>
        </w:rPr>
        <w:t>E</w:t>
      </w:r>
      <w:r w:rsidR="007B2CF1" w:rsidRPr="00B90589">
        <w:rPr>
          <w:rFonts w:ascii="Palatino Linotype" w:hAnsi="Palatino Linotype" w:cs="Arial"/>
          <w:lang w:eastAsia="es-MX"/>
        </w:rPr>
        <w:t>xpuesto todo lo anterior</w:t>
      </w:r>
      <w:r w:rsidR="007B2CF1" w:rsidRPr="00B90589">
        <w:rPr>
          <w:rFonts w:ascii="Palatino Linotype" w:hAnsi="Palatino Linotype" w:cs="Arial"/>
          <w:b/>
          <w:lang w:eastAsia="es-MX"/>
        </w:rPr>
        <w:t xml:space="preserve">, </w:t>
      </w:r>
      <w:r w:rsidR="007B2CF1" w:rsidRPr="00B90589">
        <w:rPr>
          <w:rFonts w:ascii="Palatino Linotype" w:hAnsi="Palatino Linotype"/>
        </w:rPr>
        <w:t xml:space="preserve">en términos de lo dispuesto en el artículo 186, fracción II de la Ley de Transparencia y Acceso a la </w:t>
      </w:r>
      <w:r w:rsidR="007B2CF1" w:rsidRPr="00B90589">
        <w:rPr>
          <w:rFonts w:ascii="Palatino Linotype" w:hAnsi="Palatino Linotype" w:cs="Arial"/>
        </w:rPr>
        <w:t>Información</w:t>
      </w:r>
      <w:r w:rsidR="007B2CF1" w:rsidRPr="00B90589">
        <w:rPr>
          <w:rFonts w:ascii="Palatino Linotype" w:hAnsi="Palatino Linotype"/>
        </w:rPr>
        <w:t xml:space="preserve"> Pública del Estado de México y Municipios, </w:t>
      </w:r>
      <w:r w:rsidR="007B2CF1" w:rsidRPr="00B90589">
        <w:rPr>
          <w:rFonts w:ascii="Palatino Linotype" w:hAnsi="Palatino Linotype" w:cs="Arial"/>
          <w:lang w:eastAsia="es-MX"/>
        </w:rPr>
        <w:t xml:space="preserve">el Pleno de </w:t>
      </w:r>
      <w:r w:rsidR="007B2CF1" w:rsidRPr="00B90589">
        <w:rPr>
          <w:rFonts w:ascii="Palatino Linotype" w:hAnsi="Palatino Linotype" w:cs="Arial"/>
        </w:rPr>
        <w:t xml:space="preserve">este Instituto, </w:t>
      </w:r>
      <w:bookmarkStart w:id="10" w:name="_Hlk61274984"/>
      <w:r w:rsidR="007B2CF1" w:rsidRPr="00B90589">
        <w:rPr>
          <w:rFonts w:ascii="Palatino Linotype" w:hAnsi="Palatino Linotype" w:cs="Arial"/>
        </w:rPr>
        <w:t>estima que</w:t>
      </w:r>
      <w:bookmarkEnd w:id="10"/>
      <w:r w:rsidR="004E1E4C" w:rsidRPr="00B90589">
        <w:rPr>
          <w:rFonts w:ascii="Palatino Linotype" w:hAnsi="Palatino Linotype" w:cs="Arial"/>
        </w:rPr>
        <w:t xml:space="preserve"> </w:t>
      </w:r>
      <w:r w:rsidR="004E1E4C" w:rsidRPr="00B90589">
        <w:rPr>
          <w:rFonts w:ascii="Palatino Linotype" w:hAnsi="Palatino Linotype" w:cs="Arial"/>
          <w:bCs/>
          <w:szCs w:val="22"/>
          <w:lang w:val="es-ES"/>
        </w:rPr>
        <w:t xml:space="preserve">las razones o motivos de inconformidad planteadas por </w:t>
      </w:r>
      <w:r w:rsidR="00637C7F" w:rsidRPr="00B90589">
        <w:rPr>
          <w:rFonts w:ascii="Palatino Linotype" w:hAnsi="Palatino Linotype" w:cs="Arial"/>
          <w:b/>
          <w:bCs/>
          <w:szCs w:val="22"/>
        </w:rPr>
        <w:t>EL</w:t>
      </w:r>
      <w:r w:rsidR="004E1E4C" w:rsidRPr="00B90589">
        <w:rPr>
          <w:rFonts w:ascii="Palatino Linotype" w:hAnsi="Palatino Linotype" w:cs="Arial"/>
          <w:b/>
          <w:bCs/>
          <w:szCs w:val="22"/>
          <w:lang w:val="es-ES"/>
        </w:rPr>
        <w:t xml:space="preserve"> RECURRENTE</w:t>
      </w:r>
      <w:r w:rsidR="004E1E4C" w:rsidRPr="00B90589">
        <w:rPr>
          <w:rFonts w:ascii="Palatino Linotype" w:hAnsi="Palatino Linotype" w:cs="Arial"/>
          <w:bCs/>
          <w:szCs w:val="22"/>
          <w:lang w:val="es-ES"/>
        </w:rPr>
        <w:t xml:space="preserve">, resultan infundadas; en consecuencia, este Órgano Garante determina </w:t>
      </w:r>
      <w:r w:rsidR="004E1E4C" w:rsidRPr="00B90589">
        <w:rPr>
          <w:rFonts w:ascii="Palatino Linotype" w:hAnsi="Palatino Linotype" w:cs="Arial"/>
          <w:b/>
          <w:bCs/>
          <w:szCs w:val="22"/>
          <w:lang w:val="es-ES"/>
        </w:rPr>
        <w:t>CONFIRMAR</w:t>
      </w:r>
      <w:r w:rsidR="004E1E4C" w:rsidRPr="00B90589">
        <w:rPr>
          <w:rFonts w:ascii="Palatino Linotype" w:hAnsi="Palatino Linotype" w:cs="Arial"/>
          <w:bCs/>
          <w:szCs w:val="22"/>
          <w:lang w:val="es-ES"/>
        </w:rPr>
        <w:t xml:space="preserve"> la respuesta otorgada por </w:t>
      </w:r>
      <w:r w:rsidR="004E1E4C" w:rsidRPr="00B90589">
        <w:rPr>
          <w:rFonts w:ascii="Palatino Linotype" w:hAnsi="Palatino Linotype" w:cs="Arial"/>
          <w:b/>
          <w:bCs/>
          <w:szCs w:val="22"/>
          <w:lang w:val="es-419"/>
        </w:rPr>
        <w:t>EL</w:t>
      </w:r>
      <w:r w:rsidR="004E1E4C" w:rsidRPr="00B90589">
        <w:rPr>
          <w:rFonts w:ascii="Palatino Linotype" w:hAnsi="Palatino Linotype" w:cs="Arial"/>
          <w:b/>
          <w:bCs/>
          <w:szCs w:val="22"/>
          <w:lang w:val="es-ES"/>
        </w:rPr>
        <w:t xml:space="preserve"> SUJETO OBLIGADO</w:t>
      </w:r>
      <w:r w:rsidR="004E1E4C" w:rsidRPr="00B90589">
        <w:rPr>
          <w:rFonts w:ascii="Palatino Linotype" w:hAnsi="Palatino Linotype" w:cs="Arial"/>
          <w:bCs/>
          <w:szCs w:val="22"/>
          <w:lang w:val="es-ES"/>
        </w:rPr>
        <w:t xml:space="preserve"> </w:t>
      </w:r>
      <w:r w:rsidR="004E1E4C" w:rsidRPr="00B90589">
        <w:rPr>
          <w:rFonts w:ascii="Palatino Linotype" w:hAnsi="Palatino Linotype" w:cs="Arial"/>
          <w:bCs/>
          <w:szCs w:val="22"/>
          <w:lang w:val="es-419"/>
        </w:rPr>
        <w:t>a</w:t>
      </w:r>
      <w:r w:rsidR="004E1E4C" w:rsidRPr="00B90589">
        <w:rPr>
          <w:rFonts w:ascii="Palatino Linotype" w:hAnsi="Palatino Linotype" w:cs="Arial"/>
          <w:bCs/>
          <w:szCs w:val="22"/>
          <w:lang w:val="es-ES"/>
        </w:rPr>
        <w:t xml:space="preserve"> la solicitud</w:t>
      </w:r>
      <w:r w:rsidR="004E1E4C" w:rsidRPr="00B90589">
        <w:rPr>
          <w:rFonts w:ascii="Palatino Linotype" w:hAnsi="Palatino Linotype" w:cs="Arial"/>
          <w:bCs/>
          <w:szCs w:val="22"/>
          <w:lang w:val="es-419"/>
        </w:rPr>
        <w:t xml:space="preserve"> de información </w:t>
      </w:r>
      <w:r w:rsidR="004E1E4C" w:rsidRPr="00B90589">
        <w:rPr>
          <w:rFonts w:ascii="Palatino Linotype" w:hAnsi="Palatino Linotype" w:cs="Arial"/>
          <w:bCs/>
          <w:szCs w:val="22"/>
        </w:rPr>
        <w:t xml:space="preserve">que dio trámite al Recurso de Revisión número: </w:t>
      </w:r>
      <w:r w:rsidR="00637C7F" w:rsidRPr="00B90589">
        <w:rPr>
          <w:rFonts w:ascii="Palatino Linotype" w:hAnsi="Palatino Linotype" w:cs="Arial"/>
          <w:b/>
          <w:bCs/>
          <w:szCs w:val="22"/>
        </w:rPr>
        <w:t>00801/INFOEM/IP/2022</w:t>
      </w:r>
      <w:r w:rsidR="004E1E4C" w:rsidRPr="00B90589">
        <w:rPr>
          <w:rFonts w:ascii="Palatino Linotype" w:hAnsi="Palatino Linotype" w:cs="Arial"/>
          <w:b/>
          <w:bCs/>
          <w:szCs w:val="22"/>
        </w:rPr>
        <w:t>.</w:t>
      </w:r>
    </w:p>
    <w:p w14:paraId="20828ECE" w14:textId="33496080" w:rsidR="007B2CF1" w:rsidRPr="00B90589" w:rsidRDefault="007B2CF1" w:rsidP="00B90589">
      <w:pPr>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rPr>
      </w:pPr>
      <w:r w:rsidRPr="00B90589">
        <w:rPr>
          <w:rFonts w:ascii="Palatino Linotype" w:eastAsia="Calibri" w:hAnsi="Palatino Linotype" w:cs="Arial"/>
        </w:rPr>
        <w:t xml:space="preserve">Así, con </w:t>
      </w:r>
      <w:r w:rsidRPr="00B90589">
        <w:rPr>
          <w:rFonts w:ascii="Palatino Linotype" w:hAnsi="Palatino Linotype" w:cs="Arial"/>
        </w:rPr>
        <w:t>fundamento</w:t>
      </w:r>
      <w:r w:rsidRPr="00B90589">
        <w:rPr>
          <w:rFonts w:ascii="Palatino Linotype" w:eastAsia="Calibri" w:hAnsi="Palatino Linotype" w:cs="Arial"/>
        </w:rPr>
        <w:t xml:space="preserve"> en lo previsto en los artículos 5, </w:t>
      </w:r>
      <w:r w:rsidR="00065D05" w:rsidRPr="00B90589">
        <w:rPr>
          <w:rFonts w:ascii="Palatino Linotype" w:eastAsia="Calibri" w:hAnsi="Palatino Linotype" w:cs="Arial"/>
          <w:lang w:val="es-ES_tradnl"/>
        </w:rPr>
        <w:t>párrafos trigésimos, trigésimos primero y trigésimos segundos</w:t>
      </w:r>
      <w:r w:rsidRPr="00B90589">
        <w:rPr>
          <w:rFonts w:ascii="Palatino Linotype" w:hAnsi="Palatino Linotype" w:cs="Arial"/>
        </w:rPr>
        <w:t>,</w:t>
      </w:r>
      <w:r w:rsidRPr="00B90589">
        <w:rPr>
          <w:rFonts w:ascii="Palatino Linotype" w:hAnsi="Palatino Linotype"/>
        </w:rPr>
        <w:t xml:space="preserve"> fracciones IV y V,</w:t>
      </w:r>
      <w:r w:rsidRPr="00B90589">
        <w:rPr>
          <w:rFonts w:ascii="Palatino Linotype" w:eastAsia="Calibri" w:hAnsi="Palatino Linotype" w:cs="Arial"/>
        </w:rPr>
        <w:t xml:space="preserve"> de la Constitución Política del Estado Libre y Soberano de </w:t>
      </w:r>
      <w:r w:rsidRPr="00B90589">
        <w:rPr>
          <w:rFonts w:ascii="Palatino Linotype" w:hAnsi="Palatino Linotype" w:cs="Arial"/>
          <w:lang w:val="es-ES_tradnl"/>
        </w:rPr>
        <w:t>México</w:t>
      </w:r>
      <w:r w:rsidRPr="00B90589">
        <w:rPr>
          <w:rFonts w:ascii="Palatino Linotype" w:eastAsia="Calibri" w:hAnsi="Palatino Linotype" w:cs="Arial"/>
        </w:rPr>
        <w:t xml:space="preserve">, y los artículos </w:t>
      </w:r>
      <w:r w:rsidRPr="00B90589">
        <w:rPr>
          <w:rFonts w:ascii="Palatino Linotype" w:hAnsi="Palatino Linotype"/>
        </w:rPr>
        <w:t xml:space="preserve">2, </w:t>
      </w:r>
      <w:r w:rsidRPr="00B90589">
        <w:rPr>
          <w:rFonts w:ascii="Palatino Linotype" w:hAnsi="Palatino Linotype" w:cs="Arial"/>
        </w:rPr>
        <w:t>fracción</w:t>
      </w:r>
      <w:r w:rsidRPr="00B90589">
        <w:rPr>
          <w:rFonts w:ascii="Palatino Linotype" w:hAnsi="Palatino Linotype"/>
        </w:rPr>
        <w:t xml:space="preserve"> II, 9, </w:t>
      </w:r>
      <w:r w:rsidRPr="00B90589">
        <w:rPr>
          <w:rFonts w:ascii="Palatino Linotype" w:hAnsi="Palatino Linotype" w:cs="Arial"/>
          <w:lang w:val="es-ES_tradnl"/>
        </w:rPr>
        <w:t>29</w:t>
      </w:r>
      <w:r w:rsidRPr="00B90589">
        <w:rPr>
          <w:rFonts w:ascii="Palatino Linotype" w:hAnsi="Palatino Linotype"/>
        </w:rPr>
        <w:t xml:space="preserve">, 36, fracciones I y II, 176, </w:t>
      </w:r>
      <w:r w:rsidRPr="00B90589">
        <w:rPr>
          <w:rFonts w:ascii="Palatino Linotype" w:hAnsi="Palatino Linotype"/>
        </w:rPr>
        <w:lastRenderedPageBreak/>
        <w:t>178, 179, 181, 185, fracción I, 186 y 188,</w:t>
      </w:r>
      <w:r w:rsidRPr="00B90589">
        <w:rPr>
          <w:rFonts w:ascii="Palatino Linotype" w:eastAsia="Calibri" w:hAnsi="Palatino Linotype" w:cs="Arial"/>
        </w:rPr>
        <w:t xml:space="preserve"> de la Ley de Transparencia y Acceso a la Información Pública del Estado de México y </w:t>
      </w:r>
      <w:r w:rsidRPr="00B90589">
        <w:rPr>
          <w:rFonts w:ascii="Palatino Linotype" w:hAnsi="Palatino Linotype" w:cs="Arial"/>
        </w:rPr>
        <w:t>Municipios</w:t>
      </w:r>
      <w:r w:rsidRPr="00B90589">
        <w:rPr>
          <w:rFonts w:ascii="Palatino Linotype" w:eastAsia="Calibri" w:hAnsi="Palatino Linotype" w:cs="Arial"/>
        </w:rPr>
        <w:t xml:space="preserve">, </w:t>
      </w:r>
      <w:r w:rsidRPr="00B90589">
        <w:rPr>
          <w:rFonts w:ascii="Palatino Linotype" w:hAnsi="Palatino Linotype"/>
        </w:rPr>
        <w:t>este</w:t>
      </w:r>
      <w:r w:rsidRPr="00B90589">
        <w:rPr>
          <w:rFonts w:ascii="Palatino Linotype" w:eastAsia="Calibri" w:hAnsi="Palatino Linotype" w:cs="Arial"/>
        </w:rPr>
        <w:t xml:space="preserve"> Pleno:</w:t>
      </w:r>
    </w:p>
    <w:p w14:paraId="38B87E5F" w14:textId="77777777" w:rsidR="00854092" w:rsidRPr="00B90589" w:rsidRDefault="00854092" w:rsidP="00B90589">
      <w:pPr>
        <w:shd w:val="clear" w:color="auto" w:fill="FFFFFF" w:themeFill="background1"/>
        <w:jc w:val="center"/>
        <w:rPr>
          <w:rFonts w:ascii="Palatino Linotype" w:hAnsi="Palatino Linotype" w:cs="Arial"/>
          <w:b/>
          <w:spacing w:val="44"/>
          <w:sz w:val="28"/>
        </w:rPr>
      </w:pPr>
    </w:p>
    <w:p w14:paraId="17CF10C9" w14:textId="77777777" w:rsidR="007B2CF1" w:rsidRPr="00B90589" w:rsidRDefault="007B2CF1" w:rsidP="00B90589">
      <w:pPr>
        <w:shd w:val="clear" w:color="auto" w:fill="FFFFFF" w:themeFill="background1"/>
        <w:jc w:val="center"/>
        <w:rPr>
          <w:rFonts w:ascii="Palatino Linotype" w:hAnsi="Palatino Linotype" w:cs="Arial"/>
          <w:b/>
          <w:spacing w:val="44"/>
          <w:sz w:val="28"/>
        </w:rPr>
      </w:pPr>
      <w:r w:rsidRPr="00B90589">
        <w:rPr>
          <w:rFonts w:ascii="Palatino Linotype" w:hAnsi="Palatino Linotype" w:cs="Arial"/>
          <w:b/>
          <w:spacing w:val="44"/>
          <w:sz w:val="28"/>
        </w:rPr>
        <w:t>RESUELVE</w:t>
      </w:r>
    </w:p>
    <w:p w14:paraId="7DC3A50A" w14:textId="77777777" w:rsidR="007B2CF1" w:rsidRPr="00B90589" w:rsidRDefault="007B2CF1" w:rsidP="00B90589">
      <w:pPr>
        <w:shd w:val="clear" w:color="auto" w:fill="FFFFFF" w:themeFill="background1"/>
        <w:jc w:val="center"/>
        <w:rPr>
          <w:rFonts w:ascii="Palatino Linotype" w:hAnsi="Palatino Linotype" w:cs="Arial"/>
          <w:b/>
          <w:spacing w:val="44"/>
          <w:sz w:val="28"/>
        </w:rPr>
      </w:pPr>
    </w:p>
    <w:p w14:paraId="6081F5DF" w14:textId="23A38EC5" w:rsidR="007B2CF1" w:rsidRPr="00B90589" w:rsidRDefault="007B2CF1" w:rsidP="00B90589">
      <w:pPr>
        <w:shd w:val="clear" w:color="auto" w:fill="FFFFFF" w:themeFill="background1"/>
        <w:spacing w:line="360" w:lineRule="auto"/>
        <w:jc w:val="both"/>
        <w:rPr>
          <w:rFonts w:ascii="Palatino Linotype" w:hAnsi="Palatino Linotype" w:cs="Arial"/>
          <w:color w:val="000000" w:themeColor="text1"/>
          <w:lang w:val="es-ES"/>
        </w:rPr>
      </w:pPr>
      <w:r w:rsidRPr="00B90589">
        <w:rPr>
          <w:rFonts w:ascii="Palatino Linotype" w:hAnsi="Palatino Linotype" w:cs="Arial"/>
          <w:b/>
          <w:color w:val="000000" w:themeColor="text1"/>
          <w:sz w:val="28"/>
          <w:lang w:val="es-ES"/>
        </w:rPr>
        <w:t>PRIMERO</w:t>
      </w:r>
      <w:r w:rsidRPr="00B90589">
        <w:rPr>
          <w:rFonts w:ascii="Palatino Linotype" w:hAnsi="Palatino Linotype" w:cs="Arial"/>
          <w:color w:val="000000" w:themeColor="text1"/>
          <w:lang w:val="es-ES"/>
        </w:rPr>
        <w:t xml:space="preserve">. Resultan </w:t>
      </w:r>
      <w:r w:rsidR="004E1E4C" w:rsidRPr="00B90589">
        <w:rPr>
          <w:rFonts w:ascii="Palatino Linotype" w:hAnsi="Palatino Linotype" w:cs="Arial"/>
          <w:b/>
          <w:color w:val="000000" w:themeColor="text1"/>
          <w:lang w:val="es-ES"/>
        </w:rPr>
        <w:t>in</w:t>
      </w:r>
      <w:r w:rsidRPr="00B90589">
        <w:rPr>
          <w:rFonts w:ascii="Palatino Linotype" w:hAnsi="Palatino Linotype" w:cs="Arial"/>
          <w:b/>
          <w:color w:val="000000" w:themeColor="text1"/>
          <w:lang w:val="es-ES"/>
        </w:rPr>
        <w:t>fundadas</w:t>
      </w:r>
      <w:r w:rsidRPr="00B90589">
        <w:rPr>
          <w:rFonts w:ascii="Palatino Linotype" w:hAnsi="Palatino Linotype" w:cs="Arial"/>
          <w:color w:val="000000" w:themeColor="text1"/>
          <w:lang w:val="es-ES"/>
        </w:rPr>
        <w:t xml:space="preserve"> las razones o motivos de inconformidad planteadas por </w:t>
      </w:r>
      <w:r w:rsidR="00B90589" w:rsidRPr="00B90589">
        <w:rPr>
          <w:rFonts w:ascii="Palatino Linotype" w:hAnsi="Palatino Linotype" w:cs="Arial"/>
          <w:b/>
          <w:color w:val="000000" w:themeColor="text1"/>
          <w:lang w:val="es-ES"/>
        </w:rPr>
        <w:t>EL</w:t>
      </w:r>
      <w:r w:rsidRPr="00B90589">
        <w:rPr>
          <w:rFonts w:ascii="Palatino Linotype" w:hAnsi="Palatino Linotype" w:cs="Arial"/>
          <w:b/>
          <w:color w:val="000000" w:themeColor="text1"/>
          <w:lang w:val="es-ES"/>
        </w:rPr>
        <w:t xml:space="preserve"> RECURRENTE</w:t>
      </w:r>
      <w:r w:rsidRPr="00B90589">
        <w:rPr>
          <w:rFonts w:ascii="Palatino Linotype" w:hAnsi="Palatino Linotype" w:cs="Arial"/>
          <w:color w:val="000000" w:themeColor="text1"/>
          <w:lang w:val="es-ES"/>
        </w:rPr>
        <w:t xml:space="preserve">, en términos del Considerando </w:t>
      </w:r>
      <w:r w:rsidRPr="00B90589">
        <w:rPr>
          <w:rFonts w:ascii="Palatino Linotype" w:hAnsi="Palatino Linotype" w:cs="Arial"/>
          <w:b/>
          <w:color w:val="000000" w:themeColor="text1"/>
          <w:lang w:val="es-ES"/>
        </w:rPr>
        <w:t>QUINTO</w:t>
      </w:r>
      <w:r w:rsidRPr="00B90589">
        <w:rPr>
          <w:rFonts w:ascii="Palatino Linotype" w:hAnsi="Palatino Linotype" w:cs="Arial"/>
          <w:color w:val="000000" w:themeColor="text1"/>
          <w:lang w:val="es-ES"/>
        </w:rPr>
        <w:t xml:space="preserve"> de la presente resolución.</w:t>
      </w:r>
    </w:p>
    <w:p w14:paraId="301008E5" w14:textId="77777777" w:rsidR="00F16139" w:rsidRPr="00B90589" w:rsidRDefault="00F16139" w:rsidP="00B90589">
      <w:pPr>
        <w:shd w:val="clear" w:color="auto" w:fill="FFFFFF" w:themeFill="background1"/>
        <w:spacing w:line="360" w:lineRule="auto"/>
        <w:jc w:val="both"/>
        <w:rPr>
          <w:rFonts w:ascii="Palatino Linotype" w:hAnsi="Palatino Linotype" w:cs="Arial"/>
          <w:color w:val="000000" w:themeColor="text1"/>
          <w:lang w:val="es-ES"/>
        </w:rPr>
      </w:pPr>
    </w:p>
    <w:p w14:paraId="71B29CB0" w14:textId="1629580E" w:rsidR="007838A4" w:rsidRPr="00B90589" w:rsidRDefault="007B2CF1" w:rsidP="00B90589">
      <w:pPr>
        <w:shd w:val="clear" w:color="auto" w:fill="FFFFFF" w:themeFill="background1"/>
        <w:spacing w:line="360" w:lineRule="auto"/>
        <w:jc w:val="both"/>
        <w:rPr>
          <w:rFonts w:ascii="Palatino Linotype" w:hAnsi="Palatino Linotype" w:cs="Arial"/>
          <w:color w:val="000000" w:themeColor="text1"/>
        </w:rPr>
      </w:pPr>
      <w:r w:rsidRPr="00B90589">
        <w:rPr>
          <w:rFonts w:ascii="Palatino Linotype" w:hAnsi="Palatino Linotype" w:cs="Arial"/>
          <w:b/>
          <w:color w:val="000000" w:themeColor="text1"/>
          <w:sz w:val="28"/>
          <w:szCs w:val="28"/>
          <w:lang w:val="es-ES"/>
        </w:rPr>
        <w:t>SEGUNDO</w:t>
      </w:r>
      <w:r w:rsidRPr="00B90589">
        <w:rPr>
          <w:rFonts w:ascii="Palatino Linotype" w:hAnsi="Palatino Linotype" w:cs="Arial"/>
          <w:color w:val="000000" w:themeColor="text1"/>
          <w:sz w:val="28"/>
          <w:szCs w:val="28"/>
          <w:lang w:val="es-ES"/>
        </w:rPr>
        <w:t>.</w:t>
      </w:r>
      <w:r w:rsidRPr="00B90589">
        <w:rPr>
          <w:rFonts w:ascii="Palatino Linotype" w:hAnsi="Palatino Linotype" w:cs="Arial"/>
          <w:color w:val="000000" w:themeColor="text1"/>
          <w:lang w:val="es-ES"/>
        </w:rPr>
        <w:t xml:space="preserve"> </w:t>
      </w:r>
      <w:r w:rsidRPr="00B90589">
        <w:rPr>
          <w:rFonts w:ascii="Palatino Linotype" w:eastAsia="Calibri" w:hAnsi="Palatino Linotype" w:cs="Arial"/>
          <w:color w:val="000000" w:themeColor="text1"/>
        </w:rPr>
        <w:t xml:space="preserve">Se </w:t>
      </w:r>
      <w:r w:rsidR="004E1E4C" w:rsidRPr="00B90589">
        <w:rPr>
          <w:rFonts w:ascii="Palatino Linotype" w:eastAsia="Calibri" w:hAnsi="Palatino Linotype" w:cs="Arial"/>
          <w:b/>
          <w:color w:val="000000" w:themeColor="text1"/>
        </w:rPr>
        <w:t>CONFIRMA</w:t>
      </w:r>
      <w:r w:rsidRPr="00B90589">
        <w:rPr>
          <w:rFonts w:ascii="Palatino Linotype" w:eastAsia="Calibri" w:hAnsi="Palatino Linotype" w:cs="Arial"/>
          <w:b/>
          <w:color w:val="000000" w:themeColor="text1"/>
        </w:rPr>
        <w:t xml:space="preserve"> </w:t>
      </w:r>
      <w:r w:rsidR="00961DBA" w:rsidRPr="00B90589">
        <w:rPr>
          <w:rFonts w:ascii="Palatino Linotype" w:eastAsia="Calibri" w:hAnsi="Palatino Linotype" w:cs="Arial"/>
          <w:color w:val="000000" w:themeColor="text1"/>
        </w:rPr>
        <w:t xml:space="preserve">la respuesta otorgada por </w:t>
      </w:r>
      <w:r w:rsidR="00961DBA" w:rsidRPr="00B90589">
        <w:rPr>
          <w:rFonts w:ascii="Palatino Linotype" w:eastAsia="Calibri" w:hAnsi="Palatino Linotype" w:cs="Arial"/>
          <w:b/>
          <w:color w:val="000000" w:themeColor="text1"/>
        </w:rPr>
        <w:t>EL SUJETO OBLIGADO</w:t>
      </w:r>
      <w:r w:rsidR="00961DBA" w:rsidRPr="00B90589">
        <w:rPr>
          <w:rFonts w:ascii="Palatino Linotype" w:eastAsia="Calibri" w:hAnsi="Palatino Linotype" w:cs="Arial"/>
          <w:color w:val="000000" w:themeColor="text1"/>
        </w:rPr>
        <w:t xml:space="preserve"> a la solicitud de información que dio origen al recurso de revisión con número</w:t>
      </w:r>
      <w:r w:rsidRPr="00B90589">
        <w:rPr>
          <w:rFonts w:ascii="Palatino Linotype" w:eastAsia="Calibri" w:hAnsi="Palatino Linotype" w:cs="Arial"/>
          <w:color w:val="000000" w:themeColor="text1"/>
        </w:rPr>
        <w:t xml:space="preserve"> </w:t>
      </w:r>
      <w:r w:rsidR="00637C7F" w:rsidRPr="00B90589">
        <w:rPr>
          <w:rFonts w:ascii="Palatino Linotype" w:hAnsi="Palatino Linotype" w:cs="Arial"/>
          <w:b/>
          <w:bCs/>
          <w:szCs w:val="22"/>
        </w:rPr>
        <w:t>00801/INFOEM/IP/2022</w:t>
      </w:r>
      <w:r w:rsidR="00961DBA" w:rsidRPr="00B90589">
        <w:rPr>
          <w:rFonts w:ascii="Palatino Linotype" w:hAnsi="Palatino Linotype" w:cs="Arial"/>
          <w:color w:val="000000" w:themeColor="text1"/>
        </w:rPr>
        <w:t>.</w:t>
      </w:r>
    </w:p>
    <w:p w14:paraId="769F15BC" w14:textId="77777777" w:rsidR="002C3279" w:rsidRPr="00B90589" w:rsidRDefault="002C3279" w:rsidP="00B90589">
      <w:pPr>
        <w:shd w:val="clear" w:color="auto" w:fill="FFFFFF" w:themeFill="background1"/>
        <w:spacing w:line="360" w:lineRule="auto"/>
        <w:jc w:val="both"/>
        <w:rPr>
          <w:rFonts w:ascii="Palatino Linotype" w:hAnsi="Palatino Linotype"/>
          <w:i/>
          <w:color w:val="000000" w:themeColor="text1"/>
          <w:sz w:val="22"/>
          <w:szCs w:val="22"/>
        </w:rPr>
      </w:pPr>
    </w:p>
    <w:p w14:paraId="2B02CA50" w14:textId="13A766FA" w:rsidR="00961DBA" w:rsidRPr="00B90589" w:rsidRDefault="00961DBA" w:rsidP="00B90589">
      <w:pPr>
        <w:widowControl w:val="0"/>
        <w:shd w:val="clear" w:color="auto" w:fill="FFFFFF" w:themeFill="background1"/>
        <w:autoSpaceDE w:val="0"/>
        <w:autoSpaceDN w:val="0"/>
        <w:adjustRightInd w:val="0"/>
        <w:spacing w:line="360" w:lineRule="auto"/>
        <w:jc w:val="both"/>
        <w:rPr>
          <w:rFonts w:ascii="Palatino Linotype" w:hAnsi="Palatino Linotype" w:cs="Arial"/>
          <w:b/>
          <w:color w:val="000000" w:themeColor="text1"/>
          <w:lang w:val="es-ES_tradnl"/>
        </w:rPr>
      </w:pPr>
      <w:r w:rsidRPr="00B90589">
        <w:rPr>
          <w:rFonts w:ascii="Palatino Linotype" w:hAnsi="Palatino Linotype" w:cs="Arial"/>
          <w:b/>
          <w:color w:val="000000" w:themeColor="text1"/>
          <w:sz w:val="28"/>
          <w:szCs w:val="28"/>
        </w:rPr>
        <w:t xml:space="preserve">TERCERO. </w:t>
      </w:r>
      <w:r w:rsidRPr="00B90589">
        <w:rPr>
          <w:rFonts w:ascii="Palatino Linotype" w:hAnsi="Palatino Linotype" w:cs="Arial"/>
          <w:b/>
          <w:color w:val="000000" w:themeColor="text1"/>
          <w:lang w:val="es-ES_tradnl"/>
        </w:rPr>
        <w:t xml:space="preserve">Notifíquese </w:t>
      </w:r>
      <w:r w:rsidRPr="00B90589">
        <w:rPr>
          <w:rFonts w:ascii="Palatino Linotype" w:hAnsi="Palatino Linotype" w:cs="Arial"/>
          <w:color w:val="000000" w:themeColor="text1"/>
          <w:lang w:val="es-ES_tradnl"/>
        </w:rPr>
        <w:t xml:space="preserve">la presente resolución al Titular de la Unidad de Transparencia del </w:t>
      </w:r>
      <w:r w:rsidRPr="00B90589">
        <w:rPr>
          <w:rFonts w:ascii="Palatino Linotype" w:hAnsi="Palatino Linotype" w:cs="Arial"/>
          <w:b/>
          <w:color w:val="000000" w:themeColor="text1"/>
          <w:lang w:val="es-ES_tradnl"/>
        </w:rPr>
        <w:t>SUJETO OBLIGADO</w:t>
      </w:r>
      <w:r w:rsidRPr="00B90589">
        <w:rPr>
          <w:rFonts w:ascii="Palatino Linotype" w:hAnsi="Palatino Linotype" w:cs="Arial"/>
          <w:color w:val="000000" w:themeColor="text1"/>
          <w:lang w:val="es-ES_tradnl"/>
        </w:rPr>
        <w:t xml:space="preserve"> para su conocimiento</w:t>
      </w:r>
      <w:r w:rsidRPr="00B90589">
        <w:rPr>
          <w:rFonts w:ascii="Palatino Linotype" w:hAnsi="Palatino Linotype" w:cs="Arial"/>
          <w:b/>
          <w:color w:val="000000" w:themeColor="text1"/>
          <w:lang w:val="es-ES_tradnl"/>
        </w:rPr>
        <w:t>.</w:t>
      </w:r>
    </w:p>
    <w:p w14:paraId="32A98F5C" w14:textId="77777777" w:rsidR="009D5D0D" w:rsidRPr="00B90589" w:rsidRDefault="009D5D0D" w:rsidP="00B90589">
      <w:pPr>
        <w:shd w:val="clear" w:color="auto" w:fill="FFFFFF" w:themeFill="background1"/>
        <w:spacing w:line="360" w:lineRule="auto"/>
        <w:jc w:val="both"/>
        <w:rPr>
          <w:rFonts w:ascii="Palatino Linotype" w:hAnsi="Palatino Linotype"/>
          <w:color w:val="000000" w:themeColor="text1"/>
          <w:shd w:val="clear" w:color="auto" w:fill="FFFFFF"/>
        </w:rPr>
      </w:pPr>
    </w:p>
    <w:p w14:paraId="12FC08AE" w14:textId="27E3AF21" w:rsidR="00E973A9" w:rsidRPr="00B90589" w:rsidRDefault="00961DBA" w:rsidP="00B90589">
      <w:pPr>
        <w:shd w:val="clear" w:color="auto" w:fill="FFFFFF" w:themeFill="background1"/>
        <w:spacing w:line="360" w:lineRule="auto"/>
        <w:contextualSpacing/>
        <w:jc w:val="both"/>
        <w:rPr>
          <w:rFonts w:ascii="Palatino Linotype" w:hAnsi="Palatino Linotype" w:cs="Tahoma"/>
          <w:color w:val="000000" w:themeColor="text1"/>
          <w:sz w:val="22"/>
          <w:szCs w:val="22"/>
        </w:rPr>
      </w:pPr>
      <w:r w:rsidRPr="00B90589">
        <w:rPr>
          <w:rFonts w:ascii="Palatino Linotype" w:hAnsi="Palatino Linotype" w:cs="Arial"/>
          <w:b/>
          <w:color w:val="000000" w:themeColor="text1"/>
          <w:sz w:val="28"/>
          <w:szCs w:val="28"/>
        </w:rPr>
        <w:t>CUARTO.</w:t>
      </w:r>
      <w:r w:rsidRPr="00B90589">
        <w:rPr>
          <w:rFonts w:ascii="Palatino Linotype" w:eastAsiaTheme="minorEastAsia" w:hAnsi="Palatino Linotype"/>
          <w:b/>
          <w:color w:val="000000" w:themeColor="text1"/>
          <w:szCs w:val="17"/>
          <w:lang w:eastAsia="es-ES_tradnl"/>
        </w:rPr>
        <w:t xml:space="preserve"> Notifíquese</w:t>
      </w:r>
      <w:r w:rsidR="00E973A9" w:rsidRPr="00B90589">
        <w:rPr>
          <w:rFonts w:ascii="Palatino Linotype" w:hAnsi="Palatino Linotype" w:cs="Tahoma"/>
          <w:color w:val="000000" w:themeColor="text1"/>
          <w:sz w:val="22"/>
          <w:szCs w:val="22"/>
        </w:rPr>
        <w:t xml:space="preserve"> al </w:t>
      </w:r>
      <w:r w:rsidR="00B90589" w:rsidRPr="00B90589">
        <w:rPr>
          <w:rFonts w:ascii="Palatino Linotype" w:hAnsi="Palatino Linotype" w:cs="Tahoma"/>
          <w:b/>
          <w:color w:val="000000" w:themeColor="text1"/>
          <w:sz w:val="22"/>
          <w:szCs w:val="22"/>
        </w:rPr>
        <w:t>RECURRENTE</w:t>
      </w:r>
      <w:r w:rsidR="00E973A9" w:rsidRPr="00B90589">
        <w:rPr>
          <w:rFonts w:ascii="Palatino Linotype" w:hAnsi="Palatino Linotype" w:cs="Tahoma"/>
          <w:color w:val="000000" w:themeColor="text1"/>
          <w:sz w:val="22"/>
          <w:szCs w:val="22"/>
        </w:rPr>
        <w:t xml:space="preserve"> la presente Resolución a través del </w:t>
      </w:r>
      <w:r w:rsidR="00E973A9" w:rsidRPr="00B90589">
        <w:rPr>
          <w:rFonts w:ascii="Palatino Linotype" w:eastAsia="Calibri" w:hAnsi="Palatino Linotype" w:cs="Tahoma"/>
          <w:bCs/>
          <w:color w:val="000000" w:themeColor="text1"/>
          <w:sz w:val="22"/>
          <w:szCs w:val="22"/>
          <w:lang w:eastAsia="en-US"/>
        </w:rPr>
        <w:t>Sistema de Acceso a la Información Mexiquense (SAIMEX)</w:t>
      </w:r>
      <w:r w:rsidR="00E973A9" w:rsidRPr="00B90589">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6A8F65C" w14:textId="77777777" w:rsidR="00B90589" w:rsidRPr="00B90589" w:rsidRDefault="00B90589" w:rsidP="00B90589">
      <w:pPr>
        <w:shd w:val="clear" w:color="auto" w:fill="FFFFFF" w:themeFill="background1"/>
        <w:spacing w:line="360" w:lineRule="auto"/>
        <w:contextualSpacing/>
        <w:jc w:val="both"/>
        <w:rPr>
          <w:rFonts w:ascii="Palatino Linotype" w:hAnsi="Palatino Linotype" w:cs="Tahoma"/>
          <w:color w:val="000000" w:themeColor="text1"/>
          <w:sz w:val="22"/>
          <w:szCs w:val="22"/>
        </w:rPr>
      </w:pPr>
    </w:p>
    <w:p w14:paraId="4E4F7878" w14:textId="3C01E728" w:rsidR="007B2CF1" w:rsidRPr="00B90589" w:rsidRDefault="007B2CF1" w:rsidP="00B90589">
      <w:pPr>
        <w:shd w:val="clear" w:color="auto" w:fill="FFFFFF" w:themeFill="background1"/>
        <w:tabs>
          <w:tab w:val="left" w:pos="709"/>
        </w:tabs>
        <w:spacing w:line="360" w:lineRule="auto"/>
        <w:ind w:right="51"/>
        <w:jc w:val="both"/>
        <w:rPr>
          <w:rFonts w:ascii="Palatino Linotype" w:hAnsi="Palatino Linotype" w:cs="Arial"/>
          <w:color w:val="000000"/>
          <w:lang w:val="es-419" w:eastAsia="es-MX"/>
        </w:rPr>
      </w:pPr>
      <w:r w:rsidRPr="00B90589">
        <w:rPr>
          <w:rFonts w:ascii="Palatino Linotype" w:hAnsi="Palatino Linotype" w:cs="Arial"/>
          <w:color w:val="000000"/>
          <w:lang w:eastAsia="es-MX"/>
        </w:rPr>
        <w:lastRenderedPageBreak/>
        <w:t xml:space="preserve">ASÍ LO RESUELVE, POR </w:t>
      </w:r>
      <w:r w:rsidR="00C17BD7" w:rsidRPr="00B90589">
        <w:rPr>
          <w:rFonts w:ascii="Palatino Linotype" w:hAnsi="Palatino Linotype" w:cs="Arial"/>
          <w:color w:val="000000"/>
          <w:lang w:eastAsia="es-MX"/>
        </w:rPr>
        <w:t>UNANIMIDAD</w:t>
      </w:r>
      <w:r w:rsidRPr="00B90589">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B90589">
        <w:rPr>
          <w:rFonts w:ascii="Palatino Linotype" w:hAnsi="Palatino Linotype" w:cs="Arial"/>
          <w:color w:val="000000"/>
          <w:lang w:val="es-419" w:eastAsia="es-MX"/>
        </w:rPr>
        <w:t xml:space="preserve"> </w:t>
      </w:r>
      <w:r w:rsidRPr="00B90589">
        <w:rPr>
          <w:rFonts w:ascii="Palatino Linotype" w:hAnsi="Palatino Linotype" w:cs="Arial"/>
          <w:color w:val="000000"/>
          <w:lang w:eastAsia="es-MX"/>
        </w:rPr>
        <w:t xml:space="preserve">EN LA </w:t>
      </w:r>
      <w:r w:rsidR="00C3087C" w:rsidRPr="00B90589">
        <w:rPr>
          <w:rFonts w:ascii="Palatino Linotype" w:hAnsi="Palatino Linotype" w:cs="Arial"/>
          <w:color w:val="000000"/>
          <w:lang w:eastAsia="es-MX"/>
        </w:rPr>
        <w:t>QUINTA</w:t>
      </w:r>
      <w:r w:rsidRPr="00B90589">
        <w:rPr>
          <w:rFonts w:ascii="Palatino Linotype" w:hAnsi="Palatino Linotype" w:cs="Arial"/>
          <w:color w:val="000000"/>
          <w:lang w:val="es-419" w:eastAsia="es-MX"/>
        </w:rPr>
        <w:t xml:space="preserve"> </w:t>
      </w:r>
      <w:r w:rsidRPr="00B90589">
        <w:rPr>
          <w:rFonts w:ascii="Palatino Linotype" w:hAnsi="Palatino Linotype" w:cs="Arial"/>
          <w:color w:val="000000"/>
          <w:lang w:eastAsia="es-MX"/>
        </w:rPr>
        <w:t xml:space="preserve">SESIÓN ORDINARIA CELEBRADA EL </w:t>
      </w:r>
      <w:r w:rsidR="002C3279" w:rsidRPr="00B90589">
        <w:rPr>
          <w:rFonts w:ascii="Palatino Linotype" w:hAnsi="Palatino Linotype" w:cs="Arial"/>
          <w:color w:val="000000"/>
          <w:lang w:eastAsia="es-MX"/>
        </w:rPr>
        <w:t>NUEVE DE FEBRERO DE DOS MIL VEINTITRÉS</w:t>
      </w:r>
      <w:r w:rsidRPr="00B90589">
        <w:rPr>
          <w:rFonts w:ascii="Palatino Linotype" w:hAnsi="Palatino Linotype" w:cs="Arial"/>
          <w:color w:val="000000"/>
          <w:lang w:eastAsia="es-MX"/>
        </w:rPr>
        <w:t>, ANTE EL SECRETARIO TÉCNICO DEL PLENO, ALEXIS TAPIA RAMÍREZ.</w:t>
      </w:r>
      <w:r w:rsidRPr="00B90589">
        <w:rPr>
          <w:rFonts w:ascii="Palatino Linotype" w:hAnsi="Palatino Linotype" w:cs="Arial"/>
          <w:color w:val="000000"/>
          <w:lang w:val="es-419" w:eastAsia="es-MX"/>
        </w:rPr>
        <w:t>---------------------------------------------</w:t>
      </w:r>
      <w:r w:rsidR="00E64F17" w:rsidRPr="00B90589">
        <w:rPr>
          <w:rFonts w:ascii="Palatino Linotype" w:hAnsi="Palatino Linotype" w:cs="Arial"/>
          <w:color w:val="000000"/>
          <w:lang w:val="es-419" w:eastAsia="es-MX"/>
        </w:rPr>
        <w:t>---</w:t>
      </w:r>
      <w:r w:rsidR="00C17BD7" w:rsidRPr="00B90589">
        <w:rPr>
          <w:rFonts w:ascii="Palatino Linotype" w:hAnsi="Palatino Linotype" w:cs="Arial"/>
          <w:color w:val="000000"/>
          <w:lang w:val="es-419" w:eastAsia="es-MX"/>
        </w:rPr>
        <w:t>---------------------------------</w:t>
      </w:r>
      <w:r w:rsidR="00E64F17" w:rsidRPr="00B90589">
        <w:rPr>
          <w:rFonts w:ascii="Palatino Linotype" w:hAnsi="Palatino Linotype" w:cs="Arial"/>
          <w:color w:val="000000"/>
          <w:lang w:val="es-419" w:eastAsia="es-MX"/>
        </w:rPr>
        <w:t>-----------------</w:t>
      </w:r>
    </w:p>
    <w:p w14:paraId="1CBBC147" w14:textId="77777777" w:rsidR="00065D05" w:rsidRPr="00B90589" w:rsidRDefault="00065D05" w:rsidP="00B90589">
      <w:pPr>
        <w:shd w:val="clear" w:color="auto" w:fill="FFFFFF" w:themeFill="background1"/>
        <w:jc w:val="both"/>
        <w:rPr>
          <w:rFonts w:ascii="Palatino Linotype" w:hAnsi="Palatino Linotype" w:cs="Arial"/>
          <w:color w:val="000000"/>
          <w:sz w:val="16"/>
          <w:szCs w:val="16"/>
          <w:lang w:val="es-419" w:eastAsia="es-MX"/>
        </w:rPr>
      </w:pPr>
    </w:p>
    <w:p w14:paraId="59CD7A78" w14:textId="5DEE5EE8" w:rsidR="007B2CF1" w:rsidRPr="00C3087C" w:rsidRDefault="00C17BD7" w:rsidP="00B90589">
      <w:pPr>
        <w:shd w:val="clear" w:color="auto" w:fill="FFFFFF" w:themeFill="background1"/>
        <w:jc w:val="both"/>
        <w:rPr>
          <w:rFonts w:ascii="Palatino Linotype" w:hAnsi="Palatino Linotype" w:cs="Arial"/>
          <w:color w:val="000000"/>
          <w:sz w:val="16"/>
          <w:szCs w:val="16"/>
          <w:lang w:eastAsia="es-MX"/>
        </w:rPr>
      </w:pPr>
      <w:r w:rsidRPr="00B90589">
        <w:rPr>
          <w:rFonts w:ascii="Palatino Linotype" w:hAnsi="Palatino Linotype" w:cs="Arial"/>
          <w:color w:val="000000"/>
          <w:sz w:val="16"/>
          <w:szCs w:val="16"/>
          <w:lang w:val="es-419" w:eastAsia="es-MX"/>
        </w:rPr>
        <w:t>SCMM</w:t>
      </w:r>
      <w:r w:rsidR="00C3087C" w:rsidRPr="00B90589">
        <w:rPr>
          <w:rFonts w:ascii="Palatino Linotype" w:hAnsi="Palatino Linotype" w:cs="Arial"/>
          <w:color w:val="000000"/>
          <w:sz w:val="16"/>
          <w:szCs w:val="16"/>
          <w:lang w:val="es-419" w:eastAsia="es-MX"/>
        </w:rPr>
        <w:t>//BLA/DEMF/AGE</w:t>
      </w:r>
    </w:p>
    <w:p w14:paraId="6304A849"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B90589">
      <w:pPr>
        <w:widowControl w:val="0"/>
        <w:shd w:val="clear" w:color="auto" w:fill="FFFFFF" w:themeFill="background1"/>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B90589">
      <w:pPr>
        <w:shd w:val="clear" w:color="auto" w:fill="FFFFFF" w:themeFill="background1"/>
        <w:spacing w:line="360" w:lineRule="auto"/>
        <w:jc w:val="both"/>
        <w:rPr>
          <w:rFonts w:ascii="Palatino Linotype" w:hAnsi="Palatino Linotype"/>
        </w:rPr>
      </w:pPr>
    </w:p>
    <w:sectPr w:rsidR="002312F9" w:rsidRPr="00644C09" w:rsidSect="00C06091">
      <w:headerReference w:type="even" r:id="rId15"/>
      <w:headerReference w:type="default" r:id="rId16"/>
      <w:footerReference w:type="default" r:id="rId17"/>
      <w:headerReference w:type="first" r:id="rId18"/>
      <w:footerReference w:type="first" r:id="rId19"/>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7B810" w14:textId="77777777" w:rsidR="00C04132" w:rsidRDefault="00C04132" w:rsidP="00C80F8C">
      <w:r>
        <w:separator/>
      </w:r>
    </w:p>
  </w:endnote>
  <w:endnote w:type="continuationSeparator" w:id="0">
    <w:p w14:paraId="1C206618" w14:textId="77777777" w:rsidR="00C04132" w:rsidRDefault="00C041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0036B4" w:rsidRPr="0010196A" w:rsidRDefault="000036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80507">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8050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0036B4" w:rsidRPr="0010196A" w:rsidRDefault="000036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805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8050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8DA24" w14:textId="77777777" w:rsidR="00C04132" w:rsidRDefault="00C04132" w:rsidP="00C80F8C">
      <w:r>
        <w:separator/>
      </w:r>
    </w:p>
  </w:footnote>
  <w:footnote w:type="continuationSeparator" w:id="0">
    <w:p w14:paraId="5593304E" w14:textId="77777777" w:rsidR="00C04132" w:rsidRDefault="00C0413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036B4" w:rsidRDefault="00980507">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036B4" w:rsidRPr="0010196A" w:rsidRDefault="009805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036B4" w:rsidRPr="008F2CCC" w14:paraId="1F097D8A" w14:textId="77777777" w:rsidTr="00BC450B">
      <w:tc>
        <w:tcPr>
          <w:tcW w:w="3261" w:type="dxa"/>
          <w:vMerge w:val="restart"/>
        </w:tcPr>
        <w:p w14:paraId="1F780A0C" w14:textId="1EFF25F4" w:rsidR="000036B4" w:rsidRPr="008F2CCC" w:rsidRDefault="000036B4"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0036B4" w:rsidRPr="00664658" w:rsidRDefault="000036B4"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331831AE" w:rsidR="000036B4" w:rsidRPr="0027759C" w:rsidRDefault="00827F85" w:rsidP="00FA59CB">
          <w:pPr>
            <w:jc w:val="both"/>
            <w:rPr>
              <w:rFonts w:ascii="Palatino Linotype" w:hAnsi="Palatino Linotype"/>
              <w:b/>
              <w:bCs/>
              <w:sz w:val="22"/>
              <w:szCs w:val="22"/>
            </w:rPr>
          </w:pPr>
          <w:r>
            <w:rPr>
              <w:rFonts w:ascii="Palatino Linotype" w:hAnsi="Palatino Linotype"/>
              <w:b/>
              <w:bCs/>
              <w:sz w:val="22"/>
              <w:szCs w:val="22"/>
            </w:rPr>
            <w:t>12702</w:t>
          </w:r>
          <w:r w:rsidR="000036B4" w:rsidRPr="000A27E2">
            <w:rPr>
              <w:rFonts w:ascii="Palatino Linotype" w:hAnsi="Palatino Linotype"/>
              <w:b/>
              <w:bCs/>
              <w:sz w:val="22"/>
              <w:szCs w:val="22"/>
            </w:rPr>
            <w:t>/INFOEM/IP/RR/202</w:t>
          </w:r>
          <w:r w:rsidR="000036B4">
            <w:rPr>
              <w:rFonts w:ascii="Palatino Linotype" w:hAnsi="Palatino Linotype"/>
              <w:b/>
              <w:bCs/>
              <w:sz w:val="22"/>
              <w:szCs w:val="22"/>
              <w:lang w:val="es-419"/>
            </w:rPr>
            <w:t>2</w:t>
          </w:r>
        </w:p>
      </w:tc>
    </w:tr>
    <w:tr w:rsidR="000036B4" w:rsidRPr="008F2CCC" w14:paraId="049677A3" w14:textId="77777777" w:rsidTr="00BC450B">
      <w:tc>
        <w:tcPr>
          <w:tcW w:w="3261" w:type="dxa"/>
          <w:vMerge/>
        </w:tcPr>
        <w:p w14:paraId="4A21EAC1" w14:textId="5C1F145E" w:rsidR="000036B4" w:rsidRPr="008F2CCC" w:rsidRDefault="000036B4" w:rsidP="00FA59CB">
          <w:pPr>
            <w:rPr>
              <w:rFonts w:ascii="Palatino Linotype" w:hAnsi="Palatino Linotype"/>
              <w:b/>
              <w:sz w:val="22"/>
              <w:szCs w:val="22"/>
              <w:lang w:val="es-ES_tradnl"/>
            </w:rPr>
          </w:pPr>
        </w:p>
      </w:tc>
      <w:tc>
        <w:tcPr>
          <w:tcW w:w="2551" w:type="dxa"/>
          <w:shd w:val="clear" w:color="auto" w:fill="auto"/>
        </w:tcPr>
        <w:p w14:paraId="1237BCDE" w14:textId="77777777" w:rsidR="000036B4" w:rsidRPr="00664658" w:rsidRDefault="000036B4"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AB1F89" w:rsidR="000036B4" w:rsidRPr="00D41D47" w:rsidRDefault="000036B4" w:rsidP="00FA59CB">
          <w:pPr>
            <w:jc w:val="both"/>
            <w:rPr>
              <w:rFonts w:ascii="Palatino Linotype" w:hAnsi="Palatino Linotype"/>
              <w:b/>
              <w:sz w:val="22"/>
              <w:szCs w:val="22"/>
              <w:lang w:val="es-ES_tradnl"/>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0036B4" w:rsidRPr="008F2CCC" w14:paraId="72CD087D" w14:textId="77777777" w:rsidTr="00BC450B">
      <w:trPr>
        <w:trHeight w:val="228"/>
      </w:trPr>
      <w:tc>
        <w:tcPr>
          <w:tcW w:w="3261" w:type="dxa"/>
          <w:vMerge/>
        </w:tcPr>
        <w:p w14:paraId="1B78656F" w14:textId="01E6F6F6" w:rsidR="000036B4" w:rsidRPr="008F2CCC" w:rsidRDefault="000036B4" w:rsidP="002A59BF">
          <w:pPr>
            <w:rPr>
              <w:rFonts w:ascii="Palatino Linotype" w:hAnsi="Palatino Linotype"/>
              <w:b/>
              <w:sz w:val="22"/>
              <w:szCs w:val="22"/>
              <w:lang w:val="es-ES_tradnl"/>
            </w:rPr>
          </w:pPr>
        </w:p>
      </w:tc>
      <w:tc>
        <w:tcPr>
          <w:tcW w:w="2551" w:type="dxa"/>
          <w:shd w:val="clear" w:color="auto" w:fill="auto"/>
        </w:tcPr>
        <w:p w14:paraId="74D81628" w14:textId="1691ACC8" w:rsidR="000036B4" w:rsidRPr="00BC450B" w:rsidRDefault="000036B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0036B4" w:rsidRPr="00BC450B" w:rsidRDefault="000036B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0036B4" w:rsidRPr="0010196A" w:rsidRDefault="000036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036B4" w:rsidRPr="0010196A" w:rsidRDefault="00980507">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0036B4" w:rsidRPr="008F2CCC" w14:paraId="6ABABA57" w14:textId="77777777" w:rsidTr="001120DF">
      <w:tc>
        <w:tcPr>
          <w:tcW w:w="3805" w:type="dxa"/>
          <w:vMerge w:val="restart"/>
          <w:shd w:val="clear" w:color="auto" w:fill="auto"/>
        </w:tcPr>
        <w:p w14:paraId="6AA376CC" w14:textId="1234161B" w:rsidR="000036B4" w:rsidRPr="008F2CCC" w:rsidRDefault="000036B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0036B4" w:rsidRPr="008F2CCC" w:rsidRDefault="000036B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CC0D9CD" w:rsidR="000036B4" w:rsidRPr="008F2CCC" w:rsidRDefault="00827F85" w:rsidP="005A4D55">
          <w:pPr>
            <w:jc w:val="both"/>
            <w:rPr>
              <w:rFonts w:ascii="Palatino Linotype" w:hAnsi="Palatino Linotype"/>
              <w:b/>
              <w:sz w:val="22"/>
              <w:szCs w:val="22"/>
              <w:lang w:val="es-ES_tradnl"/>
            </w:rPr>
          </w:pPr>
          <w:r>
            <w:rPr>
              <w:rFonts w:ascii="Palatino Linotype" w:hAnsi="Palatino Linotype"/>
              <w:b/>
              <w:bCs/>
              <w:sz w:val="22"/>
              <w:szCs w:val="22"/>
            </w:rPr>
            <w:t>12702</w:t>
          </w:r>
          <w:r w:rsidR="000036B4" w:rsidRPr="000A27E2">
            <w:rPr>
              <w:rFonts w:ascii="Palatino Linotype" w:hAnsi="Palatino Linotype"/>
              <w:b/>
              <w:bCs/>
              <w:sz w:val="22"/>
              <w:szCs w:val="22"/>
            </w:rPr>
            <w:t>/INFOEM/IP/RR/202</w:t>
          </w:r>
          <w:r w:rsidR="000036B4">
            <w:rPr>
              <w:rFonts w:ascii="Palatino Linotype" w:hAnsi="Palatino Linotype"/>
              <w:b/>
              <w:bCs/>
              <w:sz w:val="22"/>
              <w:szCs w:val="22"/>
              <w:lang w:val="es-419"/>
            </w:rPr>
            <w:t>2</w:t>
          </w:r>
          <w:r w:rsidR="000036B4">
            <w:rPr>
              <w:rFonts w:ascii="Palatino Linotype" w:hAnsi="Palatino Linotype"/>
              <w:b/>
              <w:bCs/>
              <w:sz w:val="22"/>
              <w:szCs w:val="22"/>
            </w:rPr>
            <w:t xml:space="preserve"> </w:t>
          </w:r>
        </w:p>
      </w:tc>
    </w:tr>
    <w:tr w:rsidR="000036B4" w:rsidRPr="008F2CCC" w14:paraId="3B45FB53" w14:textId="77777777" w:rsidTr="001120DF">
      <w:tc>
        <w:tcPr>
          <w:tcW w:w="3805" w:type="dxa"/>
          <w:vMerge/>
          <w:shd w:val="clear" w:color="auto" w:fill="auto"/>
        </w:tcPr>
        <w:p w14:paraId="188B82EF" w14:textId="77777777" w:rsidR="000036B4" w:rsidRPr="008F2CCC" w:rsidRDefault="000036B4"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6BC3846" w:rsidR="000036B4" w:rsidRPr="008F2CCC" w:rsidRDefault="000036B4" w:rsidP="00200BFC">
          <w:pPr>
            <w:jc w:val="both"/>
            <w:rPr>
              <w:rFonts w:ascii="Palatino Linotype" w:hAnsi="Palatino Linotype"/>
              <w:b/>
              <w:sz w:val="22"/>
              <w:szCs w:val="22"/>
              <w:lang w:val="es-ES_tradnl"/>
            </w:rPr>
          </w:pPr>
        </w:p>
      </w:tc>
    </w:tr>
    <w:bookmarkEnd w:id="11"/>
    <w:tr w:rsidR="000036B4" w:rsidRPr="008F2CCC" w14:paraId="28A493EB" w14:textId="77777777" w:rsidTr="001120DF">
      <w:trPr>
        <w:trHeight w:val="228"/>
      </w:trPr>
      <w:tc>
        <w:tcPr>
          <w:tcW w:w="3805" w:type="dxa"/>
          <w:vMerge/>
          <w:shd w:val="clear" w:color="auto" w:fill="auto"/>
        </w:tcPr>
        <w:p w14:paraId="06C77D31" w14:textId="77777777" w:rsidR="000036B4" w:rsidRPr="008F2CCC" w:rsidRDefault="000036B4" w:rsidP="00200BFC">
          <w:pPr>
            <w:rPr>
              <w:rFonts w:ascii="Palatino Linotype" w:hAnsi="Palatino Linotype"/>
              <w:b/>
              <w:sz w:val="22"/>
              <w:szCs w:val="22"/>
              <w:lang w:val="es-ES_tradnl"/>
            </w:rPr>
          </w:pPr>
        </w:p>
      </w:tc>
      <w:tc>
        <w:tcPr>
          <w:tcW w:w="3000" w:type="dxa"/>
          <w:shd w:val="clear" w:color="auto" w:fill="auto"/>
        </w:tcPr>
        <w:p w14:paraId="2E1A72B4"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8C3B491" w:rsidR="000036B4" w:rsidRPr="00DC41C8" w:rsidRDefault="000036B4" w:rsidP="00200BFC">
          <w:pPr>
            <w:jc w:val="both"/>
            <w:rPr>
              <w:rFonts w:ascii="Palatino Linotype" w:hAnsi="Palatino Linotype"/>
              <w:b/>
              <w:sz w:val="22"/>
              <w:szCs w:val="22"/>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0036B4" w:rsidRPr="008F2CCC" w14:paraId="0F114FF0" w14:textId="77777777" w:rsidTr="001120DF">
      <w:tc>
        <w:tcPr>
          <w:tcW w:w="3805" w:type="dxa"/>
          <w:vMerge/>
          <w:shd w:val="clear" w:color="auto" w:fill="auto"/>
        </w:tcPr>
        <w:p w14:paraId="4CCB64BA" w14:textId="77777777" w:rsidR="000036B4" w:rsidRPr="008F2CCC" w:rsidRDefault="000036B4" w:rsidP="002A59BF">
          <w:pPr>
            <w:rPr>
              <w:rFonts w:ascii="Palatino Linotype" w:hAnsi="Palatino Linotype"/>
              <w:b/>
              <w:sz w:val="22"/>
              <w:szCs w:val="22"/>
              <w:lang w:val="es-ES_tradnl"/>
            </w:rPr>
          </w:pPr>
        </w:p>
      </w:tc>
      <w:tc>
        <w:tcPr>
          <w:tcW w:w="3000" w:type="dxa"/>
          <w:shd w:val="clear" w:color="auto" w:fill="auto"/>
        </w:tcPr>
        <w:p w14:paraId="31E422EA" w14:textId="3B4B4529" w:rsidR="000036B4" w:rsidRPr="00BC450B" w:rsidRDefault="000036B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0036B4" w:rsidRPr="00BC450B" w:rsidRDefault="000036B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0036B4" w:rsidRPr="0010196A" w:rsidRDefault="000036B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4AE3481"/>
    <w:multiLevelType w:val="hybridMultilevel"/>
    <w:tmpl w:val="13BC8C34"/>
    <w:lvl w:ilvl="0" w:tplc="34C6F80E">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9543F32">
      <w:numFmt w:val="bullet"/>
      <w:lvlText w:val="•"/>
      <w:lvlJc w:val="left"/>
      <w:pPr>
        <w:ind w:left="1128" w:hanging="152"/>
      </w:pPr>
      <w:rPr>
        <w:rFonts w:hint="default"/>
      </w:rPr>
    </w:lvl>
    <w:lvl w:ilvl="2" w:tplc="C832B6D2">
      <w:numFmt w:val="bullet"/>
      <w:lvlText w:val="•"/>
      <w:lvlJc w:val="left"/>
      <w:pPr>
        <w:ind w:left="2136" w:hanging="152"/>
      </w:pPr>
      <w:rPr>
        <w:rFonts w:hint="default"/>
      </w:rPr>
    </w:lvl>
    <w:lvl w:ilvl="3" w:tplc="12BE7DAA">
      <w:numFmt w:val="bullet"/>
      <w:lvlText w:val="•"/>
      <w:lvlJc w:val="left"/>
      <w:pPr>
        <w:ind w:left="3144" w:hanging="152"/>
      </w:pPr>
      <w:rPr>
        <w:rFonts w:hint="default"/>
      </w:rPr>
    </w:lvl>
    <w:lvl w:ilvl="4" w:tplc="8AA213AC">
      <w:numFmt w:val="bullet"/>
      <w:lvlText w:val="•"/>
      <w:lvlJc w:val="left"/>
      <w:pPr>
        <w:ind w:left="4152" w:hanging="152"/>
      </w:pPr>
      <w:rPr>
        <w:rFonts w:hint="default"/>
      </w:rPr>
    </w:lvl>
    <w:lvl w:ilvl="5" w:tplc="3578AE34">
      <w:numFmt w:val="bullet"/>
      <w:lvlText w:val="•"/>
      <w:lvlJc w:val="left"/>
      <w:pPr>
        <w:ind w:left="5161" w:hanging="152"/>
      </w:pPr>
      <w:rPr>
        <w:rFonts w:hint="default"/>
      </w:rPr>
    </w:lvl>
    <w:lvl w:ilvl="6" w:tplc="B30EA604">
      <w:numFmt w:val="bullet"/>
      <w:lvlText w:val="•"/>
      <w:lvlJc w:val="left"/>
      <w:pPr>
        <w:ind w:left="6169" w:hanging="152"/>
      </w:pPr>
      <w:rPr>
        <w:rFonts w:hint="default"/>
      </w:rPr>
    </w:lvl>
    <w:lvl w:ilvl="7" w:tplc="7E529992">
      <w:numFmt w:val="bullet"/>
      <w:lvlText w:val="•"/>
      <w:lvlJc w:val="left"/>
      <w:pPr>
        <w:ind w:left="7177" w:hanging="152"/>
      </w:pPr>
      <w:rPr>
        <w:rFonts w:hint="default"/>
      </w:rPr>
    </w:lvl>
    <w:lvl w:ilvl="8" w:tplc="233C0B58">
      <w:numFmt w:val="bullet"/>
      <w:lvlText w:val="•"/>
      <w:lvlJc w:val="left"/>
      <w:pPr>
        <w:ind w:left="8185" w:hanging="152"/>
      </w:pPr>
      <w:rPr>
        <w:rFonts w:hint="default"/>
      </w:rPr>
    </w:lvl>
  </w:abstractNum>
  <w:abstractNum w:abstractNumId="2"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61C1EBD"/>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CB5598"/>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8"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0"/>
  </w:num>
  <w:num w:numId="3">
    <w:abstractNumId w:val="39"/>
  </w:num>
  <w:num w:numId="4">
    <w:abstractNumId w:val="6"/>
  </w:num>
  <w:num w:numId="5">
    <w:abstractNumId w:val="41"/>
  </w:num>
  <w:num w:numId="6">
    <w:abstractNumId w:val="3"/>
  </w:num>
  <w:num w:numId="7">
    <w:abstractNumId w:val="29"/>
  </w:num>
  <w:num w:numId="8">
    <w:abstractNumId w:val="19"/>
  </w:num>
  <w:num w:numId="9">
    <w:abstractNumId w:val="33"/>
  </w:num>
  <w:num w:numId="10">
    <w:abstractNumId w:val="7"/>
  </w:num>
  <w:num w:numId="11">
    <w:abstractNumId w:val="17"/>
  </w:num>
  <w:num w:numId="12">
    <w:abstractNumId w:val="34"/>
  </w:num>
  <w:num w:numId="13">
    <w:abstractNumId w:val="43"/>
  </w:num>
  <w:num w:numId="14">
    <w:abstractNumId w:val="35"/>
  </w:num>
  <w:num w:numId="15">
    <w:abstractNumId w:val="12"/>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30"/>
  </w:num>
  <w:num w:numId="21">
    <w:abstractNumId w:val="20"/>
  </w:num>
  <w:num w:numId="22">
    <w:abstractNumId w:val="4"/>
  </w:num>
  <w:num w:numId="23">
    <w:abstractNumId w:val="15"/>
  </w:num>
  <w:num w:numId="24">
    <w:abstractNumId w:val="38"/>
  </w:num>
  <w:num w:numId="25">
    <w:abstractNumId w:val="37"/>
  </w:num>
  <w:num w:numId="26">
    <w:abstractNumId w:val="0"/>
  </w:num>
  <w:num w:numId="27">
    <w:abstractNumId w:val="18"/>
  </w:num>
  <w:num w:numId="28">
    <w:abstractNumId w:val="32"/>
  </w:num>
  <w:num w:numId="29">
    <w:abstractNumId w:val="11"/>
  </w:num>
  <w:num w:numId="30">
    <w:abstractNumId w:val="21"/>
  </w:num>
  <w:num w:numId="31">
    <w:abstractNumId w:val="9"/>
  </w:num>
  <w:num w:numId="32">
    <w:abstractNumId w:val="31"/>
  </w:num>
  <w:num w:numId="33">
    <w:abstractNumId w:val="25"/>
  </w:num>
  <w:num w:numId="34">
    <w:abstractNumId w:val="5"/>
  </w:num>
  <w:num w:numId="35">
    <w:abstractNumId w:val="26"/>
  </w:num>
  <w:num w:numId="36">
    <w:abstractNumId w:val="28"/>
  </w:num>
  <w:num w:numId="37">
    <w:abstractNumId w:val="42"/>
  </w:num>
  <w:num w:numId="38">
    <w:abstractNumId w:val="8"/>
  </w:num>
  <w:num w:numId="39">
    <w:abstractNumId w:val="2"/>
  </w:num>
  <w:num w:numId="40">
    <w:abstractNumId w:val="23"/>
  </w:num>
  <w:num w:numId="41">
    <w:abstractNumId w:val="1"/>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0"/>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5BF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206"/>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386"/>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2D9"/>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9C5"/>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5E"/>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279"/>
    <w:rsid w:val="002C34F0"/>
    <w:rsid w:val="002C3662"/>
    <w:rsid w:val="002C3A41"/>
    <w:rsid w:val="002C3B01"/>
    <w:rsid w:val="002C451D"/>
    <w:rsid w:val="002C4780"/>
    <w:rsid w:val="002C4863"/>
    <w:rsid w:val="002C4987"/>
    <w:rsid w:val="002C4CE3"/>
    <w:rsid w:val="002C6B78"/>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8C9"/>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2CF"/>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3"/>
    <w:rsid w:val="00375D8B"/>
    <w:rsid w:val="00375E9F"/>
    <w:rsid w:val="003760AC"/>
    <w:rsid w:val="003769E5"/>
    <w:rsid w:val="0037703B"/>
    <w:rsid w:val="00377100"/>
    <w:rsid w:val="0037781D"/>
    <w:rsid w:val="0037796A"/>
    <w:rsid w:val="003801C2"/>
    <w:rsid w:val="003807A8"/>
    <w:rsid w:val="003808DA"/>
    <w:rsid w:val="00380A53"/>
    <w:rsid w:val="003815E1"/>
    <w:rsid w:val="00381EC7"/>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3B4"/>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65C"/>
    <w:rsid w:val="0043794C"/>
    <w:rsid w:val="00437A9D"/>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910"/>
    <w:rsid w:val="00444CAE"/>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700"/>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2BB"/>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48C"/>
    <w:rsid w:val="00512968"/>
    <w:rsid w:val="00512BA7"/>
    <w:rsid w:val="00512E58"/>
    <w:rsid w:val="00513021"/>
    <w:rsid w:val="005134D5"/>
    <w:rsid w:val="005135F1"/>
    <w:rsid w:val="0051376A"/>
    <w:rsid w:val="00513F30"/>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27DFF"/>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C7F"/>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9BB"/>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27F85"/>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EC9"/>
    <w:rsid w:val="008765F6"/>
    <w:rsid w:val="00876690"/>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4FFC"/>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B26"/>
    <w:rsid w:val="008D2BE8"/>
    <w:rsid w:val="008D2D7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6F2F"/>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07"/>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C87"/>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16E12"/>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D8C"/>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CC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2B"/>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89"/>
    <w:rsid w:val="00B905B9"/>
    <w:rsid w:val="00B907B1"/>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132"/>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1A4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27"/>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3F35"/>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F1E"/>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CC0"/>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6EFB"/>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AC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71D"/>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4F7B"/>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24F8"/>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571"/>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3E7"/>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 w:val="00FF7A66"/>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06458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foem.org.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583B2-4007-49AD-808E-4512FD64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5704</Words>
  <Characters>31376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2023-02-10T20:07:00Z</cp:lastPrinted>
  <dcterms:created xsi:type="dcterms:W3CDTF">2023-02-02T17:30:00Z</dcterms:created>
  <dcterms:modified xsi:type="dcterms:W3CDTF">2023-02-10T20:07:00Z</dcterms:modified>
</cp:coreProperties>
</file>