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5972" w14:textId="77777777" w:rsidR="005A2768" w:rsidRPr="00990227" w:rsidRDefault="005A2768" w:rsidP="005A2768">
      <w:pPr>
        <w:tabs>
          <w:tab w:val="left" w:pos="3465"/>
        </w:tabs>
        <w:spacing w:line="360" w:lineRule="auto"/>
        <w:jc w:val="both"/>
        <w:rPr>
          <w:rFonts w:ascii="Palatino Linotype" w:hAnsi="Palatino Linotype"/>
          <w:color w:val="000000" w:themeColor="text1"/>
        </w:rPr>
      </w:pPr>
      <w:r w:rsidRPr="0099022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90227" w:rsidRPr="00990227">
        <w:rPr>
          <w:rFonts w:ascii="Palatino Linotype" w:hAnsi="Palatino Linotype"/>
          <w:color w:val="000000" w:themeColor="text1"/>
        </w:rPr>
        <w:t xml:space="preserve">de fecha </w:t>
      </w:r>
      <w:r w:rsidRPr="00990227">
        <w:rPr>
          <w:rFonts w:ascii="Palatino Linotype" w:hAnsi="Palatino Linotype"/>
          <w:color w:val="000000" w:themeColor="text1"/>
        </w:rPr>
        <w:t>trece</w:t>
      </w:r>
      <w:r w:rsidR="00990227" w:rsidRPr="00990227">
        <w:rPr>
          <w:rFonts w:ascii="Palatino Linotype" w:hAnsi="Palatino Linotype"/>
          <w:color w:val="000000" w:themeColor="text1"/>
        </w:rPr>
        <w:t xml:space="preserve"> (13)</w:t>
      </w:r>
      <w:r w:rsidRPr="00990227">
        <w:rPr>
          <w:rFonts w:ascii="Palatino Linotype" w:hAnsi="Palatino Linotype"/>
          <w:color w:val="000000" w:themeColor="text1"/>
        </w:rPr>
        <w:t xml:space="preserve"> de diciembre de dos mil veintitrés.</w:t>
      </w:r>
    </w:p>
    <w:p w14:paraId="2FAB4A8C" w14:textId="77777777" w:rsidR="005A2768" w:rsidRPr="00990227" w:rsidRDefault="005A2768" w:rsidP="005A2768">
      <w:pPr>
        <w:tabs>
          <w:tab w:val="left" w:pos="3465"/>
        </w:tabs>
        <w:spacing w:line="360" w:lineRule="auto"/>
        <w:jc w:val="both"/>
        <w:rPr>
          <w:rFonts w:ascii="Palatino Linotype" w:hAnsi="Palatino Linotype"/>
          <w:color w:val="000000" w:themeColor="text1"/>
        </w:rPr>
      </w:pPr>
    </w:p>
    <w:p w14:paraId="5957B86C" w14:textId="39A17EA3" w:rsidR="005A2768" w:rsidRPr="00990227" w:rsidRDefault="005A2768" w:rsidP="005A2768">
      <w:pPr>
        <w:spacing w:line="360" w:lineRule="auto"/>
        <w:jc w:val="both"/>
        <w:rPr>
          <w:rFonts w:ascii="Palatino Linotype" w:hAnsi="Palatino Linotype"/>
          <w:b/>
          <w:bCs/>
          <w:color w:val="000000" w:themeColor="text1"/>
        </w:rPr>
      </w:pPr>
      <w:r w:rsidRPr="00990227">
        <w:rPr>
          <w:rFonts w:ascii="Palatino Linotype" w:hAnsi="Palatino Linotype"/>
          <w:b/>
          <w:color w:val="000000" w:themeColor="text1"/>
        </w:rPr>
        <w:t>VISTOS</w:t>
      </w:r>
      <w:r w:rsidRPr="00990227">
        <w:rPr>
          <w:rFonts w:ascii="Palatino Linotype" w:hAnsi="Palatino Linotype"/>
          <w:color w:val="000000" w:themeColor="text1"/>
        </w:rPr>
        <w:t xml:space="preserve"> los expedientes electrónicos formados con motivo de los recursos de revisión </w:t>
      </w:r>
      <w:r w:rsidRPr="00990227">
        <w:rPr>
          <w:rFonts w:ascii="Palatino Linotype" w:eastAsia="Times New Roman" w:hAnsi="Palatino Linotype" w:cs="Arial"/>
          <w:b/>
          <w:bCs/>
          <w:color w:val="000000" w:themeColor="text1"/>
        </w:rPr>
        <w:t>06668/INFOEM/IP/RR/2023, 06669/INFOEM/IP/RR/2023</w:t>
      </w:r>
      <w:r w:rsidR="003D2075" w:rsidRPr="00990227">
        <w:rPr>
          <w:rFonts w:ascii="Palatino Linotype" w:eastAsia="Times New Roman" w:hAnsi="Palatino Linotype" w:cs="Arial"/>
          <w:b/>
          <w:bCs/>
          <w:color w:val="000000" w:themeColor="text1"/>
        </w:rPr>
        <w:t>,</w:t>
      </w:r>
      <w:r w:rsidRPr="00990227">
        <w:rPr>
          <w:rFonts w:ascii="Palatino Linotype" w:eastAsia="Times New Roman" w:hAnsi="Palatino Linotype" w:cs="Arial"/>
          <w:bCs/>
          <w:color w:val="000000" w:themeColor="text1"/>
        </w:rPr>
        <w:t xml:space="preserve"> </w:t>
      </w:r>
      <w:r w:rsidRPr="00990227">
        <w:rPr>
          <w:rFonts w:ascii="Palatino Linotype" w:eastAsia="Times New Roman" w:hAnsi="Palatino Linotype" w:cs="Times New Roman"/>
          <w:color w:val="000000" w:themeColor="text1"/>
        </w:rPr>
        <w:t xml:space="preserve">interpuestos </w:t>
      </w:r>
      <w:r w:rsidR="00195A09">
        <w:rPr>
          <w:rFonts w:ascii="Palatino Linotype" w:eastAsia="Times New Roman" w:hAnsi="Palatino Linotype" w:cs="Times New Roman"/>
          <w:b/>
          <w:color w:val="000000" w:themeColor="text1"/>
        </w:rPr>
        <w:t xml:space="preserve">XXX </w:t>
      </w:r>
      <w:proofErr w:type="spellStart"/>
      <w:r w:rsidR="00195A09">
        <w:rPr>
          <w:rFonts w:ascii="Palatino Linotype" w:eastAsia="Times New Roman" w:hAnsi="Palatino Linotype" w:cs="Times New Roman"/>
          <w:b/>
          <w:color w:val="000000" w:themeColor="text1"/>
        </w:rPr>
        <w:t>XXX</w:t>
      </w:r>
      <w:proofErr w:type="spellEnd"/>
      <w:r w:rsidR="00195A09">
        <w:rPr>
          <w:rFonts w:ascii="Palatino Linotype" w:eastAsia="Times New Roman" w:hAnsi="Palatino Linotype" w:cs="Times New Roman"/>
          <w:b/>
          <w:color w:val="000000" w:themeColor="text1"/>
        </w:rPr>
        <w:t xml:space="preserve"> </w:t>
      </w:r>
      <w:proofErr w:type="spellStart"/>
      <w:r w:rsidR="00195A09">
        <w:rPr>
          <w:rFonts w:ascii="Palatino Linotype" w:eastAsia="Times New Roman" w:hAnsi="Palatino Linotype" w:cs="Times New Roman"/>
          <w:b/>
          <w:color w:val="000000" w:themeColor="text1"/>
        </w:rPr>
        <w:t>XXX</w:t>
      </w:r>
      <w:proofErr w:type="spellEnd"/>
      <w:r w:rsidRPr="00990227">
        <w:rPr>
          <w:rFonts w:ascii="Palatino Linotype" w:eastAsia="Times New Roman" w:hAnsi="Palatino Linotype" w:cs="Times New Roman"/>
          <w:color w:val="000000" w:themeColor="text1"/>
        </w:rPr>
        <w:t xml:space="preserve">, quien en lo sucesivo será denominada como </w:t>
      </w:r>
      <w:r w:rsidRPr="00990227">
        <w:rPr>
          <w:rFonts w:ascii="Palatino Linotype" w:eastAsia="Times New Roman" w:hAnsi="Palatino Linotype" w:cs="Times New Roman"/>
          <w:b/>
          <w:color w:val="000000" w:themeColor="text1"/>
        </w:rPr>
        <w:t>LA</w:t>
      </w:r>
      <w:r w:rsidRPr="00990227">
        <w:rPr>
          <w:rFonts w:ascii="Palatino Linotype" w:eastAsia="Times New Roman" w:hAnsi="Palatino Linotype" w:cs="Times New Roman"/>
          <w:color w:val="000000" w:themeColor="text1"/>
        </w:rPr>
        <w:t xml:space="preserve"> </w:t>
      </w:r>
      <w:r w:rsidRPr="00990227">
        <w:rPr>
          <w:rFonts w:ascii="Palatino Linotype" w:eastAsia="Times New Roman" w:hAnsi="Palatino Linotype" w:cs="Times New Roman"/>
          <w:b/>
          <w:color w:val="000000" w:themeColor="text1"/>
        </w:rPr>
        <w:t>RECURRENTE</w:t>
      </w:r>
      <w:r w:rsidR="00990227" w:rsidRPr="00990227">
        <w:rPr>
          <w:rFonts w:ascii="Palatino Linotype" w:eastAsia="Times New Roman" w:hAnsi="Palatino Linotype" w:cs="Times New Roman"/>
          <w:b/>
          <w:color w:val="000000" w:themeColor="text1"/>
        </w:rPr>
        <w:t>,</w:t>
      </w:r>
      <w:r w:rsidRPr="00990227">
        <w:rPr>
          <w:rFonts w:ascii="Palatino Linotype" w:eastAsia="Times New Roman" w:hAnsi="Palatino Linotype" w:cs="Arial"/>
          <w:color w:val="000000" w:themeColor="text1"/>
        </w:rPr>
        <w:t xml:space="preserve"> en contra de las respuestas del </w:t>
      </w:r>
      <w:r w:rsidRPr="00990227">
        <w:rPr>
          <w:rFonts w:ascii="Palatino Linotype" w:eastAsia="Times New Roman" w:hAnsi="Palatino Linotype" w:cs="Arial"/>
          <w:b/>
          <w:bCs/>
          <w:color w:val="000000" w:themeColor="text1"/>
        </w:rPr>
        <w:t>Instituto de Transparencia, Acceso a la Información Pública y Protección de Datos Personales del Estado de México y Municipios</w:t>
      </w:r>
      <w:r w:rsidR="00990227" w:rsidRPr="00990227">
        <w:rPr>
          <w:rFonts w:ascii="Palatino Linotype" w:eastAsia="Calibri" w:hAnsi="Palatino Linotype" w:cs="Arial"/>
          <w:color w:val="000000" w:themeColor="text1"/>
          <w:lang w:val="es-ES"/>
        </w:rPr>
        <w:t>, en adelante</w:t>
      </w:r>
      <w:r w:rsidRPr="00990227">
        <w:rPr>
          <w:rFonts w:ascii="Palatino Linotype" w:eastAsia="Times New Roman" w:hAnsi="Palatino Linotype" w:cs="Times New Roman"/>
          <w:color w:val="000000" w:themeColor="text1"/>
        </w:rPr>
        <w:t xml:space="preserve"> el</w:t>
      </w:r>
      <w:r w:rsidRPr="00990227">
        <w:rPr>
          <w:rFonts w:ascii="Palatino Linotype" w:eastAsia="Times New Roman" w:hAnsi="Palatino Linotype" w:cs="Times New Roman"/>
          <w:b/>
          <w:color w:val="000000" w:themeColor="text1"/>
        </w:rPr>
        <w:t xml:space="preserve"> SUJETO OBLIGADO</w:t>
      </w:r>
      <w:r w:rsidRPr="00990227">
        <w:rPr>
          <w:rFonts w:ascii="Palatino Linotype" w:eastAsia="Times New Roman" w:hAnsi="Palatino Linotype" w:cs="Times New Roman"/>
          <w:color w:val="000000" w:themeColor="text1"/>
        </w:rPr>
        <w:t>,</w:t>
      </w:r>
      <w:r w:rsidRPr="00990227">
        <w:rPr>
          <w:rFonts w:ascii="Palatino Linotype" w:eastAsia="Times New Roman" w:hAnsi="Palatino Linotype" w:cs="Times New Roman"/>
          <w:b/>
          <w:color w:val="000000" w:themeColor="text1"/>
        </w:rPr>
        <w:t xml:space="preserve"> </w:t>
      </w:r>
      <w:r w:rsidRPr="00990227">
        <w:rPr>
          <w:rFonts w:ascii="Palatino Linotype" w:eastAsia="Times New Roman" w:hAnsi="Palatino Linotype" w:cs="Times New Roman"/>
          <w:color w:val="000000" w:themeColor="text1"/>
        </w:rPr>
        <w:t xml:space="preserve">se procede a dictar la presente resolución, con base en los siguientes: </w:t>
      </w:r>
    </w:p>
    <w:p w14:paraId="154ADFBA" w14:textId="77777777" w:rsidR="005A2768" w:rsidRPr="00990227" w:rsidRDefault="005A2768" w:rsidP="005A2768">
      <w:pPr>
        <w:tabs>
          <w:tab w:val="left" w:pos="5031"/>
        </w:tabs>
        <w:spacing w:line="360" w:lineRule="auto"/>
        <w:jc w:val="both"/>
        <w:rPr>
          <w:rFonts w:ascii="Palatino Linotype" w:hAnsi="Palatino Linotype"/>
          <w:b/>
          <w:color w:val="000000" w:themeColor="text1"/>
        </w:rPr>
      </w:pPr>
      <w:r w:rsidRPr="00990227">
        <w:rPr>
          <w:rFonts w:ascii="Palatino Linotype" w:hAnsi="Palatino Linotype"/>
          <w:b/>
          <w:color w:val="000000" w:themeColor="text1"/>
        </w:rPr>
        <w:tab/>
      </w:r>
    </w:p>
    <w:p w14:paraId="7475A9E6" w14:textId="77777777" w:rsidR="005A2768" w:rsidRPr="00990227" w:rsidRDefault="005A2768" w:rsidP="005A2768">
      <w:pPr>
        <w:pStyle w:val="Ttulo1"/>
        <w:spacing w:before="0" w:line="360" w:lineRule="auto"/>
        <w:jc w:val="center"/>
        <w:rPr>
          <w:rFonts w:ascii="Palatino Linotype" w:hAnsi="Palatino Linotype"/>
          <w:b/>
          <w:color w:val="000000" w:themeColor="text1"/>
          <w:sz w:val="24"/>
          <w:szCs w:val="24"/>
        </w:rPr>
      </w:pPr>
      <w:bookmarkStart w:id="0" w:name="_Toc88071776"/>
      <w:r w:rsidRPr="00990227">
        <w:rPr>
          <w:rFonts w:ascii="Palatino Linotype" w:hAnsi="Palatino Linotype"/>
          <w:b/>
          <w:color w:val="000000" w:themeColor="text1"/>
          <w:sz w:val="24"/>
          <w:szCs w:val="24"/>
        </w:rPr>
        <w:t>A N T E C E D E N T E S</w:t>
      </w:r>
      <w:bookmarkEnd w:id="0"/>
    </w:p>
    <w:p w14:paraId="6103D9C2" w14:textId="77777777" w:rsidR="005A2768" w:rsidRPr="00990227" w:rsidRDefault="005A2768" w:rsidP="005A2768">
      <w:pPr>
        <w:rPr>
          <w:rFonts w:ascii="Palatino Linotype" w:hAnsi="Palatino Linotype"/>
        </w:rPr>
      </w:pPr>
    </w:p>
    <w:p w14:paraId="6BC5D565" w14:textId="77777777" w:rsidR="005A2768" w:rsidRPr="00990227" w:rsidRDefault="005A2768" w:rsidP="005A2768">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90227">
        <w:rPr>
          <w:rFonts w:ascii="Palatino Linotype" w:eastAsia="Calibri" w:hAnsi="Palatino Linotype" w:cs="Arial"/>
          <w:color w:val="000000" w:themeColor="text1"/>
          <w:lang w:val="es-ES"/>
        </w:rPr>
        <w:t xml:space="preserve">El dieciséis y veinticuatro de agosto de dos mil veintitrés, el </w:t>
      </w:r>
      <w:r w:rsidRPr="00990227">
        <w:rPr>
          <w:rFonts w:ascii="Palatino Linotype" w:hAnsi="Palatino Linotype"/>
          <w:color w:val="000000" w:themeColor="text1"/>
        </w:rPr>
        <w:t>particular presentó,</w:t>
      </w:r>
      <w:r w:rsidRPr="00990227">
        <w:rPr>
          <w:rFonts w:ascii="Palatino Linotype" w:hAnsi="Palatino Linotype"/>
          <w:b/>
          <w:color w:val="000000" w:themeColor="text1"/>
        </w:rPr>
        <w:t xml:space="preserve"> </w:t>
      </w:r>
      <w:r w:rsidRPr="00990227">
        <w:rPr>
          <w:rFonts w:ascii="Palatino Linotype" w:hAnsi="Palatino Linotype"/>
          <w:bCs/>
          <w:color w:val="000000" w:themeColor="text1"/>
        </w:rPr>
        <w:t>a través del SAIMEX</w:t>
      </w:r>
      <w:r w:rsidRPr="00990227">
        <w:rPr>
          <w:rFonts w:ascii="Palatino Linotype" w:eastAsia="Calibri" w:hAnsi="Palatino Linotype" w:cs="Arial"/>
          <w:color w:val="000000" w:themeColor="text1"/>
          <w:lang w:val="es-ES"/>
        </w:rPr>
        <w:t>, las solicitudes de información pública registradas con los números</w:t>
      </w:r>
      <w:r w:rsidR="003146CF" w:rsidRPr="00990227">
        <w:rPr>
          <w:rFonts w:ascii="Arial" w:hAnsi="Arial" w:cs="Arial"/>
          <w:b/>
          <w:bCs/>
          <w:color w:val="333333"/>
        </w:rPr>
        <w:t xml:space="preserve"> </w:t>
      </w:r>
      <w:r w:rsidR="003146CF" w:rsidRPr="00990227">
        <w:rPr>
          <w:rFonts w:ascii="Palatino Linotype" w:eastAsia="Calibri" w:hAnsi="Palatino Linotype" w:cs="Arial"/>
          <w:b/>
          <w:bCs/>
          <w:color w:val="000000" w:themeColor="text1"/>
        </w:rPr>
        <w:t>00894/INFOEM/IP/2023 y 00915/INFOEM/IP/2023</w:t>
      </w:r>
      <w:r w:rsidR="003146CF" w:rsidRPr="00990227">
        <w:rPr>
          <w:rFonts w:ascii="Palatino Linotype" w:hAnsi="Palatino Linotype"/>
          <w:b/>
          <w:bCs/>
          <w:color w:val="000000" w:themeColor="text1"/>
        </w:rPr>
        <w:t xml:space="preserve"> </w:t>
      </w:r>
      <w:r w:rsidRPr="00990227">
        <w:rPr>
          <w:rFonts w:ascii="Palatino Linotype" w:hAnsi="Palatino Linotype"/>
          <w:b/>
          <w:bCs/>
          <w:color w:val="000000" w:themeColor="text1"/>
        </w:rPr>
        <w:t>,</w:t>
      </w:r>
      <w:r w:rsidRPr="00990227">
        <w:rPr>
          <w:rFonts w:ascii="Palatino Linotype" w:eastAsia="Calibri" w:hAnsi="Palatino Linotype" w:cs="Arial"/>
          <w:color w:val="000000" w:themeColor="text1"/>
          <w:lang w:val="es-ES"/>
        </w:rPr>
        <w:t xml:space="preserve"> </w:t>
      </w:r>
      <w:r w:rsidR="00990227" w:rsidRPr="00990227">
        <w:rPr>
          <w:rFonts w:ascii="Palatino Linotype" w:eastAsia="Calibri" w:hAnsi="Palatino Linotype" w:cs="Arial"/>
          <w:color w:val="000000" w:themeColor="text1"/>
          <w:lang w:val="es-ES"/>
        </w:rPr>
        <w:t>en las que</w:t>
      </w:r>
      <w:r w:rsidRPr="00990227">
        <w:rPr>
          <w:rFonts w:ascii="Palatino Linotype" w:eastAsia="Calibri" w:hAnsi="Palatino Linotype" w:cs="Arial"/>
          <w:color w:val="000000" w:themeColor="text1"/>
          <w:lang w:val="es-ES"/>
        </w:rPr>
        <w:t xml:space="preserve"> requirió lo siguiente:</w:t>
      </w:r>
    </w:p>
    <w:p w14:paraId="1F986F71" w14:textId="77777777" w:rsidR="005A2768" w:rsidRPr="00990227" w:rsidRDefault="005A2768" w:rsidP="005A2768">
      <w:pPr>
        <w:pStyle w:val="Prrafodelista"/>
        <w:spacing w:line="276" w:lineRule="auto"/>
        <w:ind w:left="567" w:right="567"/>
        <w:jc w:val="both"/>
        <w:rPr>
          <w:rFonts w:ascii="Palatino Linotype" w:hAnsi="Palatino Linotype"/>
          <w:i/>
          <w:color w:val="000000" w:themeColor="text1"/>
        </w:rPr>
      </w:pPr>
    </w:p>
    <w:p w14:paraId="35F7FD52" w14:textId="77777777" w:rsidR="005A2768" w:rsidRPr="00990227" w:rsidRDefault="003146CF" w:rsidP="005A2768">
      <w:pPr>
        <w:pStyle w:val="Prrafodelista"/>
        <w:spacing w:line="276" w:lineRule="auto"/>
        <w:ind w:left="567" w:right="567"/>
        <w:jc w:val="both"/>
        <w:rPr>
          <w:rFonts w:ascii="Palatino Linotype" w:hAnsi="Palatino Linotype"/>
          <w:b/>
          <w:color w:val="000000" w:themeColor="text1"/>
        </w:rPr>
      </w:pPr>
      <w:r w:rsidRPr="00990227">
        <w:rPr>
          <w:rFonts w:ascii="Palatino Linotype" w:hAnsi="Palatino Linotype"/>
          <w:b/>
          <w:color w:val="000000" w:themeColor="text1"/>
        </w:rPr>
        <w:t xml:space="preserve">Solicitud </w:t>
      </w:r>
      <w:r w:rsidRPr="00990227">
        <w:rPr>
          <w:rFonts w:ascii="Palatino Linotype" w:hAnsi="Palatino Linotype"/>
          <w:b/>
          <w:bCs/>
          <w:color w:val="000000" w:themeColor="text1"/>
        </w:rPr>
        <w:t>00894/INFOEM/IP/2023</w:t>
      </w:r>
      <w:r w:rsidR="005A2768" w:rsidRPr="00990227">
        <w:rPr>
          <w:rFonts w:ascii="Palatino Linotype" w:hAnsi="Palatino Linotype"/>
          <w:b/>
          <w:color w:val="000000" w:themeColor="text1"/>
        </w:rPr>
        <w:t>:</w:t>
      </w:r>
    </w:p>
    <w:p w14:paraId="05BE0045" w14:textId="77777777" w:rsidR="005A2768" w:rsidRPr="00990227" w:rsidRDefault="005A2768" w:rsidP="005A2768">
      <w:pPr>
        <w:pStyle w:val="Prrafodelista"/>
        <w:spacing w:line="276" w:lineRule="auto"/>
        <w:ind w:left="567" w:right="567"/>
        <w:jc w:val="both"/>
        <w:rPr>
          <w:rFonts w:ascii="Palatino Linotype" w:hAnsi="Palatino Linotype"/>
          <w:color w:val="000000" w:themeColor="text1"/>
        </w:rPr>
      </w:pPr>
      <w:r w:rsidRPr="00990227">
        <w:rPr>
          <w:rFonts w:ascii="Palatino Linotype" w:hAnsi="Palatino Linotype"/>
          <w:i/>
          <w:color w:val="000000" w:themeColor="text1"/>
        </w:rPr>
        <w:t>“</w:t>
      </w:r>
      <w:r w:rsidR="003146CF" w:rsidRPr="00990227">
        <w:rPr>
          <w:rFonts w:ascii="Palatino Linotype" w:hAnsi="Palatino Linotype"/>
          <w:i/>
          <w:color w:val="000000" w:themeColor="text1"/>
        </w:rPr>
        <w:t>Le solicito al INFOEM informen porqué no atienden los recursos de revisión al grado que uno ya tiene 201 días sin resolver . se anexan 2 doc. que acreditan lo dicho</w:t>
      </w:r>
      <w:r w:rsidRPr="00990227">
        <w:rPr>
          <w:rFonts w:ascii="Palatino Linotype" w:hAnsi="Palatino Linotype"/>
          <w:i/>
          <w:color w:val="000000" w:themeColor="text1"/>
        </w:rPr>
        <w:t xml:space="preserve">” </w:t>
      </w:r>
      <w:r w:rsidRPr="00990227">
        <w:rPr>
          <w:rFonts w:ascii="Palatino Linotype" w:hAnsi="Palatino Linotype"/>
          <w:color w:val="000000" w:themeColor="text1"/>
        </w:rPr>
        <w:t>(Sic).</w:t>
      </w:r>
    </w:p>
    <w:p w14:paraId="651D037F" w14:textId="77777777" w:rsidR="005A2768" w:rsidRPr="00990227" w:rsidRDefault="005A2768" w:rsidP="005A2768">
      <w:pPr>
        <w:pStyle w:val="Prrafodelista"/>
        <w:spacing w:line="276" w:lineRule="auto"/>
        <w:ind w:left="567" w:right="567"/>
        <w:jc w:val="both"/>
        <w:rPr>
          <w:rFonts w:ascii="Palatino Linotype" w:hAnsi="Palatino Linotype"/>
          <w:i/>
          <w:color w:val="000000" w:themeColor="text1"/>
        </w:rPr>
      </w:pPr>
    </w:p>
    <w:p w14:paraId="251C1454" w14:textId="77777777" w:rsidR="003146CF" w:rsidRPr="00990227" w:rsidRDefault="003146CF" w:rsidP="006B0B86">
      <w:pPr>
        <w:pStyle w:val="Prrafodelista"/>
        <w:numPr>
          <w:ilvl w:val="0"/>
          <w:numId w:val="1"/>
        </w:numPr>
        <w:tabs>
          <w:tab w:val="left" w:pos="567"/>
        </w:tabs>
        <w:spacing w:line="276" w:lineRule="auto"/>
        <w:ind w:left="567" w:right="567" w:firstLine="0"/>
        <w:jc w:val="both"/>
        <w:rPr>
          <w:rFonts w:ascii="Palatino Linotype" w:hAnsi="Palatino Linotype"/>
          <w:b/>
          <w:bCs/>
          <w:color w:val="000000" w:themeColor="text1"/>
        </w:rPr>
      </w:pPr>
      <w:r w:rsidRPr="00990227">
        <w:rPr>
          <w:rFonts w:ascii="Palatino Linotype" w:eastAsia="Calibri" w:hAnsi="Palatino Linotype" w:cs="Arial"/>
          <w:color w:val="000000" w:themeColor="text1"/>
          <w:lang w:val="es-ES"/>
        </w:rPr>
        <w:lastRenderedPageBreak/>
        <w:t xml:space="preserve">De lo anterior, es necesario precisar que la entonces </w:t>
      </w:r>
      <w:r w:rsidRPr="00990227">
        <w:rPr>
          <w:rFonts w:ascii="Palatino Linotype" w:eastAsia="Calibri" w:hAnsi="Palatino Linotype" w:cs="Arial"/>
          <w:b/>
          <w:color w:val="000000" w:themeColor="text1"/>
          <w:lang w:val="es-ES"/>
        </w:rPr>
        <w:t xml:space="preserve">SOLICITANTE </w:t>
      </w:r>
      <w:r w:rsidRPr="00990227">
        <w:rPr>
          <w:rFonts w:ascii="Palatino Linotype" w:eastAsia="Calibri" w:hAnsi="Palatino Linotype" w:cs="Arial"/>
          <w:color w:val="000000" w:themeColor="text1"/>
          <w:lang w:val="es-ES"/>
        </w:rPr>
        <w:t xml:space="preserve">entrego dos archivos en formato PDF, cuyo contenido es el siguiente: </w:t>
      </w:r>
    </w:p>
    <w:p w14:paraId="4144914A" w14:textId="77777777" w:rsidR="003146CF" w:rsidRPr="00990227" w:rsidRDefault="006369B2" w:rsidP="003146CF">
      <w:pPr>
        <w:pStyle w:val="Prrafodelista"/>
        <w:tabs>
          <w:tab w:val="left" w:pos="567"/>
        </w:tabs>
        <w:spacing w:line="276" w:lineRule="auto"/>
        <w:ind w:left="567" w:right="567"/>
        <w:jc w:val="both"/>
        <w:rPr>
          <w:rFonts w:ascii="Palatino Linotype" w:eastAsia="Calibri" w:hAnsi="Palatino Linotype" w:cs="Arial"/>
          <w:i/>
          <w:color w:val="000000" w:themeColor="text1"/>
          <w:sz w:val="22"/>
          <w:szCs w:val="22"/>
          <w:lang w:val="es-ES"/>
        </w:rPr>
      </w:pPr>
      <w:r w:rsidRPr="00990227">
        <w:rPr>
          <w:rFonts w:ascii="Palatino Linotype" w:eastAsia="Calibri" w:hAnsi="Palatino Linotype" w:cs="Arial"/>
          <w:b/>
          <w:i/>
          <w:color w:val="000000" w:themeColor="text1"/>
          <w:sz w:val="22"/>
          <w:szCs w:val="22"/>
          <w:lang w:val="es-ES"/>
        </w:rPr>
        <w:t xml:space="preserve">Documento uno: rec 2.pdf, </w:t>
      </w:r>
      <w:r w:rsidRPr="00990227">
        <w:rPr>
          <w:rFonts w:ascii="Palatino Linotype" w:eastAsia="Calibri" w:hAnsi="Palatino Linotype" w:cs="Arial"/>
          <w:i/>
          <w:color w:val="000000" w:themeColor="text1"/>
          <w:sz w:val="22"/>
          <w:szCs w:val="22"/>
          <w:lang w:val="es-ES"/>
        </w:rPr>
        <w:t xml:space="preserve">archivo constante de una foja, que refiere sobre los recursos de revisión que no han sido atendidos, los cuales se enlistan a continuación: </w:t>
      </w:r>
    </w:p>
    <w:p w14:paraId="7E869540" w14:textId="77777777" w:rsidR="00E60F68" w:rsidRPr="00990227" w:rsidRDefault="00E60F68" w:rsidP="003146CF">
      <w:pPr>
        <w:pStyle w:val="Prrafodelista"/>
        <w:tabs>
          <w:tab w:val="left" w:pos="567"/>
        </w:tabs>
        <w:spacing w:line="276" w:lineRule="auto"/>
        <w:ind w:left="567" w:right="567"/>
        <w:jc w:val="both"/>
        <w:rPr>
          <w:rFonts w:ascii="Palatino Linotype" w:eastAsia="Calibri" w:hAnsi="Palatino Linotype" w:cs="Arial"/>
          <w:i/>
          <w:color w:val="000000" w:themeColor="text1"/>
          <w:sz w:val="22"/>
          <w:szCs w:val="22"/>
          <w:lang w:val="es-ES"/>
        </w:rPr>
      </w:pPr>
    </w:p>
    <w:tbl>
      <w:tblPr>
        <w:tblStyle w:val="Tablaconcuadrcula"/>
        <w:tblW w:w="0" w:type="auto"/>
        <w:jc w:val="center"/>
        <w:tblLook w:val="04A0" w:firstRow="1" w:lastRow="0" w:firstColumn="1" w:lastColumn="0" w:noHBand="0" w:noVBand="1"/>
      </w:tblPr>
      <w:tblGrid>
        <w:gridCol w:w="3496"/>
      </w:tblGrid>
      <w:tr w:rsidR="00006FC9" w:rsidRPr="00990227" w14:paraId="2CEA3A8F" w14:textId="77777777" w:rsidTr="00006FC9">
        <w:trPr>
          <w:jc w:val="center"/>
        </w:trPr>
        <w:tc>
          <w:tcPr>
            <w:tcW w:w="3496" w:type="dxa"/>
          </w:tcPr>
          <w:p w14:paraId="0C18C27F" w14:textId="77777777" w:rsidR="00006FC9" w:rsidRPr="00990227" w:rsidRDefault="00006FC9" w:rsidP="003146CF">
            <w:pPr>
              <w:pStyle w:val="Prrafodelista"/>
              <w:tabs>
                <w:tab w:val="left" w:pos="567"/>
              </w:tabs>
              <w:spacing w:line="276" w:lineRule="auto"/>
              <w:ind w:left="0" w:right="567"/>
              <w:jc w:val="both"/>
              <w:rPr>
                <w:rFonts w:ascii="Palatino Linotype" w:hAnsi="Palatino Linotype"/>
                <w:bCs/>
                <w:i/>
                <w:color w:val="000000" w:themeColor="text1"/>
                <w:sz w:val="22"/>
                <w:szCs w:val="22"/>
              </w:rPr>
            </w:pPr>
            <w:r w:rsidRPr="00990227">
              <w:rPr>
                <w:rFonts w:ascii="Palatino Linotype" w:hAnsi="Palatino Linotype"/>
                <w:b/>
                <w:sz w:val="22"/>
                <w:szCs w:val="22"/>
              </w:rPr>
              <w:t>02726/INFOEM/IP/RR/2023</w:t>
            </w:r>
          </w:p>
        </w:tc>
      </w:tr>
      <w:tr w:rsidR="00006FC9" w:rsidRPr="00990227" w14:paraId="0297DAEE" w14:textId="77777777" w:rsidTr="00006FC9">
        <w:trPr>
          <w:jc w:val="center"/>
        </w:trPr>
        <w:tc>
          <w:tcPr>
            <w:tcW w:w="3496" w:type="dxa"/>
          </w:tcPr>
          <w:p w14:paraId="30D5512C" w14:textId="77777777" w:rsidR="00006FC9" w:rsidRPr="00990227" w:rsidRDefault="00006FC9" w:rsidP="006369B2">
            <w:pPr>
              <w:rPr>
                <w:sz w:val="22"/>
                <w:szCs w:val="22"/>
              </w:rPr>
            </w:pPr>
            <w:r w:rsidRPr="00990227">
              <w:rPr>
                <w:rFonts w:ascii="Palatino Linotype" w:hAnsi="Palatino Linotype"/>
                <w:b/>
                <w:sz w:val="22"/>
                <w:szCs w:val="22"/>
              </w:rPr>
              <w:t>02725/INFOEM/IP/RR/2023</w:t>
            </w:r>
          </w:p>
        </w:tc>
      </w:tr>
      <w:tr w:rsidR="00006FC9" w:rsidRPr="00990227" w14:paraId="76B3C53A" w14:textId="77777777" w:rsidTr="00006FC9">
        <w:trPr>
          <w:jc w:val="center"/>
        </w:trPr>
        <w:tc>
          <w:tcPr>
            <w:tcW w:w="3496" w:type="dxa"/>
          </w:tcPr>
          <w:p w14:paraId="16B69D0D" w14:textId="77777777" w:rsidR="00006FC9" w:rsidRPr="00990227" w:rsidRDefault="00006FC9" w:rsidP="006369B2">
            <w:pPr>
              <w:rPr>
                <w:sz w:val="22"/>
                <w:szCs w:val="22"/>
              </w:rPr>
            </w:pPr>
            <w:r w:rsidRPr="00990227">
              <w:rPr>
                <w:rFonts w:ascii="Palatino Linotype" w:hAnsi="Palatino Linotype"/>
                <w:b/>
                <w:sz w:val="22"/>
                <w:szCs w:val="22"/>
              </w:rPr>
              <w:t>02724/INFOEM/IP/RR/2023</w:t>
            </w:r>
          </w:p>
        </w:tc>
      </w:tr>
      <w:tr w:rsidR="00006FC9" w:rsidRPr="00990227" w14:paraId="0F9ED726" w14:textId="77777777" w:rsidTr="00006FC9">
        <w:trPr>
          <w:jc w:val="center"/>
        </w:trPr>
        <w:tc>
          <w:tcPr>
            <w:tcW w:w="3496" w:type="dxa"/>
          </w:tcPr>
          <w:p w14:paraId="69A23A2E" w14:textId="77777777" w:rsidR="00006FC9" w:rsidRPr="00990227" w:rsidRDefault="00006FC9" w:rsidP="006369B2">
            <w:pPr>
              <w:rPr>
                <w:sz w:val="22"/>
                <w:szCs w:val="22"/>
              </w:rPr>
            </w:pPr>
            <w:r w:rsidRPr="00990227">
              <w:rPr>
                <w:rFonts w:ascii="Palatino Linotype" w:hAnsi="Palatino Linotype"/>
                <w:b/>
                <w:sz w:val="22"/>
                <w:szCs w:val="22"/>
              </w:rPr>
              <w:t>02723/INFOEM/IP/RR/2023</w:t>
            </w:r>
          </w:p>
        </w:tc>
      </w:tr>
      <w:tr w:rsidR="00006FC9" w:rsidRPr="00990227" w14:paraId="1BE5CAF6" w14:textId="77777777" w:rsidTr="00006FC9">
        <w:trPr>
          <w:jc w:val="center"/>
        </w:trPr>
        <w:tc>
          <w:tcPr>
            <w:tcW w:w="3496" w:type="dxa"/>
          </w:tcPr>
          <w:p w14:paraId="5BB07783" w14:textId="77777777" w:rsidR="00006FC9" w:rsidRPr="00990227" w:rsidRDefault="00006FC9" w:rsidP="006369B2">
            <w:pPr>
              <w:rPr>
                <w:sz w:val="22"/>
                <w:szCs w:val="22"/>
              </w:rPr>
            </w:pPr>
            <w:r w:rsidRPr="00990227">
              <w:rPr>
                <w:rFonts w:ascii="Palatino Linotype" w:hAnsi="Palatino Linotype"/>
                <w:b/>
                <w:sz w:val="22"/>
                <w:szCs w:val="22"/>
              </w:rPr>
              <w:t>02722/INFOEM/IP/RR/2023</w:t>
            </w:r>
          </w:p>
        </w:tc>
      </w:tr>
      <w:tr w:rsidR="00006FC9" w:rsidRPr="00990227" w14:paraId="1E4F5549" w14:textId="77777777" w:rsidTr="00006FC9">
        <w:trPr>
          <w:jc w:val="center"/>
        </w:trPr>
        <w:tc>
          <w:tcPr>
            <w:tcW w:w="3496" w:type="dxa"/>
          </w:tcPr>
          <w:p w14:paraId="59A80832" w14:textId="77777777" w:rsidR="00006FC9" w:rsidRPr="00990227" w:rsidRDefault="00006FC9" w:rsidP="006369B2">
            <w:pPr>
              <w:rPr>
                <w:sz w:val="22"/>
                <w:szCs w:val="22"/>
              </w:rPr>
            </w:pPr>
            <w:r w:rsidRPr="00990227">
              <w:rPr>
                <w:rFonts w:ascii="Palatino Linotype" w:hAnsi="Palatino Linotype"/>
                <w:b/>
                <w:sz w:val="22"/>
                <w:szCs w:val="22"/>
              </w:rPr>
              <w:t>02721/INFOEM/IP/RR/2023</w:t>
            </w:r>
          </w:p>
        </w:tc>
      </w:tr>
      <w:tr w:rsidR="00006FC9" w:rsidRPr="00990227" w14:paraId="402B039C" w14:textId="77777777" w:rsidTr="00006FC9">
        <w:trPr>
          <w:jc w:val="center"/>
        </w:trPr>
        <w:tc>
          <w:tcPr>
            <w:tcW w:w="3496" w:type="dxa"/>
          </w:tcPr>
          <w:p w14:paraId="6487934E" w14:textId="77777777" w:rsidR="00006FC9" w:rsidRPr="00990227" w:rsidRDefault="00006FC9" w:rsidP="006369B2">
            <w:pPr>
              <w:rPr>
                <w:sz w:val="22"/>
                <w:szCs w:val="22"/>
              </w:rPr>
            </w:pPr>
            <w:r w:rsidRPr="00990227">
              <w:rPr>
                <w:rFonts w:ascii="Palatino Linotype" w:hAnsi="Palatino Linotype"/>
                <w:b/>
                <w:sz w:val="22"/>
                <w:szCs w:val="22"/>
              </w:rPr>
              <w:t>02720/INFOEM/IP/RR/2023</w:t>
            </w:r>
          </w:p>
        </w:tc>
      </w:tr>
      <w:tr w:rsidR="00006FC9" w:rsidRPr="00990227" w14:paraId="34D6E34F" w14:textId="77777777" w:rsidTr="00006FC9">
        <w:trPr>
          <w:jc w:val="center"/>
        </w:trPr>
        <w:tc>
          <w:tcPr>
            <w:tcW w:w="3496" w:type="dxa"/>
          </w:tcPr>
          <w:p w14:paraId="4D363D34" w14:textId="77777777" w:rsidR="00006FC9" w:rsidRPr="00990227" w:rsidRDefault="00006FC9" w:rsidP="006369B2">
            <w:pPr>
              <w:rPr>
                <w:sz w:val="22"/>
                <w:szCs w:val="22"/>
              </w:rPr>
            </w:pPr>
            <w:r w:rsidRPr="00990227">
              <w:rPr>
                <w:rFonts w:ascii="Palatino Linotype" w:hAnsi="Palatino Linotype"/>
                <w:b/>
                <w:sz w:val="22"/>
                <w:szCs w:val="22"/>
              </w:rPr>
              <w:t>02719/INFOEM/IP/RR/2023</w:t>
            </w:r>
          </w:p>
        </w:tc>
      </w:tr>
      <w:tr w:rsidR="00006FC9" w:rsidRPr="00990227" w14:paraId="1D1B4436" w14:textId="77777777" w:rsidTr="00006FC9">
        <w:trPr>
          <w:jc w:val="center"/>
        </w:trPr>
        <w:tc>
          <w:tcPr>
            <w:tcW w:w="3496" w:type="dxa"/>
          </w:tcPr>
          <w:p w14:paraId="32DB2B5C" w14:textId="77777777" w:rsidR="00006FC9" w:rsidRPr="00990227" w:rsidRDefault="00006FC9" w:rsidP="006369B2">
            <w:pPr>
              <w:rPr>
                <w:sz w:val="22"/>
                <w:szCs w:val="22"/>
              </w:rPr>
            </w:pPr>
            <w:r w:rsidRPr="00990227">
              <w:rPr>
                <w:rFonts w:ascii="Palatino Linotype" w:hAnsi="Palatino Linotype"/>
                <w:b/>
                <w:sz w:val="22"/>
                <w:szCs w:val="22"/>
              </w:rPr>
              <w:t>02626/INFOEM/IP/RR/2023</w:t>
            </w:r>
          </w:p>
        </w:tc>
      </w:tr>
      <w:tr w:rsidR="00006FC9" w:rsidRPr="00990227" w14:paraId="424ACBA3" w14:textId="77777777" w:rsidTr="00006FC9">
        <w:trPr>
          <w:jc w:val="center"/>
        </w:trPr>
        <w:tc>
          <w:tcPr>
            <w:tcW w:w="3496" w:type="dxa"/>
          </w:tcPr>
          <w:p w14:paraId="3A1492A6" w14:textId="77777777" w:rsidR="00006FC9" w:rsidRPr="00990227" w:rsidRDefault="00006FC9" w:rsidP="006369B2">
            <w:pPr>
              <w:rPr>
                <w:sz w:val="22"/>
                <w:szCs w:val="22"/>
              </w:rPr>
            </w:pPr>
            <w:r w:rsidRPr="00990227">
              <w:rPr>
                <w:rFonts w:ascii="Palatino Linotype" w:hAnsi="Palatino Linotype"/>
                <w:b/>
                <w:sz w:val="22"/>
                <w:szCs w:val="22"/>
              </w:rPr>
              <w:t>02616/INFOEM/IP/RR/2023</w:t>
            </w:r>
          </w:p>
        </w:tc>
      </w:tr>
    </w:tbl>
    <w:p w14:paraId="4A73042E" w14:textId="77777777" w:rsidR="006369B2" w:rsidRPr="00990227" w:rsidRDefault="006369B2" w:rsidP="003146CF">
      <w:pPr>
        <w:pStyle w:val="Prrafodelista"/>
        <w:tabs>
          <w:tab w:val="left" w:pos="567"/>
        </w:tabs>
        <w:spacing w:line="276" w:lineRule="auto"/>
        <w:ind w:left="567" w:right="567"/>
        <w:jc w:val="both"/>
        <w:rPr>
          <w:rFonts w:ascii="Palatino Linotype" w:hAnsi="Palatino Linotype"/>
          <w:bCs/>
          <w:i/>
          <w:color w:val="000000" w:themeColor="text1"/>
          <w:sz w:val="22"/>
          <w:szCs w:val="22"/>
        </w:rPr>
      </w:pPr>
    </w:p>
    <w:p w14:paraId="39743BFE" w14:textId="77777777" w:rsidR="00006FC9" w:rsidRPr="00990227" w:rsidRDefault="00006FC9" w:rsidP="00006FC9">
      <w:pPr>
        <w:pStyle w:val="Prrafodelista"/>
        <w:tabs>
          <w:tab w:val="left" w:pos="567"/>
        </w:tabs>
        <w:spacing w:line="276" w:lineRule="auto"/>
        <w:ind w:left="567" w:right="567"/>
        <w:jc w:val="both"/>
        <w:rPr>
          <w:rFonts w:ascii="Palatino Linotype" w:eastAsia="Calibri" w:hAnsi="Palatino Linotype" w:cs="Arial"/>
          <w:i/>
          <w:color w:val="000000" w:themeColor="text1"/>
          <w:sz w:val="22"/>
          <w:szCs w:val="22"/>
          <w:lang w:val="es-ES"/>
        </w:rPr>
      </w:pPr>
      <w:r w:rsidRPr="00990227">
        <w:rPr>
          <w:rFonts w:ascii="Palatino Linotype" w:eastAsia="Calibri" w:hAnsi="Palatino Linotype" w:cs="Arial"/>
          <w:b/>
          <w:i/>
          <w:color w:val="000000" w:themeColor="text1"/>
          <w:sz w:val="22"/>
          <w:szCs w:val="22"/>
          <w:lang w:val="es-ES"/>
        </w:rPr>
        <w:t xml:space="preserve">Documento dos: 1 rec.pdf, </w:t>
      </w:r>
      <w:r w:rsidRPr="00990227">
        <w:rPr>
          <w:rFonts w:ascii="Palatino Linotype" w:eastAsia="Calibri" w:hAnsi="Palatino Linotype" w:cs="Arial"/>
          <w:i/>
          <w:color w:val="000000" w:themeColor="text1"/>
          <w:sz w:val="22"/>
          <w:szCs w:val="22"/>
          <w:lang w:val="es-ES"/>
        </w:rPr>
        <w:t xml:space="preserve">archivo constante de una foja, que refiere los recursos de revisión que no han sido atendidos, los cuales se enlistan a continuación: </w:t>
      </w:r>
    </w:p>
    <w:p w14:paraId="3B2E4C9A" w14:textId="77777777" w:rsidR="00006FC9" w:rsidRPr="00990227" w:rsidRDefault="00006FC9" w:rsidP="005A2768">
      <w:pPr>
        <w:pStyle w:val="Prrafodelista"/>
        <w:spacing w:line="276" w:lineRule="auto"/>
        <w:ind w:left="567" w:right="567"/>
        <w:jc w:val="both"/>
        <w:rPr>
          <w:rFonts w:ascii="Palatino Linotype" w:hAnsi="Palatino Linotype"/>
          <w:b/>
          <w:bCs/>
          <w:color w:val="000000" w:themeColor="text1"/>
          <w:sz w:val="22"/>
          <w:szCs w:val="22"/>
        </w:rPr>
      </w:pPr>
    </w:p>
    <w:tbl>
      <w:tblPr>
        <w:tblStyle w:val="Tablaconcuadrcula"/>
        <w:tblW w:w="0" w:type="auto"/>
        <w:jc w:val="center"/>
        <w:tblLook w:val="04A0" w:firstRow="1" w:lastRow="0" w:firstColumn="1" w:lastColumn="0" w:noHBand="0" w:noVBand="1"/>
      </w:tblPr>
      <w:tblGrid>
        <w:gridCol w:w="4063"/>
      </w:tblGrid>
      <w:tr w:rsidR="00006FC9" w:rsidRPr="00990227" w14:paraId="22B6D9E8" w14:textId="77777777" w:rsidTr="00E60F68">
        <w:trPr>
          <w:jc w:val="center"/>
        </w:trPr>
        <w:tc>
          <w:tcPr>
            <w:tcW w:w="4063" w:type="dxa"/>
          </w:tcPr>
          <w:p w14:paraId="7A3D74CD" w14:textId="77777777" w:rsidR="00006FC9" w:rsidRPr="00990227" w:rsidRDefault="00006FC9" w:rsidP="00E60F68">
            <w:pPr>
              <w:pStyle w:val="Prrafodelista"/>
              <w:ind w:left="567"/>
              <w:rPr>
                <w:rFonts w:ascii="Palatino Linotype" w:hAnsi="Palatino Linotype"/>
                <w:b/>
                <w:bCs/>
                <w:i/>
                <w:color w:val="000000" w:themeColor="text1"/>
                <w:sz w:val="22"/>
                <w:szCs w:val="22"/>
              </w:rPr>
            </w:pPr>
            <w:r w:rsidRPr="00990227">
              <w:rPr>
                <w:rFonts w:ascii="Palatino Linotype" w:hAnsi="Palatino Linotype"/>
                <w:b/>
                <w:bCs/>
                <w:color w:val="000000" w:themeColor="text1"/>
                <w:sz w:val="22"/>
                <w:szCs w:val="22"/>
              </w:rPr>
              <w:t>02518/INFOEM/IP/RR/2023</w:t>
            </w:r>
          </w:p>
        </w:tc>
      </w:tr>
      <w:tr w:rsidR="00006FC9" w:rsidRPr="00990227" w14:paraId="2E3EFB7E" w14:textId="77777777" w:rsidTr="00E60F68">
        <w:trPr>
          <w:jc w:val="center"/>
        </w:trPr>
        <w:tc>
          <w:tcPr>
            <w:tcW w:w="4063" w:type="dxa"/>
          </w:tcPr>
          <w:p w14:paraId="5BD24F74" w14:textId="77777777" w:rsidR="00006FC9" w:rsidRPr="00990227" w:rsidRDefault="00006FC9" w:rsidP="00E60F68">
            <w:pPr>
              <w:pStyle w:val="Prrafodelista"/>
              <w:spacing w:line="276" w:lineRule="auto"/>
              <w:ind w:left="567" w:right="567"/>
              <w:rPr>
                <w:rFonts w:ascii="Palatino Linotype" w:hAnsi="Palatino Linotype"/>
                <w:b/>
                <w:bCs/>
                <w:color w:val="000000" w:themeColor="text1"/>
                <w:sz w:val="22"/>
                <w:szCs w:val="22"/>
              </w:rPr>
            </w:pPr>
            <w:r w:rsidRPr="00990227">
              <w:rPr>
                <w:rFonts w:ascii="Palatino Linotype" w:hAnsi="Palatino Linotype"/>
                <w:b/>
                <w:bCs/>
                <w:color w:val="000000" w:themeColor="text1"/>
                <w:sz w:val="22"/>
                <w:szCs w:val="22"/>
              </w:rPr>
              <w:t>02510/INFOEM/IP/RR/2023</w:t>
            </w:r>
          </w:p>
        </w:tc>
      </w:tr>
      <w:tr w:rsidR="00006FC9" w:rsidRPr="00990227" w14:paraId="3FE192B0" w14:textId="77777777" w:rsidTr="00E60F68">
        <w:trPr>
          <w:jc w:val="center"/>
        </w:trPr>
        <w:tc>
          <w:tcPr>
            <w:tcW w:w="4063" w:type="dxa"/>
          </w:tcPr>
          <w:p w14:paraId="4142EF42" w14:textId="77777777" w:rsidR="00006FC9" w:rsidRPr="00990227" w:rsidRDefault="00006FC9" w:rsidP="00E60F68">
            <w:pPr>
              <w:pStyle w:val="Prrafodelista"/>
              <w:spacing w:line="276" w:lineRule="auto"/>
              <w:ind w:left="567" w:right="567"/>
              <w:rPr>
                <w:rFonts w:ascii="Palatino Linotype" w:hAnsi="Palatino Linotype"/>
                <w:b/>
                <w:bCs/>
                <w:color w:val="000000" w:themeColor="text1"/>
                <w:sz w:val="22"/>
                <w:szCs w:val="22"/>
              </w:rPr>
            </w:pPr>
            <w:r w:rsidRPr="00990227">
              <w:rPr>
                <w:rFonts w:ascii="Palatino Linotype" w:hAnsi="Palatino Linotype"/>
                <w:b/>
                <w:bCs/>
                <w:color w:val="000000" w:themeColor="text1"/>
                <w:sz w:val="22"/>
                <w:szCs w:val="22"/>
              </w:rPr>
              <w:t>02230/INFOEM/IP/RR/2023</w:t>
            </w:r>
          </w:p>
        </w:tc>
      </w:tr>
      <w:tr w:rsidR="00006FC9" w:rsidRPr="00990227" w14:paraId="6BA8E53C" w14:textId="77777777" w:rsidTr="00E60F68">
        <w:trPr>
          <w:jc w:val="center"/>
        </w:trPr>
        <w:tc>
          <w:tcPr>
            <w:tcW w:w="4063" w:type="dxa"/>
          </w:tcPr>
          <w:p w14:paraId="4BC5505D" w14:textId="77777777" w:rsidR="00006FC9" w:rsidRPr="00990227" w:rsidRDefault="00006FC9" w:rsidP="00E60F68">
            <w:pPr>
              <w:pStyle w:val="Prrafodelista"/>
              <w:spacing w:line="276" w:lineRule="auto"/>
              <w:ind w:left="567" w:right="567"/>
              <w:rPr>
                <w:rFonts w:ascii="Palatino Linotype" w:hAnsi="Palatino Linotype"/>
                <w:b/>
                <w:bCs/>
                <w:color w:val="000000" w:themeColor="text1"/>
                <w:sz w:val="22"/>
                <w:szCs w:val="22"/>
              </w:rPr>
            </w:pPr>
            <w:r w:rsidRPr="00990227">
              <w:rPr>
                <w:rFonts w:ascii="Palatino Linotype" w:hAnsi="Palatino Linotype"/>
                <w:b/>
                <w:bCs/>
                <w:color w:val="000000" w:themeColor="text1"/>
                <w:sz w:val="22"/>
                <w:szCs w:val="22"/>
              </w:rPr>
              <w:t>02229/INFOEM/IP/RR/2023</w:t>
            </w:r>
          </w:p>
        </w:tc>
      </w:tr>
      <w:tr w:rsidR="00006FC9" w:rsidRPr="00990227" w14:paraId="4914A8A0" w14:textId="77777777" w:rsidTr="00E60F68">
        <w:trPr>
          <w:jc w:val="center"/>
        </w:trPr>
        <w:tc>
          <w:tcPr>
            <w:tcW w:w="4063" w:type="dxa"/>
          </w:tcPr>
          <w:p w14:paraId="496F2CC0" w14:textId="77777777" w:rsidR="00006FC9" w:rsidRPr="00990227" w:rsidRDefault="00006FC9" w:rsidP="00E60F68">
            <w:pPr>
              <w:pStyle w:val="Prrafodelista"/>
              <w:spacing w:line="276" w:lineRule="auto"/>
              <w:ind w:left="567" w:right="567"/>
              <w:rPr>
                <w:rFonts w:ascii="Palatino Linotype" w:hAnsi="Palatino Linotype"/>
                <w:b/>
                <w:bCs/>
                <w:color w:val="000000" w:themeColor="text1"/>
                <w:sz w:val="22"/>
                <w:szCs w:val="22"/>
              </w:rPr>
            </w:pPr>
            <w:r w:rsidRPr="00990227">
              <w:rPr>
                <w:rFonts w:ascii="Palatino Linotype" w:hAnsi="Palatino Linotype"/>
                <w:b/>
                <w:bCs/>
                <w:color w:val="000000" w:themeColor="text1"/>
                <w:sz w:val="22"/>
                <w:szCs w:val="22"/>
              </w:rPr>
              <w:t>02026/INFOEM/IP/RR/2023</w:t>
            </w:r>
          </w:p>
        </w:tc>
      </w:tr>
      <w:tr w:rsidR="00006FC9" w:rsidRPr="00990227" w14:paraId="6A662A68" w14:textId="77777777" w:rsidTr="00E60F68">
        <w:trPr>
          <w:jc w:val="center"/>
        </w:trPr>
        <w:tc>
          <w:tcPr>
            <w:tcW w:w="4063" w:type="dxa"/>
          </w:tcPr>
          <w:p w14:paraId="3895EB06" w14:textId="77777777" w:rsidR="00006FC9" w:rsidRPr="00990227" w:rsidRDefault="00006FC9" w:rsidP="00E60F68">
            <w:pPr>
              <w:pStyle w:val="Prrafodelista"/>
              <w:spacing w:line="276" w:lineRule="auto"/>
              <w:ind w:left="567" w:right="567"/>
              <w:rPr>
                <w:rFonts w:ascii="Palatino Linotype" w:hAnsi="Palatino Linotype"/>
                <w:b/>
                <w:bCs/>
                <w:color w:val="000000" w:themeColor="text1"/>
                <w:sz w:val="22"/>
                <w:szCs w:val="22"/>
              </w:rPr>
            </w:pPr>
            <w:r w:rsidRPr="00990227">
              <w:rPr>
                <w:rFonts w:ascii="Palatino Linotype" w:hAnsi="Palatino Linotype"/>
                <w:b/>
                <w:bCs/>
                <w:color w:val="000000" w:themeColor="text1"/>
                <w:sz w:val="22"/>
                <w:szCs w:val="22"/>
              </w:rPr>
              <w:t>14702/INFOEM/IP/RR/2022</w:t>
            </w:r>
          </w:p>
        </w:tc>
      </w:tr>
    </w:tbl>
    <w:p w14:paraId="6C75C0D4" w14:textId="77777777" w:rsidR="00006FC9" w:rsidRPr="00990227" w:rsidRDefault="00006FC9" w:rsidP="005A2768">
      <w:pPr>
        <w:pStyle w:val="Prrafodelista"/>
        <w:spacing w:line="276" w:lineRule="auto"/>
        <w:ind w:left="567" w:right="567"/>
        <w:jc w:val="both"/>
        <w:rPr>
          <w:rFonts w:ascii="Palatino Linotype" w:hAnsi="Palatino Linotype"/>
          <w:b/>
          <w:bCs/>
          <w:color w:val="000000" w:themeColor="text1"/>
          <w:sz w:val="22"/>
          <w:szCs w:val="22"/>
        </w:rPr>
      </w:pPr>
    </w:p>
    <w:p w14:paraId="7C73782D" w14:textId="77777777" w:rsidR="005A2768" w:rsidRPr="00990227" w:rsidRDefault="003146CF" w:rsidP="005A2768">
      <w:pPr>
        <w:pStyle w:val="Prrafodelista"/>
        <w:spacing w:line="276" w:lineRule="auto"/>
        <w:ind w:left="567" w:right="567"/>
        <w:jc w:val="both"/>
        <w:rPr>
          <w:rFonts w:ascii="Palatino Linotype" w:hAnsi="Palatino Linotype"/>
          <w:b/>
          <w:color w:val="000000" w:themeColor="text1"/>
          <w:sz w:val="22"/>
          <w:szCs w:val="22"/>
        </w:rPr>
      </w:pPr>
      <w:r w:rsidRPr="00990227">
        <w:rPr>
          <w:rFonts w:ascii="Palatino Linotype" w:hAnsi="Palatino Linotype"/>
          <w:b/>
          <w:bCs/>
          <w:color w:val="000000" w:themeColor="text1"/>
          <w:sz w:val="22"/>
          <w:szCs w:val="22"/>
        </w:rPr>
        <w:t>00915/INFOEM/IP/2023</w:t>
      </w:r>
      <w:r w:rsidR="005A2768" w:rsidRPr="00990227">
        <w:rPr>
          <w:rFonts w:ascii="Palatino Linotype" w:hAnsi="Palatino Linotype"/>
          <w:b/>
          <w:color w:val="000000" w:themeColor="text1"/>
          <w:sz w:val="22"/>
          <w:szCs w:val="22"/>
        </w:rPr>
        <w:t>:</w:t>
      </w:r>
    </w:p>
    <w:p w14:paraId="74D65D97" w14:textId="77777777" w:rsidR="005A2768" w:rsidRPr="00990227" w:rsidRDefault="005A2768" w:rsidP="005A2768">
      <w:pPr>
        <w:pStyle w:val="Prrafodelista"/>
        <w:spacing w:line="276" w:lineRule="auto"/>
        <w:ind w:left="567" w:right="567"/>
        <w:jc w:val="both"/>
        <w:rPr>
          <w:rFonts w:ascii="Palatino Linotype" w:hAnsi="Palatino Linotype"/>
          <w:color w:val="000000" w:themeColor="text1"/>
          <w:sz w:val="22"/>
          <w:szCs w:val="22"/>
        </w:rPr>
      </w:pPr>
      <w:r w:rsidRPr="00990227">
        <w:rPr>
          <w:rFonts w:ascii="Palatino Linotype" w:hAnsi="Palatino Linotype"/>
          <w:i/>
          <w:color w:val="000000" w:themeColor="text1"/>
          <w:sz w:val="22"/>
          <w:szCs w:val="22"/>
        </w:rPr>
        <w:t>“</w:t>
      </w:r>
      <w:r w:rsidR="003146CF" w:rsidRPr="00990227">
        <w:rPr>
          <w:rFonts w:ascii="Palatino Linotype" w:hAnsi="Palatino Linotype"/>
          <w:i/>
          <w:color w:val="000000" w:themeColor="text1"/>
          <w:sz w:val="22"/>
          <w:szCs w:val="22"/>
        </w:rPr>
        <w:t>se le solicita al INFOEM y sus comisionados la omisión de atender los recursos ingresados adjuntos y al titular del OIC investigue al respecto e informe</w:t>
      </w:r>
      <w:r w:rsidRPr="00990227">
        <w:rPr>
          <w:rFonts w:ascii="Palatino Linotype" w:hAnsi="Palatino Linotype"/>
          <w:i/>
          <w:color w:val="000000" w:themeColor="text1"/>
          <w:sz w:val="22"/>
          <w:szCs w:val="22"/>
        </w:rPr>
        <w:t xml:space="preserve">.” </w:t>
      </w:r>
      <w:r w:rsidRPr="00990227">
        <w:rPr>
          <w:rFonts w:ascii="Palatino Linotype" w:hAnsi="Palatino Linotype"/>
          <w:color w:val="000000" w:themeColor="text1"/>
          <w:sz w:val="22"/>
          <w:szCs w:val="22"/>
        </w:rPr>
        <w:t>(Sic).</w:t>
      </w:r>
    </w:p>
    <w:p w14:paraId="5ED164D0" w14:textId="77777777" w:rsidR="005A2768" w:rsidRPr="00990227" w:rsidRDefault="005A2768" w:rsidP="005A2768">
      <w:pPr>
        <w:pStyle w:val="Prrafodelista"/>
        <w:spacing w:line="276" w:lineRule="auto"/>
        <w:ind w:left="567" w:right="567"/>
        <w:jc w:val="both"/>
        <w:rPr>
          <w:rFonts w:ascii="Palatino Linotype" w:hAnsi="Palatino Linotype"/>
          <w:color w:val="000000" w:themeColor="text1"/>
          <w:sz w:val="22"/>
          <w:szCs w:val="22"/>
        </w:rPr>
      </w:pPr>
    </w:p>
    <w:p w14:paraId="22155C40" w14:textId="77777777" w:rsidR="00E60F68" w:rsidRPr="00990227" w:rsidRDefault="00E60F68" w:rsidP="00E60F68">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sz w:val="22"/>
          <w:szCs w:val="22"/>
        </w:rPr>
      </w:pPr>
      <w:r w:rsidRPr="00990227">
        <w:rPr>
          <w:rFonts w:ascii="Palatino Linotype" w:hAnsi="Palatino Linotype" w:cs="Arial"/>
          <w:color w:val="000000" w:themeColor="text1"/>
          <w:sz w:val="22"/>
          <w:szCs w:val="22"/>
        </w:rPr>
        <w:t xml:space="preserve">En ese sentido, en la segunda solicitud se anexo un documento en formato PDF, cuyo contenido es el siguiente: </w:t>
      </w:r>
    </w:p>
    <w:tbl>
      <w:tblPr>
        <w:tblStyle w:val="Tablaconcuadrcula"/>
        <w:tblW w:w="0" w:type="auto"/>
        <w:jc w:val="center"/>
        <w:tblLook w:val="04A0" w:firstRow="1" w:lastRow="0" w:firstColumn="1" w:lastColumn="0" w:noHBand="0" w:noVBand="1"/>
      </w:tblPr>
      <w:tblGrid>
        <w:gridCol w:w="3496"/>
      </w:tblGrid>
      <w:tr w:rsidR="00E60F68" w:rsidRPr="00990227" w14:paraId="70E58196" w14:textId="77777777" w:rsidTr="00E60F68">
        <w:trPr>
          <w:jc w:val="center"/>
        </w:trPr>
        <w:tc>
          <w:tcPr>
            <w:tcW w:w="3496" w:type="dxa"/>
          </w:tcPr>
          <w:p w14:paraId="2880D12D" w14:textId="77777777" w:rsidR="00E60F68" w:rsidRPr="00990227" w:rsidRDefault="00E60F68" w:rsidP="00E60F68">
            <w:pPr>
              <w:pStyle w:val="Prrafodelista"/>
              <w:tabs>
                <w:tab w:val="left" w:pos="567"/>
              </w:tabs>
              <w:spacing w:line="276" w:lineRule="auto"/>
              <w:ind w:left="0" w:right="567"/>
              <w:rPr>
                <w:rFonts w:ascii="Palatino Linotype" w:hAnsi="Palatino Linotype"/>
                <w:bCs/>
                <w:i/>
                <w:color w:val="000000" w:themeColor="text1"/>
                <w:sz w:val="22"/>
                <w:szCs w:val="22"/>
              </w:rPr>
            </w:pPr>
            <w:r w:rsidRPr="00990227">
              <w:rPr>
                <w:rFonts w:ascii="Palatino Linotype" w:hAnsi="Palatino Linotype"/>
                <w:b/>
                <w:sz w:val="22"/>
                <w:szCs w:val="22"/>
              </w:rPr>
              <w:lastRenderedPageBreak/>
              <w:t>02726/INFOEM/IP/RR/2023</w:t>
            </w:r>
          </w:p>
        </w:tc>
      </w:tr>
      <w:tr w:rsidR="00E60F68" w:rsidRPr="00990227" w14:paraId="0EFAB4F6" w14:textId="77777777" w:rsidTr="00E60F68">
        <w:trPr>
          <w:jc w:val="center"/>
        </w:trPr>
        <w:tc>
          <w:tcPr>
            <w:tcW w:w="3496" w:type="dxa"/>
          </w:tcPr>
          <w:p w14:paraId="2FA95A51" w14:textId="77777777" w:rsidR="00E60F68" w:rsidRPr="00990227" w:rsidRDefault="00E60F68" w:rsidP="00E60F68">
            <w:pPr>
              <w:rPr>
                <w:sz w:val="22"/>
                <w:szCs w:val="22"/>
              </w:rPr>
            </w:pPr>
            <w:r w:rsidRPr="00990227">
              <w:rPr>
                <w:rFonts w:ascii="Palatino Linotype" w:hAnsi="Palatino Linotype"/>
                <w:b/>
                <w:sz w:val="22"/>
                <w:szCs w:val="22"/>
              </w:rPr>
              <w:t>02725/INFOEM/IP/RR/2023</w:t>
            </w:r>
          </w:p>
        </w:tc>
      </w:tr>
      <w:tr w:rsidR="00E60F68" w:rsidRPr="00990227" w14:paraId="00B0CCF6" w14:textId="77777777" w:rsidTr="00E60F68">
        <w:trPr>
          <w:jc w:val="center"/>
        </w:trPr>
        <w:tc>
          <w:tcPr>
            <w:tcW w:w="3496" w:type="dxa"/>
          </w:tcPr>
          <w:p w14:paraId="42FD0B8C" w14:textId="77777777" w:rsidR="00E60F68" w:rsidRPr="00990227" w:rsidRDefault="00E60F68" w:rsidP="00E60F68">
            <w:pPr>
              <w:rPr>
                <w:sz w:val="22"/>
                <w:szCs w:val="22"/>
              </w:rPr>
            </w:pPr>
            <w:r w:rsidRPr="00990227">
              <w:rPr>
                <w:rFonts w:ascii="Palatino Linotype" w:hAnsi="Palatino Linotype"/>
                <w:b/>
                <w:sz w:val="22"/>
                <w:szCs w:val="22"/>
              </w:rPr>
              <w:t>02724/INFOEM/IP/RR/2023</w:t>
            </w:r>
          </w:p>
        </w:tc>
      </w:tr>
      <w:tr w:rsidR="00E60F68" w:rsidRPr="00990227" w14:paraId="19C1B143" w14:textId="77777777" w:rsidTr="00E60F68">
        <w:trPr>
          <w:jc w:val="center"/>
        </w:trPr>
        <w:tc>
          <w:tcPr>
            <w:tcW w:w="3496" w:type="dxa"/>
          </w:tcPr>
          <w:p w14:paraId="19B39757" w14:textId="77777777" w:rsidR="00E60F68" w:rsidRPr="00990227" w:rsidRDefault="00E60F68" w:rsidP="00E60F68">
            <w:pPr>
              <w:rPr>
                <w:sz w:val="22"/>
                <w:szCs w:val="22"/>
              </w:rPr>
            </w:pPr>
            <w:r w:rsidRPr="00990227">
              <w:rPr>
                <w:rFonts w:ascii="Palatino Linotype" w:hAnsi="Palatino Linotype"/>
                <w:b/>
                <w:sz w:val="22"/>
                <w:szCs w:val="22"/>
              </w:rPr>
              <w:t>02723/INFOEM/IP/RR/2023</w:t>
            </w:r>
          </w:p>
        </w:tc>
      </w:tr>
      <w:tr w:rsidR="00E60F68" w:rsidRPr="00990227" w14:paraId="1AEBADC7" w14:textId="77777777" w:rsidTr="00E60F68">
        <w:trPr>
          <w:jc w:val="center"/>
        </w:trPr>
        <w:tc>
          <w:tcPr>
            <w:tcW w:w="3496" w:type="dxa"/>
          </w:tcPr>
          <w:p w14:paraId="36BA0F5A" w14:textId="77777777" w:rsidR="00E60F68" w:rsidRPr="00990227" w:rsidRDefault="00E60F68" w:rsidP="00E60F68">
            <w:pPr>
              <w:rPr>
                <w:sz w:val="22"/>
                <w:szCs w:val="22"/>
              </w:rPr>
            </w:pPr>
            <w:r w:rsidRPr="00990227">
              <w:rPr>
                <w:rFonts w:ascii="Palatino Linotype" w:hAnsi="Palatino Linotype"/>
                <w:b/>
                <w:sz w:val="22"/>
                <w:szCs w:val="22"/>
              </w:rPr>
              <w:t>02722/INFOEM/IP/RR/2023</w:t>
            </w:r>
          </w:p>
        </w:tc>
      </w:tr>
      <w:tr w:rsidR="00E60F68" w:rsidRPr="00990227" w14:paraId="7E101DE2" w14:textId="77777777" w:rsidTr="00E60F68">
        <w:trPr>
          <w:jc w:val="center"/>
        </w:trPr>
        <w:tc>
          <w:tcPr>
            <w:tcW w:w="3496" w:type="dxa"/>
          </w:tcPr>
          <w:p w14:paraId="5E765E64" w14:textId="77777777" w:rsidR="00E60F68" w:rsidRPr="00990227" w:rsidRDefault="00E60F68" w:rsidP="00E60F68">
            <w:pPr>
              <w:rPr>
                <w:sz w:val="22"/>
                <w:szCs w:val="22"/>
              </w:rPr>
            </w:pPr>
            <w:r w:rsidRPr="00990227">
              <w:rPr>
                <w:rFonts w:ascii="Palatino Linotype" w:hAnsi="Palatino Linotype"/>
                <w:b/>
                <w:sz w:val="22"/>
                <w:szCs w:val="22"/>
              </w:rPr>
              <w:t>02721/INFOEM/IP/RR/2023</w:t>
            </w:r>
          </w:p>
        </w:tc>
      </w:tr>
      <w:tr w:rsidR="00E60F68" w:rsidRPr="00990227" w14:paraId="70686C6E" w14:textId="77777777" w:rsidTr="00E60F68">
        <w:trPr>
          <w:jc w:val="center"/>
        </w:trPr>
        <w:tc>
          <w:tcPr>
            <w:tcW w:w="3496" w:type="dxa"/>
          </w:tcPr>
          <w:p w14:paraId="4B575519" w14:textId="77777777" w:rsidR="00E60F68" w:rsidRPr="00990227" w:rsidRDefault="00E60F68" w:rsidP="00E60F68">
            <w:pPr>
              <w:rPr>
                <w:sz w:val="22"/>
                <w:szCs w:val="22"/>
              </w:rPr>
            </w:pPr>
            <w:r w:rsidRPr="00990227">
              <w:rPr>
                <w:rFonts w:ascii="Palatino Linotype" w:hAnsi="Palatino Linotype"/>
                <w:b/>
                <w:sz w:val="22"/>
                <w:szCs w:val="22"/>
              </w:rPr>
              <w:t>02720/INFOEM/IP/RR/2023</w:t>
            </w:r>
          </w:p>
        </w:tc>
      </w:tr>
      <w:tr w:rsidR="00E60F68" w:rsidRPr="00990227" w14:paraId="43710F00" w14:textId="77777777" w:rsidTr="00E60F68">
        <w:trPr>
          <w:jc w:val="center"/>
        </w:trPr>
        <w:tc>
          <w:tcPr>
            <w:tcW w:w="3496" w:type="dxa"/>
          </w:tcPr>
          <w:p w14:paraId="7114BBAF" w14:textId="77777777" w:rsidR="00E60F68" w:rsidRPr="00990227" w:rsidRDefault="00E60F68" w:rsidP="00E60F68">
            <w:pPr>
              <w:rPr>
                <w:sz w:val="22"/>
                <w:szCs w:val="22"/>
              </w:rPr>
            </w:pPr>
            <w:r w:rsidRPr="00990227">
              <w:rPr>
                <w:rFonts w:ascii="Palatino Linotype" w:hAnsi="Palatino Linotype"/>
                <w:b/>
                <w:sz w:val="22"/>
                <w:szCs w:val="22"/>
              </w:rPr>
              <w:t>02719/INFOEM/IP/RR/2023</w:t>
            </w:r>
          </w:p>
        </w:tc>
      </w:tr>
      <w:tr w:rsidR="00E60F68" w:rsidRPr="00990227" w14:paraId="75A61199" w14:textId="77777777" w:rsidTr="00E60F68">
        <w:trPr>
          <w:jc w:val="center"/>
        </w:trPr>
        <w:tc>
          <w:tcPr>
            <w:tcW w:w="3496" w:type="dxa"/>
          </w:tcPr>
          <w:p w14:paraId="63595887" w14:textId="77777777" w:rsidR="00E60F68" w:rsidRPr="00990227" w:rsidRDefault="00E60F68" w:rsidP="00E60F68">
            <w:pPr>
              <w:rPr>
                <w:sz w:val="22"/>
                <w:szCs w:val="22"/>
              </w:rPr>
            </w:pPr>
            <w:r w:rsidRPr="00990227">
              <w:rPr>
                <w:rFonts w:ascii="Palatino Linotype" w:hAnsi="Palatino Linotype"/>
                <w:b/>
                <w:sz w:val="22"/>
                <w:szCs w:val="22"/>
              </w:rPr>
              <w:t>02626/INFOEM/IP/RR/2023</w:t>
            </w:r>
          </w:p>
        </w:tc>
      </w:tr>
      <w:tr w:rsidR="00E60F68" w:rsidRPr="00990227" w14:paraId="76A99381" w14:textId="77777777" w:rsidTr="00E60F68">
        <w:trPr>
          <w:jc w:val="center"/>
        </w:trPr>
        <w:tc>
          <w:tcPr>
            <w:tcW w:w="3496" w:type="dxa"/>
          </w:tcPr>
          <w:p w14:paraId="7EFE239F" w14:textId="77777777" w:rsidR="00E60F68" w:rsidRPr="00990227" w:rsidRDefault="00E60F68" w:rsidP="00E60F68">
            <w:pPr>
              <w:rPr>
                <w:sz w:val="22"/>
                <w:szCs w:val="22"/>
              </w:rPr>
            </w:pPr>
            <w:r w:rsidRPr="00990227">
              <w:rPr>
                <w:rFonts w:ascii="Palatino Linotype" w:hAnsi="Palatino Linotype"/>
                <w:b/>
                <w:sz w:val="22"/>
                <w:szCs w:val="22"/>
              </w:rPr>
              <w:t>02616/INFOEM/IP/RR/2023</w:t>
            </w:r>
          </w:p>
        </w:tc>
      </w:tr>
      <w:tr w:rsidR="00E60F68" w:rsidRPr="00990227" w14:paraId="49320B4A" w14:textId="77777777" w:rsidTr="00E60F68">
        <w:trPr>
          <w:jc w:val="center"/>
        </w:trPr>
        <w:tc>
          <w:tcPr>
            <w:tcW w:w="3496" w:type="dxa"/>
          </w:tcPr>
          <w:p w14:paraId="628CA8BB" w14:textId="77777777" w:rsidR="00E60F68" w:rsidRPr="00990227" w:rsidRDefault="00E60F68" w:rsidP="00E60F68">
            <w:pPr>
              <w:rPr>
                <w:rFonts w:ascii="Palatino Linotype" w:hAnsi="Palatino Linotype"/>
                <w:b/>
                <w:sz w:val="22"/>
                <w:szCs w:val="22"/>
              </w:rPr>
            </w:pPr>
            <w:r w:rsidRPr="00990227">
              <w:rPr>
                <w:rFonts w:ascii="Palatino Linotype" w:hAnsi="Palatino Linotype"/>
                <w:b/>
                <w:bCs/>
                <w:color w:val="000000" w:themeColor="text1"/>
                <w:sz w:val="22"/>
                <w:szCs w:val="22"/>
              </w:rPr>
              <w:t>02518/INFOEM/IP/RR/2023</w:t>
            </w:r>
          </w:p>
        </w:tc>
      </w:tr>
      <w:tr w:rsidR="00E60F68" w:rsidRPr="00990227" w14:paraId="1F3AC583" w14:textId="77777777" w:rsidTr="00E60F68">
        <w:trPr>
          <w:jc w:val="center"/>
        </w:trPr>
        <w:tc>
          <w:tcPr>
            <w:tcW w:w="3496" w:type="dxa"/>
          </w:tcPr>
          <w:p w14:paraId="1FE7EB4E" w14:textId="77777777" w:rsidR="00E60F68" w:rsidRPr="00990227" w:rsidRDefault="00E60F68" w:rsidP="00E60F68">
            <w:pPr>
              <w:rPr>
                <w:rFonts w:ascii="Palatino Linotype" w:hAnsi="Palatino Linotype"/>
                <w:b/>
                <w:sz w:val="22"/>
                <w:szCs w:val="22"/>
              </w:rPr>
            </w:pPr>
            <w:r w:rsidRPr="00990227">
              <w:rPr>
                <w:rFonts w:ascii="Palatino Linotype" w:hAnsi="Palatino Linotype"/>
                <w:b/>
                <w:bCs/>
                <w:color w:val="000000" w:themeColor="text1"/>
                <w:sz w:val="22"/>
                <w:szCs w:val="22"/>
              </w:rPr>
              <w:t>02510/INFOEM/IP/RR/2023</w:t>
            </w:r>
          </w:p>
        </w:tc>
      </w:tr>
      <w:tr w:rsidR="00E60F68" w:rsidRPr="00990227" w14:paraId="27E1F641" w14:textId="77777777" w:rsidTr="00E60F68">
        <w:trPr>
          <w:jc w:val="center"/>
        </w:trPr>
        <w:tc>
          <w:tcPr>
            <w:tcW w:w="3496" w:type="dxa"/>
          </w:tcPr>
          <w:p w14:paraId="2CB7F295" w14:textId="77777777" w:rsidR="00E60F68" w:rsidRPr="00990227" w:rsidRDefault="00E60F68" w:rsidP="00E60F68">
            <w:pPr>
              <w:rPr>
                <w:rFonts w:ascii="Palatino Linotype" w:hAnsi="Palatino Linotype"/>
                <w:b/>
                <w:sz w:val="22"/>
                <w:szCs w:val="22"/>
              </w:rPr>
            </w:pPr>
            <w:r w:rsidRPr="00990227">
              <w:rPr>
                <w:rFonts w:ascii="Palatino Linotype" w:hAnsi="Palatino Linotype"/>
                <w:b/>
                <w:bCs/>
                <w:color w:val="000000" w:themeColor="text1"/>
                <w:sz w:val="22"/>
                <w:szCs w:val="22"/>
              </w:rPr>
              <w:t>02230/INFOEM/IP/RR/2023</w:t>
            </w:r>
          </w:p>
        </w:tc>
      </w:tr>
      <w:tr w:rsidR="00E60F68" w:rsidRPr="00990227" w14:paraId="744D53CB" w14:textId="77777777" w:rsidTr="00E60F68">
        <w:trPr>
          <w:jc w:val="center"/>
        </w:trPr>
        <w:tc>
          <w:tcPr>
            <w:tcW w:w="3496" w:type="dxa"/>
          </w:tcPr>
          <w:p w14:paraId="22B0D0F7" w14:textId="77777777" w:rsidR="00E60F68" w:rsidRPr="00990227" w:rsidRDefault="00E60F68" w:rsidP="00E60F68">
            <w:pPr>
              <w:rPr>
                <w:rFonts w:ascii="Palatino Linotype" w:hAnsi="Palatino Linotype"/>
                <w:b/>
                <w:sz w:val="22"/>
                <w:szCs w:val="22"/>
              </w:rPr>
            </w:pPr>
            <w:r w:rsidRPr="00990227">
              <w:rPr>
                <w:rFonts w:ascii="Palatino Linotype" w:hAnsi="Palatino Linotype"/>
                <w:b/>
                <w:bCs/>
                <w:color w:val="000000" w:themeColor="text1"/>
                <w:sz w:val="22"/>
                <w:szCs w:val="22"/>
              </w:rPr>
              <w:t>02229/INFOEM/IP/RR/2023</w:t>
            </w:r>
          </w:p>
        </w:tc>
      </w:tr>
      <w:tr w:rsidR="00E60F68" w:rsidRPr="00990227" w14:paraId="3BD41445" w14:textId="77777777" w:rsidTr="00E60F68">
        <w:trPr>
          <w:jc w:val="center"/>
        </w:trPr>
        <w:tc>
          <w:tcPr>
            <w:tcW w:w="3496" w:type="dxa"/>
          </w:tcPr>
          <w:p w14:paraId="55947833" w14:textId="77777777" w:rsidR="00E60F68" w:rsidRPr="00990227" w:rsidRDefault="00E60F68" w:rsidP="00E60F68">
            <w:pPr>
              <w:rPr>
                <w:rFonts w:ascii="Palatino Linotype" w:hAnsi="Palatino Linotype"/>
                <w:b/>
                <w:sz w:val="22"/>
                <w:szCs w:val="22"/>
              </w:rPr>
            </w:pPr>
            <w:r w:rsidRPr="00990227">
              <w:rPr>
                <w:rFonts w:ascii="Palatino Linotype" w:hAnsi="Palatino Linotype"/>
                <w:b/>
                <w:bCs/>
                <w:color w:val="000000" w:themeColor="text1"/>
                <w:sz w:val="22"/>
                <w:szCs w:val="22"/>
              </w:rPr>
              <w:t>02026/INFOEM/IP/RR/2023</w:t>
            </w:r>
          </w:p>
        </w:tc>
      </w:tr>
      <w:tr w:rsidR="00E60F68" w:rsidRPr="00990227" w14:paraId="5A4BEDBD" w14:textId="77777777" w:rsidTr="00E60F68">
        <w:trPr>
          <w:jc w:val="center"/>
        </w:trPr>
        <w:tc>
          <w:tcPr>
            <w:tcW w:w="3496" w:type="dxa"/>
          </w:tcPr>
          <w:p w14:paraId="521A6971" w14:textId="77777777" w:rsidR="00E60F68" w:rsidRPr="00990227" w:rsidRDefault="00E60F68" w:rsidP="00E60F68">
            <w:pPr>
              <w:rPr>
                <w:rFonts w:ascii="Palatino Linotype" w:hAnsi="Palatino Linotype"/>
                <w:b/>
                <w:sz w:val="22"/>
                <w:szCs w:val="22"/>
              </w:rPr>
            </w:pPr>
            <w:r w:rsidRPr="00990227">
              <w:rPr>
                <w:rFonts w:ascii="Palatino Linotype" w:hAnsi="Palatino Linotype"/>
                <w:b/>
                <w:bCs/>
                <w:color w:val="000000" w:themeColor="text1"/>
                <w:sz w:val="22"/>
                <w:szCs w:val="22"/>
              </w:rPr>
              <w:t>14702/INFOEM/IP/RR/2022</w:t>
            </w:r>
          </w:p>
        </w:tc>
      </w:tr>
    </w:tbl>
    <w:p w14:paraId="2DEC55C3" w14:textId="77777777" w:rsidR="005A2768" w:rsidRPr="00990227" w:rsidRDefault="00E60F68" w:rsidP="00E60F68">
      <w:pPr>
        <w:pStyle w:val="Prrafodelista"/>
        <w:tabs>
          <w:tab w:val="left" w:pos="2710"/>
        </w:tabs>
        <w:spacing w:line="360" w:lineRule="auto"/>
        <w:ind w:left="0"/>
        <w:jc w:val="both"/>
        <w:rPr>
          <w:rFonts w:ascii="Palatino Linotype" w:hAnsi="Palatino Linotype" w:cs="Arial"/>
          <w:color w:val="000000" w:themeColor="text1"/>
        </w:rPr>
      </w:pPr>
      <w:r w:rsidRPr="00990227">
        <w:rPr>
          <w:rFonts w:ascii="Palatino Linotype" w:hAnsi="Palatino Linotype" w:cs="Arial"/>
          <w:color w:val="000000" w:themeColor="text1"/>
        </w:rPr>
        <w:tab/>
      </w:r>
    </w:p>
    <w:p w14:paraId="5EA2D51B" w14:textId="77777777" w:rsidR="005A2768" w:rsidRPr="00990227" w:rsidRDefault="005A2768" w:rsidP="005A2768">
      <w:pPr>
        <w:pStyle w:val="Prrafodelista"/>
        <w:numPr>
          <w:ilvl w:val="0"/>
          <w:numId w:val="1"/>
        </w:numPr>
        <w:tabs>
          <w:tab w:val="left" w:pos="567"/>
        </w:tabs>
        <w:spacing w:line="360" w:lineRule="auto"/>
        <w:ind w:left="0" w:firstLine="0"/>
        <w:jc w:val="both"/>
        <w:rPr>
          <w:rFonts w:ascii="Palatino Linotype" w:eastAsia="MS Mincho" w:hAnsi="Palatino Linotype" w:cs="Times New Roman"/>
          <w:color w:val="000000" w:themeColor="text1"/>
        </w:rPr>
      </w:pPr>
      <w:r w:rsidRPr="00990227">
        <w:rPr>
          <w:rFonts w:ascii="Palatino Linotype" w:hAnsi="Palatino Linotype" w:cs="Arial"/>
          <w:color w:val="000000" w:themeColor="text1"/>
        </w:rPr>
        <w:t xml:space="preserve">Se hace constar que </w:t>
      </w:r>
      <w:r w:rsidRPr="00990227">
        <w:rPr>
          <w:rFonts w:ascii="Palatino Linotype" w:eastAsia="Times New Roman" w:hAnsi="Palatino Linotype" w:cs="Arial"/>
          <w:color w:val="000000" w:themeColor="text1"/>
          <w:lang w:val="es-ES"/>
        </w:rPr>
        <w:t xml:space="preserve">la entonces </w:t>
      </w:r>
      <w:r w:rsidRPr="00990227">
        <w:rPr>
          <w:rFonts w:ascii="Palatino Linotype" w:eastAsia="Times New Roman" w:hAnsi="Palatino Linotype" w:cs="Arial"/>
          <w:b/>
          <w:color w:val="000000" w:themeColor="text1"/>
          <w:lang w:val="es-ES"/>
        </w:rPr>
        <w:t>SOLICITANTE</w:t>
      </w:r>
      <w:r w:rsidRPr="00990227">
        <w:rPr>
          <w:rFonts w:ascii="Palatino Linotype" w:eastAsia="Times New Roman" w:hAnsi="Palatino Linotype" w:cs="Arial"/>
          <w:color w:val="000000" w:themeColor="text1"/>
          <w:lang w:val="es-ES"/>
        </w:rPr>
        <w:t xml:space="preserve"> señaló como modalidad de entrega de la información, para ambas solicitudes</w:t>
      </w:r>
      <w:r w:rsidRPr="00990227">
        <w:rPr>
          <w:rFonts w:ascii="Palatino Linotype" w:eastAsia="Times New Roman" w:hAnsi="Palatino Linotype" w:cs="Arial"/>
          <w:b/>
          <w:color w:val="000000" w:themeColor="text1"/>
          <w:lang w:val="es-ES"/>
        </w:rPr>
        <w:t xml:space="preserve">: </w:t>
      </w:r>
      <w:r w:rsidRPr="00990227">
        <w:rPr>
          <w:rFonts w:ascii="Palatino Linotype" w:eastAsia="Times New Roman" w:hAnsi="Palatino Linotype" w:cs="Arial"/>
          <w:b/>
          <w:i/>
          <w:iCs/>
          <w:color w:val="000000" w:themeColor="text1"/>
          <w:lang w:val="es-ES"/>
        </w:rPr>
        <w:t>A través del SAIMEX</w:t>
      </w:r>
      <w:r w:rsidRPr="00990227">
        <w:rPr>
          <w:rFonts w:ascii="Palatino Linotype" w:eastAsia="Calibri" w:hAnsi="Palatino Linotype" w:cs="Arial"/>
          <w:b/>
          <w:bCs/>
          <w:i/>
          <w:color w:val="000000" w:themeColor="text1"/>
          <w:lang w:val="es-AR"/>
        </w:rPr>
        <w:t>.</w:t>
      </w:r>
    </w:p>
    <w:p w14:paraId="27D660A6" w14:textId="77777777" w:rsidR="005A2768" w:rsidRPr="00990227" w:rsidRDefault="005A2768" w:rsidP="005A2768">
      <w:pPr>
        <w:pStyle w:val="Prrafodelista"/>
        <w:spacing w:line="360" w:lineRule="auto"/>
        <w:ind w:left="284"/>
        <w:jc w:val="both"/>
        <w:rPr>
          <w:rFonts w:ascii="Palatino Linotype" w:eastAsia="MS Mincho" w:hAnsi="Palatino Linotype" w:cs="Times New Roman"/>
          <w:color w:val="000000" w:themeColor="text1"/>
        </w:rPr>
      </w:pPr>
    </w:p>
    <w:p w14:paraId="66469319" w14:textId="77777777" w:rsidR="006F67C0" w:rsidRPr="00990227" w:rsidRDefault="006F67C0" w:rsidP="005A2768">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990227">
        <w:rPr>
          <w:rFonts w:ascii="Palatino Linotype" w:hAnsi="Palatino Linotype"/>
          <w:color w:val="000000" w:themeColor="text1"/>
        </w:rPr>
        <w:t>En fecha seis de septiembre (</w:t>
      </w:r>
      <w:r w:rsidRPr="00990227">
        <w:rPr>
          <w:rFonts w:ascii="Palatino Linotype" w:hAnsi="Palatino Linotype"/>
          <w:b/>
          <w:bCs/>
          <w:color w:val="000000" w:themeColor="text1"/>
        </w:rPr>
        <w:t xml:space="preserve">00894/INFOEM/IP/2023) </w:t>
      </w:r>
      <w:r w:rsidRPr="00990227">
        <w:rPr>
          <w:rFonts w:ascii="Palatino Linotype" w:hAnsi="Palatino Linotype"/>
          <w:color w:val="000000" w:themeColor="text1"/>
        </w:rPr>
        <w:t xml:space="preserve"> y catorce de septiembre (</w:t>
      </w:r>
      <w:r w:rsidRPr="00990227">
        <w:rPr>
          <w:rFonts w:ascii="Palatino Linotype" w:hAnsi="Palatino Linotype"/>
          <w:b/>
          <w:bCs/>
          <w:color w:val="000000" w:themeColor="text1"/>
        </w:rPr>
        <w:t>00915/INFOEM/IP/2023</w:t>
      </w:r>
      <w:r w:rsidRPr="00990227">
        <w:rPr>
          <w:rFonts w:ascii="Palatino Linotype" w:hAnsi="Palatino Linotype"/>
          <w:color w:val="000000" w:themeColor="text1"/>
        </w:rPr>
        <w:t xml:space="preserve">) de dos mil veintitrés el </w:t>
      </w:r>
      <w:r w:rsidRPr="00990227">
        <w:rPr>
          <w:rFonts w:ascii="Palatino Linotype" w:hAnsi="Palatino Linotype"/>
          <w:b/>
          <w:color w:val="000000" w:themeColor="text1"/>
        </w:rPr>
        <w:t xml:space="preserve">SUJETO OBLIGADO </w:t>
      </w:r>
      <w:r w:rsidRPr="00990227">
        <w:rPr>
          <w:rFonts w:ascii="Palatino Linotype" w:hAnsi="Palatino Linotype"/>
          <w:color w:val="000000" w:themeColor="text1"/>
        </w:rPr>
        <w:t xml:space="preserve">emitió prórroga para dar respuesta a las solicitudes de información. </w:t>
      </w:r>
    </w:p>
    <w:p w14:paraId="3C861B45" w14:textId="77777777" w:rsidR="006F67C0" w:rsidRPr="00990227" w:rsidRDefault="006F67C0" w:rsidP="006F67C0">
      <w:pPr>
        <w:pStyle w:val="Prrafodelista"/>
        <w:rPr>
          <w:rFonts w:ascii="Palatino Linotype" w:hAnsi="Palatino Linotype"/>
          <w:color w:val="000000" w:themeColor="text1"/>
        </w:rPr>
      </w:pPr>
    </w:p>
    <w:p w14:paraId="7FD10333" w14:textId="77777777" w:rsidR="005A2768" w:rsidRPr="00990227" w:rsidRDefault="005A2768" w:rsidP="005A2768">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990227">
        <w:rPr>
          <w:rFonts w:ascii="Palatino Linotype" w:hAnsi="Palatino Linotype"/>
          <w:color w:val="000000" w:themeColor="text1"/>
        </w:rPr>
        <w:t xml:space="preserve">El </w:t>
      </w:r>
      <w:r w:rsidR="00E60F68" w:rsidRPr="00990227">
        <w:rPr>
          <w:rFonts w:ascii="Palatino Linotype" w:hAnsi="Palatino Linotype"/>
          <w:color w:val="000000" w:themeColor="text1"/>
        </w:rPr>
        <w:t xml:space="preserve">fecha catorce de septiembre de dos mil veintitrés, </w:t>
      </w:r>
      <w:r w:rsidRPr="00990227">
        <w:rPr>
          <w:rFonts w:ascii="Palatino Linotype" w:hAnsi="Palatino Linotype"/>
          <w:color w:val="000000" w:themeColor="text1"/>
        </w:rPr>
        <w:t xml:space="preserve">el </w:t>
      </w:r>
      <w:r w:rsidRPr="00990227">
        <w:rPr>
          <w:rFonts w:ascii="Palatino Linotype" w:hAnsi="Palatino Linotype"/>
          <w:b/>
          <w:color w:val="000000" w:themeColor="text1"/>
        </w:rPr>
        <w:t>SUJETO OBLIGADO</w:t>
      </w:r>
      <w:r w:rsidR="00E60F68" w:rsidRPr="00990227">
        <w:rPr>
          <w:rFonts w:ascii="Palatino Linotype" w:hAnsi="Palatino Linotype"/>
          <w:color w:val="000000" w:themeColor="text1"/>
        </w:rPr>
        <w:t xml:space="preserve"> dio respuesta a la solicitud</w:t>
      </w:r>
      <w:r w:rsidRPr="00990227">
        <w:rPr>
          <w:rFonts w:ascii="Palatino Linotype" w:hAnsi="Palatino Linotype"/>
          <w:color w:val="000000" w:themeColor="text1"/>
        </w:rPr>
        <w:t xml:space="preserve"> de información </w:t>
      </w:r>
      <w:r w:rsidR="006F67C0" w:rsidRPr="00990227">
        <w:rPr>
          <w:rFonts w:ascii="Palatino Linotype" w:hAnsi="Palatino Linotype"/>
          <w:b/>
          <w:bCs/>
          <w:color w:val="000000" w:themeColor="text1"/>
        </w:rPr>
        <w:t xml:space="preserve">00894/INFOEM/IP/2023, </w:t>
      </w:r>
      <w:r w:rsidR="006F67C0" w:rsidRPr="00990227">
        <w:rPr>
          <w:rFonts w:ascii="Palatino Linotype" w:hAnsi="Palatino Linotype"/>
          <w:bCs/>
          <w:color w:val="000000" w:themeColor="text1"/>
        </w:rPr>
        <w:t xml:space="preserve">mediante dos archivos en formato PDF, </w:t>
      </w:r>
      <w:r w:rsidRPr="00990227">
        <w:rPr>
          <w:rFonts w:ascii="Palatino Linotype" w:hAnsi="Palatino Linotype"/>
          <w:color w:val="000000" w:themeColor="text1"/>
        </w:rPr>
        <w:t>en los siguientes términos:</w:t>
      </w:r>
    </w:p>
    <w:p w14:paraId="1074B344" w14:textId="77777777" w:rsidR="005A2768" w:rsidRPr="00990227" w:rsidRDefault="005A2768" w:rsidP="005A2768">
      <w:pPr>
        <w:pStyle w:val="Prrafodelista"/>
        <w:tabs>
          <w:tab w:val="left" w:pos="567"/>
        </w:tabs>
        <w:spacing w:line="360" w:lineRule="auto"/>
        <w:ind w:left="0"/>
        <w:jc w:val="both"/>
        <w:rPr>
          <w:rFonts w:ascii="Palatino Linotype" w:hAnsi="Palatino Linotype"/>
          <w:color w:val="000000" w:themeColor="text1"/>
          <w:sz w:val="22"/>
        </w:rPr>
      </w:pPr>
    </w:p>
    <w:p w14:paraId="680DF55E" w14:textId="77777777" w:rsidR="005A2768" w:rsidRPr="00990227" w:rsidRDefault="006F67C0" w:rsidP="005A2768">
      <w:pPr>
        <w:pStyle w:val="Prrafodelista"/>
        <w:tabs>
          <w:tab w:val="left" w:pos="284"/>
          <w:tab w:val="left" w:pos="426"/>
          <w:tab w:val="left" w:pos="8222"/>
        </w:tabs>
        <w:spacing w:line="276" w:lineRule="auto"/>
        <w:ind w:left="567"/>
        <w:jc w:val="both"/>
        <w:rPr>
          <w:rFonts w:ascii="Palatino Linotype" w:hAnsi="Palatino Linotype"/>
          <w:color w:val="000000" w:themeColor="text1"/>
          <w:sz w:val="22"/>
        </w:rPr>
      </w:pPr>
      <w:r w:rsidRPr="00990227">
        <w:rPr>
          <w:rFonts w:ascii="Palatino Linotype" w:hAnsi="Palatino Linotype"/>
          <w:b/>
          <w:color w:val="000000" w:themeColor="text1"/>
          <w:sz w:val="22"/>
        </w:rPr>
        <w:t>Documento uno</w:t>
      </w:r>
      <w:r w:rsidR="005A2768" w:rsidRPr="00990227">
        <w:rPr>
          <w:rFonts w:ascii="Palatino Linotype" w:hAnsi="Palatino Linotype"/>
          <w:b/>
          <w:color w:val="000000" w:themeColor="text1"/>
          <w:sz w:val="22"/>
        </w:rPr>
        <w:t>:</w:t>
      </w:r>
      <w:r w:rsidRPr="00990227">
        <w:rPr>
          <w:sz w:val="22"/>
        </w:rPr>
        <w:t xml:space="preserve"> </w:t>
      </w:r>
      <w:r w:rsidRPr="00990227">
        <w:rPr>
          <w:rFonts w:ascii="Palatino Linotype" w:hAnsi="Palatino Linotype"/>
          <w:b/>
          <w:color w:val="000000" w:themeColor="text1"/>
          <w:sz w:val="22"/>
        </w:rPr>
        <w:t xml:space="preserve">RespuestaResumen00894.pdf, </w:t>
      </w:r>
      <w:r w:rsidRPr="00990227">
        <w:rPr>
          <w:rFonts w:ascii="Palatino Linotype" w:hAnsi="Palatino Linotype"/>
          <w:color w:val="000000" w:themeColor="text1"/>
          <w:sz w:val="22"/>
        </w:rPr>
        <w:t xml:space="preserve">respuesta de la solicitud, que consta de dos fojas útiles en la respuesta versa en lo siguiente: </w:t>
      </w:r>
    </w:p>
    <w:p w14:paraId="7A8B03CB" w14:textId="77777777" w:rsidR="006F67C0" w:rsidRPr="00990227" w:rsidRDefault="005A2768" w:rsidP="005A2768">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rPr>
      </w:pPr>
      <w:r w:rsidRPr="00990227">
        <w:rPr>
          <w:rFonts w:ascii="Palatino Linotype" w:hAnsi="Palatino Linotype"/>
          <w:i/>
          <w:color w:val="000000" w:themeColor="text1"/>
          <w:sz w:val="22"/>
        </w:rPr>
        <w:lastRenderedPageBreak/>
        <w:t>“</w:t>
      </w:r>
      <w:r w:rsidR="006F67C0" w:rsidRPr="00990227">
        <w:rPr>
          <w:rFonts w:ascii="Palatino Linotype" w:hAnsi="Palatino Linotype"/>
          <w:i/>
          <w:color w:val="000000" w:themeColor="text1"/>
          <w:sz w:val="22"/>
        </w:rPr>
        <w:t>Se informa con el Particular, que usted solicita un pronunciamiento especifico que es un derecho de petición; por otro lado se le informa del estatus en los que se encuentras los recursos de revisión solicitados.</w:t>
      </w:r>
    </w:p>
    <w:p w14:paraId="421D6B1F" w14:textId="77777777" w:rsidR="005A2768" w:rsidRPr="00990227" w:rsidRDefault="006F67C0" w:rsidP="005A2768">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rPr>
      </w:pPr>
      <w:r w:rsidRPr="00990227">
        <w:rPr>
          <w:rFonts w:ascii="Palatino Linotype" w:hAnsi="Palatino Linotype"/>
          <w:i/>
          <w:color w:val="000000" w:themeColor="text1"/>
          <w:sz w:val="22"/>
        </w:rPr>
        <w:t>Se hace de su conocimiento que cuenta con el término de quince (15) días hábiles para interponer el recurso de revisión que se señala en los artículos 176, 177 y 178 de la Ley de Transparencia y Acceso a la Información Pública del Estado de México y Municipios.”</w:t>
      </w:r>
    </w:p>
    <w:p w14:paraId="7DA35F25" w14:textId="77777777" w:rsidR="005A2768" w:rsidRPr="00990227" w:rsidRDefault="005A2768" w:rsidP="005A2768">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rPr>
      </w:pPr>
    </w:p>
    <w:p w14:paraId="7F861B4E" w14:textId="77777777" w:rsidR="005A2768" w:rsidRPr="00990227" w:rsidRDefault="006F67C0" w:rsidP="005A2768">
      <w:pPr>
        <w:tabs>
          <w:tab w:val="left" w:pos="284"/>
          <w:tab w:val="left" w:pos="426"/>
          <w:tab w:val="left" w:pos="8222"/>
        </w:tabs>
        <w:spacing w:line="276" w:lineRule="auto"/>
        <w:ind w:left="567"/>
        <w:contextualSpacing/>
        <w:jc w:val="both"/>
        <w:rPr>
          <w:rFonts w:ascii="Palatino Linotype" w:hAnsi="Palatino Linotype"/>
          <w:b/>
          <w:bCs/>
          <w:color w:val="000000" w:themeColor="text1"/>
          <w:sz w:val="22"/>
        </w:rPr>
      </w:pPr>
      <w:r w:rsidRPr="00990227">
        <w:rPr>
          <w:rFonts w:ascii="Palatino Linotype" w:hAnsi="Palatino Linotype"/>
          <w:b/>
          <w:color w:val="000000" w:themeColor="text1"/>
          <w:sz w:val="22"/>
        </w:rPr>
        <w:t>Documento Dos</w:t>
      </w:r>
      <w:r w:rsidR="005A2768" w:rsidRPr="00990227">
        <w:rPr>
          <w:rFonts w:ascii="Palatino Linotype" w:hAnsi="Palatino Linotype"/>
          <w:b/>
          <w:color w:val="000000" w:themeColor="text1"/>
          <w:sz w:val="22"/>
        </w:rPr>
        <w:t>:</w:t>
      </w:r>
      <w:r w:rsidRPr="00990227">
        <w:rPr>
          <w:sz w:val="22"/>
        </w:rPr>
        <w:t xml:space="preserve"> </w:t>
      </w:r>
      <w:r w:rsidRPr="00990227">
        <w:rPr>
          <w:rFonts w:ascii="Palatino Linotype" w:hAnsi="Palatino Linotype"/>
          <w:b/>
          <w:color w:val="000000" w:themeColor="text1"/>
          <w:sz w:val="22"/>
        </w:rPr>
        <w:t>RespuestaSolicitud00894UT2023.zip</w:t>
      </w:r>
      <w:r w:rsidR="006A5175" w:rsidRPr="00990227">
        <w:rPr>
          <w:rFonts w:ascii="Palatino Linotype" w:hAnsi="Palatino Linotype"/>
          <w:b/>
          <w:color w:val="000000" w:themeColor="text1"/>
          <w:sz w:val="22"/>
        </w:rPr>
        <w:t xml:space="preserve">, </w:t>
      </w:r>
      <w:r w:rsidRPr="00990227">
        <w:rPr>
          <w:rFonts w:ascii="Palatino Linotype" w:hAnsi="Palatino Linotype"/>
          <w:color w:val="000000" w:themeColor="text1"/>
          <w:sz w:val="22"/>
        </w:rPr>
        <w:t xml:space="preserve">es una carpeta de información en formato ZIP, el cual contiene una carpeta con cinco subcarpetas, que contienen la respuestas de cada una de las ponencias </w:t>
      </w:r>
      <w:r w:rsidR="006A5175" w:rsidRPr="00990227">
        <w:rPr>
          <w:rFonts w:ascii="Palatino Linotype" w:hAnsi="Palatino Linotype"/>
          <w:color w:val="000000" w:themeColor="text1"/>
          <w:sz w:val="22"/>
        </w:rPr>
        <w:t>del Instituto</w:t>
      </w:r>
      <w:r w:rsidRPr="00990227">
        <w:rPr>
          <w:rFonts w:ascii="Palatino Linotype" w:hAnsi="Palatino Linotype"/>
          <w:b/>
          <w:bCs/>
          <w:color w:val="000000" w:themeColor="text1"/>
          <w:sz w:val="22"/>
        </w:rPr>
        <w:t xml:space="preserve"> de Transparencia, Acceso a la Información Pública y Protección de Datos Personales del Estado de México y Municipios, </w:t>
      </w:r>
      <w:r w:rsidRPr="00990227">
        <w:rPr>
          <w:rFonts w:ascii="Palatino Linotype" w:hAnsi="Palatino Linotype"/>
          <w:bCs/>
          <w:color w:val="000000" w:themeColor="text1"/>
          <w:sz w:val="22"/>
        </w:rPr>
        <w:t xml:space="preserve">mismas </w:t>
      </w:r>
      <w:r w:rsidR="006A5175" w:rsidRPr="00990227">
        <w:rPr>
          <w:rFonts w:ascii="Palatino Linotype" w:hAnsi="Palatino Linotype"/>
          <w:bCs/>
          <w:color w:val="000000" w:themeColor="text1"/>
          <w:sz w:val="22"/>
        </w:rPr>
        <w:t>que informan en qué estado se encuentran cada uno de los recursos que fueron referidos en la solicitud de información.</w:t>
      </w:r>
      <w:r w:rsidRPr="00990227">
        <w:rPr>
          <w:rFonts w:ascii="Palatino Linotype" w:hAnsi="Palatino Linotype"/>
          <w:b/>
          <w:bCs/>
          <w:color w:val="000000" w:themeColor="text1"/>
          <w:sz w:val="22"/>
        </w:rPr>
        <w:t xml:space="preserve"> </w:t>
      </w:r>
    </w:p>
    <w:p w14:paraId="56D26BC2" w14:textId="77777777" w:rsidR="006F67C0" w:rsidRPr="00990227" w:rsidRDefault="006F67C0" w:rsidP="005A2768">
      <w:pPr>
        <w:tabs>
          <w:tab w:val="left" w:pos="284"/>
          <w:tab w:val="left" w:pos="426"/>
          <w:tab w:val="left" w:pos="8222"/>
        </w:tabs>
        <w:spacing w:line="276" w:lineRule="auto"/>
        <w:ind w:left="567"/>
        <w:contextualSpacing/>
        <w:jc w:val="both"/>
        <w:rPr>
          <w:rFonts w:ascii="Palatino Linotype" w:hAnsi="Palatino Linotype"/>
          <w:b/>
          <w:color w:val="000000" w:themeColor="text1"/>
        </w:rPr>
      </w:pPr>
    </w:p>
    <w:p w14:paraId="617CC505" w14:textId="77777777" w:rsidR="006A5175" w:rsidRPr="00990227" w:rsidRDefault="006A5175" w:rsidP="006F67C0">
      <w:pPr>
        <w:tabs>
          <w:tab w:val="left" w:pos="284"/>
          <w:tab w:val="left" w:pos="426"/>
          <w:tab w:val="left" w:pos="8222"/>
        </w:tabs>
        <w:spacing w:line="276" w:lineRule="auto"/>
        <w:ind w:left="567"/>
        <w:contextualSpacing/>
        <w:jc w:val="both"/>
        <w:rPr>
          <w:rFonts w:ascii="Palatino Linotype" w:hAnsi="Palatino Linotype"/>
          <w:i/>
          <w:color w:val="000000" w:themeColor="text1"/>
        </w:rPr>
      </w:pPr>
    </w:p>
    <w:p w14:paraId="0A9F3EF7" w14:textId="77777777" w:rsidR="005A2768" w:rsidRPr="00990227" w:rsidRDefault="006A5175" w:rsidP="005A2768">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990227">
        <w:rPr>
          <w:rFonts w:ascii="Palatino Linotype" w:eastAsia="Times New Roman" w:hAnsi="Palatino Linotype" w:cs="Arial"/>
          <w:color w:val="000000" w:themeColor="text1"/>
          <w:lang w:val="es-ES"/>
        </w:rPr>
        <w:t xml:space="preserve">En fecha veinticinco de septiembre de dos mil veintitrés el </w:t>
      </w:r>
      <w:r w:rsidRPr="00990227">
        <w:rPr>
          <w:rFonts w:ascii="Palatino Linotype" w:eastAsia="Times New Roman" w:hAnsi="Palatino Linotype" w:cs="Arial"/>
          <w:b/>
          <w:color w:val="000000" w:themeColor="text1"/>
          <w:lang w:val="es-ES"/>
        </w:rPr>
        <w:t>SUJETO OBLIGADO</w:t>
      </w:r>
      <w:r w:rsidRPr="00990227">
        <w:rPr>
          <w:rFonts w:ascii="Palatino Linotype" w:eastAsia="Times New Roman" w:hAnsi="Palatino Linotype" w:cs="Arial"/>
          <w:color w:val="000000" w:themeColor="text1"/>
          <w:lang w:val="es-ES"/>
        </w:rPr>
        <w:t xml:space="preserve"> </w:t>
      </w:r>
      <w:r w:rsidR="00C71983" w:rsidRPr="00990227">
        <w:rPr>
          <w:rFonts w:ascii="Palatino Linotype" w:eastAsia="Times New Roman" w:hAnsi="Palatino Linotype" w:cs="Arial"/>
          <w:color w:val="000000" w:themeColor="text1"/>
          <w:lang w:val="es-ES"/>
        </w:rPr>
        <w:t xml:space="preserve">dio respuesta a la solicitud de información </w:t>
      </w:r>
      <w:r w:rsidR="00C71983" w:rsidRPr="00990227">
        <w:rPr>
          <w:rFonts w:ascii="Palatino Linotype" w:eastAsia="Times New Roman" w:hAnsi="Palatino Linotype" w:cs="Arial"/>
          <w:b/>
          <w:bCs/>
          <w:color w:val="000000" w:themeColor="text1"/>
        </w:rPr>
        <w:t xml:space="preserve">00915/INFOEM/IP/2023, </w:t>
      </w:r>
      <w:r w:rsidR="00C71983" w:rsidRPr="00990227">
        <w:rPr>
          <w:rFonts w:ascii="Palatino Linotype" w:eastAsia="Times New Roman" w:hAnsi="Palatino Linotype" w:cs="Arial"/>
          <w:bCs/>
          <w:color w:val="000000" w:themeColor="text1"/>
        </w:rPr>
        <w:t>cuyo</w:t>
      </w:r>
      <w:r w:rsidR="00C71983" w:rsidRPr="00990227">
        <w:rPr>
          <w:rFonts w:ascii="Palatino Linotype" w:eastAsia="Times New Roman" w:hAnsi="Palatino Linotype" w:cs="Arial"/>
          <w:b/>
          <w:bCs/>
          <w:color w:val="000000" w:themeColor="text1"/>
        </w:rPr>
        <w:t xml:space="preserve"> </w:t>
      </w:r>
      <w:r w:rsidR="005A2768" w:rsidRPr="00990227">
        <w:rPr>
          <w:rFonts w:ascii="Palatino Linotype" w:eastAsia="Times New Roman" w:hAnsi="Palatino Linotype" w:cs="Arial"/>
          <w:color w:val="000000" w:themeColor="text1"/>
          <w:lang w:val="es-ES"/>
        </w:rPr>
        <w:t>contenido se describe a continuación:</w:t>
      </w:r>
    </w:p>
    <w:p w14:paraId="1A3F3DA9" w14:textId="77777777" w:rsidR="00C71983" w:rsidRPr="00990227" w:rsidRDefault="00C71983" w:rsidP="00C71983">
      <w:pPr>
        <w:pStyle w:val="Prrafodelista"/>
        <w:tabs>
          <w:tab w:val="left" w:pos="284"/>
          <w:tab w:val="left" w:pos="426"/>
          <w:tab w:val="left" w:pos="8222"/>
        </w:tabs>
        <w:spacing w:line="276" w:lineRule="auto"/>
        <w:ind w:left="567"/>
        <w:jc w:val="both"/>
        <w:rPr>
          <w:rFonts w:ascii="Palatino Linotype" w:hAnsi="Palatino Linotype"/>
          <w:b/>
          <w:color w:val="000000" w:themeColor="text1"/>
          <w:sz w:val="22"/>
        </w:rPr>
      </w:pPr>
      <w:r w:rsidRPr="00990227">
        <w:rPr>
          <w:rFonts w:ascii="Palatino Linotype" w:hAnsi="Palatino Linotype"/>
          <w:color w:val="000000" w:themeColor="text1"/>
          <w:sz w:val="22"/>
        </w:rPr>
        <w:tab/>
      </w:r>
    </w:p>
    <w:p w14:paraId="072D2B27" w14:textId="77777777" w:rsidR="00C71983" w:rsidRPr="00990227" w:rsidRDefault="00C71983" w:rsidP="00C71983">
      <w:pPr>
        <w:pStyle w:val="Prrafodelista"/>
        <w:tabs>
          <w:tab w:val="left" w:pos="284"/>
          <w:tab w:val="left" w:pos="426"/>
          <w:tab w:val="left" w:pos="8222"/>
        </w:tabs>
        <w:spacing w:line="276" w:lineRule="auto"/>
        <w:ind w:left="567"/>
        <w:jc w:val="both"/>
        <w:rPr>
          <w:rFonts w:ascii="Palatino Linotype" w:hAnsi="Palatino Linotype"/>
          <w:color w:val="000000" w:themeColor="text1"/>
          <w:sz w:val="22"/>
        </w:rPr>
      </w:pPr>
      <w:r w:rsidRPr="00990227">
        <w:rPr>
          <w:rFonts w:ascii="Palatino Linotype" w:hAnsi="Palatino Linotype"/>
          <w:b/>
          <w:color w:val="000000" w:themeColor="text1"/>
          <w:sz w:val="22"/>
        </w:rPr>
        <w:t>Documento uno:</w:t>
      </w:r>
      <w:r w:rsidRPr="00990227">
        <w:rPr>
          <w:sz w:val="22"/>
        </w:rPr>
        <w:t xml:space="preserve"> </w:t>
      </w:r>
      <w:r w:rsidRPr="00990227">
        <w:rPr>
          <w:rFonts w:ascii="Palatino Linotype" w:hAnsi="Palatino Linotype"/>
          <w:b/>
          <w:color w:val="000000" w:themeColor="text1"/>
          <w:sz w:val="22"/>
        </w:rPr>
        <w:t xml:space="preserve">RespuestaResumen00915.pdf, </w:t>
      </w:r>
      <w:r w:rsidRPr="00990227">
        <w:rPr>
          <w:rFonts w:ascii="Palatino Linotype" w:hAnsi="Palatino Linotype"/>
          <w:color w:val="000000" w:themeColor="text1"/>
          <w:sz w:val="22"/>
        </w:rPr>
        <w:t xml:space="preserve">respuesta de la solicitud, que consta de dos fojas útiles en la respuesta versa en lo siguiente: </w:t>
      </w:r>
    </w:p>
    <w:p w14:paraId="6ADD37D4" w14:textId="77777777" w:rsidR="00C71983" w:rsidRPr="00990227" w:rsidRDefault="00C71983" w:rsidP="00C71983">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rPr>
      </w:pPr>
      <w:r w:rsidRPr="00990227">
        <w:rPr>
          <w:rFonts w:ascii="Palatino Linotype" w:hAnsi="Palatino Linotype"/>
          <w:i/>
          <w:color w:val="000000" w:themeColor="text1"/>
          <w:sz w:val="22"/>
        </w:rPr>
        <w:t>“Se comparte con el particular, que el plazo para emitir resolución encuentra justificación en el alto número de recurso de revisión recibidos en el año dos mil veintidós, circunstancia atípica que ha rebasado las capacidades técnicas y humanas del personal encargado de la proyección de las resoluciones de medios de impugnación argumento que cuenta su sustento el presente criterio: PLAZO RAZONABLE PARA RESOLVER DIMENSIÓN Y EFECTOS DE ESTE CONCEPTO CUANDO SE ADUCE EXCESIVACARGA DE TRABAJO. Por lo que respecta a su requerimiento se informa que este no puede ser atendido por la vía de acceso a la información, ya que es un derecho de petición.</w:t>
      </w:r>
    </w:p>
    <w:p w14:paraId="43B3B6DA" w14:textId="77777777" w:rsidR="00C71983" w:rsidRPr="00990227" w:rsidRDefault="00C71983" w:rsidP="00C71983">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rPr>
      </w:pPr>
      <w:r w:rsidRPr="00990227">
        <w:rPr>
          <w:rFonts w:ascii="Palatino Linotype" w:hAnsi="Palatino Linotype"/>
          <w:i/>
          <w:color w:val="000000" w:themeColor="text1"/>
          <w:sz w:val="22"/>
        </w:rPr>
        <w:lastRenderedPageBreak/>
        <w:t>Se hace de su conocimiento que cuenta con el término de quince (15) días hábiles para interponer el recurso de revisión que se señala en los artículos 176, 177 y 178 de la Ley de Transparencia y Acceso a la Información Pública del Estado de México y Municipios.”</w:t>
      </w:r>
    </w:p>
    <w:p w14:paraId="607AA654" w14:textId="77777777" w:rsidR="00C71983" w:rsidRPr="00990227" w:rsidRDefault="00C71983" w:rsidP="00C71983">
      <w:pPr>
        <w:pStyle w:val="Prrafodelista"/>
        <w:tabs>
          <w:tab w:val="left" w:pos="284"/>
          <w:tab w:val="left" w:pos="426"/>
          <w:tab w:val="left" w:pos="8222"/>
        </w:tabs>
        <w:spacing w:line="276" w:lineRule="auto"/>
        <w:ind w:left="567" w:right="567"/>
        <w:jc w:val="both"/>
        <w:rPr>
          <w:rFonts w:ascii="Palatino Linotype" w:hAnsi="Palatino Linotype"/>
          <w:bCs/>
          <w:i/>
          <w:color w:val="000000" w:themeColor="text1"/>
          <w:sz w:val="22"/>
        </w:rPr>
      </w:pPr>
      <w:r w:rsidRPr="00990227">
        <w:rPr>
          <w:rFonts w:ascii="Palatino Linotype" w:hAnsi="Palatino Linotype"/>
          <w:b/>
          <w:i/>
          <w:color w:val="000000" w:themeColor="text1"/>
          <w:sz w:val="22"/>
        </w:rPr>
        <w:t xml:space="preserve">Documento dos: RespuestaSolicitud00915.zip </w:t>
      </w:r>
      <w:r w:rsidRPr="00990227">
        <w:rPr>
          <w:rFonts w:ascii="Palatino Linotype" w:hAnsi="Palatino Linotype"/>
          <w:i/>
          <w:color w:val="000000" w:themeColor="text1"/>
          <w:sz w:val="22"/>
        </w:rPr>
        <w:t>es una carpeta de información en formato ZIP, la cual contiene ocho archivos en formato de la respuestas de cada una de las ponencias del Instituto</w:t>
      </w:r>
      <w:r w:rsidRPr="00990227">
        <w:rPr>
          <w:rFonts w:ascii="Palatino Linotype" w:hAnsi="Palatino Linotype"/>
          <w:bCs/>
          <w:i/>
          <w:color w:val="000000" w:themeColor="text1"/>
          <w:sz w:val="22"/>
        </w:rPr>
        <w:t xml:space="preserve"> de Transparencia, Acceso a la Información Pública y Protección de Datos Personales del Estado de México y Municipios, mismas en la  que informan en qué estado se encuentran cada uno de los recursos que fueron referidos en la solicitud de información.</w:t>
      </w:r>
    </w:p>
    <w:p w14:paraId="5C4BDC40" w14:textId="77777777" w:rsidR="00C71983" w:rsidRPr="00990227" w:rsidRDefault="00C71983" w:rsidP="00C71983">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rPr>
      </w:pPr>
    </w:p>
    <w:p w14:paraId="654D6721" w14:textId="77777777" w:rsidR="005A2768" w:rsidRPr="00990227" w:rsidRDefault="005A2768" w:rsidP="005A2768">
      <w:pPr>
        <w:pStyle w:val="Prrafodelista"/>
        <w:tabs>
          <w:tab w:val="left" w:pos="567"/>
        </w:tabs>
        <w:spacing w:line="276" w:lineRule="auto"/>
        <w:ind w:left="567" w:right="616"/>
        <w:jc w:val="both"/>
        <w:rPr>
          <w:rFonts w:ascii="Palatino Linotype" w:hAnsi="Palatino Linotype"/>
          <w:color w:val="000000" w:themeColor="text1"/>
        </w:rPr>
      </w:pPr>
    </w:p>
    <w:p w14:paraId="657A3BB2" w14:textId="77777777" w:rsidR="005A2768" w:rsidRPr="00990227" w:rsidRDefault="005A2768" w:rsidP="005A2768">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990227">
        <w:rPr>
          <w:rFonts w:ascii="Palatino Linotype" w:eastAsia="Times New Roman" w:hAnsi="Palatino Linotype" w:cs="Arial"/>
          <w:color w:val="000000" w:themeColor="text1"/>
          <w:lang w:val="es-ES"/>
        </w:rPr>
        <w:t xml:space="preserve">El </w:t>
      </w:r>
      <w:r w:rsidR="00C71983" w:rsidRPr="00990227">
        <w:rPr>
          <w:rFonts w:ascii="Palatino Linotype" w:eastAsia="Times New Roman" w:hAnsi="Palatino Linotype" w:cs="Arial"/>
          <w:color w:val="000000" w:themeColor="text1"/>
          <w:lang w:val="es-ES"/>
        </w:rPr>
        <w:t xml:space="preserve">trece de octubre de dos mil veintitrés, </w:t>
      </w:r>
      <w:r w:rsidR="00C71983" w:rsidRPr="00990227">
        <w:rPr>
          <w:rFonts w:ascii="Palatino Linotype" w:eastAsia="Times New Roman" w:hAnsi="Palatino Linotype" w:cs="Arial"/>
          <w:b/>
          <w:color w:val="000000" w:themeColor="text1"/>
          <w:lang w:val="es-ES"/>
        </w:rPr>
        <w:t>LA PARTICULAR</w:t>
      </w:r>
      <w:r w:rsidR="00C71983" w:rsidRPr="00990227">
        <w:rPr>
          <w:rFonts w:ascii="Palatino Linotype" w:eastAsia="Times New Roman" w:hAnsi="Palatino Linotype" w:cs="Arial"/>
          <w:color w:val="000000" w:themeColor="text1"/>
          <w:lang w:val="es-ES"/>
        </w:rPr>
        <w:t xml:space="preserve"> impugnó las respuestas</w:t>
      </w:r>
      <w:r w:rsidRPr="00990227">
        <w:rPr>
          <w:rFonts w:ascii="Palatino Linotype" w:eastAsia="Times New Roman" w:hAnsi="Palatino Linotype" w:cs="Arial"/>
          <w:color w:val="000000" w:themeColor="text1"/>
          <w:lang w:val="es-ES"/>
        </w:rPr>
        <w:t xml:space="preserve"> del </w:t>
      </w:r>
      <w:r w:rsidRPr="00990227">
        <w:rPr>
          <w:rFonts w:ascii="Palatino Linotype" w:eastAsia="Times New Roman" w:hAnsi="Palatino Linotype" w:cs="Arial"/>
          <w:b/>
          <w:bCs/>
          <w:color w:val="000000" w:themeColor="text1"/>
          <w:lang w:val="es-ES"/>
        </w:rPr>
        <w:t>SUJETO OBLIGADO</w:t>
      </w:r>
      <w:r w:rsidRPr="00990227">
        <w:rPr>
          <w:rFonts w:ascii="Palatino Linotype" w:eastAsia="Times New Roman" w:hAnsi="Palatino Linotype" w:cs="Arial"/>
          <w:color w:val="000000" w:themeColor="text1"/>
          <w:lang w:val="es-ES"/>
        </w:rPr>
        <w:t xml:space="preserve"> mediante los recursos de revisión </w:t>
      </w:r>
      <w:r w:rsidR="00C71983" w:rsidRPr="00990227">
        <w:rPr>
          <w:rFonts w:ascii="Palatino Linotype" w:eastAsia="Times New Roman" w:hAnsi="Palatino Linotype" w:cs="Arial"/>
          <w:b/>
          <w:bCs/>
          <w:color w:val="000000" w:themeColor="text1"/>
        </w:rPr>
        <w:t>06668/INFOEM/IP/RR/2023 y 06669/INFOEM/IP/RR/2023</w:t>
      </w:r>
      <w:r w:rsidRPr="00990227">
        <w:rPr>
          <w:rFonts w:ascii="Palatino Linotype" w:eastAsia="Times New Roman" w:hAnsi="Palatino Linotype" w:cs="Arial"/>
          <w:b/>
          <w:bCs/>
          <w:color w:val="000000" w:themeColor="text1"/>
        </w:rPr>
        <w:t>,</w:t>
      </w:r>
      <w:r w:rsidRPr="00990227">
        <w:rPr>
          <w:rFonts w:ascii="Palatino Linotype" w:eastAsia="Times New Roman" w:hAnsi="Palatino Linotype" w:cs="Arial"/>
          <w:color w:val="000000" w:themeColor="text1"/>
          <w:lang w:val="es-ES"/>
        </w:rPr>
        <w:t xml:space="preserve"> impugnaciones en las que refirió lo siguiente:</w:t>
      </w:r>
    </w:p>
    <w:p w14:paraId="1D510C49" w14:textId="77777777" w:rsidR="005A2768" w:rsidRPr="00990227" w:rsidRDefault="005A2768" w:rsidP="005A2768">
      <w:pPr>
        <w:pStyle w:val="Prrafodelista"/>
        <w:tabs>
          <w:tab w:val="left" w:pos="284"/>
          <w:tab w:val="left" w:pos="426"/>
          <w:tab w:val="left" w:pos="8222"/>
        </w:tabs>
        <w:spacing w:line="276" w:lineRule="auto"/>
        <w:ind w:left="567"/>
        <w:jc w:val="both"/>
        <w:rPr>
          <w:rFonts w:ascii="Palatino Linotype" w:hAnsi="Palatino Linotype"/>
          <w:color w:val="000000" w:themeColor="text1"/>
          <w:sz w:val="22"/>
        </w:rPr>
      </w:pPr>
    </w:p>
    <w:p w14:paraId="49510038" w14:textId="77777777" w:rsidR="005A2768" w:rsidRPr="00990227" w:rsidRDefault="005A2768" w:rsidP="005A2768">
      <w:pPr>
        <w:pStyle w:val="Prrafodelista"/>
        <w:tabs>
          <w:tab w:val="left" w:pos="426"/>
          <w:tab w:val="left" w:pos="8222"/>
        </w:tabs>
        <w:spacing w:line="276" w:lineRule="auto"/>
        <w:ind w:left="567"/>
        <w:jc w:val="both"/>
        <w:rPr>
          <w:rFonts w:ascii="Palatino Linotype" w:eastAsia="Calibri" w:hAnsi="Palatino Linotype" w:cs="Arial"/>
          <w:b/>
          <w:color w:val="000000" w:themeColor="text1"/>
          <w:sz w:val="22"/>
          <w:lang w:val="es-ES"/>
        </w:rPr>
      </w:pPr>
      <w:r w:rsidRPr="00990227">
        <w:rPr>
          <w:rFonts w:ascii="Palatino Linotype" w:eastAsia="Calibri" w:hAnsi="Palatino Linotype" w:cs="Arial"/>
          <w:b/>
          <w:color w:val="000000" w:themeColor="text1"/>
          <w:sz w:val="22"/>
          <w:lang w:val="es-ES"/>
        </w:rPr>
        <w:t xml:space="preserve">Impugnación al recurso de revisión </w:t>
      </w:r>
      <w:r w:rsidR="00C71983" w:rsidRPr="00990227">
        <w:rPr>
          <w:rFonts w:ascii="Palatino Linotype" w:eastAsia="Calibri" w:hAnsi="Palatino Linotype" w:cs="Arial"/>
          <w:b/>
          <w:color w:val="000000" w:themeColor="text1"/>
          <w:sz w:val="22"/>
          <w:lang w:val="es-ES"/>
        </w:rPr>
        <w:t>06669/INFOEM/IP/RR/2023</w:t>
      </w:r>
      <w:r w:rsidRPr="00990227">
        <w:rPr>
          <w:rFonts w:ascii="Palatino Linotype" w:eastAsia="Calibri" w:hAnsi="Palatino Linotype" w:cs="Arial"/>
          <w:b/>
          <w:color w:val="000000" w:themeColor="text1"/>
          <w:sz w:val="22"/>
          <w:lang w:val="es-ES"/>
        </w:rPr>
        <w:t>:</w:t>
      </w:r>
    </w:p>
    <w:p w14:paraId="43824AEC" w14:textId="77777777" w:rsidR="005A2768" w:rsidRPr="00990227" w:rsidRDefault="005A2768" w:rsidP="005A2768">
      <w:pPr>
        <w:pStyle w:val="Prrafodelista"/>
        <w:tabs>
          <w:tab w:val="left" w:pos="426"/>
          <w:tab w:val="left" w:pos="8222"/>
        </w:tabs>
        <w:spacing w:line="276" w:lineRule="auto"/>
        <w:ind w:left="567" w:right="567"/>
        <w:jc w:val="both"/>
        <w:rPr>
          <w:rFonts w:ascii="Palatino Linotype" w:eastAsia="Calibri" w:hAnsi="Palatino Linotype" w:cs="Arial"/>
          <w:color w:val="000000" w:themeColor="text1"/>
          <w:sz w:val="22"/>
          <w:lang w:val="es-ES"/>
        </w:rPr>
      </w:pPr>
      <w:r w:rsidRPr="00990227">
        <w:rPr>
          <w:rFonts w:ascii="Palatino Linotype" w:eastAsia="Calibri" w:hAnsi="Palatino Linotype" w:cs="Arial"/>
          <w:b/>
          <w:color w:val="000000" w:themeColor="text1"/>
          <w:sz w:val="22"/>
          <w:lang w:val="es-ES"/>
        </w:rPr>
        <w:t>Acto impugnado:</w:t>
      </w:r>
      <w:r w:rsidRPr="00990227">
        <w:rPr>
          <w:rFonts w:ascii="Palatino Linotype" w:eastAsia="Calibri" w:hAnsi="Palatino Linotype" w:cs="Arial"/>
          <w:color w:val="000000" w:themeColor="text1"/>
          <w:sz w:val="22"/>
          <w:lang w:val="es-ES"/>
        </w:rPr>
        <w:t xml:space="preserve"> </w:t>
      </w:r>
      <w:r w:rsidRPr="00990227">
        <w:rPr>
          <w:rFonts w:ascii="Palatino Linotype" w:eastAsia="Calibri" w:hAnsi="Palatino Linotype" w:cs="Arial"/>
          <w:i/>
          <w:color w:val="000000" w:themeColor="text1"/>
          <w:sz w:val="22"/>
          <w:lang w:val="es-ES"/>
        </w:rPr>
        <w:t>“</w:t>
      </w:r>
      <w:r w:rsidR="00C71983" w:rsidRPr="00990227">
        <w:rPr>
          <w:rFonts w:ascii="Palatino Linotype" w:eastAsia="Calibri" w:hAnsi="Palatino Linotype" w:cs="Arial"/>
          <w:i/>
          <w:color w:val="000000" w:themeColor="text1"/>
          <w:sz w:val="22"/>
        </w:rPr>
        <w:t>desechar</w:t>
      </w:r>
      <w:r w:rsidRPr="00990227">
        <w:rPr>
          <w:rFonts w:ascii="Palatino Linotype" w:eastAsia="Calibri" w:hAnsi="Palatino Linotype" w:cs="Arial"/>
          <w:i/>
          <w:color w:val="000000" w:themeColor="text1"/>
          <w:sz w:val="22"/>
          <w:lang w:val="es-ES"/>
        </w:rPr>
        <w:t>”</w:t>
      </w:r>
      <w:r w:rsidRPr="00990227">
        <w:rPr>
          <w:rFonts w:ascii="Palatino Linotype" w:eastAsia="Calibri" w:hAnsi="Palatino Linotype" w:cs="Arial"/>
          <w:color w:val="000000" w:themeColor="text1"/>
          <w:sz w:val="22"/>
          <w:lang w:val="es-ES"/>
        </w:rPr>
        <w:t xml:space="preserve"> (Sic)</w:t>
      </w:r>
    </w:p>
    <w:p w14:paraId="78810CC2" w14:textId="77777777" w:rsidR="005A2768" w:rsidRPr="00990227" w:rsidRDefault="005A2768" w:rsidP="005A2768">
      <w:pPr>
        <w:pStyle w:val="Prrafodelista"/>
        <w:tabs>
          <w:tab w:val="left" w:pos="426"/>
          <w:tab w:val="left" w:pos="8222"/>
        </w:tabs>
        <w:spacing w:line="276" w:lineRule="auto"/>
        <w:ind w:left="567" w:right="567"/>
        <w:jc w:val="both"/>
        <w:rPr>
          <w:rFonts w:ascii="Palatino Linotype" w:eastAsia="Calibri" w:hAnsi="Palatino Linotype" w:cs="Arial"/>
          <w:color w:val="000000" w:themeColor="text1"/>
          <w:sz w:val="22"/>
          <w:lang w:val="es-ES"/>
        </w:rPr>
      </w:pPr>
      <w:r w:rsidRPr="00990227">
        <w:rPr>
          <w:rFonts w:ascii="Palatino Linotype" w:eastAsia="Calibri" w:hAnsi="Palatino Linotype" w:cs="Arial"/>
          <w:b/>
          <w:color w:val="000000" w:themeColor="text1"/>
          <w:sz w:val="22"/>
          <w:lang w:val="es-ES"/>
        </w:rPr>
        <w:t>Razones o motivos de la inconformidad:</w:t>
      </w:r>
      <w:r w:rsidRPr="00990227">
        <w:rPr>
          <w:rFonts w:ascii="Palatino Linotype" w:eastAsia="Calibri" w:hAnsi="Palatino Linotype" w:cs="Arial"/>
          <w:color w:val="000000" w:themeColor="text1"/>
          <w:sz w:val="22"/>
          <w:lang w:val="es-ES"/>
        </w:rPr>
        <w:t xml:space="preserve"> </w:t>
      </w:r>
      <w:r w:rsidRPr="00990227">
        <w:rPr>
          <w:rFonts w:ascii="Palatino Linotype" w:eastAsia="Calibri" w:hAnsi="Palatino Linotype" w:cs="Arial"/>
          <w:i/>
          <w:color w:val="000000" w:themeColor="text1"/>
          <w:sz w:val="22"/>
          <w:lang w:val="es-ES"/>
        </w:rPr>
        <w:t>“</w:t>
      </w:r>
      <w:r w:rsidR="00C71983" w:rsidRPr="00990227">
        <w:rPr>
          <w:rFonts w:ascii="Palatino Linotype" w:eastAsia="Calibri" w:hAnsi="Palatino Linotype" w:cs="Arial"/>
          <w:i/>
          <w:color w:val="000000" w:themeColor="text1"/>
          <w:sz w:val="22"/>
        </w:rPr>
        <w:t>desechar</w:t>
      </w:r>
      <w:r w:rsidRPr="00990227">
        <w:rPr>
          <w:rFonts w:ascii="Palatino Linotype" w:eastAsia="Calibri" w:hAnsi="Palatino Linotype" w:cs="Arial"/>
          <w:i/>
          <w:color w:val="000000" w:themeColor="text1"/>
          <w:sz w:val="22"/>
          <w:lang w:val="es-ES"/>
        </w:rPr>
        <w:t>”</w:t>
      </w:r>
      <w:r w:rsidRPr="00990227">
        <w:rPr>
          <w:rFonts w:ascii="Palatino Linotype" w:eastAsia="Calibri" w:hAnsi="Palatino Linotype" w:cs="Arial"/>
          <w:color w:val="000000" w:themeColor="text1"/>
          <w:sz w:val="22"/>
          <w:lang w:val="es-ES"/>
        </w:rPr>
        <w:t xml:space="preserve"> (Sic)</w:t>
      </w:r>
    </w:p>
    <w:p w14:paraId="09D36431" w14:textId="77777777" w:rsidR="005A2768" w:rsidRPr="00990227" w:rsidRDefault="005A2768" w:rsidP="005A2768">
      <w:pPr>
        <w:pStyle w:val="Prrafodelista"/>
        <w:tabs>
          <w:tab w:val="left" w:pos="426"/>
          <w:tab w:val="left" w:pos="8222"/>
        </w:tabs>
        <w:spacing w:line="276" w:lineRule="auto"/>
        <w:ind w:left="567"/>
        <w:jc w:val="both"/>
        <w:rPr>
          <w:rFonts w:ascii="Palatino Linotype" w:eastAsia="Calibri" w:hAnsi="Palatino Linotype" w:cs="Arial"/>
          <w:b/>
          <w:color w:val="000000" w:themeColor="text1"/>
          <w:sz w:val="22"/>
          <w:lang w:val="es-ES"/>
        </w:rPr>
      </w:pPr>
    </w:p>
    <w:p w14:paraId="0DB76D11" w14:textId="77777777" w:rsidR="005A2768" w:rsidRPr="00990227" w:rsidRDefault="005A2768" w:rsidP="005A2768">
      <w:pPr>
        <w:pStyle w:val="Prrafodelista"/>
        <w:tabs>
          <w:tab w:val="left" w:pos="426"/>
          <w:tab w:val="left" w:pos="8222"/>
        </w:tabs>
        <w:spacing w:line="276" w:lineRule="auto"/>
        <w:ind w:left="567"/>
        <w:jc w:val="both"/>
        <w:rPr>
          <w:rFonts w:ascii="Palatino Linotype" w:eastAsia="Calibri" w:hAnsi="Palatino Linotype" w:cs="Arial"/>
          <w:b/>
          <w:color w:val="000000" w:themeColor="text1"/>
          <w:sz w:val="22"/>
          <w:lang w:val="es-ES"/>
        </w:rPr>
      </w:pPr>
      <w:r w:rsidRPr="00990227">
        <w:rPr>
          <w:rFonts w:ascii="Palatino Linotype" w:eastAsia="Calibri" w:hAnsi="Palatino Linotype" w:cs="Arial"/>
          <w:b/>
          <w:color w:val="000000" w:themeColor="text1"/>
          <w:sz w:val="22"/>
          <w:lang w:val="es-ES"/>
        </w:rPr>
        <w:t xml:space="preserve">Impugnación al recurso de revisión </w:t>
      </w:r>
      <w:r w:rsidR="00C71983" w:rsidRPr="00990227">
        <w:rPr>
          <w:rFonts w:ascii="Palatino Linotype" w:eastAsia="Calibri" w:hAnsi="Palatino Linotype" w:cs="Arial"/>
          <w:b/>
          <w:color w:val="000000" w:themeColor="text1"/>
          <w:sz w:val="22"/>
          <w:lang w:val="es-ES"/>
        </w:rPr>
        <w:t>06668</w:t>
      </w:r>
      <w:r w:rsidRPr="00990227">
        <w:rPr>
          <w:rFonts w:ascii="Palatino Linotype" w:eastAsia="Calibri" w:hAnsi="Palatino Linotype" w:cs="Arial"/>
          <w:b/>
          <w:color w:val="000000" w:themeColor="text1"/>
          <w:sz w:val="22"/>
          <w:lang w:val="es-ES"/>
        </w:rPr>
        <w:t>/INFOEM/IP/RR/</w:t>
      </w:r>
      <w:r w:rsidR="00C71983" w:rsidRPr="00990227">
        <w:rPr>
          <w:rFonts w:ascii="Palatino Linotype" w:eastAsia="Calibri" w:hAnsi="Palatino Linotype" w:cs="Arial"/>
          <w:b/>
          <w:color w:val="000000" w:themeColor="text1"/>
          <w:sz w:val="22"/>
          <w:lang w:val="es-ES"/>
        </w:rPr>
        <w:t>2023</w:t>
      </w:r>
    </w:p>
    <w:p w14:paraId="50DFE0AB" w14:textId="77777777" w:rsidR="005A2768" w:rsidRPr="00990227" w:rsidRDefault="005A2768" w:rsidP="005A2768">
      <w:pPr>
        <w:pStyle w:val="Prrafodelista"/>
        <w:tabs>
          <w:tab w:val="left" w:pos="426"/>
          <w:tab w:val="left" w:pos="8222"/>
        </w:tabs>
        <w:spacing w:line="276" w:lineRule="auto"/>
        <w:ind w:left="567" w:right="567"/>
        <w:jc w:val="both"/>
        <w:rPr>
          <w:rFonts w:ascii="Palatino Linotype" w:eastAsia="Calibri" w:hAnsi="Palatino Linotype" w:cs="Arial"/>
          <w:color w:val="000000" w:themeColor="text1"/>
          <w:sz w:val="22"/>
          <w:lang w:val="es-ES"/>
        </w:rPr>
      </w:pPr>
      <w:r w:rsidRPr="00990227">
        <w:rPr>
          <w:rFonts w:ascii="Palatino Linotype" w:eastAsia="Calibri" w:hAnsi="Palatino Linotype" w:cs="Arial"/>
          <w:b/>
          <w:color w:val="000000" w:themeColor="text1"/>
          <w:sz w:val="22"/>
          <w:lang w:val="es-ES"/>
        </w:rPr>
        <w:t>Acto impugnado:</w:t>
      </w:r>
      <w:r w:rsidRPr="00990227">
        <w:rPr>
          <w:rFonts w:ascii="Palatino Linotype" w:eastAsia="Calibri" w:hAnsi="Palatino Linotype" w:cs="Arial"/>
          <w:color w:val="000000" w:themeColor="text1"/>
          <w:sz w:val="22"/>
          <w:lang w:val="es-ES"/>
        </w:rPr>
        <w:t xml:space="preserve"> </w:t>
      </w:r>
      <w:r w:rsidRPr="00990227">
        <w:rPr>
          <w:rFonts w:ascii="Palatino Linotype" w:eastAsia="Calibri" w:hAnsi="Palatino Linotype" w:cs="Arial"/>
          <w:i/>
          <w:color w:val="000000" w:themeColor="text1"/>
          <w:sz w:val="22"/>
          <w:lang w:val="es-ES"/>
        </w:rPr>
        <w:t>“</w:t>
      </w:r>
      <w:r w:rsidR="00C71983" w:rsidRPr="00990227">
        <w:rPr>
          <w:rFonts w:ascii="Palatino Linotype" w:eastAsia="Calibri" w:hAnsi="Palatino Linotype" w:cs="Arial"/>
          <w:i/>
          <w:color w:val="000000" w:themeColor="text1"/>
          <w:sz w:val="22"/>
        </w:rPr>
        <w:t>desechar</w:t>
      </w:r>
      <w:r w:rsidRPr="00990227">
        <w:rPr>
          <w:rFonts w:ascii="Palatino Linotype" w:eastAsia="Calibri" w:hAnsi="Palatino Linotype" w:cs="Arial"/>
          <w:i/>
          <w:color w:val="000000" w:themeColor="text1"/>
          <w:sz w:val="22"/>
          <w:lang w:val="es-ES"/>
        </w:rPr>
        <w:t>”</w:t>
      </w:r>
      <w:r w:rsidRPr="00990227">
        <w:rPr>
          <w:rFonts w:ascii="Palatino Linotype" w:eastAsia="Calibri" w:hAnsi="Palatino Linotype" w:cs="Arial"/>
          <w:color w:val="000000" w:themeColor="text1"/>
          <w:sz w:val="22"/>
          <w:lang w:val="es-ES"/>
        </w:rPr>
        <w:t xml:space="preserve"> (Sic)</w:t>
      </w:r>
    </w:p>
    <w:p w14:paraId="37BAE281" w14:textId="77777777" w:rsidR="005A2768" w:rsidRPr="00990227" w:rsidRDefault="005A2768" w:rsidP="005A2768">
      <w:pPr>
        <w:pStyle w:val="Prrafodelista"/>
        <w:tabs>
          <w:tab w:val="left" w:pos="426"/>
          <w:tab w:val="left" w:pos="8222"/>
        </w:tabs>
        <w:spacing w:line="276" w:lineRule="auto"/>
        <w:ind w:left="567" w:right="567"/>
        <w:jc w:val="both"/>
        <w:rPr>
          <w:rFonts w:ascii="Palatino Linotype" w:eastAsia="Calibri" w:hAnsi="Palatino Linotype" w:cs="Arial"/>
          <w:color w:val="000000" w:themeColor="text1"/>
          <w:sz w:val="22"/>
          <w:lang w:val="es-ES"/>
        </w:rPr>
      </w:pPr>
      <w:r w:rsidRPr="00990227">
        <w:rPr>
          <w:rFonts w:ascii="Palatino Linotype" w:eastAsia="Calibri" w:hAnsi="Palatino Linotype" w:cs="Arial"/>
          <w:b/>
          <w:color w:val="000000" w:themeColor="text1"/>
          <w:sz w:val="22"/>
          <w:lang w:val="es-ES"/>
        </w:rPr>
        <w:t>Razones o motivos de la inconformidad:</w:t>
      </w:r>
      <w:r w:rsidRPr="00990227">
        <w:rPr>
          <w:rFonts w:ascii="Palatino Linotype" w:eastAsia="Calibri" w:hAnsi="Palatino Linotype" w:cs="Arial"/>
          <w:color w:val="000000" w:themeColor="text1"/>
          <w:sz w:val="22"/>
          <w:lang w:val="es-ES"/>
        </w:rPr>
        <w:t xml:space="preserve"> </w:t>
      </w:r>
      <w:r w:rsidRPr="00990227">
        <w:rPr>
          <w:rFonts w:ascii="Palatino Linotype" w:eastAsia="Calibri" w:hAnsi="Palatino Linotype" w:cs="Arial"/>
          <w:i/>
          <w:color w:val="000000" w:themeColor="text1"/>
          <w:sz w:val="22"/>
          <w:lang w:val="es-ES"/>
        </w:rPr>
        <w:t>“</w:t>
      </w:r>
      <w:r w:rsidR="00C71983" w:rsidRPr="00990227">
        <w:rPr>
          <w:rFonts w:ascii="Palatino Linotype" w:eastAsia="Calibri" w:hAnsi="Palatino Linotype" w:cs="Arial"/>
          <w:i/>
          <w:color w:val="000000" w:themeColor="text1"/>
          <w:sz w:val="22"/>
        </w:rPr>
        <w:t>desechar</w:t>
      </w:r>
      <w:r w:rsidRPr="00990227">
        <w:rPr>
          <w:rFonts w:ascii="Palatino Linotype" w:eastAsia="Calibri" w:hAnsi="Palatino Linotype" w:cs="Arial"/>
          <w:i/>
          <w:color w:val="000000" w:themeColor="text1"/>
          <w:sz w:val="22"/>
          <w:lang w:val="es-ES"/>
        </w:rPr>
        <w:t>”</w:t>
      </w:r>
      <w:r w:rsidRPr="00990227">
        <w:rPr>
          <w:rFonts w:ascii="Palatino Linotype" w:eastAsia="Calibri" w:hAnsi="Palatino Linotype" w:cs="Arial"/>
          <w:color w:val="000000" w:themeColor="text1"/>
          <w:sz w:val="22"/>
          <w:lang w:val="es-ES"/>
        </w:rPr>
        <w:t xml:space="preserve"> (Sic)</w:t>
      </w:r>
    </w:p>
    <w:p w14:paraId="1790354C" w14:textId="77777777" w:rsidR="005A2768" w:rsidRPr="00990227" w:rsidRDefault="005A2768" w:rsidP="005A2768">
      <w:pPr>
        <w:pStyle w:val="Prrafodelista"/>
        <w:tabs>
          <w:tab w:val="left" w:pos="426"/>
          <w:tab w:val="left" w:pos="8222"/>
        </w:tabs>
        <w:spacing w:line="276" w:lineRule="auto"/>
        <w:ind w:left="567"/>
        <w:jc w:val="both"/>
        <w:rPr>
          <w:rFonts w:ascii="Palatino Linotype" w:eastAsia="Calibri" w:hAnsi="Palatino Linotype" w:cs="Arial"/>
          <w:color w:val="000000" w:themeColor="text1"/>
          <w:sz w:val="22"/>
          <w:lang w:val="es-ES"/>
        </w:rPr>
      </w:pPr>
    </w:p>
    <w:p w14:paraId="12597490" w14:textId="77777777" w:rsidR="005A2768" w:rsidRPr="00990227" w:rsidRDefault="005A2768" w:rsidP="005A276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D96486" w14:textId="77777777" w:rsidR="005A2768" w:rsidRPr="00990227" w:rsidRDefault="005A2768" w:rsidP="005A2768">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90227">
        <w:rPr>
          <w:rFonts w:ascii="Palatino Linotype" w:eastAsia="Times New Roman" w:hAnsi="Palatino Linotype" w:cs="Arial"/>
          <w:color w:val="000000" w:themeColor="text1"/>
          <w:lang w:val="es-ES"/>
        </w:rPr>
        <w:t xml:space="preserve">Se registraron los recursos de revisión bajo los números de expediente </w:t>
      </w:r>
      <w:r w:rsidRPr="00990227">
        <w:rPr>
          <w:rFonts w:ascii="Palatino Linotype" w:hAnsi="Palatino Linotype" w:cs="Arial"/>
          <w:bCs/>
          <w:color w:val="000000" w:themeColor="text1"/>
        </w:rPr>
        <w:t xml:space="preserve">al rubro indicado; asimismo, con fundamento en lo dispuesto por el </w:t>
      </w:r>
      <w:r w:rsidRPr="00990227">
        <w:rPr>
          <w:rFonts w:ascii="Palatino Linotype" w:eastAsia="Calibri" w:hAnsi="Palatino Linotype" w:cs="Arial"/>
          <w:bCs/>
          <w:color w:val="000000" w:themeColor="text1"/>
          <w:lang w:val="es-ES"/>
        </w:rPr>
        <w:t xml:space="preserve">artículo 185, fracción I, de la Ley de Transparencia y Acceso a la Información Pública del Estado de México </w:t>
      </w:r>
      <w:r w:rsidRPr="00990227">
        <w:rPr>
          <w:rFonts w:ascii="Palatino Linotype" w:eastAsia="Calibri" w:hAnsi="Palatino Linotype" w:cs="Arial"/>
          <w:bCs/>
          <w:color w:val="000000" w:themeColor="text1"/>
          <w:lang w:val="es-ES"/>
        </w:rPr>
        <w:lastRenderedPageBreak/>
        <w:t xml:space="preserve">y Municipios, </w:t>
      </w:r>
      <w:r w:rsidR="00BF6889" w:rsidRPr="00990227">
        <w:rPr>
          <w:rFonts w:ascii="Palatino Linotype" w:eastAsia="Times New Roman" w:hAnsi="Palatino Linotype" w:cs="Arial"/>
          <w:bCs/>
          <w:color w:val="000000" w:themeColor="text1"/>
          <w:lang w:val="es-ES"/>
        </w:rPr>
        <w:t>se turnó a la</w:t>
      </w:r>
      <w:r w:rsidRPr="00990227">
        <w:rPr>
          <w:rFonts w:ascii="Palatino Linotype" w:eastAsia="Times New Roman" w:hAnsi="Palatino Linotype" w:cs="Arial"/>
          <w:bCs/>
          <w:color w:val="000000" w:themeColor="text1"/>
          <w:lang w:val="es-ES"/>
        </w:rPr>
        <w:t xml:space="preserve">s </w:t>
      </w:r>
      <w:r w:rsidRPr="00990227">
        <w:rPr>
          <w:rFonts w:ascii="Palatino Linotype" w:eastAsia="Times New Roman" w:hAnsi="Palatino Linotype" w:cs="Arial"/>
          <w:b/>
          <w:color w:val="000000" w:themeColor="text1"/>
          <w:lang w:val="es-ES"/>
        </w:rPr>
        <w:t>Comisionado</w:t>
      </w:r>
      <w:r w:rsidR="00BF6889" w:rsidRPr="00990227">
        <w:rPr>
          <w:rFonts w:ascii="Palatino Linotype" w:eastAsia="Times New Roman" w:hAnsi="Palatino Linotype" w:cs="Arial"/>
          <w:b/>
          <w:color w:val="000000" w:themeColor="text1"/>
          <w:lang w:val="es-ES"/>
        </w:rPr>
        <w:t xml:space="preserve">s María del Rosario Mejía Ayala y </w:t>
      </w:r>
      <w:r w:rsidRPr="00990227">
        <w:rPr>
          <w:rFonts w:ascii="Palatino Linotype" w:eastAsia="Times New Roman" w:hAnsi="Palatino Linotype" w:cs="Arial"/>
          <w:b/>
          <w:color w:val="000000" w:themeColor="text1"/>
          <w:lang w:val="es-ES"/>
        </w:rPr>
        <w:t>Guadalupe Ramírez Peña,</w:t>
      </w:r>
      <w:r w:rsidRPr="00990227">
        <w:rPr>
          <w:rFonts w:ascii="Palatino Linotype" w:eastAsia="Calibri" w:hAnsi="Palatino Linotype" w:cs="Arial"/>
          <w:color w:val="000000" w:themeColor="text1"/>
          <w:lang w:val="es-ES"/>
        </w:rPr>
        <w:t xml:space="preserve"> </w:t>
      </w:r>
      <w:r w:rsidRPr="00990227">
        <w:rPr>
          <w:rFonts w:ascii="Palatino Linotype" w:eastAsia="Times New Roman" w:hAnsi="Palatino Linotype" w:cs="Arial"/>
          <w:color w:val="000000" w:themeColor="text1"/>
          <w:lang w:val="es-ES"/>
        </w:rPr>
        <w:t>respectivamente</w:t>
      </w:r>
      <w:r w:rsidR="00990227">
        <w:rPr>
          <w:rFonts w:ascii="Palatino Linotype" w:eastAsia="Times New Roman" w:hAnsi="Palatino Linotype" w:cs="Arial"/>
          <w:color w:val="000000" w:themeColor="text1"/>
          <w:lang w:val="es-ES"/>
        </w:rPr>
        <w:t xml:space="preserve"> para</w:t>
      </w:r>
      <w:r w:rsidRPr="00990227">
        <w:rPr>
          <w:rFonts w:ascii="Palatino Linotype" w:eastAsia="Times New Roman" w:hAnsi="Palatino Linotype" w:cs="Arial"/>
          <w:bCs/>
          <w:color w:val="000000" w:themeColor="text1"/>
          <w:lang w:val="es-ES"/>
        </w:rPr>
        <w:t xml:space="preserve"> </w:t>
      </w:r>
      <w:r w:rsidRPr="00990227">
        <w:rPr>
          <w:rFonts w:ascii="Palatino Linotype" w:eastAsia="Times New Roman" w:hAnsi="Palatino Linotype" w:cs="Arial"/>
          <w:bCs/>
          <w:color w:val="000000" w:themeColor="text1"/>
        </w:rPr>
        <w:t>su análisis.</w:t>
      </w:r>
    </w:p>
    <w:p w14:paraId="0AF2229A" w14:textId="77777777" w:rsidR="005A2768" w:rsidRPr="00990227" w:rsidRDefault="005A2768" w:rsidP="005A276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6263116" w14:textId="77777777" w:rsidR="005A2768" w:rsidRPr="00990227" w:rsidRDefault="005A2768" w:rsidP="005A2768">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90227">
        <w:rPr>
          <w:rFonts w:ascii="Palatino Linotype" w:eastAsia="Times New Roman" w:hAnsi="Palatino Linotype" w:cs="Arial"/>
          <w:color w:val="000000" w:themeColor="text1"/>
          <w:lang w:val="es-ES"/>
        </w:rPr>
        <w:t xml:space="preserve">Las </w:t>
      </w:r>
      <w:r w:rsidRPr="00990227">
        <w:rPr>
          <w:rFonts w:ascii="Palatino Linotype" w:eastAsia="Calibri" w:hAnsi="Palatino Linotype" w:cs="Arial"/>
          <w:color w:val="000000" w:themeColor="text1"/>
          <w:lang w:val="es-ES"/>
        </w:rPr>
        <w:t>Comisionadas Ponentes, con fundamento en lo dispuesto por el artículo 185, fracción II, de la Ley de Transparencia y Acceso a la Información Pública del Estado de México y Municipios, a través de los acue</w:t>
      </w:r>
      <w:r w:rsidR="00BF6889" w:rsidRPr="00990227">
        <w:rPr>
          <w:rFonts w:ascii="Palatino Linotype" w:eastAsia="Calibri" w:hAnsi="Palatino Linotype" w:cs="Arial"/>
          <w:color w:val="000000" w:themeColor="text1"/>
          <w:lang w:val="es-ES"/>
        </w:rPr>
        <w:t xml:space="preserve">rdos de admisión de fecha seis y doce de octubre de dos mil veintitrés </w:t>
      </w:r>
      <w:r w:rsidRPr="00990227">
        <w:rPr>
          <w:rFonts w:ascii="Palatino Linotype" w:eastAsia="Calibri" w:hAnsi="Palatino Linotype" w:cs="Arial"/>
          <w:color w:val="000000" w:themeColor="text1"/>
          <w:lang w:val="es-ES"/>
        </w:rPr>
        <w:t xml:space="preserve">pusieron a disposición de las partes los expedientes electrónicos, </w:t>
      </w:r>
      <w:r w:rsidRPr="00990227">
        <w:rPr>
          <w:rFonts w:ascii="Palatino Linotype" w:eastAsia="Calibri" w:hAnsi="Palatino Linotype" w:cs="Arial"/>
          <w:color w:val="000000" w:themeColor="text1"/>
        </w:rPr>
        <w:t xml:space="preserve">vía </w:t>
      </w:r>
      <w:r w:rsidRPr="00990227">
        <w:rPr>
          <w:rFonts w:ascii="Palatino Linotype" w:eastAsia="Calibri" w:hAnsi="Palatino Linotype" w:cs="Arial"/>
          <w:color w:val="000000" w:themeColor="text1"/>
          <w:lang w:val="es-ES"/>
        </w:rPr>
        <w:t>SAIMEX,</w:t>
      </w:r>
      <w:r w:rsidRPr="00990227">
        <w:rPr>
          <w:rFonts w:ascii="Palatino Linotype" w:eastAsia="Calibri" w:hAnsi="Palatino Linotype" w:cs="Arial"/>
          <w:b/>
          <w:color w:val="000000" w:themeColor="text1"/>
          <w:lang w:val="es-ES"/>
        </w:rPr>
        <w:t xml:space="preserve"> </w:t>
      </w:r>
      <w:r w:rsidRPr="00990227">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990227">
        <w:rPr>
          <w:rFonts w:ascii="Palatino Linotype" w:eastAsia="Calibri" w:hAnsi="Palatino Linotype" w:cs="Arial"/>
          <w:b/>
          <w:color w:val="000000" w:themeColor="text1"/>
          <w:lang w:val="es-ES"/>
        </w:rPr>
        <w:t>SUJETO OBLIGADO</w:t>
      </w:r>
      <w:r w:rsidRPr="00990227">
        <w:rPr>
          <w:rFonts w:ascii="Palatino Linotype" w:eastAsia="Calibri" w:hAnsi="Palatino Linotype" w:cs="Arial"/>
          <w:color w:val="000000" w:themeColor="text1"/>
          <w:lang w:val="es-ES"/>
        </w:rPr>
        <w:t xml:space="preserve"> presentara los informes justificados procedentes.</w:t>
      </w:r>
    </w:p>
    <w:p w14:paraId="0235C2E2" w14:textId="77777777" w:rsidR="005A2768" w:rsidRPr="00990227" w:rsidRDefault="005A2768" w:rsidP="005A276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81F9D1" w14:textId="77777777" w:rsidR="005A2768" w:rsidRPr="00990227" w:rsidRDefault="005A2768" w:rsidP="005A2768">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rPr>
      </w:pPr>
      <w:r w:rsidRPr="00990227">
        <w:rPr>
          <w:rFonts w:ascii="Palatino Linotype" w:eastAsia="Calibri" w:hAnsi="Palatino Linotype" w:cs="Arial"/>
          <w:color w:val="000000" w:themeColor="text1"/>
          <w:lang w:val="es-ES"/>
        </w:rPr>
        <w:t xml:space="preserve">En </w:t>
      </w:r>
      <w:r w:rsidRPr="00990227">
        <w:rPr>
          <w:rFonts w:ascii="Palatino Linotype" w:eastAsia="Calibri" w:hAnsi="Palatino Linotype" w:cs="Arial"/>
          <w:color w:val="000000" w:themeColor="text1"/>
        </w:rPr>
        <w:t xml:space="preserve">la Trigésima </w:t>
      </w:r>
      <w:r w:rsidR="00BF6889" w:rsidRPr="00990227">
        <w:rPr>
          <w:rFonts w:ascii="Palatino Linotype" w:eastAsia="Calibri" w:hAnsi="Palatino Linotype" w:cs="Arial"/>
          <w:color w:val="000000" w:themeColor="text1"/>
        </w:rPr>
        <w:t xml:space="preserve">Octava </w:t>
      </w:r>
      <w:r w:rsidRPr="00990227">
        <w:rPr>
          <w:rFonts w:ascii="Palatino Linotype" w:eastAsia="Calibri" w:hAnsi="Palatino Linotype" w:cs="Arial"/>
          <w:color w:val="000000" w:themeColor="text1"/>
        </w:rPr>
        <w:t xml:space="preserve">Sesión Ordinaria, celebrada el </w:t>
      </w:r>
      <w:r w:rsidR="00BF6889" w:rsidRPr="00990227">
        <w:rPr>
          <w:rFonts w:ascii="Palatino Linotype" w:eastAsia="Calibri" w:hAnsi="Palatino Linotype" w:cs="Arial"/>
          <w:color w:val="000000" w:themeColor="text1"/>
        </w:rPr>
        <w:t>veinticinco de octubre de dos mil veintitrés</w:t>
      </w:r>
      <w:r w:rsidRPr="00990227">
        <w:rPr>
          <w:rFonts w:ascii="Palatino Linotype" w:eastAsia="Calibri" w:hAnsi="Palatino Linotype" w:cs="Arial"/>
          <w:color w:val="000000" w:themeColor="text1"/>
        </w:rPr>
        <w:t xml:space="preserve">, el Pleno de este Órgano Garante acordó la acumulación de los recursos de revisión </w:t>
      </w:r>
      <w:r w:rsidR="00BF6889" w:rsidRPr="00990227">
        <w:rPr>
          <w:rFonts w:ascii="Palatino Linotype" w:eastAsia="Calibri" w:hAnsi="Palatino Linotype" w:cs="Arial"/>
          <w:b/>
          <w:color w:val="000000" w:themeColor="text1"/>
        </w:rPr>
        <w:t>06668/INFOEM/IP/RR/2023, 06669/INFOEM/IP/RR/2023,</w:t>
      </w:r>
      <w:r w:rsidRPr="00990227">
        <w:rPr>
          <w:rFonts w:ascii="Palatino Linotype" w:eastAsia="Calibri" w:hAnsi="Palatino Linotype" w:cs="Arial"/>
          <w:color w:val="000000" w:themeColor="text1"/>
        </w:rPr>
        <w:t xml:space="preserve"> a cargo de</w:t>
      </w:r>
      <w:r w:rsidRPr="00990227">
        <w:rPr>
          <w:rFonts w:ascii="Palatino Linotype" w:eastAsia="Calibri" w:hAnsi="Palatino Linotype" w:cs="Arial"/>
          <w:bCs/>
          <w:color w:val="000000" w:themeColor="text1"/>
        </w:rPr>
        <w:t xml:space="preserve"> la</w:t>
      </w:r>
      <w:r w:rsidRPr="00990227">
        <w:rPr>
          <w:rFonts w:ascii="Palatino Linotype" w:eastAsia="Calibri" w:hAnsi="Palatino Linotype" w:cs="Arial"/>
          <w:b/>
          <w:bCs/>
          <w:color w:val="000000" w:themeColor="text1"/>
        </w:rPr>
        <w:t xml:space="preserve"> </w:t>
      </w:r>
      <w:r w:rsidRPr="00990227">
        <w:rPr>
          <w:rFonts w:ascii="Palatino Linotype" w:eastAsia="Calibri" w:hAnsi="Palatino Linotype" w:cs="Arial"/>
          <w:color w:val="000000" w:themeColor="text1"/>
        </w:rPr>
        <w:t>Comisionada</w:t>
      </w:r>
      <w:r w:rsidRPr="00990227">
        <w:rPr>
          <w:rFonts w:ascii="Palatino Linotype" w:eastAsia="Calibri" w:hAnsi="Palatino Linotype" w:cs="Arial"/>
          <w:b/>
          <w:color w:val="000000" w:themeColor="text1"/>
        </w:rPr>
        <w:t xml:space="preserve"> María del Rosario Mejía Ayala</w:t>
      </w:r>
      <w:r w:rsidRPr="00990227">
        <w:rPr>
          <w:rFonts w:ascii="Palatino Linotype" w:eastAsia="Calibri" w:hAnsi="Palatino Linotype" w:cs="Arial"/>
          <w:color w:val="000000" w:themeColor="text1"/>
        </w:rPr>
        <w:t>,</w:t>
      </w:r>
      <w:r w:rsidRPr="00990227">
        <w:rPr>
          <w:rFonts w:ascii="Palatino Linotype" w:eastAsia="Calibri" w:hAnsi="Palatino Linotype" w:cs="Arial"/>
          <w:b/>
          <w:color w:val="000000" w:themeColor="text1"/>
        </w:rPr>
        <w:t xml:space="preserve"> </w:t>
      </w:r>
      <w:r w:rsidRPr="00990227">
        <w:rPr>
          <w:rFonts w:ascii="Palatino Linotype" w:eastAsia="Calibri" w:hAnsi="Palatino Linotype" w:cs="Arial"/>
          <w:color w:val="000000" w:themeColor="text1"/>
        </w:rPr>
        <w:t xml:space="preserve">a efecto de presentar al Pleno el proyecto de resolución correspondiente, y de conformidad con el numeral ONCE inciso c) de los </w:t>
      </w:r>
      <w:r w:rsidRPr="00990227">
        <w:rPr>
          <w:rFonts w:ascii="Palatino Linotype" w:eastAsia="Calibri"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990227">
        <w:rPr>
          <w:rFonts w:ascii="Palatino Linotype" w:eastAsia="Calibri" w:hAnsi="Palatino Linotype"/>
          <w:vertAlign w:val="superscript"/>
        </w:rPr>
        <w:footnoteReference w:id="1"/>
      </w:r>
      <w:r w:rsidRPr="00990227">
        <w:rPr>
          <w:rFonts w:ascii="Palatino Linotype" w:eastAsia="Calibri" w:hAnsi="Palatino Linotype" w:cs="Arial"/>
          <w:color w:val="000000" w:themeColor="text1"/>
        </w:rPr>
        <w:t xml:space="preserve">, que señala: </w:t>
      </w:r>
    </w:p>
    <w:p w14:paraId="0C59BD18" w14:textId="77777777" w:rsidR="005A2768" w:rsidRPr="00990227" w:rsidRDefault="005A2768" w:rsidP="005A2768">
      <w:pPr>
        <w:pStyle w:val="Prrafodelista"/>
        <w:tabs>
          <w:tab w:val="left" w:pos="426"/>
        </w:tabs>
        <w:spacing w:line="276" w:lineRule="auto"/>
        <w:rPr>
          <w:rFonts w:ascii="Palatino Linotype" w:eastAsia="Calibri" w:hAnsi="Palatino Linotype" w:cs="Arial"/>
          <w:i/>
          <w:color w:val="000000" w:themeColor="text1"/>
          <w:sz w:val="22"/>
        </w:rPr>
      </w:pPr>
      <w:r w:rsidRPr="00990227">
        <w:rPr>
          <w:rFonts w:ascii="Palatino Linotype" w:eastAsia="Calibri" w:hAnsi="Palatino Linotype" w:cs="Arial"/>
          <w:i/>
          <w:color w:val="000000" w:themeColor="text1"/>
          <w:sz w:val="22"/>
        </w:rPr>
        <w:lastRenderedPageBreak/>
        <w:t>“</w:t>
      </w:r>
      <w:r w:rsidRPr="00990227">
        <w:rPr>
          <w:rFonts w:ascii="Palatino Linotype" w:eastAsia="Calibri" w:hAnsi="Palatino Linotype" w:cs="Arial"/>
          <w:b/>
          <w:i/>
          <w:color w:val="000000" w:themeColor="text1"/>
          <w:sz w:val="22"/>
        </w:rPr>
        <w:t>ONCE.</w:t>
      </w:r>
      <w:r w:rsidRPr="00990227">
        <w:rPr>
          <w:rFonts w:ascii="Palatino Linotype" w:eastAsia="Calibri" w:hAnsi="Palatino Linotype" w:cs="Arial"/>
          <w:i/>
          <w:color w:val="000000" w:themeColor="text1"/>
          <w:sz w:val="22"/>
        </w:rPr>
        <w:t xml:space="preserve"> El Instituto, para mejor resolver y evitar la emisión de resoluciones contradictorias, podrá acordar la acumulación de los expedientes de recursos de revisión, de oficio o a petición de parte cuando:</w:t>
      </w:r>
    </w:p>
    <w:p w14:paraId="69B7F6FE" w14:textId="77777777" w:rsidR="005A2768" w:rsidRPr="00990227" w:rsidRDefault="005A2768" w:rsidP="005A2768">
      <w:pPr>
        <w:pStyle w:val="Prrafodelista"/>
        <w:tabs>
          <w:tab w:val="left" w:pos="426"/>
        </w:tabs>
        <w:spacing w:line="276" w:lineRule="auto"/>
        <w:rPr>
          <w:rFonts w:ascii="Palatino Linotype" w:eastAsia="Calibri" w:hAnsi="Palatino Linotype" w:cs="Arial"/>
          <w:i/>
          <w:color w:val="000000" w:themeColor="text1"/>
          <w:sz w:val="22"/>
        </w:rPr>
      </w:pPr>
      <w:r w:rsidRPr="00990227">
        <w:rPr>
          <w:rFonts w:ascii="Palatino Linotype" w:eastAsia="Calibri" w:hAnsi="Palatino Linotype" w:cs="Arial"/>
          <w:i/>
          <w:color w:val="000000" w:themeColor="text1"/>
          <w:sz w:val="22"/>
        </w:rPr>
        <w:t>(…)</w:t>
      </w:r>
    </w:p>
    <w:p w14:paraId="518B4DBB" w14:textId="77777777" w:rsidR="005A2768" w:rsidRPr="00990227" w:rsidRDefault="005A2768" w:rsidP="005A2768">
      <w:pPr>
        <w:pStyle w:val="Prrafodelista"/>
        <w:tabs>
          <w:tab w:val="left" w:pos="426"/>
        </w:tabs>
        <w:spacing w:line="276" w:lineRule="auto"/>
        <w:rPr>
          <w:rFonts w:ascii="Palatino Linotype" w:eastAsia="Calibri" w:hAnsi="Palatino Linotype" w:cs="Arial"/>
          <w:i/>
          <w:color w:val="000000" w:themeColor="text1"/>
          <w:sz w:val="22"/>
        </w:rPr>
      </w:pPr>
      <w:r w:rsidRPr="00990227">
        <w:rPr>
          <w:rFonts w:ascii="Palatino Linotype" w:eastAsia="Calibri" w:hAnsi="Palatino Linotype" w:cs="Arial"/>
          <w:b/>
          <w:i/>
          <w:color w:val="000000" w:themeColor="text1"/>
          <w:sz w:val="22"/>
        </w:rPr>
        <w:t>c)</w:t>
      </w:r>
      <w:r w:rsidRPr="00990227">
        <w:rPr>
          <w:rFonts w:ascii="Palatino Linotype" w:eastAsia="Calibri" w:hAnsi="Palatino Linotype" w:cs="Arial"/>
          <w:i/>
          <w:color w:val="000000" w:themeColor="text1"/>
          <w:sz w:val="22"/>
        </w:rPr>
        <w:t xml:space="preserve"> Cuando se trate del mismo solicitante, el mismo </w:t>
      </w:r>
      <w:r w:rsidRPr="00990227">
        <w:rPr>
          <w:rFonts w:ascii="Palatino Linotype" w:eastAsia="Calibri" w:hAnsi="Palatino Linotype" w:cs="Arial"/>
          <w:b/>
          <w:i/>
          <w:color w:val="000000" w:themeColor="text1"/>
          <w:sz w:val="22"/>
        </w:rPr>
        <w:t>SUJETO OBLIGADO</w:t>
      </w:r>
      <w:r w:rsidRPr="00990227">
        <w:rPr>
          <w:rFonts w:ascii="Palatino Linotype" w:eastAsia="Calibri" w:hAnsi="Palatino Linotype" w:cs="Arial"/>
          <w:i/>
          <w:color w:val="000000" w:themeColor="text1"/>
          <w:sz w:val="22"/>
        </w:rPr>
        <w:t>, aunque se trate de solicitudes diversas;</w:t>
      </w:r>
    </w:p>
    <w:p w14:paraId="6831E881" w14:textId="77777777" w:rsidR="005A2768" w:rsidRPr="00990227" w:rsidRDefault="005A2768" w:rsidP="005A2768">
      <w:pPr>
        <w:pStyle w:val="Prrafodelista"/>
        <w:tabs>
          <w:tab w:val="left" w:pos="426"/>
        </w:tabs>
        <w:spacing w:line="276" w:lineRule="auto"/>
        <w:ind w:right="567"/>
        <w:rPr>
          <w:rFonts w:ascii="Palatino Linotype" w:eastAsia="Calibri" w:hAnsi="Palatino Linotype" w:cs="Arial"/>
          <w:i/>
          <w:color w:val="000000" w:themeColor="text1"/>
          <w:sz w:val="22"/>
        </w:rPr>
      </w:pPr>
      <w:r w:rsidRPr="00990227">
        <w:rPr>
          <w:rFonts w:ascii="Palatino Linotype" w:eastAsia="Calibri" w:hAnsi="Palatino Linotype" w:cs="Arial"/>
          <w:i/>
          <w:color w:val="000000" w:themeColor="text1"/>
          <w:sz w:val="22"/>
        </w:rPr>
        <w:t>(…)”</w:t>
      </w:r>
    </w:p>
    <w:p w14:paraId="5DB19A71" w14:textId="77777777" w:rsidR="005A2768" w:rsidRPr="00990227" w:rsidRDefault="005A2768" w:rsidP="005A2768">
      <w:pPr>
        <w:pStyle w:val="Prrafodelista"/>
        <w:tabs>
          <w:tab w:val="left" w:pos="426"/>
        </w:tabs>
        <w:spacing w:line="360" w:lineRule="auto"/>
        <w:ind w:left="0"/>
        <w:jc w:val="both"/>
        <w:rPr>
          <w:rFonts w:ascii="Palatino Linotype" w:eastAsia="Calibri" w:hAnsi="Palatino Linotype" w:cs="Arial"/>
          <w:color w:val="000000" w:themeColor="text1"/>
        </w:rPr>
      </w:pPr>
    </w:p>
    <w:p w14:paraId="017ECB61" w14:textId="77777777" w:rsidR="005A2768" w:rsidRPr="00990227" w:rsidRDefault="005A2768" w:rsidP="005A2768">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90227">
        <w:rPr>
          <w:rFonts w:ascii="Palatino Linotype" w:eastAsia="Calibri" w:hAnsi="Palatino Linotype" w:cs="Arial"/>
          <w:color w:val="000000" w:themeColor="text1"/>
          <w:lang w:val="es-ES"/>
        </w:rPr>
        <w:t xml:space="preserve">Razón </w:t>
      </w:r>
      <w:r w:rsidRPr="00990227">
        <w:rPr>
          <w:rFonts w:ascii="Palatino Linotype" w:eastAsia="Calibri" w:hAnsi="Palatino Linotype" w:cs="Arial"/>
          <w:color w:val="000000" w:themeColor="text1"/>
        </w:rPr>
        <w:t xml:space="preserve">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990227">
        <w:rPr>
          <w:rFonts w:ascii="Palatino Linotype" w:eastAsia="Calibri" w:hAnsi="Palatino Linotype" w:cs="Arial"/>
          <w:color w:val="000000" w:themeColor="text1"/>
          <w:lang w:val="es-ES"/>
        </w:rPr>
        <w:t xml:space="preserve">Código de Procedimientos Administrativos del Estado de México, de aplicación supletoria en términos del </w:t>
      </w:r>
      <w:r w:rsidRPr="00990227">
        <w:rPr>
          <w:rFonts w:ascii="Palatino Linotype" w:eastAsia="Calibri" w:hAnsi="Palatino Linotype" w:cs="Arial"/>
          <w:color w:val="000000" w:themeColor="text1"/>
        </w:rPr>
        <w:t>artículo 195 de la Ley de Transparencia y Acceso a la Información Pública del Estado de México y Municipios en vigor, que a la letra señalan:</w:t>
      </w:r>
    </w:p>
    <w:p w14:paraId="784CF20C" w14:textId="77777777" w:rsidR="005A2768" w:rsidRPr="00990227" w:rsidRDefault="005A2768" w:rsidP="005A2768">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3AEE9DD6" w14:textId="77777777" w:rsidR="005A2768" w:rsidRPr="00990227" w:rsidRDefault="005A2768" w:rsidP="005A2768">
      <w:pPr>
        <w:spacing w:line="276" w:lineRule="auto"/>
        <w:ind w:left="567" w:right="567"/>
        <w:jc w:val="center"/>
        <w:rPr>
          <w:rFonts w:ascii="Palatino Linotype" w:eastAsia="MS Mincho" w:hAnsi="Palatino Linotype" w:cs="Arial"/>
          <w:b/>
          <w:i/>
          <w:sz w:val="22"/>
        </w:rPr>
      </w:pPr>
      <w:r w:rsidRPr="00990227">
        <w:rPr>
          <w:rFonts w:ascii="Palatino Linotype" w:eastAsia="MS Mincho" w:hAnsi="Palatino Linotype" w:cs="Arial"/>
          <w:b/>
          <w:i/>
          <w:sz w:val="22"/>
        </w:rPr>
        <w:t>CÓDIGO DE PROCEDIMIENTOS ADMINISTRATIVOS DEL ESTADO DE MÉXICO</w:t>
      </w:r>
    </w:p>
    <w:p w14:paraId="6F29FA46" w14:textId="77777777" w:rsidR="005A2768" w:rsidRPr="00990227" w:rsidRDefault="005A2768" w:rsidP="005A2768">
      <w:pPr>
        <w:spacing w:line="276" w:lineRule="auto"/>
        <w:ind w:left="567" w:right="567"/>
        <w:jc w:val="both"/>
        <w:rPr>
          <w:rFonts w:ascii="Palatino Linotype" w:eastAsia="MS Mincho" w:hAnsi="Palatino Linotype" w:cs="Arial"/>
          <w:i/>
          <w:sz w:val="22"/>
        </w:rPr>
      </w:pPr>
      <w:r w:rsidRPr="00990227">
        <w:rPr>
          <w:rFonts w:ascii="Palatino Linotype" w:eastAsia="MS Mincho" w:hAnsi="Palatino Linotype" w:cs="Arial"/>
          <w:i/>
          <w:sz w:val="22"/>
        </w:rPr>
        <w:t>“</w:t>
      </w:r>
      <w:r w:rsidRPr="00990227">
        <w:rPr>
          <w:rFonts w:ascii="Palatino Linotype" w:eastAsia="MS Mincho" w:hAnsi="Palatino Linotype" w:cs="Arial"/>
          <w:b/>
          <w:i/>
          <w:sz w:val="22"/>
        </w:rPr>
        <w:t>Artículo 18</w:t>
      </w:r>
      <w:r w:rsidRPr="00990227">
        <w:rPr>
          <w:rFonts w:ascii="Palatino Linotype" w:eastAsia="MS Mincho" w:hAnsi="Palatino Linotype" w:cs="Arial"/>
          <w:i/>
          <w:sz w:val="22"/>
        </w:rPr>
        <w:t xml:space="preserve">.- </w:t>
      </w:r>
      <w:r w:rsidRPr="00990227">
        <w:rPr>
          <w:rFonts w:ascii="Palatino Linotype" w:eastAsia="MS Mincho" w:hAnsi="Palatino Linotype" w:cs="Arial"/>
          <w:b/>
          <w:i/>
          <w:sz w:val="22"/>
        </w:rPr>
        <w:t xml:space="preserve">La autoridad administrativa o el Tribunal </w:t>
      </w:r>
      <w:r w:rsidRPr="00990227">
        <w:rPr>
          <w:rFonts w:ascii="Palatino Linotype" w:eastAsia="MS Mincho" w:hAnsi="Palatino Linotype" w:cs="Arial"/>
          <w:b/>
          <w:i/>
          <w:sz w:val="22"/>
          <w:u w:val="single"/>
        </w:rPr>
        <w:t>acordarán la acumulación de los expedientes</w:t>
      </w:r>
      <w:r w:rsidRPr="00990227">
        <w:rPr>
          <w:rFonts w:ascii="Palatino Linotype" w:eastAsia="MS Mincho" w:hAnsi="Palatino Linotype" w:cs="Arial"/>
          <w:b/>
          <w:i/>
          <w:sz w:val="22"/>
        </w:rPr>
        <w:t xml:space="preserve"> del procedimiento y proceso administrativo que ante ellos se sigan, de oficio</w:t>
      </w:r>
      <w:r w:rsidRPr="00990227">
        <w:rPr>
          <w:rFonts w:ascii="Palatino Linotype" w:eastAsia="MS Mincho" w:hAnsi="Palatino Linotype" w:cs="Arial"/>
          <w:i/>
          <w:sz w:val="22"/>
        </w:rPr>
        <w:t xml:space="preserve"> o a petición de parte, </w:t>
      </w:r>
      <w:r w:rsidRPr="00990227">
        <w:rPr>
          <w:rFonts w:ascii="Palatino Linotype" w:eastAsia="MS Mincho" w:hAnsi="Palatino Linotype" w:cs="Arial"/>
          <w:b/>
          <w:i/>
          <w:sz w:val="22"/>
          <w:u w:val="single"/>
        </w:rPr>
        <w:t>cuando las partes</w:t>
      </w:r>
      <w:r w:rsidRPr="00990227">
        <w:rPr>
          <w:rFonts w:ascii="Palatino Linotype" w:eastAsia="MS Mincho" w:hAnsi="Palatino Linotype" w:cs="Arial"/>
          <w:i/>
          <w:sz w:val="22"/>
        </w:rPr>
        <w:t xml:space="preserve"> o los actos administrativos </w:t>
      </w:r>
      <w:r w:rsidRPr="00990227">
        <w:rPr>
          <w:rFonts w:ascii="Palatino Linotype" w:eastAsia="MS Mincho" w:hAnsi="Palatino Linotype" w:cs="Arial"/>
          <w:b/>
          <w:i/>
          <w:sz w:val="22"/>
          <w:u w:val="single"/>
        </w:rPr>
        <w:t>sean iguales</w:t>
      </w:r>
      <w:r w:rsidRPr="00990227">
        <w:rPr>
          <w:rFonts w:ascii="Palatino Linotype" w:eastAsia="MS Mincho" w:hAnsi="Palatino Linotype" w:cs="Arial"/>
          <w:i/>
          <w:sz w:val="22"/>
        </w:rPr>
        <w:t xml:space="preserve">, se trate de actos conexos o </w:t>
      </w:r>
      <w:r w:rsidRPr="00990227">
        <w:rPr>
          <w:rFonts w:ascii="Palatino Linotype" w:eastAsia="MS Mincho" w:hAnsi="Palatino Linotype" w:cs="Arial"/>
          <w:b/>
          <w:i/>
          <w:sz w:val="22"/>
          <w:u w:val="single"/>
        </w:rPr>
        <w:t>resulte conveniente el trámite unificado de los asuntos, para evitar la emisión de resoluciones contradictorias</w:t>
      </w:r>
      <w:r w:rsidRPr="00990227">
        <w:rPr>
          <w:rFonts w:ascii="Palatino Linotype" w:eastAsia="MS Mincho" w:hAnsi="Palatino Linotype" w:cs="Arial"/>
          <w:i/>
          <w:sz w:val="22"/>
        </w:rPr>
        <w:t>. La misma regla se aplicará, en lo conducente, para la separación de los expedientes.”</w:t>
      </w:r>
    </w:p>
    <w:p w14:paraId="38733FF9" w14:textId="77777777" w:rsidR="005A2768" w:rsidRPr="00990227" w:rsidRDefault="005A2768" w:rsidP="005A2768">
      <w:pPr>
        <w:spacing w:line="276" w:lineRule="auto"/>
        <w:ind w:left="567" w:right="567"/>
        <w:jc w:val="both"/>
        <w:rPr>
          <w:rFonts w:ascii="Palatino Linotype" w:eastAsia="MS Mincho" w:hAnsi="Palatino Linotype" w:cs="Arial"/>
          <w:i/>
          <w:sz w:val="22"/>
        </w:rPr>
      </w:pPr>
    </w:p>
    <w:p w14:paraId="386A06B4" w14:textId="77777777" w:rsidR="005A2768" w:rsidRPr="00990227" w:rsidRDefault="005A2768" w:rsidP="005A2768">
      <w:pPr>
        <w:spacing w:line="276" w:lineRule="auto"/>
        <w:ind w:left="567" w:right="567"/>
        <w:jc w:val="center"/>
        <w:rPr>
          <w:rFonts w:ascii="Palatino Linotype" w:eastAsia="MS Mincho" w:hAnsi="Palatino Linotype" w:cs="Arial"/>
          <w:b/>
          <w:i/>
          <w:sz w:val="22"/>
        </w:rPr>
      </w:pPr>
      <w:r w:rsidRPr="00990227">
        <w:rPr>
          <w:rFonts w:ascii="Palatino Linotype" w:eastAsia="MS Mincho" w:hAnsi="Palatino Linotype" w:cs="Arial"/>
          <w:b/>
          <w:i/>
          <w:sz w:val="22"/>
        </w:rPr>
        <w:t>LEY DE TRANSPARENCIA Y ACCESO A LA INFORMACIÓN PÚBLICA DEL ESTADO DE MÉXICO Y MUNICIPIOS</w:t>
      </w:r>
    </w:p>
    <w:p w14:paraId="568FF9A9" w14:textId="77777777" w:rsidR="005A2768" w:rsidRPr="00990227" w:rsidRDefault="005A2768" w:rsidP="005A2768">
      <w:pPr>
        <w:spacing w:line="276" w:lineRule="auto"/>
        <w:ind w:left="567" w:right="567"/>
        <w:jc w:val="both"/>
        <w:rPr>
          <w:rFonts w:ascii="Palatino Linotype" w:eastAsia="MS Mincho" w:hAnsi="Palatino Linotype" w:cs="Arial"/>
          <w:i/>
          <w:sz w:val="22"/>
        </w:rPr>
      </w:pPr>
      <w:r w:rsidRPr="00990227">
        <w:rPr>
          <w:rFonts w:ascii="Palatino Linotype" w:eastAsia="MS Mincho" w:hAnsi="Palatino Linotype" w:cs="Arial"/>
          <w:i/>
          <w:sz w:val="22"/>
        </w:rPr>
        <w:lastRenderedPageBreak/>
        <w:t>“</w:t>
      </w:r>
      <w:r w:rsidRPr="00990227">
        <w:rPr>
          <w:rFonts w:ascii="Palatino Linotype" w:eastAsia="MS Mincho" w:hAnsi="Palatino Linotype" w:cs="Arial"/>
          <w:b/>
          <w:i/>
          <w:sz w:val="22"/>
        </w:rPr>
        <w:t xml:space="preserve">Artículo 195. </w:t>
      </w:r>
      <w:r w:rsidRPr="00990227">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6C69B32A" w14:textId="77777777" w:rsidR="005A2768" w:rsidRPr="00990227" w:rsidRDefault="005A2768" w:rsidP="005A2768">
      <w:pPr>
        <w:spacing w:line="276" w:lineRule="auto"/>
        <w:ind w:left="567" w:right="567"/>
        <w:jc w:val="both"/>
        <w:rPr>
          <w:rFonts w:ascii="Palatino Linotype" w:eastAsia="MS Mincho" w:hAnsi="Palatino Linotype" w:cs="Arial"/>
          <w:sz w:val="22"/>
        </w:rPr>
      </w:pPr>
      <w:r w:rsidRPr="00990227">
        <w:rPr>
          <w:rFonts w:ascii="Palatino Linotype" w:eastAsia="MS Mincho" w:hAnsi="Palatino Linotype" w:cs="Arial"/>
          <w:sz w:val="22"/>
        </w:rPr>
        <w:t>(Énfasis añadido)</w:t>
      </w:r>
    </w:p>
    <w:p w14:paraId="2E0B4C3E" w14:textId="77777777" w:rsidR="005A2768" w:rsidRPr="00990227" w:rsidRDefault="005A2768" w:rsidP="005A2768">
      <w:pPr>
        <w:tabs>
          <w:tab w:val="left" w:pos="426"/>
        </w:tabs>
        <w:spacing w:line="360" w:lineRule="auto"/>
        <w:contextualSpacing/>
        <w:jc w:val="both"/>
        <w:rPr>
          <w:rFonts w:ascii="Palatino Linotype" w:eastAsia="MS Mincho" w:hAnsi="Palatino Linotype" w:cs="Times New Roman"/>
          <w:color w:val="000000"/>
          <w:lang w:val="es-MX"/>
        </w:rPr>
      </w:pPr>
    </w:p>
    <w:p w14:paraId="0278B547"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b/>
          <w:color w:val="000000" w:themeColor="text1"/>
        </w:rPr>
      </w:pPr>
      <w:r w:rsidRPr="00990227">
        <w:rPr>
          <w:rFonts w:ascii="Palatino Linotype" w:hAnsi="Palatino Linotype"/>
        </w:rPr>
        <w:t>En fecha seis de diciembre de dos mil veintitrés, se amplió el término para resolver; al respecto es menester realizar las siguientes precisiones.</w:t>
      </w:r>
    </w:p>
    <w:p w14:paraId="6BCF1498" w14:textId="77777777" w:rsidR="00BF6889" w:rsidRPr="00990227" w:rsidRDefault="00BF6889" w:rsidP="00BF6889">
      <w:pPr>
        <w:spacing w:line="360" w:lineRule="auto"/>
        <w:rPr>
          <w:rFonts w:ascii="Palatino Linotype" w:hAnsi="Palatino Linotype"/>
          <w:sz w:val="22"/>
        </w:rPr>
      </w:pPr>
    </w:p>
    <w:p w14:paraId="02560715" w14:textId="77777777" w:rsidR="00BF6889" w:rsidRPr="00990227" w:rsidRDefault="00BF6889" w:rsidP="00BF6889">
      <w:pPr>
        <w:numPr>
          <w:ilvl w:val="0"/>
          <w:numId w:val="4"/>
        </w:numPr>
        <w:spacing w:line="360" w:lineRule="auto"/>
        <w:contextualSpacing/>
        <w:jc w:val="both"/>
        <w:rPr>
          <w:rFonts w:ascii="Palatino Linotype" w:hAnsi="Palatino Linotype"/>
          <w:b/>
          <w:color w:val="000000" w:themeColor="text1"/>
          <w:sz w:val="22"/>
        </w:rPr>
      </w:pPr>
      <w:r w:rsidRPr="00990227">
        <w:rPr>
          <w:rFonts w:ascii="Palatino Linotype" w:hAnsi="Palatino Linotype"/>
          <w:b/>
          <w:color w:val="000000" w:themeColor="text1"/>
          <w:sz w:val="22"/>
        </w:rPr>
        <w:t>De previo y especial pronunciamiento. Argumentos a considerar en las resoluciones a los recursos de revisión para justificar los fallos emitidos fuera del plazo legal de 45 días.</w:t>
      </w:r>
    </w:p>
    <w:p w14:paraId="395A5E69" w14:textId="77777777" w:rsidR="00BF6889" w:rsidRPr="00990227" w:rsidRDefault="00BF6889" w:rsidP="00BF6889">
      <w:pPr>
        <w:spacing w:line="360" w:lineRule="auto"/>
        <w:contextualSpacing/>
        <w:jc w:val="both"/>
        <w:rPr>
          <w:rFonts w:ascii="Palatino Linotype" w:hAnsi="Palatino Linotype"/>
        </w:rPr>
      </w:pPr>
    </w:p>
    <w:p w14:paraId="5AE4BB4F"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rPr>
      </w:pPr>
      <w:r w:rsidRPr="00990227">
        <w:rPr>
          <w:rFonts w:ascii="Palatino Linotype" w:hAnsi="Palatino Linotype"/>
        </w:rPr>
        <w:t xml:space="preserve">Este organismo garante no pasa por alto justificar, que la dilación en la resolución del </w:t>
      </w:r>
      <w:r w:rsidRPr="00990227">
        <w:rPr>
          <w:rFonts w:ascii="Palatino Linotype" w:hAnsi="Palatino Linotype"/>
          <w:color w:val="000000"/>
        </w:rPr>
        <w:t>presente</w:t>
      </w:r>
      <w:r w:rsidRPr="00990227">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3F2BC63" w14:textId="77777777" w:rsidR="00BF6889" w:rsidRPr="00990227" w:rsidRDefault="00BF6889" w:rsidP="00BF6889">
      <w:pPr>
        <w:spacing w:line="360" w:lineRule="auto"/>
        <w:contextualSpacing/>
        <w:jc w:val="both"/>
        <w:rPr>
          <w:rFonts w:ascii="Palatino Linotype" w:hAnsi="Palatino Linotype"/>
        </w:rPr>
      </w:pPr>
    </w:p>
    <w:p w14:paraId="6231F103"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rPr>
      </w:pPr>
      <w:r w:rsidRPr="00990227">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990227">
        <w:rPr>
          <w:rFonts w:ascii="Palatino Linotype" w:hAnsi="Palatino Linotype"/>
        </w:rPr>
        <w:lastRenderedPageBreak/>
        <w:t>parámetros establecidos por diversos órganos jurisdiccionales federales, aplicables también en procedimientos análogos, como el que nos ocupa.</w:t>
      </w:r>
    </w:p>
    <w:p w14:paraId="30F7F222" w14:textId="77777777" w:rsidR="00BF6889" w:rsidRPr="00990227" w:rsidRDefault="00BF6889" w:rsidP="00BF6889">
      <w:pPr>
        <w:spacing w:line="360" w:lineRule="auto"/>
        <w:ind w:left="720"/>
        <w:contextualSpacing/>
        <w:rPr>
          <w:rFonts w:ascii="Palatino Linotype" w:hAnsi="Palatino Linotype"/>
        </w:rPr>
      </w:pPr>
    </w:p>
    <w:p w14:paraId="3310C75D"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rPr>
      </w:pPr>
      <w:r w:rsidRPr="0099022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BCF96D" w14:textId="77777777" w:rsidR="00BF6889" w:rsidRPr="00990227" w:rsidRDefault="00BF6889" w:rsidP="00BF6889">
      <w:pPr>
        <w:spacing w:line="360" w:lineRule="auto"/>
        <w:ind w:left="720"/>
        <w:contextualSpacing/>
        <w:rPr>
          <w:rFonts w:ascii="Palatino Linotype" w:hAnsi="Palatino Linotype"/>
        </w:rPr>
      </w:pPr>
    </w:p>
    <w:p w14:paraId="5DB99EBE"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rPr>
      </w:pPr>
      <w:r w:rsidRPr="0099022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BB830" w14:textId="77777777" w:rsidR="00BF6889" w:rsidRPr="00990227" w:rsidRDefault="00BF6889" w:rsidP="00BF6889">
      <w:pPr>
        <w:spacing w:line="360" w:lineRule="auto"/>
        <w:ind w:left="720"/>
        <w:contextualSpacing/>
        <w:rPr>
          <w:rFonts w:ascii="Palatino Linotype" w:hAnsi="Palatino Linotype"/>
        </w:rPr>
      </w:pPr>
    </w:p>
    <w:p w14:paraId="1DA5E920"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rPr>
      </w:pPr>
      <w:r w:rsidRPr="00990227">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0ED2262" w14:textId="77777777" w:rsidR="00BF6889" w:rsidRPr="00990227" w:rsidRDefault="00BF6889" w:rsidP="00BF6889">
      <w:pPr>
        <w:spacing w:line="360" w:lineRule="auto"/>
        <w:jc w:val="both"/>
        <w:rPr>
          <w:rFonts w:ascii="Palatino Linotype" w:hAnsi="Palatino Linotype"/>
          <w:sz w:val="22"/>
        </w:rPr>
      </w:pPr>
    </w:p>
    <w:p w14:paraId="244CAE18" w14:textId="77777777" w:rsidR="00BF6889" w:rsidRPr="00990227" w:rsidRDefault="00BF6889" w:rsidP="00BF6889">
      <w:pPr>
        <w:numPr>
          <w:ilvl w:val="0"/>
          <w:numId w:val="3"/>
        </w:numPr>
        <w:spacing w:line="360" w:lineRule="auto"/>
        <w:contextualSpacing/>
        <w:jc w:val="both"/>
        <w:rPr>
          <w:rFonts w:ascii="Palatino Linotype" w:hAnsi="Palatino Linotype"/>
          <w:sz w:val="22"/>
        </w:rPr>
      </w:pPr>
      <w:r w:rsidRPr="00990227">
        <w:rPr>
          <w:rFonts w:ascii="Palatino Linotype" w:hAnsi="Palatino Linotype"/>
          <w:sz w:val="22"/>
        </w:rPr>
        <w:t xml:space="preserve">Complejidad del Asunto: La complejidad de la prueba, la pluralidad de sujetos procesales, el tiempo transcurrido, las características y contexto del recurso. </w:t>
      </w:r>
    </w:p>
    <w:p w14:paraId="2CBF93CE" w14:textId="77777777" w:rsidR="00BF6889" w:rsidRPr="00990227" w:rsidRDefault="00BF6889" w:rsidP="00BF6889">
      <w:pPr>
        <w:numPr>
          <w:ilvl w:val="0"/>
          <w:numId w:val="3"/>
        </w:numPr>
        <w:spacing w:line="360" w:lineRule="auto"/>
        <w:contextualSpacing/>
        <w:jc w:val="both"/>
        <w:rPr>
          <w:rFonts w:ascii="Palatino Linotype" w:hAnsi="Palatino Linotype"/>
          <w:sz w:val="22"/>
        </w:rPr>
      </w:pPr>
      <w:r w:rsidRPr="00990227">
        <w:rPr>
          <w:rFonts w:ascii="Palatino Linotype" w:hAnsi="Palatino Linotype"/>
          <w:sz w:val="22"/>
        </w:rPr>
        <w:t>Actividad Procesal del interesado. Acciones u omisiones del interesado.</w:t>
      </w:r>
    </w:p>
    <w:p w14:paraId="4C9616F2" w14:textId="77777777" w:rsidR="00BF6889" w:rsidRPr="00990227" w:rsidRDefault="00BF6889" w:rsidP="00BF6889">
      <w:pPr>
        <w:numPr>
          <w:ilvl w:val="0"/>
          <w:numId w:val="3"/>
        </w:numPr>
        <w:spacing w:line="360" w:lineRule="auto"/>
        <w:contextualSpacing/>
        <w:jc w:val="both"/>
        <w:rPr>
          <w:rFonts w:ascii="Palatino Linotype" w:hAnsi="Palatino Linotype"/>
          <w:sz w:val="22"/>
        </w:rPr>
      </w:pPr>
      <w:r w:rsidRPr="00990227">
        <w:rPr>
          <w:rFonts w:ascii="Palatino Linotype" w:hAnsi="Palatino Linotype"/>
          <w:sz w:val="22"/>
        </w:rPr>
        <w:t>Conducta de la Autoridad: Las Acciones u omisiones realizadas en el procedimiento. Así como si la autoridad actuó con la debida diligencia.</w:t>
      </w:r>
    </w:p>
    <w:p w14:paraId="34FB2096" w14:textId="77777777" w:rsidR="00BF6889" w:rsidRPr="00990227" w:rsidRDefault="00BF6889" w:rsidP="00BF6889">
      <w:pPr>
        <w:spacing w:line="360" w:lineRule="auto"/>
        <w:ind w:left="851" w:hanging="284"/>
        <w:jc w:val="both"/>
        <w:rPr>
          <w:rFonts w:ascii="Palatino Linotype" w:hAnsi="Palatino Linotype"/>
          <w:sz w:val="22"/>
        </w:rPr>
      </w:pPr>
      <w:r w:rsidRPr="00990227">
        <w:rPr>
          <w:rFonts w:ascii="Palatino Linotype" w:hAnsi="Palatino Linotype"/>
          <w:sz w:val="22"/>
        </w:rPr>
        <w:t>d) La afectación generada en la situación jurídica de la persona involucrada en el proceso: Violación a sus derechos humanos.</w:t>
      </w:r>
    </w:p>
    <w:p w14:paraId="211DF469"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rPr>
      </w:pPr>
      <w:r w:rsidRPr="00990227">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36126D" w14:textId="77777777" w:rsidR="00BF6889" w:rsidRPr="00990227" w:rsidRDefault="00BF6889" w:rsidP="00BF6889">
      <w:pPr>
        <w:spacing w:line="360" w:lineRule="auto"/>
        <w:contextualSpacing/>
        <w:jc w:val="both"/>
        <w:rPr>
          <w:rFonts w:ascii="Palatino Linotype" w:hAnsi="Palatino Linotype"/>
        </w:rPr>
      </w:pPr>
    </w:p>
    <w:p w14:paraId="566D8E80"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b/>
        </w:rPr>
      </w:pPr>
      <w:r w:rsidRPr="00990227">
        <w:rPr>
          <w:rFonts w:ascii="Palatino Linotype" w:hAnsi="Palatino Linotype"/>
        </w:rPr>
        <w:t xml:space="preserve">Argumento que encuentra sustento en la jurisprudencia P./J. 32/92 emitida por el Pleno de la Suprema Corte de Justicia de la Nación de rubro </w:t>
      </w:r>
      <w:r w:rsidRPr="00990227">
        <w:rPr>
          <w:rFonts w:ascii="Palatino Linotype" w:hAnsi="Palatino Linotype"/>
          <w:i/>
        </w:rPr>
        <w:t xml:space="preserve">“TÉRMINOS PROCESALES. PARA DETERMINAR SI UN FUNCIONARIO JUDICIAL ACTUÓ </w:t>
      </w:r>
      <w:r w:rsidRPr="00990227">
        <w:rPr>
          <w:rFonts w:ascii="Palatino Linotype" w:hAnsi="Palatino Linotype"/>
        </w:rPr>
        <w:t>INDEBIDAMENTE</w:t>
      </w:r>
      <w:r w:rsidRPr="00990227">
        <w:rPr>
          <w:rFonts w:ascii="Palatino Linotype" w:hAnsi="Palatino Linotype"/>
          <w:i/>
        </w:rPr>
        <w:t xml:space="preserve"> POR NO RESPETARLOS SE DEBE ATENDER AL PRESUPUESTO QUE CONSIDERÓ EL LEGISLADOR AL FIJARLOS Y LAS CARACTERÍSTICAS DEL CASO.”</w:t>
      </w:r>
      <w:r w:rsidRPr="00990227">
        <w:rPr>
          <w:rFonts w:ascii="Palatino Linotype" w:hAnsi="Palatino Linotype"/>
        </w:rPr>
        <w:t>, visible en la Gaceta del Seminario Judicial de la Federación con el registro digital 205635.</w:t>
      </w:r>
    </w:p>
    <w:p w14:paraId="4400B977" w14:textId="77777777" w:rsidR="00BF6889" w:rsidRPr="00990227" w:rsidRDefault="00BF6889" w:rsidP="00BF6889">
      <w:pPr>
        <w:spacing w:line="360" w:lineRule="auto"/>
        <w:jc w:val="both"/>
        <w:rPr>
          <w:rFonts w:ascii="Palatino Linotype" w:hAnsi="Palatino Linotype"/>
        </w:rPr>
      </w:pPr>
    </w:p>
    <w:p w14:paraId="6AD7D276"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rPr>
      </w:pPr>
      <w:r w:rsidRPr="00990227">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990227">
        <w:rPr>
          <w:rFonts w:ascii="Palatino Linotype" w:hAnsi="Palatino Linotype"/>
        </w:rPr>
        <w:lastRenderedPageBreak/>
        <w:t>los términos legales previamente establecidos por la Ley, por tratarse de causas de fuerza mayor.</w:t>
      </w:r>
    </w:p>
    <w:p w14:paraId="74B1D699" w14:textId="77777777" w:rsidR="00BF6889" w:rsidRPr="00990227" w:rsidRDefault="00BF6889" w:rsidP="00BF6889">
      <w:pPr>
        <w:spacing w:line="360" w:lineRule="auto"/>
        <w:ind w:left="720"/>
        <w:contextualSpacing/>
        <w:rPr>
          <w:rFonts w:ascii="Palatino Linotype" w:hAnsi="Palatino Linotype"/>
        </w:rPr>
      </w:pPr>
    </w:p>
    <w:p w14:paraId="6582B4C6"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rPr>
      </w:pPr>
      <w:r w:rsidRPr="0099022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25E003F" w14:textId="77777777" w:rsidR="00BF6889" w:rsidRPr="00990227" w:rsidRDefault="00BF6889" w:rsidP="00BF6889">
      <w:pPr>
        <w:spacing w:line="360" w:lineRule="auto"/>
        <w:jc w:val="both"/>
        <w:rPr>
          <w:rFonts w:ascii="Palatino Linotype" w:hAnsi="Palatino Linotype"/>
        </w:rPr>
      </w:pPr>
    </w:p>
    <w:p w14:paraId="4B3C5571" w14:textId="77777777" w:rsidR="00BF6889" w:rsidRPr="00990227" w:rsidRDefault="00BF6889" w:rsidP="00BF6889">
      <w:pPr>
        <w:numPr>
          <w:ilvl w:val="0"/>
          <w:numId w:val="1"/>
        </w:numPr>
        <w:spacing w:line="360" w:lineRule="auto"/>
        <w:ind w:left="0" w:firstLine="0"/>
        <w:contextualSpacing/>
        <w:jc w:val="both"/>
        <w:rPr>
          <w:rFonts w:ascii="Palatino Linotype" w:hAnsi="Palatino Linotype"/>
        </w:rPr>
      </w:pPr>
      <w:r w:rsidRPr="0099022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4A6A0BF" w14:textId="77777777" w:rsidR="00BF6889" w:rsidRPr="00990227" w:rsidRDefault="00BF6889" w:rsidP="00BF6889">
      <w:pPr>
        <w:spacing w:line="360" w:lineRule="auto"/>
        <w:jc w:val="both"/>
        <w:rPr>
          <w:rFonts w:ascii="Palatino Linotype" w:hAnsi="Palatino Linotype"/>
          <w:sz w:val="22"/>
        </w:rPr>
      </w:pPr>
    </w:p>
    <w:p w14:paraId="6771B147" w14:textId="77777777" w:rsidR="00BF6889" w:rsidRPr="00990227" w:rsidRDefault="00BF6889" w:rsidP="00BF6889">
      <w:pPr>
        <w:spacing w:line="360" w:lineRule="auto"/>
        <w:ind w:left="425" w:right="476"/>
        <w:jc w:val="both"/>
        <w:rPr>
          <w:rFonts w:ascii="Palatino Linotype" w:hAnsi="Palatino Linotype"/>
          <w:sz w:val="22"/>
        </w:rPr>
      </w:pPr>
      <w:r w:rsidRPr="00990227">
        <w:rPr>
          <w:rFonts w:ascii="Palatino Linotype" w:hAnsi="Palatino Linotype"/>
          <w:sz w:val="22"/>
        </w:rPr>
        <w:t xml:space="preserve"> </w:t>
      </w:r>
      <w:r w:rsidRPr="00990227">
        <w:rPr>
          <w:rFonts w:ascii="Palatino Linotype" w:hAnsi="Palatino Linotype"/>
          <w:i/>
          <w:sz w:val="22"/>
        </w:rPr>
        <w:t>“PLAZO RAZONABLE PARA RESOLVER. DIMENSIÓN Y EFECTOS DE ESTE CONCEPTO CUANDO SE ADUCE EXCESIVA CARGA DE TRABAJO.”</w:t>
      </w:r>
      <w:r w:rsidRPr="00990227">
        <w:rPr>
          <w:rFonts w:ascii="Palatino Linotype" w:hAnsi="Palatino Linotype"/>
          <w:sz w:val="22"/>
        </w:rPr>
        <w:t xml:space="preserve"> consultable en el Seminario Judicial de la Federación y su gaceta, con el registro digital 2002351.</w:t>
      </w:r>
    </w:p>
    <w:p w14:paraId="0FAACE3B" w14:textId="77777777" w:rsidR="00BF6889" w:rsidRPr="00990227" w:rsidRDefault="00BF6889" w:rsidP="00BF6889">
      <w:pPr>
        <w:spacing w:line="360" w:lineRule="auto"/>
        <w:ind w:left="425" w:right="476"/>
        <w:jc w:val="both"/>
        <w:rPr>
          <w:rFonts w:ascii="Palatino Linotype" w:hAnsi="Palatino Linotype"/>
          <w:b/>
          <w:sz w:val="22"/>
        </w:rPr>
      </w:pPr>
    </w:p>
    <w:p w14:paraId="26B67451" w14:textId="77777777" w:rsidR="00BF6889" w:rsidRPr="00990227" w:rsidRDefault="00BF6889" w:rsidP="00BF6889">
      <w:pPr>
        <w:spacing w:line="360" w:lineRule="auto"/>
        <w:ind w:left="425" w:right="476"/>
        <w:jc w:val="both"/>
        <w:rPr>
          <w:rFonts w:ascii="Palatino Linotype" w:hAnsi="Palatino Linotype"/>
          <w:sz w:val="22"/>
        </w:rPr>
      </w:pPr>
      <w:r w:rsidRPr="00990227">
        <w:rPr>
          <w:rFonts w:ascii="Palatino Linotype" w:hAnsi="Palatino Linotype"/>
          <w:i/>
          <w:sz w:val="22"/>
        </w:rPr>
        <w:t>“PLAZO RAZONABLE PARA RESOLVER. CONCEPTO Y ELEMENTOS QUE LO INTEGRAN A LA LUZ DEL DERECHO INTERNACIONAL DE LOS DERECHOS HUMANOS.”</w:t>
      </w:r>
      <w:r w:rsidRPr="00990227">
        <w:rPr>
          <w:rFonts w:ascii="Palatino Linotype" w:hAnsi="Palatino Linotype"/>
          <w:sz w:val="22"/>
        </w:rPr>
        <w:t>, visible en el Seminario Judicial de la Federación y su gaceta, con el registro digital 2002350.”</w:t>
      </w:r>
    </w:p>
    <w:p w14:paraId="40991AD2" w14:textId="77777777" w:rsidR="005A2768" w:rsidRPr="00990227" w:rsidRDefault="005A2768" w:rsidP="005A2768">
      <w:pPr>
        <w:pStyle w:val="Prrafodelista"/>
        <w:tabs>
          <w:tab w:val="left" w:pos="426"/>
        </w:tabs>
        <w:spacing w:line="360" w:lineRule="auto"/>
        <w:ind w:left="0"/>
        <w:jc w:val="both"/>
        <w:rPr>
          <w:rFonts w:ascii="Palatino Linotype" w:hAnsi="Palatino Linotype"/>
          <w:color w:val="000000" w:themeColor="text1"/>
        </w:rPr>
      </w:pPr>
    </w:p>
    <w:p w14:paraId="4CA6CA7F" w14:textId="77777777" w:rsidR="005A2768" w:rsidRPr="00990227" w:rsidRDefault="005A2768" w:rsidP="005A276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990227">
        <w:rPr>
          <w:rFonts w:ascii="Palatino Linotype" w:hAnsi="Palatino Linotype"/>
          <w:color w:val="000000" w:themeColor="text1"/>
        </w:rPr>
        <w:t xml:space="preserve">Una vez transcurrido el plazo decretado con anterioridad, en fecha </w:t>
      </w:r>
      <w:r w:rsidR="00BF6889" w:rsidRPr="00990227">
        <w:rPr>
          <w:rFonts w:ascii="Palatino Linotype" w:hAnsi="Palatino Linotype"/>
          <w:color w:val="000000" w:themeColor="text1"/>
        </w:rPr>
        <w:t xml:space="preserve">siete de diciembre </w:t>
      </w:r>
      <w:r w:rsidRPr="00990227">
        <w:rPr>
          <w:rFonts w:ascii="Palatino Linotype" w:hAnsi="Palatino Linotype"/>
          <w:color w:val="000000" w:themeColor="text1"/>
        </w:rPr>
        <w:t>de dos mil veintitrés se decretó el cierre de instrucción y al no existir diligencias por realizar y se turnó el expediente a resolución correspondiente,</w:t>
      </w:r>
      <w:r w:rsidRPr="00990227">
        <w:t xml:space="preserve"> </w:t>
      </w:r>
      <w:r w:rsidRPr="00990227">
        <w:rPr>
          <w:rFonts w:ascii="Palatino Linotype" w:hAnsi="Palatino Linotype"/>
          <w:color w:val="000000" w:themeColor="text1"/>
        </w:rPr>
        <w:t xml:space="preserve">por lo </w:t>
      </w:r>
      <w:r w:rsidRPr="00990227">
        <w:rPr>
          <w:rFonts w:ascii="Palatino Linotype" w:hAnsi="Palatino Linotype"/>
          <w:color w:val="000000" w:themeColor="text1"/>
        </w:rPr>
        <w:lastRenderedPageBreak/>
        <w:t xml:space="preserve">que no habiendo más que hacer constar, y </w:t>
      </w:r>
      <w:r w:rsidRPr="00990227">
        <w:rPr>
          <w:rFonts w:ascii="Palatino Linotype" w:hAnsi="Palatino Linotype" w:cs="Arial"/>
          <w:color w:val="000000" w:themeColor="text1"/>
        </w:rPr>
        <w:t>-------------------------------------------------------------------------------------------------------------------------------------------------------------------</w:t>
      </w:r>
    </w:p>
    <w:p w14:paraId="35B34CAB" w14:textId="77777777" w:rsidR="005A2768" w:rsidRPr="00990227" w:rsidRDefault="005A2768" w:rsidP="005A2768">
      <w:pPr>
        <w:rPr>
          <w:rFonts w:ascii="Palatino Linotype" w:hAnsi="Palatino Linotype"/>
          <w:b/>
          <w:color w:val="000000" w:themeColor="text1"/>
        </w:rPr>
      </w:pPr>
    </w:p>
    <w:p w14:paraId="3A91107E" w14:textId="77777777" w:rsidR="005A2768" w:rsidRPr="00990227" w:rsidRDefault="005A2768" w:rsidP="005A2768">
      <w:pPr>
        <w:pStyle w:val="Ttulo1"/>
        <w:spacing w:before="0" w:line="360" w:lineRule="auto"/>
        <w:jc w:val="center"/>
        <w:rPr>
          <w:rFonts w:ascii="Palatino Linotype" w:hAnsi="Palatino Linotype"/>
          <w:b/>
          <w:color w:val="000000" w:themeColor="text1"/>
          <w:sz w:val="24"/>
          <w:szCs w:val="24"/>
        </w:rPr>
      </w:pPr>
      <w:bookmarkStart w:id="1" w:name="_Toc491791302"/>
      <w:bookmarkStart w:id="2" w:name="_Toc83128578"/>
      <w:r w:rsidRPr="00990227">
        <w:rPr>
          <w:rFonts w:ascii="Palatino Linotype" w:hAnsi="Palatino Linotype"/>
          <w:b/>
          <w:color w:val="000000" w:themeColor="text1"/>
          <w:sz w:val="24"/>
          <w:szCs w:val="24"/>
        </w:rPr>
        <w:t>CONSIDERANDO</w:t>
      </w:r>
      <w:bookmarkEnd w:id="1"/>
      <w:bookmarkEnd w:id="2"/>
    </w:p>
    <w:p w14:paraId="6A32797A" w14:textId="77777777" w:rsidR="005A2768" w:rsidRPr="00990227" w:rsidRDefault="005A2768" w:rsidP="005A2768">
      <w:pPr>
        <w:rPr>
          <w:rFonts w:ascii="Palatino Linotype" w:hAnsi="Palatino Linotype"/>
          <w:color w:val="000000" w:themeColor="text1"/>
          <w:lang w:val="es-MX" w:eastAsia="en-US"/>
        </w:rPr>
      </w:pPr>
    </w:p>
    <w:p w14:paraId="2D6B3701" w14:textId="77777777" w:rsidR="005A2768" w:rsidRPr="00990227" w:rsidRDefault="005A2768" w:rsidP="005A2768">
      <w:pPr>
        <w:pStyle w:val="Ttulo2"/>
        <w:rPr>
          <w:rFonts w:ascii="Palatino Linotype" w:hAnsi="Palatino Linotype"/>
          <w:b/>
          <w:color w:val="000000" w:themeColor="text1"/>
          <w:sz w:val="24"/>
          <w:szCs w:val="24"/>
        </w:rPr>
      </w:pPr>
      <w:bookmarkStart w:id="3" w:name="_Toc491791303"/>
      <w:bookmarkStart w:id="4" w:name="_Toc83128579"/>
      <w:r w:rsidRPr="00990227">
        <w:rPr>
          <w:rFonts w:ascii="Palatino Linotype" w:hAnsi="Palatino Linotype"/>
          <w:b/>
          <w:color w:val="000000" w:themeColor="text1"/>
          <w:sz w:val="24"/>
          <w:szCs w:val="24"/>
        </w:rPr>
        <w:t>PRIMERO. De la competencia</w:t>
      </w:r>
      <w:bookmarkEnd w:id="3"/>
      <w:bookmarkEnd w:id="4"/>
    </w:p>
    <w:p w14:paraId="0529FA9B" w14:textId="77777777" w:rsidR="005A2768" w:rsidRPr="00990227" w:rsidRDefault="005A2768" w:rsidP="005A276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bookmarkStart w:id="5" w:name="_Hlk63334754"/>
      <w:r w:rsidRPr="00990227">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990227">
        <w:rPr>
          <w:rFonts w:ascii="Palatino Linotype" w:eastAsia="Times New Roman" w:hAnsi="Palatino Linotype" w:cs="Tahoma"/>
          <w:bCs/>
        </w:rPr>
        <w:t>la</w:t>
      </w:r>
      <w:r w:rsidRPr="00990227">
        <w:rPr>
          <w:rFonts w:ascii="Palatino Linotype" w:hAnsi="Palatino Linotype"/>
        </w:rPr>
        <w:t xml:space="preserve">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990227">
        <w:rPr>
          <w:rFonts w:ascii="Palatino Linotype" w:eastAsia="Times New Roman" w:hAnsi="Palatino Linotype" w:cs="Tahoma"/>
          <w:bCs/>
        </w:rPr>
        <w:t>.</w:t>
      </w:r>
      <w:bookmarkEnd w:id="5"/>
    </w:p>
    <w:p w14:paraId="367FCC99" w14:textId="77777777" w:rsidR="005A2768" w:rsidRPr="00990227" w:rsidRDefault="005A2768" w:rsidP="005A2768">
      <w:pPr>
        <w:pStyle w:val="Prrafodelista"/>
        <w:spacing w:line="360" w:lineRule="auto"/>
        <w:ind w:left="0"/>
        <w:jc w:val="both"/>
        <w:rPr>
          <w:rFonts w:ascii="Palatino Linotype" w:eastAsia="Calibri" w:hAnsi="Palatino Linotype" w:cs="Times New Roman"/>
          <w:b/>
          <w:color w:val="000000" w:themeColor="text1"/>
          <w:lang w:val="es-ES"/>
        </w:rPr>
      </w:pPr>
    </w:p>
    <w:p w14:paraId="5FD8DD93" w14:textId="77777777" w:rsidR="005A2768" w:rsidRPr="00990227" w:rsidRDefault="005A2768" w:rsidP="005A2768">
      <w:pPr>
        <w:pStyle w:val="Ttulo2"/>
        <w:spacing w:before="0" w:line="360" w:lineRule="auto"/>
        <w:rPr>
          <w:rFonts w:ascii="Palatino Linotype" w:hAnsi="Palatino Linotype"/>
          <w:b/>
          <w:color w:val="000000" w:themeColor="text1"/>
          <w:sz w:val="24"/>
          <w:szCs w:val="24"/>
        </w:rPr>
      </w:pPr>
      <w:bookmarkStart w:id="6" w:name="_Toc491791304"/>
      <w:bookmarkStart w:id="7" w:name="_Toc83128580"/>
      <w:r w:rsidRPr="00990227">
        <w:rPr>
          <w:rFonts w:ascii="Palatino Linotype" w:hAnsi="Palatino Linotype"/>
          <w:b/>
          <w:color w:val="000000" w:themeColor="text1"/>
          <w:sz w:val="24"/>
          <w:szCs w:val="24"/>
        </w:rPr>
        <w:t>SEGUNDO. De la oportunidad y procedencia.</w:t>
      </w:r>
      <w:bookmarkEnd w:id="6"/>
      <w:bookmarkEnd w:id="7"/>
    </w:p>
    <w:p w14:paraId="1DB941FF" w14:textId="77777777" w:rsidR="005A2768" w:rsidRPr="00990227" w:rsidRDefault="005A2768" w:rsidP="005A2768">
      <w:pPr>
        <w:pStyle w:val="Prrafodelista"/>
        <w:numPr>
          <w:ilvl w:val="0"/>
          <w:numId w:val="1"/>
        </w:numPr>
        <w:tabs>
          <w:tab w:val="left" w:pos="426"/>
        </w:tabs>
        <w:spacing w:line="360" w:lineRule="auto"/>
        <w:ind w:left="0" w:firstLine="0"/>
        <w:jc w:val="both"/>
        <w:rPr>
          <w:rFonts w:ascii="Palatino Linotype" w:eastAsia="Times New Roman" w:hAnsi="Palatino Linotype" w:cs="Tahoma"/>
          <w:bCs/>
        </w:rPr>
      </w:pPr>
      <w:r w:rsidRPr="00990227">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990227">
        <w:rPr>
          <w:rFonts w:ascii="Palatino Linotype" w:hAnsi="Palatino Linotype"/>
        </w:rPr>
        <w:t>previamente</w:t>
      </w:r>
      <w:r w:rsidRPr="00990227">
        <w:rPr>
          <w:rFonts w:ascii="Palatino Linotype" w:eastAsia="Times New Roman" w:hAnsi="Palatino Linotype" w:cs="Tahoma"/>
          <w:bCs/>
        </w:rPr>
        <w:t xml:space="preserve"> la procedencia del juicio de amparo, sea que las partes lo </w:t>
      </w:r>
      <w:r w:rsidRPr="00990227">
        <w:rPr>
          <w:rFonts w:ascii="Palatino Linotype" w:eastAsia="Times New Roman" w:hAnsi="Palatino Linotype" w:cs="Tahoma"/>
          <w:bCs/>
        </w:rPr>
        <w:lastRenderedPageBreak/>
        <w:t>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9532" w14:textId="77777777" w:rsidR="005A2768" w:rsidRPr="00990227" w:rsidRDefault="005A2768" w:rsidP="005A2768">
      <w:pPr>
        <w:spacing w:line="360" w:lineRule="auto"/>
        <w:jc w:val="both"/>
        <w:rPr>
          <w:rFonts w:ascii="Palatino Linotype" w:eastAsia="Times New Roman" w:hAnsi="Palatino Linotype" w:cs="Tahoma"/>
          <w:bCs/>
        </w:rPr>
      </w:pPr>
    </w:p>
    <w:p w14:paraId="27D99CE5" w14:textId="77777777" w:rsidR="005A2768" w:rsidRPr="00990227" w:rsidRDefault="005A2768" w:rsidP="005A2768">
      <w:pPr>
        <w:pStyle w:val="Prrafodelista"/>
        <w:numPr>
          <w:ilvl w:val="0"/>
          <w:numId w:val="1"/>
        </w:numPr>
        <w:tabs>
          <w:tab w:val="left" w:pos="426"/>
        </w:tabs>
        <w:spacing w:line="360" w:lineRule="auto"/>
        <w:ind w:left="0" w:firstLine="0"/>
        <w:jc w:val="both"/>
        <w:rPr>
          <w:rFonts w:ascii="Palatino Linotype" w:eastAsia="Times New Roman" w:hAnsi="Palatino Linotype" w:cs="Tahoma"/>
        </w:rPr>
      </w:pPr>
      <w:r w:rsidRPr="00990227">
        <w:rPr>
          <w:rFonts w:ascii="Palatino Linotype" w:eastAsia="Times New Roman" w:hAnsi="Palatino Linotype" w:cs="Tahoma"/>
        </w:rPr>
        <w:t xml:space="preserve">En el </w:t>
      </w:r>
      <w:r w:rsidRPr="00990227">
        <w:rPr>
          <w:rFonts w:ascii="Palatino Linotype" w:eastAsia="Times New Roman" w:hAnsi="Palatino Linotype" w:cs="Tahoma"/>
          <w:bCs/>
        </w:rPr>
        <w:t>presente</w:t>
      </w:r>
      <w:r w:rsidRPr="00990227">
        <w:rPr>
          <w:rFonts w:ascii="Palatino Linotype" w:eastAsia="Times New Roman" w:hAnsi="Palatino Linotype" w:cs="Tahoma"/>
        </w:rPr>
        <w:t xml:space="preserve"> caso, </w:t>
      </w:r>
      <w:r w:rsidRPr="00990227">
        <w:rPr>
          <w:rFonts w:ascii="Palatino Linotype" w:eastAsia="Times New Roman" w:hAnsi="Palatino Linotype" w:cs="Tahoma"/>
          <w:bCs/>
        </w:rPr>
        <w:t>no se actualiza ninguna de las causales de improcedencia</w:t>
      </w:r>
      <w:r w:rsidRPr="00990227">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6264CF16" w14:textId="77777777" w:rsidR="005A2768" w:rsidRPr="00990227" w:rsidRDefault="005A2768" w:rsidP="005A2768">
      <w:pPr>
        <w:spacing w:line="360" w:lineRule="auto"/>
        <w:jc w:val="both"/>
        <w:rPr>
          <w:rFonts w:ascii="Palatino Linotype" w:eastAsia="Times New Roman" w:hAnsi="Palatino Linotype" w:cs="Tahoma"/>
        </w:rPr>
      </w:pPr>
    </w:p>
    <w:p w14:paraId="50696D49" w14:textId="77777777" w:rsidR="005A2768" w:rsidRPr="00990227" w:rsidRDefault="005A2768" w:rsidP="005A2768">
      <w:pPr>
        <w:pStyle w:val="Prrafodelista"/>
        <w:numPr>
          <w:ilvl w:val="0"/>
          <w:numId w:val="1"/>
        </w:numPr>
        <w:tabs>
          <w:tab w:val="left" w:pos="426"/>
        </w:tabs>
        <w:spacing w:line="360" w:lineRule="auto"/>
        <w:ind w:left="0" w:firstLine="0"/>
        <w:jc w:val="both"/>
        <w:rPr>
          <w:rFonts w:ascii="Palatino Linotype" w:eastAsia="Times New Roman" w:hAnsi="Palatino Linotype" w:cs="Tahoma"/>
          <w:lang w:val="es-ES"/>
        </w:rPr>
      </w:pPr>
      <w:r w:rsidRPr="00990227">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14:paraId="779271BE" w14:textId="77777777" w:rsidR="005A2768" w:rsidRPr="00990227" w:rsidRDefault="005A2768" w:rsidP="005A2768">
      <w:pPr>
        <w:pStyle w:val="Prrafodelista"/>
        <w:spacing w:line="360" w:lineRule="auto"/>
        <w:ind w:left="0"/>
        <w:jc w:val="both"/>
        <w:rPr>
          <w:rFonts w:ascii="Palatino Linotype" w:hAnsi="Palatino Linotype"/>
          <w:color w:val="000000" w:themeColor="text1"/>
        </w:rPr>
      </w:pPr>
    </w:p>
    <w:p w14:paraId="48227943" w14:textId="77777777" w:rsidR="005A2768" w:rsidRPr="00990227" w:rsidRDefault="005A2768" w:rsidP="005A2768">
      <w:pPr>
        <w:pStyle w:val="Ttulo1"/>
        <w:spacing w:before="0" w:line="360" w:lineRule="auto"/>
        <w:rPr>
          <w:rFonts w:ascii="Palatino Linotype" w:hAnsi="Palatino Linotype"/>
          <w:b/>
          <w:color w:val="000000" w:themeColor="text1"/>
          <w:sz w:val="24"/>
          <w:szCs w:val="24"/>
        </w:rPr>
      </w:pPr>
      <w:bookmarkStart w:id="8" w:name="_Toc34246179"/>
      <w:bookmarkStart w:id="9" w:name="_Toc50033991"/>
      <w:bookmarkStart w:id="10" w:name="_Toc51259588"/>
      <w:bookmarkStart w:id="11" w:name="_Toc83128581"/>
      <w:r w:rsidRPr="00990227">
        <w:rPr>
          <w:rFonts w:ascii="Palatino Linotype" w:hAnsi="Palatino Linotype"/>
          <w:b/>
          <w:color w:val="000000" w:themeColor="text1"/>
          <w:sz w:val="24"/>
          <w:szCs w:val="24"/>
        </w:rPr>
        <w:t xml:space="preserve">TERCERO. </w:t>
      </w:r>
      <w:bookmarkStart w:id="12" w:name="_Toc501021589"/>
      <w:r w:rsidRPr="00990227">
        <w:rPr>
          <w:rFonts w:ascii="Palatino Linotype" w:hAnsi="Palatino Linotype"/>
          <w:b/>
          <w:color w:val="000000" w:themeColor="text1"/>
          <w:sz w:val="24"/>
          <w:szCs w:val="24"/>
        </w:rPr>
        <w:t>De las causales de sobreseimiento.</w:t>
      </w:r>
      <w:bookmarkEnd w:id="8"/>
      <w:bookmarkEnd w:id="9"/>
      <w:bookmarkEnd w:id="10"/>
      <w:bookmarkEnd w:id="11"/>
      <w:bookmarkEnd w:id="12"/>
    </w:p>
    <w:p w14:paraId="6D92E743" w14:textId="77777777" w:rsidR="005A2768" w:rsidRPr="00990227" w:rsidRDefault="005A2768" w:rsidP="005A2768">
      <w:pPr>
        <w:pStyle w:val="Prrafodelista"/>
        <w:numPr>
          <w:ilvl w:val="0"/>
          <w:numId w:val="1"/>
        </w:numPr>
        <w:tabs>
          <w:tab w:val="left" w:pos="426"/>
        </w:tabs>
        <w:spacing w:line="360" w:lineRule="auto"/>
        <w:ind w:left="0" w:firstLine="0"/>
        <w:jc w:val="both"/>
        <w:rPr>
          <w:rFonts w:ascii="Palatino Linotype" w:eastAsia="Times New Roman" w:hAnsi="Palatino Linotype" w:cs="Arial"/>
          <w:bCs/>
        </w:rPr>
      </w:pPr>
      <w:r w:rsidRPr="00990227">
        <w:rPr>
          <w:rFonts w:ascii="Palatino Linotype" w:eastAsia="Times New Roman" w:hAnsi="Palatino Linotype" w:cs="Tahoma"/>
        </w:rPr>
        <w:t xml:space="preserve">El artículo 192 de la </w:t>
      </w:r>
      <w:r w:rsidRPr="00990227">
        <w:rPr>
          <w:rFonts w:ascii="Palatino Linotype" w:eastAsia="Calibri" w:hAnsi="Palatino Linotype" w:cs="Tahoma"/>
          <w:bCs/>
          <w:color w:val="000000"/>
          <w:lang w:eastAsia="es-ES_tradnl"/>
        </w:rPr>
        <w:t xml:space="preserve">Ley Transparencia y Acceso a la Información Pública del Estado de México y </w:t>
      </w:r>
      <w:r w:rsidRPr="00990227">
        <w:rPr>
          <w:rFonts w:ascii="Palatino Linotype" w:eastAsia="Calibri" w:hAnsi="Palatino Linotype" w:cs="Arial"/>
        </w:rPr>
        <w:t>Municipios</w:t>
      </w:r>
      <w:r w:rsidRPr="00990227">
        <w:rPr>
          <w:rFonts w:ascii="Palatino Linotype" w:eastAsia="Calibri" w:hAnsi="Palatino Linotype" w:cs="Tahoma"/>
          <w:bCs/>
          <w:color w:val="000000"/>
          <w:lang w:eastAsia="es-ES_tradnl"/>
        </w:rPr>
        <w:t xml:space="preserve">, señala las causales por las cuales se puede sobreseer en todo o </w:t>
      </w:r>
      <w:r w:rsidRPr="00990227">
        <w:rPr>
          <w:rFonts w:ascii="Palatino Linotype" w:eastAsia="Calibri" w:hAnsi="Palatino Linotype" w:cs="Arial"/>
        </w:rPr>
        <w:t>en</w:t>
      </w:r>
      <w:r w:rsidRPr="00990227">
        <w:rPr>
          <w:rFonts w:ascii="Palatino Linotype" w:eastAsia="Calibri" w:hAnsi="Palatino Linotype" w:cs="Tahoma"/>
          <w:bCs/>
          <w:color w:val="000000"/>
          <w:lang w:eastAsia="es-ES_tradnl"/>
        </w:rPr>
        <w:t xml:space="preserve"> parte el Recurso de Revisión;</w:t>
      </w:r>
      <w:r w:rsidRPr="00990227">
        <w:rPr>
          <w:rFonts w:ascii="Palatino Linotype" w:eastAsia="Calibri" w:hAnsi="Palatino Linotype" w:cs="Tahoma"/>
          <w:lang w:eastAsia="es-ES_tradnl"/>
        </w:rPr>
        <w:t xml:space="preserve"> por lo que hace a la hipótesis prevista en </w:t>
      </w:r>
      <w:r w:rsidRPr="00990227">
        <w:rPr>
          <w:rFonts w:ascii="Palatino Linotype" w:eastAsia="Calibri" w:hAnsi="Palatino Linotype" w:cs="Tahoma"/>
          <w:bCs/>
          <w:lang w:eastAsia="es-ES_tradnl"/>
        </w:rPr>
        <w:t>la fracción IV,</w:t>
      </w:r>
      <w:r w:rsidRPr="00990227">
        <w:rPr>
          <w:rFonts w:ascii="Palatino Linotype" w:eastAsia="Calibri" w:hAnsi="Palatino Linotype" w:cs="Tahoma"/>
          <w:lang w:eastAsia="es-ES_tradnl"/>
        </w:rPr>
        <w:t xml:space="preserve"> señala que una vez admitido el Recurso de Revisión, aparezca alguna </w:t>
      </w:r>
      <w:r w:rsidRPr="00990227">
        <w:rPr>
          <w:rFonts w:ascii="Palatino Linotype" w:eastAsia="Calibri" w:hAnsi="Palatino Linotype" w:cs="Tahoma"/>
          <w:lang w:eastAsia="es-ES_tradnl"/>
        </w:rPr>
        <w:lastRenderedPageBreak/>
        <w:t xml:space="preserve">causal de improcedencia en términos de la presente Ley, </w:t>
      </w:r>
      <w:r w:rsidRPr="00990227">
        <w:rPr>
          <w:rFonts w:ascii="Palatino Linotype" w:eastAsia="Calibri" w:hAnsi="Palatino Linotype" w:cs="Tahoma"/>
          <w:bCs/>
          <w:lang w:eastAsia="es-ES_tradnl"/>
        </w:rPr>
        <w:t>resulta necesario traer a colación</w:t>
      </w:r>
      <w:r w:rsidRPr="00990227">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990227">
        <w:rPr>
          <w:rFonts w:ascii="Palatino Linotype" w:eastAsia="Times New Roman" w:hAnsi="Palatino Linotype" w:cs="Arial"/>
          <w:bCs/>
        </w:rPr>
        <w:t>En ese orden de ideas, dicho artículo prevé lo siguiente:</w:t>
      </w:r>
    </w:p>
    <w:p w14:paraId="37BEF312" w14:textId="77777777" w:rsidR="005A2768" w:rsidRPr="00990227" w:rsidRDefault="005A2768" w:rsidP="005A2768">
      <w:pPr>
        <w:spacing w:line="360" w:lineRule="auto"/>
        <w:jc w:val="both"/>
        <w:rPr>
          <w:rFonts w:ascii="Palatino Linotype" w:eastAsia="Times New Roman" w:hAnsi="Palatino Linotype" w:cs="Arial"/>
          <w:bCs/>
          <w:sz w:val="22"/>
        </w:rPr>
      </w:pPr>
    </w:p>
    <w:p w14:paraId="337FCB96"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
          <w:bCs/>
          <w:i/>
          <w:sz w:val="22"/>
        </w:rPr>
        <w:t xml:space="preserve">“Artículo 179. </w:t>
      </w:r>
      <w:r w:rsidRPr="00990227">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14:paraId="48B20F5C" w14:textId="77777777" w:rsidR="005A2768" w:rsidRPr="00990227" w:rsidRDefault="005A2768" w:rsidP="005A2768">
      <w:pPr>
        <w:spacing w:line="360" w:lineRule="auto"/>
        <w:ind w:left="567" w:right="567"/>
        <w:jc w:val="both"/>
        <w:rPr>
          <w:rFonts w:ascii="Palatino Linotype" w:hAnsi="Palatino Linotype" w:cs="Arial"/>
          <w:bCs/>
          <w:i/>
          <w:sz w:val="22"/>
        </w:rPr>
      </w:pPr>
    </w:p>
    <w:p w14:paraId="72041C67"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I. La negativa a la información solicitada; </w:t>
      </w:r>
    </w:p>
    <w:p w14:paraId="22C28F69"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II. La clasificación de la información; </w:t>
      </w:r>
    </w:p>
    <w:p w14:paraId="1D046984"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III. La declaración de inexistencia de la información; </w:t>
      </w:r>
    </w:p>
    <w:p w14:paraId="4D50B389"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IV. La declaración de incompetencia por el sujeto obligado; </w:t>
      </w:r>
    </w:p>
    <w:p w14:paraId="2C046CA8"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V. La entrega de información incompleta; </w:t>
      </w:r>
    </w:p>
    <w:p w14:paraId="40C9335C"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VI. La entrega de información que no corresponda con lo solicitado; </w:t>
      </w:r>
    </w:p>
    <w:p w14:paraId="01C43175"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VII. La falta de respuesta a una solicitud de acceso a la información; </w:t>
      </w:r>
    </w:p>
    <w:p w14:paraId="5EAA1198"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VIII. La notificación, entrega o puesta a disposición de información en una modalidad o formato distinto al solicitado; </w:t>
      </w:r>
    </w:p>
    <w:p w14:paraId="3D71E7FC"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IX. La entrega o puesta a disposición de información en un formato incomprensible y/o no accesible para el solicitante; </w:t>
      </w:r>
    </w:p>
    <w:p w14:paraId="55DD9160"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X. Los costos o tiempos de entrega de la información; </w:t>
      </w:r>
    </w:p>
    <w:p w14:paraId="301F001E"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XI. La falta de trámite a una solicitud; </w:t>
      </w:r>
    </w:p>
    <w:p w14:paraId="30545C7C"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 xml:space="preserve">XII. La negativa a permitir la consulta directa de la información; </w:t>
      </w:r>
    </w:p>
    <w:p w14:paraId="2F6CD5DE"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lastRenderedPageBreak/>
        <w:t xml:space="preserve">XIII. La falta, deficiencia o insuficiencia de la fundamentación y/o motivación en la respuesta; y </w:t>
      </w:r>
    </w:p>
    <w:p w14:paraId="7D5570CC"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XIV. La orientación a un trámite específico.</w:t>
      </w:r>
    </w:p>
    <w:p w14:paraId="51D5496E" w14:textId="77777777" w:rsidR="005A2768" w:rsidRPr="00990227" w:rsidRDefault="005A2768" w:rsidP="005A2768">
      <w:pPr>
        <w:spacing w:line="360" w:lineRule="auto"/>
        <w:ind w:left="567" w:right="567"/>
        <w:jc w:val="both"/>
        <w:rPr>
          <w:rFonts w:ascii="Palatino Linotype" w:hAnsi="Palatino Linotype" w:cs="Arial"/>
          <w:bCs/>
          <w:i/>
          <w:sz w:val="22"/>
        </w:rPr>
      </w:pPr>
      <w:r w:rsidRPr="00990227">
        <w:rPr>
          <w:rFonts w:ascii="Palatino Linotype" w:hAnsi="Palatino Linotype" w:cs="Arial"/>
          <w:bCs/>
          <w:i/>
          <w:sz w:val="22"/>
        </w:rPr>
        <w:t>...”</w:t>
      </w:r>
    </w:p>
    <w:p w14:paraId="7E6EDC98" w14:textId="77777777" w:rsidR="005A2768" w:rsidRPr="00990227" w:rsidRDefault="005A2768" w:rsidP="005A2768">
      <w:pPr>
        <w:spacing w:line="360" w:lineRule="auto"/>
        <w:ind w:right="49"/>
        <w:contextualSpacing/>
        <w:jc w:val="both"/>
        <w:rPr>
          <w:rFonts w:ascii="Palatino Linotype" w:hAnsi="Palatino Linotype" w:cs="Tahoma"/>
          <w:lang w:val="es-ES"/>
        </w:rPr>
      </w:pPr>
    </w:p>
    <w:p w14:paraId="7E11B90A" w14:textId="77777777" w:rsidR="005A2768" w:rsidRPr="00990227" w:rsidRDefault="005A2768" w:rsidP="005A2768">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990227">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990227">
        <w:rPr>
          <w:rFonts w:ascii="Palatino Linotype" w:eastAsia="Times New Roman" w:hAnsi="Palatino Linotype" w:cs="Tahoma"/>
        </w:rPr>
        <w:t>derecho</w:t>
      </w:r>
      <w:r w:rsidRPr="00990227">
        <w:rPr>
          <w:rFonts w:ascii="Palatino Linotype" w:hAnsi="Palatino Linotype" w:cs="Tahoma"/>
          <w:lang w:val="es-ES"/>
        </w:rPr>
        <w:t xml:space="preserve"> de acceso a la información pública.</w:t>
      </w:r>
    </w:p>
    <w:p w14:paraId="08F49E5C" w14:textId="77777777" w:rsidR="005A2768" w:rsidRPr="00990227" w:rsidRDefault="005A2768" w:rsidP="005A2768">
      <w:pPr>
        <w:tabs>
          <w:tab w:val="left" w:pos="4962"/>
        </w:tabs>
        <w:spacing w:line="360" w:lineRule="auto"/>
        <w:jc w:val="both"/>
        <w:rPr>
          <w:rFonts w:ascii="Palatino Linotype" w:hAnsi="Palatino Linotype" w:cs="Tahoma"/>
          <w:lang w:val="es-ES"/>
        </w:rPr>
      </w:pPr>
    </w:p>
    <w:p w14:paraId="2B6BEE4A" w14:textId="77777777" w:rsidR="005A2768" w:rsidRPr="00990227" w:rsidRDefault="005A2768" w:rsidP="005A2768">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990227">
        <w:rPr>
          <w:rFonts w:ascii="Palatino Linotype" w:hAnsi="Palatino Linotype" w:cs="Tahoma"/>
          <w:lang w:val="es-ES"/>
        </w:rPr>
        <w:t>Además, conforme al Diccionario de Transparencia y Acceso a la Información Pública y la página oficial de este Instituto (</w:t>
      </w:r>
      <w:hyperlink r:id="rId8" w:anchor="queEsRRdeIP" w:history="1">
        <w:r w:rsidRPr="00990227">
          <w:rPr>
            <w:rFonts w:ascii="Palatino Linotype" w:hAnsi="Palatino Linotype" w:cs="Tahoma"/>
            <w:lang w:val="es-ES"/>
          </w:rPr>
          <w:t>https://www.infoem.org.mx/es/content/informacion-publica#queEsRRdeIP</w:t>
        </w:r>
      </w:hyperlink>
      <w:r w:rsidRPr="00990227">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14:paraId="66A14F91" w14:textId="77777777" w:rsidR="005A2768" w:rsidRPr="00990227" w:rsidRDefault="005A2768" w:rsidP="005A2768">
      <w:pPr>
        <w:spacing w:line="360" w:lineRule="auto"/>
        <w:ind w:right="49"/>
        <w:contextualSpacing/>
        <w:jc w:val="both"/>
        <w:rPr>
          <w:rFonts w:ascii="Palatino Linotype" w:hAnsi="Palatino Linotype" w:cs="Tahoma"/>
          <w:lang w:val="es-ES"/>
        </w:rPr>
      </w:pPr>
    </w:p>
    <w:p w14:paraId="557660D7" w14:textId="77777777" w:rsidR="005A2768" w:rsidRPr="00990227" w:rsidRDefault="005A2768" w:rsidP="005A2768">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990227">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w:t>
      </w:r>
      <w:r w:rsidRPr="00990227">
        <w:rPr>
          <w:rFonts w:ascii="Palatino Linotype" w:hAnsi="Palatino Linotype" w:cs="Tahoma"/>
          <w:b/>
          <w:u w:val="single"/>
          <w:lang w:val="es-ES"/>
        </w:rPr>
        <w:t>de la contestación realizada por los Sujetos Obligados</w:t>
      </w:r>
      <w:r w:rsidRPr="00990227">
        <w:rPr>
          <w:rFonts w:ascii="Palatino Linotype" w:hAnsi="Palatino Linotype" w:cs="Tahoma"/>
          <w:lang w:val="es-ES"/>
        </w:rPr>
        <w:t xml:space="preserve"> </w:t>
      </w:r>
      <w:r w:rsidRPr="00990227">
        <w:rPr>
          <w:rFonts w:ascii="Palatino Linotype" w:hAnsi="Palatino Linotype" w:cs="Tahoma"/>
          <w:b/>
          <w:u w:val="single"/>
          <w:lang w:val="es-ES"/>
        </w:rPr>
        <w:t>a una solicitud de información específica.</w:t>
      </w:r>
    </w:p>
    <w:p w14:paraId="396DF8EA" w14:textId="77777777" w:rsidR="005A2768" w:rsidRPr="00990227" w:rsidRDefault="005A2768" w:rsidP="005A2768">
      <w:pPr>
        <w:pStyle w:val="Prrafodelista"/>
        <w:rPr>
          <w:rFonts w:ascii="Palatino Linotype" w:hAnsi="Palatino Linotype" w:cs="Tahoma"/>
          <w:lang w:val="es-ES"/>
        </w:rPr>
      </w:pPr>
    </w:p>
    <w:p w14:paraId="4AF2F68F" w14:textId="77777777" w:rsidR="005A2768" w:rsidRPr="00990227" w:rsidRDefault="005A2768" w:rsidP="005A2768">
      <w:pPr>
        <w:pStyle w:val="Prrafodelista"/>
        <w:numPr>
          <w:ilvl w:val="0"/>
          <w:numId w:val="1"/>
        </w:numPr>
        <w:tabs>
          <w:tab w:val="left" w:pos="426"/>
        </w:tabs>
        <w:spacing w:line="360" w:lineRule="auto"/>
        <w:ind w:left="0" w:firstLine="0"/>
        <w:jc w:val="both"/>
        <w:rPr>
          <w:rFonts w:ascii="Palatino Linotype" w:hAnsi="Palatino Linotype" w:cs="Tahoma"/>
          <w:bCs/>
          <w:color w:val="000000"/>
        </w:rPr>
      </w:pPr>
      <w:r w:rsidRPr="00990227">
        <w:rPr>
          <w:rFonts w:ascii="Palatino Linotype" w:hAnsi="Palatino Linotype" w:cs="Tahoma"/>
          <w:bCs/>
          <w:iCs/>
          <w:lang w:val="es-ES"/>
        </w:rPr>
        <w:lastRenderedPageBreak/>
        <w:t xml:space="preserve">Con </w:t>
      </w:r>
      <w:r w:rsidRPr="00990227">
        <w:rPr>
          <w:rFonts w:ascii="Palatino Linotype" w:hAnsi="Palatino Linotype" w:cs="Tahoma"/>
          <w:lang w:val="es-ES"/>
        </w:rPr>
        <w:t>base</w:t>
      </w:r>
      <w:r w:rsidRPr="00990227">
        <w:rPr>
          <w:rFonts w:ascii="Palatino Linotype" w:hAnsi="Palatino Linotype" w:cs="Tahoma"/>
          <w:bCs/>
          <w:iCs/>
          <w:lang w:val="es-ES"/>
        </w:rPr>
        <w:t xml:space="preserve"> en lo anterior</w:t>
      </w:r>
      <w:r w:rsidR="0029737E" w:rsidRPr="00990227">
        <w:rPr>
          <w:rFonts w:ascii="Palatino Linotype" w:hAnsi="Palatino Linotype" w:cs="Tahoma"/>
          <w:bCs/>
          <w:iCs/>
          <w:lang w:val="es-ES"/>
        </w:rPr>
        <w:t xml:space="preserve">, y a efecto de verificar si los </w:t>
      </w:r>
      <w:r w:rsidRPr="00990227">
        <w:rPr>
          <w:rFonts w:ascii="Palatino Linotype" w:hAnsi="Palatino Linotype" w:cs="Tahoma"/>
          <w:bCs/>
          <w:iCs/>
          <w:lang w:val="es-ES"/>
        </w:rPr>
        <w:t>presente</w:t>
      </w:r>
      <w:r w:rsidR="0029737E" w:rsidRPr="00990227">
        <w:rPr>
          <w:rFonts w:ascii="Palatino Linotype" w:hAnsi="Palatino Linotype" w:cs="Tahoma"/>
          <w:bCs/>
          <w:iCs/>
          <w:lang w:val="es-ES"/>
        </w:rPr>
        <w:t>s</w:t>
      </w:r>
      <w:r w:rsidRPr="00990227">
        <w:rPr>
          <w:rFonts w:ascii="Palatino Linotype" w:hAnsi="Palatino Linotype" w:cs="Tahoma"/>
          <w:bCs/>
          <w:iCs/>
          <w:lang w:val="es-ES"/>
        </w:rPr>
        <w:t xml:space="preserve"> Recurso</w:t>
      </w:r>
      <w:r w:rsidR="0029737E" w:rsidRPr="00990227">
        <w:rPr>
          <w:rFonts w:ascii="Palatino Linotype" w:hAnsi="Palatino Linotype" w:cs="Tahoma"/>
          <w:bCs/>
          <w:iCs/>
          <w:lang w:val="es-ES"/>
        </w:rPr>
        <w:t>s</w:t>
      </w:r>
      <w:r w:rsidRPr="00990227">
        <w:rPr>
          <w:rFonts w:ascii="Palatino Linotype" w:hAnsi="Palatino Linotype" w:cs="Tahoma"/>
          <w:bCs/>
          <w:iCs/>
          <w:lang w:val="es-ES"/>
        </w:rPr>
        <w:t xml:space="preserve"> de Revisión actualiza</w:t>
      </w:r>
      <w:r w:rsidR="0029737E" w:rsidRPr="00990227">
        <w:rPr>
          <w:rFonts w:ascii="Palatino Linotype" w:hAnsi="Palatino Linotype" w:cs="Tahoma"/>
          <w:bCs/>
          <w:iCs/>
          <w:lang w:val="es-ES"/>
        </w:rPr>
        <w:t>n</w:t>
      </w:r>
      <w:r w:rsidRPr="00990227">
        <w:rPr>
          <w:rFonts w:ascii="Palatino Linotype" w:hAnsi="Palatino Linotype" w:cs="Tahoma"/>
          <w:bCs/>
          <w:iCs/>
          <w:lang w:val="es-ES"/>
        </w:rPr>
        <w:t xml:space="preserve"> alguna causal de procedencia del artículo 179 de la Ley de la Materia citado en párrafos que </w:t>
      </w:r>
      <w:r w:rsidRPr="00990227">
        <w:rPr>
          <w:rFonts w:ascii="Palatino Linotype" w:hAnsi="Palatino Linotype" w:cs="Tahoma"/>
          <w:lang w:val="es-ES"/>
        </w:rPr>
        <w:t>anteceden</w:t>
      </w:r>
      <w:r w:rsidR="0029737E" w:rsidRPr="00990227">
        <w:rPr>
          <w:rFonts w:ascii="Palatino Linotype" w:hAnsi="Palatino Linotype" w:cs="Tahoma"/>
          <w:bCs/>
          <w:iCs/>
          <w:lang w:val="es-ES"/>
        </w:rPr>
        <w:t xml:space="preserve">, es necesario precisar que el </w:t>
      </w:r>
      <w:r w:rsidR="0029737E" w:rsidRPr="00990227">
        <w:rPr>
          <w:rFonts w:ascii="Palatino Linotype" w:hAnsi="Palatino Linotype" w:cs="Tahoma"/>
          <w:b/>
          <w:bCs/>
          <w:iCs/>
          <w:lang w:val="es-ES"/>
        </w:rPr>
        <w:t xml:space="preserve">SUJETO OBLIGADO </w:t>
      </w:r>
      <w:r w:rsidR="0029737E" w:rsidRPr="00990227">
        <w:rPr>
          <w:rFonts w:ascii="Palatino Linotype" w:hAnsi="Palatino Linotype" w:cs="Tahoma"/>
          <w:bCs/>
          <w:iCs/>
          <w:lang w:val="es-ES"/>
        </w:rPr>
        <w:t xml:space="preserve">emitió las respuestas de las solicitudes de información hechas por la hoy </w:t>
      </w:r>
      <w:r w:rsidR="0029737E" w:rsidRPr="00990227">
        <w:rPr>
          <w:rFonts w:ascii="Palatino Linotype" w:hAnsi="Palatino Linotype" w:cs="Tahoma"/>
          <w:b/>
          <w:bCs/>
          <w:iCs/>
          <w:lang w:val="es-ES"/>
        </w:rPr>
        <w:t>RECURENTE</w:t>
      </w:r>
      <w:r w:rsidR="0029737E" w:rsidRPr="00990227">
        <w:rPr>
          <w:rFonts w:ascii="Palatino Linotype" w:hAnsi="Palatino Linotype" w:cs="Tahoma"/>
          <w:bCs/>
          <w:iCs/>
          <w:lang w:val="es-ES"/>
        </w:rPr>
        <w:t xml:space="preserve">, mismas que en las que informo el estado en que se encontraban los recursos de revisión que fueron referidos en dichas solicitudes de información, así mismo en dichas respuestas el </w:t>
      </w:r>
      <w:r w:rsidR="0029737E" w:rsidRPr="00990227">
        <w:rPr>
          <w:rFonts w:ascii="Palatino Linotype" w:hAnsi="Palatino Linotype" w:cs="Tahoma"/>
          <w:b/>
          <w:bCs/>
          <w:iCs/>
          <w:lang w:val="es-ES"/>
        </w:rPr>
        <w:t>SUJETO OBLIGADO,</w:t>
      </w:r>
      <w:r w:rsidR="0029737E" w:rsidRPr="00990227">
        <w:rPr>
          <w:rFonts w:ascii="Palatino Linotype" w:hAnsi="Palatino Linotype" w:cs="Tahoma"/>
          <w:bCs/>
          <w:iCs/>
          <w:lang w:val="es-ES"/>
        </w:rPr>
        <w:t xml:space="preserve"> informo que solo está obligado a entregar la información que obre en sus archivos por lo que lo referido a la solicitud de que el Órgano Interno de Control investigue e informe al respecto de dichos recursos no corresponde a una solicitud de información si no a un derecho de petición, refiriendo al mismo tiempo que es un trámite aparte al del derecho de acceso a la información</w:t>
      </w:r>
      <w:r w:rsidR="006B0B86" w:rsidRPr="00990227">
        <w:rPr>
          <w:rFonts w:ascii="Palatino Linotype" w:hAnsi="Palatino Linotype" w:cs="Tahoma"/>
          <w:bCs/>
          <w:iCs/>
          <w:lang w:val="es-ES"/>
        </w:rPr>
        <w:t xml:space="preserve"> </w:t>
      </w:r>
      <w:r w:rsidR="0029737E" w:rsidRPr="00990227">
        <w:rPr>
          <w:rFonts w:ascii="Palatino Linotype" w:hAnsi="Palatino Linotype" w:cs="Tahoma"/>
          <w:bCs/>
          <w:iCs/>
          <w:lang w:val="es-ES"/>
        </w:rPr>
        <w:t>.</w:t>
      </w:r>
    </w:p>
    <w:p w14:paraId="65E9A5B6" w14:textId="77777777" w:rsidR="006B0B86" w:rsidRPr="00990227" w:rsidRDefault="006B0B86" w:rsidP="006B0B86">
      <w:pPr>
        <w:pStyle w:val="Prrafodelista"/>
        <w:tabs>
          <w:tab w:val="left" w:pos="426"/>
        </w:tabs>
        <w:spacing w:line="360" w:lineRule="auto"/>
        <w:ind w:left="0"/>
        <w:jc w:val="both"/>
        <w:rPr>
          <w:rFonts w:ascii="Palatino Linotype" w:hAnsi="Palatino Linotype" w:cs="Tahoma"/>
          <w:bCs/>
          <w:color w:val="000000"/>
        </w:rPr>
      </w:pPr>
    </w:p>
    <w:p w14:paraId="4F87282F"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eastAsia="Times New Roman" w:hAnsi="Palatino Linotype" w:cs="Tahoma"/>
          <w:lang w:val="es-ES"/>
        </w:rPr>
        <w:t>Atendiendo lo anterior</w:t>
      </w:r>
      <w:r w:rsidR="005A2768" w:rsidRPr="00990227">
        <w:rPr>
          <w:rFonts w:ascii="Palatino Linotype" w:eastAsia="Times New Roman" w:hAnsi="Palatino Linotype" w:cs="Tahoma"/>
          <w:lang w:val="es-ES"/>
        </w:rPr>
        <w:t xml:space="preserve">, </w:t>
      </w:r>
      <w:r w:rsidRPr="00990227">
        <w:rPr>
          <w:rFonts w:ascii="Palatino Linotype" w:eastAsia="Times New Roman" w:hAnsi="Palatino Linotype" w:cs="Times New Roman"/>
          <w:color w:val="000000"/>
          <w:lang w:eastAsia="es-MX"/>
        </w:rPr>
        <w:t xml:space="preserve">se </w:t>
      </w:r>
      <w:r w:rsidRPr="00990227">
        <w:rPr>
          <w:rFonts w:ascii="Palatino Linotype" w:hAnsi="Palatino Linotype" w:cs="Arial"/>
        </w:rPr>
        <w:t>puede apreciar a simple vista que el recurso de revisión hace referencia a manifestaciones subjetivas vertidas por el particular declaraciones que no se colman con la entrega de documentos, situación que conlleva a afirmar que se está en presencia del ejercicio del derecho de petición.</w:t>
      </w:r>
    </w:p>
    <w:p w14:paraId="0F1D7097" w14:textId="77777777" w:rsidR="006B0B86" w:rsidRPr="00990227" w:rsidRDefault="006B0B86" w:rsidP="006B0B86">
      <w:pPr>
        <w:spacing w:line="360" w:lineRule="auto"/>
        <w:ind w:right="49"/>
        <w:contextualSpacing/>
        <w:jc w:val="both"/>
        <w:rPr>
          <w:rFonts w:ascii="Palatino Linotype" w:hAnsi="Palatino Linotype" w:cs="Times New Roman"/>
        </w:rPr>
      </w:pPr>
    </w:p>
    <w:p w14:paraId="7774F857"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Por lo que </w:t>
      </w:r>
      <w:r w:rsidRPr="00990227">
        <w:rPr>
          <w:rFonts w:ascii="Palatino Linotype" w:eastAsia="MS Mincho" w:hAnsi="Palatino Linotype" w:cstheme="majorBidi"/>
        </w:rPr>
        <w:t xml:space="preserve">la entrega de una razón o un razonamiento por parte del </w:t>
      </w:r>
      <w:r w:rsidRPr="00990227">
        <w:rPr>
          <w:rFonts w:ascii="Palatino Linotype" w:eastAsia="MS Mincho" w:hAnsi="Palatino Linotype" w:cstheme="majorBidi"/>
          <w:b/>
          <w:bCs/>
        </w:rPr>
        <w:t>SUJETO OBLIGADO</w:t>
      </w:r>
      <w:r w:rsidRPr="00990227">
        <w:rPr>
          <w:rFonts w:ascii="Palatino Linotype" w:eastAsia="MS Mincho" w:hAnsi="Palatino Linotype" w:cstheme="majorBidi"/>
        </w:rPr>
        <w:t xml:space="preserve"> no es algo que la ley establezca como atribución, derecho, o facultad; pues ello implicaría un juicio de valor referente a un cuestionamiento realizado, los cuales, al constituir interrogantes, inquietudes y manifestaciones se satisfacen vía </w:t>
      </w:r>
      <w:r w:rsidRPr="00990227">
        <w:rPr>
          <w:rFonts w:ascii="Palatino Linotype" w:eastAsia="MS Mincho" w:hAnsi="Palatino Linotype" w:cstheme="majorBidi"/>
          <w:b/>
        </w:rPr>
        <w:t>derecho de petición.</w:t>
      </w:r>
    </w:p>
    <w:p w14:paraId="5D68173E"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lastRenderedPageBreak/>
        <w:t xml:space="preserve">Luego </w:t>
      </w:r>
      <w:r w:rsidRPr="00990227">
        <w:rPr>
          <w:rFonts w:ascii="Palatino Linotype" w:eastAsia="MS Mincho" w:hAnsi="Palatino Linotype" w:cstheme="majorBidi"/>
        </w:rPr>
        <w:t>entonces, es importante dejar en claro lo que debe entenderse por derecho de petición y por derecho de acceso a la información pública.</w:t>
      </w:r>
    </w:p>
    <w:p w14:paraId="7D508641" w14:textId="77777777" w:rsidR="006B0B86" w:rsidRPr="00990227" w:rsidRDefault="006B0B86" w:rsidP="006B0B86">
      <w:pPr>
        <w:spacing w:line="360" w:lineRule="auto"/>
        <w:ind w:right="49"/>
        <w:contextualSpacing/>
        <w:jc w:val="both"/>
        <w:rPr>
          <w:rFonts w:ascii="Palatino Linotype" w:hAnsi="Palatino Linotype" w:cs="Times New Roman"/>
        </w:rPr>
      </w:pPr>
    </w:p>
    <w:p w14:paraId="153B5890" w14:textId="77777777" w:rsidR="006B0B86" w:rsidRPr="00990227" w:rsidRDefault="006B0B86" w:rsidP="006B0B86">
      <w:pPr>
        <w:keepNext/>
        <w:keepLines/>
        <w:numPr>
          <w:ilvl w:val="0"/>
          <w:numId w:val="5"/>
        </w:numPr>
        <w:spacing w:line="360" w:lineRule="auto"/>
        <w:outlineLvl w:val="1"/>
        <w:rPr>
          <w:rFonts w:ascii="Palatino Linotype" w:eastAsia="MS Mincho" w:hAnsi="Palatino Linotype" w:cstheme="majorBidi"/>
          <w:b/>
          <w:i/>
        </w:rPr>
      </w:pPr>
      <w:bookmarkStart w:id="13" w:name="_Toc365138"/>
      <w:r w:rsidRPr="00990227">
        <w:rPr>
          <w:rFonts w:ascii="Palatino Linotype" w:eastAsia="MS Mincho" w:hAnsi="Palatino Linotype" w:cstheme="majorBidi"/>
          <w:b/>
          <w:i/>
        </w:rPr>
        <w:t>El derecho de petición y de acceso a la información.</w:t>
      </w:r>
      <w:bookmarkEnd w:id="13"/>
    </w:p>
    <w:p w14:paraId="20C143FD"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Por </w:t>
      </w:r>
      <w:r w:rsidRPr="00990227">
        <w:rPr>
          <w:rFonts w:ascii="Palatino Linotype" w:eastAsia="MS Mincho" w:hAnsi="Palatino Linotype" w:cstheme="majorBidi"/>
        </w:rPr>
        <w:t xml:space="preserve">lo que respecta a la definición de </w:t>
      </w:r>
      <w:r w:rsidRPr="00990227">
        <w:rPr>
          <w:rFonts w:ascii="Palatino Linotype" w:eastAsia="MS Mincho" w:hAnsi="Palatino Linotype" w:cstheme="majorBidi"/>
          <w:b/>
          <w:bCs/>
        </w:rPr>
        <w:t>derecho de petición</w:t>
      </w:r>
      <w:r w:rsidRPr="00990227">
        <w:rPr>
          <w:rFonts w:ascii="Palatino Linotype" w:eastAsia="MS Mincho" w:hAnsi="Palatino Linotype" w:cstheme="majorBidi"/>
        </w:rPr>
        <w:t xml:space="preserve">, el Maestro Ignacio Burgoa Orihuela refiere: </w:t>
      </w:r>
    </w:p>
    <w:p w14:paraId="3159F2D0" w14:textId="77777777" w:rsidR="006B0B86" w:rsidRPr="00990227" w:rsidRDefault="006B0B86" w:rsidP="006B0B86">
      <w:pPr>
        <w:spacing w:line="360" w:lineRule="auto"/>
        <w:ind w:right="49"/>
        <w:contextualSpacing/>
        <w:jc w:val="both"/>
        <w:rPr>
          <w:rFonts w:ascii="Palatino Linotype" w:eastAsia="MS Mincho" w:hAnsi="Palatino Linotype" w:cstheme="majorBidi"/>
          <w:sz w:val="22"/>
        </w:rPr>
      </w:pPr>
    </w:p>
    <w:p w14:paraId="62C4EE5A" w14:textId="77777777" w:rsidR="006B0B86" w:rsidRPr="00990227" w:rsidRDefault="006B0B86" w:rsidP="006B0B86">
      <w:pPr>
        <w:ind w:left="567" w:right="680"/>
        <w:contextualSpacing/>
        <w:jc w:val="both"/>
        <w:rPr>
          <w:rFonts w:ascii="Palatino Linotype" w:eastAsia="MS Mincho" w:hAnsi="Palatino Linotype" w:cstheme="majorBidi"/>
          <w:i/>
          <w:sz w:val="22"/>
        </w:rPr>
      </w:pPr>
      <w:r w:rsidRPr="00990227">
        <w:rPr>
          <w:rFonts w:ascii="Palatino Linotype" w:eastAsia="MS Mincho" w:hAnsi="Palatino Linotype" w:cstheme="majorBidi"/>
          <w:sz w:val="22"/>
        </w:rPr>
        <w:t>“…</w:t>
      </w:r>
      <w:r w:rsidRPr="00990227">
        <w:rPr>
          <w:rFonts w:ascii="Palatino Linotype" w:eastAsia="MS Mincho" w:hAnsi="Palatino Linotype" w:cstheme="majorBidi"/>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90227">
        <w:rPr>
          <w:rFonts w:ascii="Palatino Linotype" w:eastAsia="MS Mincho" w:hAnsi="Palatino Linotype" w:cstheme="majorBidi"/>
          <w:i/>
          <w:sz w:val="22"/>
          <w:vertAlign w:val="superscript"/>
        </w:rPr>
        <w:footnoteReference w:id="2"/>
      </w:r>
      <w:r w:rsidRPr="00990227">
        <w:rPr>
          <w:rFonts w:ascii="Palatino Linotype" w:eastAsia="MS Mincho" w:hAnsi="Palatino Linotype" w:cstheme="majorBidi"/>
          <w:i/>
          <w:sz w:val="22"/>
        </w:rPr>
        <w:t xml:space="preserve">  “(Sic)</w:t>
      </w:r>
    </w:p>
    <w:p w14:paraId="37F8D5E7" w14:textId="77777777" w:rsidR="006B0B86" w:rsidRPr="00990227" w:rsidRDefault="006B0B86" w:rsidP="006B0B86">
      <w:pPr>
        <w:spacing w:line="360" w:lineRule="auto"/>
        <w:ind w:right="49"/>
        <w:contextualSpacing/>
        <w:jc w:val="both"/>
        <w:rPr>
          <w:rFonts w:ascii="Palatino Linotype" w:hAnsi="Palatino Linotype" w:cs="Times New Roman"/>
        </w:rPr>
      </w:pPr>
    </w:p>
    <w:p w14:paraId="6032C546"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eastAsia="MS Mincho" w:hAnsi="Palatino Linotype" w:cstheme="majorBidi"/>
          <w:i/>
        </w:rPr>
        <w:t xml:space="preserve">Por </w:t>
      </w:r>
      <w:r w:rsidRPr="00990227">
        <w:rPr>
          <w:rFonts w:ascii="Palatino Linotype" w:eastAsia="MS Mincho" w:hAnsi="Palatino Linotype" w:cstheme="majorBidi"/>
        </w:rPr>
        <w:t>su parte, David Cienfuegos Salgado, concibe al derecho de petición como:</w:t>
      </w:r>
    </w:p>
    <w:p w14:paraId="16C6FDC7" w14:textId="77777777" w:rsidR="006B0B86" w:rsidRPr="00990227" w:rsidRDefault="006B0B86" w:rsidP="006B0B86">
      <w:pPr>
        <w:spacing w:line="360" w:lineRule="auto"/>
        <w:ind w:right="49"/>
        <w:contextualSpacing/>
        <w:jc w:val="both"/>
        <w:rPr>
          <w:rFonts w:ascii="Palatino Linotype" w:hAnsi="Palatino Linotype" w:cs="Times New Roman"/>
          <w:sz w:val="22"/>
        </w:rPr>
      </w:pPr>
    </w:p>
    <w:p w14:paraId="6B026B9F" w14:textId="77777777" w:rsidR="006B0B86" w:rsidRPr="00990227" w:rsidRDefault="006B0B86" w:rsidP="006B0B86">
      <w:pPr>
        <w:spacing w:line="360" w:lineRule="auto"/>
        <w:ind w:left="567" w:right="539"/>
        <w:contextualSpacing/>
        <w:jc w:val="both"/>
        <w:rPr>
          <w:rFonts w:ascii="Palatino Linotype" w:hAnsi="Palatino Linotype" w:cs="Times New Roman"/>
          <w:sz w:val="22"/>
        </w:rPr>
      </w:pPr>
      <w:r w:rsidRPr="00990227">
        <w:rPr>
          <w:rFonts w:ascii="Palatino Linotype" w:eastAsia="MS Mincho" w:hAnsi="Palatino Linotype" w:cstheme="majorBidi"/>
          <w:i/>
          <w:sz w:val="22"/>
        </w:rPr>
        <w:t xml:space="preserve">“el derecho de toda persona a ser escuchado por quienes ejercen el poder público. </w:t>
      </w:r>
      <w:r w:rsidRPr="00990227">
        <w:rPr>
          <w:rFonts w:ascii="Palatino Linotype" w:eastAsia="MS Mincho" w:hAnsi="Palatino Linotype" w:cstheme="majorBidi"/>
          <w:i/>
          <w:sz w:val="22"/>
          <w:vertAlign w:val="superscript"/>
        </w:rPr>
        <w:footnoteReference w:id="3"/>
      </w:r>
      <w:r w:rsidRPr="00990227">
        <w:rPr>
          <w:rFonts w:ascii="Palatino Linotype" w:eastAsia="MS Mincho" w:hAnsi="Palatino Linotype" w:cstheme="majorBidi"/>
          <w:i/>
          <w:sz w:val="22"/>
        </w:rPr>
        <w:t>” (Sic)</w:t>
      </w:r>
    </w:p>
    <w:p w14:paraId="56E792AB" w14:textId="77777777" w:rsidR="006B0B86" w:rsidRPr="00990227" w:rsidRDefault="006B0B86" w:rsidP="006B0B86">
      <w:pPr>
        <w:spacing w:line="360" w:lineRule="auto"/>
        <w:ind w:right="49"/>
        <w:contextualSpacing/>
        <w:jc w:val="both"/>
        <w:rPr>
          <w:rFonts w:ascii="Palatino Linotype" w:eastAsia="MS Mincho" w:hAnsi="Palatino Linotype" w:cstheme="majorBidi"/>
        </w:rPr>
      </w:pPr>
    </w:p>
    <w:p w14:paraId="0CF29725" w14:textId="77777777" w:rsidR="006B0B86" w:rsidRPr="00990227" w:rsidRDefault="006B0B86" w:rsidP="006B0B86">
      <w:pPr>
        <w:numPr>
          <w:ilvl w:val="0"/>
          <w:numId w:val="1"/>
        </w:numPr>
        <w:spacing w:line="360" w:lineRule="auto"/>
        <w:ind w:left="0" w:right="49" w:firstLine="0"/>
        <w:contextualSpacing/>
        <w:jc w:val="both"/>
        <w:rPr>
          <w:rFonts w:ascii="Palatino Linotype" w:eastAsia="MS Mincho" w:hAnsi="Palatino Linotype" w:cstheme="majorBidi"/>
        </w:rPr>
      </w:pPr>
      <w:r w:rsidRPr="00990227">
        <w:rPr>
          <w:rFonts w:ascii="Palatino Linotype" w:hAnsi="Palatino Linotype" w:cs="Times New Roman"/>
        </w:rPr>
        <w:t xml:space="preserve">Luego </w:t>
      </w:r>
      <w:r w:rsidRPr="00990227">
        <w:rPr>
          <w:rFonts w:ascii="Palatino Linotype" w:eastAsia="MS Mincho" w:hAnsi="Palatino Linotype" w:cstheme="majorBidi"/>
        </w:rPr>
        <w:t xml:space="preserve">entonces, para diferenciar el derecho de petición al derecho de acceso a la información, resulta conducente señalar que José Guadalupe Robles, conceptualiza el </w:t>
      </w:r>
      <w:r w:rsidRPr="00990227">
        <w:rPr>
          <w:rFonts w:ascii="Palatino Linotype" w:eastAsia="MS Mincho" w:hAnsi="Palatino Linotype" w:cstheme="majorBidi"/>
          <w:b/>
          <w:bCs/>
        </w:rPr>
        <w:t>derecho a la información</w:t>
      </w:r>
      <w:r w:rsidRPr="00990227">
        <w:rPr>
          <w:rFonts w:ascii="Palatino Linotype" w:eastAsia="MS Mincho" w:hAnsi="Palatino Linotype" w:cstheme="majorBidi"/>
        </w:rPr>
        <w:t xml:space="preserve"> como:</w:t>
      </w:r>
    </w:p>
    <w:p w14:paraId="519D24EE" w14:textId="77777777" w:rsidR="006B0B86" w:rsidRPr="00990227" w:rsidRDefault="006B0B86" w:rsidP="006B0B86">
      <w:pPr>
        <w:ind w:left="567" w:right="539"/>
        <w:contextualSpacing/>
        <w:jc w:val="both"/>
        <w:rPr>
          <w:rFonts w:ascii="Palatino Linotype" w:eastAsia="MS Mincho" w:hAnsi="Palatino Linotype" w:cstheme="majorBidi"/>
          <w:sz w:val="22"/>
        </w:rPr>
      </w:pPr>
    </w:p>
    <w:p w14:paraId="149EAB09" w14:textId="77777777" w:rsidR="006B0B86" w:rsidRPr="00990227" w:rsidRDefault="006B0B86" w:rsidP="006B0B86">
      <w:pPr>
        <w:ind w:left="567" w:right="539"/>
        <w:contextualSpacing/>
        <w:jc w:val="both"/>
        <w:rPr>
          <w:rFonts w:ascii="Palatino Linotype" w:eastAsia="MS Mincho" w:hAnsi="Palatino Linotype" w:cstheme="majorBidi"/>
          <w:sz w:val="22"/>
        </w:rPr>
      </w:pPr>
      <w:r w:rsidRPr="00990227">
        <w:rPr>
          <w:rFonts w:ascii="Palatino Linotype" w:eastAsia="MS Mincho" w:hAnsi="Palatino Linotype" w:cstheme="majorBidi"/>
          <w:sz w:val="22"/>
        </w:rPr>
        <w:t xml:space="preserve"> </w:t>
      </w:r>
      <w:r w:rsidRPr="00990227">
        <w:rPr>
          <w:rFonts w:ascii="Palatino Linotype" w:eastAsia="MS Mincho" w:hAnsi="Palatino Linotype" w:cstheme="majorBidi"/>
          <w:i/>
          <w:sz w:val="22"/>
        </w:rPr>
        <w:t xml:space="preserve">“un derecho fundamental tanto de carácter individual como colectivo, cuyas limitaciones deben estar establecidas en la ley, así como una garantía de que la información sea transmitida con claridad y objetividad, por cuanto a que es un bien </w:t>
      </w:r>
      <w:r w:rsidRPr="00990227">
        <w:rPr>
          <w:rFonts w:ascii="Palatino Linotype" w:eastAsia="MS Mincho" w:hAnsi="Palatino Linotype" w:cstheme="majorBidi"/>
          <w:i/>
          <w:sz w:val="22"/>
        </w:rPr>
        <w:lastRenderedPageBreak/>
        <w:t xml:space="preserve">jurídico que coadyuva al desarrollo de las personas y a la formación de opinión pública de calidad para poder participar y luego influir en la vida pública. </w:t>
      </w:r>
      <w:r w:rsidRPr="00990227">
        <w:rPr>
          <w:rFonts w:ascii="Palatino Linotype" w:eastAsia="MS Mincho" w:hAnsi="Palatino Linotype" w:cstheme="majorBidi"/>
          <w:i/>
          <w:sz w:val="22"/>
          <w:vertAlign w:val="superscript"/>
        </w:rPr>
        <w:footnoteReference w:id="4"/>
      </w:r>
      <w:r w:rsidRPr="00990227">
        <w:rPr>
          <w:rFonts w:ascii="Palatino Linotype" w:eastAsia="MS Mincho" w:hAnsi="Palatino Linotype" w:cstheme="majorBidi"/>
          <w:i/>
          <w:sz w:val="22"/>
        </w:rPr>
        <w:t>“(Sic)</w:t>
      </w:r>
    </w:p>
    <w:p w14:paraId="26143351" w14:textId="77777777" w:rsidR="006B0B86" w:rsidRPr="00990227" w:rsidRDefault="006B0B86" w:rsidP="006B0B86">
      <w:pPr>
        <w:spacing w:line="360" w:lineRule="auto"/>
        <w:ind w:right="49"/>
        <w:contextualSpacing/>
        <w:jc w:val="both"/>
        <w:rPr>
          <w:rFonts w:ascii="Palatino Linotype" w:eastAsia="MS Mincho" w:hAnsi="Palatino Linotype" w:cstheme="majorBidi"/>
        </w:rPr>
      </w:pPr>
    </w:p>
    <w:p w14:paraId="700162FE" w14:textId="77777777" w:rsidR="006B0B86" w:rsidRPr="00990227" w:rsidRDefault="006B0B86" w:rsidP="006B0B86">
      <w:pPr>
        <w:numPr>
          <w:ilvl w:val="0"/>
          <w:numId w:val="1"/>
        </w:numPr>
        <w:spacing w:line="360" w:lineRule="auto"/>
        <w:ind w:left="0" w:right="49" w:firstLine="0"/>
        <w:contextualSpacing/>
        <w:jc w:val="both"/>
        <w:rPr>
          <w:rFonts w:ascii="Palatino Linotype" w:eastAsia="MS Mincho" w:hAnsi="Palatino Linotype" w:cstheme="majorBidi"/>
        </w:rPr>
      </w:pPr>
      <w:r w:rsidRPr="00990227">
        <w:rPr>
          <w:rFonts w:ascii="Palatino Linotype" w:eastAsia="MS Mincho" w:hAnsi="Palatino Linotype" w:cstheme="majorBidi"/>
        </w:rPr>
        <w:t xml:space="preserve">Ahora </w:t>
      </w:r>
      <w:r w:rsidRPr="00990227">
        <w:rPr>
          <w:rFonts w:ascii="Palatino Linotype" w:eastAsia="Calibri" w:hAnsi="Palatino Linotype" w:cs="Arial"/>
          <w:color w:val="000000" w:themeColor="text1"/>
          <w:lang w:val="es-ES" w:eastAsia="es-MX"/>
        </w:rPr>
        <w:t xml:space="preserve">bien, el derecho </w:t>
      </w:r>
      <w:r w:rsidRPr="00990227">
        <w:rPr>
          <w:rFonts w:ascii="Palatino Linotype" w:eastAsia="Times New Roman" w:hAnsi="Palatino Linotype" w:cs="Times New Roman"/>
          <w:lang w:val="es-MX" w:eastAsia="es-MX"/>
        </w:rPr>
        <w:t>de acceso a la información pública por disposición del artículo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4 de la Ley de Transparencia y Acceso a la Información Pública del Estado de México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y Municipios es la prerrogativa de las personas para buscar, difundir, investigar,</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recabar,</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recibir y solicitar información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pública.</w:t>
      </w:r>
    </w:p>
    <w:p w14:paraId="003FAFCD" w14:textId="77777777" w:rsidR="006B0B86" w:rsidRPr="00990227" w:rsidRDefault="006B0B86" w:rsidP="006B0B86">
      <w:pPr>
        <w:spacing w:line="360" w:lineRule="auto"/>
        <w:ind w:right="49"/>
        <w:contextualSpacing/>
        <w:jc w:val="both"/>
        <w:rPr>
          <w:rFonts w:ascii="Palatino Linotype" w:eastAsia="MS Mincho" w:hAnsi="Palatino Linotype" w:cstheme="majorBidi"/>
        </w:rPr>
      </w:pPr>
    </w:p>
    <w:p w14:paraId="2647F2F6" w14:textId="77777777" w:rsidR="006B0B86" w:rsidRPr="00990227" w:rsidRDefault="006B0B86" w:rsidP="006B0B86">
      <w:pPr>
        <w:numPr>
          <w:ilvl w:val="0"/>
          <w:numId w:val="1"/>
        </w:numPr>
        <w:spacing w:line="360" w:lineRule="auto"/>
        <w:ind w:left="0" w:right="49" w:firstLine="0"/>
        <w:contextualSpacing/>
        <w:jc w:val="both"/>
        <w:rPr>
          <w:rFonts w:ascii="Palatino Linotype" w:eastAsia="MS Mincho" w:hAnsi="Palatino Linotype" w:cstheme="majorBidi"/>
        </w:rPr>
      </w:pPr>
      <w:r w:rsidRPr="00990227">
        <w:rPr>
          <w:rFonts w:ascii="Palatino Linotype" w:eastAsia="Times New Roman" w:hAnsi="Palatino Linotype" w:cs="Times New Roman"/>
          <w:lang w:val="es-MX" w:eastAsia="es-MX"/>
        </w:rPr>
        <w:t xml:space="preserve">Es </w:t>
      </w:r>
      <w:r w:rsidRPr="00990227">
        <w:rPr>
          <w:rFonts w:ascii="Palatino Linotype" w:eastAsia="Calibri" w:hAnsi="Palatino Linotype" w:cs="Arial"/>
          <w:color w:val="000000" w:themeColor="text1"/>
          <w:lang w:val="es-ES" w:eastAsia="es-MX"/>
        </w:rPr>
        <w:t xml:space="preserve">por ello </w:t>
      </w:r>
      <w:r w:rsidRPr="00990227">
        <w:rPr>
          <w:rFonts w:ascii="Palatino Linotype" w:eastAsia="Times New Roman" w:hAnsi="Palatino Linotype" w:cs="Times New Roman"/>
          <w:lang w:val="es-MX" w:eastAsia="es-MX"/>
        </w:rPr>
        <w:t>que,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el</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derecho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acceso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información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pública,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implica</w:t>
      </w:r>
      <w:r w:rsidRPr="00990227">
        <w:rPr>
          <w:rFonts w:ascii="Palatino Linotype" w:eastAsia="Times New Roman" w:hAnsi="Palatino Linotype" w:cs="Times New Roman"/>
          <w:spacing w:val="60"/>
          <w:lang w:val="es-MX" w:eastAsia="es-MX"/>
        </w:rPr>
        <w:t xml:space="preserve"> </w:t>
      </w:r>
      <w:r w:rsidRPr="00990227">
        <w:rPr>
          <w:rFonts w:ascii="Palatino Linotype" w:eastAsia="Times New Roman" w:hAnsi="Palatino Linotype" w:cs="Times New Roman"/>
          <w:lang w:val="es-MX" w:eastAsia="es-MX"/>
        </w:rPr>
        <w:t>el</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conocimiento de los particulares de la información contenida en los documentos que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posean los órganos del estado; incluso, se impone la obligación a las autoridades 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preservar</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sus</w:t>
      </w:r>
      <w:r w:rsidRPr="00990227">
        <w:rPr>
          <w:rFonts w:ascii="Palatino Linotype" w:eastAsia="Times New Roman" w:hAnsi="Palatino Linotype" w:cs="Times New Roman"/>
          <w:spacing w:val="-2"/>
          <w:lang w:val="es-MX" w:eastAsia="es-MX"/>
        </w:rPr>
        <w:t xml:space="preserve"> </w:t>
      </w:r>
      <w:r w:rsidRPr="00990227">
        <w:rPr>
          <w:rFonts w:ascii="Palatino Linotype" w:eastAsia="Times New Roman" w:hAnsi="Palatino Linotype" w:cs="Times New Roman"/>
          <w:lang w:val="es-MX" w:eastAsia="es-MX"/>
        </w:rPr>
        <w:t>documentos</w:t>
      </w:r>
      <w:r w:rsidRPr="00990227">
        <w:rPr>
          <w:rFonts w:ascii="Palatino Linotype" w:eastAsia="Times New Roman" w:hAnsi="Palatino Linotype" w:cs="Times New Roman"/>
          <w:spacing w:val="-2"/>
          <w:lang w:val="es-MX" w:eastAsia="es-MX"/>
        </w:rPr>
        <w:t xml:space="preserve"> </w:t>
      </w:r>
      <w:r w:rsidRPr="00990227">
        <w:rPr>
          <w:rFonts w:ascii="Palatino Linotype" w:eastAsia="Times New Roman" w:hAnsi="Palatino Linotype" w:cs="Times New Roman"/>
          <w:lang w:val="es-MX" w:eastAsia="es-MX"/>
        </w:rPr>
        <w:t>en archivos</w:t>
      </w:r>
      <w:r w:rsidRPr="00990227">
        <w:rPr>
          <w:rFonts w:ascii="Palatino Linotype" w:eastAsia="Times New Roman" w:hAnsi="Palatino Linotype" w:cs="Times New Roman"/>
          <w:spacing w:val="-2"/>
          <w:lang w:val="es-MX" w:eastAsia="es-MX"/>
        </w:rPr>
        <w:t xml:space="preserve"> </w:t>
      </w:r>
      <w:r w:rsidRPr="00990227">
        <w:rPr>
          <w:rFonts w:ascii="Palatino Linotype" w:eastAsia="Times New Roman" w:hAnsi="Palatino Linotype" w:cs="Times New Roman"/>
          <w:lang w:val="es-MX" w:eastAsia="es-MX"/>
        </w:rPr>
        <w:t>administrativos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actualizados.</w:t>
      </w:r>
    </w:p>
    <w:p w14:paraId="314096A5" w14:textId="77777777" w:rsidR="006B0B86" w:rsidRPr="00990227" w:rsidRDefault="006B0B86" w:rsidP="006B0B86">
      <w:pPr>
        <w:spacing w:line="360" w:lineRule="auto"/>
        <w:ind w:right="49"/>
        <w:contextualSpacing/>
        <w:jc w:val="both"/>
        <w:rPr>
          <w:rFonts w:ascii="Palatino Linotype" w:hAnsi="Palatino Linotype" w:cs="Times New Roman"/>
        </w:rPr>
      </w:pPr>
    </w:p>
    <w:p w14:paraId="15E0008D"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Por </w:t>
      </w:r>
      <w:r w:rsidRPr="00990227">
        <w:rPr>
          <w:rFonts w:ascii="Palatino Linotype" w:eastAsia="Calibri" w:hAnsi="Palatino Linotype" w:cs="Arial"/>
          <w:color w:val="000000" w:themeColor="text1"/>
          <w:lang w:val="es-ES" w:eastAsia="es-MX"/>
        </w:rPr>
        <w:t xml:space="preserve">tanto, </w:t>
      </w:r>
      <w:r w:rsidRPr="00990227">
        <w:rPr>
          <w:rFonts w:ascii="Palatino Linotype" w:eastAsia="Times New Roman" w:hAnsi="Palatino Linotype" w:cs="Times New Roman"/>
          <w:lang w:val="es-MX" w:eastAsia="es-MX"/>
        </w:rPr>
        <w:t xml:space="preserve">para que los </w:t>
      </w:r>
      <w:r w:rsidRPr="00990227">
        <w:rPr>
          <w:rFonts w:ascii="Palatino Linotype" w:eastAsia="Times New Roman" w:hAnsi="Palatino Linotype" w:cs="Times New Roman"/>
          <w:b/>
          <w:lang w:val="es-MX" w:eastAsia="es-MX"/>
        </w:rPr>
        <w:t>Sujetos Obligados</w:t>
      </w:r>
      <w:r w:rsidRPr="00990227">
        <w:rPr>
          <w:rFonts w:ascii="Palatino Linotype" w:eastAsia="Times New Roman" w:hAnsi="Palatino Linotype" w:cs="Times New Roman"/>
          <w:lang w:val="es-MX" w:eastAsia="es-MX"/>
        </w:rPr>
        <w:t xml:space="preserve"> hagan efectivo este derecho deben poner 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disposición de los particulares los documentos en los que conste el ejercicio de sus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atribuciones legales o que por cualquier circunstancia obre en sus archivos, en virtud</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que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toda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información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generada,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obtenida,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adquirida,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transformada,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 xml:space="preserve">administrada o en posesión de los </w:t>
      </w:r>
      <w:r w:rsidRPr="00990227">
        <w:rPr>
          <w:rFonts w:ascii="Palatino Linotype" w:eastAsia="Times New Roman" w:hAnsi="Palatino Linotype" w:cs="Times New Roman"/>
          <w:b/>
          <w:lang w:val="es-MX" w:eastAsia="es-MX"/>
        </w:rPr>
        <w:t>Sujetos Obligados</w:t>
      </w:r>
      <w:r w:rsidRPr="00990227">
        <w:rPr>
          <w:rFonts w:ascii="Palatino Linotype" w:eastAsia="Times New Roman" w:hAnsi="Palatino Linotype" w:cs="Times New Roman"/>
          <w:lang w:val="es-MX" w:eastAsia="es-MX"/>
        </w:rPr>
        <w:t xml:space="preserve"> es pública y accesible de manera</w:t>
      </w:r>
      <w:r w:rsidRPr="00990227">
        <w:rPr>
          <w:rFonts w:ascii="Palatino Linotype" w:eastAsia="Times New Roman" w:hAnsi="Palatino Linotype" w:cs="Times New Roman"/>
          <w:spacing w:val="-57"/>
          <w:lang w:val="es-MX" w:eastAsia="es-MX"/>
        </w:rPr>
        <w:t xml:space="preserve"> </w:t>
      </w:r>
      <w:r w:rsidRPr="00990227">
        <w:rPr>
          <w:rFonts w:ascii="Palatino Linotype" w:eastAsia="Times New Roman" w:hAnsi="Palatino Linotype" w:cs="Times New Roman"/>
          <w:lang w:val="es-MX" w:eastAsia="es-MX"/>
        </w:rPr>
        <w:t>permanente</w:t>
      </w:r>
      <w:r w:rsidRPr="00990227">
        <w:rPr>
          <w:rFonts w:ascii="Palatino Linotype" w:eastAsia="Times New Roman" w:hAnsi="Palatino Linotype" w:cs="Times New Roman"/>
          <w:spacing w:val="4"/>
          <w:lang w:val="es-MX" w:eastAsia="es-MX"/>
        </w:rPr>
        <w:t xml:space="preserve"> </w:t>
      </w:r>
      <w:r w:rsidRPr="00990227">
        <w:rPr>
          <w:rFonts w:ascii="Palatino Linotype" w:eastAsia="Times New Roman" w:hAnsi="Palatino Linotype" w:cs="Times New Roman"/>
          <w:lang w:val="es-MX" w:eastAsia="es-MX"/>
        </w:rPr>
        <w:t>para</w:t>
      </w:r>
      <w:r w:rsidRPr="00990227">
        <w:rPr>
          <w:rFonts w:ascii="Palatino Linotype" w:eastAsia="Times New Roman" w:hAnsi="Palatino Linotype" w:cs="Times New Roman"/>
          <w:spacing w:val="4"/>
          <w:lang w:val="es-MX" w:eastAsia="es-MX"/>
        </w:rPr>
        <w:t xml:space="preserve"> </w:t>
      </w:r>
      <w:r w:rsidRPr="00990227">
        <w:rPr>
          <w:rFonts w:ascii="Palatino Linotype" w:eastAsia="Times New Roman" w:hAnsi="Palatino Linotype" w:cs="Times New Roman"/>
          <w:lang w:val="es-MX" w:eastAsia="es-MX"/>
        </w:rPr>
        <w:t>cualquier</w:t>
      </w:r>
      <w:r w:rsidRPr="00990227">
        <w:rPr>
          <w:rFonts w:ascii="Palatino Linotype" w:eastAsia="Times New Roman" w:hAnsi="Palatino Linotype" w:cs="Times New Roman"/>
          <w:spacing w:val="6"/>
          <w:lang w:val="es-MX" w:eastAsia="es-MX"/>
        </w:rPr>
        <w:t xml:space="preserve"> </w:t>
      </w:r>
      <w:r w:rsidRPr="00990227">
        <w:rPr>
          <w:rFonts w:ascii="Palatino Linotype" w:eastAsia="Times New Roman" w:hAnsi="Palatino Linotype" w:cs="Times New Roman"/>
          <w:lang w:val="es-MX" w:eastAsia="es-MX"/>
        </w:rPr>
        <w:t>persona,</w:t>
      </w:r>
      <w:r w:rsidRPr="00990227">
        <w:rPr>
          <w:rFonts w:ascii="Palatino Linotype" w:eastAsia="Times New Roman" w:hAnsi="Palatino Linotype" w:cs="Times New Roman"/>
          <w:spacing w:val="4"/>
          <w:lang w:val="es-MX" w:eastAsia="es-MX"/>
        </w:rPr>
        <w:t xml:space="preserve"> </w:t>
      </w:r>
      <w:r w:rsidRPr="00990227">
        <w:rPr>
          <w:rFonts w:ascii="Palatino Linotype" w:eastAsia="Times New Roman" w:hAnsi="Palatino Linotype" w:cs="Times New Roman"/>
          <w:lang w:val="es-MX" w:eastAsia="es-MX"/>
        </w:rPr>
        <w:t>en</w:t>
      </w:r>
      <w:r w:rsidRPr="00990227">
        <w:rPr>
          <w:rFonts w:ascii="Palatino Linotype" w:eastAsia="Times New Roman" w:hAnsi="Palatino Linotype" w:cs="Times New Roman"/>
          <w:spacing w:val="4"/>
          <w:lang w:val="es-MX" w:eastAsia="es-MX"/>
        </w:rPr>
        <w:t xml:space="preserve"> </w:t>
      </w:r>
      <w:r w:rsidRPr="00990227">
        <w:rPr>
          <w:rFonts w:ascii="Palatino Linotype" w:eastAsia="Times New Roman" w:hAnsi="Palatino Linotype" w:cs="Times New Roman"/>
          <w:lang w:val="es-MX" w:eastAsia="es-MX"/>
        </w:rPr>
        <w:t>los</w:t>
      </w:r>
      <w:r w:rsidRPr="00990227">
        <w:rPr>
          <w:rFonts w:ascii="Palatino Linotype" w:eastAsia="Times New Roman" w:hAnsi="Palatino Linotype" w:cs="Times New Roman"/>
          <w:spacing w:val="3"/>
          <w:lang w:val="es-MX" w:eastAsia="es-MX"/>
        </w:rPr>
        <w:t xml:space="preserve"> </w:t>
      </w:r>
      <w:r w:rsidRPr="00990227">
        <w:rPr>
          <w:rFonts w:ascii="Palatino Linotype" w:eastAsia="Times New Roman" w:hAnsi="Palatino Linotype" w:cs="Times New Roman"/>
          <w:lang w:val="es-MX" w:eastAsia="es-MX"/>
        </w:rPr>
        <w:t>términos</w:t>
      </w:r>
      <w:r w:rsidRPr="00990227">
        <w:rPr>
          <w:rFonts w:ascii="Palatino Linotype" w:eastAsia="Times New Roman" w:hAnsi="Palatino Linotype" w:cs="Times New Roman"/>
          <w:spacing w:val="4"/>
          <w:lang w:val="es-MX" w:eastAsia="es-MX"/>
        </w:rPr>
        <w:t xml:space="preserve"> </w:t>
      </w:r>
      <w:r w:rsidRPr="00990227">
        <w:rPr>
          <w:rFonts w:ascii="Palatino Linotype" w:eastAsia="Times New Roman" w:hAnsi="Palatino Linotype" w:cs="Times New Roman"/>
          <w:lang w:val="es-MX" w:eastAsia="es-MX"/>
        </w:rPr>
        <w:t>y</w:t>
      </w:r>
      <w:r w:rsidRPr="00990227">
        <w:rPr>
          <w:rFonts w:ascii="Palatino Linotype" w:eastAsia="Times New Roman" w:hAnsi="Palatino Linotype" w:cs="Times New Roman"/>
          <w:spacing w:val="5"/>
          <w:lang w:val="es-MX" w:eastAsia="es-MX"/>
        </w:rPr>
        <w:t xml:space="preserve"> </w:t>
      </w:r>
      <w:r w:rsidRPr="00990227">
        <w:rPr>
          <w:rFonts w:ascii="Palatino Linotype" w:eastAsia="Times New Roman" w:hAnsi="Palatino Linotype" w:cs="Times New Roman"/>
          <w:lang w:val="es-MX" w:eastAsia="es-MX"/>
        </w:rPr>
        <w:t>condiciones</w:t>
      </w:r>
      <w:r w:rsidRPr="00990227">
        <w:rPr>
          <w:rFonts w:ascii="Palatino Linotype" w:eastAsia="Times New Roman" w:hAnsi="Palatino Linotype" w:cs="Times New Roman"/>
          <w:spacing w:val="5"/>
          <w:lang w:val="es-MX" w:eastAsia="es-MX"/>
        </w:rPr>
        <w:t xml:space="preserve"> </w:t>
      </w:r>
      <w:r w:rsidRPr="00990227">
        <w:rPr>
          <w:rFonts w:ascii="Palatino Linotype" w:eastAsia="Times New Roman" w:hAnsi="Palatino Linotype" w:cs="Times New Roman"/>
          <w:lang w:val="es-MX" w:eastAsia="es-MX"/>
        </w:rPr>
        <w:t>que</w:t>
      </w:r>
      <w:r w:rsidRPr="00990227">
        <w:rPr>
          <w:rFonts w:ascii="Palatino Linotype" w:eastAsia="Times New Roman" w:hAnsi="Palatino Linotype" w:cs="Times New Roman"/>
          <w:spacing w:val="4"/>
          <w:lang w:val="es-MX" w:eastAsia="es-MX"/>
        </w:rPr>
        <w:t xml:space="preserve"> </w:t>
      </w:r>
      <w:r w:rsidRPr="00990227">
        <w:rPr>
          <w:rFonts w:ascii="Palatino Linotype" w:eastAsia="Times New Roman" w:hAnsi="Palatino Linotype" w:cs="Times New Roman"/>
          <w:lang w:val="es-MX" w:eastAsia="es-MX"/>
        </w:rPr>
        <w:t>se establezcan en los tratados internacionales de los que el Estado mexicano sea parte, en la Ley</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 xml:space="preserve">General de Transparencia y Acceso a la Información Pública, la Ley de </w:t>
      </w:r>
      <w:r w:rsidRPr="00990227">
        <w:rPr>
          <w:rFonts w:ascii="Palatino Linotype" w:eastAsia="Times New Roman" w:hAnsi="Palatino Linotype" w:cs="Times New Roman"/>
          <w:lang w:val="es-MX" w:eastAsia="es-MX"/>
        </w:rPr>
        <w:lastRenderedPageBreak/>
        <w:t>Transparencia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vigente en nuestra entidad y demás disposiciones de la materia, privilegiando el</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principio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 máxima publicidad de 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información.</w:t>
      </w:r>
    </w:p>
    <w:p w14:paraId="4D81D513" w14:textId="77777777" w:rsidR="006B0B86" w:rsidRPr="00990227" w:rsidRDefault="006B0B86" w:rsidP="006B0B86">
      <w:pPr>
        <w:spacing w:line="360" w:lineRule="auto"/>
        <w:ind w:right="49"/>
        <w:contextualSpacing/>
        <w:jc w:val="both"/>
        <w:rPr>
          <w:rFonts w:ascii="Palatino Linotype" w:hAnsi="Palatino Linotype" w:cs="Times New Roman"/>
        </w:rPr>
      </w:pPr>
    </w:p>
    <w:p w14:paraId="08D8080E"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En </w:t>
      </w:r>
      <w:r w:rsidRPr="00990227">
        <w:rPr>
          <w:rFonts w:ascii="Palatino Linotype" w:eastAsia="Calibri" w:hAnsi="Palatino Linotype" w:cs="Arial"/>
          <w:color w:val="000000" w:themeColor="text1"/>
          <w:lang w:val="es-ES" w:eastAsia="es-MX"/>
        </w:rPr>
        <w:t xml:space="preserve">esa </w:t>
      </w:r>
      <w:r w:rsidRPr="00990227">
        <w:rPr>
          <w:rFonts w:ascii="Palatino Linotype" w:eastAsia="Times New Roman" w:hAnsi="Palatino Linotype" w:cs="Times New Roman"/>
          <w:lang w:val="es-MX" w:eastAsia="es-MX"/>
        </w:rPr>
        <w:t>esa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tesitura,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los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Sujetos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Obligados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deberán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poner</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en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práctica,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políticas</w:t>
      </w:r>
      <w:r w:rsidRPr="00990227">
        <w:rPr>
          <w:rFonts w:ascii="Palatino Linotype" w:eastAsia="Times New Roman" w:hAnsi="Palatino Linotype" w:cs="Times New Roman"/>
          <w:spacing w:val="60"/>
          <w:lang w:val="es-MX" w:eastAsia="es-MX"/>
        </w:rPr>
        <w:t xml:space="preserve"> </w:t>
      </w:r>
      <w:r w:rsidRPr="00990227">
        <w:rPr>
          <w:rFonts w:ascii="Palatino Linotype" w:eastAsia="Times New Roman" w:hAnsi="Palatino Linotype" w:cs="Times New Roman"/>
          <w:lang w:val="es-MX" w:eastAsia="es-MX"/>
        </w:rPr>
        <w:t>y</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programas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acceso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información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que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se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apeguen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criterios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publicidad,</w:t>
      </w:r>
      <w:r w:rsidRPr="00990227">
        <w:rPr>
          <w:rFonts w:ascii="Palatino Linotype" w:eastAsia="Times New Roman" w:hAnsi="Palatino Linotype" w:cs="Times New Roman"/>
          <w:spacing w:val="-58"/>
          <w:lang w:val="es-MX" w:eastAsia="es-MX"/>
        </w:rPr>
        <w:t xml:space="preserve"> </w:t>
      </w:r>
      <w:r w:rsidRPr="00990227">
        <w:rPr>
          <w:rFonts w:ascii="Palatino Linotype" w:eastAsia="Times New Roman" w:hAnsi="Palatino Linotype" w:cs="Times New Roman"/>
          <w:lang w:val="es-MX" w:eastAsia="es-MX"/>
        </w:rPr>
        <w:t>veracidad,</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oportunidad,</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precisión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y</w:t>
      </w:r>
      <w:r w:rsidRPr="00990227">
        <w:rPr>
          <w:rFonts w:ascii="Palatino Linotype" w:eastAsia="Times New Roman" w:hAnsi="Palatino Linotype" w:cs="Times New Roman"/>
          <w:spacing w:val="-2"/>
          <w:lang w:val="es-MX" w:eastAsia="es-MX"/>
        </w:rPr>
        <w:t xml:space="preserve"> </w:t>
      </w:r>
      <w:r w:rsidRPr="00990227">
        <w:rPr>
          <w:rFonts w:ascii="Palatino Linotype" w:eastAsia="Times New Roman" w:hAnsi="Palatino Linotype" w:cs="Times New Roman"/>
          <w:lang w:val="es-MX" w:eastAsia="es-MX"/>
        </w:rPr>
        <w:t>suficiencia en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beneficio 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los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solicitantes.</w:t>
      </w:r>
    </w:p>
    <w:p w14:paraId="62B9C5DE" w14:textId="77777777" w:rsidR="006B0B86" w:rsidRPr="00990227" w:rsidRDefault="006B0B86" w:rsidP="006B0B86">
      <w:pPr>
        <w:spacing w:line="360" w:lineRule="auto"/>
        <w:ind w:right="49"/>
        <w:contextualSpacing/>
        <w:jc w:val="both"/>
        <w:rPr>
          <w:rFonts w:ascii="Palatino Linotype" w:hAnsi="Palatino Linotype" w:cs="Times New Roman"/>
        </w:rPr>
      </w:pPr>
    </w:p>
    <w:p w14:paraId="0BE8CC1D"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Lo </w:t>
      </w:r>
      <w:r w:rsidRPr="00990227">
        <w:rPr>
          <w:rFonts w:ascii="Palatino Linotype" w:eastAsia="Calibri" w:hAnsi="Palatino Linotype" w:cs="Arial"/>
          <w:color w:val="000000" w:themeColor="text1"/>
          <w:lang w:val="es-ES" w:eastAsia="es-MX"/>
        </w:rPr>
        <w:t xml:space="preserve">anterior, </w:t>
      </w:r>
      <w:r w:rsidRPr="00990227">
        <w:rPr>
          <w:rFonts w:ascii="Palatino Linotype" w:eastAsia="Times New Roman" w:hAnsi="Palatino Linotype" w:cs="Times New Roman"/>
          <w:lang w:val="es-MX" w:eastAsia="es-MX"/>
        </w:rPr>
        <w:t>tiene sustento en los artículos 3, fracciones XI y XXII; 4; 11 y 12 de la Ley</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Transparencia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y</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Acceso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Información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Pública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del</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Estado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México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y</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Municipios:</w:t>
      </w:r>
    </w:p>
    <w:p w14:paraId="7CEB2EAD" w14:textId="77777777" w:rsidR="006B0B86" w:rsidRPr="00990227" w:rsidRDefault="006B0B86" w:rsidP="006B0B86">
      <w:pPr>
        <w:spacing w:line="360" w:lineRule="auto"/>
        <w:ind w:right="49"/>
        <w:contextualSpacing/>
        <w:jc w:val="both"/>
        <w:rPr>
          <w:rFonts w:ascii="Palatino Linotype" w:hAnsi="Palatino Linotype" w:cs="Times New Roman"/>
          <w:sz w:val="22"/>
        </w:rPr>
      </w:pPr>
    </w:p>
    <w:p w14:paraId="656AA140" w14:textId="77777777" w:rsidR="006B0B86" w:rsidRPr="00990227" w:rsidRDefault="006B0B86" w:rsidP="006B0B86">
      <w:pPr>
        <w:ind w:left="567" w:right="539"/>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b/>
          <w:i/>
          <w:sz w:val="22"/>
          <w:lang w:val="es-MX" w:eastAsia="es-MX"/>
        </w:rPr>
        <w:t>“Artículo</w:t>
      </w:r>
      <w:r w:rsidRPr="00990227">
        <w:rPr>
          <w:rFonts w:ascii="Palatino Linotype" w:eastAsia="Times New Roman" w:hAnsi="Palatino Linotype" w:cs="Times New Roman"/>
          <w:b/>
          <w:i/>
          <w:spacing w:val="-2"/>
          <w:sz w:val="22"/>
          <w:lang w:val="es-MX" w:eastAsia="es-MX"/>
        </w:rPr>
        <w:t xml:space="preserve"> </w:t>
      </w:r>
      <w:r w:rsidRPr="00990227">
        <w:rPr>
          <w:rFonts w:ascii="Palatino Linotype" w:eastAsia="Times New Roman" w:hAnsi="Palatino Linotype" w:cs="Times New Roman"/>
          <w:b/>
          <w:i/>
          <w:sz w:val="22"/>
          <w:lang w:val="es-MX" w:eastAsia="es-MX"/>
        </w:rPr>
        <w:t>3.</w:t>
      </w:r>
      <w:r w:rsidRPr="00990227">
        <w:rPr>
          <w:rFonts w:ascii="Palatino Linotype" w:eastAsia="Times New Roman" w:hAnsi="Palatino Linotype" w:cs="Times New Roman"/>
          <w:b/>
          <w:i/>
          <w:spacing w:val="-1"/>
          <w:sz w:val="22"/>
          <w:lang w:val="es-MX" w:eastAsia="es-MX"/>
        </w:rPr>
        <w:t xml:space="preserve"> </w:t>
      </w:r>
      <w:r w:rsidRPr="00990227">
        <w:rPr>
          <w:rFonts w:ascii="Palatino Linotype" w:eastAsia="Times New Roman" w:hAnsi="Palatino Linotype" w:cs="Times New Roman"/>
          <w:b/>
          <w:i/>
          <w:sz w:val="22"/>
          <w:lang w:val="es-MX" w:eastAsia="es-MX"/>
        </w:rPr>
        <w:t>Para</w:t>
      </w:r>
      <w:r w:rsidRPr="00990227">
        <w:rPr>
          <w:rFonts w:ascii="Palatino Linotype" w:eastAsia="Times New Roman" w:hAnsi="Palatino Linotype" w:cs="Times New Roman"/>
          <w:b/>
          <w:i/>
          <w:spacing w:val="-2"/>
          <w:sz w:val="22"/>
          <w:lang w:val="es-MX" w:eastAsia="es-MX"/>
        </w:rPr>
        <w:t xml:space="preserve"> </w:t>
      </w:r>
      <w:r w:rsidRPr="00990227">
        <w:rPr>
          <w:rFonts w:ascii="Palatino Linotype" w:eastAsia="Times New Roman" w:hAnsi="Palatino Linotype" w:cs="Times New Roman"/>
          <w:b/>
          <w:i/>
          <w:sz w:val="22"/>
          <w:lang w:val="es-MX" w:eastAsia="es-MX"/>
        </w:rPr>
        <w:t>los</w:t>
      </w:r>
      <w:r w:rsidRPr="00990227">
        <w:rPr>
          <w:rFonts w:ascii="Palatino Linotype" w:eastAsia="Times New Roman" w:hAnsi="Palatino Linotype" w:cs="Times New Roman"/>
          <w:b/>
          <w:i/>
          <w:spacing w:val="-3"/>
          <w:sz w:val="22"/>
          <w:lang w:val="es-MX" w:eastAsia="es-MX"/>
        </w:rPr>
        <w:t xml:space="preserve"> </w:t>
      </w:r>
      <w:r w:rsidRPr="00990227">
        <w:rPr>
          <w:rFonts w:ascii="Palatino Linotype" w:eastAsia="Times New Roman" w:hAnsi="Palatino Linotype" w:cs="Times New Roman"/>
          <w:b/>
          <w:i/>
          <w:sz w:val="22"/>
          <w:lang w:val="es-MX" w:eastAsia="es-MX"/>
        </w:rPr>
        <w:t>efectos</w:t>
      </w:r>
      <w:r w:rsidRPr="00990227">
        <w:rPr>
          <w:rFonts w:ascii="Palatino Linotype" w:eastAsia="Times New Roman" w:hAnsi="Palatino Linotype" w:cs="Times New Roman"/>
          <w:b/>
          <w:i/>
          <w:spacing w:val="1"/>
          <w:sz w:val="22"/>
          <w:lang w:val="es-MX" w:eastAsia="es-MX"/>
        </w:rPr>
        <w:t xml:space="preserve"> </w:t>
      </w:r>
      <w:r w:rsidRPr="00990227">
        <w:rPr>
          <w:rFonts w:ascii="Palatino Linotype" w:eastAsia="Times New Roman" w:hAnsi="Palatino Linotype" w:cs="Times New Roman"/>
          <w:b/>
          <w:i/>
          <w:sz w:val="22"/>
          <w:lang w:val="es-MX" w:eastAsia="es-MX"/>
        </w:rPr>
        <w:t>de</w:t>
      </w:r>
      <w:r w:rsidRPr="00990227">
        <w:rPr>
          <w:rFonts w:ascii="Palatino Linotype" w:eastAsia="Times New Roman" w:hAnsi="Palatino Linotype" w:cs="Times New Roman"/>
          <w:b/>
          <w:i/>
          <w:spacing w:val="-4"/>
          <w:sz w:val="22"/>
          <w:lang w:val="es-MX" w:eastAsia="es-MX"/>
        </w:rPr>
        <w:t xml:space="preserve"> </w:t>
      </w:r>
      <w:r w:rsidRPr="00990227">
        <w:rPr>
          <w:rFonts w:ascii="Palatino Linotype" w:eastAsia="Times New Roman" w:hAnsi="Palatino Linotype" w:cs="Times New Roman"/>
          <w:b/>
          <w:i/>
          <w:sz w:val="22"/>
          <w:lang w:val="es-MX" w:eastAsia="es-MX"/>
        </w:rPr>
        <w:t>la</w:t>
      </w:r>
      <w:r w:rsidRPr="00990227">
        <w:rPr>
          <w:rFonts w:ascii="Palatino Linotype" w:eastAsia="Times New Roman" w:hAnsi="Palatino Linotype" w:cs="Times New Roman"/>
          <w:b/>
          <w:i/>
          <w:spacing w:val="-1"/>
          <w:sz w:val="22"/>
          <w:lang w:val="es-MX" w:eastAsia="es-MX"/>
        </w:rPr>
        <w:t xml:space="preserve"> </w:t>
      </w:r>
      <w:r w:rsidRPr="00990227">
        <w:rPr>
          <w:rFonts w:ascii="Palatino Linotype" w:eastAsia="Times New Roman" w:hAnsi="Palatino Linotype" w:cs="Times New Roman"/>
          <w:b/>
          <w:i/>
          <w:sz w:val="22"/>
          <w:lang w:val="es-MX" w:eastAsia="es-MX"/>
        </w:rPr>
        <w:t>presente</w:t>
      </w:r>
      <w:r w:rsidRPr="00990227">
        <w:rPr>
          <w:rFonts w:ascii="Palatino Linotype" w:eastAsia="Times New Roman" w:hAnsi="Palatino Linotype" w:cs="Times New Roman"/>
          <w:b/>
          <w:i/>
          <w:spacing w:val="-2"/>
          <w:sz w:val="22"/>
          <w:lang w:val="es-MX" w:eastAsia="es-MX"/>
        </w:rPr>
        <w:t xml:space="preserve"> </w:t>
      </w:r>
      <w:r w:rsidRPr="00990227">
        <w:rPr>
          <w:rFonts w:ascii="Palatino Linotype" w:eastAsia="Times New Roman" w:hAnsi="Palatino Linotype" w:cs="Times New Roman"/>
          <w:b/>
          <w:i/>
          <w:sz w:val="22"/>
          <w:lang w:val="es-MX" w:eastAsia="es-MX"/>
        </w:rPr>
        <w:t>Ley</w:t>
      </w:r>
      <w:r w:rsidRPr="00990227">
        <w:rPr>
          <w:rFonts w:ascii="Palatino Linotype" w:eastAsia="Times New Roman" w:hAnsi="Palatino Linotype" w:cs="Times New Roman"/>
          <w:b/>
          <w:i/>
          <w:spacing w:val="-1"/>
          <w:sz w:val="22"/>
          <w:lang w:val="es-MX" w:eastAsia="es-MX"/>
        </w:rPr>
        <w:t xml:space="preserve"> </w:t>
      </w:r>
      <w:r w:rsidRPr="00990227">
        <w:rPr>
          <w:rFonts w:ascii="Palatino Linotype" w:eastAsia="Times New Roman" w:hAnsi="Palatino Linotype" w:cs="Times New Roman"/>
          <w:b/>
          <w:i/>
          <w:sz w:val="22"/>
          <w:lang w:val="es-MX" w:eastAsia="es-MX"/>
        </w:rPr>
        <w:t>se</w:t>
      </w:r>
      <w:r w:rsidRPr="00990227">
        <w:rPr>
          <w:rFonts w:ascii="Palatino Linotype" w:eastAsia="Times New Roman" w:hAnsi="Palatino Linotype" w:cs="Times New Roman"/>
          <w:b/>
          <w:i/>
          <w:spacing w:val="-3"/>
          <w:sz w:val="22"/>
          <w:lang w:val="es-MX" w:eastAsia="es-MX"/>
        </w:rPr>
        <w:t xml:space="preserve"> </w:t>
      </w:r>
      <w:r w:rsidRPr="00990227">
        <w:rPr>
          <w:rFonts w:ascii="Palatino Linotype" w:eastAsia="Times New Roman" w:hAnsi="Palatino Linotype" w:cs="Times New Roman"/>
          <w:b/>
          <w:i/>
          <w:sz w:val="22"/>
          <w:lang w:val="es-MX" w:eastAsia="es-MX"/>
        </w:rPr>
        <w:t>entenderá</w:t>
      </w:r>
      <w:r w:rsidRPr="00990227">
        <w:rPr>
          <w:rFonts w:ascii="Palatino Linotype" w:eastAsia="Times New Roman" w:hAnsi="Palatino Linotype" w:cs="Times New Roman"/>
          <w:b/>
          <w:i/>
          <w:spacing w:val="-2"/>
          <w:sz w:val="22"/>
          <w:lang w:val="es-MX" w:eastAsia="es-MX"/>
        </w:rPr>
        <w:t xml:space="preserve"> </w:t>
      </w:r>
      <w:r w:rsidRPr="00990227">
        <w:rPr>
          <w:rFonts w:ascii="Palatino Linotype" w:eastAsia="Times New Roman" w:hAnsi="Palatino Linotype" w:cs="Times New Roman"/>
          <w:b/>
          <w:i/>
          <w:sz w:val="22"/>
          <w:lang w:val="es-MX" w:eastAsia="es-MX"/>
        </w:rPr>
        <w:t>por:</w:t>
      </w:r>
      <w:r w:rsidRPr="00990227">
        <w:rPr>
          <w:rFonts w:ascii="Palatino Linotype" w:eastAsia="Times New Roman" w:hAnsi="Palatino Linotype" w:cs="Times New Roman"/>
          <w:b/>
          <w:i/>
          <w:spacing w:val="-3"/>
          <w:sz w:val="22"/>
          <w:lang w:val="es-MX" w:eastAsia="es-MX"/>
        </w:rPr>
        <w:t xml:space="preserve"> </w:t>
      </w:r>
      <w:r w:rsidRPr="00990227">
        <w:rPr>
          <w:rFonts w:ascii="Palatino Linotype" w:eastAsia="Times New Roman" w:hAnsi="Palatino Linotype" w:cs="Times New Roman"/>
          <w:i/>
          <w:sz w:val="22"/>
          <w:lang w:val="es-MX" w:eastAsia="es-MX"/>
        </w:rPr>
        <w:t>…</w:t>
      </w:r>
    </w:p>
    <w:p w14:paraId="46B8FE93" w14:textId="77777777" w:rsidR="006B0B86" w:rsidRPr="00990227" w:rsidRDefault="006B0B86" w:rsidP="006B0B86">
      <w:pPr>
        <w:spacing w:before="1"/>
        <w:ind w:left="567" w:right="539"/>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w:t>
      </w:r>
    </w:p>
    <w:p w14:paraId="420B1D93" w14:textId="77777777" w:rsidR="006B0B86" w:rsidRPr="00990227" w:rsidRDefault="006B0B86" w:rsidP="006B0B86">
      <w:pPr>
        <w:spacing w:before="1"/>
        <w:ind w:left="567" w:right="539"/>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b/>
          <w:i/>
          <w:sz w:val="22"/>
          <w:lang w:val="es-MX" w:eastAsia="es-MX"/>
        </w:rPr>
        <w:t xml:space="preserve">XI. Documento: </w:t>
      </w:r>
      <w:r w:rsidRPr="00990227">
        <w:rPr>
          <w:rFonts w:ascii="Palatino Linotype" w:eastAsia="Times New Roman" w:hAnsi="Palatino Linotype" w:cs="Times New Roman"/>
          <w:i/>
          <w:sz w:val="22"/>
          <w:lang w:val="es-MX" w:eastAsia="es-MX"/>
        </w:rPr>
        <w:t>Los expedientes, reportes, estudios, actas, resoluciones, oficios,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correspondencia,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acuerdos,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directivas,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directrices,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circulares,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contratos,</w:t>
      </w:r>
      <w:r w:rsidRPr="00990227">
        <w:rPr>
          <w:rFonts w:ascii="Palatino Linotype" w:eastAsia="Times New Roman" w:hAnsi="Palatino Linotype" w:cs="Times New Roman"/>
          <w:i/>
          <w:spacing w:val="-52"/>
          <w:sz w:val="22"/>
          <w:lang w:val="es-MX" w:eastAsia="es-MX"/>
        </w:rPr>
        <w:t xml:space="preserve"> </w:t>
      </w:r>
      <w:r w:rsidRPr="00990227">
        <w:rPr>
          <w:rFonts w:ascii="Palatino Linotype" w:eastAsia="Times New Roman" w:hAnsi="Palatino Linotype" w:cs="Times New Roman"/>
          <w:i/>
          <w:sz w:val="22"/>
          <w:lang w:val="es-MX" w:eastAsia="es-MX"/>
        </w:rPr>
        <w:t>convenios, instructivos, notas, memorandos, estadísticas o bien, cualquier otro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registro que documente el ejercicio de las facultades, funciones y competencias de</w:t>
      </w:r>
      <w:r w:rsidRPr="00990227">
        <w:rPr>
          <w:rFonts w:ascii="Palatino Linotype" w:eastAsia="Times New Roman" w:hAnsi="Palatino Linotype" w:cs="Times New Roman"/>
          <w:i/>
          <w:spacing w:val="-52"/>
          <w:sz w:val="22"/>
          <w:lang w:val="es-MX" w:eastAsia="es-MX"/>
        </w:rPr>
        <w:t xml:space="preserve"> </w:t>
      </w:r>
      <w:r w:rsidRPr="00990227">
        <w:rPr>
          <w:rFonts w:ascii="Palatino Linotype" w:eastAsia="Times New Roman" w:hAnsi="Palatino Linotype" w:cs="Times New Roman"/>
          <w:i/>
          <w:sz w:val="22"/>
          <w:lang w:val="es-MX" w:eastAsia="es-MX"/>
        </w:rPr>
        <w:t>los sujetos obligados, sus servidores públicos e integrantes, sin importar su</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fuente o fecha de elaboración. Los documentos podrán estar en cualquier medio,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sea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escrito,</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impreso,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sonoro,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visual,</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electrónico,</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informático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u</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holográfico;</w:t>
      </w:r>
    </w:p>
    <w:p w14:paraId="3F7A77E1" w14:textId="77777777" w:rsidR="006B0B86" w:rsidRPr="00990227" w:rsidRDefault="006B0B86" w:rsidP="006B0B86">
      <w:pPr>
        <w:ind w:left="567" w:right="539"/>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w:t>
      </w:r>
    </w:p>
    <w:p w14:paraId="5855C6A8" w14:textId="77777777" w:rsidR="006B0B86" w:rsidRPr="00990227" w:rsidRDefault="006B0B86" w:rsidP="006B0B86">
      <w:pPr>
        <w:spacing w:before="1"/>
        <w:ind w:left="567" w:right="539"/>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b/>
          <w:i/>
          <w:sz w:val="22"/>
          <w:lang w:val="es-MX" w:eastAsia="es-MX"/>
        </w:rPr>
        <w:t xml:space="preserve">XXII. </w:t>
      </w:r>
      <w:r w:rsidRPr="00990227">
        <w:rPr>
          <w:rFonts w:ascii="Palatino Linotype" w:eastAsia="Times New Roman" w:hAnsi="Palatino Linotype" w:cs="Times New Roman"/>
          <w:i/>
          <w:sz w:val="22"/>
          <w:lang w:val="es-MX" w:eastAsia="es-MX"/>
        </w:rPr>
        <w:t>Información de interés público: Se refiere a la información que resulta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relevante o beneficiosa para la sociedad y no simplemente de interés individual,</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cuya divulgación resulta útil para que el público comprenda las actividades que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llevan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 cabo</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los</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sujetos obligados;</w:t>
      </w:r>
    </w:p>
    <w:p w14:paraId="6DB305A7" w14:textId="77777777" w:rsidR="006B0B86" w:rsidRPr="00990227" w:rsidRDefault="006B0B86" w:rsidP="006B0B86">
      <w:pPr>
        <w:spacing w:before="1"/>
        <w:ind w:left="567" w:right="539"/>
        <w:jc w:val="both"/>
        <w:rPr>
          <w:rFonts w:ascii="Palatino Linotype" w:eastAsia="Times New Roman" w:hAnsi="Palatino Linotype" w:cs="Times New Roman"/>
          <w:i/>
          <w:sz w:val="22"/>
          <w:lang w:val="es-MX" w:eastAsia="es-MX"/>
        </w:rPr>
      </w:pPr>
    </w:p>
    <w:p w14:paraId="07ECC3B8" w14:textId="77777777" w:rsidR="006B0B86" w:rsidRPr="00990227" w:rsidRDefault="006B0B86" w:rsidP="006B0B86">
      <w:pPr>
        <w:ind w:left="567" w:right="539"/>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b/>
          <w:i/>
          <w:sz w:val="22"/>
          <w:lang w:val="es-MX" w:eastAsia="es-MX"/>
        </w:rPr>
        <w:t>Artículo</w:t>
      </w:r>
      <w:r w:rsidRPr="00990227">
        <w:rPr>
          <w:rFonts w:ascii="Palatino Linotype" w:eastAsia="Times New Roman" w:hAnsi="Palatino Linotype" w:cs="Times New Roman"/>
          <w:b/>
          <w:i/>
          <w:spacing w:val="1"/>
          <w:sz w:val="22"/>
          <w:lang w:val="es-MX" w:eastAsia="es-MX"/>
        </w:rPr>
        <w:t xml:space="preserve"> </w:t>
      </w:r>
      <w:r w:rsidRPr="00990227">
        <w:rPr>
          <w:rFonts w:ascii="Palatino Linotype" w:eastAsia="Times New Roman" w:hAnsi="Palatino Linotype" w:cs="Times New Roman"/>
          <w:b/>
          <w:i/>
          <w:sz w:val="22"/>
          <w:lang w:val="es-MX" w:eastAsia="es-MX"/>
        </w:rPr>
        <w:t>4.</w:t>
      </w:r>
      <w:r w:rsidRPr="00990227">
        <w:rPr>
          <w:rFonts w:ascii="Palatino Linotype" w:eastAsia="Times New Roman" w:hAnsi="Palatino Linotype" w:cs="Times New Roman"/>
          <w:b/>
          <w:i/>
          <w:spacing w:val="1"/>
          <w:sz w:val="22"/>
          <w:lang w:val="es-MX" w:eastAsia="es-MX"/>
        </w:rPr>
        <w:t xml:space="preserve"> </w:t>
      </w:r>
      <w:r w:rsidRPr="00990227">
        <w:rPr>
          <w:rFonts w:ascii="Palatino Linotype" w:eastAsia="Times New Roman" w:hAnsi="Palatino Linotype" w:cs="Times New Roman"/>
          <w:i/>
          <w:sz w:val="22"/>
          <w:lang w:val="es-MX" w:eastAsia="es-MX"/>
        </w:rPr>
        <w:t>El</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derecho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humano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acceso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información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pública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es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prerrogativa de las personas para buscar, difundir, investigar, recabar, recibir y</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solicitar información pública, sin necesidad de acreditar personalidad ni interés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jurídico.</w:t>
      </w:r>
    </w:p>
    <w:p w14:paraId="211D1AA0" w14:textId="77777777" w:rsidR="006B0B86" w:rsidRPr="00990227" w:rsidRDefault="006B0B86" w:rsidP="006B0B86">
      <w:pPr>
        <w:spacing w:before="31"/>
        <w:ind w:left="567" w:right="539"/>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Toda</w:t>
      </w:r>
      <w:r w:rsidRPr="00990227">
        <w:rPr>
          <w:rFonts w:ascii="Palatino Linotype" w:eastAsia="Times New Roman" w:hAnsi="Palatino Linotype" w:cs="Times New Roman"/>
          <w:i/>
          <w:spacing w:val="12"/>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10"/>
          <w:sz w:val="22"/>
          <w:lang w:val="es-MX" w:eastAsia="es-MX"/>
        </w:rPr>
        <w:t xml:space="preserve"> </w:t>
      </w:r>
      <w:r w:rsidRPr="00990227">
        <w:rPr>
          <w:rFonts w:ascii="Palatino Linotype" w:eastAsia="Times New Roman" w:hAnsi="Palatino Linotype" w:cs="Times New Roman"/>
          <w:i/>
          <w:sz w:val="22"/>
          <w:lang w:val="es-MX" w:eastAsia="es-MX"/>
        </w:rPr>
        <w:t>información</w:t>
      </w:r>
      <w:r w:rsidRPr="00990227">
        <w:rPr>
          <w:rFonts w:ascii="Palatino Linotype" w:eastAsia="Times New Roman" w:hAnsi="Palatino Linotype" w:cs="Times New Roman"/>
          <w:i/>
          <w:spacing w:val="11"/>
          <w:sz w:val="22"/>
          <w:lang w:val="es-MX" w:eastAsia="es-MX"/>
        </w:rPr>
        <w:t xml:space="preserve"> </w:t>
      </w:r>
      <w:r w:rsidRPr="00990227">
        <w:rPr>
          <w:rFonts w:ascii="Palatino Linotype" w:eastAsia="Times New Roman" w:hAnsi="Palatino Linotype" w:cs="Times New Roman"/>
          <w:i/>
          <w:sz w:val="22"/>
          <w:lang w:val="es-MX" w:eastAsia="es-MX"/>
        </w:rPr>
        <w:t>generada,</w:t>
      </w:r>
      <w:r w:rsidRPr="00990227">
        <w:rPr>
          <w:rFonts w:ascii="Palatino Linotype" w:eastAsia="Times New Roman" w:hAnsi="Palatino Linotype" w:cs="Times New Roman"/>
          <w:i/>
          <w:spacing w:val="12"/>
          <w:sz w:val="22"/>
          <w:lang w:val="es-MX" w:eastAsia="es-MX"/>
        </w:rPr>
        <w:t xml:space="preserve"> </w:t>
      </w:r>
      <w:r w:rsidRPr="00990227">
        <w:rPr>
          <w:rFonts w:ascii="Palatino Linotype" w:eastAsia="Times New Roman" w:hAnsi="Palatino Linotype" w:cs="Times New Roman"/>
          <w:i/>
          <w:sz w:val="22"/>
          <w:lang w:val="es-MX" w:eastAsia="es-MX"/>
        </w:rPr>
        <w:t>obtenida,</w:t>
      </w:r>
      <w:r w:rsidRPr="00990227">
        <w:rPr>
          <w:rFonts w:ascii="Palatino Linotype" w:eastAsia="Times New Roman" w:hAnsi="Palatino Linotype" w:cs="Times New Roman"/>
          <w:i/>
          <w:spacing w:val="13"/>
          <w:sz w:val="22"/>
          <w:lang w:val="es-MX" w:eastAsia="es-MX"/>
        </w:rPr>
        <w:t xml:space="preserve"> </w:t>
      </w:r>
      <w:r w:rsidRPr="00990227">
        <w:rPr>
          <w:rFonts w:ascii="Palatino Linotype" w:eastAsia="Times New Roman" w:hAnsi="Palatino Linotype" w:cs="Times New Roman"/>
          <w:i/>
          <w:sz w:val="22"/>
          <w:lang w:val="es-MX" w:eastAsia="es-MX"/>
        </w:rPr>
        <w:t>adquirida,</w:t>
      </w:r>
      <w:r w:rsidRPr="00990227">
        <w:rPr>
          <w:rFonts w:ascii="Palatino Linotype" w:eastAsia="Times New Roman" w:hAnsi="Palatino Linotype" w:cs="Times New Roman"/>
          <w:i/>
          <w:spacing w:val="10"/>
          <w:sz w:val="22"/>
          <w:lang w:val="es-MX" w:eastAsia="es-MX"/>
        </w:rPr>
        <w:t xml:space="preserve"> </w:t>
      </w:r>
      <w:r w:rsidRPr="00990227">
        <w:rPr>
          <w:rFonts w:ascii="Palatino Linotype" w:eastAsia="Times New Roman" w:hAnsi="Palatino Linotype" w:cs="Times New Roman"/>
          <w:i/>
          <w:sz w:val="22"/>
          <w:lang w:val="es-MX" w:eastAsia="es-MX"/>
        </w:rPr>
        <w:t>transformada,</w:t>
      </w:r>
      <w:r w:rsidRPr="00990227">
        <w:rPr>
          <w:rFonts w:ascii="Palatino Linotype" w:eastAsia="Times New Roman" w:hAnsi="Palatino Linotype" w:cs="Times New Roman"/>
          <w:i/>
          <w:spacing w:val="11"/>
          <w:sz w:val="22"/>
          <w:lang w:val="es-MX" w:eastAsia="es-MX"/>
        </w:rPr>
        <w:t xml:space="preserve"> </w:t>
      </w:r>
      <w:r w:rsidRPr="00990227">
        <w:rPr>
          <w:rFonts w:ascii="Palatino Linotype" w:eastAsia="Times New Roman" w:hAnsi="Palatino Linotype" w:cs="Times New Roman"/>
          <w:i/>
          <w:sz w:val="22"/>
          <w:lang w:val="es-MX" w:eastAsia="es-MX"/>
        </w:rPr>
        <w:t>administrada</w:t>
      </w:r>
      <w:r w:rsidRPr="00990227">
        <w:rPr>
          <w:rFonts w:ascii="Palatino Linotype" w:eastAsia="Times New Roman" w:hAnsi="Palatino Linotype" w:cs="Times New Roman"/>
          <w:i/>
          <w:spacing w:val="-53"/>
          <w:sz w:val="22"/>
          <w:lang w:val="es-MX" w:eastAsia="es-MX"/>
        </w:rPr>
        <w:t xml:space="preserve"> </w:t>
      </w:r>
      <w:r w:rsidRPr="00990227">
        <w:rPr>
          <w:rFonts w:ascii="Palatino Linotype" w:eastAsia="Times New Roman" w:hAnsi="Palatino Linotype" w:cs="Times New Roman"/>
          <w:i/>
          <w:sz w:val="22"/>
          <w:lang w:val="es-MX" w:eastAsia="es-MX"/>
        </w:rPr>
        <w:t>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en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posesión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sujetos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obligados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es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pública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y</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accesible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manera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permanente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cualquier</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lastRenderedPageBreak/>
        <w:t>persona,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en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términos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y</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condiciones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que</w:t>
      </w:r>
      <w:r w:rsidRPr="00990227">
        <w:rPr>
          <w:rFonts w:ascii="Palatino Linotype" w:eastAsia="Times New Roman" w:hAnsi="Palatino Linotype" w:cs="Times New Roman"/>
          <w:i/>
          <w:spacing w:val="55"/>
          <w:sz w:val="22"/>
          <w:lang w:val="es-MX" w:eastAsia="es-MX"/>
        </w:rPr>
        <w:t xml:space="preserve"> </w:t>
      </w:r>
      <w:r w:rsidRPr="00990227">
        <w:rPr>
          <w:rFonts w:ascii="Palatino Linotype" w:eastAsia="Times New Roman" w:hAnsi="Palatino Linotype" w:cs="Times New Roman"/>
          <w:i/>
          <w:sz w:val="22"/>
          <w:lang w:val="es-MX" w:eastAsia="es-MX"/>
        </w:rPr>
        <w:t>se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establezcan en los tratados internacionales de los que el Estado mexicano sea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parte, en la Ley General, la presente Ley y demás disposiciones de la materia,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privilegiando</w:t>
      </w:r>
      <w:r w:rsidRPr="00990227">
        <w:rPr>
          <w:rFonts w:ascii="Palatino Linotype" w:eastAsia="Times New Roman" w:hAnsi="Palatino Linotype" w:cs="Times New Roman"/>
          <w:i/>
          <w:spacing w:val="23"/>
          <w:sz w:val="22"/>
          <w:lang w:val="es-MX" w:eastAsia="es-MX"/>
        </w:rPr>
        <w:t xml:space="preserve"> </w:t>
      </w:r>
      <w:r w:rsidRPr="00990227">
        <w:rPr>
          <w:rFonts w:ascii="Palatino Linotype" w:eastAsia="Times New Roman" w:hAnsi="Palatino Linotype" w:cs="Times New Roman"/>
          <w:i/>
          <w:sz w:val="22"/>
          <w:lang w:val="es-MX" w:eastAsia="es-MX"/>
        </w:rPr>
        <w:t>el</w:t>
      </w:r>
      <w:r w:rsidRPr="00990227">
        <w:rPr>
          <w:rFonts w:ascii="Palatino Linotype" w:eastAsia="Times New Roman" w:hAnsi="Palatino Linotype" w:cs="Times New Roman"/>
          <w:i/>
          <w:spacing w:val="24"/>
          <w:sz w:val="22"/>
          <w:lang w:val="es-MX" w:eastAsia="es-MX"/>
        </w:rPr>
        <w:t xml:space="preserve"> </w:t>
      </w:r>
      <w:r w:rsidRPr="00990227">
        <w:rPr>
          <w:rFonts w:ascii="Palatino Linotype" w:eastAsia="Times New Roman" w:hAnsi="Palatino Linotype" w:cs="Times New Roman"/>
          <w:i/>
          <w:sz w:val="22"/>
          <w:lang w:val="es-MX" w:eastAsia="es-MX"/>
        </w:rPr>
        <w:t>principio</w:t>
      </w:r>
      <w:r w:rsidRPr="00990227">
        <w:rPr>
          <w:rFonts w:ascii="Palatino Linotype" w:eastAsia="Times New Roman" w:hAnsi="Palatino Linotype" w:cs="Times New Roman"/>
          <w:i/>
          <w:spacing w:val="23"/>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26"/>
          <w:sz w:val="22"/>
          <w:lang w:val="es-MX" w:eastAsia="es-MX"/>
        </w:rPr>
        <w:t xml:space="preserve"> </w:t>
      </w:r>
      <w:r w:rsidRPr="00990227">
        <w:rPr>
          <w:rFonts w:ascii="Palatino Linotype" w:eastAsia="Times New Roman" w:hAnsi="Palatino Linotype" w:cs="Times New Roman"/>
          <w:i/>
          <w:sz w:val="22"/>
          <w:lang w:val="es-MX" w:eastAsia="es-MX"/>
        </w:rPr>
        <w:t>máxima</w:t>
      </w:r>
      <w:r w:rsidRPr="00990227">
        <w:rPr>
          <w:rFonts w:ascii="Palatino Linotype" w:eastAsia="Times New Roman" w:hAnsi="Palatino Linotype" w:cs="Times New Roman"/>
          <w:i/>
          <w:spacing w:val="27"/>
          <w:sz w:val="22"/>
          <w:lang w:val="es-MX" w:eastAsia="es-MX"/>
        </w:rPr>
        <w:t xml:space="preserve"> </w:t>
      </w:r>
      <w:r w:rsidRPr="00990227">
        <w:rPr>
          <w:rFonts w:ascii="Palatino Linotype" w:eastAsia="Times New Roman" w:hAnsi="Palatino Linotype" w:cs="Times New Roman"/>
          <w:i/>
          <w:sz w:val="22"/>
          <w:lang w:val="es-MX" w:eastAsia="es-MX"/>
        </w:rPr>
        <w:t>publicidad</w:t>
      </w:r>
      <w:r w:rsidRPr="00990227">
        <w:rPr>
          <w:rFonts w:ascii="Palatino Linotype" w:eastAsia="Times New Roman" w:hAnsi="Palatino Linotype" w:cs="Times New Roman"/>
          <w:i/>
          <w:spacing w:val="25"/>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23"/>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26"/>
          <w:sz w:val="22"/>
          <w:lang w:val="es-MX" w:eastAsia="es-MX"/>
        </w:rPr>
        <w:t xml:space="preserve"> </w:t>
      </w:r>
      <w:r w:rsidRPr="00990227">
        <w:rPr>
          <w:rFonts w:ascii="Palatino Linotype" w:eastAsia="Times New Roman" w:hAnsi="Palatino Linotype" w:cs="Times New Roman"/>
          <w:i/>
          <w:sz w:val="22"/>
          <w:lang w:val="es-MX" w:eastAsia="es-MX"/>
        </w:rPr>
        <w:t>información.</w:t>
      </w:r>
      <w:r w:rsidRPr="00990227">
        <w:rPr>
          <w:rFonts w:ascii="Palatino Linotype" w:eastAsia="Times New Roman" w:hAnsi="Palatino Linotype" w:cs="Times New Roman"/>
          <w:i/>
          <w:spacing w:val="26"/>
          <w:sz w:val="22"/>
          <w:lang w:val="es-MX" w:eastAsia="es-MX"/>
        </w:rPr>
        <w:t xml:space="preserve"> </w:t>
      </w:r>
      <w:r w:rsidRPr="00990227">
        <w:rPr>
          <w:rFonts w:ascii="Palatino Linotype" w:eastAsia="Times New Roman" w:hAnsi="Palatino Linotype" w:cs="Times New Roman"/>
          <w:i/>
          <w:sz w:val="22"/>
          <w:lang w:val="es-MX" w:eastAsia="es-MX"/>
        </w:rPr>
        <w:t>Solo</w:t>
      </w:r>
      <w:r w:rsidRPr="00990227">
        <w:rPr>
          <w:rFonts w:ascii="Palatino Linotype" w:eastAsia="Times New Roman" w:hAnsi="Palatino Linotype" w:cs="Times New Roman"/>
          <w:i/>
          <w:spacing w:val="26"/>
          <w:sz w:val="22"/>
          <w:lang w:val="es-MX" w:eastAsia="es-MX"/>
        </w:rPr>
        <w:t xml:space="preserve"> </w:t>
      </w:r>
      <w:r w:rsidRPr="00990227">
        <w:rPr>
          <w:rFonts w:ascii="Palatino Linotype" w:eastAsia="Times New Roman" w:hAnsi="Palatino Linotype" w:cs="Times New Roman"/>
          <w:i/>
          <w:sz w:val="22"/>
          <w:lang w:val="es-MX" w:eastAsia="es-MX"/>
        </w:rPr>
        <w:t>podrá</w:t>
      </w:r>
      <w:r w:rsidRPr="00990227">
        <w:rPr>
          <w:rFonts w:ascii="Palatino Linotype" w:eastAsia="Times New Roman" w:hAnsi="Palatino Linotype" w:cs="Times New Roman"/>
          <w:i/>
          <w:spacing w:val="-53"/>
          <w:sz w:val="22"/>
          <w:lang w:val="es-MX" w:eastAsia="es-MX"/>
        </w:rPr>
        <w:t xml:space="preserve"> </w:t>
      </w:r>
      <w:r w:rsidRPr="00990227">
        <w:rPr>
          <w:rFonts w:ascii="Palatino Linotype" w:eastAsia="Times New Roman" w:hAnsi="Palatino Linotype" w:cs="Times New Roman"/>
          <w:i/>
          <w:sz w:val="22"/>
          <w:lang w:val="es-MX" w:eastAsia="es-MX"/>
        </w:rPr>
        <w:t>ser clasificada excepcionalmente como reservada temporalmente por razones de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interés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público,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en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términos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las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causas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legítimas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y</w:t>
      </w:r>
      <w:r w:rsidRPr="00990227">
        <w:rPr>
          <w:rFonts w:ascii="Palatino Linotype" w:eastAsia="Times New Roman" w:hAnsi="Palatino Linotype" w:cs="Times New Roman"/>
          <w:i/>
          <w:spacing w:val="55"/>
          <w:sz w:val="22"/>
          <w:lang w:val="es-MX" w:eastAsia="es-MX"/>
        </w:rPr>
        <w:t xml:space="preserve"> </w:t>
      </w:r>
      <w:r w:rsidRPr="00990227">
        <w:rPr>
          <w:rFonts w:ascii="Palatino Linotype" w:eastAsia="Times New Roman" w:hAnsi="Palatino Linotype" w:cs="Times New Roman"/>
          <w:i/>
          <w:sz w:val="22"/>
          <w:lang w:val="es-MX" w:eastAsia="es-MX"/>
        </w:rPr>
        <w:t>estrictamente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necesarias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previstas por</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esta Ley.</w:t>
      </w:r>
    </w:p>
    <w:p w14:paraId="7493291D" w14:textId="77777777" w:rsidR="006B0B86" w:rsidRPr="00990227" w:rsidRDefault="006B0B86" w:rsidP="006B0B86">
      <w:pPr>
        <w:ind w:left="567" w:right="539"/>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Los sujetos obligados deben poner en práctica, políticas y programas de acceso 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la información que se apeguen a criterios de publicidad, veracidad, oportunidad,</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precisión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y</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suficiencia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en beneficio</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de los solicitantes.</w:t>
      </w:r>
    </w:p>
    <w:p w14:paraId="4C9D3831" w14:textId="77777777" w:rsidR="006B0B86" w:rsidRPr="00990227" w:rsidRDefault="006B0B86" w:rsidP="006B0B86">
      <w:pPr>
        <w:ind w:left="567" w:right="539"/>
        <w:jc w:val="both"/>
        <w:rPr>
          <w:rFonts w:ascii="Palatino Linotype" w:eastAsia="Times New Roman" w:hAnsi="Palatino Linotype" w:cs="Times New Roman"/>
          <w:i/>
          <w:sz w:val="22"/>
          <w:lang w:val="es-MX" w:eastAsia="es-MX"/>
        </w:rPr>
      </w:pPr>
    </w:p>
    <w:p w14:paraId="468196FA" w14:textId="77777777" w:rsidR="006B0B86" w:rsidRPr="00990227" w:rsidRDefault="006B0B86" w:rsidP="006B0B86">
      <w:pPr>
        <w:ind w:left="567" w:right="539"/>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b/>
          <w:i/>
          <w:sz w:val="22"/>
          <w:lang w:val="es-MX" w:eastAsia="es-MX"/>
        </w:rPr>
        <w:t xml:space="preserve">Artículo 11.- </w:t>
      </w:r>
      <w:r w:rsidRPr="00990227">
        <w:rPr>
          <w:rFonts w:ascii="Palatino Linotype" w:eastAsia="Times New Roman" w:hAnsi="Palatino Linotype" w:cs="Times New Roman"/>
          <w:i/>
          <w:sz w:val="22"/>
          <w:lang w:val="es-MX" w:eastAsia="es-MX"/>
        </w:rPr>
        <w:t>Los Sujetos Obligados sólo proporcionarán la información que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generen</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en el</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ejercicio de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sus atribuciones.</w:t>
      </w:r>
    </w:p>
    <w:p w14:paraId="7489D33A" w14:textId="77777777" w:rsidR="006B0B86" w:rsidRPr="00990227" w:rsidRDefault="006B0B86" w:rsidP="006B0B86">
      <w:pPr>
        <w:ind w:left="567" w:right="539"/>
        <w:jc w:val="both"/>
        <w:rPr>
          <w:rFonts w:ascii="Palatino Linotype" w:eastAsia="Times New Roman" w:hAnsi="Palatino Linotype" w:cs="Times New Roman"/>
          <w:i/>
          <w:sz w:val="22"/>
          <w:lang w:val="es-MX" w:eastAsia="es-MX"/>
        </w:rPr>
      </w:pPr>
    </w:p>
    <w:p w14:paraId="6679532D" w14:textId="77777777" w:rsidR="006B0B86" w:rsidRPr="00990227" w:rsidRDefault="006B0B86" w:rsidP="006B0B86">
      <w:pPr>
        <w:ind w:left="567" w:right="539"/>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b/>
          <w:i/>
          <w:sz w:val="22"/>
          <w:lang w:val="es-MX" w:eastAsia="es-MX"/>
        </w:rPr>
        <w:t>Artículo</w:t>
      </w:r>
      <w:r w:rsidRPr="00990227">
        <w:rPr>
          <w:rFonts w:ascii="Palatino Linotype" w:eastAsia="Times New Roman" w:hAnsi="Palatino Linotype" w:cs="Times New Roman"/>
          <w:b/>
          <w:i/>
          <w:spacing w:val="1"/>
          <w:sz w:val="22"/>
          <w:lang w:val="es-MX" w:eastAsia="es-MX"/>
        </w:rPr>
        <w:t xml:space="preserve"> </w:t>
      </w:r>
      <w:r w:rsidRPr="00990227">
        <w:rPr>
          <w:rFonts w:ascii="Palatino Linotype" w:eastAsia="Times New Roman" w:hAnsi="Palatino Linotype" w:cs="Times New Roman"/>
          <w:b/>
          <w:i/>
          <w:sz w:val="22"/>
          <w:lang w:val="es-MX" w:eastAsia="es-MX"/>
        </w:rPr>
        <w:t>12.</w:t>
      </w:r>
      <w:r w:rsidRPr="00990227">
        <w:rPr>
          <w:rFonts w:ascii="Palatino Linotype" w:eastAsia="Times New Roman" w:hAnsi="Palatino Linotype" w:cs="Times New Roman"/>
          <w:b/>
          <w:i/>
          <w:spacing w:val="1"/>
          <w:sz w:val="22"/>
          <w:lang w:val="es-MX" w:eastAsia="es-MX"/>
        </w:rPr>
        <w:t xml:space="preserve"> </w:t>
      </w:r>
      <w:r w:rsidRPr="00990227">
        <w:rPr>
          <w:rFonts w:ascii="Palatino Linotype" w:eastAsia="Times New Roman" w:hAnsi="Palatino Linotype" w:cs="Times New Roman"/>
          <w:i/>
          <w:sz w:val="22"/>
          <w:lang w:val="es-MX" w:eastAsia="es-MX"/>
        </w:rPr>
        <w:t>Quienes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generen,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recopilen,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administren,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manejen,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procesen,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archiven o conserven información pública serán responsables de la misma en los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términos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de las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disposiciones jurídicas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aplicables.</w:t>
      </w:r>
    </w:p>
    <w:p w14:paraId="5778CFF8" w14:textId="77777777" w:rsidR="006B0B86" w:rsidRPr="00990227" w:rsidRDefault="006B0B86" w:rsidP="006B0B86">
      <w:pPr>
        <w:ind w:left="567" w:right="539"/>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sujetos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obligados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sólo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proporcionarán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información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pública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que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se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les</w:t>
      </w:r>
      <w:r w:rsidRPr="00990227">
        <w:rPr>
          <w:rFonts w:ascii="Palatino Linotype" w:eastAsia="Times New Roman" w:hAnsi="Palatino Linotype" w:cs="Times New Roman"/>
          <w:i/>
          <w:spacing w:val="-52"/>
          <w:sz w:val="22"/>
          <w:lang w:val="es-MX" w:eastAsia="es-MX"/>
        </w:rPr>
        <w:t xml:space="preserve"> </w:t>
      </w:r>
      <w:r w:rsidRPr="00990227">
        <w:rPr>
          <w:rFonts w:ascii="Palatino Linotype" w:eastAsia="Times New Roman" w:hAnsi="Palatino Linotype" w:cs="Times New Roman"/>
          <w:i/>
          <w:sz w:val="22"/>
          <w:lang w:val="es-MX" w:eastAsia="es-MX"/>
        </w:rPr>
        <w:t>requiera y que obre en sus archivos y en el estado en que ésta se encuentre. La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obligación de proporcionar información no comprende el procesamiento de la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misma, ni el presentarla conforme al interés del solicitante; no estarán obligados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generarla,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resumirla,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efectuar</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cálculos</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practicar</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investigaciones..”</w:t>
      </w:r>
    </w:p>
    <w:p w14:paraId="50CF4924" w14:textId="77777777" w:rsidR="006B0B86" w:rsidRPr="00990227" w:rsidRDefault="006B0B86" w:rsidP="006B0B86">
      <w:pPr>
        <w:ind w:left="567" w:right="539"/>
        <w:jc w:val="both"/>
        <w:rPr>
          <w:rFonts w:ascii="Palatino Linotype" w:eastAsia="Times New Roman" w:hAnsi="Palatino Linotype" w:cs="Times New Roman"/>
          <w:i/>
          <w:sz w:val="22"/>
          <w:lang w:val="es-MX" w:eastAsia="es-MX"/>
        </w:rPr>
      </w:pPr>
    </w:p>
    <w:p w14:paraId="3B35C112" w14:textId="77777777" w:rsidR="006B0B86" w:rsidRPr="00990227" w:rsidRDefault="006B0B86" w:rsidP="006B0B86">
      <w:pPr>
        <w:ind w:left="567" w:right="539"/>
        <w:contextualSpacing/>
        <w:jc w:val="both"/>
        <w:rPr>
          <w:rFonts w:ascii="Palatino Linotype" w:eastAsia="Times New Roman" w:hAnsi="Palatino Linotype" w:cs="Times New Roman"/>
          <w:b/>
          <w:bCs/>
          <w:i/>
          <w:sz w:val="22"/>
          <w:lang w:val="es-MX" w:eastAsia="es-MX"/>
        </w:rPr>
      </w:pPr>
      <w:r w:rsidRPr="00990227">
        <w:rPr>
          <w:rFonts w:ascii="Palatino Linotype" w:eastAsia="Times New Roman" w:hAnsi="Palatino Linotype" w:cs="Times New Roman"/>
          <w:b/>
          <w:bCs/>
          <w:i/>
          <w:sz w:val="22"/>
          <w:lang w:val="es-MX" w:eastAsia="es-MX"/>
        </w:rPr>
        <w:t>(Ënfasis</w:t>
      </w:r>
      <w:r w:rsidRPr="00990227">
        <w:rPr>
          <w:rFonts w:ascii="Palatino Linotype" w:eastAsia="Times New Roman" w:hAnsi="Palatino Linotype" w:cs="Times New Roman"/>
          <w:b/>
          <w:bCs/>
          <w:i/>
          <w:spacing w:val="-3"/>
          <w:sz w:val="22"/>
          <w:lang w:val="es-MX" w:eastAsia="es-MX"/>
        </w:rPr>
        <w:t xml:space="preserve"> </w:t>
      </w:r>
      <w:r w:rsidRPr="00990227">
        <w:rPr>
          <w:rFonts w:ascii="Palatino Linotype" w:eastAsia="Times New Roman" w:hAnsi="Palatino Linotype" w:cs="Times New Roman"/>
          <w:b/>
          <w:bCs/>
          <w:i/>
          <w:sz w:val="22"/>
          <w:lang w:val="es-MX" w:eastAsia="es-MX"/>
        </w:rPr>
        <w:t>añadido)</w:t>
      </w:r>
    </w:p>
    <w:p w14:paraId="183CA4F6" w14:textId="77777777" w:rsidR="006B0B86" w:rsidRPr="00990227" w:rsidRDefault="006B0B86" w:rsidP="006B0B86">
      <w:pPr>
        <w:ind w:right="539"/>
        <w:contextualSpacing/>
        <w:jc w:val="both"/>
        <w:rPr>
          <w:rFonts w:ascii="Palatino Linotype" w:eastAsia="Times New Roman" w:hAnsi="Palatino Linotype" w:cs="Times New Roman"/>
          <w:b/>
          <w:bCs/>
          <w:i/>
          <w:lang w:val="es-MX" w:eastAsia="es-MX"/>
        </w:rPr>
      </w:pPr>
    </w:p>
    <w:p w14:paraId="6991278A"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De una interpretación </w:t>
      </w:r>
      <w:r w:rsidRPr="00990227">
        <w:rPr>
          <w:rFonts w:ascii="Palatino Linotype" w:eastAsia="Times New Roman" w:hAnsi="Palatino Linotype" w:cs="Times New Roman"/>
          <w:color w:val="000000" w:themeColor="text1"/>
          <w:lang w:val="es-MX" w:eastAsia="es-MX"/>
        </w:rPr>
        <w:t>sistemática de los artículos anteriores, se puede advertir que el</w:t>
      </w:r>
      <w:r w:rsidRPr="00990227">
        <w:rPr>
          <w:rFonts w:ascii="Palatino Linotype" w:eastAsia="Times New Roman" w:hAnsi="Palatino Linotype" w:cs="Times New Roman"/>
          <w:color w:val="000000" w:themeColor="text1"/>
          <w:spacing w:val="1"/>
          <w:lang w:val="es-MX" w:eastAsia="es-MX"/>
        </w:rPr>
        <w:t xml:space="preserve"> </w:t>
      </w:r>
      <w:r w:rsidRPr="00990227">
        <w:rPr>
          <w:rFonts w:ascii="Palatino Linotype" w:eastAsia="Times New Roman" w:hAnsi="Palatino Linotype" w:cs="Times New Roman"/>
          <w:color w:val="000000" w:themeColor="text1"/>
          <w:lang w:val="es-MX" w:eastAsia="es-MX"/>
        </w:rPr>
        <w:t>ejercicio del derecho de acceso a la información pública se centra en la potestad de los</w:t>
      </w:r>
      <w:r w:rsidRPr="00990227">
        <w:rPr>
          <w:rFonts w:ascii="Palatino Linotype" w:eastAsia="Times New Roman" w:hAnsi="Palatino Linotype" w:cs="Times New Roman"/>
          <w:color w:val="000000" w:themeColor="text1"/>
          <w:spacing w:val="-57"/>
          <w:lang w:val="es-MX" w:eastAsia="es-MX"/>
        </w:rPr>
        <w:t xml:space="preserve"> </w:t>
      </w:r>
      <w:r w:rsidRPr="00990227">
        <w:rPr>
          <w:rFonts w:ascii="Palatino Linotype" w:eastAsia="Times New Roman" w:hAnsi="Palatino Linotype" w:cs="Times New Roman"/>
          <w:color w:val="000000" w:themeColor="text1"/>
          <w:lang w:val="es-MX" w:eastAsia="es-MX"/>
        </w:rPr>
        <w:t>particulares para conocer el contenido de los documentos que obren en los archivos</w:t>
      </w:r>
      <w:r w:rsidRPr="00990227">
        <w:rPr>
          <w:rFonts w:ascii="Palatino Linotype" w:eastAsia="Times New Roman" w:hAnsi="Palatino Linotype" w:cs="Times New Roman"/>
          <w:color w:val="000000" w:themeColor="text1"/>
          <w:spacing w:val="1"/>
          <w:lang w:val="es-MX" w:eastAsia="es-MX"/>
        </w:rPr>
        <w:t xml:space="preserve"> </w:t>
      </w:r>
      <w:r w:rsidRPr="00990227">
        <w:rPr>
          <w:rFonts w:ascii="Palatino Linotype" w:eastAsia="Times New Roman" w:hAnsi="Palatino Linotype" w:cs="Times New Roman"/>
          <w:color w:val="000000" w:themeColor="text1"/>
          <w:lang w:val="es-MX" w:eastAsia="es-MX"/>
        </w:rPr>
        <w:t>de los Sujetos Obligados, ya sea porque los generen, administren o simplemente los</w:t>
      </w:r>
      <w:r w:rsidRPr="00990227">
        <w:rPr>
          <w:rFonts w:ascii="Palatino Linotype" w:eastAsia="Times New Roman" w:hAnsi="Palatino Linotype" w:cs="Times New Roman"/>
          <w:color w:val="000000" w:themeColor="text1"/>
          <w:spacing w:val="1"/>
          <w:lang w:val="es-MX" w:eastAsia="es-MX"/>
        </w:rPr>
        <w:t xml:space="preserve"> </w:t>
      </w:r>
      <w:r w:rsidRPr="00990227">
        <w:rPr>
          <w:rFonts w:ascii="Palatino Linotype" w:eastAsia="Times New Roman" w:hAnsi="Palatino Linotype" w:cs="Times New Roman"/>
          <w:color w:val="000000" w:themeColor="text1"/>
          <w:lang w:val="es-MX" w:eastAsia="es-MX"/>
        </w:rPr>
        <w:t>posean</w:t>
      </w:r>
      <w:r w:rsidRPr="00990227">
        <w:rPr>
          <w:rFonts w:ascii="Palatino Linotype" w:eastAsia="Times New Roman" w:hAnsi="Palatino Linotype" w:cs="Times New Roman"/>
          <w:color w:val="000000" w:themeColor="text1"/>
          <w:spacing w:val="-1"/>
          <w:lang w:val="es-MX" w:eastAsia="es-MX"/>
        </w:rPr>
        <w:t xml:space="preserve"> </w:t>
      </w:r>
      <w:r w:rsidRPr="00990227">
        <w:rPr>
          <w:rFonts w:ascii="Palatino Linotype" w:eastAsia="Times New Roman" w:hAnsi="Palatino Linotype" w:cs="Times New Roman"/>
          <w:color w:val="000000" w:themeColor="text1"/>
          <w:lang w:val="es-MX" w:eastAsia="es-MX"/>
        </w:rPr>
        <w:t>en el ejercicio de sus</w:t>
      </w:r>
      <w:r w:rsidRPr="00990227">
        <w:rPr>
          <w:rFonts w:ascii="Palatino Linotype" w:eastAsia="Times New Roman" w:hAnsi="Palatino Linotype" w:cs="Times New Roman"/>
          <w:color w:val="000000" w:themeColor="text1"/>
          <w:spacing w:val="-2"/>
          <w:lang w:val="es-MX" w:eastAsia="es-MX"/>
        </w:rPr>
        <w:t xml:space="preserve"> </w:t>
      </w:r>
      <w:r w:rsidRPr="00990227">
        <w:rPr>
          <w:rFonts w:ascii="Palatino Linotype" w:eastAsia="Times New Roman" w:hAnsi="Palatino Linotype" w:cs="Times New Roman"/>
          <w:color w:val="000000" w:themeColor="text1"/>
          <w:lang w:val="es-MX" w:eastAsia="es-MX"/>
        </w:rPr>
        <w:t>atribuciones.</w:t>
      </w:r>
    </w:p>
    <w:p w14:paraId="00A6BF7D" w14:textId="77777777" w:rsidR="006B0B86" w:rsidRPr="00990227" w:rsidRDefault="006B0B86" w:rsidP="006B0B86">
      <w:pPr>
        <w:spacing w:line="360" w:lineRule="auto"/>
        <w:ind w:right="49"/>
        <w:contextualSpacing/>
        <w:jc w:val="both"/>
        <w:rPr>
          <w:rFonts w:ascii="Palatino Linotype" w:hAnsi="Palatino Linotype" w:cs="Times New Roman"/>
        </w:rPr>
      </w:pPr>
    </w:p>
    <w:p w14:paraId="180CD689"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Para </w:t>
      </w:r>
      <w:r w:rsidRPr="00990227">
        <w:rPr>
          <w:rFonts w:ascii="Palatino Linotype" w:eastAsia="Calibri" w:hAnsi="Palatino Linotype" w:cs="Arial"/>
          <w:color w:val="000000" w:themeColor="text1"/>
          <w:lang w:val="es-ES" w:eastAsia="es-MX"/>
        </w:rPr>
        <w:t xml:space="preserve">ello, la Ley </w:t>
      </w:r>
      <w:r w:rsidRPr="00990227">
        <w:rPr>
          <w:rFonts w:ascii="Palatino Linotype" w:eastAsia="Times New Roman" w:hAnsi="Palatino Linotype" w:cs="Times New Roman"/>
          <w:lang w:val="es-MX" w:eastAsia="es-MX"/>
        </w:rPr>
        <w:t>de la materia otorga la calidad de documento a los expedientes,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reportes, estudios, actas, resoluciones, oficios, correspondencia, acuerdos, directivas,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directrices,</w:t>
      </w:r>
      <w:r w:rsidRPr="00990227">
        <w:rPr>
          <w:rFonts w:ascii="Palatino Linotype" w:eastAsia="Times New Roman" w:hAnsi="Palatino Linotype" w:cs="Times New Roman"/>
          <w:spacing w:val="32"/>
          <w:lang w:val="es-MX" w:eastAsia="es-MX"/>
        </w:rPr>
        <w:t xml:space="preserve"> </w:t>
      </w:r>
      <w:r w:rsidRPr="00990227">
        <w:rPr>
          <w:rFonts w:ascii="Palatino Linotype" w:eastAsia="Times New Roman" w:hAnsi="Palatino Linotype" w:cs="Times New Roman"/>
          <w:lang w:val="es-MX" w:eastAsia="es-MX"/>
        </w:rPr>
        <w:t>circulares,</w:t>
      </w:r>
      <w:r w:rsidRPr="00990227">
        <w:rPr>
          <w:rFonts w:ascii="Palatino Linotype" w:eastAsia="Times New Roman" w:hAnsi="Palatino Linotype" w:cs="Times New Roman"/>
          <w:spacing w:val="32"/>
          <w:lang w:val="es-MX" w:eastAsia="es-MX"/>
        </w:rPr>
        <w:t xml:space="preserve"> </w:t>
      </w:r>
      <w:r w:rsidRPr="00990227">
        <w:rPr>
          <w:rFonts w:ascii="Palatino Linotype" w:eastAsia="Times New Roman" w:hAnsi="Palatino Linotype" w:cs="Times New Roman"/>
          <w:lang w:val="es-MX" w:eastAsia="es-MX"/>
        </w:rPr>
        <w:t>contratos,</w:t>
      </w:r>
      <w:r w:rsidRPr="00990227">
        <w:rPr>
          <w:rFonts w:ascii="Palatino Linotype" w:eastAsia="Times New Roman" w:hAnsi="Palatino Linotype" w:cs="Times New Roman"/>
          <w:spacing w:val="32"/>
          <w:lang w:val="es-MX" w:eastAsia="es-MX"/>
        </w:rPr>
        <w:t xml:space="preserve"> </w:t>
      </w:r>
      <w:r w:rsidRPr="00990227">
        <w:rPr>
          <w:rFonts w:ascii="Palatino Linotype" w:eastAsia="Times New Roman" w:hAnsi="Palatino Linotype" w:cs="Times New Roman"/>
          <w:lang w:val="es-MX" w:eastAsia="es-MX"/>
        </w:rPr>
        <w:t>convenios,</w:t>
      </w:r>
      <w:r w:rsidRPr="00990227">
        <w:rPr>
          <w:rFonts w:ascii="Palatino Linotype" w:eastAsia="Times New Roman" w:hAnsi="Palatino Linotype" w:cs="Times New Roman"/>
          <w:spacing w:val="32"/>
          <w:lang w:val="es-MX" w:eastAsia="es-MX"/>
        </w:rPr>
        <w:t xml:space="preserve"> </w:t>
      </w:r>
      <w:r w:rsidRPr="00990227">
        <w:rPr>
          <w:rFonts w:ascii="Palatino Linotype" w:eastAsia="Times New Roman" w:hAnsi="Palatino Linotype" w:cs="Times New Roman"/>
          <w:lang w:val="es-MX" w:eastAsia="es-MX"/>
        </w:rPr>
        <w:t>instructivos,</w:t>
      </w:r>
      <w:r w:rsidRPr="00990227">
        <w:rPr>
          <w:rFonts w:ascii="Palatino Linotype" w:eastAsia="Times New Roman" w:hAnsi="Palatino Linotype" w:cs="Times New Roman"/>
          <w:spacing w:val="32"/>
          <w:lang w:val="es-MX" w:eastAsia="es-MX"/>
        </w:rPr>
        <w:t xml:space="preserve"> </w:t>
      </w:r>
      <w:r w:rsidRPr="00990227">
        <w:rPr>
          <w:rFonts w:ascii="Palatino Linotype" w:eastAsia="Times New Roman" w:hAnsi="Palatino Linotype" w:cs="Times New Roman"/>
          <w:lang w:val="es-MX" w:eastAsia="es-MX"/>
        </w:rPr>
        <w:lastRenderedPageBreak/>
        <w:t>notas,</w:t>
      </w:r>
      <w:r w:rsidRPr="00990227">
        <w:rPr>
          <w:rFonts w:ascii="Palatino Linotype" w:eastAsia="Times New Roman" w:hAnsi="Palatino Linotype" w:cs="Times New Roman"/>
          <w:spacing w:val="32"/>
          <w:lang w:val="es-MX" w:eastAsia="es-MX"/>
        </w:rPr>
        <w:t xml:space="preserve"> </w:t>
      </w:r>
      <w:r w:rsidRPr="00990227">
        <w:rPr>
          <w:rFonts w:ascii="Palatino Linotype" w:eastAsia="Times New Roman" w:hAnsi="Palatino Linotype" w:cs="Times New Roman"/>
          <w:lang w:val="es-MX" w:eastAsia="es-MX"/>
        </w:rPr>
        <w:t>memorandos, estadísticas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bien,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b/>
          <w:lang w:val="es-MX" w:eastAsia="es-MX"/>
        </w:rPr>
        <w:t>cualquier</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otro</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registro</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que</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documente</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el</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ejercicio</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de</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las</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facultades,</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funciones</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y</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competencias</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de</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los</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sujetos</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obligados</w:t>
      </w:r>
      <w:r w:rsidRPr="00990227">
        <w:rPr>
          <w:rFonts w:ascii="Palatino Linotype" w:eastAsia="Times New Roman" w:hAnsi="Palatino Linotype" w:cs="Times New Roman"/>
          <w:lang w:val="es-MX" w:eastAsia="es-MX"/>
        </w:rPr>
        <w:t>,</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sus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servidores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públicos e integrantes, sin importar su fuente o fecha de elaboración. Los documentos</w:t>
      </w:r>
      <w:r w:rsidRPr="00990227">
        <w:rPr>
          <w:rFonts w:ascii="Palatino Linotype" w:eastAsia="Times New Roman" w:hAnsi="Palatino Linotype" w:cs="Times New Roman"/>
          <w:spacing w:val="-57"/>
          <w:lang w:val="es-MX" w:eastAsia="es-MX"/>
        </w:rPr>
        <w:t xml:space="preserve"> </w:t>
      </w:r>
      <w:r w:rsidRPr="00990227">
        <w:rPr>
          <w:rFonts w:ascii="Palatino Linotype" w:eastAsia="Times New Roman" w:hAnsi="Palatino Linotype" w:cs="Times New Roman"/>
          <w:lang w:val="es-MX" w:eastAsia="es-MX"/>
        </w:rPr>
        <w:t>podrán estar en cualquier medio, sea escrito, impreso, sonoro, visual, electrónico,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informático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u</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holográfico.</w:t>
      </w:r>
    </w:p>
    <w:p w14:paraId="3F8EFB1F" w14:textId="77777777" w:rsidR="006B0B86" w:rsidRPr="00990227" w:rsidRDefault="006B0B86" w:rsidP="006B0B86">
      <w:pPr>
        <w:rPr>
          <w:rFonts w:ascii="Palatino Linotype" w:hAnsi="Palatino Linotype" w:cs="Times New Roman"/>
        </w:rPr>
      </w:pPr>
    </w:p>
    <w:p w14:paraId="6B449FD3"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Por otro </w:t>
      </w:r>
      <w:r w:rsidRPr="00990227">
        <w:rPr>
          <w:rFonts w:ascii="Palatino Linotype" w:eastAsia="Calibri" w:hAnsi="Palatino Linotype" w:cs="Arial"/>
          <w:color w:val="000000" w:themeColor="text1"/>
          <w:lang w:val="es-ES" w:eastAsia="es-MX"/>
        </w:rPr>
        <w:t xml:space="preserve">lado, </w:t>
      </w:r>
      <w:r w:rsidRPr="00990227">
        <w:rPr>
          <w:rFonts w:ascii="Palatino Linotype" w:eastAsia="Times New Roman" w:hAnsi="Palatino Linotype" w:cs="Times New Roman"/>
          <w:lang w:val="es-MX" w:eastAsia="es-MX"/>
        </w:rPr>
        <w:t>así</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como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Constitución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y</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Ley</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materia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otorgan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los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particulares el derecho de acceder a los documentos generados o en posesión de las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autoridades;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también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es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que,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obligación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proporcionar</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información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no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comprende el procesamiento de esta, ni el presentarla conforme al interés del</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solicitante ya que no estarán constreñidos a generarla, resumirla, efectuar cálculos 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practicar investigaciones.</w:t>
      </w:r>
    </w:p>
    <w:p w14:paraId="42B455CB" w14:textId="77777777" w:rsidR="006B0B86" w:rsidRPr="00990227" w:rsidRDefault="006B0B86" w:rsidP="006B0B86">
      <w:pPr>
        <w:spacing w:line="360" w:lineRule="auto"/>
        <w:ind w:right="49"/>
        <w:contextualSpacing/>
        <w:jc w:val="both"/>
        <w:rPr>
          <w:rFonts w:ascii="Palatino Linotype" w:hAnsi="Palatino Linotype" w:cs="Times New Roman"/>
        </w:rPr>
      </w:pPr>
    </w:p>
    <w:p w14:paraId="1B4C1534"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Así, </w:t>
      </w:r>
      <w:r w:rsidRPr="00990227">
        <w:rPr>
          <w:rFonts w:ascii="Palatino Linotype" w:eastAsia="MS Mincho" w:hAnsi="Palatino Linotype" w:cstheme="majorBidi"/>
        </w:rPr>
        <w:t xml:space="preserve">el derecho a la información constituye una prerrogativa a acceder a documentación en poder de los Sujetos Obligados, no así a realizar cuestionamientos, o manifestaciones subjetivas. Sirve de apoyo a lo anterior la definición de </w:t>
      </w:r>
      <w:r w:rsidRPr="00990227">
        <w:rPr>
          <w:rFonts w:ascii="Palatino Linotype" w:eastAsia="MS Mincho" w:hAnsi="Palatino Linotype" w:cstheme="majorBidi"/>
          <w:b/>
          <w:bCs/>
        </w:rPr>
        <w:t>derecho a la información</w:t>
      </w:r>
      <w:r w:rsidRPr="00990227">
        <w:rPr>
          <w:rFonts w:ascii="Palatino Linotype" w:eastAsia="MS Mincho" w:hAnsi="Palatino Linotype" w:cstheme="majorBidi"/>
        </w:rPr>
        <w:t xml:space="preserve"> de Ernesto Villanueva Villanueva, que dice: </w:t>
      </w:r>
    </w:p>
    <w:p w14:paraId="50D6382B" w14:textId="77777777" w:rsidR="006B0B86" w:rsidRPr="00990227" w:rsidRDefault="006B0B86" w:rsidP="006B0B86">
      <w:pPr>
        <w:spacing w:line="360" w:lineRule="auto"/>
        <w:ind w:right="49"/>
        <w:contextualSpacing/>
        <w:jc w:val="both"/>
        <w:rPr>
          <w:rFonts w:ascii="Palatino Linotype" w:eastAsia="MS Mincho" w:hAnsi="Palatino Linotype" w:cstheme="majorBidi"/>
          <w:sz w:val="22"/>
        </w:rPr>
      </w:pPr>
    </w:p>
    <w:p w14:paraId="4535A003" w14:textId="77777777" w:rsidR="006B0B86" w:rsidRPr="00990227" w:rsidRDefault="006B0B86" w:rsidP="006B0B86">
      <w:pPr>
        <w:ind w:left="567" w:right="539"/>
        <w:contextualSpacing/>
        <w:jc w:val="both"/>
        <w:rPr>
          <w:rFonts w:ascii="Palatino Linotype" w:hAnsi="Palatino Linotype" w:cs="Times New Roman"/>
          <w:sz w:val="22"/>
        </w:rPr>
      </w:pPr>
      <w:r w:rsidRPr="00990227">
        <w:rPr>
          <w:rFonts w:ascii="Palatino Linotype" w:eastAsia="MS Mincho" w:hAnsi="Palatino Linotype" w:cstheme="majorBidi"/>
          <w:i/>
          <w:sz w:val="22"/>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990227">
        <w:rPr>
          <w:rFonts w:ascii="Palatino Linotype" w:eastAsia="MS Mincho" w:hAnsi="Palatino Linotype" w:cstheme="majorBidi"/>
          <w:i/>
          <w:sz w:val="22"/>
          <w:vertAlign w:val="superscript"/>
        </w:rPr>
        <w:footnoteReference w:id="5"/>
      </w:r>
      <w:r w:rsidRPr="00990227">
        <w:rPr>
          <w:rFonts w:ascii="Palatino Linotype" w:eastAsia="MS Mincho" w:hAnsi="Palatino Linotype" w:cstheme="majorBidi"/>
          <w:i/>
          <w:sz w:val="22"/>
        </w:rPr>
        <w:t xml:space="preserve">” (Sic)  </w:t>
      </w:r>
    </w:p>
    <w:p w14:paraId="35487D7D" w14:textId="77777777" w:rsidR="006B0B86" w:rsidRPr="00990227" w:rsidRDefault="006B0B86" w:rsidP="006B0B86">
      <w:pPr>
        <w:spacing w:line="360" w:lineRule="auto"/>
        <w:ind w:right="49"/>
        <w:contextualSpacing/>
        <w:jc w:val="both"/>
        <w:rPr>
          <w:rFonts w:ascii="Palatino Linotype" w:hAnsi="Palatino Linotype" w:cs="Times New Roman"/>
        </w:rPr>
      </w:pPr>
    </w:p>
    <w:p w14:paraId="3902FB8D"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lastRenderedPageBreak/>
        <w:t xml:space="preserve">Aunado a lo anterior, </w:t>
      </w:r>
      <w:r w:rsidRPr="00990227">
        <w:rPr>
          <w:rFonts w:ascii="Palatino Linotype" w:eastAsia="MS Mincho" w:hAnsi="Palatino Linotype" w:cstheme="majorBidi"/>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2793394" w14:textId="77777777" w:rsidR="006B0B86" w:rsidRPr="00990227" w:rsidRDefault="006B0B86" w:rsidP="006B0B86">
      <w:pPr>
        <w:spacing w:line="360" w:lineRule="auto"/>
        <w:ind w:right="49"/>
        <w:contextualSpacing/>
        <w:jc w:val="both"/>
        <w:rPr>
          <w:rFonts w:ascii="Palatino Linotype" w:hAnsi="Palatino Linotype" w:cs="Times New Roman"/>
          <w:sz w:val="22"/>
        </w:rPr>
      </w:pPr>
    </w:p>
    <w:p w14:paraId="3EBC890F" w14:textId="77777777" w:rsidR="006B0B86" w:rsidRPr="00990227" w:rsidRDefault="006B0B86" w:rsidP="006B0B86">
      <w:pPr>
        <w:tabs>
          <w:tab w:val="left" w:pos="8222"/>
        </w:tabs>
        <w:ind w:left="567" w:right="567"/>
        <w:contextualSpacing/>
        <w:jc w:val="center"/>
        <w:rPr>
          <w:rFonts w:ascii="Palatino Linotype" w:eastAsia="MS Mincho" w:hAnsi="Palatino Linotype" w:cstheme="majorBidi"/>
          <w:b/>
          <w:i/>
          <w:sz w:val="22"/>
        </w:rPr>
      </w:pPr>
      <w:r w:rsidRPr="00990227">
        <w:rPr>
          <w:rFonts w:ascii="Palatino Linotype" w:eastAsia="MS Mincho" w:hAnsi="Palatino Linotype" w:cstheme="majorBidi"/>
          <w:b/>
          <w:i/>
          <w:sz w:val="22"/>
        </w:rPr>
        <w:t>“CRITERIO 0002-11</w:t>
      </w:r>
    </w:p>
    <w:p w14:paraId="61E2EB8C" w14:textId="77777777" w:rsidR="006B0B86" w:rsidRPr="00990227" w:rsidRDefault="006B0B86" w:rsidP="006B0B86">
      <w:pPr>
        <w:tabs>
          <w:tab w:val="left" w:pos="8222"/>
        </w:tabs>
        <w:ind w:left="567" w:right="567"/>
        <w:contextualSpacing/>
        <w:jc w:val="both"/>
        <w:rPr>
          <w:rFonts w:ascii="Palatino Linotype" w:eastAsia="MS Mincho" w:hAnsi="Palatino Linotype" w:cstheme="majorBidi"/>
          <w:i/>
          <w:sz w:val="22"/>
        </w:rPr>
      </w:pPr>
      <w:r w:rsidRPr="00990227">
        <w:rPr>
          <w:rFonts w:ascii="Palatino Linotype" w:eastAsia="MS Mincho" w:hAnsi="Palatino Linotype" w:cstheme="majorBidi"/>
          <w:b/>
          <w:i/>
          <w:sz w:val="22"/>
        </w:rPr>
        <w:t>INFORMACIÓN PÚBLICA, CONCEPTO DE, EN MATERIA DE TRANSPARENCIA. INTERPRETACIÓN TEMÁTICA DE LOS ARTÍCULOS 2, FRACCIÓN V, XV, Y XVI, 3, 4, 11 Y 41.</w:t>
      </w:r>
      <w:r w:rsidRPr="00990227">
        <w:rPr>
          <w:rFonts w:ascii="Palatino Linotype" w:eastAsia="MS Mincho" w:hAnsi="Palatino Linotype" w:cstheme="majorBidi"/>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7357AA" w14:textId="77777777" w:rsidR="006B0B86" w:rsidRPr="00990227" w:rsidRDefault="006B0B86" w:rsidP="006B0B86">
      <w:pPr>
        <w:tabs>
          <w:tab w:val="left" w:pos="8222"/>
        </w:tabs>
        <w:ind w:left="567" w:right="567"/>
        <w:contextualSpacing/>
        <w:jc w:val="both"/>
        <w:rPr>
          <w:rFonts w:ascii="Palatino Linotype" w:eastAsia="MS Mincho" w:hAnsi="Palatino Linotype" w:cstheme="majorBidi"/>
          <w:i/>
          <w:sz w:val="22"/>
        </w:rPr>
      </w:pPr>
      <w:r w:rsidRPr="00990227">
        <w:rPr>
          <w:rFonts w:ascii="Palatino Linotype" w:eastAsia="MS Mincho" w:hAnsi="Palatino Linotype" w:cstheme="majorBidi"/>
          <w:i/>
          <w:sz w:val="22"/>
        </w:rPr>
        <w:t>En consecuencia, el acceso a la información se refiere a que se cumplan cualquiera de los siguientes tres supuestos:</w:t>
      </w:r>
    </w:p>
    <w:p w14:paraId="38F6EDA0" w14:textId="77777777" w:rsidR="006B0B86" w:rsidRPr="00990227" w:rsidRDefault="006B0B86" w:rsidP="006B0B86">
      <w:pPr>
        <w:tabs>
          <w:tab w:val="left" w:pos="8222"/>
        </w:tabs>
        <w:ind w:left="567" w:right="567"/>
        <w:contextualSpacing/>
        <w:jc w:val="both"/>
        <w:rPr>
          <w:rFonts w:ascii="Palatino Linotype" w:eastAsia="MS Mincho" w:hAnsi="Palatino Linotype" w:cstheme="majorBidi"/>
          <w:i/>
          <w:sz w:val="22"/>
        </w:rPr>
      </w:pPr>
    </w:p>
    <w:p w14:paraId="7406D6EF" w14:textId="77777777" w:rsidR="006B0B86" w:rsidRPr="00990227" w:rsidRDefault="006B0B86" w:rsidP="006B0B86">
      <w:pPr>
        <w:tabs>
          <w:tab w:val="left" w:pos="8222"/>
        </w:tabs>
        <w:ind w:left="567" w:right="567"/>
        <w:contextualSpacing/>
        <w:jc w:val="both"/>
        <w:rPr>
          <w:rFonts w:ascii="Palatino Linotype" w:eastAsia="MS Mincho" w:hAnsi="Palatino Linotype" w:cstheme="majorBidi"/>
          <w:i/>
          <w:sz w:val="22"/>
        </w:rPr>
      </w:pPr>
      <w:r w:rsidRPr="00990227">
        <w:rPr>
          <w:rFonts w:ascii="Palatino Linotype" w:eastAsia="MS Mincho" w:hAnsi="Palatino Linotype" w:cstheme="majorBidi"/>
          <w:i/>
          <w:sz w:val="22"/>
        </w:rPr>
        <w:t>Que se trate de información registrada en cualquier soporte documental, que en ejercicio de las atribuciones conferidas, sea generada por los Sujetos Obligados;</w:t>
      </w:r>
    </w:p>
    <w:p w14:paraId="4570776D" w14:textId="77777777" w:rsidR="006B0B86" w:rsidRPr="00990227" w:rsidRDefault="006B0B86" w:rsidP="006B0B86">
      <w:pPr>
        <w:tabs>
          <w:tab w:val="left" w:pos="8222"/>
        </w:tabs>
        <w:ind w:left="567" w:right="567"/>
        <w:contextualSpacing/>
        <w:jc w:val="both"/>
        <w:rPr>
          <w:rFonts w:ascii="Palatino Linotype" w:eastAsia="MS Mincho" w:hAnsi="Palatino Linotype" w:cstheme="majorBidi"/>
          <w:i/>
          <w:sz w:val="22"/>
        </w:rPr>
      </w:pPr>
    </w:p>
    <w:p w14:paraId="06A259F5" w14:textId="77777777" w:rsidR="006B0B86" w:rsidRPr="00990227" w:rsidRDefault="006B0B86" w:rsidP="006B0B86">
      <w:pPr>
        <w:tabs>
          <w:tab w:val="left" w:pos="8222"/>
        </w:tabs>
        <w:ind w:left="567" w:right="567"/>
        <w:contextualSpacing/>
        <w:jc w:val="both"/>
        <w:rPr>
          <w:rFonts w:ascii="Palatino Linotype" w:eastAsia="MS Mincho" w:hAnsi="Palatino Linotype" w:cstheme="majorBidi"/>
          <w:i/>
          <w:sz w:val="22"/>
        </w:rPr>
      </w:pPr>
      <w:r w:rsidRPr="00990227">
        <w:rPr>
          <w:rFonts w:ascii="Palatino Linotype" w:eastAsia="MS Mincho" w:hAnsi="Palatino Linotype" w:cstheme="majorBidi"/>
          <w:i/>
          <w:sz w:val="22"/>
        </w:rPr>
        <w:t>Que se trate de información registrada en cualquier soporte documental, que en ejercicio de las atribuciones conferidas, sea administrada por los Sujetos Obligados, y</w:t>
      </w:r>
    </w:p>
    <w:p w14:paraId="1D61B8D0" w14:textId="77777777" w:rsidR="006B0B86" w:rsidRPr="00990227" w:rsidRDefault="006B0B86" w:rsidP="006B0B86">
      <w:pPr>
        <w:tabs>
          <w:tab w:val="left" w:pos="8222"/>
        </w:tabs>
        <w:ind w:left="567" w:right="567"/>
        <w:contextualSpacing/>
        <w:jc w:val="both"/>
        <w:rPr>
          <w:rFonts w:ascii="Palatino Linotype" w:eastAsia="MS Mincho" w:hAnsi="Palatino Linotype" w:cstheme="majorBidi"/>
          <w:sz w:val="22"/>
        </w:rPr>
      </w:pPr>
      <w:r w:rsidRPr="00990227">
        <w:rPr>
          <w:rFonts w:ascii="Palatino Linotype" w:eastAsia="MS Mincho" w:hAnsi="Palatino Linotype" w:cstheme="majorBidi"/>
          <w:i/>
          <w:sz w:val="22"/>
        </w:rPr>
        <w:t>Que se trate de información registrada en cualquier soporte documental, que en ejercicio de las atribuciones conferidas, se encuentre en posesión de los Sujetos Obligados</w:t>
      </w:r>
      <w:r w:rsidRPr="00990227">
        <w:rPr>
          <w:rFonts w:ascii="Palatino Linotype" w:eastAsia="MS Mincho" w:hAnsi="Palatino Linotype" w:cstheme="majorBidi"/>
          <w:sz w:val="22"/>
        </w:rPr>
        <w:t>.”</w:t>
      </w:r>
    </w:p>
    <w:p w14:paraId="48FBCEDD" w14:textId="77777777" w:rsidR="006B0B86" w:rsidRPr="00990227" w:rsidRDefault="006B0B86" w:rsidP="006B0B86">
      <w:pPr>
        <w:spacing w:line="360" w:lineRule="auto"/>
        <w:ind w:right="49"/>
        <w:contextualSpacing/>
        <w:jc w:val="both"/>
        <w:rPr>
          <w:rFonts w:ascii="Palatino Linotype" w:hAnsi="Palatino Linotype" w:cs="Times New Roman"/>
        </w:rPr>
      </w:pPr>
    </w:p>
    <w:p w14:paraId="7F3BE32D"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Así, </w:t>
      </w:r>
      <w:r w:rsidRPr="00990227">
        <w:rPr>
          <w:rFonts w:ascii="Palatino Linotype" w:eastAsia="Times New Roman" w:hAnsi="Palatino Linotype" w:cs="Times New Roman"/>
          <w:lang w:val="es-MX" w:eastAsia="es-MX"/>
        </w:rPr>
        <w:t>se puede concluir que la distinción entre el derecho de petición y el</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derecho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acceso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información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pública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estriba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principalmente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en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que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en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el</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primero de ellos, la pretensión del peticionario consiste generalmente en obligar a 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 xml:space="preserve">autoridad responsable a que actúe en el sentido de contestar lo solicitado, </w:t>
      </w:r>
      <w:r w:rsidRPr="00990227">
        <w:rPr>
          <w:rFonts w:ascii="Palatino Linotype" w:eastAsia="Times New Roman" w:hAnsi="Palatino Linotype" w:cs="Times New Roman"/>
          <w:lang w:val="es-MX" w:eastAsia="es-MX"/>
        </w:rPr>
        <w:lastRenderedPageBreak/>
        <w:t>mientras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que</w:t>
      </w:r>
      <w:r w:rsidRPr="00990227">
        <w:rPr>
          <w:rFonts w:ascii="Palatino Linotype" w:eastAsia="Times New Roman" w:hAnsi="Palatino Linotype" w:cs="Times New Roman"/>
          <w:spacing w:val="56"/>
          <w:lang w:val="es-MX" w:eastAsia="es-MX"/>
        </w:rPr>
        <w:t xml:space="preserve"> </w:t>
      </w:r>
      <w:r w:rsidRPr="00990227">
        <w:rPr>
          <w:rFonts w:ascii="Palatino Linotype" w:eastAsia="Times New Roman" w:hAnsi="Palatino Linotype" w:cs="Times New Roman"/>
          <w:lang w:val="es-MX" w:eastAsia="es-MX"/>
        </w:rPr>
        <w:t>en</w:t>
      </w:r>
      <w:r w:rsidRPr="00990227">
        <w:rPr>
          <w:rFonts w:ascii="Palatino Linotype" w:eastAsia="Times New Roman" w:hAnsi="Palatino Linotype" w:cs="Times New Roman"/>
          <w:spacing w:val="57"/>
          <w:lang w:val="es-MX" w:eastAsia="es-MX"/>
        </w:rPr>
        <w:t xml:space="preserve"> </w:t>
      </w:r>
      <w:r w:rsidRPr="00990227">
        <w:rPr>
          <w:rFonts w:ascii="Palatino Linotype" w:eastAsia="Times New Roman" w:hAnsi="Palatino Linotype" w:cs="Times New Roman"/>
          <w:lang w:val="es-MX" w:eastAsia="es-MX"/>
        </w:rPr>
        <w:t>el</w:t>
      </w:r>
      <w:r w:rsidRPr="00990227">
        <w:rPr>
          <w:rFonts w:ascii="Palatino Linotype" w:eastAsia="Times New Roman" w:hAnsi="Palatino Linotype" w:cs="Times New Roman"/>
          <w:spacing w:val="58"/>
          <w:lang w:val="es-MX" w:eastAsia="es-MX"/>
        </w:rPr>
        <w:t xml:space="preserve"> </w:t>
      </w:r>
      <w:r w:rsidRPr="00990227">
        <w:rPr>
          <w:rFonts w:ascii="Palatino Linotype" w:eastAsia="Times New Roman" w:hAnsi="Palatino Linotype" w:cs="Times New Roman"/>
          <w:lang w:val="es-MX" w:eastAsia="es-MX"/>
        </w:rPr>
        <w:t>segundo</w:t>
      </w:r>
      <w:r w:rsidRPr="00990227">
        <w:rPr>
          <w:rFonts w:ascii="Palatino Linotype" w:eastAsia="Times New Roman" w:hAnsi="Palatino Linotype" w:cs="Times New Roman"/>
          <w:spacing w:val="58"/>
          <w:lang w:val="es-MX" w:eastAsia="es-MX"/>
        </w:rPr>
        <w:t xml:space="preserve"> </w:t>
      </w:r>
      <w:r w:rsidRPr="00990227">
        <w:rPr>
          <w:rFonts w:ascii="Palatino Linotype" w:eastAsia="Times New Roman" w:hAnsi="Palatino Linotype" w:cs="Times New Roman"/>
          <w:lang w:val="es-MX" w:eastAsia="es-MX"/>
        </w:rPr>
        <w:t>supuesto</w:t>
      </w:r>
      <w:r w:rsidRPr="00990227">
        <w:rPr>
          <w:rFonts w:ascii="Palatino Linotype" w:eastAsia="Times New Roman" w:hAnsi="Palatino Linotype" w:cs="Times New Roman"/>
          <w:spacing w:val="59"/>
          <w:lang w:val="es-MX" w:eastAsia="es-MX"/>
        </w:rPr>
        <w:t xml:space="preserve"> </w:t>
      </w:r>
      <w:r w:rsidRPr="00990227">
        <w:rPr>
          <w:rFonts w:ascii="Palatino Linotype" w:eastAsia="Times New Roman" w:hAnsi="Palatino Linotype" w:cs="Times New Roman"/>
          <w:b/>
          <w:u w:val="single"/>
          <w:lang w:val="es-MX" w:eastAsia="es-MX"/>
        </w:rPr>
        <w:t>la</w:t>
      </w:r>
      <w:r w:rsidRPr="00990227">
        <w:rPr>
          <w:rFonts w:ascii="Palatino Linotype" w:eastAsia="Times New Roman" w:hAnsi="Palatino Linotype" w:cs="Times New Roman"/>
          <w:b/>
          <w:spacing w:val="59"/>
          <w:u w:val="single"/>
          <w:lang w:val="es-MX" w:eastAsia="es-MX"/>
        </w:rPr>
        <w:t xml:space="preserve"> </w:t>
      </w:r>
      <w:r w:rsidRPr="00990227">
        <w:rPr>
          <w:rFonts w:ascii="Palatino Linotype" w:eastAsia="Times New Roman" w:hAnsi="Palatino Linotype" w:cs="Times New Roman"/>
          <w:b/>
          <w:u w:val="single"/>
          <w:lang w:val="es-MX" w:eastAsia="es-MX"/>
        </w:rPr>
        <w:t>solicitud</w:t>
      </w:r>
      <w:r w:rsidRPr="00990227">
        <w:rPr>
          <w:rFonts w:ascii="Palatino Linotype" w:eastAsia="Times New Roman" w:hAnsi="Palatino Linotype" w:cs="Times New Roman"/>
          <w:b/>
          <w:spacing w:val="2"/>
          <w:u w:val="single"/>
          <w:lang w:val="es-MX" w:eastAsia="es-MX"/>
        </w:rPr>
        <w:t xml:space="preserve"> </w:t>
      </w:r>
      <w:r w:rsidRPr="00990227">
        <w:rPr>
          <w:rFonts w:ascii="Palatino Linotype" w:eastAsia="Times New Roman" w:hAnsi="Palatino Linotype" w:cs="Times New Roman"/>
          <w:b/>
          <w:u w:val="single"/>
          <w:lang w:val="es-MX" w:eastAsia="es-MX"/>
        </w:rPr>
        <w:t>de acceso a</w:t>
      </w:r>
      <w:r w:rsidRPr="00990227">
        <w:rPr>
          <w:rFonts w:ascii="Palatino Linotype" w:eastAsia="Times New Roman" w:hAnsi="Palatino Linotype" w:cs="Times New Roman"/>
          <w:b/>
          <w:spacing w:val="59"/>
          <w:u w:val="single"/>
          <w:lang w:val="es-MX" w:eastAsia="es-MX"/>
        </w:rPr>
        <w:t xml:space="preserve"> </w:t>
      </w:r>
      <w:r w:rsidRPr="00990227">
        <w:rPr>
          <w:rFonts w:ascii="Palatino Linotype" w:eastAsia="Times New Roman" w:hAnsi="Palatino Linotype" w:cs="Times New Roman"/>
          <w:b/>
          <w:u w:val="single"/>
          <w:lang w:val="es-MX" w:eastAsia="es-MX"/>
        </w:rPr>
        <w:t>la</w:t>
      </w:r>
      <w:r w:rsidRPr="00990227">
        <w:rPr>
          <w:rFonts w:ascii="Palatino Linotype" w:eastAsia="Times New Roman" w:hAnsi="Palatino Linotype" w:cs="Times New Roman"/>
          <w:b/>
          <w:spacing w:val="1"/>
          <w:u w:val="single"/>
          <w:lang w:val="es-MX" w:eastAsia="es-MX"/>
        </w:rPr>
        <w:t xml:space="preserve"> </w:t>
      </w:r>
      <w:r w:rsidRPr="00990227">
        <w:rPr>
          <w:rFonts w:ascii="Palatino Linotype" w:eastAsia="Times New Roman" w:hAnsi="Palatino Linotype" w:cs="Times New Roman"/>
          <w:b/>
          <w:u w:val="single"/>
          <w:lang w:val="es-MX" w:eastAsia="es-MX"/>
        </w:rPr>
        <w:t>información pública se encamina primordialmente a permitir el acceso a datos, registros y todo tipo de</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u w:val="single"/>
          <w:lang w:val="es-MX" w:eastAsia="es-MX"/>
        </w:rPr>
        <w:t>información pública que conste en documentos, sea generada o se encuentre en</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u w:val="single"/>
          <w:lang w:val="es-MX" w:eastAsia="es-MX"/>
        </w:rPr>
        <w:t>posesión</w:t>
      </w:r>
      <w:r w:rsidRPr="00990227">
        <w:rPr>
          <w:rFonts w:ascii="Palatino Linotype" w:eastAsia="Times New Roman" w:hAnsi="Palatino Linotype" w:cs="Times New Roman"/>
          <w:b/>
          <w:spacing w:val="-1"/>
          <w:u w:val="single"/>
          <w:lang w:val="es-MX" w:eastAsia="es-MX"/>
        </w:rPr>
        <w:t xml:space="preserve"> </w:t>
      </w:r>
      <w:r w:rsidRPr="00990227">
        <w:rPr>
          <w:rFonts w:ascii="Palatino Linotype" w:eastAsia="Times New Roman" w:hAnsi="Palatino Linotype" w:cs="Times New Roman"/>
          <w:b/>
          <w:u w:val="single"/>
          <w:lang w:val="es-MX" w:eastAsia="es-MX"/>
        </w:rPr>
        <w:t>de</w:t>
      </w:r>
      <w:r w:rsidRPr="00990227">
        <w:rPr>
          <w:rFonts w:ascii="Palatino Linotype" w:eastAsia="Times New Roman" w:hAnsi="Palatino Linotype" w:cs="Times New Roman"/>
          <w:b/>
          <w:spacing w:val="-1"/>
          <w:u w:val="single"/>
          <w:lang w:val="es-MX" w:eastAsia="es-MX"/>
        </w:rPr>
        <w:t xml:space="preserve"> </w:t>
      </w:r>
      <w:r w:rsidRPr="00990227">
        <w:rPr>
          <w:rFonts w:ascii="Palatino Linotype" w:eastAsia="Times New Roman" w:hAnsi="Palatino Linotype" w:cs="Times New Roman"/>
          <w:b/>
          <w:u w:val="single"/>
          <w:lang w:val="es-MX" w:eastAsia="es-MX"/>
        </w:rPr>
        <w:t xml:space="preserve">la autoridad.  </w:t>
      </w:r>
    </w:p>
    <w:p w14:paraId="37872EF5" w14:textId="77777777" w:rsidR="006B0B86" w:rsidRPr="00990227" w:rsidRDefault="006B0B86" w:rsidP="006B0B86">
      <w:pPr>
        <w:spacing w:line="360" w:lineRule="auto"/>
        <w:ind w:right="49"/>
        <w:contextualSpacing/>
        <w:jc w:val="both"/>
        <w:rPr>
          <w:rFonts w:ascii="Palatino Linotype" w:hAnsi="Palatino Linotype" w:cs="Times New Roman"/>
        </w:rPr>
      </w:pPr>
    </w:p>
    <w:p w14:paraId="58213F59"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Es así como, </w:t>
      </w:r>
      <w:r w:rsidRPr="00990227">
        <w:rPr>
          <w:rFonts w:ascii="Palatino Linotype" w:eastAsia="Times New Roman" w:hAnsi="Palatino Linotype" w:cs="Times New Roman"/>
          <w:lang w:val="es-MX" w:eastAsia="es-MX"/>
        </w:rPr>
        <w:t>la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entrega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una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razón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un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razonamiento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por</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parte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del</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b/>
          <w:lang w:val="es-MX" w:eastAsia="es-MX"/>
        </w:rPr>
        <w:t>SUJETO</w:t>
      </w:r>
      <w:r w:rsidRPr="00990227">
        <w:rPr>
          <w:rFonts w:ascii="Palatino Linotype" w:eastAsia="Times New Roman" w:hAnsi="Palatino Linotype" w:cs="Times New Roman"/>
          <w:b/>
          <w:spacing w:val="1"/>
          <w:lang w:val="es-MX" w:eastAsia="es-MX"/>
        </w:rPr>
        <w:t xml:space="preserve"> </w:t>
      </w:r>
      <w:r w:rsidRPr="00990227">
        <w:rPr>
          <w:rFonts w:ascii="Palatino Linotype" w:eastAsia="Times New Roman" w:hAnsi="Palatino Linotype" w:cs="Times New Roman"/>
          <w:b/>
          <w:lang w:val="es-MX" w:eastAsia="es-MX"/>
        </w:rPr>
        <w:t xml:space="preserve">OBLIGADO </w:t>
      </w:r>
      <w:r w:rsidRPr="00990227">
        <w:rPr>
          <w:rFonts w:ascii="Palatino Linotype" w:eastAsia="Times New Roman" w:hAnsi="Palatino Linotype" w:cs="Times New Roman"/>
          <w:lang w:val="es-MX" w:eastAsia="es-MX"/>
        </w:rPr>
        <w:t>no es algo que la ley establezca como atribución, derecho, o facultad;</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pues ello implicaría un juicio de valor referente a un cuestionamiento realizado, los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cuales, al</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constituir</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interrogantes, inquietudes y</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b/>
          <w:bCs/>
          <w:lang w:val="es-MX" w:eastAsia="es-MX"/>
        </w:rPr>
        <w:t>manifestaciones</w:t>
      </w:r>
      <w:r w:rsidRPr="00990227">
        <w:rPr>
          <w:rFonts w:ascii="Palatino Linotype" w:eastAsia="Times New Roman" w:hAnsi="Palatino Linotype" w:cs="Times New Roman"/>
          <w:b/>
          <w:bCs/>
          <w:spacing w:val="1"/>
          <w:lang w:val="es-MX" w:eastAsia="es-MX"/>
        </w:rPr>
        <w:t xml:space="preserve"> </w:t>
      </w:r>
      <w:r w:rsidRPr="00990227">
        <w:rPr>
          <w:rFonts w:ascii="Palatino Linotype" w:eastAsia="Times New Roman" w:hAnsi="Palatino Linotype" w:cs="Times New Roman"/>
          <w:lang w:val="es-MX" w:eastAsia="es-MX"/>
        </w:rPr>
        <w:t>se satisfacen vía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derecho</w:t>
      </w:r>
      <w:r w:rsidRPr="00990227">
        <w:rPr>
          <w:rFonts w:ascii="Palatino Linotype" w:eastAsia="Times New Roman" w:hAnsi="Palatino Linotype" w:cs="Times New Roman"/>
          <w:spacing w:val="-2"/>
          <w:lang w:val="es-MX" w:eastAsia="es-MX"/>
        </w:rPr>
        <w:t xml:space="preserve"> </w:t>
      </w:r>
      <w:r w:rsidRPr="00990227">
        <w:rPr>
          <w:rFonts w:ascii="Palatino Linotype" w:eastAsia="Times New Roman" w:hAnsi="Palatino Linotype" w:cs="Times New Roman"/>
          <w:lang w:val="es-MX" w:eastAsia="es-MX"/>
        </w:rPr>
        <w:t>de petición.</w:t>
      </w:r>
    </w:p>
    <w:p w14:paraId="0E882B14" w14:textId="77777777" w:rsidR="006B0B86" w:rsidRPr="00990227" w:rsidRDefault="006B0B86" w:rsidP="006B0B86">
      <w:pPr>
        <w:spacing w:line="360" w:lineRule="auto"/>
        <w:ind w:right="49"/>
        <w:contextualSpacing/>
        <w:jc w:val="both"/>
        <w:rPr>
          <w:rFonts w:ascii="Palatino Linotype" w:hAnsi="Palatino Linotype" w:cs="Times New Roman"/>
        </w:rPr>
      </w:pPr>
    </w:p>
    <w:p w14:paraId="18E94767"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Ahora </w:t>
      </w:r>
      <w:r w:rsidRPr="00990227">
        <w:rPr>
          <w:rFonts w:ascii="Palatino Linotype" w:eastAsia="Calibri" w:hAnsi="Palatino Linotype" w:cs="Arial"/>
          <w:color w:val="000000" w:themeColor="text1"/>
          <w:lang w:val="es-ES" w:eastAsia="es-MX"/>
        </w:rPr>
        <w:t xml:space="preserve">bien, </w:t>
      </w:r>
      <w:r w:rsidRPr="00990227">
        <w:rPr>
          <w:rFonts w:ascii="Palatino Linotype" w:eastAsia="Times New Roman" w:hAnsi="Palatino Linotype" w:cs="Times New Roman"/>
          <w:lang w:val="es-MX" w:eastAsia="es-MX"/>
        </w:rPr>
        <w:t>es importante precisar que este Instituto de Transparencia como Órgano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Garante de la difusión, protección y respeto al derecho de acceso a la información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pública y a la protección de datos personales, conforme a su naturaleza jurídica y en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términos del artículo 179 de la Ley de la materia, es competente para resolver los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recursos</w:t>
      </w:r>
      <w:r w:rsidRPr="00990227">
        <w:rPr>
          <w:rFonts w:ascii="Palatino Linotype" w:eastAsia="Times New Roman" w:hAnsi="Palatino Linotype" w:cs="Times New Roman"/>
          <w:spacing w:val="-2"/>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revisión,</w:t>
      </w:r>
      <w:r w:rsidRPr="00990227">
        <w:rPr>
          <w:rFonts w:ascii="Palatino Linotype" w:eastAsia="Times New Roman" w:hAnsi="Palatino Linotype" w:cs="Times New Roman"/>
          <w:spacing w:val="-2"/>
          <w:lang w:val="es-MX" w:eastAsia="es-MX"/>
        </w:rPr>
        <w:t xml:space="preserve"> </w:t>
      </w:r>
      <w:r w:rsidRPr="00990227">
        <w:rPr>
          <w:rFonts w:ascii="Palatino Linotype" w:eastAsia="Times New Roman" w:hAnsi="Palatino Linotype" w:cs="Times New Roman"/>
          <w:lang w:val="es-MX" w:eastAsia="es-MX"/>
        </w:rPr>
        <w:t>cuando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se actualice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cualquiera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las</w:t>
      </w:r>
      <w:r w:rsidRPr="00990227">
        <w:rPr>
          <w:rFonts w:ascii="Palatino Linotype" w:eastAsia="Times New Roman" w:hAnsi="Palatino Linotype" w:cs="Times New Roman"/>
          <w:spacing w:val="-3"/>
          <w:lang w:val="es-MX" w:eastAsia="es-MX"/>
        </w:rPr>
        <w:t xml:space="preserve"> </w:t>
      </w:r>
      <w:r w:rsidRPr="00990227">
        <w:rPr>
          <w:rFonts w:ascii="Palatino Linotype" w:eastAsia="Times New Roman" w:hAnsi="Palatino Linotype" w:cs="Times New Roman"/>
          <w:lang w:val="es-MX" w:eastAsia="es-MX"/>
        </w:rPr>
        <w:t>siguientes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causas:</w:t>
      </w:r>
    </w:p>
    <w:p w14:paraId="4865098B" w14:textId="77777777" w:rsidR="006B0B86" w:rsidRPr="00990227" w:rsidRDefault="006B0B86" w:rsidP="006B0B86">
      <w:pPr>
        <w:ind w:left="954" w:right="1287"/>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w:t>
      </w:r>
      <w:r w:rsidRPr="00990227">
        <w:rPr>
          <w:rFonts w:ascii="Palatino Linotype" w:eastAsia="Times New Roman" w:hAnsi="Palatino Linotype" w:cs="Times New Roman"/>
          <w:b/>
          <w:i/>
          <w:sz w:val="22"/>
          <w:lang w:val="es-MX" w:eastAsia="es-MX"/>
        </w:rPr>
        <w:t>Artículo 179</w:t>
      </w:r>
      <w:r w:rsidRPr="00990227">
        <w:rPr>
          <w:rFonts w:ascii="Palatino Linotype" w:eastAsia="Times New Roman" w:hAnsi="Palatino Linotype" w:cs="Times New Roman"/>
          <w:i/>
          <w:sz w:val="22"/>
          <w:lang w:val="es-MX" w:eastAsia="es-MX"/>
        </w:rPr>
        <w:t>. El recurso de revisión es un medio de protección que la Ley</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otorga a los particulares, para hacer valer su derecho de acceso a la información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b/>
          <w:i/>
          <w:sz w:val="22"/>
          <w:lang w:val="es-MX" w:eastAsia="es-MX"/>
        </w:rPr>
        <w:t>pública</w:t>
      </w:r>
      <w:r w:rsidRPr="00990227">
        <w:rPr>
          <w:rFonts w:ascii="Palatino Linotype" w:eastAsia="Times New Roman" w:hAnsi="Palatino Linotype" w:cs="Times New Roman"/>
          <w:i/>
          <w:sz w:val="22"/>
          <w:lang w:val="es-MX" w:eastAsia="es-MX"/>
        </w:rPr>
        <w:t>,</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y</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procederá</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en contra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de las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siguientes</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causas:</w:t>
      </w:r>
    </w:p>
    <w:p w14:paraId="672BEC24" w14:textId="77777777" w:rsidR="006B0B86" w:rsidRPr="00990227" w:rsidRDefault="006B0B86" w:rsidP="006B0B86">
      <w:pPr>
        <w:widowControl w:val="0"/>
        <w:numPr>
          <w:ilvl w:val="0"/>
          <w:numId w:val="6"/>
        </w:numPr>
        <w:tabs>
          <w:tab w:val="left" w:pos="1139"/>
        </w:tabs>
        <w:autoSpaceDE w:val="0"/>
        <w:autoSpaceDN w:val="0"/>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negativa</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información</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solicitada;</w:t>
      </w:r>
    </w:p>
    <w:p w14:paraId="1B0F0855" w14:textId="77777777" w:rsidR="006B0B86" w:rsidRPr="00990227" w:rsidRDefault="006B0B86" w:rsidP="006B0B86">
      <w:pPr>
        <w:widowControl w:val="0"/>
        <w:numPr>
          <w:ilvl w:val="0"/>
          <w:numId w:val="6"/>
        </w:numPr>
        <w:tabs>
          <w:tab w:val="left" w:pos="1213"/>
        </w:tabs>
        <w:autoSpaceDE w:val="0"/>
        <w:autoSpaceDN w:val="0"/>
        <w:ind w:left="1212" w:hanging="259"/>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5"/>
          <w:sz w:val="22"/>
          <w:lang w:val="es-MX" w:eastAsia="es-MX"/>
        </w:rPr>
        <w:t xml:space="preserve"> </w:t>
      </w:r>
      <w:r w:rsidRPr="00990227">
        <w:rPr>
          <w:rFonts w:ascii="Palatino Linotype" w:eastAsia="Times New Roman" w:hAnsi="Palatino Linotype" w:cs="Times New Roman"/>
          <w:i/>
          <w:sz w:val="22"/>
          <w:lang w:val="es-MX" w:eastAsia="es-MX"/>
        </w:rPr>
        <w:t>clasificación</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información;</w:t>
      </w:r>
    </w:p>
    <w:p w14:paraId="2ABF63E5" w14:textId="77777777" w:rsidR="006B0B86" w:rsidRPr="00990227" w:rsidRDefault="006B0B86" w:rsidP="006B0B86">
      <w:pPr>
        <w:widowControl w:val="0"/>
        <w:numPr>
          <w:ilvl w:val="0"/>
          <w:numId w:val="6"/>
        </w:numPr>
        <w:tabs>
          <w:tab w:val="left" w:pos="1286"/>
        </w:tabs>
        <w:autoSpaceDE w:val="0"/>
        <w:autoSpaceDN w:val="0"/>
        <w:spacing w:before="1"/>
        <w:ind w:left="1285" w:hanging="332"/>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declaración</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inexistencia</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información;</w:t>
      </w:r>
    </w:p>
    <w:p w14:paraId="0B6818D1" w14:textId="77777777" w:rsidR="006B0B86" w:rsidRPr="00990227" w:rsidRDefault="006B0B86" w:rsidP="006B0B86">
      <w:pPr>
        <w:widowControl w:val="0"/>
        <w:numPr>
          <w:ilvl w:val="0"/>
          <w:numId w:val="6"/>
        </w:numPr>
        <w:tabs>
          <w:tab w:val="left" w:pos="1285"/>
        </w:tabs>
        <w:autoSpaceDE w:val="0"/>
        <w:autoSpaceDN w:val="0"/>
        <w:spacing w:before="1"/>
        <w:ind w:left="1284" w:hanging="331"/>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declaración</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incompetencia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por</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el</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sujeto</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obligado;</w:t>
      </w:r>
    </w:p>
    <w:p w14:paraId="338CCE7C" w14:textId="77777777" w:rsidR="006B0B86" w:rsidRPr="00990227" w:rsidRDefault="006B0B86" w:rsidP="006B0B86">
      <w:pPr>
        <w:widowControl w:val="0"/>
        <w:numPr>
          <w:ilvl w:val="0"/>
          <w:numId w:val="6"/>
        </w:numPr>
        <w:tabs>
          <w:tab w:val="left" w:pos="1211"/>
        </w:tabs>
        <w:autoSpaceDE w:val="0"/>
        <w:autoSpaceDN w:val="0"/>
        <w:ind w:left="1210" w:hanging="257"/>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6"/>
          <w:sz w:val="22"/>
          <w:lang w:val="es-MX" w:eastAsia="es-MX"/>
        </w:rPr>
        <w:t xml:space="preserve"> </w:t>
      </w:r>
      <w:r w:rsidRPr="00990227">
        <w:rPr>
          <w:rFonts w:ascii="Palatino Linotype" w:eastAsia="Times New Roman" w:hAnsi="Palatino Linotype" w:cs="Times New Roman"/>
          <w:i/>
          <w:sz w:val="22"/>
          <w:lang w:val="es-MX" w:eastAsia="es-MX"/>
        </w:rPr>
        <w:t>entrega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información</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incompleta;</w:t>
      </w:r>
    </w:p>
    <w:p w14:paraId="3BDA4C9B" w14:textId="77777777" w:rsidR="006B0B86" w:rsidRPr="00990227" w:rsidRDefault="006B0B86" w:rsidP="006B0B86">
      <w:pPr>
        <w:widowControl w:val="0"/>
        <w:numPr>
          <w:ilvl w:val="0"/>
          <w:numId w:val="6"/>
        </w:numPr>
        <w:tabs>
          <w:tab w:val="left" w:pos="1285"/>
        </w:tabs>
        <w:autoSpaceDE w:val="0"/>
        <w:autoSpaceDN w:val="0"/>
        <w:spacing w:before="1"/>
        <w:ind w:left="1284" w:hanging="331"/>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entrega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información</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que</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no</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corresponda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con</w:t>
      </w:r>
      <w:r w:rsidRPr="00990227">
        <w:rPr>
          <w:rFonts w:ascii="Palatino Linotype" w:eastAsia="Times New Roman" w:hAnsi="Palatino Linotype" w:cs="Times New Roman"/>
          <w:i/>
          <w:spacing w:val="-5"/>
          <w:sz w:val="22"/>
          <w:lang w:val="es-MX" w:eastAsia="es-MX"/>
        </w:rPr>
        <w:t xml:space="preserve"> </w:t>
      </w:r>
      <w:r w:rsidRPr="00990227">
        <w:rPr>
          <w:rFonts w:ascii="Palatino Linotype" w:eastAsia="Times New Roman" w:hAnsi="Palatino Linotype" w:cs="Times New Roman"/>
          <w:i/>
          <w:sz w:val="22"/>
          <w:lang w:val="es-MX" w:eastAsia="es-MX"/>
        </w:rPr>
        <w:t>lo</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solicitado;</w:t>
      </w:r>
    </w:p>
    <w:p w14:paraId="40B99CD1" w14:textId="77777777" w:rsidR="006B0B86" w:rsidRPr="00990227" w:rsidRDefault="006B0B86" w:rsidP="006B0B86">
      <w:pPr>
        <w:widowControl w:val="0"/>
        <w:numPr>
          <w:ilvl w:val="0"/>
          <w:numId w:val="6"/>
        </w:numPr>
        <w:tabs>
          <w:tab w:val="left" w:pos="1357"/>
        </w:tabs>
        <w:autoSpaceDE w:val="0"/>
        <w:autoSpaceDN w:val="0"/>
        <w:ind w:left="1356" w:hanging="403"/>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5"/>
          <w:sz w:val="22"/>
          <w:lang w:val="es-MX" w:eastAsia="es-MX"/>
        </w:rPr>
        <w:t xml:space="preserve"> </w:t>
      </w:r>
      <w:r w:rsidRPr="00990227">
        <w:rPr>
          <w:rFonts w:ascii="Palatino Linotype" w:eastAsia="Times New Roman" w:hAnsi="Palatino Linotype" w:cs="Times New Roman"/>
          <w:i/>
          <w:sz w:val="22"/>
          <w:lang w:val="es-MX" w:eastAsia="es-MX"/>
        </w:rPr>
        <w:t>falta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respuesta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una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solicitud</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acceso</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información;</w:t>
      </w:r>
    </w:p>
    <w:p w14:paraId="2BC1D4D8" w14:textId="77777777" w:rsidR="006B0B86" w:rsidRPr="00990227" w:rsidRDefault="006B0B86" w:rsidP="006B0B86">
      <w:pPr>
        <w:widowControl w:val="0"/>
        <w:numPr>
          <w:ilvl w:val="0"/>
          <w:numId w:val="6"/>
        </w:numPr>
        <w:tabs>
          <w:tab w:val="left" w:pos="1484"/>
        </w:tabs>
        <w:autoSpaceDE w:val="0"/>
        <w:autoSpaceDN w:val="0"/>
        <w:ind w:left="954" w:right="1292"/>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lastRenderedPageBreak/>
        <w:t>La</w:t>
      </w:r>
      <w:r w:rsidRPr="00990227">
        <w:rPr>
          <w:rFonts w:ascii="Palatino Linotype" w:eastAsia="Times New Roman" w:hAnsi="Palatino Linotype" w:cs="Times New Roman"/>
          <w:i/>
          <w:spacing w:val="49"/>
          <w:sz w:val="22"/>
          <w:lang w:val="es-MX" w:eastAsia="es-MX"/>
        </w:rPr>
        <w:t xml:space="preserve"> </w:t>
      </w:r>
      <w:r w:rsidRPr="00990227">
        <w:rPr>
          <w:rFonts w:ascii="Palatino Linotype" w:eastAsia="Times New Roman" w:hAnsi="Palatino Linotype" w:cs="Times New Roman"/>
          <w:i/>
          <w:sz w:val="22"/>
          <w:lang w:val="es-MX" w:eastAsia="es-MX"/>
        </w:rPr>
        <w:t>notificación,</w:t>
      </w:r>
      <w:r w:rsidRPr="00990227">
        <w:rPr>
          <w:rFonts w:ascii="Palatino Linotype" w:eastAsia="Times New Roman" w:hAnsi="Palatino Linotype" w:cs="Times New Roman"/>
          <w:i/>
          <w:spacing w:val="48"/>
          <w:sz w:val="22"/>
          <w:lang w:val="es-MX" w:eastAsia="es-MX"/>
        </w:rPr>
        <w:t xml:space="preserve"> </w:t>
      </w:r>
      <w:r w:rsidRPr="00990227">
        <w:rPr>
          <w:rFonts w:ascii="Palatino Linotype" w:eastAsia="Times New Roman" w:hAnsi="Palatino Linotype" w:cs="Times New Roman"/>
          <w:i/>
          <w:sz w:val="22"/>
          <w:lang w:val="es-MX" w:eastAsia="es-MX"/>
        </w:rPr>
        <w:t>entrega</w:t>
      </w:r>
      <w:r w:rsidRPr="00990227">
        <w:rPr>
          <w:rFonts w:ascii="Palatino Linotype" w:eastAsia="Times New Roman" w:hAnsi="Palatino Linotype" w:cs="Times New Roman"/>
          <w:i/>
          <w:spacing w:val="50"/>
          <w:sz w:val="22"/>
          <w:lang w:val="es-MX" w:eastAsia="es-MX"/>
        </w:rPr>
        <w:t xml:space="preserve"> </w:t>
      </w:r>
      <w:r w:rsidRPr="00990227">
        <w:rPr>
          <w:rFonts w:ascii="Palatino Linotype" w:eastAsia="Times New Roman" w:hAnsi="Palatino Linotype" w:cs="Times New Roman"/>
          <w:i/>
          <w:sz w:val="22"/>
          <w:lang w:val="es-MX" w:eastAsia="es-MX"/>
        </w:rPr>
        <w:t>o</w:t>
      </w:r>
      <w:r w:rsidRPr="00990227">
        <w:rPr>
          <w:rFonts w:ascii="Palatino Linotype" w:eastAsia="Times New Roman" w:hAnsi="Palatino Linotype" w:cs="Times New Roman"/>
          <w:i/>
          <w:spacing w:val="47"/>
          <w:sz w:val="22"/>
          <w:lang w:val="es-MX" w:eastAsia="es-MX"/>
        </w:rPr>
        <w:t xml:space="preserve"> </w:t>
      </w:r>
      <w:r w:rsidRPr="00990227">
        <w:rPr>
          <w:rFonts w:ascii="Palatino Linotype" w:eastAsia="Times New Roman" w:hAnsi="Palatino Linotype" w:cs="Times New Roman"/>
          <w:i/>
          <w:sz w:val="22"/>
          <w:lang w:val="es-MX" w:eastAsia="es-MX"/>
        </w:rPr>
        <w:t>puesta</w:t>
      </w:r>
      <w:r w:rsidRPr="00990227">
        <w:rPr>
          <w:rFonts w:ascii="Palatino Linotype" w:eastAsia="Times New Roman" w:hAnsi="Palatino Linotype" w:cs="Times New Roman"/>
          <w:i/>
          <w:spacing w:val="47"/>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50"/>
          <w:sz w:val="22"/>
          <w:lang w:val="es-MX" w:eastAsia="es-MX"/>
        </w:rPr>
        <w:t xml:space="preserve"> </w:t>
      </w:r>
      <w:r w:rsidRPr="00990227">
        <w:rPr>
          <w:rFonts w:ascii="Palatino Linotype" w:eastAsia="Times New Roman" w:hAnsi="Palatino Linotype" w:cs="Times New Roman"/>
          <w:i/>
          <w:sz w:val="22"/>
          <w:lang w:val="es-MX" w:eastAsia="es-MX"/>
        </w:rPr>
        <w:t>disposición</w:t>
      </w:r>
      <w:r w:rsidRPr="00990227">
        <w:rPr>
          <w:rFonts w:ascii="Palatino Linotype" w:eastAsia="Times New Roman" w:hAnsi="Palatino Linotype" w:cs="Times New Roman"/>
          <w:i/>
          <w:spacing w:val="49"/>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50"/>
          <w:sz w:val="22"/>
          <w:lang w:val="es-MX" w:eastAsia="es-MX"/>
        </w:rPr>
        <w:t xml:space="preserve"> </w:t>
      </w:r>
      <w:r w:rsidRPr="00990227">
        <w:rPr>
          <w:rFonts w:ascii="Palatino Linotype" w:eastAsia="Times New Roman" w:hAnsi="Palatino Linotype" w:cs="Times New Roman"/>
          <w:i/>
          <w:sz w:val="22"/>
          <w:lang w:val="es-MX" w:eastAsia="es-MX"/>
        </w:rPr>
        <w:t>información</w:t>
      </w:r>
      <w:r w:rsidRPr="00990227">
        <w:rPr>
          <w:rFonts w:ascii="Palatino Linotype" w:eastAsia="Times New Roman" w:hAnsi="Palatino Linotype" w:cs="Times New Roman"/>
          <w:i/>
          <w:spacing w:val="47"/>
          <w:sz w:val="22"/>
          <w:lang w:val="es-MX" w:eastAsia="es-MX"/>
        </w:rPr>
        <w:t xml:space="preserve"> </w:t>
      </w:r>
      <w:r w:rsidRPr="00990227">
        <w:rPr>
          <w:rFonts w:ascii="Palatino Linotype" w:eastAsia="Times New Roman" w:hAnsi="Palatino Linotype" w:cs="Times New Roman"/>
          <w:i/>
          <w:sz w:val="22"/>
          <w:lang w:val="es-MX" w:eastAsia="es-MX"/>
        </w:rPr>
        <w:t>en</w:t>
      </w:r>
      <w:r w:rsidRPr="00990227">
        <w:rPr>
          <w:rFonts w:ascii="Palatino Linotype" w:eastAsia="Times New Roman" w:hAnsi="Palatino Linotype" w:cs="Times New Roman"/>
          <w:i/>
          <w:spacing w:val="49"/>
          <w:sz w:val="22"/>
          <w:lang w:val="es-MX" w:eastAsia="es-MX"/>
        </w:rPr>
        <w:t xml:space="preserve"> </w:t>
      </w:r>
      <w:r w:rsidRPr="00990227">
        <w:rPr>
          <w:rFonts w:ascii="Palatino Linotype" w:eastAsia="Times New Roman" w:hAnsi="Palatino Linotype" w:cs="Times New Roman"/>
          <w:i/>
          <w:sz w:val="22"/>
          <w:lang w:val="es-MX" w:eastAsia="es-MX"/>
        </w:rPr>
        <w:t>una</w:t>
      </w:r>
      <w:r w:rsidRPr="00990227">
        <w:rPr>
          <w:rFonts w:ascii="Palatino Linotype" w:eastAsia="Times New Roman" w:hAnsi="Palatino Linotype" w:cs="Times New Roman"/>
          <w:i/>
          <w:spacing w:val="-52"/>
          <w:sz w:val="22"/>
          <w:lang w:val="es-MX" w:eastAsia="es-MX"/>
        </w:rPr>
        <w:t xml:space="preserve"> </w:t>
      </w:r>
      <w:r w:rsidRPr="00990227">
        <w:rPr>
          <w:rFonts w:ascii="Palatino Linotype" w:eastAsia="Times New Roman" w:hAnsi="Palatino Linotype" w:cs="Times New Roman"/>
          <w:i/>
          <w:sz w:val="22"/>
          <w:lang w:val="es-MX" w:eastAsia="es-MX"/>
        </w:rPr>
        <w:t>modalidad</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o formato distinto al</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solicitado;</w:t>
      </w:r>
    </w:p>
    <w:p w14:paraId="460F30EB" w14:textId="77777777" w:rsidR="006B0B86" w:rsidRPr="00990227" w:rsidRDefault="006B0B86" w:rsidP="006B0B86">
      <w:pPr>
        <w:widowControl w:val="0"/>
        <w:numPr>
          <w:ilvl w:val="0"/>
          <w:numId w:val="6"/>
        </w:numPr>
        <w:tabs>
          <w:tab w:val="left" w:pos="1408"/>
        </w:tabs>
        <w:autoSpaceDE w:val="0"/>
        <w:autoSpaceDN w:val="0"/>
        <w:spacing w:before="1"/>
        <w:ind w:left="954" w:right="1290"/>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53"/>
          <w:sz w:val="22"/>
          <w:lang w:val="es-MX" w:eastAsia="es-MX"/>
        </w:rPr>
        <w:t xml:space="preserve"> </w:t>
      </w:r>
      <w:r w:rsidRPr="00990227">
        <w:rPr>
          <w:rFonts w:ascii="Palatino Linotype" w:eastAsia="Times New Roman" w:hAnsi="Palatino Linotype" w:cs="Times New Roman"/>
          <w:i/>
          <w:sz w:val="22"/>
          <w:lang w:val="es-MX" w:eastAsia="es-MX"/>
        </w:rPr>
        <w:t>entrega</w:t>
      </w:r>
      <w:r w:rsidRPr="00990227">
        <w:rPr>
          <w:rFonts w:ascii="Palatino Linotype" w:eastAsia="Times New Roman" w:hAnsi="Palatino Linotype" w:cs="Times New Roman"/>
          <w:i/>
          <w:spacing w:val="53"/>
          <w:sz w:val="22"/>
          <w:lang w:val="es-MX" w:eastAsia="es-MX"/>
        </w:rPr>
        <w:t xml:space="preserve"> </w:t>
      </w:r>
      <w:r w:rsidRPr="00990227">
        <w:rPr>
          <w:rFonts w:ascii="Palatino Linotype" w:eastAsia="Times New Roman" w:hAnsi="Palatino Linotype" w:cs="Times New Roman"/>
          <w:i/>
          <w:sz w:val="22"/>
          <w:lang w:val="es-MX" w:eastAsia="es-MX"/>
        </w:rPr>
        <w:t>o</w:t>
      </w:r>
      <w:r w:rsidRPr="00990227">
        <w:rPr>
          <w:rFonts w:ascii="Palatino Linotype" w:eastAsia="Times New Roman" w:hAnsi="Palatino Linotype" w:cs="Times New Roman"/>
          <w:i/>
          <w:spacing w:val="51"/>
          <w:sz w:val="22"/>
          <w:lang w:val="es-MX" w:eastAsia="es-MX"/>
        </w:rPr>
        <w:t xml:space="preserve"> </w:t>
      </w:r>
      <w:r w:rsidRPr="00990227">
        <w:rPr>
          <w:rFonts w:ascii="Palatino Linotype" w:eastAsia="Times New Roman" w:hAnsi="Palatino Linotype" w:cs="Times New Roman"/>
          <w:i/>
          <w:sz w:val="22"/>
          <w:lang w:val="es-MX" w:eastAsia="es-MX"/>
        </w:rPr>
        <w:t>puesta</w:t>
      </w:r>
      <w:r w:rsidRPr="00990227">
        <w:rPr>
          <w:rFonts w:ascii="Palatino Linotype" w:eastAsia="Times New Roman" w:hAnsi="Palatino Linotype" w:cs="Times New Roman"/>
          <w:i/>
          <w:spacing w:val="53"/>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53"/>
          <w:sz w:val="22"/>
          <w:lang w:val="es-MX" w:eastAsia="es-MX"/>
        </w:rPr>
        <w:t xml:space="preserve"> </w:t>
      </w:r>
      <w:r w:rsidRPr="00990227">
        <w:rPr>
          <w:rFonts w:ascii="Palatino Linotype" w:eastAsia="Times New Roman" w:hAnsi="Palatino Linotype" w:cs="Times New Roman"/>
          <w:i/>
          <w:sz w:val="22"/>
          <w:lang w:val="es-MX" w:eastAsia="es-MX"/>
        </w:rPr>
        <w:t>disposición</w:t>
      </w:r>
      <w:r w:rsidRPr="00990227">
        <w:rPr>
          <w:rFonts w:ascii="Palatino Linotype" w:eastAsia="Times New Roman" w:hAnsi="Palatino Linotype" w:cs="Times New Roman"/>
          <w:i/>
          <w:spacing w:val="53"/>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51"/>
          <w:sz w:val="22"/>
          <w:lang w:val="es-MX" w:eastAsia="es-MX"/>
        </w:rPr>
        <w:t xml:space="preserve"> </w:t>
      </w:r>
      <w:r w:rsidRPr="00990227">
        <w:rPr>
          <w:rFonts w:ascii="Palatino Linotype" w:eastAsia="Times New Roman" w:hAnsi="Palatino Linotype" w:cs="Times New Roman"/>
          <w:i/>
          <w:sz w:val="22"/>
          <w:lang w:val="es-MX" w:eastAsia="es-MX"/>
        </w:rPr>
        <w:t>información</w:t>
      </w:r>
      <w:r w:rsidRPr="00990227">
        <w:rPr>
          <w:rFonts w:ascii="Palatino Linotype" w:eastAsia="Times New Roman" w:hAnsi="Palatino Linotype" w:cs="Times New Roman"/>
          <w:i/>
          <w:spacing w:val="53"/>
          <w:sz w:val="22"/>
          <w:lang w:val="es-MX" w:eastAsia="es-MX"/>
        </w:rPr>
        <w:t xml:space="preserve"> </w:t>
      </w:r>
      <w:r w:rsidRPr="00990227">
        <w:rPr>
          <w:rFonts w:ascii="Palatino Linotype" w:eastAsia="Times New Roman" w:hAnsi="Palatino Linotype" w:cs="Times New Roman"/>
          <w:i/>
          <w:sz w:val="22"/>
          <w:lang w:val="es-MX" w:eastAsia="es-MX"/>
        </w:rPr>
        <w:t>en</w:t>
      </w:r>
      <w:r w:rsidRPr="00990227">
        <w:rPr>
          <w:rFonts w:ascii="Palatino Linotype" w:eastAsia="Times New Roman" w:hAnsi="Palatino Linotype" w:cs="Times New Roman"/>
          <w:i/>
          <w:spacing w:val="51"/>
          <w:sz w:val="22"/>
          <w:lang w:val="es-MX" w:eastAsia="es-MX"/>
        </w:rPr>
        <w:t xml:space="preserve"> </w:t>
      </w:r>
      <w:r w:rsidRPr="00990227">
        <w:rPr>
          <w:rFonts w:ascii="Palatino Linotype" w:eastAsia="Times New Roman" w:hAnsi="Palatino Linotype" w:cs="Times New Roman"/>
          <w:i/>
          <w:sz w:val="22"/>
          <w:lang w:val="es-MX" w:eastAsia="es-MX"/>
        </w:rPr>
        <w:t>un</w:t>
      </w:r>
      <w:r w:rsidRPr="00990227">
        <w:rPr>
          <w:rFonts w:ascii="Palatino Linotype" w:eastAsia="Times New Roman" w:hAnsi="Palatino Linotype" w:cs="Times New Roman"/>
          <w:i/>
          <w:spacing w:val="52"/>
          <w:sz w:val="22"/>
          <w:lang w:val="es-MX" w:eastAsia="es-MX"/>
        </w:rPr>
        <w:t xml:space="preserve"> </w:t>
      </w:r>
      <w:r w:rsidRPr="00990227">
        <w:rPr>
          <w:rFonts w:ascii="Palatino Linotype" w:eastAsia="Times New Roman" w:hAnsi="Palatino Linotype" w:cs="Times New Roman"/>
          <w:i/>
          <w:sz w:val="22"/>
          <w:lang w:val="es-MX" w:eastAsia="es-MX"/>
        </w:rPr>
        <w:t>formato</w:t>
      </w:r>
      <w:r w:rsidRPr="00990227">
        <w:rPr>
          <w:rFonts w:ascii="Palatino Linotype" w:eastAsia="Times New Roman" w:hAnsi="Palatino Linotype" w:cs="Times New Roman"/>
          <w:i/>
          <w:spacing w:val="-52"/>
          <w:sz w:val="22"/>
          <w:lang w:val="es-MX" w:eastAsia="es-MX"/>
        </w:rPr>
        <w:t xml:space="preserve"> </w:t>
      </w:r>
      <w:r w:rsidRPr="00990227">
        <w:rPr>
          <w:rFonts w:ascii="Palatino Linotype" w:eastAsia="Times New Roman" w:hAnsi="Palatino Linotype" w:cs="Times New Roman"/>
          <w:i/>
          <w:sz w:val="22"/>
          <w:lang w:val="es-MX" w:eastAsia="es-MX"/>
        </w:rPr>
        <w:t>incomprensible</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y/o no</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accesible para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el solicitante;</w:t>
      </w:r>
    </w:p>
    <w:p w14:paraId="4FD48807" w14:textId="77777777" w:rsidR="006B0B86" w:rsidRPr="00990227" w:rsidRDefault="006B0B86" w:rsidP="006B0B86">
      <w:pPr>
        <w:widowControl w:val="0"/>
        <w:numPr>
          <w:ilvl w:val="0"/>
          <w:numId w:val="6"/>
        </w:numPr>
        <w:tabs>
          <w:tab w:val="left" w:pos="1223"/>
        </w:tabs>
        <w:autoSpaceDE w:val="0"/>
        <w:autoSpaceDN w:val="0"/>
        <w:ind w:left="1222" w:hanging="269"/>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Los</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costos</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tiempos</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entrega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información;</w:t>
      </w:r>
    </w:p>
    <w:p w14:paraId="27735A86" w14:textId="77777777" w:rsidR="006B0B86" w:rsidRPr="00990227" w:rsidRDefault="006B0B86" w:rsidP="006B0B86">
      <w:pPr>
        <w:widowControl w:val="0"/>
        <w:numPr>
          <w:ilvl w:val="0"/>
          <w:numId w:val="6"/>
        </w:numPr>
        <w:tabs>
          <w:tab w:val="left" w:pos="1297"/>
        </w:tabs>
        <w:autoSpaceDE w:val="0"/>
        <w:autoSpaceDN w:val="0"/>
        <w:spacing w:before="1"/>
        <w:ind w:left="1296" w:hanging="343"/>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falta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trámite</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una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solicitud;</w:t>
      </w:r>
    </w:p>
    <w:p w14:paraId="0F648253" w14:textId="77777777" w:rsidR="006B0B86" w:rsidRPr="00990227" w:rsidRDefault="006B0B86" w:rsidP="006B0B86">
      <w:pPr>
        <w:widowControl w:val="0"/>
        <w:numPr>
          <w:ilvl w:val="0"/>
          <w:numId w:val="6"/>
        </w:numPr>
        <w:tabs>
          <w:tab w:val="left" w:pos="1372"/>
        </w:tabs>
        <w:autoSpaceDE w:val="0"/>
        <w:autoSpaceDN w:val="0"/>
        <w:ind w:left="1371" w:hanging="418"/>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negativa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permitir</w:t>
      </w:r>
      <w:r w:rsidRPr="00990227">
        <w:rPr>
          <w:rFonts w:ascii="Palatino Linotype" w:eastAsia="Times New Roman" w:hAnsi="Palatino Linotype" w:cs="Times New Roman"/>
          <w:i/>
          <w:spacing w:val="-6"/>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consulta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directa</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4"/>
          <w:sz w:val="22"/>
          <w:lang w:val="es-MX" w:eastAsia="es-MX"/>
        </w:rPr>
        <w:t xml:space="preserve"> </w:t>
      </w:r>
      <w:r w:rsidRPr="00990227">
        <w:rPr>
          <w:rFonts w:ascii="Palatino Linotype" w:eastAsia="Times New Roman" w:hAnsi="Palatino Linotype" w:cs="Times New Roman"/>
          <w:i/>
          <w:sz w:val="22"/>
          <w:lang w:val="es-MX" w:eastAsia="es-MX"/>
        </w:rPr>
        <w:t>información;</w:t>
      </w:r>
    </w:p>
    <w:p w14:paraId="1DE8741C" w14:textId="77777777" w:rsidR="006B0B86" w:rsidRPr="00990227" w:rsidRDefault="006B0B86" w:rsidP="006B0B86">
      <w:pPr>
        <w:widowControl w:val="0"/>
        <w:numPr>
          <w:ilvl w:val="0"/>
          <w:numId w:val="6"/>
        </w:numPr>
        <w:tabs>
          <w:tab w:val="left" w:pos="1448"/>
        </w:tabs>
        <w:autoSpaceDE w:val="0"/>
        <w:autoSpaceDN w:val="0"/>
        <w:spacing w:before="1"/>
        <w:ind w:left="954" w:right="1285"/>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 falta, deficiencia o insuficiencia de la fundamentación y/o motivación en</w:t>
      </w:r>
      <w:r w:rsidRPr="00990227">
        <w:rPr>
          <w:rFonts w:ascii="Palatino Linotype" w:eastAsia="Times New Roman" w:hAnsi="Palatino Linotype" w:cs="Times New Roman"/>
          <w:i/>
          <w:spacing w:val="-52"/>
          <w:sz w:val="22"/>
          <w:lang w:val="es-MX" w:eastAsia="es-MX"/>
        </w:rPr>
        <w:t xml:space="preserve"> </w:t>
      </w: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respuesta; y</w:t>
      </w:r>
    </w:p>
    <w:p w14:paraId="79BB145C" w14:textId="77777777" w:rsidR="006B0B86" w:rsidRPr="00990227" w:rsidRDefault="006B0B86" w:rsidP="006B0B86">
      <w:pPr>
        <w:widowControl w:val="0"/>
        <w:numPr>
          <w:ilvl w:val="0"/>
          <w:numId w:val="6"/>
        </w:numPr>
        <w:tabs>
          <w:tab w:val="left" w:pos="1444"/>
        </w:tabs>
        <w:autoSpaceDE w:val="0"/>
        <w:autoSpaceDN w:val="0"/>
        <w:ind w:left="1443" w:hanging="490"/>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orientación</w:t>
      </w:r>
      <w:r w:rsidRPr="00990227">
        <w:rPr>
          <w:rFonts w:ascii="Palatino Linotype" w:eastAsia="Times New Roman" w:hAnsi="Palatino Linotype" w:cs="Times New Roman"/>
          <w:i/>
          <w:spacing w:val="-5"/>
          <w:sz w:val="22"/>
          <w:lang w:val="es-MX" w:eastAsia="es-MX"/>
        </w:rPr>
        <w:t xml:space="preserve"> </w:t>
      </w:r>
      <w:r w:rsidRPr="00990227">
        <w:rPr>
          <w:rFonts w:ascii="Palatino Linotype" w:eastAsia="Times New Roman" w:hAnsi="Palatino Linotype" w:cs="Times New Roman"/>
          <w:i/>
          <w:sz w:val="22"/>
          <w:lang w:val="es-MX" w:eastAsia="es-MX"/>
        </w:rPr>
        <w:t>a</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un</w:t>
      </w:r>
      <w:r w:rsidRPr="00990227">
        <w:rPr>
          <w:rFonts w:ascii="Palatino Linotype" w:eastAsia="Times New Roman" w:hAnsi="Palatino Linotype" w:cs="Times New Roman"/>
          <w:i/>
          <w:spacing w:val="-5"/>
          <w:sz w:val="22"/>
          <w:lang w:val="es-MX" w:eastAsia="es-MX"/>
        </w:rPr>
        <w:t xml:space="preserve"> </w:t>
      </w:r>
      <w:r w:rsidRPr="00990227">
        <w:rPr>
          <w:rFonts w:ascii="Palatino Linotype" w:eastAsia="Times New Roman" w:hAnsi="Palatino Linotype" w:cs="Times New Roman"/>
          <w:i/>
          <w:sz w:val="22"/>
          <w:lang w:val="es-MX" w:eastAsia="es-MX"/>
        </w:rPr>
        <w:t>trámite</w:t>
      </w:r>
      <w:r w:rsidRPr="00990227">
        <w:rPr>
          <w:rFonts w:ascii="Palatino Linotype" w:eastAsia="Times New Roman" w:hAnsi="Palatino Linotype" w:cs="Times New Roman"/>
          <w:i/>
          <w:spacing w:val="-5"/>
          <w:sz w:val="22"/>
          <w:lang w:val="es-MX" w:eastAsia="es-MX"/>
        </w:rPr>
        <w:t xml:space="preserve"> </w:t>
      </w:r>
      <w:r w:rsidRPr="00990227">
        <w:rPr>
          <w:rFonts w:ascii="Palatino Linotype" w:eastAsia="Times New Roman" w:hAnsi="Palatino Linotype" w:cs="Times New Roman"/>
          <w:i/>
          <w:sz w:val="22"/>
          <w:lang w:val="es-MX" w:eastAsia="es-MX"/>
        </w:rPr>
        <w:t>específico.</w:t>
      </w:r>
    </w:p>
    <w:p w14:paraId="1909047C" w14:textId="77777777" w:rsidR="006B0B86" w:rsidRPr="00990227" w:rsidRDefault="006B0B86" w:rsidP="006B0B86">
      <w:pPr>
        <w:spacing w:before="1"/>
        <w:jc w:val="both"/>
        <w:rPr>
          <w:rFonts w:ascii="Palatino Linotype" w:eastAsia="Times New Roman" w:hAnsi="Palatino Linotype" w:cs="Times New Roman"/>
          <w:i/>
          <w:sz w:val="22"/>
          <w:lang w:val="es-MX" w:eastAsia="es-ES_tradnl"/>
        </w:rPr>
      </w:pPr>
    </w:p>
    <w:p w14:paraId="09FDD4A7" w14:textId="77777777" w:rsidR="006B0B86" w:rsidRPr="00990227" w:rsidRDefault="006B0B86" w:rsidP="006B0B86">
      <w:pPr>
        <w:spacing w:before="1"/>
        <w:ind w:left="954" w:right="1287"/>
        <w:jc w:val="both"/>
        <w:rPr>
          <w:rFonts w:ascii="Palatino Linotype" w:eastAsia="Times New Roman" w:hAnsi="Palatino Linotype" w:cs="Times New Roman"/>
          <w:i/>
          <w:sz w:val="22"/>
          <w:lang w:val="es-MX" w:eastAsia="es-MX"/>
        </w:rPr>
      </w:pPr>
      <w:r w:rsidRPr="00990227">
        <w:rPr>
          <w:rFonts w:ascii="Palatino Linotype" w:eastAsia="Times New Roman" w:hAnsi="Palatino Linotype" w:cs="Times New Roman"/>
          <w:i/>
          <w:sz w:val="22"/>
          <w:lang w:val="es-MX" w:eastAsia="es-MX"/>
        </w:rPr>
        <w:t>La respuesta que den los sujetos obligados derivada de la resolución a un recurso</w:t>
      </w:r>
      <w:r w:rsidRPr="00990227">
        <w:rPr>
          <w:rFonts w:ascii="Palatino Linotype" w:eastAsia="Times New Roman" w:hAnsi="Palatino Linotype" w:cs="Times New Roman"/>
          <w:i/>
          <w:spacing w:val="-52"/>
          <w:sz w:val="22"/>
          <w:lang w:val="es-MX" w:eastAsia="es-MX"/>
        </w:rPr>
        <w:t xml:space="preserve"> </w:t>
      </w:r>
      <w:r w:rsidRPr="00990227">
        <w:rPr>
          <w:rFonts w:ascii="Palatino Linotype" w:eastAsia="Times New Roman" w:hAnsi="Palatino Linotype" w:cs="Times New Roman"/>
          <w:i/>
          <w:sz w:val="22"/>
          <w:lang w:val="es-MX" w:eastAsia="es-MX"/>
        </w:rPr>
        <w:t>de revisión que proceda por las causales señaladas en las fracciones IV, VII, IX,</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X, XI y XII es susceptible de ser impugnada de nueva cuenta, mediante recurso</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de</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revisión,</w:t>
      </w:r>
      <w:r w:rsidRPr="00990227">
        <w:rPr>
          <w:rFonts w:ascii="Palatino Linotype" w:eastAsia="Times New Roman" w:hAnsi="Palatino Linotype" w:cs="Times New Roman"/>
          <w:i/>
          <w:spacing w:val="-3"/>
          <w:sz w:val="22"/>
          <w:lang w:val="es-MX" w:eastAsia="es-MX"/>
        </w:rPr>
        <w:t xml:space="preserve"> </w:t>
      </w:r>
      <w:r w:rsidRPr="00990227">
        <w:rPr>
          <w:rFonts w:ascii="Palatino Linotype" w:eastAsia="Times New Roman" w:hAnsi="Palatino Linotype" w:cs="Times New Roman"/>
          <w:i/>
          <w:sz w:val="22"/>
          <w:lang w:val="es-MX" w:eastAsia="es-MX"/>
        </w:rPr>
        <w:t>ante</w:t>
      </w:r>
      <w:r w:rsidRPr="00990227">
        <w:rPr>
          <w:rFonts w:ascii="Palatino Linotype" w:eastAsia="Times New Roman" w:hAnsi="Palatino Linotype" w:cs="Times New Roman"/>
          <w:i/>
          <w:spacing w:val="-2"/>
          <w:sz w:val="22"/>
          <w:lang w:val="es-MX" w:eastAsia="es-MX"/>
        </w:rPr>
        <w:t xml:space="preserve"> </w:t>
      </w:r>
      <w:r w:rsidRPr="00990227">
        <w:rPr>
          <w:rFonts w:ascii="Palatino Linotype" w:eastAsia="Times New Roman" w:hAnsi="Palatino Linotype" w:cs="Times New Roman"/>
          <w:i/>
          <w:sz w:val="22"/>
          <w:lang w:val="es-MX" w:eastAsia="es-MX"/>
        </w:rPr>
        <w:t>el</w:t>
      </w:r>
      <w:r w:rsidRPr="00990227">
        <w:rPr>
          <w:rFonts w:ascii="Palatino Linotype" w:eastAsia="Times New Roman" w:hAnsi="Palatino Linotype" w:cs="Times New Roman"/>
          <w:i/>
          <w:spacing w:val="-1"/>
          <w:sz w:val="22"/>
          <w:lang w:val="es-MX" w:eastAsia="es-MX"/>
        </w:rPr>
        <w:t xml:space="preserve"> </w:t>
      </w:r>
      <w:r w:rsidRPr="00990227">
        <w:rPr>
          <w:rFonts w:ascii="Palatino Linotype" w:eastAsia="Times New Roman" w:hAnsi="Palatino Linotype" w:cs="Times New Roman"/>
          <w:i/>
          <w:sz w:val="22"/>
          <w:lang w:val="es-MX" w:eastAsia="es-MX"/>
        </w:rPr>
        <w:t>Instituto.” (Sic)</w:t>
      </w:r>
    </w:p>
    <w:p w14:paraId="69D3C8B5" w14:textId="77777777" w:rsidR="006B0B86" w:rsidRPr="00990227" w:rsidRDefault="006B0B86" w:rsidP="006B0B86">
      <w:pPr>
        <w:spacing w:before="1"/>
        <w:ind w:left="954" w:right="1287"/>
        <w:jc w:val="both"/>
        <w:rPr>
          <w:rFonts w:ascii="Palatino Linotype" w:eastAsia="Times New Roman" w:hAnsi="Palatino Linotype" w:cs="Times New Roman"/>
          <w:i/>
          <w:lang w:val="es-MX" w:eastAsia="es-MX"/>
        </w:rPr>
      </w:pPr>
    </w:p>
    <w:p w14:paraId="7CC7B0E0" w14:textId="77777777" w:rsidR="006B0B86" w:rsidRPr="00990227" w:rsidRDefault="006B0B86" w:rsidP="006B0B86">
      <w:pPr>
        <w:spacing w:before="1"/>
        <w:ind w:left="954" w:right="1287"/>
        <w:jc w:val="both"/>
        <w:rPr>
          <w:rFonts w:ascii="Palatino Linotype" w:eastAsia="Times New Roman" w:hAnsi="Palatino Linotype" w:cs="Times New Roman"/>
          <w:i/>
          <w:lang w:val="es-MX" w:eastAsia="es-MX"/>
        </w:rPr>
      </w:pPr>
    </w:p>
    <w:p w14:paraId="13D97B83"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Siendo así </w:t>
      </w:r>
      <w:r w:rsidRPr="00990227">
        <w:rPr>
          <w:rFonts w:ascii="Palatino Linotype" w:eastAsia="Times New Roman" w:hAnsi="Palatino Linotype" w:cs="Times New Roman"/>
          <w:lang w:val="es-MX" w:eastAsia="es-MX"/>
        </w:rPr>
        <w:t>así que dentro de dichas causales no se contempla la de cuando se trate de un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derecho</w:t>
      </w:r>
      <w:r w:rsidRPr="00990227">
        <w:rPr>
          <w:rFonts w:ascii="Palatino Linotype" w:eastAsia="Times New Roman" w:hAnsi="Palatino Linotype" w:cs="Times New Roman"/>
          <w:spacing w:val="-2"/>
          <w:lang w:val="es-MX" w:eastAsia="es-MX"/>
        </w:rPr>
        <w:t xml:space="preserve"> </w:t>
      </w:r>
      <w:r w:rsidRPr="00990227">
        <w:rPr>
          <w:rFonts w:ascii="Palatino Linotype" w:eastAsia="Times New Roman" w:hAnsi="Palatino Linotype" w:cs="Times New Roman"/>
          <w:lang w:val="es-MX" w:eastAsia="es-MX"/>
        </w:rPr>
        <w:t>de petición</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ejercido por un</w:t>
      </w:r>
      <w:r w:rsidRPr="00990227">
        <w:rPr>
          <w:rFonts w:ascii="Palatino Linotype" w:eastAsia="Times New Roman" w:hAnsi="Palatino Linotype" w:cs="Times New Roman"/>
          <w:spacing w:val="-2"/>
          <w:lang w:val="es-MX" w:eastAsia="es-MX"/>
        </w:rPr>
        <w:t xml:space="preserve"> </w:t>
      </w:r>
      <w:r w:rsidRPr="00990227">
        <w:rPr>
          <w:rFonts w:ascii="Palatino Linotype" w:eastAsia="Times New Roman" w:hAnsi="Palatino Linotype" w:cs="Times New Roman"/>
          <w:lang w:val="es-MX" w:eastAsia="es-MX"/>
        </w:rPr>
        <w:t>gobernado.</w:t>
      </w:r>
    </w:p>
    <w:p w14:paraId="19640711" w14:textId="77777777" w:rsidR="006B0B86" w:rsidRPr="00990227" w:rsidRDefault="006B0B86" w:rsidP="006B0B86">
      <w:pPr>
        <w:spacing w:line="360" w:lineRule="auto"/>
        <w:ind w:right="49"/>
        <w:contextualSpacing/>
        <w:jc w:val="both"/>
        <w:rPr>
          <w:rFonts w:ascii="Palatino Linotype" w:hAnsi="Palatino Linotype" w:cs="Times New Roman"/>
        </w:rPr>
      </w:pPr>
    </w:p>
    <w:p w14:paraId="2D6FCCAD"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 xml:space="preserve">En </w:t>
      </w:r>
      <w:r w:rsidRPr="00990227">
        <w:rPr>
          <w:rFonts w:ascii="Palatino Linotype" w:eastAsia="Calibri" w:hAnsi="Palatino Linotype" w:cs="Arial"/>
          <w:color w:val="000000" w:themeColor="text1"/>
          <w:lang w:val="es-ES" w:eastAsia="es-MX"/>
        </w:rPr>
        <w:t xml:space="preserve">tal virtud, </w:t>
      </w:r>
      <w:r w:rsidRPr="00990227">
        <w:rPr>
          <w:rFonts w:ascii="Palatino Linotype" w:eastAsia="Times New Roman" w:hAnsi="Palatino Linotype" w:cs="Times New Roman"/>
          <w:lang w:val="es-MX" w:eastAsia="es-MX"/>
        </w:rPr>
        <w:t>al no actualizarse ninguno de los supuestos aludidos, este Instituto no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tiene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atribuciones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para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pronunciarse</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respecto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de</w:t>
      </w:r>
      <w:r w:rsidR="00F86491" w:rsidRPr="00990227">
        <w:rPr>
          <w:rFonts w:ascii="Palatino Linotype" w:eastAsia="Times New Roman" w:hAnsi="Palatino Linotype" w:cs="Times New Roman"/>
          <w:lang w:val="es-MX" w:eastAsia="es-MX"/>
        </w:rPr>
        <w:t xml:space="preserve"> </w:t>
      </w:r>
      <w:r w:rsidRPr="00990227">
        <w:rPr>
          <w:rFonts w:ascii="Palatino Linotype" w:eastAsia="Times New Roman" w:hAnsi="Palatino Linotype" w:cs="Times New Roman"/>
          <w:lang w:val="es-MX" w:eastAsia="es-MX"/>
        </w:rPr>
        <w:t>l</w:t>
      </w:r>
      <w:r w:rsidR="00F86491" w:rsidRPr="00990227">
        <w:rPr>
          <w:rFonts w:ascii="Palatino Linotype" w:eastAsia="Times New Roman" w:hAnsi="Palatino Linotype" w:cs="Times New Roman"/>
          <w:lang w:val="es-MX" w:eastAsia="es-MX"/>
        </w:rPr>
        <w:t>os</w:t>
      </w:r>
      <w:r w:rsidRPr="00990227">
        <w:rPr>
          <w:rFonts w:ascii="Palatino Linotype" w:eastAsia="Times New Roman" w:hAnsi="Palatino Linotype" w:cs="Times New Roman"/>
          <w:lang w:val="es-MX" w:eastAsia="es-MX"/>
        </w:rPr>
        <w:t xml:space="preserve"> recurso</w:t>
      </w:r>
      <w:r w:rsidR="00F86491" w:rsidRPr="00990227">
        <w:rPr>
          <w:rFonts w:ascii="Palatino Linotype" w:eastAsia="Times New Roman" w:hAnsi="Palatino Linotype" w:cs="Times New Roman"/>
          <w:lang w:val="es-MX" w:eastAsia="es-MX"/>
        </w:rPr>
        <w:t>s</w:t>
      </w:r>
      <w:r w:rsidRPr="00990227">
        <w:rPr>
          <w:rFonts w:ascii="Palatino Linotype" w:eastAsia="Times New Roman" w:hAnsi="Palatino Linotype" w:cs="Times New Roman"/>
          <w:lang w:val="es-MX" w:eastAsia="es-MX"/>
        </w:rPr>
        <w:t xml:space="preserve"> de revisión</w:t>
      </w:r>
      <w:r w:rsidR="00F86491" w:rsidRPr="00990227">
        <w:rPr>
          <w:rFonts w:ascii="Palatino Linotype" w:eastAsia="Times New Roman" w:hAnsi="Palatino Linotype" w:cs="Times New Roman"/>
          <w:lang w:val="es-MX" w:eastAsia="es-MX"/>
        </w:rPr>
        <w:t xml:space="preserve"> citados al rubro</w:t>
      </w:r>
      <w:r w:rsidRPr="00990227">
        <w:rPr>
          <w:rFonts w:ascii="Palatino Linotype" w:eastAsia="Times New Roman" w:hAnsi="Palatino Linotype" w:cs="Times New Roman"/>
          <w:lang w:val="es-MX" w:eastAsia="es-MX"/>
        </w:rPr>
        <w:t xml:space="preserve">, </w:t>
      </w:r>
      <w:r w:rsidR="00F86491" w:rsidRPr="00990227">
        <w:rPr>
          <w:rFonts w:ascii="Palatino Linotype" w:eastAsia="Times New Roman" w:hAnsi="Palatino Linotype" w:cs="Times New Roman"/>
          <w:lang w:val="es-MX" w:eastAsia="es-MX"/>
        </w:rPr>
        <w:t xml:space="preserve">toda vez </w:t>
      </w:r>
      <w:r w:rsidRPr="00990227">
        <w:rPr>
          <w:rFonts w:ascii="Palatino Linotype" w:eastAsia="Times New Roman" w:hAnsi="Palatino Linotype" w:cs="Times New Roman"/>
          <w:lang w:val="es-MX" w:eastAsia="es-MX"/>
        </w:rPr>
        <w:t>que se trata de manifestaciones vertidas</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por el Recurrente, que van encaminados a obtener un juicio de valor emitido</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 xml:space="preserve">por parte de </w:t>
      </w:r>
      <w:r w:rsidRPr="00990227">
        <w:rPr>
          <w:rFonts w:ascii="Palatino Linotype" w:eastAsia="Times New Roman" w:hAnsi="Palatino Linotype" w:cs="Times New Roman"/>
          <w:b/>
          <w:lang w:val="es-MX" w:eastAsia="es-MX"/>
        </w:rPr>
        <w:t xml:space="preserve">EL SUJETO OBLIGADO </w:t>
      </w:r>
      <w:r w:rsidRPr="00990227">
        <w:rPr>
          <w:rFonts w:ascii="Palatino Linotype" w:eastAsia="Times New Roman" w:hAnsi="Palatino Linotype" w:cs="Times New Roman"/>
          <w:lang w:val="es-MX" w:eastAsia="es-MX"/>
        </w:rPr>
        <w:t>tendente a aclarar un cuestionamiento o una</w:t>
      </w:r>
      <w:r w:rsidRPr="00990227">
        <w:rPr>
          <w:rFonts w:ascii="Palatino Linotype" w:eastAsia="Times New Roman" w:hAnsi="Palatino Linotype" w:cs="Times New Roman"/>
          <w:spacing w:val="1"/>
          <w:lang w:val="es-MX" w:eastAsia="es-MX"/>
        </w:rPr>
        <w:t xml:space="preserve"> </w:t>
      </w:r>
      <w:r w:rsidRPr="00990227">
        <w:rPr>
          <w:rFonts w:ascii="Palatino Linotype" w:eastAsia="Times New Roman" w:hAnsi="Palatino Linotype" w:cs="Times New Roman"/>
          <w:lang w:val="es-MX" w:eastAsia="es-MX"/>
        </w:rPr>
        <w:t>inquietud.</w:t>
      </w:r>
    </w:p>
    <w:p w14:paraId="350BD6D9" w14:textId="77777777" w:rsidR="006B0B86" w:rsidRPr="00990227" w:rsidRDefault="006B0B86" w:rsidP="006B0B86">
      <w:pPr>
        <w:ind w:left="720"/>
        <w:contextualSpacing/>
        <w:rPr>
          <w:rFonts w:ascii="Palatino Linotype" w:hAnsi="Palatino Linotype" w:cs="Times New Roman"/>
        </w:rPr>
      </w:pPr>
    </w:p>
    <w:p w14:paraId="223E200C" w14:textId="77777777" w:rsidR="006B0B86" w:rsidRPr="00990227" w:rsidRDefault="006B0B86"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t>Por otro lado, es necesario resaltar que el recurso de revisión previsto en la Ley de la materia no es el medio para realizar denuncias por el incumplimiento de obligaciones de transparencia.</w:t>
      </w:r>
    </w:p>
    <w:p w14:paraId="44601E56" w14:textId="77777777" w:rsidR="00F86491" w:rsidRPr="00990227" w:rsidRDefault="00F86491" w:rsidP="00F86491">
      <w:pPr>
        <w:pStyle w:val="Prrafodelista"/>
        <w:rPr>
          <w:rFonts w:ascii="Palatino Linotype" w:hAnsi="Palatino Linotype" w:cs="Times New Roman"/>
        </w:rPr>
      </w:pPr>
    </w:p>
    <w:p w14:paraId="3678A900" w14:textId="77777777" w:rsidR="00F86491" w:rsidRPr="00990227" w:rsidRDefault="00F86491" w:rsidP="006B0B86">
      <w:pPr>
        <w:numPr>
          <w:ilvl w:val="0"/>
          <w:numId w:val="1"/>
        </w:numPr>
        <w:spacing w:line="360" w:lineRule="auto"/>
        <w:ind w:left="0" w:right="49" w:firstLine="0"/>
        <w:contextualSpacing/>
        <w:jc w:val="both"/>
        <w:rPr>
          <w:rFonts w:ascii="Palatino Linotype" w:hAnsi="Palatino Linotype" w:cs="Times New Roman"/>
        </w:rPr>
      </w:pPr>
      <w:r w:rsidRPr="00990227">
        <w:rPr>
          <w:rFonts w:ascii="Palatino Linotype" w:hAnsi="Palatino Linotype" w:cs="Times New Roman"/>
        </w:rPr>
        <w:lastRenderedPageBreak/>
        <w:t xml:space="preserve">En ese sentido, es importante referir que la </w:t>
      </w:r>
      <w:r w:rsidRPr="00990227">
        <w:rPr>
          <w:rFonts w:ascii="Palatino Linotype" w:hAnsi="Palatino Linotype" w:cs="Times New Roman"/>
          <w:b/>
        </w:rPr>
        <w:t xml:space="preserve">RECURRENTE </w:t>
      </w:r>
      <w:r w:rsidRPr="00990227">
        <w:rPr>
          <w:rFonts w:ascii="Palatino Linotype" w:hAnsi="Palatino Linotype" w:cs="Times New Roman"/>
        </w:rPr>
        <w:t xml:space="preserve">no realizó manifestaciones o impugnaciones en los recursos de revisión sobre las respuestas y documentos emitidos por parte del </w:t>
      </w:r>
      <w:r w:rsidRPr="00990227">
        <w:rPr>
          <w:rFonts w:ascii="Palatino Linotype" w:hAnsi="Palatino Linotype" w:cs="Times New Roman"/>
          <w:b/>
        </w:rPr>
        <w:t>SUJETO OBLIGADO.</w:t>
      </w:r>
    </w:p>
    <w:p w14:paraId="4DF84415" w14:textId="77777777" w:rsidR="006B0B86" w:rsidRPr="00990227" w:rsidRDefault="006B0B86" w:rsidP="00F86491">
      <w:pPr>
        <w:rPr>
          <w:rFonts w:ascii="Palatino Linotype" w:eastAsia="Times New Roman" w:hAnsi="Palatino Linotype" w:cs="Tahoma"/>
          <w:lang w:val="es-ES"/>
        </w:rPr>
      </w:pPr>
    </w:p>
    <w:p w14:paraId="4858C6B9" w14:textId="77777777" w:rsidR="005A2768" w:rsidRPr="00990227" w:rsidRDefault="00F86491" w:rsidP="005A2768">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990227">
        <w:rPr>
          <w:rFonts w:ascii="Palatino Linotype" w:eastAsia="Times New Roman" w:hAnsi="Palatino Linotype" w:cs="Tahoma"/>
          <w:lang w:val="es-ES"/>
        </w:rPr>
        <w:t xml:space="preserve">Consecuentemente, </w:t>
      </w:r>
      <w:r w:rsidR="005A2768" w:rsidRPr="00990227">
        <w:rPr>
          <w:rFonts w:ascii="Palatino Linotype" w:eastAsia="Times New Roman" w:hAnsi="Palatino Linotype" w:cs="Tahoma"/>
          <w:lang w:val="es-ES"/>
        </w:rPr>
        <w:t xml:space="preserve">con fundamento en lo dispuesto en el artículo 186, fracción I de la Ley de Transparencia y Acceso a la Información Pública del Estado de México y </w:t>
      </w:r>
      <w:r w:rsidR="005A2768" w:rsidRPr="00990227">
        <w:rPr>
          <w:rFonts w:ascii="Palatino Linotype" w:hAnsi="Palatino Linotype" w:cs="Tahoma"/>
          <w:lang w:val="es-ES"/>
        </w:rPr>
        <w:t>Municipios</w:t>
      </w:r>
      <w:r w:rsidR="005A2768" w:rsidRPr="00990227">
        <w:rPr>
          <w:rFonts w:ascii="Palatino Linotype" w:eastAsia="Times New Roman" w:hAnsi="Palatino Linotype" w:cs="Tahoma"/>
          <w:lang w:val="es-ES"/>
        </w:rPr>
        <w:t xml:space="preserve">, se considera procedente </w:t>
      </w:r>
      <w:r w:rsidR="005A2768" w:rsidRPr="00990227">
        <w:rPr>
          <w:rFonts w:ascii="Palatino Linotype" w:eastAsia="Times New Roman" w:hAnsi="Palatino Linotype" w:cs="Tahoma"/>
          <w:b/>
          <w:lang w:val="es-ES"/>
        </w:rPr>
        <w:t xml:space="preserve">SOBRESEER </w:t>
      </w:r>
      <w:r w:rsidR="005A2768" w:rsidRPr="00990227">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14:paraId="10CC9308" w14:textId="77777777" w:rsidR="005A2768" w:rsidRPr="00990227" w:rsidRDefault="005A2768" w:rsidP="005A2768">
      <w:pPr>
        <w:spacing w:line="360" w:lineRule="auto"/>
        <w:contextualSpacing/>
        <w:jc w:val="both"/>
        <w:rPr>
          <w:rFonts w:ascii="Palatino Linotype" w:eastAsia="Times New Roman" w:hAnsi="Palatino Linotype" w:cs="Tahoma"/>
          <w:bCs/>
          <w:iCs/>
        </w:rPr>
      </w:pPr>
    </w:p>
    <w:p w14:paraId="13315BFF" w14:textId="77777777" w:rsidR="005A2768" w:rsidRPr="00990227" w:rsidRDefault="005A2768" w:rsidP="005A2768">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990227">
        <w:rPr>
          <w:rFonts w:ascii="Palatino Linotype" w:hAnsi="Palatino Linotype" w:cs="Arial"/>
          <w:color w:val="000000" w:themeColor="text1"/>
          <w:lang w:eastAsia="es-MX"/>
        </w:rPr>
        <w:t xml:space="preserve">Por lo </w:t>
      </w:r>
      <w:r w:rsidRPr="00990227">
        <w:rPr>
          <w:rFonts w:ascii="Palatino Linotype" w:eastAsia="Times New Roman" w:hAnsi="Palatino Linotype" w:cs="Tahoma"/>
          <w:bCs/>
        </w:rPr>
        <w:t>anteriormente</w:t>
      </w:r>
      <w:r w:rsidRPr="00990227">
        <w:rPr>
          <w:rFonts w:ascii="Palatino Linotype" w:hAnsi="Palatino Linotype" w:cs="Arial"/>
          <w:color w:val="000000" w:themeColor="text1"/>
          <w:lang w:eastAsia="es-MX"/>
        </w:rPr>
        <w:t xml:space="preserve"> expuesto y fundado, este </w:t>
      </w:r>
      <w:r w:rsidRPr="00990227">
        <w:rPr>
          <w:rFonts w:ascii="Palatino Linotype" w:hAnsi="Palatino Linotype" w:cs="Arial"/>
          <w:b/>
          <w:bCs/>
          <w:color w:val="000000" w:themeColor="text1"/>
          <w:lang w:eastAsia="es-MX"/>
        </w:rPr>
        <w:t>ÓRGANO GARANTE</w:t>
      </w:r>
      <w:r w:rsidRPr="00990227">
        <w:rPr>
          <w:rFonts w:ascii="Palatino Linotype" w:hAnsi="Palatino Linotype" w:cs="Arial"/>
          <w:color w:val="000000" w:themeColor="text1"/>
          <w:lang w:eastAsia="es-MX"/>
        </w:rPr>
        <w:t xml:space="preserve"> emite los siguientes:</w:t>
      </w:r>
    </w:p>
    <w:p w14:paraId="67A3010E" w14:textId="77777777" w:rsidR="005A2768" w:rsidRPr="00990227" w:rsidRDefault="005A2768" w:rsidP="005A2768">
      <w:pPr>
        <w:pStyle w:val="Prrafodelista"/>
        <w:rPr>
          <w:rFonts w:ascii="Palatino Linotype" w:hAnsi="Palatino Linotype"/>
          <w:color w:val="000000" w:themeColor="text1"/>
        </w:rPr>
      </w:pPr>
    </w:p>
    <w:p w14:paraId="736C517F" w14:textId="77777777" w:rsidR="005A2768" w:rsidRPr="00990227" w:rsidRDefault="005A2768" w:rsidP="005A2768">
      <w:pPr>
        <w:pStyle w:val="Ttulo1"/>
        <w:spacing w:before="0" w:line="360" w:lineRule="auto"/>
        <w:jc w:val="center"/>
        <w:rPr>
          <w:rFonts w:ascii="Palatino Linotype" w:eastAsia="Calibri" w:hAnsi="Palatino Linotype"/>
          <w:b/>
          <w:color w:val="000000" w:themeColor="text1"/>
          <w:sz w:val="24"/>
          <w:szCs w:val="24"/>
          <w:lang w:val="es-ES"/>
        </w:rPr>
      </w:pPr>
      <w:bookmarkStart w:id="14" w:name="_Toc504500693"/>
      <w:bookmarkStart w:id="15" w:name="_Toc534742545"/>
      <w:bookmarkStart w:id="16" w:name="_Toc2248738"/>
      <w:bookmarkStart w:id="17" w:name="_Toc34819440"/>
      <w:bookmarkStart w:id="18" w:name="_Toc51259595"/>
      <w:bookmarkStart w:id="19" w:name="_Toc83128595"/>
      <w:r w:rsidRPr="00990227">
        <w:rPr>
          <w:rFonts w:ascii="Palatino Linotype" w:eastAsia="Calibri" w:hAnsi="Palatino Linotype"/>
          <w:b/>
          <w:color w:val="000000" w:themeColor="text1"/>
          <w:sz w:val="24"/>
          <w:szCs w:val="24"/>
          <w:lang w:val="es-ES"/>
        </w:rPr>
        <w:t>R E S O L U T I V O S</w:t>
      </w:r>
      <w:bookmarkEnd w:id="14"/>
      <w:bookmarkEnd w:id="15"/>
      <w:bookmarkEnd w:id="16"/>
      <w:bookmarkEnd w:id="17"/>
      <w:bookmarkEnd w:id="18"/>
      <w:bookmarkEnd w:id="19"/>
    </w:p>
    <w:p w14:paraId="1D7F660E" w14:textId="77777777" w:rsidR="005A2768" w:rsidRPr="00990227" w:rsidRDefault="005A2768" w:rsidP="005A2768">
      <w:pPr>
        <w:rPr>
          <w:rFonts w:ascii="Palatino Linotype" w:hAnsi="Palatino Linotype"/>
          <w:color w:val="000000" w:themeColor="text1"/>
          <w:lang w:val="es-ES"/>
        </w:rPr>
      </w:pPr>
    </w:p>
    <w:p w14:paraId="3B7AF6BC" w14:textId="77777777" w:rsidR="005A2768" w:rsidRPr="00990227" w:rsidRDefault="005A2768" w:rsidP="005A2768">
      <w:pPr>
        <w:spacing w:before="240" w:after="240" w:line="360" w:lineRule="auto"/>
        <w:jc w:val="both"/>
        <w:rPr>
          <w:rFonts w:ascii="Palatino Linotype" w:hAnsi="Palatino Linotype" w:cs="Arial"/>
        </w:rPr>
      </w:pPr>
      <w:r w:rsidRPr="00990227">
        <w:rPr>
          <w:rFonts w:ascii="Palatino Linotype" w:hAnsi="Palatino Linotype" w:cs="Arial"/>
          <w:b/>
          <w:bCs/>
          <w:lang w:eastAsia="es-MX"/>
        </w:rPr>
        <w:t>PRIMERO</w:t>
      </w:r>
      <w:r w:rsidRPr="00990227">
        <w:rPr>
          <w:rFonts w:ascii="Palatino Linotype" w:hAnsi="Palatino Linotype" w:cs="Arial"/>
        </w:rPr>
        <w:t xml:space="preserve">. Se </w:t>
      </w:r>
      <w:r w:rsidRPr="00990227">
        <w:rPr>
          <w:rFonts w:ascii="Palatino Linotype" w:hAnsi="Palatino Linotype" w:cs="Arial"/>
          <w:b/>
        </w:rPr>
        <w:t>SOBRESEE</w:t>
      </w:r>
      <w:r w:rsidR="00F86491" w:rsidRPr="00990227">
        <w:rPr>
          <w:rFonts w:ascii="Palatino Linotype" w:hAnsi="Palatino Linotype" w:cs="Arial"/>
          <w:b/>
        </w:rPr>
        <w:t>N</w:t>
      </w:r>
      <w:r w:rsidRPr="00990227">
        <w:rPr>
          <w:rFonts w:ascii="Palatino Linotype" w:hAnsi="Palatino Linotype" w:cs="Arial"/>
          <w:b/>
        </w:rPr>
        <w:t xml:space="preserve"> </w:t>
      </w:r>
      <w:r w:rsidR="00F86491" w:rsidRPr="00990227">
        <w:rPr>
          <w:rFonts w:ascii="Palatino Linotype" w:hAnsi="Palatino Linotype" w:cs="Arial"/>
        </w:rPr>
        <w:t xml:space="preserve">los Recursos de Revisión </w:t>
      </w:r>
      <w:r w:rsidR="003D2075" w:rsidRPr="00990227">
        <w:rPr>
          <w:rFonts w:ascii="Palatino Linotype" w:hAnsi="Palatino Linotype" w:cs="Arial"/>
          <w:b/>
        </w:rPr>
        <w:t xml:space="preserve">06668/INFOEM/IP/RR/2023 y 06669/INFOEM/IP/RR/2023 </w:t>
      </w:r>
      <w:r w:rsidRPr="00990227">
        <w:rPr>
          <w:rFonts w:ascii="Palatino Linotype" w:hAnsi="Palatino Linotype"/>
        </w:rPr>
        <w:t>conforme al artículo 1</w:t>
      </w:r>
      <w:r w:rsidRPr="00990227">
        <w:rPr>
          <w:rFonts w:ascii="Palatino Linotype" w:hAnsi="Palatino Linotype" w:cs="Arial"/>
          <w:color w:val="000000" w:themeColor="text1"/>
        </w:rPr>
        <w:t xml:space="preserve">92 fracción IV </w:t>
      </w:r>
      <w:r w:rsidRPr="00990227">
        <w:rPr>
          <w:rFonts w:ascii="Palatino Linotype" w:hAnsi="Palatino Linotype"/>
        </w:rPr>
        <w:t>de la Ley de Transparencia y Acceso a la Información Pública del Estado de México y Municipios</w:t>
      </w:r>
      <w:r w:rsidRPr="00990227">
        <w:rPr>
          <w:rFonts w:ascii="Palatino Linotype" w:hAnsi="Palatino Linotype" w:cs="Arial"/>
          <w:color w:val="000000" w:themeColor="text1"/>
        </w:rPr>
        <w:t xml:space="preserve">, </w:t>
      </w:r>
      <w:r w:rsidRPr="00990227">
        <w:rPr>
          <w:rFonts w:ascii="Palatino Linotype" w:eastAsia="Times New Roman" w:hAnsi="Palatino Linotype" w:cs="Tahoma"/>
          <w:lang w:val="es-ES"/>
        </w:rPr>
        <w:t xml:space="preserve">por actualizarse la causal de improcedencia establecida en la fracción III, del artículo 191 de dicho ordenamiento jurídico, en términos del </w:t>
      </w:r>
      <w:r w:rsidR="00990227">
        <w:rPr>
          <w:rFonts w:ascii="Palatino Linotype" w:eastAsia="Times New Roman" w:hAnsi="Palatino Linotype" w:cs="Tahoma"/>
          <w:b/>
          <w:lang w:val="es-ES"/>
        </w:rPr>
        <w:t>c</w:t>
      </w:r>
      <w:r w:rsidRPr="00990227">
        <w:rPr>
          <w:rFonts w:ascii="Palatino Linotype" w:eastAsia="Times New Roman" w:hAnsi="Palatino Linotype" w:cs="Tahoma"/>
          <w:b/>
          <w:lang w:val="es-ES"/>
        </w:rPr>
        <w:t xml:space="preserve">onsiderando </w:t>
      </w:r>
      <w:r w:rsidR="00990227" w:rsidRPr="00990227">
        <w:rPr>
          <w:rFonts w:ascii="Palatino Linotype" w:eastAsia="Times New Roman" w:hAnsi="Palatino Linotype" w:cs="Tahoma"/>
          <w:b/>
          <w:lang w:val="es-ES"/>
        </w:rPr>
        <w:t>TERCERO</w:t>
      </w:r>
      <w:r w:rsidRPr="00990227">
        <w:rPr>
          <w:rFonts w:ascii="Palatino Linotype" w:eastAsia="Times New Roman" w:hAnsi="Palatino Linotype" w:cs="Tahoma"/>
          <w:lang w:val="es-ES"/>
        </w:rPr>
        <w:t xml:space="preserve"> de la presente Resolución.</w:t>
      </w:r>
    </w:p>
    <w:p w14:paraId="7758675B" w14:textId="77777777" w:rsidR="005A2768" w:rsidRPr="00990227" w:rsidRDefault="005A2768" w:rsidP="005A2768">
      <w:pPr>
        <w:shd w:val="clear" w:color="auto" w:fill="FFFFFF"/>
        <w:spacing w:before="240" w:after="360" w:line="360" w:lineRule="auto"/>
        <w:jc w:val="both"/>
        <w:rPr>
          <w:rStyle w:val="Ttulo2Car"/>
          <w:b/>
          <w:sz w:val="24"/>
          <w:szCs w:val="24"/>
        </w:rPr>
      </w:pPr>
      <w:bookmarkStart w:id="20" w:name="_Toc461648590"/>
      <w:bookmarkStart w:id="21" w:name="_Toc461648682"/>
      <w:bookmarkStart w:id="22" w:name="_Toc462228049"/>
      <w:bookmarkStart w:id="23" w:name="_Toc462228129"/>
      <w:bookmarkStart w:id="24" w:name="_Toc496099789"/>
      <w:bookmarkStart w:id="25" w:name="_Toc496100166"/>
      <w:bookmarkStart w:id="26" w:name="_Toc499756977"/>
      <w:bookmarkStart w:id="27" w:name="_Toc499757020"/>
      <w:bookmarkStart w:id="28" w:name="_Toc504377974"/>
      <w:r w:rsidRPr="00990227">
        <w:rPr>
          <w:rFonts w:ascii="Palatino Linotype" w:eastAsia="Times New Roman" w:hAnsi="Palatino Linotype" w:cs="Arial"/>
          <w:b/>
        </w:rPr>
        <w:lastRenderedPageBreak/>
        <w:t>SEGUNDO.</w:t>
      </w:r>
      <w:bookmarkEnd w:id="20"/>
      <w:bookmarkEnd w:id="21"/>
      <w:bookmarkEnd w:id="22"/>
      <w:bookmarkEnd w:id="23"/>
      <w:bookmarkEnd w:id="24"/>
      <w:bookmarkEnd w:id="25"/>
      <w:bookmarkEnd w:id="26"/>
      <w:bookmarkEnd w:id="27"/>
      <w:bookmarkEnd w:id="28"/>
      <w:r w:rsidRPr="00990227">
        <w:rPr>
          <w:rStyle w:val="Ttulo2Car"/>
          <w:sz w:val="24"/>
          <w:szCs w:val="24"/>
        </w:rPr>
        <w:t xml:space="preserve"> </w:t>
      </w:r>
      <w:r w:rsidRPr="00990227">
        <w:rPr>
          <w:rFonts w:ascii="Palatino Linotype" w:hAnsi="Palatino Linotype"/>
          <w:b/>
          <w:bCs/>
          <w:color w:val="222222"/>
          <w:lang w:val="es-ES"/>
        </w:rPr>
        <w:t>Notifíquese</w:t>
      </w:r>
      <w:r w:rsidRPr="00990227">
        <w:rPr>
          <w:rFonts w:ascii="Palatino Linotype" w:eastAsia="MS Mincho" w:hAnsi="Palatino Linotype" w:cs="Arial"/>
          <w:b/>
          <w:bCs/>
          <w:color w:val="000000" w:themeColor="text1"/>
          <w:shd w:val="clear" w:color="auto" w:fill="FFFFFF"/>
        </w:rPr>
        <w:t xml:space="preserve"> </w:t>
      </w:r>
      <w:r w:rsidRPr="00990227">
        <w:rPr>
          <w:rFonts w:ascii="Palatino Linotype" w:eastAsia="MS Mincho" w:hAnsi="Palatino Linotype"/>
          <w:color w:val="000000" w:themeColor="text1"/>
          <w:shd w:val="clear" w:color="auto" w:fill="FFFFFF"/>
        </w:rPr>
        <w:t>al Titular de la Unidad de Transparencia del</w:t>
      </w:r>
      <w:r w:rsidRPr="00990227">
        <w:rPr>
          <w:rFonts w:ascii="Palatino Linotype" w:eastAsia="MS Mincho" w:hAnsi="Palatino Linotype"/>
          <w:b/>
          <w:bCs/>
          <w:color w:val="000000" w:themeColor="text1"/>
          <w:shd w:val="clear" w:color="auto" w:fill="FFFFFF"/>
        </w:rPr>
        <w:t xml:space="preserve"> SUJETO OBLIGADO</w:t>
      </w:r>
      <w:r w:rsidRPr="00990227">
        <w:rPr>
          <w:rFonts w:ascii="Palatino Linotype" w:eastAsia="MS Mincho" w:hAnsi="Palatino Linotype"/>
          <w:color w:val="000000" w:themeColor="text1"/>
          <w:shd w:val="clear" w:color="auto" w:fill="FFFFFF"/>
        </w:rPr>
        <w:t xml:space="preserve"> vía </w:t>
      </w:r>
      <w:r w:rsidRPr="00990227">
        <w:rPr>
          <w:rFonts w:ascii="Palatino Linotype" w:eastAsia="MS Mincho" w:hAnsi="Palatino Linotype"/>
          <w:b/>
          <w:color w:val="000000" w:themeColor="text1"/>
          <w:shd w:val="clear" w:color="auto" w:fill="FFFFFF"/>
        </w:rPr>
        <w:t>SAIMEX</w:t>
      </w:r>
      <w:r w:rsidRPr="00990227">
        <w:rPr>
          <w:rFonts w:ascii="Palatino Linotype" w:eastAsia="MS Mincho" w:hAnsi="Palatino Linotype"/>
          <w:color w:val="000000" w:themeColor="text1"/>
          <w:shd w:val="clear" w:color="auto" w:fill="FFFFFF"/>
        </w:rPr>
        <w:t>, la presente resolución.</w:t>
      </w:r>
    </w:p>
    <w:p w14:paraId="1581FED4" w14:textId="77777777" w:rsidR="005A2768" w:rsidRPr="00990227" w:rsidRDefault="005A2768" w:rsidP="005A2768">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990227">
        <w:rPr>
          <w:rFonts w:ascii="Palatino Linotype" w:hAnsi="Palatino Linotype" w:cs="Arial"/>
          <w:b/>
        </w:rPr>
        <w:t>TERCERO</w:t>
      </w:r>
      <w:r w:rsidRPr="00990227">
        <w:rPr>
          <w:rFonts w:ascii="Palatino Linotype" w:hAnsi="Palatino Linotype"/>
          <w:b/>
          <w:color w:val="222222"/>
          <w:lang w:eastAsia="es-ES_tradnl"/>
        </w:rPr>
        <w:t xml:space="preserve">. Notifíquese </w:t>
      </w:r>
      <w:r w:rsidRPr="00990227">
        <w:rPr>
          <w:rFonts w:ascii="Palatino Linotype" w:hAnsi="Palatino Linotype"/>
          <w:color w:val="222222"/>
          <w:lang w:eastAsia="es-ES_tradnl"/>
        </w:rPr>
        <w:t>a</w:t>
      </w:r>
      <w:r w:rsidRPr="00990227">
        <w:rPr>
          <w:rFonts w:ascii="Palatino Linotype" w:hAnsi="Palatino Linotype"/>
          <w:b/>
          <w:color w:val="222222"/>
          <w:lang w:eastAsia="es-ES_tradnl"/>
        </w:rPr>
        <w:t xml:space="preserve"> </w:t>
      </w:r>
      <w:r w:rsidRPr="00990227">
        <w:rPr>
          <w:rFonts w:ascii="Palatino Linotype" w:hAnsi="Palatino Linotype"/>
          <w:b/>
        </w:rPr>
        <w:t>EL RECURRENTE</w:t>
      </w:r>
      <w:r w:rsidRPr="00990227">
        <w:rPr>
          <w:rFonts w:ascii="Palatino Linotype" w:hAnsi="Palatino Linotype"/>
          <w:color w:val="222222"/>
          <w:lang w:eastAsia="es-ES_tradnl"/>
        </w:rPr>
        <w:t xml:space="preserve"> la presente resolución, vía </w:t>
      </w:r>
      <w:r w:rsidRPr="00990227">
        <w:rPr>
          <w:rFonts w:ascii="Palatino Linotype" w:hAnsi="Palatino Linotype"/>
          <w:b/>
          <w:color w:val="222222"/>
          <w:lang w:eastAsia="es-ES_tradnl"/>
        </w:rPr>
        <w:t>SAIMEX</w:t>
      </w:r>
      <w:r w:rsidRPr="00990227">
        <w:rPr>
          <w:rFonts w:ascii="Palatino Linotype" w:hAnsi="Palatino Linotype"/>
          <w:color w:val="222222"/>
          <w:lang w:eastAsia="es-ES_tradnl"/>
        </w:rPr>
        <w:t>.</w:t>
      </w:r>
    </w:p>
    <w:p w14:paraId="3719CCBB" w14:textId="77777777" w:rsidR="005A2768" w:rsidRPr="00990227" w:rsidRDefault="005A2768" w:rsidP="005A2768">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14:paraId="73CFE0DF" w14:textId="77777777" w:rsidR="005A2768" w:rsidRPr="00990227" w:rsidRDefault="005A2768" w:rsidP="005A2768">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990227">
        <w:rPr>
          <w:rFonts w:ascii="Palatino Linotype" w:hAnsi="Palatino Linotype"/>
          <w:b/>
          <w:color w:val="222222"/>
          <w:lang w:eastAsia="es-ES_tradnl"/>
        </w:rPr>
        <w:t xml:space="preserve">CUARTO. </w:t>
      </w:r>
      <w:r w:rsidRPr="00990227">
        <w:rPr>
          <w:rFonts w:ascii="Palatino Linotype" w:eastAsia="MS Mincho" w:hAnsi="Palatino Linotype"/>
        </w:rPr>
        <w:t xml:space="preserve">Se hace del conocimiento de </w:t>
      </w:r>
      <w:r w:rsidRPr="00990227">
        <w:rPr>
          <w:rFonts w:ascii="Palatino Linotype" w:eastAsia="MS Mincho" w:hAnsi="Palatino Linotype"/>
          <w:b/>
        </w:rPr>
        <w:t>EL RECURRENTE</w:t>
      </w:r>
      <w:r w:rsidRPr="00990227">
        <w:rPr>
          <w:rFonts w:ascii="Palatino Linotype" w:hAnsi="Palatino Linotype"/>
        </w:rPr>
        <w:t xml:space="preserve"> </w:t>
      </w:r>
      <w:r w:rsidRPr="0099022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90227">
        <w:rPr>
          <w:rFonts w:ascii="Palatino Linotype" w:eastAsia="MS Mincho" w:hAnsi="Palatino Linotype"/>
          <w:bCs/>
        </w:rPr>
        <w:t>vía juicio de amparo</w:t>
      </w:r>
      <w:r w:rsidRPr="00990227">
        <w:rPr>
          <w:rFonts w:ascii="Palatino Linotype" w:eastAsia="MS Mincho" w:hAnsi="Palatino Linotype"/>
        </w:rPr>
        <w:t> en los términos de las leyes aplicables.</w:t>
      </w:r>
    </w:p>
    <w:p w14:paraId="08F2BB09" w14:textId="77777777" w:rsidR="005A2768" w:rsidRPr="00990227" w:rsidRDefault="005A2768" w:rsidP="005A2768">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62FDEAA9" w14:textId="77777777" w:rsidR="00990227" w:rsidRDefault="00990227" w:rsidP="00990227">
      <w:pPr>
        <w:spacing w:before="240" w:after="240" w:line="360" w:lineRule="auto"/>
        <w:ind w:firstLine="1"/>
        <w:jc w:val="both"/>
        <w:rPr>
          <w:rStyle w:val="Referenciasutil"/>
          <w:rFonts w:ascii="Palatino Linotype" w:hAnsi="Palatino Linotype"/>
          <w:color w:val="auto"/>
        </w:rPr>
      </w:pPr>
      <w:bookmarkStart w:id="29" w:name="_Hlk129792997"/>
      <w:r w:rsidRPr="00BC5669">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hAnsi="Palatino Linotype"/>
          <w:color w:val="auto"/>
        </w:rPr>
        <w:t>EZ PEÑA; EN LA CUADRAGÉSIMA QUINTA</w:t>
      </w:r>
      <w:r w:rsidRPr="00BC5669">
        <w:rPr>
          <w:rStyle w:val="Referenciasutil"/>
          <w:rFonts w:ascii="Palatino Linotype" w:hAnsi="Palatino Linotype"/>
          <w:color w:val="auto"/>
        </w:rPr>
        <w:t xml:space="preserve"> SE</w:t>
      </w:r>
      <w:r>
        <w:rPr>
          <w:rStyle w:val="Referenciasutil"/>
          <w:rFonts w:ascii="Palatino Linotype" w:hAnsi="Palatino Linotype"/>
          <w:color w:val="auto"/>
        </w:rPr>
        <w:t xml:space="preserve">SIÓN ORDINARIA CELEBRADA EL TRECE </w:t>
      </w:r>
      <w:r w:rsidRPr="00BC5669">
        <w:rPr>
          <w:rStyle w:val="Referenciasutil"/>
          <w:rFonts w:ascii="Palatino Linotype" w:hAnsi="Palatino Linotype"/>
          <w:color w:val="auto"/>
        </w:rPr>
        <w:t>(</w:t>
      </w:r>
      <w:r>
        <w:rPr>
          <w:rStyle w:val="Referenciasutil"/>
          <w:rFonts w:ascii="Palatino Linotype" w:hAnsi="Palatino Linotype"/>
          <w:color w:val="auto"/>
        </w:rPr>
        <w:t>13) DE DICIEMBRE</w:t>
      </w:r>
      <w:r w:rsidRPr="00BC5669">
        <w:rPr>
          <w:rStyle w:val="Referenciasutil"/>
          <w:rFonts w:ascii="Palatino Linotype" w:hAnsi="Palatino Linotype"/>
          <w:color w:val="auto"/>
        </w:rPr>
        <w:t xml:space="preserve"> DE DOS MIL VEINTITRÉS, ANTE EL SECRETARIO TÉCNICO DEL PLENO ALEXIS TAPIA RAMÍREZ. </w:t>
      </w:r>
      <w:bookmarkEnd w:id="29"/>
    </w:p>
    <w:p w14:paraId="42203D8C" w14:textId="77777777" w:rsidR="005A2768" w:rsidRPr="00990227" w:rsidRDefault="005A2768" w:rsidP="005A2768">
      <w:pPr>
        <w:spacing w:line="360" w:lineRule="auto"/>
        <w:jc w:val="both"/>
        <w:rPr>
          <w:rFonts w:ascii="Palatino Linotype" w:hAnsi="Palatino Linotype"/>
          <w:color w:val="000000" w:themeColor="text1"/>
        </w:rPr>
      </w:pPr>
    </w:p>
    <w:p w14:paraId="69E5E9C4" w14:textId="77777777" w:rsidR="005A2768" w:rsidRPr="00990227" w:rsidRDefault="005A2768" w:rsidP="005A2768">
      <w:pPr>
        <w:spacing w:line="360" w:lineRule="auto"/>
        <w:jc w:val="both"/>
        <w:rPr>
          <w:rFonts w:ascii="Palatino Linotype" w:hAnsi="Palatino Linotype"/>
          <w:color w:val="000000" w:themeColor="text1"/>
        </w:rPr>
      </w:pPr>
    </w:p>
    <w:p w14:paraId="3445F01A" w14:textId="77777777" w:rsidR="005A2768" w:rsidRPr="00990227" w:rsidRDefault="005A2768" w:rsidP="005A2768">
      <w:pPr>
        <w:spacing w:line="360" w:lineRule="auto"/>
        <w:jc w:val="both"/>
        <w:rPr>
          <w:rFonts w:ascii="Palatino Linotype" w:hAnsi="Palatino Linotype"/>
          <w:color w:val="000000" w:themeColor="text1"/>
        </w:rPr>
      </w:pPr>
    </w:p>
    <w:p w14:paraId="7A18DE7F" w14:textId="77777777" w:rsidR="005A2768" w:rsidRPr="00990227" w:rsidRDefault="005A2768" w:rsidP="005A2768">
      <w:pPr>
        <w:spacing w:line="360" w:lineRule="auto"/>
        <w:jc w:val="both"/>
        <w:rPr>
          <w:rFonts w:ascii="Palatino Linotype" w:hAnsi="Palatino Linotype"/>
          <w:color w:val="000000" w:themeColor="text1"/>
        </w:rPr>
      </w:pPr>
    </w:p>
    <w:p w14:paraId="271CB22A" w14:textId="77777777" w:rsidR="005A2768" w:rsidRPr="00990227" w:rsidRDefault="005A2768" w:rsidP="005A2768">
      <w:pPr>
        <w:spacing w:line="360" w:lineRule="auto"/>
        <w:jc w:val="both"/>
        <w:rPr>
          <w:rFonts w:ascii="Palatino Linotype" w:hAnsi="Palatino Linotype"/>
          <w:color w:val="000000" w:themeColor="text1"/>
        </w:rPr>
      </w:pPr>
    </w:p>
    <w:p w14:paraId="12EBAAD6" w14:textId="77777777" w:rsidR="005A2768" w:rsidRPr="00990227" w:rsidRDefault="005A2768" w:rsidP="005A2768">
      <w:pPr>
        <w:spacing w:line="360" w:lineRule="auto"/>
        <w:jc w:val="both"/>
        <w:rPr>
          <w:rFonts w:ascii="Palatino Linotype" w:hAnsi="Palatino Linotype"/>
          <w:color w:val="000000" w:themeColor="text1"/>
        </w:rPr>
      </w:pPr>
    </w:p>
    <w:p w14:paraId="76058258" w14:textId="77777777" w:rsidR="005A2768" w:rsidRPr="00990227" w:rsidRDefault="005A2768" w:rsidP="005A2768">
      <w:pPr>
        <w:spacing w:line="360" w:lineRule="auto"/>
        <w:jc w:val="both"/>
        <w:rPr>
          <w:rFonts w:ascii="Palatino Linotype" w:hAnsi="Palatino Linotype"/>
          <w:color w:val="000000" w:themeColor="text1"/>
        </w:rPr>
      </w:pPr>
    </w:p>
    <w:p w14:paraId="4C66696C" w14:textId="77777777" w:rsidR="005A2768" w:rsidRPr="00990227" w:rsidRDefault="005A2768" w:rsidP="005A2768">
      <w:pPr>
        <w:spacing w:line="360" w:lineRule="auto"/>
        <w:jc w:val="both"/>
        <w:rPr>
          <w:rFonts w:ascii="Palatino Linotype" w:hAnsi="Palatino Linotype"/>
          <w:color w:val="000000" w:themeColor="text1"/>
        </w:rPr>
      </w:pPr>
    </w:p>
    <w:p w14:paraId="0FE72D07" w14:textId="77777777" w:rsidR="005A2768" w:rsidRPr="00990227" w:rsidRDefault="005A2768" w:rsidP="005A2768">
      <w:pPr>
        <w:spacing w:line="360" w:lineRule="auto"/>
        <w:jc w:val="both"/>
        <w:rPr>
          <w:rFonts w:ascii="Palatino Linotype" w:hAnsi="Palatino Linotype"/>
          <w:color w:val="000000" w:themeColor="text1"/>
        </w:rPr>
      </w:pPr>
    </w:p>
    <w:p w14:paraId="32B72263" w14:textId="77777777" w:rsidR="005A2768" w:rsidRPr="00990227" w:rsidRDefault="005A2768" w:rsidP="005A2768">
      <w:pPr>
        <w:spacing w:line="360" w:lineRule="auto"/>
        <w:jc w:val="both"/>
        <w:rPr>
          <w:rFonts w:ascii="Palatino Linotype" w:hAnsi="Palatino Linotype"/>
          <w:color w:val="000000" w:themeColor="text1"/>
        </w:rPr>
      </w:pPr>
    </w:p>
    <w:p w14:paraId="36AEF653" w14:textId="77777777" w:rsidR="005A2768" w:rsidRPr="00990227" w:rsidRDefault="005A2768" w:rsidP="005A2768">
      <w:pPr>
        <w:rPr>
          <w:rFonts w:ascii="Palatino Linotype" w:hAnsi="Palatino Linotype"/>
          <w:color w:val="000000" w:themeColor="text1"/>
        </w:rPr>
      </w:pPr>
    </w:p>
    <w:p w14:paraId="712C9721" w14:textId="77777777" w:rsidR="005A2768" w:rsidRPr="00990227" w:rsidRDefault="005A2768" w:rsidP="005A2768">
      <w:pPr>
        <w:rPr>
          <w:rFonts w:ascii="Palatino Linotype" w:hAnsi="Palatino Linotype"/>
          <w:color w:val="000000" w:themeColor="text1"/>
        </w:rPr>
      </w:pPr>
    </w:p>
    <w:p w14:paraId="56AECA0B" w14:textId="77777777" w:rsidR="005A2768" w:rsidRPr="00990227" w:rsidRDefault="005A2768" w:rsidP="005A2768">
      <w:pPr>
        <w:rPr>
          <w:rFonts w:ascii="Palatino Linotype" w:hAnsi="Palatino Linotype"/>
          <w:color w:val="000000" w:themeColor="text1"/>
        </w:rPr>
      </w:pPr>
    </w:p>
    <w:p w14:paraId="0A89E7FC" w14:textId="77777777" w:rsidR="005A2768" w:rsidRPr="00990227" w:rsidRDefault="005A2768" w:rsidP="005A2768">
      <w:pPr>
        <w:rPr>
          <w:rFonts w:ascii="Palatino Linotype" w:hAnsi="Palatino Linotype"/>
          <w:color w:val="000000" w:themeColor="text1"/>
        </w:rPr>
      </w:pPr>
    </w:p>
    <w:p w14:paraId="679555CF" w14:textId="77777777" w:rsidR="005A2768" w:rsidRPr="00990227" w:rsidRDefault="005A2768" w:rsidP="005A2768">
      <w:pPr>
        <w:rPr>
          <w:rFonts w:ascii="Palatino Linotype" w:hAnsi="Palatino Linotype"/>
          <w:color w:val="000000" w:themeColor="text1"/>
        </w:rPr>
      </w:pPr>
    </w:p>
    <w:p w14:paraId="6709C6EE" w14:textId="77777777" w:rsidR="005A2768" w:rsidRPr="00990227" w:rsidRDefault="005A2768" w:rsidP="005A2768">
      <w:pPr>
        <w:rPr>
          <w:rFonts w:ascii="Palatino Linotype" w:hAnsi="Palatino Linotype"/>
          <w:color w:val="000000" w:themeColor="text1"/>
        </w:rPr>
      </w:pPr>
    </w:p>
    <w:p w14:paraId="7D218567" w14:textId="77777777" w:rsidR="005A2768" w:rsidRPr="00990227" w:rsidRDefault="005A2768" w:rsidP="005A2768">
      <w:pPr>
        <w:rPr>
          <w:rFonts w:ascii="Palatino Linotype" w:hAnsi="Palatino Linotype"/>
          <w:color w:val="000000" w:themeColor="text1"/>
        </w:rPr>
      </w:pPr>
    </w:p>
    <w:p w14:paraId="0A07C4AC" w14:textId="77777777" w:rsidR="005A2768" w:rsidRPr="00990227" w:rsidRDefault="005A2768" w:rsidP="005A2768">
      <w:pPr>
        <w:tabs>
          <w:tab w:val="left" w:pos="3374"/>
        </w:tabs>
        <w:rPr>
          <w:rFonts w:ascii="Palatino Linotype" w:hAnsi="Palatino Linotype"/>
          <w:color w:val="000000" w:themeColor="text1"/>
        </w:rPr>
      </w:pPr>
      <w:r w:rsidRPr="00990227">
        <w:rPr>
          <w:rFonts w:ascii="Palatino Linotype" w:hAnsi="Palatino Linotype"/>
          <w:color w:val="000000" w:themeColor="text1"/>
        </w:rPr>
        <w:tab/>
      </w:r>
    </w:p>
    <w:sectPr w:rsidR="005A2768" w:rsidRPr="00990227" w:rsidSect="006B0B86">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278CD" w14:textId="77777777" w:rsidR="008174E3" w:rsidRDefault="008174E3" w:rsidP="005A2768">
      <w:r>
        <w:separator/>
      </w:r>
    </w:p>
  </w:endnote>
  <w:endnote w:type="continuationSeparator" w:id="0">
    <w:p w14:paraId="19A4B99B" w14:textId="77777777" w:rsidR="008174E3" w:rsidRDefault="008174E3" w:rsidP="005A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B6587F8" w14:textId="77777777" w:rsidR="006B0B86" w:rsidRPr="002D6DD8" w:rsidRDefault="006B0B86" w:rsidP="006B0B8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0227">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0227">
              <w:rPr>
                <w:rFonts w:ascii="Palatino Linotype" w:hAnsi="Palatino Linotype"/>
                <w:bCs/>
                <w:noProof/>
                <w:sz w:val="20"/>
              </w:rPr>
              <w:t>27</w:t>
            </w:r>
            <w:r>
              <w:rPr>
                <w:rFonts w:ascii="Palatino Linotype" w:hAnsi="Palatino Linotype"/>
                <w:bCs/>
                <w:noProof/>
                <w:sz w:val="20"/>
              </w:rPr>
              <w:fldChar w:fldCharType="end"/>
            </w:r>
          </w:p>
        </w:sdtContent>
      </w:sdt>
    </w:sdtContent>
  </w:sdt>
  <w:p w14:paraId="511DE2CD" w14:textId="77777777" w:rsidR="006B0B86" w:rsidRDefault="006B0B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6C76" w14:textId="77777777" w:rsidR="006B0B86" w:rsidRPr="000B69FA" w:rsidRDefault="006B0B86" w:rsidP="006B0B8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02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0227">
      <w:rPr>
        <w:rFonts w:ascii="Palatino Linotype" w:hAnsi="Palatino Linotype"/>
        <w:bCs/>
        <w:noProof/>
        <w:sz w:val="20"/>
      </w:rPr>
      <w:t>27</w:t>
    </w:r>
    <w:r>
      <w:rPr>
        <w:rFonts w:ascii="Palatino Linotype" w:hAnsi="Palatino Linotype"/>
        <w:bCs/>
        <w:noProof/>
        <w:sz w:val="20"/>
      </w:rPr>
      <w:fldChar w:fldCharType="end"/>
    </w:r>
  </w:p>
  <w:p w14:paraId="1466A278" w14:textId="77777777" w:rsidR="006B0B86" w:rsidRDefault="006B0B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EFB3" w14:textId="77777777" w:rsidR="008174E3" w:rsidRDefault="008174E3" w:rsidP="005A2768">
      <w:r>
        <w:separator/>
      </w:r>
    </w:p>
  </w:footnote>
  <w:footnote w:type="continuationSeparator" w:id="0">
    <w:p w14:paraId="51B907A9" w14:textId="77777777" w:rsidR="008174E3" w:rsidRDefault="008174E3" w:rsidP="005A2768">
      <w:r>
        <w:continuationSeparator/>
      </w:r>
    </w:p>
  </w:footnote>
  <w:footnote w:id="1">
    <w:p w14:paraId="5FAD4755" w14:textId="77777777" w:rsidR="006B0B86" w:rsidRDefault="006B0B86" w:rsidP="005A2768">
      <w:pPr>
        <w:jc w:val="both"/>
        <w:rPr>
          <w:rFonts w:ascii="Palatino Linotype" w:eastAsia="Cambria" w:hAnsi="Palatino Linotype"/>
          <w:sz w:val="16"/>
          <w:szCs w:val="16"/>
          <w:lang w:eastAsia="en-US"/>
        </w:rPr>
      </w:pPr>
      <w:r>
        <w:rPr>
          <w:rStyle w:val="Refdenotaalpie"/>
          <w:rFonts w:ascii="Palatino Linotype" w:hAnsi="Palatino Linotype"/>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5967966" w14:textId="77777777" w:rsidR="006B0B86" w:rsidRDefault="006B0B86" w:rsidP="006B0B8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14:paraId="48BBF8A6" w14:textId="77777777" w:rsidR="006B0B86" w:rsidRDefault="006B0B86" w:rsidP="006B0B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4">
    <w:p w14:paraId="6E3ED3CA" w14:textId="77777777" w:rsidR="006B0B86" w:rsidRDefault="006B0B86" w:rsidP="006B0B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5">
    <w:p w14:paraId="7B4FE444" w14:textId="77777777" w:rsidR="006B0B86" w:rsidRDefault="006B0B86" w:rsidP="006B0B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342C" w14:textId="77777777" w:rsidR="006B0B86" w:rsidRDefault="008174E3">
    <w:pPr>
      <w:pStyle w:val="Encabezado"/>
    </w:pPr>
    <w:r>
      <w:rPr>
        <w:noProof/>
        <w:lang w:eastAsia="es-MX"/>
      </w:rPr>
      <w:pict w14:anchorId="3FD04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54" w:type="dxa"/>
      <w:tblInd w:w="1980" w:type="dxa"/>
      <w:tblCellMar>
        <w:left w:w="70" w:type="dxa"/>
        <w:right w:w="70" w:type="dxa"/>
      </w:tblCellMar>
      <w:tblLook w:val="04A0" w:firstRow="1" w:lastRow="0" w:firstColumn="1" w:lastColumn="0" w:noHBand="0" w:noVBand="1"/>
    </w:tblPr>
    <w:tblGrid>
      <w:gridCol w:w="2976"/>
      <w:gridCol w:w="4678"/>
    </w:tblGrid>
    <w:tr w:rsidR="006B0B86" w14:paraId="284B11C1" w14:textId="77777777" w:rsidTr="00990227">
      <w:trPr>
        <w:trHeight w:val="227"/>
      </w:trPr>
      <w:tc>
        <w:tcPr>
          <w:tcW w:w="2976" w:type="dxa"/>
          <w:vAlign w:val="center"/>
          <w:hideMark/>
        </w:tcPr>
        <w:p w14:paraId="1716C677" w14:textId="77777777" w:rsidR="006B0B86" w:rsidRPr="00674A46" w:rsidRDefault="006B0B86" w:rsidP="006B0B86">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678" w:type="dxa"/>
          <w:vAlign w:val="center"/>
          <w:hideMark/>
        </w:tcPr>
        <w:p w14:paraId="5FC8755B" w14:textId="77777777" w:rsidR="006B0B86" w:rsidRPr="00990227" w:rsidRDefault="00990227" w:rsidP="00990227">
          <w:pPr>
            <w:pStyle w:val="Encabezado"/>
            <w:rPr>
              <w:rFonts w:ascii="Palatino Linotype" w:hAnsi="Palatino Linotype"/>
              <w:sz w:val="22"/>
              <w:szCs w:val="22"/>
            </w:rPr>
          </w:pPr>
          <w:r>
            <w:rPr>
              <w:rFonts w:ascii="Palatino Linotype" w:hAnsi="Palatino Linotype"/>
              <w:sz w:val="22"/>
              <w:szCs w:val="22"/>
            </w:rPr>
            <w:t>06668/INFOEM/IP/RR/2023 y Acumulado</w:t>
          </w:r>
        </w:p>
      </w:tc>
    </w:tr>
    <w:tr w:rsidR="006B0B86" w14:paraId="2C90E6D4" w14:textId="77777777" w:rsidTr="00990227">
      <w:trPr>
        <w:trHeight w:val="242"/>
      </w:trPr>
      <w:tc>
        <w:tcPr>
          <w:tcW w:w="2976" w:type="dxa"/>
          <w:vAlign w:val="center"/>
          <w:hideMark/>
        </w:tcPr>
        <w:p w14:paraId="62F4EFF4" w14:textId="77777777" w:rsidR="006B0B86" w:rsidRPr="00674A46" w:rsidRDefault="006B0B86" w:rsidP="006B0B8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678" w:type="dxa"/>
          <w:vAlign w:val="center"/>
          <w:hideMark/>
        </w:tcPr>
        <w:p w14:paraId="69A6517C" w14:textId="77777777" w:rsidR="006B0B86" w:rsidRPr="00990227" w:rsidRDefault="006B0B86" w:rsidP="00990227">
          <w:pPr>
            <w:pStyle w:val="Encabezado"/>
            <w:rPr>
              <w:rFonts w:ascii="Palatino Linotype" w:hAnsi="Palatino Linotype"/>
              <w:sz w:val="22"/>
              <w:szCs w:val="22"/>
            </w:rPr>
          </w:pPr>
          <w:r w:rsidRPr="00990227">
            <w:rPr>
              <w:rFonts w:ascii="Palatino Linotype" w:eastAsia="Times New Roman" w:hAnsi="Palatino Linotype" w:cs="Arial"/>
              <w:bCs/>
              <w:color w:val="000000"/>
              <w:sz w:val="22"/>
              <w:szCs w:val="20"/>
            </w:rPr>
            <w:t>Instituto de Transparencia, Acceso a la Información Pública y Protección de Datos Personales del Estado de México y Municipios</w:t>
          </w:r>
        </w:p>
      </w:tc>
    </w:tr>
    <w:tr w:rsidR="006B0B86" w14:paraId="22699CA4" w14:textId="77777777" w:rsidTr="00990227">
      <w:trPr>
        <w:trHeight w:val="342"/>
      </w:trPr>
      <w:tc>
        <w:tcPr>
          <w:tcW w:w="2976" w:type="dxa"/>
          <w:vAlign w:val="center"/>
          <w:hideMark/>
        </w:tcPr>
        <w:p w14:paraId="4DF41241" w14:textId="77777777" w:rsidR="006B0B86" w:rsidRPr="00674A46" w:rsidRDefault="006B0B86" w:rsidP="006B0B86">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4678" w:type="dxa"/>
          <w:vAlign w:val="center"/>
          <w:hideMark/>
        </w:tcPr>
        <w:p w14:paraId="276D2D25" w14:textId="77777777" w:rsidR="006B0B86" w:rsidRPr="00990227" w:rsidRDefault="006B0B86" w:rsidP="00990227">
          <w:pPr>
            <w:pStyle w:val="Encabezado"/>
            <w:rPr>
              <w:rFonts w:ascii="Palatino Linotype" w:hAnsi="Palatino Linotype"/>
              <w:sz w:val="22"/>
              <w:szCs w:val="22"/>
            </w:rPr>
          </w:pPr>
          <w:r w:rsidRPr="00990227">
            <w:rPr>
              <w:rFonts w:ascii="Palatino Linotype" w:eastAsia="Times New Roman" w:hAnsi="Palatino Linotype" w:cs="Arial"/>
              <w:color w:val="000000"/>
              <w:sz w:val="22"/>
              <w:szCs w:val="20"/>
              <w:lang w:val="es-MX"/>
            </w:rPr>
            <w:t>María del Rosario Mejía Ayala</w:t>
          </w:r>
        </w:p>
      </w:tc>
    </w:tr>
  </w:tbl>
  <w:p w14:paraId="48AAFBE5" w14:textId="77777777" w:rsidR="006B0B86" w:rsidRPr="00AE046A" w:rsidRDefault="008174E3" w:rsidP="006B0B86">
    <w:pPr>
      <w:pStyle w:val="Encabezado"/>
      <w:tabs>
        <w:tab w:val="clear" w:pos="4419"/>
        <w:tab w:val="clear" w:pos="8838"/>
        <w:tab w:val="left" w:pos="6005"/>
      </w:tabs>
      <w:rPr>
        <w:sz w:val="14"/>
      </w:rPr>
    </w:pPr>
    <w:r>
      <w:rPr>
        <w:noProof/>
        <w:sz w:val="14"/>
        <w:lang w:eastAsia="es-MX"/>
      </w:rPr>
      <w:pict w14:anchorId="355F4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75pt;margin-top:-113.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54" w:type="dxa"/>
      <w:tblInd w:w="2552" w:type="dxa"/>
      <w:tblCellMar>
        <w:left w:w="70" w:type="dxa"/>
        <w:right w:w="70" w:type="dxa"/>
      </w:tblCellMar>
      <w:tblLook w:val="04A0" w:firstRow="1" w:lastRow="0" w:firstColumn="1" w:lastColumn="0" w:noHBand="0" w:noVBand="1"/>
    </w:tblPr>
    <w:tblGrid>
      <w:gridCol w:w="2977"/>
      <w:gridCol w:w="4677"/>
    </w:tblGrid>
    <w:tr w:rsidR="006B0B86" w:rsidRPr="00990227" w14:paraId="6F313B7B" w14:textId="77777777" w:rsidTr="00990227">
      <w:trPr>
        <w:trHeight w:val="227"/>
      </w:trPr>
      <w:tc>
        <w:tcPr>
          <w:tcW w:w="2977" w:type="dxa"/>
          <w:vAlign w:val="center"/>
          <w:hideMark/>
        </w:tcPr>
        <w:p w14:paraId="4EC417ED" w14:textId="77777777" w:rsidR="006B0B86" w:rsidRPr="00990227" w:rsidRDefault="006B0B86" w:rsidP="006B0B86">
          <w:pPr>
            <w:jc w:val="right"/>
            <w:rPr>
              <w:rFonts w:ascii="Palatino Linotype" w:hAnsi="Palatino Linotype"/>
              <w:b/>
              <w:sz w:val="22"/>
              <w:szCs w:val="22"/>
            </w:rPr>
          </w:pPr>
          <w:r w:rsidRPr="00990227">
            <w:rPr>
              <w:rFonts w:ascii="Palatino Linotype" w:hAnsi="Palatino Linotype"/>
              <w:b/>
              <w:sz w:val="22"/>
              <w:szCs w:val="22"/>
            </w:rPr>
            <w:t>Recurso de Revisión:</w:t>
          </w:r>
        </w:p>
      </w:tc>
      <w:tc>
        <w:tcPr>
          <w:tcW w:w="4677" w:type="dxa"/>
          <w:vAlign w:val="center"/>
          <w:hideMark/>
        </w:tcPr>
        <w:p w14:paraId="53D6B6D7" w14:textId="77777777" w:rsidR="006B0B86" w:rsidRPr="00990227" w:rsidRDefault="006B0B86" w:rsidP="00990227">
          <w:pPr>
            <w:pStyle w:val="Encabezado"/>
            <w:rPr>
              <w:rFonts w:ascii="Palatino Linotype" w:hAnsi="Palatino Linotype"/>
              <w:sz w:val="22"/>
              <w:szCs w:val="22"/>
            </w:rPr>
          </w:pPr>
          <w:r w:rsidRPr="00990227">
            <w:rPr>
              <w:rFonts w:ascii="Palatino Linotype" w:hAnsi="Palatino Linotype"/>
              <w:sz w:val="22"/>
              <w:szCs w:val="22"/>
            </w:rPr>
            <w:t xml:space="preserve">06668/INFOEM/IP/RR/2023 y </w:t>
          </w:r>
          <w:r w:rsidR="00990227" w:rsidRPr="00990227">
            <w:rPr>
              <w:rFonts w:ascii="Palatino Linotype" w:hAnsi="Palatino Linotype"/>
              <w:sz w:val="22"/>
              <w:szCs w:val="22"/>
            </w:rPr>
            <w:t>Acumulado</w:t>
          </w:r>
        </w:p>
      </w:tc>
    </w:tr>
    <w:tr w:rsidR="006B0B86" w:rsidRPr="00990227" w14:paraId="47F67A8D" w14:textId="77777777" w:rsidTr="00990227">
      <w:trPr>
        <w:trHeight w:val="242"/>
      </w:trPr>
      <w:tc>
        <w:tcPr>
          <w:tcW w:w="2977" w:type="dxa"/>
          <w:vAlign w:val="center"/>
          <w:hideMark/>
        </w:tcPr>
        <w:p w14:paraId="4EC3D4AB" w14:textId="77777777" w:rsidR="006B0B86" w:rsidRPr="00990227" w:rsidRDefault="006B0B86" w:rsidP="006B0B86">
          <w:pPr>
            <w:jc w:val="right"/>
            <w:rPr>
              <w:rFonts w:ascii="Palatino Linotype" w:hAnsi="Palatino Linotype"/>
              <w:b/>
              <w:sz w:val="22"/>
              <w:szCs w:val="22"/>
            </w:rPr>
          </w:pPr>
          <w:r w:rsidRPr="00990227">
            <w:rPr>
              <w:rFonts w:ascii="Palatino Linotype" w:hAnsi="Palatino Linotype"/>
              <w:b/>
              <w:sz w:val="22"/>
              <w:szCs w:val="22"/>
            </w:rPr>
            <w:t>Recurrente:</w:t>
          </w:r>
        </w:p>
      </w:tc>
      <w:tc>
        <w:tcPr>
          <w:tcW w:w="4677" w:type="dxa"/>
          <w:hideMark/>
        </w:tcPr>
        <w:p w14:paraId="49C28F0B" w14:textId="757E310A" w:rsidR="006B0B86" w:rsidRPr="00990227" w:rsidRDefault="00195A09" w:rsidP="00990227">
          <w:pPr>
            <w:pStyle w:val="Encabezado"/>
            <w:tabs>
              <w:tab w:val="left" w:pos="521"/>
            </w:tabs>
            <w:rPr>
              <w:rFonts w:ascii="Palatino Linotype" w:hAnsi="Palatino Linotype"/>
              <w:sz w:val="22"/>
              <w:szCs w:val="22"/>
            </w:rPr>
          </w:pPr>
          <w:r>
            <w:rPr>
              <w:rFonts w:ascii="Palatino Linotype" w:hAnsi="Palatino Linotype"/>
              <w:bCs/>
              <w:sz w:val="22"/>
              <w:szCs w:val="22"/>
            </w:rPr>
            <w:t xml:space="preserve">XXX </w:t>
          </w:r>
          <w:proofErr w:type="spellStart"/>
          <w:r>
            <w:rPr>
              <w:rFonts w:ascii="Palatino Linotype" w:hAnsi="Palatino Linotype"/>
              <w:bCs/>
              <w:sz w:val="22"/>
              <w:szCs w:val="22"/>
            </w:rPr>
            <w:t>XXX</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XXX</w:t>
          </w:r>
          <w:proofErr w:type="spellEnd"/>
        </w:p>
      </w:tc>
    </w:tr>
    <w:tr w:rsidR="006B0B86" w:rsidRPr="00990227" w14:paraId="49CAEEAA" w14:textId="77777777" w:rsidTr="00990227">
      <w:trPr>
        <w:trHeight w:val="342"/>
      </w:trPr>
      <w:tc>
        <w:tcPr>
          <w:tcW w:w="2977" w:type="dxa"/>
          <w:vAlign w:val="center"/>
        </w:tcPr>
        <w:p w14:paraId="55C86018" w14:textId="77777777" w:rsidR="006B0B86" w:rsidRPr="00990227" w:rsidRDefault="006B0B86" w:rsidP="006B0B86">
          <w:pPr>
            <w:jc w:val="right"/>
            <w:rPr>
              <w:rFonts w:ascii="Palatino Linotype" w:hAnsi="Palatino Linotype"/>
              <w:b/>
              <w:sz w:val="22"/>
              <w:szCs w:val="22"/>
            </w:rPr>
          </w:pPr>
          <w:r w:rsidRPr="00990227">
            <w:rPr>
              <w:rFonts w:ascii="Palatino Linotype" w:hAnsi="Palatino Linotype"/>
              <w:b/>
              <w:sz w:val="22"/>
              <w:szCs w:val="22"/>
            </w:rPr>
            <w:t>Sujeto Obligado:</w:t>
          </w:r>
        </w:p>
      </w:tc>
      <w:tc>
        <w:tcPr>
          <w:tcW w:w="4677" w:type="dxa"/>
          <w:vAlign w:val="center"/>
        </w:tcPr>
        <w:p w14:paraId="031B4FA4" w14:textId="77777777" w:rsidR="006B0B86" w:rsidRPr="00990227" w:rsidRDefault="006B0B86" w:rsidP="00990227">
          <w:pPr>
            <w:pStyle w:val="Encabezado"/>
            <w:rPr>
              <w:rFonts w:ascii="Palatino Linotype" w:hAnsi="Palatino Linotype"/>
              <w:sz w:val="22"/>
              <w:szCs w:val="22"/>
            </w:rPr>
          </w:pPr>
          <w:r w:rsidRPr="00990227">
            <w:rPr>
              <w:rFonts w:ascii="Palatino Linotype" w:hAnsi="Palatino Linotype"/>
              <w:bCs/>
              <w:color w:val="000000" w:themeColor="text1"/>
              <w:sz w:val="22"/>
              <w:szCs w:val="22"/>
            </w:rPr>
            <w:t>Instituto de Transparencia, Acceso a la Información Pública y Protección de Datos Personales del Estado de México y Municipios</w:t>
          </w:r>
        </w:p>
      </w:tc>
    </w:tr>
    <w:tr w:rsidR="006B0B86" w:rsidRPr="00990227" w14:paraId="2A2BE75A" w14:textId="77777777" w:rsidTr="00990227">
      <w:trPr>
        <w:trHeight w:val="342"/>
      </w:trPr>
      <w:tc>
        <w:tcPr>
          <w:tcW w:w="2977" w:type="dxa"/>
          <w:vAlign w:val="center"/>
        </w:tcPr>
        <w:p w14:paraId="0932D06C" w14:textId="77777777" w:rsidR="006B0B86" w:rsidRPr="00990227" w:rsidRDefault="006B0B86" w:rsidP="006B0B86">
          <w:pPr>
            <w:jc w:val="right"/>
            <w:rPr>
              <w:rFonts w:ascii="Palatino Linotype" w:hAnsi="Palatino Linotype"/>
              <w:b/>
              <w:sz w:val="22"/>
              <w:szCs w:val="22"/>
            </w:rPr>
          </w:pPr>
          <w:r w:rsidRPr="00990227">
            <w:rPr>
              <w:rFonts w:ascii="Palatino Linotype" w:hAnsi="Palatino Linotype"/>
              <w:b/>
              <w:sz w:val="22"/>
              <w:szCs w:val="22"/>
            </w:rPr>
            <w:t>Comisionada Ponente:</w:t>
          </w:r>
        </w:p>
      </w:tc>
      <w:tc>
        <w:tcPr>
          <w:tcW w:w="4677" w:type="dxa"/>
          <w:vAlign w:val="center"/>
        </w:tcPr>
        <w:p w14:paraId="7D726F7C" w14:textId="77777777" w:rsidR="006B0B86" w:rsidRPr="00990227" w:rsidRDefault="006B0B86" w:rsidP="00990227">
          <w:pPr>
            <w:pStyle w:val="Encabezado"/>
            <w:rPr>
              <w:rFonts w:ascii="Palatino Linotype" w:hAnsi="Palatino Linotype"/>
              <w:sz w:val="22"/>
              <w:szCs w:val="22"/>
            </w:rPr>
          </w:pPr>
          <w:r w:rsidRPr="00990227">
            <w:rPr>
              <w:rFonts w:ascii="Palatino Linotype" w:hAnsi="Palatino Linotype"/>
              <w:sz w:val="22"/>
              <w:szCs w:val="22"/>
            </w:rPr>
            <w:t>María del Rosario Mejía Ayala</w:t>
          </w:r>
        </w:p>
      </w:tc>
    </w:tr>
  </w:tbl>
  <w:p w14:paraId="7157328C" w14:textId="77777777" w:rsidR="006B0B86" w:rsidRPr="00C222C0" w:rsidRDefault="008174E3">
    <w:pPr>
      <w:pStyle w:val="Encabezado"/>
      <w:rPr>
        <w:sz w:val="16"/>
      </w:rPr>
    </w:pPr>
    <w:r>
      <w:rPr>
        <w:noProof/>
        <w:sz w:val="16"/>
        <w:lang w:eastAsia="es-MX"/>
      </w:rPr>
      <w:pict w14:anchorId="226D8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4317490"/>
    <w:multiLevelType w:val="hybridMultilevel"/>
    <w:tmpl w:val="03C03D9C"/>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3"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4"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449542833">
    <w:abstractNumId w:val="1"/>
  </w:num>
  <w:num w:numId="2" w16cid:durableId="96603092">
    <w:abstractNumId w:val="0"/>
  </w:num>
  <w:num w:numId="3" w16cid:durableId="855926499">
    <w:abstractNumId w:val="5"/>
  </w:num>
  <w:num w:numId="4" w16cid:durableId="870848322">
    <w:abstractNumId w:val="3"/>
  </w:num>
  <w:num w:numId="5" w16cid:durableId="85393491">
    <w:abstractNumId w:val="4"/>
  </w:num>
  <w:num w:numId="6" w16cid:durableId="278529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68"/>
    <w:rsid w:val="00006FC9"/>
    <w:rsid w:val="00195A09"/>
    <w:rsid w:val="0029737E"/>
    <w:rsid w:val="003146CF"/>
    <w:rsid w:val="003D2075"/>
    <w:rsid w:val="005A2768"/>
    <w:rsid w:val="005E6D9F"/>
    <w:rsid w:val="005F16B1"/>
    <w:rsid w:val="006369B2"/>
    <w:rsid w:val="006A5175"/>
    <w:rsid w:val="006B0B86"/>
    <w:rsid w:val="006F67C0"/>
    <w:rsid w:val="008174E3"/>
    <w:rsid w:val="00864C8F"/>
    <w:rsid w:val="00870485"/>
    <w:rsid w:val="00990227"/>
    <w:rsid w:val="00BF6889"/>
    <w:rsid w:val="00C71983"/>
    <w:rsid w:val="00E60F68"/>
    <w:rsid w:val="00F864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023E5"/>
  <w15:chartTrackingRefBased/>
  <w15:docId w15:val="{8C1F63CA-BAC8-417C-9A7C-EE3DB3B5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68"/>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A27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276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768"/>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5A2768"/>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5A2768"/>
    <w:pPr>
      <w:tabs>
        <w:tab w:val="center" w:pos="4419"/>
        <w:tab w:val="right" w:pos="8838"/>
      </w:tabs>
    </w:pPr>
  </w:style>
  <w:style w:type="character" w:customStyle="1" w:styleId="EncabezadoCar">
    <w:name w:val="Encabezado Car"/>
    <w:basedOn w:val="Fuentedeprrafopredeter"/>
    <w:link w:val="Encabezado"/>
    <w:uiPriority w:val="99"/>
    <w:rsid w:val="005A2768"/>
    <w:rPr>
      <w:rFonts w:eastAsiaTheme="minorEastAsia"/>
      <w:sz w:val="24"/>
      <w:szCs w:val="24"/>
      <w:lang w:val="es-ES_tradnl" w:eastAsia="es-ES"/>
    </w:rPr>
  </w:style>
  <w:style w:type="paragraph" w:styleId="Piedepgina">
    <w:name w:val="footer"/>
    <w:basedOn w:val="Normal"/>
    <w:link w:val="PiedepginaCar"/>
    <w:uiPriority w:val="99"/>
    <w:unhideWhenUsed/>
    <w:rsid w:val="005A2768"/>
    <w:pPr>
      <w:tabs>
        <w:tab w:val="center" w:pos="4419"/>
        <w:tab w:val="right" w:pos="8838"/>
      </w:tabs>
    </w:pPr>
  </w:style>
  <w:style w:type="character" w:customStyle="1" w:styleId="PiedepginaCar">
    <w:name w:val="Pie de página Car"/>
    <w:basedOn w:val="Fuentedeprrafopredeter"/>
    <w:link w:val="Piedepgina"/>
    <w:uiPriority w:val="99"/>
    <w:rsid w:val="005A276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A276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2768"/>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5A276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A2768"/>
    <w:rPr>
      <w:vertAlign w:val="superscript"/>
    </w:rPr>
  </w:style>
  <w:style w:type="table" w:styleId="Tablaconcuadrcula">
    <w:name w:val="Table Grid"/>
    <w:basedOn w:val="Tablanormal"/>
    <w:uiPriority w:val="39"/>
    <w:rsid w:val="00636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6B0B8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B0B86"/>
    <w:rPr>
      <w:rFonts w:eastAsiaTheme="minorHAnsi"/>
      <w:sz w:val="20"/>
      <w:szCs w:val="20"/>
      <w:lang w:val="es-MX" w:eastAsia="en-US"/>
    </w:rPr>
  </w:style>
  <w:style w:type="character" w:customStyle="1" w:styleId="TextonotapieCar1">
    <w:name w:val="Texto nota pie Car1"/>
    <w:basedOn w:val="Fuentedeprrafopredeter"/>
    <w:uiPriority w:val="99"/>
    <w:semiHidden/>
    <w:rsid w:val="006B0B86"/>
    <w:rPr>
      <w:rFonts w:eastAsiaTheme="minorEastAsia"/>
      <w:sz w:val="20"/>
      <w:szCs w:val="20"/>
      <w:lang w:val="es-ES_tradnl" w:eastAsia="es-ES"/>
    </w:rPr>
  </w:style>
  <w:style w:type="character" w:styleId="Referenciasutil">
    <w:name w:val="Subtle Reference"/>
    <w:basedOn w:val="Fuentedeprrafopredeter"/>
    <w:uiPriority w:val="31"/>
    <w:qFormat/>
    <w:rsid w:val="0099022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3DCB8-F602-47B7-A106-7C492540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27</Pages>
  <Words>5876</Words>
  <Characters>32322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inf03m612@outlook.com</cp:lastModifiedBy>
  <cp:revision>3</cp:revision>
  <dcterms:created xsi:type="dcterms:W3CDTF">2023-12-07T16:10:00Z</dcterms:created>
  <dcterms:modified xsi:type="dcterms:W3CDTF">2024-01-12T21:10:00Z</dcterms:modified>
</cp:coreProperties>
</file>