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7DE" w:rsidRPr="00957A58" w:rsidRDefault="004037DE" w:rsidP="004037DE">
      <w:pPr>
        <w:spacing w:line="360" w:lineRule="auto"/>
        <w:jc w:val="both"/>
        <w:rPr>
          <w:rFonts w:ascii="Palatino Linotype" w:eastAsiaTheme="minorEastAsia" w:hAnsi="Palatino Linotype"/>
          <w:lang w:val="es-ES_tradnl" w:eastAsia="es-ES"/>
        </w:rPr>
      </w:pPr>
      <w:bookmarkStart w:id="0" w:name="_GoBack"/>
      <w:bookmarkEnd w:id="0"/>
      <w:r w:rsidRPr="00957A58">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07027E" w:rsidRPr="00957A58">
        <w:rPr>
          <w:rFonts w:ascii="Palatino Linotype" w:eastAsiaTheme="minorEastAsia" w:hAnsi="Palatino Linotype"/>
          <w:lang w:val="es-ES_tradnl" w:eastAsia="es-ES"/>
        </w:rPr>
        <w:t>tres (03)</w:t>
      </w:r>
      <w:r w:rsidRPr="00957A58">
        <w:rPr>
          <w:rFonts w:ascii="Palatino Linotype" w:eastAsiaTheme="minorEastAsia" w:hAnsi="Palatino Linotype"/>
          <w:lang w:val="es-ES_tradnl" w:eastAsia="es-ES"/>
        </w:rPr>
        <w:t xml:space="preserve"> de octubre de dos mil veintitrés.</w:t>
      </w:r>
    </w:p>
    <w:p w:rsidR="004037DE" w:rsidRPr="00957A58" w:rsidRDefault="004037DE" w:rsidP="004037DE">
      <w:pPr>
        <w:spacing w:line="360" w:lineRule="auto"/>
        <w:jc w:val="both"/>
        <w:rPr>
          <w:rFonts w:ascii="Palatino Linotype" w:eastAsiaTheme="minorEastAsia" w:hAnsi="Palatino Linotype"/>
          <w:lang w:val="es-ES_tradnl" w:eastAsia="es-ES"/>
        </w:rPr>
      </w:pPr>
    </w:p>
    <w:p w:rsidR="004037DE" w:rsidRPr="00957A58" w:rsidRDefault="004037DE" w:rsidP="004037DE">
      <w:pPr>
        <w:spacing w:line="360" w:lineRule="auto"/>
        <w:jc w:val="both"/>
        <w:rPr>
          <w:rFonts w:ascii="Palatino Linotype" w:hAnsi="Palatino Linotype"/>
        </w:rPr>
      </w:pPr>
      <w:r w:rsidRPr="00957A58">
        <w:rPr>
          <w:rFonts w:ascii="Palatino Linotype" w:hAnsi="Palatino Linotype"/>
          <w:b/>
        </w:rPr>
        <w:t>VISTOS</w:t>
      </w:r>
      <w:r w:rsidRPr="00957A58">
        <w:rPr>
          <w:rFonts w:ascii="Palatino Linotype" w:hAnsi="Palatino Linotype"/>
        </w:rPr>
        <w:t xml:space="preserve"> los expediente electrónicos formados con motivo de los recursos de revisión </w:t>
      </w:r>
      <w:r w:rsidR="00746AF0" w:rsidRPr="00957A58">
        <w:rPr>
          <w:rFonts w:ascii="Palatino Linotype" w:hAnsi="Palatino Linotype"/>
          <w:b/>
        </w:rPr>
        <w:t xml:space="preserve"> </w:t>
      </w:r>
      <w:r w:rsidRPr="00957A58">
        <w:rPr>
          <w:rFonts w:ascii="Palatino Linotype" w:hAnsi="Palatino Linotype"/>
          <w:b/>
        </w:rPr>
        <w:t>/INFOEM/IP/RR/2022, 14764/INFOEM/IP/RR/2022, 14765/INFOEM/IP/RR/2022, 14766/INFOEM/IP/RR/2022 y 14767/INFOEM/IP/RR/2022</w:t>
      </w:r>
      <w:r w:rsidR="001D4768" w:rsidRPr="00957A58">
        <w:rPr>
          <w:rFonts w:ascii="Palatino Linotype" w:hAnsi="Palatino Linotype"/>
          <w:b/>
        </w:rPr>
        <w:t>,</w:t>
      </w:r>
      <w:r w:rsidRPr="00957A58">
        <w:rPr>
          <w:rFonts w:ascii="Palatino Linotype" w:hAnsi="Palatino Linotype"/>
          <w:b/>
        </w:rPr>
        <w:t xml:space="preserve"> </w:t>
      </w:r>
      <w:r w:rsidRPr="00957A58">
        <w:rPr>
          <w:rFonts w:ascii="Palatino Linotype" w:eastAsiaTheme="minorEastAsia" w:hAnsi="Palatino Linotype"/>
          <w:lang w:val="es-ES_tradnl" w:eastAsia="es-ES"/>
        </w:rPr>
        <w:t xml:space="preserve">promovido por </w:t>
      </w:r>
      <w:r w:rsidRPr="00957A58">
        <w:rPr>
          <w:rFonts w:ascii="Palatino Linotype" w:hAnsi="Palatino Linotype"/>
          <w:b/>
          <w:bCs/>
        </w:rPr>
        <w:t>un usuario del Sistema de Acceso a la Información Mexiquense (SAIMEX)</w:t>
      </w:r>
      <w:r w:rsidRPr="00957A58">
        <w:rPr>
          <w:rFonts w:ascii="Palatino Linotype" w:hAnsi="Palatino Linotype"/>
        </w:rPr>
        <w:t xml:space="preserve">, que no proporcionó nombre o seudónimo y quien en lo sucesivo se identificará como </w:t>
      </w:r>
      <w:r w:rsidRPr="00957A58">
        <w:rPr>
          <w:rFonts w:ascii="Palatino Linotype" w:hAnsi="Palatino Linotype"/>
          <w:b/>
        </w:rPr>
        <w:t xml:space="preserve">EL </w:t>
      </w:r>
      <w:r w:rsidRPr="00957A58">
        <w:rPr>
          <w:rFonts w:ascii="Palatino Linotype" w:hAnsi="Palatino Linotype" w:cs="Arial"/>
          <w:b/>
        </w:rPr>
        <w:t>RECURRENTE</w:t>
      </w:r>
      <w:r w:rsidRPr="00957A58">
        <w:rPr>
          <w:rFonts w:ascii="Palatino Linotype" w:hAnsi="Palatino Linotype" w:cs="Arial"/>
        </w:rPr>
        <w:t xml:space="preserve">, en contra de la respuesta de </w:t>
      </w:r>
      <w:r w:rsidRPr="00957A58">
        <w:rPr>
          <w:rFonts w:ascii="Palatino Linotype" w:hAnsi="Palatino Linotype" w:cs="Arial"/>
          <w:b/>
          <w:bCs/>
        </w:rPr>
        <w:t>Ayuntamiento de Amecameca,</w:t>
      </w:r>
      <w:r w:rsidRPr="00957A58">
        <w:rPr>
          <w:rFonts w:ascii="Palatino Linotype" w:hAnsi="Palatino Linotype"/>
          <w:b/>
        </w:rPr>
        <w:t xml:space="preserve"> </w:t>
      </w:r>
      <w:r w:rsidRPr="00957A58">
        <w:rPr>
          <w:rFonts w:ascii="Palatino Linotype" w:hAnsi="Palatino Linotype"/>
        </w:rPr>
        <w:t>en lo sucesivo el</w:t>
      </w:r>
      <w:r w:rsidRPr="00957A58">
        <w:rPr>
          <w:rFonts w:ascii="Palatino Linotype" w:hAnsi="Palatino Linotype"/>
          <w:b/>
        </w:rPr>
        <w:t xml:space="preserve"> SUJETO OBLIGADO</w:t>
      </w:r>
      <w:r w:rsidRPr="00957A58">
        <w:rPr>
          <w:rFonts w:ascii="Palatino Linotype" w:hAnsi="Palatino Linotype"/>
        </w:rPr>
        <w:t>, por lo que se procede a dictar la presente resolución, con base en los siguientes:</w:t>
      </w:r>
    </w:p>
    <w:p w:rsidR="004037DE" w:rsidRPr="00957A58" w:rsidRDefault="004037DE" w:rsidP="004037DE">
      <w:pPr>
        <w:spacing w:line="360" w:lineRule="auto"/>
        <w:jc w:val="both"/>
        <w:rPr>
          <w:rFonts w:ascii="Palatino Linotype" w:hAnsi="Palatino Linotype"/>
          <w:b/>
        </w:rPr>
      </w:pPr>
    </w:p>
    <w:p w:rsidR="004037DE" w:rsidRPr="00957A58" w:rsidRDefault="004037DE" w:rsidP="004037DE">
      <w:pPr>
        <w:keepNext/>
        <w:keepLines/>
        <w:spacing w:line="360" w:lineRule="auto"/>
        <w:jc w:val="center"/>
        <w:outlineLvl w:val="0"/>
        <w:rPr>
          <w:rFonts w:ascii="Palatino Linotype" w:eastAsiaTheme="majorEastAsia" w:hAnsi="Palatino Linotype" w:cstheme="majorBidi"/>
          <w:b/>
        </w:rPr>
      </w:pPr>
      <w:bookmarkStart w:id="1" w:name="_Toc66992241"/>
      <w:r w:rsidRPr="00957A58">
        <w:rPr>
          <w:rFonts w:ascii="Palatino Linotype" w:eastAsiaTheme="majorEastAsia" w:hAnsi="Palatino Linotype" w:cstheme="majorBidi"/>
          <w:b/>
        </w:rPr>
        <w:t>ANTECEDENTES</w:t>
      </w:r>
      <w:bookmarkEnd w:id="1"/>
    </w:p>
    <w:p w:rsidR="004037DE" w:rsidRPr="00957A58" w:rsidRDefault="004037DE" w:rsidP="004037DE">
      <w:pPr>
        <w:spacing w:line="360" w:lineRule="auto"/>
        <w:rPr>
          <w:rFonts w:ascii="Palatino Linotype" w:eastAsiaTheme="minorEastAsia" w:hAnsi="Palatino Linotype"/>
        </w:rPr>
      </w:pPr>
    </w:p>
    <w:p w:rsidR="004037DE" w:rsidRPr="00957A58" w:rsidRDefault="004037DE" w:rsidP="004037DE">
      <w:pPr>
        <w:pStyle w:val="Prrafodelista"/>
        <w:numPr>
          <w:ilvl w:val="0"/>
          <w:numId w:val="1"/>
        </w:numPr>
        <w:spacing w:line="360" w:lineRule="auto"/>
        <w:ind w:left="0" w:firstLine="0"/>
        <w:jc w:val="both"/>
        <w:rPr>
          <w:rFonts w:ascii="Palatino Linotype" w:hAnsi="Palatino Linotype" w:cs="Arial"/>
          <w:sz w:val="24"/>
          <w:lang w:val="es-ES" w:eastAsia="es-ES"/>
        </w:rPr>
      </w:pPr>
      <w:r w:rsidRPr="00957A58">
        <w:rPr>
          <w:rFonts w:ascii="Palatino Linotype" w:eastAsia="Calibri" w:hAnsi="Palatino Linotype" w:cs="Arial"/>
          <w:sz w:val="24"/>
          <w:lang w:val="es-ES" w:eastAsia="es-ES"/>
        </w:rPr>
        <w:t>El día dos (02) de mayo de dos mil veintidós,</w:t>
      </w:r>
      <w:r w:rsidRPr="00957A58">
        <w:rPr>
          <w:rFonts w:ascii="Palatino Linotype" w:eastAsia="Calibri" w:hAnsi="Palatino Linotype"/>
          <w:sz w:val="24"/>
          <w:lang w:val="es-ES" w:eastAsia="es-ES"/>
        </w:rPr>
        <w:t xml:space="preserve"> </w:t>
      </w:r>
      <w:r w:rsidRPr="00957A58">
        <w:rPr>
          <w:rFonts w:ascii="Palatino Linotype" w:eastAsia="Calibri" w:hAnsi="Palatino Linotype"/>
          <w:b/>
          <w:sz w:val="24"/>
          <w:lang w:val="es-ES" w:eastAsia="es-ES"/>
        </w:rPr>
        <w:t>EL RECURRENTE</w:t>
      </w:r>
      <w:r w:rsidRPr="00957A58">
        <w:rPr>
          <w:rFonts w:ascii="Palatino Linotype" w:eastAsiaTheme="minorEastAsia" w:hAnsi="Palatino Linotype"/>
          <w:b/>
          <w:sz w:val="24"/>
          <w:lang w:val="es-ES_tradnl" w:eastAsia="es-ES"/>
        </w:rPr>
        <w:t>,</w:t>
      </w:r>
      <w:r w:rsidRPr="00957A58">
        <w:rPr>
          <w:rFonts w:ascii="Palatino Linotype" w:eastAsia="Calibri" w:hAnsi="Palatino Linotype" w:cs="Arial"/>
          <w:sz w:val="24"/>
          <w:lang w:val="es-ES" w:eastAsia="es-ES"/>
        </w:rPr>
        <w:t xml:space="preserve"> ante el </w:t>
      </w:r>
      <w:r w:rsidRPr="00957A58">
        <w:rPr>
          <w:rFonts w:ascii="Palatino Linotype" w:eastAsia="Calibri" w:hAnsi="Palatino Linotype" w:cs="Arial"/>
          <w:b/>
          <w:sz w:val="24"/>
          <w:lang w:val="es-ES" w:eastAsia="es-ES"/>
        </w:rPr>
        <w:t>SUJETO OBLIGADO</w:t>
      </w:r>
      <w:r w:rsidRPr="00957A58">
        <w:rPr>
          <w:rFonts w:ascii="Palatino Linotype" w:eastAsia="Calibri" w:hAnsi="Palatino Linotype" w:cs="Arial"/>
          <w:sz w:val="24"/>
          <w:lang w:val="es-ES_tradnl" w:eastAsia="es-ES"/>
        </w:rPr>
        <w:t xml:space="preserve"> vía </w:t>
      </w:r>
      <w:r w:rsidRPr="00957A58">
        <w:rPr>
          <w:rFonts w:ascii="Palatino Linotype" w:eastAsia="Calibri" w:hAnsi="Palatino Linotype" w:cs="Arial"/>
          <w:sz w:val="24"/>
          <w:lang w:val="es-ES" w:eastAsia="es-ES"/>
        </w:rPr>
        <w:t>Sistema de Acceso a la Información Mexiquense (</w:t>
      </w:r>
      <w:r w:rsidRPr="00957A58">
        <w:rPr>
          <w:rFonts w:ascii="Palatino Linotype" w:eastAsia="Calibri" w:hAnsi="Palatino Linotype" w:cs="Arial"/>
          <w:b/>
          <w:sz w:val="24"/>
          <w:lang w:val="es-ES" w:eastAsia="es-ES"/>
        </w:rPr>
        <w:t>SAIMEX)</w:t>
      </w:r>
      <w:r w:rsidRPr="00957A58">
        <w:rPr>
          <w:rFonts w:ascii="Palatino Linotype" w:eastAsia="Calibri" w:hAnsi="Palatino Linotype" w:cs="Arial"/>
          <w:sz w:val="24"/>
          <w:lang w:val="es-ES" w:eastAsia="es-ES"/>
        </w:rPr>
        <w:t xml:space="preserve">, presentó las solicitudes de información registradas con los números </w:t>
      </w:r>
      <w:hyperlink r:id="rId7" w:history="1">
        <w:r w:rsidRPr="00957A58">
          <w:rPr>
            <w:rStyle w:val="Hipervnculo"/>
            <w:rFonts w:ascii="Palatino Linotype" w:hAnsi="Palatino Linotype"/>
            <w:b/>
            <w:bCs/>
            <w:color w:val="auto"/>
            <w:sz w:val="24"/>
            <w:u w:val="none"/>
          </w:rPr>
          <w:t>01298/AMECAMEC/IP/2022</w:t>
        </w:r>
      </w:hyperlink>
      <w:r w:rsidRPr="00957A58">
        <w:rPr>
          <w:rFonts w:ascii="Palatino Linotype" w:eastAsiaTheme="minorEastAsia" w:hAnsi="Palatino Linotype"/>
          <w:b/>
          <w:sz w:val="24"/>
          <w:lang w:val="es-ES_tradnl" w:eastAsia="es-ES"/>
        </w:rPr>
        <w:t xml:space="preserve">, </w:t>
      </w:r>
      <w:hyperlink r:id="rId8" w:history="1">
        <w:r w:rsidRPr="00957A58">
          <w:rPr>
            <w:rStyle w:val="Hipervnculo"/>
            <w:rFonts w:ascii="Palatino Linotype" w:hAnsi="Palatino Linotype"/>
            <w:b/>
            <w:bCs/>
            <w:color w:val="auto"/>
            <w:sz w:val="24"/>
            <w:u w:val="none"/>
          </w:rPr>
          <w:t>01299/AMECAMEC/IP/2022</w:t>
        </w:r>
      </w:hyperlink>
      <w:r w:rsidRPr="00957A58">
        <w:rPr>
          <w:rFonts w:ascii="Palatino Linotype" w:hAnsi="Palatino Linotype"/>
          <w:b/>
          <w:bCs/>
          <w:sz w:val="24"/>
        </w:rPr>
        <w:t xml:space="preserve">, </w:t>
      </w:r>
      <w:hyperlink r:id="rId9" w:history="1">
        <w:r w:rsidRPr="00957A58">
          <w:rPr>
            <w:rStyle w:val="Hipervnculo"/>
            <w:rFonts w:ascii="Palatino Linotype" w:hAnsi="Palatino Linotype"/>
            <w:b/>
            <w:bCs/>
            <w:color w:val="auto"/>
            <w:sz w:val="24"/>
            <w:u w:val="none"/>
          </w:rPr>
          <w:t>01300/AMECAMEC/IP/2022</w:t>
        </w:r>
      </w:hyperlink>
      <w:r w:rsidRPr="00957A58">
        <w:rPr>
          <w:rFonts w:ascii="Palatino Linotype" w:hAnsi="Palatino Linotype"/>
          <w:b/>
          <w:bCs/>
          <w:sz w:val="24"/>
        </w:rPr>
        <w:t xml:space="preserve">, </w:t>
      </w:r>
      <w:hyperlink r:id="rId10" w:history="1">
        <w:r w:rsidRPr="00957A58">
          <w:rPr>
            <w:rStyle w:val="Hipervnculo"/>
            <w:rFonts w:ascii="Palatino Linotype" w:hAnsi="Palatino Linotype"/>
            <w:b/>
            <w:bCs/>
            <w:color w:val="auto"/>
            <w:sz w:val="24"/>
            <w:u w:val="none"/>
          </w:rPr>
          <w:t>01301/AMECAMEC/IP/2022</w:t>
        </w:r>
      </w:hyperlink>
      <w:r w:rsidRPr="00957A58">
        <w:rPr>
          <w:rFonts w:ascii="Palatino Linotype" w:hAnsi="Palatino Linotype"/>
          <w:b/>
          <w:bCs/>
          <w:sz w:val="24"/>
        </w:rPr>
        <w:t xml:space="preserve">  y </w:t>
      </w:r>
      <w:hyperlink r:id="rId11" w:history="1">
        <w:r w:rsidRPr="00957A58">
          <w:rPr>
            <w:rStyle w:val="Hipervnculo"/>
            <w:rFonts w:ascii="Palatino Linotype" w:hAnsi="Palatino Linotype"/>
            <w:b/>
            <w:bCs/>
            <w:color w:val="auto"/>
            <w:sz w:val="24"/>
            <w:u w:val="none"/>
          </w:rPr>
          <w:t>01302/AMECAMEC/IP/2022</w:t>
        </w:r>
      </w:hyperlink>
      <w:r w:rsidRPr="00957A58">
        <w:rPr>
          <w:rFonts w:ascii="Palatino Linotype" w:hAnsi="Palatino Linotype"/>
          <w:b/>
          <w:bCs/>
          <w:sz w:val="24"/>
        </w:rPr>
        <w:t xml:space="preserve">, </w:t>
      </w:r>
      <w:r w:rsidR="00C4786E" w:rsidRPr="00957A58">
        <w:rPr>
          <w:rFonts w:ascii="Palatino Linotype" w:eastAsia="Calibri" w:hAnsi="Palatino Linotype" w:cs="Arial"/>
          <w:sz w:val="24"/>
          <w:lang w:val="es-ES" w:eastAsia="es-ES"/>
        </w:rPr>
        <w:t>en las que</w:t>
      </w:r>
      <w:r w:rsidRPr="00957A58">
        <w:rPr>
          <w:rFonts w:ascii="Palatino Linotype" w:eastAsia="Calibri" w:hAnsi="Palatino Linotype" w:cs="Arial"/>
          <w:sz w:val="24"/>
          <w:lang w:val="es-ES" w:eastAsia="es-ES"/>
        </w:rPr>
        <w:t xml:space="preserve"> solicitó lo siguiente:</w:t>
      </w:r>
    </w:p>
    <w:p w:rsidR="004037DE" w:rsidRPr="00957A58" w:rsidRDefault="004037DE" w:rsidP="004037DE">
      <w:pPr>
        <w:spacing w:line="360" w:lineRule="auto"/>
        <w:jc w:val="both"/>
        <w:rPr>
          <w:rFonts w:ascii="Palatino Linotype" w:hAnsi="Palatino Linotype" w:cs="Arial"/>
          <w:b/>
        </w:rPr>
      </w:pPr>
    </w:p>
    <w:p w:rsidR="004037DE" w:rsidRPr="00957A58" w:rsidRDefault="00746AF0" w:rsidP="004037DE">
      <w:pPr>
        <w:spacing w:line="360" w:lineRule="auto"/>
        <w:contextualSpacing/>
        <w:jc w:val="both"/>
        <w:rPr>
          <w:rFonts w:ascii="Palatino Linotype" w:hAnsi="Palatino Linotype" w:cs="Arial"/>
          <w:lang w:val="es-ES" w:eastAsia="es-ES"/>
        </w:rPr>
      </w:pPr>
      <w:hyperlink r:id="rId12" w:history="1">
        <w:r w:rsidR="004037DE" w:rsidRPr="00957A58">
          <w:rPr>
            <w:rStyle w:val="Hipervnculo"/>
            <w:rFonts w:ascii="Palatino Linotype" w:hAnsi="Palatino Linotype" w:cs="Arial"/>
            <w:b/>
            <w:bCs/>
          </w:rPr>
          <w:t>01298/AMECAMEC/IP/2022</w:t>
        </w:r>
      </w:hyperlink>
      <w:r w:rsidR="004037DE" w:rsidRPr="00957A58">
        <w:rPr>
          <w:rFonts w:ascii="Palatino Linotype" w:hAnsi="Palatino Linotype" w:cs="Arial"/>
          <w:b/>
          <w:bCs/>
        </w:rPr>
        <w:t>:</w:t>
      </w:r>
    </w:p>
    <w:p w:rsidR="004037DE" w:rsidRPr="00957A58" w:rsidRDefault="004037DE" w:rsidP="004037DE">
      <w:pPr>
        <w:pStyle w:val="Prrafodelista"/>
        <w:spacing w:line="360" w:lineRule="auto"/>
        <w:ind w:left="1069" w:right="567"/>
        <w:jc w:val="both"/>
        <w:rPr>
          <w:rFonts w:ascii="Palatino Linotype" w:hAnsi="Palatino Linotype"/>
          <w:i/>
          <w:sz w:val="24"/>
        </w:rPr>
      </w:pPr>
      <w:r w:rsidRPr="00957A58">
        <w:rPr>
          <w:rFonts w:ascii="Palatino Linotype" w:hAnsi="Palatino Linotype"/>
          <w:i/>
          <w:sz w:val="24"/>
        </w:rPr>
        <w:lastRenderedPageBreak/>
        <w:t xml:space="preserve"> “Con fundamento en lo dispuesto por los artículos 4, 15, 16 y 17 de la Ley de Transparencia y Acceso a la Información Pública del Estado de México y Municipios, ejerciendo mi derecho al acceso de información, consagrado en nuestra Carta Magna, requiero conocer lo siguiente: Los recibos de pago que fueran generados por el cobro de la expedición de copias certificadas en papel bond de los apéndices de los actos y/o hechos del estado civil, así como de los de los procedimientos administrativos, concentrados en las oficialías del registro civil, según corresponda; que fueran generados en febrero 2022, así como el diario de ingresos del mes requerido.” (Sic) </w:t>
      </w:r>
    </w:p>
    <w:p w:rsidR="004037DE" w:rsidRPr="00957A58" w:rsidRDefault="004037DE" w:rsidP="004037DE">
      <w:pPr>
        <w:spacing w:line="360" w:lineRule="auto"/>
        <w:ind w:right="567"/>
        <w:jc w:val="both"/>
        <w:rPr>
          <w:rFonts w:ascii="Palatino Linotype" w:hAnsi="Palatino Linotype"/>
          <w:i/>
        </w:rPr>
      </w:pPr>
    </w:p>
    <w:p w:rsidR="004037DE" w:rsidRPr="00957A58" w:rsidRDefault="00746AF0" w:rsidP="004037DE">
      <w:pPr>
        <w:spacing w:line="360" w:lineRule="auto"/>
        <w:contextualSpacing/>
        <w:jc w:val="both"/>
        <w:rPr>
          <w:rFonts w:ascii="Palatino Linotype" w:hAnsi="Palatino Linotype" w:cs="Arial"/>
          <w:b/>
          <w:bCs/>
          <w:u w:val="single"/>
        </w:rPr>
      </w:pPr>
      <w:hyperlink r:id="rId13" w:history="1">
        <w:r w:rsidR="004037DE" w:rsidRPr="00957A58">
          <w:rPr>
            <w:rStyle w:val="Hipervnculo"/>
            <w:rFonts w:ascii="Palatino Linotype" w:hAnsi="Palatino Linotype" w:cs="Arial"/>
            <w:b/>
            <w:bCs/>
          </w:rPr>
          <w:t>01299/AMECAMEC/IP/2022</w:t>
        </w:r>
      </w:hyperlink>
      <w:r w:rsidR="004037DE" w:rsidRPr="00957A58">
        <w:rPr>
          <w:rFonts w:ascii="Palatino Linotype" w:hAnsi="Palatino Linotype" w:cs="Arial"/>
          <w:b/>
          <w:bCs/>
          <w:u w:val="single"/>
        </w:rPr>
        <w:t>:</w:t>
      </w:r>
    </w:p>
    <w:p w:rsidR="004037DE" w:rsidRPr="00957A58" w:rsidRDefault="004037DE" w:rsidP="004037DE">
      <w:pPr>
        <w:pStyle w:val="Prrafodelista"/>
        <w:spacing w:line="360" w:lineRule="auto"/>
        <w:ind w:left="1069" w:right="567"/>
        <w:jc w:val="both"/>
        <w:rPr>
          <w:rFonts w:ascii="Palatino Linotype" w:hAnsi="Palatino Linotype"/>
          <w:i/>
          <w:sz w:val="24"/>
        </w:rPr>
      </w:pPr>
      <w:r w:rsidRPr="00957A58">
        <w:rPr>
          <w:rFonts w:ascii="Palatino Linotype" w:hAnsi="Palatino Linotype"/>
          <w:i/>
          <w:sz w:val="24"/>
        </w:rPr>
        <w:t xml:space="preserve"> “Con fundamento en lo dispuesto por los artículos 4, 15, 16 y 17 de la Ley de Transparencia y Acceso a la Información Pública del Estado de México y Municipios, ejerciendo mi derecho al acceso de información, consagrado en nuestra Carta Magna, requiero conocer lo siguiente: Los recibos de pago que fueran generados por el cobro de la expedición de copias certificadas en papel bond de los apéndices de los actos y/o hechos del estado civil, así como de los de los procedimientos administrativos, concentrados en las oficialías del registro civil, según corresponda; que fueran generados en marzo 2022, así como el diario de ingresos del mes requerido.” (Sic) </w:t>
      </w:r>
    </w:p>
    <w:p w:rsidR="004037DE" w:rsidRPr="00957A58" w:rsidRDefault="004037DE" w:rsidP="004037DE">
      <w:pPr>
        <w:spacing w:line="360" w:lineRule="auto"/>
        <w:contextualSpacing/>
        <w:jc w:val="both"/>
        <w:rPr>
          <w:rFonts w:ascii="Palatino Linotype" w:hAnsi="Palatino Linotype" w:cs="Arial"/>
          <w:b/>
          <w:bCs/>
          <w:u w:val="single"/>
        </w:rPr>
      </w:pPr>
    </w:p>
    <w:p w:rsidR="004037DE" w:rsidRPr="00957A58" w:rsidRDefault="00746AF0" w:rsidP="004037DE">
      <w:pPr>
        <w:spacing w:line="360" w:lineRule="auto"/>
        <w:contextualSpacing/>
        <w:jc w:val="both"/>
        <w:rPr>
          <w:rFonts w:ascii="Palatino Linotype" w:hAnsi="Palatino Linotype" w:cs="Arial"/>
          <w:b/>
          <w:bCs/>
          <w:u w:val="single"/>
        </w:rPr>
      </w:pPr>
      <w:hyperlink r:id="rId14" w:history="1">
        <w:r w:rsidR="004037DE" w:rsidRPr="00957A58">
          <w:rPr>
            <w:rStyle w:val="Hipervnculo"/>
            <w:rFonts w:ascii="Palatino Linotype" w:hAnsi="Palatino Linotype" w:cs="Arial"/>
            <w:b/>
            <w:bCs/>
          </w:rPr>
          <w:t>01300/AMECAMEC/IP/2022</w:t>
        </w:r>
      </w:hyperlink>
      <w:r w:rsidR="004037DE" w:rsidRPr="00957A58">
        <w:rPr>
          <w:rFonts w:ascii="Palatino Linotype" w:hAnsi="Palatino Linotype" w:cs="Arial"/>
          <w:b/>
          <w:bCs/>
        </w:rPr>
        <w:t>:</w:t>
      </w:r>
    </w:p>
    <w:p w:rsidR="004037DE" w:rsidRPr="00957A58" w:rsidRDefault="004037DE" w:rsidP="004037DE">
      <w:pPr>
        <w:pStyle w:val="Prrafodelista"/>
        <w:spacing w:line="360" w:lineRule="auto"/>
        <w:ind w:left="1069" w:right="567"/>
        <w:jc w:val="both"/>
        <w:rPr>
          <w:rFonts w:ascii="Palatino Linotype" w:hAnsi="Palatino Linotype"/>
          <w:i/>
          <w:sz w:val="24"/>
        </w:rPr>
      </w:pPr>
      <w:r w:rsidRPr="00957A58">
        <w:rPr>
          <w:rFonts w:ascii="Palatino Linotype" w:hAnsi="Palatino Linotype"/>
          <w:i/>
          <w:sz w:val="24"/>
        </w:rPr>
        <w:t xml:space="preserve"> “Con fundamento en lo dispuesto por los artículos 4, 15, 16 y 17 de la Ley de Transparencia y Acceso a la Información Pública del Estado de México y Municipios, ejerciendo mi derecho al acceso de información, consagrado en </w:t>
      </w:r>
      <w:r w:rsidRPr="00957A58">
        <w:rPr>
          <w:rFonts w:ascii="Palatino Linotype" w:hAnsi="Palatino Linotype"/>
          <w:i/>
          <w:sz w:val="24"/>
        </w:rPr>
        <w:lastRenderedPageBreak/>
        <w:t xml:space="preserve">nuestra Carta Magna, requiero conocer lo siguiente: Los recibos de pago que fueran generados por el cobro de la expedición de copias certificadas en papel bond de los apéndices de los actos y/o hechos del estado civil, así como de los de los procedimientos administrativos, concentrados en las oficialías del registro civil, según corresponda; que fueran generados en abril 2022, así como el diario de ingresos del mes requerido.” (Sic) </w:t>
      </w:r>
    </w:p>
    <w:p w:rsidR="004037DE" w:rsidRPr="00957A58" w:rsidRDefault="004037DE" w:rsidP="004037DE">
      <w:pPr>
        <w:pStyle w:val="Prrafodelista"/>
        <w:spacing w:line="360" w:lineRule="auto"/>
        <w:ind w:left="1069" w:right="567"/>
        <w:jc w:val="both"/>
        <w:rPr>
          <w:rFonts w:ascii="Palatino Linotype" w:hAnsi="Palatino Linotype"/>
          <w:i/>
          <w:sz w:val="24"/>
        </w:rPr>
      </w:pPr>
    </w:p>
    <w:p w:rsidR="004037DE" w:rsidRPr="00957A58" w:rsidRDefault="00746AF0" w:rsidP="004037DE">
      <w:pPr>
        <w:spacing w:line="360" w:lineRule="auto"/>
        <w:contextualSpacing/>
        <w:jc w:val="both"/>
        <w:rPr>
          <w:rFonts w:ascii="Palatino Linotype" w:hAnsi="Palatino Linotype" w:cs="Arial"/>
          <w:lang w:val="es-ES" w:eastAsia="es-ES"/>
        </w:rPr>
      </w:pPr>
      <w:hyperlink r:id="rId15" w:history="1">
        <w:r w:rsidR="004037DE" w:rsidRPr="00957A58">
          <w:rPr>
            <w:rStyle w:val="Hipervnculo"/>
            <w:rFonts w:ascii="Palatino Linotype" w:hAnsi="Palatino Linotype" w:cs="Arial"/>
            <w:b/>
            <w:bCs/>
          </w:rPr>
          <w:t>01301/AMECAMEC/IP/2022</w:t>
        </w:r>
      </w:hyperlink>
      <w:r w:rsidR="004037DE" w:rsidRPr="00957A58">
        <w:rPr>
          <w:rFonts w:ascii="Palatino Linotype" w:hAnsi="Palatino Linotype" w:cs="Arial"/>
          <w:b/>
          <w:bCs/>
        </w:rPr>
        <w:t>:</w:t>
      </w:r>
    </w:p>
    <w:p w:rsidR="004037DE" w:rsidRPr="00957A58" w:rsidRDefault="004037DE" w:rsidP="004037DE">
      <w:pPr>
        <w:pStyle w:val="Prrafodelista"/>
        <w:spacing w:line="360" w:lineRule="auto"/>
        <w:ind w:left="1069" w:right="567"/>
        <w:jc w:val="both"/>
        <w:rPr>
          <w:rFonts w:ascii="Palatino Linotype" w:hAnsi="Palatino Linotype"/>
          <w:i/>
          <w:sz w:val="24"/>
        </w:rPr>
      </w:pPr>
      <w:r w:rsidRPr="00957A58">
        <w:rPr>
          <w:rFonts w:ascii="Palatino Linotype" w:hAnsi="Palatino Linotype"/>
          <w:i/>
          <w:sz w:val="24"/>
        </w:rPr>
        <w:t xml:space="preserve"> “Con fundamento en lo dispuesto por los artículos 4, 15, 16 y 17 de la Ley de Transparencia y Acceso a la Información Pública del Estado de México y Municipios, ejerciendo mi derecho al acceso de información, consagrado en nuestra Carta Magna, requiero conocer lo siguiente: Los recibos de pago que fueran generados por el cobro de la expedición de copias certificadas en papel bond de los apéndices de los actos y/o hechos del estado civil, así como de los de los procedimientos administrativos, concentrados en las oficialías del registro civil, según corresponda; que fueran generados en mayo 2022, así como el diario de ingresos del mes requerido.” (Sic) </w:t>
      </w:r>
    </w:p>
    <w:p w:rsidR="004037DE" w:rsidRPr="00957A58" w:rsidRDefault="004037DE" w:rsidP="004037DE">
      <w:pPr>
        <w:pStyle w:val="Prrafodelista"/>
        <w:spacing w:line="360" w:lineRule="auto"/>
        <w:ind w:left="1069" w:right="567"/>
        <w:jc w:val="both"/>
        <w:rPr>
          <w:rFonts w:ascii="Palatino Linotype" w:hAnsi="Palatino Linotype"/>
          <w:i/>
          <w:sz w:val="24"/>
        </w:rPr>
      </w:pPr>
    </w:p>
    <w:p w:rsidR="004037DE" w:rsidRPr="00957A58" w:rsidRDefault="00746AF0" w:rsidP="004037DE">
      <w:pPr>
        <w:spacing w:line="360" w:lineRule="auto"/>
        <w:contextualSpacing/>
        <w:jc w:val="both"/>
        <w:rPr>
          <w:rFonts w:ascii="Palatino Linotype" w:hAnsi="Palatino Linotype" w:cs="Arial"/>
          <w:lang w:val="es-ES" w:eastAsia="es-ES"/>
        </w:rPr>
      </w:pPr>
      <w:hyperlink r:id="rId16" w:history="1">
        <w:r w:rsidR="004037DE" w:rsidRPr="00957A58">
          <w:rPr>
            <w:rStyle w:val="Hipervnculo"/>
            <w:rFonts w:ascii="Palatino Linotype" w:hAnsi="Palatino Linotype" w:cs="Arial"/>
            <w:b/>
            <w:bCs/>
          </w:rPr>
          <w:t>01302/AMECAMEC/IP/2022</w:t>
        </w:r>
      </w:hyperlink>
      <w:r w:rsidR="004037DE" w:rsidRPr="00957A58">
        <w:rPr>
          <w:rFonts w:ascii="Palatino Linotype" w:hAnsi="Palatino Linotype" w:cs="Arial"/>
          <w:b/>
          <w:bCs/>
        </w:rPr>
        <w:t>:</w:t>
      </w:r>
    </w:p>
    <w:p w:rsidR="004037DE" w:rsidRPr="00957A58" w:rsidRDefault="004037DE" w:rsidP="004037DE">
      <w:pPr>
        <w:pStyle w:val="Prrafodelista"/>
        <w:spacing w:line="360" w:lineRule="auto"/>
        <w:ind w:left="1069" w:right="567"/>
        <w:jc w:val="both"/>
        <w:rPr>
          <w:rFonts w:ascii="Palatino Linotype" w:hAnsi="Palatino Linotype"/>
          <w:i/>
          <w:sz w:val="24"/>
        </w:rPr>
      </w:pPr>
      <w:r w:rsidRPr="00957A58">
        <w:rPr>
          <w:rFonts w:ascii="Palatino Linotype" w:hAnsi="Palatino Linotype"/>
          <w:i/>
          <w:sz w:val="24"/>
        </w:rPr>
        <w:t xml:space="preserve"> “Con fundamento en lo dispuesto por los artículos 4, 15, 16 y 17 de la Ley de Transparencia y Acceso a la Información Pública del Estado de México y Municipios, ejerciendo mi derecho al acceso de información, consagrado en nuestra Carta Magna, requiero conocer lo siguiente: Los recibos de pago que fueran generados por el cobro de la expedición de copias certificadas en papel bond de los apéndices de los actos y/o hechos del estado civil, así como de los </w:t>
      </w:r>
      <w:r w:rsidRPr="00957A58">
        <w:rPr>
          <w:rFonts w:ascii="Palatino Linotype" w:hAnsi="Palatino Linotype"/>
          <w:i/>
          <w:sz w:val="24"/>
        </w:rPr>
        <w:lastRenderedPageBreak/>
        <w:t xml:space="preserve">de los procedimientos administrativos, concentrados en las oficialías del registro civil, según corresponda; que fueran generados en junio 2022, así como el diario de ingresos del mes requerido.” (Sic) </w:t>
      </w:r>
    </w:p>
    <w:p w:rsidR="004037DE" w:rsidRPr="00957A58" w:rsidRDefault="004037DE" w:rsidP="004037DE">
      <w:pPr>
        <w:spacing w:line="360" w:lineRule="auto"/>
        <w:ind w:right="567"/>
        <w:jc w:val="both"/>
        <w:rPr>
          <w:rFonts w:ascii="Palatino Linotype" w:hAnsi="Palatino Linotype"/>
          <w:i/>
        </w:rPr>
      </w:pPr>
    </w:p>
    <w:p w:rsidR="004037DE" w:rsidRPr="00957A58" w:rsidRDefault="004037DE" w:rsidP="004037DE">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957A58">
        <w:rPr>
          <w:rFonts w:ascii="Palatino Linotype" w:eastAsia="Calibri" w:hAnsi="Palatino Linotype"/>
          <w:sz w:val="24"/>
          <w:lang w:val="es-ES" w:eastAsia="es-ES"/>
        </w:rPr>
        <w:t>Se señaló como modalidad de entrega a través del Sistema de Acceso a la Información Mexiquense.</w:t>
      </w:r>
    </w:p>
    <w:p w:rsidR="004037DE" w:rsidRPr="00957A58" w:rsidRDefault="004037DE" w:rsidP="004037DE">
      <w:pPr>
        <w:pStyle w:val="Prrafodelista"/>
        <w:spacing w:line="360" w:lineRule="auto"/>
        <w:ind w:left="0"/>
        <w:jc w:val="both"/>
        <w:rPr>
          <w:rFonts w:ascii="Palatino Linotype" w:eastAsia="Calibri" w:hAnsi="Palatino Linotype"/>
          <w:sz w:val="24"/>
          <w:lang w:val="es-ES" w:eastAsia="es-ES"/>
        </w:rPr>
      </w:pPr>
    </w:p>
    <w:p w:rsidR="004037DE" w:rsidRPr="00957A58" w:rsidRDefault="004037DE" w:rsidP="004037DE">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957A58">
        <w:rPr>
          <w:rFonts w:ascii="Palatino Linotype" w:eastAsia="Calibri" w:hAnsi="Palatino Linotype"/>
          <w:sz w:val="24"/>
          <w:lang w:val="es-ES" w:eastAsia="es-ES"/>
        </w:rPr>
        <w:t xml:space="preserve">El quince (15) de agosto de dos mil veintidós, se realizó un requerimiento al servidor público habilitado. </w:t>
      </w:r>
    </w:p>
    <w:p w:rsidR="004037DE" w:rsidRPr="00957A58" w:rsidRDefault="004037DE" w:rsidP="004037DE">
      <w:pPr>
        <w:pStyle w:val="Prrafodelista"/>
        <w:spacing w:line="360" w:lineRule="auto"/>
        <w:ind w:left="0"/>
        <w:jc w:val="both"/>
        <w:rPr>
          <w:rFonts w:ascii="Palatino Linotype" w:eastAsia="Calibri" w:hAnsi="Palatino Linotype"/>
          <w:sz w:val="24"/>
          <w:lang w:val="es-ES" w:eastAsia="es-ES"/>
        </w:rPr>
      </w:pPr>
    </w:p>
    <w:p w:rsidR="004037DE" w:rsidRPr="00957A58" w:rsidRDefault="004037DE" w:rsidP="004037DE">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957A58">
        <w:rPr>
          <w:rFonts w:ascii="Palatino Linotype" w:eastAsiaTheme="minorEastAsia" w:hAnsi="Palatino Linotype"/>
          <w:sz w:val="24"/>
          <w:lang w:val="es-ES_tradnl" w:eastAsia="es-ES"/>
        </w:rPr>
        <w:t xml:space="preserve">El cinco (05) de septiembre  de dos mil veintidós, </w:t>
      </w:r>
      <w:r w:rsidRPr="00957A58">
        <w:rPr>
          <w:rFonts w:ascii="Palatino Linotype" w:eastAsia="Calibri" w:hAnsi="Palatino Linotype"/>
          <w:sz w:val="24"/>
          <w:lang w:val="es-ES" w:eastAsia="es-ES"/>
        </w:rPr>
        <w:t xml:space="preserve">el </w:t>
      </w:r>
      <w:r w:rsidRPr="00957A58">
        <w:rPr>
          <w:rFonts w:ascii="Palatino Linotype" w:eastAsia="Calibri" w:hAnsi="Palatino Linotype" w:cs="Arial"/>
          <w:b/>
          <w:sz w:val="24"/>
          <w:lang w:val="es-AR" w:eastAsia="es-ES"/>
        </w:rPr>
        <w:t>SUJETO OBLIGADO</w:t>
      </w:r>
      <w:r w:rsidRPr="00957A58">
        <w:rPr>
          <w:rFonts w:ascii="Palatino Linotype" w:eastAsia="Calibri" w:hAnsi="Palatino Linotype" w:cs="Arial"/>
          <w:b/>
          <w:i/>
          <w:sz w:val="24"/>
          <w:lang w:val="es-AR" w:eastAsia="es-ES"/>
        </w:rPr>
        <w:t xml:space="preserve"> </w:t>
      </w:r>
      <w:r w:rsidRPr="00957A58">
        <w:rPr>
          <w:rFonts w:ascii="Palatino Linotype" w:hAnsi="Palatino Linotype" w:cs="Arial"/>
          <w:sz w:val="24"/>
          <w:lang w:val="es-ES" w:eastAsia="es-ES"/>
        </w:rPr>
        <w:t>dio respuesta, a través de los mismos archivos a todas las solicitudes de información en los siguientes términos:</w:t>
      </w:r>
    </w:p>
    <w:p w:rsidR="00DF7665" w:rsidRPr="00957A58" w:rsidRDefault="00DF7665" w:rsidP="00DF7665">
      <w:pPr>
        <w:pStyle w:val="Prrafodelista"/>
        <w:spacing w:line="360" w:lineRule="auto"/>
        <w:ind w:left="0"/>
        <w:jc w:val="both"/>
        <w:rPr>
          <w:rFonts w:ascii="Palatino Linotype" w:eastAsia="Calibri" w:hAnsi="Palatino Linotype"/>
          <w:sz w:val="24"/>
          <w:lang w:val="es-ES" w:eastAsia="es-ES"/>
        </w:rPr>
      </w:pPr>
    </w:p>
    <w:p w:rsidR="00DF7665" w:rsidRPr="00957A58" w:rsidRDefault="00746AF0" w:rsidP="00DF7665">
      <w:pPr>
        <w:spacing w:line="360" w:lineRule="auto"/>
        <w:contextualSpacing/>
        <w:jc w:val="both"/>
        <w:rPr>
          <w:rFonts w:ascii="Palatino Linotype" w:hAnsi="Palatino Linotype" w:cs="Arial"/>
          <w:lang w:val="es-ES" w:eastAsia="es-ES"/>
        </w:rPr>
      </w:pPr>
      <w:hyperlink r:id="rId17" w:history="1">
        <w:r w:rsidR="00DF7665" w:rsidRPr="00957A58">
          <w:rPr>
            <w:rStyle w:val="Hipervnculo"/>
            <w:rFonts w:ascii="Palatino Linotype" w:hAnsi="Palatino Linotype" w:cs="Arial"/>
            <w:b/>
            <w:bCs/>
          </w:rPr>
          <w:t>01298/AMECAMEC/IP/2022</w:t>
        </w:r>
      </w:hyperlink>
      <w:r w:rsidR="00DF7665" w:rsidRPr="00957A58">
        <w:rPr>
          <w:rFonts w:ascii="Palatino Linotype" w:hAnsi="Palatino Linotype" w:cs="Arial"/>
          <w:b/>
          <w:bCs/>
        </w:rPr>
        <w:t>:</w:t>
      </w:r>
    </w:p>
    <w:p w:rsidR="00DF7665" w:rsidRPr="00957A58" w:rsidRDefault="00DF7665" w:rsidP="004037DE">
      <w:pPr>
        <w:pStyle w:val="Prrafodelista"/>
        <w:spacing w:line="360" w:lineRule="auto"/>
        <w:ind w:left="0"/>
        <w:jc w:val="both"/>
        <w:rPr>
          <w:rFonts w:ascii="Palatino Linotype" w:eastAsia="Calibri" w:hAnsi="Palatino Linotype"/>
          <w:sz w:val="24"/>
          <w:lang w:val="es-ES"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037DE" w:rsidRPr="00957A58" w:rsidTr="00DF7665">
        <w:trPr>
          <w:trHeight w:val="300"/>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“Amecameca, México a 05 de Septiembre de 2022</w:t>
            </w:r>
          </w:p>
        </w:tc>
      </w:tr>
      <w:tr w:rsidR="004037DE" w:rsidRPr="00957A58" w:rsidTr="00DF7665">
        <w:trPr>
          <w:trHeight w:val="300"/>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Nombre del solicitante: C. Solicitante</w:t>
            </w:r>
          </w:p>
        </w:tc>
      </w:tr>
      <w:tr w:rsidR="004037DE" w:rsidRPr="00957A58" w:rsidTr="00DF7665">
        <w:trPr>
          <w:trHeight w:val="300"/>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Folio de la solicitud: 01298/AMECAMEC/IP/2022</w:t>
            </w:r>
          </w:p>
        </w:tc>
      </w:tr>
      <w:tr w:rsidR="004037DE" w:rsidRPr="00957A58" w:rsidTr="00DF7665">
        <w:trPr>
          <w:trHeight w:val="450"/>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both"/>
              <w:rPr>
                <w:rFonts w:ascii="Palatino Linotype" w:eastAsiaTheme="minorEastAsia" w:hAnsi="Palatino Linotype"/>
                <w:i/>
                <w:lang w:val="es-ES" w:eastAsia="es-ES"/>
              </w:rPr>
            </w:pPr>
          </w:p>
        </w:tc>
      </w:tr>
      <w:tr w:rsidR="004037DE" w:rsidRPr="00957A58" w:rsidTr="00DF7665">
        <w:trPr>
          <w:trHeight w:val="150"/>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037DE" w:rsidRPr="00957A58" w:rsidTr="00DF7665">
        <w:trPr>
          <w:trHeight w:val="375"/>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both"/>
              <w:rPr>
                <w:rFonts w:ascii="Palatino Linotype" w:eastAsiaTheme="minorEastAsia" w:hAnsi="Palatino Linotype"/>
                <w:i/>
                <w:lang w:val="es-ES" w:eastAsia="es-ES"/>
              </w:rPr>
            </w:pPr>
          </w:p>
        </w:tc>
      </w:tr>
      <w:tr w:rsidR="004037DE" w:rsidRPr="00957A58" w:rsidTr="00DF7665">
        <w:trPr>
          <w:trHeight w:val="150"/>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lastRenderedPageBreak/>
              <w:t>Muy buenos días en respuesta a su solicitud adjunto archivo con la respuesta de las áreas quedando de usted para cualquier aclaración. DIARIO DE FEBRERO Cabe señalar que se le está dando la respuesta a su solicitud simplemente entra en el supuesto del Articulo 12 de la Ley de Transparencia y Acceso a la Información Pública del Estado de México y Municipios párrafo segundo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tc>
      </w:tr>
      <w:tr w:rsidR="004037DE" w:rsidRPr="00957A58" w:rsidTr="00DF7665">
        <w:trPr>
          <w:trHeight w:val="375"/>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both"/>
              <w:rPr>
                <w:rFonts w:ascii="Palatino Linotype" w:eastAsiaTheme="minorEastAsia" w:hAnsi="Palatino Linotype"/>
                <w:i/>
                <w:lang w:val="es-ES" w:eastAsia="es-ES"/>
              </w:rPr>
            </w:pPr>
          </w:p>
        </w:tc>
      </w:tr>
      <w:tr w:rsidR="004037DE" w:rsidRPr="00957A58" w:rsidTr="00DF7665">
        <w:trPr>
          <w:trHeight w:val="150"/>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both"/>
              <w:rPr>
                <w:rFonts w:ascii="Palatino Linotype" w:eastAsiaTheme="minorEastAsia" w:hAnsi="Palatino Linotype"/>
                <w:i/>
                <w:lang w:val="es-ES" w:eastAsia="es-ES"/>
              </w:rPr>
            </w:pPr>
          </w:p>
        </w:tc>
      </w:tr>
      <w:tr w:rsidR="004037DE" w:rsidRPr="00957A58" w:rsidTr="00DF7665">
        <w:trPr>
          <w:trHeight w:val="150"/>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both"/>
              <w:rPr>
                <w:rFonts w:ascii="Palatino Linotype" w:eastAsiaTheme="minorEastAsia" w:hAnsi="Palatino Linotype"/>
                <w:i/>
                <w:lang w:val="es-ES" w:eastAsia="es-ES"/>
              </w:rPr>
            </w:pPr>
          </w:p>
        </w:tc>
      </w:tr>
      <w:tr w:rsidR="004037DE" w:rsidRPr="00957A58" w:rsidTr="00DF7665">
        <w:trPr>
          <w:trHeight w:val="150"/>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ATENTAMENTE</w:t>
            </w:r>
          </w:p>
        </w:tc>
      </w:tr>
      <w:tr w:rsidR="004037DE" w:rsidRPr="00957A58" w:rsidTr="00DF7665">
        <w:trPr>
          <w:trHeight w:val="225"/>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both"/>
              <w:rPr>
                <w:rFonts w:ascii="Palatino Linotype" w:eastAsiaTheme="minorEastAsia" w:hAnsi="Palatino Linotype"/>
                <w:i/>
                <w:lang w:val="es-ES" w:eastAsia="es-ES"/>
              </w:rPr>
            </w:pPr>
          </w:p>
        </w:tc>
      </w:tr>
      <w:tr w:rsidR="004037DE" w:rsidRPr="00957A58" w:rsidTr="00DF7665">
        <w:trPr>
          <w:trHeight w:val="150"/>
          <w:tblCellSpacing w:w="0" w:type="dxa"/>
          <w:jc w:val="center"/>
        </w:trPr>
        <w:tc>
          <w:tcPr>
            <w:tcW w:w="0" w:type="auto"/>
            <w:vAlign w:val="center"/>
            <w:hideMark/>
          </w:tcPr>
          <w:p w:rsidR="004037DE" w:rsidRPr="00957A58" w:rsidRDefault="004037DE" w:rsidP="00DF7665">
            <w:pPr>
              <w:pStyle w:val="Prrafodelista"/>
              <w:spacing w:line="360" w:lineRule="auto"/>
              <w:ind w:left="1418" w:right="1286"/>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Lic Mario Edmundo Rodríguez Aguilar”</w:t>
            </w:r>
          </w:p>
        </w:tc>
      </w:tr>
    </w:tbl>
    <w:p w:rsidR="004037DE" w:rsidRPr="00957A58" w:rsidRDefault="004037DE" w:rsidP="004037DE">
      <w:pPr>
        <w:pStyle w:val="Prrafodelista"/>
        <w:spacing w:line="360" w:lineRule="auto"/>
        <w:ind w:left="0"/>
        <w:jc w:val="both"/>
        <w:rPr>
          <w:rFonts w:ascii="Palatino Linotype" w:eastAsiaTheme="minorEastAsia" w:hAnsi="Palatino Linotype"/>
          <w:b/>
          <w:sz w:val="24"/>
          <w:lang w:val="es-ES_tradnl" w:eastAsia="es-ES"/>
        </w:rPr>
      </w:pPr>
    </w:p>
    <w:p w:rsidR="004037DE" w:rsidRPr="00957A58" w:rsidRDefault="004037DE" w:rsidP="004037DE">
      <w:pPr>
        <w:pStyle w:val="Prrafodelista"/>
        <w:spacing w:line="360" w:lineRule="auto"/>
        <w:ind w:left="0"/>
        <w:jc w:val="both"/>
        <w:rPr>
          <w:rFonts w:ascii="Palatino Linotype" w:eastAsiaTheme="minorEastAsia" w:hAnsi="Palatino Linotype"/>
          <w:b/>
          <w:sz w:val="24"/>
          <w:lang w:val="es-ES_tradnl" w:eastAsia="es-ES"/>
        </w:rPr>
      </w:pPr>
      <w:r w:rsidRPr="00957A58">
        <w:rPr>
          <w:rFonts w:ascii="Palatino Linotype" w:eastAsiaTheme="minorEastAsia" w:hAnsi="Palatino Linotype"/>
          <w:sz w:val="24"/>
          <w:lang w:val="es-ES_tradnl" w:eastAsia="es-ES"/>
        </w:rPr>
        <w:t xml:space="preserve">A la respuesta se adjuntaron los archivos que se describen enseguida: </w:t>
      </w:r>
      <w:r w:rsidRPr="00957A58">
        <w:rPr>
          <w:rFonts w:ascii="Palatino Linotype" w:eastAsiaTheme="minorEastAsia" w:hAnsi="Palatino Linotype"/>
          <w:b/>
          <w:sz w:val="24"/>
          <w:lang w:val="es-ES_tradnl" w:eastAsia="es-ES"/>
        </w:rPr>
        <w:t xml:space="preserve"> </w:t>
      </w:r>
    </w:p>
    <w:p w:rsidR="004037DE" w:rsidRPr="00957A58" w:rsidRDefault="004037DE" w:rsidP="004037DE">
      <w:pPr>
        <w:pStyle w:val="Prrafodelista"/>
        <w:spacing w:line="360" w:lineRule="auto"/>
        <w:ind w:left="0"/>
        <w:jc w:val="both"/>
        <w:rPr>
          <w:rFonts w:ascii="Palatino Linotype" w:hAnsi="Palatino Linotype"/>
          <w:i/>
          <w:sz w:val="24"/>
        </w:rPr>
      </w:pPr>
    </w:p>
    <w:p w:rsidR="004037DE" w:rsidRPr="00957A58" w:rsidRDefault="00746AF0" w:rsidP="004037DE">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18" w:tgtFrame="_blank" w:history="1">
        <w:r w:rsidR="004037DE" w:rsidRPr="00957A58">
          <w:rPr>
            <w:rStyle w:val="Hipervnculo"/>
            <w:rFonts w:ascii="Palatino Linotype" w:eastAsiaTheme="minorEastAsia" w:hAnsi="Palatino Linotype"/>
            <w:b/>
            <w:bCs/>
            <w:szCs w:val="22"/>
            <w:lang w:eastAsia="es-ES"/>
          </w:rPr>
          <w:t>FEBRERO..pdf</w:t>
        </w:r>
      </w:hyperlink>
      <w:r w:rsidR="004037DE" w:rsidRPr="00957A58">
        <w:rPr>
          <w:rFonts w:ascii="Palatino Linotype" w:eastAsiaTheme="minorEastAsia" w:hAnsi="Palatino Linotype"/>
          <w:b/>
          <w:szCs w:val="22"/>
          <w:lang w:val="es-ES_tradnl" w:eastAsia="es-ES"/>
        </w:rPr>
        <w:t xml:space="preserve">: </w:t>
      </w:r>
      <w:r w:rsidR="004037DE" w:rsidRPr="00957A58">
        <w:rPr>
          <w:rFonts w:ascii="Palatino Linotype" w:eastAsiaTheme="minorEastAsia" w:hAnsi="Palatino Linotype"/>
          <w:szCs w:val="22"/>
          <w:lang w:val="es-ES_tradnl" w:eastAsia="es-ES"/>
        </w:rPr>
        <w:t xml:space="preserve">documento constante en 54 fojas </w:t>
      </w:r>
      <w:r w:rsidR="00D70635" w:rsidRPr="00957A58">
        <w:rPr>
          <w:rFonts w:ascii="Palatino Linotype" w:eastAsiaTheme="minorEastAsia" w:hAnsi="Palatino Linotype"/>
          <w:szCs w:val="22"/>
          <w:lang w:val="es-ES_tradnl" w:eastAsia="es-ES"/>
        </w:rPr>
        <w:t>correspondiente al diario de ingresos del mes de febrero.</w:t>
      </w:r>
    </w:p>
    <w:p w:rsidR="004037DE" w:rsidRPr="00957A58" w:rsidRDefault="00746AF0" w:rsidP="004037DE">
      <w:pPr>
        <w:pStyle w:val="Prrafodelista"/>
        <w:numPr>
          <w:ilvl w:val="0"/>
          <w:numId w:val="16"/>
        </w:numPr>
        <w:spacing w:line="360" w:lineRule="auto"/>
        <w:jc w:val="both"/>
        <w:rPr>
          <w:rFonts w:ascii="Palatino Linotype" w:eastAsiaTheme="minorEastAsia" w:hAnsi="Palatino Linotype"/>
          <w:szCs w:val="22"/>
          <w:lang w:val="es-ES_tradnl" w:eastAsia="es-ES"/>
        </w:rPr>
      </w:pPr>
      <w:hyperlink r:id="rId19" w:tgtFrame="_blank" w:history="1">
        <w:r w:rsidR="004037DE" w:rsidRPr="00957A58">
          <w:rPr>
            <w:rStyle w:val="Hipervnculo"/>
            <w:rFonts w:ascii="Palatino Linotype" w:eastAsiaTheme="minorEastAsia" w:hAnsi="Palatino Linotype"/>
            <w:b/>
            <w:bCs/>
            <w:szCs w:val="22"/>
            <w:lang w:eastAsia="es-ES"/>
          </w:rPr>
          <w:t>registro civil.pdf</w:t>
        </w:r>
      </w:hyperlink>
      <w:r w:rsidR="004037DE" w:rsidRPr="00957A58">
        <w:rPr>
          <w:rFonts w:ascii="Palatino Linotype" w:eastAsiaTheme="minorEastAsia" w:hAnsi="Palatino Linotype"/>
          <w:b/>
          <w:szCs w:val="22"/>
          <w:lang w:val="es-ES_tradnl" w:eastAsia="es-ES"/>
        </w:rPr>
        <w:t xml:space="preserve">: </w:t>
      </w:r>
      <w:r w:rsidR="004037DE" w:rsidRPr="00957A58">
        <w:rPr>
          <w:rFonts w:ascii="Palatino Linotype" w:eastAsiaTheme="minorEastAsia" w:hAnsi="Palatino Linotype"/>
          <w:szCs w:val="22"/>
          <w:lang w:val="es-ES_tradnl" w:eastAsia="es-ES"/>
        </w:rPr>
        <w:t xml:space="preserve">reporte mensual de ingresos del Sistema de Estadísticas de la Dirección General del Registro Civil referente al mes de enero de dos mil veintidós. </w:t>
      </w:r>
    </w:p>
    <w:p w:rsidR="004037DE" w:rsidRPr="00957A58" w:rsidRDefault="00746AF0" w:rsidP="00DF7665">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20" w:tgtFrame="_blank" w:history="1">
        <w:r w:rsidR="004037DE" w:rsidRPr="00957A58">
          <w:rPr>
            <w:rStyle w:val="Hipervnculo"/>
            <w:rFonts w:ascii="Palatino Linotype" w:eastAsiaTheme="minorEastAsia" w:hAnsi="Palatino Linotype"/>
            <w:b/>
            <w:bCs/>
            <w:szCs w:val="22"/>
            <w:lang w:eastAsia="es-ES"/>
          </w:rPr>
          <w:t>respuesta al expediente de vic.docx</w:t>
        </w:r>
      </w:hyperlink>
      <w:r w:rsidR="004037DE" w:rsidRPr="00957A58">
        <w:rPr>
          <w:rFonts w:ascii="Palatino Linotype" w:eastAsiaTheme="minorEastAsia" w:hAnsi="Palatino Linotype"/>
          <w:b/>
          <w:szCs w:val="22"/>
          <w:lang w:val="es-ES_tradnl" w:eastAsia="es-ES"/>
        </w:rPr>
        <w:t>:</w:t>
      </w:r>
      <w:r w:rsidR="00DF7665" w:rsidRPr="00957A58">
        <w:rPr>
          <w:rFonts w:ascii="Palatino Linotype" w:eastAsiaTheme="minorEastAsia" w:hAnsi="Palatino Linotype"/>
          <w:b/>
          <w:szCs w:val="22"/>
          <w:lang w:val="es-ES_tradnl" w:eastAsia="es-ES"/>
        </w:rPr>
        <w:t xml:space="preserve"> </w:t>
      </w:r>
      <w:r w:rsidR="00DF7665" w:rsidRPr="00957A58">
        <w:rPr>
          <w:rFonts w:ascii="Palatino Linotype" w:eastAsiaTheme="minorEastAsia" w:hAnsi="Palatino Linotype"/>
          <w:szCs w:val="22"/>
          <w:lang w:val="es-ES_tradnl" w:eastAsia="es-ES"/>
        </w:rPr>
        <w:t xml:space="preserve">documento en formato Word en el que se refiere información normativa sobre la información clasificada confidencial. </w:t>
      </w:r>
    </w:p>
    <w:p w:rsidR="00DF7665" w:rsidRPr="00957A58" w:rsidRDefault="00DF7665" w:rsidP="00DF7665">
      <w:pPr>
        <w:spacing w:line="360" w:lineRule="auto"/>
        <w:jc w:val="both"/>
        <w:rPr>
          <w:rFonts w:ascii="Palatino Linotype" w:eastAsiaTheme="minorEastAsia" w:hAnsi="Palatino Linotype"/>
          <w:b/>
          <w:szCs w:val="22"/>
          <w:lang w:val="es-ES_tradnl" w:eastAsia="es-ES"/>
        </w:rPr>
      </w:pPr>
    </w:p>
    <w:p w:rsidR="00DF7665" w:rsidRPr="00957A58" w:rsidRDefault="00746AF0" w:rsidP="00DF7665">
      <w:pPr>
        <w:spacing w:line="360" w:lineRule="auto"/>
        <w:contextualSpacing/>
        <w:jc w:val="both"/>
        <w:rPr>
          <w:rFonts w:ascii="Palatino Linotype" w:hAnsi="Palatino Linotype" w:cs="Arial"/>
          <w:lang w:val="es-ES" w:eastAsia="es-ES"/>
        </w:rPr>
      </w:pPr>
      <w:hyperlink r:id="rId21" w:history="1">
        <w:r w:rsidR="00DF7665" w:rsidRPr="00957A58">
          <w:rPr>
            <w:rStyle w:val="Hipervnculo"/>
            <w:rFonts w:ascii="Palatino Linotype" w:hAnsi="Palatino Linotype" w:cs="Arial"/>
            <w:b/>
            <w:bCs/>
          </w:rPr>
          <w:t>01299/AMECAMEC/IP/2022</w:t>
        </w:r>
      </w:hyperlink>
      <w:r w:rsidR="00DF7665" w:rsidRPr="00957A58">
        <w:rPr>
          <w:rFonts w:ascii="Palatino Linotype" w:hAnsi="Palatino Linotype" w:cs="Arial"/>
          <w:b/>
          <w:bCs/>
        </w:rPr>
        <w:t>:</w:t>
      </w:r>
    </w:p>
    <w:p w:rsidR="00DF7665" w:rsidRPr="00957A58" w:rsidRDefault="00DF7665" w:rsidP="00DF7665">
      <w:pPr>
        <w:pStyle w:val="Prrafodelista"/>
        <w:spacing w:line="360" w:lineRule="auto"/>
        <w:ind w:left="0"/>
        <w:jc w:val="both"/>
        <w:rPr>
          <w:rFonts w:ascii="Palatino Linotype" w:eastAsia="Calibri" w:hAnsi="Palatino Linotype"/>
          <w:sz w:val="24"/>
          <w:lang w:val="es-ES" w:eastAsia="es-ES"/>
        </w:rPr>
      </w:pPr>
    </w:p>
    <w:tbl>
      <w:tblPr>
        <w:tblW w:w="9028" w:type="dxa"/>
        <w:jc w:val="center"/>
        <w:tblCellSpacing w:w="0" w:type="dxa"/>
        <w:tblCellMar>
          <w:left w:w="0" w:type="dxa"/>
          <w:right w:w="0" w:type="dxa"/>
        </w:tblCellMar>
        <w:tblLook w:val="04A0" w:firstRow="1" w:lastRow="0" w:firstColumn="1" w:lastColumn="0" w:noHBand="0" w:noVBand="1"/>
      </w:tblPr>
      <w:tblGrid>
        <w:gridCol w:w="9028"/>
      </w:tblGrid>
      <w:tr w:rsidR="00DF7665" w:rsidRPr="00957A58" w:rsidTr="00DF7665">
        <w:trPr>
          <w:trHeight w:val="310"/>
          <w:tblCellSpacing w:w="0" w:type="dxa"/>
          <w:jc w:val="center"/>
        </w:trPr>
        <w:tc>
          <w:tcPr>
            <w:tcW w:w="0" w:type="auto"/>
            <w:vAlign w:val="center"/>
            <w:hideMark/>
          </w:tcPr>
          <w:p w:rsidR="00DF7665" w:rsidRPr="00957A58" w:rsidRDefault="00DF7665" w:rsidP="00DF7665">
            <w:pPr>
              <w:pStyle w:val="Prrafodelista"/>
              <w:spacing w:line="360" w:lineRule="auto"/>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“Amecameca, México a 05 de Septiembre de 2022</w:t>
            </w:r>
          </w:p>
        </w:tc>
      </w:tr>
      <w:tr w:rsidR="00DF7665" w:rsidRPr="00957A58" w:rsidTr="00DF7665">
        <w:trPr>
          <w:trHeight w:val="310"/>
          <w:tblCellSpacing w:w="0" w:type="dxa"/>
          <w:jc w:val="center"/>
        </w:trPr>
        <w:tc>
          <w:tcPr>
            <w:tcW w:w="0" w:type="auto"/>
            <w:vAlign w:val="center"/>
            <w:hideMark/>
          </w:tcPr>
          <w:p w:rsidR="00DF7665" w:rsidRPr="00957A58" w:rsidRDefault="00DF7665" w:rsidP="00DF7665">
            <w:pPr>
              <w:pStyle w:val="Prrafodelista"/>
              <w:spacing w:line="360" w:lineRule="auto"/>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Nombre del solicitante: C. Solicitante</w:t>
            </w:r>
          </w:p>
        </w:tc>
      </w:tr>
      <w:tr w:rsidR="00DF7665" w:rsidRPr="00957A58" w:rsidTr="00DF7665">
        <w:trPr>
          <w:trHeight w:val="310"/>
          <w:tblCellSpacing w:w="0" w:type="dxa"/>
          <w:jc w:val="center"/>
        </w:trPr>
        <w:tc>
          <w:tcPr>
            <w:tcW w:w="0" w:type="auto"/>
            <w:vAlign w:val="center"/>
            <w:hideMark/>
          </w:tcPr>
          <w:p w:rsidR="00DF7665" w:rsidRPr="00957A58" w:rsidRDefault="00DF7665" w:rsidP="00DF7665">
            <w:pPr>
              <w:pStyle w:val="Prrafodelista"/>
              <w:spacing w:line="360" w:lineRule="auto"/>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Folio de la solicitud: 01299/AMECAMEC/IP/2022</w:t>
            </w:r>
          </w:p>
        </w:tc>
      </w:tr>
      <w:tr w:rsidR="00DF7665" w:rsidRPr="00957A58" w:rsidTr="00DF7665">
        <w:trPr>
          <w:trHeight w:val="465"/>
          <w:tblCellSpacing w:w="0" w:type="dxa"/>
          <w:jc w:val="center"/>
        </w:trPr>
        <w:tc>
          <w:tcPr>
            <w:tcW w:w="0" w:type="auto"/>
            <w:vAlign w:val="center"/>
            <w:hideMark/>
          </w:tcPr>
          <w:p w:rsidR="00DF7665" w:rsidRPr="00957A58" w:rsidRDefault="00DF7665" w:rsidP="00DF7665">
            <w:pPr>
              <w:pStyle w:val="Prrafodelista"/>
              <w:spacing w:line="360" w:lineRule="auto"/>
              <w:jc w:val="both"/>
              <w:rPr>
                <w:rFonts w:ascii="Palatino Linotype" w:eastAsiaTheme="minorEastAsia" w:hAnsi="Palatino Linotype"/>
                <w:i/>
                <w:lang w:val="es-ES" w:eastAsia="es-ES"/>
              </w:rPr>
            </w:pPr>
          </w:p>
        </w:tc>
      </w:tr>
      <w:tr w:rsidR="00DF7665" w:rsidRPr="00957A58" w:rsidTr="00DF7665">
        <w:trPr>
          <w:trHeight w:val="155"/>
          <w:tblCellSpacing w:w="0" w:type="dxa"/>
          <w:jc w:val="center"/>
        </w:trPr>
        <w:tc>
          <w:tcPr>
            <w:tcW w:w="0" w:type="auto"/>
            <w:vAlign w:val="center"/>
            <w:hideMark/>
          </w:tcPr>
          <w:p w:rsidR="00DF7665" w:rsidRPr="00957A58" w:rsidRDefault="00DF7665" w:rsidP="00DF7665">
            <w:pPr>
              <w:pStyle w:val="Prrafodelista"/>
              <w:spacing w:line="360" w:lineRule="auto"/>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F7665" w:rsidRPr="00957A58" w:rsidTr="00DF7665">
        <w:trPr>
          <w:trHeight w:val="387"/>
          <w:tblCellSpacing w:w="0" w:type="dxa"/>
          <w:jc w:val="center"/>
        </w:trPr>
        <w:tc>
          <w:tcPr>
            <w:tcW w:w="0" w:type="auto"/>
            <w:vAlign w:val="center"/>
            <w:hideMark/>
          </w:tcPr>
          <w:p w:rsidR="00DF7665" w:rsidRPr="00957A58" w:rsidRDefault="00DF7665" w:rsidP="00DF7665">
            <w:pPr>
              <w:pStyle w:val="Prrafodelista"/>
              <w:spacing w:line="360" w:lineRule="auto"/>
              <w:jc w:val="both"/>
              <w:rPr>
                <w:rFonts w:ascii="Palatino Linotype" w:eastAsiaTheme="minorEastAsia" w:hAnsi="Palatino Linotype"/>
                <w:i/>
                <w:lang w:val="es-ES" w:eastAsia="es-ES"/>
              </w:rPr>
            </w:pPr>
          </w:p>
        </w:tc>
      </w:tr>
      <w:tr w:rsidR="00DF7665" w:rsidRPr="00957A58" w:rsidTr="00DF7665">
        <w:trPr>
          <w:trHeight w:val="155"/>
          <w:tblCellSpacing w:w="0" w:type="dxa"/>
          <w:jc w:val="center"/>
        </w:trPr>
        <w:tc>
          <w:tcPr>
            <w:tcW w:w="0" w:type="auto"/>
            <w:vAlign w:val="center"/>
            <w:hideMark/>
          </w:tcPr>
          <w:p w:rsidR="00DF7665" w:rsidRPr="00957A58" w:rsidRDefault="00DF7665" w:rsidP="00DF7665">
            <w:pPr>
              <w:pStyle w:val="Prrafodelista"/>
              <w:spacing w:line="360" w:lineRule="auto"/>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Muy buenos días en respuesta a su solicitud adjunto archivo con la respuesta de las áreas quedando de usted para cualquier aclaración Cabe señalar que se le está dando la respuesta a su solicitud simplemente entra en el supuesto del Articulo12 de la Ley de Transparencia y Acceso a la Información Pública del Estado de México y Municipios párrafo segundo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DIARIO DE MARZO</w:t>
            </w:r>
          </w:p>
        </w:tc>
      </w:tr>
      <w:tr w:rsidR="00DF7665" w:rsidRPr="00957A58" w:rsidTr="00DF7665">
        <w:trPr>
          <w:trHeight w:val="387"/>
          <w:tblCellSpacing w:w="0" w:type="dxa"/>
          <w:jc w:val="center"/>
        </w:trPr>
        <w:tc>
          <w:tcPr>
            <w:tcW w:w="0" w:type="auto"/>
            <w:vAlign w:val="center"/>
            <w:hideMark/>
          </w:tcPr>
          <w:p w:rsidR="00DF7665" w:rsidRPr="00957A58" w:rsidRDefault="00DF7665" w:rsidP="00DF7665">
            <w:pPr>
              <w:pStyle w:val="Prrafodelista"/>
              <w:spacing w:line="360" w:lineRule="auto"/>
              <w:jc w:val="both"/>
              <w:rPr>
                <w:rFonts w:ascii="Palatino Linotype" w:eastAsiaTheme="minorEastAsia" w:hAnsi="Palatino Linotype"/>
                <w:i/>
                <w:lang w:val="es-ES" w:eastAsia="es-ES"/>
              </w:rPr>
            </w:pPr>
          </w:p>
        </w:tc>
      </w:tr>
      <w:tr w:rsidR="00DF7665" w:rsidRPr="00957A58" w:rsidTr="00DF7665">
        <w:trPr>
          <w:trHeight w:val="155"/>
          <w:tblCellSpacing w:w="0" w:type="dxa"/>
          <w:jc w:val="center"/>
        </w:trPr>
        <w:tc>
          <w:tcPr>
            <w:tcW w:w="0" w:type="auto"/>
            <w:vAlign w:val="center"/>
            <w:hideMark/>
          </w:tcPr>
          <w:p w:rsidR="00DF7665" w:rsidRPr="00957A58" w:rsidRDefault="00DF7665" w:rsidP="00DF7665">
            <w:pPr>
              <w:pStyle w:val="Prrafodelista"/>
              <w:spacing w:line="360" w:lineRule="auto"/>
              <w:jc w:val="both"/>
              <w:rPr>
                <w:rFonts w:ascii="Palatino Linotype" w:eastAsiaTheme="minorEastAsia" w:hAnsi="Palatino Linotype"/>
                <w:i/>
                <w:lang w:val="es-ES" w:eastAsia="es-ES"/>
              </w:rPr>
            </w:pPr>
          </w:p>
        </w:tc>
      </w:tr>
      <w:tr w:rsidR="00DF7665" w:rsidRPr="00957A58" w:rsidTr="00DF7665">
        <w:trPr>
          <w:trHeight w:val="155"/>
          <w:tblCellSpacing w:w="0" w:type="dxa"/>
          <w:jc w:val="center"/>
        </w:trPr>
        <w:tc>
          <w:tcPr>
            <w:tcW w:w="0" w:type="auto"/>
            <w:vAlign w:val="center"/>
            <w:hideMark/>
          </w:tcPr>
          <w:p w:rsidR="00DF7665" w:rsidRPr="00957A58" w:rsidRDefault="00DF7665" w:rsidP="00DF7665">
            <w:pPr>
              <w:pStyle w:val="Prrafodelista"/>
              <w:spacing w:line="360" w:lineRule="auto"/>
              <w:jc w:val="both"/>
              <w:rPr>
                <w:rFonts w:ascii="Palatino Linotype" w:eastAsiaTheme="minorEastAsia" w:hAnsi="Palatino Linotype"/>
                <w:i/>
                <w:lang w:val="es-ES" w:eastAsia="es-ES"/>
              </w:rPr>
            </w:pPr>
          </w:p>
        </w:tc>
      </w:tr>
      <w:tr w:rsidR="00DF7665" w:rsidRPr="00957A58" w:rsidTr="00DF7665">
        <w:trPr>
          <w:trHeight w:val="155"/>
          <w:tblCellSpacing w:w="0" w:type="dxa"/>
          <w:jc w:val="center"/>
        </w:trPr>
        <w:tc>
          <w:tcPr>
            <w:tcW w:w="0" w:type="auto"/>
            <w:vAlign w:val="center"/>
            <w:hideMark/>
          </w:tcPr>
          <w:p w:rsidR="00DF7665" w:rsidRPr="00957A58" w:rsidRDefault="00DF7665" w:rsidP="00DF7665">
            <w:pPr>
              <w:pStyle w:val="Prrafodelista"/>
              <w:spacing w:line="360" w:lineRule="auto"/>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ATENTAMENTE</w:t>
            </w:r>
          </w:p>
        </w:tc>
      </w:tr>
      <w:tr w:rsidR="00DF7665" w:rsidRPr="00957A58" w:rsidTr="00DF7665">
        <w:trPr>
          <w:trHeight w:val="232"/>
          <w:tblCellSpacing w:w="0" w:type="dxa"/>
          <w:jc w:val="center"/>
        </w:trPr>
        <w:tc>
          <w:tcPr>
            <w:tcW w:w="0" w:type="auto"/>
            <w:vAlign w:val="center"/>
            <w:hideMark/>
          </w:tcPr>
          <w:p w:rsidR="00DF7665" w:rsidRPr="00957A58" w:rsidRDefault="00DF7665" w:rsidP="00DF7665">
            <w:pPr>
              <w:pStyle w:val="Prrafodelista"/>
              <w:spacing w:line="360" w:lineRule="auto"/>
              <w:jc w:val="both"/>
              <w:rPr>
                <w:rFonts w:ascii="Palatino Linotype" w:eastAsiaTheme="minorEastAsia" w:hAnsi="Palatino Linotype"/>
                <w:i/>
                <w:lang w:val="es-ES" w:eastAsia="es-ES"/>
              </w:rPr>
            </w:pPr>
          </w:p>
        </w:tc>
      </w:tr>
      <w:tr w:rsidR="00DF7665" w:rsidRPr="00957A58" w:rsidTr="00DF7665">
        <w:trPr>
          <w:trHeight w:val="155"/>
          <w:tblCellSpacing w:w="0" w:type="dxa"/>
          <w:jc w:val="center"/>
        </w:trPr>
        <w:tc>
          <w:tcPr>
            <w:tcW w:w="0" w:type="auto"/>
            <w:vAlign w:val="center"/>
            <w:hideMark/>
          </w:tcPr>
          <w:p w:rsidR="00DF7665" w:rsidRPr="00957A58" w:rsidRDefault="00DF7665" w:rsidP="00DF7665">
            <w:pPr>
              <w:pStyle w:val="Prrafodelista"/>
              <w:spacing w:line="360" w:lineRule="auto"/>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Lic Mario Edmundo Rodríguez Aguilar”</w:t>
            </w:r>
          </w:p>
        </w:tc>
      </w:tr>
    </w:tbl>
    <w:p w:rsidR="00DF7665" w:rsidRPr="00957A58" w:rsidRDefault="00DF7665" w:rsidP="00DF7665">
      <w:pPr>
        <w:pStyle w:val="Prrafodelista"/>
        <w:spacing w:line="360" w:lineRule="auto"/>
        <w:ind w:left="0"/>
        <w:jc w:val="both"/>
        <w:rPr>
          <w:rFonts w:ascii="Palatino Linotype" w:eastAsiaTheme="minorEastAsia" w:hAnsi="Palatino Linotype"/>
          <w:b/>
          <w:sz w:val="24"/>
          <w:lang w:val="es-ES_tradnl" w:eastAsia="es-ES"/>
        </w:rPr>
      </w:pPr>
    </w:p>
    <w:p w:rsidR="00DF7665" w:rsidRPr="00957A58" w:rsidRDefault="00DF7665" w:rsidP="00DF7665">
      <w:pPr>
        <w:pStyle w:val="Prrafodelista"/>
        <w:spacing w:line="360" w:lineRule="auto"/>
        <w:ind w:left="0"/>
        <w:jc w:val="both"/>
        <w:rPr>
          <w:rFonts w:ascii="Palatino Linotype" w:eastAsiaTheme="minorEastAsia" w:hAnsi="Palatino Linotype"/>
          <w:b/>
          <w:sz w:val="24"/>
          <w:lang w:val="es-ES_tradnl" w:eastAsia="es-ES"/>
        </w:rPr>
      </w:pPr>
      <w:r w:rsidRPr="00957A58">
        <w:rPr>
          <w:rFonts w:ascii="Palatino Linotype" w:eastAsiaTheme="minorEastAsia" w:hAnsi="Palatino Linotype"/>
          <w:sz w:val="24"/>
          <w:lang w:val="es-ES_tradnl" w:eastAsia="es-ES"/>
        </w:rPr>
        <w:lastRenderedPageBreak/>
        <w:t xml:space="preserve">A la respuesta se adjuntaron los archivos que se describen enseguida: </w:t>
      </w:r>
      <w:r w:rsidRPr="00957A58">
        <w:rPr>
          <w:rFonts w:ascii="Palatino Linotype" w:eastAsiaTheme="minorEastAsia" w:hAnsi="Palatino Linotype"/>
          <w:b/>
          <w:sz w:val="24"/>
          <w:lang w:val="es-ES_tradnl" w:eastAsia="es-ES"/>
        </w:rPr>
        <w:t xml:space="preserve"> </w:t>
      </w:r>
    </w:p>
    <w:p w:rsidR="00DF7665" w:rsidRPr="00957A58" w:rsidRDefault="00DF7665" w:rsidP="00DF7665">
      <w:pPr>
        <w:pStyle w:val="Prrafodelista"/>
        <w:spacing w:line="360" w:lineRule="auto"/>
        <w:ind w:left="0"/>
        <w:jc w:val="both"/>
        <w:rPr>
          <w:rFonts w:ascii="Palatino Linotype" w:hAnsi="Palatino Linotype"/>
          <w:i/>
          <w:sz w:val="24"/>
        </w:rPr>
      </w:pPr>
    </w:p>
    <w:p w:rsidR="00DF7665" w:rsidRPr="00957A58" w:rsidRDefault="00746AF0" w:rsidP="00DF7665">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22" w:tgtFrame="_blank" w:history="1">
        <w:r w:rsidR="00DF7665" w:rsidRPr="00957A58">
          <w:rPr>
            <w:rStyle w:val="Hipervnculo"/>
            <w:rFonts w:ascii="Palatino Linotype" w:eastAsiaTheme="minorEastAsia" w:hAnsi="Palatino Linotype"/>
            <w:b/>
            <w:bCs/>
            <w:szCs w:val="22"/>
            <w:lang w:eastAsia="es-ES"/>
          </w:rPr>
          <w:t>MARZO.pdf</w:t>
        </w:r>
      </w:hyperlink>
      <w:r w:rsidR="00DF7665" w:rsidRPr="00957A58">
        <w:rPr>
          <w:rFonts w:ascii="Palatino Linotype" w:eastAsiaTheme="minorEastAsia" w:hAnsi="Palatino Linotype"/>
          <w:b/>
          <w:szCs w:val="22"/>
          <w:lang w:val="es-ES_tradnl" w:eastAsia="es-ES"/>
        </w:rPr>
        <w:t xml:space="preserve">: </w:t>
      </w:r>
      <w:r w:rsidR="00DF7665" w:rsidRPr="00957A58">
        <w:rPr>
          <w:rFonts w:ascii="Palatino Linotype" w:eastAsiaTheme="minorEastAsia" w:hAnsi="Palatino Linotype"/>
          <w:szCs w:val="22"/>
          <w:lang w:val="es-ES_tradnl" w:eastAsia="es-ES"/>
        </w:rPr>
        <w:t xml:space="preserve">documento constante en 96 fojas </w:t>
      </w:r>
      <w:r w:rsidR="00D70635" w:rsidRPr="00957A58">
        <w:rPr>
          <w:rFonts w:ascii="Palatino Linotype" w:eastAsiaTheme="minorEastAsia" w:hAnsi="Palatino Linotype"/>
          <w:szCs w:val="22"/>
          <w:lang w:val="es-ES_tradnl" w:eastAsia="es-ES"/>
        </w:rPr>
        <w:t>correspondiente al diario de ingresos del mes de marzo.</w:t>
      </w:r>
    </w:p>
    <w:p w:rsidR="00DF7665" w:rsidRPr="00957A58" w:rsidRDefault="00746AF0" w:rsidP="00DF7665">
      <w:pPr>
        <w:pStyle w:val="Prrafodelista"/>
        <w:numPr>
          <w:ilvl w:val="0"/>
          <w:numId w:val="16"/>
        </w:numPr>
        <w:spacing w:line="360" w:lineRule="auto"/>
        <w:jc w:val="both"/>
        <w:rPr>
          <w:rFonts w:ascii="Palatino Linotype" w:eastAsiaTheme="minorEastAsia" w:hAnsi="Palatino Linotype"/>
          <w:szCs w:val="22"/>
          <w:lang w:val="es-ES_tradnl" w:eastAsia="es-ES"/>
        </w:rPr>
      </w:pPr>
      <w:hyperlink r:id="rId23" w:tgtFrame="_blank" w:history="1">
        <w:r w:rsidR="00DF7665" w:rsidRPr="00957A58">
          <w:rPr>
            <w:rStyle w:val="Hipervnculo"/>
            <w:rFonts w:ascii="Palatino Linotype" w:eastAsiaTheme="minorEastAsia" w:hAnsi="Palatino Linotype"/>
            <w:b/>
            <w:bCs/>
            <w:szCs w:val="22"/>
            <w:lang w:eastAsia="es-ES"/>
          </w:rPr>
          <w:t>registro civil.pdf</w:t>
        </w:r>
      </w:hyperlink>
      <w:r w:rsidR="00DF7665" w:rsidRPr="00957A58">
        <w:rPr>
          <w:rFonts w:ascii="Palatino Linotype" w:eastAsiaTheme="minorEastAsia" w:hAnsi="Palatino Linotype"/>
          <w:b/>
          <w:szCs w:val="22"/>
          <w:lang w:eastAsia="es-ES"/>
        </w:rPr>
        <w:t>:</w:t>
      </w:r>
      <w:r w:rsidR="00DF7665" w:rsidRPr="00957A58">
        <w:rPr>
          <w:rFonts w:ascii="Palatino Linotype" w:eastAsiaTheme="minorEastAsia" w:hAnsi="Palatino Linotype"/>
          <w:b/>
          <w:szCs w:val="22"/>
          <w:lang w:val="es-ES_tradnl" w:eastAsia="es-ES"/>
        </w:rPr>
        <w:t xml:space="preserve"> </w:t>
      </w:r>
      <w:r w:rsidR="00DF7665" w:rsidRPr="00957A58">
        <w:rPr>
          <w:rFonts w:ascii="Palatino Linotype" w:eastAsiaTheme="minorEastAsia" w:hAnsi="Palatino Linotype"/>
          <w:szCs w:val="22"/>
          <w:lang w:val="es-ES_tradnl" w:eastAsia="es-ES"/>
        </w:rPr>
        <w:t xml:space="preserve">reporte mensual de ingresos del Sistema de Estadísticas de la Dirección General del Registro Civil referente del mes de enero al mes de julio de dos mil veintidós. </w:t>
      </w:r>
    </w:p>
    <w:p w:rsidR="00DF7665" w:rsidRPr="00957A58" w:rsidRDefault="00746AF0" w:rsidP="00DF7665">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24" w:tgtFrame="_blank" w:history="1">
        <w:r w:rsidR="00DF7665" w:rsidRPr="00957A58">
          <w:rPr>
            <w:rStyle w:val="Hipervnculo"/>
            <w:rFonts w:ascii="Palatino Linotype" w:eastAsiaTheme="minorEastAsia" w:hAnsi="Palatino Linotype"/>
            <w:b/>
            <w:bCs/>
            <w:szCs w:val="22"/>
            <w:lang w:eastAsia="es-ES"/>
          </w:rPr>
          <w:t>respuesta al expediente de vic.docx</w:t>
        </w:r>
      </w:hyperlink>
      <w:r w:rsidR="00DF7665" w:rsidRPr="00957A58">
        <w:rPr>
          <w:rFonts w:ascii="Palatino Linotype" w:eastAsiaTheme="minorEastAsia" w:hAnsi="Palatino Linotype"/>
          <w:b/>
          <w:szCs w:val="22"/>
          <w:lang w:val="es-ES_tradnl" w:eastAsia="es-ES"/>
        </w:rPr>
        <w:t xml:space="preserve">: </w:t>
      </w:r>
      <w:r w:rsidR="00DF7665" w:rsidRPr="00957A58">
        <w:rPr>
          <w:rFonts w:ascii="Palatino Linotype" w:eastAsiaTheme="minorEastAsia" w:hAnsi="Palatino Linotype"/>
          <w:szCs w:val="22"/>
          <w:lang w:val="es-ES_tradnl" w:eastAsia="es-ES"/>
        </w:rPr>
        <w:t xml:space="preserve">documento en formato Word en el que se refiere información normativa sobre la información clasificada confidencial. </w:t>
      </w:r>
    </w:p>
    <w:p w:rsidR="00DF7665" w:rsidRPr="00957A58" w:rsidRDefault="00DF7665" w:rsidP="00DF7665">
      <w:pPr>
        <w:spacing w:line="360" w:lineRule="auto"/>
        <w:jc w:val="both"/>
        <w:rPr>
          <w:rFonts w:ascii="Palatino Linotype" w:eastAsiaTheme="minorEastAsia" w:hAnsi="Palatino Linotype"/>
          <w:b/>
          <w:szCs w:val="22"/>
          <w:lang w:val="es-ES_tradnl" w:eastAsia="es-ES"/>
        </w:rPr>
      </w:pPr>
    </w:p>
    <w:p w:rsidR="004D2C11" w:rsidRPr="00957A58" w:rsidRDefault="004D2C11" w:rsidP="004D2C11">
      <w:pPr>
        <w:spacing w:line="360" w:lineRule="auto"/>
        <w:contextualSpacing/>
        <w:jc w:val="both"/>
        <w:rPr>
          <w:rFonts w:ascii="Palatino Linotype" w:hAnsi="Palatino Linotype" w:cs="Arial"/>
          <w:lang w:val="es-ES" w:eastAsia="es-ES"/>
        </w:rPr>
      </w:pPr>
      <w:r w:rsidRPr="00957A58">
        <w:rPr>
          <w:rFonts w:ascii="Palatino Linotype" w:hAnsi="Palatino Linotype" w:cs="Arial"/>
          <w:b/>
          <w:bCs/>
          <w:u w:val="single"/>
        </w:rPr>
        <w:t>01300/AMECAMEC/IP/2022</w:t>
      </w:r>
      <w:r w:rsidRPr="00957A58">
        <w:rPr>
          <w:rFonts w:ascii="Palatino Linotype" w:hAnsi="Palatino Linotype" w:cs="Arial"/>
          <w:b/>
          <w:bCs/>
        </w:rPr>
        <w:t>:</w:t>
      </w:r>
    </w:p>
    <w:p w:rsidR="004D2C11" w:rsidRPr="00957A58" w:rsidRDefault="004D2C11" w:rsidP="004D2C11">
      <w:pPr>
        <w:pStyle w:val="Prrafodelista"/>
        <w:spacing w:line="360" w:lineRule="auto"/>
        <w:ind w:left="0"/>
        <w:jc w:val="both"/>
        <w:rPr>
          <w:rFonts w:ascii="Palatino Linotype" w:eastAsia="Calibri" w:hAnsi="Palatino Linotype"/>
          <w:sz w:val="24"/>
          <w:lang w:val="es-ES" w:eastAsia="es-ES"/>
        </w:rPr>
      </w:pPr>
    </w:p>
    <w:tbl>
      <w:tblPr>
        <w:tblW w:w="8772" w:type="dxa"/>
        <w:jc w:val="center"/>
        <w:tblCellSpacing w:w="0" w:type="dxa"/>
        <w:tblCellMar>
          <w:left w:w="0" w:type="dxa"/>
          <w:right w:w="0" w:type="dxa"/>
        </w:tblCellMar>
        <w:tblLook w:val="04A0" w:firstRow="1" w:lastRow="0" w:firstColumn="1" w:lastColumn="0" w:noHBand="0" w:noVBand="1"/>
      </w:tblPr>
      <w:tblGrid>
        <w:gridCol w:w="8772"/>
      </w:tblGrid>
      <w:tr w:rsidR="004D2C11" w:rsidRPr="00957A58" w:rsidTr="004D2C11">
        <w:trPr>
          <w:trHeight w:val="308"/>
          <w:tblCellSpacing w:w="0" w:type="dxa"/>
          <w:jc w:val="center"/>
        </w:trPr>
        <w:tc>
          <w:tcPr>
            <w:tcW w:w="0" w:type="auto"/>
            <w:vAlign w:val="center"/>
            <w:hideMark/>
          </w:tcPr>
          <w:p w:rsidR="004D2C11" w:rsidRPr="00957A58" w:rsidRDefault="004D2C11" w:rsidP="004D2C11">
            <w:pPr>
              <w:pStyle w:val="Prrafodelista"/>
              <w:spacing w:line="360" w:lineRule="auto"/>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“Amecameca, México a 05 de Septiembre de 2022</w:t>
            </w:r>
          </w:p>
        </w:tc>
      </w:tr>
      <w:tr w:rsidR="004D2C11" w:rsidRPr="00957A58" w:rsidTr="004D2C11">
        <w:trPr>
          <w:trHeight w:val="308"/>
          <w:tblCellSpacing w:w="0" w:type="dxa"/>
          <w:jc w:val="center"/>
        </w:trPr>
        <w:tc>
          <w:tcPr>
            <w:tcW w:w="0" w:type="auto"/>
            <w:vAlign w:val="center"/>
            <w:hideMark/>
          </w:tcPr>
          <w:p w:rsidR="004D2C11" w:rsidRPr="00957A58" w:rsidRDefault="004D2C11" w:rsidP="004D2C11">
            <w:pPr>
              <w:pStyle w:val="Prrafodelista"/>
              <w:spacing w:line="360" w:lineRule="auto"/>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Nombre del solicitante: C. Solicitante</w:t>
            </w:r>
          </w:p>
        </w:tc>
      </w:tr>
      <w:tr w:rsidR="004D2C11" w:rsidRPr="00957A58" w:rsidTr="004D2C11">
        <w:trPr>
          <w:trHeight w:val="308"/>
          <w:tblCellSpacing w:w="0" w:type="dxa"/>
          <w:jc w:val="center"/>
        </w:trPr>
        <w:tc>
          <w:tcPr>
            <w:tcW w:w="0" w:type="auto"/>
            <w:vAlign w:val="center"/>
            <w:hideMark/>
          </w:tcPr>
          <w:p w:rsidR="004D2C11" w:rsidRPr="00957A58" w:rsidRDefault="004D2C11" w:rsidP="004D2C11">
            <w:pPr>
              <w:pStyle w:val="Prrafodelista"/>
              <w:spacing w:line="360" w:lineRule="auto"/>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Folio de la solicitud: 01300/AMECAMEC/IP/2022</w:t>
            </w:r>
          </w:p>
        </w:tc>
      </w:tr>
      <w:tr w:rsidR="004D2C11" w:rsidRPr="00957A58" w:rsidTr="004D2C11">
        <w:trPr>
          <w:trHeight w:val="462"/>
          <w:tblCellSpacing w:w="0" w:type="dxa"/>
          <w:jc w:val="center"/>
        </w:trPr>
        <w:tc>
          <w:tcPr>
            <w:tcW w:w="0" w:type="auto"/>
            <w:vAlign w:val="center"/>
            <w:hideMark/>
          </w:tcPr>
          <w:p w:rsidR="004D2C11" w:rsidRPr="00957A58" w:rsidRDefault="004D2C11" w:rsidP="004D2C11">
            <w:pPr>
              <w:pStyle w:val="Prrafodelista"/>
              <w:spacing w:line="360" w:lineRule="auto"/>
              <w:jc w:val="both"/>
              <w:rPr>
                <w:rFonts w:ascii="Palatino Linotype" w:eastAsiaTheme="minorEastAsia" w:hAnsi="Palatino Linotype"/>
                <w:i/>
                <w:lang w:val="es-ES" w:eastAsia="es-ES"/>
              </w:rPr>
            </w:pPr>
          </w:p>
        </w:tc>
      </w:tr>
      <w:tr w:rsidR="004D2C11" w:rsidRPr="00957A58" w:rsidTr="004D2C11">
        <w:trPr>
          <w:trHeight w:val="154"/>
          <w:tblCellSpacing w:w="0" w:type="dxa"/>
          <w:jc w:val="center"/>
        </w:trPr>
        <w:tc>
          <w:tcPr>
            <w:tcW w:w="0" w:type="auto"/>
            <w:vAlign w:val="center"/>
            <w:hideMark/>
          </w:tcPr>
          <w:p w:rsidR="004D2C11" w:rsidRPr="00957A58" w:rsidRDefault="004D2C11" w:rsidP="004D2C11">
            <w:pPr>
              <w:pStyle w:val="Prrafodelista"/>
              <w:spacing w:line="360" w:lineRule="auto"/>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D2C11" w:rsidRPr="00957A58" w:rsidTr="004D2C11">
        <w:trPr>
          <w:trHeight w:val="385"/>
          <w:tblCellSpacing w:w="0" w:type="dxa"/>
          <w:jc w:val="center"/>
        </w:trPr>
        <w:tc>
          <w:tcPr>
            <w:tcW w:w="0" w:type="auto"/>
            <w:vAlign w:val="center"/>
            <w:hideMark/>
          </w:tcPr>
          <w:p w:rsidR="004D2C11" w:rsidRPr="00957A58" w:rsidRDefault="004D2C11" w:rsidP="004D2C11">
            <w:pPr>
              <w:pStyle w:val="Prrafodelista"/>
              <w:spacing w:line="360" w:lineRule="auto"/>
              <w:jc w:val="both"/>
              <w:rPr>
                <w:rFonts w:ascii="Palatino Linotype" w:eastAsiaTheme="minorEastAsia" w:hAnsi="Palatino Linotype"/>
                <w:i/>
                <w:lang w:val="es-ES" w:eastAsia="es-ES"/>
              </w:rPr>
            </w:pPr>
          </w:p>
        </w:tc>
      </w:tr>
      <w:tr w:rsidR="004D2C11" w:rsidRPr="00957A58" w:rsidTr="004D2C11">
        <w:trPr>
          <w:trHeight w:val="154"/>
          <w:tblCellSpacing w:w="0" w:type="dxa"/>
          <w:jc w:val="center"/>
        </w:trPr>
        <w:tc>
          <w:tcPr>
            <w:tcW w:w="0" w:type="auto"/>
            <w:vAlign w:val="center"/>
            <w:hideMark/>
          </w:tcPr>
          <w:p w:rsidR="004D2C11" w:rsidRPr="00957A58" w:rsidRDefault="004D2C11" w:rsidP="004D2C11">
            <w:pPr>
              <w:pStyle w:val="Prrafodelista"/>
              <w:spacing w:line="360" w:lineRule="auto"/>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lastRenderedPageBreak/>
              <w:t>Muy buenos días en respuesta a su solicitud adjunto archivo con la respuesta de las áreas quedando de usted para cualquier aclaración Cabe señalar que se le está dando la respuesta a su solicitud simplemente entra en el supuesto del Articulo12 de la Ley de Transparencia y Acceso a la Información Pública del Estado de México y Municipios párrafo segundo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tc>
      </w:tr>
      <w:tr w:rsidR="004D2C11" w:rsidRPr="00957A58" w:rsidTr="004D2C11">
        <w:trPr>
          <w:trHeight w:val="385"/>
          <w:tblCellSpacing w:w="0" w:type="dxa"/>
          <w:jc w:val="center"/>
        </w:trPr>
        <w:tc>
          <w:tcPr>
            <w:tcW w:w="0" w:type="auto"/>
            <w:vAlign w:val="center"/>
            <w:hideMark/>
          </w:tcPr>
          <w:p w:rsidR="004D2C11" w:rsidRPr="00957A58" w:rsidRDefault="004D2C11" w:rsidP="004D2C11">
            <w:pPr>
              <w:pStyle w:val="Prrafodelista"/>
              <w:spacing w:line="360" w:lineRule="auto"/>
              <w:jc w:val="both"/>
              <w:rPr>
                <w:rFonts w:ascii="Palatino Linotype" w:eastAsiaTheme="minorEastAsia" w:hAnsi="Palatino Linotype"/>
                <w:i/>
                <w:lang w:val="es-ES" w:eastAsia="es-ES"/>
              </w:rPr>
            </w:pPr>
          </w:p>
        </w:tc>
      </w:tr>
      <w:tr w:rsidR="004D2C11" w:rsidRPr="00957A58" w:rsidTr="004D2C11">
        <w:trPr>
          <w:trHeight w:val="154"/>
          <w:tblCellSpacing w:w="0" w:type="dxa"/>
          <w:jc w:val="center"/>
        </w:trPr>
        <w:tc>
          <w:tcPr>
            <w:tcW w:w="0" w:type="auto"/>
            <w:vAlign w:val="center"/>
            <w:hideMark/>
          </w:tcPr>
          <w:p w:rsidR="004D2C11" w:rsidRPr="00957A58" w:rsidRDefault="004D2C11" w:rsidP="004D2C11">
            <w:pPr>
              <w:pStyle w:val="Prrafodelista"/>
              <w:spacing w:line="360" w:lineRule="auto"/>
              <w:jc w:val="both"/>
              <w:rPr>
                <w:rFonts w:ascii="Palatino Linotype" w:eastAsiaTheme="minorEastAsia" w:hAnsi="Palatino Linotype"/>
                <w:i/>
                <w:lang w:val="es-ES" w:eastAsia="es-ES"/>
              </w:rPr>
            </w:pPr>
          </w:p>
        </w:tc>
      </w:tr>
      <w:tr w:rsidR="004D2C11" w:rsidRPr="00957A58" w:rsidTr="004D2C11">
        <w:trPr>
          <w:trHeight w:val="154"/>
          <w:tblCellSpacing w:w="0" w:type="dxa"/>
          <w:jc w:val="center"/>
        </w:trPr>
        <w:tc>
          <w:tcPr>
            <w:tcW w:w="0" w:type="auto"/>
            <w:vAlign w:val="center"/>
            <w:hideMark/>
          </w:tcPr>
          <w:p w:rsidR="004D2C11" w:rsidRPr="00957A58" w:rsidRDefault="004D2C11" w:rsidP="004D2C11">
            <w:pPr>
              <w:pStyle w:val="Prrafodelista"/>
              <w:spacing w:line="360" w:lineRule="auto"/>
              <w:jc w:val="both"/>
              <w:rPr>
                <w:rFonts w:ascii="Palatino Linotype" w:eastAsiaTheme="minorEastAsia" w:hAnsi="Palatino Linotype"/>
                <w:i/>
                <w:lang w:val="es-ES" w:eastAsia="es-ES"/>
              </w:rPr>
            </w:pPr>
          </w:p>
        </w:tc>
      </w:tr>
      <w:tr w:rsidR="004D2C11" w:rsidRPr="00957A58" w:rsidTr="004D2C11">
        <w:trPr>
          <w:trHeight w:val="154"/>
          <w:tblCellSpacing w:w="0" w:type="dxa"/>
          <w:jc w:val="center"/>
        </w:trPr>
        <w:tc>
          <w:tcPr>
            <w:tcW w:w="0" w:type="auto"/>
            <w:vAlign w:val="center"/>
            <w:hideMark/>
          </w:tcPr>
          <w:p w:rsidR="004D2C11" w:rsidRPr="00957A58" w:rsidRDefault="004D2C11" w:rsidP="004D2C11">
            <w:pPr>
              <w:pStyle w:val="Prrafodelista"/>
              <w:spacing w:line="360" w:lineRule="auto"/>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ATENTAMENTE</w:t>
            </w:r>
          </w:p>
        </w:tc>
      </w:tr>
      <w:tr w:rsidR="004D2C11" w:rsidRPr="00957A58" w:rsidTr="004D2C11">
        <w:trPr>
          <w:trHeight w:val="231"/>
          <w:tblCellSpacing w:w="0" w:type="dxa"/>
          <w:jc w:val="center"/>
        </w:trPr>
        <w:tc>
          <w:tcPr>
            <w:tcW w:w="0" w:type="auto"/>
            <w:vAlign w:val="center"/>
            <w:hideMark/>
          </w:tcPr>
          <w:p w:rsidR="004D2C11" w:rsidRPr="00957A58" w:rsidRDefault="004D2C11" w:rsidP="004D2C11">
            <w:pPr>
              <w:pStyle w:val="Prrafodelista"/>
              <w:spacing w:line="360" w:lineRule="auto"/>
              <w:jc w:val="both"/>
              <w:rPr>
                <w:rFonts w:ascii="Palatino Linotype" w:eastAsiaTheme="minorEastAsia" w:hAnsi="Palatino Linotype"/>
                <w:i/>
                <w:lang w:val="es-ES" w:eastAsia="es-ES"/>
              </w:rPr>
            </w:pPr>
          </w:p>
        </w:tc>
      </w:tr>
      <w:tr w:rsidR="004D2C11" w:rsidRPr="00957A58" w:rsidTr="004D2C11">
        <w:trPr>
          <w:trHeight w:val="154"/>
          <w:tblCellSpacing w:w="0" w:type="dxa"/>
          <w:jc w:val="center"/>
        </w:trPr>
        <w:tc>
          <w:tcPr>
            <w:tcW w:w="0" w:type="auto"/>
            <w:vAlign w:val="center"/>
            <w:hideMark/>
          </w:tcPr>
          <w:p w:rsidR="004D2C11" w:rsidRPr="00957A58" w:rsidRDefault="004D2C11" w:rsidP="004D2C11">
            <w:pPr>
              <w:pStyle w:val="Prrafodelista"/>
              <w:spacing w:line="360" w:lineRule="auto"/>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Lic Mario Edmundo Rodríguez Aguilar”</w:t>
            </w:r>
          </w:p>
        </w:tc>
      </w:tr>
    </w:tbl>
    <w:p w:rsidR="004D2C11" w:rsidRPr="00957A58" w:rsidRDefault="004D2C11" w:rsidP="004D2C11">
      <w:pPr>
        <w:pStyle w:val="Prrafodelista"/>
        <w:spacing w:line="360" w:lineRule="auto"/>
        <w:ind w:left="0"/>
        <w:jc w:val="both"/>
        <w:rPr>
          <w:rFonts w:ascii="Palatino Linotype" w:eastAsiaTheme="minorEastAsia" w:hAnsi="Palatino Linotype"/>
          <w:b/>
          <w:sz w:val="24"/>
          <w:lang w:val="es-ES_tradnl" w:eastAsia="es-ES"/>
        </w:rPr>
      </w:pPr>
    </w:p>
    <w:p w:rsidR="004D2C11" w:rsidRPr="00957A58" w:rsidRDefault="004D2C11" w:rsidP="004D2C11">
      <w:pPr>
        <w:pStyle w:val="Prrafodelista"/>
        <w:spacing w:line="360" w:lineRule="auto"/>
        <w:ind w:left="0"/>
        <w:jc w:val="both"/>
        <w:rPr>
          <w:rFonts w:ascii="Palatino Linotype" w:eastAsiaTheme="minorEastAsia" w:hAnsi="Palatino Linotype"/>
          <w:b/>
          <w:sz w:val="24"/>
          <w:lang w:val="es-ES_tradnl" w:eastAsia="es-ES"/>
        </w:rPr>
      </w:pPr>
      <w:r w:rsidRPr="00957A58">
        <w:rPr>
          <w:rFonts w:ascii="Palatino Linotype" w:eastAsiaTheme="minorEastAsia" w:hAnsi="Palatino Linotype"/>
          <w:sz w:val="24"/>
          <w:lang w:val="es-ES_tradnl" w:eastAsia="es-ES"/>
        </w:rPr>
        <w:t xml:space="preserve">A la respuesta se adjuntaron los archivos que se describen enseguida: </w:t>
      </w:r>
      <w:r w:rsidRPr="00957A58">
        <w:rPr>
          <w:rFonts w:ascii="Palatino Linotype" w:eastAsiaTheme="minorEastAsia" w:hAnsi="Palatino Linotype"/>
          <w:b/>
          <w:sz w:val="24"/>
          <w:lang w:val="es-ES_tradnl" w:eastAsia="es-ES"/>
        </w:rPr>
        <w:t xml:space="preserve"> </w:t>
      </w:r>
    </w:p>
    <w:p w:rsidR="004D2C11" w:rsidRPr="00957A58" w:rsidRDefault="004D2C11" w:rsidP="004D2C11">
      <w:pPr>
        <w:pStyle w:val="Prrafodelista"/>
        <w:spacing w:line="360" w:lineRule="auto"/>
        <w:ind w:left="0"/>
        <w:jc w:val="both"/>
        <w:rPr>
          <w:rFonts w:ascii="Palatino Linotype" w:hAnsi="Palatino Linotype"/>
          <w:i/>
          <w:sz w:val="24"/>
        </w:rPr>
      </w:pPr>
    </w:p>
    <w:p w:rsidR="004D2C11" w:rsidRPr="00957A58" w:rsidRDefault="00746AF0" w:rsidP="004D2C11">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25" w:tgtFrame="_blank" w:history="1">
        <w:r w:rsidR="004D2C11" w:rsidRPr="00957A58">
          <w:rPr>
            <w:rStyle w:val="Hipervnculo"/>
            <w:rFonts w:ascii="Palatino Linotype" w:eastAsiaTheme="minorEastAsia" w:hAnsi="Palatino Linotype"/>
            <w:b/>
            <w:bCs/>
            <w:szCs w:val="22"/>
            <w:lang w:eastAsia="es-ES"/>
          </w:rPr>
          <w:t>ABRIL.pdf</w:t>
        </w:r>
      </w:hyperlink>
      <w:r w:rsidR="004D2C11" w:rsidRPr="00957A58">
        <w:rPr>
          <w:rFonts w:ascii="Palatino Linotype" w:eastAsiaTheme="minorEastAsia" w:hAnsi="Palatino Linotype"/>
          <w:b/>
          <w:szCs w:val="22"/>
          <w:lang w:val="es-ES_tradnl" w:eastAsia="es-ES"/>
        </w:rPr>
        <w:t xml:space="preserve">: </w:t>
      </w:r>
      <w:r w:rsidR="004D2C11" w:rsidRPr="00957A58">
        <w:rPr>
          <w:rFonts w:ascii="Palatino Linotype" w:eastAsiaTheme="minorEastAsia" w:hAnsi="Palatino Linotype"/>
          <w:szCs w:val="22"/>
          <w:lang w:val="es-ES_tradnl" w:eastAsia="es-ES"/>
        </w:rPr>
        <w:t xml:space="preserve">documento constante en 26 fojas </w:t>
      </w:r>
      <w:r w:rsidR="00D70635" w:rsidRPr="00957A58">
        <w:rPr>
          <w:rFonts w:ascii="Palatino Linotype" w:eastAsiaTheme="minorEastAsia" w:hAnsi="Palatino Linotype"/>
          <w:szCs w:val="22"/>
          <w:lang w:val="es-ES_tradnl" w:eastAsia="es-ES"/>
        </w:rPr>
        <w:t>correspondiente al diario de ingresos del mes de abril.</w:t>
      </w:r>
    </w:p>
    <w:p w:rsidR="004D2C11" w:rsidRPr="00957A58" w:rsidRDefault="00746AF0" w:rsidP="004D2C11">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26" w:tgtFrame="_blank" w:history="1">
        <w:r w:rsidR="004D2C11" w:rsidRPr="00957A58">
          <w:rPr>
            <w:rStyle w:val="Hipervnculo"/>
            <w:rFonts w:ascii="Palatino Linotype" w:eastAsiaTheme="minorEastAsia" w:hAnsi="Palatino Linotype"/>
            <w:b/>
            <w:bCs/>
            <w:szCs w:val="22"/>
            <w:lang w:eastAsia="es-ES"/>
          </w:rPr>
          <w:t>respuesta al expediente de vic.docx</w:t>
        </w:r>
      </w:hyperlink>
      <w:r w:rsidR="004D2C11" w:rsidRPr="00957A58">
        <w:rPr>
          <w:rFonts w:ascii="Palatino Linotype" w:eastAsiaTheme="minorEastAsia" w:hAnsi="Palatino Linotype"/>
          <w:b/>
          <w:szCs w:val="22"/>
          <w:lang w:eastAsia="es-ES"/>
        </w:rPr>
        <w:t>:</w:t>
      </w:r>
      <w:r w:rsidR="004D2C11" w:rsidRPr="00957A58">
        <w:rPr>
          <w:rFonts w:ascii="Palatino Linotype" w:eastAsiaTheme="minorEastAsia" w:hAnsi="Palatino Linotype"/>
          <w:b/>
          <w:szCs w:val="22"/>
          <w:lang w:val="es-ES_tradnl" w:eastAsia="es-ES"/>
        </w:rPr>
        <w:t xml:space="preserve"> </w:t>
      </w:r>
      <w:r w:rsidR="004D2C11" w:rsidRPr="00957A58">
        <w:rPr>
          <w:rFonts w:ascii="Palatino Linotype" w:eastAsiaTheme="minorEastAsia" w:hAnsi="Palatino Linotype"/>
          <w:szCs w:val="22"/>
          <w:lang w:val="es-ES_tradnl" w:eastAsia="es-ES"/>
        </w:rPr>
        <w:t xml:space="preserve">documento en formato Word en el que se refiere información normativa sobre la información clasificada confidencial. </w:t>
      </w:r>
    </w:p>
    <w:p w:rsidR="004D2C11" w:rsidRPr="00957A58" w:rsidRDefault="00746AF0" w:rsidP="004D2C11">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27" w:tgtFrame="_blank" w:history="1">
        <w:r w:rsidR="004D2C11" w:rsidRPr="00957A58">
          <w:rPr>
            <w:rStyle w:val="Hipervnculo"/>
            <w:rFonts w:ascii="Palatino Linotype" w:eastAsiaTheme="minorEastAsia" w:hAnsi="Palatino Linotype"/>
            <w:b/>
            <w:bCs/>
            <w:szCs w:val="22"/>
            <w:lang w:eastAsia="es-ES"/>
          </w:rPr>
          <w:t>registro civil.pdf</w:t>
        </w:r>
      </w:hyperlink>
      <w:r w:rsidR="004D2C11" w:rsidRPr="00957A58">
        <w:rPr>
          <w:rFonts w:ascii="Palatino Linotype" w:eastAsiaTheme="minorEastAsia" w:hAnsi="Palatino Linotype"/>
          <w:b/>
          <w:szCs w:val="22"/>
          <w:lang w:eastAsia="es-ES"/>
        </w:rPr>
        <w:t>:</w:t>
      </w:r>
      <w:r w:rsidR="004D2C11" w:rsidRPr="00957A58">
        <w:rPr>
          <w:rFonts w:ascii="Palatino Linotype" w:eastAsiaTheme="minorEastAsia" w:hAnsi="Palatino Linotype"/>
          <w:b/>
          <w:szCs w:val="22"/>
          <w:lang w:val="es-ES_tradnl" w:eastAsia="es-ES"/>
        </w:rPr>
        <w:t xml:space="preserve"> </w:t>
      </w:r>
      <w:r w:rsidR="004D2C11" w:rsidRPr="00957A58">
        <w:rPr>
          <w:rFonts w:ascii="Palatino Linotype" w:eastAsiaTheme="minorEastAsia" w:hAnsi="Palatino Linotype"/>
          <w:szCs w:val="22"/>
          <w:lang w:val="es-ES_tradnl" w:eastAsia="es-ES"/>
        </w:rPr>
        <w:t>reporte mensual de ingresos del Sistema de Estadísticas de la Dirección General del Registro Civil referente del mes de enero al mes de julio de dos mil veintidós.</w:t>
      </w:r>
      <w:r w:rsidR="004D2C11" w:rsidRPr="00957A58">
        <w:rPr>
          <w:rFonts w:ascii="Palatino Linotype" w:eastAsiaTheme="minorEastAsia" w:hAnsi="Palatino Linotype"/>
          <w:b/>
          <w:szCs w:val="22"/>
          <w:lang w:val="es-ES_tradnl" w:eastAsia="es-ES"/>
        </w:rPr>
        <w:t xml:space="preserve"> </w:t>
      </w:r>
    </w:p>
    <w:p w:rsidR="004037DE" w:rsidRPr="00957A58" w:rsidRDefault="004037DE" w:rsidP="004037DE">
      <w:pPr>
        <w:pStyle w:val="Prrafodelista"/>
        <w:spacing w:line="360" w:lineRule="auto"/>
        <w:ind w:left="0"/>
        <w:jc w:val="both"/>
        <w:rPr>
          <w:rFonts w:ascii="Palatino Linotype" w:eastAsiaTheme="minorEastAsia" w:hAnsi="Palatino Linotype"/>
          <w:b/>
          <w:sz w:val="24"/>
          <w:lang w:val="es-ES_tradnl" w:eastAsia="es-ES"/>
        </w:rPr>
      </w:pPr>
    </w:p>
    <w:p w:rsidR="004D2C11" w:rsidRPr="00957A58" w:rsidRDefault="00746AF0" w:rsidP="004D2C11">
      <w:pPr>
        <w:spacing w:line="360" w:lineRule="auto"/>
        <w:contextualSpacing/>
        <w:jc w:val="both"/>
        <w:rPr>
          <w:rFonts w:ascii="Palatino Linotype" w:hAnsi="Palatino Linotype" w:cs="Arial"/>
          <w:lang w:val="es-ES" w:eastAsia="es-ES"/>
        </w:rPr>
      </w:pPr>
      <w:hyperlink r:id="rId28" w:history="1">
        <w:r w:rsidR="004D2C11" w:rsidRPr="00957A58">
          <w:rPr>
            <w:rStyle w:val="Hipervnculo"/>
            <w:rFonts w:ascii="Palatino Linotype" w:hAnsi="Palatino Linotype" w:cs="Arial"/>
            <w:b/>
            <w:bCs/>
          </w:rPr>
          <w:t>01301/AMECAMEC/IP/2022</w:t>
        </w:r>
      </w:hyperlink>
      <w:r w:rsidR="004D2C11" w:rsidRPr="00957A58">
        <w:rPr>
          <w:rFonts w:ascii="Palatino Linotype" w:hAnsi="Palatino Linotype" w:cs="Arial"/>
          <w:b/>
          <w:bCs/>
        </w:rPr>
        <w:t>:</w:t>
      </w:r>
    </w:p>
    <w:p w:rsidR="004D2C11" w:rsidRPr="00957A58" w:rsidRDefault="004D2C11" w:rsidP="004D2C11">
      <w:pPr>
        <w:pStyle w:val="Prrafodelista"/>
        <w:spacing w:line="360" w:lineRule="auto"/>
        <w:ind w:left="0"/>
        <w:jc w:val="both"/>
        <w:rPr>
          <w:rFonts w:ascii="Palatino Linotype" w:eastAsia="Calibri" w:hAnsi="Palatino Linotype"/>
          <w:sz w:val="24"/>
          <w:lang w:val="es-ES"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D2C11" w:rsidRPr="00957A58" w:rsidTr="004D2C11">
        <w:trPr>
          <w:trHeight w:val="300"/>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Amecameca, México a 05 de Septiembre de 2022</w:t>
            </w:r>
          </w:p>
        </w:tc>
      </w:tr>
      <w:tr w:rsidR="004D2C11" w:rsidRPr="00957A58" w:rsidTr="004D2C11">
        <w:trPr>
          <w:trHeight w:val="300"/>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Nombre del solicitante: C. Solicitante</w:t>
            </w:r>
          </w:p>
        </w:tc>
      </w:tr>
      <w:tr w:rsidR="004D2C11" w:rsidRPr="00957A58" w:rsidTr="004D2C11">
        <w:trPr>
          <w:trHeight w:val="300"/>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Folio de la solicitud: 01301/AMECAMEC/IP/2022</w:t>
            </w:r>
          </w:p>
        </w:tc>
      </w:tr>
      <w:tr w:rsidR="004D2C11" w:rsidRPr="00957A58" w:rsidTr="004D2C11">
        <w:trPr>
          <w:trHeight w:val="450"/>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both"/>
              <w:rPr>
                <w:rFonts w:ascii="Palatino Linotype" w:eastAsiaTheme="minorEastAsia" w:hAnsi="Palatino Linotype"/>
                <w:i/>
                <w:lang w:val="es-ES" w:eastAsia="es-ES"/>
              </w:rPr>
            </w:pPr>
          </w:p>
        </w:tc>
      </w:tr>
      <w:tr w:rsidR="004D2C11" w:rsidRPr="00957A58" w:rsidTr="004D2C11">
        <w:trPr>
          <w:trHeight w:val="150"/>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D2C11" w:rsidRPr="00957A58" w:rsidTr="004D2C11">
        <w:trPr>
          <w:trHeight w:val="375"/>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both"/>
              <w:rPr>
                <w:rFonts w:ascii="Palatino Linotype" w:eastAsiaTheme="minorEastAsia" w:hAnsi="Palatino Linotype"/>
                <w:i/>
                <w:lang w:val="es-ES" w:eastAsia="es-ES"/>
              </w:rPr>
            </w:pPr>
          </w:p>
        </w:tc>
      </w:tr>
      <w:tr w:rsidR="004D2C11" w:rsidRPr="00957A58" w:rsidTr="004D2C11">
        <w:trPr>
          <w:trHeight w:val="150"/>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Muy buenos días en respuesta a su solicitud adjunto archivo con la respuesta de las áreas quedando de usted para cualquier aclaración si antes enviarle un cordial saludo. Cabe señalar que se le está dando la respuesta a su solicitud simplemente entra en el supuesto del Articulo12 de la Ley de Transparencia y Acceso a la Información Pública del Estado de México y Municipios párrafo segundo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ya me di cuenta DIARIO DE MAYO</w:t>
            </w:r>
          </w:p>
        </w:tc>
      </w:tr>
      <w:tr w:rsidR="004D2C11" w:rsidRPr="00957A58" w:rsidTr="004D2C11">
        <w:trPr>
          <w:trHeight w:val="375"/>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both"/>
              <w:rPr>
                <w:rFonts w:ascii="Palatino Linotype" w:eastAsiaTheme="minorEastAsia" w:hAnsi="Palatino Linotype"/>
                <w:i/>
                <w:lang w:val="es-ES" w:eastAsia="es-ES"/>
              </w:rPr>
            </w:pPr>
          </w:p>
        </w:tc>
      </w:tr>
      <w:tr w:rsidR="004D2C11" w:rsidRPr="00957A58" w:rsidTr="004D2C11">
        <w:trPr>
          <w:trHeight w:val="150"/>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both"/>
              <w:rPr>
                <w:rFonts w:ascii="Palatino Linotype" w:eastAsiaTheme="minorEastAsia" w:hAnsi="Palatino Linotype"/>
                <w:i/>
                <w:lang w:val="es-ES" w:eastAsia="es-ES"/>
              </w:rPr>
            </w:pPr>
          </w:p>
        </w:tc>
      </w:tr>
      <w:tr w:rsidR="004D2C11" w:rsidRPr="00957A58" w:rsidTr="004D2C11">
        <w:trPr>
          <w:trHeight w:val="150"/>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both"/>
              <w:rPr>
                <w:rFonts w:ascii="Palatino Linotype" w:eastAsiaTheme="minorEastAsia" w:hAnsi="Palatino Linotype"/>
                <w:i/>
                <w:lang w:val="es-ES" w:eastAsia="es-ES"/>
              </w:rPr>
            </w:pPr>
          </w:p>
        </w:tc>
      </w:tr>
      <w:tr w:rsidR="004D2C11" w:rsidRPr="00957A58" w:rsidTr="004D2C11">
        <w:trPr>
          <w:trHeight w:val="150"/>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ATENTAMENTE</w:t>
            </w:r>
          </w:p>
        </w:tc>
      </w:tr>
      <w:tr w:rsidR="004D2C11" w:rsidRPr="00957A58" w:rsidTr="004D2C11">
        <w:trPr>
          <w:trHeight w:val="225"/>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both"/>
              <w:rPr>
                <w:rFonts w:ascii="Palatino Linotype" w:eastAsiaTheme="minorEastAsia" w:hAnsi="Palatino Linotype"/>
                <w:i/>
                <w:lang w:val="es-ES" w:eastAsia="es-ES"/>
              </w:rPr>
            </w:pPr>
          </w:p>
        </w:tc>
      </w:tr>
      <w:tr w:rsidR="004D2C11" w:rsidRPr="00957A58" w:rsidTr="004D2C11">
        <w:trPr>
          <w:trHeight w:val="150"/>
          <w:tblCellSpacing w:w="0" w:type="dxa"/>
          <w:jc w:val="center"/>
        </w:trPr>
        <w:tc>
          <w:tcPr>
            <w:tcW w:w="0" w:type="auto"/>
            <w:vAlign w:val="center"/>
            <w:hideMark/>
          </w:tcPr>
          <w:p w:rsidR="004D2C11" w:rsidRPr="00957A58" w:rsidRDefault="004D2C11" w:rsidP="004D2C11">
            <w:pPr>
              <w:pStyle w:val="Prrafodelista"/>
              <w:spacing w:line="360" w:lineRule="auto"/>
              <w:ind w:left="1418" w:right="719"/>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Lic Mario Edmundo Rodríguez Aguilar</w:t>
            </w:r>
          </w:p>
        </w:tc>
      </w:tr>
    </w:tbl>
    <w:p w:rsidR="004D2C11" w:rsidRPr="00957A58" w:rsidRDefault="004D2C11" w:rsidP="004D2C11">
      <w:pPr>
        <w:pStyle w:val="Prrafodelista"/>
        <w:spacing w:line="360" w:lineRule="auto"/>
        <w:ind w:left="0"/>
        <w:jc w:val="both"/>
        <w:rPr>
          <w:rFonts w:ascii="Palatino Linotype" w:eastAsiaTheme="minorEastAsia" w:hAnsi="Palatino Linotype"/>
          <w:b/>
          <w:sz w:val="24"/>
          <w:lang w:val="es-ES_tradnl" w:eastAsia="es-ES"/>
        </w:rPr>
      </w:pPr>
    </w:p>
    <w:p w:rsidR="004D2C11" w:rsidRPr="00957A58" w:rsidRDefault="004D2C11" w:rsidP="004D2C11">
      <w:pPr>
        <w:pStyle w:val="Prrafodelista"/>
        <w:spacing w:line="360" w:lineRule="auto"/>
        <w:ind w:left="0"/>
        <w:jc w:val="both"/>
        <w:rPr>
          <w:rFonts w:ascii="Palatino Linotype" w:eastAsiaTheme="minorEastAsia" w:hAnsi="Palatino Linotype"/>
          <w:b/>
          <w:sz w:val="24"/>
          <w:lang w:val="es-ES_tradnl" w:eastAsia="es-ES"/>
        </w:rPr>
      </w:pPr>
      <w:r w:rsidRPr="00957A58">
        <w:rPr>
          <w:rFonts w:ascii="Palatino Linotype" w:eastAsiaTheme="minorEastAsia" w:hAnsi="Palatino Linotype"/>
          <w:sz w:val="24"/>
          <w:lang w:val="es-ES_tradnl" w:eastAsia="es-ES"/>
        </w:rPr>
        <w:lastRenderedPageBreak/>
        <w:t xml:space="preserve">A la respuesta se adjuntaron los archivos que se describen enseguida: </w:t>
      </w:r>
      <w:r w:rsidRPr="00957A58">
        <w:rPr>
          <w:rFonts w:ascii="Palatino Linotype" w:eastAsiaTheme="minorEastAsia" w:hAnsi="Palatino Linotype"/>
          <w:b/>
          <w:sz w:val="24"/>
          <w:lang w:val="es-ES_tradnl" w:eastAsia="es-ES"/>
        </w:rPr>
        <w:t xml:space="preserve"> </w:t>
      </w:r>
    </w:p>
    <w:p w:rsidR="004D2C11" w:rsidRPr="00957A58" w:rsidRDefault="004D2C11" w:rsidP="004D2C11">
      <w:pPr>
        <w:pStyle w:val="Prrafodelista"/>
        <w:spacing w:line="360" w:lineRule="auto"/>
        <w:ind w:left="0"/>
        <w:jc w:val="both"/>
        <w:rPr>
          <w:rFonts w:ascii="Palatino Linotype" w:hAnsi="Palatino Linotype"/>
          <w:i/>
          <w:sz w:val="24"/>
        </w:rPr>
      </w:pPr>
    </w:p>
    <w:p w:rsidR="004D2C11" w:rsidRPr="00957A58" w:rsidRDefault="00746AF0" w:rsidP="004D2C11">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29" w:tgtFrame="_blank" w:history="1">
        <w:r w:rsidR="004D2C11" w:rsidRPr="00957A58">
          <w:rPr>
            <w:rStyle w:val="Hipervnculo"/>
            <w:rFonts w:ascii="Palatino Linotype" w:eastAsiaTheme="minorEastAsia" w:hAnsi="Palatino Linotype"/>
            <w:b/>
            <w:bCs/>
            <w:szCs w:val="22"/>
            <w:lang w:eastAsia="es-ES"/>
          </w:rPr>
          <w:t>MAYO.pdf</w:t>
        </w:r>
      </w:hyperlink>
      <w:r w:rsidR="004D2C11" w:rsidRPr="00957A58">
        <w:rPr>
          <w:rFonts w:ascii="Palatino Linotype" w:eastAsiaTheme="minorEastAsia" w:hAnsi="Palatino Linotype"/>
          <w:b/>
          <w:szCs w:val="22"/>
          <w:lang w:val="es-ES_tradnl" w:eastAsia="es-ES"/>
        </w:rPr>
        <w:t xml:space="preserve">: </w:t>
      </w:r>
      <w:r w:rsidR="004D2C11" w:rsidRPr="00957A58">
        <w:rPr>
          <w:rFonts w:ascii="Palatino Linotype" w:eastAsiaTheme="minorEastAsia" w:hAnsi="Palatino Linotype"/>
          <w:szCs w:val="22"/>
          <w:lang w:val="es-ES_tradnl" w:eastAsia="es-ES"/>
        </w:rPr>
        <w:t xml:space="preserve">documento constante en 23 fojas </w:t>
      </w:r>
      <w:r w:rsidR="00D70635" w:rsidRPr="00957A58">
        <w:rPr>
          <w:rFonts w:ascii="Palatino Linotype" w:eastAsiaTheme="minorEastAsia" w:hAnsi="Palatino Linotype"/>
          <w:szCs w:val="22"/>
          <w:lang w:val="es-ES_tradnl" w:eastAsia="es-ES"/>
        </w:rPr>
        <w:t>correspondiente al diario de ingresos del mes de mayo</w:t>
      </w:r>
      <w:r w:rsidR="004D2C11" w:rsidRPr="00957A58">
        <w:rPr>
          <w:rFonts w:ascii="Palatino Linotype" w:eastAsiaTheme="minorEastAsia" w:hAnsi="Palatino Linotype"/>
          <w:szCs w:val="22"/>
          <w:lang w:val="es-ES_tradnl" w:eastAsia="es-ES"/>
        </w:rPr>
        <w:t>.</w:t>
      </w:r>
    </w:p>
    <w:p w:rsidR="004D2C11" w:rsidRPr="00957A58" w:rsidRDefault="00746AF0" w:rsidP="004D2C11">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30" w:tgtFrame="_blank" w:history="1">
        <w:r w:rsidR="004D2C11" w:rsidRPr="00957A58">
          <w:rPr>
            <w:rStyle w:val="Hipervnculo"/>
            <w:rFonts w:ascii="Palatino Linotype" w:eastAsiaTheme="minorEastAsia" w:hAnsi="Palatino Linotype"/>
            <w:b/>
            <w:bCs/>
            <w:szCs w:val="22"/>
            <w:lang w:eastAsia="es-ES"/>
          </w:rPr>
          <w:t>registro civil.pdf</w:t>
        </w:r>
      </w:hyperlink>
      <w:r w:rsidR="004D2C11" w:rsidRPr="00957A58">
        <w:rPr>
          <w:rFonts w:ascii="Palatino Linotype" w:eastAsiaTheme="minorEastAsia" w:hAnsi="Palatino Linotype"/>
          <w:b/>
          <w:szCs w:val="22"/>
          <w:lang w:eastAsia="es-ES"/>
        </w:rPr>
        <w:t>:</w:t>
      </w:r>
      <w:r w:rsidR="004D2C11" w:rsidRPr="00957A58">
        <w:rPr>
          <w:rFonts w:ascii="Palatino Linotype" w:eastAsiaTheme="minorEastAsia" w:hAnsi="Palatino Linotype"/>
          <w:b/>
          <w:szCs w:val="22"/>
          <w:lang w:val="es-ES_tradnl" w:eastAsia="es-ES"/>
        </w:rPr>
        <w:t xml:space="preserve"> </w:t>
      </w:r>
      <w:r w:rsidR="004D2C11" w:rsidRPr="00957A58">
        <w:rPr>
          <w:rFonts w:ascii="Palatino Linotype" w:eastAsiaTheme="minorEastAsia" w:hAnsi="Palatino Linotype"/>
          <w:szCs w:val="22"/>
          <w:lang w:val="es-ES_tradnl" w:eastAsia="es-ES"/>
        </w:rPr>
        <w:t>reporte mensual de ingresos del Sistema de Estadísticas de la Dirección General del Registro Civil referente del mes de enero al mes de julio de dos mil veintidós.</w:t>
      </w:r>
      <w:r w:rsidR="004D2C11" w:rsidRPr="00957A58">
        <w:rPr>
          <w:rFonts w:ascii="Palatino Linotype" w:eastAsiaTheme="minorEastAsia" w:hAnsi="Palatino Linotype"/>
          <w:b/>
          <w:szCs w:val="22"/>
          <w:lang w:val="es-ES_tradnl" w:eastAsia="es-ES"/>
        </w:rPr>
        <w:t xml:space="preserve"> </w:t>
      </w:r>
    </w:p>
    <w:p w:rsidR="004D2C11" w:rsidRPr="00957A58" w:rsidRDefault="00746AF0" w:rsidP="004D2C11">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31" w:tgtFrame="_blank" w:history="1">
        <w:r w:rsidR="004D2C11" w:rsidRPr="00957A58">
          <w:rPr>
            <w:rStyle w:val="Hipervnculo"/>
            <w:rFonts w:ascii="Palatino Linotype" w:eastAsiaTheme="minorEastAsia" w:hAnsi="Palatino Linotype"/>
            <w:b/>
            <w:bCs/>
            <w:szCs w:val="22"/>
            <w:lang w:eastAsia="es-ES"/>
          </w:rPr>
          <w:t>respuesta al expediente de vic.docx</w:t>
        </w:r>
      </w:hyperlink>
      <w:r w:rsidR="004D2C11" w:rsidRPr="00957A58">
        <w:rPr>
          <w:rFonts w:ascii="Palatino Linotype" w:eastAsiaTheme="minorEastAsia" w:hAnsi="Palatino Linotype"/>
          <w:b/>
          <w:szCs w:val="22"/>
          <w:lang w:eastAsia="es-ES"/>
        </w:rPr>
        <w:t>:</w:t>
      </w:r>
      <w:r w:rsidR="004D2C11" w:rsidRPr="00957A58">
        <w:rPr>
          <w:rFonts w:ascii="Palatino Linotype" w:eastAsiaTheme="minorEastAsia" w:hAnsi="Palatino Linotype"/>
          <w:b/>
          <w:szCs w:val="22"/>
          <w:lang w:val="es-ES_tradnl" w:eastAsia="es-ES"/>
        </w:rPr>
        <w:t xml:space="preserve"> </w:t>
      </w:r>
      <w:r w:rsidR="004D2C11" w:rsidRPr="00957A58">
        <w:rPr>
          <w:rFonts w:ascii="Palatino Linotype" w:eastAsiaTheme="minorEastAsia" w:hAnsi="Palatino Linotype"/>
          <w:szCs w:val="22"/>
          <w:lang w:val="es-ES_tradnl" w:eastAsia="es-ES"/>
        </w:rPr>
        <w:t xml:space="preserve">documento en formato Word en el que se refiere información normativa sobre la información clasificada confidencial. </w:t>
      </w:r>
    </w:p>
    <w:p w:rsidR="004D2C11" w:rsidRPr="00957A58" w:rsidRDefault="004D2C11" w:rsidP="004037DE">
      <w:pPr>
        <w:pStyle w:val="Prrafodelista"/>
        <w:spacing w:line="360" w:lineRule="auto"/>
        <w:ind w:left="0"/>
        <w:jc w:val="both"/>
        <w:rPr>
          <w:rFonts w:ascii="Palatino Linotype" w:eastAsiaTheme="minorEastAsia" w:hAnsi="Palatino Linotype"/>
          <w:b/>
          <w:sz w:val="24"/>
          <w:lang w:val="es-ES_tradnl" w:eastAsia="es-ES"/>
        </w:rPr>
      </w:pPr>
    </w:p>
    <w:p w:rsidR="004D2C11" w:rsidRPr="00957A58" w:rsidRDefault="00746AF0" w:rsidP="004D2C11">
      <w:pPr>
        <w:spacing w:line="360" w:lineRule="auto"/>
        <w:contextualSpacing/>
        <w:jc w:val="both"/>
        <w:rPr>
          <w:rFonts w:ascii="Palatino Linotype" w:hAnsi="Palatino Linotype" w:cs="Arial"/>
          <w:lang w:val="es-ES" w:eastAsia="es-ES"/>
        </w:rPr>
      </w:pPr>
      <w:hyperlink r:id="rId32" w:history="1">
        <w:r w:rsidR="004D2C11" w:rsidRPr="00957A58">
          <w:rPr>
            <w:rStyle w:val="Hipervnculo"/>
            <w:rFonts w:ascii="Palatino Linotype" w:hAnsi="Palatino Linotype" w:cs="Arial"/>
            <w:b/>
            <w:bCs/>
          </w:rPr>
          <w:t>01302/AMECAMEC/IP/2022</w:t>
        </w:r>
      </w:hyperlink>
      <w:r w:rsidR="004D2C11" w:rsidRPr="00957A58">
        <w:rPr>
          <w:rFonts w:ascii="Palatino Linotype" w:hAnsi="Palatino Linotype" w:cs="Arial"/>
          <w:b/>
          <w:bCs/>
        </w:rPr>
        <w:t>:</w:t>
      </w:r>
    </w:p>
    <w:p w:rsidR="004D2C11" w:rsidRPr="00957A58" w:rsidRDefault="004D2C11" w:rsidP="004D2C11">
      <w:pPr>
        <w:pStyle w:val="Prrafodelista"/>
        <w:spacing w:line="360" w:lineRule="auto"/>
        <w:ind w:left="0"/>
        <w:jc w:val="both"/>
        <w:rPr>
          <w:rFonts w:ascii="Palatino Linotype" w:eastAsia="Calibri" w:hAnsi="Palatino Linotype"/>
          <w:sz w:val="24"/>
          <w:lang w:val="es-ES"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D2C11" w:rsidRPr="00957A58" w:rsidTr="004D2C11">
        <w:trPr>
          <w:trHeight w:val="300"/>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Amecameca, México a 05 de Septiembre de 2022</w:t>
            </w:r>
          </w:p>
        </w:tc>
      </w:tr>
      <w:tr w:rsidR="004D2C11" w:rsidRPr="00957A58" w:rsidTr="004D2C11">
        <w:trPr>
          <w:trHeight w:val="300"/>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Nombre del solicitante: C. Solicitante</w:t>
            </w:r>
          </w:p>
        </w:tc>
      </w:tr>
      <w:tr w:rsidR="004D2C11" w:rsidRPr="00957A58" w:rsidTr="004D2C11">
        <w:trPr>
          <w:trHeight w:val="300"/>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right"/>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Folio de la solicitud: 01302/AMECAMEC/IP/2022</w:t>
            </w:r>
          </w:p>
        </w:tc>
      </w:tr>
      <w:tr w:rsidR="004D2C11" w:rsidRPr="00957A58" w:rsidTr="004D2C11">
        <w:trPr>
          <w:trHeight w:val="450"/>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both"/>
              <w:rPr>
                <w:rFonts w:ascii="Palatino Linotype" w:eastAsiaTheme="minorEastAsia" w:hAnsi="Palatino Linotype"/>
                <w:i/>
                <w:lang w:val="es-ES" w:eastAsia="es-ES"/>
              </w:rPr>
            </w:pPr>
          </w:p>
        </w:tc>
      </w:tr>
      <w:tr w:rsidR="004D2C11" w:rsidRPr="00957A58" w:rsidTr="004D2C11">
        <w:trPr>
          <w:trHeight w:val="150"/>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D2C11" w:rsidRPr="00957A58" w:rsidTr="004D2C11">
        <w:trPr>
          <w:trHeight w:val="375"/>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both"/>
              <w:rPr>
                <w:rFonts w:ascii="Palatino Linotype" w:eastAsiaTheme="minorEastAsia" w:hAnsi="Palatino Linotype"/>
                <w:i/>
                <w:lang w:val="es-ES" w:eastAsia="es-ES"/>
              </w:rPr>
            </w:pPr>
          </w:p>
        </w:tc>
      </w:tr>
      <w:tr w:rsidR="004D2C11" w:rsidRPr="00957A58" w:rsidTr="004D2C11">
        <w:trPr>
          <w:trHeight w:val="150"/>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lastRenderedPageBreak/>
              <w:t>Muy buenos días en respuesta a su solicitud adjunto archivo con la respuesta de las áreas quedando de usted para cualquier aclaración. Sin antes enviarle un cordial salud Cabe señalar que se le está dando la respuesta a su solicitud simplemente entra en el supuesto del Articulo12 de la Ley de Transparencia y Acceso a la Información Pública del Estado de México y Municipios párrafo segundo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DIARIO DE JUNIO</w:t>
            </w:r>
          </w:p>
        </w:tc>
      </w:tr>
      <w:tr w:rsidR="004D2C11" w:rsidRPr="00957A58" w:rsidTr="004D2C11">
        <w:trPr>
          <w:trHeight w:val="375"/>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both"/>
              <w:rPr>
                <w:rFonts w:ascii="Palatino Linotype" w:eastAsiaTheme="minorEastAsia" w:hAnsi="Palatino Linotype"/>
                <w:i/>
                <w:lang w:val="es-ES" w:eastAsia="es-ES"/>
              </w:rPr>
            </w:pPr>
          </w:p>
        </w:tc>
      </w:tr>
      <w:tr w:rsidR="004D2C11" w:rsidRPr="00957A58" w:rsidTr="004D2C11">
        <w:trPr>
          <w:trHeight w:val="150"/>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both"/>
              <w:rPr>
                <w:rFonts w:ascii="Palatino Linotype" w:eastAsiaTheme="minorEastAsia" w:hAnsi="Palatino Linotype"/>
                <w:i/>
                <w:lang w:val="es-ES" w:eastAsia="es-ES"/>
              </w:rPr>
            </w:pPr>
          </w:p>
        </w:tc>
      </w:tr>
      <w:tr w:rsidR="004D2C11" w:rsidRPr="00957A58" w:rsidTr="004D2C11">
        <w:trPr>
          <w:trHeight w:val="150"/>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both"/>
              <w:rPr>
                <w:rFonts w:ascii="Palatino Linotype" w:eastAsiaTheme="minorEastAsia" w:hAnsi="Palatino Linotype"/>
                <w:i/>
                <w:lang w:val="es-ES" w:eastAsia="es-ES"/>
              </w:rPr>
            </w:pPr>
          </w:p>
        </w:tc>
      </w:tr>
      <w:tr w:rsidR="004D2C11" w:rsidRPr="00957A58" w:rsidTr="004D2C11">
        <w:trPr>
          <w:trHeight w:val="150"/>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ATENTAMENTE</w:t>
            </w:r>
          </w:p>
        </w:tc>
      </w:tr>
      <w:tr w:rsidR="004D2C11" w:rsidRPr="00957A58" w:rsidTr="004D2C11">
        <w:trPr>
          <w:trHeight w:val="225"/>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both"/>
              <w:rPr>
                <w:rFonts w:ascii="Palatino Linotype" w:eastAsiaTheme="minorEastAsia" w:hAnsi="Palatino Linotype"/>
                <w:i/>
                <w:lang w:val="es-ES" w:eastAsia="es-ES"/>
              </w:rPr>
            </w:pPr>
          </w:p>
        </w:tc>
      </w:tr>
      <w:tr w:rsidR="004D2C11" w:rsidRPr="00957A58" w:rsidTr="004D2C11">
        <w:trPr>
          <w:trHeight w:val="150"/>
          <w:tblCellSpacing w:w="0" w:type="dxa"/>
          <w:jc w:val="center"/>
        </w:trPr>
        <w:tc>
          <w:tcPr>
            <w:tcW w:w="0" w:type="auto"/>
            <w:vAlign w:val="center"/>
            <w:hideMark/>
          </w:tcPr>
          <w:p w:rsidR="004D2C11" w:rsidRPr="00957A58" w:rsidRDefault="004D2C11" w:rsidP="004D2C11">
            <w:pPr>
              <w:pStyle w:val="Prrafodelista"/>
              <w:spacing w:line="360" w:lineRule="auto"/>
              <w:ind w:left="1560" w:right="719"/>
              <w:jc w:val="both"/>
              <w:rPr>
                <w:rFonts w:ascii="Palatino Linotype" w:eastAsiaTheme="minorEastAsia" w:hAnsi="Palatino Linotype"/>
                <w:i/>
                <w:lang w:val="es-ES" w:eastAsia="es-ES"/>
              </w:rPr>
            </w:pPr>
            <w:r w:rsidRPr="00957A58">
              <w:rPr>
                <w:rFonts w:ascii="Palatino Linotype" w:eastAsiaTheme="minorEastAsia" w:hAnsi="Palatino Linotype"/>
                <w:i/>
                <w:lang w:val="es-ES" w:eastAsia="es-ES"/>
              </w:rPr>
              <w:t>Lic Mario Edmundo Rodríguez Aguilar</w:t>
            </w:r>
          </w:p>
        </w:tc>
      </w:tr>
    </w:tbl>
    <w:p w:rsidR="004D2C11" w:rsidRPr="00957A58" w:rsidRDefault="004D2C11" w:rsidP="004D2C11">
      <w:pPr>
        <w:pStyle w:val="Prrafodelista"/>
        <w:spacing w:line="360" w:lineRule="auto"/>
        <w:ind w:left="0"/>
        <w:jc w:val="both"/>
        <w:rPr>
          <w:rFonts w:ascii="Palatino Linotype" w:eastAsiaTheme="minorEastAsia" w:hAnsi="Palatino Linotype"/>
          <w:b/>
          <w:sz w:val="24"/>
          <w:lang w:val="es-ES_tradnl" w:eastAsia="es-ES"/>
        </w:rPr>
      </w:pPr>
    </w:p>
    <w:p w:rsidR="004D2C11" w:rsidRPr="00957A58" w:rsidRDefault="004D2C11" w:rsidP="004D2C11">
      <w:pPr>
        <w:pStyle w:val="Prrafodelista"/>
        <w:spacing w:line="360" w:lineRule="auto"/>
        <w:ind w:left="0"/>
        <w:jc w:val="both"/>
        <w:rPr>
          <w:rFonts w:ascii="Palatino Linotype" w:eastAsiaTheme="minorEastAsia" w:hAnsi="Palatino Linotype"/>
          <w:b/>
          <w:sz w:val="24"/>
          <w:lang w:val="es-ES_tradnl" w:eastAsia="es-ES"/>
        </w:rPr>
      </w:pPr>
      <w:r w:rsidRPr="00957A58">
        <w:rPr>
          <w:rFonts w:ascii="Palatino Linotype" w:eastAsiaTheme="minorEastAsia" w:hAnsi="Palatino Linotype"/>
          <w:sz w:val="24"/>
          <w:lang w:val="es-ES_tradnl" w:eastAsia="es-ES"/>
        </w:rPr>
        <w:t xml:space="preserve">A la respuesta se adjuntaron los archivos que se describen enseguida: </w:t>
      </w:r>
      <w:r w:rsidRPr="00957A58">
        <w:rPr>
          <w:rFonts w:ascii="Palatino Linotype" w:eastAsiaTheme="minorEastAsia" w:hAnsi="Palatino Linotype"/>
          <w:b/>
          <w:sz w:val="24"/>
          <w:lang w:val="es-ES_tradnl" w:eastAsia="es-ES"/>
        </w:rPr>
        <w:t xml:space="preserve"> </w:t>
      </w:r>
    </w:p>
    <w:p w:rsidR="004D2C11" w:rsidRPr="00957A58" w:rsidRDefault="004D2C11" w:rsidP="004D2C11">
      <w:pPr>
        <w:pStyle w:val="Prrafodelista"/>
        <w:spacing w:line="360" w:lineRule="auto"/>
        <w:ind w:left="0"/>
        <w:jc w:val="both"/>
        <w:rPr>
          <w:rFonts w:ascii="Palatino Linotype" w:hAnsi="Palatino Linotype"/>
          <w:i/>
          <w:sz w:val="24"/>
        </w:rPr>
      </w:pPr>
    </w:p>
    <w:p w:rsidR="004D2C11" w:rsidRPr="00957A58" w:rsidRDefault="00746AF0" w:rsidP="004D2C11">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33" w:tgtFrame="_blank" w:history="1">
        <w:r w:rsidR="004D2C11" w:rsidRPr="00957A58">
          <w:rPr>
            <w:rStyle w:val="Hipervnculo"/>
            <w:rFonts w:ascii="Palatino Linotype" w:eastAsiaTheme="minorEastAsia" w:hAnsi="Palatino Linotype"/>
            <w:b/>
            <w:bCs/>
            <w:szCs w:val="22"/>
            <w:lang w:eastAsia="es-ES"/>
          </w:rPr>
          <w:t>JUNIO.pdf</w:t>
        </w:r>
      </w:hyperlink>
      <w:r w:rsidR="004D2C11" w:rsidRPr="00957A58">
        <w:rPr>
          <w:rFonts w:ascii="Palatino Linotype" w:eastAsiaTheme="minorEastAsia" w:hAnsi="Palatino Linotype"/>
          <w:b/>
          <w:szCs w:val="22"/>
          <w:lang w:val="es-ES_tradnl" w:eastAsia="es-ES"/>
        </w:rPr>
        <w:t xml:space="preserve">: </w:t>
      </w:r>
      <w:r w:rsidR="004D2C11" w:rsidRPr="00957A58">
        <w:rPr>
          <w:rFonts w:ascii="Palatino Linotype" w:eastAsiaTheme="minorEastAsia" w:hAnsi="Palatino Linotype"/>
          <w:szCs w:val="22"/>
          <w:lang w:val="es-ES_tradnl" w:eastAsia="es-ES"/>
        </w:rPr>
        <w:t xml:space="preserve">documento constante en 33 fojas </w:t>
      </w:r>
      <w:r w:rsidR="00D70635" w:rsidRPr="00957A58">
        <w:rPr>
          <w:rFonts w:ascii="Palatino Linotype" w:eastAsiaTheme="minorEastAsia" w:hAnsi="Palatino Linotype"/>
          <w:szCs w:val="22"/>
          <w:lang w:val="es-ES_tradnl" w:eastAsia="es-ES"/>
        </w:rPr>
        <w:t>correspondiente al diario de ingresos del mes de junio</w:t>
      </w:r>
      <w:r w:rsidR="004D2C11" w:rsidRPr="00957A58">
        <w:rPr>
          <w:rFonts w:ascii="Palatino Linotype" w:eastAsiaTheme="minorEastAsia" w:hAnsi="Palatino Linotype"/>
          <w:szCs w:val="22"/>
          <w:lang w:val="es-ES_tradnl" w:eastAsia="es-ES"/>
        </w:rPr>
        <w:t>.</w:t>
      </w:r>
    </w:p>
    <w:p w:rsidR="004D2C11" w:rsidRPr="00957A58" w:rsidRDefault="00746AF0" w:rsidP="004D2C11">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34" w:tgtFrame="_blank" w:history="1">
        <w:r w:rsidR="004D2C11" w:rsidRPr="00957A58">
          <w:rPr>
            <w:rStyle w:val="Hipervnculo"/>
            <w:rFonts w:ascii="Palatino Linotype" w:eastAsiaTheme="minorEastAsia" w:hAnsi="Palatino Linotype"/>
            <w:b/>
            <w:bCs/>
            <w:szCs w:val="22"/>
            <w:lang w:eastAsia="es-ES"/>
          </w:rPr>
          <w:t>respuesta al expediente de vic.docx</w:t>
        </w:r>
      </w:hyperlink>
      <w:r w:rsidR="004D2C11" w:rsidRPr="00957A58">
        <w:rPr>
          <w:rFonts w:ascii="Palatino Linotype" w:eastAsiaTheme="minorEastAsia" w:hAnsi="Palatino Linotype"/>
          <w:b/>
          <w:szCs w:val="22"/>
          <w:lang w:eastAsia="es-ES"/>
        </w:rPr>
        <w:t>:</w:t>
      </w:r>
      <w:r w:rsidR="004D2C11" w:rsidRPr="00957A58">
        <w:rPr>
          <w:rFonts w:ascii="Palatino Linotype" w:eastAsiaTheme="minorEastAsia" w:hAnsi="Palatino Linotype"/>
          <w:b/>
          <w:szCs w:val="22"/>
          <w:lang w:val="es-ES_tradnl" w:eastAsia="es-ES"/>
        </w:rPr>
        <w:t xml:space="preserve"> </w:t>
      </w:r>
      <w:r w:rsidR="004D2C11" w:rsidRPr="00957A58">
        <w:rPr>
          <w:rFonts w:ascii="Palatino Linotype" w:eastAsiaTheme="minorEastAsia" w:hAnsi="Palatino Linotype"/>
          <w:szCs w:val="22"/>
          <w:lang w:val="es-ES_tradnl" w:eastAsia="es-ES"/>
        </w:rPr>
        <w:t xml:space="preserve">documento en formato Word en el que se refiere información normativa sobre la información clasificada confidencial. </w:t>
      </w:r>
    </w:p>
    <w:p w:rsidR="004D2C11" w:rsidRPr="00957A58" w:rsidRDefault="00746AF0" w:rsidP="004D2C11">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35" w:tgtFrame="_blank" w:history="1">
        <w:r w:rsidR="004D2C11" w:rsidRPr="00957A58">
          <w:rPr>
            <w:rStyle w:val="Hipervnculo"/>
            <w:rFonts w:ascii="Palatino Linotype" w:eastAsiaTheme="minorEastAsia" w:hAnsi="Palatino Linotype"/>
            <w:b/>
            <w:bCs/>
            <w:szCs w:val="22"/>
            <w:lang w:eastAsia="es-ES"/>
          </w:rPr>
          <w:t>registro civil.pdf</w:t>
        </w:r>
      </w:hyperlink>
      <w:r w:rsidR="004D2C11" w:rsidRPr="00957A58">
        <w:rPr>
          <w:rFonts w:ascii="Palatino Linotype" w:eastAsiaTheme="minorEastAsia" w:hAnsi="Palatino Linotype"/>
          <w:b/>
          <w:szCs w:val="22"/>
          <w:lang w:eastAsia="es-ES"/>
        </w:rPr>
        <w:t>:</w:t>
      </w:r>
      <w:r w:rsidR="004D2C11" w:rsidRPr="00957A58">
        <w:rPr>
          <w:rFonts w:ascii="Palatino Linotype" w:eastAsiaTheme="minorEastAsia" w:hAnsi="Palatino Linotype"/>
          <w:b/>
          <w:szCs w:val="22"/>
          <w:lang w:val="es-ES_tradnl" w:eastAsia="es-ES"/>
        </w:rPr>
        <w:t xml:space="preserve"> </w:t>
      </w:r>
      <w:r w:rsidR="004D2C11" w:rsidRPr="00957A58">
        <w:rPr>
          <w:rFonts w:ascii="Palatino Linotype" w:eastAsiaTheme="minorEastAsia" w:hAnsi="Palatino Linotype"/>
          <w:szCs w:val="22"/>
          <w:lang w:val="es-ES_tradnl" w:eastAsia="es-ES"/>
        </w:rPr>
        <w:t>reporte mensual de ingresos del Sistema de Estadísticas de la Dirección General del Registro Civil referente del mes de enero al mes de julio de dos mil veintidós.</w:t>
      </w:r>
      <w:r w:rsidR="004D2C11" w:rsidRPr="00957A58">
        <w:rPr>
          <w:rFonts w:ascii="Palatino Linotype" w:eastAsiaTheme="minorEastAsia" w:hAnsi="Palatino Linotype"/>
          <w:b/>
          <w:szCs w:val="22"/>
          <w:lang w:val="es-ES_tradnl" w:eastAsia="es-ES"/>
        </w:rPr>
        <w:t xml:space="preserve"> </w:t>
      </w:r>
    </w:p>
    <w:p w:rsidR="004D2C11" w:rsidRPr="00957A58" w:rsidRDefault="004D2C11" w:rsidP="004037DE">
      <w:pPr>
        <w:pStyle w:val="Prrafodelista"/>
        <w:spacing w:line="360" w:lineRule="auto"/>
        <w:ind w:left="0"/>
        <w:jc w:val="both"/>
        <w:rPr>
          <w:rFonts w:ascii="Palatino Linotype" w:eastAsiaTheme="minorEastAsia" w:hAnsi="Palatino Linotype"/>
          <w:b/>
          <w:sz w:val="24"/>
          <w:lang w:val="es-ES_tradnl" w:eastAsia="es-ES"/>
        </w:rPr>
      </w:pPr>
    </w:p>
    <w:p w:rsidR="004037DE" w:rsidRPr="00957A58" w:rsidRDefault="004037DE" w:rsidP="004037DE">
      <w:pPr>
        <w:pStyle w:val="Prrafodelista"/>
        <w:numPr>
          <w:ilvl w:val="0"/>
          <w:numId w:val="1"/>
        </w:numPr>
        <w:spacing w:line="360" w:lineRule="auto"/>
        <w:ind w:left="0" w:firstLine="0"/>
        <w:jc w:val="both"/>
        <w:rPr>
          <w:rFonts w:ascii="Palatino Linotype" w:eastAsiaTheme="minorEastAsia" w:hAnsi="Palatino Linotype" w:cs="Arial"/>
          <w:i/>
          <w:sz w:val="24"/>
          <w:lang w:val="es-ES_tradnl" w:eastAsia="es-ES"/>
        </w:rPr>
      </w:pPr>
      <w:r w:rsidRPr="00957A58">
        <w:rPr>
          <w:rFonts w:ascii="Palatino Linotype" w:eastAsia="Calibri" w:hAnsi="Palatino Linotype" w:cs="Arial"/>
          <w:sz w:val="24"/>
          <w:lang w:val="es-AR" w:eastAsia="es-ES"/>
        </w:rPr>
        <w:t xml:space="preserve">Derivado de las respuestas, el </w:t>
      </w:r>
      <w:r w:rsidR="002E0D28" w:rsidRPr="00957A58">
        <w:rPr>
          <w:rFonts w:ascii="Palatino Linotype" w:eastAsia="Calibri" w:hAnsi="Palatino Linotype" w:cs="Arial"/>
          <w:sz w:val="24"/>
          <w:lang w:val="es-AR" w:eastAsia="es-ES"/>
        </w:rPr>
        <w:t>catorce (14) de septiembre</w:t>
      </w:r>
      <w:r w:rsidRPr="00957A58">
        <w:rPr>
          <w:rFonts w:ascii="Palatino Linotype" w:eastAsia="Calibri" w:hAnsi="Palatino Linotype" w:cs="Arial"/>
          <w:sz w:val="24"/>
          <w:lang w:val="es-AR" w:eastAsia="es-ES"/>
        </w:rPr>
        <w:t xml:space="preserve"> de dos mil veintidós</w:t>
      </w:r>
      <w:r w:rsidRPr="00957A58">
        <w:rPr>
          <w:rFonts w:ascii="Palatino Linotype" w:hAnsi="Palatino Linotype" w:cs="Arial"/>
          <w:sz w:val="24"/>
          <w:lang w:val="es-ES" w:eastAsia="es-ES"/>
        </w:rPr>
        <w:t xml:space="preserve">, </w:t>
      </w:r>
      <w:r w:rsidRPr="00957A58">
        <w:rPr>
          <w:rFonts w:ascii="Palatino Linotype" w:eastAsiaTheme="minorEastAsia" w:hAnsi="Palatino Linotype"/>
          <w:b/>
          <w:sz w:val="24"/>
          <w:lang w:val="es-ES_tradnl" w:eastAsia="es-ES"/>
        </w:rPr>
        <w:t>EL RECURRENTE</w:t>
      </w:r>
      <w:r w:rsidRPr="00957A58">
        <w:rPr>
          <w:rFonts w:ascii="Palatino Linotype" w:hAnsi="Palatino Linotype" w:cs="Arial"/>
          <w:sz w:val="24"/>
          <w:lang w:val="es-ES" w:eastAsia="es-ES"/>
        </w:rPr>
        <w:t xml:space="preserve"> interpuso los recursos de revisión, en contra de las respuestas, señalando:</w:t>
      </w:r>
      <w:bookmarkStart w:id="2" w:name="_Toc462307683"/>
      <w:bookmarkStart w:id="3" w:name="_Toc472427085"/>
      <w:bookmarkStart w:id="4" w:name="_Toc472500652"/>
    </w:p>
    <w:p w:rsidR="004037DE" w:rsidRPr="00957A58" w:rsidRDefault="004037DE" w:rsidP="004037DE">
      <w:pPr>
        <w:spacing w:line="360" w:lineRule="auto"/>
        <w:ind w:right="567"/>
        <w:contextualSpacing/>
        <w:rPr>
          <w:rFonts w:ascii="Palatino Linotype" w:eastAsiaTheme="minorEastAsia" w:hAnsi="Palatino Linotype" w:cs="Arial"/>
          <w:i/>
          <w:sz w:val="22"/>
          <w:szCs w:val="22"/>
          <w:lang w:val="es-ES_tradnl" w:eastAsia="es-ES"/>
        </w:rPr>
      </w:pPr>
    </w:p>
    <w:p w:rsidR="004037DE" w:rsidRPr="00957A58" w:rsidRDefault="002E0D28" w:rsidP="004037DE">
      <w:pPr>
        <w:spacing w:line="360" w:lineRule="auto"/>
        <w:ind w:right="567"/>
        <w:contextualSpacing/>
        <w:jc w:val="both"/>
        <w:rPr>
          <w:rFonts w:ascii="Palatino Linotype" w:eastAsia="Calibri" w:hAnsi="Palatino Linotype" w:cs="Arial"/>
          <w:b/>
          <w:sz w:val="22"/>
          <w:szCs w:val="22"/>
          <w:lang w:val="es-ES" w:eastAsia="es-ES"/>
        </w:rPr>
      </w:pPr>
      <w:r w:rsidRPr="00957A58">
        <w:rPr>
          <w:rFonts w:ascii="Palatino Linotype" w:eastAsia="Calibri" w:hAnsi="Palatino Linotype" w:cs="Arial"/>
          <w:b/>
          <w:bCs/>
          <w:color w:val="0563C1"/>
          <w:sz w:val="22"/>
          <w:szCs w:val="22"/>
          <w:u w:val="single"/>
          <w:lang w:eastAsia="es-ES"/>
        </w:rPr>
        <w:t>01298/AMECAMEC/IP/2022</w:t>
      </w:r>
      <w:r w:rsidR="004037DE" w:rsidRPr="00957A58">
        <w:rPr>
          <w:rFonts w:ascii="Palatino Linotype" w:eastAsia="Calibri" w:hAnsi="Palatino Linotype" w:cs="Arial"/>
          <w:b/>
          <w:sz w:val="22"/>
          <w:szCs w:val="22"/>
          <w:lang w:val="es-ES" w:eastAsia="es-ES"/>
        </w:rPr>
        <w:t>:</w:t>
      </w:r>
    </w:p>
    <w:p w:rsidR="004037DE" w:rsidRPr="00957A58" w:rsidRDefault="004037DE" w:rsidP="004037DE">
      <w:pPr>
        <w:spacing w:line="360" w:lineRule="auto"/>
        <w:ind w:right="567"/>
        <w:contextualSpacing/>
        <w:jc w:val="both"/>
        <w:rPr>
          <w:rFonts w:ascii="Palatino Linotype" w:eastAsia="Calibri" w:hAnsi="Palatino Linotype" w:cs="Arial"/>
          <w:b/>
          <w:sz w:val="22"/>
          <w:szCs w:val="22"/>
          <w:lang w:val="es-ES" w:eastAsia="es-ES"/>
        </w:rPr>
      </w:pPr>
    </w:p>
    <w:p w:rsidR="004037DE" w:rsidRPr="00957A58" w:rsidRDefault="004037DE" w:rsidP="004037DE">
      <w:pPr>
        <w:spacing w:line="360" w:lineRule="auto"/>
        <w:ind w:left="567" w:right="567"/>
        <w:contextualSpacing/>
        <w:jc w:val="both"/>
        <w:rPr>
          <w:rFonts w:ascii="Palatino Linotype" w:hAnsi="Palatino Linotype"/>
          <w:i/>
          <w:color w:val="000000"/>
          <w:sz w:val="22"/>
          <w:szCs w:val="22"/>
        </w:rPr>
      </w:pPr>
      <w:r w:rsidRPr="00957A58">
        <w:rPr>
          <w:rFonts w:ascii="Palatino Linotype" w:eastAsiaTheme="minorEastAsia" w:hAnsi="Palatino Linotype"/>
          <w:b/>
          <w:sz w:val="22"/>
          <w:szCs w:val="22"/>
          <w:lang w:val="es-ES_tradnl" w:eastAsia="es-ES"/>
        </w:rPr>
        <w:t>Acto impugnado</w:t>
      </w:r>
      <w:r w:rsidRPr="00957A58">
        <w:rPr>
          <w:rFonts w:ascii="Palatino Linotype" w:eastAsiaTheme="minorEastAsia" w:hAnsi="Palatino Linotype"/>
          <w:b/>
          <w:i/>
          <w:sz w:val="22"/>
          <w:szCs w:val="22"/>
          <w:lang w:val="es-ES_tradnl" w:eastAsia="es-ES"/>
        </w:rPr>
        <w:t>:</w:t>
      </w:r>
      <w:r w:rsidRPr="00957A58">
        <w:rPr>
          <w:rFonts w:ascii="Palatino Linotype" w:hAnsi="Palatino Linotype"/>
          <w:i/>
          <w:color w:val="000000"/>
          <w:sz w:val="22"/>
          <w:szCs w:val="22"/>
        </w:rPr>
        <w:t xml:space="preserve"> “</w:t>
      </w:r>
      <w:r w:rsidR="002E0D28" w:rsidRPr="00957A58">
        <w:rPr>
          <w:rFonts w:ascii="Palatino Linotype" w:hAnsi="Palatino Linotype"/>
          <w:i/>
          <w:color w:val="000000"/>
          <w:sz w:val="22"/>
          <w:szCs w:val="22"/>
        </w:rPr>
        <w:t>Los recibos de pago que fueran generados por el cobro de la expedición de copias certificadas en papel bond de los apéndices de los actos y/o hechos del estado civil, así como de los de los procedimientos administrativos, concentrados en las oficialías del registro civil, según corresponda; que fueran generados en febrero 2022, así como el diario de ingresos del mes requerido.</w:t>
      </w:r>
      <w:r w:rsidRPr="00957A58">
        <w:rPr>
          <w:rFonts w:ascii="Palatino Linotype" w:hAnsi="Palatino Linotype"/>
          <w:i/>
          <w:color w:val="000000"/>
          <w:sz w:val="22"/>
          <w:szCs w:val="22"/>
        </w:rPr>
        <w:t>" (Sic)</w:t>
      </w:r>
    </w:p>
    <w:p w:rsidR="002E0D28" w:rsidRPr="00957A58" w:rsidRDefault="002E0D28" w:rsidP="004037DE">
      <w:pPr>
        <w:spacing w:line="360" w:lineRule="auto"/>
        <w:ind w:left="567" w:right="567"/>
        <w:contextualSpacing/>
        <w:jc w:val="both"/>
        <w:rPr>
          <w:rFonts w:ascii="Palatino Linotype" w:hAnsi="Palatino Linotype"/>
          <w:i/>
          <w:color w:val="000000"/>
          <w:sz w:val="22"/>
          <w:szCs w:val="22"/>
          <w:lang w:val="es-ES"/>
        </w:rPr>
      </w:pPr>
    </w:p>
    <w:p w:rsidR="004037DE" w:rsidRPr="00957A58" w:rsidRDefault="004037DE" w:rsidP="004037DE">
      <w:pPr>
        <w:spacing w:line="360" w:lineRule="auto"/>
        <w:ind w:left="567" w:right="567"/>
        <w:contextualSpacing/>
        <w:jc w:val="both"/>
        <w:rPr>
          <w:rFonts w:ascii="Palatino Linotype" w:hAnsi="Palatino Linotype"/>
          <w:i/>
          <w:color w:val="000000"/>
          <w:sz w:val="22"/>
          <w:szCs w:val="22"/>
        </w:rPr>
      </w:pPr>
      <w:r w:rsidRPr="00957A58">
        <w:rPr>
          <w:rFonts w:ascii="Palatino Linotype" w:eastAsiaTheme="minorEastAsia" w:hAnsi="Palatino Linotype"/>
          <w:b/>
          <w:sz w:val="22"/>
          <w:szCs w:val="22"/>
          <w:lang w:val="es-ES_tradnl" w:eastAsia="es-ES"/>
        </w:rPr>
        <w:t>Razones o Motivos de inconformidad:</w:t>
      </w:r>
      <w:r w:rsidRPr="00957A58">
        <w:rPr>
          <w:rFonts w:ascii="Palatino Linotype" w:eastAsiaTheme="majorEastAsia" w:hAnsi="Palatino Linotype" w:cstheme="majorBidi"/>
          <w:b/>
          <w:color w:val="2E74B5" w:themeColor="accent1" w:themeShade="BF"/>
          <w:sz w:val="22"/>
          <w:szCs w:val="22"/>
          <w:lang w:val="es-ES" w:eastAsia="es-ES"/>
        </w:rPr>
        <w:t xml:space="preserve"> </w:t>
      </w:r>
      <w:r w:rsidRPr="00957A58">
        <w:rPr>
          <w:rFonts w:ascii="Palatino Linotype" w:eastAsiaTheme="majorEastAsia" w:hAnsi="Palatino Linotype" w:cstheme="majorBidi"/>
          <w:i/>
          <w:sz w:val="22"/>
          <w:szCs w:val="22"/>
          <w:lang w:val="es-ES" w:eastAsia="es-ES"/>
        </w:rPr>
        <w:t>“</w:t>
      </w:r>
      <w:r w:rsidR="002E0D28" w:rsidRPr="00957A58">
        <w:rPr>
          <w:rFonts w:ascii="Palatino Linotype" w:hAnsi="Palatino Linotype"/>
          <w:i/>
          <w:color w:val="000000"/>
          <w:sz w:val="22"/>
          <w:szCs w:val="22"/>
        </w:rPr>
        <w:t>La información que entrega el sujeto obligado, el diario de ingresos no es legible</w:t>
      </w:r>
      <w:r w:rsidRPr="00957A58">
        <w:rPr>
          <w:rFonts w:ascii="Palatino Linotype" w:hAnsi="Palatino Linotype"/>
          <w:i/>
          <w:color w:val="000000"/>
          <w:sz w:val="22"/>
          <w:szCs w:val="22"/>
        </w:rPr>
        <w:t>” (Sic).</w:t>
      </w:r>
    </w:p>
    <w:bookmarkEnd w:id="2"/>
    <w:bookmarkEnd w:id="3"/>
    <w:bookmarkEnd w:id="4"/>
    <w:p w:rsidR="002E0D28" w:rsidRPr="00957A58" w:rsidRDefault="002E0D28" w:rsidP="004037DE">
      <w:pPr>
        <w:spacing w:line="360" w:lineRule="auto"/>
        <w:ind w:right="567"/>
        <w:contextualSpacing/>
        <w:jc w:val="both"/>
        <w:rPr>
          <w:rFonts w:ascii="Palatino Linotype" w:eastAsia="Calibri" w:hAnsi="Palatino Linotype" w:cs="Arial"/>
          <w:b/>
          <w:bCs/>
          <w:color w:val="0563C1"/>
          <w:sz w:val="22"/>
          <w:szCs w:val="22"/>
          <w:u w:val="single"/>
          <w:lang w:eastAsia="es-ES"/>
        </w:rPr>
      </w:pPr>
    </w:p>
    <w:p w:rsidR="002E0D28" w:rsidRPr="00957A58" w:rsidRDefault="002E0D28" w:rsidP="002E0D28">
      <w:pPr>
        <w:pStyle w:val="Prrafodelista"/>
        <w:numPr>
          <w:ilvl w:val="0"/>
          <w:numId w:val="18"/>
        </w:numPr>
        <w:spacing w:line="360" w:lineRule="auto"/>
        <w:jc w:val="both"/>
        <w:rPr>
          <w:rFonts w:ascii="Palatino Linotype" w:eastAsia="Calibri" w:hAnsi="Palatino Linotype" w:cs="Arial"/>
          <w:szCs w:val="22"/>
          <w:lang w:val="es-ES" w:eastAsia="es-ES"/>
        </w:rPr>
      </w:pPr>
      <w:r w:rsidRPr="00957A58">
        <w:rPr>
          <w:rFonts w:ascii="Palatino Linotype" w:eastAsia="Calibri" w:hAnsi="Palatino Linotype" w:cs="Arial"/>
          <w:szCs w:val="22"/>
          <w:lang w:val="es-AR" w:eastAsia="es-ES"/>
        </w:rPr>
        <w:t xml:space="preserve">Al recurso de revisión se adjuntaron los archivos  </w:t>
      </w:r>
      <w:hyperlink r:id="rId36" w:tgtFrame="_blank" w:history="1">
        <w:r w:rsidRPr="00957A58">
          <w:rPr>
            <w:rStyle w:val="Hipervnculo"/>
            <w:rFonts w:ascii="Palatino Linotype" w:eastAsia="Calibri" w:hAnsi="Palatino Linotype" w:cs="Arial"/>
            <w:b/>
            <w:bCs/>
            <w:szCs w:val="22"/>
            <w:lang w:val="es-ES" w:eastAsia="es-ES"/>
          </w:rPr>
          <w:t>FEBRERO. (8).pdf</w:t>
        </w:r>
      </w:hyperlink>
      <w:r w:rsidRPr="00957A58">
        <w:rPr>
          <w:rFonts w:ascii="Palatino Linotype" w:eastAsia="Calibri" w:hAnsi="Palatino Linotype" w:cs="Arial"/>
          <w:szCs w:val="22"/>
          <w:lang w:val="es-ES" w:eastAsia="es-ES"/>
        </w:rPr>
        <w:t xml:space="preserve">, </w:t>
      </w:r>
      <w:hyperlink r:id="rId37" w:tgtFrame="_blank" w:history="1">
        <w:r w:rsidRPr="00957A58">
          <w:rPr>
            <w:rStyle w:val="Hipervnculo"/>
            <w:rFonts w:ascii="Palatino Linotype" w:eastAsia="Calibri" w:hAnsi="Palatino Linotype" w:cs="Arial"/>
            <w:b/>
            <w:bCs/>
            <w:szCs w:val="22"/>
            <w:lang w:val="es-ES" w:eastAsia="es-ES"/>
          </w:rPr>
          <w:t>respuesta al expediente de vic (10).docx</w:t>
        </w:r>
      </w:hyperlink>
      <w:r w:rsidRPr="00957A58">
        <w:rPr>
          <w:rFonts w:ascii="Palatino Linotype" w:eastAsia="Calibri" w:hAnsi="Palatino Linotype" w:cs="Arial"/>
          <w:szCs w:val="22"/>
          <w:lang w:val="es-ES" w:eastAsia="es-ES"/>
        </w:rPr>
        <w:t xml:space="preserve"> y </w:t>
      </w:r>
      <w:hyperlink r:id="rId38" w:tgtFrame="_blank" w:history="1">
        <w:r w:rsidRPr="00957A58">
          <w:rPr>
            <w:rStyle w:val="Hipervnculo"/>
            <w:rFonts w:ascii="Palatino Linotype" w:eastAsia="Calibri" w:hAnsi="Palatino Linotype" w:cs="Arial"/>
            <w:b/>
            <w:bCs/>
            <w:szCs w:val="22"/>
            <w:lang w:val="es-ES" w:eastAsia="es-ES"/>
          </w:rPr>
          <w:t>registro civil (7).pdf</w:t>
        </w:r>
      </w:hyperlink>
      <w:r w:rsidRPr="00957A58">
        <w:rPr>
          <w:rFonts w:ascii="Palatino Linotype" w:eastAsia="Calibri" w:hAnsi="Palatino Linotype" w:cs="Arial"/>
          <w:szCs w:val="22"/>
          <w:lang w:val="es-ES" w:eastAsia="es-ES"/>
        </w:rPr>
        <w:t xml:space="preserve">, remitidos en respuesta. </w:t>
      </w:r>
    </w:p>
    <w:p w:rsidR="004037DE" w:rsidRPr="00957A58" w:rsidRDefault="002E0D28" w:rsidP="004037DE">
      <w:pPr>
        <w:spacing w:line="360" w:lineRule="auto"/>
        <w:ind w:right="567"/>
        <w:contextualSpacing/>
        <w:jc w:val="both"/>
        <w:rPr>
          <w:rFonts w:ascii="Palatino Linotype" w:eastAsia="Calibri" w:hAnsi="Palatino Linotype" w:cs="Arial"/>
          <w:b/>
          <w:sz w:val="22"/>
          <w:szCs w:val="22"/>
          <w:lang w:val="es-ES" w:eastAsia="es-ES"/>
        </w:rPr>
      </w:pPr>
      <w:r w:rsidRPr="00957A58">
        <w:rPr>
          <w:rFonts w:ascii="Palatino Linotype" w:eastAsia="Calibri" w:hAnsi="Palatino Linotype" w:cs="Arial"/>
          <w:b/>
          <w:bCs/>
          <w:color w:val="0563C1"/>
          <w:sz w:val="22"/>
          <w:szCs w:val="22"/>
          <w:u w:val="single"/>
          <w:lang w:eastAsia="es-ES"/>
        </w:rPr>
        <w:t>01299/AMECAMEC/IP/2022</w:t>
      </w:r>
      <w:r w:rsidR="004037DE" w:rsidRPr="00957A58">
        <w:rPr>
          <w:rFonts w:ascii="Palatino Linotype" w:eastAsia="Calibri" w:hAnsi="Palatino Linotype" w:cs="Arial"/>
          <w:b/>
          <w:sz w:val="22"/>
          <w:szCs w:val="22"/>
          <w:lang w:val="es-ES" w:eastAsia="es-ES"/>
        </w:rPr>
        <w:t>:</w:t>
      </w:r>
    </w:p>
    <w:p w:rsidR="004037DE" w:rsidRPr="00957A58" w:rsidRDefault="004037DE" w:rsidP="004037DE">
      <w:pPr>
        <w:spacing w:line="360" w:lineRule="auto"/>
        <w:ind w:right="567"/>
        <w:contextualSpacing/>
        <w:jc w:val="both"/>
        <w:rPr>
          <w:rFonts w:ascii="Palatino Linotype" w:eastAsia="Calibri" w:hAnsi="Palatino Linotype" w:cs="Arial"/>
          <w:b/>
          <w:sz w:val="22"/>
          <w:szCs w:val="22"/>
          <w:lang w:val="es-ES" w:eastAsia="es-ES"/>
        </w:rPr>
      </w:pPr>
    </w:p>
    <w:p w:rsidR="004037DE" w:rsidRPr="00957A58" w:rsidRDefault="004037DE" w:rsidP="004037DE">
      <w:pPr>
        <w:spacing w:line="360" w:lineRule="auto"/>
        <w:ind w:left="567" w:right="567"/>
        <w:contextualSpacing/>
        <w:jc w:val="both"/>
        <w:rPr>
          <w:rFonts w:ascii="Palatino Linotype" w:hAnsi="Palatino Linotype"/>
          <w:i/>
          <w:color w:val="000000"/>
          <w:sz w:val="22"/>
          <w:szCs w:val="22"/>
        </w:rPr>
      </w:pPr>
      <w:r w:rsidRPr="00957A58">
        <w:rPr>
          <w:rFonts w:ascii="Palatino Linotype" w:eastAsiaTheme="minorEastAsia" w:hAnsi="Palatino Linotype"/>
          <w:b/>
          <w:sz w:val="22"/>
          <w:szCs w:val="22"/>
          <w:lang w:val="es-ES_tradnl" w:eastAsia="es-ES"/>
        </w:rPr>
        <w:lastRenderedPageBreak/>
        <w:t>Acto impugnado</w:t>
      </w:r>
      <w:r w:rsidRPr="00957A58">
        <w:rPr>
          <w:rFonts w:ascii="Palatino Linotype" w:eastAsiaTheme="minorEastAsia" w:hAnsi="Palatino Linotype"/>
          <w:b/>
          <w:i/>
          <w:sz w:val="22"/>
          <w:szCs w:val="22"/>
          <w:lang w:val="es-ES_tradnl" w:eastAsia="es-ES"/>
        </w:rPr>
        <w:t>:</w:t>
      </w:r>
      <w:r w:rsidRPr="00957A58">
        <w:rPr>
          <w:rFonts w:ascii="Palatino Linotype" w:hAnsi="Palatino Linotype"/>
          <w:i/>
          <w:color w:val="000000"/>
          <w:sz w:val="22"/>
          <w:szCs w:val="22"/>
        </w:rPr>
        <w:t xml:space="preserve"> “</w:t>
      </w:r>
      <w:r w:rsidR="002E0D28" w:rsidRPr="00957A58">
        <w:rPr>
          <w:rFonts w:ascii="Palatino Linotype" w:hAnsi="Palatino Linotype"/>
          <w:i/>
          <w:color w:val="000000"/>
          <w:sz w:val="22"/>
          <w:szCs w:val="22"/>
        </w:rPr>
        <w:t>Los recibos de pago que fueran generados por el cobro de la expedición de copias certificadas en papel bond de los apéndices de los actos y/o hechos del estado civil, así como de los de los procedimientos administrativos, concentrados en las oficialías del registro civil, según corresponda; que fueran generados en marzo 2022, así como el diario de ingresos del mes requerido.</w:t>
      </w:r>
      <w:r w:rsidRPr="00957A58">
        <w:rPr>
          <w:rFonts w:ascii="Palatino Linotype" w:hAnsi="Palatino Linotype"/>
          <w:i/>
          <w:color w:val="000000"/>
          <w:sz w:val="22"/>
          <w:szCs w:val="22"/>
        </w:rPr>
        <w:t>" (Sic)</w:t>
      </w:r>
    </w:p>
    <w:p w:rsidR="002E0D28" w:rsidRPr="00957A58" w:rsidRDefault="002E0D28" w:rsidP="004037DE">
      <w:pPr>
        <w:spacing w:line="360" w:lineRule="auto"/>
        <w:ind w:left="567" w:right="567"/>
        <w:contextualSpacing/>
        <w:jc w:val="both"/>
        <w:rPr>
          <w:rFonts w:ascii="Palatino Linotype" w:hAnsi="Palatino Linotype"/>
          <w:i/>
          <w:color w:val="000000"/>
          <w:sz w:val="22"/>
          <w:szCs w:val="22"/>
          <w:lang w:val="es-ES"/>
        </w:rPr>
      </w:pPr>
    </w:p>
    <w:p w:rsidR="004037DE" w:rsidRPr="00957A58" w:rsidRDefault="004037DE" w:rsidP="004037DE">
      <w:pPr>
        <w:spacing w:line="360" w:lineRule="auto"/>
        <w:ind w:left="567" w:right="567"/>
        <w:contextualSpacing/>
        <w:jc w:val="both"/>
        <w:rPr>
          <w:rFonts w:ascii="Palatino Linotype" w:hAnsi="Palatino Linotype"/>
          <w:i/>
          <w:color w:val="000000"/>
          <w:sz w:val="22"/>
          <w:szCs w:val="22"/>
        </w:rPr>
      </w:pPr>
      <w:r w:rsidRPr="00957A58">
        <w:rPr>
          <w:rFonts w:ascii="Palatino Linotype" w:eastAsiaTheme="minorEastAsia" w:hAnsi="Palatino Linotype"/>
          <w:b/>
          <w:sz w:val="22"/>
          <w:szCs w:val="22"/>
          <w:lang w:val="es-ES_tradnl" w:eastAsia="es-ES"/>
        </w:rPr>
        <w:t>Razones o Motivos de inconformidad:</w:t>
      </w:r>
      <w:r w:rsidRPr="00957A58">
        <w:rPr>
          <w:rFonts w:ascii="Palatino Linotype" w:eastAsiaTheme="majorEastAsia" w:hAnsi="Palatino Linotype" w:cstheme="majorBidi"/>
          <w:b/>
          <w:color w:val="2E74B5" w:themeColor="accent1" w:themeShade="BF"/>
          <w:sz w:val="22"/>
          <w:szCs w:val="22"/>
          <w:lang w:val="es-ES" w:eastAsia="es-ES"/>
        </w:rPr>
        <w:t xml:space="preserve"> </w:t>
      </w:r>
      <w:r w:rsidRPr="00957A58">
        <w:rPr>
          <w:rFonts w:ascii="Palatino Linotype" w:eastAsiaTheme="majorEastAsia" w:hAnsi="Palatino Linotype" w:cstheme="majorBidi"/>
          <w:i/>
          <w:sz w:val="22"/>
          <w:szCs w:val="22"/>
          <w:lang w:val="es-ES" w:eastAsia="es-ES"/>
        </w:rPr>
        <w:t>“</w:t>
      </w:r>
      <w:r w:rsidR="002E0D28" w:rsidRPr="00957A58">
        <w:rPr>
          <w:rFonts w:ascii="Palatino Linotype" w:hAnsi="Palatino Linotype"/>
          <w:i/>
          <w:color w:val="000000"/>
          <w:sz w:val="22"/>
          <w:szCs w:val="22"/>
        </w:rPr>
        <w:t>La información que entrega el sujeto obligado, el diario de ingresos no es legible</w:t>
      </w:r>
      <w:r w:rsidRPr="00957A58">
        <w:rPr>
          <w:rFonts w:ascii="Palatino Linotype" w:hAnsi="Palatino Linotype"/>
          <w:i/>
          <w:color w:val="000000"/>
          <w:sz w:val="22"/>
          <w:szCs w:val="22"/>
        </w:rPr>
        <w:t>” (Sic).</w:t>
      </w:r>
    </w:p>
    <w:p w:rsidR="004037DE" w:rsidRPr="00957A58" w:rsidRDefault="004037DE" w:rsidP="004037DE">
      <w:pPr>
        <w:spacing w:line="360" w:lineRule="auto"/>
        <w:jc w:val="both"/>
        <w:rPr>
          <w:rFonts w:ascii="Palatino Linotype" w:eastAsia="Calibri" w:hAnsi="Palatino Linotype" w:cs="Arial"/>
          <w:sz w:val="22"/>
          <w:szCs w:val="22"/>
          <w:lang w:val="es-AR" w:eastAsia="es-ES"/>
        </w:rPr>
      </w:pPr>
    </w:p>
    <w:p w:rsidR="002E0D28" w:rsidRPr="00957A58" w:rsidRDefault="002E0D28" w:rsidP="002E0D28">
      <w:pPr>
        <w:pStyle w:val="Prrafodelista"/>
        <w:numPr>
          <w:ilvl w:val="0"/>
          <w:numId w:val="18"/>
        </w:numPr>
        <w:spacing w:line="360" w:lineRule="auto"/>
        <w:jc w:val="both"/>
        <w:rPr>
          <w:rFonts w:ascii="Palatino Linotype" w:eastAsia="Calibri" w:hAnsi="Palatino Linotype" w:cs="Arial"/>
          <w:szCs w:val="22"/>
          <w:lang w:val="es-ES" w:eastAsia="es-ES"/>
        </w:rPr>
      </w:pPr>
      <w:r w:rsidRPr="00957A58">
        <w:rPr>
          <w:rFonts w:ascii="Palatino Linotype" w:eastAsia="Calibri" w:hAnsi="Palatino Linotype" w:cs="Arial"/>
          <w:szCs w:val="22"/>
          <w:lang w:val="es-AR" w:eastAsia="es-ES"/>
        </w:rPr>
        <w:t xml:space="preserve">Al recurso de revisión se adjuntó el archivo </w:t>
      </w:r>
      <w:hyperlink r:id="rId39" w:tgtFrame="_blank" w:history="1">
        <w:r w:rsidRPr="00957A58">
          <w:rPr>
            <w:rStyle w:val="Hipervnculo"/>
            <w:rFonts w:ascii="Palatino Linotype" w:eastAsia="Calibri" w:hAnsi="Palatino Linotype" w:cs="Arial"/>
            <w:b/>
            <w:bCs/>
            <w:szCs w:val="22"/>
            <w:lang w:val="es-ES" w:eastAsia="es-ES"/>
          </w:rPr>
          <w:t>MARZO (7).pdf</w:t>
        </w:r>
      </w:hyperlink>
      <w:r w:rsidRPr="00957A58">
        <w:rPr>
          <w:rFonts w:ascii="Palatino Linotype" w:eastAsia="Calibri" w:hAnsi="Palatino Linotype" w:cs="Arial"/>
          <w:szCs w:val="22"/>
          <w:lang w:val="es-AR" w:eastAsia="es-ES"/>
        </w:rPr>
        <w:t xml:space="preserve">, remitido en respuesta. </w:t>
      </w:r>
    </w:p>
    <w:p w:rsidR="002E0D28" w:rsidRPr="00957A58" w:rsidRDefault="002E0D28" w:rsidP="002E0D28">
      <w:pPr>
        <w:pStyle w:val="Prrafodelista"/>
        <w:spacing w:line="360" w:lineRule="auto"/>
        <w:jc w:val="both"/>
        <w:rPr>
          <w:rFonts w:ascii="Palatino Linotype" w:eastAsia="Calibri" w:hAnsi="Palatino Linotype" w:cs="Arial"/>
          <w:szCs w:val="22"/>
          <w:lang w:val="es-ES" w:eastAsia="es-ES"/>
        </w:rPr>
      </w:pPr>
    </w:p>
    <w:p w:rsidR="004037DE" w:rsidRPr="00957A58" w:rsidRDefault="002E0D28" w:rsidP="004037DE">
      <w:pPr>
        <w:spacing w:line="360" w:lineRule="auto"/>
        <w:ind w:right="567"/>
        <w:contextualSpacing/>
        <w:jc w:val="both"/>
        <w:rPr>
          <w:rFonts w:ascii="Palatino Linotype" w:eastAsia="Calibri" w:hAnsi="Palatino Linotype" w:cs="Arial"/>
          <w:b/>
          <w:sz w:val="22"/>
          <w:szCs w:val="22"/>
          <w:lang w:val="es-ES" w:eastAsia="es-ES"/>
        </w:rPr>
      </w:pPr>
      <w:r w:rsidRPr="00957A58">
        <w:rPr>
          <w:rFonts w:ascii="Palatino Linotype" w:eastAsia="Calibri" w:hAnsi="Palatino Linotype" w:cs="Arial"/>
          <w:b/>
          <w:bCs/>
          <w:color w:val="0563C1"/>
          <w:sz w:val="22"/>
          <w:szCs w:val="22"/>
          <w:u w:val="single"/>
          <w:lang w:eastAsia="es-ES"/>
        </w:rPr>
        <w:t>01300/AMECAMEC/IP/2022</w:t>
      </w:r>
      <w:r w:rsidR="004037DE" w:rsidRPr="00957A58">
        <w:rPr>
          <w:rFonts w:ascii="Palatino Linotype" w:eastAsia="Calibri" w:hAnsi="Palatino Linotype" w:cs="Arial"/>
          <w:b/>
          <w:sz w:val="22"/>
          <w:szCs w:val="22"/>
          <w:lang w:val="es-ES" w:eastAsia="es-ES"/>
        </w:rPr>
        <w:t>:</w:t>
      </w:r>
    </w:p>
    <w:p w:rsidR="004037DE" w:rsidRPr="00957A58" w:rsidRDefault="004037DE" w:rsidP="004037DE">
      <w:pPr>
        <w:spacing w:line="360" w:lineRule="auto"/>
        <w:ind w:right="567"/>
        <w:contextualSpacing/>
        <w:jc w:val="both"/>
        <w:rPr>
          <w:rFonts w:ascii="Palatino Linotype" w:eastAsia="Calibri" w:hAnsi="Palatino Linotype" w:cs="Arial"/>
          <w:b/>
          <w:sz w:val="22"/>
          <w:szCs w:val="22"/>
          <w:lang w:val="es-ES" w:eastAsia="es-ES"/>
        </w:rPr>
      </w:pPr>
    </w:p>
    <w:p w:rsidR="004037DE" w:rsidRPr="00957A58" w:rsidRDefault="004037DE" w:rsidP="004037DE">
      <w:pPr>
        <w:spacing w:line="360" w:lineRule="auto"/>
        <w:ind w:left="567" w:right="567"/>
        <w:contextualSpacing/>
        <w:jc w:val="both"/>
        <w:rPr>
          <w:rFonts w:ascii="Palatino Linotype" w:hAnsi="Palatino Linotype"/>
          <w:i/>
          <w:color w:val="000000"/>
          <w:sz w:val="22"/>
          <w:szCs w:val="22"/>
        </w:rPr>
      </w:pPr>
      <w:r w:rsidRPr="00957A58">
        <w:rPr>
          <w:rFonts w:ascii="Palatino Linotype" w:eastAsiaTheme="minorEastAsia" w:hAnsi="Palatino Linotype"/>
          <w:b/>
          <w:sz w:val="22"/>
          <w:szCs w:val="22"/>
          <w:lang w:val="es-ES_tradnl" w:eastAsia="es-ES"/>
        </w:rPr>
        <w:t>Acto impugnado</w:t>
      </w:r>
      <w:r w:rsidRPr="00957A58">
        <w:rPr>
          <w:rFonts w:ascii="Palatino Linotype" w:eastAsiaTheme="minorEastAsia" w:hAnsi="Palatino Linotype"/>
          <w:b/>
          <w:i/>
          <w:sz w:val="22"/>
          <w:szCs w:val="22"/>
          <w:lang w:val="es-ES_tradnl" w:eastAsia="es-ES"/>
        </w:rPr>
        <w:t>:</w:t>
      </w:r>
      <w:r w:rsidRPr="00957A58">
        <w:rPr>
          <w:rFonts w:ascii="Palatino Linotype" w:hAnsi="Palatino Linotype"/>
          <w:i/>
          <w:color w:val="000000"/>
          <w:sz w:val="22"/>
          <w:szCs w:val="22"/>
        </w:rPr>
        <w:t xml:space="preserve"> “</w:t>
      </w:r>
      <w:r w:rsidR="002E0D28" w:rsidRPr="00957A58">
        <w:rPr>
          <w:rFonts w:ascii="Palatino Linotype" w:hAnsi="Palatino Linotype"/>
          <w:i/>
          <w:color w:val="000000"/>
          <w:sz w:val="22"/>
          <w:szCs w:val="22"/>
        </w:rPr>
        <w:t>Los recibos de pago que fueran generados por el cobro de la expedición de copias certificadas en papel bond de los apéndices de los actos y/o hechos del estado civil, así como de los de los procedimientos administrativos, concentrados en las oficialías del registro civil, según corresponda; que fueran generados en abril 2022, así como el diario de ingresos del mes requerido.</w:t>
      </w:r>
      <w:r w:rsidRPr="00957A58">
        <w:rPr>
          <w:rFonts w:ascii="Palatino Linotype" w:hAnsi="Palatino Linotype"/>
          <w:i/>
          <w:color w:val="000000"/>
          <w:sz w:val="22"/>
          <w:szCs w:val="22"/>
        </w:rPr>
        <w:t>" (Sic)</w:t>
      </w:r>
    </w:p>
    <w:p w:rsidR="002E0D28" w:rsidRPr="00957A58" w:rsidRDefault="002E0D28" w:rsidP="004037DE">
      <w:pPr>
        <w:spacing w:line="360" w:lineRule="auto"/>
        <w:ind w:left="567" w:right="567"/>
        <w:contextualSpacing/>
        <w:jc w:val="both"/>
        <w:rPr>
          <w:rFonts w:ascii="Palatino Linotype" w:hAnsi="Palatino Linotype"/>
          <w:i/>
          <w:color w:val="000000"/>
          <w:sz w:val="22"/>
          <w:szCs w:val="22"/>
          <w:lang w:val="es-ES"/>
        </w:rPr>
      </w:pPr>
    </w:p>
    <w:p w:rsidR="004037DE" w:rsidRPr="00957A58" w:rsidRDefault="004037DE" w:rsidP="004037DE">
      <w:pPr>
        <w:spacing w:line="360" w:lineRule="auto"/>
        <w:ind w:left="567" w:right="567"/>
        <w:contextualSpacing/>
        <w:jc w:val="both"/>
        <w:rPr>
          <w:rFonts w:ascii="Palatino Linotype" w:hAnsi="Palatino Linotype"/>
          <w:i/>
          <w:color w:val="000000"/>
          <w:sz w:val="22"/>
          <w:szCs w:val="22"/>
        </w:rPr>
      </w:pPr>
      <w:r w:rsidRPr="00957A58">
        <w:rPr>
          <w:rFonts w:ascii="Palatino Linotype" w:eastAsiaTheme="minorEastAsia" w:hAnsi="Palatino Linotype"/>
          <w:b/>
          <w:sz w:val="22"/>
          <w:szCs w:val="22"/>
          <w:lang w:val="es-ES_tradnl" w:eastAsia="es-ES"/>
        </w:rPr>
        <w:t>Razones o Motivos de inconformidad:</w:t>
      </w:r>
      <w:r w:rsidRPr="00957A58">
        <w:rPr>
          <w:rFonts w:ascii="Palatino Linotype" w:eastAsiaTheme="majorEastAsia" w:hAnsi="Palatino Linotype" w:cstheme="majorBidi"/>
          <w:b/>
          <w:color w:val="2E74B5" w:themeColor="accent1" w:themeShade="BF"/>
          <w:sz w:val="22"/>
          <w:szCs w:val="22"/>
          <w:lang w:val="es-ES" w:eastAsia="es-ES"/>
        </w:rPr>
        <w:t xml:space="preserve"> </w:t>
      </w:r>
      <w:r w:rsidRPr="00957A58">
        <w:rPr>
          <w:rFonts w:ascii="Palatino Linotype" w:eastAsiaTheme="majorEastAsia" w:hAnsi="Palatino Linotype" w:cstheme="majorBidi"/>
          <w:i/>
          <w:sz w:val="22"/>
          <w:szCs w:val="22"/>
          <w:lang w:val="es-ES" w:eastAsia="es-ES"/>
        </w:rPr>
        <w:t>“</w:t>
      </w:r>
      <w:r w:rsidR="002E0D28" w:rsidRPr="00957A58">
        <w:rPr>
          <w:rFonts w:ascii="Palatino Linotype" w:hAnsi="Palatino Linotype"/>
          <w:i/>
          <w:color w:val="000000"/>
          <w:sz w:val="22"/>
          <w:szCs w:val="22"/>
        </w:rPr>
        <w:t>La información que entrega el sujeto obligado, el diario de ingresos no es legible</w:t>
      </w:r>
      <w:r w:rsidRPr="00957A58">
        <w:rPr>
          <w:rFonts w:ascii="Palatino Linotype" w:hAnsi="Palatino Linotype"/>
          <w:i/>
          <w:color w:val="000000"/>
          <w:sz w:val="22"/>
          <w:szCs w:val="22"/>
        </w:rPr>
        <w:t>” (Sic).</w:t>
      </w:r>
    </w:p>
    <w:p w:rsidR="004037DE" w:rsidRPr="00957A58" w:rsidRDefault="004037DE" w:rsidP="004037DE">
      <w:pPr>
        <w:spacing w:line="360" w:lineRule="auto"/>
        <w:ind w:right="567"/>
        <w:contextualSpacing/>
        <w:jc w:val="both"/>
        <w:rPr>
          <w:rFonts w:ascii="Palatino Linotype" w:eastAsiaTheme="minorEastAsia" w:hAnsi="Palatino Linotype"/>
          <w:b/>
          <w:sz w:val="22"/>
          <w:szCs w:val="22"/>
          <w:lang w:val="es-ES_tradnl" w:eastAsia="es-ES"/>
        </w:rPr>
      </w:pPr>
    </w:p>
    <w:p w:rsidR="002E0D28" w:rsidRPr="00957A58" w:rsidRDefault="002E0D28" w:rsidP="002E0D28">
      <w:pPr>
        <w:pStyle w:val="Prrafodelista"/>
        <w:numPr>
          <w:ilvl w:val="0"/>
          <w:numId w:val="18"/>
        </w:numPr>
        <w:spacing w:line="360" w:lineRule="auto"/>
        <w:jc w:val="both"/>
        <w:rPr>
          <w:rFonts w:ascii="Palatino Linotype" w:eastAsia="Calibri" w:hAnsi="Palatino Linotype" w:cs="Arial"/>
          <w:szCs w:val="22"/>
          <w:lang w:val="es-ES" w:eastAsia="es-ES"/>
        </w:rPr>
      </w:pPr>
      <w:r w:rsidRPr="00957A58">
        <w:rPr>
          <w:rFonts w:ascii="Palatino Linotype" w:eastAsia="Calibri" w:hAnsi="Palatino Linotype" w:cs="Arial"/>
          <w:szCs w:val="22"/>
          <w:lang w:val="es-AR" w:eastAsia="es-ES"/>
        </w:rPr>
        <w:t xml:space="preserve">Al recurso de revisión se adjuntó el archivo </w:t>
      </w:r>
      <w:hyperlink r:id="rId40" w:tgtFrame="_blank" w:history="1">
        <w:r w:rsidRPr="00957A58">
          <w:rPr>
            <w:rStyle w:val="Hipervnculo"/>
            <w:rFonts w:ascii="Palatino Linotype" w:eastAsia="Calibri" w:hAnsi="Palatino Linotype" w:cs="Arial"/>
            <w:b/>
            <w:bCs/>
            <w:szCs w:val="22"/>
            <w:lang w:val="es-ES" w:eastAsia="es-ES"/>
          </w:rPr>
          <w:t>ABRIL (10).pdf</w:t>
        </w:r>
      </w:hyperlink>
      <w:r w:rsidRPr="00957A58">
        <w:rPr>
          <w:rFonts w:ascii="Palatino Linotype" w:eastAsia="Calibri" w:hAnsi="Palatino Linotype" w:cs="Arial"/>
          <w:szCs w:val="22"/>
          <w:lang w:val="es-AR" w:eastAsia="es-ES"/>
        </w:rPr>
        <w:t xml:space="preserve">, remitido en respuesta. </w:t>
      </w:r>
    </w:p>
    <w:p w:rsidR="002E0D28" w:rsidRPr="00957A58" w:rsidRDefault="002E0D28" w:rsidP="004037DE">
      <w:pPr>
        <w:spacing w:line="360" w:lineRule="auto"/>
        <w:ind w:right="567"/>
        <w:contextualSpacing/>
        <w:jc w:val="both"/>
        <w:rPr>
          <w:rFonts w:ascii="Palatino Linotype" w:eastAsiaTheme="minorEastAsia" w:hAnsi="Palatino Linotype"/>
          <w:b/>
          <w:sz w:val="22"/>
          <w:szCs w:val="22"/>
          <w:lang w:val="es-ES_tradnl" w:eastAsia="es-ES"/>
        </w:rPr>
      </w:pPr>
    </w:p>
    <w:p w:rsidR="004037DE" w:rsidRPr="00957A58" w:rsidRDefault="002E0D28" w:rsidP="004037DE">
      <w:pPr>
        <w:spacing w:line="360" w:lineRule="auto"/>
        <w:ind w:right="567"/>
        <w:contextualSpacing/>
        <w:jc w:val="both"/>
        <w:rPr>
          <w:rFonts w:ascii="Palatino Linotype" w:eastAsia="Calibri" w:hAnsi="Palatino Linotype" w:cs="Arial"/>
          <w:b/>
          <w:sz w:val="22"/>
          <w:szCs w:val="22"/>
          <w:lang w:val="es-ES" w:eastAsia="es-ES"/>
        </w:rPr>
      </w:pPr>
      <w:r w:rsidRPr="00957A58">
        <w:rPr>
          <w:rFonts w:ascii="Palatino Linotype" w:eastAsia="Calibri" w:hAnsi="Palatino Linotype" w:cs="Arial"/>
          <w:b/>
          <w:bCs/>
          <w:color w:val="0563C1"/>
          <w:sz w:val="22"/>
          <w:szCs w:val="22"/>
          <w:u w:val="single"/>
          <w:lang w:eastAsia="es-ES"/>
        </w:rPr>
        <w:t>14766/INFOEM/IP/RR/2022</w:t>
      </w:r>
      <w:r w:rsidR="004037DE" w:rsidRPr="00957A58">
        <w:rPr>
          <w:rFonts w:ascii="Palatino Linotype" w:eastAsia="Calibri" w:hAnsi="Palatino Linotype" w:cs="Arial"/>
          <w:b/>
          <w:sz w:val="22"/>
          <w:szCs w:val="22"/>
          <w:lang w:val="es-ES" w:eastAsia="es-ES"/>
        </w:rPr>
        <w:t>:</w:t>
      </w:r>
    </w:p>
    <w:p w:rsidR="004037DE" w:rsidRPr="00957A58" w:rsidRDefault="004037DE" w:rsidP="004037DE">
      <w:pPr>
        <w:spacing w:line="360" w:lineRule="auto"/>
        <w:ind w:right="567"/>
        <w:contextualSpacing/>
        <w:jc w:val="both"/>
        <w:rPr>
          <w:rFonts w:ascii="Palatino Linotype" w:eastAsia="Calibri" w:hAnsi="Palatino Linotype" w:cs="Arial"/>
          <w:b/>
          <w:sz w:val="22"/>
          <w:szCs w:val="22"/>
          <w:lang w:val="es-ES" w:eastAsia="es-ES"/>
        </w:rPr>
      </w:pPr>
    </w:p>
    <w:p w:rsidR="004037DE" w:rsidRPr="00957A58" w:rsidRDefault="004037DE" w:rsidP="004037DE">
      <w:pPr>
        <w:spacing w:line="360" w:lineRule="auto"/>
        <w:ind w:left="567" w:right="567"/>
        <w:contextualSpacing/>
        <w:jc w:val="both"/>
        <w:rPr>
          <w:rFonts w:ascii="Palatino Linotype" w:hAnsi="Palatino Linotype"/>
          <w:i/>
          <w:color w:val="000000"/>
          <w:sz w:val="22"/>
          <w:szCs w:val="22"/>
        </w:rPr>
      </w:pPr>
      <w:r w:rsidRPr="00957A58">
        <w:rPr>
          <w:rFonts w:ascii="Palatino Linotype" w:eastAsiaTheme="minorEastAsia" w:hAnsi="Palatino Linotype"/>
          <w:b/>
          <w:sz w:val="22"/>
          <w:szCs w:val="22"/>
          <w:lang w:val="es-ES_tradnl" w:eastAsia="es-ES"/>
        </w:rPr>
        <w:t>Acto impugnado</w:t>
      </w:r>
      <w:r w:rsidRPr="00957A58">
        <w:rPr>
          <w:rFonts w:ascii="Palatino Linotype" w:eastAsiaTheme="minorEastAsia" w:hAnsi="Palatino Linotype"/>
          <w:b/>
          <w:i/>
          <w:sz w:val="22"/>
          <w:szCs w:val="22"/>
          <w:lang w:val="es-ES_tradnl" w:eastAsia="es-ES"/>
        </w:rPr>
        <w:t>:</w:t>
      </w:r>
      <w:r w:rsidRPr="00957A58">
        <w:rPr>
          <w:rFonts w:ascii="Palatino Linotype" w:hAnsi="Palatino Linotype"/>
          <w:i/>
          <w:color w:val="000000"/>
          <w:sz w:val="22"/>
          <w:szCs w:val="22"/>
        </w:rPr>
        <w:t xml:space="preserve"> “</w:t>
      </w:r>
      <w:r w:rsidR="002E0D28" w:rsidRPr="00957A58">
        <w:rPr>
          <w:rFonts w:ascii="Palatino Linotype" w:hAnsi="Palatino Linotype"/>
          <w:i/>
          <w:color w:val="000000"/>
          <w:sz w:val="22"/>
          <w:szCs w:val="22"/>
        </w:rPr>
        <w:t>Los recibos de pago que fueran generados por el cobro de la expedición de copias certificadas en papel bond de los apéndices de los actos y/o hechos del estado civil, así como de los de los procedimientos administrativos, concentrados en las oficialías del registro civil, según corresponda; que fueran generados en mayo 2022, así como el diario de ingresos del mes requerido.</w:t>
      </w:r>
      <w:r w:rsidRPr="00957A58">
        <w:rPr>
          <w:rFonts w:ascii="Palatino Linotype" w:hAnsi="Palatino Linotype"/>
          <w:i/>
          <w:color w:val="000000"/>
          <w:sz w:val="22"/>
          <w:szCs w:val="22"/>
        </w:rPr>
        <w:t>" (Sic)</w:t>
      </w:r>
    </w:p>
    <w:p w:rsidR="002E0D28" w:rsidRPr="00957A58" w:rsidRDefault="002E0D28" w:rsidP="004037DE">
      <w:pPr>
        <w:spacing w:line="360" w:lineRule="auto"/>
        <w:ind w:left="567" w:right="567"/>
        <w:contextualSpacing/>
        <w:jc w:val="both"/>
        <w:rPr>
          <w:rFonts w:ascii="Palatino Linotype" w:hAnsi="Palatino Linotype"/>
          <w:i/>
          <w:color w:val="000000"/>
          <w:sz w:val="22"/>
          <w:szCs w:val="22"/>
          <w:lang w:val="es-ES"/>
        </w:rPr>
      </w:pPr>
    </w:p>
    <w:p w:rsidR="004037DE" w:rsidRPr="00957A58" w:rsidRDefault="004037DE" w:rsidP="004037DE">
      <w:pPr>
        <w:spacing w:line="360" w:lineRule="auto"/>
        <w:ind w:left="567" w:right="567"/>
        <w:contextualSpacing/>
        <w:jc w:val="both"/>
        <w:rPr>
          <w:rFonts w:ascii="Palatino Linotype" w:hAnsi="Palatino Linotype"/>
          <w:i/>
          <w:color w:val="000000"/>
          <w:sz w:val="22"/>
          <w:szCs w:val="22"/>
        </w:rPr>
      </w:pPr>
      <w:r w:rsidRPr="00957A58">
        <w:rPr>
          <w:rFonts w:ascii="Palatino Linotype" w:eastAsiaTheme="minorEastAsia" w:hAnsi="Palatino Linotype"/>
          <w:b/>
          <w:sz w:val="22"/>
          <w:szCs w:val="22"/>
          <w:lang w:val="es-ES_tradnl" w:eastAsia="es-ES"/>
        </w:rPr>
        <w:t>Razones o Motivos de inconformidad:</w:t>
      </w:r>
      <w:r w:rsidRPr="00957A58">
        <w:rPr>
          <w:rFonts w:ascii="Palatino Linotype" w:eastAsiaTheme="majorEastAsia" w:hAnsi="Palatino Linotype" w:cstheme="majorBidi"/>
          <w:b/>
          <w:color w:val="2E74B5" w:themeColor="accent1" w:themeShade="BF"/>
          <w:sz w:val="22"/>
          <w:szCs w:val="22"/>
          <w:lang w:val="es-ES" w:eastAsia="es-ES"/>
        </w:rPr>
        <w:t xml:space="preserve"> </w:t>
      </w:r>
      <w:r w:rsidRPr="00957A58">
        <w:rPr>
          <w:rFonts w:ascii="Palatino Linotype" w:eastAsiaTheme="majorEastAsia" w:hAnsi="Palatino Linotype" w:cstheme="majorBidi"/>
          <w:i/>
          <w:sz w:val="22"/>
          <w:szCs w:val="22"/>
          <w:lang w:val="es-ES" w:eastAsia="es-ES"/>
        </w:rPr>
        <w:t>“</w:t>
      </w:r>
      <w:r w:rsidR="002E0D28" w:rsidRPr="00957A58">
        <w:rPr>
          <w:rFonts w:ascii="Palatino Linotype" w:hAnsi="Palatino Linotype"/>
          <w:i/>
          <w:color w:val="000000"/>
          <w:sz w:val="22"/>
          <w:szCs w:val="22"/>
        </w:rPr>
        <w:t>La información que entrega el sujeto obligado, el diario de ingresos no es legible</w:t>
      </w:r>
      <w:r w:rsidRPr="00957A58">
        <w:rPr>
          <w:rFonts w:ascii="Palatino Linotype" w:hAnsi="Palatino Linotype"/>
          <w:i/>
          <w:color w:val="000000"/>
          <w:sz w:val="22"/>
          <w:szCs w:val="22"/>
        </w:rPr>
        <w:t>” (Sic).</w:t>
      </w:r>
    </w:p>
    <w:p w:rsidR="004037DE" w:rsidRPr="00957A58" w:rsidRDefault="004037DE" w:rsidP="002E0D28">
      <w:pPr>
        <w:spacing w:line="360" w:lineRule="auto"/>
        <w:ind w:right="567"/>
        <w:contextualSpacing/>
        <w:jc w:val="both"/>
        <w:rPr>
          <w:rFonts w:ascii="Palatino Linotype" w:hAnsi="Palatino Linotype"/>
          <w:i/>
          <w:color w:val="000000"/>
          <w:sz w:val="22"/>
          <w:szCs w:val="22"/>
        </w:rPr>
      </w:pPr>
    </w:p>
    <w:p w:rsidR="002E0D28" w:rsidRPr="00957A58" w:rsidRDefault="002E0D28" w:rsidP="002E0D28">
      <w:pPr>
        <w:numPr>
          <w:ilvl w:val="0"/>
          <w:numId w:val="18"/>
        </w:numPr>
        <w:spacing w:line="360" w:lineRule="auto"/>
        <w:ind w:right="567"/>
        <w:contextualSpacing/>
        <w:jc w:val="both"/>
        <w:rPr>
          <w:rFonts w:ascii="Palatino Linotype" w:hAnsi="Palatino Linotype"/>
          <w:color w:val="000000"/>
          <w:sz w:val="22"/>
          <w:szCs w:val="22"/>
          <w:lang w:val="es-ES"/>
        </w:rPr>
      </w:pPr>
      <w:r w:rsidRPr="00957A58">
        <w:rPr>
          <w:rFonts w:ascii="Palatino Linotype" w:hAnsi="Palatino Linotype"/>
          <w:color w:val="000000"/>
          <w:sz w:val="22"/>
          <w:szCs w:val="22"/>
          <w:lang w:val="es-AR"/>
        </w:rPr>
        <w:t xml:space="preserve">Al recurso de revisión se adjuntó el archivo </w:t>
      </w:r>
      <w:hyperlink r:id="rId41" w:tgtFrame="_blank" w:history="1">
        <w:r w:rsidRPr="00957A58">
          <w:rPr>
            <w:rStyle w:val="Hipervnculo"/>
            <w:rFonts w:ascii="Palatino Linotype" w:hAnsi="Palatino Linotype"/>
            <w:b/>
            <w:bCs/>
            <w:sz w:val="22"/>
            <w:szCs w:val="22"/>
            <w:lang w:val="es-ES"/>
          </w:rPr>
          <w:t>MAYO (12).pdf</w:t>
        </w:r>
      </w:hyperlink>
      <w:r w:rsidRPr="00957A58">
        <w:rPr>
          <w:rFonts w:ascii="Palatino Linotype" w:hAnsi="Palatino Linotype"/>
          <w:color w:val="000000"/>
          <w:sz w:val="22"/>
          <w:szCs w:val="22"/>
          <w:lang w:val="es-AR"/>
        </w:rPr>
        <w:t xml:space="preserve">, remitido en respuesta. </w:t>
      </w:r>
    </w:p>
    <w:p w:rsidR="002E0D28" w:rsidRPr="00957A58" w:rsidRDefault="002E0D28" w:rsidP="002E0D28">
      <w:pPr>
        <w:spacing w:line="360" w:lineRule="auto"/>
        <w:ind w:right="567"/>
        <w:contextualSpacing/>
        <w:jc w:val="both"/>
        <w:rPr>
          <w:rFonts w:ascii="Palatino Linotype" w:hAnsi="Palatino Linotype"/>
          <w:i/>
          <w:color w:val="000000"/>
          <w:sz w:val="22"/>
          <w:szCs w:val="22"/>
        </w:rPr>
      </w:pPr>
    </w:p>
    <w:p w:rsidR="004037DE" w:rsidRPr="00957A58" w:rsidRDefault="00746AF0" w:rsidP="004037DE">
      <w:pPr>
        <w:spacing w:line="360" w:lineRule="auto"/>
        <w:ind w:right="567"/>
        <w:contextualSpacing/>
        <w:jc w:val="both"/>
        <w:rPr>
          <w:rFonts w:ascii="Palatino Linotype" w:eastAsia="Calibri" w:hAnsi="Palatino Linotype" w:cs="Arial"/>
          <w:b/>
          <w:sz w:val="22"/>
          <w:szCs w:val="22"/>
          <w:lang w:val="es-ES" w:eastAsia="es-ES"/>
        </w:rPr>
      </w:pPr>
      <w:hyperlink r:id="rId42" w:history="1">
        <w:r w:rsidR="002E0D28" w:rsidRPr="00957A58">
          <w:rPr>
            <w:rStyle w:val="Hipervnculo"/>
            <w:rFonts w:ascii="Palatino Linotype" w:eastAsia="Calibri" w:hAnsi="Palatino Linotype" w:cs="Arial"/>
            <w:b/>
            <w:bCs/>
            <w:sz w:val="22"/>
            <w:szCs w:val="22"/>
            <w:lang w:eastAsia="es-ES"/>
          </w:rPr>
          <w:t>01302/AMECAMEC/IP/2022</w:t>
        </w:r>
      </w:hyperlink>
      <w:r w:rsidR="004037DE" w:rsidRPr="00957A58">
        <w:rPr>
          <w:rFonts w:ascii="Palatino Linotype" w:eastAsia="Calibri" w:hAnsi="Palatino Linotype" w:cs="Arial"/>
          <w:b/>
          <w:sz w:val="22"/>
          <w:szCs w:val="22"/>
          <w:lang w:val="es-ES" w:eastAsia="es-ES"/>
        </w:rPr>
        <w:t>:</w:t>
      </w:r>
    </w:p>
    <w:p w:rsidR="004037DE" w:rsidRPr="00957A58" w:rsidRDefault="004037DE" w:rsidP="004037DE">
      <w:pPr>
        <w:spacing w:line="360" w:lineRule="auto"/>
        <w:ind w:right="567"/>
        <w:contextualSpacing/>
        <w:jc w:val="both"/>
        <w:rPr>
          <w:rFonts w:ascii="Palatino Linotype" w:eastAsia="Calibri" w:hAnsi="Palatino Linotype" w:cs="Arial"/>
          <w:b/>
          <w:sz w:val="22"/>
          <w:szCs w:val="22"/>
          <w:lang w:val="es-ES" w:eastAsia="es-ES"/>
        </w:rPr>
      </w:pPr>
    </w:p>
    <w:p w:rsidR="004037DE" w:rsidRPr="00957A58" w:rsidRDefault="004037DE" w:rsidP="004037DE">
      <w:pPr>
        <w:spacing w:line="360" w:lineRule="auto"/>
        <w:ind w:left="567" w:right="567"/>
        <w:contextualSpacing/>
        <w:jc w:val="both"/>
        <w:rPr>
          <w:rFonts w:ascii="Palatino Linotype" w:hAnsi="Palatino Linotype"/>
          <w:i/>
          <w:color w:val="000000"/>
          <w:sz w:val="22"/>
          <w:szCs w:val="22"/>
        </w:rPr>
      </w:pPr>
      <w:r w:rsidRPr="00957A58">
        <w:rPr>
          <w:rFonts w:ascii="Palatino Linotype" w:eastAsiaTheme="minorEastAsia" w:hAnsi="Palatino Linotype"/>
          <w:b/>
          <w:sz w:val="22"/>
          <w:szCs w:val="22"/>
          <w:lang w:val="es-ES_tradnl" w:eastAsia="es-ES"/>
        </w:rPr>
        <w:t>Acto impugnado</w:t>
      </w:r>
      <w:r w:rsidRPr="00957A58">
        <w:rPr>
          <w:rFonts w:ascii="Palatino Linotype" w:eastAsiaTheme="minorEastAsia" w:hAnsi="Palatino Linotype"/>
          <w:b/>
          <w:i/>
          <w:sz w:val="22"/>
          <w:szCs w:val="22"/>
          <w:lang w:val="es-ES_tradnl" w:eastAsia="es-ES"/>
        </w:rPr>
        <w:t>:</w:t>
      </w:r>
      <w:r w:rsidRPr="00957A58">
        <w:rPr>
          <w:rFonts w:ascii="Palatino Linotype" w:hAnsi="Palatino Linotype"/>
          <w:i/>
          <w:color w:val="000000"/>
          <w:sz w:val="22"/>
          <w:szCs w:val="22"/>
        </w:rPr>
        <w:t xml:space="preserve"> “</w:t>
      </w:r>
      <w:r w:rsidR="001D24B5" w:rsidRPr="00957A58">
        <w:rPr>
          <w:rFonts w:ascii="Palatino Linotype" w:hAnsi="Palatino Linotype"/>
          <w:i/>
          <w:color w:val="000000"/>
          <w:sz w:val="22"/>
          <w:szCs w:val="22"/>
        </w:rPr>
        <w:t>Los recibos de pago que fueran generados por el cobro de la expedición de copias certificadas en papel bond de los apéndices de los actos y/o hechos del estado civil, así como de los de los procedimientos administrativos, concentrados en las oficialías del registro civil, según corresponda; que fueran generados en junio 2022, así como el diario de ingresos del mes requerido." (Sic)</w:t>
      </w:r>
    </w:p>
    <w:p w:rsidR="001D24B5" w:rsidRPr="00957A58" w:rsidRDefault="001D24B5" w:rsidP="004037DE">
      <w:pPr>
        <w:spacing w:line="360" w:lineRule="auto"/>
        <w:ind w:left="567" w:right="567"/>
        <w:contextualSpacing/>
        <w:jc w:val="both"/>
        <w:rPr>
          <w:rFonts w:ascii="Palatino Linotype" w:hAnsi="Palatino Linotype"/>
          <w:i/>
          <w:color w:val="000000"/>
          <w:sz w:val="22"/>
          <w:szCs w:val="22"/>
          <w:lang w:val="es-ES"/>
        </w:rPr>
      </w:pPr>
    </w:p>
    <w:p w:rsidR="004037DE" w:rsidRPr="00957A58" w:rsidRDefault="004037DE" w:rsidP="004037DE">
      <w:pPr>
        <w:spacing w:line="360" w:lineRule="auto"/>
        <w:ind w:left="567" w:right="567"/>
        <w:contextualSpacing/>
        <w:jc w:val="both"/>
        <w:rPr>
          <w:rFonts w:ascii="Palatino Linotype" w:hAnsi="Palatino Linotype"/>
          <w:i/>
          <w:color w:val="000000"/>
          <w:sz w:val="22"/>
          <w:szCs w:val="22"/>
        </w:rPr>
      </w:pPr>
      <w:r w:rsidRPr="00957A58">
        <w:rPr>
          <w:rFonts w:ascii="Palatino Linotype" w:eastAsiaTheme="minorEastAsia" w:hAnsi="Palatino Linotype"/>
          <w:b/>
          <w:sz w:val="22"/>
          <w:szCs w:val="22"/>
          <w:lang w:val="es-ES_tradnl" w:eastAsia="es-ES"/>
        </w:rPr>
        <w:t>Razones o Motivos de inconformidad:</w:t>
      </w:r>
      <w:r w:rsidRPr="00957A58">
        <w:rPr>
          <w:rFonts w:ascii="Palatino Linotype" w:eastAsiaTheme="majorEastAsia" w:hAnsi="Palatino Linotype" w:cstheme="majorBidi"/>
          <w:b/>
          <w:color w:val="2E74B5" w:themeColor="accent1" w:themeShade="BF"/>
          <w:sz w:val="22"/>
          <w:szCs w:val="22"/>
          <w:lang w:val="es-ES" w:eastAsia="es-ES"/>
        </w:rPr>
        <w:t xml:space="preserve"> </w:t>
      </w:r>
      <w:r w:rsidRPr="00957A58">
        <w:rPr>
          <w:rFonts w:ascii="Palatino Linotype" w:eastAsiaTheme="majorEastAsia" w:hAnsi="Palatino Linotype" w:cstheme="majorBidi"/>
          <w:i/>
          <w:sz w:val="22"/>
          <w:szCs w:val="22"/>
          <w:lang w:val="es-ES" w:eastAsia="es-ES"/>
        </w:rPr>
        <w:t>“</w:t>
      </w:r>
      <w:r w:rsidR="001D24B5" w:rsidRPr="00957A58">
        <w:rPr>
          <w:rFonts w:ascii="Palatino Linotype" w:hAnsi="Palatino Linotype"/>
          <w:i/>
          <w:color w:val="000000"/>
          <w:sz w:val="22"/>
          <w:szCs w:val="22"/>
        </w:rPr>
        <w:t>La información que entrega el sujeto obligado, el diario de ingresos no es legible</w:t>
      </w:r>
      <w:r w:rsidRPr="00957A58">
        <w:rPr>
          <w:rFonts w:ascii="Palatino Linotype" w:hAnsi="Palatino Linotype"/>
          <w:i/>
          <w:color w:val="000000"/>
          <w:sz w:val="22"/>
          <w:szCs w:val="22"/>
        </w:rPr>
        <w:t>” (Sic).</w:t>
      </w:r>
    </w:p>
    <w:p w:rsidR="001D24B5" w:rsidRPr="00957A58" w:rsidRDefault="001D24B5" w:rsidP="001D24B5">
      <w:pPr>
        <w:spacing w:line="360" w:lineRule="auto"/>
        <w:ind w:right="567"/>
        <w:contextualSpacing/>
        <w:jc w:val="both"/>
        <w:rPr>
          <w:rFonts w:ascii="Palatino Linotype" w:hAnsi="Palatino Linotype"/>
          <w:i/>
          <w:color w:val="000000"/>
          <w:sz w:val="22"/>
          <w:szCs w:val="22"/>
        </w:rPr>
      </w:pPr>
    </w:p>
    <w:p w:rsidR="001D24B5" w:rsidRPr="00957A58" w:rsidRDefault="001D24B5" w:rsidP="001D24B5">
      <w:pPr>
        <w:numPr>
          <w:ilvl w:val="0"/>
          <w:numId w:val="18"/>
        </w:numPr>
        <w:spacing w:line="360" w:lineRule="auto"/>
        <w:ind w:right="567"/>
        <w:contextualSpacing/>
        <w:jc w:val="both"/>
        <w:rPr>
          <w:rFonts w:ascii="Palatino Linotype" w:hAnsi="Palatino Linotype"/>
          <w:color w:val="000000"/>
          <w:sz w:val="22"/>
          <w:szCs w:val="22"/>
          <w:lang w:val="es-ES"/>
        </w:rPr>
      </w:pPr>
      <w:r w:rsidRPr="00957A58">
        <w:rPr>
          <w:rFonts w:ascii="Palatino Linotype" w:hAnsi="Palatino Linotype"/>
          <w:color w:val="000000"/>
          <w:sz w:val="22"/>
          <w:szCs w:val="22"/>
          <w:lang w:val="es-AR"/>
        </w:rPr>
        <w:lastRenderedPageBreak/>
        <w:t xml:space="preserve">Al recurso de revisión se adjuntó el archivo </w:t>
      </w:r>
      <w:hyperlink r:id="rId43" w:tgtFrame="_blank" w:history="1">
        <w:r w:rsidRPr="00957A58">
          <w:rPr>
            <w:rStyle w:val="Hipervnculo"/>
            <w:rFonts w:ascii="Palatino Linotype" w:hAnsi="Palatino Linotype"/>
            <w:b/>
            <w:bCs/>
            <w:sz w:val="22"/>
            <w:szCs w:val="22"/>
            <w:lang w:val="es-ES"/>
          </w:rPr>
          <w:t>JUNIO (9).pdf</w:t>
        </w:r>
      </w:hyperlink>
      <w:r w:rsidRPr="00957A58">
        <w:rPr>
          <w:rFonts w:ascii="Palatino Linotype" w:hAnsi="Palatino Linotype"/>
          <w:color w:val="000000"/>
          <w:sz w:val="22"/>
          <w:szCs w:val="22"/>
          <w:lang w:val="es-ES"/>
        </w:rPr>
        <w:t>,</w:t>
      </w:r>
      <w:r w:rsidRPr="00957A58">
        <w:rPr>
          <w:rFonts w:ascii="Palatino Linotype" w:hAnsi="Palatino Linotype"/>
          <w:color w:val="000000"/>
          <w:sz w:val="22"/>
          <w:szCs w:val="22"/>
          <w:lang w:val="es-AR"/>
        </w:rPr>
        <w:t xml:space="preserve"> remitido en respuesta. </w:t>
      </w:r>
    </w:p>
    <w:p w:rsidR="001D24B5" w:rsidRPr="00957A58" w:rsidRDefault="001D24B5" w:rsidP="001D24B5">
      <w:pPr>
        <w:spacing w:line="360" w:lineRule="auto"/>
        <w:ind w:right="567"/>
        <w:contextualSpacing/>
        <w:jc w:val="both"/>
        <w:rPr>
          <w:rFonts w:ascii="Palatino Linotype" w:hAnsi="Palatino Linotype"/>
          <w:i/>
          <w:color w:val="000000"/>
          <w:sz w:val="22"/>
          <w:szCs w:val="22"/>
        </w:rPr>
      </w:pPr>
    </w:p>
    <w:p w:rsidR="004037DE" w:rsidRPr="00957A58" w:rsidRDefault="004037DE" w:rsidP="004037DE">
      <w:pPr>
        <w:spacing w:line="360" w:lineRule="auto"/>
        <w:jc w:val="both"/>
        <w:rPr>
          <w:rFonts w:ascii="Palatino Linotype" w:eastAsia="Calibri" w:hAnsi="Palatino Linotype" w:cs="Arial"/>
          <w:sz w:val="22"/>
          <w:szCs w:val="22"/>
          <w:lang w:val="es-AR" w:eastAsia="es-ES"/>
        </w:rPr>
      </w:pPr>
    </w:p>
    <w:p w:rsidR="004037DE" w:rsidRPr="00957A58" w:rsidRDefault="004037DE" w:rsidP="004037DE">
      <w:pPr>
        <w:pStyle w:val="Prrafodelista"/>
        <w:numPr>
          <w:ilvl w:val="0"/>
          <w:numId w:val="1"/>
        </w:numPr>
        <w:spacing w:line="360" w:lineRule="auto"/>
        <w:ind w:left="0" w:firstLine="0"/>
        <w:jc w:val="both"/>
        <w:rPr>
          <w:rFonts w:ascii="Palatino Linotype" w:eastAsia="Calibri" w:hAnsi="Palatino Linotype" w:cs="Arial"/>
          <w:sz w:val="24"/>
          <w:lang w:val="es-AR" w:eastAsia="es-ES"/>
        </w:rPr>
      </w:pPr>
      <w:r w:rsidRPr="00957A58">
        <w:rPr>
          <w:rFonts w:ascii="Palatino Linotype" w:hAnsi="Palatino Linotype" w:cs="Arial"/>
          <w:sz w:val="24"/>
          <w:lang w:val="es-ES" w:eastAsia="es-ES"/>
        </w:rPr>
        <w:t xml:space="preserve">Se registró el recurso de revisión bajo el número de expediente </w:t>
      </w:r>
      <w:r w:rsidRPr="00957A58">
        <w:rPr>
          <w:rFonts w:ascii="Palatino Linotype" w:eastAsiaTheme="minorEastAsia" w:hAnsi="Palatino Linotype" w:cs="Arial"/>
          <w:bCs/>
          <w:sz w:val="24"/>
          <w:lang w:val="es-ES_tradnl" w:eastAsia="es-ES"/>
        </w:rPr>
        <w:t xml:space="preserve">al rubro indicado, asimismo con fundamento en lo dispuesto por el </w:t>
      </w:r>
      <w:r w:rsidRPr="00957A58">
        <w:rPr>
          <w:rFonts w:ascii="Palatino Linotype" w:eastAsia="Calibri" w:hAnsi="Palatino Linotype" w:cs="Arial"/>
          <w:sz w:val="24"/>
          <w:lang w:val="es-ES" w:eastAsia="es-ES"/>
        </w:rPr>
        <w:t xml:space="preserve">artículo 185 fracción I de la </w:t>
      </w:r>
      <w:r w:rsidRPr="00957A58">
        <w:rPr>
          <w:rFonts w:ascii="Palatino Linotype" w:eastAsia="Calibri" w:hAnsi="Palatino Linotype" w:cs="Arial"/>
          <w:b/>
          <w:sz w:val="24"/>
          <w:lang w:val="es-ES" w:eastAsia="es-ES"/>
        </w:rPr>
        <w:t xml:space="preserve">Ley de Transparencia y Acceso a la Información Pública del Estado de México y Municipios </w:t>
      </w:r>
      <w:r w:rsidRPr="00957A58">
        <w:rPr>
          <w:rFonts w:ascii="Palatino Linotype" w:hAnsi="Palatino Linotype" w:cs="Arial"/>
          <w:sz w:val="24"/>
          <w:lang w:val="es-ES" w:eastAsia="es-ES"/>
        </w:rPr>
        <w:t xml:space="preserve">se turnó a la </w:t>
      </w:r>
      <w:r w:rsidRPr="00957A58">
        <w:rPr>
          <w:rFonts w:ascii="Palatino Linotype" w:hAnsi="Palatino Linotype" w:cs="Arial"/>
          <w:b/>
          <w:sz w:val="24"/>
          <w:lang w:val="es-ES" w:eastAsia="es-ES"/>
        </w:rPr>
        <w:t xml:space="preserve">Comisionada María del Rosario Mejía Ayala, </w:t>
      </w:r>
      <w:r w:rsidR="00C4786E" w:rsidRPr="00957A58">
        <w:rPr>
          <w:rFonts w:ascii="Palatino Linotype" w:hAnsi="Palatino Linotype" w:cs="Arial"/>
          <w:sz w:val="24"/>
          <w:lang w:val="es-ES" w:eastAsia="es-ES"/>
        </w:rPr>
        <w:t>para</w:t>
      </w:r>
      <w:r w:rsidRPr="00957A58">
        <w:rPr>
          <w:rFonts w:ascii="Palatino Linotype" w:hAnsi="Palatino Linotype" w:cs="Arial"/>
          <w:sz w:val="24"/>
          <w:lang w:val="es-ES" w:eastAsia="es-ES"/>
        </w:rPr>
        <w:t xml:space="preserve"> </w:t>
      </w:r>
      <w:r w:rsidRPr="00957A58">
        <w:rPr>
          <w:rFonts w:ascii="Palatino Linotype" w:hAnsi="Palatino Linotype" w:cs="Arial"/>
          <w:sz w:val="24"/>
          <w:lang w:eastAsia="es-ES"/>
        </w:rPr>
        <w:t xml:space="preserve">su análisis. </w:t>
      </w:r>
    </w:p>
    <w:p w:rsidR="004037DE" w:rsidRPr="00957A58" w:rsidRDefault="004037DE" w:rsidP="004037DE">
      <w:pPr>
        <w:pStyle w:val="Prrafodelista"/>
        <w:spacing w:line="360" w:lineRule="auto"/>
        <w:ind w:left="0"/>
        <w:jc w:val="both"/>
        <w:rPr>
          <w:rFonts w:ascii="Palatino Linotype" w:eastAsia="Calibri" w:hAnsi="Palatino Linotype" w:cs="Arial"/>
          <w:sz w:val="24"/>
          <w:lang w:val="es-AR" w:eastAsia="es-ES"/>
        </w:rPr>
      </w:pPr>
    </w:p>
    <w:p w:rsidR="004037DE" w:rsidRPr="00957A58" w:rsidRDefault="004037DE" w:rsidP="004037DE">
      <w:pPr>
        <w:numPr>
          <w:ilvl w:val="0"/>
          <w:numId w:val="1"/>
        </w:numPr>
        <w:spacing w:line="360" w:lineRule="auto"/>
        <w:ind w:left="0" w:firstLine="0"/>
        <w:contextualSpacing/>
        <w:jc w:val="both"/>
        <w:rPr>
          <w:rFonts w:ascii="Palatino Linotype" w:hAnsi="Palatino Linotype" w:cs="Arial"/>
          <w:bCs/>
        </w:rPr>
      </w:pPr>
      <w:r w:rsidRPr="00957A58">
        <w:rPr>
          <w:rFonts w:ascii="Palatino Linotype" w:hAnsi="Palatino Linotype" w:cs="Arial"/>
          <w:bCs/>
        </w:rPr>
        <w:t xml:space="preserve">Asimismo, con fundamento en lo dispuesto por el </w:t>
      </w:r>
      <w:r w:rsidRPr="00957A58">
        <w:rPr>
          <w:rFonts w:ascii="Palatino Linotype" w:eastAsia="Calibri" w:hAnsi="Palatino Linotype" w:cs="Arial"/>
        </w:rPr>
        <w:t xml:space="preserve">artículo 185 fracción I de la </w:t>
      </w:r>
      <w:r w:rsidRPr="00957A58">
        <w:rPr>
          <w:rFonts w:ascii="Palatino Linotype" w:eastAsia="Calibri" w:hAnsi="Palatino Linotype" w:cs="Arial"/>
          <w:b/>
        </w:rPr>
        <w:t>Ley de Transparencia y Acceso a la Información Pública del Estado de México y Municipios,</w:t>
      </w:r>
      <w:r w:rsidRPr="00957A58">
        <w:rPr>
          <w:rFonts w:ascii="Palatino Linotype" w:hAnsi="Palatino Linotype" w:cs="Arial"/>
        </w:rPr>
        <w:t xml:space="preserve"> el recurso de revisión con número </w:t>
      </w:r>
      <w:r w:rsidR="00B94FC1" w:rsidRPr="00957A58">
        <w:rPr>
          <w:rFonts w:ascii="Palatino Linotype" w:hAnsi="Palatino Linotype" w:cs="Arial"/>
          <w:b/>
          <w:bCs/>
        </w:rPr>
        <w:t>14763</w:t>
      </w:r>
      <w:r w:rsidRPr="00957A58">
        <w:rPr>
          <w:rFonts w:ascii="Palatino Linotype" w:hAnsi="Palatino Linotype" w:cs="Arial"/>
          <w:b/>
          <w:bCs/>
        </w:rPr>
        <w:t>/INFOEM/IP/RR/2022</w:t>
      </w:r>
      <w:r w:rsidRPr="00957A58">
        <w:rPr>
          <w:rFonts w:ascii="Palatino Linotype" w:hAnsi="Palatino Linotype" w:cs="Arial"/>
          <w:b/>
        </w:rPr>
        <w:t xml:space="preserve">, </w:t>
      </w:r>
      <w:r w:rsidRPr="00957A58">
        <w:rPr>
          <w:rFonts w:ascii="Palatino Linotype" w:hAnsi="Palatino Linotype" w:cs="Arial"/>
        </w:rPr>
        <w:t>fue turnado</w:t>
      </w:r>
      <w:r w:rsidRPr="00957A58">
        <w:rPr>
          <w:rFonts w:ascii="Palatino Linotype" w:eastAsia="Calibri" w:hAnsi="Palatino Linotype" w:cs="Arial"/>
          <w:b/>
        </w:rPr>
        <w:t xml:space="preserve"> </w:t>
      </w:r>
      <w:r w:rsidRPr="00957A58">
        <w:rPr>
          <w:rFonts w:ascii="Palatino Linotype" w:hAnsi="Palatino Linotype" w:cs="Arial"/>
        </w:rPr>
        <w:t xml:space="preserve">a la </w:t>
      </w:r>
      <w:r w:rsidRPr="00957A58">
        <w:rPr>
          <w:rFonts w:ascii="Palatino Linotype" w:hAnsi="Palatino Linotype" w:cs="Arial"/>
          <w:b/>
        </w:rPr>
        <w:t>Comisionada</w:t>
      </w:r>
      <w:r w:rsidRPr="00957A58">
        <w:rPr>
          <w:rFonts w:ascii="Palatino Linotype" w:hAnsi="Palatino Linotype" w:cs="Arial"/>
        </w:rPr>
        <w:t xml:space="preserve"> </w:t>
      </w:r>
      <w:r w:rsidRPr="00957A58">
        <w:rPr>
          <w:rFonts w:ascii="Palatino Linotype" w:hAnsi="Palatino Linotype" w:cs="Arial"/>
          <w:b/>
          <w:bCs/>
        </w:rPr>
        <w:t>María del Rosario Mejía Ayala</w:t>
      </w:r>
      <w:r w:rsidRPr="00957A58">
        <w:rPr>
          <w:rFonts w:ascii="Palatino Linotype" w:hAnsi="Palatino Linotype" w:cs="Arial"/>
          <w:b/>
        </w:rPr>
        <w:t xml:space="preserve"> </w:t>
      </w:r>
      <w:r w:rsidRPr="00957A58">
        <w:rPr>
          <w:rFonts w:ascii="Palatino Linotype" w:hAnsi="Palatino Linotype" w:cs="Arial"/>
        </w:rPr>
        <w:t xml:space="preserve">con el objeto de su análisis, posteriormente el Pleno </w:t>
      </w:r>
      <w:r w:rsidRPr="00957A58">
        <w:rPr>
          <w:rFonts w:ascii="Palatino Linotype" w:eastAsia="MS Mincho" w:hAnsi="Palatino Linotype" w:cs="Arial"/>
        </w:rPr>
        <w:t>de este Órgano Autónomo, en la</w:t>
      </w:r>
      <w:r w:rsidRPr="00957A58">
        <w:rPr>
          <w:rFonts w:ascii="Palatino Linotype" w:eastAsia="MS Mincho" w:hAnsi="Palatino Linotype" w:cs="Arial"/>
          <w:b/>
        </w:rPr>
        <w:t xml:space="preserve"> </w:t>
      </w:r>
      <w:r w:rsidR="00B94FC1" w:rsidRPr="00957A58">
        <w:rPr>
          <w:rFonts w:ascii="Palatino Linotype" w:eastAsia="MS Mincho" w:hAnsi="Palatino Linotype" w:cs="Arial"/>
          <w:b/>
        </w:rPr>
        <w:t>Trigésima Séptima</w:t>
      </w:r>
      <w:r w:rsidRPr="00957A58">
        <w:rPr>
          <w:rFonts w:ascii="Palatino Linotype" w:eastAsia="MS Mincho" w:hAnsi="Palatino Linotype" w:cs="Arial"/>
          <w:b/>
        </w:rPr>
        <w:t xml:space="preserve"> Sesión Ordinaria </w:t>
      </w:r>
      <w:r w:rsidRPr="00957A58">
        <w:rPr>
          <w:rFonts w:ascii="Palatino Linotype" w:eastAsia="MS Mincho" w:hAnsi="Palatino Linotype" w:cs="Arial"/>
        </w:rPr>
        <w:t>del</w:t>
      </w:r>
      <w:r w:rsidRPr="00957A58">
        <w:rPr>
          <w:rFonts w:ascii="Palatino Linotype" w:eastAsia="MS Mincho" w:hAnsi="Palatino Linotype" w:cs="Arial"/>
          <w:b/>
        </w:rPr>
        <w:t xml:space="preserve"> </w:t>
      </w:r>
      <w:r w:rsidR="00B94FC1" w:rsidRPr="00957A58">
        <w:rPr>
          <w:rFonts w:ascii="Palatino Linotype" w:eastAsia="MS Mincho" w:hAnsi="Palatino Linotype" w:cs="Arial"/>
          <w:b/>
        </w:rPr>
        <w:t>doce (12) de octubre</w:t>
      </w:r>
      <w:r w:rsidRPr="00957A58">
        <w:rPr>
          <w:rFonts w:ascii="Palatino Linotype" w:eastAsia="MS Mincho" w:hAnsi="Palatino Linotype" w:cs="Arial"/>
          <w:b/>
        </w:rPr>
        <w:t xml:space="preserve"> de dos mil veintidós</w:t>
      </w:r>
      <w:r w:rsidRPr="00957A58">
        <w:rPr>
          <w:rFonts w:ascii="Palatino Linotype" w:eastAsia="MS Mincho" w:hAnsi="Palatino Linotype" w:cs="Arial"/>
        </w:rPr>
        <w:t xml:space="preserve">, ordenó la acumulación de los </w:t>
      </w:r>
      <w:r w:rsidRPr="00957A58">
        <w:rPr>
          <w:rFonts w:ascii="Palatino Linotype" w:hAnsi="Palatino Linotype" w:cs="Arial"/>
        </w:rPr>
        <w:t>recursos de revisión</w:t>
      </w:r>
      <w:r w:rsidR="00B94FC1" w:rsidRPr="00957A58">
        <w:rPr>
          <w:rFonts w:ascii="Palatino Linotype" w:hAnsi="Palatino Linotype" w:cs="Arial"/>
          <w:b/>
          <w:bCs/>
        </w:rPr>
        <w:t xml:space="preserve"> 14764</w:t>
      </w:r>
      <w:r w:rsidRPr="00957A58">
        <w:rPr>
          <w:rFonts w:ascii="Palatino Linotype" w:hAnsi="Palatino Linotype" w:cs="Arial"/>
          <w:b/>
          <w:bCs/>
        </w:rPr>
        <w:t>/INFOEM/IP/RR/2022</w:t>
      </w:r>
      <w:r w:rsidR="00B94FC1" w:rsidRPr="00957A58">
        <w:rPr>
          <w:rFonts w:ascii="Palatino Linotype" w:hAnsi="Palatino Linotype" w:cs="Arial"/>
          <w:b/>
          <w:bCs/>
        </w:rPr>
        <w:t>, 14765</w:t>
      </w:r>
      <w:r w:rsidRPr="00957A58">
        <w:rPr>
          <w:rFonts w:ascii="Palatino Linotype" w:hAnsi="Palatino Linotype" w:cs="Arial"/>
          <w:b/>
          <w:bCs/>
        </w:rPr>
        <w:t>/INFOEM/IP/RR</w:t>
      </w:r>
      <w:r w:rsidR="00B94FC1" w:rsidRPr="00957A58">
        <w:rPr>
          <w:rFonts w:ascii="Palatino Linotype" w:hAnsi="Palatino Linotype" w:cs="Arial"/>
          <w:b/>
          <w:bCs/>
        </w:rPr>
        <w:t>/2022, 14766/INFOEM/IP/RR/2022 y 14767</w:t>
      </w:r>
      <w:r w:rsidRPr="00957A58">
        <w:rPr>
          <w:rFonts w:ascii="Palatino Linotype" w:hAnsi="Palatino Linotype" w:cs="Arial"/>
          <w:b/>
          <w:bCs/>
        </w:rPr>
        <w:t>/INFOEM/IP/RR/2022</w:t>
      </w:r>
      <w:r w:rsidRPr="00957A58">
        <w:rPr>
          <w:rFonts w:ascii="Palatino Linotype" w:hAnsi="Palatino Linotype" w:cs="Arial"/>
          <w:b/>
        </w:rPr>
        <w:t xml:space="preserve">;  </w:t>
      </w:r>
      <w:r w:rsidRPr="00957A58">
        <w:rPr>
          <w:rFonts w:ascii="Palatino Linotype" w:eastAsia="MS Mincho" w:hAnsi="Palatino Linotype" w:cs="Arial"/>
        </w:rPr>
        <w:t>a efecto de que ésta Ponencia formulara y presentara el proyecto de resolución correspondiente</w:t>
      </w:r>
      <w:r w:rsidRPr="00957A58">
        <w:rPr>
          <w:rFonts w:ascii="Palatino Linotype" w:hAnsi="Palatino Linotype" w:cs="Arial"/>
        </w:rPr>
        <w:t xml:space="preserve"> de conformidad con el numeral ONCE incisos b) y c) de los </w:t>
      </w:r>
      <w:r w:rsidRPr="00957A58">
        <w:rPr>
          <w:rFonts w:ascii="Palatino Linotype" w:hAnsi="Palatino Linotype" w:cs="Arial"/>
          <w:b/>
        </w:rPr>
        <w:t xml:space="preserve">Lineamientos para la Recepción, Trámite y Resolución de las Solicitudes de Acceso a la Información </w:t>
      </w:r>
      <w:r w:rsidRPr="00957A58">
        <w:rPr>
          <w:rFonts w:ascii="Palatino Linotype" w:hAnsi="Palatino Linotype" w:cs="Arial"/>
          <w:b/>
        </w:rPr>
        <w:lastRenderedPageBreak/>
        <w:t>Pública, así como de los Recursos de Revisión que deberán observar los Sujetos Obligados por la Ley de Transparencia Estatal</w:t>
      </w:r>
      <w:r w:rsidRPr="00957A58">
        <w:rPr>
          <w:rFonts w:ascii="Palatino Linotype" w:hAnsi="Palatino Linotype"/>
          <w:i/>
          <w:vertAlign w:val="superscript"/>
        </w:rPr>
        <w:footnoteReference w:id="1"/>
      </w:r>
      <w:r w:rsidRPr="00957A58">
        <w:rPr>
          <w:rFonts w:ascii="Palatino Linotype" w:hAnsi="Palatino Linotype" w:cs="Arial"/>
        </w:rPr>
        <w:t>, que señala:</w:t>
      </w:r>
    </w:p>
    <w:p w:rsidR="004037DE" w:rsidRPr="00957A58" w:rsidRDefault="004037DE" w:rsidP="004037DE">
      <w:pPr>
        <w:spacing w:line="360" w:lineRule="auto"/>
        <w:contextualSpacing/>
        <w:jc w:val="both"/>
        <w:rPr>
          <w:rFonts w:ascii="Palatino Linotype" w:hAnsi="Palatino Linotype" w:cs="Arial"/>
          <w:sz w:val="22"/>
        </w:rPr>
      </w:pPr>
    </w:p>
    <w:p w:rsidR="004037DE" w:rsidRPr="00957A58" w:rsidRDefault="004037DE" w:rsidP="004037DE">
      <w:pPr>
        <w:autoSpaceDE w:val="0"/>
        <w:autoSpaceDN w:val="0"/>
        <w:adjustRightInd w:val="0"/>
        <w:spacing w:line="360" w:lineRule="auto"/>
        <w:ind w:left="567" w:right="567"/>
        <w:contextualSpacing/>
        <w:jc w:val="both"/>
        <w:rPr>
          <w:rFonts w:ascii="Palatino Linotype" w:hAnsi="Palatino Linotype" w:cs="Arial"/>
          <w:i/>
          <w:sz w:val="22"/>
        </w:rPr>
      </w:pPr>
      <w:r w:rsidRPr="00957A58">
        <w:rPr>
          <w:rFonts w:ascii="Palatino Linotype" w:hAnsi="Palatino Linotype" w:cs="Arial"/>
          <w:b/>
          <w:i/>
          <w:sz w:val="22"/>
        </w:rPr>
        <w:t>ONCE.</w:t>
      </w:r>
      <w:r w:rsidRPr="00957A58">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4037DE" w:rsidRPr="00957A58" w:rsidRDefault="004037DE" w:rsidP="004037DE">
      <w:pPr>
        <w:autoSpaceDE w:val="0"/>
        <w:autoSpaceDN w:val="0"/>
        <w:adjustRightInd w:val="0"/>
        <w:spacing w:line="360" w:lineRule="auto"/>
        <w:ind w:left="567" w:right="567"/>
        <w:contextualSpacing/>
        <w:jc w:val="both"/>
        <w:rPr>
          <w:rFonts w:ascii="Palatino Linotype" w:hAnsi="Palatino Linotype" w:cs="Arial"/>
          <w:i/>
          <w:sz w:val="22"/>
        </w:rPr>
      </w:pPr>
      <w:r w:rsidRPr="00957A58">
        <w:rPr>
          <w:rFonts w:ascii="Palatino Linotype" w:hAnsi="Palatino Linotype" w:cs="Arial"/>
          <w:i/>
          <w:sz w:val="22"/>
        </w:rPr>
        <w:t>…</w:t>
      </w:r>
    </w:p>
    <w:p w:rsidR="004037DE" w:rsidRPr="00957A58" w:rsidRDefault="004037DE" w:rsidP="004037DE">
      <w:pPr>
        <w:spacing w:line="360" w:lineRule="auto"/>
        <w:ind w:left="567" w:right="567"/>
        <w:jc w:val="both"/>
        <w:rPr>
          <w:rFonts w:ascii="Palatino Linotype" w:hAnsi="Palatino Linotype"/>
          <w:i/>
          <w:color w:val="000000"/>
          <w:sz w:val="22"/>
        </w:rPr>
      </w:pPr>
      <w:r w:rsidRPr="00957A58">
        <w:rPr>
          <w:rFonts w:ascii="Palatino Linotype" w:hAnsi="Palatino Linotype"/>
          <w:i/>
          <w:color w:val="000000"/>
          <w:sz w:val="22"/>
        </w:rPr>
        <w:t>b) Las partes o los actos impugnados sean iguales</w:t>
      </w:r>
    </w:p>
    <w:p w:rsidR="004037DE" w:rsidRPr="00957A58" w:rsidRDefault="004037DE" w:rsidP="004037DE">
      <w:pPr>
        <w:autoSpaceDE w:val="0"/>
        <w:autoSpaceDN w:val="0"/>
        <w:adjustRightInd w:val="0"/>
        <w:spacing w:line="360" w:lineRule="auto"/>
        <w:ind w:left="567" w:right="567"/>
        <w:contextualSpacing/>
        <w:jc w:val="both"/>
        <w:rPr>
          <w:rFonts w:ascii="Palatino Linotype" w:hAnsi="Palatino Linotype" w:cs="Arial"/>
          <w:i/>
          <w:sz w:val="22"/>
        </w:rPr>
      </w:pPr>
      <w:r w:rsidRPr="00957A58">
        <w:rPr>
          <w:rFonts w:ascii="Palatino Linotype" w:hAnsi="Palatino Linotype" w:cs="Arial"/>
          <w:i/>
          <w:sz w:val="22"/>
        </w:rPr>
        <w:t>c) Cuando se trate del mismo solicitante, el mismo SUJETO OBLIGADO, aunque se trate de solicitudes diversas;</w:t>
      </w:r>
    </w:p>
    <w:p w:rsidR="004037DE" w:rsidRPr="00957A58" w:rsidRDefault="004037DE" w:rsidP="004037DE">
      <w:pPr>
        <w:autoSpaceDE w:val="0"/>
        <w:autoSpaceDN w:val="0"/>
        <w:adjustRightInd w:val="0"/>
        <w:spacing w:line="360" w:lineRule="auto"/>
        <w:ind w:left="567" w:right="567"/>
        <w:contextualSpacing/>
        <w:jc w:val="both"/>
        <w:rPr>
          <w:rFonts w:ascii="Palatino Linotype" w:hAnsi="Palatino Linotype" w:cs="Arial"/>
          <w:i/>
          <w:sz w:val="22"/>
        </w:rPr>
      </w:pPr>
      <w:r w:rsidRPr="00957A58">
        <w:rPr>
          <w:rFonts w:ascii="Palatino Linotype" w:hAnsi="Palatino Linotype" w:cs="Arial"/>
          <w:i/>
          <w:sz w:val="22"/>
        </w:rPr>
        <w:t>(…)</w:t>
      </w:r>
    </w:p>
    <w:p w:rsidR="004037DE" w:rsidRPr="00957A58" w:rsidRDefault="004037DE" w:rsidP="004037DE">
      <w:pPr>
        <w:spacing w:line="360" w:lineRule="auto"/>
        <w:contextualSpacing/>
        <w:jc w:val="both"/>
        <w:rPr>
          <w:rFonts w:ascii="Palatino Linotype" w:hAnsi="Palatino Linotype"/>
          <w:sz w:val="22"/>
        </w:rPr>
      </w:pPr>
    </w:p>
    <w:p w:rsidR="004037DE" w:rsidRPr="00957A58" w:rsidRDefault="004037DE" w:rsidP="004037DE">
      <w:pPr>
        <w:numPr>
          <w:ilvl w:val="0"/>
          <w:numId w:val="1"/>
        </w:numPr>
        <w:spacing w:line="360" w:lineRule="auto"/>
        <w:ind w:left="0" w:firstLine="0"/>
        <w:contextualSpacing/>
        <w:jc w:val="both"/>
        <w:rPr>
          <w:rFonts w:ascii="Palatino Linotype" w:hAnsi="Palatino Linotype"/>
        </w:rPr>
      </w:pPr>
      <w:r w:rsidRPr="00957A58">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037DE" w:rsidRPr="00957A58" w:rsidRDefault="004037DE" w:rsidP="004037DE">
      <w:pPr>
        <w:spacing w:line="360" w:lineRule="auto"/>
        <w:contextualSpacing/>
        <w:jc w:val="both"/>
        <w:rPr>
          <w:rFonts w:ascii="Palatino Linotype" w:hAnsi="Palatino Linotype"/>
          <w:sz w:val="22"/>
        </w:rPr>
      </w:pPr>
    </w:p>
    <w:p w:rsidR="004037DE" w:rsidRPr="00957A58" w:rsidRDefault="004037DE" w:rsidP="004037DE">
      <w:pPr>
        <w:spacing w:line="360" w:lineRule="auto"/>
        <w:ind w:left="709" w:right="616"/>
        <w:contextualSpacing/>
        <w:jc w:val="center"/>
        <w:rPr>
          <w:rFonts w:ascii="Palatino Linotype" w:hAnsi="Palatino Linotype"/>
          <w:b/>
          <w:i/>
          <w:sz w:val="22"/>
        </w:rPr>
      </w:pPr>
      <w:r w:rsidRPr="00957A58">
        <w:rPr>
          <w:rFonts w:ascii="Palatino Linotype" w:hAnsi="Palatino Linotype"/>
          <w:b/>
          <w:i/>
          <w:sz w:val="22"/>
        </w:rPr>
        <w:t>Código de Procedimientos Administrativos del Estado de México.</w:t>
      </w:r>
    </w:p>
    <w:p w:rsidR="004037DE" w:rsidRPr="00957A58" w:rsidRDefault="004037DE" w:rsidP="004037DE">
      <w:pPr>
        <w:spacing w:line="360" w:lineRule="auto"/>
        <w:ind w:left="709" w:right="616"/>
        <w:contextualSpacing/>
        <w:jc w:val="center"/>
        <w:rPr>
          <w:rFonts w:ascii="Palatino Linotype" w:hAnsi="Palatino Linotype"/>
          <w:b/>
          <w:i/>
          <w:sz w:val="22"/>
        </w:rPr>
      </w:pPr>
    </w:p>
    <w:p w:rsidR="004037DE" w:rsidRPr="00957A58" w:rsidRDefault="004037DE" w:rsidP="004037DE">
      <w:pPr>
        <w:spacing w:line="360" w:lineRule="auto"/>
        <w:ind w:left="709" w:right="616"/>
        <w:contextualSpacing/>
        <w:jc w:val="both"/>
        <w:rPr>
          <w:rFonts w:ascii="Palatino Linotype" w:hAnsi="Palatino Linotype"/>
          <w:i/>
          <w:sz w:val="22"/>
        </w:rPr>
      </w:pPr>
      <w:r w:rsidRPr="00957A58">
        <w:rPr>
          <w:rFonts w:ascii="Palatino Linotype" w:hAnsi="Palatino Linotype"/>
          <w:b/>
          <w:i/>
          <w:sz w:val="22"/>
        </w:rPr>
        <w:t>“Artículo 18.-</w:t>
      </w:r>
      <w:r w:rsidRPr="00957A58">
        <w:rPr>
          <w:rFonts w:ascii="Palatino Linotype" w:hAnsi="Palatino Linotype"/>
          <w:i/>
          <w:sz w:val="22"/>
        </w:rPr>
        <w:t xml:space="preserve"> La autoridad administrativa o el Tribunal acordarán la acumulación de los expedientes del procedimiento y proceso administrativo que ante ellos se sigan, de </w:t>
      </w:r>
      <w:r w:rsidRPr="00957A58">
        <w:rPr>
          <w:rFonts w:ascii="Palatino Linotype" w:hAnsi="Palatino Linotype"/>
          <w:i/>
          <w:sz w:val="22"/>
        </w:rPr>
        <w:lastRenderedPageBreak/>
        <w:t>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037DE" w:rsidRPr="00957A58" w:rsidRDefault="004037DE" w:rsidP="004037DE">
      <w:pPr>
        <w:spacing w:line="360" w:lineRule="auto"/>
        <w:ind w:right="616"/>
        <w:contextualSpacing/>
        <w:jc w:val="both"/>
        <w:rPr>
          <w:rFonts w:ascii="Palatino Linotype" w:hAnsi="Palatino Linotype"/>
          <w:i/>
          <w:sz w:val="22"/>
        </w:rPr>
      </w:pPr>
    </w:p>
    <w:p w:rsidR="004037DE" w:rsidRPr="00957A58" w:rsidRDefault="004037DE" w:rsidP="004037DE">
      <w:pPr>
        <w:spacing w:line="360" w:lineRule="auto"/>
        <w:ind w:left="709" w:right="616"/>
        <w:contextualSpacing/>
        <w:jc w:val="center"/>
        <w:rPr>
          <w:rFonts w:ascii="Palatino Linotype" w:hAnsi="Palatino Linotype"/>
          <w:b/>
          <w:i/>
          <w:sz w:val="22"/>
        </w:rPr>
      </w:pPr>
      <w:r w:rsidRPr="00957A58">
        <w:rPr>
          <w:rFonts w:ascii="Palatino Linotype" w:hAnsi="Palatino Linotype"/>
          <w:b/>
          <w:i/>
          <w:sz w:val="22"/>
        </w:rPr>
        <w:t>Ley de Transparencia y Acceso a la Información Pública del Estado de México y Municipios</w:t>
      </w:r>
    </w:p>
    <w:p w:rsidR="004037DE" w:rsidRPr="00957A58" w:rsidRDefault="004037DE" w:rsidP="004037DE">
      <w:pPr>
        <w:spacing w:line="360" w:lineRule="auto"/>
        <w:ind w:left="709" w:right="616"/>
        <w:contextualSpacing/>
        <w:jc w:val="center"/>
        <w:rPr>
          <w:rFonts w:ascii="Palatino Linotype" w:hAnsi="Palatino Linotype"/>
          <w:b/>
          <w:i/>
          <w:sz w:val="22"/>
        </w:rPr>
      </w:pPr>
    </w:p>
    <w:p w:rsidR="004037DE" w:rsidRPr="00957A58" w:rsidRDefault="004037DE" w:rsidP="004037DE">
      <w:pPr>
        <w:spacing w:line="360" w:lineRule="auto"/>
        <w:ind w:left="709" w:right="616"/>
        <w:contextualSpacing/>
        <w:jc w:val="both"/>
        <w:rPr>
          <w:rFonts w:ascii="Palatino Linotype" w:hAnsi="Palatino Linotype"/>
          <w:i/>
          <w:sz w:val="22"/>
        </w:rPr>
      </w:pPr>
      <w:r w:rsidRPr="00957A58">
        <w:rPr>
          <w:rFonts w:ascii="Palatino Linotype" w:hAnsi="Palatino Linotype"/>
          <w:b/>
          <w:i/>
          <w:sz w:val="22"/>
        </w:rPr>
        <w:t>“Artículo 195.</w:t>
      </w:r>
      <w:r w:rsidRPr="00957A58">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4037DE" w:rsidRPr="00957A58" w:rsidRDefault="004037DE" w:rsidP="004037DE">
      <w:pPr>
        <w:spacing w:line="360" w:lineRule="auto"/>
        <w:contextualSpacing/>
        <w:jc w:val="both"/>
        <w:rPr>
          <w:rFonts w:ascii="Palatino Linotype" w:eastAsia="Calibri" w:hAnsi="Palatino Linotype" w:cs="Arial"/>
          <w:lang w:val="es-AR" w:eastAsia="es-ES"/>
        </w:rPr>
      </w:pPr>
    </w:p>
    <w:p w:rsidR="004037DE" w:rsidRPr="00957A58" w:rsidRDefault="00C4786E" w:rsidP="004037DE">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957A58">
        <w:rPr>
          <w:rFonts w:ascii="Palatino Linotype" w:eastAsia="Calibri" w:hAnsi="Palatino Linotype" w:cs="Arial"/>
          <w:sz w:val="24"/>
          <w:lang w:val="es-ES" w:eastAsia="es-ES"/>
        </w:rPr>
        <w:t>La Comisionada</w:t>
      </w:r>
      <w:r w:rsidR="004037DE" w:rsidRPr="00957A58">
        <w:rPr>
          <w:rFonts w:ascii="Palatino Linotype" w:eastAsia="Calibri" w:hAnsi="Palatino Linotype" w:cs="Arial"/>
          <w:sz w:val="24"/>
          <w:lang w:val="es-ES" w:eastAsia="es-ES"/>
        </w:rPr>
        <w:t xml:space="preserve"> Ponente con fundamento en lo dispuesto por el artículo 185 fracción II de la ley de la materia, a través del acuerdo de admisión de los días </w:t>
      </w:r>
      <w:r w:rsidR="00B94FC1" w:rsidRPr="00957A58">
        <w:rPr>
          <w:rFonts w:ascii="Palatino Linotype" w:eastAsia="Calibri" w:hAnsi="Palatino Linotype" w:cs="Arial"/>
          <w:sz w:val="24"/>
          <w:lang w:val="es-ES" w:eastAsia="es-ES"/>
        </w:rPr>
        <w:t>diecinueve (19), veinte (20) y veintiuno (21)</w:t>
      </w:r>
      <w:r w:rsidR="004037DE" w:rsidRPr="00957A58">
        <w:rPr>
          <w:rFonts w:ascii="Palatino Linotype" w:eastAsia="Calibri" w:hAnsi="Palatino Linotype" w:cs="Arial"/>
          <w:sz w:val="24"/>
          <w:lang w:val="es-ES" w:eastAsia="es-ES"/>
        </w:rPr>
        <w:t xml:space="preserve">  de </w:t>
      </w:r>
      <w:r w:rsidR="00B94FC1" w:rsidRPr="00957A58">
        <w:rPr>
          <w:rFonts w:ascii="Palatino Linotype" w:eastAsia="Calibri" w:hAnsi="Palatino Linotype" w:cs="Arial"/>
          <w:sz w:val="24"/>
          <w:lang w:val="es-ES" w:eastAsia="es-ES"/>
        </w:rPr>
        <w:t xml:space="preserve">septiembre de </w:t>
      </w:r>
      <w:r w:rsidR="004037DE" w:rsidRPr="00957A58">
        <w:rPr>
          <w:rFonts w:ascii="Palatino Linotype" w:eastAsia="Calibri" w:hAnsi="Palatino Linotype" w:cs="Arial"/>
          <w:sz w:val="24"/>
          <w:lang w:val="es-ES" w:eastAsia="es-ES"/>
        </w:rPr>
        <w:t xml:space="preserve">dos mil veintidós, puso a disposición de las partes el expediente electrónico </w:t>
      </w:r>
      <w:r w:rsidR="004037DE" w:rsidRPr="00957A58">
        <w:rPr>
          <w:rFonts w:ascii="Palatino Linotype" w:eastAsia="Calibri" w:hAnsi="Palatino Linotype" w:cs="Arial"/>
          <w:sz w:val="24"/>
          <w:lang w:val="es-ES_tradnl" w:eastAsia="es-ES"/>
        </w:rPr>
        <w:t xml:space="preserve">vía </w:t>
      </w:r>
      <w:r w:rsidR="004037DE" w:rsidRPr="00957A58">
        <w:rPr>
          <w:rFonts w:ascii="Palatino Linotype" w:eastAsia="Calibri" w:hAnsi="Palatino Linotype" w:cs="Arial"/>
          <w:b/>
          <w:sz w:val="24"/>
          <w:lang w:val="es-ES" w:eastAsia="es-ES"/>
        </w:rPr>
        <w:t xml:space="preserve">SAIMEX </w:t>
      </w:r>
      <w:r w:rsidR="004037DE" w:rsidRPr="00957A58">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4037DE" w:rsidRPr="00957A58">
        <w:rPr>
          <w:rFonts w:ascii="Palatino Linotype" w:eastAsia="Calibri" w:hAnsi="Palatino Linotype" w:cs="Arial"/>
          <w:b/>
          <w:sz w:val="24"/>
          <w:lang w:val="es-ES" w:eastAsia="es-ES"/>
        </w:rPr>
        <w:t>SUJETO OBLIGADO</w:t>
      </w:r>
      <w:r w:rsidR="004037DE" w:rsidRPr="00957A58">
        <w:rPr>
          <w:rFonts w:ascii="Palatino Linotype" w:eastAsia="Calibri" w:hAnsi="Palatino Linotype" w:cs="Arial"/>
          <w:sz w:val="24"/>
          <w:lang w:val="es-ES" w:eastAsia="es-ES"/>
        </w:rPr>
        <w:t xml:space="preserve"> presentara el informe justificado procedente. En este caso, el particular no realizó manifestaciones, no ofreció pruebas ni alegatos que a su derecho convinieran. </w:t>
      </w:r>
    </w:p>
    <w:p w:rsidR="004037DE" w:rsidRPr="00957A58" w:rsidRDefault="004037DE" w:rsidP="004037DE">
      <w:pPr>
        <w:pStyle w:val="Prrafodelista"/>
        <w:spacing w:line="360" w:lineRule="auto"/>
        <w:ind w:left="0"/>
        <w:jc w:val="both"/>
        <w:rPr>
          <w:rFonts w:ascii="Palatino Linotype" w:eastAsiaTheme="minorEastAsia" w:hAnsi="Palatino Linotype"/>
          <w:i/>
          <w:color w:val="000000"/>
          <w:sz w:val="24"/>
          <w:lang w:val="es-ES_tradnl" w:eastAsia="es-ES"/>
        </w:rPr>
      </w:pPr>
    </w:p>
    <w:p w:rsidR="004037DE" w:rsidRPr="00957A58" w:rsidRDefault="004037DE" w:rsidP="004037DE">
      <w:pPr>
        <w:pStyle w:val="Prrafodelista"/>
        <w:numPr>
          <w:ilvl w:val="0"/>
          <w:numId w:val="1"/>
        </w:numPr>
        <w:spacing w:line="360" w:lineRule="auto"/>
        <w:ind w:left="0" w:firstLine="0"/>
        <w:jc w:val="both"/>
        <w:rPr>
          <w:rFonts w:ascii="Palatino Linotype" w:eastAsiaTheme="minorEastAsia" w:hAnsi="Palatino Linotype"/>
          <w:i/>
          <w:color w:val="000000"/>
          <w:sz w:val="28"/>
          <w:lang w:val="es-ES_tradnl" w:eastAsia="es-ES"/>
        </w:rPr>
      </w:pPr>
      <w:r w:rsidRPr="00957A58">
        <w:rPr>
          <w:rFonts w:ascii="Palatino Linotype" w:eastAsiaTheme="minorEastAsia" w:hAnsi="Palatino Linotype"/>
          <w:sz w:val="24"/>
          <w:lang w:val="es-ES_tradnl" w:eastAsia="es-ES"/>
        </w:rPr>
        <w:t>Por su parte, e</w:t>
      </w:r>
      <w:r w:rsidR="00B94FC1" w:rsidRPr="00957A58">
        <w:rPr>
          <w:rFonts w:ascii="Palatino Linotype" w:eastAsiaTheme="minorEastAsia" w:hAnsi="Palatino Linotype"/>
          <w:sz w:val="24"/>
          <w:lang w:val="es-ES_tradnl" w:eastAsia="es-ES"/>
        </w:rPr>
        <w:t xml:space="preserve">l Sujeto Obligado remitió el seis (06) de octubre </w:t>
      </w:r>
      <w:r w:rsidRPr="00957A58">
        <w:rPr>
          <w:rFonts w:ascii="Palatino Linotype" w:eastAsiaTheme="minorEastAsia" w:hAnsi="Palatino Linotype"/>
          <w:sz w:val="24"/>
          <w:lang w:val="es-ES_tradnl" w:eastAsia="es-ES"/>
        </w:rPr>
        <w:t>de dos mil veintidós</w:t>
      </w:r>
      <w:r w:rsidR="00B94FC1" w:rsidRPr="00957A58">
        <w:rPr>
          <w:rFonts w:ascii="Palatino Linotype" w:eastAsiaTheme="minorEastAsia" w:hAnsi="Palatino Linotype"/>
          <w:sz w:val="24"/>
          <w:lang w:val="es-ES_tradnl" w:eastAsia="es-ES"/>
        </w:rPr>
        <w:t>, los siguientes informes justificados:</w:t>
      </w:r>
    </w:p>
    <w:p w:rsidR="00B94FC1" w:rsidRPr="00957A58" w:rsidRDefault="00B94FC1" w:rsidP="00B94FC1">
      <w:pPr>
        <w:pStyle w:val="Prrafodelista"/>
        <w:spacing w:line="360" w:lineRule="auto"/>
        <w:ind w:left="0"/>
        <w:jc w:val="both"/>
        <w:rPr>
          <w:rFonts w:ascii="Palatino Linotype" w:eastAsiaTheme="minorEastAsia" w:hAnsi="Palatino Linotype"/>
          <w:szCs w:val="22"/>
          <w:lang w:val="es-ES_tradnl" w:eastAsia="es-ES"/>
        </w:rPr>
      </w:pPr>
    </w:p>
    <w:p w:rsidR="00B94FC1" w:rsidRPr="00957A58" w:rsidRDefault="00746AF0" w:rsidP="00B94FC1">
      <w:pPr>
        <w:pStyle w:val="Prrafodelista"/>
        <w:spacing w:line="360" w:lineRule="auto"/>
        <w:ind w:left="0"/>
        <w:jc w:val="both"/>
        <w:rPr>
          <w:rFonts w:ascii="Palatino Linotype" w:eastAsiaTheme="minorEastAsia" w:hAnsi="Palatino Linotype"/>
          <w:color w:val="000000"/>
          <w:szCs w:val="22"/>
          <w:lang w:val="es-ES_tradnl" w:eastAsia="es-ES"/>
        </w:rPr>
      </w:pPr>
      <w:hyperlink r:id="rId44" w:history="1">
        <w:r w:rsidR="00B94FC1" w:rsidRPr="00957A58">
          <w:rPr>
            <w:rStyle w:val="Hipervnculo"/>
            <w:rFonts w:ascii="Palatino Linotype" w:eastAsiaTheme="minorEastAsia" w:hAnsi="Palatino Linotype"/>
            <w:b/>
            <w:bCs/>
            <w:szCs w:val="22"/>
            <w:lang w:eastAsia="es-ES"/>
          </w:rPr>
          <w:t>14763/INFOEM/IP/RR/2022</w:t>
        </w:r>
      </w:hyperlink>
      <w:r w:rsidR="00B94FC1" w:rsidRPr="00957A58">
        <w:rPr>
          <w:rFonts w:ascii="Palatino Linotype" w:eastAsiaTheme="minorEastAsia" w:hAnsi="Palatino Linotype"/>
          <w:color w:val="000000"/>
          <w:szCs w:val="22"/>
          <w:lang w:val="es-ES_tradnl" w:eastAsia="es-ES"/>
        </w:rPr>
        <w:t xml:space="preserve">: </w:t>
      </w:r>
    </w:p>
    <w:p w:rsidR="006521F5" w:rsidRPr="00957A58" w:rsidRDefault="006521F5" w:rsidP="00B94FC1">
      <w:pPr>
        <w:pStyle w:val="Prrafodelista"/>
        <w:spacing w:line="360" w:lineRule="auto"/>
        <w:ind w:left="0"/>
        <w:jc w:val="both"/>
        <w:rPr>
          <w:rFonts w:ascii="Palatino Linotype" w:eastAsiaTheme="minorEastAsia" w:hAnsi="Palatino Linotype"/>
          <w:color w:val="000000"/>
          <w:szCs w:val="22"/>
          <w:lang w:val="es-ES_tradnl" w:eastAsia="es-ES"/>
        </w:rPr>
      </w:pPr>
    </w:p>
    <w:p w:rsidR="006521F5" w:rsidRPr="00957A58" w:rsidRDefault="00746AF0" w:rsidP="006521F5">
      <w:pPr>
        <w:pStyle w:val="Prrafodelista"/>
        <w:numPr>
          <w:ilvl w:val="0"/>
          <w:numId w:val="18"/>
        </w:numPr>
        <w:spacing w:line="360" w:lineRule="auto"/>
        <w:jc w:val="both"/>
        <w:rPr>
          <w:rFonts w:ascii="Palatino Linotype" w:eastAsiaTheme="minorEastAsia" w:hAnsi="Palatino Linotype"/>
          <w:color w:val="000000"/>
          <w:szCs w:val="22"/>
          <w:lang w:val="es-ES_tradnl" w:eastAsia="es-ES"/>
        </w:rPr>
      </w:pPr>
      <w:hyperlink r:id="rId45" w:history="1">
        <w:r w:rsidR="006521F5" w:rsidRPr="00957A58">
          <w:rPr>
            <w:rStyle w:val="Hipervnculo"/>
            <w:rFonts w:ascii="Palatino Linotype" w:eastAsiaTheme="minorEastAsia" w:hAnsi="Palatino Linotype"/>
            <w:b/>
            <w:bCs/>
            <w:szCs w:val="22"/>
            <w:lang w:eastAsia="es-ES"/>
          </w:rPr>
          <w:t>reporte diario febrero.pdf</w:t>
        </w:r>
      </w:hyperlink>
      <w:r w:rsidR="006521F5" w:rsidRPr="00957A58">
        <w:rPr>
          <w:rFonts w:ascii="Palatino Linotype" w:eastAsiaTheme="minorEastAsia" w:hAnsi="Palatino Linotype"/>
          <w:color w:val="000000"/>
          <w:szCs w:val="22"/>
          <w:lang w:val="es-ES_tradnl" w:eastAsia="es-ES"/>
        </w:rPr>
        <w:t xml:space="preserve">: diario de ingresos del mes de febrero de dos mil veintidós. </w:t>
      </w:r>
    </w:p>
    <w:p w:rsidR="00B94FC1" w:rsidRPr="00957A58" w:rsidRDefault="00B94FC1" w:rsidP="00B94FC1">
      <w:pPr>
        <w:pStyle w:val="Prrafodelista"/>
        <w:spacing w:line="360" w:lineRule="auto"/>
        <w:ind w:left="0"/>
        <w:jc w:val="both"/>
        <w:rPr>
          <w:rFonts w:ascii="Palatino Linotype" w:eastAsiaTheme="minorEastAsia" w:hAnsi="Palatino Linotype"/>
          <w:i/>
          <w:color w:val="000000"/>
          <w:szCs w:val="22"/>
          <w:lang w:val="es-ES_tradnl" w:eastAsia="es-ES"/>
        </w:rPr>
      </w:pPr>
    </w:p>
    <w:p w:rsidR="00E4113E" w:rsidRPr="00957A58" w:rsidRDefault="00746AF0" w:rsidP="00E4113E">
      <w:pPr>
        <w:pStyle w:val="Prrafodelista"/>
        <w:spacing w:line="360" w:lineRule="auto"/>
        <w:ind w:left="0"/>
        <w:jc w:val="both"/>
        <w:rPr>
          <w:rFonts w:ascii="Palatino Linotype" w:eastAsiaTheme="minorEastAsia" w:hAnsi="Palatino Linotype"/>
          <w:color w:val="000000"/>
          <w:szCs w:val="22"/>
          <w:lang w:val="es-ES_tradnl" w:eastAsia="es-ES"/>
        </w:rPr>
      </w:pPr>
      <w:hyperlink r:id="rId46" w:history="1">
        <w:r w:rsidR="00E4113E" w:rsidRPr="00957A58">
          <w:rPr>
            <w:rStyle w:val="Hipervnculo"/>
            <w:rFonts w:ascii="Palatino Linotype" w:eastAsiaTheme="minorEastAsia" w:hAnsi="Palatino Linotype"/>
            <w:b/>
            <w:bCs/>
            <w:szCs w:val="22"/>
            <w:lang w:eastAsia="es-ES"/>
          </w:rPr>
          <w:t>14764/INFOEM/IP/RR/2022</w:t>
        </w:r>
      </w:hyperlink>
      <w:r w:rsidR="00E4113E" w:rsidRPr="00957A58">
        <w:rPr>
          <w:rFonts w:ascii="Palatino Linotype" w:eastAsiaTheme="minorEastAsia" w:hAnsi="Palatino Linotype"/>
          <w:color w:val="000000"/>
          <w:szCs w:val="22"/>
          <w:lang w:val="es-ES_tradnl" w:eastAsia="es-ES"/>
        </w:rPr>
        <w:t xml:space="preserve">: </w:t>
      </w:r>
    </w:p>
    <w:p w:rsidR="00E4113E" w:rsidRPr="00957A58" w:rsidRDefault="00E4113E" w:rsidP="00E4113E">
      <w:pPr>
        <w:pStyle w:val="Prrafodelista"/>
        <w:spacing w:line="360" w:lineRule="auto"/>
        <w:ind w:left="0"/>
        <w:jc w:val="both"/>
        <w:rPr>
          <w:rFonts w:ascii="Palatino Linotype" w:eastAsiaTheme="minorEastAsia" w:hAnsi="Palatino Linotype"/>
          <w:color w:val="000000"/>
          <w:szCs w:val="22"/>
          <w:lang w:val="es-ES_tradnl" w:eastAsia="es-ES"/>
        </w:rPr>
      </w:pPr>
    </w:p>
    <w:p w:rsidR="00E4113E" w:rsidRPr="00957A58" w:rsidRDefault="00746AF0" w:rsidP="00E4113E">
      <w:pPr>
        <w:pStyle w:val="Prrafodelista"/>
        <w:numPr>
          <w:ilvl w:val="0"/>
          <w:numId w:val="18"/>
        </w:numPr>
        <w:spacing w:line="360" w:lineRule="auto"/>
        <w:jc w:val="both"/>
        <w:rPr>
          <w:rFonts w:ascii="Palatino Linotype" w:eastAsiaTheme="minorEastAsia" w:hAnsi="Palatino Linotype"/>
          <w:color w:val="000000"/>
          <w:szCs w:val="22"/>
          <w:lang w:val="es-ES_tradnl" w:eastAsia="es-ES"/>
        </w:rPr>
      </w:pPr>
      <w:hyperlink r:id="rId47" w:history="1">
        <w:r w:rsidR="00E4113E" w:rsidRPr="00957A58">
          <w:rPr>
            <w:rStyle w:val="Hipervnculo"/>
            <w:rFonts w:ascii="Palatino Linotype" w:eastAsiaTheme="minorEastAsia" w:hAnsi="Palatino Linotype"/>
            <w:b/>
            <w:bCs/>
            <w:szCs w:val="22"/>
            <w:lang w:eastAsia="es-ES"/>
          </w:rPr>
          <w:t>reporte diario marzo.pdf</w:t>
        </w:r>
      </w:hyperlink>
      <w:r w:rsidR="00E4113E" w:rsidRPr="00957A58">
        <w:rPr>
          <w:rFonts w:ascii="Palatino Linotype" w:eastAsiaTheme="minorEastAsia" w:hAnsi="Palatino Linotype"/>
          <w:color w:val="000000"/>
          <w:szCs w:val="22"/>
          <w:lang w:eastAsia="es-ES"/>
        </w:rPr>
        <w:t>:</w:t>
      </w:r>
      <w:r w:rsidR="00E4113E" w:rsidRPr="00957A58">
        <w:rPr>
          <w:rFonts w:ascii="Palatino Linotype" w:eastAsiaTheme="minorEastAsia" w:hAnsi="Palatino Linotype"/>
          <w:color w:val="000000"/>
          <w:szCs w:val="22"/>
          <w:lang w:val="es-ES_tradnl" w:eastAsia="es-ES"/>
        </w:rPr>
        <w:t xml:space="preserve"> diario de ingresos del mes de marzo de dos mil veintidós. </w:t>
      </w:r>
    </w:p>
    <w:p w:rsidR="00E4113E" w:rsidRPr="00957A58" w:rsidRDefault="00E4113E" w:rsidP="00E4113E">
      <w:pPr>
        <w:spacing w:line="360" w:lineRule="auto"/>
        <w:jc w:val="both"/>
        <w:rPr>
          <w:rFonts w:ascii="Palatino Linotype" w:eastAsiaTheme="minorEastAsia" w:hAnsi="Palatino Linotype"/>
          <w:color w:val="000000"/>
          <w:sz w:val="22"/>
          <w:szCs w:val="22"/>
          <w:lang w:val="es-ES_tradnl" w:eastAsia="es-ES"/>
        </w:rPr>
      </w:pPr>
    </w:p>
    <w:p w:rsidR="00E4113E" w:rsidRPr="00957A58" w:rsidRDefault="00746AF0" w:rsidP="00E4113E">
      <w:pPr>
        <w:spacing w:line="360" w:lineRule="auto"/>
        <w:jc w:val="both"/>
        <w:rPr>
          <w:rFonts w:ascii="Palatino Linotype" w:eastAsiaTheme="minorEastAsia" w:hAnsi="Palatino Linotype"/>
          <w:color w:val="000000"/>
          <w:sz w:val="22"/>
          <w:szCs w:val="22"/>
          <w:lang w:val="es-ES_tradnl" w:eastAsia="es-ES"/>
        </w:rPr>
      </w:pPr>
      <w:hyperlink r:id="rId48" w:history="1">
        <w:r w:rsidR="00E4113E" w:rsidRPr="00957A58">
          <w:rPr>
            <w:rStyle w:val="Hipervnculo"/>
            <w:rFonts w:ascii="Palatino Linotype" w:eastAsiaTheme="minorEastAsia" w:hAnsi="Palatino Linotype"/>
            <w:b/>
            <w:bCs/>
            <w:sz w:val="22"/>
            <w:szCs w:val="22"/>
            <w:lang w:eastAsia="es-ES"/>
          </w:rPr>
          <w:t>14766/INFOEM/IP/RR/2022</w:t>
        </w:r>
      </w:hyperlink>
      <w:r w:rsidR="00E4113E" w:rsidRPr="00957A58">
        <w:rPr>
          <w:rFonts w:ascii="Palatino Linotype" w:eastAsiaTheme="minorEastAsia" w:hAnsi="Palatino Linotype"/>
          <w:color w:val="000000"/>
          <w:sz w:val="22"/>
          <w:szCs w:val="22"/>
          <w:lang w:val="es-ES_tradnl" w:eastAsia="es-ES"/>
        </w:rPr>
        <w:t xml:space="preserve">: </w:t>
      </w:r>
    </w:p>
    <w:p w:rsidR="00E4113E" w:rsidRPr="00957A58" w:rsidRDefault="00E4113E" w:rsidP="00E4113E">
      <w:pPr>
        <w:spacing w:line="360" w:lineRule="auto"/>
        <w:jc w:val="both"/>
        <w:rPr>
          <w:rFonts w:ascii="Palatino Linotype" w:eastAsiaTheme="minorEastAsia" w:hAnsi="Palatino Linotype"/>
          <w:color w:val="000000"/>
          <w:sz w:val="22"/>
          <w:szCs w:val="22"/>
          <w:lang w:val="es-ES_tradnl" w:eastAsia="es-ES"/>
        </w:rPr>
      </w:pPr>
    </w:p>
    <w:p w:rsidR="00E4113E" w:rsidRPr="00957A58" w:rsidRDefault="00746AF0" w:rsidP="00E4113E">
      <w:pPr>
        <w:numPr>
          <w:ilvl w:val="0"/>
          <w:numId w:val="18"/>
        </w:numPr>
        <w:spacing w:line="360" w:lineRule="auto"/>
        <w:jc w:val="both"/>
        <w:rPr>
          <w:rFonts w:ascii="Palatino Linotype" w:eastAsiaTheme="minorEastAsia" w:hAnsi="Palatino Linotype"/>
          <w:color w:val="000000"/>
          <w:sz w:val="22"/>
          <w:szCs w:val="22"/>
          <w:lang w:val="es-ES_tradnl" w:eastAsia="es-ES"/>
        </w:rPr>
      </w:pPr>
      <w:hyperlink r:id="rId49" w:history="1">
        <w:r w:rsidR="00E4113E" w:rsidRPr="00957A58">
          <w:rPr>
            <w:rStyle w:val="Hipervnculo"/>
            <w:rFonts w:ascii="Palatino Linotype" w:eastAsiaTheme="minorEastAsia" w:hAnsi="Palatino Linotype"/>
            <w:b/>
            <w:bCs/>
            <w:sz w:val="22"/>
            <w:szCs w:val="22"/>
            <w:lang w:eastAsia="es-ES"/>
          </w:rPr>
          <w:t>reporte diario mayo.pdf</w:t>
        </w:r>
      </w:hyperlink>
      <w:r w:rsidR="00E4113E" w:rsidRPr="00957A58">
        <w:rPr>
          <w:rFonts w:ascii="Palatino Linotype" w:eastAsiaTheme="minorEastAsia" w:hAnsi="Palatino Linotype"/>
          <w:color w:val="000000"/>
          <w:sz w:val="22"/>
          <w:szCs w:val="22"/>
          <w:lang w:eastAsia="es-ES"/>
        </w:rPr>
        <w:t>:</w:t>
      </w:r>
      <w:r w:rsidR="00E4113E" w:rsidRPr="00957A58">
        <w:rPr>
          <w:rFonts w:ascii="Palatino Linotype" w:eastAsiaTheme="minorEastAsia" w:hAnsi="Palatino Linotype"/>
          <w:color w:val="000000"/>
          <w:sz w:val="22"/>
          <w:szCs w:val="22"/>
          <w:lang w:val="es-ES_tradnl" w:eastAsia="es-ES"/>
        </w:rPr>
        <w:t xml:space="preserve"> diario de ingresos del mes de mayo de dos mil veintidós. </w:t>
      </w:r>
    </w:p>
    <w:p w:rsidR="00E4113E" w:rsidRPr="00957A58" w:rsidRDefault="00E4113E" w:rsidP="00E4113E">
      <w:pPr>
        <w:spacing w:line="360" w:lineRule="auto"/>
        <w:jc w:val="both"/>
        <w:rPr>
          <w:rFonts w:ascii="Palatino Linotype" w:eastAsiaTheme="minorEastAsia" w:hAnsi="Palatino Linotype"/>
          <w:color w:val="000000"/>
          <w:sz w:val="22"/>
          <w:szCs w:val="22"/>
          <w:lang w:val="es-ES_tradnl" w:eastAsia="es-ES"/>
        </w:rPr>
      </w:pPr>
    </w:p>
    <w:p w:rsidR="00E4113E" w:rsidRPr="00957A58" w:rsidRDefault="00746AF0" w:rsidP="00E4113E">
      <w:pPr>
        <w:spacing w:line="360" w:lineRule="auto"/>
        <w:jc w:val="both"/>
        <w:rPr>
          <w:rFonts w:ascii="Palatino Linotype" w:eastAsiaTheme="minorEastAsia" w:hAnsi="Palatino Linotype"/>
          <w:color w:val="000000"/>
          <w:sz w:val="22"/>
          <w:szCs w:val="22"/>
          <w:lang w:val="es-ES_tradnl" w:eastAsia="es-ES"/>
        </w:rPr>
      </w:pPr>
      <w:hyperlink r:id="rId50" w:history="1">
        <w:r w:rsidR="00E4113E" w:rsidRPr="00957A58">
          <w:rPr>
            <w:rStyle w:val="Hipervnculo"/>
            <w:rFonts w:ascii="Palatino Linotype" w:eastAsiaTheme="minorEastAsia" w:hAnsi="Palatino Linotype"/>
            <w:b/>
            <w:bCs/>
            <w:sz w:val="22"/>
            <w:szCs w:val="22"/>
            <w:lang w:eastAsia="es-ES"/>
          </w:rPr>
          <w:t>14767/INFOEM/IP/RR/2022</w:t>
        </w:r>
      </w:hyperlink>
      <w:r w:rsidR="00E4113E" w:rsidRPr="00957A58">
        <w:rPr>
          <w:rFonts w:ascii="Palatino Linotype" w:eastAsiaTheme="minorEastAsia" w:hAnsi="Palatino Linotype"/>
          <w:color w:val="000000"/>
          <w:sz w:val="22"/>
          <w:szCs w:val="22"/>
          <w:lang w:val="es-ES_tradnl" w:eastAsia="es-ES"/>
        </w:rPr>
        <w:t xml:space="preserve">: </w:t>
      </w:r>
    </w:p>
    <w:p w:rsidR="00E4113E" w:rsidRPr="00957A58" w:rsidRDefault="00E4113E" w:rsidP="00E4113E">
      <w:pPr>
        <w:spacing w:line="360" w:lineRule="auto"/>
        <w:jc w:val="both"/>
        <w:rPr>
          <w:rFonts w:ascii="Palatino Linotype" w:eastAsiaTheme="minorEastAsia" w:hAnsi="Palatino Linotype"/>
          <w:color w:val="000000"/>
          <w:sz w:val="22"/>
          <w:szCs w:val="22"/>
          <w:lang w:val="es-ES_tradnl" w:eastAsia="es-ES"/>
        </w:rPr>
      </w:pPr>
    </w:p>
    <w:p w:rsidR="00E4113E" w:rsidRPr="00957A58" w:rsidRDefault="00746AF0" w:rsidP="00E4113E">
      <w:pPr>
        <w:numPr>
          <w:ilvl w:val="0"/>
          <w:numId w:val="18"/>
        </w:numPr>
        <w:spacing w:line="360" w:lineRule="auto"/>
        <w:jc w:val="both"/>
        <w:rPr>
          <w:rFonts w:ascii="Palatino Linotype" w:eastAsiaTheme="minorEastAsia" w:hAnsi="Palatino Linotype"/>
          <w:color w:val="000000"/>
          <w:sz w:val="22"/>
          <w:szCs w:val="22"/>
          <w:lang w:val="es-ES_tradnl" w:eastAsia="es-ES"/>
        </w:rPr>
      </w:pPr>
      <w:hyperlink r:id="rId51" w:history="1">
        <w:r w:rsidR="00E4113E" w:rsidRPr="00957A58">
          <w:rPr>
            <w:rStyle w:val="Hipervnculo"/>
            <w:rFonts w:ascii="Palatino Linotype" w:eastAsiaTheme="minorEastAsia" w:hAnsi="Palatino Linotype"/>
            <w:b/>
            <w:bCs/>
            <w:sz w:val="22"/>
            <w:szCs w:val="22"/>
            <w:lang w:eastAsia="es-ES"/>
          </w:rPr>
          <w:t>reporte junio.pdf</w:t>
        </w:r>
      </w:hyperlink>
      <w:r w:rsidR="00E4113E" w:rsidRPr="00957A58">
        <w:rPr>
          <w:rFonts w:ascii="Palatino Linotype" w:eastAsiaTheme="minorEastAsia" w:hAnsi="Palatino Linotype"/>
          <w:color w:val="000000"/>
          <w:sz w:val="22"/>
          <w:szCs w:val="22"/>
          <w:lang w:eastAsia="es-ES"/>
        </w:rPr>
        <w:t>:</w:t>
      </w:r>
      <w:r w:rsidR="00E4113E" w:rsidRPr="00957A58">
        <w:rPr>
          <w:rFonts w:ascii="Palatino Linotype" w:eastAsiaTheme="minorEastAsia" w:hAnsi="Palatino Linotype"/>
          <w:color w:val="000000"/>
          <w:sz w:val="22"/>
          <w:szCs w:val="22"/>
          <w:lang w:val="es-ES_tradnl" w:eastAsia="es-ES"/>
        </w:rPr>
        <w:t xml:space="preserve"> diario de ingresos del mes de junio de dos mil veintidós. </w:t>
      </w:r>
    </w:p>
    <w:p w:rsidR="00E4113E" w:rsidRPr="00957A58" w:rsidRDefault="00746AF0" w:rsidP="00E4113E">
      <w:pPr>
        <w:numPr>
          <w:ilvl w:val="0"/>
          <w:numId w:val="18"/>
        </w:numPr>
        <w:spacing w:line="360" w:lineRule="auto"/>
        <w:jc w:val="both"/>
        <w:rPr>
          <w:rFonts w:ascii="Palatino Linotype" w:eastAsiaTheme="minorEastAsia" w:hAnsi="Palatino Linotype"/>
          <w:color w:val="000000"/>
          <w:sz w:val="22"/>
          <w:szCs w:val="22"/>
          <w:lang w:val="es-ES_tradnl" w:eastAsia="es-ES"/>
        </w:rPr>
      </w:pPr>
      <w:hyperlink r:id="rId52" w:history="1">
        <w:r w:rsidR="00E4113E" w:rsidRPr="00957A58">
          <w:rPr>
            <w:rStyle w:val="Hipervnculo"/>
            <w:rFonts w:ascii="Palatino Linotype" w:eastAsiaTheme="minorEastAsia" w:hAnsi="Palatino Linotype"/>
            <w:b/>
            <w:bCs/>
            <w:sz w:val="22"/>
            <w:szCs w:val="22"/>
            <w:lang w:eastAsia="es-ES"/>
          </w:rPr>
          <w:t>reporteDiarioOsfem (29 jun 2022) 14767.xlsx</w:t>
        </w:r>
      </w:hyperlink>
      <w:r w:rsidR="00E4113E" w:rsidRPr="00957A58">
        <w:rPr>
          <w:rFonts w:ascii="Palatino Linotype" w:eastAsiaTheme="minorEastAsia" w:hAnsi="Palatino Linotype"/>
          <w:color w:val="000000"/>
          <w:sz w:val="22"/>
          <w:szCs w:val="22"/>
          <w:lang w:val="es-ES_tradnl" w:eastAsia="es-ES"/>
        </w:rPr>
        <w:t xml:space="preserve">: diario de ingresos en formato Excel del mes de junio de dos mil veintidós. </w:t>
      </w:r>
    </w:p>
    <w:p w:rsidR="00E4113E" w:rsidRPr="00957A58" w:rsidRDefault="00746AF0" w:rsidP="00E4113E">
      <w:pPr>
        <w:numPr>
          <w:ilvl w:val="0"/>
          <w:numId w:val="18"/>
        </w:numPr>
        <w:spacing w:line="360" w:lineRule="auto"/>
        <w:jc w:val="both"/>
        <w:rPr>
          <w:rFonts w:ascii="Palatino Linotype" w:eastAsiaTheme="minorEastAsia" w:hAnsi="Palatino Linotype"/>
          <w:color w:val="000000"/>
          <w:sz w:val="22"/>
          <w:szCs w:val="22"/>
          <w:lang w:val="es-ES_tradnl" w:eastAsia="es-ES"/>
        </w:rPr>
      </w:pPr>
      <w:hyperlink r:id="rId53" w:history="1">
        <w:r w:rsidR="00E4113E" w:rsidRPr="00957A58">
          <w:rPr>
            <w:rStyle w:val="Hipervnculo"/>
            <w:rFonts w:ascii="Palatino Linotype" w:eastAsiaTheme="minorEastAsia" w:hAnsi="Palatino Linotype"/>
            <w:b/>
            <w:bCs/>
            <w:sz w:val="22"/>
            <w:szCs w:val="22"/>
            <w:lang w:eastAsia="es-ES"/>
          </w:rPr>
          <w:t>reporteDiarioOsfem (29 jun 2022) 14767.xlsx</w:t>
        </w:r>
      </w:hyperlink>
      <w:r w:rsidR="00E4113E" w:rsidRPr="00957A58">
        <w:rPr>
          <w:rFonts w:ascii="Palatino Linotype" w:eastAsiaTheme="minorEastAsia" w:hAnsi="Palatino Linotype"/>
          <w:color w:val="000000"/>
          <w:sz w:val="22"/>
          <w:szCs w:val="22"/>
          <w:lang w:val="es-ES_tradnl" w:eastAsia="es-ES"/>
        </w:rPr>
        <w:t>: diario de ingresos en formato Excel del mes de junio de dos mil veintidós.</w:t>
      </w:r>
    </w:p>
    <w:p w:rsidR="004037DE" w:rsidRPr="00957A58" w:rsidRDefault="004037DE" w:rsidP="004037DE">
      <w:pPr>
        <w:pStyle w:val="Prrafodelista"/>
        <w:spacing w:line="360" w:lineRule="auto"/>
        <w:ind w:left="0"/>
        <w:jc w:val="both"/>
        <w:rPr>
          <w:rFonts w:ascii="Palatino Linotype" w:eastAsiaTheme="minorEastAsia" w:hAnsi="Palatino Linotype"/>
          <w:i/>
          <w:color w:val="000000"/>
          <w:szCs w:val="22"/>
          <w:lang w:val="es-ES_tradnl" w:eastAsia="es-ES"/>
        </w:rPr>
      </w:pPr>
    </w:p>
    <w:p w:rsidR="004037DE" w:rsidRPr="00957A58" w:rsidRDefault="004037DE" w:rsidP="004037DE">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957A58">
        <w:rPr>
          <w:rFonts w:ascii="Palatino Linotype" w:eastAsiaTheme="minorEastAsia" w:hAnsi="Palatino Linotype"/>
          <w:sz w:val="24"/>
          <w:lang w:val="es-ES_tradnl" w:eastAsia="es-ES"/>
        </w:rPr>
        <w:t>El doce (12) de diciembre de dos mil veintidós, se notificó el acuerdo mediante el cual se aprobó la ampliación del periodo para emitir resolución.</w:t>
      </w:r>
    </w:p>
    <w:p w:rsidR="004037DE" w:rsidRPr="00957A58" w:rsidRDefault="004037DE" w:rsidP="004037DE">
      <w:pPr>
        <w:spacing w:line="360" w:lineRule="auto"/>
        <w:rPr>
          <w:rFonts w:ascii="Palatino Linotype" w:eastAsiaTheme="minorEastAsia" w:hAnsi="Palatino Linotype"/>
          <w:i/>
          <w:color w:val="000000"/>
          <w:lang w:val="es-ES_tradnl" w:eastAsia="es-ES"/>
        </w:rPr>
      </w:pPr>
    </w:p>
    <w:p w:rsidR="004037DE" w:rsidRPr="00957A58" w:rsidRDefault="004037DE" w:rsidP="004037DE">
      <w:pPr>
        <w:numPr>
          <w:ilvl w:val="0"/>
          <w:numId w:val="1"/>
        </w:numPr>
        <w:spacing w:line="360" w:lineRule="auto"/>
        <w:ind w:left="0" w:firstLine="0"/>
        <w:contextualSpacing/>
        <w:jc w:val="both"/>
        <w:rPr>
          <w:rFonts w:ascii="Palatino Linotype" w:eastAsia="MS Mincho" w:hAnsi="Palatino Linotype"/>
          <w:b/>
        </w:rPr>
      </w:pPr>
      <w:r w:rsidRPr="00957A58">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4037DE" w:rsidRPr="00957A58" w:rsidRDefault="004037DE" w:rsidP="004037DE">
      <w:pPr>
        <w:spacing w:line="360" w:lineRule="auto"/>
        <w:rPr>
          <w:rFonts w:ascii="Palatino Linotype" w:hAnsi="Palatino Linotype"/>
        </w:rPr>
      </w:pPr>
    </w:p>
    <w:p w:rsidR="004037DE" w:rsidRPr="00957A58" w:rsidRDefault="004037DE" w:rsidP="004037DE">
      <w:pPr>
        <w:numPr>
          <w:ilvl w:val="0"/>
          <w:numId w:val="1"/>
        </w:numPr>
        <w:spacing w:line="360" w:lineRule="auto"/>
        <w:ind w:left="0" w:firstLine="0"/>
        <w:contextualSpacing/>
        <w:jc w:val="both"/>
        <w:rPr>
          <w:rFonts w:ascii="Palatino Linotype" w:eastAsia="MS Mincho" w:hAnsi="Palatino Linotype"/>
          <w:b/>
        </w:rPr>
      </w:pPr>
      <w:r w:rsidRPr="00957A58">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4037DE" w:rsidRPr="00957A58" w:rsidRDefault="004037DE" w:rsidP="004037DE">
      <w:pPr>
        <w:spacing w:line="360" w:lineRule="auto"/>
        <w:rPr>
          <w:rFonts w:ascii="Palatino Linotype" w:hAnsi="Palatino Linotype"/>
        </w:rPr>
      </w:pPr>
    </w:p>
    <w:p w:rsidR="004037DE" w:rsidRPr="00957A58" w:rsidRDefault="004037DE" w:rsidP="004037DE">
      <w:pPr>
        <w:numPr>
          <w:ilvl w:val="0"/>
          <w:numId w:val="1"/>
        </w:numPr>
        <w:spacing w:line="360" w:lineRule="auto"/>
        <w:ind w:left="0" w:firstLine="0"/>
        <w:contextualSpacing/>
        <w:jc w:val="both"/>
        <w:rPr>
          <w:rFonts w:ascii="Palatino Linotype" w:eastAsia="MS Mincho" w:hAnsi="Palatino Linotype"/>
          <w:b/>
        </w:rPr>
      </w:pPr>
      <w:r w:rsidRPr="00957A58">
        <w:rPr>
          <w:rFonts w:ascii="Palatino Linotype" w:hAnsi="Palatino Linotype"/>
        </w:rPr>
        <w:t xml:space="preserve">Así, en términos de lo que establecen los artículos 8.1 y 25 de la Convención Americana sobre Derechos Humanos, los recursos deben ser sencillos y resolverse en </w:t>
      </w:r>
      <w:r w:rsidRPr="00957A58">
        <w:rPr>
          <w:rFonts w:ascii="Palatino Linotype" w:hAnsi="Palatino Linotype"/>
        </w:rPr>
        <w:lastRenderedPageBreak/>
        <w:t>el menor tiempo posible, tomando en consideración la dilación total del procedimiento; esto es, en un plazo razonable.</w:t>
      </w:r>
    </w:p>
    <w:p w:rsidR="004037DE" w:rsidRPr="00957A58" w:rsidRDefault="004037DE" w:rsidP="004037DE">
      <w:pPr>
        <w:spacing w:line="360" w:lineRule="auto"/>
        <w:rPr>
          <w:rFonts w:ascii="Palatino Linotype" w:hAnsi="Palatino Linotype"/>
        </w:rPr>
      </w:pPr>
    </w:p>
    <w:p w:rsidR="004037DE" w:rsidRPr="00957A58" w:rsidRDefault="004037DE" w:rsidP="004037DE">
      <w:pPr>
        <w:numPr>
          <w:ilvl w:val="0"/>
          <w:numId w:val="1"/>
        </w:numPr>
        <w:spacing w:line="360" w:lineRule="auto"/>
        <w:ind w:left="0" w:firstLine="0"/>
        <w:contextualSpacing/>
        <w:jc w:val="both"/>
        <w:rPr>
          <w:rFonts w:ascii="Palatino Linotype" w:eastAsia="MS Mincho" w:hAnsi="Palatino Linotype"/>
          <w:b/>
        </w:rPr>
      </w:pPr>
      <w:r w:rsidRPr="00957A58">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037DE" w:rsidRPr="00957A58" w:rsidRDefault="004037DE" w:rsidP="004037DE">
      <w:pPr>
        <w:spacing w:line="360" w:lineRule="auto"/>
        <w:rPr>
          <w:rFonts w:ascii="Palatino Linotype" w:hAnsi="Palatino Linotype"/>
        </w:rPr>
      </w:pPr>
    </w:p>
    <w:p w:rsidR="004037DE" w:rsidRPr="00957A58" w:rsidRDefault="004037DE" w:rsidP="004037DE">
      <w:pPr>
        <w:numPr>
          <w:ilvl w:val="0"/>
          <w:numId w:val="1"/>
        </w:numPr>
        <w:spacing w:line="360" w:lineRule="auto"/>
        <w:ind w:left="0" w:firstLine="0"/>
        <w:contextualSpacing/>
        <w:jc w:val="both"/>
        <w:rPr>
          <w:rFonts w:ascii="Palatino Linotype" w:eastAsia="MS Mincho" w:hAnsi="Palatino Linotype"/>
          <w:b/>
        </w:rPr>
      </w:pPr>
      <w:r w:rsidRPr="00957A58">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4037DE" w:rsidRPr="00957A58" w:rsidRDefault="004037DE" w:rsidP="004037DE">
      <w:pPr>
        <w:spacing w:line="360" w:lineRule="auto"/>
        <w:rPr>
          <w:rFonts w:ascii="Palatino Linotype" w:hAnsi="Palatino Linotype"/>
          <w:sz w:val="22"/>
        </w:rPr>
      </w:pPr>
    </w:p>
    <w:p w:rsidR="004037DE" w:rsidRPr="00957A58" w:rsidRDefault="004037DE" w:rsidP="004037DE">
      <w:pPr>
        <w:pStyle w:val="Prrafodelista"/>
        <w:numPr>
          <w:ilvl w:val="0"/>
          <w:numId w:val="2"/>
        </w:numPr>
        <w:spacing w:line="360" w:lineRule="auto"/>
        <w:jc w:val="both"/>
        <w:rPr>
          <w:rFonts w:ascii="Palatino Linotype" w:hAnsi="Palatino Linotype"/>
        </w:rPr>
      </w:pPr>
      <w:r w:rsidRPr="00957A58">
        <w:rPr>
          <w:rFonts w:ascii="Palatino Linotype" w:hAnsi="Palatino Linotype"/>
        </w:rPr>
        <w:t xml:space="preserve">Complejidad del Asunto: La complejidad de la prueba, la pluralidad de sujetos procesales, el tiempo transcurrido, las características y contexto del recurso. </w:t>
      </w:r>
    </w:p>
    <w:p w:rsidR="004037DE" w:rsidRPr="00957A58" w:rsidRDefault="004037DE" w:rsidP="004037DE">
      <w:pPr>
        <w:pStyle w:val="Prrafodelista"/>
        <w:numPr>
          <w:ilvl w:val="0"/>
          <w:numId w:val="2"/>
        </w:numPr>
        <w:spacing w:line="360" w:lineRule="auto"/>
        <w:jc w:val="both"/>
        <w:rPr>
          <w:rFonts w:ascii="Palatino Linotype" w:hAnsi="Palatino Linotype"/>
        </w:rPr>
      </w:pPr>
      <w:r w:rsidRPr="00957A58">
        <w:rPr>
          <w:rFonts w:ascii="Palatino Linotype" w:hAnsi="Palatino Linotype"/>
        </w:rPr>
        <w:t>Actividad Procesal del interesado. Acciones u omisiones del interesado.</w:t>
      </w:r>
    </w:p>
    <w:p w:rsidR="004037DE" w:rsidRPr="00957A58" w:rsidRDefault="004037DE" w:rsidP="004037DE">
      <w:pPr>
        <w:pStyle w:val="Prrafodelista"/>
        <w:numPr>
          <w:ilvl w:val="0"/>
          <w:numId w:val="2"/>
        </w:numPr>
        <w:spacing w:line="360" w:lineRule="auto"/>
        <w:jc w:val="both"/>
        <w:rPr>
          <w:rFonts w:ascii="Palatino Linotype" w:hAnsi="Palatino Linotype"/>
        </w:rPr>
      </w:pPr>
      <w:r w:rsidRPr="00957A58">
        <w:rPr>
          <w:rFonts w:ascii="Palatino Linotype" w:hAnsi="Palatino Linotype"/>
        </w:rPr>
        <w:t>Conducta de la Autoridad: Las Acciones u omisiones realizadas en el procedimiento. Así como si la autoridad actuó con la debida diligencia.</w:t>
      </w:r>
    </w:p>
    <w:p w:rsidR="004037DE" w:rsidRPr="00957A58" w:rsidRDefault="004037DE" w:rsidP="004037DE">
      <w:pPr>
        <w:pStyle w:val="Prrafodelista"/>
        <w:spacing w:line="360" w:lineRule="auto"/>
        <w:rPr>
          <w:rFonts w:ascii="Palatino Linotype" w:hAnsi="Palatino Linotype"/>
        </w:rPr>
      </w:pPr>
    </w:p>
    <w:p w:rsidR="004037DE" w:rsidRPr="00957A58" w:rsidRDefault="004037DE" w:rsidP="004037DE">
      <w:pPr>
        <w:spacing w:line="360" w:lineRule="auto"/>
        <w:ind w:left="567"/>
        <w:jc w:val="both"/>
        <w:rPr>
          <w:rFonts w:ascii="Palatino Linotype" w:hAnsi="Palatino Linotype"/>
          <w:sz w:val="22"/>
        </w:rPr>
      </w:pPr>
      <w:r w:rsidRPr="00957A58">
        <w:rPr>
          <w:rFonts w:ascii="Palatino Linotype" w:hAnsi="Palatino Linotype"/>
          <w:sz w:val="22"/>
        </w:rPr>
        <w:t>d) La afectación generada en la situación jurídica de la persona involucrada en el proceso: Violación a sus derechos humanos.</w:t>
      </w:r>
    </w:p>
    <w:p w:rsidR="004037DE" w:rsidRPr="00957A58" w:rsidRDefault="004037DE" w:rsidP="004037DE">
      <w:pPr>
        <w:spacing w:line="360" w:lineRule="auto"/>
        <w:rPr>
          <w:rFonts w:ascii="Palatino Linotype" w:hAnsi="Palatino Linotype"/>
          <w:sz w:val="22"/>
        </w:rPr>
      </w:pPr>
    </w:p>
    <w:p w:rsidR="004037DE" w:rsidRPr="00957A58" w:rsidRDefault="004037DE" w:rsidP="004037DE">
      <w:pPr>
        <w:numPr>
          <w:ilvl w:val="0"/>
          <w:numId w:val="1"/>
        </w:numPr>
        <w:spacing w:line="360" w:lineRule="auto"/>
        <w:ind w:left="0" w:firstLine="0"/>
        <w:contextualSpacing/>
        <w:jc w:val="both"/>
        <w:rPr>
          <w:rFonts w:ascii="Palatino Linotype" w:eastAsia="MS Mincho" w:hAnsi="Palatino Linotype"/>
          <w:b/>
        </w:rPr>
      </w:pPr>
      <w:r w:rsidRPr="00957A58">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957A58">
        <w:rPr>
          <w:rFonts w:ascii="Palatino Linotype" w:hAnsi="Palatino Linotype"/>
        </w:rPr>
        <w:lastRenderedPageBreak/>
        <w:t>relación con la actuación del funcionario, como ha acontecido en el caso que nos ocupa.</w:t>
      </w:r>
    </w:p>
    <w:p w:rsidR="004037DE" w:rsidRPr="00957A58" w:rsidRDefault="004037DE" w:rsidP="004037DE">
      <w:pPr>
        <w:spacing w:line="360" w:lineRule="auto"/>
        <w:contextualSpacing/>
        <w:jc w:val="both"/>
        <w:rPr>
          <w:rFonts w:ascii="Palatino Linotype" w:eastAsia="MS Mincho" w:hAnsi="Palatino Linotype"/>
          <w:b/>
        </w:rPr>
      </w:pPr>
    </w:p>
    <w:p w:rsidR="004037DE" w:rsidRPr="00957A58" w:rsidRDefault="004037DE" w:rsidP="004037DE">
      <w:pPr>
        <w:numPr>
          <w:ilvl w:val="0"/>
          <w:numId w:val="1"/>
        </w:numPr>
        <w:spacing w:line="360" w:lineRule="auto"/>
        <w:ind w:left="0" w:firstLine="0"/>
        <w:contextualSpacing/>
        <w:jc w:val="both"/>
        <w:rPr>
          <w:rFonts w:ascii="Palatino Linotype" w:eastAsia="MS Mincho" w:hAnsi="Palatino Linotype"/>
          <w:b/>
        </w:rPr>
      </w:pPr>
      <w:r w:rsidRPr="00957A58">
        <w:rPr>
          <w:rFonts w:ascii="Palatino Linotype" w:hAnsi="Palatino Linotype"/>
        </w:rPr>
        <w:t xml:space="preserve">Argumento que encuentra sustento en la jurisprudencia P./J. 32/92 emitida por el Pleno de la Suprema Corte de Justicia de la Nación de rubro </w:t>
      </w:r>
      <w:r w:rsidRPr="00957A5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57A58">
        <w:rPr>
          <w:rFonts w:ascii="Palatino Linotype" w:hAnsi="Palatino Linotype"/>
        </w:rPr>
        <w:t>, visible en la Gaceta del Seminario Judicial de la Federación con el registro digital 205635.</w:t>
      </w:r>
    </w:p>
    <w:p w:rsidR="004037DE" w:rsidRPr="00957A58" w:rsidRDefault="004037DE" w:rsidP="004037DE">
      <w:pPr>
        <w:spacing w:line="360" w:lineRule="auto"/>
        <w:rPr>
          <w:rFonts w:ascii="Palatino Linotype" w:hAnsi="Palatino Linotype"/>
        </w:rPr>
      </w:pPr>
    </w:p>
    <w:p w:rsidR="004037DE" w:rsidRPr="00957A58" w:rsidRDefault="004037DE" w:rsidP="004037DE">
      <w:pPr>
        <w:numPr>
          <w:ilvl w:val="0"/>
          <w:numId w:val="1"/>
        </w:numPr>
        <w:spacing w:line="360" w:lineRule="auto"/>
        <w:ind w:left="0" w:firstLine="0"/>
        <w:contextualSpacing/>
        <w:jc w:val="both"/>
        <w:rPr>
          <w:rFonts w:ascii="Palatino Linotype" w:eastAsia="MS Mincho" w:hAnsi="Palatino Linotype"/>
          <w:b/>
        </w:rPr>
      </w:pPr>
      <w:r w:rsidRPr="00957A5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037DE" w:rsidRPr="00957A58" w:rsidRDefault="004037DE" w:rsidP="004037DE">
      <w:pPr>
        <w:spacing w:line="360" w:lineRule="auto"/>
        <w:rPr>
          <w:rFonts w:ascii="Palatino Linotype" w:hAnsi="Palatino Linotype"/>
        </w:rPr>
      </w:pPr>
    </w:p>
    <w:p w:rsidR="004037DE" w:rsidRPr="00957A58" w:rsidRDefault="004037DE" w:rsidP="004037DE">
      <w:pPr>
        <w:numPr>
          <w:ilvl w:val="0"/>
          <w:numId w:val="1"/>
        </w:numPr>
        <w:spacing w:line="360" w:lineRule="auto"/>
        <w:ind w:left="0" w:firstLine="0"/>
        <w:contextualSpacing/>
        <w:jc w:val="both"/>
        <w:rPr>
          <w:rFonts w:ascii="Palatino Linotype" w:eastAsia="MS Mincho" w:hAnsi="Palatino Linotype"/>
          <w:b/>
        </w:rPr>
      </w:pPr>
      <w:r w:rsidRPr="00957A5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4037DE" w:rsidRPr="00957A58" w:rsidRDefault="004037DE" w:rsidP="004037DE">
      <w:pPr>
        <w:spacing w:line="360" w:lineRule="auto"/>
        <w:rPr>
          <w:rFonts w:ascii="Palatino Linotype" w:hAnsi="Palatino Linotype"/>
        </w:rPr>
      </w:pPr>
    </w:p>
    <w:p w:rsidR="004037DE" w:rsidRPr="00957A58" w:rsidRDefault="004037DE" w:rsidP="004037DE">
      <w:pPr>
        <w:numPr>
          <w:ilvl w:val="0"/>
          <w:numId w:val="1"/>
        </w:numPr>
        <w:spacing w:line="360" w:lineRule="auto"/>
        <w:ind w:left="0" w:firstLine="0"/>
        <w:contextualSpacing/>
        <w:jc w:val="both"/>
        <w:rPr>
          <w:rFonts w:ascii="Palatino Linotype" w:eastAsia="MS Mincho" w:hAnsi="Palatino Linotype"/>
          <w:b/>
        </w:rPr>
      </w:pPr>
      <w:r w:rsidRPr="00957A5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4037DE" w:rsidRPr="00957A58" w:rsidRDefault="004037DE" w:rsidP="004037DE">
      <w:pPr>
        <w:spacing w:line="360" w:lineRule="auto"/>
        <w:jc w:val="both"/>
        <w:rPr>
          <w:rFonts w:ascii="Palatino Linotype" w:hAnsi="Palatino Linotype"/>
          <w:sz w:val="22"/>
        </w:rPr>
      </w:pPr>
    </w:p>
    <w:p w:rsidR="004037DE" w:rsidRPr="00957A58" w:rsidRDefault="004037DE" w:rsidP="004037DE">
      <w:pPr>
        <w:spacing w:line="360" w:lineRule="auto"/>
        <w:ind w:left="851" w:right="822"/>
        <w:jc w:val="both"/>
        <w:rPr>
          <w:rFonts w:ascii="Palatino Linotype" w:hAnsi="Palatino Linotype"/>
          <w:sz w:val="22"/>
        </w:rPr>
      </w:pPr>
      <w:r w:rsidRPr="00957A58">
        <w:rPr>
          <w:rFonts w:ascii="Palatino Linotype" w:hAnsi="Palatino Linotype"/>
          <w:sz w:val="22"/>
        </w:rPr>
        <w:t xml:space="preserve"> </w:t>
      </w:r>
      <w:r w:rsidRPr="00957A58">
        <w:rPr>
          <w:rFonts w:ascii="Palatino Linotype" w:hAnsi="Palatino Linotype"/>
          <w:i/>
          <w:sz w:val="22"/>
        </w:rPr>
        <w:t>“PLAZO RAZONABLE PARA RESOLVER. DIMENSIÓN Y EFECTOS DE ESTE CONCEPTO CUANDO SE ADUCE EXCESIVA CARGA DE TRABAJO.”</w:t>
      </w:r>
      <w:r w:rsidRPr="00957A58">
        <w:rPr>
          <w:rFonts w:ascii="Palatino Linotype" w:hAnsi="Palatino Linotype"/>
          <w:sz w:val="22"/>
        </w:rPr>
        <w:t xml:space="preserve"> consultable en el Seminario Judicial de la Federación y su gaceta, con el registro digital 2002351.</w:t>
      </w:r>
    </w:p>
    <w:p w:rsidR="004037DE" w:rsidRPr="00957A58" w:rsidRDefault="004037DE" w:rsidP="004037DE">
      <w:pPr>
        <w:spacing w:line="360" w:lineRule="auto"/>
        <w:ind w:left="851" w:right="822"/>
        <w:jc w:val="both"/>
        <w:rPr>
          <w:rFonts w:ascii="Palatino Linotype" w:hAnsi="Palatino Linotype"/>
          <w:b/>
          <w:sz w:val="22"/>
        </w:rPr>
      </w:pPr>
    </w:p>
    <w:p w:rsidR="004037DE" w:rsidRPr="00957A58" w:rsidRDefault="004037DE" w:rsidP="004037DE">
      <w:pPr>
        <w:spacing w:line="360" w:lineRule="auto"/>
        <w:ind w:left="851" w:right="822"/>
        <w:jc w:val="both"/>
        <w:rPr>
          <w:rFonts w:ascii="Palatino Linotype" w:hAnsi="Palatino Linotype"/>
          <w:sz w:val="22"/>
        </w:rPr>
      </w:pPr>
      <w:r w:rsidRPr="00957A58">
        <w:rPr>
          <w:rFonts w:ascii="Palatino Linotype" w:hAnsi="Palatino Linotype"/>
          <w:i/>
          <w:sz w:val="22"/>
        </w:rPr>
        <w:t>“PLAZO RAZONABLE PARA RESOLVER. CONCEPTO Y ELEMENTOS QUE LO INTEGRAN A LA LUZ DEL DERECHO INTERNACIONAL DE LOS DERECHOS HUMANOS.”</w:t>
      </w:r>
      <w:r w:rsidRPr="00957A58">
        <w:rPr>
          <w:rFonts w:ascii="Palatino Linotype" w:hAnsi="Palatino Linotype"/>
          <w:sz w:val="22"/>
        </w:rPr>
        <w:t>, visible en el Seminario Judicial de la Federación y su gaceta, con el registro digital 2002350.</w:t>
      </w:r>
    </w:p>
    <w:p w:rsidR="004037DE" w:rsidRPr="00957A58" w:rsidRDefault="004037DE" w:rsidP="004037DE">
      <w:pPr>
        <w:spacing w:line="360" w:lineRule="auto"/>
        <w:ind w:right="822"/>
        <w:jc w:val="both"/>
        <w:rPr>
          <w:rFonts w:ascii="Palatino Linotype" w:hAnsi="Palatino Linotype"/>
          <w:i/>
          <w:sz w:val="22"/>
        </w:rPr>
      </w:pPr>
    </w:p>
    <w:p w:rsidR="004037DE" w:rsidRPr="00957A58" w:rsidRDefault="004037DE" w:rsidP="004037DE">
      <w:pPr>
        <w:pStyle w:val="Prrafodelista"/>
        <w:numPr>
          <w:ilvl w:val="0"/>
          <w:numId w:val="1"/>
        </w:numPr>
        <w:spacing w:line="360" w:lineRule="auto"/>
        <w:ind w:left="0" w:right="-28" w:firstLine="0"/>
        <w:jc w:val="both"/>
        <w:rPr>
          <w:rFonts w:ascii="Palatino Linotype" w:hAnsi="Palatino Linotype"/>
          <w:sz w:val="24"/>
        </w:rPr>
      </w:pPr>
      <w:r w:rsidRPr="00957A58">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4037DE" w:rsidRPr="00957A58" w:rsidRDefault="004037DE" w:rsidP="004037DE">
      <w:pPr>
        <w:pStyle w:val="Prrafodelista"/>
        <w:spacing w:line="360" w:lineRule="auto"/>
        <w:ind w:left="0" w:right="822"/>
        <w:jc w:val="both"/>
        <w:rPr>
          <w:rFonts w:ascii="Palatino Linotype" w:hAnsi="Palatino Linotype"/>
          <w:sz w:val="24"/>
        </w:rPr>
      </w:pPr>
    </w:p>
    <w:p w:rsidR="004037DE" w:rsidRPr="00957A58" w:rsidRDefault="004037DE" w:rsidP="004037DE">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957A58">
        <w:rPr>
          <w:rFonts w:ascii="Palatino Linotype" w:eastAsiaTheme="minorEastAsia" w:hAnsi="Palatino Linotype"/>
          <w:sz w:val="24"/>
          <w:lang w:val="es-ES_tradnl" w:eastAsia="es-ES"/>
        </w:rPr>
        <w:t>El Comisionado Ponente decretó el cierre de instrucción</w:t>
      </w:r>
      <w:r w:rsidRPr="00957A58">
        <w:rPr>
          <w:rFonts w:ascii="Palatino Linotype" w:eastAsiaTheme="minorEastAsia" w:hAnsi="Palatino Linotype" w:cs="Arial"/>
          <w:sz w:val="24"/>
          <w:lang w:val="es-ES_tradnl" w:eastAsia="es-ES"/>
        </w:rPr>
        <w:t xml:space="preserve"> </w:t>
      </w:r>
      <w:r w:rsidRPr="00957A58">
        <w:rPr>
          <w:rFonts w:ascii="Palatino Linotype" w:eastAsiaTheme="minorEastAsia" w:hAnsi="Palatino Linotype"/>
          <w:sz w:val="24"/>
          <w:lang w:val="es-ES_tradnl" w:eastAsia="es-ES"/>
        </w:rPr>
        <w:t xml:space="preserve">mediante el acuerdo de fecha </w:t>
      </w:r>
      <w:r w:rsidR="00457A18" w:rsidRPr="00957A58">
        <w:rPr>
          <w:rFonts w:ascii="Palatino Linotype" w:eastAsiaTheme="minorEastAsia" w:hAnsi="Palatino Linotype"/>
          <w:sz w:val="24"/>
          <w:lang w:val="es-ES_tradnl" w:eastAsia="es-ES"/>
        </w:rPr>
        <w:t>tres (03) de octubre</w:t>
      </w:r>
      <w:r w:rsidRPr="00957A58">
        <w:rPr>
          <w:rFonts w:ascii="Palatino Linotype" w:eastAsiaTheme="minorEastAsia" w:hAnsi="Palatino Linotype"/>
          <w:sz w:val="24"/>
          <w:lang w:val="es-ES_tradnl" w:eastAsia="es-ES"/>
        </w:rPr>
        <w:t xml:space="preserve">  de dos mil veintidós</w:t>
      </w:r>
      <w:r w:rsidR="00457A18" w:rsidRPr="00957A58">
        <w:rPr>
          <w:rFonts w:ascii="Palatino Linotype" w:eastAsiaTheme="minorEastAsia" w:hAnsi="Palatino Linotype"/>
          <w:sz w:val="24"/>
          <w:lang w:val="es-ES_tradnl" w:eastAsia="es-ES"/>
        </w:rPr>
        <w:t xml:space="preserve"> y veintinueve (29) de septiembre de dos mil veintitrés</w:t>
      </w:r>
      <w:r w:rsidRPr="00957A58">
        <w:rPr>
          <w:rFonts w:ascii="Palatino Linotype" w:eastAsiaTheme="minorEastAsia" w:hAnsi="Palatino Linotype"/>
          <w:sz w:val="24"/>
          <w:lang w:val="es-ES_tradnl" w:eastAsia="es-ES"/>
        </w:rPr>
        <w:t>.</w:t>
      </w:r>
    </w:p>
    <w:p w:rsidR="004037DE" w:rsidRPr="00957A58" w:rsidRDefault="004037DE" w:rsidP="004037DE">
      <w:pPr>
        <w:pStyle w:val="Prrafodelista"/>
        <w:spacing w:line="360" w:lineRule="auto"/>
        <w:ind w:left="0"/>
        <w:jc w:val="both"/>
        <w:rPr>
          <w:rFonts w:ascii="Palatino Linotype" w:eastAsiaTheme="minorEastAsia" w:hAnsi="Palatino Linotype"/>
          <w:i/>
          <w:color w:val="000000"/>
          <w:sz w:val="24"/>
          <w:lang w:val="es-ES_tradnl" w:eastAsia="es-ES"/>
        </w:rPr>
      </w:pPr>
      <w:bookmarkStart w:id="5" w:name="_Toc66992242"/>
    </w:p>
    <w:p w:rsidR="004037DE" w:rsidRPr="00957A58" w:rsidRDefault="004037DE" w:rsidP="004037DE">
      <w:pPr>
        <w:keepNext/>
        <w:keepLines/>
        <w:spacing w:line="360" w:lineRule="auto"/>
        <w:jc w:val="center"/>
        <w:outlineLvl w:val="0"/>
        <w:rPr>
          <w:rFonts w:ascii="Palatino Linotype" w:eastAsiaTheme="majorEastAsia" w:hAnsi="Palatino Linotype" w:cstheme="majorBidi"/>
        </w:rPr>
      </w:pPr>
      <w:r w:rsidRPr="00957A58">
        <w:rPr>
          <w:rFonts w:ascii="Palatino Linotype" w:eastAsiaTheme="majorEastAsia" w:hAnsi="Palatino Linotype" w:cstheme="majorBidi"/>
          <w:b/>
        </w:rPr>
        <w:t>CONSIDERANDO</w:t>
      </w:r>
      <w:bookmarkEnd w:id="5"/>
      <w:r w:rsidRPr="00957A58">
        <w:rPr>
          <w:rFonts w:ascii="Palatino Linotype" w:eastAsiaTheme="majorEastAsia" w:hAnsi="Palatino Linotype" w:cstheme="majorBidi"/>
          <w:b/>
        </w:rPr>
        <w:t xml:space="preserve"> </w:t>
      </w:r>
    </w:p>
    <w:p w:rsidR="004037DE" w:rsidRPr="00957A58" w:rsidRDefault="004037DE" w:rsidP="004037DE">
      <w:pPr>
        <w:spacing w:line="360" w:lineRule="auto"/>
        <w:rPr>
          <w:rFonts w:ascii="Palatino Linotype" w:eastAsiaTheme="minorEastAsia" w:hAnsi="Palatino Linotype"/>
        </w:rPr>
      </w:pPr>
    </w:p>
    <w:p w:rsidR="004037DE" w:rsidRPr="00957A58" w:rsidRDefault="004037DE" w:rsidP="004037DE">
      <w:pPr>
        <w:keepNext/>
        <w:keepLines/>
        <w:spacing w:line="360" w:lineRule="auto"/>
        <w:outlineLvl w:val="1"/>
        <w:rPr>
          <w:rFonts w:ascii="Palatino Linotype" w:eastAsiaTheme="majorEastAsia" w:hAnsi="Palatino Linotype" w:cstheme="majorBidi"/>
          <w:b/>
        </w:rPr>
      </w:pPr>
      <w:bookmarkStart w:id="6" w:name="_Toc66992243"/>
      <w:r w:rsidRPr="00957A58">
        <w:rPr>
          <w:rFonts w:ascii="Palatino Linotype" w:eastAsiaTheme="majorEastAsia" w:hAnsi="Palatino Linotype" w:cstheme="majorBidi"/>
          <w:b/>
        </w:rPr>
        <w:lastRenderedPageBreak/>
        <w:t>PRIMERO. De la competencia</w:t>
      </w:r>
      <w:bookmarkEnd w:id="6"/>
    </w:p>
    <w:p w:rsidR="004037DE" w:rsidRPr="00957A58" w:rsidRDefault="004037DE" w:rsidP="004037DE">
      <w:pPr>
        <w:keepNext/>
        <w:keepLines/>
        <w:spacing w:line="360" w:lineRule="auto"/>
        <w:outlineLvl w:val="1"/>
        <w:rPr>
          <w:rFonts w:ascii="Palatino Linotype" w:eastAsiaTheme="majorEastAsia" w:hAnsi="Palatino Linotype" w:cstheme="majorBidi"/>
          <w:b/>
          <w:bCs/>
          <w:spacing w:val="60"/>
        </w:rPr>
      </w:pPr>
    </w:p>
    <w:p w:rsidR="00457A18" w:rsidRPr="00957A58" w:rsidRDefault="00457A18" w:rsidP="00457A18">
      <w:pPr>
        <w:numPr>
          <w:ilvl w:val="0"/>
          <w:numId w:val="1"/>
        </w:numPr>
        <w:spacing w:line="360" w:lineRule="auto"/>
        <w:ind w:left="0" w:firstLine="0"/>
        <w:contextualSpacing/>
        <w:jc w:val="both"/>
        <w:rPr>
          <w:rFonts w:ascii="Palatino Linotype" w:eastAsia="Calibri" w:hAnsi="Palatino Linotype"/>
          <w:lang w:eastAsia="es-ES"/>
        </w:rPr>
      </w:pPr>
      <w:r w:rsidRPr="00957A58">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4037DE" w:rsidRPr="00957A58" w:rsidRDefault="004037DE" w:rsidP="004037DE">
      <w:pPr>
        <w:spacing w:line="360" w:lineRule="auto"/>
        <w:contextualSpacing/>
        <w:jc w:val="both"/>
        <w:rPr>
          <w:rFonts w:ascii="Palatino Linotype" w:eastAsiaTheme="minorEastAsia" w:hAnsi="Palatino Linotype"/>
          <w:lang w:val="es-ES_tradnl" w:eastAsia="es-ES"/>
        </w:rPr>
      </w:pPr>
    </w:p>
    <w:p w:rsidR="004037DE" w:rsidRPr="00957A58" w:rsidRDefault="004037DE" w:rsidP="00457A18">
      <w:pPr>
        <w:keepNext/>
        <w:keepLines/>
        <w:spacing w:line="360" w:lineRule="auto"/>
        <w:outlineLvl w:val="1"/>
        <w:rPr>
          <w:rFonts w:ascii="Palatino Linotype" w:eastAsiaTheme="majorEastAsia" w:hAnsi="Palatino Linotype" w:cstheme="majorBidi"/>
          <w:b/>
          <w:szCs w:val="26"/>
        </w:rPr>
      </w:pPr>
      <w:bookmarkStart w:id="7" w:name="_Toc90654865"/>
      <w:r w:rsidRPr="00957A58">
        <w:rPr>
          <w:rFonts w:ascii="Palatino Linotype" w:eastAsiaTheme="majorEastAsia" w:hAnsi="Palatino Linotype" w:cstheme="majorBidi"/>
          <w:b/>
          <w:szCs w:val="26"/>
        </w:rPr>
        <w:t>SEGUNDO. De la oportunidad y procedencia.</w:t>
      </w:r>
      <w:bookmarkEnd w:id="7"/>
    </w:p>
    <w:p w:rsidR="004037DE" w:rsidRPr="00957A58" w:rsidRDefault="004037DE" w:rsidP="004037DE">
      <w:pPr>
        <w:pStyle w:val="Prrafodelista"/>
        <w:numPr>
          <w:ilvl w:val="0"/>
          <w:numId w:val="1"/>
        </w:numPr>
        <w:spacing w:before="240" w:after="240" w:line="360" w:lineRule="auto"/>
        <w:ind w:left="0" w:right="49" w:firstLine="0"/>
        <w:jc w:val="both"/>
        <w:rPr>
          <w:rFonts w:ascii="Palatino Linotype" w:hAnsi="Palatino Linotype"/>
          <w:sz w:val="24"/>
        </w:rPr>
      </w:pPr>
      <w:r w:rsidRPr="00957A58">
        <w:rPr>
          <w:rFonts w:ascii="Palatino Linotype" w:eastAsia="Calibri" w:hAnsi="Palatino Linotype" w:cs="Arial"/>
          <w:sz w:val="24"/>
        </w:rPr>
        <w:t xml:space="preserve">El medio de impugnación fue presentado a través del </w:t>
      </w:r>
      <w:r w:rsidRPr="00957A58">
        <w:rPr>
          <w:rFonts w:ascii="Palatino Linotype" w:eastAsia="Calibri" w:hAnsi="Palatino Linotype" w:cs="Arial"/>
          <w:b/>
          <w:sz w:val="24"/>
        </w:rPr>
        <w:t>SAIMEX,</w:t>
      </w:r>
      <w:r w:rsidRPr="00957A58">
        <w:rPr>
          <w:rFonts w:ascii="Palatino Linotype" w:eastAsia="Calibri" w:hAnsi="Palatino Linotype" w:cs="Arial"/>
          <w:sz w:val="24"/>
        </w:rPr>
        <w:t xml:space="preserve"> en el formato previamente aprobado para tal efecto y dentro del plazo legal de quince días hábiles otorgados; siendo así que el </w:t>
      </w:r>
      <w:r w:rsidRPr="00957A58">
        <w:rPr>
          <w:rFonts w:ascii="Palatino Linotype" w:eastAsia="Calibri" w:hAnsi="Palatino Linotype" w:cs="Arial"/>
          <w:b/>
          <w:sz w:val="24"/>
        </w:rPr>
        <w:t>SUJETO OBLIGADO</w:t>
      </w:r>
      <w:r w:rsidRPr="00957A58">
        <w:rPr>
          <w:rFonts w:ascii="Palatino Linotype" w:eastAsia="Calibri" w:hAnsi="Palatino Linotype" w:cs="Arial"/>
          <w:sz w:val="24"/>
        </w:rPr>
        <w:t xml:space="preserve"> entregó respuesta a la solicitud el </w:t>
      </w:r>
      <w:r w:rsidR="00F148DD" w:rsidRPr="00957A58">
        <w:rPr>
          <w:rFonts w:ascii="Palatino Linotype" w:eastAsia="Calibri" w:hAnsi="Palatino Linotype" w:cs="Arial"/>
          <w:sz w:val="24"/>
        </w:rPr>
        <w:t>cinco (05) de septiembre</w:t>
      </w:r>
      <w:r w:rsidRPr="00957A58">
        <w:rPr>
          <w:rFonts w:ascii="Palatino Linotype" w:eastAsia="Calibri" w:hAnsi="Palatino Linotype" w:cs="Arial"/>
          <w:sz w:val="24"/>
        </w:rPr>
        <w:t xml:space="preserve">  de dos mil veintidós, </w:t>
      </w:r>
      <w:r w:rsidRPr="00957A58">
        <w:rPr>
          <w:rFonts w:ascii="Palatino Linotype" w:hAnsi="Palatino Linotype" w:cs="Arial"/>
          <w:sz w:val="24"/>
        </w:rPr>
        <w:t xml:space="preserve">de tal forma que el plazo para interponer el recurso de revisión transcurrió del </w:t>
      </w:r>
      <w:r w:rsidR="00F148DD" w:rsidRPr="00957A58">
        <w:rPr>
          <w:rFonts w:ascii="Palatino Linotype" w:hAnsi="Palatino Linotype" w:cs="Arial"/>
          <w:sz w:val="24"/>
        </w:rPr>
        <w:t>seis (06) al veintisiete</w:t>
      </w:r>
      <w:r w:rsidRPr="00957A58">
        <w:rPr>
          <w:rFonts w:ascii="Palatino Linotype" w:hAnsi="Palatino Linotype" w:cs="Arial"/>
          <w:sz w:val="24"/>
        </w:rPr>
        <w:t xml:space="preserve">  </w:t>
      </w:r>
      <w:r w:rsidR="00F148DD" w:rsidRPr="00957A58">
        <w:rPr>
          <w:rFonts w:ascii="Palatino Linotype" w:hAnsi="Palatino Linotype" w:cs="Arial"/>
          <w:sz w:val="24"/>
        </w:rPr>
        <w:t xml:space="preserve">de septiembre </w:t>
      </w:r>
      <w:r w:rsidRPr="00957A58">
        <w:rPr>
          <w:rFonts w:ascii="Palatino Linotype" w:hAnsi="Palatino Linotype" w:cs="Arial"/>
          <w:sz w:val="24"/>
        </w:rPr>
        <w:t xml:space="preserve">de dos mil veintidós; en consecuencia, presentó su inconformidad el día </w:t>
      </w:r>
      <w:r w:rsidR="00F148DD" w:rsidRPr="00957A58">
        <w:rPr>
          <w:rFonts w:ascii="Palatino Linotype" w:hAnsi="Palatino Linotype" w:cs="Arial"/>
          <w:sz w:val="24"/>
        </w:rPr>
        <w:t>catorce (14) de septiembre</w:t>
      </w:r>
      <w:r w:rsidRPr="00957A58">
        <w:rPr>
          <w:rFonts w:ascii="Palatino Linotype" w:hAnsi="Palatino Linotype" w:cs="Arial"/>
          <w:sz w:val="24"/>
        </w:rPr>
        <w:t xml:space="preserve"> de dos mil veintidós, por lo que se encuentra dentro de los márgenes temporales previstos en el artículo 178 de la </w:t>
      </w:r>
      <w:r w:rsidRPr="00957A58">
        <w:rPr>
          <w:rFonts w:ascii="Palatino Linotype" w:hAnsi="Palatino Linotype" w:cs="Arial"/>
          <w:b/>
          <w:sz w:val="24"/>
        </w:rPr>
        <w:t>Ley de Transparencia y Acceso a la Información Pública del Estado de México y Municipios vigente.</w:t>
      </w:r>
    </w:p>
    <w:p w:rsidR="004037DE" w:rsidRPr="00957A58" w:rsidRDefault="004037DE" w:rsidP="004037DE">
      <w:pPr>
        <w:pStyle w:val="Prrafodelista"/>
        <w:rPr>
          <w:rFonts w:ascii="Palatino Linotype" w:eastAsia="Calibri" w:hAnsi="Palatino Linotype" w:cs="Arial"/>
          <w:lang w:val="es-ES_tradnl" w:eastAsia="es-ES"/>
        </w:rPr>
      </w:pPr>
    </w:p>
    <w:p w:rsidR="004037DE" w:rsidRPr="00957A58" w:rsidRDefault="004037DE" w:rsidP="004037D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57A58">
        <w:rPr>
          <w:rFonts w:ascii="Palatino Linotype" w:eastAsia="Calibri" w:hAnsi="Palatino Linotype" w:cs="Arial"/>
          <w:lang w:val="es-ES_tradnl" w:eastAsia="es-ES"/>
        </w:rPr>
        <w:lastRenderedPageBreak/>
        <w:t xml:space="preserve">Por otra parte, de la revisión al expediente electrónico del </w:t>
      </w:r>
      <w:r w:rsidRPr="00957A58">
        <w:rPr>
          <w:rFonts w:ascii="Palatino Linotype" w:eastAsia="Calibri" w:hAnsi="Palatino Linotype" w:cs="Arial"/>
          <w:b/>
          <w:lang w:val="es-ES_tradnl" w:eastAsia="es-ES"/>
        </w:rPr>
        <w:t>SAIMEX</w:t>
      </w:r>
      <w:r w:rsidRPr="00957A58">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037DE" w:rsidRPr="00957A58" w:rsidRDefault="004037DE" w:rsidP="004037DE">
      <w:pPr>
        <w:pStyle w:val="Prrafodelista"/>
        <w:ind w:left="0"/>
        <w:rPr>
          <w:rFonts w:ascii="Palatino Linotype" w:eastAsia="Calibri" w:hAnsi="Palatino Linotype" w:cs="Arial"/>
          <w:sz w:val="24"/>
          <w:lang w:val="es-ES_tradnl" w:eastAsia="es-ES"/>
        </w:rPr>
      </w:pPr>
    </w:p>
    <w:p w:rsidR="004037DE" w:rsidRPr="00957A58" w:rsidRDefault="004037DE" w:rsidP="004037D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57A58">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957A58">
        <w:rPr>
          <w:rFonts w:ascii="Palatino Linotype" w:eastAsia="Calibri" w:hAnsi="Palatino Linotype" w:cs="Arial"/>
          <w:bCs/>
          <w:lang w:val="es-ES" w:eastAsia="es-ES"/>
        </w:rPr>
        <w:t>5, párrafos vigésimo, vigésimo primero y vigésimo segundo fracciones IV y V </w:t>
      </w:r>
      <w:r w:rsidRPr="00957A58">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037DE" w:rsidRPr="00957A58" w:rsidRDefault="004037DE" w:rsidP="004037D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57A58">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957A58">
        <w:rPr>
          <w:rFonts w:ascii="Palatino Linotype" w:eastAsia="Calibri" w:hAnsi="Palatino Linotype" w:cs="Arial"/>
          <w:lang w:val="es-ES_tradnl" w:eastAsia="es-ES"/>
        </w:rPr>
        <w:lastRenderedPageBreak/>
        <w:t>o no contener un nombre que identifique al solicitante o que permita tener certeza sobre su identidad.</w:t>
      </w:r>
    </w:p>
    <w:p w:rsidR="004037DE" w:rsidRPr="00957A58" w:rsidRDefault="004037DE" w:rsidP="004037DE">
      <w:pPr>
        <w:pStyle w:val="Prrafodelista"/>
        <w:ind w:left="0"/>
        <w:rPr>
          <w:rFonts w:ascii="Palatino Linotype" w:eastAsia="Calibri" w:hAnsi="Palatino Linotype" w:cs="Arial"/>
          <w:sz w:val="24"/>
          <w:lang w:val="es-ES_tradnl" w:eastAsia="es-ES"/>
        </w:rPr>
      </w:pPr>
    </w:p>
    <w:p w:rsidR="004037DE" w:rsidRPr="00957A58" w:rsidRDefault="004037DE" w:rsidP="004037D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57A58">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037DE" w:rsidRPr="00957A58" w:rsidRDefault="004037DE" w:rsidP="004037DE">
      <w:pPr>
        <w:pStyle w:val="Prrafodelista"/>
        <w:ind w:left="0"/>
        <w:rPr>
          <w:rFonts w:ascii="Palatino Linotype" w:eastAsia="Calibri" w:hAnsi="Palatino Linotype" w:cs="Arial"/>
          <w:sz w:val="24"/>
          <w:lang w:val="es-ES_tradnl" w:eastAsia="es-ES"/>
        </w:rPr>
      </w:pPr>
    </w:p>
    <w:p w:rsidR="004037DE" w:rsidRPr="00957A58" w:rsidRDefault="004037DE" w:rsidP="004037D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57A58">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4037DE" w:rsidRPr="00957A58" w:rsidRDefault="004037DE" w:rsidP="004037DE">
      <w:pPr>
        <w:pStyle w:val="Prrafodelista"/>
        <w:rPr>
          <w:rFonts w:ascii="Palatino Linotype" w:eastAsia="Calibri" w:hAnsi="Palatino Linotype" w:cs="Arial"/>
          <w:lang w:val="es-ES_tradnl" w:eastAsia="es-ES"/>
        </w:rPr>
      </w:pPr>
    </w:p>
    <w:p w:rsidR="004037DE" w:rsidRPr="00957A58" w:rsidRDefault="004037DE" w:rsidP="004037D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57A58">
        <w:rPr>
          <w:rFonts w:ascii="Palatino Linotype" w:eastAsia="Calibri" w:hAnsi="Palatino Linotype" w:cs="Arial"/>
          <w:lang w:val="es-ES_tradnl" w:eastAsia="es-ES"/>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4037DE" w:rsidRPr="00957A58" w:rsidRDefault="004037DE" w:rsidP="004037DE">
      <w:pPr>
        <w:spacing w:line="360" w:lineRule="auto"/>
        <w:ind w:right="49"/>
        <w:contextualSpacing/>
        <w:jc w:val="both"/>
        <w:rPr>
          <w:rFonts w:ascii="Palatino Linotype" w:eastAsiaTheme="minorEastAsia" w:hAnsi="Palatino Linotype"/>
          <w:lang w:val="es-ES_tradnl" w:eastAsia="es-ES"/>
        </w:rPr>
      </w:pPr>
    </w:p>
    <w:p w:rsidR="004037DE" w:rsidRPr="00957A58" w:rsidRDefault="004037DE" w:rsidP="004037DE">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957A58">
        <w:rPr>
          <w:rFonts w:ascii="Palatino Linotype" w:eastAsia="MS Gothic" w:hAnsi="Palatino Linotype" w:cstheme="majorBidi"/>
          <w:b/>
          <w:lang w:val="es-ES_tradnl" w:eastAsia="es-ES"/>
        </w:rPr>
        <w:t>TERCERO. Planteamiento de la Litis</w:t>
      </w:r>
      <w:bookmarkEnd w:id="11"/>
      <w:bookmarkEnd w:id="12"/>
      <w:bookmarkEnd w:id="13"/>
    </w:p>
    <w:p w:rsidR="004037DE" w:rsidRPr="00957A58" w:rsidRDefault="00F148DD" w:rsidP="004037DE">
      <w:pPr>
        <w:pStyle w:val="Prrafodelista"/>
        <w:numPr>
          <w:ilvl w:val="0"/>
          <w:numId w:val="1"/>
        </w:numPr>
        <w:tabs>
          <w:tab w:val="left" w:pos="0"/>
        </w:tabs>
        <w:spacing w:line="360" w:lineRule="auto"/>
        <w:ind w:left="0" w:right="49" w:firstLine="0"/>
        <w:jc w:val="both"/>
        <w:rPr>
          <w:rFonts w:ascii="Palatino Linotype" w:eastAsiaTheme="minorEastAsia" w:hAnsi="Palatino Linotype"/>
          <w:sz w:val="24"/>
          <w:lang w:val="es-ES_tradnl" w:eastAsia="es-ES"/>
        </w:rPr>
      </w:pPr>
      <w:r w:rsidRPr="00957A58">
        <w:rPr>
          <w:rFonts w:ascii="Palatino Linotype" w:eastAsia="MS Gothic" w:hAnsi="Palatino Linotype"/>
          <w:sz w:val="24"/>
        </w:rPr>
        <w:t>El particular solicitó, del mes de febrero</w:t>
      </w:r>
      <w:r w:rsidR="00D70635" w:rsidRPr="00957A58">
        <w:rPr>
          <w:rFonts w:ascii="Palatino Linotype" w:eastAsia="MS Gothic" w:hAnsi="Palatino Linotype"/>
          <w:sz w:val="24"/>
        </w:rPr>
        <w:t>, marzo, abril, mayo y junio</w:t>
      </w:r>
      <w:r w:rsidRPr="00957A58">
        <w:rPr>
          <w:rFonts w:ascii="Palatino Linotype" w:eastAsia="MS Gothic" w:hAnsi="Palatino Linotype"/>
          <w:sz w:val="24"/>
        </w:rPr>
        <w:t xml:space="preserve"> de dos mil veintidós, recibos de pago que fueran generados por el cobro de la expedición de copias certificadas en papel bond de los apéndices de los actos y/o hechos del estado civil, de los procedimientos administrativos concentrados en las oficialías del registro civil, así como el  diario de ingresos. </w:t>
      </w:r>
    </w:p>
    <w:p w:rsidR="004037DE" w:rsidRPr="00957A58" w:rsidRDefault="004037DE" w:rsidP="004037DE">
      <w:pPr>
        <w:pStyle w:val="Prrafodelista"/>
        <w:spacing w:line="360" w:lineRule="auto"/>
        <w:ind w:left="1069" w:right="567"/>
        <w:jc w:val="both"/>
        <w:rPr>
          <w:rFonts w:ascii="Palatino Linotype" w:hAnsi="Palatino Linotype"/>
          <w:i/>
          <w:color w:val="000000"/>
          <w:sz w:val="24"/>
        </w:rPr>
      </w:pPr>
      <w:r w:rsidRPr="00957A58">
        <w:rPr>
          <w:rFonts w:ascii="Palatino Linotype" w:hAnsi="Palatino Linotype"/>
          <w:i/>
          <w:color w:val="000000"/>
          <w:sz w:val="24"/>
        </w:rPr>
        <w:t xml:space="preserve">  </w:t>
      </w:r>
    </w:p>
    <w:p w:rsidR="004037DE" w:rsidRPr="00957A58" w:rsidRDefault="004037DE" w:rsidP="004037D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57A58">
        <w:rPr>
          <w:rFonts w:ascii="Palatino Linotype" w:eastAsiaTheme="minorEastAsia" w:hAnsi="Palatino Linotype"/>
          <w:lang w:val="es-ES_tradnl" w:eastAsia="es-ES"/>
        </w:rPr>
        <w:lastRenderedPageBreak/>
        <w:t xml:space="preserve">En respuesta, </w:t>
      </w:r>
      <w:r w:rsidR="00971FEF" w:rsidRPr="00957A58">
        <w:rPr>
          <w:rFonts w:ascii="Palatino Linotype" w:eastAsiaTheme="minorEastAsia" w:hAnsi="Palatino Linotype"/>
          <w:lang w:val="es-ES_tradnl" w:eastAsia="es-ES"/>
        </w:rPr>
        <w:t xml:space="preserve">el sujeto obligado adjuntó el diario de ingresos de los meses de febrero, marzo, abril, mayo y junio de so mil veintidós y el </w:t>
      </w:r>
      <w:r w:rsidR="00971FEF" w:rsidRPr="00957A58">
        <w:rPr>
          <w:rFonts w:ascii="Palatino Linotype" w:eastAsiaTheme="minorEastAsia" w:hAnsi="Palatino Linotype"/>
          <w:szCs w:val="22"/>
          <w:lang w:val="es-ES_tradnl" w:eastAsia="es-ES"/>
        </w:rPr>
        <w:t>reporte mensual de ingresos del Sistema de Estadísticas de la Dirección General del Registro Civil referente del mes de enero al mes de julio de dos mil veintidós.</w:t>
      </w:r>
    </w:p>
    <w:p w:rsidR="004037DE" w:rsidRPr="00957A58" w:rsidRDefault="004037DE" w:rsidP="004037DE">
      <w:pPr>
        <w:spacing w:line="360" w:lineRule="auto"/>
        <w:ind w:right="49"/>
        <w:contextualSpacing/>
        <w:jc w:val="both"/>
        <w:rPr>
          <w:rFonts w:ascii="Palatino Linotype" w:eastAsiaTheme="minorEastAsia" w:hAnsi="Palatino Linotype"/>
          <w:lang w:val="es-ES_tradnl" w:eastAsia="es-ES"/>
        </w:rPr>
      </w:pPr>
    </w:p>
    <w:p w:rsidR="004037DE" w:rsidRPr="00957A58" w:rsidRDefault="004037DE" w:rsidP="004037D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57A58">
        <w:rPr>
          <w:rFonts w:ascii="Palatino Linotype" w:eastAsiaTheme="minorEastAsia" w:hAnsi="Palatino Linotype"/>
          <w:lang w:val="es-ES_tradnl" w:eastAsia="es-ES"/>
        </w:rPr>
        <w:t xml:space="preserve">Derivado de la respuesta, el particular interpuso recurso de </w:t>
      </w:r>
      <w:r w:rsidR="00971FEF" w:rsidRPr="00957A58">
        <w:rPr>
          <w:rFonts w:ascii="Palatino Linotype" w:eastAsiaTheme="minorEastAsia" w:hAnsi="Palatino Linotype"/>
          <w:lang w:val="es-ES_tradnl" w:eastAsia="es-ES"/>
        </w:rPr>
        <w:t>revisión mediante el cual señaló, de forma medular, su motivo de inconformidad por la ilegibilidad del diario de ingresos</w:t>
      </w:r>
      <w:r w:rsidRPr="00957A58">
        <w:rPr>
          <w:rFonts w:ascii="Palatino Linotype" w:eastAsiaTheme="minorEastAsia" w:hAnsi="Palatino Linotype"/>
          <w:lang w:val="es-ES_tradnl" w:eastAsia="es-ES"/>
        </w:rPr>
        <w:t xml:space="preserve">. </w:t>
      </w:r>
    </w:p>
    <w:p w:rsidR="004037DE" w:rsidRPr="00957A58" w:rsidRDefault="004037DE" w:rsidP="004037DE">
      <w:pPr>
        <w:spacing w:line="360" w:lineRule="auto"/>
        <w:ind w:right="49"/>
        <w:contextualSpacing/>
        <w:jc w:val="both"/>
        <w:rPr>
          <w:rFonts w:ascii="Palatino Linotype" w:eastAsiaTheme="minorEastAsia" w:hAnsi="Palatino Linotype"/>
          <w:lang w:val="es-ES_tradnl" w:eastAsia="es-ES"/>
        </w:rPr>
      </w:pPr>
    </w:p>
    <w:p w:rsidR="004037DE" w:rsidRPr="00957A58" w:rsidRDefault="004037DE" w:rsidP="00971F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57A58">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respuesta se satisface el derecho de acceso a la información del particular. Así mismo determinar si se actualiza la causal de procedenc</w:t>
      </w:r>
      <w:r w:rsidR="00971FEF" w:rsidRPr="00957A58">
        <w:rPr>
          <w:rFonts w:ascii="Palatino Linotype" w:eastAsia="MS Gothic" w:hAnsi="Palatino Linotype"/>
        </w:rPr>
        <w:t xml:space="preserve">ia prevista en la fracción I y </w:t>
      </w:r>
      <w:r w:rsidRPr="00957A58">
        <w:rPr>
          <w:rFonts w:ascii="Palatino Linotype" w:eastAsia="MS Gothic" w:hAnsi="Palatino Linotype"/>
        </w:rPr>
        <w:t>I</w:t>
      </w:r>
      <w:r w:rsidR="00971FEF" w:rsidRPr="00957A58">
        <w:rPr>
          <w:rFonts w:ascii="Palatino Linotype" w:eastAsia="MS Gothic" w:hAnsi="Palatino Linotype"/>
        </w:rPr>
        <w:t>X</w:t>
      </w:r>
      <w:r w:rsidRPr="00957A58">
        <w:rPr>
          <w:rFonts w:ascii="Palatino Linotype" w:eastAsia="MS Gothic" w:hAnsi="Palatino Linotype"/>
        </w:rPr>
        <w:t xml:space="preserve"> del artículo 179 de la Ley de Transparencia y Acceso a la Información Pública del Estado de México y sus Municipios, que establecen</w:t>
      </w:r>
      <w:r w:rsidR="00971FEF" w:rsidRPr="00957A58">
        <w:rPr>
          <w:rFonts w:ascii="Palatino Linotype" w:eastAsia="MS Gothic" w:hAnsi="Palatino Linotype"/>
        </w:rPr>
        <w:t xml:space="preserve"> la negativa de la información y la entrega o puesta a disposición de información en un formato incomprensible y/o no accesible para el solicitante</w:t>
      </w:r>
      <w:r w:rsidRPr="00957A58">
        <w:rPr>
          <w:rFonts w:ascii="Palatino Linotype" w:eastAsia="MS Gothic" w:hAnsi="Palatino Linotype"/>
        </w:rPr>
        <w:t>.</w:t>
      </w:r>
    </w:p>
    <w:p w:rsidR="004037DE" w:rsidRPr="00957A58" w:rsidRDefault="004037DE" w:rsidP="004037DE">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957A58">
        <w:rPr>
          <w:rFonts w:ascii="Palatino Linotype" w:eastAsia="MS Gothic" w:hAnsi="Palatino Linotype" w:cstheme="majorBidi"/>
          <w:b/>
          <w:lang w:val="es-ES_tradnl" w:eastAsia="es-ES"/>
        </w:rPr>
        <w:t>CUARTO. Del estudio y resolución del recurso de revisión.</w:t>
      </w:r>
      <w:bookmarkEnd w:id="14"/>
      <w:bookmarkEnd w:id="15"/>
      <w:bookmarkEnd w:id="16"/>
    </w:p>
    <w:p w:rsidR="004037DE" w:rsidRPr="00957A58" w:rsidRDefault="004037DE" w:rsidP="004037DE">
      <w:pPr>
        <w:tabs>
          <w:tab w:val="left" w:pos="426"/>
        </w:tabs>
        <w:spacing w:line="360" w:lineRule="auto"/>
        <w:ind w:right="51"/>
        <w:jc w:val="both"/>
        <w:outlineLvl w:val="2"/>
        <w:rPr>
          <w:rFonts w:ascii="Palatino Linotype" w:hAnsi="Palatino Linotype"/>
          <w:b/>
          <w:bCs/>
          <w:color w:val="000000" w:themeColor="text1"/>
        </w:rPr>
      </w:pPr>
      <w:r w:rsidRPr="00957A58">
        <w:rPr>
          <w:rFonts w:ascii="Palatino Linotype" w:hAnsi="Palatino Linotype"/>
          <w:b/>
          <w:bCs/>
          <w:color w:val="000000" w:themeColor="text1"/>
        </w:rPr>
        <w:t>I. Del deber de las autoridades de promover, respetar, proteger y garantizar el derecho de acceso a la información pública.</w:t>
      </w:r>
    </w:p>
    <w:p w:rsidR="004037DE" w:rsidRPr="00957A58" w:rsidRDefault="004037DE" w:rsidP="004037DE">
      <w:pPr>
        <w:pStyle w:val="Prrafodelista"/>
        <w:tabs>
          <w:tab w:val="left" w:pos="426"/>
        </w:tabs>
        <w:spacing w:line="360" w:lineRule="auto"/>
        <w:ind w:left="0" w:right="51"/>
        <w:jc w:val="both"/>
        <w:rPr>
          <w:rFonts w:ascii="Palatino Linotype" w:hAnsi="Palatino Linotype"/>
          <w:color w:val="000000" w:themeColor="text1"/>
          <w:sz w:val="24"/>
        </w:rPr>
      </w:pPr>
    </w:p>
    <w:p w:rsidR="004037DE" w:rsidRPr="00957A58" w:rsidRDefault="004037DE" w:rsidP="004037D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957A58">
        <w:rPr>
          <w:rFonts w:ascii="Palatino Linotype" w:hAnsi="Palatino Linotype"/>
          <w:color w:val="000000" w:themeColor="text1"/>
          <w:sz w:val="24"/>
        </w:rPr>
        <w:t xml:space="preserve">Es esencial </w:t>
      </w:r>
      <w:r w:rsidRPr="00957A58">
        <w:rPr>
          <w:rFonts w:ascii="Palatino Linotype" w:hAnsi="Palatino Linotype"/>
          <w:bCs/>
          <w:color w:val="000000" w:themeColor="text1"/>
          <w:sz w:val="24"/>
        </w:rPr>
        <w:t xml:space="preserve">señalar que este Órgano Garante parte del hecho que el Derecho de Acceso a la Información Pública, es un derecho humano reconocido en el Pacto de Derechos Civiles y Políticos en su artículo 19.2; en la Convención Americana sobre </w:t>
      </w:r>
      <w:r w:rsidRPr="00957A58">
        <w:rPr>
          <w:rFonts w:ascii="Palatino Linotype" w:hAnsi="Palatino Linotype"/>
          <w:bCs/>
          <w:color w:val="000000" w:themeColor="text1"/>
          <w:sz w:val="24"/>
        </w:rPr>
        <w:lastRenderedPageBreak/>
        <w:t xml:space="preserve">Derechos Humanos en su artículo 13.1; en el artículo sexto de la Constitución Política de los Estados Unidos Mexicanos y en el artículo quinto de la Particular del Estado de México, por lo que al respecto el </w:t>
      </w:r>
      <w:r w:rsidRPr="00957A58">
        <w:rPr>
          <w:rFonts w:ascii="Palatino Linotype" w:hAnsi="Palatino Linotype"/>
          <w:b/>
          <w:bCs/>
          <w:color w:val="000000" w:themeColor="text1"/>
          <w:sz w:val="24"/>
        </w:rPr>
        <w:t>SUJETO OBLIGADO</w:t>
      </w:r>
      <w:r w:rsidRPr="00957A58">
        <w:rPr>
          <w:rFonts w:ascii="Palatino Linotype" w:hAnsi="Palatino Linotype"/>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57A58">
        <w:rPr>
          <w:rFonts w:ascii="Palatino Linotype" w:hAnsi="Palatino Linotype"/>
          <w:b/>
          <w:bCs/>
          <w:color w:val="000000" w:themeColor="text1"/>
          <w:sz w:val="24"/>
        </w:rPr>
        <w:t xml:space="preserve">Constitución Política de los Estados Unidos Mexicanos </w:t>
      </w:r>
      <w:r w:rsidRPr="00957A58">
        <w:rPr>
          <w:rFonts w:ascii="Palatino Linotype" w:hAnsi="Palatino Linotype"/>
          <w:bCs/>
          <w:color w:val="000000" w:themeColor="text1"/>
          <w:sz w:val="24"/>
        </w:rPr>
        <w:t xml:space="preserve">al señalar la obligación de “promover, </w:t>
      </w:r>
      <w:r w:rsidRPr="00957A58">
        <w:rPr>
          <w:rFonts w:ascii="Palatino Linotype" w:hAnsi="Palatino Linotype"/>
          <w:b/>
          <w:bCs/>
          <w:color w:val="000000" w:themeColor="text1"/>
          <w:sz w:val="24"/>
        </w:rPr>
        <w:t>respetar</w:t>
      </w:r>
      <w:r w:rsidRPr="00957A58">
        <w:rPr>
          <w:rFonts w:ascii="Palatino Linotype" w:hAnsi="Palatino Linotype"/>
          <w:bCs/>
          <w:color w:val="000000" w:themeColor="text1"/>
          <w:sz w:val="24"/>
        </w:rPr>
        <w:t xml:space="preserve">, proteger y </w:t>
      </w:r>
      <w:r w:rsidRPr="00957A58">
        <w:rPr>
          <w:rFonts w:ascii="Palatino Linotype" w:hAnsi="Palatino Linotype"/>
          <w:b/>
          <w:bCs/>
          <w:color w:val="000000" w:themeColor="text1"/>
          <w:sz w:val="24"/>
        </w:rPr>
        <w:t>garantizar</w:t>
      </w:r>
      <w:r w:rsidRPr="00957A58">
        <w:rPr>
          <w:rFonts w:ascii="Palatino Linotype" w:hAnsi="Palatino Linotype"/>
          <w:bCs/>
          <w:color w:val="000000" w:themeColor="text1"/>
          <w:sz w:val="24"/>
        </w:rPr>
        <w:t xml:space="preserve"> los derechos humanos”, entre los cuales se encuentra dicho derecho.</w:t>
      </w:r>
    </w:p>
    <w:p w:rsidR="004037DE" w:rsidRPr="00957A58" w:rsidRDefault="004037DE" w:rsidP="004037D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957A58">
        <w:rPr>
          <w:rFonts w:ascii="Palatino Linotype" w:hAnsi="Palatino Linotype"/>
          <w:color w:val="000000" w:themeColor="text1"/>
          <w:sz w:val="24"/>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4037DE" w:rsidRPr="00957A58" w:rsidRDefault="004037DE" w:rsidP="004037DE">
      <w:pPr>
        <w:pStyle w:val="Prrafodelista"/>
        <w:tabs>
          <w:tab w:val="left" w:pos="426"/>
        </w:tabs>
        <w:spacing w:line="360" w:lineRule="auto"/>
        <w:ind w:left="0" w:right="51"/>
        <w:jc w:val="both"/>
        <w:rPr>
          <w:rFonts w:ascii="Palatino Linotype" w:hAnsi="Palatino Linotype"/>
          <w:color w:val="000000" w:themeColor="text1"/>
          <w:sz w:val="24"/>
        </w:rPr>
      </w:pPr>
    </w:p>
    <w:p w:rsidR="004037DE" w:rsidRPr="00957A58" w:rsidRDefault="004037DE" w:rsidP="004037D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957A58">
        <w:rPr>
          <w:rFonts w:ascii="Palatino Linotype" w:hAnsi="Palatino Linotype"/>
          <w:color w:val="000000" w:themeColor="text1"/>
          <w:sz w:val="24"/>
        </w:rPr>
        <w:t xml:space="preserve">Así, podemos definir el Derecho de Acceso a la Información Pública como: </w:t>
      </w:r>
      <w:r w:rsidRPr="00957A58">
        <w:rPr>
          <w:rFonts w:ascii="Palatino Linotype" w:hAnsi="Palatino Linotype"/>
          <w:i/>
          <w:color w:val="000000" w:themeColor="text1"/>
          <w:sz w:val="24"/>
        </w:rPr>
        <w:t>La igualdad de oportunidades para recibir, buscar e impartir información</w:t>
      </w:r>
      <w:r w:rsidRPr="00957A58">
        <w:rPr>
          <w:rFonts w:ascii="Palatino Linotype" w:hAnsi="Palatino Linotype"/>
          <w:i/>
          <w:color w:val="000000" w:themeColor="text1"/>
          <w:sz w:val="24"/>
          <w:vertAlign w:val="superscript"/>
        </w:rPr>
        <w:footnoteReference w:id="2"/>
      </w:r>
      <w:r w:rsidRPr="00957A58">
        <w:rPr>
          <w:rFonts w:ascii="Palatino Linotype" w:hAnsi="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57A58">
        <w:rPr>
          <w:rFonts w:ascii="Palatino Linotype" w:hAnsi="Palatino Linotype"/>
          <w:i/>
          <w:color w:val="000000" w:themeColor="text1"/>
          <w:sz w:val="24"/>
          <w:vertAlign w:val="superscript"/>
        </w:rPr>
        <w:footnoteReference w:id="3"/>
      </w:r>
      <w:r w:rsidRPr="00957A58">
        <w:rPr>
          <w:rFonts w:ascii="Palatino Linotype" w:hAnsi="Palatino Linotype"/>
          <w:color w:val="000000" w:themeColor="text1"/>
          <w:sz w:val="24"/>
        </w:rPr>
        <w:t>que se constituye como una herramienta fundamental para ejercer</w:t>
      </w:r>
      <w:r w:rsidRPr="00957A58">
        <w:rPr>
          <w:rFonts w:ascii="Palatino Linotype" w:hAnsi="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957A58">
        <w:rPr>
          <w:rFonts w:ascii="Palatino Linotype" w:hAnsi="Palatino Linotype"/>
          <w:i/>
          <w:color w:val="000000" w:themeColor="text1"/>
          <w:sz w:val="24"/>
          <w:vertAlign w:val="superscript"/>
        </w:rPr>
        <w:footnoteReference w:id="4"/>
      </w:r>
      <w:r w:rsidRPr="00957A58">
        <w:rPr>
          <w:rFonts w:ascii="Palatino Linotype" w:hAnsi="Palatino Linotype"/>
          <w:i/>
          <w:color w:val="000000" w:themeColor="text1"/>
          <w:sz w:val="24"/>
        </w:rPr>
        <w:t xml:space="preserve"> </w:t>
      </w:r>
      <w:r w:rsidRPr="00957A58">
        <w:rPr>
          <w:rFonts w:ascii="Palatino Linotype" w:hAnsi="Palatino Linotype"/>
          <w:color w:val="000000" w:themeColor="text1"/>
          <w:sz w:val="24"/>
        </w:rPr>
        <w:t>fomentando</w:t>
      </w:r>
      <w:r w:rsidRPr="00957A58">
        <w:rPr>
          <w:rFonts w:ascii="Palatino Linotype" w:hAnsi="Palatino Linotype"/>
          <w:i/>
          <w:color w:val="000000" w:themeColor="text1"/>
          <w:sz w:val="24"/>
        </w:rPr>
        <w:t xml:space="preserve"> la transparencia de las actividades </w:t>
      </w:r>
      <w:r w:rsidRPr="00957A58">
        <w:rPr>
          <w:rFonts w:ascii="Palatino Linotype" w:hAnsi="Palatino Linotype"/>
          <w:i/>
          <w:color w:val="000000" w:themeColor="text1"/>
          <w:sz w:val="24"/>
        </w:rPr>
        <w:lastRenderedPageBreak/>
        <w:t xml:space="preserve">estatales y </w:t>
      </w:r>
      <w:r w:rsidRPr="00957A58">
        <w:rPr>
          <w:rFonts w:ascii="Palatino Linotype" w:hAnsi="Palatino Linotype"/>
          <w:color w:val="000000" w:themeColor="text1"/>
          <w:sz w:val="24"/>
        </w:rPr>
        <w:t>promoviendo</w:t>
      </w:r>
      <w:r w:rsidRPr="00957A58">
        <w:rPr>
          <w:rFonts w:ascii="Palatino Linotype" w:hAnsi="Palatino Linotype"/>
          <w:i/>
          <w:color w:val="000000" w:themeColor="text1"/>
          <w:sz w:val="24"/>
        </w:rPr>
        <w:t xml:space="preserve"> la responsabilidad de los funcionarios sobre su gestión pública,</w:t>
      </w:r>
      <w:r w:rsidRPr="00957A58">
        <w:rPr>
          <w:rFonts w:ascii="Palatino Linotype" w:hAnsi="Palatino Linotype"/>
          <w:i/>
          <w:color w:val="000000" w:themeColor="text1"/>
          <w:sz w:val="24"/>
          <w:vertAlign w:val="superscript"/>
        </w:rPr>
        <w:footnoteReference w:id="5"/>
      </w:r>
      <w:r w:rsidRPr="00957A58">
        <w:rPr>
          <w:rFonts w:ascii="Palatino Linotype" w:hAnsi="Palatino Linotype"/>
          <w:color w:val="000000" w:themeColor="text1"/>
          <w:sz w:val="24"/>
        </w:rPr>
        <w:t>que permite</w:t>
      </w:r>
      <w:r w:rsidRPr="00957A58">
        <w:rPr>
          <w:rFonts w:ascii="Palatino Linotype" w:hAnsi="Palatino Linotype"/>
          <w:i/>
          <w:color w:val="000000" w:themeColor="text1"/>
          <w:sz w:val="24"/>
        </w:rPr>
        <w:t xml:space="preserve"> saber qué están haciendo los gobiernos por sus pueblos, sin lo cual la verdad languidecería y la participación en el gobierno permanecería fragmentada.</w:t>
      </w:r>
    </w:p>
    <w:p w:rsidR="004037DE" w:rsidRPr="00957A58" w:rsidRDefault="004037DE" w:rsidP="004037DE">
      <w:pPr>
        <w:pStyle w:val="Prrafodelista"/>
        <w:tabs>
          <w:tab w:val="left" w:pos="426"/>
        </w:tabs>
        <w:spacing w:line="360" w:lineRule="auto"/>
        <w:ind w:left="0" w:right="51"/>
        <w:jc w:val="both"/>
        <w:rPr>
          <w:rFonts w:ascii="Palatino Linotype" w:hAnsi="Palatino Linotype"/>
          <w:color w:val="000000" w:themeColor="text1"/>
          <w:sz w:val="24"/>
        </w:rPr>
      </w:pPr>
    </w:p>
    <w:p w:rsidR="004037DE" w:rsidRPr="00957A58" w:rsidRDefault="004037DE" w:rsidP="004037D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957A58">
        <w:rPr>
          <w:rFonts w:ascii="Palatino Linotype" w:hAnsi="Palatino Linotype"/>
          <w:color w:val="000000" w:themeColor="text1"/>
          <w:sz w:val="24"/>
        </w:rPr>
        <w:t xml:space="preserve">Por su parte, </w:t>
      </w:r>
      <w:r w:rsidRPr="00957A58">
        <w:rPr>
          <w:rFonts w:ascii="Palatino Linotype" w:hAnsi="Palatino Linotype"/>
          <w:iCs/>
          <w:color w:val="000000" w:themeColor="text1"/>
          <w:sz w:val="24"/>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4037DE" w:rsidRPr="00957A58" w:rsidRDefault="004037DE" w:rsidP="004037DE">
      <w:pPr>
        <w:pStyle w:val="Prrafodelista"/>
        <w:tabs>
          <w:tab w:val="left" w:pos="66"/>
        </w:tabs>
        <w:spacing w:line="360" w:lineRule="auto"/>
        <w:ind w:left="0" w:right="48"/>
        <w:jc w:val="both"/>
        <w:rPr>
          <w:rFonts w:ascii="Palatino Linotype" w:eastAsia="MS Mincho" w:hAnsi="Palatino Linotype" w:cs="Arial"/>
          <w:i/>
          <w:sz w:val="24"/>
          <w:lang w:eastAsia="es-ES"/>
        </w:rPr>
      </w:pPr>
    </w:p>
    <w:p w:rsidR="004037DE" w:rsidRPr="00957A58" w:rsidRDefault="004037DE" w:rsidP="004037DE">
      <w:pPr>
        <w:pStyle w:val="Prrafodelista"/>
        <w:numPr>
          <w:ilvl w:val="0"/>
          <w:numId w:val="1"/>
        </w:numPr>
        <w:tabs>
          <w:tab w:val="left" w:pos="0"/>
        </w:tabs>
        <w:spacing w:line="360" w:lineRule="auto"/>
        <w:ind w:left="0" w:right="48" w:firstLine="0"/>
        <w:jc w:val="both"/>
        <w:rPr>
          <w:rFonts w:ascii="Palatino Linotype" w:hAnsi="Palatino Linotype"/>
          <w:sz w:val="24"/>
        </w:rPr>
      </w:pPr>
      <w:r w:rsidRPr="00957A58">
        <w:rPr>
          <w:rFonts w:ascii="Palatino Linotype" w:hAnsi="Palatino Linotype"/>
          <w:sz w:val="24"/>
        </w:rPr>
        <w:t>De acuerdo al artículo 14 y 15 de la Ley de Transparencia, Acceso a la Información Pública del Estado de México y Municipios, es obligación del Instituto otorgar las medidas pertinentes para asegurar el acceso a la información de todas las personas en igualdad de condiciones con las demás, así como el  derecho a toda persona de acceso a la información, sin discriminación por motivo alguno que menoscabe o anule la transparencia o acceso a la información pública en posesión de los sujetos obligados.</w:t>
      </w:r>
    </w:p>
    <w:p w:rsidR="004037DE" w:rsidRPr="00957A58" w:rsidRDefault="004037DE" w:rsidP="004037DE">
      <w:pPr>
        <w:pStyle w:val="Prrafodelista"/>
        <w:tabs>
          <w:tab w:val="left" w:pos="426"/>
        </w:tabs>
        <w:spacing w:line="360" w:lineRule="auto"/>
        <w:ind w:left="0" w:right="51"/>
        <w:jc w:val="both"/>
        <w:rPr>
          <w:rFonts w:ascii="Palatino Linotype" w:hAnsi="Palatino Linotype"/>
          <w:color w:val="000000" w:themeColor="text1"/>
          <w:sz w:val="24"/>
        </w:rPr>
      </w:pPr>
    </w:p>
    <w:p w:rsidR="004037DE" w:rsidRPr="00957A58" w:rsidRDefault="004037DE" w:rsidP="004037DE">
      <w:pPr>
        <w:pStyle w:val="Prrafodelista"/>
        <w:numPr>
          <w:ilvl w:val="0"/>
          <w:numId w:val="1"/>
        </w:numPr>
        <w:tabs>
          <w:tab w:val="left" w:pos="66"/>
        </w:tabs>
        <w:spacing w:line="360" w:lineRule="auto"/>
        <w:ind w:left="0" w:right="48" w:firstLine="0"/>
        <w:jc w:val="both"/>
        <w:rPr>
          <w:rFonts w:ascii="Palatino Linotype" w:eastAsia="MS Mincho" w:hAnsi="Palatino Linotype" w:cs="Arial"/>
          <w:i/>
          <w:sz w:val="24"/>
          <w:lang w:eastAsia="es-ES"/>
        </w:rPr>
      </w:pPr>
      <w:r w:rsidRPr="00957A58">
        <w:rPr>
          <w:rFonts w:ascii="Palatino Linotype" w:hAnsi="Palatino Linotype" w:cs="Arial"/>
          <w:sz w:val="24"/>
        </w:rPr>
        <w:t xml:space="preserve">Derivado del Planteamiento de la Litis, se procede a analizar las actuaciones que obran en el expediente electrónico y con ello, este Órgano Garante dicte la resolución correspondiente, tomando en consideración los elementos aportados por </w:t>
      </w:r>
      <w:r w:rsidRPr="00957A58">
        <w:rPr>
          <w:rFonts w:ascii="Palatino Linotype" w:hAnsi="Palatino Linotype" w:cs="Arial"/>
          <w:sz w:val="24"/>
        </w:rPr>
        <w:lastRenderedPageBreak/>
        <w:t xml:space="preserve">las partes y apegándose en todo momento al principio de máxima publicidad, de acuerdo con lo establecido en el artículo 8 de la </w:t>
      </w:r>
      <w:r w:rsidRPr="00957A58">
        <w:rPr>
          <w:rFonts w:ascii="Palatino Linotype" w:eastAsia="Calibri" w:hAnsi="Palatino Linotype" w:cs="Arial"/>
          <w:sz w:val="24"/>
          <w:lang w:val="es-ES"/>
        </w:rPr>
        <w:t>Ley de Transparencia y Acceso a la Información Pública del Estado de México y Municipios</w:t>
      </w:r>
      <w:r w:rsidRPr="00957A58">
        <w:rPr>
          <w:rFonts w:ascii="Palatino Linotype" w:hAnsi="Palatino Linotype" w:cs="Arial"/>
          <w:sz w:val="24"/>
          <w:lang w:val="es-ES"/>
        </w:rPr>
        <w:t>.</w:t>
      </w:r>
    </w:p>
    <w:p w:rsidR="004037DE" w:rsidRPr="00957A58" w:rsidRDefault="004037DE" w:rsidP="004037DE">
      <w:pPr>
        <w:pStyle w:val="Prrafodelista"/>
        <w:tabs>
          <w:tab w:val="left" w:pos="66"/>
        </w:tabs>
        <w:spacing w:line="360" w:lineRule="auto"/>
        <w:ind w:left="0" w:right="48"/>
        <w:jc w:val="both"/>
        <w:rPr>
          <w:rFonts w:ascii="Palatino Linotype" w:eastAsia="MS Mincho" w:hAnsi="Palatino Linotype" w:cs="Arial"/>
          <w:i/>
          <w:sz w:val="24"/>
          <w:lang w:eastAsia="es-ES"/>
        </w:rPr>
      </w:pPr>
    </w:p>
    <w:p w:rsidR="004037DE" w:rsidRPr="00957A58" w:rsidRDefault="004037DE" w:rsidP="004037DE">
      <w:pPr>
        <w:pStyle w:val="Ttulo1"/>
        <w:spacing w:before="0" w:line="360" w:lineRule="auto"/>
        <w:rPr>
          <w:rFonts w:ascii="Palatino Linotype" w:hAnsi="Palatino Linotype"/>
          <w:b/>
          <w:color w:val="auto"/>
          <w:sz w:val="24"/>
          <w:szCs w:val="24"/>
        </w:rPr>
      </w:pPr>
      <w:bookmarkStart w:id="17" w:name="_Toc85719362"/>
      <w:r w:rsidRPr="00957A58">
        <w:rPr>
          <w:rFonts w:ascii="Palatino Linotype" w:eastAsia="Times New Roman" w:hAnsi="Palatino Linotype" w:cs="Arial"/>
          <w:b/>
          <w:color w:val="auto"/>
          <w:sz w:val="24"/>
          <w:szCs w:val="24"/>
          <w:lang w:val="es-ES"/>
        </w:rPr>
        <w:t>II.</w:t>
      </w:r>
      <w:r w:rsidRPr="00957A58">
        <w:rPr>
          <w:rFonts w:ascii="Palatino Linotype" w:eastAsia="Times New Roman" w:hAnsi="Palatino Linotype" w:cs="Arial"/>
          <w:color w:val="auto"/>
          <w:sz w:val="24"/>
          <w:szCs w:val="24"/>
          <w:lang w:val="es-ES"/>
        </w:rPr>
        <w:t xml:space="preserve"> </w:t>
      </w:r>
      <w:r w:rsidRPr="00957A58">
        <w:rPr>
          <w:rFonts w:ascii="Palatino Linotype" w:hAnsi="Palatino Linotype"/>
          <w:b/>
          <w:color w:val="auto"/>
          <w:sz w:val="24"/>
          <w:szCs w:val="24"/>
        </w:rPr>
        <w:t>De la información solicitada y la respuesta del Sujeto Obligado</w:t>
      </w:r>
      <w:bookmarkEnd w:id="17"/>
    </w:p>
    <w:p w:rsidR="00971FEF" w:rsidRPr="00957A58" w:rsidRDefault="004037DE" w:rsidP="00971FEF">
      <w:pPr>
        <w:pStyle w:val="Prrafodelista"/>
        <w:numPr>
          <w:ilvl w:val="0"/>
          <w:numId w:val="1"/>
        </w:numPr>
        <w:tabs>
          <w:tab w:val="left" w:pos="0"/>
        </w:tabs>
        <w:spacing w:line="360" w:lineRule="auto"/>
        <w:ind w:left="0" w:right="49" w:firstLine="0"/>
        <w:jc w:val="both"/>
        <w:rPr>
          <w:rFonts w:ascii="Palatino Linotype" w:eastAsiaTheme="minorEastAsia" w:hAnsi="Palatino Linotype"/>
          <w:lang w:val="es-ES_tradnl" w:eastAsia="es-ES"/>
        </w:rPr>
      </w:pPr>
      <w:r w:rsidRPr="00957A58">
        <w:rPr>
          <w:rFonts w:ascii="Palatino Linotype" w:eastAsia="MS Gothic" w:hAnsi="Palatino Linotype"/>
          <w:sz w:val="24"/>
        </w:rPr>
        <w:t>Primeramente, en necesario recapitular que el particular solicitó</w:t>
      </w:r>
      <w:r w:rsidR="00971FEF" w:rsidRPr="00957A58">
        <w:rPr>
          <w:rFonts w:ascii="Palatino Linotype" w:eastAsia="Calibri" w:hAnsi="Palatino Linotype" w:cs="Tahoma"/>
          <w:iCs/>
          <w:sz w:val="24"/>
          <w:lang w:val="es-ES" w:eastAsia="es-ES_tradnl"/>
        </w:rPr>
        <w:t xml:space="preserve">, </w:t>
      </w:r>
      <w:r w:rsidR="00971FEF" w:rsidRPr="00957A58">
        <w:rPr>
          <w:rFonts w:ascii="Palatino Linotype" w:eastAsia="MS Gothic" w:hAnsi="Palatino Linotype"/>
          <w:sz w:val="24"/>
        </w:rPr>
        <w:t xml:space="preserve">del mes de febrero, marzo, abril, mayo y junio de dos mil veintidós, recibos de pago que fueran generados por el cobro de la expedición de copias certificadas en papel bond de los apéndices de los actos y/o hechos del estado civil, de los procedimientos administrativos concentrados en las oficialías del registro civil, así como el  diario de ingresos. </w:t>
      </w:r>
    </w:p>
    <w:p w:rsidR="00971FEF" w:rsidRPr="00957A58" w:rsidRDefault="00971FEF" w:rsidP="00971FEF">
      <w:pPr>
        <w:pStyle w:val="Prrafodelista"/>
        <w:spacing w:line="360" w:lineRule="auto"/>
        <w:ind w:left="1069" w:right="567"/>
        <w:jc w:val="both"/>
        <w:rPr>
          <w:rFonts w:ascii="Palatino Linotype" w:hAnsi="Palatino Linotype"/>
          <w:i/>
          <w:color w:val="000000"/>
          <w:sz w:val="24"/>
        </w:rPr>
      </w:pPr>
      <w:r w:rsidRPr="00957A58">
        <w:rPr>
          <w:rFonts w:ascii="Palatino Linotype" w:hAnsi="Palatino Linotype"/>
          <w:i/>
          <w:color w:val="000000"/>
          <w:sz w:val="24"/>
        </w:rPr>
        <w:t xml:space="preserve">  </w:t>
      </w:r>
    </w:p>
    <w:p w:rsidR="00971FEF" w:rsidRPr="00957A58" w:rsidRDefault="00971FEF" w:rsidP="008C20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57A58">
        <w:rPr>
          <w:rFonts w:ascii="Palatino Linotype" w:eastAsiaTheme="minorEastAsia" w:hAnsi="Palatino Linotype"/>
          <w:lang w:val="es-ES_tradnl" w:eastAsia="es-ES"/>
        </w:rPr>
        <w:t xml:space="preserve">En respuesta, el sujeto obligado adjuntó el diario de ingresos de los meses de febrero, marzo, abril, mayo y junio de so mil veintidós y el </w:t>
      </w:r>
      <w:r w:rsidRPr="00957A58">
        <w:rPr>
          <w:rFonts w:ascii="Palatino Linotype" w:eastAsiaTheme="minorEastAsia" w:hAnsi="Palatino Linotype"/>
          <w:szCs w:val="22"/>
          <w:lang w:val="es-ES_tradnl" w:eastAsia="es-ES"/>
        </w:rPr>
        <w:t>reporte mensual de ingresos del Sistema de Estadísticas de la Dirección General del Registro Civil referente del mes de enero al mes de julio de dos mil veintidós.</w:t>
      </w:r>
      <w:r w:rsidRPr="00957A58">
        <w:rPr>
          <w:rFonts w:ascii="Palatino Linotype" w:eastAsiaTheme="minorEastAsia" w:hAnsi="Palatino Linotype"/>
          <w:lang w:val="es-ES_tradnl" w:eastAsia="es-ES"/>
        </w:rPr>
        <w:t xml:space="preserve"> Derivado de la respuesta, el particular interpuso recurso de revisión mediante el cual señaló, de forma medular, su motivo de inconformidad por la ilegibilidad del diario de ingresos. </w:t>
      </w:r>
    </w:p>
    <w:p w:rsidR="008C2057" w:rsidRPr="00957A58" w:rsidRDefault="008C2057" w:rsidP="008C2057">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957A58">
        <w:rPr>
          <w:rFonts w:ascii="Palatino Linotype" w:eastAsia="MS Mincho" w:hAnsi="Palatino Linotype" w:cs="Arial"/>
          <w:sz w:val="24"/>
          <w:lang w:eastAsia="es-ES"/>
        </w:rPr>
        <w:t xml:space="preserve">Ahora bien, la inconformidad del RECURRENTE radica en que en diario de ingresos remitido en respuesta es ilegible, es decir, que el particular no se inconformó por el total de la información que le fue remitida en respuesta; en este caso, la parte de la respuesta que no fue impugnada debe declararse consentida, toda vez que al no realizar manifestaciones de inconformidad respecto de la respuesta proporcionada, </w:t>
      </w:r>
      <w:r w:rsidRPr="00957A58">
        <w:rPr>
          <w:rFonts w:ascii="Palatino Linotype" w:eastAsia="MS Mincho" w:hAnsi="Palatino Linotype" w:cs="Arial"/>
          <w:sz w:val="24"/>
          <w:lang w:eastAsia="es-ES"/>
        </w:rPr>
        <w:lastRenderedPageBreak/>
        <w:t xml:space="preserve">no pueden producirse efectos jurídicos tendentes a revocar, confirmar o modificar el acto reclamado, ya que no realizó manifestación alguna al respecto. </w:t>
      </w:r>
    </w:p>
    <w:p w:rsidR="008C2057" w:rsidRPr="00957A58" w:rsidRDefault="008C2057" w:rsidP="008C2057">
      <w:pPr>
        <w:pStyle w:val="Prrafodelista"/>
        <w:spacing w:before="240" w:after="240" w:line="360" w:lineRule="auto"/>
        <w:ind w:left="0" w:right="48"/>
        <w:jc w:val="both"/>
        <w:rPr>
          <w:rFonts w:ascii="Palatino Linotype" w:eastAsia="MS Mincho" w:hAnsi="Palatino Linotype" w:cs="Arial"/>
          <w:sz w:val="24"/>
          <w:lang w:eastAsia="es-ES"/>
        </w:rPr>
      </w:pPr>
    </w:p>
    <w:p w:rsidR="008C2057" w:rsidRPr="00957A58" w:rsidRDefault="008C2057" w:rsidP="008C2057">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957A58">
        <w:rPr>
          <w:rFonts w:ascii="Palatino Linotype" w:eastAsia="MS Mincho" w:hAnsi="Palatino Linotype" w:cs="Arial"/>
          <w:sz w:val="24"/>
          <w:lang w:eastAsia="es-ES"/>
        </w:rPr>
        <w:t>Sirve de sustento, la tesis jurisprudencial número VI.3o.C. J/60, publicada en el Semanario Judicial de la Federación y su Gaceta bajo el número de registro 176,608 que a la letra dice:</w:t>
      </w:r>
    </w:p>
    <w:p w:rsidR="008C2057" w:rsidRPr="00957A58" w:rsidRDefault="008C2057" w:rsidP="008C2057">
      <w:pPr>
        <w:pStyle w:val="Prrafodelista"/>
        <w:spacing w:before="240" w:after="240" w:line="360" w:lineRule="auto"/>
        <w:ind w:left="0" w:right="48"/>
        <w:jc w:val="both"/>
        <w:rPr>
          <w:rFonts w:ascii="Palatino Linotype" w:eastAsia="MS Mincho" w:hAnsi="Palatino Linotype" w:cs="Arial"/>
          <w:sz w:val="24"/>
          <w:lang w:eastAsia="es-ES"/>
        </w:rPr>
      </w:pPr>
    </w:p>
    <w:p w:rsidR="008C2057" w:rsidRPr="00957A58" w:rsidRDefault="008C2057" w:rsidP="008C2057">
      <w:pPr>
        <w:pStyle w:val="Prrafodelista"/>
        <w:spacing w:before="240" w:after="240" w:line="360" w:lineRule="auto"/>
        <w:ind w:left="851" w:right="822"/>
        <w:jc w:val="both"/>
        <w:rPr>
          <w:rFonts w:ascii="Palatino Linotype" w:eastAsia="MS Mincho" w:hAnsi="Palatino Linotype" w:cs="Arial"/>
          <w:i/>
          <w:lang w:eastAsia="es-ES"/>
        </w:rPr>
      </w:pPr>
      <w:r w:rsidRPr="00957A58">
        <w:rPr>
          <w:rFonts w:ascii="Palatino Linotype" w:eastAsia="MS Mincho" w:hAnsi="Palatino Linotype" w:cs="Arial"/>
          <w:i/>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C2057" w:rsidRPr="00957A58" w:rsidRDefault="008C2057" w:rsidP="008C2057">
      <w:pPr>
        <w:pStyle w:val="Prrafodelista"/>
        <w:spacing w:before="240" w:after="240" w:line="360" w:lineRule="auto"/>
        <w:ind w:left="851" w:right="822"/>
        <w:jc w:val="both"/>
        <w:rPr>
          <w:rFonts w:ascii="Palatino Linotype" w:eastAsia="MS Mincho" w:hAnsi="Palatino Linotype" w:cs="Arial"/>
          <w:i/>
          <w:lang w:eastAsia="es-ES"/>
        </w:rPr>
      </w:pPr>
    </w:p>
    <w:p w:rsidR="008C2057" w:rsidRPr="00957A58" w:rsidRDefault="008C2057" w:rsidP="008C2057">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957A58">
        <w:rPr>
          <w:rFonts w:ascii="Palatino Linotype" w:eastAsia="MS Mincho" w:hAnsi="Palatino Linotype" w:cs="Arial"/>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8C2057" w:rsidRPr="00957A58" w:rsidRDefault="008C2057" w:rsidP="008C2057">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957A58">
        <w:rPr>
          <w:rFonts w:ascii="Palatino Linotype" w:eastAsia="MS Mincho" w:hAnsi="Palatino Linotype" w:cs="Arial"/>
          <w:sz w:val="24"/>
          <w:lang w:eastAsia="es-ES"/>
        </w:rPr>
        <w:t>Atento a ello, es importante traer a contexto la Tesis Jurisprudencial Número 3ª./J.7/91, Publicada en el Semanario Judicial de la Federación y su Gaceta bajo el número de registro 174,177, que establece lo siguiente:</w:t>
      </w:r>
    </w:p>
    <w:p w:rsidR="008C2057" w:rsidRPr="00957A58" w:rsidRDefault="008C2057" w:rsidP="008C2057">
      <w:pPr>
        <w:pStyle w:val="Prrafodelista"/>
        <w:spacing w:before="240" w:after="240" w:line="360" w:lineRule="auto"/>
        <w:ind w:left="0" w:right="48"/>
        <w:jc w:val="both"/>
        <w:rPr>
          <w:rFonts w:ascii="Palatino Linotype" w:eastAsia="MS Mincho" w:hAnsi="Palatino Linotype" w:cs="Arial"/>
          <w:sz w:val="24"/>
          <w:lang w:eastAsia="es-ES"/>
        </w:rPr>
      </w:pPr>
    </w:p>
    <w:p w:rsidR="008C2057" w:rsidRPr="00957A58" w:rsidRDefault="008C2057" w:rsidP="008C2057">
      <w:pPr>
        <w:pStyle w:val="Prrafodelista"/>
        <w:spacing w:before="240" w:after="240" w:line="360" w:lineRule="auto"/>
        <w:ind w:left="851" w:right="822"/>
        <w:jc w:val="both"/>
        <w:rPr>
          <w:rFonts w:ascii="Palatino Linotype" w:eastAsia="MS Mincho" w:hAnsi="Palatino Linotype" w:cs="Arial"/>
          <w:i/>
          <w:lang w:eastAsia="es-ES"/>
        </w:rPr>
      </w:pPr>
      <w:r w:rsidRPr="00957A58">
        <w:rPr>
          <w:rFonts w:ascii="Palatino Linotype" w:eastAsia="MS Mincho" w:hAnsi="Palatino Linotype" w:cs="Arial"/>
          <w:i/>
          <w:lang w:eastAsia="es-ES"/>
        </w:rPr>
        <w:lastRenderedPageBreak/>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C2057" w:rsidRPr="00957A58" w:rsidRDefault="008C2057" w:rsidP="008C20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57A58">
        <w:rPr>
          <w:rFonts w:ascii="Palatino Linotype" w:hAnsi="Palatino Linotype" w:cs="Tahoma"/>
          <w:bCs/>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r w:rsidRPr="00957A58">
        <w:rPr>
          <w:rFonts w:ascii="Palatino Linotype" w:hAnsi="Palatino Linotype" w:cs="Tahoma"/>
          <w:bCs/>
          <w:iCs/>
          <w:lang w:eastAsia="es-ES"/>
        </w:rPr>
        <w:t xml:space="preserve">En este contexto, se hará pronunciamiento, únicamente por el diario de ingresos que el Sujeto Obligado entregó en respuesta. </w:t>
      </w:r>
    </w:p>
    <w:p w:rsidR="008C2057" w:rsidRPr="00957A58" w:rsidRDefault="008C2057" w:rsidP="008C2057">
      <w:pPr>
        <w:spacing w:line="360" w:lineRule="auto"/>
        <w:ind w:right="49"/>
        <w:contextualSpacing/>
        <w:jc w:val="both"/>
        <w:rPr>
          <w:rFonts w:ascii="Palatino Linotype" w:eastAsiaTheme="minorEastAsia" w:hAnsi="Palatino Linotype"/>
          <w:b/>
          <w:sz w:val="28"/>
          <w:lang w:val="es-ES_tradnl" w:eastAsia="es-ES"/>
        </w:rPr>
      </w:pPr>
    </w:p>
    <w:p w:rsidR="001C614D" w:rsidRPr="00957A58" w:rsidRDefault="001D4768" w:rsidP="001C614D">
      <w:pPr>
        <w:pStyle w:val="Prrafodelista"/>
        <w:numPr>
          <w:ilvl w:val="0"/>
          <w:numId w:val="27"/>
        </w:numPr>
        <w:spacing w:line="360" w:lineRule="auto"/>
        <w:ind w:right="49"/>
        <w:jc w:val="both"/>
        <w:rPr>
          <w:rFonts w:ascii="Palatino Linotype" w:eastAsiaTheme="minorEastAsia" w:hAnsi="Palatino Linotype"/>
          <w:b/>
          <w:sz w:val="24"/>
          <w:lang w:val="es-ES_tradnl" w:eastAsia="es-ES"/>
        </w:rPr>
      </w:pPr>
      <w:r w:rsidRPr="00957A58">
        <w:rPr>
          <w:rFonts w:ascii="Palatino Linotype" w:eastAsiaTheme="minorEastAsia" w:hAnsi="Palatino Linotype"/>
          <w:b/>
          <w:sz w:val="24"/>
          <w:lang w:val="es-ES_tradnl" w:eastAsia="es-ES"/>
        </w:rPr>
        <w:t xml:space="preserve">Del recurso </w:t>
      </w:r>
      <w:r w:rsidR="001C614D" w:rsidRPr="00957A58">
        <w:rPr>
          <w:rFonts w:ascii="Palatino Linotype" w:hAnsi="Palatino Linotype"/>
          <w:b/>
          <w:sz w:val="24"/>
        </w:rPr>
        <w:t>14765/INFOEM/IP/RR/2022.</w:t>
      </w:r>
    </w:p>
    <w:p w:rsidR="001C614D" w:rsidRPr="00957A58" w:rsidRDefault="001C614D" w:rsidP="001C614D">
      <w:pPr>
        <w:pStyle w:val="Prrafodelista"/>
        <w:spacing w:line="360" w:lineRule="auto"/>
        <w:ind w:right="49"/>
        <w:jc w:val="both"/>
        <w:rPr>
          <w:rFonts w:ascii="Palatino Linotype" w:eastAsiaTheme="minorEastAsia" w:hAnsi="Palatino Linotype"/>
          <w:b/>
          <w:lang w:val="es-ES_tradnl" w:eastAsia="es-ES"/>
        </w:rPr>
      </w:pPr>
    </w:p>
    <w:p w:rsidR="001128D8" w:rsidRPr="00957A58" w:rsidRDefault="001128D8" w:rsidP="001128D8">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957A58">
        <w:rPr>
          <w:rFonts w:ascii="Palatino Linotype" w:eastAsia="Calibri" w:hAnsi="Palatino Linotype" w:cs="Tahoma"/>
          <w:sz w:val="24"/>
          <w:lang w:val="es-ES"/>
        </w:rPr>
        <w:t>L</w:t>
      </w:r>
      <w:r w:rsidRPr="00957A58">
        <w:rPr>
          <w:rFonts w:ascii="Palatino Linotype" w:hAnsi="Palatino Linotype" w:cs="Arial"/>
          <w:bCs/>
          <w:color w:val="000000" w:themeColor="text1"/>
          <w:sz w:val="24"/>
          <w:lang w:val="es-ES"/>
        </w:rPr>
        <w:t xml:space="preserve">os artículos 4 y 11 de la </w:t>
      </w:r>
      <w:r w:rsidRPr="00957A58">
        <w:rPr>
          <w:rFonts w:ascii="Palatino Linotype" w:hAnsi="Palatino Linotype" w:cs="Arial"/>
          <w:b/>
          <w:sz w:val="24"/>
        </w:rPr>
        <w:t xml:space="preserve">Ley de Transparencia y Acceso a la Información Pública del Estado de México y Municipios </w:t>
      </w:r>
      <w:r w:rsidRPr="00957A58">
        <w:rPr>
          <w:rFonts w:ascii="Palatino Linotype" w:hAnsi="Palatino Linotype" w:cs="Arial"/>
          <w:sz w:val="24"/>
        </w:rPr>
        <w:t xml:space="preserve"> a la letra señalan:</w:t>
      </w:r>
    </w:p>
    <w:p w:rsidR="001128D8" w:rsidRPr="00957A58" w:rsidRDefault="001128D8" w:rsidP="001128D8">
      <w:pPr>
        <w:pStyle w:val="Prrafodelista"/>
        <w:shd w:val="clear" w:color="auto" w:fill="FFFFFF"/>
        <w:spacing w:line="360" w:lineRule="auto"/>
        <w:ind w:left="0"/>
        <w:jc w:val="both"/>
        <w:rPr>
          <w:rFonts w:ascii="Palatino Linotype" w:hAnsi="Palatino Linotype" w:cs="Arial"/>
          <w:color w:val="222222"/>
        </w:rPr>
      </w:pPr>
    </w:p>
    <w:p w:rsidR="001128D8" w:rsidRPr="00957A58" w:rsidRDefault="001128D8" w:rsidP="001128D8">
      <w:pPr>
        <w:shd w:val="clear" w:color="auto" w:fill="FFFFFF"/>
        <w:spacing w:line="360" w:lineRule="auto"/>
        <w:ind w:left="567" w:right="567"/>
        <w:jc w:val="both"/>
        <w:rPr>
          <w:rFonts w:ascii="Palatino Linotype" w:hAnsi="Palatino Linotype" w:cs="Arial"/>
          <w:i/>
          <w:color w:val="000000" w:themeColor="text1"/>
          <w:sz w:val="22"/>
          <w:szCs w:val="22"/>
        </w:rPr>
      </w:pPr>
      <w:r w:rsidRPr="00957A58">
        <w:rPr>
          <w:rFonts w:ascii="Palatino Linotype" w:hAnsi="Palatino Linotype" w:cs="Arial"/>
          <w:b/>
          <w:i/>
          <w:color w:val="000000" w:themeColor="text1"/>
          <w:sz w:val="22"/>
          <w:szCs w:val="22"/>
        </w:rPr>
        <w:t>Artículo 4.</w:t>
      </w:r>
      <w:r w:rsidRPr="00957A58">
        <w:rPr>
          <w:rFonts w:ascii="Palatino Linotype"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w:t>
      </w:r>
      <w:r w:rsidRPr="00957A58">
        <w:rPr>
          <w:rFonts w:ascii="Palatino Linotype" w:hAnsi="Palatino Linotype" w:cs="Arial"/>
          <w:i/>
          <w:color w:val="000000" w:themeColor="text1"/>
          <w:sz w:val="22"/>
          <w:szCs w:val="22"/>
        </w:rPr>
        <w:lastRenderedPageBreak/>
        <w:t xml:space="preserve">pública y </w:t>
      </w:r>
      <w:r w:rsidRPr="00957A58">
        <w:rPr>
          <w:rFonts w:ascii="Palatino Linotype" w:hAnsi="Palatino Linotype" w:cs="Arial"/>
          <w:b/>
          <w:bCs/>
          <w:i/>
          <w:color w:val="000000" w:themeColor="text1"/>
          <w:sz w:val="22"/>
          <w:szCs w:val="22"/>
          <w:u w:val="single"/>
        </w:rPr>
        <w:t xml:space="preserve">accesible </w:t>
      </w:r>
      <w:r w:rsidRPr="00957A58">
        <w:rPr>
          <w:rFonts w:ascii="Palatino Linotype" w:hAnsi="Palatino Linotype" w:cs="Arial"/>
          <w:i/>
          <w:color w:val="000000" w:themeColor="text1"/>
          <w:sz w:val="22"/>
          <w:szCs w:val="22"/>
        </w:rPr>
        <w:t xml:space="preserve">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w:t>
      </w:r>
      <w:r w:rsidRPr="00957A58">
        <w:rPr>
          <w:rFonts w:ascii="Palatino Linotype" w:hAnsi="Palatino Linotype" w:cs="Arial"/>
          <w:b/>
          <w:bCs/>
          <w:i/>
          <w:color w:val="000000" w:themeColor="text1"/>
          <w:sz w:val="22"/>
          <w:szCs w:val="22"/>
          <w:u w:val="single"/>
        </w:rPr>
        <w:t>precisión y suficiencia</w:t>
      </w:r>
      <w:r w:rsidRPr="00957A58">
        <w:rPr>
          <w:rFonts w:ascii="Palatino Linotype" w:hAnsi="Palatino Linotype" w:cs="Arial"/>
          <w:i/>
          <w:color w:val="000000" w:themeColor="text1"/>
          <w:sz w:val="22"/>
          <w:szCs w:val="22"/>
        </w:rPr>
        <w:t xml:space="preserve"> en beneficio de los solicitantes.</w:t>
      </w:r>
    </w:p>
    <w:p w:rsidR="001128D8" w:rsidRPr="00957A58" w:rsidRDefault="001128D8" w:rsidP="001128D8">
      <w:pPr>
        <w:shd w:val="clear" w:color="auto" w:fill="FFFFFF"/>
        <w:spacing w:line="360" w:lineRule="auto"/>
        <w:ind w:left="567" w:right="567"/>
        <w:jc w:val="both"/>
        <w:rPr>
          <w:rFonts w:ascii="Palatino Linotype" w:hAnsi="Palatino Linotype" w:cs="Arial"/>
          <w:i/>
          <w:color w:val="000000" w:themeColor="text1"/>
          <w:sz w:val="22"/>
          <w:szCs w:val="22"/>
        </w:rPr>
      </w:pPr>
    </w:p>
    <w:p w:rsidR="001128D8" w:rsidRPr="00957A58" w:rsidRDefault="001128D8" w:rsidP="001128D8">
      <w:pPr>
        <w:shd w:val="clear" w:color="auto" w:fill="FFFFFF"/>
        <w:spacing w:line="360" w:lineRule="auto"/>
        <w:ind w:left="567" w:right="567"/>
        <w:jc w:val="both"/>
        <w:rPr>
          <w:rFonts w:ascii="Palatino Linotype" w:hAnsi="Palatino Linotype" w:cs="Arial"/>
          <w:i/>
          <w:color w:val="000000" w:themeColor="text1"/>
          <w:sz w:val="22"/>
          <w:szCs w:val="22"/>
        </w:rPr>
      </w:pPr>
      <w:r w:rsidRPr="00957A58">
        <w:rPr>
          <w:rFonts w:ascii="Palatino Linotype" w:hAnsi="Palatino Linotype" w:cs="Arial"/>
          <w:b/>
          <w:i/>
          <w:color w:val="000000" w:themeColor="text1"/>
          <w:sz w:val="22"/>
          <w:szCs w:val="22"/>
        </w:rPr>
        <w:t>Artículo 11.</w:t>
      </w:r>
      <w:r w:rsidRPr="00957A58">
        <w:rPr>
          <w:rFonts w:ascii="Palatino Linotype" w:hAnsi="Palatino Linotype" w:cs="Arial"/>
          <w:i/>
          <w:color w:val="000000" w:themeColor="text1"/>
          <w:sz w:val="22"/>
          <w:szCs w:val="22"/>
        </w:rPr>
        <w:t xml:space="preserve"> En la generación, publicación y entrega de información se deberá garantizar que ésta sea </w:t>
      </w:r>
      <w:r w:rsidRPr="00957A58">
        <w:rPr>
          <w:rFonts w:ascii="Palatino Linotype" w:hAnsi="Palatino Linotype" w:cs="Arial"/>
          <w:b/>
          <w:bCs/>
          <w:i/>
          <w:color w:val="000000" w:themeColor="text1"/>
          <w:sz w:val="22"/>
          <w:szCs w:val="22"/>
          <w:u w:val="single"/>
        </w:rPr>
        <w:t>accesible,</w:t>
      </w:r>
      <w:r w:rsidRPr="00957A58">
        <w:rPr>
          <w:rFonts w:ascii="Palatino Linotype" w:hAnsi="Palatino Linotype" w:cs="Arial"/>
          <w:b/>
          <w:bCs/>
          <w:i/>
          <w:color w:val="000000" w:themeColor="text1"/>
          <w:sz w:val="22"/>
          <w:szCs w:val="22"/>
        </w:rPr>
        <w:t xml:space="preserve"> </w:t>
      </w:r>
      <w:r w:rsidRPr="00957A58">
        <w:rPr>
          <w:rFonts w:ascii="Palatino Linotype" w:hAnsi="Palatino Linotype" w:cs="Arial"/>
          <w:i/>
          <w:color w:val="000000" w:themeColor="text1"/>
          <w:sz w:val="22"/>
          <w:szCs w:val="22"/>
        </w:rPr>
        <w:t xml:space="preserve">actualizada, completa, congruente, </w:t>
      </w:r>
      <w:r w:rsidRPr="00957A58">
        <w:rPr>
          <w:rFonts w:ascii="Palatino Linotype" w:hAnsi="Palatino Linotype" w:cs="Arial"/>
          <w:b/>
          <w:bCs/>
          <w:i/>
          <w:color w:val="000000" w:themeColor="text1"/>
          <w:sz w:val="22"/>
          <w:szCs w:val="22"/>
          <w:u w:val="single"/>
        </w:rPr>
        <w:t>confiable, verificable, veraz,</w:t>
      </w:r>
      <w:r w:rsidRPr="00957A58">
        <w:rPr>
          <w:rFonts w:ascii="Palatino Linotype" w:hAnsi="Palatino Linotype" w:cs="Arial"/>
          <w:i/>
          <w:color w:val="000000" w:themeColor="text1"/>
          <w:sz w:val="22"/>
          <w:szCs w:val="22"/>
        </w:rPr>
        <w:t xml:space="preserve">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rsidR="001128D8" w:rsidRPr="00957A58" w:rsidRDefault="001128D8" w:rsidP="001128D8">
      <w:pPr>
        <w:pStyle w:val="Prrafodelista"/>
        <w:shd w:val="clear" w:color="auto" w:fill="FFFFFF"/>
        <w:tabs>
          <w:tab w:val="left" w:pos="567"/>
        </w:tabs>
        <w:spacing w:line="360" w:lineRule="auto"/>
        <w:ind w:left="0"/>
        <w:jc w:val="both"/>
        <w:rPr>
          <w:rFonts w:ascii="Palatino Linotype" w:hAnsi="Palatino Linotype"/>
          <w:szCs w:val="22"/>
        </w:rPr>
      </w:pPr>
    </w:p>
    <w:p w:rsidR="000E3218" w:rsidRPr="00957A58" w:rsidRDefault="001128D8" w:rsidP="000E3218">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957A58">
        <w:rPr>
          <w:rFonts w:ascii="Palatino Linotype" w:eastAsia="Calibri" w:hAnsi="Palatino Linotype" w:cs="Tahoma"/>
          <w:sz w:val="24"/>
          <w:lang w:val="es-ES"/>
        </w:rPr>
        <w:t xml:space="preserve">Como se advierte en los preceptos legales señalados, </w:t>
      </w:r>
      <w:r w:rsidR="000E3218" w:rsidRPr="00957A58">
        <w:rPr>
          <w:rFonts w:ascii="Palatino Linotype" w:eastAsia="Calibri" w:hAnsi="Palatino Linotype" w:cs="Tahoma"/>
          <w:sz w:val="24"/>
          <w:lang w:val="es-ES"/>
        </w:rPr>
        <w:t xml:space="preserve">al momento de que den respuesta los Sujeto Obligados a cualquier solicitud de información, deberán revisar y verificar que estas seas legibles </w:t>
      </w:r>
      <w:r w:rsidR="000E3218" w:rsidRPr="00957A58">
        <w:rPr>
          <w:rFonts w:ascii="Palatino Linotype" w:hAnsi="Palatino Linotype" w:cs="Arial"/>
          <w:color w:val="222222"/>
          <w:sz w:val="24"/>
        </w:rPr>
        <w:t>ya que de lo contrario se incumple el principio de accesibilidad ya que de lo contrario se incumple el principio de accesibilidad, lo que constituye una restricción indirecta al Derecho de Acceso a la Información Pública.</w:t>
      </w:r>
    </w:p>
    <w:p w:rsidR="000E3218" w:rsidRPr="00957A58" w:rsidRDefault="000E3218" w:rsidP="000E3218">
      <w:pPr>
        <w:pStyle w:val="Prrafodelista"/>
        <w:tabs>
          <w:tab w:val="left" w:pos="0"/>
        </w:tabs>
        <w:spacing w:line="360" w:lineRule="auto"/>
        <w:ind w:left="0"/>
        <w:jc w:val="both"/>
        <w:rPr>
          <w:rFonts w:ascii="Palatino Linotype" w:eastAsia="Calibri" w:hAnsi="Palatino Linotype" w:cs="Tahoma"/>
          <w:sz w:val="24"/>
          <w:lang w:val="es-ES"/>
        </w:rPr>
      </w:pPr>
    </w:p>
    <w:p w:rsidR="000E3218" w:rsidRPr="00957A58" w:rsidRDefault="000E3218" w:rsidP="000E3218">
      <w:pPr>
        <w:pStyle w:val="Prrafodelista"/>
        <w:numPr>
          <w:ilvl w:val="0"/>
          <w:numId w:val="1"/>
        </w:numPr>
        <w:tabs>
          <w:tab w:val="left" w:pos="0"/>
        </w:tabs>
        <w:spacing w:line="360" w:lineRule="auto"/>
        <w:ind w:left="0" w:firstLine="0"/>
        <w:jc w:val="both"/>
        <w:rPr>
          <w:rFonts w:ascii="Palatino Linotype" w:eastAsia="Calibri" w:hAnsi="Palatino Linotype" w:cs="Tahoma"/>
          <w:sz w:val="28"/>
          <w:lang w:val="es-ES"/>
        </w:rPr>
      </w:pPr>
      <w:r w:rsidRPr="00957A58">
        <w:rPr>
          <w:rFonts w:ascii="Palatino Linotype" w:hAnsi="Palatino Linotype" w:cs="Arial"/>
          <w:color w:val="000000" w:themeColor="text1"/>
          <w:sz w:val="24"/>
        </w:rPr>
        <w:lastRenderedPageBreak/>
        <w:t>Sirve de apoyo a lo anterior como criterio orientador la tesis número II. 1°. C.T. 55 C, publicada en el Semanario Judicial de la Federación y su Gaceta bajo el número de3 registro 201,412, que a la letra dice:</w:t>
      </w:r>
    </w:p>
    <w:p w:rsidR="000E3218" w:rsidRPr="00957A58" w:rsidRDefault="000E3218" w:rsidP="000E3218">
      <w:pPr>
        <w:spacing w:before="240" w:after="240" w:line="360" w:lineRule="auto"/>
        <w:ind w:left="851" w:right="822"/>
        <w:jc w:val="both"/>
        <w:rPr>
          <w:rFonts w:ascii="Palatino Linotype" w:hAnsi="Palatino Linotype" w:cs="Arial"/>
          <w:bCs/>
          <w:i/>
          <w:iCs/>
          <w:color w:val="000000" w:themeColor="text1"/>
          <w:sz w:val="22"/>
          <w:szCs w:val="22"/>
          <w:lang w:val="es-ES"/>
        </w:rPr>
      </w:pPr>
      <w:r w:rsidRPr="00957A58">
        <w:rPr>
          <w:rFonts w:ascii="Palatino Linotype" w:hAnsi="Palatino Linotype" w:cs="Arial"/>
          <w:b/>
          <w:bCs/>
          <w:i/>
          <w:iCs/>
          <w:color w:val="000000" w:themeColor="text1"/>
          <w:sz w:val="22"/>
          <w:szCs w:val="22"/>
          <w:lang w:val="es-ES"/>
        </w:rPr>
        <w:t>COTEJO DE COPIAS FOTOSTÁTICAS ILEGIBLES. AL NO SER POSIBLE CONSTATAR SU AUTENTICIDAD ES INÚTIL E INTRASCENDENTE SU PERFECCIONAMIENTO, POR LO QUE LA JUNTA ESTÁ IMPEDIDA PARA ORDENAR SU DESAHOGO</w:t>
      </w:r>
      <w:r w:rsidRPr="00957A58">
        <w:rPr>
          <w:rFonts w:ascii="Palatino Linotype" w:hAnsi="Palatino Linotype" w:cs="Arial"/>
          <w:bCs/>
          <w:i/>
          <w:iCs/>
          <w:color w:val="000000" w:themeColor="text1"/>
          <w:sz w:val="22"/>
          <w:szCs w:val="22"/>
          <w:lang w:val="es-ES"/>
        </w:rPr>
        <w:t>.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1D4768" w:rsidRPr="00957A58" w:rsidRDefault="000E3218" w:rsidP="001D4768">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957A58">
        <w:rPr>
          <w:rFonts w:ascii="Palatino Linotype" w:eastAsia="Calibri" w:hAnsi="Palatino Linotype" w:cs="Tahoma"/>
          <w:sz w:val="24"/>
          <w:lang w:val="es-ES"/>
        </w:rPr>
        <w:t xml:space="preserve">En el presente caso, se advierte que el diario de ingresos remitidos en la respuesta </w:t>
      </w:r>
      <w:r w:rsidR="001D4768" w:rsidRPr="00957A58">
        <w:rPr>
          <w:rFonts w:ascii="Palatino Linotype" w:eastAsia="Calibri" w:hAnsi="Palatino Linotype" w:cs="Tahoma"/>
          <w:sz w:val="24"/>
          <w:lang w:val="es-ES"/>
        </w:rPr>
        <w:t xml:space="preserve">a la solicitud </w:t>
      </w:r>
      <w:r w:rsidRPr="00957A58">
        <w:rPr>
          <w:rFonts w:ascii="Palatino Linotype" w:eastAsia="Calibri" w:hAnsi="Palatino Linotype" w:cs="Tahoma"/>
          <w:sz w:val="24"/>
          <w:lang w:val="es-ES"/>
        </w:rPr>
        <w:t>de informaci</w:t>
      </w:r>
      <w:r w:rsidR="001D4768" w:rsidRPr="00957A58">
        <w:rPr>
          <w:rFonts w:ascii="Palatino Linotype" w:eastAsia="Calibri" w:hAnsi="Palatino Linotype" w:cs="Tahoma"/>
          <w:sz w:val="24"/>
          <w:lang w:val="es-ES"/>
        </w:rPr>
        <w:t>ón no es legible como se advierte en la siguiente imagen:</w:t>
      </w:r>
    </w:p>
    <w:p w:rsidR="001D4768" w:rsidRPr="00957A58" w:rsidRDefault="001D4768" w:rsidP="001D4768">
      <w:pPr>
        <w:pStyle w:val="Prrafodelista"/>
        <w:tabs>
          <w:tab w:val="left" w:pos="0"/>
        </w:tabs>
        <w:spacing w:line="360" w:lineRule="auto"/>
        <w:ind w:left="0"/>
        <w:jc w:val="both"/>
        <w:rPr>
          <w:rFonts w:ascii="Palatino Linotype" w:eastAsia="Calibri" w:hAnsi="Palatino Linotype" w:cs="Tahoma"/>
          <w:sz w:val="24"/>
          <w:lang w:val="es-ES"/>
        </w:rPr>
      </w:pPr>
    </w:p>
    <w:p w:rsidR="002726AA" w:rsidRPr="00957A58" w:rsidRDefault="001D4768" w:rsidP="001D4768">
      <w:pPr>
        <w:pStyle w:val="Prrafodelista"/>
        <w:tabs>
          <w:tab w:val="left" w:pos="0"/>
        </w:tabs>
        <w:spacing w:line="360" w:lineRule="auto"/>
        <w:ind w:left="0"/>
        <w:jc w:val="center"/>
        <w:rPr>
          <w:rFonts w:ascii="Palatino Linotype" w:eastAsia="Calibri" w:hAnsi="Palatino Linotype" w:cs="Tahoma"/>
          <w:sz w:val="24"/>
          <w:lang w:val="es-ES"/>
        </w:rPr>
      </w:pPr>
      <w:r w:rsidRPr="00957A58">
        <w:rPr>
          <w:noProof/>
        </w:rPr>
        <w:lastRenderedPageBreak/>
        <w:drawing>
          <wp:inline distT="0" distB="0" distL="0" distR="0" wp14:anchorId="5DA7F7D6" wp14:editId="516DED3E">
            <wp:extent cx="3981450" cy="1885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l="20898" t="24474" r="22711" b="3578"/>
                    <a:stretch/>
                  </pic:blipFill>
                  <pic:spPr bwMode="auto">
                    <a:xfrm>
                      <a:off x="0" y="0"/>
                      <a:ext cx="3981450" cy="1885950"/>
                    </a:xfrm>
                    <a:prstGeom prst="rect">
                      <a:avLst/>
                    </a:prstGeom>
                    <a:ln>
                      <a:noFill/>
                    </a:ln>
                    <a:extLst>
                      <a:ext uri="{53640926-AAD7-44D8-BBD7-CCE9431645EC}">
                        <a14:shadowObscured xmlns:a14="http://schemas.microsoft.com/office/drawing/2010/main"/>
                      </a:ext>
                    </a:extLst>
                  </pic:spPr>
                </pic:pic>
              </a:graphicData>
            </a:graphic>
          </wp:inline>
        </w:drawing>
      </w:r>
    </w:p>
    <w:p w:rsidR="002726AA" w:rsidRPr="00957A58" w:rsidRDefault="002726AA" w:rsidP="002726AA">
      <w:pPr>
        <w:pStyle w:val="Prrafodelista"/>
        <w:tabs>
          <w:tab w:val="left" w:pos="0"/>
        </w:tabs>
        <w:spacing w:line="360" w:lineRule="auto"/>
        <w:ind w:left="0"/>
        <w:jc w:val="center"/>
        <w:rPr>
          <w:rFonts w:ascii="Palatino Linotype" w:eastAsia="Calibri" w:hAnsi="Palatino Linotype" w:cs="Tahoma"/>
          <w:sz w:val="24"/>
          <w:lang w:val="es-ES"/>
        </w:rPr>
      </w:pPr>
    </w:p>
    <w:p w:rsidR="00971FEF" w:rsidRPr="00957A58" w:rsidRDefault="001D4768" w:rsidP="004037DE">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957A58">
        <w:rPr>
          <w:rFonts w:ascii="Palatino Linotype" w:eastAsia="Calibri" w:hAnsi="Palatino Linotype" w:cs="Tahoma"/>
          <w:sz w:val="24"/>
          <w:lang w:val="es-ES"/>
        </w:rPr>
        <w:t xml:space="preserve">Consecuentemente, resultan fundados los motivos de inconformidad vertidos por el recurrente en el recurso de revisión </w:t>
      </w:r>
      <w:r w:rsidRPr="00957A58">
        <w:rPr>
          <w:rFonts w:ascii="Palatino Linotype" w:eastAsia="Calibri" w:hAnsi="Palatino Linotype" w:cs="Tahoma"/>
          <w:b/>
          <w:sz w:val="24"/>
          <w:lang w:val="es-ES"/>
        </w:rPr>
        <w:t>14765/INFOEM/IP/RR/2022</w:t>
      </w:r>
      <w:r w:rsidRPr="00957A58">
        <w:rPr>
          <w:rFonts w:ascii="Palatino Linotype" w:eastAsia="Calibri" w:hAnsi="Palatino Linotype" w:cs="Tahoma"/>
          <w:sz w:val="24"/>
          <w:lang w:val="es-ES"/>
        </w:rPr>
        <w:t>, por lo tanto, es dable ordenar la entrega del diario de ingresos del mes de abril de dos mil veintidós.</w:t>
      </w:r>
    </w:p>
    <w:p w:rsidR="001D4768" w:rsidRPr="00957A58" w:rsidRDefault="001D4768" w:rsidP="001D4768">
      <w:pPr>
        <w:pStyle w:val="Prrafodelista"/>
        <w:tabs>
          <w:tab w:val="left" w:pos="0"/>
        </w:tabs>
        <w:spacing w:line="360" w:lineRule="auto"/>
        <w:ind w:left="0"/>
        <w:jc w:val="both"/>
        <w:rPr>
          <w:rFonts w:ascii="Palatino Linotype" w:eastAsia="Calibri" w:hAnsi="Palatino Linotype" w:cs="Tahoma"/>
          <w:sz w:val="24"/>
          <w:lang w:val="es-ES"/>
        </w:rPr>
      </w:pPr>
    </w:p>
    <w:p w:rsidR="00971FEF" w:rsidRPr="00957A58" w:rsidRDefault="001D4768" w:rsidP="001D4768">
      <w:pPr>
        <w:pStyle w:val="Prrafodelista"/>
        <w:numPr>
          <w:ilvl w:val="0"/>
          <w:numId w:val="27"/>
        </w:numPr>
        <w:tabs>
          <w:tab w:val="left" w:pos="0"/>
        </w:tabs>
        <w:spacing w:line="360" w:lineRule="auto"/>
        <w:jc w:val="both"/>
        <w:rPr>
          <w:rFonts w:ascii="Palatino Linotype" w:eastAsia="Calibri" w:hAnsi="Palatino Linotype" w:cs="Tahoma"/>
          <w:b/>
          <w:sz w:val="24"/>
          <w:lang w:val="es-ES"/>
        </w:rPr>
      </w:pPr>
      <w:r w:rsidRPr="00957A58">
        <w:rPr>
          <w:rFonts w:ascii="Palatino Linotype" w:eastAsia="Calibri" w:hAnsi="Palatino Linotype" w:cs="Tahoma"/>
          <w:b/>
          <w:sz w:val="24"/>
          <w:lang w:val="es-ES"/>
        </w:rPr>
        <w:t xml:space="preserve">De los recursos de revisión </w:t>
      </w:r>
      <w:r w:rsidRPr="00957A58">
        <w:rPr>
          <w:rFonts w:ascii="Palatino Linotype" w:eastAsia="Calibri" w:hAnsi="Palatino Linotype" w:cs="Tahoma"/>
          <w:b/>
          <w:sz w:val="24"/>
        </w:rPr>
        <w:t>14763/INFOEM/IP/RR/2022, 14764/INFOEM/IP/RR/2022, 14766/INFOEM/IP/RR/2022 y 14767/INFOEM/IP/RR/2022.</w:t>
      </w:r>
    </w:p>
    <w:p w:rsidR="00971FEF" w:rsidRPr="00957A58" w:rsidRDefault="00971FEF" w:rsidP="001D4768">
      <w:pPr>
        <w:tabs>
          <w:tab w:val="left" w:pos="0"/>
        </w:tabs>
        <w:spacing w:line="360" w:lineRule="auto"/>
        <w:jc w:val="both"/>
        <w:rPr>
          <w:rFonts w:ascii="Palatino Linotype" w:eastAsia="Calibri" w:hAnsi="Palatino Linotype" w:cs="Tahoma"/>
          <w:lang w:val="es-ES"/>
        </w:rPr>
      </w:pPr>
    </w:p>
    <w:p w:rsidR="001D4768" w:rsidRPr="00957A58" w:rsidRDefault="001D4768" w:rsidP="001D4768">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957A58">
        <w:rPr>
          <w:rFonts w:ascii="Palatino Linotype" w:eastAsia="Calibri" w:hAnsi="Palatino Linotype" w:cs="Arial"/>
          <w:color w:val="000000" w:themeColor="text1"/>
          <w:sz w:val="24"/>
        </w:rPr>
        <w:t xml:space="preserve">El recurso de revisión </w:t>
      </w:r>
      <w:r w:rsidRPr="00957A58">
        <w:rPr>
          <w:rFonts w:ascii="Palatino Linotype" w:hAnsi="Palatino Linotype" w:cs="Arial"/>
          <w:sz w:val="24"/>
        </w:rPr>
        <w:t xml:space="preserve">tiene como finalidad reparar cualquier posible afectación al derecho de acceso a la información pública en términos del Título Octavo de la Ley de </w:t>
      </w:r>
      <w:r w:rsidRPr="00957A58">
        <w:rPr>
          <w:rFonts w:ascii="Palatino Linotype" w:eastAsia="Calibri" w:hAnsi="Palatino Linotype" w:cs="Arial"/>
          <w:sz w:val="24"/>
        </w:rPr>
        <w:t>Transparencia, Acceso a la Información Pública del Estado de México y Municipios</w:t>
      </w:r>
      <w:r w:rsidRPr="00957A58">
        <w:rPr>
          <w:rFonts w:ascii="Palatino Linotype" w:hAnsi="Palatino Linotype" w:cs="Arial"/>
          <w:sz w:val="24"/>
        </w:rPr>
        <w:t xml:space="preserve">, y determinar la confirmación; revocación o modificación; desechamiento o </w:t>
      </w:r>
      <w:r w:rsidRPr="00957A58">
        <w:rPr>
          <w:rFonts w:ascii="Palatino Linotype" w:hAnsi="Palatino Linotype" w:cs="Arial"/>
          <w:b/>
          <w:sz w:val="24"/>
          <w:u w:val="single"/>
        </w:rPr>
        <w:t>sobreseimiento</w:t>
      </w:r>
      <w:r w:rsidRPr="00957A58">
        <w:rPr>
          <w:rFonts w:ascii="Palatino Linotype" w:hAnsi="Palatino Linotype" w:cs="Arial"/>
          <w:sz w:val="24"/>
        </w:rPr>
        <w:t xml:space="preserve">; y en su caso ordenar la entrega de la información con respecto a la respuesta emitida por el </w:t>
      </w:r>
      <w:r w:rsidRPr="00957A58">
        <w:rPr>
          <w:rFonts w:ascii="Palatino Linotype" w:hAnsi="Palatino Linotype" w:cs="Arial"/>
          <w:b/>
          <w:sz w:val="24"/>
        </w:rPr>
        <w:t>SUJETO</w:t>
      </w:r>
      <w:r w:rsidRPr="00957A58">
        <w:rPr>
          <w:rFonts w:ascii="Palatino Linotype" w:hAnsi="Palatino Linotype" w:cs="Arial"/>
          <w:sz w:val="24"/>
        </w:rPr>
        <w:t xml:space="preserve"> </w:t>
      </w:r>
      <w:r w:rsidRPr="00957A58">
        <w:rPr>
          <w:rFonts w:ascii="Palatino Linotype" w:hAnsi="Palatino Linotype" w:cs="Arial"/>
          <w:b/>
          <w:sz w:val="24"/>
        </w:rPr>
        <w:t>OBLIGADO</w:t>
      </w:r>
      <w:r w:rsidRPr="00957A58">
        <w:rPr>
          <w:rFonts w:ascii="Palatino Linotype" w:hAnsi="Palatino Linotype" w:cs="Arial"/>
          <w:sz w:val="24"/>
        </w:rPr>
        <w:t>.</w:t>
      </w:r>
    </w:p>
    <w:p w:rsidR="001D4768" w:rsidRPr="00957A58" w:rsidRDefault="001D4768" w:rsidP="001D4768">
      <w:pPr>
        <w:pStyle w:val="Prrafodelista"/>
        <w:tabs>
          <w:tab w:val="left" w:pos="0"/>
        </w:tabs>
        <w:spacing w:line="360" w:lineRule="auto"/>
        <w:ind w:left="0"/>
        <w:jc w:val="both"/>
        <w:rPr>
          <w:rFonts w:ascii="Palatino Linotype" w:eastAsia="Calibri" w:hAnsi="Palatino Linotype" w:cs="Tahoma"/>
          <w:sz w:val="24"/>
          <w:lang w:val="es-ES"/>
        </w:rPr>
      </w:pPr>
    </w:p>
    <w:p w:rsidR="001D4768" w:rsidRPr="00957A58" w:rsidRDefault="001D4768" w:rsidP="001D4768">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957A58">
        <w:rPr>
          <w:rFonts w:ascii="Palatino Linotype" w:eastAsia="Calibri" w:hAnsi="Palatino Linotype" w:cs="Arial"/>
          <w:color w:val="000000" w:themeColor="text1"/>
          <w:sz w:val="24"/>
        </w:rPr>
        <w:t xml:space="preserve">De </w:t>
      </w:r>
      <w:r w:rsidRPr="00957A58">
        <w:rPr>
          <w:rFonts w:ascii="Palatino Linotype" w:eastAsia="Calibri" w:hAnsi="Palatino Linotype"/>
          <w:sz w:val="24"/>
        </w:rPr>
        <w:t xml:space="preserve">acuerdo al precepto legal contenido en la fracción III del artículo 192 de la </w:t>
      </w:r>
      <w:r w:rsidRPr="00957A58">
        <w:rPr>
          <w:rFonts w:ascii="Palatino Linotype" w:eastAsia="Calibri" w:hAnsi="Palatino Linotype"/>
          <w:b/>
          <w:sz w:val="24"/>
        </w:rPr>
        <w:t xml:space="preserve">Ley de Transparencia y Acceso a la Información Pública del Estado de México y </w:t>
      </w:r>
      <w:r w:rsidRPr="00957A58">
        <w:rPr>
          <w:rFonts w:ascii="Palatino Linotype" w:eastAsia="Calibri" w:hAnsi="Palatino Linotype"/>
          <w:b/>
          <w:sz w:val="24"/>
        </w:rPr>
        <w:lastRenderedPageBreak/>
        <w:t>Municipios</w:t>
      </w:r>
      <w:r w:rsidRPr="00957A58">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1D4768" w:rsidRPr="00957A58" w:rsidRDefault="001D4768" w:rsidP="001D4768">
      <w:pPr>
        <w:pStyle w:val="Prrafodelista"/>
        <w:tabs>
          <w:tab w:val="left" w:pos="0"/>
        </w:tabs>
        <w:spacing w:line="360" w:lineRule="auto"/>
        <w:ind w:left="0"/>
        <w:jc w:val="both"/>
        <w:rPr>
          <w:rFonts w:ascii="Palatino Linotype" w:eastAsia="Calibri" w:hAnsi="Palatino Linotype" w:cs="Tahoma"/>
          <w:sz w:val="24"/>
          <w:lang w:val="es-ES"/>
        </w:rPr>
      </w:pPr>
    </w:p>
    <w:p w:rsidR="001D4768" w:rsidRPr="00957A58" w:rsidRDefault="001D4768" w:rsidP="001D4768">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957A58">
        <w:rPr>
          <w:rFonts w:ascii="Palatino Linotype" w:eastAsia="Calibri" w:hAnsi="Palatino Linotype" w:cs="Arial"/>
          <w:color w:val="000000" w:themeColor="text1"/>
          <w:sz w:val="24"/>
          <w:lang w:val="es-ES"/>
        </w:rPr>
        <w:t xml:space="preserve">Para </w:t>
      </w:r>
      <w:r w:rsidRPr="00957A58">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957A58">
        <w:rPr>
          <w:rFonts w:ascii="Palatino Linotype" w:eastAsia="Calibri" w:hAnsi="Palatino Linotype"/>
          <w:b/>
          <w:sz w:val="24"/>
        </w:rPr>
        <w:t>SUJETO OBLIGADO</w:t>
      </w:r>
      <w:r w:rsidRPr="00957A58">
        <w:rPr>
          <w:rFonts w:ascii="Palatino Linotype" w:eastAsia="Calibri" w:hAnsi="Palatino Linotype"/>
          <w:sz w:val="24"/>
        </w:rPr>
        <w:t>:</w:t>
      </w:r>
    </w:p>
    <w:p w:rsidR="001D4768" w:rsidRPr="00957A58" w:rsidRDefault="001D4768" w:rsidP="001D4768">
      <w:pPr>
        <w:rPr>
          <w:rFonts w:ascii="Palatino Linotype" w:eastAsia="Calibri" w:hAnsi="Palatino Linotype" w:cs="Arial"/>
          <w:color w:val="000000" w:themeColor="text1"/>
          <w:lang w:val="es-ES"/>
        </w:rPr>
      </w:pPr>
    </w:p>
    <w:p w:rsidR="001D4768" w:rsidRPr="00957A58" w:rsidRDefault="001D4768" w:rsidP="001D4768">
      <w:pPr>
        <w:numPr>
          <w:ilvl w:val="0"/>
          <w:numId w:val="28"/>
        </w:numPr>
        <w:spacing w:line="360" w:lineRule="auto"/>
        <w:ind w:left="851" w:right="822" w:firstLine="0"/>
        <w:contextualSpacing/>
        <w:jc w:val="both"/>
        <w:rPr>
          <w:rFonts w:ascii="Palatino Linotype" w:hAnsi="Palatino Linotype" w:cs="Arial"/>
          <w:sz w:val="22"/>
        </w:rPr>
      </w:pPr>
      <w:r w:rsidRPr="00957A58">
        <w:rPr>
          <w:rFonts w:ascii="Palatino Linotype" w:hAnsi="Palatino Linotype" w:cs="Arial"/>
          <w:b/>
          <w:sz w:val="22"/>
        </w:rPr>
        <w:t>Modifique el acto impugnado:</w:t>
      </w:r>
      <w:r w:rsidRPr="00957A58">
        <w:rPr>
          <w:rFonts w:ascii="Palatino Linotype" w:hAnsi="Palatino Linotype" w:cs="Arial"/>
          <w:sz w:val="22"/>
        </w:rPr>
        <w:t xml:space="preserve"> Se actualiza cuando el </w:t>
      </w:r>
      <w:r w:rsidRPr="00957A58">
        <w:rPr>
          <w:rFonts w:ascii="Palatino Linotype" w:hAnsi="Palatino Linotype" w:cs="Arial"/>
          <w:b/>
          <w:sz w:val="22"/>
        </w:rPr>
        <w:t>SUJETO OBLIGADO</w:t>
      </w:r>
      <w:r w:rsidRPr="00957A58">
        <w:rPr>
          <w:rFonts w:ascii="Palatino Linotype" w:hAnsi="Palatino Linotype" w:cs="Arial"/>
          <w:sz w:val="22"/>
        </w:rPr>
        <w:t xml:space="preserve"> después de haber otorgado una respuesta y hasta antes de dictada la resolución del recurso de revisión, emite una diversa en la que subsane las deficiencias que hubiera tenido.</w:t>
      </w:r>
    </w:p>
    <w:p w:rsidR="001D4768" w:rsidRPr="00957A58" w:rsidRDefault="001D4768" w:rsidP="001D4768">
      <w:pPr>
        <w:spacing w:line="360" w:lineRule="auto"/>
        <w:ind w:left="851" w:right="822"/>
        <w:contextualSpacing/>
        <w:jc w:val="both"/>
        <w:rPr>
          <w:rFonts w:ascii="Palatino Linotype" w:hAnsi="Palatino Linotype" w:cs="Arial"/>
          <w:sz w:val="22"/>
        </w:rPr>
      </w:pPr>
    </w:p>
    <w:p w:rsidR="001D4768" w:rsidRPr="00957A58" w:rsidRDefault="001D4768" w:rsidP="001D4768">
      <w:pPr>
        <w:numPr>
          <w:ilvl w:val="0"/>
          <w:numId w:val="28"/>
        </w:numPr>
        <w:spacing w:line="360" w:lineRule="auto"/>
        <w:ind w:left="851" w:right="822" w:firstLine="0"/>
        <w:contextualSpacing/>
        <w:jc w:val="both"/>
        <w:rPr>
          <w:rFonts w:ascii="Palatino Linotype" w:hAnsi="Palatino Linotype" w:cs="Arial"/>
          <w:sz w:val="22"/>
        </w:rPr>
      </w:pPr>
      <w:r w:rsidRPr="00957A58">
        <w:rPr>
          <w:rFonts w:ascii="Palatino Linotype" w:hAnsi="Palatino Linotype" w:cs="Arial"/>
          <w:b/>
          <w:sz w:val="22"/>
        </w:rPr>
        <w:t>Revoque el acto impugnado:</w:t>
      </w:r>
      <w:r w:rsidRPr="00957A58">
        <w:rPr>
          <w:rFonts w:ascii="Palatino Linotype" w:hAnsi="Palatino Linotype" w:cs="Arial"/>
          <w:sz w:val="22"/>
        </w:rPr>
        <w:t xml:space="preserve"> En este supuesto, el </w:t>
      </w:r>
      <w:r w:rsidRPr="00957A58">
        <w:rPr>
          <w:rFonts w:ascii="Palatino Linotype" w:hAnsi="Palatino Linotype" w:cs="Arial"/>
          <w:b/>
          <w:sz w:val="22"/>
        </w:rPr>
        <w:t>SUJETO OBLIGADO</w:t>
      </w:r>
      <w:r w:rsidRPr="00957A58">
        <w:rPr>
          <w:rFonts w:ascii="Palatino Linotype" w:hAnsi="Palatino Linotype" w:cs="Arial"/>
          <w:sz w:val="22"/>
        </w:rPr>
        <w:t xml:space="preserve"> deja sin efectos la primera respuesta y en su lugar emite otra que satisfaga lo solicitado por el Particular en un primer momento.</w:t>
      </w:r>
    </w:p>
    <w:p w:rsidR="001D4768" w:rsidRPr="00957A58" w:rsidRDefault="001D4768" w:rsidP="001D4768">
      <w:pPr>
        <w:pStyle w:val="Prrafodelista"/>
        <w:tabs>
          <w:tab w:val="left" w:pos="0"/>
        </w:tabs>
        <w:spacing w:line="360" w:lineRule="auto"/>
        <w:ind w:left="0"/>
        <w:jc w:val="both"/>
        <w:rPr>
          <w:rFonts w:ascii="Palatino Linotype" w:eastAsia="Calibri" w:hAnsi="Palatino Linotype" w:cs="Tahoma"/>
          <w:sz w:val="24"/>
          <w:lang w:val="es-ES"/>
        </w:rPr>
      </w:pPr>
    </w:p>
    <w:p w:rsidR="001D4768" w:rsidRPr="00957A58" w:rsidRDefault="001D4768" w:rsidP="001D4768">
      <w:pPr>
        <w:pStyle w:val="Prrafodelista"/>
        <w:numPr>
          <w:ilvl w:val="0"/>
          <w:numId w:val="1"/>
        </w:numPr>
        <w:tabs>
          <w:tab w:val="left" w:pos="0"/>
        </w:tabs>
        <w:spacing w:line="360" w:lineRule="auto"/>
        <w:ind w:left="0" w:firstLine="0"/>
        <w:jc w:val="both"/>
        <w:rPr>
          <w:rFonts w:ascii="Palatino Linotype" w:eastAsia="Calibri" w:hAnsi="Palatino Linotype" w:cs="Tahoma"/>
          <w:sz w:val="28"/>
          <w:lang w:val="es-ES"/>
        </w:rPr>
      </w:pPr>
      <w:r w:rsidRPr="00957A58">
        <w:rPr>
          <w:rFonts w:ascii="Palatino Linotype" w:eastAsia="Calibri" w:hAnsi="Palatino Linotype" w:cs="Arial"/>
          <w:color w:val="000000" w:themeColor="text1"/>
          <w:sz w:val="24"/>
          <w:lang w:val="es-ES"/>
        </w:rPr>
        <w:t xml:space="preserve">Las </w:t>
      </w:r>
      <w:r w:rsidRPr="00957A58">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1D4768" w:rsidRPr="00957A58" w:rsidRDefault="001D4768" w:rsidP="001D4768">
      <w:pPr>
        <w:pStyle w:val="Prrafodelista"/>
        <w:tabs>
          <w:tab w:val="left" w:pos="0"/>
        </w:tabs>
        <w:spacing w:line="360" w:lineRule="auto"/>
        <w:ind w:left="0"/>
        <w:jc w:val="both"/>
        <w:rPr>
          <w:rFonts w:ascii="Palatino Linotype" w:eastAsia="Calibri" w:hAnsi="Palatino Linotype" w:cs="Tahoma"/>
          <w:sz w:val="28"/>
          <w:lang w:val="es-ES"/>
        </w:rPr>
      </w:pPr>
    </w:p>
    <w:p w:rsidR="001D4768" w:rsidRPr="00957A58" w:rsidRDefault="001D4768" w:rsidP="001D4768">
      <w:pPr>
        <w:pStyle w:val="Prrafodelista"/>
        <w:numPr>
          <w:ilvl w:val="0"/>
          <w:numId w:val="1"/>
        </w:numPr>
        <w:tabs>
          <w:tab w:val="left" w:pos="0"/>
        </w:tabs>
        <w:spacing w:line="360" w:lineRule="auto"/>
        <w:ind w:left="0" w:firstLine="0"/>
        <w:jc w:val="both"/>
        <w:rPr>
          <w:rFonts w:ascii="Palatino Linotype" w:eastAsia="Calibri" w:hAnsi="Palatino Linotype" w:cs="Tahoma"/>
          <w:sz w:val="28"/>
          <w:lang w:val="es-ES"/>
        </w:rPr>
      </w:pPr>
      <w:r w:rsidRPr="00957A58">
        <w:rPr>
          <w:rFonts w:ascii="Palatino Linotype" w:eastAsia="Calibri" w:hAnsi="Palatino Linotype" w:cs="Arial"/>
          <w:color w:val="000000" w:themeColor="text1"/>
          <w:sz w:val="24"/>
          <w:lang w:val="es-ES"/>
        </w:rPr>
        <w:lastRenderedPageBreak/>
        <w:t xml:space="preserve">En el presente caso, </w:t>
      </w:r>
      <w:r w:rsidR="00920859" w:rsidRPr="00957A58">
        <w:rPr>
          <w:rFonts w:ascii="Palatino Linotype" w:hAnsi="Palatino Linotype" w:cs="Arial"/>
          <w:color w:val="000000"/>
          <w:sz w:val="24"/>
          <w:lang w:val="es-ES"/>
        </w:rPr>
        <w:t>como ya fue referido en los párrafos 42 y 43, el particular realizó diversos requerimientos, sin embargo, únicamente</w:t>
      </w:r>
      <w:r w:rsidR="000A28C2" w:rsidRPr="00957A58">
        <w:rPr>
          <w:rFonts w:ascii="Palatino Linotype" w:hAnsi="Palatino Linotype" w:cs="Arial"/>
          <w:color w:val="000000"/>
          <w:sz w:val="24"/>
          <w:lang w:val="es-ES"/>
        </w:rPr>
        <w:t xml:space="preserve"> se inconformó porque </w:t>
      </w:r>
      <w:r w:rsidR="00920859" w:rsidRPr="00957A58">
        <w:rPr>
          <w:rFonts w:ascii="Palatino Linotype" w:hAnsi="Palatino Linotype" w:cs="Arial"/>
          <w:color w:val="000000"/>
          <w:sz w:val="24"/>
          <w:lang w:val="es-ES"/>
        </w:rPr>
        <w:t>el diario de ingresos remitido en respuesta</w:t>
      </w:r>
      <w:r w:rsidR="000A28C2" w:rsidRPr="00957A58">
        <w:rPr>
          <w:rFonts w:ascii="Palatino Linotype" w:hAnsi="Palatino Linotype" w:cs="Arial"/>
          <w:color w:val="000000"/>
          <w:sz w:val="24"/>
          <w:lang w:val="es-ES"/>
        </w:rPr>
        <w:t xml:space="preserve"> era ilegible</w:t>
      </w:r>
      <w:r w:rsidR="00920859" w:rsidRPr="00957A58">
        <w:rPr>
          <w:rFonts w:ascii="Palatino Linotype" w:hAnsi="Palatino Linotype" w:cs="Arial"/>
          <w:color w:val="000000"/>
          <w:sz w:val="24"/>
          <w:lang w:val="es-ES"/>
        </w:rPr>
        <w:t xml:space="preserve">; asimismo, como ya fue señalado, se advierten actos consentidos, por lo que únicamente se hará referencia a la información referente al diario de ingresos. </w:t>
      </w:r>
    </w:p>
    <w:p w:rsidR="00C4786E" w:rsidRPr="00957A58" w:rsidRDefault="00C4786E" w:rsidP="00C4786E">
      <w:pPr>
        <w:pStyle w:val="Prrafodelista"/>
        <w:rPr>
          <w:rFonts w:ascii="Palatino Linotype" w:eastAsia="Calibri" w:hAnsi="Palatino Linotype" w:cs="Tahoma"/>
          <w:sz w:val="28"/>
          <w:lang w:val="es-ES"/>
        </w:rPr>
      </w:pPr>
    </w:p>
    <w:p w:rsidR="00C4786E" w:rsidRPr="00957A58" w:rsidRDefault="00C4786E" w:rsidP="00C4786E">
      <w:pPr>
        <w:tabs>
          <w:tab w:val="left" w:pos="0"/>
        </w:tabs>
        <w:spacing w:line="360" w:lineRule="auto"/>
        <w:jc w:val="both"/>
        <w:rPr>
          <w:rFonts w:ascii="Palatino Linotype" w:eastAsia="Calibri" w:hAnsi="Palatino Linotype" w:cs="Tahoma"/>
          <w:sz w:val="28"/>
          <w:lang w:val="es-ES"/>
        </w:rPr>
      </w:pPr>
    </w:p>
    <w:p w:rsidR="00920859" w:rsidRPr="00957A58" w:rsidRDefault="001D4768" w:rsidP="00920859">
      <w:pPr>
        <w:pStyle w:val="Prrafodelista"/>
        <w:numPr>
          <w:ilvl w:val="0"/>
          <w:numId w:val="1"/>
        </w:numPr>
        <w:tabs>
          <w:tab w:val="left" w:pos="0"/>
        </w:tabs>
        <w:spacing w:line="360" w:lineRule="auto"/>
        <w:ind w:left="0" w:firstLine="0"/>
        <w:jc w:val="both"/>
        <w:rPr>
          <w:rFonts w:ascii="Palatino Linotype" w:eastAsia="Calibri" w:hAnsi="Palatino Linotype" w:cs="Tahoma"/>
          <w:sz w:val="36"/>
          <w:lang w:val="es-ES"/>
        </w:rPr>
      </w:pPr>
      <w:r w:rsidRPr="00957A58">
        <w:rPr>
          <w:rFonts w:ascii="Palatino Linotype" w:eastAsia="Calibri" w:hAnsi="Palatino Linotype" w:cs="Arial"/>
          <w:color w:val="000000" w:themeColor="text1"/>
          <w:sz w:val="24"/>
          <w:lang w:val="es-ES"/>
        </w:rPr>
        <w:t xml:space="preserve">Posteriormente, el </w:t>
      </w:r>
      <w:r w:rsidRPr="00957A58">
        <w:rPr>
          <w:rFonts w:ascii="Palatino Linotype" w:eastAsia="Calibri" w:hAnsi="Palatino Linotype" w:cs="Arial"/>
          <w:b/>
          <w:bCs/>
          <w:color w:val="000000" w:themeColor="text1"/>
          <w:sz w:val="24"/>
          <w:lang w:val="es-ES"/>
        </w:rPr>
        <w:t>SUJETO OBLIGADO</w:t>
      </w:r>
      <w:r w:rsidRPr="00957A58">
        <w:rPr>
          <w:rFonts w:ascii="Palatino Linotype" w:eastAsia="Calibri" w:hAnsi="Palatino Linotype" w:cs="Arial"/>
          <w:color w:val="000000" w:themeColor="text1"/>
          <w:sz w:val="24"/>
          <w:lang w:val="es-ES"/>
        </w:rPr>
        <w:t xml:space="preserve"> rindió el informe justificado correspondiente, </w:t>
      </w:r>
      <w:r w:rsidR="000A28C2" w:rsidRPr="00957A58">
        <w:rPr>
          <w:rFonts w:ascii="Palatino Linotype" w:eastAsia="Calibri" w:hAnsi="Palatino Linotype" w:cs="Arial"/>
          <w:color w:val="000000" w:themeColor="text1"/>
          <w:sz w:val="24"/>
          <w:lang w:val="es-ES"/>
        </w:rPr>
        <w:t>en el que adjuntó los diario de ingresos de los mese solicitados, de los que se advierte que ya son legibles</w:t>
      </w:r>
      <w:r w:rsidRPr="00957A58">
        <w:rPr>
          <w:rFonts w:ascii="Palatino Linotype" w:eastAsia="Palatino Linotype" w:hAnsi="Palatino Linotype" w:cs="Palatino Linotype"/>
          <w:color w:val="000000"/>
          <w:sz w:val="24"/>
        </w:rPr>
        <w:t xml:space="preserve">. </w:t>
      </w:r>
      <w:r w:rsidRPr="00957A58">
        <w:rPr>
          <w:rFonts w:ascii="Palatino Linotype" w:eastAsia="Calibri" w:hAnsi="Palatino Linotype" w:cs="Arial"/>
          <w:color w:val="000000" w:themeColor="text1"/>
          <w:sz w:val="24"/>
          <w:lang w:val="es-ES"/>
        </w:rPr>
        <w:t xml:space="preserve">Así, </w:t>
      </w:r>
      <w:r w:rsidRPr="00957A58">
        <w:rPr>
          <w:rFonts w:ascii="Palatino Linotype" w:eastAsia="Calibri" w:hAnsi="Palatino Linotype"/>
          <w:sz w:val="24"/>
        </w:rPr>
        <w:t xml:space="preserve">este Pleno advierte que el </w:t>
      </w:r>
      <w:r w:rsidRPr="00957A58">
        <w:rPr>
          <w:rFonts w:ascii="Palatino Linotype" w:eastAsia="Calibri" w:hAnsi="Palatino Linotype"/>
          <w:b/>
          <w:sz w:val="24"/>
        </w:rPr>
        <w:t>SUJETO OBLIGADO</w:t>
      </w:r>
      <w:r w:rsidRPr="00957A58">
        <w:rPr>
          <w:rFonts w:ascii="Palatino Linotype" w:eastAsia="Calibri" w:hAnsi="Palatino Linotype"/>
          <w:sz w:val="24"/>
        </w:rPr>
        <w:t xml:space="preserve"> </w:t>
      </w:r>
      <w:r w:rsidRPr="00957A58">
        <w:rPr>
          <w:rFonts w:ascii="Palatino Linotype" w:eastAsia="Calibri" w:hAnsi="Palatino Linotype"/>
          <w:b/>
          <w:sz w:val="24"/>
        </w:rPr>
        <w:t xml:space="preserve">modificó </w:t>
      </w:r>
      <w:r w:rsidRPr="00957A58">
        <w:rPr>
          <w:rFonts w:ascii="Palatino Linotype" w:eastAsia="Calibri" w:hAnsi="Palatino Linotype"/>
          <w:sz w:val="24"/>
        </w:rPr>
        <w:t>el acto que le dio origen al recurso de revisión, lo que trae como consecuencia que el mismo quede sin materia, actualizándose de este modo, la hipótesis jurídica contenida en la fracción III del artículo 192 de la Ley de Transparencia Local.</w:t>
      </w:r>
    </w:p>
    <w:p w:rsidR="000A28C2" w:rsidRPr="00957A58" w:rsidRDefault="000A28C2" w:rsidP="000A28C2">
      <w:pPr>
        <w:pStyle w:val="Prrafodelista"/>
        <w:tabs>
          <w:tab w:val="left" w:pos="0"/>
        </w:tabs>
        <w:spacing w:line="360" w:lineRule="auto"/>
        <w:ind w:left="0"/>
        <w:jc w:val="both"/>
        <w:rPr>
          <w:rFonts w:ascii="Palatino Linotype" w:eastAsia="Calibri" w:hAnsi="Palatino Linotype" w:cs="Tahoma"/>
          <w:sz w:val="36"/>
          <w:lang w:val="es-ES"/>
        </w:rPr>
      </w:pPr>
    </w:p>
    <w:p w:rsidR="00920859" w:rsidRPr="00957A58" w:rsidRDefault="001D4768" w:rsidP="00920859">
      <w:pPr>
        <w:pStyle w:val="Prrafodelista"/>
        <w:numPr>
          <w:ilvl w:val="0"/>
          <w:numId w:val="1"/>
        </w:numPr>
        <w:tabs>
          <w:tab w:val="left" w:pos="0"/>
        </w:tabs>
        <w:spacing w:line="360" w:lineRule="auto"/>
        <w:ind w:left="0" w:firstLine="0"/>
        <w:jc w:val="both"/>
        <w:rPr>
          <w:rFonts w:ascii="Palatino Linotype" w:eastAsia="Calibri" w:hAnsi="Palatino Linotype" w:cs="Tahoma"/>
          <w:sz w:val="40"/>
          <w:lang w:val="es-ES"/>
        </w:rPr>
      </w:pPr>
      <w:r w:rsidRPr="00957A58">
        <w:rPr>
          <w:rFonts w:ascii="Palatino Linotype" w:eastAsia="Calibri" w:hAnsi="Palatino Linotype" w:cs="Arial"/>
          <w:color w:val="000000" w:themeColor="text1"/>
          <w:sz w:val="24"/>
          <w:lang w:val="es-ES"/>
        </w:rPr>
        <w:t xml:space="preserve">Ahora bien, </w:t>
      </w:r>
      <w:r w:rsidRPr="00957A58">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957A58">
        <w:rPr>
          <w:rFonts w:ascii="Palatino Linotype" w:eastAsia="Calibri" w:hAnsi="Palatino Linotype"/>
          <w:b/>
          <w:sz w:val="24"/>
        </w:rPr>
        <w:t>SUJETOS OBLIGADOS</w:t>
      </w:r>
      <w:r w:rsidRPr="00957A58">
        <w:rPr>
          <w:rFonts w:ascii="Palatino Linotype" w:eastAsia="Calibri" w:hAnsi="Palatino Linotype"/>
          <w:sz w:val="24"/>
        </w:rPr>
        <w:t xml:space="preserve"> o la negativa de entrega de esta, derivada de la solicitud de información pública.</w:t>
      </w:r>
    </w:p>
    <w:p w:rsidR="00920859" w:rsidRPr="00957A58" w:rsidRDefault="00920859" w:rsidP="00920859">
      <w:pPr>
        <w:pStyle w:val="Prrafodelista"/>
        <w:tabs>
          <w:tab w:val="left" w:pos="0"/>
        </w:tabs>
        <w:spacing w:line="360" w:lineRule="auto"/>
        <w:ind w:left="0"/>
        <w:jc w:val="both"/>
        <w:rPr>
          <w:rFonts w:ascii="Palatino Linotype" w:eastAsia="Calibri" w:hAnsi="Palatino Linotype" w:cs="Tahoma"/>
          <w:sz w:val="40"/>
          <w:lang w:val="es-ES"/>
        </w:rPr>
      </w:pPr>
    </w:p>
    <w:p w:rsidR="00920859" w:rsidRPr="00957A58" w:rsidRDefault="001D4768" w:rsidP="00920859">
      <w:pPr>
        <w:pStyle w:val="Prrafodelista"/>
        <w:numPr>
          <w:ilvl w:val="0"/>
          <w:numId w:val="1"/>
        </w:numPr>
        <w:tabs>
          <w:tab w:val="left" w:pos="0"/>
        </w:tabs>
        <w:spacing w:line="360" w:lineRule="auto"/>
        <w:ind w:left="0" w:firstLine="0"/>
        <w:jc w:val="both"/>
        <w:rPr>
          <w:rFonts w:ascii="Palatino Linotype" w:eastAsia="Calibri" w:hAnsi="Palatino Linotype" w:cs="Tahoma"/>
          <w:sz w:val="40"/>
          <w:lang w:val="es-ES"/>
        </w:rPr>
      </w:pPr>
      <w:r w:rsidRPr="00957A58">
        <w:rPr>
          <w:rFonts w:ascii="Palatino Linotype" w:eastAsia="Calibri" w:hAnsi="Palatino Linotype" w:cs="Arial"/>
          <w:color w:val="000000" w:themeColor="text1"/>
          <w:sz w:val="24"/>
          <w:lang w:val="es-ES"/>
        </w:rPr>
        <w:t xml:space="preserve">De </w:t>
      </w:r>
      <w:r w:rsidRPr="00957A58">
        <w:rPr>
          <w:rFonts w:ascii="Palatino Linotype" w:eastAsia="Calibri" w:hAnsi="Palatino Linotype"/>
          <w:sz w:val="24"/>
        </w:rPr>
        <w:t xml:space="preserve">este modo, cuando el </w:t>
      </w:r>
      <w:r w:rsidRPr="00957A58">
        <w:rPr>
          <w:rFonts w:ascii="Palatino Linotype" w:eastAsia="Calibri" w:hAnsi="Palatino Linotype"/>
          <w:b/>
          <w:sz w:val="24"/>
        </w:rPr>
        <w:t xml:space="preserve">SUJETO OBLIGADO, </w:t>
      </w:r>
      <w:r w:rsidRPr="00957A58">
        <w:rPr>
          <w:rFonts w:ascii="Palatino Linotype" w:eastAsia="Calibri" w:hAnsi="Palatino Linotype"/>
          <w:sz w:val="24"/>
        </w:rPr>
        <w:t xml:space="preserve">antes de que se dicte resolución definitiva, entrega la información solicitada o completa la información que en un </w:t>
      </w:r>
      <w:r w:rsidRPr="00957A58">
        <w:rPr>
          <w:rFonts w:ascii="Palatino Linotype" w:eastAsia="Calibri" w:hAnsi="Palatino Linotype"/>
          <w:sz w:val="24"/>
        </w:rPr>
        <w:lastRenderedPageBreak/>
        <w:t xml:space="preserve">primer momento fue incompleta o no correspondió con lo solicitado; el recurso de revisión que al efecto se haya interpuesto queda sin materia lo que imposibilita el estudio de fondo de la </w:t>
      </w:r>
      <w:r w:rsidRPr="00957A58">
        <w:rPr>
          <w:rFonts w:ascii="Palatino Linotype" w:eastAsia="Calibri" w:hAnsi="Palatino Linotype"/>
          <w:i/>
          <w:sz w:val="24"/>
        </w:rPr>
        <w:t>litis</w:t>
      </w:r>
      <w:r w:rsidRPr="00957A58">
        <w:rPr>
          <w:rFonts w:ascii="Palatino Linotype" w:eastAsia="Calibri" w:hAnsi="Palatino Linotype"/>
          <w:sz w:val="24"/>
        </w:rPr>
        <w:t xml:space="preserve"> planteada, debido a que la afectación en su esfera de derechos fue restituida por la propia autoridad que emitió el acto motivo de impugnación.</w:t>
      </w:r>
    </w:p>
    <w:p w:rsidR="00920859" w:rsidRPr="00957A58" w:rsidRDefault="00920859" w:rsidP="00920859">
      <w:pPr>
        <w:pStyle w:val="Prrafodelista"/>
        <w:tabs>
          <w:tab w:val="left" w:pos="0"/>
        </w:tabs>
        <w:spacing w:line="360" w:lineRule="auto"/>
        <w:ind w:left="0"/>
        <w:jc w:val="both"/>
        <w:rPr>
          <w:rFonts w:ascii="Palatino Linotype" w:eastAsia="Calibri" w:hAnsi="Palatino Linotype" w:cs="Tahoma"/>
          <w:sz w:val="40"/>
          <w:lang w:val="es-ES"/>
        </w:rPr>
      </w:pPr>
    </w:p>
    <w:p w:rsidR="00920859" w:rsidRPr="00957A58" w:rsidRDefault="001D4768" w:rsidP="00920859">
      <w:pPr>
        <w:pStyle w:val="Prrafodelista"/>
        <w:numPr>
          <w:ilvl w:val="0"/>
          <w:numId w:val="1"/>
        </w:numPr>
        <w:tabs>
          <w:tab w:val="left" w:pos="0"/>
        </w:tabs>
        <w:spacing w:line="360" w:lineRule="auto"/>
        <w:ind w:left="0" w:firstLine="0"/>
        <w:jc w:val="both"/>
        <w:rPr>
          <w:rFonts w:ascii="Palatino Linotype" w:eastAsia="Calibri" w:hAnsi="Palatino Linotype" w:cs="Tahoma"/>
          <w:sz w:val="40"/>
          <w:lang w:val="es-ES"/>
        </w:rPr>
      </w:pPr>
      <w:r w:rsidRPr="00957A58">
        <w:rPr>
          <w:rFonts w:ascii="Palatino Linotype" w:eastAsia="Calibri" w:hAnsi="Palatino Linotype" w:cs="Arial"/>
          <w:color w:val="000000" w:themeColor="text1"/>
          <w:sz w:val="24"/>
          <w:lang w:val="es-ES"/>
        </w:rPr>
        <w:t xml:space="preserve">Sirve </w:t>
      </w:r>
      <w:r w:rsidRPr="00957A58">
        <w:rPr>
          <w:rFonts w:ascii="Palatino Linotype" w:eastAsia="Calibri" w:hAnsi="Palatino Linotype"/>
          <w:sz w:val="24"/>
        </w:rPr>
        <w:t>de sustento a lo anterior la siguiente jurisprudencia por contradicción, cuyo rubro, texto y datos de identificación son los siguientes:</w:t>
      </w:r>
    </w:p>
    <w:p w:rsidR="00920859" w:rsidRPr="00957A58" w:rsidRDefault="00920859" w:rsidP="00920859">
      <w:pPr>
        <w:pStyle w:val="Prrafodelista"/>
        <w:tabs>
          <w:tab w:val="left" w:pos="0"/>
        </w:tabs>
        <w:spacing w:line="360" w:lineRule="auto"/>
        <w:ind w:left="0"/>
        <w:jc w:val="both"/>
        <w:rPr>
          <w:rFonts w:ascii="Palatino Linotype" w:eastAsia="Calibri" w:hAnsi="Palatino Linotype" w:cs="Arial"/>
          <w:color w:val="000000" w:themeColor="text1"/>
          <w:lang w:val="es-ES"/>
        </w:rPr>
      </w:pPr>
    </w:p>
    <w:p w:rsidR="00920859" w:rsidRPr="00957A58" w:rsidRDefault="00920859" w:rsidP="00920859">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957A58">
        <w:rPr>
          <w:rFonts w:ascii="Palatino Linotype" w:eastAsia="Calibri" w:hAnsi="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957A58">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w:t>
      </w:r>
      <w:r w:rsidRPr="00957A58">
        <w:rPr>
          <w:rFonts w:ascii="Palatino Linotype" w:eastAsia="Calibri" w:hAnsi="Palatino Linotype"/>
          <w:i/>
        </w:rPr>
        <w:lastRenderedPageBreak/>
        <w:t>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920859" w:rsidRPr="00957A58" w:rsidRDefault="00920859" w:rsidP="00920859">
      <w:pPr>
        <w:pStyle w:val="Prrafodelista"/>
        <w:tabs>
          <w:tab w:val="left" w:pos="0"/>
        </w:tabs>
        <w:spacing w:line="360" w:lineRule="auto"/>
        <w:ind w:left="0"/>
        <w:jc w:val="both"/>
        <w:rPr>
          <w:rFonts w:ascii="Palatino Linotype" w:eastAsia="Calibri" w:hAnsi="Palatino Linotype" w:cs="Tahoma"/>
          <w:sz w:val="36"/>
          <w:lang w:val="es-ES"/>
        </w:rPr>
      </w:pPr>
    </w:p>
    <w:p w:rsidR="00920859" w:rsidRPr="00957A58" w:rsidRDefault="001D4768" w:rsidP="00920859">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957A58">
        <w:rPr>
          <w:rFonts w:ascii="Palatino Linotype" w:eastAsia="Calibri" w:hAnsi="Palatino Linotype" w:cs="Arial"/>
          <w:color w:val="000000" w:themeColor="text1"/>
          <w:sz w:val="24"/>
          <w:lang w:val="es-ES"/>
        </w:rPr>
        <w:t xml:space="preserve">La </w:t>
      </w:r>
      <w:r w:rsidRPr="00957A58">
        <w:rPr>
          <w:rFonts w:ascii="Palatino Linotype" w:eastAsia="Calibri" w:hAnsi="Palatino Linotype"/>
          <w:sz w:val="24"/>
        </w:rPr>
        <w:t xml:space="preserve">anterior jurisprudencia resulta aplicable al presente asunto, en dos aspectos: </w:t>
      </w:r>
    </w:p>
    <w:p w:rsidR="00920859" w:rsidRPr="00957A58" w:rsidRDefault="00920859" w:rsidP="00920859">
      <w:pPr>
        <w:pStyle w:val="Prrafodelista"/>
        <w:tabs>
          <w:tab w:val="left" w:pos="0"/>
        </w:tabs>
        <w:spacing w:line="360" w:lineRule="auto"/>
        <w:ind w:left="0"/>
        <w:jc w:val="both"/>
        <w:rPr>
          <w:rFonts w:ascii="Palatino Linotype" w:eastAsia="Calibri" w:hAnsi="Palatino Linotype" w:cs="Arial"/>
          <w:color w:val="000000" w:themeColor="text1"/>
          <w:sz w:val="24"/>
          <w:lang w:val="es-ES"/>
        </w:rPr>
      </w:pPr>
    </w:p>
    <w:p w:rsidR="00920859" w:rsidRPr="00957A58" w:rsidRDefault="00920859" w:rsidP="00920859">
      <w:pPr>
        <w:numPr>
          <w:ilvl w:val="0"/>
          <w:numId w:val="29"/>
        </w:numPr>
        <w:spacing w:line="360" w:lineRule="auto"/>
        <w:ind w:left="567" w:right="616" w:firstLine="0"/>
        <w:contextualSpacing/>
        <w:jc w:val="both"/>
        <w:rPr>
          <w:rFonts w:ascii="Palatino Linotype" w:eastAsia="Calibri" w:hAnsi="Palatino Linotype"/>
          <w:sz w:val="22"/>
        </w:rPr>
      </w:pPr>
      <w:r w:rsidRPr="00957A58">
        <w:rPr>
          <w:rFonts w:ascii="Palatino Linotype" w:eastAsia="Calibri" w:hAnsi="Palatino Linotype"/>
          <w:b/>
          <w:sz w:val="22"/>
        </w:rPr>
        <w:t>La cesación de los efectos perniciosos del acto de autoridad:</w:t>
      </w:r>
      <w:r w:rsidRPr="00957A58">
        <w:rPr>
          <w:rFonts w:ascii="Palatino Linotype" w:eastAsia="Calibri" w:hAnsi="Palatino Linotype"/>
          <w:sz w:val="22"/>
        </w:rPr>
        <w:t xml:space="preserve"> Al respecto, la Ley de Transparencia contempla la figura jurídica del sobreseimiento cuando el </w:t>
      </w:r>
      <w:r w:rsidRPr="00957A58">
        <w:rPr>
          <w:rFonts w:ascii="Palatino Linotype" w:eastAsia="Calibri" w:hAnsi="Palatino Linotype"/>
          <w:b/>
          <w:sz w:val="22"/>
        </w:rPr>
        <w:t>SUJETO OBLIGADO</w:t>
      </w:r>
      <w:r w:rsidRPr="00957A58">
        <w:rPr>
          <w:rFonts w:ascii="Palatino Linotype" w:eastAsia="Calibri" w:hAnsi="Palatino Linotype"/>
          <w:sz w:val="22"/>
        </w:rPr>
        <w:t xml:space="preserve"> de </w:t>
      </w:r>
      <w:r w:rsidRPr="00957A58">
        <w:rPr>
          <w:rFonts w:ascii="Palatino Linotype" w:eastAsia="Calibri" w:hAnsi="Palatino Linotype"/>
          <w:i/>
          <w:sz w:val="22"/>
        </w:rPr>
        <w:t>motu proprio</w:t>
      </w:r>
      <w:r w:rsidRPr="00957A58">
        <w:rPr>
          <w:rFonts w:ascii="Palatino Linotype" w:eastAsia="Calibri" w:hAnsi="Palatino Linotype"/>
          <w:sz w:val="22"/>
        </w:rPr>
        <w:t xml:space="preserve"> modifica o revoca de tal manera el acto motivo de la impugnación que lo deja sin materia; es decir, cesan los efectos de éste y el derecho de acceso a la información pública se encuentra satisfecho.</w:t>
      </w:r>
    </w:p>
    <w:p w:rsidR="00920859" w:rsidRPr="00957A58" w:rsidRDefault="00920859" w:rsidP="00920859">
      <w:pPr>
        <w:spacing w:line="360" w:lineRule="auto"/>
        <w:ind w:left="567" w:right="616"/>
        <w:contextualSpacing/>
        <w:rPr>
          <w:rFonts w:ascii="Palatino Linotype" w:eastAsia="Calibri" w:hAnsi="Palatino Linotype"/>
          <w:sz w:val="22"/>
        </w:rPr>
      </w:pPr>
    </w:p>
    <w:p w:rsidR="00920859" w:rsidRPr="00957A58" w:rsidRDefault="00920859" w:rsidP="00920859">
      <w:pPr>
        <w:numPr>
          <w:ilvl w:val="0"/>
          <w:numId w:val="29"/>
        </w:numPr>
        <w:spacing w:line="360" w:lineRule="auto"/>
        <w:ind w:left="567" w:right="616" w:firstLine="0"/>
        <w:contextualSpacing/>
        <w:jc w:val="both"/>
        <w:rPr>
          <w:rFonts w:ascii="Palatino Linotype" w:eastAsia="Calibri" w:hAnsi="Palatino Linotype"/>
          <w:sz w:val="22"/>
        </w:rPr>
      </w:pPr>
      <w:r w:rsidRPr="00957A58">
        <w:rPr>
          <w:rFonts w:ascii="Palatino Linotype" w:eastAsia="Calibri" w:hAnsi="Palatino Linotype"/>
          <w:b/>
          <w:sz w:val="22"/>
        </w:rPr>
        <w:t>El momento procesal para modificar el acto impugnado:</w:t>
      </w:r>
      <w:r w:rsidRPr="00957A58">
        <w:rPr>
          <w:rFonts w:ascii="Palatino Linotype" w:eastAsia="Calibri" w:hAnsi="Palatino Linotype"/>
          <w:sz w:val="22"/>
        </w:rPr>
        <w:t xml:space="preserve"> Para que se actualice el sobreseimiento de un recurso de revisión, el </w:t>
      </w:r>
      <w:r w:rsidRPr="00957A58">
        <w:rPr>
          <w:rFonts w:ascii="Palatino Linotype" w:eastAsia="Calibri" w:hAnsi="Palatino Linotype"/>
          <w:b/>
          <w:sz w:val="22"/>
        </w:rPr>
        <w:t>SUJETO OBLIGADO</w:t>
      </w:r>
      <w:r w:rsidRPr="00957A58">
        <w:rPr>
          <w:rFonts w:ascii="Palatino Linotype" w:eastAsia="Calibri" w:hAnsi="Palatino Linotype"/>
          <w:sz w:val="22"/>
        </w:rPr>
        <w:t xml:space="preserve"> puede entregar o completar la información al momento de rendir su informe de justificación o </w:t>
      </w:r>
      <w:r w:rsidRPr="00957A58">
        <w:rPr>
          <w:rFonts w:ascii="Palatino Linotype" w:eastAsia="Calibri" w:hAnsi="Palatino Linotype"/>
          <w:b/>
          <w:sz w:val="22"/>
          <w:u w:val="single"/>
        </w:rPr>
        <w:t>posteriormente</w:t>
      </w:r>
      <w:r w:rsidRPr="00957A58">
        <w:rPr>
          <w:rFonts w:ascii="Palatino Linotype" w:eastAsia="Calibri" w:hAnsi="Palatino Linotype"/>
          <w:sz w:val="22"/>
        </w:rPr>
        <w:t xml:space="preserve"> a éste, siempre y cuando el Pleno del Instituto no haya dictado resolución definitiva.</w:t>
      </w:r>
    </w:p>
    <w:p w:rsidR="00920859" w:rsidRPr="00957A58" w:rsidRDefault="00920859" w:rsidP="00920859">
      <w:pPr>
        <w:pStyle w:val="Prrafodelista"/>
        <w:tabs>
          <w:tab w:val="left" w:pos="0"/>
        </w:tabs>
        <w:spacing w:line="360" w:lineRule="auto"/>
        <w:ind w:left="0"/>
        <w:jc w:val="both"/>
        <w:rPr>
          <w:rFonts w:ascii="Palatino Linotype" w:eastAsia="Calibri" w:hAnsi="Palatino Linotype" w:cs="Tahoma"/>
          <w:lang w:val="es-ES"/>
        </w:rPr>
      </w:pPr>
    </w:p>
    <w:p w:rsidR="00920859" w:rsidRPr="00957A58" w:rsidRDefault="001D4768" w:rsidP="00920859">
      <w:pPr>
        <w:pStyle w:val="Prrafodelista"/>
        <w:numPr>
          <w:ilvl w:val="0"/>
          <w:numId w:val="1"/>
        </w:numPr>
        <w:tabs>
          <w:tab w:val="left" w:pos="0"/>
        </w:tabs>
        <w:spacing w:line="360" w:lineRule="auto"/>
        <w:ind w:left="0" w:firstLine="0"/>
        <w:jc w:val="both"/>
        <w:rPr>
          <w:rFonts w:ascii="Palatino Linotype" w:eastAsia="Calibri" w:hAnsi="Palatino Linotype" w:cs="Tahoma"/>
          <w:sz w:val="28"/>
          <w:lang w:val="es-ES"/>
        </w:rPr>
      </w:pPr>
      <w:r w:rsidRPr="00957A58">
        <w:rPr>
          <w:rFonts w:ascii="Palatino Linotype" w:eastAsia="Calibri" w:hAnsi="Palatino Linotype" w:cs="Arial"/>
          <w:color w:val="000000" w:themeColor="text1"/>
          <w:sz w:val="24"/>
          <w:lang w:val="es-ES"/>
        </w:rPr>
        <w:t xml:space="preserve">Eduardo Pallares, </w:t>
      </w:r>
      <w:r w:rsidRPr="00957A58">
        <w:rPr>
          <w:rFonts w:ascii="Palatino Linotype" w:eastAsia="Calibri" w:hAnsi="Palatino Linotype"/>
          <w:sz w:val="24"/>
        </w:rPr>
        <w:t xml:space="preserve">en su artículo </w:t>
      </w:r>
      <w:r w:rsidRPr="00957A58">
        <w:rPr>
          <w:rFonts w:ascii="Palatino Linotype" w:eastAsia="Calibri" w:hAnsi="Palatino Linotype"/>
          <w:i/>
          <w:sz w:val="24"/>
        </w:rPr>
        <w:t>“La caducidad y el sobreseimiento en el amparo”</w:t>
      </w:r>
      <w:r w:rsidRPr="00957A58">
        <w:rPr>
          <w:rFonts w:ascii="Palatino Linotype" w:eastAsia="Calibri" w:hAnsi="Palatino Linotype"/>
          <w:sz w:val="24"/>
        </w:rPr>
        <w:t xml:space="preserve">, cita la definición de Aguilera Paz, aduciendo que se </w:t>
      </w:r>
      <w:r w:rsidRPr="00957A58">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957A58">
        <w:rPr>
          <w:rFonts w:ascii="Palatino Linotype" w:eastAsia="Calibri" w:hAnsi="Palatino Linotype"/>
          <w:sz w:val="24"/>
        </w:rPr>
        <w:t>. Asimismo, señala que existe el sobreseimiento provisional y el definitivo</w:t>
      </w:r>
      <w:r w:rsidRPr="00957A58">
        <w:rPr>
          <w:rFonts w:ascii="Palatino Linotype" w:eastAsia="Calibri" w:hAnsi="Palatino Linotype"/>
          <w:i/>
          <w:sz w:val="24"/>
        </w:rPr>
        <w:t xml:space="preserve">: “...el definitivo es una verdadera sentencia que pone fin al juicio, y que una vez </w:t>
      </w:r>
      <w:r w:rsidRPr="00957A58">
        <w:rPr>
          <w:rFonts w:ascii="Palatino Linotype" w:eastAsia="Calibri" w:hAnsi="Palatino Linotype"/>
          <w:i/>
          <w:sz w:val="24"/>
        </w:rPr>
        <w:lastRenderedPageBreak/>
        <w:t>dictada, produce cosa juzgada, mientras que el provisorio tiene por efectos suspender la prosecución de la causa...”</w:t>
      </w:r>
      <w:r w:rsidR="00920859" w:rsidRPr="00957A58">
        <w:rPr>
          <w:rFonts w:ascii="Palatino Linotype" w:eastAsia="Calibri" w:hAnsi="Palatino Linotype"/>
          <w:i/>
          <w:sz w:val="24"/>
        </w:rPr>
        <w:t xml:space="preserve"> </w:t>
      </w:r>
    </w:p>
    <w:p w:rsidR="00920859" w:rsidRPr="00957A58" w:rsidRDefault="00920859" w:rsidP="00920859">
      <w:pPr>
        <w:pStyle w:val="Prrafodelista"/>
        <w:tabs>
          <w:tab w:val="left" w:pos="0"/>
        </w:tabs>
        <w:spacing w:line="360" w:lineRule="auto"/>
        <w:ind w:left="0"/>
        <w:jc w:val="both"/>
        <w:rPr>
          <w:rFonts w:ascii="Palatino Linotype" w:eastAsia="Calibri" w:hAnsi="Palatino Linotype" w:cs="Tahoma"/>
          <w:sz w:val="28"/>
          <w:lang w:val="es-ES"/>
        </w:rPr>
      </w:pPr>
    </w:p>
    <w:p w:rsidR="00920859" w:rsidRPr="00957A58" w:rsidRDefault="001D4768" w:rsidP="00920859">
      <w:pPr>
        <w:pStyle w:val="Prrafodelista"/>
        <w:numPr>
          <w:ilvl w:val="0"/>
          <w:numId w:val="1"/>
        </w:numPr>
        <w:tabs>
          <w:tab w:val="left" w:pos="0"/>
        </w:tabs>
        <w:spacing w:line="360" w:lineRule="auto"/>
        <w:ind w:left="0" w:firstLine="0"/>
        <w:jc w:val="both"/>
        <w:rPr>
          <w:rFonts w:ascii="Palatino Linotype" w:eastAsia="Calibri" w:hAnsi="Palatino Linotype" w:cs="Tahoma"/>
          <w:sz w:val="28"/>
          <w:lang w:val="es-ES"/>
        </w:rPr>
      </w:pPr>
      <w:r w:rsidRPr="00957A58">
        <w:rPr>
          <w:rFonts w:ascii="Palatino Linotype" w:eastAsia="Calibri" w:hAnsi="Palatino Linotype" w:cs="Arial"/>
          <w:color w:val="000000" w:themeColor="text1"/>
          <w:sz w:val="24"/>
          <w:lang w:val="es-ES"/>
        </w:rPr>
        <w:t xml:space="preserve">Así, </w:t>
      </w:r>
      <w:r w:rsidRPr="00957A58">
        <w:rPr>
          <w:rFonts w:ascii="Palatino Linotype" w:eastAsia="Calibri" w:hAnsi="Palatino Linotype"/>
          <w:sz w:val="24"/>
        </w:rPr>
        <w:t xml:space="preserve">para la doctrina el sobreseimiento provoca que un procedimiento se suspenda o se resuelva en definitiva </w:t>
      </w:r>
      <w:r w:rsidRPr="00957A58">
        <w:rPr>
          <w:rFonts w:ascii="Palatino Linotype" w:eastAsia="Calibri" w:hAnsi="Palatino Linotype"/>
          <w:b/>
          <w:sz w:val="24"/>
          <w:u w:val="single"/>
        </w:rPr>
        <w:t xml:space="preserve">sin que se entre al estudio de los agravios o motivos de inconformidad. </w:t>
      </w:r>
      <w:r w:rsidRPr="00957A58">
        <w:rPr>
          <w:rFonts w:ascii="Palatino Linotype" w:eastAsia="Calibri" w:hAnsi="Palatino Linotype"/>
          <w:sz w:val="24"/>
        </w:rPr>
        <w:t>Este mismo criterio es compartido por el más alto tribunal del país en múltiples jurisprudencias, por lo que a continuación se agrega una de ellas que sirve com</w:t>
      </w:r>
      <w:r w:rsidR="00920859" w:rsidRPr="00957A58">
        <w:rPr>
          <w:rFonts w:ascii="Palatino Linotype" w:eastAsia="Calibri" w:hAnsi="Palatino Linotype"/>
          <w:sz w:val="24"/>
        </w:rPr>
        <w:t>o orientador en esta resolución:</w:t>
      </w:r>
    </w:p>
    <w:p w:rsidR="00920859" w:rsidRPr="00957A58" w:rsidRDefault="00920859" w:rsidP="00920859">
      <w:pPr>
        <w:pStyle w:val="Prrafodelista"/>
        <w:tabs>
          <w:tab w:val="left" w:pos="0"/>
        </w:tabs>
        <w:spacing w:line="360" w:lineRule="auto"/>
        <w:ind w:left="0"/>
        <w:jc w:val="both"/>
        <w:rPr>
          <w:rFonts w:ascii="Palatino Linotype" w:eastAsia="Calibri" w:hAnsi="Palatino Linotype" w:cs="Tahoma"/>
          <w:sz w:val="28"/>
          <w:lang w:val="es-ES"/>
        </w:rPr>
      </w:pPr>
    </w:p>
    <w:p w:rsidR="00920859" w:rsidRPr="00957A58" w:rsidRDefault="00920859" w:rsidP="00920859">
      <w:pPr>
        <w:spacing w:line="360" w:lineRule="auto"/>
        <w:ind w:left="567" w:right="565"/>
        <w:contextualSpacing/>
        <w:jc w:val="both"/>
        <w:rPr>
          <w:rFonts w:ascii="Palatino Linotype" w:eastAsia="Calibri" w:hAnsi="Palatino Linotype"/>
          <w:i/>
          <w:sz w:val="22"/>
          <w:lang w:val="es-AR"/>
        </w:rPr>
      </w:pPr>
      <w:r w:rsidRPr="00957A58">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957A58">
        <w:rPr>
          <w:rFonts w:ascii="Palatino Linotype" w:eastAsia="Calibri" w:hAnsi="Palatino Linotype"/>
          <w:i/>
          <w:sz w:val="22"/>
          <w:lang w:val="es-AR"/>
        </w:rPr>
        <w:t xml:space="preserve"> en el juicio de amparo directo </w:t>
      </w:r>
      <w:r w:rsidRPr="00957A58">
        <w:rPr>
          <w:rFonts w:ascii="Palatino Linotype" w:eastAsia="Calibri" w:hAnsi="Palatino Linotype"/>
          <w:b/>
          <w:i/>
          <w:sz w:val="22"/>
          <w:lang w:val="es-AR"/>
        </w:rPr>
        <w:t>provoca la terminación de la controversia planteada</w:t>
      </w:r>
      <w:r w:rsidRPr="00957A58">
        <w:rPr>
          <w:rFonts w:ascii="Palatino Linotype" w:eastAsia="Calibri" w:hAnsi="Palatino Linotype"/>
          <w:i/>
          <w:sz w:val="22"/>
          <w:lang w:val="es-AR"/>
        </w:rPr>
        <w:t xml:space="preserve"> por el quejoso en la demanda de amparo</w:t>
      </w:r>
      <w:r w:rsidRPr="00957A58">
        <w:rPr>
          <w:rFonts w:ascii="Palatino Linotype" w:eastAsia="Calibri" w:hAnsi="Palatino Linotype"/>
          <w:b/>
          <w:i/>
          <w:sz w:val="22"/>
          <w:lang w:val="es-AR"/>
        </w:rPr>
        <w:t>, sin hacer un pronunciamiento de fondo sobre la legalidad o ilegalidad de la sentencia reclamada</w:t>
      </w:r>
      <w:r w:rsidRPr="00957A58">
        <w:rPr>
          <w:rFonts w:ascii="Palatino Linotype" w:eastAsia="Calibri" w:hAnsi="Palatino Linotype"/>
          <w:i/>
          <w:sz w:val="22"/>
          <w:lang w:val="es-AR"/>
        </w:rPr>
        <w:t xml:space="preserve">. </w:t>
      </w:r>
      <w:r w:rsidRPr="00957A58">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57A58">
        <w:rPr>
          <w:rFonts w:ascii="Palatino Linotype" w:eastAsia="Calibri" w:hAnsi="Palatino Linotype"/>
          <w:i/>
          <w:sz w:val="22"/>
          <w:lang w:val="es-AR"/>
        </w:rPr>
        <w:t>.</w:t>
      </w:r>
    </w:p>
    <w:p w:rsidR="00920859" w:rsidRPr="00957A58" w:rsidRDefault="00920859" w:rsidP="00920859">
      <w:pPr>
        <w:spacing w:line="360" w:lineRule="auto"/>
        <w:ind w:left="567" w:right="565"/>
        <w:contextualSpacing/>
        <w:jc w:val="both"/>
        <w:rPr>
          <w:rFonts w:ascii="Palatino Linotype" w:eastAsia="Calibri" w:hAnsi="Palatino Linotype"/>
          <w:i/>
          <w:sz w:val="22"/>
          <w:lang w:val="es-AR"/>
        </w:rPr>
      </w:pPr>
      <w:r w:rsidRPr="00957A58">
        <w:rPr>
          <w:rFonts w:ascii="Palatino Linotype" w:eastAsia="Calibri" w:hAnsi="Palatino Linotype"/>
          <w:i/>
          <w:sz w:val="22"/>
          <w:lang w:val="es-AR"/>
        </w:rPr>
        <w:t>SÉPTIMO TRIBUNAL COLEGIADO EN MATERIA CIVIL DEL PRIMER CIRCUITO.</w:t>
      </w:r>
    </w:p>
    <w:p w:rsidR="00920859" w:rsidRPr="00957A58" w:rsidRDefault="00920859" w:rsidP="00920859">
      <w:pPr>
        <w:spacing w:line="360" w:lineRule="auto"/>
        <w:ind w:left="567" w:right="565"/>
        <w:contextualSpacing/>
        <w:jc w:val="both"/>
        <w:rPr>
          <w:rFonts w:ascii="Palatino Linotype" w:eastAsia="Calibri" w:hAnsi="Palatino Linotype"/>
          <w:b/>
          <w:i/>
          <w:sz w:val="22"/>
          <w:lang w:val="es-AR"/>
        </w:rPr>
      </w:pPr>
      <w:r w:rsidRPr="00957A58">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rsidR="00920859" w:rsidRPr="00957A58" w:rsidRDefault="00920859" w:rsidP="00920859">
      <w:pPr>
        <w:pStyle w:val="Prrafodelista"/>
        <w:tabs>
          <w:tab w:val="left" w:pos="0"/>
        </w:tabs>
        <w:spacing w:line="360" w:lineRule="auto"/>
        <w:ind w:left="0"/>
        <w:jc w:val="both"/>
        <w:rPr>
          <w:rFonts w:ascii="Palatino Linotype" w:eastAsia="Calibri" w:hAnsi="Palatino Linotype" w:cs="Tahoma"/>
          <w:sz w:val="28"/>
          <w:lang w:val="es-ES"/>
        </w:rPr>
      </w:pPr>
    </w:p>
    <w:p w:rsidR="00920859" w:rsidRPr="00957A58" w:rsidRDefault="001D4768" w:rsidP="00920859">
      <w:pPr>
        <w:pStyle w:val="Prrafodelista"/>
        <w:numPr>
          <w:ilvl w:val="0"/>
          <w:numId w:val="1"/>
        </w:numPr>
        <w:tabs>
          <w:tab w:val="left" w:pos="0"/>
        </w:tabs>
        <w:spacing w:line="360" w:lineRule="auto"/>
        <w:ind w:left="0" w:firstLine="0"/>
        <w:jc w:val="both"/>
        <w:rPr>
          <w:rFonts w:ascii="Palatino Linotype" w:eastAsia="Calibri" w:hAnsi="Palatino Linotype" w:cs="Tahoma"/>
          <w:sz w:val="32"/>
          <w:lang w:val="es-ES"/>
        </w:rPr>
      </w:pPr>
      <w:r w:rsidRPr="00957A58">
        <w:rPr>
          <w:rFonts w:ascii="Palatino Linotype" w:eastAsia="Calibri" w:hAnsi="Palatino Linotype" w:cs="Arial"/>
          <w:color w:val="000000" w:themeColor="text1"/>
          <w:sz w:val="24"/>
          <w:lang w:val="es-ES"/>
        </w:rPr>
        <w:lastRenderedPageBreak/>
        <w:t xml:space="preserve">Consecuentemente, </w:t>
      </w:r>
      <w:r w:rsidRPr="00957A58">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920859" w:rsidRPr="00957A58" w:rsidRDefault="00920859" w:rsidP="00920859">
      <w:pPr>
        <w:pStyle w:val="Prrafodelista"/>
        <w:tabs>
          <w:tab w:val="left" w:pos="0"/>
        </w:tabs>
        <w:spacing w:line="360" w:lineRule="auto"/>
        <w:ind w:left="0"/>
        <w:jc w:val="both"/>
        <w:rPr>
          <w:rFonts w:ascii="Palatino Linotype" w:eastAsia="Calibri" w:hAnsi="Palatino Linotype" w:cs="Tahoma"/>
          <w:sz w:val="32"/>
          <w:lang w:val="es-ES"/>
        </w:rPr>
      </w:pPr>
    </w:p>
    <w:p w:rsidR="000A28C2" w:rsidRPr="00957A58" w:rsidRDefault="001D4768" w:rsidP="000A28C2">
      <w:pPr>
        <w:pStyle w:val="Prrafodelista"/>
        <w:numPr>
          <w:ilvl w:val="0"/>
          <w:numId w:val="1"/>
        </w:numPr>
        <w:tabs>
          <w:tab w:val="left" w:pos="0"/>
        </w:tabs>
        <w:spacing w:line="360" w:lineRule="auto"/>
        <w:ind w:left="0" w:firstLine="0"/>
        <w:jc w:val="both"/>
        <w:rPr>
          <w:rFonts w:ascii="Palatino Linotype" w:eastAsia="Calibri" w:hAnsi="Palatino Linotype" w:cs="Tahoma"/>
          <w:sz w:val="32"/>
          <w:lang w:val="es-ES"/>
        </w:rPr>
      </w:pPr>
      <w:r w:rsidRPr="00957A58">
        <w:rPr>
          <w:rFonts w:ascii="Palatino Linotype" w:eastAsia="Calibri" w:hAnsi="Palatino Linotype"/>
          <w:sz w:val="24"/>
        </w:rPr>
        <w:t xml:space="preserve">Bajo </w:t>
      </w:r>
      <w:r w:rsidRPr="00957A58">
        <w:rPr>
          <w:rFonts w:ascii="Palatino Linotype" w:eastAsia="Calibri" w:hAnsi="Palatino Linotype"/>
          <w:sz w:val="24"/>
          <w:lang w:val="es-CO"/>
        </w:rPr>
        <w:t xml:space="preserve">ese tenor y en términos del artículo 186 fracción I este Pleno determina el </w:t>
      </w:r>
      <w:r w:rsidRPr="00957A58">
        <w:rPr>
          <w:rFonts w:ascii="Palatino Linotype" w:eastAsia="Calibri" w:hAnsi="Palatino Linotype"/>
          <w:b/>
          <w:sz w:val="24"/>
          <w:lang w:val="es-CO"/>
        </w:rPr>
        <w:t xml:space="preserve">SOBRESEIMIENTO </w:t>
      </w:r>
      <w:r w:rsidRPr="00957A58">
        <w:rPr>
          <w:rFonts w:ascii="Palatino Linotype" w:eastAsia="Calibri" w:hAnsi="Palatino Linotype"/>
          <w:sz w:val="24"/>
          <w:lang w:val="es-CO"/>
        </w:rPr>
        <w:t xml:space="preserve">del recurso de revisión </w:t>
      </w:r>
      <w:r w:rsidR="000A28C2" w:rsidRPr="00957A58">
        <w:rPr>
          <w:rFonts w:ascii="Palatino Linotype" w:hAnsi="Palatino Linotype" w:cs="Arial"/>
          <w:b/>
          <w:bCs/>
          <w:sz w:val="24"/>
          <w:szCs w:val="20"/>
        </w:rPr>
        <w:t>14763/INFOEM/IP/RR/2022, 14764/INFOEM/IP/RR/2022, 14766/INFOEM/IP/RR/2022 y 14767/INFOEM/IP/RR/2022</w:t>
      </w:r>
      <w:r w:rsidRPr="00957A58">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4037DE" w:rsidRPr="00957A58" w:rsidRDefault="004037DE" w:rsidP="004037DE">
      <w:pPr>
        <w:pStyle w:val="Prrafodelista"/>
        <w:shd w:val="clear" w:color="auto" w:fill="FFFFFF"/>
        <w:spacing w:line="360" w:lineRule="auto"/>
        <w:ind w:left="0"/>
        <w:jc w:val="both"/>
        <w:rPr>
          <w:rFonts w:ascii="Palatino Linotype" w:hAnsi="Palatino Linotype" w:cs="Arial"/>
          <w:sz w:val="24"/>
        </w:rPr>
      </w:pPr>
    </w:p>
    <w:p w:rsidR="004037DE" w:rsidRPr="00957A58" w:rsidRDefault="004037DE" w:rsidP="004037DE">
      <w:pPr>
        <w:pStyle w:val="Prrafodelista"/>
        <w:numPr>
          <w:ilvl w:val="0"/>
          <w:numId w:val="1"/>
        </w:numPr>
        <w:shd w:val="clear" w:color="auto" w:fill="FFFFFF"/>
        <w:spacing w:line="360" w:lineRule="auto"/>
        <w:ind w:left="0" w:firstLine="0"/>
        <w:jc w:val="both"/>
        <w:rPr>
          <w:rFonts w:ascii="Palatino Linotype" w:hAnsi="Palatino Linotype" w:cs="Arial"/>
          <w:sz w:val="28"/>
        </w:rPr>
      </w:pPr>
      <w:r w:rsidRPr="00957A58">
        <w:rPr>
          <w:rFonts w:ascii="Palatino Linotype" w:eastAsia="Calibri" w:hAnsi="Palatino Linotype"/>
          <w:sz w:val="24"/>
        </w:rPr>
        <w:t xml:space="preserve">Por lo anteriormente expuesto y fundado, este </w:t>
      </w:r>
      <w:r w:rsidRPr="00957A58">
        <w:rPr>
          <w:rFonts w:ascii="Palatino Linotype" w:eastAsia="Calibri" w:hAnsi="Palatino Linotype"/>
          <w:b/>
          <w:bCs/>
          <w:sz w:val="24"/>
        </w:rPr>
        <w:t>ÓRGANO GARANTE</w:t>
      </w:r>
      <w:r w:rsidRPr="00957A58">
        <w:rPr>
          <w:rFonts w:ascii="Palatino Linotype" w:eastAsia="Calibri" w:hAnsi="Palatino Linotype"/>
          <w:sz w:val="24"/>
        </w:rPr>
        <w:t xml:space="preserve"> emite los siguientes:</w:t>
      </w:r>
    </w:p>
    <w:p w:rsidR="004037DE" w:rsidRPr="00957A58" w:rsidRDefault="004037DE" w:rsidP="004037DE">
      <w:pPr>
        <w:spacing w:line="360" w:lineRule="auto"/>
        <w:ind w:right="49"/>
        <w:contextualSpacing/>
        <w:jc w:val="both"/>
        <w:rPr>
          <w:rFonts w:ascii="Palatino Linotype" w:hAnsi="Palatino Linotype"/>
          <w:color w:val="000000"/>
          <w:lang w:val="es-ES_tradnl"/>
        </w:rPr>
      </w:pPr>
    </w:p>
    <w:p w:rsidR="004037DE" w:rsidRPr="00957A58" w:rsidRDefault="004037DE" w:rsidP="004037D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71158406"/>
      <w:bookmarkStart w:id="20" w:name="_Toc90654868"/>
      <w:r w:rsidRPr="00957A58">
        <w:rPr>
          <w:rFonts w:ascii="Palatino Linotype" w:eastAsiaTheme="majorEastAsia" w:hAnsi="Palatino Linotype" w:cstheme="majorBidi"/>
          <w:b/>
          <w:color w:val="000000" w:themeColor="text1"/>
          <w:lang w:eastAsia="en-US"/>
        </w:rPr>
        <w:t>R E S O L U T I V O S</w:t>
      </w:r>
      <w:bookmarkEnd w:id="18"/>
      <w:bookmarkEnd w:id="19"/>
      <w:bookmarkEnd w:id="20"/>
    </w:p>
    <w:p w:rsidR="004037DE" w:rsidRPr="00957A58" w:rsidRDefault="004037DE" w:rsidP="004037DE">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0A28C2" w:rsidRPr="00957A58" w:rsidRDefault="000A28C2" w:rsidP="000A28C2">
      <w:pPr>
        <w:pStyle w:val="Sinespaciado"/>
        <w:spacing w:line="360" w:lineRule="auto"/>
        <w:jc w:val="both"/>
        <w:rPr>
          <w:rFonts w:ascii="Palatino Linotype" w:hAnsi="Palatino Linotype"/>
          <w:szCs w:val="20"/>
        </w:rPr>
      </w:pPr>
    </w:p>
    <w:p w:rsidR="000A28C2" w:rsidRPr="00957A58" w:rsidRDefault="000A28C2" w:rsidP="000A28C2">
      <w:pPr>
        <w:spacing w:line="360" w:lineRule="auto"/>
        <w:jc w:val="both"/>
        <w:rPr>
          <w:rFonts w:ascii="Palatino Linotype" w:eastAsiaTheme="minorHAnsi" w:hAnsi="Palatino Linotype" w:cstheme="minorBidi"/>
          <w:szCs w:val="20"/>
          <w:lang w:eastAsia="en-US"/>
        </w:rPr>
      </w:pPr>
      <w:r w:rsidRPr="00957A58">
        <w:rPr>
          <w:rFonts w:ascii="Palatino Linotype" w:eastAsiaTheme="minorHAnsi" w:hAnsi="Palatino Linotype" w:cstheme="minorBidi"/>
          <w:b/>
          <w:szCs w:val="20"/>
          <w:lang w:eastAsia="en-US"/>
        </w:rPr>
        <w:t xml:space="preserve">PRIMERO. </w:t>
      </w:r>
      <w:r w:rsidRPr="00957A58">
        <w:rPr>
          <w:rFonts w:ascii="Palatino Linotype" w:eastAsiaTheme="minorHAnsi" w:hAnsi="Palatino Linotype" w:cstheme="minorBidi"/>
          <w:szCs w:val="20"/>
          <w:lang w:eastAsia="en-US"/>
        </w:rPr>
        <w:t xml:space="preserve">Se </w:t>
      </w:r>
      <w:r w:rsidRPr="00957A58">
        <w:rPr>
          <w:rFonts w:ascii="Palatino Linotype" w:eastAsiaTheme="minorHAnsi" w:hAnsi="Palatino Linotype" w:cstheme="minorBidi"/>
          <w:b/>
          <w:szCs w:val="20"/>
          <w:lang w:eastAsia="en-US"/>
        </w:rPr>
        <w:t>SOBRESEE</w:t>
      </w:r>
      <w:r w:rsidR="00C03D53" w:rsidRPr="00957A58">
        <w:rPr>
          <w:rFonts w:ascii="Palatino Linotype" w:eastAsiaTheme="minorHAnsi" w:hAnsi="Palatino Linotype" w:cstheme="minorBidi"/>
          <w:b/>
          <w:szCs w:val="20"/>
          <w:lang w:eastAsia="en-US"/>
        </w:rPr>
        <w:t>N</w:t>
      </w:r>
      <w:r w:rsidR="00C03D53" w:rsidRPr="00957A58">
        <w:rPr>
          <w:rFonts w:ascii="Palatino Linotype" w:eastAsiaTheme="minorHAnsi" w:hAnsi="Palatino Linotype" w:cstheme="minorBidi"/>
          <w:szCs w:val="20"/>
          <w:lang w:eastAsia="en-US"/>
        </w:rPr>
        <w:t xml:space="preserve"> los</w:t>
      </w:r>
      <w:r w:rsidRPr="00957A58">
        <w:rPr>
          <w:rFonts w:ascii="Palatino Linotype" w:eastAsiaTheme="minorHAnsi" w:hAnsi="Palatino Linotype" w:cstheme="minorBidi"/>
          <w:szCs w:val="20"/>
          <w:lang w:eastAsia="en-US"/>
        </w:rPr>
        <w:t xml:space="preserve"> recurso</w:t>
      </w:r>
      <w:r w:rsidR="00C03D53" w:rsidRPr="00957A58">
        <w:rPr>
          <w:rFonts w:ascii="Palatino Linotype" w:eastAsiaTheme="minorHAnsi" w:hAnsi="Palatino Linotype" w:cstheme="minorBidi"/>
          <w:szCs w:val="20"/>
          <w:lang w:eastAsia="en-US"/>
        </w:rPr>
        <w:t>s</w:t>
      </w:r>
      <w:r w:rsidRPr="00957A58">
        <w:rPr>
          <w:rFonts w:ascii="Palatino Linotype" w:eastAsiaTheme="minorHAnsi" w:hAnsi="Palatino Linotype" w:cstheme="minorBidi"/>
          <w:szCs w:val="20"/>
          <w:lang w:eastAsia="en-US"/>
        </w:rPr>
        <w:t xml:space="preserve"> de revisión número </w:t>
      </w:r>
      <w:r w:rsidR="00C03D53" w:rsidRPr="00957A58">
        <w:rPr>
          <w:rFonts w:ascii="Palatino Linotype" w:eastAsiaTheme="minorHAnsi" w:hAnsi="Palatino Linotype" w:cstheme="minorBidi"/>
          <w:b/>
          <w:bCs/>
          <w:szCs w:val="20"/>
          <w:lang w:eastAsia="en-US"/>
        </w:rPr>
        <w:t>14763/INFOEM/IP/RR/2022, 14764/INFOEM/IP/RR/2022, 14766/INFOEM/IP/RR/2022 y 14767/INFOEM/IP/RR/2022</w:t>
      </w:r>
      <w:r w:rsidRPr="00957A58">
        <w:rPr>
          <w:rFonts w:ascii="Palatino Linotype" w:eastAsiaTheme="minorHAnsi" w:hAnsi="Palatino Linotype" w:cstheme="minorBidi"/>
          <w:szCs w:val="20"/>
          <w:lang w:eastAsia="en-US"/>
        </w:rPr>
        <w:t xml:space="preserve">, </w:t>
      </w:r>
      <w:r w:rsidR="00A01FDF" w:rsidRPr="00957A58">
        <w:rPr>
          <w:rFonts w:ascii="Palatino Linotype" w:eastAsia="MS Mincho" w:hAnsi="Palatino Linotype"/>
          <w:bCs/>
          <w:szCs w:val="20"/>
          <w:lang w:val="es-ES_tradnl" w:eastAsia="es-ES"/>
        </w:rPr>
        <w:t>conforme al artículo 192 fracción III de la Ley de Transparencia y Acceso a la Información Pública del Estado de México y Municipios</w:t>
      </w:r>
      <w:r w:rsidR="00A01FDF" w:rsidRPr="00957A58">
        <w:rPr>
          <w:rFonts w:ascii="Palatino Linotype" w:eastAsiaTheme="minorHAnsi" w:hAnsi="Palatino Linotype" w:cstheme="minorBidi"/>
          <w:szCs w:val="20"/>
          <w:lang w:eastAsia="en-US"/>
        </w:rPr>
        <w:t xml:space="preserve">, </w:t>
      </w:r>
      <w:r w:rsidRPr="00957A58">
        <w:rPr>
          <w:rFonts w:ascii="Palatino Linotype" w:eastAsiaTheme="minorHAnsi" w:hAnsi="Palatino Linotype" w:cstheme="minorBidi"/>
          <w:szCs w:val="20"/>
          <w:lang w:eastAsia="en-US"/>
        </w:rPr>
        <w:t xml:space="preserve">porque al </w:t>
      </w:r>
      <w:r w:rsidRPr="00957A58">
        <w:rPr>
          <w:rFonts w:ascii="Palatino Linotype" w:eastAsiaTheme="minorHAnsi" w:hAnsi="Palatino Linotype" w:cstheme="minorBidi"/>
          <w:b/>
          <w:szCs w:val="20"/>
          <w:lang w:eastAsia="en-US"/>
        </w:rPr>
        <w:t xml:space="preserve">atender lo solicitado a través del informe </w:t>
      </w:r>
      <w:r w:rsidRPr="00957A58">
        <w:rPr>
          <w:rFonts w:ascii="Palatino Linotype" w:eastAsiaTheme="minorHAnsi" w:hAnsi="Palatino Linotype" w:cstheme="minorBidi"/>
          <w:b/>
          <w:szCs w:val="20"/>
          <w:lang w:eastAsia="en-US"/>
        </w:rPr>
        <w:lastRenderedPageBreak/>
        <w:t>justificado, el recurso</w:t>
      </w:r>
      <w:r w:rsidRPr="00957A58">
        <w:rPr>
          <w:rFonts w:ascii="Palatino Linotype" w:eastAsiaTheme="minorHAnsi" w:hAnsi="Palatino Linotype" w:cstheme="minorBidi"/>
          <w:szCs w:val="20"/>
          <w:lang w:eastAsia="en-US"/>
        </w:rPr>
        <w:t xml:space="preserve"> de revisión quedó sin materia en términos del Considerando </w:t>
      </w:r>
      <w:r w:rsidRPr="00957A58">
        <w:rPr>
          <w:rFonts w:ascii="Palatino Linotype" w:eastAsiaTheme="minorHAnsi" w:hAnsi="Palatino Linotype" w:cstheme="minorBidi"/>
          <w:b/>
          <w:szCs w:val="20"/>
          <w:lang w:eastAsia="en-US"/>
        </w:rPr>
        <w:t>TERCERO</w:t>
      </w:r>
      <w:r w:rsidRPr="00957A58">
        <w:rPr>
          <w:rFonts w:ascii="Palatino Linotype" w:eastAsiaTheme="minorHAnsi" w:hAnsi="Palatino Linotype" w:cstheme="minorBidi"/>
          <w:szCs w:val="20"/>
          <w:lang w:eastAsia="en-US"/>
        </w:rPr>
        <w:t xml:space="preserve"> de la presente resolución.</w:t>
      </w:r>
    </w:p>
    <w:p w:rsidR="000A28C2" w:rsidRPr="00957A58" w:rsidRDefault="000A28C2" w:rsidP="004037DE">
      <w:pPr>
        <w:spacing w:line="360" w:lineRule="auto"/>
        <w:ind w:right="48"/>
        <w:jc w:val="both"/>
        <w:rPr>
          <w:rFonts w:ascii="Palatino Linotype" w:hAnsi="Palatino Linotype" w:cs="Arial"/>
          <w:b/>
        </w:rPr>
      </w:pPr>
    </w:p>
    <w:p w:rsidR="004037DE" w:rsidRPr="00957A58" w:rsidRDefault="00C03D53" w:rsidP="004037DE">
      <w:pPr>
        <w:spacing w:line="360" w:lineRule="auto"/>
        <w:ind w:right="48"/>
        <w:jc w:val="both"/>
        <w:rPr>
          <w:rFonts w:ascii="Palatino Linotype" w:hAnsi="Palatino Linotype" w:cs="Arial"/>
          <w:bCs/>
        </w:rPr>
      </w:pPr>
      <w:r w:rsidRPr="00957A58">
        <w:rPr>
          <w:rFonts w:ascii="Palatino Linotype" w:hAnsi="Palatino Linotype" w:cs="Arial"/>
          <w:b/>
        </w:rPr>
        <w:t>SEGUNDO</w:t>
      </w:r>
      <w:r w:rsidR="004037DE" w:rsidRPr="00957A58">
        <w:rPr>
          <w:rFonts w:ascii="Palatino Linotype" w:hAnsi="Palatino Linotype" w:cs="Arial"/>
          <w:b/>
        </w:rPr>
        <w:t xml:space="preserve">. </w:t>
      </w:r>
      <w:r w:rsidR="004037DE" w:rsidRPr="00957A58">
        <w:rPr>
          <w:rFonts w:ascii="Palatino Linotype" w:hAnsi="Palatino Linotype" w:cs="Arial"/>
        </w:rPr>
        <w:t>Resultan fundadas las</w:t>
      </w:r>
      <w:r w:rsidR="004037DE" w:rsidRPr="00957A58">
        <w:rPr>
          <w:rFonts w:ascii="Palatino Linotype" w:hAnsi="Palatino Linotype" w:cs="Arial"/>
          <w:b/>
        </w:rPr>
        <w:t xml:space="preserve"> </w:t>
      </w:r>
      <w:r w:rsidR="004037DE" w:rsidRPr="00957A58">
        <w:rPr>
          <w:rFonts w:ascii="Palatino Linotype" w:hAnsi="Palatino Linotype" w:cs="Arial"/>
          <w:lang w:val="es-ES"/>
        </w:rPr>
        <w:t xml:space="preserve">razones o motivos de inconformidad hechos valer </w:t>
      </w:r>
      <w:r w:rsidR="004037DE" w:rsidRPr="00957A58">
        <w:rPr>
          <w:rFonts w:ascii="Palatino Linotype" w:eastAsia="Calibri" w:hAnsi="Palatino Linotype" w:cs="Arial"/>
          <w:lang w:val="es-ES"/>
        </w:rPr>
        <w:t>en</w:t>
      </w:r>
      <w:r w:rsidRPr="00957A58">
        <w:rPr>
          <w:rFonts w:ascii="Palatino Linotype" w:eastAsia="Calibri" w:hAnsi="Palatino Linotype" w:cs="Arial"/>
          <w:lang w:val="es-ES"/>
        </w:rPr>
        <w:t xml:space="preserve"> el recurso</w:t>
      </w:r>
      <w:r w:rsidR="004037DE" w:rsidRPr="00957A58">
        <w:rPr>
          <w:rFonts w:ascii="Palatino Linotype" w:eastAsia="Calibri" w:hAnsi="Palatino Linotype" w:cs="Arial"/>
          <w:lang w:val="es-ES"/>
        </w:rPr>
        <w:t xml:space="preserve"> de revisión </w:t>
      </w:r>
      <w:r w:rsidRPr="00957A58">
        <w:rPr>
          <w:rFonts w:ascii="Palatino Linotype" w:hAnsi="Palatino Linotype" w:cs="Arial"/>
          <w:b/>
          <w:bCs/>
        </w:rPr>
        <w:t>14765/INFOEM/IP/RR/2022</w:t>
      </w:r>
      <w:r w:rsidRPr="00957A58">
        <w:rPr>
          <w:rFonts w:ascii="Palatino Linotype" w:hAnsi="Palatino Linotype" w:cs="Arial"/>
          <w:b/>
          <w:bCs/>
          <w:lang w:val="es-CO"/>
        </w:rPr>
        <w:t xml:space="preserve">, </w:t>
      </w:r>
      <w:r w:rsidR="004037DE" w:rsidRPr="00957A58">
        <w:rPr>
          <w:rFonts w:ascii="Palatino Linotype" w:hAnsi="Palatino Linotype" w:cs="Arial"/>
          <w:bCs/>
        </w:rPr>
        <w:t xml:space="preserve">en términos del </w:t>
      </w:r>
      <w:r w:rsidR="00C4786E" w:rsidRPr="00957A58">
        <w:rPr>
          <w:rFonts w:ascii="Palatino Linotype" w:hAnsi="Palatino Linotype" w:cs="Arial"/>
          <w:b/>
          <w:bCs/>
        </w:rPr>
        <w:t>c</w:t>
      </w:r>
      <w:r w:rsidR="004037DE" w:rsidRPr="00957A58">
        <w:rPr>
          <w:rFonts w:ascii="Palatino Linotype" w:hAnsi="Palatino Linotype" w:cs="Arial"/>
          <w:b/>
          <w:bCs/>
        </w:rPr>
        <w:t>onsiderando</w:t>
      </w:r>
      <w:r w:rsidR="004037DE" w:rsidRPr="00957A58">
        <w:rPr>
          <w:rFonts w:ascii="Palatino Linotype" w:hAnsi="Palatino Linotype" w:cs="Arial"/>
          <w:bCs/>
        </w:rPr>
        <w:t xml:space="preserve"> </w:t>
      </w:r>
      <w:r w:rsidR="004037DE" w:rsidRPr="00957A58">
        <w:rPr>
          <w:rFonts w:ascii="Palatino Linotype" w:hAnsi="Palatino Linotype" w:cs="Arial"/>
          <w:b/>
          <w:bCs/>
        </w:rPr>
        <w:t>CUARTO de</w:t>
      </w:r>
      <w:r w:rsidR="004037DE" w:rsidRPr="00957A58">
        <w:rPr>
          <w:rFonts w:ascii="Palatino Linotype" w:hAnsi="Palatino Linotype" w:cs="Arial"/>
          <w:bCs/>
        </w:rPr>
        <w:t xml:space="preserve"> la presente resolución.</w:t>
      </w:r>
    </w:p>
    <w:p w:rsidR="004037DE" w:rsidRPr="00957A58" w:rsidRDefault="004037DE" w:rsidP="004037DE">
      <w:pPr>
        <w:spacing w:line="360" w:lineRule="auto"/>
        <w:ind w:right="48"/>
        <w:jc w:val="both"/>
        <w:rPr>
          <w:rFonts w:ascii="Palatino Linotype" w:hAnsi="Palatino Linotype" w:cs="Arial"/>
          <w:b/>
          <w:bCs/>
        </w:rPr>
      </w:pPr>
    </w:p>
    <w:p w:rsidR="004037DE" w:rsidRPr="00957A58" w:rsidRDefault="00C03D53" w:rsidP="004037DE">
      <w:pPr>
        <w:spacing w:line="360" w:lineRule="auto"/>
        <w:ind w:right="48"/>
        <w:jc w:val="both"/>
        <w:rPr>
          <w:rFonts w:ascii="Palatino Linotype" w:hAnsi="Palatino Linotype" w:cs="Arial"/>
          <w:bCs/>
        </w:rPr>
      </w:pPr>
      <w:bookmarkStart w:id="21" w:name="_Toc477891768"/>
      <w:bookmarkStart w:id="22" w:name="_Toc477891858"/>
      <w:bookmarkStart w:id="23" w:name="_Toc481576259"/>
      <w:bookmarkStart w:id="24" w:name="_Toc492590391"/>
      <w:bookmarkStart w:id="25" w:name="_Toc462653937"/>
      <w:bookmarkStart w:id="26" w:name="_Toc453696502"/>
      <w:bookmarkStart w:id="27" w:name="_Toc454301155"/>
      <w:r w:rsidRPr="00957A58">
        <w:rPr>
          <w:rFonts w:ascii="Palatino Linotype" w:hAnsi="Palatino Linotype"/>
          <w:b/>
        </w:rPr>
        <w:t>TERCERO</w:t>
      </w:r>
      <w:r w:rsidR="004037DE" w:rsidRPr="00957A58">
        <w:rPr>
          <w:rFonts w:ascii="Palatino Linotype" w:hAnsi="Palatino Linotype"/>
          <w:b/>
        </w:rPr>
        <w:t>.</w:t>
      </w:r>
      <w:r w:rsidR="004037DE" w:rsidRPr="00957A58">
        <w:rPr>
          <w:rStyle w:val="Ttulo2Car"/>
          <w:rFonts w:ascii="Palatino Linotype" w:hAnsi="Palatino Linotype"/>
          <w:sz w:val="28"/>
        </w:rPr>
        <w:t xml:space="preserve"> </w:t>
      </w:r>
      <w:bookmarkEnd w:id="21"/>
      <w:bookmarkEnd w:id="22"/>
      <w:bookmarkEnd w:id="23"/>
      <w:bookmarkEnd w:id="24"/>
      <w:bookmarkEnd w:id="25"/>
      <w:bookmarkEnd w:id="26"/>
      <w:bookmarkEnd w:id="27"/>
      <w:r w:rsidR="004037DE" w:rsidRPr="00957A58">
        <w:rPr>
          <w:rFonts w:ascii="Palatino Linotype" w:eastAsia="Calibri" w:hAnsi="Palatino Linotype" w:cs="Arial"/>
          <w:lang w:val="es-ES"/>
        </w:rPr>
        <w:t>Se</w:t>
      </w:r>
      <w:r w:rsidRPr="00957A58">
        <w:rPr>
          <w:rFonts w:ascii="Palatino Linotype" w:eastAsia="Calibri" w:hAnsi="Palatino Linotype" w:cs="Arial"/>
          <w:b/>
          <w:lang w:val="es-ES"/>
        </w:rPr>
        <w:t xml:space="preserve"> MODIFICA</w:t>
      </w:r>
      <w:r w:rsidR="004037DE" w:rsidRPr="00957A58">
        <w:rPr>
          <w:rFonts w:ascii="Palatino Linotype" w:eastAsia="Calibri" w:hAnsi="Palatino Linotype" w:cs="Arial"/>
          <w:b/>
          <w:lang w:val="es-ES"/>
        </w:rPr>
        <w:t xml:space="preserve"> </w:t>
      </w:r>
      <w:r w:rsidRPr="00957A58">
        <w:rPr>
          <w:rFonts w:ascii="Palatino Linotype" w:eastAsia="Calibri" w:hAnsi="Palatino Linotype" w:cs="Arial"/>
          <w:lang w:val="es-ES"/>
        </w:rPr>
        <w:t>la respuesta emitida</w:t>
      </w:r>
      <w:r w:rsidR="004037DE" w:rsidRPr="00957A58">
        <w:rPr>
          <w:rFonts w:ascii="Palatino Linotype" w:hAnsi="Palatino Linotype"/>
          <w:b/>
          <w:bCs/>
        </w:rPr>
        <w:t xml:space="preserve"> </w:t>
      </w:r>
      <w:r w:rsidR="004037DE" w:rsidRPr="00957A58">
        <w:rPr>
          <w:rFonts w:ascii="Palatino Linotype" w:eastAsia="Calibri" w:hAnsi="Palatino Linotype" w:cs="Arial"/>
          <w:lang w:val="es-ES"/>
        </w:rPr>
        <w:t xml:space="preserve">por el </w:t>
      </w:r>
      <w:r w:rsidRPr="00957A58">
        <w:rPr>
          <w:rFonts w:ascii="Palatino Linotype" w:hAnsi="Palatino Linotype" w:cs="Arial"/>
          <w:b/>
          <w:bCs/>
        </w:rPr>
        <w:t>Ayuntamiento de Amecameca</w:t>
      </w:r>
      <w:r w:rsidR="004037DE" w:rsidRPr="00957A58">
        <w:rPr>
          <w:rFonts w:ascii="Palatino Linotype" w:hAnsi="Palatino Linotype" w:cs="Arial"/>
          <w:b/>
        </w:rPr>
        <w:t xml:space="preserve">, </w:t>
      </w:r>
      <w:r w:rsidR="004037DE" w:rsidRPr="00957A58">
        <w:rPr>
          <w:rFonts w:ascii="Palatino Linotype" w:eastAsia="Calibri" w:hAnsi="Palatino Linotype" w:cs="Arial"/>
          <w:lang w:val="es-ES"/>
        </w:rPr>
        <w:t>se</w:t>
      </w:r>
      <w:r w:rsidR="004037DE" w:rsidRPr="00957A58">
        <w:rPr>
          <w:rFonts w:ascii="Palatino Linotype" w:eastAsia="Calibri" w:hAnsi="Palatino Linotype" w:cs="Arial"/>
          <w:b/>
          <w:lang w:val="es-ES"/>
        </w:rPr>
        <w:t xml:space="preserve"> ORDENA </w:t>
      </w:r>
      <w:r w:rsidR="004037DE" w:rsidRPr="00957A58">
        <w:rPr>
          <w:rFonts w:ascii="Palatino Linotype" w:hAnsi="Palatino Linotype" w:cs="Arial"/>
          <w:lang w:val="es-ES"/>
        </w:rPr>
        <w:t>entregar vía Sistema de Accesos a la I</w:t>
      </w:r>
      <w:r w:rsidRPr="00957A58">
        <w:rPr>
          <w:rFonts w:ascii="Palatino Linotype" w:hAnsi="Palatino Linotype" w:cs="Arial"/>
          <w:lang w:val="es-ES"/>
        </w:rPr>
        <w:t>nformación Mexiquense (SAIMEX)</w:t>
      </w:r>
      <w:r w:rsidR="004037DE" w:rsidRPr="00957A58">
        <w:rPr>
          <w:rFonts w:ascii="Palatino Linotype" w:hAnsi="Palatino Linotype" w:cs="Arial"/>
          <w:lang w:val="es-ES"/>
        </w:rPr>
        <w:t xml:space="preserve">, la siguiente </w:t>
      </w:r>
      <w:r w:rsidR="004037DE" w:rsidRPr="00957A58">
        <w:rPr>
          <w:rFonts w:ascii="Palatino Linotype" w:hAnsi="Palatino Linotype" w:cs="Arial"/>
          <w:bCs/>
        </w:rPr>
        <w:t>información:</w:t>
      </w:r>
    </w:p>
    <w:p w:rsidR="004037DE" w:rsidRPr="00957A58" w:rsidRDefault="004037DE" w:rsidP="004037DE">
      <w:pPr>
        <w:spacing w:line="360" w:lineRule="auto"/>
        <w:ind w:right="48"/>
        <w:jc w:val="both"/>
        <w:rPr>
          <w:rFonts w:ascii="Palatino Linotype" w:hAnsi="Palatino Linotype" w:cs="Arial"/>
          <w:bCs/>
        </w:rPr>
      </w:pPr>
    </w:p>
    <w:p w:rsidR="00C03D53" w:rsidRPr="00957A58" w:rsidRDefault="00C03D53" w:rsidP="00C03D53">
      <w:pPr>
        <w:pStyle w:val="Prrafodelista"/>
        <w:numPr>
          <w:ilvl w:val="0"/>
          <w:numId w:val="9"/>
        </w:numPr>
        <w:spacing w:line="360" w:lineRule="auto"/>
        <w:ind w:right="822"/>
        <w:jc w:val="both"/>
        <w:rPr>
          <w:rFonts w:ascii="Palatino Linotype" w:hAnsi="Palatino Linotype" w:cs="Arial"/>
          <w:b/>
          <w:bCs/>
        </w:rPr>
      </w:pPr>
      <w:bookmarkStart w:id="28" w:name="_Toc460947013"/>
      <w:r w:rsidRPr="00957A58">
        <w:rPr>
          <w:rFonts w:ascii="Palatino Linotype" w:hAnsi="Palatino Linotype" w:cs="Arial"/>
          <w:b/>
          <w:bCs/>
        </w:rPr>
        <w:t xml:space="preserve">Diario de ingresos del mes de abril de dos mil veintidós. </w:t>
      </w:r>
    </w:p>
    <w:p w:rsidR="004037DE" w:rsidRPr="00957A58" w:rsidRDefault="004037DE" w:rsidP="004037DE">
      <w:pPr>
        <w:spacing w:line="360" w:lineRule="auto"/>
        <w:ind w:right="48"/>
        <w:jc w:val="both"/>
        <w:rPr>
          <w:rFonts w:ascii="Palatino Linotype" w:eastAsia="Palatino Linotype" w:hAnsi="Palatino Linotype" w:cs="Palatino Linotype"/>
          <w:b/>
        </w:rPr>
      </w:pPr>
    </w:p>
    <w:p w:rsidR="00EB333E" w:rsidRPr="00957A58" w:rsidRDefault="00EB333E" w:rsidP="004037DE">
      <w:pPr>
        <w:tabs>
          <w:tab w:val="left" w:pos="8080"/>
        </w:tabs>
        <w:spacing w:line="360" w:lineRule="auto"/>
        <w:ind w:right="48"/>
        <w:contextualSpacing/>
        <w:jc w:val="both"/>
        <w:rPr>
          <w:rFonts w:ascii="Palatino Linotype" w:hAnsi="Palatino Linotype"/>
          <w:color w:val="222222"/>
          <w:shd w:val="clear" w:color="auto" w:fill="FFFFFF"/>
        </w:rPr>
      </w:pPr>
      <w:r w:rsidRPr="00957A58">
        <w:rPr>
          <w:rFonts w:ascii="Palatino Linotype" w:eastAsia="Palatino Linotype" w:hAnsi="Palatino Linotype" w:cs="Palatino Linotype"/>
          <w:b/>
        </w:rPr>
        <w:t xml:space="preserve">TERCERO. Notifíquese </w:t>
      </w:r>
      <w:r w:rsidRPr="00957A58">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957A58">
        <w:rPr>
          <w:rFonts w:ascii="Palatino Linotype" w:eastAsia="Palatino Linotype" w:hAnsi="Palatino Linotype" w:cs="Palatino Linotype"/>
          <w:b/>
        </w:rPr>
        <w:t>dé cumplimiento a lo ordenado dentro del plazo de diez días hábiles,</w:t>
      </w:r>
      <w:r w:rsidRPr="00957A58">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037DE" w:rsidRPr="00957A58" w:rsidRDefault="004037DE" w:rsidP="004037DE">
      <w:pPr>
        <w:shd w:val="clear" w:color="auto" w:fill="FFFFFF"/>
        <w:tabs>
          <w:tab w:val="left" w:pos="4020"/>
        </w:tabs>
        <w:spacing w:line="360" w:lineRule="auto"/>
        <w:ind w:right="48"/>
        <w:jc w:val="both"/>
        <w:rPr>
          <w:rFonts w:ascii="Palatino Linotype" w:hAnsi="Palatino Linotype" w:cs="Arial"/>
          <w:b/>
        </w:rPr>
      </w:pPr>
      <w:r w:rsidRPr="00957A58">
        <w:rPr>
          <w:rFonts w:ascii="Palatino Linotype" w:hAnsi="Palatino Linotype" w:cs="Arial"/>
          <w:b/>
        </w:rPr>
        <w:tab/>
      </w:r>
    </w:p>
    <w:p w:rsidR="004037DE" w:rsidRPr="00957A58" w:rsidRDefault="004037DE" w:rsidP="004037DE">
      <w:pPr>
        <w:shd w:val="clear" w:color="auto" w:fill="FFFFFF"/>
        <w:spacing w:line="360" w:lineRule="auto"/>
        <w:ind w:right="48"/>
        <w:jc w:val="both"/>
        <w:rPr>
          <w:rFonts w:ascii="Palatino Linotype" w:hAnsi="Palatino Linotype"/>
        </w:rPr>
      </w:pPr>
      <w:r w:rsidRPr="00957A58">
        <w:rPr>
          <w:rFonts w:ascii="Palatino Linotype" w:hAnsi="Palatino Linotype" w:cs="Arial"/>
          <w:b/>
        </w:rPr>
        <w:t xml:space="preserve">CUARTO. </w:t>
      </w:r>
      <w:r w:rsidRPr="00957A58">
        <w:rPr>
          <w:rFonts w:ascii="Palatino Linotype" w:hAnsi="Palatino Linotype"/>
          <w:b/>
          <w:bCs/>
          <w:lang w:val="es-ES"/>
        </w:rPr>
        <w:t>Notifíquese al RECURRENTE</w:t>
      </w:r>
      <w:r w:rsidRPr="00957A58">
        <w:rPr>
          <w:rFonts w:ascii="Palatino Linotype" w:hAnsi="Palatino Linotype"/>
        </w:rPr>
        <w:t xml:space="preserve"> la presente resolución vía SAIMEX.</w:t>
      </w:r>
    </w:p>
    <w:bookmarkEnd w:id="28"/>
    <w:p w:rsidR="004037DE" w:rsidRPr="00957A58" w:rsidRDefault="004037DE" w:rsidP="004037DE">
      <w:pPr>
        <w:spacing w:line="360" w:lineRule="auto"/>
        <w:ind w:right="48"/>
        <w:jc w:val="both"/>
        <w:rPr>
          <w:rFonts w:ascii="Palatino Linotype" w:eastAsia="MS Mincho" w:hAnsi="Palatino Linotype"/>
          <w:lang w:val="es-ES"/>
        </w:rPr>
      </w:pPr>
      <w:r w:rsidRPr="00957A58">
        <w:rPr>
          <w:rFonts w:ascii="Palatino Linotype" w:eastAsia="MS Mincho" w:hAnsi="Palatino Linotype"/>
          <w:b/>
        </w:rPr>
        <w:lastRenderedPageBreak/>
        <w:t>QUINTO.</w:t>
      </w:r>
      <w:r w:rsidRPr="00957A58">
        <w:rPr>
          <w:rFonts w:ascii="Palatino Linotype" w:eastAsia="MS Mincho" w:hAnsi="Palatino Linotype"/>
        </w:rPr>
        <w:t xml:space="preserve"> </w:t>
      </w:r>
      <w:r w:rsidRPr="00957A58">
        <w:rPr>
          <w:rFonts w:ascii="Palatino Linotype" w:eastAsia="MS Mincho" w:hAnsi="Palatino Linotype"/>
          <w:lang w:val="es-ES"/>
        </w:rPr>
        <w:t xml:space="preserve">Se hace del conocimiento del </w:t>
      </w:r>
      <w:r w:rsidRPr="00957A58">
        <w:rPr>
          <w:rFonts w:ascii="Palatino Linotype" w:hAnsi="Palatino Linotype"/>
          <w:b/>
        </w:rPr>
        <w:t>RECURRENTE</w:t>
      </w:r>
      <w:r w:rsidRPr="00957A58">
        <w:rPr>
          <w:rFonts w:ascii="Palatino Linotype" w:hAnsi="Palatino Linotype"/>
        </w:rPr>
        <w:t xml:space="preserve"> </w:t>
      </w:r>
      <w:r w:rsidRPr="00957A5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57A58">
        <w:rPr>
          <w:rFonts w:ascii="Palatino Linotype" w:eastAsia="MS Mincho" w:hAnsi="Palatino Linotype"/>
          <w:bCs/>
          <w:lang w:val="es-ES"/>
        </w:rPr>
        <w:t>vía juicio de amparo</w:t>
      </w:r>
      <w:r w:rsidRPr="00957A58">
        <w:rPr>
          <w:rFonts w:ascii="Palatino Linotype" w:eastAsia="MS Mincho" w:hAnsi="Palatino Linotype"/>
          <w:lang w:val="es-ES"/>
        </w:rPr>
        <w:t> en los términos de las leyes aplicables.</w:t>
      </w:r>
    </w:p>
    <w:p w:rsidR="004037DE" w:rsidRPr="00957A58" w:rsidRDefault="004037DE" w:rsidP="004037DE">
      <w:pPr>
        <w:spacing w:line="360" w:lineRule="auto"/>
        <w:ind w:right="48"/>
        <w:jc w:val="both"/>
        <w:rPr>
          <w:rFonts w:ascii="Palatino Linotype" w:hAnsi="Palatino Linotype"/>
          <w:color w:val="000000"/>
          <w:shd w:val="clear" w:color="auto" w:fill="FFFFFF"/>
        </w:rPr>
      </w:pPr>
    </w:p>
    <w:p w:rsidR="004037DE" w:rsidRPr="00957A58" w:rsidRDefault="004037DE" w:rsidP="004037DE">
      <w:pPr>
        <w:spacing w:line="360" w:lineRule="auto"/>
        <w:ind w:right="48"/>
        <w:jc w:val="both"/>
        <w:rPr>
          <w:rFonts w:ascii="Palatino Linotype" w:eastAsia="Calibri" w:hAnsi="Palatino Linotype" w:cs="Arial"/>
          <w:bCs/>
        </w:rPr>
      </w:pPr>
      <w:r w:rsidRPr="00957A58">
        <w:rPr>
          <w:rFonts w:ascii="Palatino Linotype" w:hAnsi="Palatino Linotype"/>
          <w:b/>
          <w:color w:val="000000"/>
          <w:shd w:val="clear" w:color="auto" w:fill="FFFFFF"/>
        </w:rPr>
        <w:t xml:space="preserve">SEXTO. </w:t>
      </w:r>
      <w:r w:rsidRPr="00957A5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037DE" w:rsidRPr="00957A58" w:rsidRDefault="004037DE" w:rsidP="004037DE">
      <w:pPr>
        <w:spacing w:line="360" w:lineRule="auto"/>
        <w:ind w:right="48"/>
        <w:jc w:val="both"/>
        <w:rPr>
          <w:rFonts w:ascii="Palatino Linotype" w:hAnsi="Palatino Linotype"/>
        </w:rPr>
      </w:pPr>
    </w:p>
    <w:p w:rsidR="00C4786E" w:rsidRPr="008E2605" w:rsidRDefault="00C4786E" w:rsidP="00C4786E">
      <w:pPr>
        <w:spacing w:before="240" w:after="240" w:line="360" w:lineRule="auto"/>
        <w:ind w:firstLine="1"/>
        <w:jc w:val="both"/>
        <w:rPr>
          <w:rFonts w:ascii="Palatino Linotype" w:hAnsi="Palatino Linotype"/>
          <w:smallCaps/>
        </w:rPr>
      </w:pPr>
      <w:bookmarkStart w:id="29" w:name="_Hlk129792997"/>
      <w:r w:rsidRPr="00957A58">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 (03) DE OCTUBRE DE DOS MIL VEINTITRÉS, ANTE EL SECRETARIO TÉCNICO DEL PLENO ALEXIS TAPIA RAMÍREZ.</w:t>
      </w:r>
      <w:r w:rsidRPr="008E2605">
        <w:rPr>
          <w:rStyle w:val="Referenciasutil"/>
          <w:rFonts w:ascii="Palatino Linotype" w:eastAsiaTheme="majorEastAsia" w:hAnsi="Palatino Linotype"/>
          <w:color w:val="auto"/>
        </w:rPr>
        <w:t xml:space="preserve"> </w:t>
      </w:r>
      <w:bookmarkEnd w:id="29"/>
    </w:p>
    <w:p w:rsidR="004037DE" w:rsidRPr="003E7E6E" w:rsidRDefault="004037DE" w:rsidP="004037DE">
      <w:pPr>
        <w:spacing w:line="360" w:lineRule="auto"/>
        <w:ind w:right="48"/>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keepNext/>
        <w:keepLines/>
        <w:spacing w:line="360" w:lineRule="auto"/>
        <w:outlineLvl w:val="1"/>
        <w:rPr>
          <w:rFonts w:ascii="Palatino Linotype" w:hAnsi="Palatino Linotype"/>
        </w:rPr>
      </w:pPr>
    </w:p>
    <w:p w:rsidR="004037DE" w:rsidRPr="003E7E6E" w:rsidRDefault="004037DE" w:rsidP="004037DE">
      <w:pPr>
        <w:spacing w:line="360" w:lineRule="auto"/>
        <w:rPr>
          <w:rFonts w:ascii="Palatino Linotype" w:hAnsi="Palatino Linotype"/>
        </w:rPr>
      </w:pPr>
    </w:p>
    <w:p w:rsidR="004037DE" w:rsidRDefault="004037DE" w:rsidP="004037DE"/>
    <w:p w:rsidR="004037DE" w:rsidRDefault="004037DE" w:rsidP="004037DE"/>
    <w:p w:rsidR="00DF7665" w:rsidRDefault="00DF7665"/>
    <w:sectPr w:rsidR="00DF7665" w:rsidSect="00DF7665">
      <w:headerReference w:type="even" r:id="rId55"/>
      <w:headerReference w:type="default" r:id="rId56"/>
      <w:footerReference w:type="default" r:id="rId57"/>
      <w:headerReference w:type="first" r:id="rId58"/>
      <w:footerReference w:type="first" r:id="rId5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52F" w:rsidRDefault="00C2552F" w:rsidP="004037DE">
      <w:r>
        <w:separator/>
      </w:r>
    </w:p>
  </w:endnote>
  <w:endnote w:type="continuationSeparator" w:id="0">
    <w:p w:rsidR="00C2552F" w:rsidRDefault="00C2552F" w:rsidP="0040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AF0" w:rsidRDefault="00746AF0">
    <w:pPr>
      <w:pStyle w:val="Piedepgina"/>
      <w:jc w:val="right"/>
    </w:pPr>
    <w:r>
      <w:rPr>
        <w:lang w:val="es-ES"/>
      </w:rPr>
      <w:t xml:space="preserve">Página </w:t>
    </w:r>
    <w:r>
      <w:rPr>
        <w:b/>
        <w:bCs/>
      </w:rPr>
      <w:fldChar w:fldCharType="begin"/>
    </w:r>
    <w:r>
      <w:rPr>
        <w:b/>
        <w:bCs/>
      </w:rPr>
      <w:instrText>PAGE</w:instrText>
    </w:r>
    <w:r>
      <w:rPr>
        <w:b/>
        <w:bCs/>
      </w:rPr>
      <w:fldChar w:fldCharType="separate"/>
    </w:r>
    <w:r w:rsidR="00957A58">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57A58">
      <w:rPr>
        <w:b/>
        <w:bCs/>
        <w:noProof/>
      </w:rPr>
      <w:t>43</w:t>
    </w:r>
    <w:r>
      <w:rPr>
        <w:b/>
        <w:bCs/>
      </w:rPr>
      <w:fldChar w:fldCharType="end"/>
    </w:r>
  </w:p>
  <w:p w:rsidR="00746AF0" w:rsidRDefault="00746A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AF0" w:rsidRDefault="00746AF0">
    <w:pPr>
      <w:pStyle w:val="Piedepgina"/>
      <w:jc w:val="right"/>
    </w:pPr>
    <w:r>
      <w:rPr>
        <w:lang w:val="es-ES"/>
      </w:rPr>
      <w:t xml:space="preserve">Página </w:t>
    </w:r>
    <w:r>
      <w:rPr>
        <w:b/>
        <w:bCs/>
      </w:rPr>
      <w:fldChar w:fldCharType="begin"/>
    </w:r>
    <w:r>
      <w:rPr>
        <w:b/>
        <w:bCs/>
      </w:rPr>
      <w:instrText>PAGE</w:instrText>
    </w:r>
    <w:r>
      <w:rPr>
        <w:b/>
        <w:bCs/>
      </w:rPr>
      <w:fldChar w:fldCharType="separate"/>
    </w:r>
    <w:r w:rsidR="00957A5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57A58">
      <w:rPr>
        <w:b/>
        <w:bCs/>
        <w:noProof/>
      </w:rPr>
      <w:t>43</w:t>
    </w:r>
    <w:r>
      <w:rPr>
        <w:b/>
        <w:bCs/>
      </w:rPr>
      <w:fldChar w:fldCharType="end"/>
    </w:r>
  </w:p>
  <w:p w:rsidR="00746AF0" w:rsidRDefault="00746A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52F" w:rsidRDefault="00C2552F" w:rsidP="004037DE">
      <w:r>
        <w:separator/>
      </w:r>
    </w:p>
  </w:footnote>
  <w:footnote w:type="continuationSeparator" w:id="0">
    <w:p w:rsidR="00C2552F" w:rsidRDefault="00C2552F" w:rsidP="004037DE">
      <w:r>
        <w:continuationSeparator/>
      </w:r>
    </w:p>
  </w:footnote>
  <w:footnote w:id="1">
    <w:p w:rsidR="00746AF0" w:rsidRPr="00F75272" w:rsidRDefault="00746AF0" w:rsidP="004037DE">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746AF0" w:rsidRPr="009C43C2" w:rsidRDefault="00746AF0" w:rsidP="004037DE">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746AF0" w:rsidRPr="009C43C2" w:rsidRDefault="00746AF0" w:rsidP="004037DE">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746AF0" w:rsidRPr="009C43C2" w:rsidRDefault="00746AF0" w:rsidP="004037DE">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746AF0" w:rsidRDefault="00746AF0" w:rsidP="004037DE">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AF0" w:rsidRDefault="00746AF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46AF0" w:rsidRPr="005C106F" w:rsidTr="00DF7665">
      <w:trPr>
        <w:trHeight w:val="1435"/>
      </w:trPr>
      <w:tc>
        <w:tcPr>
          <w:tcW w:w="2268" w:type="dxa"/>
          <w:shd w:val="clear" w:color="auto" w:fill="auto"/>
        </w:tcPr>
        <w:p w:rsidR="00746AF0" w:rsidRPr="005C106F" w:rsidRDefault="00746AF0" w:rsidP="00DF7665">
          <w:pPr>
            <w:tabs>
              <w:tab w:val="right" w:pos="4273"/>
            </w:tabs>
            <w:rPr>
              <w:rFonts w:ascii="Garamond" w:eastAsia="Calibri" w:hAnsi="Garamond"/>
              <w:sz w:val="16"/>
              <w:szCs w:val="16"/>
              <w:lang w:eastAsia="en-US"/>
            </w:rPr>
          </w:pPr>
        </w:p>
      </w:tc>
      <w:tc>
        <w:tcPr>
          <w:tcW w:w="6946" w:type="dxa"/>
          <w:shd w:val="clear" w:color="auto" w:fill="auto"/>
        </w:tcPr>
        <w:tbl>
          <w:tblPr>
            <w:tblW w:w="6940" w:type="dxa"/>
            <w:tblInd w:w="40" w:type="dxa"/>
            <w:tblLayout w:type="fixed"/>
            <w:tblLook w:val="0420" w:firstRow="1" w:lastRow="0" w:firstColumn="0" w:lastColumn="0" w:noHBand="0" w:noVBand="1"/>
          </w:tblPr>
          <w:tblGrid>
            <w:gridCol w:w="2551"/>
            <w:gridCol w:w="4389"/>
          </w:tblGrid>
          <w:tr w:rsidR="00746AF0" w:rsidTr="00C4786E">
            <w:trPr>
              <w:trHeight w:val="150"/>
            </w:trPr>
            <w:tc>
              <w:tcPr>
                <w:tcW w:w="2551" w:type="dxa"/>
                <w:shd w:val="clear" w:color="auto" w:fill="auto"/>
              </w:tcPr>
              <w:p w:rsidR="00746AF0" w:rsidRPr="00020E73" w:rsidRDefault="00746AF0" w:rsidP="00DF766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389" w:type="dxa"/>
                <w:shd w:val="clear" w:color="auto" w:fill="auto"/>
              </w:tcPr>
              <w:p w:rsidR="00746AF0" w:rsidRPr="00020E73" w:rsidRDefault="00746AF0" w:rsidP="00C4786E">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14763/INFOEM/IP/RR/2022</w:t>
                </w:r>
                <w:r w:rsidRPr="009E7B0A">
                  <w:rPr>
                    <w:rFonts w:ascii="Palatino Linotype" w:eastAsia="Calibri" w:hAnsi="Palatino Linotype" w:cs="Tahoma"/>
                    <w:b/>
                    <w:bCs/>
                    <w:sz w:val="22"/>
                    <w:szCs w:val="22"/>
                    <w:lang w:eastAsia="en-US"/>
                  </w:rPr>
                  <w:t xml:space="preserve"> </w:t>
                </w:r>
                <w:r w:rsidRPr="007F3CEC">
                  <w:rPr>
                    <w:rFonts w:ascii="Palatino Linotype" w:eastAsia="Calibri" w:hAnsi="Palatino Linotype" w:cs="Tahoma"/>
                    <w:bCs/>
                    <w:sz w:val="22"/>
                    <w:szCs w:val="22"/>
                    <w:lang w:eastAsia="en-US"/>
                  </w:rPr>
                  <w:t>y Acumulados</w:t>
                </w:r>
              </w:p>
            </w:tc>
          </w:tr>
          <w:tr w:rsidR="00746AF0" w:rsidTr="00C4786E">
            <w:trPr>
              <w:trHeight w:val="295"/>
            </w:trPr>
            <w:tc>
              <w:tcPr>
                <w:tcW w:w="2551" w:type="dxa"/>
                <w:shd w:val="clear" w:color="auto" w:fill="auto"/>
              </w:tcPr>
              <w:p w:rsidR="00746AF0" w:rsidRPr="00020E73" w:rsidRDefault="00746AF0" w:rsidP="00DF766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389" w:type="dxa"/>
                <w:shd w:val="clear" w:color="auto" w:fill="auto"/>
              </w:tcPr>
              <w:p w:rsidR="00746AF0" w:rsidRPr="00F701C1" w:rsidRDefault="00746AF0" w:rsidP="00C4786E">
                <w:pPr>
                  <w:tabs>
                    <w:tab w:val="left" w:pos="2834"/>
                    <w:tab w:val="right" w:pos="8838"/>
                  </w:tabs>
                  <w:ind w:left="-108" w:right="-102"/>
                  <w:rPr>
                    <w:rFonts w:ascii="Palatino Linotype" w:eastAsia="Calibri" w:hAnsi="Palatino Linotype" w:cs="Tahoma"/>
                    <w:sz w:val="22"/>
                    <w:szCs w:val="22"/>
                    <w:lang w:val="es-ES" w:eastAsia="en-US"/>
                  </w:rPr>
                </w:pPr>
                <w:r w:rsidRPr="00F701C1">
                  <w:rPr>
                    <w:rFonts w:ascii="Palatino Linotype" w:eastAsia="Calibri" w:hAnsi="Palatino Linotype" w:cs="Tahoma"/>
                    <w:bCs/>
                    <w:sz w:val="22"/>
                    <w:szCs w:val="22"/>
                    <w:lang w:eastAsia="en-US"/>
                  </w:rPr>
                  <w:t>Ayuntamiento de Amecameca</w:t>
                </w:r>
              </w:p>
            </w:tc>
          </w:tr>
          <w:tr w:rsidR="00746AF0" w:rsidTr="00C4786E">
            <w:trPr>
              <w:trHeight w:val="295"/>
            </w:trPr>
            <w:tc>
              <w:tcPr>
                <w:tcW w:w="2551" w:type="dxa"/>
                <w:shd w:val="clear" w:color="auto" w:fill="auto"/>
              </w:tcPr>
              <w:p w:rsidR="00746AF0" w:rsidRPr="00020E73" w:rsidRDefault="00746AF0" w:rsidP="00DF7665">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389" w:type="dxa"/>
                <w:shd w:val="clear" w:color="auto" w:fill="auto"/>
              </w:tcPr>
              <w:p w:rsidR="00746AF0" w:rsidRPr="00EC0FA8" w:rsidRDefault="00746AF0" w:rsidP="00C4786E">
                <w:pPr>
                  <w:tabs>
                    <w:tab w:val="right" w:pos="8838"/>
                  </w:tabs>
                  <w:ind w:left="-108" w:right="171"/>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746AF0" w:rsidRPr="005C106F" w:rsidRDefault="00746AF0" w:rsidP="00DF7665">
          <w:pPr>
            <w:tabs>
              <w:tab w:val="right" w:pos="8838"/>
            </w:tabs>
            <w:ind w:left="-28"/>
            <w:jc w:val="both"/>
            <w:rPr>
              <w:rFonts w:ascii="Arial" w:eastAsia="Calibri" w:hAnsi="Arial" w:cs="Arial"/>
              <w:b/>
              <w:sz w:val="22"/>
              <w:szCs w:val="22"/>
              <w:lang w:eastAsia="en-US"/>
            </w:rPr>
          </w:pPr>
        </w:p>
      </w:tc>
    </w:tr>
  </w:tbl>
  <w:p w:rsidR="00746AF0" w:rsidRPr="00443C6B" w:rsidRDefault="00746AF0" w:rsidP="00DF7665">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46AF0" w:rsidRPr="00330DA7" w:rsidTr="00DF7665">
      <w:trPr>
        <w:trHeight w:val="1435"/>
      </w:trPr>
      <w:tc>
        <w:tcPr>
          <w:tcW w:w="2268" w:type="dxa"/>
          <w:shd w:val="clear" w:color="auto" w:fill="auto"/>
        </w:tcPr>
        <w:p w:rsidR="00746AF0" w:rsidRPr="00330DA7" w:rsidRDefault="00746AF0" w:rsidP="00DF7665">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46AF0" w:rsidRPr="00330DA7" w:rsidTr="00DF7665">
            <w:trPr>
              <w:trHeight w:val="144"/>
            </w:trPr>
            <w:tc>
              <w:tcPr>
                <w:tcW w:w="2444" w:type="dxa"/>
                <w:shd w:val="clear" w:color="auto" w:fill="auto"/>
              </w:tcPr>
              <w:p w:rsidR="00746AF0" w:rsidRPr="00020E73" w:rsidRDefault="00746AF0" w:rsidP="00DF7665">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746AF0" w:rsidRPr="00020E73" w:rsidRDefault="00746AF0" w:rsidP="00DF766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14763/INFOEM/IP/RR/2022</w:t>
                </w:r>
                <w:r>
                  <w:rPr>
                    <w:rFonts w:ascii="Palatino Linotype" w:eastAsia="Calibri" w:hAnsi="Palatino Linotype" w:cs="Tahoma"/>
                    <w:b/>
                    <w:bCs/>
                    <w:sz w:val="22"/>
                    <w:szCs w:val="22"/>
                    <w:lang w:eastAsia="en-US"/>
                  </w:rPr>
                  <w:t xml:space="preserve"> </w:t>
                </w:r>
                <w:r w:rsidRPr="007F3CEC">
                  <w:rPr>
                    <w:rFonts w:ascii="Palatino Linotype" w:eastAsia="Calibri" w:hAnsi="Palatino Linotype" w:cs="Tahoma"/>
                    <w:bCs/>
                    <w:sz w:val="22"/>
                    <w:szCs w:val="22"/>
                    <w:lang w:eastAsia="en-US"/>
                  </w:rPr>
                  <w:t>y Acumulados</w:t>
                </w:r>
                <w:r>
                  <w:rPr>
                    <w:rFonts w:ascii="Palatino Linotype" w:eastAsia="Calibri" w:hAnsi="Palatino Linotype" w:cs="Tahoma"/>
                    <w:b/>
                    <w:bCs/>
                    <w:sz w:val="22"/>
                    <w:szCs w:val="22"/>
                    <w:lang w:eastAsia="en-US"/>
                  </w:rPr>
                  <w:t xml:space="preserve"> </w:t>
                </w:r>
              </w:p>
            </w:tc>
          </w:tr>
          <w:tr w:rsidR="00746AF0" w:rsidRPr="00330DA7" w:rsidTr="00DF7665">
            <w:trPr>
              <w:trHeight w:val="144"/>
            </w:trPr>
            <w:tc>
              <w:tcPr>
                <w:tcW w:w="2444" w:type="dxa"/>
                <w:shd w:val="clear" w:color="auto" w:fill="auto"/>
              </w:tcPr>
              <w:p w:rsidR="00746AF0" w:rsidRPr="00020E73" w:rsidRDefault="00746AF0" w:rsidP="00DF766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746AF0" w:rsidRPr="008C574F" w:rsidRDefault="00746AF0" w:rsidP="00DF7665">
                <w:pPr>
                  <w:tabs>
                    <w:tab w:val="left" w:pos="3122"/>
                    <w:tab w:val="right" w:pos="8838"/>
                  </w:tabs>
                  <w:ind w:right="-105"/>
                  <w:jc w:val="both"/>
                  <w:rPr>
                    <w:rFonts w:ascii="Palatino Linotype" w:eastAsia="Calibri" w:hAnsi="Palatino Linotype" w:cs="Tahoma"/>
                    <w:sz w:val="22"/>
                    <w:szCs w:val="22"/>
                    <w:lang w:val="es-ES" w:eastAsia="en-US"/>
                  </w:rPr>
                </w:pPr>
              </w:p>
            </w:tc>
          </w:tr>
          <w:tr w:rsidR="00746AF0" w:rsidRPr="00330DA7" w:rsidTr="00DF7665">
            <w:trPr>
              <w:trHeight w:val="283"/>
            </w:trPr>
            <w:tc>
              <w:tcPr>
                <w:tcW w:w="2444" w:type="dxa"/>
                <w:shd w:val="clear" w:color="auto" w:fill="auto"/>
              </w:tcPr>
              <w:p w:rsidR="00746AF0" w:rsidRPr="00020E73" w:rsidRDefault="00746AF0" w:rsidP="00DF766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746AF0" w:rsidRPr="00F701C1" w:rsidRDefault="00746AF0" w:rsidP="00DF7665">
                <w:pPr>
                  <w:tabs>
                    <w:tab w:val="left" w:pos="2834"/>
                    <w:tab w:val="right" w:pos="8838"/>
                  </w:tabs>
                  <w:ind w:left="-74" w:right="-105"/>
                  <w:jc w:val="both"/>
                  <w:rPr>
                    <w:rFonts w:ascii="Palatino Linotype" w:eastAsia="Calibri" w:hAnsi="Palatino Linotype" w:cs="Tahoma"/>
                    <w:sz w:val="22"/>
                    <w:szCs w:val="22"/>
                    <w:lang w:val="es-ES" w:eastAsia="en-US"/>
                  </w:rPr>
                </w:pPr>
                <w:r w:rsidRPr="00F701C1">
                  <w:rPr>
                    <w:rFonts w:ascii="Palatino Linotype" w:eastAsia="Calibri" w:hAnsi="Palatino Linotype" w:cs="Tahoma"/>
                    <w:bCs/>
                    <w:sz w:val="22"/>
                    <w:szCs w:val="22"/>
                    <w:lang w:eastAsia="en-US"/>
                  </w:rPr>
                  <w:t>Ayuntamiento de Amecameca</w:t>
                </w:r>
              </w:p>
            </w:tc>
          </w:tr>
          <w:tr w:rsidR="00746AF0" w:rsidRPr="00330DA7" w:rsidTr="00DF7665">
            <w:trPr>
              <w:trHeight w:val="283"/>
            </w:trPr>
            <w:tc>
              <w:tcPr>
                <w:tcW w:w="2444" w:type="dxa"/>
                <w:shd w:val="clear" w:color="auto" w:fill="auto"/>
              </w:tcPr>
              <w:p w:rsidR="00746AF0" w:rsidRPr="00020E73" w:rsidRDefault="00746AF0" w:rsidP="00DF7665">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746AF0" w:rsidRPr="00EC0FA8" w:rsidRDefault="00746AF0" w:rsidP="00DF7665">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746AF0" w:rsidRPr="00330DA7" w:rsidRDefault="00746AF0" w:rsidP="00DF7665">
          <w:pPr>
            <w:tabs>
              <w:tab w:val="right" w:pos="8838"/>
            </w:tabs>
            <w:ind w:left="-28"/>
            <w:jc w:val="both"/>
            <w:rPr>
              <w:rFonts w:ascii="Arial" w:eastAsia="Calibri" w:hAnsi="Arial" w:cs="Arial"/>
              <w:b/>
              <w:sz w:val="22"/>
              <w:szCs w:val="22"/>
              <w:lang w:eastAsia="en-US"/>
            </w:rPr>
          </w:pPr>
        </w:p>
      </w:tc>
    </w:tr>
  </w:tbl>
  <w:p w:rsidR="00746AF0" w:rsidRPr="00827FA0" w:rsidRDefault="00746AF0" w:rsidP="00DF7665">
    <w:pPr>
      <w:pStyle w:val="Encabezado"/>
      <w:tabs>
        <w:tab w:val="left" w:pos="6096"/>
      </w:tabs>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2E78"/>
    <w:multiLevelType w:val="hybridMultilevel"/>
    <w:tmpl w:val="1D687CCC"/>
    <w:lvl w:ilvl="0" w:tplc="DEFAC7B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64700BD"/>
    <w:multiLevelType w:val="hybridMultilevel"/>
    <w:tmpl w:val="9AEA682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9D60390"/>
    <w:multiLevelType w:val="hybridMultilevel"/>
    <w:tmpl w:val="6E3ED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C961D1"/>
    <w:multiLevelType w:val="multilevel"/>
    <w:tmpl w:val="ADDC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60A82"/>
    <w:multiLevelType w:val="multilevel"/>
    <w:tmpl w:val="B04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C33DA"/>
    <w:multiLevelType w:val="hybridMultilevel"/>
    <w:tmpl w:val="E864D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6C086E"/>
    <w:multiLevelType w:val="hybridMultilevel"/>
    <w:tmpl w:val="190E7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293345"/>
    <w:multiLevelType w:val="hybridMultilevel"/>
    <w:tmpl w:val="6EBA4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930F92"/>
    <w:multiLevelType w:val="multilevel"/>
    <w:tmpl w:val="E91A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3057604"/>
    <w:multiLevelType w:val="multilevel"/>
    <w:tmpl w:val="AE98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215548"/>
    <w:multiLevelType w:val="multilevel"/>
    <w:tmpl w:val="F0DE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2142F"/>
    <w:multiLevelType w:val="hybridMultilevel"/>
    <w:tmpl w:val="EABE2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161A18"/>
    <w:multiLevelType w:val="multilevel"/>
    <w:tmpl w:val="639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C2014"/>
    <w:multiLevelType w:val="hybridMultilevel"/>
    <w:tmpl w:val="AF0A9A08"/>
    <w:lvl w:ilvl="0" w:tplc="AAE0F64C">
      <w:start w:val="1"/>
      <w:numFmt w:val="decimal"/>
      <w:lvlText w:val="%1."/>
      <w:lvlJc w:val="left"/>
      <w:pPr>
        <w:ind w:left="720" w:hanging="360"/>
      </w:pPr>
      <w:rPr>
        <w:rFonts w:ascii="Palatino Linotype" w:hAnsi="Palatino Linotype" w:hint="default"/>
        <w:b/>
        <w:i w:val="0"/>
        <w:sz w:val="24"/>
        <w:szCs w:val="24"/>
      </w:rPr>
    </w:lvl>
    <w:lvl w:ilvl="1" w:tplc="080A0013">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8E1338"/>
    <w:multiLevelType w:val="hybridMultilevel"/>
    <w:tmpl w:val="19E01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C2202F"/>
    <w:multiLevelType w:val="multilevel"/>
    <w:tmpl w:val="AED8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B4BF5"/>
    <w:multiLevelType w:val="hybridMultilevel"/>
    <w:tmpl w:val="A7109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069570C"/>
    <w:multiLevelType w:val="hybridMultilevel"/>
    <w:tmpl w:val="53F202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CD14D80"/>
    <w:multiLevelType w:val="hybridMultilevel"/>
    <w:tmpl w:val="D4A0AAFE"/>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A1479D"/>
    <w:multiLevelType w:val="hybridMultilevel"/>
    <w:tmpl w:val="498ABEC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3204EE"/>
    <w:multiLevelType w:val="hybridMultilevel"/>
    <w:tmpl w:val="69B47480"/>
    <w:lvl w:ilvl="0" w:tplc="AAE0F64C">
      <w:start w:val="1"/>
      <w:numFmt w:val="decimal"/>
      <w:lvlText w:val="%1."/>
      <w:lvlJc w:val="left"/>
      <w:pPr>
        <w:ind w:left="720" w:hanging="360"/>
      </w:pPr>
      <w:rPr>
        <w:rFonts w:ascii="Palatino Linotype" w:hAnsi="Palatino Linotype" w:hint="default"/>
        <w:b/>
        <w:i w:val="0"/>
        <w:sz w:val="24"/>
        <w:szCs w:val="24"/>
      </w:rPr>
    </w:lvl>
    <w:lvl w:ilvl="1" w:tplc="F7647ACA">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27"/>
  </w:num>
  <w:num w:numId="3">
    <w:abstractNumId w:val="3"/>
  </w:num>
  <w:num w:numId="4">
    <w:abstractNumId w:val="19"/>
  </w:num>
  <w:num w:numId="5">
    <w:abstractNumId w:val="17"/>
  </w:num>
  <w:num w:numId="6">
    <w:abstractNumId w:val="2"/>
  </w:num>
  <w:num w:numId="7">
    <w:abstractNumId w:val="23"/>
  </w:num>
  <w:num w:numId="8">
    <w:abstractNumId w:val="1"/>
  </w:num>
  <w:num w:numId="9">
    <w:abstractNumId w:val="0"/>
  </w:num>
  <w:num w:numId="10">
    <w:abstractNumId w:val="7"/>
  </w:num>
  <w:num w:numId="1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4"/>
  </w:num>
  <w:num w:numId="14">
    <w:abstractNumId w:val="16"/>
  </w:num>
  <w:num w:numId="15">
    <w:abstractNumId w:val="25"/>
  </w:num>
  <w:num w:numId="16">
    <w:abstractNumId w:val="14"/>
  </w:num>
  <w:num w:numId="17">
    <w:abstractNumId w:val="6"/>
  </w:num>
  <w:num w:numId="18">
    <w:abstractNumId w:val="8"/>
  </w:num>
  <w:num w:numId="19">
    <w:abstractNumId w:val="4"/>
  </w:num>
  <w:num w:numId="20">
    <w:abstractNumId w:val="5"/>
  </w:num>
  <w:num w:numId="21">
    <w:abstractNumId w:val="18"/>
  </w:num>
  <w:num w:numId="22">
    <w:abstractNumId w:val="15"/>
  </w:num>
  <w:num w:numId="23">
    <w:abstractNumId w:val="11"/>
  </w:num>
  <w:num w:numId="24">
    <w:abstractNumId w:val="13"/>
  </w:num>
  <w:num w:numId="25">
    <w:abstractNumId w:val="9"/>
  </w:num>
  <w:num w:numId="26">
    <w:abstractNumId w:val="20"/>
  </w:num>
  <w:num w:numId="27">
    <w:abstractNumId w:val="21"/>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DE"/>
    <w:rsid w:val="00007A3C"/>
    <w:rsid w:val="0007027E"/>
    <w:rsid w:val="000A28C2"/>
    <w:rsid w:val="000E3218"/>
    <w:rsid w:val="001128D8"/>
    <w:rsid w:val="001C614D"/>
    <w:rsid w:val="001D24B5"/>
    <w:rsid w:val="001D4768"/>
    <w:rsid w:val="00214EBE"/>
    <w:rsid w:val="00230652"/>
    <w:rsid w:val="002726AA"/>
    <w:rsid w:val="002E0D28"/>
    <w:rsid w:val="004037DE"/>
    <w:rsid w:val="00457A18"/>
    <w:rsid w:val="004D2C11"/>
    <w:rsid w:val="0055635E"/>
    <w:rsid w:val="0058113D"/>
    <w:rsid w:val="00611846"/>
    <w:rsid w:val="006521F5"/>
    <w:rsid w:val="00746AF0"/>
    <w:rsid w:val="0076643E"/>
    <w:rsid w:val="00783333"/>
    <w:rsid w:val="00834ADC"/>
    <w:rsid w:val="008C2057"/>
    <w:rsid w:val="00920859"/>
    <w:rsid w:val="00957A58"/>
    <w:rsid w:val="00971FEF"/>
    <w:rsid w:val="00A01FDF"/>
    <w:rsid w:val="00A84ECA"/>
    <w:rsid w:val="00AF6D99"/>
    <w:rsid w:val="00B94FC1"/>
    <w:rsid w:val="00C03D53"/>
    <w:rsid w:val="00C2552F"/>
    <w:rsid w:val="00C4786E"/>
    <w:rsid w:val="00D70635"/>
    <w:rsid w:val="00DF7665"/>
    <w:rsid w:val="00E4113E"/>
    <w:rsid w:val="00E411CD"/>
    <w:rsid w:val="00EA7D0C"/>
    <w:rsid w:val="00EB333E"/>
    <w:rsid w:val="00F148DD"/>
    <w:rsid w:val="00F42D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B087D9E-46A3-4C59-85F6-B01E444C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7DE"/>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4037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37D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37D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4037DE"/>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4037DE"/>
    <w:pPr>
      <w:tabs>
        <w:tab w:val="center" w:pos="4419"/>
        <w:tab w:val="right" w:pos="8838"/>
      </w:tabs>
    </w:pPr>
  </w:style>
  <w:style w:type="character" w:customStyle="1" w:styleId="EncabezadoCar">
    <w:name w:val="Encabezado Car"/>
    <w:basedOn w:val="Fuentedeprrafopredeter"/>
    <w:link w:val="Encabezado"/>
    <w:uiPriority w:val="99"/>
    <w:rsid w:val="004037D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4037DE"/>
    <w:pPr>
      <w:tabs>
        <w:tab w:val="center" w:pos="4419"/>
        <w:tab w:val="right" w:pos="8838"/>
      </w:tabs>
    </w:pPr>
  </w:style>
  <w:style w:type="character" w:customStyle="1" w:styleId="PiedepginaCar">
    <w:name w:val="Pie de página Car"/>
    <w:basedOn w:val="Fuentedeprrafopredeter"/>
    <w:link w:val="Piedepgina"/>
    <w:uiPriority w:val="99"/>
    <w:rsid w:val="004037D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037D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037D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4037DE"/>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037D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037DE"/>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4037DE"/>
    <w:rPr>
      <w:vertAlign w:val="superscript"/>
    </w:rPr>
  </w:style>
  <w:style w:type="table" w:styleId="Tablanormal1">
    <w:name w:val="Plain Table 1"/>
    <w:basedOn w:val="Tablanormal"/>
    <w:uiPriority w:val="41"/>
    <w:rsid w:val="004037DE"/>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undamentos">
    <w:name w:val="Fundamentos"/>
    <w:basedOn w:val="Normal"/>
    <w:qFormat/>
    <w:rsid w:val="001D4768"/>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920859"/>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920859"/>
    <w:rPr>
      <w:rFonts w:eastAsiaTheme="minorEastAsia"/>
      <w:sz w:val="24"/>
      <w:szCs w:val="24"/>
      <w:lang w:val="es-ES_tradnl" w:eastAsia="es-ES"/>
    </w:rPr>
  </w:style>
  <w:style w:type="character" w:styleId="Referenciasutil">
    <w:name w:val="Subtle Reference"/>
    <w:basedOn w:val="Fuentedeprrafopredeter"/>
    <w:uiPriority w:val="31"/>
    <w:qFormat/>
    <w:rsid w:val="00C4786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5413">
      <w:bodyDiv w:val="1"/>
      <w:marLeft w:val="0"/>
      <w:marRight w:val="0"/>
      <w:marTop w:val="0"/>
      <w:marBottom w:val="0"/>
      <w:divBdr>
        <w:top w:val="none" w:sz="0" w:space="0" w:color="auto"/>
        <w:left w:val="none" w:sz="0" w:space="0" w:color="auto"/>
        <w:bottom w:val="none" w:sz="0" w:space="0" w:color="auto"/>
        <w:right w:val="none" w:sz="0" w:space="0" w:color="auto"/>
      </w:divBdr>
    </w:div>
    <w:div w:id="126893864">
      <w:bodyDiv w:val="1"/>
      <w:marLeft w:val="0"/>
      <w:marRight w:val="0"/>
      <w:marTop w:val="0"/>
      <w:marBottom w:val="0"/>
      <w:divBdr>
        <w:top w:val="none" w:sz="0" w:space="0" w:color="auto"/>
        <w:left w:val="none" w:sz="0" w:space="0" w:color="auto"/>
        <w:bottom w:val="none" w:sz="0" w:space="0" w:color="auto"/>
        <w:right w:val="none" w:sz="0" w:space="0" w:color="auto"/>
      </w:divBdr>
    </w:div>
    <w:div w:id="163008921">
      <w:bodyDiv w:val="1"/>
      <w:marLeft w:val="0"/>
      <w:marRight w:val="0"/>
      <w:marTop w:val="0"/>
      <w:marBottom w:val="0"/>
      <w:divBdr>
        <w:top w:val="none" w:sz="0" w:space="0" w:color="auto"/>
        <w:left w:val="none" w:sz="0" w:space="0" w:color="auto"/>
        <w:bottom w:val="none" w:sz="0" w:space="0" w:color="auto"/>
        <w:right w:val="none" w:sz="0" w:space="0" w:color="auto"/>
      </w:divBdr>
    </w:div>
    <w:div w:id="168296459">
      <w:bodyDiv w:val="1"/>
      <w:marLeft w:val="0"/>
      <w:marRight w:val="0"/>
      <w:marTop w:val="0"/>
      <w:marBottom w:val="0"/>
      <w:divBdr>
        <w:top w:val="none" w:sz="0" w:space="0" w:color="auto"/>
        <w:left w:val="none" w:sz="0" w:space="0" w:color="auto"/>
        <w:bottom w:val="none" w:sz="0" w:space="0" w:color="auto"/>
        <w:right w:val="none" w:sz="0" w:space="0" w:color="auto"/>
      </w:divBdr>
    </w:div>
    <w:div w:id="956713688">
      <w:bodyDiv w:val="1"/>
      <w:marLeft w:val="0"/>
      <w:marRight w:val="0"/>
      <w:marTop w:val="0"/>
      <w:marBottom w:val="0"/>
      <w:divBdr>
        <w:top w:val="none" w:sz="0" w:space="0" w:color="auto"/>
        <w:left w:val="none" w:sz="0" w:space="0" w:color="auto"/>
        <w:bottom w:val="none" w:sz="0" w:space="0" w:color="auto"/>
        <w:right w:val="none" w:sz="0" w:space="0" w:color="auto"/>
      </w:divBdr>
    </w:div>
    <w:div w:id="1062633037">
      <w:bodyDiv w:val="1"/>
      <w:marLeft w:val="0"/>
      <w:marRight w:val="0"/>
      <w:marTop w:val="0"/>
      <w:marBottom w:val="0"/>
      <w:divBdr>
        <w:top w:val="none" w:sz="0" w:space="0" w:color="auto"/>
        <w:left w:val="none" w:sz="0" w:space="0" w:color="auto"/>
        <w:bottom w:val="none" w:sz="0" w:space="0" w:color="auto"/>
        <w:right w:val="none" w:sz="0" w:space="0" w:color="auto"/>
      </w:divBdr>
    </w:div>
    <w:div w:id="1178618074">
      <w:bodyDiv w:val="1"/>
      <w:marLeft w:val="0"/>
      <w:marRight w:val="0"/>
      <w:marTop w:val="0"/>
      <w:marBottom w:val="0"/>
      <w:divBdr>
        <w:top w:val="none" w:sz="0" w:space="0" w:color="auto"/>
        <w:left w:val="none" w:sz="0" w:space="0" w:color="auto"/>
        <w:bottom w:val="none" w:sz="0" w:space="0" w:color="auto"/>
        <w:right w:val="none" w:sz="0" w:space="0" w:color="auto"/>
      </w:divBdr>
    </w:div>
    <w:div w:id="1306546156">
      <w:bodyDiv w:val="1"/>
      <w:marLeft w:val="0"/>
      <w:marRight w:val="0"/>
      <w:marTop w:val="0"/>
      <w:marBottom w:val="0"/>
      <w:divBdr>
        <w:top w:val="none" w:sz="0" w:space="0" w:color="auto"/>
        <w:left w:val="none" w:sz="0" w:space="0" w:color="auto"/>
        <w:bottom w:val="none" w:sz="0" w:space="0" w:color="auto"/>
        <w:right w:val="none" w:sz="0" w:space="0" w:color="auto"/>
      </w:divBdr>
    </w:div>
    <w:div w:id="1551183904">
      <w:bodyDiv w:val="1"/>
      <w:marLeft w:val="0"/>
      <w:marRight w:val="0"/>
      <w:marTop w:val="0"/>
      <w:marBottom w:val="0"/>
      <w:divBdr>
        <w:top w:val="none" w:sz="0" w:space="0" w:color="auto"/>
        <w:left w:val="none" w:sz="0" w:space="0" w:color="auto"/>
        <w:bottom w:val="none" w:sz="0" w:space="0" w:color="auto"/>
        <w:right w:val="none" w:sz="0" w:space="0" w:color="auto"/>
      </w:divBdr>
    </w:div>
    <w:div w:id="1651597251">
      <w:bodyDiv w:val="1"/>
      <w:marLeft w:val="0"/>
      <w:marRight w:val="0"/>
      <w:marTop w:val="0"/>
      <w:marBottom w:val="0"/>
      <w:divBdr>
        <w:top w:val="none" w:sz="0" w:space="0" w:color="auto"/>
        <w:left w:val="none" w:sz="0" w:space="0" w:color="auto"/>
        <w:bottom w:val="none" w:sz="0" w:space="0" w:color="auto"/>
        <w:right w:val="none" w:sz="0" w:space="0" w:color="auto"/>
      </w:divBdr>
    </w:div>
    <w:div w:id="1841042626">
      <w:bodyDiv w:val="1"/>
      <w:marLeft w:val="0"/>
      <w:marRight w:val="0"/>
      <w:marTop w:val="0"/>
      <w:marBottom w:val="0"/>
      <w:divBdr>
        <w:top w:val="none" w:sz="0" w:space="0" w:color="auto"/>
        <w:left w:val="none" w:sz="0" w:space="0" w:color="auto"/>
        <w:bottom w:val="none" w:sz="0" w:space="0" w:color="auto"/>
        <w:right w:val="none" w:sz="0" w:space="0" w:color="auto"/>
      </w:divBdr>
    </w:div>
    <w:div w:id="21364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475207);" TargetMode="External"/><Relationship Id="rId18" Type="http://schemas.openxmlformats.org/officeDocument/2006/relationships/hyperlink" Target="https://saimex.org.mx/saimex/solicitud/downloadAttach/1559655.page" TargetMode="External"/><Relationship Id="rId26" Type="http://schemas.openxmlformats.org/officeDocument/2006/relationships/hyperlink" Target="https://saimex.org.mx/saimex/solicitud/downloadAttach/1561831.page" TargetMode="External"/><Relationship Id="rId39" Type="http://schemas.openxmlformats.org/officeDocument/2006/relationships/hyperlink" Target="https://saimex.org.mx/saimex/solicitud/downloadAttach/1573426.page" TargetMode="External"/><Relationship Id="rId21" Type="http://schemas.openxmlformats.org/officeDocument/2006/relationships/hyperlink" Target="javascript:abrirAcuse(475207);" TargetMode="External"/><Relationship Id="rId34" Type="http://schemas.openxmlformats.org/officeDocument/2006/relationships/hyperlink" Target="https://saimex.org.mx/saimex/solicitud/downloadAttach/1561831.page" TargetMode="External"/><Relationship Id="rId42" Type="http://schemas.openxmlformats.org/officeDocument/2006/relationships/hyperlink" Target="javascript:abrirAcuse(475214);" TargetMode="External"/><Relationship Id="rId47" Type="http://schemas.openxmlformats.org/officeDocument/2006/relationships/hyperlink" Target="https://saimex.org.mx/saimex/solicitud/downloadAttach/1595944.page" TargetMode="External"/><Relationship Id="rId50" Type="http://schemas.openxmlformats.org/officeDocument/2006/relationships/hyperlink" Target="javascript:abrirAcuseRR('475206');" TargetMode="External"/><Relationship Id="rId55" Type="http://schemas.openxmlformats.org/officeDocument/2006/relationships/header" Target="header1.xml"/><Relationship Id="rId7" Type="http://schemas.openxmlformats.org/officeDocument/2006/relationships/hyperlink" Target="javascript:abrirAcuse(475206);" TargetMode="External"/><Relationship Id="rId2" Type="http://schemas.openxmlformats.org/officeDocument/2006/relationships/styles" Target="styles.xml"/><Relationship Id="rId16" Type="http://schemas.openxmlformats.org/officeDocument/2006/relationships/hyperlink" Target="javascript:abrirAcuse(475214);" TargetMode="External"/><Relationship Id="rId29" Type="http://schemas.openxmlformats.org/officeDocument/2006/relationships/hyperlink" Target="https://saimex.org.mx/saimex/solicitud/downloadAttach/1559662.page" TargetMode="External"/><Relationship Id="rId11" Type="http://schemas.openxmlformats.org/officeDocument/2006/relationships/hyperlink" Target="javascript:abrirAcuse(475214);" TargetMode="External"/><Relationship Id="rId24" Type="http://schemas.openxmlformats.org/officeDocument/2006/relationships/hyperlink" Target="https://saimex.org.mx/saimex/solicitud/downloadAttach/1561813.page" TargetMode="External"/><Relationship Id="rId32" Type="http://schemas.openxmlformats.org/officeDocument/2006/relationships/hyperlink" Target="javascript:abrirAcuse(475212);" TargetMode="External"/><Relationship Id="rId37" Type="http://schemas.openxmlformats.org/officeDocument/2006/relationships/hyperlink" Target="https://saimex.org.mx/saimex/solicitud/downloadAttach/1573421.page" TargetMode="External"/><Relationship Id="rId40" Type="http://schemas.openxmlformats.org/officeDocument/2006/relationships/hyperlink" Target="https://saimex.org.mx/saimex/solicitud/downloadAttach/1573433.page" TargetMode="External"/><Relationship Id="rId45" Type="http://schemas.openxmlformats.org/officeDocument/2006/relationships/hyperlink" Target="https://saimex.org.mx/saimex/solicitud/downloadAttach/1595948.page" TargetMode="External"/><Relationship Id="rId53" Type="http://schemas.openxmlformats.org/officeDocument/2006/relationships/hyperlink" Target="https://saimex.org.mx/saimex/solicitud/downloadAttach/1848738.page" TargetMode="External"/><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saimex.org.mx/saimex/solicitud/downloadAttach/1561812.page" TargetMode="External"/><Relationship Id="rId14" Type="http://schemas.openxmlformats.org/officeDocument/2006/relationships/hyperlink" Target="javascript:abrirAcuse(475210);" TargetMode="External"/><Relationship Id="rId22" Type="http://schemas.openxmlformats.org/officeDocument/2006/relationships/hyperlink" Target="https://saimex.org.mx/saimex/solicitud/downloadAttach/1559658.page" TargetMode="External"/><Relationship Id="rId27" Type="http://schemas.openxmlformats.org/officeDocument/2006/relationships/hyperlink" Target="https://saimex.org.mx/saimex/solicitud/downloadAttach/1561832.page" TargetMode="External"/><Relationship Id="rId30" Type="http://schemas.openxmlformats.org/officeDocument/2006/relationships/hyperlink" Target="https://saimex.org.mx/saimex/solicitud/downloadAttach/1561832.page" TargetMode="External"/><Relationship Id="rId35" Type="http://schemas.openxmlformats.org/officeDocument/2006/relationships/hyperlink" Target="https://saimex.org.mx/saimex/solicitud/downloadAttach/1561832.page" TargetMode="External"/><Relationship Id="rId43" Type="http://schemas.openxmlformats.org/officeDocument/2006/relationships/hyperlink" Target="https://saimex.org.mx/saimex/solicitud/downloadAttach/1573442.page" TargetMode="External"/><Relationship Id="rId48" Type="http://schemas.openxmlformats.org/officeDocument/2006/relationships/hyperlink" Target="javascript:abrirAcuseRR('475206');" TargetMode="External"/><Relationship Id="rId56" Type="http://schemas.openxmlformats.org/officeDocument/2006/relationships/header" Target="header2.xml"/><Relationship Id="rId8" Type="http://schemas.openxmlformats.org/officeDocument/2006/relationships/hyperlink" Target="javascript:abrirAcuse(475207);" TargetMode="External"/><Relationship Id="rId51" Type="http://schemas.openxmlformats.org/officeDocument/2006/relationships/hyperlink" Target="https://saimex.org.mx/saimex/solicitud/downloadAttach/1594300.page" TargetMode="External"/><Relationship Id="rId3" Type="http://schemas.openxmlformats.org/officeDocument/2006/relationships/settings" Target="settings.xml"/><Relationship Id="rId12" Type="http://schemas.openxmlformats.org/officeDocument/2006/relationships/hyperlink" Target="javascript:abrirAcuse(475206);" TargetMode="External"/><Relationship Id="rId17" Type="http://schemas.openxmlformats.org/officeDocument/2006/relationships/hyperlink" Target="javascript:abrirAcuse(475206);" TargetMode="External"/><Relationship Id="rId25" Type="http://schemas.openxmlformats.org/officeDocument/2006/relationships/hyperlink" Target="https://saimex.org.mx/saimex/solicitud/downloadAttach/1559660.page" TargetMode="External"/><Relationship Id="rId33" Type="http://schemas.openxmlformats.org/officeDocument/2006/relationships/hyperlink" Target="https://saimex.org.mx/saimex/solicitud/downloadAttach/1559663.page" TargetMode="External"/><Relationship Id="rId38" Type="http://schemas.openxmlformats.org/officeDocument/2006/relationships/hyperlink" Target="https://saimex.org.mx/saimex/solicitud/downloadAttach/1573422.page" TargetMode="External"/><Relationship Id="rId46" Type="http://schemas.openxmlformats.org/officeDocument/2006/relationships/hyperlink" Target="javascript:abrirAcuseRR('475206');" TargetMode="External"/><Relationship Id="rId59" Type="http://schemas.openxmlformats.org/officeDocument/2006/relationships/footer" Target="footer2.xml"/><Relationship Id="rId20" Type="http://schemas.openxmlformats.org/officeDocument/2006/relationships/hyperlink" Target="https://saimex.org.mx/saimex/solicitud/downloadAttach/1561813.page" TargetMode="External"/><Relationship Id="rId41" Type="http://schemas.openxmlformats.org/officeDocument/2006/relationships/hyperlink" Target="https://saimex.org.mx/saimex/solicitud/downloadAttach/1573434.page" TargetMode="External"/><Relationship Id="rId54"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avascript:abrirAcuse(475212);" TargetMode="External"/><Relationship Id="rId23" Type="http://schemas.openxmlformats.org/officeDocument/2006/relationships/hyperlink" Target="https://saimex.org.mx/saimex/solicitud/downloadAttach/1561824.page" TargetMode="External"/><Relationship Id="rId28" Type="http://schemas.openxmlformats.org/officeDocument/2006/relationships/hyperlink" Target="javascript:abrirAcuse(475212);" TargetMode="External"/><Relationship Id="rId36" Type="http://schemas.openxmlformats.org/officeDocument/2006/relationships/hyperlink" Target="https://saimex.org.mx/saimex/solicitud/downloadAttach/1573420.page" TargetMode="External"/><Relationship Id="rId49" Type="http://schemas.openxmlformats.org/officeDocument/2006/relationships/hyperlink" Target="https://saimex.org.mx/saimex/solicitud/downloadAttach/1595943.page" TargetMode="External"/><Relationship Id="rId57" Type="http://schemas.openxmlformats.org/officeDocument/2006/relationships/footer" Target="footer1.xml"/><Relationship Id="rId10" Type="http://schemas.openxmlformats.org/officeDocument/2006/relationships/hyperlink" Target="javascript:abrirAcuse(475212);" TargetMode="External"/><Relationship Id="rId31" Type="http://schemas.openxmlformats.org/officeDocument/2006/relationships/hyperlink" Target="https://saimex.org.mx/saimex/solicitud/downloadAttach/1561831.page" TargetMode="External"/><Relationship Id="rId44" Type="http://schemas.openxmlformats.org/officeDocument/2006/relationships/hyperlink" Target="javascript:abrirAcuseRR('475206');" TargetMode="External"/><Relationship Id="rId52" Type="http://schemas.openxmlformats.org/officeDocument/2006/relationships/hyperlink" Target="https://saimex.org.mx/saimex/solicitud/downloadAttach/1848737.page"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abrirAcuse(4752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43</Pages>
  <Words>9388</Words>
  <Characters>51635</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2023-10-02T23:36:00Z</dcterms:created>
  <dcterms:modified xsi:type="dcterms:W3CDTF">2023-10-16T17:47:00Z</dcterms:modified>
</cp:coreProperties>
</file>