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7C595168" w:rsidR="00662C69" w:rsidRPr="00C13CFC" w:rsidRDefault="009B11D6" w:rsidP="00C1682A">
      <w:pPr>
        <w:tabs>
          <w:tab w:val="left" w:pos="0"/>
          <w:tab w:val="left" w:pos="3465"/>
        </w:tabs>
        <w:spacing w:line="360" w:lineRule="auto"/>
        <w:jc w:val="both"/>
        <w:rPr>
          <w:rFonts w:ascii="Palatino Linotype" w:hAnsi="Palatino Linotype"/>
        </w:rPr>
      </w:pPr>
      <w:r w:rsidRPr="00C13CFC">
        <w:rPr>
          <w:rFonts w:ascii="Palatino Linotype" w:hAnsi="Palatino Linotype"/>
        </w:rPr>
        <w:t>R</w:t>
      </w:r>
      <w:r w:rsidR="00662C69" w:rsidRPr="00C13CFC">
        <w:rPr>
          <w:rFonts w:ascii="Palatino Linotype" w:hAnsi="Palatino Linotype"/>
        </w:rPr>
        <w:t>esolución del Pleno del Instituto de Transparencia, Acceso a la Información Pública y Protección de Datos Personales del Estado de México y Mun</w:t>
      </w:r>
      <w:r w:rsidR="000D5A1D" w:rsidRPr="00C13CFC">
        <w:rPr>
          <w:rFonts w:ascii="Palatino Linotype" w:hAnsi="Palatino Linotype"/>
        </w:rPr>
        <w:t>icipios, con</w:t>
      </w:r>
      <w:r w:rsidR="00662C69" w:rsidRPr="00C13CFC">
        <w:rPr>
          <w:rFonts w:ascii="Palatino Linotype" w:hAnsi="Palatino Linotype"/>
        </w:rPr>
        <w:t xml:space="preserve"> </w:t>
      </w:r>
      <w:r w:rsidR="00485DB6" w:rsidRPr="00C13CFC">
        <w:rPr>
          <w:rFonts w:ascii="Palatino Linotype" w:hAnsi="Palatino Linotype"/>
        </w:rPr>
        <w:t xml:space="preserve">domicilio </w:t>
      </w:r>
      <w:r w:rsidR="00662C69" w:rsidRPr="00C13CFC">
        <w:rPr>
          <w:rFonts w:ascii="Palatino Linotype" w:hAnsi="Palatino Linotype"/>
        </w:rPr>
        <w:t xml:space="preserve">en Metepec, Estado de México; </w:t>
      </w:r>
      <w:r w:rsidR="00F91466" w:rsidRPr="00C13CFC">
        <w:rPr>
          <w:rFonts w:ascii="Palatino Linotype" w:hAnsi="Palatino Linotype"/>
        </w:rPr>
        <w:t xml:space="preserve">de fecha </w:t>
      </w:r>
      <w:r w:rsidR="00DC726D" w:rsidRPr="00C13CFC">
        <w:rPr>
          <w:rFonts w:ascii="Palatino Linotype" w:hAnsi="Palatino Linotype"/>
        </w:rPr>
        <w:t>dieciocho (18</w:t>
      </w:r>
      <w:r w:rsidR="00F91466" w:rsidRPr="00C13CFC">
        <w:rPr>
          <w:rFonts w:ascii="Palatino Linotype" w:hAnsi="Palatino Linotype"/>
        </w:rPr>
        <w:t xml:space="preserve">) de </w:t>
      </w:r>
      <w:r w:rsidR="000A411C" w:rsidRPr="00C13CFC">
        <w:rPr>
          <w:rFonts w:ascii="Palatino Linotype" w:hAnsi="Palatino Linotype"/>
        </w:rPr>
        <w:t>enero</w:t>
      </w:r>
      <w:r w:rsidR="00F91466" w:rsidRPr="00C13CFC">
        <w:rPr>
          <w:rFonts w:ascii="Palatino Linotype" w:hAnsi="Palatino Linotype"/>
        </w:rPr>
        <w:t xml:space="preserve"> de dos mil veinti</w:t>
      </w:r>
      <w:r w:rsidR="000A411C" w:rsidRPr="00C13CFC">
        <w:rPr>
          <w:rFonts w:ascii="Palatino Linotype" w:hAnsi="Palatino Linotype"/>
        </w:rPr>
        <w:t>trés.</w:t>
      </w:r>
    </w:p>
    <w:p w14:paraId="350D3475" w14:textId="77777777" w:rsidR="008A5A73" w:rsidRPr="00C13CFC" w:rsidRDefault="008A5A73" w:rsidP="00C1682A">
      <w:pPr>
        <w:tabs>
          <w:tab w:val="left" w:pos="0"/>
          <w:tab w:val="left" w:pos="3465"/>
        </w:tabs>
        <w:spacing w:line="360" w:lineRule="auto"/>
        <w:jc w:val="both"/>
        <w:rPr>
          <w:rFonts w:ascii="Palatino Linotype" w:hAnsi="Palatino Linotype"/>
        </w:rPr>
      </w:pPr>
    </w:p>
    <w:p w14:paraId="56A22FCA" w14:textId="157ED694" w:rsidR="00112BFF" w:rsidRPr="00C13CFC" w:rsidRDefault="00112BFF" w:rsidP="00112BFF">
      <w:pPr>
        <w:pStyle w:val="Encabezado"/>
        <w:spacing w:line="360" w:lineRule="auto"/>
        <w:jc w:val="both"/>
        <w:rPr>
          <w:rFonts w:ascii="Palatino Linotype" w:eastAsia="Times New Roman" w:hAnsi="Palatino Linotype" w:cs="Times New Roman"/>
          <w:b/>
          <w:color w:val="000000" w:themeColor="text1"/>
        </w:rPr>
      </w:pPr>
      <w:r w:rsidRPr="00C13CFC">
        <w:rPr>
          <w:rFonts w:ascii="Palatino Linotype" w:eastAsia="Times New Roman" w:hAnsi="Palatino Linotype" w:cs="Times New Roman"/>
          <w:b/>
          <w:color w:val="000000" w:themeColor="text1"/>
        </w:rPr>
        <w:t>VISTO</w:t>
      </w:r>
      <w:r w:rsidR="003C3445" w:rsidRPr="00C13CFC">
        <w:rPr>
          <w:rFonts w:ascii="Palatino Linotype" w:eastAsia="Times New Roman" w:hAnsi="Palatino Linotype" w:cs="Times New Roman"/>
          <w:b/>
          <w:color w:val="000000" w:themeColor="text1"/>
        </w:rPr>
        <w:t>S</w:t>
      </w:r>
      <w:r w:rsidRPr="00C13CFC">
        <w:rPr>
          <w:rFonts w:ascii="Palatino Linotype" w:eastAsia="Times New Roman" w:hAnsi="Palatino Linotype" w:cs="Times New Roman"/>
          <w:color w:val="000000" w:themeColor="text1"/>
        </w:rPr>
        <w:t xml:space="preserve"> </w:t>
      </w:r>
      <w:r w:rsidR="003C3445" w:rsidRPr="00C13CFC">
        <w:rPr>
          <w:rFonts w:ascii="Palatino Linotype" w:hAnsi="Palatino Linotype"/>
        </w:rPr>
        <w:t>los</w:t>
      </w:r>
      <w:r w:rsidR="000A411C" w:rsidRPr="00C13CFC">
        <w:rPr>
          <w:rFonts w:ascii="Palatino Linotype" w:hAnsi="Palatino Linotype"/>
        </w:rPr>
        <w:t xml:space="preserve"> </w:t>
      </w:r>
      <w:r w:rsidR="00F91466" w:rsidRPr="00C13CFC">
        <w:rPr>
          <w:rFonts w:ascii="Palatino Linotype" w:eastAsia="Times New Roman" w:hAnsi="Palatino Linotype" w:cs="Times New Roman"/>
          <w:color w:val="000000" w:themeColor="text1"/>
        </w:rPr>
        <w:t>expediente</w:t>
      </w:r>
      <w:r w:rsidR="003C3445" w:rsidRPr="00C13CFC">
        <w:rPr>
          <w:rFonts w:ascii="Palatino Linotype" w:eastAsia="Times New Roman" w:hAnsi="Palatino Linotype" w:cs="Times New Roman"/>
          <w:color w:val="000000" w:themeColor="text1"/>
        </w:rPr>
        <w:t>s</w:t>
      </w:r>
      <w:r w:rsidR="00F91466" w:rsidRPr="00C13CFC">
        <w:rPr>
          <w:rFonts w:ascii="Palatino Linotype" w:eastAsia="Times New Roman" w:hAnsi="Palatino Linotype" w:cs="Times New Roman"/>
          <w:color w:val="000000" w:themeColor="text1"/>
        </w:rPr>
        <w:t xml:space="preserve"> electrónico</w:t>
      </w:r>
      <w:r w:rsidR="003C3445" w:rsidRPr="00C13CFC">
        <w:rPr>
          <w:rFonts w:ascii="Palatino Linotype" w:eastAsia="Times New Roman" w:hAnsi="Palatino Linotype" w:cs="Times New Roman"/>
          <w:color w:val="000000" w:themeColor="text1"/>
        </w:rPr>
        <w:t>s</w:t>
      </w:r>
      <w:r w:rsidR="00F91466" w:rsidRPr="00C13CFC">
        <w:rPr>
          <w:rFonts w:ascii="Palatino Linotype" w:eastAsia="Times New Roman" w:hAnsi="Palatino Linotype" w:cs="Times New Roman"/>
          <w:color w:val="000000" w:themeColor="text1"/>
        </w:rPr>
        <w:t xml:space="preserve"> formado</w:t>
      </w:r>
      <w:r w:rsidR="003C3445" w:rsidRPr="00C13CFC">
        <w:rPr>
          <w:rFonts w:ascii="Palatino Linotype" w:eastAsia="Times New Roman" w:hAnsi="Palatino Linotype" w:cs="Times New Roman"/>
          <w:color w:val="000000" w:themeColor="text1"/>
        </w:rPr>
        <w:t>s</w:t>
      </w:r>
      <w:r w:rsidR="00F91466" w:rsidRPr="00C13CFC">
        <w:rPr>
          <w:rFonts w:ascii="Palatino Linotype" w:eastAsia="Times New Roman" w:hAnsi="Palatino Linotype" w:cs="Times New Roman"/>
          <w:color w:val="000000" w:themeColor="text1"/>
        </w:rPr>
        <w:t xml:space="preserve"> con motivo de</w:t>
      </w:r>
      <w:r w:rsidR="003C3445" w:rsidRPr="00C13CFC">
        <w:rPr>
          <w:rFonts w:ascii="Palatino Linotype" w:eastAsia="Times New Roman" w:hAnsi="Palatino Linotype" w:cs="Times New Roman"/>
          <w:color w:val="000000" w:themeColor="text1"/>
        </w:rPr>
        <w:t xml:space="preserve"> </w:t>
      </w:r>
      <w:r w:rsidR="00DC726D" w:rsidRPr="00C13CFC">
        <w:rPr>
          <w:rFonts w:ascii="Palatino Linotype" w:eastAsia="Times New Roman" w:hAnsi="Palatino Linotype" w:cs="Times New Roman"/>
          <w:color w:val="000000" w:themeColor="text1"/>
        </w:rPr>
        <w:t>l</w:t>
      </w:r>
      <w:r w:rsidR="003C3445" w:rsidRPr="00C13CFC">
        <w:rPr>
          <w:rFonts w:ascii="Palatino Linotype" w:eastAsia="Times New Roman" w:hAnsi="Palatino Linotype" w:cs="Times New Roman"/>
          <w:color w:val="000000" w:themeColor="text1"/>
        </w:rPr>
        <w:t>os</w:t>
      </w:r>
      <w:r w:rsidR="00F91466" w:rsidRPr="00C13CFC">
        <w:rPr>
          <w:rFonts w:ascii="Palatino Linotype" w:eastAsia="Times New Roman" w:hAnsi="Palatino Linotype" w:cs="Times New Roman"/>
          <w:color w:val="000000" w:themeColor="text1"/>
        </w:rPr>
        <w:t xml:space="preserve"> recurso</w:t>
      </w:r>
      <w:r w:rsidR="003C3445" w:rsidRPr="00C13CFC">
        <w:rPr>
          <w:rFonts w:ascii="Palatino Linotype" w:eastAsia="Times New Roman" w:hAnsi="Palatino Linotype" w:cs="Times New Roman"/>
          <w:color w:val="000000" w:themeColor="text1"/>
        </w:rPr>
        <w:t>s</w:t>
      </w:r>
      <w:r w:rsidR="00F91466" w:rsidRPr="00C13CFC">
        <w:rPr>
          <w:rFonts w:ascii="Palatino Linotype" w:eastAsia="Times New Roman" w:hAnsi="Palatino Linotype" w:cs="Times New Roman"/>
          <w:color w:val="000000" w:themeColor="text1"/>
        </w:rPr>
        <w:t xml:space="preserve"> de revisión número </w:t>
      </w:r>
      <w:r w:rsidR="00DC726D" w:rsidRPr="00C13CFC">
        <w:rPr>
          <w:rFonts w:ascii="Palatino Linotype" w:hAnsi="Palatino Linotype" w:cs="Arial"/>
          <w:b/>
          <w:bCs/>
          <w:color w:val="000000" w:themeColor="text1"/>
          <w:lang w:eastAsia="es-MX"/>
        </w:rPr>
        <w:t>17213</w:t>
      </w:r>
      <w:r w:rsidR="00F91466" w:rsidRPr="00C13CFC">
        <w:rPr>
          <w:rFonts w:ascii="Palatino Linotype" w:hAnsi="Palatino Linotype" w:cs="Arial"/>
          <w:b/>
          <w:bCs/>
          <w:color w:val="000000" w:themeColor="text1"/>
          <w:lang w:eastAsia="es-MX"/>
        </w:rPr>
        <w:t>/INFOEM/IP/RR/2022</w:t>
      </w:r>
      <w:r w:rsidR="00F91466" w:rsidRPr="00C13CFC">
        <w:rPr>
          <w:rFonts w:ascii="Palatino Linotype" w:eastAsia="Times New Roman" w:hAnsi="Palatino Linotype" w:cs="Arial"/>
          <w:bCs/>
          <w:color w:val="000000" w:themeColor="text1"/>
        </w:rPr>
        <w:t>,</w:t>
      </w:r>
      <w:r w:rsidR="003C3445" w:rsidRPr="00C13CFC">
        <w:rPr>
          <w:rFonts w:ascii="Palatino Linotype" w:eastAsia="Times New Roman" w:hAnsi="Palatino Linotype" w:cs="Arial"/>
          <w:bCs/>
          <w:color w:val="000000" w:themeColor="text1"/>
        </w:rPr>
        <w:t xml:space="preserve"> </w:t>
      </w:r>
      <w:r w:rsidR="003C3445" w:rsidRPr="00C13CFC">
        <w:rPr>
          <w:rFonts w:ascii="Palatino Linotype" w:eastAsia="Times New Roman" w:hAnsi="Palatino Linotype" w:cs="Arial"/>
          <w:b/>
          <w:bCs/>
          <w:color w:val="000000" w:themeColor="text1"/>
        </w:rPr>
        <w:t>17214/INFOEM/IP/RR/2022  y 17215/INFOEM/IP/RR/2022</w:t>
      </w:r>
      <w:r w:rsidR="00F91466" w:rsidRPr="00C13CFC">
        <w:rPr>
          <w:rFonts w:ascii="Palatino Linotype" w:eastAsia="Times New Roman" w:hAnsi="Palatino Linotype" w:cs="Arial"/>
          <w:b/>
          <w:bCs/>
          <w:color w:val="000000" w:themeColor="text1"/>
        </w:rPr>
        <w:t xml:space="preserve"> </w:t>
      </w:r>
      <w:r w:rsidR="00F91466" w:rsidRPr="00C13CFC">
        <w:rPr>
          <w:rFonts w:ascii="Palatino Linotype" w:eastAsia="Times New Roman" w:hAnsi="Palatino Linotype" w:cs="Times New Roman"/>
          <w:color w:val="000000" w:themeColor="text1"/>
        </w:rPr>
        <w:t>promovido</w:t>
      </w:r>
      <w:r w:rsidR="000A411C" w:rsidRPr="00C13CFC">
        <w:rPr>
          <w:rFonts w:ascii="Palatino Linotype" w:eastAsia="Times New Roman" w:hAnsi="Palatino Linotype" w:cs="Times New Roman"/>
          <w:color w:val="000000" w:themeColor="text1"/>
        </w:rPr>
        <w:t>s</w:t>
      </w:r>
      <w:r w:rsidR="00F91466" w:rsidRPr="00C13CFC">
        <w:rPr>
          <w:rFonts w:ascii="Palatino Linotype" w:eastAsia="Times New Roman" w:hAnsi="Palatino Linotype" w:cs="Times New Roman"/>
          <w:color w:val="000000" w:themeColor="text1"/>
        </w:rPr>
        <w:t xml:space="preserve"> por</w:t>
      </w:r>
      <w:r w:rsidR="000A411C" w:rsidRPr="00C13CFC">
        <w:rPr>
          <w:rFonts w:ascii="Palatino Linotype" w:eastAsia="Times New Roman" w:hAnsi="Palatino Linotype" w:cs="Times New Roman"/>
          <w:color w:val="000000" w:themeColor="text1"/>
        </w:rPr>
        <w:t xml:space="preserve"> </w:t>
      </w:r>
      <w:r w:rsidR="00E8385A" w:rsidRPr="00C13CFC">
        <w:rPr>
          <w:rFonts w:ascii="Palatino Linotype" w:eastAsia="Times New Roman" w:hAnsi="Palatino Linotype" w:cs="Times New Roman"/>
          <w:color w:val="000000" w:themeColor="text1"/>
        </w:rPr>
        <w:t>un</w:t>
      </w:r>
      <w:r w:rsidR="00365130" w:rsidRPr="00C13CFC">
        <w:rPr>
          <w:rFonts w:ascii="Palatino Linotype" w:eastAsia="Times New Roman" w:hAnsi="Palatino Linotype" w:cs="Times New Roman"/>
          <w:b/>
          <w:bCs/>
          <w:color w:val="000000" w:themeColor="text1"/>
        </w:rPr>
        <w:t xml:space="preserve"> </w:t>
      </w:r>
      <w:r w:rsidR="00F91466" w:rsidRPr="00C13CFC">
        <w:rPr>
          <w:rFonts w:ascii="Palatino Linotype" w:hAnsi="Palatino Linotype"/>
          <w:b/>
        </w:rPr>
        <w:t>Recurrente</w:t>
      </w:r>
      <w:r w:rsidR="00365130" w:rsidRPr="00C13CFC">
        <w:rPr>
          <w:rFonts w:ascii="Palatino Linotype" w:hAnsi="Palatino Linotype"/>
          <w:b/>
        </w:rPr>
        <w:t xml:space="preserve"> o Particular</w:t>
      </w:r>
      <w:r w:rsidR="00DC726D" w:rsidRPr="00C13CFC">
        <w:rPr>
          <w:rFonts w:ascii="Palatino Linotype" w:eastAsia="Times New Roman" w:hAnsi="Palatino Linotype" w:cs="Arial"/>
          <w:color w:val="000000" w:themeColor="text1"/>
        </w:rPr>
        <w:t xml:space="preserve"> que no </w:t>
      </w:r>
      <w:proofErr w:type="gramStart"/>
      <w:r w:rsidR="00DC726D" w:rsidRPr="00C13CFC">
        <w:rPr>
          <w:rFonts w:ascii="Palatino Linotype" w:eastAsia="Times New Roman" w:hAnsi="Palatino Linotype" w:cs="Arial"/>
          <w:color w:val="000000" w:themeColor="text1"/>
        </w:rPr>
        <w:t>refirió</w:t>
      </w:r>
      <w:proofErr w:type="gramEnd"/>
      <w:r w:rsidR="00DC726D" w:rsidRPr="00C13CFC">
        <w:rPr>
          <w:rFonts w:ascii="Palatino Linotype" w:eastAsia="Times New Roman" w:hAnsi="Palatino Linotype" w:cs="Arial"/>
          <w:color w:val="000000" w:themeColor="text1"/>
        </w:rPr>
        <w:t xml:space="preserve"> nombre o pseudónimo para ser identificado</w:t>
      </w:r>
      <w:r w:rsidR="00F91466" w:rsidRPr="00C13CFC">
        <w:rPr>
          <w:rFonts w:ascii="Palatino Linotype" w:eastAsia="Times New Roman" w:hAnsi="Palatino Linotype" w:cs="Arial"/>
          <w:color w:val="000000" w:themeColor="text1"/>
        </w:rPr>
        <w:t xml:space="preserve"> en contra de la</w:t>
      </w:r>
      <w:r w:rsidR="00613033" w:rsidRPr="00C13CFC">
        <w:rPr>
          <w:rFonts w:ascii="Palatino Linotype" w:eastAsia="Times New Roman" w:hAnsi="Palatino Linotype" w:cs="Arial"/>
          <w:color w:val="000000" w:themeColor="text1"/>
        </w:rPr>
        <w:t xml:space="preserve"> falta de </w:t>
      </w:r>
      <w:r w:rsidR="00F91466" w:rsidRPr="00C13CFC">
        <w:rPr>
          <w:rFonts w:ascii="Palatino Linotype" w:eastAsia="Times New Roman" w:hAnsi="Palatino Linotype" w:cs="Arial"/>
          <w:color w:val="000000" w:themeColor="text1"/>
        </w:rPr>
        <w:t>respuesta</w:t>
      </w:r>
      <w:r w:rsidR="000A411C" w:rsidRPr="00C13CFC">
        <w:rPr>
          <w:rFonts w:ascii="Palatino Linotype" w:eastAsia="Times New Roman" w:hAnsi="Palatino Linotype" w:cs="Arial"/>
          <w:color w:val="000000" w:themeColor="text1"/>
        </w:rPr>
        <w:t>s</w:t>
      </w:r>
      <w:r w:rsidR="00F91466" w:rsidRPr="00C13CFC">
        <w:rPr>
          <w:rFonts w:ascii="Palatino Linotype" w:eastAsia="Times New Roman" w:hAnsi="Palatino Linotype" w:cs="Arial"/>
          <w:color w:val="000000" w:themeColor="text1"/>
        </w:rPr>
        <w:t xml:space="preserve"> d</w:t>
      </w:r>
      <w:r w:rsidR="000A411C" w:rsidRPr="00C13CFC">
        <w:rPr>
          <w:rFonts w:ascii="Palatino Linotype" w:eastAsia="Times New Roman" w:hAnsi="Palatino Linotype" w:cs="Arial"/>
          <w:color w:val="000000" w:themeColor="text1"/>
        </w:rPr>
        <w:t>e</w:t>
      </w:r>
      <w:r w:rsidR="00E8385A" w:rsidRPr="00C13CFC">
        <w:rPr>
          <w:rFonts w:ascii="Palatino Linotype" w:eastAsia="Times New Roman" w:hAnsi="Palatino Linotype" w:cs="Arial"/>
          <w:color w:val="000000" w:themeColor="text1"/>
        </w:rPr>
        <w:t>l</w:t>
      </w:r>
      <w:r w:rsidR="00142B9F" w:rsidRPr="00C13CFC">
        <w:rPr>
          <w:rFonts w:ascii="Palatino Linotype" w:eastAsia="Times New Roman" w:hAnsi="Palatino Linotype" w:cs="Arial"/>
          <w:b/>
          <w:bCs/>
          <w:color w:val="000000" w:themeColor="text1"/>
        </w:rPr>
        <w:t xml:space="preserve"> Ayuntamiento de</w:t>
      </w:r>
      <w:r w:rsidR="00DC726D" w:rsidRPr="00C13CFC">
        <w:rPr>
          <w:rFonts w:ascii="Palatino Linotype" w:eastAsia="Times New Roman" w:hAnsi="Palatino Linotype" w:cs="Arial"/>
          <w:b/>
          <w:bCs/>
          <w:color w:val="000000" w:themeColor="text1"/>
        </w:rPr>
        <w:t xml:space="preserve"> Zinacantepec</w:t>
      </w:r>
      <w:r w:rsidR="00E8385A" w:rsidRPr="00C13CFC">
        <w:rPr>
          <w:rFonts w:ascii="Palatino Linotype" w:eastAsia="Times New Roman" w:hAnsi="Palatino Linotype" w:cs="Arial"/>
          <w:b/>
          <w:bCs/>
          <w:color w:val="000000" w:themeColor="text1"/>
        </w:rPr>
        <w:t xml:space="preserve"> </w:t>
      </w:r>
      <w:r w:rsidR="00F91466" w:rsidRPr="00C13CFC">
        <w:rPr>
          <w:rFonts w:ascii="Palatino Linotype" w:eastAsia="Times New Roman" w:hAnsi="Palatino Linotype" w:cs="Times New Roman"/>
          <w:color w:val="000000" w:themeColor="text1"/>
        </w:rPr>
        <w:t>en lo sucesivo el</w:t>
      </w:r>
      <w:r w:rsidR="00F91466" w:rsidRPr="00C13CFC">
        <w:rPr>
          <w:rFonts w:ascii="Palatino Linotype" w:eastAsia="Times New Roman" w:hAnsi="Palatino Linotype" w:cs="Times New Roman"/>
          <w:b/>
          <w:color w:val="000000" w:themeColor="text1"/>
        </w:rPr>
        <w:t xml:space="preserve"> SUJETO OBLIGADO, </w:t>
      </w:r>
      <w:r w:rsidR="00F91466" w:rsidRPr="00C13CFC">
        <w:rPr>
          <w:rFonts w:ascii="Palatino Linotype" w:eastAsia="Times New Roman" w:hAnsi="Palatino Linotype" w:cs="Times New Roman"/>
          <w:color w:val="000000" w:themeColor="text1"/>
        </w:rPr>
        <w:t>se pro</w:t>
      </w:r>
      <w:r w:rsidR="000A411C" w:rsidRPr="00C13CFC">
        <w:rPr>
          <w:rFonts w:ascii="Palatino Linotype" w:eastAsia="Times New Roman" w:hAnsi="Palatino Linotype" w:cs="Times New Roman"/>
          <w:color w:val="000000" w:themeColor="text1"/>
        </w:rPr>
        <w:t>c</w:t>
      </w:r>
      <w:r w:rsidR="00F91466" w:rsidRPr="00C13CFC">
        <w:rPr>
          <w:rFonts w:ascii="Palatino Linotype" w:eastAsia="Times New Roman" w:hAnsi="Palatino Linotype" w:cs="Times New Roman"/>
          <w:color w:val="000000" w:themeColor="text1"/>
        </w:rPr>
        <w:t>ede a dictar la presente resolución, con base en los siguientes:</w:t>
      </w:r>
    </w:p>
    <w:p w14:paraId="27103692" w14:textId="77777777" w:rsidR="00933948" w:rsidRPr="00C13CFC" w:rsidRDefault="00933948" w:rsidP="00C1682A">
      <w:pPr>
        <w:tabs>
          <w:tab w:val="left" w:pos="0"/>
        </w:tabs>
        <w:spacing w:line="360" w:lineRule="auto"/>
        <w:jc w:val="both"/>
        <w:rPr>
          <w:rFonts w:ascii="Palatino Linotype" w:hAnsi="Palatino Linotype"/>
        </w:rPr>
      </w:pPr>
    </w:p>
    <w:p w14:paraId="340A3EE1" w14:textId="77777777" w:rsidR="008A5A73" w:rsidRPr="00C13CFC"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173805"/>
      <w:r w:rsidRPr="00C13CFC">
        <w:rPr>
          <w:rFonts w:ascii="Palatino Linotype" w:hAnsi="Palatino Linotype"/>
          <w:b/>
          <w:color w:val="000000" w:themeColor="text1"/>
          <w:sz w:val="24"/>
        </w:rPr>
        <w:t>ANTECEDENTES</w:t>
      </w:r>
      <w:bookmarkEnd w:id="0"/>
      <w:bookmarkEnd w:id="1"/>
      <w:bookmarkEnd w:id="2"/>
      <w:bookmarkEnd w:id="3"/>
    </w:p>
    <w:p w14:paraId="081B0E4A" w14:textId="77777777" w:rsidR="00C1682A" w:rsidRPr="00C13CFC" w:rsidRDefault="00C1682A" w:rsidP="00C1682A">
      <w:pPr>
        <w:rPr>
          <w:lang w:eastAsia="en-US"/>
        </w:rPr>
      </w:pPr>
    </w:p>
    <w:p w14:paraId="10FFEA7A" w14:textId="3FF9803A" w:rsidR="00F91466" w:rsidRPr="00C13CFC" w:rsidRDefault="00112BFF" w:rsidP="00DC726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El </w:t>
      </w:r>
      <w:r w:rsidR="00DC726D" w:rsidRPr="00C13CFC">
        <w:rPr>
          <w:rFonts w:ascii="Palatino Linotype" w:eastAsia="Calibri" w:hAnsi="Palatino Linotype" w:cs="Arial"/>
          <w:bCs/>
          <w:color w:val="000000" w:themeColor="text1"/>
          <w:lang w:val="es-ES"/>
        </w:rPr>
        <w:t>quince (15) de noviembre</w:t>
      </w:r>
      <w:r w:rsidR="00613033" w:rsidRPr="00C13CFC">
        <w:rPr>
          <w:rFonts w:ascii="Palatino Linotype" w:eastAsia="Calibri" w:hAnsi="Palatino Linotype" w:cs="Arial"/>
          <w:bCs/>
          <w:color w:val="000000" w:themeColor="text1"/>
          <w:lang w:val="es-ES"/>
        </w:rPr>
        <w:t xml:space="preserve"> </w:t>
      </w:r>
      <w:r w:rsidR="00F91466" w:rsidRPr="00C13CFC">
        <w:rPr>
          <w:rFonts w:ascii="Palatino Linotype" w:eastAsia="Calibri" w:hAnsi="Palatino Linotype" w:cs="Arial"/>
          <w:bCs/>
          <w:color w:val="000000" w:themeColor="text1"/>
          <w:lang w:val="es-ES"/>
        </w:rPr>
        <w:t xml:space="preserve">de dos </w:t>
      </w:r>
      <w:r w:rsidR="00F91466" w:rsidRPr="00C13CFC">
        <w:rPr>
          <w:rFonts w:ascii="Palatino Linotype" w:eastAsia="Calibri" w:hAnsi="Palatino Linotype" w:cs="Arial"/>
          <w:color w:val="000000" w:themeColor="text1"/>
          <w:lang w:val="es-ES"/>
        </w:rPr>
        <w:t>mil veintidós,</w:t>
      </w:r>
      <w:r w:rsidR="00F91466" w:rsidRPr="00C13CFC">
        <w:rPr>
          <w:rFonts w:ascii="Palatino Linotype" w:eastAsia="Calibri" w:hAnsi="Palatino Linotype" w:cs="Times New Roman"/>
          <w:color w:val="000000" w:themeColor="text1"/>
          <w:lang w:val="es-ES"/>
        </w:rPr>
        <w:t xml:space="preserve"> </w:t>
      </w:r>
      <w:r w:rsidR="00F91466" w:rsidRPr="00C13CFC">
        <w:rPr>
          <w:rFonts w:ascii="Palatino Linotype" w:eastAsia="Calibri" w:hAnsi="Palatino Linotype" w:cs="Arial"/>
          <w:color w:val="000000" w:themeColor="text1"/>
          <w:lang w:val="es-ES"/>
        </w:rPr>
        <w:t>se</w:t>
      </w:r>
      <w:r w:rsidR="00F91466" w:rsidRPr="00C13CFC">
        <w:rPr>
          <w:rFonts w:ascii="Palatino Linotype" w:eastAsia="Calibri" w:hAnsi="Palatino Linotype" w:cs="Arial"/>
          <w:b/>
          <w:color w:val="000000" w:themeColor="text1"/>
          <w:lang w:val="es-ES"/>
        </w:rPr>
        <w:t xml:space="preserve"> </w:t>
      </w:r>
      <w:r w:rsidR="003C3445" w:rsidRPr="00C13CFC">
        <w:rPr>
          <w:rFonts w:ascii="Palatino Linotype" w:hAnsi="Palatino Linotype"/>
          <w:color w:val="000000" w:themeColor="text1"/>
        </w:rPr>
        <w:t>presentaron</w:t>
      </w:r>
      <w:r w:rsidR="00F91466" w:rsidRPr="00C13CFC">
        <w:rPr>
          <w:rFonts w:ascii="Palatino Linotype" w:hAnsi="Palatino Linotype"/>
          <w:b/>
          <w:color w:val="000000" w:themeColor="text1"/>
        </w:rPr>
        <w:t xml:space="preserve"> </w:t>
      </w:r>
      <w:r w:rsidR="00F91466" w:rsidRPr="00C13CFC">
        <w:rPr>
          <w:rFonts w:ascii="Palatino Linotype" w:eastAsia="Calibri" w:hAnsi="Palatino Linotype" w:cs="Arial"/>
          <w:color w:val="000000" w:themeColor="text1"/>
        </w:rPr>
        <w:t xml:space="preserve">vía Sistema de Acceso a la Información Mexiquense </w:t>
      </w:r>
      <w:r w:rsidR="00F91466" w:rsidRPr="00C13CFC">
        <w:rPr>
          <w:rFonts w:ascii="Palatino Linotype" w:eastAsia="Calibri" w:hAnsi="Palatino Linotype" w:cs="Arial"/>
          <w:b/>
          <w:color w:val="000000" w:themeColor="text1"/>
        </w:rPr>
        <w:t>(SAIMEX)</w:t>
      </w:r>
      <w:r w:rsidR="00F91466" w:rsidRPr="00C13CFC">
        <w:rPr>
          <w:rFonts w:ascii="Palatino Linotype" w:eastAsia="Calibri" w:hAnsi="Palatino Linotype" w:cs="Arial"/>
          <w:b/>
          <w:color w:val="000000" w:themeColor="text1"/>
          <w:lang w:val="es-ES"/>
        </w:rPr>
        <w:t>,</w:t>
      </w:r>
      <w:r w:rsidR="00F91466" w:rsidRPr="00C13CFC">
        <w:rPr>
          <w:rFonts w:ascii="Palatino Linotype" w:eastAsia="Calibri" w:hAnsi="Palatino Linotype" w:cs="Arial"/>
          <w:color w:val="000000" w:themeColor="text1"/>
          <w:lang w:val="es-ES"/>
        </w:rPr>
        <w:t xml:space="preserve"> la</w:t>
      </w:r>
      <w:r w:rsidR="003C3445" w:rsidRPr="00C13CFC">
        <w:rPr>
          <w:rFonts w:ascii="Palatino Linotype" w:eastAsia="Calibri" w:hAnsi="Palatino Linotype" w:cs="Arial"/>
          <w:color w:val="000000" w:themeColor="text1"/>
          <w:lang w:val="es-ES"/>
        </w:rPr>
        <w:t>s</w:t>
      </w:r>
      <w:r w:rsidR="00F91466" w:rsidRPr="00C13CFC">
        <w:rPr>
          <w:rFonts w:ascii="Palatino Linotype" w:eastAsia="Calibri" w:hAnsi="Palatino Linotype" w:cs="Arial"/>
          <w:color w:val="000000" w:themeColor="text1"/>
          <w:lang w:val="es-ES"/>
        </w:rPr>
        <w:t xml:space="preserve"> solicitud</w:t>
      </w:r>
      <w:r w:rsidR="003C3445" w:rsidRPr="00C13CFC">
        <w:rPr>
          <w:rFonts w:ascii="Palatino Linotype" w:eastAsia="Calibri" w:hAnsi="Palatino Linotype" w:cs="Arial"/>
          <w:color w:val="000000" w:themeColor="text1"/>
          <w:lang w:val="es-ES"/>
        </w:rPr>
        <w:t>es</w:t>
      </w:r>
      <w:r w:rsidR="00DC726D" w:rsidRPr="00C13CFC">
        <w:rPr>
          <w:rFonts w:ascii="Palatino Linotype" w:eastAsia="Calibri" w:hAnsi="Palatino Linotype" w:cs="Arial"/>
          <w:color w:val="000000" w:themeColor="text1"/>
          <w:lang w:val="es-ES"/>
        </w:rPr>
        <w:t xml:space="preserve"> </w:t>
      </w:r>
      <w:r w:rsidR="00F91466" w:rsidRPr="00C13CFC">
        <w:rPr>
          <w:rFonts w:ascii="Palatino Linotype" w:eastAsia="Calibri" w:hAnsi="Palatino Linotype" w:cs="Arial"/>
          <w:color w:val="000000" w:themeColor="text1"/>
          <w:lang w:val="es-ES"/>
        </w:rPr>
        <w:t>de información pública registrada</w:t>
      </w:r>
      <w:r w:rsidR="003C3445" w:rsidRPr="00C13CFC">
        <w:rPr>
          <w:rFonts w:ascii="Palatino Linotype" w:eastAsia="Calibri" w:hAnsi="Palatino Linotype" w:cs="Arial"/>
          <w:color w:val="000000" w:themeColor="text1"/>
          <w:lang w:val="es-ES"/>
        </w:rPr>
        <w:t>s con los</w:t>
      </w:r>
      <w:r w:rsidR="00F91466" w:rsidRPr="00C13CFC">
        <w:rPr>
          <w:rFonts w:ascii="Palatino Linotype" w:eastAsia="Calibri" w:hAnsi="Palatino Linotype" w:cs="Arial"/>
          <w:color w:val="000000" w:themeColor="text1"/>
          <w:lang w:val="es-ES"/>
        </w:rPr>
        <w:t xml:space="preserve"> número</w:t>
      </w:r>
      <w:r w:rsidR="003C3445" w:rsidRPr="00C13CFC">
        <w:rPr>
          <w:rFonts w:ascii="Palatino Linotype" w:eastAsia="Calibri" w:hAnsi="Palatino Linotype" w:cs="Arial"/>
          <w:color w:val="000000" w:themeColor="text1"/>
          <w:lang w:val="es-ES"/>
        </w:rPr>
        <w:t>s</w:t>
      </w:r>
      <w:r w:rsidR="00F91466" w:rsidRPr="00C13CFC">
        <w:rPr>
          <w:rFonts w:ascii="Palatino Linotype" w:eastAsia="Calibri" w:hAnsi="Palatino Linotype" w:cs="Arial"/>
          <w:color w:val="000000" w:themeColor="text1"/>
          <w:lang w:val="es-ES"/>
        </w:rPr>
        <w:t xml:space="preserve"> </w:t>
      </w:r>
      <w:r w:rsidR="00DC726D" w:rsidRPr="00C13CFC">
        <w:rPr>
          <w:rFonts w:ascii="Palatino Linotype" w:hAnsi="Palatino Linotype"/>
          <w:b/>
          <w:bCs/>
          <w:lang w:val="es-MX"/>
        </w:rPr>
        <w:t>01228/ZINACANT/IP/2022</w:t>
      </w:r>
      <w:r w:rsidR="000A411C" w:rsidRPr="00C13CFC">
        <w:rPr>
          <w:rFonts w:ascii="Palatino Linotype" w:hAnsi="Palatino Linotype"/>
          <w:b/>
        </w:rPr>
        <w:t>,</w:t>
      </w:r>
      <w:r w:rsidR="00F91466" w:rsidRPr="00C13CFC">
        <w:rPr>
          <w:rFonts w:ascii="Palatino Linotype" w:eastAsia="Calibri" w:hAnsi="Palatino Linotype" w:cs="Arial"/>
          <w:color w:val="000000" w:themeColor="text1"/>
          <w:lang w:val="es-ES"/>
        </w:rPr>
        <w:t xml:space="preserve"> </w:t>
      </w:r>
      <w:r w:rsidR="003C3445" w:rsidRPr="00C13CFC">
        <w:rPr>
          <w:rFonts w:ascii="Palatino Linotype" w:hAnsi="Palatino Linotype"/>
          <w:b/>
          <w:bCs/>
        </w:rPr>
        <w:t xml:space="preserve">01227/ZINACANT/IP/2022 y </w:t>
      </w:r>
      <w:r w:rsidR="003C3445" w:rsidRPr="00C13CFC">
        <w:rPr>
          <w:rFonts w:ascii="Palatino Linotype" w:hAnsi="Palatino Linotype"/>
          <w:b/>
          <w:bCs/>
          <w:lang w:val="es-MX"/>
        </w:rPr>
        <w:t>01226/ZINACANT/IP/2022</w:t>
      </w:r>
      <w:r w:rsidR="003C3445" w:rsidRPr="00C13CFC">
        <w:rPr>
          <w:rFonts w:ascii="Palatino Linotype" w:hAnsi="Palatino Linotype"/>
          <w:b/>
          <w:bCs/>
        </w:rPr>
        <w:t xml:space="preserve">  </w:t>
      </w:r>
      <w:r w:rsidR="003C3445" w:rsidRPr="00C13CFC">
        <w:rPr>
          <w:rFonts w:ascii="Verdana" w:hAnsi="Verdana"/>
          <w:b/>
          <w:bCs/>
        </w:rPr>
        <w:t xml:space="preserve"> </w:t>
      </w:r>
      <w:r w:rsidR="00F91466" w:rsidRPr="00C13CFC">
        <w:rPr>
          <w:rFonts w:ascii="Palatino Linotype" w:eastAsia="Calibri" w:hAnsi="Palatino Linotype" w:cs="Arial"/>
          <w:color w:val="000000" w:themeColor="text1"/>
          <w:lang w:val="es-ES"/>
        </w:rPr>
        <w:t>mediante la cual se requirió lo siguiente:</w:t>
      </w:r>
    </w:p>
    <w:p w14:paraId="6F8E0F8B" w14:textId="77777777" w:rsidR="00DC726D" w:rsidRPr="00C13CFC" w:rsidRDefault="00DC726D" w:rsidP="00DC726D">
      <w:pPr>
        <w:ind w:right="565"/>
        <w:rPr>
          <w:rFonts w:ascii="Palatino Linotype" w:eastAsiaTheme="minorEastAsia" w:hAnsi="Palatino Linotype" w:cstheme="minorBidi"/>
          <w:b/>
          <w:i/>
          <w:iCs/>
          <w:lang w:eastAsia="es-ES"/>
        </w:rPr>
      </w:pPr>
    </w:p>
    <w:p w14:paraId="5625B0AA" w14:textId="4F73EB2C" w:rsidR="003C3445" w:rsidRPr="00C13CFC" w:rsidRDefault="003C3445" w:rsidP="00DC726D">
      <w:pPr>
        <w:ind w:right="565"/>
        <w:rPr>
          <w:rFonts w:ascii="Palatino Linotype" w:hAnsi="Palatino Linotype"/>
          <w:b/>
        </w:rPr>
      </w:pPr>
      <w:r w:rsidRPr="00C13CFC">
        <w:rPr>
          <w:rFonts w:ascii="Palatino Linotype" w:hAnsi="Palatino Linotype"/>
          <w:b/>
          <w:bCs/>
        </w:rPr>
        <w:t>01228/ZINACANT/IP/2022</w:t>
      </w:r>
      <w:r w:rsidRPr="00C13CFC">
        <w:rPr>
          <w:rFonts w:ascii="Palatino Linotype" w:hAnsi="Palatino Linotype"/>
          <w:b/>
        </w:rPr>
        <w:t>:</w:t>
      </w:r>
    </w:p>
    <w:p w14:paraId="2D11C489" w14:textId="77777777" w:rsidR="003C3445" w:rsidRPr="00C13CFC" w:rsidRDefault="003C3445" w:rsidP="00DC726D">
      <w:pPr>
        <w:ind w:right="565"/>
        <w:rPr>
          <w:rFonts w:ascii="Palatino Linotype" w:eastAsiaTheme="minorEastAsia" w:hAnsi="Palatino Linotype" w:cstheme="minorBidi"/>
          <w:b/>
          <w:i/>
          <w:iCs/>
          <w:lang w:eastAsia="es-ES"/>
        </w:rPr>
      </w:pPr>
    </w:p>
    <w:p w14:paraId="5D845995" w14:textId="23059B40" w:rsidR="00E8385A" w:rsidRPr="00C13CFC" w:rsidRDefault="00E8385A" w:rsidP="00DC726D">
      <w:pPr>
        <w:spacing w:line="360" w:lineRule="auto"/>
        <w:ind w:left="567" w:right="565"/>
        <w:rPr>
          <w:rFonts w:ascii="Palatino Linotype" w:hAnsi="Palatino Linotype"/>
          <w:i/>
          <w:iCs/>
          <w:color w:val="000000"/>
          <w:sz w:val="22"/>
          <w:szCs w:val="22"/>
        </w:rPr>
      </w:pPr>
      <w:r w:rsidRPr="00C13CFC">
        <w:rPr>
          <w:rFonts w:ascii="Palatino Linotype" w:hAnsi="Palatino Linotype"/>
          <w:i/>
          <w:iCs/>
          <w:color w:val="000000"/>
          <w:sz w:val="22"/>
          <w:szCs w:val="22"/>
        </w:rPr>
        <w:t>“</w:t>
      </w:r>
      <w:r w:rsidR="00DC726D" w:rsidRPr="00C13CFC">
        <w:rPr>
          <w:rFonts w:ascii="Palatino Linotype" w:hAnsi="Palatino Linotype"/>
          <w:i/>
          <w:iCs/>
          <w:color w:val="000000"/>
          <w:sz w:val="22"/>
          <w:szCs w:val="22"/>
        </w:rPr>
        <w:t>SOLICITO LAS LISTAS DE ASISTENCIA DE TODAS LAS REGIDURÍAS DE LA PRIMERA QUINCENA DE NOVIEMBRE 2022</w:t>
      </w:r>
      <w:r w:rsidRPr="00C13CFC">
        <w:rPr>
          <w:rFonts w:ascii="Palatino Linotype" w:hAnsi="Palatino Linotype"/>
          <w:i/>
          <w:iCs/>
          <w:color w:val="000000"/>
          <w:sz w:val="22"/>
          <w:szCs w:val="22"/>
        </w:rPr>
        <w:t>” (Sic)</w:t>
      </w:r>
    </w:p>
    <w:p w14:paraId="274E737A" w14:textId="77777777" w:rsidR="003C3445" w:rsidRPr="00C13CFC" w:rsidRDefault="003C3445" w:rsidP="00DC726D">
      <w:pPr>
        <w:spacing w:line="360" w:lineRule="auto"/>
        <w:ind w:left="567" w:right="565"/>
        <w:rPr>
          <w:rFonts w:ascii="Palatino Linotype" w:hAnsi="Palatino Linotype"/>
          <w:i/>
          <w:iCs/>
          <w:sz w:val="22"/>
          <w:szCs w:val="22"/>
        </w:rPr>
      </w:pPr>
    </w:p>
    <w:p w14:paraId="375547BD" w14:textId="77777777" w:rsidR="003C3445" w:rsidRPr="00C13CFC" w:rsidRDefault="003C3445" w:rsidP="00DC726D">
      <w:pPr>
        <w:spacing w:line="360" w:lineRule="auto"/>
        <w:ind w:left="567" w:right="565"/>
        <w:rPr>
          <w:rFonts w:ascii="Palatino Linotype" w:hAnsi="Palatino Linotype"/>
          <w:i/>
          <w:iCs/>
          <w:sz w:val="22"/>
          <w:szCs w:val="22"/>
        </w:rPr>
      </w:pPr>
    </w:p>
    <w:p w14:paraId="5DADF77F" w14:textId="77777777" w:rsidR="003C3445" w:rsidRPr="00C13CFC" w:rsidRDefault="003C3445" w:rsidP="00DC726D">
      <w:pPr>
        <w:spacing w:line="360" w:lineRule="auto"/>
        <w:ind w:left="567" w:right="565"/>
        <w:rPr>
          <w:rFonts w:ascii="Palatino Linotype" w:hAnsi="Palatino Linotype"/>
          <w:i/>
          <w:iCs/>
          <w:sz w:val="22"/>
          <w:szCs w:val="22"/>
        </w:rPr>
      </w:pPr>
    </w:p>
    <w:p w14:paraId="75FCBB2B" w14:textId="7BA5605F" w:rsidR="003C3445" w:rsidRPr="00C13CFC" w:rsidRDefault="003C3445" w:rsidP="00783664">
      <w:pPr>
        <w:pStyle w:val="Prrafodelista"/>
        <w:tabs>
          <w:tab w:val="left" w:pos="426"/>
          <w:tab w:val="left" w:pos="567"/>
        </w:tabs>
        <w:spacing w:line="360" w:lineRule="auto"/>
        <w:ind w:left="0"/>
        <w:jc w:val="both"/>
        <w:rPr>
          <w:rFonts w:ascii="Palatino Linotype" w:hAnsi="Palatino Linotype"/>
          <w:b/>
          <w:bCs/>
        </w:rPr>
      </w:pPr>
      <w:r w:rsidRPr="00C13CFC">
        <w:rPr>
          <w:rFonts w:ascii="Palatino Linotype" w:hAnsi="Palatino Linotype"/>
          <w:b/>
          <w:bCs/>
        </w:rPr>
        <w:t>01227/ZINACANT/IP/2022:</w:t>
      </w:r>
    </w:p>
    <w:p w14:paraId="5948EA47" w14:textId="1A1FAA4B" w:rsidR="003C3445" w:rsidRPr="00C13CFC" w:rsidRDefault="003C3445" w:rsidP="003C3445">
      <w:pPr>
        <w:spacing w:line="360" w:lineRule="auto"/>
        <w:ind w:left="567" w:right="565"/>
        <w:jc w:val="both"/>
        <w:rPr>
          <w:rFonts w:ascii="Palatino Linotype" w:hAnsi="Palatino Linotype"/>
          <w:i/>
          <w:iCs/>
          <w:color w:val="000000"/>
          <w:sz w:val="22"/>
          <w:szCs w:val="22"/>
        </w:rPr>
      </w:pPr>
      <w:r w:rsidRPr="00C13CFC">
        <w:rPr>
          <w:rFonts w:ascii="Palatino Linotype" w:hAnsi="Palatino Linotype"/>
          <w:i/>
          <w:iCs/>
          <w:color w:val="000000"/>
          <w:sz w:val="22"/>
          <w:szCs w:val="22"/>
        </w:rPr>
        <w:t>“SOLICITO LAS LISTAS DE ASISTENCIA DE LA DIRECCIÓN DE SEGURIDAD PÚBLICA DE LA PRIMERA QUINCENA DE NOVIEMBRE 2022” (Sic)</w:t>
      </w:r>
    </w:p>
    <w:p w14:paraId="4D1C5FB0" w14:textId="77777777" w:rsidR="003C3445" w:rsidRPr="00C13CFC" w:rsidRDefault="003C3445" w:rsidP="0078366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14:paraId="23ECB595" w14:textId="32FA8CFF" w:rsidR="003C3445" w:rsidRPr="00C13CFC" w:rsidRDefault="003C3445" w:rsidP="003C3445">
      <w:pPr>
        <w:pStyle w:val="Prrafodelista"/>
        <w:tabs>
          <w:tab w:val="left" w:pos="426"/>
          <w:tab w:val="left" w:pos="567"/>
        </w:tabs>
        <w:spacing w:line="360" w:lineRule="auto"/>
        <w:ind w:left="0"/>
        <w:jc w:val="both"/>
        <w:rPr>
          <w:rFonts w:ascii="Palatino Linotype" w:hAnsi="Palatino Linotype"/>
          <w:b/>
          <w:bCs/>
        </w:rPr>
      </w:pPr>
      <w:r w:rsidRPr="00C13CFC">
        <w:rPr>
          <w:rFonts w:ascii="Palatino Linotype" w:hAnsi="Palatino Linotype"/>
          <w:b/>
          <w:bCs/>
          <w:lang w:val="es-MX"/>
        </w:rPr>
        <w:t>01226/ZINACANT/IP/2022</w:t>
      </w:r>
      <w:r w:rsidRPr="00C13CFC">
        <w:rPr>
          <w:rFonts w:ascii="Palatino Linotype" w:hAnsi="Palatino Linotype"/>
          <w:b/>
          <w:bCs/>
        </w:rPr>
        <w:t>:</w:t>
      </w:r>
    </w:p>
    <w:p w14:paraId="4AFEDDE2" w14:textId="578C179A" w:rsidR="003C3445" w:rsidRPr="00C13CFC" w:rsidRDefault="003C3445" w:rsidP="003C3445">
      <w:pPr>
        <w:spacing w:line="360" w:lineRule="auto"/>
        <w:ind w:left="567" w:right="565"/>
        <w:jc w:val="both"/>
        <w:rPr>
          <w:rFonts w:ascii="Palatino Linotype" w:hAnsi="Palatino Linotype"/>
          <w:i/>
          <w:iCs/>
          <w:color w:val="000000"/>
          <w:sz w:val="22"/>
          <w:szCs w:val="22"/>
        </w:rPr>
      </w:pPr>
      <w:r w:rsidRPr="00C13CFC">
        <w:rPr>
          <w:rFonts w:ascii="Palatino Linotype" w:hAnsi="Palatino Linotype"/>
          <w:i/>
          <w:iCs/>
          <w:color w:val="000000"/>
          <w:sz w:val="22"/>
          <w:szCs w:val="22"/>
        </w:rPr>
        <w:t>“SOLICITO LAS LISTAS DE ASISTENCIA DE LA UNIDAD DE TRANSPARENCIA DE LA PRIMERA QUINCENA DE NOVIEMBRE 2022” (Sic)</w:t>
      </w:r>
    </w:p>
    <w:p w14:paraId="7F4562D0" w14:textId="77777777" w:rsidR="003C3445" w:rsidRPr="00C13CFC" w:rsidRDefault="003C3445" w:rsidP="0078366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14:paraId="4CD110B2" w14:textId="40EF4E2D" w:rsidR="00B80DDA" w:rsidRPr="00C13CFC" w:rsidRDefault="007D17A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Se </w:t>
      </w:r>
      <w:r w:rsidR="00F91466" w:rsidRPr="00C13CFC">
        <w:rPr>
          <w:rFonts w:ascii="Palatino Linotype" w:eastAsia="Times New Roman" w:hAnsi="Palatino Linotype" w:cs="Arial"/>
          <w:lang w:val="es-ES"/>
        </w:rPr>
        <w:t>señaló como modalidad de entrega de la información:</w:t>
      </w:r>
      <w:r w:rsidR="00142B9F" w:rsidRPr="00C13CFC">
        <w:rPr>
          <w:rFonts w:ascii="Palatino Linotype" w:eastAsia="Times New Roman" w:hAnsi="Palatino Linotype" w:cs="Arial"/>
          <w:lang w:val="es-ES"/>
        </w:rPr>
        <w:t xml:space="preserve"> </w:t>
      </w:r>
      <w:r w:rsidR="00142B9F" w:rsidRPr="00C13CFC">
        <w:rPr>
          <w:rFonts w:ascii="Palatino Linotype" w:eastAsia="Times New Roman" w:hAnsi="Palatino Linotype" w:cs="Arial"/>
          <w:b/>
          <w:bCs/>
          <w:lang w:val="es-ES"/>
        </w:rPr>
        <w:t>A través de SAIEMEX</w:t>
      </w:r>
      <w:r w:rsidR="00613033" w:rsidRPr="00C13CFC">
        <w:rPr>
          <w:rFonts w:ascii="Palatino Linotype" w:eastAsia="Times New Roman" w:hAnsi="Palatino Linotype" w:cs="Arial"/>
          <w:b/>
          <w:bCs/>
          <w:lang w:val="es-ES"/>
        </w:rPr>
        <w:t>.</w:t>
      </w:r>
    </w:p>
    <w:p w14:paraId="3D61F425" w14:textId="77777777" w:rsidR="00365130" w:rsidRPr="00C13CFC" w:rsidRDefault="00365130" w:rsidP="003651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69AF05" w14:textId="7B5386B1" w:rsidR="00613033" w:rsidRPr="00C13CFC" w:rsidRDefault="00613033"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El </w:t>
      </w:r>
      <w:r w:rsidRPr="00C13CFC">
        <w:rPr>
          <w:rFonts w:ascii="Palatino Linotype" w:eastAsia="Calibri" w:hAnsi="Palatino Linotype" w:cs="Arial"/>
          <w:b/>
          <w:bCs/>
          <w:color w:val="000000" w:themeColor="text1"/>
          <w:lang w:val="es-ES"/>
        </w:rPr>
        <w:t>SUJETO OBLIGADO</w:t>
      </w:r>
      <w:r w:rsidRPr="00C13CFC">
        <w:rPr>
          <w:rFonts w:ascii="Palatino Linotype" w:eastAsia="Calibri" w:hAnsi="Palatino Linotype" w:cs="Arial"/>
          <w:color w:val="000000" w:themeColor="text1"/>
          <w:lang w:val="es-ES"/>
        </w:rPr>
        <w:t xml:space="preserve"> fue omiso en em</w:t>
      </w:r>
      <w:r w:rsidR="00DC726D" w:rsidRPr="00C13CFC">
        <w:rPr>
          <w:rFonts w:ascii="Palatino Linotype" w:eastAsia="Calibri" w:hAnsi="Palatino Linotype" w:cs="Arial"/>
          <w:color w:val="000000" w:themeColor="text1"/>
          <w:lang w:val="es-ES"/>
        </w:rPr>
        <w:t xml:space="preserve">itir respuesta a </w:t>
      </w:r>
      <w:r w:rsidR="001A44B9" w:rsidRPr="00C13CFC">
        <w:rPr>
          <w:rFonts w:ascii="Palatino Linotype" w:eastAsia="Calibri" w:hAnsi="Palatino Linotype" w:cs="Arial"/>
          <w:color w:val="000000" w:themeColor="text1"/>
          <w:lang w:val="es-ES"/>
        </w:rPr>
        <w:t>las solicitudes</w:t>
      </w:r>
      <w:r w:rsidRPr="00C13CFC">
        <w:rPr>
          <w:rFonts w:ascii="Palatino Linotype" w:eastAsia="Calibri" w:hAnsi="Palatino Linotype" w:cs="Arial"/>
          <w:color w:val="000000" w:themeColor="text1"/>
          <w:lang w:val="es-ES"/>
        </w:rPr>
        <w:t xml:space="preserve"> de información.</w:t>
      </w:r>
    </w:p>
    <w:p w14:paraId="786AE589" w14:textId="77777777" w:rsidR="00ED5A42" w:rsidRPr="00C13CFC" w:rsidRDefault="00ED5A42" w:rsidP="00D25EA5">
      <w:pPr>
        <w:spacing w:line="276" w:lineRule="auto"/>
        <w:ind w:right="565"/>
        <w:jc w:val="both"/>
        <w:rPr>
          <w:rFonts w:ascii="Palatino Linotype" w:hAnsi="Palatino Linotype"/>
          <w:sz w:val="22"/>
          <w:szCs w:val="22"/>
          <w:lang w:eastAsia="es-ES_tradnl"/>
        </w:rPr>
      </w:pPr>
    </w:p>
    <w:p w14:paraId="296545C9" w14:textId="4BCE72F8" w:rsidR="00D9301B" w:rsidRPr="00C13CFC"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sidRPr="00C13CFC">
        <w:rPr>
          <w:rFonts w:ascii="Palatino Linotype" w:eastAsia="Times New Roman" w:hAnsi="Palatino Linotype" w:cs="Arial"/>
          <w:color w:val="000000" w:themeColor="text1"/>
          <w:lang w:val="es-ES"/>
        </w:rPr>
        <w:t>l</w:t>
      </w:r>
      <w:r w:rsidR="00883F62" w:rsidRPr="00C13CFC">
        <w:rPr>
          <w:rFonts w:ascii="Palatino Linotype" w:eastAsia="Times New Roman" w:hAnsi="Palatino Linotype" w:cs="Arial"/>
          <w:color w:val="000000" w:themeColor="text1"/>
          <w:lang w:val="es-ES"/>
        </w:rPr>
        <w:t xml:space="preserve"> </w:t>
      </w:r>
      <w:r w:rsidR="002E57C1" w:rsidRPr="00C13CFC">
        <w:rPr>
          <w:rFonts w:ascii="Palatino Linotype" w:eastAsia="Times New Roman" w:hAnsi="Palatino Linotype" w:cs="Arial"/>
          <w:bCs/>
          <w:color w:val="000000" w:themeColor="text1"/>
          <w:lang w:val="es-ES"/>
        </w:rPr>
        <w:t>ocho (08) de diciembre</w:t>
      </w:r>
      <w:r w:rsidR="00F91466" w:rsidRPr="00C13CFC">
        <w:rPr>
          <w:rFonts w:ascii="Palatino Linotype" w:eastAsia="Times New Roman" w:hAnsi="Palatino Linotype" w:cs="Arial"/>
          <w:bCs/>
          <w:color w:val="000000" w:themeColor="text1"/>
          <w:lang w:val="es-ES"/>
        </w:rPr>
        <w:t xml:space="preserve"> de dos</w:t>
      </w:r>
      <w:r w:rsidR="00F91466" w:rsidRPr="00C13CFC">
        <w:rPr>
          <w:rFonts w:ascii="Palatino Linotype" w:eastAsia="Times New Roman" w:hAnsi="Palatino Linotype" w:cs="Arial"/>
          <w:color w:val="000000" w:themeColor="text1"/>
          <w:lang w:val="es-ES"/>
        </w:rPr>
        <w:t xml:space="preserve"> mil veintidós, </w:t>
      </w:r>
      <w:r w:rsidR="001602F1" w:rsidRPr="00C13CFC">
        <w:rPr>
          <w:rFonts w:ascii="Palatino Linotype" w:hAnsi="Palatino Linotype"/>
          <w:color w:val="000000" w:themeColor="text1"/>
        </w:rPr>
        <w:t>el Particular</w:t>
      </w:r>
      <w:r w:rsidR="00F91466" w:rsidRPr="00C13CFC">
        <w:rPr>
          <w:rFonts w:ascii="Palatino Linotype" w:hAnsi="Palatino Linotype"/>
          <w:color w:val="000000" w:themeColor="text1"/>
        </w:rPr>
        <w:t xml:space="preserve"> </w:t>
      </w:r>
      <w:r w:rsidR="00F91466" w:rsidRPr="00C13CFC">
        <w:rPr>
          <w:rFonts w:ascii="Palatino Linotype" w:eastAsia="Times New Roman" w:hAnsi="Palatino Linotype" w:cs="Arial"/>
          <w:color w:val="000000" w:themeColor="text1"/>
          <w:lang w:val="es-ES"/>
        </w:rPr>
        <w:t>interpus</w:t>
      </w:r>
      <w:r w:rsidR="001602F1" w:rsidRPr="00C13CFC">
        <w:rPr>
          <w:rFonts w:ascii="Palatino Linotype" w:eastAsia="Times New Roman" w:hAnsi="Palatino Linotype" w:cs="Arial"/>
          <w:color w:val="000000" w:themeColor="text1"/>
          <w:lang w:val="es-ES"/>
        </w:rPr>
        <w:t xml:space="preserve">o </w:t>
      </w:r>
      <w:r w:rsidR="003C3445" w:rsidRPr="00C13CFC">
        <w:rPr>
          <w:rFonts w:ascii="Palatino Linotype" w:eastAsia="Times New Roman" w:hAnsi="Palatino Linotype" w:cs="Arial"/>
          <w:color w:val="000000" w:themeColor="text1"/>
          <w:lang w:val="es-ES"/>
        </w:rPr>
        <w:t xml:space="preserve">los </w:t>
      </w:r>
      <w:r w:rsidR="00DC726D" w:rsidRPr="00C13CFC">
        <w:rPr>
          <w:rFonts w:ascii="Palatino Linotype" w:eastAsia="Times New Roman" w:hAnsi="Palatino Linotype" w:cs="Arial"/>
          <w:color w:val="000000" w:themeColor="text1"/>
          <w:lang w:val="es-ES"/>
        </w:rPr>
        <w:t>recurso</w:t>
      </w:r>
      <w:r w:rsidR="003C3445" w:rsidRPr="00C13CFC">
        <w:rPr>
          <w:rFonts w:ascii="Palatino Linotype" w:eastAsia="Times New Roman" w:hAnsi="Palatino Linotype" w:cs="Arial"/>
          <w:color w:val="000000" w:themeColor="text1"/>
          <w:lang w:val="es-ES"/>
        </w:rPr>
        <w:t>s</w:t>
      </w:r>
      <w:r w:rsidR="00DC726D" w:rsidRPr="00C13CFC">
        <w:rPr>
          <w:rFonts w:ascii="Palatino Linotype" w:eastAsia="Times New Roman" w:hAnsi="Palatino Linotype" w:cs="Arial"/>
          <w:color w:val="000000" w:themeColor="text1"/>
          <w:lang w:val="es-ES"/>
        </w:rPr>
        <w:t xml:space="preserve"> de revisión </w:t>
      </w:r>
      <w:r w:rsidR="001602F1" w:rsidRPr="00C13CFC">
        <w:rPr>
          <w:rFonts w:ascii="Palatino Linotype" w:eastAsia="Times New Roman" w:hAnsi="Palatino Linotype" w:cs="Arial"/>
          <w:color w:val="000000" w:themeColor="text1"/>
          <w:lang w:val="es-ES"/>
        </w:rPr>
        <w:t>en los mismos términos</w:t>
      </w:r>
      <w:r w:rsidR="003C3445" w:rsidRPr="00C13CFC">
        <w:rPr>
          <w:rFonts w:ascii="Palatino Linotype" w:eastAsia="Times New Roman" w:hAnsi="Palatino Linotype" w:cs="Arial"/>
          <w:color w:val="000000" w:themeColor="text1"/>
          <w:lang w:val="es-ES"/>
        </w:rPr>
        <w:t xml:space="preserve"> para todos los recursos de revisión</w:t>
      </w:r>
      <w:r w:rsidR="00F91466" w:rsidRPr="00C13CFC">
        <w:rPr>
          <w:rFonts w:ascii="Palatino Linotype" w:eastAsia="Times New Roman" w:hAnsi="Palatino Linotype" w:cs="Arial"/>
          <w:color w:val="000000" w:themeColor="text1"/>
          <w:lang w:val="es-ES"/>
        </w:rPr>
        <w:t>,</w:t>
      </w:r>
      <w:r w:rsidR="001602F1" w:rsidRPr="00C13CFC">
        <w:rPr>
          <w:rFonts w:ascii="Palatino Linotype" w:eastAsia="Times New Roman" w:hAnsi="Palatino Linotype" w:cs="Arial"/>
          <w:color w:val="000000" w:themeColor="text1"/>
          <w:lang w:val="es-ES"/>
        </w:rPr>
        <w:t xml:space="preserve"> </w:t>
      </w:r>
      <w:r w:rsidR="00F91466" w:rsidRPr="00C13CFC">
        <w:rPr>
          <w:rFonts w:ascii="Palatino Linotype" w:eastAsia="Times New Roman" w:hAnsi="Palatino Linotype" w:cs="Arial"/>
          <w:color w:val="000000" w:themeColor="text1"/>
          <w:lang w:val="es-ES"/>
        </w:rPr>
        <w:t>señalando como:</w:t>
      </w:r>
    </w:p>
    <w:p w14:paraId="40C2D643" w14:textId="77777777" w:rsidR="001602F1" w:rsidRPr="00C13CFC" w:rsidRDefault="001602F1" w:rsidP="001602F1">
      <w:pPr>
        <w:ind w:right="565"/>
        <w:jc w:val="both"/>
        <w:rPr>
          <w:rFonts w:ascii="Palatino Linotype" w:eastAsia="Calibri" w:hAnsi="Palatino Linotype" w:cs="Arial"/>
          <w:b/>
          <w:sz w:val="22"/>
          <w:szCs w:val="22"/>
        </w:rPr>
      </w:pPr>
    </w:p>
    <w:p w14:paraId="0928E60E" w14:textId="44E282DB" w:rsidR="00ED5A42" w:rsidRPr="00C13CFC" w:rsidRDefault="00ED5A42" w:rsidP="002E57C1">
      <w:pPr>
        <w:spacing w:line="360" w:lineRule="auto"/>
        <w:ind w:left="567" w:right="565"/>
        <w:jc w:val="both"/>
        <w:rPr>
          <w:rFonts w:ascii="Palatino Linotype" w:hAnsi="Palatino Linotype"/>
          <w:i/>
          <w:iCs/>
          <w:sz w:val="22"/>
          <w:szCs w:val="22"/>
        </w:rPr>
      </w:pPr>
      <w:r w:rsidRPr="00C13CFC">
        <w:rPr>
          <w:rFonts w:ascii="Palatino Linotype" w:eastAsia="Calibri" w:hAnsi="Palatino Linotype" w:cs="Arial"/>
          <w:b/>
          <w:sz w:val="22"/>
          <w:szCs w:val="22"/>
        </w:rPr>
        <w:t>Acto impugnado</w:t>
      </w:r>
      <w:r w:rsidRPr="00C13CFC">
        <w:rPr>
          <w:rFonts w:ascii="Palatino Linotype" w:eastAsia="Calibri" w:hAnsi="Palatino Linotype" w:cs="Arial"/>
          <w:sz w:val="22"/>
          <w:szCs w:val="22"/>
        </w:rPr>
        <w:t>:</w:t>
      </w:r>
      <w:r w:rsidRPr="00C13CFC">
        <w:rPr>
          <w:rFonts w:ascii="Palatino Linotype" w:eastAsia="Calibri" w:hAnsi="Palatino Linotype" w:cs="Arial"/>
          <w:i/>
          <w:iCs/>
          <w:sz w:val="22"/>
          <w:szCs w:val="22"/>
        </w:rPr>
        <w:t xml:space="preserve"> </w:t>
      </w:r>
    </w:p>
    <w:p w14:paraId="1B81D928" w14:textId="20C10F10" w:rsidR="001643B7" w:rsidRPr="00C13CFC" w:rsidRDefault="001643B7" w:rsidP="002E57C1">
      <w:pPr>
        <w:spacing w:line="360" w:lineRule="auto"/>
        <w:ind w:left="567" w:right="565"/>
        <w:rPr>
          <w:rFonts w:ascii="Palatino Linotype" w:hAnsi="Palatino Linotype"/>
          <w:i/>
          <w:iCs/>
          <w:color w:val="000000"/>
          <w:sz w:val="22"/>
          <w:szCs w:val="22"/>
        </w:rPr>
      </w:pPr>
      <w:r w:rsidRPr="00C13CFC">
        <w:rPr>
          <w:rFonts w:ascii="Palatino Linotype" w:hAnsi="Palatino Linotype"/>
          <w:i/>
          <w:iCs/>
          <w:sz w:val="22"/>
          <w:szCs w:val="22"/>
        </w:rPr>
        <w:t>“</w:t>
      </w:r>
      <w:r w:rsidR="002E57C1" w:rsidRPr="00C13CFC">
        <w:rPr>
          <w:rFonts w:ascii="Palatino Linotype" w:hAnsi="Palatino Linotype"/>
          <w:i/>
          <w:iCs/>
          <w:sz w:val="22"/>
          <w:szCs w:val="22"/>
        </w:rPr>
        <w:t>NO ENTREGA INFORMACIÓN</w:t>
      </w:r>
      <w:r w:rsidRPr="00C13CFC">
        <w:rPr>
          <w:rFonts w:ascii="Palatino Linotype" w:hAnsi="Palatino Linotype"/>
          <w:i/>
          <w:iCs/>
          <w:color w:val="000000"/>
          <w:sz w:val="22"/>
          <w:szCs w:val="22"/>
        </w:rPr>
        <w:t>” (Sic)</w:t>
      </w:r>
    </w:p>
    <w:p w14:paraId="4A50DD21" w14:textId="77777777" w:rsidR="002E57C1" w:rsidRPr="00C13CFC" w:rsidRDefault="002E57C1" w:rsidP="002E57C1">
      <w:pPr>
        <w:spacing w:line="360" w:lineRule="auto"/>
        <w:ind w:left="567" w:right="565"/>
        <w:rPr>
          <w:rFonts w:ascii="Palatino Linotype" w:hAnsi="Palatino Linotype"/>
          <w:i/>
          <w:iCs/>
          <w:color w:val="000000"/>
          <w:sz w:val="22"/>
          <w:szCs w:val="22"/>
        </w:rPr>
      </w:pPr>
    </w:p>
    <w:p w14:paraId="1FF9E95F" w14:textId="3CE65F01" w:rsidR="00ED5A42" w:rsidRPr="00C13CFC" w:rsidRDefault="00ED5A42" w:rsidP="002E57C1">
      <w:pPr>
        <w:spacing w:line="360" w:lineRule="auto"/>
        <w:ind w:left="567" w:right="565"/>
        <w:jc w:val="both"/>
        <w:rPr>
          <w:rFonts w:ascii="Palatino Linotype" w:eastAsia="Calibri" w:hAnsi="Palatino Linotype" w:cs="Arial"/>
          <w:i/>
          <w:iCs/>
          <w:sz w:val="22"/>
          <w:szCs w:val="22"/>
        </w:rPr>
      </w:pPr>
      <w:r w:rsidRPr="00C13CFC">
        <w:rPr>
          <w:rFonts w:ascii="Palatino Linotype" w:eastAsia="Calibri" w:hAnsi="Palatino Linotype" w:cs="Arial"/>
          <w:b/>
          <w:sz w:val="22"/>
          <w:szCs w:val="22"/>
        </w:rPr>
        <w:t>Razones o Motivos de inconformidad</w:t>
      </w:r>
      <w:r w:rsidRPr="00C13CFC">
        <w:rPr>
          <w:rFonts w:ascii="Palatino Linotype" w:eastAsia="Calibri" w:hAnsi="Palatino Linotype" w:cs="Arial"/>
          <w:sz w:val="22"/>
          <w:szCs w:val="22"/>
        </w:rPr>
        <w:t>:</w:t>
      </w:r>
      <w:r w:rsidRPr="00C13CFC">
        <w:rPr>
          <w:rFonts w:ascii="Palatino Linotype" w:eastAsia="Calibri" w:hAnsi="Palatino Linotype" w:cs="Arial"/>
          <w:i/>
          <w:iCs/>
          <w:sz w:val="22"/>
          <w:szCs w:val="22"/>
        </w:rPr>
        <w:t xml:space="preserve"> </w:t>
      </w:r>
    </w:p>
    <w:p w14:paraId="3BDE7E59" w14:textId="17BF8E80" w:rsidR="001643B7" w:rsidRPr="00C13CFC" w:rsidRDefault="001643B7" w:rsidP="002E57C1">
      <w:pPr>
        <w:spacing w:line="360" w:lineRule="auto"/>
        <w:ind w:left="567" w:right="565"/>
        <w:jc w:val="both"/>
        <w:rPr>
          <w:rFonts w:ascii="Palatino Linotype" w:hAnsi="Palatino Linotype"/>
          <w:i/>
          <w:iCs/>
          <w:sz w:val="22"/>
          <w:szCs w:val="22"/>
        </w:rPr>
      </w:pPr>
      <w:r w:rsidRPr="00C13CFC">
        <w:rPr>
          <w:rFonts w:ascii="Palatino Linotype" w:eastAsia="Calibri" w:hAnsi="Palatino Linotype" w:cs="Arial"/>
          <w:bCs/>
          <w:i/>
          <w:iCs/>
          <w:sz w:val="22"/>
          <w:szCs w:val="22"/>
        </w:rPr>
        <w:t>“</w:t>
      </w:r>
      <w:r w:rsidR="002E57C1" w:rsidRPr="00C13CFC">
        <w:rPr>
          <w:rFonts w:ascii="Palatino Linotype" w:eastAsia="Calibri" w:hAnsi="Palatino Linotype" w:cs="Arial"/>
          <w:bCs/>
          <w:i/>
          <w:iCs/>
          <w:sz w:val="22"/>
          <w:szCs w:val="22"/>
        </w:rPr>
        <w:t>NO ENTREGA INFORMACIÓN</w:t>
      </w:r>
      <w:r w:rsidRPr="00C13CFC">
        <w:rPr>
          <w:rFonts w:ascii="Palatino Linotype" w:hAnsi="Palatino Linotype"/>
          <w:i/>
          <w:iCs/>
          <w:color w:val="000000"/>
          <w:sz w:val="22"/>
          <w:szCs w:val="22"/>
        </w:rPr>
        <w:t>” (Sic)</w:t>
      </w:r>
    </w:p>
    <w:p w14:paraId="2E32B952" w14:textId="77777777" w:rsidR="00F91466" w:rsidRPr="00C13CFC" w:rsidRDefault="00F91466" w:rsidP="00883F62">
      <w:pPr>
        <w:ind w:right="565"/>
        <w:jc w:val="both"/>
        <w:rPr>
          <w:rFonts w:ascii="Palatino Linotype" w:hAnsi="Palatino Linotype"/>
          <w:i/>
          <w:sz w:val="22"/>
          <w:szCs w:val="22"/>
        </w:rPr>
      </w:pPr>
    </w:p>
    <w:p w14:paraId="7AA1D460" w14:textId="77777777" w:rsidR="00422503" w:rsidRPr="00C13CFC" w:rsidRDefault="00422503" w:rsidP="00422503">
      <w:pPr>
        <w:spacing w:before="240" w:after="240"/>
        <w:ind w:right="565"/>
        <w:contextualSpacing/>
        <w:jc w:val="both"/>
        <w:rPr>
          <w:rFonts w:ascii="Palatino Linotype" w:hAnsi="Palatino Linotype"/>
          <w:iC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253B02B6" w14:textId="77777777" w:rsidR="002E57C1" w:rsidRPr="00C13CFC" w:rsidRDefault="002E57C1" w:rsidP="002E57C1">
      <w:pPr>
        <w:numPr>
          <w:ilvl w:val="0"/>
          <w:numId w:val="3"/>
        </w:numPr>
        <w:spacing w:line="360" w:lineRule="auto"/>
        <w:ind w:left="0" w:firstLine="0"/>
        <w:contextualSpacing/>
        <w:jc w:val="both"/>
        <w:rPr>
          <w:rFonts w:ascii="Palatino Linotype" w:eastAsia="Calibri" w:hAnsi="Palatino Linotype" w:cs="Arial"/>
          <w:lang w:val="es-AR" w:eastAsia="es-ES"/>
        </w:rPr>
      </w:pPr>
      <w:r w:rsidRPr="00C13CFC">
        <w:rPr>
          <w:rFonts w:ascii="Palatino Linotype" w:hAnsi="Palatino Linotype" w:cs="Arial"/>
          <w:lang w:val="es-ES" w:eastAsia="es-ES"/>
        </w:rPr>
        <w:lastRenderedPageBreak/>
        <w:t xml:space="preserve">Se registró el recurso de revisión bajo el número de expediente </w:t>
      </w:r>
      <w:r w:rsidRPr="00C13CFC">
        <w:rPr>
          <w:rFonts w:ascii="Palatino Linotype" w:eastAsiaTheme="minorEastAsia" w:hAnsi="Palatino Linotype" w:cs="Arial"/>
          <w:bCs/>
          <w:lang w:val="es-ES_tradnl" w:eastAsia="es-ES"/>
        </w:rPr>
        <w:t xml:space="preserve">al rubro indicado, asimismo con fundamento en lo dispuesto por el </w:t>
      </w:r>
      <w:r w:rsidRPr="00C13CFC">
        <w:rPr>
          <w:rFonts w:ascii="Palatino Linotype" w:eastAsia="Calibri" w:hAnsi="Palatino Linotype" w:cs="Arial"/>
          <w:lang w:val="es-ES" w:eastAsia="es-ES"/>
        </w:rPr>
        <w:t xml:space="preserve">artículo 185 fracción I de la </w:t>
      </w:r>
      <w:r w:rsidRPr="00C13CFC">
        <w:rPr>
          <w:rFonts w:ascii="Palatino Linotype" w:eastAsia="Calibri" w:hAnsi="Palatino Linotype" w:cs="Arial"/>
          <w:b/>
          <w:lang w:val="es-ES" w:eastAsia="es-ES"/>
        </w:rPr>
        <w:t xml:space="preserve">Ley de Transparencia y Acceso a la Información Pública del Estado de México y Municipios </w:t>
      </w:r>
      <w:r w:rsidRPr="00C13CFC">
        <w:rPr>
          <w:rFonts w:ascii="Palatino Linotype" w:hAnsi="Palatino Linotype" w:cs="Arial"/>
          <w:lang w:val="es-ES" w:eastAsia="es-ES"/>
        </w:rPr>
        <w:t xml:space="preserve">se turnó a la </w:t>
      </w:r>
      <w:r w:rsidRPr="00C13CFC">
        <w:rPr>
          <w:rFonts w:ascii="Palatino Linotype" w:hAnsi="Palatino Linotype" w:cs="Arial"/>
          <w:b/>
          <w:lang w:val="es-ES" w:eastAsia="es-ES"/>
        </w:rPr>
        <w:t xml:space="preserve">Comisionada María del Rosario Mejía Ayala, </w:t>
      </w:r>
      <w:r w:rsidRPr="00C13CFC">
        <w:rPr>
          <w:rFonts w:ascii="Palatino Linotype" w:hAnsi="Palatino Linotype" w:cs="Arial"/>
          <w:lang w:val="es-ES" w:eastAsia="es-ES"/>
        </w:rPr>
        <w:t xml:space="preserve">con el objeto de </w:t>
      </w:r>
      <w:r w:rsidRPr="00C13CFC">
        <w:rPr>
          <w:rFonts w:ascii="Palatino Linotype" w:hAnsi="Palatino Linotype" w:cs="Arial"/>
          <w:lang w:eastAsia="es-ES"/>
        </w:rPr>
        <w:t xml:space="preserve">su análisis. </w:t>
      </w:r>
    </w:p>
    <w:p w14:paraId="566CC128" w14:textId="77777777" w:rsidR="002E57C1" w:rsidRPr="00C13CFC" w:rsidRDefault="002E57C1" w:rsidP="002E57C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08A476" w14:textId="6F2E31AB" w:rsidR="007F7802" w:rsidRPr="00C13CFC" w:rsidRDefault="00883F62"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lang w:val="es-ES"/>
        </w:rPr>
        <w:t>La Comisionada Ponente con fundamento en lo dispuesto por el artículo 185 fracción II de la ley de la materia, a través de</w:t>
      </w:r>
      <w:r w:rsidR="002E57C1" w:rsidRPr="00C13CFC">
        <w:rPr>
          <w:rFonts w:ascii="Palatino Linotype" w:eastAsia="Calibri" w:hAnsi="Palatino Linotype" w:cs="Arial"/>
          <w:lang w:val="es-ES"/>
        </w:rPr>
        <w:t>l</w:t>
      </w:r>
      <w:r w:rsidRPr="00C13CFC">
        <w:rPr>
          <w:rFonts w:ascii="Palatino Linotype" w:eastAsia="Calibri" w:hAnsi="Palatino Linotype" w:cs="Arial"/>
          <w:lang w:val="es-ES"/>
        </w:rPr>
        <w:t xml:space="preserve"> acuerdo de admisión de</w:t>
      </w:r>
      <w:r w:rsidR="00F91466" w:rsidRPr="00C13CFC">
        <w:rPr>
          <w:rFonts w:ascii="Palatino Linotype" w:eastAsia="Calibri" w:hAnsi="Palatino Linotype" w:cs="Arial"/>
          <w:lang w:val="es-ES"/>
        </w:rPr>
        <w:t>l</w:t>
      </w:r>
      <w:r w:rsidR="00A73797" w:rsidRPr="00C13CFC">
        <w:rPr>
          <w:rFonts w:ascii="Palatino Linotype" w:eastAsia="Calibri" w:hAnsi="Palatino Linotype" w:cs="Arial"/>
          <w:lang w:val="es-ES"/>
        </w:rPr>
        <w:t xml:space="preserve"> </w:t>
      </w:r>
      <w:r w:rsidR="002E57C1" w:rsidRPr="00C13CFC">
        <w:rPr>
          <w:rFonts w:ascii="Palatino Linotype" w:eastAsia="Calibri" w:hAnsi="Palatino Linotype" w:cs="Arial"/>
          <w:lang w:val="es-ES"/>
        </w:rPr>
        <w:t>trece (13) de diciembre</w:t>
      </w:r>
      <w:r w:rsidR="00F91466" w:rsidRPr="00C13CFC">
        <w:rPr>
          <w:rFonts w:ascii="Palatino Linotype" w:eastAsia="Calibri" w:hAnsi="Palatino Linotype" w:cs="Arial"/>
          <w:color w:val="000000" w:themeColor="text1"/>
          <w:lang w:val="es-ES"/>
        </w:rPr>
        <w:t xml:space="preserve"> de dos mil veintidós</w:t>
      </w:r>
      <w:r w:rsidRPr="00C13CFC">
        <w:rPr>
          <w:rFonts w:ascii="Palatino Linotype" w:eastAsia="Calibri" w:hAnsi="Palatino Linotype" w:cs="Arial"/>
          <w:lang w:val="es-ES"/>
        </w:rPr>
        <w:t>, pus</w:t>
      </w:r>
      <w:r w:rsidR="004422D1" w:rsidRPr="00C13CFC">
        <w:rPr>
          <w:rFonts w:ascii="Palatino Linotype" w:eastAsia="Calibri" w:hAnsi="Palatino Linotype" w:cs="Arial"/>
          <w:lang w:val="es-ES"/>
        </w:rPr>
        <w:t>o a disposición de las partes los</w:t>
      </w:r>
      <w:r w:rsidRPr="00C13CFC">
        <w:rPr>
          <w:rFonts w:ascii="Palatino Linotype" w:eastAsia="Calibri" w:hAnsi="Palatino Linotype" w:cs="Arial"/>
          <w:lang w:val="es-ES"/>
        </w:rPr>
        <w:t xml:space="preserve"> expediente</w:t>
      </w:r>
      <w:r w:rsidR="004422D1" w:rsidRPr="00C13CFC">
        <w:rPr>
          <w:rFonts w:ascii="Palatino Linotype" w:eastAsia="Calibri" w:hAnsi="Palatino Linotype" w:cs="Arial"/>
          <w:lang w:val="es-ES"/>
        </w:rPr>
        <w:t>s</w:t>
      </w:r>
      <w:r w:rsidRPr="00C13CFC">
        <w:rPr>
          <w:rFonts w:ascii="Palatino Linotype" w:eastAsia="Calibri" w:hAnsi="Palatino Linotype" w:cs="Arial"/>
          <w:lang w:val="es-ES"/>
        </w:rPr>
        <w:t xml:space="preserve"> electrónico</w:t>
      </w:r>
      <w:r w:rsidR="004422D1" w:rsidRPr="00C13CFC">
        <w:rPr>
          <w:rFonts w:ascii="Palatino Linotype" w:eastAsia="Calibri" w:hAnsi="Palatino Linotype" w:cs="Arial"/>
          <w:lang w:val="es-ES"/>
        </w:rPr>
        <w:t>s</w:t>
      </w:r>
      <w:r w:rsidRPr="00C13CFC">
        <w:rPr>
          <w:rFonts w:ascii="Palatino Linotype" w:eastAsia="Calibri" w:hAnsi="Palatino Linotype" w:cs="Arial"/>
          <w:lang w:val="es-ES"/>
        </w:rPr>
        <w:t xml:space="preserve"> </w:t>
      </w:r>
      <w:r w:rsidRPr="00C13CFC">
        <w:rPr>
          <w:rFonts w:ascii="Palatino Linotype" w:eastAsia="Calibri" w:hAnsi="Palatino Linotype" w:cs="Arial"/>
        </w:rPr>
        <w:t xml:space="preserve">vía </w:t>
      </w:r>
      <w:r w:rsidRPr="00C13CFC">
        <w:rPr>
          <w:rFonts w:ascii="Palatino Linotype" w:eastAsia="Calibri" w:hAnsi="Palatino Linotype" w:cs="Arial"/>
          <w:lang w:val="es-ES"/>
        </w:rPr>
        <w:t xml:space="preserve">Sistema de Acceso a la Información Mexiquense </w:t>
      </w:r>
      <w:r w:rsidRPr="00C13CFC">
        <w:rPr>
          <w:rFonts w:ascii="Palatino Linotype" w:eastAsia="Calibri" w:hAnsi="Palatino Linotype" w:cs="Arial"/>
          <w:b/>
          <w:lang w:val="es-ES"/>
        </w:rPr>
        <w:t xml:space="preserve">(SAIMEX) </w:t>
      </w:r>
      <w:r w:rsidRPr="00C13CF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13CFC">
        <w:rPr>
          <w:rFonts w:ascii="Palatino Linotype" w:eastAsia="Calibri" w:hAnsi="Palatino Linotype" w:cs="Arial"/>
          <w:b/>
          <w:lang w:val="es-ES"/>
        </w:rPr>
        <w:t>SUJETO OBLIGADO</w:t>
      </w:r>
      <w:r w:rsidRPr="00C13CFC">
        <w:rPr>
          <w:rFonts w:ascii="Palatino Linotype" w:eastAsia="Calibri" w:hAnsi="Palatino Linotype" w:cs="Arial"/>
          <w:lang w:val="es-ES"/>
        </w:rPr>
        <w:t xml:space="preserve"> presentara el Informe Justificado procedente.</w:t>
      </w:r>
    </w:p>
    <w:p w14:paraId="7E68DE8A" w14:textId="77777777" w:rsidR="00ED5A42" w:rsidRPr="00C13CFC" w:rsidRDefault="00ED5A42" w:rsidP="0042250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DE344E" w14:textId="286D0710" w:rsidR="007F7802" w:rsidRPr="00C13CFC" w:rsidRDefault="00F91466"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bCs/>
          <w:color w:val="000000" w:themeColor="text1"/>
          <w:lang w:val="es-ES"/>
        </w:rPr>
        <w:t>El</w:t>
      </w:r>
      <w:r w:rsidR="00F1558D" w:rsidRPr="00C13CFC">
        <w:rPr>
          <w:rFonts w:ascii="Palatino Linotype" w:eastAsia="Calibri" w:hAnsi="Palatino Linotype" w:cs="Arial"/>
          <w:bCs/>
          <w:color w:val="000000" w:themeColor="text1"/>
          <w:lang w:val="es-ES"/>
        </w:rPr>
        <w:t xml:space="preserve"> </w:t>
      </w:r>
      <w:r w:rsidR="002E57C1" w:rsidRPr="00C13CFC">
        <w:rPr>
          <w:rFonts w:ascii="Palatino Linotype" w:eastAsia="Calibri" w:hAnsi="Palatino Linotype" w:cs="Arial"/>
          <w:bCs/>
          <w:color w:val="000000" w:themeColor="text1"/>
          <w:lang w:val="es-ES"/>
        </w:rPr>
        <w:t>cinco (05) de enero de dos mil veintitrés</w:t>
      </w:r>
      <w:r w:rsidRPr="00C13CFC">
        <w:rPr>
          <w:rFonts w:ascii="Palatino Linotype" w:eastAsia="Calibri" w:hAnsi="Palatino Linotype" w:cs="Arial"/>
          <w:color w:val="000000" w:themeColor="text1"/>
          <w:lang w:val="es-ES"/>
        </w:rPr>
        <w:t xml:space="preserve">, el </w:t>
      </w:r>
      <w:r w:rsidRPr="00C13CFC">
        <w:rPr>
          <w:rFonts w:ascii="Palatino Linotype" w:eastAsia="Calibri" w:hAnsi="Palatino Linotype" w:cs="Arial"/>
          <w:b/>
          <w:color w:val="000000" w:themeColor="text1"/>
          <w:lang w:val="es-ES"/>
        </w:rPr>
        <w:t>SUJETO OBLIGADO</w:t>
      </w:r>
      <w:r w:rsidRPr="00C13CFC">
        <w:rPr>
          <w:rFonts w:ascii="Palatino Linotype" w:eastAsia="Calibri" w:hAnsi="Palatino Linotype" w:cs="Arial"/>
          <w:color w:val="000000" w:themeColor="text1"/>
          <w:lang w:val="es-ES"/>
        </w:rPr>
        <w:t xml:space="preserve"> rindió </w:t>
      </w:r>
      <w:r w:rsidRPr="00C13CFC">
        <w:rPr>
          <w:rFonts w:ascii="Palatino Linotype" w:eastAsia="Calibri" w:hAnsi="Palatino Linotype" w:cs="Arial"/>
          <w:lang w:val="es-ES"/>
        </w:rPr>
        <w:t>informe justificado</w:t>
      </w:r>
      <w:r w:rsidR="00365130" w:rsidRPr="00C13CFC">
        <w:rPr>
          <w:rFonts w:ascii="Palatino Linotype" w:eastAsia="Calibri" w:hAnsi="Palatino Linotype" w:cs="Arial"/>
          <w:lang w:val="es-ES"/>
        </w:rPr>
        <w:t xml:space="preserve"> </w:t>
      </w:r>
      <w:r w:rsidR="004422D1" w:rsidRPr="00C13CFC">
        <w:rPr>
          <w:rFonts w:ascii="Palatino Linotype" w:eastAsia="Calibri" w:hAnsi="Palatino Linotype" w:cs="Arial"/>
          <w:lang w:val="es-ES"/>
        </w:rPr>
        <w:t xml:space="preserve">para los recurso de revisión </w:t>
      </w:r>
      <w:r w:rsidR="004422D1" w:rsidRPr="00C13CFC">
        <w:rPr>
          <w:rFonts w:ascii="Palatino Linotype" w:eastAsia="Calibri" w:hAnsi="Palatino Linotype" w:cs="Arial"/>
          <w:b/>
          <w:lang w:val="es-ES"/>
        </w:rPr>
        <w:t>17213/INFOEM/IP/RR/2022 y 17215/INFOEM/IP/RR/2022:</w:t>
      </w:r>
    </w:p>
    <w:p w14:paraId="734C50C5" w14:textId="77777777" w:rsidR="00422503" w:rsidRPr="00C13CFC" w:rsidRDefault="00422503" w:rsidP="00033018">
      <w:pPr>
        <w:pStyle w:val="Prrafodelista"/>
        <w:tabs>
          <w:tab w:val="left" w:pos="426"/>
          <w:tab w:val="left" w:pos="567"/>
        </w:tabs>
        <w:ind w:left="0"/>
        <w:jc w:val="both"/>
        <w:rPr>
          <w:rFonts w:ascii="Palatino Linotype" w:eastAsia="Calibri" w:hAnsi="Palatino Linotype" w:cs="Arial"/>
          <w:color w:val="000000" w:themeColor="text1"/>
          <w:lang w:val="es-ES"/>
        </w:rPr>
      </w:pPr>
    </w:p>
    <w:p w14:paraId="45124931" w14:textId="21943C41" w:rsidR="004422D1" w:rsidRPr="00C13CFC" w:rsidRDefault="004422D1" w:rsidP="004422D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C13CFC">
        <w:rPr>
          <w:rFonts w:ascii="Palatino Linotype" w:eastAsia="Calibri" w:hAnsi="Palatino Linotype" w:cs="Arial"/>
          <w:b/>
          <w:lang w:val="es-ES"/>
        </w:rPr>
        <w:t>17213/INFOEM/IP/RR/2022:</w:t>
      </w:r>
    </w:p>
    <w:p w14:paraId="11A01354" w14:textId="77777777" w:rsidR="004422D1" w:rsidRPr="00C13CFC" w:rsidRDefault="004422D1" w:rsidP="00033018">
      <w:pPr>
        <w:pStyle w:val="Prrafodelista"/>
        <w:tabs>
          <w:tab w:val="left" w:pos="426"/>
          <w:tab w:val="left" w:pos="567"/>
        </w:tabs>
        <w:ind w:left="0"/>
        <w:jc w:val="both"/>
        <w:rPr>
          <w:rFonts w:ascii="Palatino Linotype" w:eastAsia="Calibri" w:hAnsi="Palatino Linotype" w:cs="Arial"/>
          <w:color w:val="000000" w:themeColor="text1"/>
          <w:lang w:val="es-ES"/>
        </w:rPr>
      </w:pPr>
    </w:p>
    <w:p w14:paraId="5C618473" w14:textId="6E77336F" w:rsidR="00033018" w:rsidRPr="00C13CFC" w:rsidRDefault="00C13CFC" w:rsidP="00D17F34">
      <w:pPr>
        <w:pStyle w:val="Prrafodelista"/>
        <w:numPr>
          <w:ilvl w:val="0"/>
          <w:numId w:val="30"/>
        </w:numPr>
        <w:tabs>
          <w:tab w:val="left" w:pos="426"/>
          <w:tab w:val="left" w:pos="567"/>
        </w:tabs>
        <w:spacing w:line="360" w:lineRule="auto"/>
        <w:ind w:right="565"/>
        <w:jc w:val="both"/>
        <w:rPr>
          <w:rFonts w:ascii="Palatino Linotype" w:hAnsi="Palatino Linotype" w:cs="Arial"/>
          <w:b/>
          <w:bCs/>
          <w:color w:val="000000" w:themeColor="text1"/>
          <w:sz w:val="22"/>
          <w:szCs w:val="22"/>
          <w:lang w:val="es-MX" w:eastAsia="es-MX"/>
        </w:rPr>
      </w:pPr>
      <w:hyperlink r:id="rId8" w:history="1">
        <w:r w:rsidR="002E57C1" w:rsidRPr="00C13CFC">
          <w:rPr>
            <w:rStyle w:val="Hipervnculo"/>
            <w:rFonts w:ascii="Palatino Linotype" w:hAnsi="Palatino Linotype" w:cs="Arial"/>
            <w:b/>
            <w:bCs/>
            <w:color w:val="auto"/>
            <w:sz w:val="22"/>
            <w:szCs w:val="22"/>
          </w:rPr>
          <w:t>respuesta de solicitud 1228-22.pdf</w:t>
        </w:r>
      </w:hyperlink>
      <w:r w:rsidR="00D17F34" w:rsidRPr="00C13CFC">
        <w:rPr>
          <w:rStyle w:val="Hipervnculo"/>
          <w:rFonts w:ascii="Palatino Linotype" w:hAnsi="Palatino Linotype" w:cs="Arial"/>
          <w:b/>
          <w:bCs/>
          <w:color w:val="auto"/>
          <w:sz w:val="22"/>
          <w:szCs w:val="22"/>
        </w:rPr>
        <w:t xml:space="preserve">: </w:t>
      </w:r>
      <w:r w:rsidR="00D17F34" w:rsidRPr="00C13CFC">
        <w:rPr>
          <w:rStyle w:val="Hipervnculo"/>
          <w:rFonts w:ascii="Palatino Linotype" w:hAnsi="Palatino Linotype" w:cs="Arial"/>
          <w:bCs/>
          <w:color w:val="auto"/>
          <w:sz w:val="22"/>
          <w:szCs w:val="22"/>
          <w:u w:val="none"/>
        </w:rPr>
        <w:t xml:space="preserve">documento en formato </w:t>
      </w:r>
      <w:proofErr w:type="spellStart"/>
      <w:r w:rsidR="00D17F34" w:rsidRPr="00C13CFC">
        <w:rPr>
          <w:rStyle w:val="Hipervnculo"/>
          <w:rFonts w:ascii="Palatino Linotype" w:hAnsi="Palatino Linotype" w:cs="Arial"/>
          <w:bCs/>
          <w:color w:val="auto"/>
          <w:sz w:val="22"/>
          <w:szCs w:val="22"/>
          <w:u w:val="none"/>
        </w:rPr>
        <w:t>pdf</w:t>
      </w:r>
      <w:proofErr w:type="spellEnd"/>
      <w:r w:rsidR="00D17F34" w:rsidRPr="00C13CFC">
        <w:rPr>
          <w:rStyle w:val="Hipervnculo"/>
          <w:rFonts w:ascii="Palatino Linotype" w:hAnsi="Palatino Linotype" w:cs="Arial"/>
          <w:bCs/>
          <w:color w:val="auto"/>
          <w:sz w:val="22"/>
          <w:szCs w:val="22"/>
          <w:u w:val="none"/>
        </w:rPr>
        <w:t xml:space="preserve"> que consta de dos fojas, suscrito por el Titular de la Unidad de Transparencia de Zinacantepec, mediante el cual señaló </w:t>
      </w:r>
      <w:r w:rsidR="00D17F34" w:rsidRPr="00C13CFC">
        <w:rPr>
          <w:rStyle w:val="Hipervnculo"/>
          <w:rFonts w:ascii="Palatino Linotype" w:hAnsi="Palatino Linotype" w:cs="Arial"/>
          <w:bCs/>
          <w:i/>
          <w:color w:val="auto"/>
          <w:sz w:val="22"/>
          <w:szCs w:val="22"/>
          <w:u w:val="none"/>
        </w:rPr>
        <w:t xml:space="preserve">“…le informo que este Sujeto Obligado al realizar un análisis en su solicitud procedió a turnarla al Servidor Público Habilitado poseedor de la información, mismo </w:t>
      </w:r>
      <w:r w:rsidR="00D17F34" w:rsidRPr="00C13CFC">
        <w:rPr>
          <w:rStyle w:val="Hipervnculo"/>
          <w:rFonts w:ascii="Palatino Linotype" w:hAnsi="Palatino Linotype" w:cs="Arial"/>
          <w:bCs/>
          <w:i/>
          <w:color w:val="auto"/>
          <w:sz w:val="22"/>
          <w:szCs w:val="22"/>
          <w:u w:val="none"/>
        </w:rPr>
        <w:lastRenderedPageBreak/>
        <w:t>que nos informa que al tratarse de mandos medios se les considera como personal de confianza y por ende no general listas de asistencia.”</w:t>
      </w:r>
    </w:p>
    <w:p w14:paraId="254BB3D7" w14:textId="77777777" w:rsidR="004422D1" w:rsidRPr="00C13CFC" w:rsidRDefault="004422D1" w:rsidP="004422D1">
      <w:pPr>
        <w:pStyle w:val="Prrafodelista"/>
        <w:tabs>
          <w:tab w:val="left" w:pos="426"/>
          <w:tab w:val="left" w:pos="567"/>
        </w:tabs>
        <w:spacing w:line="360" w:lineRule="auto"/>
        <w:ind w:left="0"/>
        <w:jc w:val="both"/>
        <w:rPr>
          <w:rFonts w:ascii="Palatino Linotype" w:eastAsia="Times New Roman" w:hAnsi="Palatino Linotype" w:cs="Times New Roman"/>
          <w:lang w:val="es-MX" w:eastAsia="es-MX"/>
        </w:rPr>
      </w:pPr>
    </w:p>
    <w:p w14:paraId="598CA2F0" w14:textId="1433E102" w:rsidR="004422D1" w:rsidRPr="00C13CFC" w:rsidRDefault="004422D1" w:rsidP="004422D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C13CFC">
        <w:rPr>
          <w:rFonts w:ascii="Palatino Linotype" w:eastAsia="Calibri" w:hAnsi="Palatino Linotype" w:cs="Arial"/>
          <w:b/>
          <w:lang w:val="es-ES"/>
        </w:rPr>
        <w:t>17215/INFOEM/IP/RR/2022:</w:t>
      </w:r>
    </w:p>
    <w:p w14:paraId="4ED842EF" w14:textId="77777777" w:rsidR="004422D1" w:rsidRPr="00C13CFC" w:rsidRDefault="004422D1" w:rsidP="00422503">
      <w:pPr>
        <w:tabs>
          <w:tab w:val="left" w:pos="426"/>
          <w:tab w:val="left" w:pos="567"/>
        </w:tabs>
        <w:spacing w:line="360" w:lineRule="auto"/>
        <w:jc w:val="both"/>
        <w:rPr>
          <w:rFonts w:ascii="Palatino Linotype" w:hAnsi="Palatino Linotype"/>
        </w:rPr>
      </w:pPr>
    </w:p>
    <w:p w14:paraId="02116446" w14:textId="1CA8B5DF" w:rsidR="004422D1" w:rsidRPr="00C13CFC" w:rsidRDefault="00C13CFC" w:rsidP="004422D1">
      <w:pPr>
        <w:pStyle w:val="Prrafodelista"/>
        <w:numPr>
          <w:ilvl w:val="0"/>
          <w:numId w:val="30"/>
        </w:numPr>
        <w:tabs>
          <w:tab w:val="left" w:pos="426"/>
          <w:tab w:val="left" w:pos="567"/>
        </w:tabs>
        <w:spacing w:line="360" w:lineRule="auto"/>
        <w:ind w:right="565"/>
        <w:jc w:val="both"/>
        <w:rPr>
          <w:rFonts w:ascii="Palatino Linotype" w:hAnsi="Palatino Linotype" w:cs="Arial"/>
          <w:b/>
          <w:bCs/>
          <w:color w:val="000000" w:themeColor="text1"/>
          <w:sz w:val="22"/>
          <w:szCs w:val="22"/>
          <w:lang w:val="es-MX" w:eastAsia="es-MX"/>
        </w:rPr>
      </w:pPr>
      <w:hyperlink r:id="rId9" w:history="1">
        <w:r w:rsidR="004422D1" w:rsidRPr="00C13CFC">
          <w:rPr>
            <w:rStyle w:val="Hipervnculo"/>
            <w:rFonts w:ascii="Palatino Linotype" w:hAnsi="Palatino Linotype" w:cs="Arial"/>
            <w:b/>
            <w:bCs/>
            <w:color w:val="auto"/>
            <w:sz w:val="22"/>
            <w:szCs w:val="22"/>
            <w:lang w:val="es-MX"/>
          </w:rPr>
          <w:t>respuesta de solicitud 1226-22.pdf</w:t>
        </w:r>
      </w:hyperlink>
      <w:r w:rsidR="004422D1" w:rsidRPr="00C13CFC">
        <w:rPr>
          <w:rStyle w:val="Hipervnculo"/>
          <w:rFonts w:ascii="Palatino Linotype" w:hAnsi="Palatino Linotype" w:cs="Arial"/>
          <w:b/>
          <w:bCs/>
          <w:color w:val="auto"/>
          <w:sz w:val="22"/>
          <w:szCs w:val="22"/>
        </w:rPr>
        <w:t xml:space="preserve">: </w:t>
      </w:r>
      <w:r w:rsidR="004422D1" w:rsidRPr="00C13CFC">
        <w:rPr>
          <w:rStyle w:val="Hipervnculo"/>
          <w:rFonts w:ascii="Palatino Linotype" w:hAnsi="Palatino Linotype" w:cs="Arial"/>
          <w:bCs/>
          <w:color w:val="auto"/>
          <w:sz w:val="22"/>
          <w:szCs w:val="22"/>
          <w:u w:val="none"/>
        </w:rPr>
        <w:t xml:space="preserve">documento en formato </w:t>
      </w:r>
      <w:proofErr w:type="spellStart"/>
      <w:r w:rsidR="004422D1" w:rsidRPr="00C13CFC">
        <w:rPr>
          <w:rStyle w:val="Hipervnculo"/>
          <w:rFonts w:ascii="Palatino Linotype" w:hAnsi="Palatino Linotype" w:cs="Arial"/>
          <w:bCs/>
          <w:color w:val="auto"/>
          <w:sz w:val="22"/>
          <w:szCs w:val="22"/>
          <w:u w:val="none"/>
        </w:rPr>
        <w:t>pdf</w:t>
      </w:r>
      <w:proofErr w:type="spellEnd"/>
      <w:r w:rsidR="004422D1" w:rsidRPr="00C13CFC">
        <w:rPr>
          <w:rStyle w:val="Hipervnculo"/>
          <w:rFonts w:ascii="Palatino Linotype" w:hAnsi="Palatino Linotype" w:cs="Arial"/>
          <w:bCs/>
          <w:color w:val="auto"/>
          <w:sz w:val="22"/>
          <w:szCs w:val="22"/>
          <w:u w:val="none"/>
        </w:rPr>
        <w:t xml:space="preserve"> que consta de dos fojas, suscrito por el Titular de la Unidad de Transparencia de Zinacantepec, mediante el cual señaló </w:t>
      </w:r>
      <w:r w:rsidR="004422D1" w:rsidRPr="00C13CFC">
        <w:rPr>
          <w:rStyle w:val="Hipervnculo"/>
          <w:rFonts w:ascii="Palatino Linotype" w:hAnsi="Palatino Linotype" w:cs="Arial"/>
          <w:bCs/>
          <w:i/>
          <w:color w:val="auto"/>
          <w:sz w:val="22"/>
          <w:szCs w:val="22"/>
          <w:u w:val="none"/>
        </w:rPr>
        <w:t>“…le informo que este Sujeto Obligado al realizar un análisis en su solicitud procedió a turnarla al Servidor Público Habilitado poseedor de la información, mismo que nos informa que al tratarse de mandos medios se les considera como personal de confianza y por ende no general listas de asistencia.”</w:t>
      </w:r>
    </w:p>
    <w:p w14:paraId="5E65CA5E" w14:textId="77777777" w:rsidR="004422D1" w:rsidRPr="00C13CFC" w:rsidRDefault="004422D1" w:rsidP="00422503">
      <w:pPr>
        <w:tabs>
          <w:tab w:val="left" w:pos="426"/>
          <w:tab w:val="left" w:pos="567"/>
        </w:tabs>
        <w:spacing w:line="360" w:lineRule="auto"/>
        <w:jc w:val="both"/>
        <w:rPr>
          <w:rFonts w:ascii="Palatino Linotype" w:hAnsi="Palatino Linotype"/>
        </w:rPr>
      </w:pPr>
    </w:p>
    <w:p w14:paraId="58359FFE" w14:textId="1D781609" w:rsidR="00C21DCC" w:rsidRPr="00C13CFC" w:rsidRDefault="00FF3501" w:rsidP="00782C4F">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C13CFC">
        <w:rPr>
          <w:rFonts w:ascii="Palatino Linotype" w:eastAsia="Calibri" w:hAnsi="Palatino Linotype" w:cs="Arial"/>
          <w:color w:val="000000" w:themeColor="text1"/>
          <w:lang w:val="es-ES"/>
        </w:rPr>
        <w:t xml:space="preserve">Por su parte </w:t>
      </w:r>
      <w:r w:rsidR="00AC5C2D" w:rsidRPr="00C13CFC">
        <w:rPr>
          <w:rFonts w:ascii="Palatino Linotype" w:eastAsia="Calibri" w:hAnsi="Palatino Linotype" w:cs="Arial"/>
          <w:lang w:val="es-ES"/>
        </w:rPr>
        <w:t xml:space="preserve">el </w:t>
      </w:r>
      <w:r w:rsidR="00C21DCC" w:rsidRPr="00C13CFC">
        <w:rPr>
          <w:rFonts w:ascii="Palatino Linotype" w:eastAsia="Calibri" w:hAnsi="Palatino Linotype" w:cs="Arial"/>
          <w:lang w:val="es-ES"/>
        </w:rPr>
        <w:t>Recurrente no realizó manifestaciones, ni ofreció pruebas o alegatos que a su derecho conviniera</w:t>
      </w:r>
      <w:r w:rsidR="001D3B96" w:rsidRPr="00C13CFC">
        <w:rPr>
          <w:rFonts w:ascii="Palatino Linotype" w:eastAsia="Calibri" w:hAnsi="Palatino Linotype" w:cs="Arial"/>
          <w:lang w:val="es-ES"/>
        </w:rPr>
        <w:t>n.</w:t>
      </w:r>
    </w:p>
    <w:p w14:paraId="1C47C6E4" w14:textId="77777777" w:rsidR="00C21DCC" w:rsidRPr="00C13CFC" w:rsidRDefault="00C21DCC" w:rsidP="00C21DCC">
      <w:pPr>
        <w:pStyle w:val="Prrafodelista"/>
        <w:tabs>
          <w:tab w:val="left" w:pos="426"/>
          <w:tab w:val="left" w:pos="567"/>
        </w:tabs>
        <w:spacing w:line="360" w:lineRule="auto"/>
        <w:ind w:left="0"/>
        <w:jc w:val="both"/>
        <w:rPr>
          <w:rFonts w:ascii="Palatino Linotype" w:hAnsi="Palatino Linotype"/>
        </w:rPr>
      </w:pPr>
    </w:p>
    <w:p w14:paraId="08A5D6B9" w14:textId="2BDF1CF5" w:rsidR="002149E5" w:rsidRPr="00C13CFC" w:rsidRDefault="00D130AF" w:rsidP="007F7802">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C13CFC">
        <w:rPr>
          <w:rFonts w:ascii="Palatino Linotype" w:hAnsi="Palatino Linotype"/>
        </w:rPr>
        <w:t xml:space="preserve">La </w:t>
      </w:r>
      <w:r w:rsidR="00C21DCC" w:rsidRPr="00C13CFC">
        <w:rPr>
          <w:rFonts w:ascii="Palatino Linotype" w:eastAsia="MS Mincho" w:hAnsi="Palatino Linotype"/>
        </w:rPr>
        <w:t>Comisionada Ponente decretó el cierre de instrucción</w:t>
      </w:r>
      <w:r w:rsidR="00C21DCC" w:rsidRPr="00C13CFC">
        <w:rPr>
          <w:rFonts w:ascii="Palatino Linotype" w:eastAsia="MS Mincho" w:hAnsi="Palatino Linotype" w:cs="Arial"/>
        </w:rPr>
        <w:t xml:space="preserve"> </w:t>
      </w:r>
      <w:r w:rsidR="00C21DCC" w:rsidRPr="00C13CFC">
        <w:rPr>
          <w:rFonts w:ascii="Palatino Linotype" w:eastAsia="MS Mincho" w:hAnsi="Palatino Linotype"/>
        </w:rPr>
        <w:t xml:space="preserve">mediante acuerdo del </w:t>
      </w:r>
      <w:r w:rsidR="004422D1" w:rsidRPr="00C13CFC">
        <w:rPr>
          <w:rFonts w:ascii="Palatino Linotype" w:eastAsia="MS Mincho" w:hAnsi="Palatino Linotype"/>
        </w:rPr>
        <w:t>diez (10) y dieciocho (18</w:t>
      </w:r>
      <w:r w:rsidR="00D17F34" w:rsidRPr="00C13CFC">
        <w:rPr>
          <w:rFonts w:ascii="Palatino Linotype" w:eastAsia="MS Mincho" w:hAnsi="Palatino Linotype"/>
        </w:rPr>
        <w:t>) de enero de dos mil veintitrés</w:t>
      </w:r>
      <w:r w:rsidR="00D43582" w:rsidRPr="00C13CFC">
        <w:rPr>
          <w:rFonts w:ascii="Palatino Linotype" w:eastAsia="MS Mincho" w:hAnsi="Palatino Linotype"/>
        </w:rPr>
        <w:t>.</w:t>
      </w:r>
    </w:p>
    <w:p w14:paraId="5FC0B54E" w14:textId="77777777" w:rsidR="00F91466" w:rsidRPr="00C13CFC" w:rsidRDefault="00F91466" w:rsidP="00D17F34">
      <w:pPr>
        <w:pStyle w:val="Ttulo2"/>
        <w:rPr>
          <w:rFonts w:ascii="Palatino Linotype" w:hAnsi="Palatino Linotype"/>
          <w:b/>
          <w:color w:val="000000" w:themeColor="text1"/>
          <w:sz w:val="24"/>
          <w:szCs w:val="24"/>
        </w:rPr>
      </w:pPr>
      <w:bookmarkStart w:id="18" w:name="_Toc88173806"/>
    </w:p>
    <w:p w14:paraId="7EF86CAA" w14:textId="77777777" w:rsidR="00946C27" w:rsidRPr="00C13CFC" w:rsidRDefault="00946C27" w:rsidP="005D4F86">
      <w:pPr>
        <w:pStyle w:val="Ttulo2"/>
        <w:jc w:val="center"/>
        <w:rPr>
          <w:rFonts w:ascii="Palatino Linotype" w:hAnsi="Palatino Linotype"/>
          <w:b/>
          <w:color w:val="000000" w:themeColor="text1"/>
          <w:sz w:val="24"/>
          <w:szCs w:val="24"/>
        </w:rPr>
      </w:pPr>
      <w:r w:rsidRPr="00C13CFC">
        <w:rPr>
          <w:rFonts w:ascii="Palatino Linotype" w:hAnsi="Palatino Linotype"/>
          <w:b/>
          <w:color w:val="000000" w:themeColor="text1"/>
          <w:sz w:val="24"/>
          <w:szCs w:val="24"/>
        </w:rPr>
        <w:t>CONSIDERANDO</w:t>
      </w:r>
      <w:bookmarkEnd w:id="18"/>
    </w:p>
    <w:p w14:paraId="1B6DB537" w14:textId="77777777" w:rsidR="00946C27" w:rsidRPr="00C13CFC" w:rsidRDefault="00946C27" w:rsidP="00946C27">
      <w:pPr>
        <w:rPr>
          <w:lang w:eastAsia="en-US"/>
        </w:rPr>
      </w:pPr>
    </w:p>
    <w:p w14:paraId="5ACDB168" w14:textId="77777777" w:rsidR="00946C27" w:rsidRPr="00C13CFC"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C13CFC">
        <w:rPr>
          <w:rFonts w:ascii="Palatino Linotype" w:hAnsi="Palatino Linotype"/>
          <w:b/>
          <w:color w:val="auto"/>
          <w:sz w:val="24"/>
          <w:szCs w:val="24"/>
        </w:rPr>
        <w:t>PRIMERO. De la competencia</w:t>
      </w:r>
      <w:bookmarkEnd w:id="19"/>
      <w:bookmarkEnd w:id="20"/>
      <w:bookmarkEnd w:id="21"/>
      <w:bookmarkEnd w:id="22"/>
    </w:p>
    <w:p w14:paraId="201BC5FD" w14:textId="77777777" w:rsidR="00946C27" w:rsidRPr="00C13CFC"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874144" w14:textId="77777777" w:rsidR="008E7BCF" w:rsidRPr="00C13CFC"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Times New Roman"/>
        </w:rPr>
        <w:t xml:space="preserve">Este </w:t>
      </w:r>
      <w:r w:rsidR="0079454A" w:rsidRPr="00C13CF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w:t>
      </w:r>
      <w:r w:rsidR="0079454A" w:rsidRPr="00C13CFC">
        <w:rPr>
          <w:rFonts w:ascii="Palatino Linotype" w:eastAsia="Calibri" w:hAnsi="Palatino Linotype"/>
          <w:bCs/>
          <w:color w:val="000000" w:themeColor="text1"/>
        </w:rPr>
        <w:lastRenderedPageBreak/>
        <w:t>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C13CFC">
        <w:rPr>
          <w:rFonts w:ascii="Palatino Linotype" w:hAnsi="Palatino Linotype"/>
        </w:rPr>
        <w:t>.</w:t>
      </w:r>
    </w:p>
    <w:p w14:paraId="33DFBD0C" w14:textId="77777777" w:rsidR="0079454A" w:rsidRPr="00C13CFC" w:rsidRDefault="0079454A"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644C0E" w14:textId="77777777" w:rsidR="00946C27" w:rsidRPr="00C13CFC"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C13CFC">
        <w:rPr>
          <w:rFonts w:ascii="Palatino Linotype" w:hAnsi="Palatino Linotype"/>
          <w:b/>
          <w:color w:val="auto"/>
          <w:sz w:val="24"/>
          <w:szCs w:val="24"/>
        </w:rPr>
        <w:t>SEGUNDO. De la oportunidad y procedencia.</w:t>
      </w:r>
      <w:bookmarkEnd w:id="23"/>
      <w:bookmarkEnd w:id="24"/>
      <w:bookmarkEnd w:id="25"/>
      <w:bookmarkEnd w:id="26"/>
    </w:p>
    <w:p w14:paraId="07C66EA2" w14:textId="77777777" w:rsidR="00946C27" w:rsidRPr="00C13CFC"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8F0382" w14:textId="36B32F44" w:rsidR="00E95684" w:rsidRPr="00C13CFC"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C13CFC">
        <w:rPr>
          <w:rFonts w:ascii="Palatino Linotype" w:eastAsia="Calibri" w:hAnsi="Palatino Linotype" w:cs="Arial"/>
          <w:color w:val="000000" w:themeColor="text1"/>
          <w:lang w:val="es-ES"/>
        </w:rPr>
        <w:t xml:space="preserve"> </w:t>
      </w:r>
      <w:r w:rsidR="00E95684" w:rsidRPr="00C13CFC">
        <w:rPr>
          <w:rFonts w:ascii="Palatino Linotype" w:eastAsia="Calibri" w:hAnsi="Palatino Linotype" w:cs="Arial"/>
          <w:color w:val="000000" w:themeColor="text1"/>
        </w:rPr>
        <w:t>E</w:t>
      </w:r>
      <w:r w:rsidR="00B70AC8" w:rsidRPr="00C13CFC">
        <w:rPr>
          <w:rFonts w:ascii="Palatino Linotype" w:eastAsia="Calibri" w:hAnsi="Palatino Linotype" w:cs="Arial"/>
          <w:color w:val="000000" w:themeColor="text1"/>
        </w:rPr>
        <w:t xml:space="preserve">s </w:t>
      </w:r>
      <w:r w:rsidR="00B70AC8" w:rsidRPr="00C13CFC">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00B70AC8" w:rsidRPr="00C13CFC">
        <w:rPr>
          <w:rFonts w:ascii="Palatino Linotype" w:eastAsia="Calibri" w:hAnsi="Palatino Linotype" w:cs="Arial"/>
          <w:b/>
          <w:lang w:val="es-ES"/>
        </w:rPr>
        <w:t>SUJETO OBLIGADO</w:t>
      </w:r>
      <w:r w:rsidR="00B70AC8" w:rsidRPr="00C13CF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23867715" w14:textId="77777777" w:rsidR="00946C27" w:rsidRPr="00C13CFC"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45C126" w14:textId="26F661AC" w:rsidR="0079454A" w:rsidRPr="00C13CFC"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hAnsi="Palatino Linotype"/>
        </w:rPr>
        <w:t>Por</w:t>
      </w:r>
      <w:r w:rsidRPr="00C13CFC">
        <w:rPr>
          <w:rFonts w:ascii="Palatino Linotype" w:eastAsia="Calibri" w:hAnsi="Palatino Linotype" w:cs="Arial"/>
        </w:rPr>
        <w:t xml:space="preserve"> </w:t>
      </w:r>
      <w:r w:rsidR="00B70AC8" w:rsidRPr="00C13CFC">
        <w:rPr>
          <w:rFonts w:ascii="Palatino Linotype" w:eastAsia="Calibri" w:hAnsi="Palatino Linotype" w:cs="Arial"/>
          <w:lang w:val="es-ES"/>
        </w:rPr>
        <w:t xml:space="preserve">ende, se constituye la figura jurídica de la </w:t>
      </w:r>
      <w:r w:rsidR="00B70AC8" w:rsidRPr="00C13CFC">
        <w:rPr>
          <w:rFonts w:ascii="Palatino Linotype" w:eastAsia="Calibri" w:hAnsi="Palatino Linotype" w:cs="Arial"/>
          <w:i/>
          <w:lang w:val="es-ES"/>
        </w:rPr>
        <w:t>negativa ficta</w:t>
      </w:r>
      <w:r w:rsidR="00B70AC8" w:rsidRPr="00C13CFC">
        <w:rPr>
          <w:rFonts w:ascii="Palatino Linotype" w:eastAsia="Calibri" w:hAnsi="Palatino Linotype" w:cs="Arial"/>
          <w:lang w:val="es-ES"/>
        </w:rPr>
        <w:t xml:space="preserve">, cuya esencia es atribuir un efecto negativo al silencio de la autoridad administrativa frente a las </w:t>
      </w:r>
      <w:r w:rsidR="00B70AC8" w:rsidRPr="00C13CFC">
        <w:rPr>
          <w:rFonts w:ascii="Palatino Linotype" w:eastAsia="Calibri" w:hAnsi="Palatino Linotype" w:cs="Arial"/>
          <w:lang w:val="es-ES"/>
        </w:rPr>
        <w:lastRenderedPageBreak/>
        <w:t xml:space="preserve">instancias y solicitudes que hagan los particulares, lo cual encuentra sustento en lo que establece el artículo </w:t>
      </w:r>
      <w:r w:rsidR="00B70AC8" w:rsidRPr="00C13CFC">
        <w:rPr>
          <w:rFonts w:ascii="Palatino Linotype" w:eastAsia="Calibri" w:hAnsi="Palatino Linotype" w:cs="Arial"/>
          <w:b/>
          <w:lang w:val="es-ES"/>
        </w:rPr>
        <w:t>178</w:t>
      </w:r>
      <w:r w:rsidR="00B70AC8" w:rsidRPr="00C13CFC">
        <w:rPr>
          <w:rFonts w:ascii="Palatino Linotype" w:eastAsia="Calibri" w:hAnsi="Palatino Linotype" w:cs="Arial"/>
          <w:lang w:val="es-ES"/>
        </w:rPr>
        <w:t xml:space="preserve"> segundo párrafo de </w:t>
      </w:r>
      <w:r w:rsidR="00B70AC8" w:rsidRPr="00C13CFC">
        <w:rPr>
          <w:rFonts w:ascii="Palatino Linotype" w:eastAsia="Calibri" w:hAnsi="Palatino Linotype" w:cs="Arial"/>
          <w:b/>
          <w:lang w:val="es-ES"/>
        </w:rPr>
        <w:t>Ley de Transparencia y Acceso a la Información Pública del Estado de México y Municipios</w:t>
      </w:r>
      <w:r w:rsidR="00B70AC8" w:rsidRPr="00C13CFC">
        <w:rPr>
          <w:rFonts w:ascii="Palatino Linotype" w:eastAsia="Calibri" w:hAnsi="Palatino Linotype"/>
          <w:shd w:val="clear" w:color="auto" w:fill="FFFFFF"/>
        </w:rPr>
        <w:t xml:space="preserve">, que dispone; ante la falta de respuesta del </w:t>
      </w:r>
      <w:r w:rsidR="00B70AC8" w:rsidRPr="00C13CFC">
        <w:rPr>
          <w:rFonts w:ascii="Palatino Linotype" w:eastAsia="Calibri" w:hAnsi="Palatino Linotype"/>
          <w:b/>
          <w:shd w:val="clear" w:color="auto" w:fill="FFFFFF"/>
        </w:rPr>
        <w:t>SUJETO OBLIGADO,</w:t>
      </w:r>
      <w:r w:rsidR="00B70AC8" w:rsidRPr="00C13CFC">
        <w:rPr>
          <w:rFonts w:ascii="Palatino Linotype" w:eastAsia="Calibri" w:hAnsi="Palatino Linotype"/>
          <w:shd w:val="clear" w:color="auto" w:fill="FFFFFF"/>
        </w:rPr>
        <w:t xml:space="preserve"> dentro de los plazos establecidos en esta Ley, a una solicitud de acceso a la información pública, el recurso </w:t>
      </w:r>
      <w:r w:rsidR="00B70AC8" w:rsidRPr="00C13CFC">
        <w:rPr>
          <w:rFonts w:ascii="Palatino Linotype" w:eastAsia="Calibri" w:hAnsi="Palatino Linotype"/>
          <w:b/>
          <w:shd w:val="clear" w:color="auto" w:fill="FFFFFF"/>
        </w:rPr>
        <w:t>podrá ser interpuesto en cualquier momento.</w:t>
      </w:r>
    </w:p>
    <w:p w14:paraId="0CBA6FD1" w14:textId="77777777" w:rsidR="00B70AC8" w:rsidRPr="00C13CFC" w:rsidRDefault="00B70AC8" w:rsidP="00B70AC8">
      <w:pPr>
        <w:rPr>
          <w:rFonts w:ascii="Palatino Linotype" w:eastAsia="Calibri" w:hAnsi="Palatino Linotype" w:cs="Arial"/>
          <w:color w:val="000000" w:themeColor="text1"/>
          <w:lang w:val="es-ES"/>
        </w:rPr>
      </w:pPr>
    </w:p>
    <w:p w14:paraId="550DC7E5" w14:textId="602B9D75" w:rsidR="00B70AC8" w:rsidRPr="00C13CFC" w:rsidRDefault="00B70AC8"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Por </w:t>
      </w:r>
      <w:r w:rsidRPr="00C13CFC">
        <w:rPr>
          <w:rFonts w:ascii="Palatino Linotype" w:eastAsia="Calibri" w:hAnsi="Palatino Linotype" w:cs="Arial"/>
          <w:lang w:val="es-ES"/>
        </w:rPr>
        <w:t xml:space="preserve">lo que, tratándose de la </w:t>
      </w:r>
      <w:r w:rsidRPr="00C13CFC">
        <w:rPr>
          <w:rFonts w:ascii="Palatino Linotype" w:eastAsia="Calibri" w:hAnsi="Palatino Linotype" w:cs="Arial"/>
          <w:i/>
          <w:lang w:val="es-ES"/>
        </w:rPr>
        <w:t>negativa ficta</w:t>
      </w:r>
      <w:r w:rsidRPr="00C13CFC">
        <w:rPr>
          <w:rFonts w:ascii="Palatino Linotype" w:eastAsia="Calibri" w:hAnsi="Palatino Linotype" w:cs="Arial"/>
          <w:lang w:val="es-ES"/>
        </w:rPr>
        <w:t xml:space="preserve"> no existe respuesta que se haga del conocimiento a la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13CFC">
        <w:rPr>
          <w:rFonts w:ascii="Palatino Linotype" w:eastAsia="Calibri" w:hAnsi="Palatino Linotype" w:cs="Arial"/>
          <w:i/>
          <w:lang w:val="es-ES"/>
        </w:rPr>
        <w:t>negativa ficta</w:t>
      </w:r>
      <w:r w:rsidRPr="00C13CFC">
        <w:rPr>
          <w:rFonts w:ascii="Palatino Linotype" w:eastAsia="Calibri" w:hAnsi="Palatino Linotype" w:cs="Arial"/>
          <w:lang w:val="es-ES"/>
        </w:rPr>
        <w:t>, que señala:</w:t>
      </w:r>
    </w:p>
    <w:p w14:paraId="52CDBE7F" w14:textId="6ED05634" w:rsidR="00B70AC8" w:rsidRPr="00C13CFC" w:rsidRDefault="00B70AC8" w:rsidP="00B70AC8">
      <w:pPr>
        <w:rPr>
          <w:rFonts w:ascii="Palatino Linotype" w:eastAsia="Calibri" w:hAnsi="Palatino Linotype" w:cs="Arial"/>
          <w:color w:val="000000" w:themeColor="text1"/>
          <w:lang w:val="es-ES"/>
        </w:rPr>
      </w:pPr>
    </w:p>
    <w:p w14:paraId="03E375A6" w14:textId="77777777" w:rsidR="00B70AC8" w:rsidRPr="00C13CFC" w:rsidRDefault="00B70AC8" w:rsidP="009A13B7">
      <w:pPr>
        <w:tabs>
          <w:tab w:val="left" w:pos="7655"/>
        </w:tabs>
        <w:spacing w:before="240" w:after="240" w:line="360" w:lineRule="auto"/>
        <w:ind w:left="567" w:right="567"/>
        <w:jc w:val="center"/>
        <w:rPr>
          <w:rFonts w:ascii="Palatino Linotype" w:eastAsia="Calibri" w:hAnsi="Palatino Linotype" w:cs="Arial"/>
          <w:b/>
          <w:sz w:val="22"/>
          <w:szCs w:val="22"/>
          <w:lang w:val="es-ES" w:eastAsia="es-ES"/>
        </w:rPr>
      </w:pPr>
      <w:r w:rsidRPr="00C13CFC">
        <w:rPr>
          <w:rFonts w:ascii="Palatino Linotype" w:eastAsia="Calibri" w:hAnsi="Palatino Linotype" w:cs="Arial"/>
          <w:b/>
          <w:sz w:val="22"/>
          <w:szCs w:val="22"/>
          <w:lang w:val="es-ES" w:eastAsia="es-ES"/>
        </w:rPr>
        <w:t>Criterio 0001-15</w:t>
      </w:r>
    </w:p>
    <w:p w14:paraId="482517B4" w14:textId="77777777" w:rsidR="00B70AC8" w:rsidRPr="00C13CFC" w:rsidRDefault="00B70AC8" w:rsidP="009A13B7">
      <w:pPr>
        <w:tabs>
          <w:tab w:val="left" w:pos="7655"/>
        </w:tabs>
        <w:spacing w:before="240" w:after="240" w:line="360" w:lineRule="auto"/>
        <w:ind w:left="567" w:right="567"/>
        <w:jc w:val="both"/>
        <w:rPr>
          <w:rFonts w:ascii="Palatino Linotype" w:eastAsia="Calibri" w:hAnsi="Palatino Linotype" w:cs="Arial"/>
          <w:i/>
          <w:sz w:val="22"/>
          <w:szCs w:val="22"/>
          <w:lang w:val="es-ES" w:eastAsia="es-ES"/>
        </w:rPr>
      </w:pPr>
      <w:r w:rsidRPr="00C13CFC">
        <w:rPr>
          <w:rFonts w:ascii="Palatino Linotype" w:eastAsia="Calibri" w:hAnsi="Palatino Linotype" w:cs="Arial"/>
          <w:b/>
          <w:i/>
          <w:sz w:val="22"/>
          <w:szCs w:val="22"/>
          <w:lang w:val="es-ES" w:eastAsia="es-ES"/>
        </w:rPr>
        <w:t>NEGATIVA FICTA. PLAZO PARA INTERPONER EL RECURSO DE REVISIÓN TRATÁNDOSE DE.</w:t>
      </w:r>
      <w:r w:rsidRPr="00C13CF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w:t>
      </w:r>
      <w:r w:rsidRPr="00C13CFC">
        <w:rPr>
          <w:rFonts w:ascii="Palatino Linotype" w:eastAsia="Calibri" w:hAnsi="Palatino Linotype" w:cs="Arial"/>
          <w:i/>
          <w:sz w:val="22"/>
          <w:szCs w:val="22"/>
          <w:lang w:val="es-ES" w:eastAsia="es-ES"/>
        </w:rPr>
        <w:lastRenderedPageBreak/>
        <w:t>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8313C4F" w14:textId="77777777" w:rsidR="00B70AC8" w:rsidRPr="00C13CFC" w:rsidRDefault="00B70AC8" w:rsidP="00B70AC8">
      <w:pPr>
        <w:rPr>
          <w:rFonts w:ascii="Palatino Linotype" w:eastAsia="Calibri" w:hAnsi="Palatino Linotype" w:cs="Arial"/>
          <w:color w:val="000000" w:themeColor="text1"/>
          <w:lang w:val="es-ES"/>
        </w:rPr>
      </w:pPr>
    </w:p>
    <w:p w14:paraId="04447F21" w14:textId="508628EA" w:rsidR="00B70AC8" w:rsidRPr="00C13CFC" w:rsidRDefault="00B70AC8"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Lo </w:t>
      </w:r>
      <w:r w:rsidRPr="00C13CFC">
        <w:rPr>
          <w:rFonts w:ascii="Palatino Linotype" w:hAnsi="Palatino Linotype" w:cs="Arial"/>
          <w:lang w:val="es-ES" w:eastAsia="es-MX"/>
        </w:rPr>
        <w:t xml:space="preserve">anterior, se explica porque la </w:t>
      </w:r>
      <w:r w:rsidRPr="00C13CFC">
        <w:rPr>
          <w:rFonts w:ascii="Palatino Linotype" w:hAnsi="Palatino Linotype" w:cs="Arial"/>
          <w:b/>
          <w:u w:val="single"/>
          <w:lang w:val="es-ES" w:eastAsia="es-MX"/>
        </w:rPr>
        <w:t>posible ausencia</w:t>
      </w:r>
      <w:r w:rsidRPr="00C13CFC">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C13CFC">
        <w:rPr>
          <w:rFonts w:ascii="Palatino Linotype" w:hAnsi="Palatino Linotype" w:cs="Arial"/>
          <w:b/>
          <w:lang w:val="es-ES" w:eastAsia="es-MX"/>
        </w:rPr>
        <w:t>SUJETO OBLIGADO</w:t>
      </w:r>
      <w:r w:rsidRPr="00C13CFC">
        <w:rPr>
          <w:rFonts w:ascii="Palatino Linotype" w:hAnsi="Palatino Linotype" w:cs="Arial"/>
          <w:lang w:val="es-ES" w:eastAsia="es-MX"/>
        </w:rPr>
        <w:t>.</w:t>
      </w:r>
    </w:p>
    <w:p w14:paraId="7906D52A" w14:textId="77777777" w:rsidR="009A13B7" w:rsidRPr="00C13CFC" w:rsidRDefault="009A13B7" w:rsidP="009A13B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5B6BE1" w14:textId="77777777" w:rsidR="009A13B7" w:rsidRPr="00C13CFC" w:rsidRDefault="009A13B7" w:rsidP="009A13B7">
      <w:pPr>
        <w:numPr>
          <w:ilvl w:val="0"/>
          <w:numId w:val="3"/>
        </w:numPr>
        <w:spacing w:line="360" w:lineRule="auto"/>
        <w:ind w:left="0" w:firstLine="0"/>
        <w:contextualSpacing/>
        <w:jc w:val="both"/>
        <w:rPr>
          <w:rFonts w:ascii="Palatino Linotype" w:eastAsia="Calibri" w:hAnsi="Palatino Linotype" w:cs="Arial"/>
          <w:lang w:val="es-ES_tradnl" w:eastAsia="es-ES"/>
        </w:rPr>
      </w:pPr>
      <w:r w:rsidRPr="00C13CFC">
        <w:rPr>
          <w:rFonts w:ascii="Palatino Linotype" w:eastAsia="Calibri" w:hAnsi="Palatino Linotype" w:cs="Arial"/>
          <w:lang w:val="es-ES_tradnl" w:eastAsia="es-ES"/>
        </w:rPr>
        <w:t xml:space="preserve">Por otra parte, de la revisión al expediente electrónico del </w:t>
      </w:r>
      <w:r w:rsidRPr="00C13CFC">
        <w:rPr>
          <w:rFonts w:ascii="Palatino Linotype" w:eastAsia="Calibri" w:hAnsi="Palatino Linotype" w:cs="Arial"/>
          <w:b/>
          <w:lang w:val="es-ES_tradnl" w:eastAsia="es-ES"/>
        </w:rPr>
        <w:t>SAIMEX</w:t>
      </w:r>
      <w:r w:rsidRPr="00C13CFC">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D46852E" w14:textId="77777777" w:rsidR="009A13B7" w:rsidRPr="00C13CFC" w:rsidRDefault="009A13B7" w:rsidP="009A13B7">
      <w:pPr>
        <w:pStyle w:val="Prrafodelista"/>
        <w:ind w:left="0"/>
        <w:rPr>
          <w:rFonts w:ascii="Palatino Linotype" w:eastAsia="Calibri" w:hAnsi="Palatino Linotype" w:cs="Arial"/>
        </w:rPr>
      </w:pPr>
    </w:p>
    <w:p w14:paraId="75702BDF" w14:textId="506ECFB1" w:rsidR="009A13B7" w:rsidRPr="00C13CFC" w:rsidRDefault="009A13B7" w:rsidP="009A13B7">
      <w:pPr>
        <w:numPr>
          <w:ilvl w:val="0"/>
          <w:numId w:val="3"/>
        </w:numPr>
        <w:spacing w:line="360" w:lineRule="auto"/>
        <w:ind w:left="0" w:firstLine="0"/>
        <w:contextualSpacing/>
        <w:jc w:val="both"/>
        <w:rPr>
          <w:rFonts w:ascii="Palatino Linotype" w:eastAsia="Calibri" w:hAnsi="Palatino Linotype" w:cs="Arial"/>
          <w:lang w:val="es-ES_tradnl" w:eastAsia="es-ES"/>
        </w:rPr>
      </w:pPr>
      <w:r w:rsidRPr="00C13CFC">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C13CFC">
        <w:rPr>
          <w:rFonts w:ascii="Palatino Linotype" w:eastAsia="Calibri" w:hAnsi="Palatino Linotype" w:cs="Arial"/>
          <w:bCs/>
          <w:lang w:val="es-ES" w:eastAsia="es-ES"/>
        </w:rPr>
        <w:t xml:space="preserve">5, párrafos vigésimo, vigésimo primero y vigésimo </w:t>
      </w:r>
      <w:r w:rsidR="001A44B9" w:rsidRPr="00C13CFC">
        <w:rPr>
          <w:rFonts w:ascii="Palatino Linotype" w:eastAsia="Calibri" w:hAnsi="Palatino Linotype" w:cs="Arial"/>
          <w:bCs/>
          <w:lang w:val="es-ES" w:eastAsia="es-ES"/>
        </w:rPr>
        <w:t>segundo</w:t>
      </w:r>
      <w:r w:rsidRPr="00C13CFC">
        <w:rPr>
          <w:rFonts w:ascii="Palatino Linotype" w:eastAsia="Calibri" w:hAnsi="Palatino Linotype" w:cs="Arial"/>
          <w:bCs/>
          <w:lang w:val="es-ES" w:eastAsia="es-ES"/>
        </w:rPr>
        <w:t> fracciones IV y V </w:t>
      </w:r>
      <w:r w:rsidRPr="00C13CFC">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B4FF502" w14:textId="77777777" w:rsidR="009A13B7" w:rsidRPr="00C13CFC" w:rsidRDefault="009A13B7" w:rsidP="009A13B7">
      <w:pPr>
        <w:pStyle w:val="Prrafodelista"/>
        <w:ind w:left="0"/>
        <w:rPr>
          <w:rFonts w:ascii="Palatino Linotype" w:eastAsia="Calibri" w:hAnsi="Palatino Linotype" w:cs="Arial"/>
        </w:rPr>
      </w:pPr>
    </w:p>
    <w:p w14:paraId="75773640" w14:textId="77777777" w:rsidR="009A13B7" w:rsidRPr="00C13CFC" w:rsidRDefault="009A13B7" w:rsidP="009A13B7">
      <w:pPr>
        <w:numPr>
          <w:ilvl w:val="0"/>
          <w:numId w:val="3"/>
        </w:numPr>
        <w:spacing w:line="360" w:lineRule="auto"/>
        <w:ind w:left="0" w:firstLine="0"/>
        <w:contextualSpacing/>
        <w:jc w:val="both"/>
        <w:rPr>
          <w:rFonts w:ascii="Palatino Linotype" w:eastAsia="Calibri" w:hAnsi="Palatino Linotype" w:cs="Arial"/>
          <w:lang w:val="es-ES_tradnl" w:eastAsia="es-ES"/>
        </w:rPr>
      </w:pPr>
      <w:r w:rsidRPr="00C13CFC">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9691E12" w14:textId="77777777" w:rsidR="009A13B7" w:rsidRPr="00C13CFC" w:rsidRDefault="009A13B7" w:rsidP="009A13B7">
      <w:pPr>
        <w:pStyle w:val="Prrafodelista"/>
        <w:ind w:left="0"/>
        <w:rPr>
          <w:rFonts w:ascii="Palatino Linotype" w:eastAsia="Calibri" w:hAnsi="Palatino Linotype" w:cs="Arial"/>
        </w:rPr>
      </w:pPr>
    </w:p>
    <w:p w14:paraId="50B39D3D" w14:textId="77777777" w:rsidR="009A13B7" w:rsidRPr="00C13CFC" w:rsidRDefault="009A13B7" w:rsidP="009A13B7">
      <w:pPr>
        <w:numPr>
          <w:ilvl w:val="0"/>
          <w:numId w:val="3"/>
        </w:numPr>
        <w:spacing w:line="360" w:lineRule="auto"/>
        <w:ind w:left="0" w:firstLine="0"/>
        <w:contextualSpacing/>
        <w:jc w:val="both"/>
        <w:rPr>
          <w:rFonts w:ascii="Palatino Linotype" w:eastAsia="Calibri" w:hAnsi="Palatino Linotype" w:cs="Arial"/>
          <w:lang w:val="es-ES_tradnl" w:eastAsia="es-ES"/>
        </w:rPr>
      </w:pPr>
      <w:r w:rsidRPr="00C13CFC">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5A3FB03" w14:textId="77777777" w:rsidR="009A13B7" w:rsidRPr="00C13CFC" w:rsidRDefault="009A13B7" w:rsidP="009A13B7">
      <w:pPr>
        <w:pStyle w:val="Prrafodelista"/>
        <w:ind w:left="0"/>
        <w:rPr>
          <w:rFonts w:ascii="Palatino Linotype" w:eastAsia="Calibri" w:hAnsi="Palatino Linotype" w:cs="Arial"/>
        </w:rPr>
      </w:pPr>
    </w:p>
    <w:p w14:paraId="4EE1715D" w14:textId="77777777" w:rsidR="009A13B7" w:rsidRPr="00C13CFC" w:rsidRDefault="009A13B7" w:rsidP="009A13B7">
      <w:pPr>
        <w:numPr>
          <w:ilvl w:val="0"/>
          <w:numId w:val="3"/>
        </w:numPr>
        <w:spacing w:line="360" w:lineRule="auto"/>
        <w:ind w:left="0" w:firstLine="0"/>
        <w:contextualSpacing/>
        <w:jc w:val="both"/>
        <w:rPr>
          <w:rFonts w:ascii="Palatino Linotype" w:eastAsia="Calibri" w:hAnsi="Palatino Linotype" w:cs="Arial"/>
          <w:lang w:val="es-ES_tradnl" w:eastAsia="es-ES"/>
        </w:rPr>
      </w:pPr>
      <w:r w:rsidRPr="00C13CFC">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C13CFC">
        <w:rPr>
          <w:rFonts w:ascii="Palatino Linotype" w:eastAsia="Calibri" w:hAnsi="Palatino Linotype" w:cs="Arial"/>
          <w:lang w:val="es-ES_tradnl" w:eastAsia="es-ES"/>
        </w:rPr>
        <w:t>procedibilidad</w:t>
      </w:r>
      <w:proofErr w:type="spellEnd"/>
      <w:r w:rsidRPr="00C13CFC">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C13CFC">
        <w:rPr>
          <w:rFonts w:ascii="Palatino Linotype" w:eastAsia="Calibri" w:hAnsi="Palatino Linotype" w:cs="Arial"/>
          <w:lang w:val="es-ES_tradnl" w:eastAsia="es-ES"/>
        </w:rPr>
        <w:t>Resolutor</w:t>
      </w:r>
      <w:proofErr w:type="spellEnd"/>
      <w:r w:rsidRPr="00C13CFC">
        <w:rPr>
          <w:rFonts w:ascii="Palatino Linotype" w:eastAsia="Calibri" w:hAnsi="Palatino Linotype" w:cs="Arial"/>
          <w:lang w:val="es-ES_tradnl" w:eastAsia="es-ES"/>
        </w:rPr>
        <w:t>.</w:t>
      </w:r>
    </w:p>
    <w:p w14:paraId="36F7CC0A" w14:textId="77777777" w:rsidR="009A13B7" w:rsidRPr="00C13CFC" w:rsidRDefault="009A13B7" w:rsidP="009A13B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DC7ACA" w14:textId="77777777" w:rsidR="00B70AC8" w:rsidRPr="00C13CFC" w:rsidRDefault="00B70AC8" w:rsidP="00B70AC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9A52F3" w14:textId="68375752" w:rsidR="00B70AC8" w:rsidRPr="00C13CFC" w:rsidRDefault="00B70AC8"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Expuesto </w:t>
      </w:r>
      <w:r w:rsidRPr="00C13CFC">
        <w:rPr>
          <w:rFonts w:ascii="Palatino Linotype" w:eastAsia="Calibri" w:hAnsi="Palatino Linotype" w:cs="Arial"/>
        </w:rPr>
        <w:t>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E1DDBDA" w14:textId="77777777" w:rsidR="00B70AC8" w:rsidRPr="00C13CFC" w:rsidRDefault="00B70AC8" w:rsidP="00B70AC8">
      <w:pPr>
        <w:tabs>
          <w:tab w:val="left" w:pos="426"/>
          <w:tab w:val="left" w:pos="567"/>
        </w:tabs>
        <w:spacing w:line="360" w:lineRule="auto"/>
        <w:jc w:val="both"/>
        <w:rPr>
          <w:rFonts w:ascii="Palatino Linotype" w:eastAsia="Calibri" w:hAnsi="Palatino Linotype" w:cs="Arial"/>
          <w:color w:val="000000" w:themeColor="text1"/>
          <w:lang w:val="es-ES"/>
        </w:rPr>
      </w:pPr>
    </w:p>
    <w:p w14:paraId="52A4483E" w14:textId="77777777" w:rsidR="00126249" w:rsidRPr="00C13CFC" w:rsidRDefault="00126249" w:rsidP="00126249">
      <w:pPr>
        <w:pStyle w:val="Ttulo2"/>
        <w:tabs>
          <w:tab w:val="left" w:pos="0"/>
        </w:tabs>
        <w:spacing w:before="0" w:line="360" w:lineRule="auto"/>
        <w:rPr>
          <w:rFonts w:ascii="Palatino Linotype" w:hAnsi="Palatino Linotype"/>
          <w:b/>
          <w:color w:val="auto"/>
          <w:sz w:val="24"/>
          <w:szCs w:val="24"/>
        </w:rPr>
      </w:pPr>
      <w:r w:rsidRPr="00C13CFC">
        <w:rPr>
          <w:rFonts w:ascii="Palatino Linotype" w:hAnsi="Palatino Linotype"/>
          <w:b/>
          <w:color w:val="auto"/>
          <w:sz w:val="24"/>
          <w:szCs w:val="24"/>
        </w:rPr>
        <w:t>TERCERO. Del Planteamiento de la Litis.</w:t>
      </w:r>
    </w:p>
    <w:p w14:paraId="0374622C" w14:textId="77777777" w:rsidR="00126249" w:rsidRPr="00C13CFC" w:rsidRDefault="00126249" w:rsidP="00126249">
      <w:pPr>
        <w:rPr>
          <w:rFonts w:ascii="Palatino Linotype" w:eastAsia="Calibri" w:hAnsi="Palatino Linotype" w:cs="Arial"/>
          <w:color w:val="000000" w:themeColor="text1"/>
        </w:rPr>
      </w:pPr>
    </w:p>
    <w:p w14:paraId="22E6D7D3" w14:textId="77777777" w:rsidR="00126249" w:rsidRPr="00C13CFC" w:rsidRDefault="00126249" w:rsidP="0012624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 </w:t>
      </w:r>
      <w:r w:rsidRPr="00C13CFC">
        <w:rPr>
          <w:rFonts w:ascii="Palatino Linotype" w:hAnsi="Palatino Linotype"/>
        </w:rPr>
        <w:t xml:space="preserve">De </w:t>
      </w:r>
      <w:r w:rsidRPr="00C13CFC">
        <w:rPr>
          <w:rFonts w:ascii="Palatino Linotype" w:hAnsi="Palatino Linotype" w:cs="Arial"/>
        </w:rPr>
        <w:t>las constancias en el expediente al rubro indicado, se desprende que el Particular requirió lo siguiente:</w:t>
      </w:r>
    </w:p>
    <w:p w14:paraId="0CF28914" w14:textId="77777777" w:rsidR="00126249" w:rsidRPr="00C13CFC" w:rsidRDefault="00126249" w:rsidP="0012624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6CD8D6" w14:textId="5D818A2E" w:rsidR="00126249" w:rsidRPr="00C13CFC" w:rsidRDefault="00126249" w:rsidP="00126249">
      <w:pPr>
        <w:pStyle w:val="Prrafodelista"/>
        <w:numPr>
          <w:ilvl w:val="0"/>
          <w:numId w:val="30"/>
        </w:numPr>
        <w:spacing w:line="360" w:lineRule="auto"/>
        <w:ind w:right="565"/>
        <w:jc w:val="both"/>
        <w:rPr>
          <w:rFonts w:ascii="Palatino Linotype" w:hAnsi="Palatino Linotype"/>
          <w:iCs/>
          <w:color w:val="000000"/>
          <w:szCs w:val="22"/>
        </w:rPr>
      </w:pPr>
      <w:r w:rsidRPr="00C13CFC">
        <w:rPr>
          <w:rFonts w:ascii="Palatino Linotype" w:hAnsi="Palatino Linotype"/>
          <w:iCs/>
          <w:color w:val="000000"/>
          <w:szCs w:val="22"/>
        </w:rPr>
        <w:t>Listas de asistencia de las regidurías de la primera quincena de noviembre 2022</w:t>
      </w:r>
    </w:p>
    <w:p w14:paraId="30C1D5B5" w14:textId="4DB139A6" w:rsidR="00126249" w:rsidRPr="00C13CFC" w:rsidRDefault="00126249" w:rsidP="00126249">
      <w:pPr>
        <w:pStyle w:val="Prrafodelista"/>
        <w:numPr>
          <w:ilvl w:val="0"/>
          <w:numId w:val="30"/>
        </w:numPr>
        <w:spacing w:line="360" w:lineRule="auto"/>
        <w:ind w:right="565"/>
        <w:jc w:val="both"/>
        <w:rPr>
          <w:rFonts w:ascii="Palatino Linotype" w:hAnsi="Palatino Linotype"/>
          <w:iCs/>
          <w:color w:val="000000"/>
          <w:szCs w:val="22"/>
        </w:rPr>
      </w:pPr>
      <w:r w:rsidRPr="00C13CFC">
        <w:rPr>
          <w:rFonts w:ascii="Palatino Linotype" w:hAnsi="Palatino Linotype"/>
          <w:iCs/>
          <w:color w:val="000000"/>
          <w:szCs w:val="22"/>
        </w:rPr>
        <w:t>Listas de asistencia de la dirección de seguridad pública de la primera quincena de noviembre 2022.</w:t>
      </w:r>
    </w:p>
    <w:p w14:paraId="205E7FE5" w14:textId="22FD79DC" w:rsidR="00126249" w:rsidRPr="00C13CFC" w:rsidRDefault="00126249" w:rsidP="00126249">
      <w:pPr>
        <w:pStyle w:val="Prrafodelista"/>
        <w:numPr>
          <w:ilvl w:val="0"/>
          <w:numId w:val="30"/>
        </w:numPr>
        <w:spacing w:line="360" w:lineRule="auto"/>
        <w:ind w:right="565"/>
        <w:jc w:val="both"/>
        <w:rPr>
          <w:rFonts w:ascii="Palatino Linotype" w:hAnsi="Palatino Linotype"/>
          <w:iCs/>
          <w:color w:val="000000"/>
          <w:szCs w:val="22"/>
        </w:rPr>
      </w:pPr>
      <w:r w:rsidRPr="00C13CFC">
        <w:rPr>
          <w:rFonts w:ascii="Palatino Linotype" w:hAnsi="Palatino Linotype"/>
          <w:iCs/>
          <w:color w:val="000000"/>
          <w:szCs w:val="22"/>
        </w:rPr>
        <w:t>Listas de asistencia de la unidad de transparencia de la primera quincena de noviembre 2022.</w:t>
      </w:r>
    </w:p>
    <w:p w14:paraId="6C5CB4A8" w14:textId="77777777" w:rsidR="00126249" w:rsidRPr="00C13CFC" w:rsidRDefault="00126249" w:rsidP="00126249">
      <w:pPr>
        <w:pStyle w:val="Prrafodelista"/>
        <w:tabs>
          <w:tab w:val="left" w:pos="426"/>
          <w:tab w:val="left" w:pos="567"/>
        </w:tabs>
        <w:spacing w:line="360" w:lineRule="auto"/>
        <w:ind w:right="565"/>
        <w:jc w:val="both"/>
        <w:rPr>
          <w:rFonts w:ascii="Palatino Linotype" w:eastAsia="Calibri" w:hAnsi="Palatino Linotype" w:cs="Arial"/>
          <w:color w:val="000000" w:themeColor="text1"/>
          <w:sz w:val="28"/>
          <w:lang w:val="es-ES"/>
        </w:rPr>
      </w:pPr>
    </w:p>
    <w:p w14:paraId="3B8B7A15" w14:textId="77777777" w:rsidR="00126249" w:rsidRPr="00C13CFC" w:rsidRDefault="00126249" w:rsidP="0012624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Derivado </w:t>
      </w:r>
      <w:r w:rsidRPr="00C13CFC">
        <w:rPr>
          <w:rFonts w:ascii="Palatino Linotype" w:hAnsi="Palatino Linotype" w:cs="Arial"/>
        </w:rPr>
        <w:t xml:space="preserve">de la falta de respuesta por parte del </w:t>
      </w:r>
      <w:r w:rsidRPr="00C13CFC">
        <w:rPr>
          <w:rFonts w:ascii="Palatino Linotype" w:hAnsi="Palatino Linotype" w:cs="Arial"/>
          <w:b/>
        </w:rPr>
        <w:t>SUJETO OBLIGADO</w:t>
      </w:r>
      <w:r w:rsidRPr="00C13CFC">
        <w:rPr>
          <w:rFonts w:ascii="Palatino Linotype" w:hAnsi="Palatino Linotype" w:cs="Arial"/>
        </w:rPr>
        <w:t>, el Particular interpuso el Recurso de Revisión</w:t>
      </w:r>
      <w:r w:rsidRPr="00C13CFC">
        <w:rPr>
          <w:rFonts w:ascii="Palatino Linotype" w:hAnsi="Palatino Linotype"/>
        </w:rPr>
        <w:t>, ante este Órgano Garante para hacer valer su derecho de acceso a la información pública.</w:t>
      </w:r>
    </w:p>
    <w:p w14:paraId="70D74494" w14:textId="77777777" w:rsidR="00126249" w:rsidRPr="00C13CFC" w:rsidRDefault="00126249" w:rsidP="00126249">
      <w:pPr>
        <w:rPr>
          <w:rFonts w:ascii="Palatino Linotype" w:eastAsia="Calibri" w:hAnsi="Palatino Linotype" w:cs="Arial"/>
          <w:color w:val="000000" w:themeColor="text1"/>
          <w:lang w:val="es-ES"/>
        </w:rPr>
      </w:pPr>
    </w:p>
    <w:p w14:paraId="0D6ED083" w14:textId="77777777" w:rsidR="00126249" w:rsidRPr="00C13CFC" w:rsidRDefault="00126249" w:rsidP="0012624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Por </w:t>
      </w:r>
      <w:r w:rsidRPr="00C13CFC">
        <w:rPr>
          <w:rFonts w:ascii="Palatino Linotype" w:hAnsi="Palatino Linotype" w:cs="Arial"/>
        </w:rPr>
        <w:t xml:space="preserve">lo tanto, el presente recurso de revisión se circunscribe en determinar si se </w:t>
      </w:r>
      <w:r w:rsidRPr="00C13CFC">
        <w:rPr>
          <w:rFonts w:ascii="Palatino Linotype" w:hAnsi="Palatino Linotype"/>
        </w:rPr>
        <w:t>actualiza las causales de procedencia</w:t>
      </w:r>
      <w:r w:rsidRPr="00C13CFC">
        <w:rPr>
          <w:rFonts w:ascii="Palatino Linotype" w:hAnsi="Palatino Linotype"/>
          <w:b/>
        </w:rPr>
        <w:t xml:space="preserve"> </w:t>
      </w:r>
      <w:r w:rsidRPr="00C13CFC">
        <w:rPr>
          <w:rFonts w:ascii="Palatino Linotype" w:hAnsi="Palatino Linotype" w:cs="Arial"/>
          <w:lang w:eastAsia="es-MX"/>
        </w:rPr>
        <w:t xml:space="preserve">contenidas en </w:t>
      </w:r>
      <w:r w:rsidRPr="00C13CFC">
        <w:rPr>
          <w:rFonts w:ascii="Palatino Linotype" w:hAnsi="Palatino Linotype" w:cs="Arial"/>
          <w:lang w:val="es-ES" w:eastAsia="es-MX"/>
        </w:rPr>
        <w:t xml:space="preserve">el artículo 179 fracciones I, VII y XI de la </w:t>
      </w:r>
      <w:r w:rsidRPr="00C13CFC">
        <w:rPr>
          <w:rFonts w:ascii="Palatino Linotype" w:eastAsia="Calibri" w:hAnsi="Palatino Linotype" w:cs="Arial"/>
          <w:b/>
          <w:lang w:val="es-ES"/>
        </w:rPr>
        <w:t>Ley de Transparencia y Acceso a la Información Pública del Estado de México y Municipios</w:t>
      </w:r>
      <w:r w:rsidRPr="00C13CFC">
        <w:rPr>
          <w:rFonts w:ascii="Palatino Linotype" w:hAnsi="Palatino Linotype" w:cs="Arial"/>
          <w:lang w:val="es-ES" w:eastAsia="es-MX"/>
        </w:rPr>
        <w:t>.</w:t>
      </w:r>
    </w:p>
    <w:p w14:paraId="6F41F70C" w14:textId="77777777" w:rsidR="00126249" w:rsidRPr="00C13CFC" w:rsidRDefault="00126249" w:rsidP="0012624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AF6FCF" w14:textId="77777777" w:rsidR="00126249" w:rsidRPr="00C13CFC" w:rsidRDefault="00126249" w:rsidP="00126249">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173809"/>
      <w:r w:rsidRPr="00C13CFC">
        <w:rPr>
          <w:rFonts w:ascii="Palatino Linotype" w:hAnsi="Palatino Linotype"/>
          <w:b/>
          <w:color w:val="auto"/>
          <w:sz w:val="24"/>
          <w:szCs w:val="24"/>
        </w:rPr>
        <w:t xml:space="preserve">CUARTO. </w:t>
      </w:r>
      <w:bookmarkEnd w:id="30"/>
      <w:bookmarkEnd w:id="31"/>
      <w:r w:rsidRPr="00C13CFC">
        <w:rPr>
          <w:rFonts w:ascii="Palatino Linotype" w:hAnsi="Palatino Linotype"/>
          <w:b/>
          <w:color w:val="auto"/>
          <w:sz w:val="24"/>
          <w:szCs w:val="24"/>
        </w:rPr>
        <w:t>Del estudio y resolución del asunto.</w:t>
      </w:r>
      <w:bookmarkEnd w:id="32"/>
    </w:p>
    <w:p w14:paraId="75613A21" w14:textId="77777777" w:rsidR="00126249" w:rsidRPr="00C13CFC" w:rsidRDefault="00126249" w:rsidP="00126249">
      <w:pPr>
        <w:rPr>
          <w:lang w:val="es-ES_tradnl" w:eastAsia="en-US"/>
        </w:rPr>
      </w:pPr>
    </w:p>
    <w:p w14:paraId="2DFFED57" w14:textId="77777777" w:rsidR="00126249" w:rsidRPr="00C13CFC" w:rsidRDefault="00126249" w:rsidP="00126249">
      <w:pPr>
        <w:pStyle w:val="Prrafodelista"/>
        <w:numPr>
          <w:ilvl w:val="0"/>
          <w:numId w:val="25"/>
        </w:numPr>
        <w:rPr>
          <w:rFonts w:ascii="Palatino Linotype" w:hAnsi="Palatino Linotype"/>
          <w:b/>
          <w:bCs/>
          <w:lang w:eastAsia="en-US"/>
        </w:rPr>
      </w:pPr>
      <w:r w:rsidRPr="00C13CFC">
        <w:rPr>
          <w:rFonts w:ascii="Palatino Linotype" w:hAnsi="Palatino Linotype"/>
          <w:b/>
          <w:bCs/>
          <w:lang w:eastAsia="en-US"/>
        </w:rPr>
        <w:t>Del Derecho de Acceso a la Información.</w:t>
      </w:r>
    </w:p>
    <w:p w14:paraId="4E40E511" w14:textId="77777777" w:rsidR="00126249" w:rsidRPr="00C13CFC" w:rsidRDefault="00126249" w:rsidP="00126249">
      <w:pPr>
        <w:rPr>
          <w:lang w:eastAsia="en-US"/>
        </w:rPr>
      </w:pPr>
    </w:p>
    <w:p w14:paraId="2AA09B70" w14:textId="77777777" w:rsidR="00126249" w:rsidRPr="00C13CFC" w:rsidRDefault="00126249" w:rsidP="0012624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El </w:t>
      </w:r>
      <w:r w:rsidRPr="00C13CFC">
        <w:rPr>
          <w:rFonts w:ascii="Palatino Linotype" w:hAnsi="Palatino Linotype" w:cs="Arial"/>
          <w:color w:val="000000"/>
          <w:lang w:eastAsia="es-MX"/>
        </w:rPr>
        <w:t>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13CFC">
        <w:rPr>
          <w:rFonts w:ascii="Palatino Linotype" w:hAnsi="Palatino Linotype" w:cs="Arial"/>
          <w:color w:val="000000"/>
        </w:rPr>
        <w:t>.</w:t>
      </w:r>
    </w:p>
    <w:p w14:paraId="6E77DE7E" w14:textId="77777777" w:rsidR="00126249" w:rsidRPr="00C13CFC" w:rsidRDefault="00126249" w:rsidP="0012624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9F7A91" w14:textId="77777777" w:rsidR="00126249" w:rsidRPr="00C13CFC" w:rsidRDefault="00126249" w:rsidP="0012624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Definiendo </w:t>
      </w:r>
      <w:r w:rsidRPr="00C13CFC">
        <w:rPr>
          <w:rFonts w:ascii="Palatino Linotype" w:hAnsi="Palatino Linotype"/>
        </w:rPr>
        <w:t xml:space="preserve">el Derecho de Acceso a la Información Pública como: </w:t>
      </w:r>
      <w:r w:rsidRPr="00C13CFC">
        <w:rPr>
          <w:rFonts w:ascii="Palatino Linotype" w:hAnsi="Palatino Linotype"/>
          <w:i/>
          <w:color w:val="000000"/>
        </w:rPr>
        <w:t>La igualdad de oportunidades para recibir, buscar e impartir información</w:t>
      </w:r>
      <w:r w:rsidRPr="00C13CFC">
        <w:rPr>
          <w:rFonts w:ascii="Palatino Linotype" w:hAnsi="Palatino Linotype"/>
          <w:i/>
          <w:color w:val="000000"/>
          <w:vertAlign w:val="superscript"/>
        </w:rPr>
        <w:footnoteReference w:id="1"/>
      </w:r>
      <w:r w:rsidRPr="00C13CFC">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C13CFC">
        <w:rPr>
          <w:rFonts w:ascii="Palatino Linotype" w:hAnsi="Palatino Linotype"/>
          <w:i/>
          <w:color w:val="000000"/>
        </w:rPr>
        <w:lastRenderedPageBreak/>
        <w:t>persona física, moral o sindicato que reciba y ejerza recursos públicos o realice actos de autoridad en el ámbito federal, estatal y municipal,</w:t>
      </w:r>
      <w:r w:rsidRPr="00C13CFC">
        <w:rPr>
          <w:rFonts w:ascii="Palatino Linotype" w:hAnsi="Palatino Linotype"/>
          <w:i/>
          <w:color w:val="000000"/>
          <w:vertAlign w:val="superscript"/>
        </w:rPr>
        <w:footnoteReference w:id="2"/>
      </w:r>
      <w:r w:rsidRPr="00C13CFC">
        <w:rPr>
          <w:rFonts w:ascii="Palatino Linotype" w:hAnsi="Palatino Linotype"/>
          <w:color w:val="000000"/>
        </w:rPr>
        <w:t>que se constituye como una herramienta fundamental para ejercer</w:t>
      </w:r>
      <w:r w:rsidRPr="00C13CF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13CFC">
        <w:rPr>
          <w:rFonts w:ascii="Palatino Linotype" w:hAnsi="Palatino Linotype"/>
          <w:i/>
          <w:color w:val="000000"/>
          <w:vertAlign w:val="superscript"/>
        </w:rPr>
        <w:footnoteReference w:id="3"/>
      </w:r>
      <w:r w:rsidRPr="00C13CFC">
        <w:rPr>
          <w:rFonts w:ascii="Palatino Linotype" w:hAnsi="Palatino Linotype"/>
          <w:color w:val="000000"/>
        </w:rPr>
        <w:t>fomentando</w:t>
      </w:r>
      <w:r w:rsidRPr="00C13CFC">
        <w:rPr>
          <w:rFonts w:ascii="Palatino Linotype" w:hAnsi="Palatino Linotype"/>
          <w:i/>
          <w:color w:val="000000"/>
        </w:rPr>
        <w:t xml:space="preserve"> la transparencia de las actividades estatales y </w:t>
      </w:r>
      <w:r w:rsidRPr="00C13CFC">
        <w:rPr>
          <w:rFonts w:ascii="Palatino Linotype" w:hAnsi="Palatino Linotype"/>
          <w:color w:val="000000"/>
        </w:rPr>
        <w:t>promoviendo</w:t>
      </w:r>
      <w:r w:rsidRPr="00C13CFC">
        <w:rPr>
          <w:rFonts w:ascii="Palatino Linotype" w:hAnsi="Palatino Linotype"/>
          <w:i/>
          <w:color w:val="000000"/>
        </w:rPr>
        <w:t xml:space="preserve"> la responsabilidad de los funcionarios sobre su gestión pública,</w:t>
      </w:r>
      <w:r w:rsidRPr="00C13CFC">
        <w:rPr>
          <w:rFonts w:ascii="Palatino Linotype" w:hAnsi="Palatino Linotype"/>
          <w:i/>
          <w:color w:val="000000"/>
          <w:vertAlign w:val="superscript"/>
        </w:rPr>
        <w:footnoteReference w:id="4"/>
      </w:r>
      <w:r w:rsidRPr="00C13CFC">
        <w:rPr>
          <w:rFonts w:ascii="Palatino Linotype" w:hAnsi="Palatino Linotype"/>
          <w:color w:val="000000"/>
        </w:rPr>
        <w:t>que permite</w:t>
      </w:r>
      <w:r w:rsidRPr="00C13CF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C2DCAA5" w14:textId="77777777" w:rsidR="00126249" w:rsidRPr="00C13CFC" w:rsidRDefault="00126249" w:rsidP="0012624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C3D7BC" w14:textId="77777777" w:rsidR="00126249" w:rsidRPr="00C13CFC" w:rsidRDefault="00126249" w:rsidP="0012624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En </w:t>
      </w:r>
      <w:r w:rsidRPr="00C13CFC">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14:paraId="1B381F31" w14:textId="77777777" w:rsidR="00126249" w:rsidRPr="00C13CFC" w:rsidRDefault="00126249" w:rsidP="00126249">
      <w:pPr>
        <w:rPr>
          <w:rFonts w:ascii="Palatino Linotype" w:eastAsia="Calibri" w:hAnsi="Palatino Linotype" w:cs="Arial"/>
          <w:color w:val="000000" w:themeColor="text1"/>
          <w:lang w:val="es-ES"/>
        </w:rPr>
      </w:pPr>
    </w:p>
    <w:p w14:paraId="531150C0" w14:textId="77777777" w:rsidR="00126249" w:rsidRPr="00C13CFC" w:rsidRDefault="00126249" w:rsidP="00126249">
      <w:pPr>
        <w:spacing w:before="240" w:after="240"/>
        <w:ind w:left="567" w:right="567"/>
        <w:contextualSpacing/>
        <w:jc w:val="both"/>
        <w:rPr>
          <w:rFonts w:ascii="Palatino Linotype" w:hAnsi="Palatino Linotype"/>
          <w:i/>
          <w:sz w:val="22"/>
          <w:lang w:val="es-ES_tradnl" w:eastAsia="es-ES"/>
        </w:rPr>
      </w:pPr>
      <w:r w:rsidRPr="00C13CFC">
        <w:rPr>
          <w:rFonts w:ascii="Palatino Linotype" w:hAnsi="Palatino Linotype"/>
          <w:i/>
          <w:sz w:val="22"/>
          <w:lang w:val="es-ES_tradnl" w:eastAsia="es-ES"/>
        </w:rPr>
        <w:t>“</w:t>
      </w:r>
      <w:r w:rsidRPr="00C13CFC">
        <w:rPr>
          <w:rFonts w:ascii="Palatino Linotype" w:hAnsi="Palatino Linotype"/>
          <w:b/>
          <w:i/>
          <w:sz w:val="22"/>
          <w:lang w:val="es-ES_tradnl" w:eastAsia="es-ES"/>
        </w:rPr>
        <w:t>Artículo 1.-</w:t>
      </w:r>
      <w:r w:rsidRPr="00C13CFC">
        <w:rPr>
          <w:rFonts w:ascii="Palatino Linotype" w:hAnsi="Palatino Linotype"/>
          <w:i/>
          <w:sz w:val="22"/>
          <w:lang w:val="es-ES_tradnl" w:eastAsia="es-ES"/>
        </w:rPr>
        <w:t xml:space="preserve"> </w:t>
      </w:r>
    </w:p>
    <w:p w14:paraId="5A53A732" w14:textId="77777777" w:rsidR="00126249" w:rsidRPr="00C13CFC" w:rsidRDefault="00126249" w:rsidP="00126249">
      <w:pPr>
        <w:spacing w:before="240" w:after="240"/>
        <w:ind w:left="567" w:right="567"/>
        <w:contextualSpacing/>
        <w:jc w:val="both"/>
        <w:rPr>
          <w:rFonts w:ascii="Palatino Linotype" w:hAnsi="Palatino Linotype"/>
          <w:i/>
          <w:sz w:val="22"/>
          <w:lang w:val="es-ES_tradnl" w:eastAsia="es-ES"/>
        </w:rPr>
      </w:pPr>
      <w:r w:rsidRPr="00C13CFC">
        <w:rPr>
          <w:rFonts w:ascii="Palatino Linotype" w:hAnsi="Palatino Linotype"/>
          <w:i/>
          <w:sz w:val="22"/>
          <w:lang w:val="es-ES_tradnl" w:eastAsia="es-ES"/>
        </w:rPr>
        <w:t>(…)</w:t>
      </w:r>
    </w:p>
    <w:p w14:paraId="56421403" w14:textId="77777777" w:rsidR="00126249" w:rsidRPr="00C13CFC" w:rsidRDefault="00126249" w:rsidP="00126249">
      <w:pPr>
        <w:spacing w:before="240" w:after="240"/>
        <w:ind w:left="567" w:right="567"/>
        <w:contextualSpacing/>
        <w:jc w:val="both"/>
        <w:rPr>
          <w:rFonts w:ascii="Palatino Linotype" w:hAnsi="Palatino Linotype"/>
          <w:i/>
          <w:sz w:val="22"/>
        </w:rPr>
      </w:pPr>
      <w:r w:rsidRPr="00C13CFC">
        <w:rPr>
          <w:rFonts w:ascii="Palatino Linotype" w:hAnsi="Palatino Linotype"/>
          <w:i/>
          <w:sz w:val="22"/>
          <w:lang w:val="es-ES_tradnl" w:eastAsia="es-ES"/>
        </w:rPr>
        <w:t>Todas las</w:t>
      </w:r>
      <w:r w:rsidRPr="00C13CFC">
        <w:rPr>
          <w:rFonts w:ascii="Palatino Linotype" w:hAnsi="Palatino Linotype"/>
          <w:sz w:val="22"/>
          <w:lang w:val="es-ES_tradnl" w:eastAsia="es-ES"/>
        </w:rPr>
        <w:t xml:space="preserve"> </w:t>
      </w:r>
      <w:r w:rsidRPr="00C13CF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00691AE" w14:textId="77777777" w:rsidR="00126249" w:rsidRPr="00C13CFC" w:rsidRDefault="00126249" w:rsidP="00126249">
      <w:pPr>
        <w:spacing w:before="240" w:after="240"/>
        <w:ind w:left="567" w:right="567"/>
        <w:contextualSpacing/>
        <w:jc w:val="both"/>
        <w:rPr>
          <w:rFonts w:ascii="Palatino Linotype" w:hAnsi="Palatino Linotype"/>
          <w:sz w:val="22"/>
          <w:lang w:val="es-ES_tradnl" w:eastAsia="es-ES"/>
        </w:rPr>
      </w:pPr>
      <w:r w:rsidRPr="00C13CFC">
        <w:rPr>
          <w:rFonts w:ascii="Palatino Linotype" w:hAnsi="Palatino Linotype"/>
          <w:i/>
          <w:sz w:val="22"/>
        </w:rPr>
        <w:t>(…)</w:t>
      </w:r>
      <w:r w:rsidRPr="00C13CFC">
        <w:rPr>
          <w:rFonts w:ascii="Palatino Linotype" w:hAnsi="Palatino Linotype"/>
          <w:sz w:val="22"/>
          <w:lang w:val="es-ES_tradnl" w:eastAsia="es-ES"/>
        </w:rPr>
        <w:t>”</w:t>
      </w:r>
    </w:p>
    <w:p w14:paraId="570F8AD7" w14:textId="77777777" w:rsidR="00126249" w:rsidRPr="00C13CFC" w:rsidRDefault="00126249" w:rsidP="00126249">
      <w:pPr>
        <w:rPr>
          <w:rFonts w:ascii="Palatino Linotype" w:eastAsia="Calibri" w:hAnsi="Palatino Linotype" w:cs="Arial"/>
          <w:color w:val="000000" w:themeColor="text1"/>
          <w:lang w:val="es-ES"/>
        </w:rPr>
      </w:pPr>
    </w:p>
    <w:p w14:paraId="0A4E30A7" w14:textId="77777777" w:rsidR="00126249" w:rsidRPr="00C13CFC" w:rsidRDefault="00126249" w:rsidP="0012624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Por </w:t>
      </w:r>
      <w:r w:rsidRPr="00C13CFC">
        <w:rPr>
          <w:rFonts w:ascii="Palatino Linotype" w:hAnsi="Palatino Linotype"/>
        </w:rPr>
        <w:t xml:space="preserve">lo anterior, se deduce que el Derecho de Acceso a la Información Pública es un Derecho Humano de Fuente Internacional y Constitucionalmente reconocido. </w:t>
      </w:r>
      <w:r w:rsidRPr="00C13CFC">
        <w:rPr>
          <w:rFonts w:ascii="Palatino Linotype" w:hAnsi="Palatino Linotype"/>
        </w:rPr>
        <w:lastRenderedPageBreak/>
        <w:t>Además del derecho, también se reconocen garantías para su protección, lo que vincula con el mandato del párrafo tercero de mismo artículo.</w:t>
      </w:r>
    </w:p>
    <w:p w14:paraId="74AD2246" w14:textId="77777777" w:rsidR="00126249" w:rsidRPr="00C13CFC" w:rsidRDefault="00126249" w:rsidP="0012624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Así, </w:t>
      </w:r>
      <w:r w:rsidRPr="00C13CFC">
        <w:rPr>
          <w:rFonts w:ascii="Palatino Linotype" w:hAnsi="Palatino Linotype"/>
        </w:rPr>
        <w:t xml:space="preserve">conforme a la Constitución Política de las Estado Unidos Mexicanos </w:t>
      </w:r>
      <w:r w:rsidRPr="00C13CFC">
        <w:rPr>
          <w:rFonts w:ascii="Palatino Linotype" w:eastAsia="Calibri" w:hAnsi="Palatino Linotype"/>
        </w:rPr>
        <w:t>y la Constitución Política del Estado Libre y Soberano de México respectivamente</w:t>
      </w:r>
      <w:r w:rsidRPr="00C13CFC">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108CCB2" w14:textId="77777777" w:rsidR="00126249" w:rsidRPr="00C13CFC" w:rsidRDefault="00126249" w:rsidP="0012624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9A1867B" w14:textId="77777777" w:rsidR="00126249" w:rsidRPr="00C13CFC" w:rsidRDefault="00126249" w:rsidP="00126249">
      <w:pPr>
        <w:ind w:left="567" w:right="567"/>
        <w:jc w:val="center"/>
        <w:rPr>
          <w:rFonts w:ascii="Palatino Linotype" w:eastAsiaTheme="minorEastAsia" w:hAnsi="Palatino Linotype" w:cs="Arial"/>
          <w:b/>
          <w:bCs/>
          <w:i/>
          <w:sz w:val="22"/>
          <w:szCs w:val="22"/>
          <w:lang w:val="es-ES_tradnl" w:eastAsia="es-ES"/>
        </w:rPr>
      </w:pPr>
      <w:r w:rsidRPr="00C13CFC">
        <w:rPr>
          <w:rFonts w:ascii="Palatino Linotype" w:eastAsiaTheme="minorEastAsia" w:hAnsi="Palatino Linotype" w:cs="Arial"/>
          <w:b/>
          <w:bCs/>
          <w:i/>
          <w:sz w:val="22"/>
          <w:szCs w:val="22"/>
          <w:lang w:val="es-ES_tradnl" w:eastAsia="es-ES"/>
        </w:rPr>
        <w:t>Constitución Política de los Estados Unidos Mexicanos</w:t>
      </w:r>
    </w:p>
    <w:p w14:paraId="04B0F0E8" w14:textId="77777777" w:rsidR="00126249" w:rsidRPr="00C13CFC" w:rsidRDefault="00126249" w:rsidP="00126249">
      <w:pPr>
        <w:ind w:left="567" w:right="567"/>
        <w:jc w:val="both"/>
        <w:rPr>
          <w:rFonts w:ascii="Palatino Linotype" w:eastAsiaTheme="minorEastAsia" w:hAnsi="Palatino Linotype" w:cs="Arial"/>
          <w:b/>
          <w:bCs/>
          <w:i/>
          <w:sz w:val="22"/>
          <w:szCs w:val="22"/>
          <w:lang w:val="es-ES_tradnl" w:eastAsia="es-ES"/>
        </w:rPr>
      </w:pPr>
      <w:r w:rsidRPr="00C13CFC">
        <w:rPr>
          <w:rFonts w:ascii="Palatino Linotype" w:eastAsiaTheme="minorEastAsia" w:hAnsi="Palatino Linotype" w:cs="Arial"/>
          <w:b/>
          <w:bCs/>
          <w:i/>
          <w:sz w:val="22"/>
          <w:szCs w:val="22"/>
          <w:lang w:val="es-ES_tradnl" w:eastAsia="es-ES"/>
        </w:rPr>
        <w:t>“Artículo 6.</w:t>
      </w:r>
      <w:r w:rsidRPr="00C13CFC">
        <w:rPr>
          <w:rFonts w:ascii="Palatino Linotype" w:eastAsiaTheme="minorEastAsia" w:hAnsi="Palatino Linotype" w:cs="Arial"/>
          <w:bCs/>
          <w:i/>
          <w:sz w:val="22"/>
          <w:szCs w:val="22"/>
          <w:lang w:val="es-ES_tradnl" w:eastAsia="es-ES"/>
        </w:rPr>
        <w:t xml:space="preserve"> …</w:t>
      </w:r>
    </w:p>
    <w:p w14:paraId="1316AE0E" w14:textId="77777777" w:rsidR="00126249" w:rsidRPr="00C13CFC" w:rsidRDefault="00126249" w:rsidP="00126249">
      <w:pPr>
        <w:ind w:left="567" w:right="567"/>
        <w:jc w:val="both"/>
        <w:rPr>
          <w:rFonts w:ascii="Palatino Linotype" w:eastAsiaTheme="minorEastAsia" w:hAnsi="Palatino Linotype" w:cs="Arial"/>
          <w:bCs/>
          <w:i/>
          <w:sz w:val="22"/>
          <w:szCs w:val="22"/>
          <w:lang w:val="es-ES_tradnl" w:eastAsia="es-ES"/>
        </w:rPr>
      </w:pPr>
      <w:r w:rsidRPr="00C13CFC">
        <w:rPr>
          <w:rFonts w:ascii="Palatino Linotype" w:eastAsiaTheme="minorEastAsia" w:hAnsi="Palatino Linotype" w:cs="Arial"/>
          <w:bCs/>
          <w:i/>
          <w:sz w:val="22"/>
          <w:szCs w:val="22"/>
          <w:lang w:val="es-ES_tradnl" w:eastAsia="es-ES"/>
        </w:rPr>
        <w:t>…</w:t>
      </w:r>
    </w:p>
    <w:p w14:paraId="68200448" w14:textId="77777777" w:rsidR="00126249" w:rsidRPr="00C13CFC" w:rsidRDefault="00126249" w:rsidP="00126249">
      <w:pPr>
        <w:ind w:left="567" w:right="567"/>
        <w:jc w:val="both"/>
        <w:rPr>
          <w:rFonts w:ascii="Palatino Linotype" w:eastAsiaTheme="minorEastAsia" w:hAnsi="Palatino Linotype" w:cs="Arial"/>
          <w:bCs/>
          <w:i/>
          <w:sz w:val="22"/>
          <w:szCs w:val="22"/>
          <w:lang w:val="es-ES_tradnl" w:eastAsia="es-ES"/>
        </w:rPr>
      </w:pPr>
      <w:r w:rsidRPr="00C13CFC">
        <w:rPr>
          <w:rFonts w:ascii="Palatino Linotype" w:eastAsiaTheme="minorEastAsia" w:hAnsi="Palatino Linotype" w:cs="Arial"/>
          <w:bCs/>
          <w:i/>
          <w:sz w:val="22"/>
          <w:szCs w:val="22"/>
          <w:lang w:val="es-ES_tradnl" w:eastAsia="es-ES"/>
        </w:rPr>
        <w:t>Para efectos de lo dispuesto en el presente artículo se observará lo siguiente:</w:t>
      </w:r>
    </w:p>
    <w:p w14:paraId="2F513D03" w14:textId="77777777" w:rsidR="00126249" w:rsidRPr="00C13CFC" w:rsidRDefault="00126249" w:rsidP="00126249">
      <w:pPr>
        <w:ind w:left="567" w:right="567"/>
        <w:jc w:val="both"/>
        <w:rPr>
          <w:rFonts w:ascii="Palatino Linotype" w:eastAsiaTheme="minorEastAsia" w:hAnsi="Palatino Linotype" w:cs="Arial"/>
          <w:b/>
          <w:bCs/>
          <w:i/>
          <w:sz w:val="22"/>
          <w:szCs w:val="22"/>
          <w:lang w:val="es-ES_tradnl" w:eastAsia="es-ES"/>
        </w:rPr>
      </w:pPr>
      <w:r w:rsidRPr="00C13CFC">
        <w:rPr>
          <w:rFonts w:ascii="Palatino Linotype" w:eastAsiaTheme="minorEastAsia" w:hAnsi="Palatino Linotype" w:cs="Arial"/>
          <w:b/>
          <w:bCs/>
          <w:i/>
          <w:sz w:val="22"/>
          <w:szCs w:val="22"/>
          <w:lang w:val="es-ES_tradnl" w:eastAsia="es-ES"/>
        </w:rPr>
        <w:t>A</w:t>
      </w:r>
      <w:r w:rsidRPr="00C13CFC">
        <w:rPr>
          <w:rFonts w:ascii="Palatino Linotype" w:eastAsiaTheme="minorEastAsia" w:hAnsi="Palatino Linotype" w:cs="Arial"/>
          <w:bCs/>
          <w:i/>
          <w:sz w:val="22"/>
          <w:szCs w:val="22"/>
          <w:lang w:val="es-ES_tradnl" w:eastAsia="es-ES"/>
        </w:rPr>
        <w:t xml:space="preserve">. </w:t>
      </w:r>
      <w:r w:rsidRPr="00C13CFC">
        <w:rPr>
          <w:rFonts w:ascii="Palatino Linotype" w:eastAsiaTheme="minorEastAsia" w:hAnsi="Palatino Linotype" w:cs="Arial"/>
          <w:b/>
          <w:bCs/>
          <w:i/>
          <w:sz w:val="22"/>
          <w:szCs w:val="22"/>
          <w:lang w:val="es-ES_tradnl" w:eastAsia="es-ES"/>
        </w:rPr>
        <w:t>Para el ejercicio del derecho de acceso a la información</w:t>
      </w:r>
      <w:r w:rsidRPr="00C13CFC">
        <w:rPr>
          <w:rFonts w:ascii="Palatino Linotype" w:eastAsiaTheme="minorEastAsia" w:hAnsi="Palatino Linotype" w:cs="Arial"/>
          <w:bCs/>
          <w:i/>
          <w:sz w:val="22"/>
          <w:szCs w:val="22"/>
          <w:lang w:val="es-ES_tradnl" w:eastAsia="es-ES"/>
        </w:rPr>
        <w:t xml:space="preserve">, la Federación y </w:t>
      </w:r>
      <w:r w:rsidRPr="00C13CFC">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5A9E636C" w14:textId="77777777" w:rsidR="00126249" w:rsidRPr="00C13CFC" w:rsidRDefault="00126249" w:rsidP="00126249">
      <w:pPr>
        <w:ind w:left="567" w:right="567"/>
        <w:jc w:val="both"/>
        <w:rPr>
          <w:rFonts w:ascii="Palatino Linotype" w:eastAsiaTheme="minorEastAsia" w:hAnsi="Palatino Linotype" w:cs="Arial"/>
          <w:bCs/>
          <w:i/>
          <w:sz w:val="22"/>
          <w:szCs w:val="22"/>
          <w:lang w:val="es-ES_tradnl" w:eastAsia="es-ES"/>
        </w:rPr>
      </w:pPr>
      <w:r w:rsidRPr="00C13CFC">
        <w:rPr>
          <w:rFonts w:ascii="Palatino Linotype" w:eastAsiaTheme="minorEastAsia" w:hAnsi="Palatino Linotype" w:cs="Arial"/>
          <w:b/>
          <w:bCs/>
          <w:i/>
          <w:sz w:val="22"/>
          <w:szCs w:val="22"/>
          <w:lang w:val="es-ES_tradnl" w:eastAsia="es-ES"/>
        </w:rPr>
        <w:t xml:space="preserve">I. </w:t>
      </w:r>
      <w:r w:rsidRPr="00C13CFC">
        <w:rPr>
          <w:rFonts w:ascii="Palatino Linotype" w:eastAsiaTheme="minorEastAsia" w:hAnsi="Palatino Linotype" w:cs="Arial"/>
          <w:b/>
          <w:bCs/>
          <w:i/>
          <w:sz w:val="22"/>
          <w:szCs w:val="22"/>
          <w:lang w:val="es-ES_tradnl" w:eastAsia="es-ES"/>
        </w:rPr>
        <w:tab/>
        <w:t>Toda la información en posesión de cualquier</w:t>
      </w:r>
      <w:r w:rsidRPr="00C13CFC">
        <w:rPr>
          <w:rFonts w:ascii="Palatino Linotype" w:eastAsiaTheme="minorEastAsia" w:hAnsi="Palatino Linotype" w:cs="Arial"/>
          <w:bCs/>
          <w:i/>
          <w:sz w:val="22"/>
          <w:szCs w:val="22"/>
          <w:lang w:val="es-ES_tradnl" w:eastAsia="es-ES"/>
        </w:rPr>
        <w:t xml:space="preserve"> </w:t>
      </w:r>
      <w:r w:rsidRPr="00C13CFC">
        <w:rPr>
          <w:rFonts w:ascii="Palatino Linotype" w:eastAsiaTheme="minorEastAsia" w:hAnsi="Palatino Linotype" w:cs="Arial"/>
          <w:b/>
          <w:bCs/>
          <w:i/>
          <w:sz w:val="22"/>
          <w:szCs w:val="22"/>
          <w:lang w:val="es-ES_tradnl" w:eastAsia="es-ES"/>
        </w:rPr>
        <w:t>autoridad</w:t>
      </w:r>
      <w:r w:rsidRPr="00C13CFC">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13CFC">
        <w:rPr>
          <w:rFonts w:ascii="Palatino Linotype" w:eastAsiaTheme="minorEastAsia" w:hAnsi="Palatino Linotype" w:cs="Arial"/>
          <w:b/>
          <w:bCs/>
          <w:i/>
          <w:sz w:val="22"/>
          <w:szCs w:val="22"/>
          <w:lang w:val="es-ES_tradnl" w:eastAsia="es-ES"/>
        </w:rPr>
        <w:t>municipal</w:t>
      </w:r>
      <w:r w:rsidRPr="00C13CFC">
        <w:rPr>
          <w:rFonts w:ascii="Palatino Linotype" w:eastAsiaTheme="minorEastAsia" w:hAnsi="Palatino Linotype" w:cs="Arial"/>
          <w:bCs/>
          <w:i/>
          <w:sz w:val="22"/>
          <w:szCs w:val="22"/>
          <w:lang w:val="es-ES_tradnl" w:eastAsia="es-ES"/>
        </w:rPr>
        <w:t xml:space="preserve">, </w:t>
      </w:r>
      <w:r w:rsidRPr="00C13CFC">
        <w:rPr>
          <w:rFonts w:ascii="Palatino Linotype" w:eastAsiaTheme="minorEastAsia" w:hAnsi="Palatino Linotype" w:cs="Arial"/>
          <w:b/>
          <w:bCs/>
          <w:i/>
          <w:sz w:val="22"/>
          <w:szCs w:val="22"/>
          <w:lang w:val="es-ES_tradnl" w:eastAsia="es-ES"/>
        </w:rPr>
        <w:t>es pública</w:t>
      </w:r>
      <w:r w:rsidRPr="00C13CFC">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C13CFC">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13CFC">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958FD14" w14:textId="77777777" w:rsidR="00126249" w:rsidRPr="00C13CFC" w:rsidRDefault="00126249" w:rsidP="00126249">
      <w:pPr>
        <w:pStyle w:val="Prrafodelista"/>
        <w:tabs>
          <w:tab w:val="left" w:pos="567"/>
        </w:tabs>
        <w:ind w:left="567" w:right="567"/>
        <w:jc w:val="both"/>
        <w:rPr>
          <w:rFonts w:ascii="Palatino Linotype" w:hAnsi="Palatino Linotype" w:cs="Arial"/>
          <w:b/>
          <w:bCs/>
          <w:i/>
          <w:sz w:val="22"/>
          <w:szCs w:val="22"/>
        </w:rPr>
      </w:pPr>
    </w:p>
    <w:p w14:paraId="35F1AFC0" w14:textId="77777777" w:rsidR="00126249" w:rsidRPr="00C13CFC" w:rsidRDefault="00126249" w:rsidP="00126249">
      <w:pPr>
        <w:ind w:left="567" w:right="567"/>
        <w:jc w:val="center"/>
        <w:rPr>
          <w:rFonts w:ascii="Palatino Linotype" w:eastAsiaTheme="minorEastAsia" w:hAnsi="Palatino Linotype" w:cs="Arial"/>
          <w:b/>
          <w:bCs/>
          <w:i/>
          <w:sz w:val="22"/>
          <w:szCs w:val="22"/>
          <w:lang w:val="es-ES_tradnl" w:eastAsia="es-ES"/>
        </w:rPr>
      </w:pPr>
      <w:r w:rsidRPr="00C13CFC">
        <w:rPr>
          <w:rFonts w:ascii="Palatino Linotype" w:eastAsiaTheme="minorEastAsia" w:hAnsi="Palatino Linotype" w:cs="Arial"/>
          <w:b/>
          <w:bCs/>
          <w:i/>
          <w:sz w:val="22"/>
          <w:szCs w:val="22"/>
          <w:lang w:val="es-ES_tradnl" w:eastAsia="es-ES"/>
        </w:rPr>
        <w:t>Constitución Política del Estado Libre y Soberano de México</w:t>
      </w:r>
    </w:p>
    <w:p w14:paraId="13F0172B" w14:textId="77777777" w:rsidR="00126249" w:rsidRPr="00C13CFC" w:rsidRDefault="00126249" w:rsidP="00126249">
      <w:pPr>
        <w:ind w:left="567" w:right="567"/>
        <w:jc w:val="both"/>
        <w:rPr>
          <w:rFonts w:ascii="Palatino Linotype" w:eastAsiaTheme="minorEastAsia" w:hAnsi="Palatino Linotype" w:cs="Arial"/>
          <w:bCs/>
          <w:i/>
          <w:sz w:val="22"/>
          <w:szCs w:val="22"/>
          <w:lang w:val="es-ES_tradnl" w:eastAsia="es-ES"/>
        </w:rPr>
      </w:pPr>
      <w:r w:rsidRPr="00C13CFC">
        <w:rPr>
          <w:rFonts w:ascii="Palatino Linotype" w:eastAsiaTheme="minorEastAsia" w:hAnsi="Palatino Linotype" w:cs="Arial"/>
          <w:b/>
          <w:bCs/>
          <w:i/>
          <w:sz w:val="22"/>
          <w:szCs w:val="22"/>
          <w:lang w:val="es-ES_tradnl" w:eastAsia="es-ES"/>
        </w:rPr>
        <w:t>“Artículo 5</w:t>
      </w:r>
      <w:r w:rsidRPr="00C13CFC">
        <w:rPr>
          <w:rFonts w:ascii="Palatino Linotype" w:eastAsiaTheme="minorEastAsia" w:hAnsi="Palatino Linotype" w:cs="Arial"/>
          <w:bCs/>
          <w:i/>
          <w:sz w:val="22"/>
          <w:szCs w:val="22"/>
          <w:lang w:val="es-ES_tradnl" w:eastAsia="es-ES"/>
        </w:rPr>
        <w:t>.</w:t>
      </w:r>
      <w:proofErr w:type="gramStart"/>
      <w:r w:rsidRPr="00C13CFC">
        <w:rPr>
          <w:rFonts w:ascii="Palatino Linotype" w:eastAsiaTheme="minorEastAsia" w:hAnsi="Palatino Linotype" w:cs="Arial"/>
          <w:bCs/>
          <w:i/>
          <w:sz w:val="22"/>
          <w:szCs w:val="22"/>
          <w:lang w:val="es-ES_tradnl" w:eastAsia="es-ES"/>
        </w:rPr>
        <w:t>- …</w:t>
      </w:r>
      <w:proofErr w:type="gramEnd"/>
    </w:p>
    <w:p w14:paraId="7CB58BDB" w14:textId="77777777" w:rsidR="00126249" w:rsidRPr="00C13CFC" w:rsidRDefault="00126249" w:rsidP="00126249">
      <w:pPr>
        <w:ind w:left="567" w:right="567"/>
        <w:jc w:val="both"/>
        <w:rPr>
          <w:rFonts w:ascii="Palatino Linotype" w:eastAsiaTheme="minorEastAsia" w:hAnsi="Palatino Linotype" w:cs="Arial"/>
          <w:bCs/>
          <w:i/>
          <w:sz w:val="22"/>
          <w:szCs w:val="22"/>
          <w:lang w:val="es-ES_tradnl" w:eastAsia="es-ES"/>
        </w:rPr>
      </w:pPr>
      <w:r w:rsidRPr="00C13CFC">
        <w:rPr>
          <w:rFonts w:ascii="Palatino Linotype" w:eastAsiaTheme="minorEastAsia" w:hAnsi="Palatino Linotype" w:cs="Arial"/>
          <w:bCs/>
          <w:i/>
          <w:sz w:val="22"/>
          <w:szCs w:val="22"/>
          <w:lang w:val="es-ES_tradnl" w:eastAsia="es-ES"/>
        </w:rPr>
        <w:t>…</w:t>
      </w:r>
    </w:p>
    <w:p w14:paraId="5BC35C73" w14:textId="77777777" w:rsidR="00126249" w:rsidRPr="00C13CFC" w:rsidRDefault="00126249" w:rsidP="00126249">
      <w:pPr>
        <w:ind w:left="567" w:right="567"/>
        <w:jc w:val="both"/>
        <w:rPr>
          <w:rFonts w:ascii="Palatino Linotype" w:eastAsiaTheme="minorEastAsia" w:hAnsi="Palatino Linotype" w:cs="Arial"/>
          <w:bCs/>
          <w:i/>
          <w:sz w:val="22"/>
          <w:szCs w:val="22"/>
          <w:lang w:val="es-ES_tradnl" w:eastAsia="es-ES"/>
        </w:rPr>
      </w:pPr>
      <w:r w:rsidRPr="00C13CFC">
        <w:rPr>
          <w:rFonts w:ascii="Palatino Linotype" w:eastAsiaTheme="minorEastAsia" w:hAnsi="Palatino Linotype" w:cs="Arial"/>
          <w:b/>
          <w:bCs/>
          <w:i/>
          <w:sz w:val="22"/>
          <w:szCs w:val="22"/>
          <w:lang w:val="es-ES_tradnl" w:eastAsia="es-ES"/>
        </w:rPr>
        <w:lastRenderedPageBreak/>
        <w:t>El derecho a la información será garantizado por el Estado. La ley establecerá las previsiones que permitan asegurar la protección, el respeto y la difusión de este derecho</w:t>
      </w:r>
      <w:r w:rsidRPr="00C13CFC">
        <w:rPr>
          <w:rFonts w:ascii="Palatino Linotype" w:eastAsiaTheme="minorEastAsia" w:hAnsi="Palatino Linotype" w:cs="Arial"/>
          <w:bCs/>
          <w:i/>
          <w:sz w:val="22"/>
          <w:szCs w:val="22"/>
          <w:lang w:val="es-ES_tradnl" w:eastAsia="es-ES"/>
        </w:rPr>
        <w:t>.</w:t>
      </w:r>
    </w:p>
    <w:p w14:paraId="70BE8669" w14:textId="77777777" w:rsidR="00126249" w:rsidRPr="00C13CFC" w:rsidRDefault="00126249" w:rsidP="00126249">
      <w:pPr>
        <w:ind w:left="567" w:right="567"/>
        <w:jc w:val="both"/>
        <w:rPr>
          <w:rFonts w:ascii="Palatino Linotype" w:eastAsiaTheme="minorEastAsia" w:hAnsi="Palatino Linotype" w:cs="Arial"/>
          <w:bCs/>
          <w:i/>
          <w:sz w:val="22"/>
          <w:szCs w:val="22"/>
          <w:lang w:val="es-ES_tradnl" w:eastAsia="es-ES"/>
        </w:rPr>
      </w:pPr>
      <w:r w:rsidRPr="00C13CFC">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83753CB" w14:textId="77777777" w:rsidR="00126249" w:rsidRPr="00C13CFC" w:rsidRDefault="00126249" w:rsidP="00126249">
      <w:pPr>
        <w:ind w:left="567" w:right="567"/>
        <w:jc w:val="both"/>
        <w:rPr>
          <w:rFonts w:ascii="Palatino Linotype" w:eastAsiaTheme="minorEastAsia" w:hAnsi="Palatino Linotype" w:cs="Arial"/>
          <w:bCs/>
          <w:i/>
          <w:sz w:val="22"/>
          <w:szCs w:val="22"/>
          <w:lang w:val="es-ES_tradnl" w:eastAsia="es-ES"/>
        </w:rPr>
      </w:pPr>
      <w:r w:rsidRPr="00C13CFC">
        <w:rPr>
          <w:rFonts w:ascii="Palatino Linotype" w:eastAsiaTheme="minorEastAsia" w:hAnsi="Palatino Linotype" w:cs="Arial"/>
          <w:b/>
          <w:bCs/>
          <w:i/>
          <w:sz w:val="22"/>
          <w:szCs w:val="22"/>
          <w:lang w:val="es-ES_tradnl" w:eastAsia="es-ES"/>
        </w:rPr>
        <w:t>Este derecho se regirá por los principios y bases siguientes</w:t>
      </w:r>
      <w:r w:rsidRPr="00C13CFC">
        <w:rPr>
          <w:rFonts w:ascii="Palatino Linotype" w:eastAsiaTheme="minorEastAsia" w:hAnsi="Palatino Linotype" w:cs="Arial"/>
          <w:bCs/>
          <w:i/>
          <w:sz w:val="22"/>
          <w:szCs w:val="22"/>
          <w:lang w:val="es-ES_tradnl" w:eastAsia="es-ES"/>
        </w:rPr>
        <w:t>:</w:t>
      </w:r>
    </w:p>
    <w:p w14:paraId="5D967114" w14:textId="77777777" w:rsidR="00126249" w:rsidRPr="00C13CFC" w:rsidRDefault="00126249" w:rsidP="00126249">
      <w:pPr>
        <w:pStyle w:val="Prrafodelista"/>
        <w:numPr>
          <w:ilvl w:val="0"/>
          <w:numId w:val="26"/>
        </w:numPr>
        <w:ind w:left="567" w:right="567" w:firstLine="0"/>
        <w:jc w:val="both"/>
        <w:rPr>
          <w:rFonts w:ascii="Palatino Linotype" w:hAnsi="Palatino Linotype" w:cs="Arial"/>
          <w:bCs/>
          <w:i/>
          <w:sz w:val="22"/>
          <w:szCs w:val="22"/>
        </w:rPr>
      </w:pPr>
      <w:r w:rsidRPr="00C13CFC">
        <w:rPr>
          <w:rFonts w:ascii="Palatino Linotype" w:hAnsi="Palatino Linotype" w:cs="Arial"/>
          <w:b/>
          <w:bCs/>
          <w:i/>
          <w:sz w:val="22"/>
          <w:szCs w:val="22"/>
        </w:rPr>
        <w:t>Toda la información en posesión de cualquier autoridad, entidad, órgano y organismos de los</w:t>
      </w:r>
      <w:r w:rsidRPr="00C13CFC">
        <w:rPr>
          <w:rFonts w:ascii="Palatino Linotype" w:hAnsi="Palatino Linotype" w:cs="Arial"/>
          <w:bCs/>
          <w:i/>
          <w:sz w:val="22"/>
          <w:szCs w:val="22"/>
        </w:rPr>
        <w:t xml:space="preserve"> Poderes Ejecutivo, Legislativo y Judicial, órganos autónomos, partidos políticos, fideicomisos y fondos públicos estatales y </w:t>
      </w:r>
      <w:r w:rsidRPr="00C13CFC">
        <w:rPr>
          <w:rFonts w:ascii="Palatino Linotype" w:hAnsi="Palatino Linotype" w:cs="Arial"/>
          <w:b/>
          <w:bCs/>
          <w:i/>
          <w:sz w:val="22"/>
          <w:szCs w:val="22"/>
        </w:rPr>
        <w:t>municipales</w:t>
      </w:r>
      <w:r w:rsidRPr="00C13CFC">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13CFC">
        <w:rPr>
          <w:rFonts w:ascii="Palatino Linotype" w:hAnsi="Palatino Linotype" w:cs="Arial"/>
          <w:b/>
          <w:bCs/>
          <w:i/>
          <w:sz w:val="22"/>
          <w:szCs w:val="22"/>
        </w:rPr>
        <w:t>es pública</w:t>
      </w:r>
      <w:r w:rsidRPr="00C13CFC">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C13CFC">
        <w:rPr>
          <w:rFonts w:ascii="Palatino Linotype" w:hAnsi="Palatino Linotype" w:cs="Arial"/>
          <w:b/>
          <w:bCs/>
          <w:i/>
          <w:sz w:val="22"/>
          <w:szCs w:val="22"/>
        </w:rPr>
        <w:t>En la interpretación de este derecho deberá prevalecer el principio de máxima publicidad</w:t>
      </w:r>
      <w:r w:rsidRPr="00C13CFC">
        <w:rPr>
          <w:rFonts w:ascii="Palatino Linotype" w:hAnsi="Palatino Linotype" w:cs="Arial"/>
          <w:bCs/>
          <w:i/>
          <w:sz w:val="22"/>
          <w:szCs w:val="22"/>
        </w:rPr>
        <w:t xml:space="preserve">. </w:t>
      </w:r>
      <w:r w:rsidRPr="00C13CFC">
        <w:rPr>
          <w:rFonts w:ascii="Palatino Linotype" w:hAnsi="Palatino Linotype" w:cs="Arial"/>
          <w:b/>
          <w:bCs/>
          <w:i/>
          <w:sz w:val="22"/>
          <w:szCs w:val="22"/>
        </w:rPr>
        <w:t>Los sujetos obligados deberán documentar todo acto que derive del ejercicio de sus facultades, competencias o funciones</w:t>
      </w:r>
      <w:r w:rsidRPr="00C13CFC">
        <w:rPr>
          <w:rFonts w:ascii="Palatino Linotype" w:hAnsi="Palatino Linotype" w:cs="Arial"/>
          <w:bCs/>
          <w:i/>
          <w:sz w:val="22"/>
          <w:szCs w:val="22"/>
        </w:rPr>
        <w:t>, la ley determinará los supuestos específicos bajo los cuales procederá la declaración de inexistencia de la información.”</w:t>
      </w:r>
    </w:p>
    <w:p w14:paraId="6F7D0067" w14:textId="77777777" w:rsidR="00126249" w:rsidRPr="00C13CFC" w:rsidRDefault="00126249" w:rsidP="0012624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855E17" w14:textId="77777777" w:rsidR="00126249" w:rsidRPr="00C13CFC" w:rsidRDefault="00126249" w:rsidP="0012624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Según </w:t>
      </w:r>
      <w:r w:rsidRPr="00C13CFC">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C13CFC">
        <w:rPr>
          <w:rFonts w:ascii="Palatino Linotype" w:hAnsi="Palatino Linotype" w:cs="Arial"/>
          <w:i/>
        </w:rPr>
        <w:t>por los principios de simplicidad, rapidez gratuidad del procedimiento, auxilio y orientación a los particulares</w:t>
      </w:r>
      <w:r w:rsidRPr="00C13CFC">
        <w:rPr>
          <w:rFonts w:ascii="Palatino Linotype" w:hAnsi="Palatino Linotype" w:cs="Arial"/>
        </w:rPr>
        <w:t>, contemplando el derecho de las personas con discapacidad y hablantes de lengua indígena.</w:t>
      </w:r>
    </w:p>
    <w:p w14:paraId="7C7756C4" w14:textId="77777777" w:rsidR="00126249" w:rsidRPr="00C13CFC" w:rsidRDefault="00126249" w:rsidP="0012624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B5006D" w14:textId="6560A4B3" w:rsidR="00126249" w:rsidRPr="00C13CFC" w:rsidRDefault="00126249" w:rsidP="00EA778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El </w:t>
      </w:r>
      <w:r w:rsidRPr="00C13CFC">
        <w:rPr>
          <w:rFonts w:ascii="Palatino Linotype" w:hAnsi="Palatino Linotype" w:cs="Arial"/>
        </w:rPr>
        <w:t xml:space="preserve">Derecho de Acceso a la Información se garantiza y respeta oportunamente, y según lo que dispone la Ley, las </w:t>
      </w:r>
      <w:r w:rsidRPr="00C13CFC">
        <w:rPr>
          <w:rFonts w:ascii="Palatino Linotype" w:hAnsi="Palatino Linotype" w:cs="Arial"/>
          <w:i/>
        </w:rPr>
        <w:t>solicitudes de acceso a la información</w:t>
      </w:r>
      <w:r w:rsidRPr="00C13CFC">
        <w:rPr>
          <w:rFonts w:ascii="Palatino Linotype" w:hAnsi="Palatino Linotype" w:cs="Arial"/>
        </w:rPr>
        <w:t>.</w:t>
      </w:r>
      <w:r w:rsidRPr="00C13CFC">
        <w:rPr>
          <w:rFonts w:ascii="Palatino Linotype" w:eastAsia="Calibri" w:hAnsi="Palatino Linotype" w:cs="Arial"/>
          <w:color w:val="000000" w:themeColor="text1"/>
          <w:lang w:val="es-ES"/>
        </w:rPr>
        <w:t xml:space="preserve"> </w:t>
      </w:r>
    </w:p>
    <w:p w14:paraId="479B40DE" w14:textId="77777777" w:rsidR="00EA7788" w:rsidRPr="00C13CFC" w:rsidRDefault="00EA7788" w:rsidP="00EA778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5D5D417" w14:textId="70B6B060" w:rsidR="00126249" w:rsidRPr="00C13CFC" w:rsidRDefault="00EA7788" w:rsidP="00EA7788">
      <w:pPr>
        <w:pStyle w:val="Prrafodelista"/>
        <w:numPr>
          <w:ilvl w:val="0"/>
          <w:numId w:val="25"/>
        </w:numPr>
        <w:spacing w:line="360" w:lineRule="auto"/>
        <w:ind w:right="565"/>
        <w:jc w:val="both"/>
        <w:rPr>
          <w:rFonts w:ascii="Palatino Linotype" w:hAnsi="Palatino Linotype"/>
          <w:b/>
          <w:bCs/>
          <w:lang w:eastAsia="en-US"/>
        </w:rPr>
      </w:pPr>
      <w:r w:rsidRPr="00C13CFC">
        <w:rPr>
          <w:rFonts w:ascii="Palatino Linotype" w:hAnsi="Palatino Linotype"/>
          <w:b/>
          <w:bCs/>
          <w:lang w:eastAsia="en-US"/>
        </w:rPr>
        <w:lastRenderedPageBreak/>
        <w:t xml:space="preserve">De los recursos de revisión </w:t>
      </w:r>
      <w:r w:rsidRPr="00C13CFC">
        <w:rPr>
          <w:rFonts w:ascii="Palatino Linotype" w:hAnsi="Palatino Linotype" w:cs="Arial"/>
          <w:b/>
          <w:bCs/>
          <w:lang w:eastAsia="es-MX"/>
        </w:rPr>
        <w:t xml:space="preserve">17213/INFOEM/IP/RR/2022 </w:t>
      </w:r>
      <w:r w:rsidRPr="00C13CFC">
        <w:rPr>
          <w:rFonts w:ascii="Palatino Linotype" w:hAnsi="Palatino Linotype"/>
          <w:b/>
          <w:bCs/>
          <w:lang w:eastAsia="en-US"/>
        </w:rPr>
        <w:t xml:space="preserve">y </w:t>
      </w:r>
      <w:r w:rsidRPr="00C13CFC">
        <w:rPr>
          <w:rFonts w:ascii="Palatino Linotype" w:hAnsi="Palatino Linotype" w:cs="Arial"/>
          <w:b/>
          <w:bCs/>
          <w:lang w:eastAsia="es-MX"/>
        </w:rPr>
        <w:t>17215/INFOEM/IP/RR/2022.</w:t>
      </w:r>
    </w:p>
    <w:p w14:paraId="173636F2" w14:textId="77777777" w:rsidR="00126249" w:rsidRPr="00C13CFC" w:rsidRDefault="00126249" w:rsidP="00232084">
      <w:pPr>
        <w:pStyle w:val="Ttulo2"/>
        <w:tabs>
          <w:tab w:val="left" w:pos="0"/>
        </w:tabs>
        <w:spacing w:before="0" w:line="360" w:lineRule="auto"/>
        <w:rPr>
          <w:rFonts w:ascii="Palatino Linotype" w:hAnsi="Palatino Linotype"/>
          <w:b/>
          <w:color w:val="auto"/>
          <w:sz w:val="24"/>
          <w:szCs w:val="24"/>
        </w:rPr>
      </w:pPr>
    </w:p>
    <w:p w14:paraId="3B2CF38F" w14:textId="70E9A6E8" w:rsidR="00B70AC8" w:rsidRPr="00C13CFC" w:rsidRDefault="00232084" w:rsidP="00EA7788">
      <w:pPr>
        <w:pStyle w:val="Ttulo2"/>
        <w:tabs>
          <w:tab w:val="left" w:pos="426"/>
        </w:tabs>
        <w:spacing w:before="0" w:line="360" w:lineRule="auto"/>
        <w:ind w:left="567"/>
        <w:rPr>
          <w:rFonts w:ascii="Palatino Linotype" w:eastAsia="Calibri" w:hAnsi="Palatino Linotype" w:cs="Arial"/>
          <w:color w:val="000000" w:themeColor="text1"/>
          <w:lang w:val="es-ES"/>
        </w:rPr>
      </w:pPr>
      <w:r w:rsidRPr="00C13CFC">
        <w:rPr>
          <w:rFonts w:ascii="Palatino Linotype" w:hAnsi="Palatino Linotype"/>
          <w:b/>
          <w:color w:val="auto"/>
          <w:sz w:val="24"/>
          <w:szCs w:val="24"/>
        </w:rPr>
        <w:t xml:space="preserve">De las causales de sobreseimiento </w:t>
      </w:r>
    </w:p>
    <w:p w14:paraId="5606D3E5" w14:textId="77777777" w:rsidR="0066204D" w:rsidRPr="00C13CFC" w:rsidRDefault="0066204D" w:rsidP="006620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p>
    <w:p w14:paraId="4F70E7FD" w14:textId="5007CB15" w:rsidR="00C80885" w:rsidRPr="00C13CFC" w:rsidRDefault="0079454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rPr>
        <w:t xml:space="preserve">El recurso de revisión </w:t>
      </w:r>
      <w:r w:rsidRPr="00C13CFC">
        <w:rPr>
          <w:rFonts w:ascii="Palatino Linotype" w:hAnsi="Palatino Linotype" w:cs="Arial"/>
        </w:rPr>
        <w:t xml:space="preserve">tiene como finalidad reparar cualquier posible afectación al derecho de acceso a la información pública en términos del Título Octavo de la Ley de </w:t>
      </w:r>
      <w:r w:rsidRPr="00C13CFC">
        <w:rPr>
          <w:rFonts w:ascii="Palatino Linotype" w:eastAsia="Calibri" w:hAnsi="Palatino Linotype" w:cs="Arial"/>
        </w:rPr>
        <w:t>Transparencia, Acceso a la Información Pública del Estado de México y Municipios</w:t>
      </w:r>
      <w:r w:rsidRPr="00C13CFC">
        <w:rPr>
          <w:rFonts w:ascii="Palatino Linotype" w:hAnsi="Palatino Linotype" w:cs="Arial"/>
        </w:rPr>
        <w:t xml:space="preserve">, y determinar la confirmación; revocación o modificación; </w:t>
      </w:r>
      <w:proofErr w:type="spellStart"/>
      <w:r w:rsidRPr="00C13CFC">
        <w:rPr>
          <w:rFonts w:ascii="Palatino Linotype" w:hAnsi="Palatino Linotype" w:cs="Arial"/>
        </w:rPr>
        <w:t>desechamiento</w:t>
      </w:r>
      <w:proofErr w:type="spellEnd"/>
      <w:r w:rsidRPr="00C13CFC">
        <w:rPr>
          <w:rFonts w:ascii="Palatino Linotype" w:hAnsi="Palatino Linotype" w:cs="Arial"/>
        </w:rPr>
        <w:t xml:space="preserve"> o </w:t>
      </w:r>
      <w:r w:rsidRPr="00C13CFC">
        <w:rPr>
          <w:rFonts w:ascii="Palatino Linotype" w:hAnsi="Palatino Linotype" w:cs="Arial"/>
          <w:b/>
          <w:u w:val="single"/>
        </w:rPr>
        <w:t>sobreseimiento</w:t>
      </w:r>
      <w:r w:rsidRPr="00C13CFC">
        <w:rPr>
          <w:rFonts w:ascii="Palatino Linotype" w:hAnsi="Palatino Linotype" w:cs="Arial"/>
        </w:rPr>
        <w:t xml:space="preserve">; y en su caso ordenar la entrega de la información con respecto a la respuesta emitida por el </w:t>
      </w:r>
      <w:r w:rsidRPr="00C13CFC">
        <w:rPr>
          <w:rFonts w:ascii="Palatino Linotype" w:hAnsi="Palatino Linotype" w:cs="Arial"/>
          <w:b/>
        </w:rPr>
        <w:t>SUJETO</w:t>
      </w:r>
      <w:r w:rsidRPr="00C13CFC">
        <w:rPr>
          <w:rFonts w:ascii="Palatino Linotype" w:hAnsi="Palatino Linotype" w:cs="Arial"/>
        </w:rPr>
        <w:t xml:space="preserve"> </w:t>
      </w:r>
      <w:r w:rsidRPr="00C13CFC">
        <w:rPr>
          <w:rFonts w:ascii="Palatino Linotype" w:hAnsi="Palatino Linotype" w:cs="Arial"/>
          <w:b/>
        </w:rPr>
        <w:t>OBLIGADO</w:t>
      </w:r>
      <w:r w:rsidRPr="00C13CFC">
        <w:rPr>
          <w:rFonts w:ascii="Palatino Linotype" w:hAnsi="Palatino Linotype" w:cs="Arial"/>
        </w:rPr>
        <w:t>.</w:t>
      </w:r>
    </w:p>
    <w:p w14:paraId="3980BC9D" w14:textId="77777777" w:rsidR="003F4920" w:rsidRPr="00C13CFC" w:rsidRDefault="003F4920" w:rsidP="003F492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63A31B" w14:textId="77777777" w:rsidR="00232084" w:rsidRPr="00C13CFC" w:rsidRDefault="0079454A" w:rsidP="0023208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rPr>
        <w:t xml:space="preserve">De </w:t>
      </w:r>
      <w:r w:rsidRPr="00C13CFC">
        <w:rPr>
          <w:rFonts w:ascii="Palatino Linotype" w:eastAsia="Calibri" w:hAnsi="Palatino Linotype" w:cs="Times New Roman"/>
          <w:lang w:val="es-MX"/>
        </w:rPr>
        <w:t>acuerdo al precepto legal contenido</w:t>
      </w:r>
      <w:r w:rsidRPr="00C13CFC">
        <w:rPr>
          <w:rFonts w:ascii="Palatino Linotype" w:eastAsia="Calibri" w:hAnsi="Palatino Linotype" w:cs="Times New Roman"/>
        </w:rPr>
        <w:t xml:space="preserve"> en la fracción III del artículo 192 de la </w:t>
      </w:r>
      <w:r w:rsidRPr="00C13CFC">
        <w:rPr>
          <w:rFonts w:ascii="Palatino Linotype" w:eastAsia="Calibri" w:hAnsi="Palatino Linotype" w:cs="Times New Roman"/>
          <w:b/>
        </w:rPr>
        <w:t>Ley de Transparencia y Acceso a la Información Pública del Estado de México y Municipios</w:t>
      </w:r>
      <w:r w:rsidRPr="00C13CFC">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74774DE1" w14:textId="77777777" w:rsidR="00232084" w:rsidRPr="00C13CFC" w:rsidRDefault="00232084" w:rsidP="00232084">
      <w:pPr>
        <w:pStyle w:val="Prrafodelista"/>
        <w:rPr>
          <w:rFonts w:ascii="Palatino Linotype" w:eastAsia="Calibri" w:hAnsi="Palatino Linotype" w:cs="Arial"/>
          <w:color w:val="000000" w:themeColor="text1"/>
          <w:lang w:val="es-ES"/>
        </w:rPr>
      </w:pPr>
    </w:p>
    <w:p w14:paraId="689C9ADC" w14:textId="2675136F" w:rsidR="0079454A" w:rsidRPr="00C13CFC" w:rsidRDefault="0079454A" w:rsidP="0023208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Para </w:t>
      </w:r>
      <w:r w:rsidRPr="00C13CFC">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C13CFC">
        <w:rPr>
          <w:rFonts w:ascii="Palatino Linotype" w:eastAsia="Calibri" w:hAnsi="Palatino Linotype" w:cs="Times New Roman"/>
          <w:b/>
        </w:rPr>
        <w:t>SUJETO OBLIGADO</w:t>
      </w:r>
      <w:r w:rsidRPr="00C13CFC">
        <w:rPr>
          <w:rFonts w:ascii="Palatino Linotype" w:eastAsia="Calibri" w:hAnsi="Palatino Linotype" w:cs="Times New Roman"/>
        </w:rPr>
        <w:t>:</w:t>
      </w:r>
    </w:p>
    <w:p w14:paraId="5AEDDCB6" w14:textId="77777777" w:rsidR="0079454A" w:rsidRPr="00C13CFC" w:rsidRDefault="0079454A" w:rsidP="003F4920">
      <w:pPr>
        <w:rPr>
          <w:rFonts w:ascii="Palatino Linotype" w:eastAsia="Calibri" w:hAnsi="Palatino Linotype" w:cs="Arial"/>
          <w:color w:val="000000" w:themeColor="text1"/>
          <w:lang w:val="es-ES"/>
        </w:rPr>
      </w:pPr>
    </w:p>
    <w:p w14:paraId="72391672" w14:textId="77777777" w:rsidR="0079454A" w:rsidRPr="00C13CFC" w:rsidRDefault="0079454A" w:rsidP="0079454A">
      <w:pPr>
        <w:numPr>
          <w:ilvl w:val="0"/>
          <w:numId w:val="6"/>
        </w:numPr>
        <w:spacing w:line="360" w:lineRule="auto"/>
        <w:ind w:left="567" w:right="616" w:firstLine="0"/>
        <w:contextualSpacing/>
        <w:jc w:val="both"/>
        <w:rPr>
          <w:rFonts w:ascii="Palatino Linotype" w:hAnsi="Palatino Linotype" w:cs="Arial"/>
        </w:rPr>
      </w:pPr>
      <w:r w:rsidRPr="00C13CFC">
        <w:rPr>
          <w:rFonts w:ascii="Palatino Linotype" w:hAnsi="Palatino Linotype" w:cs="Arial"/>
          <w:b/>
        </w:rPr>
        <w:lastRenderedPageBreak/>
        <w:t>Modifique el acto impugnado:</w:t>
      </w:r>
      <w:r w:rsidRPr="00C13CFC">
        <w:rPr>
          <w:rFonts w:ascii="Palatino Linotype" w:hAnsi="Palatino Linotype" w:cs="Arial"/>
        </w:rPr>
        <w:t xml:space="preserve"> Se actualiza cuando el </w:t>
      </w:r>
      <w:r w:rsidRPr="00C13CFC">
        <w:rPr>
          <w:rFonts w:ascii="Palatino Linotype" w:hAnsi="Palatino Linotype" w:cs="Arial"/>
          <w:b/>
        </w:rPr>
        <w:t>SUJETO OBLIGADO</w:t>
      </w:r>
      <w:r w:rsidRPr="00C13CFC">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131EF593" w14:textId="77777777" w:rsidR="0079454A" w:rsidRPr="00C13CFC" w:rsidRDefault="0079454A" w:rsidP="0079454A">
      <w:pPr>
        <w:spacing w:line="360" w:lineRule="auto"/>
        <w:ind w:left="567" w:right="616"/>
        <w:contextualSpacing/>
        <w:jc w:val="both"/>
        <w:rPr>
          <w:rFonts w:ascii="Palatino Linotype" w:hAnsi="Palatino Linotype" w:cs="Arial"/>
        </w:rPr>
      </w:pPr>
    </w:p>
    <w:p w14:paraId="25BFBA15" w14:textId="5D929B47" w:rsidR="0079454A" w:rsidRPr="00C13CFC" w:rsidRDefault="0079454A" w:rsidP="00C0159D">
      <w:pPr>
        <w:numPr>
          <w:ilvl w:val="0"/>
          <w:numId w:val="6"/>
        </w:numPr>
        <w:spacing w:line="360" w:lineRule="auto"/>
        <w:ind w:left="567" w:right="616" w:firstLine="0"/>
        <w:contextualSpacing/>
        <w:jc w:val="both"/>
        <w:rPr>
          <w:rFonts w:ascii="Palatino Linotype" w:hAnsi="Palatino Linotype" w:cs="Arial"/>
        </w:rPr>
      </w:pPr>
      <w:r w:rsidRPr="00C13CFC">
        <w:rPr>
          <w:rFonts w:ascii="Palatino Linotype" w:hAnsi="Palatino Linotype" w:cs="Arial"/>
          <w:b/>
        </w:rPr>
        <w:t>Revoque el acto impugnado:</w:t>
      </w:r>
      <w:r w:rsidRPr="00C13CFC">
        <w:rPr>
          <w:rFonts w:ascii="Palatino Linotype" w:hAnsi="Palatino Linotype" w:cs="Arial"/>
        </w:rPr>
        <w:t xml:space="preserve"> En este supuesto, el </w:t>
      </w:r>
      <w:r w:rsidRPr="00C13CFC">
        <w:rPr>
          <w:rFonts w:ascii="Palatino Linotype" w:hAnsi="Palatino Linotype" w:cs="Arial"/>
          <w:b/>
        </w:rPr>
        <w:t>SUJETO OBLIGADO</w:t>
      </w:r>
      <w:r w:rsidRPr="00C13CFC">
        <w:rPr>
          <w:rFonts w:ascii="Palatino Linotype" w:hAnsi="Palatino Linotype" w:cs="Arial"/>
        </w:rPr>
        <w:t xml:space="preserve"> deja sin efectos la primera respuesta y en su lugar emite otra que satisfaga lo solicitado por </w:t>
      </w:r>
      <w:r w:rsidR="00642266" w:rsidRPr="00C13CFC">
        <w:rPr>
          <w:rFonts w:ascii="Palatino Linotype" w:hAnsi="Palatino Linotype" w:cs="Arial"/>
        </w:rPr>
        <w:t xml:space="preserve">el </w:t>
      </w:r>
      <w:r w:rsidR="00B76C39" w:rsidRPr="00C13CFC">
        <w:rPr>
          <w:rFonts w:ascii="Palatino Linotype" w:hAnsi="Palatino Linotype" w:cs="Arial"/>
        </w:rPr>
        <w:t>P</w:t>
      </w:r>
      <w:r w:rsidRPr="00C13CFC">
        <w:rPr>
          <w:rFonts w:ascii="Palatino Linotype" w:hAnsi="Palatino Linotype" w:cs="Arial"/>
        </w:rPr>
        <w:t>articular en un primer momento.</w:t>
      </w:r>
    </w:p>
    <w:p w14:paraId="47527B84" w14:textId="77777777" w:rsidR="00C0159D" w:rsidRPr="00C13CFC" w:rsidRDefault="00C0159D" w:rsidP="00C0159D">
      <w:pPr>
        <w:spacing w:line="360" w:lineRule="auto"/>
        <w:ind w:right="616"/>
        <w:contextualSpacing/>
        <w:jc w:val="both"/>
        <w:rPr>
          <w:rFonts w:ascii="Palatino Linotype" w:hAnsi="Palatino Linotype" w:cs="Arial"/>
        </w:rPr>
      </w:pPr>
    </w:p>
    <w:p w14:paraId="42594029" w14:textId="06905FEE" w:rsidR="00D570D1" w:rsidRPr="00C13CFC" w:rsidRDefault="0079454A" w:rsidP="00D570D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Las </w:t>
      </w:r>
      <w:r w:rsidRPr="00C13CFC">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w:t>
      </w:r>
      <w:r w:rsidR="00642266" w:rsidRPr="00C13CFC">
        <w:rPr>
          <w:rFonts w:ascii="Palatino Linotype" w:eastAsia="Calibri" w:hAnsi="Palatino Linotype" w:cs="Times New Roman"/>
        </w:rPr>
        <w:t>l</w:t>
      </w:r>
      <w:r w:rsidR="00B76C39" w:rsidRPr="00C13CFC">
        <w:rPr>
          <w:rFonts w:ascii="Palatino Linotype" w:eastAsia="Calibri" w:hAnsi="Palatino Linotype" w:cs="Times New Roman"/>
        </w:rPr>
        <w:t xml:space="preserve"> P</w:t>
      </w:r>
      <w:r w:rsidRPr="00C13CFC">
        <w:rPr>
          <w:rFonts w:ascii="Palatino Linotype" w:eastAsia="Calibri" w:hAnsi="Palatino Linotype" w:cs="Times New Roman"/>
        </w:rPr>
        <w:t>articular, ya sea porque se hizo la entrega de la información solicitada o porque se completó la misma.</w:t>
      </w:r>
    </w:p>
    <w:p w14:paraId="74FF2A20" w14:textId="77777777" w:rsidR="00A324B2" w:rsidRPr="00C13CFC" w:rsidRDefault="00A324B2" w:rsidP="00A324B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8DFA27A" w14:textId="6C9F78AE" w:rsidR="00EA7788" w:rsidRPr="00C13CFC" w:rsidRDefault="00D570D1" w:rsidP="00EA7788">
      <w:pPr>
        <w:pStyle w:val="Prrafodelista"/>
        <w:numPr>
          <w:ilvl w:val="0"/>
          <w:numId w:val="3"/>
        </w:numPr>
        <w:tabs>
          <w:tab w:val="left" w:pos="426"/>
          <w:tab w:val="left" w:pos="567"/>
        </w:tabs>
        <w:spacing w:line="360" w:lineRule="auto"/>
        <w:ind w:left="0" w:firstLine="0"/>
        <w:jc w:val="both"/>
        <w:rPr>
          <w:rFonts w:ascii="Palatino Linotype" w:hAnsi="Palatino Linotype"/>
          <w:b/>
          <w:bCs/>
          <w:color w:val="000000"/>
          <w:sz w:val="22"/>
          <w:szCs w:val="22"/>
          <w:lang w:val="es-ES"/>
        </w:rPr>
      </w:pPr>
      <w:r w:rsidRPr="00C13CFC">
        <w:rPr>
          <w:rFonts w:ascii="Palatino Linotype" w:eastAsia="Calibri" w:hAnsi="Palatino Linotype" w:cs="Arial"/>
          <w:color w:val="000000" w:themeColor="text1"/>
          <w:lang w:val="es-ES"/>
        </w:rPr>
        <w:t xml:space="preserve">En el presente caso, </w:t>
      </w:r>
      <w:r w:rsidR="00AC5C2D" w:rsidRPr="00C13CFC">
        <w:rPr>
          <w:rFonts w:ascii="Palatino Linotype" w:eastAsia="Times New Roman" w:hAnsi="Palatino Linotype" w:cs="Arial"/>
          <w:color w:val="000000"/>
          <w:lang w:val="es-ES"/>
        </w:rPr>
        <w:t>el</w:t>
      </w:r>
      <w:r w:rsidR="001A16C3" w:rsidRPr="00C13CFC">
        <w:rPr>
          <w:rFonts w:ascii="Palatino Linotype" w:eastAsia="Times New Roman" w:hAnsi="Palatino Linotype" w:cs="Arial"/>
          <w:color w:val="000000"/>
          <w:lang w:val="es-ES"/>
        </w:rPr>
        <w:t xml:space="preserve"> Recurrente</w:t>
      </w:r>
      <w:r w:rsidRPr="00C13CFC">
        <w:rPr>
          <w:rFonts w:ascii="Palatino Linotype" w:eastAsia="Times New Roman" w:hAnsi="Palatino Linotype" w:cs="Arial"/>
          <w:color w:val="000000"/>
          <w:lang w:val="es-ES"/>
        </w:rPr>
        <w:t xml:space="preserve"> solicitó</w:t>
      </w:r>
      <w:r w:rsidR="00145F1D" w:rsidRPr="00C13CFC">
        <w:rPr>
          <w:rFonts w:ascii="Palatino Linotype" w:eastAsia="Times New Roman" w:hAnsi="Palatino Linotype" w:cs="Arial"/>
          <w:color w:val="000000"/>
          <w:lang w:val="es-ES"/>
        </w:rPr>
        <w:t xml:space="preserve"> </w:t>
      </w:r>
      <w:r w:rsidR="00232084" w:rsidRPr="00C13CFC">
        <w:rPr>
          <w:rFonts w:ascii="Palatino Linotype" w:eastAsia="Times New Roman" w:hAnsi="Palatino Linotype" w:cs="Arial"/>
          <w:color w:val="000000"/>
          <w:lang w:val="es-ES"/>
        </w:rPr>
        <w:t xml:space="preserve">las listas de asistencia de las regidurías </w:t>
      </w:r>
      <w:r w:rsidR="00EA7788" w:rsidRPr="00C13CFC">
        <w:rPr>
          <w:rFonts w:ascii="Palatino Linotype" w:eastAsia="Times New Roman" w:hAnsi="Palatino Linotype" w:cs="Arial"/>
          <w:color w:val="000000"/>
          <w:lang w:val="es-ES"/>
        </w:rPr>
        <w:t xml:space="preserve">y de la unidad de transparencia </w:t>
      </w:r>
      <w:r w:rsidR="00232084" w:rsidRPr="00C13CFC">
        <w:rPr>
          <w:rFonts w:ascii="Palatino Linotype" w:eastAsia="Times New Roman" w:hAnsi="Palatino Linotype" w:cs="Arial"/>
          <w:color w:val="000000"/>
          <w:lang w:val="es-ES"/>
        </w:rPr>
        <w:t xml:space="preserve">referentes a la primera quincena de </w:t>
      </w:r>
      <w:r w:rsidR="00EA7788" w:rsidRPr="00C13CFC">
        <w:rPr>
          <w:rFonts w:ascii="Palatino Linotype" w:eastAsia="Times New Roman" w:hAnsi="Palatino Linotype" w:cs="Arial"/>
          <w:color w:val="000000"/>
          <w:lang w:val="es-ES"/>
        </w:rPr>
        <w:t>noviembre de dos mil veintidós.</w:t>
      </w:r>
    </w:p>
    <w:p w14:paraId="1C413AA9" w14:textId="77777777" w:rsidR="00232084" w:rsidRPr="00C13CFC" w:rsidRDefault="00232084" w:rsidP="00232084">
      <w:pPr>
        <w:pStyle w:val="Prrafodelista"/>
        <w:tabs>
          <w:tab w:val="left" w:pos="426"/>
          <w:tab w:val="left" w:pos="567"/>
        </w:tabs>
        <w:spacing w:line="360" w:lineRule="auto"/>
        <w:ind w:left="0"/>
        <w:jc w:val="both"/>
        <w:rPr>
          <w:rFonts w:ascii="Palatino Linotype" w:hAnsi="Palatino Linotype"/>
          <w:b/>
          <w:bCs/>
          <w:color w:val="000000"/>
          <w:sz w:val="22"/>
          <w:szCs w:val="22"/>
          <w:lang w:val="es-ES"/>
        </w:rPr>
      </w:pPr>
    </w:p>
    <w:p w14:paraId="13945D8D" w14:textId="0A411AB1" w:rsidR="0077696C" w:rsidRPr="00C13CFC" w:rsidRDefault="00993BC7" w:rsidP="004E720E">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C13CFC">
        <w:rPr>
          <w:rFonts w:ascii="Palatino Linotype" w:eastAsia="Times New Roman" w:hAnsi="Palatino Linotype" w:cs="Arial"/>
          <w:color w:val="000000"/>
          <w:lang w:val="es-ES"/>
        </w:rPr>
        <w:t xml:space="preserve">Sin embargo, el </w:t>
      </w:r>
      <w:r w:rsidR="00785D88" w:rsidRPr="00C13CFC">
        <w:rPr>
          <w:rFonts w:ascii="Palatino Linotype" w:hAnsi="Palatino Linotype"/>
          <w:b/>
          <w:color w:val="000000"/>
        </w:rPr>
        <w:t>SUJETO OBLIGADO</w:t>
      </w:r>
      <w:r w:rsidR="004E720E" w:rsidRPr="00C13CFC">
        <w:rPr>
          <w:rFonts w:ascii="Palatino Linotype" w:hAnsi="Palatino Linotype"/>
          <w:b/>
          <w:color w:val="000000"/>
        </w:rPr>
        <w:t xml:space="preserve"> </w:t>
      </w:r>
      <w:r w:rsidR="004E720E" w:rsidRPr="00C13CFC">
        <w:rPr>
          <w:rFonts w:ascii="Palatino Linotype" w:hAnsi="Palatino Linotype"/>
          <w:bCs/>
          <w:color w:val="000000"/>
        </w:rPr>
        <w:t>fue omiso en dar respuesta a las solicitudes de información</w:t>
      </w:r>
      <w:r w:rsidRPr="00C13CFC">
        <w:rPr>
          <w:rFonts w:ascii="Palatino Linotype" w:hAnsi="Palatino Linotype"/>
          <w:bCs/>
          <w:color w:val="000000"/>
        </w:rPr>
        <w:t xml:space="preserve"> según consta en el SAIMEX;</w:t>
      </w:r>
      <w:r w:rsidR="004E720E" w:rsidRPr="00C13CFC">
        <w:rPr>
          <w:rFonts w:ascii="Palatino Linotype" w:hAnsi="Palatino Linotype"/>
          <w:bCs/>
          <w:color w:val="000000"/>
        </w:rPr>
        <w:t xml:space="preserve"> razón por la cual,</w:t>
      </w:r>
      <w:r w:rsidR="004E720E" w:rsidRPr="00C13CFC">
        <w:rPr>
          <w:rFonts w:ascii="Palatino Linotype" w:hAnsi="Palatino Linotype"/>
          <w:bCs/>
        </w:rPr>
        <w:t xml:space="preserve"> </w:t>
      </w:r>
      <w:r w:rsidR="00642266" w:rsidRPr="00C13CFC">
        <w:rPr>
          <w:rFonts w:ascii="Palatino Linotype" w:hAnsi="Palatino Linotype"/>
          <w:bCs/>
        </w:rPr>
        <w:t>el</w:t>
      </w:r>
      <w:r w:rsidR="002755DE" w:rsidRPr="00C13CFC">
        <w:rPr>
          <w:rFonts w:ascii="Palatino Linotype" w:hAnsi="Palatino Linotype"/>
          <w:bCs/>
        </w:rPr>
        <w:t xml:space="preserve"> Particular</w:t>
      </w:r>
      <w:r w:rsidR="00785D88" w:rsidRPr="00C13CFC">
        <w:rPr>
          <w:rFonts w:ascii="Palatino Linotype" w:hAnsi="Palatino Linotype"/>
          <w:bCs/>
        </w:rPr>
        <w:t xml:space="preserve"> interpuso </w:t>
      </w:r>
      <w:r w:rsidR="00136AAD" w:rsidRPr="00C13CFC">
        <w:rPr>
          <w:rFonts w:ascii="Palatino Linotype" w:hAnsi="Palatino Linotype"/>
          <w:bCs/>
        </w:rPr>
        <w:t>los</w:t>
      </w:r>
      <w:r w:rsidR="002755DE" w:rsidRPr="00C13CFC">
        <w:rPr>
          <w:rFonts w:ascii="Palatino Linotype" w:hAnsi="Palatino Linotype"/>
          <w:bCs/>
        </w:rPr>
        <w:t xml:space="preserve"> </w:t>
      </w:r>
      <w:r w:rsidR="00785D88" w:rsidRPr="00C13CFC">
        <w:rPr>
          <w:rFonts w:ascii="Palatino Linotype" w:hAnsi="Palatino Linotype"/>
          <w:bCs/>
        </w:rPr>
        <w:t>recurso</w:t>
      </w:r>
      <w:r w:rsidR="00136AAD" w:rsidRPr="00C13CFC">
        <w:rPr>
          <w:rFonts w:ascii="Palatino Linotype" w:hAnsi="Palatino Linotype"/>
          <w:bCs/>
        </w:rPr>
        <w:t>s</w:t>
      </w:r>
      <w:r w:rsidR="00785D88" w:rsidRPr="00C13CFC">
        <w:rPr>
          <w:rFonts w:ascii="Palatino Linotype" w:hAnsi="Palatino Linotype"/>
          <w:bCs/>
        </w:rPr>
        <w:t xml:space="preserve"> de revisión</w:t>
      </w:r>
      <w:r w:rsidR="004E720E" w:rsidRPr="00C13CFC">
        <w:rPr>
          <w:rFonts w:ascii="Palatino Linotype" w:hAnsi="Palatino Linotype"/>
          <w:bCs/>
        </w:rPr>
        <w:t>.</w:t>
      </w:r>
    </w:p>
    <w:p w14:paraId="3DD5B5C0" w14:textId="77777777" w:rsidR="0077696C" w:rsidRPr="00C13CFC" w:rsidRDefault="0077696C" w:rsidP="0077696C">
      <w:pPr>
        <w:rPr>
          <w:rFonts w:ascii="Palatino Linotype" w:eastAsia="Calibri" w:hAnsi="Palatino Linotype" w:cs="Arial"/>
          <w:color w:val="000000" w:themeColor="text1"/>
          <w:lang w:val="es-ES"/>
        </w:rPr>
      </w:pPr>
    </w:p>
    <w:p w14:paraId="6EE5B85B" w14:textId="4A60697C" w:rsidR="00A45D4F" w:rsidRPr="00C13CFC" w:rsidRDefault="004E720E" w:rsidP="00AA5C82">
      <w:pPr>
        <w:pStyle w:val="Prrafodelista"/>
        <w:numPr>
          <w:ilvl w:val="0"/>
          <w:numId w:val="3"/>
        </w:numPr>
        <w:tabs>
          <w:tab w:val="left" w:pos="426"/>
          <w:tab w:val="left" w:pos="567"/>
        </w:tabs>
        <w:spacing w:line="360" w:lineRule="auto"/>
        <w:ind w:left="0" w:firstLine="0"/>
        <w:jc w:val="both"/>
        <w:rPr>
          <w:rStyle w:val="Hipervnculo"/>
          <w:rFonts w:ascii="Palatino Linotype" w:eastAsia="Calibri" w:hAnsi="Palatino Linotype" w:cs="Arial"/>
          <w:color w:val="000000" w:themeColor="text1"/>
          <w:u w:val="none"/>
          <w:lang w:val="es-ES"/>
        </w:rPr>
      </w:pPr>
      <w:r w:rsidRPr="00C13CFC">
        <w:rPr>
          <w:rFonts w:ascii="Palatino Linotype" w:eastAsia="Calibri" w:hAnsi="Palatino Linotype" w:cs="Arial"/>
          <w:color w:val="000000" w:themeColor="text1"/>
          <w:lang w:val="es-ES"/>
        </w:rPr>
        <w:lastRenderedPageBreak/>
        <w:t>Posteriormente,</w:t>
      </w:r>
      <w:r w:rsidR="000E1D82" w:rsidRPr="00C13CFC">
        <w:rPr>
          <w:rFonts w:ascii="Palatino Linotype" w:eastAsia="Calibri" w:hAnsi="Palatino Linotype" w:cs="Arial"/>
          <w:color w:val="000000" w:themeColor="text1"/>
          <w:lang w:val="es-ES"/>
        </w:rPr>
        <w:t xml:space="preserve"> el </w:t>
      </w:r>
      <w:r w:rsidR="000E1D82" w:rsidRPr="00C13CFC">
        <w:rPr>
          <w:rFonts w:ascii="Palatino Linotype" w:eastAsia="Calibri" w:hAnsi="Palatino Linotype" w:cs="Arial"/>
          <w:b/>
          <w:bCs/>
          <w:color w:val="000000" w:themeColor="text1"/>
          <w:lang w:val="es-ES"/>
        </w:rPr>
        <w:t>SUJETO OBLIGADO</w:t>
      </w:r>
      <w:r w:rsidR="000E1D82" w:rsidRPr="00C13CFC">
        <w:rPr>
          <w:rFonts w:ascii="Palatino Linotype" w:eastAsia="Calibri" w:hAnsi="Palatino Linotype" w:cs="Arial"/>
          <w:color w:val="000000" w:themeColor="text1"/>
          <w:lang w:val="es-ES"/>
        </w:rPr>
        <w:t xml:space="preserve"> </w:t>
      </w:r>
      <w:r w:rsidR="003F4920" w:rsidRPr="00C13CFC">
        <w:rPr>
          <w:rFonts w:ascii="Palatino Linotype" w:eastAsia="Calibri" w:hAnsi="Palatino Linotype" w:cs="Arial"/>
          <w:color w:val="000000" w:themeColor="text1"/>
          <w:lang w:val="es-ES"/>
        </w:rPr>
        <w:t>rindió</w:t>
      </w:r>
      <w:r w:rsidR="00232084" w:rsidRPr="00C13CFC">
        <w:rPr>
          <w:rFonts w:ascii="Palatino Linotype" w:eastAsia="Calibri" w:hAnsi="Palatino Linotype" w:cs="Arial"/>
          <w:color w:val="000000" w:themeColor="text1"/>
          <w:lang w:val="es-ES"/>
        </w:rPr>
        <w:t xml:space="preserve"> el informe</w:t>
      </w:r>
      <w:r w:rsidR="002755DE" w:rsidRPr="00C13CFC">
        <w:rPr>
          <w:rFonts w:ascii="Palatino Linotype" w:eastAsia="Calibri" w:hAnsi="Palatino Linotype" w:cs="Arial"/>
          <w:color w:val="000000" w:themeColor="text1"/>
          <w:lang w:val="es-ES"/>
        </w:rPr>
        <w:t xml:space="preserve"> justificado</w:t>
      </w:r>
      <w:r w:rsidR="00232084" w:rsidRPr="00C13CFC">
        <w:rPr>
          <w:rFonts w:ascii="Palatino Linotype" w:eastAsia="Calibri" w:hAnsi="Palatino Linotype" w:cs="Arial"/>
          <w:color w:val="000000" w:themeColor="text1"/>
          <w:lang w:val="es-ES"/>
        </w:rPr>
        <w:t xml:space="preserve"> correspondiente</w:t>
      </w:r>
      <w:r w:rsidR="00A45D4F" w:rsidRPr="00C13CFC">
        <w:rPr>
          <w:rFonts w:ascii="Palatino Linotype" w:eastAsia="Calibri" w:hAnsi="Palatino Linotype" w:cs="Arial"/>
          <w:color w:val="000000" w:themeColor="text1"/>
          <w:lang w:val="es-ES"/>
        </w:rPr>
        <w:t>,</w:t>
      </w:r>
      <w:r w:rsidR="003F4920" w:rsidRPr="00C13CFC">
        <w:rPr>
          <w:rFonts w:ascii="Palatino Linotype" w:eastAsia="Calibri" w:hAnsi="Palatino Linotype" w:cs="Arial"/>
          <w:color w:val="000000" w:themeColor="text1"/>
          <w:lang w:val="es-ES"/>
        </w:rPr>
        <w:t xml:space="preserve"> </w:t>
      </w:r>
      <w:r w:rsidRPr="00C13CFC">
        <w:rPr>
          <w:rFonts w:ascii="Palatino Linotype" w:eastAsia="Calibri" w:hAnsi="Palatino Linotype" w:cs="Arial"/>
          <w:color w:val="000000" w:themeColor="text1"/>
          <w:lang w:val="es-ES"/>
        </w:rPr>
        <w:t xml:space="preserve">y </w:t>
      </w:r>
      <w:r w:rsidR="00232084" w:rsidRPr="00C13CFC">
        <w:rPr>
          <w:rFonts w:ascii="Palatino Linotype" w:eastAsia="Calibri" w:hAnsi="Palatino Linotype" w:cs="Arial"/>
          <w:color w:val="000000" w:themeColor="text1"/>
          <w:lang w:val="es-ES"/>
        </w:rPr>
        <w:t xml:space="preserve">manifestó </w:t>
      </w:r>
      <w:r w:rsidR="003925C1" w:rsidRPr="00C13CFC">
        <w:rPr>
          <w:rStyle w:val="Hipervnculo"/>
          <w:rFonts w:ascii="Palatino Linotype" w:hAnsi="Palatino Linotype" w:cs="Arial"/>
          <w:bCs/>
          <w:i/>
          <w:color w:val="auto"/>
          <w:szCs w:val="22"/>
          <w:u w:val="none"/>
        </w:rPr>
        <w:t xml:space="preserve">“…le informo que este Sujeto Obligado al realizar un análisis en su solicitud procedió a turnarla al Servidor Público Habilitado poseedor de la información, mismo que nos informa que al tratarse de mandos medios se les considera como personal de confianza y por ende no general listas de asistencia.”. </w:t>
      </w:r>
    </w:p>
    <w:p w14:paraId="6FBB9126" w14:textId="77777777" w:rsidR="003925C1" w:rsidRPr="00C13CFC" w:rsidRDefault="003925C1" w:rsidP="003925C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C594F5" w14:textId="5F97133B" w:rsidR="00A45D4F" w:rsidRPr="00C13CFC" w:rsidRDefault="00A45D4F"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En </w:t>
      </w:r>
      <w:r w:rsidRPr="00C13CFC">
        <w:rPr>
          <w:rFonts w:ascii="Palatino Linotype" w:eastAsia="MS Mincho" w:hAnsi="Palatino Linotype"/>
        </w:rPr>
        <w:t xml:space="preserve">tal contexto, este Órgano Garante advierte que la falta de respuesta por parte del </w:t>
      </w:r>
      <w:r w:rsidRPr="00C13CFC">
        <w:rPr>
          <w:rFonts w:ascii="Palatino Linotype" w:eastAsia="MS Mincho" w:hAnsi="Palatino Linotype"/>
          <w:b/>
        </w:rPr>
        <w:t xml:space="preserve">SUJETO OBLIGADO </w:t>
      </w:r>
      <w:r w:rsidRPr="00C13CFC">
        <w:rPr>
          <w:rFonts w:ascii="Palatino Linotype" w:eastAsia="MS Mincho" w:hAnsi="Palatino Linotype"/>
        </w:rPr>
        <w:t xml:space="preserve">trajo como consecuencia que se configurara el concepto jurídico de “negativa ficta”, </w:t>
      </w:r>
      <w:r w:rsidR="000F6651" w:rsidRPr="00C13CFC">
        <w:rPr>
          <w:rFonts w:ascii="Palatino Linotype" w:eastAsia="MS Mincho" w:hAnsi="Palatino Linotype"/>
        </w:rPr>
        <w:t>misma que quedó</w:t>
      </w:r>
      <w:r w:rsidRPr="00C13CFC">
        <w:rPr>
          <w:rFonts w:ascii="Palatino Linotype" w:eastAsia="MS Mincho" w:hAnsi="Palatino Linotype"/>
        </w:rPr>
        <w:t xml:space="preserve"> insubsistente</w:t>
      </w:r>
      <w:r w:rsidR="000F6651" w:rsidRPr="00C13CFC">
        <w:rPr>
          <w:rFonts w:ascii="Palatino Linotype" w:eastAsia="MS Mincho" w:hAnsi="Palatino Linotype"/>
        </w:rPr>
        <w:t xml:space="preserve"> </w:t>
      </w:r>
      <w:r w:rsidRPr="00C13CFC">
        <w:rPr>
          <w:rFonts w:ascii="Palatino Linotype" w:eastAsia="MS Mincho" w:hAnsi="Palatino Linotype"/>
        </w:rPr>
        <w:t xml:space="preserve">al emitir la información solicitada </w:t>
      </w:r>
      <w:r w:rsidR="000F6651" w:rsidRPr="00C13CFC">
        <w:rPr>
          <w:rFonts w:ascii="Palatino Linotype" w:eastAsia="MS Mincho" w:hAnsi="Palatino Linotype"/>
        </w:rPr>
        <w:t>a través de un acto jurídico posterior como lo es el</w:t>
      </w:r>
      <w:r w:rsidRPr="00C13CFC">
        <w:rPr>
          <w:rFonts w:ascii="Palatino Linotype" w:eastAsia="MS Mincho" w:hAnsi="Palatino Linotype"/>
        </w:rPr>
        <w:t xml:space="preserve"> informe justificado.</w:t>
      </w:r>
    </w:p>
    <w:p w14:paraId="0884C2C7" w14:textId="77777777" w:rsidR="004B0829" w:rsidRPr="00C13CFC" w:rsidRDefault="004B0829" w:rsidP="004B082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CD202D" w14:textId="77777777" w:rsidR="00390DCE" w:rsidRPr="00C13CFC" w:rsidRDefault="00F503E1"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En este sentido</w:t>
      </w:r>
      <w:r w:rsidR="00390DCE" w:rsidRPr="00C13CFC">
        <w:rPr>
          <w:rFonts w:ascii="Palatino Linotype" w:eastAsia="Calibri" w:hAnsi="Palatino Linotype" w:cs="Arial"/>
          <w:color w:val="000000" w:themeColor="text1"/>
          <w:lang w:val="es-ES"/>
        </w:rPr>
        <w:t xml:space="preserve">, </w:t>
      </w:r>
      <w:r w:rsidR="00390DCE" w:rsidRPr="00C13CFC">
        <w:rPr>
          <w:rFonts w:ascii="Palatino Linotype" w:hAnsi="Palatino Linotype" w:cs="Arial"/>
          <w:bCs/>
          <w:szCs w:val="22"/>
        </w:rPr>
        <w:t xml:space="preserve">es dable sostener que, al haber existido un pronunciamiento por parte del </w:t>
      </w:r>
      <w:r w:rsidR="00390DCE" w:rsidRPr="00C13CFC">
        <w:rPr>
          <w:rFonts w:ascii="Palatino Linotype" w:hAnsi="Palatino Linotype" w:cs="Arial"/>
          <w:b/>
          <w:bCs/>
          <w:szCs w:val="22"/>
        </w:rPr>
        <w:t>SUJETO OBLIGADO</w:t>
      </w:r>
      <w:r w:rsidR="00390DCE" w:rsidRPr="00C13CFC">
        <w:rPr>
          <w:rFonts w:ascii="Palatino Linotype" w:hAnsi="Palatino Linotype" w:cs="Arial"/>
          <w:bCs/>
          <w:szCs w:val="22"/>
        </w:rPr>
        <w:t>, este Instituto no está facultado para manifestarse sobre la veracidad de este, pues no existe precepto legal alguno en la Ley de la materia que lo faculte para que, vía recurso de revisión, pueda pronunciarse al respecto.</w:t>
      </w:r>
    </w:p>
    <w:p w14:paraId="72583A22" w14:textId="77777777" w:rsidR="00390DCE" w:rsidRPr="00C13CFC" w:rsidRDefault="00390DCE" w:rsidP="00390D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BB17BF" w14:textId="77777777" w:rsidR="00390DCE" w:rsidRPr="00C13CFC" w:rsidRDefault="00390DCE"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Sirve </w:t>
      </w:r>
      <w:r w:rsidRPr="00C13CFC">
        <w:rPr>
          <w:rFonts w:ascii="Palatino Linotype" w:hAnsi="Palatino Linotype" w:cs="Arial"/>
          <w:bCs/>
          <w:szCs w:val="22"/>
          <w:lang w:val="es-ES"/>
        </w:rPr>
        <w:t xml:space="preserve">de apoyo a lo anterior, </w:t>
      </w:r>
      <w:r w:rsidRPr="00C13CFC">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4D8ADBB8" w14:textId="77777777" w:rsidR="00390DCE" w:rsidRPr="00C13CFC" w:rsidRDefault="00390DCE" w:rsidP="00390D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1BF9CF" w14:textId="77777777" w:rsidR="00390DCE" w:rsidRPr="00C13CFC" w:rsidRDefault="00390DCE" w:rsidP="009A13B7">
      <w:pPr>
        <w:tabs>
          <w:tab w:val="left" w:pos="709"/>
        </w:tabs>
        <w:spacing w:line="360" w:lineRule="auto"/>
        <w:ind w:left="567" w:right="565"/>
        <w:jc w:val="both"/>
        <w:rPr>
          <w:rFonts w:ascii="Palatino Linotype" w:hAnsi="Palatino Linotype" w:cs="Arial"/>
          <w:b/>
          <w:bCs/>
          <w:i/>
          <w:sz w:val="22"/>
          <w:szCs w:val="22"/>
        </w:rPr>
      </w:pPr>
      <w:r w:rsidRPr="00C13CFC">
        <w:rPr>
          <w:rFonts w:ascii="Palatino Linotype" w:hAnsi="Palatino Linotype" w:cs="Arial"/>
          <w:b/>
          <w:bCs/>
          <w:i/>
          <w:sz w:val="22"/>
          <w:szCs w:val="22"/>
        </w:rPr>
        <w:t xml:space="preserve">“El Instituto Federal de Acceso a la Información y Protección de Datos no cuenta con facultades para pronunciarse respecto de la veracidad de los </w:t>
      </w:r>
      <w:r w:rsidRPr="00C13CFC">
        <w:rPr>
          <w:rFonts w:ascii="Palatino Linotype" w:hAnsi="Palatino Linotype" w:cs="Arial"/>
          <w:b/>
          <w:bCs/>
          <w:i/>
          <w:sz w:val="22"/>
          <w:szCs w:val="22"/>
        </w:rPr>
        <w:lastRenderedPageBreak/>
        <w:t>documentos proporcionados por los sujetos obligados</w:t>
      </w:r>
      <w:r w:rsidRPr="00C13CFC">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13CFC">
        <w:rPr>
          <w:rFonts w:ascii="Palatino Linotype" w:hAnsi="Palatino Linotype" w:cs="Arial"/>
          <w:b/>
          <w:bCs/>
          <w:i/>
          <w:sz w:val="22"/>
          <w:szCs w:val="22"/>
        </w:rPr>
        <w:t>”</w:t>
      </w:r>
    </w:p>
    <w:p w14:paraId="434B5D7B" w14:textId="77777777" w:rsidR="00CE5FA1" w:rsidRPr="00C13CFC" w:rsidRDefault="00CE5FA1" w:rsidP="00A77234">
      <w:pPr>
        <w:tabs>
          <w:tab w:val="left" w:pos="709"/>
        </w:tabs>
        <w:ind w:right="565"/>
        <w:jc w:val="both"/>
        <w:rPr>
          <w:rFonts w:ascii="Palatino Linotype" w:hAnsi="Palatino Linotype" w:cs="Arial"/>
          <w:b/>
          <w:bCs/>
          <w:i/>
        </w:rPr>
      </w:pPr>
    </w:p>
    <w:p w14:paraId="752308F2" w14:textId="24CAED6B" w:rsidR="008E0416" w:rsidRPr="00C13CFC" w:rsidRDefault="008E0416"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Así, </w:t>
      </w:r>
      <w:r w:rsidRPr="00C13CFC">
        <w:rPr>
          <w:rFonts w:ascii="Palatino Linotype" w:eastAsia="Calibri" w:hAnsi="Palatino Linotype" w:cs="Times New Roman"/>
        </w:rPr>
        <w:t xml:space="preserve">este Pleno advierte que el </w:t>
      </w:r>
      <w:r w:rsidRPr="00C13CFC">
        <w:rPr>
          <w:rFonts w:ascii="Palatino Linotype" w:eastAsia="Calibri" w:hAnsi="Palatino Linotype" w:cs="Times New Roman"/>
          <w:b/>
        </w:rPr>
        <w:t>SUJETO OBLIGADO</w:t>
      </w:r>
      <w:r w:rsidRPr="00C13CFC">
        <w:rPr>
          <w:rFonts w:ascii="Palatino Linotype" w:eastAsia="Calibri" w:hAnsi="Palatino Linotype" w:cs="Times New Roman"/>
        </w:rPr>
        <w:t xml:space="preserve"> </w:t>
      </w:r>
      <w:r w:rsidRPr="00C13CFC">
        <w:rPr>
          <w:rFonts w:ascii="Palatino Linotype" w:eastAsia="Calibri" w:hAnsi="Palatino Linotype" w:cs="Times New Roman"/>
          <w:b/>
        </w:rPr>
        <w:t>modific</w:t>
      </w:r>
      <w:r w:rsidR="004B0829" w:rsidRPr="00C13CFC">
        <w:rPr>
          <w:rFonts w:ascii="Palatino Linotype" w:eastAsia="Calibri" w:hAnsi="Palatino Linotype" w:cs="Times New Roman"/>
          <w:b/>
        </w:rPr>
        <w:t xml:space="preserve">ó </w:t>
      </w:r>
      <w:r w:rsidRPr="00C13CFC">
        <w:rPr>
          <w:rFonts w:ascii="Palatino Linotype" w:eastAsia="Calibri" w:hAnsi="Palatino Linotype" w:cs="Times New Roman"/>
        </w:rPr>
        <w:t>el acto que le dio origen a</w:t>
      </w:r>
      <w:r w:rsidR="00110F25" w:rsidRPr="00C13CFC">
        <w:rPr>
          <w:rFonts w:ascii="Palatino Linotype" w:eastAsia="Calibri" w:hAnsi="Palatino Linotype" w:cs="Times New Roman"/>
        </w:rPr>
        <w:t xml:space="preserve"> </w:t>
      </w:r>
      <w:r w:rsidRPr="00C13CFC">
        <w:rPr>
          <w:rFonts w:ascii="Palatino Linotype" w:eastAsia="Calibri" w:hAnsi="Palatino Linotype" w:cs="Times New Roman"/>
        </w:rPr>
        <w:t>l</w:t>
      </w:r>
      <w:r w:rsidR="00110F25" w:rsidRPr="00C13CFC">
        <w:rPr>
          <w:rFonts w:ascii="Palatino Linotype" w:eastAsia="Calibri" w:hAnsi="Palatino Linotype" w:cs="Times New Roman"/>
        </w:rPr>
        <w:t>os</w:t>
      </w:r>
      <w:r w:rsidRPr="00C13CFC">
        <w:rPr>
          <w:rFonts w:ascii="Palatino Linotype" w:eastAsia="Calibri" w:hAnsi="Palatino Linotype" w:cs="Times New Roman"/>
        </w:rPr>
        <w:t xml:space="preserve"> recurso</w:t>
      </w:r>
      <w:r w:rsidR="00110F25" w:rsidRPr="00C13CFC">
        <w:rPr>
          <w:rFonts w:ascii="Palatino Linotype" w:eastAsia="Calibri" w:hAnsi="Palatino Linotype" w:cs="Times New Roman"/>
        </w:rPr>
        <w:t>s</w:t>
      </w:r>
      <w:r w:rsidRPr="00C13CFC">
        <w:rPr>
          <w:rFonts w:ascii="Palatino Linotype" w:eastAsia="Calibri" w:hAnsi="Palatino Linotype" w:cs="Times New Roman"/>
        </w:rPr>
        <w:t xml:space="preserve"> de revisión, lo que trae como consecuencia que el mismo quede sin materia, actualizándose de este modo, la hipótesis jurídica contenida en la fracción III del artículo</w:t>
      </w:r>
      <w:r w:rsidR="00913117" w:rsidRPr="00C13CFC">
        <w:rPr>
          <w:rFonts w:ascii="Palatino Linotype" w:eastAsia="Calibri" w:hAnsi="Palatino Linotype" w:cs="Times New Roman"/>
        </w:rPr>
        <w:t xml:space="preserve"> 192 de la Ley de Transparencia Local</w:t>
      </w:r>
      <w:r w:rsidRPr="00C13CFC">
        <w:rPr>
          <w:rFonts w:ascii="Palatino Linotype" w:eastAsia="Calibri" w:hAnsi="Palatino Linotype" w:cs="Times New Roman"/>
        </w:rPr>
        <w:t>.</w:t>
      </w:r>
    </w:p>
    <w:p w14:paraId="1802E3BC" w14:textId="77777777" w:rsidR="0066204D" w:rsidRPr="00C13CFC" w:rsidRDefault="0066204D" w:rsidP="0066204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C1B2958" w14:textId="66C72FC2" w:rsidR="008E0416" w:rsidRPr="00C13CFC"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Ahora bien, </w:t>
      </w:r>
      <w:r w:rsidRPr="00C13CFC">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C13CFC">
        <w:rPr>
          <w:rFonts w:ascii="Palatino Linotype" w:eastAsia="Calibri" w:hAnsi="Palatino Linotype" w:cs="Times New Roman"/>
          <w:b/>
        </w:rPr>
        <w:t>SUJETOS OBLIGADOS</w:t>
      </w:r>
      <w:r w:rsidRPr="00C13CFC">
        <w:rPr>
          <w:rFonts w:ascii="Palatino Linotype" w:eastAsia="Calibri" w:hAnsi="Palatino Linotype" w:cs="Times New Roman"/>
        </w:rPr>
        <w:t xml:space="preserve"> o la negativa de entrega de </w:t>
      </w:r>
      <w:r w:rsidR="0066204D" w:rsidRPr="00C13CFC">
        <w:rPr>
          <w:rFonts w:ascii="Palatino Linotype" w:eastAsia="Calibri" w:hAnsi="Palatino Linotype" w:cs="Times New Roman"/>
        </w:rPr>
        <w:t>esta</w:t>
      </w:r>
      <w:r w:rsidRPr="00C13CFC">
        <w:rPr>
          <w:rFonts w:ascii="Palatino Linotype" w:eastAsia="Calibri" w:hAnsi="Palatino Linotype" w:cs="Times New Roman"/>
        </w:rPr>
        <w:t>, derivada de la solicitud de información pública.</w:t>
      </w:r>
    </w:p>
    <w:p w14:paraId="190DF182" w14:textId="77777777" w:rsidR="008E0416" w:rsidRPr="00C13CFC" w:rsidRDefault="008E0416" w:rsidP="00913117">
      <w:pPr>
        <w:rPr>
          <w:rFonts w:ascii="Palatino Linotype" w:eastAsia="Calibri" w:hAnsi="Palatino Linotype" w:cs="Arial"/>
          <w:color w:val="000000" w:themeColor="text1"/>
          <w:lang w:val="es-ES"/>
        </w:rPr>
      </w:pPr>
    </w:p>
    <w:p w14:paraId="046BC478" w14:textId="66E53F9B" w:rsidR="00F503E1" w:rsidRPr="00C13CFC" w:rsidRDefault="008E0416" w:rsidP="00F503E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De </w:t>
      </w:r>
      <w:r w:rsidRPr="00C13CFC">
        <w:rPr>
          <w:rFonts w:ascii="Palatino Linotype" w:eastAsia="Calibri" w:hAnsi="Palatino Linotype" w:cs="Times New Roman"/>
        </w:rPr>
        <w:t xml:space="preserve">este modo, cuando el </w:t>
      </w:r>
      <w:r w:rsidRPr="00C13CFC">
        <w:rPr>
          <w:rFonts w:ascii="Palatino Linotype" w:eastAsia="Calibri" w:hAnsi="Palatino Linotype" w:cs="Times New Roman"/>
          <w:b/>
        </w:rPr>
        <w:t xml:space="preserve">SUJETO OBLIGADO, </w:t>
      </w:r>
      <w:r w:rsidRPr="00C13CFC">
        <w:rPr>
          <w:rFonts w:ascii="Palatino Linotype" w:eastAsia="Calibri" w:hAnsi="Palatino Linotype" w:cs="Times New Roman"/>
        </w:rPr>
        <w:t xml:space="preserve">antes de que se dicte resolución definitiva, entrega la información solicitada o completa la información que en un </w:t>
      </w:r>
      <w:r w:rsidRPr="00C13CFC">
        <w:rPr>
          <w:rFonts w:ascii="Palatino Linotype" w:eastAsia="Calibri" w:hAnsi="Palatino Linotype" w:cs="Times New Roman"/>
        </w:rPr>
        <w:lastRenderedPageBreak/>
        <w:t xml:space="preserve">primer momento fue incompleta o no correspondió con lo solicitado; el recurso de revisión que al efecto se haya interpuesto queda sin materia lo que imposibilita el estudio de fondo de la </w:t>
      </w:r>
      <w:proofErr w:type="spellStart"/>
      <w:r w:rsidRPr="00C13CFC">
        <w:rPr>
          <w:rFonts w:ascii="Palatino Linotype" w:eastAsia="Calibri" w:hAnsi="Palatino Linotype" w:cs="Times New Roman"/>
          <w:i/>
        </w:rPr>
        <w:t>litis</w:t>
      </w:r>
      <w:proofErr w:type="spellEnd"/>
      <w:r w:rsidRPr="00C13CFC">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7D449468" w14:textId="77777777" w:rsidR="003925C1" w:rsidRPr="00C13CFC" w:rsidRDefault="003925C1" w:rsidP="003925C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55CE4F2" w14:textId="77777777" w:rsidR="008E0416" w:rsidRPr="00C13CFC" w:rsidRDefault="008E0416" w:rsidP="00622BF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Sirve </w:t>
      </w:r>
      <w:r w:rsidRPr="00C13CFC">
        <w:rPr>
          <w:rFonts w:ascii="Palatino Linotype" w:eastAsia="Calibri" w:hAnsi="Palatino Linotype" w:cs="Times New Roman"/>
        </w:rPr>
        <w:t>de sustento a lo anterior la siguiente jurisprudencia por contradicción, cuyo rubro, texto y datos de identificación son los siguientes:</w:t>
      </w:r>
    </w:p>
    <w:p w14:paraId="47C7D7FA" w14:textId="77777777" w:rsidR="008E0416" w:rsidRPr="00C13CFC" w:rsidRDefault="008E0416" w:rsidP="000F6651">
      <w:pPr>
        <w:rPr>
          <w:rFonts w:ascii="Palatino Linotype" w:eastAsia="Calibri" w:hAnsi="Palatino Linotype" w:cs="Arial"/>
          <w:color w:val="000000" w:themeColor="text1"/>
          <w:lang w:val="es-ES"/>
        </w:rPr>
      </w:pPr>
    </w:p>
    <w:p w14:paraId="58B57746" w14:textId="77777777" w:rsidR="008E0416" w:rsidRPr="00C13CFC" w:rsidRDefault="008E0416" w:rsidP="009A13B7">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C13CFC">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13CFC">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w:t>
      </w:r>
      <w:r w:rsidRPr="00C13CFC">
        <w:rPr>
          <w:rFonts w:ascii="Palatino Linotype" w:eastAsia="Calibri" w:hAnsi="Palatino Linotype" w:cs="Times New Roman"/>
          <w:i/>
          <w:sz w:val="22"/>
        </w:rPr>
        <w:lastRenderedPageBreak/>
        <w:t>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44AD9005" w14:textId="77777777" w:rsidR="008E0416" w:rsidRPr="00C13CFC" w:rsidRDefault="008E0416" w:rsidP="00F503E1">
      <w:pPr>
        <w:rPr>
          <w:rFonts w:ascii="Palatino Linotype" w:eastAsia="Calibri" w:hAnsi="Palatino Linotype" w:cs="Arial"/>
          <w:color w:val="000000" w:themeColor="text1"/>
          <w:lang w:val="es-ES"/>
        </w:rPr>
      </w:pPr>
    </w:p>
    <w:p w14:paraId="517AF69E" w14:textId="77777777" w:rsidR="008E0416" w:rsidRPr="00C13CFC" w:rsidRDefault="008E0416"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La </w:t>
      </w:r>
      <w:r w:rsidRPr="00C13CFC">
        <w:rPr>
          <w:rFonts w:ascii="Palatino Linotype" w:eastAsia="Calibri" w:hAnsi="Palatino Linotype" w:cs="Times New Roman"/>
        </w:rPr>
        <w:t xml:space="preserve">anterior jurisprudencia resulta aplicable al presente asunto, en dos aspectos: </w:t>
      </w:r>
    </w:p>
    <w:p w14:paraId="7553ED54" w14:textId="77777777" w:rsidR="008E0416" w:rsidRPr="00C13CFC" w:rsidRDefault="008E0416" w:rsidP="009A13B7">
      <w:pPr>
        <w:pStyle w:val="Prrafodelista"/>
        <w:tabs>
          <w:tab w:val="left" w:pos="426"/>
          <w:tab w:val="left" w:pos="567"/>
        </w:tabs>
        <w:spacing w:line="360" w:lineRule="auto"/>
        <w:ind w:left="0"/>
        <w:jc w:val="both"/>
        <w:rPr>
          <w:rFonts w:ascii="Palatino Linotype" w:eastAsia="Calibri" w:hAnsi="Palatino Linotype" w:cs="Times New Roman"/>
        </w:rPr>
      </w:pPr>
    </w:p>
    <w:p w14:paraId="2FC498DE" w14:textId="77777777" w:rsidR="008E0416" w:rsidRPr="00C13CFC" w:rsidRDefault="008E0416" w:rsidP="009A13B7">
      <w:pPr>
        <w:numPr>
          <w:ilvl w:val="0"/>
          <w:numId w:val="7"/>
        </w:numPr>
        <w:spacing w:line="360" w:lineRule="auto"/>
        <w:ind w:left="567" w:right="616" w:firstLine="0"/>
        <w:contextualSpacing/>
        <w:jc w:val="both"/>
        <w:rPr>
          <w:rFonts w:ascii="Palatino Linotype" w:eastAsia="Calibri" w:hAnsi="Palatino Linotype"/>
        </w:rPr>
      </w:pPr>
      <w:r w:rsidRPr="00C13CFC">
        <w:rPr>
          <w:rFonts w:ascii="Palatino Linotype" w:eastAsia="Calibri" w:hAnsi="Palatino Linotype"/>
          <w:b/>
        </w:rPr>
        <w:t>La cesación de los efectos perniciosos del acto de autoridad:</w:t>
      </w:r>
      <w:r w:rsidRPr="00C13CFC">
        <w:rPr>
          <w:rFonts w:ascii="Palatino Linotype" w:eastAsia="Calibri" w:hAnsi="Palatino Linotype"/>
        </w:rPr>
        <w:t xml:space="preserve"> Al respecto, la Ley de Transparencia contempla la figura jurídica del sobreseimiento cuando el </w:t>
      </w:r>
      <w:r w:rsidRPr="00C13CFC">
        <w:rPr>
          <w:rFonts w:ascii="Palatino Linotype" w:eastAsia="Calibri" w:hAnsi="Palatino Linotype"/>
          <w:b/>
        </w:rPr>
        <w:t>SUJETO OBLIGADO</w:t>
      </w:r>
      <w:r w:rsidRPr="00C13CFC">
        <w:rPr>
          <w:rFonts w:ascii="Palatino Linotype" w:eastAsia="Calibri" w:hAnsi="Palatino Linotype"/>
        </w:rPr>
        <w:t xml:space="preserve"> de </w:t>
      </w:r>
      <w:r w:rsidRPr="00C13CFC">
        <w:rPr>
          <w:rFonts w:ascii="Palatino Linotype" w:eastAsia="Calibri" w:hAnsi="Palatino Linotype"/>
          <w:i/>
        </w:rPr>
        <w:t>motu proprio</w:t>
      </w:r>
      <w:r w:rsidRPr="00C13CFC">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14:paraId="24293F1D" w14:textId="77777777" w:rsidR="008E0416" w:rsidRPr="00C13CFC" w:rsidRDefault="008E0416" w:rsidP="009A13B7">
      <w:pPr>
        <w:spacing w:line="360" w:lineRule="auto"/>
        <w:ind w:left="567" w:right="616"/>
        <w:contextualSpacing/>
        <w:rPr>
          <w:rFonts w:ascii="Palatino Linotype" w:eastAsia="Calibri" w:hAnsi="Palatino Linotype"/>
        </w:rPr>
      </w:pPr>
    </w:p>
    <w:p w14:paraId="5D66F36E" w14:textId="77777777" w:rsidR="008E0416" w:rsidRPr="00C13CFC" w:rsidRDefault="008E0416" w:rsidP="009A13B7">
      <w:pPr>
        <w:numPr>
          <w:ilvl w:val="0"/>
          <w:numId w:val="7"/>
        </w:numPr>
        <w:spacing w:line="360" w:lineRule="auto"/>
        <w:ind w:left="567" w:right="616" w:firstLine="0"/>
        <w:contextualSpacing/>
        <w:jc w:val="both"/>
        <w:rPr>
          <w:rFonts w:ascii="Palatino Linotype" w:eastAsia="Calibri" w:hAnsi="Palatino Linotype"/>
        </w:rPr>
      </w:pPr>
      <w:r w:rsidRPr="00C13CFC">
        <w:rPr>
          <w:rFonts w:ascii="Palatino Linotype" w:eastAsia="Calibri" w:hAnsi="Palatino Linotype"/>
          <w:b/>
        </w:rPr>
        <w:t>El momento procesal para modificar el acto impugnado:</w:t>
      </w:r>
      <w:r w:rsidRPr="00C13CFC">
        <w:rPr>
          <w:rFonts w:ascii="Palatino Linotype" w:eastAsia="Calibri" w:hAnsi="Palatino Linotype"/>
        </w:rPr>
        <w:t xml:space="preserve"> Para que se actualice el sobreseimiento de un recurso de revisión, el </w:t>
      </w:r>
      <w:r w:rsidRPr="00C13CFC">
        <w:rPr>
          <w:rFonts w:ascii="Palatino Linotype" w:eastAsia="Calibri" w:hAnsi="Palatino Linotype"/>
          <w:b/>
        </w:rPr>
        <w:t>SUJETO OBLIGADO</w:t>
      </w:r>
      <w:r w:rsidRPr="00C13CFC">
        <w:rPr>
          <w:rFonts w:ascii="Palatino Linotype" w:eastAsia="Calibri" w:hAnsi="Palatino Linotype"/>
        </w:rPr>
        <w:t xml:space="preserve"> puede entregar o completar la información al momento de rendir su informe de justificación o </w:t>
      </w:r>
      <w:r w:rsidRPr="00C13CFC">
        <w:rPr>
          <w:rFonts w:ascii="Palatino Linotype" w:eastAsia="Calibri" w:hAnsi="Palatino Linotype"/>
          <w:b/>
          <w:u w:val="single"/>
        </w:rPr>
        <w:t>posteriormente</w:t>
      </w:r>
      <w:r w:rsidRPr="00C13CFC">
        <w:rPr>
          <w:rFonts w:ascii="Palatino Linotype" w:eastAsia="Calibri" w:hAnsi="Palatino Linotype"/>
        </w:rPr>
        <w:t xml:space="preserve"> a éste, siempre y cuando el Pleno del Instituto no haya dictado resolución definitiva.</w:t>
      </w:r>
    </w:p>
    <w:p w14:paraId="5195B021" w14:textId="77777777" w:rsidR="008E0416" w:rsidRPr="00C13CFC" w:rsidRDefault="008E0416" w:rsidP="008E04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92D4C7" w14:textId="77777777" w:rsidR="002C26FE" w:rsidRPr="00C13CFC" w:rsidRDefault="002C26FE" w:rsidP="002C26F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Eduardo Pallares, </w:t>
      </w:r>
      <w:r w:rsidRPr="00C13CFC">
        <w:rPr>
          <w:rFonts w:ascii="Palatino Linotype" w:eastAsia="Calibri" w:hAnsi="Palatino Linotype" w:cs="Times New Roman"/>
        </w:rPr>
        <w:t xml:space="preserve">en su artículo </w:t>
      </w:r>
      <w:r w:rsidRPr="00C13CFC">
        <w:rPr>
          <w:rFonts w:ascii="Palatino Linotype" w:eastAsia="Calibri" w:hAnsi="Palatino Linotype" w:cs="Times New Roman"/>
          <w:i/>
        </w:rPr>
        <w:t>“La caducidad y el sobreseimiento en el amparo”</w:t>
      </w:r>
      <w:r w:rsidRPr="00C13CFC">
        <w:rPr>
          <w:rFonts w:ascii="Palatino Linotype" w:eastAsia="Calibri" w:hAnsi="Palatino Linotype" w:cs="Times New Roman"/>
        </w:rPr>
        <w:t xml:space="preserve">, cita la definición de Aguilera Paz, aduciendo que se </w:t>
      </w:r>
      <w:r w:rsidRPr="00C13CFC">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C13CFC">
        <w:rPr>
          <w:rFonts w:ascii="Palatino Linotype" w:eastAsia="Calibri" w:hAnsi="Palatino Linotype" w:cs="Times New Roman"/>
        </w:rPr>
        <w:t xml:space="preserve">. </w:t>
      </w:r>
      <w:r w:rsidR="00836ADD" w:rsidRPr="00C13CFC">
        <w:rPr>
          <w:rFonts w:ascii="Palatino Linotype" w:eastAsia="Calibri" w:hAnsi="Palatino Linotype" w:cs="Times New Roman"/>
        </w:rPr>
        <w:t>Asimismo,</w:t>
      </w:r>
      <w:r w:rsidRPr="00C13CFC">
        <w:rPr>
          <w:rFonts w:ascii="Palatino Linotype" w:eastAsia="Calibri" w:hAnsi="Palatino Linotype" w:cs="Times New Roman"/>
        </w:rPr>
        <w:t xml:space="preserve"> señala que existe el sobreseimiento provisional y el </w:t>
      </w:r>
      <w:r w:rsidRPr="00C13CFC">
        <w:rPr>
          <w:rFonts w:ascii="Palatino Linotype" w:eastAsia="Calibri" w:hAnsi="Palatino Linotype" w:cs="Times New Roman"/>
        </w:rPr>
        <w:lastRenderedPageBreak/>
        <w:t>definitivo</w:t>
      </w:r>
      <w:r w:rsidRPr="00C13CFC">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79F9BA9E" w14:textId="77777777" w:rsidR="00CE5FA1" w:rsidRPr="00C13CFC" w:rsidRDefault="00CE5FA1" w:rsidP="00CE5FA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C7947FD" w14:textId="77777777" w:rsidR="002C26FE" w:rsidRPr="00C13CFC"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Así, </w:t>
      </w:r>
      <w:r w:rsidRPr="00C13CFC">
        <w:rPr>
          <w:rFonts w:ascii="Palatino Linotype" w:eastAsia="Calibri" w:hAnsi="Palatino Linotype" w:cs="Times New Roman"/>
        </w:rPr>
        <w:t xml:space="preserve">para la doctrina el sobreseimiento provoca que un procedimiento se suspenda o se resuelva en definitiva </w:t>
      </w:r>
      <w:r w:rsidRPr="00C13CFC">
        <w:rPr>
          <w:rFonts w:ascii="Palatino Linotype" w:eastAsia="Calibri" w:hAnsi="Palatino Linotype" w:cs="Times New Roman"/>
          <w:b/>
          <w:u w:val="single"/>
        </w:rPr>
        <w:t xml:space="preserve">sin que se entre al estudio de los agravios o motivos de inconformidad. </w:t>
      </w:r>
      <w:r w:rsidRPr="00C13CFC">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53CBBA35" w14:textId="77777777" w:rsidR="002C26FE" w:rsidRPr="00C13CFC" w:rsidRDefault="002C26FE" w:rsidP="00CE5FA1">
      <w:pPr>
        <w:rPr>
          <w:rFonts w:ascii="Palatino Linotype" w:eastAsia="Calibri" w:hAnsi="Palatino Linotype" w:cs="Arial"/>
          <w:color w:val="000000" w:themeColor="text1"/>
          <w:lang w:val="es-ES"/>
        </w:rPr>
      </w:pPr>
    </w:p>
    <w:p w14:paraId="49B3627D" w14:textId="77777777" w:rsidR="002C26FE" w:rsidRPr="00C13CFC" w:rsidRDefault="002C26FE" w:rsidP="009A13B7">
      <w:pPr>
        <w:spacing w:line="360" w:lineRule="auto"/>
        <w:ind w:left="567" w:right="565"/>
        <w:contextualSpacing/>
        <w:jc w:val="both"/>
        <w:rPr>
          <w:rFonts w:ascii="Palatino Linotype" w:eastAsia="Calibri" w:hAnsi="Palatino Linotype"/>
          <w:i/>
          <w:sz w:val="22"/>
          <w:lang w:val="es-AR"/>
        </w:rPr>
      </w:pPr>
      <w:r w:rsidRPr="00C13CFC">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C13CFC">
        <w:rPr>
          <w:rFonts w:ascii="Palatino Linotype" w:eastAsia="Calibri" w:hAnsi="Palatino Linotype"/>
          <w:i/>
          <w:sz w:val="22"/>
          <w:lang w:val="es-AR"/>
        </w:rPr>
        <w:t xml:space="preserve"> en el juicio de amparo directo </w:t>
      </w:r>
      <w:r w:rsidRPr="00C13CFC">
        <w:rPr>
          <w:rFonts w:ascii="Palatino Linotype" w:eastAsia="Calibri" w:hAnsi="Palatino Linotype"/>
          <w:b/>
          <w:i/>
          <w:sz w:val="22"/>
          <w:lang w:val="es-AR"/>
        </w:rPr>
        <w:t>provoca la terminación de la controversia planteada</w:t>
      </w:r>
      <w:r w:rsidRPr="00C13CFC">
        <w:rPr>
          <w:rFonts w:ascii="Palatino Linotype" w:eastAsia="Calibri" w:hAnsi="Palatino Linotype"/>
          <w:i/>
          <w:sz w:val="22"/>
          <w:lang w:val="es-AR"/>
        </w:rPr>
        <w:t xml:space="preserve"> por el quejoso en la demanda de amparo</w:t>
      </w:r>
      <w:r w:rsidRPr="00C13CFC">
        <w:rPr>
          <w:rFonts w:ascii="Palatino Linotype" w:eastAsia="Calibri" w:hAnsi="Palatino Linotype"/>
          <w:b/>
          <w:i/>
          <w:sz w:val="22"/>
          <w:lang w:val="es-AR"/>
        </w:rPr>
        <w:t>, sin hacer un pronunciamiento de fondo sobre la legalidad o ilegalidad de la sentencia reclamada</w:t>
      </w:r>
      <w:r w:rsidRPr="00C13CFC">
        <w:rPr>
          <w:rFonts w:ascii="Palatino Linotype" w:eastAsia="Calibri" w:hAnsi="Palatino Linotype"/>
          <w:i/>
          <w:sz w:val="22"/>
          <w:lang w:val="es-AR"/>
        </w:rPr>
        <w:t xml:space="preserve">. </w:t>
      </w:r>
      <w:r w:rsidRPr="00C13CFC">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13CFC">
        <w:rPr>
          <w:rFonts w:ascii="Palatino Linotype" w:eastAsia="Calibri" w:hAnsi="Palatino Linotype"/>
          <w:i/>
          <w:sz w:val="22"/>
          <w:lang w:val="es-AR"/>
        </w:rPr>
        <w:t>.</w:t>
      </w:r>
    </w:p>
    <w:p w14:paraId="01D62A15" w14:textId="77777777" w:rsidR="002C26FE" w:rsidRPr="00C13CFC" w:rsidRDefault="002C26FE" w:rsidP="009A13B7">
      <w:pPr>
        <w:spacing w:line="360" w:lineRule="auto"/>
        <w:ind w:left="567" w:right="565"/>
        <w:contextualSpacing/>
        <w:jc w:val="both"/>
        <w:rPr>
          <w:rFonts w:ascii="Palatino Linotype" w:eastAsia="Calibri" w:hAnsi="Palatino Linotype"/>
          <w:i/>
          <w:sz w:val="22"/>
          <w:lang w:val="es-AR"/>
        </w:rPr>
      </w:pPr>
      <w:r w:rsidRPr="00C13CFC">
        <w:rPr>
          <w:rFonts w:ascii="Palatino Linotype" w:eastAsia="Calibri" w:hAnsi="Palatino Linotype"/>
          <w:i/>
          <w:sz w:val="22"/>
          <w:lang w:val="es-AR"/>
        </w:rPr>
        <w:t>SÉPTIMO TRIBUNAL COLEGIADO EN MATERIA CIVIL DEL PRIMER CIRCUITO.</w:t>
      </w:r>
    </w:p>
    <w:p w14:paraId="4274A0DD" w14:textId="04ECBFEA" w:rsidR="002C26FE" w:rsidRPr="00C13CFC" w:rsidRDefault="002C26FE" w:rsidP="009A13B7">
      <w:pPr>
        <w:spacing w:line="360" w:lineRule="auto"/>
        <w:ind w:left="567" w:right="565"/>
        <w:contextualSpacing/>
        <w:jc w:val="both"/>
        <w:rPr>
          <w:rFonts w:ascii="Palatino Linotype" w:eastAsia="Calibri" w:hAnsi="Palatino Linotype"/>
          <w:b/>
          <w:i/>
          <w:sz w:val="22"/>
          <w:lang w:val="es-AR"/>
        </w:rPr>
      </w:pPr>
      <w:r w:rsidRPr="00C13CFC">
        <w:rPr>
          <w:rFonts w:ascii="Palatino Linotype" w:eastAsia="Calibri" w:hAnsi="Palatino Linotype"/>
          <w:i/>
          <w:sz w:val="22"/>
          <w:lang w:val="es-AR"/>
        </w:rPr>
        <w:t xml:space="preserve">Amparo directo 699/2008. Mariana Leticia González </w:t>
      </w:r>
      <w:proofErr w:type="spellStart"/>
      <w:r w:rsidRPr="00C13CFC">
        <w:rPr>
          <w:rFonts w:ascii="Palatino Linotype" w:eastAsia="Calibri" w:hAnsi="Palatino Linotype"/>
          <w:i/>
          <w:sz w:val="22"/>
          <w:lang w:val="es-AR"/>
        </w:rPr>
        <w:t>Steele</w:t>
      </w:r>
      <w:proofErr w:type="spellEnd"/>
      <w:r w:rsidRPr="00C13CFC">
        <w:rPr>
          <w:rFonts w:ascii="Palatino Linotype" w:eastAsia="Calibri" w:hAnsi="Palatino Linotype"/>
          <w:i/>
          <w:sz w:val="22"/>
          <w:lang w:val="es-AR"/>
        </w:rPr>
        <w:t>. 13 de noviembre de 2008. Unanimidad de votos. Ponente: Sara Judith Montalvo Trejo. Secretario: Arnulfo Mateos García.</w:t>
      </w:r>
    </w:p>
    <w:p w14:paraId="098B1C3F" w14:textId="77777777" w:rsidR="00D94022" w:rsidRPr="00C13CFC" w:rsidRDefault="00D94022" w:rsidP="009A13B7">
      <w:pPr>
        <w:spacing w:line="360" w:lineRule="auto"/>
        <w:ind w:right="565"/>
        <w:contextualSpacing/>
        <w:jc w:val="both"/>
        <w:rPr>
          <w:rFonts w:ascii="Palatino Linotype" w:eastAsia="Calibri" w:hAnsi="Palatino Linotype"/>
          <w:b/>
          <w:i/>
          <w:sz w:val="22"/>
          <w:lang w:val="es-AR"/>
        </w:rPr>
      </w:pPr>
    </w:p>
    <w:p w14:paraId="0F4C0DCA" w14:textId="77777777" w:rsidR="002C26FE" w:rsidRPr="00C13CFC" w:rsidRDefault="002C26FE" w:rsidP="008E041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Arial"/>
          <w:color w:val="000000" w:themeColor="text1"/>
          <w:lang w:val="es-ES"/>
        </w:rPr>
        <w:t xml:space="preserve">Consecuentemente, </w:t>
      </w:r>
      <w:r w:rsidRPr="00C13CFC">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73B9A724" w14:textId="77777777" w:rsidR="002C26FE" w:rsidRPr="00C13CFC" w:rsidRDefault="002C26FE" w:rsidP="002C26F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D1C5EB" w14:textId="77777777" w:rsidR="00AA5C82" w:rsidRPr="00C13CFC" w:rsidRDefault="00AA5C82" w:rsidP="00AA5C8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3CFC">
        <w:rPr>
          <w:rFonts w:ascii="Palatino Linotype" w:eastAsia="Calibri" w:hAnsi="Palatino Linotype" w:cs="Times New Roman"/>
        </w:rPr>
        <w:t xml:space="preserve">Bajo </w:t>
      </w:r>
      <w:r w:rsidRPr="00C13CFC">
        <w:rPr>
          <w:rFonts w:ascii="Palatino Linotype" w:eastAsia="Calibri" w:hAnsi="Palatino Linotype" w:cs="Times New Roman"/>
          <w:lang w:val="es-CO"/>
        </w:rPr>
        <w:t xml:space="preserve">ese tenor y en términos del artículo 186 fracción I este Pleno determina el </w:t>
      </w:r>
      <w:r w:rsidRPr="00C13CFC">
        <w:rPr>
          <w:rFonts w:ascii="Palatino Linotype" w:eastAsia="Calibri" w:hAnsi="Palatino Linotype" w:cs="Times New Roman"/>
          <w:b/>
          <w:lang w:val="es-CO"/>
        </w:rPr>
        <w:t xml:space="preserve">SOBRESEIMIENTO </w:t>
      </w:r>
      <w:r w:rsidRPr="00C13CFC">
        <w:rPr>
          <w:rFonts w:ascii="Palatino Linotype" w:eastAsia="Calibri" w:hAnsi="Palatino Linotype" w:cs="Times New Roman"/>
          <w:lang w:val="es-CO"/>
        </w:rPr>
        <w:t xml:space="preserve">de los recursos de revisión </w:t>
      </w:r>
      <w:r w:rsidRPr="00C13CFC">
        <w:rPr>
          <w:rFonts w:ascii="Palatino Linotype" w:hAnsi="Palatino Linotype" w:cs="Arial"/>
          <w:b/>
          <w:bCs/>
          <w:szCs w:val="20"/>
          <w:lang w:eastAsia="es-MX"/>
        </w:rPr>
        <w:t>17213/INFOEM/IP/RR/2022 y 17215/INFOEM/IP/RR/2022</w:t>
      </w:r>
      <w:r w:rsidRPr="00C13CFC">
        <w:rPr>
          <w:rFonts w:ascii="Palatino Linotype" w:eastAsia="Calibri" w:hAnsi="Palatino Linotype" w:cs="Times New Roman"/>
          <w:lang w:val="es-CO"/>
        </w:rPr>
        <w:t>, toda vez que la afectación al derecho de acceso a la información pública establecido constitucionalmente a favor del Particular ha sido resarcida.</w:t>
      </w:r>
    </w:p>
    <w:p w14:paraId="0543A682" w14:textId="77777777" w:rsidR="00AA5C82" w:rsidRPr="00C13CFC" w:rsidRDefault="00AA5C82" w:rsidP="00AA5C8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C6BE1A" w14:textId="3CE52D80" w:rsidR="00AA5C82" w:rsidRPr="00C13CFC" w:rsidRDefault="00135D87" w:rsidP="00AA5C82">
      <w:pPr>
        <w:pStyle w:val="Prrafodelista"/>
        <w:numPr>
          <w:ilvl w:val="0"/>
          <w:numId w:val="25"/>
        </w:numPr>
        <w:spacing w:line="360" w:lineRule="auto"/>
        <w:ind w:right="565"/>
        <w:jc w:val="both"/>
        <w:rPr>
          <w:rFonts w:ascii="Palatino Linotype" w:hAnsi="Palatino Linotype"/>
          <w:b/>
          <w:bCs/>
          <w:lang w:eastAsia="en-US"/>
        </w:rPr>
      </w:pPr>
      <w:r w:rsidRPr="00C13CFC">
        <w:rPr>
          <w:rFonts w:ascii="Palatino Linotype" w:hAnsi="Palatino Linotype"/>
          <w:b/>
          <w:bCs/>
          <w:lang w:eastAsia="en-US"/>
        </w:rPr>
        <w:t>Del recurso</w:t>
      </w:r>
      <w:r w:rsidR="00AA5C82" w:rsidRPr="00C13CFC">
        <w:rPr>
          <w:rFonts w:ascii="Palatino Linotype" w:hAnsi="Palatino Linotype"/>
          <w:b/>
          <w:bCs/>
          <w:lang w:eastAsia="en-US"/>
        </w:rPr>
        <w:t xml:space="preserve"> de revisión </w:t>
      </w:r>
      <w:r w:rsidRPr="00C13CFC">
        <w:rPr>
          <w:rFonts w:ascii="Palatino Linotype" w:hAnsi="Palatino Linotype" w:cs="Arial"/>
          <w:b/>
          <w:bCs/>
          <w:lang w:eastAsia="es-MX"/>
        </w:rPr>
        <w:t>17214</w:t>
      </w:r>
      <w:r w:rsidR="00AA5C82" w:rsidRPr="00C13CFC">
        <w:rPr>
          <w:rFonts w:ascii="Palatino Linotype" w:hAnsi="Palatino Linotype" w:cs="Arial"/>
          <w:b/>
          <w:bCs/>
          <w:lang w:eastAsia="es-MX"/>
        </w:rPr>
        <w:t>/INFOEM/IP/</w:t>
      </w:r>
      <w:r w:rsidRPr="00C13CFC">
        <w:rPr>
          <w:rFonts w:ascii="Palatino Linotype" w:hAnsi="Palatino Linotype" w:cs="Arial"/>
          <w:b/>
          <w:bCs/>
          <w:lang w:eastAsia="es-MX"/>
        </w:rPr>
        <w:t>RR/2022.</w:t>
      </w:r>
    </w:p>
    <w:p w14:paraId="7AA285E2" w14:textId="77777777" w:rsidR="00AA5C82" w:rsidRPr="00C13CFC" w:rsidRDefault="00AA5C82" w:rsidP="00AA5C8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AA9F91" w14:textId="77777777" w:rsidR="00AA5C82" w:rsidRPr="00C13CFC" w:rsidRDefault="00AA5C82" w:rsidP="00AA5C82">
      <w:pPr>
        <w:pStyle w:val="Prrafodelista"/>
        <w:numPr>
          <w:ilvl w:val="0"/>
          <w:numId w:val="3"/>
        </w:numPr>
        <w:spacing w:line="360" w:lineRule="auto"/>
        <w:ind w:left="0" w:firstLine="0"/>
        <w:jc w:val="both"/>
        <w:rPr>
          <w:rFonts w:ascii="Palatino Linotype" w:hAnsi="Palatino Linotype" w:cs="Arial"/>
        </w:rPr>
      </w:pPr>
      <w:r w:rsidRPr="00C13CF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C13CF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09B827B7" w14:textId="77777777" w:rsidR="00AA5C82" w:rsidRPr="00C13CFC" w:rsidRDefault="00AA5C82" w:rsidP="00AA5C82">
      <w:pPr>
        <w:pStyle w:val="Prrafodelista"/>
        <w:spacing w:line="360" w:lineRule="auto"/>
        <w:ind w:left="0"/>
        <w:jc w:val="both"/>
        <w:rPr>
          <w:rFonts w:ascii="Palatino Linotype" w:hAnsi="Palatino Linotype"/>
          <w:b/>
          <w:i/>
        </w:rPr>
      </w:pPr>
    </w:p>
    <w:p w14:paraId="78D84722" w14:textId="77777777" w:rsidR="00AA5C82" w:rsidRPr="00C13CFC" w:rsidRDefault="00AA5C82" w:rsidP="00AA5C82">
      <w:pPr>
        <w:pStyle w:val="Prrafodelista"/>
        <w:numPr>
          <w:ilvl w:val="0"/>
          <w:numId w:val="3"/>
        </w:numPr>
        <w:spacing w:line="360" w:lineRule="auto"/>
        <w:ind w:left="0" w:firstLine="0"/>
        <w:jc w:val="both"/>
        <w:rPr>
          <w:rFonts w:ascii="Palatino Linotype" w:hAnsi="Palatino Linotype"/>
          <w:b/>
        </w:rPr>
      </w:pPr>
      <w:r w:rsidRPr="00C13CFC">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w:t>
      </w:r>
      <w:r w:rsidRPr="00C13CFC">
        <w:rPr>
          <w:rFonts w:ascii="Palatino Linotype" w:hAnsi="Palatino Linotype"/>
        </w:rPr>
        <w:lastRenderedPageBreak/>
        <w:t>conformidad con las bases de esta Ley, asimismo, el artículo 173 de la ley referida establece que uno de los principios del procedimiento de acceso a la información se rige por la Simplicidad y la Rapidez.</w:t>
      </w:r>
    </w:p>
    <w:p w14:paraId="1C2DE844" w14:textId="77777777" w:rsidR="00AA5C82" w:rsidRPr="00C13CFC" w:rsidRDefault="00AA5C82" w:rsidP="00AA5C82">
      <w:pPr>
        <w:pStyle w:val="Prrafodelista"/>
        <w:spacing w:line="360" w:lineRule="auto"/>
        <w:ind w:left="0"/>
        <w:jc w:val="both"/>
        <w:rPr>
          <w:rFonts w:ascii="Palatino Linotype" w:hAnsi="Palatino Linotype"/>
          <w:b/>
        </w:rPr>
      </w:pPr>
    </w:p>
    <w:p w14:paraId="28344C40" w14:textId="77777777" w:rsidR="00AA5C82" w:rsidRPr="00C13CFC" w:rsidRDefault="00AA5C82" w:rsidP="00AA5C82">
      <w:pPr>
        <w:pStyle w:val="Prrafodelista"/>
        <w:numPr>
          <w:ilvl w:val="0"/>
          <w:numId w:val="3"/>
        </w:numPr>
        <w:spacing w:line="360" w:lineRule="auto"/>
        <w:ind w:left="0" w:firstLine="0"/>
        <w:jc w:val="both"/>
        <w:rPr>
          <w:rFonts w:ascii="Palatino Linotype" w:hAnsi="Palatino Linotype"/>
        </w:rPr>
      </w:pPr>
      <w:r w:rsidRPr="00C13CFC">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795DFB07" w14:textId="77777777" w:rsidR="00AA5C82" w:rsidRPr="00C13CFC" w:rsidRDefault="00AA5C82" w:rsidP="00AA5C82">
      <w:pPr>
        <w:pStyle w:val="Prrafodelista"/>
        <w:spacing w:line="360" w:lineRule="auto"/>
        <w:ind w:left="360"/>
        <w:jc w:val="both"/>
        <w:rPr>
          <w:rFonts w:ascii="Palatino Linotype" w:hAnsi="Palatino Linotype"/>
          <w:b/>
          <w:i/>
          <w:sz w:val="20"/>
        </w:rPr>
      </w:pPr>
    </w:p>
    <w:p w14:paraId="25743C32" w14:textId="77777777" w:rsidR="00AA5C82" w:rsidRPr="00C13CFC" w:rsidRDefault="00AA5C82" w:rsidP="00AA5C82">
      <w:pPr>
        <w:pStyle w:val="Prrafodelista"/>
        <w:spacing w:line="360" w:lineRule="auto"/>
        <w:ind w:left="851" w:right="567"/>
        <w:jc w:val="both"/>
        <w:rPr>
          <w:rFonts w:ascii="Palatino Linotype" w:hAnsi="Palatino Linotype"/>
          <w:b/>
          <w:i/>
        </w:rPr>
      </w:pPr>
      <w:r w:rsidRPr="00C13CFC">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7361F5B" w14:textId="77777777" w:rsidR="00AA5C82" w:rsidRPr="00C13CFC" w:rsidRDefault="00AA5C82" w:rsidP="00AA5C82">
      <w:pPr>
        <w:pStyle w:val="Prrafodelista"/>
        <w:spacing w:line="360" w:lineRule="auto"/>
        <w:ind w:left="851" w:right="567"/>
        <w:jc w:val="both"/>
        <w:rPr>
          <w:rFonts w:ascii="Palatino Linotype" w:hAnsi="Palatino Linotype"/>
          <w:b/>
          <w:i/>
        </w:rPr>
      </w:pPr>
      <w:r w:rsidRPr="00C13CFC">
        <w:rPr>
          <w:rFonts w:ascii="Palatino Linotype" w:hAnsi="Palatino Linotype"/>
          <w:i/>
        </w:rPr>
        <w:t>(…)”</w:t>
      </w:r>
    </w:p>
    <w:p w14:paraId="725DD40D" w14:textId="77777777" w:rsidR="00AA5C82" w:rsidRPr="00C13CFC" w:rsidRDefault="00AA5C82" w:rsidP="00AA5C82">
      <w:pPr>
        <w:pStyle w:val="Prrafodelista"/>
        <w:spacing w:line="360" w:lineRule="auto"/>
        <w:ind w:left="851" w:right="567"/>
        <w:jc w:val="both"/>
        <w:rPr>
          <w:rFonts w:ascii="Palatino Linotype" w:hAnsi="Palatino Linotype"/>
          <w:i/>
        </w:rPr>
      </w:pPr>
      <w:r w:rsidRPr="00C13CFC">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149CE971" w14:textId="77777777" w:rsidR="00AA5C82" w:rsidRPr="00C13CFC" w:rsidRDefault="00AA5C82" w:rsidP="00AA5C82">
      <w:pPr>
        <w:spacing w:line="360" w:lineRule="auto"/>
        <w:ind w:right="567"/>
        <w:jc w:val="both"/>
        <w:rPr>
          <w:rFonts w:ascii="Palatino Linotype" w:hAnsi="Palatino Linotype"/>
          <w:i/>
        </w:rPr>
      </w:pPr>
    </w:p>
    <w:p w14:paraId="62B44B1F" w14:textId="77777777" w:rsidR="00AA5C82" w:rsidRPr="00C13CFC" w:rsidRDefault="00AA5C82" w:rsidP="00AA5C82">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39B2D182" w14:textId="77777777" w:rsidR="00AA5C82" w:rsidRPr="00C13CFC" w:rsidRDefault="00AA5C82" w:rsidP="00AA5C82">
      <w:pPr>
        <w:spacing w:line="360" w:lineRule="auto"/>
        <w:contextualSpacing/>
        <w:jc w:val="both"/>
        <w:rPr>
          <w:rFonts w:ascii="Palatino Linotype" w:eastAsiaTheme="minorEastAsia" w:hAnsi="Palatino Linotype" w:cs="Arial"/>
          <w:lang w:val="es-ES_tradnl" w:eastAsia="es-ES"/>
        </w:rPr>
      </w:pPr>
    </w:p>
    <w:p w14:paraId="1C1C3BA0" w14:textId="77777777" w:rsidR="00AA5C82" w:rsidRPr="00C13CFC" w:rsidRDefault="00AA5C82" w:rsidP="00AA5C82">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C13CFC">
        <w:rPr>
          <w:rFonts w:ascii="Palatino Linotype" w:eastAsiaTheme="minorEastAsia" w:hAnsi="Palatino Linotype" w:cs="Arial"/>
          <w:b/>
          <w:lang w:val="es-ES_tradnl" w:eastAsia="es-ES"/>
        </w:rPr>
        <w:t>SUJETO OBLIGADO</w:t>
      </w:r>
      <w:r w:rsidRPr="00C13CFC">
        <w:rPr>
          <w:rFonts w:ascii="Palatino Linotype" w:eastAsiaTheme="minorEastAsia" w:hAnsi="Palatino Linotype" w:cs="Arial"/>
          <w:lang w:val="es-ES_tradnl" w:eastAsia="es-ES"/>
        </w:rPr>
        <w:t xml:space="preserve"> está constreñido a dar atención a las solicitudes de información que a través del </w:t>
      </w:r>
      <w:r w:rsidRPr="00C13CFC">
        <w:rPr>
          <w:rFonts w:ascii="Palatino Linotype" w:eastAsiaTheme="minorEastAsia" w:hAnsi="Palatino Linotype" w:cs="Arial"/>
          <w:b/>
          <w:lang w:val="es-ES_tradnl" w:eastAsia="es-ES"/>
        </w:rPr>
        <w:t>SAIMEX</w:t>
      </w:r>
      <w:r w:rsidRPr="00C13CFC">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13CFC">
        <w:rPr>
          <w:rFonts w:ascii="Palatino Linotype" w:eastAsiaTheme="minorEastAsia" w:hAnsi="Palatino Linotype" w:cs="Arial"/>
          <w:b/>
          <w:lang w:val="es-ES_tradnl" w:eastAsia="es-ES"/>
        </w:rPr>
        <w:t>SAIME</w:t>
      </w:r>
      <w:r w:rsidRPr="00C13CFC">
        <w:rPr>
          <w:rFonts w:ascii="Palatino Linotype" w:eastAsiaTheme="minorEastAsia" w:hAnsi="Palatino Linotype" w:cs="Arial"/>
          <w:lang w:val="es-ES_tradnl" w:eastAsia="es-ES"/>
        </w:rPr>
        <w:t xml:space="preserve">X, el </w:t>
      </w:r>
      <w:r w:rsidRPr="00C13CFC">
        <w:rPr>
          <w:rFonts w:ascii="Palatino Linotype" w:eastAsiaTheme="minorEastAsia" w:hAnsi="Palatino Linotype" w:cs="Arial"/>
          <w:b/>
          <w:lang w:val="es-ES_tradnl" w:eastAsia="es-ES"/>
        </w:rPr>
        <w:t>SUJETO OBLIGADO</w:t>
      </w:r>
      <w:r w:rsidRPr="00C13CFC">
        <w:rPr>
          <w:rFonts w:ascii="Palatino Linotype" w:eastAsiaTheme="minorEastAsia" w:hAnsi="Palatino Linotype" w:cs="Arial"/>
          <w:lang w:val="es-ES_tradnl" w:eastAsia="es-ES"/>
        </w:rPr>
        <w:t xml:space="preserve"> fue omiso en dar respuesta a la solicitud. </w:t>
      </w:r>
    </w:p>
    <w:p w14:paraId="022822F9" w14:textId="77777777" w:rsidR="00AA5C82" w:rsidRPr="00C13CFC" w:rsidRDefault="00AA5C82" w:rsidP="00AA5C82">
      <w:pPr>
        <w:spacing w:line="360" w:lineRule="auto"/>
        <w:contextualSpacing/>
        <w:jc w:val="center"/>
        <w:rPr>
          <w:rFonts w:ascii="Palatino Linotype" w:eastAsiaTheme="minorEastAsia" w:hAnsi="Palatino Linotype" w:cs="Arial"/>
          <w:lang w:val="es-ES_tradnl" w:eastAsia="es-ES"/>
        </w:rPr>
      </w:pPr>
      <w:r w:rsidRPr="00C13CFC">
        <w:rPr>
          <w:noProof/>
        </w:rPr>
        <w:t xml:space="preserve"> </w:t>
      </w:r>
    </w:p>
    <w:p w14:paraId="58D266A0" w14:textId="77777777" w:rsidR="00AA5C82" w:rsidRPr="00C13CFC" w:rsidRDefault="00AA5C82" w:rsidP="00AA5C82">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1AB7DC80" w14:textId="77777777" w:rsidR="00AA5C82" w:rsidRPr="00C13CFC" w:rsidRDefault="00AA5C82" w:rsidP="00AA5C82">
      <w:pPr>
        <w:spacing w:line="360" w:lineRule="auto"/>
        <w:contextualSpacing/>
        <w:jc w:val="both"/>
        <w:rPr>
          <w:rFonts w:ascii="Palatino Linotype" w:eastAsiaTheme="minorEastAsia" w:hAnsi="Palatino Linotype" w:cs="Arial"/>
          <w:lang w:val="es-ES_tradnl" w:eastAsia="es-ES"/>
        </w:rPr>
      </w:pPr>
    </w:p>
    <w:p w14:paraId="1A92D2D9" w14:textId="77777777" w:rsidR="00AA5C82" w:rsidRPr="00C13CFC" w:rsidRDefault="00AA5C82" w:rsidP="00AA5C82">
      <w:pPr>
        <w:numPr>
          <w:ilvl w:val="0"/>
          <w:numId w:val="3"/>
        </w:numPr>
        <w:spacing w:line="360" w:lineRule="auto"/>
        <w:ind w:left="0" w:right="49" w:firstLine="0"/>
        <w:contextualSpacing/>
        <w:jc w:val="both"/>
        <w:rPr>
          <w:rFonts w:ascii="Palatino Linotype" w:hAnsi="Palatino Linotype" w:cs="Arial"/>
          <w:color w:val="000000"/>
          <w:lang w:val="es-ES_tradnl" w:eastAsia="es-ES"/>
        </w:rPr>
      </w:pPr>
      <w:r w:rsidRPr="00C13CFC">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13CFC">
        <w:rPr>
          <w:rFonts w:ascii="Palatino Linotype" w:eastAsia="Calibri" w:hAnsi="Palatino Linotype"/>
          <w:i/>
          <w:lang w:val="es-ES" w:eastAsia="es-ES"/>
        </w:rPr>
        <w:t xml:space="preserve">en el ámbito de sus atribuciones, </w:t>
      </w:r>
      <w:r w:rsidRPr="00C13CFC">
        <w:rPr>
          <w:rFonts w:ascii="Palatino Linotype" w:eastAsia="Calibri" w:hAnsi="Palatino Linotype"/>
          <w:b/>
          <w:i/>
          <w:lang w:val="es-ES" w:eastAsia="es-ES"/>
        </w:rPr>
        <w:t>de promover</w:t>
      </w:r>
      <w:r w:rsidRPr="00C13CFC">
        <w:rPr>
          <w:rFonts w:ascii="Palatino Linotype" w:eastAsia="Calibri" w:hAnsi="Palatino Linotype"/>
          <w:i/>
          <w:lang w:val="es-ES" w:eastAsia="es-ES"/>
        </w:rPr>
        <w:t xml:space="preserve">, </w:t>
      </w:r>
      <w:r w:rsidRPr="00C13CFC">
        <w:rPr>
          <w:rFonts w:ascii="Palatino Linotype" w:eastAsia="Calibri" w:hAnsi="Palatino Linotype"/>
          <w:b/>
          <w:i/>
          <w:lang w:val="es-ES" w:eastAsia="es-ES"/>
        </w:rPr>
        <w:t>respetar, proteger y</w:t>
      </w:r>
      <w:r w:rsidRPr="00C13CFC">
        <w:rPr>
          <w:rFonts w:ascii="Palatino Linotype" w:eastAsia="Calibri" w:hAnsi="Palatino Linotype"/>
          <w:i/>
          <w:lang w:val="es-ES" w:eastAsia="es-ES"/>
        </w:rPr>
        <w:t xml:space="preserve"> </w:t>
      </w:r>
      <w:r w:rsidRPr="00C13CFC">
        <w:rPr>
          <w:rFonts w:ascii="Palatino Linotype" w:eastAsia="Calibri" w:hAnsi="Palatino Linotype"/>
          <w:b/>
          <w:i/>
          <w:lang w:val="es-ES" w:eastAsia="es-ES"/>
        </w:rPr>
        <w:t>garantizar</w:t>
      </w:r>
      <w:r w:rsidRPr="00C13CFC">
        <w:rPr>
          <w:rFonts w:ascii="Palatino Linotype" w:eastAsia="Calibri" w:hAnsi="Palatino Linotype"/>
          <w:i/>
          <w:lang w:val="es-ES" w:eastAsia="es-ES"/>
        </w:rPr>
        <w:t xml:space="preserve"> los derechos humanos.</w:t>
      </w:r>
      <w:r w:rsidRPr="00C13CFC">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14:paraId="0DAF9917" w14:textId="77777777" w:rsidR="00AA5C82" w:rsidRPr="00C13CFC" w:rsidRDefault="00AA5C82" w:rsidP="00AA5C82">
      <w:pPr>
        <w:spacing w:line="360" w:lineRule="auto"/>
        <w:contextualSpacing/>
        <w:jc w:val="both"/>
        <w:rPr>
          <w:rFonts w:ascii="Palatino Linotype" w:hAnsi="Palatino Linotype"/>
          <w:lang w:val="es-ES_tradnl" w:eastAsia="es-ES"/>
        </w:rPr>
      </w:pPr>
    </w:p>
    <w:p w14:paraId="2490BB0F" w14:textId="77777777" w:rsidR="00AA5C82" w:rsidRPr="00C13CFC" w:rsidRDefault="00AA5C82" w:rsidP="00AA5C82">
      <w:pPr>
        <w:numPr>
          <w:ilvl w:val="0"/>
          <w:numId w:val="3"/>
        </w:numPr>
        <w:spacing w:line="360" w:lineRule="auto"/>
        <w:ind w:left="0" w:firstLine="0"/>
        <w:contextualSpacing/>
        <w:jc w:val="both"/>
        <w:rPr>
          <w:rFonts w:ascii="Palatino Linotype" w:hAnsi="Palatino Linotype"/>
          <w:lang w:val="es-ES_tradnl" w:eastAsia="es-ES"/>
        </w:rPr>
      </w:pPr>
      <w:r w:rsidRPr="00C13CFC">
        <w:rPr>
          <w:rFonts w:ascii="Palatino Linotype" w:hAnsi="Palatino Linotype"/>
          <w:lang w:val="es-ES_tradnl" w:eastAsia="es-ES"/>
        </w:rPr>
        <w:t xml:space="preserve">A su vez, la </w:t>
      </w:r>
      <w:r w:rsidRPr="00C13CFC">
        <w:rPr>
          <w:rFonts w:ascii="Palatino Linotype" w:hAnsi="Palatino Linotype"/>
          <w:b/>
          <w:lang w:val="es-ES_tradnl" w:eastAsia="es-ES"/>
        </w:rPr>
        <w:t xml:space="preserve">Ley de Transparencia y Acceso a la Información Pública del Estado de México y Municipios, </w:t>
      </w:r>
      <w:r w:rsidRPr="00C13CFC">
        <w:rPr>
          <w:rFonts w:ascii="Palatino Linotype" w:hAnsi="Palatino Linotype"/>
          <w:lang w:val="es-ES_tradnl" w:eastAsia="es-ES"/>
        </w:rPr>
        <w:t xml:space="preserve">cuyo objeto es establecer principios, bases </w:t>
      </w:r>
      <w:r w:rsidRPr="00C13CFC">
        <w:rPr>
          <w:rFonts w:ascii="Palatino Linotype" w:hAnsi="Palatino Linotype"/>
          <w:lang w:val="es-ES_tradnl" w:eastAsia="es-ES"/>
        </w:rPr>
        <w:lastRenderedPageBreak/>
        <w:t>generales y procedimientos para tutelar y garantizar la transparencia y el derecho humano de acceso a la información pública en posesión de los sujetos obligados; en su artículo 176</w:t>
      </w:r>
      <w:r w:rsidRPr="00C13CFC">
        <w:rPr>
          <w:rFonts w:ascii="Palatino Linotype" w:hAnsi="Palatino Linotype"/>
          <w:b/>
          <w:lang w:val="es-ES_tradnl" w:eastAsia="es-ES"/>
        </w:rPr>
        <w:t xml:space="preserve"> </w:t>
      </w:r>
      <w:r w:rsidRPr="00C13CFC">
        <w:rPr>
          <w:rFonts w:ascii="Palatino Linotype" w:hAnsi="Palatino Linotype"/>
          <w:lang w:val="es-ES_tradnl" w:eastAsia="es-ES"/>
        </w:rPr>
        <w:t xml:space="preserve">establece que </w:t>
      </w:r>
      <w:r w:rsidRPr="00C13CFC">
        <w:rPr>
          <w:rFonts w:ascii="Palatino Linotype" w:hAnsi="Palatino Linotype"/>
          <w:b/>
          <w:i/>
          <w:u w:val="single"/>
          <w:lang w:val="es-ES_tradnl" w:eastAsia="es-ES"/>
        </w:rPr>
        <w:t>el recurso de revisión es la garantía secundaria</w:t>
      </w:r>
      <w:r w:rsidRPr="00C13CFC">
        <w:rPr>
          <w:rFonts w:ascii="Palatino Linotype" w:hAnsi="Palatino Linotype"/>
          <w:b/>
          <w:i/>
          <w:lang w:val="es-ES_tradnl" w:eastAsia="es-ES"/>
        </w:rPr>
        <w:t xml:space="preserve"> mediante la cual se pretende reparar cualquier posible afectación al derecho de acceso a la información pública</w:t>
      </w:r>
      <w:r w:rsidRPr="00C13CFC">
        <w:rPr>
          <w:rFonts w:ascii="Palatino Linotype" w:hAnsi="Palatino Linotype"/>
          <w:b/>
          <w:lang w:val="es-ES_tradnl" w:eastAsia="es-ES"/>
        </w:rPr>
        <w:t>, s</w:t>
      </w:r>
      <w:r w:rsidRPr="00C13CFC">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F64EEA9" w14:textId="77777777" w:rsidR="00AA5C82" w:rsidRPr="00C13CFC" w:rsidRDefault="00AA5C82" w:rsidP="00AA5C82">
      <w:pPr>
        <w:spacing w:line="360" w:lineRule="auto"/>
        <w:contextualSpacing/>
        <w:jc w:val="both"/>
        <w:rPr>
          <w:rFonts w:ascii="Palatino Linotype" w:hAnsi="Palatino Linotype"/>
          <w:lang w:val="es-ES_tradnl" w:eastAsia="es-ES"/>
        </w:rPr>
      </w:pPr>
    </w:p>
    <w:p w14:paraId="3E24BCC9" w14:textId="77777777" w:rsidR="00AA5C82" w:rsidRPr="00C13CFC" w:rsidRDefault="00AA5C82" w:rsidP="00AA5C82">
      <w:pPr>
        <w:numPr>
          <w:ilvl w:val="0"/>
          <w:numId w:val="3"/>
        </w:numPr>
        <w:spacing w:line="360" w:lineRule="auto"/>
        <w:ind w:left="0" w:right="49" w:firstLine="0"/>
        <w:contextualSpacing/>
        <w:jc w:val="both"/>
        <w:rPr>
          <w:rFonts w:ascii="Palatino Linotype" w:hAnsi="Palatino Linotype" w:cs="Arial"/>
          <w:color w:val="000000"/>
          <w:lang w:val="es-ES_tradnl" w:eastAsia="es-ES"/>
        </w:rPr>
      </w:pPr>
      <w:r w:rsidRPr="00C13CFC">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26B3A5F" w14:textId="77777777" w:rsidR="00AA5C82" w:rsidRPr="00C13CFC" w:rsidRDefault="00AA5C82" w:rsidP="00AA5C82">
      <w:pPr>
        <w:spacing w:line="360" w:lineRule="auto"/>
        <w:ind w:right="49"/>
        <w:contextualSpacing/>
        <w:jc w:val="both"/>
        <w:rPr>
          <w:rFonts w:ascii="Palatino Linotype" w:hAnsi="Palatino Linotype" w:cs="Arial"/>
          <w:color w:val="000000"/>
          <w:lang w:val="es-ES_tradnl" w:eastAsia="es-ES"/>
        </w:rPr>
      </w:pPr>
    </w:p>
    <w:p w14:paraId="06AB0FB4" w14:textId="77777777" w:rsidR="00AA5C82" w:rsidRPr="00C13CFC" w:rsidRDefault="00AA5C82" w:rsidP="00AA5C82">
      <w:pPr>
        <w:spacing w:line="360" w:lineRule="auto"/>
        <w:ind w:left="567" w:right="616"/>
        <w:jc w:val="both"/>
        <w:rPr>
          <w:rFonts w:ascii="Palatino Linotype" w:eastAsiaTheme="minorEastAsia" w:hAnsi="Palatino Linotype"/>
          <w:i/>
          <w:sz w:val="22"/>
          <w:lang w:val="es-ES_tradnl" w:eastAsia="es-ES"/>
        </w:rPr>
      </w:pPr>
      <w:r w:rsidRPr="00C13CFC">
        <w:rPr>
          <w:rFonts w:ascii="Palatino Linotype" w:eastAsiaTheme="minorEastAsia" w:hAnsi="Palatino Linotype"/>
          <w:b/>
          <w:i/>
          <w:sz w:val="22"/>
          <w:lang w:val="es-ES_tradnl" w:eastAsia="es-ES"/>
        </w:rPr>
        <w:t>Artículo 53.</w:t>
      </w:r>
      <w:r w:rsidRPr="00C13CFC">
        <w:rPr>
          <w:rFonts w:ascii="Palatino Linotype" w:eastAsiaTheme="minorEastAsia" w:hAnsi="Palatino Linotype"/>
          <w:i/>
          <w:sz w:val="22"/>
          <w:lang w:val="es-ES_tradnl" w:eastAsia="es-ES"/>
        </w:rPr>
        <w:t xml:space="preserve"> Las Unidades de Transparencia tendrán las siguientes funciones:</w:t>
      </w:r>
    </w:p>
    <w:p w14:paraId="6B8620EA" w14:textId="77777777" w:rsidR="00AA5C82" w:rsidRPr="00C13CFC" w:rsidRDefault="00AA5C82" w:rsidP="00AA5C82">
      <w:pPr>
        <w:spacing w:line="360" w:lineRule="auto"/>
        <w:ind w:left="567" w:right="616"/>
        <w:jc w:val="both"/>
        <w:rPr>
          <w:rFonts w:ascii="Palatino Linotype" w:eastAsiaTheme="minorEastAsia" w:hAnsi="Palatino Linotype"/>
          <w:i/>
          <w:sz w:val="22"/>
          <w:lang w:val="es-ES_tradnl" w:eastAsia="es-ES"/>
        </w:rPr>
      </w:pPr>
      <w:r w:rsidRPr="00C13CFC">
        <w:rPr>
          <w:rFonts w:ascii="Palatino Linotype" w:eastAsiaTheme="minorEastAsia" w:hAnsi="Palatino Linotype"/>
          <w:i/>
          <w:sz w:val="22"/>
          <w:lang w:val="es-ES_tradnl" w:eastAsia="es-ES"/>
        </w:rPr>
        <w:t>…</w:t>
      </w:r>
    </w:p>
    <w:p w14:paraId="13A99783" w14:textId="77777777" w:rsidR="00AA5C82" w:rsidRPr="00C13CFC" w:rsidRDefault="00AA5C82" w:rsidP="00AA5C82">
      <w:pPr>
        <w:spacing w:line="360" w:lineRule="auto"/>
        <w:ind w:left="567" w:right="616"/>
        <w:jc w:val="both"/>
        <w:rPr>
          <w:rFonts w:ascii="Palatino Linotype" w:eastAsiaTheme="minorEastAsia" w:hAnsi="Palatino Linotype"/>
          <w:i/>
          <w:sz w:val="22"/>
          <w:lang w:val="es-ES_tradnl" w:eastAsia="es-ES"/>
        </w:rPr>
      </w:pPr>
      <w:r w:rsidRPr="00C13CFC">
        <w:rPr>
          <w:rFonts w:ascii="Palatino Linotype" w:eastAsiaTheme="minorEastAsia" w:hAnsi="Palatino Linotype"/>
          <w:b/>
          <w:i/>
          <w:sz w:val="22"/>
          <w:u w:val="single"/>
          <w:lang w:val="es-ES_tradnl" w:eastAsia="es-ES"/>
        </w:rPr>
        <w:t>II. Recibir, tramitar y dar respuesta a las solicitudes de acceso a la información</w:t>
      </w:r>
      <w:r w:rsidRPr="00C13CFC">
        <w:rPr>
          <w:rFonts w:ascii="Palatino Linotype" w:eastAsiaTheme="minorEastAsia" w:hAnsi="Palatino Linotype"/>
          <w:i/>
          <w:sz w:val="22"/>
          <w:lang w:val="es-ES_tradnl" w:eastAsia="es-ES"/>
        </w:rPr>
        <w:t>;</w:t>
      </w:r>
    </w:p>
    <w:p w14:paraId="6C2642A5" w14:textId="77777777" w:rsidR="00AA5C82" w:rsidRPr="00C13CFC" w:rsidRDefault="00AA5C82" w:rsidP="00AA5C82">
      <w:pPr>
        <w:spacing w:line="360" w:lineRule="auto"/>
        <w:ind w:left="567" w:right="616"/>
        <w:jc w:val="both"/>
        <w:rPr>
          <w:rFonts w:ascii="Palatino Linotype" w:eastAsiaTheme="minorEastAsia" w:hAnsi="Palatino Linotype"/>
          <w:i/>
          <w:sz w:val="22"/>
          <w:lang w:val="es-ES_tradnl" w:eastAsia="es-ES"/>
        </w:rPr>
      </w:pPr>
      <w:r w:rsidRPr="00C13CFC">
        <w:rPr>
          <w:rFonts w:ascii="Palatino Linotype" w:eastAsiaTheme="minorEastAsia" w:hAnsi="Palatino Linotype"/>
          <w:i/>
          <w:sz w:val="22"/>
          <w:lang w:val="es-ES_tradnl" w:eastAsia="es-ES"/>
        </w:rPr>
        <w:t>…</w:t>
      </w:r>
    </w:p>
    <w:p w14:paraId="12D7ADC7" w14:textId="77777777" w:rsidR="00AA5C82" w:rsidRPr="00C13CFC" w:rsidRDefault="00AA5C82" w:rsidP="00AA5C82">
      <w:pPr>
        <w:spacing w:line="360" w:lineRule="auto"/>
        <w:ind w:left="567" w:right="616"/>
        <w:jc w:val="both"/>
        <w:rPr>
          <w:rFonts w:ascii="Palatino Linotype" w:eastAsiaTheme="minorEastAsia" w:hAnsi="Palatino Linotype"/>
          <w:i/>
          <w:sz w:val="22"/>
          <w:lang w:val="es-ES_tradnl" w:eastAsia="es-ES"/>
        </w:rPr>
      </w:pPr>
      <w:r w:rsidRPr="00C13CFC">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14:paraId="77326C41" w14:textId="77777777" w:rsidR="00AA5C82" w:rsidRPr="00C13CFC" w:rsidRDefault="00AA5C82" w:rsidP="00AA5C82">
      <w:pPr>
        <w:spacing w:line="360" w:lineRule="auto"/>
        <w:ind w:left="567" w:right="616"/>
        <w:jc w:val="both"/>
        <w:rPr>
          <w:rFonts w:ascii="Palatino Linotype" w:eastAsiaTheme="minorEastAsia" w:hAnsi="Palatino Linotype"/>
          <w:i/>
          <w:sz w:val="22"/>
          <w:lang w:val="es-ES_tradnl" w:eastAsia="es-ES"/>
        </w:rPr>
      </w:pPr>
      <w:r w:rsidRPr="00C13CFC">
        <w:rPr>
          <w:rFonts w:ascii="Palatino Linotype" w:eastAsiaTheme="minorEastAsia" w:hAnsi="Palatino Linotype"/>
          <w:i/>
          <w:sz w:val="22"/>
          <w:lang w:val="es-ES_tradnl" w:eastAsia="es-ES"/>
        </w:rPr>
        <w:t>…</w:t>
      </w:r>
    </w:p>
    <w:p w14:paraId="646FE5F5" w14:textId="77777777" w:rsidR="00AA5C82" w:rsidRPr="00C13CFC" w:rsidRDefault="00AA5C82" w:rsidP="00AA5C82">
      <w:pPr>
        <w:spacing w:line="360" w:lineRule="auto"/>
        <w:ind w:left="567" w:right="616"/>
        <w:jc w:val="both"/>
        <w:rPr>
          <w:rFonts w:ascii="Palatino Linotype" w:eastAsiaTheme="minorEastAsia" w:hAnsi="Palatino Linotype"/>
          <w:i/>
          <w:sz w:val="22"/>
          <w:lang w:val="es-ES_tradnl" w:eastAsia="es-ES"/>
        </w:rPr>
      </w:pPr>
      <w:r w:rsidRPr="00C13CFC">
        <w:rPr>
          <w:rFonts w:ascii="Palatino Linotype" w:eastAsiaTheme="minorEastAsia" w:hAnsi="Palatino Linotype"/>
          <w:i/>
          <w:sz w:val="22"/>
          <w:lang w:val="es-ES_tradnl" w:eastAsia="es-ES"/>
        </w:rPr>
        <w:t>XII. Fomentar la transparencia y accesibilidad al interior del sujeto obligado;”</w:t>
      </w:r>
    </w:p>
    <w:p w14:paraId="33D5DB05" w14:textId="77777777" w:rsidR="00AA5C82" w:rsidRPr="00C13CFC" w:rsidRDefault="00AA5C82" w:rsidP="00AA5C82">
      <w:pPr>
        <w:spacing w:line="360" w:lineRule="auto"/>
        <w:ind w:left="567" w:right="616"/>
        <w:jc w:val="both"/>
        <w:rPr>
          <w:rFonts w:ascii="Palatino Linotype" w:eastAsiaTheme="minorEastAsia" w:hAnsi="Palatino Linotype"/>
          <w:i/>
          <w:sz w:val="22"/>
          <w:lang w:val="es-ES_tradnl" w:eastAsia="es-ES"/>
        </w:rPr>
      </w:pPr>
    </w:p>
    <w:p w14:paraId="2E4021B0" w14:textId="77777777" w:rsidR="00AA5C82" w:rsidRPr="00C13CFC" w:rsidRDefault="00AA5C82" w:rsidP="00135D87">
      <w:pPr>
        <w:numPr>
          <w:ilvl w:val="0"/>
          <w:numId w:val="3"/>
        </w:numPr>
        <w:spacing w:line="360" w:lineRule="auto"/>
        <w:ind w:left="0" w:firstLine="0"/>
        <w:contextualSpacing/>
        <w:jc w:val="both"/>
        <w:rPr>
          <w:rFonts w:ascii="Palatino Linotype" w:eastAsia="Calibri" w:hAnsi="Palatino Linotype"/>
          <w:lang w:val="es-ES_tradnl" w:eastAsia="es-ES"/>
        </w:rPr>
      </w:pPr>
      <w:r w:rsidRPr="00C13CFC">
        <w:rPr>
          <w:rFonts w:ascii="Palatino Linotype" w:eastAsia="Calibri" w:hAnsi="Palatino Linotype"/>
          <w:lang w:val="es-ES_tradnl" w:eastAsia="es-ES"/>
        </w:rPr>
        <w:t xml:space="preserve">Por otro lado, los servidores públicos habilitados son los encargados dentro de las diversas unidades administrativas o áreas del sujeto obligado, de apoyar, </w:t>
      </w:r>
      <w:r w:rsidRPr="00C13CFC">
        <w:rPr>
          <w:rFonts w:ascii="Palatino Linotype" w:eastAsia="Calibri" w:hAnsi="Palatino Linotype"/>
          <w:lang w:val="es-ES_tradnl" w:eastAsia="es-ES"/>
        </w:rPr>
        <w:lastRenderedPageBreak/>
        <w:t>gestionar y entregar la información o datos personales que se ubiquen en la misma, a sus respectivas unidades de transparencia, así sus funciones se encuentran contempladas en el artículo 59 de la Ley de Transparencia del Estado de México:</w:t>
      </w:r>
    </w:p>
    <w:p w14:paraId="6D5932BA" w14:textId="77777777" w:rsidR="00AA5C82" w:rsidRPr="00C13CFC" w:rsidRDefault="00AA5C82" w:rsidP="00AA5C82">
      <w:pPr>
        <w:spacing w:line="360" w:lineRule="auto"/>
        <w:ind w:left="360"/>
        <w:contextualSpacing/>
        <w:jc w:val="both"/>
        <w:rPr>
          <w:rFonts w:ascii="Palatino Linotype" w:eastAsia="Calibri" w:hAnsi="Palatino Linotype"/>
          <w:sz w:val="22"/>
          <w:lang w:val="es-ES_tradnl" w:eastAsia="es-ES"/>
        </w:rPr>
      </w:pPr>
    </w:p>
    <w:p w14:paraId="11FC08F4" w14:textId="77777777" w:rsidR="00AA5C82" w:rsidRPr="00C13CFC" w:rsidRDefault="00AA5C82" w:rsidP="00AA5C82">
      <w:pPr>
        <w:spacing w:line="360" w:lineRule="auto"/>
        <w:ind w:left="851" w:right="567"/>
        <w:contextualSpacing/>
        <w:jc w:val="both"/>
        <w:rPr>
          <w:rFonts w:ascii="Palatino Linotype" w:hAnsi="Palatino Linotype"/>
          <w:i/>
          <w:sz w:val="22"/>
        </w:rPr>
      </w:pPr>
      <w:r w:rsidRPr="00C13CFC">
        <w:rPr>
          <w:rFonts w:ascii="Palatino Linotype" w:hAnsi="Palatino Linotype"/>
          <w:i/>
          <w:sz w:val="22"/>
        </w:rPr>
        <w:t xml:space="preserve">“Artículo 59. Los servidores públicos habilitados tendrán las funciones siguientes: </w:t>
      </w:r>
    </w:p>
    <w:p w14:paraId="0CF02407" w14:textId="77777777" w:rsidR="00AA5C82" w:rsidRPr="00C13CFC" w:rsidRDefault="00AA5C82" w:rsidP="00AA5C82">
      <w:pPr>
        <w:spacing w:line="360" w:lineRule="auto"/>
        <w:ind w:left="851" w:right="567"/>
        <w:contextualSpacing/>
        <w:jc w:val="both"/>
        <w:rPr>
          <w:rFonts w:ascii="Palatino Linotype" w:hAnsi="Palatino Linotype"/>
          <w:i/>
          <w:sz w:val="22"/>
        </w:rPr>
      </w:pPr>
      <w:r w:rsidRPr="00C13CFC">
        <w:rPr>
          <w:rFonts w:ascii="Palatino Linotype" w:hAnsi="Palatino Linotype"/>
          <w:i/>
          <w:sz w:val="22"/>
        </w:rPr>
        <w:t xml:space="preserve">I. Localizar la información que le solicite la Unidad de Transparencia; </w:t>
      </w:r>
    </w:p>
    <w:p w14:paraId="73A2DA89" w14:textId="77777777" w:rsidR="00AA5C82" w:rsidRPr="00C13CFC" w:rsidRDefault="00AA5C82" w:rsidP="00AA5C82">
      <w:pPr>
        <w:spacing w:line="360" w:lineRule="auto"/>
        <w:ind w:left="851" w:right="567"/>
        <w:contextualSpacing/>
        <w:jc w:val="both"/>
        <w:rPr>
          <w:rFonts w:ascii="Palatino Linotype" w:hAnsi="Palatino Linotype"/>
          <w:i/>
          <w:sz w:val="22"/>
        </w:rPr>
      </w:pPr>
      <w:r w:rsidRPr="00C13CFC">
        <w:rPr>
          <w:rFonts w:ascii="Palatino Linotype" w:hAnsi="Palatino Linotype"/>
          <w:i/>
          <w:sz w:val="22"/>
        </w:rPr>
        <w:t xml:space="preserve">II. Proporcionar la información que obre en los archivos y que le sea solicitada por la Unidad de Transparencia; </w:t>
      </w:r>
    </w:p>
    <w:p w14:paraId="49A6AA3D" w14:textId="77777777" w:rsidR="00AA5C82" w:rsidRPr="00C13CFC" w:rsidRDefault="00AA5C82" w:rsidP="00AA5C82">
      <w:pPr>
        <w:spacing w:line="360" w:lineRule="auto"/>
        <w:ind w:left="851" w:right="567"/>
        <w:contextualSpacing/>
        <w:jc w:val="both"/>
        <w:rPr>
          <w:rFonts w:ascii="Palatino Linotype" w:hAnsi="Palatino Linotype"/>
          <w:i/>
          <w:sz w:val="22"/>
        </w:rPr>
      </w:pPr>
      <w:r w:rsidRPr="00C13CFC">
        <w:rPr>
          <w:rFonts w:ascii="Palatino Linotype" w:hAnsi="Palatino Linotype"/>
          <w:i/>
          <w:sz w:val="22"/>
        </w:rPr>
        <w:t xml:space="preserve">III. Apoyar a la Unidad de Transparencia en lo que esta le solicite para el cumplimiento de sus funciones; </w:t>
      </w:r>
    </w:p>
    <w:p w14:paraId="19DDB25D" w14:textId="77777777" w:rsidR="00AA5C82" w:rsidRPr="00C13CFC" w:rsidRDefault="00AA5C82" w:rsidP="00AA5C82">
      <w:pPr>
        <w:spacing w:line="360" w:lineRule="auto"/>
        <w:ind w:left="851" w:right="567"/>
        <w:contextualSpacing/>
        <w:jc w:val="both"/>
        <w:rPr>
          <w:rFonts w:ascii="Palatino Linotype" w:hAnsi="Palatino Linotype"/>
          <w:i/>
          <w:sz w:val="22"/>
        </w:rPr>
      </w:pPr>
      <w:r w:rsidRPr="00C13CFC">
        <w:rPr>
          <w:rFonts w:ascii="Palatino Linotype" w:hAnsi="Palatino Linotype"/>
          <w:i/>
          <w:sz w:val="22"/>
        </w:rPr>
        <w:t xml:space="preserve">IV. Proporcionar a la Unidad de Transparencia, las modificaciones a la información pública de oficio que obre en su poder; </w:t>
      </w:r>
    </w:p>
    <w:p w14:paraId="69106935" w14:textId="77777777" w:rsidR="00AA5C82" w:rsidRPr="00C13CFC" w:rsidRDefault="00AA5C82" w:rsidP="00AA5C82">
      <w:pPr>
        <w:spacing w:line="360" w:lineRule="auto"/>
        <w:ind w:left="851" w:right="567"/>
        <w:contextualSpacing/>
        <w:jc w:val="both"/>
        <w:rPr>
          <w:rFonts w:ascii="Palatino Linotype" w:hAnsi="Palatino Linotype"/>
          <w:i/>
          <w:sz w:val="22"/>
        </w:rPr>
      </w:pPr>
      <w:r w:rsidRPr="00C13CFC">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14:paraId="35A104C6" w14:textId="77777777" w:rsidR="00AA5C82" w:rsidRPr="00C13CFC" w:rsidRDefault="00AA5C82" w:rsidP="00AA5C82">
      <w:pPr>
        <w:spacing w:line="360" w:lineRule="auto"/>
        <w:ind w:left="851" w:right="567"/>
        <w:contextualSpacing/>
        <w:jc w:val="both"/>
        <w:rPr>
          <w:rFonts w:ascii="Palatino Linotype" w:hAnsi="Palatino Linotype"/>
          <w:i/>
          <w:sz w:val="22"/>
        </w:rPr>
      </w:pPr>
      <w:r w:rsidRPr="00C13CFC">
        <w:rPr>
          <w:rFonts w:ascii="Palatino Linotype" w:hAnsi="Palatino Linotype"/>
          <w:i/>
          <w:sz w:val="22"/>
        </w:rPr>
        <w:t xml:space="preserve">VI. Verificar, una vez analizado el contenido de la información, que no se encuentre en los supuestos de información clasificada; y </w:t>
      </w:r>
    </w:p>
    <w:p w14:paraId="7D40F6B1" w14:textId="77777777" w:rsidR="00AA5C82" w:rsidRPr="00C13CFC" w:rsidRDefault="00AA5C82" w:rsidP="00AA5C82">
      <w:pPr>
        <w:spacing w:line="360" w:lineRule="auto"/>
        <w:ind w:left="851" w:right="567"/>
        <w:contextualSpacing/>
        <w:jc w:val="both"/>
        <w:rPr>
          <w:rFonts w:ascii="Palatino Linotype" w:eastAsia="Calibri" w:hAnsi="Palatino Linotype"/>
          <w:i/>
          <w:sz w:val="22"/>
          <w:lang w:val="es-ES_tradnl" w:eastAsia="es-ES"/>
        </w:rPr>
      </w:pPr>
      <w:r w:rsidRPr="00C13CFC">
        <w:rPr>
          <w:rFonts w:ascii="Palatino Linotype" w:hAnsi="Palatino Linotype"/>
          <w:i/>
          <w:sz w:val="22"/>
        </w:rPr>
        <w:t>VII. Dar cuenta a la Unidad de Transparencia del vencimiento de los plazos de reserva.”</w:t>
      </w:r>
    </w:p>
    <w:p w14:paraId="4044F18A" w14:textId="77777777" w:rsidR="00AA5C82" w:rsidRPr="00C13CFC" w:rsidRDefault="00AA5C82" w:rsidP="00AA5C82">
      <w:pPr>
        <w:spacing w:line="360" w:lineRule="auto"/>
        <w:contextualSpacing/>
        <w:jc w:val="both"/>
        <w:rPr>
          <w:rFonts w:ascii="Palatino Linotype" w:eastAsia="Calibri" w:hAnsi="Palatino Linotype"/>
          <w:lang w:val="es-ES_tradnl" w:eastAsia="es-ES"/>
        </w:rPr>
      </w:pPr>
    </w:p>
    <w:p w14:paraId="2FF3241C" w14:textId="77777777" w:rsidR="00AA5C82" w:rsidRPr="00C13CFC" w:rsidRDefault="00AA5C82" w:rsidP="00135D87">
      <w:pPr>
        <w:numPr>
          <w:ilvl w:val="0"/>
          <w:numId w:val="3"/>
        </w:numPr>
        <w:spacing w:line="360" w:lineRule="auto"/>
        <w:ind w:left="0" w:firstLine="0"/>
        <w:contextualSpacing/>
        <w:jc w:val="both"/>
        <w:rPr>
          <w:rFonts w:ascii="Palatino Linotype" w:eastAsia="Calibri" w:hAnsi="Palatino Linotype"/>
          <w:lang w:val="es-ES_tradnl" w:eastAsia="es-ES"/>
        </w:rPr>
      </w:pPr>
      <w:r w:rsidRPr="00C13CFC">
        <w:rPr>
          <w:rFonts w:ascii="Palatino Linotype" w:eastAsia="Calibri" w:hAnsi="Palatino Linotype"/>
          <w:lang w:val="es-ES_tradnl" w:eastAsia="es-ES"/>
        </w:rPr>
        <w:t xml:space="preserve">En este caso, de las constancias del expediente electrónico SAIMEX, se advierte que el titular de la unidad de transparencia realizó un requerimiento al servidor público habilitado, mismo que no fue atendido, pues aparece con respuesta pendiente.  </w:t>
      </w:r>
    </w:p>
    <w:p w14:paraId="1DBD0C02" w14:textId="77777777" w:rsidR="00AA5C82" w:rsidRPr="00C13CFC" w:rsidRDefault="00AA5C82" w:rsidP="00135D87">
      <w:pPr>
        <w:spacing w:line="360" w:lineRule="auto"/>
        <w:contextualSpacing/>
        <w:jc w:val="both"/>
        <w:rPr>
          <w:rFonts w:ascii="Palatino Linotype" w:eastAsia="Calibri" w:hAnsi="Palatino Linotype"/>
          <w:lang w:val="es-ES_tradnl" w:eastAsia="es-ES"/>
        </w:rPr>
      </w:pPr>
    </w:p>
    <w:p w14:paraId="7882674A" w14:textId="77777777" w:rsidR="00AA5C82" w:rsidRPr="00C13CFC" w:rsidRDefault="00AA5C82" w:rsidP="00135D87">
      <w:pPr>
        <w:numPr>
          <w:ilvl w:val="0"/>
          <w:numId w:val="3"/>
        </w:numPr>
        <w:spacing w:line="360" w:lineRule="auto"/>
        <w:ind w:left="0" w:firstLine="0"/>
        <w:contextualSpacing/>
        <w:jc w:val="both"/>
        <w:rPr>
          <w:rFonts w:ascii="Palatino Linotype" w:eastAsia="Calibri" w:hAnsi="Palatino Linotype"/>
          <w:lang w:val="es-ES_tradnl" w:eastAsia="es-ES"/>
        </w:rPr>
      </w:pPr>
      <w:r w:rsidRPr="00C13CFC">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C13CFC">
        <w:rPr>
          <w:rFonts w:ascii="Palatino Linotype" w:eastAsia="Calibri" w:hAnsi="Palatino Linotype"/>
          <w:b/>
          <w:lang w:val="es-ES_tradnl" w:eastAsia="es-ES"/>
        </w:rPr>
        <w:t>fundadas y procedentes</w:t>
      </w:r>
      <w:r w:rsidRPr="00C13CFC">
        <w:rPr>
          <w:rFonts w:ascii="Palatino Linotype" w:eastAsia="Calibri" w:hAnsi="Palatino Linotype"/>
          <w:lang w:val="es-ES_tradnl" w:eastAsia="es-ES"/>
        </w:rPr>
        <w:t xml:space="preserve">, debido a que el </w:t>
      </w:r>
      <w:r w:rsidRPr="00C13CFC">
        <w:rPr>
          <w:rFonts w:ascii="Palatino Linotype" w:eastAsia="Calibri" w:hAnsi="Palatino Linotype"/>
          <w:b/>
          <w:lang w:val="es-ES_tradnl" w:eastAsia="es-ES"/>
        </w:rPr>
        <w:t>SUJETO OBLIGADO</w:t>
      </w:r>
      <w:r w:rsidRPr="00C13CFC">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C4B34E6" w14:textId="77777777" w:rsidR="00135D87" w:rsidRPr="00C13CFC" w:rsidRDefault="00135D87" w:rsidP="00135D87">
      <w:pPr>
        <w:spacing w:line="360" w:lineRule="auto"/>
        <w:contextualSpacing/>
        <w:jc w:val="both"/>
        <w:rPr>
          <w:rFonts w:ascii="Palatino Linotype" w:eastAsia="Calibri" w:hAnsi="Palatino Linotype"/>
          <w:lang w:val="es-ES_tradnl" w:eastAsia="es-ES"/>
        </w:rPr>
      </w:pPr>
    </w:p>
    <w:p w14:paraId="3DC1756C" w14:textId="77777777" w:rsidR="00AA5C82" w:rsidRPr="00C13CFC" w:rsidRDefault="00AA5C82" w:rsidP="00135D87">
      <w:pPr>
        <w:numPr>
          <w:ilvl w:val="0"/>
          <w:numId w:val="3"/>
        </w:numPr>
        <w:spacing w:line="360" w:lineRule="auto"/>
        <w:ind w:left="0" w:right="49" w:firstLine="0"/>
        <w:contextualSpacing/>
        <w:jc w:val="both"/>
        <w:rPr>
          <w:rFonts w:ascii="Palatino Linotype" w:hAnsi="Palatino Linotype" w:cs="Arial"/>
          <w:color w:val="000000"/>
          <w:lang w:val="es-ES_tradnl" w:eastAsia="es-ES"/>
        </w:rPr>
      </w:pPr>
      <w:r w:rsidRPr="00C13CFC">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64DB5235" w14:textId="77777777" w:rsidR="00135D87" w:rsidRPr="00C13CFC" w:rsidRDefault="00135D87" w:rsidP="00135D87">
      <w:pPr>
        <w:keepNext/>
        <w:keepLines/>
        <w:spacing w:line="360" w:lineRule="auto"/>
        <w:outlineLvl w:val="0"/>
        <w:rPr>
          <w:rFonts w:ascii="Palatino Linotype" w:hAnsi="Palatino Linotype" w:cs="Arial"/>
          <w:color w:val="000000"/>
          <w:lang w:val="es-ES_tradnl" w:eastAsia="es-ES"/>
        </w:rPr>
      </w:pPr>
      <w:bookmarkStart w:id="37" w:name="_Toc71234381"/>
      <w:bookmarkStart w:id="38" w:name="_Toc83725407"/>
    </w:p>
    <w:p w14:paraId="5FC1C65D" w14:textId="77777777" w:rsidR="00AA5C82" w:rsidRPr="00C13CFC" w:rsidRDefault="00AA5C82" w:rsidP="00135D87">
      <w:pPr>
        <w:keepNext/>
        <w:keepLines/>
        <w:spacing w:line="360" w:lineRule="auto"/>
        <w:outlineLvl w:val="0"/>
        <w:rPr>
          <w:rFonts w:ascii="Palatino Linotype" w:hAnsi="Palatino Linotype" w:cstheme="majorBidi"/>
          <w:b/>
          <w:szCs w:val="32"/>
        </w:rPr>
      </w:pPr>
      <w:r w:rsidRPr="00C13CFC">
        <w:rPr>
          <w:rFonts w:ascii="Palatino Linotype" w:hAnsi="Palatino Linotype" w:cstheme="majorBidi"/>
          <w:b/>
          <w:szCs w:val="32"/>
        </w:rPr>
        <w:t>Sobre la respuesta que se emita a la solicitud.</w:t>
      </w:r>
      <w:bookmarkEnd w:id="37"/>
      <w:bookmarkEnd w:id="38"/>
    </w:p>
    <w:p w14:paraId="27E3D78C" w14:textId="77777777" w:rsidR="00AA5C82" w:rsidRPr="00C13CFC" w:rsidRDefault="00AA5C82" w:rsidP="00AA5C82">
      <w:pPr>
        <w:spacing w:line="360" w:lineRule="auto"/>
        <w:ind w:right="49"/>
        <w:contextualSpacing/>
        <w:jc w:val="both"/>
        <w:rPr>
          <w:rFonts w:ascii="Palatino Linotype" w:hAnsi="Palatino Linotype" w:cs="Arial"/>
          <w:b/>
          <w:lang w:val="es-ES_tradnl" w:eastAsia="es-ES"/>
        </w:rPr>
      </w:pPr>
    </w:p>
    <w:p w14:paraId="6AD0CFB4" w14:textId="77777777" w:rsidR="00AA5C82" w:rsidRPr="00C13CFC" w:rsidRDefault="00AA5C82" w:rsidP="00135D87">
      <w:pPr>
        <w:numPr>
          <w:ilvl w:val="0"/>
          <w:numId w:val="3"/>
        </w:numPr>
        <w:spacing w:line="360" w:lineRule="auto"/>
        <w:ind w:left="0" w:right="49" w:firstLine="0"/>
        <w:contextualSpacing/>
        <w:jc w:val="both"/>
        <w:rPr>
          <w:rFonts w:ascii="Palatino Linotype" w:hAnsi="Palatino Linotype" w:cs="Arial"/>
          <w:b/>
          <w:lang w:val="es-ES_tradnl" w:eastAsia="es-ES"/>
        </w:rPr>
      </w:pPr>
      <w:r w:rsidRPr="00C13CFC">
        <w:rPr>
          <w:rFonts w:ascii="Palatino Linotype" w:hAnsi="Palatino Linotype" w:cs="Arial"/>
          <w:lang w:val="es-ES_tradnl" w:eastAsia="es-ES"/>
        </w:rPr>
        <w:t xml:space="preserve">En cumplimiento a esta resolución, el </w:t>
      </w:r>
      <w:r w:rsidRPr="00C13CFC">
        <w:rPr>
          <w:rFonts w:ascii="Palatino Linotype" w:hAnsi="Palatino Linotype" w:cs="Arial"/>
          <w:b/>
          <w:lang w:val="es-ES_tradnl" w:eastAsia="es-ES"/>
        </w:rPr>
        <w:t>SUJETO OBLIGADO</w:t>
      </w:r>
      <w:r w:rsidRPr="00C13CFC">
        <w:rPr>
          <w:rFonts w:ascii="Palatino Linotype" w:hAnsi="Palatino Linotype" w:cs="Arial"/>
          <w:lang w:val="es-ES_tradnl" w:eastAsia="es-ES"/>
        </w:rPr>
        <w:t xml:space="preserve"> deberá dar atención </w:t>
      </w:r>
      <w:r w:rsidRPr="00C13CFC">
        <w:rPr>
          <w:rFonts w:ascii="Palatino Linotype" w:eastAsiaTheme="minorEastAsia" w:hAnsi="Palatino Linotype" w:cs="Arial"/>
          <w:lang w:val="es-ES_tradnl" w:eastAsia="es-ES"/>
        </w:rPr>
        <w:t>a la solicitud de información, sin que sea materia de este recurso</w:t>
      </w:r>
      <w:r w:rsidRPr="00C13CFC">
        <w:rPr>
          <w:rFonts w:ascii="Palatino Linotype" w:eastAsiaTheme="minorEastAsia" w:hAnsi="Palatino Linotype" w:cs="Arial"/>
          <w:b/>
          <w:lang w:val="es-ES_tradnl" w:eastAsia="es-ES"/>
        </w:rPr>
        <w:t xml:space="preserve"> </w:t>
      </w:r>
      <w:r w:rsidRPr="00C13CFC">
        <w:rPr>
          <w:rFonts w:ascii="Palatino Linotype" w:eastAsiaTheme="minorEastAsia" w:hAnsi="Palatino Linotype" w:cs="Arial"/>
          <w:lang w:val="es-ES_tradnl" w:eastAsia="es-ES"/>
        </w:rPr>
        <w:t>analizar o</w:t>
      </w:r>
      <w:r w:rsidRPr="00C13CFC">
        <w:rPr>
          <w:rFonts w:ascii="Palatino Linotype" w:eastAsiaTheme="minorEastAsia" w:hAnsi="Palatino Linotype" w:cs="Arial"/>
          <w:b/>
          <w:lang w:val="es-ES_tradnl" w:eastAsia="es-ES"/>
        </w:rPr>
        <w:t xml:space="preserve"> </w:t>
      </w:r>
      <w:r w:rsidRPr="00C13CFC">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C13CFC">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67BD0EEB" w14:textId="77777777" w:rsidR="00AA5C82" w:rsidRPr="00C13CFC" w:rsidRDefault="00AA5C82" w:rsidP="00135D87">
      <w:pPr>
        <w:spacing w:line="360" w:lineRule="auto"/>
        <w:ind w:right="49"/>
        <w:contextualSpacing/>
        <w:jc w:val="both"/>
        <w:rPr>
          <w:rFonts w:ascii="Palatino Linotype" w:hAnsi="Palatino Linotype" w:cs="Arial"/>
          <w:b/>
          <w:lang w:val="es-ES_tradnl" w:eastAsia="es-ES"/>
        </w:rPr>
      </w:pPr>
    </w:p>
    <w:p w14:paraId="5AF2482D" w14:textId="77777777" w:rsidR="00AA5C82" w:rsidRPr="00C13CFC" w:rsidRDefault="00AA5C82" w:rsidP="00135D87">
      <w:pPr>
        <w:numPr>
          <w:ilvl w:val="0"/>
          <w:numId w:val="3"/>
        </w:numPr>
        <w:spacing w:line="360" w:lineRule="auto"/>
        <w:ind w:left="0" w:right="49" w:firstLine="0"/>
        <w:contextualSpacing/>
        <w:jc w:val="both"/>
        <w:rPr>
          <w:rFonts w:ascii="Palatino Linotype" w:hAnsi="Palatino Linotype" w:cs="Arial"/>
          <w:b/>
          <w:lang w:val="es-ES_tradnl" w:eastAsia="es-ES"/>
        </w:rPr>
      </w:pPr>
      <w:r w:rsidRPr="00C13CFC">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BC7DB63" w14:textId="77777777" w:rsidR="00AA5C82" w:rsidRPr="00C13CFC" w:rsidRDefault="00AA5C82" w:rsidP="00135D87">
      <w:pPr>
        <w:spacing w:line="360" w:lineRule="auto"/>
        <w:ind w:right="49"/>
        <w:contextualSpacing/>
        <w:jc w:val="both"/>
        <w:rPr>
          <w:rFonts w:ascii="Palatino Linotype" w:hAnsi="Palatino Linotype" w:cs="Arial"/>
          <w:b/>
          <w:lang w:val="es-ES_tradnl" w:eastAsia="es-ES"/>
        </w:rPr>
      </w:pPr>
    </w:p>
    <w:p w14:paraId="5D38342A"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03608DF" w14:textId="77777777" w:rsidR="00AA5C82" w:rsidRPr="00C13CFC" w:rsidRDefault="00AA5C82" w:rsidP="00135D87">
      <w:pPr>
        <w:spacing w:line="360" w:lineRule="auto"/>
        <w:contextualSpacing/>
        <w:jc w:val="both"/>
        <w:rPr>
          <w:rFonts w:ascii="Palatino Linotype" w:eastAsiaTheme="minorEastAsia" w:hAnsi="Palatino Linotype" w:cs="Arial"/>
          <w:lang w:val="es-ES_tradnl" w:eastAsia="es-ES"/>
        </w:rPr>
      </w:pPr>
    </w:p>
    <w:p w14:paraId="43FF3624" w14:textId="77777777" w:rsidR="00AA5C82" w:rsidRPr="00C13CFC" w:rsidRDefault="00AA5C82" w:rsidP="00135D87">
      <w:pPr>
        <w:numPr>
          <w:ilvl w:val="0"/>
          <w:numId w:val="3"/>
        </w:numPr>
        <w:spacing w:line="360" w:lineRule="auto"/>
        <w:ind w:left="0" w:right="49" w:firstLine="0"/>
        <w:contextualSpacing/>
        <w:jc w:val="both"/>
        <w:rPr>
          <w:rFonts w:ascii="Palatino Linotype" w:hAnsi="Palatino Linotype" w:cs="Arial"/>
          <w:lang w:val="es-ES_tradnl" w:eastAsia="es-ES"/>
        </w:rPr>
      </w:pPr>
      <w:r w:rsidRPr="00C13CFC">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0CCE8D5" w14:textId="77777777" w:rsidR="00AA5C82" w:rsidRPr="00C13CFC" w:rsidRDefault="00AA5C82" w:rsidP="00135D87">
      <w:pPr>
        <w:spacing w:line="360" w:lineRule="auto"/>
        <w:contextualSpacing/>
        <w:rPr>
          <w:rFonts w:ascii="Palatino Linotype" w:eastAsiaTheme="minorEastAsia" w:hAnsi="Palatino Linotype" w:cs="Arial"/>
          <w:lang w:val="es-ES_tradnl" w:eastAsia="es-ES"/>
        </w:rPr>
      </w:pPr>
    </w:p>
    <w:p w14:paraId="400D007B" w14:textId="77777777" w:rsidR="00AA5C82" w:rsidRPr="00C13CFC" w:rsidRDefault="00AA5C82" w:rsidP="00135D87">
      <w:pPr>
        <w:numPr>
          <w:ilvl w:val="0"/>
          <w:numId w:val="3"/>
        </w:numPr>
        <w:spacing w:line="360" w:lineRule="auto"/>
        <w:ind w:left="0" w:right="49" w:firstLine="0"/>
        <w:contextualSpacing/>
        <w:jc w:val="both"/>
        <w:rPr>
          <w:rFonts w:ascii="Palatino Linotype" w:hAnsi="Palatino Linotype" w:cs="Arial"/>
          <w:lang w:val="es-ES_tradnl" w:eastAsia="es-ES"/>
        </w:rPr>
      </w:pPr>
      <w:r w:rsidRPr="00C13CFC">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4DD84500" w14:textId="77777777" w:rsidR="00AA5C82" w:rsidRPr="00C13CFC" w:rsidRDefault="00AA5C82" w:rsidP="00135D87">
      <w:pPr>
        <w:spacing w:line="360" w:lineRule="auto"/>
        <w:contextualSpacing/>
        <w:rPr>
          <w:rFonts w:ascii="Palatino Linotype" w:hAnsi="Palatino Linotype" w:cs="Arial"/>
          <w:lang w:val="es-ES_tradnl" w:eastAsia="es-ES"/>
        </w:rPr>
      </w:pPr>
    </w:p>
    <w:p w14:paraId="7CDBF46D" w14:textId="77777777" w:rsidR="00AA5C82" w:rsidRPr="00C13CFC" w:rsidRDefault="00AA5C82" w:rsidP="00135D87">
      <w:pPr>
        <w:numPr>
          <w:ilvl w:val="0"/>
          <w:numId w:val="3"/>
        </w:numPr>
        <w:spacing w:line="360" w:lineRule="auto"/>
        <w:ind w:left="0" w:right="49" w:firstLine="0"/>
        <w:contextualSpacing/>
        <w:jc w:val="both"/>
        <w:rPr>
          <w:rFonts w:ascii="Palatino Linotype" w:hAnsi="Palatino Linotype" w:cs="Arial"/>
          <w:lang w:val="es-ES_tradnl" w:eastAsia="es-ES"/>
        </w:rPr>
      </w:pPr>
      <w:r w:rsidRPr="00C13CFC">
        <w:rPr>
          <w:rFonts w:ascii="Palatino Linotype" w:hAnsi="Palatino Linotype" w:cs="Arial"/>
          <w:lang w:val="es-ES_tradnl" w:eastAsia="es-ES"/>
        </w:rPr>
        <w:t xml:space="preserve">Es importante también señalar que, la respuesta que dará en cumplimiento a la presente resolución, </w:t>
      </w:r>
      <w:r w:rsidRPr="00C13CFC">
        <w:rPr>
          <w:rFonts w:ascii="Palatino Linotype" w:hAnsi="Palatino Linotype" w:cs="Arial"/>
          <w:b/>
          <w:lang w:val="es-ES_tradnl" w:eastAsia="es-ES"/>
        </w:rPr>
        <w:t>deberá ajustarse a lo dispuesto a los criterios y precedentes que este Órgano Garante ha resuelto y aprobado,</w:t>
      </w:r>
      <w:r w:rsidRPr="00C13CFC">
        <w:rPr>
          <w:rFonts w:ascii="Palatino Linotype" w:hAnsi="Palatino Linotype" w:cs="Arial"/>
          <w:lang w:val="es-ES_tradnl" w:eastAsia="es-ES"/>
        </w:rPr>
        <w:t xml:space="preserve"> es decir, por lo que constituye una alta responsabilidad del </w:t>
      </w:r>
      <w:r w:rsidRPr="00C13CFC">
        <w:rPr>
          <w:rFonts w:ascii="Palatino Linotype" w:hAnsi="Palatino Linotype" w:cs="Arial"/>
          <w:b/>
          <w:lang w:val="es-ES_tradnl" w:eastAsia="es-ES"/>
        </w:rPr>
        <w:t>SUJETO OBLIGADO</w:t>
      </w:r>
      <w:r w:rsidRPr="00C13CFC">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1D3CFB3A" w14:textId="77777777" w:rsidR="00AA5C82" w:rsidRPr="00C13CFC" w:rsidRDefault="00AA5C82" w:rsidP="00135D87">
      <w:pPr>
        <w:spacing w:line="360" w:lineRule="auto"/>
        <w:ind w:right="49"/>
        <w:contextualSpacing/>
        <w:jc w:val="both"/>
        <w:rPr>
          <w:rFonts w:ascii="Palatino Linotype" w:hAnsi="Palatino Linotype" w:cs="Arial"/>
          <w:lang w:val="es-ES_tradnl" w:eastAsia="es-ES"/>
        </w:rPr>
      </w:pPr>
    </w:p>
    <w:p w14:paraId="477E9CD6" w14:textId="77777777" w:rsidR="00AA5C82" w:rsidRPr="00C13CFC" w:rsidRDefault="00AA5C82" w:rsidP="00135D87">
      <w:pPr>
        <w:numPr>
          <w:ilvl w:val="0"/>
          <w:numId w:val="3"/>
        </w:numPr>
        <w:spacing w:line="360" w:lineRule="auto"/>
        <w:ind w:left="0" w:right="49" w:firstLine="0"/>
        <w:contextualSpacing/>
        <w:jc w:val="both"/>
        <w:rPr>
          <w:rFonts w:ascii="Palatino Linotype" w:hAnsi="Palatino Linotype" w:cs="Arial"/>
          <w:lang w:val="es-ES_tradnl" w:eastAsia="es-ES"/>
        </w:rPr>
      </w:pPr>
      <w:r w:rsidRPr="00C13CFC">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5F53A37E" w14:textId="77777777" w:rsidR="00AA5C82" w:rsidRPr="00C13CFC" w:rsidRDefault="00AA5C82" w:rsidP="00135D87">
      <w:pPr>
        <w:spacing w:line="360" w:lineRule="auto"/>
        <w:ind w:right="49"/>
        <w:contextualSpacing/>
        <w:jc w:val="both"/>
        <w:rPr>
          <w:rFonts w:ascii="Palatino Linotype" w:hAnsi="Palatino Linotype" w:cs="Arial"/>
          <w:lang w:val="es-ES_tradnl" w:eastAsia="es-ES"/>
        </w:rPr>
      </w:pPr>
    </w:p>
    <w:p w14:paraId="26B40C3D"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 w:eastAsia="es-ES"/>
        </w:rPr>
      </w:pPr>
      <w:r w:rsidRPr="00C13CFC">
        <w:rPr>
          <w:rFonts w:ascii="Palatino Linotype" w:eastAsiaTheme="minorEastAsia" w:hAnsi="Palatino Linotype" w:cs="Arial"/>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446567A" w14:textId="77777777" w:rsidR="00AA5C82" w:rsidRPr="00C13CFC" w:rsidRDefault="00AA5C82" w:rsidP="00135D87">
      <w:pPr>
        <w:spacing w:line="360" w:lineRule="auto"/>
        <w:contextualSpacing/>
        <w:jc w:val="both"/>
        <w:rPr>
          <w:rFonts w:ascii="Palatino Linotype" w:eastAsiaTheme="minorEastAsia" w:hAnsi="Palatino Linotype" w:cs="Arial"/>
          <w:lang w:val="es-ES" w:eastAsia="es-ES"/>
        </w:rPr>
      </w:pPr>
    </w:p>
    <w:p w14:paraId="797069BF"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 w:eastAsia="es-ES"/>
        </w:rPr>
      </w:pPr>
      <w:r w:rsidRPr="00C13CFC">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895C603" w14:textId="77777777" w:rsidR="00AA5C82" w:rsidRPr="00C13CFC" w:rsidRDefault="00AA5C82" w:rsidP="00135D87">
      <w:pPr>
        <w:spacing w:line="360" w:lineRule="auto"/>
        <w:contextualSpacing/>
        <w:jc w:val="both"/>
        <w:rPr>
          <w:rFonts w:ascii="Palatino Linotype" w:eastAsiaTheme="minorEastAsia" w:hAnsi="Palatino Linotype" w:cs="Arial"/>
          <w:lang w:val="es-ES" w:eastAsia="es-ES"/>
        </w:rPr>
      </w:pPr>
    </w:p>
    <w:p w14:paraId="54DA4438"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 w:eastAsia="es-ES"/>
        </w:rPr>
      </w:pPr>
      <w:r w:rsidRPr="00C13CFC">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5477FE18" w14:textId="77777777" w:rsidR="00AA5C82" w:rsidRPr="00C13CFC" w:rsidRDefault="00AA5C82" w:rsidP="00135D87">
      <w:pPr>
        <w:spacing w:line="360" w:lineRule="auto"/>
        <w:contextualSpacing/>
        <w:rPr>
          <w:rFonts w:ascii="Palatino Linotype" w:eastAsiaTheme="minorEastAsia" w:hAnsi="Palatino Linotype" w:cs="Arial"/>
          <w:lang w:val="es-ES" w:eastAsia="es-ES"/>
        </w:rPr>
      </w:pPr>
    </w:p>
    <w:p w14:paraId="1A5BD230"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F9B2B64" w14:textId="77777777" w:rsidR="00AA5C82" w:rsidRPr="00C13CFC" w:rsidRDefault="00AA5C82" w:rsidP="00AA5C82">
      <w:pPr>
        <w:spacing w:line="360" w:lineRule="auto"/>
        <w:contextualSpacing/>
        <w:jc w:val="both"/>
        <w:rPr>
          <w:rFonts w:ascii="Palatino Linotype" w:eastAsiaTheme="minorEastAsia" w:hAnsi="Palatino Linotype" w:cs="Arial"/>
          <w:lang w:val="es-ES_tradnl" w:eastAsia="es-ES"/>
        </w:rPr>
      </w:pPr>
    </w:p>
    <w:p w14:paraId="0EDC7EC3" w14:textId="77777777" w:rsidR="00AA5C82" w:rsidRPr="00C13CFC" w:rsidRDefault="00AA5C82" w:rsidP="00AA5C82">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i/>
          <w:sz w:val="22"/>
          <w:lang w:val="es-ES_tradnl" w:eastAsia="es-ES"/>
        </w:rPr>
        <w:t>“</w:t>
      </w:r>
      <w:r w:rsidRPr="00C13CFC">
        <w:rPr>
          <w:rFonts w:ascii="Palatino Linotype" w:eastAsiaTheme="minorEastAsia" w:hAnsi="Palatino Linotype" w:cs="Arial"/>
          <w:b/>
          <w:i/>
          <w:sz w:val="22"/>
          <w:lang w:val="es-ES_tradnl" w:eastAsia="es-ES"/>
        </w:rPr>
        <w:t>Artículo 19.</w:t>
      </w:r>
      <w:r w:rsidRPr="00C13CFC">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3BF7B3BD" w14:textId="77777777" w:rsidR="00AA5C82" w:rsidRPr="00C13CFC" w:rsidRDefault="00AA5C82" w:rsidP="00AA5C82">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28B73CA4" w14:textId="77777777" w:rsidR="00AA5C82" w:rsidRPr="00C13CFC" w:rsidRDefault="00AA5C82" w:rsidP="00AA5C82">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189E3766" w14:textId="77777777" w:rsidR="00AA5C82" w:rsidRPr="00C13CFC" w:rsidRDefault="00AA5C82" w:rsidP="00AA5C82">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08BFF30A" w14:textId="77777777" w:rsidR="00AA5C82" w:rsidRPr="00C13CFC" w:rsidRDefault="00AA5C82" w:rsidP="00AA5C82">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6DB75D6" w14:textId="77777777" w:rsidR="00AA5C82" w:rsidRPr="00C13CFC" w:rsidRDefault="00AA5C82" w:rsidP="00AA5C82">
      <w:pPr>
        <w:spacing w:line="360" w:lineRule="auto"/>
        <w:rPr>
          <w:rFonts w:ascii="Palatino Linotype" w:eastAsiaTheme="minorEastAsia" w:hAnsi="Palatino Linotype" w:cs="Arial"/>
          <w:lang w:val="es-ES_tradnl" w:eastAsia="es-ES"/>
        </w:rPr>
      </w:pPr>
    </w:p>
    <w:p w14:paraId="6C447D37"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1A848518" w14:textId="77777777" w:rsidR="00AA5C82" w:rsidRPr="00C13CFC" w:rsidRDefault="00AA5C82" w:rsidP="00AA5C82">
      <w:pPr>
        <w:spacing w:line="360" w:lineRule="auto"/>
        <w:ind w:right="567"/>
        <w:contextualSpacing/>
        <w:jc w:val="both"/>
        <w:rPr>
          <w:rFonts w:ascii="Palatino Linotype" w:eastAsiaTheme="minorEastAsia" w:hAnsi="Palatino Linotype" w:cs="Arial"/>
          <w:lang w:val="es-ES_tradnl" w:eastAsia="es-ES"/>
        </w:rPr>
      </w:pPr>
    </w:p>
    <w:p w14:paraId="68F2A296" w14:textId="77777777" w:rsidR="00AA5C82" w:rsidRPr="00C13CFC" w:rsidRDefault="00AA5C82" w:rsidP="00AA5C82">
      <w:pPr>
        <w:numPr>
          <w:ilvl w:val="0"/>
          <w:numId w:val="32"/>
        </w:numPr>
        <w:spacing w:line="360" w:lineRule="auto"/>
        <w:ind w:right="709"/>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3F544F86" w14:textId="77777777" w:rsidR="00AA5C82" w:rsidRPr="00C13CFC" w:rsidRDefault="00AA5C82" w:rsidP="00AA5C82">
      <w:pPr>
        <w:numPr>
          <w:ilvl w:val="0"/>
          <w:numId w:val="32"/>
        </w:numPr>
        <w:spacing w:line="360" w:lineRule="auto"/>
        <w:ind w:right="709"/>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De un acontecimiento de realización probable, la Cuenta Pública correspondiente a un ejercicio fiscal en curso; o</w:t>
      </w:r>
    </w:p>
    <w:p w14:paraId="207BAB43" w14:textId="77777777" w:rsidR="00AA5C82" w:rsidRPr="00C13CFC" w:rsidRDefault="00AA5C82" w:rsidP="00AA5C82">
      <w:pPr>
        <w:numPr>
          <w:ilvl w:val="0"/>
          <w:numId w:val="32"/>
        </w:numPr>
        <w:spacing w:line="360" w:lineRule="auto"/>
        <w:ind w:right="709"/>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Una facultad potestativa, la firma de convenio de colaboración.</w:t>
      </w:r>
    </w:p>
    <w:p w14:paraId="4365EC2D" w14:textId="77777777" w:rsidR="00AA5C82" w:rsidRPr="00C13CFC" w:rsidRDefault="00AA5C82" w:rsidP="00AA5C82">
      <w:pPr>
        <w:spacing w:line="360" w:lineRule="auto"/>
        <w:ind w:right="709"/>
        <w:contextualSpacing/>
        <w:jc w:val="both"/>
        <w:rPr>
          <w:rFonts w:ascii="Palatino Linotype" w:eastAsiaTheme="minorEastAsia" w:hAnsi="Palatino Linotype" w:cs="Arial"/>
          <w:lang w:val="es-ES_tradnl" w:eastAsia="es-ES"/>
        </w:rPr>
      </w:pPr>
    </w:p>
    <w:p w14:paraId="38225516"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w:t>
      </w:r>
      <w:r w:rsidRPr="00C13CFC">
        <w:rPr>
          <w:rFonts w:ascii="Palatino Linotype" w:eastAsiaTheme="minorEastAsia" w:hAnsi="Palatino Linotype" w:cs="Arial"/>
          <w:lang w:val="es-ES_tradnl" w:eastAsia="es-ES"/>
        </w:rPr>
        <w:lastRenderedPageBreak/>
        <w:t>clara, las razones que expliquen las causas por las que no se ha realizado el acto de autoridad y, en consecuencia, no se ha documentado decisión alguna.</w:t>
      </w:r>
    </w:p>
    <w:p w14:paraId="1827058F" w14:textId="77777777" w:rsidR="00AA5C82" w:rsidRPr="00C13CFC" w:rsidRDefault="00AA5C82" w:rsidP="00135D87">
      <w:pPr>
        <w:spacing w:line="360" w:lineRule="auto"/>
        <w:contextualSpacing/>
        <w:jc w:val="both"/>
        <w:rPr>
          <w:rFonts w:ascii="Palatino Linotype" w:eastAsiaTheme="minorEastAsia" w:hAnsi="Palatino Linotype" w:cs="Arial"/>
          <w:lang w:val="es-ES_tradnl" w:eastAsia="es-ES"/>
        </w:rPr>
      </w:pPr>
    </w:p>
    <w:p w14:paraId="2C0D0D40"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0BC222F9" w14:textId="77777777" w:rsidR="00AA5C82" w:rsidRPr="00C13CFC" w:rsidRDefault="00AA5C82" w:rsidP="00AA5C82">
      <w:pPr>
        <w:spacing w:line="360" w:lineRule="auto"/>
        <w:ind w:left="720"/>
        <w:contextualSpacing/>
        <w:rPr>
          <w:rFonts w:ascii="Palatino Linotype" w:eastAsiaTheme="minorEastAsia" w:hAnsi="Palatino Linotype" w:cs="Arial"/>
          <w:lang w:val="es-ES_tradnl" w:eastAsia="es-ES"/>
        </w:rPr>
      </w:pPr>
    </w:p>
    <w:p w14:paraId="31C47251" w14:textId="77777777" w:rsidR="00AA5C82" w:rsidRPr="00C13CFC" w:rsidRDefault="00AA5C82" w:rsidP="00AA5C82">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1.- Actos realizados sobre los cuales: </w:t>
      </w:r>
    </w:p>
    <w:p w14:paraId="58624851" w14:textId="77777777" w:rsidR="00AA5C82" w:rsidRPr="00C13CFC" w:rsidRDefault="00AA5C82" w:rsidP="00AA5C82">
      <w:pPr>
        <w:numPr>
          <w:ilvl w:val="0"/>
          <w:numId w:val="33"/>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No se generó, poseyó o administró el documento que registre la información solicitada; </w:t>
      </w:r>
    </w:p>
    <w:p w14:paraId="4D7D42C9" w14:textId="77777777" w:rsidR="00AA5C82" w:rsidRPr="00C13CFC" w:rsidRDefault="00AA5C82" w:rsidP="00AA5C82">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b) Habiendo sido generada, poseída o administrada, no se cuenta con la información solicitada.</w:t>
      </w:r>
    </w:p>
    <w:p w14:paraId="5978006B" w14:textId="77777777" w:rsidR="00AA5C82" w:rsidRPr="00C13CFC" w:rsidRDefault="00AA5C82" w:rsidP="00AA5C82">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BB4FC2F" w14:textId="77777777" w:rsidR="00AA5C82" w:rsidRPr="00C13CFC" w:rsidRDefault="00AA5C82" w:rsidP="00AA5C82">
      <w:pPr>
        <w:spacing w:line="360" w:lineRule="auto"/>
        <w:contextualSpacing/>
        <w:jc w:val="both"/>
        <w:rPr>
          <w:rFonts w:ascii="Palatino Linotype" w:eastAsiaTheme="minorEastAsia" w:hAnsi="Palatino Linotype" w:cs="Arial"/>
          <w:lang w:val="es-ES_tradnl" w:eastAsia="es-ES"/>
        </w:rPr>
      </w:pPr>
    </w:p>
    <w:p w14:paraId="193B85D2"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B898EC0" w14:textId="77777777" w:rsidR="00AA5C82" w:rsidRPr="00C13CFC" w:rsidRDefault="00AA5C82" w:rsidP="00135D87">
      <w:pPr>
        <w:spacing w:line="360" w:lineRule="auto"/>
        <w:contextualSpacing/>
        <w:rPr>
          <w:rFonts w:ascii="Palatino Linotype" w:eastAsiaTheme="minorEastAsia" w:hAnsi="Palatino Linotype" w:cs="Arial"/>
          <w:lang w:val="es-ES_tradnl" w:eastAsia="es-ES"/>
        </w:rPr>
      </w:pPr>
    </w:p>
    <w:p w14:paraId="07361DD7" w14:textId="77777777" w:rsidR="00AA5C82" w:rsidRPr="00C13CFC" w:rsidRDefault="00AA5C82" w:rsidP="00135D87">
      <w:pPr>
        <w:numPr>
          <w:ilvl w:val="0"/>
          <w:numId w:val="3"/>
        </w:numPr>
        <w:spacing w:line="360" w:lineRule="auto"/>
        <w:ind w:left="0" w:right="49" w:firstLine="0"/>
        <w:contextualSpacing/>
        <w:jc w:val="both"/>
        <w:rPr>
          <w:rFonts w:ascii="Palatino Linotype" w:hAnsi="Palatino Linotype" w:cs="Arial"/>
          <w:lang w:val="es-ES_tradnl" w:eastAsia="es-ES"/>
        </w:rPr>
      </w:pPr>
      <w:r w:rsidRPr="00C13CFC">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Pr="00C13CFC">
        <w:rPr>
          <w:rFonts w:ascii="Palatino Linotype" w:eastAsiaTheme="minorEastAsia" w:hAnsi="Palatino Linotype" w:cs="Arial"/>
          <w:lang w:val="es-ES_tradnl" w:eastAsia="es-ES"/>
        </w:rPr>
        <w:lastRenderedPageBreak/>
        <w:t xml:space="preserve">íntegra, parcial o clasificándola en su totalidad por los supuestos que se señalan en la sección siguiente o, en su defecto, </w:t>
      </w:r>
      <w:r w:rsidRPr="00C13CFC">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C13CFC">
        <w:rPr>
          <w:rFonts w:ascii="Palatino Linotype" w:eastAsiaTheme="minorEastAsia" w:hAnsi="Palatino Linotype" w:cs="Arial"/>
          <w:lang w:val="es-ES_tradnl" w:eastAsia="es-ES"/>
        </w:rPr>
        <w:t>, pero emitiendo una respuesta.</w:t>
      </w:r>
    </w:p>
    <w:p w14:paraId="42237C86" w14:textId="77777777" w:rsidR="00AA5C82" w:rsidRPr="00C13CFC" w:rsidRDefault="00AA5C82" w:rsidP="00AA5C82">
      <w:pPr>
        <w:spacing w:line="360" w:lineRule="auto"/>
        <w:ind w:right="49"/>
        <w:contextualSpacing/>
        <w:jc w:val="both"/>
        <w:rPr>
          <w:rFonts w:ascii="Palatino Linotype" w:hAnsi="Palatino Linotype" w:cs="Arial"/>
          <w:lang w:val="es-ES_tradnl" w:eastAsia="es-ES"/>
        </w:rPr>
      </w:pPr>
    </w:p>
    <w:p w14:paraId="666CFC17" w14:textId="39A9CED0" w:rsidR="00AA5C82" w:rsidRPr="00C13CFC" w:rsidRDefault="00AA5C82" w:rsidP="00AA5C82">
      <w:pPr>
        <w:keepNext/>
        <w:keepLines/>
        <w:spacing w:line="360" w:lineRule="auto"/>
        <w:outlineLvl w:val="1"/>
        <w:rPr>
          <w:rFonts w:ascii="Palatino Linotype" w:hAnsi="Palatino Linotype" w:cstheme="majorBidi"/>
          <w:b/>
        </w:rPr>
      </w:pPr>
      <w:bookmarkStart w:id="39" w:name="_Toc524344194"/>
      <w:bookmarkStart w:id="40" w:name="_Toc526271199"/>
      <w:bookmarkStart w:id="41" w:name="_Toc536105846"/>
      <w:bookmarkStart w:id="42" w:name="_Toc536106973"/>
      <w:bookmarkStart w:id="43" w:name="_Toc71234382"/>
      <w:bookmarkStart w:id="44" w:name="_Toc83725408"/>
      <w:r w:rsidRPr="00C13CFC">
        <w:rPr>
          <w:rFonts w:ascii="Palatino Linotype" w:hAnsi="Palatino Linotype" w:cstheme="majorBidi"/>
          <w:b/>
        </w:rPr>
        <w:t>Análisis al que debe someterse la información antes de su entrega.</w:t>
      </w:r>
      <w:bookmarkEnd w:id="39"/>
      <w:bookmarkEnd w:id="40"/>
      <w:bookmarkEnd w:id="41"/>
      <w:bookmarkEnd w:id="42"/>
      <w:bookmarkEnd w:id="43"/>
      <w:bookmarkEnd w:id="44"/>
    </w:p>
    <w:p w14:paraId="7E0FEF45" w14:textId="77777777" w:rsidR="00AA5C82" w:rsidRPr="00C13CFC" w:rsidRDefault="00AA5C82" w:rsidP="00AA5C82">
      <w:pPr>
        <w:spacing w:line="360" w:lineRule="auto"/>
        <w:ind w:right="49"/>
        <w:contextualSpacing/>
        <w:jc w:val="both"/>
        <w:rPr>
          <w:rFonts w:ascii="Palatino Linotype" w:hAnsi="Palatino Linotype" w:cs="Arial"/>
          <w:lang w:val="es-ES_tradnl" w:eastAsia="es-ES"/>
        </w:rPr>
      </w:pPr>
    </w:p>
    <w:p w14:paraId="445B2001"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 w:eastAsia="es-ES"/>
        </w:rPr>
      </w:pPr>
      <w:r w:rsidRPr="00C13CFC">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6E79C9A" w14:textId="77777777" w:rsidR="00AA5C82" w:rsidRPr="00C13CFC" w:rsidRDefault="00AA5C82" w:rsidP="00135D87">
      <w:pPr>
        <w:spacing w:line="360" w:lineRule="auto"/>
        <w:contextualSpacing/>
        <w:jc w:val="both"/>
        <w:rPr>
          <w:rFonts w:ascii="Palatino Linotype" w:eastAsiaTheme="minorEastAsia" w:hAnsi="Palatino Linotype" w:cs="Arial"/>
          <w:lang w:val="es-ES" w:eastAsia="es-ES"/>
        </w:rPr>
      </w:pPr>
    </w:p>
    <w:p w14:paraId="2E6FC2C6"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 w:eastAsia="es-ES"/>
        </w:rPr>
      </w:pPr>
      <w:r w:rsidRPr="00C13CFC">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108FDF1A" w14:textId="77777777" w:rsidR="00AA5C82" w:rsidRPr="00C13CFC" w:rsidRDefault="00AA5C82" w:rsidP="00AA5C82">
      <w:pPr>
        <w:spacing w:line="360" w:lineRule="auto"/>
        <w:contextualSpacing/>
        <w:jc w:val="both"/>
        <w:rPr>
          <w:rFonts w:ascii="Palatino Linotype" w:eastAsiaTheme="minorEastAsia" w:hAnsi="Palatino Linotype" w:cs="Arial"/>
          <w:lang w:val="es-ES" w:eastAsia="es-ES"/>
        </w:rPr>
      </w:pPr>
    </w:p>
    <w:p w14:paraId="7A6EB29F"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b/>
          <w:i/>
          <w:sz w:val="22"/>
          <w:lang w:eastAsia="es-ES"/>
        </w:rPr>
        <w:lastRenderedPageBreak/>
        <w:t>“Artículo 4.</w:t>
      </w:r>
      <w:r w:rsidRPr="00C13CFC">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C77739"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358A1F"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1F007485"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w:t>
      </w:r>
    </w:p>
    <w:p w14:paraId="6F82E110"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lang w:eastAsia="es-ES"/>
        </w:rPr>
      </w:pPr>
    </w:p>
    <w:p w14:paraId="0B011F59"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w:t>
      </w:r>
      <w:r w:rsidRPr="00C13CFC">
        <w:rPr>
          <w:rFonts w:ascii="Palatino Linotype" w:eastAsiaTheme="minorEastAsia" w:hAnsi="Palatino Linotype" w:cs="Arial"/>
          <w:b/>
          <w:i/>
          <w:sz w:val="22"/>
          <w:lang w:eastAsia="es-ES"/>
        </w:rPr>
        <w:t>Artículo 122.</w:t>
      </w:r>
      <w:r w:rsidRPr="00C13CFC">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C13CFC">
        <w:rPr>
          <w:rFonts w:ascii="Palatino Linotype" w:eastAsiaTheme="minorEastAsia" w:hAnsi="Palatino Linotype" w:cs="Arial"/>
          <w:i/>
          <w:sz w:val="22"/>
          <w:lang w:eastAsia="es-ES"/>
        </w:rPr>
        <w:t>actualiza</w:t>
      </w:r>
      <w:proofErr w:type="spellEnd"/>
      <w:r w:rsidRPr="00C13CFC">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451C489D"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691A7A1C"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37CB8486"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lastRenderedPageBreak/>
        <w:t>…”</w:t>
      </w:r>
    </w:p>
    <w:p w14:paraId="15A7E84B"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p>
    <w:p w14:paraId="65873007"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w:t>
      </w:r>
      <w:r w:rsidRPr="00C13CFC">
        <w:rPr>
          <w:rFonts w:ascii="Palatino Linotype" w:eastAsiaTheme="minorEastAsia" w:hAnsi="Palatino Linotype" w:cs="Arial"/>
          <w:b/>
          <w:i/>
          <w:sz w:val="22"/>
          <w:lang w:eastAsia="es-ES"/>
        </w:rPr>
        <w:t>Artículo 140.</w:t>
      </w:r>
      <w:r w:rsidRPr="00C13CFC">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0E4A71E2"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I. Comprometa la seguridad pública y cuente con un propósito genuino y un efecto demostrable;</w:t>
      </w:r>
    </w:p>
    <w:p w14:paraId="58FFAFCF"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II. Pueda menoscabar la conducción de las negociaciones y relaciones internacionales;</w:t>
      </w:r>
    </w:p>
    <w:p w14:paraId="640887B1"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64A75EE"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IV. Ponga en riesgo la vida, la seguridad o la salud de una persona física;</w:t>
      </w:r>
    </w:p>
    <w:p w14:paraId="619B0320"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V. Aquella cuya divulgación obstruya o pueda causar un serio perjuicio a:</w:t>
      </w:r>
    </w:p>
    <w:p w14:paraId="12D3D066"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62EE9080"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2. La recaudación de las contribuciones.</w:t>
      </w:r>
    </w:p>
    <w:p w14:paraId="752A6839"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6ED37DB"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0584D528"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53F2181A"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09937C9C"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201402"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BAC786E"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r w:rsidRPr="00C13CFC">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6294D66C"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i/>
          <w:sz w:val="22"/>
          <w:lang w:eastAsia="es-ES"/>
        </w:rPr>
      </w:pPr>
    </w:p>
    <w:p w14:paraId="02F2CB80"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b/>
          <w:i/>
          <w:sz w:val="22"/>
          <w:lang w:eastAsia="es-ES"/>
        </w:rPr>
      </w:pPr>
      <w:r w:rsidRPr="00C13CFC">
        <w:rPr>
          <w:rFonts w:ascii="Palatino Linotype" w:eastAsiaTheme="minorEastAsia" w:hAnsi="Palatino Linotype" w:cs="Arial"/>
          <w:i/>
          <w:sz w:val="22"/>
          <w:lang w:eastAsia="es-ES"/>
        </w:rPr>
        <w:t>“</w:t>
      </w:r>
      <w:r w:rsidRPr="00C13CFC">
        <w:rPr>
          <w:rFonts w:ascii="Palatino Linotype" w:eastAsiaTheme="minorEastAsia" w:hAnsi="Palatino Linotype" w:cs="Arial"/>
          <w:b/>
          <w:i/>
          <w:sz w:val="22"/>
          <w:lang w:eastAsia="es-ES"/>
        </w:rPr>
        <w:t>Artículo 141.</w:t>
      </w:r>
      <w:r w:rsidRPr="00C13CFC">
        <w:rPr>
          <w:rFonts w:ascii="Palatino Linotype" w:eastAsiaTheme="minorEastAsia" w:hAnsi="Palatino Linotype" w:cs="Arial"/>
          <w:i/>
          <w:sz w:val="22"/>
          <w:lang w:eastAsia="es-ES"/>
        </w:rPr>
        <w:t xml:space="preserve"> </w:t>
      </w:r>
      <w:r w:rsidRPr="00C13CFC">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37758DF2" w14:textId="77777777" w:rsidR="00AA5C82" w:rsidRPr="00C13CFC" w:rsidRDefault="00AA5C82" w:rsidP="00AA5C82">
      <w:pPr>
        <w:spacing w:line="360" w:lineRule="auto"/>
        <w:ind w:left="851" w:right="618"/>
        <w:contextualSpacing/>
        <w:jc w:val="both"/>
        <w:rPr>
          <w:rFonts w:ascii="Palatino Linotype" w:eastAsiaTheme="minorEastAsia" w:hAnsi="Palatino Linotype" w:cs="Arial"/>
          <w:b/>
          <w:i/>
          <w:sz w:val="22"/>
          <w:lang w:eastAsia="es-ES"/>
        </w:rPr>
      </w:pPr>
      <w:r w:rsidRPr="00C13CFC">
        <w:rPr>
          <w:rFonts w:ascii="Palatino Linotype" w:eastAsiaTheme="minorEastAsia" w:hAnsi="Palatino Linotype" w:cs="Arial"/>
          <w:i/>
          <w:sz w:val="22"/>
          <w:lang w:eastAsia="es-ES"/>
        </w:rPr>
        <w:t xml:space="preserve">(Énfasis añadido) </w:t>
      </w:r>
    </w:p>
    <w:p w14:paraId="33D34958" w14:textId="77777777" w:rsidR="00AA5C82" w:rsidRPr="00C13CFC" w:rsidRDefault="00AA5C82" w:rsidP="00AA5C82">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4BB189F0"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 w:eastAsia="es-ES"/>
        </w:rPr>
      </w:pPr>
      <w:r w:rsidRPr="00C13CFC">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w:t>
      </w:r>
      <w:r w:rsidRPr="00C13CFC">
        <w:rPr>
          <w:rFonts w:ascii="Palatino Linotype" w:eastAsiaTheme="minorEastAsia" w:hAnsi="Palatino Linotype" w:cs="Arial"/>
          <w:lang w:val="es-ES" w:eastAsia="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5059546" w14:textId="77777777" w:rsidR="00AA5C82" w:rsidRPr="00C13CFC" w:rsidRDefault="00AA5C82" w:rsidP="00135D87">
      <w:pPr>
        <w:spacing w:line="360" w:lineRule="auto"/>
        <w:contextualSpacing/>
        <w:jc w:val="both"/>
        <w:rPr>
          <w:rFonts w:ascii="Palatino Linotype" w:eastAsiaTheme="minorEastAsia" w:hAnsi="Palatino Linotype" w:cs="Arial"/>
          <w:lang w:val="es-ES" w:eastAsia="es-ES"/>
        </w:rPr>
      </w:pPr>
    </w:p>
    <w:p w14:paraId="723C9D81"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 w:eastAsia="es-ES"/>
        </w:rPr>
      </w:pPr>
      <w:r w:rsidRPr="00C13CFC">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A736077" w14:textId="77777777" w:rsidR="00AA5C82" w:rsidRPr="00C13CFC" w:rsidRDefault="00AA5C82" w:rsidP="00135D87">
      <w:pPr>
        <w:spacing w:line="360" w:lineRule="auto"/>
        <w:contextualSpacing/>
        <w:rPr>
          <w:rFonts w:ascii="Palatino Linotype" w:eastAsiaTheme="minorEastAsia" w:hAnsi="Palatino Linotype" w:cs="Arial"/>
          <w:lang w:val="es-ES" w:eastAsia="es-ES"/>
        </w:rPr>
      </w:pPr>
    </w:p>
    <w:p w14:paraId="57487FC8" w14:textId="77777777" w:rsidR="00AA5C82" w:rsidRPr="00C13CFC" w:rsidRDefault="00AA5C82" w:rsidP="00135D87">
      <w:pPr>
        <w:numPr>
          <w:ilvl w:val="0"/>
          <w:numId w:val="3"/>
        </w:numPr>
        <w:spacing w:line="360" w:lineRule="auto"/>
        <w:ind w:left="0" w:right="49" w:firstLine="0"/>
        <w:contextualSpacing/>
        <w:jc w:val="both"/>
        <w:rPr>
          <w:rFonts w:ascii="Palatino Linotype" w:hAnsi="Palatino Linotype" w:cs="Arial"/>
          <w:lang w:val="es-ES_tradnl" w:eastAsia="es-ES"/>
        </w:rPr>
      </w:pPr>
      <w:r w:rsidRPr="00C13CFC">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35B1199" w14:textId="77777777" w:rsidR="00AA5C82" w:rsidRPr="00C13CFC" w:rsidRDefault="00AA5C82" w:rsidP="00135D87">
      <w:pPr>
        <w:spacing w:line="360" w:lineRule="auto"/>
        <w:ind w:right="49"/>
        <w:contextualSpacing/>
        <w:jc w:val="both"/>
        <w:rPr>
          <w:rFonts w:ascii="Palatino Linotype" w:hAnsi="Palatino Linotype" w:cs="Arial"/>
          <w:lang w:val="es-ES_tradnl" w:eastAsia="es-ES"/>
        </w:rPr>
      </w:pPr>
    </w:p>
    <w:p w14:paraId="27BECA50"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 w:eastAsia="es-ES"/>
        </w:rPr>
      </w:pPr>
      <w:r w:rsidRPr="00C13CFC">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w:t>
      </w:r>
      <w:r w:rsidRPr="00C13CFC">
        <w:rPr>
          <w:rFonts w:ascii="Palatino Linotype" w:eastAsiaTheme="minorEastAsia" w:hAnsi="Palatino Linotype" w:cs="Arial"/>
          <w:lang w:val="es-ES" w:eastAsia="es-ES"/>
        </w:rPr>
        <w:lastRenderedPageBreak/>
        <w:t>que los daños que pudieran provocarse con su divulgación, debe quedar superado dicho límite y privilegiar la transparencia y difusión de la información respectiva, en virtud de que se trata de datos o de información de relevancia pública.</w:t>
      </w:r>
    </w:p>
    <w:p w14:paraId="5D642D96" w14:textId="77777777" w:rsidR="00AA5C82" w:rsidRPr="00C13CFC" w:rsidRDefault="00AA5C82" w:rsidP="00135D87">
      <w:pPr>
        <w:spacing w:line="360" w:lineRule="auto"/>
        <w:contextualSpacing/>
        <w:jc w:val="both"/>
        <w:rPr>
          <w:rFonts w:ascii="Palatino Linotype" w:eastAsiaTheme="minorEastAsia" w:hAnsi="Palatino Linotype" w:cs="Arial"/>
          <w:lang w:val="es-ES" w:eastAsia="es-ES"/>
        </w:rPr>
      </w:pPr>
    </w:p>
    <w:p w14:paraId="6735BB1E"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 w:eastAsia="es-ES"/>
        </w:rPr>
      </w:pPr>
      <w:r w:rsidRPr="00C13CFC">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13584FC2" w14:textId="77777777" w:rsidR="00AA5C82" w:rsidRPr="00C13CFC" w:rsidRDefault="00AA5C82" w:rsidP="00135D87">
      <w:pPr>
        <w:spacing w:line="360" w:lineRule="auto"/>
        <w:contextualSpacing/>
        <w:rPr>
          <w:rFonts w:ascii="Palatino Linotype" w:eastAsiaTheme="minorEastAsia" w:hAnsi="Palatino Linotype" w:cs="Arial"/>
          <w:lang w:val="es-ES" w:eastAsia="es-ES"/>
        </w:rPr>
      </w:pPr>
    </w:p>
    <w:p w14:paraId="3DF8817F"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 w:eastAsia="es-ES"/>
        </w:rPr>
        <w:t>De</w:t>
      </w:r>
      <w:r w:rsidRPr="00C13CFC">
        <w:rPr>
          <w:rFonts w:ascii="Palatino Linotype" w:eastAsiaTheme="minorEastAsia" w:hAnsi="Palatino Linotype" w:cs="Arial"/>
          <w:lang w:val="es-ES_tradnl" w:eastAsia="es-ES"/>
        </w:rPr>
        <w:t xml:space="preserve"> tal manera que el </w:t>
      </w:r>
      <w:r w:rsidRPr="00C13CFC">
        <w:rPr>
          <w:rFonts w:ascii="Palatino Linotype" w:eastAsiaTheme="minorEastAsia" w:hAnsi="Palatino Linotype" w:cs="Arial"/>
          <w:b/>
          <w:lang w:val="es-ES_tradnl" w:eastAsia="es-ES"/>
        </w:rPr>
        <w:t>SUJETO OBLIGADO</w:t>
      </w:r>
      <w:r w:rsidRPr="00C13CFC">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18CAB93" w14:textId="77777777" w:rsidR="00AA5C82" w:rsidRPr="00C13CFC" w:rsidRDefault="00AA5C82" w:rsidP="00135D87">
      <w:pPr>
        <w:spacing w:line="360" w:lineRule="auto"/>
        <w:contextualSpacing/>
        <w:jc w:val="both"/>
        <w:rPr>
          <w:rFonts w:ascii="Palatino Linotype" w:eastAsiaTheme="minorEastAsia" w:hAnsi="Palatino Linotype" w:cs="Arial"/>
          <w:lang w:val="es-ES_tradnl" w:eastAsia="es-ES"/>
        </w:rPr>
      </w:pPr>
    </w:p>
    <w:p w14:paraId="0C9ECFFE" w14:textId="77777777" w:rsidR="00AA5C82" w:rsidRPr="00C13CFC" w:rsidRDefault="00AA5C82" w:rsidP="00135D87">
      <w:pPr>
        <w:numPr>
          <w:ilvl w:val="0"/>
          <w:numId w:val="3"/>
        </w:numPr>
        <w:spacing w:line="360" w:lineRule="auto"/>
        <w:ind w:left="0" w:firstLine="0"/>
        <w:contextualSpacing/>
        <w:jc w:val="both"/>
        <w:rPr>
          <w:rFonts w:ascii="Palatino Linotype" w:hAnsi="Palatino Linotype" w:cs="Arial"/>
          <w:lang w:val="es-ES_tradnl"/>
        </w:rPr>
      </w:pPr>
      <w:r w:rsidRPr="00C13CFC">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439DEF7B" w14:textId="77777777" w:rsidR="00AA5C82" w:rsidRPr="00C13CFC" w:rsidRDefault="00AA5C82" w:rsidP="00AA5C82">
      <w:pPr>
        <w:spacing w:line="360" w:lineRule="auto"/>
        <w:contextualSpacing/>
        <w:jc w:val="both"/>
        <w:rPr>
          <w:rFonts w:ascii="Palatino Linotype" w:hAnsi="Palatino Linotype" w:cs="Arial"/>
          <w:lang w:val="es-ES_tradnl"/>
        </w:rPr>
      </w:pPr>
    </w:p>
    <w:p w14:paraId="1CF92D78" w14:textId="77777777" w:rsidR="00AA5C82" w:rsidRPr="00C13CFC" w:rsidRDefault="00AA5C82" w:rsidP="00AA5C82">
      <w:pPr>
        <w:spacing w:line="360" w:lineRule="auto"/>
        <w:ind w:left="851" w:right="61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b/>
          <w:i/>
          <w:sz w:val="22"/>
          <w:lang w:val="es-ES_tradnl" w:eastAsia="es-ES"/>
        </w:rPr>
        <w:t>“Artículo 16.</w:t>
      </w:r>
      <w:r w:rsidRPr="00C13CFC">
        <w:rPr>
          <w:rFonts w:ascii="Palatino Linotype" w:eastAsiaTheme="minorEastAsia" w:hAnsi="Palatino Linotype" w:cs="Arial"/>
          <w:i/>
          <w:sz w:val="22"/>
          <w:lang w:val="es-ES_tradnl" w:eastAsia="es-ES"/>
        </w:rPr>
        <w:t xml:space="preserve"> Nadie puede ser molestado en su persona, familia, domicilio, papeles o posesiones, </w:t>
      </w:r>
      <w:r w:rsidRPr="00C13CFC">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C13CFC">
        <w:rPr>
          <w:rFonts w:ascii="Palatino Linotype" w:eastAsiaTheme="minorEastAsia" w:hAnsi="Palatino Linotype" w:cs="Arial"/>
          <w:i/>
          <w:sz w:val="22"/>
          <w:lang w:val="es-ES_tradnl" w:eastAsia="es-ES"/>
        </w:rPr>
        <w:t>.”</w:t>
      </w:r>
    </w:p>
    <w:p w14:paraId="1E52266B" w14:textId="77777777" w:rsidR="00AA5C82" w:rsidRPr="00C13CFC" w:rsidRDefault="00AA5C82" w:rsidP="00AA5C82">
      <w:pPr>
        <w:spacing w:line="360" w:lineRule="auto"/>
        <w:ind w:left="851" w:right="61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i/>
          <w:sz w:val="22"/>
          <w:lang w:val="es-ES_tradnl" w:eastAsia="es-ES"/>
        </w:rPr>
        <w:t xml:space="preserve">(Énfasis añadido) </w:t>
      </w:r>
    </w:p>
    <w:p w14:paraId="509897D5" w14:textId="77777777" w:rsidR="00AA5C82" w:rsidRPr="00C13CFC" w:rsidRDefault="00AA5C82" w:rsidP="00AA5C82">
      <w:pPr>
        <w:shd w:val="clear" w:color="auto" w:fill="FFFFFF"/>
        <w:spacing w:line="360" w:lineRule="auto"/>
        <w:contextualSpacing/>
        <w:jc w:val="both"/>
        <w:rPr>
          <w:rFonts w:ascii="Palatino Linotype" w:hAnsi="Palatino Linotype" w:cs="Arial"/>
          <w:lang w:val="es-ES_tradnl"/>
        </w:rPr>
      </w:pPr>
    </w:p>
    <w:p w14:paraId="0905B2BB" w14:textId="77777777" w:rsidR="00AA5C82" w:rsidRPr="00C13CFC" w:rsidRDefault="00AA5C82" w:rsidP="00135D87">
      <w:pPr>
        <w:numPr>
          <w:ilvl w:val="0"/>
          <w:numId w:val="3"/>
        </w:numPr>
        <w:spacing w:line="360" w:lineRule="auto"/>
        <w:ind w:left="0" w:firstLine="0"/>
        <w:contextualSpacing/>
        <w:jc w:val="both"/>
        <w:rPr>
          <w:rFonts w:ascii="Palatino Linotype" w:hAnsi="Palatino Linotype" w:cs="Arial"/>
          <w:lang w:val="es-ES_tradnl"/>
        </w:rPr>
      </w:pPr>
      <w:r w:rsidRPr="00C13CFC">
        <w:rPr>
          <w:rFonts w:ascii="Palatino Linotype" w:hAnsi="Palatino Linotype" w:cs="Arial"/>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5613" w14:textId="77777777" w:rsidR="00AA5C82" w:rsidRPr="00C13CFC" w:rsidRDefault="00AA5C82" w:rsidP="00135D87">
      <w:pPr>
        <w:spacing w:line="360" w:lineRule="auto"/>
        <w:contextualSpacing/>
        <w:jc w:val="both"/>
        <w:rPr>
          <w:rFonts w:ascii="Palatino Linotype" w:hAnsi="Palatino Linotype" w:cs="Arial"/>
          <w:lang w:val="es-ES_tradnl"/>
        </w:rPr>
      </w:pPr>
    </w:p>
    <w:p w14:paraId="1A40DBD7" w14:textId="77777777" w:rsidR="00AA5C82" w:rsidRPr="00C13CFC" w:rsidRDefault="00AA5C82" w:rsidP="00135D87">
      <w:pPr>
        <w:numPr>
          <w:ilvl w:val="0"/>
          <w:numId w:val="3"/>
        </w:numPr>
        <w:spacing w:line="360" w:lineRule="auto"/>
        <w:ind w:left="0" w:firstLine="0"/>
        <w:contextualSpacing/>
        <w:jc w:val="both"/>
        <w:rPr>
          <w:rFonts w:ascii="Palatino Linotype" w:hAnsi="Palatino Linotype" w:cs="Arial"/>
          <w:lang w:val="es-ES_tradnl"/>
        </w:rPr>
      </w:pPr>
      <w:r w:rsidRPr="00C13CFC">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453E7EC7" w14:textId="77777777" w:rsidR="00AA5C82" w:rsidRPr="00C13CFC" w:rsidRDefault="00AA5C82" w:rsidP="00135D87">
      <w:pPr>
        <w:spacing w:line="360" w:lineRule="auto"/>
        <w:contextualSpacing/>
        <w:jc w:val="both"/>
        <w:rPr>
          <w:rFonts w:ascii="Palatino Linotype" w:hAnsi="Palatino Linotype" w:cs="Arial"/>
          <w:lang w:val="es-ES_tradnl"/>
        </w:rPr>
      </w:pPr>
    </w:p>
    <w:p w14:paraId="09927090" w14:textId="77777777" w:rsidR="00AA5C82" w:rsidRPr="00C13CFC" w:rsidRDefault="00AA5C82" w:rsidP="00135D87">
      <w:pPr>
        <w:numPr>
          <w:ilvl w:val="0"/>
          <w:numId w:val="3"/>
        </w:numPr>
        <w:tabs>
          <w:tab w:val="left" w:pos="284"/>
        </w:tabs>
        <w:spacing w:line="360" w:lineRule="auto"/>
        <w:ind w:left="0" w:firstLine="0"/>
        <w:contextualSpacing/>
        <w:jc w:val="both"/>
        <w:rPr>
          <w:rFonts w:ascii="Palatino Linotype" w:hAnsi="Palatino Linotype" w:cs="Arial"/>
          <w:lang w:val="es-ES_tradnl"/>
        </w:rPr>
      </w:pPr>
      <w:r w:rsidRPr="00C13CFC">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51F4F6BD" w14:textId="77777777" w:rsidR="00AA5C82" w:rsidRPr="00C13CFC" w:rsidRDefault="00AA5C82" w:rsidP="00135D87">
      <w:pPr>
        <w:spacing w:line="360" w:lineRule="auto"/>
        <w:contextualSpacing/>
        <w:jc w:val="both"/>
        <w:rPr>
          <w:rFonts w:ascii="Palatino Linotype" w:hAnsi="Palatino Linotype" w:cs="Arial"/>
          <w:lang w:val="es-ES_tradnl"/>
        </w:rPr>
      </w:pPr>
    </w:p>
    <w:p w14:paraId="3DAA93DE" w14:textId="77777777" w:rsidR="00AA5C82" w:rsidRPr="00C13CFC" w:rsidRDefault="00AA5C82" w:rsidP="00135D87">
      <w:pPr>
        <w:numPr>
          <w:ilvl w:val="0"/>
          <w:numId w:val="3"/>
        </w:numPr>
        <w:spacing w:line="360" w:lineRule="auto"/>
        <w:ind w:left="0" w:firstLine="0"/>
        <w:contextualSpacing/>
        <w:jc w:val="both"/>
        <w:rPr>
          <w:rFonts w:ascii="Palatino Linotype" w:hAnsi="Palatino Linotype" w:cs="Arial"/>
          <w:lang w:val="es-ES_tradnl"/>
        </w:rPr>
      </w:pPr>
      <w:r w:rsidRPr="00C13CFC">
        <w:rPr>
          <w:rFonts w:ascii="Palatino Linotype" w:hAnsi="Palatino Linotype" w:cs="Arial"/>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F77201" w14:textId="77777777" w:rsidR="00AA5C82" w:rsidRPr="00C13CFC" w:rsidRDefault="00AA5C82" w:rsidP="00135D87">
      <w:pPr>
        <w:spacing w:line="360" w:lineRule="auto"/>
        <w:contextualSpacing/>
        <w:rPr>
          <w:rFonts w:ascii="Palatino Linotype" w:hAnsi="Palatino Linotype" w:cs="Arial"/>
          <w:lang w:val="es-ES_tradnl"/>
        </w:rPr>
      </w:pPr>
    </w:p>
    <w:p w14:paraId="56DD7FB5" w14:textId="77777777" w:rsidR="00AA5C82" w:rsidRPr="00C13CFC" w:rsidRDefault="00AA5C82" w:rsidP="00135D87">
      <w:pPr>
        <w:numPr>
          <w:ilvl w:val="0"/>
          <w:numId w:val="3"/>
        </w:numPr>
        <w:spacing w:line="360" w:lineRule="auto"/>
        <w:ind w:left="0" w:right="49" w:firstLine="0"/>
        <w:contextualSpacing/>
        <w:jc w:val="both"/>
        <w:rPr>
          <w:rFonts w:ascii="Palatino Linotype" w:hAnsi="Palatino Linotype" w:cs="Arial"/>
          <w:lang w:val="es-ES_tradnl" w:eastAsia="es-ES"/>
        </w:rPr>
      </w:pPr>
      <w:r w:rsidRPr="00C13CFC">
        <w:rPr>
          <w:rFonts w:ascii="Palatino Linotype" w:hAnsi="Palatino Linotype" w:cs="Arial"/>
          <w:lang w:val="es-ES_tradnl"/>
        </w:rPr>
        <w:t xml:space="preserve">Es así que a través de la presente resolución, se hace del conocimiento del </w:t>
      </w:r>
      <w:r w:rsidRPr="00C13CFC">
        <w:rPr>
          <w:rFonts w:ascii="Palatino Linotype" w:hAnsi="Palatino Linotype" w:cs="Arial"/>
          <w:b/>
          <w:lang w:val="es-ES_tradnl"/>
        </w:rPr>
        <w:t>SUJETO OBLIGADO</w:t>
      </w:r>
      <w:r w:rsidRPr="00C13CFC">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A791973" w14:textId="77777777" w:rsidR="00AA5C82" w:rsidRPr="00C13CFC" w:rsidRDefault="00AA5C82" w:rsidP="00AA5C82">
      <w:pPr>
        <w:spacing w:line="360" w:lineRule="auto"/>
        <w:ind w:right="49"/>
        <w:contextualSpacing/>
        <w:jc w:val="both"/>
        <w:rPr>
          <w:rFonts w:ascii="Palatino Linotype" w:hAnsi="Palatino Linotype" w:cs="Arial"/>
          <w:lang w:val="es-ES_tradnl" w:eastAsia="es-ES"/>
        </w:rPr>
      </w:pPr>
    </w:p>
    <w:p w14:paraId="62D20A52" w14:textId="21400146" w:rsidR="00AA5C82" w:rsidRPr="00C13CFC" w:rsidRDefault="00AA5C82" w:rsidP="00AA5C82">
      <w:pPr>
        <w:keepNext/>
        <w:keepLines/>
        <w:spacing w:line="360" w:lineRule="auto"/>
        <w:outlineLvl w:val="0"/>
        <w:rPr>
          <w:rFonts w:ascii="Palatino Linotype" w:hAnsi="Palatino Linotype" w:cstheme="majorBidi"/>
        </w:rPr>
      </w:pPr>
      <w:bookmarkStart w:id="45" w:name="_Toc524344195"/>
      <w:bookmarkStart w:id="46" w:name="_Toc526271200"/>
      <w:bookmarkStart w:id="47" w:name="_Toc536106974"/>
      <w:bookmarkStart w:id="48" w:name="_Toc71234383"/>
      <w:bookmarkStart w:id="49" w:name="_Toc83725409"/>
      <w:r w:rsidRPr="00C13CFC">
        <w:rPr>
          <w:rFonts w:ascii="Palatino Linotype" w:hAnsi="Palatino Linotype" w:cstheme="majorBidi"/>
          <w:b/>
        </w:rPr>
        <w:t>El cumplimiento a esta resolución es susceptible de ser impugnado</w:t>
      </w:r>
      <w:bookmarkEnd w:id="45"/>
      <w:bookmarkEnd w:id="46"/>
      <w:r w:rsidRPr="00C13CFC">
        <w:rPr>
          <w:rFonts w:ascii="Palatino Linotype" w:hAnsi="Palatino Linotype" w:cstheme="majorBidi"/>
          <w:b/>
        </w:rPr>
        <w:t>.</w:t>
      </w:r>
      <w:bookmarkEnd w:id="47"/>
      <w:bookmarkEnd w:id="48"/>
      <w:bookmarkEnd w:id="49"/>
    </w:p>
    <w:p w14:paraId="2EE2D8D0" w14:textId="77777777" w:rsidR="00AA5C82" w:rsidRPr="00C13CFC" w:rsidRDefault="00AA5C82" w:rsidP="00AA5C82">
      <w:pPr>
        <w:spacing w:line="360" w:lineRule="auto"/>
        <w:ind w:right="49"/>
        <w:contextualSpacing/>
        <w:jc w:val="both"/>
        <w:rPr>
          <w:rFonts w:ascii="Palatino Linotype" w:hAnsi="Palatino Linotype" w:cs="Arial"/>
          <w:b/>
          <w:lang w:val="es-ES_tradnl" w:eastAsia="es-ES"/>
        </w:rPr>
      </w:pPr>
    </w:p>
    <w:p w14:paraId="4FA4620D"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7052794B" w14:textId="77777777" w:rsidR="00AA5C82" w:rsidRPr="00C13CFC" w:rsidRDefault="00AA5C82" w:rsidP="00AA5C82">
      <w:pPr>
        <w:spacing w:line="360" w:lineRule="auto"/>
        <w:contextualSpacing/>
        <w:jc w:val="both"/>
        <w:rPr>
          <w:rFonts w:ascii="Palatino Linotype" w:eastAsiaTheme="minorEastAsia" w:hAnsi="Palatino Linotype" w:cs="Arial"/>
          <w:lang w:val="es-ES_tradnl" w:eastAsia="es-ES"/>
        </w:rPr>
      </w:pPr>
    </w:p>
    <w:p w14:paraId="270413A8" w14:textId="77777777" w:rsidR="00AA5C82" w:rsidRPr="00C13CFC" w:rsidRDefault="00AA5C82" w:rsidP="00AA5C82">
      <w:pPr>
        <w:spacing w:line="360" w:lineRule="auto"/>
        <w:ind w:left="567" w:right="56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i/>
          <w:sz w:val="22"/>
          <w:lang w:val="es-ES_tradnl" w:eastAsia="es-ES"/>
        </w:rPr>
        <w:t>….</w:t>
      </w:r>
    </w:p>
    <w:p w14:paraId="6272CC9A" w14:textId="77777777" w:rsidR="00AA5C82" w:rsidRPr="00C13CFC" w:rsidRDefault="00AA5C82" w:rsidP="00AA5C82">
      <w:pPr>
        <w:spacing w:line="360" w:lineRule="auto"/>
        <w:ind w:left="567" w:right="56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b/>
          <w:i/>
          <w:sz w:val="22"/>
          <w:lang w:val="es-ES_tradnl" w:eastAsia="es-ES"/>
        </w:rPr>
        <w:t xml:space="preserve">La respuesta que den los sujetos obligados derivada </w:t>
      </w:r>
      <w:r w:rsidRPr="00C13CFC">
        <w:rPr>
          <w:rFonts w:ascii="Palatino Linotype" w:eastAsiaTheme="minorEastAsia" w:hAnsi="Palatino Linotype" w:cs="Arial"/>
          <w:b/>
          <w:i/>
          <w:sz w:val="22"/>
          <w:u w:val="single"/>
          <w:lang w:val="es-ES_tradnl" w:eastAsia="es-ES"/>
        </w:rPr>
        <w:t>de la resolución</w:t>
      </w:r>
      <w:r w:rsidRPr="00C13CFC">
        <w:rPr>
          <w:rFonts w:ascii="Palatino Linotype" w:eastAsiaTheme="minorEastAsia" w:hAnsi="Palatino Linotype" w:cs="Arial"/>
          <w:i/>
          <w:sz w:val="22"/>
          <w:lang w:val="es-ES_tradnl" w:eastAsia="es-ES"/>
        </w:rPr>
        <w:t xml:space="preserve"> a un recurso de revisión que proceda por las causales señaladas en las fracciones </w:t>
      </w:r>
      <w:r w:rsidRPr="00C13CFC">
        <w:rPr>
          <w:rFonts w:ascii="Palatino Linotype" w:eastAsiaTheme="minorEastAsia" w:hAnsi="Palatino Linotype" w:cs="Arial"/>
          <w:i/>
          <w:sz w:val="22"/>
          <w:u w:val="single"/>
          <w:lang w:val="es-ES_tradnl" w:eastAsia="es-ES"/>
        </w:rPr>
        <w:t xml:space="preserve">IV, VII, IX, X, XI y </w:t>
      </w:r>
      <w:r w:rsidRPr="00C13CFC">
        <w:rPr>
          <w:rFonts w:ascii="Palatino Linotype" w:eastAsiaTheme="minorEastAsia" w:hAnsi="Palatino Linotype" w:cs="Arial"/>
          <w:i/>
          <w:sz w:val="22"/>
          <w:u w:val="single"/>
          <w:lang w:val="es-ES_tradnl" w:eastAsia="es-ES"/>
        </w:rPr>
        <w:lastRenderedPageBreak/>
        <w:t xml:space="preserve">XII </w:t>
      </w:r>
      <w:r w:rsidRPr="00C13CFC">
        <w:rPr>
          <w:rFonts w:ascii="Palatino Linotype" w:eastAsiaTheme="minorEastAsia" w:hAnsi="Palatino Linotype" w:cs="Arial"/>
          <w:i/>
          <w:sz w:val="22"/>
          <w:lang w:val="es-ES_tradnl" w:eastAsia="es-ES"/>
        </w:rPr>
        <w:t xml:space="preserve">es </w:t>
      </w:r>
      <w:r w:rsidRPr="00C13CFC">
        <w:rPr>
          <w:rFonts w:ascii="Palatino Linotype" w:eastAsiaTheme="minorEastAsia" w:hAnsi="Palatino Linotype" w:cs="Arial"/>
          <w:i/>
          <w:sz w:val="22"/>
          <w:u w:val="single"/>
          <w:lang w:val="es-ES_tradnl" w:eastAsia="es-ES"/>
        </w:rPr>
        <w:t>susceptible de ser impugnada</w:t>
      </w:r>
      <w:r w:rsidRPr="00C13CFC">
        <w:rPr>
          <w:rFonts w:ascii="Palatino Linotype" w:eastAsiaTheme="minorEastAsia" w:hAnsi="Palatino Linotype" w:cs="Arial"/>
          <w:i/>
          <w:sz w:val="22"/>
          <w:lang w:val="es-ES_tradnl" w:eastAsia="es-ES"/>
        </w:rPr>
        <w:t xml:space="preserve"> de nueva cuenta, mediante recurso de revisión, ante el Instituto. </w:t>
      </w:r>
    </w:p>
    <w:p w14:paraId="69200F1A" w14:textId="77777777" w:rsidR="00AA5C82" w:rsidRPr="00C13CFC" w:rsidRDefault="00AA5C82" w:rsidP="00AA5C82">
      <w:pPr>
        <w:spacing w:line="360" w:lineRule="auto"/>
        <w:ind w:left="360"/>
        <w:contextualSpacing/>
        <w:jc w:val="both"/>
        <w:rPr>
          <w:rFonts w:ascii="Palatino Linotype" w:eastAsiaTheme="minorEastAsia" w:hAnsi="Palatino Linotype" w:cs="Arial"/>
          <w:lang w:val="es-ES_tradnl" w:eastAsia="es-ES"/>
        </w:rPr>
      </w:pPr>
    </w:p>
    <w:p w14:paraId="0DF04C83"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C13CFC">
        <w:rPr>
          <w:rFonts w:ascii="Palatino Linotype" w:eastAsiaTheme="minorEastAsia" w:hAnsi="Palatino Linotype" w:cs="Arial"/>
          <w:b/>
          <w:lang w:val="es-ES_tradnl" w:eastAsia="es-ES"/>
        </w:rPr>
        <w:t>SUJETO OBLIGADO</w:t>
      </w:r>
      <w:r w:rsidRPr="00C13CFC">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56B3FEED" w14:textId="77777777" w:rsidR="00AA5C82" w:rsidRPr="00C13CFC" w:rsidRDefault="00AA5C82" w:rsidP="00AA5C82">
      <w:pPr>
        <w:spacing w:line="360" w:lineRule="auto"/>
        <w:ind w:left="360"/>
        <w:contextualSpacing/>
        <w:jc w:val="both"/>
        <w:rPr>
          <w:rFonts w:ascii="Palatino Linotype" w:eastAsiaTheme="minorEastAsia" w:hAnsi="Palatino Linotype" w:cs="Arial"/>
          <w:lang w:val="es-ES_tradnl" w:eastAsia="es-ES"/>
        </w:rPr>
      </w:pPr>
    </w:p>
    <w:p w14:paraId="5247B2EC" w14:textId="77777777" w:rsidR="00AA5C82" w:rsidRPr="00C13CFC" w:rsidRDefault="00AA5C82" w:rsidP="00AA5C82">
      <w:pPr>
        <w:spacing w:line="360" w:lineRule="auto"/>
        <w:ind w:left="567" w:right="56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14:paraId="23A7E5FF" w14:textId="77777777" w:rsidR="00AA5C82" w:rsidRPr="00C13CFC" w:rsidRDefault="00AA5C82" w:rsidP="00AA5C82">
      <w:pPr>
        <w:spacing w:line="360" w:lineRule="auto"/>
        <w:ind w:left="567" w:right="56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i/>
          <w:sz w:val="22"/>
          <w:lang w:val="es-ES_tradnl" w:eastAsia="es-ES"/>
        </w:rPr>
        <w:t>….</w:t>
      </w:r>
    </w:p>
    <w:p w14:paraId="7B2F2E71" w14:textId="77777777" w:rsidR="00AA5C82" w:rsidRPr="00C13CFC" w:rsidRDefault="00AA5C82" w:rsidP="00AA5C82">
      <w:pPr>
        <w:spacing w:line="360" w:lineRule="auto"/>
        <w:ind w:left="567" w:right="567"/>
        <w:contextualSpacing/>
        <w:jc w:val="both"/>
        <w:rPr>
          <w:rFonts w:ascii="Palatino Linotype" w:eastAsiaTheme="minorEastAsia" w:hAnsi="Palatino Linotype" w:cs="Arial"/>
          <w:b/>
          <w:i/>
          <w:sz w:val="22"/>
          <w:lang w:val="es-ES_tradnl" w:eastAsia="es-ES"/>
        </w:rPr>
      </w:pPr>
      <w:r w:rsidRPr="00C13CFC">
        <w:rPr>
          <w:rFonts w:ascii="Palatino Linotype" w:eastAsiaTheme="minorEastAsia" w:hAnsi="Palatino Linotype" w:cs="Arial"/>
          <w:b/>
          <w:i/>
          <w:sz w:val="22"/>
          <w:lang w:val="es-ES_tradnl" w:eastAsia="es-ES"/>
        </w:rPr>
        <w:t>VII. La falta de respuesta a una solicitud de acceso a la información;</w:t>
      </w:r>
    </w:p>
    <w:p w14:paraId="5C1597D7" w14:textId="77777777" w:rsidR="00AA5C82" w:rsidRPr="00C13CFC" w:rsidRDefault="00AA5C82" w:rsidP="00AA5C82">
      <w:pPr>
        <w:spacing w:line="360" w:lineRule="auto"/>
        <w:ind w:left="567" w:right="56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i/>
          <w:sz w:val="22"/>
          <w:lang w:val="es-ES_tradnl" w:eastAsia="es-ES"/>
        </w:rPr>
        <w:t>…</w:t>
      </w:r>
    </w:p>
    <w:p w14:paraId="436EF76F" w14:textId="77777777" w:rsidR="00AA5C82" w:rsidRPr="00C13CFC" w:rsidRDefault="00AA5C82" w:rsidP="00AA5C82">
      <w:pPr>
        <w:spacing w:line="360" w:lineRule="auto"/>
        <w:ind w:left="567" w:right="567"/>
        <w:contextualSpacing/>
        <w:jc w:val="both"/>
        <w:rPr>
          <w:rFonts w:ascii="Palatino Linotype" w:eastAsiaTheme="minorEastAsia" w:hAnsi="Palatino Linotype" w:cs="Arial"/>
          <w:b/>
          <w:i/>
          <w:sz w:val="22"/>
          <w:lang w:val="es-ES_tradnl" w:eastAsia="es-ES"/>
        </w:rPr>
      </w:pPr>
      <w:r w:rsidRPr="00C13CFC">
        <w:rPr>
          <w:rFonts w:ascii="Palatino Linotype" w:eastAsiaTheme="minorEastAsia" w:hAnsi="Palatino Linotype" w:cs="Arial"/>
          <w:b/>
          <w:i/>
          <w:sz w:val="22"/>
          <w:lang w:val="es-ES_tradnl" w:eastAsia="es-ES"/>
        </w:rPr>
        <w:t>XI. La falta de trámite a una solicitud;</w:t>
      </w:r>
    </w:p>
    <w:p w14:paraId="13173F7C" w14:textId="77777777" w:rsidR="00AA5C82" w:rsidRPr="00C13CFC" w:rsidRDefault="00AA5C82" w:rsidP="00AA5C82">
      <w:pPr>
        <w:spacing w:line="360" w:lineRule="auto"/>
        <w:ind w:left="567" w:right="567"/>
        <w:contextualSpacing/>
        <w:jc w:val="both"/>
        <w:rPr>
          <w:rFonts w:ascii="Palatino Linotype" w:eastAsiaTheme="minorEastAsia" w:hAnsi="Palatino Linotype" w:cs="Arial"/>
          <w:i/>
          <w:sz w:val="22"/>
          <w:lang w:val="es-ES_tradnl" w:eastAsia="es-ES"/>
        </w:rPr>
      </w:pPr>
      <w:r w:rsidRPr="00C13CFC">
        <w:rPr>
          <w:rFonts w:ascii="Palatino Linotype" w:eastAsiaTheme="minorEastAsia" w:hAnsi="Palatino Linotype" w:cs="Arial"/>
          <w:i/>
          <w:sz w:val="22"/>
          <w:lang w:val="es-ES_tradnl" w:eastAsia="es-ES"/>
        </w:rPr>
        <w:t>…</w:t>
      </w:r>
    </w:p>
    <w:p w14:paraId="7DEB2992" w14:textId="77777777" w:rsidR="00AA5C82" w:rsidRPr="00C13CFC" w:rsidRDefault="00AA5C82" w:rsidP="00AA5C82">
      <w:pPr>
        <w:spacing w:line="360" w:lineRule="auto"/>
        <w:ind w:left="360"/>
        <w:contextualSpacing/>
        <w:jc w:val="both"/>
        <w:rPr>
          <w:rFonts w:ascii="Palatino Linotype" w:eastAsiaTheme="minorEastAsia" w:hAnsi="Palatino Linotype" w:cs="Arial"/>
          <w:lang w:val="es-ES_tradnl" w:eastAsia="es-ES"/>
        </w:rPr>
      </w:pPr>
    </w:p>
    <w:p w14:paraId="41A6C8B7" w14:textId="77777777" w:rsidR="00AA5C82" w:rsidRPr="00C13CFC" w:rsidRDefault="00AA5C82" w:rsidP="00135D87">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w:t>
      </w:r>
      <w:r w:rsidRPr="00C13CFC">
        <w:rPr>
          <w:rFonts w:ascii="Palatino Linotype" w:eastAsiaTheme="minorEastAsia" w:hAnsi="Palatino Linotype" w:cs="Arial"/>
          <w:lang w:val="es-ES_tradnl" w:eastAsia="es-ES"/>
        </w:rPr>
        <w:lastRenderedPageBreak/>
        <w:t>además de ello entregar la información correspondiente, con las formalidades en tiempo y forma que dispone la normatividad aplicable.</w:t>
      </w:r>
    </w:p>
    <w:p w14:paraId="366EE5EE" w14:textId="77777777" w:rsidR="00AA5C82" w:rsidRPr="00C13CFC" w:rsidRDefault="00AA5C82" w:rsidP="00135D87">
      <w:pPr>
        <w:spacing w:line="360" w:lineRule="auto"/>
        <w:contextualSpacing/>
        <w:jc w:val="both"/>
        <w:rPr>
          <w:rFonts w:ascii="Palatino Linotype" w:eastAsiaTheme="minorEastAsia" w:hAnsi="Palatino Linotype" w:cs="Arial"/>
          <w:lang w:val="es-ES_tradnl" w:eastAsia="es-ES"/>
        </w:rPr>
      </w:pPr>
    </w:p>
    <w:p w14:paraId="672B6AD4" w14:textId="1FE9D684" w:rsidR="00BF6D68" w:rsidRPr="00C13CFC" w:rsidRDefault="00AA5C82" w:rsidP="00AA5C82">
      <w:pPr>
        <w:numPr>
          <w:ilvl w:val="0"/>
          <w:numId w:val="3"/>
        </w:numPr>
        <w:spacing w:line="360" w:lineRule="auto"/>
        <w:ind w:left="0"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C13CFC">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C13CFC">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C13CFC">
        <w:rPr>
          <w:rFonts w:ascii="Palatino Linotype" w:eastAsiaTheme="minorEastAsia" w:hAnsi="Palatino Linotype" w:cs="Arial"/>
          <w:b/>
          <w:lang w:val="es-ES_tradnl" w:eastAsia="es-ES"/>
        </w:rPr>
        <w:t>SUJETO OBLIGADO</w:t>
      </w:r>
      <w:r w:rsidRPr="00C13CFC">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13CFC">
        <w:rPr>
          <w:rFonts w:ascii="Palatino Linotype" w:eastAsiaTheme="minorEastAsia" w:hAnsi="Palatino Linotype" w:cs="Arial"/>
          <w:b/>
          <w:lang w:val="es-ES_tradnl" w:eastAsia="es-ES"/>
        </w:rPr>
        <w:t>queda al alcance de la persona la interposición de un nuevo recurso de revisión</w:t>
      </w:r>
      <w:r w:rsidRPr="00C13CFC">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21927396" w14:textId="77777777" w:rsidR="00BF6D68" w:rsidRPr="00C13CFC" w:rsidRDefault="00BF6D68" w:rsidP="00BF6D68">
      <w:pPr>
        <w:spacing w:line="360" w:lineRule="auto"/>
        <w:contextualSpacing/>
        <w:jc w:val="both"/>
        <w:rPr>
          <w:rFonts w:ascii="Palatino Linotype" w:eastAsiaTheme="minorEastAsia" w:hAnsi="Palatino Linotype" w:cs="Arial"/>
          <w:lang w:val="es-ES_tradnl" w:eastAsia="es-ES"/>
        </w:rPr>
      </w:pPr>
    </w:p>
    <w:p w14:paraId="64BADC7D" w14:textId="20226AEA" w:rsidR="00AA5C82" w:rsidRPr="00C13CFC" w:rsidRDefault="00135D87" w:rsidP="00AA5C82">
      <w:pPr>
        <w:keepNext/>
        <w:keepLines/>
        <w:spacing w:line="360" w:lineRule="auto"/>
        <w:outlineLvl w:val="0"/>
        <w:rPr>
          <w:rFonts w:ascii="Palatino Linotype" w:eastAsia="MS Gothic" w:hAnsi="Palatino Linotype" w:cstheme="majorBidi"/>
          <w:b/>
        </w:rPr>
      </w:pPr>
      <w:bookmarkStart w:id="50" w:name="_Toc487739452"/>
      <w:bookmarkStart w:id="51" w:name="_Toc524344196"/>
      <w:bookmarkStart w:id="52" w:name="_Toc526271201"/>
      <w:bookmarkStart w:id="53" w:name="_Toc536106975"/>
      <w:bookmarkStart w:id="54" w:name="_Toc71234384"/>
      <w:bookmarkStart w:id="55" w:name="_Toc83725410"/>
      <w:r w:rsidRPr="00C13CFC">
        <w:rPr>
          <w:rFonts w:ascii="Palatino Linotype" w:eastAsia="MS Gothic" w:hAnsi="Palatino Linotype" w:cstheme="majorBidi"/>
          <w:b/>
        </w:rPr>
        <w:t>QUINTO</w:t>
      </w:r>
      <w:r w:rsidR="00AA5C82" w:rsidRPr="00C13CFC">
        <w:rPr>
          <w:rFonts w:ascii="Palatino Linotype" w:eastAsia="MS Gothic" w:hAnsi="Palatino Linotype" w:cstheme="majorBidi"/>
          <w:b/>
        </w:rPr>
        <w:t>. Vista a los órganos de control interno</w:t>
      </w:r>
      <w:bookmarkEnd w:id="50"/>
      <w:r w:rsidR="00AA5C82" w:rsidRPr="00C13CFC">
        <w:rPr>
          <w:rFonts w:ascii="Palatino Linotype" w:eastAsia="MS Gothic" w:hAnsi="Palatino Linotype" w:cstheme="majorBidi"/>
          <w:b/>
        </w:rPr>
        <w:t>.</w:t>
      </w:r>
      <w:bookmarkEnd w:id="51"/>
      <w:bookmarkEnd w:id="52"/>
      <w:bookmarkEnd w:id="53"/>
      <w:bookmarkEnd w:id="54"/>
      <w:bookmarkEnd w:id="55"/>
    </w:p>
    <w:p w14:paraId="6FA9A450" w14:textId="77777777" w:rsidR="00AA5C82" w:rsidRPr="00C13CFC" w:rsidRDefault="00AA5C82" w:rsidP="00AA5C82">
      <w:pPr>
        <w:spacing w:line="360" w:lineRule="auto"/>
        <w:rPr>
          <w:rFonts w:ascii="Palatino Linotype" w:eastAsiaTheme="minorEastAsia" w:hAnsi="Palatino Linotype"/>
        </w:rPr>
      </w:pPr>
    </w:p>
    <w:p w14:paraId="5A118965" w14:textId="77777777" w:rsidR="00AA5C82" w:rsidRPr="00C13CFC" w:rsidRDefault="00AA5C82" w:rsidP="00135D87">
      <w:pPr>
        <w:numPr>
          <w:ilvl w:val="0"/>
          <w:numId w:val="3"/>
        </w:numPr>
        <w:spacing w:line="360" w:lineRule="auto"/>
        <w:ind w:left="0" w:firstLine="0"/>
        <w:contextualSpacing/>
        <w:jc w:val="both"/>
        <w:rPr>
          <w:rFonts w:ascii="Palatino Linotype" w:hAnsi="Palatino Linotype"/>
          <w:lang w:val="es-ES_tradnl" w:eastAsia="es-ES"/>
        </w:rPr>
      </w:pPr>
      <w:r w:rsidRPr="00C13CFC">
        <w:rPr>
          <w:rFonts w:ascii="Palatino Linotype" w:hAnsi="Palatino Linotype"/>
          <w:lang w:val="es-ES_tradnl" w:eastAsia="es-ES"/>
        </w:rPr>
        <w:lastRenderedPageBreak/>
        <w:t>Con fundamento en el artículo 222 de la Ley de Transparencia y Acceso a la Información Pública del Estado de México y Municipios, son causas de responsabilidad administrativas las siguientes:</w:t>
      </w:r>
    </w:p>
    <w:p w14:paraId="6DD0DD1A" w14:textId="77777777" w:rsidR="00AA5C82" w:rsidRPr="00C13CFC" w:rsidRDefault="00AA5C82" w:rsidP="00AA5C82">
      <w:pPr>
        <w:spacing w:line="360" w:lineRule="auto"/>
        <w:contextualSpacing/>
        <w:jc w:val="both"/>
        <w:rPr>
          <w:rFonts w:ascii="Palatino Linotype" w:hAnsi="Palatino Linotype"/>
          <w:lang w:val="es-ES_tradnl" w:eastAsia="es-ES"/>
        </w:rPr>
      </w:pPr>
    </w:p>
    <w:p w14:paraId="00BF207E" w14:textId="77777777" w:rsidR="00AA5C82" w:rsidRPr="00C13CFC" w:rsidRDefault="00AA5C82" w:rsidP="00AA5C82">
      <w:pPr>
        <w:pStyle w:val="Prrafodelista"/>
        <w:spacing w:line="360" w:lineRule="auto"/>
        <w:ind w:left="360" w:right="567"/>
        <w:jc w:val="both"/>
        <w:rPr>
          <w:rFonts w:ascii="Palatino Linotype" w:hAnsi="Palatino Linotype"/>
          <w:i/>
        </w:rPr>
      </w:pPr>
      <w:r w:rsidRPr="00C13CFC">
        <w:rPr>
          <w:rFonts w:ascii="Palatino Linotype" w:hAnsi="Palatino Linotype"/>
          <w:b/>
          <w:i/>
        </w:rPr>
        <w:t>“Artículo 222.</w:t>
      </w:r>
      <w:r w:rsidRPr="00C13CFC">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3F4E2092" w14:textId="77777777" w:rsidR="00AA5C82" w:rsidRPr="00C13CFC" w:rsidRDefault="00AA5C82" w:rsidP="00AA5C82">
      <w:pPr>
        <w:pStyle w:val="Prrafodelista"/>
        <w:spacing w:line="360" w:lineRule="auto"/>
        <w:ind w:left="360" w:right="567"/>
        <w:jc w:val="both"/>
        <w:rPr>
          <w:rFonts w:ascii="Palatino Linotype" w:hAnsi="Palatino Linotype"/>
          <w:i/>
        </w:rPr>
      </w:pPr>
      <w:r w:rsidRPr="00C13CFC">
        <w:rPr>
          <w:rFonts w:ascii="Palatino Linotype" w:hAnsi="Palatino Linotype"/>
          <w:i/>
        </w:rPr>
        <w:t>(…)</w:t>
      </w:r>
    </w:p>
    <w:p w14:paraId="33444D9E" w14:textId="77777777" w:rsidR="00AA5C82" w:rsidRPr="00C13CFC" w:rsidRDefault="00AA5C82" w:rsidP="00AA5C82">
      <w:pPr>
        <w:pStyle w:val="Prrafodelista"/>
        <w:spacing w:line="360" w:lineRule="auto"/>
        <w:ind w:left="360" w:right="567"/>
        <w:jc w:val="both"/>
        <w:rPr>
          <w:rFonts w:ascii="Palatino Linotype" w:hAnsi="Palatino Linotype"/>
          <w:i/>
        </w:rPr>
      </w:pPr>
      <w:r w:rsidRPr="00C13CFC">
        <w:rPr>
          <w:rFonts w:ascii="Palatino Linotype" w:hAnsi="Palatino Linotype"/>
          <w:b/>
          <w:i/>
        </w:rPr>
        <w:t>I. Cualquier acto u omisión que provoque la suspensión o deficiencia en la atención de las solicitudes de información</w:t>
      </w:r>
      <w:r w:rsidRPr="00C13CFC">
        <w:rPr>
          <w:rFonts w:ascii="Palatino Linotype" w:hAnsi="Palatino Linotype"/>
          <w:i/>
        </w:rPr>
        <w:t>;</w:t>
      </w:r>
    </w:p>
    <w:p w14:paraId="5E627DC3" w14:textId="77777777" w:rsidR="00AA5C82" w:rsidRPr="00C13CFC" w:rsidRDefault="00AA5C82" w:rsidP="00AA5C82">
      <w:pPr>
        <w:pStyle w:val="Prrafodelista"/>
        <w:spacing w:line="360" w:lineRule="auto"/>
        <w:ind w:left="360" w:right="567"/>
        <w:jc w:val="both"/>
        <w:rPr>
          <w:rFonts w:ascii="Palatino Linotype" w:hAnsi="Palatino Linotype"/>
          <w:i/>
        </w:rPr>
      </w:pPr>
      <w:r w:rsidRPr="00C13CFC">
        <w:rPr>
          <w:rFonts w:ascii="Palatino Linotype" w:hAnsi="Palatino Linotype"/>
          <w:b/>
          <w:i/>
        </w:rPr>
        <w:t>II. La falta de respuesta a las solicitudes de información en los plazos señalados en la normatividad aplicable</w:t>
      </w:r>
      <w:r w:rsidRPr="00C13CFC">
        <w:rPr>
          <w:rFonts w:ascii="Palatino Linotype" w:hAnsi="Palatino Linotype"/>
          <w:i/>
        </w:rPr>
        <w:t>;</w:t>
      </w:r>
    </w:p>
    <w:p w14:paraId="037F9A1B" w14:textId="77777777" w:rsidR="00AA5C82" w:rsidRPr="00C13CFC" w:rsidRDefault="00AA5C82" w:rsidP="00AA5C82">
      <w:pPr>
        <w:pStyle w:val="Prrafodelista"/>
        <w:spacing w:line="360" w:lineRule="auto"/>
        <w:ind w:left="360" w:right="567"/>
        <w:jc w:val="both"/>
        <w:rPr>
          <w:rFonts w:ascii="Palatino Linotype" w:hAnsi="Palatino Linotype"/>
          <w:i/>
        </w:rPr>
      </w:pPr>
      <w:r w:rsidRPr="00C13CFC">
        <w:rPr>
          <w:rFonts w:ascii="Palatino Linotype" w:hAnsi="Palatino Linotype"/>
          <w:i/>
        </w:rPr>
        <w:t>(…)</w:t>
      </w:r>
    </w:p>
    <w:p w14:paraId="51479F60" w14:textId="77777777" w:rsidR="00AA5C82" w:rsidRPr="00C13CFC" w:rsidRDefault="00AA5C82" w:rsidP="00AA5C82">
      <w:pPr>
        <w:spacing w:line="360" w:lineRule="auto"/>
        <w:contextualSpacing/>
        <w:jc w:val="both"/>
        <w:rPr>
          <w:rFonts w:ascii="Palatino Linotype" w:hAnsi="Palatino Linotype"/>
          <w:lang w:val="es-ES_tradnl" w:eastAsia="es-ES"/>
        </w:rPr>
      </w:pPr>
    </w:p>
    <w:p w14:paraId="43BA0E1A" w14:textId="77777777" w:rsidR="00AA5C82" w:rsidRPr="00C13CFC" w:rsidRDefault="00AA5C82" w:rsidP="00135D87">
      <w:pPr>
        <w:numPr>
          <w:ilvl w:val="0"/>
          <w:numId w:val="3"/>
        </w:numPr>
        <w:spacing w:line="360" w:lineRule="auto"/>
        <w:ind w:left="0" w:firstLine="0"/>
        <w:contextualSpacing/>
        <w:jc w:val="both"/>
        <w:rPr>
          <w:rFonts w:ascii="Palatino Linotype" w:hAnsi="Palatino Linotype"/>
          <w:lang w:val="es-ES_tradnl" w:eastAsia="es-ES"/>
        </w:rPr>
      </w:pPr>
      <w:r w:rsidRPr="00C13CFC">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53BBC852" w14:textId="77777777" w:rsidR="00AA5C82" w:rsidRPr="00C13CFC" w:rsidRDefault="00AA5C82" w:rsidP="00135D87">
      <w:pPr>
        <w:spacing w:line="360" w:lineRule="auto"/>
        <w:contextualSpacing/>
        <w:jc w:val="both"/>
        <w:rPr>
          <w:rFonts w:ascii="Palatino Linotype" w:hAnsi="Palatino Linotype"/>
          <w:lang w:val="es-ES_tradnl" w:eastAsia="es-ES"/>
        </w:rPr>
      </w:pPr>
    </w:p>
    <w:p w14:paraId="6600D990" w14:textId="77777777" w:rsidR="00AA5C82" w:rsidRPr="00C13CFC" w:rsidRDefault="00AA5C82" w:rsidP="00135D87">
      <w:pPr>
        <w:numPr>
          <w:ilvl w:val="0"/>
          <w:numId w:val="3"/>
        </w:numPr>
        <w:spacing w:line="360" w:lineRule="auto"/>
        <w:ind w:left="0" w:firstLine="0"/>
        <w:contextualSpacing/>
        <w:jc w:val="both"/>
        <w:rPr>
          <w:rFonts w:ascii="Palatino Linotype" w:hAnsi="Palatino Linotype"/>
          <w:lang w:val="es-ES_tradnl" w:eastAsia="es-ES"/>
        </w:rPr>
      </w:pPr>
      <w:r w:rsidRPr="00C13CFC">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9A7591B" w14:textId="77777777" w:rsidR="00AA5C82" w:rsidRPr="00C13CFC" w:rsidRDefault="00AA5C82" w:rsidP="00135D87">
      <w:pPr>
        <w:spacing w:line="360" w:lineRule="auto"/>
        <w:contextualSpacing/>
        <w:jc w:val="both"/>
        <w:rPr>
          <w:rFonts w:ascii="Palatino Linotype" w:hAnsi="Palatino Linotype"/>
          <w:lang w:val="es-ES_tradnl" w:eastAsia="es-ES"/>
        </w:rPr>
      </w:pPr>
    </w:p>
    <w:p w14:paraId="34123AF3" w14:textId="77777777" w:rsidR="00AA5C82" w:rsidRPr="00C13CFC" w:rsidRDefault="00AA5C82" w:rsidP="00135D87">
      <w:pPr>
        <w:numPr>
          <w:ilvl w:val="0"/>
          <w:numId w:val="3"/>
        </w:numPr>
        <w:spacing w:line="360" w:lineRule="auto"/>
        <w:ind w:left="0" w:firstLine="0"/>
        <w:contextualSpacing/>
        <w:jc w:val="both"/>
        <w:rPr>
          <w:rFonts w:ascii="Palatino Linotype" w:hAnsi="Palatino Linotype"/>
          <w:lang w:val="es-ES_tradnl" w:eastAsia="es-ES"/>
        </w:rPr>
      </w:pPr>
      <w:r w:rsidRPr="00C13CFC">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3A6C4376" w14:textId="77777777" w:rsidR="00AA5C82" w:rsidRPr="00C13CFC" w:rsidRDefault="00AA5C82" w:rsidP="00AA5C82">
      <w:pPr>
        <w:spacing w:line="360" w:lineRule="auto"/>
        <w:contextualSpacing/>
        <w:jc w:val="both"/>
        <w:rPr>
          <w:rFonts w:ascii="Palatino Linotype" w:hAnsi="Palatino Linotype"/>
          <w:lang w:val="es-ES_tradnl" w:eastAsia="es-ES"/>
        </w:rPr>
      </w:pPr>
    </w:p>
    <w:p w14:paraId="6664CEC5" w14:textId="77777777" w:rsidR="00AA5C82" w:rsidRPr="00C13CFC" w:rsidRDefault="00AA5C82" w:rsidP="00AA5C82">
      <w:pPr>
        <w:spacing w:line="360" w:lineRule="auto"/>
        <w:ind w:left="567" w:right="567"/>
        <w:contextualSpacing/>
        <w:jc w:val="both"/>
        <w:rPr>
          <w:rFonts w:ascii="Palatino Linotype" w:hAnsi="Palatino Linotype"/>
          <w:i/>
          <w:sz w:val="22"/>
          <w:lang w:val="es-ES_tradnl" w:eastAsia="es-ES"/>
        </w:rPr>
      </w:pPr>
      <w:r w:rsidRPr="00C13CFC">
        <w:rPr>
          <w:rFonts w:ascii="Palatino Linotype" w:hAnsi="Palatino Linotype"/>
          <w:i/>
          <w:sz w:val="22"/>
          <w:lang w:val="es-ES_tradnl" w:eastAsia="es-ES"/>
        </w:rPr>
        <w:t>“</w:t>
      </w:r>
      <w:r w:rsidRPr="00C13CFC">
        <w:rPr>
          <w:rFonts w:ascii="Palatino Linotype" w:hAnsi="Palatino Linotype"/>
          <w:b/>
          <w:i/>
          <w:sz w:val="22"/>
          <w:lang w:val="es-ES_tradnl" w:eastAsia="es-ES"/>
        </w:rPr>
        <w:t>Artículo 36.</w:t>
      </w:r>
      <w:r w:rsidRPr="00C13CFC">
        <w:rPr>
          <w:rFonts w:ascii="Palatino Linotype" w:hAnsi="Palatino Linotype"/>
          <w:i/>
          <w:sz w:val="22"/>
          <w:lang w:val="es-ES_tradnl" w:eastAsia="es-ES"/>
        </w:rPr>
        <w:t xml:space="preserve"> El Instituto tendrá, en el ámbito de su competencia, las siguientes atribuciones:</w:t>
      </w:r>
    </w:p>
    <w:p w14:paraId="445D51A7" w14:textId="77777777" w:rsidR="00AA5C82" w:rsidRPr="00C13CFC" w:rsidRDefault="00AA5C82" w:rsidP="00AA5C82">
      <w:pPr>
        <w:spacing w:line="360" w:lineRule="auto"/>
        <w:ind w:left="567" w:right="567"/>
        <w:contextualSpacing/>
        <w:jc w:val="both"/>
        <w:rPr>
          <w:rFonts w:ascii="Palatino Linotype" w:hAnsi="Palatino Linotype"/>
          <w:i/>
          <w:sz w:val="22"/>
          <w:lang w:val="es-ES_tradnl" w:eastAsia="es-ES"/>
        </w:rPr>
      </w:pPr>
      <w:r w:rsidRPr="00C13CFC">
        <w:rPr>
          <w:rFonts w:ascii="Palatino Linotype" w:hAnsi="Palatino Linotype"/>
          <w:i/>
          <w:sz w:val="22"/>
          <w:lang w:val="es-ES_tradnl" w:eastAsia="es-ES"/>
        </w:rPr>
        <w:t>(…)</w:t>
      </w:r>
    </w:p>
    <w:p w14:paraId="4B1257B2" w14:textId="77777777" w:rsidR="00AA5C82" w:rsidRPr="00C13CFC" w:rsidRDefault="00AA5C82" w:rsidP="00AA5C82">
      <w:pPr>
        <w:spacing w:line="360" w:lineRule="auto"/>
        <w:ind w:left="567" w:right="567"/>
        <w:contextualSpacing/>
        <w:jc w:val="both"/>
        <w:rPr>
          <w:rFonts w:ascii="Palatino Linotype" w:hAnsi="Palatino Linotype"/>
          <w:i/>
          <w:sz w:val="22"/>
          <w:lang w:val="es-ES_tradnl" w:eastAsia="es-ES"/>
        </w:rPr>
      </w:pPr>
      <w:r w:rsidRPr="00C13CFC">
        <w:rPr>
          <w:rFonts w:ascii="Palatino Linotype" w:hAnsi="Palatino Linotype"/>
          <w:i/>
          <w:sz w:val="22"/>
          <w:lang w:val="es-ES_tradnl" w:eastAsia="es-ES"/>
        </w:rPr>
        <w:t>X. Hacer del conocimiento del órgano de control interno o equivalente de cada Sujeto Obligado las infracciones a esta Ley; “</w:t>
      </w:r>
    </w:p>
    <w:p w14:paraId="19BB3450" w14:textId="77777777" w:rsidR="00AA5C82" w:rsidRPr="00C13CFC" w:rsidRDefault="00AA5C82" w:rsidP="00AA5C82">
      <w:pPr>
        <w:spacing w:line="360" w:lineRule="auto"/>
        <w:ind w:left="567" w:right="567"/>
        <w:contextualSpacing/>
        <w:jc w:val="both"/>
        <w:rPr>
          <w:rFonts w:ascii="Palatino Linotype" w:hAnsi="Palatino Linotype"/>
          <w:i/>
          <w:sz w:val="22"/>
          <w:lang w:val="es-ES_tradnl" w:eastAsia="es-ES"/>
        </w:rPr>
      </w:pPr>
      <w:r w:rsidRPr="00C13CFC">
        <w:rPr>
          <w:rFonts w:ascii="Palatino Linotype" w:hAnsi="Palatino Linotype"/>
          <w:i/>
          <w:sz w:val="22"/>
          <w:lang w:val="es-ES_tradnl" w:eastAsia="es-ES"/>
        </w:rPr>
        <w:t>(…)</w:t>
      </w:r>
    </w:p>
    <w:p w14:paraId="3DD2A313" w14:textId="77777777" w:rsidR="00AA5C82" w:rsidRPr="00C13CFC" w:rsidRDefault="00AA5C82" w:rsidP="00AA5C82">
      <w:pPr>
        <w:spacing w:line="360" w:lineRule="auto"/>
        <w:contextualSpacing/>
        <w:jc w:val="both"/>
        <w:rPr>
          <w:rFonts w:ascii="Palatino Linotype" w:eastAsia="MS Mincho" w:hAnsi="Palatino Linotype" w:cs="Arial"/>
          <w:lang w:val="es-ES_tradnl" w:eastAsia="es-ES"/>
        </w:rPr>
      </w:pPr>
    </w:p>
    <w:p w14:paraId="54C6EAB7" w14:textId="77777777" w:rsidR="00AA5C82" w:rsidRPr="00C13CFC" w:rsidRDefault="00AA5C82" w:rsidP="00135D87">
      <w:pPr>
        <w:numPr>
          <w:ilvl w:val="0"/>
          <w:numId w:val="3"/>
        </w:numPr>
        <w:spacing w:line="360" w:lineRule="auto"/>
        <w:ind w:left="0" w:firstLine="0"/>
        <w:contextualSpacing/>
        <w:jc w:val="both"/>
        <w:rPr>
          <w:rFonts w:ascii="Palatino Linotype" w:eastAsia="MS Mincho" w:hAnsi="Palatino Linotype" w:cs="Arial"/>
          <w:lang w:val="es-ES_tradnl" w:eastAsia="es-ES"/>
        </w:rPr>
      </w:pPr>
      <w:r w:rsidRPr="00C13CFC">
        <w:rPr>
          <w:rFonts w:ascii="Palatino Linotype" w:hAnsi="Palatino Linotype"/>
          <w:lang w:val="es-ES_tradnl" w:eastAsia="es-ES"/>
        </w:rPr>
        <w:t xml:space="preserve">Asimismo, este Pleno hará del conocimiento del órgano de control de este Instituto de las infracciones en que el </w:t>
      </w:r>
      <w:r w:rsidRPr="00C13CFC">
        <w:rPr>
          <w:rFonts w:ascii="Palatino Linotype" w:hAnsi="Palatino Linotype"/>
          <w:b/>
          <w:lang w:val="es-ES_tradnl" w:eastAsia="es-ES"/>
        </w:rPr>
        <w:t>SUJETO OBLIGADO</w:t>
      </w:r>
      <w:r w:rsidRPr="00C13CFC">
        <w:rPr>
          <w:rFonts w:ascii="Palatino Linotype" w:hAnsi="Palatino Linotype"/>
          <w:lang w:val="es-ES_tradnl" w:eastAsia="es-ES"/>
        </w:rPr>
        <w:t xml:space="preserve"> incurrió, lo cual se encuentra previsto </w:t>
      </w:r>
      <w:r w:rsidRPr="00C13CFC">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E274E03" w14:textId="77777777" w:rsidR="00AA5C82" w:rsidRPr="00C13CFC" w:rsidRDefault="00AA5C82" w:rsidP="00AA5C82">
      <w:pPr>
        <w:spacing w:line="360" w:lineRule="auto"/>
        <w:contextualSpacing/>
        <w:jc w:val="both"/>
        <w:rPr>
          <w:rFonts w:ascii="Palatino Linotype" w:eastAsia="MS Mincho" w:hAnsi="Palatino Linotype" w:cs="Arial"/>
          <w:lang w:val="es-ES_tradnl" w:eastAsia="es-ES"/>
        </w:rPr>
      </w:pPr>
    </w:p>
    <w:p w14:paraId="74E8B9A1" w14:textId="77777777" w:rsidR="00AA5C82" w:rsidRPr="00C13CFC" w:rsidRDefault="00AA5C82" w:rsidP="00AA5C82">
      <w:pPr>
        <w:spacing w:line="360" w:lineRule="auto"/>
        <w:ind w:left="567" w:right="567"/>
        <w:contextualSpacing/>
        <w:jc w:val="both"/>
        <w:rPr>
          <w:rFonts w:ascii="Palatino Linotype" w:hAnsi="Palatino Linotype"/>
          <w:i/>
          <w:sz w:val="22"/>
          <w:lang w:val="es-ES_tradnl" w:eastAsia="es-ES"/>
        </w:rPr>
      </w:pPr>
      <w:r w:rsidRPr="00C13CFC">
        <w:rPr>
          <w:rFonts w:ascii="Palatino Linotype" w:hAnsi="Palatino Linotype"/>
          <w:i/>
          <w:sz w:val="22"/>
          <w:lang w:val="es-ES_tradnl" w:eastAsia="es-ES"/>
        </w:rPr>
        <w:t>“</w:t>
      </w:r>
      <w:r w:rsidRPr="00C13CFC">
        <w:rPr>
          <w:rFonts w:ascii="Palatino Linotype" w:hAnsi="Palatino Linotype"/>
          <w:b/>
          <w:i/>
          <w:sz w:val="22"/>
          <w:lang w:val="es-ES_tradnl" w:eastAsia="es-ES"/>
        </w:rPr>
        <w:t>Artículo 190.</w:t>
      </w:r>
      <w:r w:rsidRPr="00C13CFC">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F264F19" w14:textId="77777777" w:rsidR="00AA5C82" w:rsidRPr="00C13CFC" w:rsidRDefault="00AA5C82" w:rsidP="00AA5C82">
      <w:pPr>
        <w:spacing w:line="360" w:lineRule="auto"/>
        <w:ind w:left="567" w:right="567"/>
        <w:contextualSpacing/>
        <w:jc w:val="both"/>
        <w:rPr>
          <w:rFonts w:ascii="Palatino Linotype" w:hAnsi="Palatino Linotype"/>
          <w:i/>
          <w:sz w:val="22"/>
          <w:lang w:val="es-ES_tradnl" w:eastAsia="es-ES"/>
        </w:rPr>
      </w:pPr>
    </w:p>
    <w:p w14:paraId="1BB5446E" w14:textId="77777777" w:rsidR="00AA5C82" w:rsidRPr="00C13CFC" w:rsidRDefault="00AA5C82" w:rsidP="00AA5C82">
      <w:pPr>
        <w:spacing w:line="360" w:lineRule="auto"/>
        <w:ind w:left="567" w:right="567"/>
        <w:contextualSpacing/>
        <w:jc w:val="both"/>
        <w:rPr>
          <w:rFonts w:ascii="Palatino Linotype" w:eastAsiaTheme="minorEastAsia" w:hAnsi="Palatino Linotype"/>
          <w:i/>
          <w:sz w:val="22"/>
          <w:lang w:val="es-ES_tradnl" w:eastAsia="es-ES"/>
        </w:rPr>
      </w:pPr>
      <w:r w:rsidRPr="00C13CFC">
        <w:rPr>
          <w:rFonts w:ascii="Palatino Linotype" w:hAnsi="Palatino Linotype"/>
          <w:b/>
          <w:i/>
          <w:sz w:val="22"/>
          <w:lang w:val="es-ES_tradnl" w:eastAsia="es-ES"/>
        </w:rPr>
        <w:lastRenderedPageBreak/>
        <w:t>Artículo 223</w:t>
      </w:r>
      <w:r w:rsidRPr="00C13CFC">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13CFC">
        <w:rPr>
          <w:rFonts w:ascii="Palatino Linotype" w:eastAsiaTheme="minorEastAsia" w:hAnsi="Palatino Linotype"/>
          <w:i/>
          <w:sz w:val="22"/>
          <w:lang w:val="es-ES_tradnl" w:eastAsia="es-ES"/>
        </w:rPr>
        <w:t xml:space="preserve"> (De Acuerdo al Decreto N°207, Publicado el 30 de mayo de 2017)</w:t>
      </w:r>
    </w:p>
    <w:p w14:paraId="140EFB58" w14:textId="77777777" w:rsidR="00AA5C82" w:rsidRPr="00C13CFC" w:rsidRDefault="00AA5C82" w:rsidP="00AA5C82">
      <w:pPr>
        <w:spacing w:line="360" w:lineRule="auto"/>
        <w:ind w:left="567" w:right="567"/>
        <w:contextualSpacing/>
        <w:jc w:val="both"/>
        <w:rPr>
          <w:rFonts w:ascii="Palatino Linotype" w:eastAsiaTheme="minorEastAsia" w:hAnsi="Palatino Linotype"/>
          <w:i/>
          <w:sz w:val="22"/>
          <w:lang w:val="es-ES_tradnl" w:eastAsia="es-ES"/>
        </w:rPr>
      </w:pPr>
      <w:r w:rsidRPr="00C13CFC">
        <w:rPr>
          <w:rFonts w:ascii="Palatino Linotype" w:eastAsiaTheme="minorEastAsia" w:hAnsi="Palatino Linotype"/>
          <w:i/>
          <w:sz w:val="22"/>
          <w:lang w:val="es-ES_tradnl" w:eastAsia="es-ES"/>
        </w:rPr>
        <w:t>…”</w:t>
      </w:r>
    </w:p>
    <w:p w14:paraId="1DCD081B" w14:textId="77777777" w:rsidR="00AA5C82" w:rsidRPr="00C13CFC" w:rsidRDefault="00AA5C82" w:rsidP="00AA5C82">
      <w:pPr>
        <w:spacing w:line="360" w:lineRule="auto"/>
        <w:ind w:right="49"/>
        <w:contextualSpacing/>
        <w:jc w:val="both"/>
        <w:rPr>
          <w:rFonts w:ascii="Palatino Linotype" w:hAnsi="Palatino Linotype" w:cs="Arial"/>
          <w:lang w:val="es-ES_tradnl" w:eastAsia="es-ES"/>
        </w:rPr>
      </w:pPr>
    </w:p>
    <w:p w14:paraId="5DBCC2EE" w14:textId="77777777" w:rsidR="00AA5C82" w:rsidRPr="00C13CFC" w:rsidRDefault="00AA5C82" w:rsidP="00135D87">
      <w:pPr>
        <w:numPr>
          <w:ilvl w:val="0"/>
          <w:numId w:val="3"/>
        </w:numPr>
        <w:spacing w:line="360" w:lineRule="auto"/>
        <w:ind w:left="0" w:right="49" w:firstLine="0"/>
        <w:contextualSpacing/>
        <w:jc w:val="both"/>
        <w:rPr>
          <w:rFonts w:ascii="Palatino Linotype" w:eastAsiaTheme="minorEastAsia" w:hAnsi="Palatino Linotype" w:cs="Arial"/>
          <w:lang w:val="es-ES_tradnl" w:eastAsia="es-ES"/>
        </w:rPr>
      </w:pPr>
      <w:r w:rsidRPr="00C13CFC">
        <w:rPr>
          <w:rFonts w:ascii="Palatino Linotype" w:eastAsiaTheme="minorEastAsia" w:hAnsi="Palatino Linotype" w:cs="Arial"/>
          <w:lang w:val="es-ES_tradnl" w:eastAsia="es-ES"/>
        </w:rPr>
        <w:t>En consecuencia el recurso de revisión consiste en una garantía secundaria</w:t>
      </w:r>
      <w:r w:rsidRPr="00C13CFC">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C13CFC">
        <w:rPr>
          <w:rFonts w:ascii="Palatino Linotype" w:eastAsiaTheme="minorEastAsia" w:hAnsi="Palatino Linotype" w:cs="Arial"/>
          <w:vertAlign w:val="superscript"/>
          <w:lang w:val="es-ES_tradnl" w:eastAsia="es-ES"/>
        </w:rPr>
        <w:footnoteReference w:id="5"/>
      </w:r>
      <w:r w:rsidRPr="00C13CFC">
        <w:rPr>
          <w:rFonts w:ascii="Palatino Linotype" w:eastAsiaTheme="minorEastAsia" w:hAnsi="Palatino Linotype" w:cs="Arial"/>
          <w:lang w:val="es-ES_tradnl" w:eastAsia="es-ES"/>
        </w:rPr>
        <w:t xml:space="preserve">.  , esto refiere que, ante la falta de respuesta por parte del </w:t>
      </w:r>
      <w:r w:rsidRPr="00C13CFC">
        <w:rPr>
          <w:rFonts w:ascii="Palatino Linotype" w:eastAsiaTheme="minorEastAsia" w:hAnsi="Palatino Linotype" w:cs="Arial"/>
          <w:b/>
          <w:lang w:val="es-ES_tradnl" w:eastAsia="es-ES"/>
        </w:rPr>
        <w:t>SUJETO OBLIGADO</w:t>
      </w:r>
      <w:r w:rsidRPr="00C13CFC">
        <w:rPr>
          <w:rFonts w:ascii="Palatino Linotype" w:eastAsiaTheme="minorEastAsia" w:hAnsi="Palatino Linotype" w:cs="Arial"/>
          <w:lang w:val="es-ES_tradnl" w:eastAsia="es-ES"/>
        </w:rPr>
        <w:t xml:space="preserve">, el </w:t>
      </w:r>
      <w:r w:rsidRPr="00C13CFC">
        <w:rPr>
          <w:rFonts w:ascii="Palatino Linotype" w:eastAsiaTheme="minorEastAsia" w:hAnsi="Palatino Linotype" w:cs="Arial"/>
          <w:b/>
          <w:lang w:val="es-ES_tradnl" w:eastAsia="es-ES"/>
        </w:rPr>
        <w:t>RECURRENTE</w:t>
      </w:r>
      <w:r w:rsidRPr="00C13CFC">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2D8F1D79" w14:textId="77777777" w:rsidR="00AA5C82" w:rsidRPr="00C13CFC" w:rsidRDefault="00AA5C82" w:rsidP="00AA5C82">
      <w:pPr>
        <w:spacing w:line="360" w:lineRule="auto"/>
        <w:ind w:right="49"/>
        <w:contextualSpacing/>
        <w:jc w:val="both"/>
        <w:rPr>
          <w:rFonts w:ascii="Palatino Linotype" w:eastAsiaTheme="minorEastAsia" w:hAnsi="Palatino Linotype" w:cs="Arial"/>
          <w:b/>
          <w:lang w:val="es-ES_tradnl" w:eastAsia="es-ES"/>
        </w:rPr>
      </w:pPr>
    </w:p>
    <w:p w14:paraId="3B7ECE25" w14:textId="6570210C" w:rsidR="00135D87" w:rsidRPr="00C13CFC" w:rsidRDefault="00135D87" w:rsidP="00135D87">
      <w:pPr>
        <w:pStyle w:val="Ttulo2"/>
        <w:spacing w:before="0" w:line="360" w:lineRule="auto"/>
        <w:rPr>
          <w:rFonts w:ascii="Palatino Linotype" w:eastAsiaTheme="minorEastAsia" w:hAnsi="Palatino Linotype"/>
          <w:b/>
          <w:color w:val="auto"/>
          <w:sz w:val="24"/>
          <w:szCs w:val="24"/>
          <w:lang w:eastAsia="es-ES"/>
        </w:rPr>
      </w:pPr>
      <w:bookmarkStart w:id="56" w:name="_Toc71234386"/>
      <w:bookmarkStart w:id="57" w:name="_Toc83725411"/>
      <w:r w:rsidRPr="00C13CFC">
        <w:rPr>
          <w:rFonts w:ascii="Palatino Linotype" w:eastAsiaTheme="minorEastAsia" w:hAnsi="Palatino Linotype"/>
          <w:b/>
          <w:color w:val="auto"/>
          <w:sz w:val="24"/>
          <w:szCs w:val="24"/>
          <w:lang w:eastAsia="es-ES"/>
        </w:rPr>
        <w:t>SEXT</w:t>
      </w:r>
      <w:r w:rsidR="00AA5C82" w:rsidRPr="00C13CFC">
        <w:rPr>
          <w:rFonts w:ascii="Palatino Linotype" w:eastAsiaTheme="minorEastAsia" w:hAnsi="Palatino Linotype"/>
          <w:b/>
          <w:color w:val="auto"/>
          <w:sz w:val="24"/>
          <w:szCs w:val="24"/>
          <w:lang w:eastAsia="es-ES"/>
        </w:rPr>
        <w:t>O. De la versión pública.</w:t>
      </w:r>
      <w:bookmarkEnd w:id="56"/>
      <w:bookmarkEnd w:id="57"/>
    </w:p>
    <w:p w14:paraId="34CE8963" w14:textId="77777777" w:rsidR="00135D87" w:rsidRPr="00C13CFC" w:rsidRDefault="00135D87" w:rsidP="00135D87">
      <w:pPr>
        <w:rPr>
          <w:rFonts w:eastAsiaTheme="minorEastAsia"/>
          <w:lang w:val="es-ES_tradnl" w:eastAsia="es-ES"/>
        </w:rPr>
      </w:pPr>
    </w:p>
    <w:p w14:paraId="0AB72ED9" w14:textId="77777777" w:rsidR="00135D87" w:rsidRPr="00C13CFC" w:rsidRDefault="00135D87" w:rsidP="00135D87">
      <w:pPr>
        <w:pStyle w:val="Ttulo1"/>
        <w:spacing w:before="0" w:line="360" w:lineRule="auto"/>
        <w:rPr>
          <w:rFonts w:cs="Times New Roman"/>
          <w:b w:val="0"/>
          <w:color w:val="000000" w:themeColor="text1"/>
          <w:szCs w:val="24"/>
          <w:lang w:eastAsia="es-ES_tradnl"/>
        </w:rPr>
      </w:pPr>
      <w:bookmarkStart w:id="58" w:name="_Toc48135362"/>
      <w:bookmarkStart w:id="59" w:name="_Toc82017070"/>
      <w:bookmarkStart w:id="60" w:name="_Toc82537188"/>
      <w:bookmarkStart w:id="61" w:name="_Toc83830735"/>
      <w:bookmarkStart w:id="62" w:name="_Toc85112355"/>
      <w:r w:rsidRPr="00C13CFC">
        <w:rPr>
          <w:rFonts w:cs="Times New Roman"/>
          <w:color w:val="000000" w:themeColor="text1"/>
          <w:szCs w:val="24"/>
          <w:lang w:eastAsia="es-ES_tradnl"/>
        </w:rPr>
        <w:t>Nociones generales.</w:t>
      </w:r>
      <w:bookmarkEnd w:id="58"/>
      <w:bookmarkEnd w:id="59"/>
      <w:bookmarkEnd w:id="60"/>
      <w:bookmarkEnd w:id="61"/>
      <w:bookmarkEnd w:id="62"/>
      <w:r w:rsidRPr="00C13CFC">
        <w:rPr>
          <w:rFonts w:cs="Times New Roman"/>
          <w:color w:val="000000" w:themeColor="text1"/>
          <w:szCs w:val="24"/>
          <w:lang w:eastAsia="es-ES_tradnl"/>
        </w:rPr>
        <w:t xml:space="preserve"> </w:t>
      </w:r>
    </w:p>
    <w:p w14:paraId="308CE04C" w14:textId="77777777" w:rsidR="00135D87" w:rsidRPr="00C13CFC" w:rsidRDefault="00135D87" w:rsidP="00135D87">
      <w:pPr>
        <w:pStyle w:val="Prrafodelista"/>
        <w:spacing w:line="360" w:lineRule="auto"/>
        <w:ind w:left="0" w:right="49"/>
        <w:jc w:val="both"/>
        <w:rPr>
          <w:rFonts w:ascii="Palatino Linotype" w:hAnsi="Palatino Linotype" w:cs="Arial"/>
          <w:color w:val="000000"/>
        </w:rPr>
      </w:pPr>
    </w:p>
    <w:p w14:paraId="2785968F" w14:textId="77777777" w:rsidR="00135D87" w:rsidRPr="00C13CFC" w:rsidRDefault="00135D87" w:rsidP="00135D87">
      <w:pPr>
        <w:pStyle w:val="Prrafodelista"/>
        <w:numPr>
          <w:ilvl w:val="0"/>
          <w:numId w:val="3"/>
        </w:numPr>
        <w:spacing w:line="360" w:lineRule="auto"/>
        <w:ind w:left="0" w:right="49" w:firstLine="0"/>
        <w:jc w:val="both"/>
        <w:rPr>
          <w:rFonts w:ascii="Palatino Linotype" w:hAnsi="Palatino Linotype" w:cs="Arial"/>
          <w:color w:val="000000"/>
        </w:rPr>
      </w:pPr>
      <w:r w:rsidRPr="00C13CFC">
        <w:rPr>
          <w:rFonts w:ascii="Palatino Linotype" w:hAnsi="Palatino Linotype" w:cs="Arial"/>
          <w:color w:val="000000"/>
        </w:rPr>
        <w:t>Debe destacarse que, debido a la naturaleza de la información solicitada</w:t>
      </w:r>
      <w:r w:rsidRPr="00C13CFC">
        <w:rPr>
          <w:rFonts w:ascii="Palatino Linotype" w:hAnsi="Palatino Linotype" w:cs="Arial"/>
          <w:b/>
          <w:color w:val="000000"/>
        </w:rPr>
        <w:t xml:space="preserve">, </w:t>
      </w:r>
      <w:r w:rsidRPr="00C13CFC">
        <w:rPr>
          <w:rFonts w:ascii="Palatino Linotype" w:hAnsi="Palatino Linotype" w:cs="Arial"/>
          <w:color w:val="000000"/>
        </w:rPr>
        <w:t xml:space="preserve">eventualmente pudiera obrar datos personales susceptibles de protegerse, el </w:t>
      </w:r>
      <w:r w:rsidRPr="00C13CFC">
        <w:rPr>
          <w:rFonts w:ascii="Palatino Linotype" w:hAnsi="Palatino Linotype" w:cs="Arial"/>
          <w:b/>
          <w:bCs/>
          <w:color w:val="000000"/>
        </w:rPr>
        <w:t xml:space="preserve">Sujeto Obligado </w:t>
      </w:r>
      <w:r w:rsidRPr="00C13CFC">
        <w:rPr>
          <w:rFonts w:ascii="Palatino Linotype" w:hAnsi="Palatino Linotype" w:cs="Arial"/>
          <w:color w:val="000000"/>
        </w:rPr>
        <w:t xml:space="preserve">deberá de hacer la adecuada versión pública, protegiendo los datos que no son susceptibles de ser proporcionados. </w:t>
      </w:r>
    </w:p>
    <w:p w14:paraId="4AEDA259" w14:textId="77777777" w:rsidR="00135D87" w:rsidRPr="00C13CFC" w:rsidRDefault="00135D87" w:rsidP="00135D87">
      <w:pPr>
        <w:pStyle w:val="Prrafodelista"/>
        <w:spacing w:line="360" w:lineRule="auto"/>
        <w:ind w:left="0" w:right="49"/>
        <w:jc w:val="both"/>
        <w:rPr>
          <w:rFonts w:ascii="Palatino Linotype" w:hAnsi="Palatino Linotype" w:cs="Arial"/>
          <w:color w:val="000000"/>
        </w:rPr>
      </w:pPr>
    </w:p>
    <w:p w14:paraId="197A053A" w14:textId="77777777" w:rsidR="00135D87" w:rsidRPr="00C13CFC" w:rsidRDefault="00135D87" w:rsidP="00135D87">
      <w:pPr>
        <w:numPr>
          <w:ilvl w:val="0"/>
          <w:numId w:val="3"/>
        </w:numPr>
        <w:spacing w:line="360" w:lineRule="auto"/>
        <w:ind w:left="0" w:right="49" w:firstLine="0"/>
        <w:contextualSpacing/>
        <w:jc w:val="both"/>
        <w:rPr>
          <w:rFonts w:ascii="Palatino Linotype" w:hAnsi="Palatino Linotype" w:cs="Arial"/>
          <w:color w:val="000000"/>
        </w:rPr>
      </w:pPr>
      <w:r w:rsidRPr="00C13CFC">
        <w:rPr>
          <w:rFonts w:ascii="Palatino Linotype" w:hAnsi="Palatino Linotype" w:cs="Arial"/>
          <w:color w:val="000000"/>
        </w:rPr>
        <w:t xml:space="preserve">No pasa desapercibido para este Órgano Garante que los </w:t>
      </w:r>
      <w:r w:rsidRPr="00C13CFC">
        <w:rPr>
          <w:rFonts w:ascii="Palatino Linotype" w:hAnsi="Palatino Linotype" w:cs="Arial"/>
          <w:b/>
          <w:bCs/>
          <w:color w:val="000000"/>
        </w:rPr>
        <w:t xml:space="preserve">Sujetos Obligados </w:t>
      </w:r>
      <w:r w:rsidRPr="00C13CFC">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9275430" w14:textId="77777777" w:rsidR="00135D87" w:rsidRPr="00C13CFC" w:rsidRDefault="00135D87" w:rsidP="00135D87">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4"/>
        <w:gridCol w:w="6943"/>
      </w:tblGrid>
      <w:tr w:rsidR="00135D87" w:rsidRPr="00C13CFC" w14:paraId="6BF929BC" w14:textId="77777777" w:rsidTr="00270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4D5B8A2" w14:textId="77777777" w:rsidR="00135D87" w:rsidRPr="00C13CFC" w:rsidRDefault="00135D87" w:rsidP="00270A55">
            <w:pPr>
              <w:spacing w:line="360" w:lineRule="auto"/>
              <w:rPr>
                <w:rFonts w:ascii="Palatino Linotype" w:hAnsi="Palatino Linotype"/>
                <w:bCs w:val="0"/>
                <w:sz w:val="20"/>
              </w:rPr>
            </w:pPr>
            <w:r w:rsidRPr="00C13CFC">
              <w:rPr>
                <w:rFonts w:ascii="Palatino Linotype" w:hAnsi="Palatino Linotype" w:cstheme="majorBidi"/>
                <w:bCs w:val="0"/>
                <w:sz w:val="20"/>
              </w:rPr>
              <w:t>a) Requisitos previos.</w:t>
            </w:r>
          </w:p>
        </w:tc>
        <w:tc>
          <w:tcPr>
            <w:tcW w:w="6990" w:type="dxa"/>
            <w:hideMark/>
          </w:tcPr>
          <w:p w14:paraId="46192127" w14:textId="77777777" w:rsidR="00135D87" w:rsidRPr="00C13CFC" w:rsidRDefault="00135D87" w:rsidP="00270A5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C13CFC">
              <w:rPr>
                <w:rFonts w:ascii="Palatino Linotype" w:hAnsi="Palatino Linotype" w:cs="Arial"/>
                <w:b w:val="0"/>
                <w:bCs w:val="0"/>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D19AA36" w14:textId="77777777" w:rsidR="00135D87" w:rsidRPr="00C13CFC" w:rsidRDefault="00135D87" w:rsidP="00270A5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C13CFC">
              <w:rPr>
                <w:rFonts w:ascii="Palatino Linotype" w:hAnsi="Palatino Linotype" w:cs="Arial"/>
                <w:b w:val="0"/>
                <w:bCs w:val="0"/>
                <w:color w:val="000000"/>
                <w:sz w:val="20"/>
              </w:rPr>
              <w:t>Al hacerlo tienen que precisar de qué información se trata, señalando el supuesto de clasificación (confidencialidad o reserva).</w:t>
            </w:r>
          </w:p>
          <w:p w14:paraId="6CA3B9AC" w14:textId="77777777" w:rsidR="00135D87" w:rsidRPr="00C13CFC" w:rsidRDefault="00135D87" w:rsidP="00270A5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C13CFC">
              <w:rPr>
                <w:rFonts w:ascii="Palatino Linotype" w:hAnsi="Palatino Linotype" w:cs="Arial"/>
                <w:b w:val="0"/>
                <w:bCs w:val="0"/>
                <w:color w:val="000000"/>
                <w:sz w:val="20"/>
              </w:rPr>
              <w:t>Además, se debe señalar el procedimiento, de los tres que establecen los artículos 132 y 106 de la Ley Estatal y General, respectivamente.</w:t>
            </w:r>
          </w:p>
          <w:p w14:paraId="6016F671" w14:textId="77777777" w:rsidR="00135D87" w:rsidRPr="00C13CFC" w:rsidRDefault="00135D87" w:rsidP="00270A5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C13CFC">
              <w:rPr>
                <w:rFonts w:ascii="Palatino Linotype" w:hAnsi="Palatino Linotype" w:cs="Arial"/>
                <w:b w:val="0"/>
                <w:bCs w:val="0"/>
                <w:color w:val="000000"/>
                <w:sz w:val="20"/>
              </w:rPr>
              <w:t xml:space="preserve">El último de estos requisitos previos consiste en que no se pueden emitir acuerdos de carácter general ni particular, esto es, </w:t>
            </w:r>
            <w:r w:rsidRPr="00C13CFC">
              <w:rPr>
                <w:rFonts w:ascii="Palatino Linotype" w:hAnsi="Palatino Linotype" w:cs="Arial"/>
                <w:b w:val="0"/>
                <w:bCs w:val="0"/>
                <w:color w:val="000000"/>
                <w:sz w:val="20"/>
                <w:u w:val="single"/>
              </w:rPr>
              <w:t>no se puede hacer un acuerdo para clasificar de manera general todos los documentos de un expediente o área, sin</w:t>
            </w:r>
            <w:r w:rsidRPr="00C13CFC">
              <w:rPr>
                <w:rFonts w:ascii="Palatino Linotype" w:hAnsi="Palatino Linotype" w:cs="Arial"/>
                <w:b w:val="0"/>
                <w:bCs w:val="0"/>
                <w:color w:val="000000"/>
                <w:sz w:val="20"/>
              </w:rPr>
              <w:t xml:space="preserve"> individualizar su análisis y tampoco se puede hacer un acuerdo por cada dato que se vaya a clasificar dentro de un documento con diez datos, por ejemplo, susceptibles de ser clasificados.</w:t>
            </w:r>
          </w:p>
        </w:tc>
      </w:tr>
      <w:tr w:rsidR="00135D87" w:rsidRPr="00C13CFC" w14:paraId="5DBA5487" w14:textId="77777777" w:rsidTr="002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0C30596" w14:textId="77777777" w:rsidR="00135D87" w:rsidRPr="00C13CFC" w:rsidRDefault="00135D87" w:rsidP="00270A55">
            <w:pPr>
              <w:spacing w:line="360" w:lineRule="auto"/>
              <w:rPr>
                <w:rFonts w:ascii="Palatino Linotype" w:hAnsi="Palatino Linotype"/>
                <w:bCs w:val="0"/>
                <w:sz w:val="20"/>
              </w:rPr>
            </w:pPr>
            <w:r w:rsidRPr="00C13CFC">
              <w:rPr>
                <w:rFonts w:ascii="Palatino Linotype" w:hAnsi="Palatino Linotype" w:cstheme="majorBidi"/>
                <w:bCs w:val="0"/>
                <w:sz w:val="20"/>
              </w:rPr>
              <w:t>b) Supuestos de clasificación.</w:t>
            </w:r>
          </w:p>
        </w:tc>
        <w:tc>
          <w:tcPr>
            <w:tcW w:w="6990" w:type="dxa"/>
            <w:hideMark/>
          </w:tcPr>
          <w:p w14:paraId="64BA21BC" w14:textId="77777777" w:rsidR="00135D87" w:rsidRPr="00C13CFC" w:rsidRDefault="00135D87" w:rsidP="00270A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3AD05C2" w14:textId="77777777" w:rsidR="00135D87" w:rsidRPr="00C13CFC" w:rsidRDefault="00135D87" w:rsidP="00270A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FC2C2DD" w14:textId="77777777" w:rsidR="00135D87" w:rsidRPr="00C13CFC" w:rsidRDefault="00135D87" w:rsidP="00270A5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C13CFC">
              <w:rPr>
                <w:rFonts w:ascii="Palatino Linotype" w:hAnsi="Palatino Linotype" w:cs="Arial"/>
                <w:color w:val="000000"/>
                <w:sz w:val="20"/>
              </w:rPr>
              <w:t xml:space="preserve">El </w:t>
            </w:r>
            <w:r w:rsidRPr="00C13CFC">
              <w:rPr>
                <w:rFonts w:ascii="Palatino Linotype" w:hAnsi="Palatino Linotype" w:cs="Arial"/>
                <w:b/>
                <w:color w:val="000000"/>
                <w:sz w:val="20"/>
              </w:rPr>
              <w:t>Sujeto Obligado</w:t>
            </w:r>
            <w:r w:rsidRPr="00C13CFC">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35D87" w:rsidRPr="00C13CFC" w14:paraId="0ABDE097" w14:textId="77777777" w:rsidTr="00270A55">
        <w:tc>
          <w:tcPr>
            <w:cnfStyle w:val="001000000000" w:firstRow="0" w:lastRow="0" w:firstColumn="1" w:lastColumn="0" w:oddVBand="0" w:evenVBand="0" w:oddHBand="0" w:evenHBand="0" w:firstRowFirstColumn="0" w:firstRowLastColumn="0" w:lastRowFirstColumn="0" w:lastRowLastColumn="0"/>
            <w:tcW w:w="1838" w:type="dxa"/>
            <w:hideMark/>
          </w:tcPr>
          <w:p w14:paraId="50499A61" w14:textId="77777777" w:rsidR="00135D87" w:rsidRPr="00C13CFC" w:rsidRDefault="00135D87" w:rsidP="00270A55">
            <w:pPr>
              <w:spacing w:line="360" w:lineRule="auto"/>
              <w:rPr>
                <w:rFonts w:ascii="Palatino Linotype" w:hAnsi="Palatino Linotype"/>
                <w:bCs w:val="0"/>
                <w:sz w:val="20"/>
              </w:rPr>
            </w:pPr>
            <w:r w:rsidRPr="00C13CFC">
              <w:rPr>
                <w:rFonts w:ascii="Palatino Linotype" w:hAnsi="Palatino Linotype" w:cstheme="majorBidi"/>
                <w:bCs w:val="0"/>
                <w:sz w:val="20"/>
              </w:rPr>
              <w:lastRenderedPageBreak/>
              <w:t>c) Formalidades para emitir el acuerdo de clasificación.</w:t>
            </w:r>
          </w:p>
        </w:tc>
        <w:tc>
          <w:tcPr>
            <w:tcW w:w="6990" w:type="dxa"/>
            <w:hideMark/>
          </w:tcPr>
          <w:p w14:paraId="32B46530" w14:textId="77777777" w:rsidR="00135D87" w:rsidRPr="00C13CFC" w:rsidRDefault="00135D87" w:rsidP="00270A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4D9AB622" w14:textId="77777777" w:rsidR="00135D87" w:rsidRPr="00C13CFC" w:rsidRDefault="00135D87" w:rsidP="00270A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t xml:space="preserve">Es necesario que </w:t>
            </w:r>
            <w:r w:rsidRPr="00C13CFC">
              <w:rPr>
                <w:rFonts w:ascii="Palatino Linotype" w:hAnsi="Palatino Linotype" w:cs="Arial"/>
                <w:b/>
                <w:color w:val="000000"/>
                <w:sz w:val="20"/>
                <w:u w:val="single"/>
              </w:rPr>
              <w:t>el acto reúna con los requisitos elementales</w:t>
            </w:r>
            <w:r w:rsidRPr="00C13CFC">
              <w:rPr>
                <w:rFonts w:ascii="Palatino Linotype" w:hAnsi="Palatino Linotype" w:cs="Arial"/>
                <w:color w:val="000000"/>
                <w:sz w:val="20"/>
              </w:rPr>
              <w:t>, entre ellos, que la autoridad que va a emitir el acto de autoridad sea la legalmente facultada para ello.</w:t>
            </w:r>
          </w:p>
          <w:p w14:paraId="434A0C12" w14:textId="77777777" w:rsidR="00135D87" w:rsidRPr="00C13CFC" w:rsidRDefault="00135D87" w:rsidP="00270A5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C13CFC">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35D87" w:rsidRPr="00C13CFC" w14:paraId="6B171A1B" w14:textId="77777777" w:rsidTr="002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15DB05C" w14:textId="77777777" w:rsidR="00135D87" w:rsidRPr="00C13CFC" w:rsidRDefault="00135D87" w:rsidP="00270A55">
            <w:pPr>
              <w:spacing w:line="360" w:lineRule="auto"/>
              <w:rPr>
                <w:rFonts w:ascii="Palatino Linotype" w:hAnsi="Palatino Linotype"/>
                <w:b w:val="0"/>
                <w:sz w:val="20"/>
              </w:rPr>
            </w:pPr>
          </w:p>
          <w:p w14:paraId="72439967" w14:textId="77777777" w:rsidR="00135D87" w:rsidRPr="00C13CFC" w:rsidRDefault="00135D87" w:rsidP="00270A55">
            <w:pPr>
              <w:spacing w:line="360" w:lineRule="auto"/>
              <w:jc w:val="both"/>
              <w:rPr>
                <w:rFonts w:ascii="Palatino Linotype" w:hAnsi="Palatino Linotype"/>
                <w:bCs w:val="0"/>
                <w:sz w:val="20"/>
              </w:rPr>
            </w:pPr>
            <w:r w:rsidRPr="00C13CFC">
              <w:rPr>
                <w:rFonts w:ascii="Palatino Linotype" w:hAnsi="Palatino Linotype" w:cs="Arial"/>
                <w:bCs w:val="0"/>
                <w:color w:val="000000"/>
                <w:sz w:val="20"/>
              </w:rPr>
              <w:lastRenderedPageBreak/>
              <w:t xml:space="preserve">d) Requisitos de fondo del acuerdo de clasificación. </w:t>
            </w:r>
          </w:p>
        </w:tc>
        <w:tc>
          <w:tcPr>
            <w:tcW w:w="6990" w:type="dxa"/>
            <w:hideMark/>
          </w:tcPr>
          <w:p w14:paraId="2660F869" w14:textId="77777777" w:rsidR="00135D87" w:rsidRPr="00C13CFC" w:rsidRDefault="00135D87" w:rsidP="00270A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w:t>
            </w:r>
            <w:r w:rsidRPr="00C13CFC">
              <w:rPr>
                <w:rFonts w:ascii="Palatino Linotype" w:hAnsi="Palatino Linotype" w:cs="Arial"/>
                <w:color w:val="000000"/>
                <w:sz w:val="20"/>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C13CFC">
              <w:rPr>
                <w:rFonts w:ascii="Palatino Linotype" w:hAnsi="Palatino Linotype" w:cs="Arial"/>
                <w:b/>
                <w:color w:val="000000"/>
                <w:sz w:val="20"/>
              </w:rPr>
              <w:t>Sujetos Obligados</w:t>
            </w:r>
            <w:r w:rsidRPr="00C13CFC">
              <w:rPr>
                <w:rFonts w:ascii="Palatino Linotype" w:hAnsi="Palatino Linotype" w:cs="Arial"/>
                <w:color w:val="000000"/>
                <w:sz w:val="20"/>
              </w:rPr>
              <w:t xml:space="preserve">, por lo que deberán fundar y motivar debidamente la clasificación. </w:t>
            </w:r>
          </w:p>
          <w:p w14:paraId="71268E83" w14:textId="77777777" w:rsidR="00135D87" w:rsidRPr="00C13CFC" w:rsidRDefault="00135D87" w:rsidP="00270A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t xml:space="preserve">De lo anterior, se desprende que para una correcta </w:t>
            </w:r>
            <w:r w:rsidRPr="00C13CFC">
              <w:rPr>
                <w:rFonts w:ascii="Palatino Linotype" w:hAnsi="Palatino Linotype" w:cs="Arial"/>
                <w:b/>
                <w:color w:val="000000"/>
                <w:sz w:val="20"/>
              </w:rPr>
              <w:t>clasificación total o parcial</w:t>
            </w:r>
            <w:r w:rsidRPr="00C13CFC">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F362488" w14:textId="77777777" w:rsidR="00135D87" w:rsidRPr="00C13CFC" w:rsidRDefault="00135D87" w:rsidP="00270A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B2479CF" w14:textId="77777777" w:rsidR="00135D87" w:rsidRPr="00C13CFC" w:rsidRDefault="00135D87" w:rsidP="00270A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1161AC2E" w14:textId="77777777" w:rsidR="00135D87" w:rsidRPr="00C13CFC" w:rsidRDefault="00135D87" w:rsidP="00270A5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t xml:space="preserve">Ahora bien, </w:t>
            </w:r>
            <w:r w:rsidRPr="00C13CFC">
              <w:rPr>
                <w:rFonts w:ascii="Palatino Linotype" w:hAnsi="Palatino Linotype" w:cs="Arial"/>
                <w:b/>
                <w:color w:val="000000"/>
                <w:sz w:val="20"/>
                <w:u w:val="single"/>
              </w:rPr>
              <w:t>para cada caso además de fundar y motivar</w:t>
            </w:r>
            <w:r w:rsidRPr="00C13CFC">
              <w:rPr>
                <w:rFonts w:ascii="Palatino Linotype" w:hAnsi="Palatino Linotype" w:cs="Arial"/>
                <w:color w:val="000000"/>
                <w:sz w:val="20"/>
              </w:rPr>
              <w:t xml:space="preserve">, se debe identificar con claridad que datos contenidos en las documentales que son susceptibles de suprimirse, por ejemplo; </w:t>
            </w:r>
            <w:r w:rsidRPr="00C13CFC">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35D87" w:rsidRPr="00C13CFC" w14:paraId="26512504" w14:textId="77777777" w:rsidTr="00270A55">
        <w:tc>
          <w:tcPr>
            <w:cnfStyle w:val="001000000000" w:firstRow="0" w:lastRow="0" w:firstColumn="1" w:lastColumn="0" w:oddVBand="0" w:evenVBand="0" w:oddHBand="0" w:evenHBand="0" w:firstRowFirstColumn="0" w:firstRowLastColumn="0" w:lastRowFirstColumn="0" w:lastRowLastColumn="0"/>
            <w:tcW w:w="1838" w:type="dxa"/>
          </w:tcPr>
          <w:p w14:paraId="70515CE4" w14:textId="77777777" w:rsidR="00135D87" w:rsidRPr="00C13CFC" w:rsidRDefault="00135D87" w:rsidP="00270A55">
            <w:pPr>
              <w:spacing w:line="360" w:lineRule="auto"/>
              <w:ind w:right="49"/>
              <w:jc w:val="both"/>
              <w:rPr>
                <w:rFonts w:ascii="Palatino Linotype" w:hAnsi="Palatino Linotype" w:cs="Arial"/>
                <w:bCs w:val="0"/>
                <w:sz w:val="20"/>
              </w:rPr>
            </w:pPr>
            <w:r w:rsidRPr="00C13CFC">
              <w:rPr>
                <w:rFonts w:ascii="Palatino Linotype" w:eastAsia="MS Gothic" w:hAnsi="Palatino Linotype"/>
                <w:b w:val="0"/>
                <w:sz w:val="20"/>
              </w:rPr>
              <w:lastRenderedPageBreak/>
              <w:t>e</w:t>
            </w:r>
            <w:r w:rsidRPr="00C13CFC">
              <w:rPr>
                <w:rFonts w:ascii="Palatino Linotype" w:eastAsia="MS Gothic" w:hAnsi="Palatino Linotype"/>
                <w:bCs w:val="0"/>
                <w:sz w:val="20"/>
              </w:rPr>
              <w:t xml:space="preserve">) Condiciones especiales de la clasificación de la información como confidencial. </w:t>
            </w:r>
          </w:p>
        </w:tc>
        <w:tc>
          <w:tcPr>
            <w:tcW w:w="6990" w:type="dxa"/>
            <w:hideMark/>
          </w:tcPr>
          <w:p w14:paraId="7C6583FF" w14:textId="77777777" w:rsidR="00135D87" w:rsidRPr="00C13CFC" w:rsidRDefault="00135D87" w:rsidP="00270A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5D85C080" w14:textId="77777777" w:rsidR="00135D87" w:rsidRPr="00C13CFC" w:rsidRDefault="00135D87" w:rsidP="00270A5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C13CFC">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F36D9DF" w14:textId="77777777" w:rsidR="00135D87" w:rsidRPr="00C13CFC" w:rsidRDefault="00135D87" w:rsidP="00270A5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C13CFC">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205DE9A" w14:textId="77777777" w:rsidR="00135D87" w:rsidRPr="00C13CFC" w:rsidRDefault="00135D87" w:rsidP="00135D87">
      <w:pPr>
        <w:spacing w:line="360" w:lineRule="auto"/>
        <w:ind w:right="49"/>
        <w:contextualSpacing/>
        <w:jc w:val="both"/>
        <w:rPr>
          <w:rFonts w:ascii="Palatino Linotype" w:hAnsi="Palatino Linotype" w:cs="Arial"/>
          <w:color w:val="000000"/>
        </w:rPr>
      </w:pPr>
    </w:p>
    <w:p w14:paraId="06396CC0" w14:textId="77777777" w:rsidR="00135D87" w:rsidRPr="00C13CFC" w:rsidRDefault="00135D87" w:rsidP="00135D87">
      <w:pPr>
        <w:pStyle w:val="Prrafodelista"/>
        <w:numPr>
          <w:ilvl w:val="0"/>
          <w:numId w:val="3"/>
        </w:numPr>
        <w:shd w:val="clear" w:color="auto" w:fill="FFFFFF"/>
        <w:spacing w:line="360" w:lineRule="auto"/>
        <w:ind w:left="0" w:firstLine="0"/>
        <w:jc w:val="both"/>
        <w:rPr>
          <w:rFonts w:ascii="Palatino Linotype" w:hAnsi="Palatino Linotype" w:cs="Arial"/>
        </w:rPr>
      </w:pPr>
      <w:r w:rsidRPr="00C13CFC">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40DBB11" w14:textId="77777777" w:rsidR="00135D87" w:rsidRPr="00C13CFC" w:rsidRDefault="00135D87" w:rsidP="00135D87">
      <w:pPr>
        <w:pStyle w:val="Prrafodelista"/>
        <w:shd w:val="clear" w:color="auto" w:fill="FFFFFF"/>
        <w:spacing w:line="360" w:lineRule="auto"/>
        <w:ind w:left="0"/>
        <w:jc w:val="both"/>
        <w:rPr>
          <w:rFonts w:ascii="Palatino Linotype" w:hAnsi="Palatino Linotype" w:cs="Arial"/>
        </w:rPr>
      </w:pPr>
    </w:p>
    <w:p w14:paraId="0BABE035" w14:textId="443FC3FC" w:rsidR="00AA5C82" w:rsidRPr="00C13CFC" w:rsidRDefault="00135D87" w:rsidP="00135D87">
      <w:pPr>
        <w:pStyle w:val="Sinespaciado"/>
        <w:numPr>
          <w:ilvl w:val="0"/>
          <w:numId w:val="3"/>
        </w:numPr>
        <w:spacing w:line="360" w:lineRule="auto"/>
        <w:ind w:left="0" w:firstLine="0"/>
        <w:contextualSpacing/>
        <w:jc w:val="both"/>
        <w:rPr>
          <w:rFonts w:ascii="Palatino Linotype" w:eastAsia="Calibri" w:hAnsi="Palatino Linotype"/>
        </w:rPr>
      </w:pPr>
      <w:r w:rsidRPr="00C13CFC">
        <w:rPr>
          <w:rFonts w:ascii="Palatino Linotype" w:eastAsia="Calibri" w:hAnsi="Palatino Linotype"/>
        </w:rPr>
        <w:t xml:space="preserve">Por lo anteriormente expuesto y fundado, este </w:t>
      </w:r>
      <w:r w:rsidRPr="00C13CFC">
        <w:rPr>
          <w:rFonts w:ascii="Palatino Linotype" w:eastAsia="Calibri" w:hAnsi="Palatino Linotype"/>
          <w:b/>
          <w:bCs/>
        </w:rPr>
        <w:t>ÓRGANO GARANTE</w:t>
      </w:r>
      <w:r w:rsidRPr="00C13CFC">
        <w:rPr>
          <w:rFonts w:ascii="Palatino Linotype" w:eastAsia="Calibri" w:hAnsi="Palatino Linotype"/>
        </w:rPr>
        <w:t xml:space="preserve"> emite los siguientes:</w:t>
      </w:r>
    </w:p>
    <w:bookmarkEnd w:id="33"/>
    <w:bookmarkEnd w:id="34"/>
    <w:bookmarkEnd w:id="35"/>
    <w:bookmarkEnd w:id="36"/>
    <w:p w14:paraId="4F94C4DE" w14:textId="77777777" w:rsidR="00395F06" w:rsidRPr="00C13CFC" w:rsidRDefault="00395F06"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4E676C" w14:textId="77777777" w:rsidR="00135D87" w:rsidRPr="00C13CFC" w:rsidRDefault="00135D87"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AA9A674" w14:textId="77777777" w:rsidR="00135D87" w:rsidRPr="00C13CFC" w:rsidRDefault="00135D87"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9639DAF" w14:textId="77777777" w:rsidR="00135D87" w:rsidRPr="00C13CFC" w:rsidRDefault="00135D87"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DA531D8" w14:textId="77777777" w:rsidR="00135D87" w:rsidRPr="00C13CFC" w:rsidRDefault="00135D87"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9CAB00" w14:textId="77777777" w:rsidR="00AA5C82" w:rsidRPr="00C13CFC" w:rsidRDefault="00AA5C82"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981E42" w14:textId="77777777" w:rsidR="002C26FE" w:rsidRPr="00C13CFC" w:rsidRDefault="002C26FE" w:rsidP="002C26FE">
      <w:pPr>
        <w:spacing w:line="360" w:lineRule="auto"/>
        <w:jc w:val="center"/>
        <w:rPr>
          <w:rFonts w:ascii="Palatino Linotype" w:hAnsi="Palatino Linotype"/>
          <w:b/>
          <w:lang w:val="es-ES"/>
        </w:rPr>
      </w:pPr>
      <w:r w:rsidRPr="00C13CFC">
        <w:rPr>
          <w:rFonts w:ascii="Palatino Linotype" w:hAnsi="Palatino Linotype"/>
          <w:b/>
          <w:lang w:val="es-ES"/>
        </w:rPr>
        <w:lastRenderedPageBreak/>
        <w:t>R E S O L U T I V O S</w:t>
      </w:r>
    </w:p>
    <w:p w14:paraId="3C91A2D9" w14:textId="77777777" w:rsidR="002C26FE" w:rsidRPr="00C13CFC" w:rsidRDefault="002C26FE" w:rsidP="00753CC4">
      <w:pPr>
        <w:pStyle w:val="Sinespaciado"/>
        <w:spacing w:line="360" w:lineRule="auto"/>
        <w:jc w:val="both"/>
        <w:rPr>
          <w:rFonts w:ascii="Palatino Linotype" w:hAnsi="Palatino Linotype"/>
          <w:szCs w:val="20"/>
        </w:rPr>
      </w:pPr>
    </w:p>
    <w:p w14:paraId="3712C9DE" w14:textId="407DC286" w:rsidR="003925C1" w:rsidRPr="00C13CFC" w:rsidRDefault="003925C1" w:rsidP="003925C1">
      <w:pPr>
        <w:pStyle w:val="Sinespaciado"/>
        <w:spacing w:line="360" w:lineRule="auto"/>
        <w:ind w:right="-2"/>
        <w:jc w:val="both"/>
        <w:rPr>
          <w:rFonts w:ascii="Palatino Linotype" w:hAnsi="Palatino Linotype"/>
          <w:szCs w:val="20"/>
        </w:rPr>
      </w:pPr>
      <w:bookmarkStart w:id="63" w:name="_Toc450120669"/>
      <w:bookmarkStart w:id="64" w:name="_Toc460947011"/>
      <w:r w:rsidRPr="00C13CFC">
        <w:rPr>
          <w:rFonts w:ascii="Palatino Linotype" w:hAnsi="Palatino Linotype" w:cs="Arial"/>
          <w:b/>
        </w:rPr>
        <w:t xml:space="preserve">PRIMERO. </w:t>
      </w:r>
      <w:r w:rsidRPr="00C13CFC">
        <w:rPr>
          <w:rFonts w:ascii="Palatino Linotype" w:hAnsi="Palatino Linotype"/>
        </w:rPr>
        <w:t xml:space="preserve">Se </w:t>
      </w:r>
      <w:r w:rsidRPr="00C13CFC">
        <w:rPr>
          <w:rFonts w:ascii="Palatino Linotype" w:hAnsi="Palatino Linotype"/>
          <w:b/>
        </w:rPr>
        <w:t>SOBRESEE</w:t>
      </w:r>
      <w:r w:rsidR="00115E45" w:rsidRPr="00C13CFC">
        <w:rPr>
          <w:rFonts w:ascii="Palatino Linotype" w:hAnsi="Palatino Linotype"/>
          <w:b/>
        </w:rPr>
        <w:t>N</w:t>
      </w:r>
      <w:r w:rsidR="00AA5C82" w:rsidRPr="00C13CFC">
        <w:rPr>
          <w:rFonts w:ascii="Palatino Linotype" w:hAnsi="Palatino Linotype"/>
        </w:rPr>
        <w:t xml:space="preserve"> los</w:t>
      </w:r>
      <w:r w:rsidRPr="00C13CFC">
        <w:rPr>
          <w:rFonts w:ascii="Palatino Linotype" w:hAnsi="Palatino Linotype"/>
        </w:rPr>
        <w:t xml:space="preserve"> recurso</w:t>
      </w:r>
      <w:r w:rsidR="00AA5C82" w:rsidRPr="00C13CFC">
        <w:rPr>
          <w:rFonts w:ascii="Palatino Linotype" w:hAnsi="Palatino Linotype"/>
        </w:rPr>
        <w:t>s</w:t>
      </w:r>
      <w:r w:rsidRPr="00C13CFC">
        <w:rPr>
          <w:rFonts w:ascii="Palatino Linotype" w:hAnsi="Palatino Linotype"/>
        </w:rPr>
        <w:t xml:space="preserve"> de revisión número </w:t>
      </w:r>
      <w:r w:rsidRPr="00C13CFC">
        <w:rPr>
          <w:rFonts w:ascii="Palatino Linotype" w:eastAsia="Calibri" w:hAnsi="Palatino Linotype" w:cs="Tahoma"/>
          <w:b/>
          <w:bCs/>
          <w:lang w:eastAsia="en-US"/>
        </w:rPr>
        <w:t>17213/INFOEM/IP/RR/2022</w:t>
      </w:r>
      <w:r w:rsidR="00AA5C82" w:rsidRPr="00C13CFC">
        <w:rPr>
          <w:rFonts w:ascii="Palatino Linotype" w:eastAsia="Calibri" w:hAnsi="Palatino Linotype" w:cs="Tahoma"/>
          <w:b/>
          <w:bCs/>
          <w:lang w:eastAsia="en-US"/>
        </w:rPr>
        <w:t xml:space="preserve"> y 17215/INFOEM/IP/RR/2022</w:t>
      </w:r>
      <w:r w:rsidRPr="00C13CFC">
        <w:rPr>
          <w:rFonts w:ascii="Palatino Linotype" w:hAnsi="Palatino Linotype"/>
          <w:b/>
        </w:rPr>
        <w:t xml:space="preserve">, </w:t>
      </w:r>
      <w:r w:rsidRPr="00C13CFC">
        <w:rPr>
          <w:rFonts w:ascii="Palatino Linotype" w:hAnsi="Palatino Linotype"/>
        </w:rPr>
        <w:t xml:space="preserve">conforme al artículo 192 fracción III de la Ley de Transparencia y Acceso a la Información Pública del Estado de México y Municipios, </w:t>
      </w:r>
      <w:bookmarkStart w:id="65" w:name="_Toc461648590"/>
      <w:bookmarkStart w:id="66" w:name="_Toc461648682"/>
      <w:bookmarkStart w:id="67" w:name="_Toc462228049"/>
      <w:bookmarkStart w:id="68" w:name="_Toc462228129"/>
      <w:bookmarkStart w:id="69" w:name="_Toc496099789"/>
      <w:bookmarkStart w:id="70" w:name="_Toc496100166"/>
      <w:bookmarkStart w:id="71" w:name="_Toc499756977"/>
      <w:bookmarkStart w:id="72" w:name="_Toc499757020"/>
      <w:bookmarkStart w:id="73" w:name="_Toc504377974"/>
      <w:r w:rsidRPr="00C13CFC">
        <w:rPr>
          <w:rFonts w:ascii="Palatino Linotype" w:hAnsi="Palatino Linotype"/>
          <w:szCs w:val="20"/>
        </w:rPr>
        <w:t xml:space="preserve">porque al </w:t>
      </w:r>
      <w:r w:rsidRPr="00C13CFC">
        <w:rPr>
          <w:rFonts w:ascii="Palatino Linotype" w:hAnsi="Palatino Linotype"/>
          <w:b/>
          <w:bCs/>
          <w:szCs w:val="20"/>
        </w:rPr>
        <w:t>modificar la respuesta a través del informe justificado y atender lo solicitado</w:t>
      </w:r>
      <w:r w:rsidRPr="00C13CFC">
        <w:rPr>
          <w:rFonts w:ascii="Palatino Linotype" w:hAnsi="Palatino Linotype"/>
          <w:szCs w:val="20"/>
        </w:rPr>
        <w:t xml:space="preserve">, el recurso de revisión quedó sin materia en términos del Considerando </w:t>
      </w:r>
      <w:r w:rsidRPr="00C13CFC">
        <w:rPr>
          <w:rFonts w:ascii="Palatino Linotype" w:hAnsi="Palatino Linotype"/>
          <w:b/>
          <w:szCs w:val="20"/>
        </w:rPr>
        <w:t>TERCERO</w:t>
      </w:r>
      <w:r w:rsidRPr="00C13CFC">
        <w:rPr>
          <w:rFonts w:ascii="Palatino Linotype" w:hAnsi="Palatino Linotype"/>
          <w:szCs w:val="20"/>
        </w:rPr>
        <w:t xml:space="preserve"> de la presente Resolución.</w:t>
      </w:r>
    </w:p>
    <w:p w14:paraId="05D581FB" w14:textId="77777777" w:rsidR="003925C1" w:rsidRPr="00C13CFC" w:rsidRDefault="003925C1" w:rsidP="003925C1">
      <w:pPr>
        <w:pStyle w:val="Sinespaciado"/>
        <w:spacing w:line="360" w:lineRule="auto"/>
        <w:ind w:right="-2"/>
        <w:jc w:val="both"/>
        <w:rPr>
          <w:rFonts w:ascii="Palatino Linotype" w:hAnsi="Palatino Linotype"/>
          <w:bCs/>
          <w:szCs w:val="20"/>
        </w:rPr>
      </w:pPr>
    </w:p>
    <w:bookmarkEnd w:id="63"/>
    <w:bookmarkEnd w:id="64"/>
    <w:bookmarkEnd w:id="65"/>
    <w:bookmarkEnd w:id="66"/>
    <w:bookmarkEnd w:id="67"/>
    <w:bookmarkEnd w:id="68"/>
    <w:bookmarkEnd w:id="69"/>
    <w:bookmarkEnd w:id="70"/>
    <w:bookmarkEnd w:id="71"/>
    <w:bookmarkEnd w:id="72"/>
    <w:bookmarkEnd w:id="73"/>
    <w:p w14:paraId="7A02C47C" w14:textId="6B3ED224" w:rsidR="00135D87" w:rsidRPr="00C13CFC" w:rsidRDefault="00135D87" w:rsidP="00135D87">
      <w:pPr>
        <w:spacing w:line="360" w:lineRule="auto"/>
        <w:jc w:val="both"/>
        <w:rPr>
          <w:rFonts w:ascii="Palatino Linotype" w:eastAsiaTheme="minorEastAsia" w:hAnsi="Palatino Linotype" w:cs="Arial"/>
          <w:bCs/>
          <w:lang w:val="es-ES_tradnl"/>
        </w:rPr>
      </w:pPr>
      <w:r w:rsidRPr="00C13CFC">
        <w:rPr>
          <w:rFonts w:ascii="Palatino Linotype" w:hAnsi="Palatino Linotype" w:cs="Arial"/>
          <w:b/>
          <w:lang w:val="es-ES_tradnl" w:eastAsia="es-ES"/>
        </w:rPr>
        <w:t xml:space="preserve">SEGUNDO. </w:t>
      </w:r>
      <w:r w:rsidRPr="00C13CFC">
        <w:rPr>
          <w:rFonts w:ascii="Palatino Linotype" w:hAnsi="Palatino Linotype" w:cs="Arial"/>
          <w:lang w:val="es-ES_tradnl" w:eastAsia="es-ES"/>
        </w:rPr>
        <w:t>Resultan fundadas las</w:t>
      </w:r>
      <w:r w:rsidRPr="00C13CFC">
        <w:rPr>
          <w:rFonts w:ascii="Palatino Linotype" w:hAnsi="Palatino Linotype" w:cs="Arial"/>
          <w:b/>
          <w:lang w:val="es-ES_tradnl" w:eastAsia="es-ES"/>
        </w:rPr>
        <w:t xml:space="preserve"> </w:t>
      </w:r>
      <w:r w:rsidRPr="00C13CFC">
        <w:rPr>
          <w:rFonts w:ascii="Palatino Linotype" w:hAnsi="Palatino Linotype" w:cs="Arial"/>
          <w:lang w:val="es-ES" w:eastAsia="es-ES"/>
        </w:rPr>
        <w:t xml:space="preserve">razones y motivos de inconformidad hechos valer en el recurso de revisión </w:t>
      </w:r>
      <w:r w:rsidRPr="00C13CFC">
        <w:rPr>
          <w:rFonts w:ascii="Palatino Linotype" w:hAnsi="Palatino Linotype" w:cs="Arial"/>
          <w:b/>
          <w:bCs/>
          <w:lang w:val="es-ES_tradnl" w:eastAsia="es-ES"/>
        </w:rPr>
        <w:t xml:space="preserve">17214/INFOEM/IP/RR/2022 </w:t>
      </w:r>
      <w:r w:rsidRPr="00C13CFC">
        <w:rPr>
          <w:rFonts w:ascii="Palatino Linotype" w:eastAsiaTheme="minorEastAsia" w:hAnsi="Palatino Linotype" w:cs="Arial"/>
          <w:bCs/>
          <w:lang w:val="es-ES_tradnl"/>
        </w:rPr>
        <w:t xml:space="preserve">en términos del </w:t>
      </w:r>
      <w:r w:rsidRPr="00C13CFC">
        <w:rPr>
          <w:rFonts w:ascii="Palatino Linotype" w:eastAsiaTheme="minorEastAsia" w:hAnsi="Palatino Linotype" w:cs="Arial"/>
          <w:b/>
          <w:bCs/>
          <w:lang w:val="es-ES_tradnl"/>
        </w:rPr>
        <w:t xml:space="preserve">Considerando CUARTO </w:t>
      </w:r>
      <w:r w:rsidRPr="00C13CFC">
        <w:rPr>
          <w:rFonts w:ascii="Palatino Linotype" w:eastAsiaTheme="minorEastAsia" w:hAnsi="Palatino Linotype" w:cs="Arial"/>
          <w:bCs/>
          <w:lang w:val="es-ES_tradnl"/>
        </w:rPr>
        <w:t>de la presente resolución.</w:t>
      </w:r>
    </w:p>
    <w:p w14:paraId="5738B8C4" w14:textId="77777777" w:rsidR="00135D87" w:rsidRPr="00C13CFC" w:rsidRDefault="00135D87" w:rsidP="00135D87">
      <w:pPr>
        <w:spacing w:line="360" w:lineRule="auto"/>
        <w:jc w:val="both"/>
        <w:rPr>
          <w:rFonts w:ascii="Palatino Linotype" w:eastAsiaTheme="minorEastAsia" w:hAnsi="Palatino Linotype" w:cs="Arial"/>
          <w:bCs/>
          <w:lang w:val="es-ES_tradnl"/>
        </w:rPr>
      </w:pPr>
    </w:p>
    <w:p w14:paraId="36150A73" w14:textId="003E6D68" w:rsidR="00135D87" w:rsidRPr="00C13CFC" w:rsidRDefault="00BF6D68" w:rsidP="00135D87">
      <w:pPr>
        <w:spacing w:line="360" w:lineRule="auto"/>
        <w:jc w:val="both"/>
        <w:rPr>
          <w:rFonts w:ascii="Palatino Linotype" w:eastAsia="Calibri" w:hAnsi="Palatino Linotype" w:cs="Arial"/>
          <w:b/>
          <w:lang w:val="es-ES" w:eastAsia="es-ES"/>
        </w:rPr>
      </w:pPr>
      <w:r w:rsidRPr="00C13CFC">
        <w:rPr>
          <w:rFonts w:ascii="Palatino Linotype" w:eastAsia="Calibri" w:hAnsi="Palatino Linotype" w:cs="Arial"/>
          <w:b/>
          <w:bCs/>
          <w:lang w:val="es-ES" w:eastAsia="es-ES"/>
        </w:rPr>
        <w:t>TERCER</w:t>
      </w:r>
      <w:r w:rsidR="00135D87" w:rsidRPr="00C13CFC">
        <w:rPr>
          <w:rFonts w:ascii="Palatino Linotype" w:eastAsia="Calibri" w:hAnsi="Palatino Linotype" w:cs="Arial"/>
          <w:b/>
          <w:bCs/>
          <w:lang w:val="es-ES" w:eastAsia="es-ES"/>
        </w:rPr>
        <w:t xml:space="preserve">O. </w:t>
      </w:r>
      <w:r w:rsidR="00135D87" w:rsidRPr="00C13CFC">
        <w:rPr>
          <w:rFonts w:ascii="Palatino Linotype" w:eastAsia="Calibri" w:hAnsi="Palatino Linotype" w:cs="Arial"/>
          <w:lang w:val="es-ES" w:eastAsia="es-ES"/>
        </w:rPr>
        <w:t xml:space="preserve">Se </w:t>
      </w:r>
      <w:r w:rsidR="00135D87" w:rsidRPr="00C13CFC">
        <w:rPr>
          <w:rFonts w:ascii="Palatino Linotype" w:eastAsia="Calibri" w:hAnsi="Palatino Linotype" w:cs="Arial"/>
          <w:b/>
          <w:lang w:val="es-ES" w:eastAsia="es-ES"/>
        </w:rPr>
        <w:t xml:space="preserve">ORDENA </w:t>
      </w:r>
      <w:r w:rsidR="00135D87" w:rsidRPr="00C13CFC">
        <w:rPr>
          <w:rFonts w:ascii="Palatino Linotype" w:eastAsia="Calibri" w:hAnsi="Palatino Linotype" w:cs="Arial"/>
          <w:lang w:val="es-ES" w:eastAsia="es-ES"/>
        </w:rPr>
        <w:t xml:space="preserve">al </w:t>
      </w:r>
      <w:r w:rsidR="00135D87" w:rsidRPr="00C13CFC">
        <w:rPr>
          <w:rFonts w:ascii="Palatino Linotype" w:eastAsia="Calibri" w:hAnsi="Palatino Linotype" w:cs="Arial"/>
          <w:b/>
          <w:bCs/>
          <w:lang w:eastAsia="es-ES"/>
        </w:rPr>
        <w:t>Ayuntamiento de Zinacantepec</w:t>
      </w:r>
      <w:r w:rsidR="00135D87" w:rsidRPr="00C13CFC">
        <w:rPr>
          <w:rFonts w:ascii="Palatino Linotype" w:eastAsia="Calibri" w:hAnsi="Palatino Linotype" w:cs="Arial"/>
          <w:b/>
          <w:bCs/>
          <w:lang w:val="es-ES_tradnl" w:eastAsia="es-ES"/>
        </w:rPr>
        <w:t xml:space="preserve"> </w:t>
      </w:r>
      <w:r w:rsidR="00135D87" w:rsidRPr="00C13CFC">
        <w:rPr>
          <w:rFonts w:ascii="Palatino Linotype" w:eastAsia="Calibri" w:hAnsi="Palatino Linotype" w:cs="Arial"/>
          <w:lang w:val="es-ES" w:eastAsia="es-ES"/>
        </w:rPr>
        <w:t>dar atención a la solicitud de información</w:t>
      </w:r>
      <w:r w:rsidR="00135D87" w:rsidRPr="00C13CFC">
        <w:rPr>
          <w:rFonts w:ascii="Palatino Linotype" w:hAnsi="Palatino Linotype"/>
        </w:rPr>
        <w:t xml:space="preserve"> </w:t>
      </w:r>
      <w:r w:rsidR="00135D87" w:rsidRPr="00C13CFC">
        <w:rPr>
          <w:rFonts w:ascii="Palatino Linotype" w:hAnsi="Palatino Linotype"/>
          <w:b/>
          <w:bCs/>
        </w:rPr>
        <w:t xml:space="preserve">01227/ZINACANT/IP/2022 </w:t>
      </w:r>
      <w:r w:rsidR="00135D87" w:rsidRPr="00C13CFC">
        <w:rPr>
          <w:rFonts w:ascii="Palatino Linotype" w:eastAsia="Calibri" w:hAnsi="Palatino Linotype" w:cs="Arial"/>
          <w:lang w:val="es-ES" w:eastAsia="es-ES"/>
        </w:rPr>
        <w:t xml:space="preserve">y en su caso, entregar la información en la modalidad </w:t>
      </w:r>
      <w:r w:rsidR="00135D87" w:rsidRPr="00C13CFC">
        <w:rPr>
          <w:rFonts w:ascii="Palatino Linotype" w:eastAsia="Calibri" w:hAnsi="Palatino Linotype" w:cs="Arial"/>
          <w:lang w:val="es-ES_tradnl" w:eastAsia="es-ES"/>
        </w:rPr>
        <w:t>Sistema de Acceso a Información Mexiquense (</w:t>
      </w:r>
      <w:r w:rsidR="00135D87" w:rsidRPr="00C13CFC">
        <w:rPr>
          <w:rFonts w:ascii="Palatino Linotype" w:eastAsia="Calibri" w:hAnsi="Palatino Linotype" w:cs="Arial"/>
          <w:b/>
          <w:lang w:val="es-ES" w:eastAsia="es-ES"/>
        </w:rPr>
        <w:t>SAIMEX)</w:t>
      </w:r>
      <w:r w:rsidR="00135D87" w:rsidRPr="00C13CFC">
        <w:rPr>
          <w:rFonts w:ascii="Palatino Linotype" w:eastAsia="Calibri" w:hAnsi="Palatino Linotype" w:cs="Arial"/>
          <w:lang w:val="es-ES" w:eastAsia="es-ES"/>
        </w:rPr>
        <w:t>.</w:t>
      </w:r>
    </w:p>
    <w:p w14:paraId="603EB00C" w14:textId="77777777" w:rsidR="00135D87" w:rsidRPr="00C13CFC" w:rsidRDefault="00135D87" w:rsidP="00135D87">
      <w:pPr>
        <w:spacing w:line="360" w:lineRule="auto"/>
        <w:jc w:val="both"/>
        <w:rPr>
          <w:rFonts w:ascii="Palatino Linotype" w:eastAsia="Calibri" w:hAnsi="Palatino Linotype" w:cs="Arial"/>
          <w:lang w:val="es-ES" w:eastAsia="es-ES"/>
        </w:rPr>
      </w:pPr>
    </w:p>
    <w:p w14:paraId="5FF4A721" w14:textId="3F628A29" w:rsidR="00135D87" w:rsidRPr="00C13CFC" w:rsidRDefault="00BF6D68" w:rsidP="00135D8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C13CFC">
        <w:rPr>
          <w:rFonts w:ascii="Palatino Linotype" w:eastAsia="Palatino Linotype" w:hAnsi="Palatino Linotype" w:cs="Palatino Linotype"/>
          <w:b/>
          <w:lang w:val="es-ES_tradnl" w:eastAsia="es-ES"/>
        </w:rPr>
        <w:t>CUART</w:t>
      </w:r>
      <w:r w:rsidR="00135D87" w:rsidRPr="00C13CFC">
        <w:rPr>
          <w:rFonts w:ascii="Palatino Linotype" w:eastAsia="Palatino Linotype" w:hAnsi="Palatino Linotype" w:cs="Palatino Linotype"/>
          <w:b/>
          <w:lang w:val="es-ES_tradnl" w:eastAsia="es-ES"/>
        </w:rPr>
        <w:t xml:space="preserve">O. Notifíquese </w:t>
      </w:r>
      <w:r w:rsidR="00135D87" w:rsidRPr="00C13CFC">
        <w:rPr>
          <w:rFonts w:ascii="Palatino Linotype" w:eastAsia="Palatino Linotype" w:hAnsi="Palatino Linotype" w:cs="Palatino Linotype"/>
          <w:lang w:val="es-ES_tradnl" w:eastAsia="es-ES"/>
        </w:rPr>
        <w:t xml:space="preserve">al Titular de la Unidad de Transparencia del </w:t>
      </w:r>
      <w:r w:rsidR="00135D87" w:rsidRPr="00C13CFC">
        <w:rPr>
          <w:rFonts w:ascii="Palatino Linotype" w:eastAsia="Palatino Linotype" w:hAnsi="Palatino Linotype" w:cs="Palatino Linotype"/>
          <w:b/>
          <w:lang w:val="es-ES_tradnl" w:eastAsia="es-ES"/>
        </w:rPr>
        <w:t>SUJETO OBLIGADO</w:t>
      </w:r>
      <w:r w:rsidR="00135D87" w:rsidRPr="00C13CFC">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00135D87" w:rsidRPr="00C13CFC">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47BC96F9" w14:textId="77777777" w:rsidR="00135D87" w:rsidRPr="00C13CFC" w:rsidRDefault="00135D87" w:rsidP="00135D87">
      <w:pPr>
        <w:shd w:val="clear" w:color="auto" w:fill="FFFFFF"/>
        <w:spacing w:line="360" w:lineRule="auto"/>
        <w:jc w:val="both"/>
        <w:rPr>
          <w:rFonts w:ascii="Palatino Linotype" w:hAnsi="Palatino Linotype" w:cs="Arial"/>
          <w:b/>
          <w:lang w:val="es-ES_tradnl" w:eastAsia="es-ES"/>
        </w:rPr>
      </w:pPr>
    </w:p>
    <w:p w14:paraId="28F89D35" w14:textId="3F3CC45D" w:rsidR="00135D87" w:rsidRPr="00C13CFC" w:rsidRDefault="00BF6D68" w:rsidP="00135D87">
      <w:pPr>
        <w:shd w:val="clear" w:color="auto" w:fill="FFFFFF"/>
        <w:spacing w:line="360" w:lineRule="auto"/>
        <w:jc w:val="both"/>
        <w:rPr>
          <w:rFonts w:ascii="Palatino Linotype" w:eastAsia="MS Mincho" w:hAnsi="Palatino Linotype"/>
          <w:lang w:val="es-ES_tradnl" w:eastAsia="es-ES"/>
        </w:rPr>
      </w:pPr>
      <w:r w:rsidRPr="00C13CFC">
        <w:rPr>
          <w:rFonts w:ascii="Palatino Linotype" w:hAnsi="Palatino Linotype" w:cs="Arial"/>
          <w:b/>
          <w:lang w:val="es-ES_tradnl" w:eastAsia="es-ES"/>
        </w:rPr>
        <w:t>QUIN</w:t>
      </w:r>
      <w:r w:rsidR="00135D87" w:rsidRPr="00C13CFC">
        <w:rPr>
          <w:rFonts w:ascii="Palatino Linotype" w:hAnsi="Palatino Linotype" w:cs="Arial"/>
          <w:b/>
          <w:lang w:val="es-ES_tradnl" w:eastAsia="es-ES"/>
        </w:rPr>
        <w:t xml:space="preserve">TO. </w:t>
      </w:r>
      <w:r w:rsidR="00135D87" w:rsidRPr="00C13CFC">
        <w:rPr>
          <w:rFonts w:ascii="Palatino Linotype" w:hAnsi="Palatino Linotype"/>
          <w:b/>
          <w:bCs/>
          <w:lang w:val="es-ES" w:eastAsia="es-ES"/>
        </w:rPr>
        <w:t xml:space="preserve">Notifíquese </w:t>
      </w:r>
      <w:r w:rsidR="00135D87" w:rsidRPr="00C13CFC">
        <w:rPr>
          <w:rFonts w:ascii="Palatino Linotype" w:hAnsi="Palatino Linotype"/>
          <w:bCs/>
          <w:lang w:val="es-ES" w:eastAsia="es-ES"/>
        </w:rPr>
        <w:t>al</w:t>
      </w:r>
      <w:r w:rsidR="00135D87" w:rsidRPr="00C13CFC">
        <w:rPr>
          <w:rFonts w:ascii="Palatino Linotype" w:eastAsiaTheme="minorEastAsia" w:hAnsi="Palatino Linotype"/>
          <w:b/>
          <w:lang w:val="es-ES_tradnl" w:eastAsia="es-ES"/>
        </w:rPr>
        <w:t xml:space="preserve"> RECURRENTE </w:t>
      </w:r>
      <w:r w:rsidR="00135D87" w:rsidRPr="00C13CFC">
        <w:rPr>
          <w:rFonts w:ascii="Palatino Linotype" w:eastAsiaTheme="minorEastAsia" w:hAnsi="Palatino Linotype"/>
          <w:lang w:val="es-ES_tradnl" w:eastAsia="es-ES"/>
        </w:rPr>
        <w:t>la presente resolución</w:t>
      </w:r>
      <w:r w:rsidR="00135D87" w:rsidRPr="00C13CFC">
        <w:rPr>
          <w:rFonts w:ascii="Palatino Linotype" w:eastAsia="MS Mincho" w:hAnsi="Palatino Linotype"/>
          <w:lang w:val="es-ES_tradnl" w:eastAsia="es-ES"/>
        </w:rPr>
        <w:t>, vía SAIMEX.</w:t>
      </w:r>
    </w:p>
    <w:p w14:paraId="64B3D06B" w14:textId="77777777" w:rsidR="00135D87" w:rsidRPr="00C13CFC" w:rsidRDefault="00135D87" w:rsidP="00135D87">
      <w:pPr>
        <w:shd w:val="clear" w:color="auto" w:fill="FFFFFF"/>
        <w:spacing w:line="360" w:lineRule="auto"/>
        <w:jc w:val="both"/>
        <w:rPr>
          <w:rFonts w:ascii="Palatino Linotype" w:eastAsia="MS Mincho" w:hAnsi="Palatino Linotype"/>
          <w:lang w:val="es-ES_tradnl" w:eastAsia="es-ES"/>
        </w:rPr>
      </w:pPr>
    </w:p>
    <w:p w14:paraId="614F94BA" w14:textId="2B81C76C" w:rsidR="00135D87" w:rsidRPr="00C13CFC" w:rsidRDefault="00BF6D68" w:rsidP="00135D87">
      <w:pPr>
        <w:shd w:val="clear" w:color="auto" w:fill="FFFFFF"/>
        <w:spacing w:line="360" w:lineRule="auto"/>
        <w:jc w:val="both"/>
        <w:rPr>
          <w:rFonts w:ascii="Palatino Linotype" w:eastAsia="MS Mincho" w:hAnsi="Palatino Linotype"/>
          <w:lang w:val="es-ES" w:eastAsia="es-ES"/>
        </w:rPr>
      </w:pPr>
      <w:r w:rsidRPr="00C13CFC">
        <w:rPr>
          <w:rFonts w:ascii="Palatino Linotype" w:eastAsia="MS Mincho" w:hAnsi="Palatino Linotype"/>
          <w:b/>
          <w:lang w:eastAsia="es-ES"/>
        </w:rPr>
        <w:t>SEX</w:t>
      </w:r>
      <w:r w:rsidR="00135D87" w:rsidRPr="00C13CFC">
        <w:rPr>
          <w:rFonts w:ascii="Palatino Linotype" w:eastAsia="MS Mincho" w:hAnsi="Palatino Linotype"/>
          <w:b/>
          <w:lang w:eastAsia="es-ES"/>
        </w:rPr>
        <w:t>TO.</w:t>
      </w:r>
      <w:r w:rsidR="00135D87" w:rsidRPr="00C13CFC">
        <w:rPr>
          <w:rFonts w:ascii="Palatino Linotype" w:eastAsia="MS Mincho" w:hAnsi="Palatino Linotype"/>
          <w:lang w:eastAsia="es-ES"/>
        </w:rPr>
        <w:t xml:space="preserve"> </w:t>
      </w:r>
      <w:r w:rsidR="00135D87" w:rsidRPr="00C13CFC">
        <w:rPr>
          <w:rFonts w:ascii="Palatino Linotype" w:eastAsia="MS Mincho" w:hAnsi="Palatino Linotype"/>
          <w:lang w:val="es-ES" w:eastAsia="es-ES"/>
        </w:rPr>
        <w:t xml:space="preserve">Se hace del conocimiento del </w:t>
      </w:r>
      <w:r w:rsidR="00135D87" w:rsidRPr="00C13CFC">
        <w:rPr>
          <w:rFonts w:ascii="Palatino Linotype" w:eastAsiaTheme="minorEastAsia" w:hAnsi="Palatino Linotype"/>
          <w:b/>
          <w:lang w:val="es-ES_tradnl" w:eastAsia="es-ES"/>
        </w:rPr>
        <w:t>RECURRENTE que</w:t>
      </w:r>
      <w:r w:rsidR="00135D87" w:rsidRPr="00C13CFC">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00135D87" w:rsidRPr="00C13CFC">
        <w:rPr>
          <w:rFonts w:ascii="Palatino Linotype" w:eastAsia="MS Mincho" w:hAnsi="Palatino Linotype"/>
          <w:bCs/>
          <w:lang w:val="es-ES" w:eastAsia="es-ES"/>
        </w:rPr>
        <w:t>vía juicio de amparo</w:t>
      </w:r>
      <w:r w:rsidR="00135D87" w:rsidRPr="00C13CFC">
        <w:rPr>
          <w:rFonts w:ascii="Palatino Linotype" w:eastAsia="MS Mincho" w:hAnsi="Palatino Linotype"/>
          <w:lang w:val="es-ES" w:eastAsia="es-ES"/>
        </w:rPr>
        <w:t> en los términos de las leyes aplicables.</w:t>
      </w:r>
    </w:p>
    <w:p w14:paraId="45098713" w14:textId="77777777" w:rsidR="00135D87" w:rsidRPr="00C13CFC" w:rsidRDefault="00135D87" w:rsidP="00135D87">
      <w:pPr>
        <w:spacing w:line="360" w:lineRule="auto"/>
        <w:jc w:val="both"/>
        <w:rPr>
          <w:rFonts w:ascii="Palatino Linotype" w:eastAsia="MS Mincho" w:hAnsi="Palatino Linotype"/>
          <w:b/>
          <w:lang w:val="es-ES_tradnl" w:eastAsia="es-ES"/>
        </w:rPr>
      </w:pPr>
    </w:p>
    <w:p w14:paraId="198FC623" w14:textId="407BC968" w:rsidR="00135D87" w:rsidRPr="00C13CFC" w:rsidRDefault="00BF6D68" w:rsidP="00135D87">
      <w:pPr>
        <w:spacing w:line="360" w:lineRule="auto"/>
        <w:jc w:val="both"/>
        <w:rPr>
          <w:rFonts w:ascii="Palatino Linotype" w:eastAsia="MS Mincho" w:hAnsi="Palatino Linotype"/>
          <w:lang w:val="es-ES" w:eastAsia="es-ES"/>
        </w:rPr>
      </w:pPr>
      <w:r w:rsidRPr="00C13CFC">
        <w:rPr>
          <w:rFonts w:ascii="Palatino Linotype" w:eastAsia="MS Mincho" w:hAnsi="Palatino Linotype"/>
          <w:b/>
          <w:lang w:val="es-ES_tradnl" w:eastAsia="es-ES"/>
        </w:rPr>
        <w:t>SÉPTIMO</w:t>
      </w:r>
      <w:r w:rsidR="00135D87" w:rsidRPr="00C13CFC">
        <w:rPr>
          <w:rFonts w:ascii="Palatino Linotype" w:eastAsia="MS Mincho" w:hAnsi="Palatino Linotype"/>
          <w:b/>
          <w:lang w:val="es-ES_tradnl" w:eastAsia="es-ES"/>
        </w:rPr>
        <w:t xml:space="preserve">. </w:t>
      </w:r>
      <w:r w:rsidR="00135D87" w:rsidRPr="00C13CFC">
        <w:rPr>
          <w:rFonts w:ascii="Palatino Linotype" w:eastAsia="MS Mincho" w:hAnsi="Palatino Linotype"/>
          <w:lang w:val="es-ES" w:eastAsia="es-ES"/>
        </w:rPr>
        <w:t xml:space="preserve">Hágase del conocimiento del </w:t>
      </w:r>
      <w:r w:rsidR="00135D87" w:rsidRPr="00C13CFC">
        <w:rPr>
          <w:rFonts w:ascii="Palatino Linotype" w:eastAsia="MS Mincho" w:hAnsi="Palatino Linotype"/>
          <w:b/>
          <w:lang w:val="es-ES" w:eastAsia="es-ES"/>
        </w:rPr>
        <w:t>RECURRENTE</w:t>
      </w:r>
      <w:r w:rsidR="00135D87" w:rsidRPr="00C13CFC">
        <w:rPr>
          <w:rFonts w:ascii="Palatino Linotype" w:eastAsia="MS Mincho" w:hAnsi="Palatino Linotype"/>
          <w:lang w:val="es-ES" w:eastAsia="es-ES"/>
        </w:rPr>
        <w:t xml:space="preserve"> que la respuesta que dé el</w:t>
      </w:r>
      <w:r w:rsidR="00135D87" w:rsidRPr="00C13CFC">
        <w:rPr>
          <w:rFonts w:ascii="Palatino Linotype" w:eastAsia="MS Mincho" w:hAnsi="Palatino Linotype"/>
          <w:b/>
          <w:lang w:val="es-ES" w:eastAsia="es-ES"/>
        </w:rPr>
        <w:t xml:space="preserve"> SUJETO OBLIGADO</w:t>
      </w:r>
      <w:r w:rsidRPr="00C13CFC">
        <w:rPr>
          <w:rFonts w:ascii="Palatino Linotype" w:eastAsia="MS Mincho" w:hAnsi="Palatino Linotype"/>
          <w:lang w:val="es-ES" w:eastAsia="es-ES"/>
        </w:rPr>
        <w:t xml:space="preserve">, </w:t>
      </w:r>
      <w:r w:rsidR="00135D87" w:rsidRPr="00C13CFC">
        <w:rPr>
          <w:rFonts w:ascii="Palatino Linotype" w:eastAsia="MS Mincho" w:hAnsi="Palatino Linotype"/>
          <w:lang w:val="es-ES" w:eastAsia="es-ES"/>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BB0E536" w14:textId="77777777" w:rsidR="00135D87" w:rsidRPr="00C13CFC" w:rsidRDefault="00135D87" w:rsidP="00135D87">
      <w:pPr>
        <w:spacing w:line="360" w:lineRule="auto"/>
        <w:jc w:val="both"/>
        <w:rPr>
          <w:rFonts w:ascii="Palatino Linotype" w:eastAsia="MS Mincho" w:hAnsi="Palatino Linotype"/>
          <w:lang w:val="es-ES" w:eastAsia="es-ES"/>
        </w:rPr>
      </w:pPr>
    </w:p>
    <w:p w14:paraId="0C5620D0" w14:textId="396FE309" w:rsidR="00135D87" w:rsidRPr="00C13CFC" w:rsidRDefault="00BF6D68" w:rsidP="00135D87">
      <w:pPr>
        <w:spacing w:line="360" w:lineRule="auto"/>
        <w:ind w:right="48"/>
        <w:jc w:val="both"/>
        <w:rPr>
          <w:rFonts w:ascii="Palatino Linotype" w:hAnsi="Palatino Linotype"/>
          <w:color w:val="000000"/>
          <w:shd w:val="clear" w:color="auto" w:fill="FFFFFF"/>
        </w:rPr>
      </w:pPr>
      <w:r w:rsidRPr="00C13CFC">
        <w:rPr>
          <w:rFonts w:ascii="Palatino Linotype" w:hAnsi="Palatino Linotype"/>
          <w:b/>
          <w:bCs/>
          <w:color w:val="000000"/>
          <w:shd w:val="clear" w:color="auto" w:fill="FFFFFF"/>
        </w:rPr>
        <w:t>OCTAV</w:t>
      </w:r>
      <w:r w:rsidR="00135D87" w:rsidRPr="00C13CFC">
        <w:rPr>
          <w:rFonts w:ascii="Palatino Linotype" w:hAnsi="Palatino Linotype"/>
          <w:b/>
          <w:bCs/>
          <w:color w:val="000000"/>
          <w:shd w:val="clear" w:color="auto" w:fill="FFFFFF"/>
        </w:rPr>
        <w:t>O.</w:t>
      </w:r>
      <w:r w:rsidR="00135D87" w:rsidRPr="00C13CFC">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135D87" w:rsidRPr="00C13CFC">
        <w:rPr>
          <w:rFonts w:ascii="Palatino Linotype" w:hAnsi="Palatino Linotype"/>
          <w:b/>
          <w:bCs/>
          <w:color w:val="000000"/>
          <w:shd w:val="clear" w:color="auto" w:fill="FFFFFF"/>
        </w:rPr>
        <w:t>SUJETO OBLIGADO</w:t>
      </w:r>
      <w:r w:rsidR="00135D87" w:rsidRPr="00C13CFC">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5F357705" w14:textId="77777777" w:rsidR="00135D87" w:rsidRPr="00C13CFC" w:rsidRDefault="00135D87" w:rsidP="00135D87">
      <w:pPr>
        <w:spacing w:line="360" w:lineRule="auto"/>
        <w:jc w:val="both"/>
        <w:rPr>
          <w:rFonts w:ascii="Palatino Linotype" w:eastAsia="MS Mincho" w:hAnsi="Palatino Linotype"/>
          <w:lang w:val="es-ES" w:eastAsia="es-ES"/>
        </w:rPr>
      </w:pPr>
    </w:p>
    <w:p w14:paraId="2123E225" w14:textId="7A987C96" w:rsidR="00135D87" w:rsidRPr="00C13CFC" w:rsidRDefault="00BF6D68" w:rsidP="00135D87">
      <w:pPr>
        <w:spacing w:line="360" w:lineRule="auto"/>
        <w:jc w:val="both"/>
        <w:rPr>
          <w:rFonts w:ascii="Palatino Linotype" w:eastAsia="MS Mincho" w:hAnsi="Palatino Linotype"/>
          <w:b/>
          <w:lang w:val="es-ES_tradnl" w:eastAsia="es-ES"/>
        </w:rPr>
      </w:pPr>
      <w:r w:rsidRPr="00C13CFC">
        <w:rPr>
          <w:rFonts w:ascii="Palatino Linotype" w:eastAsia="MS Mincho" w:hAnsi="Palatino Linotype"/>
          <w:b/>
          <w:lang w:val="es-ES_tradnl" w:eastAsia="es-ES"/>
        </w:rPr>
        <w:t>NOVEN</w:t>
      </w:r>
      <w:r w:rsidR="00135D87" w:rsidRPr="00C13CFC">
        <w:rPr>
          <w:rFonts w:ascii="Palatino Linotype" w:eastAsia="MS Mincho" w:hAnsi="Palatino Linotype"/>
          <w:b/>
          <w:lang w:val="es-ES_tradnl" w:eastAsia="es-ES"/>
        </w:rPr>
        <w:t>O.</w:t>
      </w:r>
      <w:r w:rsidR="00135D87" w:rsidRPr="00C13CFC">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w:t>
      </w:r>
      <w:r w:rsidR="00135D87" w:rsidRPr="00C13CFC">
        <w:rPr>
          <w:rFonts w:ascii="Palatino Linotype" w:eastAsia="MS Mincho" w:hAnsi="Palatino Linotype"/>
          <w:lang w:val="es-ES_tradnl" w:eastAsia="es-ES"/>
        </w:rPr>
        <w:lastRenderedPageBreak/>
        <w:t xml:space="preserve">Transparencia y Acceso a la Información Pública del Estado de México y Municipios, determine lo conducente en términos del </w:t>
      </w:r>
      <w:r w:rsidRPr="00C13CFC">
        <w:rPr>
          <w:rFonts w:ascii="Palatino Linotype" w:eastAsia="MS Mincho" w:hAnsi="Palatino Linotype"/>
          <w:b/>
          <w:lang w:val="es-ES_tradnl" w:eastAsia="es-ES"/>
        </w:rPr>
        <w:t>Considerando QUINT</w:t>
      </w:r>
      <w:r w:rsidR="00135D87" w:rsidRPr="00C13CFC">
        <w:rPr>
          <w:rFonts w:ascii="Palatino Linotype" w:eastAsia="MS Mincho" w:hAnsi="Palatino Linotype"/>
          <w:b/>
          <w:lang w:val="es-ES_tradnl" w:eastAsia="es-ES"/>
        </w:rPr>
        <w:t>O.</w:t>
      </w:r>
    </w:p>
    <w:p w14:paraId="11E6BE7D" w14:textId="77777777" w:rsidR="00030B49" w:rsidRPr="00C13CFC" w:rsidRDefault="00030B49" w:rsidP="00836ADD">
      <w:pPr>
        <w:spacing w:line="360" w:lineRule="auto"/>
        <w:jc w:val="both"/>
        <w:rPr>
          <w:rFonts w:ascii="Palatino Linotype" w:eastAsia="MS Mincho" w:hAnsi="Palatino Linotype"/>
          <w:lang w:val="es-ES"/>
        </w:rPr>
      </w:pPr>
    </w:p>
    <w:bookmarkEnd w:id="27"/>
    <w:bookmarkEnd w:id="28"/>
    <w:bookmarkEnd w:id="29"/>
    <w:p w14:paraId="7D248021" w14:textId="316AEEBA" w:rsidR="001A44B9" w:rsidRDefault="001A44B9" w:rsidP="001A44B9">
      <w:pPr>
        <w:spacing w:before="240" w:after="240" w:line="360" w:lineRule="auto"/>
        <w:jc w:val="both"/>
        <w:rPr>
          <w:rFonts w:ascii="Palatino Linotype" w:hAnsi="Palatino Linotype"/>
        </w:rPr>
      </w:pPr>
      <w:r w:rsidRPr="00C13CFC">
        <w:rPr>
          <w:rFonts w:ascii="Palatino Linotype" w:hAnsi="Palatino Linotype"/>
        </w:rPr>
        <w:t xml:space="preserve">ASÍ LO RESUELVE, POR </w:t>
      </w:r>
      <w:r w:rsidR="00335874" w:rsidRPr="00C13CFC">
        <w:rPr>
          <w:rFonts w:ascii="Palatino Linotype" w:hAnsi="Palatino Linotype"/>
        </w:rPr>
        <w:t>MAYORÍA</w:t>
      </w:r>
      <w:r w:rsidRPr="00C13CFC">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35874" w:rsidRPr="00C13CFC">
        <w:rPr>
          <w:rFonts w:ascii="Palatino Linotype" w:hAnsi="Palatino Linotype"/>
        </w:rPr>
        <w:t xml:space="preserve"> EMITIENDO VOTO DISIDENTE</w:t>
      </w:r>
      <w:r w:rsidRPr="00C13CFC">
        <w:rPr>
          <w:rFonts w:ascii="Palatino Linotype" w:hAnsi="Palatino Linotype"/>
        </w:rPr>
        <w:t xml:space="preserve"> Y GUADALUPE RAMÍREZ PEÑA EN LA SEGUNDA SESIÓN ORDINARIA CELEBRADA EL DIECIOCHO (18) DE ENERO DE DOS MIL VEINTITRÉS, ANTE EL SECRETARIO TÉCNICO DEL PLENO ALEXIS TAPIA RAMÍREZ.</w:t>
      </w:r>
      <w:bookmarkStart w:id="74" w:name="_GoBack"/>
      <w:bookmarkEnd w:id="74"/>
      <w:r w:rsidRPr="00624AAD">
        <w:rPr>
          <w:rFonts w:ascii="Palatino Linotype" w:hAnsi="Palatino Linotype"/>
        </w:rPr>
        <w:t xml:space="preserve"> </w:t>
      </w:r>
    </w:p>
    <w:p w14:paraId="6B1AA71B" w14:textId="77777777" w:rsidR="00836ADD" w:rsidRDefault="00836ADD" w:rsidP="00836ADD">
      <w:pPr>
        <w:spacing w:line="360" w:lineRule="auto"/>
        <w:jc w:val="both"/>
        <w:rPr>
          <w:rFonts w:ascii="Palatino Linotype" w:hAnsi="Palatino Linotype" w:cs="Tahoma"/>
        </w:rPr>
      </w:pPr>
    </w:p>
    <w:p w14:paraId="788994B1" w14:textId="77777777" w:rsidR="00836ADD" w:rsidRDefault="00836ADD" w:rsidP="00836ADD">
      <w:pPr>
        <w:spacing w:line="360" w:lineRule="auto"/>
        <w:jc w:val="both"/>
        <w:rPr>
          <w:rFonts w:ascii="Palatino Linotype" w:hAnsi="Palatino Linotype" w:cs="Tahoma"/>
        </w:rPr>
      </w:pPr>
    </w:p>
    <w:p w14:paraId="511A3B11" w14:textId="77777777" w:rsidR="00836ADD" w:rsidRDefault="00836ADD" w:rsidP="00836ADD">
      <w:pPr>
        <w:spacing w:line="360" w:lineRule="auto"/>
        <w:jc w:val="both"/>
        <w:rPr>
          <w:rFonts w:ascii="Palatino Linotype" w:hAnsi="Palatino Linotype" w:cs="Tahoma"/>
        </w:rPr>
      </w:pPr>
    </w:p>
    <w:p w14:paraId="7658E340" w14:textId="77777777" w:rsidR="00836ADD" w:rsidRDefault="00836ADD" w:rsidP="00836ADD">
      <w:pPr>
        <w:spacing w:line="360" w:lineRule="auto"/>
        <w:jc w:val="both"/>
        <w:rPr>
          <w:rFonts w:ascii="Palatino Linotype" w:hAnsi="Palatino Linotype" w:cs="Tahoma"/>
        </w:rPr>
      </w:pPr>
    </w:p>
    <w:p w14:paraId="4B12F38D" w14:textId="77777777" w:rsidR="00836ADD" w:rsidRDefault="00836ADD" w:rsidP="00836ADD">
      <w:pPr>
        <w:spacing w:line="360" w:lineRule="auto"/>
        <w:jc w:val="both"/>
        <w:rPr>
          <w:rFonts w:ascii="Palatino Linotype" w:hAnsi="Palatino Linotype" w:cs="Tahoma"/>
        </w:rPr>
      </w:pPr>
    </w:p>
    <w:p w14:paraId="3116583E" w14:textId="77777777" w:rsidR="00836ADD" w:rsidRDefault="00836ADD" w:rsidP="00836ADD">
      <w:pPr>
        <w:spacing w:line="360" w:lineRule="auto"/>
        <w:jc w:val="both"/>
        <w:rPr>
          <w:rFonts w:ascii="Palatino Linotype" w:hAnsi="Palatino Linotype" w:cs="Tahoma"/>
        </w:rPr>
      </w:pPr>
    </w:p>
    <w:p w14:paraId="41440B34" w14:textId="77777777" w:rsidR="00836ADD" w:rsidRDefault="00836ADD" w:rsidP="00836ADD">
      <w:pPr>
        <w:spacing w:line="360" w:lineRule="auto"/>
        <w:jc w:val="both"/>
        <w:rPr>
          <w:rFonts w:ascii="Palatino Linotype" w:hAnsi="Palatino Linotype" w:cs="Tahoma"/>
        </w:rPr>
      </w:pPr>
    </w:p>
    <w:p w14:paraId="6A6EAB12" w14:textId="77777777" w:rsidR="00836ADD" w:rsidRDefault="00836ADD" w:rsidP="00836ADD">
      <w:pPr>
        <w:spacing w:line="360" w:lineRule="auto"/>
        <w:jc w:val="both"/>
        <w:rPr>
          <w:rFonts w:ascii="Palatino Linotype" w:hAnsi="Palatino Linotype" w:cs="Tahoma"/>
        </w:rPr>
      </w:pPr>
    </w:p>
    <w:p w14:paraId="32A5C1EF" w14:textId="77777777" w:rsidR="00836ADD" w:rsidRDefault="00836ADD" w:rsidP="00836ADD">
      <w:pPr>
        <w:spacing w:line="360" w:lineRule="auto"/>
        <w:jc w:val="both"/>
        <w:rPr>
          <w:rFonts w:ascii="Palatino Linotype" w:hAnsi="Palatino Linotype" w:cs="Tahoma"/>
        </w:rPr>
      </w:pPr>
    </w:p>
    <w:p w14:paraId="1C0DB2FC" w14:textId="77777777" w:rsidR="00836ADD" w:rsidRDefault="00836ADD" w:rsidP="00836ADD">
      <w:pPr>
        <w:spacing w:line="360" w:lineRule="auto"/>
        <w:jc w:val="both"/>
        <w:rPr>
          <w:rFonts w:ascii="Palatino Linotype" w:hAnsi="Palatino Linotype" w:cs="Tahoma"/>
        </w:rPr>
      </w:pPr>
    </w:p>
    <w:p w14:paraId="54983A1F" w14:textId="77777777" w:rsidR="00836ADD" w:rsidRDefault="00836ADD" w:rsidP="00836ADD">
      <w:pPr>
        <w:spacing w:line="360" w:lineRule="auto"/>
        <w:jc w:val="both"/>
        <w:rPr>
          <w:rFonts w:ascii="Palatino Linotype" w:hAnsi="Palatino Linotype" w:cs="Tahoma"/>
        </w:rPr>
      </w:pPr>
    </w:p>
    <w:p w14:paraId="6EFAA986" w14:textId="77777777" w:rsidR="00836ADD" w:rsidRDefault="00836ADD" w:rsidP="00836ADD">
      <w:pPr>
        <w:spacing w:line="360" w:lineRule="auto"/>
        <w:jc w:val="both"/>
        <w:rPr>
          <w:rFonts w:ascii="Palatino Linotype" w:hAnsi="Palatino Linotype" w:cs="Tahoma"/>
        </w:rPr>
      </w:pPr>
    </w:p>
    <w:p w14:paraId="214679F6" w14:textId="77777777" w:rsidR="00836ADD" w:rsidRDefault="00836ADD" w:rsidP="00836ADD">
      <w:pPr>
        <w:spacing w:line="360" w:lineRule="auto"/>
        <w:jc w:val="both"/>
        <w:rPr>
          <w:rFonts w:ascii="Palatino Linotype" w:hAnsi="Palatino Linotype" w:cs="Tahoma"/>
        </w:rPr>
      </w:pPr>
    </w:p>
    <w:p w14:paraId="27C184A5" w14:textId="77777777" w:rsidR="00836ADD" w:rsidRDefault="00836ADD" w:rsidP="00836ADD">
      <w:pPr>
        <w:spacing w:line="360" w:lineRule="auto"/>
        <w:jc w:val="both"/>
        <w:rPr>
          <w:rFonts w:ascii="Palatino Linotype" w:hAnsi="Palatino Linotype" w:cs="Tahoma"/>
        </w:rPr>
      </w:pPr>
    </w:p>
    <w:p w14:paraId="460A8336" w14:textId="77777777" w:rsidR="00836ADD" w:rsidRDefault="00836ADD" w:rsidP="00836ADD">
      <w:pPr>
        <w:spacing w:line="360" w:lineRule="auto"/>
        <w:jc w:val="both"/>
        <w:rPr>
          <w:rFonts w:ascii="Palatino Linotype" w:hAnsi="Palatino Linotype" w:cs="Tahoma"/>
        </w:rPr>
      </w:pPr>
    </w:p>
    <w:p w14:paraId="1C587D38" w14:textId="77777777" w:rsidR="00836ADD" w:rsidRDefault="00836ADD" w:rsidP="00836ADD">
      <w:pPr>
        <w:spacing w:line="360" w:lineRule="auto"/>
        <w:jc w:val="both"/>
        <w:rPr>
          <w:rFonts w:ascii="Palatino Linotype" w:hAnsi="Palatino Linotype" w:cs="Tahoma"/>
        </w:rPr>
      </w:pPr>
    </w:p>
    <w:p w14:paraId="09C89594" w14:textId="77777777" w:rsidR="00836ADD" w:rsidRPr="00D27D9F" w:rsidRDefault="00836ADD" w:rsidP="00836ADD">
      <w:pPr>
        <w:spacing w:line="360" w:lineRule="auto"/>
        <w:jc w:val="both"/>
        <w:rPr>
          <w:rFonts w:ascii="Palatino Linotype" w:hAnsi="Palatino Linotype" w:cs="Tahoma"/>
        </w:rPr>
      </w:pPr>
    </w:p>
    <w:sectPr w:rsidR="00836ADD" w:rsidRPr="00D27D9F" w:rsidSect="00232084">
      <w:headerReference w:type="default" r:id="rId10"/>
      <w:footerReference w:type="default" r:id="rId11"/>
      <w:headerReference w:type="first" r:id="rId12"/>
      <w:footerReference w:type="first" r:id="rId13"/>
      <w:pgSz w:w="12240" w:h="15840"/>
      <w:pgMar w:top="2552" w:right="1752" w:bottom="1560" w:left="1701" w:header="709"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19079" w14:textId="77777777" w:rsidR="00977B28" w:rsidRDefault="00977B28" w:rsidP="00587366">
      <w:r>
        <w:separator/>
      </w:r>
    </w:p>
  </w:endnote>
  <w:endnote w:type="continuationSeparator" w:id="0">
    <w:p w14:paraId="47392990" w14:textId="77777777" w:rsidR="00977B28" w:rsidRDefault="00977B2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21012450"/>
      <w:docPartObj>
        <w:docPartGallery w:val="Page Numbers (Bottom of Page)"/>
        <w:docPartUnique/>
      </w:docPartObj>
    </w:sdtPr>
    <w:sdtEndPr/>
    <w:sdtContent>
      <w:sdt>
        <w:sdtPr>
          <w:rPr>
            <w:rFonts w:ascii="Palatino Linotype" w:hAnsi="Palatino Linotype"/>
            <w:sz w:val="28"/>
          </w:rPr>
          <w:id w:val="417074415"/>
          <w:docPartObj>
            <w:docPartGallery w:val="Page Numbers (Top of Page)"/>
            <w:docPartUnique/>
          </w:docPartObj>
        </w:sdtPr>
        <w:sdtEndPr/>
        <w:sdtContent>
          <w:p w14:paraId="2B1664FD" w14:textId="77777777" w:rsidR="00AA5C82" w:rsidRPr="00883450" w:rsidRDefault="00AA5C8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13CFC">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13CFC">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152CFAE8" w14:textId="77777777" w:rsidR="00AA5C82" w:rsidRDefault="00AA5C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AA5C82" w:rsidRPr="00883450" w:rsidRDefault="00AA5C8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3CFC" w:rsidRPr="00C13CF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3CFC" w:rsidRPr="00C13CFC">
      <w:rPr>
        <w:rFonts w:ascii="Palatino Linotype" w:hAnsi="Palatino Linotype"/>
        <w:noProof/>
        <w:sz w:val="22"/>
        <w:szCs w:val="22"/>
        <w:lang w:val="es-ES"/>
      </w:rPr>
      <w:t>52</w:t>
    </w:r>
    <w:r w:rsidRPr="00883450">
      <w:rPr>
        <w:rFonts w:ascii="Palatino Linotype" w:hAnsi="Palatino Linotype"/>
        <w:sz w:val="22"/>
        <w:szCs w:val="22"/>
      </w:rPr>
      <w:fldChar w:fldCharType="end"/>
    </w:r>
  </w:p>
  <w:p w14:paraId="0C3DE2E2" w14:textId="77777777" w:rsidR="00AA5C82" w:rsidRPr="00883450" w:rsidRDefault="00AA5C8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90E5F" w14:textId="77777777" w:rsidR="00977B28" w:rsidRDefault="00977B28" w:rsidP="00587366">
      <w:r>
        <w:separator/>
      </w:r>
    </w:p>
  </w:footnote>
  <w:footnote w:type="continuationSeparator" w:id="0">
    <w:p w14:paraId="180D26F8" w14:textId="77777777" w:rsidR="00977B28" w:rsidRDefault="00977B28" w:rsidP="00587366">
      <w:r>
        <w:continuationSeparator/>
      </w:r>
    </w:p>
  </w:footnote>
  <w:footnote w:id="1">
    <w:p w14:paraId="438EBC26" w14:textId="77777777" w:rsidR="00AA5C82" w:rsidRDefault="00AA5C82" w:rsidP="00126249">
      <w:pPr>
        <w:pStyle w:val="Textonotapie"/>
      </w:pPr>
      <w:r>
        <w:rPr>
          <w:rStyle w:val="Refdenotaalpie"/>
        </w:rPr>
        <w:footnoteRef/>
      </w:r>
      <w:r>
        <w:t xml:space="preserve"> Convención Americana sobre Derechos Humanos. Artículo 13.</w:t>
      </w:r>
    </w:p>
  </w:footnote>
  <w:footnote w:id="2">
    <w:p w14:paraId="55D4DC5D" w14:textId="77777777" w:rsidR="00AA5C82" w:rsidRDefault="00AA5C82" w:rsidP="00126249">
      <w:pPr>
        <w:pStyle w:val="Textonotapie"/>
      </w:pPr>
      <w:r>
        <w:rPr>
          <w:rStyle w:val="Refdenotaalpie"/>
        </w:rPr>
        <w:footnoteRef/>
      </w:r>
      <w:r>
        <w:t xml:space="preserve"> Constitución Política de los Estados Unidos Mexicanos. Artículo sexto, sección A, fracción I.</w:t>
      </w:r>
    </w:p>
  </w:footnote>
  <w:footnote w:id="3">
    <w:p w14:paraId="6216BE77" w14:textId="77777777" w:rsidR="00AA5C82" w:rsidRDefault="00AA5C82" w:rsidP="0012624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D95BD8A" w14:textId="77777777" w:rsidR="00AA5C82" w:rsidRDefault="00AA5C82" w:rsidP="00126249">
      <w:pPr>
        <w:pStyle w:val="Textonotapie"/>
      </w:pPr>
      <w:r>
        <w:rPr>
          <w:rStyle w:val="Refdenotaalpie"/>
        </w:rPr>
        <w:footnoteRef/>
      </w:r>
      <w:r>
        <w:t xml:space="preserve"> Ibídem. </w:t>
      </w:r>
      <w:proofErr w:type="spellStart"/>
      <w:r>
        <w:t>Parr</w:t>
      </w:r>
      <w:proofErr w:type="spellEnd"/>
      <w:r>
        <w:t>. 87.</w:t>
      </w:r>
    </w:p>
  </w:footnote>
  <w:footnote w:id="5">
    <w:p w14:paraId="28854567" w14:textId="77777777" w:rsidR="00AA5C82" w:rsidRDefault="00AA5C82" w:rsidP="00AA5C82">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AA5C82" w:rsidRDefault="00AA5C82"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14" name="Imagen 1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14:paraId="32FF217F" w14:textId="77777777" w:rsidR="00AA5C82" w:rsidRDefault="00AA5C8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C82" w:rsidRPr="00674A46" w14:paraId="52B999F0" w14:textId="77777777" w:rsidTr="00F3586F">
      <w:trPr>
        <w:trHeight w:val="138"/>
      </w:trPr>
      <w:tc>
        <w:tcPr>
          <w:tcW w:w="3544" w:type="dxa"/>
          <w:vAlign w:val="center"/>
        </w:tcPr>
        <w:p w14:paraId="00B4D0BE" w14:textId="77777777" w:rsidR="00AA5C82" w:rsidRPr="00F91466" w:rsidRDefault="00AA5C82" w:rsidP="006E6B65">
          <w:pPr>
            <w:ind w:right="34"/>
            <w:jc w:val="right"/>
            <w:rPr>
              <w:rFonts w:ascii="Palatino Linotype" w:hAnsi="Palatino Linotype"/>
              <w:b/>
              <w:sz w:val="20"/>
              <w:szCs w:val="20"/>
            </w:rPr>
          </w:pPr>
          <w:r w:rsidRPr="00F91466">
            <w:rPr>
              <w:rFonts w:ascii="Palatino Linotype" w:hAnsi="Palatino Linotype"/>
              <w:b/>
              <w:sz w:val="20"/>
              <w:szCs w:val="20"/>
            </w:rPr>
            <w:t>RECURSO DE REVISIÓN:</w:t>
          </w:r>
        </w:p>
      </w:tc>
      <w:tc>
        <w:tcPr>
          <w:tcW w:w="4252" w:type="dxa"/>
          <w:vAlign w:val="center"/>
        </w:tcPr>
        <w:p w14:paraId="33B8C711" w14:textId="51F3531E" w:rsidR="00AA5C82" w:rsidRPr="00F91466" w:rsidRDefault="00AA5C82" w:rsidP="00986821">
          <w:pPr>
            <w:pStyle w:val="Encabezado"/>
            <w:jc w:val="both"/>
            <w:rPr>
              <w:rFonts w:ascii="Palatino Linotype" w:hAnsi="Palatino Linotype" w:cs="Arial"/>
              <w:b/>
              <w:bCs/>
              <w:sz w:val="20"/>
              <w:szCs w:val="20"/>
              <w:lang w:eastAsia="es-MX"/>
            </w:rPr>
          </w:pPr>
          <w:r>
            <w:rPr>
              <w:rFonts w:ascii="Palatino Linotype" w:hAnsi="Palatino Linotype" w:cs="Arial"/>
              <w:b/>
              <w:bCs/>
              <w:sz w:val="20"/>
              <w:szCs w:val="20"/>
              <w:lang w:eastAsia="es-MX"/>
            </w:rPr>
            <w:t>17213</w:t>
          </w:r>
          <w:r w:rsidRPr="00F91466">
            <w:rPr>
              <w:rFonts w:ascii="Palatino Linotype" w:hAnsi="Palatino Linotype" w:cs="Arial"/>
              <w:b/>
              <w:bCs/>
              <w:sz w:val="20"/>
              <w:szCs w:val="20"/>
              <w:lang w:eastAsia="es-MX"/>
            </w:rPr>
            <w:t>/INFOEM/IP/RR/2022</w:t>
          </w:r>
          <w:r>
            <w:rPr>
              <w:rFonts w:ascii="Palatino Linotype" w:hAnsi="Palatino Linotype" w:cs="Arial"/>
              <w:b/>
              <w:bCs/>
              <w:sz w:val="20"/>
              <w:szCs w:val="20"/>
              <w:lang w:eastAsia="es-MX"/>
            </w:rPr>
            <w:t xml:space="preserve"> y Acumulados</w:t>
          </w:r>
        </w:p>
      </w:tc>
    </w:tr>
    <w:tr w:rsidR="00AA5C82" w:rsidRPr="00674A46" w14:paraId="43CB6082" w14:textId="77777777" w:rsidTr="00F3586F">
      <w:trPr>
        <w:trHeight w:val="233"/>
      </w:trPr>
      <w:tc>
        <w:tcPr>
          <w:tcW w:w="3544" w:type="dxa"/>
          <w:vAlign w:val="center"/>
        </w:tcPr>
        <w:p w14:paraId="35536B76" w14:textId="77777777" w:rsidR="00AA5C82" w:rsidRPr="00F91466" w:rsidRDefault="00AA5C82" w:rsidP="006E6B65">
          <w:pPr>
            <w:ind w:right="34"/>
            <w:jc w:val="right"/>
            <w:rPr>
              <w:rFonts w:ascii="Palatino Linotype" w:hAnsi="Palatino Linotype"/>
              <w:b/>
              <w:sz w:val="20"/>
              <w:szCs w:val="20"/>
            </w:rPr>
          </w:pPr>
          <w:r w:rsidRPr="00F91466">
            <w:rPr>
              <w:rFonts w:ascii="Palatino Linotype" w:hAnsi="Palatino Linotype"/>
              <w:b/>
              <w:sz w:val="20"/>
              <w:szCs w:val="20"/>
            </w:rPr>
            <w:t>SUJETO OBLIGADO:</w:t>
          </w:r>
        </w:p>
      </w:tc>
      <w:tc>
        <w:tcPr>
          <w:tcW w:w="4252" w:type="dxa"/>
          <w:vAlign w:val="center"/>
        </w:tcPr>
        <w:p w14:paraId="5C4E52CD" w14:textId="233D5789" w:rsidR="00AA5C82" w:rsidRPr="00F91466" w:rsidRDefault="00AA5C82" w:rsidP="00462780">
          <w:pPr>
            <w:pStyle w:val="Encabezado"/>
            <w:jc w:val="both"/>
            <w:rPr>
              <w:rFonts w:ascii="Palatino Linotype" w:hAnsi="Palatino Linotype"/>
              <w:b/>
              <w:sz w:val="20"/>
              <w:szCs w:val="20"/>
            </w:rPr>
          </w:pPr>
          <w:r>
            <w:rPr>
              <w:rFonts w:ascii="Palatino Linotype" w:eastAsia="Times New Roman" w:hAnsi="Palatino Linotype"/>
              <w:b/>
              <w:sz w:val="20"/>
              <w:szCs w:val="20"/>
            </w:rPr>
            <w:t>Ayuntamiento de Zinacantepec</w:t>
          </w:r>
        </w:p>
      </w:tc>
    </w:tr>
    <w:tr w:rsidR="00AA5C82" w:rsidRPr="00674A46" w14:paraId="17E61498" w14:textId="77777777" w:rsidTr="00F3586F">
      <w:trPr>
        <w:trHeight w:val="321"/>
      </w:trPr>
      <w:tc>
        <w:tcPr>
          <w:tcW w:w="3544" w:type="dxa"/>
          <w:vAlign w:val="center"/>
        </w:tcPr>
        <w:p w14:paraId="6C42337D" w14:textId="77777777" w:rsidR="00AA5C82" w:rsidRPr="00F91466" w:rsidRDefault="00AA5C82" w:rsidP="006E6B65">
          <w:pPr>
            <w:ind w:right="34"/>
            <w:jc w:val="right"/>
            <w:rPr>
              <w:rFonts w:ascii="Palatino Linotype" w:hAnsi="Palatino Linotype"/>
              <w:b/>
              <w:sz w:val="20"/>
              <w:szCs w:val="20"/>
            </w:rPr>
          </w:pPr>
          <w:r w:rsidRPr="00F91466">
            <w:rPr>
              <w:rFonts w:ascii="Palatino Linotype" w:hAnsi="Palatino Linotype"/>
              <w:b/>
              <w:sz w:val="20"/>
              <w:szCs w:val="20"/>
            </w:rPr>
            <w:t>COMISIONADA PONENTE:</w:t>
          </w:r>
        </w:p>
      </w:tc>
      <w:tc>
        <w:tcPr>
          <w:tcW w:w="4252" w:type="dxa"/>
          <w:vAlign w:val="center"/>
        </w:tcPr>
        <w:p w14:paraId="42BE4190" w14:textId="77777777" w:rsidR="00AA5C82" w:rsidRPr="00F91466" w:rsidRDefault="00AA5C82" w:rsidP="00472C41">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70B0D88B" w14:textId="77777777" w:rsidR="00AA5C82" w:rsidRDefault="00AA5C8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AA5C82" w:rsidRDefault="00C13CFC" w:rsidP="00472C41">
    <w:pPr>
      <w:pStyle w:val="Encabezado"/>
      <w:tabs>
        <w:tab w:val="clear" w:pos="4252"/>
        <w:tab w:val="clear" w:pos="8504"/>
        <w:tab w:val="left" w:pos="3103"/>
      </w:tabs>
    </w:pPr>
    <w:r>
      <w:rPr>
        <w:noProof/>
        <w:lang w:val="es-MX" w:eastAsia="es-MX"/>
      </w:rPr>
      <w:pict w14:anchorId="419C9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AA5C82">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5C82" w:rsidRPr="00674A46" w14:paraId="184152C7" w14:textId="77777777" w:rsidTr="00F3586F">
      <w:trPr>
        <w:trHeight w:val="138"/>
      </w:trPr>
      <w:tc>
        <w:tcPr>
          <w:tcW w:w="3261" w:type="dxa"/>
          <w:vAlign w:val="center"/>
        </w:tcPr>
        <w:p w14:paraId="1818144A" w14:textId="77777777" w:rsidR="00AA5C82" w:rsidRPr="00F91466" w:rsidRDefault="00AA5C82" w:rsidP="00472C41">
          <w:pPr>
            <w:jc w:val="right"/>
            <w:rPr>
              <w:rFonts w:ascii="Palatino Linotype" w:hAnsi="Palatino Linotype"/>
              <w:b/>
              <w:sz w:val="20"/>
              <w:szCs w:val="20"/>
            </w:rPr>
          </w:pPr>
          <w:r w:rsidRPr="00F91466">
            <w:rPr>
              <w:rFonts w:ascii="Palatino Linotype" w:hAnsi="Palatino Linotype"/>
              <w:b/>
              <w:sz w:val="20"/>
              <w:szCs w:val="20"/>
            </w:rPr>
            <w:t>RECURSO DE REVISIÓN:</w:t>
          </w:r>
        </w:p>
      </w:tc>
      <w:tc>
        <w:tcPr>
          <w:tcW w:w="4111" w:type="dxa"/>
          <w:vAlign w:val="center"/>
        </w:tcPr>
        <w:p w14:paraId="6ECF0D62" w14:textId="2B9F1B14" w:rsidR="00AA5C82" w:rsidRPr="00F91466" w:rsidRDefault="00AA5C82" w:rsidP="00DC726D">
          <w:pPr>
            <w:pStyle w:val="Encabezado"/>
            <w:rPr>
              <w:rFonts w:ascii="Palatino Linotype" w:hAnsi="Palatino Linotype"/>
              <w:b/>
              <w:sz w:val="20"/>
              <w:szCs w:val="20"/>
            </w:rPr>
          </w:pPr>
          <w:r>
            <w:rPr>
              <w:rFonts w:ascii="Palatino Linotype" w:hAnsi="Palatino Linotype" w:cs="Arial"/>
              <w:b/>
              <w:bCs/>
              <w:sz w:val="20"/>
              <w:szCs w:val="20"/>
              <w:lang w:eastAsia="es-MX"/>
            </w:rPr>
            <w:t>17213</w:t>
          </w:r>
          <w:r w:rsidRPr="00F91466">
            <w:rPr>
              <w:rFonts w:ascii="Palatino Linotype" w:hAnsi="Palatino Linotype" w:cs="Arial"/>
              <w:b/>
              <w:bCs/>
              <w:sz w:val="20"/>
              <w:szCs w:val="20"/>
              <w:lang w:eastAsia="es-MX"/>
            </w:rPr>
            <w:t>/INFOEM/IP/RR/2022</w:t>
          </w:r>
          <w:r>
            <w:rPr>
              <w:rFonts w:ascii="Palatino Linotype" w:hAnsi="Palatino Linotype" w:cs="Arial"/>
              <w:b/>
              <w:bCs/>
              <w:sz w:val="20"/>
              <w:szCs w:val="20"/>
              <w:lang w:eastAsia="es-MX"/>
            </w:rPr>
            <w:t xml:space="preserve"> y Acumulados</w:t>
          </w:r>
        </w:p>
      </w:tc>
    </w:tr>
    <w:tr w:rsidR="00AA5C82" w:rsidRPr="00B75F20" w14:paraId="17C185E7" w14:textId="77777777" w:rsidTr="00F3586F">
      <w:trPr>
        <w:trHeight w:val="233"/>
      </w:trPr>
      <w:tc>
        <w:tcPr>
          <w:tcW w:w="3261" w:type="dxa"/>
          <w:vAlign w:val="center"/>
        </w:tcPr>
        <w:p w14:paraId="1D115E9B" w14:textId="77777777" w:rsidR="00AA5C82" w:rsidRPr="00F91466" w:rsidRDefault="00AA5C82" w:rsidP="00472C41">
          <w:pPr>
            <w:jc w:val="right"/>
            <w:rPr>
              <w:rFonts w:ascii="Palatino Linotype" w:hAnsi="Palatino Linotype"/>
              <w:b/>
              <w:sz w:val="20"/>
              <w:szCs w:val="20"/>
            </w:rPr>
          </w:pPr>
          <w:r w:rsidRPr="00F91466">
            <w:rPr>
              <w:rFonts w:ascii="Palatino Linotype" w:hAnsi="Palatino Linotype"/>
              <w:b/>
              <w:sz w:val="20"/>
              <w:szCs w:val="20"/>
            </w:rPr>
            <w:t>RECURRENTE:</w:t>
          </w:r>
        </w:p>
      </w:tc>
      <w:tc>
        <w:tcPr>
          <w:tcW w:w="4111" w:type="dxa"/>
        </w:tcPr>
        <w:p w14:paraId="3E6730A2" w14:textId="2A42CA44" w:rsidR="00AA5C82" w:rsidRPr="00F91466" w:rsidRDefault="00AA5C82" w:rsidP="00F0190C">
          <w:pPr>
            <w:pStyle w:val="Encabezado"/>
            <w:ind w:right="234"/>
            <w:rPr>
              <w:rFonts w:ascii="Palatino Linotype" w:hAnsi="Palatino Linotype"/>
              <w:b/>
              <w:sz w:val="20"/>
              <w:szCs w:val="20"/>
            </w:rPr>
          </w:pPr>
        </w:p>
      </w:tc>
    </w:tr>
    <w:tr w:rsidR="00AA5C82" w:rsidRPr="00674A46" w14:paraId="38F539EF" w14:textId="77777777" w:rsidTr="00F3586F">
      <w:trPr>
        <w:trHeight w:val="321"/>
      </w:trPr>
      <w:tc>
        <w:tcPr>
          <w:tcW w:w="3261" w:type="dxa"/>
          <w:vAlign w:val="center"/>
        </w:tcPr>
        <w:p w14:paraId="763ABA98" w14:textId="77777777" w:rsidR="00AA5C82" w:rsidRPr="00F91466" w:rsidRDefault="00AA5C82" w:rsidP="00472C41">
          <w:pPr>
            <w:jc w:val="right"/>
            <w:rPr>
              <w:rFonts w:ascii="Palatino Linotype" w:hAnsi="Palatino Linotype"/>
              <w:b/>
              <w:sz w:val="20"/>
              <w:szCs w:val="20"/>
            </w:rPr>
          </w:pPr>
          <w:r w:rsidRPr="00F91466">
            <w:rPr>
              <w:rFonts w:ascii="Palatino Linotype" w:hAnsi="Palatino Linotype"/>
              <w:b/>
              <w:sz w:val="20"/>
              <w:szCs w:val="20"/>
            </w:rPr>
            <w:t>SUJETO OBLIGADO:</w:t>
          </w:r>
        </w:p>
      </w:tc>
      <w:tc>
        <w:tcPr>
          <w:tcW w:w="4111" w:type="dxa"/>
          <w:vAlign w:val="center"/>
        </w:tcPr>
        <w:p w14:paraId="46154497" w14:textId="687207CA" w:rsidR="00AA5C82" w:rsidRPr="00F91466" w:rsidRDefault="00AA5C82" w:rsidP="00462780">
          <w:pPr>
            <w:pStyle w:val="Encabezado"/>
            <w:jc w:val="both"/>
            <w:rPr>
              <w:rFonts w:ascii="Palatino Linotype" w:hAnsi="Palatino Linotype"/>
              <w:b/>
              <w:sz w:val="20"/>
              <w:szCs w:val="20"/>
            </w:rPr>
          </w:pPr>
          <w:r>
            <w:rPr>
              <w:rFonts w:ascii="Palatino Linotype" w:eastAsia="Times New Roman" w:hAnsi="Palatino Linotype"/>
              <w:b/>
              <w:sz w:val="20"/>
              <w:szCs w:val="20"/>
            </w:rPr>
            <w:t xml:space="preserve">Ayuntamiento de Zinacantepec </w:t>
          </w:r>
        </w:p>
      </w:tc>
    </w:tr>
    <w:tr w:rsidR="00AA5C82" w:rsidRPr="00674A46" w14:paraId="42DF337E" w14:textId="77777777" w:rsidTr="00F3586F">
      <w:trPr>
        <w:trHeight w:val="321"/>
      </w:trPr>
      <w:tc>
        <w:tcPr>
          <w:tcW w:w="3261" w:type="dxa"/>
          <w:vAlign w:val="center"/>
        </w:tcPr>
        <w:p w14:paraId="32BC60F0" w14:textId="77777777" w:rsidR="00AA5C82" w:rsidRPr="00F91466" w:rsidRDefault="00AA5C82" w:rsidP="00472C41">
          <w:pPr>
            <w:jc w:val="right"/>
            <w:rPr>
              <w:rFonts w:ascii="Palatino Linotype" w:hAnsi="Palatino Linotype"/>
              <w:b/>
              <w:sz w:val="20"/>
              <w:szCs w:val="20"/>
            </w:rPr>
          </w:pPr>
          <w:r w:rsidRPr="00F91466">
            <w:rPr>
              <w:rFonts w:ascii="Palatino Linotype" w:hAnsi="Palatino Linotype"/>
              <w:b/>
              <w:sz w:val="20"/>
              <w:szCs w:val="20"/>
            </w:rPr>
            <w:t>COMISIONADA PONENTE:</w:t>
          </w:r>
        </w:p>
      </w:tc>
      <w:tc>
        <w:tcPr>
          <w:tcW w:w="4111" w:type="dxa"/>
          <w:vAlign w:val="center"/>
        </w:tcPr>
        <w:p w14:paraId="7FDFAC3A" w14:textId="77777777" w:rsidR="00AA5C82" w:rsidRPr="00F91466" w:rsidRDefault="00AA5C82" w:rsidP="00006F07">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07C73D85" w14:textId="77777777" w:rsidR="00AA5C82" w:rsidRDefault="00AA5C8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6FC2223"/>
    <w:multiLevelType w:val="hybridMultilevel"/>
    <w:tmpl w:val="8322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A27CA7"/>
    <w:multiLevelType w:val="hybridMultilevel"/>
    <w:tmpl w:val="CEE4B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C07A41"/>
    <w:multiLevelType w:val="hybridMultilevel"/>
    <w:tmpl w:val="2A7A1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8A01CC"/>
    <w:multiLevelType w:val="hybridMultilevel"/>
    <w:tmpl w:val="2132E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7793B6B"/>
    <w:multiLevelType w:val="hybridMultilevel"/>
    <w:tmpl w:val="6C2A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B57C45"/>
    <w:multiLevelType w:val="hybridMultilevel"/>
    <w:tmpl w:val="3798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EC0391"/>
    <w:multiLevelType w:val="hybridMultilevel"/>
    <w:tmpl w:val="0CFA1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5008D1"/>
    <w:multiLevelType w:val="hybridMultilevel"/>
    <w:tmpl w:val="E26E519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6B2004"/>
    <w:multiLevelType w:val="multilevel"/>
    <w:tmpl w:val="C50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C121498"/>
    <w:multiLevelType w:val="hybridMultilevel"/>
    <w:tmpl w:val="5B068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3">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0E6173C"/>
    <w:multiLevelType w:val="hybridMultilevel"/>
    <w:tmpl w:val="809C47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5D245AD"/>
    <w:multiLevelType w:val="hybridMultilevel"/>
    <w:tmpl w:val="F364E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70136A0"/>
    <w:multiLevelType w:val="hybridMultilevel"/>
    <w:tmpl w:val="43601C2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722E0D"/>
    <w:multiLevelType w:val="hybridMultilevel"/>
    <w:tmpl w:val="5A666E7E"/>
    <w:lvl w:ilvl="0" w:tplc="2F0C29E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1">
    <w:nsid w:val="7D161537"/>
    <w:multiLevelType w:val="hybridMultilevel"/>
    <w:tmpl w:val="F7A2C8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1"/>
  </w:num>
  <w:num w:numId="3">
    <w:abstractNumId w:val="28"/>
  </w:num>
  <w:num w:numId="4">
    <w:abstractNumId w:val="2"/>
  </w:num>
  <w:num w:numId="5">
    <w:abstractNumId w:val="32"/>
  </w:num>
  <w:num w:numId="6">
    <w:abstractNumId w:val="30"/>
  </w:num>
  <w:num w:numId="7">
    <w:abstractNumId w:val="15"/>
  </w:num>
  <w:num w:numId="8">
    <w:abstractNumId w:val="23"/>
  </w:num>
  <w:num w:numId="9">
    <w:abstractNumId w:val="25"/>
  </w:num>
  <w:num w:numId="10">
    <w:abstractNumId w:val="17"/>
  </w:num>
  <w:num w:numId="11">
    <w:abstractNumId w:val="12"/>
  </w:num>
  <w:num w:numId="12">
    <w:abstractNumId w:val="33"/>
  </w:num>
  <w:num w:numId="13">
    <w:abstractNumId w:val="18"/>
  </w:num>
  <w:num w:numId="14">
    <w:abstractNumId w:val="9"/>
  </w:num>
  <w:num w:numId="15">
    <w:abstractNumId w:val="26"/>
  </w:num>
  <w:num w:numId="16">
    <w:abstractNumId w:val="11"/>
  </w:num>
  <w:num w:numId="17">
    <w:abstractNumId w:val="3"/>
  </w:num>
  <w:num w:numId="18">
    <w:abstractNumId w:val="7"/>
  </w:num>
  <w:num w:numId="19">
    <w:abstractNumId w:val="0"/>
  </w:num>
  <w:num w:numId="20">
    <w:abstractNumId w:val="21"/>
  </w:num>
  <w:num w:numId="21">
    <w:abstractNumId w:val="20"/>
  </w:num>
  <w:num w:numId="22">
    <w:abstractNumId w:val="4"/>
  </w:num>
  <w:num w:numId="23">
    <w:abstractNumId w:val="27"/>
  </w:num>
  <w:num w:numId="24">
    <w:abstractNumId w:val="5"/>
  </w:num>
  <w:num w:numId="25">
    <w:abstractNumId w:val="31"/>
  </w:num>
  <w:num w:numId="26">
    <w:abstractNumId w:val="22"/>
  </w:num>
  <w:num w:numId="27">
    <w:abstractNumId w:val="24"/>
  </w:num>
  <w:num w:numId="28">
    <w:abstractNumId w:val="13"/>
  </w:num>
  <w:num w:numId="29">
    <w:abstractNumId w:val="29"/>
  </w:num>
  <w:num w:numId="30">
    <w:abstractNumId w:val="14"/>
  </w:num>
  <w:num w:numId="31">
    <w:abstractNumId w:val="8"/>
  </w:num>
  <w:num w:numId="32">
    <w:abstractNumId w:val="19"/>
  </w:num>
  <w:num w:numId="33">
    <w:abstractNumId w:val="16"/>
  </w:num>
  <w:num w:numId="3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407F"/>
    <w:rsid w:val="000058E3"/>
    <w:rsid w:val="00006F07"/>
    <w:rsid w:val="00007E8A"/>
    <w:rsid w:val="00011010"/>
    <w:rsid w:val="0001106B"/>
    <w:rsid w:val="00011199"/>
    <w:rsid w:val="00011CA8"/>
    <w:rsid w:val="000120C5"/>
    <w:rsid w:val="00012472"/>
    <w:rsid w:val="00012E29"/>
    <w:rsid w:val="00012E4F"/>
    <w:rsid w:val="0001398B"/>
    <w:rsid w:val="00014DA3"/>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0B49"/>
    <w:rsid w:val="00031843"/>
    <w:rsid w:val="000319FD"/>
    <w:rsid w:val="00031F10"/>
    <w:rsid w:val="00032493"/>
    <w:rsid w:val="00033018"/>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B80"/>
    <w:rsid w:val="00061344"/>
    <w:rsid w:val="00061CE1"/>
    <w:rsid w:val="00061FA9"/>
    <w:rsid w:val="0006262D"/>
    <w:rsid w:val="00062648"/>
    <w:rsid w:val="000631D9"/>
    <w:rsid w:val="0006407E"/>
    <w:rsid w:val="00064A37"/>
    <w:rsid w:val="00064B95"/>
    <w:rsid w:val="00066B0A"/>
    <w:rsid w:val="00070338"/>
    <w:rsid w:val="0007192E"/>
    <w:rsid w:val="00072930"/>
    <w:rsid w:val="0007296F"/>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2BCA"/>
    <w:rsid w:val="000A3F90"/>
    <w:rsid w:val="000A411C"/>
    <w:rsid w:val="000A4E44"/>
    <w:rsid w:val="000A58CC"/>
    <w:rsid w:val="000A5E8D"/>
    <w:rsid w:val="000A63B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446E"/>
    <w:rsid w:val="000D5445"/>
    <w:rsid w:val="000D560E"/>
    <w:rsid w:val="000D5A1D"/>
    <w:rsid w:val="000D7369"/>
    <w:rsid w:val="000D7BDE"/>
    <w:rsid w:val="000E07DC"/>
    <w:rsid w:val="000E11C3"/>
    <w:rsid w:val="000E1A69"/>
    <w:rsid w:val="000E1D82"/>
    <w:rsid w:val="000E24F6"/>
    <w:rsid w:val="000E2665"/>
    <w:rsid w:val="000E2C03"/>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65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0F25"/>
    <w:rsid w:val="001115F0"/>
    <w:rsid w:val="0011167C"/>
    <w:rsid w:val="001119B2"/>
    <w:rsid w:val="00112B02"/>
    <w:rsid w:val="00112BFF"/>
    <w:rsid w:val="00113930"/>
    <w:rsid w:val="00113BD3"/>
    <w:rsid w:val="00113BE4"/>
    <w:rsid w:val="00114097"/>
    <w:rsid w:val="00114A21"/>
    <w:rsid w:val="00115866"/>
    <w:rsid w:val="00115E45"/>
    <w:rsid w:val="0011752F"/>
    <w:rsid w:val="0012006D"/>
    <w:rsid w:val="00121571"/>
    <w:rsid w:val="00121847"/>
    <w:rsid w:val="00121D9D"/>
    <w:rsid w:val="00122818"/>
    <w:rsid w:val="00124DD9"/>
    <w:rsid w:val="00124E57"/>
    <w:rsid w:val="001250B4"/>
    <w:rsid w:val="001253D1"/>
    <w:rsid w:val="00126249"/>
    <w:rsid w:val="001264EA"/>
    <w:rsid w:val="00127999"/>
    <w:rsid w:val="001305BC"/>
    <w:rsid w:val="001318D2"/>
    <w:rsid w:val="00132593"/>
    <w:rsid w:val="00132C06"/>
    <w:rsid w:val="0013334A"/>
    <w:rsid w:val="001339E6"/>
    <w:rsid w:val="00133B79"/>
    <w:rsid w:val="00133CE5"/>
    <w:rsid w:val="00133FAA"/>
    <w:rsid w:val="00134F05"/>
    <w:rsid w:val="0013519F"/>
    <w:rsid w:val="001352E5"/>
    <w:rsid w:val="001354DC"/>
    <w:rsid w:val="00135D87"/>
    <w:rsid w:val="0013673A"/>
    <w:rsid w:val="00136AAD"/>
    <w:rsid w:val="00137045"/>
    <w:rsid w:val="00140D44"/>
    <w:rsid w:val="00142B9F"/>
    <w:rsid w:val="00142CE4"/>
    <w:rsid w:val="001430CA"/>
    <w:rsid w:val="001436BB"/>
    <w:rsid w:val="0014481A"/>
    <w:rsid w:val="001459C8"/>
    <w:rsid w:val="00145F1D"/>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2F1"/>
    <w:rsid w:val="00160599"/>
    <w:rsid w:val="00161658"/>
    <w:rsid w:val="00162699"/>
    <w:rsid w:val="00163084"/>
    <w:rsid w:val="0016349A"/>
    <w:rsid w:val="00163780"/>
    <w:rsid w:val="00163B1F"/>
    <w:rsid w:val="00163E3D"/>
    <w:rsid w:val="001643B7"/>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3AD5"/>
    <w:rsid w:val="0018435D"/>
    <w:rsid w:val="00184C8E"/>
    <w:rsid w:val="001854A8"/>
    <w:rsid w:val="001854E7"/>
    <w:rsid w:val="00185F07"/>
    <w:rsid w:val="00187007"/>
    <w:rsid w:val="00190999"/>
    <w:rsid w:val="0019100C"/>
    <w:rsid w:val="00191191"/>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4B9"/>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3C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1C19"/>
    <w:rsid w:val="001D393C"/>
    <w:rsid w:val="001D39FC"/>
    <w:rsid w:val="001D3AB5"/>
    <w:rsid w:val="001D3B96"/>
    <w:rsid w:val="001D47E9"/>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084"/>
    <w:rsid w:val="00232469"/>
    <w:rsid w:val="0023249C"/>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57C1"/>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455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874"/>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5C1"/>
    <w:rsid w:val="00392CDB"/>
    <w:rsid w:val="003931A9"/>
    <w:rsid w:val="0039380F"/>
    <w:rsid w:val="00393B71"/>
    <w:rsid w:val="00394095"/>
    <w:rsid w:val="003940F6"/>
    <w:rsid w:val="0039505B"/>
    <w:rsid w:val="003958F5"/>
    <w:rsid w:val="00395F06"/>
    <w:rsid w:val="00396545"/>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B20"/>
    <w:rsid w:val="003C0D68"/>
    <w:rsid w:val="003C3086"/>
    <w:rsid w:val="003C3445"/>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1C38"/>
    <w:rsid w:val="003E2030"/>
    <w:rsid w:val="003E2E91"/>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503"/>
    <w:rsid w:val="00422DE8"/>
    <w:rsid w:val="00424118"/>
    <w:rsid w:val="0042437A"/>
    <w:rsid w:val="00424AA3"/>
    <w:rsid w:val="00424E72"/>
    <w:rsid w:val="0042558A"/>
    <w:rsid w:val="004259C6"/>
    <w:rsid w:val="00426847"/>
    <w:rsid w:val="00426D7C"/>
    <w:rsid w:val="0042772B"/>
    <w:rsid w:val="00427D4D"/>
    <w:rsid w:val="004300ED"/>
    <w:rsid w:val="004305C0"/>
    <w:rsid w:val="00430FE6"/>
    <w:rsid w:val="00431165"/>
    <w:rsid w:val="0043156C"/>
    <w:rsid w:val="00431687"/>
    <w:rsid w:val="00432B72"/>
    <w:rsid w:val="00433016"/>
    <w:rsid w:val="00433BF9"/>
    <w:rsid w:val="004342F1"/>
    <w:rsid w:val="004349C0"/>
    <w:rsid w:val="00436035"/>
    <w:rsid w:val="0043661D"/>
    <w:rsid w:val="00437702"/>
    <w:rsid w:val="004401B5"/>
    <w:rsid w:val="00440800"/>
    <w:rsid w:val="00440DF4"/>
    <w:rsid w:val="004422D1"/>
    <w:rsid w:val="00442393"/>
    <w:rsid w:val="004424F2"/>
    <w:rsid w:val="00443579"/>
    <w:rsid w:val="004436D7"/>
    <w:rsid w:val="00443DCB"/>
    <w:rsid w:val="00443DEB"/>
    <w:rsid w:val="00444891"/>
    <w:rsid w:val="00444E28"/>
    <w:rsid w:val="0044535B"/>
    <w:rsid w:val="004456B6"/>
    <w:rsid w:val="00445B32"/>
    <w:rsid w:val="00445FDA"/>
    <w:rsid w:val="0044663B"/>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0829"/>
    <w:rsid w:val="004B176B"/>
    <w:rsid w:val="004B252F"/>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E720E"/>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A6A"/>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32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3033"/>
    <w:rsid w:val="0061496C"/>
    <w:rsid w:val="00614DFF"/>
    <w:rsid w:val="006158DE"/>
    <w:rsid w:val="00615F70"/>
    <w:rsid w:val="00617125"/>
    <w:rsid w:val="00617813"/>
    <w:rsid w:val="00620176"/>
    <w:rsid w:val="006206CC"/>
    <w:rsid w:val="0062072F"/>
    <w:rsid w:val="00620812"/>
    <w:rsid w:val="00620984"/>
    <w:rsid w:val="00621554"/>
    <w:rsid w:val="00622B06"/>
    <w:rsid w:val="00622B6B"/>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04D"/>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CB4"/>
    <w:rsid w:val="006B5FE4"/>
    <w:rsid w:val="006B7A58"/>
    <w:rsid w:val="006B7D8C"/>
    <w:rsid w:val="006C050A"/>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CC5"/>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06D"/>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3CC4"/>
    <w:rsid w:val="0075440D"/>
    <w:rsid w:val="00754EF8"/>
    <w:rsid w:val="007556A8"/>
    <w:rsid w:val="0075604A"/>
    <w:rsid w:val="0075650E"/>
    <w:rsid w:val="00756FD0"/>
    <w:rsid w:val="00757995"/>
    <w:rsid w:val="00760D6E"/>
    <w:rsid w:val="00760D95"/>
    <w:rsid w:val="007612B3"/>
    <w:rsid w:val="007615C6"/>
    <w:rsid w:val="007623A5"/>
    <w:rsid w:val="00763861"/>
    <w:rsid w:val="00764032"/>
    <w:rsid w:val="007644E6"/>
    <w:rsid w:val="00765098"/>
    <w:rsid w:val="007652EA"/>
    <w:rsid w:val="00765D96"/>
    <w:rsid w:val="0076630F"/>
    <w:rsid w:val="007665D7"/>
    <w:rsid w:val="007674F3"/>
    <w:rsid w:val="00767CD2"/>
    <w:rsid w:val="00770347"/>
    <w:rsid w:val="00770859"/>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C4F"/>
    <w:rsid w:val="00783664"/>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65E0"/>
    <w:rsid w:val="007A70B9"/>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4D9"/>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802"/>
    <w:rsid w:val="007F7FB3"/>
    <w:rsid w:val="00800E69"/>
    <w:rsid w:val="00801DE2"/>
    <w:rsid w:val="00801EA7"/>
    <w:rsid w:val="00802152"/>
    <w:rsid w:val="008029C4"/>
    <w:rsid w:val="00802B62"/>
    <w:rsid w:val="008039C2"/>
    <w:rsid w:val="00803E89"/>
    <w:rsid w:val="00804188"/>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633E"/>
    <w:rsid w:val="00877086"/>
    <w:rsid w:val="00877170"/>
    <w:rsid w:val="00877588"/>
    <w:rsid w:val="00877E0E"/>
    <w:rsid w:val="00881004"/>
    <w:rsid w:val="008811AA"/>
    <w:rsid w:val="00881572"/>
    <w:rsid w:val="00881C8F"/>
    <w:rsid w:val="00882510"/>
    <w:rsid w:val="00882AB3"/>
    <w:rsid w:val="00882FEA"/>
    <w:rsid w:val="00883158"/>
    <w:rsid w:val="00883450"/>
    <w:rsid w:val="0088398C"/>
    <w:rsid w:val="00883F62"/>
    <w:rsid w:val="00885C6E"/>
    <w:rsid w:val="0089031E"/>
    <w:rsid w:val="0089067B"/>
    <w:rsid w:val="00890741"/>
    <w:rsid w:val="00891381"/>
    <w:rsid w:val="008920EF"/>
    <w:rsid w:val="0089412A"/>
    <w:rsid w:val="00894B33"/>
    <w:rsid w:val="00896532"/>
    <w:rsid w:val="0089666C"/>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C7F76"/>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174A"/>
    <w:rsid w:val="009018D6"/>
    <w:rsid w:val="00901E1C"/>
    <w:rsid w:val="009036B3"/>
    <w:rsid w:val="009039BC"/>
    <w:rsid w:val="00903FA7"/>
    <w:rsid w:val="009041E1"/>
    <w:rsid w:val="0090478B"/>
    <w:rsid w:val="00905C03"/>
    <w:rsid w:val="009063F0"/>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B2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3BC7"/>
    <w:rsid w:val="009943C4"/>
    <w:rsid w:val="00995214"/>
    <w:rsid w:val="00995C9F"/>
    <w:rsid w:val="00995D2C"/>
    <w:rsid w:val="00996436"/>
    <w:rsid w:val="0099752D"/>
    <w:rsid w:val="009A0461"/>
    <w:rsid w:val="009A12A7"/>
    <w:rsid w:val="009A13B7"/>
    <w:rsid w:val="009A28A2"/>
    <w:rsid w:val="009A2E6D"/>
    <w:rsid w:val="009A4712"/>
    <w:rsid w:val="009A4A08"/>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4B2"/>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4F"/>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21C4"/>
    <w:rsid w:val="00A64036"/>
    <w:rsid w:val="00A64161"/>
    <w:rsid w:val="00A669FE"/>
    <w:rsid w:val="00A67428"/>
    <w:rsid w:val="00A67CD8"/>
    <w:rsid w:val="00A70260"/>
    <w:rsid w:val="00A70CF3"/>
    <w:rsid w:val="00A7155E"/>
    <w:rsid w:val="00A71BC1"/>
    <w:rsid w:val="00A71E76"/>
    <w:rsid w:val="00A72BA1"/>
    <w:rsid w:val="00A7308C"/>
    <w:rsid w:val="00A73752"/>
    <w:rsid w:val="00A73797"/>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C82"/>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C2D"/>
    <w:rsid w:val="00AC5F6A"/>
    <w:rsid w:val="00AC78A1"/>
    <w:rsid w:val="00AC7C62"/>
    <w:rsid w:val="00AD0569"/>
    <w:rsid w:val="00AD0B3C"/>
    <w:rsid w:val="00AD0F54"/>
    <w:rsid w:val="00AD1CC0"/>
    <w:rsid w:val="00AD225D"/>
    <w:rsid w:val="00AD22B5"/>
    <w:rsid w:val="00AD3DB4"/>
    <w:rsid w:val="00AD4C0A"/>
    <w:rsid w:val="00AD5106"/>
    <w:rsid w:val="00AD53F8"/>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AC8"/>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182"/>
    <w:rsid w:val="00BD335B"/>
    <w:rsid w:val="00BD33B6"/>
    <w:rsid w:val="00BD36FD"/>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68"/>
    <w:rsid w:val="00BF6D83"/>
    <w:rsid w:val="00BF702E"/>
    <w:rsid w:val="00BF704D"/>
    <w:rsid w:val="00BF7824"/>
    <w:rsid w:val="00C00709"/>
    <w:rsid w:val="00C01037"/>
    <w:rsid w:val="00C0159D"/>
    <w:rsid w:val="00C020F8"/>
    <w:rsid w:val="00C02535"/>
    <w:rsid w:val="00C02FAF"/>
    <w:rsid w:val="00C03113"/>
    <w:rsid w:val="00C039A3"/>
    <w:rsid w:val="00C0435B"/>
    <w:rsid w:val="00C04666"/>
    <w:rsid w:val="00C04D22"/>
    <w:rsid w:val="00C06457"/>
    <w:rsid w:val="00C07332"/>
    <w:rsid w:val="00C10B7E"/>
    <w:rsid w:val="00C11482"/>
    <w:rsid w:val="00C13AEF"/>
    <w:rsid w:val="00C13CFC"/>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276C"/>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7F8"/>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C3D"/>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5688"/>
    <w:rsid w:val="00D07227"/>
    <w:rsid w:val="00D1021D"/>
    <w:rsid w:val="00D12C5F"/>
    <w:rsid w:val="00D12D70"/>
    <w:rsid w:val="00D12EE7"/>
    <w:rsid w:val="00D130AF"/>
    <w:rsid w:val="00D1373C"/>
    <w:rsid w:val="00D1418F"/>
    <w:rsid w:val="00D15162"/>
    <w:rsid w:val="00D1674E"/>
    <w:rsid w:val="00D16EC5"/>
    <w:rsid w:val="00D17702"/>
    <w:rsid w:val="00D17C3D"/>
    <w:rsid w:val="00D17F34"/>
    <w:rsid w:val="00D20924"/>
    <w:rsid w:val="00D225CB"/>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1F7"/>
    <w:rsid w:val="00D37494"/>
    <w:rsid w:val="00D37495"/>
    <w:rsid w:val="00D3789A"/>
    <w:rsid w:val="00D406EC"/>
    <w:rsid w:val="00D407B7"/>
    <w:rsid w:val="00D408E9"/>
    <w:rsid w:val="00D409B3"/>
    <w:rsid w:val="00D40DD6"/>
    <w:rsid w:val="00D41D2C"/>
    <w:rsid w:val="00D41E2D"/>
    <w:rsid w:val="00D4287D"/>
    <w:rsid w:val="00D42957"/>
    <w:rsid w:val="00D43582"/>
    <w:rsid w:val="00D4409E"/>
    <w:rsid w:val="00D44EAC"/>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5F73"/>
    <w:rsid w:val="00D963CC"/>
    <w:rsid w:val="00D968B4"/>
    <w:rsid w:val="00D96E40"/>
    <w:rsid w:val="00D96EB7"/>
    <w:rsid w:val="00D9726D"/>
    <w:rsid w:val="00D9728D"/>
    <w:rsid w:val="00DA0C4C"/>
    <w:rsid w:val="00DA0D61"/>
    <w:rsid w:val="00DA1BEE"/>
    <w:rsid w:val="00DA3A4F"/>
    <w:rsid w:val="00DA42C0"/>
    <w:rsid w:val="00DA52A2"/>
    <w:rsid w:val="00DA580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635C"/>
    <w:rsid w:val="00DC6AEA"/>
    <w:rsid w:val="00DC726D"/>
    <w:rsid w:val="00DC7377"/>
    <w:rsid w:val="00DD2F64"/>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5A"/>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788"/>
    <w:rsid w:val="00EA7A8D"/>
    <w:rsid w:val="00EB024A"/>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42"/>
    <w:rsid w:val="00ED5AF4"/>
    <w:rsid w:val="00ED7CCE"/>
    <w:rsid w:val="00EE0293"/>
    <w:rsid w:val="00EE048D"/>
    <w:rsid w:val="00EE09CF"/>
    <w:rsid w:val="00EE0ACB"/>
    <w:rsid w:val="00EE107C"/>
    <w:rsid w:val="00EE1343"/>
    <w:rsid w:val="00EE280E"/>
    <w:rsid w:val="00EE3641"/>
    <w:rsid w:val="00EE373D"/>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0EA5"/>
    <w:rsid w:val="00F012F5"/>
    <w:rsid w:val="00F0190C"/>
    <w:rsid w:val="00F02E83"/>
    <w:rsid w:val="00F02E9D"/>
    <w:rsid w:val="00F036BC"/>
    <w:rsid w:val="00F03D60"/>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58D"/>
    <w:rsid w:val="00F158B6"/>
    <w:rsid w:val="00F160E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03E1"/>
    <w:rsid w:val="00F5225F"/>
    <w:rsid w:val="00F52CEB"/>
    <w:rsid w:val="00F5309E"/>
    <w:rsid w:val="00F53347"/>
    <w:rsid w:val="00F53C70"/>
    <w:rsid w:val="00F53E61"/>
    <w:rsid w:val="00F5433C"/>
    <w:rsid w:val="00F55D7B"/>
    <w:rsid w:val="00F5630D"/>
    <w:rsid w:val="00F56C9C"/>
    <w:rsid w:val="00F60C62"/>
    <w:rsid w:val="00F63F1D"/>
    <w:rsid w:val="00F641F6"/>
    <w:rsid w:val="00F645AF"/>
    <w:rsid w:val="00F64A45"/>
    <w:rsid w:val="00F64B7F"/>
    <w:rsid w:val="00F66428"/>
    <w:rsid w:val="00F66BC9"/>
    <w:rsid w:val="00F67946"/>
    <w:rsid w:val="00F67DE8"/>
    <w:rsid w:val="00F70082"/>
    <w:rsid w:val="00F7082F"/>
    <w:rsid w:val="00F7286D"/>
    <w:rsid w:val="00F72B99"/>
    <w:rsid w:val="00F72CCD"/>
    <w:rsid w:val="00F72E9F"/>
    <w:rsid w:val="00F739E9"/>
    <w:rsid w:val="00F73C2F"/>
    <w:rsid w:val="00F7467E"/>
    <w:rsid w:val="00F7472D"/>
    <w:rsid w:val="00F75FD0"/>
    <w:rsid w:val="00F76657"/>
    <w:rsid w:val="00F8054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1466"/>
    <w:rsid w:val="00F94E43"/>
    <w:rsid w:val="00F95F7E"/>
    <w:rsid w:val="00F97AFE"/>
    <w:rsid w:val="00FA008B"/>
    <w:rsid w:val="00FA0128"/>
    <w:rsid w:val="00FA14BA"/>
    <w:rsid w:val="00FA1786"/>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C70"/>
    <w:rsid w:val="00FC44A1"/>
    <w:rsid w:val="00FC453A"/>
    <w:rsid w:val="00FC4DEB"/>
    <w:rsid w:val="00FC511E"/>
    <w:rsid w:val="00FC56D5"/>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335D"/>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C24726B1-A08A-E042-8447-814320E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3B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semiHidden/>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19"/>
      </w:numPr>
      <w:contextualSpacing/>
    </w:pPr>
    <w:rPr>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3502677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01745709">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5668907">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02939535">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2579930">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66862283">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12539228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7050368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84857691">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2176124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12727705">
      <w:bodyDiv w:val="1"/>
      <w:marLeft w:val="0"/>
      <w:marRight w:val="0"/>
      <w:marTop w:val="0"/>
      <w:marBottom w:val="0"/>
      <w:divBdr>
        <w:top w:val="none" w:sz="0" w:space="0" w:color="auto"/>
        <w:left w:val="none" w:sz="0" w:space="0" w:color="auto"/>
        <w:bottom w:val="none" w:sz="0" w:space="0" w:color="auto"/>
        <w:right w:val="none" w:sz="0" w:space="0" w:color="auto"/>
      </w:divBdr>
    </w:div>
    <w:div w:id="1726446199">
      <w:bodyDiv w:val="1"/>
      <w:marLeft w:val="0"/>
      <w:marRight w:val="0"/>
      <w:marTop w:val="0"/>
      <w:marBottom w:val="0"/>
      <w:divBdr>
        <w:top w:val="none" w:sz="0" w:space="0" w:color="auto"/>
        <w:left w:val="none" w:sz="0" w:space="0" w:color="auto"/>
        <w:bottom w:val="none" w:sz="0" w:space="0" w:color="auto"/>
        <w:right w:val="none" w:sz="0" w:space="0" w:color="auto"/>
      </w:divBdr>
    </w:div>
    <w:div w:id="1731613132">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73658.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673668.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D8F97-9565-45B0-BE0C-424A8D8B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11472</Words>
  <Characters>63102</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2019-01-21T23:42:00Z</cp:lastPrinted>
  <dcterms:created xsi:type="dcterms:W3CDTF">2023-01-17T18:57:00Z</dcterms:created>
  <dcterms:modified xsi:type="dcterms:W3CDTF">2023-02-09T22:54:00Z</dcterms:modified>
</cp:coreProperties>
</file>