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38C2E" w14:textId="77777777" w:rsidR="000B44B1"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E97119" w14:textId="7DB86EC5"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4F29">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164F29">
        <w:rPr>
          <w:rFonts w:ascii="Palatino Linotype" w:eastAsia="Palatino Linotype" w:hAnsi="Palatino Linotype" w:cs="Palatino Linotype"/>
          <w:color w:val="000000"/>
          <w:sz w:val="24"/>
          <w:szCs w:val="24"/>
          <w:lang w:val="es-ES_tradnl"/>
        </w:rPr>
        <w:t xml:space="preserve">o en Metepec, </w:t>
      </w:r>
      <w:r w:rsidR="00B64C91" w:rsidRPr="001E7336">
        <w:rPr>
          <w:rFonts w:ascii="Palatino Linotype" w:eastAsia="Palatino Linotype" w:hAnsi="Palatino Linotype" w:cs="Palatino Linotype"/>
          <w:color w:val="000000"/>
          <w:sz w:val="24"/>
          <w:szCs w:val="24"/>
          <w:lang w:val="es-ES_tradnl"/>
        </w:rPr>
        <w:t xml:space="preserve">México, a </w:t>
      </w:r>
      <w:r w:rsidR="00A26EEC">
        <w:rPr>
          <w:rFonts w:ascii="Palatino Linotype" w:eastAsia="Palatino Linotype" w:hAnsi="Palatino Linotype" w:cs="Palatino Linotype"/>
          <w:color w:val="000000"/>
          <w:sz w:val="24"/>
          <w:szCs w:val="24"/>
          <w:lang w:val="es-ES_tradnl"/>
        </w:rPr>
        <w:t xml:space="preserve">dieciocho de enero </w:t>
      </w:r>
      <w:r w:rsidR="00A26EEC" w:rsidRPr="00A26EEC">
        <w:rPr>
          <w:rFonts w:ascii="Palatino Linotype" w:eastAsia="Palatino Linotype" w:hAnsi="Palatino Linotype" w:cs="Palatino Linotype"/>
          <w:color w:val="000000"/>
          <w:sz w:val="24"/>
          <w:szCs w:val="24"/>
          <w:lang w:val="es-ES_tradnl"/>
        </w:rPr>
        <w:t>de dos mil veintit</w:t>
      </w:r>
      <w:r w:rsidR="00A26EEC">
        <w:rPr>
          <w:rFonts w:ascii="Palatino Linotype" w:eastAsia="Palatino Linotype" w:hAnsi="Palatino Linotype" w:cs="Palatino Linotype"/>
          <w:color w:val="000000"/>
          <w:sz w:val="24"/>
          <w:szCs w:val="24"/>
          <w:lang w:val="es-ES_tradnl"/>
        </w:rPr>
        <w:t>rés</w:t>
      </w:r>
    </w:p>
    <w:p w14:paraId="4CA4A924"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72ECEF19"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4F29">
        <w:rPr>
          <w:rFonts w:ascii="Palatino Linotype" w:eastAsia="Palatino Linotype" w:hAnsi="Palatino Linotype" w:cs="Palatino Linotype"/>
          <w:b/>
          <w:color w:val="000000"/>
          <w:sz w:val="24"/>
          <w:szCs w:val="24"/>
          <w:lang w:val="es-ES_tradnl"/>
        </w:rPr>
        <w:t>VISTO</w:t>
      </w:r>
      <w:r w:rsidR="00A50959" w:rsidRPr="00164F29">
        <w:rPr>
          <w:rFonts w:ascii="Palatino Linotype" w:eastAsia="Palatino Linotype" w:hAnsi="Palatino Linotype" w:cs="Palatino Linotype"/>
          <w:b/>
          <w:color w:val="000000"/>
          <w:sz w:val="24"/>
          <w:szCs w:val="24"/>
          <w:lang w:val="es-ES_tradnl"/>
        </w:rPr>
        <w:t xml:space="preserve"> </w:t>
      </w:r>
      <w:r w:rsidR="00A50959" w:rsidRPr="00164F29">
        <w:rPr>
          <w:rFonts w:ascii="Palatino Linotype" w:eastAsia="Palatino Linotype" w:hAnsi="Palatino Linotype" w:cs="Palatino Linotype"/>
          <w:color w:val="000000"/>
          <w:sz w:val="24"/>
          <w:szCs w:val="24"/>
          <w:lang w:val="es-ES_tradnl"/>
        </w:rPr>
        <w:t xml:space="preserve">el </w:t>
      </w:r>
      <w:r w:rsidRPr="00164F29">
        <w:rPr>
          <w:rFonts w:ascii="Palatino Linotype" w:eastAsia="Palatino Linotype" w:hAnsi="Palatino Linotype" w:cs="Palatino Linotype"/>
          <w:color w:val="000000"/>
          <w:sz w:val="24"/>
          <w:szCs w:val="24"/>
          <w:lang w:val="es-ES_tradnl"/>
        </w:rPr>
        <w:t>expediente electrónico formado con motivo de</w:t>
      </w:r>
      <w:r w:rsidR="00A50959" w:rsidRPr="00164F29">
        <w:rPr>
          <w:rFonts w:ascii="Palatino Linotype" w:eastAsia="Palatino Linotype" w:hAnsi="Palatino Linotype" w:cs="Palatino Linotype"/>
          <w:color w:val="000000"/>
          <w:sz w:val="24"/>
          <w:szCs w:val="24"/>
          <w:lang w:val="es-ES_tradnl"/>
        </w:rPr>
        <w:t>l</w:t>
      </w:r>
      <w:r w:rsidRPr="00164F29">
        <w:rPr>
          <w:rFonts w:ascii="Palatino Linotype" w:eastAsia="Palatino Linotype" w:hAnsi="Palatino Linotype" w:cs="Palatino Linotype"/>
          <w:color w:val="000000"/>
          <w:sz w:val="24"/>
          <w:szCs w:val="24"/>
          <w:lang w:val="es-ES_tradnl"/>
        </w:rPr>
        <w:t xml:space="preserve"> recurso de revisión </w:t>
      </w:r>
      <w:r w:rsidR="002753C1" w:rsidRPr="00164F29">
        <w:rPr>
          <w:rFonts w:ascii="Palatino Linotype" w:eastAsia="Palatino Linotype" w:hAnsi="Palatino Linotype" w:cs="Palatino Linotype"/>
          <w:b/>
          <w:color w:val="000000"/>
          <w:sz w:val="24"/>
          <w:szCs w:val="24"/>
          <w:lang w:val="es-ES_tradnl"/>
        </w:rPr>
        <w:t>1</w:t>
      </w:r>
      <w:r w:rsidR="00597486">
        <w:rPr>
          <w:rFonts w:ascii="Palatino Linotype" w:eastAsia="Palatino Linotype" w:hAnsi="Palatino Linotype" w:cs="Palatino Linotype"/>
          <w:b/>
          <w:color w:val="000000"/>
          <w:sz w:val="24"/>
          <w:szCs w:val="24"/>
          <w:lang w:val="es-ES_tradnl"/>
        </w:rPr>
        <w:t>7040</w:t>
      </w:r>
      <w:r w:rsidR="00F24C87" w:rsidRPr="00164F29">
        <w:rPr>
          <w:rFonts w:ascii="Palatino Linotype" w:eastAsia="Palatino Linotype" w:hAnsi="Palatino Linotype" w:cs="Palatino Linotype"/>
          <w:b/>
          <w:color w:val="000000"/>
          <w:sz w:val="24"/>
          <w:szCs w:val="24"/>
          <w:lang w:val="es-ES_tradnl"/>
        </w:rPr>
        <w:t>/INFOEM/IP/RR/2022</w:t>
      </w:r>
      <w:r w:rsidR="00F24C87" w:rsidRPr="00164F29">
        <w:rPr>
          <w:rFonts w:ascii="Palatino Linotype" w:eastAsia="Palatino Linotype" w:hAnsi="Palatino Linotype" w:cs="Palatino Linotype"/>
          <w:bCs/>
          <w:color w:val="000000"/>
          <w:sz w:val="24"/>
          <w:szCs w:val="24"/>
          <w:lang w:val="es-ES_tradnl"/>
        </w:rPr>
        <w:t>,</w:t>
      </w:r>
      <w:r w:rsidRPr="00164F29">
        <w:rPr>
          <w:rFonts w:ascii="Palatino Linotype" w:eastAsia="Palatino Linotype" w:hAnsi="Palatino Linotype" w:cs="Palatino Linotype"/>
          <w:color w:val="000000"/>
          <w:sz w:val="24"/>
          <w:szCs w:val="24"/>
          <w:lang w:val="es-ES_tradnl"/>
        </w:rPr>
        <w:t xml:space="preserve"> interpuesto</w:t>
      </w:r>
      <w:r w:rsidR="00A50959" w:rsidRPr="00164F29">
        <w:rPr>
          <w:rFonts w:ascii="Palatino Linotype" w:eastAsia="Palatino Linotype" w:hAnsi="Palatino Linotype" w:cs="Palatino Linotype"/>
          <w:color w:val="000000"/>
          <w:sz w:val="24"/>
          <w:szCs w:val="24"/>
          <w:lang w:val="es-ES_tradnl"/>
        </w:rPr>
        <w:t xml:space="preserve"> po</w:t>
      </w:r>
      <w:r w:rsidR="000B44B1">
        <w:rPr>
          <w:rFonts w:ascii="Palatino Linotype" w:eastAsia="Palatino Linotype" w:hAnsi="Palatino Linotype" w:cs="Palatino Linotype"/>
          <w:color w:val="000000"/>
          <w:sz w:val="24"/>
          <w:szCs w:val="24"/>
          <w:lang w:val="es-ES_tradnl"/>
        </w:rPr>
        <w:t>r una persona de manera anónima</w:t>
      </w:r>
      <w:r w:rsidRPr="00164F29">
        <w:rPr>
          <w:rFonts w:ascii="Palatino Linotype" w:eastAsia="Palatino Linotype" w:hAnsi="Palatino Linotype" w:cs="Palatino Linotype"/>
          <w:color w:val="000000"/>
          <w:sz w:val="24"/>
          <w:szCs w:val="24"/>
          <w:lang w:val="es-ES_tradnl"/>
        </w:rPr>
        <w:t xml:space="preserve">, en lo sucesivo </w:t>
      </w:r>
      <w:r w:rsidR="0096093D" w:rsidRPr="00164F29">
        <w:rPr>
          <w:rFonts w:ascii="Palatino Linotype" w:eastAsia="Palatino Linotype" w:hAnsi="Palatino Linotype" w:cs="Palatino Linotype"/>
          <w:color w:val="000000"/>
          <w:sz w:val="24"/>
          <w:szCs w:val="24"/>
          <w:lang w:val="es-ES_tradnl"/>
        </w:rPr>
        <w:t>el</w:t>
      </w:r>
      <w:r w:rsidRPr="00164F29">
        <w:rPr>
          <w:rFonts w:ascii="Palatino Linotype" w:eastAsia="Palatino Linotype" w:hAnsi="Palatino Linotype" w:cs="Palatino Linotype"/>
          <w:b/>
          <w:color w:val="000000"/>
          <w:sz w:val="24"/>
          <w:szCs w:val="24"/>
          <w:lang w:val="es-ES_tradnl"/>
        </w:rPr>
        <w:t xml:space="preserve"> Recurrente</w:t>
      </w:r>
      <w:r w:rsidRPr="00164F29">
        <w:rPr>
          <w:rFonts w:ascii="Palatino Linotype" w:eastAsia="Palatino Linotype" w:hAnsi="Palatino Linotype" w:cs="Palatino Linotype"/>
          <w:color w:val="000000"/>
          <w:sz w:val="24"/>
          <w:szCs w:val="24"/>
          <w:lang w:val="es-ES_tradnl"/>
        </w:rPr>
        <w:t xml:space="preserve">; en contra de la falta de respuesta del </w:t>
      </w:r>
      <w:r w:rsidR="00A50959" w:rsidRPr="00164F29">
        <w:rPr>
          <w:rFonts w:ascii="Palatino Linotype" w:eastAsia="Palatino Linotype" w:hAnsi="Palatino Linotype" w:cs="Palatino Linotype"/>
          <w:b/>
          <w:color w:val="000000"/>
          <w:sz w:val="24"/>
          <w:szCs w:val="24"/>
          <w:lang w:val="es-ES_tradnl"/>
        </w:rPr>
        <w:t xml:space="preserve">Ayuntamiento de </w:t>
      </w:r>
      <w:bookmarkStart w:id="0" w:name="_GoBack"/>
      <w:bookmarkEnd w:id="0"/>
      <w:r w:rsidR="000B44B1">
        <w:rPr>
          <w:rFonts w:ascii="Palatino Linotype" w:eastAsia="Palatino Linotype" w:hAnsi="Palatino Linotype" w:cs="Palatino Linotype"/>
          <w:b/>
          <w:color w:val="000000"/>
          <w:sz w:val="24"/>
          <w:szCs w:val="24"/>
          <w:lang w:val="es-ES_tradnl"/>
        </w:rPr>
        <w:t>Zinacantepec</w:t>
      </w:r>
      <w:r w:rsidRPr="00164F29">
        <w:rPr>
          <w:rFonts w:ascii="Palatino Linotype" w:eastAsia="Palatino Linotype" w:hAnsi="Palatino Linotype" w:cs="Palatino Linotype"/>
          <w:bCs/>
          <w:color w:val="000000"/>
          <w:sz w:val="24"/>
          <w:szCs w:val="24"/>
          <w:lang w:val="es-ES_tradnl"/>
        </w:rPr>
        <w:t>,</w:t>
      </w:r>
      <w:r w:rsidRPr="00164F29">
        <w:rPr>
          <w:rFonts w:ascii="Palatino Linotype" w:eastAsia="Palatino Linotype" w:hAnsi="Palatino Linotype" w:cs="Palatino Linotype"/>
          <w:color w:val="000000"/>
          <w:sz w:val="24"/>
          <w:szCs w:val="24"/>
          <w:lang w:val="es-ES_tradnl"/>
        </w:rPr>
        <w:t xml:space="preserve"> en lo subsecuente</w:t>
      </w:r>
      <w:r w:rsidRPr="00164F29">
        <w:rPr>
          <w:rFonts w:ascii="Palatino Linotype" w:eastAsia="Palatino Linotype" w:hAnsi="Palatino Linotype" w:cs="Palatino Linotype"/>
          <w:b/>
          <w:color w:val="000000"/>
          <w:sz w:val="24"/>
          <w:szCs w:val="24"/>
          <w:lang w:val="es-ES_tradnl"/>
        </w:rPr>
        <w:t xml:space="preserve"> </w:t>
      </w:r>
      <w:r w:rsidRPr="00164F29">
        <w:rPr>
          <w:rFonts w:ascii="Palatino Linotype" w:eastAsia="Palatino Linotype" w:hAnsi="Palatino Linotype" w:cs="Palatino Linotype"/>
          <w:color w:val="000000"/>
          <w:sz w:val="24"/>
          <w:szCs w:val="24"/>
          <w:lang w:val="es-ES_tradnl"/>
        </w:rPr>
        <w:t>el</w:t>
      </w:r>
      <w:r w:rsidRPr="00164F29">
        <w:rPr>
          <w:rFonts w:ascii="Palatino Linotype" w:eastAsia="Palatino Linotype" w:hAnsi="Palatino Linotype" w:cs="Palatino Linotype"/>
          <w:b/>
          <w:color w:val="000000"/>
          <w:sz w:val="24"/>
          <w:szCs w:val="24"/>
          <w:lang w:val="es-ES_tradnl"/>
        </w:rPr>
        <w:t xml:space="preserve"> Sujeto Obligado</w:t>
      </w:r>
      <w:r w:rsidRPr="00164F29">
        <w:rPr>
          <w:rFonts w:ascii="Palatino Linotype" w:eastAsia="Palatino Linotype" w:hAnsi="Palatino Linotype" w:cs="Palatino Linotype"/>
          <w:color w:val="000000"/>
          <w:sz w:val="24"/>
          <w:szCs w:val="24"/>
          <w:lang w:val="es-ES_tradnl"/>
        </w:rPr>
        <w:t>,</w:t>
      </w:r>
      <w:r w:rsidRPr="00164F29">
        <w:rPr>
          <w:rFonts w:ascii="Palatino Linotype" w:eastAsia="Palatino Linotype" w:hAnsi="Palatino Linotype" w:cs="Palatino Linotype"/>
          <w:b/>
          <w:color w:val="000000"/>
          <w:sz w:val="24"/>
          <w:szCs w:val="24"/>
          <w:lang w:val="es-ES_tradnl"/>
        </w:rPr>
        <w:t xml:space="preserve"> </w:t>
      </w:r>
      <w:r w:rsidRPr="00164F29">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164F29">
        <w:rPr>
          <w:rFonts w:ascii="Palatino Linotype" w:eastAsia="Palatino Linotype" w:hAnsi="Palatino Linotype" w:cs="Palatino Linotype"/>
          <w:b/>
          <w:color w:val="000000"/>
          <w:sz w:val="26"/>
          <w:szCs w:val="26"/>
          <w:lang w:val="es-ES_tradnl"/>
        </w:rPr>
        <w:t>PRIMERO.</w:t>
      </w:r>
      <w:r w:rsidRPr="00164F29">
        <w:rPr>
          <w:rFonts w:ascii="Palatino Linotype" w:eastAsia="Palatino Linotype" w:hAnsi="Palatino Linotype" w:cs="Palatino Linotype"/>
          <w:color w:val="000000"/>
          <w:sz w:val="26"/>
          <w:szCs w:val="26"/>
          <w:lang w:val="es-ES_tradnl"/>
        </w:rPr>
        <w:t xml:space="preserve"> </w:t>
      </w:r>
      <w:r w:rsidRPr="00164F29">
        <w:rPr>
          <w:rFonts w:ascii="Palatino Linotype" w:eastAsia="Palatino Linotype" w:hAnsi="Palatino Linotype" w:cs="Palatino Linotype"/>
          <w:b/>
          <w:color w:val="000000"/>
          <w:sz w:val="26"/>
          <w:szCs w:val="26"/>
          <w:lang w:val="es-ES_tradnl"/>
        </w:rPr>
        <w:t xml:space="preserve">De la </w:t>
      </w:r>
      <w:r w:rsidR="00AF1662" w:rsidRPr="00164F29">
        <w:rPr>
          <w:rFonts w:ascii="Palatino Linotype" w:eastAsia="Palatino Linotype" w:hAnsi="Palatino Linotype" w:cs="Palatino Linotype"/>
          <w:b/>
          <w:color w:val="000000"/>
          <w:sz w:val="26"/>
          <w:szCs w:val="26"/>
          <w:lang w:val="es-ES_tradnl"/>
        </w:rPr>
        <w:t>s</w:t>
      </w:r>
      <w:r w:rsidRPr="00164F29">
        <w:rPr>
          <w:rFonts w:ascii="Palatino Linotype" w:eastAsia="Palatino Linotype" w:hAnsi="Palatino Linotype" w:cs="Palatino Linotype"/>
          <w:b/>
          <w:color w:val="000000"/>
          <w:sz w:val="26"/>
          <w:szCs w:val="26"/>
          <w:lang w:val="es-ES_tradnl"/>
        </w:rPr>
        <w:t xml:space="preserve">olicitud de </w:t>
      </w:r>
      <w:r w:rsidR="00AF1662" w:rsidRPr="00164F29">
        <w:rPr>
          <w:rFonts w:ascii="Palatino Linotype" w:eastAsia="Palatino Linotype" w:hAnsi="Palatino Linotype" w:cs="Palatino Linotype"/>
          <w:b/>
          <w:color w:val="000000"/>
          <w:sz w:val="26"/>
          <w:szCs w:val="26"/>
          <w:lang w:val="es-ES_tradnl"/>
        </w:rPr>
        <w:t>i</w:t>
      </w:r>
      <w:r w:rsidRPr="00164F29">
        <w:rPr>
          <w:rFonts w:ascii="Palatino Linotype" w:eastAsia="Palatino Linotype" w:hAnsi="Palatino Linotype" w:cs="Palatino Linotype"/>
          <w:b/>
          <w:color w:val="000000"/>
          <w:sz w:val="26"/>
          <w:szCs w:val="26"/>
          <w:lang w:val="es-ES_tradnl"/>
        </w:rPr>
        <w:t>nformación.</w:t>
      </w:r>
    </w:p>
    <w:p w14:paraId="4D15ACD3" w14:textId="45C4D71A" w:rsidR="00DE3512" w:rsidRPr="00164F29"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164F29">
        <w:rPr>
          <w:rFonts w:ascii="Palatino Linotype" w:eastAsia="Palatino Linotype" w:hAnsi="Palatino Linotype" w:cs="Palatino Linotype"/>
          <w:color w:val="000000"/>
          <w:sz w:val="24"/>
          <w:szCs w:val="24"/>
          <w:lang w:val="es-ES_tradnl"/>
        </w:rPr>
        <w:t>Con fecha</w:t>
      </w:r>
      <w:r w:rsidR="00A50959" w:rsidRPr="00164F29">
        <w:rPr>
          <w:rFonts w:ascii="Palatino Linotype" w:eastAsia="Palatino Linotype" w:hAnsi="Palatino Linotype" w:cs="Palatino Linotype"/>
          <w:color w:val="000000"/>
          <w:sz w:val="24"/>
          <w:szCs w:val="24"/>
          <w:lang w:val="es-ES_tradnl"/>
        </w:rPr>
        <w:t xml:space="preserve"> </w:t>
      </w:r>
      <w:r w:rsidR="00597486">
        <w:rPr>
          <w:rFonts w:ascii="Palatino Linotype" w:eastAsia="Palatino Linotype" w:hAnsi="Palatino Linotype" w:cs="Palatino Linotype"/>
          <w:color w:val="000000"/>
          <w:sz w:val="24"/>
          <w:szCs w:val="24"/>
          <w:lang w:val="es-ES_tradnl"/>
        </w:rPr>
        <w:t>treinta y uno</w:t>
      </w:r>
      <w:r w:rsidR="000B44B1">
        <w:rPr>
          <w:rFonts w:ascii="Palatino Linotype" w:eastAsia="Palatino Linotype" w:hAnsi="Palatino Linotype" w:cs="Palatino Linotype"/>
          <w:color w:val="000000"/>
          <w:sz w:val="24"/>
          <w:szCs w:val="24"/>
          <w:lang w:val="es-ES_tradnl"/>
        </w:rPr>
        <w:t xml:space="preserve"> de octubre</w:t>
      </w:r>
      <w:r w:rsidR="00A50959" w:rsidRPr="00164F29">
        <w:rPr>
          <w:rFonts w:ascii="Palatino Linotype" w:eastAsia="Palatino Linotype" w:hAnsi="Palatino Linotype" w:cs="Palatino Linotype"/>
          <w:color w:val="000000"/>
          <w:sz w:val="24"/>
          <w:szCs w:val="24"/>
          <w:lang w:val="es-ES_tradnl"/>
        </w:rPr>
        <w:t xml:space="preserve"> de dos mil veintidós</w:t>
      </w:r>
      <w:r w:rsidR="00DE3512" w:rsidRPr="00164F29">
        <w:rPr>
          <w:rFonts w:ascii="Palatino Linotype" w:eastAsia="Palatino Linotype" w:hAnsi="Palatino Linotype" w:cs="Palatino Linotype"/>
          <w:color w:val="000000"/>
          <w:sz w:val="24"/>
          <w:szCs w:val="24"/>
          <w:lang w:val="es-ES_tradnl"/>
        </w:rPr>
        <w:t xml:space="preserve">, </w:t>
      </w:r>
      <w:r w:rsidR="0096093D" w:rsidRPr="00164F29">
        <w:rPr>
          <w:rFonts w:ascii="Palatino Linotype" w:eastAsia="Palatino Linotype" w:hAnsi="Palatino Linotype" w:cs="Palatino Linotype"/>
          <w:color w:val="000000"/>
          <w:sz w:val="24"/>
          <w:szCs w:val="24"/>
          <w:lang w:val="es-ES_tradnl"/>
        </w:rPr>
        <w:t xml:space="preserve">el Recurrente </w:t>
      </w:r>
      <w:r w:rsidR="00DE3512" w:rsidRPr="00164F29">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164F29">
        <w:rPr>
          <w:rFonts w:ascii="Palatino Linotype" w:eastAsia="Palatino Linotype" w:hAnsi="Palatino Linotype" w:cs="Palatino Linotype"/>
          <w:color w:val="000000"/>
          <w:sz w:val="24"/>
          <w:szCs w:val="24"/>
          <w:lang w:val="es-ES_tradnl"/>
        </w:rPr>
        <w:t>ormación pública registrada con</w:t>
      </w:r>
      <w:r w:rsidR="00DE3512" w:rsidRPr="00164F29">
        <w:rPr>
          <w:rFonts w:ascii="Palatino Linotype" w:eastAsia="Palatino Linotype" w:hAnsi="Palatino Linotype" w:cs="Palatino Linotype"/>
          <w:color w:val="000000"/>
          <w:sz w:val="24"/>
          <w:szCs w:val="24"/>
          <w:lang w:val="es-ES_tradnl"/>
        </w:rPr>
        <w:t xml:space="preserve"> </w:t>
      </w:r>
      <w:r w:rsidR="00A50959" w:rsidRPr="00164F29">
        <w:rPr>
          <w:rFonts w:ascii="Palatino Linotype" w:eastAsia="Palatino Linotype" w:hAnsi="Palatino Linotype" w:cs="Palatino Linotype"/>
          <w:color w:val="000000"/>
          <w:sz w:val="24"/>
          <w:szCs w:val="24"/>
          <w:lang w:val="es-ES_tradnl"/>
        </w:rPr>
        <w:t>el</w:t>
      </w:r>
      <w:r w:rsidR="00DE3512" w:rsidRPr="00164F29">
        <w:rPr>
          <w:rFonts w:ascii="Palatino Linotype" w:eastAsia="Palatino Linotype" w:hAnsi="Palatino Linotype" w:cs="Palatino Linotype"/>
          <w:color w:val="000000"/>
          <w:sz w:val="24"/>
          <w:szCs w:val="24"/>
          <w:lang w:val="es-ES_tradnl"/>
        </w:rPr>
        <w:t xml:space="preserve"> número de expediente</w:t>
      </w:r>
      <w:r w:rsidR="00DE3512" w:rsidRPr="00164F29">
        <w:rPr>
          <w:rFonts w:ascii="Palatino Linotype" w:eastAsia="Palatino Linotype" w:hAnsi="Palatino Linotype" w:cs="Palatino Linotype"/>
          <w:b/>
          <w:color w:val="000000"/>
          <w:sz w:val="24"/>
          <w:szCs w:val="24"/>
          <w:lang w:val="es-ES_tradnl"/>
        </w:rPr>
        <w:t xml:space="preserve"> </w:t>
      </w:r>
      <w:r w:rsidR="00445380" w:rsidRPr="00445380">
        <w:rPr>
          <w:rFonts w:ascii="Palatino Linotype" w:eastAsia="Palatino Linotype" w:hAnsi="Palatino Linotype" w:cs="Palatino Linotype"/>
          <w:b/>
          <w:bCs/>
          <w:color w:val="000000"/>
          <w:sz w:val="24"/>
          <w:szCs w:val="24"/>
          <w:lang w:val="es-ES_tradnl"/>
        </w:rPr>
        <w:t>011</w:t>
      </w:r>
      <w:r w:rsidR="00597486">
        <w:rPr>
          <w:rFonts w:ascii="Palatino Linotype" w:eastAsia="Palatino Linotype" w:hAnsi="Palatino Linotype" w:cs="Palatino Linotype"/>
          <w:b/>
          <w:bCs/>
          <w:color w:val="000000"/>
          <w:sz w:val="24"/>
          <w:szCs w:val="24"/>
          <w:lang w:val="es-ES_tradnl"/>
        </w:rPr>
        <w:t>60</w:t>
      </w:r>
      <w:r w:rsidR="00445380" w:rsidRPr="00445380">
        <w:rPr>
          <w:rFonts w:ascii="Palatino Linotype" w:eastAsia="Palatino Linotype" w:hAnsi="Palatino Linotype" w:cs="Palatino Linotype"/>
          <w:b/>
          <w:bCs/>
          <w:color w:val="000000"/>
          <w:sz w:val="24"/>
          <w:szCs w:val="24"/>
          <w:lang w:val="es-ES_tradnl"/>
        </w:rPr>
        <w:t>/ZINACANT/IP/2022</w:t>
      </w:r>
      <w:r w:rsidR="00DE3512" w:rsidRPr="00164F29">
        <w:rPr>
          <w:rFonts w:ascii="Palatino Linotype" w:eastAsia="Palatino Linotype" w:hAnsi="Palatino Linotype" w:cs="Palatino Linotype"/>
          <w:color w:val="000000"/>
          <w:sz w:val="24"/>
          <w:szCs w:val="24"/>
          <w:lang w:val="es-ES_tradnl"/>
        </w:rPr>
        <w:t>,</w:t>
      </w:r>
      <w:r w:rsidR="00DE3512" w:rsidRPr="00164F29">
        <w:rPr>
          <w:rFonts w:ascii="Palatino Linotype" w:eastAsia="Palatino Linotype" w:hAnsi="Palatino Linotype" w:cs="Palatino Linotype"/>
          <w:b/>
          <w:color w:val="000000"/>
          <w:sz w:val="24"/>
          <w:szCs w:val="24"/>
          <w:lang w:val="es-ES_tradnl"/>
        </w:rPr>
        <w:t xml:space="preserve"> </w:t>
      </w:r>
      <w:r w:rsidR="00DE3512" w:rsidRPr="00164F29">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3AF4466E"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597486" w:rsidRPr="00597486">
        <w:rPr>
          <w:rFonts w:ascii="Palatino Linotype" w:eastAsia="Palatino Linotype" w:hAnsi="Palatino Linotype" w:cs="Palatino Linotype"/>
          <w:i/>
          <w:color w:val="000000"/>
          <w:lang w:val="es-ES_tradnl"/>
        </w:rPr>
        <w:t>SOLICITO TODOS LOS OFICIOS GENERADOS Y RECIBIDOS POR LA DIRECCIÓN JURÍDICA DE ENERO 2022</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1EA58F03" w:rsidR="004C1525"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6C38CF" w14:textId="53FB6DC8" w:rsidR="000B44B1" w:rsidRPr="000B44B1"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lang w:val="es-ES_tradnl"/>
        </w:rPr>
      </w:pPr>
      <w:r w:rsidRPr="000B44B1">
        <w:rPr>
          <w:rFonts w:ascii="Palatino Linotype" w:eastAsia="Palatino Linotype" w:hAnsi="Palatino Linotype" w:cs="Palatino Linotype"/>
          <w:b/>
          <w:bCs/>
          <w:color w:val="000000"/>
          <w:sz w:val="26"/>
          <w:szCs w:val="26"/>
          <w:lang w:val="es-ES_tradnl"/>
        </w:rPr>
        <w:t>SEGUNDO. De la petición de aclaración y posterior aclaración del Recurrente.</w:t>
      </w:r>
    </w:p>
    <w:p w14:paraId="6FAF6D37" w14:textId="0DA8214A" w:rsidR="000B44B1"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En fecha </w:t>
      </w:r>
      <w:r w:rsidR="00597486">
        <w:rPr>
          <w:rFonts w:ascii="Palatino Linotype" w:eastAsia="Palatino Linotype" w:hAnsi="Palatino Linotype" w:cs="Palatino Linotype"/>
          <w:color w:val="000000"/>
          <w:sz w:val="24"/>
          <w:szCs w:val="24"/>
          <w:lang w:val="es-ES_tradnl"/>
        </w:rPr>
        <w:t>ocho de noviembre</w:t>
      </w:r>
      <w:r>
        <w:rPr>
          <w:rFonts w:ascii="Palatino Linotype" w:eastAsia="Palatino Linotype" w:hAnsi="Palatino Linotype" w:cs="Palatino Linotype"/>
          <w:color w:val="000000"/>
          <w:sz w:val="24"/>
          <w:szCs w:val="24"/>
          <w:lang w:val="es-ES_tradnl"/>
        </w:rPr>
        <w:t xml:space="preserve"> de dos mil veintidós, el Sujeto Obligado requir</w:t>
      </w:r>
      <w:r w:rsidR="00761BFB">
        <w:rPr>
          <w:rFonts w:ascii="Palatino Linotype" w:eastAsia="Palatino Linotype" w:hAnsi="Palatino Linotype" w:cs="Palatino Linotype"/>
          <w:color w:val="000000"/>
          <w:sz w:val="24"/>
          <w:szCs w:val="24"/>
          <w:lang w:val="es-ES_tradnl"/>
        </w:rPr>
        <w:t>ió al Recurrente para que ampliara los datos de su solicitud a efecto de asegurar la continuidad del proceso de acceso a la información y para especificar correctamente los elementos solicitados. En la misma fecha, el hoy Recurrente respondió la petición del Sujeto Obligado manifestando lo siguiente:</w:t>
      </w:r>
    </w:p>
    <w:p w14:paraId="31915328" w14:textId="2F300511" w:rsidR="00761BFB" w:rsidRDefault="00761BF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162F44C" w14:textId="23BD94AD" w:rsidR="00761BFB" w:rsidRPr="00883102" w:rsidRDefault="00761BFB" w:rsidP="00761B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E54039" w:rsidRPr="00E54039">
        <w:rPr>
          <w:rFonts w:ascii="Palatino Linotype" w:eastAsia="Palatino Linotype" w:hAnsi="Palatino Linotype" w:cs="Palatino Linotype"/>
          <w:i/>
          <w:color w:val="000000"/>
          <w:lang w:val="es-ES_tradnl"/>
        </w:rPr>
        <w:t>La solicitud es muy específica e</w:t>
      </w:r>
      <w:r w:rsidRPr="00883102">
        <w:rPr>
          <w:rFonts w:ascii="Palatino Linotype" w:eastAsia="Palatino Linotype" w:hAnsi="Palatino Linotype" w:cs="Palatino Linotype"/>
          <w:i/>
          <w:color w:val="000000"/>
          <w:lang w:val="es-ES_tradnl"/>
        </w:rPr>
        <w:t>” (Sic)</w:t>
      </w:r>
    </w:p>
    <w:p w14:paraId="52762921" w14:textId="77777777" w:rsidR="000B44B1" w:rsidRPr="00883102"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12C4B368" w:rsidR="00DE3512" w:rsidRPr="00883102" w:rsidRDefault="00761BF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TERCERO</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 xml:space="preserve">De la </w:t>
      </w:r>
      <w:r w:rsidR="000B44B1">
        <w:rPr>
          <w:rFonts w:ascii="Palatino Linotype" w:eastAsia="Palatino Linotype" w:hAnsi="Palatino Linotype" w:cs="Palatino Linotype"/>
          <w:b/>
          <w:color w:val="000000"/>
          <w:sz w:val="26"/>
          <w:szCs w:val="26"/>
          <w:lang w:val="es-ES_tradnl"/>
        </w:rPr>
        <w:t xml:space="preserve">falta de </w:t>
      </w:r>
      <w:r w:rsidR="00DE3512" w:rsidRPr="00883102">
        <w:rPr>
          <w:rFonts w:ascii="Palatino Linotype" w:eastAsia="Palatino Linotype" w:hAnsi="Palatino Linotype" w:cs="Palatino Linotype"/>
          <w:b/>
          <w:color w:val="000000"/>
          <w:sz w:val="26"/>
          <w:szCs w:val="26"/>
          <w:lang w:val="es-ES_tradnl"/>
        </w:rPr>
        <w:t>respuesta del Sujeto Obligado.</w:t>
      </w:r>
    </w:p>
    <w:p w14:paraId="19CAAB15" w14:textId="458CEB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7645299E" w:rsidR="00DE3512" w:rsidRPr="00883102" w:rsidRDefault="00445380"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224F75C9"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E54039">
        <w:rPr>
          <w:rFonts w:ascii="Palatino Linotype" w:eastAsia="Palatino Linotype" w:hAnsi="Palatino Linotype" w:cs="Palatino Linotype"/>
          <w:color w:val="000000"/>
          <w:sz w:val="24"/>
          <w:szCs w:val="24"/>
          <w:lang w:val="es-ES_tradnl"/>
        </w:rPr>
        <w:t>primero de diciembre</w:t>
      </w:r>
      <w:r w:rsidR="002B6DF7"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 xml:space="preserve">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2A4CDE">
        <w:rPr>
          <w:rFonts w:ascii="Palatino Linotype" w:eastAsia="Palatino Linotype" w:hAnsi="Palatino Linotype" w:cs="Palatino Linotype"/>
          <w:b/>
          <w:color w:val="000000"/>
          <w:sz w:val="24"/>
          <w:szCs w:val="24"/>
          <w:lang w:val="es-ES_tradnl"/>
        </w:rPr>
        <w:t>1</w:t>
      </w:r>
      <w:r w:rsidR="00E54039">
        <w:rPr>
          <w:rFonts w:ascii="Palatino Linotype" w:eastAsia="Palatino Linotype" w:hAnsi="Palatino Linotype" w:cs="Palatino Linotype"/>
          <w:b/>
          <w:color w:val="000000"/>
          <w:sz w:val="24"/>
          <w:szCs w:val="24"/>
          <w:lang w:val="es-ES_tradnl"/>
        </w:rPr>
        <w:t>7040</w:t>
      </w:r>
      <w:r w:rsidR="00BE7F8D" w:rsidRPr="00883102">
        <w:rPr>
          <w:rFonts w:ascii="Palatino Linotype" w:eastAsia="Palatino Linotype" w:hAnsi="Palatino Linotype" w:cs="Palatino Linotype"/>
          <w:b/>
          <w:color w:val="000000"/>
          <w:sz w:val="24"/>
          <w:szCs w:val="24"/>
          <w:lang w:val="es-ES_tradnl"/>
        </w:rPr>
        <w:t>/INFOEM/IP/RR/2022</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06221B76"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BF9871A" w14:textId="708852DC" w:rsidR="00BE7F8D" w:rsidRPr="00883102"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r w:rsidR="00BE7F8D" w:rsidRPr="00883102">
        <w:rPr>
          <w:rFonts w:ascii="Palatino Linotype" w:eastAsia="Palatino Linotype" w:hAnsi="Palatino Linotype" w:cs="Palatino Linotype"/>
          <w:i/>
          <w:color w:val="000000"/>
          <w:lang w:val="es-ES_tradnl"/>
        </w:rPr>
        <w:t>“</w:t>
      </w:r>
      <w:r w:rsidR="00E54039" w:rsidRPr="00E54039">
        <w:rPr>
          <w:rFonts w:ascii="Palatino Linotype" w:eastAsia="Palatino Linotype" w:hAnsi="Palatino Linotype" w:cs="Palatino Linotype"/>
          <w:i/>
          <w:color w:val="000000"/>
          <w:lang w:val="es-ES_tradnl"/>
        </w:rPr>
        <w:t>NO ENTREGA INFORMACIÓN NUEVAMENTE</w:t>
      </w:r>
      <w:r w:rsidR="00BE7F8D"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6FBA89" w14:textId="07AB772B" w:rsidR="00BE7F8D" w:rsidRPr="00883102"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r w:rsidR="00BE7F8D" w:rsidRPr="00883102">
        <w:rPr>
          <w:rFonts w:ascii="Palatino Linotype" w:eastAsia="Palatino Linotype" w:hAnsi="Palatino Linotype" w:cs="Palatino Linotype"/>
          <w:i/>
          <w:color w:val="000000"/>
          <w:lang w:val="es-ES_tradnl"/>
        </w:rPr>
        <w:t>“</w:t>
      </w:r>
      <w:r w:rsidR="00E54039" w:rsidRPr="00E54039">
        <w:rPr>
          <w:rFonts w:ascii="Palatino Linotype" w:eastAsia="Palatino Linotype" w:hAnsi="Palatino Linotype" w:cs="Palatino Linotype"/>
          <w:i/>
          <w:color w:val="000000"/>
          <w:lang w:val="es-ES_tradnl"/>
        </w:rPr>
        <w:t>NO ENTREGA INFORMACIÓN NUEVAMENTE</w:t>
      </w:r>
      <w:r w:rsidR="00BE7F8D"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0EBB6D9D"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96093D">
        <w:rPr>
          <w:rFonts w:ascii="Palatino Linotype" w:eastAsia="Palatino Linotype" w:hAnsi="Palatino Linotype" w:cs="Palatino Linotype"/>
          <w:color w:val="000000"/>
          <w:sz w:val="24"/>
          <w:szCs w:val="24"/>
          <w:lang w:val="es-ES_tradnl"/>
        </w:rPr>
        <w:t xml:space="preserve">que en fecha </w:t>
      </w:r>
      <w:r w:rsidR="00E54039">
        <w:rPr>
          <w:rFonts w:ascii="Palatino Linotype" w:eastAsia="Palatino Linotype" w:hAnsi="Palatino Linotype" w:cs="Palatino Linotype"/>
          <w:color w:val="000000"/>
          <w:sz w:val="24"/>
          <w:szCs w:val="24"/>
          <w:lang w:val="es-ES_tradnl"/>
        </w:rPr>
        <w:t>dos de diciembre</w:t>
      </w:r>
      <w:r w:rsidRPr="00883102">
        <w:rPr>
          <w:rFonts w:ascii="Palatino Linotype" w:eastAsia="Palatino Linotype" w:hAnsi="Palatino Linotype" w:cs="Palatino Linotype"/>
          <w:color w:val="000000"/>
          <w:sz w:val="24"/>
          <w:szCs w:val="24"/>
          <w:lang w:val="es-ES_tradnl"/>
        </w:rPr>
        <w:t xml:space="preserve"> de dos mil </w:t>
      </w:r>
      <w:r w:rsidR="00883102" w:rsidRPr="00883102">
        <w:rPr>
          <w:rFonts w:ascii="Palatino Linotype" w:eastAsia="Palatino Linotype" w:hAnsi="Palatino Linotype" w:cs="Palatino Linotype"/>
          <w:color w:val="000000"/>
          <w:sz w:val="24"/>
          <w:szCs w:val="24"/>
          <w:lang w:val="es-ES_tradnl"/>
        </w:rPr>
        <w:t>veintidós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4B025611"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El Recurrente no realizó manifestaciones, vertió alegatos ni presentó pruebas que a su derecho convinieran.</w:t>
      </w:r>
    </w:p>
    <w:p w14:paraId="2D782D35" w14:textId="77777777" w:rsidR="004E5E43"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5C3BE2">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2177B821"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una vez transcurrido el término legal, se decretó el cierre de instrucción en fecha</w:t>
      </w:r>
      <w:r w:rsidR="00445380">
        <w:rPr>
          <w:rFonts w:ascii="Palatino Linotype" w:eastAsia="Palatino Linotype" w:hAnsi="Palatino Linotype" w:cs="Palatino Linotype"/>
          <w:color w:val="000000"/>
          <w:sz w:val="24"/>
          <w:szCs w:val="24"/>
          <w:lang w:val="es-ES_tradnl"/>
        </w:rPr>
        <w:t xml:space="preserve"> </w:t>
      </w:r>
      <w:r w:rsidR="00E54039">
        <w:rPr>
          <w:rFonts w:ascii="Palatino Linotype" w:eastAsia="Palatino Linotype" w:hAnsi="Palatino Linotype" w:cs="Palatino Linotype"/>
          <w:color w:val="000000"/>
          <w:sz w:val="24"/>
          <w:szCs w:val="24"/>
          <w:lang w:val="es-ES_tradnl"/>
        </w:rPr>
        <w:t>catorce</w:t>
      </w:r>
      <w:r w:rsidR="00445380">
        <w:rPr>
          <w:rFonts w:ascii="Palatino Linotype" w:eastAsia="Palatino Linotype" w:hAnsi="Palatino Linotype" w:cs="Palatino Linotype"/>
          <w:color w:val="000000"/>
          <w:sz w:val="24"/>
          <w:szCs w:val="24"/>
          <w:lang w:val="es-ES_tradnl"/>
        </w:rPr>
        <w:t xml:space="preserve"> de diciembre</w:t>
      </w:r>
      <w:r w:rsidR="0073777D">
        <w:rPr>
          <w:rFonts w:ascii="Palatino Linotype" w:eastAsia="Palatino Linotype" w:hAnsi="Palatino Linotype" w:cs="Palatino Linotype"/>
          <w:color w:val="000000"/>
          <w:sz w:val="24"/>
          <w:szCs w:val="24"/>
          <w:lang w:val="es-ES_tradnl"/>
        </w:rPr>
        <w:t xml:space="preserve"> </w:t>
      </w:r>
      <w:r w:rsidR="00CE3AE3" w:rsidRPr="00883102">
        <w:rPr>
          <w:rFonts w:ascii="Palatino Linotype" w:eastAsia="Palatino Linotype" w:hAnsi="Palatino Linotype" w:cs="Palatino Linotype"/>
          <w:color w:val="000000"/>
          <w:sz w:val="24"/>
          <w:szCs w:val="24"/>
          <w:lang w:val="es-ES_tradnl"/>
        </w:rPr>
        <w:t>de dos mil veintidós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 xml:space="preserve">racción VI de </w:t>
      </w:r>
      <w:r w:rsidRPr="00883102">
        <w:rPr>
          <w:rFonts w:ascii="Palatino Linotype" w:eastAsia="Palatino Linotype" w:hAnsi="Palatino Linotype" w:cs="Palatino Linotype"/>
          <w:color w:val="000000"/>
          <w:sz w:val="24"/>
          <w:szCs w:val="24"/>
          <w:lang w:val="es-ES_tradnl"/>
        </w:rPr>
        <w:lastRenderedPageBreak/>
        <w:t>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3446E8"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883102">
        <w:rPr>
          <w:rFonts w:ascii="Palatino Linotype" w:eastAsia="Palatino Linotype" w:hAnsi="Palatino Linotype" w:cs="Palatino Linotype"/>
          <w:color w:val="000000"/>
          <w:sz w:val="24"/>
          <w:szCs w:val="24"/>
          <w:lang w:val="es-ES_tradn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B576E" w14:textId="6B7009BD" w:rsidR="0096093D"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9C7214" w14:textId="77777777" w:rsidR="003446E8" w:rsidRPr="007379EE" w:rsidRDefault="003446E8" w:rsidP="003446E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TERCERO. Cuestiones de previo y especial pronunciamiento.</w:t>
      </w:r>
    </w:p>
    <w:p w14:paraId="3DD146C7"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0950E25"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p>
    <w:p w14:paraId="114C70B8"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 xml:space="preserve">Artículo 180. </w:t>
      </w:r>
      <w:r w:rsidRPr="007379EE">
        <w:rPr>
          <w:rFonts w:ascii="Palatino Linotype" w:eastAsia="Palatino Linotype" w:hAnsi="Palatino Linotype" w:cs="Palatino Linotype"/>
          <w:i/>
        </w:rPr>
        <w:t>El recurso de revisión contendrá:</w:t>
      </w:r>
    </w:p>
    <w:p w14:paraId="3C8CFD10"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 El sujeto obligado ante la cual se presentó la solicitud;</w:t>
      </w:r>
    </w:p>
    <w:p w14:paraId="07D52DD3"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 El nombre del solicitante que recurre</w:t>
      </w:r>
      <w:r w:rsidRPr="007379E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84BB76B"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III. El número de folio de respuesta de la solicitud de acceso;</w:t>
      </w:r>
    </w:p>
    <w:p w14:paraId="2BC84D74"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E501CDA"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 El acto que se recurre;</w:t>
      </w:r>
    </w:p>
    <w:p w14:paraId="226FBC80"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 Las razones o motivos de inconformidad;</w:t>
      </w:r>
    </w:p>
    <w:p w14:paraId="339F4428"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 La copia de la respuesta que se impugna y, en su caso, de la notificación correspondiente, en el caso de respuesta de la solicitud; y</w:t>
      </w:r>
    </w:p>
    <w:p w14:paraId="00067B37"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VIII. Firma del recurrente, en su caso, cuando se presente por escrito, requisito sin el cual se dará trámite al recurso.</w:t>
      </w:r>
    </w:p>
    <w:p w14:paraId="13B1A7CD"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p>
    <w:p w14:paraId="217F2D81"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Adicionalmente, se podrán anexar las pruebas y demás elementos que considere procedentes someter a juicio del Instituto.</w:t>
      </w:r>
    </w:p>
    <w:p w14:paraId="270180AE"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p>
    <w:p w14:paraId="7FB25A2A"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En ningún caso será necesario que el particular ratifique el recurso de revisión interpuesto.</w:t>
      </w:r>
    </w:p>
    <w:p w14:paraId="7839FDFB"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p>
    <w:p w14:paraId="63D188C8"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7379EE">
        <w:rPr>
          <w:rFonts w:ascii="Palatino Linotype" w:eastAsia="Palatino Linotype" w:hAnsi="Palatino Linotype" w:cs="Palatino Linotype"/>
          <w:i/>
        </w:rPr>
        <w:t>, IV, VII y VIII.</w:t>
      </w:r>
    </w:p>
    <w:p w14:paraId="78795192" w14:textId="77777777" w:rsidR="003446E8" w:rsidRPr="007379EE" w:rsidRDefault="003446E8" w:rsidP="003446E8">
      <w:pPr>
        <w:spacing w:after="0" w:line="360" w:lineRule="auto"/>
        <w:jc w:val="both"/>
        <w:rPr>
          <w:rFonts w:ascii="Palatino Linotype" w:eastAsia="Palatino Linotype" w:hAnsi="Palatino Linotype" w:cs="Palatino Linotype"/>
          <w:b/>
          <w:i/>
          <w:sz w:val="24"/>
          <w:szCs w:val="24"/>
        </w:rPr>
      </w:pPr>
    </w:p>
    <w:p w14:paraId="613B43F9"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Cabe señalar que el hoy Recurrente no se identificó de manera alguna</w:t>
      </w:r>
      <w:r w:rsidRPr="007379EE">
        <w:rPr>
          <w:rFonts w:ascii="Palatino Linotype" w:eastAsia="Palatino Linotype" w:hAnsi="Palatino Linotype" w:cs="Palatino Linotype"/>
          <w:b/>
          <w:sz w:val="24"/>
          <w:szCs w:val="24"/>
        </w:rPr>
        <w:t>.</w:t>
      </w:r>
      <w:r w:rsidRPr="007379EE">
        <w:rPr>
          <w:rFonts w:ascii="Palatino Linotype" w:eastAsia="Palatino Linotype" w:hAnsi="Palatino Linotype" w:cs="Palatino Linotype"/>
          <w:sz w:val="24"/>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39ABA410"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p>
    <w:p w14:paraId="08C1D647"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155.</w:t>
      </w:r>
      <w:r w:rsidRPr="007379EE">
        <w:rPr>
          <w:rFonts w:ascii="Palatino Linotype" w:eastAsia="Palatino Linotype" w:hAnsi="Palatino Linotype" w:cs="Palatino Linotype"/>
          <w:i/>
        </w:rPr>
        <w:t xml:space="preserve"> (…)</w:t>
      </w:r>
    </w:p>
    <w:p w14:paraId="0F461AD1"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p>
    <w:p w14:paraId="0F7F802C"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964CCF6"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B17BCF5"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p>
    <w:p w14:paraId="78B8B055"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051A8F5"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p>
    <w:p w14:paraId="37CBB76A" w14:textId="77777777" w:rsidR="003446E8" w:rsidRPr="007379EE" w:rsidRDefault="003446E8" w:rsidP="003446E8">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 los Estados Unidos Mexicanos</w:t>
      </w:r>
    </w:p>
    <w:p w14:paraId="1D483361"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6</w:t>
      </w:r>
      <w:r w:rsidRPr="007379EE">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E7C9DB"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5837CA8C"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efectos de lo dispuesto en el presente artículo se observará lo siguiente: </w:t>
      </w:r>
    </w:p>
    <w:p w14:paraId="6F623D97"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26E1B6CE"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C2EB482"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6CFB77D"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49BF3590"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p>
    <w:p w14:paraId="4776B884" w14:textId="77777777" w:rsidR="003446E8" w:rsidRPr="007379EE" w:rsidRDefault="003446E8" w:rsidP="003446E8">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del Estado Libre y Soberano de México</w:t>
      </w:r>
    </w:p>
    <w:p w14:paraId="30918CAD"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5</w:t>
      </w:r>
      <w:r w:rsidRPr="007379E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CE91D4"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41BD48B5"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159B27AA"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7C4D6B69"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11EA65D"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p>
    <w:p w14:paraId="4FE10424"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68C86D"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p>
    <w:p w14:paraId="7CDDADEC"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Este derecho se regirá por los principios y bases siguientes:</w:t>
      </w:r>
    </w:p>
    <w:p w14:paraId="5F663D01"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703F3C62"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III.</w:t>
      </w:r>
      <w:r w:rsidRPr="007379E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4FC6075"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lastRenderedPageBreak/>
        <w:t>IV.</w:t>
      </w:r>
      <w:r w:rsidRPr="007379E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10D2EDD"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1CB9D45"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VIII.</w:t>
      </w:r>
      <w:r w:rsidRPr="007379E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B5D1065"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4C4AD299" w14:textId="77777777" w:rsidR="003446E8" w:rsidRPr="007379EE" w:rsidRDefault="003446E8" w:rsidP="003446E8">
      <w:pPr>
        <w:spacing w:after="0" w:line="360" w:lineRule="auto"/>
        <w:ind w:left="567" w:right="567"/>
        <w:jc w:val="both"/>
        <w:rPr>
          <w:rFonts w:ascii="Palatino Linotype" w:eastAsia="Palatino Linotype" w:hAnsi="Palatino Linotype" w:cs="Palatino Linotype"/>
          <w:sz w:val="24"/>
          <w:szCs w:val="24"/>
        </w:rPr>
      </w:pPr>
    </w:p>
    <w:p w14:paraId="6D7E249A"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1B4F0CCD"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sz w:val="24"/>
          <w:szCs w:val="24"/>
        </w:rPr>
      </w:pPr>
    </w:p>
    <w:p w14:paraId="42AADAD5"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1o</w:t>
      </w:r>
      <w:r w:rsidRPr="007379E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99E65C"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p>
    <w:p w14:paraId="3E272E1D"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0020EE73"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p>
    <w:p w14:paraId="0A685213" w14:textId="77777777" w:rsidR="003446E8" w:rsidRPr="007379EE" w:rsidRDefault="003446E8" w:rsidP="003446E8">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216164" w14:textId="77777777" w:rsidR="003446E8" w:rsidRPr="007379EE" w:rsidRDefault="003446E8" w:rsidP="003446E8">
      <w:pPr>
        <w:spacing w:after="0" w:line="360" w:lineRule="auto"/>
        <w:ind w:left="567" w:right="567"/>
        <w:jc w:val="both"/>
        <w:rPr>
          <w:rFonts w:ascii="Palatino Linotype" w:eastAsia="Palatino Linotype" w:hAnsi="Palatino Linotype" w:cs="Palatino Linotype"/>
          <w:sz w:val="24"/>
          <w:szCs w:val="24"/>
        </w:rPr>
      </w:pPr>
    </w:p>
    <w:p w14:paraId="1EA23447"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sidRPr="007379EE">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FBC551E" w14:textId="77777777" w:rsidR="003446E8" w:rsidRPr="007379EE" w:rsidRDefault="003446E8" w:rsidP="003446E8">
      <w:pPr>
        <w:spacing w:after="0" w:line="360" w:lineRule="auto"/>
        <w:jc w:val="both"/>
        <w:rPr>
          <w:rFonts w:ascii="Palatino Linotype" w:eastAsia="Palatino Linotype" w:hAnsi="Palatino Linotype" w:cs="Palatino Linotype"/>
          <w:sz w:val="24"/>
          <w:szCs w:val="24"/>
        </w:rPr>
      </w:pPr>
    </w:p>
    <w:p w14:paraId="071A4B20" w14:textId="77777777" w:rsidR="003446E8" w:rsidRPr="007379EE" w:rsidRDefault="003446E8" w:rsidP="003446E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color w:val="000000"/>
          <w:sz w:val="24"/>
          <w:szCs w:val="24"/>
        </w:rPr>
        <w:t>En conclusión, se cubrieron los requisitos de procedencia y procedibilidad, conforme a las constancias que obran en el expediente.</w:t>
      </w:r>
    </w:p>
    <w:p w14:paraId="4432794B" w14:textId="5F63FFCC" w:rsidR="003446E8" w:rsidRPr="003446E8"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2304E03B" w:rsidR="00DE3512" w:rsidRPr="00883102"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sidRPr="00883102">
        <w:rPr>
          <w:rFonts w:ascii="Palatino Linotype" w:eastAsia="Palatino Linotype" w:hAnsi="Palatino Linotype" w:cs="Palatino Linotype"/>
          <w:color w:val="000000"/>
          <w:sz w:val="24"/>
          <w:szCs w:val="24"/>
          <w:lang w:val="es-ES_tradnl"/>
        </w:rPr>
        <w:lastRenderedPageBreak/>
        <w:t>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883102">
        <w:rPr>
          <w:rFonts w:ascii="Palatino Linotype" w:eastAsia="Palatino Linotype" w:hAnsi="Palatino Linotype" w:cs="Palatino Linotype"/>
          <w:color w:val="000000"/>
          <w:sz w:val="24"/>
          <w:szCs w:val="24"/>
          <w:lang w:val="es-ES_tradnl"/>
        </w:rPr>
        <w:lastRenderedPageBreak/>
        <w:t>presupuestos procesales para atender el fondo del asunto, en los términos del considerando posterior.</w:t>
      </w:r>
    </w:p>
    <w:p w14:paraId="0D183E95" w14:textId="0D1B0BCE"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7958B08A" w:rsidR="00DE3512" w:rsidRPr="00883102"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ascii="Palatino Linotype" w:eastAsia="Palatino Linotype" w:hAnsi="Palatino Linotype" w:cs="Palatino Linotype"/>
          <w:color w:val="000000"/>
          <w:sz w:val="24"/>
          <w:szCs w:val="24"/>
          <w:lang w:val="es-ES_tradnl"/>
        </w:rPr>
        <w:t>el particular</w:t>
      </w:r>
      <w:r w:rsidRPr="00883102">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w:t>
      </w:r>
      <w:r w:rsidRPr="00883102">
        <w:rPr>
          <w:rFonts w:ascii="Palatino Linotype" w:eastAsia="Palatino Linotype" w:hAnsi="Palatino Linotype" w:cs="Palatino Linotype"/>
          <w:color w:val="000000"/>
          <w:sz w:val="24"/>
          <w:szCs w:val="24"/>
          <w:lang w:val="es-ES_tradnl"/>
        </w:rPr>
        <w:lastRenderedPageBreak/>
        <w:t>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CCEF796" w14:textId="682F428B" w:rsidR="00A91058" w:rsidRDefault="00285EA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96093D">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solicitó </w:t>
      </w:r>
      <w:r w:rsidR="003446E8">
        <w:rPr>
          <w:rFonts w:ascii="Palatino Linotype" w:eastAsia="Palatino Linotype" w:hAnsi="Palatino Linotype" w:cs="Palatino Linotype"/>
          <w:color w:val="000000"/>
          <w:sz w:val="24"/>
          <w:szCs w:val="24"/>
          <w:lang w:val="es-ES_tradnl"/>
        </w:rPr>
        <w:t xml:space="preserve">al Sujeto Obligado que </w:t>
      </w:r>
      <w:r w:rsidR="00E54039">
        <w:rPr>
          <w:rFonts w:ascii="Palatino Linotype" w:eastAsia="Palatino Linotype" w:hAnsi="Palatino Linotype" w:cs="Palatino Linotype"/>
          <w:color w:val="000000"/>
          <w:sz w:val="24"/>
          <w:szCs w:val="24"/>
          <w:lang w:val="es-ES_tradnl"/>
        </w:rPr>
        <w:t>se le entregaran todos los oficios generados y recibidos por la Dirección Jurídica durante el periodo del primero al treinta y uno de enero de dos mil veintidós.</w:t>
      </w:r>
    </w:p>
    <w:p w14:paraId="04F8E5F4" w14:textId="5B9A7A83" w:rsidR="007A74C0" w:rsidRDefault="007A74C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5AC842" w14:textId="3E4A3B66" w:rsidR="007A74C0" w:rsidRPr="00F100F5" w:rsidRDefault="007A74C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sz w:val="24"/>
          <w:szCs w:val="24"/>
          <w:lang w:val="es-ES_tradnl"/>
        </w:rPr>
        <w:t>Ante la solicitud de información, el Sujeto Obligado requirió innecesariamente una aclaración al solicitante solicitando que se especificaran correctamente los elementos peticionados en la solicitud de información; a esto, el Recurrente respondió la petición de la autoridad señalando que la solicitud de información es muy específica.</w:t>
      </w:r>
    </w:p>
    <w:p w14:paraId="50FB68AF" w14:textId="77777777" w:rsidR="00AE01F2" w:rsidRDefault="00AE01F2"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72C21790" w:rsidR="00285EA0" w:rsidRPr="00883102"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27FD0">
        <w:rPr>
          <w:rFonts w:ascii="Palatino Linotype" w:eastAsia="Palatino Linotype" w:hAnsi="Palatino Linotype" w:cs="Palatino Linotype"/>
          <w:color w:val="000000"/>
          <w:sz w:val="24"/>
          <w:szCs w:val="24"/>
        </w:rPr>
        <w:lastRenderedPageBreak/>
        <w:t>Debido a que el Sujeto Obligado no</w:t>
      </w:r>
      <w:r>
        <w:rPr>
          <w:rFonts w:ascii="Palatino Linotype" w:eastAsia="Palatino Linotype" w:hAnsi="Palatino Linotype" w:cs="Palatino Linotype"/>
          <w:color w:val="000000"/>
          <w:sz w:val="24"/>
          <w:szCs w:val="24"/>
        </w:rPr>
        <w:t xml:space="preserve"> atendió la solicitud de mérito, </w:t>
      </w:r>
      <w:r w:rsidR="0096093D">
        <w:rPr>
          <w:rFonts w:ascii="Palatino Linotype" w:eastAsia="Palatino Linotype" w:hAnsi="Palatino Linotype" w:cs="Palatino Linotype"/>
          <w:color w:val="000000"/>
          <w:sz w:val="24"/>
          <w:szCs w:val="24"/>
        </w:rPr>
        <w:t>el particular</w:t>
      </w:r>
      <w:r>
        <w:rPr>
          <w:rFonts w:ascii="Palatino Linotype" w:eastAsia="Palatino Linotype" w:hAnsi="Palatino Linotype" w:cs="Palatino Linotype"/>
          <w:color w:val="000000"/>
          <w:sz w:val="24"/>
          <w:szCs w:val="24"/>
        </w:rPr>
        <w:t xml:space="preserve"> interpuso su medio de impugnación señalando como acto impugnado </w:t>
      </w:r>
      <w:r w:rsidR="0099500D">
        <w:rPr>
          <w:rFonts w:ascii="Palatino Linotype" w:eastAsia="Palatino Linotype" w:hAnsi="Palatino Linotype" w:cs="Palatino Linotype"/>
          <w:color w:val="000000"/>
          <w:sz w:val="24"/>
          <w:szCs w:val="24"/>
        </w:rPr>
        <w:t>que no se dio información a la solicitud; dando como</w:t>
      </w:r>
      <w:r w:rsidR="0096093D">
        <w:rPr>
          <w:rFonts w:ascii="Palatino Linotype" w:eastAsia="Palatino Linotype" w:hAnsi="Palatino Linotype" w:cs="Palatino Linotype"/>
          <w:color w:val="000000"/>
          <w:sz w:val="24"/>
          <w:szCs w:val="24"/>
        </w:rPr>
        <w:t xml:space="preserve"> razones o motivos </w:t>
      </w:r>
      <w:r w:rsidR="0041058F">
        <w:rPr>
          <w:rFonts w:ascii="Palatino Linotype" w:eastAsia="Palatino Linotype" w:hAnsi="Palatino Linotype" w:cs="Palatino Linotype"/>
          <w:color w:val="000000"/>
          <w:sz w:val="24"/>
          <w:szCs w:val="24"/>
        </w:rPr>
        <w:t xml:space="preserve">de inconformidad que no se </w:t>
      </w:r>
      <w:r w:rsidR="0099500D">
        <w:rPr>
          <w:rFonts w:ascii="Palatino Linotype" w:eastAsia="Palatino Linotype" w:hAnsi="Palatino Linotype" w:cs="Palatino Linotype"/>
          <w:color w:val="000000"/>
          <w:sz w:val="24"/>
          <w:szCs w:val="24"/>
        </w:rPr>
        <w:t>proporcionó</w:t>
      </w:r>
      <w:r w:rsidR="00776E90">
        <w:rPr>
          <w:rFonts w:ascii="Palatino Linotype" w:eastAsia="Palatino Linotype" w:hAnsi="Palatino Linotype" w:cs="Palatino Linotype"/>
          <w:color w:val="000000"/>
          <w:sz w:val="24"/>
          <w:szCs w:val="24"/>
        </w:rPr>
        <w:t xml:space="preserve"> ninguna información a la solicitud.</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40D57E0A"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 la hipótesis prevista en la fracci</w:t>
      </w:r>
      <w:r w:rsidR="005464A8">
        <w:rPr>
          <w:rFonts w:ascii="Palatino Linotype" w:eastAsia="Palatino Linotype" w:hAnsi="Palatino Linotype" w:cs="Palatino Linotype"/>
          <w:color w:val="000000"/>
          <w:sz w:val="24"/>
          <w:szCs w:val="24"/>
          <w:lang w:val="es-ES_tradnl"/>
        </w:rPr>
        <w:t>ón</w:t>
      </w:r>
      <w:r w:rsidR="00DE3512" w:rsidRPr="00883102">
        <w:rPr>
          <w:rFonts w:ascii="Palatino Linotype" w:eastAsia="Palatino Linotype" w:hAnsi="Palatino Linotype" w:cs="Palatino Linotype"/>
          <w:color w:val="000000"/>
          <w:sz w:val="24"/>
          <w:szCs w:val="24"/>
          <w:lang w:val="es-ES_tradnl"/>
        </w:rPr>
        <w:t xml:space="preserve"> VII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3FBA01D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ascii="Palatino Linotype" w:eastAsiaTheme="minorHAnsi" w:hAnsi="Palatino Linotype" w:cs="Arial"/>
          <w:sz w:val="24"/>
          <w:szCs w:val="24"/>
          <w:lang w:val="es-ES_tradnl" w:eastAsia="en-US"/>
        </w:rPr>
        <w:t>el Recurrente</w:t>
      </w:r>
      <w:r w:rsidR="0041058F">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883102">
        <w:rPr>
          <w:rFonts w:ascii="Palatino Linotype" w:eastAsiaTheme="minorHAnsi" w:hAnsi="Palatino Linotype" w:cstheme="minorBidi"/>
          <w:i/>
          <w:lang w:val="es-ES_tradnl" w:eastAsia="en-US"/>
        </w:rPr>
        <w:lastRenderedPageBreak/>
        <w:t xml:space="preserve">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883102">
        <w:rPr>
          <w:rFonts w:ascii="Palatino Linotype" w:eastAsiaTheme="minorHAnsi" w:hAnsi="Palatino Linotype" w:cstheme="minorBidi"/>
          <w:i/>
          <w:lang w:val="es-ES_tradnl" w:eastAsia="en-US"/>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lastRenderedPageBreak/>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883102">
        <w:rPr>
          <w:rFonts w:ascii="Palatino Linotype" w:eastAsiaTheme="minorHAnsi" w:hAnsi="Palatino Linotype" w:cs="Arial"/>
          <w:sz w:val="24"/>
          <w:szCs w:val="24"/>
          <w:lang w:val="es-ES_tradnl" w:eastAsia="en-US"/>
        </w:rPr>
        <w:lastRenderedPageBreak/>
        <w:t>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w:t>
      </w:r>
      <w:r w:rsidRPr="00883102">
        <w:rPr>
          <w:rFonts w:ascii="Palatino Linotype" w:hAnsi="Palatino Linotype" w:cstheme="minorBidi"/>
          <w:sz w:val="24"/>
          <w:szCs w:val="24"/>
          <w:lang w:val="es-ES_tradnl" w:eastAsia="en-US"/>
        </w:rPr>
        <w:lastRenderedPageBreak/>
        <w:t>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w:t>
      </w:r>
      <w:r w:rsidRPr="00883102">
        <w:rPr>
          <w:rFonts w:ascii="Palatino Linotype" w:eastAsiaTheme="minorHAnsi" w:hAnsi="Palatino Linotype" w:cs="Arial"/>
          <w:sz w:val="24"/>
          <w:szCs w:val="24"/>
          <w:lang w:val="es-ES_tradnl" w:eastAsia="en-US"/>
        </w:rPr>
        <w:lastRenderedPageBreak/>
        <w:t>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 xml:space="preserve">omite mencionar que, si el Sujeto Obligado advierte información que, por su propia y especial naturaleza, encuadre en alguno de los supuestos de reserva que enmarca la Ley de Transparencia y Acceso a la Información Pública del </w:t>
      </w:r>
      <w:r w:rsidRPr="00883102">
        <w:rPr>
          <w:rFonts w:ascii="Palatino Linotype" w:eastAsiaTheme="minorHAnsi" w:hAnsi="Palatino Linotype" w:cs="Arial"/>
          <w:sz w:val="24"/>
          <w:szCs w:val="24"/>
          <w:lang w:val="es-ES_tradnl" w:eastAsia="en-US"/>
        </w:rPr>
        <w:lastRenderedPageBreak/>
        <w:t>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rFonts w:ascii="Palatino Linotype" w:hAnsi="Palatino Linotype" w:cstheme="minorBidi"/>
          <w:i/>
          <w:lang w:val="es-ES_tradnl" w:eastAsia="en-US"/>
        </w:rPr>
        <w:t>officio</w:t>
      </w:r>
      <w:proofErr w:type="spellEnd"/>
      <w:r w:rsidRPr="00883102">
        <w:rPr>
          <w:rFonts w:ascii="Palatino Linotype" w:hAnsi="Palatino Linotype" w:cstheme="minorBidi"/>
          <w:i/>
          <w:lang w:val="es-ES_tradnl" w:eastAsia="en-US"/>
        </w:rPr>
        <w:t>,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883102">
        <w:rPr>
          <w:rFonts w:ascii="Palatino Linotype" w:eastAsiaTheme="minorHAnsi" w:hAnsi="Palatino Linotype" w:cstheme="minorBidi"/>
          <w:sz w:val="24"/>
          <w:szCs w:val="24"/>
          <w:lang w:val="es-ES_tradnl" w:eastAsia="en-US"/>
        </w:rPr>
        <w:lastRenderedPageBreak/>
        <w:t>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6o. de la Constitución Política de los Estados Unidos Mexicanos, la Ley General de Transparencia </w:t>
      </w:r>
      <w:r w:rsidRPr="00783B44">
        <w:rPr>
          <w:rFonts w:ascii="Palatino Linotype" w:eastAsia="Palatino Linotype" w:hAnsi="Palatino Linotype" w:cs="Palatino Linotype"/>
          <w:i/>
          <w:iCs/>
          <w:color w:val="000000"/>
        </w:rPr>
        <w:lastRenderedPageBreak/>
        <w:t>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w:t>
      </w:r>
      <w:r w:rsidRPr="00783B44">
        <w:rPr>
          <w:rFonts w:ascii="Palatino Linotype" w:eastAsia="Palatino Linotype" w:hAnsi="Palatino Linotype" w:cs="Palatino Linotype"/>
          <w:i/>
          <w:iCs/>
          <w:color w:val="000000"/>
        </w:rPr>
        <w:lastRenderedPageBreak/>
        <w:t xml:space="preserve">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w:t>
      </w:r>
      <w:r w:rsidRPr="00883102">
        <w:rPr>
          <w:rFonts w:ascii="Palatino Linotype" w:eastAsiaTheme="minorHAnsi" w:hAnsi="Palatino Linotype" w:cs="Arial"/>
          <w:sz w:val="24"/>
          <w:szCs w:val="24"/>
          <w:lang w:val="es-ES_tradnl" w:eastAsia="en-US"/>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6C8F1DE0"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Pr>
          <w:rFonts w:ascii="Palatino Linotype" w:eastAsiaTheme="minorHAnsi" w:hAnsi="Palatino Linotype" w:cstheme="minorHAnsi"/>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7A74C0">
        <w:rPr>
          <w:rFonts w:ascii="Palatino Linotype" w:eastAsiaTheme="minorHAnsi" w:hAnsi="Palatino Linotype" w:cstheme="minorHAnsi"/>
          <w:b/>
          <w:sz w:val="24"/>
          <w:szCs w:val="24"/>
          <w:lang w:val="es-ES_tradnl" w:eastAsia="en-US"/>
        </w:rPr>
        <w:t>QUIN</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5A557DC2"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7A74C0" w:rsidRPr="007A74C0">
        <w:rPr>
          <w:rFonts w:ascii="Palatino Linotype" w:eastAsia="Palatino Linotype" w:hAnsi="Palatino Linotype" w:cs="Palatino Linotype"/>
          <w:b/>
          <w:bCs/>
          <w:color w:val="000000"/>
          <w:sz w:val="24"/>
          <w:szCs w:val="24"/>
        </w:rPr>
        <w:t>0</w:t>
      </w:r>
      <w:r w:rsidR="00445380">
        <w:rPr>
          <w:rFonts w:ascii="Palatino Linotype" w:eastAsia="Palatino Linotype" w:hAnsi="Palatino Linotype" w:cs="Palatino Linotype"/>
          <w:b/>
          <w:bCs/>
          <w:color w:val="000000"/>
          <w:sz w:val="24"/>
          <w:szCs w:val="24"/>
        </w:rPr>
        <w:t>11</w:t>
      </w:r>
      <w:r w:rsidR="00E54039">
        <w:rPr>
          <w:rFonts w:ascii="Palatino Linotype" w:eastAsia="Palatino Linotype" w:hAnsi="Palatino Linotype" w:cs="Palatino Linotype"/>
          <w:b/>
          <w:bCs/>
          <w:color w:val="000000"/>
          <w:sz w:val="24"/>
          <w:szCs w:val="24"/>
        </w:rPr>
        <w:t>60</w:t>
      </w:r>
      <w:r w:rsidR="007A74C0" w:rsidRPr="007A74C0">
        <w:rPr>
          <w:rFonts w:ascii="Palatino Linotype" w:eastAsia="Palatino Linotype" w:hAnsi="Palatino Linotype" w:cs="Palatino Linotype"/>
          <w:b/>
          <w:bCs/>
          <w:color w:val="000000"/>
          <w:sz w:val="24"/>
          <w:szCs w:val="24"/>
        </w:rPr>
        <w:t>/ZINACANT/IP/2022</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7A74C0">
        <w:rPr>
          <w:rFonts w:ascii="Palatino Linotype" w:eastAsiaTheme="minorHAnsi" w:hAnsi="Palatino Linotype" w:cstheme="minorBidi"/>
          <w:b/>
          <w:bCs/>
          <w:color w:val="222222"/>
          <w:sz w:val="24"/>
          <w:szCs w:val="24"/>
          <w:lang w:val="es-ES_tradnl"/>
        </w:rPr>
        <w:t>QUIN</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a</w:t>
      </w:r>
      <w:r w:rsidR="0096093D">
        <w:rPr>
          <w:rFonts w:ascii="Palatino Linotype" w:eastAsiaTheme="minorHAnsi" w:hAnsi="Palatino Linotype" w:cstheme="minorHAnsi"/>
          <w:sz w:val="24"/>
          <w:szCs w:val="24"/>
          <w:lang w:val="es-ES_tradnl" w:eastAsia="en-US"/>
        </w:rPr>
        <w:t>l Recurrente</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479C95F5"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7F1A72">
        <w:rPr>
          <w:rFonts w:ascii="Palatino Linotype" w:eastAsia="MS Mincho" w:hAnsi="Palatino Linotype" w:cstheme="minorHAnsi"/>
          <w:b/>
          <w:sz w:val="24"/>
          <w:szCs w:val="24"/>
          <w:lang w:val="es-ES_tradnl" w:eastAsia="en-US"/>
        </w:rPr>
        <w:t>QUIN</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CAEEC25"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lastRenderedPageBreak/>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w:t>
      </w:r>
      <w:r w:rsidR="0096093D">
        <w:rPr>
          <w:rFonts w:ascii="Palatino Linotype" w:eastAsiaTheme="minorHAnsi" w:hAnsi="Palatino Linotype" w:cstheme="minorHAnsi"/>
          <w:color w:val="222222"/>
          <w:sz w:val="24"/>
          <w:szCs w:val="24"/>
          <w:lang w:val="es-ES_tradnl" w:eastAsia="es-ES_tradnl"/>
        </w:rPr>
        <w:t>l Recurrente</w:t>
      </w:r>
      <w:r w:rsidR="0041058F">
        <w:rPr>
          <w:rFonts w:ascii="Palatino Linotype" w:eastAsiaTheme="minorHAnsi" w:hAnsi="Palatino Linotype" w:cstheme="minorHAnsi"/>
          <w:color w:val="222222"/>
          <w:sz w:val="24"/>
          <w:szCs w:val="24"/>
          <w:lang w:val="es-ES_tradnl" w:eastAsia="es-ES_tradnl"/>
        </w:rPr>
        <w:t xml:space="preserve"> </w:t>
      </w:r>
      <w:r w:rsidRPr="00883102">
        <w:rPr>
          <w:rFonts w:ascii="Palatino Linotype" w:eastAsiaTheme="minorHAnsi" w:hAnsi="Palatino Linotype" w:cstheme="minorHAnsi"/>
          <w:color w:val="222222"/>
          <w:sz w:val="24"/>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705D79CA" w:rsidR="008E7C9A" w:rsidRPr="00883102"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A26EEC">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A26EEC">
        <w:rPr>
          <w:rFonts w:ascii="Palatino Linotype" w:eastAsia="Palatino Linotype" w:hAnsi="Palatino Linotype" w:cs="Palatino Linotype"/>
          <w:color w:val="000000"/>
          <w:sz w:val="24"/>
          <w:szCs w:val="24"/>
          <w:lang w:val="es-ES_tradnl"/>
        </w:rPr>
        <w:t xml:space="preserve">PE RAMÍREZ </w:t>
      </w:r>
      <w:r w:rsidR="00B64C91" w:rsidRPr="00A26EEC">
        <w:rPr>
          <w:rFonts w:ascii="Palatino Linotype" w:eastAsia="Palatino Linotype" w:hAnsi="Palatino Linotype" w:cs="Palatino Linotype"/>
          <w:color w:val="000000"/>
          <w:sz w:val="24"/>
          <w:szCs w:val="24"/>
          <w:lang w:val="es-ES_tradnl"/>
        </w:rPr>
        <w:t xml:space="preserve">PEÑA, EN LA </w:t>
      </w:r>
      <w:r w:rsidR="00A26EEC" w:rsidRPr="00A26EEC">
        <w:rPr>
          <w:rFonts w:ascii="Palatino Linotype" w:eastAsia="Palatino Linotype" w:hAnsi="Palatino Linotype" w:cs="Palatino Linotype"/>
          <w:color w:val="000000"/>
          <w:sz w:val="24"/>
          <w:szCs w:val="24"/>
          <w:lang w:val="es-ES_tradnl"/>
        </w:rPr>
        <w:t xml:space="preserve">SEGUNDA </w:t>
      </w:r>
      <w:r w:rsidRPr="00A26EEC">
        <w:rPr>
          <w:rFonts w:ascii="Palatino Linotype" w:eastAsia="Palatino Linotype" w:hAnsi="Palatino Linotype" w:cs="Palatino Linotype"/>
          <w:color w:val="000000"/>
          <w:sz w:val="24"/>
          <w:szCs w:val="24"/>
          <w:lang w:val="es-ES_tradnl"/>
        </w:rPr>
        <w:t>SESIÓN ORDINARIA CELEBRADA EL</w:t>
      </w:r>
      <w:r w:rsidR="0041058F" w:rsidRPr="00A26EEC">
        <w:rPr>
          <w:rFonts w:ascii="Palatino Linotype" w:eastAsia="Palatino Linotype" w:hAnsi="Palatino Linotype" w:cs="Palatino Linotype"/>
          <w:color w:val="000000"/>
          <w:sz w:val="24"/>
          <w:szCs w:val="24"/>
          <w:lang w:val="es-ES_tradnl"/>
        </w:rPr>
        <w:t xml:space="preserve"> </w:t>
      </w:r>
      <w:r w:rsidR="00A26EEC" w:rsidRPr="00A26EEC">
        <w:rPr>
          <w:rFonts w:ascii="Palatino Linotype" w:eastAsia="Palatino Linotype" w:hAnsi="Palatino Linotype" w:cs="Palatino Linotype"/>
          <w:color w:val="000000"/>
          <w:sz w:val="24"/>
          <w:szCs w:val="24"/>
          <w:lang w:val="es-ES_tradnl"/>
        </w:rPr>
        <w:t>DIECIOCHO DE ENERO DE DOS MIL VEINTITRÉS</w:t>
      </w:r>
      <w:r w:rsidRPr="00A26EEC">
        <w:rPr>
          <w:rFonts w:ascii="Palatino Linotype" w:eastAsia="Palatino Linotype" w:hAnsi="Palatino Linotype" w:cs="Palatino Linotype"/>
          <w:color w:val="000000"/>
          <w:sz w:val="24"/>
          <w:szCs w:val="24"/>
          <w:lang w:val="es-ES_tradnl"/>
        </w:rPr>
        <w:t>, ANTE EL SECRETARIO TÉCNICO DEL PLENO, ALEXIS TAPIA RAMÍREZ.</w:t>
      </w:r>
      <w:r w:rsidR="008E7C9A" w:rsidRPr="00A26EEC">
        <w:rPr>
          <w:rFonts w:ascii="Palatino Linotype" w:eastAsia="Palatino Linotype" w:hAnsi="Palatino Linotype" w:cs="Palatino Linotype"/>
          <w:color w:val="000000"/>
          <w:sz w:val="24"/>
          <w:szCs w:val="24"/>
          <w:lang w:val="es-ES_tradnl"/>
        </w:rPr>
        <w:t>---------------------------------------------------------------------------------------------------</w:t>
      </w:r>
      <w:r w:rsidR="00683B9C" w:rsidRPr="00A26EEC">
        <w:rPr>
          <w:rFonts w:ascii="Palatino Linotype" w:eastAsia="Palatino Linotype" w:hAnsi="Palatino Linotype" w:cs="Palatino Linotype"/>
          <w:color w:val="000000"/>
          <w:sz w:val="24"/>
          <w:szCs w:val="24"/>
          <w:lang w:val="es-ES_tradnl"/>
        </w:rPr>
        <w:t>---------------------------------------------------------------------------------</w:t>
      </w:r>
      <w:r w:rsidR="00A26EEC" w:rsidRPr="00A26EEC">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w:t>
      </w:r>
      <w:proofErr w:type="spellStart"/>
      <w:r w:rsidRPr="00883102">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FB6AF" w14:textId="77777777" w:rsidR="00555819" w:rsidRDefault="00555819" w:rsidP="00F2498E">
      <w:pPr>
        <w:spacing w:after="0" w:line="240" w:lineRule="auto"/>
      </w:pPr>
      <w:r>
        <w:separator/>
      </w:r>
    </w:p>
  </w:endnote>
  <w:endnote w:type="continuationSeparator" w:id="0">
    <w:p w14:paraId="37BA517A" w14:textId="77777777" w:rsidR="00555819" w:rsidRDefault="0055581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4E43">
      <w:rPr>
        <w:rFonts w:ascii="Palatino Linotype" w:hAnsi="Palatino Linotype"/>
        <w:b/>
        <w:bCs/>
        <w:noProof/>
        <w:sz w:val="20"/>
      </w:rPr>
      <w:t>38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4E43">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4E4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4E43">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0C518" w14:textId="77777777" w:rsidR="00555819" w:rsidRDefault="00555819" w:rsidP="00F2498E">
      <w:pPr>
        <w:spacing w:after="0" w:line="240" w:lineRule="auto"/>
      </w:pPr>
      <w:r>
        <w:separator/>
      </w:r>
    </w:p>
  </w:footnote>
  <w:footnote w:type="continuationSeparator" w:id="0">
    <w:p w14:paraId="0F1E9D3C" w14:textId="77777777" w:rsidR="00555819" w:rsidRDefault="00555819"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7E4E43">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D91C86B" w:rsidR="00A27FD0" w:rsidRPr="00096248" w:rsidRDefault="00113B50"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w:t>
          </w:r>
          <w:r w:rsidR="00597486">
            <w:rPr>
              <w:rFonts w:ascii="Palatino Linotype" w:hAnsi="Palatino Linotype" w:cs="Arial"/>
              <w:b/>
              <w:bCs/>
              <w:sz w:val="24"/>
              <w:szCs w:val="24"/>
            </w:rPr>
            <w:t>7040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E2E4240"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0B44B1">
            <w:rPr>
              <w:rFonts w:ascii="Palatino Linotype" w:hAnsi="Palatino Linotype" w:cs="Arial"/>
              <w:sz w:val="24"/>
              <w:szCs w:val="24"/>
            </w:rPr>
            <w:t>Zinacantepec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CA70DC" w:rsidR="00A27FD0" w:rsidRPr="00113B50" w:rsidRDefault="007E4E43">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7.9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AF98BCC" w:rsidR="00A27FD0" w:rsidRPr="00096248" w:rsidRDefault="00113B50"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w:t>
          </w:r>
          <w:r w:rsidR="00597486">
            <w:rPr>
              <w:rFonts w:ascii="Palatino Linotype" w:hAnsi="Palatino Linotype" w:cs="Arial"/>
              <w:b/>
              <w:bCs/>
              <w:sz w:val="24"/>
              <w:szCs w:val="24"/>
            </w:rPr>
            <w:t>7040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8FA530F" w:rsidR="00A27FD0" w:rsidRPr="00C50FCD" w:rsidRDefault="007E4E43" w:rsidP="00C50FCD">
          <w:pPr>
            <w:pStyle w:val="Prrafodelista"/>
            <w:spacing w:after="120"/>
            <w:ind w:left="720" w:right="68"/>
            <w:jc w:val="right"/>
            <w:rPr>
              <w:rFonts w:ascii="Palatino Linotype" w:hAnsi="Palatino Linotype" w:cs="Arial"/>
            </w:rPr>
          </w:pPr>
          <w:r>
            <w:rPr>
              <w:rFonts w:ascii="Palatino Linotype" w:hAnsi="Palatino Linotype" w:cs="Arial"/>
            </w:rPr>
            <w:t>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DDF67CC"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0B44B1">
            <w:rPr>
              <w:rFonts w:ascii="Palatino Linotype" w:hAnsi="Palatino Linotype" w:cs="Arial"/>
              <w:sz w:val="24"/>
              <w:szCs w:val="24"/>
            </w:rPr>
            <w:t>Zinacantepec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235F124F" w:rsidR="00A27FD0" w:rsidRPr="00113B50" w:rsidRDefault="007E4E43">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77.9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2"/>
  </w:num>
  <w:num w:numId="7">
    <w:abstractNumId w:val="4"/>
  </w:num>
  <w:num w:numId="8">
    <w:abstractNumId w:val="1"/>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97486"/>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4E43"/>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6EEC"/>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039"/>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D86B-FD98-48B8-8E5F-C1151CF6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9464</Words>
  <Characters>52058</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cp:lastPrinted>2019-06-13T15:30:00Z</cp:lastPrinted>
  <dcterms:created xsi:type="dcterms:W3CDTF">2022-12-01T16:48:00Z</dcterms:created>
  <dcterms:modified xsi:type="dcterms:W3CDTF">2023-02-07T23:01:00Z</dcterms:modified>
</cp:coreProperties>
</file>