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0B00A" w14:textId="59CAECC7" w:rsidR="00200BFC" w:rsidRPr="00A57A17" w:rsidRDefault="00200BFC" w:rsidP="00A57A17">
      <w:pPr>
        <w:spacing w:before="100" w:beforeAutospacing="1" w:after="100" w:afterAutospacing="1" w:line="360" w:lineRule="auto"/>
        <w:jc w:val="both"/>
        <w:rPr>
          <w:rFonts w:ascii="Palatino Linotype" w:hAnsi="Palatino Linotype" w:cs="Arial"/>
        </w:rPr>
      </w:pPr>
      <w:bookmarkStart w:id="0" w:name="_GoBack"/>
      <w:bookmarkEnd w:id="0"/>
      <w:r w:rsidRPr="00A57A17">
        <w:rPr>
          <w:rFonts w:ascii="Palatino Linotype" w:hAnsi="Palatino Linotype" w:cs="Arial"/>
        </w:rPr>
        <w:t xml:space="preserve">Resolución del Pleno del Instituto de Transparencia, Acceso a </w:t>
      </w:r>
      <w:r w:rsidR="004143DE" w:rsidRPr="00A57A17">
        <w:rPr>
          <w:rFonts w:ascii="Palatino Linotype" w:hAnsi="Palatino Linotype" w:cs="Arial"/>
        </w:rPr>
        <w:t>la Información</w:t>
      </w:r>
      <w:r w:rsidR="00327647" w:rsidRPr="00A57A17">
        <w:rPr>
          <w:rFonts w:ascii="Palatino Linotype" w:hAnsi="Palatino Linotype" w:cs="Arial"/>
        </w:rPr>
        <w:t xml:space="preserve"> Pública</w:t>
      </w:r>
      <w:r w:rsidRPr="00A57A17">
        <w:rPr>
          <w:rFonts w:ascii="Palatino Linotype" w:hAnsi="Palatino Linotype" w:cs="Arial"/>
        </w:rPr>
        <w:t xml:space="preserve"> y Protección de Datos Personales del Estado de México y Municipios, con domicilio en Metepec, Estado de México, </w:t>
      </w:r>
      <w:r w:rsidR="00703B5C" w:rsidRPr="00A57A17">
        <w:rPr>
          <w:rFonts w:ascii="Palatino Linotype" w:hAnsi="Palatino Linotype" w:cs="Arial"/>
        </w:rPr>
        <w:t>d</w:t>
      </w:r>
      <w:r w:rsidR="00FE6E71" w:rsidRPr="00A57A17">
        <w:rPr>
          <w:rFonts w:ascii="Palatino Linotype" w:hAnsi="Palatino Linotype" w:cs="Arial"/>
        </w:rPr>
        <w:t>el</w:t>
      </w:r>
      <w:r w:rsidR="009A1382" w:rsidRPr="00A57A17">
        <w:rPr>
          <w:rFonts w:ascii="Palatino Linotype" w:hAnsi="Palatino Linotype" w:cs="Arial"/>
        </w:rPr>
        <w:t xml:space="preserve"> </w:t>
      </w:r>
      <w:r w:rsidR="00A50302" w:rsidRPr="00A57A17">
        <w:rPr>
          <w:rFonts w:ascii="Palatino Linotype" w:hAnsi="Palatino Linotype" w:cs="Arial"/>
        </w:rPr>
        <w:t>veintidós</w:t>
      </w:r>
      <w:r w:rsidR="0003212A" w:rsidRPr="00A57A17">
        <w:rPr>
          <w:rFonts w:ascii="Palatino Linotype" w:hAnsi="Palatino Linotype" w:cs="Arial"/>
        </w:rPr>
        <w:t xml:space="preserve"> de marzo </w:t>
      </w:r>
      <w:r w:rsidR="00D14001" w:rsidRPr="00A57A17">
        <w:rPr>
          <w:rFonts w:ascii="Palatino Linotype" w:hAnsi="Palatino Linotype" w:cs="Arial"/>
        </w:rPr>
        <w:t>de dos mil veintitrés</w:t>
      </w:r>
      <w:r w:rsidR="003253C6" w:rsidRPr="00A57A17">
        <w:rPr>
          <w:rFonts w:ascii="Palatino Linotype" w:hAnsi="Palatino Linotype" w:cs="Arial"/>
        </w:rPr>
        <w:t>.</w:t>
      </w:r>
    </w:p>
    <w:p w14:paraId="03825FB3" w14:textId="464B7AE7" w:rsidR="00A1125E" w:rsidRPr="00A57A17" w:rsidRDefault="00E608DF" w:rsidP="00A57A17">
      <w:pPr>
        <w:spacing w:before="100" w:beforeAutospacing="1" w:after="100" w:afterAutospacing="1" w:line="360" w:lineRule="auto"/>
        <w:ind w:right="-57"/>
        <w:jc w:val="both"/>
        <w:rPr>
          <w:rFonts w:ascii="Palatino Linotype" w:hAnsi="Palatino Linotype" w:cs="Arial"/>
          <w:lang w:val="es-ES"/>
        </w:rPr>
      </w:pPr>
      <w:r w:rsidRPr="00A57A17">
        <w:rPr>
          <w:rFonts w:ascii="Palatino Linotype" w:hAnsi="Palatino Linotype" w:cs="Arial"/>
          <w:b/>
          <w:sz w:val="28"/>
          <w:szCs w:val="28"/>
        </w:rPr>
        <w:t>VISTOS</w:t>
      </w:r>
      <w:r w:rsidRPr="00A57A17">
        <w:rPr>
          <w:rFonts w:ascii="Palatino Linotype" w:hAnsi="Palatino Linotype" w:cs="Arial"/>
          <w:sz w:val="28"/>
          <w:szCs w:val="28"/>
        </w:rPr>
        <w:t xml:space="preserve"> </w:t>
      </w:r>
      <w:r w:rsidRPr="00A57A17">
        <w:rPr>
          <w:rFonts w:ascii="Palatino Linotype" w:hAnsi="Palatino Linotype" w:cs="Arial"/>
        </w:rPr>
        <w:t xml:space="preserve">los expedientes formados con motivo de los Recursos de Revisión </w:t>
      </w:r>
      <w:r w:rsidR="007F7776" w:rsidRPr="00A57A17">
        <w:rPr>
          <w:rFonts w:ascii="Palatino Linotype" w:hAnsi="Palatino Linotype" w:cs="Arial"/>
          <w:b/>
          <w:bCs/>
        </w:rPr>
        <w:t>14207</w:t>
      </w:r>
      <w:r w:rsidR="0003212A" w:rsidRPr="00A57A17">
        <w:rPr>
          <w:rFonts w:ascii="Palatino Linotype" w:hAnsi="Palatino Linotype" w:cs="Arial"/>
          <w:b/>
          <w:bCs/>
        </w:rPr>
        <w:t>/INFOEM/IP/RR/2022</w:t>
      </w:r>
      <w:r w:rsidR="007F7776" w:rsidRPr="00A57A17">
        <w:rPr>
          <w:rFonts w:ascii="Palatino Linotype" w:hAnsi="Palatino Linotype" w:cs="Arial"/>
          <w:b/>
          <w:bCs/>
        </w:rPr>
        <w:t xml:space="preserve"> </w:t>
      </w:r>
      <w:r w:rsidR="0003212A" w:rsidRPr="00A57A17">
        <w:rPr>
          <w:rFonts w:ascii="Palatino Linotype" w:hAnsi="Palatino Linotype" w:cs="Arial"/>
          <w:b/>
          <w:bCs/>
        </w:rPr>
        <w:t xml:space="preserve">y </w:t>
      </w:r>
      <w:r w:rsidR="007F7776" w:rsidRPr="00A57A17">
        <w:rPr>
          <w:rFonts w:ascii="Palatino Linotype" w:hAnsi="Palatino Linotype" w:cs="Arial"/>
          <w:b/>
          <w:bCs/>
        </w:rPr>
        <w:t>14208</w:t>
      </w:r>
      <w:r w:rsidR="0003212A" w:rsidRPr="00A57A17">
        <w:rPr>
          <w:rFonts w:ascii="Palatino Linotype" w:hAnsi="Palatino Linotype" w:cs="Arial"/>
          <w:b/>
          <w:bCs/>
        </w:rPr>
        <w:t>/INFOEM/IP/RR/2022</w:t>
      </w:r>
      <w:r w:rsidR="00200BFC" w:rsidRPr="00A57A17">
        <w:rPr>
          <w:rFonts w:ascii="Palatino Linotype" w:hAnsi="Palatino Linotype" w:cs="Arial"/>
        </w:rPr>
        <w:t>,</w:t>
      </w:r>
      <w:r w:rsidR="0089531A" w:rsidRPr="00A57A17">
        <w:rPr>
          <w:rFonts w:ascii="Palatino Linotype" w:hAnsi="Palatino Linotype" w:cs="Arial"/>
        </w:rPr>
        <w:t xml:space="preserve"> </w:t>
      </w:r>
      <w:r w:rsidR="007F7776" w:rsidRPr="00A57A17">
        <w:rPr>
          <w:rFonts w:ascii="Palatino Linotype" w:hAnsi="Palatino Linotype" w:cs="Arial"/>
        </w:rPr>
        <w:t>una persona de manera anónima</w:t>
      </w:r>
      <w:r w:rsidR="00344B20" w:rsidRPr="00A57A17">
        <w:rPr>
          <w:rFonts w:ascii="Palatino Linotype" w:hAnsi="Palatino Linotype"/>
        </w:rPr>
        <w:t>,</w:t>
      </w:r>
      <w:r w:rsidR="00DD136A" w:rsidRPr="00A57A17">
        <w:rPr>
          <w:rFonts w:ascii="Palatino Linotype" w:hAnsi="Palatino Linotype"/>
        </w:rPr>
        <w:t xml:space="preserve"> </w:t>
      </w:r>
      <w:r w:rsidR="005F0E30" w:rsidRPr="00A57A17">
        <w:rPr>
          <w:rFonts w:ascii="Palatino Linotype" w:hAnsi="Palatino Linotype"/>
        </w:rPr>
        <w:t xml:space="preserve">a quien en lo sucesivo se le </w:t>
      </w:r>
      <w:r w:rsidR="00D9217D" w:rsidRPr="00A57A17">
        <w:rPr>
          <w:rFonts w:ascii="Palatino Linotype" w:hAnsi="Palatino Linotype"/>
        </w:rPr>
        <w:t>denominará</w:t>
      </w:r>
      <w:r w:rsidR="005F0E30" w:rsidRPr="00A57A17">
        <w:rPr>
          <w:rFonts w:ascii="Palatino Linotype" w:hAnsi="Palatino Linotype"/>
        </w:rPr>
        <w:t xml:space="preserve"> </w:t>
      </w:r>
      <w:r w:rsidR="00201AF1" w:rsidRPr="00A57A17">
        <w:rPr>
          <w:rFonts w:ascii="Palatino Linotype" w:hAnsi="Palatino Linotype" w:cs="Arial"/>
          <w:b/>
          <w:lang w:val="es-ES"/>
        </w:rPr>
        <w:t>EL</w:t>
      </w:r>
      <w:r w:rsidR="00200BFC" w:rsidRPr="00A57A17">
        <w:rPr>
          <w:rFonts w:ascii="Palatino Linotype" w:hAnsi="Palatino Linotype" w:cs="Arial"/>
          <w:b/>
          <w:lang w:val="es-ES"/>
        </w:rPr>
        <w:t xml:space="preserve"> RECURRENTE,</w:t>
      </w:r>
      <w:r w:rsidR="008B3120" w:rsidRPr="00A57A17">
        <w:rPr>
          <w:rFonts w:ascii="Palatino Linotype" w:hAnsi="Palatino Linotype" w:cs="Arial"/>
          <w:lang w:val="es-ES"/>
        </w:rPr>
        <w:t xml:space="preserve"> en contra de la</w:t>
      </w:r>
      <w:r w:rsidR="007F7776" w:rsidRPr="00A57A17">
        <w:rPr>
          <w:rFonts w:ascii="Palatino Linotype" w:hAnsi="Palatino Linotype" w:cs="Arial"/>
          <w:lang w:val="es-ES"/>
        </w:rPr>
        <w:t>s</w:t>
      </w:r>
      <w:r w:rsidR="008B3120" w:rsidRPr="00A57A17">
        <w:rPr>
          <w:rFonts w:ascii="Palatino Linotype" w:hAnsi="Palatino Linotype" w:cs="Arial"/>
          <w:lang w:val="es-ES"/>
        </w:rPr>
        <w:t xml:space="preserve"> respuesta</w:t>
      </w:r>
      <w:r w:rsidR="007F7776" w:rsidRPr="00A57A17">
        <w:rPr>
          <w:rFonts w:ascii="Palatino Linotype" w:hAnsi="Palatino Linotype" w:cs="Arial"/>
          <w:lang w:val="es-ES"/>
        </w:rPr>
        <w:t>s</w:t>
      </w:r>
      <w:r w:rsidR="008B3120" w:rsidRPr="00A57A17">
        <w:rPr>
          <w:rFonts w:ascii="Palatino Linotype" w:hAnsi="Palatino Linotype" w:cs="Arial"/>
          <w:lang w:val="es-ES"/>
        </w:rPr>
        <w:t xml:space="preserve"> </w:t>
      </w:r>
      <w:r w:rsidR="00D9217D" w:rsidRPr="00A57A17">
        <w:rPr>
          <w:rFonts w:ascii="Palatino Linotype" w:hAnsi="Palatino Linotype" w:cs="Arial"/>
          <w:lang w:val="es-ES"/>
        </w:rPr>
        <w:t>de</w:t>
      </w:r>
      <w:r w:rsidR="0003212A" w:rsidRPr="00A57A17">
        <w:rPr>
          <w:rFonts w:ascii="Palatino Linotype" w:hAnsi="Palatino Linotype" w:cs="Arial"/>
          <w:lang w:val="es-ES"/>
        </w:rPr>
        <w:t xml:space="preserve">l </w:t>
      </w:r>
      <w:r w:rsidR="007F7776" w:rsidRPr="00A57A17">
        <w:rPr>
          <w:rFonts w:ascii="Palatino Linotype" w:hAnsi="Palatino Linotype" w:cs="Arial"/>
          <w:b/>
          <w:bCs/>
        </w:rPr>
        <w:t>Ayuntamiento de Metepec</w:t>
      </w:r>
      <w:r w:rsidR="00200BFC" w:rsidRPr="00A57A17">
        <w:rPr>
          <w:rFonts w:ascii="Palatino Linotype" w:hAnsi="Palatino Linotype" w:cs="Arial"/>
          <w:b/>
          <w:lang w:val="es-ES"/>
        </w:rPr>
        <w:t xml:space="preserve">, </w:t>
      </w:r>
      <w:r w:rsidR="005F0E30" w:rsidRPr="00A57A17">
        <w:rPr>
          <w:rFonts w:ascii="Palatino Linotype" w:hAnsi="Palatino Linotype"/>
        </w:rPr>
        <w:t xml:space="preserve">en lo subsecuente se le denominará </w:t>
      </w:r>
      <w:r w:rsidR="00200BFC" w:rsidRPr="00A57A17">
        <w:rPr>
          <w:rFonts w:ascii="Palatino Linotype" w:hAnsi="Palatino Linotype" w:cs="Arial"/>
          <w:b/>
          <w:lang w:val="es-ES"/>
        </w:rPr>
        <w:t xml:space="preserve">EL SUJETO OBLIGADO, </w:t>
      </w:r>
      <w:r w:rsidR="00200BFC" w:rsidRPr="00A57A17">
        <w:rPr>
          <w:rFonts w:ascii="Palatino Linotype" w:hAnsi="Palatino Linotype" w:cs="Arial"/>
          <w:lang w:val="es-ES"/>
        </w:rPr>
        <w:t xml:space="preserve">se procede a dictar la presente resolución con base en lo siguiente: </w:t>
      </w:r>
    </w:p>
    <w:p w14:paraId="47CFFCB3" w14:textId="1BF6B4DD" w:rsidR="00D77693" w:rsidRPr="00A57A17" w:rsidRDefault="0079212B" w:rsidP="00A57A17">
      <w:pPr>
        <w:spacing w:before="480" w:after="480" w:line="276" w:lineRule="auto"/>
        <w:jc w:val="center"/>
        <w:rPr>
          <w:rFonts w:ascii="Palatino Linotype" w:hAnsi="Palatino Linotype" w:cs="Arial"/>
          <w:b/>
          <w:bCs/>
          <w:spacing w:val="60"/>
          <w:sz w:val="28"/>
          <w:szCs w:val="28"/>
        </w:rPr>
      </w:pPr>
      <w:r w:rsidRPr="00A57A17">
        <w:rPr>
          <w:rFonts w:ascii="Palatino Linotype" w:hAnsi="Palatino Linotype" w:cs="Arial"/>
          <w:b/>
          <w:bCs/>
          <w:spacing w:val="60"/>
          <w:sz w:val="28"/>
          <w:szCs w:val="28"/>
        </w:rPr>
        <w:t>ANTECEDENTES</w:t>
      </w:r>
    </w:p>
    <w:p w14:paraId="4BE57260" w14:textId="37F9F881" w:rsidR="00F26592" w:rsidRPr="00A57A17" w:rsidRDefault="00F26592" w:rsidP="00A57A17">
      <w:pPr>
        <w:spacing w:before="100" w:beforeAutospacing="1" w:after="100" w:afterAutospacing="1" w:line="360" w:lineRule="auto"/>
        <w:jc w:val="both"/>
        <w:rPr>
          <w:rFonts w:ascii="Palatino Linotype" w:eastAsia="Calibri" w:hAnsi="Palatino Linotype" w:cs="Arial"/>
          <w:b/>
          <w:sz w:val="26"/>
          <w:szCs w:val="26"/>
          <w:lang w:val="es-ES" w:eastAsia="en-US"/>
        </w:rPr>
      </w:pPr>
      <w:r w:rsidRPr="00A57A17">
        <w:rPr>
          <w:rFonts w:ascii="Palatino Linotype" w:eastAsia="Calibri" w:hAnsi="Palatino Linotype" w:cs="Arial"/>
          <w:b/>
          <w:sz w:val="26"/>
          <w:szCs w:val="26"/>
          <w:lang w:val="es-ES" w:eastAsia="en-US"/>
        </w:rPr>
        <w:t xml:space="preserve">I. </w:t>
      </w:r>
      <w:r w:rsidRPr="00A57A17">
        <w:rPr>
          <w:rFonts w:ascii="Palatino Linotype" w:hAnsi="Palatino Linotype"/>
          <w:b/>
          <w:sz w:val="26"/>
          <w:szCs w:val="26"/>
        </w:rPr>
        <w:t>De la</w:t>
      </w:r>
      <w:r w:rsidR="00E828F9" w:rsidRPr="00A57A17">
        <w:rPr>
          <w:rFonts w:ascii="Palatino Linotype" w:hAnsi="Palatino Linotype"/>
          <w:b/>
          <w:sz w:val="26"/>
          <w:szCs w:val="26"/>
        </w:rPr>
        <w:t>s</w:t>
      </w:r>
      <w:r w:rsidRPr="00A57A17">
        <w:rPr>
          <w:rFonts w:ascii="Palatino Linotype" w:hAnsi="Palatino Linotype"/>
          <w:b/>
          <w:sz w:val="26"/>
          <w:szCs w:val="26"/>
        </w:rPr>
        <w:t xml:space="preserve"> Solicitud</w:t>
      </w:r>
      <w:r w:rsidR="00E828F9" w:rsidRPr="00A57A17">
        <w:rPr>
          <w:rFonts w:ascii="Palatino Linotype" w:hAnsi="Palatino Linotype"/>
          <w:b/>
          <w:sz w:val="26"/>
          <w:szCs w:val="26"/>
        </w:rPr>
        <w:t>es</w:t>
      </w:r>
      <w:r w:rsidRPr="00A57A17">
        <w:rPr>
          <w:rFonts w:ascii="Palatino Linotype" w:hAnsi="Palatino Linotype"/>
          <w:b/>
          <w:sz w:val="26"/>
          <w:szCs w:val="26"/>
        </w:rPr>
        <w:t xml:space="preserve"> de Información</w:t>
      </w:r>
    </w:p>
    <w:p w14:paraId="75C93A1F" w14:textId="0E27BD8B" w:rsidR="00225B80" w:rsidRPr="00A57A17" w:rsidRDefault="007E168D" w:rsidP="00A57A17">
      <w:pPr>
        <w:spacing w:before="100" w:beforeAutospacing="1" w:after="100" w:afterAutospacing="1" w:line="360" w:lineRule="auto"/>
        <w:jc w:val="both"/>
        <w:rPr>
          <w:rFonts w:ascii="Palatino Linotype" w:eastAsia="MS Mincho" w:hAnsi="Palatino Linotype" w:cs="Arial"/>
          <w:bCs/>
        </w:rPr>
      </w:pPr>
      <w:r w:rsidRPr="00A57A17">
        <w:rPr>
          <w:rFonts w:ascii="Palatino Linotype" w:eastAsia="MS Mincho" w:hAnsi="Palatino Linotype" w:cs="Arial"/>
        </w:rPr>
        <w:t>E</w:t>
      </w:r>
      <w:r w:rsidR="00480C45" w:rsidRPr="00A57A17">
        <w:rPr>
          <w:rFonts w:ascii="Palatino Linotype" w:eastAsia="MS Mincho" w:hAnsi="Palatino Linotype" w:cs="Arial"/>
        </w:rPr>
        <w:t>l</w:t>
      </w:r>
      <w:r w:rsidR="00163A20" w:rsidRPr="00A57A17">
        <w:rPr>
          <w:rFonts w:ascii="Palatino Linotype" w:eastAsia="MS Mincho" w:hAnsi="Palatino Linotype" w:cs="Arial"/>
        </w:rPr>
        <w:t xml:space="preserve"> </w:t>
      </w:r>
      <w:r w:rsidRPr="00A57A17">
        <w:rPr>
          <w:rFonts w:ascii="Palatino Linotype" w:eastAsia="MS Mincho" w:hAnsi="Palatino Linotype" w:cs="Arial"/>
          <w:b/>
        </w:rPr>
        <w:t>uno de agosto</w:t>
      </w:r>
      <w:r w:rsidR="00344B20" w:rsidRPr="00A57A17">
        <w:rPr>
          <w:rFonts w:ascii="Palatino Linotype" w:eastAsia="MS Mincho" w:hAnsi="Palatino Linotype" w:cs="Arial"/>
          <w:b/>
        </w:rPr>
        <w:t xml:space="preserve"> de dos mil veintidós</w:t>
      </w:r>
      <w:r w:rsidR="00163A20" w:rsidRPr="00A57A17">
        <w:rPr>
          <w:rFonts w:ascii="Palatino Linotype" w:eastAsia="MS Mincho" w:hAnsi="Palatino Linotype" w:cs="Arial"/>
          <w:bCs/>
        </w:rPr>
        <w:t>,</w:t>
      </w:r>
      <w:r w:rsidR="00264036" w:rsidRPr="00A57A17">
        <w:rPr>
          <w:rFonts w:ascii="Palatino Linotype" w:eastAsia="MS Mincho" w:hAnsi="Palatino Linotype" w:cs="Arial"/>
        </w:rPr>
        <w:t xml:space="preserve"> </w:t>
      </w:r>
      <w:r w:rsidR="00797A18" w:rsidRPr="00A57A17">
        <w:rPr>
          <w:rFonts w:ascii="Palatino Linotype" w:eastAsia="Palatino Linotype" w:hAnsi="Palatino Linotype" w:cs="Palatino Linotype"/>
          <w:b/>
          <w:lang w:eastAsia="es-MX"/>
        </w:rPr>
        <w:t xml:space="preserve">EL RECURRENTE </w:t>
      </w:r>
      <w:r w:rsidR="00797A18" w:rsidRPr="00A57A17">
        <w:rPr>
          <w:rFonts w:ascii="Palatino Linotype" w:eastAsia="Palatino Linotype" w:hAnsi="Palatino Linotype" w:cs="Palatino Linotype"/>
          <w:lang w:eastAsia="es-MX"/>
        </w:rPr>
        <w:t>presentó a través d</w:t>
      </w:r>
      <w:r w:rsidR="008F6C4A" w:rsidRPr="00A57A17">
        <w:rPr>
          <w:rFonts w:ascii="Palatino Linotype" w:eastAsia="Palatino Linotype" w:hAnsi="Palatino Linotype" w:cs="Palatino Linotype"/>
          <w:lang w:eastAsia="es-MX"/>
        </w:rPr>
        <w:t>e</w:t>
      </w:r>
      <w:r w:rsidR="00797A18" w:rsidRPr="00A57A17">
        <w:rPr>
          <w:rFonts w:ascii="Palatino Linotype" w:eastAsia="Palatino Linotype" w:hAnsi="Palatino Linotype" w:cs="Palatino Linotype"/>
          <w:lang w:eastAsia="es-MX"/>
        </w:rPr>
        <w:t>l Sistema de Acceso a la Información Mexiquense, en lo subsecuente</w:t>
      </w:r>
      <w:r w:rsidR="00797A18" w:rsidRPr="00A57A17">
        <w:rPr>
          <w:rFonts w:ascii="Palatino Linotype" w:eastAsia="Palatino Linotype" w:hAnsi="Palatino Linotype" w:cs="Palatino Linotype"/>
          <w:b/>
          <w:lang w:eastAsia="es-MX"/>
        </w:rPr>
        <w:t xml:space="preserve"> EL SAIMEX</w:t>
      </w:r>
      <w:r w:rsidR="0022458E" w:rsidRPr="00A57A17">
        <w:rPr>
          <w:rFonts w:ascii="Palatino Linotype" w:hAnsi="Palatino Linotype" w:cs="Arial"/>
          <w:b/>
        </w:rPr>
        <w:t>,</w:t>
      </w:r>
      <w:r w:rsidR="0022458E" w:rsidRPr="00A57A17">
        <w:rPr>
          <w:rFonts w:ascii="Palatino Linotype" w:hAnsi="Palatino Linotype"/>
        </w:rPr>
        <w:t xml:space="preserve"> ante </w:t>
      </w:r>
      <w:r w:rsidR="0022458E" w:rsidRPr="00A57A17">
        <w:rPr>
          <w:rFonts w:ascii="Palatino Linotype" w:hAnsi="Palatino Linotype"/>
          <w:b/>
        </w:rPr>
        <w:t>EL SUJETO OBLIGADO</w:t>
      </w:r>
      <w:r w:rsidR="00BF3E26" w:rsidRPr="00A57A17">
        <w:rPr>
          <w:rFonts w:ascii="Palatino Linotype" w:eastAsia="MS Mincho" w:hAnsi="Palatino Linotype" w:cs="Arial"/>
          <w:lang w:val="es-ES_tradnl"/>
        </w:rPr>
        <w:t>, la</w:t>
      </w:r>
      <w:r w:rsidR="00000117" w:rsidRPr="00A57A17">
        <w:rPr>
          <w:rFonts w:ascii="Palatino Linotype" w:eastAsia="MS Mincho" w:hAnsi="Palatino Linotype" w:cs="Arial"/>
          <w:lang w:val="es-ES_tradnl"/>
        </w:rPr>
        <w:t>s</w:t>
      </w:r>
      <w:r w:rsidR="00BF3E26" w:rsidRPr="00A57A17">
        <w:rPr>
          <w:rFonts w:ascii="Palatino Linotype" w:eastAsia="MS Mincho" w:hAnsi="Palatino Linotype" w:cs="Arial"/>
          <w:lang w:val="es-ES_tradnl"/>
        </w:rPr>
        <w:t xml:space="preserve"> </w:t>
      </w:r>
      <w:r w:rsidR="00C5678A" w:rsidRPr="00A57A17">
        <w:rPr>
          <w:rFonts w:ascii="Palatino Linotype" w:eastAsia="MS Mincho" w:hAnsi="Palatino Linotype" w:cs="Arial"/>
          <w:lang w:val="es-ES_tradnl"/>
        </w:rPr>
        <w:t xml:space="preserve">Solicitudes </w:t>
      </w:r>
      <w:r w:rsidR="00BF3E26" w:rsidRPr="00A57A17">
        <w:rPr>
          <w:rFonts w:ascii="Palatino Linotype" w:eastAsia="MS Mincho" w:hAnsi="Palatino Linotype" w:cs="Arial"/>
          <w:lang w:val="es-ES_tradnl"/>
        </w:rPr>
        <w:t xml:space="preserve">de </w:t>
      </w:r>
      <w:r w:rsidR="004351DD" w:rsidRPr="00A57A17">
        <w:rPr>
          <w:rFonts w:ascii="Palatino Linotype" w:eastAsia="MS Mincho" w:hAnsi="Palatino Linotype" w:cs="Arial"/>
          <w:lang w:val="es-ES_tradnl"/>
        </w:rPr>
        <w:t>A</w:t>
      </w:r>
      <w:r w:rsidR="00BF3E26" w:rsidRPr="00A57A17">
        <w:rPr>
          <w:rFonts w:ascii="Palatino Linotype" w:eastAsia="MS Mincho" w:hAnsi="Palatino Linotype" w:cs="Arial"/>
          <w:lang w:val="es-ES_tradnl"/>
        </w:rPr>
        <w:t xml:space="preserve">cceso a la </w:t>
      </w:r>
      <w:r w:rsidR="00327647" w:rsidRPr="00A57A17">
        <w:rPr>
          <w:rFonts w:ascii="Palatino Linotype" w:eastAsia="MS Mincho" w:hAnsi="Palatino Linotype" w:cs="Arial"/>
          <w:lang w:val="es-ES_tradnl"/>
        </w:rPr>
        <w:t>Información Pública</w:t>
      </w:r>
      <w:r w:rsidR="00225B80" w:rsidRPr="00A57A17">
        <w:rPr>
          <w:rFonts w:ascii="Palatino Linotype" w:eastAsia="MS Mincho" w:hAnsi="Palatino Linotype" w:cs="Arial"/>
          <w:b/>
          <w:bCs/>
        </w:rPr>
        <w:t xml:space="preserve">, </w:t>
      </w:r>
      <w:r w:rsidR="00225B80" w:rsidRPr="00A57A17">
        <w:rPr>
          <w:rFonts w:ascii="Palatino Linotype" w:eastAsia="MS Mincho" w:hAnsi="Palatino Linotype" w:cs="Arial"/>
          <w:bCs/>
        </w:rPr>
        <w:t>mediante de los cuales requirió, lo siguiente:</w:t>
      </w:r>
    </w:p>
    <w:tbl>
      <w:tblPr>
        <w:tblStyle w:val="Tablaconcuadrcula31"/>
        <w:tblW w:w="8642" w:type="dxa"/>
        <w:jc w:val="center"/>
        <w:tblLook w:val="04A0" w:firstRow="1" w:lastRow="0" w:firstColumn="1" w:lastColumn="0" w:noHBand="0" w:noVBand="1"/>
      </w:tblPr>
      <w:tblGrid>
        <w:gridCol w:w="2736"/>
        <w:gridCol w:w="5906"/>
      </w:tblGrid>
      <w:tr w:rsidR="00A57A17" w:rsidRPr="00A57A17" w14:paraId="18D11881" w14:textId="77777777" w:rsidTr="00BD203D">
        <w:trPr>
          <w:trHeight w:val="315"/>
          <w:tblHeader/>
          <w:jc w:val="center"/>
        </w:trPr>
        <w:tc>
          <w:tcPr>
            <w:tcW w:w="2736" w:type="dxa"/>
            <w:tcBorders>
              <w:top w:val="single" w:sz="2" w:space="0" w:color="auto"/>
              <w:left w:val="single" w:sz="2" w:space="0" w:color="auto"/>
              <w:bottom w:val="single" w:sz="2" w:space="0" w:color="auto"/>
              <w:right w:val="single" w:sz="2" w:space="0" w:color="auto"/>
            </w:tcBorders>
            <w:shd w:val="clear" w:color="auto" w:fill="4A442A" w:themeFill="background2" w:themeFillShade="40"/>
          </w:tcPr>
          <w:p w14:paraId="250CC244" w14:textId="77777777" w:rsidR="00225B80" w:rsidRPr="00A57A17" w:rsidRDefault="00225B80" w:rsidP="00A57A17">
            <w:pPr>
              <w:spacing w:before="100" w:beforeAutospacing="1" w:after="100" w:afterAutospacing="1" w:line="276" w:lineRule="auto"/>
              <w:jc w:val="center"/>
              <w:rPr>
                <w:rFonts w:ascii="Palatino Linotype" w:hAnsi="Palatino Linotype" w:cs="Arial"/>
                <w:b/>
                <w:bCs/>
                <w:sz w:val="20"/>
                <w:szCs w:val="20"/>
              </w:rPr>
            </w:pPr>
            <w:bookmarkStart w:id="1" w:name="_Hlk113533669"/>
            <w:r w:rsidRPr="00A57A17">
              <w:rPr>
                <w:rFonts w:ascii="Palatino Linotype" w:hAnsi="Palatino Linotype" w:cs="Arial"/>
                <w:b/>
                <w:bCs/>
                <w:sz w:val="20"/>
                <w:szCs w:val="20"/>
              </w:rPr>
              <w:t xml:space="preserve">Folio </w:t>
            </w:r>
          </w:p>
        </w:tc>
        <w:tc>
          <w:tcPr>
            <w:tcW w:w="5906" w:type="dxa"/>
            <w:tcBorders>
              <w:left w:val="single" w:sz="2" w:space="0" w:color="auto"/>
            </w:tcBorders>
            <w:shd w:val="clear" w:color="auto" w:fill="4A442A" w:themeFill="background2" w:themeFillShade="40"/>
          </w:tcPr>
          <w:p w14:paraId="7585606C" w14:textId="77777777" w:rsidR="00225B80" w:rsidRPr="00A57A17" w:rsidRDefault="00225B80" w:rsidP="00A57A17">
            <w:pPr>
              <w:spacing w:before="100" w:beforeAutospacing="1" w:after="100" w:afterAutospacing="1" w:line="276" w:lineRule="auto"/>
              <w:jc w:val="center"/>
              <w:rPr>
                <w:rFonts w:ascii="Palatino Linotype" w:hAnsi="Palatino Linotype" w:cs="Arial"/>
                <w:b/>
                <w:bCs/>
                <w:sz w:val="20"/>
                <w:szCs w:val="20"/>
              </w:rPr>
            </w:pPr>
            <w:r w:rsidRPr="00A57A17">
              <w:rPr>
                <w:rFonts w:ascii="Palatino Linotype" w:hAnsi="Palatino Linotype" w:cs="Arial"/>
                <w:b/>
                <w:bCs/>
                <w:sz w:val="20"/>
                <w:szCs w:val="20"/>
              </w:rPr>
              <w:t xml:space="preserve">Solicitud </w:t>
            </w:r>
          </w:p>
        </w:tc>
      </w:tr>
      <w:tr w:rsidR="00A57A17" w:rsidRPr="00A57A17" w14:paraId="483DC4DC" w14:textId="77777777" w:rsidTr="00BD203D">
        <w:trPr>
          <w:trHeight w:val="631"/>
          <w:jc w:val="center"/>
        </w:trPr>
        <w:tc>
          <w:tcPr>
            <w:tcW w:w="2736" w:type="dxa"/>
            <w:tcBorders>
              <w:top w:val="single" w:sz="2" w:space="0" w:color="auto"/>
              <w:bottom w:val="single" w:sz="2" w:space="0" w:color="auto"/>
            </w:tcBorders>
            <w:shd w:val="clear" w:color="auto" w:fill="auto"/>
          </w:tcPr>
          <w:p w14:paraId="7E376894" w14:textId="11A3E786" w:rsidR="00E92FC1" w:rsidRPr="00A57A17" w:rsidRDefault="00C957A6" w:rsidP="00A57A17">
            <w:pPr>
              <w:spacing w:before="100" w:beforeAutospacing="1" w:after="100" w:afterAutospacing="1"/>
              <w:rPr>
                <w:rFonts w:ascii="Palatino Linotype" w:hAnsi="Palatino Linotype" w:cs="Arial"/>
                <w:b/>
                <w:bCs/>
                <w:sz w:val="20"/>
                <w:szCs w:val="20"/>
              </w:rPr>
            </w:pPr>
            <w:bookmarkStart w:id="2" w:name="_Hlk102395122"/>
            <w:r w:rsidRPr="00A57A17">
              <w:rPr>
                <w:rFonts w:ascii="Palatino Linotype" w:hAnsi="Palatino Linotype" w:cs="Arial"/>
                <w:b/>
                <w:bCs/>
                <w:sz w:val="20"/>
                <w:szCs w:val="20"/>
              </w:rPr>
              <w:t>04151/METEPEC/IP/2022</w:t>
            </w:r>
          </w:p>
        </w:tc>
        <w:tc>
          <w:tcPr>
            <w:tcW w:w="5906" w:type="dxa"/>
            <w:shd w:val="clear" w:color="auto" w:fill="auto"/>
          </w:tcPr>
          <w:p w14:paraId="2EB3F153" w14:textId="3E5AFB98" w:rsidR="00225B80" w:rsidRPr="00A57A17" w:rsidRDefault="0073188F" w:rsidP="00A57A17">
            <w:pPr>
              <w:spacing w:before="100" w:beforeAutospacing="1" w:after="100" w:afterAutospacing="1"/>
              <w:jc w:val="both"/>
              <w:rPr>
                <w:rFonts w:ascii="Palatino Linotype" w:hAnsi="Palatino Linotype" w:cs="Arial"/>
                <w:i/>
                <w:iCs/>
              </w:rPr>
            </w:pPr>
            <w:r w:rsidRPr="00A57A17">
              <w:rPr>
                <w:rFonts w:ascii="Palatino Linotype" w:hAnsi="Palatino Linotype" w:cs="Arial"/>
                <w:i/>
                <w:iCs/>
              </w:rPr>
              <w:t>“</w:t>
            </w:r>
            <w:r w:rsidR="00C957A6" w:rsidRPr="00A57A17">
              <w:rPr>
                <w:rFonts w:ascii="Palatino Linotype" w:hAnsi="Palatino Linotype" w:cs="Arial"/>
                <w:i/>
                <w:iCs/>
              </w:rPr>
              <w:t>de los últimos 10 años se solicita los nombres de los servidores públicos y los montos pagados por concepto de despidos injustificados ordenado en los laudos laborales</w:t>
            </w:r>
            <w:r w:rsidRPr="00A57A17">
              <w:rPr>
                <w:rFonts w:ascii="Palatino Linotype" w:hAnsi="Palatino Linotype" w:cs="Arial"/>
                <w:i/>
                <w:iCs/>
              </w:rPr>
              <w:t>”</w:t>
            </w:r>
            <w:r w:rsidR="00C554A8" w:rsidRPr="00A57A17">
              <w:rPr>
                <w:rFonts w:ascii="Palatino Linotype" w:hAnsi="Palatino Linotype" w:cs="Arial"/>
                <w:i/>
                <w:iCs/>
              </w:rPr>
              <w:t xml:space="preserve"> (Sic)</w:t>
            </w:r>
          </w:p>
        </w:tc>
      </w:tr>
      <w:bookmarkEnd w:id="1"/>
      <w:tr w:rsidR="00A57A17" w:rsidRPr="00A57A17" w14:paraId="60A5BC2E" w14:textId="77777777" w:rsidTr="00BD203D">
        <w:trPr>
          <w:trHeight w:val="631"/>
          <w:jc w:val="center"/>
        </w:trPr>
        <w:tc>
          <w:tcPr>
            <w:tcW w:w="2736" w:type="dxa"/>
            <w:tcBorders>
              <w:top w:val="single" w:sz="2" w:space="0" w:color="auto"/>
              <w:bottom w:val="single" w:sz="2" w:space="0" w:color="auto"/>
            </w:tcBorders>
            <w:shd w:val="clear" w:color="auto" w:fill="auto"/>
          </w:tcPr>
          <w:p w14:paraId="44105880" w14:textId="1EFF6345" w:rsidR="00B31CB6" w:rsidRPr="00A57A17" w:rsidRDefault="00725ED3" w:rsidP="00A57A17">
            <w:pPr>
              <w:spacing w:before="100" w:beforeAutospacing="1" w:after="100" w:afterAutospacing="1"/>
              <w:rPr>
                <w:rFonts w:ascii="Palatino Linotype" w:hAnsi="Palatino Linotype" w:cs="Arial"/>
                <w:b/>
                <w:bCs/>
                <w:sz w:val="20"/>
                <w:szCs w:val="20"/>
              </w:rPr>
            </w:pPr>
            <w:r w:rsidRPr="00A57A17">
              <w:rPr>
                <w:rFonts w:ascii="Palatino Linotype" w:hAnsi="Palatino Linotype" w:cs="Arial"/>
                <w:b/>
                <w:bCs/>
                <w:sz w:val="20"/>
                <w:szCs w:val="20"/>
              </w:rPr>
              <w:t>04150/METEPEC/IP/2022</w:t>
            </w:r>
          </w:p>
        </w:tc>
        <w:tc>
          <w:tcPr>
            <w:tcW w:w="5906" w:type="dxa"/>
            <w:shd w:val="clear" w:color="auto" w:fill="auto"/>
          </w:tcPr>
          <w:p w14:paraId="421FFFD1" w14:textId="0EC57ACC" w:rsidR="00B31CB6" w:rsidRPr="00A57A17" w:rsidRDefault="0073188F" w:rsidP="00A57A17">
            <w:pPr>
              <w:spacing w:before="100" w:beforeAutospacing="1" w:after="100" w:afterAutospacing="1"/>
              <w:jc w:val="both"/>
              <w:rPr>
                <w:rFonts w:ascii="Palatino Linotype" w:hAnsi="Palatino Linotype" w:cs="Arial"/>
                <w:i/>
                <w:iCs/>
              </w:rPr>
            </w:pPr>
            <w:r w:rsidRPr="00A57A17">
              <w:rPr>
                <w:rFonts w:ascii="Palatino Linotype" w:hAnsi="Palatino Linotype" w:cs="Arial"/>
                <w:i/>
                <w:iCs/>
              </w:rPr>
              <w:t>“</w:t>
            </w:r>
            <w:r w:rsidR="00725ED3" w:rsidRPr="00A57A17">
              <w:rPr>
                <w:rFonts w:ascii="Palatino Linotype" w:hAnsi="Palatino Linotype" w:cs="Arial"/>
                <w:i/>
                <w:iCs/>
              </w:rPr>
              <w:t xml:space="preserve">en los últimos 15 años se solicita las resoluciones por faltas administrativas, derivado de actos de </w:t>
            </w:r>
            <w:proofErr w:type="spellStart"/>
            <w:r w:rsidR="00725ED3" w:rsidRPr="00A57A17">
              <w:rPr>
                <w:rFonts w:ascii="Palatino Linotype" w:hAnsi="Palatino Linotype" w:cs="Arial"/>
                <w:i/>
                <w:iCs/>
              </w:rPr>
              <w:t>corrupcion</w:t>
            </w:r>
            <w:proofErr w:type="spellEnd"/>
            <w:r w:rsidR="00C554A8" w:rsidRPr="00A57A17">
              <w:rPr>
                <w:rFonts w:ascii="Palatino Linotype" w:hAnsi="Palatino Linotype" w:cs="Arial"/>
                <w:i/>
                <w:iCs/>
              </w:rPr>
              <w:t>” (Sic)</w:t>
            </w:r>
          </w:p>
        </w:tc>
      </w:tr>
    </w:tbl>
    <w:bookmarkEnd w:id="2"/>
    <w:p w14:paraId="1E5C8002" w14:textId="33CFF0BA" w:rsidR="00AD38BA" w:rsidRPr="00A57A17" w:rsidRDefault="003F157B" w:rsidP="00A57A17">
      <w:pPr>
        <w:widowControl w:val="0"/>
        <w:autoSpaceDE w:val="0"/>
        <w:autoSpaceDN w:val="0"/>
        <w:adjustRightInd w:val="0"/>
        <w:spacing w:before="100" w:beforeAutospacing="1" w:after="100" w:afterAutospacing="1" w:line="360" w:lineRule="auto"/>
        <w:jc w:val="both"/>
        <w:rPr>
          <w:rFonts w:ascii="Palatino Linotype" w:eastAsia="Calibri" w:hAnsi="Palatino Linotype" w:cs="Arial"/>
          <w:b/>
          <w:bCs/>
          <w:lang w:val="es-ES" w:eastAsia="en-US"/>
        </w:rPr>
      </w:pPr>
      <w:r w:rsidRPr="00A57A17">
        <w:rPr>
          <w:rFonts w:ascii="Palatino Linotype" w:eastAsia="Calibri" w:hAnsi="Palatino Linotype" w:cs="Arial"/>
          <w:b/>
          <w:bCs/>
          <w:lang w:val="es-ES" w:eastAsia="en-US"/>
        </w:rPr>
        <w:lastRenderedPageBreak/>
        <w:t>MODALIDAD DE ENTREGA</w:t>
      </w:r>
      <w:r w:rsidR="00A525BF" w:rsidRPr="00A57A17">
        <w:rPr>
          <w:rFonts w:ascii="Palatino Linotype" w:eastAsia="Calibri" w:hAnsi="Palatino Linotype" w:cs="Arial"/>
          <w:b/>
          <w:bCs/>
          <w:lang w:val="es-ES" w:eastAsia="en-US"/>
        </w:rPr>
        <w:t xml:space="preserve">: </w:t>
      </w:r>
      <w:r w:rsidR="00AD38BA" w:rsidRPr="00A57A17">
        <w:rPr>
          <w:rFonts w:ascii="Palatino Linotype" w:eastAsia="Calibri" w:hAnsi="Palatino Linotype" w:cs="Arial"/>
          <w:lang w:val="es-ES" w:eastAsia="en-US"/>
        </w:rPr>
        <w:t>Vía</w:t>
      </w:r>
      <w:r w:rsidR="00AD38BA" w:rsidRPr="00A57A17">
        <w:rPr>
          <w:rFonts w:ascii="Palatino Linotype" w:eastAsia="Calibri" w:hAnsi="Palatino Linotype" w:cs="Arial"/>
          <w:b/>
          <w:bCs/>
          <w:lang w:val="es-ES" w:eastAsia="en-US"/>
        </w:rPr>
        <w:t xml:space="preserve"> </w:t>
      </w:r>
      <w:r w:rsidR="00AD38BA" w:rsidRPr="00A57A17">
        <w:rPr>
          <w:rFonts w:ascii="Palatino Linotype" w:eastAsia="Calibri" w:hAnsi="Palatino Linotype" w:cs="Arial"/>
          <w:lang w:eastAsia="en-US"/>
        </w:rPr>
        <w:t>Sistema de Acceso a la Información Mexiquense</w:t>
      </w:r>
      <w:r w:rsidR="00AD38BA" w:rsidRPr="00A57A17">
        <w:rPr>
          <w:rFonts w:ascii="Palatino Linotype" w:eastAsia="Calibri" w:hAnsi="Palatino Linotype" w:cs="Arial"/>
          <w:b/>
          <w:bCs/>
          <w:lang w:eastAsia="en-US"/>
        </w:rPr>
        <w:t xml:space="preserve"> (SAIMEX)</w:t>
      </w:r>
      <w:r w:rsidR="00AD38BA" w:rsidRPr="00A57A17">
        <w:rPr>
          <w:rFonts w:ascii="Palatino Linotype" w:eastAsia="Calibri" w:hAnsi="Palatino Linotype" w:cs="Arial"/>
          <w:b/>
          <w:bCs/>
          <w:lang w:val="es-ES" w:eastAsia="en-US"/>
        </w:rPr>
        <w:t>.</w:t>
      </w:r>
    </w:p>
    <w:p w14:paraId="12152CC3" w14:textId="1E1C942D" w:rsidR="008D795B" w:rsidRPr="00A57A17" w:rsidRDefault="003C6A8B" w:rsidP="00A57A17">
      <w:pPr>
        <w:widowControl w:val="0"/>
        <w:autoSpaceDE w:val="0"/>
        <w:autoSpaceDN w:val="0"/>
        <w:adjustRightInd w:val="0"/>
        <w:spacing w:before="100" w:beforeAutospacing="1" w:after="100" w:afterAutospacing="1" w:line="360" w:lineRule="auto"/>
        <w:jc w:val="both"/>
        <w:rPr>
          <w:rFonts w:ascii="Palatino Linotype" w:eastAsia="Calibri" w:hAnsi="Palatino Linotype" w:cs="Arial"/>
          <w:sz w:val="26"/>
          <w:szCs w:val="26"/>
          <w:lang w:val="es-ES" w:eastAsia="en-US"/>
        </w:rPr>
      </w:pPr>
      <w:r w:rsidRPr="00A57A17">
        <w:rPr>
          <w:rFonts w:ascii="Palatino Linotype" w:eastAsia="Calibri" w:hAnsi="Palatino Linotype" w:cs="Arial"/>
          <w:b/>
          <w:sz w:val="26"/>
          <w:szCs w:val="26"/>
          <w:lang w:val="es-ES" w:eastAsia="en-US"/>
        </w:rPr>
        <w:t>II.</w:t>
      </w:r>
      <w:bookmarkStart w:id="3" w:name="_Hlk92389056"/>
      <w:bookmarkStart w:id="4" w:name="_Hlk98335778"/>
      <w:r w:rsidR="008D795B" w:rsidRPr="00A57A17">
        <w:rPr>
          <w:rFonts w:ascii="Palatino Linotype" w:eastAsia="Calibri" w:hAnsi="Palatino Linotype" w:cs="Arial"/>
          <w:sz w:val="26"/>
          <w:szCs w:val="26"/>
          <w:lang w:val="es-ES" w:eastAsia="en-US"/>
        </w:rPr>
        <w:t xml:space="preserve"> </w:t>
      </w:r>
      <w:r w:rsidR="008D795B" w:rsidRPr="00A57A17">
        <w:rPr>
          <w:rFonts w:ascii="Palatino Linotype" w:eastAsia="Calibri" w:hAnsi="Palatino Linotype" w:cs="Arial"/>
          <w:b/>
          <w:sz w:val="26"/>
          <w:szCs w:val="26"/>
          <w:lang w:eastAsia="en-US"/>
        </w:rPr>
        <w:t>Turno de requerimiento del Sujeto Obligado</w:t>
      </w:r>
    </w:p>
    <w:p w14:paraId="17D70269" w14:textId="34EB2B12" w:rsidR="00BD203D" w:rsidRPr="00A57A17" w:rsidRDefault="00BD203D" w:rsidP="00A57A17">
      <w:pPr>
        <w:widowControl w:val="0"/>
        <w:autoSpaceDE w:val="0"/>
        <w:autoSpaceDN w:val="0"/>
        <w:adjustRightInd w:val="0"/>
        <w:spacing w:before="100" w:beforeAutospacing="1" w:after="100" w:afterAutospacing="1" w:line="360" w:lineRule="auto"/>
        <w:jc w:val="both"/>
        <w:rPr>
          <w:rFonts w:ascii="Palatino Linotype" w:eastAsia="Calibri" w:hAnsi="Palatino Linotype" w:cs="Arial"/>
          <w:lang w:val="es-ES" w:eastAsia="en-US"/>
        </w:rPr>
      </w:pPr>
      <w:r w:rsidRPr="00A57A17">
        <w:rPr>
          <w:rFonts w:ascii="Palatino Linotype" w:eastAsia="Calibri" w:hAnsi="Palatino Linotype" w:cs="Arial"/>
          <w:lang w:val="es-ES" w:eastAsia="en-US"/>
        </w:rPr>
        <w:t xml:space="preserve">En cumplimiento al artículo 162 de la Ley de Transparencia y Acceso a la Información Pública del Estado de México y Municipios, el </w:t>
      </w:r>
      <w:r w:rsidR="00C6593B" w:rsidRPr="00A57A17">
        <w:rPr>
          <w:rFonts w:ascii="Palatino Linotype" w:eastAsia="Calibri" w:hAnsi="Palatino Linotype" w:cs="Arial"/>
          <w:b/>
          <w:lang w:val="es-ES" w:eastAsia="en-US"/>
        </w:rPr>
        <w:t xml:space="preserve">tres </w:t>
      </w:r>
      <w:r w:rsidR="00C84AB6" w:rsidRPr="00A57A17">
        <w:rPr>
          <w:rFonts w:ascii="Palatino Linotype" w:eastAsia="Calibri" w:hAnsi="Palatino Linotype" w:cs="Arial"/>
          <w:b/>
          <w:lang w:val="es-ES" w:eastAsia="en-US"/>
        </w:rPr>
        <w:t>de agosto</w:t>
      </w:r>
      <w:r w:rsidRPr="00A57A17">
        <w:rPr>
          <w:rFonts w:ascii="Palatino Linotype" w:eastAsia="Calibri" w:hAnsi="Palatino Linotype" w:cs="Arial"/>
          <w:b/>
          <w:lang w:val="es-ES" w:eastAsia="en-US"/>
        </w:rPr>
        <w:t xml:space="preserve"> de dos mil veintidós</w:t>
      </w:r>
      <w:r w:rsidRPr="00A57A17">
        <w:rPr>
          <w:rFonts w:ascii="Palatino Linotype" w:eastAsia="Calibri" w:hAnsi="Palatino Linotype" w:cs="Arial"/>
          <w:lang w:val="es-ES" w:eastAsia="en-US"/>
        </w:rPr>
        <w:t>, el Titular de la Unidad de Transparencia del</w:t>
      </w:r>
      <w:r w:rsidRPr="00A57A17">
        <w:rPr>
          <w:rFonts w:ascii="Palatino Linotype" w:eastAsia="Calibri" w:hAnsi="Palatino Linotype" w:cs="Arial"/>
          <w:b/>
          <w:lang w:val="es-ES" w:eastAsia="en-US"/>
        </w:rPr>
        <w:t xml:space="preserve"> SUJETO OBLIGADO</w:t>
      </w:r>
      <w:r w:rsidR="00480C45" w:rsidRPr="00A57A17">
        <w:rPr>
          <w:rFonts w:ascii="Palatino Linotype" w:eastAsia="Calibri" w:hAnsi="Palatino Linotype" w:cs="Arial"/>
          <w:lang w:val="es-ES" w:eastAsia="en-US"/>
        </w:rPr>
        <w:t xml:space="preserve"> turnó el requerimiento el contenido de la</w:t>
      </w:r>
      <w:r w:rsidRPr="00A57A17">
        <w:rPr>
          <w:rFonts w:ascii="Palatino Linotype" w:eastAsia="Calibri" w:hAnsi="Palatino Linotype" w:cs="Arial"/>
          <w:lang w:val="es-ES" w:eastAsia="en-US"/>
        </w:rPr>
        <w:t xml:space="preserve"> información al servidor público habilitado que estimó competente, a fin de colmar la</w:t>
      </w:r>
      <w:r w:rsidR="00480C45" w:rsidRPr="00A57A17">
        <w:rPr>
          <w:rFonts w:ascii="Palatino Linotype" w:eastAsia="Calibri" w:hAnsi="Palatino Linotype" w:cs="Arial"/>
          <w:lang w:val="es-ES" w:eastAsia="en-US"/>
        </w:rPr>
        <w:t>s</w:t>
      </w:r>
      <w:r w:rsidRPr="00A57A17">
        <w:rPr>
          <w:rFonts w:ascii="Palatino Linotype" w:eastAsia="Calibri" w:hAnsi="Palatino Linotype" w:cs="Arial"/>
          <w:lang w:val="es-ES" w:eastAsia="en-US"/>
        </w:rPr>
        <w:t xml:space="preserve"> solicitud</w:t>
      </w:r>
      <w:r w:rsidR="00480C45" w:rsidRPr="00A57A17">
        <w:rPr>
          <w:rFonts w:ascii="Palatino Linotype" w:eastAsia="Calibri" w:hAnsi="Palatino Linotype" w:cs="Arial"/>
          <w:lang w:val="es-ES" w:eastAsia="en-US"/>
        </w:rPr>
        <w:t>es</w:t>
      </w:r>
      <w:r w:rsidRPr="00A57A17">
        <w:rPr>
          <w:rFonts w:ascii="Palatino Linotype" w:eastAsia="Calibri" w:hAnsi="Palatino Linotype" w:cs="Arial"/>
          <w:lang w:val="es-ES" w:eastAsia="en-US"/>
        </w:rPr>
        <w:t xml:space="preserve"> de a</w:t>
      </w:r>
      <w:r w:rsidR="00480C45" w:rsidRPr="00A57A17">
        <w:rPr>
          <w:rFonts w:ascii="Palatino Linotype" w:eastAsia="Calibri" w:hAnsi="Palatino Linotype" w:cs="Arial"/>
          <w:lang w:val="es-ES" w:eastAsia="en-US"/>
        </w:rPr>
        <w:t>cceso a la información pública.</w:t>
      </w:r>
    </w:p>
    <w:p w14:paraId="11909638" w14:textId="77777777" w:rsidR="00480C45" w:rsidRPr="00A57A17" w:rsidRDefault="00480C45" w:rsidP="00A57A17">
      <w:pPr>
        <w:widowControl w:val="0"/>
        <w:autoSpaceDE w:val="0"/>
        <w:autoSpaceDN w:val="0"/>
        <w:adjustRightInd w:val="0"/>
        <w:spacing w:before="100" w:beforeAutospacing="1" w:after="100" w:afterAutospacing="1" w:line="360" w:lineRule="auto"/>
        <w:jc w:val="both"/>
        <w:rPr>
          <w:rFonts w:ascii="Palatino Linotype" w:eastAsia="Calibri" w:hAnsi="Palatino Linotype" w:cs="Arial"/>
          <w:b/>
          <w:sz w:val="26"/>
          <w:szCs w:val="26"/>
          <w:lang w:val="es-ES" w:eastAsia="en-US"/>
        </w:rPr>
      </w:pPr>
      <w:r w:rsidRPr="00A57A17">
        <w:rPr>
          <w:rFonts w:ascii="Palatino Linotype" w:eastAsia="Calibri" w:hAnsi="Palatino Linotype" w:cs="Arial"/>
          <w:b/>
          <w:bCs/>
          <w:sz w:val="26"/>
          <w:szCs w:val="26"/>
          <w:lang w:val="es-ES" w:eastAsia="en-US"/>
        </w:rPr>
        <w:t>III.</w:t>
      </w:r>
      <w:r w:rsidRPr="00A57A17">
        <w:rPr>
          <w:rFonts w:ascii="Palatino Linotype" w:eastAsia="Calibri" w:hAnsi="Palatino Linotype" w:cs="Arial"/>
          <w:sz w:val="26"/>
          <w:szCs w:val="26"/>
          <w:lang w:val="es-ES" w:eastAsia="en-US"/>
        </w:rPr>
        <w:t xml:space="preserve"> </w:t>
      </w:r>
      <w:r w:rsidRPr="00A57A17">
        <w:rPr>
          <w:rFonts w:ascii="Palatino Linotype" w:eastAsia="Calibri" w:hAnsi="Palatino Linotype" w:cs="Arial"/>
          <w:b/>
          <w:sz w:val="26"/>
          <w:szCs w:val="26"/>
          <w:lang w:val="es-ES" w:eastAsia="en-US"/>
        </w:rPr>
        <w:t>Prorroga</w:t>
      </w:r>
    </w:p>
    <w:p w14:paraId="72DF8F4C" w14:textId="12865CAE" w:rsidR="00480C45" w:rsidRPr="00A57A17" w:rsidRDefault="00480C45" w:rsidP="00A57A17">
      <w:pPr>
        <w:widowControl w:val="0"/>
        <w:autoSpaceDE w:val="0"/>
        <w:autoSpaceDN w:val="0"/>
        <w:adjustRightInd w:val="0"/>
        <w:spacing w:before="100" w:beforeAutospacing="1" w:after="100" w:afterAutospacing="1" w:line="360" w:lineRule="auto"/>
        <w:jc w:val="both"/>
        <w:rPr>
          <w:rFonts w:ascii="Palatino Linotype" w:eastAsia="Calibri" w:hAnsi="Palatino Linotype" w:cs="Arial"/>
          <w:lang w:val="es-ES" w:eastAsia="en-US"/>
        </w:rPr>
      </w:pPr>
      <w:r w:rsidRPr="00A57A17">
        <w:rPr>
          <w:rFonts w:ascii="Palatino Linotype" w:eastAsia="Calibri" w:hAnsi="Palatino Linotype" w:cs="Arial"/>
          <w:bCs/>
          <w:lang w:val="es-ES" w:eastAsia="en-US"/>
        </w:rPr>
        <w:t xml:space="preserve">De las constancias que obran en el expediente electrónico del </w:t>
      </w:r>
      <w:r w:rsidRPr="00A57A17">
        <w:rPr>
          <w:rFonts w:ascii="Palatino Linotype" w:eastAsia="Calibri" w:hAnsi="Palatino Linotype" w:cs="Arial"/>
          <w:bCs/>
          <w:lang w:eastAsia="en-US"/>
        </w:rPr>
        <w:t xml:space="preserve">Sistema de Acceso a la Información Mexiquense, el </w:t>
      </w:r>
      <w:r w:rsidR="00683FBE" w:rsidRPr="00A57A17">
        <w:rPr>
          <w:rFonts w:ascii="Palatino Linotype" w:eastAsia="Calibri" w:hAnsi="Palatino Linotype" w:cs="Arial"/>
          <w:b/>
          <w:bCs/>
          <w:lang w:val="es-ES" w:eastAsia="en-US"/>
        </w:rPr>
        <w:t>veintidós</w:t>
      </w:r>
      <w:r w:rsidR="0066225A" w:rsidRPr="00A57A17">
        <w:rPr>
          <w:rFonts w:ascii="Palatino Linotype" w:eastAsia="Calibri" w:hAnsi="Palatino Linotype" w:cs="Arial"/>
          <w:b/>
          <w:bCs/>
          <w:lang w:val="es-ES" w:eastAsia="en-US"/>
        </w:rPr>
        <w:t xml:space="preserve"> de agosto</w:t>
      </w:r>
      <w:r w:rsidRPr="00A57A17">
        <w:rPr>
          <w:rFonts w:ascii="Palatino Linotype" w:eastAsia="Calibri" w:hAnsi="Palatino Linotype" w:cs="Arial"/>
          <w:b/>
          <w:bCs/>
          <w:lang w:val="es-ES" w:eastAsia="en-US"/>
        </w:rPr>
        <w:t xml:space="preserve"> </w:t>
      </w:r>
      <w:r w:rsidRPr="00A57A17">
        <w:rPr>
          <w:rFonts w:ascii="Palatino Linotype" w:eastAsia="Calibri" w:hAnsi="Palatino Linotype" w:cs="Arial"/>
          <w:b/>
          <w:bCs/>
          <w:lang w:eastAsia="en-US"/>
        </w:rPr>
        <w:t>de dos mil veintidós</w:t>
      </w:r>
      <w:r w:rsidRPr="00A57A17">
        <w:rPr>
          <w:rFonts w:ascii="Palatino Linotype" w:eastAsia="Calibri" w:hAnsi="Palatino Linotype" w:cs="Arial"/>
          <w:bCs/>
          <w:lang w:eastAsia="en-US"/>
        </w:rPr>
        <w:t xml:space="preserve">, en atención a lo establecido en el artículo 163, </w:t>
      </w:r>
      <w:r w:rsidRPr="00A57A17">
        <w:rPr>
          <w:rFonts w:ascii="Palatino Linotype" w:eastAsia="Calibri" w:hAnsi="Palatino Linotype" w:cs="Arial"/>
          <w:lang w:val="es-ES" w:eastAsia="en-US"/>
        </w:rPr>
        <w:t xml:space="preserve">de la Ley de Transparencia y Acceso a la Información Pública del Estado de México y Municipios, </w:t>
      </w:r>
      <w:r w:rsidRPr="00A57A17">
        <w:rPr>
          <w:rFonts w:ascii="Palatino Linotype" w:eastAsia="Calibri" w:hAnsi="Palatino Linotype" w:cs="Arial"/>
          <w:b/>
          <w:bCs/>
          <w:lang w:val="es-ES" w:eastAsia="en-US"/>
        </w:rPr>
        <w:t>EL SUJETO OBLIGADO</w:t>
      </w:r>
      <w:r w:rsidRPr="00A57A17">
        <w:rPr>
          <w:rFonts w:ascii="Palatino Linotype" w:eastAsia="Calibri" w:hAnsi="Palatino Linotype" w:cs="Arial"/>
          <w:lang w:val="es-ES" w:eastAsia="en-US"/>
        </w:rPr>
        <w:t xml:space="preserve"> solicito una prórroga de 7 días hábiles, para dar contestación a las solicitudes de información, en los términos siguientes:</w:t>
      </w:r>
    </w:p>
    <w:p w14:paraId="577ECA03" w14:textId="77777777" w:rsidR="00683FBE" w:rsidRPr="00A57A17" w:rsidRDefault="00480C45" w:rsidP="00A57A17">
      <w:pPr>
        <w:widowControl w:val="0"/>
        <w:autoSpaceDE w:val="0"/>
        <w:autoSpaceDN w:val="0"/>
        <w:adjustRightInd w:val="0"/>
        <w:spacing w:before="100" w:beforeAutospacing="1" w:after="100" w:afterAutospacing="1"/>
        <w:ind w:left="850" w:right="901"/>
        <w:jc w:val="both"/>
        <w:rPr>
          <w:rFonts w:ascii="Palatino Linotype" w:eastAsia="Calibri" w:hAnsi="Palatino Linotype" w:cs="Arial"/>
          <w:i/>
          <w:iCs/>
          <w:sz w:val="22"/>
          <w:szCs w:val="22"/>
          <w:lang w:val="es-ES" w:eastAsia="en-US"/>
        </w:rPr>
      </w:pPr>
      <w:r w:rsidRPr="00A57A17">
        <w:rPr>
          <w:rFonts w:ascii="Palatino Linotype" w:eastAsia="Calibri" w:hAnsi="Palatino Linotype" w:cs="Arial"/>
          <w:i/>
          <w:iCs/>
          <w:sz w:val="22"/>
          <w:szCs w:val="22"/>
          <w:lang w:val="es-ES" w:eastAsia="en-US"/>
        </w:rPr>
        <w:t>“…</w:t>
      </w:r>
      <w:r w:rsidR="00683FBE" w:rsidRPr="00A57A17">
        <w:rPr>
          <w:rFonts w:ascii="Palatino Linotype" w:eastAsia="Calibri" w:hAnsi="Palatino Linotype" w:cs="Arial"/>
          <w:i/>
          <w:iCs/>
          <w:sz w:val="22"/>
          <w:szCs w:val="22"/>
          <w:lang w:val="es-ES" w:eastAsia="en-US"/>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76C0D6EE" w14:textId="5BB4B0DB" w:rsidR="00480C45" w:rsidRPr="00A57A17" w:rsidRDefault="00683FBE" w:rsidP="00A57A17">
      <w:pPr>
        <w:widowControl w:val="0"/>
        <w:autoSpaceDE w:val="0"/>
        <w:autoSpaceDN w:val="0"/>
        <w:adjustRightInd w:val="0"/>
        <w:spacing w:before="100" w:beforeAutospacing="1" w:after="100" w:afterAutospacing="1"/>
        <w:ind w:left="850" w:right="901"/>
        <w:jc w:val="both"/>
        <w:rPr>
          <w:rFonts w:ascii="Palatino Linotype" w:eastAsia="Calibri" w:hAnsi="Palatino Linotype" w:cs="Arial"/>
          <w:i/>
          <w:iCs/>
          <w:sz w:val="22"/>
          <w:szCs w:val="22"/>
          <w:lang w:val="es-ES" w:eastAsia="en-US"/>
        </w:rPr>
      </w:pPr>
      <w:r w:rsidRPr="00A57A17">
        <w:rPr>
          <w:rFonts w:ascii="Palatino Linotype" w:eastAsia="Calibri" w:hAnsi="Palatino Linotype" w:cs="Arial"/>
          <w:i/>
          <w:iCs/>
          <w:sz w:val="22"/>
          <w:szCs w:val="22"/>
          <w:lang w:val="es-ES" w:eastAsia="en-US"/>
        </w:rPr>
        <w:t xml:space="preserve">METEPEC, ESTADO DE MEXICO, AGOSTO DEL 2022. ASUNTO: EL QUE SE INDICA A QUIEN CORRESPONDA P R E S E N T E. Por este conducto y con fundamento en lo dispuesto por los artículos 53, fracción VI y 163 de la Ley de Transparencia y Acceso a la Información Pública del Estado de México y </w:t>
      </w:r>
      <w:r w:rsidRPr="00A57A17">
        <w:rPr>
          <w:rFonts w:ascii="Palatino Linotype" w:eastAsia="Calibri" w:hAnsi="Palatino Linotype" w:cs="Arial"/>
          <w:i/>
          <w:iCs/>
          <w:sz w:val="22"/>
          <w:szCs w:val="22"/>
          <w:lang w:val="es-ES" w:eastAsia="en-US"/>
        </w:rPr>
        <w:lastRenderedPageBreak/>
        <w:t>Municipios, me permito notificarle la ampliación del plazo por siete días hábiles, aprobado por el Comité de Transparencia del Ayuntamiento de Metepec, Estado de México, mediante la vigésima novena sesión extraordinaria de fecha 3 de agosto de 2022. Por lo anterior, se adjunta el acta del comité No CT/MET/EXT-29/2022. Sin más por el momento quedo a sus órdenes. ATENTAMENTE GERARDO ARTURO OZUNA MARTÍNEZ DIRECTOR DE TRANSPARENCIA Y GOBIERNO ABIERTO</w:t>
      </w:r>
      <w:r w:rsidR="00480C45" w:rsidRPr="00A57A17">
        <w:rPr>
          <w:rFonts w:ascii="Palatino Linotype" w:eastAsia="Calibri" w:hAnsi="Palatino Linotype" w:cs="Arial"/>
          <w:i/>
          <w:iCs/>
          <w:sz w:val="22"/>
          <w:szCs w:val="22"/>
          <w:lang w:val="es-ES" w:eastAsia="en-US"/>
        </w:rPr>
        <w:t>…”</w:t>
      </w:r>
    </w:p>
    <w:p w14:paraId="45A0ABE5" w14:textId="0EF4073C" w:rsidR="008D795B" w:rsidRPr="00A57A17" w:rsidRDefault="00DD35D5" w:rsidP="00A57A17">
      <w:pPr>
        <w:widowControl w:val="0"/>
        <w:autoSpaceDE w:val="0"/>
        <w:autoSpaceDN w:val="0"/>
        <w:adjustRightInd w:val="0"/>
        <w:spacing w:before="100" w:beforeAutospacing="1" w:after="100" w:afterAutospacing="1" w:line="360" w:lineRule="auto"/>
        <w:jc w:val="both"/>
        <w:rPr>
          <w:rFonts w:ascii="Palatino Linotype" w:eastAsia="Calibri" w:hAnsi="Palatino Linotype" w:cs="Arial"/>
          <w:sz w:val="26"/>
          <w:szCs w:val="26"/>
          <w:lang w:val="es-ES" w:eastAsia="en-US"/>
        </w:rPr>
      </w:pPr>
      <w:r w:rsidRPr="00A57A17">
        <w:rPr>
          <w:rFonts w:ascii="Palatino Linotype" w:eastAsia="Calibri" w:hAnsi="Palatino Linotype" w:cs="Arial"/>
          <w:b/>
          <w:bCs/>
          <w:sz w:val="26"/>
          <w:szCs w:val="26"/>
          <w:lang w:val="es-ES" w:eastAsia="en-US"/>
        </w:rPr>
        <w:t>IV</w:t>
      </w:r>
      <w:r w:rsidR="00344B20" w:rsidRPr="00A57A17">
        <w:rPr>
          <w:rFonts w:ascii="Palatino Linotype" w:eastAsia="Calibri" w:hAnsi="Palatino Linotype" w:cs="Arial"/>
          <w:b/>
          <w:bCs/>
          <w:sz w:val="26"/>
          <w:szCs w:val="26"/>
          <w:lang w:val="es-ES" w:eastAsia="en-US"/>
        </w:rPr>
        <w:t>.</w:t>
      </w:r>
      <w:r w:rsidR="00344B20" w:rsidRPr="00A57A17">
        <w:rPr>
          <w:rFonts w:ascii="Palatino Linotype" w:eastAsia="Calibri" w:hAnsi="Palatino Linotype" w:cs="Arial"/>
          <w:sz w:val="26"/>
          <w:szCs w:val="26"/>
          <w:lang w:val="es-ES" w:eastAsia="en-US"/>
        </w:rPr>
        <w:t xml:space="preserve"> </w:t>
      </w:r>
      <w:r w:rsidR="008D795B" w:rsidRPr="00A57A17">
        <w:rPr>
          <w:rFonts w:ascii="Palatino Linotype" w:hAnsi="Palatino Linotype" w:cs="Arial"/>
          <w:b/>
          <w:sz w:val="26"/>
          <w:szCs w:val="26"/>
        </w:rPr>
        <w:t>Respuesta del Sujeto Obligado</w:t>
      </w:r>
    </w:p>
    <w:p w14:paraId="3FEF4071" w14:textId="14E9FFD0" w:rsidR="008D795B" w:rsidRPr="00A57A17" w:rsidRDefault="00D14001" w:rsidP="00A57A17">
      <w:pPr>
        <w:widowControl w:val="0"/>
        <w:autoSpaceDE w:val="0"/>
        <w:autoSpaceDN w:val="0"/>
        <w:adjustRightInd w:val="0"/>
        <w:spacing w:before="100" w:beforeAutospacing="1" w:after="100" w:afterAutospacing="1" w:line="360" w:lineRule="auto"/>
        <w:jc w:val="both"/>
        <w:rPr>
          <w:rFonts w:ascii="Palatino Linotype" w:hAnsi="Palatino Linotype" w:cs="Segoe UI"/>
          <w:lang w:eastAsia="es-MX"/>
        </w:rPr>
      </w:pPr>
      <w:r w:rsidRPr="00A57A17">
        <w:rPr>
          <w:rFonts w:ascii="Palatino Linotype" w:hAnsi="Palatino Linotype" w:cs="Segoe UI"/>
          <w:lang w:eastAsia="es-MX"/>
        </w:rPr>
        <w:t>El</w:t>
      </w:r>
      <w:r w:rsidR="008D795B" w:rsidRPr="00A57A17">
        <w:rPr>
          <w:rFonts w:ascii="Palatino Linotype" w:hAnsi="Palatino Linotype" w:cs="Segoe UI"/>
          <w:lang w:eastAsia="es-MX"/>
        </w:rPr>
        <w:t xml:space="preserve"> </w:t>
      </w:r>
      <w:r w:rsidR="0045212B" w:rsidRPr="00A57A17">
        <w:rPr>
          <w:rFonts w:ascii="Palatino Linotype" w:hAnsi="Palatino Linotype" w:cs="Segoe UI"/>
          <w:b/>
          <w:bCs/>
          <w:lang w:eastAsia="es-MX"/>
        </w:rPr>
        <w:t>treinta y uno</w:t>
      </w:r>
      <w:r w:rsidR="00535205" w:rsidRPr="00A57A17">
        <w:rPr>
          <w:rFonts w:ascii="Palatino Linotype" w:hAnsi="Palatino Linotype" w:cs="Segoe UI"/>
          <w:b/>
          <w:bCs/>
          <w:lang w:eastAsia="es-MX"/>
        </w:rPr>
        <w:t xml:space="preserve"> de agosto</w:t>
      </w:r>
      <w:r w:rsidR="008D795B" w:rsidRPr="00A57A17">
        <w:rPr>
          <w:rFonts w:ascii="Palatino Linotype" w:hAnsi="Palatino Linotype" w:cs="Segoe UI"/>
          <w:b/>
          <w:bCs/>
          <w:lang w:eastAsia="es-MX"/>
        </w:rPr>
        <w:t xml:space="preserve"> de dos mil veintidós</w:t>
      </w:r>
      <w:r w:rsidR="008D795B" w:rsidRPr="00A57A17">
        <w:rPr>
          <w:rFonts w:ascii="Palatino Linotype" w:hAnsi="Palatino Linotype" w:cs="Segoe UI"/>
          <w:lang w:eastAsia="es-MX"/>
        </w:rPr>
        <w:t xml:space="preserve">, </w:t>
      </w:r>
      <w:r w:rsidR="008D795B" w:rsidRPr="00A57A17">
        <w:rPr>
          <w:rFonts w:ascii="Palatino Linotype" w:hAnsi="Palatino Linotype" w:cs="Segoe UI"/>
          <w:b/>
          <w:bCs/>
          <w:lang w:eastAsia="es-MX"/>
        </w:rPr>
        <w:t>EL SU</w:t>
      </w:r>
      <w:r w:rsidR="008D795B" w:rsidRPr="00A57A17">
        <w:rPr>
          <w:rFonts w:ascii="Palatino Linotype" w:hAnsi="Palatino Linotype" w:cs="Segoe UI"/>
          <w:b/>
          <w:lang w:eastAsia="es-MX"/>
        </w:rPr>
        <w:t>JETO OBLIGADO</w:t>
      </w:r>
      <w:r w:rsidR="008D795B" w:rsidRPr="00A57A17">
        <w:rPr>
          <w:rFonts w:ascii="Palatino Linotype" w:hAnsi="Palatino Linotype" w:cs="Segoe UI"/>
          <w:lang w:eastAsia="es-MX"/>
        </w:rPr>
        <w:t xml:space="preserve"> dio respuesta a las solicitudes de información en los siguientes términos:</w:t>
      </w:r>
    </w:p>
    <w:p w14:paraId="74DD8B82" w14:textId="7BFBE3AC" w:rsidR="00110BF0" w:rsidRPr="00A57A17" w:rsidRDefault="00301EEE" w:rsidP="00A57A17">
      <w:pPr>
        <w:widowControl w:val="0"/>
        <w:autoSpaceDE w:val="0"/>
        <w:autoSpaceDN w:val="0"/>
        <w:adjustRightInd w:val="0"/>
        <w:spacing w:before="100" w:beforeAutospacing="1" w:after="100" w:afterAutospacing="1" w:line="360" w:lineRule="auto"/>
        <w:jc w:val="both"/>
        <w:rPr>
          <w:rFonts w:ascii="Palatino Linotype" w:hAnsi="Palatino Linotype" w:cs="Segoe UI"/>
          <w:lang w:eastAsia="es-MX"/>
        </w:rPr>
      </w:pPr>
      <w:r w:rsidRPr="00A57A17">
        <w:rPr>
          <w:rFonts w:ascii="Palatino Linotype" w:hAnsi="Palatino Linotype" w:cs="Segoe UI"/>
          <w:lang w:eastAsia="es-MX"/>
        </w:rPr>
        <w:t xml:space="preserve">Folio de la </w:t>
      </w:r>
      <w:r w:rsidR="009A2FFF" w:rsidRPr="00A57A17">
        <w:rPr>
          <w:rFonts w:ascii="Palatino Linotype" w:hAnsi="Palatino Linotype" w:cs="Segoe UI"/>
          <w:lang w:eastAsia="es-MX"/>
        </w:rPr>
        <w:t xml:space="preserve">Solicitud </w:t>
      </w:r>
      <w:r w:rsidR="00282B5F" w:rsidRPr="00A57A17">
        <w:rPr>
          <w:rFonts w:ascii="Palatino Linotype" w:hAnsi="Palatino Linotype" w:cs="Segoe UI"/>
          <w:b/>
          <w:lang w:eastAsia="es-MX"/>
        </w:rPr>
        <w:t xml:space="preserve">04151/METEPEC/IP/2022 </w:t>
      </w:r>
      <w:r w:rsidRPr="00A57A17">
        <w:rPr>
          <w:rFonts w:ascii="Palatino Linotype" w:hAnsi="Palatino Linotype" w:cs="Segoe UI"/>
          <w:lang w:eastAsia="es-MX"/>
        </w:rPr>
        <w:t xml:space="preserve">relativa al </w:t>
      </w:r>
      <w:r w:rsidRPr="00A57A17">
        <w:rPr>
          <w:rFonts w:ascii="Palatino Linotype" w:hAnsi="Palatino Linotype" w:cs="Segoe UI"/>
          <w:bCs/>
          <w:lang w:eastAsia="es-MX"/>
        </w:rPr>
        <w:t>Recurso de Revisión</w:t>
      </w:r>
      <w:r w:rsidRPr="00A57A17">
        <w:rPr>
          <w:rFonts w:ascii="Palatino Linotype" w:hAnsi="Palatino Linotype" w:cs="Segoe UI"/>
          <w:b/>
          <w:bCs/>
          <w:lang w:eastAsia="es-MX"/>
        </w:rPr>
        <w:t> </w:t>
      </w:r>
      <w:r w:rsidR="00282B5F" w:rsidRPr="00A57A17">
        <w:rPr>
          <w:rFonts w:ascii="Palatino Linotype" w:hAnsi="Palatino Linotype" w:cs="Segoe UI"/>
          <w:b/>
          <w:bCs/>
          <w:lang w:eastAsia="es-MX"/>
        </w:rPr>
        <w:t>14027</w:t>
      </w:r>
      <w:r w:rsidR="00967ACF" w:rsidRPr="00A57A17">
        <w:rPr>
          <w:rFonts w:ascii="Palatino Linotype" w:hAnsi="Palatino Linotype" w:cs="Segoe UI"/>
          <w:b/>
          <w:bCs/>
          <w:lang w:eastAsia="es-MX"/>
        </w:rPr>
        <w:t>/INFOEM/IP/RR/2022</w:t>
      </w:r>
      <w:r w:rsidRPr="00A57A17">
        <w:rPr>
          <w:rFonts w:ascii="Palatino Linotype" w:hAnsi="Palatino Linotype" w:cs="Segoe UI"/>
          <w:b/>
          <w:bCs/>
          <w:lang w:eastAsia="es-MX"/>
        </w:rPr>
        <w:t>:</w:t>
      </w:r>
    </w:p>
    <w:bookmarkEnd w:id="3"/>
    <w:bookmarkEnd w:id="4"/>
    <w:p w14:paraId="799E0F96" w14:textId="77777777" w:rsidR="00282B5F" w:rsidRPr="00A57A17" w:rsidRDefault="00344B20" w:rsidP="00A57A17">
      <w:pPr>
        <w:spacing w:before="100" w:beforeAutospacing="1" w:after="100" w:afterAutospacing="1"/>
        <w:ind w:left="840" w:right="900"/>
        <w:jc w:val="both"/>
        <w:textAlignment w:val="baseline"/>
        <w:rPr>
          <w:rFonts w:ascii="Palatino Linotype" w:hAnsi="Palatino Linotype" w:cs="Segoe UI"/>
          <w:i/>
          <w:iCs/>
          <w:sz w:val="22"/>
          <w:szCs w:val="22"/>
          <w:lang w:eastAsia="es-MX"/>
        </w:rPr>
      </w:pPr>
      <w:r w:rsidRPr="00A57A17">
        <w:rPr>
          <w:rFonts w:ascii="Palatino Linotype" w:hAnsi="Palatino Linotype" w:cs="Segoe UI"/>
          <w:i/>
          <w:iCs/>
          <w:sz w:val="22"/>
          <w:szCs w:val="22"/>
          <w:lang w:eastAsia="es-MX"/>
        </w:rPr>
        <w:t>“…</w:t>
      </w:r>
      <w:r w:rsidR="00282B5F" w:rsidRPr="00A57A17">
        <w:rPr>
          <w:rFonts w:ascii="Palatino Linotype" w:hAnsi="Palatino Linotype" w:cs="Segoe UI"/>
          <w:i/>
          <w:iCs/>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D6A9177" w14:textId="3FC8D4D2" w:rsidR="00344B20" w:rsidRPr="00A57A17" w:rsidRDefault="00282B5F" w:rsidP="00A57A17">
      <w:pPr>
        <w:spacing w:before="100" w:beforeAutospacing="1" w:after="100" w:afterAutospacing="1"/>
        <w:ind w:left="840" w:right="900"/>
        <w:jc w:val="both"/>
        <w:textAlignment w:val="baseline"/>
        <w:rPr>
          <w:rFonts w:ascii="Palatino Linotype" w:hAnsi="Palatino Linotype" w:cs="Segoe UI"/>
          <w:i/>
          <w:sz w:val="22"/>
          <w:szCs w:val="22"/>
          <w:lang w:eastAsia="es-MX"/>
        </w:rPr>
      </w:pPr>
      <w:r w:rsidRPr="00A57A17">
        <w:rPr>
          <w:rFonts w:ascii="Palatino Linotype" w:hAnsi="Palatino Linotype" w:cs="Segoe UI"/>
          <w:i/>
          <w:iCs/>
          <w:sz w:val="22"/>
          <w:szCs w:val="22"/>
          <w:lang w:eastAsia="es-MX"/>
        </w:rPr>
        <w:t xml:space="preserve">C. SOLICITANTE P R E S E N T E. En respuesta a la solicitud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Asimismo, se hace de su conocimiento que cuenta con un plazo de 15 (quince) días hábiles a partir de la fecha de respuesta a su solicitud, para interponer el recurso de revisión conforme a los artículos 176, 177 y 178 de la Ley de Transparencia y Acceso a la Información Pública del Estado de México y Municipios. Sin más por el momento, me despido de usted, reiterando </w:t>
      </w:r>
      <w:r w:rsidRPr="00A57A17">
        <w:rPr>
          <w:rFonts w:ascii="Palatino Linotype" w:hAnsi="Palatino Linotype" w:cs="Segoe UI"/>
          <w:i/>
          <w:iCs/>
          <w:sz w:val="22"/>
          <w:szCs w:val="22"/>
          <w:lang w:eastAsia="es-MX"/>
        </w:rPr>
        <w:lastRenderedPageBreak/>
        <w:t>estar a sus órdenes. ATENTAMENTE GERARDO ARTURO OZUNA MARTÍNEZ DIRECTOR DE TRANSPARENCIA Y GOBIERNO ABIERTO</w:t>
      </w:r>
      <w:r w:rsidR="00687B68" w:rsidRPr="00A57A17">
        <w:rPr>
          <w:rFonts w:ascii="Palatino Linotype" w:hAnsi="Palatino Linotype" w:cs="Segoe UI"/>
          <w:i/>
          <w:iCs/>
          <w:sz w:val="22"/>
          <w:szCs w:val="22"/>
          <w:lang w:eastAsia="es-MX"/>
        </w:rPr>
        <w:t>.</w:t>
      </w:r>
      <w:r w:rsidR="00344B20" w:rsidRPr="00A57A17">
        <w:rPr>
          <w:rFonts w:ascii="Palatino Linotype" w:hAnsi="Palatino Linotype" w:cs="Segoe UI"/>
          <w:i/>
          <w:iCs/>
          <w:sz w:val="22"/>
          <w:szCs w:val="22"/>
          <w:lang w:eastAsia="es-MX"/>
        </w:rPr>
        <w:t>..”</w:t>
      </w:r>
      <w:r w:rsidR="00344B20" w:rsidRPr="00A57A17">
        <w:rPr>
          <w:rFonts w:ascii="Palatino Linotype" w:hAnsi="Palatino Linotype" w:cs="Segoe UI"/>
          <w:i/>
          <w:sz w:val="22"/>
          <w:szCs w:val="22"/>
          <w:lang w:eastAsia="es-MX"/>
        </w:rPr>
        <w:t xml:space="preserve"> (Sic)</w:t>
      </w:r>
    </w:p>
    <w:p w14:paraId="5341BBC3" w14:textId="512CCEB4" w:rsidR="009A2FFF" w:rsidRPr="00A57A17" w:rsidRDefault="00E828F9" w:rsidP="00A57A17">
      <w:pPr>
        <w:widowControl w:val="0"/>
        <w:autoSpaceDE w:val="0"/>
        <w:autoSpaceDN w:val="0"/>
        <w:adjustRightInd w:val="0"/>
        <w:spacing w:before="100" w:beforeAutospacing="1" w:after="100" w:afterAutospacing="1" w:line="360" w:lineRule="auto"/>
        <w:jc w:val="both"/>
        <w:rPr>
          <w:rFonts w:ascii="Palatino Linotype" w:hAnsi="Palatino Linotype" w:cs="Segoe UI"/>
          <w:lang w:eastAsia="es-MX"/>
        </w:rPr>
      </w:pPr>
      <w:bookmarkStart w:id="5" w:name="_Hlk128381080"/>
      <w:r w:rsidRPr="00A57A17">
        <w:rPr>
          <w:rFonts w:ascii="Palatino Linotype" w:hAnsi="Palatino Linotype" w:cs="Segoe UI"/>
          <w:lang w:eastAsia="es-MX"/>
        </w:rPr>
        <w:t xml:space="preserve">De igual modo, </w:t>
      </w:r>
      <w:r w:rsidRPr="00A57A17">
        <w:rPr>
          <w:rFonts w:ascii="Palatino Linotype" w:hAnsi="Palatino Linotype" w:cs="Segoe UI"/>
          <w:b/>
          <w:lang w:eastAsia="es-MX"/>
        </w:rPr>
        <w:t>EL SUJETO OBLIGADO</w:t>
      </w:r>
      <w:r w:rsidRPr="00A57A17">
        <w:rPr>
          <w:rFonts w:ascii="Palatino Linotype" w:hAnsi="Palatino Linotype" w:cs="Segoe UI"/>
          <w:lang w:eastAsia="es-MX"/>
        </w:rPr>
        <w:t xml:space="preserve"> adjuntó a su </w:t>
      </w:r>
      <w:r w:rsidR="009A2FFF" w:rsidRPr="00A57A17">
        <w:rPr>
          <w:rFonts w:ascii="Palatino Linotype" w:hAnsi="Palatino Linotype" w:cs="Segoe UI"/>
          <w:lang w:eastAsia="es-MX"/>
        </w:rPr>
        <w:t xml:space="preserve">respuesta </w:t>
      </w:r>
      <w:r w:rsidR="00687B68" w:rsidRPr="00A57A17">
        <w:rPr>
          <w:rFonts w:ascii="Palatino Linotype" w:hAnsi="Palatino Linotype" w:cs="Segoe UI"/>
          <w:lang w:eastAsia="es-MX"/>
        </w:rPr>
        <w:t>el</w:t>
      </w:r>
      <w:r w:rsidR="009A2FFF" w:rsidRPr="00A57A17">
        <w:rPr>
          <w:rFonts w:ascii="Palatino Linotype" w:hAnsi="Palatino Linotype" w:cs="Segoe UI"/>
          <w:lang w:eastAsia="es-MX"/>
        </w:rPr>
        <w:t xml:space="preserve"> </w:t>
      </w:r>
      <w:r w:rsidR="00687B68" w:rsidRPr="00A57A17">
        <w:rPr>
          <w:rFonts w:ascii="Palatino Linotype" w:hAnsi="Palatino Linotype" w:cs="Segoe UI"/>
          <w:lang w:eastAsia="es-MX"/>
        </w:rPr>
        <w:t xml:space="preserve">archivo electrónico denominado </w:t>
      </w:r>
      <w:r w:rsidR="00687B68" w:rsidRPr="00A57A17">
        <w:rPr>
          <w:rFonts w:ascii="Palatino Linotype" w:hAnsi="Palatino Linotype" w:cs="Segoe UI"/>
          <w:b/>
          <w:bCs/>
          <w:i/>
          <w:iCs/>
          <w:lang w:eastAsia="es-MX"/>
        </w:rPr>
        <w:t>“</w:t>
      </w:r>
      <w:r w:rsidR="002F4F1B" w:rsidRPr="00A57A17">
        <w:rPr>
          <w:rFonts w:ascii="Palatino Linotype" w:hAnsi="Palatino Linotype" w:cs="Segoe UI"/>
          <w:b/>
          <w:bCs/>
          <w:i/>
          <w:iCs/>
          <w:lang w:eastAsia="es-MX"/>
        </w:rPr>
        <w:t>4151.pdf</w:t>
      </w:r>
      <w:r w:rsidR="00687B68" w:rsidRPr="00A57A17">
        <w:rPr>
          <w:rFonts w:ascii="Palatino Linotype" w:hAnsi="Palatino Linotype" w:cs="Segoe UI"/>
          <w:b/>
          <w:bCs/>
          <w:i/>
          <w:iCs/>
          <w:lang w:eastAsia="es-MX"/>
        </w:rPr>
        <w:t>”</w:t>
      </w:r>
      <w:r w:rsidR="00687B68" w:rsidRPr="00A57A17">
        <w:rPr>
          <w:rFonts w:ascii="Palatino Linotype" w:hAnsi="Palatino Linotype" w:cs="Segoe UI"/>
          <w:lang w:eastAsia="es-MX"/>
        </w:rPr>
        <w:t xml:space="preserve">, </w:t>
      </w:r>
      <w:bookmarkEnd w:id="5"/>
      <w:r w:rsidR="00687B68" w:rsidRPr="00A57A17">
        <w:rPr>
          <w:rFonts w:ascii="Palatino Linotype" w:hAnsi="Palatino Linotype" w:cs="Segoe UI"/>
          <w:lang w:eastAsia="es-MX"/>
        </w:rPr>
        <w:t xml:space="preserve">que </w:t>
      </w:r>
      <w:r w:rsidR="001440DA" w:rsidRPr="00A57A17">
        <w:rPr>
          <w:rFonts w:ascii="Palatino Linotype" w:hAnsi="Palatino Linotype" w:cs="Segoe UI"/>
          <w:lang w:eastAsia="es-MX"/>
        </w:rPr>
        <w:t xml:space="preserve">contiene </w:t>
      </w:r>
      <w:r w:rsidR="00C712C6" w:rsidRPr="00A57A17">
        <w:rPr>
          <w:rFonts w:ascii="Palatino Linotype" w:hAnsi="Palatino Linotype" w:cs="Segoe UI"/>
          <w:lang w:eastAsia="es-MX"/>
        </w:rPr>
        <w:t xml:space="preserve">el oficio MET/CJM/2350/2022, signado por el </w:t>
      </w:r>
      <w:r w:rsidR="00D97E34" w:rsidRPr="00A57A17">
        <w:rPr>
          <w:rFonts w:ascii="Palatino Linotype" w:hAnsi="Palatino Linotype" w:cs="Segoe UI"/>
          <w:lang w:eastAsia="es-MX"/>
        </w:rPr>
        <w:t>consejero</w:t>
      </w:r>
      <w:r w:rsidR="008A27D6" w:rsidRPr="00A57A17">
        <w:rPr>
          <w:rFonts w:ascii="Palatino Linotype" w:hAnsi="Palatino Linotype" w:cs="Segoe UI"/>
          <w:lang w:eastAsia="es-MX"/>
        </w:rPr>
        <w:t xml:space="preserve"> Jurídico Municipal</w:t>
      </w:r>
      <w:r w:rsidR="00BA1B4C" w:rsidRPr="00A57A17">
        <w:rPr>
          <w:rFonts w:ascii="Palatino Linotype" w:hAnsi="Palatino Linotype" w:cs="Segoe UI"/>
          <w:lang w:eastAsia="es-MX"/>
        </w:rPr>
        <w:t xml:space="preserve">, en el cual entrega una lista </w:t>
      </w:r>
      <w:r w:rsidR="00650DCF" w:rsidRPr="00A57A17">
        <w:rPr>
          <w:rFonts w:ascii="Palatino Linotype" w:hAnsi="Palatino Linotype" w:cs="Segoe UI"/>
          <w:lang w:eastAsia="es-MX"/>
        </w:rPr>
        <w:t>advierte el año de pago, el expediente laboral, el nombre de la actora o actor y el monto pagado.</w:t>
      </w:r>
    </w:p>
    <w:p w14:paraId="0DE495A9" w14:textId="499635A2" w:rsidR="00301EEE" w:rsidRPr="00A57A17" w:rsidRDefault="00301EEE" w:rsidP="00A57A17">
      <w:pPr>
        <w:widowControl w:val="0"/>
        <w:autoSpaceDE w:val="0"/>
        <w:autoSpaceDN w:val="0"/>
        <w:adjustRightInd w:val="0"/>
        <w:spacing w:before="100" w:beforeAutospacing="1" w:after="100" w:afterAutospacing="1" w:line="360" w:lineRule="auto"/>
        <w:jc w:val="both"/>
        <w:rPr>
          <w:rFonts w:ascii="Palatino Linotype" w:hAnsi="Palatino Linotype" w:cs="Segoe UI"/>
          <w:lang w:eastAsia="es-MX"/>
        </w:rPr>
      </w:pPr>
      <w:bookmarkStart w:id="6" w:name="_Hlk128381194"/>
      <w:r w:rsidRPr="00A57A17">
        <w:rPr>
          <w:rFonts w:ascii="Palatino Linotype" w:hAnsi="Palatino Linotype" w:cs="Segoe UI"/>
          <w:lang w:eastAsia="es-MX"/>
        </w:rPr>
        <w:t xml:space="preserve">Folio de la </w:t>
      </w:r>
      <w:r w:rsidR="004F0AFC" w:rsidRPr="00A57A17">
        <w:rPr>
          <w:rFonts w:ascii="Palatino Linotype" w:hAnsi="Palatino Linotype" w:cs="Segoe UI"/>
          <w:lang w:eastAsia="es-MX"/>
        </w:rPr>
        <w:t xml:space="preserve">Solicitud </w:t>
      </w:r>
      <w:r w:rsidR="00E779E6" w:rsidRPr="00A57A17">
        <w:rPr>
          <w:rFonts w:ascii="Palatino Linotype" w:hAnsi="Palatino Linotype" w:cs="Segoe UI"/>
          <w:b/>
          <w:bCs/>
          <w:lang w:eastAsia="es-MX"/>
        </w:rPr>
        <w:t xml:space="preserve">04150/METEPEC/IP/2022 </w:t>
      </w:r>
      <w:r w:rsidRPr="00A57A17">
        <w:rPr>
          <w:rFonts w:ascii="Palatino Linotype" w:hAnsi="Palatino Linotype" w:cs="Segoe UI"/>
          <w:lang w:eastAsia="es-MX"/>
        </w:rPr>
        <w:t xml:space="preserve">relativa al </w:t>
      </w:r>
      <w:r w:rsidRPr="00A57A17">
        <w:rPr>
          <w:rFonts w:ascii="Palatino Linotype" w:hAnsi="Palatino Linotype" w:cs="Segoe UI"/>
          <w:bCs/>
          <w:lang w:eastAsia="es-MX"/>
        </w:rPr>
        <w:t>Recurso de Revisión</w:t>
      </w:r>
      <w:r w:rsidRPr="00A57A17">
        <w:rPr>
          <w:rFonts w:ascii="Palatino Linotype" w:hAnsi="Palatino Linotype" w:cs="Segoe UI"/>
          <w:b/>
          <w:bCs/>
          <w:lang w:eastAsia="es-MX"/>
        </w:rPr>
        <w:t> </w:t>
      </w:r>
      <w:r w:rsidR="00E779E6" w:rsidRPr="00A57A17">
        <w:rPr>
          <w:rFonts w:ascii="Palatino Linotype" w:hAnsi="Palatino Linotype" w:cs="Segoe UI"/>
          <w:b/>
          <w:bCs/>
          <w:lang w:eastAsia="es-MX"/>
        </w:rPr>
        <w:t>14208</w:t>
      </w:r>
      <w:r w:rsidR="004F0AFC" w:rsidRPr="00A57A17">
        <w:rPr>
          <w:rFonts w:ascii="Palatino Linotype" w:hAnsi="Palatino Linotype" w:cs="Segoe UI"/>
          <w:b/>
          <w:bCs/>
          <w:lang w:eastAsia="es-MX"/>
        </w:rPr>
        <w:t>/INFOEM/IP/RR/2022</w:t>
      </w:r>
      <w:r w:rsidRPr="00A57A17">
        <w:rPr>
          <w:rFonts w:ascii="Palatino Linotype" w:hAnsi="Palatino Linotype" w:cs="Segoe UI"/>
          <w:b/>
          <w:bCs/>
          <w:lang w:eastAsia="es-MX"/>
        </w:rPr>
        <w:t>:</w:t>
      </w:r>
    </w:p>
    <w:p w14:paraId="269F7982" w14:textId="77777777" w:rsidR="00E779E6" w:rsidRPr="00A57A17" w:rsidRDefault="008B26B0" w:rsidP="00A57A17">
      <w:pPr>
        <w:widowControl w:val="0"/>
        <w:autoSpaceDE w:val="0"/>
        <w:autoSpaceDN w:val="0"/>
        <w:adjustRightInd w:val="0"/>
        <w:spacing w:before="100" w:beforeAutospacing="1" w:after="100" w:afterAutospacing="1"/>
        <w:ind w:left="850" w:right="901"/>
        <w:jc w:val="both"/>
        <w:rPr>
          <w:rFonts w:ascii="Palatino Linotype" w:hAnsi="Palatino Linotype" w:cs="Segoe UI"/>
          <w:i/>
          <w:iCs/>
          <w:sz w:val="22"/>
          <w:szCs w:val="22"/>
          <w:lang w:eastAsia="es-MX"/>
        </w:rPr>
      </w:pPr>
      <w:r w:rsidRPr="00A57A17">
        <w:rPr>
          <w:rFonts w:ascii="Palatino Linotype" w:hAnsi="Palatino Linotype" w:cs="Segoe UI"/>
          <w:i/>
          <w:iCs/>
          <w:sz w:val="22"/>
          <w:szCs w:val="22"/>
          <w:lang w:eastAsia="es-MX"/>
        </w:rPr>
        <w:t>“…</w:t>
      </w:r>
      <w:r w:rsidR="00E779E6" w:rsidRPr="00A57A17">
        <w:rPr>
          <w:rFonts w:ascii="Palatino Linotype" w:hAnsi="Palatino Linotype" w:cs="Segoe UI"/>
          <w:i/>
          <w:iCs/>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61842D4" w14:textId="432A213C" w:rsidR="008B26B0" w:rsidRPr="00A57A17" w:rsidRDefault="00E779E6" w:rsidP="00A57A17">
      <w:pPr>
        <w:widowControl w:val="0"/>
        <w:autoSpaceDE w:val="0"/>
        <w:autoSpaceDN w:val="0"/>
        <w:adjustRightInd w:val="0"/>
        <w:spacing w:before="100" w:beforeAutospacing="1" w:after="100" w:afterAutospacing="1"/>
        <w:ind w:left="850" w:right="901"/>
        <w:jc w:val="both"/>
        <w:rPr>
          <w:rFonts w:ascii="Palatino Linotype" w:hAnsi="Palatino Linotype" w:cs="Segoe UI"/>
          <w:i/>
          <w:iCs/>
          <w:sz w:val="22"/>
          <w:szCs w:val="22"/>
          <w:lang w:eastAsia="es-MX"/>
        </w:rPr>
      </w:pPr>
      <w:r w:rsidRPr="00A57A17">
        <w:rPr>
          <w:rFonts w:ascii="Palatino Linotype" w:hAnsi="Palatino Linotype" w:cs="Segoe UI"/>
          <w:i/>
          <w:iCs/>
          <w:sz w:val="22"/>
          <w:szCs w:val="22"/>
          <w:lang w:eastAsia="es-MX"/>
        </w:rPr>
        <w:t>C. SOLICITANTE P R E S E N T E. En respuesta a la solicitud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Asimismo, se hace de su conocimiento que cuenta con un plazo de 15 (quince) días hábiles para interponer el recurso de revisión conforme a los artículos 176,177 y 178 dela Ley de Transparencia y Acceso a la Información Pública del Estado de México y Municipios. Sin más por el momento, me despido de usted, reiterando estar a sus órdenes. ATENTAMENTE GERARDO ARTURO OZUNA MARTÍNEZ DIRECTOR DE TRANSPARENCIA Y GOBIERNO ABIERTO</w:t>
      </w:r>
      <w:r w:rsidR="008B26B0" w:rsidRPr="00A57A17">
        <w:rPr>
          <w:rFonts w:ascii="Palatino Linotype" w:hAnsi="Palatino Linotype" w:cs="Segoe UI"/>
          <w:i/>
          <w:iCs/>
          <w:sz w:val="22"/>
          <w:szCs w:val="22"/>
          <w:lang w:eastAsia="es-MX"/>
        </w:rPr>
        <w:t>…”</w:t>
      </w:r>
    </w:p>
    <w:p w14:paraId="6D2AB185" w14:textId="3191114E" w:rsidR="008A0125" w:rsidRPr="00A57A17" w:rsidRDefault="00E828F9" w:rsidP="00A57A17">
      <w:pPr>
        <w:widowControl w:val="0"/>
        <w:autoSpaceDE w:val="0"/>
        <w:autoSpaceDN w:val="0"/>
        <w:adjustRightInd w:val="0"/>
        <w:spacing w:before="100" w:beforeAutospacing="1" w:after="100" w:afterAutospacing="1" w:line="360" w:lineRule="auto"/>
        <w:jc w:val="both"/>
        <w:rPr>
          <w:rFonts w:ascii="Palatino Linotype" w:hAnsi="Palatino Linotype" w:cs="Segoe UI"/>
          <w:i/>
          <w:iCs/>
          <w:sz w:val="22"/>
          <w:szCs w:val="22"/>
          <w:lang w:eastAsia="es-MX"/>
        </w:rPr>
      </w:pPr>
      <w:r w:rsidRPr="00A57A17">
        <w:rPr>
          <w:rFonts w:ascii="Palatino Linotype" w:hAnsi="Palatino Linotype" w:cs="Segoe UI"/>
          <w:lang w:eastAsia="es-MX"/>
        </w:rPr>
        <w:lastRenderedPageBreak/>
        <w:t xml:space="preserve">Cabe precisar que, </w:t>
      </w:r>
      <w:r w:rsidRPr="00A57A17">
        <w:rPr>
          <w:rFonts w:ascii="Palatino Linotype" w:hAnsi="Palatino Linotype" w:cs="Segoe UI"/>
          <w:b/>
          <w:lang w:eastAsia="es-MX"/>
        </w:rPr>
        <w:t>EL SUJETO OBLIGADO</w:t>
      </w:r>
      <w:r w:rsidR="005804A8" w:rsidRPr="00A57A17">
        <w:rPr>
          <w:rFonts w:ascii="Palatino Linotype" w:hAnsi="Palatino Linotype" w:cs="Segoe UI"/>
          <w:lang w:eastAsia="es-MX"/>
        </w:rPr>
        <w:t xml:space="preserve"> adjuntó a su</w:t>
      </w:r>
      <w:r w:rsidRPr="00A57A17">
        <w:rPr>
          <w:rFonts w:ascii="Palatino Linotype" w:hAnsi="Palatino Linotype" w:cs="Segoe UI"/>
          <w:lang w:eastAsia="es-MX"/>
        </w:rPr>
        <w:t xml:space="preserve"> respuesta</w:t>
      </w:r>
      <w:r w:rsidR="00C450A8" w:rsidRPr="00A57A17">
        <w:rPr>
          <w:rFonts w:ascii="Palatino Linotype" w:hAnsi="Palatino Linotype" w:cs="Segoe UI"/>
          <w:lang w:eastAsia="es-MX"/>
        </w:rPr>
        <w:t xml:space="preserve"> </w:t>
      </w:r>
      <w:r w:rsidR="005804A8" w:rsidRPr="00A57A17">
        <w:rPr>
          <w:rFonts w:ascii="Palatino Linotype" w:hAnsi="Palatino Linotype" w:cs="Segoe UI"/>
          <w:lang w:eastAsia="es-MX"/>
        </w:rPr>
        <w:t xml:space="preserve">el </w:t>
      </w:r>
      <w:r w:rsidR="00C450A8" w:rsidRPr="00A57A17">
        <w:rPr>
          <w:rFonts w:ascii="Palatino Linotype" w:hAnsi="Palatino Linotype" w:cs="Segoe UI"/>
          <w:lang w:eastAsia="es-MX"/>
        </w:rPr>
        <w:t xml:space="preserve">archivo electrónico denominado </w:t>
      </w:r>
      <w:r w:rsidR="00C450A8" w:rsidRPr="00A57A17">
        <w:rPr>
          <w:rFonts w:ascii="Palatino Linotype" w:hAnsi="Palatino Linotype" w:cs="Segoe UI"/>
          <w:b/>
          <w:bCs/>
          <w:i/>
          <w:iCs/>
          <w:lang w:eastAsia="es-MX"/>
        </w:rPr>
        <w:t>“</w:t>
      </w:r>
      <w:r w:rsidR="00766EE4" w:rsidRPr="00A57A17">
        <w:rPr>
          <w:rFonts w:ascii="Palatino Linotype" w:hAnsi="Palatino Linotype" w:cs="Segoe UI"/>
          <w:b/>
          <w:bCs/>
          <w:i/>
          <w:iCs/>
          <w:lang w:eastAsia="es-MX"/>
        </w:rPr>
        <w:t>CIM CI 2118 2022.pdf</w:t>
      </w:r>
      <w:r w:rsidR="00C450A8" w:rsidRPr="00A57A17">
        <w:rPr>
          <w:rFonts w:ascii="Palatino Linotype" w:hAnsi="Palatino Linotype" w:cs="Segoe UI"/>
          <w:b/>
          <w:bCs/>
          <w:i/>
          <w:iCs/>
          <w:lang w:eastAsia="es-MX"/>
        </w:rPr>
        <w:t>”</w:t>
      </w:r>
      <w:r w:rsidR="00C450A8" w:rsidRPr="00A57A17">
        <w:rPr>
          <w:rFonts w:ascii="Palatino Linotype" w:hAnsi="Palatino Linotype" w:cs="Segoe UI"/>
          <w:lang w:eastAsia="es-MX"/>
        </w:rPr>
        <w:t xml:space="preserve">, </w:t>
      </w:r>
      <w:r w:rsidR="0077714C" w:rsidRPr="00A57A17">
        <w:rPr>
          <w:rFonts w:ascii="Palatino Linotype" w:hAnsi="Palatino Linotype" w:cs="Segoe UI"/>
          <w:lang w:eastAsia="es-MX"/>
        </w:rPr>
        <w:t xml:space="preserve">documento </w:t>
      </w:r>
      <w:r w:rsidR="000014C3" w:rsidRPr="00A57A17">
        <w:rPr>
          <w:rFonts w:ascii="Palatino Linotype" w:hAnsi="Palatino Linotype" w:cs="Segoe UI"/>
          <w:lang w:eastAsia="es-MX"/>
        </w:rPr>
        <w:t xml:space="preserve">que contiene el oficio CIM/CI/2118/2022, signado por el </w:t>
      </w:r>
      <w:r w:rsidR="00E7486C" w:rsidRPr="00A57A17">
        <w:rPr>
          <w:rFonts w:ascii="Palatino Linotype" w:hAnsi="Palatino Linotype" w:cs="Segoe UI"/>
          <w:lang w:eastAsia="es-MX"/>
        </w:rPr>
        <w:t>Contralor Interno Municipal</w:t>
      </w:r>
      <w:r w:rsidR="000014C3" w:rsidRPr="00A57A17">
        <w:rPr>
          <w:rFonts w:ascii="Palatino Linotype" w:hAnsi="Palatino Linotype" w:cs="Segoe UI"/>
          <w:lang w:eastAsia="es-MX"/>
        </w:rPr>
        <w:t xml:space="preserve">, el cual </w:t>
      </w:r>
      <w:r w:rsidR="00B954B0" w:rsidRPr="00A57A17">
        <w:rPr>
          <w:rFonts w:ascii="Palatino Linotype" w:hAnsi="Palatino Linotype" w:cs="Segoe UI"/>
          <w:lang w:eastAsia="es-MX"/>
        </w:rPr>
        <w:t xml:space="preserve">menciona que </w:t>
      </w:r>
      <w:r w:rsidR="00625186" w:rsidRPr="00A57A17">
        <w:rPr>
          <w:rFonts w:ascii="Palatino Linotype" w:hAnsi="Palatino Linotype" w:cs="Segoe UI"/>
          <w:lang w:eastAsia="es-MX"/>
        </w:rPr>
        <w:t xml:space="preserve">no corresponde </w:t>
      </w:r>
      <w:r w:rsidR="003F58E7" w:rsidRPr="00A57A17">
        <w:rPr>
          <w:rFonts w:ascii="Palatino Linotype" w:hAnsi="Palatino Linotype" w:cs="Segoe UI"/>
          <w:lang w:eastAsia="es-MX"/>
        </w:rPr>
        <w:t xml:space="preserve">al </w:t>
      </w:r>
      <w:bookmarkStart w:id="7" w:name="_Hlk129709272"/>
      <w:r w:rsidR="003F58E7" w:rsidRPr="00A57A17">
        <w:rPr>
          <w:rFonts w:ascii="Palatino Linotype" w:hAnsi="Palatino Linotype" w:cs="Segoe UI"/>
          <w:b/>
          <w:bCs/>
          <w:lang w:eastAsia="es-MX"/>
        </w:rPr>
        <w:t>SUJETO OBLIGADO</w:t>
      </w:r>
      <w:r w:rsidR="003F58E7" w:rsidRPr="00A57A17">
        <w:rPr>
          <w:rFonts w:ascii="Palatino Linotype" w:hAnsi="Palatino Linotype" w:cs="Segoe UI"/>
          <w:lang w:eastAsia="es-MX"/>
        </w:rPr>
        <w:t xml:space="preserve"> la publicación de las resoluciones por faltas administrativas derivadas </w:t>
      </w:r>
      <w:r w:rsidR="00794067" w:rsidRPr="00A57A17">
        <w:rPr>
          <w:rFonts w:ascii="Palatino Linotype" w:hAnsi="Palatino Linotype" w:cs="Segoe UI"/>
          <w:lang w:eastAsia="es-MX"/>
        </w:rPr>
        <w:t>por</w:t>
      </w:r>
      <w:r w:rsidR="003F58E7" w:rsidRPr="00A57A17">
        <w:rPr>
          <w:rFonts w:ascii="Palatino Linotype" w:hAnsi="Palatino Linotype" w:cs="Segoe UI"/>
          <w:lang w:eastAsia="es-MX"/>
        </w:rPr>
        <w:t xml:space="preserve"> actos de corrupción ya que las faltas administrativas</w:t>
      </w:r>
      <w:bookmarkEnd w:id="6"/>
      <w:r w:rsidR="00794067" w:rsidRPr="00A57A17">
        <w:rPr>
          <w:rFonts w:ascii="Palatino Linotype" w:hAnsi="Palatino Linotype" w:cs="Segoe UI"/>
          <w:lang w:eastAsia="es-MX"/>
        </w:rPr>
        <w:t xml:space="preserve"> graves las </w:t>
      </w:r>
      <w:r w:rsidR="008076D1" w:rsidRPr="00A57A17">
        <w:rPr>
          <w:rFonts w:ascii="Palatino Linotype" w:hAnsi="Palatino Linotype" w:cs="Segoe UI"/>
          <w:lang w:eastAsia="es-MX"/>
        </w:rPr>
        <w:t>resuelve</w:t>
      </w:r>
      <w:r w:rsidR="00794067" w:rsidRPr="00A57A17">
        <w:rPr>
          <w:rFonts w:ascii="Palatino Linotype" w:hAnsi="Palatino Linotype" w:cs="Segoe UI"/>
          <w:lang w:eastAsia="es-MX"/>
        </w:rPr>
        <w:t xml:space="preserve"> el Tribunal </w:t>
      </w:r>
      <w:r w:rsidR="008076D1" w:rsidRPr="00A57A17">
        <w:rPr>
          <w:rFonts w:ascii="Palatino Linotype" w:hAnsi="Palatino Linotype" w:cs="Segoe UI"/>
          <w:lang w:eastAsia="es-MX"/>
        </w:rPr>
        <w:t xml:space="preserve">de Justifica Administrativa. </w:t>
      </w:r>
      <w:bookmarkEnd w:id="7"/>
    </w:p>
    <w:p w14:paraId="775358AC" w14:textId="2E8B4CAD" w:rsidR="00321334" w:rsidRPr="00A57A17" w:rsidRDefault="0065107A" w:rsidP="00A57A17">
      <w:pPr>
        <w:spacing w:before="100" w:beforeAutospacing="1" w:after="100" w:afterAutospacing="1" w:line="360" w:lineRule="auto"/>
        <w:jc w:val="both"/>
        <w:rPr>
          <w:rFonts w:ascii="Palatino Linotype" w:hAnsi="Palatino Linotype" w:cs="Arial"/>
          <w:b/>
          <w:sz w:val="26"/>
          <w:szCs w:val="26"/>
        </w:rPr>
      </w:pPr>
      <w:r w:rsidRPr="00A57A17">
        <w:rPr>
          <w:rFonts w:ascii="Palatino Linotype" w:hAnsi="Palatino Linotype" w:cs="Arial"/>
          <w:b/>
          <w:sz w:val="26"/>
          <w:szCs w:val="26"/>
        </w:rPr>
        <w:t>V</w:t>
      </w:r>
      <w:r w:rsidR="00321334" w:rsidRPr="00A57A17">
        <w:rPr>
          <w:rFonts w:ascii="Palatino Linotype" w:hAnsi="Palatino Linotype" w:cs="Arial"/>
          <w:b/>
          <w:sz w:val="26"/>
          <w:szCs w:val="26"/>
        </w:rPr>
        <w:t xml:space="preserve">. </w:t>
      </w:r>
      <w:r w:rsidR="00321334" w:rsidRPr="00A57A17">
        <w:rPr>
          <w:rFonts w:ascii="Palatino Linotype" w:hAnsi="Palatino Linotype" w:cs="Arial"/>
          <w:b/>
          <w:bCs/>
          <w:sz w:val="26"/>
          <w:szCs w:val="26"/>
        </w:rPr>
        <w:t>Del Recurso de Revisión</w:t>
      </w:r>
    </w:p>
    <w:p w14:paraId="2358ED8F" w14:textId="3E163793" w:rsidR="00334013" w:rsidRPr="00A57A17" w:rsidRDefault="009E6E1F" w:rsidP="00A57A17">
      <w:pPr>
        <w:spacing w:before="100" w:beforeAutospacing="1" w:after="100" w:afterAutospacing="1" w:line="360" w:lineRule="auto"/>
        <w:jc w:val="both"/>
        <w:rPr>
          <w:rFonts w:ascii="Palatino Linotype" w:hAnsi="Palatino Linotype" w:cs="Arial"/>
        </w:rPr>
      </w:pPr>
      <w:r w:rsidRPr="00A57A17">
        <w:rPr>
          <w:rFonts w:ascii="Palatino Linotype" w:hAnsi="Palatino Linotype" w:cs="Arial"/>
        </w:rPr>
        <w:t>Inconforme por la</w:t>
      </w:r>
      <w:r w:rsidR="00FE0864" w:rsidRPr="00A57A17">
        <w:rPr>
          <w:rFonts w:ascii="Palatino Linotype" w:hAnsi="Palatino Linotype" w:cs="Arial"/>
        </w:rPr>
        <w:t>s</w:t>
      </w:r>
      <w:r w:rsidRPr="00A57A17">
        <w:rPr>
          <w:rFonts w:ascii="Palatino Linotype" w:hAnsi="Palatino Linotype" w:cs="Arial"/>
        </w:rPr>
        <w:t xml:space="preserve"> </w:t>
      </w:r>
      <w:r w:rsidR="00FE0864" w:rsidRPr="00A57A17">
        <w:rPr>
          <w:rFonts w:ascii="Palatino Linotype" w:hAnsi="Palatino Linotype" w:cs="Arial"/>
        </w:rPr>
        <w:t>respuestas proporcionadas</w:t>
      </w:r>
      <w:r w:rsidR="00DC2B02" w:rsidRPr="00A57A17">
        <w:rPr>
          <w:rFonts w:ascii="Palatino Linotype" w:hAnsi="Palatino Linotype" w:cs="Arial"/>
        </w:rPr>
        <w:t xml:space="preserve"> por </w:t>
      </w:r>
      <w:r w:rsidRPr="00A57A17">
        <w:rPr>
          <w:rFonts w:ascii="Palatino Linotype" w:hAnsi="Palatino Linotype" w:cs="Arial"/>
        </w:rPr>
        <w:t>el</w:t>
      </w:r>
      <w:r w:rsidRPr="00A57A17">
        <w:rPr>
          <w:rFonts w:ascii="Palatino Linotype" w:hAnsi="Palatino Linotype" w:cs="Arial"/>
          <w:b/>
        </w:rPr>
        <w:t xml:space="preserve"> SUJETO OBLIGADO</w:t>
      </w:r>
      <w:r w:rsidRPr="00A57A17">
        <w:rPr>
          <w:rFonts w:ascii="Palatino Linotype" w:hAnsi="Palatino Linotype" w:cs="Arial"/>
        </w:rPr>
        <w:t xml:space="preserve">, </w:t>
      </w:r>
      <w:bookmarkStart w:id="8" w:name="_Hlk94635182"/>
      <w:r w:rsidR="00D07CB9" w:rsidRPr="00A57A17">
        <w:rPr>
          <w:rFonts w:ascii="Palatino Linotype" w:hAnsi="Palatino Linotype" w:cs="Arial"/>
        </w:rPr>
        <w:t xml:space="preserve">el </w:t>
      </w:r>
      <w:r w:rsidR="006A7FE7" w:rsidRPr="00A57A17">
        <w:rPr>
          <w:rFonts w:ascii="Palatino Linotype" w:hAnsi="Palatino Linotype" w:cs="Arial"/>
          <w:b/>
          <w:bCs/>
        </w:rPr>
        <w:t>dos de septiembre</w:t>
      </w:r>
      <w:r w:rsidR="00376D31" w:rsidRPr="00A57A17">
        <w:rPr>
          <w:rFonts w:ascii="Palatino Linotype" w:hAnsi="Palatino Linotype" w:cs="Arial"/>
          <w:b/>
          <w:bCs/>
        </w:rPr>
        <w:t xml:space="preserve"> </w:t>
      </w:r>
      <w:r w:rsidR="00D44427" w:rsidRPr="00A57A17">
        <w:rPr>
          <w:rFonts w:ascii="Palatino Linotype" w:hAnsi="Palatino Linotype" w:cs="Arial"/>
          <w:b/>
          <w:bCs/>
        </w:rPr>
        <w:t>de dos mil veintidós</w:t>
      </w:r>
      <w:bookmarkEnd w:id="8"/>
      <w:r w:rsidRPr="00A57A17">
        <w:rPr>
          <w:rFonts w:ascii="Palatino Linotype" w:hAnsi="Palatino Linotype" w:cs="Arial"/>
        </w:rPr>
        <w:t xml:space="preserve">, </w:t>
      </w:r>
      <w:r w:rsidR="00967AC9" w:rsidRPr="00A57A17">
        <w:rPr>
          <w:rFonts w:ascii="Palatino Linotype" w:hAnsi="Palatino Linotype" w:cs="Arial"/>
        </w:rPr>
        <w:t xml:space="preserve">se </w:t>
      </w:r>
      <w:r w:rsidRPr="00A57A17">
        <w:rPr>
          <w:rFonts w:ascii="Palatino Linotype" w:hAnsi="Palatino Linotype" w:cs="Arial"/>
        </w:rPr>
        <w:t>interpus</w:t>
      </w:r>
      <w:r w:rsidR="00E322CC" w:rsidRPr="00A57A17">
        <w:rPr>
          <w:rFonts w:ascii="Palatino Linotype" w:hAnsi="Palatino Linotype" w:cs="Arial"/>
        </w:rPr>
        <w:t>ieron</w:t>
      </w:r>
      <w:r w:rsidRPr="00A57A17">
        <w:rPr>
          <w:rFonts w:ascii="Palatino Linotype" w:hAnsi="Palatino Linotype" w:cs="Arial"/>
        </w:rPr>
        <w:t xml:space="preserve"> </w:t>
      </w:r>
      <w:r w:rsidR="00FE0864" w:rsidRPr="00A57A17">
        <w:rPr>
          <w:rFonts w:ascii="Palatino Linotype" w:hAnsi="Palatino Linotype" w:cs="Arial"/>
        </w:rPr>
        <w:t>los</w:t>
      </w:r>
      <w:r w:rsidRPr="00A57A17">
        <w:rPr>
          <w:rFonts w:ascii="Palatino Linotype" w:hAnsi="Palatino Linotype" w:cs="Arial"/>
        </w:rPr>
        <w:t xml:space="preserve"> </w:t>
      </w:r>
      <w:r w:rsidR="00D77693" w:rsidRPr="00A57A17">
        <w:rPr>
          <w:rFonts w:ascii="Palatino Linotype" w:hAnsi="Palatino Linotype" w:cs="Arial"/>
        </w:rPr>
        <w:t>Recurso</w:t>
      </w:r>
      <w:r w:rsidR="00D4043F" w:rsidRPr="00A57A17">
        <w:rPr>
          <w:rFonts w:ascii="Palatino Linotype" w:hAnsi="Palatino Linotype" w:cs="Arial"/>
        </w:rPr>
        <w:t>s</w:t>
      </w:r>
      <w:r w:rsidR="00D77693" w:rsidRPr="00A57A17">
        <w:rPr>
          <w:rFonts w:ascii="Palatino Linotype" w:hAnsi="Palatino Linotype" w:cs="Arial"/>
        </w:rPr>
        <w:t xml:space="preserve"> de Revisión</w:t>
      </w:r>
      <w:r w:rsidRPr="00A57A17">
        <w:rPr>
          <w:rFonts w:ascii="Palatino Linotype" w:hAnsi="Palatino Linotype" w:cs="Arial"/>
        </w:rPr>
        <w:t xml:space="preserve">, </w:t>
      </w:r>
      <w:r w:rsidR="00341AAE" w:rsidRPr="00A57A17">
        <w:rPr>
          <w:rFonts w:ascii="Palatino Linotype" w:hAnsi="Palatino Linotype" w:cs="Arial"/>
        </w:rPr>
        <w:t>los</w:t>
      </w:r>
      <w:r w:rsidRPr="00A57A17">
        <w:rPr>
          <w:rFonts w:ascii="Palatino Linotype" w:hAnsi="Palatino Linotype" w:cs="Arial"/>
        </w:rPr>
        <w:t xml:space="preserve"> cual</w:t>
      </w:r>
      <w:r w:rsidR="00341AAE" w:rsidRPr="00A57A17">
        <w:rPr>
          <w:rFonts w:ascii="Palatino Linotype" w:hAnsi="Palatino Linotype" w:cs="Arial"/>
        </w:rPr>
        <w:t>es</w:t>
      </w:r>
      <w:r w:rsidRPr="00A57A17">
        <w:rPr>
          <w:rFonts w:ascii="Palatino Linotype" w:hAnsi="Palatino Linotype" w:cs="Arial"/>
        </w:rPr>
        <w:t xml:space="preserve"> fue</w:t>
      </w:r>
      <w:r w:rsidR="00341AAE" w:rsidRPr="00A57A17">
        <w:rPr>
          <w:rFonts w:ascii="Palatino Linotype" w:hAnsi="Palatino Linotype" w:cs="Arial"/>
        </w:rPr>
        <w:t>ron</w:t>
      </w:r>
      <w:r w:rsidRPr="00A57A17">
        <w:rPr>
          <w:rFonts w:ascii="Palatino Linotype" w:hAnsi="Palatino Linotype" w:cs="Arial"/>
        </w:rPr>
        <w:t xml:space="preserve"> registrado</w:t>
      </w:r>
      <w:r w:rsidR="00341AAE" w:rsidRPr="00A57A17">
        <w:rPr>
          <w:rFonts w:ascii="Palatino Linotype" w:hAnsi="Palatino Linotype" w:cs="Arial"/>
        </w:rPr>
        <w:t>s</w:t>
      </w:r>
      <w:r w:rsidRPr="00A57A17">
        <w:rPr>
          <w:rFonts w:ascii="Palatino Linotype" w:hAnsi="Palatino Linotype" w:cs="Arial"/>
        </w:rPr>
        <w:t xml:space="preserve"> en </w:t>
      </w:r>
      <w:r w:rsidRPr="00A57A17">
        <w:rPr>
          <w:rFonts w:ascii="Palatino Linotype" w:hAnsi="Palatino Linotype" w:cs="Arial"/>
          <w:b/>
        </w:rPr>
        <w:t>EL SAIMEX</w:t>
      </w:r>
      <w:r w:rsidRPr="00A57A17">
        <w:rPr>
          <w:rFonts w:ascii="Palatino Linotype" w:hAnsi="Palatino Linotype" w:cs="Arial"/>
        </w:rPr>
        <w:t xml:space="preserve"> y se le</w:t>
      </w:r>
      <w:r w:rsidR="00341AAE" w:rsidRPr="00A57A17">
        <w:rPr>
          <w:rFonts w:ascii="Palatino Linotype" w:hAnsi="Palatino Linotype" w:cs="Arial"/>
        </w:rPr>
        <w:t>s</w:t>
      </w:r>
      <w:r w:rsidRPr="00A57A17">
        <w:rPr>
          <w:rFonts w:ascii="Palatino Linotype" w:hAnsi="Palatino Linotype" w:cs="Arial"/>
        </w:rPr>
        <w:t xml:space="preserve"> </w:t>
      </w:r>
      <w:r w:rsidR="00341AAE" w:rsidRPr="00A57A17">
        <w:rPr>
          <w:rFonts w:ascii="Palatino Linotype" w:hAnsi="Palatino Linotype" w:cs="Arial"/>
        </w:rPr>
        <w:t>asignaron</w:t>
      </w:r>
      <w:r w:rsidRPr="00A57A17">
        <w:rPr>
          <w:rFonts w:ascii="Palatino Linotype" w:hAnsi="Palatino Linotype" w:cs="Arial"/>
        </w:rPr>
        <w:t xml:space="preserve"> </w:t>
      </w:r>
      <w:r w:rsidR="00D4043F" w:rsidRPr="00A57A17">
        <w:rPr>
          <w:rFonts w:ascii="Palatino Linotype" w:hAnsi="Palatino Linotype" w:cs="Arial"/>
        </w:rPr>
        <w:t>los</w:t>
      </w:r>
      <w:r w:rsidRPr="00A57A17">
        <w:rPr>
          <w:rFonts w:ascii="Palatino Linotype" w:hAnsi="Palatino Linotype" w:cs="Arial"/>
        </w:rPr>
        <w:t xml:space="preserve"> número</w:t>
      </w:r>
      <w:r w:rsidR="00D4043F" w:rsidRPr="00A57A17">
        <w:rPr>
          <w:rFonts w:ascii="Palatino Linotype" w:hAnsi="Palatino Linotype" w:cs="Arial"/>
        </w:rPr>
        <w:t>s</w:t>
      </w:r>
      <w:r w:rsidRPr="00A57A17">
        <w:rPr>
          <w:rFonts w:ascii="Palatino Linotype" w:hAnsi="Palatino Linotype" w:cs="Arial"/>
        </w:rPr>
        <w:t xml:space="preserve"> de expediente</w:t>
      </w:r>
      <w:r w:rsidR="00D4043F" w:rsidRPr="00A57A17">
        <w:rPr>
          <w:rFonts w:ascii="Palatino Linotype" w:hAnsi="Palatino Linotype" w:cs="Arial"/>
        </w:rPr>
        <w:t>s</w:t>
      </w:r>
      <w:r w:rsidRPr="00A57A17">
        <w:rPr>
          <w:rFonts w:ascii="Palatino Linotype" w:hAnsi="Palatino Linotype" w:cs="Arial"/>
        </w:rPr>
        <w:t xml:space="preserve"> </w:t>
      </w:r>
      <w:r w:rsidR="00967AC9" w:rsidRPr="00A57A17">
        <w:rPr>
          <w:rFonts w:ascii="Palatino Linotype" w:hAnsi="Palatino Linotype" w:cs="Arial"/>
        </w:rPr>
        <w:t>anotado</w:t>
      </w:r>
      <w:r w:rsidR="00D4043F" w:rsidRPr="00A57A17">
        <w:rPr>
          <w:rFonts w:ascii="Palatino Linotype" w:hAnsi="Palatino Linotype" w:cs="Arial"/>
        </w:rPr>
        <w:t>s</w:t>
      </w:r>
      <w:r w:rsidR="00967AC9" w:rsidRPr="00A57A17">
        <w:rPr>
          <w:rFonts w:ascii="Palatino Linotype" w:hAnsi="Palatino Linotype" w:cs="Arial"/>
        </w:rPr>
        <w:t xml:space="preserve"> al rubro</w:t>
      </w:r>
      <w:r w:rsidRPr="00A57A17">
        <w:rPr>
          <w:rFonts w:ascii="Palatino Linotype" w:hAnsi="Palatino Linotype" w:cs="Arial"/>
          <w:b/>
        </w:rPr>
        <w:t>,</w:t>
      </w:r>
      <w:r w:rsidRPr="00A57A17">
        <w:rPr>
          <w:rFonts w:ascii="Palatino Linotype" w:hAnsi="Palatino Linotype" w:cs="Arial"/>
        </w:rPr>
        <w:t xml:space="preserve"> </w:t>
      </w:r>
      <w:r w:rsidR="00182393" w:rsidRPr="00A57A17">
        <w:rPr>
          <w:rFonts w:ascii="Palatino Linotype" w:hAnsi="Palatino Linotype" w:cs="Arial"/>
        </w:rPr>
        <w:t xml:space="preserve">en el que señaló </w:t>
      </w:r>
      <w:r w:rsidR="00790297" w:rsidRPr="00A57A17">
        <w:rPr>
          <w:rFonts w:ascii="Palatino Linotype" w:hAnsi="Palatino Linotype" w:cs="Arial"/>
        </w:rPr>
        <w:t>el</w:t>
      </w:r>
      <w:r w:rsidR="00182393" w:rsidRPr="00A57A17">
        <w:rPr>
          <w:rFonts w:ascii="Palatino Linotype" w:hAnsi="Palatino Linotype" w:cs="Arial"/>
        </w:rPr>
        <w:t xml:space="preserve"> particular</w:t>
      </w:r>
      <w:r w:rsidR="00D02F85" w:rsidRPr="00A57A17">
        <w:rPr>
          <w:rFonts w:ascii="Palatino Linotype" w:hAnsi="Palatino Linotype" w:cs="Arial"/>
        </w:rPr>
        <w:t xml:space="preserve"> </w:t>
      </w:r>
      <w:r w:rsidR="00182393" w:rsidRPr="00A57A17">
        <w:rPr>
          <w:rFonts w:ascii="Palatino Linotype" w:hAnsi="Palatino Linotype" w:cs="Arial"/>
        </w:rPr>
        <w:t>lo</w:t>
      </w:r>
      <w:r w:rsidR="009F57E2" w:rsidRPr="00A57A17">
        <w:rPr>
          <w:rFonts w:ascii="Palatino Linotype" w:hAnsi="Palatino Linotype" w:cs="Arial"/>
        </w:rPr>
        <w:t>s</w:t>
      </w:r>
      <w:r w:rsidR="00D02F85" w:rsidRPr="00A57A17">
        <w:rPr>
          <w:rFonts w:ascii="Palatino Linotype" w:hAnsi="Palatino Linotype" w:cs="Arial"/>
        </w:rPr>
        <w:t xml:space="preserve"> siguientes</w:t>
      </w:r>
      <w:r w:rsidR="00182393" w:rsidRPr="00A57A17">
        <w:rPr>
          <w:rFonts w:ascii="Palatino Linotype" w:hAnsi="Palatino Linotype" w:cs="Arial"/>
        </w:rPr>
        <w:t xml:space="preserve"> </w:t>
      </w:r>
      <w:r w:rsidR="009F57E2" w:rsidRPr="00A57A17">
        <w:rPr>
          <w:rFonts w:ascii="Palatino Linotype" w:hAnsi="Palatino Linotype" w:cs="Arial"/>
        </w:rPr>
        <w:t>agravios</w:t>
      </w:r>
      <w:r w:rsidR="00FA27A1" w:rsidRPr="00A57A17">
        <w:rPr>
          <w:rFonts w:ascii="Palatino Linotype" w:hAnsi="Palatino Linotype" w:cs="Arial"/>
        </w:rPr>
        <w:t>, a saber</w:t>
      </w:r>
      <w:r w:rsidR="00182393" w:rsidRPr="00A57A17">
        <w:rPr>
          <w:rFonts w:ascii="Palatino Linotype" w:hAnsi="Palatino Linotype" w:cs="Arial"/>
        </w:rPr>
        <w:t>:</w:t>
      </w:r>
    </w:p>
    <w:p w14:paraId="0D7C1DBC" w14:textId="0E8F0E0C" w:rsidR="006250A2" w:rsidRPr="00A57A17" w:rsidRDefault="006A7FE7" w:rsidP="00A57A17">
      <w:pPr>
        <w:spacing w:before="100" w:beforeAutospacing="1" w:after="100" w:afterAutospacing="1" w:line="360" w:lineRule="auto"/>
        <w:jc w:val="both"/>
        <w:rPr>
          <w:rFonts w:ascii="Palatino Linotype" w:hAnsi="Palatino Linotype" w:cs="Arial"/>
          <w:sz w:val="28"/>
          <w:szCs w:val="28"/>
        </w:rPr>
      </w:pPr>
      <w:bookmarkStart w:id="9" w:name="_Hlk124511241"/>
      <w:r w:rsidRPr="00A57A17">
        <w:rPr>
          <w:rFonts w:ascii="Palatino Linotype" w:hAnsi="Palatino Linotype"/>
          <w:b/>
          <w:bCs/>
        </w:rPr>
        <w:t>14207</w:t>
      </w:r>
      <w:r w:rsidR="006250A2" w:rsidRPr="00A57A17">
        <w:rPr>
          <w:rFonts w:ascii="Palatino Linotype" w:hAnsi="Palatino Linotype"/>
          <w:b/>
          <w:bCs/>
        </w:rPr>
        <w:t>/INFOEM/IP/RR/2022:</w:t>
      </w:r>
    </w:p>
    <w:p w14:paraId="40C79DAD" w14:textId="77777777" w:rsidR="00344B20" w:rsidRPr="00A57A17" w:rsidRDefault="00344B20" w:rsidP="00A57A17">
      <w:pPr>
        <w:numPr>
          <w:ilvl w:val="0"/>
          <w:numId w:val="4"/>
        </w:numPr>
        <w:spacing w:before="100" w:beforeAutospacing="1" w:after="100" w:afterAutospacing="1" w:line="360" w:lineRule="auto"/>
        <w:jc w:val="both"/>
        <w:rPr>
          <w:rFonts w:ascii="Palatino Linotype" w:hAnsi="Palatino Linotype" w:cs="Arial"/>
          <w:b/>
          <w:bCs/>
        </w:rPr>
      </w:pPr>
      <w:bookmarkStart w:id="10" w:name="_Hlk76554159"/>
      <w:r w:rsidRPr="00A57A17">
        <w:rPr>
          <w:rFonts w:ascii="Palatino Linotype" w:hAnsi="Palatino Linotype" w:cs="Arial"/>
          <w:b/>
          <w:bCs/>
        </w:rPr>
        <w:t>Acto impugnado:</w:t>
      </w:r>
    </w:p>
    <w:p w14:paraId="44F8C99E" w14:textId="558F2F73" w:rsidR="00344B20" w:rsidRPr="00A57A17" w:rsidRDefault="00344B20" w:rsidP="00A57A17">
      <w:pPr>
        <w:tabs>
          <w:tab w:val="left" w:pos="851"/>
        </w:tabs>
        <w:spacing w:before="100" w:beforeAutospacing="1" w:after="100" w:afterAutospacing="1" w:line="276" w:lineRule="auto"/>
        <w:ind w:left="851" w:right="901"/>
        <w:jc w:val="both"/>
        <w:rPr>
          <w:rFonts w:ascii="Palatino Linotype" w:hAnsi="Palatino Linotype" w:cs="Arial"/>
          <w:i/>
          <w:sz w:val="22"/>
          <w:szCs w:val="22"/>
        </w:rPr>
      </w:pPr>
      <w:r w:rsidRPr="00A57A17">
        <w:rPr>
          <w:rFonts w:ascii="Palatino Linotype" w:hAnsi="Palatino Linotype" w:cs="Arial"/>
          <w:i/>
          <w:sz w:val="22"/>
          <w:szCs w:val="22"/>
        </w:rPr>
        <w:t>“</w:t>
      </w:r>
      <w:r w:rsidR="008322BB" w:rsidRPr="00A57A17">
        <w:rPr>
          <w:rFonts w:ascii="Palatino Linotype" w:hAnsi="Palatino Linotype" w:cs="Arial"/>
          <w:i/>
          <w:sz w:val="22"/>
          <w:szCs w:val="22"/>
        </w:rPr>
        <w:t xml:space="preserve">la respuesta del sujeto obligado </w:t>
      </w:r>
      <w:proofErr w:type="spellStart"/>
      <w:r w:rsidR="008322BB" w:rsidRPr="00A57A17">
        <w:rPr>
          <w:rFonts w:ascii="Palatino Linotype" w:hAnsi="Palatino Linotype" w:cs="Arial"/>
          <w:i/>
          <w:sz w:val="22"/>
          <w:szCs w:val="22"/>
        </w:rPr>
        <w:t>esta</w:t>
      </w:r>
      <w:proofErr w:type="spellEnd"/>
      <w:r w:rsidR="008322BB" w:rsidRPr="00A57A17">
        <w:rPr>
          <w:rFonts w:ascii="Palatino Linotype" w:hAnsi="Palatino Linotype" w:cs="Arial"/>
          <w:i/>
          <w:sz w:val="22"/>
          <w:szCs w:val="22"/>
        </w:rPr>
        <w:t xml:space="preserve"> incompleta</w:t>
      </w:r>
      <w:r w:rsidRPr="00A57A17">
        <w:rPr>
          <w:rFonts w:ascii="Palatino Linotype" w:hAnsi="Palatino Linotype" w:cs="Arial"/>
          <w:i/>
          <w:sz w:val="22"/>
          <w:szCs w:val="22"/>
        </w:rPr>
        <w:t>"</w:t>
      </w:r>
      <w:bookmarkStart w:id="11" w:name="_Hlk104206422"/>
      <w:r w:rsidRPr="00A57A17">
        <w:rPr>
          <w:rFonts w:ascii="Palatino Linotype" w:hAnsi="Palatino Linotype" w:cs="Arial"/>
          <w:i/>
          <w:sz w:val="22"/>
          <w:szCs w:val="22"/>
        </w:rPr>
        <w:t xml:space="preserve"> (Sic)</w:t>
      </w:r>
      <w:bookmarkEnd w:id="11"/>
    </w:p>
    <w:p w14:paraId="175B8F16" w14:textId="77777777" w:rsidR="00344B20" w:rsidRPr="00A57A17" w:rsidRDefault="00344B20" w:rsidP="00A57A17">
      <w:pPr>
        <w:numPr>
          <w:ilvl w:val="0"/>
          <w:numId w:val="4"/>
        </w:numPr>
        <w:spacing w:before="100" w:beforeAutospacing="1" w:after="100" w:afterAutospacing="1" w:line="360" w:lineRule="auto"/>
        <w:jc w:val="both"/>
        <w:rPr>
          <w:rFonts w:ascii="Palatino Linotype" w:hAnsi="Palatino Linotype" w:cs="Arial"/>
          <w:b/>
          <w:bCs/>
        </w:rPr>
      </w:pPr>
      <w:r w:rsidRPr="00A57A17">
        <w:rPr>
          <w:rFonts w:ascii="Palatino Linotype" w:hAnsi="Palatino Linotype" w:cs="Arial"/>
          <w:b/>
          <w:bCs/>
        </w:rPr>
        <w:t>Razones o motivos de inconformidad:</w:t>
      </w:r>
    </w:p>
    <w:p w14:paraId="2E8D0CEB" w14:textId="3A7E92BE" w:rsidR="00344B20" w:rsidRPr="00A57A17" w:rsidRDefault="00344B20" w:rsidP="00A57A17">
      <w:pPr>
        <w:spacing w:before="100" w:beforeAutospacing="1" w:after="100" w:afterAutospacing="1" w:line="276" w:lineRule="auto"/>
        <w:ind w:left="850" w:right="901"/>
        <w:jc w:val="both"/>
        <w:rPr>
          <w:rFonts w:ascii="Palatino Linotype" w:hAnsi="Palatino Linotype" w:cs="Arial"/>
          <w:i/>
          <w:sz w:val="22"/>
          <w:szCs w:val="22"/>
        </w:rPr>
      </w:pPr>
      <w:r w:rsidRPr="00A57A17">
        <w:rPr>
          <w:rFonts w:ascii="Palatino Linotype" w:eastAsia="Palatino Linotype" w:hAnsi="Palatino Linotype" w:cs="Palatino Linotype"/>
          <w:i/>
          <w:iCs/>
          <w:sz w:val="22"/>
          <w:szCs w:val="22"/>
          <w:lang w:eastAsia="es-MX"/>
        </w:rPr>
        <w:t>“</w:t>
      </w:r>
      <w:bookmarkEnd w:id="9"/>
      <w:r w:rsidR="00F1543B" w:rsidRPr="00A57A17">
        <w:rPr>
          <w:rFonts w:ascii="Palatino Linotype" w:eastAsia="Palatino Linotype" w:hAnsi="Palatino Linotype" w:cs="Palatino Linotype"/>
          <w:i/>
          <w:iCs/>
          <w:sz w:val="22"/>
          <w:szCs w:val="22"/>
          <w:lang w:eastAsia="es-MX"/>
        </w:rPr>
        <w:t xml:space="preserve">la respuesta del sujeto obligado </w:t>
      </w:r>
      <w:proofErr w:type="spellStart"/>
      <w:r w:rsidR="00F1543B" w:rsidRPr="00A57A17">
        <w:rPr>
          <w:rFonts w:ascii="Palatino Linotype" w:eastAsia="Palatino Linotype" w:hAnsi="Palatino Linotype" w:cs="Palatino Linotype"/>
          <w:i/>
          <w:iCs/>
          <w:sz w:val="22"/>
          <w:szCs w:val="22"/>
          <w:lang w:eastAsia="es-MX"/>
        </w:rPr>
        <w:t>esta</w:t>
      </w:r>
      <w:proofErr w:type="spellEnd"/>
      <w:r w:rsidR="00F1543B" w:rsidRPr="00A57A17">
        <w:rPr>
          <w:rFonts w:ascii="Palatino Linotype" w:eastAsia="Palatino Linotype" w:hAnsi="Palatino Linotype" w:cs="Palatino Linotype"/>
          <w:i/>
          <w:iCs/>
          <w:sz w:val="22"/>
          <w:szCs w:val="22"/>
          <w:lang w:eastAsia="es-MX"/>
        </w:rPr>
        <w:t xml:space="preserve"> incompleta, debió girar oficio a la tesorería municipal. </w:t>
      </w:r>
      <w:proofErr w:type="gramStart"/>
      <w:r w:rsidR="00F1543B" w:rsidRPr="00A57A17">
        <w:rPr>
          <w:rFonts w:ascii="Palatino Linotype" w:eastAsia="Palatino Linotype" w:hAnsi="Palatino Linotype" w:cs="Palatino Linotype"/>
          <w:i/>
          <w:iCs/>
          <w:sz w:val="22"/>
          <w:szCs w:val="22"/>
          <w:lang w:eastAsia="es-MX"/>
        </w:rPr>
        <w:t>el</w:t>
      </w:r>
      <w:proofErr w:type="gramEnd"/>
      <w:r w:rsidR="00F1543B" w:rsidRPr="00A57A17">
        <w:rPr>
          <w:rFonts w:ascii="Palatino Linotype" w:eastAsia="Palatino Linotype" w:hAnsi="Palatino Linotype" w:cs="Palatino Linotype"/>
          <w:i/>
          <w:iCs/>
          <w:sz w:val="22"/>
          <w:szCs w:val="22"/>
          <w:lang w:eastAsia="es-MX"/>
        </w:rPr>
        <w:t xml:space="preserve"> sujeto obligado no me notifica el acta del comité de transparencia, con la cual se </w:t>
      </w:r>
      <w:proofErr w:type="spellStart"/>
      <w:r w:rsidR="00F1543B" w:rsidRPr="00A57A17">
        <w:rPr>
          <w:rFonts w:ascii="Palatino Linotype" w:eastAsia="Palatino Linotype" w:hAnsi="Palatino Linotype" w:cs="Palatino Linotype"/>
          <w:i/>
          <w:iCs/>
          <w:sz w:val="22"/>
          <w:szCs w:val="22"/>
          <w:lang w:eastAsia="es-MX"/>
        </w:rPr>
        <w:t>amplia</w:t>
      </w:r>
      <w:proofErr w:type="spellEnd"/>
      <w:r w:rsidR="00F1543B" w:rsidRPr="00A57A17">
        <w:rPr>
          <w:rFonts w:ascii="Palatino Linotype" w:eastAsia="Palatino Linotype" w:hAnsi="Palatino Linotype" w:cs="Palatino Linotype"/>
          <w:i/>
          <w:iCs/>
          <w:sz w:val="22"/>
          <w:szCs w:val="22"/>
          <w:lang w:eastAsia="es-MX"/>
        </w:rPr>
        <w:t xml:space="preserve"> el periodo a 22 días para dar respuesta a mi solicitud</w:t>
      </w:r>
      <w:r w:rsidRPr="00A57A17">
        <w:rPr>
          <w:rFonts w:ascii="Palatino Linotype" w:eastAsia="Palatino Linotype" w:hAnsi="Palatino Linotype" w:cs="Palatino Linotype"/>
          <w:i/>
          <w:iCs/>
          <w:sz w:val="22"/>
          <w:szCs w:val="22"/>
          <w:lang w:eastAsia="es-MX"/>
        </w:rPr>
        <w:t xml:space="preserve">” </w:t>
      </w:r>
      <w:r w:rsidRPr="00A57A17">
        <w:rPr>
          <w:rFonts w:ascii="Palatino Linotype" w:hAnsi="Palatino Linotype" w:cs="Arial"/>
          <w:i/>
          <w:sz w:val="22"/>
          <w:szCs w:val="22"/>
        </w:rPr>
        <w:t>(Sic)</w:t>
      </w:r>
    </w:p>
    <w:bookmarkEnd w:id="10"/>
    <w:p w14:paraId="1C2BFBB5" w14:textId="737C2352" w:rsidR="00324214" w:rsidRPr="00A57A17" w:rsidRDefault="00F1543B" w:rsidP="00A57A17">
      <w:pPr>
        <w:spacing w:before="100" w:beforeAutospacing="1" w:after="100" w:afterAutospacing="1" w:line="360" w:lineRule="auto"/>
        <w:jc w:val="both"/>
        <w:rPr>
          <w:rFonts w:ascii="Palatino Linotype" w:hAnsi="Palatino Linotype" w:cs="Arial"/>
          <w:sz w:val="28"/>
          <w:szCs w:val="28"/>
        </w:rPr>
      </w:pPr>
      <w:r w:rsidRPr="00A57A17">
        <w:rPr>
          <w:rFonts w:ascii="Palatino Linotype" w:hAnsi="Palatino Linotype"/>
          <w:b/>
          <w:bCs/>
        </w:rPr>
        <w:t>14208</w:t>
      </w:r>
      <w:r w:rsidR="00324214" w:rsidRPr="00A57A17">
        <w:rPr>
          <w:rFonts w:ascii="Palatino Linotype" w:hAnsi="Palatino Linotype"/>
          <w:b/>
          <w:bCs/>
        </w:rPr>
        <w:t>/INFOEM/IP/RR/2022:</w:t>
      </w:r>
    </w:p>
    <w:p w14:paraId="5E64145C" w14:textId="77777777" w:rsidR="00324214" w:rsidRPr="00A57A17" w:rsidRDefault="00324214" w:rsidP="00A57A17">
      <w:pPr>
        <w:numPr>
          <w:ilvl w:val="0"/>
          <w:numId w:val="28"/>
        </w:numPr>
        <w:spacing w:before="100" w:beforeAutospacing="1" w:after="100" w:afterAutospacing="1" w:line="360" w:lineRule="auto"/>
        <w:jc w:val="both"/>
        <w:rPr>
          <w:rFonts w:ascii="Palatino Linotype" w:hAnsi="Palatino Linotype" w:cs="Arial"/>
          <w:b/>
          <w:bCs/>
        </w:rPr>
      </w:pPr>
      <w:r w:rsidRPr="00A57A17">
        <w:rPr>
          <w:rFonts w:ascii="Palatino Linotype" w:hAnsi="Palatino Linotype" w:cs="Arial"/>
          <w:b/>
          <w:bCs/>
        </w:rPr>
        <w:t>Acto impugnado:</w:t>
      </w:r>
    </w:p>
    <w:p w14:paraId="406E03CF" w14:textId="561CA157" w:rsidR="00324214" w:rsidRPr="00A57A17" w:rsidRDefault="00324214" w:rsidP="00A57A17">
      <w:pPr>
        <w:tabs>
          <w:tab w:val="left" w:pos="851"/>
        </w:tabs>
        <w:spacing w:before="100" w:beforeAutospacing="1" w:after="100" w:afterAutospacing="1" w:line="276" w:lineRule="auto"/>
        <w:ind w:left="851" w:right="901"/>
        <w:jc w:val="both"/>
        <w:rPr>
          <w:rFonts w:ascii="Palatino Linotype" w:hAnsi="Palatino Linotype" w:cs="Arial"/>
          <w:i/>
          <w:sz w:val="22"/>
          <w:szCs w:val="22"/>
        </w:rPr>
      </w:pPr>
      <w:r w:rsidRPr="00A57A17">
        <w:rPr>
          <w:rFonts w:ascii="Palatino Linotype" w:hAnsi="Palatino Linotype" w:cs="Arial"/>
          <w:i/>
          <w:sz w:val="22"/>
          <w:szCs w:val="22"/>
        </w:rPr>
        <w:lastRenderedPageBreak/>
        <w:t>“</w:t>
      </w:r>
      <w:r w:rsidR="00E236E1" w:rsidRPr="00A57A17">
        <w:rPr>
          <w:rFonts w:ascii="Palatino Linotype" w:hAnsi="Palatino Linotype" w:cs="Arial"/>
          <w:i/>
          <w:sz w:val="22"/>
          <w:szCs w:val="22"/>
        </w:rPr>
        <w:t>la respuesta del sujeto obligado</w:t>
      </w:r>
      <w:r w:rsidRPr="00A57A17">
        <w:rPr>
          <w:rFonts w:ascii="Palatino Linotype" w:hAnsi="Palatino Linotype" w:cs="Arial"/>
          <w:i/>
          <w:sz w:val="22"/>
          <w:szCs w:val="22"/>
        </w:rPr>
        <w:t>" (Sic)</w:t>
      </w:r>
    </w:p>
    <w:p w14:paraId="5794F5BD" w14:textId="77777777" w:rsidR="00324214" w:rsidRPr="00A57A17" w:rsidRDefault="00324214" w:rsidP="00A57A17">
      <w:pPr>
        <w:numPr>
          <w:ilvl w:val="0"/>
          <w:numId w:val="28"/>
        </w:numPr>
        <w:spacing w:before="100" w:beforeAutospacing="1" w:after="100" w:afterAutospacing="1" w:line="360" w:lineRule="auto"/>
        <w:jc w:val="both"/>
        <w:rPr>
          <w:rFonts w:ascii="Palatino Linotype" w:hAnsi="Palatino Linotype" w:cs="Arial"/>
          <w:b/>
          <w:bCs/>
        </w:rPr>
      </w:pPr>
      <w:r w:rsidRPr="00A57A17">
        <w:rPr>
          <w:rFonts w:ascii="Palatino Linotype" w:hAnsi="Palatino Linotype" w:cs="Arial"/>
          <w:b/>
          <w:bCs/>
        </w:rPr>
        <w:t>Razones o motivos de inconformidad:</w:t>
      </w:r>
    </w:p>
    <w:p w14:paraId="08A42FD3" w14:textId="4AB66D7A" w:rsidR="00324214" w:rsidRPr="00A57A17" w:rsidRDefault="00324214" w:rsidP="00A57A17">
      <w:pPr>
        <w:spacing w:before="100" w:beforeAutospacing="1" w:after="100" w:afterAutospacing="1" w:line="276" w:lineRule="auto"/>
        <w:ind w:left="850" w:right="901"/>
        <w:jc w:val="both"/>
        <w:rPr>
          <w:rFonts w:ascii="Palatino Linotype" w:eastAsia="Palatino Linotype" w:hAnsi="Palatino Linotype" w:cs="Palatino Linotype"/>
          <w:i/>
          <w:iCs/>
          <w:sz w:val="22"/>
          <w:szCs w:val="22"/>
          <w:lang w:eastAsia="es-MX"/>
        </w:rPr>
      </w:pPr>
      <w:r w:rsidRPr="00A57A17">
        <w:rPr>
          <w:rFonts w:ascii="Palatino Linotype" w:eastAsia="Palatino Linotype" w:hAnsi="Palatino Linotype" w:cs="Palatino Linotype"/>
          <w:i/>
          <w:iCs/>
          <w:sz w:val="22"/>
          <w:szCs w:val="22"/>
          <w:lang w:eastAsia="es-MX"/>
        </w:rPr>
        <w:t>“</w:t>
      </w:r>
      <w:r w:rsidR="008076D1" w:rsidRPr="00A57A17">
        <w:rPr>
          <w:rFonts w:ascii="Palatino Linotype" w:eastAsia="Palatino Linotype" w:hAnsi="Palatino Linotype" w:cs="Palatino Linotype"/>
          <w:i/>
          <w:iCs/>
          <w:sz w:val="22"/>
          <w:szCs w:val="22"/>
          <w:lang w:eastAsia="es-MX"/>
        </w:rPr>
        <w:t>l</w:t>
      </w:r>
      <w:r w:rsidR="00E236E1" w:rsidRPr="00A57A17">
        <w:rPr>
          <w:rFonts w:ascii="Palatino Linotype" w:eastAsia="Palatino Linotype" w:hAnsi="Palatino Linotype" w:cs="Palatino Linotype"/>
          <w:i/>
          <w:iCs/>
          <w:sz w:val="22"/>
          <w:szCs w:val="22"/>
          <w:lang w:eastAsia="es-MX"/>
        </w:rPr>
        <w:t xml:space="preserve">a respuesta del sujeto obligado, el sujeto obligado no me notifica el acta del comité de transparencia, con la cual se </w:t>
      </w:r>
      <w:proofErr w:type="spellStart"/>
      <w:r w:rsidR="00E236E1" w:rsidRPr="00A57A17">
        <w:rPr>
          <w:rFonts w:ascii="Palatino Linotype" w:eastAsia="Palatino Linotype" w:hAnsi="Palatino Linotype" w:cs="Palatino Linotype"/>
          <w:i/>
          <w:iCs/>
          <w:sz w:val="22"/>
          <w:szCs w:val="22"/>
          <w:lang w:eastAsia="es-MX"/>
        </w:rPr>
        <w:t>amplia</w:t>
      </w:r>
      <w:proofErr w:type="spellEnd"/>
      <w:r w:rsidR="00E236E1" w:rsidRPr="00A57A17">
        <w:rPr>
          <w:rFonts w:ascii="Palatino Linotype" w:eastAsia="Palatino Linotype" w:hAnsi="Palatino Linotype" w:cs="Palatino Linotype"/>
          <w:i/>
          <w:iCs/>
          <w:sz w:val="22"/>
          <w:szCs w:val="22"/>
          <w:lang w:eastAsia="es-MX"/>
        </w:rPr>
        <w:t xml:space="preserve"> el periodo a 22 días para dar respuesta a mi solicitud</w:t>
      </w:r>
      <w:r w:rsidRPr="00A57A17">
        <w:rPr>
          <w:rFonts w:ascii="Palatino Linotype" w:eastAsia="Palatino Linotype" w:hAnsi="Palatino Linotype" w:cs="Palatino Linotype"/>
          <w:i/>
          <w:iCs/>
          <w:sz w:val="22"/>
          <w:szCs w:val="22"/>
          <w:lang w:eastAsia="es-MX"/>
        </w:rPr>
        <w:t>” (Sic)</w:t>
      </w:r>
    </w:p>
    <w:p w14:paraId="3CEDC3A8" w14:textId="4BFFBAF1" w:rsidR="00182393" w:rsidRPr="00A57A17" w:rsidRDefault="00182393" w:rsidP="00A57A17">
      <w:pPr>
        <w:spacing w:before="100" w:beforeAutospacing="1" w:after="100" w:afterAutospacing="1" w:line="360" w:lineRule="auto"/>
        <w:jc w:val="both"/>
        <w:rPr>
          <w:rFonts w:ascii="Palatino Linotype" w:hAnsi="Palatino Linotype" w:cs="Arial"/>
          <w:b/>
          <w:sz w:val="26"/>
          <w:szCs w:val="26"/>
        </w:rPr>
      </w:pPr>
      <w:r w:rsidRPr="00A57A17">
        <w:rPr>
          <w:rFonts w:ascii="Palatino Linotype" w:hAnsi="Palatino Linotype" w:cs="Arial"/>
          <w:b/>
          <w:sz w:val="26"/>
          <w:szCs w:val="26"/>
        </w:rPr>
        <w:t>V</w:t>
      </w:r>
      <w:r w:rsidR="00F55421" w:rsidRPr="00A57A17">
        <w:rPr>
          <w:rFonts w:ascii="Palatino Linotype" w:hAnsi="Palatino Linotype" w:cs="Arial"/>
          <w:b/>
          <w:sz w:val="26"/>
          <w:szCs w:val="26"/>
        </w:rPr>
        <w:t>I</w:t>
      </w:r>
      <w:r w:rsidRPr="00A57A17">
        <w:rPr>
          <w:rFonts w:ascii="Palatino Linotype" w:hAnsi="Palatino Linotype" w:cs="Arial"/>
          <w:b/>
          <w:sz w:val="26"/>
          <w:szCs w:val="26"/>
        </w:rPr>
        <w:t>. Del turno del Recurso de Revisión</w:t>
      </w:r>
    </w:p>
    <w:p w14:paraId="6239E0F2" w14:textId="682D256C" w:rsidR="009A2B0D" w:rsidRPr="00A57A17" w:rsidRDefault="00B16649" w:rsidP="00A57A17">
      <w:pPr>
        <w:spacing w:before="100" w:beforeAutospacing="1" w:after="100" w:afterAutospacing="1" w:line="360" w:lineRule="auto"/>
        <w:jc w:val="both"/>
        <w:rPr>
          <w:rFonts w:ascii="Palatino Linotype" w:hAnsi="Palatino Linotype"/>
        </w:rPr>
      </w:pPr>
      <w:r w:rsidRPr="00A57A17">
        <w:rPr>
          <w:rFonts w:ascii="Palatino Linotype" w:hAnsi="Palatino Linotype" w:cs="Arial"/>
        </w:rPr>
        <w:t xml:space="preserve">El </w:t>
      </w:r>
      <w:r w:rsidR="000A4C2B" w:rsidRPr="00A57A17">
        <w:rPr>
          <w:rFonts w:ascii="Palatino Linotype" w:hAnsi="Palatino Linotype" w:cs="Arial"/>
          <w:b/>
          <w:bCs/>
        </w:rPr>
        <w:t>dos de septiembre de dos mil veintidós</w:t>
      </w:r>
      <w:r w:rsidRPr="00A57A17">
        <w:rPr>
          <w:rFonts w:ascii="Palatino Linotype" w:hAnsi="Palatino Linotype" w:cs="Arial"/>
        </w:rPr>
        <w:t xml:space="preserve">, los </w:t>
      </w:r>
      <w:r w:rsidR="00E00127" w:rsidRPr="00A57A17">
        <w:rPr>
          <w:rFonts w:ascii="Palatino Linotype" w:hAnsi="Palatino Linotype" w:cs="Arial"/>
        </w:rPr>
        <w:t xml:space="preserve">Recursos </w:t>
      </w:r>
      <w:r w:rsidRPr="00A57A17">
        <w:rPr>
          <w:rFonts w:ascii="Palatino Linotype" w:hAnsi="Palatino Linotype" w:cs="Arial"/>
        </w:rPr>
        <w:t xml:space="preserve">de que se tratan se enviaron electrónicamente al Instituto de </w:t>
      </w:r>
      <w:r w:rsidRPr="00A57A17">
        <w:rPr>
          <w:rFonts w:ascii="Palatino Linotype" w:eastAsia="Arial Unicode MS" w:hAnsi="Palatino Linotype" w:cs="Arial"/>
        </w:rPr>
        <w:t>Transparencia</w:t>
      </w:r>
      <w:r w:rsidRPr="00A57A17">
        <w:rPr>
          <w:rFonts w:ascii="Palatino Linotype" w:hAnsi="Palatino Linotype" w:cs="Arial"/>
        </w:rPr>
        <w:t xml:space="preserve">, Acceso a la Información Pública y Protección de Datos Personales del Estado de México y Municipios y con fundamento en el artículo 185, fracción I de la </w:t>
      </w:r>
      <w:r w:rsidRPr="00A57A17">
        <w:rPr>
          <w:rFonts w:ascii="Palatino Linotype" w:hAnsi="Palatino Linotype"/>
        </w:rPr>
        <w:t>Ley de Transparencia y Acceso a la Información Pública del Estado de México y Municipios</w:t>
      </w:r>
      <w:r w:rsidRPr="00A57A17">
        <w:rPr>
          <w:rFonts w:ascii="Palatino Linotype" w:hAnsi="Palatino Linotype" w:cs="Arial"/>
        </w:rPr>
        <w:t xml:space="preserve">, </w:t>
      </w:r>
      <w:r w:rsidRPr="00A57A17">
        <w:rPr>
          <w:rFonts w:ascii="Palatino Linotype" w:hAnsi="Palatino Linotype" w:cs="Arial"/>
          <w:lang w:val="es-ES_tradnl"/>
        </w:rPr>
        <w:t>se turnaron</w:t>
      </w:r>
      <w:r w:rsidR="0099775B" w:rsidRPr="00A57A17">
        <w:rPr>
          <w:rFonts w:ascii="Palatino Linotype" w:hAnsi="Palatino Linotype" w:cs="Arial"/>
          <w:lang w:val="es-ES_tradnl"/>
        </w:rPr>
        <w:t xml:space="preserve"> </w:t>
      </w:r>
      <w:r w:rsidRPr="00A57A17">
        <w:rPr>
          <w:rFonts w:ascii="Palatino Linotype" w:hAnsi="Palatino Linotype" w:cs="Arial"/>
          <w:lang w:val="es-ES_tradnl"/>
        </w:rPr>
        <w:t>a través del</w:t>
      </w:r>
      <w:r w:rsidRPr="00A57A17">
        <w:rPr>
          <w:rFonts w:ascii="Palatino Linotype" w:eastAsia="Arial Unicode MS" w:hAnsi="Palatino Linotype" w:cs="Arial"/>
          <w:lang w:val="es-ES_tradnl"/>
        </w:rPr>
        <w:t xml:space="preserve"> </w:t>
      </w:r>
      <w:r w:rsidRPr="00A57A17">
        <w:rPr>
          <w:rFonts w:ascii="Palatino Linotype" w:eastAsia="Arial Unicode MS" w:hAnsi="Palatino Linotype" w:cs="Arial"/>
          <w:b/>
          <w:lang w:val="es-ES_tradnl"/>
        </w:rPr>
        <w:t>SAIMEX</w:t>
      </w:r>
      <w:r w:rsidR="0099775B" w:rsidRPr="00A57A17">
        <w:rPr>
          <w:rFonts w:ascii="Palatino Linotype" w:eastAsia="Arial Unicode MS" w:hAnsi="Palatino Linotype" w:cs="Arial"/>
          <w:b/>
          <w:lang w:val="es-ES_tradnl"/>
        </w:rPr>
        <w:t xml:space="preserve">, </w:t>
      </w:r>
      <w:r w:rsidR="0099775B" w:rsidRPr="00A57A17">
        <w:rPr>
          <w:rFonts w:ascii="Palatino Linotype" w:eastAsia="Arial Unicode MS" w:hAnsi="Palatino Linotype" w:cs="Arial"/>
          <w:bCs/>
          <w:lang w:val="es-ES_tradnl"/>
        </w:rPr>
        <w:t>así:</w:t>
      </w:r>
      <w:r w:rsidRPr="00A57A17">
        <w:rPr>
          <w:rFonts w:ascii="Palatino Linotype" w:hAnsi="Palatino Linotype"/>
        </w:rPr>
        <w:t xml:space="preserve"> </w:t>
      </w:r>
    </w:p>
    <w:tbl>
      <w:tblPr>
        <w:tblStyle w:val="Tablaconcuadrcula31"/>
        <w:tblW w:w="8217" w:type="dxa"/>
        <w:jc w:val="center"/>
        <w:tblLayout w:type="fixed"/>
        <w:tblLook w:val="04A0" w:firstRow="1" w:lastRow="0" w:firstColumn="1" w:lastColumn="0" w:noHBand="0" w:noVBand="1"/>
      </w:tblPr>
      <w:tblGrid>
        <w:gridCol w:w="5098"/>
        <w:gridCol w:w="3119"/>
      </w:tblGrid>
      <w:tr w:rsidR="00A57A17" w:rsidRPr="00A57A17" w14:paraId="68059864" w14:textId="77777777" w:rsidTr="00BE1482">
        <w:trPr>
          <w:trHeight w:val="315"/>
          <w:tblHeader/>
          <w:jc w:val="center"/>
        </w:trPr>
        <w:tc>
          <w:tcPr>
            <w:tcW w:w="5098" w:type="dxa"/>
            <w:shd w:val="clear" w:color="auto" w:fill="4A442A" w:themeFill="background2" w:themeFillShade="40"/>
          </w:tcPr>
          <w:p w14:paraId="635DAA5B" w14:textId="3CB153ED" w:rsidR="009A2B0D" w:rsidRPr="00A57A17" w:rsidRDefault="002C3D2B" w:rsidP="00A57A17">
            <w:pPr>
              <w:spacing w:before="100" w:beforeAutospacing="1" w:after="100" w:afterAutospacing="1" w:line="276" w:lineRule="auto"/>
              <w:jc w:val="center"/>
              <w:rPr>
                <w:rFonts w:ascii="Palatino Linotype" w:hAnsi="Palatino Linotype" w:cs="Arial"/>
                <w:b/>
                <w:bCs/>
                <w:sz w:val="24"/>
                <w:szCs w:val="24"/>
              </w:rPr>
            </w:pPr>
            <w:r w:rsidRPr="00A57A17">
              <w:rPr>
                <w:rFonts w:ascii="Palatino Linotype" w:hAnsi="Palatino Linotype" w:cs="Arial"/>
                <w:b/>
                <w:bCs/>
                <w:sz w:val="24"/>
                <w:szCs w:val="24"/>
              </w:rPr>
              <w:t xml:space="preserve">Comisionado </w:t>
            </w:r>
            <w:r w:rsidR="009A2B0D" w:rsidRPr="00A57A17">
              <w:rPr>
                <w:rFonts w:ascii="Palatino Linotype" w:hAnsi="Palatino Linotype" w:cs="Arial"/>
                <w:b/>
                <w:bCs/>
                <w:sz w:val="24"/>
                <w:szCs w:val="24"/>
              </w:rPr>
              <w:t xml:space="preserve"> </w:t>
            </w:r>
          </w:p>
        </w:tc>
        <w:tc>
          <w:tcPr>
            <w:tcW w:w="3119" w:type="dxa"/>
            <w:shd w:val="clear" w:color="auto" w:fill="4A442A" w:themeFill="background2" w:themeFillShade="40"/>
          </w:tcPr>
          <w:p w14:paraId="1B5D5EAB" w14:textId="1D341717" w:rsidR="009A2B0D" w:rsidRPr="00A57A17" w:rsidRDefault="009A2B0D" w:rsidP="00A57A17">
            <w:pPr>
              <w:spacing w:before="100" w:beforeAutospacing="1" w:after="100" w:afterAutospacing="1" w:line="276" w:lineRule="auto"/>
              <w:jc w:val="center"/>
              <w:rPr>
                <w:rFonts w:ascii="Palatino Linotype" w:hAnsi="Palatino Linotype" w:cs="Arial"/>
                <w:b/>
                <w:bCs/>
                <w:sz w:val="24"/>
                <w:szCs w:val="24"/>
              </w:rPr>
            </w:pPr>
            <w:r w:rsidRPr="00A57A17">
              <w:rPr>
                <w:rFonts w:ascii="Palatino Linotype" w:hAnsi="Palatino Linotype" w:cs="Arial"/>
                <w:b/>
                <w:bCs/>
                <w:sz w:val="24"/>
                <w:szCs w:val="24"/>
              </w:rPr>
              <w:t>Recursos de Revisión</w:t>
            </w:r>
          </w:p>
        </w:tc>
      </w:tr>
      <w:tr w:rsidR="00A57A17" w:rsidRPr="00A57A17" w14:paraId="3C92E844" w14:textId="77777777" w:rsidTr="00BE1482">
        <w:trPr>
          <w:trHeight w:val="631"/>
          <w:jc w:val="center"/>
        </w:trPr>
        <w:tc>
          <w:tcPr>
            <w:tcW w:w="5098" w:type="dxa"/>
            <w:shd w:val="clear" w:color="auto" w:fill="auto"/>
          </w:tcPr>
          <w:p w14:paraId="4E19FC11" w14:textId="50B2820B" w:rsidR="009A2B0D" w:rsidRPr="00A57A17" w:rsidRDefault="002C3D2B" w:rsidP="00A57A17">
            <w:pPr>
              <w:spacing w:before="100" w:beforeAutospacing="1" w:after="100" w:afterAutospacing="1"/>
              <w:jc w:val="both"/>
              <w:rPr>
                <w:rFonts w:ascii="Palatino Linotype" w:hAnsi="Palatino Linotype" w:cs="Arial"/>
                <w:b/>
                <w:bCs/>
                <w:szCs w:val="24"/>
              </w:rPr>
            </w:pPr>
            <w:r w:rsidRPr="00A57A17">
              <w:rPr>
                <w:rFonts w:ascii="Palatino Linotype" w:hAnsi="Palatino Linotype" w:cs="Arial"/>
                <w:b/>
                <w:bCs/>
                <w:szCs w:val="24"/>
              </w:rPr>
              <w:t>Comisionada Sharon Cristina Morales Martínez</w:t>
            </w:r>
          </w:p>
        </w:tc>
        <w:tc>
          <w:tcPr>
            <w:tcW w:w="3119" w:type="dxa"/>
            <w:shd w:val="clear" w:color="auto" w:fill="auto"/>
          </w:tcPr>
          <w:p w14:paraId="55E7E6ED" w14:textId="6A493DAD" w:rsidR="009A2B0D" w:rsidRPr="00A57A17" w:rsidRDefault="000A4C2B" w:rsidP="00A57A17">
            <w:pPr>
              <w:spacing w:before="100" w:beforeAutospacing="1" w:after="100" w:afterAutospacing="1"/>
              <w:jc w:val="both"/>
              <w:rPr>
                <w:rFonts w:ascii="Palatino Linotype" w:hAnsi="Palatino Linotype" w:cs="Arial"/>
                <w:i/>
                <w:iCs/>
                <w:szCs w:val="24"/>
                <w:lang w:val="en-US"/>
              </w:rPr>
            </w:pPr>
            <w:r w:rsidRPr="00A57A17">
              <w:rPr>
                <w:rFonts w:ascii="Palatino Linotype" w:hAnsi="Palatino Linotype" w:cs="Arial"/>
                <w:b/>
                <w:bCs/>
                <w:szCs w:val="24"/>
                <w:lang w:val="en-US"/>
              </w:rPr>
              <w:t>14207</w:t>
            </w:r>
            <w:r w:rsidR="008B26B0" w:rsidRPr="00A57A17">
              <w:rPr>
                <w:rFonts w:ascii="Palatino Linotype" w:hAnsi="Palatino Linotype" w:cs="Arial"/>
                <w:b/>
                <w:bCs/>
                <w:szCs w:val="24"/>
                <w:lang w:val="en-US"/>
              </w:rPr>
              <w:t>/INFOEM/IP/RR/2022</w:t>
            </w:r>
          </w:p>
        </w:tc>
      </w:tr>
      <w:tr w:rsidR="00A57A17" w:rsidRPr="00A57A17" w14:paraId="53F70F7D" w14:textId="77777777" w:rsidTr="00BE1482">
        <w:trPr>
          <w:trHeight w:val="631"/>
          <w:jc w:val="center"/>
        </w:trPr>
        <w:tc>
          <w:tcPr>
            <w:tcW w:w="5098" w:type="dxa"/>
            <w:shd w:val="clear" w:color="auto" w:fill="auto"/>
          </w:tcPr>
          <w:p w14:paraId="4B9B9747" w14:textId="275FAD19" w:rsidR="009A2B0D" w:rsidRPr="00A57A17" w:rsidRDefault="002C3D2B" w:rsidP="00A57A17">
            <w:pPr>
              <w:spacing w:before="100" w:beforeAutospacing="1" w:after="100" w:afterAutospacing="1"/>
              <w:jc w:val="both"/>
              <w:rPr>
                <w:rFonts w:ascii="Palatino Linotype" w:hAnsi="Palatino Linotype" w:cs="Arial"/>
                <w:b/>
                <w:bCs/>
                <w:szCs w:val="24"/>
              </w:rPr>
            </w:pPr>
            <w:r w:rsidRPr="00A57A17">
              <w:rPr>
                <w:rFonts w:ascii="Palatino Linotype" w:hAnsi="Palatino Linotype" w:cs="Arial"/>
                <w:b/>
                <w:bCs/>
                <w:szCs w:val="24"/>
                <w:lang w:val="es-ES_tradnl"/>
              </w:rPr>
              <w:t>Comisiona</w:t>
            </w:r>
            <w:r w:rsidR="000A4C2B" w:rsidRPr="00A57A17">
              <w:rPr>
                <w:rFonts w:ascii="Palatino Linotype" w:hAnsi="Palatino Linotype" w:cs="Arial"/>
                <w:b/>
                <w:bCs/>
                <w:szCs w:val="24"/>
                <w:lang w:val="es-ES_tradnl"/>
              </w:rPr>
              <w:t xml:space="preserve">da </w:t>
            </w:r>
            <w:r w:rsidR="00BE1482" w:rsidRPr="00A57A17">
              <w:rPr>
                <w:rFonts w:ascii="Palatino Linotype" w:hAnsi="Palatino Linotype" w:cs="Arial"/>
                <w:b/>
                <w:bCs/>
                <w:szCs w:val="24"/>
                <w:lang w:val="es-ES_tradnl"/>
              </w:rPr>
              <w:t>María del Rosario Mejía Ayala</w:t>
            </w:r>
          </w:p>
        </w:tc>
        <w:tc>
          <w:tcPr>
            <w:tcW w:w="3119" w:type="dxa"/>
            <w:shd w:val="clear" w:color="auto" w:fill="auto"/>
          </w:tcPr>
          <w:p w14:paraId="2B07593C" w14:textId="3667DC2A" w:rsidR="00135198" w:rsidRPr="00A57A17" w:rsidRDefault="00BE1482" w:rsidP="00A57A17">
            <w:pPr>
              <w:spacing w:before="100" w:beforeAutospacing="1" w:after="100" w:afterAutospacing="1"/>
              <w:jc w:val="both"/>
              <w:rPr>
                <w:rFonts w:ascii="Palatino Linotype" w:hAnsi="Palatino Linotype" w:cs="Arial"/>
                <w:i/>
                <w:iCs/>
                <w:szCs w:val="24"/>
                <w:lang w:val="en-US"/>
              </w:rPr>
            </w:pPr>
            <w:r w:rsidRPr="00A57A17">
              <w:rPr>
                <w:rFonts w:ascii="Palatino Linotype" w:hAnsi="Palatino Linotype" w:cs="Arial"/>
                <w:b/>
                <w:bCs/>
                <w:szCs w:val="24"/>
                <w:lang w:val="en-US"/>
              </w:rPr>
              <w:t>14208</w:t>
            </w:r>
            <w:r w:rsidR="00334013" w:rsidRPr="00A57A17">
              <w:rPr>
                <w:rFonts w:ascii="Palatino Linotype" w:hAnsi="Palatino Linotype" w:cs="Arial"/>
                <w:b/>
                <w:bCs/>
                <w:szCs w:val="24"/>
                <w:lang w:val="en-US"/>
              </w:rPr>
              <w:t>/INFOEM/IP/RR/2022</w:t>
            </w:r>
            <w:r w:rsidR="00135198" w:rsidRPr="00A57A17">
              <w:rPr>
                <w:rFonts w:ascii="Palatino Linotype" w:hAnsi="Palatino Linotype" w:cs="Arial"/>
                <w:b/>
                <w:bCs/>
                <w:szCs w:val="24"/>
                <w:lang w:val="en-US"/>
              </w:rPr>
              <w:t xml:space="preserve"> </w:t>
            </w:r>
          </w:p>
        </w:tc>
      </w:tr>
    </w:tbl>
    <w:p w14:paraId="06C43014" w14:textId="3C1594F9" w:rsidR="004077DA" w:rsidRPr="00A57A17" w:rsidRDefault="004077DA" w:rsidP="00A57A17">
      <w:pPr>
        <w:tabs>
          <w:tab w:val="center" w:pos="4252"/>
          <w:tab w:val="right" w:pos="8504"/>
        </w:tabs>
        <w:spacing w:before="100" w:beforeAutospacing="1" w:after="100" w:afterAutospacing="1" w:line="360" w:lineRule="auto"/>
        <w:jc w:val="both"/>
        <w:rPr>
          <w:rFonts w:ascii="Palatino Linotype" w:hAnsi="Palatino Linotype" w:cs="Arial"/>
          <w:b/>
          <w:sz w:val="26"/>
          <w:szCs w:val="26"/>
        </w:rPr>
      </w:pPr>
      <w:r w:rsidRPr="00A57A17">
        <w:rPr>
          <w:rFonts w:ascii="Palatino Linotype" w:hAnsi="Palatino Linotype" w:cs="Arial"/>
          <w:b/>
          <w:sz w:val="26"/>
          <w:szCs w:val="26"/>
        </w:rPr>
        <w:t>a) Admisión del Recurso de Revisión</w:t>
      </w:r>
    </w:p>
    <w:p w14:paraId="58443887" w14:textId="0A4C7E35" w:rsidR="00E32CCF" w:rsidRPr="00A57A17" w:rsidRDefault="00200BFC" w:rsidP="00A57A17">
      <w:pPr>
        <w:tabs>
          <w:tab w:val="center" w:pos="4252"/>
          <w:tab w:val="right" w:pos="8504"/>
        </w:tabs>
        <w:spacing w:before="100" w:beforeAutospacing="1" w:after="100" w:afterAutospacing="1" w:line="360" w:lineRule="auto"/>
        <w:jc w:val="both"/>
        <w:rPr>
          <w:rFonts w:ascii="Palatino Linotype" w:hAnsi="Palatino Linotype" w:cs="Arial"/>
        </w:rPr>
      </w:pPr>
      <w:r w:rsidRPr="00A57A17">
        <w:rPr>
          <w:rFonts w:ascii="Palatino Linotype" w:hAnsi="Palatino Linotype" w:cs="Arial"/>
        </w:rPr>
        <w:t>De las constancias del expediente electrónico del</w:t>
      </w:r>
      <w:r w:rsidRPr="00A57A17">
        <w:rPr>
          <w:rFonts w:ascii="Palatino Linotype" w:hAnsi="Palatino Linotype" w:cs="Arial"/>
          <w:b/>
        </w:rPr>
        <w:t xml:space="preserve"> SAIMEX</w:t>
      </w:r>
      <w:r w:rsidRPr="00A57A17">
        <w:rPr>
          <w:rFonts w:ascii="Palatino Linotype" w:hAnsi="Palatino Linotype" w:cs="Arial"/>
        </w:rPr>
        <w:t xml:space="preserve">, </w:t>
      </w:r>
      <w:r w:rsidR="003A2183" w:rsidRPr="00A57A17">
        <w:rPr>
          <w:rFonts w:ascii="Palatino Linotype" w:hAnsi="Palatino Linotype" w:cs="Arial"/>
        </w:rPr>
        <w:t xml:space="preserve">se advierte que en fecha </w:t>
      </w:r>
      <w:r w:rsidR="00ED75CB" w:rsidRPr="00A57A17">
        <w:rPr>
          <w:rFonts w:ascii="Palatino Linotype" w:hAnsi="Palatino Linotype" w:cs="Arial"/>
        </w:rPr>
        <w:t xml:space="preserve"> </w:t>
      </w:r>
      <w:r w:rsidR="00D3225A" w:rsidRPr="00A57A17">
        <w:rPr>
          <w:rFonts w:ascii="Palatino Linotype" w:hAnsi="Palatino Linotype" w:cs="Arial"/>
          <w:b/>
          <w:bCs/>
        </w:rPr>
        <w:t>cinco y seis de septiembre</w:t>
      </w:r>
      <w:r w:rsidR="00ED75CB" w:rsidRPr="00A57A17">
        <w:rPr>
          <w:rFonts w:ascii="Palatino Linotype" w:hAnsi="Palatino Linotype" w:cs="Arial"/>
          <w:b/>
          <w:bCs/>
        </w:rPr>
        <w:t xml:space="preserve"> </w:t>
      </w:r>
      <w:r w:rsidR="006877FA" w:rsidRPr="00A57A17">
        <w:rPr>
          <w:rFonts w:ascii="Palatino Linotype" w:hAnsi="Palatino Linotype" w:cs="Arial"/>
          <w:b/>
          <w:bCs/>
        </w:rPr>
        <w:t>de dos mil veintidós</w:t>
      </w:r>
      <w:r w:rsidR="00852896" w:rsidRPr="00A57A17">
        <w:rPr>
          <w:rFonts w:ascii="Palatino Linotype" w:hAnsi="Palatino Linotype" w:cs="Arial"/>
        </w:rPr>
        <w:t>,</w:t>
      </w:r>
      <w:r w:rsidR="003A2183" w:rsidRPr="00A57A17">
        <w:rPr>
          <w:rFonts w:ascii="Palatino Linotype" w:hAnsi="Palatino Linotype" w:cs="Arial"/>
        </w:rPr>
        <w:t xml:space="preserve"> se acordaron las admisiones a trámite de los </w:t>
      </w:r>
      <w:r w:rsidR="00422459" w:rsidRPr="00A57A17">
        <w:rPr>
          <w:rFonts w:ascii="Palatino Linotype" w:hAnsi="Palatino Linotype" w:cs="Arial"/>
        </w:rPr>
        <w:t xml:space="preserve">Recursos </w:t>
      </w:r>
      <w:r w:rsidR="003A2183" w:rsidRPr="00A57A17">
        <w:rPr>
          <w:rFonts w:ascii="Palatino Linotype" w:hAnsi="Palatino Linotype" w:cs="Arial"/>
        </w:rPr>
        <w:t xml:space="preserve">de </w:t>
      </w:r>
      <w:r w:rsidR="00422459" w:rsidRPr="00A57A17">
        <w:rPr>
          <w:rFonts w:ascii="Palatino Linotype" w:hAnsi="Palatino Linotype" w:cs="Arial"/>
        </w:rPr>
        <w:t xml:space="preserve">Revisión </w:t>
      </w:r>
      <w:r w:rsidR="003A2183" w:rsidRPr="00A57A17">
        <w:rPr>
          <w:rFonts w:ascii="Palatino Linotype" w:hAnsi="Palatino Linotype" w:cs="Arial"/>
        </w:rPr>
        <w:t xml:space="preserve">que nos ocupan; así como la integración de los expedientes respectivos, mismos que se pusieron a disposición de las partes, para que en un plazo máximo de siete días hábiles conforme a lo dispuesto por el artículo 185 de la Ley de </w:t>
      </w:r>
      <w:r w:rsidR="003A2183" w:rsidRPr="00A57A17">
        <w:rPr>
          <w:rFonts w:ascii="Palatino Linotype" w:hAnsi="Palatino Linotype" w:cs="Arial"/>
        </w:rPr>
        <w:lastRenderedPageBreak/>
        <w:t xml:space="preserve">Transparencia y Acceso a la Información Pública del Estado de México y Municipios, manifestaran lo que a su derecho conviniera, a efecto de presentar pruebas y alegatos; así como, para que </w:t>
      </w:r>
      <w:r w:rsidR="003A2183" w:rsidRPr="00A57A17">
        <w:rPr>
          <w:rFonts w:ascii="Palatino Linotype" w:hAnsi="Palatino Linotype" w:cs="Arial"/>
          <w:b/>
        </w:rPr>
        <w:t xml:space="preserve">EL SUJETO OBLIGADO </w:t>
      </w:r>
      <w:r w:rsidR="003A2183" w:rsidRPr="00A57A17">
        <w:rPr>
          <w:rFonts w:ascii="Palatino Linotype" w:hAnsi="Palatino Linotype" w:cs="Arial"/>
        </w:rPr>
        <w:t>rindiera los correspondientes</w:t>
      </w:r>
      <w:r w:rsidR="003A2183" w:rsidRPr="00A57A17">
        <w:rPr>
          <w:rFonts w:ascii="Palatino Linotype" w:hAnsi="Palatino Linotype" w:cs="Arial"/>
          <w:b/>
        </w:rPr>
        <w:t xml:space="preserve"> </w:t>
      </w:r>
      <w:r w:rsidR="003A2183" w:rsidRPr="00A57A17">
        <w:rPr>
          <w:rFonts w:ascii="Palatino Linotype" w:hAnsi="Palatino Linotype" w:cs="Arial"/>
        </w:rPr>
        <w:t>Informes Justificados.</w:t>
      </w:r>
    </w:p>
    <w:p w14:paraId="2128F378" w14:textId="23E192BB" w:rsidR="002F164A" w:rsidRPr="00A57A17" w:rsidRDefault="00506552" w:rsidP="00A57A17">
      <w:pPr>
        <w:spacing w:before="100" w:beforeAutospacing="1" w:after="100" w:afterAutospacing="1" w:line="360" w:lineRule="auto"/>
        <w:jc w:val="both"/>
        <w:rPr>
          <w:rFonts w:ascii="Palatino Linotype" w:hAnsi="Palatino Linotype" w:cs="Arial"/>
          <w:b/>
          <w:bCs/>
          <w:sz w:val="26"/>
          <w:szCs w:val="26"/>
        </w:rPr>
      </w:pPr>
      <w:r w:rsidRPr="00A57A17">
        <w:rPr>
          <w:rFonts w:ascii="Palatino Linotype" w:hAnsi="Palatino Linotype" w:cs="Arial"/>
          <w:b/>
          <w:bCs/>
        </w:rPr>
        <w:t>b)</w:t>
      </w:r>
      <w:r w:rsidR="002F164A" w:rsidRPr="00A57A17">
        <w:rPr>
          <w:rFonts w:ascii="Palatino Linotype" w:hAnsi="Palatino Linotype"/>
          <w:b/>
          <w:sz w:val="26"/>
          <w:szCs w:val="26"/>
          <w:lang w:val="es-ES_tradnl"/>
        </w:rPr>
        <w:t xml:space="preserve"> </w:t>
      </w:r>
      <w:r w:rsidR="002F164A" w:rsidRPr="00A57A17">
        <w:rPr>
          <w:rFonts w:ascii="Palatino Linotype" w:hAnsi="Palatino Linotype" w:cs="Arial"/>
          <w:b/>
          <w:bCs/>
          <w:sz w:val="26"/>
          <w:szCs w:val="26"/>
        </w:rPr>
        <w:t>Acumulación de los Recursos de Revisión</w:t>
      </w:r>
    </w:p>
    <w:p w14:paraId="49868D07" w14:textId="126FCA9E" w:rsidR="00506552" w:rsidRPr="00A57A17" w:rsidRDefault="002F164A" w:rsidP="00A57A17">
      <w:pPr>
        <w:spacing w:before="100" w:beforeAutospacing="1" w:after="100" w:afterAutospacing="1" w:line="360" w:lineRule="auto"/>
        <w:ind w:left="-57"/>
        <w:jc w:val="both"/>
        <w:rPr>
          <w:rFonts w:ascii="Palatino Linotype" w:hAnsi="Palatino Linotype" w:cs="Arial"/>
        </w:rPr>
      </w:pPr>
      <w:r w:rsidRPr="00A57A17">
        <w:rPr>
          <w:rFonts w:ascii="Palatino Linotype" w:hAnsi="Palatino Linotype" w:cs="Arial"/>
          <w:lang w:val="es-ES_tradnl"/>
        </w:rPr>
        <w:t xml:space="preserve">Por economía procesal y </w:t>
      </w:r>
      <w:r w:rsidRPr="00A57A17">
        <w:rPr>
          <w:rFonts w:ascii="Palatino Linotype" w:hAnsi="Palatino Linotype" w:cs="Arial"/>
        </w:rPr>
        <w:t xml:space="preserve">con la finalidad de evitar resoluciones contradictorias, en </w:t>
      </w:r>
      <w:r w:rsidRPr="00A57A17">
        <w:rPr>
          <w:rFonts w:ascii="Palatino Linotype" w:hAnsi="Palatino Linotype"/>
        </w:rPr>
        <w:t xml:space="preserve">la </w:t>
      </w:r>
      <w:r w:rsidR="00C7338D" w:rsidRPr="00A57A17">
        <w:rPr>
          <w:rFonts w:ascii="Palatino Linotype" w:hAnsi="Palatino Linotype"/>
        </w:rPr>
        <w:t>Trigésima</w:t>
      </w:r>
      <w:r w:rsidR="004166FA" w:rsidRPr="00A57A17">
        <w:rPr>
          <w:rFonts w:ascii="Palatino Linotype" w:hAnsi="Palatino Linotype"/>
        </w:rPr>
        <w:t xml:space="preserve"> </w:t>
      </w:r>
      <w:r w:rsidRPr="00A57A17">
        <w:rPr>
          <w:rFonts w:ascii="Palatino Linotype" w:hAnsi="Palatino Linotype"/>
        </w:rPr>
        <w:t xml:space="preserve">Sesión Ordinaria de fecha </w:t>
      </w:r>
      <w:r w:rsidR="005A6CC1" w:rsidRPr="00A57A17">
        <w:rPr>
          <w:rFonts w:ascii="Palatino Linotype" w:hAnsi="Palatino Linotype"/>
        </w:rPr>
        <w:t>catorce de septiembre</w:t>
      </w:r>
      <w:r w:rsidR="004166FA" w:rsidRPr="00A57A17">
        <w:rPr>
          <w:rFonts w:ascii="Palatino Linotype" w:hAnsi="Palatino Linotype"/>
        </w:rPr>
        <w:t xml:space="preserve"> </w:t>
      </w:r>
      <w:r w:rsidR="00AE26E6" w:rsidRPr="00A57A17">
        <w:rPr>
          <w:rFonts w:ascii="Palatino Linotype" w:hAnsi="Palatino Linotype"/>
        </w:rPr>
        <w:t>de</w:t>
      </w:r>
      <w:r w:rsidRPr="00A57A17">
        <w:rPr>
          <w:rFonts w:ascii="Palatino Linotype" w:hAnsi="Palatino Linotype"/>
        </w:rPr>
        <w:t xml:space="preserve"> dos mil veintidós, el Pleno de este Instituto </w:t>
      </w:r>
      <w:r w:rsidRPr="00A57A17">
        <w:rPr>
          <w:rFonts w:ascii="Palatino Linotype" w:hAnsi="Palatino Linotype" w:cs="Arial"/>
        </w:rPr>
        <w:t xml:space="preserve">determinó </w:t>
      </w:r>
      <w:r w:rsidRPr="00A57A17">
        <w:rPr>
          <w:rFonts w:ascii="Palatino Linotype" w:hAnsi="Palatino Linotype"/>
        </w:rPr>
        <w:t>acumular los Recursos de Revisión</w:t>
      </w:r>
      <w:bookmarkStart w:id="12" w:name="_Hlk109159636"/>
      <w:r w:rsidR="00017F73" w:rsidRPr="00A57A17">
        <w:rPr>
          <w:rFonts w:ascii="Palatino Linotype" w:hAnsi="Palatino Linotype" w:cs="Arial"/>
          <w:b/>
          <w:bCs/>
        </w:rPr>
        <w:t xml:space="preserve"> </w:t>
      </w:r>
      <w:bookmarkStart w:id="13" w:name="_Hlk129694007"/>
      <w:bookmarkStart w:id="14" w:name="_Hlk113397243"/>
      <w:r w:rsidR="005A6CC1" w:rsidRPr="00A57A17">
        <w:rPr>
          <w:rFonts w:ascii="Palatino Linotype" w:hAnsi="Palatino Linotype" w:cs="Arial"/>
          <w:b/>
          <w:bCs/>
        </w:rPr>
        <w:t>14207</w:t>
      </w:r>
      <w:r w:rsidR="00323311" w:rsidRPr="00A57A17">
        <w:rPr>
          <w:rFonts w:ascii="Palatino Linotype" w:hAnsi="Palatino Linotype" w:cs="Arial"/>
          <w:b/>
          <w:bCs/>
        </w:rPr>
        <w:t>/INFOEM/IP/RR/2022</w:t>
      </w:r>
      <w:r w:rsidR="005A6CC1" w:rsidRPr="00A57A17">
        <w:rPr>
          <w:rFonts w:ascii="Palatino Linotype" w:hAnsi="Palatino Linotype" w:cs="Arial"/>
          <w:b/>
          <w:bCs/>
        </w:rPr>
        <w:t xml:space="preserve"> </w:t>
      </w:r>
      <w:bookmarkEnd w:id="13"/>
      <w:r w:rsidR="00323311" w:rsidRPr="00A57A17">
        <w:rPr>
          <w:rFonts w:ascii="Palatino Linotype" w:hAnsi="Palatino Linotype" w:cs="Arial"/>
          <w:b/>
          <w:bCs/>
        </w:rPr>
        <w:t xml:space="preserve">y </w:t>
      </w:r>
      <w:r w:rsidR="005A6CC1" w:rsidRPr="00A57A17">
        <w:rPr>
          <w:rFonts w:ascii="Palatino Linotype" w:hAnsi="Palatino Linotype" w:cs="Arial"/>
          <w:b/>
          <w:bCs/>
        </w:rPr>
        <w:t>14208</w:t>
      </w:r>
      <w:r w:rsidR="00323311" w:rsidRPr="00A57A17">
        <w:rPr>
          <w:rFonts w:ascii="Palatino Linotype" w:hAnsi="Palatino Linotype" w:cs="Arial"/>
          <w:b/>
          <w:bCs/>
        </w:rPr>
        <w:t>/INFOEM/IP/RR/2022</w:t>
      </w:r>
      <w:r w:rsidR="008B26B0" w:rsidRPr="00A57A17">
        <w:rPr>
          <w:rFonts w:ascii="Palatino Linotype" w:hAnsi="Palatino Linotype" w:cs="Arial"/>
          <w:b/>
          <w:bCs/>
        </w:rPr>
        <w:t>.</w:t>
      </w:r>
    </w:p>
    <w:bookmarkEnd w:id="12"/>
    <w:bookmarkEnd w:id="14"/>
    <w:p w14:paraId="239F20BA" w14:textId="7CE02BC5" w:rsidR="004077DA" w:rsidRPr="00A57A17" w:rsidRDefault="00EC595C" w:rsidP="00A57A17">
      <w:pPr>
        <w:spacing w:before="100" w:beforeAutospacing="1" w:after="100" w:afterAutospacing="1" w:line="360" w:lineRule="auto"/>
        <w:jc w:val="both"/>
        <w:rPr>
          <w:rFonts w:ascii="Palatino Linotype" w:eastAsia="Arial Unicode MS" w:hAnsi="Palatino Linotype" w:cs="Arial"/>
          <w:b/>
          <w:sz w:val="26"/>
          <w:szCs w:val="26"/>
        </w:rPr>
      </w:pPr>
      <w:r w:rsidRPr="00A57A17">
        <w:rPr>
          <w:rFonts w:ascii="Palatino Linotype" w:eastAsia="Arial Unicode MS" w:hAnsi="Palatino Linotype" w:cs="Arial"/>
          <w:b/>
          <w:sz w:val="26"/>
          <w:szCs w:val="26"/>
        </w:rPr>
        <w:t>c</w:t>
      </w:r>
      <w:r w:rsidR="004077DA" w:rsidRPr="00A57A17">
        <w:rPr>
          <w:rFonts w:ascii="Palatino Linotype" w:eastAsia="Arial Unicode MS" w:hAnsi="Palatino Linotype" w:cs="Arial"/>
          <w:b/>
          <w:sz w:val="26"/>
          <w:szCs w:val="26"/>
        </w:rPr>
        <w:t xml:space="preserve">) </w:t>
      </w:r>
      <w:r w:rsidR="004077DA" w:rsidRPr="00A57A17">
        <w:rPr>
          <w:rFonts w:ascii="Palatino Linotype" w:hAnsi="Palatino Linotype" w:cs="Arial"/>
          <w:b/>
          <w:bCs/>
          <w:sz w:val="26"/>
          <w:szCs w:val="26"/>
        </w:rPr>
        <w:t>Informe Justificado</w:t>
      </w:r>
    </w:p>
    <w:p w14:paraId="42492B0E" w14:textId="3F50AC7A" w:rsidR="006549F0" w:rsidRPr="00A57A17" w:rsidRDefault="00E606A4" w:rsidP="00A57A17">
      <w:pPr>
        <w:spacing w:before="100" w:beforeAutospacing="1" w:after="100" w:afterAutospacing="1" w:line="360" w:lineRule="auto"/>
        <w:jc w:val="both"/>
        <w:rPr>
          <w:rFonts w:ascii="Palatino Linotype" w:eastAsia="Arial Unicode MS" w:hAnsi="Palatino Linotype" w:cs="Arial"/>
        </w:rPr>
      </w:pPr>
      <w:r w:rsidRPr="00A57A17">
        <w:rPr>
          <w:rFonts w:ascii="Palatino Linotype" w:eastAsia="Arial Unicode MS" w:hAnsi="Palatino Linotype" w:cs="Arial"/>
        </w:rPr>
        <w:t xml:space="preserve">De acuerdo a las constancias digitales que obran en </w:t>
      </w:r>
      <w:r w:rsidRPr="00A57A17">
        <w:rPr>
          <w:rFonts w:ascii="Palatino Linotype" w:eastAsia="Arial Unicode MS" w:hAnsi="Palatino Linotype" w:cs="Arial"/>
          <w:b/>
        </w:rPr>
        <w:t>EL</w:t>
      </w:r>
      <w:r w:rsidRPr="00A57A17">
        <w:rPr>
          <w:rFonts w:ascii="Palatino Linotype" w:eastAsia="Arial Unicode MS" w:hAnsi="Palatino Linotype" w:cs="Arial"/>
        </w:rPr>
        <w:t xml:space="preserve"> </w:t>
      </w:r>
      <w:r w:rsidRPr="00A57A17">
        <w:rPr>
          <w:rFonts w:ascii="Palatino Linotype" w:eastAsia="Arial Unicode MS" w:hAnsi="Palatino Linotype" w:cs="Arial"/>
          <w:b/>
        </w:rPr>
        <w:t xml:space="preserve">SAIMEX </w:t>
      </w:r>
      <w:r w:rsidRPr="00A57A17">
        <w:rPr>
          <w:rFonts w:ascii="Palatino Linotype" w:eastAsia="Arial Unicode MS" w:hAnsi="Palatino Linotype" w:cs="Arial"/>
        </w:rPr>
        <w:t xml:space="preserve">de los expedientes materia del presente asunto se desprende que conforme a lo dispuesto en el artículo 185, fracciones II y IV de la Ley de Transparencia y Acceso a la Información Pública del Estado de México y Municipios, dentro del término legalmente concedido a </w:t>
      </w:r>
      <w:r w:rsidRPr="00A57A17">
        <w:rPr>
          <w:rFonts w:ascii="Palatino Linotype" w:eastAsia="Arial Unicode MS" w:hAnsi="Palatino Linotype" w:cs="Arial"/>
          <w:b/>
        </w:rPr>
        <w:t>EL</w:t>
      </w:r>
      <w:r w:rsidRPr="00A57A17">
        <w:rPr>
          <w:rFonts w:ascii="Palatino Linotype" w:eastAsia="Arial Unicode MS" w:hAnsi="Palatino Linotype" w:cs="Arial"/>
        </w:rPr>
        <w:t xml:space="preserve"> </w:t>
      </w:r>
      <w:r w:rsidRPr="00A57A17">
        <w:rPr>
          <w:rFonts w:ascii="Palatino Linotype" w:eastAsia="Arial Unicode MS" w:hAnsi="Palatino Linotype" w:cs="Arial"/>
          <w:b/>
        </w:rPr>
        <w:t>RECURRENTE</w:t>
      </w:r>
      <w:r w:rsidRPr="00A57A17">
        <w:rPr>
          <w:rFonts w:ascii="Palatino Linotype" w:eastAsia="Arial Unicode MS" w:hAnsi="Palatino Linotype" w:cs="Arial"/>
        </w:rPr>
        <w:t xml:space="preserve">, éste no realizó </w:t>
      </w:r>
      <w:r w:rsidR="002940CE" w:rsidRPr="00A57A17">
        <w:rPr>
          <w:rFonts w:ascii="Palatino Linotype" w:eastAsia="Arial Unicode MS" w:hAnsi="Palatino Linotype" w:cs="Arial"/>
        </w:rPr>
        <w:t>manifestaciones algunas</w:t>
      </w:r>
      <w:r w:rsidRPr="00A57A17">
        <w:rPr>
          <w:rFonts w:ascii="Palatino Linotype" w:eastAsia="Arial Unicode MS" w:hAnsi="Palatino Linotype" w:cs="Arial"/>
        </w:rPr>
        <w:t xml:space="preserve">; así mismo, </w:t>
      </w:r>
      <w:r w:rsidRPr="00A57A17">
        <w:rPr>
          <w:rFonts w:ascii="Palatino Linotype" w:eastAsia="Arial Unicode MS" w:hAnsi="Palatino Linotype" w:cs="Arial"/>
          <w:b/>
        </w:rPr>
        <w:t>EL SUJETO OBLIGADO</w:t>
      </w:r>
      <w:r w:rsidR="009838D2" w:rsidRPr="00A57A17">
        <w:rPr>
          <w:rFonts w:ascii="Palatino Linotype" w:eastAsia="Arial Unicode MS" w:hAnsi="Palatino Linotype" w:cs="Arial"/>
          <w:b/>
        </w:rPr>
        <w:t xml:space="preserve"> </w:t>
      </w:r>
      <w:r w:rsidR="009838D2" w:rsidRPr="00A57A17">
        <w:rPr>
          <w:rFonts w:ascii="Palatino Linotype" w:eastAsia="Arial Unicode MS" w:hAnsi="Palatino Linotype" w:cs="Arial"/>
          <w:bCs/>
        </w:rPr>
        <w:t>para el caso del Recurso de Revisión</w:t>
      </w:r>
      <w:r w:rsidR="009838D2" w:rsidRPr="00A57A17">
        <w:rPr>
          <w:rFonts w:ascii="Palatino Linotype" w:eastAsia="Arial Unicode MS" w:hAnsi="Palatino Linotype" w:cs="Arial"/>
          <w:b/>
        </w:rPr>
        <w:t xml:space="preserve"> 14207/INFOEM/IP/RR/2022 </w:t>
      </w:r>
      <w:r w:rsidRPr="00A57A17">
        <w:rPr>
          <w:rFonts w:ascii="Palatino Linotype" w:eastAsia="Arial Unicode MS" w:hAnsi="Palatino Linotype" w:cs="Arial"/>
        </w:rPr>
        <w:t>rindió su informe justificado</w:t>
      </w:r>
      <w:r w:rsidR="008E2537" w:rsidRPr="00A57A17">
        <w:rPr>
          <w:rFonts w:ascii="Palatino Linotype" w:eastAsia="Arial Unicode MS" w:hAnsi="Palatino Linotype" w:cs="Arial"/>
        </w:rPr>
        <w:t xml:space="preserve"> en fecha</w:t>
      </w:r>
      <w:r w:rsidR="00C111C6" w:rsidRPr="00A57A17">
        <w:rPr>
          <w:rFonts w:ascii="Palatino Linotype" w:eastAsia="Arial Unicode MS" w:hAnsi="Palatino Linotype" w:cs="Arial"/>
        </w:rPr>
        <w:t xml:space="preserve"> ocho de septiembre</w:t>
      </w:r>
      <w:r w:rsidR="008E2537" w:rsidRPr="00A57A17">
        <w:rPr>
          <w:rFonts w:ascii="Palatino Linotype" w:eastAsia="Arial Unicode MS" w:hAnsi="Palatino Linotype" w:cs="Arial"/>
        </w:rPr>
        <w:t xml:space="preserve"> de dos mil </w:t>
      </w:r>
      <w:r w:rsidR="00C32340" w:rsidRPr="00A57A17">
        <w:rPr>
          <w:rFonts w:ascii="Palatino Linotype" w:eastAsia="Arial Unicode MS" w:hAnsi="Palatino Linotype" w:cs="Arial"/>
        </w:rPr>
        <w:t>veintidós</w:t>
      </w:r>
      <w:r w:rsidR="0089769F" w:rsidRPr="00A57A17">
        <w:rPr>
          <w:rFonts w:ascii="Palatino Linotype" w:eastAsia="Arial Unicode MS" w:hAnsi="Palatino Linotype" w:cs="Arial"/>
        </w:rPr>
        <w:t xml:space="preserve">, </w:t>
      </w:r>
      <w:r w:rsidR="00C111C6" w:rsidRPr="00A57A17">
        <w:rPr>
          <w:rFonts w:ascii="Palatino Linotype" w:eastAsia="Arial Unicode MS" w:hAnsi="Palatino Linotype" w:cs="Arial"/>
        </w:rPr>
        <w:t>el cual se puso a l</w:t>
      </w:r>
      <w:r w:rsidR="00071E62" w:rsidRPr="00A57A17">
        <w:rPr>
          <w:rFonts w:ascii="Palatino Linotype" w:eastAsia="Arial Unicode MS" w:hAnsi="Palatino Linotype" w:cs="Arial"/>
        </w:rPr>
        <w:t xml:space="preserve">a vista del </w:t>
      </w:r>
      <w:r w:rsidR="00071E62" w:rsidRPr="00A57A17">
        <w:rPr>
          <w:rFonts w:ascii="Palatino Linotype" w:eastAsia="Arial Unicode MS" w:hAnsi="Palatino Linotype" w:cs="Arial"/>
          <w:b/>
          <w:bCs/>
        </w:rPr>
        <w:t>RECURRENTE</w:t>
      </w:r>
      <w:r w:rsidR="00071E62" w:rsidRPr="00A57A17">
        <w:rPr>
          <w:rFonts w:ascii="Palatino Linotype" w:eastAsia="Arial Unicode MS" w:hAnsi="Palatino Linotype" w:cs="Arial"/>
        </w:rPr>
        <w:t xml:space="preserve"> </w:t>
      </w:r>
      <w:r w:rsidR="00C111C6" w:rsidRPr="00A57A17">
        <w:rPr>
          <w:rFonts w:ascii="Palatino Linotype" w:eastAsia="Arial Unicode MS" w:hAnsi="Palatino Linotype" w:cs="Arial"/>
        </w:rPr>
        <w:t xml:space="preserve">en fecha siete de febrero de dos mil veintidós, </w:t>
      </w:r>
      <w:r w:rsidR="009A0674" w:rsidRPr="00A57A17">
        <w:rPr>
          <w:rFonts w:ascii="Palatino Linotype" w:eastAsia="Arial Unicode MS" w:hAnsi="Palatino Linotype" w:cs="Arial"/>
        </w:rPr>
        <w:t xml:space="preserve">donde adjunta la respuesta primigenia descrita en el antecedente </w:t>
      </w:r>
      <w:r w:rsidR="00185943" w:rsidRPr="00A57A17">
        <w:rPr>
          <w:rFonts w:ascii="Palatino Linotype" w:eastAsia="Arial Unicode MS" w:hAnsi="Palatino Linotype" w:cs="Arial"/>
        </w:rPr>
        <w:t>IV; en el caso</w:t>
      </w:r>
      <w:r w:rsidR="00185943" w:rsidRPr="00A57A17">
        <w:rPr>
          <w:rFonts w:ascii="Palatino Linotype" w:eastAsia="Arial Unicode MS" w:hAnsi="Palatino Linotype" w:cs="Arial"/>
          <w:bCs/>
        </w:rPr>
        <w:t xml:space="preserve"> del Recurso de Revisión</w:t>
      </w:r>
      <w:r w:rsidR="00185943" w:rsidRPr="00A57A17">
        <w:rPr>
          <w:rFonts w:ascii="Palatino Linotype" w:eastAsia="Arial Unicode MS" w:hAnsi="Palatino Linotype" w:cs="Arial"/>
          <w:b/>
        </w:rPr>
        <w:t xml:space="preserve"> 14208/INFOEM/IP/RR/2022 </w:t>
      </w:r>
      <w:r w:rsidR="00185943" w:rsidRPr="00A57A17">
        <w:rPr>
          <w:rFonts w:ascii="Palatino Linotype" w:eastAsia="Arial Unicode MS" w:hAnsi="Palatino Linotype" w:cs="Arial"/>
        </w:rPr>
        <w:t>fue omiso al rendir su informe Justificado, para mayor precisión se insertan las siguiente</w:t>
      </w:r>
      <w:r w:rsidR="00A82C46" w:rsidRPr="00A57A17">
        <w:rPr>
          <w:rFonts w:ascii="Palatino Linotype" w:eastAsia="Arial Unicode MS" w:hAnsi="Palatino Linotype" w:cs="Arial"/>
        </w:rPr>
        <w:t>s</w:t>
      </w:r>
      <w:r w:rsidR="00185943" w:rsidRPr="00A57A17">
        <w:rPr>
          <w:rFonts w:ascii="Palatino Linotype" w:eastAsia="Arial Unicode MS" w:hAnsi="Palatino Linotype" w:cs="Arial"/>
        </w:rPr>
        <w:t xml:space="preserve"> imágenes </w:t>
      </w:r>
      <w:r w:rsidR="00D5365B" w:rsidRPr="00A57A17">
        <w:rPr>
          <w:rFonts w:ascii="Palatino Linotype" w:eastAsia="Arial Unicode MS" w:hAnsi="Palatino Linotype" w:cs="Arial"/>
        </w:rPr>
        <w:t>ilustrativas:</w:t>
      </w:r>
    </w:p>
    <w:p w14:paraId="10DD6BB8" w14:textId="5D6D923E" w:rsidR="00D5365B" w:rsidRPr="00A57A17" w:rsidRDefault="00D5365B" w:rsidP="00A57A17">
      <w:pPr>
        <w:spacing w:before="100" w:beforeAutospacing="1" w:after="100" w:afterAutospacing="1" w:line="360" w:lineRule="auto"/>
        <w:jc w:val="both"/>
        <w:rPr>
          <w:rFonts w:ascii="Palatino Linotype" w:hAnsi="Palatino Linotype"/>
          <w:bCs/>
          <w:sz w:val="26"/>
          <w:szCs w:val="26"/>
        </w:rPr>
      </w:pPr>
      <w:r w:rsidRPr="00A57A17">
        <w:rPr>
          <w:rFonts w:ascii="Palatino Linotype" w:hAnsi="Palatino Linotype"/>
          <w:bCs/>
          <w:noProof/>
          <w:sz w:val="26"/>
          <w:szCs w:val="26"/>
          <w:lang w:eastAsia="es-MX"/>
        </w:rPr>
        <w:lastRenderedPageBreak/>
        <w:drawing>
          <wp:inline distT="0" distB="0" distL="0" distR="0" wp14:anchorId="4F902D76" wp14:editId="7A477B31">
            <wp:extent cx="5791835" cy="206121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2061210"/>
                    </a:xfrm>
                    <a:prstGeom prst="rect">
                      <a:avLst/>
                    </a:prstGeom>
                  </pic:spPr>
                </pic:pic>
              </a:graphicData>
            </a:graphic>
          </wp:inline>
        </w:drawing>
      </w:r>
    </w:p>
    <w:p w14:paraId="2B617217" w14:textId="2BBC32AB" w:rsidR="007876DF" w:rsidRPr="00A57A17" w:rsidRDefault="007876DF" w:rsidP="00A57A17">
      <w:pPr>
        <w:spacing w:before="100" w:beforeAutospacing="1" w:after="100" w:afterAutospacing="1" w:line="360" w:lineRule="auto"/>
        <w:jc w:val="both"/>
        <w:rPr>
          <w:rFonts w:ascii="Palatino Linotype" w:hAnsi="Palatino Linotype"/>
          <w:bCs/>
          <w:sz w:val="26"/>
          <w:szCs w:val="26"/>
        </w:rPr>
      </w:pPr>
      <w:r w:rsidRPr="00A57A17">
        <w:rPr>
          <w:rFonts w:ascii="Palatino Linotype" w:hAnsi="Palatino Linotype"/>
          <w:bCs/>
          <w:noProof/>
          <w:sz w:val="26"/>
          <w:szCs w:val="26"/>
          <w:lang w:eastAsia="es-MX"/>
        </w:rPr>
        <w:drawing>
          <wp:inline distT="0" distB="0" distL="0" distR="0" wp14:anchorId="6DF081DE" wp14:editId="63E9C5AE">
            <wp:extent cx="5791835" cy="1579245"/>
            <wp:effectExtent l="0" t="0" r="0" b="190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579245"/>
                    </a:xfrm>
                    <a:prstGeom prst="rect">
                      <a:avLst/>
                    </a:prstGeom>
                  </pic:spPr>
                </pic:pic>
              </a:graphicData>
            </a:graphic>
          </wp:inline>
        </w:drawing>
      </w:r>
    </w:p>
    <w:p w14:paraId="34308A92" w14:textId="0C059C0B" w:rsidR="00ED6B52" w:rsidRPr="00A57A17" w:rsidRDefault="00E606A4" w:rsidP="00A57A17">
      <w:pPr>
        <w:spacing w:before="100" w:beforeAutospacing="1" w:after="100" w:afterAutospacing="1" w:line="360" w:lineRule="auto"/>
        <w:jc w:val="both"/>
        <w:rPr>
          <w:rFonts w:ascii="Palatino Linotype" w:hAnsi="Palatino Linotype"/>
          <w:b/>
          <w:bCs/>
          <w:sz w:val="26"/>
          <w:szCs w:val="26"/>
        </w:rPr>
      </w:pPr>
      <w:r w:rsidRPr="00A57A17">
        <w:rPr>
          <w:rFonts w:ascii="Palatino Linotype" w:hAnsi="Palatino Linotype"/>
          <w:b/>
          <w:sz w:val="26"/>
          <w:szCs w:val="26"/>
        </w:rPr>
        <w:t>d</w:t>
      </w:r>
      <w:r w:rsidR="00E67406" w:rsidRPr="00A57A17">
        <w:rPr>
          <w:rFonts w:ascii="Palatino Linotype" w:hAnsi="Palatino Linotype"/>
          <w:b/>
          <w:sz w:val="26"/>
          <w:szCs w:val="26"/>
        </w:rPr>
        <w:t xml:space="preserve">) </w:t>
      </w:r>
      <w:bookmarkStart w:id="15" w:name="_Hlk97138918"/>
      <w:r w:rsidR="00ED6B52" w:rsidRPr="00A57A17">
        <w:rPr>
          <w:rFonts w:ascii="Palatino Linotype" w:hAnsi="Palatino Linotype"/>
          <w:b/>
          <w:bCs/>
          <w:sz w:val="26"/>
          <w:szCs w:val="26"/>
        </w:rPr>
        <w:t>Ampliación del plazo para resolver el Recurso de Revisión</w:t>
      </w:r>
    </w:p>
    <w:p w14:paraId="4540CB0C" w14:textId="60D03465" w:rsidR="00ED6B52" w:rsidRPr="00A57A17" w:rsidRDefault="00ED6B52" w:rsidP="00A57A17">
      <w:pPr>
        <w:spacing w:before="100" w:beforeAutospacing="1" w:after="100" w:afterAutospacing="1" w:line="360" w:lineRule="auto"/>
        <w:jc w:val="both"/>
        <w:rPr>
          <w:rFonts w:ascii="Palatino Linotype" w:hAnsi="Palatino Linotype"/>
        </w:rPr>
      </w:pPr>
      <w:r w:rsidRPr="00A57A17">
        <w:rPr>
          <w:rFonts w:ascii="Palatino Linotype" w:eastAsia="Palatino Linotype" w:hAnsi="Palatino Linotype" w:cs="Palatino Linotype"/>
          <w:lang w:val="es-ES"/>
        </w:rPr>
        <w:t xml:space="preserve">El </w:t>
      </w:r>
      <w:r w:rsidR="0045167E" w:rsidRPr="00A57A17">
        <w:rPr>
          <w:rFonts w:ascii="Palatino Linotype" w:hAnsi="Palatino Linotype" w:cs="Arial"/>
          <w:b/>
          <w:bCs/>
        </w:rPr>
        <w:t>veinticuatro de octubre</w:t>
      </w:r>
      <w:r w:rsidRPr="00A57A17">
        <w:rPr>
          <w:rFonts w:ascii="Palatino Linotype" w:hAnsi="Palatino Linotype" w:cs="Arial"/>
          <w:b/>
          <w:bCs/>
        </w:rPr>
        <w:t xml:space="preserve"> de dos mil veintidós</w:t>
      </w:r>
      <w:r w:rsidRPr="00A57A17">
        <w:rPr>
          <w:rFonts w:ascii="Palatino Linotype" w:eastAsia="Palatino Linotype" w:hAnsi="Palatino Linotype" w:cs="Palatino Linotype"/>
          <w:lang w:val="es-ES"/>
        </w:rPr>
        <w:t>, se acordó ampliar por un periodo de quince días hábiles, el plazo para resolver el Recurso de Revisión que nos ocupa; acto que fue notificado a las partes, mediante el Sistema de Acceso a la Información Mexiquense (SAIMEX)</w:t>
      </w:r>
      <w:r w:rsidRPr="00A57A17">
        <w:rPr>
          <w:rFonts w:ascii="Palatino Linotype" w:hAnsi="Palatino Linotype"/>
        </w:rPr>
        <w:t>.</w:t>
      </w:r>
    </w:p>
    <w:p w14:paraId="51F01C66" w14:textId="1262B1E3" w:rsidR="00ED6B52" w:rsidRPr="00A57A17" w:rsidRDefault="00ED6B52" w:rsidP="00A57A17">
      <w:pPr>
        <w:spacing w:before="100" w:beforeAutospacing="1" w:after="100" w:afterAutospacing="1" w:line="360" w:lineRule="auto"/>
        <w:jc w:val="both"/>
        <w:rPr>
          <w:rFonts w:ascii="Palatino Linotype" w:hAnsi="Palatino Linotype" w:cs="Arial"/>
          <w:lang w:eastAsia="es-MX"/>
        </w:rPr>
      </w:pPr>
      <w:r w:rsidRPr="00A57A17">
        <w:rPr>
          <w:rFonts w:ascii="Palatino Linotype" w:hAnsi="Palatino Linotype" w:cs="Arial"/>
          <w:lang w:eastAsia="es-MX"/>
        </w:rPr>
        <w:t xml:space="preserve">Este </w:t>
      </w:r>
      <w:r w:rsidR="00253842" w:rsidRPr="00A57A17">
        <w:rPr>
          <w:rFonts w:ascii="Palatino Linotype" w:hAnsi="Palatino Linotype" w:cs="Arial"/>
          <w:lang w:eastAsia="es-MX"/>
        </w:rPr>
        <w:t xml:space="preserve">Organismo Garante </w:t>
      </w:r>
      <w:r w:rsidRPr="00A57A17">
        <w:rPr>
          <w:rFonts w:ascii="Palatino Linotype" w:hAnsi="Palatino Linotype" w:cs="Arial"/>
          <w:lang w:eastAsia="es-MX"/>
        </w:rPr>
        <w:t xml:space="preserve">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w:t>
      </w:r>
      <w:r w:rsidRPr="00A57A17">
        <w:rPr>
          <w:rFonts w:ascii="Palatino Linotype" w:hAnsi="Palatino Linotype" w:cs="Arial"/>
          <w:lang w:eastAsia="es-MX"/>
        </w:rPr>
        <w:lastRenderedPageBreak/>
        <w:t>aproximadamente un 400%, circunstancia atípica que ha rebasado las capacidades técnicas y humanas del personal encargado de la proyección de las resoluciones a dichos medios de impugnación.</w:t>
      </w:r>
    </w:p>
    <w:p w14:paraId="6F12343F" w14:textId="3A7805A6" w:rsidR="002F3118" w:rsidRPr="00A57A17" w:rsidRDefault="00ED6B52" w:rsidP="00A57A17">
      <w:pPr>
        <w:spacing w:before="100" w:beforeAutospacing="1" w:after="100" w:afterAutospacing="1" w:line="360" w:lineRule="auto"/>
        <w:jc w:val="both"/>
        <w:rPr>
          <w:rFonts w:ascii="Palatino Linotype" w:hAnsi="Palatino Linotype" w:cs="Arial"/>
          <w:lang w:eastAsia="es-MX"/>
        </w:rPr>
      </w:pPr>
      <w:r w:rsidRPr="00A57A17">
        <w:rPr>
          <w:rFonts w:ascii="Palatino Linotype" w:hAnsi="Palatino Linotype" w:cs="Arial"/>
          <w:lang w:eastAsia="es-MX"/>
        </w:rPr>
        <w:t xml:space="preserve">Por ello, es menester precisar </w:t>
      </w:r>
      <w:r w:rsidR="005C4D31" w:rsidRPr="00A57A17">
        <w:rPr>
          <w:rFonts w:ascii="Palatino Linotype" w:hAnsi="Palatino Linotype" w:cs="Arial"/>
          <w:lang w:eastAsia="es-MX"/>
        </w:rPr>
        <w:t>que,</w:t>
      </w:r>
      <w:r w:rsidRPr="00A57A17">
        <w:rPr>
          <w:rFonts w:ascii="Palatino Linotype" w:hAnsi="Palatino Linotype" w:cs="Arial"/>
          <w:lang w:eastAsia="es-MX"/>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75E738B" w14:textId="77777777" w:rsidR="002F3118" w:rsidRPr="00A57A17" w:rsidRDefault="00ED6B52" w:rsidP="00A57A17">
      <w:pPr>
        <w:spacing w:before="100" w:beforeAutospacing="1" w:after="100" w:afterAutospacing="1" w:line="360" w:lineRule="auto"/>
        <w:jc w:val="both"/>
        <w:rPr>
          <w:rFonts w:ascii="Palatino Linotype" w:hAnsi="Palatino Linotype" w:cs="Arial"/>
          <w:lang w:eastAsia="es-MX"/>
        </w:rPr>
      </w:pPr>
      <w:r w:rsidRPr="00A57A17">
        <w:rPr>
          <w:rFonts w:ascii="Palatino Linotype" w:hAnsi="Palatino Linotype"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w:t>
      </w:r>
      <w:r w:rsidR="002F3118" w:rsidRPr="00A57A17">
        <w:rPr>
          <w:rFonts w:ascii="Palatino Linotype" w:hAnsi="Palatino Linotype" w:cs="Arial"/>
          <w:lang w:eastAsia="es-MX"/>
        </w:rPr>
        <w:t>s, en un plazo razonable.</w:t>
      </w:r>
    </w:p>
    <w:p w14:paraId="6B964CAD" w14:textId="77777777" w:rsidR="002F3118" w:rsidRPr="00A57A17" w:rsidRDefault="00ED6B52" w:rsidP="00A57A17">
      <w:pPr>
        <w:spacing w:before="100" w:beforeAutospacing="1" w:after="100" w:afterAutospacing="1" w:line="360" w:lineRule="auto"/>
        <w:jc w:val="both"/>
        <w:rPr>
          <w:rFonts w:ascii="Palatino Linotype" w:hAnsi="Palatino Linotype" w:cs="Arial"/>
          <w:lang w:eastAsia="es-MX"/>
        </w:rPr>
      </w:pPr>
      <w:r w:rsidRPr="00A57A17">
        <w:rPr>
          <w:rFonts w:ascii="Palatino Linotype" w:hAnsi="Palatino Linotype" w:cs="Arial"/>
          <w:lang w:eastAsia="es-MX"/>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w:t>
      </w:r>
      <w:r w:rsidR="002F3118" w:rsidRPr="00A57A17">
        <w:rPr>
          <w:rFonts w:ascii="Palatino Linotype" w:hAnsi="Palatino Linotype" w:cs="Arial"/>
          <w:lang w:eastAsia="es-MX"/>
        </w:rPr>
        <w:t>el número de casos que conocen.</w:t>
      </w:r>
    </w:p>
    <w:p w14:paraId="534142F5" w14:textId="77777777" w:rsidR="002F3118" w:rsidRPr="00A57A17" w:rsidRDefault="00ED6B52" w:rsidP="00A57A17">
      <w:pPr>
        <w:spacing w:before="100" w:beforeAutospacing="1" w:after="100" w:afterAutospacing="1" w:line="360" w:lineRule="auto"/>
        <w:jc w:val="both"/>
        <w:rPr>
          <w:rFonts w:ascii="Palatino Linotype" w:hAnsi="Palatino Linotype" w:cs="Arial"/>
          <w:lang w:eastAsia="es-MX"/>
        </w:rPr>
      </w:pPr>
      <w:r w:rsidRPr="00A57A17">
        <w:rPr>
          <w:rFonts w:ascii="Palatino Linotype" w:hAnsi="Palatino Linotype" w:cs="Arial"/>
          <w:lang w:eastAsia="es-MX"/>
        </w:rPr>
        <w:t>Por ello, excepcionalmente, si un asunto es resuelto con posterioridad a los plazos señalados por la norma debe analizarse la razonabilidad del tiempo necesario para su resolución, atent</w:t>
      </w:r>
      <w:r w:rsidR="002F3118" w:rsidRPr="00A57A17">
        <w:rPr>
          <w:rFonts w:ascii="Palatino Linotype" w:hAnsi="Palatino Linotype" w:cs="Arial"/>
          <w:lang w:eastAsia="es-MX"/>
        </w:rPr>
        <w:t>os a los siguientes criterios: </w:t>
      </w:r>
    </w:p>
    <w:p w14:paraId="32733397" w14:textId="6228A5C3" w:rsidR="00F36863" w:rsidRPr="00A57A17" w:rsidRDefault="00ED6B52" w:rsidP="00A57A17">
      <w:pPr>
        <w:spacing w:before="100" w:beforeAutospacing="1" w:after="100" w:afterAutospacing="1" w:line="360" w:lineRule="auto"/>
        <w:jc w:val="both"/>
        <w:rPr>
          <w:rFonts w:ascii="Palatino Linotype" w:hAnsi="Palatino Linotype" w:cs="Arial"/>
          <w:lang w:eastAsia="es-MX"/>
        </w:rPr>
      </w:pPr>
      <w:r w:rsidRPr="00A57A17">
        <w:rPr>
          <w:rFonts w:ascii="Palatino Linotype" w:hAnsi="Palatino Linotype" w:cs="Arial"/>
          <w:lang w:eastAsia="es-MX"/>
        </w:rPr>
        <w:lastRenderedPageBreak/>
        <w:t>a)      Complejidad del asunto: La complejidad de la prueba, la pluralidad de sujetos procesales, el tiempo transcurrido, las características y contexto del recurso.</w:t>
      </w:r>
    </w:p>
    <w:p w14:paraId="0463E32B" w14:textId="77777777" w:rsidR="002F3118" w:rsidRPr="00A57A17" w:rsidRDefault="00ED6B52" w:rsidP="00A57A17">
      <w:pPr>
        <w:spacing w:before="100" w:beforeAutospacing="1" w:after="100" w:afterAutospacing="1" w:line="360" w:lineRule="auto"/>
        <w:jc w:val="both"/>
        <w:rPr>
          <w:rFonts w:ascii="Palatino Linotype" w:hAnsi="Palatino Linotype" w:cs="Arial"/>
          <w:lang w:eastAsia="es-MX"/>
        </w:rPr>
      </w:pPr>
      <w:r w:rsidRPr="00A57A17">
        <w:rPr>
          <w:rFonts w:ascii="Palatino Linotype" w:hAnsi="Palatino Linotype" w:cs="Arial"/>
          <w:lang w:eastAsia="es-MX"/>
        </w:rPr>
        <w:t>b)     Actividad Procesal del interesado: Acciones u omisiones del interesado.</w:t>
      </w:r>
    </w:p>
    <w:p w14:paraId="62E4B700" w14:textId="1545EE0F" w:rsidR="00F36863" w:rsidRPr="00A57A17" w:rsidRDefault="00ED6B52" w:rsidP="00A57A17">
      <w:pPr>
        <w:spacing w:before="100" w:beforeAutospacing="1" w:after="100" w:afterAutospacing="1" w:line="360" w:lineRule="auto"/>
        <w:jc w:val="both"/>
        <w:rPr>
          <w:rFonts w:ascii="Palatino Linotype" w:hAnsi="Palatino Linotype" w:cs="Arial"/>
          <w:lang w:eastAsia="es-MX"/>
        </w:rPr>
      </w:pPr>
      <w:r w:rsidRPr="00A57A17">
        <w:rPr>
          <w:rFonts w:ascii="Palatino Linotype" w:hAnsi="Palatino Linotype" w:cs="Arial"/>
          <w:lang w:eastAsia="es-MX"/>
        </w:rPr>
        <w:t>c)      Conducta de la Autoridad: Las Acciones u omisiones realizadas en el procedimiento. Así como si la autoridad actuó con la debida diligencia.</w:t>
      </w:r>
    </w:p>
    <w:p w14:paraId="777B29E5" w14:textId="77777777" w:rsidR="002F3118" w:rsidRPr="00A57A17" w:rsidRDefault="00ED6B52" w:rsidP="00A57A17">
      <w:pPr>
        <w:spacing w:before="100" w:beforeAutospacing="1" w:after="100" w:afterAutospacing="1" w:line="360" w:lineRule="auto"/>
        <w:jc w:val="both"/>
        <w:rPr>
          <w:rFonts w:ascii="Palatino Linotype" w:hAnsi="Palatino Linotype" w:cs="Arial"/>
          <w:lang w:eastAsia="es-MX"/>
        </w:rPr>
      </w:pPr>
      <w:r w:rsidRPr="00A57A17">
        <w:rPr>
          <w:rFonts w:ascii="Palatino Linotype" w:hAnsi="Palatino Linotype" w:cs="Arial"/>
          <w:lang w:eastAsia="es-MX"/>
        </w:rPr>
        <w:t>d) La afectación generada en la situación jurídica de la persona involucrada en el proceso: Vi</w:t>
      </w:r>
      <w:r w:rsidR="002F3118" w:rsidRPr="00A57A17">
        <w:rPr>
          <w:rFonts w:ascii="Palatino Linotype" w:hAnsi="Palatino Linotype" w:cs="Arial"/>
          <w:lang w:eastAsia="es-MX"/>
        </w:rPr>
        <w:t>olación a sus derechos humanos.</w:t>
      </w:r>
    </w:p>
    <w:p w14:paraId="3F5348FD" w14:textId="36CA7F41" w:rsidR="002F3118" w:rsidRPr="00A57A17" w:rsidRDefault="00ED6B52" w:rsidP="00A57A17">
      <w:pPr>
        <w:spacing w:before="100" w:beforeAutospacing="1" w:after="100" w:afterAutospacing="1" w:line="360" w:lineRule="auto"/>
        <w:jc w:val="both"/>
        <w:rPr>
          <w:rFonts w:ascii="Palatino Linotype" w:hAnsi="Palatino Linotype" w:cs="Arial"/>
          <w:lang w:eastAsia="es-MX"/>
        </w:rPr>
      </w:pPr>
      <w:r w:rsidRPr="00A57A17">
        <w:rPr>
          <w:rFonts w:ascii="Palatino Linotype" w:hAnsi="Palatino Linotype"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r w:rsidRPr="00A57A17">
        <w:rPr>
          <w:rFonts w:ascii="Palatino Linotype" w:hAnsi="Palatino Linotype" w:cs="Arial"/>
          <w:lang w:eastAsia="es-MX"/>
        </w:rPr>
        <w:br/>
      </w:r>
      <w:r w:rsidRPr="00A57A17">
        <w:rPr>
          <w:rFonts w:ascii="Palatino Linotype" w:hAnsi="Palatino Linotype" w:cs="Arial"/>
          <w:lang w:eastAsia="es-MX"/>
        </w:rPr>
        <w:br/>
        <w:t>Argumento que encuentra sustento en la jurisprudencia P</w:t>
      </w:r>
      <w:proofErr w:type="gramStart"/>
      <w:r w:rsidRPr="00A57A17">
        <w:rPr>
          <w:rFonts w:ascii="Palatino Linotype" w:hAnsi="Palatino Linotype" w:cs="Arial"/>
          <w:lang w:eastAsia="es-MX"/>
        </w:rPr>
        <w:t>./</w:t>
      </w:r>
      <w:proofErr w:type="gramEnd"/>
      <w:r w:rsidRPr="00A57A17">
        <w:rPr>
          <w:rFonts w:ascii="Palatino Linotype" w:hAnsi="Palatino Linotype" w:cs="Arial"/>
          <w:lang w:eastAsia="es-MX"/>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r w:rsidRPr="00A57A17">
        <w:rPr>
          <w:rFonts w:ascii="Palatino Linotype" w:hAnsi="Palatino Linotype" w:cs="Arial"/>
          <w:lang w:eastAsia="es-MX"/>
        </w:rPr>
        <w:br/>
        <w:t xml:space="preserve">Razones por las cuales cabe concluir que, la resolución al recurso de revisión se solventa hasta esta fecha, debido a que existe una excesiva carga de trabajo en </w:t>
      </w:r>
      <w:r w:rsidRPr="00A57A17">
        <w:rPr>
          <w:rFonts w:ascii="Palatino Linotype" w:hAnsi="Palatino Linotype" w:cs="Arial"/>
          <w:lang w:eastAsia="es-MX"/>
        </w:rPr>
        <w:lastRenderedPageBreak/>
        <w:t>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r w:rsidRPr="00A57A17">
        <w:rPr>
          <w:rFonts w:ascii="Palatino Linotype" w:hAnsi="Palatino Linotype" w:cs="Arial"/>
          <w:lang w:eastAsia="es-MX"/>
        </w:rPr>
        <w:br/>
      </w:r>
      <w:r w:rsidRPr="00A57A17">
        <w:rPr>
          <w:rFonts w:ascii="Palatino Linotype" w:hAnsi="Palatino Linotype" w:cs="Arial"/>
          <w:lang w:eastAsia="es-MX"/>
        </w:rPr>
        <w:br/>
        <w:t>Al respecto, también son de considerar los criterios sostenidos por el Cuarto Tribunal Colegiado en Materia Administrativa del Primer Circuito, cuyos rubros y datos de identificación son los siguientes:</w:t>
      </w:r>
      <w:r w:rsidRPr="00A57A17">
        <w:rPr>
          <w:rFonts w:ascii="Palatino Linotype" w:hAnsi="Palatino Linotype" w:cs="Arial"/>
          <w:lang w:eastAsia="es-MX"/>
        </w:rPr>
        <w:br/>
      </w:r>
      <w:r w:rsidRPr="00A57A17">
        <w:rPr>
          <w:rFonts w:ascii="Palatino Linotype" w:hAnsi="Palatino Linotype" w:cs="Arial"/>
          <w:lang w:eastAsia="es-MX"/>
        </w:rPr>
        <w:br/>
      </w:r>
      <w:r w:rsidRPr="00A57A17">
        <w:rPr>
          <w:rFonts w:ascii="Palatino Linotype" w:hAnsi="Palatino Linotype" w:cs="Arial"/>
          <w:i/>
          <w:iCs/>
          <w:lang w:eastAsia="es-MX"/>
        </w:rPr>
        <w:t>“PLAZO RAZONABLE PARA RESOLVER. DIMENSIÓN Y EFECTOS DE ESTE CONCEPTO CUANDO SE ADUCE EXCESIVA CARGA DE TRABAJO.”</w:t>
      </w:r>
      <w:r w:rsidRPr="00A57A17">
        <w:rPr>
          <w:rFonts w:ascii="Palatino Linotype" w:hAnsi="Palatino Linotype" w:cs="Arial"/>
          <w:lang w:eastAsia="es-MX"/>
        </w:rPr>
        <w:t xml:space="preserve"> consultable en el Seminario Judicial de la Federación y su gaceta, con el registro digital </w:t>
      </w:r>
      <w:r w:rsidR="002F3118" w:rsidRPr="00A57A17">
        <w:rPr>
          <w:rFonts w:ascii="Palatino Linotype" w:hAnsi="Palatino Linotype" w:cs="Arial"/>
          <w:lang w:eastAsia="es-MX"/>
        </w:rPr>
        <w:t>2002351.</w:t>
      </w:r>
    </w:p>
    <w:p w14:paraId="20AE29E4" w14:textId="00ED069D" w:rsidR="002F3118" w:rsidRPr="00A57A17" w:rsidRDefault="00ED6B52" w:rsidP="00A57A17">
      <w:pPr>
        <w:spacing w:before="100" w:beforeAutospacing="1" w:after="100" w:afterAutospacing="1" w:line="360" w:lineRule="auto"/>
        <w:jc w:val="both"/>
        <w:rPr>
          <w:rFonts w:ascii="Palatino Linotype" w:hAnsi="Palatino Linotype" w:cs="Arial"/>
          <w:lang w:eastAsia="es-MX"/>
        </w:rPr>
      </w:pPr>
      <w:r w:rsidRPr="00A57A17">
        <w:rPr>
          <w:rFonts w:ascii="Palatino Linotype" w:hAnsi="Palatino Linotype" w:cs="Arial"/>
          <w:i/>
          <w:iCs/>
          <w:lang w:eastAsia="es-MX"/>
        </w:rPr>
        <w:t>“PLAZO RAZONABLE PARA RESOLVER. CONCEPTO Y ELEMENTOS QUE LO INTEGRAN A LA LUZ DEL DERECHO INTERNACIONAL DE LOS DERECHOS HUMANOS.”,</w:t>
      </w:r>
      <w:r w:rsidRPr="00A57A17">
        <w:rPr>
          <w:rFonts w:ascii="Palatino Linotype" w:hAnsi="Palatino Linotype" w:cs="Arial"/>
          <w:lang w:eastAsia="es-MX"/>
        </w:rPr>
        <w:t xml:space="preserve"> visible en el Seminario Judicial de la Federación y su gaceta, c</w:t>
      </w:r>
      <w:r w:rsidR="002F3118" w:rsidRPr="00A57A17">
        <w:rPr>
          <w:rFonts w:ascii="Palatino Linotype" w:hAnsi="Palatino Linotype" w:cs="Arial"/>
          <w:lang w:eastAsia="es-MX"/>
        </w:rPr>
        <w:t>on el registro digital 2002350.</w:t>
      </w:r>
    </w:p>
    <w:p w14:paraId="037E502C" w14:textId="2023654B" w:rsidR="00ED6B52" w:rsidRPr="00A57A17" w:rsidRDefault="00ED6B52" w:rsidP="00A57A17">
      <w:pPr>
        <w:spacing w:before="100" w:beforeAutospacing="1" w:after="100" w:afterAutospacing="1" w:line="360" w:lineRule="auto"/>
        <w:jc w:val="both"/>
        <w:rPr>
          <w:rFonts w:ascii="Palatino Linotype" w:hAnsi="Palatino Linotype" w:cs="Arial"/>
          <w:lang w:eastAsia="es-MX"/>
        </w:rPr>
      </w:pPr>
      <w:r w:rsidRPr="00A57A17">
        <w:rPr>
          <w:rFonts w:ascii="Palatino Linotype" w:hAnsi="Palatino Linotype" w:cs="Arial"/>
          <w:lang w:eastAsia="es-MX"/>
        </w:rPr>
        <w:t>Por ello, este organismo garante comprometido con la tutela de los derechos humanos confiados, señala que este exceso del plazo legal para resolver el presente asunto, resulta de carácter excepcional.</w:t>
      </w:r>
    </w:p>
    <w:p w14:paraId="711BCFA6" w14:textId="3D58F72A" w:rsidR="005903CA" w:rsidRPr="00A57A17" w:rsidRDefault="00ED6B52" w:rsidP="00A57A17">
      <w:pPr>
        <w:spacing w:before="100" w:beforeAutospacing="1" w:after="100" w:afterAutospacing="1" w:line="360" w:lineRule="auto"/>
        <w:jc w:val="both"/>
        <w:rPr>
          <w:rFonts w:ascii="Palatino Linotype" w:hAnsi="Palatino Linotype"/>
        </w:rPr>
      </w:pPr>
      <w:r w:rsidRPr="00A57A17">
        <w:rPr>
          <w:rFonts w:ascii="Palatino Linotype" w:hAnsi="Palatino Linotype" w:cs="Arial"/>
          <w:b/>
          <w:bCs/>
          <w:sz w:val="26"/>
          <w:szCs w:val="26"/>
        </w:rPr>
        <w:lastRenderedPageBreak/>
        <w:t xml:space="preserve">g) </w:t>
      </w:r>
      <w:r w:rsidR="005903CA" w:rsidRPr="00A57A17">
        <w:rPr>
          <w:rFonts w:ascii="Palatino Linotype" w:hAnsi="Palatino Linotype" w:cs="Arial"/>
          <w:b/>
          <w:bCs/>
          <w:sz w:val="26"/>
          <w:szCs w:val="26"/>
        </w:rPr>
        <w:t>Cierre de Instrucción</w:t>
      </w:r>
    </w:p>
    <w:bookmarkEnd w:id="15"/>
    <w:p w14:paraId="2DABFC6D" w14:textId="62082584" w:rsidR="00947E30" w:rsidRPr="00A57A17" w:rsidRDefault="002C2F04" w:rsidP="00A57A17">
      <w:pPr>
        <w:tabs>
          <w:tab w:val="left" w:pos="709"/>
        </w:tabs>
        <w:spacing w:before="100" w:beforeAutospacing="1" w:after="100" w:afterAutospacing="1" w:line="360" w:lineRule="auto"/>
        <w:jc w:val="both"/>
        <w:rPr>
          <w:rFonts w:ascii="Palatino Linotype" w:hAnsi="Palatino Linotype"/>
        </w:rPr>
      </w:pPr>
      <w:r w:rsidRPr="00A57A17">
        <w:rPr>
          <w:rFonts w:ascii="Palatino Linotype" w:hAnsi="Palatino Linotype" w:cs="Arial"/>
        </w:rPr>
        <w:t xml:space="preserve">Una vez analizado el estado procesal que guarda el expediente, </w:t>
      </w:r>
      <w:r w:rsidR="00A16AFE" w:rsidRPr="00A57A17">
        <w:rPr>
          <w:rFonts w:ascii="Palatino Linotype" w:hAnsi="Palatino Linotype" w:cs="Arial"/>
        </w:rPr>
        <w:t>el</w:t>
      </w:r>
      <w:r w:rsidRPr="00A57A17">
        <w:rPr>
          <w:rFonts w:ascii="Palatino Linotype" w:hAnsi="Palatino Linotype" w:cs="Arial"/>
        </w:rPr>
        <w:t xml:space="preserve"> </w:t>
      </w:r>
      <w:r w:rsidR="001E70D9" w:rsidRPr="00A57A17">
        <w:rPr>
          <w:rFonts w:ascii="Palatino Linotype" w:hAnsi="Palatino Linotype" w:cs="Arial"/>
          <w:b/>
          <w:bCs/>
        </w:rPr>
        <w:t>veinti</w:t>
      </w:r>
      <w:r w:rsidR="00910BBA" w:rsidRPr="00A57A17">
        <w:rPr>
          <w:rFonts w:ascii="Palatino Linotype" w:hAnsi="Palatino Linotype" w:cs="Arial"/>
          <w:b/>
          <w:bCs/>
        </w:rPr>
        <w:t>uno</w:t>
      </w:r>
      <w:r w:rsidR="00FB14CC" w:rsidRPr="00A57A17">
        <w:rPr>
          <w:rFonts w:ascii="Palatino Linotype" w:hAnsi="Palatino Linotype" w:cs="Arial"/>
          <w:b/>
          <w:bCs/>
        </w:rPr>
        <w:t xml:space="preserve"> de </w:t>
      </w:r>
      <w:r w:rsidR="00560EAC" w:rsidRPr="00A57A17">
        <w:rPr>
          <w:rFonts w:ascii="Palatino Linotype" w:hAnsi="Palatino Linotype" w:cs="Arial"/>
          <w:b/>
          <w:bCs/>
        </w:rPr>
        <w:t xml:space="preserve">marzo </w:t>
      </w:r>
      <w:r w:rsidR="008B6141" w:rsidRPr="00A57A17">
        <w:rPr>
          <w:rFonts w:ascii="Palatino Linotype" w:hAnsi="Palatino Linotype" w:cs="Arial"/>
          <w:b/>
          <w:bCs/>
        </w:rPr>
        <w:t xml:space="preserve">de dos mil </w:t>
      </w:r>
      <w:r w:rsidR="00C540F3" w:rsidRPr="00A57A17">
        <w:rPr>
          <w:rFonts w:ascii="Palatino Linotype" w:hAnsi="Palatino Linotype" w:cs="Arial"/>
          <w:b/>
          <w:bCs/>
        </w:rPr>
        <w:t>veintitrés</w:t>
      </w:r>
      <w:r w:rsidR="001A3B68" w:rsidRPr="00A57A17">
        <w:rPr>
          <w:rFonts w:ascii="Palatino Linotype" w:hAnsi="Palatino Linotype" w:cs="Arial"/>
        </w:rPr>
        <w:t xml:space="preserve">, </w:t>
      </w:r>
      <w:r w:rsidR="00042415" w:rsidRPr="00A57A17">
        <w:rPr>
          <w:rFonts w:ascii="Palatino Linotype" w:hAnsi="Palatino Linotype" w:cs="Arial"/>
        </w:rPr>
        <w:t>se</w:t>
      </w:r>
      <w:r w:rsidR="00662D97" w:rsidRPr="00A57A17">
        <w:rPr>
          <w:rFonts w:ascii="Palatino Linotype" w:hAnsi="Palatino Linotype" w:cs="Arial"/>
          <w:b/>
          <w:bCs/>
        </w:rPr>
        <w:t xml:space="preserve"> </w:t>
      </w:r>
      <w:r w:rsidRPr="00A57A17">
        <w:rPr>
          <w:rFonts w:ascii="Palatino Linotype" w:hAnsi="Palatino Linotype" w:cs="Arial"/>
        </w:rPr>
        <w:t>acord</w:t>
      </w:r>
      <w:r w:rsidR="00042415" w:rsidRPr="00A57A17">
        <w:rPr>
          <w:rFonts w:ascii="Palatino Linotype" w:hAnsi="Palatino Linotype" w:cs="Arial"/>
        </w:rPr>
        <w:t>aron los</w:t>
      </w:r>
      <w:r w:rsidRPr="00A57A17">
        <w:rPr>
          <w:rFonts w:ascii="Palatino Linotype" w:hAnsi="Palatino Linotype" w:cs="Arial"/>
        </w:rPr>
        <w:t xml:space="preserve"> cierre</w:t>
      </w:r>
      <w:r w:rsidR="00042415" w:rsidRPr="00A57A17">
        <w:rPr>
          <w:rFonts w:ascii="Palatino Linotype" w:hAnsi="Palatino Linotype" w:cs="Arial"/>
        </w:rPr>
        <w:t>s</w:t>
      </w:r>
      <w:r w:rsidRPr="00A57A17">
        <w:rPr>
          <w:rFonts w:ascii="Palatino Linotype" w:hAnsi="Palatino Linotype" w:cs="Arial"/>
        </w:rPr>
        <w:t xml:space="preserve"> de instrucción</w:t>
      </w:r>
      <w:r w:rsidR="00042415" w:rsidRPr="00A57A17">
        <w:rPr>
          <w:rFonts w:ascii="Palatino Linotype" w:hAnsi="Palatino Linotype" w:cs="Arial"/>
        </w:rPr>
        <w:t xml:space="preserve"> de los Recursos de Revisión</w:t>
      </w:r>
      <w:r w:rsidRPr="00A57A17">
        <w:rPr>
          <w:rFonts w:ascii="Palatino Linotype" w:hAnsi="Palatino Linotype" w:cs="Arial"/>
        </w:rPr>
        <w:t xml:space="preserve">, así como la remisión </w:t>
      </w:r>
      <w:r w:rsidR="00605A95" w:rsidRPr="00A57A17">
        <w:rPr>
          <w:rFonts w:ascii="Palatino Linotype" w:hAnsi="Palatino Linotype" w:cs="Arial"/>
        </w:rPr>
        <w:t>de este</w:t>
      </w:r>
      <w:r w:rsidRPr="00A57A17">
        <w:rPr>
          <w:rFonts w:ascii="Palatino Linotype" w:hAnsi="Palatino Linotype" w:cs="Arial"/>
        </w:rPr>
        <w:t xml:space="preserve"> a efecto de ser resuelto, de conformidad con lo establecido en el artículo 185 fracciones VI y VIII de la Ley de Transparencia y Acceso a la </w:t>
      </w:r>
      <w:r w:rsidR="00327647" w:rsidRPr="00A57A17">
        <w:rPr>
          <w:rFonts w:ascii="Palatino Linotype" w:hAnsi="Palatino Linotype" w:cs="Arial"/>
        </w:rPr>
        <w:t>Información Pública</w:t>
      </w:r>
      <w:r w:rsidRPr="00A57A17">
        <w:rPr>
          <w:rFonts w:ascii="Palatino Linotype" w:hAnsi="Palatino Linotype" w:cs="Arial"/>
        </w:rPr>
        <w:t xml:space="preserve"> del Estado de México y Municipios</w:t>
      </w:r>
      <w:r w:rsidR="00076950" w:rsidRPr="00A57A17">
        <w:rPr>
          <w:rFonts w:ascii="Palatino Linotype" w:hAnsi="Palatino Linotype"/>
        </w:rPr>
        <w:t>.</w:t>
      </w:r>
    </w:p>
    <w:p w14:paraId="2FF1F47C" w14:textId="2B193298" w:rsidR="00BC66CF" w:rsidRPr="00A57A17" w:rsidRDefault="00200BFC" w:rsidP="00A57A17">
      <w:pPr>
        <w:spacing w:before="480" w:after="480" w:line="276" w:lineRule="auto"/>
        <w:jc w:val="center"/>
        <w:rPr>
          <w:rFonts w:ascii="Palatino Linotype" w:hAnsi="Palatino Linotype" w:cs="Arial"/>
          <w:b/>
          <w:bCs/>
          <w:spacing w:val="60"/>
          <w:sz w:val="28"/>
        </w:rPr>
      </w:pPr>
      <w:r w:rsidRPr="00A57A17">
        <w:rPr>
          <w:rFonts w:ascii="Palatino Linotype" w:hAnsi="Palatino Linotype" w:cs="Arial"/>
          <w:b/>
          <w:bCs/>
          <w:spacing w:val="60"/>
          <w:sz w:val="28"/>
        </w:rPr>
        <w:t>CONSIDERANDO</w:t>
      </w:r>
    </w:p>
    <w:p w14:paraId="7EF62753" w14:textId="77777777" w:rsidR="007366EE" w:rsidRPr="00A57A17" w:rsidRDefault="00CC0BEF" w:rsidP="00A57A17">
      <w:pPr>
        <w:widowControl w:val="0"/>
        <w:numPr>
          <w:ilvl w:val="0"/>
          <w:numId w:val="3"/>
        </w:numPr>
        <w:tabs>
          <w:tab w:val="left" w:pos="1701"/>
        </w:tabs>
        <w:autoSpaceDE w:val="0"/>
        <w:autoSpaceDN w:val="0"/>
        <w:adjustRightInd w:val="0"/>
        <w:spacing w:before="100" w:beforeAutospacing="1" w:after="100" w:afterAutospacing="1" w:line="360" w:lineRule="auto"/>
        <w:ind w:left="0" w:firstLine="0"/>
        <w:jc w:val="both"/>
        <w:rPr>
          <w:rFonts w:ascii="Palatino Linotype" w:hAnsi="Palatino Linotype" w:cs="Arial"/>
        </w:rPr>
      </w:pPr>
      <w:r w:rsidRPr="00A57A17">
        <w:rPr>
          <w:rFonts w:ascii="Palatino Linotype" w:hAnsi="Palatino Linotype"/>
          <w:b/>
        </w:rPr>
        <w:t>Competencia</w:t>
      </w:r>
      <w:r w:rsidRPr="00A57A17">
        <w:rPr>
          <w:rFonts w:ascii="Palatino Linotype" w:hAnsi="Palatino Linotype"/>
        </w:rPr>
        <w:t>.</w:t>
      </w:r>
      <w:r w:rsidRPr="00A57A17">
        <w:rPr>
          <w:rFonts w:ascii="Palatino Linotype" w:hAnsi="Palatino Linotype"/>
          <w:b/>
        </w:rPr>
        <w:t xml:space="preserve"> </w:t>
      </w:r>
    </w:p>
    <w:p w14:paraId="4394BA15" w14:textId="2D6FC13E" w:rsidR="00876610" w:rsidRPr="00A57A17" w:rsidRDefault="00CC0BEF" w:rsidP="00A57A17">
      <w:pPr>
        <w:widowControl w:val="0"/>
        <w:tabs>
          <w:tab w:val="left" w:pos="1701"/>
        </w:tabs>
        <w:autoSpaceDE w:val="0"/>
        <w:autoSpaceDN w:val="0"/>
        <w:adjustRightInd w:val="0"/>
        <w:spacing w:before="100" w:beforeAutospacing="1" w:after="100" w:afterAutospacing="1" w:line="360" w:lineRule="auto"/>
        <w:jc w:val="both"/>
        <w:rPr>
          <w:rFonts w:ascii="Palatino Linotype" w:hAnsi="Palatino Linotype" w:cs="Arial"/>
        </w:rPr>
      </w:pPr>
      <w:r w:rsidRPr="00A57A17">
        <w:rPr>
          <w:rFonts w:ascii="Palatino Linotype" w:hAnsi="Palatino Linotype"/>
        </w:rPr>
        <w:t xml:space="preserve">Este Instituto de Transparencia, Acceso a la </w:t>
      </w:r>
      <w:r w:rsidR="00327647" w:rsidRPr="00A57A17">
        <w:rPr>
          <w:rFonts w:ascii="Palatino Linotype" w:hAnsi="Palatino Linotype"/>
        </w:rPr>
        <w:t>Información Pública</w:t>
      </w:r>
      <w:r w:rsidRPr="00A57A17">
        <w:rPr>
          <w:rFonts w:ascii="Palatino Linotype" w:hAnsi="Palatino Linotype"/>
        </w:rPr>
        <w:t xml:space="preserve"> y Protección de Datos Personales del Estado de México y Municipios, es competente para conocer y resolver el presente </w:t>
      </w:r>
      <w:r w:rsidR="00D77693" w:rsidRPr="00A57A17">
        <w:rPr>
          <w:rFonts w:ascii="Palatino Linotype" w:hAnsi="Palatino Linotype"/>
        </w:rPr>
        <w:t>Recurso de Revisión</w:t>
      </w:r>
      <w:r w:rsidRPr="00A57A17">
        <w:rPr>
          <w:rFonts w:ascii="Palatino Linotype" w:hAnsi="Palatino Linotype"/>
        </w:rPr>
        <w:t xml:space="preserve">, conforme a lo dispuesto en los artículos 6, Apartado A de la Constitución Política de los Estados Unidos Mexicanos; 5, párrafos </w:t>
      </w:r>
      <w:bookmarkStart w:id="16" w:name="_Hlk77183116"/>
      <w:r w:rsidR="003969B9" w:rsidRPr="00A57A17">
        <w:rPr>
          <w:rFonts w:ascii="Palatino Linotype" w:eastAsia="Calibri" w:hAnsi="Palatino Linotype" w:cs="Arial"/>
          <w:lang w:val="es-ES_tradnl"/>
        </w:rPr>
        <w:t>trigésimo, trigésimo primero y trigésimo segundo</w:t>
      </w:r>
      <w:bookmarkEnd w:id="16"/>
      <w:r w:rsidRPr="00A57A17">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A57A17">
        <w:rPr>
          <w:rFonts w:ascii="Palatino Linotype" w:hAnsi="Palatino Linotype"/>
        </w:rPr>
        <w:t>Información Pública</w:t>
      </w:r>
      <w:r w:rsidRPr="00A57A17">
        <w:rPr>
          <w:rFonts w:ascii="Palatino Linotype" w:hAnsi="Palatino Linotype"/>
        </w:rPr>
        <w:t xml:space="preserve"> del Estado de México y Municipios</w:t>
      </w:r>
      <w:r w:rsidRPr="00A57A17">
        <w:rPr>
          <w:rFonts w:ascii="Palatino Linotype" w:hAnsi="Palatino Linotype" w:cs="Arial"/>
        </w:rPr>
        <w:t xml:space="preserve">; y 9, fracciones I y XXIV y 11 del Reglamento Interior del Instituto de Transparencia, Acceso a la </w:t>
      </w:r>
      <w:r w:rsidR="00327647" w:rsidRPr="00A57A17">
        <w:rPr>
          <w:rFonts w:ascii="Palatino Linotype" w:hAnsi="Palatino Linotype" w:cs="Arial"/>
        </w:rPr>
        <w:t>Información Pública</w:t>
      </w:r>
      <w:r w:rsidRPr="00A57A17">
        <w:rPr>
          <w:rFonts w:ascii="Palatino Linotype" w:hAnsi="Palatino Linotype" w:cs="Arial"/>
        </w:rPr>
        <w:t xml:space="preserve"> y Protección de Datos Personales del Estado de México y Municipios.</w:t>
      </w:r>
    </w:p>
    <w:p w14:paraId="535922B2" w14:textId="77777777" w:rsidR="00B5755E" w:rsidRPr="00A57A17" w:rsidRDefault="00B5755E" w:rsidP="00A57A17">
      <w:pPr>
        <w:widowControl w:val="0"/>
        <w:tabs>
          <w:tab w:val="left" w:pos="1701"/>
        </w:tabs>
        <w:autoSpaceDE w:val="0"/>
        <w:autoSpaceDN w:val="0"/>
        <w:adjustRightInd w:val="0"/>
        <w:spacing w:before="100" w:beforeAutospacing="1" w:after="100" w:afterAutospacing="1" w:line="360" w:lineRule="auto"/>
        <w:jc w:val="both"/>
        <w:rPr>
          <w:rFonts w:ascii="Palatino Linotype" w:hAnsi="Palatino Linotype" w:cs="Arial"/>
        </w:rPr>
      </w:pPr>
    </w:p>
    <w:p w14:paraId="39A3AADD" w14:textId="77777777" w:rsidR="007366EE" w:rsidRPr="00A57A17" w:rsidRDefault="00200BFC" w:rsidP="00A57A17">
      <w:pPr>
        <w:spacing w:before="100" w:beforeAutospacing="1" w:after="100" w:afterAutospacing="1" w:line="360" w:lineRule="auto"/>
        <w:jc w:val="both"/>
        <w:rPr>
          <w:rFonts w:ascii="Palatino Linotype" w:hAnsi="Palatino Linotype" w:cs="Arial"/>
          <w:b/>
        </w:rPr>
      </w:pPr>
      <w:r w:rsidRPr="00A57A17">
        <w:rPr>
          <w:rFonts w:ascii="Palatino Linotype" w:hAnsi="Palatino Linotype" w:cs="Arial"/>
          <w:b/>
          <w:sz w:val="28"/>
        </w:rPr>
        <w:lastRenderedPageBreak/>
        <w:t>SEGUNDO</w:t>
      </w:r>
      <w:r w:rsidRPr="00A57A17">
        <w:rPr>
          <w:rFonts w:ascii="Palatino Linotype" w:hAnsi="Palatino Linotype" w:cs="Arial"/>
          <w:b/>
        </w:rPr>
        <w:t xml:space="preserve">. Interés. </w:t>
      </w:r>
    </w:p>
    <w:p w14:paraId="0AB0B98C" w14:textId="59E24176" w:rsidR="00327647" w:rsidRPr="00A57A17" w:rsidRDefault="00200BFC" w:rsidP="00A57A17">
      <w:pPr>
        <w:spacing w:before="100" w:beforeAutospacing="1" w:after="100" w:afterAutospacing="1" w:line="360" w:lineRule="auto"/>
        <w:jc w:val="both"/>
        <w:rPr>
          <w:rFonts w:ascii="Palatino Linotype" w:eastAsia="Calibri" w:hAnsi="Palatino Linotype" w:cs="Arial"/>
          <w:lang w:eastAsia="en-US"/>
        </w:rPr>
      </w:pPr>
      <w:r w:rsidRPr="00A57A17">
        <w:rPr>
          <w:rFonts w:ascii="Palatino Linotype" w:hAnsi="Palatino Linotype" w:cs="Arial"/>
          <w:bCs/>
        </w:rPr>
        <w:t xml:space="preserve">El </w:t>
      </w:r>
      <w:r w:rsidR="00D77693" w:rsidRPr="00A57A17">
        <w:rPr>
          <w:rFonts w:ascii="Palatino Linotype" w:hAnsi="Palatino Linotype" w:cs="Arial"/>
          <w:bCs/>
        </w:rPr>
        <w:t>Recurso de Revisión</w:t>
      </w:r>
      <w:r w:rsidRPr="00A57A17">
        <w:rPr>
          <w:rFonts w:ascii="Palatino Linotype" w:hAnsi="Palatino Linotype" w:cs="Arial"/>
          <w:bCs/>
        </w:rPr>
        <w:t xml:space="preserve"> fue interpuesto por parte legítima, en atención a que se presentó por</w:t>
      </w:r>
      <w:r w:rsidR="00264036" w:rsidRPr="00A57A17">
        <w:rPr>
          <w:rFonts w:ascii="Palatino Linotype" w:hAnsi="Palatino Linotype" w:cs="Arial"/>
          <w:bCs/>
        </w:rPr>
        <w:t xml:space="preserve"> </w:t>
      </w:r>
      <w:r w:rsidR="00752303" w:rsidRPr="00A57A17">
        <w:rPr>
          <w:rFonts w:ascii="Palatino Linotype" w:hAnsi="Palatino Linotype" w:cs="Arial"/>
          <w:b/>
        </w:rPr>
        <w:t>EL</w:t>
      </w:r>
      <w:r w:rsidR="00264036" w:rsidRPr="00A57A17">
        <w:rPr>
          <w:rFonts w:ascii="Palatino Linotype" w:hAnsi="Palatino Linotype" w:cs="Arial"/>
          <w:b/>
        </w:rPr>
        <w:t xml:space="preserve"> RECURRENTE</w:t>
      </w:r>
      <w:r w:rsidRPr="00A57A17">
        <w:rPr>
          <w:rFonts w:ascii="Palatino Linotype" w:hAnsi="Palatino Linotype" w:cs="Arial"/>
          <w:b/>
          <w:bCs/>
        </w:rPr>
        <w:t>,</w:t>
      </w:r>
      <w:r w:rsidRPr="00A57A17">
        <w:rPr>
          <w:rFonts w:ascii="Palatino Linotype" w:hAnsi="Palatino Linotype" w:cs="Arial"/>
          <w:bCs/>
        </w:rPr>
        <w:t xml:space="preserve"> quien es la misma persona que formuló la solicitud de acceso a la </w:t>
      </w:r>
      <w:r w:rsidR="00327647" w:rsidRPr="00A57A17">
        <w:rPr>
          <w:rFonts w:ascii="Palatino Linotype" w:hAnsi="Palatino Linotype" w:cs="Arial"/>
          <w:bCs/>
        </w:rPr>
        <w:t>Información Pública</w:t>
      </w:r>
      <w:r w:rsidRPr="00A57A17">
        <w:rPr>
          <w:rFonts w:ascii="Palatino Linotype" w:hAnsi="Palatino Linotype" w:cs="Arial"/>
          <w:bCs/>
        </w:rPr>
        <w:t xml:space="preserve"> al </w:t>
      </w:r>
      <w:r w:rsidRPr="00A57A17">
        <w:rPr>
          <w:rFonts w:ascii="Palatino Linotype" w:hAnsi="Palatino Linotype" w:cs="Arial"/>
          <w:b/>
          <w:bCs/>
        </w:rPr>
        <w:t>SUJETO OBLIGADO</w:t>
      </w:r>
      <w:r w:rsidR="008814C5" w:rsidRPr="00A57A17">
        <w:rPr>
          <w:rFonts w:ascii="Palatino Linotype" w:hAnsi="Palatino Linotype" w:cs="Arial"/>
          <w:b/>
          <w:bCs/>
        </w:rPr>
        <w:t xml:space="preserve">, </w:t>
      </w:r>
      <w:r w:rsidR="008814C5" w:rsidRPr="00A57A17">
        <w:rPr>
          <w:rFonts w:ascii="Palatino Linotype" w:hAnsi="Palatino Linotype" w:cs="Arial"/>
        </w:rPr>
        <w:t>en razón de que las claves de acceso</w:t>
      </w:r>
      <w:r w:rsidR="008814C5" w:rsidRPr="00A57A17">
        <w:rPr>
          <w:rFonts w:ascii="Palatino Linotype" w:hAnsi="Palatino Linotype" w:cs="Arial"/>
          <w:b/>
          <w:bCs/>
        </w:rPr>
        <w:t xml:space="preserve"> </w:t>
      </w:r>
      <w:r w:rsidR="008814C5" w:rsidRPr="00A57A17">
        <w:rPr>
          <w:rFonts w:ascii="Palatino Linotype" w:hAnsi="Palatino Linotype" w:cs="Arial"/>
        </w:rPr>
        <w:t>al</w:t>
      </w:r>
      <w:r w:rsidR="008814C5" w:rsidRPr="00A57A17">
        <w:rPr>
          <w:rFonts w:ascii="Palatino Linotype" w:hAnsi="Palatino Linotype" w:cs="Arial"/>
          <w:b/>
          <w:bCs/>
        </w:rPr>
        <w:t xml:space="preserve"> </w:t>
      </w:r>
      <w:r w:rsidR="008814C5" w:rsidRPr="00A57A17">
        <w:rPr>
          <w:rFonts w:ascii="Palatino Linotype" w:eastAsia="Calibri" w:hAnsi="Palatino Linotype" w:cs="Arial"/>
          <w:lang w:eastAsia="en-US"/>
        </w:rPr>
        <w:t>Sistema de Acceso a la Información Mexiquense (</w:t>
      </w:r>
      <w:r w:rsidR="008814C5" w:rsidRPr="00A57A17">
        <w:rPr>
          <w:rFonts w:ascii="Palatino Linotype" w:eastAsia="Calibri" w:hAnsi="Palatino Linotype" w:cs="Arial"/>
          <w:b/>
          <w:bCs/>
          <w:lang w:eastAsia="en-US"/>
        </w:rPr>
        <w:t>SAIMEX</w:t>
      </w:r>
      <w:r w:rsidR="008814C5" w:rsidRPr="00A57A17">
        <w:rPr>
          <w:rFonts w:ascii="Palatino Linotype" w:eastAsia="Calibri" w:hAnsi="Palatino Linotype" w:cs="Arial"/>
          <w:lang w:eastAsia="en-US"/>
        </w:rPr>
        <w:t>)</w:t>
      </w:r>
      <w:r w:rsidR="000000E7" w:rsidRPr="00A57A17">
        <w:rPr>
          <w:rFonts w:ascii="Palatino Linotype" w:eastAsia="Calibri" w:hAnsi="Palatino Linotype" w:cs="Arial"/>
          <w:lang w:eastAsia="en-US"/>
        </w:rPr>
        <w:t xml:space="preserve"> son personales e irrepetibles a lo cual se tiene certeza que se trata de</w:t>
      </w:r>
      <w:r w:rsidR="00F3691E" w:rsidRPr="00A57A17">
        <w:rPr>
          <w:rFonts w:ascii="Palatino Linotype" w:eastAsia="Calibri" w:hAnsi="Palatino Linotype" w:cs="Arial"/>
          <w:lang w:eastAsia="en-US"/>
        </w:rPr>
        <w:t>l mismo particular.</w:t>
      </w:r>
    </w:p>
    <w:p w14:paraId="25432406" w14:textId="77777777" w:rsidR="003A2183" w:rsidRPr="00A57A17" w:rsidRDefault="003A2183" w:rsidP="00A57A17">
      <w:pPr>
        <w:tabs>
          <w:tab w:val="center" w:pos="4252"/>
          <w:tab w:val="right" w:pos="8504"/>
        </w:tabs>
        <w:spacing w:before="100" w:beforeAutospacing="1" w:after="100" w:afterAutospacing="1" w:line="360" w:lineRule="auto"/>
        <w:jc w:val="both"/>
        <w:rPr>
          <w:rFonts w:ascii="Palatino Linotype" w:eastAsiaTheme="minorEastAsia" w:hAnsi="Palatino Linotype" w:cs="Arial"/>
          <w:lang w:val="es-ES_tradnl"/>
        </w:rPr>
      </w:pPr>
      <w:r w:rsidRPr="00A57A17">
        <w:rPr>
          <w:rFonts w:ascii="Palatino Linotype" w:hAnsi="Palatino Linotype" w:cs="Arial"/>
          <w:b/>
          <w:sz w:val="28"/>
          <w:szCs w:val="28"/>
          <w:lang w:val="es-ES"/>
        </w:rPr>
        <w:t>TERCERO.</w:t>
      </w:r>
      <w:r w:rsidRPr="00A57A17">
        <w:rPr>
          <w:rFonts w:ascii="Palatino Linotype" w:eastAsiaTheme="minorEastAsia" w:hAnsi="Palatino Linotype" w:cs="Arial"/>
          <w:lang w:val="es-ES"/>
        </w:rPr>
        <w:t xml:space="preserve"> </w:t>
      </w:r>
      <w:r w:rsidRPr="00A57A17">
        <w:rPr>
          <w:rFonts w:ascii="Palatino Linotype" w:eastAsiaTheme="minorEastAsia" w:hAnsi="Palatino Linotype" w:cs="Arial"/>
          <w:b/>
          <w:lang w:val="es-ES_tradnl"/>
        </w:rPr>
        <w:t>Justificación de la Acumulación de los Recursos.</w:t>
      </w:r>
      <w:r w:rsidRPr="00A57A17">
        <w:rPr>
          <w:rFonts w:ascii="Palatino Linotype" w:eastAsiaTheme="minorEastAsia" w:hAnsi="Palatino Linotype" w:cs="Arial"/>
          <w:lang w:val="es-ES_tradnl"/>
        </w:rPr>
        <w:t xml:space="preserve"> </w:t>
      </w:r>
    </w:p>
    <w:p w14:paraId="1BC9B06E" w14:textId="59EEBD88" w:rsidR="003A2183" w:rsidRPr="00A57A17" w:rsidRDefault="003A2183" w:rsidP="00A57A17">
      <w:pPr>
        <w:spacing w:before="100" w:beforeAutospacing="1" w:after="100" w:afterAutospacing="1" w:line="360" w:lineRule="auto"/>
        <w:jc w:val="both"/>
        <w:rPr>
          <w:rFonts w:ascii="Palatino Linotype" w:hAnsi="Palatino Linotype" w:cs="Arial"/>
        </w:rPr>
      </w:pPr>
      <w:r w:rsidRPr="00A57A17">
        <w:rPr>
          <w:rFonts w:ascii="Palatino Linotype" w:eastAsiaTheme="minorEastAsia" w:hAnsi="Palatino Linotype" w:cs="Arial"/>
          <w:lang w:val="es-ES_tradnl"/>
        </w:rPr>
        <w:t>De las constancias que obran en los expedientes acumulados, se advierte que en los recursos de revisión</w:t>
      </w:r>
      <w:r w:rsidRPr="00A57A17">
        <w:rPr>
          <w:rFonts w:ascii="Palatino Linotype" w:eastAsiaTheme="minorEastAsia" w:hAnsi="Palatino Linotype" w:cstheme="minorBidi"/>
          <w:lang w:val="es-ES_tradnl"/>
        </w:rPr>
        <w:t xml:space="preserve"> </w:t>
      </w:r>
      <w:r w:rsidR="001E70D9" w:rsidRPr="00A57A17">
        <w:rPr>
          <w:rFonts w:ascii="Palatino Linotype" w:hAnsi="Palatino Linotype" w:cs="Arial"/>
          <w:b/>
          <w:bCs/>
        </w:rPr>
        <w:t>14</w:t>
      </w:r>
      <w:r w:rsidR="00F710DA" w:rsidRPr="00A57A17">
        <w:rPr>
          <w:rFonts w:ascii="Palatino Linotype" w:hAnsi="Palatino Linotype" w:cs="Arial"/>
          <w:b/>
          <w:bCs/>
        </w:rPr>
        <w:t>207</w:t>
      </w:r>
      <w:r w:rsidR="00560EAC" w:rsidRPr="00A57A17">
        <w:rPr>
          <w:rFonts w:ascii="Palatino Linotype" w:hAnsi="Palatino Linotype" w:cs="Arial"/>
          <w:b/>
          <w:bCs/>
        </w:rPr>
        <w:t>/INFOEM/IP/RR/2022</w:t>
      </w:r>
      <w:r w:rsidR="00F710DA" w:rsidRPr="00A57A17">
        <w:rPr>
          <w:rFonts w:ascii="Palatino Linotype" w:hAnsi="Palatino Linotype" w:cs="Arial"/>
          <w:b/>
          <w:bCs/>
        </w:rPr>
        <w:t xml:space="preserve"> </w:t>
      </w:r>
      <w:r w:rsidR="00560EAC" w:rsidRPr="00A57A17">
        <w:rPr>
          <w:rFonts w:ascii="Palatino Linotype" w:hAnsi="Palatino Linotype" w:cs="Arial"/>
          <w:b/>
          <w:bCs/>
        </w:rPr>
        <w:t xml:space="preserve">y </w:t>
      </w:r>
      <w:r w:rsidR="00F710DA" w:rsidRPr="00A57A17">
        <w:rPr>
          <w:rFonts w:ascii="Palatino Linotype" w:hAnsi="Palatino Linotype" w:cs="Arial"/>
          <w:b/>
          <w:bCs/>
        </w:rPr>
        <w:t>14208</w:t>
      </w:r>
      <w:r w:rsidR="00560EAC" w:rsidRPr="00A57A17">
        <w:rPr>
          <w:rFonts w:ascii="Palatino Linotype" w:hAnsi="Palatino Linotype" w:cs="Arial"/>
          <w:b/>
          <w:bCs/>
        </w:rPr>
        <w:t>/INFOEM/IP/RR/2022</w:t>
      </w:r>
      <w:r w:rsidRPr="00A57A17">
        <w:rPr>
          <w:rFonts w:ascii="Palatino Linotype" w:eastAsiaTheme="minorEastAsia" w:hAnsi="Palatino Linotype" w:cs="Arial"/>
          <w:b/>
          <w:bCs/>
          <w:lang w:val="es-ES_tradnl"/>
        </w:rPr>
        <w:t xml:space="preserve">, </w:t>
      </w:r>
      <w:r w:rsidRPr="00A57A17">
        <w:rPr>
          <w:rFonts w:ascii="Palatino Linotype" w:eastAsiaTheme="minorEastAsia" w:hAnsi="Palatino Linotype" w:cs="Arial"/>
          <w:lang w:val="es-ES_tradnl"/>
        </w:rPr>
        <w:t xml:space="preserve">fueron presentados por el mismo </w:t>
      </w:r>
      <w:r w:rsidRPr="00A57A17">
        <w:rPr>
          <w:rFonts w:ascii="Palatino Linotype" w:eastAsiaTheme="minorEastAsia" w:hAnsi="Palatino Linotype" w:cs="Arial"/>
          <w:b/>
          <w:lang w:val="es-ES_tradnl"/>
        </w:rPr>
        <w:t>RECURRENTE</w:t>
      </w:r>
      <w:r w:rsidRPr="00A57A17">
        <w:rPr>
          <w:rFonts w:ascii="Palatino Linotype" w:eastAsiaTheme="minorEastAsia" w:hAnsi="Palatino Linotype" w:cs="Arial"/>
          <w:lang w:val="es-ES_tradnl"/>
        </w:rPr>
        <w:t xml:space="preserve"> respecto de los actos u omisiones del mismo </w:t>
      </w:r>
      <w:r w:rsidRPr="00A57A17">
        <w:rPr>
          <w:rFonts w:ascii="Palatino Linotype" w:eastAsiaTheme="minorEastAsia" w:hAnsi="Palatino Linotype" w:cs="Arial"/>
          <w:b/>
          <w:lang w:val="es-ES_tradnl"/>
        </w:rPr>
        <w:t>SUJETO OBLIGADO</w:t>
      </w:r>
      <w:r w:rsidRPr="00A57A17">
        <w:rPr>
          <w:rFonts w:ascii="Palatino Linotype" w:eastAsiaTheme="minorEastAsia" w:hAnsi="Palatino Linotype" w:cs="Arial"/>
          <w:lang w:val="es-ES_tradnl"/>
        </w:rPr>
        <w:t>, razón por la cual, resulta conveniente su trámite de forma unificada para homogéneamente resolver y evitar la emisión de resoluciones contradictorias, derivado de ello este Órgano Garante realizó la acumulación respectiva, de conformidad con lo dispuesto en el artículo 18</w:t>
      </w:r>
      <w:r w:rsidR="00794131" w:rsidRPr="00A57A17">
        <w:rPr>
          <w:rFonts w:ascii="Palatino Linotype" w:eastAsiaTheme="minorEastAsia" w:hAnsi="Palatino Linotype" w:cs="Arial"/>
          <w:lang w:val="es-ES_tradnl"/>
        </w:rPr>
        <w:t>,</w:t>
      </w:r>
      <w:r w:rsidRPr="00A57A17">
        <w:rPr>
          <w:rFonts w:ascii="Palatino Linotype" w:eastAsiaTheme="minorEastAsia" w:hAnsi="Palatino Linotype" w:cs="Arial"/>
          <w:lang w:val="es-ES_tradnl"/>
        </w:rPr>
        <w:t xml:space="preserve"> del </w:t>
      </w:r>
      <w:r w:rsidRPr="00A57A17">
        <w:rPr>
          <w:rFonts w:ascii="Palatino Linotype" w:eastAsiaTheme="minorEastAsia" w:hAnsi="Palatino Linotype" w:cs="Arial"/>
          <w:lang w:val="es-ES"/>
        </w:rPr>
        <w:t xml:space="preserve">Código de Procedimientos Administrativos del Estado de México, de aplicación supletoria en términos del </w:t>
      </w:r>
      <w:r w:rsidRPr="00A57A17">
        <w:rPr>
          <w:rFonts w:ascii="Palatino Linotype" w:eastAsiaTheme="minorEastAsia" w:hAnsi="Palatino Linotype" w:cs="Arial"/>
          <w:lang w:val="es-ES_tradnl"/>
        </w:rPr>
        <w:t xml:space="preserve">artículo 195 de </w:t>
      </w:r>
      <w:r w:rsidRPr="00A57A17">
        <w:rPr>
          <w:rFonts w:ascii="Palatino Linotype" w:eastAsiaTheme="minorEastAsia" w:hAnsi="Palatino Linotype" w:cstheme="minorBidi"/>
          <w:lang w:val="es-ES_tradnl"/>
        </w:rPr>
        <w:t>la Ley de Transparencia y Acceso a la Información Pública del Estado de México y Municipios en vigor, que a la letra señalan:</w:t>
      </w:r>
    </w:p>
    <w:p w14:paraId="54E83BBC" w14:textId="77777777" w:rsidR="003A2183" w:rsidRPr="00A57A17" w:rsidRDefault="003A2183" w:rsidP="00A57A17">
      <w:pPr>
        <w:tabs>
          <w:tab w:val="left" w:pos="8222"/>
        </w:tabs>
        <w:spacing w:before="100" w:beforeAutospacing="1" w:after="100" w:afterAutospacing="1"/>
        <w:ind w:left="851" w:right="1134"/>
        <w:jc w:val="center"/>
        <w:rPr>
          <w:rFonts w:ascii="Palatino Linotype" w:hAnsi="Palatino Linotype" w:cs="Arial"/>
          <w:b/>
          <w:i/>
          <w:sz w:val="22"/>
          <w:szCs w:val="22"/>
        </w:rPr>
      </w:pPr>
      <w:r w:rsidRPr="00A57A17">
        <w:rPr>
          <w:rFonts w:ascii="Palatino Linotype" w:hAnsi="Palatino Linotype" w:cs="Arial"/>
          <w:b/>
          <w:i/>
          <w:sz w:val="22"/>
          <w:szCs w:val="22"/>
        </w:rPr>
        <w:t>“Código de Procedimientos Administrativos del Estado de México</w:t>
      </w:r>
    </w:p>
    <w:p w14:paraId="6C487762" w14:textId="77777777" w:rsidR="003A2183" w:rsidRPr="00A57A17" w:rsidRDefault="003A2183" w:rsidP="00A57A17">
      <w:pPr>
        <w:tabs>
          <w:tab w:val="left" w:pos="8222"/>
        </w:tabs>
        <w:spacing w:before="100" w:beforeAutospacing="1" w:after="100" w:afterAutospacing="1"/>
        <w:ind w:left="851" w:right="1134"/>
        <w:jc w:val="both"/>
        <w:rPr>
          <w:rFonts w:ascii="Palatino Linotype" w:hAnsi="Palatino Linotype" w:cs="Arial"/>
          <w:i/>
          <w:sz w:val="22"/>
          <w:szCs w:val="22"/>
        </w:rPr>
      </w:pPr>
      <w:r w:rsidRPr="00A57A17">
        <w:rPr>
          <w:rFonts w:ascii="Palatino Linotype" w:hAnsi="Palatino Linotype" w:cs="Arial"/>
          <w:i/>
          <w:sz w:val="22"/>
          <w:szCs w:val="22"/>
        </w:rPr>
        <w:t>“</w:t>
      </w:r>
      <w:r w:rsidRPr="00A57A17">
        <w:rPr>
          <w:rFonts w:ascii="Palatino Linotype" w:hAnsi="Palatino Linotype" w:cs="Arial"/>
          <w:b/>
          <w:i/>
          <w:sz w:val="22"/>
          <w:szCs w:val="22"/>
        </w:rPr>
        <w:t>Artículo 18</w:t>
      </w:r>
      <w:r w:rsidRPr="00A57A17">
        <w:rPr>
          <w:rFonts w:ascii="Palatino Linotype" w:hAnsi="Palatino Linotype" w:cs="Arial"/>
          <w:i/>
          <w:sz w:val="22"/>
          <w:szCs w:val="22"/>
        </w:rPr>
        <w:t xml:space="preserve">.- </w:t>
      </w:r>
      <w:r w:rsidRPr="00A57A17">
        <w:rPr>
          <w:rFonts w:ascii="Palatino Linotype" w:hAnsi="Palatino Linotype" w:cs="Arial"/>
          <w:b/>
          <w:i/>
          <w:sz w:val="22"/>
          <w:szCs w:val="22"/>
        </w:rPr>
        <w:t xml:space="preserve">La autoridad administrativa o el Tribunal </w:t>
      </w:r>
      <w:r w:rsidRPr="00A57A17">
        <w:rPr>
          <w:rFonts w:ascii="Palatino Linotype" w:hAnsi="Palatino Linotype" w:cs="Arial"/>
          <w:b/>
          <w:i/>
          <w:sz w:val="22"/>
          <w:szCs w:val="22"/>
          <w:u w:val="single"/>
        </w:rPr>
        <w:t>acordarán la acumulación de los expedientes</w:t>
      </w:r>
      <w:r w:rsidRPr="00A57A17">
        <w:rPr>
          <w:rFonts w:ascii="Palatino Linotype" w:hAnsi="Palatino Linotype" w:cs="Arial"/>
          <w:b/>
          <w:i/>
          <w:sz w:val="22"/>
          <w:szCs w:val="22"/>
        </w:rPr>
        <w:t xml:space="preserve"> del procedimiento y proceso administrativo que ante ellos se sigan, de oficio</w:t>
      </w:r>
      <w:r w:rsidRPr="00A57A17">
        <w:rPr>
          <w:rFonts w:ascii="Palatino Linotype" w:hAnsi="Palatino Linotype" w:cs="Arial"/>
          <w:i/>
          <w:sz w:val="22"/>
          <w:szCs w:val="22"/>
        </w:rPr>
        <w:t xml:space="preserve"> o a petición de parte, </w:t>
      </w:r>
      <w:r w:rsidRPr="00A57A17">
        <w:rPr>
          <w:rFonts w:ascii="Palatino Linotype" w:hAnsi="Palatino Linotype" w:cs="Arial"/>
          <w:b/>
          <w:i/>
          <w:sz w:val="22"/>
          <w:szCs w:val="22"/>
          <w:u w:val="single"/>
        </w:rPr>
        <w:t>cuando las partes</w:t>
      </w:r>
      <w:r w:rsidRPr="00A57A17">
        <w:rPr>
          <w:rFonts w:ascii="Palatino Linotype" w:hAnsi="Palatino Linotype" w:cs="Arial"/>
          <w:i/>
          <w:sz w:val="22"/>
          <w:szCs w:val="22"/>
        </w:rPr>
        <w:t xml:space="preserve"> o los actos administrativos </w:t>
      </w:r>
      <w:r w:rsidRPr="00A57A17">
        <w:rPr>
          <w:rFonts w:ascii="Palatino Linotype" w:hAnsi="Palatino Linotype" w:cs="Arial"/>
          <w:b/>
          <w:i/>
          <w:sz w:val="22"/>
          <w:szCs w:val="22"/>
          <w:u w:val="single"/>
        </w:rPr>
        <w:t>sean iguales</w:t>
      </w:r>
      <w:r w:rsidRPr="00A57A17">
        <w:rPr>
          <w:rFonts w:ascii="Palatino Linotype" w:hAnsi="Palatino Linotype" w:cs="Arial"/>
          <w:i/>
          <w:sz w:val="22"/>
          <w:szCs w:val="22"/>
        </w:rPr>
        <w:t xml:space="preserve">, se trate de actos conexos o </w:t>
      </w:r>
      <w:r w:rsidRPr="00A57A17">
        <w:rPr>
          <w:rFonts w:ascii="Palatino Linotype" w:hAnsi="Palatino Linotype" w:cs="Arial"/>
          <w:b/>
          <w:i/>
          <w:sz w:val="22"/>
          <w:szCs w:val="22"/>
          <w:u w:val="single"/>
        </w:rPr>
        <w:t xml:space="preserve">resulte conveniente el trámite unificado de los asuntos, para evitar la </w:t>
      </w:r>
      <w:r w:rsidRPr="00A57A17">
        <w:rPr>
          <w:rFonts w:ascii="Palatino Linotype" w:hAnsi="Palatino Linotype" w:cs="Arial"/>
          <w:b/>
          <w:i/>
          <w:sz w:val="22"/>
          <w:szCs w:val="22"/>
          <w:u w:val="single"/>
        </w:rPr>
        <w:lastRenderedPageBreak/>
        <w:t>emisión de resoluciones contradictorias</w:t>
      </w:r>
      <w:r w:rsidRPr="00A57A17">
        <w:rPr>
          <w:rFonts w:ascii="Palatino Linotype" w:hAnsi="Palatino Linotype" w:cs="Arial"/>
          <w:i/>
          <w:sz w:val="22"/>
          <w:szCs w:val="22"/>
        </w:rPr>
        <w:t>. La misma regla se aplicará, en lo conducente, para la separación de los expedientes.”</w:t>
      </w:r>
    </w:p>
    <w:p w14:paraId="4756F001" w14:textId="6EAE7C49" w:rsidR="00794131" w:rsidRPr="00A57A17" w:rsidRDefault="003A2183" w:rsidP="00A57A17">
      <w:pPr>
        <w:tabs>
          <w:tab w:val="left" w:pos="8222"/>
        </w:tabs>
        <w:spacing w:before="100" w:beforeAutospacing="1" w:after="100" w:afterAutospacing="1"/>
        <w:ind w:left="851" w:right="1134"/>
        <w:jc w:val="center"/>
        <w:rPr>
          <w:rFonts w:ascii="Palatino Linotype" w:hAnsi="Palatino Linotype" w:cs="Arial"/>
          <w:b/>
          <w:i/>
          <w:sz w:val="22"/>
          <w:szCs w:val="22"/>
        </w:rPr>
      </w:pPr>
      <w:r w:rsidRPr="00A57A17">
        <w:rPr>
          <w:rFonts w:ascii="Palatino Linotype" w:hAnsi="Palatino Linotype" w:cs="Arial"/>
          <w:b/>
          <w:i/>
          <w:sz w:val="22"/>
          <w:szCs w:val="22"/>
        </w:rPr>
        <w:t xml:space="preserve">Ley de Transparencia y Acceso a la Información Pública del Estado de México y Municipios </w:t>
      </w:r>
    </w:p>
    <w:p w14:paraId="5990C513" w14:textId="77777777" w:rsidR="003A2183" w:rsidRPr="00A57A17" w:rsidRDefault="003A2183" w:rsidP="00A57A17">
      <w:pPr>
        <w:tabs>
          <w:tab w:val="left" w:pos="8222"/>
        </w:tabs>
        <w:spacing w:before="100" w:beforeAutospacing="1" w:after="100" w:afterAutospacing="1"/>
        <w:ind w:left="851" w:right="1134"/>
        <w:jc w:val="both"/>
        <w:rPr>
          <w:rFonts w:ascii="Palatino Linotype" w:hAnsi="Palatino Linotype" w:cs="Arial"/>
          <w:i/>
          <w:sz w:val="22"/>
          <w:szCs w:val="22"/>
        </w:rPr>
      </w:pPr>
      <w:r w:rsidRPr="00A57A17">
        <w:rPr>
          <w:rFonts w:ascii="Palatino Linotype" w:hAnsi="Palatino Linotype" w:cs="Arial"/>
          <w:i/>
          <w:sz w:val="22"/>
          <w:szCs w:val="22"/>
        </w:rPr>
        <w:t>“</w:t>
      </w:r>
      <w:r w:rsidRPr="00A57A17">
        <w:rPr>
          <w:rFonts w:ascii="Palatino Linotype" w:hAnsi="Palatino Linotype" w:cs="Arial"/>
          <w:b/>
          <w:i/>
          <w:sz w:val="22"/>
          <w:szCs w:val="22"/>
        </w:rPr>
        <w:t xml:space="preserve">Artículo 195. </w:t>
      </w:r>
      <w:r w:rsidRPr="00A57A17">
        <w:rPr>
          <w:rFonts w:ascii="Palatino Linotype" w:hAnsi="Palatino Linotype" w:cs="Arial"/>
          <w:i/>
          <w:sz w:val="22"/>
          <w:szCs w:val="22"/>
        </w:rPr>
        <w:t>En la tramitación del recurso de revisión se aplicarán supletoriamente las disposiciones contenidas en el Código de Procedimientos Administrativos del Estado de México.”</w:t>
      </w:r>
    </w:p>
    <w:p w14:paraId="21E5435E" w14:textId="77777777" w:rsidR="003A2183" w:rsidRPr="00A57A17" w:rsidRDefault="003A2183" w:rsidP="00A57A17">
      <w:pPr>
        <w:tabs>
          <w:tab w:val="left" w:pos="8222"/>
        </w:tabs>
        <w:spacing w:before="100" w:beforeAutospacing="1" w:after="100" w:afterAutospacing="1"/>
        <w:ind w:left="851" w:right="1134"/>
        <w:jc w:val="both"/>
        <w:rPr>
          <w:rFonts w:ascii="Palatino Linotype" w:hAnsi="Palatino Linotype" w:cs="Arial"/>
          <w:sz w:val="22"/>
          <w:szCs w:val="22"/>
        </w:rPr>
      </w:pPr>
      <w:r w:rsidRPr="00A57A17">
        <w:rPr>
          <w:rFonts w:ascii="Palatino Linotype" w:hAnsi="Palatino Linotype" w:cs="Arial"/>
          <w:sz w:val="22"/>
          <w:szCs w:val="22"/>
        </w:rPr>
        <w:t>(Énfasis añadido)</w:t>
      </w:r>
    </w:p>
    <w:p w14:paraId="4F3BF199" w14:textId="77777777" w:rsidR="003A2183" w:rsidRPr="00A57A17" w:rsidRDefault="003A2183" w:rsidP="00A57A17">
      <w:pPr>
        <w:tabs>
          <w:tab w:val="center" w:pos="4252"/>
          <w:tab w:val="right" w:pos="8504"/>
        </w:tabs>
        <w:spacing w:before="100" w:beforeAutospacing="1" w:after="100" w:afterAutospacing="1" w:line="360" w:lineRule="auto"/>
        <w:jc w:val="both"/>
        <w:rPr>
          <w:rFonts w:ascii="Palatino Linotype" w:eastAsiaTheme="minorEastAsia" w:hAnsi="Palatino Linotype" w:cs="Arial"/>
          <w:lang w:val="es-ES_tradnl"/>
        </w:rPr>
      </w:pPr>
      <w:r w:rsidRPr="00A57A17">
        <w:rPr>
          <w:rFonts w:ascii="Palatino Linotype" w:eastAsiaTheme="minorEastAsia" w:hAnsi="Palatino Linotype" w:cs="Arial"/>
          <w:lang w:val="es-ES_tradnl"/>
        </w:rPr>
        <w:t>De lo dispuesto en los numerales citados en el párrafo que antecede, dicha acumulación procede cuando:</w:t>
      </w:r>
    </w:p>
    <w:p w14:paraId="49B06D4C" w14:textId="77777777" w:rsidR="003A2183" w:rsidRPr="00A57A17" w:rsidRDefault="003A2183" w:rsidP="00A57A17">
      <w:pPr>
        <w:numPr>
          <w:ilvl w:val="0"/>
          <w:numId w:val="5"/>
        </w:numPr>
        <w:tabs>
          <w:tab w:val="center" w:pos="4252"/>
          <w:tab w:val="right" w:pos="8504"/>
        </w:tabs>
        <w:spacing w:before="100" w:beforeAutospacing="1" w:after="100" w:afterAutospacing="1" w:line="360" w:lineRule="auto"/>
        <w:jc w:val="both"/>
        <w:rPr>
          <w:rFonts w:ascii="Palatino Linotype" w:eastAsiaTheme="minorEastAsia" w:hAnsi="Palatino Linotype" w:cs="Arial"/>
          <w:lang w:val="es-ES_tradnl"/>
        </w:rPr>
      </w:pPr>
      <w:r w:rsidRPr="00A57A17">
        <w:rPr>
          <w:rFonts w:ascii="Palatino Linotype" w:eastAsiaTheme="minorEastAsia" w:hAnsi="Palatino Linotype" w:cs="Arial"/>
          <w:lang w:val="es-ES_tradnl"/>
        </w:rPr>
        <w:t>El solicitante y la información referida sean las mismas;</w:t>
      </w:r>
    </w:p>
    <w:p w14:paraId="105DD9F9" w14:textId="77777777" w:rsidR="003A2183" w:rsidRPr="00A57A17" w:rsidRDefault="003A2183" w:rsidP="00A57A17">
      <w:pPr>
        <w:numPr>
          <w:ilvl w:val="0"/>
          <w:numId w:val="5"/>
        </w:numPr>
        <w:tabs>
          <w:tab w:val="center" w:pos="4252"/>
          <w:tab w:val="right" w:pos="8504"/>
        </w:tabs>
        <w:spacing w:before="100" w:beforeAutospacing="1" w:after="100" w:afterAutospacing="1" w:line="360" w:lineRule="auto"/>
        <w:jc w:val="both"/>
        <w:rPr>
          <w:rFonts w:ascii="Palatino Linotype" w:eastAsiaTheme="minorEastAsia" w:hAnsi="Palatino Linotype" w:cs="Arial"/>
          <w:lang w:val="es-ES_tradnl"/>
        </w:rPr>
      </w:pPr>
      <w:r w:rsidRPr="00A57A17">
        <w:rPr>
          <w:rFonts w:ascii="Palatino Linotype" w:eastAsiaTheme="minorEastAsia" w:hAnsi="Palatino Linotype" w:cs="Arial"/>
          <w:b/>
          <w:u w:val="single"/>
          <w:lang w:val="es-ES_tradnl"/>
        </w:rPr>
        <w:t>Las partes o los actos impugnados sean iguales</w:t>
      </w:r>
      <w:r w:rsidRPr="00A57A17">
        <w:rPr>
          <w:rFonts w:ascii="Palatino Linotype" w:eastAsiaTheme="minorEastAsia" w:hAnsi="Palatino Linotype" w:cs="Arial"/>
          <w:lang w:val="es-ES_tradnl"/>
        </w:rPr>
        <w:t>;</w:t>
      </w:r>
    </w:p>
    <w:p w14:paraId="7B7FE55E" w14:textId="77777777" w:rsidR="003A2183" w:rsidRPr="00A57A17" w:rsidRDefault="003A2183" w:rsidP="00A57A17">
      <w:pPr>
        <w:numPr>
          <w:ilvl w:val="0"/>
          <w:numId w:val="5"/>
        </w:numPr>
        <w:tabs>
          <w:tab w:val="center" w:pos="4252"/>
          <w:tab w:val="right" w:pos="8504"/>
        </w:tabs>
        <w:spacing w:before="100" w:beforeAutospacing="1" w:after="100" w:afterAutospacing="1" w:line="360" w:lineRule="auto"/>
        <w:jc w:val="both"/>
        <w:rPr>
          <w:rFonts w:ascii="Palatino Linotype" w:eastAsiaTheme="minorEastAsia" w:hAnsi="Palatino Linotype" w:cs="Arial"/>
          <w:lang w:val="es-ES_tradnl"/>
        </w:rPr>
      </w:pPr>
      <w:r w:rsidRPr="00A57A17">
        <w:rPr>
          <w:rFonts w:ascii="Palatino Linotype" w:eastAsiaTheme="minorEastAsia" w:hAnsi="Palatino Linotype" w:cs="Arial"/>
          <w:b/>
          <w:u w:val="single"/>
          <w:lang w:val="es-ES_tradnl"/>
        </w:rPr>
        <w:t>Cuando se trate del mismo solicitante, el mismo Sujeto Obligado</w:t>
      </w:r>
      <w:r w:rsidRPr="00A57A17">
        <w:rPr>
          <w:rFonts w:ascii="Palatino Linotype" w:eastAsiaTheme="minorEastAsia" w:hAnsi="Palatino Linotype" w:cs="Arial"/>
          <w:lang w:val="es-ES_tradnl"/>
        </w:rPr>
        <w:t>, y</w:t>
      </w:r>
    </w:p>
    <w:p w14:paraId="748F4506" w14:textId="77777777" w:rsidR="003A2183" w:rsidRPr="00A57A17" w:rsidRDefault="003A2183" w:rsidP="00A57A17">
      <w:pPr>
        <w:numPr>
          <w:ilvl w:val="0"/>
          <w:numId w:val="5"/>
        </w:numPr>
        <w:tabs>
          <w:tab w:val="center" w:pos="4252"/>
          <w:tab w:val="right" w:pos="8504"/>
        </w:tabs>
        <w:spacing w:before="100" w:beforeAutospacing="1" w:after="100" w:afterAutospacing="1" w:line="360" w:lineRule="auto"/>
        <w:ind w:left="357" w:hanging="357"/>
        <w:jc w:val="both"/>
        <w:rPr>
          <w:rFonts w:ascii="Palatino Linotype" w:eastAsiaTheme="minorEastAsia" w:hAnsi="Palatino Linotype" w:cs="Arial"/>
          <w:lang w:val="es-ES_tradnl"/>
        </w:rPr>
      </w:pPr>
      <w:r w:rsidRPr="00A57A17">
        <w:rPr>
          <w:rFonts w:ascii="Palatino Linotype" w:eastAsiaTheme="minorEastAsia" w:hAnsi="Palatino Linotype" w:cs="Arial"/>
          <w:lang w:val="es-ES_tradnl"/>
        </w:rPr>
        <w:t>Aun tratándose de solicitudes diversas, resulte conveniente la resolución unificada de los asuntos.</w:t>
      </w:r>
    </w:p>
    <w:p w14:paraId="3757FD61" w14:textId="0D5CD71C" w:rsidR="003A2183" w:rsidRPr="00A57A17" w:rsidRDefault="003A2183" w:rsidP="00A57A17">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A57A17">
        <w:rPr>
          <w:rFonts w:ascii="Palatino Linotype" w:hAnsi="Palatino Linotype" w:cs="Arial"/>
        </w:rPr>
        <w:t xml:space="preserve">Conforme a lo anterior, los recursos de revisión que nos ocupan fueron interpuestos por </w:t>
      </w:r>
      <w:r w:rsidR="0022329F" w:rsidRPr="00A57A17">
        <w:rPr>
          <w:rFonts w:ascii="Palatino Linotype" w:hAnsi="Palatino Linotype" w:cs="Arial"/>
        </w:rPr>
        <w:t>el</w:t>
      </w:r>
      <w:r w:rsidRPr="00A57A17">
        <w:rPr>
          <w:rFonts w:ascii="Palatino Linotype" w:hAnsi="Palatino Linotype" w:cs="Arial"/>
        </w:rPr>
        <w:t xml:space="preserve"> mism</w:t>
      </w:r>
      <w:r w:rsidR="000A5AC3" w:rsidRPr="00A57A17">
        <w:rPr>
          <w:rFonts w:ascii="Palatino Linotype" w:hAnsi="Palatino Linotype" w:cs="Arial"/>
        </w:rPr>
        <w:t>o</w:t>
      </w:r>
      <w:r w:rsidRPr="00A57A17">
        <w:rPr>
          <w:rFonts w:ascii="Palatino Linotype" w:hAnsi="Palatino Linotype" w:cs="Arial"/>
        </w:rPr>
        <w:t xml:space="preserve"> </w:t>
      </w:r>
      <w:r w:rsidRPr="00A57A17">
        <w:rPr>
          <w:rFonts w:ascii="Palatino Linotype" w:hAnsi="Palatino Linotype" w:cs="Arial"/>
          <w:b/>
        </w:rPr>
        <w:t>RECURRENTE</w:t>
      </w:r>
      <w:r w:rsidRPr="00A57A17">
        <w:rPr>
          <w:rFonts w:ascii="Palatino Linotype" w:hAnsi="Palatino Linotype" w:cs="Arial"/>
        </w:rPr>
        <w:t xml:space="preserve"> ante el mismo </w:t>
      </w:r>
      <w:r w:rsidRPr="00A57A17">
        <w:rPr>
          <w:rFonts w:ascii="Palatino Linotype" w:hAnsi="Palatino Linotype" w:cs="Arial"/>
          <w:b/>
        </w:rPr>
        <w:t>SUJETO OBLIGADO</w:t>
      </w:r>
      <w:r w:rsidRPr="00A57A17">
        <w:rPr>
          <w:rFonts w:ascii="Palatino Linotype" w:hAnsi="Palatino Linotype" w:cs="Arial"/>
        </w:rPr>
        <w:t>, por lo que, resulta conveniente la resolución conjunta por economía procesal y con el fin de no emitir resoluciones contradictorias entre sí, en caso de resolverlos en forma separada por Ponentes diferentes.</w:t>
      </w:r>
    </w:p>
    <w:p w14:paraId="375B2909" w14:textId="66A7D819" w:rsidR="007366EE" w:rsidRPr="00A57A17" w:rsidRDefault="0014634C" w:rsidP="00A57A17">
      <w:pPr>
        <w:pStyle w:val="Prrafodelista"/>
        <w:widowControl w:val="0"/>
        <w:tabs>
          <w:tab w:val="left" w:pos="1701"/>
        </w:tabs>
        <w:autoSpaceDE w:val="0"/>
        <w:autoSpaceDN w:val="0"/>
        <w:adjustRightInd w:val="0"/>
        <w:spacing w:before="100" w:beforeAutospacing="1" w:after="100" w:afterAutospacing="1" w:line="360" w:lineRule="auto"/>
        <w:ind w:left="0" w:right="49"/>
        <w:jc w:val="both"/>
        <w:rPr>
          <w:rFonts w:ascii="Palatino Linotype" w:hAnsi="Palatino Linotype" w:cs="Arial"/>
        </w:rPr>
      </w:pPr>
      <w:r w:rsidRPr="00A57A17">
        <w:rPr>
          <w:rFonts w:ascii="Palatino Linotype" w:hAnsi="Palatino Linotype" w:cs="Arial"/>
          <w:b/>
          <w:sz w:val="28"/>
        </w:rPr>
        <w:t>CUARTO</w:t>
      </w:r>
      <w:r w:rsidR="00200BFC" w:rsidRPr="00A57A17">
        <w:rPr>
          <w:rFonts w:ascii="Palatino Linotype" w:hAnsi="Palatino Linotype" w:cs="Arial"/>
          <w:b/>
        </w:rPr>
        <w:t xml:space="preserve">. </w:t>
      </w:r>
      <w:r w:rsidR="00200BFC" w:rsidRPr="00A57A17">
        <w:rPr>
          <w:rFonts w:ascii="Palatino Linotype" w:hAnsi="Palatino Linotype" w:cs="Arial"/>
          <w:b/>
          <w:lang w:val="es-ES"/>
        </w:rPr>
        <w:t>Oportunidad</w:t>
      </w:r>
      <w:r w:rsidR="00FD561B" w:rsidRPr="00A57A17">
        <w:rPr>
          <w:rFonts w:ascii="Palatino Linotype" w:hAnsi="Palatino Linotype" w:cs="Arial"/>
        </w:rPr>
        <w:t xml:space="preserve">. </w:t>
      </w:r>
    </w:p>
    <w:p w14:paraId="7267C8A1" w14:textId="49627347" w:rsidR="00FD561B" w:rsidRPr="00A57A17" w:rsidRDefault="00FD561B" w:rsidP="00A57A17">
      <w:pPr>
        <w:pStyle w:val="Prrafodelista"/>
        <w:widowControl w:val="0"/>
        <w:tabs>
          <w:tab w:val="left" w:pos="1701"/>
        </w:tabs>
        <w:autoSpaceDE w:val="0"/>
        <w:autoSpaceDN w:val="0"/>
        <w:adjustRightInd w:val="0"/>
        <w:spacing w:before="100" w:beforeAutospacing="1" w:after="100" w:afterAutospacing="1" w:line="360" w:lineRule="auto"/>
        <w:ind w:left="0"/>
        <w:jc w:val="both"/>
        <w:rPr>
          <w:rFonts w:ascii="Palatino Linotype" w:hAnsi="Palatino Linotype" w:cs="Arial"/>
          <w:b/>
        </w:rPr>
      </w:pPr>
      <w:r w:rsidRPr="00A57A17">
        <w:rPr>
          <w:rFonts w:ascii="Palatino Linotype" w:hAnsi="Palatino Linotype" w:cs="Arial"/>
        </w:rPr>
        <w:t xml:space="preserve">El </w:t>
      </w:r>
      <w:r w:rsidR="00D77693" w:rsidRPr="00A57A17">
        <w:rPr>
          <w:rFonts w:ascii="Palatino Linotype" w:hAnsi="Palatino Linotype" w:cs="Arial"/>
        </w:rPr>
        <w:t>Recurso de Revisión</w:t>
      </w:r>
      <w:r w:rsidRPr="00A57A17">
        <w:rPr>
          <w:rFonts w:ascii="Palatino Linotype" w:hAnsi="Palatino Linotype" w:cs="Arial"/>
        </w:rPr>
        <w:t xml:space="preserve"> fue interpuesto dentro del plazo de quince días hábiles, </w:t>
      </w:r>
      <w:r w:rsidRPr="00A57A17">
        <w:rPr>
          <w:rFonts w:ascii="Palatino Linotype" w:hAnsi="Palatino Linotype" w:cs="Arial"/>
        </w:rPr>
        <w:lastRenderedPageBreak/>
        <w:t>contados a partir del día siguiente al que</w:t>
      </w:r>
      <w:r w:rsidR="00264036" w:rsidRPr="00A57A17">
        <w:rPr>
          <w:rFonts w:ascii="Palatino Linotype" w:hAnsi="Palatino Linotype" w:cs="Arial"/>
        </w:rPr>
        <w:t xml:space="preserve"> </w:t>
      </w:r>
      <w:r w:rsidR="000A5AC3" w:rsidRPr="00A57A17">
        <w:rPr>
          <w:rFonts w:ascii="Palatino Linotype" w:hAnsi="Palatino Linotype" w:cs="Arial"/>
          <w:b/>
          <w:bCs/>
        </w:rPr>
        <w:t>EL</w:t>
      </w:r>
      <w:r w:rsidR="00264036" w:rsidRPr="00A57A17">
        <w:rPr>
          <w:rFonts w:ascii="Palatino Linotype" w:hAnsi="Palatino Linotype" w:cs="Arial"/>
          <w:b/>
          <w:bCs/>
        </w:rPr>
        <w:t xml:space="preserve"> RECURRENTE</w:t>
      </w:r>
      <w:r w:rsidRPr="00A57A17">
        <w:rPr>
          <w:rFonts w:ascii="Palatino Linotype" w:hAnsi="Palatino Linotype" w:cs="Arial"/>
          <w:b/>
        </w:rPr>
        <w:t xml:space="preserve"> </w:t>
      </w:r>
      <w:r w:rsidRPr="00A57A17">
        <w:rPr>
          <w:rFonts w:ascii="Palatino Linotype" w:hAnsi="Palatino Linotype" w:cs="Arial"/>
        </w:rPr>
        <w:t xml:space="preserve">tuvo conocimiento de la respuesta impugnada; tal y como, lo prevé el artículo 178 de la Ley de Transparencia y Acceso a la </w:t>
      </w:r>
      <w:r w:rsidR="00327647" w:rsidRPr="00A57A17">
        <w:rPr>
          <w:rFonts w:ascii="Palatino Linotype" w:hAnsi="Palatino Linotype" w:cs="Arial"/>
        </w:rPr>
        <w:t>Información Pública</w:t>
      </w:r>
      <w:r w:rsidRPr="00A57A17">
        <w:rPr>
          <w:rFonts w:ascii="Palatino Linotype" w:hAnsi="Palatino Linotype" w:cs="Arial"/>
        </w:rPr>
        <w:t xml:space="preserve"> del Estado de México y Municipios, que establece:</w:t>
      </w:r>
    </w:p>
    <w:p w14:paraId="0BB4C98F" w14:textId="202788B5" w:rsidR="00585683" w:rsidRPr="00A57A17" w:rsidRDefault="00FD561B" w:rsidP="00A57A17">
      <w:pPr>
        <w:spacing w:before="100" w:beforeAutospacing="1" w:after="100" w:afterAutospacing="1"/>
        <w:ind w:left="851" w:right="899"/>
        <w:contextualSpacing/>
        <w:jc w:val="both"/>
        <w:rPr>
          <w:rFonts w:ascii="Palatino Linotype" w:hAnsi="Palatino Linotype" w:cs="Arial"/>
          <w:i/>
          <w:sz w:val="22"/>
        </w:rPr>
      </w:pPr>
      <w:r w:rsidRPr="00A57A17">
        <w:rPr>
          <w:rFonts w:ascii="Palatino Linotype" w:hAnsi="Palatino Linotype" w:cs="Arial"/>
          <w:i/>
          <w:sz w:val="22"/>
        </w:rPr>
        <w:t>“</w:t>
      </w:r>
      <w:r w:rsidRPr="00A57A17">
        <w:rPr>
          <w:rFonts w:ascii="Palatino Linotype" w:hAnsi="Palatino Linotype" w:cs="Arial"/>
          <w:b/>
          <w:i/>
          <w:sz w:val="22"/>
        </w:rPr>
        <w:t>Artículo 178.</w:t>
      </w:r>
      <w:r w:rsidRPr="00A57A17">
        <w:rPr>
          <w:rFonts w:ascii="Palatino Linotype" w:hAnsi="Palatino Linotype" w:cs="Arial"/>
          <w:i/>
          <w:sz w:val="22"/>
        </w:rPr>
        <w:t xml:space="preserve"> El solicitante podrá interponer, por sí mismo o a través de su representante, de manera directa o por medios electrónicos, </w:t>
      </w:r>
      <w:r w:rsidR="00D77693" w:rsidRPr="00A57A17">
        <w:rPr>
          <w:rFonts w:ascii="Palatino Linotype" w:hAnsi="Palatino Linotype" w:cs="Arial"/>
          <w:i/>
          <w:sz w:val="22"/>
        </w:rPr>
        <w:t>Recurso de Revisión</w:t>
      </w:r>
      <w:r w:rsidRPr="00A57A17">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A57A17">
        <w:rPr>
          <w:rFonts w:ascii="Palatino Linotype" w:hAnsi="Palatino Linotype" w:cs="Arial"/>
          <w:i/>
          <w:sz w:val="22"/>
        </w:rPr>
        <w:t>.</w:t>
      </w:r>
    </w:p>
    <w:p w14:paraId="0B2783B5" w14:textId="77777777" w:rsidR="00232574" w:rsidRPr="00A57A17" w:rsidRDefault="00232574" w:rsidP="00A57A17">
      <w:pPr>
        <w:spacing w:before="100" w:beforeAutospacing="1" w:after="100" w:afterAutospacing="1"/>
        <w:ind w:left="851" w:right="899"/>
        <w:contextualSpacing/>
        <w:jc w:val="both"/>
        <w:rPr>
          <w:rFonts w:ascii="Palatino Linotype" w:hAnsi="Palatino Linotype" w:cs="Arial"/>
          <w:i/>
          <w:sz w:val="22"/>
        </w:rPr>
      </w:pPr>
    </w:p>
    <w:p w14:paraId="2AB9B300" w14:textId="57833B57" w:rsidR="00585683" w:rsidRPr="00A57A17" w:rsidRDefault="00FD561B" w:rsidP="00A57A17">
      <w:pPr>
        <w:spacing w:before="100" w:beforeAutospacing="1" w:after="100" w:afterAutospacing="1"/>
        <w:ind w:left="851" w:right="899"/>
        <w:contextualSpacing/>
        <w:jc w:val="both"/>
        <w:rPr>
          <w:rFonts w:ascii="Palatino Linotype" w:hAnsi="Palatino Linotype" w:cs="Arial"/>
          <w:i/>
          <w:sz w:val="22"/>
        </w:rPr>
      </w:pPr>
      <w:r w:rsidRPr="00A57A17">
        <w:rPr>
          <w:rFonts w:ascii="Palatino Linotype" w:hAnsi="Palatino Linotype" w:cs="Arial"/>
          <w:i/>
          <w:sz w:val="22"/>
        </w:rPr>
        <w:t xml:space="preserve">A falta de respuesta del sujeto obligado, dentro de los plazos establecidos en esta Ley, a una solicitud de acceso a la </w:t>
      </w:r>
      <w:r w:rsidR="00327647" w:rsidRPr="00A57A17">
        <w:rPr>
          <w:rFonts w:ascii="Palatino Linotype" w:hAnsi="Palatino Linotype" w:cs="Arial"/>
          <w:i/>
          <w:sz w:val="22"/>
        </w:rPr>
        <w:t>Información Pública</w:t>
      </w:r>
      <w:r w:rsidRPr="00A57A17">
        <w:rPr>
          <w:rFonts w:ascii="Palatino Linotype" w:hAnsi="Palatino Linotype" w:cs="Arial"/>
          <w:i/>
          <w:sz w:val="22"/>
        </w:rPr>
        <w:t>, el recurso podrá ser interpuesto en cualquier momento, acompañado con el documento que pruebe la fecha en que presentó la solicitud.</w:t>
      </w:r>
    </w:p>
    <w:p w14:paraId="0DE0FC7F" w14:textId="77777777" w:rsidR="00232574" w:rsidRPr="00A57A17" w:rsidRDefault="00232574" w:rsidP="00A57A17">
      <w:pPr>
        <w:spacing w:before="100" w:beforeAutospacing="1" w:after="100" w:afterAutospacing="1"/>
        <w:ind w:left="851" w:right="899"/>
        <w:contextualSpacing/>
        <w:jc w:val="both"/>
        <w:rPr>
          <w:rFonts w:ascii="Palatino Linotype" w:hAnsi="Palatino Linotype" w:cs="Arial"/>
          <w:i/>
          <w:sz w:val="22"/>
        </w:rPr>
      </w:pPr>
    </w:p>
    <w:p w14:paraId="5D4FEB8F" w14:textId="550F5909" w:rsidR="00FD561B" w:rsidRPr="00A57A17" w:rsidRDefault="00FD561B" w:rsidP="00A57A17">
      <w:pPr>
        <w:spacing w:before="100" w:beforeAutospacing="1" w:after="100" w:afterAutospacing="1"/>
        <w:ind w:left="851" w:right="899"/>
        <w:jc w:val="both"/>
        <w:rPr>
          <w:rFonts w:ascii="Palatino Linotype" w:hAnsi="Palatino Linotype" w:cs="Arial"/>
          <w:i/>
          <w:sz w:val="22"/>
        </w:rPr>
      </w:pPr>
      <w:r w:rsidRPr="00A57A17">
        <w:rPr>
          <w:rFonts w:ascii="Palatino Linotype" w:hAnsi="Palatino Linotype" w:cs="Arial"/>
          <w:i/>
          <w:sz w:val="22"/>
        </w:rPr>
        <w:t xml:space="preserve">En el caso de que se interponga ante la Unidad de Transparencia, ésta deberá remitir el </w:t>
      </w:r>
      <w:r w:rsidR="00D77693" w:rsidRPr="00A57A17">
        <w:rPr>
          <w:rFonts w:ascii="Palatino Linotype" w:hAnsi="Palatino Linotype" w:cs="Arial"/>
          <w:i/>
          <w:sz w:val="22"/>
        </w:rPr>
        <w:t>Recurso de Revisión</w:t>
      </w:r>
      <w:r w:rsidRPr="00A57A17">
        <w:rPr>
          <w:rFonts w:ascii="Palatino Linotype" w:hAnsi="Palatino Linotype" w:cs="Arial"/>
          <w:i/>
          <w:sz w:val="22"/>
        </w:rPr>
        <w:t xml:space="preserve"> al Instituto a más tardar al día </w:t>
      </w:r>
      <w:r w:rsidRPr="00A57A17">
        <w:rPr>
          <w:rFonts w:ascii="Palatino Linotype" w:hAnsi="Palatino Linotype" w:cs="Arial"/>
          <w:i/>
          <w:sz w:val="22"/>
          <w:lang w:eastAsia="es-MX"/>
        </w:rPr>
        <w:t>siguiente</w:t>
      </w:r>
      <w:r w:rsidRPr="00A57A17">
        <w:rPr>
          <w:rFonts w:ascii="Palatino Linotype" w:hAnsi="Palatino Linotype" w:cs="Arial"/>
          <w:i/>
          <w:sz w:val="22"/>
        </w:rPr>
        <w:t xml:space="preserve"> de haberlo recibido.”</w:t>
      </w:r>
    </w:p>
    <w:p w14:paraId="1089C9AC" w14:textId="07A99608" w:rsidR="008231D5" w:rsidRPr="00A57A17" w:rsidRDefault="00FD561B" w:rsidP="00A57A17">
      <w:pPr>
        <w:spacing w:before="100" w:beforeAutospacing="1" w:after="100" w:afterAutospacing="1" w:line="360" w:lineRule="auto"/>
        <w:jc w:val="both"/>
        <w:rPr>
          <w:rFonts w:ascii="Palatino Linotype" w:hAnsi="Palatino Linotype" w:cs="Arial"/>
          <w:lang w:val="es-ES"/>
        </w:rPr>
      </w:pPr>
      <w:r w:rsidRPr="00A57A17">
        <w:rPr>
          <w:rFonts w:ascii="Palatino Linotype" w:hAnsi="Palatino Linotype" w:cs="Arial"/>
        </w:rPr>
        <w:t xml:space="preserve">En esa tesitura, atendiendo a que </w:t>
      </w:r>
      <w:r w:rsidRPr="00A57A17">
        <w:rPr>
          <w:rFonts w:ascii="Palatino Linotype" w:hAnsi="Palatino Linotype" w:cs="Arial"/>
          <w:b/>
        </w:rPr>
        <w:t>EL SUJETO OBLIGADO</w:t>
      </w:r>
      <w:r w:rsidRPr="00A57A17">
        <w:rPr>
          <w:rFonts w:ascii="Palatino Linotype" w:hAnsi="Palatino Linotype" w:cs="Arial"/>
        </w:rPr>
        <w:t xml:space="preserve"> </w:t>
      </w:r>
      <w:r w:rsidR="00432942" w:rsidRPr="00A57A17">
        <w:rPr>
          <w:rFonts w:ascii="Palatino Linotype" w:hAnsi="Palatino Linotype" w:cs="Arial"/>
        </w:rPr>
        <w:t xml:space="preserve"> </w:t>
      </w:r>
      <w:r w:rsidRPr="00A57A17">
        <w:rPr>
          <w:rFonts w:ascii="Palatino Linotype" w:hAnsi="Palatino Linotype" w:cs="Arial"/>
        </w:rPr>
        <w:t>notificó la</w:t>
      </w:r>
      <w:r w:rsidR="0073089E" w:rsidRPr="00A57A17">
        <w:rPr>
          <w:rFonts w:ascii="Palatino Linotype" w:hAnsi="Palatino Linotype" w:cs="Arial"/>
        </w:rPr>
        <w:t>s</w:t>
      </w:r>
      <w:r w:rsidRPr="00A57A17">
        <w:rPr>
          <w:rFonts w:ascii="Palatino Linotype" w:hAnsi="Palatino Linotype" w:cs="Arial"/>
        </w:rPr>
        <w:t xml:space="preserve"> respuesta a l</w:t>
      </w:r>
      <w:r w:rsidR="0073089E" w:rsidRPr="00A57A17">
        <w:rPr>
          <w:rFonts w:ascii="Palatino Linotype" w:hAnsi="Palatino Linotype" w:cs="Arial"/>
        </w:rPr>
        <w:t xml:space="preserve">as </w:t>
      </w:r>
      <w:r w:rsidRPr="00A57A17">
        <w:rPr>
          <w:rFonts w:ascii="Palatino Linotype" w:hAnsi="Palatino Linotype" w:cs="Arial"/>
        </w:rPr>
        <w:t>solicitud</w:t>
      </w:r>
      <w:r w:rsidR="0073089E" w:rsidRPr="00A57A17">
        <w:rPr>
          <w:rFonts w:ascii="Palatino Linotype" w:hAnsi="Palatino Linotype" w:cs="Arial"/>
        </w:rPr>
        <w:t>es</w:t>
      </w:r>
      <w:r w:rsidRPr="00A57A17">
        <w:rPr>
          <w:rFonts w:ascii="Palatino Linotype" w:hAnsi="Palatino Linotype" w:cs="Arial"/>
        </w:rPr>
        <w:t xml:space="preserve"> de acceso a la </w:t>
      </w:r>
      <w:r w:rsidR="00327647" w:rsidRPr="00A57A17">
        <w:rPr>
          <w:rFonts w:ascii="Palatino Linotype" w:hAnsi="Palatino Linotype" w:cs="Arial"/>
        </w:rPr>
        <w:t>Información Públic</w:t>
      </w:r>
      <w:r w:rsidR="0073089E" w:rsidRPr="00A57A17">
        <w:rPr>
          <w:rFonts w:ascii="Palatino Linotype" w:hAnsi="Palatino Linotype" w:cs="Arial"/>
        </w:rPr>
        <w:t>a</w:t>
      </w:r>
      <w:r w:rsidR="008107B0" w:rsidRPr="00A57A17">
        <w:rPr>
          <w:rFonts w:ascii="Palatino Linotype" w:hAnsi="Palatino Linotype" w:cs="Arial"/>
          <w:b/>
        </w:rPr>
        <w:t xml:space="preserve">, </w:t>
      </w:r>
      <w:r w:rsidRPr="00A57A17">
        <w:rPr>
          <w:rFonts w:ascii="Palatino Linotype" w:hAnsi="Palatino Linotype" w:cs="Arial"/>
        </w:rPr>
        <w:t>el día</w:t>
      </w:r>
      <w:r w:rsidR="0022329F" w:rsidRPr="00A57A17">
        <w:rPr>
          <w:rFonts w:ascii="Palatino Linotype" w:hAnsi="Palatino Linotype" w:cs="Arial"/>
          <w:b/>
        </w:rPr>
        <w:t xml:space="preserve"> </w:t>
      </w:r>
      <w:r w:rsidR="00F710DA" w:rsidRPr="00A57A17">
        <w:rPr>
          <w:rFonts w:ascii="Palatino Linotype" w:hAnsi="Palatino Linotype" w:cs="Arial"/>
          <w:b/>
        </w:rPr>
        <w:t>treinta y uno</w:t>
      </w:r>
      <w:r w:rsidR="00A96C79" w:rsidRPr="00A57A17">
        <w:rPr>
          <w:rFonts w:ascii="Palatino Linotype" w:hAnsi="Palatino Linotype" w:cs="Arial"/>
          <w:b/>
        </w:rPr>
        <w:t xml:space="preserve"> de agosto</w:t>
      </w:r>
      <w:r w:rsidR="00585683" w:rsidRPr="00A57A17">
        <w:rPr>
          <w:rFonts w:ascii="Palatino Linotype" w:hAnsi="Palatino Linotype" w:cs="Arial"/>
          <w:b/>
        </w:rPr>
        <w:t xml:space="preserve"> dos mil </w:t>
      </w:r>
      <w:r w:rsidR="00D71F23" w:rsidRPr="00A57A17">
        <w:rPr>
          <w:rFonts w:ascii="Palatino Linotype" w:hAnsi="Palatino Linotype" w:cs="Arial"/>
          <w:b/>
        </w:rPr>
        <w:t>veintidós</w:t>
      </w:r>
      <w:r w:rsidRPr="00A57A17">
        <w:rPr>
          <w:rFonts w:ascii="Palatino Linotype" w:hAnsi="Palatino Linotype" w:cs="Arial"/>
        </w:rPr>
        <w:t>;</w:t>
      </w:r>
      <w:r w:rsidR="0038580B" w:rsidRPr="00A57A17">
        <w:rPr>
          <w:rFonts w:ascii="Palatino Linotype" w:hAnsi="Palatino Linotype" w:cs="Arial"/>
        </w:rPr>
        <w:t xml:space="preserve"> </w:t>
      </w:r>
      <w:r w:rsidRPr="00A57A17">
        <w:rPr>
          <w:rFonts w:ascii="Palatino Linotype" w:hAnsi="Palatino Linotype" w:cs="Arial"/>
        </w:rPr>
        <w:t>así, el plazo de quince días hábiles que el artículo 178 de la Ley de la materia otorga a</w:t>
      </w:r>
      <w:r w:rsidR="00E97D48" w:rsidRPr="00A57A17">
        <w:rPr>
          <w:rFonts w:ascii="Palatino Linotype" w:hAnsi="Palatino Linotype" w:cs="Arial"/>
        </w:rPr>
        <w:t xml:space="preserve">l </w:t>
      </w:r>
      <w:r w:rsidR="00635B48" w:rsidRPr="00A57A17">
        <w:rPr>
          <w:rFonts w:ascii="Palatino Linotype" w:hAnsi="Palatino Linotype" w:cs="Arial"/>
          <w:b/>
        </w:rPr>
        <w:t>RECURRENTE</w:t>
      </w:r>
      <w:r w:rsidRPr="00A57A17">
        <w:rPr>
          <w:rFonts w:ascii="Palatino Linotype" w:hAnsi="Palatino Linotype" w:cs="Arial"/>
        </w:rPr>
        <w:t xml:space="preserve"> para presentar el respectivo </w:t>
      </w:r>
      <w:r w:rsidR="00D77693" w:rsidRPr="00A57A17">
        <w:rPr>
          <w:rFonts w:ascii="Palatino Linotype" w:hAnsi="Palatino Linotype" w:cs="Arial"/>
        </w:rPr>
        <w:t>Recurso de Revisión</w:t>
      </w:r>
      <w:r w:rsidRPr="00A57A17">
        <w:rPr>
          <w:rFonts w:ascii="Palatino Linotype" w:hAnsi="Palatino Linotype" w:cs="Arial"/>
        </w:rPr>
        <w:t xml:space="preserve">, transcurrió del </w:t>
      </w:r>
      <w:r w:rsidR="00030CA7" w:rsidRPr="00A57A17">
        <w:rPr>
          <w:rFonts w:ascii="Palatino Linotype" w:hAnsi="Palatino Linotype" w:cs="Arial"/>
          <w:b/>
        </w:rPr>
        <w:t xml:space="preserve">uno al </w:t>
      </w:r>
      <w:r w:rsidR="001D5392" w:rsidRPr="00A57A17">
        <w:rPr>
          <w:rFonts w:ascii="Palatino Linotype" w:hAnsi="Palatino Linotype" w:cs="Arial"/>
          <w:b/>
        </w:rPr>
        <w:t>veintidós de septiembre</w:t>
      </w:r>
      <w:r w:rsidR="00195289" w:rsidRPr="00A57A17">
        <w:rPr>
          <w:rFonts w:ascii="Palatino Linotype" w:hAnsi="Palatino Linotype" w:cs="Arial"/>
          <w:b/>
        </w:rPr>
        <w:t xml:space="preserve"> </w:t>
      </w:r>
      <w:r w:rsidR="00D71F23" w:rsidRPr="00A57A17">
        <w:rPr>
          <w:rFonts w:ascii="Palatino Linotype" w:hAnsi="Palatino Linotype" w:cs="Arial"/>
          <w:b/>
        </w:rPr>
        <w:t>de dos mil veintidós</w:t>
      </w:r>
      <w:r w:rsidRPr="00A57A17">
        <w:rPr>
          <w:rFonts w:ascii="Palatino Linotype" w:hAnsi="Palatino Linotype" w:cs="Arial"/>
        </w:rPr>
        <w:t xml:space="preserve">, </w:t>
      </w:r>
      <w:r w:rsidR="008231D5" w:rsidRPr="00A57A17">
        <w:rPr>
          <w:rFonts w:ascii="Palatino Linotype" w:hAnsi="Palatino Linotype" w:cs="Arial"/>
          <w:lang w:val="es-ES"/>
        </w:rPr>
        <w:t xml:space="preserve">sin contemplar en el cómputo los días </w:t>
      </w:r>
      <w:r w:rsidR="00FB4193" w:rsidRPr="00A57A17">
        <w:rPr>
          <w:rFonts w:ascii="Palatino Linotype" w:hAnsi="Palatino Linotype" w:cs="Arial"/>
          <w:lang w:val="es-ES"/>
        </w:rPr>
        <w:t>tres, cuatro</w:t>
      </w:r>
      <w:r w:rsidR="006A5708" w:rsidRPr="00A57A17">
        <w:rPr>
          <w:rFonts w:ascii="Palatino Linotype" w:hAnsi="Palatino Linotype" w:cs="Arial"/>
          <w:lang w:val="es-ES"/>
        </w:rPr>
        <w:t xml:space="preserve">, diez, </w:t>
      </w:r>
      <w:r w:rsidR="005C4354" w:rsidRPr="00A57A17">
        <w:rPr>
          <w:rFonts w:ascii="Palatino Linotype" w:hAnsi="Palatino Linotype" w:cs="Arial"/>
          <w:lang w:val="es-ES"/>
        </w:rPr>
        <w:t xml:space="preserve">once, diecisiete y dieciocho de septiembre </w:t>
      </w:r>
      <w:r w:rsidR="008231D5" w:rsidRPr="00A57A17">
        <w:rPr>
          <w:rFonts w:ascii="Palatino Linotype" w:hAnsi="Palatino Linotype" w:cs="Arial"/>
          <w:lang w:val="es-ES"/>
        </w:rPr>
        <w:t>de dos mil veintidós, por corresponder a sábados y domingos, considerados como días inhábiles, en términos del artículo 3, fracción X de la Ley de Transparencia y Acceso a la Información Pública del Estado de México y Municipios</w:t>
      </w:r>
      <w:r w:rsidR="00E50C7D" w:rsidRPr="00A57A17">
        <w:rPr>
          <w:rFonts w:ascii="Palatino Linotype" w:hAnsi="Palatino Linotype" w:cs="Arial"/>
          <w:lang w:val="es-ES"/>
        </w:rPr>
        <w:t>.</w:t>
      </w:r>
    </w:p>
    <w:p w14:paraId="0EFFCD82" w14:textId="3CA76109" w:rsidR="00986269" w:rsidRPr="00A57A17" w:rsidRDefault="00986269" w:rsidP="00A57A17">
      <w:pPr>
        <w:spacing w:before="100" w:beforeAutospacing="1" w:after="100" w:afterAutospacing="1" w:line="360" w:lineRule="auto"/>
        <w:jc w:val="both"/>
        <w:rPr>
          <w:rFonts w:ascii="Palatino Linotype" w:hAnsi="Palatino Linotype" w:cs="Arial"/>
        </w:rPr>
      </w:pPr>
      <w:r w:rsidRPr="00A57A17">
        <w:rPr>
          <w:rFonts w:ascii="Palatino Linotype" w:eastAsia="Palatino Linotype" w:hAnsi="Palatino Linotype" w:cs="Palatino Linotype"/>
        </w:rPr>
        <w:t>En ese tenor, si el Recurso de Revisión que nos ocupa, se presentó el día</w:t>
      </w:r>
      <w:r w:rsidRPr="00A57A17">
        <w:rPr>
          <w:rFonts w:ascii="Palatino Linotype" w:eastAsia="Palatino Linotype" w:hAnsi="Palatino Linotype" w:cs="Palatino Linotype"/>
          <w:b/>
        </w:rPr>
        <w:t xml:space="preserve"> once de agosto de dos mil veintidós </w:t>
      </w:r>
      <w:r w:rsidRPr="00A57A17">
        <w:rPr>
          <w:rFonts w:ascii="Palatino Linotype" w:eastAsia="Palatino Linotype" w:hAnsi="Palatino Linotype" w:cs="Palatino Linotype"/>
        </w:rPr>
        <w:t xml:space="preserve">este se encuentra dentro de los márgenes temporales previstos en </w:t>
      </w:r>
      <w:r w:rsidRPr="00A57A17">
        <w:rPr>
          <w:rFonts w:ascii="Palatino Linotype" w:eastAsia="Palatino Linotype" w:hAnsi="Palatino Linotype" w:cs="Palatino Linotype"/>
        </w:rPr>
        <w:lastRenderedPageBreak/>
        <w:t>el citado precepto legal y, por tanto, se considera oportuno.</w:t>
      </w:r>
      <w:r w:rsidR="005963A6" w:rsidRPr="00A57A17">
        <w:rPr>
          <w:rFonts w:ascii="Palatino Linotype" w:eastAsia="Palatino Linotype" w:hAnsi="Palatino Linotype" w:cs="Palatino Linotype"/>
        </w:rPr>
        <w:t xml:space="preserve"> Exceptuando además de dicho plazo </w:t>
      </w:r>
      <w:r w:rsidR="00FF7DD9" w:rsidRPr="00A57A17">
        <w:rPr>
          <w:rFonts w:ascii="Palatino Linotype" w:eastAsia="Palatino Linotype" w:hAnsi="Palatino Linotype" w:cs="Palatino Linotype"/>
        </w:rPr>
        <w:t>el</w:t>
      </w:r>
      <w:r w:rsidR="005963A6" w:rsidRPr="00A57A17">
        <w:rPr>
          <w:rFonts w:ascii="Palatino Linotype" w:eastAsia="Palatino Linotype" w:hAnsi="Palatino Linotype" w:cs="Palatino Linotype"/>
        </w:rPr>
        <w:t xml:space="preserve"> día </w:t>
      </w:r>
      <w:r w:rsidR="00FF7DD9" w:rsidRPr="00A57A17">
        <w:rPr>
          <w:rFonts w:ascii="Palatino Linotype" w:eastAsia="Palatino Linotype" w:hAnsi="Palatino Linotype" w:cs="Palatino Linotype"/>
        </w:rPr>
        <w:t>dieciséis</w:t>
      </w:r>
      <w:r w:rsidR="005963A6" w:rsidRPr="00A57A17">
        <w:rPr>
          <w:rFonts w:ascii="Palatino Linotype" w:eastAsia="Palatino Linotype" w:hAnsi="Palatino Linotype" w:cs="Palatino Linotype"/>
        </w:rPr>
        <w:t xml:space="preserve"> de septiembre de dos mil </w:t>
      </w:r>
      <w:r w:rsidR="00FF7DD9" w:rsidRPr="00A57A17">
        <w:rPr>
          <w:rFonts w:ascii="Palatino Linotype" w:eastAsia="Palatino Linotype" w:hAnsi="Palatino Linotype" w:cs="Palatino Linotype"/>
        </w:rPr>
        <w:t>veintidós</w:t>
      </w:r>
      <w:r w:rsidR="005963A6" w:rsidRPr="00A57A17">
        <w:rPr>
          <w:rFonts w:ascii="Palatino Linotype" w:eastAsia="Palatino Linotype" w:hAnsi="Palatino Linotype" w:cs="Palatino Linotype"/>
        </w:rPr>
        <w:t xml:space="preserve"> por ser considerado como días inhábil por suspensión de labores en términos del Calendario Oficial en Materia de Transparencia, Acceso a la Información Pública y Protección de Datos Personales del Estado de México y Municipios, así como de labores del Instituto para el año dos mil veintidós y enero dos mil veintitrés, publicado en el Periódico Oficial “Gaceta del Gobierno”, el veintidós de diciembre de dos mil veintiuno .</w:t>
      </w:r>
    </w:p>
    <w:p w14:paraId="0E4EE37D" w14:textId="2E66FA1B" w:rsidR="00327647" w:rsidRPr="00A57A17" w:rsidRDefault="0014634C" w:rsidP="00A57A17">
      <w:pPr>
        <w:autoSpaceDE w:val="0"/>
        <w:autoSpaceDN w:val="0"/>
        <w:adjustRightInd w:val="0"/>
        <w:spacing w:before="100" w:beforeAutospacing="1" w:after="100" w:afterAutospacing="1" w:line="360" w:lineRule="auto"/>
        <w:ind w:right="49"/>
        <w:jc w:val="both"/>
        <w:rPr>
          <w:rFonts w:ascii="Palatino Linotype" w:hAnsi="Palatino Linotype"/>
          <w:b/>
        </w:rPr>
      </w:pPr>
      <w:r w:rsidRPr="00A57A17">
        <w:rPr>
          <w:rFonts w:ascii="Palatino Linotype" w:hAnsi="Palatino Linotype" w:cs="Arial"/>
          <w:b/>
          <w:sz w:val="28"/>
        </w:rPr>
        <w:t>QUINTO</w:t>
      </w:r>
      <w:r w:rsidR="00200BFC" w:rsidRPr="00A57A17">
        <w:rPr>
          <w:rFonts w:ascii="Palatino Linotype" w:hAnsi="Palatino Linotype"/>
          <w:b/>
        </w:rPr>
        <w:t xml:space="preserve">. </w:t>
      </w:r>
      <w:r w:rsidR="0072617B" w:rsidRPr="00A57A17">
        <w:rPr>
          <w:rFonts w:ascii="Palatino Linotype" w:hAnsi="Palatino Linotype"/>
          <w:b/>
        </w:rPr>
        <w:t xml:space="preserve">Procedibilidad. </w:t>
      </w:r>
    </w:p>
    <w:p w14:paraId="10B23507" w14:textId="77777777" w:rsidR="00CF1E1B" w:rsidRPr="00A57A17" w:rsidRDefault="00CF1E1B" w:rsidP="00A57A17">
      <w:pPr>
        <w:autoSpaceDE w:val="0"/>
        <w:autoSpaceDN w:val="0"/>
        <w:adjustRightInd w:val="0"/>
        <w:spacing w:before="100" w:beforeAutospacing="1" w:after="100" w:afterAutospacing="1" w:line="360" w:lineRule="auto"/>
        <w:ind w:right="49"/>
        <w:jc w:val="both"/>
        <w:rPr>
          <w:rFonts w:ascii="Palatino Linotype" w:hAnsi="Palatino Linotype" w:cs="Arial"/>
          <w:lang w:val="es-ES"/>
        </w:rPr>
      </w:pPr>
      <w:r w:rsidRPr="00A57A17">
        <w:rPr>
          <w:rFonts w:ascii="Palatino Linotype" w:hAnsi="Palatino Linotype" w:cs="Arial"/>
          <w:lang w:val="es-ES"/>
        </w:rPr>
        <w:t xml:space="preserve">Este Instituto considera importante precisar que conforme al artículo 180, fracción II, último párrafo de la Ley de Transparencia y Acceso a la Información Pública del Estado de México y Municipios, que prevé cuando las solicitudes se presenten de manera electrónica no es requisito indispensable el proporcionar el nombre, tal como se muestra a continuación: </w:t>
      </w:r>
    </w:p>
    <w:p w14:paraId="306DFBF0" w14:textId="77777777" w:rsidR="00CF1E1B" w:rsidRPr="00A57A17" w:rsidRDefault="00CF1E1B" w:rsidP="00A57A17">
      <w:pPr>
        <w:tabs>
          <w:tab w:val="left" w:pos="851"/>
        </w:tabs>
        <w:spacing w:before="100" w:beforeAutospacing="1" w:after="100" w:afterAutospacing="1"/>
        <w:ind w:left="851" w:right="901"/>
        <w:jc w:val="both"/>
        <w:rPr>
          <w:rFonts w:ascii="Palatino Linotype" w:hAnsi="Palatino Linotype"/>
          <w:b/>
          <w:i/>
          <w:sz w:val="22"/>
          <w:szCs w:val="22"/>
          <w:lang w:val="es-ES"/>
        </w:rPr>
      </w:pPr>
      <w:r w:rsidRPr="00A57A17">
        <w:rPr>
          <w:rFonts w:ascii="Palatino Linotype" w:hAnsi="Palatino Linotype"/>
          <w:b/>
          <w:i/>
          <w:sz w:val="22"/>
          <w:szCs w:val="22"/>
          <w:lang w:val="es-ES"/>
        </w:rPr>
        <w:t xml:space="preserve">“Artículo 180. </w:t>
      </w:r>
      <w:r w:rsidRPr="00A57A17">
        <w:rPr>
          <w:rFonts w:ascii="Palatino Linotype" w:hAnsi="Palatino Linotype"/>
          <w:i/>
          <w:sz w:val="22"/>
          <w:szCs w:val="22"/>
          <w:lang w:val="es-ES"/>
        </w:rPr>
        <w:t xml:space="preserve">El </w:t>
      </w:r>
      <w:r w:rsidRPr="00A57A17">
        <w:rPr>
          <w:rFonts w:ascii="Palatino Linotype" w:hAnsi="Palatino Linotype" w:cs="Arial"/>
          <w:i/>
          <w:sz w:val="22"/>
          <w:szCs w:val="22"/>
          <w:lang w:val="es-ES"/>
        </w:rPr>
        <w:t>recurso</w:t>
      </w:r>
      <w:r w:rsidRPr="00A57A17">
        <w:rPr>
          <w:rFonts w:ascii="Palatino Linotype" w:hAnsi="Palatino Linotype"/>
          <w:i/>
          <w:sz w:val="22"/>
          <w:szCs w:val="22"/>
          <w:lang w:val="es-ES"/>
        </w:rPr>
        <w:t xml:space="preserve"> </w:t>
      </w:r>
      <w:r w:rsidRPr="00A57A17">
        <w:rPr>
          <w:rFonts w:ascii="Palatino Linotype" w:hAnsi="Palatino Linotype" w:cs="Arial"/>
          <w:i/>
          <w:sz w:val="22"/>
          <w:szCs w:val="22"/>
          <w:lang w:val="es-ES"/>
        </w:rPr>
        <w:t>de</w:t>
      </w:r>
      <w:r w:rsidRPr="00A57A17">
        <w:rPr>
          <w:rFonts w:ascii="Palatino Linotype" w:hAnsi="Palatino Linotype"/>
          <w:i/>
          <w:sz w:val="22"/>
          <w:szCs w:val="22"/>
          <w:lang w:val="es-ES"/>
        </w:rPr>
        <w:t xml:space="preserve"> revisión contendrá:</w:t>
      </w:r>
      <w:r w:rsidRPr="00A57A17">
        <w:rPr>
          <w:rFonts w:ascii="Palatino Linotype" w:hAnsi="Palatino Linotype"/>
          <w:b/>
          <w:i/>
          <w:sz w:val="22"/>
          <w:szCs w:val="22"/>
          <w:lang w:val="es-ES"/>
        </w:rPr>
        <w:t xml:space="preserve"> </w:t>
      </w:r>
    </w:p>
    <w:p w14:paraId="0667062D" w14:textId="77777777" w:rsidR="00CF1E1B" w:rsidRPr="00A57A17" w:rsidRDefault="00CF1E1B" w:rsidP="00A57A17">
      <w:pPr>
        <w:tabs>
          <w:tab w:val="left" w:pos="851"/>
        </w:tabs>
        <w:spacing w:before="100" w:beforeAutospacing="1" w:after="100" w:afterAutospacing="1"/>
        <w:ind w:left="851" w:right="901"/>
        <w:jc w:val="both"/>
        <w:rPr>
          <w:rFonts w:ascii="Palatino Linotype" w:hAnsi="Palatino Linotype"/>
          <w:b/>
          <w:i/>
          <w:sz w:val="22"/>
          <w:szCs w:val="22"/>
          <w:lang w:val="es-ES"/>
        </w:rPr>
      </w:pPr>
      <w:r w:rsidRPr="00A57A17">
        <w:rPr>
          <w:rFonts w:ascii="Palatino Linotype" w:hAnsi="Palatino Linotype"/>
          <w:b/>
          <w:i/>
          <w:sz w:val="22"/>
          <w:szCs w:val="22"/>
          <w:lang w:val="es-ES"/>
        </w:rPr>
        <w:t>…</w:t>
      </w:r>
    </w:p>
    <w:p w14:paraId="3964939C" w14:textId="77777777" w:rsidR="00CF1E1B" w:rsidRPr="00A57A17" w:rsidRDefault="00CF1E1B" w:rsidP="00A57A17">
      <w:pPr>
        <w:tabs>
          <w:tab w:val="left" w:pos="851"/>
        </w:tabs>
        <w:spacing w:before="100" w:beforeAutospacing="1" w:after="100" w:afterAutospacing="1"/>
        <w:ind w:left="851" w:right="901"/>
        <w:jc w:val="both"/>
        <w:rPr>
          <w:rFonts w:ascii="Palatino Linotype" w:hAnsi="Palatino Linotype"/>
          <w:i/>
          <w:sz w:val="22"/>
          <w:szCs w:val="22"/>
          <w:lang w:val="es-ES"/>
        </w:rPr>
      </w:pPr>
      <w:r w:rsidRPr="00A57A17">
        <w:rPr>
          <w:rFonts w:ascii="Palatino Linotype" w:hAnsi="Palatino Linotype"/>
          <w:b/>
          <w:i/>
          <w:sz w:val="22"/>
          <w:szCs w:val="22"/>
          <w:lang w:val="es-ES"/>
        </w:rPr>
        <w:t xml:space="preserve">II. El nombre del solicitante </w:t>
      </w:r>
      <w:r w:rsidRPr="00A57A17">
        <w:rPr>
          <w:rFonts w:ascii="Palatino Linotype" w:hAnsi="Palatino Linotype" w:cs="Arial"/>
          <w:b/>
          <w:i/>
          <w:sz w:val="22"/>
          <w:szCs w:val="22"/>
          <w:lang w:val="es-ES"/>
        </w:rPr>
        <w:t>que</w:t>
      </w:r>
      <w:r w:rsidRPr="00A57A17">
        <w:rPr>
          <w:rFonts w:ascii="Palatino Linotype" w:hAnsi="Palatino Linotype"/>
          <w:b/>
          <w:i/>
          <w:sz w:val="22"/>
          <w:szCs w:val="22"/>
          <w:lang w:val="es-ES"/>
        </w:rPr>
        <w:t xml:space="preserve"> recurre </w:t>
      </w:r>
      <w:r w:rsidRPr="00A57A17">
        <w:rPr>
          <w:rFonts w:ascii="Palatino Linotype" w:hAnsi="Palatino Linotype"/>
          <w:i/>
          <w:sz w:val="22"/>
          <w:szCs w:val="22"/>
          <w:lang w:val="es-ES"/>
        </w:rPr>
        <w:t>o de su representante y, en su caso</w:t>
      </w:r>
      <w:proofErr w:type="gramStart"/>
      <w:r w:rsidRPr="00A57A17">
        <w:rPr>
          <w:rFonts w:ascii="Palatino Linotype" w:hAnsi="Palatino Linotype"/>
          <w:i/>
          <w:sz w:val="22"/>
          <w:szCs w:val="22"/>
          <w:lang w:val="es-ES"/>
        </w:rPr>
        <w:t>, …</w:t>
      </w:r>
      <w:proofErr w:type="gramEnd"/>
    </w:p>
    <w:p w14:paraId="627FA867" w14:textId="77777777" w:rsidR="00CF1E1B" w:rsidRPr="00A57A17" w:rsidRDefault="00CF1E1B" w:rsidP="00A57A17">
      <w:pPr>
        <w:tabs>
          <w:tab w:val="left" w:pos="851"/>
        </w:tabs>
        <w:spacing w:before="100" w:beforeAutospacing="1" w:after="100" w:afterAutospacing="1"/>
        <w:ind w:left="851" w:right="901"/>
        <w:jc w:val="both"/>
        <w:rPr>
          <w:rFonts w:ascii="Palatino Linotype" w:hAnsi="Palatino Linotype"/>
          <w:b/>
          <w:i/>
          <w:sz w:val="22"/>
          <w:szCs w:val="22"/>
          <w:lang w:val="es-ES"/>
        </w:rPr>
      </w:pPr>
      <w:r w:rsidRPr="00A57A17">
        <w:rPr>
          <w:rFonts w:ascii="Palatino Linotype" w:hAnsi="Palatino Linotype"/>
          <w:b/>
          <w:i/>
          <w:sz w:val="22"/>
          <w:szCs w:val="22"/>
          <w:lang w:val="es-ES"/>
        </w:rPr>
        <w:t xml:space="preserve">En caso de </w:t>
      </w:r>
      <w:r w:rsidRPr="00A57A17">
        <w:rPr>
          <w:rFonts w:ascii="Palatino Linotype" w:hAnsi="Palatino Linotype" w:cs="Arial"/>
          <w:b/>
          <w:i/>
          <w:sz w:val="22"/>
          <w:szCs w:val="22"/>
          <w:lang w:val="es-ES"/>
        </w:rPr>
        <w:t>que</w:t>
      </w:r>
      <w:r w:rsidRPr="00A57A17">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A57A17">
        <w:rPr>
          <w:rFonts w:ascii="Palatino Linotype" w:hAnsi="Palatino Linotype"/>
          <w:i/>
          <w:sz w:val="22"/>
          <w:szCs w:val="22"/>
          <w:lang w:val="es-ES"/>
        </w:rPr>
        <w:t>, IV, VII y VIII.</w:t>
      </w:r>
      <w:r w:rsidRPr="00A57A17">
        <w:rPr>
          <w:rFonts w:ascii="Palatino Linotype" w:hAnsi="Palatino Linotype"/>
          <w:b/>
          <w:i/>
          <w:sz w:val="22"/>
          <w:szCs w:val="22"/>
          <w:lang w:val="es-ES"/>
        </w:rPr>
        <w:t>”</w:t>
      </w:r>
    </w:p>
    <w:p w14:paraId="566C645D" w14:textId="77777777" w:rsidR="00CF1E1B" w:rsidRPr="00A57A17" w:rsidRDefault="00CF1E1B" w:rsidP="00A57A17">
      <w:pPr>
        <w:tabs>
          <w:tab w:val="left" w:pos="851"/>
        </w:tabs>
        <w:spacing w:before="100" w:beforeAutospacing="1" w:after="100" w:afterAutospacing="1"/>
        <w:ind w:left="851" w:right="901"/>
        <w:jc w:val="both"/>
        <w:rPr>
          <w:rFonts w:ascii="Palatino Linotype" w:hAnsi="Palatino Linotype"/>
          <w:i/>
          <w:sz w:val="22"/>
          <w:szCs w:val="22"/>
          <w:lang w:val="es-ES"/>
        </w:rPr>
      </w:pPr>
      <w:r w:rsidRPr="00A57A17">
        <w:rPr>
          <w:rFonts w:ascii="Palatino Linotype" w:hAnsi="Palatino Linotype"/>
          <w:i/>
          <w:sz w:val="22"/>
          <w:szCs w:val="22"/>
          <w:lang w:val="es-ES"/>
        </w:rPr>
        <w:t>(Énfasis añadido)</w:t>
      </w:r>
    </w:p>
    <w:p w14:paraId="6B3F8DD0" w14:textId="77777777" w:rsidR="00CF1E1B" w:rsidRPr="00A57A17" w:rsidRDefault="00CF1E1B" w:rsidP="00A57A17">
      <w:pPr>
        <w:spacing w:before="100" w:beforeAutospacing="1" w:after="100" w:afterAutospacing="1" w:line="360" w:lineRule="auto"/>
        <w:jc w:val="both"/>
        <w:rPr>
          <w:rFonts w:ascii="Palatino Linotype" w:hAnsi="Palatino Linotype"/>
          <w:b/>
          <w:lang w:val="es-ES"/>
        </w:rPr>
      </w:pPr>
      <w:r w:rsidRPr="00A57A17">
        <w:rPr>
          <w:rFonts w:ascii="Palatino Linotype" w:hAnsi="Palatino Linotype"/>
          <w:lang w:val="es-ES"/>
        </w:rPr>
        <w:t xml:space="preserve">Por lo que, derivado que los Recurso de Revisión materia del presente asunto, se interpusieron de manera electrónica, no es necesario que contenga determinados </w:t>
      </w:r>
      <w:r w:rsidRPr="00A57A17">
        <w:rPr>
          <w:rFonts w:ascii="Palatino Linotype" w:hAnsi="Palatino Linotype"/>
          <w:lang w:val="es-ES"/>
        </w:rPr>
        <w:lastRenderedPageBreak/>
        <w:t>requisitos, entre ellos, el nombre del</w:t>
      </w:r>
      <w:r w:rsidRPr="00A57A17">
        <w:rPr>
          <w:rFonts w:ascii="Palatino Linotype" w:hAnsi="Palatino Linotype" w:cs="Arial"/>
          <w:b/>
          <w:lang w:val="es-ES"/>
        </w:rPr>
        <w:t xml:space="preserve"> RECURRENTE;</w:t>
      </w:r>
      <w:r w:rsidRPr="00A57A17">
        <w:rPr>
          <w:rFonts w:ascii="Palatino Linotype" w:hAnsi="Palatino Linotype"/>
          <w:lang w:val="es-ES"/>
        </w:rPr>
        <w:t xml:space="preserve"> por lo que, en el presente caso, al haber sido presentados los Recursos de Revisión vía </w:t>
      </w:r>
      <w:r w:rsidRPr="00A57A17">
        <w:rPr>
          <w:rFonts w:ascii="Palatino Linotype" w:hAnsi="Palatino Linotype"/>
          <w:b/>
          <w:lang w:val="es-ES"/>
        </w:rPr>
        <w:t>SAIMEX</w:t>
      </w:r>
      <w:r w:rsidRPr="00A57A17">
        <w:rPr>
          <w:rFonts w:ascii="Palatino Linotype" w:hAnsi="Palatino Linotype"/>
          <w:lang w:val="es-ES"/>
        </w:rPr>
        <w:t>, dicho requisito resulta innecesario.</w:t>
      </w:r>
    </w:p>
    <w:p w14:paraId="56EABAC0" w14:textId="77777777" w:rsidR="00CF1E1B" w:rsidRPr="00A57A17" w:rsidRDefault="00CF1E1B" w:rsidP="00A57A17">
      <w:pPr>
        <w:spacing w:before="100" w:beforeAutospacing="1" w:after="100" w:afterAutospacing="1" w:line="360" w:lineRule="auto"/>
        <w:jc w:val="both"/>
        <w:rPr>
          <w:rFonts w:ascii="Palatino Linotype" w:hAnsi="Palatino Linotype" w:cs="Arial"/>
          <w:lang w:val="es-ES"/>
        </w:rPr>
      </w:pPr>
      <w:r w:rsidRPr="00A57A17">
        <w:rPr>
          <w:rFonts w:ascii="Palatino Linotype" w:hAnsi="Palatino Linotype"/>
          <w:lang w:val="es-ES"/>
        </w:rPr>
        <w:t xml:space="preserve">Lo anterior es así, pues el artículo 15 de </w:t>
      </w:r>
      <w:r w:rsidRPr="00A57A17">
        <w:rPr>
          <w:rFonts w:ascii="Palatino Linotype" w:hAnsi="Palatino Linotype" w:cs="Arial"/>
          <w:lang w:val="es-ES"/>
        </w:rPr>
        <w:t xml:space="preserve">Ley de Transparencia y Acceso a la Información Pública del Estado de México y Municipios </w:t>
      </w:r>
      <w:r w:rsidRPr="00A57A17">
        <w:rPr>
          <w:rFonts w:ascii="Palatino Linotype" w:hAnsi="Palatino Linotype" w:cs="Arial"/>
          <w:iCs/>
          <w:lang w:val="es-ES"/>
        </w:rPr>
        <w:t xml:space="preserve">prevé que, </w:t>
      </w:r>
      <w:r w:rsidRPr="00A57A17">
        <w:rPr>
          <w:rFonts w:ascii="Palatino Linotype" w:hAnsi="Palatino Linotype"/>
          <w:lang w:val="es-ES"/>
        </w:rPr>
        <w:t xml:space="preserve">toda persona tendrá acceso a la información </w:t>
      </w:r>
      <w:r w:rsidRPr="00A57A17">
        <w:rPr>
          <w:rFonts w:ascii="Palatino Linotype" w:hAnsi="Palatino Linotype" w:cs="Arial"/>
          <w:lang w:val="es-ES"/>
        </w:rPr>
        <w:t xml:space="preserve">sin necesidad de acreditar interés alguno o justificar su utilización, de lo que se infiere que para el </w:t>
      </w:r>
      <w:r w:rsidRPr="00A57A17">
        <w:rPr>
          <w:rFonts w:ascii="Palatino Linotype" w:hAnsi="Palatino Linotype"/>
          <w:lang w:val="es-ES"/>
        </w:rPr>
        <w:t>ejercicio</w:t>
      </w:r>
      <w:r w:rsidRPr="00A57A17">
        <w:rPr>
          <w:rFonts w:ascii="Palatino Linotype" w:hAnsi="Palatino Linotype" w:cs="Arial"/>
          <w:lang w:val="es-ES"/>
        </w:rPr>
        <w:t xml:space="preserve"> del derecho de acceso a la información pública, </w:t>
      </w:r>
      <w:r w:rsidRPr="00A57A17">
        <w:rPr>
          <w:rFonts w:ascii="Palatino Linotype" w:hAnsi="Palatino Linotype" w:cs="Arial"/>
          <w:b/>
          <w:u w:val="single"/>
          <w:lang w:val="es-ES"/>
        </w:rPr>
        <w:t xml:space="preserve">el nombre no es un requisito </w:t>
      </w:r>
      <w:r w:rsidRPr="00A57A17">
        <w:rPr>
          <w:rFonts w:ascii="Palatino Linotype" w:hAnsi="Palatino Linotype" w:cs="Arial"/>
          <w:b/>
          <w:i/>
          <w:u w:val="single"/>
          <w:lang w:val="es-ES"/>
        </w:rPr>
        <w:t>sine qua non</w:t>
      </w:r>
      <w:r w:rsidRPr="00A57A17">
        <w:rPr>
          <w:rFonts w:ascii="Palatino Linotype" w:hAnsi="Palatino Linotype" w:cs="Arial"/>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75A8775A" w14:textId="77777777" w:rsidR="00CF1E1B" w:rsidRPr="00A57A17" w:rsidRDefault="00CF1E1B" w:rsidP="00A57A17">
      <w:pPr>
        <w:spacing w:before="100" w:beforeAutospacing="1" w:after="100" w:afterAutospacing="1" w:line="360" w:lineRule="auto"/>
        <w:jc w:val="both"/>
        <w:rPr>
          <w:rFonts w:ascii="Palatino Linotype" w:hAnsi="Palatino Linotype"/>
          <w:lang w:val="es-ES"/>
        </w:rPr>
      </w:pPr>
      <w:r w:rsidRPr="00A57A17">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6AA4B7C1" w14:textId="77777777" w:rsidR="00CF1E1B" w:rsidRPr="00A57A17" w:rsidRDefault="00CF1E1B" w:rsidP="00A57A17">
      <w:pPr>
        <w:spacing w:before="100" w:beforeAutospacing="1" w:after="100" w:afterAutospacing="1" w:line="360" w:lineRule="auto"/>
        <w:jc w:val="both"/>
        <w:rPr>
          <w:rFonts w:ascii="Palatino Linotype" w:hAnsi="Palatino Linotype"/>
          <w:lang w:val="es-ES"/>
        </w:rPr>
      </w:pPr>
      <w:r w:rsidRPr="00A57A17">
        <w:rPr>
          <w:rFonts w:ascii="Palatino Linotype" w:hAnsi="Palatino Linotype"/>
          <w:lang w:val="es-ES"/>
        </w:rPr>
        <w:t xml:space="preserve">Asimismo, se estima que el requisito relativo al nombre del </w:t>
      </w:r>
      <w:r w:rsidRPr="00A57A17">
        <w:rPr>
          <w:rFonts w:ascii="Palatino Linotype" w:hAnsi="Palatino Linotype" w:cs="Arial"/>
          <w:b/>
          <w:lang w:val="es-ES"/>
        </w:rPr>
        <w:t>RECURRENTE</w:t>
      </w:r>
      <w:r w:rsidRPr="00A57A17">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w:t>
      </w:r>
      <w:r w:rsidRPr="00A57A17">
        <w:rPr>
          <w:rFonts w:ascii="Palatino Linotype" w:hAnsi="Palatino Linotype"/>
          <w:lang w:val="es-ES"/>
        </w:rPr>
        <w:lastRenderedPageBreak/>
        <w:t xml:space="preserve">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A57A17">
        <w:rPr>
          <w:rFonts w:ascii="Palatino Linotype" w:hAnsi="Palatino Linotype" w:cs="Arial"/>
          <w:b/>
          <w:lang w:val="es-ES"/>
        </w:rPr>
        <w:t>EL RECURRENTE</w:t>
      </w:r>
      <w:r w:rsidRPr="00A57A17">
        <w:rPr>
          <w:rFonts w:ascii="Palatino Linotype" w:hAnsi="Palatino Linotype"/>
          <w:lang w:val="es-ES"/>
        </w:rPr>
        <w:t xml:space="preserve"> es la misma persona que realizó las solicitudes de acceso a la información pública que ahora se impugnan.</w:t>
      </w:r>
    </w:p>
    <w:p w14:paraId="0D3E347A" w14:textId="77777777" w:rsidR="00CF1E1B" w:rsidRPr="00A57A17" w:rsidRDefault="00CF1E1B" w:rsidP="00A57A17">
      <w:pPr>
        <w:spacing w:before="100" w:beforeAutospacing="1" w:after="100" w:afterAutospacing="1" w:line="360" w:lineRule="auto"/>
        <w:jc w:val="both"/>
        <w:rPr>
          <w:rFonts w:ascii="Palatino Linotype" w:hAnsi="Palatino Linotype"/>
          <w:lang w:val="es-ES"/>
        </w:rPr>
      </w:pPr>
      <w:r w:rsidRPr="00A57A17">
        <w:rPr>
          <w:rFonts w:ascii="Palatino Linotype" w:hAnsi="Palatino Linotype"/>
          <w:lang w:val="es-ES"/>
        </w:rPr>
        <w:t xml:space="preserve">Es así que, para el estudio de la materia sobre la que se resuelve los presentes Recurso de Revisión, resulta intrascendente conocer el nombre de la persona que lo hubiere promovido, en virtud de que tanto la </w:t>
      </w:r>
      <w:r w:rsidRPr="00A57A17">
        <w:rPr>
          <w:rFonts w:ascii="Palatino Linotype" w:hAnsi="Palatino Linotype"/>
        </w:rPr>
        <w:t>Constitución Política de los Estados Unidos Mexicanos</w:t>
      </w:r>
      <w:r w:rsidRPr="00A57A17">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2350792D" w14:textId="37920260" w:rsidR="002B0E32" w:rsidRPr="00A57A17" w:rsidRDefault="0014634C" w:rsidP="00A57A17">
      <w:pPr>
        <w:spacing w:before="100" w:beforeAutospacing="1" w:after="100" w:afterAutospacing="1" w:line="360" w:lineRule="auto"/>
        <w:jc w:val="both"/>
        <w:rPr>
          <w:rFonts w:ascii="Palatino Linotype" w:hAnsi="Palatino Linotype" w:cs="Arial"/>
          <w:b/>
        </w:rPr>
      </w:pPr>
      <w:r w:rsidRPr="00A57A17">
        <w:rPr>
          <w:rFonts w:ascii="Palatino Linotype" w:hAnsi="Palatino Linotype" w:cs="Arial"/>
          <w:b/>
          <w:sz w:val="28"/>
          <w:szCs w:val="28"/>
        </w:rPr>
        <w:t>SEXTO</w:t>
      </w:r>
      <w:r w:rsidR="00CE0362" w:rsidRPr="00A57A17">
        <w:rPr>
          <w:rFonts w:ascii="Palatino Linotype" w:hAnsi="Palatino Linotype" w:cs="Arial"/>
          <w:b/>
        </w:rPr>
        <w:t xml:space="preserve">. </w:t>
      </w:r>
      <w:r w:rsidR="00654EE8" w:rsidRPr="00A57A17">
        <w:rPr>
          <w:rFonts w:ascii="Palatino Linotype" w:hAnsi="Palatino Linotype" w:cs="Arial"/>
          <w:b/>
        </w:rPr>
        <w:t>Estudio y análisis del asunto.</w:t>
      </w:r>
    </w:p>
    <w:p w14:paraId="02DD5F44" w14:textId="42D73924" w:rsidR="00285243" w:rsidRPr="00A57A17" w:rsidRDefault="00285243" w:rsidP="00A57A17">
      <w:pPr>
        <w:spacing w:before="100" w:beforeAutospacing="1" w:after="100" w:afterAutospacing="1" w:line="360" w:lineRule="auto"/>
        <w:jc w:val="both"/>
        <w:rPr>
          <w:rFonts w:ascii="Palatino Linotype" w:hAnsi="Palatino Linotype" w:cs="Arial"/>
        </w:rPr>
      </w:pPr>
      <w:r w:rsidRPr="00A57A17">
        <w:rPr>
          <w:rFonts w:ascii="Palatino Linotype" w:hAnsi="Palatino Linotype" w:cs="Arial"/>
        </w:rPr>
        <w:t xml:space="preserve">Una vez determinada la vía sobre la que versará el presente recurso, y previa revisión del expediente electrónico formado en </w:t>
      </w:r>
      <w:r w:rsidRPr="00A57A17">
        <w:rPr>
          <w:rFonts w:ascii="Palatino Linotype" w:hAnsi="Palatino Linotype" w:cs="Arial"/>
          <w:b/>
        </w:rPr>
        <w:t>EL SAIMEX</w:t>
      </w:r>
      <w:r w:rsidRPr="00A57A17">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w:t>
      </w:r>
      <w:r w:rsidRPr="00A57A17">
        <w:rPr>
          <w:rFonts w:ascii="Palatino Linotype" w:hAnsi="Palatino Linotype" w:cs="Arial"/>
        </w:rPr>
        <w:lastRenderedPageBreak/>
        <w:t xml:space="preserve">aportados por las partes y respetando en todo momento al principio de máxima publicidad consagrado en nuestra Constitución Política de los Estados Unidos Mexicanos, </w:t>
      </w:r>
      <w:r w:rsidR="005804A8" w:rsidRPr="00A57A17">
        <w:rPr>
          <w:rFonts w:ascii="Palatino Linotype" w:hAnsi="Palatino Linotype" w:cs="Arial"/>
        </w:rPr>
        <w:t xml:space="preserve">en la </w:t>
      </w:r>
      <w:r w:rsidRPr="00A57A17">
        <w:rPr>
          <w:rFonts w:ascii="Palatino Linotype" w:hAnsi="Palatino Linotype" w:cs="Arial"/>
        </w:rPr>
        <w:t xml:space="preserve">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w:t>
      </w:r>
      <w:r w:rsidRPr="00A57A17">
        <w:rPr>
          <w:rFonts w:ascii="Palatino Linotype" w:hAnsi="Palatino Linotype"/>
        </w:rPr>
        <w:t>Ley de Transparencia y Acceso a la Información Pública del Estado de México y Municipios</w:t>
      </w:r>
      <w:r w:rsidRPr="00A57A17">
        <w:rPr>
          <w:rFonts w:ascii="Palatino Linotype" w:hAnsi="Palatino Linotype" w:cs="Arial"/>
        </w:rPr>
        <w:t>.</w:t>
      </w:r>
    </w:p>
    <w:p w14:paraId="12BA043C" w14:textId="7644375A" w:rsidR="00471E8F" w:rsidRPr="00A57A17" w:rsidRDefault="00471E8F" w:rsidP="00A57A17">
      <w:pPr>
        <w:spacing w:before="100" w:beforeAutospacing="1" w:after="100" w:afterAutospacing="1" w:line="360" w:lineRule="auto"/>
        <w:jc w:val="both"/>
        <w:rPr>
          <w:rFonts w:ascii="Palatino Linotype" w:hAnsi="Palatino Linotype"/>
          <w:lang w:eastAsia="es-MX"/>
        </w:rPr>
      </w:pPr>
      <w:r w:rsidRPr="00A57A17">
        <w:rPr>
          <w:rFonts w:ascii="Palatino Linotype" w:hAnsi="Palatino Linotype"/>
          <w:lang w:eastAsia="es-MX"/>
        </w:rPr>
        <w:t xml:space="preserve">Es </w:t>
      </w:r>
      <w:r w:rsidR="0028270E" w:rsidRPr="00A57A17">
        <w:rPr>
          <w:rFonts w:ascii="Palatino Linotype" w:hAnsi="Palatino Linotype"/>
          <w:lang w:eastAsia="es-MX"/>
        </w:rPr>
        <w:t>necesario</w:t>
      </w:r>
      <w:r w:rsidRPr="00A57A17">
        <w:rPr>
          <w:rFonts w:ascii="Palatino Linotype" w:hAnsi="Palatino Linotype"/>
          <w:lang w:eastAsia="es-MX"/>
        </w:rPr>
        <w:t xml:space="preserve"> precisar, que para el estudio de los presentes Recursos se analizaran </w:t>
      </w:r>
      <w:r w:rsidR="00C31E2D" w:rsidRPr="00A57A17">
        <w:rPr>
          <w:rFonts w:ascii="Palatino Linotype" w:hAnsi="Palatino Linotype"/>
          <w:lang w:eastAsia="es-MX"/>
        </w:rPr>
        <w:t>de acuerdo a las siguientes consideraciones de hecho y derecho que a continuación se exponen:</w:t>
      </w:r>
    </w:p>
    <w:p w14:paraId="29E175B2" w14:textId="72DC511B" w:rsidR="00E6050A" w:rsidRPr="00A57A17" w:rsidRDefault="00E6050A" w:rsidP="00A57A17">
      <w:pPr>
        <w:spacing w:before="100" w:beforeAutospacing="1" w:after="100" w:afterAutospacing="1" w:line="360" w:lineRule="auto"/>
        <w:jc w:val="both"/>
        <w:rPr>
          <w:rFonts w:ascii="Palatino Linotype" w:hAnsi="Palatino Linotype" w:cs="Arial"/>
        </w:rPr>
      </w:pPr>
      <w:r w:rsidRPr="00A57A17">
        <w:rPr>
          <w:rFonts w:ascii="Palatino Linotype" w:hAnsi="Palatino Linotype"/>
          <w:lang w:eastAsia="es-MX"/>
        </w:rPr>
        <w:t>Primero,</w:t>
      </w:r>
      <w:r w:rsidR="007A362E" w:rsidRPr="00A57A17">
        <w:rPr>
          <w:rFonts w:ascii="Palatino Linotype" w:hAnsi="Palatino Linotype"/>
          <w:lang w:eastAsia="es-MX"/>
        </w:rPr>
        <w:t xml:space="preserve"> para el caso del Recurso de Revisión </w:t>
      </w:r>
      <w:r w:rsidR="007A362E" w:rsidRPr="00A57A17">
        <w:rPr>
          <w:rFonts w:ascii="Palatino Linotype" w:hAnsi="Palatino Linotype"/>
          <w:b/>
          <w:bCs/>
          <w:lang w:eastAsia="es-MX"/>
        </w:rPr>
        <w:t>14207/INFOEM/IP/RR/</w:t>
      </w:r>
      <w:r w:rsidR="001D045E" w:rsidRPr="00A57A17">
        <w:rPr>
          <w:rFonts w:ascii="Palatino Linotype" w:hAnsi="Palatino Linotype"/>
          <w:b/>
          <w:bCs/>
          <w:lang w:eastAsia="es-MX"/>
        </w:rPr>
        <w:t xml:space="preserve">2022 </w:t>
      </w:r>
      <w:r w:rsidR="001D045E" w:rsidRPr="00A57A17">
        <w:rPr>
          <w:rFonts w:ascii="Palatino Linotype" w:hAnsi="Palatino Linotype"/>
          <w:lang w:eastAsia="es-MX"/>
        </w:rPr>
        <w:t>es</w:t>
      </w:r>
      <w:r w:rsidRPr="00A57A17">
        <w:rPr>
          <w:rFonts w:ascii="Palatino Linotype" w:hAnsi="Palatino Linotype"/>
          <w:lang w:eastAsia="es-MX"/>
        </w:rPr>
        <w:t xml:space="preserve"> importante señalar que </w:t>
      </w:r>
      <w:r w:rsidRPr="00A57A17">
        <w:rPr>
          <w:rFonts w:ascii="Palatino Linotype" w:hAnsi="Palatino Linotype"/>
          <w:b/>
          <w:lang w:eastAsia="es-MX"/>
        </w:rPr>
        <w:t xml:space="preserve">EL SUJETO OBLIGADO </w:t>
      </w:r>
      <w:r w:rsidRPr="00A57A17">
        <w:rPr>
          <w:rFonts w:ascii="Palatino Linotype" w:hAnsi="Palatino Linotype"/>
          <w:lang w:eastAsia="es-MX"/>
        </w:rPr>
        <w:t xml:space="preserve">es competente para generar, recopilar, administrar, manejar, procesar, archivar o conservar la información solicitada, derivado de que éste ha asumido la misma, ya que en </w:t>
      </w:r>
      <w:r w:rsidR="00D515B4" w:rsidRPr="00A57A17">
        <w:rPr>
          <w:rFonts w:ascii="Palatino Linotype" w:hAnsi="Palatino Linotype"/>
          <w:lang w:eastAsia="es-MX"/>
        </w:rPr>
        <w:t xml:space="preserve">Respuesta y el Informe Justificado </w:t>
      </w:r>
      <w:r w:rsidRPr="00A57A17">
        <w:rPr>
          <w:rFonts w:ascii="Palatino Linotype" w:hAnsi="Palatino Linotype"/>
          <w:lang w:eastAsia="es-MX"/>
        </w:rPr>
        <w:t>adjuntó diversos documentos solicitados</w:t>
      </w:r>
      <w:r w:rsidRPr="00A57A17">
        <w:rPr>
          <w:rFonts w:ascii="Palatino Linotype" w:hAnsi="Palatino Linotype" w:cs="Arial"/>
        </w:rPr>
        <w:t xml:space="preserve">. </w:t>
      </w:r>
    </w:p>
    <w:p w14:paraId="496D058E" w14:textId="77777777" w:rsidR="00E6050A" w:rsidRPr="00A57A17" w:rsidRDefault="00E6050A" w:rsidP="00A57A17">
      <w:pPr>
        <w:spacing w:before="100" w:beforeAutospacing="1" w:after="100" w:afterAutospacing="1" w:line="360" w:lineRule="auto"/>
        <w:jc w:val="both"/>
        <w:rPr>
          <w:rFonts w:ascii="Palatino Linotype" w:hAnsi="Palatino Linotype"/>
          <w:lang w:eastAsia="es-MX"/>
        </w:rPr>
      </w:pPr>
      <w:r w:rsidRPr="00A57A17">
        <w:rPr>
          <w:rFonts w:ascii="Palatino Linotype" w:hAnsi="Palatino Linotype"/>
          <w:lang w:eastAsia="es-MX"/>
        </w:rPr>
        <w:t xml:space="preserve">Por lo que, el hecho de que </w:t>
      </w:r>
      <w:r w:rsidRPr="00A57A17">
        <w:rPr>
          <w:rFonts w:ascii="Palatino Linotype" w:hAnsi="Palatino Linotype"/>
          <w:b/>
          <w:bCs/>
          <w:lang w:eastAsia="es-MX"/>
        </w:rPr>
        <w:t>EL SUJETO OBLIGADO</w:t>
      </w:r>
      <w:r w:rsidRPr="00A57A17">
        <w:rPr>
          <w:rFonts w:ascii="Palatino Linotype" w:hAnsi="Palatino Linotype"/>
          <w:lang w:eastAsia="es-MX"/>
        </w:rPr>
        <w:t xml:space="preserve"> haya asumido contar con la información pública solicitada, aceptó que es información que genera, posee y administra, en el ejercicio de sus funciones de derecho público, motivo por el cual se actualiza el supuesto jurídico, previsto en el artículo 12 de la Ley de Transparencia y Acceso a la Información Pública del Estado de México y Municipios, que a la letra señala:</w:t>
      </w:r>
    </w:p>
    <w:p w14:paraId="767AF4E5" w14:textId="77777777" w:rsidR="00E6050A" w:rsidRPr="00A57A17" w:rsidRDefault="00E6050A" w:rsidP="00A57A17">
      <w:pPr>
        <w:spacing w:before="100" w:beforeAutospacing="1" w:after="100" w:afterAutospacing="1" w:line="276" w:lineRule="auto"/>
        <w:ind w:left="851" w:right="902"/>
        <w:jc w:val="both"/>
        <w:rPr>
          <w:rFonts w:ascii="Palatino Linotype" w:hAnsi="Palatino Linotype"/>
          <w:i/>
          <w:iCs/>
          <w:sz w:val="22"/>
          <w:szCs w:val="22"/>
          <w:lang w:eastAsia="es-MX"/>
        </w:rPr>
      </w:pPr>
      <w:r w:rsidRPr="00A57A17">
        <w:rPr>
          <w:rFonts w:ascii="Palatino Linotype" w:hAnsi="Palatino Linotype"/>
          <w:i/>
          <w:iCs/>
          <w:sz w:val="22"/>
          <w:szCs w:val="22"/>
          <w:lang w:eastAsia="es-MX"/>
        </w:rPr>
        <w:lastRenderedPageBreak/>
        <w:t>“</w:t>
      </w:r>
      <w:r w:rsidRPr="00A57A17">
        <w:rPr>
          <w:rFonts w:ascii="Palatino Linotype" w:hAnsi="Palatino Linotype"/>
          <w:b/>
          <w:bCs/>
          <w:i/>
          <w:iCs/>
          <w:sz w:val="22"/>
          <w:szCs w:val="22"/>
          <w:lang w:eastAsia="es-MX"/>
        </w:rPr>
        <w:t>Artículo 12.</w:t>
      </w:r>
      <w:r w:rsidRPr="00A57A17">
        <w:rPr>
          <w:rFonts w:ascii="Palatino Linotype" w:hAnsi="Palatino Linotype"/>
          <w:i/>
          <w:iCs/>
          <w:sz w:val="22"/>
          <w:szCs w:val="22"/>
          <w:lang w:eastAsia="es-MX"/>
        </w:rPr>
        <w:t> Quienes generen, recopilen, administren, manejen, procesen, archiven o conserven información pública serán responsables de la misma en los términos de las disposiciones jurídicas aplicables.</w:t>
      </w:r>
    </w:p>
    <w:p w14:paraId="6611ED00" w14:textId="77777777" w:rsidR="00E6050A" w:rsidRPr="00A57A17" w:rsidRDefault="00E6050A" w:rsidP="00A57A17">
      <w:pPr>
        <w:spacing w:before="100" w:beforeAutospacing="1" w:after="100" w:afterAutospacing="1" w:line="276" w:lineRule="auto"/>
        <w:ind w:left="851" w:right="902"/>
        <w:jc w:val="both"/>
        <w:rPr>
          <w:rFonts w:ascii="Palatino Linotype" w:hAnsi="Palatino Linotype"/>
          <w:i/>
          <w:iCs/>
          <w:sz w:val="22"/>
          <w:szCs w:val="22"/>
          <w:lang w:eastAsia="es-MX"/>
        </w:rPr>
      </w:pPr>
      <w:r w:rsidRPr="00A57A17">
        <w:rPr>
          <w:rFonts w:ascii="Palatino Linotype" w:hAnsi="Palatino Linotype"/>
          <w:i/>
          <w:iCs/>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1D8E285" w14:textId="77777777" w:rsidR="00F63D14" w:rsidRPr="00A57A17" w:rsidRDefault="00F63D14" w:rsidP="00A57A17">
      <w:pPr>
        <w:spacing w:before="100" w:beforeAutospacing="1" w:after="100" w:afterAutospacing="1" w:line="360" w:lineRule="auto"/>
        <w:jc w:val="both"/>
        <w:rPr>
          <w:rFonts w:ascii="Palatino Linotype" w:hAnsi="Palatino Linotype" w:cs="Arial"/>
        </w:rPr>
      </w:pPr>
      <w:r w:rsidRPr="00A57A17">
        <w:rPr>
          <w:rFonts w:ascii="Palatino Linotype" w:hAnsi="Palatino Linotype" w:cs="Arial"/>
        </w:rPr>
        <w:t xml:space="preserve">A fin de corroborar lo anterior, es preciso señalar que </w:t>
      </w:r>
      <w:r w:rsidRPr="00A57A17">
        <w:rPr>
          <w:rFonts w:ascii="Palatino Linotype" w:hAnsi="Palatino Linotype" w:cs="Arial"/>
          <w:b/>
        </w:rPr>
        <w:t>EL RECURRENTE</w:t>
      </w:r>
      <w:r w:rsidRPr="00A57A17">
        <w:rPr>
          <w:rFonts w:ascii="Palatino Linotype" w:hAnsi="Palatino Linotype" w:cs="Arial"/>
        </w:rPr>
        <w:t xml:space="preserve"> solicitó:</w:t>
      </w:r>
    </w:p>
    <w:p w14:paraId="32E91724" w14:textId="1AC82CE6" w:rsidR="00F63D14" w:rsidRPr="00A57A17" w:rsidRDefault="00F263FE" w:rsidP="00A57A17">
      <w:pPr>
        <w:tabs>
          <w:tab w:val="left" w:pos="851"/>
        </w:tabs>
        <w:spacing w:before="100" w:beforeAutospacing="1" w:after="100" w:afterAutospacing="1"/>
        <w:ind w:left="850" w:right="901"/>
        <w:jc w:val="both"/>
        <w:rPr>
          <w:rFonts w:ascii="Palatino Linotype" w:eastAsia="MS Mincho" w:hAnsi="Palatino Linotype" w:cs="Arial"/>
          <w:b/>
          <w:bCs/>
          <w:iCs/>
        </w:rPr>
      </w:pPr>
      <w:bookmarkStart w:id="17" w:name="_Hlk95325364"/>
      <w:r w:rsidRPr="00A57A17">
        <w:rPr>
          <w:rFonts w:ascii="Palatino Linotype" w:eastAsia="MS Mincho" w:hAnsi="Palatino Linotype" w:cs="Arial"/>
          <w:b/>
          <w:bCs/>
          <w:iCs/>
        </w:rPr>
        <w:t>De los últimos 10 años se solicita los nombres de los servidores públicos y los montos pagados por concepto de despidos injustificados ordenado en los laudos laborales.</w:t>
      </w:r>
    </w:p>
    <w:p w14:paraId="33299FEA" w14:textId="6DB3841A" w:rsidR="00F63D14" w:rsidRPr="00A57A17" w:rsidRDefault="00F63D14" w:rsidP="00A57A17">
      <w:pPr>
        <w:spacing w:before="100" w:beforeAutospacing="1" w:after="100" w:afterAutospacing="1" w:line="360" w:lineRule="auto"/>
        <w:jc w:val="both"/>
        <w:rPr>
          <w:rFonts w:ascii="Palatino Linotype" w:hAnsi="Palatino Linotype" w:cs="Segoe UI"/>
          <w:lang w:eastAsia="es-MX"/>
        </w:rPr>
      </w:pPr>
      <w:r w:rsidRPr="00A57A17">
        <w:rPr>
          <w:rFonts w:ascii="Palatino Linotype" w:hAnsi="Palatino Linotype" w:cs="Segoe UI"/>
          <w:iCs/>
          <w:lang w:eastAsia="es-MX"/>
        </w:rPr>
        <w:t xml:space="preserve">Mediante respuesta </w:t>
      </w:r>
      <w:bookmarkEnd w:id="17"/>
      <w:r w:rsidR="00677FAE" w:rsidRPr="00A57A17">
        <w:rPr>
          <w:rFonts w:ascii="Palatino Linotype" w:hAnsi="Palatino Linotype" w:cs="Segoe UI"/>
          <w:bCs/>
          <w:iCs/>
          <w:lang w:eastAsia="es-MX"/>
        </w:rPr>
        <w:t xml:space="preserve">el </w:t>
      </w:r>
      <w:r w:rsidR="008A27D6" w:rsidRPr="00A57A17">
        <w:rPr>
          <w:rFonts w:ascii="Palatino Linotype" w:hAnsi="Palatino Linotype" w:cs="Segoe UI"/>
          <w:bCs/>
          <w:iCs/>
          <w:lang w:eastAsia="es-MX"/>
        </w:rPr>
        <w:t>C</w:t>
      </w:r>
      <w:r w:rsidR="008A27D6" w:rsidRPr="00A57A17">
        <w:rPr>
          <w:rFonts w:ascii="Palatino Linotype" w:hAnsi="Palatino Linotype" w:cs="Segoe UI"/>
          <w:lang w:eastAsia="es-MX"/>
        </w:rPr>
        <w:t>onsejero</w:t>
      </w:r>
      <w:r w:rsidR="00677FAE" w:rsidRPr="00A57A17">
        <w:rPr>
          <w:rFonts w:ascii="Palatino Linotype" w:hAnsi="Palatino Linotype" w:cs="Segoe UI"/>
          <w:lang w:eastAsia="es-MX"/>
        </w:rPr>
        <w:t xml:space="preserve"> </w:t>
      </w:r>
      <w:r w:rsidR="008A27D6" w:rsidRPr="00A57A17">
        <w:rPr>
          <w:rFonts w:ascii="Palatino Linotype" w:hAnsi="Palatino Linotype" w:cs="Segoe UI"/>
          <w:lang w:eastAsia="es-MX"/>
        </w:rPr>
        <w:t>Jurídico</w:t>
      </w:r>
      <w:r w:rsidR="00677FAE" w:rsidRPr="00A57A17">
        <w:rPr>
          <w:rFonts w:ascii="Palatino Linotype" w:hAnsi="Palatino Linotype" w:cs="Segoe UI"/>
          <w:lang w:eastAsia="es-MX"/>
        </w:rPr>
        <w:t xml:space="preserve"> Municipal, en el cual entrega una lista advierte el año de pago, el expediente laboral, el nombre de la actora o actor y el monto pagado</w:t>
      </w:r>
      <w:r w:rsidR="00FF2C90" w:rsidRPr="00A57A17">
        <w:rPr>
          <w:rFonts w:ascii="Palatino Linotype" w:hAnsi="Palatino Linotype" w:cs="Segoe UI"/>
          <w:lang w:eastAsia="es-MX"/>
        </w:rPr>
        <w:t xml:space="preserve">, tal y como se precisa </w:t>
      </w:r>
      <w:r w:rsidR="00335047" w:rsidRPr="00A57A17">
        <w:rPr>
          <w:rFonts w:ascii="Palatino Linotype" w:hAnsi="Palatino Linotype" w:cs="Segoe UI"/>
          <w:lang w:eastAsia="es-MX"/>
        </w:rPr>
        <w:t xml:space="preserve">en las siguientes imágenes: </w:t>
      </w:r>
    </w:p>
    <w:p w14:paraId="1B76FCA4" w14:textId="5827E580" w:rsidR="00F63D14" w:rsidRPr="00A57A17" w:rsidRDefault="000B066C" w:rsidP="00A57A17">
      <w:pPr>
        <w:spacing w:before="100" w:beforeAutospacing="1" w:after="100" w:afterAutospacing="1" w:line="360" w:lineRule="auto"/>
        <w:jc w:val="center"/>
        <w:rPr>
          <w:rFonts w:ascii="Palatino Linotype" w:hAnsi="Palatino Linotype" w:cs="Segoe UI"/>
          <w:b/>
          <w:i/>
          <w:lang w:eastAsia="es-MX"/>
        </w:rPr>
      </w:pPr>
      <w:r w:rsidRPr="00A57A17">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5968C36D" wp14:editId="3BDFA69B">
                <wp:simplePos x="0" y="0"/>
                <wp:positionH relativeFrom="column">
                  <wp:posOffset>489873</wp:posOffset>
                </wp:positionH>
                <wp:positionV relativeFrom="paragraph">
                  <wp:posOffset>4110</wp:posOffset>
                </wp:positionV>
                <wp:extent cx="4830792" cy="2272030"/>
                <wp:effectExtent l="0" t="0" r="27305" b="13970"/>
                <wp:wrapNone/>
                <wp:docPr id="6" name="Rectángulo 6"/>
                <wp:cNvGraphicFramePr/>
                <a:graphic xmlns:a="http://schemas.openxmlformats.org/drawingml/2006/main">
                  <a:graphicData uri="http://schemas.microsoft.com/office/word/2010/wordprocessingShape">
                    <wps:wsp>
                      <wps:cNvSpPr/>
                      <wps:spPr>
                        <a:xfrm>
                          <a:off x="0" y="0"/>
                          <a:ext cx="4830792" cy="2272030"/>
                        </a:xfrm>
                        <a:prstGeom prst="rect">
                          <a:avLst/>
                        </a:prstGeom>
                        <a:noFill/>
                        <a:ln w="25400" cap="flat" cmpd="sng" algn="ctr">
                          <a:solidFill>
                            <a:srgbClr val="C0504D"/>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4E0DD01" id="Rectángulo 6" o:spid="_x0000_s1026" style="position:absolute;margin-left:38.55pt;margin-top:.3pt;width:380.4pt;height:17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" filled="f" strokecolor="#c0504d" strokeweight="2pt"/>
            </w:pict>
          </mc:Fallback>
        </mc:AlternateContent>
      </w:r>
      <w:r w:rsidR="00A43590" w:rsidRPr="00A57A17">
        <w:rPr>
          <w:rFonts w:ascii="Palatino Linotype" w:hAnsi="Palatino Linotype" w:cs="Segoe UI"/>
          <w:b/>
          <w:i/>
          <w:noProof/>
          <w:lang w:eastAsia="es-MX"/>
        </w:rPr>
        <w:drawing>
          <wp:inline distT="0" distB="0" distL="0" distR="0" wp14:anchorId="49A4734B" wp14:editId="044F43B3">
            <wp:extent cx="4710023" cy="227217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719188" cy="2276593"/>
                    </a:xfrm>
                    <a:prstGeom prst="rect">
                      <a:avLst/>
                    </a:prstGeom>
                  </pic:spPr>
                </pic:pic>
              </a:graphicData>
            </a:graphic>
          </wp:inline>
        </w:drawing>
      </w:r>
    </w:p>
    <w:p w14:paraId="09EBE66B" w14:textId="61A72FDD" w:rsidR="000B066C" w:rsidRPr="00A57A17" w:rsidRDefault="000B066C" w:rsidP="00A57A17">
      <w:pPr>
        <w:spacing w:before="100" w:beforeAutospacing="1" w:after="100" w:afterAutospacing="1" w:line="360" w:lineRule="auto"/>
        <w:jc w:val="center"/>
        <w:rPr>
          <w:rFonts w:ascii="Palatino Linotype" w:hAnsi="Palatino Linotype" w:cs="Segoe UI"/>
          <w:b/>
          <w:i/>
          <w:lang w:eastAsia="es-MX"/>
        </w:rPr>
      </w:pPr>
      <w:r w:rsidRPr="00A57A17">
        <w:rPr>
          <w:rFonts w:ascii="Palatino Linotype" w:hAnsi="Palatino Linotype"/>
          <w:noProof/>
          <w:lang w:eastAsia="es-MX"/>
        </w:rPr>
        <w:lastRenderedPageBreak/>
        <mc:AlternateContent>
          <mc:Choice Requires="wps">
            <w:drawing>
              <wp:anchor distT="0" distB="0" distL="114300" distR="114300" simplePos="0" relativeHeight="251662336" behindDoc="0" locked="0" layoutInCell="1" allowOverlap="1" wp14:anchorId="769A96BA" wp14:editId="219AE9A6">
                <wp:simplePos x="0" y="0"/>
                <wp:positionH relativeFrom="column">
                  <wp:posOffset>550257</wp:posOffset>
                </wp:positionH>
                <wp:positionV relativeFrom="paragraph">
                  <wp:posOffset>-8686</wp:posOffset>
                </wp:positionV>
                <wp:extent cx="4677410" cy="2880731"/>
                <wp:effectExtent l="0" t="0" r="27940" b="15240"/>
                <wp:wrapNone/>
                <wp:docPr id="10" name="Rectángulo 10"/>
                <wp:cNvGraphicFramePr/>
                <a:graphic xmlns:a="http://schemas.openxmlformats.org/drawingml/2006/main">
                  <a:graphicData uri="http://schemas.microsoft.com/office/word/2010/wordprocessingShape">
                    <wps:wsp>
                      <wps:cNvSpPr/>
                      <wps:spPr>
                        <a:xfrm>
                          <a:off x="0" y="0"/>
                          <a:ext cx="4677410" cy="2880731"/>
                        </a:xfrm>
                        <a:prstGeom prst="rect">
                          <a:avLst/>
                        </a:prstGeom>
                        <a:noFill/>
                        <a:ln w="25400" cap="flat" cmpd="sng" algn="ctr">
                          <a:solidFill>
                            <a:srgbClr val="C0504D"/>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9438D7C" id="Rectángulo 10" o:spid="_x0000_s1026" style="position:absolute;margin-left:43.35pt;margin-top:-.7pt;width:368.3pt;height:226.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" filled="f" strokecolor="#c0504d" strokeweight="2pt"/>
            </w:pict>
          </mc:Fallback>
        </mc:AlternateContent>
      </w:r>
      <w:r w:rsidRPr="00A57A17">
        <w:rPr>
          <w:rFonts w:ascii="Palatino Linotype" w:hAnsi="Palatino Linotype" w:cs="Segoe UI"/>
          <w:b/>
          <w:i/>
          <w:noProof/>
          <w:lang w:eastAsia="es-MX"/>
        </w:rPr>
        <w:drawing>
          <wp:inline distT="0" distB="0" distL="0" distR="0" wp14:anchorId="6D573C0E" wp14:editId="40498D20">
            <wp:extent cx="4677779" cy="2872596"/>
            <wp:effectExtent l="0" t="0" r="8890" b="444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695196" cy="2883292"/>
                    </a:xfrm>
                    <a:prstGeom prst="rect">
                      <a:avLst/>
                    </a:prstGeom>
                  </pic:spPr>
                </pic:pic>
              </a:graphicData>
            </a:graphic>
          </wp:inline>
        </w:drawing>
      </w:r>
    </w:p>
    <w:p w14:paraId="258BB317" w14:textId="00240955" w:rsidR="002924FE" w:rsidRPr="00A57A17" w:rsidRDefault="00F63D14" w:rsidP="00A57A17">
      <w:pPr>
        <w:spacing w:before="100" w:beforeAutospacing="1" w:after="100" w:afterAutospacing="1" w:line="360" w:lineRule="auto"/>
        <w:jc w:val="both"/>
        <w:rPr>
          <w:rFonts w:ascii="Palatino Linotype" w:hAnsi="Palatino Linotype" w:cs="Arial"/>
        </w:rPr>
      </w:pPr>
      <w:r w:rsidRPr="00A57A17">
        <w:rPr>
          <w:rFonts w:ascii="Palatino Linotype" w:hAnsi="Palatino Linotype" w:cs="Arial"/>
        </w:rPr>
        <w:t xml:space="preserve">Inconforme por la respuesta </w:t>
      </w:r>
      <w:r w:rsidRPr="00A57A17">
        <w:rPr>
          <w:rFonts w:ascii="Palatino Linotype" w:hAnsi="Palatino Linotype" w:cs="Arial"/>
          <w:b/>
          <w:bCs/>
        </w:rPr>
        <w:t xml:space="preserve">EL RECURRENTE </w:t>
      </w:r>
      <w:r w:rsidRPr="00A57A17">
        <w:rPr>
          <w:rFonts w:ascii="Palatino Linotype" w:hAnsi="Palatino Linotype" w:cs="Arial"/>
        </w:rPr>
        <w:t>interpuso el presente recurso de revisión</w:t>
      </w:r>
      <w:r w:rsidR="002924FE" w:rsidRPr="00A57A17">
        <w:rPr>
          <w:rFonts w:ascii="Palatino Linotype" w:hAnsi="Palatino Linotype" w:cs="Arial"/>
        </w:rPr>
        <w:t xml:space="preserve"> registrado con el n</w:t>
      </w:r>
      <w:r w:rsidR="009A64CD" w:rsidRPr="00A57A17">
        <w:rPr>
          <w:rFonts w:ascii="Palatino Linotype" w:hAnsi="Palatino Linotype" w:cs="Arial"/>
        </w:rPr>
        <w:t>ú</w:t>
      </w:r>
      <w:r w:rsidR="002924FE" w:rsidRPr="00A57A17">
        <w:rPr>
          <w:rFonts w:ascii="Palatino Linotype" w:hAnsi="Palatino Linotype" w:cs="Arial"/>
        </w:rPr>
        <w:t xml:space="preserve">mero </w:t>
      </w:r>
      <w:r w:rsidR="002924FE" w:rsidRPr="00A57A17">
        <w:rPr>
          <w:rFonts w:ascii="Palatino Linotype" w:hAnsi="Palatino Linotype" w:cs="Arial"/>
          <w:b/>
          <w:bCs/>
        </w:rPr>
        <w:t>14207/INFOEM/IP/RR/2022</w:t>
      </w:r>
      <w:r w:rsidRPr="00A57A17">
        <w:rPr>
          <w:rFonts w:ascii="Palatino Linotype" w:hAnsi="Palatino Linotype" w:cs="Arial"/>
        </w:rPr>
        <w:t xml:space="preserve">, realizando los siguientes </w:t>
      </w:r>
      <w:r w:rsidRPr="00A57A17">
        <w:rPr>
          <w:rFonts w:ascii="Palatino Linotype" w:hAnsi="Palatino Linotype" w:cs="Arial"/>
          <w:b/>
          <w:bCs/>
        </w:rPr>
        <w:t>agravios</w:t>
      </w:r>
      <w:r w:rsidR="002924FE" w:rsidRPr="00A57A17">
        <w:rPr>
          <w:rFonts w:ascii="Palatino Linotype" w:hAnsi="Palatino Linotype" w:cs="Arial"/>
        </w:rPr>
        <w:t>:</w:t>
      </w:r>
    </w:p>
    <w:p w14:paraId="5BA48BE2" w14:textId="77777777" w:rsidR="00C46682" w:rsidRPr="00A57A17" w:rsidRDefault="00C46682" w:rsidP="00A57A17">
      <w:pPr>
        <w:spacing w:before="100" w:beforeAutospacing="1" w:after="100" w:afterAutospacing="1" w:line="360" w:lineRule="auto"/>
        <w:jc w:val="both"/>
        <w:rPr>
          <w:rFonts w:ascii="Palatino Linotype" w:hAnsi="Palatino Linotype" w:cs="Arial"/>
          <w:b/>
          <w:bCs/>
        </w:rPr>
      </w:pPr>
      <w:r w:rsidRPr="00A57A17">
        <w:rPr>
          <w:rFonts w:ascii="Palatino Linotype" w:hAnsi="Palatino Linotype" w:cs="Arial"/>
          <w:b/>
          <w:bCs/>
        </w:rPr>
        <w:t>Acto impugnado:</w:t>
      </w:r>
    </w:p>
    <w:p w14:paraId="529755E3" w14:textId="77777777" w:rsidR="00C46682" w:rsidRPr="00A57A17" w:rsidRDefault="00C46682" w:rsidP="00A57A17">
      <w:pPr>
        <w:tabs>
          <w:tab w:val="left" w:pos="851"/>
        </w:tabs>
        <w:spacing w:before="100" w:beforeAutospacing="1" w:after="100" w:afterAutospacing="1" w:line="276" w:lineRule="auto"/>
        <w:ind w:left="851" w:right="901"/>
        <w:jc w:val="both"/>
        <w:rPr>
          <w:rFonts w:ascii="Palatino Linotype" w:hAnsi="Palatino Linotype" w:cs="Arial"/>
          <w:i/>
          <w:sz w:val="22"/>
          <w:szCs w:val="22"/>
        </w:rPr>
      </w:pPr>
      <w:r w:rsidRPr="00A57A17">
        <w:rPr>
          <w:rFonts w:ascii="Palatino Linotype" w:hAnsi="Palatino Linotype" w:cs="Arial"/>
          <w:i/>
          <w:sz w:val="22"/>
          <w:szCs w:val="22"/>
        </w:rPr>
        <w:t xml:space="preserve">“la respuesta del sujeto obligado </w:t>
      </w:r>
      <w:proofErr w:type="spellStart"/>
      <w:r w:rsidRPr="00A57A17">
        <w:rPr>
          <w:rFonts w:ascii="Palatino Linotype" w:hAnsi="Palatino Linotype" w:cs="Arial"/>
          <w:i/>
          <w:sz w:val="22"/>
          <w:szCs w:val="22"/>
        </w:rPr>
        <w:t>esta</w:t>
      </w:r>
      <w:proofErr w:type="spellEnd"/>
      <w:r w:rsidRPr="00A57A17">
        <w:rPr>
          <w:rFonts w:ascii="Palatino Linotype" w:hAnsi="Palatino Linotype" w:cs="Arial"/>
          <w:i/>
          <w:sz w:val="22"/>
          <w:szCs w:val="22"/>
        </w:rPr>
        <w:t xml:space="preserve"> incompleta" (Sic)</w:t>
      </w:r>
    </w:p>
    <w:p w14:paraId="12C6B7D0" w14:textId="77777777" w:rsidR="00C46682" w:rsidRPr="00A57A17" w:rsidRDefault="00C46682" w:rsidP="00A57A17">
      <w:pPr>
        <w:spacing w:before="100" w:beforeAutospacing="1" w:after="100" w:afterAutospacing="1" w:line="360" w:lineRule="auto"/>
        <w:jc w:val="both"/>
        <w:rPr>
          <w:rFonts w:ascii="Palatino Linotype" w:hAnsi="Palatino Linotype" w:cs="Arial"/>
          <w:b/>
          <w:bCs/>
        </w:rPr>
      </w:pPr>
      <w:r w:rsidRPr="00A57A17">
        <w:rPr>
          <w:rFonts w:ascii="Palatino Linotype" w:hAnsi="Palatino Linotype" w:cs="Arial"/>
          <w:b/>
          <w:bCs/>
        </w:rPr>
        <w:t>Razones o motivos de inconformidad:</w:t>
      </w:r>
    </w:p>
    <w:p w14:paraId="01924B38" w14:textId="4C1C1213" w:rsidR="002924FE" w:rsidRPr="00A57A17" w:rsidRDefault="00C46682" w:rsidP="00A57A17">
      <w:pPr>
        <w:spacing w:before="100" w:beforeAutospacing="1" w:after="100" w:afterAutospacing="1" w:line="276" w:lineRule="auto"/>
        <w:ind w:left="850" w:right="901"/>
        <w:jc w:val="both"/>
        <w:rPr>
          <w:rFonts w:ascii="Palatino Linotype" w:hAnsi="Palatino Linotype" w:cs="Arial"/>
          <w:i/>
          <w:sz w:val="22"/>
          <w:szCs w:val="22"/>
        </w:rPr>
      </w:pPr>
      <w:r w:rsidRPr="00A57A17">
        <w:rPr>
          <w:rFonts w:ascii="Palatino Linotype" w:eastAsia="Palatino Linotype" w:hAnsi="Palatino Linotype" w:cs="Palatino Linotype"/>
          <w:i/>
          <w:iCs/>
          <w:sz w:val="22"/>
          <w:szCs w:val="22"/>
          <w:lang w:eastAsia="es-MX"/>
        </w:rPr>
        <w:t xml:space="preserve">“la respuesta del sujeto obligado </w:t>
      </w:r>
      <w:proofErr w:type="spellStart"/>
      <w:r w:rsidRPr="00A57A17">
        <w:rPr>
          <w:rFonts w:ascii="Palatino Linotype" w:eastAsia="Palatino Linotype" w:hAnsi="Palatino Linotype" w:cs="Palatino Linotype"/>
          <w:i/>
          <w:iCs/>
          <w:sz w:val="22"/>
          <w:szCs w:val="22"/>
          <w:lang w:eastAsia="es-MX"/>
        </w:rPr>
        <w:t>esta</w:t>
      </w:r>
      <w:proofErr w:type="spellEnd"/>
      <w:r w:rsidRPr="00A57A17">
        <w:rPr>
          <w:rFonts w:ascii="Palatino Linotype" w:eastAsia="Palatino Linotype" w:hAnsi="Palatino Linotype" w:cs="Palatino Linotype"/>
          <w:i/>
          <w:iCs/>
          <w:sz w:val="22"/>
          <w:szCs w:val="22"/>
          <w:lang w:eastAsia="es-MX"/>
        </w:rPr>
        <w:t xml:space="preserve"> incompleta, debió girar oficio a la tesorería municipal. </w:t>
      </w:r>
      <w:proofErr w:type="gramStart"/>
      <w:r w:rsidRPr="00A57A17">
        <w:rPr>
          <w:rFonts w:ascii="Palatino Linotype" w:eastAsia="Palatino Linotype" w:hAnsi="Palatino Linotype" w:cs="Palatino Linotype"/>
          <w:i/>
          <w:iCs/>
          <w:sz w:val="22"/>
          <w:szCs w:val="22"/>
          <w:lang w:eastAsia="es-MX"/>
        </w:rPr>
        <w:t>el</w:t>
      </w:r>
      <w:proofErr w:type="gramEnd"/>
      <w:r w:rsidRPr="00A57A17">
        <w:rPr>
          <w:rFonts w:ascii="Palatino Linotype" w:eastAsia="Palatino Linotype" w:hAnsi="Palatino Linotype" w:cs="Palatino Linotype"/>
          <w:i/>
          <w:iCs/>
          <w:sz w:val="22"/>
          <w:szCs w:val="22"/>
          <w:lang w:eastAsia="es-MX"/>
        </w:rPr>
        <w:t xml:space="preserve"> sujeto obligado no me notifica el acta del comité de transparencia, con la cual se </w:t>
      </w:r>
      <w:proofErr w:type="spellStart"/>
      <w:r w:rsidRPr="00A57A17">
        <w:rPr>
          <w:rFonts w:ascii="Palatino Linotype" w:eastAsia="Palatino Linotype" w:hAnsi="Palatino Linotype" w:cs="Palatino Linotype"/>
          <w:i/>
          <w:iCs/>
          <w:sz w:val="22"/>
          <w:szCs w:val="22"/>
          <w:lang w:eastAsia="es-MX"/>
        </w:rPr>
        <w:t>amplia</w:t>
      </w:r>
      <w:proofErr w:type="spellEnd"/>
      <w:r w:rsidRPr="00A57A17">
        <w:rPr>
          <w:rFonts w:ascii="Palatino Linotype" w:eastAsia="Palatino Linotype" w:hAnsi="Palatino Linotype" w:cs="Palatino Linotype"/>
          <w:i/>
          <w:iCs/>
          <w:sz w:val="22"/>
          <w:szCs w:val="22"/>
          <w:lang w:eastAsia="es-MX"/>
        </w:rPr>
        <w:t xml:space="preserve"> el periodo a 22 días para dar respuesta a mi solicitud” </w:t>
      </w:r>
      <w:r w:rsidRPr="00A57A17">
        <w:rPr>
          <w:rFonts w:ascii="Palatino Linotype" w:hAnsi="Palatino Linotype" w:cs="Arial"/>
          <w:i/>
          <w:sz w:val="22"/>
          <w:szCs w:val="22"/>
        </w:rPr>
        <w:t>(Sic)</w:t>
      </w:r>
    </w:p>
    <w:p w14:paraId="3349CEAD" w14:textId="34FB77B1" w:rsidR="00EE2586" w:rsidRPr="00A57A17" w:rsidRDefault="00F63D14" w:rsidP="00A57A17">
      <w:pPr>
        <w:spacing w:before="100" w:beforeAutospacing="1" w:after="100" w:afterAutospacing="1" w:line="360" w:lineRule="auto"/>
        <w:jc w:val="both"/>
        <w:rPr>
          <w:rFonts w:ascii="Palatino Linotype" w:eastAsiaTheme="minorEastAsia" w:hAnsi="Palatino Linotype" w:cstheme="minorBidi"/>
          <w:lang w:val="es-ES_tradnl"/>
        </w:rPr>
      </w:pPr>
      <w:r w:rsidRPr="00A57A17">
        <w:rPr>
          <w:rFonts w:ascii="Palatino Linotype" w:hAnsi="Palatino Linotype" w:cs="Arial"/>
        </w:rPr>
        <w:t>Abierta la etapa</w:t>
      </w:r>
      <w:r w:rsidR="006B616B" w:rsidRPr="00A57A17">
        <w:rPr>
          <w:rFonts w:ascii="Palatino Linotype" w:hAnsi="Palatino Linotype" w:cs="Arial"/>
        </w:rPr>
        <w:t xml:space="preserve"> instrucción</w:t>
      </w:r>
      <w:r w:rsidRPr="00A57A17">
        <w:rPr>
          <w:rFonts w:ascii="Palatino Linotype" w:hAnsi="Palatino Linotype" w:cs="Arial"/>
        </w:rPr>
        <w:t xml:space="preserve">, el particular no realizo </w:t>
      </w:r>
      <w:r w:rsidRPr="00A57A17">
        <w:rPr>
          <w:rFonts w:ascii="Palatino Linotype" w:eastAsiaTheme="minorEastAsia" w:hAnsi="Palatino Linotype" w:cstheme="minorBidi"/>
          <w:lang w:val="es-419"/>
        </w:rPr>
        <w:t>manifestaciones, así como tampoco ofreció pruebas o alegatos</w:t>
      </w:r>
      <w:r w:rsidRPr="00A57A17">
        <w:rPr>
          <w:rFonts w:ascii="Palatino Linotype" w:eastAsiaTheme="minorEastAsia" w:hAnsi="Palatino Linotype" w:cstheme="minorBidi"/>
          <w:lang w:val="es-ES_tradnl"/>
        </w:rPr>
        <w:t xml:space="preserve">; por su parte, </w:t>
      </w:r>
      <w:r w:rsidRPr="00A57A17">
        <w:rPr>
          <w:rFonts w:ascii="Palatino Linotype" w:eastAsiaTheme="minorEastAsia" w:hAnsi="Palatino Linotype" w:cstheme="minorBidi"/>
          <w:b/>
          <w:bCs/>
          <w:lang w:val="es-ES_tradnl"/>
        </w:rPr>
        <w:t>EL SUJETO OBLIGADO</w:t>
      </w:r>
      <w:r w:rsidRPr="00A57A17">
        <w:rPr>
          <w:rFonts w:ascii="Palatino Linotype" w:eastAsiaTheme="minorEastAsia" w:hAnsi="Palatino Linotype" w:cstheme="minorBidi"/>
          <w:lang w:val="es-ES_tradnl"/>
        </w:rPr>
        <w:t xml:space="preserve"> presento su Informe Justificado </w:t>
      </w:r>
      <w:r w:rsidR="008A5299" w:rsidRPr="00A57A17">
        <w:rPr>
          <w:rFonts w:ascii="Palatino Linotype" w:eastAsiaTheme="minorEastAsia" w:hAnsi="Palatino Linotype" w:cstheme="minorBidi"/>
          <w:lang w:val="es-ES_tradnl"/>
        </w:rPr>
        <w:t xml:space="preserve">donde adjunta la respuesta primigenia descrita </w:t>
      </w:r>
      <w:r w:rsidR="00C47ED0" w:rsidRPr="00A57A17">
        <w:rPr>
          <w:rFonts w:ascii="Palatino Linotype" w:eastAsiaTheme="minorEastAsia" w:hAnsi="Palatino Linotype" w:cstheme="minorBidi"/>
          <w:lang w:val="es-ES_tradnl"/>
        </w:rPr>
        <w:t>en los</w:t>
      </w:r>
      <w:r w:rsidR="00EE2586" w:rsidRPr="00A57A17">
        <w:rPr>
          <w:rFonts w:ascii="Palatino Linotype" w:eastAsiaTheme="minorEastAsia" w:hAnsi="Palatino Linotype" w:cstheme="minorBidi"/>
          <w:lang w:val="es-ES_tradnl"/>
        </w:rPr>
        <w:t xml:space="preserve"> párrafos anteriores. </w:t>
      </w:r>
    </w:p>
    <w:p w14:paraId="276E3380" w14:textId="64656A22" w:rsidR="00F63D14" w:rsidRPr="00A57A17" w:rsidRDefault="00F63D14" w:rsidP="00A57A17">
      <w:pPr>
        <w:spacing w:before="100" w:beforeAutospacing="1" w:after="100" w:afterAutospacing="1" w:line="360" w:lineRule="auto"/>
        <w:jc w:val="both"/>
        <w:rPr>
          <w:rFonts w:ascii="Palatino Linotype" w:hAnsi="Palatino Linotype" w:cs="Arial"/>
          <w:bCs/>
          <w:szCs w:val="22"/>
          <w:lang w:val="es-ES"/>
        </w:rPr>
      </w:pPr>
      <w:r w:rsidRPr="00A57A17">
        <w:rPr>
          <w:rFonts w:ascii="Palatino Linotype" w:hAnsi="Palatino Linotype"/>
          <w:lang w:val="es-ES"/>
        </w:rPr>
        <w:lastRenderedPageBreak/>
        <w:t xml:space="preserve">En ese contexto, este Instituto analizó la totalidad de las constancias que integran el expediente electrónico conformado en el </w:t>
      </w:r>
      <w:r w:rsidRPr="00A57A17">
        <w:rPr>
          <w:rFonts w:ascii="Palatino Linotype" w:hAnsi="Palatino Linotype"/>
          <w:b/>
          <w:bCs/>
          <w:lang w:val="es-ES"/>
        </w:rPr>
        <w:t>SAIMEX</w:t>
      </w:r>
      <w:r w:rsidRPr="00A57A17">
        <w:rPr>
          <w:rFonts w:ascii="Palatino Linotype" w:hAnsi="Palatino Linotype"/>
          <w:lang w:val="es-ES"/>
        </w:rPr>
        <w:t xml:space="preserve">, del Recurso de Revisión materia del presente estudio, por lo que derivado del análisis realizado por este Órgano Garante, se concluye que, resultan </w:t>
      </w:r>
      <w:r w:rsidRPr="00A57A17">
        <w:rPr>
          <w:rFonts w:ascii="Palatino Linotype" w:hAnsi="Palatino Linotype"/>
          <w:b/>
          <w:lang w:val="es-ES"/>
        </w:rPr>
        <w:t>infundadas</w:t>
      </w:r>
      <w:r w:rsidRPr="00A57A17">
        <w:rPr>
          <w:rFonts w:ascii="Palatino Linotype" w:hAnsi="Palatino Linotype"/>
          <w:lang w:val="es-ES"/>
        </w:rPr>
        <w:t xml:space="preserve"> las razones o motivos de inconformidad, ya que </w:t>
      </w:r>
      <w:r w:rsidR="006357DE" w:rsidRPr="00A57A17">
        <w:rPr>
          <w:rFonts w:ascii="Palatino Linotype" w:hAnsi="Palatino Linotype"/>
          <w:lang w:val="es-ES"/>
        </w:rPr>
        <w:t xml:space="preserve">el servidor </w:t>
      </w:r>
      <w:r w:rsidR="00910BBA" w:rsidRPr="00A57A17">
        <w:rPr>
          <w:rFonts w:ascii="Palatino Linotype" w:hAnsi="Palatino Linotype"/>
          <w:lang w:val="es-ES"/>
        </w:rPr>
        <w:t>público</w:t>
      </w:r>
      <w:r w:rsidR="006357DE" w:rsidRPr="00A57A17">
        <w:rPr>
          <w:rFonts w:ascii="Palatino Linotype" w:hAnsi="Palatino Linotype"/>
          <w:lang w:val="es-ES"/>
        </w:rPr>
        <w:t xml:space="preserve"> habilitado conoce sobre la información solicitada, sin las necesidad de la intervención del tesorero, </w:t>
      </w:r>
      <w:r w:rsidR="00613E2F" w:rsidRPr="00A57A17">
        <w:rPr>
          <w:rFonts w:ascii="Palatino Linotype" w:hAnsi="Palatino Linotype"/>
          <w:lang w:val="es-ES"/>
        </w:rPr>
        <w:t>pues el Consejero Jurídico Municipal,</w:t>
      </w:r>
      <w:r w:rsidR="008571EF" w:rsidRPr="00A57A17">
        <w:rPr>
          <w:rFonts w:ascii="Palatino Linotype" w:hAnsi="Palatino Linotype"/>
          <w:lang w:val="es-ES"/>
        </w:rPr>
        <w:t xml:space="preserve"> tiene la atribución de representar jurídicamente y ser apoderado legal del Municipio, aunado de </w:t>
      </w:r>
      <w:r w:rsidR="00530C1E" w:rsidRPr="00A57A17">
        <w:rPr>
          <w:rFonts w:ascii="Palatino Linotype" w:hAnsi="Palatino Linotype"/>
          <w:lang w:val="es-ES"/>
        </w:rPr>
        <w:t>tramitar e intervenir en todos los juicios donde sea parte la administración pública municipal centralizada, hasta su total conclusión;</w:t>
      </w:r>
      <w:r w:rsidR="00C258A8" w:rsidRPr="00A57A17">
        <w:rPr>
          <w:rFonts w:ascii="Palatino Linotype" w:hAnsi="Palatino Linotype"/>
          <w:lang w:val="es-ES"/>
        </w:rPr>
        <w:t xml:space="preserve"> conforme los establecido en el </w:t>
      </w:r>
      <w:r w:rsidR="00402713" w:rsidRPr="00A57A17">
        <w:rPr>
          <w:rFonts w:ascii="Palatino Linotype" w:hAnsi="Palatino Linotype"/>
          <w:lang w:val="es-ES"/>
        </w:rPr>
        <w:t xml:space="preserve">artículos 3.90 y 3.91, del Código Reglamentario </w:t>
      </w:r>
      <w:r w:rsidR="00202842" w:rsidRPr="00A57A17">
        <w:rPr>
          <w:rFonts w:ascii="Palatino Linotype" w:hAnsi="Palatino Linotype"/>
          <w:lang w:val="es-ES"/>
        </w:rPr>
        <w:t>de Ayuntamiento de Metepec, que a la letra dicen:</w:t>
      </w:r>
    </w:p>
    <w:p w14:paraId="15F08E63" w14:textId="2B5166EC" w:rsidR="00202842" w:rsidRPr="00A57A17" w:rsidRDefault="00BC2556" w:rsidP="00A57A17">
      <w:pPr>
        <w:spacing w:before="100" w:beforeAutospacing="1" w:after="100" w:afterAutospacing="1" w:line="276" w:lineRule="auto"/>
        <w:ind w:left="850" w:right="901"/>
        <w:jc w:val="both"/>
        <w:rPr>
          <w:rFonts w:ascii="Palatino Linotype" w:hAnsi="Palatino Linotype"/>
          <w:i/>
          <w:iCs/>
          <w:sz w:val="22"/>
          <w:szCs w:val="22"/>
        </w:rPr>
      </w:pPr>
      <w:r w:rsidRPr="00A57A17">
        <w:rPr>
          <w:rFonts w:ascii="Palatino Linotype" w:hAnsi="Palatino Linotype"/>
          <w:i/>
          <w:iCs/>
          <w:sz w:val="22"/>
          <w:szCs w:val="22"/>
        </w:rPr>
        <w:t>“</w:t>
      </w:r>
      <w:r w:rsidR="00202842" w:rsidRPr="00A57A17">
        <w:rPr>
          <w:rFonts w:ascii="Palatino Linotype" w:hAnsi="Palatino Linotype"/>
          <w:b/>
          <w:bCs/>
          <w:i/>
          <w:iCs/>
          <w:sz w:val="22"/>
          <w:szCs w:val="22"/>
        </w:rPr>
        <w:t>Artículo 3.90. La Consejería Jurídica, es el órgano encargado de representar jurídica y legalmente al Presidente Municipal, a los demás integrantes del</w:t>
      </w:r>
      <w:r w:rsidR="00202842" w:rsidRPr="00A57A17">
        <w:rPr>
          <w:rFonts w:ascii="Palatino Linotype" w:hAnsi="Palatino Linotype"/>
          <w:i/>
          <w:iCs/>
          <w:sz w:val="22"/>
          <w:szCs w:val="22"/>
        </w:rPr>
        <w:t xml:space="preserve"> </w:t>
      </w:r>
      <w:r w:rsidR="00202842" w:rsidRPr="00A57A17">
        <w:rPr>
          <w:rFonts w:ascii="Palatino Linotype" w:hAnsi="Palatino Linotype"/>
          <w:b/>
          <w:bCs/>
          <w:i/>
          <w:iCs/>
          <w:sz w:val="22"/>
          <w:szCs w:val="22"/>
        </w:rPr>
        <w:t>Ayuntamiento y/o Unidades Administrativas en los juicios en los que estos sean parte</w:t>
      </w:r>
    </w:p>
    <w:p w14:paraId="5FD294A1" w14:textId="7DF3383D" w:rsidR="00202842" w:rsidRPr="00A57A17" w:rsidRDefault="00202842" w:rsidP="00A57A17">
      <w:pPr>
        <w:spacing w:before="100" w:beforeAutospacing="1" w:after="100" w:afterAutospacing="1" w:line="276" w:lineRule="auto"/>
        <w:ind w:left="850" w:right="901"/>
        <w:jc w:val="both"/>
        <w:rPr>
          <w:rFonts w:ascii="Palatino Linotype" w:hAnsi="Palatino Linotype"/>
          <w:i/>
          <w:iCs/>
          <w:sz w:val="22"/>
          <w:szCs w:val="22"/>
          <w:lang w:eastAsia="es-MX"/>
        </w:rPr>
      </w:pPr>
      <w:r w:rsidRPr="00A57A17">
        <w:rPr>
          <w:rFonts w:ascii="Palatino Linotype" w:hAnsi="Palatino Linotype"/>
          <w:i/>
          <w:iCs/>
          <w:sz w:val="22"/>
          <w:szCs w:val="22"/>
        </w:rPr>
        <w:t>(…)</w:t>
      </w:r>
    </w:p>
    <w:p w14:paraId="43A8CD26" w14:textId="340098BE" w:rsidR="00F63D14" w:rsidRPr="00A57A17" w:rsidRDefault="00F63D14" w:rsidP="00A57A17">
      <w:pPr>
        <w:spacing w:before="100" w:beforeAutospacing="1" w:after="100" w:afterAutospacing="1" w:line="276" w:lineRule="auto"/>
        <w:ind w:left="850" w:right="901"/>
        <w:jc w:val="both"/>
        <w:rPr>
          <w:rFonts w:ascii="Palatino Linotype" w:hAnsi="Palatino Linotype"/>
          <w:i/>
          <w:iCs/>
          <w:sz w:val="22"/>
          <w:szCs w:val="22"/>
          <w:lang w:eastAsia="es-MX"/>
        </w:rPr>
      </w:pPr>
      <w:r w:rsidRPr="00A57A17">
        <w:rPr>
          <w:rFonts w:ascii="Palatino Linotype" w:hAnsi="Palatino Linotype"/>
          <w:b/>
          <w:bCs/>
          <w:i/>
          <w:iCs/>
          <w:sz w:val="22"/>
          <w:szCs w:val="22"/>
          <w:lang w:eastAsia="es-MX"/>
        </w:rPr>
        <w:t>Artículo 3.91</w:t>
      </w:r>
      <w:r w:rsidRPr="00A57A17">
        <w:rPr>
          <w:rFonts w:ascii="Palatino Linotype" w:hAnsi="Palatino Linotype"/>
          <w:i/>
          <w:iCs/>
          <w:sz w:val="22"/>
          <w:szCs w:val="22"/>
          <w:lang w:eastAsia="es-MX"/>
        </w:rPr>
        <w:t>. La o el Consejero(a) Jurídico, tendrá las siguientes atribuciones:</w:t>
      </w:r>
    </w:p>
    <w:p w14:paraId="3DD2FB94" w14:textId="77777777" w:rsidR="00F63D14" w:rsidRPr="00A57A17" w:rsidRDefault="00F63D14" w:rsidP="00A57A17">
      <w:pPr>
        <w:spacing w:before="100" w:beforeAutospacing="1" w:after="100" w:afterAutospacing="1" w:line="276" w:lineRule="auto"/>
        <w:ind w:left="850" w:right="901"/>
        <w:jc w:val="both"/>
        <w:rPr>
          <w:rFonts w:ascii="Palatino Linotype" w:hAnsi="Palatino Linotype"/>
          <w:i/>
          <w:iCs/>
          <w:sz w:val="22"/>
          <w:szCs w:val="22"/>
          <w:lang w:eastAsia="es-MX"/>
        </w:rPr>
      </w:pPr>
      <w:r w:rsidRPr="00A57A17">
        <w:rPr>
          <w:rFonts w:ascii="Palatino Linotype" w:hAnsi="Palatino Linotype"/>
          <w:b/>
          <w:bCs/>
          <w:i/>
          <w:iCs/>
          <w:sz w:val="22"/>
          <w:szCs w:val="22"/>
          <w:lang w:eastAsia="es-MX"/>
        </w:rPr>
        <w:t xml:space="preserve">I. </w:t>
      </w:r>
      <w:bookmarkStart w:id="18" w:name="_Hlk129705693"/>
      <w:r w:rsidRPr="00A57A17">
        <w:rPr>
          <w:rFonts w:ascii="Palatino Linotype" w:hAnsi="Palatino Linotype"/>
          <w:b/>
          <w:bCs/>
          <w:i/>
          <w:iCs/>
          <w:sz w:val="22"/>
          <w:szCs w:val="22"/>
          <w:lang w:eastAsia="es-MX"/>
        </w:rPr>
        <w:t>Representar jurídicamente y ser apoderado legal del Municipio</w:t>
      </w:r>
      <w:bookmarkEnd w:id="18"/>
      <w:r w:rsidRPr="00A57A17">
        <w:rPr>
          <w:rFonts w:ascii="Palatino Linotype" w:hAnsi="Palatino Linotype"/>
          <w:i/>
          <w:iCs/>
          <w:sz w:val="22"/>
          <w:szCs w:val="22"/>
          <w:lang w:eastAsia="es-MX"/>
        </w:rPr>
        <w:t>, Ayuntamiento, de las o los integrantes del mismo y de todas y cada una de las unidades administrativas, en el ámbito de sus funciones;</w:t>
      </w:r>
    </w:p>
    <w:p w14:paraId="79033F90" w14:textId="5E295F53" w:rsidR="00202842" w:rsidRPr="00A57A17" w:rsidRDefault="00202842" w:rsidP="00A57A17">
      <w:pPr>
        <w:spacing w:before="100" w:beforeAutospacing="1" w:after="100" w:afterAutospacing="1" w:line="276" w:lineRule="auto"/>
        <w:ind w:left="850" w:right="901"/>
        <w:jc w:val="both"/>
        <w:rPr>
          <w:rFonts w:ascii="Palatino Linotype" w:hAnsi="Palatino Linotype"/>
          <w:i/>
          <w:iCs/>
          <w:sz w:val="22"/>
          <w:szCs w:val="22"/>
          <w:lang w:eastAsia="es-MX"/>
        </w:rPr>
      </w:pPr>
      <w:r w:rsidRPr="00A57A17">
        <w:rPr>
          <w:rFonts w:ascii="Palatino Linotype" w:hAnsi="Palatino Linotype"/>
          <w:i/>
          <w:iCs/>
          <w:sz w:val="22"/>
          <w:szCs w:val="22"/>
          <w:lang w:eastAsia="es-MX"/>
        </w:rPr>
        <w:t>(…)</w:t>
      </w:r>
    </w:p>
    <w:p w14:paraId="620A2F43" w14:textId="77777777" w:rsidR="00F63D14" w:rsidRPr="00A57A17" w:rsidRDefault="00F63D14" w:rsidP="00A57A17">
      <w:pPr>
        <w:spacing w:before="100" w:beforeAutospacing="1" w:after="100" w:afterAutospacing="1" w:line="276" w:lineRule="auto"/>
        <w:ind w:left="850" w:right="901"/>
        <w:jc w:val="both"/>
        <w:rPr>
          <w:rFonts w:ascii="Palatino Linotype" w:hAnsi="Palatino Linotype"/>
          <w:i/>
          <w:iCs/>
          <w:sz w:val="22"/>
          <w:szCs w:val="22"/>
          <w:lang w:eastAsia="es-MX"/>
        </w:rPr>
      </w:pPr>
      <w:r w:rsidRPr="00A57A17">
        <w:rPr>
          <w:rFonts w:ascii="Palatino Linotype" w:hAnsi="Palatino Linotype"/>
          <w:b/>
          <w:bCs/>
          <w:i/>
          <w:iCs/>
          <w:sz w:val="22"/>
          <w:szCs w:val="22"/>
          <w:lang w:eastAsia="es-MX"/>
        </w:rPr>
        <w:t>VIII. Vigilar que las dependencias municipales cumplan en sus términos las resoluciones que dicten las autoridades jurisdiccionales</w:t>
      </w:r>
      <w:r w:rsidRPr="00A57A17">
        <w:rPr>
          <w:rFonts w:ascii="Palatino Linotype" w:hAnsi="Palatino Linotype"/>
          <w:i/>
          <w:iCs/>
          <w:sz w:val="22"/>
          <w:szCs w:val="22"/>
          <w:lang w:eastAsia="es-MX"/>
        </w:rPr>
        <w:t xml:space="preserve"> en los asuntos en que sean parte;</w:t>
      </w:r>
    </w:p>
    <w:p w14:paraId="0F021C02" w14:textId="6F5D0B38" w:rsidR="00202842" w:rsidRPr="00A57A17" w:rsidRDefault="00202842" w:rsidP="00A57A17">
      <w:pPr>
        <w:spacing w:before="100" w:beforeAutospacing="1" w:after="100" w:afterAutospacing="1" w:line="276" w:lineRule="auto"/>
        <w:ind w:left="850" w:right="901"/>
        <w:jc w:val="both"/>
        <w:rPr>
          <w:rFonts w:ascii="Palatino Linotype" w:hAnsi="Palatino Linotype"/>
          <w:i/>
          <w:iCs/>
          <w:sz w:val="22"/>
          <w:szCs w:val="22"/>
          <w:lang w:eastAsia="es-MX"/>
        </w:rPr>
      </w:pPr>
      <w:r w:rsidRPr="00A57A17">
        <w:rPr>
          <w:rFonts w:ascii="Palatino Linotype" w:hAnsi="Palatino Linotype"/>
          <w:i/>
          <w:iCs/>
          <w:sz w:val="22"/>
          <w:szCs w:val="22"/>
          <w:lang w:eastAsia="es-MX"/>
        </w:rPr>
        <w:t>(…)</w:t>
      </w:r>
    </w:p>
    <w:p w14:paraId="3BC3F6A8" w14:textId="77777777" w:rsidR="00F63D14" w:rsidRPr="00A57A17" w:rsidRDefault="00F63D14" w:rsidP="00A57A17">
      <w:pPr>
        <w:spacing w:before="100" w:beforeAutospacing="1" w:after="100" w:afterAutospacing="1" w:line="276" w:lineRule="auto"/>
        <w:ind w:left="850" w:right="901"/>
        <w:jc w:val="both"/>
        <w:rPr>
          <w:rFonts w:ascii="Palatino Linotype" w:hAnsi="Palatino Linotype"/>
          <w:b/>
          <w:bCs/>
          <w:i/>
          <w:iCs/>
          <w:sz w:val="22"/>
          <w:szCs w:val="22"/>
        </w:rPr>
      </w:pPr>
      <w:r w:rsidRPr="00A57A17">
        <w:rPr>
          <w:rFonts w:ascii="Palatino Linotype" w:hAnsi="Palatino Linotype"/>
          <w:b/>
          <w:bCs/>
          <w:i/>
          <w:iCs/>
          <w:sz w:val="22"/>
          <w:szCs w:val="22"/>
        </w:rPr>
        <w:lastRenderedPageBreak/>
        <w:t>XIV. Requerir a las dependencias y a las y los servidores públicos municipales, los informes y la documentación necesaria para atender los asuntos de carácter oficial donde figuren como parte;</w:t>
      </w:r>
    </w:p>
    <w:p w14:paraId="150105A0" w14:textId="0F4CDE6D" w:rsidR="00BC2556" w:rsidRPr="00A57A17" w:rsidRDefault="00BC2556" w:rsidP="00A57A17">
      <w:pPr>
        <w:spacing w:before="100" w:beforeAutospacing="1" w:after="100" w:afterAutospacing="1" w:line="276" w:lineRule="auto"/>
        <w:ind w:left="850" w:right="901"/>
        <w:jc w:val="both"/>
        <w:rPr>
          <w:rFonts w:ascii="Palatino Linotype" w:hAnsi="Palatino Linotype"/>
          <w:i/>
          <w:iCs/>
          <w:sz w:val="22"/>
          <w:szCs w:val="22"/>
        </w:rPr>
      </w:pPr>
      <w:r w:rsidRPr="00A57A17">
        <w:rPr>
          <w:rFonts w:ascii="Palatino Linotype" w:hAnsi="Palatino Linotype"/>
          <w:i/>
          <w:iCs/>
          <w:sz w:val="22"/>
          <w:szCs w:val="22"/>
        </w:rPr>
        <w:t>(…)</w:t>
      </w:r>
    </w:p>
    <w:p w14:paraId="67DA5249" w14:textId="77777777" w:rsidR="00F63D14" w:rsidRPr="00A57A17" w:rsidRDefault="00F63D14" w:rsidP="00A57A17">
      <w:pPr>
        <w:spacing w:before="100" w:beforeAutospacing="1" w:after="100" w:afterAutospacing="1" w:line="276" w:lineRule="auto"/>
        <w:ind w:left="850" w:right="901"/>
        <w:jc w:val="both"/>
        <w:rPr>
          <w:rFonts w:ascii="Palatino Linotype" w:hAnsi="Palatino Linotype"/>
          <w:i/>
          <w:iCs/>
          <w:sz w:val="22"/>
          <w:szCs w:val="22"/>
          <w:lang w:eastAsia="es-MX"/>
        </w:rPr>
      </w:pPr>
      <w:r w:rsidRPr="00A57A17">
        <w:rPr>
          <w:rFonts w:ascii="Palatino Linotype" w:hAnsi="Palatino Linotype"/>
          <w:i/>
          <w:iCs/>
          <w:sz w:val="22"/>
          <w:szCs w:val="22"/>
          <w:lang w:eastAsia="es-MX"/>
        </w:rPr>
        <w:t xml:space="preserve">XVIII. Formular demandas, contestaciones, reclamaciones, denuncias de hechos, querellas y los desistimientos, así como otorgar discrecionalmente los perdones legales que procedan y demás facultades de representación legal que confiera el Presidente mediante Poder Notarial; </w:t>
      </w:r>
    </w:p>
    <w:p w14:paraId="3D93B0C2" w14:textId="77777777" w:rsidR="00F63D14" w:rsidRPr="00A57A17" w:rsidRDefault="00F63D14" w:rsidP="00A57A17">
      <w:pPr>
        <w:spacing w:before="100" w:beforeAutospacing="1" w:after="100" w:afterAutospacing="1" w:line="276" w:lineRule="auto"/>
        <w:ind w:left="850" w:right="901"/>
        <w:jc w:val="both"/>
        <w:rPr>
          <w:rFonts w:ascii="Palatino Linotype" w:hAnsi="Palatino Linotype"/>
          <w:b/>
          <w:bCs/>
          <w:i/>
          <w:iCs/>
          <w:sz w:val="22"/>
          <w:szCs w:val="22"/>
          <w:u w:val="single"/>
          <w:lang w:eastAsia="es-MX"/>
        </w:rPr>
      </w:pPr>
      <w:r w:rsidRPr="00A57A17">
        <w:rPr>
          <w:rFonts w:ascii="Palatino Linotype" w:hAnsi="Palatino Linotype"/>
          <w:b/>
          <w:bCs/>
          <w:i/>
          <w:iCs/>
          <w:sz w:val="22"/>
          <w:szCs w:val="22"/>
          <w:u w:val="single"/>
          <w:lang w:eastAsia="es-MX"/>
        </w:rPr>
        <w:t xml:space="preserve">XIX. Tramitar e </w:t>
      </w:r>
      <w:bookmarkStart w:id="19" w:name="_Hlk129708547"/>
      <w:r w:rsidRPr="00A57A17">
        <w:rPr>
          <w:rFonts w:ascii="Palatino Linotype" w:hAnsi="Palatino Linotype"/>
          <w:b/>
          <w:bCs/>
          <w:i/>
          <w:iCs/>
          <w:sz w:val="22"/>
          <w:szCs w:val="22"/>
          <w:u w:val="single"/>
          <w:lang w:eastAsia="es-MX"/>
        </w:rPr>
        <w:t>intervenir en todos los juicios donde sea parte la administración pública municipal centralizada, hasta su total conclusión;</w:t>
      </w:r>
    </w:p>
    <w:bookmarkEnd w:id="19"/>
    <w:p w14:paraId="2BECBE26" w14:textId="31E49F20" w:rsidR="00BC2556" w:rsidRPr="00A57A17" w:rsidRDefault="00BC2556" w:rsidP="00A57A17">
      <w:pPr>
        <w:spacing w:before="100" w:beforeAutospacing="1" w:after="100" w:afterAutospacing="1" w:line="276" w:lineRule="auto"/>
        <w:ind w:left="850" w:right="901"/>
        <w:jc w:val="both"/>
        <w:rPr>
          <w:rFonts w:ascii="Palatino Linotype" w:hAnsi="Palatino Linotype"/>
          <w:i/>
          <w:iCs/>
          <w:sz w:val="22"/>
          <w:szCs w:val="22"/>
          <w:lang w:eastAsia="es-MX"/>
        </w:rPr>
      </w:pPr>
      <w:r w:rsidRPr="00A57A17">
        <w:rPr>
          <w:rFonts w:ascii="Palatino Linotype" w:hAnsi="Palatino Linotype"/>
          <w:i/>
          <w:iCs/>
          <w:sz w:val="22"/>
          <w:szCs w:val="22"/>
          <w:lang w:eastAsia="es-MX"/>
        </w:rPr>
        <w:t>(…)</w:t>
      </w:r>
    </w:p>
    <w:p w14:paraId="65F0CE14" w14:textId="77777777" w:rsidR="00F63D14" w:rsidRPr="00A57A17" w:rsidRDefault="00F63D14" w:rsidP="00A57A17">
      <w:pPr>
        <w:spacing w:before="100" w:beforeAutospacing="1" w:after="100" w:afterAutospacing="1" w:line="276" w:lineRule="auto"/>
        <w:ind w:left="850" w:right="901"/>
        <w:jc w:val="both"/>
        <w:rPr>
          <w:rFonts w:ascii="Palatino Linotype" w:hAnsi="Palatino Linotype"/>
          <w:i/>
          <w:iCs/>
          <w:sz w:val="22"/>
          <w:szCs w:val="22"/>
          <w:lang w:eastAsia="es-MX"/>
        </w:rPr>
      </w:pPr>
      <w:r w:rsidRPr="00A57A17">
        <w:rPr>
          <w:rFonts w:ascii="Palatino Linotype" w:hAnsi="Palatino Linotype"/>
          <w:i/>
          <w:iCs/>
          <w:sz w:val="22"/>
          <w:szCs w:val="22"/>
          <w:lang w:eastAsia="es-MX"/>
        </w:rPr>
        <w:t>XXII. Presentar pruebas, alegatos e inconformarse legalmente contra los actos y resoluciones contrarias a los intereses del Municipio;</w:t>
      </w:r>
    </w:p>
    <w:p w14:paraId="21602327" w14:textId="2239E6A6" w:rsidR="00BC2556" w:rsidRPr="00A57A17" w:rsidRDefault="00BC2556" w:rsidP="00A57A17">
      <w:pPr>
        <w:spacing w:before="100" w:beforeAutospacing="1" w:after="100" w:afterAutospacing="1" w:line="276" w:lineRule="auto"/>
        <w:ind w:left="850" w:right="901"/>
        <w:jc w:val="both"/>
        <w:rPr>
          <w:rFonts w:ascii="Palatino Linotype" w:hAnsi="Palatino Linotype"/>
          <w:i/>
          <w:iCs/>
          <w:sz w:val="22"/>
          <w:szCs w:val="22"/>
          <w:lang w:eastAsia="es-MX"/>
        </w:rPr>
      </w:pPr>
      <w:r w:rsidRPr="00A57A17">
        <w:rPr>
          <w:rFonts w:ascii="Palatino Linotype" w:hAnsi="Palatino Linotype"/>
          <w:i/>
          <w:iCs/>
          <w:sz w:val="22"/>
          <w:szCs w:val="22"/>
          <w:lang w:eastAsia="es-MX"/>
        </w:rPr>
        <w:t>(…)”</w:t>
      </w:r>
    </w:p>
    <w:p w14:paraId="4DC2C267" w14:textId="093C3AED" w:rsidR="00F63D14" w:rsidRPr="00A57A17" w:rsidRDefault="00BC2556" w:rsidP="00A57A17">
      <w:pPr>
        <w:spacing w:before="100" w:beforeAutospacing="1" w:after="100" w:afterAutospacing="1" w:line="276" w:lineRule="auto"/>
        <w:ind w:left="850" w:right="901"/>
        <w:jc w:val="right"/>
        <w:rPr>
          <w:rFonts w:ascii="Palatino Linotype" w:hAnsi="Palatino Linotype"/>
          <w:sz w:val="22"/>
          <w:szCs w:val="22"/>
          <w:lang w:eastAsia="es-MX"/>
        </w:rPr>
      </w:pPr>
      <w:r w:rsidRPr="00A57A17">
        <w:rPr>
          <w:rFonts w:ascii="Palatino Linotype" w:hAnsi="Palatino Linotype"/>
          <w:sz w:val="22"/>
          <w:szCs w:val="22"/>
          <w:lang w:eastAsia="es-MX"/>
        </w:rPr>
        <w:t>(Énfasis añadido)</w:t>
      </w:r>
    </w:p>
    <w:p w14:paraId="49BA854C" w14:textId="638B0DC4" w:rsidR="00F63D14" w:rsidRPr="00A57A17" w:rsidRDefault="00C52457" w:rsidP="00A57A17">
      <w:pPr>
        <w:spacing w:before="100" w:beforeAutospacing="1" w:after="100" w:afterAutospacing="1" w:line="360" w:lineRule="auto"/>
        <w:jc w:val="both"/>
        <w:rPr>
          <w:rFonts w:ascii="Palatino Linotype" w:hAnsi="Palatino Linotype" w:cs="Arial"/>
          <w:b/>
          <w:szCs w:val="22"/>
        </w:rPr>
      </w:pPr>
      <w:r w:rsidRPr="00A57A17">
        <w:rPr>
          <w:rFonts w:ascii="Palatino Linotype" w:hAnsi="Palatino Linotype" w:cs="Arial"/>
          <w:bCs/>
          <w:szCs w:val="22"/>
        </w:rPr>
        <w:t xml:space="preserve">Descritos los preceptos legales, se precisa que el servidor </w:t>
      </w:r>
      <w:r w:rsidR="00A77189" w:rsidRPr="00A57A17">
        <w:rPr>
          <w:rFonts w:ascii="Palatino Linotype" w:hAnsi="Palatino Linotype" w:cs="Arial"/>
          <w:bCs/>
          <w:szCs w:val="22"/>
        </w:rPr>
        <w:t>público</w:t>
      </w:r>
      <w:r w:rsidRPr="00A57A17">
        <w:rPr>
          <w:rFonts w:ascii="Palatino Linotype" w:hAnsi="Palatino Linotype" w:cs="Arial"/>
          <w:bCs/>
          <w:szCs w:val="22"/>
        </w:rPr>
        <w:t xml:space="preserve"> habilitado es competente para respuesta </w:t>
      </w:r>
      <w:r w:rsidR="00A77189" w:rsidRPr="00A57A17">
        <w:rPr>
          <w:rFonts w:ascii="Palatino Linotype" w:hAnsi="Palatino Linotype" w:cs="Arial"/>
          <w:bCs/>
          <w:szCs w:val="22"/>
        </w:rPr>
        <w:t>ya que intervine</w:t>
      </w:r>
      <w:r w:rsidRPr="00A57A17">
        <w:rPr>
          <w:rFonts w:ascii="Palatino Linotype" w:hAnsi="Palatino Linotype" w:cs="Arial"/>
          <w:bCs/>
          <w:szCs w:val="22"/>
        </w:rPr>
        <w:t xml:space="preserve"> en todos los juicios donde sea parte la administración pública municipal hasta su total conclusi</w:t>
      </w:r>
      <w:r w:rsidR="004E67AC" w:rsidRPr="00A57A17">
        <w:rPr>
          <w:rFonts w:ascii="Palatino Linotype" w:hAnsi="Palatino Linotype" w:cs="Arial"/>
          <w:bCs/>
          <w:szCs w:val="22"/>
        </w:rPr>
        <w:t xml:space="preserve">ón, </w:t>
      </w:r>
      <w:r w:rsidR="00511A28" w:rsidRPr="00A57A17">
        <w:rPr>
          <w:rFonts w:ascii="Palatino Linotype" w:hAnsi="Palatino Linotype" w:cs="Arial"/>
          <w:bCs/>
          <w:szCs w:val="22"/>
        </w:rPr>
        <w:t xml:space="preserve">por lo que este </w:t>
      </w:r>
      <w:r w:rsidR="0097752C" w:rsidRPr="00A57A17">
        <w:rPr>
          <w:rFonts w:ascii="Palatino Linotype" w:hAnsi="Palatino Linotype" w:cs="Arial"/>
          <w:bCs/>
          <w:szCs w:val="22"/>
        </w:rPr>
        <w:t>Órgano</w:t>
      </w:r>
      <w:r w:rsidR="00511A28" w:rsidRPr="00A57A17">
        <w:rPr>
          <w:rFonts w:ascii="Palatino Linotype" w:hAnsi="Palatino Linotype" w:cs="Arial"/>
          <w:bCs/>
          <w:szCs w:val="22"/>
        </w:rPr>
        <w:t xml:space="preserve"> determina confirmar la respuesta </w:t>
      </w:r>
      <w:r w:rsidR="00A73178" w:rsidRPr="00A57A17">
        <w:rPr>
          <w:rFonts w:ascii="Palatino Linotype" w:hAnsi="Palatino Linotype" w:cs="Arial"/>
          <w:bCs/>
          <w:szCs w:val="22"/>
        </w:rPr>
        <w:t xml:space="preserve">entregada por </w:t>
      </w:r>
      <w:r w:rsidR="0097752C" w:rsidRPr="00A57A17">
        <w:rPr>
          <w:rFonts w:ascii="Palatino Linotype" w:hAnsi="Palatino Linotype" w:cs="Arial"/>
          <w:b/>
          <w:szCs w:val="22"/>
        </w:rPr>
        <w:t>EL SUJETO OBLIGADO.</w:t>
      </w:r>
    </w:p>
    <w:p w14:paraId="460A63BD" w14:textId="4504DCD2" w:rsidR="00F63D14" w:rsidRPr="00A57A17" w:rsidRDefault="00F63D14" w:rsidP="00A57A17">
      <w:pPr>
        <w:tabs>
          <w:tab w:val="left" w:pos="709"/>
        </w:tabs>
        <w:spacing w:before="100" w:beforeAutospacing="1" w:after="100" w:afterAutospacing="1" w:line="360" w:lineRule="auto"/>
        <w:jc w:val="both"/>
        <w:rPr>
          <w:rFonts w:ascii="Palatino Linotype" w:hAnsi="Palatino Linotype" w:cs="Arial"/>
        </w:rPr>
      </w:pPr>
      <w:r w:rsidRPr="00A57A17">
        <w:rPr>
          <w:rFonts w:ascii="Palatino Linotype" w:hAnsi="Palatino Linotype" w:cs="Arial"/>
        </w:rPr>
        <w:t>Por otro lado, resulta importante traer en contexto el contenido de los artículos 4 y 12 de la Ley de Transparencia y Acceso a la Información Pública del Estado de México y Municipios, mismos que son del tenor siguiente:</w:t>
      </w:r>
    </w:p>
    <w:p w14:paraId="17A12BBE" w14:textId="77777777" w:rsidR="00F63D14" w:rsidRPr="00A57A17" w:rsidRDefault="00F63D14" w:rsidP="00A57A17">
      <w:pPr>
        <w:spacing w:before="100" w:beforeAutospacing="1" w:after="100" w:afterAutospacing="1"/>
        <w:ind w:left="851" w:right="901"/>
        <w:jc w:val="both"/>
        <w:rPr>
          <w:rFonts w:ascii="Palatino Linotype" w:hAnsi="Palatino Linotype" w:cs="Arial"/>
          <w:i/>
          <w:sz w:val="22"/>
          <w:szCs w:val="22"/>
        </w:rPr>
      </w:pPr>
      <w:r w:rsidRPr="00A57A17">
        <w:rPr>
          <w:rFonts w:ascii="Palatino Linotype" w:hAnsi="Palatino Linotype" w:cs="Arial"/>
          <w:i/>
          <w:sz w:val="22"/>
          <w:szCs w:val="22"/>
        </w:rPr>
        <w:lastRenderedPageBreak/>
        <w:t>“</w:t>
      </w:r>
      <w:r w:rsidRPr="00A57A17">
        <w:rPr>
          <w:rFonts w:ascii="Palatino Linotype" w:hAnsi="Palatino Linotype" w:cs="Arial"/>
          <w:b/>
          <w:i/>
          <w:sz w:val="22"/>
          <w:szCs w:val="22"/>
        </w:rPr>
        <w:t>Artículo 4.</w:t>
      </w:r>
      <w:r w:rsidRPr="00A57A17">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D17E8F3" w14:textId="77777777" w:rsidR="00F63D14" w:rsidRPr="00A57A17" w:rsidRDefault="00F63D14" w:rsidP="00A57A17">
      <w:pPr>
        <w:spacing w:before="100" w:beforeAutospacing="1" w:after="100" w:afterAutospacing="1"/>
        <w:ind w:left="851" w:right="901"/>
        <w:jc w:val="both"/>
        <w:rPr>
          <w:rFonts w:ascii="Palatino Linotype" w:hAnsi="Palatino Linotype" w:cs="Arial"/>
          <w:i/>
          <w:sz w:val="22"/>
          <w:szCs w:val="22"/>
        </w:rPr>
      </w:pPr>
      <w:r w:rsidRPr="00A57A17">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A57A17">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9506C59" w14:textId="77777777" w:rsidR="00F63D14" w:rsidRPr="00A57A17" w:rsidRDefault="00F63D14" w:rsidP="00A57A17">
      <w:pPr>
        <w:spacing w:before="100" w:beforeAutospacing="1" w:after="100" w:afterAutospacing="1"/>
        <w:ind w:left="851" w:right="901"/>
        <w:jc w:val="both"/>
        <w:rPr>
          <w:rFonts w:ascii="Palatino Linotype" w:hAnsi="Palatino Linotype" w:cs="Arial"/>
          <w:i/>
          <w:sz w:val="22"/>
          <w:szCs w:val="22"/>
        </w:rPr>
      </w:pPr>
      <w:r w:rsidRPr="00A57A17">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494754C9" w14:textId="32F5FC3A" w:rsidR="00F63D14" w:rsidRPr="00A57A17" w:rsidRDefault="00F63D14" w:rsidP="00A57A17">
      <w:pPr>
        <w:spacing w:before="100" w:beforeAutospacing="1" w:after="100" w:afterAutospacing="1"/>
        <w:ind w:left="851" w:right="901"/>
        <w:jc w:val="both"/>
        <w:rPr>
          <w:rFonts w:ascii="Palatino Linotype" w:hAnsi="Palatino Linotype" w:cs="Arial"/>
          <w:i/>
          <w:sz w:val="22"/>
          <w:szCs w:val="22"/>
        </w:rPr>
      </w:pPr>
      <w:r w:rsidRPr="00A57A17">
        <w:rPr>
          <w:rFonts w:ascii="Palatino Linotype" w:hAnsi="Palatino Linotype" w:cs="Arial"/>
          <w:b/>
          <w:i/>
          <w:sz w:val="22"/>
          <w:szCs w:val="22"/>
        </w:rPr>
        <w:t>Artículo 12.</w:t>
      </w:r>
      <w:r w:rsidRPr="00A57A17">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508C9236" w14:textId="77777777" w:rsidR="00F63D14" w:rsidRPr="00A57A17" w:rsidRDefault="00F63D14" w:rsidP="00A57A17">
      <w:pPr>
        <w:spacing w:before="100" w:beforeAutospacing="1" w:after="100" w:afterAutospacing="1"/>
        <w:ind w:left="851" w:right="901"/>
        <w:jc w:val="both"/>
        <w:rPr>
          <w:rFonts w:ascii="Palatino Linotype" w:hAnsi="Palatino Linotype" w:cs="Arial"/>
          <w:i/>
          <w:sz w:val="22"/>
          <w:szCs w:val="22"/>
        </w:rPr>
      </w:pPr>
      <w:r w:rsidRPr="00A57A17">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A57A17">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04D8E473" w14:textId="1E9CBA6E" w:rsidR="00F63D14" w:rsidRPr="00A57A17" w:rsidRDefault="00F63D14" w:rsidP="00A57A17">
      <w:pPr>
        <w:spacing w:before="100" w:beforeAutospacing="1" w:after="100" w:afterAutospacing="1"/>
        <w:ind w:left="851" w:right="901"/>
        <w:jc w:val="both"/>
        <w:rPr>
          <w:rFonts w:ascii="Palatino Linotype" w:hAnsi="Palatino Linotype" w:cs="Arial"/>
          <w:i/>
          <w:sz w:val="22"/>
          <w:szCs w:val="22"/>
        </w:rPr>
      </w:pPr>
      <w:r w:rsidRPr="00A57A17">
        <w:rPr>
          <w:rFonts w:ascii="Palatino Linotype" w:hAnsi="Palatino Linotype" w:cs="Arial"/>
          <w:i/>
          <w:sz w:val="22"/>
          <w:szCs w:val="22"/>
        </w:rPr>
        <w:t>(Énfasis añadido)</w:t>
      </w:r>
    </w:p>
    <w:p w14:paraId="73D28678" w14:textId="62CCACEA" w:rsidR="00F63D14" w:rsidRPr="00A57A17" w:rsidRDefault="00F63D14" w:rsidP="00A57A17">
      <w:pPr>
        <w:spacing w:before="100" w:beforeAutospacing="1" w:after="100" w:afterAutospacing="1" w:line="360" w:lineRule="auto"/>
        <w:jc w:val="both"/>
        <w:rPr>
          <w:rFonts w:ascii="Palatino Linotype" w:hAnsi="Palatino Linotype" w:cs="Arial"/>
        </w:rPr>
      </w:pPr>
      <w:r w:rsidRPr="00A57A17">
        <w:rPr>
          <w:rFonts w:ascii="Palatino Linotype" w:hAnsi="Palatino Linotype" w:cs="Arial"/>
        </w:rPr>
        <w:t xml:space="preserve">Por consiguiente, los preceptos legales transcritos establecen que los Sujetos Obligados se encuentran constreñidos a entregar la información pública solicitada por los particulares y que ésta misma se encuentre en sus archivos o que obre en su posesión, privilegiando en todo momento el principio de máxima publicidad, sin generarla, procesarla, resumirla, ni presentarla conforme al interés del solicitante. </w:t>
      </w:r>
    </w:p>
    <w:p w14:paraId="6363E5D3" w14:textId="330E5021" w:rsidR="00F63D14" w:rsidRPr="00A57A17" w:rsidRDefault="00F63D14" w:rsidP="00A57A17">
      <w:pPr>
        <w:spacing w:before="100" w:beforeAutospacing="1" w:after="100" w:afterAutospacing="1" w:line="360" w:lineRule="auto"/>
        <w:jc w:val="both"/>
        <w:rPr>
          <w:rFonts w:ascii="Palatino Linotype" w:hAnsi="Palatino Linotype" w:cs="Arial"/>
          <w:bCs/>
          <w:szCs w:val="22"/>
          <w:lang w:val="es-ES"/>
        </w:rPr>
      </w:pPr>
      <w:r w:rsidRPr="00A57A17">
        <w:rPr>
          <w:rFonts w:ascii="Palatino Linotype" w:hAnsi="Palatino Linotype" w:cs="Arial"/>
          <w:bCs/>
          <w:szCs w:val="22"/>
          <w:lang w:val="es-ES"/>
        </w:rPr>
        <w:lastRenderedPageBreak/>
        <w:t xml:space="preserve">De igual forma, es importante señalar que este Instituto considera que, al haber existido un pronunciamiento por parte del </w:t>
      </w:r>
      <w:r w:rsidRPr="00A57A17">
        <w:rPr>
          <w:rFonts w:ascii="Palatino Linotype" w:hAnsi="Palatino Linotype" w:cs="Arial"/>
          <w:b/>
          <w:bCs/>
          <w:szCs w:val="22"/>
          <w:lang w:val="es-ES"/>
        </w:rPr>
        <w:t>SUJETO OBLIGADO</w:t>
      </w:r>
      <w:r w:rsidRPr="00A57A17">
        <w:rPr>
          <w:rFonts w:ascii="Palatino Linotype" w:hAnsi="Palatino Linotype" w:cs="Arial"/>
          <w:bCs/>
          <w:szCs w:val="22"/>
          <w:lang w:val="es-ES"/>
        </w:rPr>
        <w:t xml:space="preserve">, </w:t>
      </w:r>
      <w:r w:rsidRPr="00A57A17">
        <w:rPr>
          <w:rFonts w:ascii="Palatino Linotype" w:hAnsi="Palatino Linotype"/>
        </w:rPr>
        <w:t>a fin de dar respuesta a la solicitud planteada,</w:t>
      </w:r>
      <w:r w:rsidRPr="00A57A17">
        <w:rPr>
          <w:rFonts w:ascii="Palatino Linotype" w:hAnsi="Palatino Linotype" w:cs="Arial"/>
          <w:bCs/>
          <w:szCs w:val="22"/>
          <w:lang w:val="es-ES"/>
        </w:rPr>
        <w:t xml:space="preserve"> no está facultado para manifestarse sobre la veracidad de la misma, pues no existe precepto legal alguno en la Ley de la materia que lo faculte para que vía recurso de revisión pueda pronunciarse al respecto. </w:t>
      </w:r>
    </w:p>
    <w:p w14:paraId="39F008ED" w14:textId="67ABDC1F" w:rsidR="00F63D14" w:rsidRPr="00A57A17" w:rsidRDefault="00F63D14" w:rsidP="00A57A17">
      <w:pPr>
        <w:spacing w:before="100" w:beforeAutospacing="1" w:after="100" w:afterAutospacing="1" w:line="360" w:lineRule="auto"/>
        <w:jc w:val="both"/>
        <w:rPr>
          <w:rFonts w:ascii="Palatino Linotype" w:hAnsi="Palatino Linotype" w:cs="Arial"/>
          <w:bCs/>
          <w:szCs w:val="22"/>
          <w:lang w:val="es-ES"/>
        </w:rPr>
      </w:pPr>
      <w:r w:rsidRPr="00A57A17">
        <w:rPr>
          <w:rFonts w:ascii="Palatino Linotype" w:hAnsi="Palatino Linotype" w:cs="Arial"/>
          <w:bCs/>
          <w:szCs w:val="22"/>
          <w:lang w:val="es-ES"/>
        </w:rPr>
        <w:t>Sirve de apoyo a lo anterior, por analogía el criterio 31-10 emitido por el entonces Instituto Federal de Acceso a la Información ahora Instituto Nacional de Transparencia, Acceso a la Información y Protección de Datos Personales (INAI) que a la letra dice:</w:t>
      </w:r>
    </w:p>
    <w:p w14:paraId="557E9364" w14:textId="4858871C" w:rsidR="00F63D14" w:rsidRPr="00A57A17" w:rsidRDefault="00F63D14" w:rsidP="00A57A17">
      <w:pPr>
        <w:tabs>
          <w:tab w:val="left" w:pos="709"/>
        </w:tabs>
        <w:spacing w:before="100" w:beforeAutospacing="1" w:after="100" w:afterAutospacing="1"/>
        <w:ind w:left="851" w:right="899"/>
        <w:jc w:val="both"/>
        <w:rPr>
          <w:rFonts w:ascii="Palatino Linotype" w:hAnsi="Palatino Linotype" w:cs="Arial"/>
          <w:b/>
          <w:bCs/>
          <w:i/>
          <w:sz w:val="22"/>
          <w:szCs w:val="22"/>
          <w:lang w:val="es-ES"/>
        </w:rPr>
      </w:pPr>
      <w:r w:rsidRPr="00A57A17">
        <w:rPr>
          <w:rFonts w:ascii="Palatino Linotype" w:hAnsi="Palatino Linotype" w:cs="Arial"/>
          <w:b/>
          <w:bCs/>
          <w:i/>
          <w:sz w:val="22"/>
          <w:szCs w:val="22"/>
          <w:lang w:val="es-ES"/>
        </w:rPr>
        <w:t>“El Instituto Federal de Acceso a la Información y Protección de Datos no cuenta con facultades para pronunciarse respecto de la veracidad de los documentos proporcionados por los sujetos obligados</w:t>
      </w:r>
      <w:r w:rsidRPr="00A57A17">
        <w:rPr>
          <w:rFonts w:ascii="Palatino Linotype" w:hAnsi="Palatino Linotype" w:cs="Arial"/>
          <w:bCs/>
          <w:i/>
          <w:sz w:val="22"/>
          <w:szCs w:val="22"/>
          <w:lang w:val="es-ES"/>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A57A17">
        <w:rPr>
          <w:rFonts w:ascii="Palatino Linotype" w:hAnsi="Palatino Linotype" w:cs="Arial"/>
          <w:b/>
          <w:bCs/>
          <w:i/>
          <w:sz w:val="22"/>
          <w:szCs w:val="22"/>
          <w:lang w:val="es-ES"/>
        </w:rPr>
        <w:t>”</w:t>
      </w:r>
    </w:p>
    <w:p w14:paraId="73E954D7" w14:textId="77777777" w:rsidR="00F63D14" w:rsidRPr="00A57A17" w:rsidRDefault="00F63D14" w:rsidP="00A57A17">
      <w:pPr>
        <w:spacing w:before="100" w:beforeAutospacing="1" w:after="100" w:afterAutospacing="1" w:line="360" w:lineRule="auto"/>
        <w:jc w:val="both"/>
        <w:rPr>
          <w:rFonts w:ascii="Palatino Linotype" w:eastAsia="Arial Unicode MS" w:hAnsi="Palatino Linotype" w:cs="Arial"/>
          <w:lang w:val="es-ES"/>
        </w:rPr>
      </w:pPr>
      <w:r w:rsidRPr="00A57A17">
        <w:rPr>
          <w:rFonts w:ascii="Palatino Linotype" w:hAnsi="Palatino Linotype" w:cs="Arial"/>
          <w:lang w:val="es-ES" w:eastAsia="es-MX"/>
        </w:rPr>
        <w:t xml:space="preserve">Por lo tanto, bajo los principios de certeza, eficacia y objetividad, establecidos en el artículo 9, de la Ley de Transparencia y Acceso a la Información Pública del Estado de México y Municipios, este Instituto como Órgano Garante determina que </w:t>
      </w:r>
      <w:r w:rsidRPr="00A57A17">
        <w:rPr>
          <w:rFonts w:ascii="Palatino Linotype" w:hAnsi="Palatino Linotype" w:cs="Arial"/>
          <w:b/>
          <w:lang w:val="es-ES" w:eastAsia="es-MX"/>
        </w:rPr>
        <w:t xml:space="preserve">EL SUJETO OBLIGADO </w:t>
      </w:r>
      <w:r w:rsidRPr="00A57A17">
        <w:rPr>
          <w:rFonts w:ascii="Palatino Linotype" w:hAnsi="Palatino Linotype" w:cs="Arial"/>
          <w:lang w:val="es-ES" w:eastAsia="es-MX"/>
        </w:rPr>
        <w:t xml:space="preserve">atendió el derecho accionado por el particular. </w:t>
      </w:r>
    </w:p>
    <w:p w14:paraId="243D76C3" w14:textId="15F909FF" w:rsidR="000501CA" w:rsidRPr="00A57A17" w:rsidRDefault="00692134" w:rsidP="00A57A17">
      <w:pPr>
        <w:spacing w:before="100" w:beforeAutospacing="1" w:after="100" w:afterAutospacing="1" w:line="360" w:lineRule="auto"/>
        <w:jc w:val="both"/>
        <w:rPr>
          <w:rFonts w:ascii="Palatino Linotype" w:hAnsi="Palatino Linotype"/>
          <w:sz w:val="22"/>
          <w:szCs w:val="22"/>
        </w:rPr>
      </w:pPr>
      <w:r w:rsidRPr="00A57A17">
        <w:rPr>
          <w:rFonts w:ascii="Palatino Linotype" w:hAnsi="Palatino Linotype"/>
          <w:lang w:eastAsia="es-MX"/>
        </w:rPr>
        <w:lastRenderedPageBreak/>
        <w:t>Por cuanto hace a</w:t>
      </w:r>
      <w:r w:rsidR="00154C2D" w:rsidRPr="00A57A17">
        <w:rPr>
          <w:rFonts w:ascii="Palatino Linotype" w:hAnsi="Palatino Linotype"/>
          <w:lang w:eastAsia="es-MX"/>
        </w:rPr>
        <w:t xml:space="preserve">l Recurso de </w:t>
      </w:r>
      <w:r w:rsidR="0097752C" w:rsidRPr="00A57A17">
        <w:rPr>
          <w:rFonts w:ascii="Palatino Linotype" w:hAnsi="Palatino Linotype"/>
          <w:lang w:eastAsia="es-MX"/>
        </w:rPr>
        <w:t>Revisión</w:t>
      </w:r>
      <w:r w:rsidR="00154C2D" w:rsidRPr="00A57A17">
        <w:rPr>
          <w:rFonts w:ascii="Palatino Linotype" w:hAnsi="Palatino Linotype"/>
          <w:lang w:eastAsia="es-MX"/>
        </w:rPr>
        <w:t xml:space="preserve"> </w:t>
      </w:r>
      <w:r w:rsidR="0097752C" w:rsidRPr="00A57A17">
        <w:rPr>
          <w:rFonts w:ascii="Palatino Linotype" w:hAnsi="Palatino Linotype"/>
          <w:b/>
          <w:bCs/>
          <w:sz w:val="22"/>
          <w:szCs w:val="22"/>
        </w:rPr>
        <w:t>1420</w:t>
      </w:r>
      <w:r w:rsidR="008918FA" w:rsidRPr="00A57A17">
        <w:rPr>
          <w:rFonts w:ascii="Palatino Linotype" w:hAnsi="Palatino Linotype"/>
          <w:b/>
          <w:bCs/>
          <w:sz w:val="22"/>
          <w:szCs w:val="22"/>
        </w:rPr>
        <w:t>8</w:t>
      </w:r>
      <w:r w:rsidR="0097752C" w:rsidRPr="00A57A17">
        <w:rPr>
          <w:rFonts w:ascii="Palatino Linotype" w:hAnsi="Palatino Linotype"/>
          <w:b/>
          <w:bCs/>
          <w:sz w:val="22"/>
          <w:szCs w:val="22"/>
        </w:rPr>
        <w:t xml:space="preserve">/INFOEM/IP/RR/2022, </w:t>
      </w:r>
      <w:r w:rsidR="00A30027" w:rsidRPr="00A57A17">
        <w:rPr>
          <w:rFonts w:ascii="Palatino Linotype" w:hAnsi="Palatino Linotype"/>
          <w:sz w:val="22"/>
          <w:szCs w:val="22"/>
        </w:rPr>
        <w:t xml:space="preserve">el particular requiere del </w:t>
      </w:r>
      <w:r w:rsidR="00A30027" w:rsidRPr="00A57A17">
        <w:rPr>
          <w:rFonts w:ascii="Palatino Linotype" w:hAnsi="Palatino Linotype"/>
          <w:b/>
          <w:bCs/>
          <w:sz w:val="22"/>
          <w:szCs w:val="22"/>
        </w:rPr>
        <w:t>SUJETO OBLIGADO</w:t>
      </w:r>
      <w:r w:rsidR="008918FA" w:rsidRPr="00A57A17">
        <w:rPr>
          <w:rFonts w:ascii="Palatino Linotype" w:hAnsi="Palatino Linotype"/>
          <w:b/>
          <w:bCs/>
          <w:sz w:val="22"/>
          <w:szCs w:val="22"/>
        </w:rPr>
        <w:t xml:space="preserve">, </w:t>
      </w:r>
      <w:r w:rsidR="008918FA" w:rsidRPr="00A57A17">
        <w:rPr>
          <w:rFonts w:ascii="Palatino Linotype" w:hAnsi="Palatino Linotype"/>
          <w:sz w:val="22"/>
          <w:szCs w:val="22"/>
        </w:rPr>
        <w:t>lo siguiente:</w:t>
      </w:r>
    </w:p>
    <w:p w14:paraId="7F4AD101" w14:textId="449C7827" w:rsidR="008918FA" w:rsidRPr="00A57A17" w:rsidRDefault="008918FA" w:rsidP="00A57A17">
      <w:pPr>
        <w:widowControl w:val="0"/>
        <w:autoSpaceDE w:val="0"/>
        <w:autoSpaceDN w:val="0"/>
        <w:adjustRightInd w:val="0"/>
        <w:spacing w:before="100" w:beforeAutospacing="1" w:after="100" w:afterAutospacing="1" w:line="360" w:lineRule="auto"/>
        <w:jc w:val="both"/>
        <w:rPr>
          <w:rFonts w:ascii="Palatino Linotype" w:hAnsi="Palatino Linotype" w:cs="Segoe UI"/>
          <w:i/>
          <w:iCs/>
          <w:sz w:val="22"/>
          <w:szCs w:val="22"/>
          <w:lang w:eastAsia="es-MX"/>
        </w:rPr>
      </w:pPr>
      <w:r w:rsidRPr="00A57A17">
        <w:rPr>
          <w:rFonts w:ascii="Palatino Linotype" w:hAnsi="Palatino Linotype" w:cs="Segoe UI"/>
          <w:iCs/>
          <w:lang w:eastAsia="es-MX"/>
        </w:rPr>
        <w:t xml:space="preserve">Mediante respuesta </w:t>
      </w:r>
      <w:r w:rsidRPr="00A57A17">
        <w:rPr>
          <w:rFonts w:ascii="Palatino Linotype" w:hAnsi="Palatino Linotype" w:cs="Segoe UI"/>
          <w:bCs/>
          <w:iCs/>
          <w:lang w:eastAsia="es-MX"/>
        </w:rPr>
        <w:t xml:space="preserve">el </w:t>
      </w:r>
      <w:r w:rsidRPr="00A57A17">
        <w:rPr>
          <w:rFonts w:ascii="Palatino Linotype" w:hAnsi="Palatino Linotype" w:cs="Segoe UI"/>
          <w:lang w:eastAsia="es-MX"/>
        </w:rPr>
        <w:t xml:space="preserve">Contralor Interno Municipal, el cual menciona que no corresponde al </w:t>
      </w:r>
      <w:r w:rsidR="008076D1" w:rsidRPr="00A57A17">
        <w:rPr>
          <w:rFonts w:ascii="Palatino Linotype" w:hAnsi="Palatino Linotype" w:cs="Segoe UI"/>
          <w:b/>
          <w:bCs/>
          <w:lang w:eastAsia="es-MX"/>
        </w:rPr>
        <w:t>SUJETO OBLIGADO</w:t>
      </w:r>
      <w:r w:rsidR="008076D1" w:rsidRPr="00A57A17">
        <w:rPr>
          <w:rFonts w:ascii="Palatino Linotype" w:hAnsi="Palatino Linotype" w:cs="Segoe UI"/>
          <w:lang w:eastAsia="es-MX"/>
        </w:rPr>
        <w:t xml:space="preserve"> la publicación de las resoluciones por faltas administrativas derivadas por actos de corrupción ya que las faltas administrativas graves las resuelve el Tribunal de Justifica Administrativa.</w:t>
      </w:r>
    </w:p>
    <w:p w14:paraId="438A2D98" w14:textId="77777777" w:rsidR="008918FA" w:rsidRPr="00A57A17" w:rsidRDefault="008918FA" w:rsidP="00A57A17">
      <w:pPr>
        <w:spacing w:before="100" w:beforeAutospacing="1" w:after="100" w:afterAutospacing="1" w:line="360" w:lineRule="auto"/>
        <w:jc w:val="both"/>
        <w:rPr>
          <w:rFonts w:ascii="Palatino Linotype" w:hAnsi="Palatino Linotype" w:cs="Arial"/>
        </w:rPr>
      </w:pPr>
      <w:r w:rsidRPr="00A57A17">
        <w:rPr>
          <w:rFonts w:ascii="Palatino Linotype" w:hAnsi="Palatino Linotype" w:cs="Arial"/>
        </w:rPr>
        <w:t xml:space="preserve">Inconforme por la respuesta </w:t>
      </w:r>
      <w:r w:rsidRPr="00A57A17">
        <w:rPr>
          <w:rFonts w:ascii="Palatino Linotype" w:hAnsi="Palatino Linotype" w:cs="Arial"/>
          <w:b/>
          <w:bCs/>
        </w:rPr>
        <w:t xml:space="preserve">EL RECURRENTE </w:t>
      </w:r>
      <w:r w:rsidRPr="00A57A17">
        <w:rPr>
          <w:rFonts w:ascii="Palatino Linotype" w:hAnsi="Palatino Linotype" w:cs="Arial"/>
        </w:rPr>
        <w:t xml:space="preserve">interpuso el presente recurso de revisión registrado con el número </w:t>
      </w:r>
      <w:r w:rsidRPr="00A57A17">
        <w:rPr>
          <w:rFonts w:ascii="Palatino Linotype" w:hAnsi="Palatino Linotype" w:cs="Arial"/>
          <w:b/>
          <w:bCs/>
        </w:rPr>
        <w:t>14207/INFOEM/IP/RR/2022</w:t>
      </w:r>
      <w:r w:rsidRPr="00A57A17">
        <w:rPr>
          <w:rFonts w:ascii="Palatino Linotype" w:hAnsi="Palatino Linotype" w:cs="Arial"/>
        </w:rPr>
        <w:t xml:space="preserve">, realizando los siguientes </w:t>
      </w:r>
      <w:r w:rsidRPr="00A57A17">
        <w:rPr>
          <w:rFonts w:ascii="Palatino Linotype" w:hAnsi="Palatino Linotype" w:cs="Arial"/>
          <w:b/>
          <w:bCs/>
        </w:rPr>
        <w:t>agravios</w:t>
      </w:r>
      <w:r w:rsidRPr="00A57A17">
        <w:rPr>
          <w:rFonts w:ascii="Palatino Linotype" w:hAnsi="Palatino Linotype" w:cs="Arial"/>
        </w:rPr>
        <w:t>:</w:t>
      </w:r>
    </w:p>
    <w:p w14:paraId="27AF9AE2" w14:textId="77777777" w:rsidR="00E7486C" w:rsidRPr="00A57A17" w:rsidRDefault="00E7486C" w:rsidP="00A57A17">
      <w:pPr>
        <w:numPr>
          <w:ilvl w:val="0"/>
          <w:numId w:val="35"/>
        </w:numPr>
        <w:spacing w:before="100" w:beforeAutospacing="1" w:after="100" w:afterAutospacing="1" w:line="360" w:lineRule="auto"/>
        <w:jc w:val="both"/>
        <w:rPr>
          <w:rFonts w:ascii="Palatino Linotype" w:hAnsi="Palatino Linotype" w:cs="Arial"/>
          <w:b/>
          <w:bCs/>
        </w:rPr>
      </w:pPr>
      <w:r w:rsidRPr="00A57A17">
        <w:rPr>
          <w:rFonts w:ascii="Palatino Linotype" w:hAnsi="Palatino Linotype" w:cs="Arial"/>
          <w:b/>
          <w:bCs/>
        </w:rPr>
        <w:t>Acto impugnado:</w:t>
      </w:r>
    </w:p>
    <w:p w14:paraId="16D591F7" w14:textId="77777777" w:rsidR="00E7486C" w:rsidRPr="00A57A17" w:rsidRDefault="00E7486C" w:rsidP="00A57A17">
      <w:pPr>
        <w:tabs>
          <w:tab w:val="left" w:pos="851"/>
        </w:tabs>
        <w:spacing w:before="100" w:beforeAutospacing="1" w:after="100" w:afterAutospacing="1" w:line="276" w:lineRule="auto"/>
        <w:ind w:left="851" w:right="901"/>
        <w:jc w:val="both"/>
        <w:rPr>
          <w:rFonts w:ascii="Palatino Linotype" w:hAnsi="Palatino Linotype" w:cs="Arial"/>
          <w:i/>
          <w:sz w:val="22"/>
          <w:szCs w:val="22"/>
        </w:rPr>
      </w:pPr>
      <w:r w:rsidRPr="00A57A17">
        <w:rPr>
          <w:rFonts w:ascii="Palatino Linotype" w:hAnsi="Palatino Linotype" w:cs="Arial"/>
          <w:i/>
          <w:sz w:val="22"/>
          <w:szCs w:val="22"/>
        </w:rPr>
        <w:t>“la respuesta del sujeto obligado" (Sic)</w:t>
      </w:r>
    </w:p>
    <w:p w14:paraId="1A4D7D9C" w14:textId="77777777" w:rsidR="00E7486C" w:rsidRPr="00A57A17" w:rsidRDefault="00E7486C" w:rsidP="00A57A17">
      <w:pPr>
        <w:numPr>
          <w:ilvl w:val="0"/>
          <w:numId w:val="35"/>
        </w:numPr>
        <w:spacing w:before="100" w:beforeAutospacing="1" w:after="100" w:afterAutospacing="1" w:line="360" w:lineRule="auto"/>
        <w:jc w:val="both"/>
        <w:rPr>
          <w:rFonts w:ascii="Palatino Linotype" w:hAnsi="Palatino Linotype" w:cs="Arial"/>
          <w:b/>
          <w:bCs/>
        </w:rPr>
      </w:pPr>
      <w:r w:rsidRPr="00A57A17">
        <w:rPr>
          <w:rFonts w:ascii="Palatino Linotype" w:hAnsi="Palatino Linotype" w:cs="Arial"/>
          <w:b/>
          <w:bCs/>
        </w:rPr>
        <w:t>Razones o motivos de inconformidad:</w:t>
      </w:r>
    </w:p>
    <w:p w14:paraId="29D88B16" w14:textId="556BE742" w:rsidR="00E7486C" w:rsidRPr="00A57A17" w:rsidRDefault="00E7486C" w:rsidP="00A57A17">
      <w:pPr>
        <w:spacing w:before="100" w:beforeAutospacing="1" w:after="100" w:afterAutospacing="1" w:line="276" w:lineRule="auto"/>
        <w:ind w:left="850" w:right="901"/>
        <w:jc w:val="both"/>
        <w:rPr>
          <w:rFonts w:ascii="Palatino Linotype" w:eastAsia="Palatino Linotype" w:hAnsi="Palatino Linotype" w:cs="Palatino Linotype"/>
          <w:i/>
          <w:iCs/>
          <w:sz w:val="22"/>
          <w:szCs w:val="22"/>
          <w:lang w:eastAsia="es-MX"/>
        </w:rPr>
      </w:pPr>
      <w:r w:rsidRPr="00A57A17">
        <w:rPr>
          <w:rFonts w:ascii="Palatino Linotype" w:eastAsia="Palatino Linotype" w:hAnsi="Palatino Linotype" w:cs="Palatino Linotype"/>
          <w:i/>
          <w:iCs/>
          <w:sz w:val="22"/>
          <w:szCs w:val="22"/>
          <w:lang w:eastAsia="es-MX"/>
        </w:rPr>
        <w:t xml:space="preserve">“la respuesta del sujeto obligado, el sujeto obligado no me notifica el acta del comité de transparencia, con la cual se </w:t>
      </w:r>
      <w:proofErr w:type="spellStart"/>
      <w:r w:rsidRPr="00A57A17">
        <w:rPr>
          <w:rFonts w:ascii="Palatino Linotype" w:eastAsia="Palatino Linotype" w:hAnsi="Palatino Linotype" w:cs="Palatino Linotype"/>
          <w:i/>
          <w:iCs/>
          <w:sz w:val="22"/>
          <w:szCs w:val="22"/>
          <w:lang w:eastAsia="es-MX"/>
        </w:rPr>
        <w:t>amplia</w:t>
      </w:r>
      <w:proofErr w:type="spellEnd"/>
      <w:r w:rsidRPr="00A57A17">
        <w:rPr>
          <w:rFonts w:ascii="Palatino Linotype" w:eastAsia="Palatino Linotype" w:hAnsi="Palatino Linotype" w:cs="Palatino Linotype"/>
          <w:i/>
          <w:iCs/>
          <w:sz w:val="22"/>
          <w:szCs w:val="22"/>
          <w:lang w:eastAsia="es-MX"/>
        </w:rPr>
        <w:t xml:space="preserve"> el periodo a 22 días para dar respuesta a mi solicitud” (Sic)</w:t>
      </w:r>
    </w:p>
    <w:p w14:paraId="437F7A08" w14:textId="77777777" w:rsidR="008918FA" w:rsidRPr="00A57A17" w:rsidRDefault="008918FA" w:rsidP="00A57A17">
      <w:pPr>
        <w:spacing w:before="100" w:beforeAutospacing="1" w:after="100" w:afterAutospacing="1" w:line="360" w:lineRule="auto"/>
        <w:jc w:val="both"/>
        <w:rPr>
          <w:rFonts w:ascii="Palatino Linotype" w:hAnsi="Palatino Linotype" w:cs="Arial"/>
        </w:rPr>
      </w:pPr>
    </w:p>
    <w:p w14:paraId="049CC03A" w14:textId="35100622" w:rsidR="008076D1" w:rsidRPr="00A57A17" w:rsidRDefault="008918FA" w:rsidP="00A57A17">
      <w:pPr>
        <w:spacing w:before="100" w:beforeAutospacing="1" w:after="100" w:afterAutospacing="1" w:line="360" w:lineRule="auto"/>
        <w:jc w:val="both"/>
        <w:rPr>
          <w:rFonts w:ascii="Palatino Linotype" w:eastAsiaTheme="minorEastAsia" w:hAnsi="Palatino Linotype" w:cstheme="minorBidi"/>
          <w:lang w:val="es-ES_tradnl"/>
        </w:rPr>
      </w:pPr>
      <w:r w:rsidRPr="00A57A17">
        <w:rPr>
          <w:rFonts w:ascii="Palatino Linotype" w:hAnsi="Palatino Linotype" w:cs="Arial"/>
        </w:rPr>
        <w:t xml:space="preserve">Abierta la etapa de manifestaciones, el particular no realizo </w:t>
      </w:r>
      <w:r w:rsidRPr="00A57A17">
        <w:rPr>
          <w:rFonts w:ascii="Palatino Linotype" w:eastAsiaTheme="minorEastAsia" w:hAnsi="Palatino Linotype" w:cstheme="minorBidi"/>
          <w:lang w:val="es-419"/>
        </w:rPr>
        <w:t>manifestaciones, así como tampoco ofreció pruebas o alegatos</w:t>
      </w:r>
      <w:r w:rsidRPr="00A57A17">
        <w:rPr>
          <w:rFonts w:ascii="Palatino Linotype" w:eastAsiaTheme="minorEastAsia" w:hAnsi="Palatino Linotype" w:cstheme="minorBidi"/>
          <w:lang w:val="es-ES_tradnl"/>
        </w:rPr>
        <w:t xml:space="preserve">; por su parte, </w:t>
      </w:r>
      <w:r w:rsidRPr="00A57A17">
        <w:rPr>
          <w:rFonts w:ascii="Palatino Linotype" w:eastAsiaTheme="minorEastAsia" w:hAnsi="Palatino Linotype" w:cstheme="minorBidi"/>
          <w:b/>
          <w:bCs/>
          <w:lang w:val="es-ES_tradnl"/>
        </w:rPr>
        <w:t>EL SUJETO OBLIGADO</w:t>
      </w:r>
      <w:r w:rsidRPr="00A57A17">
        <w:rPr>
          <w:rFonts w:ascii="Palatino Linotype" w:eastAsiaTheme="minorEastAsia" w:hAnsi="Palatino Linotype" w:cstheme="minorBidi"/>
          <w:lang w:val="es-ES_tradnl"/>
        </w:rPr>
        <w:t xml:space="preserve"> </w:t>
      </w:r>
      <w:r w:rsidR="008076D1" w:rsidRPr="00A57A17">
        <w:rPr>
          <w:rFonts w:ascii="Palatino Linotype" w:eastAsiaTheme="minorEastAsia" w:hAnsi="Palatino Linotype" w:cstheme="minorBidi"/>
          <w:lang w:val="es-ES_tradnl"/>
        </w:rPr>
        <w:t xml:space="preserve">no </w:t>
      </w:r>
      <w:r w:rsidRPr="00A57A17">
        <w:rPr>
          <w:rFonts w:ascii="Palatino Linotype" w:eastAsiaTheme="minorEastAsia" w:hAnsi="Palatino Linotype" w:cstheme="minorBidi"/>
          <w:lang w:val="es-ES_tradnl"/>
        </w:rPr>
        <w:t>presento su Informe Justificado</w:t>
      </w:r>
      <w:r w:rsidR="008076D1" w:rsidRPr="00A57A17">
        <w:rPr>
          <w:rFonts w:ascii="Palatino Linotype" w:eastAsiaTheme="minorEastAsia" w:hAnsi="Palatino Linotype" w:cstheme="minorBidi"/>
          <w:lang w:val="es-ES_tradnl"/>
        </w:rPr>
        <w:t>.</w:t>
      </w:r>
    </w:p>
    <w:p w14:paraId="2F95B51B" w14:textId="20329FD3" w:rsidR="00E8418B" w:rsidRPr="00A57A17" w:rsidRDefault="00E8418B" w:rsidP="00A57A17">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sidRPr="00A57A17">
        <w:rPr>
          <w:rFonts w:ascii="Palatino Linotype" w:hAnsi="Palatino Linotype" w:cs="Arial"/>
        </w:rPr>
        <w:t xml:space="preserve">Del análisis efectuado al expediente electrónico, se advierte que se actualiza la </w:t>
      </w:r>
      <w:r w:rsidRPr="00A57A17">
        <w:rPr>
          <w:rFonts w:ascii="Palatino Linotype" w:hAnsi="Palatino Linotype" w:cs="Arial"/>
        </w:rPr>
        <w:lastRenderedPageBreak/>
        <w:t>hipótesis prevista en el artículo 191 fracción III de la Ley de Transparencia y Acceso a la Información Pública del Estado de México y Municipios en vigor, que a la letra dice:</w:t>
      </w:r>
    </w:p>
    <w:p w14:paraId="1D51A766" w14:textId="77777777" w:rsidR="00E8418B" w:rsidRPr="00A57A17" w:rsidRDefault="00E8418B" w:rsidP="00A57A17">
      <w:pPr>
        <w:spacing w:before="100" w:beforeAutospacing="1" w:after="100" w:afterAutospacing="1"/>
        <w:ind w:left="850" w:right="901"/>
        <w:jc w:val="both"/>
        <w:rPr>
          <w:rFonts w:ascii="Palatino Linotype" w:hAnsi="Palatino Linotype" w:cs="Arial"/>
          <w:i/>
          <w:sz w:val="22"/>
          <w:szCs w:val="22"/>
        </w:rPr>
      </w:pPr>
      <w:r w:rsidRPr="00A57A17">
        <w:rPr>
          <w:rFonts w:ascii="Palatino Linotype" w:hAnsi="Palatino Linotype" w:cs="Arial"/>
          <w:i/>
        </w:rPr>
        <w:t>“</w:t>
      </w:r>
      <w:r w:rsidRPr="00A57A17">
        <w:rPr>
          <w:rFonts w:ascii="Palatino Linotype" w:hAnsi="Palatino Linotype" w:cs="Arial"/>
          <w:b/>
          <w:i/>
          <w:sz w:val="22"/>
          <w:szCs w:val="22"/>
        </w:rPr>
        <w:t>Artículo 191</w:t>
      </w:r>
      <w:r w:rsidRPr="00A57A17">
        <w:rPr>
          <w:rFonts w:ascii="Palatino Linotype" w:hAnsi="Palatino Linotype" w:cs="Arial"/>
          <w:i/>
          <w:sz w:val="22"/>
          <w:szCs w:val="22"/>
        </w:rPr>
        <w:t>. El recurso será desechado por improcedente cuando:</w:t>
      </w:r>
    </w:p>
    <w:p w14:paraId="608FBEAE" w14:textId="77777777" w:rsidR="00E8418B" w:rsidRPr="00A57A17" w:rsidRDefault="00E8418B" w:rsidP="00A57A17">
      <w:pPr>
        <w:spacing w:before="100" w:beforeAutospacing="1" w:after="100" w:afterAutospacing="1"/>
        <w:ind w:left="850" w:right="901"/>
        <w:jc w:val="both"/>
        <w:rPr>
          <w:rFonts w:ascii="Palatino Linotype" w:hAnsi="Palatino Linotype" w:cs="Arial"/>
          <w:i/>
          <w:sz w:val="22"/>
          <w:szCs w:val="22"/>
        </w:rPr>
      </w:pPr>
      <w:r w:rsidRPr="00A57A17">
        <w:rPr>
          <w:rFonts w:ascii="Palatino Linotype" w:hAnsi="Palatino Linotype" w:cs="Arial"/>
          <w:i/>
          <w:sz w:val="22"/>
          <w:szCs w:val="22"/>
        </w:rPr>
        <w:t>(…)</w:t>
      </w:r>
    </w:p>
    <w:p w14:paraId="0593161F" w14:textId="77777777" w:rsidR="00E8418B" w:rsidRPr="00A57A17" w:rsidRDefault="00E8418B" w:rsidP="00A57A17">
      <w:pPr>
        <w:spacing w:before="100" w:beforeAutospacing="1" w:after="100" w:afterAutospacing="1"/>
        <w:ind w:left="850" w:right="901"/>
        <w:jc w:val="both"/>
        <w:rPr>
          <w:rFonts w:ascii="Palatino Linotype" w:hAnsi="Palatino Linotype" w:cs="Arial"/>
          <w:i/>
          <w:sz w:val="22"/>
          <w:szCs w:val="22"/>
        </w:rPr>
      </w:pPr>
      <w:r w:rsidRPr="00A57A17">
        <w:rPr>
          <w:rFonts w:ascii="Palatino Linotype" w:hAnsi="Palatino Linotype" w:cs="Arial"/>
          <w:b/>
          <w:i/>
          <w:sz w:val="22"/>
          <w:szCs w:val="22"/>
        </w:rPr>
        <w:t>III.</w:t>
      </w:r>
      <w:r w:rsidRPr="00A57A17">
        <w:rPr>
          <w:rFonts w:ascii="Palatino Linotype" w:hAnsi="Palatino Linotype" w:cs="Arial"/>
          <w:b/>
          <w:i/>
          <w:sz w:val="22"/>
          <w:szCs w:val="22"/>
        </w:rPr>
        <w:tab/>
      </w:r>
      <w:r w:rsidRPr="00A57A17">
        <w:rPr>
          <w:rFonts w:ascii="Palatino Linotype" w:hAnsi="Palatino Linotype" w:cs="Arial"/>
          <w:b/>
          <w:i/>
          <w:sz w:val="22"/>
          <w:szCs w:val="22"/>
          <w:u w:val="single"/>
        </w:rPr>
        <w:t>No actualice alguno de los supuestos previstos en la presente Ley</w:t>
      </w:r>
      <w:r w:rsidRPr="00A57A17">
        <w:rPr>
          <w:rFonts w:ascii="Palatino Linotype" w:hAnsi="Palatino Linotype" w:cs="Arial"/>
          <w:i/>
          <w:sz w:val="22"/>
          <w:szCs w:val="22"/>
        </w:rPr>
        <w:t>;</w:t>
      </w:r>
    </w:p>
    <w:p w14:paraId="76C44EDE" w14:textId="77777777" w:rsidR="00E8418B" w:rsidRPr="00A57A17" w:rsidRDefault="00E8418B" w:rsidP="00A57A17">
      <w:pPr>
        <w:spacing w:before="100" w:beforeAutospacing="1" w:after="100" w:afterAutospacing="1"/>
        <w:ind w:left="850" w:right="901"/>
        <w:jc w:val="both"/>
        <w:rPr>
          <w:rFonts w:ascii="Palatino Linotype" w:hAnsi="Palatino Linotype" w:cs="Arial"/>
          <w:i/>
          <w:sz w:val="22"/>
          <w:szCs w:val="22"/>
        </w:rPr>
      </w:pPr>
      <w:r w:rsidRPr="00A57A17">
        <w:rPr>
          <w:rFonts w:ascii="Palatino Linotype" w:hAnsi="Palatino Linotype" w:cs="Arial"/>
          <w:i/>
          <w:sz w:val="22"/>
          <w:szCs w:val="22"/>
        </w:rPr>
        <w:t>(…)</w:t>
      </w:r>
    </w:p>
    <w:p w14:paraId="3727C1D3" w14:textId="1580D92C" w:rsidR="00E8418B" w:rsidRPr="00A57A17" w:rsidRDefault="00E8418B" w:rsidP="00A57A17">
      <w:pPr>
        <w:spacing w:before="100" w:beforeAutospacing="1" w:after="100" w:afterAutospacing="1"/>
        <w:ind w:left="850" w:right="901"/>
        <w:jc w:val="both"/>
        <w:rPr>
          <w:rFonts w:ascii="Palatino Linotype" w:hAnsi="Palatino Linotype" w:cs="Arial"/>
          <w:i/>
          <w:iCs/>
          <w:sz w:val="22"/>
          <w:szCs w:val="22"/>
        </w:rPr>
      </w:pPr>
      <w:r w:rsidRPr="00A57A17">
        <w:rPr>
          <w:rFonts w:ascii="Palatino Linotype" w:hAnsi="Palatino Linotype" w:cs="Arial"/>
          <w:i/>
          <w:iCs/>
          <w:sz w:val="22"/>
          <w:szCs w:val="22"/>
        </w:rPr>
        <w:t>(Énfasis añadido)</w:t>
      </w:r>
    </w:p>
    <w:p w14:paraId="39F33E25" w14:textId="64D17D2D" w:rsidR="00E8418B" w:rsidRPr="00A57A17" w:rsidRDefault="00E8418B" w:rsidP="00A57A17">
      <w:pPr>
        <w:spacing w:before="100" w:beforeAutospacing="1" w:after="100" w:afterAutospacing="1" w:line="360" w:lineRule="auto"/>
        <w:jc w:val="both"/>
        <w:rPr>
          <w:rFonts w:ascii="Palatino Linotype" w:hAnsi="Palatino Linotype" w:cs="Arial"/>
        </w:rPr>
      </w:pPr>
      <w:r w:rsidRPr="00A57A17">
        <w:rPr>
          <w:rFonts w:ascii="Palatino Linotype" w:hAnsi="Palatino Linotype" w:cs="Arial"/>
        </w:rPr>
        <w:t>Precisado lo anterior,</w:t>
      </w:r>
      <w:r w:rsidR="009B33EC" w:rsidRPr="00A57A17">
        <w:rPr>
          <w:rFonts w:ascii="Palatino Linotype" w:hAnsi="Palatino Linotype" w:cs="Arial"/>
        </w:rPr>
        <w:t xml:space="preserve"> las razones o motivos de inconformidad no atacan a la respuesta </w:t>
      </w:r>
      <w:r w:rsidR="00793324" w:rsidRPr="00A57A17">
        <w:rPr>
          <w:rFonts w:ascii="Palatino Linotype" w:hAnsi="Palatino Linotype" w:cs="Arial"/>
        </w:rPr>
        <w:t xml:space="preserve">del </w:t>
      </w:r>
      <w:r w:rsidR="00793324" w:rsidRPr="00A57A17">
        <w:rPr>
          <w:rFonts w:ascii="Palatino Linotype" w:hAnsi="Palatino Linotype" w:cs="Arial"/>
          <w:b/>
          <w:bCs/>
        </w:rPr>
        <w:t>SUJETO OBLIGADO</w:t>
      </w:r>
      <w:r w:rsidR="00793324" w:rsidRPr="00A57A17">
        <w:rPr>
          <w:rFonts w:ascii="Palatino Linotype" w:hAnsi="Palatino Linotype" w:cs="Arial"/>
        </w:rPr>
        <w:t xml:space="preserve"> </w:t>
      </w:r>
      <w:r w:rsidR="00910BBA" w:rsidRPr="00A57A17">
        <w:rPr>
          <w:rFonts w:ascii="Palatino Linotype" w:hAnsi="Palatino Linotype" w:cs="Arial"/>
        </w:rPr>
        <w:t>más</w:t>
      </w:r>
      <w:r w:rsidR="00793324" w:rsidRPr="00A57A17">
        <w:rPr>
          <w:rFonts w:ascii="Palatino Linotype" w:hAnsi="Palatino Linotype" w:cs="Arial"/>
        </w:rPr>
        <w:t xml:space="preserve"> bien, la </w:t>
      </w:r>
      <w:r w:rsidR="00E05B5B" w:rsidRPr="00A57A17">
        <w:rPr>
          <w:rFonts w:ascii="Palatino Linotype" w:hAnsi="Palatino Linotype" w:cs="Arial"/>
        </w:rPr>
        <w:t>inconformidad</w:t>
      </w:r>
      <w:r w:rsidR="00793324" w:rsidRPr="00A57A17">
        <w:rPr>
          <w:rFonts w:ascii="Palatino Linotype" w:hAnsi="Palatino Linotype" w:cs="Arial"/>
        </w:rPr>
        <w:t xml:space="preserve"> va encami</w:t>
      </w:r>
      <w:r w:rsidR="00E05B5B" w:rsidRPr="00A57A17">
        <w:rPr>
          <w:rFonts w:ascii="Palatino Linotype" w:hAnsi="Palatino Linotype" w:cs="Arial"/>
        </w:rPr>
        <w:t>na</w:t>
      </w:r>
      <w:r w:rsidR="00793324" w:rsidRPr="00A57A17">
        <w:rPr>
          <w:rFonts w:ascii="Palatino Linotype" w:hAnsi="Palatino Linotype" w:cs="Arial"/>
        </w:rPr>
        <w:t xml:space="preserve">da en </w:t>
      </w:r>
      <w:r w:rsidR="00E05B5B" w:rsidRPr="00A57A17">
        <w:rPr>
          <w:rFonts w:ascii="Palatino Linotype" w:hAnsi="Palatino Linotype" w:cs="Arial"/>
        </w:rPr>
        <w:t>la temporalidad que hubo para dar respuesta.</w:t>
      </w:r>
    </w:p>
    <w:p w14:paraId="6644A00A" w14:textId="77777777" w:rsidR="00E8418B" w:rsidRPr="00A57A17" w:rsidRDefault="00E8418B" w:rsidP="00A57A17">
      <w:pPr>
        <w:spacing w:before="100" w:beforeAutospacing="1" w:after="100" w:afterAutospacing="1" w:line="360" w:lineRule="auto"/>
        <w:jc w:val="both"/>
        <w:rPr>
          <w:rFonts w:ascii="Palatino Linotype" w:hAnsi="Palatino Linotype" w:cs="Arial"/>
        </w:rPr>
      </w:pPr>
      <w:r w:rsidRPr="00A57A17">
        <w:rPr>
          <w:rFonts w:ascii="Palatino Linotype" w:hAnsi="Palatino Linotype" w:cs="Arial"/>
        </w:rPr>
        <w:t>Al respecto, es importante precisar que este Instituto de Transparencia como Órgano Garante de la difusión, protección y respeto al derecho de acceso a la información pública y a la protección de datos personales, conforme a su naturaleza jurídica y en términos del artículo 179 de la Ley de Transparencia y Acceso a la Información Pública del Estado de México, es competente para resolver los recursos de revisión, cuando se actualice cualquiera de las siguientes causas:</w:t>
      </w:r>
    </w:p>
    <w:p w14:paraId="71BC926C" w14:textId="77777777" w:rsidR="00E8418B" w:rsidRPr="00A57A17" w:rsidRDefault="00E8418B" w:rsidP="00A57A17">
      <w:pPr>
        <w:spacing w:before="100" w:beforeAutospacing="1" w:after="100" w:afterAutospacing="1" w:line="360" w:lineRule="auto"/>
        <w:jc w:val="both"/>
        <w:rPr>
          <w:rFonts w:ascii="Palatino Linotype" w:hAnsi="Palatino Linotype"/>
          <w:bCs/>
          <w:sz w:val="22"/>
          <w:szCs w:val="22"/>
        </w:rPr>
      </w:pPr>
    </w:p>
    <w:p w14:paraId="385CFF8B" w14:textId="6130CA82" w:rsidR="00E8418B" w:rsidRPr="00A57A17" w:rsidRDefault="00E8418B" w:rsidP="00A57A17">
      <w:pPr>
        <w:spacing w:before="100" w:beforeAutospacing="1" w:after="100" w:afterAutospacing="1"/>
        <w:ind w:left="709" w:right="757"/>
        <w:jc w:val="both"/>
        <w:rPr>
          <w:rFonts w:ascii="Palatino Linotype" w:hAnsi="Palatino Linotype" w:cs="Arial"/>
          <w:i/>
          <w:sz w:val="22"/>
        </w:rPr>
      </w:pPr>
      <w:r w:rsidRPr="00A57A17">
        <w:rPr>
          <w:rFonts w:ascii="Palatino Linotype" w:hAnsi="Palatino Linotype" w:cs="Arial"/>
          <w:i/>
          <w:sz w:val="22"/>
        </w:rPr>
        <w:t>“</w:t>
      </w:r>
      <w:r w:rsidRPr="00A57A17">
        <w:rPr>
          <w:rFonts w:ascii="Palatino Linotype" w:hAnsi="Palatino Linotype" w:cs="Arial"/>
          <w:b/>
          <w:i/>
          <w:sz w:val="22"/>
        </w:rPr>
        <w:t>Artículo 179</w:t>
      </w:r>
      <w:r w:rsidRPr="00A57A17">
        <w:rPr>
          <w:rFonts w:ascii="Palatino Linotype" w:hAnsi="Palatino Linotype" w:cs="Arial"/>
          <w:i/>
          <w:sz w:val="22"/>
        </w:rPr>
        <w:t>. El recurso de revisión es un medio de protección que la Ley otorga a los particulares, para hacer valer su derecho de acceso a la información pública, y procederá en contra de las siguientes causas:</w:t>
      </w:r>
    </w:p>
    <w:p w14:paraId="62C4565A" w14:textId="77777777" w:rsidR="00E8418B" w:rsidRPr="00A57A17" w:rsidRDefault="00E8418B" w:rsidP="00A57A17">
      <w:pPr>
        <w:spacing w:before="100" w:beforeAutospacing="1" w:after="100" w:afterAutospacing="1"/>
        <w:ind w:left="709" w:right="757"/>
        <w:jc w:val="both"/>
        <w:rPr>
          <w:rFonts w:ascii="Palatino Linotype" w:hAnsi="Palatino Linotype" w:cs="Arial"/>
          <w:i/>
          <w:sz w:val="22"/>
        </w:rPr>
      </w:pPr>
      <w:r w:rsidRPr="00A57A17">
        <w:rPr>
          <w:rFonts w:ascii="Palatino Linotype" w:hAnsi="Palatino Linotype" w:cs="Arial"/>
          <w:i/>
          <w:sz w:val="22"/>
        </w:rPr>
        <w:t>I. La negativa a la información solicitada;</w:t>
      </w:r>
    </w:p>
    <w:p w14:paraId="2131B940" w14:textId="77777777" w:rsidR="00E8418B" w:rsidRPr="00A57A17" w:rsidRDefault="00E8418B" w:rsidP="00A57A17">
      <w:pPr>
        <w:spacing w:before="100" w:beforeAutospacing="1" w:after="100" w:afterAutospacing="1"/>
        <w:ind w:left="709" w:right="757"/>
        <w:jc w:val="both"/>
        <w:rPr>
          <w:rFonts w:ascii="Palatino Linotype" w:hAnsi="Palatino Linotype" w:cs="Arial"/>
          <w:i/>
          <w:sz w:val="22"/>
        </w:rPr>
      </w:pPr>
      <w:r w:rsidRPr="00A57A17">
        <w:rPr>
          <w:rFonts w:ascii="Palatino Linotype" w:hAnsi="Palatino Linotype" w:cs="Arial"/>
          <w:i/>
          <w:sz w:val="22"/>
        </w:rPr>
        <w:lastRenderedPageBreak/>
        <w:t>II. La clasificación de la información;</w:t>
      </w:r>
    </w:p>
    <w:p w14:paraId="0B9C9E13" w14:textId="77777777" w:rsidR="00E8418B" w:rsidRPr="00A57A17" w:rsidRDefault="00E8418B" w:rsidP="00A57A17">
      <w:pPr>
        <w:spacing w:before="100" w:beforeAutospacing="1" w:after="100" w:afterAutospacing="1"/>
        <w:ind w:left="709" w:right="757"/>
        <w:jc w:val="both"/>
        <w:rPr>
          <w:rFonts w:ascii="Palatino Linotype" w:hAnsi="Palatino Linotype" w:cs="Arial"/>
          <w:i/>
          <w:sz w:val="22"/>
        </w:rPr>
      </w:pPr>
      <w:r w:rsidRPr="00A57A17">
        <w:rPr>
          <w:rFonts w:ascii="Palatino Linotype" w:hAnsi="Palatino Linotype" w:cs="Arial"/>
          <w:i/>
          <w:sz w:val="22"/>
        </w:rPr>
        <w:t>III. La declaración de inexistencia de la información;</w:t>
      </w:r>
    </w:p>
    <w:p w14:paraId="1268FFDE" w14:textId="77777777" w:rsidR="00E8418B" w:rsidRPr="00A57A17" w:rsidRDefault="00E8418B" w:rsidP="00A57A17">
      <w:pPr>
        <w:spacing w:before="100" w:beforeAutospacing="1" w:after="100" w:afterAutospacing="1"/>
        <w:ind w:left="709" w:right="757"/>
        <w:jc w:val="both"/>
        <w:rPr>
          <w:rFonts w:ascii="Palatino Linotype" w:hAnsi="Palatino Linotype" w:cs="Arial"/>
          <w:i/>
          <w:sz w:val="22"/>
        </w:rPr>
      </w:pPr>
      <w:r w:rsidRPr="00A57A17">
        <w:rPr>
          <w:rFonts w:ascii="Palatino Linotype" w:hAnsi="Palatino Linotype" w:cs="Arial"/>
          <w:i/>
          <w:sz w:val="22"/>
        </w:rPr>
        <w:t>IV. La declaración de incompetencia por el sujeto obligado;</w:t>
      </w:r>
    </w:p>
    <w:p w14:paraId="612CADA1" w14:textId="77777777" w:rsidR="00E8418B" w:rsidRPr="00A57A17" w:rsidRDefault="00E8418B" w:rsidP="00A57A17">
      <w:pPr>
        <w:spacing w:before="100" w:beforeAutospacing="1" w:after="100" w:afterAutospacing="1"/>
        <w:ind w:left="709" w:right="757"/>
        <w:jc w:val="both"/>
        <w:rPr>
          <w:rFonts w:ascii="Palatino Linotype" w:hAnsi="Palatino Linotype" w:cs="Arial"/>
          <w:i/>
          <w:sz w:val="22"/>
        </w:rPr>
      </w:pPr>
      <w:r w:rsidRPr="00A57A17">
        <w:rPr>
          <w:rFonts w:ascii="Palatino Linotype" w:hAnsi="Palatino Linotype" w:cs="Arial"/>
          <w:i/>
          <w:sz w:val="22"/>
        </w:rPr>
        <w:t>V. La entrega de información incompleta;</w:t>
      </w:r>
    </w:p>
    <w:p w14:paraId="0A0DEC5B" w14:textId="77777777" w:rsidR="00E8418B" w:rsidRPr="00A57A17" w:rsidRDefault="00E8418B" w:rsidP="00A57A17">
      <w:pPr>
        <w:spacing w:before="100" w:beforeAutospacing="1" w:after="100" w:afterAutospacing="1"/>
        <w:ind w:left="709" w:right="757"/>
        <w:jc w:val="both"/>
        <w:rPr>
          <w:rFonts w:ascii="Palatino Linotype" w:hAnsi="Palatino Linotype" w:cs="Arial"/>
          <w:i/>
          <w:sz w:val="22"/>
        </w:rPr>
      </w:pPr>
      <w:r w:rsidRPr="00A57A17">
        <w:rPr>
          <w:rFonts w:ascii="Palatino Linotype" w:hAnsi="Palatino Linotype" w:cs="Arial"/>
          <w:i/>
          <w:sz w:val="22"/>
        </w:rPr>
        <w:t>VI. La entrega de información que no corresponda con lo solicitado;</w:t>
      </w:r>
    </w:p>
    <w:p w14:paraId="533123FE" w14:textId="77777777" w:rsidR="00E8418B" w:rsidRPr="00A57A17" w:rsidRDefault="00E8418B" w:rsidP="00A57A17">
      <w:pPr>
        <w:spacing w:before="100" w:beforeAutospacing="1" w:after="100" w:afterAutospacing="1"/>
        <w:ind w:left="709" w:right="757"/>
        <w:jc w:val="both"/>
        <w:rPr>
          <w:rFonts w:ascii="Palatino Linotype" w:hAnsi="Palatino Linotype" w:cs="Arial"/>
          <w:i/>
          <w:sz w:val="22"/>
        </w:rPr>
      </w:pPr>
      <w:r w:rsidRPr="00A57A17">
        <w:rPr>
          <w:rFonts w:ascii="Palatino Linotype" w:hAnsi="Palatino Linotype" w:cs="Arial"/>
          <w:i/>
          <w:sz w:val="22"/>
        </w:rPr>
        <w:t>VII. La falta de respuesta a una solicitud de acceso a la información;</w:t>
      </w:r>
    </w:p>
    <w:p w14:paraId="1F3EA550" w14:textId="77777777" w:rsidR="00E8418B" w:rsidRPr="00A57A17" w:rsidRDefault="00E8418B" w:rsidP="00A57A17">
      <w:pPr>
        <w:spacing w:before="100" w:beforeAutospacing="1" w:after="100" w:afterAutospacing="1"/>
        <w:ind w:left="709" w:right="757"/>
        <w:jc w:val="both"/>
        <w:rPr>
          <w:rFonts w:ascii="Palatino Linotype" w:hAnsi="Palatino Linotype" w:cs="Arial"/>
          <w:i/>
          <w:sz w:val="22"/>
        </w:rPr>
      </w:pPr>
      <w:r w:rsidRPr="00A57A17">
        <w:rPr>
          <w:rFonts w:ascii="Palatino Linotype" w:hAnsi="Palatino Linotype" w:cs="Arial"/>
          <w:i/>
          <w:sz w:val="22"/>
        </w:rPr>
        <w:t>VIII. La notificación, entrega o puesta a disposición de información en una modalidad o formato distinto al solicitado;</w:t>
      </w:r>
    </w:p>
    <w:p w14:paraId="41589FF7" w14:textId="77777777" w:rsidR="00E8418B" w:rsidRPr="00A57A17" w:rsidRDefault="00E8418B" w:rsidP="00A57A17">
      <w:pPr>
        <w:spacing w:before="100" w:beforeAutospacing="1" w:after="100" w:afterAutospacing="1"/>
        <w:ind w:left="709" w:right="757"/>
        <w:jc w:val="both"/>
        <w:rPr>
          <w:rFonts w:ascii="Palatino Linotype" w:hAnsi="Palatino Linotype" w:cs="Arial"/>
          <w:i/>
          <w:sz w:val="22"/>
        </w:rPr>
      </w:pPr>
      <w:r w:rsidRPr="00A57A17">
        <w:rPr>
          <w:rFonts w:ascii="Palatino Linotype" w:hAnsi="Palatino Linotype" w:cs="Arial"/>
          <w:i/>
          <w:sz w:val="22"/>
        </w:rPr>
        <w:t>IX. La entrega o puesta a disposición de información en un formato incomprensible y/o no accesible para el solicitante;</w:t>
      </w:r>
    </w:p>
    <w:p w14:paraId="7FFD9F84" w14:textId="77777777" w:rsidR="00E8418B" w:rsidRPr="00A57A17" w:rsidRDefault="00E8418B" w:rsidP="00A57A17">
      <w:pPr>
        <w:spacing w:before="100" w:beforeAutospacing="1" w:after="100" w:afterAutospacing="1"/>
        <w:ind w:left="709" w:right="757"/>
        <w:jc w:val="both"/>
        <w:rPr>
          <w:rFonts w:ascii="Palatino Linotype" w:hAnsi="Palatino Linotype" w:cs="Arial"/>
          <w:i/>
          <w:sz w:val="22"/>
        </w:rPr>
      </w:pPr>
      <w:r w:rsidRPr="00A57A17">
        <w:rPr>
          <w:rFonts w:ascii="Palatino Linotype" w:hAnsi="Palatino Linotype" w:cs="Arial"/>
          <w:i/>
          <w:sz w:val="22"/>
        </w:rPr>
        <w:t>X. Los costos o tiempos de entrega de la información;</w:t>
      </w:r>
    </w:p>
    <w:p w14:paraId="3FDD9486" w14:textId="77777777" w:rsidR="00E8418B" w:rsidRPr="00A57A17" w:rsidRDefault="00E8418B" w:rsidP="00A57A17">
      <w:pPr>
        <w:spacing w:before="100" w:beforeAutospacing="1" w:after="100" w:afterAutospacing="1"/>
        <w:ind w:left="709" w:right="757"/>
        <w:jc w:val="both"/>
        <w:rPr>
          <w:rFonts w:ascii="Palatino Linotype" w:hAnsi="Palatino Linotype" w:cs="Arial"/>
          <w:i/>
          <w:sz w:val="22"/>
        </w:rPr>
      </w:pPr>
      <w:r w:rsidRPr="00A57A17">
        <w:rPr>
          <w:rFonts w:ascii="Palatino Linotype" w:hAnsi="Palatino Linotype" w:cs="Arial"/>
          <w:i/>
          <w:sz w:val="22"/>
        </w:rPr>
        <w:t>XI. La falta de trámite a una solicitud;</w:t>
      </w:r>
    </w:p>
    <w:p w14:paraId="32979F0A" w14:textId="77777777" w:rsidR="00E8418B" w:rsidRPr="00A57A17" w:rsidRDefault="00E8418B" w:rsidP="00A57A17">
      <w:pPr>
        <w:spacing w:before="100" w:beforeAutospacing="1" w:after="100" w:afterAutospacing="1"/>
        <w:ind w:left="709" w:right="757"/>
        <w:jc w:val="both"/>
        <w:rPr>
          <w:rFonts w:ascii="Palatino Linotype" w:hAnsi="Palatino Linotype" w:cs="Arial"/>
          <w:i/>
          <w:sz w:val="22"/>
        </w:rPr>
      </w:pPr>
      <w:r w:rsidRPr="00A57A17">
        <w:rPr>
          <w:rFonts w:ascii="Palatino Linotype" w:hAnsi="Palatino Linotype" w:cs="Arial"/>
          <w:i/>
          <w:sz w:val="22"/>
        </w:rPr>
        <w:t>XII. La negativa a permitir la consulta directa de la información;</w:t>
      </w:r>
    </w:p>
    <w:p w14:paraId="7DBD0B9C" w14:textId="77777777" w:rsidR="00E8418B" w:rsidRPr="00A57A17" w:rsidRDefault="00E8418B" w:rsidP="00A57A17">
      <w:pPr>
        <w:spacing w:before="100" w:beforeAutospacing="1" w:after="100" w:afterAutospacing="1"/>
        <w:ind w:left="709" w:right="757"/>
        <w:jc w:val="both"/>
        <w:rPr>
          <w:rFonts w:ascii="Palatino Linotype" w:hAnsi="Palatino Linotype" w:cs="Arial"/>
          <w:i/>
          <w:sz w:val="22"/>
        </w:rPr>
      </w:pPr>
      <w:r w:rsidRPr="00A57A17">
        <w:rPr>
          <w:rFonts w:ascii="Palatino Linotype" w:hAnsi="Palatino Linotype" w:cs="Arial"/>
          <w:i/>
          <w:sz w:val="22"/>
        </w:rPr>
        <w:t>XIII. La falta, deficiencia o insuficiencia de la fundamentación y/o motivación en la respuesta; y</w:t>
      </w:r>
    </w:p>
    <w:p w14:paraId="5CB92B8D" w14:textId="6AB3E0A6" w:rsidR="00E8418B" w:rsidRPr="00A57A17" w:rsidRDefault="00E8418B" w:rsidP="00A57A17">
      <w:pPr>
        <w:spacing w:before="100" w:beforeAutospacing="1" w:after="100" w:afterAutospacing="1"/>
        <w:ind w:left="709" w:right="757"/>
        <w:jc w:val="both"/>
        <w:rPr>
          <w:rFonts w:ascii="Palatino Linotype" w:hAnsi="Palatino Linotype" w:cs="Arial"/>
          <w:i/>
          <w:sz w:val="22"/>
        </w:rPr>
      </w:pPr>
      <w:r w:rsidRPr="00A57A17">
        <w:rPr>
          <w:rFonts w:ascii="Palatino Linotype" w:hAnsi="Palatino Linotype" w:cs="Arial"/>
          <w:i/>
          <w:sz w:val="22"/>
        </w:rPr>
        <w:t>XIV. La orientación a un trámite específico.</w:t>
      </w:r>
    </w:p>
    <w:p w14:paraId="1CB65C5A" w14:textId="0EB5B400" w:rsidR="00E8418B" w:rsidRPr="00A57A17" w:rsidRDefault="00E8418B" w:rsidP="00A57A17">
      <w:pPr>
        <w:spacing w:before="100" w:beforeAutospacing="1" w:after="100" w:afterAutospacing="1"/>
        <w:ind w:left="709" w:right="757"/>
        <w:jc w:val="both"/>
        <w:rPr>
          <w:rFonts w:ascii="Palatino Linotype" w:hAnsi="Palatino Linotype" w:cs="Arial"/>
          <w:i/>
          <w:sz w:val="22"/>
        </w:rPr>
      </w:pPr>
      <w:r w:rsidRPr="00A57A17">
        <w:rPr>
          <w:rFonts w:ascii="Palatino Linotype" w:hAnsi="Palatino Linotype" w:cs="Arial"/>
          <w:i/>
          <w:sz w:val="22"/>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1B01AF48" w14:textId="77777777" w:rsidR="00E8418B" w:rsidRPr="00A57A17" w:rsidRDefault="00E8418B" w:rsidP="00A57A17">
      <w:pPr>
        <w:spacing w:before="100" w:beforeAutospacing="1" w:after="100" w:afterAutospacing="1" w:line="360" w:lineRule="auto"/>
        <w:ind w:right="49"/>
        <w:jc w:val="both"/>
        <w:rPr>
          <w:rFonts w:ascii="Palatino Linotype" w:hAnsi="Palatino Linotype" w:cs="Arial"/>
        </w:rPr>
      </w:pPr>
      <w:r w:rsidRPr="00A57A17">
        <w:rPr>
          <w:rFonts w:ascii="Palatino Linotype" w:hAnsi="Palatino Linotype" w:cs="Arial"/>
        </w:rPr>
        <w:t xml:space="preserve">En tal virtud, al no actualizarse ninguno de los supuestos aludidos, puesto que no se desprenden razones o motivos de inconformidad tendentes a contravenir el contenido de la respuesta proporcionada por </w:t>
      </w:r>
      <w:r w:rsidRPr="00A57A17">
        <w:rPr>
          <w:rFonts w:ascii="Palatino Linotype" w:hAnsi="Palatino Linotype" w:cs="Arial"/>
          <w:b/>
          <w:bCs/>
        </w:rPr>
        <w:t>EL SUJETO OBLIGADO</w:t>
      </w:r>
      <w:r w:rsidRPr="00A57A17">
        <w:rPr>
          <w:rFonts w:ascii="Palatino Linotype" w:hAnsi="Palatino Linotype" w:cs="Arial"/>
        </w:rPr>
        <w:t xml:space="preserve">, este Instituto no tiene atribuciones para pronunciarse al respecto, lo que impide analizar las cuestiones de </w:t>
      </w:r>
      <w:r w:rsidRPr="00A57A17">
        <w:rPr>
          <w:rFonts w:ascii="Palatino Linotype" w:hAnsi="Palatino Linotype" w:cs="Arial"/>
        </w:rPr>
        <w:lastRenderedPageBreak/>
        <w:t>fondo del asunto; lo anterior, se refuerza con los criterios Jurisprudenciales que se cita a continuación:</w:t>
      </w:r>
    </w:p>
    <w:p w14:paraId="307F8C2B" w14:textId="54397CF0" w:rsidR="00E8418B" w:rsidRPr="00A57A17" w:rsidRDefault="00E8418B" w:rsidP="00A57A17">
      <w:pPr>
        <w:spacing w:before="100" w:beforeAutospacing="1" w:after="100" w:afterAutospacing="1" w:line="360" w:lineRule="auto"/>
        <w:rPr>
          <w:rFonts w:ascii="Palatino Linotype" w:hAnsi="Palatino Linotype" w:cs="Arial"/>
          <w:lang w:eastAsia="es-MX"/>
        </w:rPr>
      </w:pPr>
      <w:r w:rsidRPr="00A57A17">
        <w:rPr>
          <w:rFonts w:ascii="Palatino Linotype" w:hAnsi="Palatino Linotype" w:cs="Arial"/>
          <w:lang w:eastAsia="es-MX"/>
        </w:rPr>
        <w:t>El criterio jurisprudencial, emitido por el Primer Tribunal Colegiado en Materia Civil del Séptimo Circuito, encontrado en el Tomo XXIV, octubre de 2006, página 1191</w:t>
      </w:r>
      <w:bookmarkStart w:id="20" w:name="_Hlk68787734"/>
      <w:r w:rsidRPr="00A57A17">
        <w:rPr>
          <w:rFonts w:ascii="Palatino Linotype" w:hAnsi="Palatino Linotype" w:cs="Arial"/>
          <w:lang w:eastAsia="es-MX"/>
        </w:rPr>
        <w:t>, en el Semanario Judicial de la Federación y su Gaceta</w:t>
      </w:r>
      <w:bookmarkEnd w:id="20"/>
      <w:r w:rsidRPr="00A57A17">
        <w:rPr>
          <w:rFonts w:ascii="Palatino Linotype" w:hAnsi="Palatino Linotype" w:cs="Arial"/>
          <w:lang w:eastAsia="es-MX"/>
        </w:rPr>
        <w:t>, Novena Época, 174106, que en su tenor literal nos refiere lo siguiente:</w:t>
      </w:r>
    </w:p>
    <w:p w14:paraId="464076BA" w14:textId="4766FEAA" w:rsidR="00E8418B" w:rsidRPr="00A57A17" w:rsidRDefault="002E32FA" w:rsidP="00A57A17">
      <w:pPr>
        <w:spacing w:before="100" w:beforeAutospacing="1" w:after="100" w:afterAutospacing="1"/>
        <w:ind w:left="851" w:right="901"/>
        <w:jc w:val="both"/>
        <w:rPr>
          <w:rFonts w:ascii="Palatino Linotype" w:hAnsi="Palatino Linotype" w:cs="Arial"/>
          <w:i/>
          <w:sz w:val="22"/>
          <w:szCs w:val="22"/>
        </w:rPr>
      </w:pPr>
      <w:r w:rsidRPr="00A57A17">
        <w:rPr>
          <w:rFonts w:ascii="Palatino Linotype" w:hAnsi="Palatino Linotype" w:cs="Arial"/>
          <w:b/>
          <w:bCs/>
          <w:i/>
          <w:sz w:val="22"/>
          <w:szCs w:val="22"/>
        </w:rPr>
        <w:t>“</w:t>
      </w:r>
      <w:r w:rsidR="00E8418B" w:rsidRPr="00A57A17">
        <w:rPr>
          <w:rFonts w:ascii="Palatino Linotype" w:hAnsi="Palatino Linotype" w:cs="Arial"/>
          <w:b/>
          <w:bCs/>
          <w:i/>
          <w:sz w:val="22"/>
          <w:szCs w:val="22"/>
        </w:rPr>
        <w:t xml:space="preserve">DEMANDA DE AMPARO. SU DESECHAMIENTO IMPIDE ESTUDIAR LAS CUESTIONES DE FONDO. </w:t>
      </w:r>
      <w:r w:rsidR="00E8418B" w:rsidRPr="00A57A17">
        <w:rPr>
          <w:rFonts w:ascii="Palatino Linotype" w:hAnsi="Palatino Linotype" w:cs="Arial"/>
          <w:i/>
          <w:sz w:val="22"/>
          <w:szCs w:val="22"/>
        </w:rPr>
        <w:t xml:space="preserve"> El artículo 73 de la Ley de Amparo establece de manera enunciativa, no limitativa, las causas de improcedencia del juicio de garantías; por tanto, si la demanda relativa se desecha por actualizarse cualquiera de las hipótesis previstas por el precepto invocado, no causa agravio la falta de estudio de los argumentos tendientes a demostrar la violación de garantías individuales por el acto reclamado de las autoridades responsables, en razón de que el desechamiento de la demanda impide el análisis ulterior de los problemas de fondo.</w:t>
      </w:r>
      <w:r w:rsidRPr="00A57A17">
        <w:rPr>
          <w:rFonts w:ascii="Palatino Linotype" w:hAnsi="Palatino Linotype" w:cs="Arial"/>
          <w:i/>
          <w:sz w:val="22"/>
          <w:szCs w:val="22"/>
        </w:rPr>
        <w:t>”</w:t>
      </w:r>
    </w:p>
    <w:p w14:paraId="32178FEB" w14:textId="77777777" w:rsidR="00E8418B" w:rsidRPr="00A57A17" w:rsidRDefault="00E8418B" w:rsidP="00A57A17">
      <w:pPr>
        <w:spacing w:before="100" w:beforeAutospacing="1" w:after="100" w:afterAutospacing="1" w:line="360" w:lineRule="auto"/>
        <w:jc w:val="both"/>
        <w:rPr>
          <w:rFonts w:ascii="Palatino Linotype" w:eastAsiaTheme="minorHAnsi" w:hAnsi="Palatino Linotype" w:cs="Arial"/>
          <w:lang w:eastAsia="en-US"/>
        </w:rPr>
      </w:pPr>
      <w:r w:rsidRPr="00A57A17">
        <w:rPr>
          <w:rFonts w:ascii="Palatino Linotype" w:eastAsiaTheme="minorHAnsi" w:hAnsi="Palatino Linotype" w:cs="Arial"/>
          <w:lang w:eastAsia="en-US"/>
        </w:rPr>
        <w:t>Por su parte, el criterio jurisprudencial emitido por el Tercer Tribunal Colegiado de Circuito del Centro Auxiliar de la Tercera Región, con Residencia en Guadalajara, Jalisco, encontrado en el libro 21, de agosto de 2015, Tomo II, página 1927, en el Semanario Judicial de la Federación y su Gaceta, Décima Época,</w:t>
      </w:r>
      <w:r w:rsidRPr="00A57A17">
        <w:rPr>
          <w:rFonts w:eastAsiaTheme="minorHAnsi"/>
        </w:rPr>
        <w:t xml:space="preserve"> </w:t>
      </w:r>
      <w:r w:rsidRPr="00A57A17">
        <w:rPr>
          <w:rFonts w:ascii="Palatino Linotype" w:eastAsiaTheme="minorHAnsi" w:hAnsi="Palatino Linotype" w:cs="Arial"/>
          <w:lang w:eastAsia="en-US"/>
        </w:rPr>
        <w:t>2009835, nos dice lo siguiente:</w:t>
      </w:r>
    </w:p>
    <w:p w14:paraId="107D2FA3" w14:textId="393A9A9F" w:rsidR="00E8418B" w:rsidRPr="00A57A17" w:rsidRDefault="00E8418B" w:rsidP="00A57A17">
      <w:pPr>
        <w:spacing w:before="100" w:beforeAutospacing="1" w:after="100" w:afterAutospacing="1"/>
        <w:ind w:left="851" w:right="901"/>
        <w:jc w:val="both"/>
        <w:rPr>
          <w:rFonts w:ascii="Palatino Linotype" w:eastAsiaTheme="minorHAnsi" w:hAnsi="Palatino Linotype" w:cs="Arial"/>
          <w:i/>
          <w:iCs/>
          <w:sz w:val="22"/>
          <w:szCs w:val="22"/>
          <w:lang w:eastAsia="en-US"/>
        </w:rPr>
      </w:pPr>
      <w:r w:rsidRPr="00A57A17">
        <w:rPr>
          <w:rFonts w:ascii="Palatino Linotype" w:eastAsiaTheme="minorHAnsi" w:hAnsi="Palatino Linotype" w:cs="Arial"/>
          <w:i/>
          <w:iCs/>
          <w:sz w:val="22"/>
          <w:szCs w:val="22"/>
          <w:lang w:eastAsia="en-US"/>
        </w:rPr>
        <w:t>“</w:t>
      </w:r>
      <w:r w:rsidRPr="00A57A17">
        <w:rPr>
          <w:rFonts w:ascii="Palatino Linotype" w:eastAsiaTheme="minorHAnsi" w:hAnsi="Palatino Linotype" w:cs="Arial"/>
          <w:b/>
          <w:bCs/>
          <w:i/>
          <w:iCs/>
          <w:sz w:val="22"/>
          <w:szCs w:val="22"/>
          <w:lang w:eastAsia="en-US"/>
        </w:rPr>
        <w:t>CONCEPTOS DE VIOLACIÓN EN EL AMPARO DIRECTO. SON INFUNDADOS AQUELLOS QUE REPROCHAN A LA AUTORIDAD RESPONSABLE LA OMISIÓN DE ANÁLISIS DE LOS CONCEPTOS DE NULIDAD DE FONDO, SI EN EL JUICIO CONTENCIOSO ADMINISTRATIVO FEDERAL SE SOBRESEYÓ AL ACTUALIZARSE UNA CAUSA DE IMPROCEDENCIA CUYO ESTUDIO ES PREFERENTE Y DE OFICIO.</w:t>
      </w:r>
      <w:r w:rsidRPr="00A57A17">
        <w:rPr>
          <w:rFonts w:ascii="Palatino Linotype" w:eastAsiaTheme="minorHAnsi" w:hAnsi="Palatino Linotype" w:cs="Arial"/>
          <w:i/>
          <w:iCs/>
          <w:sz w:val="22"/>
          <w:szCs w:val="22"/>
          <w:lang w:eastAsia="en-US"/>
        </w:rPr>
        <w:t xml:space="preserve"> El sobreseimiento es una institución de carácter procesal que pone fin al juicio, al aparecer una causa que impide se resuelva la cuestión de fondo planteada, por lo cual no existe ninguna declaración del juzgador sobre la legalidad o ilegalidad </w:t>
      </w:r>
      <w:r w:rsidRPr="00A57A17">
        <w:rPr>
          <w:rFonts w:ascii="Palatino Linotype" w:eastAsiaTheme="minorHAnsi" w:hAnsi="Palatino Linotype" w:cs="Arial"/>
          <w:i/>
          <w:iCs/>
          <w:sz w:val="22"/>
          <w:szCs w:val="22"/>
          <w:lang w:eastAsia="en-US"/>
        </w:rPr>
        <w:lastRenderedPageBreak/>
        <w:t xml:space="preserve">del acto impugnado y se dejan las cosas en el estado que se encontraban antes de la presentación de la demanda. Ahora bien, el artículo 9o. de la Ley Federal de Procedimiento Contencioso Administrativo dispone que el sobreseimiento en el juicio procederá, entre otros casos, cuando durante éste aparezca o sobrevenga alguna de las causas de improcedencia a que se refiere el artículo 8o. de dicho ordenamiento; de ahí que si en el juicio contencioso administrativo federal se decretó el sobreseimiento al actualizarse una causa de improcedencia cuyo estudio es preferente y de oficio, el </w:t>
      </w:r>
      <w:proofErr w:type="spellStart"/>
      <w:r w:rsidRPr="00A57A17">
        <w:rPr>
          <w:rFonts w:ascii="Palatino Linotype" w:eastAsiaTheme="minorHAnsi" w:hAnsi="Palatino Linotype" w:cs="Arial"/>
          <w:i/>
          <w:iCs/>
          <w:sz w:val="22"/>
          <w:szCs w:val="22"/>
          <w:lang w:eastAsia="en-US"/>
        </w:rPr>
        <w:t>resolutor</w:t>
      </w:r>
      <w:proofErr w:type="spellEnd"/>
      <w:r w:rsidRPr="00A57A17">
        <w:rPr>
          <w:rFonts w:ascii="Palatino Linotype" w:eastAsiaTheme="minorHAnsi" w:hAnsi="Palatino Linotype" w:cs="Arial"/>
          <w:i/>
          <w:iCs/>
          <w:sz w:val="22"/>
          <w:szCs w:val="22"/>
          <w:lang w:eastAsia="en-US"/>
        </w:rPr>
        <w:t xml:space="preserve"> no puede analizar los conceptos de nulidad encaminados a demostrar la ilegalidad de la resolución reclamada, que constituye el problema de fondo. Consecuentemente, cuando en el amparo directo se reprocha a la autoridad responsable la omisión de ese análisis, los conceptos de violación relativos son infundados.”</w:t>
      </w:r>
    </w:p>
    <w:p w14:paraId="2D99271B" w14:textId="26F6AC94" w:rsidR="00E8418B" w:rsidRPr="00A57A17" w:rsidRDefault="00C5728F" w:rsidP="00A57A17">
      <w:pPr>
        <w:spacing w:before="100" w:beforeAutospacing="1" w:after="100" w:afterAutospacing="1" w:line="360" w:lineRule="auto"/>
        <w:jc w:val="both"/>
        <w:rPr>
          <w:rFonts w:ascii="Palatino Linotype" w:hAnsi="Palatino Linotype" w:cs="Arial"/>
        </w:rPr>
      </w:pPr>
      <w:r w:rsidRPr="00A57A17">
        <w:rPr>
          <w:rFonts w:ascii="Palatino Linotype" w:eastAsia="Calibri" w:hAnsi="Palatino Linotype"/>
          <w:lang w:val="es-ES"/>
        </w:rPr>
        <w:t xml:space="preserve">Por lo anterior, se considera que las </w:t>
      </w:r>
      <w:r w:rsidRPr="00A57A17">
        <w:rPr>
          <w:rFonts w:ascii="Palatino Linotype" w:hAnsi="Palatino Linotype" w:cs="Arial"/>
          <w:lang w:val="es-ES"/>
        </w:rPr>
        <w:t xml:space="preserve">razones o motivos de inconformidad planteadas por </w:t>
      </w:r>
      <w:r w:rsidRPr="00A57A17">
        <w:rPr>
          <w:rFonts w:ascii="Palatino Linotype" w:hAnsi="Palatino Linotype" w:cs="Arial"/>
          <w:b/>
          <w:lang w:val="es-ES"/>
        </w:rPr>
        <w:t>EL RECURRENTE,</w:t>
      </w:r>
      <w:r w:rsidRPr="00A57A17">
        <w:rPr>
          <w:rFonts w:ascii="Palatino Linotype" w:hAnsi="Palatino Linotype"/>
          <w:b/>
          <w:lang w:val="es-ES"/>
        </w:rPr>
        <w:t xml:space="preserve"> </w:t>
      </w:r>
      <w:r w:rsidRPr="00A57A17">
        <w:rPr>
          <w:rFonts w:ascii="Palatino Linotype" w:hAnsi="Palatino Linotype" w:cs="Arial"/>
          <w:lang w:val="es-ES"/>
        </w:rPr>
        <w:t xml:space="preserve">resultan </w:t>
      </w:r>
      <w:r w:rsidRPr="00A57A17">
        <w:rPr>
          <w:rFonts w:ascii="Palatino Linotype" w:hAnsi="Palatino Linotype" w:cs="Arial"/>
          <w:b/>
          <w:lang w:val="es-ES"/>
        </w:rPr>
        <w:t>infundadas</w:t>
      </w:r>
      <w:r w:rsidRPr="00A57A17">
        <w:rPr>
          <w:rFonts w:ascii="Palatino Linotype" w:hAnsi="Palatino Linotype" w:cs="Arial"/>
          <w:lang w:val="es-ES"/>
        </w:rPr>
        <w:t>;</w:t>
      </w:r>
      <w:r w:rsidRPr="00A57A17">
        <w:rPr>
          <w:rFonts w:ascii="Palatino Linotype" w:eastAsia="Calibri" w:hAnsi="Palatino Linotype"/>
          <w:lang w:val="es-ES"/>
        </w:rPr>
        <w:t xml:space="preserve"> en consecuencia, este Órgano Garante determina </w:t>
      </w:r>
      <w:r w:rsidRPr="00A57A17">
        <w:rPr>
          <w:rFonts w:ascii="Palatino Linotype" w:eastAsia="Calibri" w:hAnsi="Palatino Linotype"/>
          <w:b/>
          <w:lang w:val="es-ES"/>
        </w:rPr>
        <w:t xml:space="preserve">CONFIRMAR </w:t>
      </w:r>
      <w:r w:rsidRPr="00A57A17">
        <w:rPr>
          <w:rFonts w:ascii="Palatino Linotype" w:eastAsia="Calibri" w:hAnsi="Palatino Linotype"/>
          <w:lang w:val="es-ES"/>
        </w:rPr>
        <w:t xml:space="preserve">la respuesta otorgada por el </w:t>
      </w:r>
      <w:r w:rsidRPr="00A57A17">
        <w:rPr>
          <w:rFonts w:ascii="Palatino Linotype" w:eastAsia="Calibri" w:hAnsi="Palatino Linotype"/>
          <w:b/>
          <w:lang w:val="es-ES"/>
        </w:rPr>
        <w:t xml:space="preserve">SUJETO OBLIGADO </w:t>
      </w:r>
      <w:r w:rsidRPr="00A57A17">
        <w:rPr>
          <w:rFonts w:ascii="Palatino Linotype" w:eastAsia="Calibri" w:hAnsi="Palatino Linotype"/>
          <w:lang w:val="es-ES"/>
        </w:rPr>
        <w:t xml:space="preserve">en </w:t>
      </w:r>
      <w:r w:rsidR="00521046" w:rsidRPr="00A57A17">
        <w:rPr>
          <w:rFonts w:ascii="Palatino Linotype" w:hAnsi="Palatino Linotype" w:cs="Arial"/>
        </w:rPr>
        <w:t xml:space="preserve">la solicitud de acceso a la información pública que dio origen al Recurso de Revisión </w:t>
      </w:r>
      <w:r w:rsidR="00521046" w:rsidRPr="00A57A17">
        <w:rPr>
          <w:rFonts w:ascii="Palatino Linotype" w:hAnsi="Palatino Linotype" w:cs="Arial"/>
          <w:b/>
          <w:bCs/>
        </w:rPr>
        <w:t>14207/INFOEM/IP/RR/2022</w:t>
      </w:r>
      <w:r w:rsidR="00BE3499" w:rsidRPr="00A57A17">
        <w:rPr>
          <w:rFonts w:ascii="Palatino Linotype" w:hAnsi="Palatino Linotype" w:cs="Arial"/>
          <w:b/>
          <w:bCs/>
        </w:rPr>
        <w:t xml:space="preserve">; </w:t>
      </w:r>
      <w:r w:rsidR="00BE3499" w:rsidRPr="00A57A17">
        <w:rPr>
          <w:rFonts w:ascii="Palatino Linotype" w:hAnsi="Palatino Linotype" w:cs="Arial"/>
        </w:rPr>
        <w:t>por otra parte,</w:t>
      </w:r>
      <w:r w:rsidR="00E8418B" w:rsidRPr="00A57A17">
        <w:rPr>
          <w:rFonts w:ascii="Palatino Linotype" w:hAnsi="Palatino Linotype" w:cs="Arial"/>
        </w:rPr>
        <w:t xml:space="preserve"> los argumentos expuestos permiten a este Órgano Garante determinar que la inconformidad planteada por </w:t>
      </w:r>
      <w:r w:rsidR="00872A9A" w:rsidRPr="00A57A17">
        <w:rPr>
          <w:rFonts w:ascii="Palatino Linotype" w:hAnsi="Palatino Linotype" w:cs="Arial"/>
          <w:b/>
        </w:rPr>
        <w:t>EL</w:t>
      </w:r>
      <w:r w:rsidR="00E8418B" w:rsidRPr="00A57A17">
        <w:rPr>
          <w:rFonts w:ascii="Palatino Linotype" w:hAnsi="Palatino Linotype" w:cs="Arial"/>
          <w:b/>
        </w:rPr>
        <w:t xml:space="preserve"> RECURRENTE</w:t>
      </w:r>
      <w:r w:rsidR="00E8418B" w:rsidRPr="00A57A17">
        <w:rPr>
          <w:rFonts w:ascii="Palatino Linotype" w:hAnsi="Palatino Linotype" w:cs="Arial"/>
        </w:rPr>
        <w:t xml:space="preserve"> no es materia de análisis dado a que no guarda relación con la respuesta otorgada por el sujeto obligado, motivo por el cual resulta procedente </w:t>
      </w:r>
      <w:r w:rsidR="004C475C" w:rsidRPr="00A57A17">
        <w:rPr>
          <w:rFonts w:ascii="Palatino Linotype" w:hAnsi="Palatino Linotype" w:cs="Arial"/>
          <w:b/>
        </w:rPr>
        <w:t>SOBRESEER</w:t>
      </w:r>
      <w:r w:rsidR="004C475C" w:rsidRPr="00A57A17">
        <w:rPr>
          <w:rFonts w:ascii="Palatino Linotype" w:hAnsi="Palatino Linotype" w:cs="Arial"/>
        </w:rPr>
        <w:t xml:space="preserve"> </w:t>
      </w:r>
      <w:r w:rsidR="00E8418B" w:rsidRPr="00A57A17">
        <w:rPr>
          <w:rFonts w:ascii="Palatino Linotype" w:hAnsi="Palatino Linotype" w:cs="Arial"/>
        </w:rPr>
        <w:t xml:space="preserve">el </w:t>
      </w:r>
      <w:r w:rsidR="00094768" w:rsidRPr="00A57A17">
        <w:rPr>
          <w:rFonts w:ascii="Palatino Linotype" w:hAnsi="Palatino Linotype" w:cs="Arial"/>
        </w:rPr>
        <w:t xml:space="preserve">Recurso </w:t>
      </w:r>
      <w:r w:rsidR="00E8418B" w:rsidRPr="00A57A17">
        <w:rPr>
          <w:rFonts w:ascii="Palatino Linotype" w:hAnsi="Palatino Linotype" w:cs="Arial"/>
        </w:rPr>
        <w:t xml:space="preserve">de </w:t>
      </w:r>
      <w:r w:rsidR="00094768" w:rsidRPr="00A57A17">
        <w:rPr>
          <w:rFonts w:ascii="Palatino Linotype" w:hAnsi="Palatino Linotype" w:cs="Arial"/>
        </w:rPr>
        <w:t xml:space="preserve">Revisión </w:t>
      </w:r>
      <w:r w:rsidR="00E8418B" w:rsidRPr="00A57A17">
        <w:rPr>
          <w:rFonts w:ascii="Palatino Linotype" w:hAnsi="Palatino Linotype" w:cs="Arial"/>
        </w:rPr>
        <w:t>número</w:t>
      </w:r>
      <w:r w:rsidR="004C475C" w:rsidRPr="00A57A17">
        <w:rPr>
          <w:rFonts w:ascii="Palatino Linotype" w:hAnsi="Palatino Linotype" w:cs="Arial"/>
        </w:rPr>
        <w:t xml:space="preserve"> </w:t>
      </w:r>
      <w:r w:rsidR="004C475C" w:rsidRPr="00A57A17">
        <w:rPr>
          <w:rFonts w:ascii="Palatino Linotype" w:hAnsi="Palatino Linotype" w:cs="Arial"/>
          <w:b/>
          <w:bCs/>
        </w:rPr>
        <w:t>1420</w:t>
      </w:r>
      <w:r w:rsidR="00BA5F77" w:rsidRPr="00A57A17">
        <w:rPr>
          <w:rFonts w:ascii="Palatino Linotype" w:hAnsi="Palatino Linotype" w:cs="Arial"/>
          <w:b/>
          <w:bCs/>
        </w:rPr>
        <w:t>8</w:t>
      </w:r>
      <w:r w:rsidR="00E8418B" w:rsidRPr="00A57A17">
        <w:rPr>
          <w:rFonts w:ascii="Palatino Linotype" w:hAnsi="Palatino Linotype" w:cs="Arial"/>
          <w:b/>
          <w:bCs/>
        </w:rPr>
        <w:t>/INFOEM</w:t>
      </w:r>
      <w:r w:rsidR="00E8418B" w:rsidRPr="00A57A17">
        <w:rPr>
          <w:rFonts w:ascii="Palatino Linotype" w:hAnsi="Palatino Linotype" w:cs="Arial"/>
          <w:b/>
        </w:rPr>
        <w:t>/IP/RR/202</w:t>
      </w:r>
      <w:r w:rsidR="00872A9A" w:rsidRPr="00A57A17">
        <w:rPr>
          <w:rFonts w:ascii="Palatino Linotype" w:hAnsi="Palatino Linotype" w:cs="Arial"/>
          <w:b/>
        </w:rPr>
        <w:t>2</w:t>
      </w:r>
      <w:r w:rsidR="00E8418B" w:rsidRPr="00A57A17">
        <w:rPr>
          <w:rFonts w:ascii="Palatino Linotype" w:hAnsi="Palatino Linotype" w:cs="Arial"/>
        </w:rPr>
        <w:t xml:space="preserve"> por improcedente, toda vez que se actualiza la fracción V del ordinal 192 de la Ley de Transparencia y Acceso a la Información Pública del Estado de México y Municipios</w:t>
      </w:r>
      <w:r w:rsidR="00607B42" w:rsidRPr="00A57A17">
        <w:rPr>
          <w:rFonts w:ascii="Palatino Linotype" w:hAnsi="Palatino Linotype" w:cs="Arial"/>
        </w:rPr>
        <w:t>.</w:t>
      </w:r>
      <w:r w:rsidR="0026488F" w:rsidRPr="00A57A17">
        <w:rPr>
          <w:rFonts w:ascii="Palatino Linotype" w:hAnsi="Palatino Linotype" w:cs="Arial"/>
        </w:rPr>
        <w:t>, que a la letra dice:</w:t>
      </w:r>
    </w:p>
    <w:p w14:paraId="53BBCC1B" w14:textId="2CD63AC0" w:rsidR="0026488F" w:rsidRPr="00A57A17" w:rsidRDefault="008932A9" w:rsidP="00A57A17">
      <w:pPr>
        <w:spacing w:before="100" w:beforeAutospacing="1" w:after="100" w:afterAutospacing="1" w:line="276" w:lineRule="auto"/>
        <w:ind w:left="850" w:right="1077"/>
        <w:jc w:val="both"/>
        <w:rPr>
          <w:rFonts w:ascii="Palatino Linotype" w:hAnsi="Palatino Linotype" w:cs="Arial"/>
          <w:i/>
          <w:iCs/>
          <w:sz w:val="22"/>
          <w:szCs w:val="22"/>
        </w:rPr>
      </w:pPr>
      <w:r w:rsidRPr="00A57A17">
        <w:rPr>
          <w:rFonts w:ascii="Palatino Linotype" w:hAnsi="Palatino Linotype" w:cs="Arial"/>
          <w:i/>
          <w:iCs/>
          <w:sz w:val="22"/>
          <w:szCs w:val="22"/>
        </w:rPr>
        <w:t>“</w:t>
      </w:r>
      <w:r w:rsidRPr="00A57A17">
        <w:rPr>
          <w:rFonts w:ascii="Palatino Linotype" w:hAnsi="Palatino Linotype" w:cs="Arial"/>
          <w:b/>
          <w:bCs/>
          <w:i/>
          <w:iCs/>
          <w:sz w:val="22"/>
          <w:szCs w:val="22"/>
        </w:rPr>
        <w:t>Artículo 192.</w:t>
      </w:r>
      <w:r w:rsidRPr="00A57A17">
        <w:rPr>
          <w:rFonts w:ascii="Palatino Linotype" w:hAnsi="Palatino Linotype" w:cs="Arial"/>
          <w:i/>
          <w:iCs/>
          <w:sz w:val="22"/>
          <w:szCs w:val="22"/>
        </w:rPr>
        <w:t xml:space="preserve"> El recurso será sobreseído, en todo o en parte, cuando una vez admitido, se actualicen alguno de los siguientes supuestos:</w:t>
      </w:r>
    </w:p>
    <w:p w14:paraId="0E023D1E" w14:textId="7B9FA488" w:rsidR="008932A9" w:rsidRPr="00A57A17" w:rsidRDefault="008932A9" w:rsidP="00A57A17">
      <w:pPr>
        <w:spacing w:before="100" w:beforeAutospacing="1" w:after="100" w:afterAutospacing="1" w:line="276" w:lineRule="auto"/>
        <w:ind w:left="850" w:right="1077"/>
        <w:jc w:val="both"/>
        <w:rPr>
          <w:rFonts w:ascii="Palatino Linotype" w:hAnsi="Palatino Linotype" w:cs="Arial"/>
          <w:i/>
          <w:iCs/>
          <w:sz w:val="22"/>
          <w:szCs w:val="22"/>
        </w:rPr>
      </w:pPr>
      <w:r w:rsidRPr="00A57A17">
        <w:rPr>
          <w:rFonts w:ascii="Palatino Linotype" w:hAnsi="Palatino Linotype" w:cs="Arial"/>
          <w:i/>
          <w:iCs/>
          <w:sz w:val="22"/>
          <w:szCs w:val="22"/>
        </w:rPr>
        <w:t>(…)</w:t>
      </w:r>
    </w:p>
    <w:p w14:paraId="2F9B1B83" w14:textId="0A39EFB7" w:rsidR="008932A9" w:rsidRPr="00A57A17" w:rsidRDefault="008932A9" w:rsidP="00A57A17">
      <w:pPr>
        <w:spacing w:before="100" w:beforeAutospacing="1" w:after="100" w:afterAutospacing="1" w:line="276" w:lineRule="auto"/>
        <w:ind w:left="850" w:right="1077"/>
        <w:jc w:val="both"/>
        <w:rPr>
          <w:rFonts w:ascii="Palatino Linotype" w:hAnsi="Palatino Linotype" w:cs="Arial"/>
          <w:b/>
          <w:bCs/>
          <w:i/>
          <w:iCs/>
          <w:sz w:val="22"/>
          <w:szCs w:val="22"/>
        </w:rPr>
      </w:pPr>
      <w:r w:rsidRPr="00A57A17">
        <w:rPr>
          <w:rFonts w:ascii="Palatino Linotype" w:hAnsi="Palatino Linotype" w:cs="Arial"/>
          <w:b/>
          <w:bCs/>
          <w:i/>
          <w:iCs/>
          <w:sz w:val="22"/>
          <w:szCs w:val="22"/>
        </w:rPr>
        <w:lastRenderedPageBreak/>
        <w:t>IV. Admitido el recurso de revisión, aparezca alguna causal de improcedencia en los términos de la presente Ley; y</w:t>
      </w:r>
    </w:p>
    <w:p w14:paraId="0937CABC" w14:textId="496EBAF5" w:rsidR="008932A9" w:rsidRPr="00A57A17" w:rsidRDefault="008932A9" w:rsidP="00A57A17">
      <w:pPr>
        <w:spacing w:before="100" w:beforeAutospacing="1" w:after="100" w:afterAutospacing="1" w:line="276" w:lineRule="auto"/>
        <w:ind w:left="850" w:right="1077"/>
        <w:jc w:val="both"/>
        <w:rPr>
          <w:rFonts w:ascii="Palatino Linotype" w:hAnsi="Palatino Linotype" w:cs="Arial"/>
          <w:i/>
          <w:iCs/>
          <w:sz w:val="22"/>
          <w:szCs w:val="22"/>
        </w:rPr>
      </w:pPr>
      <w:r w:rsidRPr="00A57A17">
        <w:rPr>
          <w:rFonts w:ascii="Palatino Linotype" w:hAnsi="Palatino Linotype" w:cs="Arial"/>
          <w:i/>
          <w:iCs/>
          <w:sz w:val="22"/>
          <w:szCs w:val="22"/>
        </w:rPr>
        <w:t>(…)”</w:t>
      </w:r>
    </w:p>
    <w:p w14:paraId="203FB010" w14:textId="77777777" w:rsidR="00F54BE2" w:rsidRPr="00A57A17" w:rsidRDefault="00F54BE2" w:rsidP="00A57A17">
      <w:pPr>
        <w:widowControl w:val="0"/>
        <w:autoSpaceDE w:val="0"/>
        <w:autoSpaceDN w:val="0"/>
        <w:adjustRightInd w:val="0"/>
        <w:spacing w:before="100" w:beforeAutospacing="1" w:after="100" w:afterAutospacing="1" w:line="360" w:lineRule="auto"/>
        <w:jc w:val="both"/>
        <w:rPr>
          <w:rFonts w:ascii="Palatino Linotype" w:eastAsia="Calibri" w:hAnsi="Palatino Linotype" w:cs="Arial"/>
        </w:rPr>
      </w:pPr>
      <w:r w:rsidRPr="00A57A17">
        <w:rPr>
          <w:rFonts w:ascii="Palatino Linotype" w:eastAsia="Calibri" w:hAnsi="Palatino Linotype" w:cs="Arial"/>
        </w:rPr>
        <w:t xml:space="preserve">Así, con </w:t>
      </w:r>
      <w:r w:rsidRPr="00A57A17">
        <w:rPr>
          <w:rFonts w:ascii="Palatino Linotype" w:hAnsi="Palatino Linotype" w:cs="Arial"/>
        </w:rPr>
        <w:t>fundamento</w:t>
      </w:r>
      <w:r w:rsidRPr="00A57A17">
        <w:rPr>
          <w:rFonts w:ascii="Palatino Linotype" w:eastAsia="Calibri" w:hAnsi="Palatino Linotype" w:cs="Arial"/>
        </w:rPr>
        <w:t xml:space="preserve"> en lo prescrito en los artículos 5, </w:t>
      </w:r>
      <w:r w:rsidRPr="00A57A17">
        <w:rPr>
          <w:rFonts w:ascii="Palatino Linotype" w:eastAsia="Calibri" w:hAnsi="Palatino Linotype" w:cs="Arial"/>
          <w:lang w:val="es-ES_tradnl"/>
        </w:rPr>
        <w:t xml:space="preserve">párrafos </w:t>
      </w:r>
      <w:bookmarkStart w:id="21" w:name="_Hlk65874252"/>
      <w:r w:rsidRPr="00A57A17">
        <w:rPr>
          <w:rFonts w:ascii="Palatino Linotype" w:eastAsia="Calibri" w:hAnsi="Palatino Linotype" w:cs="Arial"/>
          <w:lang w:val="es-ES_tradnl"/>
        </w:rPr>
        <w:t>trigésimo, trigésimo primero y trigésimo segundo</w:t>
      </w:r>
      <w:bookmarkEnd w:id="21"/>
      <w:r w:rsidRPr="00A57A17">
        <w:rPr>
          <w:rFonts w:ascii="Palatino Linotype" w:hAnsi="Palatino Linotype" w:cs="Arial"/>
        </w:rPr>
        <w:t>,</w:t>
      </w:r>
      <w:r w:rsidRPr="00A57A17">
        <w:rPr>
          <w:rFonts w:ascii="Palatino Linotype" w:hAnsi="Palatino Linotype"/>
        </w:rPr>
        <w:t xml:space="preserve"> fracciones IV y V,</w:t>
      </w:r>
      <w:r w:rsidRPr="00A57A17">
        <w:rPr>
          <w:rFonts w:ascii="Palatino Linotype" w:eastAsia="Calibri" w:hAnsi="Palatino Linotype" w:cs="Arial"/>
        </w:rPr>
        <w:t xml:space="preserve"> de la Constitución Política del Estado Libre y Soberano de </w:t>
      </w:r>
      <w:r w:rsidRPr="00A57A17">
        <w:rPr>
          <w:rFonts w:ascii="Palatino Linotype" w:hAnsi="Palatino Linotype" w:cs="Arial"/>
          <w:lang w:val="es-ES_tradnl"/>
        </w:rPr>
        <w:t>México</w:t>
      </w:r>
      <w:r w:rsidRPr="00A57A17">
        <w:rPr>
          <w:rFonts w:ascii="Palatino Linotype" w:eastAsia="Calibri" w:hAnsi="Palatino Linotype" w:cs="Arial"/>
        </w:rPr>
        <w:t xml:space="preserve">, y los artículos </w:t>
      </w:r>
      <w:r w:rsidRPr="00A57A17">
        <w:rPr>
          <w:rFonts w:ascii="Palatino Linotype" w:hAnsi="Palatino Linotype"/>
        </w:rPr>
        <w:t xml:space="preserve">2, </w:t>
      </w:r>
      <w:r w:rsidRPr="00A57A17">
        <w:rPr>
          <w:rFonts w:ascii="Palatino Linotype" w:hAnsi="Palatino Linotype" w:cs="Arial"/>
        </w:rPr>
        <w:t>fracción</w:t>
      </w:r>
      <w:r w:rsidRPr="00A57A17">
        <w:rPr>
          <w:rFonts w:ascii="Palatino Linotype" w:hAnsi="Palatino Linotype"/>
        </w:rPr>
        <w:t xml:space="preserve"> II, 9, </w:t>
      </w:r>
      <w:r w:rsidRPr="00A57A17">
        <w:rPr>
          <w:rFonts w:ascii="Palatino Linotype" w:hAnsi="Palatino Linotype" w:cs="Arial"/>
          <w:lang w:val="es-ES_tradnl"/>
        </w:rPr>
        <w:t>29</w:t>
      </w:r>
      <w:r w:rsidRPr="00A57A17">
        <w:rPr>
          <w:rFonts w:ascii="Palatino Linotype" w:hAnsi="Palatino Linotype"/>
        </w:rPr>
        <w:t>, 36, fracciones I y II, 176, 178, 179, 181, 185, fracción I, 186 y 188,</w:t>
      </w:r>
      <w:r w:rsidRPr="00A57A17">
        <w:rPr>
          <w:rFonts w:ascii="Palatino Linotype" w:eastAsia="Calibri" w:hAnsi="Palatino Linotype" w:cs="Arial"/>
        </w:rPr>
        <w:t xml:space="preserve"> de la Ley de Transparencia y Acceso a la Información Pública del Estado de México y </w:t>
      </w:r>
      <w:r w:rsidRPr="00A57A17">
        <w:rPr>
          <w:rFonts w:ascii="Palatino Linotype" w:hAnsi="Palatino Linotype" w:cs="Arial"/>
        </w:rPr>
        <w:t>Municipios</w:t>
      </w:r>
      <w:r w:rsidRPr="00A57A17">
        <w:rPr>
          <w:rFonts w:ascii="Palatino Linotype" w:eastAsia="Calibri" w:hAnsi="Palatino Linotype" w:cs="Arial"/>
        </w:rPr>
        <w:t xml:space="preserve">, </w:t>
      </w:r>
      <w:r w:rsidRPr="00A57A17">
        <w:rPr>
          <w:rFonts w:ascii="Palatino Linotype" w:hAnsi="Palatino Linotype"/>
        </w:rPr>
        <w:t>este</w:t>
      </w:r>
      <w:r w:rsidRPr="00A57A17">
        <w:rPr>
          <w:rFonts w:ascii="Palatino Linotype" w:eastAsia="Calibri" w:hAnsi="Palatino Linotype" w:cs="Arial"/>
        </w:rPr>
        <w:t xml:space="preserve"> Instituto:</w:t>
      </w:r>
    </w:p>
    <w:p w14:paraId="46522AB5" w14:textId="77777777" w:rsidR="00F54BE2" w:rsidRPr="00A57A17" w:rsidRDefault="00F54BE2" w:rsidP="00A57A17">
      <w:pPr>
        <w:spacing w:before="480" w:after="480" w:line="360" w:lineRule="auto"/>
        <w:jc w:val="center"/>
        <w:rPr>
          <w:rFonts w:ascii="Palatino Linotype" w:hAnsi="Palatino Linotype"/>
          <w:b/>
          <w:spacing w:val="60"/>
          <w:sz w:val="28"/>
          <w:szCs w:val="28"/>
        </w:rPr>
      </w:pPr>
      <w:r w:rsidRPr="00A57A17">
        <w:rPr>
          <w:rFonts w:ascii="Palatino Linotype" w:hAnsi="Palatino Linotype"/>
          <w:b/>
          <w:spacing w:val="60"/>
          <w:sz w:val="28"/>
          <w:szCs w:val="28"/>
        </w:rPr>
        <w:t>RESUELVE</w:t>
      </w:r>
    </w:p>
    <w:p w14:paraId="4332D1DA" w14:textId="65774CDA" w:rsidR="002E32FA" w:rsidRPr="00A57A17" w:rsidRDefault="009335DA" w:rsidP="00A57A17">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A57A17">
        <w:rPr>
          <w:rFonts w:ascii="Palatino Linotype" w:hAnsi="Palatino Linotype" w:cs="Arial"/>
          <w:b/>
          <w:sz w:val="28"/>
        </w:rPr>
        <w:t>PRIMERO.</w:t>
      </w:r>
      <w:r w:rsidRPr="00A57A17">
        <w:rPr>
          <w:rFonts w:ascii="Palatino Linotype" w:hAnsi="Palatino Linotype" w:cs="Arial"/>
        </w:rPr>
        <w:t xml:space="preserve"> </w:t>
      </w:r>
      <w:r w:rsidR="00490622" w:rsidRPr="00A57A17">
        <w:rPr>
          <w:rFonts w:ascii="Palatino Linotype" w:hAnsi="Palatino Linotype" w:cs="Arial"/>
        </w:rPr>
        <w:t>Se</w:t>
      </w:r>
      <w:r w:rsidR="00490622" w:rsidRPr="00A57A17">
        <w:rPr>
          <w:rFonts w:ascii="Palatino Linotype" w:hAnsi="Palatino Linotype" w:cs="Arial"/>
          <w:b/>
        </w:rPr>
        <w:t xml:space="preserve"> CONFIRMA </w:t>
      </w:r>
      <w:r w:rsidR="00490622" w:rsidRPr="00A57A17">
        <w:rPr>
          <w:rFonts w:ascii="Palatino Linotype" w:hAnsi="Palatino Linotype" w:cs="Arial"/>
        </w:rPr>
        <w:t xml:space="preserve">la respuesta del </w:t>
      </w:r>
      <w:r w:rsidR="00490622" w:rsidRPr="00A57A17">
        <w:rPr>
          <w:rFonts w:ascii="Palatino Linotype" w:hAnsi="Palatino Linotype" w:cs="Arial"/>
          <w:b/>
        </w:rPr>
        <w:t xml:space="preserve">SUJETO OBLIGADO </w:t>
      </w:r>
      <w:r w:rsidR="00490622" w:rsidRPr="00A57A17">
        <w:rPr>
          <w:rFonts w:ascii="Palatino Linotype" w:hAnsi="Palatino Linotype" w:cs="Arial"/>
        </w:rPr>
        <w:t xml:space="preserve">otorgada a la solicitud de acceso a la información </w:t>
      </w:r>
      <w:r w:rsidR="00055458" w:rsidRPr="00A57A17">
        <w:rPr>
          <w:rFonts w:ascii="Palatino Linotype" w:hAnsi="Palatino Linotype" w:cs="Arial"/>
        </w:rPr>
        <w:t>pública que</w:t>
      </w:r>
      <w:r w:rsidR="004461FB" w:rsidRPr="00A57A17">
        <w:rPr>
          <w:rFonts w:ascii="Palatino Linotype" w:hAnsi="Palatino Linotype" w:cs="Arial"/>
        </w:rPr>
        <w:t xml:space="preserve"> dio origen al Recurso de Revisión </w:t>
      </w:r>
      <w:r w:rsidR="004461FB" w:rsidRPr="00A57A17">
        <w:rPr>
          <w:rFonts w:ascii="Palatino Linotype" w:hAnsi="Palatino Linotype" w:cs="Arial"/>
          <w:b/>
          <w:bCs/>
        </w:rPr>
        <w:t>14207/INFOEM/IP/RR/</w:t>
      </w:r>
      <w:r w:rsidR="00602CFC" w:rsidRPr="00A57A17">
        <w:rPr>
          <w:rFonts w:ascii="Palatino Linotype" w:hAnsi="Palatino Linotype" w:cs="Arial"/>
          <w:b/>
          <w:bCs/>
        </w:rPr>
        <w:t xml:space="preserve">2022 </w:t>
      </w:r>
      <w:r w:rsidR="00602CFC" w:rsidRPr="00A57A17">
        <w:rPr>
          <w:rFonts w:ascii="Palatino Linotype" w:hAnsi="Palatino Linotype" w:cs="Arial"/>
        </w:rPr>
        <w:t>por</w:t>
      </w:r>
      <w:r w:rsidR="004461FB" w:rsidRPr="00A57A17">
        <w:rPr>
          <w:rFonts w:ascii="Palatino Linotype" w:hAnsi="Palatino Linotype" w:cs="Arial"/>
        </w:rPr>
        <w:t xml:space="preserve"> resultar</w:t>
      </w:r>
      <w:r w:rsidRPr="00A57A17">
        <w:rPr>
          <w:rFonts w:ascii="Palatino Linotype" w:hAnsi="Palatino Linotype" w:cs="Arial"/>
        </w:rPr>
        <w:t xml:space="preserve"> </w:t>
      </w:r>
      <w:r w:rsidRPr="00A57A17">
        <w:rPr>
          <w:rFonts w:ascii="Palatino Linotype" w:hAnsi="Palatino Linotype" w:cs="Arial"/>
          <w:b/>
          <w:bCs/>
        </w:rPr>
        <w:t>infundadas</w:t>
      </w:r>
      <w:r w:rsidRPr="00A57A17">
        <w:rPr>
          <w:rFonts w:ascii="Palatino Linotype" w:hAnsi="Palatino Linotype" w:cs="Arial"/>
        </w:rPr>
        <w:t xml:space="preserve"> las razones o motivos de inconformidad planteadas por </w:t>
      </w:r>
      <w:r w:rsidRPr="00A57A17">
        <w:rPr>
          <w:rFonts w:ascii="Palatino Linotype" w:hAnsi="Palatino Linotype" w:cs="Arial"/>
          <w:b/>
          <w:lang w:eastAsia="es-MX"/>
        </w:rPr>
        <w:t>EL RECURRENTE</w:t>
      </w:r>
      <w:r w:rsidRPr="00A57A17">
        <w:rPr>
          <w:rFonts w:ascii="Palatino Linotype" w:hAnsi="Palatino Linotype" w:cs="Arial"/>
        </w:rPr>
        <w:t xml:space="preserve"> y analizadas en el </w:t>
      </w:r>
      <w:r w:rsidRPr="00A57A17">
        <w:rPr>
          <w:rFonts w:ascii="Palatino Linotype" w:hAnsi="Palatino Linotype" w:cs="Arial"/>
          <w:b/>
          <w:bCs/>
        </w:rPr>
        <w:t xml:space="preserve">Considerando </w:t>
      </w:r>
      <w:r w:rsidR="00377DBF" w:rsidRPr="00A57A17">
        <w:rPr>
          <w:rFonts w:ascii="Palatino Linotype" w:hAnsi="Palatino Linotype" w:cs="Arial"/>
          <w:b/>
          <w:bCs/>
        </w:rPr>
        <w:t>Sexto</w:t>
      </w:r>
      <w:r w:rsidRPr="00A57A17">
        <w:rPr>
          <w:rFonts w:ascii="Palatino Linotype" w:hAnsi="Palatino Linotype" w:cs="Arial"/>
        </w:rPr>
        <w:t xml:space="preserve"> de la presente Resolución.</w:t>
      </w:r>
    </w:p>
    <w:p w14:paraId="79C931EB" w14:textId="334981FE" w:rsidR="00072F36" w:rsidRPr="00A57A17" w:rsidRDefault="009335DA" w:rsidP="00A57A17">
      <w:pPr>
        <w:widowControl w:val="0"/>
        <w:autoSpaceDE w:val="0"/>
        <w:autoSpaceDN w:val="0"/>
        <w:adjustRightInd w:val="0"/>
        <w:spacing w:before="100" w:beforeAutospacing="1" w:after="100" w:afterAutospacing="1" w:line="360" w:lineRule="auto"/>
        <w:jc w:val="both"/>
        <w:rPr>
          <w:rFonts w:ascii="Palatino Linotype" w:eastAsia="Palatino Linotype" w:hAnsi="Palatino Linotype" w:cs="Palatino Linotype"/>
          <w:lang w:eastAsia="es-MX"/>
        </w:rPr>
      </w:pPr>
      <w:r w:rsidRPr="00A57A17">
        <w:rPr>
          <w:rFonts w:ascii="Palatino Linotype" w:hAnsi="Palatino Linotype" w:cs="Arial"/>
          <w:b/>
          <w:sz w:val="28"/>
        </w:rPr>
        <w:t>SEGUNDO.</w:t>
      </w:r>
      <w:r w:rsidR="00602CFC" w:rsidRPr="00A57A17">
        <w:rPr>
          <w:rFonts w:ascii="Palatino Linotype" w:hAnsi="Palatino Linotype" w:cs="Arial"/>
          <w:b/>
          <w:sz w:val="28"/>
        </w:rPr>
        <w:t xml:space="preserve"> </w:t>
      </w:r>
      <w:r w:rsidR="00072F36" w:rsidRPr="00A57A17">
        <w:rPr>
          <w:rFonts w:ascii="Palatino Linotype" w:eastAsia="Palatino Linotype" w:hAnsi="Palatino Linotype" w:cs="Palatino Linotype"/>
          <w:lang w:eastAsia="es-MX"/>
        </w:rPr>
        <w:t xml:space="preserve">Se </w:t>
      </w:r>
      <w:r w:rsidR="00072F36" w:rsidRPr="00A57A17">
        <w:rPr>
          <w:rFonts w:ascii="Palatino Linotype" w:eastAsia="Palatino Linotype" w:hAnsi="Palatino Linotype" w:cs="Palatino Linotype"/>
          <w:b/>
          <w:lang w:eastAsia="es-MX"/>
        </w:rPr>
        <w:t>SOBRESEE</w:t>
      </w:r>
      <w:r w:rsidR="00072F36" w:rsidRPr="00A57A17">
        <w:rPr>
          <w:rFonts w:ascii="Palatino Linotype" w:eastAsia="Palatino Linotype" w:hAnsi="Palatino Linotype" w:cs="Palatino Linotype"/>
          <w:lang w:eastAsia="es-MX"/>
        </w:rPr>
        <w:t xml:space="preserve"> el Recurso de Revisión </w:t>
      </w:r>
      <w:r w:rsidR="00072F36" w:rsidRPr="00A57A17">
        <w:rPr>
          <w:rFonts w:ascii="Palatino Linotype" w:eastAsia="Palatino Linotype" w:hAnsi="Palatino Linotype" w:cs="Palatino Linotype"/>
          <w:b/>
          <w:lang w:eastAsia="es-MX"/>
        </w:rPr>
        <w:t>14208/INFOEM/IP/RR/2022</w:t>
      </w:r>
      <w:r w:rsidR="00072F36" w:rsidRPr="00A57A17">
        <w:rPr>
          <w:rFonts w:ascii="Palatino Linotype" w:eastAsia="Palatino Linotype" w:hAnsi="Palatino Linotype" w:cs="Palatino Linotype"/>
          <w:lang w:eastAsia="es-MX"/>
        </w:rPr>
        <w:t xml:space="preserve">, </w:t>
      </w:r>
      <w:r w:rsidR="00072F36" w:rsidRPr="00A57A17">
        <w:rPr>
          <w:rFonts w:ascii="Palatino Linotype" w:hAnsi="Palatino Linotype" w:cs="Arial"/>
        </w:rPr>
        <w:t>en términos de lo establecido en el artículo 192, fracción IV de la Ley de Transparencia y Acceso a la Información Pública del Estado de México y Municipios</w:t>
      </w:r>
      <w:r w:rsidR="00072F36" w:rsidRPr="00A57A17">
        <w:rPr>
          <w:rFonts w:ascii="Palatino Linotype" w:eastAsia="Palatino Linotype" w:hAnsi="Palatino Linotype" w:cs="Palatino Linotype"/>
          <w:lang w:eastAsia="es-MX"/>
        </w:rPr>
        <w:t xml:space="preserve">, porque una vez admitido </w:t>
      </w:r>
      <w:r w:rsidR="00C60273" w:rsidRPr="00A57A17">
        <w:rPr>
          <w:rFonts w:ascii="Palatino Linotype" w:eastAsia="Palatino Linotype" w:hAnsi="Palatino Linotype" w:cs="Palatino Linotype"/>
          <w:lang w:eastAsia="es-MX"/>
        </w:rPr>
        <w:t>aparezca</w:t>
      </w:r>
      <w:r w:rsidR="00072F36" w:rsidRPr="00A57A17">
        <w:rPr>
          <w:rFonts w:ascii="Palatino Linotype" w:eastAsia="Palatino Linotype" w:hAnsi="Palatino Linotype" w:cs="Palatino Linotype"/>
          <w:lang w:eastAsia="es-MX"/>
        </w:rPr>
        <w:t xml:space="preserve"> una causal de improcedencia en términos del </w:t>
      </w:r>
      <w:r w:rsidR="00072F36" w:rsidRPr="00A57A17">
        <w:rPr>
          <w:rFonts w:ascii="Palatino Linotype" w:eastAsia="Palatino Linotype" w:hAnsi="Palatino Linotype" w:cs="Palatino Linotype"/>
          <w:b/>
          <w:lang w:eastAsia="es-MX"/>
        </w:rPr>
        <w:t>Considerando Sexto</w:t>
      </w:r>
      <w:r w:rsidR="00072F36" w:rsidRPr="00A57A17">
        <w:rPr>
          <w:rFonts w:ascii="Palatino Linotype" w:eastAsia="Palatino Linotype" w:hAnsi="Palatino Linotype" w:cs="Palatino Linotype"/>
          <w:lang w:eastAsia="es-MX"/>
        </w:rPr>
        <w:t xml:space="preserve"> de la presente Resolución. </w:t>
      </w:r>
    </w:p>
    <w:p w14:paraId="21275294" w14:textId="77777777" w:rsidR="00072F36" w:rsidRPr="00A57A17" w:rsidRDefault="00072F36" w:rsidP="00A57A17">
      <w:pPr>
        <w:widowControl w:val="0"/>
        <w:autoSpaceDE w:val="0"/>
        <w:autoSpaceDN w:val="0"/>
        <w:adjustRightInd w:val="0"/>
        <w:spacing w:before="100" w:beforeAutospacing="1" w:after="100" w:afterAutospacing="1" w:line="360" w:lineRule="auto"/>
        <w:jc w:val="both"/>
        <w:rPr>
          <w:rFonts w:ascii="Palatino Linotype" w:eastAsia="Palatino Linotype" w:hAnsi="Palatino Linotype" w:cs="Palatino Linotype"/>
          <w:lang w:eastAsia="es-MX"/>
        </w:rPr>
      </w:pPr>
    </w:p>
    <w:p w14:paraId="493664D1" w14:textId="60E62FEB" w:rsidR="00E8418B" w:rsidRPr="00A57A17" w:rsidRDefault="00602CFC" w:rsidP="00A57A17">
      <w:pPr>
        <w:widowControl w:val="0"/>
        <w:autoSpaceDE w:val="0"/>
        <w:autoSpaceDN w:val="0"/>
        <w:adjustRightInd w:val="0"/>
        <w:spacing w:before="100" w:beforeAutospacing="1" w:after="100" w:afterAutospacing="1" w:line="360" w:lineRule="auto"/>
        <w:jc w:val="both"/>
        <w:rPr>
          <w:rFonts w:ascii="Palatino Linotype" w:hAnsi="Palatino Linotype"/>
          <w:b/>
        </w:rPr>
      </w:pPr>
      <w:r w:rsidRPr="00A57A17">
        <w:rPr>
          <w:rFonts w:ascii="Palatino Linotype" w:hAnsi="Palatino Linotype" w:cs="Arial"/>
          <w:b/>
          <w:sz w:val="28"/>
        </w:rPr>
        <w:lastRenderedPageBreak/>
        <w:t>TERCERO</w:t>
      </w:r>
      <w:r w:rsidR="00E8418B" w:rsidRPr="00A57A17">
        <w:rPr>
          <w:rFonts w:ascii="Palatino Linotype" w:hAnsi="Palatino Linotype" w:cs="Arial"/>
          <w:sz w:val="28"/>
        </w:rPr>
        <w:t>.</w:t>
      </w:r>
      <w:r w:rsidR="00E8418B" w:rsidRPr="00A57A17">
        <w:rPr>
          <w:rFonts w:ascii="Palatino Linotype" w:eastAsia="Calibri" w:hAnsi="Palatino Linotype" w:cs="Arial"/>
          <w:bCs/>
        </w:rPr>
        <w:t xml:space="preserve"> </w:t>
      </w:r>
      <w:r w:rsidR="00E8418B" w:rsidRPr="00A57A17">
        <w:rPr>
          <w:rFonts w:ascii="Palatino Linotype" w:hAnsi="Palatino Linotype"/>
          <w:b/>
        </w:rPr>
        <w:t>Notifíquese</w:t>
      </w:r>
      <w:r w:rsidR="00E8418B" w:rsidRPr="00A57A17">
        <w:rPr>
          <w:rFonts w:ascii="Palatino Linotype" w:hAnsi="Palatino Linotype"/>
        </w:rPr>
        <w:t xml:space="preserve"> la presente </w:t>
      </w:r>
      <w:r w:rsidR="00910A5A" w:rsidRPr="00A57A17">
        <w:rPr>
          <w:rFonts w:ascii="Palatino Linotype" w:hAnsi="Palatino Linotype"/>
        </w:rPr>
        <w:t xml:space="preserve">Resolución </w:t>
      </w:r>
      <w:r w:rsidR="00E8418B" w:rsidRPr="00A57A17">
        <w:rPr>
          <w:rFonts w:ascii="Palatino Linotype" w:hAnsi="Palatino Linotype"/>
        </w:rPr>
        <w:t xml:space="preserve">al Titular de la Unidad de Transparencia del </w:t>
      </w:r>
      <w:r w:rsidR="00E8418B" w:rsidRPr="00A57A17">
        <w:rPr>
          <w:rFonts w:ascii="Palatino Linotype" w:hAnsi="Palatino Linotype"/>
          <w:b/>
        </w:rPr>
        <w:t>SUJETO OBLIGADO</w:t>
      </w:r>
      <w:r w:rsidR="00E8418B" w:rsidRPr="00A57A17">
        <w:rPr>
          <w:rFonts w:ascii="Palatino Linotype" w:hAnsi="Palatino Linotype"/>
        </w:rPr>
        <w:t xml:space="preserve"> para su conocimiento</w:t>
      </w:r>
      <w:r w:rsidR="0098201D" w:rsidRPr="00A57A17">
        <w:rPr>
          <w:rFonts w:ascii="Palatino Linotype" w:hAnsi="Palatino Linotype"/>
        </w:rPr>
        <w:t xml:space="preserve">, </w:t>
      </w:r>
      <w:r w:rsidR="0098201D" w:rsidRPr="00A57A17">
        <w:rPr>
          <w:rFonts w:ascii="Palatino Linotype" w:eastAsia="Palatino Linotype" w:hAnsi="Palatino Linotype" w:cs="Palatino Linotype"/>
          <w:lang w:eastAsia="es-MX"/>
        </w:rPr>
        <w:t>a través del Sistema de Acceso a la Información Mexiquense (</w:t>
      </w:r>
      <w:r w:rsidR="0098201D" w:rsidRPr="00A57A17">
        <w:rPr>
          <w:rFonts w:ascii="Palatino Linotype" w:eastAsia="Palatino Linotype" w:hAnsi="Palatino Linotype" w:cs="Palatino Linotype"/>
          <w:b/>
          <w:bCs/>
          <w:lang w:eastAsia="es-MX"/>
        </w:rPr>
        <w:t>SAIMEX</w:t>
      </w:r>
      <w:r w:rsidR="0098201D" w:rsidRPr="00A57A17">
        <w:rPr>
          <w:rFonts w:ascii="Palatino Linotype" w:eastAsia="Palatino Linotype" w:hAnsi="Palatino Linotype" w:cs="Palatino Linotype"/>
          <w:lang w:eastAsia="es-MX"/>
        </w:rPr>
        <w:t>).</w:t>
      </w:r>
    </w:p>
    <w:p w14:paraId="46C67B45" w14:textId="6131053A" w:rsidR="00E8418B" w:rsidRPr="00A57A17" w:rsidRDefault="00602CFC" w:rsidP="00A57A17">
      <w:pPr>
        <w:spacing w:before="100" w:beforeAutospacing="1" w:after="100" w:afterAutospacing="1" w:line="360" w:lineRule="auto"/>
        <w:jc w:val="both"/>
        <w:rPr>
          <w:rFonts w:ascii="Palatino Linotype" w:hAnsi="Palatino Linotype"/>
          <w:lang w:eastAsia="es-MX"/>
        </w:rPr>
      </w:pPr>
      <w:r w:rsidRPr="00A57A17">
        <w:rPr>
          <w:rFonts w:ascii="Palatino Linotype" w:hAnsi="Palatino Linotype" w:cs="Arial"/>
          <w:b/>
          <w:sz w:val="28"/>
          <w:szCs w:val="28"/>
        </w:rPr>
        <w:t>CUARTO</w:t>
      </w:r>
      <w:r w:rsidR="00E8418B" w:rsidRPr="00A57A17">
        <w:rPr>
          <w:rFonts w:ascii="Palatino Linotype" w:hAnsi="Palatino Linotype" w:cs="Arial"/>
          <w:b/>
          <w:sz w:val="28"/>
          <w:szCs w:val="28"/>
        </w:rPr>
        <w:t xml:space="preserve">. </w:t>
      </w:r>
      <w:r w:rsidR="00E8418B" w:rsidRPr="00A57A17">
        <w:rPr>
          <w:rFonts w:ascii="Palatino Linotype" w:eastAsiaTheme="minorEastAsia" w:hAnsi="Palatino Linotype"/>
          <w:b/>
          <w:szCs w:val="17"/>
          <w:lang w:eastAsia="es-ES_tradnl"/>
        </w:rPr>
        <w:t>Notifíquese</w:t>
      </w:r>
      <w:r w:rsidR="00E8418B" w:rsidRPr="00A57A17">
        <w:rPr>
          <w:rFonts w:ascii="Palatino Linotype" w:eastAsiaTheme="minorEastAsia" w:hAnsi="Palatino Linotype"/>
          <w:szCs w:val="17"/>
          <w:lang w:eastAsia="es-ES_tradnl"/>
        </w:rPr>
        <w:t xml:space="preserve"> </w:t>
      </w:r>
      <w:r w:rsidR="007A24BA" w:rsidRPr="00A57A17">
        <w:rPr>
          <w:rFonts w:ascii="Palatino Linotype" w:eastAsiaTheme="minorEastAsia" w:hAnsi="Palatino Linotype"/>
          <w:szCs w:val="17"/>
          <w:lang w:eastAsia="es-ES_tradnl"/>
        </w:rPr>
        <w:t xml:space="preserve">al </w:t>
      </w:r>
      <w:r w:rsidR="00E8418B" w:rsidRPr="00A57A17">
        <w:rPr>
          <w:rFonts w:ascii="Palatino Linotype" w:eastAsiaTheme="minorEastAsia" w:hAnsi="Palatino Linotype"/>
          <w:b/>
          <w:szCs w:val="17"/>
          <w:lang w:eastAsia="es-ES_tradnl"/>
        </w:rPr>
        <w:t>RECURRENTE</w:t>
      </w:r>
      <w:r w:rsidR="00E8418B" w:rsidRPr="00A57A17">
        <w:rPr>
          <w:rFonts w:ascii="Palatino Linotype" w:eastAsiaTheme="minorEastAsia" w:hAnsi="Palatino Linotype"/>
          <w:szCs w:val="17"/>
          <w:lang w:eastAsia="es-ES_tradnl"/>
        </w:rPr>
        <w:t xml:space="preserve"> la presente </w:t>
      </w:r>
      <w:r w:rsidR="008D4A8E" w:rsidRPr="00A57A17">
        <w:rPr>
          <w:rFonts w:ascii="Palatino Linotype" w:eastAsiaTheme="minorEastAsia" w:hAnsi="Palatino Linotype"/>
          <w:szCs w:val="17"/>
          <w:lang w:eastAsia="es-ES_tradnl"/>
        </w:rPr>
        <w:t xml:space="preserve">Resolución </w:t>
      </w:r>
      <w:r w:rsidR="0098201D" w:rsidRPr="00A57A17">
        <w:rPr>
          <w:rFonts w:ascii="Palatino Linotype" w:eastAsia="Palatino Linotype" w:hAnsi="Palatino Linotype" w:cs="Palatino Linotype"/>
          <w:lang w:eastAsia="es-MX"/>
        </w:rPr>
        <w:t>a través del Sistema de Acceso a la Información Mexiquense (</w:t>
      </w:r>
      <w:r w:rsidR="0098201D" w:rsidRPr="00A57A17">
        <w:rPr>
          <w:rFonts w:ascii="Palatino Linotype" w:eastAsia="Palatino Linotype" w:hAnsi="Palatino Linotype" w:cs="Palatino Linotype"/>
          <w:b/>
          <w:bCs/>
          <w:lang w:eastAsia="es-MX"/>
        </w:rPr>
        <w:t>SAIMEX</w:t>
      </w:r>
      <w:r w:rsidR="0098201D" w:rsidRPr="00A57A17">
        <w:rPr>
          <w:rFonts w:ascii="Palatino Linotype" w:eastAsia="Palatino Linotype" w:hAnsi="Palatino Linotype" w:cs="Palatino Linotype"/>
          <w:lang w:eastAsia="es-MX"/>
        </w:rPr>
        <w:t>).</w:t>
      </w:r>
    </w:p>
    <w:p w14:paraId="4773DBA2" w14:textId="088A3BA6" w:rsidR="00E8418B" w:rsidRPr="00A57A17" w:rsidRDefault="00602CFC" w:rsidP="00A57A17">
      <w:pPr>
        <w:spacing w:before="100" w:beforeAutospacing="1" w:after="100" w:afterAutospacing="1" w:line="360" w:lineRule="auto"/>
        <w:jc w:val="both"/>
        <w:rPr>
          <w:rFonts w:ascii="Palatino Linotype" w:eastAsiaTheme="minorEastAsia" w:hAnsi="Palatino Linotype"/>
          <w:szCs w:val="17"/>
          <w:lang w:eastAsia="es-ES_tradnl"/>
        </w:rPr>
      </w:pPr>
      <w:r w:rsidRPr="00A57A17">
        <w:rPr>
          <w:rFonts w:ascii="Palatino Linotype" w:hAnsi="Palatino Linotype" w:cs="Arial"/>
          <w:b/>
          <w:sz w:val="28"/>
          <w:szCs w:val="28"/>
        </w:rPr>
        <w:t>QUINTO</w:t>
      </w:r>
      <w:r w:rsidR="00E8418B" w:rsidRPr="00A57A17">
        <w:rPr>
          <w:rFonts w:ascii="Palatino Linotype" w:hAnsi="Palatino Linotype" w:cs="Arial"/>
          <w:b/>
          <w:sz w:val="28"/>
          <w:szCs w:val="28"/>
        </w:rPr>
        <w:t xml:space="preserve">. </w:t>
      </w:r>
      <w:r w:rsidR="00E8418B" w:rsidRPr="00A57A17">
        <w:rPr>
          <w:rFonts w:ascii="Palatino Linotype" w:eastAsiaTheme="minorEastAsia" w:hAnsi="Palatino Linotype"/>
          <w:b/>
          <w:szCs w:val="17"/>
          <w:lang w:eastAsia="es-ES_tradnl"/>
        </w:rPr>
        <w:t>Hágase del conocimiento</w:t>
      </w:r>
      <w:r w:rsidR="00E8418B" w:rsidRPr="00A57A17">
        <w:rPr>
          <w:rFonts w:ascii="Palatino Linotype" w:eastAsiaTheme="minorEastAsia" w:hAnsi="Palatino Linotype"/>
          <w:szCs w:val="17"/>
          <w:lang w:eastAsia="es-ES_tradnl"/>
        </w:rPr>
        <w:t xml:space="preserve"> a</w:t>
      </w:r>
      <w:r w:rsidR="007A24BA" w:rsidRPr="00A57A17">
        <w:rPr>
          <w:rFonts w:ascii="Palatino Linotype" w:eastAsiaTheme="minorEastAsia" w:hAnsi="Palatino Linotype"/>
          <w:szCs w:val="17"/>
          <w:lang w:eastAsia="es-ES_tradnl"/>
        </w:rPr>
        <w:t xml:space="preserve">l </w:t>
      </w:r>
      <w:r w:rsidR="00E8418B" w:rsidRPr="00A57A17">
        <w:rPr>
          <w:rFonts w:ascii="Palatino Linotype" w:eastAsiaTheme="minorEastAsia" w:hAnsi="Palatino Linotype"/>
          <w:b/>
          <w:szCs w:val="17"/>
          <w:lang w:eastAsia="es-ES_tradnl"/>
        </w:rPr>
        <w:t>RECURRENTE</w:t>
      </w:r>
      <w:r w:rsidR="00E8418B" w:rsidRPr="00A57A17">
        <w:rPr>
          <w:rFonts w:ascii="Palatino Linotype" w:eastAsiaTheme="minorEastAsia" w:hAnsi="Palatino Linotype"/>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0CC5DCC8" w14:textId="7121421A" w:rsidR="000F0B51" w:rsidRPr="00A57A17" w:rsidRDefault="000F0B51" w:rsidP="00A57A17">
      <w:pPr>
        <w:spacing w:line="360" w:lineRule="auto"/>
        <w:jc w:val="both"/>
        <w:rPr>
          <w:rFonts w:ascii="Palatino Linotype" w:hAnsi="Palatino Linotype"/>
        </w:rPr>
      </w:pPr>
      <w:r w:rsidRPr="00A57A17">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w:t>
      </w:r>
      <w:r w:rsidR="007A24BA" w:rsidRPr="00A57A17">
        <w:rPr>
          <w:rFonts w:ascii="Palatino Linotype" w:hAnsi="Palatino Linotype"/>
        </w:rPr>
        <w:t>PEÑA; EN LA DÉCIMA PRIMERA SESIÓN ORDINARIA CELEBRADA EL VEINTI</w:t>
      </w:r>
      <w:r w:rsidR="00910BBA" w:rsidRPr="00A57A17">
        <w:rPr>
          <w:rFonts w:ascii="Palatino Linotype" w:hAnsi="Palatino Linotype"/>
        </w:rPr>
        <w:t>DOS</w:t>
      </w:r>
      <w:r w:rsidR="007A24BA" w:rsidRPr="00A57A17">
        <w:rPr>
          <w:rFonts w:ascii="Palatino Linotype" w:hAnsi="Palatino Linotype"/>
        </w:rPr>
        <w:t xml:space="preserve"> DE MARZO </w:t>
      </w:r>
      <w:r w:rsidR="005405C6" w:rsidRPr="00A57A17">
        <w:rPr>
          <w:rFonts w:ascii="Palatino Linotype" w:hAnsi="Palatino Linotype"/>
        </w:rPr>
        <w:t>DE DOS MIL V</w:t>
      </w:r>
      <w:r w:rsidRPr="00A57A17">
        <w:rPr>
          <w:rFonts w:ascii="Palatino Linotype" w:hAnsi="Palatino Linotype"/>
        </w:rPr>
        <w:t>EINTITRÉS, ANTE EL SECRETARIO TÉCNICO DEL PLENO, ALEXIS TAPIA RAMÍREZ.</w:t>
      </w:r>
    </w:p>
    <w:p w14:paraId="1DB397AF" w14:textId="77777777" w:rsidR="000F0B51" w:rsidRPr="00A57A17" w:rsidRDefault="000F0B51" w:rsidP="00A57A17">
      <w:pPr>
        <w:spacing w:line="360" w:lineRule="auto"/>
        <w:jc w:val="both"/>
        <w:rPr>
          <w:rFonts w:ascii="Palatino Linotype" w:hAnsi="Palatino Linotype"/>
          <w:sz w:val="20"/>
          <w:szCs w:val="20"/>
        </w:rPr>
      </w:pPr>
      <w:r w:rsidRPr="00A57A17">
        <w:rPr>
          <w:rFonts w:ascii="Palatino Linotype" w:hAnsi="Palatino Linotype"/>
          <w:sz w:val="20"/>
          <w:szCs w:val="20"/>
        </w:rPr>
        <w:t>SCMM/BLA/DEMF/CCC</w:t>
      </w:r>
    </w:p>
    <w:p w14:paraId="222EA5FF" w14:textId="72A2E6E0" w:rsidR="00FB34B7" w:rsidRPr="00A57A17" w:rsidRDefault="00FB34B7" w:rsidP="00A57A17">
      <w:pPr>
        <w:spacing w:before="100" w:beforeAutospacing="1" w:after="100" w:afterAutospacing="1" w:line="360" w:lineRule="auto"/>
        <w:jc w:val="both"/>
        <w:rPr>
          <w:rFonts w:ascii="Palatino Linotype" w:hAnsi="Palatino Linotype"/>
        </w:rPr>
      </w:pPr>
    </w:p>
    <w:p w14:paraId="6E8004E6" w14:textId="4048F08D" w:rsidR="00FB34B7" w:rsidRPr="00A57A17" w:rsidRDefault="00FB34B7" w:rsidP="00A57A17">
      <w:pPr>
        <w:spacing w:before="100" w:beforeAutospacing="1" w:after="100" w:afterAutospacing="1" w:line="360" w:lineRule="auto"/>
        <w:jc w:val="both"/>
        <w:rPr>
          <w:rFonts w:ascii="Palatino Linotype" w:hAnsi="Palatino Linotype"/>
        </w:rPr>
      </w:pPr>
    </w:p>
    <w:p w14:paraId="49413AF2" w14:textId="667F3B11" w:rsidR="00FB34B7" w:rsidRPr="00A57A17" w:rsidRDefault="00FB34B7" w:rsidP="00A57A17">
      <w:pPr>
        <w:spacing w:before="100" w:beforeAutospacing="1" w:after="100" w:afterAutospacing="1" w:line="360" w:lineRule="auto"/>
        <w:jc w:val="both"/>
        <w:rPr>
          <w:rFonts w:ascii="Palatino Linotype" w:hAnsi="Palatino Linotype"/>
        </w:rPr>
      </w:pPr>
    </w:p>
    <w:p w14:paraId="3A09DD42" w14:textId="2779FDE7" w:rsidR="00FB34B7" w:rsidRPr="00A57A17" w:rsidRDefault="00FB34B7" w:rsidP="00A57A17">
      <w:pPr>
        <w:spacing w:before="100" w:beforeAutospacing="1" w:after="100" w:afterAutospacing="1" w:line="360" w:lineRule="auto"/>
        <w:jc w:val="both"/>
        <w:rPr>
          <w:rFonts w:ascii="Palatino Linotype" w:hAnsi="Palatino Linotype"/>
        </w:rPr>
      </w:pPr>
    </w:p>
    <w:p w14:paraId="3D325CDA" w14:textId="77777777" w:rsidR="00FB34B7" w:rsidRPr="00A57A17" w:rsidRDefault="00FB34B7" w:rsidP="00A57A17">
      <w:pPr>
        <w:spacing w:before="100" w:beforeAutospacing="1" w:after="100" w:afterAutospacing="1" w:line="360" w:lineRule="auto"/>
        <w:jc w:val="both"/>
        <w:rPr>
          <w:rFonts w:ascii="Palatino Linotype" w:hAnsi="Palatino Linotype"/>
        </w:rPr>
      </w:pPr>
    </w:p>
    <w:p w14:paraId="478FC6D8" w14:textId="71CC324B" w:rsidR="00B97505" w:rsidRPr="00A57A17" w:rsidRDefault="00B97505" w:rsidP="00A57A17">
      <w:pPr>
        <w:spacing w:before="100" w:beforeAutospacing="1" w:after="100" w:afterAutospacing="1" w:line="360" w:lineRule="auto"/>
        <w:jc w:val="both"/>
        <w:rPr>
          <w:rFonts w:ascii="Palatino Linotype" w:hAnsi="Palatino Linotype"/>
        </w:rPr>
      </w:pPr>
    </w:p>
    <w:p w14:paraId="41B261AE" w14:textId="735A228E" w:rsidR="00B97505" w:rsidRPr="00A57A17" w:rsidRDefault="00B97505" w:rsidP="00A57A17">
      <w:pPr>
        <w:spacing w:before="100" w:beforeAutospacing="1" w:after="100" w:afterAutospacing="1" w:line="360" w:lineRule="auto"/>
        <w:jc w:val="both"/>
        <w:rPr>
          <w:rFonts w:ascii="Palatino Linotype" w:hAnsi="Palatino Linotype"/>
        </w:rPr>
      </w:pPr>
    </w:p>
    <w:p w14:paraId="63EC9353" w14:textId="05DCCD2B" w:rsidR="00B97505" w:rsidRPr="00A57A17" w:rsidRDefault="00B97505" w:rsidP="00A57A17">
      <w:pPr>
        <w:spacing w:before="100" w:beforeAutospacing="1" w:after="100" w:afterAutospacing="1" w:line="360" w:lineRule="auto"/>
        <w:jc w:val="both"/>
        <w:rPr>
          <w:rFonts w:ascii="Palatino Linotype" w:hAnsi="Palatino Linotype"/>
        </w:rPr>
      </w:pPr>
    </w:p>
    <w:p w14:paraId="02B7A153" w14:textId="59B49131" w:rsidR="00B97505" w:rsidRPr="00A57A17" w:rsidRDefault="00B97505" w:rsidP="00A57A17">
      <w:pPr>
        <w:spacing w:before="100" w:beforeAutospacing="1" w:after="100" w:afterAutospacing="1" w:line="360" w:lineRule="auto"/>
        <w:jc w:val="both"/>
        <w:rPr>
          <w:rFonts w:ascii="Palatino Linotype" w:hAnsi="Palatino Linotype"/>
        </w:rPr>
      </w:pPr>
    </w:p>
    <w:p w14:paraId="7F32ECCD" w14:textId="5FB369CF" w:rsidR="00B97505" w:rsidRPr="00A57A17" w:rsidRDefault="00B97505" w:rsidP="00A57A17">
      <w:pPr>
        <w:spacing w:before="100" w:beforeAutospacing="1" w:after="100" w:afterAutospacing="1" w:line="360" w:lineRule="auto"/>
        <w:jc w:val="both"/>
        <w:rPr>
          <w:rFonts w:ascii="Palatino Linotype" w:hAnsi="Palatino Linotype"/>
        </w:rPr>
      </w:pPr>
    </w:p>
    <w:p w14:paraId="00EF156D" w14:textId="6F15A74C" w:rsidR="00B97505" w:rsidRPr="00A57A17" w:rsidRDefault="00B97505" w:rsidP="00A57A17">
      <w:pPr>
        <w:spacing w:before="100" w:beforeAutospacing="1" w:after="100" w:afterAutospacing="1" w:line="360" w:lineRule="auto"/>
        <w:jc w:val="both"/>
        <w:rPr>
          <w:rFonts w:ascii="Palatino Linotype" w:hAnsi="Palatino Linotype"/>
        </w:rPr>
      </w:pPr>
    </w:p>
    <w:p w14:paraId="2CC0115D" w14:textId="5F66DA73" w:rsidR="00B97505" w:rsidRPr="00A57A17" w:rsidRDefault="00B97505" w:rsidP="00A57A17">
      <w:pPr>
        <w:spacing w:before="100" w:beforeAutospacing="1" w:after="100" w:afterAutospacing="1" w:line="360" w:lineRule="auto"/>
        <w:jc w:val="both"/>
        <w:rPr>
          <w:rFonts w:ascii="Palatino Linotype" w:hAnsi="Palatino Linotype"/>
        </w:rPr>
      </w:pPr>
    </w:p>
    <w:p w14:paraId="07D75A6D" w14:textId="6BB4C99B" w:rsidR="00B97505" w:rsidRPr="00A57A17" w:rsidRDefault="00B97505" w:rsidP="00A57A17">
      <w:pPr>
        <w:spacing w:before="100" w:beforeAutospacing="1" w:after="100" w:afterAutospacing="1" w:line="360" w:lineRule="auto"/>
        <w:jc w:val="both"/>
        <w:rPr>
          <w:rFonts w:ascii="Palatino Linotype" w:hAnsi="Palatino Linotype"/>
        </w:rPr>
      </w:pPr>
    </w:p>
    <w:p w14:paraId="11A7407D" w14:textId="5861B494" w:rsidR="00B97505" w:rsidRPr="00A57A17" w:rsidRDefault="00B97505" w:rsidP="00A57A17">
      <w:pPr>
        <w:spacing w:before="100" w:beforeAutospacing="1" w:after="100" w:afterAutospacing="1" w:line="360" w:lineRule="auto"/>
        <w:jc w:val="both"/>
        <w:rPr>
          <w:rFonts w:ascii="Palatino Linotype" w:hAnsi="Palatino Linotype"/>
        </w:rPr>
      </w:pPr>
    </w:p>
    <w:p w14:paraId="25B76F01" w14:textId="77777777" w:rsidR="009D0FFC" w:rsidRPr="00A57A17" w:rsidRDefault="009D0FFC" w:rsidP="00A57A17">
      <w:pPr>
        <w:spacing w:before="100" w:beforeAutospacing="1" w:after="100" w:afterAutospacing="1" w:line="360" w:lineRule="auto"/>
        <w:jc w:val="both"/>
        <w:rPr>
          <w:rFonts w:ascii="Palatino Linotype" w:hAnsi="Palatino Linotype"/>
        </w:rPr>
      </w:pPr>
    </w:p>
    <w:sectPr w:rsidR="009D0FFC" w:rsidRPr="00A57A17"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2CBC6C" w14:textId="77777777" w:rsidR="0030118F" w:rsidRDefault="0030118F" w:rsidP="00C80F8C">
      <w:r>
        <w:separator/>
      </w:r>
    </w:p>
  </w:endnote>
  <w:endnote w:type="continuationSeparator" w:id="0">
    <w:p w14:paraId="3E7972A2" w14:textId="77777777" w:rsidR="0030118F" w:rsidRDefault="0030118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E41DCF0" w:rsidR="00967ACF" w:rsidRPr="0010196A" w:rsidRDefault="00967ACF"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103C7">
      <w:rPr>
        <w:rFonts w:ascii="Palatino Linotype" w:hAnsi="Palatino Linotype" w:cs="Arial"/>
        <w:bCs/>
        <w:noProof/>
        <w:sz w:val="22"/>
        <w:szCs w:val="22"/>
      </w:rPr>
      <w:t>32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103C7">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D86036E" w:rsidR="00967ACF" w:rsidRPr="0010196A" w:rsidRDefault="00967ACF"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103C7">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103C7">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94475B" w14:textId="77777777" w:rsidR="0030118F" w:rsidRDefault="0030118F" w:rsidP="00C80F8C">
      <w:r>
        <w:separator/>
      </w:r>
    </w:p>
  </w:footnote>
  <w:footnote w:type="continuationSeparator" w:id="0">
    <w:p w14:paraId="06914E48" w14:textId="77777777" w:rsidR="0030118F" w:rsidRDefault="0030118F"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967ACF" w:rsidRDefault="00C103C7">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967ACF" w:rsidRPr="0010196A" w:rsidRDefault="00C103C7"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967ACF" w:rsidRPr="008F2CCC" w14:paraId="1F097D8A" w14:textId="77777777" w:rsidTr="00625FD4">
      <w:tc>
        <w:tcPr>
          <w:tcW w:w="3261" w:type="dxa"/>
          <w:vMerge w:val="restart"/>
        </w:tcPr>
        <w:p w14:paraId="1F780A0C" w14:textId="1EFF25F4" w:rsidR="00967ACF" w:rsidRPr="008F2CCC" w:rsidRDefault="00967ACF"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9A14109" w:rsidR="00967ACF" w:rsidRPr="00664658" w:rsidRDefault="00967ACF"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525D5447" w:rsidR="00967ACF" w:rsidRPr="00664658" w:rsidRDefault="007F7776" w:rsidP="004862B1">
          <w:pPr>
            <w:jc w:val="both"/>
            <w:rPr>
              <w:rFonts w:ascii="Palatino Linotype" w:hAnsi="Palatino Linotype"/>
              <w:b/>
              <w:sz w:val="22"/>
              <w:szCs w:val="22"/>
              <w:lang w:val="es-ES_tradnl"/>
            </w:rPr>
          </w:pPr>
          <w:bookmarkStart w:id="22" w:name="_Hlk102682258"/>
          <w:bookmarkStart w:id="23" w:name="_Hlk98849459"/>
          <w:r>
            <w:rPr>
              <w:rFonts w:ascii="Palatino Linotype" w:hAnsi="Palatino Linotype"/>
              <w:b/>
              <w:bCs/>
              <w:sz w:val="22"/>
              <w:szCs w:val="22"/>
            </w:rPr>
            <w:t>14207</w:t>
          </w:r>
          <w:r w:rsidR="00967ACF" w:rsidRPr="00674E6B">
            <w:rPr>
              <w:rFonts w:ascii="Palatino Linotype" w:hAnsi="Palatino Linotype"/>
              <w:b/>
              <w:bCs/>
              <w:sz w:val="22"/>
              <w:szCs w:val="22"/>
            </w:rPr>
            <w:t>/INFOEM/IP/RR/202</w:t>
          </w:r>
          <w:r w:rsidR="00967ACF">
            <w:rPr>
              <w:rFonts w:ascii="Palatino Linotype" w:hAnsi="Palatino Linotype"/>
              <w:b/>
              <w:bCs/>
              <w:sz w:val="22"/>
              <w:szCs w:val="22"/>
            </w:rPr>
            <w:t>2</w:t>
          </w:r>
          <w:bookmarkEnd w:id="22"/>
          <w:r w:rsidR="00967ACF">
            <w:rPr>
              <w:rFonts w:ascii="Palatino Linotype" w:hAnsi="Palatino Linotype"/>
              <w:b/>
              <w:bCs/>
              <w:sz w:val="22"/>
              <w:szCs w:val="22"/>
            </w:rPr>
            <w:t xml:space="preserve"> </w:t>
          </w:r>
          <w:bookmarkEnd w:id="23"/>
          <w:r w:rsidR="00967ACF">
            <w:rPr>
              <w:rFonts w:ascii="Palatino Linotype" w:hAnsi="Palatino Linotype"/>
              <w:b/>
              <w:bCs/>
              <w:sz w:val="22"/>
              <w:szCs w:val="22"/>
            </w:rPr>
            <w:t>y acumulado</w:t>
          </w:r>
        </w:p>
      </w:tc>
    </w:tr>
    <w:tr w:rsidR="00967ACF" w:rsidRPr="008F2CCC" w14:paraId="049677A3" w14:textId="77777777" w:rsidTr="00625FD4">
      <w:tc>
        <w:tcPr>
          <w:tcW w:w="3261" w:type="dxa"/>
          <w:vMerge/>
        </w:tcPr>
        <w:p w14:paraId="4A21EAC1" w14:textId="5C1F145E" w:rsidR="00967ACF" w:rsidRPr="008F2CCC" w:rsidRDefault="00967ACF" w:rsidP="00200BFC">
          <w:pPr>
            <w:rPr>
              <w:rFonts w:ascii="Palatino Linotype" w:hAnsi="Palatino Linotype"/>
              <w:b/>
              <w:sz w:val="22"/>
              <w:szCs w:val="22"/>
              <w:lang w:val="es-ES_tradnl"/>
            </w:rPr>
          </w:pPr>
        </w:p>
      </w:tc>
      <w:tc>
        <w:tcPr>
          <w:tcW w:w="2551" w:type="dxa"/>
          <w:shd w:val="clear" w:color="auto" w:fill="auto"/>
        </w:tcPr>
        <w:p w14:paraId="1237BCDE" w14:textId="77777777" w:rsidR="00967ACF" w:rsidRPr="00664658" w:rsidRDefault="00967ACF"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72DB2C4A" w:rsidR="00967ACF" w:rsidRPr="00D41D47" w:rsidRDefault="007F7776" w:rsidP="004862B1">
          <w:pPr>
            <w:jc w:val="both"/>
            <w:rPr>
              <w:rFonts w:ascii="Palatino Linotype" w:hAnsi="Palatino Linotype"/>
              <w:b/>
              <w:sz w:val="22"/>
              <w:szCs w:val="22"/>
              <w:lang w:val="es-ES_tradnl"/>
            </w:rPr>
          </w:pPr>
          <w:r w:rsidRPr="007F7776">
            <w:rPr>
              <w:rFonts w:ascii="Palatino Linotype" w:hAnsi="Palatino Linotype"/>
              <w:b/>
              <w:bCs/>
              <w:sz w:val="22"/>
              <w:szCs w:val="22"/>
            </w:rPr>
            <w:t>Ayuntamiento de Metepec</w:t>
          </w:r>
        </w:p>
      </w:tc>
    </w:tr>
    <w:tr w:rsidR="00967ACF" w:rsidRPr="008F2CCC" w14:paraId="72CD087D" w14:textId="77777777" w:rsidTr="00625FD4">
      <w:trPr>
        <w:trHeight w:val="228"/>
      </w:trPr>
      <w:tc>
        <w:tcPr>
          <w:tcW w:w="3261" w:type="dxa"/>
          <w:vMerge/>
        </w:tcPr>
        <w:p w14:paraId="1B78656F" w14:textId="01E6F6F6" w:rsidR="00967ACF" w:rsidRPr="008F2CCC" w:rsidRDefault="00967ACF" w:rsidP="00200BFC">
          <w:pPr>
            <w:rPr>
              <w:rFonts w:ascii="Palatino Linotype" w:hAnsi="Palatino Linotype"/>
              <w:b/>
              <w:sz w:val="22"/>
              <w:szCs w:val="22"/>
              <w:lang w:val="es-ES_tradnl"/>
            </w:rPr>
          </w:pPr>
        </w:p>
      </w:tc>
      <w:tc>
        <w:tcPr>
          <w:tcW w:w="2551" w:type="dxa"/>
          <w:shd w:val="clear" w:color="auto" w:fill="auto"/>
        </w:tcPr>
        <w:p w14:paraId="74D81628" w14:textId="2A7F7BCB" w:rsidR="00967ACF" w:rsidRPr="00664658" w:rsidRDefault="00967ACF"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967ACF" w:rsidRPr="00664658" w:rsidRDefault="00967ACF" w:rsidP="00200BFC">
          <w:pPr>
            <w:jc w:val="both"/>
            <w:rPr>
              <w:rFonts w:ascii="Palatino Linotype" w:hAnsi="Palatino Linotype"/>
              <w:b/>
              <w:sz w:val="22"/>
              <w:szCs w:val="22"/>
              <w:lang w:val="es-ES_tradnl"/>
            </w:rPr>
          </w:pPr>
          <w:bookmarkStart w:id="24" w:name="_Hlk104241680"/>
          <w:r w:rsidRPr="00D9217D">
            <w:rPr>
              <w:rFonts w:ascii="Palatino Linotype" w:hAnsi="Palatino Linotype"/>
              <w:b/>
              <w:bCs/>
              <w:sz w:val="22"/>
              <w:szCs w:val="22"/>
              <w:lang w:val="es-ES_tradnl"/>
            </w:rPr>
            <w:t>Sharon Cristina Morales Martínez</w:t>
          </w:r>
          <w:bookmarkEnd w:id="24"/>
        </w:p>
      </w:tc>
    </w:tr>
  </w:tbl>
  <w:p w14:paraId="3ECB9F0B" w14:textId="77777777" w:rsidR="00967ACF" w:rsidRPr="0010196A" w:rsidRDefault="00967ACF"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967ACF" w:rsidRPr="0010196A" w:rsidRDefault="00C103C7">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3000"/>
      <w:gridCol w:w="3095"/>
    </w:tblGrid>
    <w:tr w:rsidR="00967ACF" w:rsidRPr="008F2CCC" w14:paraId="6ABABA57" w14:textId="77777777" w:rsidTr="00EB19F2">
      <w:tc>
        <w:tcPr>
          <w:tcW w:w="3805" w:type="dxa"/>
          <w:vMerge w:val="restart"/>
          <w:shd w:val="clear" w:color="auto" w:fill="auto"/>
        </w:tcPr>
        <w:p w14:paraId="6AA376CC" w14:textId="1234161B" w:rsidR="00967ACF" w:rsidRPr="008F2CCC" w:rsidRDefault="00967ACF"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967ACF" w:rsidRPr="00054284" w:rsidRDefault="00967ACF" w:rsidP="003C718E">
          <w:pPr>
            <w:rPr>
              <w:rFonts w:ascii="Palatino Linotype" w:hAnsi="Palatino Linotype"/>
              <w:b/>
              <w:sz w:val="22"/>
              <w:szCs w:val="22"/>
              <w:lang w:val="es-ES_tradnl"/>
            </w:rPr>
          </w:pPr>
          <w:r w:rsidRPr="00054284">
            <w:rPr>
              <w:rFonts w:ascii="Palatino Linotype" w:hAnsi="Palatino Linotype"/>
              <w:b/>
              <w:sz w:val="22"/>
              <w:szCs w:val="22"/>
              <w:lang w:val="es-ES_tradnl"/>
            </w:rPr>
            <w:t>Recurso de Revisión:</w:t>
          </w:r>
        </w:p>
      </w:tc>
      <w:tc>
        <w:tcPr>
          <w:tcW w:w="3095" w:type="dxa"/>
          <w:shd w:val="clear" w:color="auto" w:fill="auto"/>
          <w:vAlign w:val="center"/>
        </w:tcPr>
        <w:p w14:paraId="5F0F5848" w14:textId="6AFE760A" w:rsidR="00967ACF" w:rsidRPr="00054284" w:rsidRDefault="0003212A" w:rsidP="00C34EFF">
          <w:pPr>
            <w:jc w:val="both"/>
            <w:rPr>
              <w:rFonts w:ascii="Palatino Linotype" w:hAnsi="Palatino Linotype"/>
              <w:b/>
              <w:sz w:val="22"/>
              <w:szCs w:val="22"/>
              <w:lang w:val="es-ES_tradnl"/>
            </w:rPr>
          </w:pPr>
          <w:r w:rsidRPr="00054284">
            <w:rPr>
              <w:rFonts w:ascii="Palatino Linotype" w:hAnsi="Palatino Linotype"/>
              <w:b/>
              <w:bCs/>
              <w:sz w:val="22"/>
              <w:szCs w:val="22"/>
            </w:rPr>
            <w:t>1</w:t>
          </w:r>
          <w:r w:rsidR="001656B7">
            <w:rPr>
              <w:rFonts w:ascii="Palatino Linotype" w:hAnsi="Palatino Linotype"/>
              <w:b/>
              <w:bCs/>
              <w:sz w:val="22"/>
              <w:szCs w:val="22"/>
            </w:rPr>
            <w:t>4207</w:t>
          </w:r>
          <w:r w:rsidR="00967ACF" w:rsidRPr="00054284">
            <w:rPr>
              <w:rFonts w:ascii="Palatino Linotype" w:hAnsi="Palatino Linotype"/>
              <w:b/>
              <w:bCs/>
              <w:sz w:val="22"/>
              <w:szCs w:val="22"/>
            </w:rPr>
            <w:t>/INFOEM/IP/RR/2022 y acumulado</w:t>
          </w:r>
        </w:p>
      </w:tc>
    </w:tr>
    <w:tr w:rsidR="00967ACF" w:rsidRPr="008F2CCC" w14:paraId="3B45FB53" w14:textId="77777777" w:rsidTr="00EB19F2">
      <w:tc>
        <w:tcPr>
          <w:tcW w:w="3805" w:type="dxa"/>
          <w:vMerge/>
          <w:shd w:val="clear" w:color="auto" w:fill="auto"/>
        </w:tcPr>
        <w:p w14:paraId="188B82EF" w14:textId="77777777" w:rsidR="00967ACF" w:rsidRPr="008F2CCC" w:rsidRDefault="00967ACF" w:rsidP="00344B20">
          <w:pPr>
            <w:rPr>
              <w:rFonts w:ascii="Palatino Linotype" w:hAnsi="Palatino Linotype"/>
              <w:b/>
              <w:sz w:val="22"/>
              <w:szCs w:val="22"/>
              <w:lang w:val="es-ES_tradnl"/>
            </w:rPr>
          </w:pPr>
          <w:bookmarkStart w:id="25" w:name="_Hlk80706940"/>
        </w:p>
      </w:tc>
      <w:tc>
        <w:tcPr>
          <w:tcW w:w="3000" w:type="dxa"/>
          <w:shd w:val="clear" w:color="auto" w:fill="auto"/>
        </w:tcPr>
        <w:p w14:paraId="3B2AD0CF" w14:textId="77777777" w:rsidR="00967ACF" w:rsidRPr="00054284" w:rsidRDefault="00967ACF" w:rsidP="00344B20">
          <w:pPr>
            <w:rPr>
              <w:rFonts w:ascii="Palatino Linotype" w:hAnsi="Palatino Linotype"/>
              <w:b/>
              <w:sz w:val="22"/>
              <w:szCs w:val="22"/>
              <w:lang w:val="es-ES_tradnl"/>
            </w:rPr>
          </w:pPr>
          <w:r w:rsidRPr="00054284">
            <w:rPr>
              <w:rFonts w:ascii="Palatino Linotype" w:hAnsi="Palatino Linotype"/>
              <w:b/>
              <w:sz w:val="22"/>
              <w:szCs w:val="22"/>
              <w:lang w:val="es-ES_tradnl"/>
            </w:rPr>
            <w:t>Recurrente:</w:t>
          </w:r>
        </w:p>
      </w:tc>
      <w:tc>
        <w:tcPr>
          <w:tcW w:w="3095" w:type="dxa"/>
          <w:shd w:val="clear" w:color="auto" w:fill="auto"/>
          <w:vAlign w:val="center"/>
        </w:tcPr>
        <w:p w14:paraId="749961B3" w14:textId="0EABF363" w:rsidR="00967ACF" w:rsidRPr="00054284" w:rsidRDefault="00967ACF" w:rsidP="00344B20">
          <w:pPr>
            <w:jc w:val="both"/>
            <w:rPr>
              <w:rFonts w:ascii="Palatino Linotype" w:hAnsi="Palatino Linotype"/>
              <w:b/>
              <w:sz w:val="22"/>
              <w:szCs w:val="22"/>
              <w:lang w:val="es-ES_tradnl"/>
            </w:rPr>
          </w:pPr>
        </w:p>
      </w:tc>
    </w:tr>
    <w:bookmarkEnd w:id="25"/>
    <w:tr w:rsidR="00967ACF" w:rsidRPr="008F2CCC" w14:paraId="28A493EB" w14:textId="77777777" w:rsidTr="00EB19F2">
      <w:trPr>
        <w:trHeight w:val="228"/>
      </w:trPr>
      <w:tc>
        <w:tcPr>
          <w:tcW w:w="3805" w:type="dxa"/>
          <w:vMerge/>
          <w:shd w:val="clear" w:color="auto" w:fill="auto"/>
        </w:tcPr>
        <w:p w14:paraId="06C77D31" w14:textId="77777777" w:rsidR="00967ACF" w:rsidRPr="008F2CCC" w:rsidRDefault="00967ACF" w:rsidP="00344B20">
          <w:pPr>
            <w:rPr>
              <w:rFonts w:ascii="Palatino Linotype" w:hAnsi="Palatino Linotype"/>
              <w:b/>
              <w:sz w:val="22"/>
              <w:szCs w:val="22"/>
              <w:lang w:val="es-ES_tradnl"/>
            </w:rPr>
          </w:pPr>
        </w:p>
      </w:tc>
      <w:tc>
        <w:tcPr>
          <w:tcW w:w="3000" w:type="dxa"/>
          <w:shd w:val="clear" w:color="auto" w:fill="auto"/>
        </w:tcPr>
        <w:p w14:paraId="2E1A72B4" w14:textId="77777777" w:rsidR="00967ACF" w:rsidRPr="008F2CCC" w:rsidRDefault="00967ACF" w:rsidP="00344B20">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367CD239" w:rsidR="00967ACF" w:rsidRPr="00DC41C8" w:rsidRDefault="007F7776" w:rsidP="00344B20">
          <w:pPr>
            <w:jc w:val="both"/>
            <w:rPr>
              <w:rFonts w:ascii="Palatino Linotype" w:hAnsi="Palatino Linotype"/>
              <w:b/>
              <w:sz w:val="22"/>
              <w:szCs w:val="22"/>
            </w:rPr>
          </w:pPr>
          <w:r w:rsidRPr="007F7776">
            <w:rPr>
              <w:rFonts w:ascii="Palatino Linotype" w:hAnsi="Palatino Linotype"/>
              <w:b/>
              <w:bCs/>
              <w:sz w:val="22"/>
              <w:szCs w:val="22"/>
            </w:rPr>
            <w:t>Ayuntamiento de Metepec</w:t>
          </w:r>
        </w:p>
      </w:tc>
    </w:tr>
    <w:tr w:rsidR="00967ACF" w:rsidRPr="008F2CCC" w14:paraId="0F114FF0" w14:textId="77777777" w:rsidTr="00EB19F2">
      <w:tc>
        <w:tcPr>
          <w:tcW w:w="3805" w:type="dxa"/>
          <w:vMerge/>
          <w:shd w:val="clear" w:color="auto" w:fill="auto"/>
        </w:tcPr>
        <w:p w14:paraId="4CCB64BA" w14:textId="77777777" w:rsidR="00967ACF" w:rsidRPr="008F2CCC" w:rsidRDefault="00967ACF" w:rsidP="00200BFC">
          <w:pPr>
            <w:rPr>
              <w:rFonts w:ascii="Palatino Linotype" w:hAnsi="Palatino Linotype"/>
              <w:b/>
              <w:sz w:val="22"/>
              <w:szCs w:val="22"/>
              <w:lang w:val="es-ES_tradnl"/>
            </w:rPr>
          </w:pPr>
        </w:p>
      </w:tc>
      <w:tc>
        <w:tcPr>
          <w:tcW w:w="3000" w:type="dxa"/>
          <w:shd w:val="clear" w:color="auto" w:fill="auto"/>
        </w:tcPr>
        <w:p w14:paraId="31E422EA" w14:textId="275BBB09" w:rsidR="00967ACF" w:rsidRPr="008F2CCC" w:rsidRDefault="00967ACF"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967ACF" w:rsidRPr="008F2CCC" w:rsidRDefault="00967ACF"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967ACF" w:rsidRPr="0010196A" w:rsidRDefault="00967ACF"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70DE7"/>
    <w:multiLevelType w:val="hybridMultilevel"/>
    <w:tmpl w:val="14C882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486337C"/>
    <w:multiLevelType w:val="hybridMultilevel"/>
    <w:tmpl w:val="FDDC7C1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06D371C3"/>
    <w:multiLevelType w:val="hybridMultilevel"/>
    <w:tmpl w:val="7D6AEC9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07242A26"/>
    <w:multiLevelType w:val="hybridMultilevel"/>
    <w:tmpl w:val="D26E7B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BDF0DAF"/>
    <w:multiLevelType w:val="hybridMultilevel"/>
    <w:tmpl w:val="40A6A31C"/>
    <w:lvl w:ilvl="0" w:tplc="1EC829DE">
      <w:start w:val="1"/>
      <w:numFmt w:val="lowerLetter"/>
      <w:lvlText w:val="%1)"/>
      <w:lvlJc w:val="right"/>
      <w:pPr>
        <w:ind w:left="1570" w:hanging="360"/>
      </w:pPr>
    </w:lvl>
    <w:lvl w:ilvl="1" w:tplc="080A0019">
      <w:start w:val="1"/>
      <w:numFmt w:val="lowerLetter"/>
      <w:lvlText w:val="%2."/>
      <w:lvlJc w:val="left"/>
      <w:pPr>
        <w:ind w:left="2290" w:hanging="360"/>
      </w:pPr>
    </w:lvl>
    <w:lvl w:ilvl="2" w:tplc="080A001B">
      <w:start w:val="1"/>
      <w:numFmt w:val="lowerRoman"/>
      <w:lvlText w:val="%3."/>
      <w:lvlJc w:val="right"/>
      <w:pPr>
        <w:ind w:left="3010" w:hanging="180"/>
      </w:pPr>
    </w:lvl>
    <w:lvl w:ilvl="3" w:tplc="080A000F">
      <w:start w:val="1"/>
      <w:numFmt w:val="decimal"/>
      <w:lvlText w:val="%4."/>
      <w:lvlJc w:val="left"/>
      <w:pPr>
        <w:ind w:left="3730" w:hanging="360"/>
      </w:pPr>
    </w:lvl>
    <w:lvl w:ilvl="4" w:tplc="080A0019">
      <w:start w:val="1"/>
      <w:numFmt w:val="lowerLetter"/>
      <w:lvlText w:val="%5."/>
      <w:lvlJc w:val="left"/>
      <w:pPr>
        <w:ind w:left="4450" w:hanging="360"/>
      </w:pPr>
    </w:lvl>
    <w:lvl w:ilvl="5" w:tplc="080A001B">
      <w:start w:val="1"/>
      <w:numFmt w:val="lowerRoman"/>
      <w:lvlText w:val="%6."/>
      <w:lvlJc w:val="right"/>
      <w:pPr>
        <w:ind w:left="5170" w:hanging="180"/>
      </w:pPr>
    </w:lvl>
    <w:lvl w:ilvl="6" w:tplc="080A000F">
      <w:start w:val="1"/>
      <w:numFmt w:val="decimal"/>
      <w:lvlText w:val="%7."/>
      <w:lvlJc w:val="left"/>
      <w:pPr>
        <w:ind w:left="5890" w:hanging="360"/>
      </w:pPr>
    </w:lvl>
    <w:lvl w:ilvl="7" w:tplc="080A0019">
      <w:start w:val="1"/>
      <w:numFmt w:val="lowerLetter"/>
      <w:lvlText w:val="%8."/>
      <w:lvlJc w:val="left"/>
      <w:pPr>
        <w:ind w:left="6610" w:hanging="360"/>
      </w:pPr>
    </w:lvl>
    <w:lvl w:ilvl="8" w:tplc="080A001B">
      <w:start w:val="1"/>
      <w:numFmt w:val="lowerRoman"/>
      <w:lvlText w:val="%9."/>
      <w:lvlJc w:val="right"/>
      <w:pPr>
        <w:ind w:left="7330" w:hanging="180"/>
      </w:pPr>
    </w:lvl>
  </w:abstractNum>
  <w:abstractNum w:abstractNumId="5">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nsid w:val="1DA45E5D"/>
    <w:multiLevelType w:val="hybridMultilevel"/>
    <w:tmpl w:val="FDDC7C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F2202AD"/>
    <w:multiLevelType w:val="hybridMultilevel"/>
    <w:tmpl w:val="8E024420"/>
    <w:lvl w:ilvl="0" w:tplc="F558EE88">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9">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nsid w:val="207E41D3"/>
    <w:multiLevelType w:val="hybridMultilevel"/>
    <w:tmpl w:val="E29ABD4E"/>
    <w:lvl w:ilvl="0" w:tplc="080A000F">
      <w:start w:val="1"/>
      <w:numFmt w:val="decimal"/>
      <w:lvlText w:val="%1."/>
      <w:lvlJc w:val="left"/>
      <w:pPr>
        <w:ind w:left="720" w:hanging="360"/>
      </w:pPr>
      <w:rPr>
        <w:rFonts w:hint="default"/>
        <w:b/>
        <w:bCs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64721B"/>
    <w:multiLevelType w:val="hybridMultilevel"/>
    <w:tmpl w:val="DAC0A2B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nsid w:val="284F115E"/>
    <w:multiLevelType w:val="hybridMultilevel"/>
    <w:tmpl w:val="D00A96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A1C2B84"/>
    <w:multiLevelType w:val="multilevel"/>
    <w:tmpl w:val="30129138"/>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4">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5">
    <w:nsid w:val="2BDA11F1"/>
    <w:multiLevelType w:val="hybridMultilevel"/>
    <w:tmpl w:val="78720D2A"/>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nsid w:val="34317490"/>
    <w:multiLevelType w:val="hybridMultilevel"/>
    <w:tmpl w:val="C008920E"/>
    <w:lvl w:ilvl="0" w:tplc="269A6166">
      <w:start w:val="1"/>
      <w:numFmt w:val="decimal"/>
      <w:lvlText w:val="%1."/>
      <w:lvlJc w:val="left"/>
      <w:pPr>
        <w:ind w:left="36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7F02BED"/>
    <w:multiLevelType w:val="hybridMultilevel"/>
    <w:tmpl w:val="7D6AEC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F264312"/>
    <w:multiLevelType w:val="hybridMultilevel"/>
    <w:tmpl w:val="7D6AEC9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40082692"/>
    <w:multiLevelType w:val="hybridMultilevel"/>
    <w:tmpl w:val="9F8EB3CE"/>
    <w:lvl w:ilvl="0" w:tplc="B46637B2">
      <w:start w:val="1"/>
      <w:numFmt w:val="upperRoman"/>
      <w:lvlText w:val="%1."/>
      <w:lvlJc w:val="left"/>
      <w:pPr>
        <w:ind w:left="1713"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BFF3838"/>
    <w:multiLevelType w:val="hybridMultilevel"/>
    <w:tmpl w:val="7D6AEC9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DC119C4"/>
    <w:multiLevelType w:val="hybridMultilevel"/>
    <w:tmpl w:val="FDDC7C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52CE6EA7"/>
    <w:multiLevelType w:val="hybridMultilevel"/>
    <w:tmpl w:val="FDDC7C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4086C24"/>
    <w:multiLevelType w:val="hybridMultilevel"/>
    <w:tmpl w:val="7D6AEC9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7">
    <w:nsid w:val="620D683C"/>
    <w:multiLevelType w:val="hybridMultilevel"/>
    <w:tmpl w:val="FDDC7C1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nsid w:val="64DB61B5"/>
    <w:multiLevelType w:val="hybridMultilevel"/>
    <w:tmpl w:val="827EAA30"/>
    <w:lvl w:ilvl="0" w:tplc="6FFCACB2">
      <w:start w:val="1"/>
      <w:numFmt w:val="upperRoman"/>
      <w:lvlText w:val="%1."/>
      <w:lvlJc w:val="left"/>
      <w:pPr>
        <w:ind w:left="1080" w:hanging="720"/>
      </w:pPr>
      <w:rPr>
        <w:b/>
      </w:rPr>
    </w:lvl>
    <w:lvl w:ilvl="1" w:tplc="E0E8D1C6">
      <w:start w:val="2"/>
      <w:numFmt w:val="bullet"/>
      <w:lvlText w:val="•"/>
      <w:lvlJc w:val="left"/>
      <w:pPr>
        <w:ind w:left="1440" w:hanging="360"/>
      </w:pPr>
      <w:rPr>
        <w:rFonts w:ascii="Palatino Linotype" w:eastAsia="Times New Roman" w:hAnsi="Palatino Linotype" w:cs="Tahoma" w:hint="default"/>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nsid w:val="707B6234"/>
    <w:multiLevelType w:val="hybridMultilevel"/>
    <w:tmpl w:val="178CC554"/>
    <w:lvl w:ilvl="0" w:tplc="74BCD1A4">
      <w:start w:val="1"/>
      <w:numFmt w:val="upperRoman"/>
      <w:lvlText w:val="%1."/>
      <w:lvlJc w:val="left"/>
      <w:pPr>
        <w:ind w:left="1616" w:hanging="720"/>
      </w:pPr>
      <w:rPr>
        <w:rFonts w:hint="default"/>
      </w:rPr>
    </w:lvl>
    <w:lvl w:ilvl="1" w:tplc="080A0019" w:tentative="1">
      <w:start w:val="1"/>
      <w:numFmt w:val="lowerLetter"/>
      <w:lvlText w:val="%2."/>
      <w:lvlJc w:val="left"/>
      <w:pPr>
        <w:ind w:left="1976" w:hanging="360"/>
      </w:pPr>
    </w:lvl>
    <w:lvl w:ilvl="2" w:tplc="080A001B" w:tentative="1">
      <w:start w:val="1"/>
      <w:numFmt w:val="lowerRoman"/>
      <w:lvlText w:val="%3."/>
      <w:lvlJc w:val="right"/>
      <w:pPr>
        <w:ind w:left="2696" w:hanging="180"/>
      </w:pPr>
    </w:lvl>
    <w:lvl w:ilvl="3" w:tplc="080A000F" w:tentative="1">
      <w:start w:val="1"/>
      <w:numFmt w:val="decimal"/>
      <w:lvlText w:val="%4."/>
      <w:lvlJc w:val="left"/>
      <w:pPr>
        <w:ind w:left="3416" w:hanging="360"/>
      </w:pPr>
    </w:lvl>
    <w:lvl w:ilvl="4" w:tplc="080A0019" w:tentative="1">
      <w:start w:val="1"/>
      <w:numFmt w:val="lowerLetter"/>
      <w:lvlText w:val="%5."/>
      <w:lvlJc w:val="left"/>
      <w:pPr>
        <w:ind w:left="4136" w:hanging="360"/>
      </w:pPr>
    </w:lvl>
    <w:lvl w:ilvl="5" w:tplc="080A001B" w:tentative="1">
      <w:start w:val="1"/>
      <w:numFmt w:val="lowerRoman"/>
      <w:lvlText w:val="%6."/>
      <w:lvlJc w:val="right"/>
      <w:pPr>
        <w:ind w:left="4856" w:hanging="180"/>
      </w:pPr>
    </w:lvl>
    <w:lvl w:ilvl="6" w:tplc="080A000F" w:tentative="1">
      <w:start w:val="1"/>
      <w:numFmt w:val="decimal"/>
      <w:lvlText w:val="%7."/>
      <w:lvlJc w:val="left"/>
      <w:pPr>
        <w:ind w:left="5576" w:hanging="360"/>
      </w:pPr>
    </w:lvl>
    <w:lvl w:ilvl="7" w:tplc="080A0019" w:tentative="1">
      <w:start w:val="1"/>
      <w:numFmt w:val="lowerLetter"/>
      <w:lvlText w:val="%8."/>
      <w:lvlJc w:val="left"/>
      <w:pPr>
        <w:ind w:left="6296" w:hanging="360"/>
      </w:pPr>
    </w:lvl>
    <w:lvl w:ilvl="8" w:tplc="080A001B" w:tentative="1">
      <w:start w:val="1"/>
      <w:numFmt w:val="lowerRoman"/>
      <w:lvlText w:val="%9."/>
      <w:lvlJc w:val="right"/>
      <w:pPr>
        <w:ind w:left="7016" w:hanging="180"/>
      </w:pPr>
    </w:lvl>
  </w:abstractNum>
  <w:abstractNum w:abstractNumId="3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1">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2">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16"/>
  </w:num>
  <w:num w:numId="2">
    <w:abstractNumId w:val="9"/>
  </w:num>
  <w:num w:numId="3">
    <w:abstractNumId w:val="30"/>
  </w:num>
  <w:num w:numId="4">
    <w:abstractNumId w:val="18"/>
  </w:num>
  <w:num w:numId="5">
    <w:abstractNumId w:val="14"/>
  </w:num>
  <w:num w:numId="6">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num>
  <w:num w:numId="8">
    <w:abstractNumId w:val="12"/>
  </w:num>
  <w:num w:numId="9">
    <w:abstractNumId w:val="17"/>
  </w:num>
  <w:num w:numId="10">
    <w:abstractNumId w:val="23"/>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26"/>
  </w:num>
  <w:num w:numId="14">
    <w:abstractNumId w:val="32"/>
  </w:num>
  <w:num w:numId="15">
    <w:abstractNumId w:val="7"/>
  </w:num>
  <w:num w:numId="16">
    <w:abstractNumId w:val="24"/>
  </w:num>
  <w:num w:numId="17">
    <w:abstractNumId w:val="5"/>
  </w:num>
  <w:num w:numId="18">
    <w:abstractNumId w:val="22"/>
  </w:num>
  <w:num w:numId="19">
    <w:abstractNumId w:val="10"/>
  </w:num>
  <w:num w:numId="20">
    <w:abstractNumId w:val="1"/>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31"/>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25"/>
  </w:num>
  <w:num w:numId="30">
    <w:abstractNumId w:val="29"/>
  </w:num>
  <w:num w:numId="31">
    <w:abstractNumId w:val="4"/>
  </w:num>
  <w:num w:numId="32">
    <w:abstractNumId w:val="3"/>
  </w:num>
  <w:num w:numId="33">
    <w:abstractNumId w:val="0"/>
  </w:num>
  <w:num w:numId="34">
    <w:abstractNumId w:val="21"/>
  </w:num>
  <w:num w:numId="35">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es-419" w:vendorID="64" w:dllVersion="4096" w:nlCheck="1" w:checkStyle="0"/>
  <w:activeWritingStyle w:appName="MSWord" w:lang="es-419" w:vendorID="64" w:dllVersion="6" w:nlCheck="1" w:checkStyle="1"/>
  <w:activeWritingStyle w:appName="MSWord" w:lang="es-MX"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117"/>
    <w:rsid w:val="000008A5"/>
    <w:rsid w:val="000014C3"/>
    <w:rsid w:val="000018B7"/>
    <w:rsid w:val="00001C0D"/>
    <w:rsid w:val="00002175"/>
    <w:rsid w:val="0000258A"/>
    <w:rsid w:val="000025F0"/>
    <w:rsid w:val="0000265E"/>
    <w:rsid w:val="000026CD"/>
    <w:rsid w:val="0000276E"/>
    <w:rsid w:val="00002897"/>
    <w:rsid w:val="00002A00"/>
    <w:rsid w:val="00002E83"/>
    <w:rsid w:val="0000328A"/>
    <w:rsid w:val="000040F0"/>
    <w:rsid w:val="000041B5"/>
    <w:rsid w:val="000046A7"/>
    <w:rsid w:val="000049A4"/>
    <w:rsid w:val="00004C7A"/>
    <w:rsid w:val="000054EA"/>
    <w:rsid w:val="000055AE"/>
    <w:rsid w:val="0000588F"/>
    <w:rsid w:val="000060C2"/>
    <w:rsid w:val="000061A4"/>
    <w:rsid w:val="000061AB"/>
    <w:rsid w:val="0000632A"/>
    <w:rsid w:val="0000633D"/>
    <w:rsid w:val="00006728"/>
    <w:rsid w:val="00006AA9"/>
    <w:rsid w:val="00006D43"/>
    <w:rsid w:val="00006EC0"/>
    <w:rsid w:val="00006F2F"/>
    <w:rsid w:val="000070E0"/>
    <w:rsid w:val="00007558"/>
    <w:rsid w:val="000075A8"/>
    <w:rsid w:val="00007AF1"/>
    <w:rsid w:val="00007BAB"/>
    <w:rsid w:val="00007FD8"/>
    <w:rsid w:val="000104F0"/>
    <w:rsid w:val="0001085A"/>
    <w:rsid w:val="000109F4"/>
    <w:rsid w:val="00010A8B"/>
    <w:rsid w:val="000114CF"/>
    <w:rsid w:val="000114E2"/>
    <w:rsid w:val="00011EDE"/>
    <w:rsid w:val="000122AB"/>
    <w:rsid w:val="000123CB"/>
    <w:rsid w:val="00012718"/>
    <w:rsid w:val="00012A00"/>
    <w:rsid w:val="00013023"/>
    <w:rsid w:val="00013378"/>
    <w:rsid w:val="00013399"/>
    <w:rsid w:val="00013537"/>
    <w:rsid w:val="00013986"/>
    <w:rsid w:val="00013EBF"/>
    <w:rsid w:val="000142C0"/>
    <w:rsid w:val="00014764"/>
    <w:rsid w:val="0001491A"/>
    <w:rsid w:val="00014E91"/>
    <w:rsid w:val="00014EB1"/>
    <w:rsid w:val="00015B5A"/>
    <w:rsid w:val="00015D3A"/>
    <w:rsid w:val="00015DDC"/>
    <w:rsid w:val="00015E07"/>
    <w:rsid w:val="000160C6"/>
    <w:rsid w:val="0001612D"/>
    <w:rsid w:val="00016A2B"/>
    <w:rsid w:val="0001736B"/>
    <w:rsid w:val="00017746"/>
    <w:rsid w:val="0001796B"/>
    <w:rsid w:val="00017EBE"/>
    <w:rsid w:val="00017F73"/>
    <w:rsid w:val="0002024B"/>
    <w:rsid w:val="00020BD7"/>
    <w:rsid w:val="00020BF6"/>
    <w:rsid w:val="00020C9F"/>
    <w:rsid w:val="00020D44"/>
    <w:rsid w:val="00020DB0"/>
    <w:rsid w:val="0002121F"/>
    <w:rsid w:val="00021F54"/>
    <w:rsid w:val="00022013"/>
    <w:rsid w:val="000223C0"/>
    <w:rsid w:val="000225CE"/>
    <w:rsid w:val="000225F4"/>
    <w:rsid w:val="00022A73"/>
    <w:rsid w:val="00022DCF"/>
    <w:rsid w:val="00022E8B"/>
    <w:rsid w:val="00023233"/>
    <w:rsid w:val="000235B6"/>
    <w:rsid w:val="00023C57"/>
    <w:rsid w:val="00024420"/>
    <w:rsid w:val="000244C6"/>
    <w:rsid w:val="00024557"/>
    <w:rsid w:val="0002471C"/>
    <w:rsid w:val="00024A5F"/>
    <w:rsid w:val="00024E68"/>
    <w:rsid w:val="0002501F"/>
    <w:rsid w:val="000254C2"/>
    <w:rsid w:val="0002592E"/>
    <w:rsid w:val="00025DB0"/>
    <w:rsid w:val="000266B6"/>
    <w:rsid w:val="00026808"/>
    <w:rsid w:val="0002685C"/>
    <w:rsid w:val="0002690E"/>
    <w:rsid w:val="00026A3C"/>
    <w:rsid w:val="00026C73"/>
    <w:rsid w:val="00026D5F"/>
    <w:rsid w:val="00027195"/>
    <w:rsid w:val="000275D1"/>
    <w:rsid w:val="0003033D"/>
    <w:rsid w:val="00030B10"/>
    <w:rsid w:val="00030CA7"/>
    <w:rsid w:val="0003134F"/>
    <w:rsid w:val="0003153C"/>
    <w:rsid w:val="000317FD"/>
    <w:rsid w:val="00031B70"/>
    <w:rsid w:val="00031C72"/>
    <w:rsid w:val="00031E7E"/>
    <w:rsid w:val="0003212A"/>
    <w:rsid w:val="00032403"/>
    <w:rsid w:val="000328A0"/>
    <w:rsid w:val="00032F93"/>
    <w:rsid w:val="000333BC"/>
    <w:rsid w:val="0003355B"/>
    <w:rsid w:val="000336D0"/>
    <w:rsid w:val="000337B3"/>
    <w:rsid w:val="000337E3"/>
    <w:rsid w:val="000339B9"/>
    <w:rsid w:val="00033C79"/>
    <w:rsid w:val="00033CBE"/>
    <w:rsid w:val="00033E94"/>
    <w:rsid w:val="000344B4"/>
    <w:rsid w:val="00034C4F"/>
    <w:rsid w:val="000355D7"/>
    <w:rsid w:val="00035676"/>
    <w:rsid w:val="00035C89"/>
    <w:rsid w:val="00035CDF"/>
    <w:rsid w:val="00036439"/>
    <w:rsid w:val="000364B0"/>
    <w:rsid w:val="00036B1A"/>
    <w:rsid w:val="00036B67"/>
    <w:rsid w:val="0003731D"/>
    <w:rsid w:val="00037DDE"/>
    <w:rsid w:val="00037FDC"/>
    <w:rsid w:val="000405A5"/>
    <w:rsid w:val="000407BF"/>
    <w:rsid w:val="00040A28"/>
    <w:rsid w:val="000410CE"/>
    <w:rsid w:val="0004120D"/>
    <w:rsid w:val="000415DD"/>
    <w:rsid w:val="00041603"/>
    <w:rsid w:val="00041959"/>
    <w:rsid w:val="00041A86"/>
    <w:rsid w:val="00041B68"/>
    <w:rsid w:val="00041ECE"/>
    <w:rsid w:val="000423AF"/>
    <w:rsid w:val="00042415"/>
    <w:rsid w:val="000426B2"/>
    <w:rsid w:val="00042714"/>
    <w:rsid w:val="00042A23"/>
    <w:rsid w:val="00042A5A"/>
    <w:rsid w:val="00042F6A"/>
    <w:rsid w:val="0004330A"/>
    <w:rsid w:val="00043943"/>
    <w:rsid w:val="0004425E"/>
    <w:rsid w:val="00044351"/>
    <w:rsid w:val="000446CF"/>
    <w:rsid w:val="00044856"/>
    <w:rsid w:val="000449C9"/>
    <w:rsid w:val="00044D0E"/>
    <w:rsid w:val="00045311"/>
    <w:rsid w:val="000454E2"/>
    <w:rsid w:val="000462DC"/>
    <w:rsid w:val="000464A3"/>
    <w:rsid w:val="000465A8"/>
    <w:rsid w:val="0004663C"/>
    <w:rsid w:val="00047111"/>
    <w:rsid w:val="00047A25"/>
    <w:rsid w:val="00047AFE"/>
    <w:rsid w:val="00047B88"/>
    <w:rsid w:val="00047D0D"/>
    <w:rsid w:val="00047E38"/>
    <w:rsid w:val="00047E9E"/>
    <w:rsid w:val="000501CA"/>
    <w:rsid w:val="0005069C"/>
    <w:rsid w:val="00050C19"/>
    <w:rsid w:val="00050D47"/>
    <w:rsid w:val="00050FE1"/>
    <w:rsid w:val="00051ADD"/>
    <w:rsid w:val="00051B43"/>
    <w:rsid w:val="00051D2A"/>
    <w:rsid w:val="0005265B"/>
    <w:rsid w:val="000527F0"/>
    <w:rsid w:val="00052E1B"/>
    <w:rsid w:val="00053036"/>
    <w:rsid w:val="0005335D"/>
    <w:rsid w:val="0005363B"/>
    <w:rsid w:val="00053A25"/>
    <w:rsid w:val="00053FA9"/>
    <w:rsid w:val="00054284"/>
    <w:rsid w:val="000543FA"/>
    <w:rsid w:val="000546E2"/>
    <w:rsid w:val="00054BB2"/>
    <w:rsid w:val="00054CFB"/>
    <w:rsid w:val="000550D6"/>
    <w:rsid w:val="00055200"/>
    <w:rsid w:val="00055458"/>
    <w:rsid w:val="000558A1"/>
    <w:rsid w:val="000559E2"/>
    <w:rsid w:val="00055BF6"/>
    <w:rsid w:val="00055E68"/>
    <w:rsid w:val="00055F61"/>
    <w:rsid w:val="0005614A"/>
    <w:rsid w:val="00056469"/>
    <w:rsid w:val="000568EF"/>
    <w:rsid w:val="00056AD5"/>
    <w:rsid w:val="000572EA"/>
    <w:rsid w:val="00057476"/>
    <w:rsid w:val="00057716"/>
    <w:rsid w:val="00057C91"/>
    <w:rsid w:val="00057F11"/>
    <w:rsid w:val="000606B4"/>
    <w:rsid w:val="000610E2"/>
    <w:rsid w:val="00061146"/>
    <w:rsid w:val="000613E3"/>
    <w:rsid w:val="000618EE"/>
    <w:rsid w:val="00061AD9"/>
    <w:rsid w:val="00061D4C"/>
    <w:rsid w:val="00061E9B"/>
    <w:rsid w:val="00061EB4"/>
    <w:rsid w:val="00062501"/>
    <w:rsid w:val="0006258E"/>
    <w:rsid w:val="000625E0"/>
    <w:rsid w:val="00062793"/>
    <w:rsid w:val="000628AA"/>
    <w:rsid w:val="00062C16"/>
    <w:rsid w:val="00062C9F"/>
    <w:rsid w:val="00062E20"/>
    <w:rsid w:val="00062FE6"/>
    <w:rsid w:val="000633BB"/>
    <w:rsid w:val="000636AD"/>
    <w:rsid w:val="00063A05"/>
    <w:rsid w:val="00063AEF"/>
    <w:rsid w:val="00063CB6"/>
    <w:rsid w:val="00064245"/>
    <w:rsid w:val="000644B3"/>
    <w:rsid w:val="0006469D"/>
    <w:rsid w:val="000646B0"/>
    <w:rsid w:val="00064A5B"/>
    <w:rsid w:val="000653D7"/>
    <w:rsid w:val="0006590C"/>
    <w:rsid w:val="00065B50"/>
    <w:rsid w:val="00066A54"/>
    <w:rsid w:val="00066B22"/>
    <w:rsid w:val="00066D71"/>
    <w:rsid w:val="0006715F"/>
    <w:rsid w:val="00067477"/>
    <w:rsid w:val="00067C7D"/>
    <w:rsid w:val="000703DE"/>
    <w:rsid w:val="0007046F"/>
    <w:rsid w:val="00070856"/>
    <w:rsid w:val="00070868"/>
    <w:rsid w:val="000710D2"/>
    <w:rsid w:val="000715CC"/>
    <w:rsid w:val="00071E62"/>
    <w:rsid w:val="00071FC4"/>
    <w:rsid w:val="0007221D"/>
    <w:rsid w:val="000725D3"/>
    <w:rsid w:val="0007261F"/>
    <w:rsid w:val="00072866"/>
    <w:rsid w:val="000728B7"/>
    <w:rsid w:val="00072954"/>
    <w:rsid w:val="00072CB3"/>
    <w:rsid w:val="00072F36"/>
    <w:rsid w:val="00072F99"/>
    <w:rsid w:val="0007327E"/>
    <w:rsid w:val="000734E9"/>
    <w:rsid w:val="0007367D"/>
    <w:rsid w:val="00073800"/>
    <w:rsid w:val="00073A2F"/>
    <w:rsid w:val="00073BB6"/>
    <w:rsid w:val="0007436D"/>
    <w:rsid w:val="00074599"/>
    <w:rsid w:val="00074BDB"/>
    <w:rsid w:val="00074CF8"/>
    <w:rsid w:val="00075283"/>
    <w:rsid w:val="00075295"/>
    <w:rsid w:val="00075615"/>
    <w:rsid w:val="0007587F"/>
    <w:rsid w:val="00075B41"/>
    <w:rsid w:val="00075CEB"/>
    <w:rsid w:val="00075EA3"/>
    <w:rsid w:val="00076950"/>
    <w:rsid w:val="0007695F"/>
    <w:rsid w:val="00077737"/>
    <w:rsid w:val="000779C1"/>
    <w:rsid w:val="00077AC1"/>
    <w:rsid w:val="00077B79"/>
    <w:rsid w:val="00077BB8"/>
    <w:rsid w:val="00077BC0"/>
    <w:rsid w:val="0008043B"/>
    <w:rsid w:val="00080615"/>
    <w:rsid w:val="000810C5"/>
    <w:rsid w:val="00081337"/>
    <w:rsid w:val="0008139C"/>
    <w:rsid w:val="00081B66"/>
    <w:rsid w:val="00081CA0"/>
    <w:rsid w:val="000825DF"/>
    <w:rsid w:val="0008338D"/>
    <w:rsid w:val="0008386E"/>
    <w:rsid w:val="00083958"/>
    <w:rsid w:val="00084079"/>
    <w:rsid w:val="0008420F"/>
    <w:rsid w:val="00084295"/>
    <w:rsid w:val="000847B2"/>
    <w:rsid w:val="00085229"/>
    <w:rsid w:val="0008542A"/>
    <w:rsid w:val="00085585"/>
    <w:rsid w:val="00085973"/>
    <w:rsid w:val="00085A8A"/>
    <w:rsid w:val="00085D2D"/>
    <w:rsid w:val="000861FF"/>
    <w:rsid w:val="0008668D"/>
    <w:rsid w:val="00086980"/>
    <w:rsid w:val="0008710F"/>
    <w:rsid w:val="00087913"/>
    <w:rsid w:val="00087D47"/>
    <w:rsid w:val="00087EF4"/>
    <w:rsid w:val="00090260"/>
    <w:rsid w:val="00090790"/>
    <w:rsid w:val="00090C67"/>
    <w:rsid w:val="00090CC8"/>
    <w:rsid w:val="00090DEE"/>
    <w:rsid w:val="00091C47"/>
    <w:rsid w:val="000922B0"/>
    <w:rsid w:val="00092385"/>
    <w:rsid w:val="00092543"/>
    <w:rsid w:val="00092789"/>
    <w:rsid w:val="00092893"/>
    <w:rsid w:val="00092F37"/>
    <w:rsid w:val="0009390B"/>
    <w:rsid w:val="00093B0C"/>
    <w:rsid w:val="0009469C"/>
    <w:rsid w:val="00094768"/>
    <w:rsid w:val="00095302"/>
    <w:rsid w:val="0009541B"/>
    <w:rsid w:val="000955F6"/>
    <w:rsid w:val="000957E7"/>
    <w:rsid w:val="00095950"/>
    <w:rsid w:val="00096188"/>
    <w:rsid w:val="0009628B"/>
    <w:rsid w:val="00096756"/>
    <w:rsid w:val="00096D57"/>
    <w:rsid w:val="00096F49"/>
    <w:rsid w:val="000970F0"/>
    <w:rsid w:val="000978E5"/>
    <w:rsid w:val="00097B14"/>
    <w:rsid w:val="00097CBB"/>
    <w:rsid w:val="000A0195"/>
    <w:rsid w:val="000A06CB"/>
    <w:rsid w:val="000A0C7C"/>
    <w:rsid w:val="000A1149"/>
    <w:rsid w:val="000A1549"/>
    <w:rsid w:val="000A1721"/>
    <w:rsid w:val="000A2017"/>
    <w:rsid w:val="000A2164"/>
    <w:rsid w:val="000A27E2"/>
    <w:rsid w:val="000A2A5B"/>
    <w:rsid w:val="000A2B2B"/>
    <w:rsid w:val="000A2E1A"/>
    <w:rsid w:val="000A3399"/>
    <w:rsid w:val="000A341F"/>
    <w:rsid w:val="000A377D"/>
    <w:rsid w:val="000A3D63"/>
    <w:rsid w:val="000A4495"/>
    <w:rsid w:val="000A4664"/>
    <w:rsid w:val="000A4922"/>
    <w:rsid w:val="000A4A99"/>
    <w:rsid w:val="000A4AAE"/>
    <w:rsid w:val="000A4C2B"/>
    <w:rsid w:val="000A4E74"/>
    <w:rsid w:val="000A5118"/>
    <w:rsid w:val="000A52A9"/>
    <w:rsid w:val="000A5939"/>
    <w:rsid w:val="000A59BB"/>
    <w:rsid w:val="000A5A68"/>
    <w:rsid w:val="000A5AC3"/>
    <w:rsid w:val="000A5D64"/>
    <w:rsid w:val="000A66D7"/>
    <w:rsid w:val="000A67FF"/>
    <w:rsid w:val="000A68D3"/>
    <w:rsid w:val="000A6A03"/>
    <w:rsid w:val="000A6B97"/>
    <w:rsid w:val="000A6CF2"/>
    <w:rsid w:val="000A6D1B"/>
    <w:rsid w:val="000A6EFF"/>
    <w:rsid w:val="000A7130"/>
    <w:rsid w:val="000A7815"/>
    <w:rsid w:val="000A7958"/>
    <w:rsid w:val="000A79D4"/>
    <w:rsid w:val="000A7B48"/>
    <w:rsid w:val="000B066C"/>
    <w:rsid w:val="000B11B2"/>
    <w:rsid w:val="000B126F"/>
    <w:rsid w:val="000B17C5"/>
    <w:rsid w:val="000B17FD"/>
    <w:rsid w:val="000B1C78"/>
    <w:rsid w:val="000B1E46"/>
    <w:rsid w:val="000B1F89"/>
    <w:rsid w:val="000B20AC"/>
    <w:rsid w:val="000B296C"/>
    <w:rsid w:val="000B2F55"/>
    <w:rsid w:val="000B321C"/>
    <w:rsid w:val="000B337D"/>
    <w:rsid w:val="000B3DC6"/>
    <w:rsid w:val="000B3EF0"/>
    <w:rsid w:val="000B3FFD"/>
    <w:rsid w:val="000B4067"/>
    <w:rsid w:val="000B432B"/>
    <w:rsid w:val="000B4D3D"/>
    <w:rsid w:val="000B5041"/>
    <w:rsid w:val="000B5051"/>
    <w:rsid w:val="000B5750"/>
    <w:rsid w:val="000B5A14"/>
    <w:rsid w:val="000B5C2A"/>
    <w:rsid w:val="000B61F5"/>
    <w:rsid w:val="000B633D"/>
    <w:rsid w:val="000B6387"/>
    <w:rsid w:val="000B6507"/>
    <w:rsid w:val="000B65BC"/>
    <w:rsid w:val="000B666B"/>
    <w:rsid w:val="000B676D"/>
    <w:rsid w:val="000B68DF"/>
    <w:rsid w:val="000B7784"/>
    <w:rsid w:val="000C0462"/>
    <w:rsid w:val="000C0695"/>
    <w:rsid w:val="000C100A"/>
    <w:rsid w:val="000C1C1F"/>
    <w:rsid w:val="000C1DA4"/>
    <w:rsid w:val="000C1DC9"/>
    <w:rsid w:val="000C2214"/>
    <w:rsid w:val="000C2331"/>
    <w:rsid w:val="000C2832"/>
    <w:rsid w:val="000C2900"/>
    <w:rsid w:val="000C2A4F"/>
    <w:rsid w:val="000C2B4A"/>
    <w:rsid w:val="000C2C13"/>
    <w:rsid w:val="000C2C6F"/>
    <w:rsid w:val="000C2FB4"/>
    <w:rsid w:val="000C3033"/>
    <w:rsid w:val="000C312C"/>
    <w:rsid w:val="000C3C58"/>
    <w:rsid w:val="000C4127"/>
    <w:rsid w:val="000C43BF"/>
    <w:rsid w:val="000C4453"/>
    <w:rsid w:val="000C4483"/>
    <w:rsid w:val="000C4806"/>
    <w:rsid w:val="000C4DFA"/>
    <w:rsid w:val="000C53AD"/>
    <w:rsid w:val="000C53F2"/>
    <w:rsid w:val="000C5D37"/>
    <w:rsid w:val="000C617F"/>
    <w:rsid w:val="000C6222"/>
    <w:rsid w:val="000C6662"/>
    <w:rsid w:val="000C68B1"/>
    <w:rsid w:val="000C69D0"/>
    <w:rsid w:val="000C6AF9"/>
    <w:rsid w:val="000C71F0"/>
    <w:rsid w:val="000C7583"/>
    <w:rsid w:val="000C774E"/>
    <w:rsid w:val="000C7771"/>
    <w:rsid w:val="000C7AF9"/>
    <w:rsid w:val="000C7B4B"/>
    <w:rsid w:val="000C7D67"/>
    <w:rsid w:val="000C7DDC"/>
    <w:rsid w:val="000C7F3D"/>
    <w:rsid w:val="000D075B"/>
    <w:rsid w:val="000D0900"/>
    <w:rsid w:val="000D139B"/>
    <w:rsid w:val="000D1835"/>
    <w:rsid w:val="000D1A6F"/>
    <w:rsid w:val="000D1B2D"/>
    <w:rsid w:val="000D1F3E"/>
    <w:rsid w:val="000D21C4"/>
    <w:rsid w:val="000D21E1"/>
    <w:rsid w:val="000D288F"/>
    <w:rsid w:val="000D2977"/>
    <w:rsid w:val="000D2BC0"/>
    <w:rsid w:val="000D31C5"/>
    <w:rsid w:val="000D36DC"/>
    <w:rsid w:val="000D3E87"/>
    <w:rsid w:val="000D406E"/>
    <w:rsid w:val="000D447F"/>
    <w:rsid w:val="000D4572"/>
    <w:rsid w:val="000D4C88"/>
    <w:rsid w:val="000D5436"/>
    <w:rsid w:val="000D58EC"/>
    <w:rsid w:val="000D5D68"/>
    <w:rsid w:val="000D5F2B"/>
    <w:rsid w:val="000D636B"/>
    <w:rsid w:val="000D6A6A"/>
    <w:rsid w:val="000D6ADD"/>
    <w:rsid w:val="000D6BA3"/>
    <w:rsid w:val="000D6F51"/>
    <w:rsid w:val="000D6F91"/>
    <w:rsid w:val="000D70F7"/>
    <w:rsid w:val="000D72D0"/>
    <w:rsid w:val="000D7389"/>
    <w:rsid w:val="000D75A0"/>
    <w:rsid w:val="000E06D1"/>
    <w:rsid w:val="000E07B7"/>
    <w:rsid w:val="000E0B02"/>
    <w:rsid w:val="000E0D35"/>
    <w:rsid w:val="000E100D"/>
    <w:rsid w:val="000E1359"/>
    <w:rsid w:val="000E1C5E"/>
    <w:rsid w:val="000E1C6A"/>
    <w:rsid w:val="000E1DEC"/>
    <w:rsid w:val="000E22EF"/>
    <w:rsid w:val="000E255A"/>
    <w:rsid w:val="000E2DD6"/>
    <w:rsid w:val="000E2E68"/>
    <w:rsid w:val="000E2F13"/>
    <w:rsid w:val="000E318D"/>
    <w:rsid w:val="000E36D7"/>
    <w:rsid w:val="000E38D1"/>
    <w:rsid w:val="000E44DE"/>
    <w:rsid w:val="000E46D9"/>
    <w:rsid w:val="000E558F"/>
    <w:rsid w:val="000E5592"/>
    <w:rsid w:val="000E5642"/>
    <w:rsid w:val="000E5AA5"/>
    <w:rsid w:val="000E5B6F"/>
    <w:rsid w:val="000E5C93"/>
    <w:rsid w:val="000E6036"/>
    <w:rsid w:val="000E6841"/>
    <w:rsid w:val="000E68DA"/>
    <w:rsid w:val="000E6C51"/>
    <w:rsid w:val="000E6E60"/>
    <w:rsid w:val="000E7182"/>
    <w:rsid w:val="000E71A3"/>
    <w:rsid w:val="000E72D5"/>
    <w:rsid w:val="000E7360"/>
    <w:rsid w:val="000E74AC"/>
    <w:rsid w:val="000F0B51"/>
    <w:rsid w:val="000F0D96"/>
    <w:rsid w:val="000F0E7C"/>
    <w:rsid w:val="000F0F1C"/>
    <w:rsid w:val="000F0F63"/>
    <w:rsid w:val="000F1380"/>
    <w:rsid w:val="000F15D9"/>
    <w:rsid w:val="000F1EFF"/>
    <w:rsid w:val="000F2185"/>
    <w:rsid w:val="000F22FE"/>
    <w:rsid w:val="000F251F"/>
    <w:rsid w:val="000F2B5F"/>
    <w:rsid w:val="000F2DAA"/>
    <w:rsid w:val="000F30B6"/>
    <w:rsid w:val="000F3899"/>
    <w:rsid w:val="000F3904"/>
    <w:rsid w:val="000F4AC2"/>
    <w:rsid w:val="000F4C20"/>
    <w:rsid w:val="000F4E79"/>
    <w:rsid w:val="000F4F47"/>
    <w:rsid w:val="000F506F"/>
    <w:rsid w:val="000F54D4"/>
    <w:rsid w:val="000F55B8"/>
    <w:rsid w:val="000F55EC"/>
    <w:rsid w:val="000F5B87"/>
    <w:rsid w:val="000F5DC1"/>
    <w:rsid w:val="000F62F8"/>
    <w:rsid w:val="000F6544"/>
    <w:rsid w:val="000F6EFD"/>
    <w:rsid w:val="000F7133"/>
    <w:rsid w:val="000F7350"/>
    <w:rsid w:val="000F750D"/>
    <w:rsid w:val="000F76C1"/>
    <w:rsid w:val="000F7840"/>
    <w:rsid w:val="000F79EA"/>
    <w:rsid w:val="000F7B3E"/>
    <w:rsid w:val="000F7B4E"/>
    <w:rsid w:val="00100BC0"/>
    <w:rsid w:val="00100E68"/>
    <w:rsid w:val="00101492"/>
    <w:rsid w:val="0010158C"/>
    <w:rsid w:val="0010196A"/>
    <w:rsid w:val="00101BFD"/>
    <w:rsid w:val="001023A3"/>
    <w:rsid w:val="001027DA"/>
    <w:rsid w:val="001028C2"/>
    <w:rsid w:val="00102AB6"/>
    <w:rsid w:val="00102BE0"/>
    <w:rsid w:val="001030D5"/>
    <w:rsid w:val="0010394F"/>
    <w:rsid w:val="00103DA0"/>
    <w:rsid w:val="00104380"/>
    <w:rsid w:val="001049BA"/>
    <w:rsid w:val="00104A6F"/>
    <w:rsid w:val="00104BFE"/>
    <w:rsid w:val="00104E56"/>
    <w:rsid w:val="00104FA3"/>
    <w:rsid w:val="00104FBC"/>
    <w:rsid w:val="001050F5"/>
    <w:rsid w:val="0010553A"/>
    <w:rsid w:val="00105860"/>
    <w:rsid w:val="001058D9"/>
    <w:rsid w:val="00106114"/>
    <w:rsid w:val="00106268"/>
    <w:rsid w:val="001063BB"/>
    <w:rsid w:val="00106A20"/>
    <w:rsid w:val="00106B41"/>
    <w:rsid w:val="00106FBF"/>
    <w:rsid w:val="0010792C"/>
    <w:rsid w:val="00107FBF"/>
    <w:rsid w:val="00110414"/>
    <w:rsid w:val="00110588"/>
    <w:rsid w:val="00110BF0"/>
    <w:rsid w:val="00111746"/>
    <w:rsid w:val="00111ABE"/>
    <w:rsid w:val="00111DBB"/>
    <w:rsid w:val="00111F07"/>
    <w:rsid w:val="00112173"/>
    <w:rsid w:val="001128DE"/>
    <w:rsid w:val="00112988"/>
    <w:rsid w:val="001129EE"/>
    <w:rsid w:val="00112B27"/>
    <w:rsid w:val="00112FF4"/>
    <w:rsid w:val="00113015"/>
    <w:rsid w:val="001131FD"/>
    <w:rsid w:val="00113629"/>
    <w:rsid w:val="00113647"/>
    <w:rsid w:val="001136D3"/>
    <w:rsid w:val="00113F76"/>
    <w:rsid w:val="0011401F"/>
    <w:rsid w:val="001149CC"/>
    <w:rsid w:val="00114B3E"/>
    <w:rsid w:val="00114CC0"/>
    <w:rsid w:val="0011502F"/>
    <w:rsid w:val="0011507B"/>
    <w:rsid w:val="00115294"/>
    <w:rsid w:val="001153E5"/>
    <w:rsid w:val="00115499"/>
    <w:rsid w:val="00115DB1"/>
    <w:rsid w:val="00115E6B"/>
    <w:rsid w:val="00115F68"/>
    <w:rsid w:val="00116272"/>
    <w:rsid w:val="00116376"/>
    <w:rsid w:val="001166AB"/>
    <w:rsid w:val="00116D62"/>
    <w:rsid w:val="00117042"/>
    <w:rsid w:val="00117625"/>
    <w:rsid w:val="00117C51"/>
    <w:rsid w:val="00117CE9"/>
    <w:rsid w:val="00120192"/>
    <w:rsid w:val="00120292"/>
    <w:rsid w:val="0012048A"/>
    <w:rsid w:val="00120649"/>
    <w:rsid w:val="00120ADA"/>
    <w:rsid w:val="00120C4B"/>
    <w:rsid w:val="00120D8D"/>
    <w:rsid w:val="00121768"/>
    <w:rsid w:val="00121773"/>
    <w:rsid w:val="00121BB3"/>
    <w:rsid w:val="00121CB5"/>
    <w:rsid w:val="00121F77"/>
    <w:rsid w:val="00121FAE"/>
    <w:rsid w:val="00122155"/>
    <w:rsid w:val="00122866"/>
    <w:rsid w:val="001234A4"/>
    <w:rsid w:val="00123959"/>
    <w:rsid w:val="00123A57"/>
    <w:rsid w:val="00124065"/>
    <w:rsid w:val="00124622"/>
    <w:rsid w:val="001246A7"/>
    <w:rsid w:val="001246D6"/>
    <w:rsid w:val="00124F3F"/>
    <w:rsid w:val="00124F52"/>
    <w:rsid w:val="00125294"/>
    <w:rsid w:val="00125459"/>
    <w:rsid w:val="00125E62"/>
    <w:rsid w:val="001260F9"/>
    <w:rsid w:val="0012616B"/>
    <w:rsid w:val="001263F6"/>
    <w:rsid w:val="001270BF"/>
    <w:rsid w:val="00127558"/>
    <w:rsid w:val="001276E3"/>
    <w:rsid w:val="00127E98"/>
    <w:rsid w:val="00127EA8"/>
    <w:rsid w:val="001302BC"/>
    <w:rsid w:val="00130303"/>
    <w:rsid w:val="00130665"/>
    <w:rsid w:val="00131065"/>
    <w:rsid w:val="00131466"/>
    <w:rsid w:val="00131587"/>
    <w:rsid w:val="00131979"/>
    <w:rsid w:val="00131ABC"/>
    <w:rsid w:val="00131D00"/>
    <w:rsid w:val="00132178"/>
    <w:rsid w:val="001322D3"/>
    <w:rsid w:val="001323DC"/>
    <w:rsid w:val="001324FE"/>
    <w:rsid w:val="00132B5C"/>
    <w:rsid w:val="001332E3"/>
    <w:rsid w:val="00133607"/>
    <w:rsid w:val="00133D6C"/>
    <w:rsid w:val="00133FE1"/>
    <w:rsid w:val="00134137"/>
    <w:rsid w:val="0013457A"/>
    <w:rsid w:val="0013482D"/>
    <w:rsid w:val="00135198"/>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B54"/>
    <w:rsid w:val="00142D98"/>
    <w:rsid w:val="00143373"/>
    <w:rsid w:val="001433DD"/>
    <w:rsid w:val="00143729"/>
    <w:rsid w:val="001439D3"/>
    <w:rsid w:val="0014409A"/>
    <w:rsid w:val="001440DA"/>
    <w:rsid w:val="00144BB9"/>
    <w:rsid w:val="0014538F"/>
    <w:rsid w:val="0014543D"/>
    <w:rsid w:val="00145F32"/>
    <w:rsid w:val="00145FC9"/>
    <w:rsid w:val="00146317"/>
    <w:rsid w:val="0014634C"/>
    <w:rsid w:val="001468C4"/>
    <w:rsid w:val="00146D8A"/>
    <w:rsid w:val="001471C8"/>
    <w:rsid w:val="0014732A"/>
    <w:rsid w:val="00147FCE"/>
    <w:rsid w:val="0015022B"/>
    <w:rsid w:val="0015063D"/>
    <w:rsid w:val="00150AE8"/>
    <w:rsid w:val="00150B44"/>
    <w:rsid w:val="00150BAE"/>
    <w:rsid w:val="00150CF7"/>
    <w:rsid w:val="0015114D"/>
    <w:rsid w:val="00151A9F"/>
    <w:rsid w:val="00151C8C"/>
    <w:rsid w:val="00151EC2"/>
    <w:rsid w:val="00151FDF"/>
    <w:rsid w:val="001525B5"/>
    <w:rsid w:val="001528A8"/>
    <w:rsid w:val="00152D76"/>
    <w:rsid w:val="00152DEC"/>
    <w:rsid w:val="00152FDC"/>
    <w:rsid w:val="001533B1"/>
    <w:rsid w:val="00153435"/>
    <w:rsid w:val="0015349A"/>
    <w:rsid w:val="00153807"/>
    <w:rsid w:val="00153D84"/>
    <w:rsid w:val="00153F8E"/>
    <w:rsid w:val="001540B3"/>
    <w:rsid w:val="001543E4"/>
    <w:rsid w:val="00154575"/>
    <w:rsid w:val="00154C2D"/>
    <w:rsid w:val="001551D4"/>
    <w:rsid w:val="001554A0"/>
    <w:rsid w:val="00155D29"/>
    <w:rsid w:val="00155EDC"/>
    <w:rsid w:val="0015612E"/>
    <w:rsid w:val="001564C0"/>
    <w:rsid w:val="00156AD5"/>
    <w:rsid w:val="00156D01"/>
    <w:rsid w:val="00156ECA"/>
    <w:rsid w:val="001578FF"/>
    <w:rsid w:val="00157A4F"/>
    <w:rsid w:val="0016023D"/>
    <w:rsid w:val="00160405"/>
    <w:rsid w:val="00160449"/>
    <w:rsid w:val="00160AB4"/>
    <w:rsid w:val="00160C20"/>
    <w:rsid w:val="00160CAC"/>
    <w:rsid w:val="0016129C"/>
    <w:rsid w:val="00161318"/>
    <w:rsid w:val="00161607"/>
    <w:rsid w:val="00161664"/>
    <w:rsid w:val="0016183F"/>
    <w:rsid w:val="00161908"/>
    <w:rsid w:val="00161D33"/>
    <w:rsid w:val="001624E0"/>
    <w:rsid w:val="00162617"/>
    <w:rsid w:val="0016268E"/>
    <w:rsid w:val="001626F3"/>
    <w:rsid w:val="00162A58"/>
    <w:rsid w:val="00162D3D"/>
    <w:rsid w:val="00163702"/>
    <w:rsid w:val="00163A20"/>
    <w:rsid w:val="00163E4C"/>
    <w:rsid w:val="001640BD"/>
    <w:rsid w:val="001642E9"/>
    <w:rsid w:val="001642EF"/>
    <w:rsid w:val="0016439F"/>
    <w:rsid w:val="0016454F"/>
    <w:rsid w:val="001646CE"/>
    <w:rsid w:val="0016493E"/>
    <w:rsid w:val="00164D1B"/>
    <w:rsid w:val="00164DD6"/>
    <w:rsid w:val="00165044"/>
    <w:rsid w:val="00165069"/>
    <w:rsid w:val="00165216"/>
    <w:rsid w:val="00165456"/>
    <w:rsid w:val="001656B7"/>
    <w:rsid w:val="001657E8"/>
    <w:rsid w:val="00165B8D"/>
    <w:rsid w:val="0016621A"/>
    <w:rsid w:val="00166410"/>
    <w:rsid w:val="00166D1D"/>
    <w:rsid w:val="00166F44"/>
    <w:rsid w:val="0016735C"/>
    <w:rsid w:val="001673DE"/>
    <w:rsid w:val="00167560"/>
    <w:rsid w:val="00167677"/>
    <w:rsid w:val="001676F8"/>
    <w:rsid w:val="00167A87"/>
    <w:rsid w:val="00167B0A"/>
    <w:rsid w:val="00167D9D"/>
    <w:rsid w:val="00170043"/>
    <w:rsid w:val="001701E7"/>
    <w:rsid w:val="00170DE2"/>
    <w:rsid w:val="00170EDE"/>
    <w:rsid w:val="0017174F"/>
    <w:rsid w:val="00171E23"/>
    <w:rsid w:val="00172612"/>
    <w:rsid w:val="001729F0"/>
    <w:rsid w:val="00172EC4"/>
    <w:rsid w:val="00173460"/>
    <w:rsid w:val="001737DF"/>
    <w:rsid w:val="0017428E"/>
    <w:rsid w:val="00175002"/>
    <w:rsid w:val="001750A1"/>
    <w:rsid w:val="0017522E"/>
    <w:rsid w:val="00175590"/>
    <w:rsid w:val="00175682"/>
    <w:rsid w:val="001757B6"/>
    <w:rsid w:val="00175805"/>
    <w:rsid w:val="0017580D"/>
    <w:rsid w:val="00175A35"/>
    <w:rsid w:val="00175C5F"/>
    <w:rsid w:val="00175CC8"/>
    <w:rsid w:val="00175EBB"/>
    <w:rsid w:val="00175F6E"/>
    <w:rsid w:val="00175FE0"/>
    <w:rsid w:val="00176350"/>
    <w:rsid w:val="00176755"/>
    <w:rsid w:val="001769F3"/>
    <w:rsid w:val="001772AD"/>
    <w:rsid w:val="001777BC"/>
    <w:rsid w:val="001777E2"/>
    <w:rsid w:val="00177812"/>
    <w:rsid w:val="001779E0"/>
    <w:rsid w:val="00177BBD"/>
    <w:rsid w:val="00177E7F"/>
    <w:rsid w:val="00177F5F"/>
    <w:rsid w:val="00180098"/>
    <w:rsid w:val="00181250"/>
    <w:rsid w:val="00181807"/>
    <w:rsid w:val="00181C30"/>
    <w:rsid w:val="00181D67"/>
    <w:rsid w:val="00182009"/>
    <w:rsid w:val="001820E2"/>
    <w:rsid w:val="001821FD"/>
    <w:rsid w:val="00182393"/>
    <w:rsid w:val="001825CC"/>
    <w:rsid w:val="001826A7"/>
    <w:rsid w:val="001828B5"/>
    <w:rsid w:val="00182F13"/>
    <w:rsid w:val="001830EE"/>
    <w:rsid w:val="001834AE"/>
    <w:rsid w:val="00183737"/>
    <w:rsid w:val="00183ACB"/>
    <w:rsid w:val="00183CB1"/>
    <w:rsid w:val="00183CC7"/>
    <w:rsid w:val="00184684"/>
    <w:rsid w:val="001847F1"/>
    <w:rsid w:val="00184A37"/>
    <w:rsid w:val="00184A75"/>
    <w:rsid w:val="00184B5E"/>
    <w:rsid w:val="00184F8D"/>
    <w:rsid w:val="001852B8"/>
    <w:rsid w:val="001854E0"/>
    <w:rsid w:val="00185812"/>
    <w:rsid w:val="001858FD"/>
    <w:rsid w:val="00185943"/>
    <w:rsid w:val="00185B0F"/>
    <w:rsid w:val="00185D81"/>
    <w:rsid w:val="00185EEA"/>
    <w:rsid w:val="0018647B"/>
    <w:rsid w:val="00186EDD"/>
    <w:rsid w:val="00187106"/>
    <w:rsid w:val="0018725D"/>
    <w:rsid w:val="0018726A"/>
    <w:rsid w:val="00187682"/>
    <w:rsid w:val="001900A3"/>
    <w:rsid w:val="001900D7"/>
    <w:rsid w:val="00190687"/>
    <w:rsid w:val="00190832"/>
    <w:rsid w:val="00190BFD"/>
    <w:rsid w:val="0019123B"/>
    <w:rsid w:val="0019130A"/>
    <w:rsid w:val="00191B16"/>
    <w:rsid w:val="00191BFD"/>
    <w:rsid w:val="00192292"/>
    <w:rsid w:val="001924B9"/>
    <w:rsid w:val="00192B47"/>
    <w:rsid w:val="0019369B"/>
    <w:rsid w:val="00193D12"/>
    <w:rsid w:val="00193D22"/>
    <w:rsid w:val="00194579"/>
    <w:rsid w:val="0019504F"/>
    <w:rsid w:val="00195093"/>
    <w:rsid w:val="00195288"/>
    <w:rsid w:val="00195289"/>
    <w:rsid w:val="0019536A"/>
    <w:rsid w:val="00195609"/>
    <w:rsid w:val="00195662"/>
    <w:rsid w:val="00195F6E"/>
    <w:rsid w:val="00196022"/>
    <w:rsid w:val="001962AC"/>
    <w:rsid w:val="001969AB"/>
    <w:rsid w:val="00196A42"/>
    <w:rsid w:val="001971FF"/>
    <w:rsid w:val="0019784A"/>
    <w:rsid w:val="00197CD1"/>
    <w:rsid w:val="00197E56"/>
    <w:rsid w:val="00197E6E"/>
    <w:rsid w:val="001A0054"/>
    <w:rsid w:val="001A0528"/>
    <w:rsid w:val="001A14F4"/>
    <w:rsid w:val="001A19AF"/>
    <w:rsid w:val="001A1C02"/>
    <w:rsid w:val="001A1D0F"/>
    <w:rsid w:val="001A2717"/>
    <w:rsid w:val="001A280D"/>
    <w:rsid w:val="001A2917"/>
    <w:rsid w:val="001A2C39"/>
    <w:rsid w:val="001A2CBD"/>
    <w:rsid w:val="001A2E9A"/>
    <w:rsid w:val="001A3095"/>
    <w:rsid w:val="001A328E"/>
    <w:rsid w:val="001A32E0"/>
    <w:rsid w:val="001A3349"/>
    <w:rsid w:val="001A36E3"/>
    <w:rsid w:val="001A37CC"/>
    <w:rsid w:val="001A397C"/>
    <w:rsid w:val="001A3B68"/>
    <w:rsid w:val="001A3FEF"/>
    <w:rsid w:val="001A43AC"/>
    <w:rsid w:val="001A4549"/>
    <w:rsid w:val="001A474B"/>
    <w:rsid w:val="001A4B60"/>
    <w:rsid w:val="001A5154"/>
    <w:rsid w:val="001A5211"/>
    <w:rsid w:val="001A54DF"/>
    <w:rsid w:val="001A5967"/>
    <w:rsid w:val="001A597E"/>
    <w:rsid w:val="001A59B8"/>
    <w:rsid w:val="001A59B9"/>
    <w:rsid w:val="001A5BCD"/>
    <w:rsid w:val="001A5F1B"/>
    <w:rsid w:val="001A7005"/>
    <w:rsid w:val="001A730C"/>
    <w:rsid w:val="001A7317"/>
    <w:rsid w:val="001A78D9"/>
    <w:rsid w:val="001A79CC"/>
    <w:rsid w:val="001B0393"/>
    <w:rsid w:val="001B0793"/>
    <w:rsid w:val="001B0B6F"/>
    <w:rsid w:val="001B0F6B"/>
    <w:rsid w:val="001B1253"/>
    <w:rsid w:val="001B125C"/>
    <w:rsid w:val="001B12D9"/>
    <w:rsid w:val="001B15F4"/>
    <w:rsid w:val="001B161D"/>
    <w:rsid w:val="001B1ABC"/>
    <w:rsid w:val="001B1D04"/>
    <w:rsid w:val="001B252F"/>
    <w:rsid w:val="001B2536"/>
    <w:rsid w:val="001B27AD"/>
    <w:rsid w:val="001B2B36"/>
    <w:rsid w:val="001B2BE8"/>
    <w:rsid w:val="001B2E52"/>
    <w:rsid w:val="001B2E89"/>
    <w:rsid w:val="001B3698"/>
    <w:rsid w:val="001B3C5C"/>
    <w:rsid w:val="001B42A4"/>
    <w:rsid w:val="001B449C"/>
    <w:rsid w:val="001B47B3"/>
    <w:rsid w:val="001B4E78"/>
    <w:rsid w:val="001B522E"/>
    <w:rsid w:val="001B5700"/>
    <w:rsid w:val="001B5A4E"/>
    <w:rsid w:val="001B5CF1"/>
    <w:rsid w:val="001B5FAA"/>
    <w:rsid w:val="001B612F"/>
    <w:rsid w:val="001B626B"/>
    <w:rsid w:val="001B6521"/>
    <w:rsid w:val="001B69AA"/>
    <w:rsid w:val="001B6EFE"/>
    <w:rsid w:val="001B6F86"/>
    <w:rsid w:val="001B7879"/>
    <w:rsid w:val="001C0061"/>
    <w:rsid w:val="001C02EC"/>
    <w:rsid w:val="001C0777"/>
    <w:rsid w:val="001C08B6"/>
    <w:rsid w:val="001C08BA"/>
    <w:rsid w:val="001C12B8"/>
    <w:rsid w:val="001C13AC"/>
    <w:rsid w:val="001C1725"/>
    <w:rsid w:val="001C1E2E"/>
    <w:rsid w:val="001C218F"/>
    <w:rsid w:val="001C21AE"/>
    <w:rsid w:val="001C2264"/>
    <w:rsid w:val="001C2439"/>
    <w:rsid w:val="001C2469"/>
    <w:rsid w:val="001C25FC"/>
    <w:rsid w:val="001C26E5"/>
    <w:rsid w:val="001C285A"/>
    <w:rsid w:val="001C2E1F"/>
    <w:rsid w:val="001C33BE"/>
    <w:rsid w:val="001C3B0E"/>
    <w:rsid w:val="001C3B4D"/>
    <w:rsid w:val="001C3FB7"/>
    <w:rsid w:val="001C3FC5"/>
    <w:rsid w:val="001C40A4"/>
    <w:rsid w:val="001C4310"/>
    <w:rsid w:val="001C45B4"/>
    <w:rsid w:val="001C4E80"/>
    <w:rsid w:val="001C55E0"/>
    <w:rsid w:val="001C5A3D"/>
    <w:rsid w:val="001C6036"/>
    <w:rsid w:val="001C60DC"/>
    <w:rsid w:val="001C6347"/>
    <w:rsid w:val="001C6A4B"/>
    <w:rsid w:val="001C6C96"/>
    <w:rsid w:val="001C70A8"/>
    <w:rsid w:val="001C70C5"/>
    <w:rsid w:val="001C7515"/>
    <w:rsid w:val="001D027F"/>
    <w:rsid w:val="001D0333"/>
    <w:rsid w:val="001D03A9"/>
    <w:rsid w:val="001D045E"/>
    <w:rsid w:val="001D06B5"/>
    <w:rsid w:val="001D0D4A"/>
    <w:rsid w:val="001D1147"/>
    <w:rsid w:val="001D1592"/>
    <w:rsid w:val="001D197C"/>
    <w:rsid w:val="001D1C0F"/>
    <w:rsid w:val="001D1E41"/>
    <w:rsid w:val="001D2165"/>
    <w:rsid w:val="001D2764"/>
    <w:rsid w:val="001D28C2"/>
    <w:rsid w:val="001D2C17"/>
    <w:rsid w:val="001D2E78"/>
    <w:rsid w:val="001D308C"/>
    <w:rsid w:val="001D30E5"/>
    <w:rsid w:val="001D319F"/>
    <w:rsid w:val="001D3330"/>
    <w:rsid w:val="001D343C"/>
    <w:rsid w:val="001D34BF"/>
    <w:rsid w:val="001D3905"/>
    <w:rsid w:val="001D42AE"/>
    <w:rsid w:val="001D430E"/>
    <w:rsid w:val="001D48B4"/>
    <w:rsid w:val="001D4911"/>
    <w:rsid w:val="001D4AA3"/>
    <w:rsid w:val="001D4DB5"/>
    <w:rsid w:val="001D4F82"/>
    <w:rsid w:val="001D4FCB"/>
    <w:rsid w:val="001D52D2"/>
    <w:rsid w:val="001D5392"/>
    <w:rsid w:val="001D55E8"/>
    <w:rsid w:val="001D5716"/>
    <w:rsid w:val="001D6107"/>
    <w:rsid w:val="001D61F9"/>
    <w:rsid w:val="001D6F14"/>
    <w:rsid w:val="001D7279"/>
    <w:rsid w:val="001D73D9"/>
    <w:rsid w:val="001D7A1D"/>
    <w:rsid w:val="001D7A88"/>
    <w:rsid w:val="001D7C26"/>
    <w:rsid w:val="001D7D77"/>
    <w:rsid w:val="001E01E5"/>
    <w:rsid w:val="001E01EE"/>
    <w:rsid w:val="001E079B"/>
    <w:rsid w:val="001E082F"/>
    <w:rsid w:val="001E0842"/>
    <w:rsid w:val="001E0A85"/>
    <w:rsid w:val="001E1048"/>
    <w:rsid w:val="001E1291"/>
    <w:rsid w:val="001E1456"/>
    <w:rsid w:val="001E1485"/>
    <w:rsid w:val="001E1DDD"/>
    <w:rsid w:val="001E1FBA"/>
    <w:rsid w:val="001E20DC"/>
    <w:rsid w:val="001E2265"/>
    <w:rsid w:val="001E2414"/>
    <w:rsid w:val="001E2AF3"/>
    <w:rsid w:val="001E2F73"/>
    <w:rsid w:val="001E33CF"/>
    <w:rsid w:val="001E3434"/>
    <w:rsid w:val="001E349C"/>
    <w:rsid w:val="001E36EF"/>
    <w:rsid w:val="001E38B1"/>
    <w:rsid w:val="001E3F74"/>
    <w:rsid w:val="001E3FB1"/>
    <w:rsid w:val="001E4417"/>
    <w:rsid w:val="001E45E6"/>
    <w:rsid w:val="001E47C1"/>
    <w:rsid w:val="001E4855"/>
    <w:rsid w:val="001E508F"/>
    <w:rsid w:val="001E5151"/>
    <w:rsid w:val="001E5710"/>
    <w:rsid w:val="001E5EA1"/>
    <w:rsid w:val="001E6266"/>
    <w:rsid w:val="001E6314"/>
    <w:rsid w:val="001E6381"/>
    <w:rsid w:val="001E6388"/>
    <w:rsid w:val="001E644B"/>
    <w:rsid w:val="001E66C8"/>
    <w:rsid w:val="001E6975"/>
    <w:rsid w:val="001E6CE5"/>
    <w:rsid w:val="001E6D9A"/>
    <w:rsid w:val="001E6DCB"/>
    <w:rsid w:val="001E70D9"/>
    <w:rsid w:val="001E72A7"/>
    <w:rsid w:val="001E7550"/>
    <w:rsid w:val="001E7B88"/>
    <w:rsid w:val="001E7F57"/>
    <w:rsid w:val="001F0129"/>
    <w:rsid w:val="001F01FC"/>
    <w:rsid w:val="001F0238"/>
    <w:rsid w:val="001F0CAB"/>
    <w:rsid w:val="001F0D27"/>
    <w:rsid w:val="001F1EC5"/>
    <w:rsid w:val="001F1F43"/>
    <w:rsid w:val="001F28E3"/>
    <w:rsid w:val="001F2A8A"/>
    <w:rsid w:val="001F3670"/>
    <w:rsid w:val="001F36B8"/>
    <w:rsid w:val="001F37B6"/>
    <w:rsid w:val="001F3BCC"/>
    <w:rsid w:val="001F4199"/>
    <w:rsid w:val="001F429F"/>
    <w:rsid w:val="001F43FC"/>
    <w:rsid w:val="001F4B32"/>
    <w:rsid w:val="001F4BDC"/>
    <w:rsid w:val="001F4BE7"/>
    <w:rsid w:val="001F4EAA"/>
    <w:rsid w:val="001F5124"/>
    <w:rsid w:val="001F529F"/>
    <w:rsid w:val="001F5541"/>
    <w:rsid w:val="001F5AC5"/>
    <w:rsid w:val="001F5B1C"/>
    <w:rsid w:val="001F6409"/>
    <w:rsid w:val="001F673A"/>
    <w:rsid w:val="001F6D10"/>
    <w:rsid w:val="001F6D6E"/>
    <w:rsid w:val="001F6EC4"/>
    <w:rsid w:val="001F6F43"/>
    <w:rsid w:val="001F7C05"/>
    <w:rsid w:val="001F7EE8"/>
    <w:rsid w:val="001F7F0F"/>
    <w:rsid w:val="001F7FB1"/>
    <w:rsid w:val="002000CA"/>
    <w:rsid w:val="00200BFC"/>
    <w:rsid w:val="00200C73"/>
    <w:rsid w:val="00200E18"/>
    <w:rsid w:val="00200E9B"/>
    <w:rsid w:val="002011E1"/>
    <w:rsid w:val="00201538"/>
    <w:rsid w:val="0020159B"/>
    <w:rsid w:val="002015C4"/>
    <w:rsid w:val="002018F0"/>
    <w:rsid w:val="00201AF1"/>
    <w:rsid w:val="00201B79"/>
    <w:rsid w:val="00201D37"/>
    <w:rsid w:val="00201EFA"/>
    <w:rsid w:val="00202781"/>
    <w:rsid w:val="0020281B"/>
    <w:rsid w:val="00202842"/>
    <w:rsid w:val="002028D5"/>
    <w:rsid w:val="00202F38"/>
    <w:rsid w:val="00202F78"/>
    <w:rsid w:val="0020314B"/>
    <w:rsid w:val="002034BD"/>
    <w:rsid w:val="00203631"/>
    <w:rsid w:val="0020371F"/>
    <w:rsid w:val="00203723"/>
    <w:rsid w:val="00204207"/>
    <w:rsid w:val="00204958"/>
    <w:rsid w:val="00204DE3"/>
    <w:rsid w:val="00204FDF"/>
    <w:rsid w:val="0020533C"/>
    <w:rsid w:val="0020564A"/>
    <w:rsid w:val="00205684"/>
    <w:rsid w:val="00205ABE"/>
    <w:rsid w:val="00205BDE"/>
    <w:rsid w:val="00205E83"/>
    <w:rsid w:val="002064B3"/>
    <w:rsid w:val="00206EF4"/>
    <w:rsid w:val="00206FE6"/>
    <w:rsid w:val="002072BB"/>
    <w:rsid w:val="0020772A"/>
    <w:rsid w:val="00207BBF"/>
    <w:rsid w:val="00207FC6"/>
    <w:rsid w:val="00210956"/>
    <w:rsid w:val="00210AF1"/>
    <w:rsid w:val="0021178A"/>
    <w:rsid w:val="00211F81"/>
    <w:rsid w:val="002124D9"/>
    <w:rsid w:val="00212797"/>
    <w:rsid w:val="00212AD4"/>
    <w:rsid w:val="00212CDA"/>
    <w:rsid w:val="00212E8D"/>
    <w:rsid w:val="00213125"/>
    <w:rsid w:val="002135B2"/>
    <w:rsid w:val="002135BA"/>
    <w:rsid w:val="00213A69"/>
    <w:rsid w:val="00213B4E"/>
    <w:rsid w:val="00213DA8"/>
    <w:rsid w:val="00213EA7"/>
    <w:rsid w:val="00213EBF"/>
    <w:rsid w:val="00213F04"/>
    <w:rsid w:val="002141DB"/>
    <w:rsid w:val="00214E35"/>
    <w:rsid w:val="00215064"/>
    <w:rsid w:val="0021511B"/>
    <w:rsid w:val="002153E5"/>
    <w:rsid w:val="002156E0"/>
    <w:rsid w:val="00215701"/>
    <w:rsid w:val="002159F8"/>
    <w:rsid w:val="00215C9B"/>
    <w:rsid w:val="00215D98"/>
    <w:rsid w:val="00215DCB"/>
    <w:rsid w:val="00215E36"/>
    <w:rsid w:val="00215FFA"/>
    <w:rsid w:val="00216EF2"/>
    <w:rsid w:val="002176D1"/>
    <w:rsid w:val="00217725"/>
    <w:rsid w:val="002178DB"/>
    <w:rsid w:val="0021793F"/>
    <w:rsid w:val="00220093"/>
    <w:rsid w:val="0022012C"/>
    <w:rsid w:val="0022088C"/>
    <w:rsid w:val="002208FC"/>
    <w:rsid w:val="00220940"/>
    <w:rsid w:val="00220B7B"/>
    <w:rsid w:val="00220CE7"/>
    <w:rsid w:val="00220EA0"/>
    <w:rsid w:val="0022111B"/>
    <w:rsid w:val="002213DB"/>
    <w:rsid w:val="00221482"/>
    <w:rsid w:val="00221A3D"/>
    <w:rsid w:val="00221CBB"/>
    <w:rsid w:val="002223CE"/>
    <w:rsid w:val="0022258E"/>
    <w:rsid w:val="0022282F"/>
    <w:rsid w:val="002228CE"/>
    <w:rsid w:val="00222AE6"/>
    <w:rsid w:val="00222CE6"/>
    <w:rsid w:val="00222DA0"/>
    <w:rsid w:val="00222E6E"/>
    <w:rsid w:val="00222E7B"/>
    <w:rsid w:val="0022329F"/>
    <w:rsid w:val="002235D2"/>
    <w:rsid w:val="00223885"/>
    <w:rsid w:val="00223BA3"/>
    <w:rsid w:val="00223E52"/>
    <w:rsid w:val="00224450"/>
    <w:rsid w:val="00224575"/>
    <w:rsid w:val="0022458E"/>
    <w:rsid w:val="0022485D"/>
    <w:rsid w:val="002248D9"/>
    <w:rsid w:val="00224A1E"/>
    <w:rsid w:val="00224F53"/>
    <w:rsid w:val="0022532E"/>
    <w:rsid w:val="002255E0"/>
    <w:rsid w:val="00225A03"/>
    <w:rsid w:val="00225B69"/>
    <w:rsid w:val="00225B80"/>
    <w:rsid w:val="00225C73"/>
    <w:rsid w:val="00225D45"/>
    <w:rsid w:val="00226145"/>
    <w:rsid w:val="00226147"/>
    <w:rsid w:val="002267AE"/>
    <w:rsid w:val="00226CD8"/>
    <w:rsid w:val="00227335"/>
    <w:rsid w:val="0022780C"/>
    <w:rsid w:val="00227F49"/>
    <w:rsid w:val="00227FFD"/>
    <w:rsid w:val="00230127"/>
    <w:rsid w:val="002303F3"/>
    <w:rsid w:val="00230439"/>
    <w:rsid w:val="00230597"/>
    <w:rsid w:val="0023085B"/>
    <w:rsid w:val="00230952"/>
    <w:rsid w:val="00230CB8"/>
    <w:rsid w:val="00231113"/>
    <w:rsid w:val="002312F9"/>
    <w:rsid w:val="00231AC9"/>
    <w:rsid w:val="00231C08"/>
    <w:rsid w:val="00231D04"/>
    <w:rsid w:val="00231D41"/>
    <w:rsid w:val="002320D7"/>
    <w:rsid w:val="00232332"/>
    <w:rsid w:val="00232574"/>
    <w:rsid w:val="0023279B"/>
    <w:rsid w:val="00232BCF"/>
    <w:rsid w:val="00233344"/>
    <w:rsid w:val="0023377D"/>
    <w:rsid w:val="002339BA"/>
    <w:rsid w:val="00233DBC"/>
    <w:rsid w:val="00233ECF"/>
    <w:rsid w:val="00233F58"/>
    <w:rsid w:val="002341CE"/>
    <w:rsid w:val="00234622"/>
    <w:rsid w:val="0023487A"/>
    <w:rsid w:val="00234DF8"/>
    <w:rsid w:val="0023574C"/>
    <w:rsid w:val="00235E84"/>
    <w:rsid w:val="002362D3"/>
    <w:rsid w:val="002366E1"/>
    <w:rsid w:val="00237083"/>
    <w:rsid w:val="002373B0"/>
    <w:rsid w:val="002374BA"/>
    <w:rsid w:val="002401C1"/>
    <w:rsid w:val="00240C02"/>
    <w:rsid w:val="002413DA"/>
    <w:rsid w:val="00241458"/>
    <w:rsid w:val="00241819"/>
    <w:rsid w:val="00241990"/>
    <w:rsid w:val="002419F3"/>
    <w:rsid w:val="00241C56"/>
    <w:rsid w:val="00242151"/>
    <w:rsid w:val="00242562"/>
    <w:rsid w:val="002425DB"/>
    <w:rsid w:val="00242608"/>
    <w:rsid w:val="002427D8"/>
    <w:rsid w:val="00242CBD"/>
    <w:rsid w:val="00242E0D"/>
    <w:rsid w:val="00242F07"/>
    <w:rsid w:val="00242FAC"/>
    <w:rsid w:val="002439D4"/>
    <w:rsid w:val="002453C0"/>
    <w:rsid w:val="0024558E"/>
    <w:rsid w:val="0024567F"/>
    <w:rsid w:val="002460C9"/>
    <w:rsid w:val="002460FF"/>
    <w:rsid w:val="002467A3"/>
    <w:rsid w:val="0024682A"/>
    <w:rsid w:val="00247190"/>
    <w:rsid w:val="0024732B"/>
    <w:rsid w:val="002475F7"/>
    <w:rsid w:val="0024785C"/>
    <w:rsid w:val="00247ADF"/>
    <w:rsid w:val="00247D2B"/>
    <w:rsid w:val="00247D48"/>
    <w:rsid w:val="00247FF9"/>
    <w:rsid w:val="00250C18"/>
    <w:rsid w:val="00250F99"/>
    <w:rsid w:val="00251009"/>
    <w:rsid w:val="0025150B"/>
    <w:rsid w:val="00252AFC"/>
    <w:rsid w:val="00252B6B"/>
    <w:rsid w:val="002531E4"/>
    <w:rsid w:val="00253426"/>
    <w:rsid w:val="0025368E"/>
    <w:rsid w:val="00253842"/>
    <w:rsid w:val="00253DE8"/>
    <w:rsid w:val="00254045"/>
    <w:rsid w:val="00254349"/>
    <w:rsid w:val="002545FE"/>
    <w:rsid w:val="0025472A"/>
    <w:rsid w:val="00254B87"/>
    <w:rsid w:val="002552B3"/>
    <w:rsid w:val="00255588"/>
    <w:rsid w:val="002555D9"/>
    <w:rsid w:val="002556A0"/>
    <w:rsid w:val="002559D5"/>
    <w:rsid w:val="00255F02"/>
    <w:rsid w:val="00256CEB"/>
    <w:rsid w:val="00257075"/>
    <w:rsid w:val="00257594"/>
    <w:rsid w:val="0025785D"/>
    <w:rsid w:val="00257FDC"/>
    <w:rsid w:val="00260359"/>
    <w:rsid w:val="00260BF5"/>
    <w:rsid w:val="00260C82"/>
    <w:rsid w:val="00260EF9"/>
    <w:rsid w:val="002610E1"/>
    <w:rsid w:val="00261AD7"/>
    <w:rsid w:val="002627DD"/>
    <w:rsid w:val="0026333D"/>
    <w:rsid w:val="00263645"/>
    <w:rsid w:val="00263BFE"/>
    <w:rsid w:val="00264036"/>
    <w:rsid w:val="0026488F"/>
    <w:rsid w:val="002653BD"/>
    <w:rsid w:val="0026589A"/>
    <w:rsid w:val="00265BDA"/>
    <w:rsid w:val="00265CEC"/>
    <w:rsid w:val="00265D9D"/>
    <w:rsid w:val="00265F1F"/>
    <w:rsid w:val="002660D2"/>
    <w:rsid w:val="00266360"/>
    <w:rsid w:val="002663A9"/>
    <w:rsid w:val="002666E8"/>
    <w:rsid w:val="0026712C"/>
    <w:rsid w:val="00267A9D"/>
    <w:rsid w:val="0027005C"/>
    <w:rsid w:val="0027008F"/>
    <w:rsid w:val="002702BD"/>
    <w:rsid w:val="00270404"/>
    <w:rsid w:val="00270723"/>
    <w:rsid w:val="00270B46"/>
    <w:rsid w:val="00270CBB"/>
    <w:rsid w:val="00270E6B"/>
    <w:rsid w:val="00271378"/>
    <w:rsid w:val="0027142F"/>
    <w:rsid w:val="00271606"/>
    <w:rsid w:val="00271AD4"/>
    <w:rsid w:val="002724AC"/>
    <w:rsid w:val="00272629"/>
    <w:rsid w:val="00272784"/>
    <w:rsid w:val="002727E6"/>
    <w:rsid w:val="002729DA"/>
    <w:rsid w:val="00272BE2"/>
    <w:rsid w:val="00272D42"/>
    <w:rsid w:val="00273717"/>
    <w:rsid w:val="002740AF"/>
    <w:rsid w:val="002741FD"/>
    <w:rsid w:val="002743A2"/>
    <w:rsid w:val="0027448C"/>
    <w:rsid w:val="002747B1"/>
    <w:rsid w:val="002748B5"/>
    <w:rsid w:val="00274C49"/>
    <w:rsid w:val="00274DD7"/>
    <w:rsid w:val="00274E16"/>
    <w:rsid w:val="00274E55"/>
    <w:rsid w:val="00275106"/>
    <w:rsid w:val="002756BC"/>
    <w:rsid w:val="00275976"/>
    <w:rsid w:val="002759EB"/>
    <w:rsid w:val="00275A06"/>
    <w:rsid w:val="00275D2C"/>
    <w:rsid w:val="00275E59"/>
    <w:rsid w:val="00275F5A"/>
    <w:rsid w:val="00275FC6"/>
    <w:rsid w:val="002766F9"/>
    <w:rsid w:val="002768BA"/>
    <w:rsid w:val="00277316"/>
    <w:rsid w:val="00277453"/>
    <w:rsid w:val="00277585"/>
    <w:rsid w:val="00277DD9"/>
    <w:rsid w:val="00277E73"/>
    <w:rsid w:val="0028019C"/>
    <w:rsid w:val="00280B63"/>
    <w:rsid w:val="002814A1"/>
    <w:rsid w:val="0028167B"/>
    <w:rsid w:val="00281AA4"/>
    <w:rsid w:val="00282361"/>
    <w:rsid w:val="0028266C"/>
    <w:rsid w:val="00282679"/>
    <w:rsid w:val="0028270E"/>
    <w:rsid w:val="00282824"/>
    <w:rsid w:val="00282B5F"/>
    <w:rsid w:val="00283424"/>
    <w:rsid w:val="00283FBF"/>
    <w:rsid w:val="002843D9"/>
    <w:rsid w:val="00284A02"/>
    <w:rsid w:val="00284C51"/>
    <w:rsid w:val="00285243"/>
    <w:rsid w:val="00285279"/>
    <w:rsid w:val="0028546D"/>
    <w:rsid w:val="002859B9"/>
    <w:rsid w:val="00286246"/>
    <w:rsid w:val="002864B2"/>
    <w:rsid w:val="00286A52"/>
    <w:rsid w:val="00286B88"/>
    <w:rsid w:val="00286DE5"/>
    <w:rsid w:val="00287E1C"/>
    <w:rsid w:val="002903DD"/>
    <w:rsid w:val="00290734"/>
    <w:rsid w:val="00290847"/>
    <w:rsid w:val="00290904"/>
    <w:rsid w:val="00290C11"/>
    <w:rsid w:val="00290C9B"/>
    <w:rsid w:val="002910B6"/>
    <w:rsid w:val="002912B9"/>
    <w:rsid w:val="00291611"/>
    <w:rsid w:val="002919E5"/>
    <w:rsid w:val="00291CD6"/>
    <w:rsid w:val="00292081"/>
    <w:rsid w:val="002922B7"/>
    <w:rsid w:val="002924FE"/>
    <w:rsid w:val="00292588"/>
    <w:rsid w:val="0029289C"/>
    <w:rsid w:val="0029295F"/>
    <w:rsid w:val="00292DCD"/>
    <w:rsid w:val="002930AD"/>
    <w:rsid w:val="002930C5"/>
    <w:rsid w:val="002930F8"/>
    <w:rsid w:val="002931A0"/>
    <w:rsid w:val="002933CC"/>
    <w:rsid w:val="00293542"/>
    <w:rsid w:val="00293579"/>
    <w:rsid w:val="0029397F"/>
    <w:rsid w:val="00293F4A"/>
    <w:rsid w:val="002940CE"/>
    <w:rsid w:val="00294127"/>
    <w:rsid w:val="00294BD2"/>
    <w:rsid w:val="00294EE7"/>
    <w:rsid w:val="0029525F"/>
    <w:rsid w:val="00295441"/>
    <w:rsid w:val="00295520"/>
    <w:rsid w:val="0029594D"/>
    <w:rsid w:val="002959EB"/>
    <w:rsid w:val="002965E4"/>
    <w:rsid w:val="002966ED"/>
    <w:rsid w:val="002969B1"/>
    <w:rsid w:val="00296AEF"/>
    <w:rsid w:val="00296F09"/>
    <w:rsid w:val="00297165"/>
    <w:rsid w:val="00297453"/>
    <w:rsid w:val="002977E3"/>
    <w:rsid w:val="00297A56"/>
    <w:rsid w:val="00297B33"/>
    <w:rsid w:val="002A0866"/>
    <w:rsid w:val="002A0A30"/>
    <w:rsid w:val="002A0D34"/>
    <w:rsid w:val="002A0DD8"/>
    <w:rsid w:val="002A1156"/>
    <w:rsid w:val="002A1348"/>
    <w:rsid w:val="002A157A"/>
    <w:rsid w:val="002A16E7"/>
    <w:rsid w:val="002A27CA"/>
    <w:rsid w:val="002A2814"/>
    <w:rsid w:val="002A31FE"/>
    <w:rsid w:val="002A3240"/>
    <w:rsid w:val="002A3253"/>
    <w:rsid w:val="002A3ABB"/>
    <w:rsid w:val="002A3B29"/>
    <w:rsid w:val="002A3B83"/>
    <w:rsid w:val="002A40A0"/>
    <w:rsid w:val="002A425A"/>
    <w:rsid w:val="002A42E0"/>
    <w:rsid w:val="002A462C"/>
    <w:rsid w:val="002A4F20"/>
    <w:rsid w:val="002A4FBB"/>
    <w:rsid w:val="002A5A7C"/>
    <w:rsid w:val="002A5B1A"/>
    <w:rsid w:val="002A5E0D"/>
    <w:rsid w:val="002A5F17"/>
    <w:rsid w:val="002A616A"/>
    <w:rsid w:val="002A6ED3"/>
    <w:rsid w:val="002A707F"/>
    <w:rsid w:val="002A7ADC"/>
    <w:rsid w:val="002A7AE4"/>
    <w:rsid w:val="002B0232"/>
    <w:rsid w:val="002B026B"/>
    <w:rsid w:val="002B040B"/>
    <w:rsid w:val="002B0919"/>
    <w:rsid w:val="002B097F"/>
    <w:rsid w:val="002B0A10"/>
    <w:rsid w:val="002B0E2D"/>
    <w:rsid w:val="002B0E32"/>
    <w:rsid w:val="002B1211"/>
    <w:rsid w:val="002B1477"/>
    <w:rsid w:val="002B1B3E"/>
    <w:rsid w:val="002B1EFF"/>
    <w:rsid w:val="002B1F09"/>
    <w:rsid w:val="002B2608"/>
    <w:rsid w:val="002B285A"/>
    <w:rsid w:val="002B29D7"/>
    <w:rsid w:val="002B2AF8"/>
    <w:rsid w:val="002B2C6B"/>
    <w:rsid w:val="002B2F18"/>
    <w:rsid w:val="002B323A"/>
    <w:rsid w:val="002B38AB"/>
    <w:rsid w:val="002B39CC"/>
    <w:rsid w:val="002B3A7E"/>
    <w:rsid w:val="002B3FC2"/>
    <w:rsid w:val="002B4088"/>
    <w:rsid w:val="002B4268"/>
    <w:rsid w:val="002B4A9D"/>
    <w:rsid w:val="002B578D"/>
    <w:rsid w:val="002B5A2B"/>
    <w:rsid w:val="002B5C09"/>
    <w:rsid w:val="002B60B8"/>
    <w:rsid w:val="002B60DC"/>
    <w:rsid w:val="002B6192"/>
    <w:rsid w:val="002B6394"/>
    <w:rsid w:val="002B6E64"/>
    <w:rsid w:val="002B7094"/>
    <w:rsid w:val="002B7129"/>
    <w:rsid w:val="002B7695"/>
    <w:rsid w:val="002B79D6"/>
    <w:rsid w:val="002B7D32"/>
    <w:rsid w:val="002B7E0F"/>
    <w:rsid w:val="002C0491"/>
    <w:rsid w:val="002C0512"/>
    <w:rsid w:val="002C0B5D"/>
    <w:rsid w:val="002C0CD3"/>
    <w:rsid w:val="002C0D0B"/>
    <w:rsid w:val="002C0D27"/>
    <w:rsid w:val="002C10B1"/>
    <w:rsid w:val="002C12D5"/>
    <w:rsid w:val="002C135F"/>
    <w:rsid w:val="002C18C0"/>
    <w:rsid w:val="002C1AD7"/>
    <w:rsid w:val="002C1C07"/>
    <w:rsid w:val="002C2724"/>
    <w:rsid w:val="002C2A75"/>
    <w:rsid w:val="002C2F04"/>
    <w:rsid w:val="002C34F0"/>
    <w:rsid w:val="002C3662"/>
    <w:rsid w:val="002C3A41"/>
    <w:rsid w:val="002C3B01"/>
    <w:rsid w:val="002C3D2B"/>
    <w:rsid w:val="002C4359"/>
    <w:rsid w:val="002C451D"/>
    <w:rsid w:val="002C4780"/>
    <w:rsid w:val="002C4863"/>
    <w:rsid w:val="002C4987"/>
    <w:rsid w:val="002C4A5A"/>
    <w:rsid w:val="002C4CE3"/>
    <w:rsid w:val="002C685E"/>
    <w:rsid w:val="002C6CE9"/>
    <w:rsid w:val="002C6DE8"/>
    <w:rsid w:val="002C725A"/>
    <w:rsid w:val="002C742B"/>
    <w:rsid w:val="002C76CB"/>
    <w:rsid w:val="002C783E"/>
    <w:rsid w:val="002C798F"/>
    <w:rsid w:val="002C79B8"/>
    <w:rsid w:val="002C7A57"/>
    <w:rsid w:val="002D01EA"/>
    <w:rsid w:val="002D0ADC"/>
    <w:rsid w:val="002D14F9"/>
    <w:rsid w:val="002D1C47"/>
    <w:rsid w:val="002D1D1D"/>
    <w:rsid w:val="002D1F4E"/>
    <w:rsid w:val="002D1F7F"/>
    <w:rsid w:val="002D2928"/>
    <w:rsid w:val="002D2D55"/>
    <w:rsid w:val="002D2E8E"/>
    <w:rsid w:val="002D30A0"/>
    <w:rsid w:val="002D32E2"/>
    <w:rsid w:val="002D334A"/>
    <w:rsid w:val="002D35B1"/>
    <w:rsid w:val="002D4683"/>
    <w:rsid w:val="002D4F4B"/>
    <w:rsid w:val="002D51D2"/>
    <w:rsid w:val="002D51F7"/>
    <w:rsid w:val="002D52A2"/>
    <w:rsid w:val="002D54EF"/>
    <w:rsid w:val="002D550C"/>
    <w:rsid w:val="002D5962"/>
    <w:rsid w:val="002D5D07"/>
    <w:rsid w:val="002D5F6F"/>
    <w:rsid w:val="002D6A01"/>
    <w:rsid w:val="002D6EBC"/>
    <w:rsid w:val="002D7159"/>
    <w:rsid w:val="002D7482"/>
    <w:rsid w:val="002D7512"/>
    <w:rsid w:val="002D7957"/>
    <w:rsid w:val="002D79D3"/>
    <w:rsid w:val="002E0326"/>
    <w:rsid w:val="002E1112"/>
    <w:rsid w:val="002E1339"/>
    <w:rsid w:val="002E1819"/>
    <w:rsid w:val="002E1A06"/>
    <w:rsid w:val="002E1BB7"/>
    <w:rsid w:val="002E1DAB"/>
    <w:rsid w:val="002E28FF"/>
    <w:rsid w:val="002E298A"/>
    <w:rsid w:val="002E2A1E"/>
    <w:rsid w:val="002E2B3C"/>
    <w:rsid w:val="002E2C96"/>
    <w:rsid w:val="002E2E56"/>
    <w:rsid w:val="002E3095"/>
    <w:rsid w:val="002E3112"/>
    <w:rsid w:val="002E32FA"/>
    <w:rsid w:val="002E355C"/>
    <w:rsid w:val="002E3746"/>
    <w:rsid w:val="002E37E0"/>
    <w:rsid w:val="002E39FB"/>
    <w:rsid w:val="002E43B6"/>
    <w:rsid w:val="002E45A1"/>
    <w:rsid w:val="002E46F6"/>
    <w:rsid w:val="002E4B41"/>
    <w:rsid w:val="002E4E69"/>
    <w:rsid w:val="002E5107"/>
    <w:rsid w:val="002E519C"/>
    <w:rsid w:val="002E5263"/>
    <w:rsid w:val="002E55D2"/>
    <w:rsid w:val="002E570A"/>
    <w:rsid w:val="002E5E0D"/>
    <w:rsid w:val="002E5E59"/>
    <w:rsid w:val="002E68B9"/>
    <w:rsid w:val="002E69CD"/>
    <w:rsid w:val="002E6DFA"/>
    <w:rsid w:val="002E79BD"/>
    <w:rsid w:val="002E7B6A"/>
    <w:rsid w:val="002F0268"/>
    <w:rsid w:val="002F0740"/>
    <w:rsid w:val="002F0C82"/>
    <w:rsid w:val="002F0E65"/>
    <w:rsid w:val="002F15FC"/>
    <w:rsid w:val="002F164A"/>
    <w:rsid w:val="002F17AD"/>
    <w:rsid w:val="002F18E7"/>
    <w:rsid w:val="002F1A28"/>
    <w:rsid w:val="002F1A7D"/>
    <w:rsid w:val="002F21D6"/>
    <w:rsid w:val="002F2455"/>
    <w:rsid w:val="002F2653"/>
    <w:rsid w:val="002F274B"/>
    <w:rsid w:val="002F281F"/>
    <w:rsid w:val="002F290A"/>
    <w:rsid w:val="002F2934"/>
    <w:rsid w:val="002F2979"/>
    <w:rsid w:val="002F29AD"/>
    <w:rsid w:val="002F29FB"/>
    <w:rsid w:val="002F3118"/>
    <w:rsid w:val="002F35AB"/>
    <w:rsid w:val="002F3A15"/>
    <w:rsid w:val="002F3B0F"/>
    <w:rsid w:val="002F3EDF"/>
    <w:rsid w:val="002F3F8B"/>
    <w:rsid w:val="002F4559"/>
    <w:rsid w:val="002F45BC"/>
    <w:rsid w:val="002F4A98"/>
    <w:rsid w:val="002F4F1B"/>
    <w:rsid w:val="002F5860"/>
    <w:rsid w:val="002F59FA"/>
    <w:rsid w:val="002F5CE4"/>
    <w:rsid w:val="002F5F05"/>
    <w:rsid w:val="002F60DF"/>
    <w:rsid w:val="002F6259"/>
    <w:rsid w:val="002F69BB"/>
    <w:rsid w:val="002F6CD6"/>
    <w:rsid w:val="002F6E11"/>
    <w:rsid w:val="002F7564"/>
    <w:rsid w:val="002F7A42"/>
    <w:rsid w:val="002F7C96"/>
    <w:rsid w:val="00300D2C"/>
    <w:rsid w:val="003010C6"/>
    <w:rsid w:val="0030118F"/>
    <w:rsid w:val="003013B7"/>
    <w:rsid w:val="003014D5"/>
    <w:rsid w:val="003014F9"/>
    <w:rsid w:val="00301B84"/>
    <w:rsid w:val="00301EEE"/>
    <w:rsid w:val="0030219F"/>
    <w:rsid w:val="00302A55"/>
    <w:rsid w:val="00302B00"/>
    <w:rsid w:val="00302D0E"/>
    <w:rsid w:val="00302FBE"/>
    <w:rsid w:val="003032E0"/>
    <w:rsid w:val="00303671"/>
    <w:rsid w:val="00303AF8"/>
    <w:rsid w:val="00303F67"/>
    <w:rsid w:val="00304085"/>
    <w:rsid w:val="0030426C"/>
    <w:rsid w:val="00304272"/>
    <w:rsid w:val="003044B2"/>
    <w:rsid w:val="00304BA5"/>
    <w:rsid w:val="003051A8"/>
    <w:rsid w:val="003052CB"/>
    <w:rsid w:val="0030546A"/>
    <w:rsid w:val="003056B1"/>
    <w:rsid w:val="003057C2"/>
    <w:rsid w:val="00305CBC"/>
    <w:rsid w:val="00305F6C"/>
    <w:rsid w:val="00306604"/>
    <w:rsid w:val="00306BCD"/>
    <w:rsid w:val="0030725A"/>
    <w:rsid w:val="00307D9E"/>
    <w:rsid w:val="00310168"/>
    <w:rsid w:val="0031029A"/>
    <w:rsid w:val="0031045D"/>
    <w:rsid w:val="00310591"/>
    <w:rsid w:val="003109E6"/>
    <w:rsid w:val="00310E26"/>
    <w:rsid w:val="00310EF9"/>
    <w:rsid w:val="0031108F"/>
    <w:rsid w:val="003110E1"/>
    <w:rsid w:val="0031118C"/>
    <w:rsid w:val="00311563"/>
    <w:rsid w:val="003115D4"/>
    <w:rsid w:val="0031165B"/>
    <w:rsid w:val="0031182B"/>
    <w:rsid w:val="00311A55"/>
    <w:rsid w:val="003123CB"/>
    <w:rsid w:val="00312CD1"/>
    <w:rsid w:val="00312F2D"/>
    <w:rsid w:val="0031305F"/>
    <w:rsid w:val="00313499"/>
    <w:rsid w:val="003135FC"/>
    <w:rsid w:val="003138B2"/>
    <w:rsid w:val="0031406E"/>
    <w:rsid w:val="0031434D"/>
    <w:rsid w:val="00314A51"/>
    <w:rsid w:val="00314C04"/>
    <w:rsid w:val="00314D82"/>
    <w:rsid w:val="00315203"/>
    <w:rsid w:val="003154CE"/>
    <w:rsid w:val="0031561B"/>
    <w:rsid w:val="00315EFA"/>
    <w:rsid w:val="00316A64"/>
    <w:rsid w:val="00316C42"/>
    <w:rsid w:val="00317EC0"/>
    <w:rsid w:val="00320139"/>
    <w:rsid w:val="003204FC"/>
    <w:rsid w:val="003209E2"/>
    <w:rsid w:val="00320CD2"/>
    <w:rsid w:val="00320DF4"/>
    <w:rsid w:val="00320F06"/>
    <w:rsid w:val="00320F1D"/>
    <w:rsid w:val="00321325"/>
    <w:rsid w:val="00321334"/>
    <w:rsid w:val="00321CD2"/>
    <w:rsid w:val="00321D46"/>
    <w:rsid w:val="003226EE"/>
    <w:rsid w:val="00322956"/>
    <w:rsid w:val="00322A0A"/>
    <w:rsid w:val="00322B03"/>
    <w:rsid w:val="00322F4E"/>
    <w:rsid w:val="00323054"/>
    <w:rsid w:val="00323088"/>
    <w:rsid w:val="003230A1"/>
    <w:rsid w:val="00323311"/>
    <w:rsid w:val="0032361C"/>
    <w:rsid w:val="00323F80"/>
    <w:rsid w:val="00324214"/>
    <w:rsid w:val="003245AB"/>
    <w:rsid w:val="003248D9"/>
    <w:rsid w:val="00324949"/>
    <w:rsid w:val="00324C3F"/>
    <w:rsid w:val="00324D82"/>
    <w:rsid w:val="003253C6"/>
    <w:rsid w:val="0032570C"/>
    <w:rsid w:val="003259B8"/>
    <w:rsid w:val="003261EB"/>
    <w:rsid w:val="00326222"/>
    <w:rsid w:val="003262E5"/>
    <w:rsid w:val="00326735"/>
    <w:rsid w:val="003269AC"/>
    <w:rsid w:val="00326BB0"/>
    <w:rsid w:val="00326E8E"/>
    <w:rsid w:val="00326F37"/>
    <w:rsid w:val="003271C8"/>
    <w:rsid w:val="00327319"/>
    <w:rsid w:val="00327647"/>
    <w:rsid w:val="00327676"/>
    <w:rsid w:val="003279AD"/>
    <w:rsid w:val="00327DD4"/>
    <w:rsid w:val="00330120"/>
    <w:rsid w:val="00330180"/>
    <w:rsid w:val="003302C9"/>
    <w:rsid w:val="00330642"/>
    <w:rsid w:val="00330C3B"/>
    <w:rsid w:val="00330D04"/>
    <w:rsid w:val="0033134C"/>
    <w:rsid w:val="0033148E"/>
    <w:rsid w:val="00331783"/>
    <w:rsid w:val="00331A1A"/>
    <w:rsid w:val="00331D23"/>
    <w:rsid w:val="00331F1D"/>
    <w:rsid w:val="0033214C"/>
    <w:rsid w:val="003328F2"/>
    <w:rsid w:val="00332BD1"/>
    <w:rsid w:val="00333541"/>
    <w:rsid w:val="0033371A"/>
    <w:rsid w:val="0033392B"/>
    <w:rsid w:val="00334013"/>
    <w:rsid w:val="00334014"/>
    <w:rsid w:val="003341A1"/>
    <w:rsid w:val="003343F4"/>
    <w:rsid w:val="003347AD"/>
    <w:rsid w:val="00334840"/>
    <w:rsid w:val="00334D75"/>
    <w:rsid w:val="00335047"/>
    <w:rsid w:val="003358F2"/>
    <w:rsid w:val="00335A01"/>
    <w:rsid w:val="00335CBD"/>
    <w:rsid w:val="00335D6D"/>
    <w:rsid w:val="00335EB8"/>
    <w:rsid w:val="00336276"/>
    <w:rsid w:val="0033628B"/>
    <w:rsid w:val="0033635E"/>
    <w:rsid w:val="0033796E"/>
    <w:rsid w:val="00337FBE"/>
    <w:rsid w:val="003402BA"/>
    <w:rsid w:val="0034044E"/>
    <w:rsid w:val="003405E8"/>
    <w:rsid w:val="00340631"/>
    <w:rsid w:val="003408E6"/>
    <w:rsid w:val="0034106F"/>
    <w:rsid w:val="003416A0"/>
    <w:rsid w:val="0034196C"/>
    <w:rsid w:val="00341AAE"/>
    <w:rsid w:val="003421CC"/>
    <w:rsid w:val="003426ED"/>
    <w:rsid w:val="00342818"/>
    <w:rsid w:val="00342E62"/>
    <w:rsid w:val="00342F46"/>
    <w:rsid w:val="003434BE"/>
    <w:rsid w:val="00343D84"/>
    <w:rsid w:val="00343E6F"/>
    <w:rsid w:val="00343F3A"/>
    <w:rsid w:val="003442CD"/>
    <w:rsid w:val="003442F9"/>
    <w:rsid w:val="00344453"/>
    <w:rsid w:val="00344B20"/>
    <w:rsid w:val="00344CDC"/>
    <w:rsid w:val="00345471"/>
    <w:rsid w:val="003455EA"/>
    <w:rsid w:val="003456BB"/>
    <w:rsid w:val="00345C38"/>
    <w:rsid w:val="00346044"/>
    <w:rsid w:val="0034643E"/>
    <w:rsid w:val="003464F8"/>
    <w:rsid w:val="003471ED"/>
    <w:rsid w:val="003473CE"/>
    <w:rsid w:val="003474F9"/>
    <w:rsid w:val="003478EC"/>
    <w:rsid w:val="00347A55"/>
    <w:rsid w:val="00347DAB"/>
    <w:rsid w:val="00350086"/>
    <w:rsid w:val="0035054C"/>
    <w:rsid w:val="00350911"/>
    <w:rsid w:val="00350FCE"/>
    <w:rsid w:val="00351931"/>
    <w:rsid w:val="00351CDC"/>
    <w:rsid w:val="00351F0F"/>
    <w:rsid w:val="003524B2"/>
    <w:rsid w:val="003526CF"/>
    <w:rsid w:val="00352D23"/>
    <w:rsid w:val="00352D8A"/>
    <w:rsid w:val="00353134"/>
    <w:rsid w:val="00353139"/>
    <w:rsid w:val="00353174"/>
    <w:rsid w:val="003539B9"/>
    <w:rsid w:val="00353B1D"/>
    <w:rsid w:val="00354355"/>
    <w:rsid w:val="0035481E"/>
    <w:rsid w:val="00354CDD"/>
    <w:rsid w:val="00354FC3"/>
    <w:rsid w:val="003552BF"/>
    <w:rsid w:val="00355650"/>
    <w:rsid w:val="003560EB"/>
    <w:rsid w:val="003560EC"/>
    <w:rsid w:val="003561CB"/>
    <w:rsid w:val="00356213"/>
    <w:rsid w:val="0035677A"/>
    <w:rsid w:val="003567C7"/>
    <w:rsid w:val="00356898"/>
    <w:rsid w:val="0035691C"/>
    <w:rsid w:val="00356E5D"/>
    <w:rsid w:val="003573B9"/>
    <w:rsid w:val="00357421"/>
    <w:rsid w:val="003576E8"/>
    <w:rsid w:val="00357994"/>
    <w:rsid w:val="0036004B"/>
    <w:rsid w:val="003604BD"/>
    <w:rsid w:val="003604F7"/>
    <w:rsid w:val="003605BA"/>
    <w:rsid w:val="00360675"/>
    <w:rsid w:val="003606D8"/>
    <w:rsid w:val="003612FD"/>
    <w:rsid w:val="003622CB"/>
    <w:rsid w:val="003628F4"/>
    <w:rsid w:val="0036299D"/>
    <w:rsid w:val="0036306A"/>
    <w:rsid w:val="00364628"/>
    <w:rsid w:val="00364BC7"/>
    <w:rsid w:val="00364E1F"/>
    <w:rsid w:val="00365921"/>
    <w:rsid w:val="00365B1C"/>
    <w:rsid w:val="00365DB3"/>
    <w:rsid w:val="00366295"/>
    <w:rsid w:val="00366317"/>
    <w:rsid w:val="0036634A"/>
    <w:rsid w:val="003663B5"/>
    <w:rsid w:val="003663F5"/>
    <w:rsid w:val="00366756"/>
    <w:rsid w:val="00366DDB"/>
    <w:rsid w:val="00367536"/>
    <w:rsid w:val="0036781E"/>
    <w:rsid w:val="00367832"/>
    <w:rsid w:val="003679CB"/>
    <w:rsid w:val="00367DBB"/>
    <w:rsid w:val="00367DDA"/>
    <w:rsid w:val="00367EE5"/>
    <w:rsid w:val="003702A9"/>
    <w:rsid w:val="0037053E"/>
    <w:rsid w:val="00370582"/>
    <w:rsid w:val="00370A22"/>
    <w:rsid w:val="00371063"/>
    <w:rsid w:val="00371423"/>
    <w:rsid w:val="0037181B"/>
    <w:rsid w:val="00371A63"/>
    <w:rsid w:val="00371F4F"/>
    <w:rsid w:val="00372082"/>
    <w:rsid w:val="0037222C"/>
    <w:rsid w:val="003724E7"/>
    <w:rsid w:val="003729F9"/>
    <w:rsid w:val="00372CDB"/>
    <w:rsid w:val="00372EF2"/>
    <w:rsid w:val="003733D9"/>
    <w:rsid w:val="0037348F"/>
    <w:rsid w:val="003734EC"/>
    <w:rsid w:val="003736EC"/>
    <w:rsid w:val="00373E0C"/>
    <w:rsid w:val="00374253"/>
    <w:rsid w:val="00374475"/>
    <w:rsid w:val="003744E9"/>
    <w:rsid w:val="003745A3"/>
    <w:rsid w:val="00374648"/>
    <w:rsid w:val="0037478B"/>
    <w:rsid w:val="0037495F"/>
    <w:rsid w:val="00374AA0"/>
    <w:rsid w:val="00374B8F"/>
    <w:rsid w:val="00374C35"/>
    <w:rsid w:val="00374CA1"/>
    <w:rsid w:val="003753B8"/>
    <w:rsid w:val="00375BF4"/>
    <w:rsid w:val="00375D8B"/>
    <w:rsid w:val="00375E9F"/>
    <w:rsid w:val="00376006"/>
    <w:rsid w:val="003760AC"/>
    <w:rsid w:val="003766B3"/>
    <w:rsid w:val="003769E5"/>
    <w:rsid w:val="00376D31"/>
    <w:rsid w:val="0037703B"/>
    <w:rsid w:val="00377100"/>
    <w:rsid w:val="0037776E"/>
    <w:rsid w:val="0037796A"/>
    <w:rsid w:val="00377DBF"/>
    <w:rsid w:val="003801C2"/>
    <w:rsid w:val="003807A8"/>
    <w:rsid w:val="00380A53"/>
    <w:rsid w:val="00380C9E"/>
    <w:rsid w:val="00381106"/>
    <w:rsid w:val="003815E1"/>
    <w:rsid w:val="00381D02"/>
    <w:rsid w:val="0038271B"/>
    <w:rsid w:val="00382A1D"/>
    <w:rsid w:val="00383658"/>
    <w:rsid w:val="00383839"/>
    <w:rsid w:val="00383898"/>
    <w:rsid w:val="0038391D"/>
    <w:rsid w:val="00383AAD"/>
    <w:rsid w:val="00383ACB"/>
    <w:rsid w:val="00383C3B"/>
    <w:rsid w:val="00384274"/>
    <w:rsid w:val="00385020"/>
    <w:rsid w:val="003850EC"/>
    <w:rsid w:val="00385289"/>
    <w:rsid w:val="003852EA"/>
    <w:rsid w:val="003857DA"/>
    <w:rsid w:val="0038580B"/>
    <w:rsid w:val="0038692F"/>
    <w:rsid w:val="003869E4"/>
    <w:rsid w:val="00386B35"/>
    <w:rsid w:val="00386BFA"/>
    <w:rsid w:val="0038708D"/>
    <w:rsid w:val="003874E5"/>
    <w:rsid w:val="00387604"/>
    <w:rsid w:val="0038767F"/>
    <w:rsid w:val="003907F7"/>
    <w:rsid w:val="003908D3"/>
    <w:rsid w:val="0039203F"/>
    <w:rsid w:val="003921AF"/>
    <w:rsid w:val="00392757"/>
    <w:rsid w:val="0039284F"/>
    <w:rsid w:val="00392921"/>
    <w:rsid w:val="00392A69"/>
    <w:rsid w:val="00392AFA"/>
    <w:rsid w:val="00392B9D"/>
    <w:rsid w:val="0039304B"/>
    <w:rsid w:val="003936D3"/>
    <w:rsid w:val="003937C6"/>
    <w:rsid w:val="00393881"/>
    <w:rsid w:val="00393D87"/>
    <w:rsid w:val="00394242"/>
    <w:rsid w:val="003943AD"/>
    <w:rsid w:val="003946DC"/>
    <w:rsid w:val="0039481C"/>
    <w:rsid w:val="00394A80"/>
    <w:rsid w:val="00394C6A"/>
    <w:rsid w:val="00395001"/>
    <w:rsid w:val="00395514"/>
    <w:rsid w:val="00395B29"/>
    <w:rsid w:val="00395CCC"/>
    <w:rsid w:val="003969B9"/>
    <w:rsid w:val="00396B2B"/>
    <w:rsid w:val="00396D14"/>
    <w:rsid w:val="00396E36"/>
    <w:rsid w:val="00396FFE"/>
    <w:rsid w:val="003973DA"/>
    <w:rsid w:val="00397407"/>
    <w:rsid w:val="00397C34"/>
    <w:rsid w:val="003A0084"/>
    <w:rsid w:val="003A0091"/>
    <w:rsid w:val="003A015C"/>
    <w:rsid w:val="003A021D"/>
    <w:rsid w:val="003A04C3"/>
    <w:rsid w:val="003A094C"/>
    <w:rsid w:val="003A097E"/>
    <w:rsid w:val="003A0D57"/>
    <w:rsid w:val="003A0EC4"/>
    <w:rsid w:val="003A0FAB"/>
    <w:rsid w:val="003A10A9"/>
    <w:rsid w:val="003A1178"/>
    <w:rsid w:val="003A1C98"/>
    <w:rsid w:val="003A1DFE"/>
    <w:rsid w:val="003A2183"/>
    <w:rsid w:val="003A228E"/>
    <w:rsid w:val="003A26FC"/>
    <w:rsid w:val="003A2718"/>
    <w:rsid w:val="003A2C72"/>
    <w:rsid w:val="003A3047"/>
    <w:rsid w:val="003A383F"/>
    <w:rsid w:val="003A3E75"/>
    <w:rsid w:val="003A3FBF"/>
    <w:rsid w:val="003A41C4"/>
    <w:rsid w:val="003A41C5"/>
    <w:rsid w:val="003A468A"/>
    <w:rsid w:val="003A4CB1"/>
    <w:rsid w:val="003A4E64"/>
    <w:rsid w:val="003A52A9"/>
    <w:rsid w:val="003A546B"/>
    <w:rsid w:val="003A58DF"/>
    <w:rsid w:val="003A5BF1"/>
    <w:rsid w:val="003A6DCE"/>
    <w:rsid w:val="003A711A"/>
    <w:rsid w:val="003A71DD"/>
    <w:rsid w:val="003A73F9"/>
    <w:rsid w:val="003A781C"/>
    <w:rsid w:val="003A79AE"/>
    <w:rsid w:val="003A7A3C"/>
    <w:rsid w:val="003A7A53"/>
    <w:rsid w:val="003A7B0C"/>
    <w:rsid w:val="003A7F6E"/>
    <w:rsid w:val="003B0016"/>
    <w:rsid w:val="003B0AE8"/>
    <w:rsid w:val="003B0C64"/>
    <w:rsid w:val="003B0F91"/>
    <w:rsid w:val="003B2019"/>
    <w:rsid w:val="003B211C"/>
    <w:rsid w:val="003B231F"/>
    <w:rsid w:val="003B2660"/>
    <w:rsid w:val="003B2802"/>
    <w:rsid w:val="003B28B7"/>
    <w:rsid w:val="003B3B43"/>
    <w:rsid w:val="003B3F9D"/>
    <w:rsid w:val="003B40CF"/>
    <w:rsid w:val="003B418A"/>
    <w:rsid w:val="003B4316"/>
    <w:rsid w:val="003B443B"/>
    <w:rsid w:val="003B4C16"/>
    <w:rsid w:val="003B4DF9"/>
    <w:rsid w:val="003B5491"/>
    <w:rsid w:val="003B5504"/>
    <w:rsid w:val="003B5716"/>
    <w:rsid w:val="003B59E4"/>
    <w:rsid w:val="003B5C26"/>
    <w:rsid w:val="003B5C9D"/>
    <w:rsid w:val="003B5CEB"/>
    <w:rsid w:val="003B6023"/>
    <w:rsid w:val="003B6C49"/>
    <w:rsid w:val="003B712D"/>
    <w:rsid w:val="003B76A1"/>
    <w:rsid w:val="003B7AA0"/>
    <w:rsid w:val="003C02C3"/>
    <w:rsid w:val="003C0396"/>
    <w:rsid w:val="003C04E5"/>
    <w:rsid w:val="003C0544"/>
    <w:rsid w:val="003C0560"/>
    <w:rsid w:val="003C0C03"/>
    <w:rsid w:val="003C0C4B"/>
    <w:rsid w:val="003C0F0A"/>
    <w:rsid w:val="003C1FC0"/>
    <w:rsid w:val="003C20B9"/>
    <w:rsid w:val="003C22CD"/>
    <w:rsid w:val="003C2568"/>
    <w:rsid w:val="003C273A"/>
    <w:rsid w:val="003C2E89"/>
    <w:rsid w:val="003C3640"/>
    <w:rsid w:val="003C387B"/>
    <w:rsid w:val="003C3ACE"/>
    <w:rsid w:val="003C3D09"/>
    <w:rsid w:val="003C40EB"/>
    <w:rsid w:val="003C4268"/>
    <w:rsid w:val="003C492A"/>
    <w:rsid w:val="003C4A66"/>
    <w:rsid w:val="003C4B23"/>
    <w:rsid w:val="003C4BEB"/>
    <w:rsid w:val="003C4CED"/>
    <w:rsid w:val="003C549A"/>
    <w:rsid w:val="003C582F"/>
    <w:rsid w:val="003C5AD5"/>
    <w:rsid w:val="003C5BE8"/>
    <w:rsid w:val="003C5FA2"/>
    <w:rsid w:val="003C653B"/>
    <w:rsid w:val="003C65F0"/>
    <w:rsid w:val="003C6832"/>
    <w:rsid w:val="003C687A"/>
    <w:rsid w:val="003C69A3"/>
    <w:rsid w:val="003C6A8B"/>
    <w:rsid w:val="003C718E"/>
    <w:rsid w:val="003C736B"/>
    <w:rsid w:val="003C7478"/>
    <w:rsid w:val="003C76E9"/>
    <w:rsid w:val="003C78EB"/>
    <w:rsid w:val="003C78FB"/>
    <w:rsid w:val="003D1122"/>
    <w:rsid w:val="003D141A"/>
    <w:rsid w:val="003D1518"/>
    <w:rsid w:val="003D1C17"/>
    <w:rsid w:val="003D23E8"/>
    <w:rsid w:val="003D2BBA"/>
    <w:rsid w:val="003D2DAC"/>
    <w:rsid w:val="003D2E78"/>
    <w:rsid w:val="003D2EF6"/>
    <w:rsid w:val="003D2F4B"/>
    <w:rsid w:val="003D30D7"/>
    <w:rsid w:val="003D355C"/>
    <w:rsid w:val="003D392A"/>
    <w:rsid w:val="003D3A0C"/>
    <w:rsid w:val="003D3B9C"/>
    <w:rsid w:val="003D3E9E"/>
    <w:rsid w:val="003D3EC8"/>
    <w:rsid w:val="003D3F11"/>
    <w:rsid w:val="003D4037"/>
    <w:rsid w:val="003D4142"/>
    <w:rsid w:val="003D4262"/>
    <w:rsid w:val="003D492D"/>
    <w:rsid w:val="003D4B8E"/>
    <w:rsid w:val="003D4F06"/>
    <w:rsid w:val="003D53DD"/>
    <w:rsid w:val="003D544E"/>
    <w:rsid w:val="003D5A25"/>
    <w:rsid w:val="003D5BC3"/>
    <w:rsid w:val="003D5BE3"/>
    <w:rsid w:val="003D606B"/>
    <w:rsid w:val="003D63D4"/>
    <w:rsid w:val="003D63E5"/>
    <w:rsid w:val="003D6B0A"/>
    <w:rsid w:val="003D6DCE"/>
    <w:rsid w:val="003D74A1"/>
    <w:rsid w:val="003D76F7"/>
    <w:rsid w:val="003D7948"/>
    <w:rsid w:val="003E05C7"/>
    <w:rsid w:val="003E0F14"/>
    <w:rsid w:val="003E1926"/>
    <w:rsid w:val="003E1B2B"/>
    <w:rsid w:val="003E22B7"/>
    <w:rsid w:val="003E22CB"/>
    <w:rsid w:val="003E2402"/>
    <w:rsid w:val="003E29D6"/>
    <w:rsid w:val="003E2C19"/>
    <w:rsid w:val="003E2EA7"/>
    <w:rsid w:val="003E31FB"/>
    <w:rsid w:val="003E349B"/>
    <w:rsid w:val="003E3627"/>
    <w:rsid w:val="003E3832"/>
    <w:rsid w:val="003E3AFA"/>
    <w:rsid w:val="003E3DE0"/>
    <w:rsid w:val="003E446F"/>
    <w:rsid w:val="003E4810"/>
    <w:rsid w:val="003E4896"/>
    <w:rsid w:val="003E6AF8"/>
    <w:rsid w:val="003E6C51"/>
    <w:rsid w:val="003E7169"/>
    <w:rsid w:val="003E728E"/>
    <w:rsid w:val="003E7777"/>
    <w:rsid w:val="003E77DB"/>
    <w:rsid w:val="003E7BF9"/>
    <w:rsid w:val="003E7D00"/>
    <w:rsid w:val="003F012C"/>
    <w:rsid w:val="003F01CE"/>
    <w:rsid w:val="003F02D8"/>
    <w:rsid w:val="003F05FB"/>
    <w:rsid w:val="003F0756"/>
    <w:rsid w:val="003F0AD8"/>
    <w:rsid w:val="003F0DE1"/>
    <w:rsid w:val="003F14A0"/>
    <w:rsid w:val="003F157B"/>
    <w:rsid w:val="003F1991"/>
    <w:rsid w:val="003F1D20"/>
    <w:rsid w:val="003F1D4C"/>
    <w:rsid w:val="003F1FF7"/>
    <w:rsid w:val="003F216F"/>
    <w:rsid w:val="003F25FD"/>
    <w:rsid w:val="003F2AC7"/>
    <w:rsid w:val="003F2B44"/>
    <w:rsid w:val="003F343F"/>
    <w:rsid w:val="003F3627"/>
    <w:rsid w:val="003F38D6"/>
    <w:rsid w:val="003F3A94"/>
    <w:rsid w:val="003F3E30"/>
    <w:rsid w:val="003F48AF"/>
    <w:rsid w:val="003F4BAB"/>
    <w:rsid w:val="003F4DDF"/>
    <w:rsid w:val="003F4F0B"/>
    <w:rsid w:val="003F54CE"/>
    <w:rsid w:val="003F58E7"/>
    <w:rsid w:val="003F5BD3"/>
    <w:rsid w:val="003F614E"/>
    <w:rsid w:val="003F623D"/>
    <w:rsid w:val="003F635E"/>
    <w:rsid w:val="003F636F"/>
    <w:rsid w:val="003F65E1"/>
    <w:rsid w:val="003F6CF0"/>
    <w:rsid w:val="003F6F2E"/>
    <w:rsid w:val="003F7067"/>
    <w:rsid w:val="003F734B"/>
    <w:rsid w:val="00400224"/>
    <w:rsid w:val="00400574"/>
    <w:rsid w:val="004005B5"/>
    <w:rsid w:val="00400687"/>
    <w:rsid w:val="00400FC2"/>
    <w:rsid w:val="0040159D"/>
    <w:rsid w:val="00401DE0"/>
    <w:rsid w:val="004022B8"/>
    <w:rsid w:val="004024B1"/>
    <w:rsid w:val="0040260F"/>
    <w:rsid w:val="0040268E"/>
    <w:rsid w:val="00402713"/>
    <w:rsid w:val="004027FA"/>
    <w:rsid w:val="00402A09"/>
    <w:rsid w:val="00402D6D"/>
    <w:rsid w:val="00402D8A"/>
    <w:rsid w:val="00402F3F"/>
    <w:rsid w:val="00402FAA"/>
    <w:rsid w:val="00403271"/>
    <w:rsid w:val="004033BE"/>
    <w:rsid w:val="0040368C"/>
    <w:rsid w:val="00403A76"/>
    <w:rsid w:val="00403E4A"/>
    <w:rsid w:val="00404066"/>
    <w:rsid w:val="00404327"/>
    <w:rsid w:val="0040454A"/>
    <w:rsid w:val="00404552"/>
    <w:rsid w:val="0040458B"/>
    <w:rsid w:val="00404ADC"/>
    <w:rsid w:val="00404E42"/>
    <w:rsid w:val="0040561A"/>
    <w:rsid w:val="004057A1"/>
    <w:rsid w:val="0040599D"/>
    <w:rsid w:val="00405E19"/>
    <w:rsid w:val="00406028"/>
    <w:rsid w:val="0040615F"/>
    <w:rsid w:val="00406389"/>
    <w:rsid w:val="004063BC"/>
    <w:rsid w:val="00406478"/>
    <w:rsid w:val="00406744"/>
    <w:rsid w:val="004069DD"/>
    <w:rsid w:val="00406BF2"/>
    <w:rsid w:val="00406C87"/>
    <w:rsid w:val="00406EEC"/>
    <w:rsid w:val="00406F79"/>
    <w:rsid w:val="00407384"/>
    <w:rsid w:val="0040768E"/>
    <w:rsid w:val="00407744"/>
    <w:rsid w:val="004077DA"/>
    <w:rsid w:val="004078A2"/>
    <w:rsid w:val="004078D1"/>
    <w:rsid w:val="004079A4"/>
    <w:rsid w:val="004079B2"/>
    <w:rsid w:val="00407BB9"/>
    <w:rsid w:val="0041003F"/>
    <w:rsid w:val="00410925"/>
    <w:rsid w:val="00410ACD"/>
    <w:rsid w:val="00410DE9"/>
    <w:rsid w:val="00410E81"/>
    <w:rsid w:val="00410F42"/>
    <w:rsid w:val="00410F5E"/>
    <w:rsid w:val="0041135E"/>
    <w:rsid w:val="004117A6"/>
    <w:rsid w:val="0041180C"/>
    <w:rsid w:val="0041245F"/>
    <w:rsid w:val="004125C6"/>
    <w:rsid w:val="00412944"/>
    <w:rsid w:val="00412BC2"/>
    <w:rsid w:val="00412D1A"/>
    <w:rsid w:val="004130E0"/>
    <w:rsid w:val="004130EB"/>
    <w:rsid w:val="00413200"/>
    <w:rsid w:val="00413462"/>
    <w:rsid w:val="004138AF"/>
    <w:rsid w:val="00413BB7"/>
    <w:rsid w:val="00413DA0"/>
    <w:rsid w:val="00413FF0"/>
    <w:rsid w:val="0041413F"/>
    <w:rsid w:val="00414317"/>
    <w:rsid w:val="004143DE"/>
    <w:rsid w:val="00414689"/>
    <w:rsid w:val="00414A19"/>
    <w:rsid w:val="004151F9"/>
    <w:rsid w:val="0041542A"/>
    <w:rsid w:val="004156EC"/>
    <w:rsid w:val="0041623F"/>
    <w:rsid w:val="00416281"/>
    <w:rsid w:val="004162A4"/>
    <w:rsid w:val="004166FA"/>
    <w:rsid w:val="004178B9"/>
    <w:rsid w:val="0041793B"/>
    <w:rsid w:val="00417988"/>
    <w:rsid w:val="0041799F"/>
    <w:rsid w:val="00417DEC"/>
    <w:rsid w:val="00420280"/>
    <w:rsid w:val="00420581"/>
    <w:rsid w:val="00420E57"/>
    <w:rsid w:val="00420F39"/>
    <w:rsid w:val="0042113C"/>
    <w:rsid w:val="0042151A"/>
    <w:rsid w:val="0042194E"/>
    <w:rsid w:val="004222D4"/>
    <w:rsid w:val="00422459"/>
    <w:rsid w:val="00422477"/>
    <w:rsid w:val="0042247B"/>
    <w:rsid w:val="004224F4"/>
    <w:rsid w:val="00422715"/>
    <w:rsid w:val="00422BF1"/>
    <w:rsid w:val="00422F54"/>
    <w:rsid w:val="00423153"/>
    <w:rsid w:val="004232BA"/>
    <w:rsid w:val="004234DA"/>
    <w:rsid w:val="00423941"/>
    <w:rsid w:val="004239D1"/>
    <w:rsid w:val="00423AA1"/>
    <w:rsid w:val="00423F82"/>
    <w:rsid w:val="004241EE"/>
    <w:rsid w:val="004242F0"/>
    <w:rsid w:val="0042440F"/>
    <w:rsid w:val="004246A4"/>
    <w:rsid w:val="00424C87"/>
    <w:rsid w:val="00424CE1"/>
    <w:rsid w:val="00424E6C"/>
    <w:rsid w:val="004251B6"/>
    <w:rsid w:val="004252B4"/>
    <w:rsid w:val="0042596D"/>
    <w:rsid w:val="0042598A"/>
    <w:rsid w:val="00425B70"/>
    <w:rsid w:val="00426161"/>
    <w:rsid w:val="00426262"/>
    <w:rsid w:val="00426847"/>
    <w:rsid w:val="00426ACE"/>
    <w:rsid w:val="00426DF0"/>
    <w:rsid w:val="00426FC9"/>
    <w:rsid w:val="00427807"/>
    <w:rsid w:val="00427C9D"/>
    <w:rsid w:val="004304E6"/>
    <w:rsid w:val="0043077C"/>
    <w:rsid w:val="00430DA8"/>
    <w:rsid w:val="004310FE"/>
    <w:rsid w:val="00431594"/>
    <w:rsid w:val="0043163B"/>
    <w:rsid w:val="00431B40"/>
    <w:rsid w:val="00431D6C"/>
    <w:rsid w:val="004325CE"/>
    <w:rsid w:val="00432942"/>
    <w:rsid w:val="00432BE1"/>
    <w:rsid w:val="00432DE2"/>
    <w:rsid w:val="0043310A"/>
    <w:rsid w:val="0043364B"/>
    <w:rsid w:val="0043395D"/>
    <w:rsid w:val="00433C99"/>
    <w:rsid w:val="00433CF2"/>
    <w:rsid w:val="00434458"/>
    <w:rsid w:val="00434564"/>
    <w:rsid w:val="00434879"/>
    <w:rsid w:val="00434C7F"/>
    <w:rsid w:val="00434CFA"/>
    <w:rsid w:val="00434D3C"/>
    <w:rsid w:val="00434D81"/>
    <w:rsid w:val="00434F5B"/>
    <w:rsid w:val="0043508A"/>
    <w:rsid w:val="004351DD"/>
    <w:rsid w:val="0043548E"/>
    <w:rsid w:val="004356D0"/>
    <w:rsid w:val="00435CB4"/>
    <w:rsid w:val="00436020"/>
    <w:rsid w:val="004360B6"/>
    <w:rsid w:val="00436A22"/>
    <w:rsid w:val="00436CA0"/>
    <w:rsid w:val="00436F57"/>
    <w:rsid w:val="004372F3"/>
    <w:rsid w:val="00437A9D"/>
    <w:rsid w:val="00440018"/>
    <w:rsid w:val="00440374"/>
    <w:rsid w:val="00440391"/>
    <w:rsid w:val="00440475"/>
    <w:rsid w:val="004406D8"/>
    <w:rsid w:val="00440705"/>
    <w:rsid w:val="004408BE"/>
    <w:rsid w:val="004408F9"/>
    <w:rsid w:val="00440CD1"/>
    <w:rsid w:val="004411B8"/>
    <w:rsid w:val="00441237"/>
    <w:rsid w:val="00441A1C"/>
    <w:rsid w:val="00441D14"/>
    <w:rsid w:val="0044223C"/>
    <w:rsid w:val="004426A2"/>
    <w:rsid w:val="004426FE"/>
    <w:rsid w:val="0044271D"/>
    <w:rsid w:val="004429A8"/>
    <w:rsid w:val="00442CA8"/>
    <w:rsid w:val="00443475"/>
    <w:rsid w:val="004435D7"/>
    <w:rsid w:val="00443761"/>
    <w:rsid w:val="00443769"/>
    <w:rsid w:val="004438C4"/>
    <w:rsid w:val="00443AED"/>
    <w:rsid w:val="00443B11"/>
    <w:rsid w:val="00443FDB"/>
    <w:rsid w:val="004444AB"/>
    <w:rsid w:val="00444668"/>
    <w:rsid w:val="0044466E"/>
    <w:rsid w:val="00444830"/>
    <w:rsid w:val="00444CAE"/>
    <w:rsid w:val="004453AB"/>
    <w:rsid w:val="00445C7A"/>
    <w:rsid w:val="00445D59"/>
    <w:rsid w:val="004460D0"/>
    <w:rsid w:val="004461FB"/>
    <w:rsid w:val="0044621C"/>
    <w:rsid w:val="00446379"/>
    <w:rsid w:val="004463D6"/>
    <w:rsid w:val="004467A5"/>
    <w:rsid w:val="00447520"/>
    <w:rsid w:val="00447744"/>
    <w:rsid w:val="00447789"/>
    <w:rsid w:val="004479AC"/>
    <w:rsid w:val="00447C55"/>
    <w:rsid w:val="00447C70"/>
    <w:rsid w:val="00447C83"/>
    <w:rsid w:val="00450388"/>
    <w:rsid w:val="004508C7"/>
    <w:rsid w:val="0045098B"/>
    <w:rsid w:val="00450F3E"/>
    <w:rsid w:val="00451252"/>
    <w:rsid w:val="00451491"/>
    <w:rsid w:val="00451515"/>
    <w:rsid w:val="0045167E"/>
    <w:rsid w:val="0045212B"/>
    <w:rsid w:val="00452910"/>
    <w:rsid w:val="00452E74"/>
    <w:rsid w:val="00453185"/>
    <w:rsid w:val="004536A9"/>
    <w:rsid w:val="0045460F"/>
    <w:rsid w:val="00454B3A"/>
    <w:rsid w:val="00454BC7"/>
    <w:rsid w:val="00455095"/>
    <w:rsid w:val="00455213"/>
    <w:rsid w:val="00455350"/>
    <w:rsid w:val="0045592C"/>
    <w:rsid w:val="00455ACC"/>
    <w:rsid w:val="00456225"/>
    <w:rsid w:val="004566E6"/>
    <w:rsid w:val="00456B3B"/>
    <w:rsid w:val="00456C67"/>
    <w:rsid w:val="00456EDA"/>
    <w:rsid w:val="004577EA"/>
    <w:rsid w:val="00457A14"/>
    <w:rsid w:val="00457EEE"/>
    <w:rsid w:val="00460083"/>
    <w:rsid w:val="00460A6E"/>
    <w:rsid w:val="00460F53"/>
    <w:rsid w:val="00461E41"/>
    <w:rsid w:val="00462162"/>
    <w:rsid w:val="00462595"/>
    <w:rsid w:val="00462781"/>
    <w:rsid w:val="00462A55"/>
    <w:rsid w:val="00462BCF"/>
    <w:rsid w:val="00462FDB"/>
    <w:rsid w:val="004631D8"/>
    <w:rsid w:val="004633DA"/>
    <w:rsid w:val="0046359E"/>
    <w:rsid w:val="004639C1"/>
    <w:rsid w:val="00463FD6"/>
    <w:rsid w:val="0046426D"/>
    <w:rsid w:val="0046444B"/>
    <w:rsid w:val="00464E47"/>
    <w:rsid w:val="0046557C"/>
    <w:rsid w:val="004656C4"/>
    <w:rsid w:val="004657C9"/>
    <w:rsid w:val="00465A64"/>
    <w:rsid w:val="00465D4B"/>
    <w:rsid w:val="00466005"/>
    <w:rsid w:val="00466042"/>
    <w:rsid w:val="0046696E"/>
    <w:rsid w:val="00466E30"/>
    <w:rsid w:val="004672B1"/>
    <w:rsid w:val="0046736E"/>
    <w:rsid w:val="004678F1"/>
    <w:rsid w:val="00467D65"/>
    <w:rsid w:val="004703AC"/>
    <w:rsid w:val="004718FD"/>
    <w:rsid w:val="00471C89"/>
    <w:rsid w:val="00471E8F"/>
    <w:rsid w:val="00471F27"/>
    <w:rsid w:val="00472203"/>
    <w:rsid w:val="00472B2F"/>
    <w:rsid w:val="00472B53"/>
    <w:rsid w:val="00472EEC"/>
    <w:rsid w:val="0047313A"/>
    <w:rsid w:val="00473992"/>
    <w:rsid w:val="00473D31"/>
    <w:rsid w:val="004746D0"/>
    <w:rsid w:val="00474CAE"/>
    <w:rsid w:val="00474D4F"/>
    <w:rsid w:val="00475463"/>
    <w:rsid w:val="0047558D"/>
    <w:rsid w:val="0047601B"/>
    <w:rsid w:val="0047601E"/>
    <w:rsid w:val="004763E2"/>
    <w:rsid w:val="0047651B"/>
    <w:rsid w:val="004767EC"/>
    <w:rsid w:val="00477953"/>
    <w:rsid w:val="00477BB2"/>
    <w:rsid w:val="00477BCB"/>
    <w:rsid w:val="00477E40"/>
    <w:rsid w:val="00480259"/>
    <w:rsid w:val="00480337"/>
    <w:rsid w:val="004804E1"/>
    <w:rsid w:val="0048068F"/>
    <w:rsid w:val="00480967"/>
    <w:rsid w:val="004809DF"/>
    <w:rsid w:val="00480BAF"/>
    <w:rsid w:val="00480C45"/>
    <w:rsid w:val="00480FD0"/>
    <w:rsid w:val="004810CC"/>
    <w:rsid w:val="0048113B"/>
    <w:rsid w:val="00481443"/>
    <w:rsid w:val="004814D6"/>
    <w:rsid w:val="00481BBE"/>
    <w:rsid w:val="00481CAD"/>
    <w:rsid w:val="00481D04"/>
    <w:rsid w:val="00481E25"/>
    <w:rsid w:val="00481E81"/>
    <w:rsid w:val="00481E8A"/>
    <w:rsid w:val="00482039"/>
    <w:rsid w:val="00482115"/>
    <w:rsid w:val="004821F9"/>
    <w:rsid w:val="0048246B"/>
    <w:rsid w:val="004825A2"/>
    <w:rsid w:val="0048271E"/>
    <w:rsid w:val="00482B20"/>
    <w:rsid w:val="00483122"/>
    <w:rsid w:val="004836DF"/>
    <w:rsid w:val="00483AF3"/>
    <w:rsid w:val="00484100"/>
    <w:rsid w:val="004841A7"/>
    <w:rsid w:val="004843E0"/>
    <w:rsid w:val="00484642"/>
    <w:rsid w:val="004849D4"/>
    <w:rsid w:val="004854BD"/>
    <w:rsid w:val="004855BC"/>
    <w:rsid w:val="004857CA"/>
    <w:rsid w:val="00485DE8"/>
    <w:rsid w:val="0048603B"/>
    <w:rsid w:val="004862B1"/>
    <w:rsid w:val="004864D1"/>
    <w:rsid w:val="0048694F"/>
    <w:rsid w:val="004873C3"/>
    <w:rsid w:val="00487463"/>
    <w:rsid w:val="00487F06"/>
    <w:rsid w:val="004901B6"/>
    <w:rsid w:val="00490366"/>
    <w:rsid w:val="004903C3"/>
    <w:rsid w:val="00490622"/>
    <w:rsid w:val="004909C1"/>
    <w:rsid w:val="00490CDA"/>
    <w:rsid w:val="00490FB4"/>
    <w:rsid w:val="00491281"/>
    <w:rsid w:val="0049156A"/>
    <w:rsid w:val="0049174C"/>
    <w:rsid w:val="00491805"/>
    <w:rsid w:val="00491C18"/>
    <w:rsid w:val="00491FBC"/>
    <w:rsid w:val="00492456"/>
    <w:rsid w:val="00492831"/>
    <w:rsid w:val="0049289E"/>
    <w:rsid w:val="00492A12"/>
    <w:rsid w:val="00492D24"/>
    <w:rsid w:val="00492E83"/>
    <w:rsid w:val="004930AF"/>
    <w:rsid w:val="004934E1"/>
    <w:rsid w:val="004935D2"/>
    <w:rsid w:val="00493E3D"/>
    <w:rsid w:val="00493E71"/>
    <w:rsid w:val="00493F71"/>
    <w:rsid w:val="00494D8E"/>
    <w:rsid w:val="0049515D"/>
    <w:rsid w:val="00495254"/>
    <w:rsid w:val="00495278"/>
    <w:rsid w:val="00495455"/>
    <w:rsid w:val="00495796"/>
    <w:rsid w:val="00495809"/>
    <w:rsid w:val="0049589B"/>
    <w:rsid w:val="00495DEA"/>
    <w:rsid w:val="00495E84"/>
    <w:rsid w:val="00496951"/>
    <w:rsid w:val="00496AD7"/>
    <w:rsid w:val="00496B23"/>
    <w:rsid w:val="00497562"/>
    <w:rsid w:val="00497D47"/>
    <w:rsid w:val="00497FC5"/>
    <w:rsid w:val="004A04DD"/>
    <w:rsid w:val="004A0528"/>
    <w:rsid w:val="004A087A"/>
    <w:rsid w:val="004A088B"/>
    <w:rsid w:val="004A0E6E"/>
    <w:rsid w:val="004A101A"/>
    <w:rsid w:val="004A1423"/>
    <w:rsid w:val="004A148B"/>
    <w:rsid w:val="004A2B4D"/>
    <w:rsid w:val="004A2D8A"/>
    <w:rsid w:val="004A357C"/>
    <w:rsid w:val="004A39AE"/>
    <w:rsid w:val="004A40F2"/>
    <w:rsid w:val="004A45F9"/>
    <w:rsid w:val="004A4750"/>
    <w:rsid w:val="004A4A3B"/>
    <w:rsid w:val="004A4F4D"/>
    <w:rsid w:val="004A506A"/>
    <w:rsid w:val="004A5FA9"/>
    <w:rsid w:val="004A61CA"/>
    <w:rsid w:val="004A61DA"/>
    <w:rsid w:val="004A6217"/>
    <w:rsid w:val="004A62D6"/>
    <w:rsid w:val="004A6407"/>
    <w:rsid w:val="004A6A51"/>
    <w:rsid w:val="004A6BB5"/>
    <w:rsid w:val="004A6CD2"/>
    <w:rsid w:val="004A6D90"/>
    <w:rsid w:val="004A7031"/>
    <w:rsid w:val="004A746B"/>
    <w:rsid w:val="004A781D"/>
    <w:rsid w:val="004A7AEE"/>
    <w:rsid w:val="004B090C"/>
    <w:rsid w:val="004B0A4A"/>
    <w:rsid w:val="004B1A91"/>
    <w:rsid w:val="004B1FD1"/>
    <w:rsid w:val="004B2086"/>
    <w:rsid w:val="004B2305"/>
    <w:rsid w:val="004B2C2F"/>
    <w:rsid w:val="004B2E59"/>
    <w:rsid w:val="004B3575"/>
    <w:rsid w:val="004B3792"/>
    <w:rsid w:val="004B379D"/>
    <w:rsid w:val="004B3947"/>
    <w:rsid w:val="004B3B51"/>
    <w:rsid w:val="004B3DAC"/>
    <w:rsid w:val="004B4CB8"/>
    <w:rsid w:val="004B591E"/>
    <w:rsid w:val="004B597B"/>
    <w:rsid w:val="004B5AC6"/>
    <w:rsid w:val="004B5B55"/>
    <w:rsid w:val="004B5C8D"/>
    <w:rsid w:val="004B5D0B"/>
    <w:rsid w:val="004B5E1C"/>
    <w:rsid w:val="004B60B8"/>
    <w:rsid w:val="004B64D4"/>
    <w:rsid w:val="004B674C"/>
    <w:rsid w:val="004B6890"/>
    <w:rsid w:val="004B6BE3"/>
    <w:rsid w:val="004B705B"/>
    <w:rsid w:val="004B7285"/>
    <w:rsid w:val="004B7691"/>
    <w:rsid w:val="004B7782"/>
    <w:rsid w:val="004B7AE7"/>
    <w:rsid w:val="004B7EDD"/>
    <w:rsid w:val="004C0488"/>
    <w:rsid w:val="004C060B"/>
    <w:rsid w:val="004C0779"/>
    <w:rsid w:val="004C0B68"/>
    <w:rsid w:val="004C0D12"/>
    <w:rsid w:val="004C153B"/>
    <w:rsid w:val="004C1AC0"/>
    <w:rsid w:val="004C1AE2"/>
    <w:rsid w:val="004C1B5E"/>
    <w:rsid w:val="004C202E"/>
    <w:rsid w:val="004C206A"/>
    <w:rsid w:val="004C224C"/>
    <w:rsid w:val="004C26B7"/>
    <w:rsid w:val="004C2719"/>
    <w:rsid w:val="004C2B1F"/>
    <w:rsid w:val="004C3575"/>
    <w:rsid w:val="004C35E6"/>
    <w:rsid w:val="004C3D1F"/>
    <w:rsid w:val="004C4245"/>
    <w:rsid w:val="004C45EE"/>
    <w:rsid w:val="004C475C"/>
    <w:rsid w:val="004C5464"/>
    <w:rsid w:val="004C597A"/>
    <w:rsid w:val="004C5DF9"/>
    <w:rsid w:val="004C61E8"/>
    <w:rsid w:val="004C64C2"/>
    <w:rsid w:val="004C652E"/>
    <w:rsid w:val="004C7286"/>
    <w:rsid w:val="004C771C"/>
    <w:rsid w:val="004C7DD4"/>
    <w:rsid w:val="004D062E"/>
    <w:rsid w:val="004D06D1"/>
    <w:rsid w:val="004D0752"/>
    <w:rsid w:val="004D0A26"/>
    <w:rsid w:val="004D0E38"/>
    <w:rsid w:val="004D0F05"/>
    <w:rsid w:val="004D14B9"/>
    <w:rsid w:val="004D1ACE"/>
    <w:rsid w:val="004D220E"/>
    <w:rsid w:val="004D2241"/>
    <w:rsid w:val="004D227C"/>
    <w:rsid w:val="004D22AD"/>
    <w:rsid w:val="004D251F"/>
    <w:rsid w:val="004D260C"/>
    <w:rsid w:val="004D2AAD"/>
    <w:rsid w:val="004D2B77"/>
    <w:rsid w:val="004D39A1"/>
    <w:rsid w:val="004D424C"/>
    <w:rsid w:val="004D44C8"/>
    <w:rsid w:val="004D4829"/>
    <w:rsid w:val="004D4EEC"/>
    <w:rsid w:val="004D546C"/>
    <w:rsid w:val="004D5B01"/>
    <w:rsid w:val="004D5D80"/>
    <w:rsid w:val="004D5DB0"/>
    <w:rsid w:val="004D5E3C"/>
    <w:rsid w:val="004D5EF3"/>
    <w:rsid w:val="004D6483"/>
    <w:rsid w:val="004D684C"/>
    <w:rsid w:val="004D6B55"/>
    <w:rsid w:val="004D6EDE"/>
    <w:rsid w:val="004E049F"/>
    <w:rsid w:val="004E0611"/>
    <w:rsid w:val="004E10FB"/>
    <w:rsid w:val="004E1194"/>
    <w:rsid w:val="004E11B5"/>
    <w:rsid w:val="004E1230"/>
    <w:rsid w:val="004E1A74"/>
    <w:rsid w:val="004E2E1D"/>
    <w:rsid w:val="004E2EE5"/>
    <w:rsid w:val="004E2FC6"/>
    <w:rsid w:val="004E32FF"/>
    <w:rsid w:val="004E3429"/>
    <w:rsid w:val="004E34E5"/>
    <w:rsid w:val="004E35E4"/>
    <w:rsid w:val="004E378E"/>
    <w:rsid w:val="004E38AF"/>
    <w:rsid w:val="004E3973"/>
    <w:rsid w:val="004E3F23"/>
    <w:rsid w:val="004E3F4F"/>
    <w:rsid w:val="004E4332"/>
    <w:rsid w:val="004E46F1"/>
    <w:rsid w:val="004E496E"/>
    <w:rsid w:val="004E49DF"/>
    <w:rsid w:val="004E4C5E"/>
    <w:rsid w:val="004E545D"/>
    <w:rsid w:val="004E54B5"/>
    <w:rsid w:val="004E5727"/>
    <w:rsid w:val="004E5A11"/>
    <w:rsid w:val="004E6445"/>
    <w:rsid w:val="004E66B3"/>
    <w:rsid w:val="004E67AC"/>
    <w:rsid w:val="004E6AF7"/>
    <w:rsid w:val="004E6C22"/>
    <w:rsid w:val="004E7738"/>
    <w:rsid w:val="004E7DED"/>
    <w:rsid w:val="004E7E86"/>
    <w:rsid w:val="004E7F4E"/>
    <w:rsid w:val="004F00D5"/>
    <w:rsid w:val="004F02D5"/>
    <w:rsid w:val="004F033F"/>
    <w:rsid w:val="004F08E9"/>
    <w:rsid w:val="004F0AA1"/>
    <w:rsid w:val="004F0AFC"/>
    <w:rsid w:val="004F18B2"/>
    <w:rsid w:val="004F1C2B"/>
    <w:rsid w:val="004F1E8F"/>
    <w:rsid w:val="004F2186"/>
    <w:rsid w:val="004F2412"/>
    <w:rsid w:val="004F2474"/>
    <w:rsid w:val="004F24D6"/>
    <w:rsid w:val="004F266A"/>
    <w:rsid w:val="004F28E9"/>
    <w:rsid w:val="004F2952"/>
    <w:rsid w:val="004F37EB"/>
    <w:rsid w:val="004F3DFA"/>
    <w:rsid w:val="004F47A8"/>
    <w:rsid w:val="004F4901"/>
    <w:rsid w:val="004F4C74"/>
    <w:rsid w:val="004F542F"/>
    <w:rsid w:val="004F569A"/>
    <w:rsid w:val="004F58E1"/>
    <w:rsid w:val="004F5C0F"/>
    <w:rsid w:val="004F73FB"/>
    <w:rsid w:val="004F751B"/>
    <w:rsid w:val="004F768B"/>
    <w:rsid w:val="004F7BFF"/>
    <w:rsid w:val="005003FA"/>
    <w:rsid w:val="005003FB"/>
    <w:rsid w:val="00500B8C"/>
    <w:rsid w:val="005012C5"/>
    <w:rsid w:val="005017C0"/>
    <w:rsid w:val="00501881"/>
    <w:rsid w:val="00502DA2"/>
    <w:rsid w:val="00502E1B"/>
    <w:rsid w:val="00502F43"/>
    <w:rsid w:val="00503A02"/>
    <w:rsid w:val="00503D92"/>
    <w:rsid w:val="00503E7F"/>
    <w:rsid w:val="00504035"/>
    <w:rsid w:val="0050435C"/>
    <w:rsid w:val="005045D8"/>
    <w:rsid w:val="00504829"/>
    <w:rsid w:val="0050494A"/>
    <w:rsid w:val="00504A63"/>
    <w:rsid w:val="00504B01"/>
    <w:rsid w:val="00504B58"/>
    <w:rsid w:val="00505143"/>
    <w:rsid w:val="00505296"/>
    <w:rsid w:val="005055E4"/>
    <w:rsid w:val="005059D3"/>
    <w:rsid w:val="00505D0E"/>
    <w:rsid w:val="00505D30"/>
    <w:rsid w:val="00505E67"/>
    <w:rsid w:val="00505E88"/>
    <w:rsid w:val="00506111"/>
    <w:rsid w:val="005061C4"/>
    <w:rsid w:val="00506349"/>
    <w:rsid w:val="00506518"/>
    <w:rsid w:val="00506552"/>
    <w:rsid w:val="005071D8"/>
    <w:rsid w:val="005072B6"/>
    <w:rsid w:val="005076BE"/>
    <w:rsid w:val="00507CD8"/>
    <w:rsid w:val="00507ED8"/>
    <w:rsid w:val="00510359"/>
    <w:rsid w:val="0051056F"/>
    <w:rsid w:val="005107B7"/>
    <w:rsid w:val="00510993"/>
    <w:rsid w:val="00510C13"/>
    <w:rsid w:val="00510DE0"/>
    <w:rsid w:val="00511A28"/>
    <w:rsid w:val="00511CDF"/>
    <w:rsid w:val="00512195"/>
    <w:rsid w:val="00512843"/>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77E"/>
    <w:rsid w:val="00515C0B"/>
    <w:rsid w:val="00515DE3"/>
    <w:rsid w:val="00515E79"/>
    <w:rsid w:val="00516405"/>
    <w:rsid w:val="00517F8D"/>
    <w:rsid w:val="0052012C"/>
    <w:rsid w:val="0052020B"/>
    <w:rsid w:val="00520CA8"/>
    <w:rsid w:val="00521046"/>
    <w:rsid w:val="00521291"/>
    <w:rsid w:val="0052136D"/>
    <w:rsid w:val="005215E7"/>
    <w:rsid w:val="005215F0"/>
    <w:rsid w:val="0052173E"/>
    <w:rsid w:val="00521CC2"/>
    <w:rsid w:val="005221E0"/>
    <w:rsid w:val="0052232E"/>
    <w:rsid w:val="00522397"/>
    <w:rsid w:val="00522A1D"/>
    <w:rsid w:val="00522E37"/>
    <w:rsid w:val="00523636"/>
    <w:rsid w:val="0052391C"/>
    <w:rsid w:val="005251DD"/>
    <w:rsid w:val="00525242"/>
    <w:rsid w:val="00525359"/>
    <w:rsid w:val="0052578D"/>
    <w:rsid w:val="00525D52"/>
    <w:rsid w:val="00525ED0"/>
    <w:rsid w:val="00526CD3"/>
    <w:rsid w:val="005271AC"/>
    <w:rsid w:val="0052736F"/>
    <w:rsid w:val="00527D00"/>
    <w:rsid w:val="00530106"/>
    <w:rsid w:val="00530750"/>
    <w:rsid w:val="00530785"/>
    <w:rsid w:val="00530AD1"/>
    <w:rsid w:val="00530C1E"/>
    <w:rsid w:val="00530E98"/>
    <w:rsid w:val="005313A1"/>
    <w:rsid w:val="005314EA"/>
    <w:rsid w:val="005319F2"/>
    <w:rsid w:val="00531D6E"/>
    <w:rsid w:val="00531F46"/>
    <w:rsid w:val="0053206A"/>
    <w:rsid w:val="00532191"/>
    <w:rsid w:val="005321B3"/>
    <w:rsid w:val="00532293"/>
    <w:rsid w:val="00532734"/>
    <w:rsid w:val="00532BF5"/>
    <w:rsid w:val="0053312C"/>
    <w:rsid w:val="00533289"/>
    <w:rsid w:val="00533C9B"/>
    <w:rsid w:val="00533FF5"/>
    <w:rsid w:val="005342F7"/>
    <w:rsid w:val="00534597"/>
    <w:rsid w:val="0053469A"/>
    <w:rsid w:val="00534847"/>
    <w:rsid w:val="005349EA"/>
    <w:rsid w:val="00534CED"/>
    <w:rsid w:val="00534D41"/>
    <w:rsid w:val="00535205"/>
    <w:rsid w:val="00535301"/>
    <w:rsid w:val="0053543F"/>
    <w:rsid w:val="005356F6"/>
    <w:rsid w:val="0053596E"/>
    <w:rsid w:val="00535997"/>
    <w:rsid w:val="00535A57"/>
    <w:rsid w:val="005363B1"/>
    <w:rsid w:val="00536915"/>
    <w:rsid w:val="00536A9C"/>
    <w:rsid w:val="00536B5A"/>
    <w:rsid w:val="00536B6B"/>
    <w:rsid w:val="00536BA9"/>
    <w:rsid w:val="00537422"/>
    <w:rsid w:val="00537438"/>
    <w:rsid w:val="00537683"/>
    <w:rsid w:val="0053773B"/>
    <w:rsid w:val="005377CF"/>
    <w:rsid w:val="005405C4"/>
    <w:rsid w:val="005405C6"/>
    <w:rsid w:val="005406A4"/>
    <w:rsid w:val="005409E6"/>
    <w:rsid w:val="00540F26"/>
    <w:rsid w:val="00540F2A"/>
    <w:rsid w:val="005414CB"/>
    <w:rsid w:val="005418CC"/>
    <w:rsid w:val="00541A1C"/>
    <w:rsid w:val="00541B1F"/>
    <w:rsid w:val="00541B50"/>
    <w:rsid w:val="00541D5C"/>
    <w:rsid w:val="005424CA"/>
    <w:rsid w:val="005429CB"/>
    <w:rsid w:val="00542A86"/>
    <w:rsid w:val="00542CBE"/>
    <w:rsid w:val="00542E83"/>
    <w:rsid w:val="00543224"/>
    <w:rsid w:val="0054332B"/>
    <w:rsid w:val="00543390"/>
    <w:rsid w:val="00543CC6"/>
    <w:rsid w:val="00543F62"/>
    <w:rsid w:val="005443D7"/>
    <w:rsid w:val="005446F5"/>
    <w:rsid w:val="00544C69"/>
    <w:rsid w:val="005450DE"/>
    <w:rsid w:val="0054525B"/>
    <w:rsid w:val="00545557"/>
    <w:rsid w:val="00545A2E"/>
    <w:rsid w:val="00545D01"/>
    <w:rsid w:val="005464AC"/>
    <w:rsid w:val="005465AB"/>
    <w:rsid w:val="0054689E"/>
    <w:rsid w:val="00546C2E"/>
    <w:rsid w:val="0054716E"/>
    <w:rsid w:val="00547189"/>
    <w:rsid w:val="005471DD"/>
    <w:rsid w:val="0054754C"/>
    <w:rsid w:val="00547BC3"/>
    <w:rsid w:val="00547C76"/>
    <w:rsid w:val="00547CCB"/>
    <w:rsid w:val="00547D0B"/>
    <w:rsid w:val="005504D4"/>
    <w:rsid w:val="00550BC4"/>
    <w:rsid w:val="00550E43"/>
    <w:rsid w:val="005515A4"/>
    <w:rsid w:val="00551C93"/>
    <w:rsid w:val="00551ECF"/>
    <w:rsid w:val="0055235E"/>
    <w:rsid w:val="005529BF"/>
    <w:rsid w:val="00552FCF"/>
    <w:rsid w:val="00553081"/>
    <w:rsid w:val="0055374D"/>
    <w:rsid w:val="0055375E"/>
    <w:rsid w:val="00553A6B"/>
    <w:rsid w:val="00553C35"/>
    <w:rsid w:val="00553FB2"/>
    <w:rsid w:val="00554076"/>
    <w:rsid w:val="00554CDC"/>
    <w:rsid w:val="00554CF2"/>
    <w:rsid w:val="00554ED7"/>
    <w:rsid w:val="0055507D"/>
    <w:rsid w:val="005555B6"/>
    <w:rsid w:val="0055578F"/>
    <w:rsid w:val="00555837"/>
    <w:rsid w:val="005559B8"/>
    <w:rsid w:val="00555AEC"/>
    <w:rsid w:val="00555C12"/>
    <w:rsid w:val="00555C87"/>
    <w:rsid w:val="00555F0D"/>
    <w:rsid w:val="005560E0"/>
    <w:rsid w:val="0055647C"/>
    <w:rsid w:val="0055676A"/>
    <w:rsid w:val="0055797E"/>
    <w:rsid w:val="00557A90"/>
    <w:rsid w:val="00557B6A"/>
    <w:rsid w:val="00557CCB"/>
    <w:rsid w:val="00557F9E"/>
    <w:rsid w:val="00560786"/>
    <w:rsid w:val="00560EAC"/>
    <w:rsid w:val="0056137D"/>
    <w:rsid w:val="0056174D"/>
    <w:rsid w:val="00561B68"/>
    <w:rsid w:val="00561EE5"/>
    <w:rsid w:val="00561FC0"/>
    <w:rsid w:val="00561FDC"/>
    <w:rsid w:val="0056238B"/>
    <w:rsid w:val="00562849"/>
    <w:rsid w:val="005628B0"/>
    <w:rsid w:val="0056290A"/>
    <w:rsid w:val="005633EA"/>
    <w:rsid w:val="00564311"/>
    <w:rsid w:val="00564773"/>
    <w:rsid w:val="0056486B"/>
    <w:rsid w:val="0056499E"/>
    <w:rsid w:val="00564BED"/>
    <w:rsid w:val="00564E58"/>
    <w:rsid w:val="00564EF8"/>
    <w:rsid w:val="00564FEA"/>
    <w:rsid w:val="00565140"/>
    <w:rsid w:val="00565584"/>
    <w:rsid w:val="0056625C"/>
    <w:rsid w:val="0056632B"/>
    <w:rsid w:val="00566E70"/>
    <w:rsid w:val="00566F02"/>
    <w:rsid w:val="00566F36"/>
    <w:rsid w:val="00566F61"/>
    <w:rsid w:val="005673A1"/>
    <w:rsid w:val="005673E0"/>
    <w:rsid w:val="00567880"/>
    <w:rsid w:val="005679B2"/>
    <w:rsid w:val="00567DF8"/>
    <w:rsid w:val="0057013C"/>
    <w:rsid w:val="0057021D"/>
    <w:rsid w:val="00570375"/>
    <w:rsid w:val="0057094C"/>
    <w:rsid w:val="005710C9"/>
    <w:rsid w:val="00571503"/>
    <w:rsid w:val="00571728"/>
    <w:rsid w:val="0057182C"/>
    <w:rsid w:val="00571A45"/>
    <w:rsid w:val="00571B8B"/>
    <w:rsid w:val="00571E5C"/>
    <w:rsid w:val="005721BD"/>
    <w:rsid w:val="005722C2"/>
    <w:rsid w:val="005724D3"/>
    <w:rsid w:val="0057266C"/>
    <w:rsid w:val="005728C8"/>
    <w:rsid w:val="00572D72"/>
    <w:rsid w:val="0057305F"/>
    <w:rsid w:val="00573141"/>
    <w:rsid w:val="005735C0"/>
    <w:rsid w:val="005742C2"/>
    <w:rsid w:val="005743E7"/>
    <w:rsid w:val="00574774"/>
    <w:rsid w:val="00574A7B"/>
    <w:rsid w:val="00574B2F"/>
    <w:rsid w:val="005755A0"/>
    <w:rsid w:val="00575F20"/>
    <w:rsid w:val="005762CA"/>
    <w:rsid w:val="00576783"/>
    <w:rsid w:val="00576B1B"/>
    <w:rsid w:val="00576B23"/>
    <w:rsid w:val="00576BEF"/>
    <w:rsid w:val="00576C21"/>
    <w:rsid w:val="00576EBA"/>
    <w:rsid w:val="005774A6"/>
    <w:rsid w:val="005774DB"/>
    <w:rsid w:val="00577656"/>
    <w:rsid w:val="00577849"/>
    <w:rsid w:val="00577F5C"/>
    <w:rsid w:val="005804A8"/>
    <w:rsid w:val="005806E5"/>
    <w:rsid w:val="00580C92"/>
    <w:rsid w:val="00581AA3"/>
    <w:rsid w:val="00581EB4"/>
    <w:rsid w:val="00581F80"/>
    <w:rsid w:val="0058283F"/>
    <w:rsid w:val="00583151"/>
    <w:rsid w:val="00583C42"/>
    <w:rsid w:val="00583CBF"/>
    <w:rsid w:val="00583E44"/>
    <w:rsid w:val="00583FFA"/>
    <w:rsid w:val="005843B8"/>
    <w:rsid w:val="005844AD"/>
    <w:rsid w:val="00584500"/>
    <w:rsid w:val="00585436"/>
    <w:rsid w:val="00585683"/>
    <w:rsid w:val="0058673A"/>
    <w:rsid w:val="00586A9F"/>
    <w:rsid w:val="00586F53"/>
    <w:rsid w:val="005878FE"/>
    <w:rsid w:val="00587A35"/>
    <w:rsid w:val="00587C28"/>
    <w:rsid w:val="00587DB7"/>
    <w:rsid w:val="005903CA"/>
    <w:rsid w:val="00590436"/>
    <w:rsid w:val="005905BE"/>
    <w:rsid w:val="00590B67"/>
    <w:rsid w:val="005913B3"/>
    <w:rsid w:val="00591517"/>
    <w:rsid w:val="00591EBB"/>
    <w:rsid w:val="005925F3"/>
    <w:rsid w:val="0059283C"/>
    <w:rsid w:val="00592C49"/>
    <w:rsid w:val="00593178"/>
    <w:rsid w:val="005931D7"/>
    <w:rsid w:val="0059325B"/>
    <w:rsid w:val="005933D6"/>
    <w:rsid w:val="00593535"/>
    <w:rsid w:val="00593857"/>
    <w:rsid w:val="00593ABB"/>
    <w:rsid w:val="0059401A"/>
    <w:rsid w:val="005942DF"/>
    <w:rsid w:val="00594446"/>
    <w:rsid w:val="005945A4"/>
    <w:rsid w:val="0059475B"/>
    <w:rsid w:val="00594C1D"/>
    <w:rsid w:val="0059512E"/>
    <w:rsid w:val="0059570E"/>
    <w:rsid w:val="00596150"/>
    <w:rsid w:val="005963A6"/>
    <w:rsid w:val="0059663D"/>
    <w:rsid w:val="00596747"/>
    <w:rsid w:val="005968C5"/>
    <w:rsid w:val="00596A7D"/>
    <w:rsid w:val="00596BF0"/>
    <w:rsid w:val="00596DF4"/>
    <w:rsid w:val="005A0144"/>
    <w:rsid w:val="005A070A"/>
    <w:rsid w:val="005A0A6B"/>
    <w:rsid w:val="005A0B26"/>
    <w:rsid w:val="005A0D22"/>
    <w:rsid w:val="005A0DD9"/>
    <w:rsid w:val="005A0EF5"/>
    <w:rsid w:val="005A1243"/>
    <w:rsid w:val="005A13A1"/>
    <w:rsid w:val="005A14E6"/>
    <w:rsid w:val="005A1BA8"/>
    <w:rsid w:val="005A1D2D"/>
    <w:rsid w:val="005A1F9F"/>
    <w:rsid w:val="005A2186"/>
    <w:rsid w:val="005A2851"/>
    <w:rsid w:val="005A2A44"/>
    <w:rsid w:val="005A34E3"/>
    <w:rsid w:val="005A350C"/>
    <w:rsid w:val="005A3535"/>
    <w:rsid w:val="005A3909"/>
    <w:rsid w:val="005A3AE0"/>
    <w:rsid w:val="005A4B84"/>
    <w:rsid w:val="005A4D1B"/>
    <w:rsid w:val="005A523C"/>
    <w:rsid w:val="005A5BB3"/>
    <w:rsid w:val="005A5D7B"/>
    <w:rsid w:val="005A6B81"/>
    <w:rsid w:val="005A6CC1"/>
    <w:rsid w:val="005A6E91"/>
    <w:rsid w:val="005A7195"/>
    <w:rsid w:val="005A7546"/>
    <w:rsid w:val="005A7903"/>
    <w:rsid w:val="005A7DB7"/>
    <w:rsid w:val="005A7E33"/>
    <w:rsid w:val="005B0786"/>
    <w:rsid w:val="005B12C5"/>
    <w:rsid w:val="005B1384"/>
    <w:rsid w:val="005B1571"/>
    <w:rsid w:val="005B1809"/>
    <w:rsid w:val="005B191D"/>
    <w:rsid w:val="005B1A7D"/>
    <w:rsid w:val="005B1BAB"/>
    <w:rsid w:val="005B1DCF"/>
    <w:rsid w:val="005B23C8"/>
    <w:rsid w:val="005B29CF"/>
    <w:rsid w:val="005B2AE0"/>
    <w:rsid w:val="005B2FF1"/>
    <w:rsid w:val="005B331F"/>
    <w:rsid w:val="005B3AC0"/>
    <w:rsid w:val="005B3B04"/>
    <w:rsid w:val="005B3CF4"/>
    <w:rsid w:val="005B408A"/>
    <w:rsid w:val="005B442E"/>
    <w:rsid w:val="005B457A"/>
    <w:rsid w:val="005B53AF"/>
    <w:rsid w:val="005B54A3"/>
    <w:rsid w:val="005B5EE4"/>
    <w:rsid w:val="005B6571"/>
    <w:rsid w:val="005B68B3"/>
    <w:rsid w:val="005B6AFF"/>
    <w:rsid w:val="005B6C71"/>
    <w:rsid w:val="005B70A2"/>
    <w:rsid w:val="005B7AD1"/>
    <w:rsid w:val="005C07AC"/>
    <w:rsid w:val="005C08BA"/>
    <w:rsid w:val="005C0DCA"/>
    <w:rsid w:val="005C0F18"/>
    <w:rsid w:val="005C133E"/>
    <w:rsid w:val="005C1875"/>
    <w:rsid w:val="005C1FEE"/>
    <w:rsid w:val="005C21E7"/>
    <w:rsid w:val="005C23B7"/>
    <w:rsid w:val="005C25EA"/>
    <w:rsid w:val="005C267D"/>
    <w:rsid w:val="005C295E"/>
    <w:rsid w:val="005C2995"/>
    <w:rsid w:val="005C2B1A"/>
    <w:rsid w:val="005C2F07"/>
    <w:rsid w:val="005C3141"/>
    <w:rsid w:val="005C3597"/>
    <w:rsid w:val="005C410D"/>
    <w:rsid w:val="005C4354"/>
    <w:rsid w:val="005C45D2"/>
    <w:rsid w:val="005C49A9"/>
    <w:rsid w:val="005C49C0"/>
    <w:rsid w:val="005C4BAD"/>
    <w:rsid w:val="005C4D31"/>
    <w:rsid w:val="005C5151"/>
    <w:rsid w:val="005C5270"/>
    <w:rsid w:val="005C54BB"/>
    <w:rsid w:val="005C5762"/>
    <w:rsid w:val="005C57AE"/>
    <w:rsid w:val="005C6109"/>
    <w:rsid w:val="005C6463"/>
    <w:rsid w:val="005C647A"/>
    <w:rsid w:val="005C647B"/>
    <w:rsid w:val="005C6606"/>
    <w:rsid w:val="005C6834"/>
    <w:rsid w:val="005C6980"/>
    <w:rsid w:val="005C6CB1"/>
    <w:rsid w:val="005C6D2D"/>
    <w:rsid w:val="005C71FF"/>
    <w:rsid w:val="005C7459"/>
    <w:rsid w:val="005C748D"/>
    <w:rsid w:val="005C7B8A"/>
    <w:rsid w:val="005C7BF6"/>
    <w:rsid w:val="005C7D54"/>
    <w:rsid w:val="005C7E19"/>
    <w:rsid w:val="005D0128"/>
    <w:rsid w:val="005D0802"/>
    <w:rsid w:val="005D0A47"/>
    <w:rsid w:val="005D0A9E"/>
    <w:rsid w:val="005D0DCB"/>
    <w:rsid w:val="005D0FD8"/>
    <w:rsid w:val="005D1149"/>
    <w:rsid w:val="005D169A"/>
    <w:rsid w:val="005D1A4B"/>
    <w:rsid w:val="005D1B56"/>
    <w:rsid w:val="005D1CAE"/>
    <w:rsid w:val="005D272E"/>
    <w:rsid w:val="005D2966"/>
    <w:rsid w:val="005D3012"/>
    <w:rsid w:val="005D3C5A"/>
    <w:rsid w:val="005D3E32"/>
    <w:rsid w:val="005D46EE"/>
    <w:rsid w:val="005D4B10"/>
    <w:rsid w:val="005D504A"/>
    <w:rsid w:val="005D53A5"/>
    <w:rsid w:val="005D5829"/>
    <w:rsid w:val="005D5D49"/>
    <w:rsid w:val="005D5EC5"/>
    <w:rsid w:val="005D64DA"/>
    <w:rsid w:val="005D7418"/>
    <w:rsid w:val="005D7558"/>
    <w:rsid w:val="005D7909"/>
    <w:rsid w:val="005D7E26"/>
    <w:rsid w:val="005E0421"/>
    <w:rsid w:val="005E0559"/>
    <w:rsid w:val="005E0668"/>
    <w:rsid w:val="005E0B7F"/>
    <w:rsid w:val="005E0DF3"/>
    <w:rsid w:val="005E1349"/>
    <w:rsid w:val="005E1581"/>
    <w:rsid w:val="005E1D28"/>
    <w:rsid w:val="005E2992"/>
    <w:rsid w:val="005E2AF7"/>
    <w:rsid w:val="005E336C"/>
    <w:rsid w:val="005E3944"/>
    <w:rsid w:val="005E3AB6"/>
    <w:rsid w:val="005E4AF2"/>
    <w:rsid w:val="005E4DDB"/>
    <w:rsid w:val="005E587B"/>
    <w:rsid w:val="005E63B2"/>
    <w:rsid w:val="005E654B"/>
    <w:rsid w:val="005E67E2"/>
    <w:rsid w:val="005E6947"/>
    <w:rsid w:val="005E6E3C"/>
    <w:rsid w:val="005E704D"/>
    <w:rsid w:val="005E7155"/>
    <w:rsid w:val="005E7228"/>
    <w:rsid w:val="005E7383"/>
    <w:rsid w:val="005E7646"/>
    <w:rsid w:val="005E7DA8"/>
    <w:rsid w:val="005F01F9"/>
    <w:rsid w:val="005F02F1"/>
    <w:rsid w:val="005F07CD"/>
    <w:rsid w:val="005F0962"/>
    <w:rsid w:val="005F09E6"/>
    <w:rsid w:val="005F0E0A"/>
    <w:rsid w:val="005F0E30"/>
    <w:rsid w:val="005F13AB"/>
    <w:rsid w:val="005F1458"/>
    <w:rsid w:val="005F16BE"/>
    <w:rsid w:val="005F1C83"/>
    <w:rsid w:val="005F1E1A"/>
    <w:rsid w:val="005F2534"/>
    <w:rsid w:val="005F28D3"/>
    <w:rsid w:val="005F2A5D"/>
    <w:rsid w:val="005F2B88"/>
    <w:rsid w:val="005F2BDA"/>
    <w:rsid w:val="005F314F"/>
    <w:rsid w:val="005F31DD"/>
    <w:rsid w:val="005F3421"/>
    <w:rsid w:val="005F3B40"/>
    <w:rsid w:val="005F4228"/>
    <w:rsid w:val="005F4830"/>
    <w:rsid w:val="005F4A88"/>
    <w:rsid w:val="005F4BEF"/>
    <w:rsid w:val="005F4C62"/>
    <w:rsid w:val="005F50D7"/>
    <w:rsid w:val="005F54BC"/>
    <w:rsid w:val="005F565C"/>
    <w:rsid w:val="005F56AF"/>
    <w:rsid w:val="005F5EDB"/>
    <w:rsid w:val="005F60AE"/>
    <w:rsid w:val="005F683C"/>
    <w:rsid w:val="005F6AA0"/>
    <w:rsid w:val="005F6C58"/>
    <w:rsid w:val="005F7038"/>
    <w:rsid w:val="005F79A2"/>
    <w:rsid w:val="005F7FB2"/>
    <w:rsid w:val="00601150"/>
    <w:rsid w:val="006011C5"/>
    <w:rsid w:val="006012F9"/>
    <w:rsid w:val="00601329"/>
    <w:rsid w:val="00601587"/>
    <w:rsid w:val="0060175B"/>
    <w:rsid w:val="006017E2"/>
    <w:rsid w:val="00601AC5"/>
    <w:rsid w:val="00602678"/>
    <w:rsid w:val="00602A6F"/>
    <w:rsid w:val="00602CFC"/>
    <w:rsid w:val="00602E76"/>
    <w:rsid w:val="006044B8"/>
    <w:rsid w:val="006044E8"/>
    <w:rsid w:val="00604619"/>
    <w:rsid w:val="00604940"/>
    <w:rsid w:val="00604AE6"/>
    <w:rsid w:val="0060502D"/>
    <w:rsid w:val="00605A95"/>
    <w:rsid w:val="00605BE2"/>
    <w:rsid w:val="00605D41"/>
    <w:rsid w:val="00605DE1"/>
    <w:rsid w:val="0060628C"/>
    <w:rsid w:val="006064F4"/>
    <w:rsid w:val="00606759"/>
    <w:rsid w:val="00607362"/>
    <w:rsid w:val="00607554"/>
    <w:rsid w:val="0060768D"/>
    <w:rsid w:val="006079D6"/>
    <w:rsid w:val="00607B42"/>
    <w:rsid w:val="00607B93"/>
    <w:rsid w:val="006103E6"/>
    <w:rsid w:val="006107E8"/>
    <w:rsid w:val="00610C11"/>
    <w:rsid w:val="00611280"/>
    <w:rsid w:val="006118E0"/>
    <w:rsid w:val="00611B52"/>
    <w:rsid w:val="00611B99"/>
    <w:rsid w:val="00611C39"/>
    <w:rsid w:val="00611D8A"/>
    <w:rsid w:val="00612329"/>
    <w:rsid w:val="006125EF"/>
    <w:rsid w:val="00612635"/>
    <w:rsid w:val="00612762"/>
    <w:rsid w:val="006129FE"/>
    <w:rsid w:val="00612BD9"/>
    <w:rsid w:val="00612E97"/>
    <w:rsid w:val="006130C9"/>
    <w:rsid w:val="006131EE"/>
    <w:rsid w:val="0061328F"/>
    <w:rsid w:val="00613633"/>
    <w:rsid w:val="00613651"/>
    <w:rsid w:val="006138A9"/>
    <w:rsid w:val="00613AB3"/>
    <w:rsid w:val="00613DEA"/>
    <w:rsid w:val="00613E2F"/>
    <w:rsid w:val="00613E66"/>
    <w:rsid w:val="00613E98"/>
    <w:rsid w:val="006141CF"/>
    <w:rsid w:val="00614960"/>
    <w:rsid w:val="00614B17"/>
    <w:rsid w:val="00614D0D"/>
    <w:rsid w:val="00615999"/>
    <w:rsid w:val="00615AA6"/>
    <w:rsid w:val="00615B13"/>
    <w:rsid w:val="0061607B"/>
    <w:rsid w:val="006160FE"/>
    <w:rsid w:val="00616F15"/>
    <w:rsid w:val="00617087"/>
    <w:rsid w:val="006170B9"/>
    <w:rsid w:val="006170DA"/>
    <w:rsid w:val="006172EB"/>
    <w:rsid w:val="0061732F"/>
    <w:rsid w:val="0061758F"/>
    <w:rsid w:val="00617A8E"/>
    <w:rsid w:val="0062037E"/>
    <w:rsid w:val="0062069D"/>
    <w:rsid w:val="00620BF1"/>
    <w:rsid w:val="00620D6A"/>
    <w:rsid w:val="00620D80"/>
    <w:rsid w:val="0062208D"/>
    <w:rsid w:val="00622581"/>
    <w:rsid w:val="00622674"/>
    <w:rsid w:val="00622C67"/>
    <w:rsid w:val="00622FD8"/>
    <w:rsid w:val="00623272"/>
    <w:rsid w:val="006235D5"/>
    <w:rsid w:val="00623744"/>
    <w:rsid w:val="006238C9"/>
    <w:rsid w:val="00623C2A"/>
    <w:rsid w:val="00623D81"/>
    <w:rsid w:val="00623E0D"/>
    <w:rsid w:val="006244DB"/>
    <w:rsid w:val="0062454D"/>
    <w:rsid w:val="00624AA2"/>
    <w:rsid w:val="00624AEA"/>
    <w:rsid w:val="00624DD8"/>
    <w:rsid w:val="00624FE2"/>
    <w:rsid w:val="006250A2"/>
    <w:rsid w:val="00625186"/>
    <w:rsid w:val="006253A5"/>
    <w:rsid w:val="00625656"/>
    <w:rsid w:val="006258AE"/>
    <w:rsid w:val="00625D6F"/>
    <w:rsid w:val="00625FD4"/>
    <w:rsid w:val="0062602A"/>
    <w:rsid w:val="0062608C"/>
    <w:rsid w:val="0062624D"/>
    <w:rsid w:val="006269D2"/>
    <w:rsid w:val="00626D7E"/>
    <w:rsid w:val="006270D4"/>
    <w:rsid w:val="006271B3"/>
    <w:rsid w:val="006271FC"/>
    <w:rsid w:val="00627EC5"/>
    <w:rsid w:val="0063015E"/>
    <w:rsid w:val="006305B9"/>
    <w:rsid w:val="00630696"/>
    <w:rsid w:val="00630876"/>
    <w:rsid w:val="006314E9"/>
    <w:rsid w:val="00631622"/>
    <w:rsid w:val="00631B28"/>
    <w:rsid w:val="00631E06"/>
    <w:rsid w:val="006328C5"/>
    <w:rsid w:val="0063355C"/>
    <w:rsid w:val="00633A1F"/>
    <w:rsid w:val="00633A73"/>
    <w:rsid w:val="006340C7"/>
    <w:rsid w:val="00634138"/>
    <w:rsid w:val="00634485"/>
    <w:rsid w:val="00634511"/>
    <w:rsid w:val="00634890"/>
    <w:rsid w:val="006348B7"/>
    <w:rsid w:val="00634D79"/>
    <w:rsid w:val="00634E48"/>
    <w:rsid w:val="00635154"/>
    <w:rsid w:val="006357DE"/>
    <w:rsid w:val="006359A6"/>
    <w:rsid w:val="00635B48"/>
    <w:rsid w:val="00635E0E"/>
    <w:rsid w:val="00636140"/>
    <w:rsid w:val="00636423"/>
    <w:rsid w:val="00636448"/>
    <w:rsid w:val="00637086"/>
    <w:rsid w:val="00637B99"/>
    <w:rsid w:val="00637D80"/>
    <w:rsid w:val="00640222"/>
    <w:rsid w:val="006404C5"/>
    <w:rsid w:val="00640727"/>
    <w:rsid w:val="00640AF2"/>
    <w:rsid w:val="0064155A"/>
    <w:rsid w:val="00641564"/>
    <w:rsid w:val="00641BB8"/>
    <w:rsid w:val="006433AB"/>
    <w:rsid w:val="00643765"/>
    <w:rsid w:val="00644195"/>
    <w:rsid w:val="00644293"/>
    <w:rsid w:val="00644DF4"/>
    <w:rsid w:val="0064528E"/>
    <w:rsid w:val="00645426"/>
    <w:rsid w:val="006457A5"/>
    <w:rsid w:val="00645A41"/>
    <w:rsid w:val="00645A5D"/>
    <w:rsid w:val="00646958"/>
    <w:rsid w:val="00646DD0"/>
    <w:rsid w:val="00647210"/>
    <w:rsid w:val="006473A5"/>
    <w:rsid w:val="0064794B"/>
    <w:rsid w:val="00647D9F"/>
    <w:rsid w:val="00647F42"/>
    <w:rsid w:val="00650174"/>
    <w:rsid w:val="006505CC"/>
    <w:rsid w:val="006509D6"/>
    <w:rsid w:val="00650DCF"/>
    <w:rsid w:val="00650E40"/>
    <w:rsid w:val="0065107A"/>
    <w:rsid w:val="006516AF"/>
    <w:rsid w:val="00651985"/>
    <w:rsid w:val="00651AEC"/>
    <w:rsid w:val="00651C21"/>
    <w:rsid w:val="0065218E"/>
    <w:rsid w:val="0065233E"/>
    <w:rsid w:val="00652354"/>
    <w:rsid w:val="0065243F"/>
    <w:rsid w:val="00652941"/>
    <w:rsid w:val="00652D14"/>
    <w:rsid w:val="006533C5"/>
    <w:rsid w:val="0065382F"/>
    <w:rsid w:val="0065388C"/>
    <w:rsid w:val="00653CF4"/>
    <w:rsid w:val="0065430C"/>
    <w:rsid w:val="00654562"/>
    <w:rsid w:val="006546AC"/>
    <w:rsid w:val="006549F0"/>
    <w:rsid w:val="00654D58"/>
    <w:rsid w:val="00654EE8"/>
    <w:rsid w:val="00655403"/>
    <w:rsid w:val="00655596"/>
    <w:rsid w:val="0065565B"/>
    <w:rsid w:val="00655F4E"/>
    <w:rsid w:val="0065631D"/>
    <w:rsid w:val="0065642B"/>
    <w:rsid w:val="006565A2"/>
    <w:rsid w:val="00656BBE"/>
    <w:rsid w:val="00656CBA"/>
    <w:rsid w:val="00656EB8"/>
    <w:rsid w:val="00657406"/>
    <w:rsid w:val="006578F2"/>
    <w:rsid w:val="00657E72"/>
    <w:rsid w:val="00660118"/>
    <w:rsid w:val="00660136"/>
    <w:rsid w:val="0066098F"/>
    <w:rsid w:val="006612B1"/>
    <w:rsid w:val="00662057"/>
    <w:rsid w:val="0066224A"/>
    <w:rsid w:val="0066225A"/>
    <w:rsid w:val="00662493"/>
    <w:rsid w:val="006626D5"/>
    <w:rsid w:val="006627C0"/>
    <w:rsid w:val="00662929"/>
    <w:rsid w:val="006629BF"/>
    <w:rsid w:val="00662A81"/>
    <w:rsid w:val="00662C0B"/>
    <w:rsid w:val="00662D97"/>
    <w:rsid w:val="00662E7F"/>
    <w:rsid w:val="00662FA3"/>
    <w:rsid w:val="0066328F"/>
    <w:rsid w:val="006635DB"/>
    <w:rsid w:val="00663A7D"/>
    <w:rsid w:val="00664060"/>
    <w:rsid w:val="00664069"/>
    <w:rsid w:val="00664658"/>
    <w:rsid w:val="00664C63"/>
    <w:rsid w:val="00664D5D"/>
    <w:rsid w:val="006650E0"/>
    <w:rsid w:val="00665531"/>
    <w:rsid w:val="00665723"/>
    <w:rsid w:val="00665A47"/>
    <w:rsid w:val="00665FF7"/>
    <w:rsid w:val="006662C1"/>
    <w:rsid w:val="0066688F"/>
    <w:rsid w:val="00666CC4"/>
    <w:rsid w:val="00666DA9"/>
    <w:rsid w:val="006673CA"/>
    <w:rsid w:val="006674C9"/>
    <w:rsid w:val="00667975"/>
    <w:rsid w:val="006679BC"/>
    <w:rsid w:val="00667C46"/>
    <w:rsid w:val="00667C5C"/>
    <w:rsid w:val="00667CD4"/>
    <w:rsid w:val="00670240"/>
    <w:rsid w:val="00670A10"/>
    <w:rsid w:val="00670CC2"/>
    <w:rsid w:val="00670CF6"/>
    <w:rsid w:val="00670FB6"/>
    <w:rsid w:val="006711CB"/>
    <w:rsid w:val="0067124E"/>
    <w:rsid w:val="00671B0E"/>
    <w:rsid w:val="00671F0E"/>
    <w:rsid w:val="00672DE2"/>
    <w:rsid w:val="0067335C"/>
    <w:rsid w:val="00673A51"/>
    <w:rsid w:val="00673A9F"/>
    <w:rsid w:val="00673E2D"/>
    <w:rsid w:val="00673F9E"/>
    <w:rsid w:val="00674367"/>
    <w:rsid w:val="00674DAF"/>
    <w:rsid w:val="00674E6B"/>
    <w:rsid w:val="006750BA"/>
    <w:rsid w:val="00675509"/>
    <w:rsid w:val="006756B8"/>
    <w:rsid w:val="00675992"/>
    <w:rsid w:val="00675D29"/>
    <w:rsid w:val="00675DCC"/>
    <w:rsid w:val="00675F1B"/>
    <w:rsid w:val="0067612B"/>
    <w:rsid w:val="006766E6"/>
    <w:rsid w:val="00676933"/>
    <w:rsid w:val="00676D9E"/>
    <w:rsid w:val="00676DE3"/>
    <w:rsid w:val="0067733E"/>
    <w:rsid w:val="0067773B"/>
    <w:rsid w:val="0067797F"/>
    <w:rsid w:val="00677D71"/>
    <w:rsid w:val="00677FAE"/>
    <w:rsid w:val="0068007F"/>
    <w:rsid w:val="006801D4"/>
    <w:rsid w:val="00680213"/>
    <w:rsid w:val="006808E7"/>
    <w:rsid w:val="0068097A"/>
    <w:rsid w:val="00680D81"/>
    <w:rsid w:val="00680F91"/>
    <w:rsid w:val="0068120B"/>
    <w:rsid w:val="00681AC4"/>
    <w:rsid w:val="00681BBD"/>
    <w:rsid w:val="00681C81"/>
    <w:rsid w:val="00681D62"/>
    <w:rsid w:val="00681F74"/>
    <w:rsid w:val="00682357"/>
    <w:rsid w:val="0068241F"/>
    <w:rsid w:val="0068264A"/>
    <w:rsid w:val="00682BE9"/>
    <w:rsid w:val="00682EA5"/>
    <w:rsid w:val="00683050"/>
    <w:rsid w:val="006836CA"/>
    <w:rsid w:val="00683E40"/>
    <w:rsid w:val="00683FBE"/>
    <w:rsid w:val="00684125"/>
    <w:rsid w:val="0068422D"/>
    <w:rsid w:val="00684A1C"/>
    <w:rsid w:val="00684A94"/>
    <w:rsid w:val="006852FD"/>
    <w:rsid w:val="006858E4"/>
    <w:rsid w:val="00685AEB"/>
    <w:rsid w:val="00685BAA"/>
    <w:rsid w:val="00686102"/>
    <w:rsid w:val="0068633E"/>
    <w:rsid w:val="00686504"/>
    <w:rsid w:val="00686869"/>
    <w:rsid w:val="006868B0"/>
    <w:rsid w:val="00686FEE"/>
    <w:rsid w:val="006877FA"/>
    <w:rsid w:val="00687B68"/>
    <w:rsid w:val="0069069F"/>
    <w:rsid w:val="00690B17"/>
    <w:rsid w:val="00691932"/>
    <w:rsid w:val="00691B81"/>
    <w:rsid w:val="00692134"/>
    <w:rsid w:val="006924DF"/>
    <w:rsid w:val="006925E5"/>
    <w:rsid w:val="00692F64"/>
    <w:rsid w:val="006930D5"/>
    <w:rsid w:val="00693490"/>
    <w:rsid w:val="006937F8"/>
    <w:rsid w:val="00693878"/>
    <w:rsid w:val="00693A79"/>
    <w:rsid w:val="00693E86"/>
    <w:rsid w:val="00694012"/>
    <w:rsid w:val="0069473D"/>
    <w:rsid w:val="00694B3C"/>
    <w:rsid w:val="00694FA3"/>
    <w:rsid w:val="006954FD"/>
    <w:rsid w:val="006957A5"/>
    <w:rsid w:val="006957B1"/>
    <w:rsid w:val="00695E15"/>
    <w:rsid w:val="00696111"/>
    <w:rsid w:val="006961B7"/>
    <w:rsid w:val="0069687F"/>
    <w:rsid w:val="00696E0B"/>
    <w:rsid w:val="00697028"/>
    <w:rsid w:val="006975E8"/>
    <w:rsid w:val="006977AD"/>
    <w:rsid w:val="00697C3B"/>
    <w:rsid w:val="00697E10"/>
    <w:rsid w:val="006A0157"/>
    <w:rsid w:val="006A02F2"/>
    <w:rsid w:val="006A0478"/>
    <w:rsid w:val="006A0D0E"/>
    <w:rsid w:val="006A0D4A"/>
    <w:rsid w:val="006A0DC7"/>
    <w:rsid w:val="006A1092"/>
    <w:rsid w:val="006A1546"/>
    <w:rsid w:val="006A1AF4"/>
    <w:rsid w:val="006A1BFC"/>
    <w:rsid w:val="006A1FA1"/>
    <w:rsid w:val="006A1FD3"/>
    <w:rsid w:val="006A2573"/>
    <w:rsid w:val="006A2653"/>
    <w:rsid w:val="006A26E5"/>
    <w:rsid w:val="006A29B9"/>
    <w:rsid w:val="006A2DD9"/>
    <w:rsid w:val="006A2F60"/>
    <w:rsid w:val="006A30E8"/>
    <w:rsid w:val="006A313B"/>
    <w:rsid w:val="006A34F0"/>
    <w:rsid w:val="006A3972"/>
    <w:rsid w:val="006A40D6"/>
    <w:rsid w:val="006A41EF"/>
    <w:rsid w:val="006A440D"/>
    <w:rsid w:val="006A4685"/>
    <w:rsid w:val="006A497F"/>
    <w:rsid w:val="006A4EB1"/>
    <w:rsid w:val="006A52A9"/>
    <w:rsid w:val="006A5322"/>
    <w:rsid w:val="006A5708"/>
    <w:rsid w:val="006A5B63"/>
    <w:rsid w:val="006A5B90"/>
    <w:rsid w:val="006A6BEF"/>
    <w:rsid w:val="006A71F6"/>
    <w:rsid w:val="006A76F5"/>
    <w:rsid w:val="006A7765"/>
    <w:rsid w:val="006A7E8A"/>
    <w:rsid w:val="006A7FE7"/>
    <w:rsid w:val="006B03BE"/>
    <w:rsid w:val="006B0852"/>
    <w:rsid w:val="006B0914"/>
    <w:rsid w:val="006B0962"/>
    <w:rsid w:val="006B0C8E"/>
    <w:rsid w:val="006B0F00"/>
    <w:rsid w:val="006B0FB9"/>
    <w:rsid w:val="006B179C"/>
    <w:rsid w:val="006B1DBD"/>
    <w:rsid w:val="006B1DC7"/>
    <w:rsid w:val="006B235C"/>
    <w:rsid w:val="006B2832"/>
    <w:rsid w:val="006B28E8"/>
    <w:rsid w:val="006B298B"/>
    <w:rsid w:val="006B3408"/>
    <w:rsid w:val="006B3655"/>
    <w:rsid w:val="006B39E2"/>
    <w:rsid w:val="006B3CF5"/>
    <w:rsid w:val="006B3F4F"/>
    <w:rsid w:val="006B3F72"/>
    <w:rsid w:val="006B3F7B"/>
    <w:rsid w:val="006B3FED"/>
    <w:rsid w:val="006B4296"/>
    <w:rsid w:val="006B4664"/>
    <w:rsid w:val="006B49F5"/>
    <w:rsid w:val="006B4B50"/>
    <w:rsid w:val="006B4B70"/>
    <w:rsid w:val="006B4F95"/>
    <w:rsid w:val="006B51F8"/>
    <w:rsid w:val="006B5A35"/>
    <w:rsid w:val="006B5BB5"/>
    <w:rsid w:val="006B5DAA"/>
    <w:rsid w:val="006B5EC8"/>
    <w:rsid w:val="006B616B"/>
    <w:rsid w:val="006B6563"/>
    <w:rsid w:val="006B6680"/>
    <w:rsid w:val="006B6852"/>
    <w:rsid w:val="006B689F"/>
    <w:rsid w:val="006B6B26"/>
    <w:rsid w:val="006B6FB2"/>
    <w:rsid w:val="006B7467"/>
    <w:rsid w:val="006B77AD"/>
    <w:rsid w:val="006C0274"/>
    <w:rsid w:val="006C0AB3"/>
    <w:rsid w:val="006C140F"/>
    <w:rsid w:val="006C15F0"/>
    <w:rsid w:val="006C184F"/>
    <w:rsid w:val="006C1A39"/>
    <w:rsid w:val="006C1D31"/>
    <w:rsid w:val="006C2036"/>
    <w:rsid w:val="006C2427"/>
    <w:rsid w:val="006C24F6"/>
    <w:rsid w:val="006C2BE2"/>
    <w:rsid w:val="006C2EF9"/>
    <w:rsid w:val="006C2FB3"/>
    <w:rsid w:val="006C3952"/>
    <w:rsid w:val="006C3DBF"/>
    <w:rsid w:val="006C3E4C"/>
    <w:rsid w:val="006C4263"/>
    <w:rsid w:val="006C4797"/>
    <w:rsid w:val="006C49BA"/>
    <w:rsid w:val="006C5127"/>
    <w:rsid w:val="006C53E6"/>
    <w:rsid w:val="006C56AC"/>
    <w:rsid w:val="006C5C5E"/>
    <w:rsid w:val="006C5D6E"/>
    <w:rsid w:val="006C6858"/>
    <w:rsid w:val="006C69FF"/>
    <w:rsid w:val="006C6A74"/>
    <w:rsid w:val="006C6E05"/>
    <w:rsid w:val="006C71F1"/>
    <w:rsid w:val="006C746D"/>
    <w:rsid w:val="006C7581"/>
    <w:rsid w:val="006C767D"/>
    <w:rsid w:val="006D047D"/>
    <w:rsid w:val="006D071E"/>
    <w:rsid w:val="006D07CF"/>
    <w:rsid w:val="006D0C2A"/>
    <w:rsid w:val="006D0E52"/>
    <w:rsid w:val="006D10DD"/>
    <w:rsid w:val="006D1488"/>
    <w:rsid w:val="006D1B0A"/>
    <w:rsid w:val="006D201B"/>
    <w:rsid w:val="006D2023"/>
    <w:rsid w:val="006D2500"/>
    <w:rsid w:val="006D2625"/>
    <w:rsid w:val="006D29AE"/>
    <w:rsid w:val="006D2AB4"/>
    <w:rsid w:val="006D2CA2"/>
    <w:rsid w:val="006D2D7F"/>
    <w:rsid w:val="006D342E"/>
    <w:rsid w:val="006D3972"/>
    <w:rsid w:val="006D4015"/>
    <w:rsid w:val="006D4392"/>
    <w:rsid w:val="006D4722"/>
    <w:rsid w:val="006D475D"/>
    <w:rsid w:val="006D4A76"/>
    <w:rsid w:val="006D4D78"/>
    <w:rsid w:val="006D4D7E"/>
    <w:rsid w:val="006D4E6D"/>
    <w:rsid w:val="006D5865"/>
    <w:rsid w:val="006D5B86"/>
    <w:rsid w:val="006D6201"/>
    <w:rsid w:val="006D6A46"/>
    <w:rsid w:val="006D6E39"/>
    <w:rsid w:val="006D6F33"/>
    <w:rsid w:val="006D7140"/>
    <w:rsid w:val="006D71D6"/>
    <w:rsid w:val="006D7EA2"/>
    <w:rsid w:val="006D7EEB"/>
    <w:rsid w:val="006D7F59"/>
    <w:rsid w:val="006E006E"/>
    <w:rsid w:val="006E04FE"/>
    <w:rsid w:val="006E0516"/>
    <w:rsid w:val="006E06AC"/>
    <w:rsid w:val="006E06D3"/>
    <w:rsid w:val="006E0836"/>
    <w:rsid w:val="006E1631"/>
    <w:rsid w:val="006E1976"/>
    <w:rsid w:val="006E1BB0"/>
    <w:rsid w:val="006E21E2"/>
    <w:rsid w:val="006E25F7"/>
    <w:rsid w:val="006E276B"/>
    <w:rsid w:val="006E27FE"/>
    <w:rsid w:val="006E33F7"/>
    <w:rsid w:val="006E3C33"/>
    <w:rsid w:val="006E3F77"/>
    <w:rsid w:val="006E410B"/>
    <w:rsid w:val="006E4335"/>
    <w:rsid w:val="006E44EB"/>
    <w:rsid w:val="006E4738"/>
    <w:rsid w:val="006E49FB"/>
    <w:rsid w:val="006E4C49"/>
    <w:rsid w:val="006E4D6F"/>
    <w:rsid w:val="006E55AA"/>
    <w:rsid w:val="006E61FC"/>
    <w:rsid w:val="006E6389"/>
    <w:rsid w:val="006E6827"/>
    <w:rsid w:val="006E68E3"/>
    <w:rsid w:val="006E6965"/>
    <w:rsid w:val="006E6ACF"/>
    <w:rsid w:val="006E6CFD"/>
    <w:rsid w:val="006E6E7C"/>
    <w:rsid w:val="006E71A4"/>
    <w:rsid w:val="006E7647"/>
    <w:rsid w:val="006E765F"/>
    <w:rsid w:val="006E79F3"/>
    <w:rsid w:val="006F0727"/>
    <w:rsid w:val="006F091B"/>
    <w:rsid w:val="006F0BAE"/>
    <w:rsid w:val="006F0DAD"/>
    <w:rsid w:val="006F0E3D"/>
    <w:rsid w:val="006F0F3C"/>
    <w:rsid w:val="006F1F63"/>
    <w:rsid w:val="006F20A0"/>
    <w:rsid w:val="006F2504"/>
    <w:rsid w:val="006F29F5"/>
    <w:rsid w:val="006F2C5A"/>
    <w:rsid w:val="006F3059"/>
    <w:rsid w:val="006F30F8"/>
    <w:rsid w:val="006F3599"/>
    <w:rsid w:val="006F3D42"/>
    <w:rsid w:val="006F3D60"/>
    <w:rsid w:val="006F3F86"/>
    <w:rsid w:val="006F4369"/>
    <w:rsid w:val="006F47A8"/>
    <w:rsid w:val="006F4BE2"/>
    <w:rsid w:val="006F4D1A"/>
    <w:rsid w:val="006F5326"/>
    <w:rsid w:val="006F55F2"/>
    <w:rsid w:val="006F5A73"/>
    <w:rsid w:val="006F5A76"/>
    <w:rsid w:val="006F5AB6"/>
    <w:rsid w:val="006F5AD6"/>
    <w:rsid w:val="006F5F90"/>
    <w:rsid w:val="006F61D7"/>
    <w:rsid w:val="006F6F00"/>
    <w:rsid w:val="006F7279"/>
    <w:rsid w:val="006F7604"/>
    <w:rsid w:val="006F7A70"/>
    <w:rsid w:val="00700102"/>
    <w:rsid w:val="0070019A"/>
    <w:rsid w:val="007001DA"/>
    <w:rsid w:val="00700436"/>
    <w:rsid w:val="007004CA"/>
    <w:rsid w:val="00700867"/>
    <w:rsid w:val="00700CBB"/>
    <w:rsid w:val="00700FF5"/>
    <w:rsid w:val="00701189"/>
    <w:rsid w:val="0070126D"/>
    <w:rsid w:val="007017EB"/>
    <w:rsid w:val="00701E5A"/>
    <w:rsid w:val="0070224A"/>
    <w:rsid w:val="00702909"/>
    <w:rsid w:val="00702CBB"/>
    <w:rsid w:val="00702FFF"/>
    <w:rsid w:val="00703168"/>
    <w:rsid w:val="00703B5C"/>
    <w:rsid w:val="00703C28"/>
    <w:rsid w:val="00703D94"/>
    <w:rsid w:val="00704270"/>
    <w:rsid w:val="007042CF"/>
    <w:rsid w:val="0070431A"/>
    <w:rsid w:val="00704764"/>
    <w:rsid w:val="007047FD"/>
    <w:rsid w:val="00704C44"/>
    <w:rsid w:val="00704CC0"/>
    <w:rsid w:val="00704F60"/>
    <w:rsid w:val="00705122"/>
    <w:rsid w:val="0070528E"/>
    <w:rsid w:val="00705291"/>
    <w:rsid w:val="007053D7"/>
    <w:rsid w:val="00705741"/>
    <w:rsid w:val="007059E7"/>
    <w:rsid w:val="00706383"/>
    <w:rsid w:val="007066E2"/>
    <w:rsid w:val="0070684E"/>
    <w:rsid w:val="00707174"/>
    <w:rsid w:val="00707756"/>
    <w:rsid w:val="00707F2D"/>
    <w:rsid w:val="00710016"/>
    <w:rsid w:val="00710255"/>
    <w:rsid w:val="00710563"/>
    <w:rsid w:val="00710841"/>
    <w:rsid w:val="00710A2A"/>
    <w:rsid w:val="00710BCB"/>
    <w:rsid w:val="00710C97"/>
    <w:rsid w:val="007114E9"/>
    <w:rsid w:val="00711574"/>
    <w:rsid w:val="00711743"/>
    <w:rsid w:val="007119CB"/>
    <w:rsid w:val="00711B7D"/>
    <w:rsid w:val="00711DE7"/>
    <w:rsid w:val="007123ED"/>
    <w:rsid w:val="0071255C"/>
    <w:rsid w:val="00712DF1"/>
    <w:rsid w:val="00712EE0"/>
    <w:rsid w:val="00712FC3"/>
    <w:rsid w:val="00713770"/>
    <w:rsid w:val="00713CE9"/>
    <w:rsid w:val="0071434B"/>
    <w:rsid w:val="007143E0"/>
    <w:rsid w:val="0071442A"/>
    <w:rsid w:val="0071494D"/>
    <w:rsid w:val="007149BB"/>
    <w:rsid w:val="007149EA"/>
    <w:rsid w:val="007158E0"/>
    <w:rsid w:val="00715F78"/>
    <w:rsid w:val="00716124"/>
    <w:rsid w:val="007161A6"/>
    <w:rsid w:val="00716989"/>
    <w:rsid w:val="007169E1"/>
    <w:rsid w:val="00716DD2"/>
    <w:rsid w:val="00716F76"/>
    <w:rsid w:val="0071714C"/>
    <w:rsid w:val="00717377"/>
    <w:rsid w:val="00717401"/>
    <w:rsid w:val="00717925"/>
    <w:rsid w:val="00717BD1"/>
    <w:rsid w:val="00717F9A"/>
    <w:rsid w:val="0072000B"/>
    <w:rsid w:val="0072056F"/>
    <w:rsid w:val="00720894"/>
    <w:rsid w:val="00720C77"/>
    <w:rsid w:val="00720E0F"/>
    <w:rsid w:val="0072141A"/>
    <w:rsid w:val="00721D05"/>
    <w:rsid w:val="007220B8"/>
    <w:rsid w:val="007221C6"/>
    <w:rsid w:val="00722614"/>
    <w:rsid w:val="007226F6"/>
    <w:rsid w:val="00722F40"/>
    <w:rsid w:val="007233B2"/>
    <w:rsid w:val="0072346E"/>
    <w:rsid w:val="00723616"/>
    <w:rsid w:val="007236C8"/>
    <w:rsid w:val="00723AE2"/>
    <w:rsid w:val="00723C97"/>
    <w:rsid w:val="00723D0D"/>
    <w:rsid w:val="00723D41"/>
    <w:rsid w:val="00723E45"/>
    <w:rsid w:val="00724111"/>
    <w:rsid w:val="0072452F"/>
    <w:rsid w:val="00724EC4"/>
    <w:rsid w:val="00725193"/>
    <w:rsid w:val="007253FF"/>
    <w:rsid w:val="007256AC"/>
    <w:rsid w:val="007256C8"/>
    <w:rsid w:val="007257BF"/>
    <w:rsid w:val="00725ED3"/>
    <w:rsid w:val="0072617B"/>
    <w:rsid w:val="007263FB"/>
    <w:rsid w:val="00726440"/>
    <w:rsid w:val="007267E8"/>
    <w:rsid w:val="00726A39"/>
    <w:rsid w:val="00726D8F"/>
    <w:rsid w:val="00726DB4"/>
    <w:rsid w:val="0072717E"/>
    <w:rsid w:val="00727514"/>
    <w:rsid w:val="007304F5"/>
    <w:rsid w:val="0073089E"/>
    <w:rsid w:val="00730974"/>
    <w:rsid w:val="00730A1E"/>
    <w:rsid w:val="007312A1"/>
    <w:rsid w:val="0073188F"/>
    <w:rsid w:val="00731C20"/>
    <w:rsid w:val="00732266"/>
    <w:rsid w:val="007326DF"/>
    <w:rsid w:val="007328BA"/>
    <w:rsid w:val="00732BF0"/>
    <w:rsid w:val="00732BFB"/>
    <w:rsid w:val="00732DA8"/>
    <w:rsid w:val="00732FA0"/>
    <w:rsid w:val="007330C3"/>
    <w:rsid w:val="0073311C"/>
    <w:rsid w:val="00733E52"/>
    <w:rsid w:val="007344E5"/>
    <w:rsid w:val="007347F5"/>
    <w:rsid w:val="00734D44"/>
    <w:rsid w:val="00735204"/>
    <w:rsid w:val="0073525E"/>
    <w:rsid w:val="007353F0"/>
    <w:rsid w:val="00735930"/>
    <w:rsid w:val="00735AFB"/>
    <w:rsid w:val="00735F72"/>
    <w:rsid w:val="0073621C"/>
    <w:rsid w:val="0073637A"/>
    <w:rsid w:val="0073642E"/>
    <w:rsid w:val="007366EE"/>
    <w:rsid w:val="00736B73"/>
    <w:rsid w:val="00736C06"/>
    <w:rsid w:val="00736E4D"/>
    <w:rsid w:val="00737138"/>
    <w:rsid w:val="00737140"/>
    <w:rsid w:val="00737AD2"/>
    <w:rsid w:val="00740052"/>
    <w:rsid w:val="007400E8"/>
    <w:rsid w:val="00740129"/>
    <w:rsid w:val="00740238"/>
    <w:rsid w:val="00740494"/>
    <w:rsid w:val="00740788"/>
    <w:rsid w:val="00740813"/>
    <w:rsid w:val="00740AFD"/>
    <w:rsid w:val="00740BC3"/>
    <w:rsid w:val="00741046"/>
    <w:rsid w:val="007410AA"/>
    <w:rsid w:val="00741570"/>
    <w:rsid w:val="007416A3"/>
    <w:rsid w:val="00741AB6"/>
    <w:rsid w:val="00742EDD"/>
    <w:rsid w:val="007431A4"/>
    <w:rsid w:val="0074343D"/>
    <w:rsid w:val="00743F63"/>
    <w:rsid w:val="00744446"/>
    <w:rsid w:val="00744BA4"/>
    <w:rsid w:val="00745354"/>
    <w:rsid w:val="00745421"/>
    <w:rsid w:val="007458B3"/>
    <w:rsid w:val="007465F0"/>
    <w:rsid w:val="007466F1"/>
    <w:rsid w:val="00746708"/>
    <w:rsid w:val="007471F1"/>
    <w:rsid w:val="00747261"/>
    <w:rsid w:val="00747331"/>
    <w:rsid w:val="00747396"/>
    <w:rsid w:val="007476C8"/>
    <w:rsid w:val="007478D8"/>
    <w:rsid w:val="00747A64"/>
    <w:rsid w:val="00747F64"/>
    <w:rsid w:val="00747F83"/>
    <w:rsid w:val="007509FF"/>
    <w:rsid w:val="00750C89"/>
    <w:rsid w:val="00750D6F"/>
    <w:rsid w:val="00750E70"/>
    <w:rsid w:val="00750EDD"/>
    <w:rsid w:val="00750F1A"/>
    <w:rsid w:val="00751099"/>
    <w:rsid w:val="00751205"/>
    <w:rsid w:val="00751CAD"/>
    <w:rsid w:val="00752243"/>
    <w:rsid w:val="00752248"/>
    <w:rsid w:val="00752303"/>
    <w:rsid w:val="007523B1"/>
    <w:rsid w:val="00752A67"/>
    <w:rsid w:val="00752E1F"/>
    <w:rsid w:val="0075351C"/>
    <w:rsid w:val="00753688"/>
    <w:rsid w:val="00753E3E"/>
    <w:rsid w:val="007540E0"/>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031C"/>
    <w:rsid w:val="00760449"/>
    <w:rsid w:val="007615FB"/>
    <w:rsid w:val="0076191D"/>
    <w:rsid w:val="00761A77"/>
    <w:rsid w:val="007626AB"/>
    <w:rsid w:val="00762B84"/>
    <w:rsid w:val="00762EBE"/>
    <w:rsid w:val="0076308C"/>
    <w:rsid w:val="007631BF"/>
    <w:rsid w:val="007631D9"/>
    <w:rsid w:val="00763638"/>
    <w:rsid w:val="007636B4"/>
    <w:rsid w:val="007637A7"/>
    <w:rsid w:val="007637D6"/>
    <w:rsid w:val="00763954"/>
    <w:rsid w:val="00763C13"/>
    <w:rsid w:val="00763FFA"/>
    <w:rsid w:val="007642A9"/>
    <w:rsid w:val="0076517B"/>
    <w:rsid w:val="00765959"/>
    <w:rsid w:val="00765D9D"/>
    <w:rsid w:val="007661E1"/>
    <w:rsid w:val="00766985"/>
    <w:rsid w:val="00766C69"/>
    <w:rsid w:val="00766EE4"/>
    <w:rsid w:val="00766F36"/>
    <w:rsid w:val="00767708"/>
    <w:rsid w:val="00767876"/>
    <w:rsid w:val="00767A22"/>
    <w:rsid w:val="00767B3E"/>
    <w:rsid w:val="0077027E"/>
    <w:rsid w:val="00770379"/>
    <w:rsid w:val="00770433"/>
    <w:rsid w:val="007707A0"/>
    <w:rsid w:val="00770A6A"/>
    <w:rsid w:val="00770E25"/>
    <w:rsid w:val="00771077"/>
    <w:rsid w:val="00771842"/>
    <w:rsid w:val="00771858"/>
    <w:rsid w:val="0077206D"/>
    <w:rsid w:val="00772AF2"/>
    <w:rsid w:val="00772BE0"/>
    <w:rsid w:val="00772EB1"/>
    <w:rsid w:val="007731FC"/>
    <w:rsid w:val="007734B6"/>
    <w:rsid w:val="00773650"/>
    <w:rsid w:val="0077381A"/>
    <w:rsid w:val="0077398E"/>
    <w:rsid w:val="00773CFD"/>
    <w:rsid w:val="00773E39"/>
    <w:rsid w:val="00773E88"/>
    <w:rsid w:val="00774021"/>
    <w:rsid w:val="0077421C"/>
    <w:rsid w:val="007745B5"/>
    <w:rsid w:val="007747E8"/>
    <w:rsid w:val="00774904"/>
    <w:rsid w:val="00774E92"/>
    <w:rsid w:val="0077546D"/>
    <w:rsid w:val="007756C7"/>
    <w:rsid w:val="00775764"/>
    <w:rsid w:val="00775786"/>
    <w:rsid w:val="00775A50"/>
    <w:rsid w:val="00775B29"/>
    <w:rsid w:val="00775B91"/>
    <w:rsid w:val="00775EAC"/>
    <w:rsid w:val="00775F47"/>
    <w:rsid w:val="007761AE"/>
    <w:rsid w:val="007762FF"/>
    <w:rsid w:val="00776418"/>
    <w:rsid w:val="0077675A"/>
    <w:rsid w:val="00777064"/>
    <w:rsid w:val="0077714C"/>
    <w:rsid w:val="007772B1"/>
    <w:rsid w:val="00777675"/>
    <w:rsid w:val="00777972"/>
    <w:rsid w:val="00777BCE"/>
    <w:rsid w:val="00777BF9"/>
    <w:rsid w:val="00777DC5"/>
    <w:rsid w:val="00777EF8"/>
    <w:rsid w:val="00777F9D"/>
    <w:rsid w:val="00780058"/>
    <w:rsid w:val="00780501"/>
    <w:rsid w:val="00780614"/>
    <w:rsid w:val="0078074E"/>
    <w:rsid w:val="00780B64"/>
    <w:rsid w:val="00780BA2"/>
    <w:rsid w:val="00780E96"/>
    <w:rsid w:val="00780EA5"/>
    <w:rsid w:val="007811A7"/>
    <w:rsid w:val="007812E5"/>
    <w:rsid w:val="007817E0"/>
    <w:rsid w:val="00781905"/>
    <w:rsid w:val="00781CF8"/>
    <w:rsid w:val="00782100"/>
    <w:rsid w:val="00782291"/>
    <w:rsid w:val="00782558"/>
    <w:rsid w:val="00782C2E"/>
    <w:rsid w:val="00782CD2"/>
    <w:rsid w:val="007835F2"/>
    <w:rsid w:val="00784081"/>
    <w:rsid w:val="00784564"/>
    <w:rsid w:val="00784B31"/>
    <w:rsid w:val="00784B9D"/>
    <w:rsid w:val="00784BB6"/>
    <w:rsid w:val="00784D5E"/>
    <w:rsid w:val="00784FE3"/>
    <w:rsid w:val="0078534B"/>
    <w:rsid w:val="007856ED"/>
    <w:rsid w:val="00785735"/>
    <w:rsid w:val="00786059"/>
    <w:rsid w:val="00786068"/>
    <w:rsid w:val="007860E5"/>
    <w:rsid w:val="00786260"/>
    <w:rsid w:val="00786540"/>
    <w:rsid w:val="0078687F"/>
    <w:rsid w:val="00786BA6"/>
    <w:rsid w:val="00786DAD"/>
    <w:rsid w:val="00787527"/>
    <w:rsid w:val="00787662"/>
    <w:rsid w:val="007876DF"/>
    <w:rsid w:val="00790297"/>
    <w:rsid w:val="00790A00"/>
    <w:rsid w:val="00790CA5"/>
    <w:rsid w:val="00790CE5"/>
    <w:rsid w:val="007910E7"/>
    <w:rsid w:val="007918D1"/>
    <w:rsid w:val="00791C00"/>
    <w:rsid w:val="00791E3B"/>
    <w:rsid w:val="0079212B"/>
    <w:rsid w:val="007925D7"/>
    <w:rsid w:val="0079262C"/>
    <w:rsid w:val="00792819"/>
    <w:rsid w:val="00792979"/>
    <w:rsid w:val="00792DFF"/>
    <w:rsid w:val="007930FE"/>
    <w:rsid w:val="00793158"/>
    <w:rsid w:val="007931A5"/>
    <w:rsid w:val="00793324"/>
    <w:rsid w:val="00793619"/>
    <w:rsid w:val="00793620"/>
    <w:rsid w:val="00793670"/>
    <w:rsid w:val="00793B5D"/>
    <w:rsid w:val="00794067"/>
    <w:rsid w:val="007940E5"/>
    <w:rsid w:val="00794131"/>
    <w:rsid w:val="007943FF"/>
    <w:rsid w:val="00794540"/>
    <w:rsid w:val="00794939"/>
    <w:rsid w:val="00795322"/>
    <w:rsid w:val="00795DB8"/>
    <w:rsid w:val="00796094"/>
    <w:rsid w:val="0079662A"/>
    <w:rsid w:val="0079667A"/>
    <w:rsid w:val="00796713"/>
    <w:rsid w:val="00797456"/>
    <w:rsid w:val="00797499"/>
    <w:rsid w:val="00797A18"/>
    <w:rsid w:val="00797B84"/>
    <w:rsid w:val="00797B98"/>
    <w:rsid w:val="007A059E"/>
    <w:rsid w:val="007A0897"/>
    <w:rsid w:val="007A09B0"/>
    <w:rsid w:val="007A0ABE"/>
    <w:rsid w:val="007A0D8E"/>
    <w:rsid w:val="007A15A9"/>
    <w:rsid w:val="007A18D5"/>
    <w:rsid w:val="007A1B95"/>
    <w:rsid w:val="007A2245"/>
    <w:rsid w:val="007A227B"/>
    <w:rsid w:val="007A24BA"/>
    <w:rsid w:val="007A2A09"/>
    <w:rsid w:val="007A2AB1"/>
    <w:rsid w:val="007A2F02"/>
    <w:rsid w:val="007A30B1"/>
    <w:rsid w:val="007A3287"/>
    <w:rsid w:val="007A3395"/>
    <w:rsid w:val="007A33F1"/>
    <w:rsid w:val="007A356D"/>
    <w:rsid w:val="007A362E"/>
    <w:rsid w:val="007A3822"/>
    <w:rsid w:val="007A39A2"/>
    <w:rsid w:val="007A39BA"/>
    <w:rsid w:val="007A3B0A"/>
    <w:rsid w:val="007A3D85"/>
    <w:rsid w:val="007A4A82"/>
    <w:rsid w:val="007A4CC2"/>
    <w:rsid w:val="007A4F93"/>
    <w:rsid w:val="007A4FB6"/>
    <w:rsid w:val="007A520F"/>
    <w:rsid w:val="007A537D"/>
    <w:rsid w:val="007A55AA"/>
    <w:rsid w:val="007A56E4"/>
    <w:rsid w:val="007A5E71"/>
    <w:rsid w:val="007A700F"/>
    <w:rsid w:val="007A7160"/>
    <w:rsid w:val="007A7500"/>
    <w:rsid w:val="007A76CC"/>
    <w:rsid w:val="007A7982"/>
    <w:rsid w:val="007A79DA"/>
    <w:rsid w:val="007A7B0F"/>
    <w:rsid w:val="007A7C89"/>
    <w:rsid w:val="007A7FA3"/>
    <w:rsid w:val="007A7FA6"/>
    <w:rsid w:val="007B01E2"/>
    <w:rsid w:val="007B0311"/>
    <w:rsid w:val="007B0459"/>
    <w:rsid w:val="007B0B8B"/>
    <w:rsid w:val="007B141A"/>
    <w:rsid w:val="007B156B"/>
    <w:rsid w:val="007B188A"/>
    <w:rsid w:val="007B1AEE"/>
    <w:rsid w:val="007B1DCE"/>
    <w:rsid w:val="007B1E73"/>
    <w:rsid w:val="007B1EBC"/>
    <w:rsid w:val="007B2194"/>
    <w:rsid w:val="007B21F2"/>
    <w:rsid w:val="007B261B"/>
    <w:rsid w:val="007B267A"/>
    <w:rsid w:val="007B2895"/>
    <w:rsid w:val="007B295B"/>
    <w:rsid w:val="007B2B6A"/>
    <w:rsid w:val="007B2C17"/>
    <w:rsid w:val="007B2D8C"/>
    <w:rsid w:val="007B2F2C"/>
    <w:rsid w:val="007B314D"/>
    <w:rsid w:val="007B3342"/>
    <w:rsid w:val="007B33F9"/>
    <w:rsid w:val="007B341A"/>
    <w:rsid w:val="007B351F"/>
    <w:rsid w:val="007B3885"/>
    <w:rsid w:val="007B3891"/>
    <w:rsid w:val="007B3CAD"/>
    <w:rsid w:val="007B41D4"/>
    <w:rsid w:val="007B4C03"/>
    <w:rsid w:val="007B4DF8"/>
    <w:rsid w:val="007B54CA"/>
    <w:rsid w:val="007B564E"/>
    <w:rsid w:val="007B57D1"/>
    <w:rsid w:val="007B57FB"/>
    <w:rsid w:val="007B5AF9"/>
    <w:rsid w:val="007B5B92"/>
    <w:rsid w:val="007B5C61"/>
    <w:rsid w:val="007B65D2"/>
    <w:rsid w:val="007B6A1B"/>
    <w:rsid w:val="007B6A47"/>
    <w:rsid w:val="007B6AD8"/>
    <w:rsid w:val="007B724F"/>
    <w:rsid w:val="007B7ECA"/>
    <w:rsid w:val="007B7ED2"/>
    <w:rsid w:val="007B7F32"/>
    <w:rsid w:val="007C0467"/>
    <w:rsid w:val="007C0834"/>
    <w:rsid w:val="007C0CC6"/>
    <w:rsid w:val="007C113F"/>
    <w:rsid w:val="007C13B7"/>
    <w:rsid w:val="007C13E3"/>
    <w:rsid w:val="007C1493"/>
    <w:rsid w:val="007C14CC"/>
    <w:rsid w:val="007C1F43"/>
    <w:rsid w:val="007C1FBE"/>
    <w:rsid w:val="007C2056"/>
    <w:rsid w:val="007C21B4"/>
    <w:rsid w:val="007C250D"/>
    <w:rsid w:val="007C25F3"/>
    <w:rsid w:val="007C2BC5"/>
    <w:rsid w:val="007C2C4B"/>
    <w:rsid w:val="007C31BC"/>
    <w:rsid w:val="007C322D"/>
    <w:rsid w:val="007C323D"/>
    <w:rsid w:val="007C3CC6"/>
    <w:rsid w:val="007C46D7"/>
    <w:rsid w:val="007C4AA6"/>
    <w:rsid w:val="007C500D"/>
    <w:rsid w:val="007C51A5"/>
    <w:rsid w:val="007C6015"/>
    <w:rsid w:val="007C6170"/>
    <w:rsid w:val="007C644A"/>
    <w:rsid w:val="007C64DA"/>
    <w:rsid w:val="007C6664"/>
    <w:rsid w:val="007C6691"/>
    <w:rsid w:val="007C673D"/>
    <w:rsid w:val="007C6839"/>
    <w:rsid w:val="007C6991"/>
    <w:rsid w:val="007C6E51"/>
    <w:rsid w:val="007C6F74"/>
    <w:rsid w:val="007C736A"/>
    <w:rsid w:val="007C744C"/>
    <w:rsid w:val="007C74F6"/>
    <w:rsid w:val="007C7ACB"/>
    <w:rsid w:val="007C7DB0"/>
    <w:rsid w:val="007D0B66"/>
    <w:rsid w:val="007D0CD1"/>
    <w:rsid w:val="007D0F53"/>
    <w:rsid w:val="007D11ED"/>
    <w:rsid w:val="007D1283"/>
    <w:rsid w:val="007D151C"/>
    <w:rsid w:val="007D1D94"/>
    <w:rsid w:val="007D2170"/>
    <w:rsid w:val="007D2616"/>
    <w:rsid w:val="007D29F5"/>
    <w:rsid w:val="007D2BC3"/>
    <w:rsid w:val="007D2E2D"/>
    <w:rsid w:val="007D3437"/>
    <w:rsid w:val="007D382E"/>
    <w:rsid w:val="007D3CE4"/>
    <w:rsid w:val="007D43CE"/>
    <w:rsid w:val="007D44BA"/>
    <w:rsid w:val="007D46F7"/>
    <w:rsid w:val="007D4A47"/>
    <w:rsid w:val="007D4BB0"/>
    <w:rsid w:val="007D4DE3"/>
    <w:rsid w:val="007D4FF9"/>
    <w:rsid w:val="007D506C"/>
    <w:rsid w:val="007D5250"/>
    <w:rsid w:val="007D5937"/>
    <w:rsid w:val="007D59B3"/>
    <w:rsid w:val="007D59C9"/>
    <w:rsid w:val="007D5E62"/>
    <w:rsid w:val="007D5FCF"/>
    <w:rsid w:val="007D6583"/>
    <w:rsid w:val="007D66DD"/>
    <w:rsid w:val="007D6867"/>
    <w:rsid w:val="007D6C89"/>
    <w:rsid w:val="007D6D1F"/>
    <w:rsid w:val="007D6E4E"/>
    <w:rsid w:val="007D7725"/>
    <w:rsid w:val="007D7B8B"/>
    <w:rsid w:val="007D7BEF"/>
    <w:rsid w:val="007D7E2B"/>
    <w:rsid w:val="007E02A5"/>
    <w:rsid w:val="007E050D"/>
    <w:rsid w:val="007E1641"/>
    <w:rsid w:val="007E168D"/>
    <w:rsid w:val="007E21A3"/>
    <w:rsid w:val="007E22D3"/>
    <w:rsid w:val="007E238F"/>
    <w:rsid w:val="007E24D5"/>
    <w:rsid w:val="007E2DEB"/>
    <w:rsid w:val="007E3092"/>
    <w:rsid w:val="007E30BA"/>
    <w:rsid w:val="007E31E6"/>
    <w:rsid w:val="007E341D"/>
    <w:rsid w:val="007E36A0"/>
    <w:rsid w:val="007E37A7"/>
    <w:rsid w:val="007E3E3F"/>
    <w:rsid w:val="007E3ED1"/>
    <w:rsid w:val="007E424C"/>
    <w:rsid w:val="007E4B5E"/>
    <w:rsid w:val="007E4B86"/>
    <w:rsid w:val="007E4CB2"/>
    <w:rsid w:val="007E4CE9"/>
    <w:rsid w:val="007E4D42"/>
    <w:rsid w:val="007E4FC7"/>
    <w:rsid w:val="007E552B"/>
    <w:rsid w:val="007E5F86"/>
    <w:rsid w:val="007E63B0"/>
    <w:rsid w:val="007E63E3"/>
    <w:rsid w:val="007E65A8"/>
    <w:rsid w:val="007E6800"/>
    <w:rsid w:val="007E75A5"/>
    <w:rsid w:val="007E7685"/>
    <w:rsid w:val="007F079E"/>
    <w:rsid w:val="007F0CC2"/>
    <w:rsid w:val="007F1457"/>
    <w:rsid w:val="007F1CB7"/>
    <w:rsid w:val="007F21F8"/>
    <w:rsid w:val="007F2232"/>
    <w:rsid w:val="007F227D"/>
    <w:rsid w:val="007F2377"/>
    <w:rsid w:val="007F245F"/>
    <w:rsid w:val="007F28C5"/>
    <w:rsid w:val="007F2E0E"/>
    <w:rsid w:val="007F3971"/>
    <w:rsid w:val="007F3DA6"/>
    <w:rsid w:val="007F4051"/>
    <w:rsid w:val="007F414D"/>
    <w:rsid w:val="007F41D1"/>
    <w:rsid w:val="007F4423"/>
    <w:rsid w:val="007F4A5E"/>
    <w:rsid w:val="007F4D6F"/>
    <w:rsid w:val="007F4DA5"/>
    <w:rsid w:val="007F502F"/>
    <w:rsid w:val="007F53AA"/>
    <w:rsid w:val="007F54CD"/>
    <w:rsid w:val="007F5569"/>
    <w:rsid w:val="007F581A"/>
    <w:rsid w:val="007F586F"/>
    <w:rsid w:val="007F5CED"/>
    <w:rsid w:val="007F632A"/>
    <w:rsid w:val="007F75A8"/>
    <w:rsid w:val="007F7776"/>
    <w:rsid w:val="00801018"/>
    <w:rsid w:val="008011A7"/>
    <w:rsid w:val="008012EA"/>
    <w:rsid w:val="0080147A"/>
    <w:rsid w:val="008014D3"/>
    <w:rsid w:val="00801A6C"/>
    <w:rsid w:val="00802406"/>
    <w:rsid w:val="00802451"/>
    <w:rsid w:val="0080273A"/>
    <w:rsid w:val="00802E93"/>
    <w:rsid w:val="00803682"/>
    <w:rsid w:val="00803C89"/>
    <w:rsid w:val="00804212"/>
    <w:rsid w:val="00804428"/>
    <w:rsid w:val="00804442"/>
    <w:rsid w:val="00804B03"/>
    <w:rsid w:val="00804F45"/>
    <w:rsid w:val="008059FF"/>
    <w:rsid w:val="00805A5B"/>
    <w:rsid w:val="00805CAE"/>
    <w:rsid w:val="00805E83"/>
    <w:rsid w:val="008060C0"/>
    <w:rsid w:val="00806C71"/>
    <w:rsid w:val="00806D9B"/>
    <w:rsid w:val="008076D1"/>
    <w:rsid w:val="00807701"/>
    <w:rsid w:val="0080775D"/>
    <w:rsid w:val="008079A9"/>
    <w:rsid w:val="00807D65"/>
    <w:rsid w:val="00807DA0"/>
    <w:rsid w:val="008100D0"/>
    <w:rsid w:val="0081030C"/>
    <w:rsid w:val="00810766"/>
    <w:rsid w:val="008107B0"/>
    <w:rsid w:val="00810C37"/>
    <w:rsid w:val="008111D6"/>
    <w:rsid w:val="008114CD"/>
    <w:rsid w:val="008117CC"/>
    <w:rsid w:val="00811E51"/>
    <w:rsid w:val="00812866"/>
    <w:rsid w:val="00812A31"/>
    <w:rsid w:val="00813AB0"/>
    <w:rsid w:val="00813DA7"/>
    <w:rsid w:val="008140CD"/>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CC5"/>
    <w:rsid w:val="00817E01"/>
    <w:rsid w:val="00817F88"/>
    <w:rsid w:val="00820059"/>
    <w:rsid w:val="00820305"/>
    <w:rsid w:val="00820488"/>
    <w:rsid w:val="00820B21"/>
    <w:rsid w:val="00820B9B"/>
    <w:rsid w:val="00820D1B"/>
    <w:rsid w:val="0082157F"/>
    <w:rsid w:val="00822643"/>
    <w:rsid w:val="0082293F"/>
    <w:rsid w:val="00822E25"/>
    <w:rsid w:val="00823142"/>
    <w:rsid w:val="008231D5"/>
    <w:rsid w:val="008236E8"/>
    <w:rsid w:val="00823C4B"/>
    <w:rsid w:val="008240FB"/>
    <w:rsid w:val="008242D8"/>
    <w:rsid w:val="00824389"/>
    <w:rsid w:val="00824392"/>
    <w:rsid w:val="008245DA"/>
    <w:rsid w:val="008245DE"/>
    <w:rsid w:val="008250F6"/>
    <w:rsid w:val="008256D6"/>
    <w:rsid w:val="0082576A"/>
    <w:rsid w:val="00825FD3"/>
    <w:rsid w:val="00826BFD"/>
    <w:rsid w:val="00827092"/>
    <w:rsid w:val="0082710A"/>
    <w:rsid w:val="00827252"/>
    <w:rsid w:val="00827366"/>
    <w:rsid w:val="008275D9"/>
    <w:rsid w:val="00827A68"/>
    <w:rsid w:val="00827BFA"/>
    <w:rsid w:val="008301B2"/>
    <w:rsid w:val="008306AF"/>
    <w:rsid w:val="00830EC9"/>
    <w:rsid w:val="00831146"/>
    <w:rsid w:val="00831154"/>
    <w:rsid w:val="008312E0"/>
    <w:rsid w:val="00831D36"/>
    <w:rsid w:val="00831DA4"/>
    <w:rsid w:val="00831EB3"/>
    <w:rsid w:val="00831F95"/>
    <w:rsid w:val="00831FA8"/>
    <w:rsid w:val="00831FBF"/>
    <w:rsid w:val="008320A5"/>
    <w:rsid w:val="00832290"/>
    <w:rsid w:val="008322BB"/>
    <w:rsid w:val="00832810"/>
    <w:rsid w:val="00832858"/>
    <w:rsid w:val="00832E2C"/>
    <w:rsid w:val="00833070"/>
    <w:rsid w:val="008330EA"/>
    <w:rsid w:val="008331B6"/>
    <w:rsid w:val="008344F9"/>
    <w:rsid w:val="008345ED"/>
    <w:rsid w:val="00834966"/>
    <w:rsid w:val="00835248"/>
    <w:rsid w:val="00835783"/>
    <w:rsid w:val="00835927"/>
    <w:rsid w:val="00835988"/>
    <w:rsid w:val="00835CDC"/>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16"/>
    <w:rsid w:val="00840FBE"/>
    <w:rsid w:val="008414EC"/>
    <w:rsid w:val="00841867"/>
    <w:rsid w:val="00841895"/>
    <w:rsid w:val="00841E4A"/>
    <w:rsid w:val="00842087"/>
    <w:rsid w:val="008422EC"/>
    <w:rsid w:val="00842C7F"/>
    <w:rsid w:val="00842FFF"/>
    <w:rsid w:val="0084361F"/>
    <w:rsid w:val="00843F27"/>
    <w:rsid w:val="00844279"/>
    <w:rsid w:val="0084429F"/>
    <w:rsid w:val="00844420"/>
    <w:rsid w:val="008448E0"/>
    <w:rsid w:val="00844916"/>
    <w:rsid w:val="00844B07"/>
    <w:rsid w:val="00844C6C"/>
    <w:rsid w:val="00845190"/>
    <w:rsid w:val="00845238"/>
    <w:rsid w:val="0084558E"/>
    <w:rsid w:val="00845969"/>
    <w:rsid w:val="00845A61"/>
    <w:rsid w:val="00845A7A"/>
    <w:rsid w:val="008465C6"/>
    <w:rsid w:val="008467B8"/>
    <w:rsid w:val="008469EE"/>
    <w:rsid w:val="00847359"/>
    <w:rsid w:val="008474F9"/>
    <w:rsid w:val="00847A42"/>
    <w:rsid w:val="00847A4A"/>
    <w:rsid w:val="00850321"/>
    <w:rsid w:val="008505AA"/>
    <w:rsid w:val="0085064A"/>
    <w:rsid w:val="00850902"/>
    <w:rsid w:val="008513EE"/>
    <w:rsid w:val="00851822"/>
    <w:rsid w:val="00851C51"/>
    <w:rsid w:val="00851E2C"/>
    <w:rsid w:val="008522D2"/>
    <w:rsid w:val="0085245C"/>
    <w:rsid w:val="0085253C"/>
    <w:rsid w:val="008526EF"/>
    <w:rsid w:val="008527A8"/>
    <w:rsid w:val="00852896"/>
    <w:rsid w:val="00852F55"/>
    <w:rsid w:val="0085347F"/>
    <w:rsid w:val="00853608"/>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83B"/>
    <w:rsid w:val="00856A1E"/>
    <w:rsid w:val="00857082"/>
    <w:rsid w:val="008570AA"/>
    <w:rsid w:val="008571EF"/>
    <w:rsid w:val="00857307"/>
    <w:rsid w:val="00857340"/>
    <w:rsid w:val="00857699"/>
    <w:rsid w:val="008577A8"/>
    <w:rsid w:val="008602B6"/>
    <w:rsid w:val="008603DA"/>
    <w:rsid w:val="0086079C"/>
    <w:rsid w:val="008612C4"/>
    <w:rsid w:val="00861605"/>
    <w:rsid w:val="00861D09"/>
    <w:rsid w:val="00861DA3"/>
    <w:rsid w:val="00861EF3"/>
    <w:rsid w:val="00862127"/>
    <w:rsid w:val="008625E1"/>
    <w:rsid w:val="00862F05"/>
    <w:rsid w:val="00863007"/>
    <w:rsid w:val="00863151"/>
    <w:rsid w:val="008632C9"/>
    <w:rsid w:val="008635A5"/>
    <w:rsid w:val="008639A6"/>
    <w:rsid w:val="00863A49"/>
    <w:rsid w:val="00864429"/>
    <w:rsid w:val="008644CB"/>
    <w:rsid w:val="008648F0"/>
    <w:rsid w:val="00864A03"/>
    <w:rsid w:val="00864BAF"/>
    <w:rsid w:val="00865269"/>
    <w:rsid w:val="008652F0"/>
    <w:rsid w:val="00865318"/>
    <w:rsid w:val="008653ED"/>
    <w:rsid w:val="00865519"/>
    <w:rsid w:val="00865C3C"/>
    <w:rsid w:val="00865C74"/>
    <w:rsid w:val="008661A4"/>
    <w:rsid w:val="008668EA"/>
    <w:rsid w:val="008669AB"/>
    <w:rsid w:val="00866DBF"/>
    <w:rsid w:val="0086716A"/>
    <w:rsid w:val="008677B6"/>
    <w:rsid w:val="00867A8D"/>
    <w:rsid w:val="00867BA9"/>
    <w:rsid w:val="00867C07"/>
    <w:rsid w:val="00867D3D"/>
    <w:rsid w:val="00870190"/>
    <w:rsid w:val="008702B6"/>
    <w:rsid w:val="00870A49"/>
    <w:rsid w:val="00870B23"/>
    <w:rsid w:val="00870DC0"/>
    <w:rsid w:val="00871343"/>
    <w:rsid w:val="00871372"/>
    <w:rsid w:val="00871490"/>
    <w:rsid w:val="0087151A"/>
    <w:rsid w:val="008716B7"/>
    <w:rsid w:val="0087187C"/>
    <w:rsid w:val="008718A2"/>
    <w:rsid w:val="008718F3"/>
    <w:rsid w:val="00871A0A"/>
    <w:rsid w:val="00872A08"/>
    <w:rsid w:val="00872A9A"/>
    <w:rsid w:val="0087324A"/>
    <w:rsid w:val="008741A6"/>
    <w:rsid w:val="00874233"/>
    <w:rsid w:val="00874368"/>
    <w:rsid w:val="008744AE"/>
    <w:rsid w:val="00874AE4"/>
    <w:rsid w:val="00874F99"/>
    <w:rsid w:val="008756FA"/>
    <w:rsid w:val="00875E41"/>
    <w:rsid w:val="008765F6"/>
    <w:rsid w:val="00876610"/>
    <w:rsid w:val="00876B6F"/>
    <w:rsid w:val="00876E10"/>
    <w:rsid w:val="00876E2A"/>
    <w:rsid w:val="00876E5C"/>
    <w:rsid w:val="008772F4"/>
    <w:rsid w:val="00877523"/>
    <w:rsid w:val="00877BB0"/>
    <w:rsid w:val="00877DA5"/>
    <w:rsid w:val="00877F14"/>
    <w:rsid w:val="0088028C"/>
    <w:rsid w:val="00880852"/>
    <w:rsid w:val="008814C5"/>
    <w:rsid w:val="00881598"/>
    <w:rsid w:val="00881F95"/>
    <w:rsid w:val="008820C0"/>
    <w:rsid w:val="00882C30"/>
    <w:rsid w:val="00882F26"/>
    <w:rsid w:val="008831C0"/>
    <w:rsid w:val="0088321F"/>
    <w:rsid w:val="0088335C"/>
    <w:rsid w:val="00883415"/>
    <w:rsid w:val="00883602"/>
    <w:rsid w:val="00883644"/>
    <w:rsid w:val="008838AA"/>
    <w:rsid w:val="00883ABD"/>
    <w:rsid w:val="00883C9C"/>
    <w:rsid w:val="008842F0"/>
    <w:rsid w:val="00884B2B"/>
    <w:rsid w:val="008851BF"/>
    <w:rsid w:val="0088574B"/>
    <w:rsid w:val="0088594E"/>
    <w:rsid w:val="0088600B"/>
    <w:rsid w:val="0088649D"/>
    <w:rsid w:val="0088649F"/>
    <w:rsid w:val="0088664D"/>
    <w:rsid w:val="00886768"/>
    <w:rsid w:val="00886E26"/>
    <w:rsid w:val="00886FD5"/>
    <w:rsid w:val="008875A6"/>
    <w:rsid w:val="008876FD"/>
    <w:rsid w:val="00887A19"/>
    <w:rsid w:val="00887E13"/>
    <w:rsid w:val="00890136"/>
    <w:rsid w:val="00890205"/>
    <w:rsid w:val="00890917"/>
    <w:rsid w:val="00890B48"/>
    <w:rsid w:val="00890E19"/>
    <w:rsid w:val="0089166A"/>
    <w:rsid w:val="0089181D"/>
    <w:rsid w:val="00891830"/>
    <w:rsid w:val="008918FA"/>
    <w:rsid w:val="0089193E"/>
    <w:rsid w:val="00891A3B"/>
    <w:rsid w:val="008920D1"/>
    <w:rsid w:val="0089272F"/>
    <w:rsid w:val="00892774"/>
    <w:rsid w:val="008929EC"/>
    <w:rsid w:val="00892AFC"/>
    <w:rsid w:val="00892B45"/>
    <w:rsid w:val="00892C37"/>
    <w:rsid w:val="008932A9"/>
    <w:rsid w:val="0089336B"/>
    <w:rsid w:val="00893451"/>
    <w:rsid w:val="00893609"/>
    <w:rsid w:val="00893A8F"/>
    <w:rsid w:val="00894CBB"/>
    <w:rsid w:val="00894DC7"/>
    <w:rsid w:val="008950DB"/>
    <w:rsid w:val="008950DD"/>
    <w:rsid w:val="0089531A"/>
    <w:rsid w:val="00895B09"/>
    <w:rsid w:val="00895D8A"/>
    <w:rsid w:val="00895E48"/>
    <w:rsid w:val="008964EA"/>
    <w:rsid w:val="0089689B"/>
    <w:rsid w:val="00896DB8"/>
    <w:rsid w:val="0089723B"/>
    <w:rsid w:val="0089769F"/>
    <w:rsid w:val="008978A4"/>
    <w:rsid w:val="00897D77"/>
    <w:rsid w:val="00897EE1"/>
    <w:rsid w:val="008A0125"/>
    <w:rsid w:val="008A040A"/>
    <w:rsid w:val="008A06A4"/>
    <w:rsid w:val="008A07E4"/>
    <w:rsid w:val="008A0B47"/>
    <w:rsid w:val="008A1390"/>
    <w:rsid w:val="008A1BFD"/>
    <w:rsid w:val="008A1FD4"/>
    <w:rsid w:val="008A267B"/>
    <w:rsid w:val="008A2762"/>
    <w:rsid w:val="008A27D6"/>
    <w:rsid w:val="008A29B1"/>
    <w:rsid w:val="008A29CE"/>
    <w:rsid w:val="008A2C94"/>
    <w:rsid w:val="008A3319"/>
    <w:rsid w:val="008A3331"/>
    <w:rsid w:val="008A353E"/>
    <w:rsid w:val="008A372C"/>
    <w:rsid w:val="008A3B8A"/>
    <w:rsid w:val="008A3D48"/>
    <w:rsid w:val="008A3E74"/>
    <w:rsid w:val="008A3FF9"/>
    <w:rsid w:val="008A433B"/>
    <w:rsid w:val="008A4488"/>
    <w:rsid w:val="008A47EA"/>
    <w:rsid w:val="008A4873"/>
    <w:rsid w:val="008A4B7C"/>
    <w:rsid w:val="008A5299"/>
    <w:rsid w:val="008A5B0A"/>
    <w:rsid w:val="008A622A"/>
    <w:rsid w:val="008A6446"/>
    <w:rsid w:val="008A6AD5"/>
    <w:rsid w:val="008A78C5"/>
    <w:rsid w:val="008B0019"/>
    <w:rsid w:val="008B00B8"/>
    <w:rsid w:val="008B05B4"/>
    <w:rsid w:val="008B0668"/>
    <w:rsid w:val="008B0908"/>
    <w:rsid w:val="008B0998"/>
    <w:rsid w:val="008B0B57"/>
    <w:rsid w:val="008B11CC"/>
    <w:rsid w:val="008B1339"/>
    <w:rsid w:val="008B1ACF"/>
    <w:rsid w:val="008B1DD6"/>
    <w:rsid w:val="008B225B"/>
    <w:rsid w:val="008B244C"/>
    <w:rsid w:val="008B26B0"/>
    <w:rsid w:val="008B26F2"/>
    <w:rsid w:val="008B271F"/>
    <w:rsid w:val="008B2966"/>
    <w:rsid w:val="008B2CA6"/>
    <w:rsid w:val="008B3120"/>
    <w:rsid w:val="008B31C8"/>
    <w:rsid w:val="008B34DD"/>
    <w:rsid w:val="008B39BD"/>
    <w:rsid w:val="008B42B3"/>
    <w:rsid w:val="008B4458"/>
    <w:rsid w:val="008B5001"/>
    <w:rsid w:val="008B555A"/>
    <w:rsid w:val="008B6141"/>
    <w:rsid w:val="008B63C9"/>
    <w:rsid w:val="008B6925"/>
    <w:rsid w:val="008B700A"/>
    <w:rsid w:val="008B71B5"/>
    <w:rsid w:val="008B7526"/>
    <w:rsid w:val="008C01A1"/>
    <w:rsid w:val="008C0A80"/>
    <w:rsid w:val="008C0DFB"/>
    <w:rsid w:val="008C1343"/>
    <w:rsid w:val="008C17D2"/>
    <w:rsid w:val="008C1D55"/>
    <w:rsid w:val="008C201B"/>
    <w:rsid w:val="008C22DB"/>
    <w:rsid w:val="008C238A"/>
    <w:rsid w:val="008C27B5"/>
    <w:rsid w:val="008C2D33"/>
    <w:rsid w:val="008C2DDE"/>
    <w:rsid w:val="008C307C"/>
    <w:rsid w:val="008C35C0"/>
    <w:rsid w:val="008C3786"/>
    <w:rsid w:val="008C3913"/>
    <w:rsid w:val="008C3EA7"/>
    <w:rsid w:val="008C3ECF"/>
    <w:rsid w:val="008C3FBC"/>
    <w:rsid w:val="008C3FD5"/>
    <w:rsid w:val="008C3FDA"/>
    <w:rsid w:val="008C40FD"/>
    <w:rsid w:val="008C41C7"/>
    <w:rsid w:val="008C4238"/>
    <w:rsid w:val="008C428B"/>
    <w:rsid w:val="008C435B"/>
    <w:rsid w:val="008C44A0"/>
    <w:rsid w:val="008C45F4"/>
    <w:rsid w:val="008C473A"/>
    <w:rsid w:val="008C4836"/>
    <w:rsid w:val="008C48E7"/>
    <w:rsid w:val="008C4CD6"/>
    <w:rsid w:val="008C5DDA"/>
    <w:rsid w:val="008C5E44"/>
    <w:rsid w:val="008C5E77"/>
    <w:rsid w:val="008C5EA1"/>
    <w:rsid w:val="008C5ECF"/>
    <w:rsid w:val="008C5F46"/>
    <w:rsid w:val="008C6296"/>
    <w:rsid w:val="008C64BD"/>
    <w:rsid w:val="008C6998"/>
    <w:rsid w:val="008C737C"/>
    <w:rsid w:val="008C7579"/>
    <w:rsid w:val="008C77F5"/>
    <w:rsid w:val="008C7934"/>
    <w:rsid w:val="008C7D57"/>
    <w:rsid w:val="008D048E"/>
    <w:rsid w:val="008D06DD"/>
    <w:rsid w:val="008D112A"/>
    <w:rsid w:val="008D12C0"/>
    <w:rsid w:val="008D13C3"/>
    <w:rsid w:val="008D1526"/>
    <w:rsid w:val="008D15E0"/>
    <w:rsid w:val="008D17C4"/>
    <w:rsid w:val="008D2354"/>
    <w:rsid w:val="008D2AE1"/>
    <w:rsid w:val="008D2B26"/>
    <w:rsid w:val="008D326D"/>
    <w:rsid w:val="008D3F88"/>
    <w:rsid w:val="008D3FE4"/>
    <w:rsid w:val="008D420E"/>
    <w:rsid w:val="008D48AF"/>
    <w:rsid w:val="008D4A8E"/>
    <w:rsid w:val="008D4B3D"/>
    <w:rsid w:val="008D4CA9"/>
    <w:rsid w:val="008D4DA4"/>
    <w:rsid w:val="008D535D"/>
    <w:rsid w:val="008D564E"/>
    <w:rsid w:val="008D589C"/>
    <w:rsid w:val="008D5954"/>
    <w:rsid w:val="008D5C72"/>
    <w:rsid w:val="008D5D05"/>
    <w:rsid w:val="008D5E09"/>
    <w:rsid w:val="008D6050"/>
    <w:rsid w:val="008D68C3"/>
    <w:rsid w:val="008D6997"/>
    <w:rsid w:val="008D6C5C"/>
    <w:rsid w:val="008D7437"/>
    <w:rsid w:val="008D7678"/>
    <w:rsid w:val="008D773B"/>
    <w:rsid w:val="008D7748"/>
    <w:rsid w:val="008D795B"/>
    <w:rsid w:val="008D7D66"/>
    <w:rsid w:val="008D7EDA"/>
    <w:rsid w:val="008D7FA9"/>
    <w:rsid w:val="008E00F5"/>
    <w:rsid w:val="008E02D3"/>
    <w:rsid w:val="008E03AD"/>
    <w:rsid w:val="008E0597"/>
    <w:rsid w:val="008E06FC"/>
    <w:rsid w:val="008E0942"/>
    <w:rsid w:val="008E1A1B"/>
    <w:rsid w:val="008E1A8A"/>
    <w:rsid w:val="008E1B4E"/>
    <w:rsid w:val="008E1CFD"/>
    <w:rsid w:val="008E224C"/>
    <w:rsid w:val="008E2537"/>
    <w:rsid w:val="008E26FC"/>
    <w:rsid w:val="008E2969"/>
    <w:rsid w:val="008E2D60"/>
    <w:rsid w:val="008E2D70"/>
    <w:rsid w:val="008E3662"/>
    <w:rsid w:val="008E3D18"/>
    <w:rsid w:val="008E4388"/>
    <w:rsid w:val="008E43D6"/>
    <w:rsid w:val="008E4E7F"/>
    <w:rsid w:val="008E4ECC"/>
    <w:rsid w:val="008E4FBA"/>
    <w:rsid w:val="008E5500"/>
    <w:rsid w:val="008E5538"/>
    <w:rsid w:val="008E5556"/>
    <w:rsid w:val="008E5682"/>
    <w:rsid w:val="008E5A39"/>
    <w:rsid w:val="008E628A"/>
    <w:rsid w:val="008E628E"/>
    <w:rsid w:val="008E6CEB"/>
    <w:rsid w:val="008E6EBA"/>
    <w:rsid w:val="008E7111"/>
    <w:rsid w:val="008E759E"/>
    <w:rsid w:val="008E7E58"/>
    <w:rsid w:val="008F02C3"/>
    <w:rsid w:val="008F02CF"/>
    <w:rsid w:val="008F05DF"/>
    <w:rsid w:val="008F0748"/>
    <w:rsid w:val="008F0CD9"/>
    <w:rsid w:val="008F1368"/>
    <w:rsid w:val="008F16AC"/>
    <w:rsid w:val="008F1EC6"/>
    <w:rsid w:val="008F2521"/>
    <w:rsid w:val="008F2858"/>
    <w:rsid w:val="008F2A72"/>
    <w:rsid w:val="008F2E51"/>
    <w:rsid w:val="008F2FB0"/>
    <w:rsid w:val="008F318C"/>
    <w:rsid w:val="008F35D8"/>
    <w:rsid w:val="008F3609"/>
    <w:rsid w:val="008F3746"/>
    <w:rsid w:val="008F3E39"/>
    <w:rsid w:val="008F4049"/>
    <w:rsid w:val="008F411A"/>
    <w:rsid w:val="008F424E"/>
    <w:rsid w:val="008F437C"/>
    <w:rsid w:val="008F4C51"/>
    <w:rsid w:val="008F4D68"/>
    <w:rsid w:val="008F4E04"/>
    <w:rsid w:val="008F4F7D"/>
    <w:rsid w:val="008F5255"/>
    <w:rsid w:val="008F5350"/>
    <w:rsid w:val="008F5667"/>
    <w:rsid w:val="008F579E"/>
    <w:rsid w:val="008F5901"/>
    <w:rsid w:val="008F5D5A"/>
    <w:rsid w:val="008F5EEB"/>
    <w:rsid w:val="008F6A7E"/>
    <w:rsid w:val="008F6BA9"/>
    <w:rsid w:val="008F6C4A"/>
    <w:rsid w:val="008F6C75"/>
    <w:rsid w:val="008F6D10"/>
    <w:rsid w:val="008F6E71"/>
    <w:rsid w:val="008F73C7"/>
    <w:rsid w:val="008F7612"/>
    <w:rsid w:val="008F7B8B"/>
    <w:rsid w:val="008F7BA2"/>
    <w:rsid w:val="008F7F44"/>
    <w:rsid w:val="00900B60"/>
    <w:rsid w:val="00900F9F"/>
    <w:rsid w:val="00901261"/>
    <w:rsid w:val="009012A7"/>
    <w:rsid w:val="00901F18"/>
    <w:rsid w:val="009020DA"/>
    <w:rsid w:val="009022B6"/>
    <w:rsid w:val="00902410"/>
    <w:rsid w:val="009025D7"/>
    <w:rsid w:val="0090264B"/>
    <w:rsid w:val="009027DB"/>
    <w:rsid w:val="00902A0B"/>
    <w:rsid w:val="00902C87"/>
    <w:rsid w:val="00902CD7"/>
    <w:rsid w:val="009030D7"/>
    <w:rsid w:val="009031D0"/>
    <w:rsid w:val="009034A5"/>
    <w:rsid w:val="00903B60"/>
    <w:rsid w:val="00903FCC"/>
    <w:rsid w:val="0090491B"/>
    <w:rsid w:val="00904D1D"/>
    <w:rsid w:val="00904EA3"/>
    <w:rsid w:val="009054F7"/>
    <w:rsid w:val="00905581"/>
    <w:rsid w:val="00905693"/>
    <w:rsid w:val="00905794"/>
    <w:rsid w:val="00905929"/>
    <w:rsid w:val="00905B09"/>
    <w:rsid w:val="00905B13"/>
    <w:rsid w:val="00905B9C"/>
    <w:rsid w:val="00906A95"/>
    <w:rsid w:val="0090705B"/>
    <w:rsid w:val="00907166"/>
    <w:rsid w:val="009074AD"/>
    <w:rsid w:val="00907F2E"/>
    <w:rsid w:val="00910A5A"/>
    <w:rsid w:val="00910BBA"/>
    <w:rsid w:val="00910BF0"/>
    <w:rsid w:val="00910EFB"/>
    <w:rsid w:val="00910FAF"/>
    <w:rsid w:val="00911033"/>
    <w:rsid w:val="00911129"/>
    <w:rsid w:val="00911151"/>
    <w:rsid w:val="00911188"/>
    <w:rsid w:val="00911D17"/>
    <w:rsid w:val="00911E3E"/>
    <w:rsid w:val="00911F90"/>
    <w:rsid w:val="009122A7"/>
    <w:rsid w:val="009123D8"/>
    <w:rsid w:val="00912424"/>
    <w:rsid w:val="009129C6"/>
    <w:rsid w:val="00912DF0"/>
    <w:rsid w:val="00912F77"/>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13E"/>
    <w:rsid w:val="009164CA"/>
    <w:rsid w:val="00916A02"/>
    <w:rsid w:val="00916B23"/>
    <w:rsid w:val="00916DDD"/>
    <w:rsid w:val="0091758F"/>
    <w:rsid w:val="00917A4C"/>
    <w:rsid w:val="00917A67"/>
    <w:rsid w:val="00920678"/>
    <w:rsid w:val="00920947"/>
    <w:rsid w:val="00920DAF"/>
    <w:rsid w:val="00921101"/>
    <w:rsid w:val="00921C21"/>
    <w:rsid w:val="00922191"/>
    <w:rsid w:val="0092226E"/>
    <w:rsid w:val="009227B5"/>
    <w:rsid w:val="00922B7D"/>
    <w:rsid w:val="00922BAC"/>
    <w:rsid w:val="00923009"/>
    <w:rsid w:val="0092332E"/>
    <w:rsid w:val="00923640"/>
    <w:rsid w:val="00923900"/>
    <w:rsid w:val="00923E33"/>
    <w:rsid w:val="00923E4E"/>
    <w:rsid w:val="00923E89"/>
    <w:rsid w:val="00924388"/>
    <w:rsid w:val="009244B6"/>
    <w:rsid w:val="009246E5"/>
    <w:rsid w:val="00924CC6"/>
    <w:rsid w:val="00925359"/>
    <w:rsid w:val="00925B6A"/>
    <w:rsid w:val="009262F9"/>
    <w:rsid w:val="00926554"/>
    <w:rsid w:val="00926B8B"/>
    <w:rsid w:val="00926C88"/>
    <w:rsid w:val="00926DDC"/>
    <w:rsid w:val="00927525"/>
    <w:rsid w:val="00927577"/>
    <w:rsid w:val="00927999"/>
    <w:rsid w:val="00927AFB"/>
    <w:rsid w:val="00927BD5"/>
    <w:rsid w:val="00927CA5"/>
    <w:rsid w:val="00927F16"/>
    <w:rsid w:val="00927FFA"/>
    <w:rsid w:val="00931194"/>
    <w:rsid w:val="0093124D"/>
    <w:rsid w:val="009314FE"/>
    <w:rsid w:val="009317DB"/>
    <w:rsid w:val="00931A1C"/>
    <w:rsid w:val="00931B77"/>
    <w:rsid w:val="0093204F"/>
    <w:rsid w:val="009332D9"/>
    <w:rsid w:val="009335DA"/>
    <w:rsid w:val="009337B5"/>
    <w:rsid w:val="00933898"/>
    <w:rsid w:val="00933983"/>
    <w:rsid w:val="00933ED1"/>
    <w:rsid w:val="00933F8F"/>
    <w:rsid w:val="00934200"/>
    <w:rsid w:val="0093427C"/>
    <w:rsid w:val="009348FC"/>
    <w:rsid w:val="00934F5F"/>
    <w:rsid w:val="00935004"/>
    <w:rsid w:val="0093504F"/>
    <w:rsid w:val="0093517B"/>
    <w:rsid w:val="00935943"/>
    <w:rsid w:val="00936631"/>
    <w:rsid w:val="00936BBC"/>
    <w:rsid w:val="00936C1A"/>
    <w:rsid w:val="00936E4C"/>
    <w:rsid w:val="00936EED"/>
    <w:rsid w:val="00937DB0"/>
    <w:rsid w:val="00937F6C"/>
    <w:rsid w:val="00940505"/>
    <w:rsid w:val="0094077F"/>
    <w:rsid w:val="009408FE"/>
    <w:rsid w:val="00940972"/>
    <w:rsid w:val="00940B13"/>
    <w:rsid w:val="00940CDA"/>
    <w:rsid w:val="00940D58"/>
    <w:rsid w:val="009410B1"/>
    <w:rsid w:val="00941567"/>
    <w:rsid w:val="00941577"/>
    <w:rsid w:val="009418EA"/>
    <w:rsid w:val="0094215F"/>
    <w:rsid w:val="0094237F"/>
    <w:rsid w:val="0094271F"/>
    <w:rsid w:val="00942844"/>
    <w:rsid w:val="0094292A"/>
    <w:rsid w:val="00942934"/>
    <w:rsid w:val="00942B5A"/>
    <w:rsid w:val="009430A6"/>
    <w:rsid w:val="00943276"/>
    <w:rsid w:val="0094327C"/>
    <w:rsid w:val="00943778"/>
    <w:rsid w:val="009437EF"/>
    <w:rsid w:val="00943954"/>
    <w:rsid w:val="00943A1C"/>
    <w:rsid w:val="00943BBB"/>
    <w:rsid w:val="00944019"/>
    <w:rsid w:val="009441B1"/>
    <w:rsid w:val="0094430C"/>
    <w:rsid w:val="009444FD"/>
    <w:rsid w:val="00944D4B"/>
    <w:rsid w:val="00944F4A"/>
    <w:rsid w:val="00944FCF"/>
    <w:rsid w:val="009455A8"/>
    <w:rsid w:val="009457EF"/>
    <w:rsid w:val="00945967"/>
    <w:rsid w:val="00945F01"/>
    <w:rsid w:val="00945F96"/>
    <w:rsid w:val="0094607C"/>
    <w:rsid w:val="00946543"/>
    <w:rsid w:val="00946719"/>
    <w:rsid w:val="009467DC"/>
    <w:rsid w:val="00946A34"/>
    <w:rsid w:val="00947988"/>
    <w:rsid w:val="00947A83"/>
    <w:rsid w:val="00947C72"/>
    <w:rsid w:val="00947CF2"/>
    <w:rsid w:val="00947E30"/>
    <w:rsid w:val="00947EE6"/>
    <w:rsid w:val="009507C2"/>
    <w:rsid w:val="00950BCA"/>
    <w:rsid w:val="00950F35"/>
    <w:rsid w:val="0095150B"/>
    <w:rsid w:val="00952097"/>
    <w:rsid w:val="00952203"/>
    <w:rsid w:val="009523D7"/>
    <w:rsid w:val="00952DFE"/>
    <w:rsid w:val="0095302E"/>
    <w:rsid w:val="00953525"/>
    <w:rsid w:val="00953741"/>
    <w:rsid w:val="009537A0"/>
    <w:rsid w:val="00953838"/>
    <w:rsid w:val="009539AE"/>
    <w:rsid w:val="00953A6E"/>
    <w:rsid w:val="00953FC7"/>
    <w:rsid w:val="009548C2"/>
    <w:rsid w:val="009548CA"/>
    <w:rsid w:val="00955F29"/>
    <w:rsid w:val="00955FE5"/>
    <w:rsid w:val="00956D75"/>
    <w:rsid w:val="00956E00"/>
    <w:rsid w:val="0095717E"/>
    <w:rsid w:val="0095748B"/>
    <w:rsid w:val="009577C2"/>
    <w:rsid w:val="009578A1"/>
    <w:rsid w:val="009579DF"/>
    <w:rsid w:val="00957D2F"/>
    <w:rsid w:val="00957D35"/>
    <w:rsid w:val="00957D4B"/>
    <w:rsid w:val="00960B3A"/>
    <w:rsid w:val="00960B9B"/>
    <w:rsid w:val="00960D00"/>
    <w:rsid w:val="00960D7B"/>
    <w:rsid w:val="00960DC7"/>
    <w:rsid w:val="009611D1"/>
    <w:rsid w:val="009613A2"/>
    <w:rsid w:val="00961429"/>
    <w:rsid w:val="0096161A"/>
    <w:rsid w:val="00961B82"/>
    <w:rsid w:val="00961CA2"/>
    <w:rsid w:val="00961DB2"/>
    <w:rsid w:val="00962058"/>
    <w:rsid w:val="009620CF"/>
    <w:rsid w:val="009621DF"/>
    <w:rsid w:val="00962209"/>
    <w:rsid w:val="00962462"/>
    <w:rsid w:val="009625FE"/>
    <w:rsid w:val="009626F1"/>
    <w:rsid w:val="00962A1E"/>
    <w:rsid w:val="00962B7C"/>
    <w:rsid w:val="00962E80"/>
    <w:rsid w:val="00962E8C"/>
    <w:rsid w:val="00963808"/>
    <w:rsid w:val="00964260"/>
    <w:rsid w:val="00964876"/>
    <w:rsid w:val="00964919"/>
    <w:rsid w:val="009650C3"/>
    <w:rsid w:val="009655D7"/>
    <w:rsid w:val="0096598F"/>
    <w:rsid w:val="00965D0D"/>
    <w:rsid w:val="00965E02"/>
    <w:rsid w:val="00966451"/>
    <w:rsid w:val="009664D0"/>
    <w:rsid w:val="0096652C"/>
    <w:rsid w:val="00966A73"/>
    <w:rsid w:val="00967345"/>
    <w:rsid w:val="0096752B"/>
    <w:rsid w:val="009675A4"/>
    <w:rsid w:val="00967944"/>
    <w:rsid w:val="00967AC9"/>
    <w:rsid w:val="00967ACF"/>
    <w:rsid w:val="00967B92"/>
    <w:rsid w:val="00967D92"/>
    <w:rsid w:val="00970051"/>
    <w:rsid w:val="0097025E"/>
    <w:rsid w:val="00970496"/>
    <w:rsid w:val="00970897"/>
    <w:rsid w:val="00970E84"/>
    <w:rsid w:val="00970EA0"/>
    <w:rsid w:val="00971350"/>
    <w:rsid w:val="009717ED"/>
    <w:rsid w:val="00971B75"/>
    <w:rsid w:val="009720AD"/>
    <w:rsid w:val="0097283E"/>
    <w:rsid w:val="009728ED"/>
    <w:rsid w:val="00972F05"/>
    <w:rsid w:val="009739DD"/>
    <w:rsid w:val="009739F6"/>
    <w:rsid w:val="00973BFE"/>
    <w:rsid w:val="00973BFF"/>
    <w:rsid w:val="00973C3D"/>
    <w:rsid w:val="00973D02"/>
    <w:rsid w:val="00974465"/>
    <w:rsid w:val="00974498"/>
    <w:rsid w:val="009749E3"/>
    <w:rsid w:val="00975616"/>
    <w:rsid w:val="0097580B"/>
    <w:rsid w:val="00975EB9"/>
    <w:rsid w:val="0097644E"/>
    <w:rsid w:val="0097644F"/>
    <w:rsid w:val="0097752C"/>
    <w:rsid w:val="009776B8"/>
    <w:rsid w:val="00977756"/>
    <w:rsid w:val="00977934"/>
    <w:rsid w:val="00977935"/>
    <w:rsid w:val="00977C10"/>
    <w:rsid w:val="00977EBC"/>
    <w:rsid w:val="009805B5"/>
    <w:rsid w:val="009805DC"/>
    <w:rsid w:val="00980E78"/>
    <w:rsid w:val="009813F7"/>
    <w:rsid w:val="0098156C"/>
    <w:rsid w:val="00981DD0"/>
    <w:rsid w:val="0098201D"/>
    <w:rsid w:val="009823F1"/>
    <w:rsid w:val="00982507"/>
    <w:rsid w:val="009827C2"/>
    <w:rsid w:val="00982BC4"/>
    <w:rsid w:val="00982EE5"/>
    <w:rsid w:val="0098313A"/>
    <w:rsid w:val="009838D2"/>
    <w:rsid w:val="0098399C"/>
    <w:rsid w:val="00983BBE"/>
    <w:rsid w:val="00983E91"/>
    <w:rsid w:val="009840D9"/>
    <w:rsid w:val="0098434B"/>
    <w:rsid w:val="00984591"/>
    <w:rsid w:val="00984782"/>
    <w:rsid w:val="00984CFE"/>
    <w:rsid w:val="00984DA1"/>
    <w:rsid w:val="00985B04"/>
    <w:rsid w:val="00985DC3"/>
    <w:rsid w:val="00985E27"/>
    <w:rsid w:val="009861A9"/>
    <w:rsid w:val="00986269"/>
    <w:rsid w:val="0098650B"/>
    <w:rsid w:val="0098667C"/>
    <w:rsid w:val="00986820"/>
    <w:rsid w:val="00986F93"/>
    <w:rsid w:val="00987189"/>
    <w:rsid w:val="00987442"/>
    <w:rsid w:val="00987ACA"/>
    <w:rsid w:val="00987B0D"/>
    <w:rsid w:val="009904F9"/>
    <w:rsid w:val="00990837"/>
    <w:rsid w:val="00990AF2"/>
    <w:rsid w:val="00990BC0"/>
    <w:rsid w:val="00990E33"/>
    <w:rsid w:val="00990FB1"/>
    <w:rsid w:val="00991261"/>
    <w:rsid w:val="00991379"/>
    <w:rsid w:val="0099157D"/>
    <w:rsid w:val="0099177D"/>
    <w:rsid w:val="00991A8B"/>
    <w:rsid w:val="00991C79"/>
    <w:rsid w:val="0099268C"/>
    <w:rsid w:val="00992858"/>
    <w:rsid w:val="009928CB"/>
    <w:rsid w:val="00992BE5"/>
    <w:rsid w:val="00992DDD"/>
    <w:rsid w:val="00993005"/>
    <w:rsid w:val="00993500"/>
    <w:rsid w:val="00993770"/>
    <w:rsid w:val="00993C81"/>
    <w:rsid w:val="009941A8"/>
    <w:rsid w:val="00994753"/>
    <w:rsid w:val="00994BB8"/>
    <w:rsid w:val="00994DC3"/>
    <w:rsid w:val="00994F97"/>
    <w:rsid w:val="00995B06"/>
    <w:rsid w:val="0099621E"/>
    <w:rsid w:val="009963B4"/>
    <w:rsid w:val="00996794"/>
    <w:rsid w:val="00996AB3"/>
    <w:rsid w:val="00997316"/>
    <w:rsid w:val="0099775B"/>
    <w:rsid w:val="009979DE"/>
    <w:rsid w:val="00997A76"/>
    <w:rsid w:val="00997AB2"/>
    <w:rsid w:val="00997C8D"/>
    <w:rsid w:val="00997CE9"/>
    <w:rsid w:val="00997D5B"/>
    <w:rsid w:val="009A0245"/>
    <w:rsid w:val="009A05D8"/>
    <w:rsid w:val="009A0628"/>
    <w:rsid w:val="009A0674"/>
    <w:rsid w:val="009A0693"/>
    <w:rsid w:val="009A0EE3"/>
    <w:rsid w:val="009A1382"/>
    <w:rsid w:val="009A1430"/>
    <w:rsid w:val="009A17CE"/>
    <w:rsid w:val="009A1851"/>
    <w:rsid w:val="009A19AF"/>
    <w:rsid w:val="009A1C6B"/>
    <w:rsid w:val="009A2017"/>
    <w:rsid w:val="009A274E"/>
    <w:rsid w:val="009A2B0D"/>
    <w:rsid w:val="009A2B79"/>
    <w:rsid w:val="009A2FFF"/>
    <w:rsid w:val="009A30EF"/>
    <w:rsid w:val="009A386B"/>
    <w:rsid w:val="009A3CAE"/>
    <w:rsid w:val="009A415B"/>
    <w:rsid w:val="009A4F3A"/>
    <w:rsid w:val="009A5490"/>
    <w:rsid w:val="009A5892"/>
    <w:rsid w:val="009A5A47"/>
    <w:rsid w:val="009A5CAE"/>
    <w:rsid w:val="009A6234"/>
    <w:rsid w:val="009A64CD"/>
    <w:rsid w:val="009A661F"/>
    <w:rsid w:val="009A662F"/>
    <w:rsid w:val="009A66C5"/>
    <w:rsid w:val="009A67F4"/>
    <w:rsid w:val="009A6A7F"/>
    <w:rsid w:val="009A6EB9"/>
    <w:rsid w:val="009A729F"/>
    <w:rsid w:val="009A7391"/>
    <w:rsid w:val="009A7793"/>
    <w:rsid w:val="009A7CED"/>
    <w:rsid w:val="009A7EC9"/>
    <w:rsid w:val="009B0230"/>
    <w:rsid w:val="009B0B6A"/>
    <w:rsid w:val="009B0C33"/>
    <w:rsid w:val="009B103A"/>
    <w:rsid w:val="009B15F2"/>
    <w:rsid w:val="009B1A6F"/>
    <w:rsid w:val="009B1AA6"/>
    <w:rsid w:val="009B1F72"/>
    <w:rsid w:val="009B1FA7"/>
    <w:rsid w:val="009B2269"/>
    <w:rsid w:val="009B2567"/>
    <w:rsid w:val="009B28E5"/>
    <w:rsid w:val="009B29BF"/>
    <w:rsid w:val="009B2ABF"/>
    <w:rsid w:val="009B3148"/>
    <w:rsid w:val="009B3276"/>
    <w:rsid w:val="009B33EC"/>
    <w:rsid w:val="009B3505"/>
    <w:rsid w:val="009B362B"/>
    <w:rsid w:val="009B36A5"/>
    <w:rsid w:val="009B3BAC"/>
    <w:rsid w:val="009B3C61"/>
    <w:rsid w:val="009B40F6"/>
    <w:rsid w:val="009B4827"/>
    <w:rsid w:val="009B4967"/>
    <w:rsid w:val="009B4982"/>
    <w:rsid w:val="009B4D74"/>
    <w:rsid w:val="009B506E"/>
    <w:rsid w:val="009B5169"/>
    <w:rsid w:val="009B54D2"/>
    <w:rsid w:val="009B5BC1"/>
    <w:rsid w:val="009B5F7F"/>
    <w:rsid w:val="009B67F4"/>
    <w:rsid w:val="009B6C42"/>
    <w:rsid w:val="009B756F"/>
    <w:rsid w:val="009B7C7B"/>
    <w:rsid w:val="009C0231"/>
    <w:rsid w:val="009C0D11"/>
    <w:rsid w:val="009C0DF7"/>
    <w:rsid w:val="009C0E48"/>
    <w:rsid w:val="009C1CDE"/>
    <w:rsid w:val="009C2525"/>
    <w:rsid w:val="009C2718"/>
    <w:rsid w:val="009C2BF8"/>
    <w:rsid w:val="009C2DCB"/>
    <w:rsid w:val="009C34D3"/>
    <w:rsid w:val="009C36D2"/>
    <w:rsid w:val="009C44F7"/>
    <w:rsid w:val="009C4B74"/>
    <w:rsid w:val="009C4EB4"/>
    <w:rsid w:val="009C5165"/>
    <w:rsid w:val="009C53F8"/>
    <w:rsid w:val="009C5630"/>
    <w:rsid w:val="009C5F29"/>
    <w:rsid w:val="009C622E"/>
    <w:rsid w:val="009C6744"/>
    <w:rsid w:val="009C6AE3"/>
    <w:rsid w:val="009C6DB0"/>
    <w:rsid w:val="009D00C1"/>
    <w:rsid w:val="009D01E5"/>
    <w:rsid w:val="009D06A5"/>
    <w:rsid w:val="009D0744"/>
    <w:rsid w:val="009D0ED6"/>
    <w:rsid w:val="009D0F71"/>
    <w:rsid w:val="009D0FFC"/>
    <w:rsid w:val="009D11BE"/>
    <w:rsid w:val="009D17E4"/>
    <w:rsid w:val="009D1831"/>
    <w:rsid w:val="009D201E"/>
    <w:rsid w:val="009D210A"/>
    <w:rsid w:val="009D26E8"/>
    <w:rsid w:val="009D2718"/>
    <w:rsid w:val="009D27E2"/>
    <w:rsid w:val="009D294A"/>
    <w:rsid w:val="009D299E"/>
    <w:rsid w:val="009D2D3E"/>
    <w:rsid w:val="009D2EC8"/>
    <w:rsid w:val="009D2EDB"/>
    <w:rsid w:val="009D347A"/>
    <w:rsid w:val="009D372F"/>
    <w:rsid w:val="009D374B"/>
    <w:rsid w:val="009D3EC7"/>
    <w:rsid w:val="009D43DD"/>
    <w:rsid w:val="009D4AB6"/>
    <w:rsid w:val="009D5C26"/>
    <w:rsid w:val="009D60EF"/>
    <w:rsid w:val="009D617D"/>
    <w:rsid w:val="009D6335"/>
    <w:rsid w:val="009D65BB"/>
    <w:rsid w:val="009D66FB"/>
    <w:rsid w:val="009D6755"/>
    <w:rsid w:val="009D6B5A"/>
    <w:rsid w:val="009D7256"/>
    <w:rsid w:val="009D7303"/>
    <w:rsid w:val="009D79B3"/>
    <w:rsid w:val="009D7EB2"/>
    <w:rsid w:val="009E0232"/>
    <w:rsid w:val="009E0403"/>
    <w:rsid w:val="009E04FD"/>
    <w:rsid w:val="009E0925"/>
    <w:rsid w:val="009E0978"/>
    <w:rsid w:val="009E0F7A"/>
    <w:rsid w:val="009E169E"/>
    <w:rsid w:val="009E223C"/>
    <w:rsid w:val="009E2354"/>
    <w:rsid w:val="009E23CA"/>
    <w:rsid w:val="009E29D0"/>
    <w:rsid w:val="009E2D3E"/>
    <w:rsid w:val="009E2D79"/>
    <w:rsid w:val="009E37B2"/>
    <w:rsid w:val="009E38D0"/>
    <w:rsid w:val="009E3AFE"/>
    <w:rsid w:val="009E3EB1"/>
    <w:rsid w:val="009E4295"/>
    <w:rsid w:val="009E44AB"/>
    <w:rsid w:val="009E44F9"/>
    <w:rsid w:val="009E4748"/>
    <w:rsid w:val="009E4C12"/>
    <w:rsid w:val="009E4E1F"/>
    <w:rsid w:val="009E4FDB"/>
    <w:rsid w:val="009E5027"/>
    <w:rsid w:val="009E54A0"/>
    <w:rsid w:val="009E5709"/>
    <w:rsid w:val="009E5A74"/>
    <w:rsid w:val="009E5B2F"/>
    <w:rsid w:val="009E5D44"/>
    <w:rsid w:val="009E640E"/>
    <w:rsid w:val="009E6AB0"/>
    <w:rsid w:val="009E6ABE"/>
    <w:rsid w:val="009E6B77"/>
    <w:rsid w:val="009E6DD9"/>
    <w:rsid w:val="009E6E1F"/>
    <w:rsid w:val="009E6E68"/>
    <w:rsid w:val="009E7309"/>
    <w:rsid w:val="009E7ADB"/>
    <w:rsid w:val="009E7C4C"/>
    <w:rsid w:val="009F00FA"/>
    <w:rsid w:val="009F0222"/>
    <w:rsid w:val="009F042F"/>
    <w:rsid w:val="009F07CE"/>
    <w:rsid w:val="009F07E0"/>
    <w:rsid w:val="009F088C"/>
    <w:rsid w:val="009F0961"/>
    <w:rsid w:val="009F0B42"/>
    <w:rsid w:val="009F0D06"/>
    <w:rsid w:val="009F0DE1"/>
    <w:rsid w:val="009F0EA8"/>
    <w:rsid w:val="009F150F"/>
    <w:rsid w:val="009F17D5"/>
    <w:rsid w:val="009F19D4"/>
    <w:rsid w:val="009F1AB6"/>
    <w:rsid w:val="009F1CCE"/>
    <w:rsid w:val="009F2046"/>
    <w:rsid w:val="009F23C2"/>
    <w:rsid w:val="009F2705"/>
    <w:rsid w:val="009F2CCB"/>
    <w:rsid w:val="009F2DE1"/>
    <w:rsid w:val="009F37E6"/>
    <w:rsid w:val="009F3A59"/>
    <w:rsid w:val="009F4028"/>
    <w:rsid w:val="009F40B2"/>
    <w:rsid w:val="009F42AA"/>
    <w:rsid w:val="009F473C"/>
    <w:rsid w:val="009F4957"/>
    <w:rsid w:val="009F4A50"/>
    <w:rsid w:val="009F4C18"/>
    <w:rsid w:val="009F52D2"/>
    <w:rsid w:val="009F5384"/>
    <w:rsid w:val="009F57E2"/>
    <w:rsid w:val="009F5915"/>
    <w:rsid w:val="009F5C20"/>
    <w:rsid w:val="009F5DFC"/>
    <w:rsid w:val="009F5E8B"/>
    <w:rsid w:val="009F65C8"/>
    <w:rsid w:val="009F66F6"/>
    <w:rsid w:val="009F68BC"/>
    <w:rsid w:val="009F6BD2"/>
    <w:rsid w:val="009F6E60"/>
    <w:rsid w:val="009F6F9F"/>
    <w:rsid w:val="009F748F"/>
    <w:rsid w:val="009F762A"/>
    <w:rsid w:val="009F772D"/>
    <w:rsid w:val="009F7D2F"/>
    <w:rsid w:val="00A00B3D"/>
    <w:rsid w:val="00A00DAB"/>
    <w:rsid w:val="00A00E64"/>
    <w:rsid w:val="00A01032"/>
    <w:rsid w:val="00A01199"/>
    <w:rsid w:val="00A012BC"/>
    <w:rsid w:val="00A0145D"/>
    <w:rsid w:val="00A0151A"/>
    <w:rsid w:val="00A01C37"/>
    <w:rsid w:val="00A01E11"/>
    <w:rsid w:val="00A0253F"/>
    <w:rsid w:val="00A02787"/>
    <w:rsid w:val="00A028E4"/>
    <w:rsid w:val="00A033DA"/>
    <w:rsid w:val="00A04476"/>
    <w:rsid w:val="00A04CFA"/>
    <w:rsid w:val="00A05497"/>
    <w:rsid w:val="00A05730"/>
    <w:rsid w:val="00A0599E"/>
    <w:rsid w:val="00A059B7"/>
    <w:rsid w:val="00A059CF"/>
    <w:rsid w:val="00A060F8"/>
    <w:rsid w:val="00A0756F"/>
    <w:rsid w:val="00A07627"/>
    <w:rsid w:val="00A10661"/>
    <w:rsid w:val="00A11024"/>
    <w:rsid w:val="00A1125E"/>
    <w:rsid w:val="00A113C8"/>
    <w:rsid w:val="00A11619"/>
    <w:rsid w:val="00A11B39"/>
    <w:rsid w:val="00A11C34"/>
    <w:rsid w:val="00A12696"/>
    <w:rsid w:val="00A1276A"/>
    <w:rsid w:val="00A127A4"/>
    <w:rsid w:val="00A1302E"/>
    <w:rsid w:val="00A13637"/>
    <w:rsid w:val="00A13741"/>
    <w:rsid w:val="00A1375F"/>
    <w:rsid w:val="00A139D8"/>
    <w:rsid w:val="00A13AEE"/>
    <w:rsid w:val="00A13F2A"/>
    <w:rsid w:val="00A1493B"/>
    <w:rsid w:val="00A14A4E"/>
    <w:rsid w:val="00A14BAB"/>
    <w:rsid w:val="00A14E81"/>
    <w:rsid w:val="00A15447"/>
    <w:rsid w:val="00A16393"/>
    <w:rsid w:val="00A166EE"/>
    <w:rsid w:val="00A16AAB"/>
    <w:rsid w:val="00A16AFE"/>
    <w:rsid w:val="00A16D9E"/>
    <w:rsid w:val="00A17645"/>
    <w:rsid w:val="00A200F6"/>
    <w:rsid w:val="00A2014B"/>
    <w:rsid w:val="00A20728"/>
    <w:rsid w:val="00A20EF5"/>
    <w:rsid w:val="00A21103"/>
    <w:rsid w:val="00A2148F"/>
    <w:rsid w:val="00A21640"/>
    <w:rsid w:val="00A2167C"/>
    <w:rsid w:val="00A21711"/>
    <w:rsid w:val="00A2187D"/>
    <w:rsid w:val="00A21B39"/>
    <w:rsid w:val="00A21C1C"/>
    <w:rsid w:val="00A21CD4"/>
    <w:rsid w:val="00A21CFC"/>
    <w:rsid w:val="00A2220E"/>
    <w:rsid w:val="00A2270F"/>
    <w:rsid w:val="00A22E60"/>
    <w:rsid w:val="00A2318E"/>
    <w:rsid w:val="00A2321E"/>
    <w:rsid w:val="00A2325A"/>
    <w:rsid w:val="00A23A8B"/>
    <w:rsid w:val="00A23E37"/>
    <w:rsid w:val="00A24024"/>
    <w:rsid w:val="00A2402B"/>
    <w:rsid w:val="00A2427B"/>
    <w:rsid w:val="00A243A0"/>
    <w:rsid w:val="00A24653"/>
    <w:rsid w:val="00A24813"/>
    <w:rsid w:val="00A24A09"/>
    <w:rsid w:val="00A2556F"/>
    <w:rsid w:val="00A25982"/>
    <w:rsid w:val="00A25ADE"/>
    <w:rsid w:val="00A264D3"/>
    <w:rsid w:val="00A2674B"/>
    <w:rsid w:val="00A26BF4"/>
    <w:rsid w:val="00A26DA4"/>
    <w:rsid w:val="00A277C8"/>
    <w:rsid w:val="00A2780F"/>
    <w:rsid w:val="00A27DA9"/>
    <w:rsid w:val="00A27EC7"/>
    <w:rsid w:val="00A30027"/>
    <w:rsid w:val="00A30049"/>
    <w:rsid w:val="00A302F4"/>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4E20"/>
    <w:rsid w:val="00A35172"/>
    <w:rsid w:val="00A356F2"/>
    <w:rsid w:val="00A35B1F"/>
    <w:rsid w:val="00A35CC1"/>
    <w:rsid w:val="00A35D78"/>
    <w:rsid w:val="00A35F42"/>
    <w:rsid w:val="00A3617A"/>
    <w:rsid w:val="00A3689D"/>
    <w:rsid w:val="00A37206"/>
    <w:rsid w:val="00A3731B"/>
    <w:rsid w:val="00A3797B"/>
    <w:rsid w:val="00A37C30"/>
    <w:rsid w:val="00A40452"/>
    <w:rsid w:val="00A40899"/>
    <w:rsid w:val="00A41149"/>
    <w:rsid w:val="00A41626"/>
    <w:rsid w:val="00A41A00"/>
    <w:rsid w:val="00A41BE9"/>
    <w:rsid w:val="00A41CEF"/>
    <w:rsid w:val="00A41F73"/>
    <w:rsid w:val="00A430EB"/>
    <w:rsid w:val="00A43590"/>
    <w:rsid w:val="00A435B3"/>
    <w:rsid w:val="00A43ED6"/>
    <w:rsid w:val="00A44157"/>
    <w:rsid w:val="00A44239"/>
    <w:rsid w:val="00A44768"/>
    <w:rsid w:val="00A44CD6"/>
    <w:rsid w:val="00A44DC1"/>
    <w:rsid w:val="00A451FF"/>
    <w:rsid w:val="00A45495"/>
    <w:rsid w:val="00A4553A"/>
    <w:rsid w:val="00A45802"/>
    <w:rsid w:val="00A4589D"/>
    <w:rsid w:val="00A45A19"/>
    <w:rsid w:val="00A45B07"/>
    <w:rsid w:val="00A45DBB"/>
    <w:rsid w:val="00A46288"/>
    <w:rsid w:val="00A462EE"/>
    <w:rsid w:val="00A4647E"/>
    <w:rsid w:val="00A464E2"/>
    <w:rsid w:val="00A468EC"/>
    <w:rsid w:val="00A476EF"/>
    <w:rsid w:val="00A50302"/>
    <w:rsid w:val="00A506A9"/>
    <w:rsid w:val="00A50948"/>
    <w:rsid w:val="00A50DAE"/>
    <w:rsid w:val="00A51621"/>
    <w:rsid w:val="00A51681"/>
    <w:rsid w:val="00A51815"/>
    <w:rsid w:val="00A51BDF"/>
    <w:rsid w:val="00A525BF"/>
    <w:rsid w:val="00A525E0"/>
    <w:rsid w:val="00A52823"/>
    <w:rsid w:val="00A52DF0"/>
    <w:rsid w:val="00A532F0"/>
    <w:rsid w:val="00A535FE"/>
    <w:rsid w:val="00A53691"/>
    <w:rsid w:val="00A54110"/>
    <w:rsid w:val="00A541AE"/>
    <w:rsid w:val="00A550CD"/>
    <w:rsid w:val="00A557FF"/>
    <w:rsid w:val="00A55945"/>
    <w:rsid w:val="00A55BCE"/>
    <w:rsid w:val="00A560FD"/>
    <w:rsid w:val="00A56129"/>
    <w:rsid w:val="00A564E7"/>
    <w:rsid w:val="00A56821"/>
    <w:rsid w:val="00A569E3"/>
    <w:rsid w:val="00A569E8"/>
    <w:rsid w:val="00A56AE1"/>
    <w:rsid w:val="00A56B0B"/>
    <w:rsid w:val="00A56D88"/>
    <w:rsid w:val="00A5728C"/>
    <w:rsid w:val="00A57335"/>
    <w:rsid w:val="00A57A17"/>
    <w:rsid w:val="00A57AD7"/>
    <w:rsid w:val="00A57C21"/>
    <w:rsid w:val="00A57CBA"/>
    <w:rsid w:val="00A57EAE"/>
    <w:rsid w:val="00A60552"/>
    <w:rsid w:val="00A60B7A"/>
    <w:rsid w:val="00A60CD2"/>
    <w:rsid w:val="00A61323"/>
    <w:rsid w:val="00A61848"/>
    <w:rsid w:val="00A61970"/>
    <w:rsid w:val="00A62001"/>
    <w:rsid w:val="00A6216D"/>
    <w:rsid w:val="00A624BE"/>
    <w:rsid w:val="00A629F2"/>
    <w:rsid w:val="00A62EAA"/>
    <w:rsid w:val="00A62F19"/>
    <w:rsid w:val="00A6338B"/>
    <w:rsid w:val="00A63567"/>
    <w:rsid w:val="00A635DE"/>
    <w:rsid w:val="00A63958"/>
    <w:rsid w:val="00A640E4"/>
    <w:rsid w:val="00A6429F"/>
    <w:rsid w:val="00A645F9"/>
    <w:rsid w:val="00A64752"/>
    <w:rsid w:val="00A651C5"/>
    <w:rsid w:val="00A65B4D"/>
    <w:rsid w:val="00A65C19"/>
    <w:rsid w:val="00A65D16"/>
    <w:rsid w:val="00A661CC"/>
    <w:rsid w:val="00A66398"/>
    <w:rsid w:val="00A6684C"/>
    <w:rsid w:val="00A66BCC"/>
    <w:rsid w:val="00A66DD5"/>
    <w:rsid w:val="00A66E61"/>
    <w:rsid w:val="00A66FB6"/>
    <w:rsid w:val="00A6702C"/>
    <w:rsid w:val="00A67228"/>
    <w:rsid w:val="00A67398"/>
    <w:rsid w:val="00A67612"/>
    <w:rsid w:val="00A6763D"/>
    <w:rsid w:val="00A676D0"/>
    <w:rsid w:val="00A703DA"/>
    <w:rsid w:val="00A705A7"/>
    <w:rsid w:val="00A712E1"/>
    <w:rsid w:val="00A71567"/>
    <w:rsid w:val="00A71A19"/>
    <w:rsid w:val="00A71ABB"/>
    <w:rsid w:val="00A71B3A"/>
    <w:rsid w:val="00A71CD7"/>
    <w:rsid w:val="00A72439"/>
    <w:rsid w:val="00A725B5"/>
    <w:rsid w:val="00A7281A"/>
    <w:rsid w:val="00A72CA9"/>
    <w:rsid w:val="00A72DC3"/>
    <w:rsid w:val="00A72DEC"/>
    <w:rsid w:val="00A72FE9"/>
    <w:rsid w:val="00A73178"/>
    <w:rsid w:val="00A7327B"/>
    <w:rsid w:val="00A7350D"/>
    <w:rsid w:val="00A73676"/>
    <w:rsid w:val="00A73C1E"/>
    <w:rsid w:val="00A73E6A"/>
    <w:rsid w:val="00A74074"/>
    <w:rsid w:val="00A7480B"/>
    <w:rsid w:val="00A74C7C"/>
    <w:rsid w:val="00A75182"/>
    <w:rsid w:val="00A75489"/>
    <w:rsid w:val="00A759B0"/>
    <w:rsid w:val="00A75DC5"/>
    <w:rsid w:val="00A75E36"/>
    <w:rsid w:val="00A75EE0"/>
    <w:rsid w:val="00A76244"/>
    <w:rsid w:val="00A766B4"/>
    <w:rsid w:val="00A76DA1"/>
    <w:rsid w:val="00A76DAA"/>
    <w:rsid w:val="00A770A2"/>
    <w:rsid w:val="00A77189"/>
    <w:rsid w:val="00A778B3"/>
    <w:rsid w:val="00A77972"/>
    <w:rsid w:val="00A77A85"/>
    <w:rsid w:val="00A77F8A"/>
    <w:rsid w:val="00A8057D"/>
    <w:rsid w:val="00A80B6E"/>
    <w:rsid w:val="00A81140"/>
    <w:rsid w:val="00A81339"/>
    <w:rsid w:val="00A81414"/>
    <w:rsid w:val="00A81A4A"/>
    <w:rsid w:val="00A821CB"/>
    <w:rsid w:val="00A82368"/>
    <w:rsid w:val="00A82ABB"/>
    <w:rsid w:val="00A82C46"/>
    <w:rsid w:val="00A82C9E"/>
    <w:rsid w:val="00A82F99"/>
    <w:rsid w:val="00A8331F"/>
    <w:rsid w:val="00A8393A"/>
    <w:rsid w:val="00A839A4"/>
    <w:rsid w:val="00A83B78"/>
    <w:rsid w:val="00A83BF0"/>
    <w:rsid w:val="00A83CF6"/>
    <w:rsid w:val="00A84060"/>
    <w:rsid w:val="00A84169"/>
    <w:rsid w:val="00A842D3"/>
    <w:rsid w:val="00A846BC"/>
    <w:rsid w:val="00A84790"/>
    <w:rsid w:val="00A84949"/>
    <w:rsid w:val="00A84AC9"/>
    <w:rsid w:val="00A84CC8"/>
    <w:rsid w:val="00A84D7E"/>
    <w:rsid w:val="00A84FF8"/>
    <w:rsid w:val="00A8527E"/>
    <w:rsid w:val="00A857BC"/>
    <w:rsid w:val="00A85C1D"/>
    <w:rsid w:val="00A85CA7"/>
    <w:rsid w:val="00A85CB9"/>
    <w:rsid w:val="00A85EFA"/>
    <w:rsid w:val="00A85FD8"/>
    <w:rsid w:val="00A86218"/>
    <w:rsid w:val="00A8655A"/>
    <w:rsid w:val="00A86639"/>
    <w:rsid w:val="00A86745"/>
    <w:rsid w:val="00A86773"/>
    <w:rsid w:val="00A86E1F"/>
    <w:rsid w:val="00A8775B"/>
    <w:rsid w:val="00A87F6C"/>
    <w:rsid w:val="00A901D0"/>
    <w:rsid w:val="00A903D4"/>
    <w:rsid w:val="00A905D7"/>
    <w:rsid w:val="00A90A3C"/>
    <w:rsid w:val="00A90B2C"/>
    <w:rsid w:val="00A90B50"/>
    <w:rsid w:val="00A91290"/>
    <w:rsid w:val="00A91552"/>
    <w:rsid w:val="00A91766"/>
    <w:rsid w:val="00A91863"/>
    <w:rsid w:val="00A9187C"/>
    <w:rsid w:val="00A9247A"/>
    <w:rsid w:val="00A92B5A"/>
    <w:rsid w:val="00A92CEB"/>
    <w:rsid w:val="00A92E17"/>
    <w:rsid w:val="00A9317B"/>
    <w:rsid w:val="00A931CE"/>
    <w:rsid w:val="00A9392A"/>
    <w:rsid w:val="00A93966"/>
    <w:rsid w:val="00A946F1"/>
    <w:rsid w:val="00A9472B"/>
    <w:rsid w:val="00A94AC3"/>
    <w:rsid w:val="00A94B27"/>
    <w:rsid w:val="00A94E17"/>
    <w:rsid w:val="00A9538C"/>
    <w:rsid w:val="00A95556"/>
    <w:rsid w:val="00A957B8"/>
    <w:rsid w:val="00A957C8"/>
    <w:rsid w:val="00A957ED"/>
    <w:rsid w:val="00A959F4"/>
    <w:rsid w:val="00A95AF4"/>
    <w:rsid w:val="00A95B57"/>
    <w:rsid w:val="00A965E0"/>
    <w:rsid w:val="00A966B6"/>
    <w:rsid w:val="00A966C1"/>
    <w:rsid w:val="00A96C79"/>
    <w:rsid w:val="00A976DD"/>
    <w:rsid w:val="00AA034F"/>
    <w:rsid w:val="00AA0505"/>
    <w:rsid w:val="00AA0561"/>
    <w:rsid w:val="00AA0933"/>
    <w:rsid w:val="00AA0A8A"/>
    <w:rsid w:val="00AA0F9F"/>
    <w:rsid w:val="00AA1022"/>
    <w:rsid w:val="00AA10B1"/>
    <w:rsid w:val="00AA140F"/>
    <w:rsid w:val="00AA1ED9"/>
    <w:rsid w:val="00AA1F9E"/>
    <w:rsid w:val="00AA269B"/>
    <w:rsid w:val="00AA28EA"/>
    <w:rsid w:val="00AA2A62"/>
    <w:rsid w:val="00AA2E0D"/>
    <w:rsid w:val="00AA339E"/>
    <w:rsid w:val="00AA390E"/>
    <w:rsid w:val="00AA39FA"/>
    <w:rsid w:val="00AA3C87"/>
    <w:rsid w:val="00AA44D3"/>
    <w:rsid w:val="00AA474F"/>
    <w:rsid w:val="00AA48A5"/>
    <w:rsid w:val="00AA4926"/>
    <w:rsid w:val="00AA5389"/>
    <w:rsid w:val="00AA53AA"/>
    <w:rsid w:val="00AA564D"/>
    <w:rsid w:val="00AA5C2A"/>
    <w:rsid w:val="00AA5DF0"/>
    <w:rsid w:val="00AA6315"/>
    <w:rsid w:val="00AA68CF"/>
    <w:rsid w:val="00AA6C3A"/>
    <w:rsid w:val="00AA6EBE"/>
    <w:rsid w:val="00AA6EFC"/>
    <w:rsid w:val="00AA7019"/>
    <w:rsid w:val="00AA7175"/>
    <w:rsid w:val="00AA7310"/>
    <w:rsid w:val="00AA766D"/>
    <w:rsid w:val="00AA76CF"/>
    <w:rsid w:val="00AA7844"/>
    <w:rsid w:val="00AA7AD8"/>
    <w:rsid w:val="00AB0425"/>
    <w:rsid w:val="00AB0613"/>
    <w:rsid w:val="00AB068C"/>
    <w:rsid w:val="00AB0828"/>
    <w:rsid w:val="00AB0886"/>
    <w:rsid w:val="00AB08A3"/>
    <w:rsid w:val="00AB08F9"/>
    <w:rsid w:val="00AB14AC"/>
    <w:rsid w:val="00AB159D"/>
    <w:rsid w:val="00AB16A3"/>
    <w:rsid w:val="00AB17BA"/>
    <w:rsid w:val="00AB1847"/>
    <w:rsid w:val="00AB1D9D"/>
    <w:rsid w:val="00AB272D"/>
    <w:rsid w:val="00AB2802"/>
    <w:rsid w:val="00AB2C63"/>
    <w:rsid w:val="00AB3075"/>
    <w:rsid w:val="00AB3DF4"/>
    <w:rsid w:val="00AB412E"/>
    <w:rsid w:val="00AB44C2"/>
    <w:rsid w:val="00AB4B9D"/>
    <w:rsid w:val="00AB4C14"/>
    <w:rsid w:val="00AB4D70"/>
    <w:rsid w:val="00AB4E3C"/>
    <w:rsid w:val="00AB5702"/>
    <w:rsid w:val="00AB6194"/>
    <w:rsid w:val="00AB61B4"/>
    <w:rsid w:val="00AB6279"/>
    <w:rsid w:val="00AB64B8"/>
    <w:rsid w:val="00AB6A6B"/>
    <w:rsid w:val="00AB6C73"/>
    <w:rsid w:val="00AB7158"/>
    <w:rsid w:val="00AB7563"/>
    <w:rsid w:val="00AB767E"/>
    <w:rsid w:val="00AB76BB"/>
    <w:rsid w:val="00AB78FA"/>
    <w:rsid w:val="00AB7BC0"/>
    <w:rsid w:val="00AB7D26"/>
    <w:rsid w:val="00AB7E4F"/>
    <w:rsid w:val="00AC0987"/>
    <w:rsid w:val="00AC09E9"/>
    <w:rsid w:val="00AC0B68"/>
    <w:rsid w:val="00AC0C4F"/>
    <w:rsid w:val="00AC11DF"/>
    <w:rsid w:val="00AC1264"/>
    <w:rsid w:val="00AC12DE"/>
    <w:rsid w:val="00AC1518"/>
    <w:rsid w:val="00AC1547"/>
    <w:rsid w:val="00AC1913"/>
    <w:rsid w:val="00AC1DC3"/>
    <w:rsid w:val="00AC1F74"/>
    <w:rsid w:val="00AC2187"/>
    <w:rsid w:val="00AC2260"/>
    <w:rsid w:val="00AC22D6"/>
    <w:rsid w:val="00AC2786"/>
    <w:rsid w:val="00AC28DA"/>
    <w:rsid w:val="00AC2C2E"/>
    <w:rsid w:val="00AC2F9C"/>
    <w:rsid w:val="00AC3931"/>
    <w:rsid w:val="00AC3EFF"/>
    <w:rsid w:val="00AC416B"/>
    <w:rsid w:val="00AC43F6"/>
    <w:rsid w:val="00AC45BA"/>
    <w:rsid w:val="00AC4617"/>
    <w:rsid w:val="00AC46A3"/>
    <w:rsid w:val="00AC472E"/>
    <w:rsid w:val="00AC47F0"/>
    <w:rsid w:val="00AC4F7E"/>
    <w:rsid w:val="00AC50B6"/>
    <w:rsid w:val="00AC5434"/>
    <w:rsid w:val="00AC5497"/>
    <w:rsid w:val="00AC56B7"/>
    <w:rsid w:val="00AC5A11"/>
    <w:rsid w:val="00AC5DE9"/>
    <w:rsid w:val="00AC5F1A"/>
    <w:rsid w:val="00AC6346"/>
    <w:rsid w:val="00AC65AA"/>
    <w:rsid w:val="00AC6759"/>
    <w:rsid w:val="00AC69A7"/>
    <w:rsid w:val="00AC6A06"/>
    <w:rsid w:val="00AC6ABE"/>
    <w:rsid w:val="00AC6AD1"/>
    <w:rsid w:val="00AC709C"/>
    <w:rsid w:val="00AC70C9"/>
    <w:rsid w:val="00AC77B0"/>
    <w:rsid w:val="00AC7B97"/>
    <w:rsid w:val="00AC7C43"/>
    <w:rsid w:val="00AC7C52"/>
    <w:rsid w:val="00AD00A0"/>
    <w:rsid w:val="00AD042C"/>
    <w:rsid w:val="00AD05A4"/>
    <w:rsid w:val="00AD074E"/>
    <w:rsid w:val="00AD08FC"/>
    <w:rsid w:val="00AD0EA2"/>
    <w:rsid w:val="00AD0F30"/>
    <w:rsid w:val="00AD159D"/>
    <w:rsid w:val="00AD15E0"/>
    <w:rsid w:val="00AD1650"/>
    <w:rsid w:val="00AD18F9"/>
    <w:rsid w:val="00AD1A07"/>
    <w:rsid w:val="00AD1E06"/>
    <w:rsid w:val="00AD1E98"/>
    <w:rsid w:val="00AD1EF1"/>
    <w:rsid w:val="00AD1F3A"/>
    <w:rsid w:val="00AD1F41"/>
    <w:rsid w:val="00AD2090"/>
    <w:rsid w:val="00AD231B"/>
    <w:rsid w:val="00AD28BC"/>
    <w:rsid w:val="00AD2EC9"/>
    <w:rsid w:val="00AD2F55"/>
    <w:rsid w:val="00AD2FB2"/>
    <w:rsid w:val="00AD3644"/>
    <w:rsid w:val="00AD370C"/>
    <w:rsid w:val="00AD38BA"/>
    <w:rsid w:val="00AD3ABB"/>
    <w:rsid w:val="00AD3AEC"/>
    <w:rsid w:val="00AD3C68"/>
    <w:rsid w:val="00AD43BD"/>
    <w:rsid w:val="00AD48BB"/>
    <w:rsid w:val="00AD4A43"/>
    <w:rsid w:val="00AD5AF1"/>
    <w:rsid w:val="00AD5D08"/>
    <w:rsid w:val="00AD5D99"/>
    <w:rsid w:val="00AD6316"/>
    <w:rsid w:val="00AD65CD"/>
    <w:rsid w:val="00AD66B5"/>
    <w:rsid w:val="00AD6A61"/>
    <w:rsid w:val="00AD6AAF"/>
    <w:rsid w:val="00AD7176"/>
    <w:rsid w:val="00AD743B"/>
    <w:rsid w:val="00AE0434"/>
    <w:rsid w:val="00AE0492"/>
    <w:rsid w:val="00AE07B5"/>
    <w:rsid w:val="00AE0DFD"/>
    <w:rsid w:val="00AE11AA"/>
    <w:rsid w:val="00AE131E"/>
    <w:rsid w:val="00AE18D5"/>
    <w:rsid w:val="00AE26E6"/>
    <w:rsid w:val="00AE26E7"/>
    <w:rsid w:val="00AE27B1"/>
    <w:rsid w:val="00AE281B"/>
    <w:rsid w:val="00AE2FE6"/>
    <w:rsid w:val="00AE32FA"/>
    <w:rsid w:val="00AE34F8"/>
    <w:rsid w:val="00AE3A3E"/>
    <w:rsid w:val="00AE3DC4"/>
    <w:rsid w:val="00AE4585"/>
    <w:rsid w:val="00AE45DB"/>
    <w:rsid w:val="00AE4B07"/>
    <w:rsid w:val="00AE5939"/>
    <w:rsid w:val="00AE62B0"/>
    <w:rsid w:val="00AE67F7"/>
    <w:rsid w:val="00AE6863"/>
    <w:rsid w:val="00AE6955"/>
    <w:rsid w:val="00AE6C84"/>
    <w:rsid w:val="00AE6EA9"/>
    <w:rsid w:val="00AE6F5F"/>
    <w:rsid w:val="00AE7762"/>
    <w:rsid w:val="00AE7F1F"/>
    <w:rsid w:val="00AE7F31"/>
    <w:rsid w:val="00AF0034"/>
    <w:rsid w:val="00AF0113"/>
    <w:rsid w:val="00AF06A3"/>
    <w:rsid w:val="00AF06DD"/>
    <w:rsid w:val="00AF0C51"/>
    <w:rsid w:val="00AF1159"/>
    <w:rsid w:val="00AF1534"/>
    <w:rsid w:val="00AF156F"/>
    <w:rsid w:val="00AF19C5"/>
    <w:rsid w:val="00AF1B03"/>
    <w:rsid w:val="00AF2340"/>
    <w:rsid w:val="00AF2575"/>
    <w:rsid w:val="00AF2BAE"/>
    <w:rsid w:val="00AF320B"/>
    <w:rsid w:val="00AF3D1D"/>
    <w:rsid w:val="00AF3DBA"/>
    <w:rsid w:val="00AF42BB"/>
    <w:rsid w:val="00AF4474"/>
    <w:rsid w:val="00AF47D8"/>
    <w:rsid w:val="00AF5032"/>
    <w:rsid w:val="00AF55DA"/>
    <w:rsid w:val="00AF5780"/>
    <w:rsid w:val="00AF5801"/>
    <w:rsid w:val="00AF5EF6"/>
    <w:rsid w:val="00AF5F04"/>
    <w:rsid w:val="00AF6C24"/>
    <w:rsid w:val="00AF6E7F"/>
    <w:rsid w:val="00AF7575"/>
    <w:rsid w:val="00AF77C0"/>
    <w:rsid w:val="00AF7949"/>
    <w:rsid w:val="00AF7A0B"/>
    <w:rsid w:val="00AF7B90"/>
    <w:rsid w:val="00AF7F8F"/>
    <w:rsid w:val="00B00AF3"/>
    <w:rsid w:val="00B00CBF"/>
    <w:rsid w:val="00B01153"/>
    <w:rsid w:val="00B01545"/>
    <w:rsid w:val="00B0168D"/>
    <w:rsid w:val="00B017A8"/>
    <w:rsid w:val="00B018E7"/>
    <w:rsid w:val="00B020BE"/>
    <w:rsid w:val="00B020EB"/>
    <w:rsid w:val="00B0244B"/>
    <w:rsid w:val="00B02D12"/>
    <w:rsid w:val="00B030A1"/>
    <w:rsid w:val="00B031BD"/>
    <w:rsid w:val="00B0327A"/>
    <w:rsid w:val="00B033D7"/>
    <w:rsid w:val="00B03E19"/>
    <w:rsid w:val="00B03E32"/>
    <w:rsid w:val="00B040E3"/>
    <w:rsid w:val="00B04104"/>
    <w:rsid w:val="00B045AD"/>
    <w:rsid w:val="00B04BA9"/>
    <w:rsid w:val="00B051F8"/>
    <w:rsid w:val="00B057A7"/>
    <w:rsid w:val="00B05946"/>
    <w:rsid w:val="00B063D2"/>
    <w:rsid w:val="00B0677A"/>
    <w:rsid w:val="00B06D71"/>
    <w:rsid w:val="00B06D88"/>
    <w:rsid w:val="00B073C8"/>
    <w:rsid w:val="00B07510"/>
    <w:rsid w:val="00B0790E"/>
    <w:rsid w:val="00B07B4E"/>
    <w:rsid w:val="00B07E37"/>
    <w:rsid w:val="00B10045"/>
    <w:rsid w:val="00B10086"/>
    <w:rsid w:val="00B1014D"/>
    <w:rsid w:val="00B107AE"/>
    <w:rsid w:val="00B10989"/>
    <w:rsid w:val="00B11130"/>
    <w:rsid w:val="00B11149"/>
    <w:rsid w:val="00B111FA"/>
    <w:rsid w:val="00B1168D"/>
    <w:rsid w:val="00B117F2"/>
    <w:rsid w:val="00B11800"/>
    <w:rsid w:val="00B11BB4"/>
    <w:rsid w:val="00B11C42"/>
    <w:rsid w:val="00B11DDC"/>
    <w:rsid w:val="00B11F86"/>
    <w:rsid w:val="00B122CA"/>
    <w:rsid w:val="00B12535"/>
    <w:rsid w:val="00B12D26"/>
    <w:rsid w:val="00B12F64"/>
    <w:rsid w:val="00B1312B"/>
    <w:rsid w:val="00B1336E"/>
    <w:rsid w:val="00B13389"/>
    <w:rsid w:val="00B134F2"/>
    <w:rsid w:val="00B136F9"/>
    <w:rsid w:val="00B13AD8"/>
    <w:rsid w:val="00B13B6A"/>
    <w:rsid w:val="00B13B84"/>
    <w:rsid w:val="00B13B9C"/>
    <w:rsid w:val="00B1458C"/>
    <w:rsid w:val="00B145C8"/>
    <w:rsid w:val="00B14AC4"/>
    <w:rsid w:val="00B14DE5"/>
    <w:rsid w:val="00B150FA"/>
    <w:rsid w:val="00B1579E"/>
    <w:rsid w:val="00B15EF9"/>
    <w:rsid w:val="00B15F43"/>
    <w:rsid w:val="00B162E4"/>
    <w:rsid w:val="00B16649"/>
    <w:rsid w:val="00B16955"/>
    <w:rsid w:val="00B1715E"/>
    <w:rsid w:val="00B172FD"/>
    <w:rsid w:val="00B17371"/>
    <w:rsid w:val="00B1748C"/>
    <w:rsid w:val="00B174DF"/>
    <w:rsid w:val="00B17AA0"/>
    <w:rsid w:val="00B17BD0"/>
    <w:rsid w:val="00B17BDF"/>
    <w:rsid w:val="00B2007B"/>
    <w:rsid w:val="00B203EF"/>
    <w:rsid w:val="00B20602"/>
    <w:rsid w:val="00B20BC5"/>
    <w:rsid w:val="00B20CB5"/>
    <w:rsid w:val="00B214C9"/>
    <w:rsid w:val="00B21539"/>
    <w:rsid w:val="00B218C6"/>
    <w:rsid w:val="00B21ABB"/>
    <w:rsid w:val="00B21ADE"/>
    <w:rsid w:val="00B2226C"/>
    <w:rsid w:val="00B2247C"/>
    <w:rsid w:val="00B226EF"/>
    <w:rsid w:val="00B2286E"/>
    <w:rsid w:val="00B22BD5"/>
    <w:rsid w:val="00B22FB3"/>
    <w:rsid w:val="00B23010"/>
    <w:rsid w:val="00B240D0"/>
    <w:rsid w:val="00B244BD"/>
    <w:rsid w:val="00B24D9E"/>
    <w:rsid w:val="00B24DBF"/>
    <w:rsid w:val="00B2544D"/>
    <w:rsid w:val="00B257FC"/>
    <w:rsid w:val="00B2584E"/>
    <w:rsid w:val="00B259C8"/>
    <w:rsid w:val="00B25FF3"/>
    <w:rsid w:val="00B260FF"/>
    <w:rsid w:val="00B2622D"/>
    <w:rsid w:val="00B26E6B"/>
    <w:rsid w:val="00B271AA"/>
    <w:rsid w:val="00B277B4"/>
    <w:rsid w:val="00B279CF"/>
    <w:rsid w:val="00B27D52"/>
    <w:rsid w:val="00B30207"/>
    <w:rsid w:val="00B3028F"/>
    <w:rsid w:val="00B3074B"/>
    <w:rsid w:val="00B30B2F"/>
    <w:rsid w:val="00B310EE"/>
    <w:rsid w:val="00B313B7"/>
    <w:rsid w:val="00B313ED"/>
    <w:rsid w:val="00B3146D"/>
    <w:rsid w:val="00B31734"/>
    <w:rsid w:val="00B31821"/>
    <w:rsid w:val="00B31CAE"/>
    <w:rsid w:val="00B31CB6"/>
    <w:rsid w:val="00B320FC"/>
    <w:rsid w:val="00B322B9"/>
    <w:rsid w:val="00B32425"/>
    <w:rsid w:val="00B32746"/>
    <w:rsid w:val="00B32C28"/>
    <w:rsid w:val="00B32CB6"/>
    <w:rsid w:val="00B32F8F"/>
    <w:rsid w:val="00B32FE2"/>
    <w:rsid w:val="00B331A3"/>
    <w:rsid w:val="00B3328C"/>
    <w:rsid w:val="00B3332F"/>
    <w:rsid w:val="00B33EC7"/>
    <w:rsid w:val="00B34C7B"/>
    <w:rsid w:val="00B35643"/>
    <w:rsid w:val="00B35A38"/>
    <w:rsid w:val="00B35AE6"/>
    <w:rsid w:val="00B36189"/>
    <w:rsid w:val="00B36708"/>
    <w:rsid w:val="00B36DCE"/>
    <w:rsid w:val="00B37049"/>
    <w:rsid w:val="00B3735D"/>
    <w:rsid w:val="00B37745"/>
    <w:rsid w:val="00B377BF"/>
    <w:rsid w:val="00B379F8"/>
    <w:rsid w:val="00B403B0"/>
    <w:rsid w:val="00B40B8E"/>
    <w:rsid w:val="00B40B92"/>
    <w:rsid w:val="00B40B99"/>
    <w:rsid w:val="00B411E6"/>
    <w:rsid w:val="00B41D98"/>
    <w:rsid w:val="00B41F2A"/>
    <w:rsid w:val="00B4208D"/>
    <w:rsid w:val="00B422AF"/>
    <w:rsid w:val="00B424CE"/>
    <w:rsid w:val="00B4296F"/>
    <w:rsid w:val="00B42B94"/>
    <w:rsid w:val="00B42EEC"/>
    <w:rsid w:val="00B4329E"/>
    <w:rsid w:val="00B43695"/>
    <w:rsid w:val="00B436CB"/>
    <w:rsid w:val="00B43736"/>
    <w:rsid w:val="00B43884"/>
    <w:rsid w:val="00B43E23"/>
    <w:rsid w:val="00B44459"/>
    <w:rsid w:val="00B444BC"/>
    <w:rsid w:val="00B45204"/>
    <w:rsid w:val="00B4520E"/>
    <w:rsid w:val="00B454C2"/>
    <w:rsid w:val="00B4556B"/>
    <w:rsid w:val="00B45795"/>
    <w:rsid w:val="00B45810"/>
    <w:rsid w:val="00B458A7"/>
    <w:rsid w:val="00B45AE4"/>
    <w:rsid w:val="00B45B35"/>
    <w:rsid w:val="00B46087"/>
    <w:rsid w:val="00B46506"/>
    <w:rsid w:val="00B467DF"/>
    <w:rsid w:val="00B467F1"/>
    <w:rsid w:val="00B468C5"/>
    <w:rsid w:val="00B469DB"/>
    <w:rsid w:val="00B47701"/>
    <w:rsid w:val="00B4786E"/>
    <w:rsid w:val="00B479AE"/>
    <w:rsid w:val="00B479AF"/>
    <w:rsid w:val="00B47A49"/>
    <w:rsid w:val="00B47F2A"/>
    <w:rsid w:val="00B47FE5"/>
    <w:rsid w:val="00B50CE1"/>
    <w:rsid w:val="00B512E2"/>
    <w:rsid w:val="00B5182D"/>
    <w:rsid w:val="00B51A4D"/>
    <w:rsid w:val="00B51B64"/>
    <w:rsid w:val="00B51CE8"/>
    <w:rsid w:val="00B51DC2"/>
    <w:rsid w:val="00B51F55"/>
    <w:rsid w:val="00B52542"/>
    <w:rsid w:val="00B52646"/>
    <w:rsid w:val="00B5283C"/>
    <w:rsid w:val="00B52ADD"/>
    <w:rsid w:val="00B52B11"/>
    <w:rsid w:val="00B52E43"/>
    <w:rsid w:val="00B52F35"/>
    <w:rsid w:val="00B5306D"/>
    <w:rsid w:val="00B532B0"/>
    <w:rsid w:val="00B538F7"/>
    <w:rsid w:val="00B539F4"/>
    <w:rsid w:val="00B53D51"/>
    <w:rsid w:val="00B53DDD"/>
    <w:rsid w:val="00B53F3B"/>
    <w:rsid w:val="00B53F59"/>
    <w:rsid w:val="00B54512"/>
    <w:rsid w:val="00B54876"/>
    <w:rsid w:val="00B548C7"/>
    <w:rsid w:val="00B54939"/>
    <w:rsid w:val="00B551A5"/>
    <w:rsid w:val="00B551B4"/>
    <w:rsid w:val="00B55325"/>
    <w:rsid w:val="00B55972"/>
    <w:rsid w:val="00B55BF1"/>
    <w:rsid w:val="00B55E09"/>
    <w:rsid w:val="00B55E88"/>
    <w:rsid w:val="00B56218"/>
    <w:rsid w:val="00B565A5"/>
    <w:rsid w:val="00B567A6"/>
    <w:rsid w:val="00B56DE2"/>
    <w:rsid w:val="00B57121"/>
    <w:rsid w:val="00B5755E"/>
    <w:rsid w:val="00B57D62"/>
    <w:rsid w:val="00B57E2A"/>
    <w:rsid w:val="00B57F87"/>
    <w:rsid w:val="00B57FE5"/>
    <w:rsid w:val="00B600B2"/>
    <w:rsid w:val="00B6024F"/>
    <w:rsid w:val="00B614BC"/>
    <w:rsid w:val="00B61911"/>
    <w:rsid w:val="00B61C6C"/>
    <w:rsid w:val="00B621C6"/>
    <w:rsid w:val="00B6248E"/>
    <w:rsid w:val="00B626DA"/>
    <w:rsid w:val="00B62A7E"/>
    <w:rsid w:val="00B63370"/>
    <w:rsid w:val="00B63374"/>
    <w:rsid w:val="00B633D4"/>
    <w:rsid w:val="00B6347F"/>
    <w:rsid w:val="00B644B5"/>
    <w:rsid w:val="00B64959"/>
    <w:rsid w:val="00B64C62"/>
    <w:rsid w:val="00B6504B"/>
    <w:rsid w:val="00B651F5"/>
    <w:rsid w:val="00B653D3"/>
    <w:rsid w:val="00B65923"/>
    <w:rsid w:val="00B65A42"/>
    <w:rsid w:val="00B65CF5"/>
    <w:rsid w:val="00B65F55"/>
    <w:rsid w:val="00B661B4"/>
    <w:rsid w:val="00B662A1"/>
    <w:rsid w:val="00B66639"/>
    <w:rsid w:val="00B6672B"/>
    <w:rsid w:val="00B66776"/>
    <w:rsid w:val="00B667D4"/>
    <w:rsid w:val="00B6680C"/>
    <w:rsid w:val="00B66D4D"/>
    <w:rsid w:val="00B673CA"/>
    <w:rsid w:val="00B7008A"/>
    <w:rsid w:val="00B701C9"/>
    <w:rsid w:val="00B7051B"/>
    <w:rsid w:val="00B70603"/>
    <w:rsid w:val="00B709AC"/>
    <w:rsid w:val="00B70BE2"/>
    <w:rsid w:val="00B70D5D"/>
    <w:rsid w:val="00B70DD1"/>
    <w:rsid w:val="00B70F43"/>
    <w:rsid w:val="00B7130A"/>
    <w:rsid w:val="00B7136F"/>
    <w:rsid w:val="00B717EF"/>
    <w:rsid w:val="00B71D0B"/>
    <w:rsid w:val="00B72298"/>
    <w:rsid w:val="00B72EFD"/>
    <w:rsid w:val="00B7314B"/>
    <w:rsid w:val="00B74B16"/>
    <w:rsid w:val="00B74E84"/>
    <w:rsid w:val="00B75029"/>
    <w:rsid w:val="00B75197"/>
    <w:rsid w:val="00B7536D"/>
    <w:rsid w:val="00B75AF8"/>
    <w:rsid w:val="00B75B7D"/>
    <w:rsid w:val="00B75C54"/>
    <w:rsid w:val="00B76130"/>
    <w:rsid w:val="00B761F4"/>
    <w:rsid w:val="00B76548"/>
    <w:rsid w:val="00B765B9"/>
    <w:rsid w:val="00B76607"/>
    <w:rsid w:val="00B7664C"/>
    <w:rsid w:val="00B76D64"/>
    <w:rsid w:val="00B77372"/>
    <w:rsid w:val="00B775DF"/>
    <w:rsid w:val="00B77A3F"/>
    <w:rsid w:val="00B77C4F"/>
    <w:rsid w:val="00B77D34"/>
    <w:rsid w:val="00B77FD5"/>
    <w:rsid w:val="00B8014D"/>
    <w:rsid w:val="00B80256"/>
    <w:rsid w:val="00B80592"/>
    <w:rsid w:val="00B807F8"/>
    <w:rsid w:val="00B80AEA"/>
    <w:rsid w:val="00B81350"/>
    <w:rsid w:val="00B81BCE"/>
    <w:rsid w:val="00B81C6A"/>
    <w:rsid w:val="00B820BE"/>
    <w:rsid w:val="00B82286"/>
    <w:rsid w:val="00B82511"/>
    <w:rsid w:val="00B82550"/>
    <w:rsid w:val="00B827DF"/>
    <w:rsid w:val="00B827F4"/>
    <w:rsid w:val="00B82F91"/>
    <w:rsid w:val="00B83357"/>
    <w:rsid w:val="00B8359B"/>
    <w:rsid w:val="00B83895"/>
    <w:rsid w:val="00B83EF6"/>
    <w:rsid w:val="00B84311"/>
    <w:rsid w:val="00B8484A"/>
    <w:rsid w:val="00B849A7"/>
    <w:rsid w:val="00B8508B"/>
    <w:rsid w:val="00B8513C"/>
    <w:rsid w:val="00B85167"/>
    <w:rsid w:val="00B85A5E"/>
    <w:rsid w:val="00B861FC"/>
    <w:rsid w:val="00B86264"/>
    <w:rsid w:val="00B86704"/>
    <w:rsid w:val="00B86DA3"/>
    <w:rsid w:val="00B873D0"/>
    <w:rsid w:val="00B87819"/>
    <w:rsid w:val="00B8792A"/>
    <w:rsid w:val="00B9005E"/>
    <w:rsid w:val="00B90228"/>
    <w:rsid w:val="00B902E8"/>
    <w:rsid w:val="00B905B9"/>
    <w:rsid w:val="00B90BE6"/>
    <w:rsid w:val="00B90BF5"/>
    <w:rsid w:val="00B9142B"/>
    <w:rsid w:val="00B91454"/>
    <w:rsid w:val="00B914C9"/>
    <w:rsid w:val="00B91B9B"/>
    <w:rsid w:val="00B9260E"/>
    <w:rsid w:val="00B92710"/>
    <w:rsid w:val="00B931AC"/>
    <w:rsid w:val="00B93790"/>
    <w:rsid w:val="00B93A62"/>
    <w:rsid w:val="00B93B76"/>
    <w:rsid w:val="00B93C07"/>
    <w:rsid w:val="00B93D0F"/>
    <w:rsid w:val="00B9400F"/>
    <w:rsid w:val="00B94045"/>
    <w:rsid w:val="00B94133"/>
    <w:rsid w:val="00B94174"/>
    <w:rsid w:val="00B9423B"/>
    <w:rsid w:val="00B9484F"/>
    <w:rsid w:val="00B94C04"/>
    <w:rsid w:val="00B94EB1"/>
    <w:rsid w:val="00B954B0"/>
    <w:rsid w:val="00B955DF"/>
    <w:rsid w:val="00B95D13"/>
    <w:rsid w:val="00B95EAB"/>
    <w:rsid w:val="00B95F4B"/>
    <w:rsid w:val="00B95FBB"/>
    <w:rsid w:val="00B96406"/>
    <w:rsid w:val="00B9650D"/>
    <w:rsid w:val="00B966F1"/>
    <w:rsid w:val="00B97192"/>
    <w:rsid w:val="00B971AF"/>
    <w:rsid w:val="00B97419"/>
    <w:rsid w:val="00B97504"/>
    <w:rsid w:val="00B97505"/>
    <w:rsid w:val="00B97883"/>
    <w:rsid w:val="00B97A0D"/>
    <w:rsid w:val="00BA0418"/>
    <w:rsid w:val="00BA0A3E"/>
    <w:rsid w:val="00BA0ADD"/>
    <w:rsid w:val="00BA11A9"/>
    <w:rsid w:val="00BA1B4C"/>
    <w:rsid w:val="00BA1C82"/>
    <w:rsid w:val="00BA20C4"/>
    <w:rsid w:val="00BA2445"/>
    <w:rsid w:val="00BA2582"/>
    <w:rsid w:val="00BA2714"/>
    <w:rsid w:val="00BA354D"/>
    <w:rsid w:val="00BA35C1"/>
    <w:rsid w:val="00BA3809"/>
    <w:rsid w:val="00BA4387"/>
    <w:rsid w:val="00BA47B9"/>
    <w:rsid w:val="00BA4D5E"/>
    <w:rsid w:val="00BA5B1E"/>
    <w:rsid w:val="00BA5DA4"/>
    <w:rsid w:val="00BA5F77"/>
    <w:rsid w:val="00BA631E"/>
    <w:rsid w:val="00BA7149"/>
    <w:rsid w:val="00BA723D"/>
    <w:rsid w:val="00BA7298"/>
    <w:rsid w:val="00BA76B6"/>
    <w:rsid w:val="00BA76D9"/>
    <w:rsid w:val="00BA78FC"/>
    <w:rsid w:val="00BA7A95"/>
    <w:rsid w:val="00BB093D"/>
    <w:rsid w:val="00BB0A85"/>
    <w:rsid w:val="00BB13AD"/>
    <w:rsid w:val="00BB17AB"/>
    <w:rsid w:val="00BB19E3"/>
    <w:rsid w:val="00BB1CAD"/>
    <w:rsid w:val="00BB1EE1"/>
    <w:rsid w:val="00BB1FFB"/>
    <w:rsid w:val="00BB2364"/>
    <w:rsid w:val="00BB2842"/>
    <w:rsid w:val="00BB3186"/>
    <w:rsid w:val="00BB35EE"/>
    <w:rsid w:val="00BB3782"/>
    <w:rsid w:val="00BB3823"/>
    <w:rsid w:val="00BB3883"/>
    <w:rsid w:val="00BB3C65"/>
    <w:rsid w:val="00BB3C9D"/>
    <w:rsid w:val="00BB445A"/>
    <w:rsid w:val="00BB46DF"/>
    <w:rsid w:val="00BB4778"/>
    <w:rsid w:val="00BB4878"/>
    <w:rsid w:val="00BB499D"/>
    <w:rsid w:val="00BB4D21"/>
    <w:rsid w:val="00BB5218"/>
    <w:rsid w:val="00BB5315"/>
    <w:rsid w:val="00BB54B0"/>
    <w:rsid w:val="00BB57A0"/>
    <w:rsid w:val="00BB5DCD"/>
    <w:rsid w:val="00BB6D44"/>
    <w:rsid w:val="00BB6FA5"/>
    <w:rsid w:val="00BB79B4"/>
    <w:rsid w:val="00BB7CB3"/>
    <w:rsid w:val="00BC0183"/>
    <w:rsid w:val="00BC07E0"/>
    <w:rsid w:val="00BC0A60"/>
    <w:rsid w:val="00BC0EA3"/>
    <w:rsid w:val="00BC1900"/>
    <w:rsid w:val="00BC1BB3"/>
    <w:rsid w:val="00BC1D3C"/>
    <w:rsid w:val="00BC1F62"/>
    <w:rsid w:val="00BC1FE8"/>
    <w:rsid w:val="00BC2125"/>
    <w:rsid w:val="00BC224A"/>
    <w:rsid w:val="00BC22E3"/>
    <w:rsid w:val="00BC24D4"/>
    <w:rsid w:val="00BC24EE"/>
    <w:rsid w:val="00BC2556"/>
    <w:rsid w:val="00BC2720"/>
    <w:rsid w:val="00BC27D4"/>
    <w:rsid w:val="00BC2A6E"/>
    <w:rsid w:val="00BC2A90"/>
    <w:rsid w:val="00BC2C2A"/>
    <w:rsid w:val="00BC3A8A"/>
    <w:rsid w:val="00BC3F7E"/>
    <w:rsid w:val="00BC45B2"/>
    <w:rsid w:val="00BC45D8"/>
    <w:rsid w:val="00BC4729"/>
    <w:rsid w:val="00BC5257"/>
    <w:rsid w:val="00BC5979"/>
    <w:rsid w:val="00BC60FD"/>
    <w:rsid w:val="00BC66CF"/>
    <w:rsid w:val="00BC6735"/>
    <w:rsid w:val="00BC770A"/>
    <w:rsid w:val="00BC7855"/>
    <w:rsid w:val="00BD0542"/>
    <w:rsid w:val="00BD05CA"/>
    <w:rsid w:val="00BD0E7E"/>
    <w:rsid w:val="00BD0F19"/>
    <w:rsid w:val="00BD13F2"/>
    <w:rsid w:val="00BD1E82"/>
    <w:rsid w:val="00BD203D"/>
    <w:rsid w:val="00BD212C"/>
    <w:rsid w:val="00BD22CE"/>
    <w:rsid w:val="00BD23E1"/>
    <w:rsid w:val="00BD2733"/>
    <w:rsid w:val="00BD2AE7"/>
    <w:rsid w:val="00BD2EE1"/>
    <w:rsid w:val="00BD3126"/>
    <w:rsid w:val="00BD3A1B"/>
    <w:rsid w:val="00BD3D97"/>
    <w:rsid w:val="00BD44FE"/>
    <w:rsid w:val="00BD4B33"/>
    <w:rsid w:val="00BD4F5C"/>
    <w:rsid w:val="00BD4FCF"/>
    <w:rsid w:val="00BD520F"/>
    <w:rsid w:val="00BD5937"/>
    <w:rsid w:val="00BD5B6A"/>
    <w:rsid w:val="00BD5D75"/>
    <w:rsid w:val="00BD6296"/>
    <w:rsid w:val="00BD66FC"/>
    <w:rsid w:val="00BD6EC9"/>
    <w:rsid w:val="00BD7483"/>
    <w:rsid w:val="00BD7C2C"/>
    <w:rsid w:val="00BD7CBB"/>
    <w:rsid w:val="00BE0399"/>
    <w:rsid w:val="00BE04C1"/>
    <w:rsid w:val="00BE067D"/>
    <w:rsid w:val="00BE070F"/>
    <w:rsid w:val="00BE0740"/>
    <w:rsid w:val="00BE09FF"/>
    <w:rsid w:val="00BE0AE3"/>
    <w:rsid w:val="00BE0B81"/>
    <w:rsid w:val="00BE0C6E"/>
    <w:rsid w:val="00BE0F05"/>
    <w:rsid w:val="00BE1482"/>
    <w:rsid w:val="00BE173C"/>
    <w:rsid w:val="00BE1AB3"/>
    <w:rsid w:val="00BE1C97"/>
    <w:rsid w:val="00BE1DE3"/>
    <w:rsid w:val="00BE214A"/>
    <w:rsid w:val="00BE215C"/>
    <w:rsid w:val="00BE28B0"/>
    <w:rsid w:val="00BE297F"/>
    <w:rsid w:val="00BE2B54"/>
    <w:rsid w:val="00BE2F11"/>
    <w:rsid w:val="00BE3446"/>
    <w:rsid w:val="00BE3499"/>
    <w:rsid w:val="00BE3737"/>
    <w:rsid w:val="00BE3C2D"/>
    <w:rsid w:val="00BE425A"/>
    <w:rsid w:val="00BE45C6"/>
    <w:rsid w:val="00BE47F8"/>
    <w:rsid w:val="00BE48D7"/>
    <w:rsid w:val="00BE4C50"/>
    <w:rsid w:val="00BE53F7"/>
    <w:rsid w:val="00BE547B"/>
    <w:rsid w:val="00BE5616"/>
    <w:rsid w:val="00BE5E53"/>
    <w:rsid w:val="00BE6432"/>
    <w:rsid w:val="00BE6516"/>
    <w:rsid w:val="00BE6C6B"/>
    <w:rsid w:val="00BE6CA4"/>
    <w:rsid w:val="00BE700B"/>
    <w:rsid w:val="00BE74D2"/>
    <w:rsid w:val="00BE7A84"/>
    <w:rsid w:val="00BE7C2A"/>
    <w:rsid w:val="00BE7D70"/>
    <w:rsid w:val="00BE7E7B"/>
    <w:rsid w:val="00BF033B"/>
    <w:rsid w:val="00BF03D4"/>
    <w:rsid w:val="00BF04BB"/>
    <w:rsid w:val="00BF08F5"/>
    <w:rsid w:val="00BF0939"/>
    <w:rsid w:val="00BF0AE0"/>
    <w:rsid w:val="00BF11BC"/>
    <w:rsid w:val="00BF11D6"/>
    <w:rsid w:val="00BF14F6"/>
    <w:rsid w:val="00BF198B"/>
    <w:rsid w:val="00BF1DF2"/>
    <w:rsid w:val="00BF1EAF"/>
    <w:rsid w:val="00BF242E"/>
    <w:rsid w:val="00BF26E9"/>
    <w:rsid w:val="00BF29D2"/>
    <w:rsid w:val="00BF2E72"/>
    <w:rsid w:val="00BF3155"/>
    <w:rsid w:val="00BF334D"/>
    <w:rsid w:val="00BF3B21"/>
    <w:rsid w:val="00BF3E26"/>
    <w:rsid w:val="00BF402A"/>
    <w:rsid w:val="00BF4087"/>
    <w:rsid w:val="00BF4931"/>
    <w:rsid w:val="00BF49C6"/>
    <w:rsid w:val="00BF4C9B"/>
    <w:rsid w:val="00BF4E03"/>
    <w:rsid w:val="00BF520E"/>
    <w:rsid w:val="00BF5514"/>
    <w:rsid w:val="00BF564F"/>
    <w:rsid w:val="00BF69BB"/>
    <w:rsid w:val="00BF6B76"/>
    <w:rsid w:val="00BF6C35"/>
    <w:rsid w:val="00BF6E95"/>
    <w:rsid w:val="00BF714F"/>
    <w:rsid w:val="00BF765D"/>
    <w:rsid w:val="00BF77F3"/>
    <w:rsid w:val="00BF780D"/>
    <w:rsid w:val="00BF7837"/>
    <w:rsid w:val="00BF7944"/>
    <w:rsid w:val="00BF7D64"/>
    <w:rsid w:val="00BF7F89"/>
    <w:rsid w:val="00C00129"/>
    <w:rsid w:val="00C003F2"/>
    <w:rsid w:val="00C00901"/>
    <w:rsid w:val="00C00B0A"/>
    <w:rsid w:val="00C00D51"/>
    <w:rsid w:val="00C01545"/>
    <w:rsid w:val="00C0161D"/>
    <w:rsid w:val="00C01E4D"/>
    <w:rsid w:val="00C02003"/>
    <w:rsid w:val="00C020CA"/>
    <w:rsid w:val="00C02182"/>
    <w:rsid w:val="00C02451"/>
    <w:rsid w:val="00C0248D"/>
    <w:rsid w:val="00C02547"/>
    <w:rsid w:val="00C03747"/>
    <w:rsid w:val="00C03F7A"/>
    <w:rsid w:val="00C0486E"/>
    <w:rsid w:val="00C0499F"/>
    <w:rsid w:val="00C04CCB"/>
    <w:rsid w:val="00C05068"/>
    <w:rsid w:val="00C050D4"/>
    <w:rsid w:val="00C0523C"/>
    <w:rsid w:val="00C052B7"/>
    <w:rsid w:val="00C057BF"/>
    <w:rsid w:val="00C0585D"/>
    <w:rsid w:val="00C058AC"/>
    <w:rsid w:val="00C05C01"/>
    <w:rsid w:val="00C0655A"/>
    <w:rsid w:val="00C06F89"/>
    <w:rsid w:val="00C07011"/>
    <w:rsid w:val="00C07EF1"/>
    <w:rsid w:val="00C07FC5"/>
    <w:rsid w:val="00C103C7"/>
    <w:rsid w:val="00C10812"/>
    <w:rsid w:val="00C10819"/>
    <w:rsid w:val="00C108DF"/>
    <w:rsid w:val="00C10D50"/>
    <w:rsid w:val="00C111C6"/>
    <w:rsid w:val="00C11488"/>
    <w:rsid w:val="00C11597"/>
    <w:rsid w:val="00C11910"/>
    <w:rsid w:val="00C11919"/>
    <w:rsid w:val="00C1221B"/>
    <w:rsid w:val="00C1230B"/>
    <w:rsid w:val="00C12449"/>
    <w:rsid w:val="00C125A7"/>
    <w:rsid w:val="00C12B22"/>
    <w:rsid w:val="00C12C60"/>
    <w:rsid w:val="00C12D95"/>
    <w:rsid w:val="00C136D5"/>
    <w:rsid w:val="00C13810"/>
    <w:rsid w:val="00C13C9B"/>
    <w:rsid w:val="00C13CD4"/>
    <w:rsid w:val="00C13E34"/>
    <w:rsid w:val="00C1421C"/>
    <w:rsid w:val="00C145C7"/>
    <w:rsid w:val="00C14A98"/>
    <w:rsid w:val="00C14B05"/>
    <w:rsid w:val="00C151DA"/>
    <w:rsid w:val="00C152A8"/>
    <w:rsid w:val="00C15565"/>
    <w:rsid w:val="00C15C58"/>
    <w:rsid w:val="00C16092"/>
    <w:rsid w:val="00C16104"/>
    <w:rsid w:val="00C162C5"/>
    <w:rsid w:val="00C16DE2"/>
    <w:rsid w:val="00C17058"/>
    <w:rsid w:val="00C17112"/>
    <w:rsid w:val="00C171C5"/>
    <w:rsid w:val="00C17596"/>
    <w:rsid w:val="00C17639"/>
    <w:rsid w:val="00C17F4F"/>
    <w:rsid w:val="00C20432"/>
    <w:rsid w:val="00C2054E"/>
    <w:rsid w:val="00C2059F"/>
    <w:rsid w:val="00C20CA0"/>
    <w:rsid w:val="00C20FE9"/>
    <w:rsid w:val="00C223F0"/>
    <w:rsid w:val="00C227A2"/>
    <w:rsid w:val="00C22D67"/>
    <w:rsid w:val="00C2339E"/>
    <w:rsid w:val="00C23560"/>
    <w:rsid w:val="00C236F0"/>
    <w:rsid w:val="00C23DC4"/>
    <w:rsid w:val="00C23EC5"/>
    <w:rsid w:val="00C245CB"/>
    <w:rsid w:val="00C248FE"/>
    <w:rsid w:val="00C24971"/>
    <w:rsid w:val="00C24B54"/>
    <w:rsid w:val="00C252A2"/>
    <w:rsid w:val="00C25439"/>
    <w:rsid w:val="00C25553"/>
    <w:rsid w:val="00C255DF"/>
    <w:rsid w:val="00C25655"/>
    <w:rsid w:val="00C258A8"/>
    <w:rsid w:val="00C266A8"/>
    <w:rsid w:val="00C2674D"/>
    <w:rsid w:val="00C2674F"/>
    <w:rsid w:val="00C26930"/>
    <w:rsid w:val="00C26AA3"/>
    <w:rsid w:val="00C26DD8"/>
    <w:rsid w:val="00C27064"/>
    <w:rsid w:val="00C2731F"/>
    <w:rsid w:val="00C27990"/>
    <w:rsid w:val="00C27BE5"/>
    <w:rsid w:val="00C3053C"/>
    <w:rsid w:val="00C3082E"/>
    <w:rsid w:val="00C30DCA"/>
    <w:rsid w:val="00C31E2D"/>
    <w:rsid w:val="00C32263"/>
    <w:rsid w:val="00C32340"/>
    <w:rsid w:val="00C32CA7"/>
    <w:rsid w:val="00C33326"/>
    <w:rsid w:val="00C3378D"/>
    <w:rsid w:val="00C33CC0"/>
    <w:rsid w:val="00C34458"/>
    <w:rsid w:val="00C34813"/>
    <w:rsid w:val="00C34859"/>
    <w:rsid w:val="00C34C96"/>
    <w:rsid w:val="00C34D8B"/>
    <w:rsid w:val="00C34EC6"/>
    <w:rsid w:val="00C34EEB"/>
    <w:rsid w:val="00C34EFF"/>
    <w:rsid w:val="00C350D4"/>
    <w:rsid w:val="00C355C2"/>
    <w:rsid w:val="00C355F5"/>
    <w:rsid w:val="00C356F4"/>
    <w:rsid w:val="00C36ABA"/>
    <w:rsid w:val="00C375BA"/>
    <w:rsid w:val="00C375C4"/>
    <w:rsid w:val="00C37BF9"/>
    <w:rsid w:val="00C37D77"/>
    <w:rsid w:val="00C400D0"/>
    <w:rsid w:val="00C4017E"/>
    <w:rsid w:val="00C40542"/>
    <w:rsid w:val="00C40603"/>
    <w:rsid w:val="00C40977"/>
    <w:rsid w:val="00C4098D"/>
    <w:rsid w:val="00C41698"/>
    <w:rsid w:val="00C416A1"/>
    <w:rsid w:val="00C41784"/>
    <w:rsid w:val="00C41B10"/>
    <w:rsid w:val="00C41B3D"/>
    <w:rsid w:val="00C41F05"/>
    <w:rsid w:val="00C421C2"/>
    <w:rsid w:val="00C4230D"/>
    <w:rsid w:val="00C423FC"/>
    <w:rsid w:val="00C42930"/>
    <w:rsid w:val="00C43937"/>
    <w:rsid w:val="00C43A32"/>
    <w:rsid w:val="00C43D02"/>
    <w:rsid w:val="00C441CD"/>
    <w:rsid w:val="00C44551"/>
    <w:rsid w:val="00C44BC8"/>
    <w:rsid w:val="00C44E4F"/>
    <w:rsid w:val="00C44F4E"/>
    <w:rsid w:val="00C450A8"/>
    <w:rsid w:val="00C4548E"/>
    <w:rsid w:val="00C45C4C"/>
    <w:rsid w:val="00C45D42"/>
    <w:rsid w:val="00C4612E"/>
    <w:rsid w:val="00C46285"/>
    <w:rsid w:val="00C4630A"/>
    <w:rsid w:val="00C46682"/>
    <w:rsid w:val="00C46AD8"/>
    <w:rsid w:val="00C46AF0"/>
    <w:rsid w:val="00C4700C"/>
    <w:rsid w:val="00C475C4"/>
    <w:rsid w:val="00C47ED0"/>
    <w:rsid w:val="00C5032A"/>
    <w:rsid w:val="00C507F4"/>
    <w:rsid w:val="00C51A3E"/>
    <w:rsid w:val="00C51BDD"/>
    <w:rsid w:val="00C51D16"/>
    <w:rsid w:val="00C523AE"/>
    <w:rsid w:val="00C52457"/>
    <w:rsid w:val="00C524BC"/>
    <w:rsid w:val="00C52B3E"/>
    <w:rsid w:val="00C52B72"/>
    <w:rsid w:val="00C52EB2"/>
    <w:rsid w:val="00C53506"/>
    <w:rsid w:val="00C5359C"/>
    <w:rsid w:val="00C536F2"/>
    <w:rsid w:val="00C538D7"/>
    <w:rsid w:val="00C53A0E"/>
    <w:rsid w:val="00C53C4A"/>
    <w:rsid w:val="00C540F3"/>
    <w:rsid w:val="00C54315"/>
    <w:rsid w:val="00C5440B"/>
    <w:rsid w:val="00C54617"/>
    <w:rsid w:val="00C54DDD"/>
    <w:rsid w:val="00C550F0"/>
    <w:rsid w:val="00C554A8"/>
    <w:rsid w:val="00C55A61"/>
    <w:rsid w:val="00C56191"/>
    <w:rsid w:val="00C563FC"/>
    <w:rsid w:val="00C5678A"/>
    <w:rsid w:val="00C569C1"/>
    <w:rsid w:val="00C56A7E"/>
    <w:rsid w:val="00C56E89"/>
    <w:rsid w:val="00C56EB4"/>
    <w:rsid w:val="00C57031"/>
    <w:rsid w:val="00C5728F"/>
    <w:rsid w:val="00C574EA"/>
    <w:rsid w:val="00C578C7"/>
    <w:rsid w:val="00C57C7F"/>
    <w:rsid w:val="00C57DE6"/>
    <w:rsid w:val="00C601B1"/>
    <w:rsid w:val="00C60273"/>
    <w:rsid w:val="00C60F50"/>
    <w:rsid w:val="00C61262"/>
    <w:rsid w:val="00C6133E"/>
    <w:rsid w:val="00C6151D"/>
    <w:rsid w:val="00C6179E"/>
    <w:rsid w:val="00C61D1F"/>
    <w:rsid w:val="00C61F59"/>
    <w:rsid w:val="00C62385"/>
    <w:rsid w:val="00C6241E"/>
    <w:rsid w:val="00C626E5"/>
    <w:rsid w:val="00C62B05"/>
    <w:rsid w:val="00C6338C"/>
    <w:rsid w:val="00C63735"/>
    <w:rsid w:val="00C6421F"/>
    <w:rsid w:val="00C6448A"/>
    <w:rsid w:val="00C649F1"/>
    <w:rsid w:val="00C64ADC"/>
    <w:rsid w:val="00C64BBB"/>
    <w:rsid w:val="00C65555"/>
    <w:rsid w:val="00C658C3"/>
    <w:rsid w:val="00C6593B"/>
    <w:rsid w:val="00C65CC3"/>
    <w:rsid w:val="00C6661A"/>
    <w:rsid w:val="00C66C21"/>
    <w:rsid w:val="00C671F7"/>
    <w:rsid w:val="00C673CF"/>
    <w:rsid w:val="00C677E6"/>
    <w:rsid w:val="00C67A90"/>
    <w:rsid w:val="00C67FBC"/>
    <w:rsid w:val="00C67FC1"/>
    <w:rsid w:val="00C70810"/>
    <w:rsid w:val="00C70BE2"/>
    <w:rsid w:val="00C70FB7"/>
    <w:rsid w:val="00C712C6"/>
    <w:rsid w:val="00C71401"/>
    <w:rsid w:val="00C71643"/>
    <w:rsid w:val="00C71888"/>
    <w:rsid w:val="00C71A49"/>
    <w:rsid w:val="00C722C6"/>
    <w:rsid w:val="00C724A7"/>
    <w:rsid w:val="00C7267B"/>
    <w:rsid w:val="00C727A8"/>
    <w:rsid w:val="00C7292C"/>
    <w:rsid w:val="00C72E6F"/>
    <w:rsid w:val="00C72FC7"/>
    <w:rsid w:val="00C72FCC"/>
    <w:rsid w:val="00C73084"/>
    <w:rsid w:val="00C7338D"/>
    <w:rsid w:val="00C733DB"/>
    <w:rsid w:val="00C73C5A"/>
    <w:rsid w:val="00C748B8"/>
    <w:rsid w:val="00C74D84"/>
    <w:rsid w:val="00C74E61"/>
    <w:rsid w:val="00C75787"/>
    <w:rsid w:val="00C757B0"/>
    <w:rsid w:val="00C75A16"/>
    <w:rsid w:val="00C75C17"/>
    <w:rsid w:val="00C75C19"/>
    <w:rsid w:val="00C75EC5"/>
    <w:rsid w:val="00C75F3B"/>
    <w:rsid w:val="00C765CD"/>
    <w:rsid w:val="00C7715E"/>
    <w:rsid w:val="00C7788E"/>
    <w:rsid w:val="00C778B4"/>
    <w:rsid w:val="00C779D8"/>
    <w:rsid w:val="00C77AAA"/>
    <w:rsid w:val="00C77CC1"/>
    <w:rsid w:val="00C77FC8"/>
    <w:rsid w:val="00C801B1"/>
    <w:rsid w:val="00C803DC"/>
    <w:rsid w:val="00C804BE"/>
    <w:rsid w:val="00C80DB2"/>
    <w:rsid w:val="00C80F8C"/>
    <w:rsid w:val="00C813CF"/>
    <w:rsid w:val="00C81E4A"/>
    <w:rsid w:val="00C8219A"/>
    <w:rsid w:val="00C8266C"/>
    <w:rsid w:val="00C82851"/>
    <w:rsid w:val="00C83386"/>
    <w:rsid w:val="00C835BF"/>
    <w:rsid w:val="00C83685"/>
    <w:rsid w:val="00C838E1"/>
    <w:rsid w:val="00C83961"/>
    <w:rsid w:val="00C83967"/>
    <w:rsid w:val="00C83DF9"/>
    <w:rsid w:val="00C842E4"/>
    <w:rsid w:val="00C8430A"/>
    <w:rsid w:val="00C843CE"/>
    <w:rsid w:val="00C8477B"/>
    <w:rsid w:val="00C84AB6"/>
    <w:rsid w:val="00C84D0D"/>
    <w:rsid w:val="00C84F1D"/>
    <w:rsid w:val="00C84FA8"/>
    <w:rsid w:val="00C857D8"/>
    <w:rsid w:val="00C85944"/>
    <w:rsid w:val="00C85D8E"/>
    <w:rsid w:val="00C85EF1"/>
    <w:rsid w:val="00C85FDE"/>
    <w:rsid w:val="00C86B63"/>
    <w:rsid w:val="00C86D8E"/>
    <w:rsid w:val="00C86DC7"/>
    <w:rsid w:val="00C86DDC"/>
    <w:rsid w:val="00C87249"/>
    <w:rsid w:val="00C87260"/>
    <w:rsid w:val="00C874FB"/>
    <w:rsid w:val="00C87924"/>
    <w:rsid w:val="00C87EB1"/>
    <w:rsid w:val="00C9028E"/>
    <w:rsid w:val="00C9040D"/>
    <w:rsid w:val="00C90898"/>
    <w:rsid w:val="00C90C6E"/>
    <w:rsid w:val="00C90C73"/>
    <w:rsid w:val="00C90CA5"/>
    <w:rsid w:val="00C90E6D"/>
    <w:rsid w:val="00C917C7"/>
    <w:rsid w:val="00C917D0"/>
    <w:rsid w:val="00C919C5"/>
    <w:rsid w:val="00C91E7D"/>
    <w:rsid w:val="00C9271A"/>
    <w:rsid w:val="00C92D0B"/>
    <w:rsid w:val="00C92FBA"/>
    <w:rsid w:val="00C92FC4"/>
    <w:rsid w:val="00C9333A"/>
    <w:rsid w:val="00C934EE"/>
    <w:rsid w:val="00C9381F"/>
    <w:rsid w:val="00C93C43"/>
    <w:rsid w:val="00C93FD5"/>
    <w:rsid w:val="00C94744"/>
    <w:rsid w:val="00C94EF6"/>
    <w:rsid w:val="00C951F6"/>
    <w:rsid w:val="00C95662"/>
    <w:rsid w:val="00C9571F"/>
    <w:rsid w:val="00C957A6"/>
    <w:rsid w:val="00C95979"/>
    <w:rsid w:val="00C95B7B"/>
    <w:rsid w:val="00C967C2"/>
    <w:rsid w:val="00CA0E4C"/>
    <w:rsid w:val="00CA0FFF"/>
    <w:rsid w:val="00CA1672"/>
    <w:rsid w:val="00CA1AF4"/>
    <w:rsid w:val="00CA217B"/>
    <w:rsid w:val="00CA2D89"/>
    <w:rsid w:val="00CA3024"/>
    <w:rsid w:val="00CA317F"/>
    <w:rsid w:val="00CA328C"/>
    <w:rsid w:val="00CA3396"/>
    <w:rsid w:val="00CA341F"/>
    <w:rsid w:val="00CA36AF"/>
    <w:rsid w:val="00CA3C13"/>
    <w:rsid w:val="00CA40D9"/>
    <w:rsid w:val="00CA421E"/>
    <w:rsid w:val="00CA4AE4"/>
    <w:rsid w:val="00CA4FFF"/>
    <w:rsid w:val="00CA51FC"/>
    <w:rsid w:val="00CA538C"/>
    <w:rsid w:val="00CA574E"/>
    <w:rsid w:val="00CA5932"/>
    <w:rsid w:val="00CA5C7C"/>
    <w:rsid w:val="00CA5F76"/>
    <w:rsid w:val="00CA66DA"/>
    <w:rsid w:val="00CA6B3E"/>
    <w:rsid w:val="00CA7A71"/>
    <w:rsid w:val="00CA7AC5"/>
    <w:rsid w:val="00CA7C37"/>
    <w:rsid w:val="00CA7DD3"/>
    <w:rsid w:val="00CA7ED0"/>
    <w:rsid w:val="00CA7F00"/>
    <w:rsid w:val="00CB0057"/>
    <w:rsid w:val="00CB022E"/>
    <w:rsid w:val="00CB05C2"/>
    <w:rsid w:val="00CB0700"/>
    <w:rsid w:val="00CB0D34"/>
    <w:rsid w:val="00CB1336"/>
    <w:rsid w:val="00CB14A3"/>
    <w:rsid w:val="00CB1932"/>
    <w:rsid w:val="00CB1E7D"/>
    <w:rsid w:val="00CB22AE"/>
    <w:rsid w:val="00CB28A0"/>
    <w:rsid w:val="00CB294E"/>
    <w:rsid w:val="00CB2C47"/>
    <w:rsid w:val="00CB3007"/>
    <w:rsid w:val="00CB314D"/>
    <w:rsid w:val="00CB3319"/>
    <w:rsid w:val="00CB3426"/>
    <w:rsid w:val="00CB347E"/>
    <w:rsid w:val="00CB350A"/>
    <w:rsid w:val="00CB38EF"/>
    <w:rsid w:val="00CB4447"/>
    <w:rsid w:val="00CB4EF1"/>
    <w:rsid w:val="00CB51FB"/>
    <w:rsid w:val="00CB5833"/>
    <w:rsid w:val="00CB6118"/>
    <w:rsid w:val="00CB62D0"/>
    <w:rsid w:val="00CB6497"/>
    <w:rsid w:val="00CB6556"/>
    <w:rsid w:val="00CB6AD5"/>
    <w:rsid w:val="00CB70A1"/>
    <w:rsid w:val="00CB74B8"/>
    <w:rsid w:val="00CB75B4"/>
    <w:rsid w:val="00CB77B0"/>
    <w:rsid w:val="00CB7A9F"/>
    <w:rsid w:val="00CB7BD0"/>
    <w:rsid w:val="00CC099B"/>
    <w:rsid w:val="00CC0BEF"/>
    <w:rsid w:val="00CC0C98"/>
    <w:rsid w:val="00CC1351"/>
    <w:rsid w:val="00CC157A"/>
    <w:rsid w:val="00CC20D5"/>
    <w:rsid w:val="00CC2167"/>
    <w:rsid w:val="00CC25A7"/>
    <w:rsid w:val="00CC2ADC"/>
    <w:rsid w:val="00CC3126"/>
    <w:rsid w:val="00CC35E2"/>
    <w:rsid w:val="00CC369E"/>
    <w:rsid w:val="00CC3E12"/>
    <w:rsid w:val="00CC40D2"/>
    <w:rsid w:val="00CC4476"/>
    <w:rsid w:val="00CC44CC"/>
    <w:rsid w:val="00CC45D7"/>
    <w:rsid w:val="00CC4740"/>
    <w:rsid w:val="00CC4813"/>
    <w:rsid w:val="00CC4AB6"/>
    <w:rsid w:val="00CC4D5D"/>
    <w:rsid w:val="00CC5104"/>
    <w:rsid w:val="00CC52FF"/>
    <w:rsid w:val="00CC53DC"/>
    <w:rsid w:val="00CC559D"/>
    <w:rsid w:val="00CC55EF"/>
    <w:rsid w:val="00CC56D0"/>
    <w:rsid w:val="00CC56D5"/>
    <w:rsid w:val="00CC5705"/>
    <w:rsid w:val="00CC5913"/>
    <w:rsid w:val="00CC5CB4"/>
    <w:rsid w:val="00CC5E0D"/>
    <w:rsid w:val="00CC5E19"/>
    <w:rsid w:val="00CC5F6C"/>
    <w:rsid w:val="00CC608A"/>
    <w:rsid w:val="00CC6489"/>
    <w:rsid w:val="00CC6AB2"/>
    <w:rsid w:val="00CC7596"/>
    <w:rsid w:val="00CC7787"/>
    <w:rsid w:val="00CC7872"/>
    <w:rsid w:val="00CC7BDB"/>
    <w:rsid w:val="00CC7D0C"/>
    <w:rsid w:val="00CC7DB8"/>
    <w:rsid w:val="00CD0754"/>
    <w:rsid w:val="00CD0E76"/>
    <w:rsid w:val="00CD121D"/>
    <w:rsid w:val="00CD1A7C"/>
    <w:rsid w:val="00CD22CF"/>
    <w:rsid w:val="00CD2319"/>
    <w:rsid w:val="00CD25F9"/>
    <w:rsid w:val="00CD2605"/>
    <w:rsid w:val="00CD262C"/>
    <w:rsid w:val="00CD28BF"/>
    <w:rsid w:val="00CD290E"/>
    <w:rsid w:val="00CD2DE8"/>
    <w:rsid w:val="00CD2F67"/>
    <w:rsid w:val="00CD3084"/>
    <w:rsid w:val="00CD323A"/>
    <w:rsid w:val="00CD37C3"/>
    <w:rsid w:val="00CD3957"/>
    <w:rsid w:val="00CD39AB"/>
    <w:rsid w:val="00CD39D7"/>
    <w:rsid w:val="00CD3AEA"/>
    <w:rsid w:val="00CD3DDA"/>
    <w:rsid w:val="00CD4055"/>
    <w:rsid w:val="00CD4944"/>
    <w:rsid w:val="00CD49F8"/>
    <w:rsid w:val="00CD4BF1"/>
    <w:rsid w:val="00CD4C36"/>
    <w:rsid w:val="00CD4CD7"/>
    <w:rsid w:val="00CD4F46"/>
    <w:rsid w:val="00CD522C"/>
    <w:rsid w:val="00CD53B1"/>
    <w:rsid w:val="00CD53BE"/>
    <w:rsid w:val="00CD546C"/>
    <w:rsid w:val="00CD5C5E"/>
    <w:rsid w:val="00CD5EA2"/>
    <w:rsid w:val="00CD5F74"/>
    <w:rsid w:val="00CD6266"/>
    <w:rsid w:val="00CD6357"/>
    <w:rsid w:val="00CD6F5D"/>
    <w:rsid w:val="00CD6FCD"/>
    <w:rsid w:val="00CD77B4"/>
    <w:rsid w:val="00CD7898"/>
    <w:rsid w:val="00CD7E8D"/>
    <w:rsid w:val="00CE017F"/>
    <w:rsid w:val="00CE0362"/>
    <w:rsid w:val="00CE094D"/>
    <w:rsid w:val="00CE0EA7"/>
    <w:rsid w:val="00CE0F74"/>
    <w:rsid w:val="00CE100B"/>
    <w:rsid w:val="00CE128B"/>
    <w:rsid w:val="00CE14A0"/>
    <w:rsid w:val="00CE152C"/>
    <w:rsid w:val="00CE1C3C"/>
    <w:rsid w:val="00CE1D27"/>
    <w:rsid w:val="00CE26C2"/>
    <w:rsid w:val="00CE2813"/>
    <w:rsid w:val="00CE2884"/>
    <w:rsid w:val="00CE32DD"/>
    <w:rsid w:val="00CE343F"/>
    <w:rsid w:val="00CE34D2"/>
    <w:rsid w:val="00CE377F"/>
    <w:rsid w:val="00CE37E4"/>
    <w:rsid w:val="00CE393E"/>
    <w:rsid w:val="00CE3CAA"/>
    <w:rsid w:val="00CE3E18"/>
    <w:rsid w:val="00CE495A"/>
    <w:rsid w:val="00CE4AFB"/>
    <w:rsid w:val="00CE4ED8"/>
    <w:rsid w:val="00CE560D"/>
    <w:rsid w:val="00CE577F"/>
    <w:rsid w:val="00CE587F"/>
    <w:rsid w:val="00CE5CFC"/>
    <w:rsid w:val="00CE6E91"/>
    <w:rsid w:val="00CE7163"/>
    <w:rsid w:val="00CE720B"/>
    <w:rsid w:val="00CE779B"/>
    <w:rsid w:val="00CE7A2C"/>
    <w:rsid w:val="00CE7C6E"/>
    <w:rsid w:val="00CE7C8B"/>
    <w:rsid w:val="00CF08B0"/>
    <w:rsid w:val="00CF0C23"/>
    <w:rsid w:val="00CF0C9F"/>
    <w:rsid w:val="00CF0DA0"/>
    <w:rsid w:val="00CF0DAD"/>
    <w:rsid w:val="00CF1264"/>
    <w:rsid w:val="00CF175F"/>
    <w:rsid w:val="00CF1933"/>
    <w:rsid w:val="00CF19BD"/>
    <w:rsid w:val="00CF1C86"/>
    <w:rsid w:val="00CF1D8A"/>
    <w:rsid w:val="00CF1E1B"/>
    <w:rsid w:val="00CF1F03"/>
    <w:rsid w:val="00CF212D"/>
    <w:rsid w:val="00CF2131"/>
    <w:rsid w:val="00CF23B8"/>
    <w:rsid w:val="00CF24BE"/>
    <w:rsid w:val="00CF268C"/>
    <w:rsid w:val="00CF26F9"/>
    <w:rsid w:val="00CF2CD2"/>
    <w:rsid w:val="00CF30B2"/>
    <w:rsid w:val="00CF34E6"/>
    <w:rsid w:val="00CF3BA6"/>
    <w:rsid w:val="00CF3C1A"/>
    <w:rsid w:val="00CF45CB"/>
    <w:rsid w:val="00CF5A72"/>
    <w:rsid w:val="00CF5B6A"/>
    <w:rsid w:val="00CF5E82"/>
    <w:rsid w:val="00CF6421"/>
    <w:rsid w:val="00CF66AF"/>
    <w:rsid w:val="00CF70FE"/>
    <w:rsid w:val="00CF7515"/>
    <w:rsid w:val="00CF7A8A"/>
    <w:rsid w:val="00D004D9"/>
    <w:rsid w:val="00D00514"/>
    <w:rsid w:val="00D0060D"/>
    <w:rsid w:val="00D00664"/>
    <w:rsid w:val="00D00A64"/>
    <w:rsid w:val="00D00B6E"/>
    <w:rsid w:val="00D014AE"/>
    <w:rsid w:val="00D01CC9"/>
    <w:rsid w:val="00D01D8E"/>
    <w:rsid w:val="00D01E6E"/>
    <w:rsid w:val="00D023BF"/>
    <w:rsid w:val="00D02850"/>
    <w:rsid w:val="00D02D65"/>
    <w:rsid w:val="00D02F85"/>
    <w:rsid w:val="00D0320A"/>
    <w:rsid w:val="00D034AE"/>
    <w:rsid w:val="00D03C07"/>
    <w:rsid w:val="00D03D86"/>
    <w:rsid w:val="00D041DB"/>
    <w:rsid w:val="00D04C35"/>
    <w:rsid w:val="00D04E1C"/>
    <w:rsid w:val="00D0581F"/>
    <w:rsid w:val="00D060F4"/>
    <w:rsid w:val="00D06221"/>
    <w:rsid w:val="00D063EF"/>
    <w:rsid w:val="00D07400"/>
    <w:rsid w:val="00D07815"/>
    <w:rsid w:val="00D07B90"/>
    <w:rsid w:val="00D07CB9"/>
    <w:rsid w:val="00D07DE6"/>
    <w:rsid w:val="00D07EE3"/>
    <w:rsid w:val="00D103DA"/>
    <w:rsid w:val="00D10920"/>
    <w:rsid w:val="00D10985"/>
    <w:rsid w:val="00D10BB0"/>
    <w:rsid w:val="00D10C69"/>
    <w:rsid w:val="00D10EA7"/>
    <w:rsid w:val="00D11A5A"/>
    <w:rsid w:val="00D12978"/>
    <w:rsid w:val="00D12C93"/>
    <w:rsid w:val="00D14001"/>
    <w:rsid w:val="00D1422D"/>
    <w:rsid w:val="00D1424E"/>
    <w:rsid w:val="00D14345"/>
    <w:rsid w:val="00D14572"/>
    <w:rsid w:val="00D14837"/>
    <w:rsid w:val="00D148A0"/>
    <w:rsid w:val="00D14A1A"/>
    <w:rsid w:val="00D14F16"/>
    <w:rsid w:val="00D159D4"/>
    <w:rsid w:val="00D15E8B"/>
    <w:rsid w:val="00D16391"/>
    <w:rsid w:val="00D16559"/>
    <w:rsid w:val="00D16B40"/>
    <w:rsid w:val="00D16CAB"/>
    <w:rsid w:val="00D16EF4"/>
    <w:rsid w:val="00D16EF5"/>
    <w:rsid w:val="00D17468"/>
    <w:rsid w:val="00D1790E"/>
    <w:rsid w:val="00D17EAC"/>
    <w:rsid w:val="00D17ECD"/>
    <w:rsid w:val="00D17F44"/>
    <w:rsid w:val="00D20212"/>
    <w:rsid w:val="00D20323"/>
    <w:rsid w:val="00D204EB"/>
    <w:rsid w:val="00D2053E"/>
    <w:rsid w:val="00D205A3"/>
    <w:rsid w:val="00D20A11"/>
    <w:rsid w:val="00D212DF"/>
    <w:rsid w:val="00D2166A"/>
    <w:rsid w:val="00D2168C"/>
    <w:rsid w:val="00D2198D"/>
    <w:rsid w:val="00D21D91"/>
    <w:rsid w:val="00D22638"/>
    <w:rsid w:val="00D22765"/>
    <w:rsid w:val="00D22837"/>
    <w:rsid w:val="00D22B05"/>
    <w:rsid w:val="00D23BD3"/>
    <w:rsid w:val="00D23C5B"/>
    <w:rsid w:val="00D23D15"/>
    <w:rsid w:val="00D2486D"/>
    <w:rsid w:val="00D24B37"/>
    <w:rsid w:val="00D24F83"/>
    <w:rsid w:val="00D25046"/>
    <w:rsid w:val="00D253F8"/>
    <w:rsid w:val="00D255A8"/>
    <w:rsid w:val="00D25733"/>
    <w:rsid w:val="00D25B6D"/>
    <w:rsid w:val="00D25C4C"/>
    <w:rsid w:val="00D25D8E"/>
    <w:rsid w:val="00D26144"/>
    <w:rsid w:val="00D2617F"/>
    <w:rsid w:val="00D26BC0"/>
    <w:rsid w:val="00D273A5"/>
    <w:rsid w:val="00D273C3"/>
    <w:rsid w:val="00D278B8"/>
    <w:rsid w:val="00D27A70"/>
    <w:rsid w:val="00D30461"/>
    <w:rsid w:val="00D30561"/>
    <w:rsid w:val="00D30DB1"/>
    <w:rsid w:val="00D30F23"/>
    <w:rsid w:val="00D31852"/>
    <w:rsid w:val="00D31BB0"/>
    <w:rsid w:val="00D31C74"/>
    <w:rsid w:val="00D31DB2"/>
    <w:rsid w:val="00D3225A"/>
    <w:rsid w:val="00D331C5"/>
    <w:rsid w:val="00D33386"/>
    <w:rsid w:val="00D33A00"/>
    <w:rsid w:val="00D34366"/>
    <w:rsid w:val="00D34690"/>
    <w:rsid w:val="00D348AC"/>
    <w:rsid w:val="00D34C89"/>
    <w:rsid w:val="00D34FEF"/>
    <w:rsid w:val="00D352BE"/>
    <w:rsid w:val="00D35447"/>
    <w:rsid w:val="00D35470"/>
    <w:rsid w:val="00D35A52"/>
    <w:rsid w:val="00D3699D"/>
    <w:rsid w:val="00D36AD2"/>
    <w:rsid w:val="00D36B6B"/>
    <w:rsid w:val="00D36C25"/>
    <w:rsid w:val="00D36CAC"/>
    <w:rsid w:val="00D371D0"/>
    <w:rsid w:val="00D375BF"/>
    <w:rsid w:val="00D3766F"/>
    <w:rsid w:val="00D378F4"/>
    <w:rsid w:val="00D37DDC"/>
    <w:rsid w:val="00D37DF9"/>
    <w:rsid w:val="00D400A6"/>
    <w:rsid w:val="00D4043F"/>
    <w:rsid w:val="00D4064B"/>
    <w:rsid w:val="00D41106"/>
    <w:rsid w:val="00D41507"/>
    <w:rsid w:val="00D41671"/>
    <w:rsid w:val="00D418AC"/>
    <w:rsid w:val="00D419A5"/>
    <w:rsid w:val="00D41D47"/>
    <w:rsid w:val="00D42008"/>
    <w:rsid w:val="00D422A1"/>
    <w:rsid w:val="00D42643"/>
    <w:rsid w:val="00D42931"/>
    <w:rsid w:val="00D43343"/>
    <w:rsid w:val="00D43A22"/>
    <w:rsid w:val="00D43BA9"/>
    <w:rsid w:val="00D43D3D"/>
    <w:rsid w:val="00D43DD3"/>
    <w:rsid w:val="00D440CC"/>
    <w:rsid w:val="00D4432B"/>
    <w:rsid w:val="00D44420"/>
    <w:rsid w:val="00D44427"/>
    <w:rsid w:val="00D44655"/>
    <w:rsid w:val="00D446DF"/>
    <w:rsid w:val="00D4474E"/>
    <w:rsid w:val="00D44C70"/>
    <w:rsid w:val="00D4518A"/>
    <w:rsid w:val="00D457D4"/>
    <w:rsid w:val="00D4624B"/>
    <w:rsid w:val="00D46429"/>
    <w:rsid w:val="00D46933"/>
    <w:rsid w:val="00D46EAD"/>
    <w:rsid w:val="00D46EFB"/>
    <w:rsid w:val="00D47014"/>
    <w:rsid w:val="00D476E8"/>
    <w:rsid w:val="00D4771A"/>
    <w:rsid w:val="00D47997"/>
    <w:rsid w:val="00D47B4D"/>
    <w:rsid w:val="00D47BDD"/>
    <w:rsid w:val="00D47E63"/>
    <w:rsid w:val="00D5022C"/>
    <w:rsid w:val="00D50409"/>
    <w:rsid w:val="00D50504"/>
    <w:rsid w:val="00D50658"/>
    <w:rsid w:val="00D50876"/>
    <w:rsid w:val="00D50AE3"/>
    <w:rsid w:val="00D50C8F"/>
    <w:rsid w:val="00D511C9"/>
    <w:rsid w:val="00D51347"/>
    <w:rsid w:val="00D514EE"/>
    <w:rsid w:val="00D515B4"/>
    <w:rsid w:val="00D51725"/>
    <w:rsid w:val="00D51758"/>
    <w:rsid w:val="00D517F1"/>
    <w:rsid w:val="00D5252E"/>
    <w:rsid w:val="00D526C7"/>
    <w:rsid w:val="00D52747"/>
    <w:rsid w:val="00D52767"/>
    <w:rsid w:val="00D52B53"/>
    <w:rsid w:val="00D52F5A"/>
    <w:rsid w:val="00D5365B"/>
    <w:rsid w:val="00D53CF7"/>
    <w:rsid w:val="00D53E8C"/>
    <w:rsid w:val="00D53FB7"/>
    <w:rsid w:val="00D54099"/>
    <w:rsid w:val="00D542E6"/>
    <w:rsid w:val="00D546AD"/>
    <w:rsid w:val="00D5480B"/>
    <w:rsid w:val="00D54AF1"/>
    <w:rsid w:val="00D54E64"/>
    <w:rsid w:val="00D5530D"/>
    <w:rsid w:val="00D55B77"/>
    <w:rsid w:val="00D560CD"/>
    <w:rsid w:val="00D5625A"/>
    <w:rsid w:val="00D566DF"/>
    <w:rsid w:val="00D57CB6"/>
    <w:rsid w:val="00D60074"/>
    <w:rsid w:val="00D60251"/>
    <w:rsid w:val="00D60410"/>
    <w:rsid w:val="00D607A2"/>
    <w:rsid w:val="00D60E3C"/>
    <w:rsid w:val="00D6104F"/>
    <w:rsid w:val="00D611EE"/>
    <w:rsid w:val="00D61478"/>
    <w:rsid w:val="00D61554"/>
    <w:rsid w:val="00D61678"/>
    <w:rsid w:val="00D618FA"/>
    <w:rsid w:val="00D61DE5"/>
    <w:rsid w:val="00D62461"/>
    <w:rsid w:val="00D62890"/>
    <w:rsid w:val="00D62A02"/>
    <w:rsid w:val="00D62C0F"/>
    <w:rsid w:val="00D62CD2"/>
    <w:rsid w:val="00D632B7"/>
    <w:rsid w:val="00D637DD"/>
    <w:rsid w:val="00D64204"/>
    <w:rsid w:val="00D6425F"/>
    <w:rsid w:val="00D642C4"/>
    <w:rsid w:val="00D645DA"/>
    <w:rsid w:val="00D6540E"/>
    <w:rsid w:val="00D65AEB"/>
    <w:rsid w:val="00D65C3C"/>
    <w:rsid w:val="00D6610B"/>
    <w:rsid w:val="00D66DEF"/>
    <w:rsid w:val="00D67116"/>
    <w:rsid w:val="00D67464"/>
    <w:rsid w:val="00D67770"/>
    <w:rsid w:val="00D67B93"/>
    <w:rsid w:val="00D67B97"/>
    <w:rsid w:val="00D70017"/>
    <w:rsid w:val="00D71480"/>
    <w:rsid w:val="00D71505"/>
    <w:rsid w:val="00D71739"/>
    <w:rsid w:val="00D7177B"/>
    <w:rsid w:val="00D71AEC"/>
    <w:rsid w:val="00D71F23"/>
    <w:rsid w:val="00D7223A"/>
    <w:rsid w:val="00D72581"/>
    <w:rsid w:val="00D72689"/>
    <w:rsid w:val="00D7271E"/>
    <w:rsid w:val="00D72A1B"/>
    <w:rsid w:val="00D72A7D"/>
    <w:rsid w:val="00D72E97"/>
    <w:rsid w:val="00D730A4"/>
    <w:rsid w:val="00D73883"/>
    <w:rsid w:val="00D7388B"/>
    <w:rsid w:val="00D739C6"/>
    <w:rsid w:val="00D73F30"/>
    <w:rsid w:val="00D73FD7"/>
    <w:rsid w:val="00D74129"/>
    <w:rsid w:val="00D7433B"/>
    <w:rsid w:val="00D74836"/>
    <w:rsid w:val="00D748BB"/>
    <w:rsid w:val="00D74944"/>
    <w:rsid w:val="00D75059"/>
    <w:rsid w:val="00D75113"/>
    <w:rsid w:val="00D756C2"/>
    <w:rsid w:val="00D75992"/>
    <w:rsid w:val="00D759C6"/>
    <w:rsid w:val="00D75F1C"/>
    <w:rsid w:val="00D75F5E"/>
    <w:rsid w:val="00D76259"/>
    <w:rsid w:val="00D76FCC"/>
    <w:rsid w:val="00D774E5"/>
    <w:rsid w:val="00D77693"/>
    <w:rsid w:val="00D776AF"/>
    <w:rsid w:val="00D77927"/>
    <w:rsid w:val="00D77A5E"/>
    <w:rsid w:val="00D77A78"/>
    <w:rsid w:val="00D8007C"/>
    <w:rsid w:val="00D805FC"/>
    <w:rsid w:val="00D80912"/>
    <w:rsid w:val="00D812BF"/>
    <w:rsid w:val="00D81478"/>
    <w:rsid w:val="00D8180F"/>
    <w:rsid w:val="00D819BE"/>
    <w:rsid w:val="00D819FD"/>
    <w:rsid w:val="00D8259E"/>
    <w:rsid w:val="00D828EB"/>
    <w:rsid w:val="00D82E7E"/>
    <w:rsid w:val="00D830CE"/>
    <w:rsid w:val="00D83353"/>
    <w:rsid w:val="00D83396"/>
    <w:rsid w:val="00D8363F"/>
    <w:rsid w:val="00D83838"/>
    <w:rsid w:val="00D83902"/>
    <w:rsid w:val="00D83C49"/>
    <w:rsid w:val="00D8432A"/>
    <w:rsid w:val="00D84689"/>
    <w:rsid w:val="00D849A5"/>
    <w:rsid w:val="00D84ABB"/>
    <w:rsid w:val="00D84D15"/>
    <w:rsid w:val="00D84F12"/>
    <w:rsid w:val="00D84FF9"/>
    <w:rsid w:val="00D855DB"/>
    <w:rsid w:val="00D85BFB"/>
    <w:rsid w:val="00D8682D"/>
    <w:rsid w:val="00D869A7"/>
    <w:rsid w:val="00D86B82"/>
    <w:rsid w:val="00D86BB2"/>
    <w:rsid w:val="00D86DB5"/>
    <w:rsid w:val="00D87A8E"/>
    <w:rsid w:val="00D87D7D"/>
    <w:rsid w:val="00D90021"/>
    <w:rsid w:val="00D9016A"/>
    <w:rsid w:val="00D904C1"/>
    <w:rsid w:val="00D90A8B"/>
    <w:rsid w:val="00D90F34"/>
    <w:rsid w:val="00D91286"/>
    <w:rsid w:val="00D91438"/>
    <w:rsid w:val="00D9146D"/>
    <w:rsid w:val="00D9186C"/>
    <w:rsid w:val="00D91C96"/>
    <w:rsid w:val="00D91CD7"/>
    <w:rsid w:val="00D91E6A"/>
    <w:rsid w:val="00D91F4E"/>
    <w:rsid w:val="00D9206C"/>
    <w:rsid w:val="00D920E3"/>
    <w:rsid w:val="00D9217D"/>
    <w:rsid w:val="00D921D4"/>
    <w:rsid w:val="00D9246C"/>
    <w:rsid w:val="00D92984"/>
    <w:rsid w:val="00D92BD7"/>
    <w:rsid w:val="00D9389A"/>
    <w:rsid w:val="00D938DE"/>
    <w:rsid w:val="00D93976"/>
    <w:rsid w:val="00D93CAF"/>
    <w:rsid w:val="00D93E8C"/>
    <w:rsid w:val="00D945E6"/>
    <w:rsid w:val="00D94B2E"/>
    <w:rsid w:val="00D94F64"/>
    <w:rsid w:val="00D95268"/>
    <w:rsid w:val="00D952FA"/>
    <w:rsid w:val="00D9541E"/>
    <w:rsid w:val="00D95981"/>
    <w:rsid w:val="00D95A00"/>
    <w:rsid w:val="00D95D7F"/>
    <w:rsid w:val="00D96A9B"/>
    <w:rsid w:val="00D9736C"/>
    <w:rsid w:val="00D97653"/>
    <w:rsid w:val="00D9765D"/>
    <w:rsid w:val="00D9778C"/>
    <w:rsid w:val="00D977AF"/>
    <w:rsid w:val="00D97E34"/>
    <w:rsid w:val="00DA015F"/>
    <w:rsid w:val="00DA0203"/>
    <w:rsid w:val="00DA0234"/>
    <w:rsid w:val="00DA049F"/>
    <w:rsid w:val="00DA0C95"/>
    <w:rsid w:val="00DA10A8"/>
    <w:rsid w:val="00DA10D2"/>
    <w:rsid w:val="00DA15F9"/>
    <w:rsid w:val="00DA1793"/>
    <w:rsid w:val="00DA1918"/>
    <w:rsid w:val="00DA195F"/>
    <w:rsid w:val="00DA1A6F"/>
    <w:rsid w:val="00DA1DE7"/>
    <w:rsid w:val="00DA22E7"/>
    <w:rsid w:val="00DA2987"/>
    <w:rsid w:val="00DA2DD6"/>
    <w:rsid w:val="00DA3028"/>
    <w:rsid w:val="00DA3158"/>
    <w:rsid w:val="00DA3205"/>
    <w:rsid w:val="00DA374E"/>
    <w:rsid w:val="00DA387F"/>
    <w:rsid w:val="00DA3CAC"/>
    <w:rsid w:val="00DA3DCE"/>
    <w:rsid w:val="00DA4230"/>
    <w:rsid w:val="00DA4519"/>
    <w:rsid w:val="00DA457D"/>
    <w:rsid w:val="00DA4CD1"/>
    <w:rsid w:val="00DA4DBE"/>
    <w:rsid w:val="00DA4E64"/>
    <w:rsid w:val="00DA4F2C"/>
    <w:rsid w:val="00DA5165"/>
    <w:rsid w:val="00DA563C"/>
    <w:rsid w:val="00DA58C3"/>
    <w:rsid w:val="00DA6336"/>
    <w:rsid w:val="00DA6C7E"/>
    <w:rsid w:val="00DA7547"/>
    <w:rsid w:val="00DA7675"/>
    <w:rsid w:val="00DA7E3E"/>
    <w:rsid w:val="00DA7E7C"/>
    <w:rsid w:val="00DA7ECD"/>
    <w:rsid w:val="00DB0115"/>
    <w:rsid w:val="00DB07A9"/>
    <w:rsid w:val="00DB0A64"/>
    <w:rsid w:val="00DB0B7B"/>
    <w:rsid w:val="00DB0ED9"/>
    <w:rsid w:val="00DB1618"/>
    <w:rsid w:val="00DB1878"/>
    <w:rsid w:val="00DB1B18"/>
    <w:rsid w:val="00DB1F38"/>
    <w:rsid w:val="00DB20B1"/>
    <w:rsid w:val="00DB25E6"/>
    <w:rsid w:val="00DB2694"/>
    <w:rsid w:val="00DB26B9"/>
    <w:rsid w:val="00DB2967"/>
    <w:rsid w:val="00DB29D7"/>
    <w:rsid w:val="00DB2C3C"/>
    <w:rsid w:val="00DB2C8A"/>
    <w:rsid w:val="00DB33F8"/>
    <w:rsid w:val="00DB38FF"/>
    <w:rsid w:val="00DB3DDC"/>
    <w:rsid w:val="00DB4197"/>
    <w:rsid w:val="00DB4ED0"/>
    <w:rsid w:val="00DB4FA7"/>
    <w:rsid w:val="00DB5EC6"/>
    <w:rsid w:val="00DB63E0"/>
    <w:rsid w:val="00DB63FB"/>
    <w:rsid w:val="00DB6554"/>
    <w:rsid w:val="00DB6F56"/>
    <w:rsid w:val="00DB701F"/>
    <w:rsid w:val="00DB70F1"/>
    <w:rsid w:val="00DB7976"/>
    <w:rsid w:val="00DB7B10"/>
    <w:rsid w:val="00DC0060"/>
    <w:rsid w:val="00DC0096"/>
    <w:rsid w:val="00DC00F1"/>
    <w:rsid w:val="00DC03BB"/>
    <w:rsid w:val="00DC0788"/>
    <w:rsid w:val="00DC08F2"/>
    <w:rsid w:val="00DC09C5"/>
    <w:rsid w:val="00DC0A73"/>
    <w:rsid w:val="00DC1A15"/>
    <w:rsid w:val="00DC1A69"/>
    <w:rsid w:val="00DC1D35"/>
    <w:rsid w:val="00DC23D3"/>
    <w:rsid w:val="00DC27BD"/>
    <w:rsid w:val="00DC28CB"/>
    <w:rsid w:val="00DC29EE"/>
    <w:rsid w:val="00DC2B02"/>
    <w:rsid w:val="00DC2F57"/>
    <w:rsid w:val="00DC31DF"/>
    <w:rsid w:val="00DC3223"/>
    <w:rsid w:val="00DC32D0"/>
    <w:rsid w:val="00DC36DC"/>
    <w:rsid w:val="00DC373B"/>
    <w:rsid w:val="00DC3AD5"/>
    <w:rsid w:val="00DC3B5E"/>
    <w:rsid w:val="00DC4043"/>
    <w:rsid w:val="00DC40D8"/>
    <w:rsid w:val="00DC41C8"/>
    <w:rsid w:val="00DC4244"/>
    <w:rsid w:val="00DC492F"/>
    <w:rsid w:val="00DC4A31"/>
    <w:rsid w:val="00DC4CA2"/>
    <w:rsid w:val="00DC4D94"/>
    <w:rsid w:val="00DC4E59"/>
    <w:rsid w:val="00DC4FD1"/>
    <w:rsid w:val="00DC50F1"/>
    <w:rsid w:val="00DC5D75"/>
    <w:rsid w:val="00DC65B0"/>
    <w:rsid w:val="00DC6981"/>
    <w:rsid w:val="00DC6E2E"/>
    <w:rsid w:val="00DC70DE"/>
    <w:rsid w:val="00DC746F"/>
    <w:rsid w:val="00DC7579"/>
    <w:rsid w:val="00DC76FF"/>
    <w:rsid w:val="00DC79CF"/>
    <w:rsid w:val="00DC7B79"/>
    <w:rsid w:val="00DC7F94"/>
    <w:rsid w:val="00DC7FA7"/>
    <w:rsid w:val="00DD022B"/>
    <w:rsid w:val="00DD0A94"/>
    <w:rsid w:val="00DD0D57"/>
    <w:rsid w:val="00DD136A"/>
    <w:rsid w:val="00DD1CC3"/>
    <w:rsid w:val="00DD1F1E"/>
    <w:rsid w:val="00DD207B"/>
    <w:rsid w:val="00DD242C"/>
    <w:rsid w:val="00DD24E8"/>
    <w:rsid w:val="00DD25B7"/>
    <w:rsid w:val="00DD25E1"/>
    <w:rsid w:val="00DD26E4"/>
    <w:rsid w:val="00DD298D"/>
    <w:rsid w:val="00DD2B60"/>
    <w:rsid w:val="00DD2BC1"/>
    <w:rsid w:val="00DD35D5"/>
    <w:rsid w:val="00DD3673"/>
    <w:rsid w:val="00DD3ACD"/>
    <w:rsid w:val="00DD463E"/>
    <w:rsid w:val="00DD4E8F"/>
    <w:rsid w:val="00DD5205"/>
    <w:rsid w:val="00DD589B"/>
    <w:rsid w:val="00DD58C9"/>
    <w:rsid w:val="00DD5F58"/>
    <w:rsid w:val="00DD6282"/>
    <w:rsid w:val="00DD642E"/>
    <w:rsid w:val="00DD6619"/>
    <w:rsid w:val="00DD6881"/>
    <w:rsid w:val="00DD6DED"/>
    <w:rsid w:val="00DD7161"/>
    <w:rsid w:val="00DD72E4"/>
    <w:rsid w:val="00DD739D"/>
    <w:rsid w:val="00DD777D"/>
    <w:rsid w:val="00DD7EF9"/>
    <w:rsid w:val="00DE0088"/>
    <w:rsid w:val="00DE00DF"/>
    <w:rsid w:val="00DE0132"/>
    <w:rsid w:val="00DE0781"/>
    <w:rsid w:val="00DE121A"/>
    <w:rsid w:val="00DE143F"/>
    <w:rsid w:val="00DE1D5C"/>
    <w:rsid w:val="00DE20BA"/>
    <w:rsid w:val="00DE2267"/>
    <w:rsid w:val="00DE2E1D"/>
    <w:rsid w:val="00DE3177"/>
    <w:rsid w:val="00DE3A77"/>
    <w:rsid w:val="00DE3E34"/>
    <w:rsid w:val="00DE3FAE"/>
    <w:rsid w:val="00DE4355"/>
    <w:rsid w:val="00DE43CA"/>
    <w:rsid w:val="00DE468B"/>
    <w:rsid w:val="00DE47B5"/>
    <w:rsid w:val="00DE4856"/>
    <w:rsid w:val="00DE4868"/>
    <w:rsid w:val="00DE491E"/>
    <w:rsid w:val="00DE4CEB"/>
    <w:rsid w:val="00DE5140"/>
    <w:rsid w:val="00DE527F"/>
    <w:rsid w:val="00DE537F"/>
    <w:rsid w:val="00DE59E5"/>
    <w:rsid w:val="00DE5A70"/>
    <w:rsid w:val="00DE5DA6"/>
    <w:rsid w:val="00DE6529"/>
    <w:rsid w:val="00DE6DC2"/>
    <w:rsid w:val="00DE6F0F"/>
    <w:rsid w:val="00DE75D3"/>
    <w:rsid w:val="00DE7626"/>
    <w:rsid w:val="00DE7670"/>
    <w:rsid w:val="00DE7684"/>
    <w:rsid w:val="00DE777B"/>
    <w:rsid w:val="00DE7920"/>
    <w:rsid w:val="00DE7D7C"/>
    <w:rsid w:val="00DE7E8E"/>
    <w:rsid w:val="00DF0034"/>
    <w:rsid w:val="00DF0294"/>
    <w:rsid w:val="00DF0784"/>
    <w:rsid w:val="00DF0AA9"/>
    <w:rsid w:val="00DF11D0"/>
    <w:rsid w:val="00DF154A"/>
    <w:rsid w:val="00DF1C97"/>
    <w:rsid w:val="00DF1D8C"/>
    <w:rsid w:val="00DF280F"/>
    <w:rsid w:val="00DF2858"/>
    <w:rsid w:val="00DF2862"/>
    <w:rsid w:val="00DF2D90"/>
    <w:rsid w:val="00DF2DBE"/>
    <w:rsid w:val="00DF306F"/>
    <w:rsid w:val="00DF317C"/>
    <w:rsid w:val="00DF336E"/>
    <w:rsid w:val="00DF3808"/>
    <w:rsid w:val="00DF3AE3"/>
    <w:rsid w:val="00DF4136"/>
    <w:rsid w:val="00DF41E9"/>
    <w:rsid w:val="00DF46FC"/>
    <w:rsid w:val="00DF4780"/>
    <w:rsid w:val="00DF4927"/>
    <w:rsid w:val="00DF4CF5"/>
    <w:rsid w:val="00DF4DCD"/>
    <w:rsid w:val="00DF53B6"/>
    <w:rsid w:val="00DF54B5"/>
    <w:rsid w:val="00DF58A7"/>
    <w:rsid w:val="00DF5E4D"/>
    <w:rsid w:val="00DF6138"/>
    <w:rsid w:val="00DF62CC"/>
    <w:rsid w:val="00DF65FB"/>
    <w:rsid w:val="00DF671C"/>
    <w:rsid w:val="00DF67CF"/>
    <w:rsid w:val="00DF6C61"/>
    <w:rsid w:val="00DF6CCB"/>
    <w:rsid w:val="00DF73B1"/>
    <w:rsid w:val="00DF74BA"/>
    <w:rsid w:val="00DF7501"/>
    <w:rsid w:val="00DF7A96"/>
    <w:rsid w:val="00DF7AC7"/>
    <w:rsid w:val="00DF7AD5"/>
    <w:rsid w:val="00DF7B6F"/>
    <w:rsid w:val="00DF7CD7"/>
    <w:rsid w:val="00E00127"/>
    <w:rsid w:val="00E001FC"/>
    <w:rsid w:val="00E003F7"/>
    <w:rsid w:val="00E00B94"/>
    <w:rsid w:val="00E00DCC"/>
    <w:rsid w:val="00E01018"/>
    <w:rsid w:val="00E01355"/>
    <w:rsid w:val="00E01B94"/>
    <w:rsid w:val="00E01C37"/>
    <w:rsid w:val="00E01D16"/>
    <w:rsid w:val="00E0257F"/>
    <w:rsid w:val="00E028E3"/>
    <w:rsid w:val="00E029E6"/>
    <w:rsid w:val="00E02F72"/>
    <w:rsid w:val="00E03B27"/>
    <w:rsid w:val="00E03CB8"/>
    <w:rsid w:val="00E040ED"/>
    <w:rsid w:val="00E04406"/>
    <w:rsid w:val="00E044F7"/>
    <w:rsid w:val="00E04E96"/>
    <w:rsid w:val="00E04F07"/>
    <w:rsid w:val="00E0504C"/>
    <w:rsid w:val="00E052DF"/>
    <w:rsid w:val="00E053FA"/>
    <w:rsid w:val="00E05867"/>
    <w:rsid w:val="00E05879"/>
    <w:rsid w:val="00E05A73"/>
    <w:rsid w:val="00E05B52"/>
    <w:rsid w:val="00E05B5B"/>
    <w:rsid w:val="00E06C7F"/>
    <w:rsid w:val="00E0755D"/>
    <w:rsid w:val="00E07710"/>
    <w:rsid w:val="00E077FA"/>
    <w:rsid w:val="00E10AAD"/>
    <w:rsid w:val="00E10CC9"/>
    <w:rsid w:val="00E10F78"/>
    <w:rsid w:val="00E110F8"/>
    <w:rsid w:val="00E120AC"/>
    <w:rsid w:val="00E120FD"/>
    <w:rsid w:val="00E12224"/>
    <w:rsid w:val="00E122D8"/>
    <w:rsid w:val="00E1265A"/>
    <w:rsid w:val="00E12B9D"/>
    <w:rsid w:val="00E13542"/>
    <w:rsid w:val="00E138A8"/>
    <w:rsid w:val="00E13B19"/>
    <w:rsid w:val="00E14349"/>
    <w:rsid w:val="00E14903"/>
    <w:rsid w:val="00E149A6"/>
    <w:rsid w:val="00E149E9"/>
    <w:rsid w:val="00E14FC1"/>
    <w:rsid w:val="00E158A6"/>
    <w:rsid w:val="00E15A4A"/>
    <w:rsid w:val="00E15BE0"/>
    <w:rsid w:val="00E15C58"/>
    <w:rsid w:val="00E15F30"/>
    <w:rsid w:val="00E16208"/>
    <w:rsid w:val="00E162AF"/>
    <w:rsid w:val="00E1640E"/>
    <w:rsid w:val="00E16513"/>
    <w:rsid w:val="00E166CA"/>
    <w:rsid w:val="00E16B06"/>
    <w:rsid w:val="00E170E7"/>
    <w:rsid w:val="00E172D0"/>
    <w:rsid w:val="00E17435"/>
    <w:rsid w:val="00E1761A"/>
    <w:rsid w:val="00E17961"/>
    <w:rsid w:val="00E17E39"/>
    <w:rsid w:val="00E17EFF"/>
    <w:rsid w:val="00E200E4"/>
    <w:rsid w:val="00E204D2"/>
    <w:rsid w:val="00E205FC"/>
    <w:rsid w:val="00E20628"/>
    <w:rsid w:val="00E20649"/>
    <w:rsid w:val="00E20AD0"/>
    <w:rsid w:val="00E20CC6"/>
    <w:rsid w:val="00E20CF0"/>
    <w:rsid w:val="00E210B9"/>
    <w:rsid w:val="00E210D1"/>
    <w:rsid w:val="00E21B1D"/>
    <w:rsid w:val="00E22056"/>
    <w:rsid w:val="00E22110"/>
    <w:rsid w:val="00E2250D"/>
    <w:rsid w:val="00E22E3B"/>
    <w:rsid w:val="00E22FEE"/>
    <w:rsid w:val="00E232A3"/>
    <w:rsid w:val="00E236E1"/>
    <w:rsid w:val="00E23838"/>
    <w:rsid w:val="00E23C24"/>
    <w:rsid w:val="00E23CBD"/>
    <w:rsid w:val="00E23D31"/>
    <w:rsid w:val="00E2418A"/>
    <w:rsid w:val="00E24212"/>
    <w:rsid w:val="00E242F2"/>
    <w:rsid w:val="00E2473D"/>
    <w:rsid w:val="00E252AD"/>
    <w:rsid w:val="00E254A7"/>
    <w:rsid w:val="00E255F2"/>
    <w:rsid w:val="00E25908"/>
    <w:rsid w:val="00E25BCA"/>
    <w:rsid w:val="00E26180"/>
    <w:rsid w:val="00E26508"/>
    <w:rsid w:val="00E265DC"/>
    <w:rsid w:val="00E2677F"/>
    <w:rsid w:val="00E26DF6"/>
    <w:rsid w:val="00E27E55"/>
    <w:rsid w:val="00E27EEF"/>
    <w:rsid w:val="00E30676"/>
    <w:rsid w:val="00E309E2"/>
    <w:rsid w:val="00E309E9"/>
    <w:rsid w:val="00E30B7B"/>
    <w:rsid w:val="00E30C45"/>
    <w:rsid w:val="00E30E1E"/>
    <w:rsid w:val="00E314FE"/>
    <w:rsid w:val="00E31556"/>
    <w:rsid w:val="00E31FA6"/>
    <w:rsid w:val="00E32053"/>
    <w:rsid w:val="00E322CC"/>
    <w:rsid w:val="00E3275E"/>
    <w:rsid w:val="00E328E4"/>
    <w:rsid w:val="00E32ADE"/>
    <w:rsid w:val="00E32AF2"/>
    <w:rsid w:val="00E32CCF"/>
    <w:rsid w:val="00E32EC8"/>
    <w:rsid w:val="00E33030"/>
    <w:rsid w:val="00E33726"/>
    <w:rsid w:val="00E33D93"/>
    <w:rsid w:val="00E33DBF"/>
    <w:rsid w:val="00E33E6D"/>
    <w:rsid w:val="00E3421B"/>
    <w:rsid w:val="00E34344"/>
    <w:rsid w:val="00E34502"/>
    <w:rsid w:val="00E346B1"/>
    <w:rsid w:val="00E34897"/>
    <w:rsid w:val="00E34C8A"/>
    <w:rsid w:val="00E34D5B"/>
    <w:rsid w:val="00E34EF4"/>
    <w:rsid w:val="00E3529D"/>
    <w:rsid w:val="00E35B1B"/>
    <w:rsid w:val="00E36139"/>
    <w:rsid w:val="00E36260"/>
    <w:rsid w:val="00E36270"/>
    <w:rsid w:val="00E37269"/>
    <w:rsid w:val="00E3749A"/>
    <w:rsid w:val="00E37C88"/>
    <w:rsid w:val="00E37CAD"/>
    <w:rsid w:val="00E37D1E"/>
    <w:rsid w:val="00E37F02"/>
    <w:rsid w:val="00E4004E"/>
    <w:rsid w:val="00E402F8"/>
    <w:rsid w:val="00E4075E"/>
    <w:rsid w:val="00E40D29"/>
    <w:rsid w:val="00E40FD7"/>
    <w:rsid w:val="00E41222"/>
    <w:rsid w:val="00E4127D"/>
    <w:rsid w:val="00E41318"/>
    <w:rsid w:val="00E41454"/>
    <w:rsid w:val="00E4192D"/>
    <w:rsid w:val="00E419D7"/>
    <w:rsid w:val="00E41A1C"/>
    <w:rsid w:val="00E41CAF"/>
    <w:rsid w:val="00E422A0"/>
    <w:rsid w:val="00E42905"/>
    <w:rsid w:val="00E42DCE"/>
    <w:rsid w:val="00E42F0C"/>
    <w:rsid w:val="00E42F1E"/>
    <w:rsid w:val="00E431A9"/>
    <w:rsid w:val="00E43258"/>
    <w:rsid w:val="00E433F5"/>
    <w:rsid w:val="00E4389D"/>
    <w:rsid w:val="00E44484"/>
    <w:rsid w:val="00E44599"/>
    <w:rsid w:val="00E44AD4"/>
    <w:rsid w:val="00E44C26"/>
    <w:rsid w:val="00E44C30"/>
    <w:rsid w:val="00E452CD"/>
    <w:rsid w:val="00E4562E"/>
    <w:rsid w:val="00E45A0A"/>
    <w:rsid w:val="00E45BFD"/>
    <w:rsid w:val="00E45EB3"/>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96A"/>
    <w:rsid w:val="00E50C7D"/>
    <w:rsid w:val="00E50CDB"/>
    <w:rsid w:val="00E51409"/>
    <w:rsid w:val="00E518FF"/>
    <w:rsid w:val="00E5222F"/>
    <w:rsid w:val="00E5239F"/>
    <w:rsid w:val="00E52AE3"/>
    <w:rsid w:val="00E52B2D"/>
    <w:rsid w:val="00E52B6A"/>
    <w:rsid w:val="00E52BDE"/>
    <w:rsid w:val="00E52D6E"/>
    <w:rsid w:val="00E52DD5"/>
    <w:rsid w:val="00E52ED3"/>
    <w:rsid w:val="00E5313E"/>
    <w:rsid w:val="00E53410"/>
    <w:rsid w:val="00E53498"/>
    <w:rsid w:val="00E53979"/>
    <w:rsid w:val="00E53C43"/>
    <w:rsid w:val="00E53CE1"/>
    <w:rsid w:val="00E54013"/>
    <w:rsid w:val="00E545AA"/>
    <w:rsid w:val="00E5460E"/>
    <w:rsid w:val="00E553E3"/>
    <w:rsid w:val="00E554F5"/>
    <w:rsid w:val="00E5559D"/>
    <w:rsid w:val="00E5572A"/>
    <w:rsid w:val="00E55C0B"/>
    <w:rsid w:val="00E55CC0"/>
    <w:rsid w:val="00E55DF6"/>
    <w:rsid w:val="00E55EBB"/>
    <w:rsid w:val="00E5610C"/>
    <w:rsid w:val="00E5626A"/>
    <w:rsid w:val="00E56478"/>
    <w:rsid w:val="00E5676C"/>
    <w:rsid w:val="00E567FC"/>
    <w:rsid w:val="00E56C87"/>
    <w:rsid w:val="00E56CF7"/>
    <w:rsid w:val="00E56E8D"/>
    <w:rsid w:val="00E56EE0"/>
    <w:rsid w:val="00E573F7"/>
    <w:rsid w:val="00E6045D"/>
    <w:rsid w:val="00E6050A"/>
    <w:rsid w:val="00E606A4"/>
    <w:rsid w:val="00E606C6"/>
    <w:rsid w:val="00E608C1"/>
    <w:rsid w:val="00E608DF"/>
    <w:rsid w:val="00E60BF8"/>
    <w:rsid w:val="00E60C8B"/>
    <w:rsid w:val="00E612B9"/>
    <w:rsid w:val="00E6162E"/>
    <w:rsid w:val="00E6173F"/>
    <w:rsid w:val="00E61783"/>
    <w:rsid w:val="00E61932"/>
    <w:rsid w:val="00E62222"/>
    <w:rsid w:val="00E622BA"/>
    <w:rsid w:val="00E622C9"/>
    <w:rsid w:val="00E625FA"/>
    <w:rsid w:val="00E62E34"/>
    <w:rsid w:val="00E6340C"/>
    <w:rsid w:val="00E6345F"/>
    <w:rsid w:val="00E6350C"/>
    <w:rsid w:val="00E636BB"/>
    <w:rsid w:val="00E637CE"/>
    <w:rsid w:val="00E63AF4"/>
    <w:rsid w:val="00E63C21"/>
    <w:rsid w:val="00E63CFD"/>
    <w:rsid w:val="00E63D46"/>
    <w:rsid w:val="00E640A1"/>
    <w:rsid w:val="00E64196"/>
    <w:rsid w:val="00E641F2"/>
    <w:rsid w:val="00E642D2"/>
    <w:rsid w:val="00E64308"/>
    <w:rsid w:val="00E64F7C"/>
    <w:rsid w:val="00E650AB"/>
    <w:rsid w:val="00E653E8"/>
    <w:rsid w:val="00E65D1E"/>
    <w:rsid w:val="00E65E3A"/>
    <w:rsid w:val="00E66083"/>
    <w:rsid w:val="00E67406"/>
    <w:rsid w:val="00E6742C"/>
    <w:rsid w:val="00E675DD"/>
    <w:rsid w:val="00E676A4"/>
    <w:rsid w:val="00E67DC4"/>
    <w:rsid w:val="00E701E7"/>
    <w:rsid w:val="00E70349"/>
    <w:rsid w:val="00E7065A"/>
    <w:rsid w:val="00E70A61"/>
    <w:rsid w:val="00E70D08"/>
    <w:rsid w:val="00E71060"/>
    <w:rsid w:val="00E71075"/>
    <w:rsid w:val="00E71201"/>
    <w:rsid w:val="00E714FC"/>
    <w:rsid w:val="00E7163C"/>
    <w:rsid w:val="00E7183D"/>
    <w:rsid w:val="00E71A52"/>
    <w:rsid w:val="00E72105"/>
    <w:rsid w:val="00E72B1C"/>
    <w:rsid w:val="00E72C63"/>
    <w:rsid w:val="00E732A8"/>
    <w:rsid w:val="00E73552"/>
    <w:rsid w:val="00E736AA"/>
    <w:rsid w:val="00E73A3B"/>
    <w:rsid w:val="00E7486C"/>
    <w:rsid w:val="00E75357"/>
    <w:rsid w:val="00E7586C"/>
    <w:rsid w:val="00E75B46"/>
    <w:rsid w:val="00E75EEF"/>
    <w:rsid w:val="00E7637F"/>
    <w:rsid w:val="00E76B3A"/>
    <w:rsid w:val="00E76BC6"/>
    <w:rsid w:val="00E779E6"/>
    <w:rsid w:val="00E803DC"/>
    <w:rsid w:val="00E80488"/>
    <w:rsid w:val="00E808C7"/>
    <w:rsid w:val="00E80B7F"/>
    <w:rsid w:val="00E81572"/>
    <w:rsid w:val="00E816E0"/>
    <w:rsid w:val="00E81912"/>
    <w:rsid w:val="00E81ABD"/>
    <w:rsid w:val="00E81B21"/>
    <w:rsid w:val="00E81CC7"/>
    <w:rsid w:val="00E822C0"/>
    <w:rsid w:val="00E82737"/>
    <w:rsid w:val="00E82811"/>
    <w:rsid w:val="00E828F0"/>
    <w:rsid w:val="00E828F9"/>
    <w:rsid w:val="00E82955"/>
    <w:rsid w:val="00E832F8"/>
    <w:rsid w:val="00E83327"/>
    <w:rsid w:val="00E835CA"/>
    <w:rsid w:val="00E8377F"/>
    <w:rsid w:val="00E8383B"/>
    <w:rsid w:val="00E838E2"/>
    <w:rsid w:val="00E839A1"/>
    <w:rsid w:val="00E84062"/>
    <w:rsid w:val="00E8418B"/>
    <w:rsid w:val="00E84715"/>
    <w:rsid w:val="00E84813"/>
    <w:rsid w:val="00E848B6"/>
    <w:rsid w:val="00E84B00"/>
    <w:rsid w:val="00E84EE1"/>
    <w:rsid w:val="00E857BB"/>
    <w:rsid w:val="00E85C0F"/>
    <w:rsid w:val="00E8602A"/>
    <w:rsid w:val="00E8663E"/>
    <w:rsid w:val="00E8666F"/>
    <w:rsid w:val="00E8669A"/>
    <w:rsid w:val="00E86B03"/>
    <w:rsid w:val="00E86E4F"/>
    <w:rsid w:val="00E87645"/>
    <w:rsid w:val="00E87716"/>
    <w:rsid w:val="00E87EE8"/>
    <w:rsid w:val="00E908F8"/>
    <w:rsid w:val="00E90CD5"/>
    <w:rsid w:val="00E9151F"/>
    <w:rsid w:val="00E91588"/>
    <w:rsid w:val="00E915CC"/>
    <w:rsid w:val="00E91D9A"/>
    <w:rsid w:val="00E9203D"/>
    <w:rsid w:val="00E9246E"/>
    <w:rsid w:val="00E92585"/>
    <w:rsid w:val="00E925FB"/>
    <w:rsid w:val="00E92FC1"/>
    <w:rsid w:val="00E9369B"/>
    <w:rsid w:val="00E947D0"/>
    <w:rsid w:val="00E94F26"/>
    <w:rsid w:val="00E950E8"/>
    <w:rsid w:val="00E954FF"/>
    <w:rsid w:val="00E95629"/>
    <w:rsid w:val="00E958A5"/>
    <w:rsid w:val="00E96568"/>
    <w:rsid w:val="00E96AC5"/>
    <w:rsid w:val="00E96BE8"/>
    <w:rsid w:val="00E96CDD"/>
    <w:rsid w:val="00E96E8B"/>
    <w:rsid w:val="00E96EA4"/>
    <w:rsid w:val="00E97033"/>
    <w:rsid w:val="00E97D48"/>
    <w:rsid w:val="00E97DA6"/>
    <w:rsid w:val="00EA052C"/>
    <w:rsid w:val="00EA0839"/>
    <w:rsid w:val="00EA0AAF"/>
    <w:rsid w:val="00EA0DDD"/>
    <w:rsid w:val="00EA0E74"/>
    <w:rsid w:val="00EA0ECA"/>
    <w:rsid w:val="00EA0F34"/>
    <w:rsid w:val="00EA1079"/>
    <w:rsid w:val="00EA131F"/>
    <w:rsid w:val="00EA1414"/>
    <w:rsid w:val="00EA1B7B"/>
    <w:rsid w:val="00EA1D12"/>
    <w:rsid w:val="00EA1ECC"/>
    <w:rsid w:val="00EA1EE4"/>
    <w:rsid w:val="00EA20D6"/>
    <w:rsid w:val="00EA23FF"/>
    <w:rsid w:val="00EA2516"/>
    <w:rsid w:val="00EA27D1"/>
    <w:rsid w:val="00EA2F4B"/>
    <w:rsid w:val="00EA4949"/>
    <w:rsid w:val="00EA4B56"/>
    <w:rsid w:val="00EA4ECC"/>
    <w:rsid w:val="00EA50AB"/>
    <w:rsid w:val="00EA52F7"/>
    <w:rsid w:val="00EA57A9"/>
    <w:rsid w:val="00EA5899"/>
    <w:rsid w:val="00EA5992"/>
    <w:rsid w:val="00EA63F2"/>
    <w:rsid w:val="00EA652B"/>
    <w:rsid w:val="00EA66BB"/>
    <w:rsid w:val="00EA6EAE"/>
    <w:rsid w:val="00EA6EDA"/>
    <w:rsid w:val="00EA706D"/>
    <w:rsid w:val="00EA729E"/>
    <w:rsid w:val="00EA7F8B"/>
    <w:rsid w:val="00EB0013"/>
    <w:rsid w:val="00EB0568"/>
    <w:rsid w:val="00EB0828"/>
    <w:rsid w:val="00EB08D3"/>
    <w:rsid w:val="00EB0940"/>
    <w:rsid w:val="00EB113D"/>
    <w:rsid w:val="00EB159E"/>
    <w:rsid w:val="00EB1644"/>
    <w:rsid w:val="00EB19F2"/>
    <w:rsid w:val="00EB1C75"/>
    <w:rsid w:val="00EB1F03"/>
    <w:rsid w:val="00EB2BC1"/>
    <w:rsid w:val="00EB32B5"/>
    <w:rsid w:val="00EB3302"/>
    <w:rsid w:val="00EB34EA"/>
    <w:rsid w:val="00EB3635"/>
    <w:rsid w:val="00EB3895"/>
    <w:rsid w:val="00EB3C82"/>
    <w:rsid w:val="00EB3D09"/>
    <w:rsid w:val="00EB456A"/>
    <w:rsid w:val="00EB4F8F"/>
    <w:rsid w:val="00EB533E"/>
    <w:rsid w:val="00EB53A1"/>
    <w:rsid w:val="00EB54A7"/>
    <w:rsid w:val="00EB5645"/>
    <w:rsid w:val="00EB5713"/>
    <w:rsid w:val="00EB5D9A"/>
    <w:rsid w:val="00EB6371"/>
    <w:rsid w:val="00EB648C"/>
    <w:rsid w:val="00EB64EB"/>
    <w:rsid w:val="00EB6691"/>
    <w:rsid w:val="00EB6711"/>
    <w:rsid w:val="00EB6884"/>
    <w:rsid w:val="00EB6A83"/>
    <w:rsid w:val="00EB6E85"/>
    <w:rsid w:val="00EB6FA9"/>
    <w:rsid w:val="00EB7343"/>
    <w:rsid w:val="00EB7686"/>
    <w:rsid w:val="00EB7B24"/>
    <w:rsid w:val="00EB7BEF"/>
    <w:rsid w:val="00EB7F61"/>
    <w:rsid w:val="00EC0338"/>
    <w:rsid w:val="00EC038A"/>
    <w:rsid w:val="00EC04CF"/>
    <w:rsid w:val="00EC04D8"/>
    <w:rsid w:val="00EC1280"/>
    <w:rsid w:val="00EC17F1"/>
    <w:rsid w:val="00EC1AD3"/>
    <w:rsid w:val="00EC1F35"/>
    <w:rsid w:val="00EC20DD"/>
    <w:rsid w:val="00EC24E6"/>
    <w:rsid w:val="00EC26E1"/>
    <w:rsid w:val="00EC296F"/>
    <w:rsid w:val="00EC298C"/>
    <w:rsid w:val="00EC2C26"/>
    <w:rsid w:val="00EC308E"/>
    <w:rsid w:val="00EC3861"/>
    <w:rsid w:val="00EC3B5D"/>
    <w:rsid w:val="00EC437D"/>
    <w:rsid w:val="00EC4F9F"/>
    <w:rsid w:val="00EC509C"/>
    <w:rsid w:val="00EC5301"/>
    <w:rsid w:val="00EC595C"/>
    <w:rsid w:val="00EC5CA8"/>
    <w:rsid w:val="00EC6086"/>
    <w:rsid w:val="00EC64B5"/>
    <w:rsid w:val="00EC685F"/>
    <w:rsid w:val="00EC69A8"/>
    <w:rsid w:val="00EC6DB6"/>
    <w:rsid w:val="00EC6F53"/>
    <w:rsid w:val="00EC715C"/>
    <w:rsid w:val="00EC761D"/>
    <w:rsid w:val="00EC7B48"/>
    <w:rsid w:val="00EC7D1A"/>
    <w:rsid w:val="00ED0A62"/>
    <w:rsid w:val="00ED0DA8"/>
    <w:rsid w:val="00ED0EFD"/>
    <w:rsid w:val="00ED161E"/>
    <w:rsid w:val="00ED192C"/>
    <w:rsid w:val="00ED1F7C"/>
    <w:rsid w:val="00ED2644"/>
    <w:rsid w:val="00ED28BA"/>
    <w:rsid w:val="00ED2D9B"/>
    <w:rsid w:val="00ED2D9C"/>
    <w:rsid w:val="00ED3028"/>
    <w:rsid w:val="00ED304C"/>
    <w:rsid w:val="00ED360F"/>
    <w:rsid w:val="00ED37A6"/>
    <w:rsid w:val="00ED3EC5"/>
    <w:rsid w:val="00ED445A"/>
    <w:rsid w:val="00ED4566"/>
    <w:rsid w:val="00ED4E8E"/>
    <w:rsid w:val="00ED4F9F"/>
    <w:rsid w:val="00ED5205"/>
    <w:rsid w:val="00ED5486"/>
    <w:rsid w:val="00ED559D"/>
    <w:rsid w:val="00ED5A04"/>
    <w:rsid w:val="00ED6530"/>
    <w:rsid w:val="00ED670A"/>
    <w:rsid w:val="00ED6990"/>
    <w:rsid w:val="00ED6B01"/>
    <w:rsid w:val="00ED6B52"/>
    <w:rsid w:val="00ED6D3A"/>
    <w:rsid w:val="00ED72C9"/>
    <w:rsid w:val="00ED72CB"/>
    <w:rsid w:val="00ED73CC"/>
    <w:rsid w:val="00ED7560"/>
    <w:rsid w:val="00ED75CB"/>
    <w:rsid w:val="00ED75D6"/>
    <w:rsid w:val="00ED7A08"/>
    <w:rsid w:val="00ED7E79"/>
    <w:rsid w:val="00EE0085"/>
    <w:rsid w:val="00EE0418"/>
    <w:rsid w:val="00EE0888"/>
    <w:rsid w:val="00EE0CD9"/>
    <w:rsid w:val="00EE0FBD"/>
    <w:rsid w:val="00EE1615"/>
    <w:rsid w:val="00EE1B24"/>
    <w:rsid w:val="00EE1B3E"/>
    <w:rsid w:val="00EE1C12"/>
    <w:rsid w:val="00EE1C1E"/>
    <w:rsid w:val="00EE1EE0"/>
    <w:rsid w:val="00EE2260"/>
    <w:rsid w:val="00EE2586"/>
    <w:rsid w:val="00EE259E"/>
    <w:rsid w:val="00EE279E"/>
    <w:rsid w:val="00EE27EE"/>
    <w:rsid w:val="00EE2AB3"/>
    <w:rsid w:val="00EE2E1C"/>
    <w:rsid w:val="00EE3398"/>
    <w:rsid w:val="00EE3CB6"/>
    <w:rsid w:val="00EE3D6A"/>
    <w:rsid w:val="00EE420B"/>
    <w:rsid w:val="00EE4801"/>
    <w:rsid w:val="00EE4842"/>
    <w:rsid w:val="00EE4CD3"/>
    <w:rsid w:val="00EE4D66"/>
    <w:rsid w:val="00EE4FDC"/>
    <w:rsid w:val="00EE50D3"/>
    <w:rsid w:val="00EE57BE"/>
    <w:rsid w:val="00EE5AB7"/>
    <w:rsid w:val="00EE5DB0"/>
    <w:rsid w:val="00EE5FA3"/>
    <w:rsid w:val="00EE68EE"/>
    <w:rsid w:val="00EE6F69"/>
    <w:rsid w:val="00EE76EB"/>
    <w:rsid w:val="00EE77DC"/>
    <w:rsid w:val="00EE7981"/>
    <w:rsid w:val="00EE7A5A"/>
    <w:rsid w:val="00EE7AD7"/>
    <w:rsid w:val="00EE7F79"/>
    <w:rsid w:val="00EE7FE9"/>
    <w:rsid w:val="00EF0662"/>
    <w:rsid w:val="00EF06BF"/>
    <w:rsid w:val="00EF06C6"/>
    <w:rsid w:val="00EF0F66"/>
    <w:rsid w:val="00EF101D"/>
    <w:rsid w:val="00EF1C96"/>
    <w:rsid w:val="00EF1DAE"/>
    <w:rsid w:val="00EF1F1B"/>
    <w:rsid w:val="00EF3728"/>
    <w:rsid w:val="00EF377C"/>
    <w:rsid w:val="00EF3D86"/>
    <w:rsid w:val="00EF3DC2"/>
    <w:rsid w:val="00EF3E64"/>
    <w:rsid w:val="00EF3EB6"/>
    <w:rsid w:val="00EF4127"/>
    <w:rsid w:val="00EF4240"/>
    <w:rsid w:val="00EF49B9"/>
    <w:rsid w:val="00EF4C23"/>
    <w:rsid w:val="00EF4DD2"/>
    <w:rsid w:val="00EF4F45"/>
    <w:rsid w:val="00EF5FD3"/>
    <w:rsid w:val="00EF5FEF"/>
    <w:rsid w:val="00EF60B9"/>
    <w:rsid w:val="00EF622D"/>
    <w:rsid w:val="00EF62D1"/>
    <w:rsid w:val="00EF6383"/>
    <w:rsid w:val="00EF645D"/>
    <w:rsid w:val="00EF682A"/>
    <w:rsid w:val="00EF68EC"/>
    <w:rsid w:val="00EF6910"/>
    <w:rsid w:val="00EF7031"/>
    <w:rsid w:val="00EF7198"/>
    <w:rsid w:val="00EF7982"/>
    <w:rsid w:val="00EF7AE9"/>
    <w:rsid w:val="00F00566"/>
    <w:rsid w:val="00F00655"/>
    <w:rsid w:val="00F00DAC"/>
    <w:rsid w:val="00F01074"/>
    <w:rsid w:val="00F0194C"/>
    <w:rsid w:val="00F01AB5"/>
    <w:rsid w:val="00F01DBA"/>
    <w:rsid w:val="00F01FE1"/>
    <w:rsid w:val="00F0219A"/>
    <w:rsid w:val="00F025F3"/>
    <w:rsid w:val="00F02687"/>
    <w:rsid w:val="00F02ADE"/>
    <w:rsid w:val="00F03506"/>
    <w:rsid w:val="00F0389E"/>
    <w:rsid w:val="00F03AB4"/>
    <w:rsid w:val="00F03ADD"/>
    <w:rsid w:val="00F043D1"/>
    <w:rsid w:val="00F045AF"/>
    <w:rsid w:val="00F045B2"/>
    <w:rsid w:val="00F04CAC"/>
    <w:rsid w:val="00F04CB4"/>
    <w:rsid w:val="00F04D59"/>
    <w:rsid w:val="00F04F22"/>
    <w:rsid w:val="00F05007"/>
    <w:rsid w:val="00F05412"/>
    <w:rsid w:val="00F05839"/>
    <w:rsid w:val="00F05FE2"/>
    <w:rsid w:val="00F06441"/>
    <w:rsid w:val="00F067FC"/>
    <w:rsid w:val="00F06B31"/>
    <w:rsid w:val="00F06D75"/>
    <w:rsid w:val="00F071B6"/>
    <w:rsid w:val="00F07295"/>
    <w:rsid w:val="00F0738E"/>
    <w:rsid w:val="00F076B0"/>
    <w:rsid w:val="00F07BC3"/>
    <w:rsid w:val="00F1005B"/>
    <w:rsid w:val="00F10540"/>
    <w:rsid w:val="00F108C6"/>
    <w:rsid w:val="00F111CD"/>
    <w:rsid w:val="00F114C2"/>
    <w:rsid w:val="00F11623"/>
    <w:rsid w:val="00F11808"/>
    <w:rsid w:val="00F11E14"/>
    <w:rsid w:val="00F11E66"/>
    <w:rsid w:val="00F1244A"/>
    <w:rsid w:val="00F128EA"/>
    <w:rsid w:val="00F12ABA"/>
    <w:rsid w:val="00F13097"/>
    <w:rsid w:val="00F130EE"/>
    <w:rsid w:val="00F1311A"/>
    <w:rsid w:val="00F132F7"/>
    <w:rsid w:val="00F13D3C"/>
    <w:rsid w:val="00F14535"/>
    <w:rsid w:val="00F147AC"/>
    <w:rsid w:val="00F14D7D"/>
    <w:rsid w:val="00F1543B"/>
    <w:rsid w:val="00F15864"/>
    <w:rsid w:val="00F15FC2"/>
    <w:rsid w:val="00F15FED"/>
    <w:rsid w:val="00F1614C"/>
    <w:rsid w:val="00F169CE"/>
    <w:rsid w:val="00F16ADE"/>
    <w:rsid w:val="00F16FFE"/>
    <w:rsid w:val="00F17345"/>
    <w:rsid w:val="00F17AC9"/>
    <w:rsid w:val="00F212DD"/>
    <w:rsid w:val="00F21395"/>
    <w:rsid w:val="00F218B2"/>
    <w:rsid w:val="00F218FF"/>
    <w:rsid w:val="00F21CBD"/>
    <w:rsid w:val="00F221A7"/>
    <w:rsid w:val="00F221EA"/>
    <w:rsid w:val="00F2244C"/>
    <w:rsid w:val="00F235BC"/>
    <w:rsid w:val="00F238F9"/>
    <w:rsid w:val="00F239D4"/>
    <w:rsid w:val="00F23A32"/>
    <w:rsid w:val="00F23B1C"/>
    <w:rsid w:val="00F247DD"/>
    <w:rsid w:val="00F25009"/>
    <w:rsid w:val="00F255CD"/>
    <w:rsid w:val="00F25738"/>
    <w:rsid w:val="00F2589F"/>
    <w:rsid w:val="00F2602D"/>
    <w:rsid w:val="00F261E6"/>
    <w:rsid w:val="00F263FE"/>
    <w:rsid w:val="00F26592"/>
    <w:rsid w:val="00F265EC"/>
    <w:rsid w:val="00F266B1"/>
    <w:rsid w:val="00F268E5"/>
    <w:rsid w:val="00F26CDA"/>
    <w:rsid w:val="00F26E9A"/>
    <w:rsid w:val="00F27095"/>
    <w:rsid w:val="00F2730A"/>
    <w:rsid w:val="00F27402"/>
    <w:rsid w:val="00F27831"/>
    <w:rsid w:val="00F27ADA"/>
    <w:rsid w:val="00F27D0B"/>
    <w:rsid w:val="00F27F33"/>
    <w:rsid w:val="00F27F7A"/>
    <w:rsid w:val="00F30154"/>
    <w:rsid w:val="00F30AE7"/>
    <w:rsid w:val="00F30B2E"/>
    <w:rsid w:val="00F30C02"/>
    <w:rsid w:val="00F30FDD"/>
    <w:rsid w:val="00F310CE"/>
    <w:rsid w:val="00F31281"/>
    <w:rsid w:val="00F318D1"/>
    <w:rsid w:val="00F31AAA"/>
    <w:rsid w:val="00F31E00"/>
    <w:rsid w:val="00F31F1C"/>
    <w:rsid w:val="00F3224B"/>
    <w:rsid w:val="00F32A4F"/>
    <w:rsid w:val="00F32AA4"/>
    <w:rsid w:val="00F32B2F"/>
    <w:rsid w:val="00F33560"/>
    <w:rsid w:val="00F338FF"/>
    <w:rsid w:val="00F3431D"/>
    <w:rsid w:val="00F3460E"/>
    <w:rsid w:val="00F3473A"/>
    <w:rsid w:val="00F349F9"/>
    <w:rsid w:val="00F35168"/>
    <w:rsid w:val="00F35516"/>
    <w:rsid w:val="00F35E23"/>
    <w:rsid w:val="00F3678A"/>
    <w:rsid w:val="00F36863"/>
    <w:rsid w:val="00F3691E"/>
    <w:rsid w:val="00F369F8"/>
    <w:rsid w:val="00F3712D"/>
    <w:rsid w:val="00F37384"/>
    <w:rsid w:val="00F37412"/>
    <w:rsid w:val="00F378D2"/>
    <w:rsid w:val="00F379E0"/>
    <w:rsid w:val="00F40701"/>
    <w:rsid w:val="00F407CB"/>
    <w:rsid w:val="00F408A1"/>
    <w:rsid w:val="00F408E3"/>
    <w:rsid w:val="00F40912"/>
    <w:rsid w:val="00F40CF7"/>
    <w:rsid w:val="00F413DE"/>
    <w:rsid w:val="00F41917"/>
    <w:rsid w:val="00F41951"/>
    <w:rsid w:val="00F41FB5"/>
    <w:rsid w:val="00F421B1"/>
    <w:rsid w:val="00F422BC"/>
    <w:rsid w:val="00F426A7"/>
    <w:rsid w:val="00F42D5C"/>
    <w:rsid w:val="00F4324C"/>
    <w:rsid w:val="00F43AFE"/>
    <w:rsid w:val="00F4485A"/>
    <w:rsid w:val="00F449B6"/>
    <w:rsid w:val="00F44AF6"/>
    <w:rsid w:val="00F44E39"/>
    <w:rsid w:val="00F452B7"/>
    <w:rsid w:val="00F45528"/>
    <w:rsid w:val="00F456AB"/>
    <w:rsid w:val="00F45780"/>
    <w:rsid w:val="00F458CC"/>
    <w:rsid w:val="00F46C30"/>
    <w:rsid w:val="00F4732B"/>
    <w:rsid w:val="00F478CD"/>
    <w:rsid w:val="00F479F6"/>
    <w:rsid w:val="00F47F19"/>
    <w:rsid w:val="00F50049"/>
    <w:rsid w:val="00F50057"/>
    <w:rsid w:val="00F504D2"/>
    <w:rsid w:val="00F50745"/>
    <w:rsid w:val="00F50E53"/>
    <w:rsid w:val="00F50EB0"/>
    <w:rsid w:val="00F50FA4"/>
    <w:rsid w:val="00F511DA"/>
    <w:rsid w:val="00F5153B"/>
    <w:rsid w:val="00F515D2"/>
    <w:rsid w:val="00F51642"/>
    <w:rsid w:val="00F5174C"/>
    <w:rsid w:val="00F51876"/>
    <w:rsid w:val="00F51BFF"/>
    <w:rsid w:val="00F5206D"/>
    <w:rsid w:val="00F52126"/>
    <w:rsid w:val="00F521B2"/>
    <w:rsid w:val="00F52383"/>
    <w:rsid w:val="00F52506"/>
    <w:rsid w:val="00F52B2C"/>
    <w:rsid w:val="00F52CBC"/>
    <w:rsid w:val="00F52F48"/>
    <w:rsid w:val="00F5331E"/>
    <w:rsid w:val="00F539CC"/>
    <w:rsid w:val="00F53D14"/>
    <w:rsid w:val="00F540C0"/>
    <w:rsid w:val="00F541E1"/>
    <w:rsid w:val="00F54440"/>
    <w:rsid w:val="00F5458A"/>
    <w:rsid w:val="00F54718"/>
    <w:rsid w:val="00F547BE"/>
    <w:rsid w:val="00F547F5"/>
    <w:rsid w:val="00F54935"/>
    <w:rsid w:val="00F54AAE"/>
    <w:rsid w:val="00F54BE2"/>
    <w:rsid w:val="00F552D1"/>
    <w:rsid w:val="00F55369"/>
    <w:rsid w:val="00F55421"/>
    <w:rsid w:val="00F55473"/>
    <w:rsid w:val="00F55505"/>
    <w:rsid w:val="00F555C0"/>
    <w:rsid w:val="00F55EBC"/>
    <w:rsid w:val="00F56093"/>
    <w:rsid w:val="00F564CE"/>
    <w:rsid w:val="00F567DB"/>
    <w:rsid w:val="00F571FB"/>
    <w:rsid w:val="00F575DD"/>
    <w:rsid w:val="00F5773B"/>
    <w:rsid w:val="00F6051C"/>
    <w:rsid w:val="00F614DD"/>
    <w:rsid w:val="00F617AE"/>
    <w:rsid w:val="00F61E71"/>
    <w:rsid w:val="00F62034"/>
    <w:rsid w:val="00F6229F"/>
    <w:rsid w:val="00F62AAE"/>
    <w:rsid w:val="00F62AF0"/>
    <w:rsid w:val="00F62CCE"/>
    <w:rsid w:val="00F6315F"/>
    <w:rsid w:val="00F63352"/>
    <w:rsid w:val="00F6379D"/>
    <w:rsid w:val="00F63B38"/>
    <w:rsid w:val="00F63D14"/>
    <w:rsid w:val="00F640FB"/>
    <w:rsid w:val="00F6440A"/>
    <w:rsid w:val="00F644FD"/>
    <w:rsid w:val="00F64B57"/>
    <w:rsid w:val="00F64B73"/>
    <w:rsid w:val="00F64F8E"/>
    <w:rsid w:val="00F65195"/>
    <w:rsid w:val="00F654AB"/>
    <w:rsid w:val="00F65A28"/>
    <w:rsid w:val="00F65B64"/>
    <w:rsid w:val="00F65F06"/>
    <w:rsid w:val="00F66025"/>
    <w:rsid w:val="00F66210"/>
    <w:rsid w:val="00F662D3"/>
    <w:rsid w:val="00F662EE"/>
    <w:rsid w:val="00F663BB"/>
    <w:rsid w:val="00F663C0"/>
    <w:rsid w:val="00F6644C"/>
    <w:rsid w:val="00F66629"/>
    <w:rsid w:val="00F6671E"/>
    <w:rsid w:val="00F66C5F"/>
    <w:rsid w:val="00F66CDA"/>
    <w:rsid w:val="00F67558"/>
    <w:rsid w:val="00F6757D"/>
    <w:rsid w:val="00F67D13"/>
    <w:rsid w:val="00F7024E"/>
    <w:rsid w:val="00F705FE"/>
    <w:rsid w:val="00F70754"/>
    <w:rsid w:val="00F70E70"/>
    <w:rsid w:val="00F71076"/>
    <w:rsid w:val="00F710AB"/>
    <w:rsid w:val="00F710DA"/>
    <w:rsid w:val="00F71489"/>
    <w:rsid w:val="00F7149E"/>
    <w:rsid w:val="00F714AC"/>
    <w:rsid w:val="00F71583"/>
    <w:rsid w:val="00F71636"/>
    <w:rsid w:val="00F716E2"/>
    <w:rsid w:val="00F71BC9"/>
    <w:rsid w:val="00F71D98"/>
    <w:rsid w:val="00F71FE6"/>
    <w:rsid w:val="00F7200F"/>
    <w:rsid w:val="00F72A2D"/>
    <w:rsid w:val="00F72E59"/>
    <w:rsid w:val="00F73129"/>
    <w:rsid w:val="00F745D1"/>
    <w:rsid w:val="00F746AD"/>
    <w:rsid w:val="00F746EE"/>
    <w:rsid w:val="00F74CBB"/>
    <w:rsid w:val="00F74E4E"/>
    <w:rsid w:val="00F74FF2"/>
    <w:rsid w:val="00F752BF"/>
    <w:rsid w:val="00F754AC"/>
    <w:rsid w:val="00F75600"/>
    <w:rsid w:val="00F7572E"/>
    <w:rsid w:val="00F757B3"/>
    <w:rsid w:val="00F75C16"/>
    <w:rsid w:val="00F75F32"/>
    <w:rsid w:val="00F761C2"/>
    <w:rsid w:val="00F766CE"/>
    <w:rsid w:val="00F76A2A"/>
    <w:rsid w:val="00F773B2"/>
    <w:rsid w:val="00F77517"/>
    <w:rsid w:val="00F77633"/>
    <w:rsid w:val="00F7794C"/>
    <w:rsid w:val="00F77BFA"/>
    <w:rsid w:val="00F77D91"/>
    <w:rsid w:val="00F77D93"/>
    <w:rsid w:val="00F77F90"/>
    <w:rsid w:val="00F8044C"/>
    <w:rsid w:val="00F80560"/>
    <w:rsid w:val="00F80841"/>
    <w:rsid w:val="00F80DC2"/>
    <w:rsid w:val="00F81A69"/>
    <w:rsid w:val="00F81FCF"/>
    <w:rsid w:val="00F82134"/>
    <w:rsid w:val="00F822B2"/>
    <w:rsid w:val="00F822BE"/>
    <w:rsid w:val="00F82627"/>
    <w:rsid w:val="00F827D7"/>
    <w:rsid w:val="00F828E2"/>
    <w:rsid w:val="00F82AD6"/>
    <w:rsid w:val="00F82AF6"/>
    <w:rsid w:val="00F836BA"/>
    <w:rsid w:val="00F83D96"/>
    <w:rsid w:val="00F83EA1"/>
    <w:rsid w:val="00F842A4"/>
    <w:rsid w:val="00F84A13"/>
    <w:rsid w:val="00F84E4B"/>
    <w:rsid w:val="00F8531B"/>
    <w:rsid w:val="00F8561A"/>
    <w:rsid w:val="00F85E1E"/>
    <w:rsid w:val="00F85FB2"/>
    <w:rsid w:val="00F862A0"/>
    <w:rsid w:val="00F86957"/>
    <w:rsid w:val="00F86A17"/>
    <w:rsid w:val="00F86B2F"/>
    <w:rsid w:val="00F8715B"/>
    <w:rsid w:val="00F87384"/>
    <w:rsid w:val="00F8760C"/>
    <w:rsid w:val="00F879E5"/>
    <w:rsid w:val="00F87BD0"/>
    <w:rsid w:val="00F901E1"/>
    <w:rsid w:val="00F909D3"/>
    <w:rsid w:val="00F90B11"/>
    <w:rsid w:val="00F90BE1"/>
    <w:rsid w:val="00F913D6"/>
    <w:rsid w:val="00F915EF"/>
    <w:rsid w:val="00F91A00"/>
    <w:rsid w:val="00F92094"/>
    <w:rsid w:val="00F9238B"/>
    <w:rsid w:val="00F93087"/>
    <w:rsid w:val="00F930EF"/>
    <w:rsid w:val="00F9402A"/>
    <w:rsid w:val="00F9454F"/>
    <w:rsid w:val="00F94593"/>
    <w:rsid w:val="00F946F1"/>
    <w:rsid w:val="00F9477D"/>
    <w:rsid w:val="00F94DB9"/>
    <w:rsid w:val="00F95E33"/>
    <w:rsid w:val="00F95FBB"/>
    <w:rsid w:val="00F960EC"/>
    <w:rsid w:val="00F96384"/>
    <w:rsid w:val="00F9642F"/>
    <w:rsid w:val="00F967A4"/>
    <w:rsid w:val="00F969DB"/>
    <w:rsid w:val="00F96A5D"/>
    <w:rsid w:val="00F96C31"/>
    <w:rsid w:val="00F96E7D"/>
    <w:rsid w:val="00F96EF1"/>
    <w:rsid w:val="00F97398"/>
    <w:rsid w:val="00F973D7"/>
    <w:rsid w:val="00F97A5D"/>
    <w:rsid w:val="00FA041E"/>
    <w:rsid w:val="00FA05F4"/>
    <w:rsid w:val="00FA0690"/>
    <w:rsid w:val="00FA06A8"/>
    <w:rsid w:val="00FA17B9"/>
    <w:rsid w:val="00FA1A30"/>
    <w:rsid w:val="00FA1B03"/>
    <w:rsid w:val="00FA229C"/>
    <w:rsid w:val="00FA22A4"/>
    <w:rsid w:val="00FA22CC"/>
    <w:rsid w:val="00FA259E"/>
    <w:rsid w:val="00FA2637"/>
    <w:rsid w:val="00FA27A1"/>
    <w:rsid w:val="00FA304D"/>
    <w:rsid w:val="00FA34B3"/>
    <w:rsid w:val="00FA3A26"/>
    <w:rsid w:val="00FA3A48"/>
    <w:rsid w:val="00FA3BF4"/>
    <w:rsid w:val="00FA3C2B"/>
    <w:rsid w:val="00FA4129"/>
    <w:rsid w:val="00FA439A"/>
    <w:rsid w:val="00FA4765"/>
    <w:rsid w:val="00FA4C3D"/>
    <w:rsid w:val="00FA4F59"/>
    <w:rsid w:val="00FA5221"/>
    <w:rsid w:val="00FA528A"/>
    <w:rsid w:val="00FA532C"/>
    <w:rsid w:val="00FA55CB"/>
    <w:rsid w:val="00FA5E73"/>
    <w:rsid w:val="00FA63EC"/>
    <w:rsid w:val="00FA69CB"/>
    <w:rsid w:val="00FA6C34"/>
    <w:rsid w:val="00FA6DF5"/>
    <w:rsid w:val="00FA6EF0"/>
    <w:rsid w:val="00FA74BA"/>
    <w:rsid w:val="00FA7B36"/>
    <w:rsid w:val="00FB0039"/>
    <w:rsid w:val="00FB042D"/>
    <w:rsid w:val="00FB04C4"/>
    <w:rsid w:val="00FB080F"/>
    <w:rsid w:val="00FB0A22"/>
    <w:rsid w:val="00FB0FB2"/>
    <w:rsid w:val="00FB123E"/>
    <w:rsid w:val="00FB124E"/>
    <w:rsid w:val="00FB1331"/>
    <w:rsid w:val="00FB14CC"/>
    <w:rsid w:val="00FB1993"/>
    <w:rsid w:val="00FB2028"/>
    <w:rsid w:val="00FB238F"/>
    <w:rsid w:val="00FB271D"/>
    <w:rsid w:val="00FB29DB"/>
    <w:rsid w:val="00FB2B3B"/>
    <w:rsid w:val="00FB2EBA"/>
    <w:rsid w:val="00FB3456"/>
    <w:rsid w:val="00FB34B7"/>
    <w:rsid w:val="00FB3596"/>
    <w:rsid w:val="00FB3CF9"/>
    <w:rsid w:val="00FB3ECF"/>
    <w:rsid w:val="00FB4193"/>
    <w:rsid w:val="00FB4576"/>
    <w:rsid w:val="00FB47B1"/>
    <w:rsid w:val="00FB48D6"/>
    <w:rsid w:val="00FB509D"/>
    <w:rsid w:val="00FB5365"/>
    <w:rsid w:val="00FB56B3"/>
    <w:rsid w:val="00FB5978"/>
    <w:rsid w:val="00FB5C39"/>
    <w:rsid w:val="00FB6286"/>
    <w:rsid w:val="00FB637B"/>
    <w:rsid w:val="00FB6B8E"/>
    <w:rsid w:val="00FB6CF2"/>
    <w:rsid w:val="00FB6E80"/>
    <w:rsid w:val="00FB6EF3"/>
    <w:rsid w:val="00FB6F59"/>
    <w:rsid w:val="00FB72D9"/>
    <w:rsid w:val="00FB79E7"/>
    <w:rsid w:val="00FB7BC0"/>
    <w:rsid w:val="00FB7D7B"/>
    <w:rsid w:val="00FC013D"/>
    <w:rsid w:val="00FC09B1"/>
    <w:rsid w:val="00FC0ADD"/>
    <w:rsid w:val="00FC0D3F"/>
    <w:rsid w:val="00FC0D78"/>
    <w:rsid w:val="00FC0E36"/>
    <w:rsid w:val="00FC11F5"/>
    <w:rsid w:val="00FC131C"/>
    <w:rsid w:val="00FC157F"/>
    <w:rsid w:val="00FC1687"/>
    <w:rsid w:val="00FC1F82"/>
    <w:rsid w:val="00FC21B2"/>
    <w:rsid w:val="00FC2361"/>
    <w:rsid w:val="00FC2806"/>
    <w:rsid w:val="00FC28DB"/>
    <w:rsid w:val="00FC306C"/>
    <w:rsid w:val="00FC3263"/>
    <w:rsid w:val="00FC3AB1"/>
    <w:rsid w:val="00FC3BEC"/>
    <w:rsid w:val="00FC3EE6"/>
    <w:rsid w:val="00FC406F"/>
    <w:rsid w:val="00FC4459"/>
    <w:rsid w:val="00FC4A02"/>
    <w:rsid w:val="00FC4A45"/>
    <w:rsid w:val="00FC52D9"/>
    <w:rsid w:val="00FC5804"/>
    <w:rsid w:val="00FC586E"/>
    <w:rsid w:val="00FC5C22"/>
    <w:rsid w:val="00FC5C23"/>
    <w:rsid w:val="00FC63D5"/>
    <w:rsid w:val="00FC6581"/>
    <w:rsid w:val="00FC673B"/>
    <w:rsid w:val="00FC675E"/>
    <w:rsid w:val="00FC682F"/>
    <w:rsid w:val="00FC69DB"/>
    <w:rsid w:val="00FC6BD0"/>
    <w:rsid w:val="00FC6F04"/>
    <w:rsid w:val="00FC7DF3"/>
    <w:rsid w:val="00FD01ED"/>
    <w:rsid w:val="00FD0744"/>
    <w:rsid w:val="00FD15D9"/>
    <w:rsid w:val="00FD1AB5"/>
    <w:rsid w:val="00FD22CB"/>
    <w:rsid w:val="00FD2608"/>
    <w:rsid w:val="00FD290A"/>
    <w:rsid w:val="00FD2C54"/>
    <w:rsid w:val="00FD2E3A"/>
    <w:rsid w:val="00FD2E61"/>
    <w:rsid w:val="00FD3603"/>
    <w:rsid w:val="00FD3656"/>
    <w:rsid w:val="00FD36EB"/>
    <w:rsid w:val="00FD387E"/>
    <w:rsid w:val="00FD3CA5"/>
    <w:rsid w:val="00FD3CB1"/>
    <w:rsid w:val="00FD3FDB"/>
    <w:rsid w:val="00FD40A0"/>
    <w:rsid w:val="00FD41F6"/>
    <w:rsid w:val="00FD4AC3"/>
    <w:rsid w:val="00FD4DA0"/>
    <w:rsid w:val="00FD50ED"/>
    <w:rsid w:val="00FD5206"/>
    <w:rsid w:val="00FD5221"/>
    <w:rsid w:val="00FD561B"/>
    <w:rsid w:val="00FD5889"/>
    <w:rsid w:val="00FD5A53"/>
    <w:rsid w:val="00FD6123"/>
    <w:rsid w:val="00FD645D"/>
    <w:rsid w:val="00FD6506"/>
    <w:rsid w:val="00FD6BED"/>
    <w:rsid w:val="00FD6D3C"/>
    <w:rsid w:val="00FD6F87"/>
    <w:rsid w:val="00FD6FA3"/>
    <w:rsid w:val="00FD736A"/>
    <w:rsid w:val="00FD78AF"/>
    <w:rsid w:val="00FD78EA"/>
    <w:rsid w:val="00FE021D"/>
    <w:rsid w:val="00FE0864"/>
    <w:rsid w:val="00FE0D14"/>
    <w:rsid w:val="00FE135A"/>
    <w:rsid w:val="00FE1890"/>
    <w:rsid w:val="00FE1A2A"/>
    <w:rsid w:val="00FE221C"/>
    <w:rsid w:val="00FE22DF"/>
    <w:rsid w:val="00FE23AD"/>
    <w:rsid w:val="00FE24D0"/>
    <w:rsid w:val="00FE2D82"/>
    <w:rsid w:val="00FE2F48"/>
    <w:rsid w:val="00FE307C"/>
    <w:rsid w:val="00FE435E"/>
    <w:rsid w:val="00FE46B0"/>
    <w:rsid w:val="00FE49AC"/>
    <w:rsid w:val="00FE4E90"/>
    <w:rsid w:val="00FE4EC9"/>
    <w:rsid w:val="00FE4FB6"/>
    <w:rsid w:val="00FE4FE2"/>
    <w:rsid w:val="00FE5042"/>
    <w:rsid w:val="00FE551E"/>
    <w:rsid w:val="00FE556C"/>
    <w:rsid w:val="00FE5D1F"/>
    <w:rsid w:val="00FE64C4"/>
    <w:rsid w:val="00FE685C"/>
    <w:rsid w:val="00FE6E71"/>
    <w:rsid w:val="00FE74DB"/>
    <w:rsid w:val="00FE7C76"/>
    <w:rsid w:val="00FF0610"/>
    <w:rsid w:val="00FF08B7"/>
    <w:rsid w:val="00FF0A60"/>
    <w:rsid w:val="00FF1A93"/>
    <w:rsid w:val="00FF1FD2"/>
    <w:rsid w:val="00FF200F"/>
    <w:rsid w:val="00FF2316"/>
    <w:rsid w:val="00FF2557"/>
    <w:rsid w:val="00FF25D7"/>
    <w:rsid w:val="00FF2BEB"/>
    <w:rsid w:val="00FF2C90"/>
    <w:rsid w:val="00FF2FEF"/>
    <w:rsid w:val="00FF3111"/>
    <w:rsid w:val="00FF3D74"/>
    <w:rsid w:val="00FF3FBE"/>
    <w:rsid w:val="00FF40E7"/>
    <w:rsid w:val="00FF44E7"/>
    <w:rsid w:val="00FF4AF4"/>
    <w:rsid w:val="00FF4D2F"/>
    <w:rsid w:val="00FF5232"/>
    <w:rsid w:val="00FF52CA"/>
    <w:rsid w:val="00FF5B12"/>
    <w:rsid w:val="00FF5B25"/>
    <w:rsid w:val="00FF5D54"/>
    <w:rsid w:val="00FF61F3"/>
    <w:rsid w:val="00FF62F6"/>
    <w:rsid w:val="00FF6839"/>
    <w:rsid w:val="00FF69EF"/>
    <w:rsid w:val="00FF6DDA"/>
    <w:rsid w:val="00FF7502"/>
    <w:rsid w:val="00FF78D5"/>
    <w:rsid w:val="00FF7DD9"/>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8FA"/>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character" w:customStyle="1" w:styleId="Mencinsinresolver13">
    <w:name w:val="Mención sin resolver13"/>
    <w:basedOn w:val="Fuentedeprrafopredeter"/>
    <w:uiPriority w:val="99"/>
    <w:semiHidden/>
    <w:unhideWhenUsed/>
    <w:rsid w:val="00DE7E8E"/>
    <w:rPr>
      <w:color w:val="605E5C"/>
      <w:shd w:val="clear" w:color="auto" w:fill="E1DFDD"/>
    </w:rPr>
  </w:style>
  <w:style w:type="character" w:customStyle="1" w:styleId="Mencinsinresolver14">
    <w:name w:val="Mención sin resolver14"/>
    <w:basedOn w:val="Fuentedeprrafopredeter"/>
    <w:uiPriority w:val="99"/>
    <w:semiHidden/>
    <w:unhideWhenUsed/>
    <w:rsid w:val="004162A4"/>
    <w:rPr>
      <w:color w:val="605E5C"/>
      <w:shd w:val="clear" w:color="auto" w:fill="E1DFDD"/>
    </w:rPr>
  </w:style>
  <w:style w:type="character" w:customStyle="1" w:styleId="Mencinsinresolver15">
    <w:name w:val="Mención sin resolver15"/>
    <w:basedOn w:val="Fuentedeprrafopredeter"/>
    <w:uiPriority w:val="99"/>
    <w:semiHidden/>
    <w:unhideWhenUsed/>
    <w:rsid w:val="00DE59E5"/>
    <w:rPr>
      <w:color w:val="605E5C"/>
      <w:shd w:val="clear" w:color="auto" w:fill="E1DFDD"/>
    </w:rPr>
  </w:style>
  <w:style w:type="character" w:customStyle="1" w:styleId="Mencinsinresolver16">
    <w:name w:val="Mención sin resolver16"/>
    <w:basedOn w:val="Fuentedeprrafopredeter"/>
    <w:uiPriority w:val="99"/>
    <w:semiHidden/>
    <w:unhideWhenUsed/>
    <w:rsid w:val="00D74129"/>
    <w:rPr>
      <w:color w:val="605E5C"/>
      <w:shd w:val="clear" w:color="auto" w:fill="E1DFDD"/>
    </w:rPr>
  </w:style>
  <w:style w:type="character" w:customStyle="1" w:styleId="Mencinsinresolver17">
    <w:name w:val="Mención sin resolver17"/>
    <w:basedOn w:val="Fuentedeprrafopredeter"/>
    <w:uiPriority w:val="99"/>
    <w:semiHidden/>
    <w:unhideWhenUsed/>
    <w:rsid w:val="001050F5"/>
    <w:rPr>
      <w:color w:val="605E5C"/>
      <w:shd w:val="clear" w:color="auto" w:fill="E1DFDD"/>
    </w:rPr>
  </w:style>
  <w:style w:type="table" w:customStyle="1" w:styleId="Tablaconcuadrcula1111214">
    <w:name w:val="Tabla con cuadrícula1111214"/>
    <w:basedOn w:val="Tablanormal"/>
    <w:uiPriority w:val="39"/>
    <w:rsid w:val="00AD3ABB"/>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8">
    <w:name w:val="Mención sin resolver18"/>
    <w:basedOn w:val="Fuentedeprrafopredeter"/>
    <w:uiPriority w:val="99"/>
    <w:semiHidden/>
    <w:unhideWhenUsed/>
    <w:rsid w:val="00727514"/>
    <w:rPr>
      <w:color w:val="605E5C"/>
      <w:shd w:val="clear" w:color="auto" w:fill="E1DFDD"/>
    </w:rPr>
  </w:style>
  <w:style w:type="table" w:customStyle="1" w:styleId="Tablaconcuadrcula11112131">
    <w:name w:val="Tabla con cuadrícula11112131"/>
    <w:basedOn w:val="Tablanormal"/>
    <w:uiPriority w:val="39"/>
    <w:rsid w:val="00B174DF"/>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311">
    <w:name w:val="Tabla con cuadrícula111121311"/>
    <w:basedOn w:val="Tablanormal"/>
    <w:uiPriority w:val="39"/>
    <w:rsid w:val="00C52EB2"/>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9">
    <w:name w:val="Mención sin resolver19"/>
    <w:basedOn w:val="Fuentedeprrafopredeter"/>
    <w:uiPriority w:val="99"/>
    <w:semiHidden/>
    <w:unhideWhenUsed/>
    <w:rsid w:val="0095748B"/>
    <w:rPr>
      <w:color w:val="605E5C"/>
      <w:shd w:val="clear" w:color="auto" w:fill="E1DFDD"/>
    </w:rPr>
  </w:style>
  <w:style w:type="character" w:customStyle="1" w:styleId="Mencinsinresolver20">
    <w:name w:val="Mención sin resolver20"/>
    <w:basedOn w:val="Fuentedeprrafopredeter"/>
    <w:uiPriority w:val="99"/>
    <w:semiHidden/>
    <w:unhideWhenUsed/>
    <w:rsid w:val="00733E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8027110">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0762729">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3404661">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3528415">
      <w:bodyDiv w:val="1"/>
      <w:marLeft w:val="0"/>
      <w:marRight w:val="0"/>
      <w:marTop w:val="0"/>
      <w:marBottom w:val="0"/>
      <w:divBdr>
        <w:top w:val="none" w:sz="0" w:space="0" w:color="auto"/>
        <w:left w:val="none" w:sz="0" w:space="0" w:color="auto"/>
        <w:bottom w:val="none" w:sz="0" w:space="0" w:color="auto"/>
        <w:right w:val="none" w:sz="0" w:space="0" w:color="auto"/>
      </w:divBdr>
    </w:div>
    <w:div w:id="114836061">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8444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557739">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7288777">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2525119">
      <w:bodyDiv w:val="1"/>
      <w:marLeft w:val="0"/>
      <w:marRight w:val="0"/>
      <w:marTop w:val="0"/>
      <w:marBottom w:val="0"/>
      <w:divBdr>
        <w:top w:val="none" w:sz="0" w:space="0" w:color="auto"/>
        <w:left w:val="none" w:sz="0" w:space="0" w:color="auto"/>
        <w:bottom w:val="none" w:sz="0" w:space="0" w:color="auto"/>
        <w:right w:val="none" w:sz="0" w:space="0" w:color="auto"/>
      </w:divBdr>
    </w:div>
    <w:div w:id="153575565">
      <w:bodyDiv w:val="1"/>
      <w:marLeft w:val="0"/>
      <w:marRight w:val="0"/>
      <w:marTop w:val="0"/>
      <w:marBottom w:val="0"/>
      <w:divBdr>
        <w:top w:val="none" w:sz="0" w:space="0" w:color="auto"/>
        <w:left w:val="none" w:sz="0" w:space="0" w:color="auto"/>
        <w:bottom w:val="none" w:sz="0" w:space="0" w:color="auto"/>
        <w:right w:val="none" w:sz="0" w:space="0" w:color="auto"/>
      </w:divBdr>
    </w:div>
    <w:div w:id="155583260">
      <w:bodyDiv w:val="1"/>
      <w:marLeft w:val="0"/>
      <w:marRight w:val="0"/>
      <w:marTop w:val="0"/>
      <w:marBottom w:val="0"/>
      <w:divBdr>
        <w:top w:val="none" w:sz="0" w:space="0" w:color="auto"/>
        <w:left w:val="none" w:sz="0" w:space="0" w:color="auto"/>
        <w:bottom w:val="none" w:sz="0" w:space="0" w:color="auto"/>
        <w:right w:val="none" w:sz="0" w:space="0" w:color="auto"/>
      </w:divBdr>
    </w:div>
    <w:div w:id="156650807">
      <w:bodyDiv w:val="1"/>
      <w:marLeft w:val="0"/>
      <w:marRight w:val="0"/>
      <w:marTop w:val="0"/>
      <w:marBottom w:val="0"/>
      <w:divBdr>
        <w:top w:val="none" w:sz="0" w:space="0" w:color="auto"/>
        <w:left w:val="none" w:sz="0" w:space="0" w:color="auto"/>
        <w:bottom w:val="none" w:sz="0" w:space="0" w:color="auto"/>
        <w:right w:val="none" w:sz="0" w:space="0" w:color="auto"/>
      </w:divBdr>
    </w:div>
    <w:div w:id="158422294">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7306762">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2278488">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6862329">
      <w:bodyDiv w:val="1"/>
      <w:marLeft w:val="0"/>
      <w:marRight w:val="0"/>
      <w:marTop w:val="0"/>
      <w:marBottom w:val="0"/>
      <w:divBdr>
        <w:top w:val="none" w:sz="0" w:space="0" w:color="auto"/>
        <w:left w:val="none" w:sz="0" w:space="0" w:color="auto"/>
        <w:bottom w:val="none" w:sz="0" w:space="0" w:color="auto"/>
        <w:right w:val="none" w:sz="0" w:space="0" w:color="auto"/>
      </w:divBdr>
    </w:div>
    <w:div w:id="246110972">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1541918">
      <w:bodyDiv w:val="1"/>
      <w:marLeft w:val="0"/>
      <w:marRight w:val="0"/>
      <w:marTop w:val="0"/>
      <w:marBottom w:val="0"/>
      <w:divBdr>
        <w:top w:val="none" w:sz="0" w:space="0" w:color="auto"/>
        <w:left w:val="none" w:sz="0" w:space="0" w:color="auto"/>
        <w:bottom w:val="none" w:sz="0" w:space="0" w:color="auto"/>
        <w:right w:val="none" w:sz="0" w:space="0" w:color="auto"/>
      </w:divBdr>
    </w:div>
    <w:div w:id="330104961">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7511633">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936411">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6147789">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48620819">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2352954">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07643605">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438847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3929280">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7082719">
      <w:bodyDiv w:val="1"/>
      <w:marLeft w:val="0"/>
      <w:marRight w:val="0"/>
      <w:marTop w:val="0"/>
      <w:marBottom w:val="0"/>
      <w:divBdr>
        <w:top w:val="none" w:sz="0" w:space="0" w:color="auto"/>
        <w:left w:val="none" w:sz="0" w:space="0" w:color="auto"/>
        <w:bottom w:val="none" w:sz="0" w:space="0" w:color="auto"/>
        <w:right w:val="none" w:sz="0" w:space="0" w:color="auto"/>
      </w:divBdr>
      <w:divsChild>
        <w:div w:id="27342663">
          <w:marLeft w:val="0"/>
          <w:marRight w:val="0"/>
          <w:marTop w:val="0"/>
          <w:marBottom w:val="82"/>
          <w:divBdr>
            <w:top w:val="none" w:sz="0" w:space="0" w:color="auto"/>
            <w:left w:val="none" w:sz="0" w:space="0" w:color="auto"/>
            <w:bottom w:val="none" w:sz="0" w:space="0" w:color="auto"/>
            <w:right w:val="none" w:sz="0" w:space="0" w:color="auto"/>
          </w:divBdr>
        </w:div>
        <w:div w:id="1205632906">
          <w:marLeft w:val="0"/>
          <w:marRight w:val="0"/>
          <w:marTop w:val="0"/>
          <w:marBottom w:val="82"/>
          <w:divBdr>
            <w:top w:val="none" w:sz="0" w:space="0" w:color="auto"/>
            <w:left w:val="none" w:sz="0" w:space="0" w:color="auto"/>
            <w:bottom w:val="none" w:sz="0" w:space="0" w:color="auto"/>
            <w:right w:val="none" w:sz="0" w:space="0" w:color="auto"/>
          </w:divBdr>
        </w:div>
        <w:div w:id="86656544">
          <w:marLeft w:val="0"/>
          <w:marRight w:val="0"/>
          <w:marTop w:val="0"/>
          <w:marBottom w:val="82"/>
          <w:divBdr>
            <w:top w:val="none" w:sz="0" w:space="0" w:color="auto"/>
            <w:left w:val="none" w:sz="0" w:space="0" w:color="auto"/>
            <w:bottom w:val="none" w:sz="0" w:space="0" w:color="auto"/>
            <w:right w:val="none" w:sz="0" w:space="0" w:color="auto"/>
          </w:divBdr>
        </w:div>
        <w:div w:id="1231698176">
          <w:marLeft w:val="0"/>
          <w:marRight w:val="0"/>
          <w:marTop w:val="0"/>
          <w:marBottom w:val="82"/>
          <w:divBdr>
            <w:top w:val="none" w:sz="0" w:space="0" w:color="auto"/>
            <w:left w:val="none" w:sz="0" w:space="0" w:color="auto"/>
            <w:bottom w:val="none" w:sz="0" w:space="0" w:color="auto"/>
            <w:right w:val="none" w:sz="0" w:space="0" w:color="auto"/>
          </w:divBdr>
        </w:div>
        <w:div w:id="1235512171">
          <w:marLeft w:val="0"/>
          <w:marRight w:val="0"/>
          <w:marTop w:val="0"/>
          <w:marBottom w:val="101"/>
          <w:divBdr>
            <w:top w:val="none" w:sz="0" w:space="0" w:color="auto"/>
            <w:left w:val="none" w:sz="0" w:space="0" w:color="auto"/>
            <w:bottom w:val="none" w:sz="0" w:space="0" w:color="auto"/>
            <w:right w:val="none" w:sz="0" w:space="0" w:color="auto"/>
          </w:divBdr>
        </w:div>
      </w:divsChild>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6281182">
      <w:bodyDiv w:val="1"/>
      <w:marLeft w:val="0"/>
      <w:marRight w:val="0"/>
      <w:marTop w:val="0"/>
      <w:marBottom w:val="0"/>
      <w:divBdr>
        <w:top w:val="none" w:sz="0" w:space="0" w:color="auto"/>
        <w:left w:val="none" w:sz="0" w:space="0" w:color="auto"/>
        <w:bottom w:val="none" w:sz="0" w:space="0" w:color="auto"/>
        <w:right w:val="none" w:sz="0" w:space="0" w:color="auto"/>
      </w:divBdr>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7459969">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3633722">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3047524">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6275664">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1702700">
      <w:bodyDiv w:val="1"/>
      <w:marLeft w:val="0"/>
      <w:marRight w:val="0"/>
      <w:marTop w:val="0"/>
      <w:marBottom w:val="0"/>
      <w:divBdr>
        <w:top w:val="none" w:sz="0" w:space="0" w:color="auto"/>
        <w:left w:val="none" w:sz="0" w:space="0" w:color="auto"/>
        <w:bottom w:val="none" w:sz="0" w:space="0" w:color="auto"/>
        <w:right w:val="none" w:sz="0" w:space="0" w:color="auto"/>
      </w:divBdr>
    </w:div>
    <w:div w:id="771978873">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7352712">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8498567">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6171436">
      <w:bodyDiv w:val="1"/>
      <w:marLeft w:val="0"/>
      <w:marRight w:val="0"/>
      <w:marTop w:val="0"/>
      <w:marBottom w:val="0"/>
      <w:divBdr>
        <w:top w:val="none" w:sz="0" w:space="0" w:color="auto"/>
        <w:left w:val="none" w:sz="0" w:space="0" w:color="auto"/>
        <w:bottom w:val="none" w:sz="0" w:space="0" w:color="auto"/>
        <w:right w:val="none" w:sz="0" w:space="0" w:color="auto"/>
      </w:divBdr>
      <w:divsChild>
        <w:div w:id="155267144">
          <w:marLeft w:val="0"/>
          <w:marRight w:val="0"/>
          <w:marTop w:val="0"/>
          <w:marBottom w:val="0"/>
          <w:divBdr>
            <w:top w:val="none" w:sz="0" w:space="0" w:color="auto"/>
            <w:left w:val="none" w:sz="0" w:space="0" w:color="auto"/>
            <w:bottom w:val="none" w:sz="0" w:space="0" w:color="auto"/>
            <w:right w:val="none" w:sz="0" w:space="0" w:color="auto"/>
          </w:divBdr>
        </w:div>
        <w:div w:id="1510176490">
          <w:marLeft w:val="0"/>
          <w:marRight w:val="0"/>
          <w:marTop w:val="0"/>
          <w:marBottom w:val="0"/>
          <w:divBdr>
            <w:top w:val="none" w:sz="0" w:space="0" w:color="auto"/>
            <w:left w:val="none" w:sz="0" w:space="0" w:color="auto"/>
            <w:bottom w:val="none" w:sz="0" w:space="0" w:color="auto"/>
            <w:right w:val="none" w:sz="0" w:space="0" w:color="auto"/>
          </w:divBdr>
        </w:div>
        <w:div w:id="441805442">
          <w:marLeft w:val="0"/>
          <w:marRight w:val="0"/>
          <w:marTop w:val="0"/>
          <w:marBottom w:val="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57432297">
      <w:bodyDiv w:val="1"/>
      <w:marLeft w:val="0"/>
      <w:marRight w:val="0"/>
      <w:marTop w:val="0"/>
      <w:marBottom w:val="0"/>
      <w:divBdr>
        <w:top w:val="none" w:sz="0" w:space="0" w:color="auto"/>
        <w:left w:val="none" w:sz="0" w:space="0" w:color="auto"/>
        <w:bottom w:val="none" w:sz="0" w:space="0" w:color="auto"/>
        <w:right w:val="none" w:sz="0" w:space="0" w:color="auto"/>
      </w:divBdr>
    </w:div>
    <w:div w:id="858395534">
      <w:bodyDiv w:val="1"/>
      <w:marLeft w:val="0"/>
      <w:marRight w:val="0"/>
      <w:marTop w:val="0"/>
      <w:marBottom w:val="0"/>
      <w:divBdr>
        <w:top w:val="none" w:sz="0" w:space="0" w:color="auto"/>
        <w:left w:val="none" w:sz="0" w:space="0" w:color="auto"/>
        <w:bottom w:val="none" w:sz="0" w:space="0" w:color="auto"/>
        <w:right w:val="none" w:sz="0" w:space="0" w:color="auto"/>
      </w:divBdr>
    </w:div>
    <w:div w:id="860632505">
      <w:bodyDiv w:val="1"/>
      <w:marLeft w:val="0"/>
      <w:marRight w:val="0"/>
      <w:marTop w:val="0"/>
      <w:marBottom w:val="0"/>
      <w:divBdr>
        <w:top w:val="none" w:sz="0" w:space="0" w:color="auto"/>
        <w:left w:val="none" w:sz="0" w:space="0" w:color="auto"/>
        <w:bottom w:val="none" w:sz="0" w:space="0" w:color="auto"/>
        <w:right w:val="none" w:sz="0" w:space="0" w:color="auto"/>
      </w:divBdr>
      <w:divsChild>
        <w:div w:id="1401833470">
          <w:marLeft w:val="0"/>
          <w:marRight w:val="0"/>
          <w:marTop w:val="0"/>
          <w:marBottom w:val="101"/>
          <w:divBdr>
            <w:top w:val="none" w:sz="0" w:space="0" w:color="auto"/>
            <w:left w:val="none" w:sz="0" w:space="0" w:color="auto"/>
            <w:bottom w:val="none" w:sz="0" w:space="0" w:color="auto"/>
            <w:right w:val="none" w:sz="0" w:space="0" w:color="auto"/>
          </w:divBdr>
        </w:div>
        <w:div w:id="2143188336">
          <w:marLeft w:val="864"/>
          <w:marRight w:val="0"/>
          <w:marTop w:val="0"/>
          <w:marBottom w:val="101"/>
          <w:divBdr>
            <w:top w:val="none" w:sz="0" w:space="0" w:color="auto"/>
            <w:left w:val="none" w:sz="0" w:space="0" w:color="auto"/>
            <w:bottom w:val="none" w:sz="0" w:space="0" w:color="auto"/>
            <w:right w:val="none" w:sz="0" w:space="0" w:color="auto"/>
          </w:divBdr>
        </w:div>
        <w:div w:id="2048752322">
          <w:marLeft w:val="864"/>
          <w:marRight w:val="0"/>
          <w:marTop w:val="0"/>
          <w:marBottom w:val="101"/>
          <w:divBdr>
            <w:top w:val="none" w:sz="0" w:space="0" w:color="auto"/>
            <w:left w:val="none" w:sz="0" w:space="0" w:color="auto"/>
            <w:bottom w:val="none" w:sz="0" w:space="0" w:color="auto"/>
            <w:right w:val="none" w:sz="0" w:space="0" w:color="auto"/>
          </w:divBdr>
        </w:div>
        <w:div w:id="200872698">
          <w:marLeft w:val="0"/>
          <w:marRight w:val="0"/>
          <w:marTop w:val="0"/>
          <w:marBottom w:val="101"/>
          <w:divBdr>
            <w:top w:val="none" w:sz="0" w:space="0" w:color="auto"/>
            <w:left w:val="none" w:sz="0" w:space="0" w:color="auto"/>
            <w:bottom w:val="none" w:sz="0" w:space="0" w:color="auto"/>
            <w:right w:val="none" w:sz="0" w:space="0" w:color="auto"/>
          </w:divBdr>
        </w:div>
        <w:div w:id="159584286">
          <w:marLeft w:val="0"/>
          <w:marRight w:val="0"/>
          <w:marTop w:val="0"/>
          <w:marBottom w:val="101"/>
          <w:divBdr>
            <w:top w:val="none" w:sz="0" w:space="0" w:color="auto"/>
            <w:left w:val="none" w:sz="0" w:space="0" w:color="auto"/>
            <w:bottom w:val="none" w:sz="0" w:space="0" w:color="auto"/>
            <w:right w:val="none" w:sz="0" w:space="0" w:color="auto"/>
          </w:divBdr>
        </w:div>
        <w:div w:id="1786845738">
          <w:marLeft w:val="0"/>
          <w:marRight w:val="0"/>
          <w:marTop w:val="0"/>
          <w:marBottom w:val="101"/>
          <w:divBdr>
            <w:top w:val="none" w:sz="0" w:space="0" w:color="auto"/>
            <w:left w:val="none" w:sz="0" w:space="0" w:color="auto"/>
            <w:bottom w:val="none" w:sz="0" w:space="0" w:color="auto"/>
            <w:right w:val="none" w:sz="0" w:space="0" w:color="auto"/>
          </w:divBdr>
        </w:div>
        <w:div w:id="1054040179">
          <w:marLeft w:val="0"/>
          <w:marRight w:val="0"/>
          <w:marTop w:val="0"/>
          <w:marBottom w:val="101"/>
          <w:divBdr>
            <w:top w:val="none" w:sz="0" w:space="0" w:color="auto"/>
            <w:left w:val="none" w:sz="0" w:space="0" w:color="auto"/>
            <w:bottom w:val="none" w:sz="0" w:space="0" w:color="auto"/>
            <w:right w:val="none" w:sz="0" w:space="0" w:color="auto"/>
          </w:divBdr>
        </w:div>
      </w:divsChild>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6984605">
      <w:bodyDiv w:val="1"/>
      <w:marLeft w:val="0"/>
      <w:marRight w:val="0"/>
      <w:marTop w:val="0"/>
      <w:marBottom w:val="0"/>
      <w:divBdr>
        <w:top w:val="none" w:sz="0" w:space="0" w:color="auto"/>
        <w:left w:val="none" w:sz="0" w:space="0" w:color="auto"/>
        <w:bottom w:val="none" w:sz="0" w:space="0" w:color="auto"/>
        <w:right w:val="none" w:sz="0" w:space="0" w:color="auto"/>
      </w:divBdr>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79503799">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4892672">
      <w:bodyDiv w:val="1"/>
      <w:marLeft w:val="0"/>
      <w:marRight w:val="0"/>
      <w:marTop w:val="0"/>
      <w:marBottom w:val="0"/>
      <w:divBdr>
        <w:top w:val="none" w:sz="0" w:space="0" w:color="auto"/>
        <w:left w:val="none" w:sz="0" w:space="0" w:color="auto"/>
        <w:bottom w:val="none" w:sz="0" w:space="0" w:color="auto"/>
        <w:right w:val="none" w:sz="0" w:space="0" w:color="auto"/>
      </w:divBdr>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1442984">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6674360">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2599326">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0541215">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211140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8131736">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5528951">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278880">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258666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0764524">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632025">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68794146">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45615504">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296179">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132094">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2141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2332447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7544933">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68609299">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45961671">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183897">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452990">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27526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2116910">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07311208">
      <w:bodyDiv w:val="1"/>
      <w:marLeft w:val="0"/>
      <w:marRight w:val="0"/>
      <w:marTop w:val="0"/>
      <w:marBottom w:val="0"/>
      <w:divBdr>
        <w:top w:val="none" w:sz="0" w:space="0" w:color="auto"/>
        <w:left w:val="none" w:sz="0" w:space="0" w:color="auto"/>
        <w:bottom w:val="none" w:sz="0" w:space="0" w:color="auto"/>
        <w:right w:val="none" w:sz="0" w:space="0" w:color="auto"/>
      </w:divBdr>
    </w:div>
    <w:div w:id="1811047192">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419045">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543793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5966755">
      <w:bodyDiv w:val="1"/>
      <w:marLeft w:val="0"/>
      <w:marRight w:val="0"/>
      <w:marTop w:val="0"/>
      <w:marBottom w:val="0"/>
      <w:divBdr>
        <w:top w:val="none" w:sz="0" w:space="0" w:color="auto"/>
        <w:left w:val="none" w:sz="0" w:space="0" w:color="auto"/>
        <w:bottom w:val="none" w:sz="0" w:space="0" w:color="auto"/>
        <w:right w:val="none" w:sz="0" w:space="0" w:color="auto"/>
      </w:divBdr>
      <w:divsChild>
        <w:div w:id="262499765">
          <w:marLeft w:val="0"/>
          <w:marRight w:val="0"/>
          <w:marTop w:val="0"/>
          <w:marBottom w:val="0"/>
          <w:divBdr>
            <w:top w:val="none" w:sz="0" w:space="0" w:color="auto"/>
            <w:left w:val="none" w:sz="0" w:space="0" w:color="auto"/>
            <w:bottom w:val="none" w:sz="0" w:space="0" w:color="auto"/>
            <w:right w:val="none" w:sz="0" w:space="0" w:color="auto"/>
          </w:divBdr>
        </w:div>
      </w:divsChild>
    </w:div>
    <w:div w:id="1916427250">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49197618">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04770767">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5181223">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48027202">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5495995">
      <w:bodyDiv w:val="1"/>
      <w:marLeft w:val="0"/>
      <w:marRight w:val="0"/>
      <w:marTop w:val="0"/>
      <w:marBottom w:val="0"/>
      <w:divBdr>
        <w:top w:val="none" w:sz="0" w:space="0" w:color="auto"/>
        <w:left w:val="none" w:sz="0" w:space="0" w:color="auto"/>
        <w:bottom w:val="none" w:sz="0" w:space="0" w:color="auto"/>
        <w:right w:val="none" w:sz="0" w:space="0" w:color="auto"/>
      </w:divBdr>
    </w:div>
    <w:div w:id="2059475958">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97EAD2-F693-4021-8893-785F22E18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33</Pages>
  <Words>7387</Words>
  <Characters>40631</Characters>
  <Application>Microsoft Office Word</Application>
  <DocSecurity>0</DocSecurity>
  <Lines>338</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2023-03-24T18:59:00Z</cp:lastPrinted>
  <dcterms:created xsi:type="dcterms:W3CDTF">2023-03-16T19:04:00Z</dcterms:created>
  <dcterms:modified xsi:type="dcterms:W3CDTF">2023-03-24T18:59:00Z</dcterms:modified>
</cp:coreProperties>
</file>