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0C2374A5" w:rsidR="00200BFC" w:rsidRPr="00752169" w:rsidRDefault="00200BFC" w:rsidP="00752169">
      <w:pPr>
        <w:spacing w:line="360" w:lineRule="auto"/>
        <w:jc w:val="both"/>
        <w:rPr>
          <w:rFonts w:ascii="Palatino Linotype" w:hAnsi="Palatino Linotype" w:cs="Arial"/>
        </w:rPr>
      </w:pPr>
      <w:r w:rsidRPr="00752169">
        <w:rPr>
          <w:rFonts w:ascii="Palatino Linotype" w:hAnsi="Palatino Linotype" w:cs="Arial"/>
        </w:rPr>
        <w:t xml:space="preserve">Resolución del Pleno del Instituto de Transparencia, Acceso a </w:t>
      </w:r>
      <w:r w:rsidR="004143DE" w:rsidRPr="00752169">
        <w:rPr>
          <w:rFonts w:ascii="Palatino Linotype" w:hAnsi="Palatino Linotype" w:cs="Arial"/>
        </w:rPr>
        <w:t>la Información</w:t>
      </w:r>
      <w:r w:rsidR="00327647" w:rsidRPr="00752169">
        <w:rPr>
          <w:rFonts w:ascii="Palatino Linotype" w:hAnsi="Palatino Linotype" w:cs="Arial"/>
        </w:rPr>
        <w:t xml:space="preserve"> Pública</w:t>
      </w:r>
      <w:r w:rsidRPr="00752169">
        <w:rPr>
          <w:rFonts w:ascii="Palatino Linotype" w:hAnsi="Palatino Linotype" w:cs="Arial"/>
        </w:rPr>
        <w:t xml:space="preserve"> y Protección de Datos Personales del Estado de México y Municipios, con domicilio en Metepec, Estado de México, </w:t>
      </w:r>
      <w:r w:rsidR="00FE6E71" w:rsidRPr="00752169">
        <w:rPr>
          <w:rFonts w:ascii="Palatino Linotype" w:hAnsi="Palatino Linotype" w:cs="Arial"/>
        </w:rPr>
        <w:t>el</w:t>
      </w:r>
      <w:r w:rsidR="009A1382" w:rsidRPr="00752169">
        <w:rPr>
          <w:rFonts w:ascii="Palatino Linotype" w:hAnsi="Palatino Linotype" w:cs="Arial"/>
        </w:rPr>
        <w:t xml:space="preserve"> </w:t>
      </w:r>
      <w:r w:rsidR="007B3249" w:rsidRPr="00752169">
        <w:rPr>
          <w:rFonts w:ascii="Palatino Linotype" w:hAnsi="Palatino Linotype" w:cs="Arial"/>
        </w:rPr>
        <w:t xml:space="preserve">quince </w:t>
      </w:r>
      <w:r w:rsidR="000F31F1" w:rsidRPr="00752169">
        <w:rPr>
          <w:rFonts w:ascii="Palatino Linotype" w:hAnsi="Palatino Linotype" w:cs="Arial"/>
        </w:rPr>
        <w:t xml:space="preserve">de noviembre </w:t>
      </w:r>
      <w:r w:rsidR="00D14001" w:rsidRPr="00752169">
        <w:rPr>
          <w:rFonts w:ascii="Palatino Linotype" w:hAnsi="Palatino Linotype" w:cs="Arial"/>
        </w:rPr>
        <w:t>de dos mil veintitrés</w:t>
      </w:r>
      <w:r w:rsidR="003253C6" w:rsidRPr="00752169">
        <w:rPr>
          <w:rFonts w:ascii="Palatino Linotype" w:hAnsi="Palatino Linotype" w:cs="Arial"/>
        </w:rPr>
        <w:t>.</w:t>
      </w:r>
    </w:p>
    <w:p w14:paraId="383A520D" w14:textId="77777777" w:rsidR="00AB1433" w:rsidRPr="00752169" w:rsidRDefault="00AB1433" w:rsidP="00752169">
      <w:pPr>
        <w:spacing w:line="360" w:lineRule="auto"/>
        <w:jc w:val="both"/>
        <w:rPr>
          <w:rFonts w:ascii="Palatino Linotype" w:hAnsi="Palatino Linotype" w:cs="Arial"/>
        </w:rPr>
      </w:pPr>
    </w:p>
    <w:p w14:paraId="03825FB3" w14:textId="0D316C0C" w:rsidR="00A1125E" w:rsidRPr="00752169" w:rsidRDefault="00E608DF" w:rsidP="00752169">
      <w:pPr>
        <w:spacing w:line="360" w:lineRule="auto"/>
        <w:jc w:val="both"/>
        <w:rPr>
          <w:rFonts w:ascii="Palatino Linotype" w:hAnsi="Palatino Linotype" w:cs="Arial"/>
          <w:lang w:val="es-ES"/>
        </w:rPr>
      </w:pPr>
      <w:r w:rsidRPr="00752169">
        <w:rPr>
          <w:rFonts w:ascii="Palatino Linotype" w:hAnsi="Palatino Linotype" w:cs="Arial"/>
          <w:b/>
        </w:rPr>
        <w:t>VISTOS</w:t>
      </w:r>
      <w:r w:rsidRPr="00752169">
        <w:rPr>
          <w:rFonts w:ascii="Palatino Linotype" w:hAnsi="Palatino Linotype" w:cs="Arial"/>
        </w:rPr>
        <w:t xml:space="preserve"> los expedientes formados con motivo de los Recursos de Revisión </w:t>
      </w:r>
      <w:bookmarkStart w:id="0" w:name="_Hlk149674325"/>
      <w:r w:rsidR="00694602" w:rsidRPr="00752169">
        <w:rPr>
          <w:rFonts w:ascii="Palatino Linotype" w:hAnsi="Palatino Linotype" w:cs="Arial"/>
          <w:b/>
          <w:bCs/>
        </w:rPr>
        <w:t>0</w:t>
      </w:r>
      <w:r w:rsidR="00D3461E" w:rsidRPr="00752169">
        <w:rPr>
          <w:rFonts w:ascii="Palatino Linotype" w:hAnsi="Palatino Linotype" w:cs="Arial"/>
          <w:b/>
          <w:bCs/>
        </w:rPr>
        <w:t>3447</w:t>
      </w:r>
      <w:r w:rsidR="00694602" w:rsidRPr="00752169">
        <w:rPr>
          <w:rFonts w:ascii="Palatino Linotype" w:hAnsi="Palatino Linotype" w:cs="Arial"/>
          <w:b/>
          <w:bCs/>
        </w:rPr>
        <w:t>/INFOEM/IP/RR/2023,</w:t>
      </w:r>
      <w:r w:rsidR="00D3461E" w:rsidRPr="00752169">
        <w:rPr>
          <w:rFonts w:ascii="Palatino Linotype" w:hAnsi="Palatino Linotype" w:cs="Arial"/>
          <w:b/>
          <w:bCs/>
        </w:rPr>
        <w:t xml:space="preserve"> </w:t>
      </w:r>
      <w:r w:rsidR="00694602" w:rsidRPr="00752169">
        <w:rPr>
          <w:rFonts w:ascii="Palatino Linotype" w:hAnsi="Palatino Linotype" w:cs="Arial"/>
          <w:b/>
          <w:bCs/>
        </w:rPr>
        <w:t>0</w:t>
      </w:r>
      <w:r w:rsidR="00D3461E" w:rsidRPr="00752169">
        <w:rPr>
          <w:rFonts w:ascii="Palatino Linotype" w:hAnsi="Palatino Linotype" w:cs="Arial"/>
          <w:b/>
          <w:bCs/>
        </w:rPr>
        <w:t>3448</w:t>
      </w:r>
      <w:r w:rsidR="00694602" w:rsidRPr="00752169">
        <w:rPr>
          <w:rFonts w:ascii="Palatino Linotype" w:hAnsi="Palatino Linotype" w:cs="Arial"/>
          <w:b/>
          <w:bCs/>
        </w:rPr>
        <w:t>/INFOEM/IP/RR/2023</w:t>
      </w:r>
      <w:r w:rsidR="00D3461E" w:rsidRPr="00752169">
        <w:rPr>
          <w:rFonts w:ascii="Palatino Linotype" w:hAnsi="Palatino Linotype" w:cs="Arial"/>
          <w:b/>
          <w:bCs/>
        </w:rPr>
        <w:t xml:space="preserve"> y </w:t>
      </w:r>
      <w:r w:rsidR="00694602" w:rsidRPr="00752169">
        <w:rPr>
          <w:rFonts w:ascii="Palatino Linotype" w:hAnsi="Palatino Linotype" w:cs="Arial"/>
          <w:b/>
          <w:bCs/>
        </w:rPr>
        <w:t>0</w:t>
      </w:r>
      <w:r w:rsidR="00D3461E" w:rsidRPr="00752169">
        <w:rPr>
          <w:rFonts w:ascii="Palatino Linotype" w:hAnsi="Palatino Linotype" w:cs="Arial"/>
          <w:b/>
          <w:bCs/>
        </w:rPr>
        <w:t>3826</w:t>
      </w:r>
      <w:r w:rsidR="00694602" w:rsidRPr="00752169">
        <w:rPr>
          <w:rFonts w:ascii="Palatino Linotype" w:hAnsi="Palatino Linotype" w:cs="Arial"/>
          <w:b/>
          <w:bCs/>
        </w:rPr>
        <w:t>/INFOEM/IP/RR/2023</w:t>
      </w:r>
      <w:bookmarkEnd w:id="0"/>
      <w:r w:rsidR="00200BFC" w:rsidRPr="00752169">
        <w:rPr>
          <w:rFonts w:ascii="Palatino Linotype" w:hAnsi="Palatino Linotype" w:cs="Arial"/>
        </w:rPr>
        <w:t>,</w:t>
      </w:r>
      <w:r w:rsidR="0089531A" w:rsidRPr="00752169">
        <w:rPr>
          <w:rFonts w:ascii="Palatino Linotype" w:hAnsi="Palatino Linotype" w:cs="Arial"/>
        </w:rPr>
        <w:t xml:space="preserve"> </w:t>
      </w:r>
      <w:r w:rsidR="00200BFC" w:rsidRPr="00752169">
        <w:rPr>
          <w:rFonts w:ascii="Palatino Linotype" w:hAnsi="Palatino Linotype" w:cs="Arial"/>
        </w:rPr>
        <w:t>promovido</w:t>
      </w:r>
      <w:r w:rsidR="00A37206" w:rsidRPr="00752169">
        <w:rPr>
          <w:rFonts w:ascii="Palatino Linotype" w:hAnsi="Palatino Linotype" w:cs="Arial"/>
        </w:rPr>
        <w:t xml:space="preserve">s </w:t>
      </w:r>
      <w:r w:rsidR="00200BFC" w:rsidRPr="00752169">
        <w:rPr>
          <w:rFonts w:ascii="Palatino Linotype" w:hAnsi="Palatino Linotype"/>
        </w:rPr>
        <w:t>por</w:t>
      </w:r>
      <w:r w:rsidR="00C16FB5" w:rsidRPr="00752169">
        <w:rPr>
          <w:rFonts w:ascii="Palatino Linotype" w:hAnsi="Palatino Linotype"/>
        </w:rPr>
        <w:t xml:space="preserve"> </w:t>
      </w:r>
      <w:bookmarkStart w:id="1" w:name="_GoBack"/>
      <w:r w:rsidR="00D104D1">
        <w:rPr>
          <w:rFonts w:ascii="Palatino Linotype" w:hAnsi="Palatino Linotype"/>
          <w:b/>
          <w:bCs/>
        </w:rPr>
        <w:t>XXXX XXXXX</w:t>
      </w:r>
      <w:bookmarkEnd w:id="1"/>
      <w:r w:rsidR="00344B20" w:rsidRPr="00752169">
        <w:rPr>
          <w:rFonts w:ascii="Palatino Linotype" w:hAnsi="Palatino Linotype"/>
        </w:rPr>
        <w:t>,</w:t>
      </w:r>
      <w:r w:rsidR="00DD136A" w:rsidRPr="00752169">
        <w:rPr>
          <w:rFonts w:ascii="Palatino Linotype" w:hAnsi="Palatino Linotype"/>
        </w:rPr>
        <w:t xml:space="preserve"> </w:t>
      </w:r>
      <w:r w:rsidR="005F0E30" w:rsidRPr="00752169">
        <w:rPr>
          <w:rFonts w:ascii="Palatino Linotype" w:hAnsi="Palatino Linotype"/>
        </w:rPr>
        <w:t xml:space="preserve">a quien en lo sucesivo se le </w:t>
      </w:r>
      <w:r w:rsidR="00D9217D" w:rsidRPr="00752169">
        <w:rPr>
          <w:rFonts w:ascii="Palatino Linotype" w:hAnsi="Palatino Linotype"/>
        </w:rPr>
        <w:t>denominará</w:t>
      </w:r>
      <w:r w:rsidR="005F0E30" w:rsidRPr="00752169">
        <w:rPr>
          <w:rFonts w:ascii="Palatino Linotype" w:hAnsi="Palatino Linotype"/>
        </w:rPr>
        <w:t xml:space="preserve"> </w:t>
      </w:r>
      <w:r w:rsidR="007B3249" w:rsidRPr="00752169">
        <w:rPr>
          <w:rFonts w:ascii="Palatino Linotype" w:hAnsi="Palatino Linotype" w:cs="Arial"/>
          <w:b/>
          <w:lang w:val="es-ES"/>
        </w:rPr>
        <w:t xml:space="preserve">LA </w:t>
      </w:r>
      <w:r w:rsidR="00200BFC" w:rsidRPr="00752169">
        <w:rPr>
          <w:rFonts w:ascii="Palatino Linotype" w:hAnsi="Palatino Linotype" w:cs="Arial"/>
          <w:b/>
          <w:lang w:val="es-ES"/>
        </w:rPr>
        <w:t>RECURRENTE,</w:t>
      </w:r>
      <w:r w:rsidR="008B3120" w:rsidRPr="00752169">
        <w:rPr>
          <w:rFonts w:ascii="Palatino Linotype" w:hAnsi="Palatino Linotype" w:cs="Arial"/>
          <w:lang w:val="es-ES"/>
        </w:rPr>
        <w:t xml:space="preserve"> en contra de la respuesta </w:t>
      </w:r>
      <w:r w:rsidR="00D9217D" w:rsidRPr="00752169">
        <w:rPr>
          <w:rFonts w:ascii="Palatino Linotype" w:hAnsi="Palatino Linotype" w:cs="Arial"/>
          <w:lang w:val="es-ES"/>
        </w:rPr>
        <w:t>de</w:t>
      </w:r>
      <w:r w:rsidR="00A61FDA" w:rsidRPr="00752169">
        <w:rPr>
          <w:rFonts w:ascii="Palatino Linotype" w:hAnsi="Palatino Linotype" w:cs="Arial"/>
          <w:lang w:val="es-ES"/>
        </w:rPr>
        <w:t>l</w:t>
      </w:r>
      <w:r w:rsidR="00FE7C76" w:rsidRPr="00752169">
        <w:rPr>
          <w:rFonts w:ascii="Palatino Linotype" w:hAnsi="Palatino Linotype" w:cs="Arial"/>
          <w:lang w:val="es-ES"/>
        </w:rPr>
        <w:t xml:space="preserve"> </w:t>
      </w:r>
      <w:r w:rsidR="00D3461E" w:rsidRPr="00752169">
        <w:rPr>
          <w:rFonts w:ascii="Palatino Linotype" w:hAnsi="Palatino Linotype" w:cs="Arial"/>
          <w:b/>
          <w:bCs/>
          <w:lang w:val="es-ES"/>
        </w:rPr>
        <w:t>Instituto Electoral del Estado de México</w:t>
      </w:r>
      <w:r w:rsidR="00200BFC" w:rsidRPr="00752169">
        <w:rPr>
          <w:rFonts w:ascii="Palatino Linotype" w:hAnsi="Palatino Linotype" w:cs="Arial"/>
          <w:b/>
          <w:lang w:val="es-ES"/>
        </w:rPr>
        <w:t xml:space="preserve">, </w:t>
      </w:r>
      <w:r w:rsidR="005F0E30" w:rsidRPr="00752169">
        <w:rPr>
          <w:rFonts w:ascii="Palatino Linotype" w:hAnsi="Palatino Linotype"/>
        </w:rPr>
        <w:t xml:space="preserve">en lo subsecuente se le denominará </w:t>
      </w:r>
      <w:r w:rsidR="00200BFC" w:rsidRPr="00752169">
        <w:rPr>
          <w:rFonts w:ascii="Palatino Linotype" w:hAnsi="Palatino Linotype" w:cs="Arial"/>
          <w:b/>
          <w:lang w:val="es-ES"/>
        </w:rPr>
        <w:t xml:space="preserve">EL SUJETO OBLIGADO, </w:t>
      </w:r>
      <w:r w:rsidR="00200BFC" w:rsidRPr="00752169">
        <w:rPr>
          <w:rFonts w:ascii="Palatino Linotype" w:hAnsi="Palatino Linotype" w:cs="Arial"/>
          <w:lang w:val="es-ES"/>
        </w:rPr>
        <w:t xml:space="preserve">se procede a dictar la presente resolución con base en lo siguiente: </w:t>
      </w:r>
    </w:p>
    <w:p w14:paraId="306A8D32" w14:textId="77777777" w:rsidR="00AB1433" w:rsidRPr="00752169" w:rsidRDefault="00AB1433" w:rsidP="00752169">
      <w:pPr>
        <w:jc w:val="both"/>
        <w:rPr>
          <w:rFonts w:ascii="Palatino Linotype" w:hAnsi="Palatino Linotype" w:cs="Arial"/>
          <w:lang w:val="es-ES"/>
        </w:rPr>
      </w:pPr>
    </w:p>
    <w:p w14:paraId="47CFFCB3" w14:textId="1BF6B4DD" w:rsidR="00D77693" w:rsidRPr="00752169" w:rsidRDefault="0079212B" w:rsidP="00752169">
      <w:pPr>
        <w:jc w:val="center"/>
        <w:rPr>
          <w:rFonts w:ascii="Palatino Linotype" w:hAnsi="Palatino Linotype" w:cs="Arial"/>
          <w:b/>
          <w:bCs/>
          <w:spacing w:val="60"/>
          <w:sz w:val="28"/>
          <w:szCs w:val="28"/>
        </w:rPr>
      </w:pPr>
      <w:r w:rsidRPr="00752169">
        <w:rPr>
          <w:rFonts w:ascii="Palatino Linotype" w:hAnsi="Palatino Linotype" w:cs="Arial"/>
          <w:b/>
          <w:bCs/>
          <w:spacing w:val="60"/>
          <w:sz w:val="28"/>
          <w:szCs w:val="28"/>
        </w:rPr>
        <w:t>ANTECEDENTES</w:t>
      </w:r>
    </w:p>
    <w:p w14:paraId="02B79427" w14:textId="77777777" w:rsidR="00AB1433" w:rsidRPr="00752169" w:rsidRDefault="00AB1433" w:rsidP="00752169">
      <w:pPr>
        <w:jc w:val="center"/>
        <w:rPr>
          <w:rFonts w:ascii="Palatino Linotype" w:hAnsi="Palatino Linotype" w:cs="Arial"/>
          <w:b/>
          <w:bCs/>
          <w:spacing w:val="60"/>
          <w:sz w:val="28"/>
          <w:szCs w:val="28"/>
        </w:rPr>
      </w:pPr>
    </w:p>
    <w:p w14:paraId="4BE57260" w14:textId="037F091E" w:rsidR="00F26592" w:rsidRPr="00752169" w:rsidRDefault="00F26592" w:rsidP="00752169">
      <w:pPr>
        <w:spacing w:line="360" w:lineRule="auto"/>
        <w:jc w:val="both"/>
        <w:rPr>
          <w:rFonts w:ascii="Palatino Linotype" w:eastAsia="Calibri" w:hAnsi="Palatino Linotype" w:cs="Arial"/>
          <w:b/>
          <w:sz w:val="26"/>
          <w:szCs w:val="26"/>
          <w:lang w:val="es-ES" w:eastAsia="en-US"/>
        </w:rPr>
      </w:pPr>
      <w:r w:rsidRPr="00752169">
        <w:rPr>
          <w:rFonts w:ascii="Palatino Linotype" w:eastAsia="Calibri" w:hAnsi="Palatino Linotype" w:cs="Arial"/>
          <w:b/>
          <w:sz w:val="26"/>
          <w:szCs w:val="26"/>
          <w:lang w:val="es-ES" w:eastAsia="en-US"/>
        </w:rPr>
        <w:t xml:space="preserve">I. </w:t>
      </w:r>
      <w:r w:rsidRPr="00752169">
        <w:rPr>
          <w:rFonts w:ascii="Palatino Linotype" w:hAnsi="Palatino Linotype"/>
          <w:b/>
          <w:sz w:val="26"/>
          <w:szCs w:val="26"/>
        </w:rPr>
        <w:t>De la</w:t>
      </w:r>
      <w:r w:rsidR="00CC0669" w:rsidRPr="00752169">
        <w:rPr>
          <w:rFonts w:ascii="Palatino Linotype" w:hAnsi="Palatino Linotype"/>
          <w:b/>
          <w:sz w:val="26"/>
          <w:szCs w:val="26"/>
        </w:rPr>
        <w:t>s</w:t>
      </w:r>
      <w:r w:rsidRPr="00752169">
        <w:rPr>
          <w:rFonts w:ascii="Palatino Linotype" w:hAnsi="Palatino Linotype"/>
          <w:b/>
          <w:sz w:val="26"/>
          <w:szCs w:val="26"/>
        </w:rPr>
        <w:t xml:space="preserve"> Solicitud</w:t>
      </w:r>
      <w:r w:rsidR="00CC0669" w:rsidRPr="00752169">
        <w:rPr>
          <w:rFonts w:ascii="Palatino Linotype" w:hAnsi="Palatino Linotype"/>
          <w:b/>
          <w:sz w:val="26"/>
          <w:szCs w:val="26"/>
        </w:rPr>
        <w:t>es</w:t>
      </w:r>
      <w:r w:rsidRPr="00752169">
        <w:rPr>
          <w:rFonts w:ascii="Palatino Linotype" w:hAnsi="Palatino Linotype"/>
          <w:b/>
          <w:sz w:val="26"/>
          <w:szCs w:val="26"/>
        </w:rPr>
        <w:t xml:space="preserve"> de Información</w:t>
      </w:r>
      <w:r w:rsidR="00CC0669" w:rsidRPr="00752169">
        <w:rPr>
          <w:rFonts w:ascii="Palatino Linotype" w:hAnsi="Palatino Linotype"/>
          <w:b/>
          <w:sz w:val="26"/>
          <w:szCs w:val="26"/>
        </w:rPr>
        <w:t>.</w:t>
      </w:r>
    </w:p>
    <w:p w14:paraId="75C93A1F" w14:textId="2121DFFB" w:rsidR="00225B80" w:rsidRDefault="00694602" w:rsidP="00752169">
      <w:pPr>
        <w:spacing w:line="360" w:lineRule="auto"/>
        <w:jc w:val="both"/>
        <w:rPr>
          <w:rFonts w:ascii="Palatino Linotype" w:eastAsia="MS Mincho" w:hAnsi="Palatino Linotype" w:cs="Arial"/>
          <w:bCs/>
        </w:rPr>
      </w:pPr>
      <w:r w:rsidRPr="00752169">
        <w:rPr>
          <w:rFonts w:ascii="Palatino Linotype" w:eastAsia="MS Mincho" w:hAnsi="Palatino Linotype" w:cs="Arial"/>
        </w:rPr>
        <w:t xml:space="preserve">Los días </w:t>
      </w:r>
      <w:r w:rsidR="00FE3714" w:rsidRPr="00752169">
        <w:rPr>
          <w:rFonts w:ascii="Palatino Linotype" w:eastAsia="MS Mincho" w:hAnsi="Palatino Linotype" w:cs="Arial"/>
          <w:b/>
        </w:rPr>
        <w:t>dieciséis y veintiocho de mayo</w:t>
      </w:r>
      <w:r w:rsidR="00547042" w:rsidRPr="00752169">
        <w:rPr>
          <w:rFonts w:ascii="Palatino Linotype" w:eastAsia="MS Mincho" w:hAnsi="Palatino Linotype" w:cs="Arial"/>
          <w:b/>
        </w:rPr>
        <w:t xml:space="preserve"> </w:t>
      </w:r>
      <w:r w:rsidR="00121661" w:rsidRPr="00752169">
        <w:rPr>
          <w:rFonts w:ascii="Palatino Linotype" w:eastAsia="MS Mincho" w:hAnsi="Palatino Linotype" w:cs="Arial"/>
          <w:b/>
        </w:rPr>
        <w:t>de dos mil veintitrés</w:t>
      </w:r>
      <w:r w:rsidR="00121661" w:rsidRPr="00752169">
        <w:rPr>
          <w:rFonts w:ascii="Palatino Linotype" w:eastAsia="MS Mincho" w:hAnsi="Palatino Linotype" w:cs="Arial"/>
        </w:rPr>
        <w:t xml:space="preserve">, </w:t>
      </w:r>
      <w:r w:rsidR="007B3249" w:rsidRPr="00752169">
        <w:rPr>
          <w:rFonts w:ascii="Palatino Linotype" w:eastAsia="Palatino Linotype" w:hAnsi="Palatino Linotype" w:cs="Palatino Linotype"/>
          <w:b/>
          <w:lang w:eastAsia="es-MX"/>
        </w:rPr>
        <w:t xml:space="preserve">LA </w:t>
      </w:r>
      <w:r w:rsidR="00797A18" w:rsidRPr="00752169">
        <w:rPr>
          <w:rFonts w:ascii="Palatino Linotype" w:eastAsia="Palatino Linotype" w:hAnsi="Palatino Linotype" w:cs="Palatino Linotype"/>
          <w:b/>
          <w:lang w:eastAsia="es-MX"/>
        </w:rPr>
        <w:t xml:space="preserve">RECURRENTE </w:t>
      </w:r>
      <w:r w:rsidR="00797A18" w:rsidRPr="00752169">
        <w:rPr>
          <w:rFonts w:ascii="Palatino Linotype" w:eastAsia="Palatino Linotype" w:hAnsi="Palatino Linotype" w:cs="Palatino Linotype"/>
          <w:lang w:eastAsia="es-MX"/>
        </w:rPr>
        <w:t>a través d</w:t>
      </w:r>
      <w:r w:rsidR="008F6C4A" w:rsidRPr="00752169">
        <w:rPr>
          <w:rFonts w:ascii="Palatino Linotype" w:eastAsia="Palatino Linotype" w:hAnsi="Palatino Linotype" w:cs="Palatino Linotype"/>
          <w:lang w:eastAsia="es-MX"/>
        </w:rPr>
        <w:t>e</w:t>
      </w:r>
      <w:r w:rsidR="00797A18" w:rsidRPr="00752169">
        <w:rPr>
          <w:rFonts w:ascii="Palatino Linotype" w:eastAsia="Palatino Linotype" w:hAnsi="Palatino Linotype" w:cs="Palatino Linotype"/>
          <w:lang w:eastAsia="es-MX"/>
        </w:rPr>
        <w:t>l Sistema de Acceso a la Información Mexiquense, en lo subsecuente</w:t>
      </w:r>
      <w:r w:rsidR="00797A18" w:rsidRPr="00752169">
        <w:rPr>
          <w:rFonts w:ascii="Palatino Linotype" w:eastAsia="Palatino Linotype" w:hAnsi="Palatino Linotype" w:cs="Palatino Linotype"/>
          <w:b/>
          <w:lang w:eastAsia="es-MX"/>
        </w:rPr>
        <w:t xml:space="preserve"> EL SAIMEX</w:t>
      </w:r>
      <w:r w:rsidR="0022458E" w:rsidRPr="00752169">
        <w:rPr>
          <w:rFonts w:ascii="Palatino Linotype" w:hAnsi="Palatino Linotype" w:cs="Arial"/>
          <w:b/>
        </w:rPr>
        <w:t>,</w:t>
      </w:r>
      <w:r w:rsidR="0022458E" w:rsidRPr="00752169">
        <w:rPr>
          <w:rFonts w:ascii="Palatino Linotype" w:hAnsi="Palatino Linotype"/>
        </w:rPr>
        <w:t xml:space="preserve"> </w:t>
      </w:r>
      <w:r w:rsidR="00344924" w:rsidRPr="00752169">
        <w:rPr>
          <w:rFonts w:ascii="Palatino Linotype" w:eastAsia="Palatino Linotype" w:hAnsi="Palatino Linotype" w:cs="Palatino Linotype"/>
          <w:lang w:eastAsia="es-MX"/>
        </w:rPr>
        <w:t xml:space="preserve">presentó </w:t>
      </w:r>
      <w:r w:rsidR="0022458E" w:rsidRPr="00752169">
        <w:rPr>
          <w:rFonts w:ascii="Palatino Linotype" w:hAnsi="Palatino Linotype"/>
        </w:rPr>
        <w:t xml:space="preserve">ante </w:t>
      </w:r>
      <w:r w:rsidR="0022458E" w:rsidRPr="00752169">
        <w:rPr>
          <w:rFonts w:ascii="Palatino Linotype" w:hAnsi="Palatino Linotype"/>
          <w:b/>
        </w:rPr>
        <w:t>EL SUJETO OBLIGADO</w:t>
      </w:r>
      <w:r w:rsidR="00BF3E26" w:rsidRPr="00752169">
        <w:rPr>
          <w:rFonts w:ascii="Palatino Linotype" w:eastAsia="MS Mincho" w:hAnsi="Palatino Linotype" w:cs="Arial"/>
          <w:lang w:val="es-ES_tradnl"/>
        </w:rPr>
        <w:t xml:space="preserve"> la</w:t>
      </w:r>
      <w:r w:rsidR="00000117" w:rsidRPr="00752169">
        <w:rPr>
          <w:rFonts w:ascii="Palatino Linotype" w:eastAsia="MS Mincho" w:hAnsi="Palatino Linotype" w:cs="Arial"/>
          <w:lang w:val="es-ES_tradnl"/>
        </w:rPr>
        <w:t>s</w:t>
      </w:r>
      <w:r w:rsidR="00BF3E26" w:rsidRPr="00752169">
        <w:rPr>
          <w:rFonts w:ascii="Palatino Linotype" w:eastAsia="MS Mincho" w:hAnsi="Palatino Linotype" w:cs="Arial"/>
          <w:lang w:val="es-ES_tradnl"/>
        </w:rPr>
        <w:t xml:space="preserve"> </w:t>
      </w:r>
      <w:r w:rsidR="00C5678A" w:rsidRPr="00752169">
        <w:rPr>
          <w:rFonts w:ascii="Palatino Linotype" w:eastAsia="MS Mincho" w:hAnsi="Palatino Linotype" w:cs="Arial"/>
          <w:lang w:val="es-ES_tradnl"/>
        </w:rPr>
        <w:t xml:space="preserve">Solicitudes </w:t>
      </w:r>
      <w:r w:rsidR="00BF3E26" w:rsidRPr="00752169">
        <w:rPr>
          <w:rFonts w:ascii="Palatino Linotype" w:eastAsia="MS Mincho" w:hAnsi="Palatino Linotype" w:cs="Arial"/>
          <w:lang w:val="es-ES_tradnl"/>
        </w:rPr>
        <w:t xml:space="preserve">de </w:t>
      </w:r>
      <w:r w:rsidR="004351DD" w:rsidRPr="00752169">
        <w:rPr>
          <w:rFonts w:ascii="Palatino Linotype" w:eastAsia="MS Mincho" w:hAnsi="Palatino Linotype" w:cs="Arial"/>
          <w:lang w:val="es-ES_tradnl"/>
        </w:rPr>
        <w:t>A</w:t>
      </w:r>
      <w:r w:rsidR="00BF3E26" w:rsidRPr="00752169">
        <w:rPr>
          <w:rFonts w:ascii="Palatino Linotype" w:eastAsia="MS Mincho" w:hAnsi="Palatino Linotype" w:cs="Arial"/>
          <w:lang w:val="es-ES_tradnl"/>
        </w:rPr>
        <w:t xml:space="preserve">cceso a la </w:t>
      </w:r>
      <w:r w:rsidR="00327647" w:rsidRPr="00752169">
        <w:rPr>
          <w:rFonts w:ascii="Palatino Linotype" w:eastAsia="MS Mincho" w:hAnsi="Palatino Linotype" w:cs="Arial"/>
          <w:lang w:val="es-ES_tradnl"/>
        </w:rPr>
        <w:t>Información Pública</w:t>
      </w:r>
      <w:r w:rsidR="00225B80" w:rsidRPr="00752169">
        <w:rPr>
          <w:rFonts w:ascii="Palatino Linotype" w:eastAsia="MS Mincho" w:hAnsi="Palatino Linotype" w:cs="Arial"/>
          <w:b/>
          <w:bCs/>
        </w:rPr>
        <w:t xml:space="preserve">, </w:t>
      </w:r>
      <w:r w:rsidR="00225B80" w:rsidRPr="00752169">
        <w:rPr>
          <w:rFonts w:ascii="Palatino Linotype" w:eastAsia="MS Mincho" w:hAnsi="Palatino Linotype" w:cs="Arial"/>
          <w:bCs/>
        </w:rPr>
        <w:t>mediante de los cuales requirió, lo siguiente:</w:t>
      </w:r>
    </w:p>
    <w:p w14:paraId="2B9A6798" w14:textId="77777777" w:rsidR="00752169" w:rsidRPr="00752169" w:rsidRDefault="00752169" w:rsidP="00752169">
      <w:pPr>
        <w:spacing w:line="360" w:lineRule="auto"/>
        <w:jc w:val="both"/>
        <w:rPr>
          <w:rFonts w:ascii="Palatino Linotype" w:eastAsia="MS Mincho" w:hAnsi="Palatino Linotype" w:cs="Arial"/>
          <w:bCs/>
        </w:rPr>
      </w:pPr>
    </w:p>
    <w:tbl>
      <w:tblPr>
        <w:tblStyle w:val="Tablaconcuadrcula31"/>
        <w:tblW w:w="8784" w:type="dxa"/>
        <w:jc w:val="center"/>
        <w:tblLayout w:type="fixed"/>
        <w:tblLook w:val="04A0" w:firstRow="1" w:lastRow="0" w:firstColumn="1" w:lastColumn="0" w:noHBand="0" w:noVBand="1"/>
      </w:tblPr>
      <w:tblGrid>
        <w:gridCol w:w="2974"/>
        <w:gridCol w:w="5810"/>
      </w:tblGrid>
      <w:tr w:rsidR="00752169" w:rsidRPr="00752169" w14:paraId="18D11881" w14:textId="77777777" w:rsidTr="00694602">
        <w:trPr>
          <w:trHeight w:val="315"/>
          <w:tblHeader/>
          <w:jc w:val="center"/>
        </w:trPr>
        <w:tc>
          <w:tcPr>
            <w:tcW w:w="2974"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752169" w:rsidRDefault="00225B80" w:rsidP="00752169">
            <w:pPr>
              <w:jc w:val="center"/>
              <w:rPr>
                <w:rFonts w:ascii="Palatino Linotype" w:hAnsi="Palatino Linotype" w:cs="Arial"/>
                <w:b/>
                <w:bCs/>
                <w:szCs w:val="20"/>
              </w:rPr>
            </w:pPr>
            <w:bookmarkStart w:id="2" w:name="_Hlk113533669"/>
            <w:bookmarkStart w:id="3" w:name="_Hlk147926664"/>
            <w:r w:rsidRPr="00752169">
              <w:rPr>
                <w:rFonts w:ascii="Palatino Linotype" w:hAnsi="Palatino Linotype" w:cs="Arial"/>
                <w:b/>
                <w:bCs/>
                <w:szCs w:val="20"/>
              </w:rPr>
              <w:t xml:space="preserve">Folio </w:t>
            </w:r>
          </w:p>
        </w:tc>
        <w:tc>
          <w:tcPr>
            <w:tcW w:w="5810" w:type="dxa"/>
            <w:tcBorders>
              <w:left w:val="single" w:sz="2" w:space="0" w:color="auto"/>
            </w:tcBorders>
            <w:shd w:val="clear" w:color="auto" w:fill="4A442A" w:themeFill="background2" w:themeFillShade="40"/>
          </w:tcPr>
          <w:p w14:paraId="7585606C" w14:textId="77777777" w:rsidR="00225B80" w:rsidRPr="00752169" w:rsidRDefault="00225B80" w:rsidP="00752169">
            <w:pPr>
              <w:jc w:val="center"/>
              <w:rPr>
                <w:rFonts w:ascii="Palatino Linotype" w:hAnsi="Palatino Linotype" w:cs="Arial"/>
                <w:b/>
                <w:bCs/>
                <w:sz w:val="20"/>
                <w:szCs w:val="20"/>
              </w:rPr>
            </w:pPr>
            <w:r w:rsidRPr="00752169">
              <w:rPr>
                <w:rFonts w:ascii="Palatino Linotype" w:hAnsi="Palatino Linotype" w:cs="Arial"/>
                <w:b/>
                <w:bCs/>
                <w:sz w:val="20"/>
                <w:szCs w:val="20"/>
              </w:rPr>
              <w:t xml:space="preserve">Solicitud </w:t>
            </w:r>
          </w:p>
        </w:tc>
      </w:tr>
      <w:tr w:rsidR="00752169" w:rsidRPr="00752169" w14:paraId="483DC4DC" w14:textId="77777777" w:rsidTr="00694602">
        <w:trPr>
          <w:trHeight w:val="631"/>
          <w:jc w:val="center"/>
        </w:trPr>
        <w:tc>
          <w:tcPr>
            <w:tcW w:w="2974" w:type="dxa"/>
            <w:tcBorders>
              <w:top w:val="single" w:sz="2" w:space="0" w:color="auto"/>
              <w:bottom w:val="single" w:sz="2" w:space="0" w:color="auto"/>
            </w:tcBorders>
            <w:shd w:val="clear" w:color="auto" w:fill="auto"/>
          </w:tcPr>
          <w:p w14:paraId="7E376894" w14:textId="7B8D3A71" w:rsidR="00E92FC1" w:rsidRPr="00752169" w:rsidRDefault="00FE3714" w:rsidP="00752169">
            <w:pPr>
              <w:rPr>
                <w:rFonts w:ascii="Palatino Linotype" w:hAnsi="Palatino Linotype" w:cs="Arial"/>
                <w:b/>
                <w:bCs/>
                <w:szCs w:val="20"/>
              </w:rPr>
            </w:pPr>
            <w:bookmarkStart w:id="4" w:name="_Hlk102395122"/>
            <w:r w:rsidRPr="00752169">
              <w:rPr>
                <w:rFonts w:ascii="Palatino Linotype" w:hAnsi="Palatino Linotype" w:cs="Arial"/>
                <w:b/>
                <w:bCs/>
                <w:szCs w:val="20"/>
              </w:rPr>
              <w:t>00403/IEEM/IP/2023</w:t>
            </w:r>
          </w:p>
        </w:tc>
        <w:tc>
          <w:tcPr>
            <w:tcW w:w="5810" w:type="dxa"/>
            <w:shd w:val="clear" w:color="auto" w:fill="auto"/>
          </w:tcPr>
          <w:p w14:paraId="2EB3F153" w14:textId="40CF8163" w:rsidR="00225B80" w:rsidRPr="00752169" w:rsidRDefault="00FE3714" w:rsidP="00752169">
            <w:pPr>
              <w:jc w:val="both"/>
              <w:rPr>
                <w:rFonts w:ascii="Palatino Linotype" w:hAnsi="Palatino Linotype" w:cs="Arial"/>
                <w:i/>
                <w:iCs/>
              </w:rPr>
            </w:pPr>
            <w:r w:rsidRPr="00752169">
              <w:rPr>
                <w:rFonts w:ascii="Palatino Linotype" w:hAnsi="Palatino Linotype" w:cs="Arial"/>
                <w:i/>
                <w:iCs/>
              </w:rPr>
              <w:t xml:space="preserve">Buenas noches, sea el conducto para requerir muy atentamente los </w:t>
            </w:r>
            <w:r w:rsidRPr="00752169">
              <w:rPr>
                <w:rFonts w:ascii="Palatino Linotype" w:hAnsi="Palatino Linotype" w:cs="Arial"/>
                <w:b/>
                <w:bCs/>
                <w:i/>
                <w:iCs/>
              </w:rPr>
              <w:t>oficios recibidos</w:t>
            </w:r>
            <w:r w:rsidRPr="00752169">
              <w:rPr>
                <w:rFonts w:ascii="Palatino Linotype" w:hAnsi="Palatino Linotype" w:cs="Arial"/>
                <w:i/>
                <w:iCs/>
              </w:rPr>
              <w:t xml:space="preserve"> por la junta distrital de Valle de Chalco del 01 al 16 del mes de mayo del proceso electoral 2023.</w:t>
            </w:r>
          </w:p>
        </w:tc>
      </w:tr>
      <w:bookmarkEnd w:id="2"/>
      <w:tr w:rsidR="00752169" w:rsidRPr="00752169" w14:paraId="60A5BC2E" w14:textId="77777777" w:rsidTr="00694602">
        <w:trPr>
          <w:trHeight w:val="631"/>
          <w:jc w:val="center"/>
        </w:trPr>
        <w:tc>
          <w:tcPr>
            <w:tcW w:w="2974" w:type="dxa"/>
            <w:tcBorders>
              <w:top w:val="single" w:sz="2" w:space="0" w:color="auto"/>
              <w:bottom w:val="single" w:sz="2" w:space="0" w:color="auto"/>
            </w:tcBorders>
            <w:shd w:val="clear" w:color="auto" w:fill="auto"/>
          </w:tcPr>
          <w:p w14:paraId="44105880" w14:textId="5080A339" w:rsidR="005F3D13" w:rsidRPr="00752169" w:rsidRDefault="00FE3714" w:rsidP="00752169">
            <w:pPr>
              <w:rPr>
                <w:rFonts w:ascii="Palatino Linotype" w:hAnsi="Palatino Linotype" w:cs="Arial"/>
                <w:b/>
                <w:bCs/>
                <w:szCs w:val="20"/>
              </w:rPr>
            </w:pPr>
            <w:r w:rsidRPr="00752169">
              <w:rPr>
                <w:rFonts w:ascii="Palatino Linotype" w:hAnsi="Palatino Linotype" w:cs="Arial"/>
                <w:b/>
                <w:bCs/>
                <w:szCs w:val="20"/>
              </w:rPr>
              <w:lastRenderedPageBreak/>
              <w:t>00402/IEEM/IP/2023</w:t>
            </w:r>
          </w:p>
        </w:tc>
        <w:tc>
          <w:tcPr>
            <w:tcW w:w="5810" w:type="dxa"/>
            <w:shd w:val="clear" w:color="auto" w:fill="auto"/>
          </w:tcPr>
          <w:p w14:paraId="421FFFD1" w14:textId="1D7D72F5" w:rsidR="005F3D13" w:rsidRPr="00752169" w:rsidRDefault="00FE3714" w:rsidP="00752169">
            <w:pPr>
              <w:jc w:val="both"/>
              <w:rPr>
                <w:rFonts w:ascii="Palatino Linotype" w:hAnsi="Palatino Linotype" w:cs="Arial"/>
                <w:i/>
                <w:iCs/>
              </w:rPr>
            </w:pPr>
            <w:r w:rsidRPr="00752169">
              <w:rPr>
                <w:rFonts w:ascii="Palatino Linotype" w:hAnsi="Palatino Linotype" w:cs="Arial"/>
                <w:i/>
                <w:iCs/>
              </w:rPr>
              <w:t xml:space="preserve">Buenas noches, sea el conducto para requerir muy atentamente los </w:t>
            </w:r>
            <w:r w:rsidRPr="00752169">
              <w:rPr>
                <w:rFonts w:ascii="Palatino Linotype" w:hAnsi="Palatino Linotype" w:cs="Arial"/>
                <w:b/>
                <w:bCs/>
                <w:i/>
                <w:iCs/>
              </w:rPr>
              <w:t>oficios remitidos</w:t>
            </w:r>
            <w:r w:rsidRPr="00752169">
              <w:rPr>
                <w:rFonts w:ascii="Palatino Linotype" w:hAnsi="Palatino Linotype" w:cs="Arial"/>
                <w:i/>
                <w:iCs/>
              </w:rPr>
              <w:t xml:space="preserve"> por la junta distrital de Valle de Chalco del 01 al 16 del mes de mayo del proceso electoral 2023.</w:t>
            </w:r>
          </w:p>
        </w:tc>
      </w:tr>
      <w:tr w:rsidR="00694602" w:rsidRPr="00752169" w14:paraId="1E8CC278" w14:textId="77777777" w:rsidTr="00694602">
        <w:trPr>
          <w:trHeight w:val="631"/>
          <w:jc w:val="center"/>
        </w:trPr>
        <w:tc>
          <w:tcPr>
            <w:tcW w:w="2974" w:type="dxa"/>
            <w:tcBorders>
              <w:top w:val="single" w:sz="2" w:space="0" w:color="auto"/>
              <w:bottom w:val="single" w:sz="2" w:space="0" w:color="auto"/>
            </w:tcBorders>
            <w:shd w:val="clear" w:color="auto" w:fill="auto"/>
          </w:tcPr>
          <w:p w14:paraId="5C696050" w14:textId="34AD5DC6" w:rsidR="00694602" w:rsidRPr="00752169" w:rsidRDefault="00FE3714" w:rsidP="00752169">
            <w:pPr>
              <w:rPr>
                <w:rFonts w:ascii="Palatino Linotype" w:hAnsi="Palatino Linotype" w:cs="Arial"/>
                <w:b/>
                <w:bCs/>
                <w:szCs w:val="20"/>
              </w:rPr>
            </w:pPr>
            <w:r w:rsidRPr="00752169">
              <w:rPr>
                <w:rFonts w:ascii="Palatino Linotype" w:hAnsi="Palatino Linotype" w:cs="Arial"/>
                <w:b/>
                <w:bCs/>
                <w:szCs w:val="20"/>
              </w:rPr>
              <w:t>00495/IEEM/IP/2023</w:t>
            </w:r>
          </w:p>
        </w:tc>
        <w:tc>
          <w:tcPr>
            <w:tcW w:w="5810" w:type="dxa"/>
            <w:shd w:val="clear" w:color="auto" w:fill="auto"/>
          </w:tcPr>
          <w:p w14:paraId="51A0BD58" w14:textId="545B32FE" w:rsidR="00694602" w:rsidRPr="00752169" w:rsidRDefault="00FE3714" w:rsidP="00752169">
            <w:pPr>
              <w:jc w:val="both"/>
              <w:rPr>
                <w:rFonts w:ascii="Palatino Linotype" w:hAnsi="Palatino Linotype" w:cs="Arial"/>
                <w:i/>
                <w:iCs/>
              </w:rPr>
            </w:pPr>
            <w:r w:rsidRPr="00752169">
              <w:rPr>
                <w:rFonts w:ascii="Palatino Linotype" w:hAnsi="Palatino Linotype" w:cs="Arial"/>
                <w:i/>
                <w:iCs/>
              </w:rPr>
              <w:t xml:space="preserve">Buenos días, sea el conducto para requerir muy atentamente los </w:t>
            </w:r>
            <w:r w:rsidRPr="00752169">
              <w:rPr>
                <w:rFonts w:ascii="Palatino Linotype" w:hAnsi="Palatino Linotype" w:cs="Arial"/>
                <w:b/>
                <w:bCs/>
                <w:i/>
                <w:iCs/>
              </w:rPr>
              <w:t>oficios remitidos (incluidos los documentos anexos)</w:t>
            </w:r>
            <w:r w:rsidRPr="00752169">
              <w:rPr>
                <w:rFonts w:ascii="Palatino Linotype" w:hAnsi="Palatino Linotype" w:cs="Arial"/>
                <w:i/>
                <w:iCs/>
              </w:rPr>
              <w:t xml:space="preserve"> por el consejo distrital de Valle de Chalco de </w:t>
            </w:r>
            <w:r w:rsidRPr="00752169">
              <w:rPr>
                <w:rFonts w:ascii="Palatino Linotype" w:hAnsi="Palatino Linotype" w:cs="Arial"/>
                <w:b/>
                <w:bCs/>
                <w:i/>
                <w:iCs/>
              </w:rPr>
              <w:t>marzo</w:t>
            </w:r>
            <w:r w:rsidRPr="00752169">
              <w:rPr>
                <w:rFonts w:ascii="Palatino Linotype" w:hAnsi="Palatino Linotype" w:cs="Arial"/>
                <w:i/>
                <w:iCs/>
              </w:rPr>
              <w:t xml:space="preserve"> del proceso electoral 2023.</w:t>
            </w:r>
          </w:p>
        </w:tc>
      </w:tr>
      <w:bookmarkEnd w:id="3"/>
      <w:bookmarkEnd w:id="4"/>
    </w:tbl>
    <w:p w14:paraId="67641823" w14:textId="77777777" w:rsidR="00AB1433" w:rsidRPr="00752169" w:rsidRDefault="00AB1433" w:rsidP="00752169">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1E5C8002" w14:textId="143C4578" w:rsidR="00AD38BA" w:rsidRPr="00752169" w:rsidRDefault="003F157B" w:rsidP="007521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752169">
        <w:rPr>
          <w:rFonts w:ascii="Palatino Linotype" w:eastAsia="Calibri" w:hAnsi="Palatino Linotype" w:cs="Arial"/>
          <w:b/>
          <w:bCs/>
          <w:lang w:val="es-ES" w:eastAsia="en-US"/>
        </w:rPr>
        <w:t>MODALIDAD DE ENTREGA</w:t>
      </w:r>
      <w:r w:rsidR="00A525BF" w:rsidRPr="00752169">
        <w:rPr>
          <w:rFonts w:ascii="Palatino Linotype" w:eastAsia="Calibri" w:hAnsi="Palatino Linotype" w:cs="Arial"/>
          <w:b/>
          <w:bCs/>
          <w:lang w:val="es-ES" w:eastAsia="en-US"/>
        </w:rPr>
        <w:t xml:space="preserve">: </w:t>
      </w:r>
      <w:r w:rsidR="000F31F1" w:rsidRPr="00752169">
        <w:rPr>
          <w:rFonts w:ascii="Palatino Linotype" w:eastAsia="Calibri" w:hAnsi="Palatino Linotype" w:cs="Arial"/>
          <w:bCs/>
          <w:lang w:val="es-ES" w:eastAsia="en-US"/>
        </w:rPr>
        <w:t xml:space="preserve">Vía </w:t>
      </w:r>
      <w:r w:rsidR="00AD38BA" w:rsidRPr="00752169">
        <w:rPr>
          <w:rFonts w:ascii="Palatino Linotype" w:eastAsia="Calibri" w:hAnsi="Palatino Linotype" w:cs="Arial"/>
          <w:b/>
          <w:bCs/>
          <w:lang w:eastAsia="en-US"/>
        </w:rPr>
        <w:t>SAIMEX</w:t>
      </w:r>
      <w:r w:rsidR="00AD38BA" w:rsidRPr="00752169">
        <w:rPr>
          <w:rFonts w:ascii="Palatino Linotype" w:eastAsia="Calibri" w:hAnsi="Palatino Linotype" w:cs="Arial"/>
          <w:b/>
          <w:bCs/>
          <w:lang w:val="es-ES" w:eastAsia="en-US"/>
        </w:rPr>
        <w:t>.</w:t>
      </w:r>
    </w:p>
    <w:p w14:paraId="05FEE550" w14:textId="77777777" w:rsidR="00AB1433" w:rsidRPr="00752169" w:rsidRDefault="00AB1433" w:rsidP="00752169">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p>
    <w:p w14:paraId="4C6C43D6" w14:textId="2316F6A5" w:rsidR="00BE7900" w:rsidRPr="00752169" w:rsidRDefault="00BE7900" w:rsidP="00752169">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r w:rsidRPr="00752169">
        <w:rPr>
          <w:rFonts w:ascii="Palatino Linotype" w:eastAsia="Calibri" w:hAnsi="Palatino Linotype" w:cs="Arial"/>
          <w:b/>
          <w:bCs/>
          <w:sz w:val="26"/>
          <w:szCs w:val="26"/>
          <w:lang w:val="es-ES" w:eastAsia="en-US"/>
        </w:rPr>
        <w:t>II.</w:t>
      </w:r>
      <w:r w:rsidRPr="00752169">
        <w:rPr>
          <w:rFonts w:ascii="Palatino Linotype" w:eastAsia="Palatino Linotype" w:hAnsi="Palatino Linotype" w:cs="Palatino Linotype"/>
          <w:b/>
          <w:sz w:val="28"/>
          <w:szCs w:val="28"/>
        </w:rPr>
        <w:t xml:space="preserve"> </w:t>
      </w:r>
      <w:r w:rsidRPr="00752169">
        <w:rPr>
          <w:rFonts w:ascii="Palatino Linotype" w:eastAsia="Calibri" w:hAnsi="Palatino Linotype" w:cs="Arial"/>
          <w:b/>
          <w:sz w:val="26"/>
          <w:szCs w:val="26"/>
          <w:lang w:eastAsia="en-US"/>
        </w:rPr>
        <w:t xml:space="preserve">Turno de </w:t>
      </w:r>
      <w:r w:rsidR="00CC0669" w:rsidRPr="00752169">
        <w:rPr>
          <w:rFonts w:ascii="Palatino Linotype" w:eastAsia="Calibri" w:hAnsi="Palatino Linotype" w:cs="Arial"/>
          <w:b/>
          <w:sz w:val="26"/>
          <w:szCs w:val="26"/>
          <w:lang w:eastAsia="en-US"/>
        </w:rPr>
        <w:t xml:space="preserve">los </w:t>
      </w:r>
      <w:r w:rsidRPr="00752169">
        <w:rPr>
          <w:rFonts w:ascii="Palatino Linotype" w:eastAsia="Calibri" w:hAnsi="Palatino Linotype" w:cs="Arial"/>
          <w:b/>
          <w:sz w:val="26"/>
          <w:szCs w:val="26"/>
          <w:lang w:eastAsia="en-US"/>
        </w:rPr>
        <w:t>requerimiento</w:t>
      </w:r>
      <w:r w:rsidR="00CC0669" w:rsidRPr="00752169">
        <w:rPr>
          <w:rFonts w:ascii="Palatino Linotype" w:eastAsia="Calibri" w:hAnsi="Palatino Linotype" w:cs="Arial"/>
          <w:b/>
          <w:sz w:val="26"/>
          <w:szCs w:val="26"/>
          <w:lang w:eastAsia="en-US"/>
        </w:rPr>
        <w:t>s</w:t>
      </w:r>
      <w:r w:rsidRPr="00752169">
        <w:rPr>
          <w:rFonts w:ascii="Palatino Linotype" w:eastAsia="Calibri" w:hAnsi="Palatino Linotype" w:cs="Arial"/>
          <w:b/>
          <w:sz w:val="26"/>
          <w:szCs w:val="26"/>
          <w:lang w:eastAsia="en-US"/>
        </w:rPr>
        <w:t xml:space="preserve"> del Sujeto Obligado.</w:t>
      </w:r>
    </w:p>
    <w:p w14:paraId="707345E0" w14:textId="0E31B3B5" w:rsidR="00BE7900" w:rsidRPr="00752169" w:rsidRDefault="00BE7900" w:rsidP="00752169">
      <w:pPr>
        <w:widowControl w:val="0"/>
        <w:autoSpaceDE w:val="0"/>
        <w:autoSpaceDN w:val="0"/>
        <w:adjustRightInd w:val="0"/>
        <w:spacing w:line="360" w:lineRule="auto"/>
        <w:jc w:val="both"/>
        <w:rPr>
          <w:rFonts w:ascii="Palatino Linotype" w:eastAsia="Calibri" w:hAnsi="Palatino Linotype" w:cs="Arial"/>
          <w:lang w:val="es-ES" w:eastAsia="en-US"/>
        </w:rPr>
      </w:pPr>
      <w:r w:rsidRPr="00752169">
        <w:rPr>
          <w:rFonts w:ascii="Palatino Linotype" w:eastAsia="Calibri" w:hAnsi="Palatino Linotype" w:cs="Arial"/>
          <w:lang w:val="es-ES" w:eastAsia="en-US"/>
        </w:rPr>
        <w:t>En cumplimiento al artículo 162 de la Ley de Transparencia y Acceso a la Información Pública del Es</w:t>
      </w:r>
      <w:r w:rsidR="00694602" w:rsidRPr="00752169">
        <w:rPr>
          <w:rFonts w:ascii="Palatino Linotype" w:eastAsia="Calibri" w:hAnsi="Palatino Linotype" w:cs="Arial"/>
          <w:lang w:val="es-ES" w:eastAsia="en-US"/>
        </w:rPr>
        <w:t xml:space="preserve">tado de México y Municipios, los días </w:t>
      </w:r>
      <w:r w:rsidR="00CD147C" w:rsidRPr="00752169">
        <w:rPr>
          <w:rFonts w:ascii="Palatino Linotype" w:eastAsia="Calibri" w:hAnsi="Palatino Linotype" w:cs="Arial"/>
          <w:b/>
          <w:bCs/>
          <w:lang w:val="es-ES" w:eastAsia="en-US"/>
        </w:rPr>
        <w:t>dieciocho y veintinueve de mayo</w:t>
      </w:r>
      <w:r w:rsidRPr="00752169">
        <w:rPr>
          <w:rFonts w:ascii="Palatino Linotype" w:eastAsia="Calibri" w:hAnsi="Palatino Linotype" w:cs="Arial"/>
          <w:b/>
          <w:bCs/>
          <w:lang w:val="es-ES" w:eastAsia="en-US"/>
        </w:rPr>
        <w:t xml:space="preserve"> </w:t>
      </w:r>
      <w:r w:rsidRPr="00752169">
        <w:rPr>
          <w:rFonts w:ascii="Palatino Linotype" w:eastAsia="Calibri" w:hAnsi="Palatino Linotype" w:cs="Arial"/>
          <w:b/>
          <w:lang w:val="es-ES" w:eastAsia="en-US"/>
        </w:rPr>
        <w:t>de dos mil veintitrés</w:t>
      </w:r>
      <w:r w:rsidRPr="00752169">
        <w:rPr>
          <w:rFonts w:ascii="Palatino Linotype" w:eastAsia="Calibri" w:hAnsi="Palatino Linotype" w:cs="Arial"/>
          <w:lang w:val="es-ES" w:eastAsia="en-US"/>
        </w:rPr>
        <w:t>, el Titular de la Unidad de Transparencia del</w:t>
      </w:r>
      <w:r w:rsidRPr="00752169">
        <w:rPr>
          <w:rFonts w:ascii="Palatino Linotype" w:eastAsia="Calibri" w:hAnsi="Palatino Linotype" w:cs="Arial"/>
          <w:b/>
          <w:lang w:val="es-ES" w:eastAsia="en-US"/>
        </w:rPr>
        <w:t xml:space="preserve"> SUJETO OBLIGADO</w:t>
      </w:r>
      <w:r w:rsidRPr="00752169">
        <w:rPr>
          <w:rFonts w:ascii="Palatino Linotype" w:eastAsia="Calibri" w:hAnsi="Palatino Linotype" w:cs="Arial"/>
          <w:lang w:val="es-ES" w:eastAsia="en-US"/>
        </w:rPr>
        <w:t xml:space="preserve"> turnó el requerimiento de información a</w:t>
      </w:r>
      <w:r w:rsidR="00625F89" w:rsidRPr="00752169">
        <w:rPr>
          <w:rFonts w:ascii="Palatino Linotype" w:eastAsia="Calibri" w:hAnsi="Palatino Linotype" w:cs="Arial"/>
          <w:lang w:val="es-ES" w:eastAsia="en-US"/>
        </w:rPr>
        <w:t xml:space="preserve">l </w:t>
      </w:r>
      <w:r w:rsidRPr="00752169">
        <w:rPr>
          <w:rFonts w:ascii="Palatino Linotype" w:eastAsia="Calibri" w:hAnsi="Palatino Linotype" w:cs="Arial"/>
          <w:lang w:val="es-ES" w:eastAsia="en-US"/>
        </w:rPr>
        <w:t xml:space="preserve">servidor público habilitado que estimó competente, a fin de </w:t>
      </w:r>
      <w:r w:rsidR="00C35621" w:rsidRPr="00752169">
        <w:rPr>
          <w:rFonts w:ascii="Palatino Linotype" w:eastAsia="Calibri" w:hAnsi="Palatino Linotype" w:cs="Arial"/>
          <w:lang w:val="es-ES" w:eastAsia="en-US"/>
        </w:rPr>
        <w:t>atender</w:t>
      </w:r>
      <w:r w:rsidRPr="00752169">
        <w:rPr>
          <w:rFonts w:ascii="Palatino Linotype" w:eastAsia="Calibri" w:hAnsi="Palatino Linotype" w:cs="Arial"/>
          <w:lang w:val="es-ES" w:eastAsia="en-US"/>
        </w:rPr>
        <w:t xml:space="preserve"> la</w:t>
      </w:r>
      <w:r w:rsidR="00CD147C" w:rsidRPr="00752169">
        <w:rPr>
          <w:rFonts w:ascii="Palatino Linotype" w:eastAsia="Calibri" w:hAnsi="Palatino Linotype" w:cs="Arial"/>
          <w:lang w:val="es-ES" w:eastAsia="en-US"/>
        </w:rPr>
        <w:t>s</w:t>
      </w:r>
      <w:r w:rsidRPr="00752169">
        <w:rPr>
          <w:rFonts w:ascii="Palatino Linotype" w:eastAsia="Calibri" w:hAnsi="Palatino Linotype" w:cs="Arial"/>
          <w:lang w:val="es-ES" w:eastAsia="en-US"/>
        </w:rPr>
        <w:t xml:space="preserve"> solicitud</w:t>
      </w:r>
      <w:r w:rsidR="00CD147C" w:rsidRPr="00752169">
        <w:rPr>
          <w:rFonts w:ascii="Palatino Linotype" w:eastAsia="Calibri" w:hAnsi="Palatino Linotype" w:cs="Arial"/>
          <w:lang w:val="es-ES" w:eastAsia="en-US"/>
        </w:rPr>
        <w:t>es</w:t>
      </w:r>
      <w:r w:rsidRPr="00752169">
        <w:rPr>
          <w:rFonts w:ascii="Palatino Linotype" w:eastAsia="Calibri" w:hAnsi="Palatino Linotype" w:cs="Arial"/>
          <w:lang w:val="es-ES" w:eastAsia="en-US"/>
        </w:rPr>
        <w:t xml:space="preserve"> de acceso a la información pública.</w:t>
      </w:r>
    </w:p>
    <w:p w14:paraId="1EAFE570" w14:textId="77777777" w:rsidR="00AB1433" w:rsidRPr="00752169" w:rsidRDefault="00AB1433" w:rsidP="00752169">
      <w:pPr>
        <w:widowControl w:val="0"/>
        <w:autoSpaceDE w:val="0"/>
        <w:autoSpaceDN w:val="0"/>
        <w:adjustRightInd w:val="0"/>
        <w:spacing w:line="360" w:lineRule="auto"/>
        <w:jc w:val="both"/>
        <w:rPr>
          <w:rFonts w:ascii="Palatino Linotype" w:eastAsia="Calibri" w:hAnsi="Palatino Linotype" w:cs="Arial"/>
          <w:b/>
          <w:bCs/>
          <w:sz w:val="16"/>
          <w:szCs w:val="16"/>
          <w:lang w:val="es-ES" w:eastAsia="en-US"/>
        </w:rPr>
      </w:pPr>
    </w:p>
    <w:p w14:paraId="4A1AF96A" w14:textId="49EDDDF3" w:rsidR="00591384" w:rsidRPr="00752169" w:rsidRDefault="00694602" w:rsidP="00752169">
      <w:pPr>
        <w:widowControl w:val="0"/>
        <w:autoSpaceDE w:val="0"/>
        <w:autoSpaceDN w:val="0"/>
        <w:adjustRightInd w:val="0"/>
        <w:spacing w:line="360" w:lineRule="auto"/>
        <w:jc w:val="both"/>
        <w:rPr>
          <w:rFonts w:ascii="Palatino Linotype" w:eastAsia="Palatino Linotype" w:hAnsi="Palatino Linotype" w:cs="Palatino Linotype"/>
          <w:b/>
          <w:sz w:val="26"/>
          <w:szCs w:val="26"/>
          <w:lang w:eastAsia="es-MX"/>
        </w:rPr>
      </w:pPr>
      <w:r w:rsidRPr="00752169">
        <w:rPr>
          <w:rFonts w:ascii="Palatino Linotype" w:eastAsia="Calibri" w:hAnsi="Palatino Linotype" w:cs="Arial"/>
          <w:b/>
          <w:bCs/>
          <w:sz w:val="26"/>
          <w:szCs w:val="26"/>
          <w:lang w:val="es-ES" w:eastAsia="en-US"/>
        </w:rPr>
        <w:t>I</w:t>
      </w:r>
      <w:r w:rsidR="00302265" w:rsidRPr="00752169">
        <w:rPr>
          <w:rFonts w:ascii="Palatino Linotype" w:eastAsia="Calibri" w:hAnsi="Palatino Linotype" w:cs="Arial"/>
          <w:b/>
          <w:bCs/>
          <w:sz w:val="26"/>
          <w:szCs w:val="26"/>
          <w:lang w:val="es-ES" w:eastAsia="en-US"/>
        </w:rPr>
        <w:t>I</w:t>
      </w:r>
      <w:r w:rsidRPr="00752169">
        <w:rPr>
          <w:rFonts w:ascii="Palatino Linotype" w:eastAsia="Calibri" w:hAnsi="Palatino Linotype" w:cs="Arial"/>
          <w:b/>
          <w:bCs/>
          <w:sz w:val="26"/>
          <w:szCs w:val="26"/>
          <w:lang w:val="es-ES" w:eastAsia="en-US"/>
        </w:rPr>
        <w:t xml:space="preserve">I.  </w:t>
      </w:r>
      <w:r w:rsidR="00591384" w:rsidRPr="00752169">
        <w:rPr>
          <w:rFonts w:ascii="Palatino Linotype" w:eastAsia="Palatino Linotype" w:hAnsi="Palatino Linotype" w:cs="Palatino Linotype"/>
          <w:b/>
          <w:sz w:val="26"/>
          <w:szCs w:val="26"/>
          <w:lang w:eastAsia="es-MX"/>
        </w:rPr>
        <w:t xml:space="preserve">Prórroga. </w:t>
      </w:r>
    </w:p>
    <w:p w14:paraId="3B684F02" w14:textId="201A54D5" w:rsidR="00591384" w:rsidRPr="00752169" w:rsidRDefault="00591384" w:rsidP="00752169">
      <w:pPr>
        <w:spacing w:line="360" w:lineRule="auto"/>
        <w:jc w:val="both"/>
        <w:rPr>
          <w:rFonts w:ascii="Palatino Linotype" w:hAnsi="Palatino Linotype" w:cs="Arial"/>
        </w:rPr>
      </w:pPr>
      <w:r w:rsidRPr="00752169">
        <w:rPr>
          <w:rFonts w:ascii="Palatino Linotype" w:hAnsi="Palatino Linotype"/>
        </w:rPr>
        <w:t xml:space="preserve">El </w:t>
      </w:r>
      <w:r w:rsidR="00CD147C" w:rsidRPr="00752169">
        <w:rPr>
          <w:rFonts w:ascii="Palatino Linotype" w:hAnsi="Palatino Linotype"/>
          <w:b/>
          <w:bCs/>
        </w:rPr>
        <w:t>cinco y dieciséis de junio</w:t>
      </w:r>
      <w:r w:rsidRPr="00752169">
        <w:rPr>
          <w:rFonts w:ascii="Palatino Linotype" w:hAnsi="Palatino Linotype"/>
          <w:b/>
        </w:rPr>
        <w:t xml:space="preserve"> de dos mil veintitrés</w:t>
      </w:r>
      <w:r w:rsidRPr="00752169">
        <w:rPr>
          <w:rFonts w:ascii="Palatino Linotype" w:hAnsi="Palatino Linotype"/>
        </w:rPr>
        <w:t xml:space="preserve"> se advierte que </w:t>
      </w:r>
      <w:r w:rsidRPr="00752169">
        <w:rPr>
          <w:rFonts w:ascii="Palatino Linotype" w:hAnsi="Palatino Linotype"/>
          <w:b/>
        </w:rPr>
        <w:t xml:space="preserve">EL SUJETO OBLIGADO </w:t>
      </w:r>
      <w:r w:rsidRPr="00752169">
        <w:rPr>
          <w:rFonts w:ascii="Palatino Linotype" w:hAnsi="Palatino Linotype"/>
        </w:rPr>
        <w:t xml:space="preserve">notificó una prórroga de siete días para dar </w:t>
      </w:r>
      <w:r w:rsidR="0001261D" w:rsidRPr="00752169">
        <w:rPr>
          <w:rFonts w:ascii="Palatino Linotype" w:hAnsi="Palatino Linotype"/>
        </w:rPr>
        <w:t xml:space="preserve">las </w:t>
      </w:r>
      <w:r w:rsidRPr="00752169">
        <w:rPr>
          <w:rFonts w:ascii="Palatino Linotype" w:hAnsi="Palatino Linotype"/>
        </w:rPr>
        <w:t>respuesta</w:t>
      </w:r>
      <w:r w:rsidR="0001261D" w:rsidRPr="00752169">
        <w:rPr>
          <w:rFonts w:ascii="Palatino Linotype" w:hAnsi="Palatino Linotype"/>
        </w:rPr>
        <w:t>s</w:t>
      </w:r>
      <w:r w:rsidRPr="00752169">
        <w:rPr>
          <w:rFonts w:ascii="Palatino Linotype" w:hAnsi="Palatino Linotype"/>
        </w:rPr>
        <w:t xml:space="preserve"> a la</w:t>
      </w:r>
      <w:r w:rsidR="0001261D" w:rsidRPr="00752169">
        <w:rPr>
          <w:rFonts w:ascii="Palatino Linotype" w:hAnsi="Palatino Linotype"/>
        </w:rPr>
        <w:t>s</w:t>
      </w:r>
      <w:r w:rsidRPr="00752169">
        <w:rPr>
          <w:rFonts w:ascii="Palatino Linotype" w:hAnsi="Palatino Linotype"/>
        </w:rPr>
        <w:t xml:space="preserve"> solicitud</w:t>
      </w:r>
      <w:r w:rsidR="0001261D" w:rsidRPr="00752169">
        <w:rPr>
          <w:rFonts w:ascii="Palatino Linotype" w:hAnsi="Palatino Linotype"/>
        </w:rPr>
        <w:t>es</w:t>
      </w:r>
      <w:r w:rsidRPr="00752169">
        <w:rPr>
          <w:rFonts w:ascii="Palatino Linotype" w:hAnsi="Palatino Linotype"/>
        </w:rPr>
        <w:t xml:space="preserve"> de información</w:t>
      </w:r>
      <w:r w:rsidR="00CD147C" w:rsidRPr="00752169">
        <w:rPr>
          <w:rFonts w:ascii="Palatino Linotype" w:hAnsi="Palatino Linotype"/>
        </w:rPr>
        <w:t xml:space="preserve"> </w:t>
      </w:r>
      <w:r w:rsidR="00CD147C" w:rsidRPr="00752169">
        <w:rPr>
          <w:rFonts w:ascii="Palatino Linotype" w:hAnsi="Palatino Linotype" w:cs="Arial"/>
          <w:b/>
          <w:bCs/>
          <w:szCs w:val="20"/>
        </w:rPr>
        <w:t>00403/IEEM/IP/2023,</w:t>
      </w:r>
      <w:r w:rsidRPr="00752169">
        <w:rPr>
          <w:rFonts w:ascii="Palatino Linotype" w:hAnsi="Palatino Linotype"/>
        </w:rPr>
        <w:t xml:space="preserve"> </w:t>
      </w:r>
      <w:r w:rsidR="00CD147C" w:rsidRPr="00752169">
        <w:rPr>
          <w:rFonts w:ascii="Palatino Linotype" w:hAnsi="Palatino Linotype" w:cs="Arial"/>
          <w:b/>
          <w:bCs/>
          <w:szCs w:val="20"/>
        </w:rPr>
        <w:t>00402/IEEM/IP/2023 y 00495/IEEM/IP/2023</w:t>
      </w:r>
      <w:r w:rsidR="00CD147C" w:rsidRPr="00752169">
        <w:rPr>
          <w:rFonts w:ascii="Palatino Linotype" w:hAnsi="Palatino Linotype"/>
        </w:rPr>
        <w:t xml:space="preserve"> planteada</w:t>
      </w:r>
      <w:r w:rsidRPr="00752169">
        <w:rPr>
          <w:rFonts w:ascii="Palatino Linotype" w:hAnsi="Palatino Linotype"/>
        </w:rPr>
        <w:t xml:space="preserve"> por </w:t>
      </w:r>
      <w:r w:rsidR="00D821EA" w:rsidRPr="00752169">
        <w:rPr>
          <w:rFonts w:ascii="Palatino Linotype" w:hAnsi="Palatino Linotype"/>
          <w:b/>
        </w:rPr>
        <w:t xml:space="preserve">LA </w:t>
      </w:r>
      <w:r w:rsidRPr="00752169">
        <w:rPr>
          <w:rFonts w:ascii="Palatino Linotype" w:hAnsi="Palatino Linotype"/>
          <w:b/>
        </w:rPr>
        <w:t>RECURRENTE</w:t>
      </w:r>
      <w:r w:rsidR="00CD147C" w:rsidRPr="00752169">
        <w:rPr>
          <w:rFonts w:ascii="Palatino Linotype" w:hAnsi="Palatino Linotype"/>
        </w:rPr>
        <w:t>.</w:t>
      </w:r>
    </w:p>
    <w:p w14:paraId="5D01B614" w14:textId="77777777" w:rsidR="00AB1433" w:rsidRPr="00752169" w:rsidRDefault="00AB1433" w:rsidP="00752169">
      <w:pPr>
        <w:widowControl w:val="0"/>
        <w:autoSpaceDE w:val="0"/>
        <w:autoSpaceDN w:val="0"/>
        <w:adjustRightInd w:val="0"/>
        <w:spacing w:line="360" w:lineRule="auto"/>
        <w:jc w:val="both"/>
        <w:rPr>
          <w:rFonts w:ascii="Palatino Linotype" w:eastAsia="Calibri" w:hAnsi="Palatino Linotype" w:cs="Arial"/>
          <w:b/>
          <w:bCs/>
          <w:sz w:val="16"/>
          <w:szCs w:val="16"/>
          <w:lang w:val="es-ES" w:eastAsia="en-US"/>
        </w:rPr>
      </w:pPr>
    </w:p>
    <w:p w14:paraId="45A0ABE5" w14:textId="280A4485" w:rsidR="008D795B" w:rsidRPr="00752169" w:rsidRDefault="00302265" w:rsidP="00752169">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752169">
        <w:rPr>
          <w:rFonts w:ascii="Palatino Linotype" w:eastAsia="Calibri" w:hAnsi="Palatino Linotype" w:cs="Arial"/>
          <w:b/>
          <w:bCs/>
          <w:sz w:val="26"/>
          <w:szCs w:val="26"/>
          <w:lang w:val="es-ES" w:eastAsia="en-US"/>
        </w:rPr>
        <w:t>I</w:t>
      </w:r>
      <w:r w:rsidR="00E32360" w:rsidRPr="00752169">
        <w:rPr>
          <w:rFonts w:ascii="Palatino Linotype" w:eastAsia="Calibri" w:hAnsi="Palatino Linotype" w:cs="Arial"/>
          <w:b/>
          <w:bCs/>
          <w:sz w:val="26"/>
          <w:szCs w:val="26"/>
          <w:lang w:val="es-ES" w:eastAsia="en-US"/>
        </w:rPr>
        <w:t>V</w:t>
      </w:r>
      <w:r w:rsidR="00B507BB" w:rsidRPr="00752169">
        <w:rPr>
          <w:rFonts w:ascii="Palatino Linotype" w:eastAsia="Calibri" w:hAnsi="Palatino Linotype" w:cs="Arial"/>
          <w:b/>
          <w:bCs/>
          <w:sz w:val="26"/>
          <w:szCs w:val="26"/>
          <w:lang w:val="es-ES" w:eastAsia="en-US"/>
        </w:rPr>
        <w:t>.</w:t>
      </w:r>
      <w:r w:rsidR="00B507BB" w:rsidRPr="00752169">
        <w:rPr>
          <w:rFonts w:ascii="Palatino Linotype" w:eastAsia="Palatino Linotype" w:hAnsi="Palatino Linotype" w:cs="Palatino Linotype"/>
          <w:b/>
          <w:sz w:val="28"/>
          <w:szCs w:val="28"/>
          <w:lang w:val="es-ES"/>
        </w:rPr>
        <w:t xml:space="preserve"> </w:t>
      </w:r>
      <w:bookmarkStart w:id="5" w:name="_Hlk92389056"/>
      <w:bookmarkStart w:id="6" w:name="_Hlk98335778"/>
      <w:r w:rsidR="008D795B" w:rsidRPr="00752169">
        <w:rPr>
          <w:rFonts w:ascii="Palatino Linotype" w:hAnsi="Palatino Linotype" w:cs="Arial"/>
          <w:b/>
          <w:sz w:val="26"/>
          <w:szCs w:val="26"/>
        </w:rPr>
        <w:t>Respuesta</w:t>
      </w:r>
      <w:r w:rsidR="00CC0669" w:rsidRPr="00752169">
        <w:rPr>
          <w:rFonts w:ascii="Palatino Linotype" w:hAnsi="Palatino Linotype" w:cs="Arial"/>
          <w:b/>
          <w:sz w:val="26"/>
          <w:szCs w:val="26"/>
        </w:rPr>
        <w:t>s</w:t>
      </w:r>
      <w:r w:rsidR="008D795B" w:rsidRPr="00752169">
        <w:rPr>
          <w:rFonts w:ascii="Palatino Linotype" w:hAnsi="Palatino Linotype" w:cs="Arial"/>
          <w:b/>
          <w:sz w:val="26"/>
          <w:szCs w:val="26"/>
        </w:rPr>
        <w:t xml:space="preserve"> </w:t>
      </w:r>
      <w:r w:rsidR="00694602" w:rsidRPr="00752169">
        <w:rPr>
          <w:rFonts w:ascii="Palatino Linotype" w:hAnsi="Palatino Linotype" w:cs="Arial"/>
          <w:b/>
          <w:sz w:val="26"/>
          <w:szCs w:val="26"/>
        </w:rPr>
        <w:t xml:space="preserve">por parte </w:t>
      </w:r>
      <w:r w:rsidR="008D795B" w:rsidRPr="00752169">
        <w:rPr>
          <w:rFonts w:ascii="Palatino Linotype" w:hAnsi="Palatino Linotype" w:cs="Arial"/>
          <w:b/>
          <w:sz w:val="26"/>
          <w:szCs w:val="26"/>
        </w:rPr>
        <w:t>del Sujeto Obligado</w:t>
      </w:r>
      <w:r w:rsidR="002170B2" w:rsidRPr="00752169">
        <w:rPr>
          <w:rFonts w:ascii="Palatino Linotype" w:hAnsi="Palatino Linotype" w:cs="Arial"/>
          <w:b/>
          <w:sz w:val="26"/>
          <w:szCs w:val="26"/>
        </w:rPr>
        <w:t>.</w:t>
      </w:r>
    </w:p>
    <w:p w14:paraId="52DE4D1C" w14:textId="46138395" w:rsidR="009D6EFA" w:rsidRPr="00752169" w:rsidRDefault="00A27405" w:rsidP="00752169">
      <w:pPr>
        <w:widowControl w:val="0"/>
        <w:autoSpaceDE w:val="0"/>
        <w:autoSpaceDN w:val="0"/>
        <w:adjustRightInd w:val="0"/>
        <w:spacing w:line="360" w:lineRule="auto"/>
        <w:jc w:val="both"/>
        <w:rPr>
          <w:rFonts w:ascii="Palatino Linotype" w:hAnsi="Palatino Linotype" w:cs="Segoe UI"/>
          <w:lang w:eastAsia="es-MX"/>
        </w:rPr>
      </w:pPr>
      <w:r w:rsidRPr="00752169">
        <w:rPr>
          <w:rFonts w:ascii="Palatino Linotype" w:hAnsi="Palatino Linotype" w:cs="Segoe UI"/>
          <w:lang w:eastAsia="es-MX"/>
        </w:rPr>
        <w:t xml:space="preserve">Los días </w:t>
      </w:r>
      <w:r w:rsidR="00E32360" w:rsidRPr="00752169">
        <w:rPr>
          <w:rFonts w:ascii="Palatino Linotype" w:hAnsi="Palatino Linotype" w:cs="Segoe UI"/>
          <w:b/>
          <w:bCs/>
          <w:lang w:eastAsia="es-MX"/>
        </w:rPr>
        <w:t>quince y veintiocho de junio</w:t>
      </w:r>
      <w:r w:rsidR="00027902" w:rsidRPr="00752169">
        <w:rPr>
          <w:rFonts w:ascii="Palatino Linotype" w:hAnsi="Palatino Linotype" w:cs="Segoe UI"/>
          <w:b/>
          <w:lang w:eastAsia="es-MX"/>
        </w:rPr>
        <w:t xml:space="preserve"> de dos mil veintitrés</w:t>
      </w:r>
      <w:r w:rsidR="008D795B" w:rsidRPr="00752169">
        <w:rPr>
          <w:rFonts w:ascii="Palatino Linotype" w:hAnsi="Palatino Linotype" w:cs="Segoe UI"/>
          <w:lang w:eastAsia="es-MX"/>
        </w:rPr>
        <w:t xml:space="preserve">, </w:t>
      </w:r>
      <w:r w:rsidR="008D795B" w:rsidRPr="00752169">
        <w:rPr>
          <w:rFonts w:ascii="Palatino Linotype" w:hAnsi="Palatino Linotype" w:cs="Segoe UI"/>
          <w:b/>
          <w:bCs/>
          <w:lang w:eastAsia="es-MX"/>
        </w:rPr>
        <w:t>EL SU</w:t>
      </w:r>
      <w:r w:rsidR="008D795B" w:rsidRPr="00752169">
        <w:rPr>
          <w:rFonts w:ascii="Palatino Linotype" w:hAnsi="Palatino Linotype" w:cs="Segoe UI"/>
          <w:b/>
          <w:lang w:eastAsia="es-MX"/>
        </w:rPr>
        <w:t>JETO OBLIGADO</w:t>
      </w:r>
      <w:r w:rsidR="008D795B" w:rsidRPr="00752169">
        <w:rPr>
          <w:rFonts w:ascii="Palatino Linotype" w:hAnsi="Palatino Linotype" w:cs="Segoe UI"/>
          <w:lang w:eastAsia="es-MX"/>
        </w:rPr>
        <w:t xml:space="preserve"> </w:t>
      </w:r>
      <w:r w:rsidR="009D6EFA" w:rsidRPr="00752169">
        <w:rPr>
          <w:rFonts w:ascii="Palatino Linotype" w:hAnsi="Palatino Linotype" w:cs="Segoe UI"/>
          <w:lang w:eastAsia="es-MX"/>
        </w:rPr>
        <w:t>entregó las</w:t>
      </w:r>
      <w:r w:rsidR="008D795B" w:rsidRPr="00752169">
        <w:rPr>
          <w:rFonts w:ascii="Palatino Linotype" w:hAnsi="Palatino Linotype" w:cs="Segoe UI"/>
          <w:lang w:eastAsia="es-MX"/>
        </w:rPr>
        <w:t xml:space="preserve"> respuesta</w:t>
      </w:r>
      <w:r w:rsidR="009D6EFA" w:rsidRPr="00752169">
        <w:rPr>
          <w:rFonts w:ascii="Palatino Linotype" w:hAnsi="Palatino Linotype" w:cs="Segoe UI"/>
          <w:lang w:eastAsia="es-MX"/>
        </w:rPr>
        <w:t>s</w:t>
      </w:r>
      <w:r w:rsidR="008D795B" w:rsidRPr="00752169">
        <w:rPr>
          <w:rFonts w:ascii="Palatino Linotype" w:hAnsi="Palatino Linotype" w:cs="Segoe UI"/>
          <w:lang w:eastAsia="es-MX"/>
        </w:rPr>
        <w:t xml:space="preserve"> a las solicitudes de información</w:t>
      </w:r>
      <w:r w:rsidR="009D6EFA" w:rsidRPr="00752169">
        <w:rPr>
          <w:rFonts w:ascii="Palatino Linotype" w:hAnsi="Palatino Linotype" w:cs="Segoe UI"/>
          <w:lang w:eastAsia="es-MX"/>
        </w:rPr>
        <w:t>, en los términos siguientes:</w:t>
      </w:r>
    </w:p>
    <w:tbl>
      <w:tblPr>
        <w:tblStyle w:val="Tablaconcuadrcula31"/>
        <w:tblW w:w="8359" w:type="dxa"/>
        <w:jc w:val="center"/>
        <w:tblLayout w:type="fixed"/>
        <w:tblLook w:val="04A0" w:firstRow="1" w:lastRow="0" w:firstColumn="1" w:lastColumn="0" w:noHBand="0" w:noVBand="1"/>
      </w:tblPr>
      <w:tblGrid>
        <w:gridCol w:w="2974"/>
        <w:gridCol w:w="5385"/>
      </w:tblGrid>
      <w:tr w:rsidR="00752169" w:rsidRPr="00752169" w14:paraId="0697E46E" w14:textId="77777777" w:rsidTr="00B07959">
        <w:trPr>
          <w:trHeight w:val="315"/>
          <w:tblHeader/>
          <w:jc w:val="center"/>
        </w:trPr>
        <w:tc>
          <w:tcPr>
            <w:tcW w:w="2974"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5322B8F5" w14:textId="77777777" w:rsidR="009D6EFA" w:rsidRPr="00752169" w:rsidRDefault="009D6EFA" w:rsidP="00752169">
            <w:pPr>
              <w:jc w:val="center"/>
              <w:rPr>
                <w:rFonts w:ascii="Palatino Linotype" w:hAnsi="Palatino Linotype" w:cs="Arial"/>
                <w:b/>
                <w:bCs/>
              </w:rPr>
            </w:pPr>
            <w:r w:rsidRPr="00752169">
              <w:rPr>
                <w:rFonts w:ascii="Palatino Linotype" w:hAnsi="Palatino Linotype" w:cs="Arial"/>
                <w:b/>
                <w:bCs/>
              </w:rPr>
              <w:lastRenderedPageBreak/>
              <w:t xml:space="preserve">Folio </w:t>
            </w:r>
          </w:p>
        </w:tc>
        <w:tc>
          <w:tcPr>
            <w:tcW w:w="5385" w:type="dxa"/>
            <w:tcBorders>
              <w:left w:val="single" w:sz="2" w:space="0" w:color="auto"/>
            </w:tcBorders>
            <w:shd w:val="clear" w:color="auto" w:fill="4A442A" w:themeFill="background2" w:themeFillShade="40"/>
          </w:tcPr>
          <w:p w14:paraId="761E61B9" w14:textId="5DCE83F2" w:rsidR="009D6EFA" w:rsidRPr="00752169" w:rsidRDefault="0054594C" w:rsidP="00752169">
            <w:pPr>
              <w:jc w:val="center"/>
              <w:rPr>
                <w:rFonts w:ascii="Palatino Linotype" w:hAnsi="Palatino Linotype" w:cs="Arial"/>
                <w:b/>
                <w:bCs/>
              </w:rPr>
            </w:pPr>
            <w:r w:rsidRPr="00752169">
              <w:rPr>
                <w:rFonts w:ascii="Palatino Linotype" w:hAnsi="Palatino Linotype" w:cs="Arial"/>
                <w:b/>
                <w:bCs/>
              </w:rPr>
              <w:t>Respuesta</w:t>
            </w:r>
            <w:r w:rsidR="009D6EFA" w:rsidRPr="00752169">
              <w:rPr>
                <w:rFonts w:ascii="Palatino Linotype" w:hAnsi="Palatino Linotype" w:cs="Arial"/>
                <w:b/>
                <w:bCs/>
              </w:rPr>
              <w:t xml:space="preserve"> </w:t>
            </w:r>
          </w:p>
        </w:tc>
      </w:tr>
      <w:tr w:rsidR="00752169" w:rsidRPr="00752169" w14:paraId="0AED4CE2" w14:textId="77777777" w:rsidTr="00B07959">
        <w:trPr>
          <w:trHeight w:val="631"/>
          <w:jc w:val="center"/>
        </w:trPr>
        <w:tc>
          <w:tcPr>
            <w:tcW w:w="2974" w:type="dxa"/>
            <w:tcBorders>
              <w:top w:val="single" w:sz="2" w:space="0" w:color="auto"/>
              <w:bottom w:val="single" w:sz="2" w:space="0" w:color="auto"/>
            </w:tcBorders>
            <w:shd w:val="clear" w:color="auto" w:fill="auto"/>
          </w:tcPr>
          <w:p w14:paraId="0C230AEF" w14:textId="352992BA" w:rsidR="00780234" w:rsidRPr="00752169" w:rsidRDefault="00780234" w:rsidP="00752169">
            <w:pPr>
              <w:rPr>
                <w:rFonts w:ascii="Palatino Linotype" w:hAnsi="Palatino Linotype" w:cs="Arial"/>
                <w:b/>
                <w:bCs/>
              </w:rPr>
            </w:pPr>
            <w:r w:rsidRPr="00752169">
              <w:rPr>
                <w:rFonts w:ascii="Palatino Linotype" w:hAnsi="Palatino Linotype" w:cs="Arial"/>
                <w:b/>
                <w:bCs/>
              </w:rPr>
              <w:t>00403/IEEM/IP/2023</w:t>
            </w:r>
          </w:p>
        </w:tc>
        <w:tc>
          <w:tcPr>
            <w:tcW w:w="5385" w:type="dxa"/>
            <w:shd w:val="clear" w:color="auto" w:fill="auto"/>
          </w:tcPr>
          <w:p w14:paraId="0E24C248" w14:textId="77777777" w:rsidR="00E32360" w:rsidRPr="00752169" w:rsidRDefault="00E32360" w:rsidP="00752169">
            <w:pPr>
              <w:widowControl w:val="0"/>
              <w:autoSpaceDE w:val="0"/>
              <w:autoSpaceDN w:val="0"/>
              <w:adjustRightInd w:val="0"/>
              <w:contextualSpacing/>
              <w:jc w:val="both"/>
              <w:rPr>
                <w:rFonts w:ascii="Palatino Linotype" w:hAnsi="Palatino Linotype" w:cs="Segoe UI"/>
                <w:lang w:eastAsia="es-MX"/>
              </w:rPr>
            </w:pPr>
            <w:r w:rsidRPr="00752169">
              <w:rPr>
                <w:rFonts w:ascii="Palatino Linotype" w:hAnsi="Palatino Linotype" w:cs="Segoe UI"/>
                <w:lang w:eastAsia="es-MX"/>
              </w:rPr>
              <w:t>Metepec, México a 15 de Junio de 2023</w:t>
            </w:r>
          </w:p>
          <w:p w14:paraId="333E0B1D" w14:textId="77777777" w:rsidR="00E32360" w:rsidRPr="00752169" w:rsidRDefault="00E32360" w:rsidP="00752169">
            <w:pPr>
              <w:widowControl w:val="0"/>
              <w:autoSpaceDE w:val="0"/>
              <w:autoSpaceDN w:val="0"/>
              <w:adjustRightInd w:val="0"/>
              <w:contextualSpacing/>
              <w:jc w:val="both"/>
              <w:rPr>
                <w:rFonts w:ascii="Palatino Linotype" w:hAnsi="Palatino Linotype" w:cs="Segoe UI"/>
                <w:lang w:eastAsia="es-MX"/>
              </w:rPr>
            </w:pPr>
            <w:r w:rsidRPr="00752169">
              <w:rPr>
                <w:rFonts w:ascii="Palatino Linotype" w:hAnsi="Palatino Linotype" w:cs="Segoe UI"/>
                <w:lang w:eastAsia="es-MX"/>
              </w:rPr>
              <w:t>Nombre del solicitante: C. Solicitante</w:t>
            </w:r>
          </w:p>
          <w:p w14:paraId="6E3D31E5" w14:textId="77777777" w:rsidR="00E32360" w:rsidRPr="00752169" w:rsidRDefault="00E32360" w:rsidP="00752169">
            <w:pPr>
              <w:widowControl w:val="0"/>
              <w:autoSpaceDE w:val="0"/>
              <w:autoSpaceDN w:val="0"/>
              <w:adjustRightInd w:val="0"/>
              <w:contextualSpacing/>
              <w:jc w:val="both"/>
              <w:rPr>
                <w:rFonts w:ascii="Palatino Linotype" w:hAnsi="Palatino Linotype" w:cs="Segoe UI"/>
                <w:lang w:eastAsia="es-MX"/>
              </w:rPr>
            </w:pPr>
            <w:r w:rsidRPr="00752169">
              <w:rPr>
                <w:rFonts w:ascii="Palatino Linotype" w:hAnsi="Palatino Linotype" w:cs="Segoe UI"/>
                <w:lang w:eastAsia="es-MX"/>
              </w:rPr>
              <w:t>Folio de la solicitud: 00403/IEEM/IP/2023</w:t>
            </w:r>
          </w:p>
          <w:p w14:paraId="3CB020A4" w14:textId="77777777" w:rsidR="00E32360" w:rsidRPr="00752169" w:rsidRDefault="00E32360" w:rsidP="00752169">
            <w:pPr>
              <w:widowControl w:val="0"/>
              <w:autoSpaceDE w:val="0"/>
              <w:autoSpaceDN w:val="0"/>
              <w:adjustRightInd w:val="0"/>
              <w:contextualSpacing/>
              <w:jc w:val="both"/>
              <w:rPr>
                <w:rFonts w:ascii="Palatino Linotype" w:hAnsi="Palatino Linotype" w:cs="Segoe UI"/>
                <w:lang w:eastAsia="es-MX"/>
              </w:rPr>
            </w:pPr>
            <w:r w:rsidRPr="00752169">
              <w:rPr>
                <w:rFonts w:ascii="Palatino Linotype" w:hAnsi="Palatino Linotype" w:cs="Segoe U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4DA5DF" w14:textId="77777777" w:rsidR="00B25F93" w:rsidRPr="00752169" w:rsidRDefault="00E32360" w:rsidP="00752169">
            <w:pPr>
              <w:widowControl w:val="0"/>
              <w:autoSpaceDE w:val="0"/>
              <w:autoSpaceDN w:val="0"/>
              <w:adjustRightInd w:val="0"/>
              <w:contextualSpacing/>
              <w:jc w:val="both"/>
              <w:rPr>
                <w:rFonts w:ascii="Palatino Linotype" w:hAnsi="Palatino Linotype" w:cs="Segoe UI"/>
                <w:lang w:eastAsia="es-MX"/>
              </w:rPr>
            </w:pPr>
            <w:r w:rsidRPr="00752169">
              <w:rPr>
                <w:rFonts w:ascii="Palatino Linotype" w:hAnsi="Palatino Linotype" w:cs="Segoe UI"/>
                <w:b/>
                <w:bCs/>
                <w:lang w:eastAsia="es-MX"/>
              </w:rPr>
              <w:t>Se adjunta respuesta a su solicitud de información</w:t>
            </w:r>
            <w:r w:rsidRPr="00752169">
              <w:rPr>
                <w:rFonts w:ascii="Palatino Linotype" w:hAnsi="Palatino Linotype" w:cs="Segoe UI"/>
                <w:lang w:eastAsia="es-MX"/>
              </w:rPr>
              <w:t>.</w:t>
            </w:r>
          </w:p>
          <w:p w14:paraId="10FEEA5C" w14:textId="77777777" w:rsidR="00B25F93" w:rsidRPr="00752169" w:rsidRDefault="00B25F93" w:rsidP="00752169">
            <w:pPr>
              <w:widowControl w:val="0"/>
              <w:autoSpaceDE w:val="0"/>
              <w:autoSpaceDN w:val="0"/>
              <w:adjustRightInd w:val="0"/>
              <w:contextualSpacing/>
              <w:jc w:val="both"/>
              <w:rPr>
                <w:rFonts w:ascii="Palatino Linotype" w:hAnsi="Palatino Linotype" w:cs="Segoe UI"/>
                <w:lang w:eastAsia="es-MX"/>
              </w:rPr>
            </w:pPr>
          </w:p>
          <w:p w14:paraId="6EE386D8" w14:textId="77777777" w:rsidR="00780234" w:rsidRPr="00752169" w:rsidRDefault="00B25F93" w:rsidP="00752169">
            <w:pPr>
              <w:widowControl w:val="0"/>
              <w:autoSpaceDE w:val="0"/>
              <w:autoSpaceDN w:val="0"/>
              <w:adjustRightInd w:val="0"/>
              <w:contextualSpacing/>
              <w:jc w:val="both"/>
              <w:rPr>
                <w:rFonts w:ascii="Palatino Linotype" w:hAnsi="Palatino Linotype" w:cs="Arial"/>
              </w:rPr>
            </w:pPr>
            <w:r w:rsidRPr="00752169">
              <w:rPr>
                <w:rFonts w:ascii="Palatino Linotype" w:hAnsi="Palatino Linotype" w:cs="Arial"/>
                <w:b/>
                <w:bCs/>
              </w:rPr>
              <w:t xml:space="preserve">Oficios recibidos por la Junta Distrital Electoral.pdf. </w:t>
            </w:r>
            <w:r w:rsidR="00BE4F7B" w:rsidRPr="00752169">
              <w:rPr>
                <w:rFonts w:ascii="Palatino Linotype" w:hAnsi="Palatino Linotype" w:cs="Arial"/>
                <w:b/>
                <w:bCs/>
              </w:rPr>
              <w:t xml:space="preserve">– </w:t>
            </w:r>
            <w:r w:rsidR="00BE4F7B" w:rsidRPr="00752169">
              <w:rPr>
                <w:rFonts w:ascii="Palatino Linotype" w:hAnsi="Palatino Linotype" w:cs="Arial"/>
              </w:rPr>
              <w:t>Archivo digital que cuenta oficios de la primera quincena de mayo.</w:t>
            </w:r>
          </w:p>
          <w:p w14:paraId="39EBC275" w14:textId="77777777" w:rsidR="00BE4F7B" w:rsidRPr="00752169" w:rsidRDefault="00BE4F7B" w:rsidP="00752169">
            <w:pPr>
              <w:widowControl w:val="0"/>
              <w:autoSpaceDE w:val="0"/>
              <w:autoSpaceDN w:val="0"/>
              <w:adjustRightInd w:val="0"/>
              <w:contextualSpacing/>
              <w:jc w:val="both"/>
              <w:rPr>
                <w:rFonts w:ascii="Palatino Linotype" w:hAnsi="Palatino Linotype" w:cs="Arial"/>
              </w:rPr>
            </w:pPr>
          </w:p>
          <w:p w14:paraId="371F49CC" w14:textId="70169251" w:rsidR="00BE4F7B" w:rsidRPr="00752169" w:rsidRDefault="00BE4F7B" w:rsidP="00752169">
            <w:pPr>
              <w:widowControl w:val="0"/>
              <w:autoSpaceDE w:val="0"/>
              <w:autoSpaceDN w:val="0"/>
              <w:adjustRightInd w:val="0"/>
              <w:contextualSpacing/>
              <w:jc w:val="both"/>
              <w:rPr>
                <w:rFonts w:ascii="Palatino Linotype" w:hAnsi="Palatino Linotype" w:cs="Arial"/>
              </w:rPr>
            </w:pPr>
            <w:r w:rsidRPr="00752169">
              <w:rPr>
                <w:rFonts w:ascii="Palatino Linotype" w:hAnsi="Palatino Linotype" w:cs="Arial"/>
                <w:b/>
                <w:bCs/>
              </w:rPr>
              <w:t>IEEM-DO-2063-2023.pdf. -</w:t>
            </w:r>
            <w:r w:rsidRPr="00752169">
              <w:rPr>
                <w:rFonts w:ascii="Palatino Linotype" w:hAnsi="Palatino Linotype" w:cs="Arial"/>
              </w:rPr>
              <w:t xml:space="preserve">Archivo digital que contiene </w:t>
            </w:r>
            <w:r w:rsidR="00107A57" w:rsidRPr="00752169">
              <w:rPr>
                <w:rFonts w:ascii="Palatino Linotype" w:hAnsi="Palatino Linotype" w:cs="Arial"/>
              </w:rPr>
              <w:t>la respuesta otorgada por el sujeto habilitado, siendo el Director de Organización a la Unidad de Transparencia, haciendo de su conocimiento la información que remite a varias solicitudes, entre ellas la 00403/IEEM/IP/2023.</w:t>
            </w:r>
          </w:p>
          <w:p w14:paraId="2CF82A55" w14:textId="477CD0ED" w:rsidR="00107A57" w:rsidRPr="00752169" w:rsidRDefault="00107A57" w:rsidP="00752169">
            <w:pPr>
              <w:widowControl w:val="0"/>
              <w:autoSpaceDE w:val="0"/>
              <w:autoSpaceDN w:val="0"/>
              <w:adjustRightInd w:val="0"/>
              <w:contextualSpacing/>
              <w:jc w:val="both"/>
              <w:rPr>
                <w:rFonts w:ascii="Palatino Linotype" w:hAnsi="Palatino Linotype" w:cs="Arial"/>
              </w:rPr>
            </w:pPr>
          </w:p>
          <w:p w14:paraId="5BA23196" w14:textId="49234265" w:rsidR="00107A57" w:rsidRPr="00752169" w:rsidRDefault="00107A57" w:rsidP="00752169">
            <w:pPr>
              <w:contextualSpacing/>
              <w:jc w:val="both"/>
              <w:rPr>
                <w:rFonts w:ascii="Palatino Linotype" w:hAnsi="Palatino Linotype" w:cs="Arial"/>
              </w:rPr>
            </w:pPr>
            <w:r w:rsidRPr="00752169">
              <w:rPr>
                <w:rFonts w:ascii="Palatino Linotype" w:hAnsi="Palatino Linotype" w:cs="Arial"/>
                <w:b/>
                <w:bCs/>
              </w:rPr>
              <w:t xml:space="preserve">IEEM-JDE027-183-2023...pdf.- </w:t>
            </w:r>
            <w:r w:rsidRPr="00752169">
              <w:rPr>
                <w:rFonts w:ascii="Palatino Linotype" w:hAnsi="Palatino Linotype" w:cs="Arial"/>
              </w:rPr>
              <w:t>Oficio mediante el cual la Vocal de Organización de la Junta Distrital 27 con sede en Valle de Chalco hace del conocimiento que entrega respuesta a diversas solicitudes de información.</w:t>
            </w:r>
          </w:p>
          <w:p w14:paraId="68B70643" w14:textId="77777777" w:rsidR="00107A57" w:rsidRPr="00752169" w:rsidRDefault="00107A57" w:rsidP="00752169">
            <w:pPr>
              <w:contextualSpacing/>
              <w:jc w:val="both"/>
              <w:rPr>
                <w:rFonts w:ascii="Palatino Linotype" w:hAnsi="Palatino Linotype" w:cs="Arial"/>
              </w:rPr>
            </w:pPr>
          </w:p>
          <w:p w14:paraId="3767246D" w14:textId="112FF14A" w:rsidR="00BE4F7B" w:rsidRPr="00752169" w:rsidRDefault="00107A57" w:rsidP="00752169">
            <w:pPr>
              <w:widowControl w:val="0"/>
              <w:autoSpaceDE w:val="0"/>
              <w:autoSpaceDN w:val="0"/>
              <w:adjustRightInd w:val="0"/>
              <w:contextualSpacing/>
              <w:jc w:val="both"/>
              <w:rPr>
                <w:rFonts w:ascii="Palatino Linotype" w:hAnsi="Palatino Linotype" w:cs="Arial"/>
                <w:b/>
                <w:bCs/>
              </w:rPr>
            </w:pPr>
            <w:r w:rsidRPr="00752169">
              <w:rPr>
                <w:rFonts w:ascii="Palatino Linotype" w:hAnsi="Palatino Linotype" w:cs="Arial"/>
                <w:b/>
                <w:bCs/>
              </w:rPr>
              <w:t>OFICIO RESPUESTA 403-2023 UT.pdf. -</w:t>
            </w:r>
            <w:r w:rsidRPr="00752169">
              <w:rPr>
                <w:rFonts w:ascii="Palatino Linotype" w:hAnsi="Palatino Linotype" w:cs="Arial"/>
              </w:rPr>
              <w:t xml:space="preserve"> Oficio firmado por la Jefa de la Unidad de Transparencia, mediante la cual hace del conocimiento al Recurrente que se entrega la información proporcionada por la Dirección de Organización</w:t>
            </w:r>
            <w:r w:rsidR="00642C67" w:rsidRPr="00752169">
              <w:rPr>
                <w:rFonts w:ascii="Palatino Linotype" w:hAnsi="Palatino Linotype" w:cs="Arial"/>
              </w:rPr>
              <w:t>.</w:t>
            </w:r>
            <w:r w:rsidR="00BE4F7B" w:rsidRPr="00752169">
              <w:rPr>
                <w:rFonts w:ascii="Palatino Linotype" w:hAnsi="Palatino Linotype" w:cs="Arial"/>
                <w:b/>
                <w:bCs/>
              </w:rPr>
              <w:t xml:space="preserve"> </w:t>
            </w:r>
          </w:p>
        </w:tc>
      </w:tr>
      <w:tr w:rsidR="00752169" w:rsidRPr="00752169" w14:paraId="5E5E8656" w14:textId="77777777" w:rsidTr="00B07959">
        <w:trPr>
          <w:trHeight w:val="631"/>
          <w:jc w:val="center"/>
        </w:trPr>
        <w:tc>
          <w:tcPr>
            <w:tcW w:w="2974" w:type="dxa"/>
            <w:tcBorders>
              <w:top w:val="single" w:sz="2" w:space="0" w:color="auto"/>
              <w:bottom w:val="single" w:sz="2" w:space="0" w:color="auto"/>
            </w:tcBorders>
            <w:shd w:val="clear" w:color="auto" w:fill="auto"/>
          </w:tcPr>
          <w:p w14:paraId="4CAB2110" w14:textId="16EEC30A" w:rsidR="00780234" w:rsidRPr="00752169" w:rsidRDefault="00780234" w:rsidP="00752169">
            <w:pPr>
              <w:rPr>
                <w:rFonts w:ascii="Palatino Linotype" w:hAnsi="Palatino Linotype" w:cs="Arial"/>
                <w:b/>
                <w:bCs/>
              </w:rPr>
            </w:pPr>
            <w:r w:rsidRPr="00752169">
              <w:rPr>
                <w:rFonts w:ascii="Palatino Linotype" w:hAnsi="Palatino Linotype" w:cs="Arial"/>
                <w:b/>
                <w:bCs/>
              </w:rPr>
              <w:t>00402/IEEM/IP/2023</w:t>
            </w:r>
          </w:p>
        </w:tc>
        <w:tc>
          <w:tcPr>
            <w:tcW w:w="5385" w:type="dxa"/>
            <w:shd w:val="clear" w:color="auto" w:fill="auto"/>
          </w:tcPr>
          <w:p w14:paraId="40CD6FC8" w14:textId="77777777" w:rsidR="008C2FE2" w:rsidRPr="00752169" w:rsidRDefault="008C2FE2" w:rsidP="00752169">
            <w:pPr>
              <w:contextualSpacing/>
              <w:jc w:val="both"/>
              <w:rPr>
                <w:rFonts w:ascii="Palatino Linotype" w:eastAsia="MS Mincho" w:hAnsi="Palatino Linotype" w:cs="Arial"/>
                <w:bCs/>
              </w:rPr>
            </w:pPr>
            <w:r w:rsidRPr="00752169">
              <w:rPr>
                <w:rFonts w:ascii="Palatino Linotype" w:eastAsia="MS Mincho" w:hAnsi="Palatino Linotype" w:cs="Arial"/>
                <w:bCs/>
              </w:rPr>
              <w:t>Metepec, México a 15 de Junio de 2023</w:t>
            </w:r>
          </w:p>
          <w:p w14:paraId="24461949" w14:textId="77777777" w:rsidR="008C2FE2" w:rsidRPr="00752169" w:rsidRDefault="008C2FE2" w:rsidP="00752169">
            <w:pPr>
              <w:contextualSpacing/>
              <w:jc w:val="both"/>
              <w:rPr>
                <w:rFonts w:ascii="Palatino Linotype" w:eastAsia="MS Mincho" w:hAnsi="Palatino Linotype" w:cs="Arial"/>
                <w:bCs/>
              </w:rPr>
            </w:pPr>
            <w:r w:rsidRPr="00752169">
              <w:rPr>
                <w:rFonts w:ascii="Palatino Linotype" w:eastAsia="MS Mincho" w:hAnsi="Palatino Linotype" w:cs="Arial"/>
                <w:bCs/>
              </w:rPr>
              <w:t>Nombre del solicitante: C. Solicitante</w:t>
            </w:r>
          </w:p>
          <w:p w14:paraId="3044BFE4" w14:textId="77777777" w:rsidR="008C2FE2" w:rsidRPr="00752169" w:rsidRDefault="008C2FE2" w:rsidP="00752169">
            <w:pPr>
              <w:contextualSpacing/>
              <w:jc w:val="both"/>
              <w:rPr>
                <w:rFonts w:ascii="Palatino Linotype" w:eastAsia="MS Mincho" w:hAnsi="Palatino Linotype" w:cs="Arial"/>
                <w:bCs/>
              </w:rPr>
            </w:pPr>
            <w:r w:rsidRPr="00752169">
              <w:rPr>
                <w:rFonts w:ascii="Palatino Linotype" w:eastAsia="MS Mincho" w:hAnsi="Palatino Linotype" w:cs="Arial"/>
                <w:bCs/>
              </w:rPr>
              <w:t>Folio de la solicitud: 00402/IEEM/IP/2023</w:t>
            </w:r>
          </w:p>
          <w:p w14:paraId="58825469" w14:textId="77777777" w:rsidR="008C2FE2" w:rsidRPr="00752169" w:rsidRDefault="008C2FE2" w:rsidP="00752169">
            <w:pPr>
              <w:contextualSpacing/>
              <w:jc w:val="both"/>
              <w:rPr>
                <w:rFonts w:ascii="Palatino Linotype" w:eastAsia="MS Mincho" w:hAnsi="Palatino Linotype" w:cs="Arial"/>
                <w:bCs/>
              </w:rPr>
            </w:pPr>
            <w:r w:rsidRPr="00752169">
              <w:rPr>
                <w:rFonts w:ascii="Palatino Linotype" w:eastAsia="MS Mincho" w:hAnsi="Palatino Linotype" w:cs="Arial"/>
                <w:bCs/>
              </w:rPr>
              <w:t xml:space="preserve">En respuesta a la solicitud recibida, nos permitimos hacer de su conocimiento que con fundamento en el </w:t>
            </w:r>
            <w:r w:rsidRPr="00752169">
              <w:rPr>
                <w:rFonts w:ascii="Palatino Linotype" w:eastAsia="MS Mincho" w:hAnsi="Palatino Linotype" w:cs="Arial"/>
                <w:bCs/>
              </w:rPr>
              <w:lastRenderedPageBreak/>
              <w:t>artículo 53, Fracciones: II, V y VI de la Ley de Transparencia y Acceso a la Información Pública del Estado de México y Municipios, le contestamos que:</w:t>
            </w:r>
          </w:p>
          <w:p w14:paraId="1AED1E08" w14:textId="1ED5B00B" w:rsidR="008C2FE2" w:rsidRPr="00752169" w:rsidRDefault="008C2FE2" w:rsidP="00752169">
            <w:pPr>
              <w:contextualSpacing/>
              <w:jc w:val="both"/>
              <w:rPr>
                <w:rFonts w:ascii="Palatino Linotype" w:eastAsia="MS Mincho" w:hAnsi="Palatino Linotype" w:cs="Arial"/>
                <w:bCs/>
              </w:rPr>
            </w:pPr>
            <w:r w:rsidRPr="00752169">
              <w:rPr>
                <w:rFonts w:ascii="Palatino Linotype" w:eastAsia="MS Mincho" w:hAnsi="Palatino Linotype" w:cs="Arial"/>
                <w:b/>
              </w:rPr>
              <w:t>Se adjunta respuesta a su solicitud de información</w:t>
            </w:r>
            <w:r w:rsidRPr="00752169">
              <w:rPr>
                <w:rFonts w:ascii="Palatino Linotype" w:eastAsia="MS Mincho" w:hAnsi="Palatino Linotype" w:cs="Arial"/>
                <w:bCs/>
              </w:rPr>
              <w:t>.</w:t>
            </w:r>
          </w:p>
          <w:p w14:paraId="06CF5D08" w14:textId="77777777" w:rsidR="008C2FE2" w:rsidRPr="00752169" w:rsidRDefault="008C2FE2" w:rsidP="00752169">
            <w:pPr>
              <w:contextualSpacing/>
              <w:jc w:val="both"/>
              <w:rPr>
                <w:rFonts w:ascii="Palatino Linotype" w:eastAsia="MS Mincho" w:hAnsi="Palatino Linotype" w:cs="Arial"/>
                <w:bCs/>
              </w:rPr>
            </w:pPr>
          </w:p>
          <w:p w14:paraId="74C82959" w14:textId="5031B4D8" w:rsidR="00C64635" w:rsidRPr="00752169" w:rsidRDefault="008C2FE2" w:rsidP="00752169">
            <w:pPr>
              <w:jc w:val="both"/>
              <w:rPr>
                <w:rFonts w:ascii="Palatino Linotype" w:hAnsi="Palatino Linotype"/>
              </w:rPr>
            </w:pPr>
            <w:r w:rsidRPr="00752169">
              <w:rPr>
                <w:rFonts w:ascii="Palatino Linotype" w:hAnsi="Palatino Linotype" w:cs="Arial"/>
                <w:b/>
                <w:bCs/>
              </w:rPr>
              <w:t xml:space="preserve">Oficios remitidos por la Junta Distrital Electoral No. 27.pdf. – </w:t>
            </w:r>
            <w:r w:rsidRPr="00752169">
              <w:rPr>
                <w:rFonts w:ascii="Palatino Linotype" w:hAnsi="Palatino Linotype" w:cs="Arial"/>
              </w:rPr>
              <w:t xml:space="preserve">Oficios remitidos por la Junta Distrital </w:t>
            </w:r>
            <w:r w:rsidR="009B669C" w:rsidRPr="00752169">
              <w:rPr>
                <w:rFonts w:ascii="Palatino Linotype" w:hAnsi="Palatino Linotype" w:cs="Arial"/>
              </w:rPr>
              <w:t>del mes de mayo</w:t>
            </w:r>
            <w:r w:rsidRPr="00752169">
              <w:rPr>
                <w:rFonts w:ascii="Palatino Linotype" w:hAnsi="Palatino Linotype" w:cs="Arial"/>
              </w:rPr>
              <w:t xml:space="preserve"> de mayo.</w:t>
            </w:r>
            <w:r w:rsidR="00C64635" w:rsidRPr="00752169">
              <w:rPr>
                <w:rFonts w:ascii="Palatino Linotype" w:hAnsi="Palatino Linotype"/>
              </w:rPr>
              <w:t xml:space="preserve"> </w:t>
            </w:r>
          </w:p>
          <w:p w14:paraId="7E16A02F" w14:textId="77777777" w:rsidR="00C64635" w:rsidRPr="00752169" w:rsidRDefault="00C64635" w:rsidP="00752169">
            <w:pPr>
              <w:contextualSpacing/>
              <w:jc w:val="both"/>
              <w:rPr>
                <w:rFonts w:ascii="Palatino Linotype" w:hAnsi="Palatino Linotype" w:cs="Arial"/>
              </w:rPr>
            </w:pPr>
            <w:r w:rsidRPr="00752169">
              <w:rPr>
                <w:rFonts w:ascii="Palatino Linotype" w:hAnsi="Palatino Linotype" w:cs="Arial"/>
                <w:b/>
                <w:bCs/>
              </w:rPr>
              <w:t xml:space="preserve">IEEM-JDE027-183-2023..pdf.- </w:t>
            </w:r>
            <w:r w:rsidRPr="00752169">
              <w:rPr>
                <w:rFonts w:ascii="Palatino Linotype" w:hAnsi="Palatino Linotype" w:cs="Arial"/>
              </w:rPr>
              <w:t>Oficio mediante el cual la Vocal de Organización de la Junta Distrital 27 con sede en Valle de Chalco hace del conocimiento que entrega respuesta a diversas solicitudes de información.</w:t>
            </w:r>
          </w:p>
          <w:p w14:paraId="7FA5ABF2" w14:textId="77777777" w:rsidR="00C64635" w:rsidRPr="00752169" w:rsidRDefault="00C64635" w:rsidP="00752169">
            <w:pPr>
              <w:contextualSpacing/>
              <w:jc w:val="both"/>
              <w:rPr>
                <w:rFonts w:ascii="Palatino Linotype" w:hAnsi="Palatino Linotype" w:cs="Arial"/>
              </w:rPr>
            </w:pPr>
          </w:p>
          <w:p w14:paraId="422FAA08" w14:textId="027C3F1F" w:rsidR="00C64635" w:rsidRPr="00752169" w:rsidRDefault="00C64635" w:rsidP="00752169">
            <w:pPr>
              <w:contextualSpacing/>
              <w:jc w:val="both"/>
              <w:rPr>
                <w:rFonts w:ascii="Palatino Linotype" w:hAnsi="Palatino Linotype" w:cs="Arial"/>
              </w:rPr>
            </w:pPr>
            <w:r w:rsidRPr="00752169">
              <w:rPr>
                <w:rFonts w:ascii="Palatino Linotype" w:hAnsi="Palatino Linotype" w:cs="Arial"/>
                <w:b/>
                <w:bCs/>
              </w:rPr>
              <w:t xml:space="preserve">IEEM-DO-2063-2023.pdf. - </w:t>
            </w:r>
            <w:r w:rsidRPr="00752169">
              <w:rPr>
                <w:rFonts w:ascii="Palatino Linotype" w:hAnsi="Palatino Linotype" w:cs="Arial"/>
              </w:rPr>
              <w:t>Oficio mediante el cual el Director de Organización hace del conocimiento otorga respuesta a diversas solicitudes de información atinentes a los archivos de la junta y consejo distrital electoral número 27.</w:t>
            </w:r>
          </w:p>
          <w:p w14:paraId="738E26C1" w14:textId="77777777" w:rsidR="00C64635" w:rsidRPr="00752169" w:rsidRDefault="00C64635" w:rsidP="00752169">
            <w:pPr>
              <w:contextualSpacing/>
              <w:jc w:val="both"/>
              <w:rPr>
                <w:rFonts w:ascii="Palatino Linotype" w:hAnsi="Palatino Linotype" w:cs="Arial"/>
              </w:rPr>
            </w:pPr>
          </w:p>
          <w:p w14:paraId="5C204E09" w14:textId="28B60174" w:rsidR="008C2FE2" w:rsidRPr="00752169" w:rsidRDefault="00C64635" w:rsidP="00752169">
            <w:pPr>
              <w:contextualSpacing/>
              <w:jc w:val="both"/>
              <w:rPr>
                <w:rFonts w:ascii="Palatino Linotype" w:hAnsi="Palatino Linotype" w:cs="Arial"/>
                <w:i/>
                <w:iCs/>
              </w:rPr>
            </w:pPr>
            <w:r w:rsidRPr="00752169">
              <w:rPr>
                <w:rFonts w:ascii="Palatino Linotype" w:hAnsi="Palatino Linotype" w:cs="Arial"/>
                <w:b/>
                <w:bCs/>
              </w:rPr>
              <w:t>OFICIO RESPUESTA 402-2023 UT.pdf.-</w:t>
            </w:r>
            <w:r w:rsidR="00642C67" w:rsidRPr="00752169">
              <w:rPr>
                <w:rFonts w:ascii="Palatino Linotype" w:hAnsi="Palatino Linotype" w:cs="Arial"/>
              </w:rPr>
              <w:t xml:space="preserve"> Oficio firmado por la Jefa de la Unidad de Transparencia, mediante la cual hace del conocimiento a</w:t>
            </w:r>
            <w:r w:rsidR="00D821EA" w:rsidRPr="00752169">
              <w:rPr>
                <w:rFonts w:ascii="Palatino Linotype" w:hAnsi="Palatino Linotype" w:cs="Arial"/>
              </w:rPr>
              <w:t xml:space="preserve"> </w:t>
            </w:r>
            <w:r w:rsidR="00642C67" w:rsidRPr="00752169">
              <w:rPr>
                <w:rFonts w:ascii="Palatino Linotype" w:hAnsi="Palatino Linotype" w:cs="Arial"/>
              </w:rPr>
              <w:t>l</w:t>
            </w:r>
            <w:r w:rsidR="00D821EA" w:rsidRPr="00752169">
              <w:rPr>
                <w:rFonts w:ascii="Palatino Linotype" w:hAnsi="Palatino Linotype" w:cs="Arial"/>
              </w:rPr>
              <w:t>a</w:t>
            </w:r>
            <w:r w:rsidR="00642C67" w:rsidRPr="00752169">
              <w:rPr>
                <w:rFonts w:ascii="Palatino Linotype" w:hAnsi="Palatino Linotype" w:cs="Arial"/>
              </w:rPr>
              <w:t xml:space="preserve"> Recurrente que se entrega la información proporcionada por la Dirección de Organización</w:t>
            </w:r>
          </w:p>
        </w:tc>
      </w:tr>
      <w:tr w:rsidR="00780234" w:rsidRPr="00752169" w14:paraId="14400DA2" w14:textId="77777777" w:rsidTr="00B07959">
        <w:trPr>
          <w:trHeight w:val="631"/>
          <w:jc w:val="center"/>
        </w:trPr>
        <w:tc>
          <w:tcPr>
            <w:tcW w:w="2974" w:type="dxa"/>
            <w:tcBorders>
              <w:top w:val="single" w:sz="2" w:space="0" w:color="auto"/>
              <w:bottom w:val="single" w:sz="2" w:space="0" w:color="auto"/>
            </w:tcBorders>
            <w:shd w:val="clear" w:color="auto" w:fill="auto"/>
          </w:tcPr>
          <w:p w14:paraId="25708171" w14:textId="60BD0576" w:rsidR="00780234" w:rsidRPr="00752169" w:rsidRDefault="00780234" w:rsidP="00752169">
            <w:pPr>
              <w:rPr>
                <w:rFonts w:ascii="Palatino Linotype" w:hAnsi="Palatino Linotype" w:cs="Arial"/>
                <w:b/>
                <w:bCs/>
              </w:rPr>
            </w:pPr>
            <w:r w:rsidRPr="00752169">
              <w:rPr>
                <w:rFonts w:ascii="Palatino Linotype" w:hAnsi="Palatino Linotype" w:cs="Arial"/>
                <w:b/>
                <w:bCs/>
              </w:rPr>
              <w:lastRenderedPageBreak/>
              <w:t>00495/IEEM/IP/2023</w:t>
            </w:r>
          </w:p>
        </w:tc>
        <w:tc>
          <w:tcPr>
            <w:tcW w:w="5385" w:type="dxa"/>
            <w:shd w:val="clear" w:color="auto" w:fill="auto"/>
          </w:tcPr>
          <w:p w14:paraId="27892520" w14:textId="77777777" w:rsidR="00780234" w:rsidRPr="00752169" w:rsidRDefault="00780234" w:rsidP="00752169">
            <w:pPr>
              <w:contextualSpacing/>
              <w:jc w:val="both"/>
              <w:rPr>
                <w:rFonts w:ascii="Palatino Linotype" w:hAnsi="Palatino Linotype" w:cs="Arial"/>
              </w:rPr>
            </w:pPr>
            <w:r w:rsidRPr="00752169">
              <w:rPr>
                <w:rFonts w:ascii="Palatino Linotype" w:hAnsi="Palatino Linotype" w:cs="Arial"/>
              </w:rPr>
              <w:t>Metepec, México a 28 de Junio de 2023</w:t>
            </w:r>
          </w:p>
          <w:p w14:paraId="536202D5" w14:textId="77777777" w:rsidR="00780234" w:rsidRPr="00752169" w:rsidRDefault="00780234" w:rsidP="00752169">
            <w:pPr>
              <w:contextualSpacing/>
              <w:jc w:val="both"/>
              <w:rPr>
                <w:rFonts w:ascii="Palatino Linotype" w:hAnsi="Palatino Linotype" w:cs="Arial"/>
              </w:rPr>
            </w:pPr>
            <w:r w:rsidRPr="00752169">
              <w:rPr>
                <w:rFonts w:ascii="Palatino Linotype" w:hAnsi="Palatino Linotype" w:cs="Arial"/>
              </w:rPr>
              <w:t>Nombre del solicitante: C. Solicitante</w:t>
            </w:r>
          </w:p>
          <w:p w14:paraId="721386C8" w14:textId="77777777" w:rsidR="00780234" w:rsidRPr="00752169" w:rsidRDefault="00780234" w:rsidP="00752169">
            <w:pPr>
              <w:contextualSpacing/>
              <w:jc w:val="both"/>
              <w:rPr>
                <w:rFonts w:ascii="Palatino Linotype" w:hAnsi="Palatino Linotype" w:cs="Arial"/>
              </w:rPr>
            </w:pPr>
            <w:r w:rsidRPr="00752169">
              <w:rPr>
                <w:rFonts w:ascii="Palatino Linotype" w:hAnsi="Palatino Linotype" w:cs="Arial"/>
              </w:rPr>
              <w:t>Folio de la solicitud: 00495/IEEM/IP/2023</w:t>
            </w:r>
          </w:p>
          <w:p w14:paraId="7226ABF3" w14:textId="77777777" w:rsidR="00780234" w:rsidRPr="00752169" w:rsidRDefault="00780234" w:rsidP="00752169">
            <w:pPr>
              <w:contextualSpacing/>
              <w:jc w:val="both"/>
              <w:rPr>
                <w:rFonts w:ascii="Palatino Linotype" w:hAnsi="Palatino Linotype" w:cs="Arial"/>
              </w:rPr>
            </w:pPr>
            <w:r w:rsidRPr="00752169">
              <w:rPr>
                <w:rFonts w:ascii="Palatino Linotype" w:hAnsi="Palatino Linotype" w:cs="Aria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9F8EE0" w14:textId="1438FC1F" w:rsidR="00780234" w:rsidRPr="00752169" w:rsidRDefault="00780234" w:rsidP="00752169">
            <w:pPr>
              <w:contextualSpacing/>
              <w:jc w:val="both"/>
              <w:rPr>
                <w:rFonts w:ascii="Palatino Linotype" w:hAnsi="Palatino Linotype" w:cs="Arial"/>
                <w:b/>
                <w:bCs/>
              </w:rPr>
            </w:pPr>
            <w:r w:rsidRPr="00752169">
              <w:rPr>
                <w:rFonts w:ascii="Palatino Linotype" w:hAnsi="Palatino Linotype" w:cs="Arial"/>
                <w:b/>
                <w:bCs/>
              </w:rPr>
              <w:t>Se adjunta respuesta a su solicitud de información.</w:t>
            </w:r>
          </w:p>
          <w:p w14:paraId="692CF572" w14:textId="7CD0FB7D" w:rsidR="00780234" w:rsidRPr="00752169" w:rsidRDefault="00780234" w:rsidP="00752169">
            <w:pPr>
              <w:contextualSpacing/>
              <w:jc w:val="both"/>
              <w:rPr>
                <w:rFonts w:ascii="Palatino Linotype" w:hAnsi="Palatino Linotype" w:cs="Arial"/>
                <w:b/>
                <w:bCs/>
              </w:rPr>
            </w:pPr>
          </w:p>
          <w:p w14:paraId="784CEBE2" w14:textId="6FC24158" w:rsidR="00780234" w:rsidRPr="00752169" w:rsidRDefault="00D328C3" w:rsidP="00752169">
            <w:pPr>
              <w:contextualSpacing/>
              <w:jc w:val="both"/>
              <w:rPr>
                <w:rFonts w:ascii="Palatino Linotype" w:hAnsi="Palatino Linotype" w:cs="Arial"/>
              </w:rPr>
            </w:pPr>
            <w:r w:rsidRPr="00752169">
              <w:rPr>
                <w:rFonts w:ascii="Palatino Linotype" w:hAnsi="Palatino Linotype" w:cs="Arial"/>
                <w:b/>
                <w:bCs/>
              </w:rPr>
              <w:lastRenderedPageBreak/>
              <w:t>495.rar. -</w:t>
            </w:r>
            <w:r w:rsidR="00780234" w:rsidRPr="00752169">
              <w:rPr>
                <w:rFonts w:ascii="Palatino Linotype" w:hAnsi="Palatino Linotype" w:cs="Arial"/>
                <w:b/>
                <w:bCs/>
              </w:rPr>
              <w:t xml:space="preserve"> </w:t>
            </w:r>
            <w:r w:rsidRPr="00752169">
              <w:rPr>
                <w:rFonts w:ascii="Palatino Linotype" w:hAnsi="Palatino Linotype" w:cs="Arial"/>
              </w:rPr>
              <w:t>Archivo que contiene veintiséis sub-archivos, los cuales son oficios del 1 de al 30 de marzo de 2023.</w:t>
            </w:r>
          </w:p>
          <w:p w14:paraId="0A51D21F" w14:textId="7FF69A31" w:rsidR="00D328C3" w:rsidRPr="00752169" w:rsidRDefault="00D328C3" w:rsidP="00752169">
            <w:pPr>
              <w:contextualSpacing/>
              <w:jc w:val="both"/>
              <w:rPr>
                <w:rFonts w:ascii="Palatino Linotype" w:hAnsi="Palatino Linotype" w:cs="Arial"/>
              </w:rPr>
            </w:pPr>
          </w:p>
          <w:p w14:paraId="32864D14" w14:textId="5AAAFE55" w:rsidR="00D328C3" w:rsidRPr="00752169" w:rsidRDefault="00D328C3" w:rsidP="00752169">
            <w:pPr>
              <w:contextualSpacing/>
              <w:jc w:val="both"/>
              <w:rPr>
                <w:rFonts w:ascii="Palatino Linotype" w:hAnsi="Palatino Linotype" w:cs="Arial"/>
              </w:rPr>
            </w:pPr>
            <w:r w:rsidRPr="00752169">
              <w:rPr>
                <w:rFonts w:ascii="Palatino Linotype" w:hAnsi="Palatino Linotype" w:cs="Arial"/>
                <w:b/>
                <w:bCs/>
              </w:rPr>
              <w:t xml:space="preserve">IEEM-DO-2198-2023.pdf. – </w:t>
            </w:r>
            <w:r w:rsidRPr="00752169">
              <w:rPr>
                <w:rFonts w:ascii="Palatino Linotype" w:hAnsi="Palatino Linotype" w:cs="Arial"/>
              </w:rPr>
              <w:t>Oficio mediante el cual el Director de Organización hace del conocimiento otorga respuesta a diversas solicitudes de información atinentes a los archivos de la junta y consejo distrital electoral número 27.</w:t>
            </w:r>
          </w:p>
          <w:p w14:paraId="6CEBD659" w14:textId="2E8AFB82" w:rsidR="00D328C3" w:rsidRPr="00752169" w:rsidRDefault="00D328C3" w:rsidP="00752169">
            <w:pPr>
              <w:contextualSpacing/>
              <w:jc w:val="both"/>
              <w:rPr>
                <w:rFonts w:ascii="Palatino Linotype" w:hAnsi="Palatino Linotype" w:cs="Arial"/>
              </w:rPr>
            </w:pPr>
          </w:p>
          <w:p w14:paraId="61A9D951" w14:textId="524B44EA" w:rsidR="00193DC0" w:rsidRPr="00752169" w:rsidRDefault="00193DC0" w:rsidP="00752169">
            <w:pPr>
              <w:contextualSpacing/>
              <w:jc w:val="both"/>
              <w:rPr>
                <w:rFonts w:ascii="Palatino Linotype" w:hAnsi="Palatino Linotype" w:cs="Arial"/>
              </w:rPr>
            </w:pPr>
            <w:r w:rsidRPr="00752169">
              <w:rPr>
                <w:rFonts w:ascii="Palatino Linotype" w:hAnsi="Palatino Linotype" w:cs="Arial"/>
                <w:b/>
                <w:bCs/>
              </w:rPr>
              <w:t>IEEM-JDE027-212-2023.pdf. -</w:t>
            </w:r>
            <w:r w:rsidR="00D328C3" w:rsidRPr="00752169">
              <w:rPr>
                <w:rFonts w:ascii="Palatino Linotype" w:hAnsi="Palatino Linotype" w:cs="Arial"/>
                <w:b/>
                <w:bCs/>
              </w:rPr>
              <w:t xml:space="preserve"> </w:t>
            </w:r>
            <w:r w:rsidRPr="00752169">
              <w:rPr>
                <w:rFonts w:ascii="Palatino Linotype" w:hAnsi="Palatino Linotype" w:cs="Arial"/>
              </w:rPr>
              <w:t>Oficio mediante el cual la Vocal de Organización de la Junta Distrital 27 con sede en Valle de Chalco</w:t>
            </w:r>
            <w:r w:rsidR="00200968" w:rsidRPr="00752169">
              <w:rPr>
                <w:rFonts w:ascii="Palatino Linotype" w:hAnsi="Palatino Linotype" w:cs="Arial"/>
              </w:rPr>
              <w:t xml:space="preserve"> hace del conocimiento que entrega respuesta a diversas solicitudes de información.</w:t>
            </w:r>
          </w:p>
          <w:p w14:paraId="2C9FB3D4" w14:textId="15594BA4" w:rsidR="00200968" w:rsidRPr="00752169" w:rsidRDefault="00200968" w:rsidP="00752169">
            <w:pPr>
              <w:contextualSpacing/>
              <w:jc w:val="both"/>
              <w:rPr>
                <w:rFonts w:ascii="Palatino Linotype" w:hAnsi="Palatino Linotype" w:cs="Arial"/>
              </w:rPr>
            </w:pPr>
          </w:p>
          <w:p w14:paraId="6822A5D0" w14:textId="056B942E" w:rsidR="00780234" w:rsidRPr="00752169" w:rsidRDefault="00200968" w:rsidP="00752169">
            <w:pPr>
              <w:contextualSpacing/>
              <w:jc w:val="both"/>
              <w:rPr>
                <w:rFonts w:ascii="Palatino Linotype" w:hAnsi="Palatino Linotype" w:cs="Arial"/>
                <w:iCs/>
              </w:rPr>
            </w:pPr>
            <w:r w:rsidRPr="00752169">
              <w:rPr>
                <w:rFonts w:ascii="Palatino Linotype" w:hAnsi="Palatino Linotype" w:cs="Arial"/>
                <w:b/>
                <w:bCs/>
              </w:rPr>
              <w:t xml:space="preserve">OFICIO RESPUESTA 495-2023 UT.pdf. – </w:t>
            </w:r>
            <w:r w:rsidRPr="00752169">
              <w:rPr>
                <w:rFonts w:ascii="Palatino Linotype" w:hAnsi="Palatino Linotype" w:cs="Arial"/>
              </w:rPr>
              <w:t>Oficio firmado por la Jefa de la Unidad de Transparencia, mediante la cual hace del conocimiento</w:t>
            </w:r>
            <w:r w:rsidR="00107A57" w:rsidRPr="00752169">
              <w:rPr>
                <w:rFonts w:ascii="Palatino Linotype" w:hAnsi="Palatino Linotype" w:cs="Arial"/>
              </w:rPr>
              <w:t xml:space="preserve"> a</w:t>
            </w:r>
            <w:r w:rsidR="00D821EA" w:rsidRPr="00752169">
              <w:rPr>
                <w:rFonts w:ascii="Palatino Linotype" w:hAnsi="Palatino Linotype" w:cs="Arial"/>
              </w:rPr>
              <w:t xml:space="preserve"> </w:t>
            </w:r>
            <w:r w:rsidR="00107A57" w:rsidRPr="00752169">
              <w:rPr>
                <w:rFonts w:ascii="Palatino Linotype" w:hAnsi="Palatino Linotype" w:cs="Arial"/>
              </w:rPr>
              <w:t>l</w:t>
            </w:r>
            <w:r w:rsidR="00D821EA" w:rsidRPr="00752169">
              <w:rPr>
                <w:rFonts w:ascii="Palatino Linotype" w:hAnsi="Palatino Linotype" w:cs="Arial"/>
              </w:rPr>
              <w:t>a</w:t>
            </w:r>
            <w:r w:rsidR="00107A57" w:rsidRPr="00752169">
              <w:rPr>
                <w:rFonts w:ascii="Palatino Linotype" w:hAnsi="Palatino Linotype" w:cs="Arial"/>
              </w:rPr>
              <w:t xml:space="preserve"> Recurrente</w:t>
            </w:r>
            <w:r w:rsidRPr="00752169">
              <w:rPr>
                <w:rFonts w:ascii="Palatino Linotype" w:hAnsi="Palatino Linotype" w:cs="Arial"/>
              </w:rPr>
              <w:t xml:space="preserve"> que se entrega la información proporcionada por</w:t>
            </w:r>
            <w:r w:rsidR="00107A57" w:rsidRPr="00752169">
              <w:rPr>
                <w:rFonts w:ascii="Palatino Linotype" w:hAnsi="Palatino Linotype" w:cs="Arial"/>
              </w:rPr>
              <w:t xml:space="preserve"> la Dirección</w:t>
            </w:r>
            <w:r w:rsidRPr="00752169">
              <w:rPr>
                <w:rFonts w:ascii="Palatino Linotype" w:hAnsi="Palatino Linotype" w:cs="Arial"/>
              </w:rPr>
              <w:t xml:space="preserve"> de Organización.</w:t>
            </w:r>
          </w:p>
        </w:tc>
      </w:tr>
      <w:bookmarkEnd w:id="5"/>
      <w:bookmarkEnd w:id="6"/>
    </w:tbl>
    <w:p w14:paraId="32CF9992" w14:textId="77777777" w:rsidR="00AB1433" w:rsidRPr="00752169" w:rsidRDefault="00AB1433" w:rsidP="00752169">
      <w:pPr>
        <w:spacing w:line="360" w:lineRule="auto"/>
        <w:jc w:val="both"/>
        <w:rPr>
          <w:rFonts w:ascii="Palatino Linotype" w:hAnsi="Palatino Linotype" w:cs="Arial"/>
          <w:b/>
          <w:sz w:val="26"/>
          <w:szCs w:val="26"/>
        </w:rPr>
      </w:pPr>
    </w:p>
    <w:p w14:paraId="775358AC" w14:textId="12E3883C" w:rsidR="00321334" w:rsidRPr="00752169" w:rsidRDefault="00D8331A" w:rsidP="00752169">
      <w:pPr>
        <w:spacing w:line="360" w:lineRule="auto"/>
        <w:jc w:val="both"/>
        <w:rPr>
          <w:rFonts w:ascii="Palatino Linotype" w:hAnsi="Palatino Linotype" w:cs="Arial"/>
          <w:b/>
          <w:sz w:val="26"/>
          <w:szCs w:val="26"/>
        </w:rPr>
      </w:pPr>
      <w:r w:rsidRPr="00752169">
        <w:rPr>
          <w:rFonts w:ascii="Palatino Linotype" w:hAnsi="Palatino Linotype" w:cs="Arial"/>
          <w:b/>
          <w:sz w:val="26"/>
          <w:szCs w:val="26"/>
        </w:rPr>
        <w:t>V</w:t>
      </w:r>
      <w:r w:rsidR="00321334" w:rsidRPr="00752169">
        <w:rPr>
          <w:rFonts w:ascii="Palatino Linotype" w:hAnsi="Palatino Linotype" w:cs="Arial"/>
          <w:b/>
          <w:sz w:val="26"/>
          <w:szCs w:val="26"/>
        </w:rPr>
        <w:t xml:space="preserve">. </w:t>
      </w:r>
      <w:r w:rsidR="002170B2" w:rsidRPr="00752169">
        <w:rPr>
          <w:rFonts w:ascii="Palatino Linotype" w:hAnsi="Palatino Linotype" w:cs="Arial"/>
          <w:b/>
          <w:bCs/>
          <w:sz w:val="26"/>
          <w:szCs w:val="26"/>
        </w:rPr>
        <w:t>De la presentación de</w:t>
      </w:r>
      <w:r w:rsidR="00FE43D9" w:rsidRPr="00752169">
        <w:rPr>
          <w:rFonts w:ascii="Palatino Linotype" w:hAnsi="Palatino Linotype" w:cs="Arial"/>
          <w:b/>
          <w:bCs/>
          <w:sz w:val="26"/>
          <w:szCs w:val="26"/>
        </w:rPr>
        <w:t xml:space="preserve"> </w:t>
      </w:r>
      <w:r w:rsidR="002170B2" w:rsidRPr="00752169">
        <w:rPr>
          <w:rFonts w:ascii="Palatino Linotype" w:hAnsi="Palatino Linotype" w:cs="Arial"/>
          <w:b/>
          <w:bCs/>
          <w:sz w:val="26"/>
          <w:szCs w:val="26"/>
        </w:rPr>
        <w:t>l</w:t>
      </w:r>
      <w:r w:rsidR="00FE43D9" w:rsidRPr="00752169">
        <w:rPr>
          <w:rFonts w:ascii="Palatino Linotype" w:hAnsi="Palatino Linotype" w:cs="Arial"/>
          <w:b/>
          <w:bCs/>
          <w:sz w:val="26"/>
          <w:szCs w:val="26"/>
        </w:rPr>
        <w:t>os</w:t>
      </w:r>
      <w:r w:rsidR="002170B2" w:rsidRPr="00752169">
        <w:rPr>
          <w:rFonts w:ascii="Palatino Linotype" w:hAnsi="Palatino Linotype" w:cs="Arial"/>
          <w:b/>
          <w:bCs/>
          <w:sz w:val="26"/>
          <w:szCs w:val="26"/>
        </w:rPr>
        <w:t xml:space="preserve"> Recurso</w:t>
      </w:r>
      <w:r w:rsidR="00FE43D9" w:rsidRPr="00752169">
        <w:rPr>
          <w:rFonts w:ascii="Palatino Linotype" w:hAnsi="Palatino Linotype" w:cs="Arial"/>
          <w:b/>
          <w:bCs/>
          <w:sz w:val="26"/>
          <w:szCs w:val="26"/>
        </w:rPr>
        <w:t>s</w:t>
      </w:r>
      <w:r w:rsidR="002170B2" w:rsidRPr="00752169">
        <w:rPr>
          <w:rFonts w:ascii="Palatino Linotype" w:hAnsi="Palatino Linotype" w:cs="Arial"/>
          <w:b/>
          <w:bCs/>
          <w:sz w:val="26"/>
          <w:szCs w:val="26"/>
        </w:rPr>
        <w:t xml:space="preserve"> Revisión.</w:t>
      </w:r>
    </w:p>
    <w:p w14:paraId="2358ED8F" w14:textId="2D352481" w:rsidR="00334013" w:rsidRPr="00752169" w:rsidRDefault="00D821EA" w:rsidP="00752169">
      <w:pPr>
        <w:spacing w:line="360" w:lineRule="auto"/>
        <w:jc w:val="both"/>
        <w:rPr>
          <w:rFonts w:ascii="Palatino Linotype" w:hAnsi="Palatino Linotype" w:cs="Arial"/>
        </w:rPr>
      </w:pPr>
      <w:r w:rsidRPr="00752169">
        <w:rPr>
          <w:rFonts w:ascii="Palatino Linotype" w:hAnsi="Palatino Linotype" w:cs="Arial"/>
          <w:b/>
          <w:bCs/>
        </w:rPr>
        <w:t xml:space="preserve">LA </w:t>
      </w:r>
      <w:r w:rsidR="00D8331A" w:rsidRPr="00752169">
        <w:rPr>
          <w:rFonts w:ascii="Palatino Linotype" w:hAnsi="Palatino Linotype" w:cs="Arial"/>
          <w:b/>
          <w:bCs/>
        </w:rPr>
        <w:t>RECURRENTE</w:t>
      </w:r>
      <w:r w:rsidR="00D8331A" w:rsidRPr="00752169">
        <w:rPr>
          <w:rFonts w:ascii="Palatino Linotype" w:hAnsi="Palatino Linotype" w:cs="Arial"/>
        </w:rPr>
        <w:t xml:space="preserve"> </w:t>
      </w:r>
      <w:r w:rsidR="00F916E0" w:rsidRPr="00752169">
        <w:rPr>
          <w:rFonts w:ascii="Palatino Linotype" w:hAnsi="Palatino Linotype" w:cs="Arial"/>
        </w:rPr>
        <w:t>i</w:t>
      </w:r>
      <w:r w:rsidR="009E6E1F" w:rsidRPr="00752169">
        <w:rPr>
          <w:rFonts w:ascii="Palatino Linotype" w:hAnsi="Palatino Linotype" w:cs="Arial"/>
        </w:rPr>
        <w:t xml:space="preserve">nconforme </w:t>
      </w:r>
      <w:r w:rsidR="00FF6976" w:rsidRPr="00752169">
        <w:rPr>
          <w:rFonts w:ascii="Palatino Linotype" w:hAnsi="Palatino Linotype" w:cs="Arial"/>
        </w:rPr>
        <w:t xml:space="preserve">con </w:t>
      </w:r>
      <w:r w:rsidR="009E6E1F" w:rsidRPr="00752169">
        <w:rPr>
          <w:rFonts w:ascii="Palatino Linotype" w:hAnsi="Palatino Linotype" w:cs="Arial"/>
        </w:rPr>
        <w:t>la</w:t>
      </w:r>
      <w:r w:rsidR="00FE0864" w:rsidRPr="00752169">
        <w:rPr>
          <w:rFonts w:ascii="Palatino Linotype" w:hAnsi="Palatino Linotype" w:cs="Arial"/>
        </w:rPr>
        <w:t>s</w:t>
      </w:r>
      <w:r w:rsidR="009E6E1F" w:rsidRPr="00752169">
        <w:rPr>
          <w:rFonts w:ascii="Palatino Linotype" w:hAnsi="Palatino Linotype" w:cs="Arial"/>
        </w:rPr>
        <w:t xml:space="preserve"> </w:t>
      </w:r>
      <w:r w:rsidR="00FE0864" w:rsidRPr="00752169">
        <w:rPr>
          <w:rFonts w:ascii="Palatino Linotype" w:hAnsi="Palatino Linotype" w:cs="Arial"/>
        </w:rPr>
        <w:t>respuestas proporcionadas</w:t>
      </w:r>
      <w:r w:rsidR="00DC2B02" w:rsidRPr="00752169">
        <w:rPr>
          <w:rFonts w:ascii="Palatino Linotype" w:hAnsi="Palatino Linotype" w:cs="Arial"/>
        </w:rPr>
        <w:t xml:space="preserve"> por </w:t>
      </w:r>
      <w:r w:rsidR="00B06747" w:rsidRPr="00752169">
        <w:rPr>
          <w:rFonts w:ascii="Palatino Linotype" w:hAnsi="Palatino Linotype" w:cs="Arial"/>
          <w:b/>
          <w:bCs/>
        </w:rPr>
        <w:t>EL SUJETO</w:t>
      </w:r>
      <w:r w:rsidR="00B06747" w:rsidRPr="00752169">
        <w:rPr>
          <w:rFonts w:ascii="Palatino Linotype" w:hAnsi="Palatino Linotype" w:cs="Arial"/>
          <w:b/>
        </w:rPr>
        <w:t xml:space="preserve"> </w:t>
      </w:r>
      <w:r w:rsidR="009E6E1F" w:rsidRPr="00752169">
        <w:rPr>
          <w:rFonts w:ascii="Palatino Linotype" w:hAnsi="Palatino Linotype" w:cs="Arial"/>
          <w:b/>
        </w:rPr>
        <w:t>OBLIGADO</w:t>
      </w:r>
      <w:r w:rsidR="009E6E1F" w:rsidRPr="00752169">
        <w:rPr>
          <w:rFonts w:ascii="Palatino Linotype" w:hAnsi="Palatino Linotype" w:cs="Arial"/>
        </w:rPr>
        <w:t xml:space="preserve">, </w:t>
      </w:r>
      <w:bookmarkStart w:id="7" w:name="_Hlk94635182"/>
      <w:r w:rsidR="00FA09F8" w:rsidRPr="00752169">
        <w:rPr>
          <w:rFonts w:ascii="Palatino Linotype" w:hAnsi="Palatino Linotype" w:cs="Arial"/>
        </w:rPr>
        <w:t>los días</w:t>
      </w:r>
      <w:r w:rsidR="00D07CB9" w:rsidRPr="00752169">
        <w:rPr>
          <w:rFonts w:ascii="Palatino Linotype" w:hAnsi="Palatino Linotype" w:cs="Arial"/>
          <w:b/>
        </w:rPr>
        <w:t xml:space="preserve"> </w:t>
      </w:r>
      <w:bookmarkEnd w:id="7"/>
      <w:r w:rsidR="00D05F55" w:rsidRPr="00752169">
        <w:rPr>
          <w:rFonts w:ascii="Palatino Linotype" w:hAnsi="Palatino Linotype" w:cs="Arial"/>
          <w:b/>
        </w:rPr>
        <w:t>dieciséis y treinta de junio</w:t>
      </w:r>
      <w:r w:rsidR="00173867" w:rsidRPr="00752169">
        <w:rPr>
          <w:rFonts w:ascii="Palatino Linotype" w:hAnsi="Palatino Linotype" w:cs="Arial"/>
          <w:b/>
        </w:rPr>
        <w:t xml:space="preserve"> de dos mil veintitrés</w:t>
      </w:r>
      <w:r w:rsidR="009E6E1F" w:rsidRPr="00752169">
        <w:rPr>
          <w:rFonts w:ascii="Palatino Linotype" w:hAnsi="Palatino Linotype" w:cs="Arial"/>
        </w:rPr>
        <w:t xml:space="preserve">, </w:t>
      </w:r>
      <w:r w:rsidR="00967AC9" w:rsidRPr="00752169">
        <w:rPr>
          <w:rFonts w:ascii="Palatino Linotype" w:hAnsi="Palatino Linotype" w:cs="Arial"/>
        </w:rPr>
        <w:t xml:space="preserve">se </w:t>
      </w:r>
      <w:r w:rsidR="009E6E1F" w:rsidRPr="00752169">
        <w:rPr>
          <w:rFonts w:ascii="Palatino Linotype" w:hAnsi="Palatino Linotype" w:cs="Arial"/>
        </w:rPr>
        <w:t xml:space="preserve">interpuso </w:t>
      </w:r>
      <w:r w:rsidR="00FE0864" w:rsidRPr="00752169">
        <w:rPr>
          <w:rFonts w:ascii="Palatino Linotype" w:hAnsi="Palatino Linotype" w:cs="Arial"/>
        </w:rPr>
        <w:t>los</w:t>
      </w:r>
      <w:r w:rsidR="009E6E1F" w:rsidRPr="00752169">
        <w:rPr>
          <w:rFonts w:ascii="Palatino Linotype" w:hAnsi="Palatino Linotype" w:cs="Arial"/>
        </w:rPr>
        <w:t xml:space="preserve"> </w:t>
      </w:r>
      <w:r w:rsidR="00D77693" w:rsidRPr="00752169">
        <w:rPr>
          <w:rFonts w:ascii="Palatino Linotype" w:hAnsi="Palatino Linotype" w:cs="Arial"/>
        </w:rPr>
        <w:t>Recurso</w:t>
      </w:r>
      <w:r w:rsidR="00D4043F" w:rsidRPr="00752169">
        <w:rPr>
          <w:rFonts w:ascii="Palatino Linotype" w:hAnsi="Palatino Linotype" w:cs="Arial"/>
        </w:rPr>
        <w:t>s</w:t>
      </w:r>
      <w:r w:rsidR="00D77693" w:rsidRPr="00752169">
        <w:rPr>
          <w:rFonts w:ascii="Palatino Linotype" w:hAnsi="Palatino Linotype" w:cs="Arial"/>
        </w:rPr>
        <w:t xml:space="preserve"> de Revisión</w:t>
      </w:r>
      <w:r w:rsidR="009E6E1F" w:rsidRPr="00752169">
        <w:rPr>
          <w:rFonts w:ascii="Palatino Linotype" w:hAnsi="Palatino Linotype" w:cs="Arial"/>
        </w:rPr>
        <w:t xml:space="preserve"> </w:t>
      </w:r>
      <w:r w:rsidR="00D632B7" w:rsidRPr="00752169">
        <w:rPr>
          <w:rFonts w:ascii="Palatino Linotype" w:hAnsi="Palatino Linotype" w:cs="Arial"/>
        </w:rPr>
        <w:t>materia</w:t>
      </w:r>
      <w:r w:rsidR="009E6E1F" w:rsidRPr="00752169">
        <w:rPr>
          <w:rFonts w:ascii="Palatino Linotype" w:hAnsi="Palatino Linotype" w:cs="Arial"/>
        </w:rPr>
        <w:t xml:space="preserve"> de</w:t>
      </w:r>
      <w:r w:rsidR="00D4043F" w:rsidRPr="00752169">
        <w:rPr>
          <w:rFonts w:ascii="Palatino Linotype" w:hAnsi="Palatino Linotype" w:cs="Arial"/>
        </w:rPr>
        <w:t xml:space="preserve"> </w:t>
      </w:r>
      <w:r w:rsidR="009E6E1F" w:rsidRPr="00752169">
        <w:rPr>
          <w:rFonts w:ascii="Palatino Linotype" w:hAnsi="Palatino Linotype" w:cs="Arial"/>
        </w:rPr>
        <w:t>l</w:t>
      </w:r>
      <w:r w:rsidR="00D4043F" w:rsidRPr="00752169">
        <w:rPr>
          <w:rFonts w:ascii="Palatino Linotype" w:hAnsi="Palatino Linotype" w:cs="Arial"/>
        </w:rPr>
        <w:t>os</w:t>
      </w:r>
      <w:r w:rsidR="009E6E1F" w:rsidRPr="00752169">
        <w:rPr>
          <w:rFonts w:ascii="Palatino Linotype" w:hAnsi="Palatino Linotype" w:cs="Arial"/>
        </w:rPr>
        <w:t xml:space="preserve"> presente</w:t>
      </w:r>
      <w:r w:rsidR="00D4043F" w:rsidRPr="00752169">
        <w:rPr>
          <w:rFonts w:ascii="Palatino Linotype" w:hAnsi="Palatino Linotype" w:cs="Arial"/>
        </w:rPr>
        <w:t>s</w:t>
      </w:r>
      <w:r w:rsidR="009E6E1F" w:rsidRPr="00752169">
        <w:rPr>
          <w:rFonts w:ascii="Palatino Linotype" w:hAnsi="Palatino Linotype" w:cs="Arial"/>
        </w:rPr>
        <w:t xml:space="preserve"> estudio</w:t>
      </w:r>
      <w:r w:rsidR="00D4043F" w:rsidRPr="00752169">
        <w:rPr>
          <w:rFonts w:ascii="Palatino Linotype" w:hAnsi="Palatino Linotype" w:cs="Arial"/>
        </w:rPr>
        <w:t>s</w:t>
      </w:r>
      <w:r w:rsidR="009E6E1F" w:rsidRPr="00752169">
        <w:rPr>
          <w:rFonts w:ascii="Palatino Linotype" w:hAnsi="Palatino Linotype" w:cs="Arial"/>
        </w:rPr>
        <w:t xml:space="preserve">, </w:t>
      </w:r>
      <w:r w:rsidR="00341AAE" w:rsidRPr="00752169">
        <w:rPr>
          <w:rFonts w:ascii="Palatino Linotype" w:hAnsi="Palatino Linotype" w:cs="Arial"/>
        </w:rPr>
        <w:t>los</w:t>
      </w:r>
      <w:r w:rsidR="009E6E1F" w:rsidRPr="00752169">
        <w:rPr>
          <w:rFonts w:ascii="Palatino Linotype" w:hAnsi="Palatino Linotype" w:cs="Arial"/>
        </w:rPr>
        <w:t xml:space="preserve"> cual</w:t>
      </w:r>
      <w:r w:rsidR="00341AAE" w:rsidRPr="00752169">
        <w:rPr>
          <w:rFonts w:ascii="Palatino Linotype" w:hAnsi="Palatino Linotype" w:cs="Arial"/>
        </w:rPr>
        <w:t>es</w:t>
      </w:r>
      <w:r w:rsidR="009E6E1F" w:rsidRPr="00752169">
        <w:rPr>
          <w:rFonts w:ascii="Palatino Linotype" w:hAnsi="Palatino Linotype" w:cs="Arial"/>
        </w:rPr>
        <w:t xml:space="preserve"> fue</w:t>
      </w:r>
      <w:r w:rsidR="00341AAE" w:rsidRPr="00752169">
        <w:rPr>
          <w:rFonts w:ascii="Palatino Linotype" w:hAnsi="Palatino Linotype" w:cs="Arial"/>
        </w:rPr>
        <w:t>ron</w:t>
      </w:r>
      <w:r w:rsidR="009E6E1F" w:rsidRPr="00752169">
        <w:rPr>
          <w:rFonts w:ascii="Palatino Linotype" w:hAnsi="Palatino Linotype" w:cs="Arial"/>
        </w:rPr>
        <w:t xml:space="preserve"> registrado</w:t>
      </w:r>
      <w:r w:rsidR="00341AAE" w:rsidRPr="00752169">
        <w:rPr>
          <w:rFonts w:ascii="Palatino Linotype" w:hAnsi="Palatino Linotype" w:cs="Arial"/>
        </w:rPr>
        <w:t>s</w:t>
      </w:r>
      <w:r w:rsidR="009E6E1F" w:rsidRPr="00752169">
        <w:rPr>
          <w:rFonts w:ascii="Palatino Linotype" w:hAnsi="Palatino Linotype" w:cs="Arial"/>
        </w:rPr>
        <w:t xml:space="preserve"> en </w:t>
      </w:r>
      <w:r w:rsidR="009E6E1F" w:rsidRPr="00752169">
        <w:rPr>
          <w:rFonts w:ascii="Palatino Linotype" w:hAnsi="Palatino Linotype" w:cs="Arial"/>
          <w:b/>
        </w:rPr>
        <w:t>EL SAIMEX</w:t>
      </w:r>
      <w:r w:rsidR="009E6E1F" w:rsidRPr="00752169">
        <w:rPr>
          <w:rFonts w:ascii="Palatino Linotype" w:hAnsi="Palatino Linotype" w:cs="Arial"/>
        </w:rPr>
        <w:t xml:space="preserve"> y se le</w:t>
      </w:r>
      <w:r w:rsidR="00341AAE" w:rsidRPr="00752169">
        <w:rPr>
          <w:rFonts w:ascii="Palatino Linotype" w:hAnsi="Palatino Linotype" w:cs="Arial"/>
        </w:rPr>
        <w:t>s</w:t>
      </w:r>
      <w:r w:rsidR="009E6E1F" w:rsidRPr="00752169">
        <w:rPr>
          <w:rFonts w:ascii="Palatino Linotype" w:hAnsi="Palatino Linotype" w:cs="Arial"/>
        </w:rPr>
        <w:t xml:space="preserve"> </w:t>
      </w:r>
      <w:r w:rsidR="00341AAE" w:rsidRPr="00752169">
        <w:rPr>
          <w:rFonts w:ascii="Palatino Linotype" w:hAnsi="Palatino Linotype" w:cs="Arial"/>
        </w:rPr>
        <w:t>asignaron</w:t>
      </w:r>
      <w:r w:rsidR="009E6E1F" w:rsidRPr="00752169">
        <w:rPr>
          <w:rFonts w:ascii="Palatino Linotype" w:hAnsi="Palatino Linotype" w:cs="Arial"/>
        </w:rPr>
        <w:t xml:space="preserve"> </w:t>
      </w:r>
      <w:r w:rsidR="00D4043F" w:rsidRPr="00752169">
        <w:rPr>
          <w:rFonts w:ascii="Palatino Linotype" w:hAnsi="Palatino Linotype" w:cs="Arial"/>
        </w:rPr>
        <w:t>los</w:t>
      </w:r>
      <w:r w:rsidR="009E6E1F" w:rsidRPr="00752169">
        <w:rPr>
          <w:rFonts w:ascii="Palatino Linotype" w:hAnsi="Palatino Linotype" w:cs="Arial"/>
        </w:rPr>
        <w:t xml:space="preserve"> número</w:t>
      </w:r>
      <w:r w:rsidR="00D4043F" w:rsidRPr="00752169">
        <w:rPr>
          <w:rFonts w:ascii="Palatino Linotype" w:hAnsi="Palatino Linotype" w:cs="Arial"/>
        </w:rPr>
        <w:t>s</w:t>
      </w:r>
      <w:r w:rsidR="009E6E1F" w:rsidRPr="00752169">
        <w:rPr>
          <w:rFonts w:ascii="Palatino Linotype" w:hAnsi="Palatino Linotype" w:cs="Arial"/>
        </w:rPr>
        <w:t xml:space="preserve"> de expediente</w:t>
      </w:r>
      <w:r w:rsidR="00D4043F" w:rsidRPr="00752169">
        <w:rPr>
          <w:rFonts w:ascii="Palatino Linotype" w:hAnsi="Palatino Linotype" w:cs="Arial"/>
        </w:rPr>
        <w:t>s</w:t>
      </w:r>
      <w:r w:rsidR="009E6E1F" w:rsidRPr="00752169">
        <w:rPr>
          <w:rFonts w:ascii="Palatino Linotype" w:hAnsi="Palatino Linotype" w:cs="Arial"/>
        </w:rPr>
        <w:t xml:space="preserve"> </w:t>
      </w:r>
      <w:r w:rsidR="00D05F55" w:rsidRPr="00752169">
        <w:rPr>
          <w:rFonts w:ascii="Palatino Linotype" w:hAnsi="Palatino Linotype" w:cs="Arial"/>
          <w:b/>
          <w:bCs/>
        </w:rPr>
        <w:t>03447/INFOEM/IP/RR/2023,</w:t>
      </w:r>
      <w:r w:rsidR="00B07959" w:rsidRPr="00752169">
        <w:rPr>
          <w:rFonts w:ascii="Palatino Linotype" w:hAnsi="Palatino Linotype" w:cs="Arial"/>
          <w:b/>
          <w:bCs/>
        </w:rPr>
        <w:t xml:space="preserve"> </w:t>
      </w:r>
      <w:r w:rsidR="00D05F55" w:rsidRPr="00752169">
        <w:rPr>
          <w:rFonts w:ascii="Palatino Linotype" w:hAnsi="Palatino Linotype" w:cs="Arial"/>
          <w:b/>
          <w:bCs/>
        </w:rPr>
        <w:t>03448/INFOEM/IP/RR/2023 y</w:t>
      </w:r>
      <w:r w:rsidR="00B07959" w:rsidRPr="00752169">
        <w:rPr>
          <w:rFonts w:ascii="Palatino Linotype" w:hAnsi="Palatino Linotype" w:cs="Arial"/>
          <w:b/>
          <w:bCs/>
        </w:rPr>
        <w:t xml:space="preserve"> 0</w:t>
      </w:r>
      <w:r w:rsidR="00D05F55" w:rsidRPr="00752169">
        <w:rPr>
          <w:rFonts w:ascii="Palatino Linotype" w:hAnsi="Palatino Linotype" w:cs="Arial"/>
          <w:b/>
          <w:bCs/>
        </w:rPr>
        <w:t>3826</w:t>
      </w:r>
      <w:r w:rsidR="00B07959" w:rsidRPr="00752169">
        <w:rPr>
          <w:rFonts w:ascii="Palatino Linotype" w:hAnsi="Palatino Linotype" w:cs="Arial"/>
          <w:b/>
          <w:bCs/>
        </w:rPr>
        <w:t>/INFOEM/IP/RR/2023</w:t>
      </w:r>
      <w:r w:rsidR="009E6E1F" w:rsidRPr="00752169">
        <w:rPr>
          <w:rFonts w:ascii="Palatino Linotype" w:hAnsi="Palatino Linotype" w:cs="Arial"/>
          <w:b/>
        </w:rPr>
        <w:t>,</w:t>
      </w:r>
      <w:r w:rsidR="009E6E1F" w:rsidRPr="00752169">
        <w:rPr>
          <w:rFonts w:ascii="Palatino Linotype" w:hAnsi="Palatino Linotype" w:cs="Arial"/>
        </w:rPr>
        <w:t xml:space="preserve"> </w:t>
      </w:r>
      <w:r w:rsidR="00182393" w:rsidRPr="00752169">
        <w:rPr>
          <w:rFonts w:ascii="Palatino Linotype" w:hAnsi="Palatino Linotype" w:cs="Arial"/>
        </w:rPr>
        <w:t xml:space="preserve">en el que señaló </w:t>
      </w:r>
      <w:r w:rsidR="00790297" w:rsidRPr="00752169">
        <w:rPr>
          <w:rFonts w:ascii="Palatino Linotype" w:hAnsi="Palatino Linotype" w:cs="Arial"/>
        </w:rPr>
        <w:t>el</w:t>
      </w:r>
      <w:r w:rsidR="00182393" w:rsidRPr="00752169">
        <w:rPr>
          <w:rFonts w:ascii="Palatino Linotype" w:hAnsi="Palatino Linotype" w:cs="Arial"/>
        </w:rPr>
        <w:t xml:space="preserve"> particular lo</w:t>
      </w:r>
      <w:r w:rsidR="009F57E2" w:rsidRPr="00752169">
        <w:rPr>
          <w:rFonts w:ascii="Palatino Linotype" w:hAnsi="Palatino Linotype" w:cs="Arial"/>
        </w:rPr>
        <w:t>s</w:t>
      </w:r>
      <w:r w:rsidR="00182393" w:rsidRPr="00752169">
        <w:rPr>
          <w:rFonts w:ascii="Palatino Linotype" w:hAnsi="Palatino Linotype" w:cs="Arial"/>
        </w:rPr>
        <w:t xml:space="preserve"> </w:t>
      </w:r>
      <w:r w:rsidR="002F6D35" w:rsidRPr="00752169">
        <w:rPr>
          <w:rFonts w:ascii="Palatino Linotype" w:hAnsi="Palatino Linotype" w:cs="Arial"/>
        </w:rPr>
        <w:t xml:space="preserve">siguientes </w:t>
      </w:r>
      <w:r w:rsidR="009F57E2" w:rsidRPr="00752169">
        <w:rPr>
          <w:rFonts w:ascii="Palatino Linotype" w:hAnsi="Palatino Linotype" w:cs="Arial"/>
        </w:rPr>
        <w:t>agravios</w:t>
      </w:r>
      <w:r w:rsidR="00FA27A1" w:rsidRPr="00752169">
        <w:rPr>
          <w:rFonts w:ascii="Palatino Linotype" w:hAnsi="Palatino Linotype" w:cs="Arial"/>
        </w:rPr>
        <w:t>, a saber</w:t>
      </w:r>
      <w:r w:rsidR="00182393" w:rsidRPr="00752169">
        <w:rPr>
          <w:rFonts w:ascii="Palatino Linotype" w:hAnsi="Palatino Linotype" w:cs="Arial"/>
        </w:rPr>
        <w:t>:</w:t>
      </w:r>
    </w:p>
    <w:tbl>
      <w:tblPr>
        <w:tblStyle w:val="Tablaconcuadrcula"/>
        <w:tblW w:w="0" w:type="auto"/>
        <w:jc w:val="center"/>
        <w:tblLook w:val="04A0" w:firstRow="1" w:lastRow="0" w:firstColumn="1" w:lastColumn="0" w:noHBand="0" w:noVBand="1"/>
      </w:tblPr>
      <w:tblGrid>
        <w:gridCol w:w="2929"/>
        <w:gridCol w:w="2595"/>
        <w:gridCol w:w="2976"/>
      </w:tblGrid>
      <w:tr w:rsidR="00752169" w:rsidRPr="00752169" w14:paraId="0FBB5F1C" w14:textId="77777777" w:rsidTr="00AB1433">
        <w:trPr>
          <w:tblHeader/>
          <w:jc w:val="center"/>
        </w:trPr>
        <w:tc>
          <w:tcPr>
            <w:tcW w:w="2929" w:type="dxa"/>
            <w:shd w:val="clear" w:color="auto" w:fill="BFBFBF" w:themeFill="background1" w:themeFillShade="BF"/>
            <w:vAlign w:val="center"/>
          </w:tcPr>
          <w:p w14:paraId="7A9289B4" w14:textId="28F15FC1" w:rsidR="00D46324" w:rsidRPr="00752169" w:rsidRDefault="00D46324" w:rsidP="00752169">
            <w:pPr>
              <w:jc w:val="both"/>
              <w:rPr>
                <w:rFonts w:ascii="Palatino Linotype" w:hAnsi="Palatino Linotype"/>
                <w:b/>
                <w:bCs/>
              </w:rPr>
            </w:pPr>
            <w:bookmarkStart w:id="8" w:name="_Hlk124511241"/>
            <w:r w:rsidRPr="00752169">
              <w:rPr>
                <w:rFonts w:ascii="Palatino Linotype" w:hAnsi="Palatino Linotype"/>
                <w:b/>
              </w:rPr>
              <w:lastRenderedPageBreak/>
              <w:t>Número de Recurso</w:t>
            </w:r>
          </w:p>
        </w:tc>
        <w:tc>
          <w:tcPr>
            <w:tcW w:w="2595" w:type="dxa"/>
            <w:shd w:val="clear" w:color="auto" w:fill="BFBFBF" w:themeFill="background1" w:themeFillShade="BF"/>
            <w:vAlign w:val="center"/>
          </w:tcPr>
          <w:p w14:paraId="62B9A7F6" w14:textId="4EF33FCF" w:rsidR="00D46324" w:rsidRPr="00752169" w:rsidRDefault="00D46324" w:rsidP="00752169">
            <w:pPr>
              <w:jc w:val="both"/>
              <w:rPr>
                <w:rFonts w:ascii="Palatino Linotype" w:hAnsi="Palatino Linotype"/>
                <w:b/>
                <w:bCs/>
              </w:rPr>
            </w:pPr>
            <w:r w:rsidRPr="00752169">
              <w:rPr>
                <w:rFonts w:ascii="Palatino Linotype" w:hAnsi="Palatino Linotype"/>
                <w:b/>
              </w:rPr>
              <w:t>Acto Impugnado</w:t>
            </w:r>
          </w:p>
        </w:tc>
        <w:tc>
          <w:tcPr>
            <w:tcW w:w="2976" w:type="dxa"/>
            <w:shd w:val="clear" w:color="auto" w:fill="BFBFBF" w:themeFill="background1" w:themeFillShade="BF"/>
            <w:vAlign w:val="center"/>
          </w:tcPr>
          <w:p w14:paraId="076D8607" w14:textId="64E3DA17" w:rsidR="00D46324" w:rsidRPr="00752169" w:rsidRDefault="00D46324" w:rsidP="00752169">
            <w:pPr>
              <w:jc w:val="both"/>
              <w:rPr>
                <w:rFonts w:ascii="Palatino Linotype" w:hAnsi="Palatino Linotype"/>
                <w:b/>
                <w:bCs/>
              </w:rPr>
            </w:pPr>
            <w:r w:rsidRPr="00752169">
              <w:rPr>
                <w:rFonts w:ascii="Palatino Linotype" w:hAnsi="Palatino Linotype"/>
                <w:b/>
              </w:rPr>
              <w:t>Razones o Motivos de Inconformidad</w:t>
            </w:r>
          </w:p>
        </w:tc>
      </w:tr>
      <w:tr w:rsidR="00752169" w:rsidRPr="00752169" w14:paraId="75B5B959" w14:textId="77777777" w:rsidTr="00B07959">
        <w:trPr>
          <w:jc w:val="center"/>
        </w:trPr>
        <w:tc>
          <w:tcPr>
            <w:tcW w:w="2929" w:type="dxa"/>
          </w:tcPr>
          <w:p w14:paraId="223C813A" w14:textId="61DECEA3" w:rsidR="00D46324" w:rsidRPr="00752169" w:rsidRDefault="0044687D" w:rsidP="00752169">
            <w:pPr>
              <w:jc w:val="both"/>
              <w:rPr>
                <w:rFonts w:ascii="Palatino Linotype" w:hAnsi="Palatino Linotype"/>
                <w:b/>
                <w:bCs/>
              </w:rPr>
            </w:pPr>
            <w:bookmarkStart w:id="9" w:name="_Hlk144295263"/>
            <w:r w:rsidRPr="00752169">
              <w:rPr>
                <w:rFonts w:ascii="Palatino Linotype" w:hAnsi="Palatino Linotype" w:cs="Arial"/>
                <w:b/>
                <w:bCs/>
              </w:rPr>
              <w:t>03447/INFOEM/IP/RR/2023</w:t>
            </w:r>
          </w:p>
        </w:tc>
        <w:tc>
          <w:tcPr>
            <w:tcW w:w="2595" w:type="dxa"/>
          </w:tcPr>
          <w:p w14:paraId="06364F90" w14:textId="4B3CBAE3" w:rsidR="00D46324" w:rsidRPr="00752169" w:rsidRDefault="0044687D" w:rsidP="00752169">
            <w:pPr>
              <w:tabs>
                <w:tab w:val="left" w:pos="851"/>
              </w:tabs>
              <w:jc w:val="both"/>
              <w:rPr>
                <w:rFonts w:ascii="Palatino Linotype" w:hAnsi="Palatino Linotype" w:cs="Arial"/>
                <w:i/>
              </w:rPr>
            </w:pPr>
            <w:r w:rsidRPr="00752169">
              <w:rPr>
                <w:rFonts w:ascii="Palatino Linotype" w:hAnsi="Palatino Linotype" w:cs="Arial"/>
                <w:i/>
              </w:rPr>
              <w:t>Entrega incompleta de la información (fracción V del artículo 179 de la Ley de Transparencia y Acceso a la Información Pública del Estado de México y Municipios).</w:t>
            </w:r>
          </w:p>
        </w:tc>
        <w:tc>
          <w:tcPr>
            <w:tcW w:w="2976" w:type="dxa"/>
          </w:tcPr>
          <w:p w14:paraId="6C96F158" w14:textId="1727E11B" w:rsidR="00D46324" w:rsidRPr="00752169" w:rsidRDefault="00ED65A5" w:rsidP="00752169">
            <w:pPr>
              <w:jc w:val="both"/>
              <w:rPr>
                <w:rFonts w:ascii="Palatino Linotype" w:hAnsi="Palatino Linotype"/>
                <w:i/>
                <w:iCs/>
              </w:rPr>
            </w:pPr>
            <w:r w:rsidRPr="00752169">
              <w:rPr>
                <w:rFonts w:ascii="Palatino Linotype" w:hAnsi="Palatino Linotype"/>
                <w:i/>
                <w:iCs/>
              </w:rPr>
              <w:t>No se entregan los documentos anexos. Del oficio IEEMCG/SS/95/2023 no se entregan las 10 constancias de no inhabilitación indicadas.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w:t>
            </w:r>
          </w:p>
        </w:tc>
      </w:tr>
      <w:tr w:rsidR="00752169" w:rsidRPr="00752169" w14:paraId="30C5B198" w14:textId="77777777" w:rsidTr="00B07959">
        <w:trPr>
          <w:jc w:val="center"/>
        </w:trPr>
        <w:tc>
          <w:tcPr>
            <w:tcW w:w="2929" w:type="dxa"/>
          </w:tcPr>
          <w:p w14:paraId="3597DF2C" w14:textId="32FA7524" w:rsidR="002F6D35" w:rsidRPr="00752169" w:rsidRDefault="0044687D" w:rsidP="00752169">
            <w:pPr>
              <w:jc w:val="both"/>
              <w:rPr>
                <w:rFonts w:ascii="Palatino Linotype" w:hAnsi="Palatino Linotype"/>
                <w:b/>
                <w:bCs/>
              </w:rPr>
            </w:pPr>
            <w:r w:rsidRPr="00752169">
              <w:rPr>
                <w:rFonts w:ascii="Palatino Linotype" w:hAnsi="Palatino Linotype" w:cs="Arial"/>
                <w:b/>
                <w:bCs/>
              </w:rPr>
              <w:t>03448/INFOEM/IP/RR/2023</w:t>
            </w:r>
          </w:p>
        </w:tc>
        <w:tc>
          <w:tcPr>
            <w:tcW w:w="2595" w:type="dxa"/>
          </w:tcPr>
          <w:p w14:paraId="1E597BA5" w14:textId="575BA9FA" w:rsidR="002F6D35" w:rsidRPr="00752169" w:rsidRDefault="0044687D" w:rsidP="00752169">
            <w:pPr>
              <w:tabs>
                <w:tab w:val="left" w:pos="851"/>
              </w:tabs>
              <w:jc w:val="both"/>
              <w:rPr>
                <w:rFonts w:ascii="Palatino Linotype" w:hAnsi="Palatino Linotype" w:cs="Arial"/>
                <w:i/>
              </w:rPr>
            </w:pPr>
            <w:r w:rsidRPr="00752169">
              <w:rPr>
                <w:rFonts w:ascii="Palatino Linotype" w:hAnsi="Palatino Linotype" w:cs="Arial"/>
                <w:i/>
              </w:rPr>
              <w:t>Entrega incompleta de la información (fracción V del artículo 179 de la Ley de Transparencia y Acceso a la Información Pública del Estado de México y Municipios).</w:t>
            </w:r>
          </w:p>
        </w:tc>
        <w:tc>
          <w:tcPr>
            <w:tcW w:w="2976" w:type="dxa"/>
          </w:tcPr>
          <w:p w14:paraId="69E9288E" w14:textId="48940461" w:rsidR="002F6D35" w:rsidRPr="00752169" w:rsidRDefault="0044687D" w:rsidP="00752169">
            <w:pPr>
              <w:jc w:val="both"/>
              <w:rPr>
                <w:rFonts w:ascii="Palatino Linotype" w:hAnsi="Palatino Linotype" w:cs="Arial"/>
                <w:i/>
              </w:rPr>
            </w:pPr>
            <w:r w:rsidRPr="00752169">
              <w:rPr>
                <w:rFonts w:ascii="Palatino Linotype" w:hAnsi="Palatino Linotype" w:cs="Arial"/>
                <w:i/>
              </w:rPr>
              <w:t xml:space="preserve">No se entregan los documentos anexos. Del oficio IEEM/JDE027/139/2023 no se entrega la información del archivo EXCEL, lista de personas propuestas. Del oficio IEEM/JDE027/143/2023 no se entregan las 4 fojas útiles de las fechas 17, 18, 19 y 20 de abril. Del oficio IEEM/JDE027/145/2023 no se entrega el acta circunstanciada. Del oficio IEEM/JDE027/151/2023 no se entrega el formato de observaciones del segundo simulacro SIJE 2023. Del oficio </w:t>
            </w:r>
            <w:r w:rsidRPr="00752169">
              <w:rPr>
                <w:rFonts w:ascii="Palatino Linotype" w:hAnsi="Palatino Linotype" w:cs="Arial"/>
                <w:i/>
              </w:rPr>
              <w:lastRenderedPageBreak/>
              <w:t>IEEM/JDE027/158/2023 no se entrega el acta circunstanciada citada. Del oficio IEEM/JDE027/159/2023 no se entrega el acta circunstanciada citada. Del oficio IEEM/JDE027/162/2023 no se entrega el formato PDF. Del oficio IEEM/JDE027/164/2023 no se entrega la minuta de trabajo. Del oficio IEEM/JDE027/165/2023 no se entrega el acta administrativa de fecha 16 de mayo de 2023.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w:t>
            </w:r>
          </w:p>
        </w:tc>
      </w:tr>
      <w:tr w:rsidR="00B07959" w:rsidRPr="00752169" w14:paraId="715ADA43" w14:textId="77777777" w:rsidTr="00B07959">
        <w:trPr>
          <w:jc w:val="center"/>
        </w:trPr>
        <w:tc>
          <w:tcPr>
            <w:tcW w:w="2929" w:type="dxa"/>
          </w:tcPr>
          <w:p w14:paraId="55102C2B" w14:textId="3361D9AA" w:rsidR="00B07959" w:rsidRPr="00752169" w:rsidRDefault="0044687D" w:rsidP="00752169">
            <w:pPr>
              <w:jc w:val="both"/>
              <w:rPr>
                <w:rFonts w:ascii="Palatino Linotype" w:hAnsi="Palatino Linotype"/>
                <w:b/>
                <w:bCs/>
              </w:rPr>
            </w:pPr>
            <w:r w:rsidRPr="00752169">
              <w:rPr>
                <w:rFonts w:ascii="Palatino Linotype" w:hAnsi="Palatino Linotype" w:cs="Arial"/>
                <w:b/>
                <w:bCs/>
              </w:rPr>
              <w:lastRenderedPageBreak/>
              <w:t>03826/INFOEM/IP/RR/2023</w:t>
            </w:r>
          </w:p>
        </w:tc>
        <w:tc>
          <w:tcPr>
            <w:tcW w:w="2595" w:type="dxa"/>
          </w:tcPr>
          <w:p w14:paraId="687B53F9" w14:textId="11362E84" w:rsidR="00B07959" w:rsidRPr="00752169" w:rsidRDefault="00ED65A5" w:rsidP="00752169">
            <w:pPr>
              <w:tabs>
                <w:tab w:val="left" w:pos="851"/>
              </w:tabs>
              <w:jc w:val="both"/>
              <w:rPr>
                <w:rFonts w:ascii="Palatino Linotype" w:hAnsi="Palatino Linotype" w:cs="Arial"/>
                <w:i/>
              </w:rPr>
            </w:pPr>
            <w:r w:rsidRPr="00752169">
              <w:rPr>
                <w:rFonts w:ascii="Palatino Linotype" w:hAnsi="Palatino Linotype" w:cs="Arial"/>
                <w:i/>
              </w:rPr>
              <w:t>Entrega incompleta de la información (fracción V del artículo 179 de la Ley de Transparencia y Acceso a la Información Pública del Estado de México y Municipios).</w:t>
            </w:r>
          </w:p>
        </w:tc>
        <w:tc>
          <w:tcPr>
            <w:tcW w:w="2976" w:type="dxa"/>
          </w:tcPr>
          <w:p w14:paraId="5E5155F1" w14:textId="57F27E5A" w:rsidR="00B07959" w:rsidRPr="00752169" w:rsidRDefault="00BE4A54" w:rsidP="00752169">
            <w:pPr>
              <w:jc w:val="both"/>
              <w:rPr>
                <w:rFonts w:ascii="Palatino Linotype" w:hAnsi="Palatino Linotype" w:cs="Arial"/>
                <w:i/>
              </w:rPr>
            </w:pPr>
            <w:r w:rsidRPr="00752169">
              <w:rPr>
                <w:rFonts w:ascii="Palatino Linotype" w:hAnsi="Palatino Linotype" w:cs="Arial"/>
                <w:i/>
              </w:rPr>
              <w:t xml:space="preserve">No se entrega diversa documentación anexa, misma que se detalla a continuación: Del oficio IEEM/CDE027/033/2023 no se entrega el acta circunstanciada y los formatos 2A y 2B. Del oficio </w:t>
            </w:r>
            <w:r w:rsidRPr="00752169">
              <w:rPr>
                <w:rFonts w:ascii="Palatino Linotype" w:hAnsi="Palatino Linotype" w:cs="Arial"/>
                <w:i/>
              </w:rPr>
              <w:lastRenderedPageBreak/>
              <w:t>IEEM/CDE027/034/2023 no se entrega el proyecto referido, la minuta de trabajo y el archivo Excel. Del oficio IEEM/CDE027/036/2023 no se entrega el proyecto y el archivo Excel. Del oficio IEEM/CDE027/047/2023 no se entrega el archivo Excel. Del oficio IEEM/CDE027/052/2023 se entrega el Acuerdo No. 0001 y no se entrega el Acuerdo No. 0002. Del oficio IEEM/CDE027/056/2023 no se entrega el PDF con las rutas de monitoreo.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w:t>
            </w:r>
          </w:p>
        </w:tc>
      </w:tr>
      <w:bookmarkEnd w:id="8"/>
      <w:bookmarkEnd w:id="9"/>
    </w:tbl>
    <w:p w14:paraId="0002CB2D" w14:textId="77777777" w:rsidR="00AB1433" w:rsidRPr="00752169" w:rsidRDefault="00AB1433" w:rsidP="00752169">
      <w:pPr>
        <w:spacing w:line="360" w:lineRule="auto"/>
        <w:jc w:val="both"/>
        <w:rPr>
          <w:rFonts w:ascii="Palatino Linotype" w:hAnsi="Palatino Linotype" w:cs="Arial"/>
          <w:b/>
          <w:sz w:val="26"/>
          <w:szCs w:val="26"/>
        </w:rPr>
      </w:pPr>
    </w:p>
    <w:p w14:paraId="3CEDC3A8" w14:textId="722CC585" w:rsidR="00182393" w:rsidRPr="00752169" w:rsidRDefault="00182393" w:rsidP="00752169">
      <w:pPr>
        <w:spacing w:line="360" w:lineRule="auto"/>
        <w:jc w:val="both"/>
        <w:rPr>
          <w:rFonts w:ascii="Palatino Linotype" w:hAnsi="Palatino Linotype" w:cs="Arial"/>
          <w:b/>
          <w:sz w:val="26"/>
          <w:szCs w:val="26"/>
        </w:rPr>
      </w:pPr>
      <w:r w:rsidRPr="00752169">
        <w:rPr>
          <w:rFonts w:ascii="Palatino Linotype" w:hAnsi="Palatino Linotype" w:cs="Arial"/>
          <w:b/>
          <w:sz w:val="26"/>
          <w:szCs w:val="26"/>
        </w:rPr>
        <w:t>V</w:t>
      </w:r>
      <w:r w:rsidR="00302265" w:rsidRPr="00752169">
        <w:rPr>
          <w:rFonts w:ascii="Palatino Linotype" w:hAnsi="Palatino Linotype" w:cs="Arial"/>
          <w:b/>
          <w:sz w:val="26"/>
          <w:szCs w:val="26"/>
        </w:rPr>
        <w:t>I</w:t>
      </w:r>
      <w:r w:rsidRPr="00752169">
        <w:rPr>
          <w:rFonts w:ascii="Palatino Linotype" w:hAnsi="Palatino Linotype" w:cs="Arial"/>
          <w:b/>
          <w:sz w:val="26"/>
          <w:szCs w:val="26"/>
        </w:rPr>
        <w:t>. Del turno de</w:t>
      </w:r>
      <w:r w:rsidR="00452B6E" w:rsidRPr="00752169">
        <w:rPr>
          <w:rFonts w:ascii="Palatino Linotype" w:hAnsi="Palatino Linotype" w:cs="Arial"/>
          <w:b/>
          <w:sz w:val="26"/>
          <w:szCs w:val="26"/>
        </w:rPr>
        <w:t xml:space="preserve"> </w:t>
      </w:r>
      <w:r w:rsidRPr="00752169">
        <w:rPr>
          <w:rFonts w:ascii="Palatino Linotype" w:hAnsi="Palatino Linotype" w:cs="Arial"/>
          <w:b/>
          <w:sz w:val="26"/>
          <w:szCs w:val="26"/>
        </w:rPr>
        <w:t>l</w:t>
      </w:r>
      <w:r w:rsidR="00452B6E" w:rsidRPr="00752169">
        <w:rPr>
          <w:rFonts w:ascii="Palatino Linotype" w:hAnsi="Palatino Linotype" w:cs="Arial"/>
          <w:b/>
          <w:sz w:val="26"/>
          <w:szCs w:val="26"/>
        </w:rPr>
        <w:t>os</w:t>
      </w:r>
      <w:r w:rsidRPr="00752169">
        <w:rPr>
          <w:rFonts w:ascii="Palatino Linotype" w:hAnsi="Palatino Linotype" w:cs="Arial"/>
          <w:b/>
          <w:sz w:val="26"/>
          <w:szCs w:val="26"/>
        </w:rPr>
        <w:t xml:space="preserve"> Recurso</w:t>
      </w:r>
      <w:r w:rsidR="00452B6E" w:rsidRPr="00752169">
        <w:rPr>
          <w:rFonts w:ascii="Palatino Linotype" w:hAnsi="Palatino Linotype" w:cs="Arial"/>
          <w:b/>
          <w:sz w:val="26"/>
          <w:szCs w:val="26"/>
        </w:rPr>
        <w:t>s</w:t>
      </w:r>
      <w:r w:rsidRPr="00752169">
        <w:rPr>
          <w:rFonts w:ascii="Palatino Linotype" w:hAnsi="Palatino Linotype" w:cs="Arial"/>
          <w:b/>
          <w:sz w:val="26"/>
          <w:szCs w:val="26"/>
        </w:rPr>
        <w:t xml:space="preserve"> de Revisión</w:t>
      </w:r>
    </w:p>
    <w:p w14:paraId="6239E0F2" w14:textId="66B94E91" w:rsidR="009A2B0D" w:rsidRPr="00752169" w:rsidRDefault="00B07959" w:rsidP="00752169">
      <w:pPr>
        <w:spacing w:line="360" w:lineRule="auto"/>
        <w:jc w:val="both"/>
        <w:rPr>
          <w:rFonts w:ascii="Palatino Linotype" w:hAnsi="Palatino Linotype"/>
        </w:rPr>
      </w:pPr>
      <w:r w:rsidRPr="00752169">
        <w:rPr>
          <w:rFonts w:ascii="Palatino Linotype" w:hAnsi="Palatino Linotype" w:cs="Arial"/>
        </w:rPr>
        <w:t xml:space="preserve">Los </w:t>
      </w:r>
      <w:r w:rsidR="00BE4A54" w:rsidRPr="00752169">
        <w:rPr>
          <w:rFonts w:ascii="Palatino Linotype" w:hAnsi="Palatino Linotype" w:cs="Arial"/>
        </w:rPr>
        <w:t xml:space="preserve">días </w:t>
      </w:r>
      <w:r w:rsidR="00BE4A54" w:rsidRPr="00752169">
        <w:rPr>
          <w:rFonts w:ascii="Palatino Linotype" w:hAnsi="Palatino Linotype" w:cs="Arial"/>
          <w:b/>
          <w:bCs/>
        </w:rPr>
        <w:t>dieciséis y treinta de junio</w:t>
      </w:r>
      <w:r w:rsidR="002170B2" w:rsidRPr="00752169">
        <w:rPr>
          <w:rFonts w:ascii="Palatino Linotype" w:hAnsi="Palatino Linotype" w:cs="Arial"/>
          <w:b/>
        </w:rPr>
        <w:t xml:space="preserve"> </w:t>
      </w:r>
      <w:r w:rsidR="00403614" w:rsidRPr="00752169">
        <w:rPr>
          <w:rFonts w:ascii="Palatino Linotype" w:hAnsi="Palatino Linotype" w:cs="Arial"/>
          <w:b/>
        </w:rPr>
        <w:t>de dos mil veintitrés</w:t>
      </w:r>
      <w:r w:rsidR="00B16649" w:rsidRPr="00752169">
        <w:rPr>
          <w:rFonts w:ascii="Palatino Linotype" w:hAnsi="Palatino Linotype" w:cs="Arial"/>
        </w:rPr>
        <w:t xml:space="preserve">, los </w:t>
      </w:r>
      <w:r w:rsidR="00E00127" w:rsidRPr="00752169">
        <w:rPr>
          <w:rFonts w:ascii="Palatino Linotype" w:hAnsi="Palatino Linotype" w:cs="Arial"/>
        </w:rPr>
        <w:t xml:space="preserve">Recursos </w:t>
      </w:r>
      <w:r w:rsidR="00B16649" w:rsidRPr="00752169">
        <w:rPr>
          <w:rFonts w:ascii="Palatino Linotype" w:hAnsi="Palatino Linotype" w:cs="Arial"/>
        </w:rPr>
        <w:t xml:space="preserve">de que se tratan se enviaron electrónicamente al Instituto de </w:t>
      </w:r>
      <w:r w:rsidR="00B16649" w:rsidRPr="00752169">
        <w:rPr>
          <w:rFonts w:ascii="Palatino Linotype" w:eastAsia="Arial Unicode MS" w:hAnsi="Palatino Linotype" w:cs="Arial"/>
        </w:rPr>
        <w:t>Transparencia</w:t>
      </w:r>
      <w:r w:rsidR="00B16649" w:rsidRPr="00752169">
        <w:rPr>
          <w:rFonts w:ascii="Palatino Linotype" w:hAnsi="Palatino Linotype" w:cs="Arial"/>
        </w:rPr>
        <w:t xml:space="preserve">, Acceso a la Información </w:t>
      </w:r>
      <w:r w:rsidR="00B16649" w:rsidRPr="00752169">
        <w:rPr>
          <w:rFonts w:ascii="Palatino Linotype" w:hAnsi="Palatino Linotype" w:cs="Arial"/>
        </w:rPr>
        <w:lastRenderedPageBreak/>
        <w:t xml:space="preserve">Pública y Protección de Datos Personales del Estado de México y Municipios y con fundamento en el artículo 185, fracción I de la </w:t>
      </w:r>
      <w:r w:rsidR="00B16649" w:rsidRPr="00752169">
        <w:rPr>
          <w:rFonts w:ascii="Palatino Linotype" w:hAnsi="Palatino Linotype"/>
        </w:rPr>
        <w:t>Ley de Transparencia y Acceso a la Información Pública del Estado de México y Municipios</w:t>
      </w:r>
      <w:r w:rsidR="00B16649" w:rsidRPr="00752169">
        <w:rPr>
          <w:rFonts w:ascii="Palatino Linotype" w:hAnsi="Palatino Linotype" w:cs="Arial"/>
        </w:rPr>
        <w:t xml:space="preserve">, </w:t>
      </w:r>
      <w:r w:rsidR="00B16649" w:rsidRPr="00752169">
        <w:rPr>
          <w:rFonts w:ascii="Palatino Linotype" w:hAnsi="Palatino Linotype" w:cs="Arial"/>
          <w:lang w:val="es-ES_tradnl"/>
        </w:rPr>
        <w:t>se turnaron</w:t>
      </w:r>
      <w:r w:rsidR="0099775B" w:rsidRPr="00752169">
        <w:rPr>
          <w:rFonts w:ascii="Palatino Linotype" w:hAnsi="Palatino Linotype" w:cs="Arial"/>
          <w:lang w:val="es-ES_tradnl"/>
        </w:rPr>
        <w:t xml:space="preserve"> </w:t>
      </w:r>
      <w:r w:rsidR="00B16649" w:rsidRPr="00752169">
        <w:rPr>
          <w:rFonts w:ascii="Palatino Linotype" w:hAnsi="Palatino Linotype" w:cs="Arial"/>
          <w:lang w:val="es-ES_tradnl"/>
        </w:rPr>
        <w:t>a través del</w:t>
      </w:r>
      <w:r w:rsidR="00B16649" w:rsidRPr="00752169">
        <w:rPr>
          <w:rFonts w:ascii="Palatino Linotype" w:eastAsia="Arial Unicode MS" w:hAnsi="Palatino Linotype" w:cs="Arial"/>
          <w:lang w:val="es-ES_tradnl"/>
        </w:rPr>
        <w:t xml:space="preserve"> </w:t>
      </w:r>
      <w:r w:rsidR="00B16649" w:rsidRPr="00752169">
        <w:rPr>
          <w:rFonts w:ascii="Palatino Linotype" w:eastAsia="Arial Unicode MS" w:hAnsi="Palatino Linotype" w:cs="Arial"/>
          <w:b/>
          <w:lang w:val="es-ES_tradnl"/>
        </w:rPr>
        <w:t>SAIMEX</w:t>
      </w:r>
      <w:r w:rsidR="0099775B" w:rsidRPr="00752169">
        <w:rPr>
          <w:rFonts w:ascii="Palatino Linotype" w:eastAsia="Arial Unicode MS" w:hAnsi="Palatino Linotype" w:cs="Arial"/>
          <w:b/>
          <w:lang w:val="es-ES_tradnl"/>
        </w:rPr>
        <w:t xml:space="preserve">, </w:t>
      </w:r>
      <w:r w:rsidR="0099775B" w:rsidRPr="00752169">
        <w:rPr>
          <w:rFonts w:ascii="Palatino Linotype" w:eastAsia="Arial Unicode MS" w:hAnsi="Palatino Linotype" w:cs="Arial"/>
          <w:bCs/>
          <w:lang w:val="es-ES_tradnl"/>
        </w:rPr>
        <w:t>así:</w:t>
      </w:r>
      <w:r w:rsidR="00B16649" w:rsidRPr="00752169">
        <w:rPr>
          <w:rFonts w:ascii="Palatino Linotype" w:hAnsi="Palatino Linotype"/>
        </w:rPr>
        <w:t xml:space="preserve"> </w:t>
      </w:r>
    </w:p>
    <w:p w14:paraId="06392AD5" w14:textId="77777777" w:rsidR="00AB1433" w:rsidRPr="00752169" w:rsidRDefault="00AB1433" w:rsidP="00752169">
      <w:pPr>
        <w:spacing w:line="360" w:lineRule="auto"/>
        <w:jc w:val="both"/>
        <w:rPr>
          <w:rFonts w:ascii="Palatino Linotype" w:hAnsi="Palatino Linotype"/>
        </w:rPr>
      </w:pPr>
    </w:p>
    <w:tbl>
      <w:tblPr>
        <w:tblStyle w:val="Tablaconcuadrcula31"/>
        <w:tblW w:w="8222" w:type="dxa"/>
        <w:jc w:val="center"/>
        <w:tblLayout w:type="fixed"/>
        <w:tblLook w:val="04A0" w:firstRow="1" w:lastRow="0" w:firstColumn="1" w:lastColumn="0" w:noHBand="0" w:noVBand="1"/>
      </w:tblPr>
      <w:tblGrid>
        <w:gridCol w:w="5250"/>
        <w:gridCol w:w="2972"/>
      </w:tblGrid>
      <w:tr w:rsidR="00752169" w:rsidRPr="00752169" w14:paraId="68059864" w14:textId="77777777" w:rsidTr="00FE43D9">
        <w:trPr>
          <w:trHeight w:val="315"/>
          <w:tblHeader/>
          <w:jc w:val="center"/>
        </w:trPr>
        <w:tc>
          <w:tcPr>
            <w:tcW w:w="5250" w:type="dxa"/>
            <w:shd w:val="clear" w:color="auto" w:fill="4A442A" w:themeFill="background2" w:themeFillShade="40"/>
          </w:tcPr>
          <w:p w14:paraId="635DAA5B" w14:textId="5149800E" w:rsidR="009A2B0D" w:rsidRPr="00752169" w:rsidRDefault="002C3D2B" w:rsidP="00752169">
            <w:pPr>
              <w:spacing w:line="360" w:lineRule="auto"/>
              <w:jc w:val="center"/>
              <w:rPr>
                <w:rFonts w:ascii="Palatino Linotype" w:hAnsi="Palatino Linotype" w:cs="Arial"/>
                <w:b/>
                <w:bCs/>
              </w:rPr>
            </w:pPr>
            <w:bookmarkStart w:id="10" w:name="_Hlk142994509"/>
            <w:r w:rsidRPr="00752169">
              <w:rPr>
                <w:rFonts w:ascii="Palatino Linotype" w:hAnsi="Palatino Linotype" w:cs="Arial"/>
                <w:b/>
                <w:bCs/>
              </w:rPr>
              <w:t>Comisionad</w:t>
            </w:r>
            <w:r w:rsidR="00FE43D9" w:rsidRPr="00752169">
              <w:rPr>
                <w:rFonts w:ascii="Palatino Linotype" w:hAnsi="Palatino Linotype" w:cs="Arial"/>
                <w:b/>
                <w:bCs/>
              </w:rPr>
              <w:t>a o Comisionado</w:t>
            </w:r>
          </w:p>
        </w:tc>
        <w:tc>
          <w:tcPr>
            <w:tcW w:w="2972" w:type="dxa"/>
            <w:shd w:val="clear" w:color="auto" w:fill="4A442A" w:themeFill="background2" w:themeFillShade="40"/>
          </w:tcPr>
          <w:p w14:paraId="1B5D5EAB" w14:textId="1D341717" w:rsidR="009A2B0D" w:rsidRPr="00752169" w:rsidRDefault="009A2B0D" w:rsidP="00752169">
            <w:pPr>
              <w:spacing w:line="360" w:lineRule="auto"/>
              <w:jc w:val="center"/>
              <w:rPr>
                <w:rFonts w:ascii="Palatino Linotype" w:hAnsi="Palatino Linotype" w:cs="Arial"/>
                <w:b/>
                <w:bCs/>
              </w:rPr>
            </w:pPr>
            <w:r w:rsidRPr="00752169">
              <w:rPr>
                <w:rFonts w:ascii="Palatino Linotype" w:hAnsi="Palatino Linotype" w:cs="Arial"/>
                <w:b/>
                <w:bCs/>
              </w:rPr>
              <w:t>Recursos de Revisión</w:t>
            </w:r>
          </w:p>
        </w:tc>
      </w:tr>
      <w:tr w:rsidR="00752169" w:rsidRPr="00752169" w14:paraId="3C92E844" w14:textId="77777777" w:rsidTr="00FE43D9">
        <w:trPr>
          <w:trHeight w:val="631"/>
          <w:jc w:val="center"/>
        </w:trPr>
        <w:tc>
          <w:tcPr>
            <w:tcW w:w="5250" w:type="dxa"/>
            <w:shd w:val="clear" w:color="auto" w:fill="auto"/>
          </w:tcPr>
          <w:p w14:paraId="4E19FC11" w14:textId="50B2820B" w:rsidR="009A2B0D" w:rsidRPr="00752169" w:rsidRDefault="002C3D2B" w:rsidP="00752169">
            <w:pPr>
              <w:spacing w:line="360" w:lineRule="auto"/>
              <w:jc w:val="both"/>
              <w:rPr>
                <w:rFonts w:ascii="Palatino Linotype" w:hAnsi="Palatino Linotype" w:cs="Arial"/>
                <w:b/>
                <w:bCs/>
              </w:rPr>
            </w:pPr>
            <w:r w:rsidRPr="00752169">
              <w:rPr>
                <w:rFonts w:ascii="Palatino Linotype" w:hAnsi="Palatino Linotype" w:cs="Arial"/>
                <w:b/>
                <w:bCs/>
              </w:rPr>
              <w:t>Comisionada Sharon Cristina Morales Martínez</w:t>
            </w:r>
          </w:p>
        </w:tc>
        <w:tc>
          <w:tcPr>
            <w:tcW w:w="2972" w:type="dxa"/>
            <w:shd w:val="clear" w:color="auto" w:fill="auto"/>
          </w:tcPr>
          <w:p w14:paraId="55E7E6ED" w14:textId="7395E6B4" w:rsidR="009A2B0D" w:rsidRPr="00752169" w:rsidRDefault="002170B2" w:rsidP="00752169">
            <w:pPr>
              <w:spacing w:line="360" w:lineRule="auto"/>
              <w:jc w:val="both"/>
              <w:rPr>
                <w:rFonts w:ascii="Palatino Linotype" w:hAnsi="Palatino Linotype" w:cs="Arial"/>
                <w:b/>
                <w:iCs/>
                <w:lang w:val="en-US"/>
              </w:rPr>
            </w:pPr>
            <w:r w:rsidRPr="00752169">
              <w:rPr>
                <w:rFonts w:ascii="Palatino Linotype" w:hAnsi="Palatino Linotype" w:cs="Arial"/>
                <w:b/>
                <w:iCs/>
                <w:lang w:val="en-US"/>
              </w:rPr>
              <w:t>0</w:t>
            </w:r>
            <w:r w:rsidR="00BE4A54" w:rsidRPr="00752169">
              <w:rPr>
                <w:rFonts w:ascii="Palatino Linotype" w:hAnsi="Palatino Linotype" w:cs="Arial"/>
                <w:b/>
                <w:iCs/>
                <w:lang w:val="en-US"/>
              </w:rPr>
              <w:t>3447</w:t>
            </w:r>
            <w:r w:rsidR="006C4D47" w:rsidRPr="00752169">
              <w:rPr>
                <w:rFonts w:ascii="Palatino Linotype" w:hAnsi="Palatino Linotype" w:cs="Arial"/>
                <w:b/>
                <w:iCs/>
                <w:lang w:val="en-US"/>
              </w:rPr>
              <w:t>/INFOEM/IP/RR/2023</w:t>
            </w:r>
            <w:r w:rsidR="00855418" w:rsidRPr="00752169">
              <w:rPr>
                <w:rFonts w:ascii="Palatino Linotype" w:hAnsi="Palatino Linotype" w:cs="Arial"/>
                <w:b/>
                <w:iCs/>
                <w:lang w:val="en-US"/>
              </w:rPr>
              <w:t xml:space="preserve"> </w:t>
            </w:r>
          </w:p>
        </w:tc>
      </w:tr>
      <w:tr w:rsidR="00752169" w:rsidRPr="00752169" w14:paraId="53F70F7D" w14:textId="77777777" w:rsidTr="00FE43D9">
        <w:trPr>
          <w:trHeight w:val="631"/>
          <w:jc w:val="center"/>
        </w:trPr>
        <w:tc>
          <w:tcPr>
            <w:tcW w:w="5250" w:type="dxa"/>
            <w:shd w:val="clear" w:color="auto" w:fill="auto"/>
          </w:tcPr>
          <w:p w14:paraId="4B9B9747" w14:textId="40AA0238" w:rsidR="009A2B0D" w:rsidRPr="00752169" w:rsidRDefault="002C3D2B" w:rsidP="00752169">
            <w:pPr>
              <w:spacing w:line="360" w:lineRule="auto"/>
              <w:jc w:val="both"/>
              <w:rPr>
                <w:rFonts w:ascii="Palatino Linotype" w:hAnsi="Palatino Linotype" w:cs="Arial"/>
                <w:b/>
                <w:bCs/>
              </w:rPr>
            </w:pPr>
            <w:r w:rsidRPr="00752169">
              <w:rPr>
                <w:rFonts w:ascii="Palatino Linotype" w:hAnsi="Palatino Linotype" w:cs="Arial"/>
                <w:b/>
                <w:bCs/>
                <w:lang w:val="es-ES_tradnl"/>
              </w:rPr>
              <w:t>Comisionad</w:t>
            </w:r>
            <w:r w:rsidR="002170B2" w:rsidRPr="00752169">
              <w:rPr>
                <w:rFonts w:ascii="Palatino Linotype" w:hAnsi="Palatino Linotype" w:cs="Arial"/>
                <w:b/>
                <w:bCs/>
                <w:lang w:val="es-ES_tradnl"/>
              </w:rPr>
              <w:t xml:space="preserve">o </w:t>
            </w:r>
            <w:r w:rsidR="00BE4A54" w:rsidRPr="00752169">
              <w:rPr>
                <w:rFonts w:ascii="Palatino Linotype" w:hAnsi="Palatino Linotype" w:cs="Arial"/>
                <w:b/>
                <w:bCs/>
                <w:lang w:val="es-ES_tradnl"/>
              </w:rPr>
              <w:t>María del Rosario Mejía Ayala</w:t>
            </w:r>
          </w:p>
        </w:tc>
        <w:tc>
          <w:tcPr>
            <w:tcW w:w="2972" w:type="dxa"/>
            <w:shd w:val="clear" w:color="auto" w:fill="auto"/>
          </w:tcPr>
          <w:p w14:paraId="2B07593C" w14:textId="557F864B" w:rsidR="009A2B0D" w:rsidRPr="00752169" w:rsidRDefault="002170B2" w:rsidP="00752169">
            <w:pPr>
              <w:spacing w:line="360" w:lineRule="auto"/>
              <w:jc w:val="both"/>
              <w:rPr>
                <w:rFonts w:ascii="Palatino Linotype" w:hAnsi="Palatino Linotype" w:cs="Arial"/>
                <w:b/>
                <w:i/>
                <w:iCs/>
                <w:lang w:val="en-US"/>
              </w:rPr>
            </w:pPr>
            <w:r w:rsidRPr="00752169">
              <w:rPr>
                <w:rFonts w:ascii="Palatino Linotype" w:hAnsi="Palatino Linotype"/>
                <w:b/>
                <w:bCs/>
              </w:rPr>
              <w:t>0</w:t>
            </w:r>
            <w:r w:rsidR="00BE4A54" w:rsidRPr="00752169">
              <w:rPr>
                <w:rFonts w:ascii="Palatino Linotype" w:hAnsi="Palatino Linotype"/>
                <w:b/>
                <w:bCs/>
              </w:rPr>
              <w:t>3448</w:t>
            </w:r>
            <w:r w:rsidR="006C4D47" w:rsidRPr="00752169">
              <w:rPr>
                <w:rFonts w:ascii="Palatino Linotype" w:hAnsi="Palatino Linotype"/>
                <w:b/>
                <w:bCs/>
              </w:rPr>
              <w:t>/INFOEM/IP/RR/2023</w:t>
            </w:r>
          </w:p>
        </w:tc>
      </w:tr>
      <w:tr w:rsidR="00B07959" w:rsidRPr="00752169" w14:paraId="06DAE8CA" w14:textId="77777777" w:rsidTr="00FE43D9">
        <w:trPr>
          <w:trHeight w:val="631"/>
          <w:jc w:val="center"/>
        </w:trPr>
        <w:tc>
          <w:tcPr>
            <w:tcW w:w="5250" w:type="dxa"/>
            <w:shd w:val="clear" w:color="auto" w:fill="auto"/>
          </w:tcPr>
          <w:p w14:paraId="4C1F521B" w14:textId="639889A7" w:rsidR="00B07959" w:rsidRPr="00752169" w:rsidRDefault="00B07959" w:rsidP="00752169">
            <w:pPr>
              <w:spacing w:line="360" w:lineRule="auto"/>
              <w:jc w:val="both"/>
              <w:rPr>
                <w:rFonts w:ascii="Palatino Linotype" w:hAnsi="Palatino Linotype" w:cs="Arial"/>
                <w:b/>
                <w:bCs/>
                <w:lang w:val="es-ES_tradnl"/>
              </w:rPr>
            </w:pPr>
            <w:r w:rsidRPr="00752169">
              <w:rPr>
                <w:rFonts w:ascii="Palatino Linotype" w:hAnsi="Palatino Linotype" w:cs="Arial"/>
                <w:b/>
                <w:bCs/>
              </w:rPr>
              <w:t>Comisionad</w:t>
            </w:r>
            <w:r w:rsidR="00BE4A54" w:rsidRPr="00752169">
              <w:rPr>
                <w:rFonts w:ascii="Palatino Linotype" w:hAnsi="Palatino Linotype" w:cs="Arial"/>
                <w:b/>
                <w:bCs/>
              </w:rPr>
              <w:t>o Luis Gustavo Parra Noriega</w:t>
            </w:r>
          </w:p>
        </w:tc>
        <w:tc>
          <w:tcPr>
            <w:tcW w:w="2972" w:type="dxa"/>
            <w:shd w:val="clear" w:color="auto" w:fill="auto"/>
          </w:tcPr>
          <w:p w14:paraId="689DBFFB" w14:textId="3D51C34E" w:rsidR="00B07959" w:rsidRPr="00752169" w:rsidRDefault="00B07959" w:rsidP="00752169">
            <w:pPr>
              <w:spacing w:line="360" w:lineRule="auto"/>
              <w:jc w:val="both"/>
              <w:rPr>
                <w:rFonts w:ascii="Palatino Linotype" w:hAnsi="Palatino Linotype"/>
                <w:b/>
                <w:bCs/>
              </w:rPr>
            </w:pPr>
            <w:r w:rsidRPr="00752169">
              <w:rPr>
                <w:rFonts w:ascii="Palatino Linotype" w:hAnsi="Palatino Linotype"/>
                <w:b/>
                <w:bCs/>
              </w:rPr>
              <w:t>0</w:t>
            </w:r>
            <w:r w:rsidR="00BE4A54" w:rsidRPr="00752169">
              <w:rPr>
                <w:rFonts w:ascii="Palatino Linotype" w:hAnsi="Palatino Linotype"/>
                <w:b/>
                <w:bCs/>
              </w:rPr>
              <w:t>3826</w:t>
            </w:r>
            <w:r w:rsidRPr="00752169">
              <w:rPr>
                <w:rFonts w:ascii="Palatino Linotype" w:hAnsi="Palatino Linotype"/>
                <w:b/>
                <w:bCs/>
              </w:rPr>
              <w:t>/INFOEM/IP/RR/2023</w:t>
            </w:r>
          </w:p>
        </w:tc>
      </w:tr>
      <w:bookmarkEnd w:id="10"/>
    </w:tbl>
    <w:p w14:paraId="3F92AB9D" w14:textId="77777777" w:rsidR="00AB1433" w:rsidRPr="00752169" w:rsidRDefault="00AB1433" w:rsidP="00752169">
      <w:pPr>
        <w:spacing w:line="360" w:lineRule="auto"/>
        <w:jc w:val="both"/>
        <w:rPr>
          <w:rFonts w:ascii="Palatino Linotype" w:hAnsi="Palatino Linotype" w:cs="Arial"/>
          <w:b/>
          <w:bCs/>
          <w:sz w:val="26"/>
          <w:szCs w:val="26"/>
        </w:rPr>
      </w:pPr>
    </w:p>
    <w:p w14:paraId="06C43014" w14:textId="3EC776CC" w:rsidR="004077DA" w:rsidRPr="00752169" w:rsidRDefault="004077DA" w:rsidP="00752169">
      <w:pPr>
        <w:spacing w:line="360" w:lineRule="auto"/>
        <w:jc w:val="both"/>
        <w:rPr>
          <w:rFonts w:ascii="Palatino Linotype" w:hAnsi="Palatino Linotype" w:cs="Arial"/>
          <w:b/>
          <w:bCs/>
          <w:sz w:val="26"/>
          <w:szCs w:val="26"/>
        </w:rPr>
      </w:pPr>
      <w:r w:rsidRPr="00752169">
        <w:rPr>
          <w:rFonts w:ascii="Palatino Linotype" w:hAnsi="Palatino Linotype" w:cs="Arial"/>
          <w:b/>
          <w:bCs/>
          <w:sz w:val="26"/>
          <w:szCs w:val="26"/>
        </w:rPr>
        <w:t>a) Admisión de</w:t>
      </w:r>
      <w:r w:rsidR="00FE43D9" w:rsidRPr="00752169">
        <w:rPr>
          <w:rFonts w:ascii="Palatino Linotype" w:hAnsi="Palatino Linotype" w:cs="Arial"/>
          <w:b/>
          <w:bCs/>
          <w:sz w:val="26"/>
          <w:szCs w:val="26"/>
        </w:rPr>
        <w:t xml:space="preserve"> </w:t>
      </w:r>
      <w:r w:rsidRPr="00752169">
        <w:rPr>
          <w:rFonts w:ascii="Palatino Linotype" w:hAnsi="Palatino Linotype" w:cs="Arial"/>
          <w:b/>
          <w:bCs/>
          <w:sz w:val="26"/>
          <w:szCs w:val="26"/>
        </w:rPr>
        <w:t>l</w:t>
      </w:r>
      <w:r w:rsidR="00FE43D9" w:rsidRPr="00752169">
        <w:rPr>
          <w:rFonts w:ascii="Palatino Linotype" w:hAnsi="Palatino Linotype" w:cs="Arial"/>
          <w:b/>
          <w:bCs/>
          <w:sz w:val="26"/>
          <w:szCs w:val="26"/>
        </w:rPr>
        <w:t>os</w:t>
      </w:r>
      <w:r w:rsidRPr="00752169">
        <w:rPr>
          <w:rFonts w:ascii="Palatino Linotype" w:hAnsi="Palatino Linotype" w:cs="Arial"/>
          <w:b/>
          <w:bCs/>
          <w:sz w:val="26"/>
          <w:szCs w:val="26"/>
        </w:rPr>
        <w:t xml:space="preserve"> Recurso</w:t>
      </w:r>
      <w:r w:rsidR="00FE43D9" w:rsidRPr="00752169">
        <w:rPr>
          <w:rFonts w:ascii="Palatino Linotype" w:hAnsi="Palatino Linotype" w:cs="Arial"/>
          <w:b/>
          <w:bCs/>
          <w:sz w:val="26"/>
          <w:szCs w:val="26"/>
        </w:rPr>
        <w:t>s</w:t>
      </w:r>
      <w:r w:rsidRPr="00752169">
        <w:rPr>
          <w:rFonts w:ascii="Palatino Linotype" w:hAnsi="Palatino Linotype" w:cs="Arial"/>
          <w:b/>
          <w:bCs/>
          <w:sz w:val="26"/>
          <w:szCs w:val="26"/>
        </w:rPr>
        <w:t xml:space="preserve"> de Revisión</w:t>
      </w:r>
    </w:p>
    <w:p w14:paraId="58443887" w14:textId="11C1E770" w:rsidR="00E32CCF" w:rsidRPr="00752169" w:rsidRDefault="00B07959" w:rsidP="00752169">
      <w:pPr>
        <w:tabs>
          <w:tab w:val="center" w:pos="4252"/>
          <w:tab w:val="right" w:pos="8504"/>
        </w:tabs>
        <w:spacing w:line="360" w:lineRule="auto"/>
        <w:jc w:val="both"/>
        <w:rPr>
          <w:rFonts w:ascii="Palatino Linotype" w:hAnsi="Palatino Linotype" w:cs="Arial"/>
        </w:rPr>
      </w:pPr>
      <w:r w:rsidRPr="00752169">
        <w:rPr>
          <w:rFonts w:ascii="Palatino Linotype" w:hAnsi="Palatino Linotype" w:cs="Arial"/>
        </w:rPr>
        <w:t xml:space="preserve">Los días </w:t>
      </w:r>
      <w:r w:rsidR="004F2B15" w:rsidRPr="00752169">
        <w:rPr>
          <w:rFonts w:ascii="Palatino Linotype" w:hAnsi="Palatino Linotype" w:cs="Arial"/>
          <w:b/>
          <w:bCs/>
        </w:rPr>
        <w:t>diecinueve de junio y seis de julio</w:t>
      </w:r>
      <w:r w:rsidR="00403614" w:rsidRPr="00752169">
        <w:rPr>
          <w:rFonts w:ascii="Palatino Linotype" w:hAnsi="Palatino Linotype" w:cs="Arial"/>
          <w:b/>
        </w:rPr>
        <w:t xml:space="preserve"> de dos mil veintitrés</w:t>
      </w:r>
      <w:r w:rsidRPr="00752169">
        <w:rPr>
          <w:rFonts w:ascii="Palatino Linotype" w:hAnsi="Palatino Linotype" w:cs="Arial"/>
        </w:rPr>
        <w:t xml:space="preserve"> los Comisionados Ponentes </w:t>
      </w:r>
      <w:r w:rsidR="003A2183" w:rsidRPr="00752169">
        <w:rPr>
          <w:rFonts w:ascii="Palatino Linotype" w:hAnsi="Palatino Linotype" w:cs="Arial"/>
        </w:rPr>
        <w:t xml:space="preserve">acordaron las admisiones a trámite de los </w:t>
      </w:r>
      <w:r w:rsidR="00422459" w:rsidRPr="00752169">
        <w:rPr>
          <w:rFonts w:ascii="Palatino Linotype" w:hAnsi="Palatino Linotype" w:cs="Arial"/>
        </w:rPr>
        <w:t xml:space="preserve">Recursos </w:t>
      </w:r>
      <w:r w:rsidR="003A2183" w:rsidRPr="00752169">
        <w:rPr>
          <w:rFonts w:ascii="Palatino Linotype" w:hAnsi="Palatino Linotype" w:cs="Arial"/>
        </w:rPr>
        <w:t xml:space="preserve">de </w:t>
      </w:r>
      <w:r w:rsidR="00422459" w:rsidRPr="00752169">
        <w:rPr>
          <w:rFonts w:ascii="Palatino Linotype" w:hAnsi="Palatino Linotype" w:cs="Arial"/>
        </w:rPr>
        <w:t xml:space="preserve">Revisión </w:t>
      </w:r>
      <w:r w:rsidR="003A2183" w:rsidRPr="00752169">
        <w:rPr>
          <w:rFonts w:ascii="Palatino Linotype" w:hAnsi="Palatino Linotype" w:cs="Arial"/>
        </w:rPr>
        <w:t>que nos ocupan; así como la integración de los expedientes respectivos, mismos que se pusieron a disposición de las partes, para que en un plazo máximo de siete días hábiles conforme a lo dispuesto por el artículo 185</w:t>
      </w:r>
      <w:r w:rsidRPr="00752169">
        <w:rPr>
          <w:rFonts w:ascii="Palatino Linotype" w:hAnsi="Palatino Linotype" w:cs="Arial"/>
        </w:rPr>
        <w:t>,</w:t>
      </w:r>
      <w:r w:rsidR="003A2183" w:rsidRPr="00752169">
        <w:rPr>
          <w:rFonts w:ascii="Palatino Linotype" w:hAnsi="Palatino Linotype" w:cs="Arial"/>
        </w:rPr>
        <w:t xml:space="preserve"> de la Ley de Transparencia y Acceso a la Información Pública del Estado de México y Municipios, manifestaran lo que a su derecho conviniera, a efecto de presentar pruebas y alegatos; así como, para que </w:t>
      </w:r>
      <w:r w:rsidR="003A2183" w:rsidRPr="00752169">
        <w:rPr>
          <w:rFonts w:ascii="Palatino Linotype" w:hAnsi="Palatino Linotype" w:cs="Arial"/>
          <w:b/>
        </w:rPr>
        <w:t xml:space="preserve">EL SUJETO OBLIGADO </w:t>
      </w:r>
      <w:r w:rsidR="003A2183" w:rsidRPr="00752169">
        <w:rPr>
          <w:rFonts w:ascii="Palatino Linotype" w:hAnsi="Palatino Linotype" w:cs="Arial"/>
        </w:rPr>
        <w:t>rindiera los correspondientes</w:t>
      </w:r>
      <w:r w:rsidR="003A2183" w:rsidRPr="00752169">
        <w:rPr>
          <w:rFonts w:ascii="Palatino Linotype" w:hAnsi="Palatino Linotype" w:cs="Arial"/>
          <w:b/>
        </w:rPr>
        <w:t xml:space="preserve"> </w:t>
      </w:r>
      <w:r w:rsidR="003A2183" w:rsidRPr="00752169">
        <w:rPr>
          <w:rFonts w:ascii="Palatino Linotype" w:hAnsi="Palatino Linotype" w:cs="Arial"/>
        </w:rPr>
        <w:t>Informes Justificados.</w:t>
      </w:r>
    </w:p>
    <w:p w14:paraId="78CE8484" w14:textId="5D84E9AA" w:rsidR="00AB1433" w:rsidRDefault="00AB1433" w:rsidP="00752169">
      <w:pPr>
        <w:tabs>
          <w:tab w:val="center" w:pos="4252"/>
          <w:tab w:val="right" w:pos="8504"/>
        </w:tabs>
        <w:spacing w:line="360" w:lineRule="auto"/>
        <w:jc w:val="both"/>
        <w:rPr>
          <w:rFonts w:ascii="Palatino Linotype" w:hAnsi="Palatino Linotype" w:cs="Arial"/>
        </w:rPr>
      </w:pPr>
    </w:p>
    <w:p w14:paraId="4F05087B" w14:textId="0F233BD7" w:rsidR="00752169" w:rsidRDefault="00752169" w:rsidP="00752169">
      <w:pPr>
        <w:tabs>
          <w:tab w:val="center" w:pos="4252"/>
          <w:tab w:val="right" w:pos="8504"/>
        </w:tabs>
        <w:spacing w:line="360" w:lineRule="auto"/>
        <w:jc w:val="both"/>
        <w:rPr>
          <w:rFonts w:ascii="Palatino Linotype" w:hAnsi="Palatino Linotype" w:cs="Arial"/>
        </w:rPr>
      </w:pPr>
    </w:p>
    <w:p w14:paraId="55BB62D3" w14:textId="77777777" w:rsidR="00752169" w:rsidRPr="00752169" w:rsidRDefault="00752169" w:rsidP="00752169">
      <w:pPr>
        <w:tabs>
          <w:tab w:val="center" w:pos="4252"/>
          <w:tab w:val="right" w:pos="8504"/>
        </w:tabs>
        <w:spacing w:line="360" w:lineRule="auto"/>
        <w:jc w:val="both"/>
        <w:rPr>
          <w:rFonts w:ascii="Palatino Linotype" w:hAnsi="Palatino Linotype" w:cs="Arial"/>
        </w:rPr>
      </w:pPr>
    </w:p>
    <w:p w14:paraId="2128F378" w14:textId="11F9C09E" w:rsidR="002F164A" w:rsidRPr="00752169" w:rsidRDefault="00506552" w:rsidP="00752169">
      <w:pPr>
        <w:spacing w:line="360" w:lineRule="auto"/>
        <w:jc w:val="both"/>
        <w:rPr>
          <w:rFonts w:ascii="Palatino Linotype" w:hAnsi="Palatino Linotype" w:cs="Arial"/>
          <w:b/>
          <w:bCs/>
          <w:sz w:val="26"/>
          <w:szCs w:val="26"/>
        </w:rPr>
      </w:pPr>
      <w:r w:rsidRPr="00752169">
        <w:rPr>
          <w:rFonts w:ascii="Palatino Linotype" w:hAnsi="Palatino Linotype" w:cs="Arial"/>
          <w:b/>
          <w:bCs/>
        </w:rPr>
        <w:lastRenderedPageBreak/>
        <w:t>b)</w:t>
      </w:r>
      <w:r w:rsidR="002F164A" w:rsidRPr="00752169">
        <w:rPr>
          <w:rFonts w:ascii="Palatino Linotype" w:hAnsi="Palatino Linotype"/>
          <w:b/>
          <w:sz w:val="26"/>
          <w:szCs w:val="26"/>
          <w:lang w:val="es-ES_tradnl"/>
        </w:rPr>
        <w:t xml:space="preserve"> </w:t>
      </w:r>
      <w:r w:rsidR="00B07959" w:rsidRPr="00752169">
        <w:rPr>
          <w:rFonts w:ascii="Palatino Linotype" w:hAnsi="Palatino Linotype"/>
          <w:b/>
          <w:sz w:val="26"/>
          <w:szCs w:val="26"/>
          <w:lang w:val="es-ES_tradnl"/>
        </w:rPr>
        <w:t xml:space="preserve">De las </w:t>
      </w:r>
      <w:r w:rsidR="00B07959" w:rsidRPr="00752169">
        <w:rPr>
          <w:rFonts w:ascii="Palatino Linotype" w:hAnsi="Palatino Linotype" w:cs="Arial"/>
          <w:b/>
          <w:bCs/>
          <w:sz w:val="26"/>
          <w:szCs w:val="26"/>
        </w:rPr>
        <w:t>Acumulaciones</w:t>
      </w:r>
      <w:r w:rsidR="002F164A" w:rsidRPr="00752169">
        <w:rPr>
          <w:rFonts w:ascii="Palatino Linotype" w:hAnsi="Palatino Linotype" w:cs="Arial"/>
          <w:b/>
          <w:bCs/>
          <w:sz w:val="26"/>
          <w:szCs w:val="26"/>
        </w:rPr>
        <w:t xml:space="preserve"> de los Recursos de Revisión</w:t>
      </w:r>
    </w:p>
    <w:p w14:paraId="1EDB2D64" w14:textId="0B239E41" w:rsidR="00D725C9" w:rsidRPr="00752169" w:rsidRDefault="002F164A" w:rsidP="00752169">
      <w:pPr>
        <w:spacing w:line="360" w:lineRule="auto"/>
        <w:jc w:val="both"/>
        <w:rPr>
          <w:rFonts w:ascii="Palatino Linotype" w:eastAsia="Palatino Linotype" w:hAnsi="Palatino Linotype" w:cs="Palatino Linotype"/>
          <w:b/>
          <w:szCs w:val="22"/>
        </w:rPr>
      </w:pPr>
      <w:r w:rsidRPr="00752169">
        <w:rPr>
          <w:rFonts w:ascii="Palatino Linotype" w:hAnsi="Palatino Linotype" w:cs="Arial"/>
          <w:lang w:val="es-ES_tradnl"/>
        </w:rPr>
        <w:t xml:space="preserve">Por economía procesal y </w:t>
      </w:r>
      <w:r w:rsidRPr="00752169">
        <w:rPr>
          <w:rFonts w:ascii="Palatino Linotype" w:hAnsi="Palatino Linotype" w:cs="Arial"/>
        </w:rPr>
        <w:t xml:space="preserve">con la finalidad de evitar resoluciones contradictorias, en </w:t>
      </w:r>
      <w:r w:rsidRPr="00752169">
        <w:rPr>
          <w:rFonts w:ascii="Palatino Linotype" w:hAnsi="Palatino Linotype"/>
        </w:rPr>
        <w:t>la</w:t>
      </w:r>
      <w:r w:rsidR="00D725C9" w:rsidRPr="00752169">
        <w:rPr>
          <w:rFonts w:ascii="Palatino Linotype" w:hAnsi="Palatino Linotype"/>
        </w:rPr>
        <w:t xml:space="preserve"> </w:t>
      </w:r>
      <w:r w:rsidR="00072D07" w:rsidRPr="00752169">
        <w:rPr>
          <w:rFonts w:ascii="Palatino Linotype" w:hAnsi="Palatino Linotype"/>
        </w:rPr>
        <w:t>Vigésima Cuarta Sesión Ordinaria del Pleno de este Instituto de fecha veintiocho de junio del presente año</w:t>
      </w:r>
      <w:r w:rsidRPr="00752169">
        <w:rPr>
          <w:rFonts w:ascii="Palatino Linotype" w:hAnsi="Palatino Linotype"/>
        </w:rPr>
        <w:t xml:space="preserve">, el Pleno de este Instituto </w:t>
      </w:r>
      <w:r w:rsidRPr="00752169">
        <w:rPr>
          <w:rFonts w:ascii="Palatino Linotype" w:hAnsi="Palatino Linotype" w:cs="Arial"/>
        </w:rPr>
        <w:t xml:space="preserve">determinó </w:t>
      </w:r>
      <w:r w:rsidRPr="00752169">
        <w:rPr>
          <w:rFonts w:ascii="Palatino Linotype" w:hAnsi="Palatino Linotype"/>
        </w:rPr>
        <w:t>acumular los Recursos de Revisión</w:t>
      </w:r>
      <w:bookmarkStart w:id="11" w:name="_Hlk109159636"/>
      <w:r w:rsidR="00017F73" w:rsidRPr="00752169">
        <w:rPr>
          <w:rFonts w:ascii="Palatino Linotype" w:hAnsi="Palatino Linotype" w:cs="Arial"/>
          <w:b/>
          <w:bCs/>
        </w:rPr>
        <w:t xml:space="preserve"> </w:t>
      </w:r>
      <w:bookmarkStart w:id="12" w:name="_Hlk113397243"/>
      <w:r w:rsidR="006E1085" w:rsidRPr="00752169">
        <w:rPr>
          <w:rFonts w:ascii="Palatino Linotype" w:hAnsi="Palatino Linotype" w:cs="Arial"/>
          <w:b/>
          <w:bCs/>
        </w:rPr>
        <w:t>0</w:t>
      </w:r>
      <w:r w:rsidR="00072D07" w:rsidRPr="00752169">
        <w:rPr>
          <w:rFonts w:ascii="Palatino Linotype" w:hAnsi="Palatino Linotype" w:cs="Arial"/>
          <w:b/>
          <w:bCs/>
        </w:rPr>
        <w:t>3447</w:t>
      </w:r>
      <w:r w:rsidR="00017745" w:rsidRPr="00752169">
        <w:rPr>
          <w:rFonts w:ascii="Palatino Linotype" w:hAnsi="Palatino Linotype" w:cs="Arial"/>
          <w:b/>
          <w:bCs/>
        </w:rPr>
        <w:t>/INFOEM/IP/RR/2023</w:t>
      </w:r>
      <w:r w:rsidR="008E5E4B" w:rsidRPr="00752169">
        <w:rPr>
          <w:rFonts w:ascii="Palatino Linotype" w:hAnsi="Palatino Linotype" w:cs="Arial"/>
          <w:b/>
          <w:bCs/>
        </w:rPr>
        <w:t xml:space="preserve"> </w:t>
      </w:r>
      <w:r w:rsidR="00017745" w:rsidRPr="00752169">
        <w:rPr>
          <w:rFonts w:ascii="Palatino Linotype" w:hAnsi="Palatino Linotype" w:cs="Arial"/>
          <w:b/>
          <w:bCs/>
        </w:rPr>
        <w:t xml:space="preserve">y </w:t>
      </w:r>
      <w:r w:rsidR="006E1085" w:rsidRPr="00752169">
        <w:rPr>
          <w:rFonts w:ascii="Palatino Linotype" w:hAnsi="Palatino Linotype" w:cs="Arial"/>
          <w:b/>
          <w:bCs/>
        </w:rPr>
        <w:t>0</w:t>
      </w:r>
      <w:r w:rsidR="00072D07" w:rsidRPr="00752169">
        <w:rPr>
          <w:rFonts w:ascii="Palatino Linotype" w:hAnsi="Palatino Linotype" w:cs="Arial"/>
          <w:b/>
          <w:bCs/>
        </w:rPr>
        <w:t>3448</w:t>
      </w:r>
      <w:r w:rsidR="00017745" w:rsidRPr="00752169">
        <w:rPr>
          <w:rFonts w:ascii="Palatino Linotype" w:hAnsi="Palatino Linotype" w:cs="Arial"/>
          <w:b/>
          <w:bCs/>
        </w:rPr>
        <w:t>/INFOEM/IP/RR/2023</w:t>
      </w:r>
      <w:bookmarkEnd w:id="11"/>
      <w:bookmarkEnd w:id="12"/>
      <w:r w:rsidR="00B07959" w:rsidRPr="00752169">
        <w:rPr>
          <w:rFonts w:ascii="Palatino Linotype" w:hAnsi="Palatino Linotype" w:cs="Arial"/>
          <w:b/>
          <w:bCs/>
        </w:rPr>
        <w:t xml:space="preserve">; </w:t>
      </w:r>
      <w:r w:rsidR="00B07959" w:rsidRPr="00752169">
        <w:rPr>
          <w:rFonts w:ascii="Palatino Linotype" w:hAnsi="Palatino Linotype" w:cs="Arial"/>
        </w:rPr>
        <w:t xml:space="preserve">acto seguido, mediante </w:t>
      </w:r>
      <w:r w:rsidR="00072D07" w:rsidRPr="00752169">
        <w:rPr>
          <w:rFonts w:ascii="Palatino Linotype" w:hAnsi="Palatino Linotype" w:cs="Arial"/>
        </w:rPr>
        <w:t>Vigésima Sexta Sesión Ordinaria del Pleno de este Instituto del doce de julio del presente año</w:t>
      </w:r>
      <w:r w:rsidR="00B07959" w:rsidRPr="00752169">
        <w:rPr>
          <w:rFonts w:ascii="Palatino Linotype" w:eastAsia="Palatino Linotype" w:hAnsi="Palatino Linotype" w:cs="Palatino Linotype"/>
          <w:szCs w:val="22"/>
          <w:lang w:eastAsia="en-US"/>
        </w:rPr>
        <w:t>, se aprobó una segunda acumulación de Recurso de Revisi</w:t>
      </w:r>
      <w:r w:rsidR="00951673" w:rsidRPr="00752169">
        <w:rPr>
          <w:rFonts w:ascii="Palatino Linotype" w:eastAsia="Palatino Linotype" w:hAnsi="Palatino Linotype" w:cs="Palatino Linotype"/>
          <w:szCs w:val="22"/>
          <w:lang w:eastAsia="en-US"/>
        </w:rPr>
        <w:t xml:space="preserve">ón, a saber, </w:t>
      </w:r>
      <w:r w:rsidR="00072D07" w:rsidRPr="00752169">
        <w:rPr>
          <w:rFonts w:ascii="Palatino Linotype" w:eastAsia="Palatino Linotype" w:hAnsi="Palatino Linotype" w:cs="Palatino Linotype"/>
          <w:szCs w:val="22"/>
          <w:lang w:eastAsia="en-US"/>
        </w:rPr>
        <w:t>el</w:t>
      </w:r>
      <w:r w:rsidR="00951673" w:rsidRPr="00752169">
        <w:rPr>
          <w:rFonts w:ascii="Palatino Linotype" w:eastAsia="Palatino Linotype" w:hAnsi="Palatino Linotype" w:cs="Palatino Linotype"/>
          <w:szCs w:val="22"/>
          <w:lang w:eastAsia="en-US"/>
        </w:rPr>
        <w:t xml:space="preserve"> número </w:t>
      </w:r>
      <w:r w:rsidR="00951673" w:rsidRPr="00752169">
        <w:rPr>
          <w:rFonts w:ascii="Palatino Linotype" w:eastAsia="Palatino Linotype" w:hAnsi="Palatino Linotype" w:cs="Palatino Linotype"/>
          <w:b/>
          <w:szCs w:val="22"/>
        </w:rPr>
        <w:t>0</w:t>
      </w:r>
      <w:r w:rsidR="00072D07" w:rsidRPr="00752169">
        <w:rPr>
          <w:rFonts w:ascii="Palatino Linotype" w:eastAsia="Palatino Linotype" w:hAnsi="Palatino Linotype" w:cs="Palatino Linotype"/>
          <w:b/>
          <w:szCs w:val="22"/>
        </w:rPr>
        <w:t>3826</w:t>
      </w:r>
      <w:r w:rsidR="00951673" w:rsidRPr="00752169">
        <w:rPr>
          <w:rFonts w:ascii="Palatino Linotype" w:eastAsia="Palatino Linotype" w:hAnsi="Palatino Linotype" w:cs="Palatino Linotype"/>
          <w:b/>
          <w:szCs w:val="22"/>
        </w:rPr>
        <w:t xml:space="preserve">/INFOEM/IP/RR/2023. </w:t>
      </w:r>
    </w:p>
    <w:p w14:paraId="3838278C" w14:textId="77777777" w:rsidR="00AB1433" w:rsidRPr="00752169" w:rsidRDefault="00AB1433" w:rsidP="00752169">
      <w:pPr>
        <w:spacing w:line="360" w:lineRule="auto"/>
        <w:jc w:val="both"/>
        <w:rPr>
          <w:rFonts w:ascii="Palatino Linotype" w:hAnsi="Palatino Linotype" w:cs="Arial"/>
          <w:b/>
          <w:bCs/>
        </w:rPr>
      </w:pPr>
    </w:p>
    <w:p w14:paraId="239F20BA" w14:textId="742DDF44" w:rsidR="004077DA" w:rsidRPr="00752169" w:rsidRDefault="00EC595C" w:rsidP="00752169">
      <w:pPr>
        <w:spacing w:line="360" w:lineRule="auto"/>
        <w:jc w:val="both"/>
        <w:rPr>
          <w:rFonts w:ascii="Palatino Linotype" w:hAnsi="Palatino Linotype" w:cs="Arial"/>
          <w:b/>
          <w:bCs/>
          <w:sz w:val="26"/>
          <w:szCs w:val="26"/>
        </w:rPr>
      </w:pPr>
      <w:r w:rsidRPr="00752169">
        <w:rPr>
          <w:rFonts w:ascii="Palatino Linotype" w:hAnsi="Palatino Linotype" w:cs="Arial"/>
          <w:b/>
          <w:bCs/>
          <w:sz w:val="26"/>
          <w:szCs w:val="26"/>
        </w:rPr>
        <w:t>c</w:t>
      </w:r>
      <w:r w:rsidR="004077DA" w:rsidRPr="00752169">
        <w:rPr>
          <w:rFonts w:ascii="Palatino Linotype" w:hAnsi="Palatino Linotype" w:cs="Arial"/>
          <w:b/>
          <w:bCs/>
          <w:sz w:val="26"/>
          <w:szCs w:val="26"/>
        </w:rPr>
        <w:t xml:space="preserve">) </w:t>
      </w:r>
      <w:r w:rsidR="00D725C9" w:rsidRPr="00752169">
        <w:rPr>
          <w:rFonts w:ascii="Palatino Linotype" w:hAnsi="Palatino Linotype" w:cs="Arial"/>
          <w:b/>
          <w:bCs/>
          <w:sz w:val="26"/>
          <w:szCs w:val="26"/>
        </w:rPr>
        <w:t xml:space="preserve">Manifestaciones de las partes. </w:t>
      </w:r>
    </w:p>
    <w:p w14:paraId="420C4CC5" w14:textId="496367DB" w:rsidR="003B4DAF" w:rsidRPr="00752169" w:rsidRDefault="00B16B50" w:rsidP="00752169">
      <w:pPr>
        <w:spacing w:line="360" w:lineRule="auto"/>
        <w:jc w:val="both"/>
        <w:rPr>
          <w:rFonts w:ascii="Palatino Linotype" w:eastAsia="Arial Unicode MS" w:hAnsi="Palatino Linotype" w:cs="Arial"/>
          <w:bCs/>
        </w:rPr>
      </w:pPr>
      <w:r w:rsidRPr="00752169">
        <w:rPr>
          <w:rFonts w:ascii="Palatino Linotype" w:eastAsia="Arial Unicode MS" w:hAnsi="Palatino Linotype" w:cs="Arial"/>
        </w:rPr>
        <w:t>D</w:t>
      </w:r>
      <w:r w:rsidR="00E606A4" w:rsidRPr="00752169">
        <w:rPr>
          <w:rFonts w:ascii="Palatino Linotype" w:eastAsia="Arial Unicode MS" w:hAnsi="Palatino Linotype" w:cs="Arial"/>
        </w:rPr>
        <w:t>entro del término legalmente concedido</w:t>
      </w:r>
      <w:r w:rsidR="00951673" w:rsidRPr="00752169">
        <w:rPr>
          <w:rFonts w:ascii="Palatino Linotype" w:eastAsia="Arial Unicode MS" w:hAnsi="Palatino Linotype" w:cs="Arial"/>
        </w:rPr>
        <w:t xml:space="preserve"> a las partes,</w:t>
      </w:r>
      <w:r w:rsidR="00E606A4" w:rsidRPr="00752169">
        <w:rPr>
          <w:rFonts w:ascii="Palatino Linotype" w:eastAsia="Arial Unicode MS" w:hAnsi="Palatino Linotype" w:cs="Arial"/>
        </w:rPr>
        <w:t xml:space="preserve"> </w:t>
      </w:r>
      <w:r w:rsidR="00D821EA" w:rsidRPr="00752169">
        <w:rPr>
          <w:rFonts w:ascii="Palatino Linotype" w:eastAsia="Arial Unicode MS" w:hAnsi="Palatino Linotype" w:cs="Arial"/>
          <w:b/>
        </w:rPr>
        <w:t>LA</w:t>
      </w:r>
      <w:r w:rsidR="00D821EA" w:rsidRPr="00752169">
        <w:rPr>
          <w:rFonts w:ascii="Palatino Linotype" w:eastAsia="Arial Unicode MS" w:hAnsi="Palatino Linotype" w:cs="Arial"/>
        </w:rPr>
        <w:t xml:space="preserve"> </w:t>
      </w:r>
      <w:r w:rsidR="00E606A4" w:rsidRPr="00752169">
        <w:rPr>
          <w:rFonts w:ascii="Palatino Linotype" w:eastAsia="Arial Unicode MS" w:hAnsi="Palatino Linotype" w:cs="Arial"/>
          <w:b/>
        </w:rPr>
        <w:t>RECURRENTE</w:t>
      </w:r>
      <w:r w:rsidR="00E606A4" w:rsidRPr="00752169">
        <w:rPr>
          <w:rFonts w:ascii="Palatino Linotype" w:eastAsia="Arial Unicode MS" w:hAnsi="Palatino Linotype" w:cs="Arial"/>
        </w:rPr>
        <w:t xml:space="preserve"> no realizó </w:t>
      </w:r>
      <w:r w:rsidR="002940CE" w:rsidRPr="00752169">
        <w:rPr>
          <w:rFonts w:ascii="Palatino Linotype" w:eastAsia="Arial Unicode MS" w:hAnsi="Palatino Linotype" w:cs="Arial"/>
        </w:rPr>
        <w:t>manifestaciones algunas</w:t>
      </w:r>
      <w:r w:rsidR="00E606A4" w:rsidRPr="00752169">
        <w:rPr>
          <w:rFonts w:ascii="Palatino Linotype" w:eastAsia="Arial Unicode MS" w:hAnsi="Palatino Linotype" w:cs="Arial"/>
        </w:rPr>
        <w:t xml:space="preserve">; </w:t>
      </w:r>
      <w:r w:rsidR="003B4DAF" w:rsidRPr="00752169">
        <w:rPr>
          <w:rFonts w:ascii="Palatino Linotype" w:eastAsia="Arial Unicode MS" w:hAnsi="Palatino Linotype" w:cs="Arial"/>
        </w:rPr>
        <w:t xml:space="preserve">así mismo, </w:t>
      </w:r>
      <w:r w:rsidR="003B4DAF" w:rsidRPr="00752169">
        <w:rPr>
          <w:rFonts w:ascii="Palatino Linotype" w:eastAsia="Arial Unicode MS" w:hAnsi="Palatino Linotype" w:cs="Arial"/>
          <w:b/>
        </w:rPr>
        <w:t xml:space="preserve">EL SUJETO OBLIGADO </w:t>
      </w:r>
      <w:r w:rsidR="001F7402" w:rsidRPr="00752169">
        <w:rPr>
          <w:rFonts w:ascii="Palatino Linotype" w:eastAsia="Arial Unicode MS" w:hAnsi="Palatino Linotype" w:cs="Arial"/>
          <w:bCs/>
        </w:rPr>
        <w:t>si remitió diversos archivos en vía de informe justificado como se advierte a continuación:</w:t>
      </w:r>
    </w:p>
    <w:p w14:paraId="5D51FD73" w14:textId="77777777" w:rsidR="00AB1433" w:rsidRPr="00752169" w:rsidRDefault="00AB1433" w:rsidP="00752169">
      <w:pPr>
        <w:spacing w:line="360" w:lineRule="auto"/>
        <w:jc w:val="both"/>
        <w:rPr>
          <w:rFonts w:ascii="Palatino Linotype" w:eastAsia="Arial Unicode MS" w:hAnsi="Palatino Linotype" w:cs="Arial"/>
          <w:bCs/>
        </w:rPr>
      </w:pPr>
    </w:p>
    <w:p w14:paraId="6242FC92" w14:textId="4042126C" w:rsidR="008048D4" w:rsidRPr="00752169" w:rsidRDefault="008048D4" w:rsidP="00752169">
      <w:pPr>
        <w:spacing w:line="360" w:lineRule="auto"/>
        <w:jc w:val="both"/>
        <w:rPr>
          <w:rFonts w:ascii="Palatino Linotype" w:eastAsia="Arial Unicode MS" w:hAnsi="Palatino Linotype" w:cs="Arial"/>
          <w:bCs/>
          <w:u w:val="single"/>
        </w:rPr>
      </w:pPr>
      <w:r w:rsidRPr="00752169">
        <w:rPr>
          <w:rFonts w:ascii="Palatino Linotype" w:hAnsi="Palatino Linotype"/>
          <w:b/>
          <w:bCs/>
          <w:u w:val="single"/>
        </w:rPr>
        <w:t>03447/INFOEM/IP/RR/2023:</w:t>
      </w:r>
    </w:p>
    <w:p w14:paraId="635DB27C" w14:textId="622EF667" w:rsidR="001F7402" w:rsidRPr="00752169" w:rsidRDefault="008048D4" w:rsidP="00752169">
      <w:pPr>
        <w:spacing w:line="360" w:lineRule="auto"/>
        <w:jc w:val="both"/>
        <w:rPr>
          <w:rFonts w:ascii="Palatino Linotype" w:eastAsia="Arial Unicode MS" w:hAnsi="Palatino Linotype" w:cs="Arial"/>
          <w:bCs/>
        </w:rPr>
      </w:pPr>
      <w:r w:rsidRPr="00752169">
        <w:rPr>
          <w:rFonts w:ascii="Palatino Linotype" w:eastAsia="Arial Unicode MS" w:hAnsi="Palatino Linotype" w:cs="Arial"/>
          <w:b/>
        </w:rPr>
        <w:t>IEEM-JDE27-214-2023.pdf.</w:t>
      </w:r>
      <w:r w:rsidRPr="00752169">
        <w:rPr>
          <w:rFonts w:ascii="Palatino Linotype" w:eastAsia="Arial Unicode MS" w:hAnsi="Palatino Linotype" w:cs="Arial"/>
          <w:bCs/>
        </w:rPr>
        <w:t xml:space="preserve"> - Oficio mediante el cual la Vocal de Organización de la Junta Distrital 27 con sede en Valle de Chalco hace del conocimiento que ratifica la respuesta otorgada, sin </w:t>
      </w:r>
      <w:r w:rsidR="003E7BAE" w:rsidRPr="00752169">
        <w:rPr>
          <w:rFonts w:ascii="Palatino Linotype" w:eastAsia="Arial Unicode MS" w:hAnsi="Palatino Linotype" w:cs="Arial"/>
          <w:bCs/>
        </w:rPr>
        <w:t>embargo,</w:t>
      </w:r>
      <w:r w:rsidRPr="00752169">
        <w:rPr>
          <w:rFonts w:ascii="Palatino Linotype" w:eastAsia="Arial Unicode MS" w:hAnsi="Palatino Linotype" w:cs="Arial"/>
          <w:bCs/>
        </w:rPr>
        <w:t xml:space="preserve"> atendiendo al principio de máxima publicidad, entrega la información solicitada en motivos de inconformidad, debidamente y testada.</w:t>
      </w:r>
    </w:p>
    <w:p w14:paraId="20753C4B" w14:textId="1F27CD54" w:rsidR="001F7402" w:rsidRPr="00752169" w:rsidRDefault="008048D4" w:rsidP="00752169">
      <w:pPr>
        <w:spacing w:line="360" w:lineRule="auto"/>
        <w:jc w:val="both"/>
        <w:rPr>
          <w:rFonts w:ascii="Palatino Linotype" w:eastAsia="Arial Unicode MS" w:hAnsi="Palatino Linotype" w:cs="Arial"/>
        </w:rPr>
      </w:pPr>
      <w:r w:rsidRPr="00752169">
        <w:rPr>
          <w:rFonts w:ascii="Palatino Linotype" w:eastAsia="Arial Unicode MS" w:hAnsi="Palatino Linotype" w:cs="Arial"/>
          <w:b/>
          <w:bCs/>
        </w:rPr>
        <w:t xml:space="preserve">RecRev_anexos.rar.- </w:t>
      </w:r>
      <w:r w:rsidR="00A30492" w:rsidRPr="00752169">
        <w:rPr>
          <w:rFonts w:ascii="Palatino Linotype" w:eastAsia="Arial Unicode MS" w:hAnsi="Palatino Linotype" w:cs="Arial"/>
        </w:rPr>
        <w:t>Archivo digital que contiene 11 sub-archivos, con la información que cuenta y que fue solicitada en Recurso de Revisión.</w:t>
      </w:r>
    </w:p>
    <w:p w14:paraId="2D750B95" w14:textId="77777777" w:rsidR="00AB1433" w:rsidRPr="00752169" w:rsidRDefault="00AB1433" w:rsidP="00752169">
      <w:pPr>
        <w:spacing w:line="360" w:lineRule="auto"/>
        <w:jc w:val="both"/>
        <w:rPr>
          <w:rFonts w:ascii="Palatino Linotype" w:eastAsia="Arial Unicode MS" w:hAnsi="Palatino Linotype" w:cs="Arial"/>
        </w:rPr>
      </w:pPr>
    </w:p>
    <w:p w14:paraId="7C34E425" w14:textId="7F566F82" w:rsidR="00A30492" w:rsidRPr="00752169" w:rsidRDefault="00A30492" w:rsidP="00752169">
      <w:pPr>
        <w:spacing w:line="360" w:lineRule="auto"/>
        <w:jc w:val="both"/>
        <w:rPr>
          <w:rFonts w:ascii="Palatino Linotype" w:eastAsia="Arial Unicode MS" w:hAnsi="Palatino Linotype" w:cs="Arial"/>
        </w:rPr>
      </w:pPr>
      <w:r w:rsidRPr="00752169">
        <w:rPr>
          <w:rFonts w:ascii="Palatino Linotype" w:eastAsia="Arial Unicode MS" w:hAnsi="Palatino Linotype" w:cs="Arial"/>
          <w:b/>
          <w:bCs/>
        </w:rPr>
        <w:lastRenderedPageBreak/>
        <w:t>IEEM-DO-2206-2023.pdf. -</w:t>
      </w:r>
      <w:r w:rsidRPr="00752169">
        <w:rPr>
          <w:rFonts w:ascii="Palatino Linotype" w:eastAsia="Arial Unicode MS" w:hAnsi="Palatino Linotype" w:cs="Arial"/>
        </w:rPr>
        <w:t>Archivo digital que contiene un oficio firmado por el Director de Organización, mediante el cual le hace del conocimiento a la titular de la unidad de transparencia que remite la solicitud de clasificación de información solicitada, así como la documentación anexa en versión pública.</w:t>
      </w:r>
    </w:p>
    <w:p w14:paraId="7E4A0EB2" w14:textId="77777777" w:rsidR="00AB1433" w:rsidRPr="00752169" w:rsidRDefault="00AB1433" w:rsidP="00752169">
      <w:pPr>
        <w:spacing w:line="360" w:lineRule="auto"/>
        <w:jc w:val="both"/>
        <w:rPr>
          <w:rFonts w:ascii="Palatino Linotype" w:eastAsia="Arial Unicode MS" w:hAnsi="Palatino Linotype" w:cs="Arial"/>
        </w:rPr>
      </w:pPr>
    </w:p>
    <w:p w14:paraId="3200C1D8" w14:textId="3D8A485B" w:rsidR="00853622" w:rsidRPr="00752169" w:rsidRDefault="00853622" w:rsidP="00752169">
      <w:pPr>
        <w:spacing w:line="360" w:lineRule="auto"/>
        <w:jc w:val="both"/>
        <w:rPr>
          <w:rFonts w:ascii="Palatino Linotype" w:eastAsia="Arial Unicode MS" w:hAnsi="Palatino Linotype" w:cs="Arial"/>
        </w:rPr>
      </w:pPr>
      <w:r w:rsidRPr="00752169">
        <w:rPr>
          <w:rFonts w:ascii="Palatino Linotype" w:eastAsia="Arial Unicode MS" w:hAnsi="Palatino Linotype" w:cs="Arial"/>
          <w:b/>
          <w:bCs/>
        </w:rPr>
        <w:t xml:space="preserve">Acuerdo IEEM-CT-112-2023.pdf. </w:t>
      </w:r>
      <w:r w:rsidR="003E7BAE" w:rsidRPr="00752169">
        <w:rPr>
          <w:rFonts w:ascii="Palatino Linotype" w:eastAsia="Arial Unicode MS" w:hAnsi="Palatino Linotype" w:cs="Arial"/>
          <w:b/>
          <w:bCs/>
        </w:rPr>
        <w:t>–</w:t>
      </w:r>
      <w:r w:rsidRPr="00752169">
        <w:rPr>
          <w:rFonts w:ascii="Palatino Linotype" w:eastAsia="Arial Unicode MS" w:hAnsi="Palatino Linotype" w:cs="Arial"/>
          <w:b/>
          <w:bCs/>
        </w:rPr>
        <w:t xml:space="preserve"> </w:t>
      </w:r>
      <w:r w:rsidR="003E7BAE" w:rsidRPr="00752169">
        <w:rPr>
          <w:rFonts w:ascii="Palatino Linotype" w:eastAsia="Arial Unicode MS" w:hAnsi="Palatino Linotype" w:cs="Arial"/>
        </w:rPr>
        <w:t>Acuerdo de clasificación emitido por el Comité de Transparencia, relativo a los documentos enviados.</w:t>
      </w:r>
    </w:p>
    <w:p w14:paraId="7A22AC03" w14:textId="77777777" w:rsidR="00AB1433" w:rsidRPr="00752169" w:rsidRDefault="00AB1433" w:rsidP="00752169">
      <w:pPr>
        <w:spacing w:line="360" w:lineRule="auto"/>
        <w:jc w:val="both"/>
        <w:rPr>
          <w:rFonts w:ascii="Palatino Linotype" w:eastAsia="Arial Unicode MS" w:hAnsi="Palatino Linotype" w:cs="Arial"/>
        </w:rPr>
      </w:pPr>
    </w:p>
    <w:p w14:paraId="7D069BFA" w14:textId="4391E7D9" w:rsidR="003E7BAE" w:rsidRPr="00752169" w:rsidRDefault="003E7BAE" w:rsidP="00752169">
      <w:pPr>
        <w:spacing w:line="360" w:lineRule="auto"/>
        <w:jc w:val="both"/>
        <w:rPr>
          <w:rFonts w:ascii="Palatino Linotype" w:eastAsia="Arial Unicode MS" w:hAnsi="Palatino Linotype" w:cs="Arial"/>
        </w:rPr>
      </w:pPr>
      <w:r w:rsidRPr="00752169">
        <w:rPr>
          <w:rFonts w:ascii="Palatino Linotype" w:eastAsia="Arial Unicode MS" w:hAnsi="Palatino Linotype" w:cs="Arial"/>
          <w:b/>
          <w:bCs/>
        </w:rPr>
        <w:t>INFORME JUSTIFICADO RR 3437-2023 Y ACUMULADOS UT.pdf. -</w:t>
      </w:r>
      <w:r w:rsidRPr="00752169">
        <w:rPr>
          <w:rFonts w:ascii="Palatino Linotype" w:eastAsia="Arial Unicode MS" w:hAnsi="Palatino Linotype" w:cs="Arial"/>
        </w:rPr>
        <w:t xml:space="preserve">Oficio dirigido a la comisionada ponente mediante el cual la Jefa de la Unidad de Transparencia, hace una reseña de todo lo actuado en el expediente, solicitando el sobreseimiento de los Recursos de Revisión. </w:t>
      </w:r>
    </w:p>
    <w:p w14:paraId="1F2DD7EB" w14:textId="77777777" w:rsidR="00AB1433" w:rsidRPr="00752169" w:rsidRDefault="00AB1433" w:rsidP="00752169">
      <w:pPr>
        <w:spacing w:line="360" w:lineRule="auto"/>
        <w:jc w:val="both"/>
        <w:rPr>
          <w:rFonts w:ascii="Palatino Linotype" w:eastAsia="Arial Unicode MS" w:hAnsi="Palatino Linotype" w:cs="Arial"/>
        </w:rPr>
      </w:pPr>
    </w:p>
    <w:p w14:paraId="541F639F" w14:textId="52710098" w:rsidR="007B51D4" w:rsidRPr="00752169" w:rsidRDefault="007B51D4" w:rsidP="00752169">
      <w:pPr>
        <w:spacing w:line="360" w:lineRule="auto"/>
        <w:jc w:val="both"/>
        <w:rPr>
          <w:rFonts w:ascii="Palatino Linotype" w:hAnsi="Palatino Linotype"/>
          <w:b/>
          <w:bCs/>
          <w:u w:val="single"/>
        </w:rPr>
      </w:pPr>
      <w:r w:rsidRPr="00752169">
        <w:rPr>
          <w:rFonts w:ascii="Palatino Linotype" w:hAnsi="Palatino Linotype"/>
          <w:b/>
          <w:bCs/>
          <w:u w:val="single"/>
        </w:rPr>
        <w:t>03448/INFOEM/IP/RR/2023:</w:t>
      </w:r>
    </w:p>
    <w:p w14:paraId="6923C82B" w14:textId="77777777" w:rsidR="007B7515" w:rsidRPr="00752169" w:rsidRDefault="007B7515" w:rsidP="00752169">
      <w:pPr>
        <w:spacing w:line="360" w:lineRule="auto"/>
        <w:jc w:val="both"/>
        <w:rPr>
          <w:rFonts w:ascii="Palatino Linotype" w:eastAsia="Arial Unicode MS" w:hAnsi="Palatino Linotype" w:cs="Arial"/>
        </w:rPr>
      </w:pPr>
      <w:r w:rsidRPr="00752169">
        <w:rPr>
          <w:rFonts w:ascii="Palatino Linotype" w:eastAsia="Arial Unicode MS" w:hAnsi="Palatino Linotype" w:cs="Arial"/>
          <w:b/>
          <w:bCs/>
        </w:rPr>
        <w:t>IEEM-DO-2206-2023.pdf. -</w:t>
      </w:r>
      <w:r w:rsidRPr="00752169">
        <w:rPr>
          <w:rFonts w:ascii="Palatino Linotype" w:eastAsia="Arial Unicode MS" w:hAnsi="Palatino Linotype" w:cs="Arial"/>
        </w:rPr>
        <w:t>Archivo digital que contiene un oficio firmado por el Director de Organización, mediante el cual le hace del conocimiento a la titular de la unidad de transparencia que remite la solicitud de clasificación de información solicitada, así como la documentación anexa en versión pública.</w:t>
      </w:r>
    </w:p>
    <w:p w14:paraId="3CC10A58" w14:textId="77777777" w:rsidR="00AB1433" w:rsidRPr="00752169" w:rsidRDefault="00AB1433" w:rsidP="00752169">
      <w:pPr>
        <w:spacing w:line="360" w:lineRule="auto"/>
        <w:jc w:val="both"/>
        <w:rPr>
          <w:rFonts w:ascii="Palatino Linotype" w:eastAsia="Arial Unicode MS" w:hAnsi="Palatino Linotype" w:cs="Arial"/>
        </w:rPr>
      </w:pPr>
    </w:p>
    <w:p w14:paraId="04078239" w14:textId="202D1A6E" w:rsidR="007B7515" w:rsidRPr="00752169" w:rsidRDefault="007B7515" w:rsidP="00752169">
      <w:pPr>
        <w:spacing w:line="360" w:lineRule="auto"/>
        <w:jc w:val="both"/>
        <w:rPr>
          <w:rFonts w:ascii="Palatino Linotype" w:eastAsia="Arial Unicode MS" w:hAnsi="Palatino Linotype" w:cs="Arial"/>
        </w:rPr>
      </w:pPr>
      <w:r w:rsidRPr="00752169">
        <w:rPr>
          <w:rFonts w:ascii="Palatino Linotype" w:eastAsia="Arial Unicode MS" w:hAnsi="Palatino Linotype" w:cs="Arial"/>
          <w:b/>
          <w:bCs/>
        </w:rPr>
        <w:t xml:space="preserve">RecRev_anexos.rar.- </w:t>
      </w:r>
      <w:r w:rsidRPr="00752169">
        <w:rPr>
          <w:rFonts w:ascii="Palatino Linotype" w:eastAsia="Arial Unicode MS" w:hAnsi="Palatino Linotype" w:cs="Arial"/>
        </w:rPr>
        <w:t xml:space="preserve">Archivo digital que contiene 11 carpetas con archivos, relativo a la información solicitada en vía de Recurso de Revisión. </w:t>
      </w:r>
    </w:p>
    <w:p w14:paraId="54B69FBE" w14:textId="77777777" w:rsidR="00AB1433" w:rsidRPr="00752169" w:rsidRDefault="00AB1433" w:rsidP="00752169">
      <w:pPr>
        <w:spacing w:line="360" w:lineRule="auto"/>
        <w:jc w:val="both"/>
        <w:rPr>
          <w:rFonts w:ascii="Palatino Linotype" w:eastAsia="Arial Unicode MS" w:hAnsi="Palatino Linotype" w:cs="Arial"/>
        </w:rPr>
      </w:pPr>
    </w:p>
    <w:p w14:paraId="533DB263" w14:textId="0E6B80F7" w:rsidR="007B51D4" w:rsidRPr="00752169" w:rsidRDefault="007B51D4" w:rsidP="00752169">
      <w:pPr>
        <w:spacing w:line="360" w:lineRule="auto"/>
        <w:jc w:val="both"/>
        <w:rPr>
          <w:rFonts w:ascii="Palatino Linotype" w:eastAsia="Arial Unicode MS" w:hAnsi="Palatino Linotype" w:cs="Arial"/>
          <w:bCs/>
        </w:rPr>
      </w:pPr>
      <w:r w:rsidRPr="00752169">
        <w:rPr>
          <w:rFonts w:ascii="Palatino Linotype" w:eastAsia="Arial Unicode MS" w:hAnsi="Palatino Linotype" w:cs="Arial"/>
          <w:b/>
        </w:rPr>
        <w:lastRenderedPageBreak/>
        <w:t>IEEM-JDE27-214-2023.pdf.</w:t>
      </w:r>
      <w:r w:rsidRPr="00752169">
        <w:rPr>
          <w:rFonts w:ascii="Palatino Linotype" w:eastAsia="Arial Unicode MS" w:hAnsi="Palatino Linotype" w:cs="Arial"/>
          <w:bCs/>
        </w:rPr>
        <w:t xml:space="preserve"> - Oficio mediante el cual la Vocal de Organización de la Junta Distrital 27 con sede en Valle de Chalco hace del conocimiento que ratifica la respuesta otorgada, sin embargo, atendiendo al principio de máxima publicidad, entrega la información solicitada en motivos de inconformidad, debidamente y testada.</w:t>
      </w:r>
    </w:p>
    <w:p w14:paraId="60C167EB" w14:textId="77777777" w:rsidR="007B51D4" w:rsidRPr="00752169" w:rsidRDefault="007B51D4" w:rsidP="00752169">
      <w:pPr>
        <w:spacing w:line="360" w:lineRule="auto"/>
        <w:jc w:val="both"/>
        <w:rPr>
          <w:rFonts w:ascii="Palatino Linotype" w:eastAsia="Arial Unicode MS" w:hAnsi="Palatino Linotype" w:cs="Arial"/>
        </w:rPr>
      </w:pPr>
      <w:r w:rsidRPr="00752169">
        <w:rPr>
          <w:rFonts w:ascii="Palatino Linotype" w:eastAsia="Arial Unicode MS" w:hAnsi="Palatino Linotype" w:cs="Arial"/>
          <w:b/>
          <w:bCs/>
        </w:rPr>
        <w:t xml:space="preserve">Acuerdo IEEM-CT-112-2023.pdf. – </w:t>
      </w:r>
      <w:r w:rsidRPr="00752169">
        <w:rPr>
          <w:rFonts w:ascii="Palatino Linotype" w:eastAsia="Arial Unicode MS" w:hAnsi="Palatino Linotype" w:cs="Arial"/>
        </w:rPr>
        <w:t>Acuerdo de clasificación emitido por el Comité de Transparencia, relativo a los documentos enviados.</w:t>
      </w:r>
    </w:p>
    <w:p w14:paraId="7D1B2AB0" w14:textId="77777777" w:rsidR="00AB1433" w:rsidRPr="00752169" w:rsidRDefault="00AB1433" w:rsidP="00752169">
      <w:pPr>
        <w:spacing w:line="360" w:lineRule="auto"/>
        <w:jc w:val="both"/>
        <w:rPr>
          <w:rFonts w:ascii="Palatino Linotype" w:eastAsia="Arial Unicode MS" w:hAnsi="Palatino Linotype" w:cs="Arial"/>
        </w:rPr>
      </w:pPr>
    </w:p>
    <w:p w14:paraId="76BC7DC8" w14:textId="77777777" w:rsidR="007B51D4" w:rsidRPr="00752169" w:rsidRDefault="007B51D4" w:rsidP="00752169">
      <w:pPr>
        <w:spacing w:line="360" w:lineRule="auto"/>
        <w:jc w:val="both"/>
        <w:rPr>
          <w:rFonts w:ascii="Palatino Linotype" w:eastAsia="Arial Unicode MS" w:hAnsi="Palatino Linotype" w:cs="Arial"/>
        </w:rPr>
      </w:pPr>
      <w:r w:rsidRPr="00752169">
        <w:rPr>
          <w:rFonts w:ascii="Palatino Linotype" w:eastAsia="Arial Unicode MS" w:hAnsi="Palatino Linotype" w:cs="Arial"/>
          <w:b/>
          <w:bCs/>
        </w:rPr>
        <w:t>INFORME JUSTIFICADO RR 3437-2023 Y ACUMULADOS UT.pdf. -</w:t>
      </w:r>
      <w:r w:rsidRPr="00752169">
        <w:rPr>
          <w:rFonts w:ascii="Palatino Linotype" w:eastAsia="Arial Unicode MS" w:hAnsi="Palatino Linotype" w:cs="Arial"/>
        </w:rPr>
        <w:t xml:space="preserve">Oficio dirigido a la comisionada ponente mediante el cual la Jefa de la Unidad de Transparencia, hace una reseña de todo lo actuado en el expediente, solicitando el sobreseimiento de los Recursos de Revisión. </w:t>
      </w:r>
    </w:p>
    <w:p w14:paraId="1641AD02" w14:textId="77777777" w:rsidR="00AB1433" w:rsidRPr="00752169" w:rsidRDefault="00AB1433" w:rsidP="00752169">
      <w:pPr>
        <w:spacing w:line="360" w:lineRule="auto"/>
        <w:jc w:val="both"/>
        <w:rPr>
          <w:rFonts w:ascii="Palatino Linotype" w:eastAsia="Arial Unicode MS" w:hAnsi="Palatino Linotype" w:cs="Arial"/>
        </w:rPr>
      </w:pPr>
    </w:p>
    <w:p w14:paraId="32E7B8B8" w14:textId="7C71A528" w:rsidR="004B5B60" w:rsidRPr="00752169" w:rsidRDefault="004B5B60" w:rsidP="00752169">
      <w:pPr>
        <w:spacing w:line="360" w:lineRule="auto"/>
        <w:jc w:val="both"/>
        <w:rPr>
          <w:rFonts w:ascii="Palatino Linotype" w:hAnsi="Palatino Linotype"/>
          <w:b/>
          <w:bCs/>
          <w:u w:val="single"/>
        </w:rPr>
      </w:pPr>
      <w:r w:rsidRPr="00752169">
        <w:rPr>
          <w:rFonts w:ascii="Palatino Linotype" w:hAnsi="Palatino Linotype"/>
          <w:b/>
          <w:bCs/>
          <w:u w:val="single"/>
        </w:rPr>
        <w:t>03</w:t>
      </w:r>
      <w:r w:rsidR="00316AD9" w:rsidRPr="00752169">
        <w:rPr>
          <w:rFonts w:ascii="Palatino Linotype" w:hAnsi="Palatino Linotype"/>
          <w:b/>
          <w:bCs/>
          <w:u w:val="single"/>
        </w:rPr>
        <w:t>826</w:t>
      </w:r>
      <w:r w:rsidRPr="00752169">
        <w:rPr>
          <w:rFonts w:ascii="Palatino Linotype" w:hAnsi="Palatino Linotype"/>
          <w:b/>
          <w:bCs/>
          <w:u w:val="single"/>
        </w:rPr>
        <w:t>/INFOEM/IP/RR/2023:</w:t>
      </w:r>
    </w:p>
    <w:p w14:paraId="204D60C9" w14:textId="7CEE13E4" w:rsidR="001B0ECD" w:rsidRPr="00752169" w:rsidRDefault="004D5803" w:rsidP="00752169">
      <w:pPr>
        <w:spacing w:line="360" w:lineRule="auto"/>
        <w:jc w:val="both"/>
        <w:rPr>
          <w:rFonts w:ascii="Palatino Linotype" w:eastAsia="Arial Unicode MS" w:hAnsi="Palatino Linotype" w:cs="Arial"/>
          <w:bCs/>
        </w:rPr>
      </w:pPr>
      <w:r w:rsidRPr="00752169">
        <w:rPr>
          <w:rFonts w:ascii="Palatino Linotype" w:hAnsi="Palatino Linotype"/>
          <w:b/>
          <w:bCs/>
        </w:rPr>
        <w:t>IEEM-JDE27-235-2023.pdf. -</w:t>
      </w:r>
      <w:r w:rsidR="001B0ECD" w:rsidRPr="00752169">
        <w:rPr>
          <w:rFonts w:ascii="Palatino Linotype" w:hAnsi="Palatino Linotype"/>
          <w:b/>
          <w:bCs/>
        </w:rPr>
        <w:t xml:space="preserve"> </w:t>
      </w:r>
      <w:r w:rsidR="001B0ECD" w:rsidRPr="00752169">
        <w:rPr>
          <w:rFonts w:ascii="Palatino Linotype" w:eastAsia="Arial Unicode MS" w:hAnsi="Palatino Linotype" w:cs="Arial"/>
          <w:bCs/>
        </w:rPr>
        <w:t>Oficio mediante el cual la Vocal de Organización de la Junta Distrital 27 con sede en Valle de Chalco hace del conocimiento que remite los anexos a la información solicitada (oficios), debidamente testada.</w:t>
      </w:r>
    </w:p>
    <w:p w14:paraId="7096DDFF" w14:textId="77777777" w:rsidR="00AB1433" w:rsidRPr="00752169" w:rsidRDefault="00AB1433" w:rsidP="00752169">
      <w:pPr>
        <w:spacing w:line="360" w:lineRule="auto"/>
        <w:jc w:val="both"/>
        <w:rPr>
          <w:rFonts w:ascii="Palatino Linotype" w:hAnsi="Palatino Linotype"/>
          <w:b/>
          <w:bCs/>
        </w:rPr>
      </w:pPr>
    </w:p>
    <w:p w14:paraId="1A4C42D2" w14:textId="41827928" w:rsidR="001B0ECD" w:rsidRPr="00752169" w:rsidRDefault="00C47CE9" w:rsidP="00752169">
      <w:pPr>
        <w:spacing w:line="360" w:lineRule="auto"/>
        <w:jc w:val="both"/>
        <w:rPr>
          <w:rFonts w:ascii="Palatino Linotype" w:hAnsi="Palatino Linotype"/>
        </w:rPr>
      </w:pPr>
      <w:r w:rsidRPr="00752169">
        <w:rPr>
          <w:rFonts w:ascii="Palatino Linotype" w:hAnsi="Palatino Linotype"/>
          <w:b/>
          <w:bCs/>
        </w:rPr>
        <w:t xml:space="preserve">ANEXOS.rar. – </w:t>
      </w:r>
      <w:r w:rsidRPr="00752169">
        <w:rPr>
          <w:rFonts w:ascii="Palatino Linotype" w:hAnsi="Palatino Linotype"/>
        </w:rPr>
        <w:t xml:space="preserve">Archivo digital que contiene 3 </w:t>
      </w:r>
      <w:r w:rsidR="0068731D" w:rsidRPr="00752169">
        <w:rPr>
          <w:rFonts w:ascii="Palatino Linotype" w:hAnsi="Palatino Linotype"/>
        </w:rPr>
        <w:t>carpetas</w:t>
      </w:r>
      <w:r w:rsidRPr="00752169">
        <w:rPr>
          <w:rFonts w:ascii="Palatino Linotype" w:hAnsi="Palatino Linotype"/>
        </w:rPr>
        <w:t xml:space="preserve"> que contienen archivos, así como 3 archivos digitales</w:t>
      </w:r>
      <w:r w:rsidR="0068731D" w:rsidRPr="00752169">
        <w:rPr>
          <w:rFonts w:ascii="Palatino Linotype" w:hAnsi="Palatino Linotype"/>
        </w:rPr>
        <w:t>.</w:t>
      </w:r>
    </w:p>
    <w:p w14:paraId="66CF6949" w14:textId="77777777" w:rsidR="00AB1433" w:rsidRPr="00752169" w:rsidRDefault="00AB1433" w:rsidP="00752169">
      <w:pPr>
        <w:spacing w:line="360" w:lineRule="auto"/>
        <w:jc w:val="both"/>
        <w:rPr>
          <w:rFonts w:ascii="Palatino Linotype" w:hAnsi="Palatino Linotype"/>
        </w:rPr>
      </w:pPr>
    </w:p>
    <w:p w14:paraId="456EC115" w14:textId="6C03C583" w:rsidR="0068731D" w:rsidRPr="00752169" w:rsidRDefault="0068731D" w:rsidP="00752169">
      <w:pPr>
        <w:spacing w:line="360" w:lineRule="auto"/>
        <w:jc w:val="both"/>
        <w:rPr>
          <w:rFonts w:ascii="Palatino Linotype" w:eastAsia="Arial Unicode MS" w:hAnsi="Palatino Linotype" w:cs="Arial"/>
        </w:rPr>
      </w:pPr>
      <w:r w:rsidRPr="00752169">
        <w:rPr>
          <w:rFonts w:ascii="Palatino Linotype" w:hAnsi="Palatino Linotype"/>
          <w:b/>
          <w:bCs/>
        </w:rPr>
        <w:t xml:space="preserve">IEEM-DO-2318-2023.pdf. - </w:t>
      </w:r>
      <w:r w:rsidRPr="00752169">
        <w:rPr>
          <w:rFonts w:ascii="Palatino Linotype" w:eastAsia="Arial Unicode MS" w:hAnsi="Palatino Linotype" w:cs="Arial"/>
        </w:rPr>
        <w:t xml:space="preserve">Archivo digital que contiene un oficio firmado por el </w:t>
      </w:r>
      <w:r w:rsidR="00A416C2" w:rsidRPr="00752169">
        <w:rPr>
          <w:rFonts w:ascii="Palatino Linotype" w:eastAsia="Arial Unicode MS" w:hAnsi="Palatino Linotype" w:cs="Arial"/>
        </w:rPr>
        <w:t>director</w:t>
      </w:r>
      <w:r w:rsidRPr="00752169">
        <w:rPr>
          <w:rFonts w:ascii="Palatino Linotype" w:eastAsia="Arial Unicode MS" w:hAnsi="Palatino Linotype" w:cs="Arial"/>
        </w:rPr>
        <w:t xml:space="preserve"> de </w:t>
      </w:r>
      <w:r w:rsidR="00A416C2" w:rsidRPr="00752169">
        <w:rPr>
          <w:rFonts w:ascii="Palatino Linotype" w:eastAsia="Arial Unicode MS" w:hAnsi="Palatino Linotype" w:cs="Arial"/>
        </w:rPr>
        <w:t>o</w:t>
      </w:r>
      <w:r w:rsidRPr="00752169">
        <w:rPr>
          <w:rFonts w:ascii="Palatino Linotype" w:eastAsia="Arial Unicode MS" w:hAnsi="Palatino Linotype" w:cs="Arial"/>
        </w:rPr>
        <w:t xml:space="preserve">rganización, mediante el cual le hace del conocimiento a la titular de la </w:t>
      </w:r>
      <w:r w:rsidRPr="00752169">
        <w:rPr>
          <w:rFonts w:ascii="Palatino Linotype" w:eastAsia="Arial Unicode MS" w:hAnsi="Palatino Linotype" w:cs="Arial"/>
        </w:rPr>
        <w:lastRenderedPageBreak/>
        <w:t>unidad de transparencia que remite la información que le solicitó a la servidora pública habilitada.</w:t>
      </w:r>
    </w:p>
    <w:p w14:paraId="3E06F3DB" w14:textId="77777777" w:rsidR="00AB1433" w:rsidRPr="00752169" w:rsidRDefault="00AB1433" w:rsidP="00752169">
      <w:pPr>
        <w:spacing w:line="360" w:lineRule="auto"/>
        <w:jc w:val="both"/>
        <w:rPr>
          <w:rFonts w:ascii="Palatino Linotype" w:hAnsi="Palatino Linotype"/>
        </w:rPr>
      </w:pPr>
    </w:p>
    <w:p w14:paraId="3475BF40" w14:textId="2572E37B" w:rsidR="004B5B60" w:rsidRPr="00752169" w:rsidRDefault="0068731D" w:rsidP="00752169">
      <w:pPr>
        <w:spacing w:line="360" w:lineRule="auto"/>
        <w:jc w:val="both"/>
        <w:rPr>
          <w:rFonts w:ascii="Palatino Linotype" w:eastAsia="Arial Unicode MS" w:hAnsi="Palatino Linotype" w:cs="Arial"/>
        </w:rPr>
      </w:pPr>
      <w:r w:rsidRPr="00752169">
        <w:rPr>
          <w:rFonts w:ascii="Palatino Linotype" w:hAnsi="Palatino Linotype"/>
          <w:b/>
          <w:bCs/>
        </w:rPr>
        <w:t xml:space="preserve">INFORME JUSTIFICADO RR 3826-2023 UT.pdf.- </w:t>
      </w:r>
      <w:r w:rsidR="004B5B60" w:rsidRPr="00752169">
        <w:rPr>
          <w:rFonts w:ascii="Palatino Linotype" w:eastAsia="Arial Unicode MS" w:hAnsi="Palatino Linotype" w:cs="Arial"/>
        </w:rPr>
        <w:t xml:space="preserve">Oficio dirigido a la comisionada ponente mediante el cual la Jefa de la Unidad de Transparencia, hace una reseña de todo lo actuado en el expediente, solicitando el sobreseimiento de los Recursos de Revisión. </w:t>
      </w:r>
    </w:p>
    <w:p w14:paraId="2BC5E656" w14:textId="77777777" w:rsidR="00AB1433" w:rsidRPr="00752169" w:rsidRDefault="00AB1433" w:rsidP="00752169">
      <w:pPr>
        <w:spacing w:line="360" w:lineRule="auto"/>
        <w:jc w:val="both"/>
        <w:rPr>
          <w:rFonts w:ascii="Palatino Linotype" w:eastAsia="Arial Unicode MS" w:hAnsi="Palatino Linotype" w:cs="Arial"/>
        </w:rPr>
      </w:pPr>
    </w:p>
    <w:p w14:paraId="7D4E0AA0" w14:textId="3B4A45F3" w:rsidR="0068731D" w:rsidRPr="00752169" w:rsidRDefault="00C81534" w:rsidP="00752169">
      <w:pPr>
        <w:spacing w:line="360" w:lineRule="auto"/>
        <w:jc w:val="both"/>
        <w:rPr>
          <w:rFonts w:ascii="Palatino Linotype" w:hAnsi="Palatino Linotype" w:cs="Arial"/>
          <w:b/>
          <w:bCs/>
          <w:sz w:val="26"/>
          <w:szCs w:val="26"/>
        </w:rPr>
      </w:pPr>
      <w:r w:rsidRPr="00752169">
        <w:rPr>
          <w:rFonts w:ascii="Palatino Linotype" w:hAnsi="Palatino Linotype" w:cs="Arial"/>
          <w:b/>
          <w:bCs/>
          <w:sz w:val="26"/>
          <w:szCs w:val="26"/>
        </w:rPr>
        <w:t>d</w:t>
      </w:r>
      <w:r w:rsidR="0068731D" w:rsidRPr="00752169">
        <w:rPr>
          <w:rFonts w:ascii="Palatino Linotype" w:hAnsi="Palatino Linotype" w:cs="Arial"/>
          <w:b/>
          <w:bCs/>
          <w:sz w:val="26"/>
          <w:szCs w:val="26"/>
        </w:rPr>
        <w:t xml:space="preserve">) De la ampliación </w:t>
      </w:r>
    </w:p>
    <w:p w14:paraId="35FA846D" w14:textId="2A4B1DFB" w:rsidR="0068731D" w:rsidRPr="00752169" w:rsidRDefault="0068731D" w:rsidP="00752169">
      <w:pPr>
        <w:pStyle w:val="Prrafodelista"/>
        <w:spacing w:line="360" w:lineRule="auto"/>
        <w:ind w:left="0"/>
        <w:jc w:val="both"/>
        <w:rPr>
          <w:rFonts w:ascii="Palatino Linotype" w:eastAsia="Palatino Linotype" w:hAnsi="Palatino Linotype" w:cs="Palatino Linotype"/>
        </w:rPr>
      </w:pPr>
      <w:r w:rsidRPr="00752169">
        <w:rPr>
          <w:rFonts w:ascii="Palatino Linotype" w:eastAsia="Palatino Linotype" w:hAnsi="Palatino Linotype" w:cs="Palatino Linotype"/>
        </w:rPr>
        <w:t xml:space="preserve">El </w:t>
      </w:r>
      <w:r w:rsidRPr="00752169">
        <w:rPr>
          <w:rFonts w:ascii="Palatino Linotype" w:eastAsia="Palatino Linotype" w:hAnsi="Palatino Linotype" w:cs="Palatino Linotype"/>
          <w:b/>
        </w:rPr>
        <w:t>uno de septiembre de dos mil veintitrés</w:t>
      </w:r>
      <w:r w:rsidRPr="0075216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6222398C" w14:textId="77777777" w:rsidR="00AB1433" w:rsidRPr="00752169" w:rsidRDefault="00AB1433" w:rsidP="00752169">
      <w:pPr>
        <w:pStyle w:val="Prrafodelista"/>
        <w:spacing w:line="360" w:lineRule="auto"/>
        <w:ind w:left="0"/>
        <w:jc w:val="both"/>
        <w:rPr>
          <w:rFonts w:ascii="Palatino Linotype" w:eastAsia="Palatino Linotype" w:hAnsi="Palatino Linotype" w:cs="Palatino Linotype"/>
        </w:rPr>
      </w:pPr>
    </w:p>
    <w:p w14:paraId="66B71D71"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19F15BB5" w14:textId="77777777" w:rsidR="0068731D" w:rsidRPr="00752169" w:rsidRDefault="0068731D" w:rsidP="00752169">
      <w:pPr>
        <w:spacing w:line="360" w:lineRule="auto"/>
        <w:jc w:val="both"/>
        <w:rPr>
          <w:rFonts w:ascii="Palatino Linotype" w:hAnsi="Palatino Linotype"/>
        </w:rPr>
      </w:pPr>
    </w:p>
    <w:p w14:paraId="5B57F88F"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8E75C91" w14:textId="77777777" w:rsidR="0068731D" w:rsidRPr="00752169" w:rsidRDefault="0068731D" w:rsidP="00752169">
      <w:pPr>
        <w:spacing w:line="360" w:lineRule="auto"/>
        <w:jc w:val="both"/>
        <w:rPr>
          <w:rFonts w:ascii="Palatino Linotype" w:hAnsi="Palatino Linotype"/>
        </w:rPr>
      </w:pPr>
    </w:p>
    <w:p w14:paraId="3ED6FF9E"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191B2D" w14:textId="77777777" w:rsidR="0068731D" w:rsidRPr="00752169" w:rsidRDefault="0068731D" w:rsidP="00752169">
      <w:pPr>
        <w:spacing w:line="360" w:lineRule="auto"/>
        <w:jc w:val="both"/>
        <w:rPr>
          <w:rFonts w:ascii="Palatino Linotype" w:hAnsi="Palatino Linotype"/>
        </w:rPr>
      </w:pPr>
    </w:p>
    <w:p w14:paraId="333471D4"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DFF9BBE" w14:textId="77777777" w:rsidR="0068731D" w:rsidRPr="00752169" w:rsidRDefault="0068731D" w:rsidP="00752169">
      <w:pPr>
        <w:spacing w:line="360" w:lineRule="auto"/>
        <w:jc w:val="both"/>
        <w:rPr>
          <w:rFonts w:ascii="Palatino Linotype" w:hAnsi="Palatino Linotype"/>
        </w:rPr>
      </w:pPr>
    </w:p>
    <w:p w14:paraId="5206BE09"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7B53C67" w14:textId="77777777" w:rsidR="0068731D" w:rsidRPr="00752169" w:rsidRDefault="0068731D" w:rsidP="00752169">
      <w:pPr>
        <w:spacing w:line="360" w:lineRule="auto"/>
        <w:jc w:val="both"/>
        <w:rPr>
          <w:rFonts w:ascii="Palatino Linotype" w:hAnsi="Palatino Linotype"/>
        </w:rPr>
      </w:pPr>
    </w:p>
    <w:p w14:paraId="2EDB3328" w14:textId="77777777" w:rsidR="0068731D" w:rsidRPr="00752169" w:rsidRDefault="0068731D" w:rsidP="00752169">
      <w:pPr>
        <w:pStyle w:val="Prrafodelista"/>
        <w:numPr>
          <w:ilvl w:val="0"/>
          <w:numId w:val="6"/>
        </w:numPr>
        <w:spacing w:line="360" w:lineRule="auto"/>
        <w:jc w:val="both"/>
        <w:rPr>
          <w:rFonts w:ascii="Palatino Linotype" w:hAnsi="Palatino Linotype"/>
        </w:rPr>
      </w:pPr>
      <w:r w:rsidRPr="00752169">
        <w:rPr>
          <w:rFonts w:ascii="Palatino Linotype" w:hAnsi="Palatino Linotype"/>
        </w:rPr>
        <w:t>Complejidad del asunto: La complejidad de la prueba, la pluralidad de sujetos procesales, el tiempo transcurrido, las características y contexto del recurso.</w:t>
      </w:r>
    </w:p>
    <w:p w14:paraId="2A46430D" w14:textId="77777777" w:rsidR="0068731D" w:rsidRPr="00752169" w:rsidRDefault="0068731D" w:rsidP="00752169">
      <w:pPr>
        <w:pStyle w:val="Prrafodelista"/>
        <w:numPr>
          <w:ilvl w:val="0"/>
          <w:numId w:val="6"/>
        </w:numPr>
        <w:spacing w:line="360" w:lineRule="auto"/>
        <w:jc w:val="both"/>
        <w:rPr>
          <w:rFonts w:ascii="Palatino Linotype" w:hAnsi="Palatino Linotype"/>
        </w:rPr>
      </w:pPr>
      <w:r w:rsidRPr="00752169">
        <w:rPr>
          <w:rFonts w:ascii="Palatino Linotype" w:hAnsi="Palatino Linotype"/>
        </w:rPr>
        <w:lastRenderedPageBreak/>
        <w:t>Actividad Procesal del interesado: Acciones u omisiones del interesado.</w:t>
      </w:r>
    </w:p>
    <w:p w14:paraId="64870211" w14:textId="77777777" w:rsidR="0068731D" w:rsidRPr="00752169" w:rsidRDefault="0068731D" w:rsidP="00752169">
      <w:pPr>
        <w:pStyle w:val="Prrafodelista"/>
        <w:numPr>
          <w:ilvl w:val="0"/>
          <w:numId w:val="6"/>
        </w:numPr>
        <w:spacing w:line="360" w:lineRule="auto"/>
        <w:jc w:val="both"/>
        <w:rPr>
          <w:rFonts w:ascii="Palatino Linotype" w:hAnsi="Palatino Linotype"/>
        </w:rPr>
      </w:pPr>
      <w:r w:rsidRPr="00752169">
        <w:rPr>
          <w:rFonts w:ascii="Palatino Linotype" w:hAnsi="Palatino Linotype"/>
        </w:rPr>
        <w:t>Conducta de la Autoridad: Las Acciones u omisiones realizadas en el procedimiento. Así como si la autoridad actuó con la debida diligencia.</w:t>
      </w:r>
    </w:p>
    <w:p w14:paraId="2A6736CB" w14:textId="77777777" w:rsidR="0068731D" w:rsidRPr="00752169" w:rsidRDefault="0068731D" w:rsidP="00752169">
      <w:pPr>
        <w:pStyle w:val="Prrafodelista"/>
        <w:numPr>
          <w:ilvl w:val="0"/>
          <w:numId w:val="6"/>
        </w:numPr>
        <w:spacing w:line="360" w:lineRule="auto"/>
        <w:jc w:val="both"/>
        <w:rPr>
          <w:rFonts w:ascii="Palatino Linotype" w:hAnsi="Palatino Linotype"/>
        </w:rPr>
      </w:pPr>
      <w:r w:rsidRPr="00752169">
        <w:rPr>
          <w:rFonts w:ascii="Palatino Linotype" w:hAnsi="Palatino Linotype"/>
        </w:rPr>
        <w:t>La afectación generada en la situación jurídica de la persona involucrada en el proceso: Violación a sus derechos humanos.</w:t>
      </w:r>
    </w:p>
    <w:p w14:paraId="54ADE3CF" w14:textId="77777777" w:rsidR="0068731D" w:rsidRPr="00752169" w:rsidRDefault="0068731D" w:rsidP="00752169">
      <w:pPr>
        <w:spacing w:line="360" w:lineRule="auto"/>
        <w:jc w:val="both"/>
        <w:rPr>
          <w:rFonts w:ascii="Palatino Linotype" w:hAnsi="Palatino Linotype"/>
        </w:rPr>
      </w:pPr>
    </w:p>
    <w:p w14:paraId="2E0962C7"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1F3952" w14:textId="77777777" w:rsidR="0068731D" w:rsidRPr="00752169" w:rsidRDefault="0068731D" w:rsidP="00752169">
      <w:pPr>
        <w:spacing w:line="360" w:lineRule="auto"/>
        <w:jc w:val="both"/>
        <w:rPr>
          <w:rFonts w:ascii="Palatino Linotype" w:hAnsi="Palatino Linotype"/>
        </w:rPr>
      </w:pPr>
    </w:p>
    <w:p w14:paraId="7DE6CE22"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A7EFC45" w14:textId="77777777" w:rsidR="0068731D" w:rsidRPr="00752169" w:rsidRDefault="0068731D" w:rsidP="00752169">
      <w:pPr>
        <w:spacing w:line="360" w:lineRule="auto"/>
        <w:jc w:val="both"/>
        <w:rPr>
          <w:rFonts w:ascii="Palatino Linotype" w:hAnsi="Palatino Linotype"/>
        </w:rPr>
      </w:pPr>
    </w:p>
    <w:p w14:paraId="14A097BE"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752169">
        <w:rPr>
          <w:rFonts w:ascii="Palatino Linotype" w:hAnsi="Palatino Linotype"/>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EA2219" w14:textId="77777777" w:rsidR="0068731D" w:rsidRPr="00752169" w:rsidRDefault="0068731D" w:rsidP="00752169">
      <w:pPr>
        <w:spacing w:line="360" w:lineRule="auto"/>
        <w:jc w:val="both"/>
        <w:rPr>
          <w:rFonts w:ascii="Palatino Linotype" w:hAnsi="Palatino Linotype"/>
        </w:rPr>
      </w:pPr>
    </w:p>
    <w:p w14:paraId="042AFD44"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042C7A3" w14:textId="77777777" w:rsidR="0068731D" w:rsidRPr="00752169" w:rsidRDefault="0068731D" w:rsidP="00752169">
      <w:pPr>
        <w:spacing w:line="360" w:lineRule="auto"/>
        <w:jc w:val="both"/>
        <w:rPr>
          <w:rFonts w:ascii="Palatino Linotype" w:hAnsi="Palatino Linotype"/>
        </w:rPr>
      </w:pPr>
    </w:p>
    <w:p w14:paraId="1CF178F5"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76BA0015" w14:textId="77777777" w:rsidR="0068731D" w:rsidRPr="00752169" w:rsidRDefault="0068731D" w:rsidP="00752169">
      <w:pPr>
        <w:spacing w:line="360" w:lineRule="auto"/>
        <w:jc w:val="both"/>
        <w:rPr>
          <w:rFonts w:ascii="Palatino Linotype" w:hAnsi="Palatino Linotype"/>
        </w:rPr>
      </w:pPr>
    </w:p>
    <w:p w14:paraId="58A20CE1" w14:textId="77777777" w:rsidR="0068731D" w:rsidRPr="00752169" w:rsidRDefault="0068731D" w:rsidP="00752169">
      <w:pPr>
        <w:spacing w:line="360" w:lineRule="auto"/>
        <w:jc w:val="both"/>
        <w:rPr>
          <w:rFonts w:ascii="Palatino Linotype" w:hAnsi="Palatino Linotype"/>
        </w:rPr>
      </w:pPr>
      <w:r w:rsidRPr="00752169">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BD4F944" w14:textId="77777777" w:rsidR="0068731D" w:rsidRPr="00752169" w:rsidRDefault="0068731D" w:rsidP="00752169">
      <w:pPr>
        <w:pStyle w:val="Prrafodelista"/>
        <w:spacing w:line="360" w:lineRule="auto"/>
        <w:ind w:left="0"/>
        <w:jc w:val="both"/>
        <w:rPr>
          <w:rFonts w:ascii="Palatino Linotype" w:hAnsi="Palatino Linotype"/>
        </w:rPr>
      </w:pPr>
    </w:p>
    <w:p w14:paraId="146B8444" w14:textId="77777777" w:rsidR="0068731D" w:rsidRPr="00752169" w:rsidRDefault="0068731D" w:rsidP="00752169">
      <w:pPr>
        <w:pStyle w:val="Prrafodelista"/>
        <w:spacing w:line="360" w:lineRule="auto"/>
        <w:ind w:left="0"/>
        <w:jc w:val="both"/>
        <w:rPr>
          <w:rFonts w:ascii="Palatino Linotype" w:hAnsi="Palatino Linotype"/>
        </w:rPr>
      </w:pPr>
      <w:r w:rsidRPr="0075216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11BCFA6" w14:textId="67BD2FCB" w:rsidR="005903CA" w:rsidRPr="00752169" w:rsidRDefault="00C81534" w:rsidP="00752169">
      <w:pPr>
        <w:spacing w:line="360" w:lineRule="auto"/>
        <w:jc w:val="both"/>
        <w:rPr>
          <w:rFonts w:ascii="Palatino Linotype" w:hAnsi="Palatino Linotype"/>
        </w:rPr>
      </w:pPr>
      <w:bookmarkStart w:id="13" w:name="_Hlk97138918"/>
      <w:r w:rsidRPr="00752169">
        <w:rPr>
          <w:rFonts w:ascii="Palatino Linotype" w:hAnsi="Palatino Linotype" w:cs="Arial"/>
          <w:b/>
          <w:bCs/>
          <w:sz w:val="26"/>
          <w:szCs w:val="26"/>
        </w:rPr>
        <w:lastRenderedPageBreak/>
        <w:t>e</w:t>
      </w:r>
      <w:r w:rsidR="00ED6B52" w:rsidRPr="00752169">
        <w:rPr>
          <w:rFonts w:ascii="Palatino Linotype" w:hAnsi="Palatino Linotype" w:cs="Arial"/>
          <w:b/>
          <w:bCs/>
          <w:sz w:val="26"/>
          <w:szCs w:val="26"/>
        </w:rPr>
        <w:t xml:space="preserve">) </w:t>
      </w:r>
      <w:r w:rsidR="005903CA" w:rsidRPr="00752169">
        <w:rPr>
          <w:rFonts w:ascii="Palatino Linotype" w:hAnsi="Palatino Linotype" w:cs="Arial"/>
          <w:b/>
          <w:bCs/>
          <w:sz w:val="26"/>
          <w:szCs w:val="26"/>
        </w:rPr>
        <w:t>Cierre de Instrucción</w:t>
      </w:r>
    </w:p>
    <w:bookmarkEnd w:id="13"/>
    <w:p w14:paraId="2DABFC6D" w14:textId="5FDF6CAA" w:rsidR="00947E30" w:rsidRPr="00752169" w:rsidRDefault="002C2F04" w:rsidP="00752169">
      <w:pPr>
        <w:tabs>
          <w:tab w:val="left" w:pos="709"/>
        </w:tabs>
        <w:spacing w:line="360" w:lineRule="auto"/>
        <w:jc w:val="both"/>
        <w:rPr>
          <w:rFonts w:ascii="Palatino Linotype" w:hAnsi="Palatino Linotype"/>
        </w:rPr>
      </w:pPr>
      <w:r w:rsidRPr="00752169">
        <w:rPr>
          <w:rFonts w:ascii="Palatino Linotype" w:hAnsi="Palatino Linotype" w:cs="Arial"/>
        </w:rPr>
        <w:t>Una vez analizado el estado procesal que guarda</w:t>
      </w:r>
      <w:r w:rsidR="00535749" w:rsidRPr="00752169">
        <w:rPr>
          <w:rFonts w:ascii="Palatino Linotype" w:hAnsi="Palatino Linotype" w:cs="Arial"/>
        </w:rPr>
        <w:t>n los</w:t>
      </w:r>
      <w:r w:rsidRPr="00752169">
        <w:rPr>
          <w:rFonts w:ascii="Palatino Linotype" w:hAnsi="Palatino Linotype" w:cs="Arial"/>
        </w:rPr>
        <w:t xml:space="preserve"> expediente</w:t>
      </w:r>
      <w:r w:rsidR="00535749" w:rsidRPr="00752169">
        <w:rPr>
          <w:rFonts w:ascii="Palatino Linotype" w:hAnsi="Palatino Linotype" w:cs="Arial"/>
        </w:rPr>
        <w:t xml:space="preserve">s se señala que </w:t>
      </w:r>
      <w:r w:rsidR="0001261D" w:rsidRPr="00752169">
        <w:rPr>
          <w:rFonts w:ascii="Palatino Linotype" w:hAnsi="Palatino Linotype" w:cs="Arial"/>
        </w:rPr>
        <w:t xml:space="preserve">el </w:t>
      </w:r>
      <w:r w:rsidR="0087179D" w:rsidRPr="00752169">
        <w:rPr>
          <w:rFonts w:ascii="Palatino Linotype" w:hAnsi="Palatino Linotype" w:cs="Arial"/>
          <w:b/>
        </w:rPr>
        <w:t xml:space="preserve">catorce </w:t>
      </w:r>
      <w:r w:rsidR="00DB1673" w:rsidRPr="00752169">
        <w:rPr>
          <w:rFonts w:ascii="Palatino Linotype" w:hAnsi="Palatino Linotype" w:cs="Arial"/>
          <w:b/>
        </w:rPr>
        <w:t>de noviembre</w:t>
      </w:r>
      <w:r w:rsidR="0087179D" w:rsidRPr="00752169">
        <w:rPr>
          <w:rFonts w:ascii="Palatino Linotype" w:hAnsi="Palatino Linotype" w:cs="Arial"/>
          <w:b/>
        </w:rPr>
        <w:t xml:space="preserve"> de dos mil veintitrés</w:t>
      </w:r>
      <w:r w:rsidR="00535749" w:rsidRPr="00752169">
        <w:rPr>
          <w:rFonts w:ascii="Palatino Linotype" w:hAnsi="Palatino Linotype" w:cs="Arial"/>
          <w:b/>
        </w:rPr>
        <w:t xml:space="preserve"> </w:t>
      </w:r>
      <w:r w:rsidR="0001261D" w:rsidRPr="00752169">
        <w:rPr>
          <w:rFonts w:ascii="Palatino Linotype" w:hAnsi="Palatino Linotype" w:cs="Arial"/>
        </w:rPr>
        <w:t>se cerró la instrucción</w:t>
      </w:r>
      <w:r w:rsidRPr="00752169">
        <w:rPr>
          <w:rFonts w:ascii="Palatino Linotype" w:hAnsi="Palatino Linotype" w:cs="Arial"/>
        </w:rPr>
        <w:t xml:space="preserve">, así como la remisión </w:t>
      </w:r>
      <w:r w:rsidR="00605A95" w:rsidRPr="00752169">
        <w:rPr>
          <w:rFonts w:ascii="Palatino Linotype" w:hAnsi="Palatino Linotype" w:cs="Arial"/>
        </w:rPr>
        <w:t>de este</w:t>
      </w:r>
      <w:r w:rsidRPr="00752169">
        <w:rPr>
          <w:rFonts w:ascii="Palatino Linotype" w:hAnsi="Palatino Linotype" w:cs="Arial"/>
        </w:rPr>
        <w:t xml:space="preserve"> a efecto de ser resuelto, de conformidad con lo establecido en el artículo 185 fracciones VI y VIII de la Ley de Transparencia y Acceso a la </w:t>
      </w:r>
      <w:r w:rsidR="00327647" w:rsidRPr="00752169">
        <w:rPr>
          <w:rFonts w:ascii="Palatino Linotype" w:hAnsi="Palatino Linotype" w:cs="Arial"/>
        </w:rPr>
        <w:t>Información Pública</w:t>
      </w:r>
      <w:r w:rsidRPr="00752169">
        <w:rPr>
          <w:rFonts w:ascii="Palatino Linotype" w:hAnsi="Palatino Linotype" w:cs="Arial"/>
        </w:rPr>
        <w:t xml:space="preserve"> del Estado de México y Municipios</w:t>
      </w:r>
      <w:r w:rsidR="00076950" w:rsidRPr="00752169">
        <w:rPr>
          <w:rFonts w:ascii="Palatino Linotype" w:hAnsi="Palatino Linotype"/>
        </w:rPr>
        <w:t>.</w:t>
      </w:r>
    </w:p>
    <w:p w14:paraId="557E36F2" w14:textId="10CB0994" w:rsidR="00AB1433" w:rsidRDefault="00AB1433" w:rsidP="00752169">
      <w:pPr>
        <w:tabs>
          <w:tab w:val="left" w:pos="709"/>
        </w:tabs>
        <w:jc w:val="both"/>
        <w:rPr>
          <w:rFonts w:ascii="Palatino Linotype" w:hAnsi="Palatino Linotype"/>
        </w:rPr>
      </w:pPr>
    </w:p>
    <w:p w14:paraId="583B2CD5" w14:textId="7133DED0" w:rsidR="00752169" w:rsidRDefault="00752169" w:rsidP="00752169">
      <w:pPr>
        <w:tabs>
          <w:tab w:val="left" w:pos="709"/>
        </w:tabs>
        <w:jc w:val="both"/>
        <w:rPr>
          <w:rFonts w:ascii="Palatino Linotype" w:hAnsi="Palatino Linotype"/>
        </w:rPr>
      </w:pPr>
    </w:p>
    <w:p w14:paraId="6DF7BFEE" w14:textId="77777777" w:rsidR="00752169" w:rsidRPr="00752169" w:rsidRDefault="00752169" w:rsidP="00752169">
      <w:pPr>
        <w:tabs>
          <w:tab w:val="left" w:pos="709"/>
        </w:tabs>
        <w:jc w:val="both"/>
        <w:rPr>
          <w:rFonts w:ascii="Palatino Linotype" w:hAnsi="Palatino Linotype"/>
        </w:rPr>
      </w:pPr>
    </w:p>
    <w:p w14:paraId="2FF1F47C" w14:textId="5B472E58" w:rsidR="00BC66CF" w:rsidRPr="00752169" w:rsidRDefault="00200BFC" w:rsidP="00752169">
      <w:pPr>
        <w:jc w:val="center"/>
        <w:rPr>
          <w:rFonts w:ascii="Palatino Linotype" w:hAnsi="Palatino Linotype" w:cs="Arial"/>
          <w:b/>
          <w:bCs/>
          <w:spacing w:val="60"/>
          <w:sz w:val="28"/>
        </w:rPr>
      </w:pPr>
      <w:r w:rsidRPr="00752169">
        <w:rPr>
          <w:rFonts w:ascii="Palatino Linotype" w:hAnsi="Palatino Linotype" w:cs="Arial"/>
          <w:b/>
          <w:bCs/>
          <w:spacing w:val="60"/>
          <w:sz w:val="28"/>
        </w:rPr>
        <w:t>CONSIDERANDO</w:t>
      </w:r>
      <w:r w:rsidR="00535749" w:rsidRPr="00752169">
        <w:rPr>
          <w:rFonts w:ascii="Palatino Linotype" w:hAnsi="Palatino Linotype" w:cs="Arial"/>
          <w:b/>
          <w:bCs/>
          <w:spacing w:val="60"/>
          <w:sz w:val="28"/>
        </w:rPr>
        <w:t>S</w:t>
      </w:r>
    </w:p>
    <w:p w14:paraId="660ECB90" w14:textId="77777777" w:rsidR="00AB1433" w:rsidRPr="00752169" w:rsidRDefault="00AB1433" w:rsidP="00752169">
      <w:pPr>
        <w:jc w:val="center"/>
        <w:rPr>
          <w:rFonts w:ascii="Palatino Linotype" w:hAnsi="Palatino Linotype" w:cs="Arial"/>
          <w:b/>
          <w:bCs/>
          <w:spacing w:val="60"/>
          <w:sz w:val="28"/>
        </w:rPr>
      </w:pPr>
    </w:p>
    <w:p w14:paraId="7EF62753" w14:textId="77777777" w:rsidR="007366EE" w:rsidRPr="00752169" w:rsidRDefault="00CC0BEF" w:rsidP="007521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752169">
        <w:rPr>
          <w:rFonts w:ascii="Palatino Linotype" w:hAnsi="Palatino Linotype"/>
          <w:b/>
        </w:rPr>
        <w:t>Competencia</w:t>
      </w:r>
      <w:r w:rsidRPr="00752169">
        <w:rPr>
          <w:rFonts w:ascii="Palatino Linotype" w:hAnsi="Palatino Linotype"/>
        </w:rPr>
        <w:t>.</w:t>
      </w:r>
      <w:r w:rsidRPr="00752169">
        <w:rPr>
          <w:rFonts w:ascii="Palatino Linotype" w:hAnsi="Palatino Linotype"/>
          <w:b/>
        </w:rPr>
        <w:t xml:space="preserve"> </w:t>
      </w:r>
    </w:p>
    <w:p w14:paraId="4394BA15" w14:textId="6CC98162" w:rsidR="00876610" w:rsidRPr="00752169" w:rsidRDefault="00CC0BEF" w:rsidP="00752169">
      <w:pPr>
        <w:widowControl w:val="0"/>
        <w:tabs>
          <w:tab w:val="left" w:pos="1701"/>
        </w:tabs>
        <w:autoSpaceDE w:val="0"/>
        <w:autoSpaceDN w:val="0"/>
        <w:adjustRightInd w:val="0"/>
        <w:spacing w:line="360" w:lineRule="auto"/>
        <w:jc w:val="both"/>
        <w:rPr>
          <w:rFonts w:ascii="Palatino Linotype" w:hAnsi="Palatino Linotype" w:cs="Arial"/>
        </w:rPr>
      </w:pPr>
      <w:r w:rsidRPr="00752169">
        <w:rPr>
          <w:rFonts w:ascii="Palatino Linotype" w:hAnsi="Palatino Linotype"/>
        </w:rPr>
        <w:t xml:space="preserve">Este Instituto de Transparencia, Acceso a la </w:t>
      </w:r>
      <w:r w:rsidR="00327647" w:rsidRPr="00752169">
        <w:rPr>
          <w:rFonts w:ascii="Palatino Linotype" w:hAnsi="Palatino Linotype"/>
        </w:rPr>
        <w:t>Información Pública</w:t>
      </w:r>
      <w:r w:rsidRPr="00752169">
        <w:rPr>
          <w:rFonts w:ascii="Palatino Linotype" w:hAnsi="Palatino Linotype"/>
        </w:rPr>
        <w:t xml:space="preserve"> y Protección de Datos Personales del Estado de México y Municipios, es competente para conocer y resolver </w:t>
      </w:r>
      <w:r w:rsidR="00FE43D9" w:rsidRPr="00752169">
        <w:rPr>
          <w:rFonts w:ascii="Palatino Linotype" w:hAnsi="Palatino Linotype"/>
        </w:rPr>
        <w:t>los</w:t>
      </w:r>
      <w:r w:rsidRPr="00752169">
        <w:rPr>
          <w:rFonts w:ascii="Palatino Linotype" w:hAnsi="Palatino Linotype"/>
        </w:rPr>
        <w:t xml:space="preserve"> presente</w:t>
      </w:r>
      <w:r w:rsidR="00FE43D9" w:rsidRPr="00752169">
        <w:rPr>
          <w:rFonts w:ascii="Palatino Linotype" w:hAnsi="Palatino Linotype"/>
        </w:rPr>
        <w:t>s</w:t>
      </w:r>
      <w:r w:rsidRPr="00752169">
        <w:rPr>
          <w:rFonts w:ascii="Palatino Linotype" w:hAnsi="Palatino Linotype"/>
        </w:rPr>
        <w:t xml:space="preserve"> </w:t>
      </w:r>
      <w:r w:rsidR="00D77693" w:rsidRPr="00752169">
        <w:rPr>
          <w:rFonts w:ascii="Palatino Linotype" w:hAnsi="Palatino Linotype"/>
        </w:rPr>
        <w:t>Recurso</w:t>
      </w:r>
      <w:r w:rsidR="00FE43D9" w:rsidRPr="00752169">
        <w:rPr>
          <w:rFonts w:ascii="Palatino Linotype" w:hAnsi="Palatino Linotype"/>
        </w:rPr>
        <w:t xml:space="preserve">s </w:t>
      </w:r>
      <w:r w:rsidR="00D77693" w:rsidRPr="00752169">
        <w:rPr>
          <w:rFonts w:ascii="Palatino Linotype" w:hAnsi="Palatino Linotype"/>
        </w:rPr>
        <w:t>de Revisión</w:t>
      </w:r>
      <w:r w:rsidRPr="00752169">
        <w:rPr>
          <w:rFonts w:ascii="Palatino Linotype" w:hAnsi="Palatino Linotype"/>
        </w:rPr>
        <w:t>, conforme a lo dispuesto en los artículos 6, Apartado A</w:t>
      </w:r>
      <w:r w:rsidR="00FE4A6D" w:rsidRPr="00752169">
        <w:rPr>
          <w:rFonts w:ascii="Palatino Linotype" w:hAnsi="Palatino Linotype"/>
        </w:rPr>
        <w:t>,</w:t>
      </w:r>
      <w:r w:rsidRPr="00752169">
        <w:rPr>
          <w:rFonts w:ascii="Palatino Linotype" w:hAnsi="Palatino Linotype"/>
        </w:rPr>
        <w:t xml:space="preserve"> de la Constitución Política de los Estados Unidos Mexicanos; 5, </w:t>
      </w:r>
      <w:r w:rsidR="006F1A92" w:rsidRPr="00752169">
        <w:rPr>
          <w:rFonts w:ascii="Palatino Linotype" w:hAnsi="Palatino Linotype"/>
        </w:rPr>
        <w:t>párrafos trigésimo segundo, trigésimo tercero y trigésimo cuarto</w:t>
      </w:r>
      <w:r w:rsidRPr="00752169">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752169">
        <w:rPr>
          <w:rFonts w:ascii="Palatino Linotype" w:hAnsi="Palatino Linotype"/>
        </w:rPr>
        <w:t>Información Pública</w:t>
      </w:r>
      <w:r w:rsidRPr="00752169">
        <w:rPr>
          <w:rFonts w:ascii="Palatino Linotype" w:hAnsi="Palatino Linotype"/>
        </w:rPr>
        <w:t xml:space="preserve"> del Estado de México y Municipios</w:t>
      </w:r>
      <w:r w:rsidRPr="00752169">
        <w:rPr>
          <w:rFonts w:ascii="Palatino Linotype" w:hAnsi="Palatino Linotype" w:cs="Arial"/>
        </w:rPr>
        <w:t>; y 9, fracciones I y XX</w:t>
      </w:r>
      <w:r w:rsidR="009A7A84" w:rsidRPr="00752169">
        <w:rPr>
          <w:rFonts w:ascii="Palatino Linotype" w:hAnsi="Palatino Linotype" w:cs="Arial"/>
        </w:rPr>
        <w:t>III</w:t>
      </w:r>
      <w:r w:rsidRPr="00752169">
        <w:rPr>
          <w:rFonts w:ascii="Palatino Linotype" w:hAnsi="Palatino Linotype" w:cs="Arial"/>
        </w:rPr>
        <w:t xml:space="preserve"> y 11 del Reglamento Interior del Instituto de Transparencia, Acceso a la </w:t>
      </w:r>
      <w:r w:rsidR="00327647" w:rsidRPr="00752169">
        <w:rPr>
          <w:rFonts w:ascii="Palatino Linotype" w:hAnsi="Palatino Linotype" w:cs="Arial"/>
        </w:rPr>
        <w:t>Información Pública</w:t>
      </w:r>
      <w:r w:rsidRPr="00752169">
        <w:rPr>
          <w:rFonts w:ascii="Palatino Linotype" w:hAnsi="Palatino Linotype" w:cs="Arial"/>
        </w:rPr>
        <w:t xml:space="preserve"> y Protección de Datos Personales del Estado de México y Municipios.</w:t>
      </w:r>
    </w:p>
    <w:p w14:paraId="5B1EC927" w14:textId="548AFCBB" w:rsidR="00AB1433" w:rsidRDefault="00AB1433" w:rsidP="00752169">
      <w:pPr>
        <w:widowControl w:val="0"/>
        <w:tabs>
          <w:tab w:val="left" w:pos="1701"/>
        </w:tabs>
        <w:autoSpaceDE w:val="0"/>
        <w:autoSpaceDN w:val="0"/>
        <w:adjustRightInd w:val="0"/>
        <w:spacing w:line="360" w:lineRule="auto"/>
        <w:jc w:val="both"/>
        <w:rPr>
          <w:rFonts w:ascii="Palatino Linotype" w:hAnsi="Palatino Linotype" w:cs="Arial"/>
        </w:rPr>
      </w:pPr>
    </w:p>
    <w:p w14:paraId="730E61BB" w14:textId="77777777" w:rsidR="00752169" w:rsidRPr="00752169" w:rsidRDefault="00752169" w:rsidP="00752169">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752169" w:rsidRDefault="00200BFC" w:rsidP="00752169">
      <w:pPr>
        <w:spacing w:line="360" w:lineRule="auto"/>
        <w:jc w:val="both"/>
        <w:rPr>
          <w:rFonts w:ascii="Palatino Linotype" w:hAnsi="Palatino Linotype" w:cs="Arial"/>
          <w:b/>
        </w:rPr>
      </w:pPr>
      <w:r w:rsidRPr="00752169">
        <w:rPr>
          <w:rFonts w:ascii="Palatino Linotype" w:hAnsi="Palatino Linotype" w:cs="Arial"/>
          <w:b/>
          <w:sz w:val="28"/>
        </w:rPr>
        <w:lastRenderedPageBreak/>
        <w:t>SEGUNDO</w:t>
      </w:r>
      <w:r w:rsidRPr="00752169">
        <w:rPr>
          <w:rFonts w:ascii="Palatino Linotype" w:hAnsi="Palatino Linotype" w:cs="Arial"/>
          <w:b/>
        </w:rPr>
        <w:t xml:space="preserve">. Interés. </w:t>
      </w:r>
    </w:p>
    <w:p w14:paraId="0AB0B98C" w14:textId="7838B358" w:rsidR="00327647" w:rsidRPr="00752169" w:rsidRDefault="00FE43D9" w:rsidP="00752169">
      <w:pPr>
        <w:spacing w:line="360" w:lineRule="auto"/>
        <w:jc w:val="both"/>
        <w:rPr>
          <w:rFonts w:ascii="Palatino Linotype" w:eastAsia="Calibri" w:hAnsi="Palatino Linotype" w:cs="Arial"/>
          <w:lang w:eastAsia="en-US"/>
        </w:rPr>
      </w:pPr>
      <w:r w:rsidRPr="00752169">
        <w:rPr>
          <w:rFonts w:ascii="Palatino Linotype" w:hAnsi="Palatino Linotype" w:cs="Arial"/>
          <w:bCs/>
        </w:rPr>
        <w:t>Los</w:t>
      </w:r>
      <w:r w:rsidR="00200BFC" w:rsidRPr="00752169">
        <w:rPr>
          <w:rFonts w:ascii="Palatino Linotype" w:hAnsi="Palatino Linotype" w:cs="Arial"/>
          <w:bCs/>
        </w:rPr>
        <w:t xml:space="preserve"> </w:t>
      </w:r>
      <w:r w:rsidR="00D77693" w:rsidRPr="00752169">
        <w:rPr>
          <w:rFonts w:ascii="Palatino Linotype" w:hAnsi="Palatino Linotype" w:cs="Arial"/>
          <w:bCs/>
        </w:rPr>
        <w:t>Recurso</w:t>
      </w:r>
      <w:r w:rsidRPr="00752169">
        <w:rPr>
          <w:rFonts w:ascii="Palatino Linotype" w:hAnsi="Palatino Linotype" w:cs="Arial"/>
          <w:bCs/>
        </w:rPr>
        <w:t>s</w:t>
      </w:r>
      <w:r w:rsidR="00D77693" w:rsidRPr="00752169">
        <w:rPr>
          <w:rFonts w:ascii="Palatino Linotype" w:hAnsi="Palatino Linotype" w:cs="Arial"/>
          <w:bCs/>
        </w:rPr>
        <w:t xml:space="preserve"> de Revisión</w:t>
      </w:r>
      <w:r w:rsidR="00200BFC" w:rsidRPr="00752169">
        <w:rPr>
          <w:rFonts w:ascii="Palatino Linotype" w:hAnsi="Palatino Linotype" w:cs="Arial"/>
          <w:bCs/>
        </w:rPr>
        <w:t xml:space="preserve"> fue</w:t>
      </w:r>
      <w:r w:rsidRPr="00752169">
        <w:rPr>
          <w:rFonts w:ascii="Palatino Linotype" w:hAnsi="Palatino Linotype" w:cs="Arial"/>
          <w:bCs/>
        </w:rPr>
        <w:t>ron</w:t>
      </w:r>
      <w:r w:rsidR="00200BFC" w:rsidRPr="00752169">
        <w:rPr>
          <w:rFonts w:ascii="Palatino Linotype" w:hAnsi="Palatino Linotype" w:cs="Arial"/>
          <w:bCs/>
        </w:rPr>
        <w:t xml:space="preserve"> interpuesto</w:t>
      </w:r>
      <w:r w:rsidRPr="00752169">
        <w:rPr>
          <w:rFonts w:ascii="Palatino Linotype" w:hAnsi="Palatino Linotype" w:cs="Arial"/>
          <w:bCs/>
        </w:rPr>
        <w:t>s</w:t>
      </w:r>
      <w:r w:rsidR="00200BFC" w:rsidRPr="00752169">
        <w:rPr>
          <w:rFonts w:ascii="Palatino Linotype" w:hAnsi="Palatino Linotype" w:cs="Arial"/>
          <w:bCs/>
        </w:rPr>
        <w:t xml:space="preserve"> por parte legítima, en atención a que se presentó por</w:t>
      </w:r>
      <w:r w:rsidR="00264036" w:rsidRPr="00752169">
        <w:rPr>
          <w:rFonts w:ascii="Palatino Linotype" w:hAnsi="Palatino Linotype" w:cs="Arial"/>
          <w:bCs/>
        </w:rPr>
        <w:t xml:space="preserve"> </w:t>
      </w:r>
      <w:r w:rsidR="00D821EA" w:rsidRPr="00752169">
        <w:rPr>
          <w:rFonts w:ascii="Palatino Linotype" w:hAnsi="Palatino Linotype" w:cs="Arial"/>
          <w:b/>
        </w:rPr>
        <w:t xml:space="preserve">LA </w:t>
      </w:r>
      <w:r w:rsidR="00264036" w:rsidRPr="00752169">
        <w:rPr>
          <w:rFonts w:ascii="Palatino Linotype" w:hAnsi="Palatino Linotype" w:cs="Arial"/>
          <w:b/>
        </w:rPr>
        <w:t>RECURRENTE</w:t>
      </w:r>
      <w:r w:rsidR="00200BFC" w:rsidRPr="00752169">
        <w:rPr>
          <w:rFonts w:ascii="Palatino Linotype" w:hAnsi="Palatino Linotype" w:cs="Arial"/>
          <w:b/>
          <w:bCs/>
        </w:rPr>
        <w:t>,</w:t>
      </w:r>
      <w:r w:rsidR="00200BFC" w:rsidRPr="00752169">
        <w:rPr>
          <w:rFonts w:ascii="Palatino Linotype" w:hAnsi="Palatino Linotype" w:cs="Arial"/>
          <w:bCs/>
        </w:rPr>
        <w:t xml:space="preserve"> quien es la misma persona que formuló la solicitud de acceso a la </w:t>
      </w:r>
      <w:r w:rsidR="00327647" w:rsidRPr="00752169">
        <w:rPr>
          <w:rFonts w:ascii="Palatino Linotype" w:hAnsi="Palatino Linotype" w:cs="Arial"/>
          <w:bCs/>
        </w:rPr>
        <w:t>Información Pública</w:t>
      </w:r>
      <w:r w:rsidR="00200BFC" w:rsidRPr="00752169">
        <w:rPr>
          <w:rFonts w:ascii="Palatino Linotype" w:hAnsi="Palatino Linotype" w:cs="Arial"/>
          <w:bCs/>
        </w:rPr>
        <w:t xml:space="preserve"> al </w:t>
      </w:r>
      <w:r w:rsidR="00200BFC" w:rsidRPr="00752169">
        <w:rPr>
          <w:rFonts w:ascii="Palatino Linotype" w:hAnsi="Palatino Linotype" w:cs="Arial"/>
          <w:b/>
          <w:bCs/>
        </w:rPr>
        <w:t>SUJETO OBLIGADO</w:t>
      </w:r>
      <w:r w:rsidR="008814C5" w:rsidRPr="00752169">
        <w:rPr>
          <w:rFonts w:ascii="Palatino Linotype" w:hAnsi="Palatino Linotype" w:cs="Arial"/>
          <w:b/>
          <w:bCs/>
        </w:rPr>
        <w:t xml:space="preserve">, </w:t>
      </w:r>
      <w:r w:rsidR="008814C5" w:rsidRPr="00752169">
        <w:rPr>
          <w:rFonts w:ascii="Palatino Linotype" w:hAnsi="Palatino Linotype" w:cs="Arial"/>
        </w:rPr>
        <w:t>en razón de que las claves de acceso</w:t>
      </w:r>
      <w:r w:rsidR="008814C5" w:rsidRPr="00752169">
        <w:rPr>
          <w:rFonts w:ascii="Palatino Linotype" w:hAnsi="Palatino Linotype" w:cs="Arial"/>
          <w:b/>
          <w:bCs/>
        </w:rPr>
        <w:t xml:space="preserve"> </w:t>
      </w:r>
      <w:r w:rsidR="008814C5" w:rsidRPr="00752169">
        <w:rPr>
          <w:rFonts w:ascii="Palatino Linotype" w:hAnsi="Palatino Linotype" w:cs="Arial"/>
        </w:rPr>
        <w:t>al</w:t>
      </w:r>
      <w:r w:rsidR="008814C5" w:rsidRPr="00752169">
        <w:rPr>
          <w:rFonts w:ascii="Palatino Linotype" w:hAnsi="Palatino Linotype" w:cs="Arial"/>
          <w:b/>
          <w:bCs/>
        </w:rPr>
        <w:t xml:space="preserve"> </w:t>
      </w:r>
      <w:r w:rsidR="008814C5" w:rsidRPr="00752169">
        <w:rPr>
          <w:rFonts w:ascii="Palatino Linotype" w:eastAsia="Calibri" w:hAnsi="Palatino Linotype" w:cs="Arial"/>
          <w:lang w:eastAsia="en-US"/>
        </w:rPr>
        <w:t>Sistema de Acceso a la Información Mexiquense (</w:t>
      </w:r>
      <w:r w:rsidR="008814C5" w:rsidRPr="00752169">
        <w:rPr>
          <w:rFonts w:ascii="Palatino Linotype" w:eastAsia="Calibri" w:hAnsi="Palatino Linotype" w:cs="Arial"/>
          <w:b/>
          <w:bCs/>
          <w:lang w:eastAsia="en-US"/>
        </w:rPr>
        <w:t>SAIMEX</w:t>
      </w:r>
      <w:r w:rsidR="008814C5" w:rsidRPr="00752169">
        <w:rPr>
          <w:rFonts w:ascii="Palatino Linotype" w:eastAsia="Calibri" w:hAnsi="Palatino Linotype" w:cs="Arial"/>
          <w:lang w:eastAsia="en-US"/>
        </w:rPr>
        <w:t>)</w:t>
      </w:r>
      <w:r w:rsidR="000000E7" w:rsidRPr="00752169">
        <w:rPr>
          <w:rFonts w:ascii="Palatino Linotype" w:eastAsia="Calibri" w:hAnsi="Palatino Linotype" w:cs="Arial"/>
          <w:lang w:eastAsia="en-US"/>
        </w:rPr>
        <w:t xml:space="preserve"> son personales e irrepetibles a lo cual se tiene certeza que se trata de</w:t>
      </w:r>
      <w:r w:rsidR="00F3691E" w:rsidRPr="00752169">
        <w:rPr>
          <w:rFonts w:ascii="Palatino Linotype" w:eastAsia="Calibri" w:hAnsi="Palatino Linotype" w:cs="Arial"/>
          <w:lang w:eastAsia="en-US"/>
        </w:rPr>
        <w:t>l mismo particular.</w:t>
      </w:r>
    </w:p>
    <w:p w14:paraId="4717C11F" w14:textId="77777777" w:rsidR="00AB1433" w:rsidRPr="00752169" w:rsidRDefault="00AB1433" w:rsidP="00752169">
      <w:pPr>
        <w:spacing w:line="360" w:lineRule="auto"/>
        <w:jc w:val="both"/>
        <w:rPr>
          <w:rFonts w:ascii="Palatino Linotype" w:eastAsia="Calibri" w:hAnsi="Palatino Linotype" w:cs="Arial"/>
          <w:lang w:eastAsia="en-US"/>
        </w:rPr>
      </w:pPr>
    </w:p>
    <w:p w14:paraId="25432406" w14:textId="77777777" w:rsidR="003A2183" w:rsidRPr="00752169" w:rsidRDefault="003A2183" w:rsidP="00752169">
      <w:pPr>
        <w:tabs>
          <w:tab w:val="center" w:pos="4252"/>
          <w:tab w:val="right" w:pos="8504"/>
        </w:tabs>
        <w:spacing w:line="360" w:lineRule="auto"/>
        <w:jc w:val="both"/>
        <w:rPr>
          <w:rFonts w:ascii="Palatino Linotype" w:eastAsiaTheme="minorEastAsia" w:hAnsi="Palatino Linotype" w:cs="Arial"/>
          <w:lang w:val="es-ES_tradnl"/>
        </w:rPr>
      </w:pPr>
      <w:r w:rsidRPr="00752169">
        <w:rPr>
          <w:rFonts w:ascii="Palatino Linotype" w:hAnsi="Palatino Linotype" w:cs="Arial"/>
          <w:b/>
          <w:sz w:val="28"/>
          <w:szCs w:val="28"/>
          <w:lang w:val="es-ES"/>
        </w:rPr>
        <w:t>TERCERO.</w:t>
      </w:r>
      <w:r w:rsidRPr="00752169">
        <w:rPr>
          <w:rFonts w:ascii="Palatino Linotype" w:eastAsiaTheme="minorEastAsia" w:hAnsi="Palatino Linotype" w:cs="Arial"/>
          <w:lang w:val="es-ES"/>
        </w:rPr>
        <w:t xml:space="preserve"> </w:t>
      </w:r>
      <w:r w:rsidRPr="00752169">
        <w:rPr>
          <w:rFonts w:ascii="Palatino Linotype" w:eastAsiaTheme="minorEastAsia" w:hAnsi="Palatino Linotype" w:cs="Arial"/>
          <w:b/>
          <w:lang w:val="es-ES_tradnl"/>
        </w:rPr>
        <w:t>Justificación de la Acumulación de los Recursos.</w:t>
      </w:r>
      <w:r w:rsidRPr="00752169">
        <w:rPr>
          <w:rFonts w:ascii="Palatino Linotype" w:eastAsiaTheme="minorEastAsia" w:hAnsi="Palatino Linotype" w:cs="Arial"/>
          <w:lang w:val="es-ES_tradnl"/>
        </w:rPr>
        <w:t xml:space="preserve"> </w:t>
      </w:r>
    </w:p>
    <w:p w14:paraId="513A7E97" w14:textId="2071720D" w:rsidR="008B4F43" w:rsidRPr="00752169" w:rsidRDefault="00D8089A" w:rsidP="00752169">
      <w:pPr>
        <w:widowControl w:val="0"/>
        <w:autoSpaceDE w:val="0"/>
        <w:autoSpaceDN w:val="0"/>
        <w:adjustRightInd w:val="0"/>
        <w:spacing w:line="360" w:lineRule="auto"/>
        <w:contextualSpacing/>
        <w:jc w:val="both"/>
        <w:rPr>
          <w:rFonts w:ascii="Palatino Linotype" w:hAnsi="Palatino Linotype"/>
        </w:rPr>
      </w:pPr>
      <w:r w:rsidRPr="00752169">
        <w:rPr>
          <w:rFonts w:ascii="Palatino Linotype" w:hAnsi="Palatino Linotype" w:cs="Arial"/>
        </w:rPr>
        <w:t>L</w:t>
      </w:r>
      <w:r w:rsidR="008B4F43" w:rsidRPr="00752169">
        <w:rPr>
          <w:rFonts w:ascii="Palatino Linotype" w:hAnsi="Palatino Linotype" w:cs="Arial"/>
        </w:rPr>
        <w:t>os Recursos de Revisión</w:t>
      </w:r>
      <w:r w:rsidR="008B4F43" w:rsidRPr="00752169">
        <w:rPr>
          <w:rFonts w:ascii="Palatino Linotype" w:hAnsi="Palatino Linotype"/>
        </w:rPr>
        <w:t xml:space="preserve"> </w:t>
      </w:r>
      <w:r w:rsidR="008B4F43" w:rsidRPr="00752169">
        <w:rPr>
          <w:rFonts w:ascii="Palatino Linotype" w:hAnsi="Palatino Linotype" w:cs="Arial"/>
        </w:rPr>
        <w:t xml:space="preserve">fueron presentados por </w:t>
      </w:r>
      <w:r w:rsidR="00095D25" w:rsidRPr="00752169">
        <w:rPr>
          <w:rFonts w:ascii="Palatino Linotype" w:hAnsi="Palatino Linotype" w:cs="Arial"/>
        </w:rPr>
        <w:t xml:space="preserve">la </w:t>
      </w:r>
      <w:r w:rsidR="008B4F43" w:rsidRPr="00752169">
        <w:rPr>
          <w:rFonts w:ascii="Palatino Linotype" w:hAnsi="Palatino Linotype" w:cs="Arial"/>
        </w:rPr>
        <w:t>mism</w:t>
      </w:r>
      <w:r w:rsidR="00095D25" w:rsidRPr="00752169">
        <w:rPr>
          <w:rFonts w:ascii="Palatino Linotype" w:hAnsi="Palatino Linotype" w:cs="Arial"/>
        </w:rPr>
        <w:t>a</w:t>
      </w:r>
      <w:r w:rsidR="008B4F43" w:rsidRPr="00752169">
        <w:rPr>
          <w:rFonts w:ascii="Palatino Linotype" w:hAnsi="Palatino Linotype" w:cs="Arial"/>
        </w:rPr>
        <w:t xml:space="preserve"> </w:t>
      </w:r>
      <w:r w:rsidR="008B4F43" w:rsidRPr="00752169">
        <w:rPr>
          <w:rFonts w:ascii="Palatino Linotype" w:hAnsi="Palatino Linotype" w:cs="Arial"/>
          <w:b/>
        </w:rPr>
        <w:t xml:space="preserve">RECURRENTE </w:t>
      </w:r>
      <w:r w:rsidR="008B4F43" w:rsidRPr="00752169">
        <w:rPr>
          <w:rFonts w:ascii="Palatino Linotype" w:hAnsi="Palatino Linotype" w:cs="Arial"/>
        </w:rPr>
        <w:t xml:space="preserve">ante el mismo </w:t>
      </w:r>
      <w:r w:rsidR="008B4F43" w:rsidRPr="00752169">
        <w:rPr>
          <w:rFonts w:ascii="Palatino Linotype" w:hAnsi="Palatino Linotype" w:cs="Arial"/>
          <w:b/>
        </w:rPr>
        <w:t>SUJETO OBLIGADO</w:t>
      </w:r>
      <w:r w:rsidR="008B4F43" w:rsidRPr="00752169">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008B4F43" w:rsidRPr="00752169">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7558A7F0" w14:textId="77777777" w:rsidR="00AB1433" w:rsidRPr="00752169" w:rsidRDefault="00AB1433" w:rsidP="00752169">
      <w:pPr>
        <w:widowControl w:val="0"/>
        <w:autoSpaceDE w:val="0"/>
        <w:autoSpaceDN w:val="0"/>
        <w:adjustRightInd w:val="0"/>
        <w:spacing w:line="360" w:lineRule="auto"/>
        <w:contextualSpacing/>
        <w:jc w:val="both"/>
        <w:rPr>
          <w:rFonts w:ascii="Palatino Linotype" w:hAnsi="Palatino Linotype" w:cs="Arial"/>
        </w:rPr>
      </w:pPr>
    </w:p>
    <w:p w14:paraId="4C174EDB" w14:textId="77777777" w:rsidR="008B4F43" w:rsidRPr="00752169" w:rsidRDefault="008B4F43" w:rsidP="00752169">
      <w:pPr>
        <w:tabs>
          <w:tab w:val="center" w:pos="4252"/>
          <w:tab w:val="right" w:pos="8504"/>
        </w:tabs>
        <w:spacing w:line="360" w:lineRule="auto"/>
        <w:jc w:val="both"/>
        <w:rPr>
          <w:rFonts w:ascii="Palatino Linotype" w:eastAsiaTheme="minorEastAsia" w:hAnsi="Palatino Linotype" w:cs="Arial"/>
        </w:rPr>
      </w:pPr>
      <w:r w:rsidRPr="00752169">
        <w:rPr>
          <w:rFonts w:ascii="Palatino Linotype" w:eastAsiaTheme="minorEastAsia" w:hAnsi="Palatino Linotype" w:cs="Arial"/>
          <w:sz w:val="22"/>
          <w:szCs w:val="22"/>
        </w:rPr>
        <w:t xml:space="preserve">De </w:t>
      </w:r>
      <w:r w:rsidRPr="00752169">
        <w:rPr>
          <w:rFonts w:ascii="Palatino Linotype" w:eastAsiaTheme="minorEastAsia" w:hAnsi="Palatino Linotype" w:cs="Arial"/>
        </w:rPr>
        <w:t>lo dispuesto en la normativa anterior, dicha acumulación procede cuando:</w:t>
      </w:r>
    </w:p>
    <w:p w14:paraId="652F8EAF" w14:textId="77777777" w:rsidR="00AB1433" w:rsidRPr="00752169" w:rsidRDefault="00AB1433" w:rsidP="00752169">
      <w:pPr>
        <w:tabs>
          <w:tab w:val="center" w:pos="4252"/>
          <w:tab w:val="right" w:pos="8504"/>
        </w:tabs>
        <w:spacing w:line="360" w:lineRule="auto"/>
        <w:jc w:val="both"/>
        <w:rPr>
          <w:rFonts w:ascii="Palatino Linotype" w:eastAsiaTheme="minorEastAsia" w:hAnsi="Palatino Linotype" w:cs="Arial"/>
        </w:rPr>
      </w:pPr>
    </w:p>
    <w:p w14:paraId="353905E5" w14:textId="77777777" w:rsidR="008B4F43" w:rsidRPr="00752169" w:rsidRDefault="008B4F43" w:rsidP="00752169">
      <w:pPr>
        <w:numPr>
          <w:ilvl w:val="0"/>
          <w:numId w:val="4"/>
        </w:numPr>
        <w:tabs>
          <w:tab w:val="center" w:pos="4252"/>
          <w:tab w:val="right" w:pos="8504"/>
        </w:tabs>
        <w:spacing w:line="360" w:lineRule="auto"/>
        <w:ind w:left="851" w:right="757" w:hanging="142"/>
        <w:jc w:val="both"/>
        <w:rPr>
          <w:rFonts w:ascii="Palatino Linotype" w:eastAsiaTheme="minorEastAsia" w:hAnsi="Palatino Linotype" w:cs="Arial"/>
        </w:rPr>
      </w:pPr>
      <w:r w:rsidRPr="00752169">
        <w:rPr>
          <w:rFonts w:ascii="Palatino Linotype" w:eastAsiaTheme="minorEastAsia" w:hAnsi="Palatino Linotype" w:cs="Arial"/>
        </w:rPr>
        <w:t>El solicitante y la información referida sean las mismas;</w:t>
      </w:r>
    </w:p>
    <w:p w14:paraId="67A3EFF7" w14:textId="77777777" w:rsidR="008B4F43" w:rsidRPr="00752169" w:rsidRDefault="008B4F43" w:rsidP="00752169">
      <w:pPr>
        <w:numPr>
          <w:ilvl w:val="0"/>
          <w:numId w:val="4"/>
        </w:numPr>
        <w:tabs>
          <w:tab w:val="center" w:pos="4252"/>
          <w:tab w:val="right" w:pos="8504"/>
        </w:tabs>
        <w:spacing w:line="360" w:lineRule="auto"/>
        <w:ind w:left="851" w:right="757" w:hanging="142"/>
        <w:jc w:val="both"/>
        <w:rPr>
          <w:rFonts w:ascii="Palatino Linotype" w:eastAsiaTheme="minorEastAsia" w:hAnsi="Palatino Linotype" w:cs="Arial"/>
        </w:rPr>
      </w:pPr>
      <w:r w:rsidRPr="00752169">
        <w:rPr>
          <w:rFonts w:ascii="Palatino Linotype" w:eastAsiaTheme="minorEastAsia" w:hAnsi="Palatino Linotype" w:cs="Arial"/>
          <w:b/>
        </w:rPr>
        <w:lastRenderedPageBreak/>
        <w:t>Las partes o los actos impugnados sean iguales</w:t>
      </w:r>
      <w:r w:rsidRPr="00752169">
        <w:rPr>
          <w:rFonts w:ascii="Palatino Linotype" w:eastAsiaTheme="minorEastAsia" w:hAnsi="Palatino Linotype" w:cs="Arial"/>
        </w:rPr>
        <w:t>;</w:t>
      </w:r>
    </w:p>
    <w:p w14:paraId="1739C567" w14:textId="77777777" w:rsidR="008B4F43" w:rsidRPr="00752169" w:rsidRDefault="008B4F43" w:rsidP="00752169">
      <w:pPr>
        <w:numPr>
          <w:ilvl w:val="0"/>
          <w:numId w:val="4"/>
        </w:numPr>
        <w:tabs>
          <w:tab w:val="center" w:pos="4252"/>
          <w:tab w:val="right" w:pos="8504"/>
        </w:tabs>
        <w:spacing w:line="360" w:lineRule="auto"/>
        <w:ind w:left="851" w:right="757" w:hanging="142"/>
        <w:jc w:val="both"/>
        <w:rPr>
          <w:rFonts w:ascii="Palatino Linotype" w:eastAsiaTheme="minorEastAsia" w:hAnsi="Palatino Linotype" w:cs="Arial"/>
        </w:rPr>
      </w:pPr>
      <w:r w:rsidRPr="00752169">
        <w:rPr>
          <w:rFonts w:ascii="Palatino Linotype" w:eastAsiaTheme="minorEastAsia" w:hAnsi="Palatino Linotype" w:cs="Arial"/>
        </w:rPr>
        <w:t xml:space="preserve">Cuando se trate del mismo solicitante, el mismo Sujeto Obligado, </w:t>
      </w:r>
      <w:r w:rsidRPr="00752169">
        <w:rPr>
          <w:rFonts w:ascii="Palatino Linotype" w:eastAsiaTheme="minorEastAsia" w:hAnsi="Palatino Linotype" w:cs="Arial"/>
          <w:b/>
        </w:rPr>
        <w:t>aunque se trate de solicitudes diversas</w:t>
      </w:r>
      <w:r w:rsidRPr="00752169">
        <w:rPr>
          <w:rFonts w:ascii="Palatino Linotype" w:eastAsiaTheme="minorEastAsia" w:hAnsi="Palatino Linotype" w:cs="Arial"/>
        </w:rPr>
        <w:t>; y,</w:t>
      </w:r>
    </w:p>
    <w:p w14:paraId="1E56BEC3" w14:textId="77777777" w:rsidR="008B4F43" w:rsidRPr="00752169" w:rsidRDefault="008B4F43" w:rsidP="00752169">
      <w:pPr>
        <w:numPr>
          <w:ilvl w:val="0"/>
          <w:numId w:val="4"/>
        </w:numPr>
        <w:tabs>
          <w:tab w:val="center" w:pos="4252"/>
          <w:tab w:val="right" w:pos="8504"/>
        </w:tabs>
        <w:spacing w:line="360" w:lineRule="auto"/>
        <w:ind w:left="851" w:right="757" w:hanging="142"/>
        <w:jc w:val="both"/>
        <w:rPr>
          <w:rFonts w:ascii="Palatino Linotype" w:eastAsiaTheme="minorEastAsia" w:hAnsi="Palatino Linotype" w:cs="Arial"/>
        </w:rPr>
      </w:pPr>
      <w:r w:rsidRPr="00752169">
        <w:rPr>
          <w:rFonts w:ascii="Palatino Linotype" w:eastAsiaTheme="minorEastAsia" w:hAnsi="Palatino Linotype" w:cs="Arial"/>
          <w:b/>
        </w:rPr>
        <w:t>Resulte conveniente la resolución unificada de los asuntos</w:t>
      </w:r>
      <w:r w:rsidRPr="00752169">
        <w:rPr>
          <w:rFonts w:ascii="Palatino Linotype" w:eastAsiaTheme="minorEastAsia" w:hAnsi="Palatino Linotype" w:cs="Arial"/>
          <w:i/>
        </w:rPr>
        <w:t>.</w:t>
      </w:r>
    </w:p>
    <w:p w14:paraId="6C81AA03" w14:textId="77777777" w:rsidR="00AB1433" w:rsidRPr="00752169" w:rsidRDefault="00AB1433" w:rsidP="00752169">
      <w:pPr>
        <w:tabs>
          <w:tab w:val="center" w:pos="4252"/>
          <w:tab w:val="right" w:pos="8504"/>
        </w:tabs>
        <w:spacing w:line="360" w:lineRule="auto"/>
        <w:ind w:left="851" w:right="757"/>
        <w:jc w:val="both"/>
        <w:rPr>
          <w:rFonts w:ascii="Palatino Linotype" w:eastAsiaTheme="minorEastAsia" w:hAnsi="Palatino Linotype" w:cs="Arial"/>
        </w:rPr>
      </w:pPr>
    </w:p>
    <w:p w14:paraId="00E0F71D" w14:textId="0D263002" w:rsidR="008B4F43" w:rsidRPr="00752169" w:rsidRDefault="008B4F43" w:rsidP="00752169">
      <w:pPr>
        <w:tabs>
          <w:tab w:val="center" w:pos="4252"/>
          <w:tab w:val="right" w:pos="8504"/>
        </w:tabs>
        <w:spacing w:line="360" w:lineRule="auto"/>
        <w:jc w:val="both"/>
        <w:rPr>
          <w:rFonts w:ascii="Palatino Linotype" w:eastAsiaTheme="minorEastAsia" w:hAnsi="Palatino Linotype" w:cs="Arial"/>
        </w:rPr>
      </w:pPr>
      <w:r w:rsidRPr="00752169">
        <w:rPr>
          <w:rFonts w:ascii="Palatino Linotype" w:eastAsiaTheme="minorEastAsia" w:hAnsi="Palatino Linotype" w:cs="Arial"/>
        </w:rPr>
        <w:t xml:space="preserve">Así, tal y como se mencionó anteriormente, los Recursos de Revisión que nos ocupan fueron interpuestos por </w:t>
      </w:r>
      <w:r w:rsidR="00095D25" w:rsidRPr="00752169">
        <w:rPr>
          <w:rFonts w:ascii="Palatino Linotype" w:eastAsiaTheme="minorEastAsia" w:hAnsi="Palatino Linotype" w:cs="Arial"/>
        </w:rPr>
        <w:t xml:space="preserve">la </w:t>
      </w:r>
      <w:r w:rsidRPr="00752169">
        <w:rPr>
          <w:rFonts w:ascii="Palatino Linotype" w:eastAsiaTheme="minorEastAsia" w:hAnsi="Palatino Linotype" w:cs="Arial"/>
        </w:rPr>
        <w:t>mism</w:t>
      </w:r>
      <w:r w:rsidR="00095D25" w:rsidRPr="00752169">
        <w:rPr>
          <w:rFonts w:ascii="Palatino Linotype" w:eastAsiaTheme="minorEastAsia" w:hAnsi="Palatino Linotype" w:cs="Arial"/>
        </w:rPr>
        <w:t>a</w:t>
      </w:r>
      <w:r w:rsidRPr="00752169">
        <w:rPr>
          <w:rFonts w:ascii="Palatino Linotype" w:eastAsiaTheme="minorEastAsia" w:hAnsi="Palatino Linotype" w:cs="Arial"/>
        </w:rPr>
        <w:t xml:space="preserve"> </w:t>
      </w:r>
      <w:r w:rsidRPr="00752169">
        <w:rPr>
          <w:rFonts w:ascii="Palatino Linotype" w:eastAsiaTheme="minorEastAsia" w:hAnsi="Palatino Linotype" w:cs="Arial"/>
          <w:b/>
        </w:rPr>
        <w:t>RECURRENTE</w:t>
      </w:r>
      <w:r w:rsidRPr="00752169">
        <w:rPr>
          <w:rFonts w:ascii="Palatino Linotype" w:eastAsiaTheme="minorEastAsia" w:hAnsi="Palatino Linotype" w:cs="Arial"/>
        </w:rPr>
        <w:t xml:space="preserve"> ante el mismo </w:t>
      </w:r>
      <w:r w:rsidRPr="00752169">
        <w:rPr>
          <w:rFonts w:ascii="Palatino Linotype" w:eastAsiaTheme="minorEastAsia" w:hAnsi="Palatino Linotype" w:cs="Arial"/>
          <w:b/>
        </w:rPr>
        <w:t>SUJETO OBLIGADO</w:t>
      </w:r>
      <w:r w:rsidRPr="00752169">
        <w:rPr>
          <w:rFonts w:ascii="Palatino Linotype" w:eastAsiaTheme="minorEastAsia" w:hAnsi="Palatino Linotype" w:cs="Arial"/>
        </w:rPr>
        <w:t xml:space="preserve">; por lo que, resulta conveniente su resolución conjunta. </w:t>
      </w:r>
    </w:p>
    <w:p w14:paraId="45641825" w14:textId="77777777" w:rsidR="00AB1433" w:rsidRPr="00752169" w:rsidRDefault="00AB1433" w:rsidP="00752169">
      <w:pPr>
        <w:tabs>
          <w:tab w:val="center" w:pos="4252"/>
          <w:tab w:val="right" w:pos="8504"/>
        </w:tabs>
        <w:spacing w:line="360" w:lineRule="auto"/>
        <w:jc w:val="both"/>
        <w:rPr>
          <w:rFonts w:ascii="Palatino Linotype" w:eastAsiaTheme="minorEastAsia" w:hAnsi="Palatino Linotype" w:cs="Arial"/>
        </w:rPr>
      </w:pPr>
    </w:p>
    <w:p w14:paraId="375B2909" w14:textId="66A7D819" w:rsidR="007366EE" w:rsidRPr="00752169" w:rsidRDefault="0014634C" w:rsidP="007521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752169">
        <w:rPr>
          <w:rFonts w:ascii="Palatino Linotype" w:hAnsi="Palatino Linotype" w:cs="Arial"/>
          <w:b/>
          <w:sz w:val="28"/>
        </w:rPr>
        <w:t>CUARTO</w:t>
      </w:r>
      <w:r w:rsidR="00200BFC" w:rsidRPr="00752169">
        <w:rPr>
          <w:rFonts w:ascii="Palatino Linotype" w:hAnsi="Palatino Linotype" w:cs="Arial"/>
          <w:b/>
        </w:rPr>
        <w:t xml:space="preserve">. </w:t>
      </w:r>
      <w:r w:rsidR="00200BFC" w:rsidRPr="00752169">
        <w:rPr>
          <w:rFonts w:ascii="Palatino Linotype" w:hAnsi="Palatino Linotype" w:cs="Arial"/>
          <w:b/>
          <w:lang w:val="es-ES"/>
        </w:rPr>
        <w:t>Oportunidad</w:t>
      </w:r>
      <w:r w:rsidR="00FD561B" w:rsidRPr="00752169">
        <w:rPr>
          <w:rFonts w:ascii="Palatino Linotype" w:hAnsi="Palatino Linotype" w:cs="Arial"/>
        </w:rPr>
        <w:t xml:space="preserve">. </w:t>
      </w:r>
    </w:p>
    <w:p w14:paraId="7267C8A1" w14:textId="34330A4B" w:rsidR="00FD561B" w:rsidRPr="00752169" w:rsidRDefault="00452B6E" w:rsidP="00752169">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752169">
        <w:rPr>
          <w:rFonts w:ascii="Palatino Linotype" w:hAnsi="Palatino Linotype" w:cs="Arial"/>
        </w:rPr>
        <w:t>Los</w:t>
      </w:r>
      <w:r w:rsidR="00FD561B" w:rsidRPr="00752169">
        <w:rPr>
          <w:rFonts w:ascii="Palatino Linotype" w:hAnsi="Palatino Linotype" w:cs="Arial"/>
        </w:rPr>
        <w:t xml:space="preserve"> </w:t>
      </w:r>
      <w:r w:rsidR="00D77693" w:rsidRPr="00752169">
        <w:rPr>
          <w:rFonts w:ascii="Palatino Linotype" w:hAnsi="Palatino Linotype" w:cs="Arial"/>
        </w:rPr>
        <w:t>Recurso</w:t>
      </w:r>
      <w:r w:rsidRPr="00752169">
        <w:rPr>
          <w:rFonts w:ascii="Palatino Linotype" w:hAnsi="Palatino Linotype" w:cs="Arial"/>
        </w:rPr>
        <w:t>s</w:t>
      </w:r>
      <w:r w:rsidR="00D77693" w:rsidRPr="00752169">
        <w:rPr>
          <w:rFonts w:ascii="Palatino Linotype" w:hAnsi="Palatino Linotype" w:cs="Arial"/>
        </w:rPr>
        <w:t xml:space="preserve"> de Revisión</w:t>
      </w:r>
      <w:r w:rsidR="00FD561B" w:rsidRPr="00752169">
        <w:rPr>
          <w:rFonts w:ascii="Palatino Linotype" w:hAnsi="Palatino Linotype" w:cs="Arial"/>
        </w:rPr>
        <w:t xml:space="preserve"> fue</w:t>
      </w:r>
      <w:r w:rsidRPr="00752169">
        <w:rPr>
          <w:rFonts w:ascii="Palatino Linotype" w:hAnsi="Palatino Linotype" w:cs="Arial"/>
        </w:rPr>
        <w:t>ron</w:t>
      </w:r>
      <w:r w:rsidR="00FD561B" w:rsidRPr="00752169">
        <w:rPr>
          <w:rFonts w:ascii="Palatino Linotype" w:hAnsi="Palatino Linotype" w:cs="Arial"/>
        </w:rPr>
        <w:t xml:space="preserve"> interpuesto</w:t>
      </w:r>
      <w:r w:rsidRPr="00752169">
        <w:rPr>
          <w:rFonts w:ascii="Palatino Linotype" w:hAnsi="Palatino Linotype" w:cs="Arial"/>
        </w:rPr>
        <w:t>s</w:t>
      </w:r>
      <w:r w:rsidR="00FD561B" w:rsidRPr="00752169">
        <w:rPr>
          <w:rFonts w:ascii="Palatino Linotype" w:hAnsi="Palatino Linotype" w:cs="Arial"/>
        </w:rPr>
        <w:t xml:space="preserve"> dentro del plazo de quince días hábiles, contados a partir del día siguiente</w:t>
      </w:r>
      <w:r w:rsidR="007131FD" w:rsidRPr="00752169">
        <w:rPr>
          <w:rFonts w:ascii="Palatino Linotype" w:hAnsi="Palatino Linotype" w:cs="Arial"/>
        </w:rPr>
        <w:t xml:space="preserve"> al</w:t>
      </w:r>
      <w:r w:rsidR="00FD561B" w:rsidRPr="00752169">
        <w:rPr>
          <w:rFonts w:ascii="Palatino Linotype" w:hAnsi="Palatino Linotype" w:cs="Arial"/>
        </w:rPr>
        <w:t xml:space="preserve"> que</w:t>
      </w:r>
      <w:r w:rsidR="00264036" w:rsidRPr="00752169">
        <w:rPr>
          <w:rFonts w:ascii="Palatino Linotype" w:hAnsi="Palatino Linotype" w:cs="Arial"/>
        </w:rPr>
        <w:t xml:space="preserve"> </w:t>
      </w:r>
      <w:r w:rsidR="00095D25" w:rsidRPr="00752169">
        <w:rPr>
          <w:rFonts w:ascii="Palatino Linotype" w:hAnsi="Palatino Linotype" w:cs="Arial"/>
          <w:b/>
          <w:bCs/>
        </w:rPr>
        <w:t xml:space="preserve">LA </w:t>
      </w:r>
      <w:r w:rsidR="00264036" w:rsidRPr="00752169">
        <w:rPr>
          <w:rFonts w:ascii="Palatino Linotype" w:hAnsi="Palatino Linotype" w:cs="Arial"/>
          <w:b/>
          <w:bCs/>
        </w:rPr>
        <w:t>RECURRENTE</w:t>
      </w:r>
      <w:r w:rsidR="00FD561B" w:rsidRPr="00752169">
        <w:rPr>
          <w:rFonts w:ascii="Palatino Linotype" w:hAnsi="Palatino Linotype" w:cs="Arial"/>
          <w:b/>
        </w:rPr>
        <w:t xml:space="preserve"> </w:t>
      </w:r>
      <w:r w:rsidR="00FD561B" w:rsidRPr="00752169">
        <w:rPr>
          <w:rFonts w:ascii="Palatino Linotype" w:hAnsi="Palatino Linotype" w:cs="Arial"/>
        </w:rPr>
        <w:t xml:space="preserve">tuvo conocimiento de la respuesta impugnada; tal y como, lo prevé el artículo 178 de la Ley de Transparencia y Acceso a la </w:t>
      </w:r>
      <w:r w:rsidR="00327647" w:rsidRPr="00752169">
        <w:rPr>
          <w:rFonts w:ascii="Palatino Linotype" w:hAnsi="Palatino Linotype" w:cs="Arial"/>
        </w:rPr>
        <w:t>Información Pública</w:t>
      </w:r>
      <w:r w:rsidR="00FD561B" w:rsidRPr="00752169">
        <w:rPr>
          <w:rFonts w:ascii="Palatino Linotype" w:hAnsi="Palatino Linotype" w:cs="Arial"/>
        </w:rPr>
        <w:t xml:space="preserve"> del Estado de México y Municipios, que establece:</w:t>
      </w:r>
    </w:p>
    <w:p w14:paraId="2BFF2261" w14:textId="77777777" w:rsidR="00AB1433" w:rsidRPr="00752169" w:rsidRDefault="00AB1433" w:rsidP="00752169">
      <w:pPr>
        <w:pStyle w:val="Prrafodelista"/>
        <w:widowControl w:val="0"/>
        <w:tabs>
          <w:tab w:val="left" w:pos="1701"/>
        </w:tabs>
        <w:autoSpaceDE w:val="0"/>
        <w:autoSpaceDN w:val="0"/>
        <w:adjustRightInd w:val="0"/>
        <w:ind w:left="0"/>
        <w:jc w:val="both"/>
        <w:rPr>
          <w:rFonts w:ascii="Palatino Linotype" w:hAnsi="Palatino Linotype" w:cs="Arial"/>
          <w:b/>
        </w:rPr>
      </w:pPr>
    </w:p>
    <w:p w14:paraId="0BB4C98F" w14:textId="202788B5" w:rsidR="00585683" w:rsidRPr="00752169" w:rsidRDefault="00FD561B" w:rsidP="00752169">
      <w:pPr>
        <w:ind w:left="851" w:right="899"/>
        <w:contextualSpacing/>
        <w:jc w:val="both"/>
        <w:rPr>
          <w:rFonts w:ascii="Palatino Linotype" w:hAnsi="Palatino Linotype" w:cs="Arial"/>
          <w:i/>
          <w:sz w:val="22"/>
        </w:rPr>
      </w:pPr>
      <w:r w:rsidRPr="00752169">
        <w:rPr>
          <w:rFonts w:ascii="Palatino Linotype" w:hAnsi="Palatino Linotype" w:cs="Arial"/>
          <w:i/>
          <w:sz w:val="22"/>
        </w:rPr>
        <w:t>“</w:t>
      </w:r>
      <w:r w:rsidRPr="00752169">
        <w:rPr>
          <w:rFonts w:ascii="Palatino Linotype" w:hAnsi="Palatino Linotype" w:cs="Arial"/>
          <w:b/>
          <w:i/>
          <w:sz w:val="22"/>
        </w:rPr>
        <w:t>Artículo 178.</w:t>
      </w:r>
      <w:r w:rsidRPr="00752169">
        <w:rPr>
          <w:rFonts w:ascii="Palatino Linotype" w:hAnsi="Palatino Linotype" w:cs="Arial"/>
          <w:i/>
          <w:sz w:val="22"/>
        </w:rPr>
        <w:t xml:space="preserve"> El solicitante podrá interponer, por sí mismo o a través de su representante, de manera directa o por medios electrónicos, </w:t>
      </w:r>
      <w:r w:rsidR="00D77693" w:rsidRPr="00752169">
        <w:rPr>
          <w:rFonts w:ascii="Palatino Linotype" w:hAnsi="Palatino Linotype" w:cs="Arial"/>
          <w:i/>
          <w:sz w:val="22"/>
        </w:rPr>
        <w:t>Recurso de Revisión</w:t>
      </w:r>
      <w:r w:rsidRPr="00752169">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752169">
        <w:rPr>
          <w:rFonts w:ascii="Palatino Linotype" w:hAnsi="Palatino Linotype" w:cs="Arial"/>
          <w:i/>
          <w:sz w:val="22"/>
        </w:rPr>
        <w:t>.</w:t>
      </w:r>
    </w:p>
    <w:p w14:paraId="0B2783B5" w14:textId="77777777" w:rsidR="00232574" w:rsidRPr="00752169" w:rsidRDefault="00232574" w:rsidP="00752169">
      <w:pPr>
        <w:ind w:left="851" w:right="899"/>
        <w:contextualSpacing/>
        <w:jc w:val="both"/>
        <w:rPr>
          <w:rFonts w:ascii="Palatino Linotype" w:hAnsi="Palatino Linotype" w:cs="Arial"/>
          <w:i/>
          <w:sz w:val="22"/>
        </w:rPr>
      </w:pPr>
    </w:p>
    <w:p w14:paraId="2AB9B300" w14:textId="57833B57" w:rsidR="00585683" w:rsidRPr="00752169" w:rsidRDefault="00FD561B" w:rsidP="00752169">
      <w:pPr>
        <w:ind w:left="851" w:right="899"/>
        <w:contextualSpacing/>
        <w:jc w:val="both"/>
        <w:rPr>
          <w:rFonts w:ascii="Palatino Linotype" w:hAnsi="Palatino Linotype" w:cs="Arial"/>
          <w:i/>
          <w:sz w:val="22"/>
        </w:rPr>
      </w:pPr>
      <w:r w:rsidRPr="00752169">
        <w:rPr>
          <w:rFonts w:ascii="Palatino Linotype" w:hAnsi="Palatino Linotype" w:cs="Arial"/>
          <w:i/>
          <w:sz w:val="22"/>
        </w:rPr>
        <w:t xml:space="preserve">A falta de respuesta del sujeto obligado, dentro de los plazos establecidos en esta Ley, a una solicitud de acceso a la </w:t>
      </w:r>
      <w:r w:rsidR="00327647" w:rsidRPr="00752169">
        <w:rPr>
          <w:rFonts w:ascii="Palatino Linotype" w:hAnsi="Palatino Linotype" w:cs="Arial"/>
          <w:i/>
          <w:sz w:val="22"/>
        </w:rPr>
        <w:t>Información Pública</w:t>
      </w:r>
      <w:r w:rsidRPr="00752169">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752169" w:rsidRDefault="00232574" w:rsidP="00752169">
      <w:pPr>
        <w:ind w:left="851" w:right="899"/>
        <w:contextualSpacing/>
        <w:jc w:val="both"/>
        <w:rPr>
          <w:rFonts w:ascii="Palatino Linotype" w:hAnsi="Palatino Linotype" w:cs="Arial"/>
          <w:i/>
          <w:sz w:val="22"/>
        </w:rPr>
      </w:pPr>
    </w:p>
    <w:p w14:paraId="5D4FEB8F" w14:textId="550F5909" w:rsidR="00FD561B" w:rsidRPr="00752169" w:rsidRDefault="00FD561B" w:rsidP="00752169">
      <w:pPr>
        <w:ind w:left="851" w:right="899"/>
        <w:jc w:val="both"/>
        <w:rPr>
          <w:rFonts w:ascii="Palatino Linotype" w:hAnsi="Palatino Linotype" w:cs="Arial"/>
          <w:i/>
          <w:sz w:val="22"/>
        </w:rPr>
      </w:pPr>
      <w:r w:rsidRPr="00752169">
        <w:rPr>
          <w:rFonts w:ascii="Palatino Linotype" w:hAnsi="Palatino Linotype" w:cs="Arial"/>
          <w:i/>
          <w:sz w:val="22"/>
        </w:rPr>
        <w:t xml:space="preserve">En el caso de que se interponga ante la Unidad de Transparencia, ésta deberá remitir el </w:t>
      </w:r>
      <w:r w:rsidR="00D77693" w:rsidRPr="00752169">
        <w:rPr>
          <w:rFonts w:ascii="Palatino Linotype" w:hAnsi="Palatino Linotype" w:cs="Arial"/>
          <w:i/>
          <w:sz w:val="22"/>
        </w:rPr>
        <w:t>Recurso de Revisión</w:t>
      </w:r>
      <w:r w:rsidRPr="00752169">
        <w:rPr>
          <w:rFonts w:ascii="Palatino Linotype" w:hAnsi="Palatino Linotype" w:cs="Arial"/>
          <w:i/>
          <w:sz w:val="22"/>
        </w:rPr>
        <w:t xml:space="preserve"> al Instituto a más tardar al día </w:t>
      </w:r>
      <w:r w:rsidRPr="00752169">
        <w:rPr>
          <w:rFonts w:ascii="Palatino Linotype" w:hAnsi="Palatino Linotype" w:cs="Arial"/>
          <w:i/>
          <w:sz w:val="22"/>
          <w:lang w:eastAsia="es-MX"/>
        </w:rPr>
        <w:t>siguiente</w:t>
      </w:r>
      <w:r w:rsidRPr="00752169">
        <w:rPr>
          <w:rFonts w:ascii="Palatino Linotype" w:hAnsi="Palatino Linotype" w:cs="Arial"/>
          <w:i/>
          <w:sz w:val="22"/>
        </w:rPr>
        <w:t xml:space="preserve"> de haberlo recibido.”</w:t>
      </w:r>
    </w:p>
    <w:p w14:paraId="75D69C08" w14:textId="77777777" w:rsidR="00AB1433" w:rsidRPr="00752169" w:rsidRDefault="00AB1433" w:rsidP="00752169">
      <w:pPr>
        <w:ind w:left="851" w:right="899"/>
        <w:jc w:val="both"/>
        <w:rPr>
          <w:rFonts w:ascii="Palatino Linotype" w:hAnsi="Palatino Linotype" w:cs="Arial"/>
          <w:i/>
          <w:sz w:val="22"/>
        </w:rPr>
      </w:pPr>
    </w:p>
    <w:p w14:paraId="1089C9AC" w14:textId="6BA56E3E" w:rsidR="008231D5" w:rsidRPr="00752169" w:rsidRDefault="00FD561B" w:rsidP="00752169">
      <w:pPr>
        <w:spacing w:line="360" w:lineRule="auto"/>
        <w:jc w:val="both"/>
        <w:rPr>
          <w:rFonts w:ascii="Palatino Linotype" w:hAnsi="Palatino Linotype" w:cs="Arial"/>
          <w:lang w:val="es-ES"/>
        </w:rPr>
      </w:pPr>
      <w:r w:rsidRPr="00752169">
        <w:rPr>
          <w:rFonts w:ascii="Palatino Linotype" w:hAnsi="Palatino Linotype" w:cs="Arial"/>
        </w:rPr>
        <w:lastRenderedPageBreak/>
        <w:t xml:space="preserve">En esa tesitura, atendiendo a que </w:t>
      </w:r>
      <w:r w:rsidRPr="00752169">
        <w:rPr>
          <w:rFonts w:ascii="Palatino Linotype" w:hAnsi="Palatino Linotype" w:cs="Arial"/>
          <w:b/>
        </w:rPr>
        <w:t>EL SUJETO OBLIGADO</w:t>
      </w:r>
      <w:r w:rsidR="00432942" w:rsidRPr="00752169">
        <w:rPr>
          <w:rFonts w:ascii="Palatino Linotype" w:hAnsi="Palatino Linotype" w:cs="Arial"/>
        </w:rPr>
        <w:t xml:space="preserve"> </w:t>
      </w:r>
      <w:r w:rsidRPr="00752169">
        <w:rPr>
          <w:rFonts w:ascii="Palatino Linotype" w:hAnsi="Palatino Linotype" w:cs="Arial"/>
        </w:rPr>
        <w:t>notificó la</w:t>
      </w:r>
      <w:r w:rsidR="0073089E" w:rsidRPr="00752169">
        <w:rPr>
          <w:rFonts w:ascii="Palatino Linotype" w:hAnsi="Palatino Linotype" w:cs="Arial"/>
        </w:rPr>
        <w:t>s</w:t>
      </w:r>
      <w:r w:rsidRPr="00752169">
        <w:rPr>
          <w:rFonts w:ascii="Palatino Linotype" w:hAnsi="Palatino Linotype" w:cs="Arial"/>
        </w:rPr>
        <w:t xml:space="preserve"> respuesta</w:t>
      </w:r>
      <w:r w:rsidR="00773F62" w:rsidRPr="00752169">
        <w:rPr>
          <w:rFonts w:ascii="Palatino Linotype" w:hAnsi="Palatino Linotype" w:cs="Arial"/>
        </w:rPr>
        <w:t>s</w:t>
      </w:r>
      <w:r w:rsidRPr="00752169">
        <w:rPr>
          <w:rFonts w:ascii="Palatino Linotype" w:hAnsi="Palatino Linotype" w:cs="Arial"/>
        </w:rPr>
        <w:t xml:space="preserve"> a l</w:t>
      </w:r>
      <w:r w:rsidR="0073089E" w:rsidRPr="00752169">
        <w:rPr>
          <w:rFonts w:ascii="Palatino Linotype" w:hAnsi="Palatino Linotype" w:cs="Arial"/>
        </w:rPr>
        <w:t xml:space="preserve">as </w:t>
      </w:r>
      <w:r w:rsidRPr="00752169">
        <w:rPr>
          <w:rFonts w:ascii="Palatino Linotype" w:hAnsi="Palatino Linotype" w:cs="Arial"/>
        </w:rPr>
        <w:t>solicitud</w:t>
      </w:r>
      <w:r w:rsidR="0073089E" w:rsidRPr="00752169">
        <w:rPr>
          <w:rFonts w:ascii="Palatino Linotype" w:hAnsi="Palatino Linotype" w:cs="Arial"/>
        </w:rPr>
        <w:t>es</w:t>
      </w:r>
      <w:r w:rsidRPr="00752169">
        <w:rPr>
          <w:rFonts w:ascii="Palatino Linotype" w:hAnsi="Palatino Linotype" w:cs="Arial"/>
        </w:rPr>
        <w:t xml:space="preserve"> de acceso a la </w:t>
      </w:r>
      <w:r w:rsidR="00327647" w:rsidRPr="00752169">
        <w:rPr>
          <w:rFonts w:ascii="Palatino Linotype" w:hAnsi="Palatino Linotype" w:cs="Arial"/>
        </w:rPr>
        <w:t>Información Públic</w:t>
      </w:r>
      <w:r w:rsidR="0073089E" w:rsidRPr="00752169">
        <w:rPr>
          <w:rFonts w:ascii="Palatino Linotype" w:hAnsi="Palatino Linotype" w:cs="Arial"/>
        </w:rPr>
        <w:t>a</w:t>
      </w:r>
      <w:r w:rsidR="00A5014E" w:rsidRPr="00752169">
        <w:rPr>
          <w:rFonts w:ascii="Palatino Linotype" w:hAnsi="Palatino Linotype" w:cs="Arial"/>
        </w:rPr>
        <w:t xml:space="preserve"> </w:t>
      </w:r>
      <w:r w:rsidR="003402B9" w:rsidRPr="00752169">
        <w:rPr>
          <w:rFonts w:ascii="Palatino Linotype" w:hAnsi="Palatino Linotype" w:cs="Arial"/>
        </w:rPr>
        <w:t xml:space="preserve">de los Recursos de Revisión </w:t>
      </w:r>
      <w:r w:rsidR="003402B9" w:rsidRPr="00752169">
        <w:rPr>
          <w:rFonts w:ascii="Palatino Linotype" w:hAnsi="Palatino Linotype" w:cs="Arial"/>
          <w:b/>
          <w:bCs/>
        </w:rPr>
        <w:t>03447/INFOEM/IP/RR/2023 y 03448/INFOEM/IP/RR/2023</w:t>
      </w:r>
      <w:r w:rsidR="008107B0" w:rsidRPr="00752169">
        <w:rPr>
          <w:rFonts w:ascii="Palatino Linotype" w:hAnsi="Palatino Linotype" w:cs="Arial"/>
          <w:b/>
        </w:rPr>
        <w:t xml:space="preserve">, </w:t>
      </w:r>
      <w:r w:rsidRPr="00752169">
        <w:rPr>
          <w:rFonts w:ascii="Palatino Linotype" w:hAnsi="Palatino Linotype" w:cs="Arial"/>
        </w:rPr>
        <w:t>el día</w:t>
      </w:r>
      <w:r w:rsidR="0022329F" w:rsidRPr="00752169">
        <w:rPr>
          <w:rFonts w:ascii="Palatino Linotype" w:hAnsi="Palatino Linotype" w:cs="Arial"/>
          <w:b/>
        </w:rPr>
        <w:t xml:space="preserve"> </w:t>
      </w:r>
      <w:r w:rsidR="003402B9" w:rsidRPr="00752169">
        <w:rPr>
          <w:rFonts w:ascii="Palatino Linotype" w:hAnsi="Palatino Linotype" w:cs="Arial"/>
          <w:b/>
        </w:rPr>
        <w:t>quince de junio</w:t>
      </w:r>
      <w:r w:rsidR="001A6390" w:rsidRPr="00752169">
        <w:rPr>
          <w:rFonts w:ascii="Palatino Linotype" w:hAnsi="Palatino Linotype" w:cs="Arial"/>
          <w:b/>
        </w:rPr>
        <w:t xml:space="preserve"> de dos mil </w:t>
      </w:r>
      <w:r w:rsidR="003402B9" w:rsidRPr="00752169">
        <w:rPr>
          <w:rFonts w:ascii="Palatino Linotype" w:hAnsi="Palatino Linotype" w:cs="Arial"/>
          <w:b/>
        </w:rPr>
        <w:t>veintitrés</w:t>
      </w:r>
      <w:r w:rsidR="003402B9" w:rsidRPr="00752169">
        <w:rPr>
          <w:rFonts w:ascii="Palatino Linotype" w:hAnsi="Palatino Linotype" w:cs="Arial"/>
        </w:rPr>
        <w:t>;</w:t>
      </w:r>
      <w:r w:rsidR="00A5014E" w:rsidRPr="00752169">
        <w:rPr>
          <w:rFonts w:ascii="Palatino Linotype" w:hAnsi="Palatino Linotype" w:cs="Arial"/>
        </w:rPr>
        <w:t xml:space="preserve"> </w:t>
      </w:r>
      <w:r w:rsidR="003402B9" w:rsidRPr="00752169">
        <w:rPr>
          <w:rFonts w:ascii="Palatino Linotype" w:hAnsi="Palatino Linotype" w:cs="Arial"/>
        </w:rPr>
        <w:t xml:space="preserve">así, el plazo para presentar el respectivo Recurso de Revisión, transcurrió del día </w:t>
      </w:r>
      <w:r w:rsidR="003402B9" w:rsidRPr="00752169">
        <w:rPr>
          <w:rFonts w:ascii="Palatino Linotype" w:hAnsi="Palatino Linotype" w:cs="Arial"/>
          <w:b/>
          <w:bCs/>
        </w:rPr>
        <w:t xml:space="preserve">dieciséis de junio al </w:t>
      </w:r>
      <w:r w:rsidR="009F7D78" w:rsidRPr="00752169">
        <w:rPr>
          <w:rFonts w:ascii="Palatino Linotype" w:hAnsi="Palatino Linotype" w:cs="Arial"/>
          <w:b/>
          <w:bCs/>
        </w:rPr>
        <w:t>seis</w:t>
      </w:r>
      <w:r w:rsidR="003402B9" w:rsidRPr="00752169">
        <w:rPr>
          <w:rFonts w:ascii="Palatino Linotype" w:hAnsi="Palatino Linotype" w:cs="Arial"/>
          <w:b/>
          <w:bCs/>
        </w:rPr>
        <w:t xml:space="preserve"> de julio de dos</w:t>
      </w:r>
      <w:r w:rsidR="003402B9" w:rsidRPr="00752169">
        <w:rPr>
          <w:rFonts w:ascii="Palatino Linotype" w:hAnsi="Palatino Linotype" w:cs="Arial"/>
          <w:b/>
        </w:rPr>
        <w:t xml:space="preserve"> mil veintitrés; </w:t>
      </w:r>
      <w:r w:rsidR="003402B9" w:rsidRPr="00752169">
        <w:rPr>
          <w:rFonts w:ascii="Palatino Linotype" w:hAnsi="Palatino Linotype" w:cs="Arial"/>
          <w:bCs/>
        </w:rPr>
        <w:t>por</w:t>
      </w:r>
      <w:r w:rsidR="00A5014E" w:rsidRPr="00752169">
        <w:rPr>
          <w:rFonts w:ascii="Palatino Linotype" w:hAnsi="Palatino Linotype" w:cs="Arial"/>
        </w:rPr>
        <w:t xml:space="preserve"> cuanto</w:t>
      </w:r>
      <w:r w:rsidR="003402B9" w:rsidRPr="00752169">
        <w:rPr>
          <w:rFonts w:ascii="Palatino Linotype" w:hAnsi="Palatino Linotype" w:cs="Arial"/>
        </w:rPr>
        <w:t xml:space="preserve"> hace al Recurso de Revisión </w:t>
      </w:r>
      <w:r w:rsidR="003402B9" w:rsidRPr="00752169">
        <w:rPr>
          <w:rFonts w:ascii="Palatino Linotype" w:hAnsi="Palatino Linotype" w:cs="Arial"/>
          <w:b/>
          <w:bCs/>
        </w:rPr>
        <w:t xml:space="preserve">03826/INFOEM/IP/RR/2023, </w:t>
      </w:r>
      <w:r w:rsidR="00A5014E" w:rsidRPr="00752169">
        <w:rPr>
          <w:rFonts w:ascii="Palatino Linotype" w:hAnsi="Palatino Linotype" w:cs="Arial"/>
          <w:bCs/>
          <w:szCs w:val="20"/>
        </w:rPr>
        <w:t>se notificó la respuesta el día</w:t>
      </w:r>
      <w:r w:rsidR="00A5014E" w:rsidRPr="00752169">
        <w:rPr>
          <w:rFonts w:ascii="Palatino Linotype" w:hAnsi="Palatino Linotype" w:cs="Arial"/>
          <w:lang w:val="es-ES"/>
        </w:rPr>
        <w:t xml:space="preserve"> </w:t>
      </w:r>
      <w:r w:rsidR="003402B9" w:rsidRPr="00752169">
        <w:rPr>
          <w:rFonts w:ascii="Palatino Linotype" w:hAnsi="Palatino Linotype" w:cs="Arial"/>
          <w:b/>
          <w:lang w:val="es-ES"/>
        </w:rPr>
        <w:t>veintiocho de junio</w:t>
      </w:r>
      <w:r w:rsidR="00A5014E" w:rsidRPr="00752169">
        <w:rPr>
          <w:rFonts w:ascii="Palatino Linotype" w:hAnsi="Palatino Linotype" w:cs="Arial"/>
          <w:b/>
          <w:lang w:val="es-ES"/>
        </w:rPr>
        <w:t xml:space="preserve"> de dos mil veintitrés</w:t>
      </w:r>
      <w:r w:rsidR="00A5014E" w:rsidRPr="00752169">
        <w:rPr>
          <w:rFonts w:ascii="Palatino Linotype" w:hAnsi="Palatino Linotype" w:cs="Arial"/>
          <w:lang w:val="es-ES"/>
        </w:rPr>
        <w:t xml:space="preserve">, </w:t>
      </w:r>
      <w:r w:rsidR="00A5014E" w:rsidRPr="00752169">
        <w:rPr>
          <w:rFonts w:ascii="Palatino Linotype" w:hAnsi="Palatino Linotype" w:cs="Arial"/>
        </w:rPr>
        <w:t xml:space="preserve">así, el  plazo para presentar el respectivo Recurso de Revisión, transcurrió del día </w:t>
      </w:r>
      <w:r w:rsidR="00395317" w:rsidRPr="00752169">
        <w:rPr>
          <w:rFonts w:ascii="Palatino Linotype" w:hAnsi="Palatino Linotype" w:cs="Arial"/>
          <w:b/>
          <w:bCs/>
        </w:rPr>
        <w:t xml:space="preserve">veintinueve de junio al dos de agosto de dos mil veintitrés. </w:t>
      </w:r>
      <w:r w:rsidR="00CC1376" w:rsidRPr="00752169">
        <w:rPr>
          <w:rFonts w:ascii="Palatino Linotype" w:hAnsi="Palatino Linotype" w:cs="Arial"/>
        </w:rPr>
        <w:t>No se omite señalar que en los plazos antes señalados para presentar los Recursos de Revisión no se contempla</w:t>
      </w:r>
      <w:r w:rsidR="00CC1376" w:rsidRPr="00752169">
        <w:rPr>
          <w:rFonts w:ascii="Palatino Linotype" w:hAnsi="Palatino Linotype" w:cs="Arial"/>
          <w:b/>
        </w:rPr>
        <w:t xml:space="preserve"> </w:t>
      </w:r>
      <w:r w:rsidR="008231D5" w:rsidRPr="00752169">
        <w:rPr>
          <w:rFonts w:ascii="Palatino Linotype" w:hAnsi="Palatino Linotype" w:cs="Arial"/>
          <w:lang w:val="es-ES"/>
        </w:rPr>
        <w:t xml:space="preserve">en el cómputo sábados y domingos, </w:t>
      </w:r>
      <w:r w:rsidR="00CC1376" w:rsidRPr="00752169">
        <w:rPr>
          <w:rFonts w:ascii="Palatino Linotype" w:hAnsi="Palatino Linotype" w:cs="Arial"/>
          <w:lang w:val="es-ES"/>
        </w:rPr>
        <w:t xml:space="preserve">pues son </w:t>
      </w:r>
      <w:r w:rsidR="008231D5" w:rsidRPr="00752169">
        <w:rPr>
          <w:rFonts w:ascii="Palatino Linotype" w:hAnsi="Palatino Linotype" w:cs="Arial"/>
          <w:lang w:val="es-ES"/>
        </w:rPr>
        <w:t>considerados como días inhábiles, en términos del artículo 3, fracción X de la Ley de Transparencia y Acceso a la Información Pública del Estado de México y Municipios</w:t>
      </w:r>
      <w:r w:rsidR="00EA4766" w:rsidRPr="00752169">
        <w:rPr>
          <w:rFonts w:ascii="Palatino Linotype" w:hAnsi="Palatino Linotype" w:cs="Arial"/>
          <w:lang w:val="es-ES"/>
        </w:rPr>
        <w:t>.</w:t>
      </w:r>
    </w:p>
    <w:p w14:paraId="0ED42269" w14:textId="3317961D" w:rsidR="00CC1376" w:rsidRPr="00752169" w:rsidRDefault="00CC1376" w:rsidP="00752169">
      <w:pPr>
        <w:spacing w:line="360" w:lineRule="auto"/>
        <w:ind w:right="49"/>
        <w:jc w:val="both"/>
        <w:rPr>
          <w:rFonts w:ascii="Palatino Linotype" w:eastAsia="Palatino Linotype" w:hAnsi="Palatino Linotype" w:cs="Palatino Linotype"/>
        </w:rPr>
      </w:pPr>
      <w:r w:rsidRPr="00752169">
        <w:rPr>
          <w:rFonts w:ascii="Palatino Linotype" w:eastAsia="Palatino Linotype" w:hAnsi="Palatino Linotype" w:cs="Palatino Linotype"/>
        </w:rPr>
        <w:t>Por</w:t>
      </w:r>
      <w:r w:rsidR="00F14251" w:rsidRPr="00752169">
        <w:rPr>
          <w:rFonts w:ascii="Palatino Linotype" w:eastAsia="Palatino Linotype" w:hAnsi="Palatino Linotype" w:cs="Palatino Linotype"/>
        </w:rPr>
        <w:t xml:space="preserve"> lo anterior</w:t>
      </w:r>
      <w:r w:rsidRPr="00752169">
        <w:rPr>
          <w:rFonts w:ascii="Palatino Linotype" w:eastAsia="Palatino Linotype" w:hAnsi="Palatino Linotype" w:cs="Palatino Linotype"/>
        </w:rPr>
        <w:t xml:space="preserve">, </w:t>
      </w:r>
      <w:r w:rsidR="00F14251" w:rsidRPr="00752169">
        <w:rPr>
          <w:rFonts w:ascii="Palatino Linotype" w:eastAsia="Palatino Linotype" w:hAnsi="Palatino Linotype" w:cs="Palatino Linotype"/>
        </w:rPr>
        <w:t xml:space="preserve">los Recursos de Revisión </w:t>
      </w:r>
      <w:r w:rsidR="00F14251" w:rsidRPr="00752169">
        <w:rPr>
          <w:rFonts w:ascii="Palatino Linotype" w:hAnsi="Palatino Linotype" w:cs="Arial"/>
          <w:b/>
          <w:bCs/>
        </w:rPr>
        <w:t>03447/INFOEM/IP/RR/2023 y 03448/INFOEM/IP/RR/2023</w:t>
      </w:r>
      <w:r w:rsidR="00F14251" w:rsidRPr="00752169">
        <w:rPr>
          <w:rFonts w:ascii="Palatino Linotype" w:hAnsi="Palatino Linotype" w:cs="Arial"/>
        </w:rPr>
        <w:t xml:space="preserve"> fueron presentados el día dieciséis de junio de dos mil veintitrés y el Recurso de Revisión </w:t>
      </w:r>
      <w:r w:rsidR="00F14251" w:rsidRPr="00752169">
        <w:rPr>
          <w:rFonts w:ascii="Palatino Linotype" w:hAnsi="Palatino Linotype" w:cs="Arial"/>
          <w:b/>
          <w:bCs/>
        </w:rPr>
        <w:t>03826/INFOEM/IP/RR/2023</w:t>
      </w:r>
      <w:r w:rsidR="00F14251" w:rsidRPr="00752169">
        <w:rPr>
          <w:rFonts w:ascii="Palatino Linotype" w:hAnsi="Palatino Linotype" w:cs="Arial"/>
        </w:rPr>
        <w:t xml:space="preserve"> fue presentado el día treinta de junio de dos mil veintitrés; p</w:t>
      </w:r>
      <w:r w:rsidR="002E386A" w:rsidRPr="00752169">
        <w:rPr>
          <w:rFonts w:ascii="Palatino Linotype" w:eastAsia="Palatino Linotype" w:hAnsi="Palatino Linotype" w:cs="Palatino Linotype"/>
        </w:rPr>
        <w:t>or lo tanto,</w:t>
      </w:r>
      <w:r w:rsidRPr="00752169">
        <w:rPr>
          <w:rFonts w:ascii="Palatino Linotype" w:eastAsia="Palatino Linotype" w:hAnsi="Palatino Linotype" w:cs="Palatino Linotype"/>
        </w:rPr>
        <w:t xml:space="preserve"> se encuentra</w:t>
      </w:r>
      <w:r w:rsidR="002E386A" w:rsidRPr="00752169">
        <w:rPr>
          <w:rFonts w:ascii="Palatino Linotype" w:eastAsia="Palatino Linotype" w:hAnsi="Palatino Linotype" w:cs="Palatino Linotype"/>
        </w:rPr>
        <w:t>n</w:t>
      </w:r>
      <w:r w:rsidRPr="00752169">
        <w:rPr>
          <w:rFonts w:ascii="Palatino Linotype" w:eastAsia="Palatino Linotype" w:hAnsi="Palatino Linotype" w:cs="Palatino Linotype"/>
        </w:rPr>
        <w:t xml:space="preserve"> dentro de los márgenes temporales previstos en el citado precepto legal y, por tanto, se considera</w:t>
      </w:r>
      <w:r w:rsidR="002E386A" w:rsidRPr="00752169">
        <w:rPr>
          <w:rFonts w:ascii="Palatino Linotype" w:eastAsia="Palatino Linotype" w:hAnsi="Palatino Linotype" w:cs="Palatino Linotype"/>
        </w:rPr>
        <w:t>n</w:t>
      </w:r>
      <w:r w:rsidRPr="00752169">
        <w:rPr>
          <w:rFonts w:ascii="Palatino Linotype" w:eastAsia="Palatino Linotype" w:hAnsi="Palatino Linotype" w:cs="Palatino Linotype"/>
        </w:rPr>
        <w:t xml:space="preserve"> oportuno</w:t>
      </w:r>
      <w:r w:rsidR="002E386A" w:rsidRPr="00752169">
        <w:rPr>
          <w:rFonts w:ascii="Palatino Linotype" w:eastAsia="Palatino Linotype" w:hAnsi="Palatino Linotype" w:cs="Palatino Linotype"/>
        </w:rPr>
        <w:t>s</w:t>
      </w:r>
      <w:r w:rsidRPr="00752169">
        <w:rPr>
          <w:rFonts w:ascii="Palatino Linotype" w:eastAsia="Palatino Linotype" w:hAnsi="Palatino Linotype" w:cs="Palatino Linotype"/>
        </w:rPr>
        <w:t>.</w:t>
      </w:r>
    </w:p>
    <w:p w14:paraId="001F4372" w14:textId="77777777" w:rsidR="00AB1433" w:rsidRPr="00752169" w:rsidRDefault="00AB1433" w:rsidP="00752169">
      <w:pPr>
        <w:spacing w:line="360" w:lineRule="auto"/>
        <w:ind w:right="49"/>
        <w:jc w:val="both"/>
        <w:rPr>
          <w:rFonts w:ascii="Palatino Linotype" w:eastAsia="Palatino Linotype" w:hAnsi="Palatino Linotype" w:cs="Palatino Linotype"/>
        </w:rPr>
      </w:pPr>
    </w:p>
    <w:p w14:paraId="0E4EE37D" w14:textId="2E66FA1B" w:rsidR="00327647" w:rsidRPr="00752169" w:rsidRDefault="0014634C" w:rsidP="00752169">
      <w:pPr>
        <w:autoSpaceDE w:val="0"/>
        <w:autoSpaceDN w:val="0"/>
        <w:adjustRightInd w:val="0"/>
        <w:spacing w:line="360" w:lineRule="auto"/>
        <w:ind w:right="49"/>
        <w:jc w:val="both"/>
        <w:rPr>
          <w:rFonts w:ascii="Palatino Linotype" w:hAnsi="Palatino Linotype"/>
          <w:b/>
        </w:rPr>
      </w:pPr>
      <w:r w:rsidRPr="00752169">
        <w:rPr>
          <w:rFonts w:ascii="Palatino Linotype" w:hAnsi="Palatino Linotype" w:cs="Arial"/>
          <w:b/>
          <w:sz w:val="28"/>
        </w:rPr>
        <w:t>QUINTO</w:t>
      </w:r>
      <w:r w:rsidR="00200BFC" w:rsidRPr="00752169">
        <w:rPr>
          <w:rFonts w:ascii="Palatino Linotype" w:hAnsi="Palatino Linotype"/>
          <w:b/>
        </w:rPr>
        <w:t xml:space="preserve">. </w:t>
      </w:r>
      <w:r w:rsidR="0072617B" w:rsidRPr="00752169">
        <w:rPr>
          <w:rFonts w:ascii="Palatino Linotype" w:hAnsi="Palatino Linotype"/>
          <w:b/>
        </w:rPr>
        <w:t xml:space="preserve">Procedibilidad. </w:t>
      </w:r>
    </w:p>
    <w:p w14:paraId="587B833A" w14:textId="77777777" w:rsidR="00EA4766" w:rsidRPr="00752169" w:rsidRDefault="00EA4766" w:rsidP="00752169">
      <w:pPr>
        <w:autoSpaceDE w:val="0"/>
        <w:autoSpaceDN w:val="0"/>
        <w:adjustRightInd w:val="0"/>
        <w:spacing w:line="360" w:lineRule="auto"/>
        <w:ind w:right="49"/>
        <w:jc w:val="both"/>
        <w:rPr>
          <w:rFonts w:ascii="Palatino Linotype" w:hAnsi="Palatino Linotype" w:cs="Arial"/>
          <w:lang w:val="es-ES"/>
        </w:rPr>
      </w:pPr>
      <w:r w:rsidRPr="00752169">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w:t>
      </w:r>
      <w:r w:rsidRPr="00752169">
        <w:rPr>
          <w:rFonts w:ascii="Palatino Linotype" w:hAnsi="Palatino Linotype" w:cs="Arial"/>
          <w:lang w:val="es-ES"/>
        </w:rPr>
        <w:lastRenderedPageBreak/>
        <w:t xml:space="preserve">manera electrónica no es requisito indispensable el proporcionar el nombre, tal como se muestra a continuación: </w:t>
      </w:r>
    </w:p>
    <w:p w14:paraId="4A6B2030" w14:textId="77777777" w:rsidR="00AB1433" w:rsidRPr="00752169" w:rsidRDefault="00AB1433" w:rsidP="00752169">
      <w:pPr>
        <w:autoSpaceDE w:val="0"/>
        <w:autoSpaceDN w:val="0"/>
        <w:adjustRightInd w:val="0"/>
        <w:ind w:right="49"/>
        <w:jc w:val="both"/>
        <w:rPr>
          <w:rFonts w:ascii="Palatino Linotype" w:hAnsi="Palatino Linotype" w:cs="Arial"/>
          <w:lang w:val="es-ES"/>
        </w:rPr>
      </w:pPr>
    </w:p>
    <w:p w14:paraId="15662C67" w14:textId="77777777" w:rsidR="00EA4766" w:rsidRPr="00752169" w:rsidRDefault="00EA4766" w:rsidP="00752169">
      <w:pPr>
        <w:tabs>
          <w:tab w:val="left" w:pos="851"/>
        </w:tabs>
        <w:ind w:left="851" w:right="901"/>
        <w:jc w:val="both"/>
        <w:rPr>
          <w:rFonts w:ascii="Palatino Linotype" w:hAnsi="Palatino Linotype"/>
          <w:b/>
          <w:i/>
          <w:sz w:val="22"/>
          <w:szCs w:val="22"/>
          <w:lang w:val="es-ES"/>
        </w:rPr>
      </w:pPr>
      <w:r w:rsidRPr="00752169">
        <w:rPr>
          <w:rFonts w:ascii="Palatino Linotype" w:hAnsi="Palatino Linotype"/>
          <w:b/>
          <w:i/>
          <w:sz w:val="22"/>
          <w:szCs w:val="22"/>
          <w:lang w:val="es-ES"/>
        </w:rPr>
        <w:t xml:space="preserve">“Artículo 180. </w:t>
      </w:r>
      <w:r w:rsidRPr="00752169">
        <w:rPr>
          <w:rFonts w:ascii="Palatino Linotype" w:hAnsi="Palatino Linotype"/>
          <w:i/>
          <w:sz w:val="22"/>
          <w:szCs w:val="22"/>
          <w:lang w:val="es-ES"/>
        </w:rPr>
        <w:t xml:space="preserve">El </w:t>
      </w:r>
      <w:r w:rsidRPr="00752169">
        <w:rPr>
          <w:rFonts w:ascii="Palatino Linotype" w:hAnsi="Palatino Linotype" w:cs="Arial"/>
          <w:i/>
          <w:sz w:val="22"/>
          <w:szCs w:val="22"/>
          <w:lang w:val="es-ES"/>
        </w:rPr>
        <w:t>recurso</w:t>
      </w:r>
      <w:r w:rsidRPr="00752169">
        <w:rPr>
          <w:rFonts w:ascii="Palatino Linotype" w:hAnsi="Palatino Linotype"/>
          <w:i/>
          <w:sz w:val="22"/>
          <w:szCs w:val="22"/>
          <w:lang w:val="es-ES"/>
        </w:rPr>
        <w:t xml:space="preserve"> </w:t>
      </w:r>
      <w:r w:rsidRPr="00752169">
        <w:rPr>
          <w:rFonts w:ascii="Palatino Linotype" w:hAnsi="Palatino Linotype" w:cs="Arial"/>
          <w:i/>
          <w:sz w:val="22"/>
          <w:szCs w:val="22"/>
          <w:lang w:val="es-ES"/>
        </w:rPr>
        <w:t>de</w:t>
      </w:r>
      <w:r w:rsidRPr="00752169">
        <w:rPr>
          <w:rFonts w:ascii="Palatino Linotype" w:hAnsi="Palatino Linotype"/>
          <w:i/>
          <w:sz w:val="22"/>
          <w:szCs w:val="22"/>
          <w:lang w:val="es-ES"/>
        </w:rPr>
        <w:t xml:space="preserve"> revisión contendrá:</w:t>
      </w:r>
      <w:r w:rsidRPr="00752169">
        <w:rPr>
          <w:rFonts w:ascii="Palatino Linotype" w:hAnsi="Palatino Linotype"/>
          <w:b/>
          <w:i/>
          <w:sz w:val="22"/>
          <w:szCs w:val="22"/>
          <w:lang w:val="es-ES"/>
        </w:rPr>
        <w:t xml:space="preserve"> </w:t>
      </w:r>
    </w:p>
    <w:p w14:paraId="0BC22737" w14:textId="77777777" w:rsidR="00EA4766" w:rsidRPr="00752169" w:rsidRDefault="00EA4766" w:rsidP="00752169">
      <w:pPr>
        <w:tabs>
          <w:tab w:val="left" w:pos="851"/>
        </w:tabs>
        <w:ind w:left="851" w:right="901"/>
        <w:jc w:val="both"/>
        <w:rPr>
          <w:rFonts w:ascii="Palatino Linotype" w:hAnsi="Palatino Linotype"/>
          <w:b/>
          <w:i/>
          <w:sz w:val="22"/>
          <w:szCs w:val="22"/>
          <w:lang w:val="es-ES"/>
        </w:rPr>
      </w:pPr>
      <w:r w:rsidRPr="00752169">
        <w:rPr>
          <w:rFonts w:ascii="Palatino Linotype" w:hAnsi="Palatino Linotype"/>
          <w:b/>
          <w:i/>
          <w:sz w:val="22"/>
          <w:szCs w:val="22"/>
          <w:lang w:val="es-ES"/>
        </w:rPr>
        <w:t>…</w:t>
      </w:r>
    </w:p>
    <w:p w14:paraId="32671A82" w14:textId="77777777" w:rsidR="00EA4766" w:rsidRPr="00752169" w:rsidRDefault="00EA4766" w:rsidP="00752169">
      <w:pPr>
        <w:tabs>
          <w:tab w:val="left" w:pos="851"/>
        </w:tabs>
        <w:ind w:left="851" w:right="901"/>
        <w:jc w:val="both"/>
        <w:rPr>
          <w:rFonts w:ascii="Palatino Linotype" w:hAnsi="Palatino Linotype"/>
          <w:i/>
          <w:sz w:val="22"/>
          <w:szCs w:val="22"/>
          <w:lang w:val="es-ES"/>
        </w:rPr>
      </w:pPr>
      <w:r w:rsidRPr="00752169">
        <w:rPr>
          <w:rFonts w:ascii="Palatino Linotype" w:hAnsi="Palatino Linotype"/>
          <w:b/>
          <w:i/>
          <w:sz w:val="22"/>
          <w:szCs w:val="22"/>
          <w:lang w:val="es-ES"/>
        </w:rPr>
        <w:t xml:space="preserve">II. El nombre del solicitante </w:t>
      </w:r>
      <w:r w:rsidRPr="00752169">
        <w:rPr>
          <w:rFonts w:ascii="Palatino Linotype" w:hAnsi="Palatino Linotype" w:cs="Arial"/>
          <w:b/>
          <w:i/>
          <w:sz w:val="22"/>
          <w:szCs w:val="22"/>
          <w:lang w:val="es-ES"/>
        </w:rPr>
        <w:t>que</w:t>
      </w:r>
      <w:r w:rsidRPr="00752169">
        <w:rPr>
          <w:rFonts w:ascii="Palatino Linotype" w:hAnsi="Palatino Linotype"/>
          <w:b/>
          <w:i/>
          <w:sz w:val="22"/>
          <w:szCs w:val="22"/>
          <w:lang w:val="es-ES"/>
        </w:rPr>
        <w:t xml:space="preserve"> recurre </w:t>
      </w:r>
      <w:r w:rsidRPr="00752169">
        <w:rPr>
          <w:rFonts w:ascii="Palatino Linotype" w:hAnsi="Palatino Linotype"/>
          <w:i/>
          <w:sz w:val="22"/>
          <w:szCs w:val="22"/>
          <w:lang w:val="es-ES"/>
        </w:rPr>
        <w:t>o de su representante y, en su caso, …</w:t>
      </w:r>
    </w:p>
    <w:p w14:paraId="3870C98A" w14:textId="77777777" w:rsidR="00EA4766" w:rsidRPr="00752169" w:rsidRDefault="00EA4766" w:rsidP="00752169">
      <w:pPr>
        <w:tabs>
          <w:tab w:val="left" w:pos="851"/>
        </w:tabs>
        <w:ind w:left="851" w:right="901"/>
        <w:jc w:val="both"/>
        <w:rPr>
          <w:rFonts w:ascii="Palatino Linotype" w:hAnsi="Palatino Linotype"/>
          <w:b/>
          <w:i/>
          <w:sz w:val="22"/>
          <w:szCs w:val="22"/>
          <w:lang w:val="es-ES"/>
        </w:rPr>
      </w:pPr>
      <w:r w:rsidRPr="00752169">
        <w:rPr>
          <w:rFonts w:ascii="Palatino Linotype" w:hAnsi="Palatino Linotype"/>
          <w:b/>
          <w:i/>
          <w:sz w:val="22"/>
          <w:szCs w:val="22"/>
          <w:lang w:val="es-ES"/>
        </w:rPr>
        <w:t xml:space="preserve">En caso de </w:t>
      </w:r>
      <w:r w:rsidRPr="00752169">
        <w:rPr>
          <w:rFonts w:ascii="Palatino Linotype" w:hAnsi="Palatino Linotype" w:cs="Arial"/>
          <w:b/>
          <w:i/>
          <w:sz w:val="22"/>
          <w:szCs w:val="22"/>
          <w:lang w:val="es-ES"/>
        </w:rPr>
        <w:t>que</w:t>
      </w:r>
      <w:r w:rsidRPr="0075216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52169">
        <w:rPr>
          <w:rFonts w:ascii="Palatino Linotype" w:hAnsi="Palatino Linotype"/>
          <w:i/>
          <w:sz w:val="22"/>
          <w:szCs w:val="22"/>
          <w:lang w:val="es-ES"/>
        </w:rPr>
        <w:t>, IV, VII y VIII.</w:t>
      </w:r>
      <w:r w:rsidRPr="00752169">
        <w:rPr>
          <w:rFonts w:ascii="Palatino Linotype" w:hAnsi="Palatino Linotype"/>
          <w:b/>
          <w:i/>
          <w:sz w:val="22"/>
          <w:szCs w:val="22"/>
          <w:lang w:val="es-ES"/>
        </w:rPr>
        <w:t>”</w:t>
      </w:r>
    </w:p>
    <w:p w14:paraId="59F08494" w14:textId="77777777" w:rsidR="00EA4766" w:rsidRPr="00752169" w:rsidRDefault="00EA4766" w:rsidP="00752169">
      <w:pPr>
        <w:tabs>
          <w:tab w:val="left" w:pos="851"/>
        </w:tabs>
        <w:ind w:left="851" w:right="901"/>
        <w:jc w:val="right"/>
        <w:rPr>
          <w:rFonts w:ascii="Palatino Linotype" w:hAnsi="Palatino Linotype"/>
          <w:i/>
          <w:sz w:val="22"/>
          <w:szCs w:val="22"/>
          <w:lang w:val="es-ES"/>
        </w:rPr>
      </w:pPr>
      <w:r w:rsidRPr="00752169">
        <w:rPr>
          <w:rFonts w:ascii="Palatino Linotype" w:hAnsi="Palatino Linotype"/>
          <w:i/>
          <w:sz w:val="22"/>
          <w:szCs w:val="22"/>
          <w:lang w:val="es-ES"/>
        </w:rPr>
        <w:t>(Énfasis añadido)</w:t>
      </w:r>
    </w:p>
    <w:p w14:paraId="0ABEBEFD" w14:textId="77777777" w:rsidR="00AB1433" w:rsidRPr="00752169" w:rsidRDefault="00AB1433" w:rsidP="00752169">
      <w:pPr>
        <w:tabs>
          <w:tab w:val="left" w:pos="851"/>
        </w:tabs>
        <w:ind w:left="851" w:right="901"/>
        <w:jc w:val="right"/>
        <w:rPr>
          <w:rFonts w:ascii="Palatino Linotype" w:hAnsi="Palatino Linotype"/>
          <w:i/>
          <w:sz w:val="22"/>
          <w:szCs w:val="22"/>
          <w:lang w:val="es-ES"/>
        </w:rPr>
      </w:pPr>
    </w:p>
    <w:p w14:paraId="57BFBD9F" w14:textId="4483230E" w:rsidR="00EA4766" w:rsidRPr="00752169" w:rsidRDefault="00EA4766" w:rsidP="00752169">
      <w:pPr>
        <w:spacing w:line="360" w:lineRule="auto"/>
        <w:jc w:val="both"/>
        <w:rPr>
          <w:rFonts w:ascii="Palatino Linotype" w:hAnsi="Palatino Linotype"/>
          <w:lang w:val="es-ES"/>
        </w:rPr>
      </w:pPr>
      <w:r w:rsidRPr="00752169">
        <w:rPr>
          <w:rFonts w:ascii="Palatino Linotype" w:hAnsi="Palatino Linotype"/>
          <w:lang w:val="es-ES"/>
        </w:rPr>
        <w:t>Por lo que, derivado que los Recurso</w:t>
      </w:r>
      <w:r w:rsidR="00ED3816" w:rsidRPr="00752169">
        <w:rPr>
          <w:rFonts w:ascii="Palatino Linotype" w:hAnsi="Palatino Linotype"/>
          <w:lang w:val="es-ES"/>
        </w:rPr>
        <w:t>s</w:t>
      </w:r>
      <w:r w:rsidRPr="00752169">
        <w:rPr>
          <w:rFonts w:ascii="Palatino Linotype" w:hAnsi="Palatino Linotype"/>
          <w:lang w:val="es-ES"/>
        </w:rPr>
        <w:t xml:space="preserve"> de Revisión materia del presente asunto, se interpusieron de manera electrónica, no es necesario que contenga determinados requisitos, entre ellos, el nombre de</w:t>
      </w:r>
      <w:r w:rsidR="00095D25" w:rsidRPr="00752169">
        <w:rPr>
          <w:rFonts w:ascii="Palatino Linotype" w:hAnsi="Palatino Linotype"/>
          <w:lang w:val="es-ES"/>
        </w:rPr>
        <w:t xml:space="preserve"> </w:t>
      </w:r>
      <w:r w:rsidR="00095D25" w:rsidRPr="00752169">
        <w:rPr>
          <w:rFonts w:ascii="Palatino Linotype" w:hAnsi="Palatino Linotype"/>
          <w:b/>
          <w:lang w:val="es-ES"/>
        </w:rPr>
        <w:t>LA</w:t>
      </w:r>
      <w:r w:rsidRPr="00752169">
        <w:rPr>
          <w:rFonts w:ascii="Palatino Linotype" w:hAnsi="Palatino Linotype" w:cs="Arial"/>
          <w:b/>
          <w:lang w:val="es-ES"/>
        </w:rPr>
        <w:t xml:space="preserve"> RECURRENTE;</w:t>
      </w:r>
      <w:r w:rsidRPr="00752169">
        <w:rPr>
          <w:rFonts w:ascii="Palatino Linotype" w:hAnsi="Palatino Linotype"/>
          <w:lang w:val="es-ES"/>
        </w:rPr>
        <w:t xml:space="preserve"> por lo que, en el presente caso, al haber sido presentados vía </w:t>
      </w:r>
      <w:r w:rsidRPr="00752169">
        <w:rPr>
          <w:rFonts w:ascii="Palatino Linotype" w:hAnsi="Palatino Linotype"/>
          <w:b/>
          <w:lang w:val="es-ES"/>
        </w:rPr>
        <w:t>SAIMEX</w:t>
      </w:r>
      <w:r w:rsidRPr="00752169">
        <w:rPr>
          <w:rFonts w:ascii="Palatino Linotype" w:hAnsi="Palatino Linotype"/>
          <w:lang w:val="es-ES"/>
        </w:rPr>
        <w:t>, dicho requisito resulta innecesario.</w:t>
      </w:r>
    </w:p>
    <w:p w14:paraId="1970DC53" w14:textId="77777777" w:rsidR="00AB1433" w:rsidRPr="00752169" w:rsidRDefault="00AB1433" w:rsidP="00752169">
      <w:pPr>
        <w:spacing w:line="360" w:lineRule="auto"/>
        <w:jc w:val="both"/>
        <w:rPr>
          <w:rFonts w:ascii="Palatino Linotype" w:hAnsi="Palatino Linotype"/>
          <w:b/>
          <w:lang w:val="es-ES"/>
        </w:rPr>
      </w:pPr>
    </w:p>
    <w:p w14:paraId="71DA6DD3" w14:textId="68D5F9C5" w:rsidR="00EA4766" w:rsidRPr="00752169" w:rsidRDefault="00EA4766" w:rsidP="00752169">
      <w:pPr>
        <w:spacing w:line="360" w:lineRule="auto"/>
        <w:jc w:val="both"/>
        <w:rPr>
          <w:rFonts w:ascii="Palatino Linotype" w:hAnsi="Palatino Linotype" w:cs="Arial"/>
          <w:lang w:val="es-ES"/>
        </w:rPr>
      </w:pPr>
      <w:r w:rsidRPr="00752169">
        <w:rPr>
          <w:rFonts w:ascii="Palatino Linotype" w:hAnsi="Palatino Linotype"/>
          <w:lang w:val="es-ES"/>
        </w:rPr>
        <w:t xml:space="preserve">Lo anterior es así, pues el artículo 15 de </w:t>
      </w:r>
      <w:r w:rsidRPr="00752169">
        <w:rPr>
          <w:rFonts w:ascii="Palatino Linotype" w:hAnsi="Palatino Linotype" w:cs="Arial"/>
          <w:lang w:val="es-ES"/>
        </w:rPr>
        <w:t xml:space="preserve">Ley de Transparencia y Acceso a la Información Pública del Estado de México y Municipios </w:t>
      </w:r>
      <w:r w:rsidRPr="00752169">
        <w:rPr>
          <w:rFonts w:ascii="Palatino Linotype" w:hAnsi="Palatino Linotype" w:cs="Arial"/>
          <w:iCs/>
          <w:lang w:val="es-ES"/>
        </w:rPr>
        <w:t xml:space="preserve">prevé que, </w:t>
      </w:r>
      <w:r w:rsidRPr="00752169">
        <w:rPr>
          <w:rFonts w:ascii="Palatino Linotype" w:hAnsi="Palatino Linotype"/>
          <w:lang w:val="es-ES"/>
        </w:rPr>
        <w:t xml:space="preserve">toda persona tendrá acceso a la información </w:t>
      </w:r>
      <w:r w:rsidRPr="00752169">
        <w:rPr>
          <w:rFonts w:ascii="Palatino Linotype" w:hAnsi="Palatino Linotype" w:cs="Arial"/>
          <w:lang w:val="es-ES"/>
        </w:rPr>
        <w:t xml:space="preserve">sin necesidad de acreditar interés alguno o justificar su utilización, de lo que se infiere que para el </w:t>
      </w:r>
      <w:r w:rsidRPr="00752169">
        <w:rPr>
          <w:rFonts w:ascii="Palatino Linotype" w:hAnsi="Palatino Linotype"/>
          <w:lang w:val="es-ES"/>
        </w:rPr>
        <w:t>ejercicio</w:t>
      </w:r>
      <w:r w:rsidRPr="00752169">
        <w:rPr>
          <w:rFonts w:ascii="Palatino Linotype" w:hAnsi="Palatino Linotype" w:cs="Arial"/>
          <w:lang w:val="es-ES"/>
        </w:rPr>
        <w:t xml:space="preserve"> del derecho de acceso a la información pública, </w:t>
      </w:r>
      <w:r w:rsidRPr="00752169">
        <w:rPr>
          <w:rFonts w:ascii="Palatino Linotype" w:hAnsi="Palatino Linotype" w:cs="Arial"/>
          <w:b/>
          <w:u w:val="single"/>
          <w:lang w:val="es-ES"/>
        </w:rPr>
        <w:t xml:space="preserve">el nombre no es un requisito </w:t>
      </w:r>
      <w:r w:rsidRPr="00752169">
        <w:rPr>
          <w:rFonts w:ascii="Palatino Linotype" w:hAnsi="Palatino Linotype" w:cs="Arial"/>
          <w:b/>
          <w:i/>
          <w:u w:val="single"/>
          <w:lang w:val="es-ES"/>
        </w:rPr>
        <w:t>sine qua non</w:t>
      </w:r>
      <w:r w:rsidR="002E386A" w:rsidRPr="00752169">
        <w:rPr>
          <w:rStyle w:val="Refdenotaalpie"/>
          <w:rFonts w:ascii="Palatino Linotype" w:hAnsi="Palatino Linotype" w:cs="Arial"/>
          <w:b/>
          <w:i/>
          <w:u w:val="single"/>
          <w:lang w:val="es-ES"/>
        </w:rPr>
        <w:footnoteReference w:id="1"/>
      </w:r>
      <w:r w:rsidRPr="00752169">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9C11DA4" w14:textId="77777777" w:rsidR="00AB1433" w:rsidRPr="00752169" w:rsidRDefault="00AB1433" w:rsidP="00752169">
      <w:pPr>
        <w:spacing w:line="360" w:lineRule="auto"/>
        <w:jc w:val="both"/>
        <w:rPr>
          <w:rFonts w:ascii="Palatino Linotype" w:hAnsi="Palatino Linotype" w:cs="Arial"/>
          <w:lang w:val="es-ES"/>
        </w:rPr>
      </w:pPr>
    </w:p>
    <w:p w14:paraId="63B43B86" w14:textId="4BFA0E5C" w:rsidR="00EA4766" w:rsidRPr="00752169" w:rsidRDefault="00EA4766" w:rsidP="00752169">
      <w:pPr>
        <w:spacing w:line="360" w:lineRule="auto"/>
        <w:jc w:val="both"/>
        <w:rPr>
          <w:rFonts w:ascii="Palatino Linotype" w:hAnsi="Palatino Linotype"/>
          <w:lang w:val="es-ES"/>
        </w:rPr>
      </w:pPr>
      <w:r w:rsidRPr="00752169">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w:t>
      </w:r>
      <w:r w:rsidR="009E4359" w:rsidRPr="00752169">
        <w:rPr>
          <w:rFonts w:ascii="Palatino Linotype" w:hAnsi="Palatino Linotype"/>
          <w:lang w:val="es-ES"/>
        </w:rPr>
        <w:t xml:space="preserve"> segundo</w:t>
      </w:r>
      <w:r w:rsidRPr="00752169">
        <w:rPr>
          <w:rFonts w:ascii="Palatino Linotype" w:hAnsi="Palatino Linotype"/>
          <w:lang w:val="es-ES"/>
        </w:rPr>
        <w:t xml:space="preserve">, trigésimo </w:t>
      </w:r>
      <w:r w:rsidR="009E4359" w:rsidRPr="00752169">
        <w:rPr>
          <w:rFonts w:ascii="Palatino Linotype" w:hAnsi="Palatino Linotype"/>
          <w:lang w:val="es-ES"/>
        </w:rPr>
        <w:t>tercero</w:t>
      </w:r>
      <w:r w:rsidRPr="00752169">
        <w:rPr>
          <w:rFonts w:ascii="Palatino Linotype" w:hAnsi="Palatino Linotype"/>
          <w:lang w:val="es-ES"/>
        </w:rPr>
        <w:t xml:space="preserve"> y trigésimo </w:t>
      </w:r>
      <w:r w:rsidR="009E4359" w:rsidRPr="00752169">
        <w:rPr>
          <w:rFonts w:ascii="Palatino Linotype" w:hAnsi="Palatino Linotype"/>
          <w:lang w:val="es-ES"/>
        </w:rPr>
        <w:t>cuarto</w:t>
      </w:r>
      <w:r w:rsidRPr="00752169">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09AECFA" w14:textId="77777777" w:rsidR="00AB1433" w:rsidRPr="00752169" w:rsidRDefault="00AB1433" w:rsidP="00752169">
      <w:pPr>
        <w:spacing w:line="360" w:lineRule="auto"/>
        <w:jc w:val="both"/>
        <w:rPr>
          <w:rFonts w:ascii="Palatino Linotype" w:hAnsi="Palatino Linotype"/>
          <w:lang w:val="es-ES"/>
        </w:rPr>
      </w:pPr>
    </w:p>
    <w:p w14:paraId="145C77E5" w14:textId="1CD728FB" w:rsidR="00EA4766" w:rsidRPr="00752169" w:rsidRDefault="00EA4766" w:rsidP="00752169">
      <w:pPr>
        <w:spacing w:line="360" w:lineRule="auto"/>
        <w:jc w:val="both"/>
        <w:rPr>
          <w:rFonts w:ascii="Palatino Linotype" w:hAnsi="Palatino Linotype"/>
          <w:lang w:val="es-ES"/>
        </w:rPr>
      </w:pPr>
      <w:r w:rsidRPr="00752169">
        <w:rPr>
          <w:rFonts w:ascii="Palatino Linotype" w:hAnsi="Palatino Linotype"/>
          <w:lang w:val="es-ES"/>
        </w:rPr>
        <w:t>Asimismo, se estima que el requisito relativo al nombre de</w:t>
      </w:r>
      <w:r w:rsidR="00095D25" w:rsidRPr="00752169">
        <w:rPr>
          <w:rFonts w:ascii="Palatino Linotype" w:hAnsi="Palatino Linotype"/>
          <w:lang w:val="es-ES"/>
        </w:rPr>
        <w:t xml:space="preserve"> </w:t>
      </w:r>
      <w:r w:rsidR="00095D25" w:rsidRPr="00752169">
        <w:rPr>
          <w:rFonts w:ascii="Palatino Linotype" w:hAnsi="Palatino Linotype"/>
          <w:b/>
          <w:lang w:val="es-ES"/>
        </w:rPr>
        <w:t>LA</w:t>
      </w:r>
      <w:r w:rsidR="00095D25" w:rsidRPr="00752169">
        <w:rPr>
          <w:rFonts w:ascii="Palatino Linotype" w:hAnsi="Palatino Linotype"/>
          <w:lang w:val="es-ES"/>
        </w:rPr>
        <w:t xml:space="preserve"> </w:t>
      </w:r>
      <w:r w:rsidRPr="00752169">
        <w:rPr>
          <w:rFonts w:ascii="Palatino Linotype" w:hAnsi="Palatino Linotype" w:cs="Arial"/>
          <w:b/>
          <w:lang w:val="es-ES"/>
        </w:rPr>
        <w:t>RECURRENTE</w:t>
      </w:r>
      <w:r w:rsidRPr="00752169">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w:t>
      </w:r>
      <w:r w:rsidR="00D63F64" w:rsidRPr="00752169">
        <w:rPr>
          <w:rFonts w:ascii="Palatino Linotype" w:hAnsi="Palatino Linotype"/>
          <w:lang w:val="es-ES"/>
        </w:rPr>
        <w:t xml:space="preserve"> los </w:t>
      </w:r>
      <w:r w:rsidRPr="00752169">
        <w:rPr>
          <w:rFonts w:ascii="Palatino Linotype" w:hAnsi="Palatino Linotype"/>
          <w:lang w:val="es-ES"/>
        </w:rPr>
        <w:t xml:space="preserve"> Recurso</w:t>
      </w:r>
      <w:r w:rsidR="00300C3E" w:rsidRPr="00752169">
        <w:rPr>
          <w:rFonts w:ascii="Palatino Linotype" w:hAnsi="Palatino Linotype"/>
          <w:lang w:val="es-ES"/>
        </w:rPr>
        <w:t>s</w:t>
      </w:r>
      <w:r w:rsidRPr="00752169">
        <w:rPr>
          <w:rFonts w:ascii="Palatino Linotype" w:hAnsi="Palatino Linotype"/>
          <w:lang w:val="es-ES"/>
        </w:rPr>
        <w:t xml:space="preserve"> de Revisión, circunstancia que se acredita en las constancias electrónicas del expediente, de las que se desprende que </w:t>
      </w:r>
      <w:r w:rsidR="00095D25" w:rsidRPr="00752169">
        <w:rPr>
          <w:rFonts w:ascii="Palatino Linotype" w:hAnsi="Palatino Linotype" w:cs="Arial"/>
          <w:b/>
          <w:lang w:val="es-ES"/>
        </w:rPr>
        <w:t xml:space="preserve">LA </w:t>
      </w:r>
      <w:r w:rsidRPr="00752169">
        <w:rPr>
          <w:rFonts w:ascii="Palatino Linotype" w:hAnsi="Palatino Linotype" w:cs="Arial"/>
          <w:b/>
          <w:lang w:val="es-ES"/>
        </w:rPr>
        <w:t>RECURRENTE</w:t>
      </w:r>
      <w:r w:rsidRPr="00752169">
        <w:rPr>
          <w:rFonts w:ascii="Palatino Linotype" w:hAnsi="Palatino Linotype"/>
          <w:lang w:val="es-ES"/>
        </w:rPr>
        <w:t xml:space="preserve"> es la misma persona que realizó las solicitudes de acceso a la información pública que ahora se impugnan.</w:t>
      </w:r>
    </w:p>
    <w:p w14:paraId="728208D6" w14:textId="77777777" w:rsidR="00AB1433" w:rsidRPr="00752169" w:rsidRDefault="00AB1433" w:rsidP="00752169">
      <w:pPr>
        <w:spacing w:line="360" w:lineRule="auto"/>
        <w:jc w:val="both"/>
        <w:rPr>
          <w:rFonts w:ascii="Palatino Linotype" w:hAnsi="Palatino Linotype"/>
          <w:lang w:val="es-ES"/>
        </w:rPr>
      </w:pPr>
    </w:p>
    <w:p w14:paraId="3A705B77" w14:textId="23AE303E" w:rsidR="00EA4766" w:rsidRPr="00752169" w:rsidRDefault="00EA4766" w:rsidP="00752169">
      <w:pPr>
        <w:spacing w:line="360" w:lineRule="auto"/>
        <w:jc w:val="both"/>
        <w:rPr>
          <w:rFonts w:ascii="Palatino Linotype" w:hAnsi="Palatino Linotype"/>
          <w:lang w:val="es-ES"/>
        </w:rPr>
      </w:pPr>
      <w:r w:rsidRPr="00752169">
        <w:rPr>
          <w:rFonts w:ascii="Palatino Linotype" w:hAnsi="Palatino Linotype"/>
          <w:lang w:val="es-ES"/>
        </w:rPr>
        <w:t>Es así que, para el estudio de la materia sobre la que se resuelve los presentes Recurso</w:t>
      </w:r>
      <w:r w:rsidR="00300C3E" w:rsidRPr="00752169">
        <w:rPr>
          <w:rFonts w:ascii="Palatino Linotype" w:hAnsi="Palatino Linotype"/>
          <w:lang w:val="es-ES"/>
        </w:rPr>
        <w:t>s</w:t>
      </w:r>
      <w:r w:rsidRPr="00752169">
        <w:rPr>
          <w:rFonts w:ascii="Palatino Linotype" w:hAnsi="Palatino Linotype"/>
          <w:lang w:val="es-ES"/>
        </w:rPr>
        <w:t xml:space="preserve"> de Revisión, resulta intrascendente conocer el </w:t>
      </w:r>
      <w:r w:rsidRPr="00752169">
        <w:rPr>
          <w:rFonts w:ascii="Palatino Linotype" w:hAnsi="Palatino Linotype"/>
          <w:b/>
          <w:lang w:val="es-ES"/>
        </w:rPr>
        <w:t xml:space="preserve">nombre </w:t>
      </w:r>
      <w:r w:rsidR="0087179D" w:rsidRPr="00752169">
        <w:rPr>
          <w:rFonts w:ascii="Palatino Linotype" w:hAnsi="Palatino Linotype"/>
          <w:b/>
          <w:lang w:val="es-ES"/>
        </w:rPr>
        <w:t>completo</w:t>
      </w:r>
      <w:r w:rsidR="0087179D" w:rsidRPr="00752169">
        <w:rPr>
          <w:rFonts w:ascii="Palatino Linotype" w:hAnsi="Palatino Linotype"/>
          <w:lang w:val="es-ES"/>
        </w:rPr>
        <w:t xml:space="preserve"> </w:t>
      </w:r>
      <w:r w:rsidRPr="00752169">
        <w:rPr>
          <w:rFonts w:ascii="Palatino Linotype" w:hAnsi="Palatino Linotype"/>
          <w:lang w:val="es-ES"/>
        </w:rPr>
        <w:t xml:space="preserve">de la persona que lo hubiere promovido, en virtud de que tanto la </w:t>
      </w:r>
      <w:r w:rsidRPr="00752169">
        <w:rPr>
          <w:rFonts w:ascii="Palatino Linotype" w:hAnsi="Palatino Linotype"/>
        </w:rPr>
        <w:t xml:space="preserve">Constitución Política de los Estados </w:t>
      </w:r>
      <w:r w:rsidRPr="00752169">
        <w:rPr>
          <w:rFonts w:ascii="Palatino Linotype" w:hAnsi="Palatino Linotype"/>
        </w:rPr>
        <w:lastRenderedPageBreak/>
        <w:t>Unidos Mexicanos</w:t>
      </w:r>
      <w:r w:rsidRPr="00752169">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0199E7AB" w14:textId="77777777" w:rsidR="00AB1433" w:rsidRPr="00752169" w:rsidRDefault="00AB1433" w:rsidP="00752169">
      <w:pPr>
        <w:spacing w:line="360" w:lineRule="auto"/>
        <w:jc w:val="both"/>
        <w:rPr>
          <w:rFonts w:ascii="Palatino Linotype" w:hAnsi="Palatino Linotype" w:cs="Arial"/>
          <w:b/>
          <w:sz w:val="28"/>
          <w:szCs w:val="28"/>
        </w:rPr>
      </w:pPr>
    </w:p>
    <w:p w14:paraId="2350792D" w14:textId="446026C8" w:rsidR="002B0E32" w:rsidRPr="00752169" w:rsidRDefault="0014634C" w:rsidP="00752169">
      <w:pPr>
        <w:spacing w:line="360" w:lineRule="auto"/>
        <w:jc w:val="both"/>
        <w:rPr>
          <w:rFonts w:ascii="Palatino Linotype" w:hAnsi="Palatino Linotype" w:cs="Arial"/>
          <w:b/>
        </w:rPr>
      </w:pPr>
      <w:r w:rsidRPr="00752169">
        <w:rPr>
          <w:rFonts w:ascii="Palatino Linotype" w:hAnsi="Palatino Linotype" w:cs="Arial"/>
          <w:b/>
          <w:sz w:val="28"/>
          <w:szCs w:val="28"/>
        </w:rPr>
        <w:t>SEXTO</w:t>
      </w:r>
      <w:r w:rsidR="00CE0362" w:rsidRPr="00752169">
        <w:rPr>
          <w:rFonts w:ascii="Palatino Linotype" w:hAnsi="Palatino Linotype" w:cs="Arial"/>
          <w:b/>
        </w:rPr>
        <w:t xml:space="preserve">. </w:t>
      </w:r>
      <w:r w:rsidR="00654EE8" w:rsidRPr="00752169">
        <w:rPr>
          <w:rFonts w:ascii="Palatino Linotype" w:hAnsi="Palatino Linotype" w:cs="Arial"/>
          <w:b/>
        </w:rPr>
        <w:t>Estudio y análisis de</w:t>
      </w:r>
      <w:r w:rsidR="00773F62" w:rsidRPr="00752169">
        <w:rPr>
          <w:rFonts w:ascii="Palatino Linotype" w:hAnsi="Palatino Linotype" w:cs="Arial"/>
          <w:b/>
        </w:rPr>
        <w:t xml:space="preserve"> </w:t>
      </w:r>
      <w:r w:rsidR="00654EE8" w:rsidRPr="00752169">
        <w:rPr>
          <w:rFonts w:ascii="Palatino Linotype" w:hAnsi="Palatino Linotype" w:cs="Arial"/>
          <w:b/>
        </w:rPr>
        <w:t>l</w:t>
      </w:r>
      <w:r w:rsidR="00773F62" w:rsidRPr="00752169">
        <w:rPr>
          <w:rFonts w:ascii="Palatino Linotype" w:hAnsi="Palatino Linotype" w:cs="Arial"/>
          <w:b/>
        </w:rPr>
        <w:t>os</w:t>
      </w:r>
      <w:r w:rsidR="00654EE8" w:rsidRPr="00752169">
        <w:rPr>
          <w:rFonts w:ascii="Palatino Linotype" w:hAnsi="Palatino Linotype" w:cs="Arial"/>
          <w:b/>
        </w:rPr>
        <w:t xml:space="preserve"> asunto</w:t>
      </w:r>
      <w:r w:rsidR="00773F62" w:rsidRPr="00752169">
        <w:rPr>
          <w:rFonts w:ascii="Palatino Linotype" w:hAnsi="Palatino Linotype" w:cs="Arial"/>
          <w:b/>
        </w:rPr>
        <w:t>s</w:t>
      </w:r>
      <w:r w:rsidR="00654EE8" w:rsidRPr="00752169">
        <w:rPr>
          <w:rFonts w:ascii="Palatino Linotype" w:hAnsi="Palatino Linotype" w:cs="Arial"/>
          <w:b/>
        </w:rPr>
        <w:t>.</w:t>
      </w:r>
    </w:p>
    <w:p w14:paraId="71494BFB" w14:textId="77777777" w:rsidR="00276C97" w:rsidRPr="00752169" w:rsidRDefault="00276C97" w:rsidP="00752169">
      <w:pPr>
        <w:spacing w:line="360" w:lineRule="auto"/>
        <w:jc w:val="both"/>
        <w:rPr>
          <w:rFonts w:ascii="Palatino Linotype" w:hAnsi="Palatino Linotype" w:cs="Arial"/>
        </w:rPr>
      </w:pPr>
      <w:r w:rsidRPr="00752169">
        <w:rPr>
          <w:rFonts w:ascii="Palatino Linotype" w:hAnsi="Palatino Linotype" w:cs="Arial"/>
        </w:rPr>
        <w:t xml:space="preserve">Una vez determinada la vía sobre la que versará el presente recurso, y previa revisión del expediente electrónico formado en </w:t>
      </w:r>
      <w:r w:rsidRPr="00752169">
        <w:rPr>
          <w:rFonts w:ascii="Palatino Linotype" w:hAnsi="Palatino Linotype" w:cs="Arial"/>
          <w:b/>
        </w:rPr>
        <w:t>EL SAIMEX</w:t>
      </w:r>
      <w:r w:rsidRPr="0075216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752169">
        <w:rPr>
          <w:rFonts w:ascii="Palatino Linotype" w:hAnsi="Palatino Linotype"/>
        </w:rPr>
        <w:t>Ley de Transparencia y Acceso a la Información Pública del Estado de México y Municipios</w:t>
      </w:r>
      <w:r w:rsidRPr="00752169">
        <w:rPr>
          <w:rFonts w:ascii="Palatino Linotype" w:hAnsi="Palatino Linotype" w:cs="Arial"/>
        </w:rPr>
        <w:t>.</w:t>
      </w:r>
    </w:p>
    <w:p w14:paraId="35734A5C" w14:textId="77777777" w:rsidR="0087179D" w:rsidRPr="00752169" w:rsidRDefault="0087179D" w:rsidP="00752169">
      <w:pPr>
        <w:spacing w:line="360" w:lineRule="auto"/>
        <w:jc w:val="both"/>
        <w:rPr>
          <w:rFonts w:ascii="Palatino Linotype" w:hAnsi="Palatino Linotype" w:cs="Arial"/>
        </w:rPr>
      </w:pPr>
    </w:p>
    <w:p w14:paraId="320C194C" w14:textId="3678FD4B" w:rsidR="0087179D" w:rsidRPr="00752169" w:rsidRDefault="0087179D" w:rsidP="00752169">
      <w:pPr>
        <w:pStyle w:val="Prrafodelista"/>
        <w:widowControl w:val="0"/>
        <w:autoSpaceDE w:val="0"/>
        <w:autoSpaceDN w:val="0"/>
        <w:adjustRightInd w:val="0"/>
        <w:spacing w:line="360" w:lineRule="auto"/>
        <w:ind w:left="0"/>
        <w:jc w:val="both"/>
        <w:rPr>
          <w:rFonts w:ascii="Palatino Linotype" w:hAnsi="Palatino Linotype"/>
          <w:lang w:eastAsia="es-MX"/>
        </w:rPr>
      </w:pPr>
      <w:r w:rsidRPr="00752169">
        <w:rPr>
          <w:rFonts w:ascii="Palatino Linotype" w:hAnsi="Palatino Linotype"/>
          <w:lang w:eastAsia="es-MX"/>
        </w:rPr>
        <w:t xml:space="preserve">Primero, es importante señalar que </w:t>
      </w:r>
      <w:r w:rsidRPr="00752169">
        <w:rPr>
          <w:rFonts w:ascii="Palatino Linotype" w:hAnsi="Palatino Linotype"/>
          <w:b/>
          <w:lang w:eastAsia="es-MX"/>
        </w:rPr>
        <w:t>EL SUJETO OBLIGADO</w:t>
      </w:r>
      <w:r w:rsidRPr="00752169">
        <w:rPr>
          <w:rFonts w:ascii="Palatino Linotype" w:hAnsi="Palatino Linotype"/>
          <w:lang w:eastAsia="es-MX"/>
        </w:rPr>
        <w:t xml:space="preserve"> es competente para generar, recopilar, administrar, manejar, procesar, archivar, corregir o poseer la </w:t>
      </w:r>
      <w:r w:rsidRPr="00752169">
        <w:rPr>
          <w:rFonts w:ascii="Palatino Linotype" w:hAnsi="Palatino Linotype"/>
          <w:lang w:eastAsia="es-MX"/>
        </w:rPr>
        <w:lastRenderedPageBreak/>
        <w:t xml:space="preserve">información solicitada, derivado de que éste ha asumido la misma, ya que en respuestas proporcionó información relacionada con las solicitudes. </w:t>
      </w:r>
    </w:p>
    <w:p w14:paraId="153359DF" w14:textId="77777777" w:rsidR="0087179D" w:rsidRPr="00752169" w:rsidRDefault="0087179D" w:rsidP="00752169">
      <w:pPr>
        <w:spacing w:line="360" w:lineRule="auto"/>
        <w:jc w:val="both"/>
        <w:rPr>
          <w:rFonts w:ascii="Palatino Linotype" w:hAnsi="Palatino Linotype"/>
          <w:lang w:eastAsia="es-MX"/>
        </w:rPr>
      </w:pPr>
    </w:p>
    <w:p w14:paraId="6E0B6AA5" w14:textId="77777777" w:rsidR="0087179D" w:rsidRPr="00752169" w:rsidRDefault="0087179D" w:rsidP="00752169">
      <w:pPr>
        <w:spacing w:line="360" w:lineRule="auto"/>
        <w:jc w:val="both"/>
        <w:rPr>
          <w:rFonts w:ascii="Palatino Linotype" w:hAnsi="Palatino Linotype"/>
          <w:lang w:eastAsia="es-MX"/>
        </w:rPr>
      </w:pPr>
      <w:r w:rsidRPr="00752169">
        <w:rPr>
          <w:rFonts w:ascii="Palatino Linotype" w:hAnsi="Palatino Linotype"/>
          <w:lang w:eastAsia="es-MX"/>
        </w:rPr>
        <w:t xml:space="preserve">Por lo que, el hecho de que </w:t>
      </w:r>
      <w:r w:rsidRPr="00752169">
        <w:rPr>
          <w:rFonts w:ascii="Palatino Linotype" w:hAnsi="Palatino Linotype"/>
          <w:b/>
          <w:lang w:eastAsia="es-MX"/>
        </w:rPr>
        <w:t>EL SUJETO OBLIGADO</w:t>
      </w:r>
      <w:r w:rsidRPr="00752169">
        <w:rPr>
          <w:rFonts w:ascii="Palatino Linotype" w:hAnsi="Palatino Linotype"/>
          <w:lang w:eastAsia="es-MX"/>
        </w:rPr>
        <w:t xml:space="preserve"> haya asumido contar con la información pública solicitada, aceptó que es información que genera, recopila, administra, maneja, procesa, archiva o corrige, en el ejercicio de sus funciones de derecho público, motivo por el cual se actualiza el supuesto jurídico, previsto en el artículo 12 de la Ley de Transparencia y Acceso a la Información Pública del Estado de México y Municipios, que a la letra señala:</w:t>
      </w:r>
    </w:p>
    <w:p w14:paraId="47072358" w14:textId="77777777" w:rsidR="0087179D" w:rsidRPr="00752169" w:rsidRDefault="0087179D" w:rsidP="00752169">
      <w:pPr>
        <w:jc w:val="both"/>
        <w:rPr>
          <w:rFonts w:ascii="Palatino Linotype" w:hAnsi="Palatino Linotype"/>
          <w:lang w:eastAsia="es-MX"/>
        </w:rPr>
      </w:pPr>
    </w:p>
    <w:p w14:paraId="77E3B3EB" w14:textId="77777777" w:rsidR="0087179D" w:rsidRPr="00752169" w:rsidRDefault="0087179D" w:rsidP="00752169">
      <w:pPr>
        <w:tabs>
          <w:tab w:val="left" w:pos="851"/>
        </w:tabs>
        <w:ind w:left="851" w:right="899"/>
        <w:jc w:val="both"/>
        <w:rPr>
          <w:rFonts w:ascii="Palatino Linotype" w:hAnsi="Palatino Linotype"/>
          <w:i/>
          <w:sz w:val="22"/>
          <w:szCs w:val="22"/>
          <w:lang w:val="es-ES"/>
        </w:rPr>
      </w:pPr>
      <w:r w:rsidRPr="00752169">
        <w:rPr>
          <w:rFonts w:ascii="Palatino Linotype" w:hAnsi="Palatino Linotype"/>
          <w:i/>
          <w:sz w:val="22"/>
          <w:szCs w:val="22"/>
          <w:lang w:val="es-ES"/>
        </w:rPr>
        <w:t>“</w:t>
      </w:r>
      <w:r w:rsidRPr="00752169">
        <w:rPr>
          <w:rFonts w:ascii="Palatino Linotype" w:hAnsi="Palatino Linotype"/>
          <w:b/>
          <w:i/>
          <w:sz w:val="22"/>
          <w:szCs w:val="22"/>
          <w:lang w:val="es-ES"/>
        </w:rPr>
        <w:t>Artículo 12.</w:t>
      </w:r>
      <w:r w:rsidRPr="00752169">
        <w:rPr>
          <w:rFonts w:ascii="Palatino Linotype" w:hAnsi="Palatino Linotype"/>
          <w:i/>
          <w:sz w:val="22"/>
          <w:szCs w:val="22"/>
          <w:lang w:val="es-ES"/>
        </w:rPr>
        <w:t xml:space="preserve"> Quienes generen, recopilen, administren, manejen, procesen, archiven o conserven información pública serán responsables de la misma en los términos de las disposiciones jurídicas aplicables.</w:t>
      </w:r>
    </w:p>
    <w:p w14:paraId="757A2D1D" w14:textId="77777777" w:rsidR="0087179D" w:rsidRPr="00752169" w:rsidRDefault="0087179D" w:rsidP="00752169">
      <w:pPr>
        <w:tabs>
          <w:tab w:val="left" w:pos="851"/>
        </w:tabs>
        <w:ind w:left="851" w:right="899"/>
        <w:jc w:val="both"/>
        <w:rPr>
          <w:rFonts w:ascii="Palatino Linotype" w:hAnsi="Palatino Linotype"/>
          <w:i/>
          <w:sz w:val="22"/>
          <w:szCs w:val="22"/>
          <w:lang w:val="es-ES"/>
        </w:rPr>
      </w:pPr>
    </w:p>
    <w:p w14:paraId="6B219D5B" w14:textId="77777777" w:rsidR="0087179D" w:rsidRPr="00752169" w:rsidRDefault="0087179D" w:rsidP="00752169">
      <w:pPr>
        <w:tabs>
          <w:tab w:val="left" w:pos="851"/>
        </w:tabs>
        <w:ind w:left="851" w:right="899"/>
        <w:jc w:val="both"/>
        <w:rPr>
          <w:rFonts w:ascii="Palatino Linotype" w:hAnsi="Palatino Linotype"/>
          <w:i/>
          <w:sz w:val="22"/>
          <w:szCs w:val="22"/>
          <w:lang w:val="es-ES"/>
        </w:rPr>
      </w:pPr>
      <w:r w:rsidRPr="00752169">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39E9496" w14:textId="77777777" w:rsidR="0087179D" w:rsidRPr="00752169" w:rsidRDefault="0087179D" w:rsidP="00752169">
      <w:pPr>
        <w:jc w:val="both"/>
        <w:rPr>
          <w:rFonts w:ascii="Palatino Linotype" w:hAnsi="Palatino Linotype"/>
          <w:lang w:eastAsia="es-MX"/>
        </w:rPr>
      </w:pPr>
    </w:p>
    <w:p w14:paraId="75B700F3" w14:textId="77777777" w:rsidR="0087179D" w:rsidRPr="00752169" w:rsidRDefault="0087179D" w:rsidP="00752169">
      <w:pPr>
        <w:spacing w:line="360" w:lineRule="auto"/>
        <w:jc w:val="both"/>
        <w:rPr>
          <w:rFonts w:ascii="Palatino Linotype" w:hAnsi="Palatino Linotype"/>
          <w:lang w:eastAsia="es-MX"/>
        </w:rPr>
      </w:pPr>
      <w:r w:rsidRPr="00752169">
        <w:rPr>
          <w:rFonts w:ascii="Palatino Linotype" w:hAnsi="Palatino Linotype"/>
          <w:lang w:eastAsia="es-MX"/>
        </w:rPr>
        <w:t xml:space="preserve">En atención a lo anterior, el estudio de la naturaleza jurídica de la información pública solicitada, tiene por objeto determinar si </w:t>
      </w:r>
      <w:r w:rsidRPr="00752169">
        <w:rPr>
          <w:rFonts w:ascii="Palatino Linotype" w:hAnsi="Palatino Linotype"/>
          <w:b/>
          <w:lang w:eastAsia="es-MX"/>
        </w:rPr>
        <w:t>EL SUJETO OBLIGADO</w:t>
      </w:r>
      <w:r w:rsidRPr="00752169">
        <w:rPr>
          <w:rFonts w:ascii="Palatino Linotype" w:hAnsi="Palatino Linotype"/>
          <w:lang w:eastAsia="es-MX"/>
        </w:rPr>
        <w:t xml:space="preserve"> la genera, recopila, administra, maneja, procesa, archiva o corrige; sin embargo, en aquellos casos en que éste la asume, a nada práctico nos conduciría su estudio, ya que como se observa de la respuesta vertida por </w:t>
      </w:r>
      <w:r w:rsidRPr="00752169">
        <w:rPr>
          <w:rFonts w:ascii="Palatino Linotype" w:hAnsi="Palatino Linotype"/>
          <w:b/>
          <w:lang w:eastAsia="es-MX"/>
        </w:rPr>
        <w:t>EL SUJETO OBLIGADO</w:t>
      </w:r>
      <w:r w:rsidRPr="00752169">
        <w:rPr>
          <w:rFonts w:ascii="Palatino Linotype" w:hAnsi="Palatino Linotype"/>
          <w:lang w:eastAsia="es-MX"/>
        </w:rPr>
        <w:t>, dicha información, fue admitida por el mismo; actualizándose el supuesto artículo 12 de la Ley de la materia, anteriormente referido.</w:t>
      </w:r>
    </w:p>
    <w:p w14:paraId="08AC6EE7" w14:textId="77777777" w:rsidR="0087179D" w:rsidRPr="00752169" w:rsidRDefault="0087179D" w:rsidP="00752169">
      <w:pPr>
        <w:spacing w:line="360" w:lineRule="auto"/>
        <w:jc w:val="both"/>
        <w:rPr>
          <w:rFonts w:ascii="Palatino Linotype" w:hAnsi="Palatino Linotype"/>
          <w:lang w:eastAsia="es-MX"/>
        </w:rPr>
      </w:pPr>
    </w:p>
    <w:p w14:paraId="09FB9A64" w14:textId="09C82DEF" w:rsidR="00276C97" w:rsidRDefault="0087179D" w:rsidP="00752169">
      <w:pPr>
        <w:spacing w:line="360" w:lineRule="auto"/>
        <w:jc w:val="both"/>
        <w:rPr>
          <w:rFonts w:ascii="Palatino Linotype" w:hAnsi="Palatino Linotype" w:cs="Arial"/>
        </w:rPr>
      </w:pPr>
      <w:r w:rsidRPr="00752169">
        <w:rPr>
          <w:rFonts w:ascii="Palatino Linotype" w:hAnsi="Palatino Linotype"/>
          <w:lang w:eastAsia="es-MX"/>
        </w:rPr>
        <w:lastRenderedPageBreak/>
        <w:t xml:space="preserve">Una vez precisado lo anterior, se procede a realizar el análisis de la respuesta del </w:t>
      </w:r>
      <w:r w:rsidRPr="00752169">
        <w:rPr>
          <w:rFonts w:ascii="Palatino Linotype" w:hAnsi="Palatino Linotype"/>
          <w:b/>
          <w:lang w:eastAsia="es-MX"/>
        </w:rPr>
        <w:t>SUJETO OBLIGADO</w:t>
      </w:r>
      <w:r w:rsidRPr="00752169">
        <w:rPr>
          <w:rFonts w:ascii="Palatino Linotype" w:hAnsi="Palatino Linotype"/>
          <w:lang w:eastAsia="es-MX"/>
        </w:rPr>
        <w:t xml:space="preserve"> a fin de determinar si cumple con los requisitos del derecho de Acceso a la Información Pública,</w:t>
      </w:r>
      <w:r w:rsidRPr="00752169" w:rsidDel="0087179D">
        <w:rPr>
          <w:rFonts w:ascii="Palatino Linotype" w:hAnsi="Palatino Linotype" w:cs="Arial"/>
        </w:rPr>
        <w:t xml:space="preserve"> </w:t>
      </w:r>
      <w:r w:rsidR="00276C97" w:rsidRPr="00752169">
        <w:rPr>
          <w:rFonts w:ascii="Palatino Linotype" w:hAnsi="Palatino Linotype" w:cs="Arial"/>
        </w:rPr>
        <w:t>por lo que, para efectos de mejor estudio y comprensión, conviene citar la petición de</w:t>
      </w:r>
      <w:r w:rsidRPr="00752169">
        <w:rPr>
          <w:rFonts w:ascii="Palatino Linotype" w:hAnsi="Palatino Linotype" w:cs="Arial"/>
        </w:rPr>
        <w:t xml:space="preserve"> </w:t>
      </w:r>
      <w:r w:rsidRPr="00752169">
        <w:rPr>
          <w:rFonts w:ascii="Palatino Linotype" w:hAnsi="Palatino Linotype" w:cs="Arial"/>
          <w:b/>
        </w:rPr>
        <w:t>LA</w:t>
      </w:r>
      <w:r w:rsidR="00276C97" w:rsidRPr="00752169">
        <w:rPr>
          <w:rFonts w:ascii="Palatino Linotype" w:hAnsi="Palatino Linotype" w:cs="Arial"/>
        </w:rPr>
        <w:t xml:space="preserve"> </w:t>
      </w:r>
      <w:r w:rsidR="00276C97" w:rsidRPr="00752169">
        <w:rPr>
          <w:rFonts w:ascii="Palatino Linotype" w:hAnsi="Palatino Linotype" w:cs="Arial"/>
          <w:b/>
          <w:bCs/>
        </w:rPr>
        <w:t>RECURRENTE</w:t>
      </w:r>
      <w:r w:rsidR="00276C97" w:rsidRPr="00752169">
        <w:rPr>
          <w:rFonts w:ascii="Palatino Linotype" w:hAnsi="Palatino Linotype" w:cs="Arial"/>
        </w:rPr>
        <w:t xml:space="preserve">, así como, la respuesta otorgada por </w:t>
      </w:r>
      <w:r w:rsidR="00276C97" w:rsidRPr="00752169">
        <w:rPr>
          <w:rFonts w:ascii="Palatino Linotype" w:hAnsi="Palatino Linotype" w:cs="Arial"/>
          <w:b/>
        </w:rPr>
        <w:t xml:space="preserve">EL SUJETO OBLIGADO, </w:t>
      </w:r>
      <w:r w:rsidR="00276C97" w:rsidRPr="00752169">
        <w:rPr>
          <w:rFonts w:ascii="Palatino Linotype" w:hAnsi="Palatino Linotype" w:cs="Arial"/>
        </w:rPr>
        <w:t>motivo por el cual se realiza la siguiente tabla, para mayor entendimiento:</w:t>
      </w:r>
    </w:p>
    <w:p w14:paraId="5F96EBFC" w14:textId="77777777" w:rsidR="00752169" w:rsidRPr="00752169" w:rsidRDefault="00752169" w:rsidP="00752169">
      <w:pPr>
        <w:spacing w:line="360" w:lineRule="auto"/>
        <w:jc w:val="both"/>
        <w:rPr>
          <w:rFonts w:ascii="Palatino Linotype" w:hAnsi="Palatino Linotype" w:cs="Arial"/>
        </w:rPr>
      </w:pPr>
    </w:p>
    <w:tbl>
      <w:tblPr>
        <w:tblStyle w:val="Tablaconcuadrcula"/>
        <w:tblW w:w="8926" w:type="dxa"/>
        <w:tblLayout w:type="fixed"/>
        <w:tblLook w:val="04A0" w:firstRow="1" w:lastRow="0" w:firstColumn="1" w:lastColumn="0" w:noHBand="0" w:noVBand="1"/>
      </w:tblPr>
      <w:tblGrid>
        <w:gridCol w:w="3256"/>
        <w:gridCol w:w="3543"/>
        <w:gridCol w:w="2127"/>
      </w:tblGrid>
      <w:tr w:rsidR="00752169" w:rsidRPr="00752169" w14:paraId="231A46EF" w14:textId="77777777" w:rsidTr="00003910">
        <w:trPr>
          <w:tblHeader/>
        </w:trPr>
        <w:tc>
          <w:tcPr>
            <w:tcW w:w="3256" w:type="dxa"/>
            <w:shd w:val="clear" w:color="auto" w:fill="4A442A" w:themeFill="background2" w:themeFillShade="40"/>
            <w:vAlign w:val="center"/>
          </w:tcPr>
          <w:p w14:paraId="2E8B747F" w14:textId="77777777" w:rsidR="00276C97" w:rsidRPr="00752169" w:rsidRDefault="00276C97" w:rsidP="00752169">
            <w:pPr>
              <w:pStyle w:val="Prrafodelista"/>
              <w:widowControl w:val="0"/>
              <w:autoSpaceDE w:val="0"/>
              <w:autoSpaceDN w:val="0"/>
              <w:adjustRightInd w:val="0"/>
              <w:ind w:left="0"/>
              <w:jc w:val="center"/>
              <w:rPr>
                <w:rFonts w:ascii="Palatino Linotype" w:hAnsi="Palatino Linotype" w:cs="Arial"/>
                <w:b/>
              </w:rPr>
            </w:pPr>
            <w:r w:rsidRPr="00752169">
              <w:rPr>
                <w:rFonts w:ascii="Palatino Linotype" w:hAnsi="Palatino Linotype" w:cs="Arial"/>
                <w:b/>
              </w:rPr>
              <w:t>Solicitud</w:t>
            </w:r>
          </w:p>
        </w:tc>
        <w:tc>
          <w:tcPr>
            <w:tcW w:w="3543" w:type="dxa"/>
            <w:shd w:val="clear" w:color="auto" w:fill="4A442A" w:themeFill="background2" w:themeFillShade="40"/>
            <w:vAlign w:val="center"/>
          </w:tcPr>
          <w:p w14:paraId="3700EE26" w14:textId="1066EE62" w:rsidR="00276C97" w:rsidRPr="00752169" w:rsidRDefault="00276C97" w:rsidP="00752169">
            <w:pPr>
              <w:pStyle w:val="Prrafodelista"/>
              <w:widowControl w:val="0"/>
              <w:autoSpaceDE w:val="0"/>
              <w:autoSpaceDN w:val="0"/>
              <w:adjustRightInd w:val="0"/>
              <w:ind w:left="0"/>
              <w:jc w:val="center"/>
              <w:rPr>
                <w:rFonts w:ascii="Palatino Linotype" w:hAnsi="Palatino Linotype" w:cs="Arial"/>
                <w:b/>
              </w:rPr>
            </w:pPr>
            <w:r w:rsidRPr="00752169">
              <w:rPr>
                <w:rFonts w:ascii="Palatino Linotype" w:hAnsi="Palatino Linotype" w:cs="Arial"/>
                <w:b/>
              </w:rPr>
              <w:t>Respuesta</w:t>
            </w:r>
            <w:r w:rsidR="006151C4" w:rsidRPr="00752169">
              <w:rPr>
                <w:rFonts w:ascii="Palatino Linotype" w:hAnsi="Palatino Linotype" w:cs="Arial"/>
                <w:b/>
              </w:rPr>
              <w:t>/Informe Justificado</w:t>
            </w:r>
          </w:p>
        </w:tc>
        <w:tc>
          <w:tcPr>
            <w:tcW w:w="2127" w:type="dxa"/>
            <w:shd w:val="clear" w:color="auto" w:fill="4A442A" w:themeFill="background2" w:themeFillShade="40"/>
            <w:vAlign w:val="center"/>
          </w:tcPr>
          <w:p w14:paraId="39BD029E" w14:textId="77777777" w:rsidR="00276C97" w:rsidRPr="00752169" w:rsidRDefault="00276C97" w:rsidP="00752169">
            <w:pPr>
              <w:pStyle w:val="Prrafodelista"/>
              <w:widowControl w:val="0"/>
              <w:autoSpaceDE w:val="0"/>
              <w:autoSpaceDN w:val="0"/>
              <w:adjustRightInd w:val="0"/>
              <w:ind w:left="0"/>
              <w:jc w:val="center"/>
              <w:rPr>
                <w:rFonts w:ascii="Palatino Linotype" w:hAnsi="Palatino Linotype" w:cs="Arial"/>
                <w:b/>
              </w:rPr>
            </w:pPr>
            <w:r w:rsidRPr="00752169">
              <w:rPr>
                <w:rFonts w:ascii="Palatino Linotype" w:hAnsi="Palatino Linotype" w:cs="Arial"/>
                <w:b/>
              </w:rPr>
              <w:t>Colma</w:t>
            </w:r>
          </w:p>
        </w:tc>
      </w:tr>
      <w:tr w:rsidR="00752169" w:rsidRPr="00752169" w14:paraId="7765035D" w14:textId="77777777" w:rsidTr="00003910">
        <w:tc>
          <w:tcPr>
            <w:tcW w:w="3256" w:type="dxa"/>
            <w:shd w:val="clear" w:color="auto" w:fill="auto"/>
          </w:tcPr>
          <w:p w14:paraId="6501580C" w14:textId="16F84023" w:rsidR="00276C97" w:rsidRPr="00752169" w:rsidRDefault="00D906D1" w:rsidP="00752169">
            <w:pPr>
              <w:widowControl w:val="0"/>
              <w:autoSpaceDE w:val="0"/>
              <w:autoSpaceDN w:val="0"/>
              <w:adjustRightInd w:val="0"/>
              <w:jc w:val="both"/>
              <w:rPr>
                <w:rFonts w:ascii="Palatino Linotype" w:hAnsi="Palatino Linotype" w:cs="Arial"/>
                <w:b/>
                <w:bCs/>
                <w:szCs w:val="20"/>
              </w:rPr>
            </w:pPr>
            <w:r w:rsidRPr="00752169">
              <w:rPr>
                <w:rFonts w:ascii="Palatino Linotype" w:hAnsi="Palatino Linotype" w:cs="Arial"/>
                <w:b/>
                <w:bCs/>
                <w:szCs w:val="20"/>
              </w:rPr>
              <w:t>00403/IEEM/IP/2023</w:t>
            </w:r>
          </w:p>
          <w:p w14:paraId="4CC14B97" w14:textId="2E7DC7A2" w:rsidR="00D906D1" w:rsidRPr="00752169" w:rsidRDefault="00D906D1" w:rsidP="00752169">
            <w:pPr>
              <w:widowControl w:val="0"/>
              <w:autoSpaceDE w:val="0"/>
              <w:autoSpaceDN w:val="0"/>
              <w:adjustRightInd w:val="0"/>
              <w:jc w:val="both"/>
              <w:rPr>
                <w:rFonts w:ascii="Palatino Linotype" w:hAnsi="Palatino Linotype" w:cs="Arial"/>
                <w:b/>
                <w:bCs/>
                <w:szCs w:val="20"/>
              </w:rPr>
            </w:pPr>
            <w:r w:rsidRPr="00752169">
              <w:rPr>
                <w:rFonts w:ascii="Palatino Linotype" w:hAnsi="Palatino Linotype" w:cs="Arial"/>
                <w:i/>
                <w:iCs/>
              </w:rPr>
              <w:t xml:space="preserve">Buenas noches, sea el conducto para requerir muy atentamente los </w:t>
            </w:r>
            <w:r w:rsidRPr="00752169">
              <w:rPr>
                <w:rFonts w:ascii="Palatino Linotype" w:hAnsi="Palatino Linotype" w:cs="Arial"/>
                <w:b/>
                <w:bCs/>
                <w:i/>
                <w:iCs/>
              </w:rPr>
              <w:t>oficios recibidos</w:t>
            </w:r>
            <w:r w:rsidRPr="00752169">
              <w:rPr>
                <w:rFonts w:ascii="Palatino Linotype" w:hAnsi="Palatino Linotype" w:cs="Arial"/>
                <w:i/>
                <w:iCs/>
              </w:rPr>
              <w:t xml:space="preserve"> por la junta distrital de Valle de Chalco del 01 al 16 del mes de mayo del proceso electoral 2023.</w:t>
            </w:r>
          </w:p>
          <w:p w14:paraId="42200901" w14:textId="733F7891" w:rsidR="00D906D1" w:rsidRPr="00752169" w:rsidRDefault="00D906D1" w:rsidP="00752169">
            <w:pPr>
              <w:widowControl w:val="0"/>
              <w:autoSpaceDE w:val="0"/>
              <w:autoSpaceDN w:val="0"/>
              <w:adjustRightInd w:val="0"/>
              <w:jc w:val="both"/>
              <w:rPr>
                <w:rFonts w:ascii="Palatino Linotype" w:hAnsi="Palatino Linotype" w:cs="Arial"/>
                <w:i/>
              </w:rPr>
            </w:pPr>
          </w:p>
        </w:tc>
        <w:tc>
          <w:tcPr>
            <w:tcW w:w="3543" w:type="dxa"/>
          </w:tcPr>
          <w:p w14:paraId="6CA7FBA7" w14:textId="77777777" w:rsidR="00D906D1" w:rsidRPr="00752169" w:rsidRDefault="00D906D1" w:rsidP="00752169">
            <w:pPr>
              <w:widowControl w:val="0"/>
              <w:autoSpaceDE w:val="0"/>
              <w:autoSpaceDN w:val="0"/>
              <w:adjustRightInd w:val="0"/>
              <w:contextualSpacing/>
              <w:jc w:val="both"/>
              <w:rPr>
                <w:rFonts w:ascii="Palatino Linotype" w:hAnsi="Palatino Linotype" w:cs="Arial"/>
                <w:sz w:val="18"/>
                <w:szCs w:val="18"/>
              </w:rPr>
            </w:pPr>
            <w:r w:rsidRPr="00752169">
              <w:rPr>
                <w:rFonts w:ascii="Palatino Linotype" w:hAnsi="Palatino Linotype" w:cs="Arial"/>
                <w:b/>
                <w:bCs/>
                <w:sz w:val="18"/>
                <w:szCs w:val="18"/>
              </w:rPr>
              <w:t xml:space="preserve">Oficios recibidos por la Junta Distrital Electoral.pdf. – </w:t>
            </w:r>
            <w:r w:rsidRPr="00752169">
              <w:rPr>
                <w:rFonts w:ascii="Palatino Linotype" w:hAnsi="Palatino Linotype" w:cs="Arial"/>
                <w:sz w:val="18"/>
                <w:szCs w:val="18"/>
              </w:rPr>
              <w:t>Archivo digital que cuenta oficios de la primera quincena de mayo.</w:t>
            </w:r>
          </w:p>
          <w:p w14:paraId="62063E75" w14:textId="471B9A19" w:rsidR="006151C4" w:rsidRPr="00752169" w:rsidRDefault="006151C4" w:rsidP="00752169">
            <w:pPr>
              <w:rPr>
                <w:rFonts w:ascii="Palatino Linotype" w:hAnsi="Palatino Linotype"/>
              </w:rPr>
            </w:pPr>
          </w:p>
        </w:tc>
        <w:tc>
          <w:tcPr>
            <w:tcW w:w="2127" w:type="dxa"/>
            <w:vAlign w:val="center"/>
          </w:tcPr>
          <w:p w14:paraId="3685D035" w14:textId="77777777" w:rsidR="00276C97" w:rsidRPr="00752169" w:rsidRDefault="00003910" w:rsidP="00752169">
            <w:pPr>
              <w:widowControl w:val="0"/>
              <w:autoSpaceDE w:val="0"/>
              <w:autoSpaceDN w:val="0"/>
              <w:adjustRightInd w:val="0"/>
              <w:jc w:val="center"/>
              <w:rPr>
                <w:rFonts w:ascii="Palatino Linotype" w:hAnsi="Palatino Linotype" w:cs="Arial"/>
                <w:b/>
              </w:rPr>
            </w:pPr>
            <w:r w:rsidRPr="00752169">
              <w:rPr>
                <w:rFonts w:ascii="Palatino Linotype" w:hAnsi="Palatino Linotype" w:cs="Arial"/>
                <w:b/>
              </w:rPr>
              <w:t>NO COLMA</w:t>
            </w:r>
            <w:r w:rsidR="00D906D1" w:rsidRPr="00752169">
              <w:rPr>
                <w:rFonts w:ascii="Palatino Linotype" w:hAnsi="Palatino Linotype" w:cs="Arial"/>
                <w:b/>
              </w:rPr>
              <w:t xml:space="preserve"> </w:t>
            </w:r>
          </w:p>
          <w:p w14:paraId="4EE30C8B" w14:textId="36047410" w:rsidR="00D906D1" w:rsidRPr="00752169" w:rsidRDefault="00D906D1" w:rsidP="00752169">
            <w:pPr>
              <w:widowControl w:val="0"/>
              <w:autoSpaceDE w:val="0"/>
              <w:autoSpaceDN w:val="0"/>
              <w:adjustRightInd w:val="0"/>
              <w:jc w:val="center"/>
              <w:rPr>
                <w:rFonts w:ascii="Palatino Linotype" w:hAnsi="Palatino Linotype" w:cs="Arial"/>
                <w:b/>
              </w:rPr>
            </w:pPr>
            <w:r w:rsidRPr="00752169">
              <w:rPr>
                <w:rFonts w:ascii="Palatino Linotype" w:hAnsi="Palatino Linotype" w:cs="Arial"/>
                <w:b/>
              </w:rPr>
              <w:t>Faltó remitir los anexos a esos oficios</w:t>
            </w:r>
          </w:p>
        </w:tc>
      </w:tr>
      <w:tr w:rsidR="00752169" w:rsidRPr="00752169" w14:paraId="1C782E64" w14:textId="77777777" w:rsidTr="00003910">
        <w:tc>
          <w:tcPr>
            <w:tcW w:w="3256" w:type="dxa"/>
            <w:shd w:val="clear" w:color="auto" w:fill="auto"/>
          </w:tcPr>
          <w:p w14:paraId="3F683364" w14:textId="77777777" w:rsidR="006151C4" w:rsidRPr="00752169" w:rsidRDefault="00D906D1" w:rsidP="00752169">
            <w:pPr>
              <w:widowControl w:val="0"/>
              <w:autoSpaceDE w:val="0"/>
              <w:autoSpaceDN w:val="0"/>
              <w:adjustRightInd w:val="0"/>
              <w:jc w:val="both"/>
              <w:rPr>
                <w:rFonts w:ascii="Palatino Linotype" w:hAnsi="Palatino Linotype" w:cs="Arial"/>
                <w:b/>
                <w:bCs/>
                <w:szCs w:val="20"/>
              </w:rPr>
            </w:pPr>
            <w:r w:rsidRPr="00752169">
              <w:rPr>
                <w:rFonts w:ascii="Palatino Linotype" w:hAnsi="Palatino Linotype" w:cs="Arial"/>
                <w:b/>
                <w:bCs/>
                <w:szCs w:val="20"/>
              </w:rPr>
              <w:t>00402/IEEM/IP/2023</w:t>
            </w:r>
          </w:p>
          <w:p w14:paraId="764460C9" w14:textId="102BB3C5" w:rsidR="00D906D1" w:rsidRPr="00752169" w:rsidRDefault="00D906D1" w:rsidP="00752169">
            <w:pPr>
              <w:widowControl w:val="0"/>
              <w:autoSpaceDE w:val="0"/>
              <w:autoSpaceDN w:val="0"/>
              <w:adjustRightInd w:val="0"/>
              <w:jc w:val="both"/>
              <w:rPr>
                <w:rFonts w:ascii="Palatino Linotype" w:hAnsi="Palatino Linotype" w:cs="Arial"/>
                <w:i/>
                <w:iCs/>
              </w:rPr>
            </w:pPr>
            <w:r w:rsidRPr="00752169">
              <w:rPr>
                <w:rFonts w:ascii="Palatino Linotype" w:hAnsi="Palatino Linotype" w:cs="Arial"/>
                <w:i/>
                <w:iCs/>
              </w:rPr>
              <w:t xml:space="preserve">Buenas noches, sea el conducto para requerir muy atentamente los </w:t>
            </w:r>
            <w:r w:rsidRPr="00752169">
              <w:rPr>
                <w:rFonts w:ascii="Palatino Linotype" w:hAnsi="Palatino Linotype" w:cs="Arial"/>
                <w:b/>
                <w:bCs/>
                <w:i/>
                <w:iCs/>
              </w:rPr>
              <w:t>oficios remitidos</w:t>
            </w:r>
            <w:r w:rsidRPr="00752169">
              <w:rPr>
                <w:rFonts w:ascii="Palatino Linotype" w:hAnsi="Palatino Linotype" w:cs="Arial"/>
                <w:i/>
                <w:iCs/>
              </w:rPr>
              <w:t xml:space="preserve"> por la junta distrital de Valle de Chalco del 01 al 16 del mes de mayo del proceso electoral 2023</w:t>
            </w:r>
          </w:p>
        </w:tc>
        <w:tc>
          <w:tcPr>
            <w:tcW w:w="3543" w:type="dxa"/>
          </w:tcPr>
          <w:p w14:paraId="770D632E" w14:textId="77777777" w:rsidR="0059660F" w:rsidRPr="00752169" w:rsidRDefault="0059660F" w:rsidP="00752169">
            <w:pPr>
              <w:jc w:val="both"/>
              <w:rPr>
                <w:rFonts w:ascii="Palatino Linotype" w:hAnsi="Palatino Linotype"/>
              </w:rPr>
            </w:pPr>
            <w:r w:rsidRPr="00752169">
              <w:rPr>
                <w:rFonts w:ascii="Palatino Linotype" w:hAnsi="Palatino Linotype" w:cs="Arial"/>
                <w:b/>
                <w:bCs/>
                <w:sz w:val="18"/>
                <w:szCs w:val="18"/>
              </w:rPr>
              <w:t xml:space="preserve">Oficios remitidos por la Junta Distrital Electoral No. 27.pdf. – </w:t>
            </w:r>
            <w:r w:rsidRPr="00752169">
              <w:rPr>
                <w:rFonts w:ascii="Palatino Linotype" w:hAnsi="Palatino Linotype" w:cs="Arial"/>
                <w:sz w:val="18"/>
                <w:szCs w:val="18"/>
              </w:rPr>
              <w:t>Oficios remitidos por la Junta Distrital en la primera quincena de mayo.</w:t>
            </w:r>
            <w:r w:rsidRPr="00752169">
              <w:rPr>
                <w:rFonts w:ascii="Palatino Linotype" w:hAnsi="Palatino Linotype"/>
              </w:rPr>
              <w:t xml:space="preserve"> </w:t>
            </w:r>
          </w:p>
          <w:p w14:paraId="3841F51B" w14:textId="77777777" w:rsidR="00276C97" w:rsidRPr="00752169" w:rsidRDefault="00276C97" w:rsidP="00752169">
            <w:pPr>
              <w:widowControl w:val="0"/>
              <w:autoSpaceDE w:val="0"/>
              <w:autoSpaceDN w:val="0"/>
              <w:adjustRightInd w:val="0"/>
              <w:ind w:left="29"/>
              <w:jc w:val="both"/>
              <w:rPr>
                <w:rFonts w:ascii="Palatino Linotype" w:hAnsi="Palatino Linotype" w:cs="Arial"/>
              </w:rPr>
            </w:pPr>
          </w:p>
        </w:tc>
        <w:tc>
          <w:tcPr>
            <w:tcW w:w="2127" w:type="dxa"/>
            <w:vAlign w:val="center"/>
          </w:tcPr>
          <w:p w14:paraId="6F69AF27" w14:textId="77777777" w:rsidR="00276C97" w:rsidRPr="00752169" w:rsidRDefault="00003910" w:rsidP="00752169">
            <w:pPr>
              <w:widowControl w:val="0"/>
              <w:autoSpaceDE w:val="0"/>
              <w:autoSpaceDN w:val="0"/>
              <w:adjustRightInd w:val="0"/>
              <w:jc w:val="center"/>
              <w:rPr>
                <w:rFonts w:ascii="Palatino Linotype" w:hAnsi="Palatino Linotype" w:cs="Arial"/>
                <w:b/>
              </w:rPr>
            </w:pPr>
            <w:r w:rsidRPr="00752169">
              <w:rPr>
                <w:rFonts w:ascii="Palatino Linotype" w:hAnsi="Palatino Linotype" w:cs="Arial"/>
                <w:b/>
              </w:rPr>
              <w:t>NO COLMA</w:t>
            </w:r>
          </w:p>
          <w:p w14:paraId="5564F0D6" w14:textId="14589C9F" w:rsidR="00D906D1" w:rsidRPr="00752169" w:rsidRDefault="00D906D1" w:rsidP="00752169">
            <w:pPr>
              <w:widowControl w:val="0"/>
              <w:autoSpaceDE w:val="0"/>
              <w:autoSpaceDN w:val="0"/>
              <w:adjustRightInd w:val="0"/>
              <w:jc w:val="center"/>
              <w:rPr>
                <w:rFonts w:ascii="Palatino Linotype" w:hAnsi="Palatino Linotype" w:cs="Arial"/>
                <w:b/>
              </w:rPr>
            </w:pPr>
            <w:r w:rsidRPr="00752169">
              <w:rPr>
                <w:rFonts w:ascii="Palatino Linotype" w:hAnsi="Palatino Linotype" w:cs="Arial"/>
                <w:b/>
              </w:rPr>
              <w:t>Faltó remitir los anexos a esos oficios</w:t>
            </w:r>
          </w:p>
        </w:tc>
      </w:tr>
      <w:tr w:rsidR="00276C97" w:rsidRPr="00752169" w14:paraId="50796C8E" w14:textId="77777777" w:rsidTr="00003910">
        <w:tc>
          <w:tcPr>
            <w:tcW w:w="3256" w:type="dxa"/>
            <w:shd w:val="clear" w:color="auto" w:fill="auto"/>
          </w:tcPr>
          <w:p w14:paraId="1E83D2B3" w14:textId="77777777" w:rsidR="00276C97" w:rsidRPr="00752169" w:rsidRDefault="00D906D1" w:rsidP="00752169">
            <w:pPr>
              <w:widowControl w:val="0"/>
              <w:autoSpaceDE w:val="0"/>
              <w:autoSpaceDN w:val="0"/>
              <w:adjustRightInd w:val="0"/>
              <w:jc w:val="both"/>
              <w:rPr>
                <w:rFonts w:ascii="Palatino Linotype" w:hAnsi="Palatino Linotype" w:cs="Arial"/>
                <w:b/>
                <w:bCs/>
                <w:szCs w:val="20"/>
              </w:rPr>
            </w:pPr>
            <w:r w:rsidRPr="00752169">
              <w:rPr>
                <w:rFonts w:ascii="Palatino Linotype" w:hAnsi="Palatino Linotype" w:cs="Arial"/>
                <w:b/>
                <w:bCs/>
                <w:szCs w:val="20"/>
              </w:rPr>
              <w:t>00495/IEEM/IP/2023</w:t>
            </w:r>
          </w:p>
          <w:p w14:paraId="35FE9A75" w14:textId="4236DE37" w:rsidR="00D906D1" w:rsidRPr="00752169" w:rsidRDefault="00D906D1" w:rsidP="00752169">
            <w:pPr>
              <w:widowControl w:val="0"/>
              <w:autoSpaceDE w:val="0"/>
              <w:autoSpaceDN w:val="0"/>
              <w:adjustRightInd w:val="0"/>
              <w:jc w:val="both"/>
              <w:rPr>
                <w:rFonts w:ascii="Palatino Linotype" w:hAnsi="Palatino Linotype" w:cs="Arial"/>
                <w:i/>
              </w:rPr>
            </w:pPr>
            <w:r w:rsidRPr="00752169">
              <w:rPr>
                <w:rFonts w:ascii="Palatino Linotype" w:hAnsi="Palatino Linotype" w:cs="Arial"/>
                <w:i/>
                <w:iCs/>
              </w:rPr>
              <w:t xml:space="preserve">Buenos días, sea el conducto para requerir muy atentamente los </w:t>
            </w:r>
            <w:r w:rsidRPr="00752169">
              <w:rPr>
                <w:rFonts w:ascii="Palatino Linotype" w:hAnsi="Palatino Linotype" w:cs="Arial"/>
                <w:b/>
                <w:bCs/>
                <w:i/>
                <w:iCs/>
              </w:rPr>
              <w:t>oficios remitidos (incluidos los documentos anexos)</w:t>
            </w:r>
            <w:r w:rsidRPr="00752169">
              <w:rPr>
                <w:rFonts w:ascii="Palatino Linotype" w:hAnsi="Palatino Linotype" w:cs="Arial"/>
                <w:i/>
                <w:iCs/>
              </w:rPr>
              <w:t xml:space="preserve"> por el consejo distrital de Valle de Chalco de </w:t>
            </w:r>
            <w:r w:rsidRPr="00752169">
              <w:rPr>
                <w:rFonts w:ascii="Palatino Linotype" w:hAnsi="Palatino Linotype" w:cs="Arial"/>
                <w:b/>
                <w:bCs/>
                <w:i/>
                <w:iCs/>
              </w:rPr>
              <w:t>marzo</w:t>
            </w:r>
            <w:r w:rsidRPr="00752169">
              <w:rPr>
                <w:rFonts w:ascii="Palatino Linotype" w:hAnsi="Palatino Linotype" w:cs="Arial"/>
                <w:i/>
                <w:iCs/>
              </w:rPr>
              <w:t xml:space="preserve"> del proceso electoral 2023.</w:t>
            </w:r>
          </w:p>
        </w:tc>
        <w:tc>
          <w:tcPr>
            <w:tcW w:w="3543" w:type="dxa"/>
          </w:tcPr>
          <w:p w14:paraId="1DB8F34F" w14:textId="77777777" w:rsidR="0059660F" w:rsidRPr="00752169" w:rsidRDefault="0059660F" w:rsidP="00752169">
            <w:pPr>
              <w:contextualSpacing/>
              <w:jc w:val="both"/>
              <w:rPr>
                <w:rFonts w:ascii="Palatino Linotype" w:hAnsi="Palatino Linotype" w:cs="Arial"/>
                <w:sz w:val="18"/>
                <w:szCs w:val="18"/>
              </w:rPr>
            </w:pPr>
            <w:r w:rsidRPr="00752169">
              <w:rPr>
                <w:rFonts w:ascii="Palatino Linotype" w:hAnsi="Palatino Linotype" w:cs="Arial"/>
                <w:b/>
                <w:bCs/>
                <w:sz w:val="18"/>
                <w:szCs w:val="18"/>
              </w:rPr>
              <w:t xml:space="preserve">495.rar. - </w:t>
            </w:r>
            <w:r w:rsidRPr="00752169">
              <w:rPr>
                <w:rFonts w:ascii="Palatino Linotype" w:hAnsi="Palatino Linotype" w:cs="Arial"/>
                <w:sz w:val="18"/>
                <w:szCs w:val="18"/>
              </w:rPr>
              <w:t>Archivo que contiene veintiséis sub-archivos, los cuales son oficios del 1 de al 30 de marzo de 2023.</w:t>
            </w:r>
          </w:p>
          <w:p w14:paraId="0378479C" w14:textId="4756CBE3" w:rsidR="00276C97" w:rsidRPr="00752169" w:rsidRDefault="00276C97" w:rsidP="00752169">
            <w:pPr>
              <w:rPr>
                <w:rFonts w:ascii="Palatino Linotype" w:hAnsi="Palatino Linotype"/>
              </w:rPr>
            </w:pPr>
          </w:p>
        </w:tc>
        <w:tc>
          <w:tcPr>
            <w:tcW w:w="2127" w:type="dxa"/>
            <w:vAlign w:val="center"/>
          </w:tcPr>
          <w:p w14:paraId="2C752D13" w14:textId="31BED8E8" w:rsidR="00003910" w:rsidRPr="00752169" w:rsidRDefault="00036BD1" w:rsidP="00752169">
            <w:pPr>
              <w:widowControl w:val="0"/>
              <w:autoSpaceDE w:val="0"/>
              <w:autoSpaceDN w:val="0"/>
              <w:adjustRightInd w:val="0"/>
              <w:jc w:val="center"/>
              <w:rPr>
                <w:rFonts w:ascii="Palatino Linotype" w:hAnsi="Palatino Linotype" w:cs="Arial"/>
                <w:b/>
              </w:rPr>
            </w:pPr>
            <w:r w:rsidRPr="00752169">
              <w:rPr>
                <w:rFonts w:ascii="Palatino Linotype" w:hAnsi="Palatino Linotype" w:cs="Arial"/>
                <w:b/>
              </w:rPr>
              <w:t>NO COLMA</w:t>
            </w:r>
          </w:p>
          <w:p w14:paraId="01940989" w14:textId="45B5F254" w:rsidR="00036BD1" w:rsidRPr="00752169" w:rsidRDefault="00036BD1" w:rsidP="00752169">
            <w:pPr>
              <w:widowControl w:val="0"/>
              <w:autoSpaceDE w:val="0"/>
              <w:autoSpaceDN w:val="0"/>
              <w:adjustRightInd w:val="0"/>
              <w:jc w:val="center"/>
              <w:rPr>
                <w:rFonts w:ascii="Palatino Linotype" w:hAnsi="Palatino Linotype" w:cs="Arial"/>
                <w:b/>
              </w:rPr>
            </w:pPr>
            <w:r w:rsidRPr="00752169">
              <w:rPr>
                <w:rFonts w:ascii="Palatino Linotype" w:hAnsi="Palatino Linotype" w:cs="Arial"/>
                <w:b/>
              </w:rPr>
              <w:t>Falto emitir anexos a esos oficios</w:t>
            </w:r>
          </w:p>
          <w:p w14:paraId="385FDBA0" w14:textId="4DF7BEDE" w:rsidR="00276C97" w:rsidRPr="00752169" w:rsidRDefault="00276C97" w:rsidP="00752169">
            <w:pPr>
              <w:widowControl w:val="0"/>
              <w:autoSpaceDE w:val="0"/>
              <w:autoSpaceDN w:val="0"/>
              <w:adjustRightInd w:val="0"/>
              <w:jc w:val="both"/>
              <w:rPr>
                <w:rFonts w:ascii="Palatino Linotype" w:hAnsi="Palatino Linotype" w:cs="Arial"/>
              </w:rPr>
            </w:pPr>
          </w:p>
        </w:tc>
      </w:tr>
    </w:tbl>
    <w:p w14:paraId="4D74313E" w14:textId="77777777" w:rsidR="00AB1433" w:rsidRPr="00752169" w:rsidRDefault="00AB1433" w:rsidP="00752169">
      <w:pPr>
        <w:spacing w:line="360" w:lineRule="auto"/>
        <w:jc w:val="both"/>
        <w:rPr>
          <w:rFonts w:ascii="Palatino Linotype" w:hAnsi="Palatino Linotype" w:cs="Arial"/>
        </w:rPr>
      </w:pPr>
    </w:p>
    <w:p w14:paraId="2455A74E" w14:textId="63FC4D9A" w:rsidR="00280F79" w:rsidRPr="00752169" w:rsidRDefault="006151C4" w:rsidP="00752169">
      <w:pPr>
        <w:spacing w:line="360" w:lineRule="auto"/>
        <w:jc w:val="both"/>
        <w:rPr>
          <w:rFonts w:ascii="Palatino Linotype" w:hAnsi="Palatino Linotype" w:cs="Arial"/>
        </w:rPr>
      </w:pPr>
      <w:r w:rsidRPr="00752169">
        <w:rPr>
          <w:rFonts w:ascii="Palatino Linotype" w:hAnsi="Palatino Linotype" w:cs="Arial"/>
        </w:rPr>
        <w:lastRenderedPageBreak/>
        <w:t xml:space="preserve">Una vez descritas las actuaciones que obran en los expedientes del </w:t>
      </w:r>
      <w:r w:rsidRPr="00752169">
        <w:rPr>
          <w:rFonts w:ascii="Palatino Linotype" w:hAnsi="Palatino Linotype" w:cs="Arial"/>
          <w:b/>
        </w:rPr>
        <w:t>SAIMEX</w:t>
      </w:r>
      <w:r w:rsidRPr="00752169">
        <w:rPr>
          <w:rFonts w:ascii="Palatino Linotype" w:hAnsi="Palatino Linotype" w:cs="Arial"/>
        </w:rPr>
        <w:t xml:space="preserve">, </w:t>
      </w:r>
      <w:r w:rsidR="00280F79" w:rsidRPr="00752169">
        <w:rPr>
          <w:rFonts w:ascii="Palatino Linotype" w:hAnsi="Palatino Linotype" w:cs="Arial"/>
        </w:rPr>
        <w:t xml:space="preserve">resulta evidente que las razones o motivos de inconformidad hechos valer por </w:t>
      </w:r>
      <w:r w:rsidR="00095D25" w:rsidRPr="00752169">
        <w:rPr>
          <w:rFonts w:ascii="Palatino Linotype" w:hAnsi="Palatino Linotype" w:cs="Arial"/>
          <w:b/>
        </w:rPr>
        <w:t xml:space="preserve">LA </w:t>
      </w:r>
      <w:r w:rsidR="00280F79" w:rsidRPr="00752169">
        <w:rPr>
          <w:rFonts w:ascii="Palatino Linotype" w:hAnsi="Palatino Linotype" w:cs="Arial"/>
          <w:b/>
        </w:rPr>
        <w:t>RECURRENTE</w:t>
      </w:r>
      <w:r w:rsidR="00280F79" w:rsidRPr="00752169">
        <w:rPr>
          <w:rFonts w:ascii="Palatino Linotype" w:hAnsi="Palatino Linotype" w:cs="Arial"/>
        </w:rPr>
        <w:t xml:space="preserve"> resultan fundadas, en razón de los siguientes argumentos de derecho que se exponen:</w:t>
      </w:r>
    </w:p>
    <w:p w14:paraId="7D92019E" w14:textId="77777777" w:rsidR="00AB1433" w:rsidRPr="00752169" w:rsidRDefault="00AB1433" w:rsidP="00752169">
      <w:pPr>
        <w:spacing w:line="360" w:lineRule="auto"/>
        <w:jc w:val="both"/>
        <w:rPr>
          <w:rFonts w:ascii="Palatino Linotype" w:hAnsi="Palatino Linotype" w:cs="Arial"/>
        </w:rPr>
      </w:pPr>
    </w:p>
    <w:p w14:paraId="39FF5A04" w14:textId="77777777" w:rsidR="00280F79" w:rsidRPr="00752169" w:rsidRDefault="00280F79" w:rsidP="00752169">
      <w:pPr>
        <w:widowControl w:val="0"/>
        <w:autoSpaceDE w:val="0"/>
        <w:autoSpaceDN w:val="0"/>
        <w:adjustRightInd w:val="0"/>
        <w:spacing w:line="360" w:lineRule="auto"/>
        <w:jc w:val="both"/>
        <w:rPr>
          <w:rFonts w:ascii="Palatino Linotype" w:eastAsia="Arial Unicode MS" w:hAnsi="Palatino Linotype" w:cs="Arial"/>
        </w:rPr>
      </w:pPr>
      <w:r w:rsidRPr="00752169">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65551264" w14:textId="77777777" w:rsidR="00AB1433" w:rsidRPr="00752169" w:rsidRDefault="00AB1433" w:rsidP="00752169">
      <w:pPr>
        <w:widowControl w:val="0"/>
        <w:autoSpaceDE w:val="0"/>
        <w:autoSpaceDN w:val="0"/>
        <w:adjustRightInd w:val="0"/>
        <w:jc w:val="both"/>
        <w:rPr>
          <w:rFonts w:ascii="Palatino Linotype" w:eastAsia="Arial Unicode MS" w:hAnsi="Palatino Linotype" w:cs="Arial"/>
        </w:rPr>
      </w:pPr>
    </w:p>
    <w:p w14:paraId="20E5D7FA" w14:textId="77777777" w:rsidR="00280F79" w:rsidRPr="00752169" w:rsidRDefault="00280F79" w:rsidP="00752169">
      <w:pPr>
        <w:widowControl w:val="0"/>
        <w:autoSpaceDE w:val="0"/>
        <w:autoSpaceDN w:val="0"/>
        <w:adjustRightInd w:val="0"/>
        <w:ind w:left="709" w:right="757"/>
        <w:jc w:val="both"/>
        <w:rPr>
          <w:rFonts w:ascii="Palatino Linotype" w:eastAsia="Arial Unicode MS" w:hAnsi="Palatino Linotype" w:cs="Arial"/>
          <w:i/>
          <w:sz w:val="22"/>
        </w:rPr>
      </w:pPr>
      <w:r w:rsidRPr="00752169">
        <w:rPr>
          <w:rFonts w:ascii="Palatino Linotype" w:eastAsia="Arial Unicode MS" w:hAnsi="Palatino Linotype" w:cs="Arial"/>
          <w:b/>
          <w:i/>
          <w:sz w:val="22"/>
        </w:rPr>
        <w:t>Artículo 4.</w:t>
      </w:r>
      <w:r w:rsidRPr="00752169">
        <w:rPr>
          <w:rFonts w:ascii="Palatino Linotype" w:eastAsia="Arial Unicode MS" w:hAnsi="Palatino Linotype" w:cs="Arial"/>
          <w:i/>
          <w:sz w:val="22"/>
        </w:rPr>
        <w:t xml:space="preserve"> … </w:t>
      </w:r>
    </w:p>
    <w:p w14:paraId="2C9B4419" w14:textId="77777777" w:rsidR="00280F79" w:rsidRPr="00752169" w:rsidRDefault="00280F79" w:rsidP="00752169">
      <w:pPr>
        <w:widowControl w:val="0"/>
        <w:autoSpaceDE w:val="0"/>
        <w:autoSpaceDN w:val="0"/>
        <w:adjustRightInd w:val="0"/>
        <w:ind w:left="709" w:right="757"/>
        <w:jc w:val="both"/>
        <w:rPr>
          <w:rFonts w:ascii="Palatino Linotype" w:eastAsia="Arial Unicode MS" w:hAnsi="Palatino Linotype" w:cs="Arial"/>
          <w:i/>
          <w:sz w:val="22"/>
        </w:rPr>
      </w:pPr>
      <w:r w:rsidRPr="00752169">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AF7A3F" w14:textId="77777777" w:rsidR="00AB1433" w:rsidRPr="00752169" w:rsidRDefault="00AB1433" w:rsidP="00752169">
      <w:pPr>
        <w:widowControl w:val="0"/>
        <w:autoSpaceDE w:val="0"/>
        <w:autoSpaceDN w:val="0"/>
        <w:adjustRightInd w:val="0"/>
        <w:ind w:left="709" w:right="757"/>
        <w:jc w:val="both"/>
        <w:rPr>
          <w:rFonts w:ascii="Palatino Linotype" w:eastAsia="Arial Unicode MS" w:hAnsi="Palatino Linotype" w:cs="Arial"/>
          <w:i/>
          <w:sz w:val="22"/>
        </w:rPr>
      </w:pPr>
    </w:p>
    <w:p w14:paraId="4934734B" w14:textId="77777777" w:rsidR="00280F79" w:rsidRPr="00752169" w:rsidRDefault="00280F79" w:rsidP="00752169">
      <w:pPr>
        <w:widowControl w:val="0"/>
        <w:autoSpaceDE w:val="0"/>
        <w:autoSpaceDN w:val="0"/>
        <w:adjustRightInd w:val="0"/>
        <w:spacing w:line="360" w:lineRule="auto"/>
        <w:jc w:val="both"/>
        <w:rPr>
          <w:rFonts w:ascii="Palatino Linotype" w:eastAsia="Arial Unicode MS" w:hAnsi="Palatino Linotype" w:cs="Arial"/>
        </w:rPr>
      </w:pPr>
      <w:r w:rsidRPr="00752169">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6E9BB00" w14:textId="77777777" w:rsidR="00AB1433" w:rsidRPr="00752169" w:rsidRDefault="00AB1433" w:rsidP="00752169">
      <w:pPr>
        <w:widowControl w:val="0"/>
        <w:autoSpaceDE w:val="0"/>
        <w:autoSpaceDN w:val="0"/>
        <w:adjustRightInd w:val="0"/>
        <w:spacing w:line="360" w:lineRule="auto"/>
        <w:jc w:val="both"/>
        <w:rPr>
          <w:rFonts w:ascii="Palatino Linotype" w:eastAsia="Arial Unicode MS" w:hAnsi="Palatino Linotype" w:cs="Arial"/>
        </w:rPr>
      </w:pPr>
    </w:p>
    <w:p w14:paraId="096BFFD8" w14:textId="77777777" w:rsidR="00280F79" w:rsidRPr="00752169" w:rsidRDefault="00280F79" w:rsidP="00752169">
      <w:pPr>
        <w:widowControl w:val="0"/>
        <w:autoSpaceDE w:val="0"/>
        <w:autoSpaceDN w:val="0"/>
        <w:adjustRightInd w:val="0"/>
        <w:spacing w:line="360" w:lineRule="auto"/>
        <w:jc w:val="both"/>
        <w:rPr>
          <w:rFonts w:ascii="Palatino Linotype" w:eastAsia="Arial Unicode MS" w:hAnsi="Palatino Linotype" w:cs="Arial"/>
        </w:rPr>
      </w:pPr>
      <w:r w:rsidRPr="00752169">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0E7D6A12" w14:textId="77777777" w:rsidR="00280F79" w:rsidRPr="00752169" w:rsidRDefault="00280F79" w:rsidP="00752169">
      <w:pPr>
        <w:widowControl w:val="0"/>
        <w:autoSpaceDE w:val="0"/>
        <w:autoSpaceDN w:val="0"/>
        <w:adjustRightInd w:val="0"/>
        <w:ind w:left="851" w:right="899"/>
        <w:jc w:val="both"/>
        <w:rPr>
          <w:rFonts w:ascii="Palatino Linotype" w:eastAsia="Arial Unicode MS" w:hAnsi="Palatino Linotype" w:cs="Arial"/>
          <w:i/>
          <w:sz w:val="22"/>
        </w:rPr>
      </w:pPr>
      <w:r w:rsidRPr="00752169">
        <w:rPr>
          <w:rFonts w:ascii="Palatino Linotype" w:eastAsia="Arial Unicode MS" w:hAnsi="Palatino Linotype" w:cs="Arial"/>
          <w:i/>
          <w:sz w:val="22"/>
        </w:rPr>
        <w:lastRenderedPageBreak/>
        <w:t>“</w:t>
      </w:r>
      <w:r w:rsidRPr="00752169">
        <w:rPr>
          <w:rFonts w:ascii="Palatino Linotype" w:eastAsia="Arial Unicode MS" w:hAnsi="Palatino Linotype" w:cs="Arial"/>
          <w:b/>
          <w:i/>
          <w:sz w:val="22"/>
        </w:rPr>
        <w:t>Artículo 12</w:t>
      </w:r>
      <w:r w:rsidRPr="00752169">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7136CA9" w14:textId="7D67AB0C" w:rsidR="00280F79" w:rsidRPr="00752169" w:rsidRDefault="00280F79" w:rsidP="00752169">
      <w:pPr>
        <w:widowControl w:val="0"/>
        <w:autoSpaceDE w:val="0"/>
        <w:autoSpaceDN w:val="0"/>
        <w:adjustRightInd w:val="0"/>
        <w:ind w:left="851" w:right="899"/>
        <w:jc w:val="both"/>
        <w:rPr>
          <w:rFonts w:ascii="Palatino Linotype" w:eastAsia="Arial Unicode MS" w:hAnsi="Palatino Linotype" w:cs="Arial"/>
          <w:i/>
          <w:sz w:val="22"/>
        </w:rPr>
      </w:pPr>
      <w:r w:rsidRPr="00752169">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C948442" w14:textId="77777777" w:rsidR="00AB1433" w:rsidRPr="00752169" w:rsidRDefault="00AB1433" w:rsidP="00752169">
      <w:pPr>
        <w:widowControl w:val="0"/>
        <w:autoSpaceDE w:val="0"/>
        <w:autoSpaceDN w:val="0"/>
        <w:adjustRightInd w:val="0"/>
        <w:ind w:left="709" w:right="757"/>
        <w:jc w:val="both"/>
        <w:rPr>
          <w:rFonts w:ascii="Palatino Linotype" w:eastAsia="Arial Unicode MS" w:hAnsi="Palatino Linotype" w:cs="Arial"/>
          <w:i/>
          <w:sz w:val="22"/>
        </w:rPr>
      </w:pPr>
    </w:p>
    <w:p w14:paraId="596A8DD1" w14:textId="77777777" w:rsidR="00280F79" w:rsidRPr="00752169" w:rsidRDefault="00280F79" w:rsidP="00752169">
      <w:pPr>
        <w:widowControl w:val="0"/>
        <w:autoSpaceDE w:val="0"/>
        <w:autoSpaceDN w:val="0"/>
        <w:adjustRightInd w:val="0"/>
        <w:spacing w:line="360" w:lineRule="auto"/>
        <w:jc w:val="both"/>
        <w:rPr>
          <w:rFonts w:ascii="Palatino Linotype" w:eastAsia="Arial Unicode MS" w:hAnsi="Palatino Linotype" w:cs="Arial"/>
        </w:rPr>
      </w:pPr>
      <w:r w:rsidRPr="00752169">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752169">
        <w:rPr>
          <w:rFonts w:ascii="Palatino Linotype" w:eastAsia="Arial Unicode MS" w:hAnsi="Palatino Linotype" w:cs="Arial"/>
          <w:i/>
        </w:rPr>
        <w:t>ad hoc</w:t>
      </w:r>
      <w:r w:rsidRPr="00752169">
        <w:rPr>
          <w:rFonts w:ascii="Palatino Linotype" w:eastAsia="Arial Unicode MS" w:hAnsi="Palatino Linotype" w:cs="Arial"/>
        </w:rPr>
        <w:t>, para satisfacer el derecho de acceso a la información pública.</w:t>
      </w:r>
    </w:p>
    <w:p w14:paraId="6A82358A" w14:textId="77777777" w:rsidR="00AB1433" w:rsidRPr="00752169" w:rsidRDefault="00AB1433" w:rsidP="00752169">
      <w:pPr>
        <w:widowControl w:val="0"/>
        <w:autoSpaceDE w:val="0"/>
        <w:autoSpaceDN w:val="0"/>
        <w:adjustRightInd w:val="0"/>
        <w:spacing w:line="360" w:lineRule="auto"/>
        <w:jc w:val="both"/>
        <w:rPr>
          <w:rFonts w:ascii="Palatino Linotype" w:eastAsia="Arial Unicode MS" w:hAnsi="Palatino Linotype" w:cs="Arial"/>
        </w:rPr>
      </w:pPr>
    </w:p>
    <w:p w14:paraId="1A98C208" w14:textId="77777777" w:rsidR="00280F79" w:rsidRPr="00752169" w:rsidRDefault="00280F79" w:rsidP="00752169">
      <w:pPr>
        <w:widowControl w:val="0"/>
        <w:autoSpaceDE w:val="0"/>
        <w:autoSpaceDN w:val="0"/>
        <w:adjustRightInd w:val="0"/>
        <w:spacing w:line="360" w:lineRule="auto"/>
        <w:jc w:val="both"/>
        <w:rPr>
          <w:rFonts w:ascii="Palatino Linotype" w:eastAsia="Arial Unicode MS" w:hAnsi="Palatino Linotype" w:cs="Arial"/>
        </w:rPr>
      </w:pPr>
      <w:r w:rsidRPr="00752169">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204CCD2C" w14:textId="77777777" w:rsidR="00AB1433" w:rsidRPr="00752169" w:rsidRDefault="00AB1433" w:rsidP="00752169">
      <w:pPr>
        <w:widowControl w:val="0"/>
        <w:autoSpaceDE w:val="0"/>
        <w:autoSpaceDN w:val="0"/>
        <w:adjustRightInd w:val="0"/>
        <w:jc w:val="both"/>
        <w:rPr>
          <w:rFonts w:ascii="Palatino Linotype" w:eastAsia="Arial Unicode MS" w:hAnsi="Palatino Linotype" w:cs="Arial"/>
        </w:rPr>
      </w:pPr>
    </w:p>
    <w:p w14:paraId="335300A7" w14:textId="4E720504" w:rsidR="00280F79" w:rsidRPr="00752169" w:rsidRDefault="00280F79" w:rsidP="00752169">
      <w:pPr>
        <w:widowControl w:val="0"/>
        <w:autoSpaceDE w:val="0"/>
        <w:autoSpaceDN w:val="0"/>
        <w:adjustRightInd w:val="0"/>
        <w:ind w:left="850" w:right="901"/>
        <w:jc w:val="both"/>
        <w:rPr>
          <w:rFonts w:ascii="Palatino Linotype" w:eastAsia="Arial Unicode MS" w:hAnsi="Palatino Linotype" w:cs="Arial"/>
          <w:i/>
          <w:sz w:val="22"/>
        </w:rPr>
      </w:pPr>
      <w:r w:rsidRPr="00752169">
        <w:rPr>
          <w:rFonts w:ascii="Palatino Linotype" w:eastAsia="Arial Unicode MS" w:hAnsi="Palatino Linotype" w:cs="Arial"/>
          <w:i/>
          <w:sz w:val="22"/>
        </w:rPr>
        <w:t>“</w:t>
      </w:r>
      <w:r w:rsidRPr="00752169">
        <w:rPr>
          <w:rFonts w:ascii="Palatino Linotype" w:eastAsia="Arial Unicode MS" w:hAnsi="Palatino Linotype" w:cs="Arial"/>
          <w:b/>
          <w:i/>
          <w:sz w:val="22"/>
        </w:rPr>
        <w:t xml:space="preserve">No existe obligación de elaborar documentos ad hoc para atender las solicitudes de acceso a la información. </w:t>
      </w:r>
      <w:r w:rsidRPr="00752169">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D67C2E3" w14:textId="77777777" w:rsidR="00AB1433" w:rsidRPr="00752169" w:rsidRDefault="00AB1433" w:rsidP="00752169">
      <w:pPr>
        <w:widowControl w:val="0"/>
        <w:autoSpaceDE w:val="0"/>
        <w:autoSpaceDN w:val="0"/>
        <w:adjustRightInd w:val="0"/>
        <w:ind w:left="850" w:right="901"/>
        <w:jc w:val="both"/>
        <w:rPr>
          <w:rFonts w:ascii="Palatino Linotype" w:eastAsia="Arial Unicode MS" w:hAnsi="Palatino Linotype" w:cs="Arial"/>
          <w:i/>
          <w:sz w:val="22"/>
        </w:rPr>
      </w:pPr>
    </w:p>
    <w:p w14:paraId="28148682" w14:textId="77777777" w:rsidR="00280F79" w:rsidRPr="00752169" w:rsidRDefault="00280F79" w:rsidP="00752169">
      <w:pPr>
        <w:widowControl w:val="0"/>
        <w:autoSpaceDE w:val="0"/>
        <w:autoSpaceDN w:val="0"/>
        <w:adjustRightInd w:val="0"/>
        <w:spacing w:line="360" w:lineRule="auto"/>
        <w:jc w:val="both"/>
        <w:rPr>
          <w:rFonts w:ascii="Palatino Linotype" w:eastAsia="Arial Unicode MS" w:hAnsi="Palatino Linotype" w:cs="Arial"/>
        </w:rPr>
      </w:pPr>
      <w:r w:rsidRPr="00752169">
        <w:rPr>
          <w:rFonts w:ascii="Palatino Linotype" w:eastAsia="Arial Unicode MS" w:hAnsi="Palatino Linotype" w:cs="Arial"/>
        </w:rPr>
        <w:lastRenderedPageBreak/>
        <w:t>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4AAFADA5" w14:textId="77777777" w:rsidR="00AB1433" w:rsidRPr="00752169" w:rsidRDefault="00AB1433" w:rsidP="00752169">
      <w:pPr>
        <w:widowControl w:val="0"/>
        <w:autoSpaceDE w:val="0"/>
        <w:autoSpaceDN w:val="0"/>
        <w:adjustRightInd w:val="0"/>
        <w:spacing w:line="360" w:lineRule="auto"/>
        <w:jc w:val="both"/>
        <w:rPr>
          <w:rFonts w:ascii="Palatino Linotype" w:eastAsia="Arial Unicode MS" w:hAnsi="Palatino Linotype" w:cs="Arial"/>
        </w:rPr>
      </w:pPr>
    </w:p>
    <w:p w14:paraId="573325FE" w14:textId="77777777" w:rsidR="00280F79" w:rsidRPr="00752169" w:rsidRDefault="00280F79" w:rsidP="00752169">
      <w:pPr>
        <w:widowControl w:val="0"/>
        <w:autoSpaceDE w:val="0"/>
        <w:autoSpaceDN w:val="0"/>
        <w:adjustRightInd w:val="0"/>
        <w:spacing w:line="360" w:lineRule="auto"/>
        <w:jc w:val="both"/>
        <w:rPr>
          <w:rFonts w:ascii="Palatino Linotype" w:eastAsia="Arial Unicode MS" w:hAnsi="Palatino Linotype" w:cs="Arial"/>
        </w:rPr>
      </w:pPr>
      <w:r w:rsidRPr="00752169">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0A5825C" w14:textId="77777777" w:rsidR="00AB1433" w:rsidRPr="00752169" w:rsidRDefault="00AB1433" w:rsidP="00752169">
      <w:pPr>
        <w:widowControl w:val="0"/>
        <w:autoSpaceDE w:val="0"/>
        <w:autoSpaceDN w:val="0"/>
        <w:adjustRightInd w:val="0"/>
        <w:spacing w:line="360" w:lineRule="auto"/>
        <w:jc w:val="both"/>
        <w:rPr>
          <w:rFonts w:ascii="Palatino Linotype" w:eastAsia="Arial Unicode MS" w:hAnsi="Palatino Linotype" w:cs="Arial"/>
        </w:rPr>
      </w:pPr>
    </w:p>
    <w:p w14:paraId="5EAB85E1" w14:textId="77777777" w:rsidR="00280F79" w:rsidRPr="00752169" w:rsidRDefault="00280F79" w:rsidP="00752169">
      <w:pPr>
        <w:widowControl w:val="0"/>
        <w:autoSpaceDE w:val="0"/>
        <w:autoSpaceDN w:val="0"/>
        <w:adjustRightInd w:val="0"/>
        <w:spacing w:line="360" w:lineRule="auto"/>
        <w:jc w:val="both"/>
        <w:rPr>
          <w:rFonts w:ascii="Palatino Linotype" w:eastAsia="Arial Unicode MS" w:hAnsi="Palatino Linotype" w:cs="Arial"/>
        </w:rPr>
      </w:pPr>
      <w:r w:rsidRPr="00752169">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752169">
        <w:rPr>
          <w:rFonts w:ascii="Palatino Linotype" w:eastAsia="Arial Unicode MS" w:hAnsi="Palatino Linotype" w:cs="Arial"/>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14:paraId="7886E114" w14:textId="77777777" w:rsidR="00AB1433" w:rsidRPr="00752169" w:rsidRDefault="00AB1433" w:rsidP="00752169">
      <w:pPr>
        <w:widowControl w:val="0"/>
        <w:autoSpaceDE w:val="0"/>
        <w:autoSpaceDN w:val="0"/>
        <w:adjustRightInd w:val="0"/>
        <w:jc w:val="both"/>
        <w:rPr>
          <w:rFonts w:ascii="Palatino Linotype" w:eastAsia="Arial Unicode MS" w:hAnsi="Palatino Linotype" w:cs="Arial"/>
        </w:rPr>
      </w:pPr>
    </w:p>
    <w:p w14:paraId="753BF65B" w14:textId="07373A68" w:rsidR="00280F79" w:rsidRPr="00752169" w:rsidRDefault="00280F79" w:rsidP="00752169">
      <w:pPr>
        <w:widowControl w:val="0"/>
        <w:autoSpaceDE w:val="0"/>
        <w:autoSpaceDN w:val="0"/>
        <w:adjustRightInd w:val="0"/>
        <w:ind w:left="850" w:right="901"/>
        <w:jc w:val="both"/>
        <w:rPr>
          <w:rFonts w:ascii="Palatino Linotype" w:eastAsia="Arial Unicode MS" w:hAnsi="Palatino Linotype" w:cs="Arial"/>
          <w:i/>
          <w:sz w:val="22"/>
        </w:rPr>
      </w:pPr>
      <w:r w:rsidRPr="00752169">
        <w:rPr>
          <w:rFonts w:ascii="Palatino Linotype" w:eastAsia="Arial Unicode MS" w:hAnsi="Palatino Linotype" w:cs="Arial"/>
          <w:i/>
          <w:sz w:val="22"/>
        </w:rPr>
        <w:t>“</w:t>
      </w:r>
      <w:r w:rsidRPr="00752169">
        <w:rPr>
          <w:rFonts w:ascii="Palatino Linotype" w:eastAsia="Arial Unicode MS" w:hAnsi="Palatino Linotype" w:cs="Arial"/>
          <w:b/>
          <w:i/>
          <w:sz w:val="22"/>
        </w:rPr>
        <w:t>Artículo 3</w:t>
      </w:r>
      <w:r w:rsidRPr="00752169">
        <w:rPr>
          <w:rFonts w:ascii="Palatino Linotype" w:eastAsia="Arial Unicode MS" w:hAnsi="Palatino Linotype" w:cs="Arial"/>
          <w:i/>
          <w:sz w:val="22"/>
        </w:rPr>
        <w:t>. Para los efectos de la presente Ley se entenderá por:</w:t>
      </w:r>
    </w:p>
    <w:p w14:paraId="4129EA5D" w14:textId="77777777" w:rsidR="00280F79" w:rsidRPr="00752169" w:rsidRDefault="00280F79" w:rsidP="00752169">
      <w:pPr>
        <w:widowControl w:val="0"/>
        <w:autoSpaceDE w:val="0"/>
        <w:autoSpaceDN w:val="0"/>
        <w:adjustRightInd w:val="0"/>
        <w:ind w:left="850" w:right="901"/>
        <w:jc w:val="both"/>
        <w:rPr>
          <w:rFonts w:ascii="Palatino Linotype" w:eastAsia="Arial Unicode MS" w:hAnsi="Palatino Linotype" w:cs="Arial"/>
          <w:i/>
          <w:sz w:val="22"/>
        </w:rPr>
      </w:pPr>
      <w:r w:rsidRPr="00752169">
        <w:rPr>
          <w:rFonts w:ascii="Palatino Linotype" w:eastAsia="Arial Unicode MS" w:hAnsi="Palatino Linotype" w:cs="Arial"/>
          <w:i/>
          <w:sz w:val="22"/>
        </w:rPr>
        <w:t xml:space="preserve">XI. </w:t>
      </w:r>
      <w:r w:rsidRPr="00752169">
        <w:rPr>
          <w:rFonts w:ascii="Palatino Linotype" w:eastAsia="Arial Unicode MS" w:hAnsi="Palatino Linotype" w:cs="Arial"/>
          <w:b/>
          <w:i/>
          <w:sz w:val="22"/>
        </w:rPr>
        <w:t>Documento</w:t>
      </w:r>
      <w:r w:rsidRPr="00752169">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975BE6A" w14:textId="77777777" w:rsidR="00AB1433" w:rsidRPr="00752169" w:rsidRDefault="00AB1433" w:rsidP="00752169">
      <w:pPr>
        <w:widowControl w:val="0"/>
        <w:autoSpaceDE w:val="0"/>
        <w:autoSpaceDN w:val="0"/>
        <w:adjustRightInd w:val="0"/>
        <w:ind w:left="850" w:right="901"/>
        <w:jc w:val="both"/>
        <w:rPr>
          <w:rFonts w:ascii="Palatino Linotype" w:eastAsia="Arial Unicode MS" w:hAnsi="Palatino Linotype" w:cs="Arial"/>
          <w:i/>
          <w:sz w:val="22"/>
        </w:rPr>
      </w:pPr>
    </w:p>
    <w:p w14:paraId="1D4CC2B9" w14:textId="77777777" w:rsidR="00280F79" w:rsidRPr="00752169" w:rsidRDefault="00280F79" w:rsidP="00752169">
      <w:pPr>
        <w:widowControl w:val="0"/>
        <w:autoSpaceDE w:val="0"/>
        <w:autoSpaceDN w:val="0"/>
        <w:adjustRightInd w:val="0"/>
        <w:spacing w:line="360" w:lineRule="auto"/>
        <w:jc w:val="both"/>
        <w:rPr>
          <w:rFonts w:ascii="Palatino Linotype" w:eastAsia="Arial Unicode MS" w:hAnsi="Palatino Linotype" w:cs="Arial"/>
        </w:rPr>
      </w:pPr>
      <w:r w:rsidRPr="00752169">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516D5FA" w14:textId="77777777" w:rsidR="00AB1433" w:rsidRPr="00752169" w:rsidRDefault="00AB1433" w:rsidP="00752169">
      <w:pPr>
        <w:widowControl w:val="0"/>
        <w:autoSpaceDE w:val="0"/>
        <w:autoSpaceDN w:val="0"/>
        <w:adjustRightInd w:val="0"/>
        <w:jc w:val="both"/>
        <w:rPr>
          <w:rFonts w:ascii="Palatino Linotype" w:eastAsia="Arial Unicode MS" w:hAnsi="Palatino Linotype" w:cs="Arial"/>
        </w:rPr>
      </w:pPr>
    </w:p>
    <w:p w14:paraId="68504DD9" w14:textId="77777777" w:rsidR="00280F79" w:rsidRPr="00752169" w:rsidRDefault="00280F79" w:rsidP="00752169">
      <w:pPr>
        <w:widowControl w:val="0"/>
        <w:autoSpaceDE w:val="0"/>
        <w:autoSpaceDN w:val="0"/>
        <w:adjustRightInd w:val="0"/>
        <w:ind w:left="850" w:right="901"/>
        <w:jc w:val="both"/>
        <w:rPr>
          <w:rFonts w:ascii="Palatino Linotype" w:eastAsia="Arial Unicode MS" w:hAnsi="Palatino Linotype" w:cs="Arial"/>
          <w:i/>
          <w:sz w:val="22"/>
        </w:rPr>
      </w:pPr>
      <w:r w:rsidRPr="00752169">
        <w:rPr>
          <w:rFonts w:ascii="Palatino Linotype" w:eastAsia="Arial Unicode MS" w:hAnsi="Palatino Linotype" w:cs="Arial"/>
          <w:i/>
          <w:sz w:val="22"/>
        </w:rPr>
        <w:t xml:space="preserve">“CRITERIO 0002-11 </w:t>
      </w:r>
    </w:p>
    <w:p w14:paraId="5D5AE68A" w14:textId="77777777" w:rsidR="00280F79" w:rsidRPr="00752169" w:rsidRDefault="00280F79" w:rsidP="00752169">
      <w:pPr>
        <w:widowControl w:val="0"/>
        <w:autoSpaceDE w:val="0"/>
        <w:autoSpaceDN w:val="0"/>
        <w:adjustRightInd w:val="0"/>
        <w:ind w:left="850" w:right="901"/>
        <w:jc w:val="both"/>
        <w:rPr>
          <w:rFonts w:ascii="Palatino Linotype" w:eastAsia="Arial Unicode MS" w:hAnsi="Palatino Linotype" w:cs="Arial"/>
          <w:i/>
          <w:sz w:val="22"/>
        </w:rPr>
      </w:pPr>
      <w:r w:rsidRPr="00752169">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752169">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2F47C8" w14:textId="77777777" w:rsidR="00280F79" w:rsidRPr="00752169" w:rsidRDefault="00280F79" w:rsidP="00752169">
      <w:pPr>
        <w:widowControl w:val="0"/>
        <w:autoSpaceDE w:val="0"/>
        <w:autoSpaceDN w:val="0"/>
        <w:adjustRightInd w:val="0"/>
        <w:ind w:left="850" w:right="901"/>
        <w:jc w:val="both"/>
        <w:rPr>
          <w:rFonts w:ascii="Palatino Linotype" w:eastAsia="Arial Unicode MS" w:hAnsi="Palatino Linotype" w:cs="Arial"/>
          <w:i/>
          <w:sz w:val="22"/>
        </w:rPr>
      </w:pPr>
      <w:r w:rsidRPr="00752169">
        <w:rPr>
          <w:rFonts w:ascii="Palatino Linotype" w:eastAsia="Arial Unicode MS" w:hAnsi="Palatino Linotype" w:cs="Arial"/>
          <w:i/>
          <w:sz w:val="22"/>
        </w:rPr>
        <w:t>En consecuencia el acceso a la información se refiere a que se cumplan cualquiera de los siguientes tres supuestos:</w:t>
      </w:r>
    </w:p>
    <w:p w14:paraId="1AE1BE52" w14:textId="77777777" w:rsidR="00280F79" w:rsidRPr="00752169" w:rsidRDefault="00280F79" w:rsidP="00752169">
      <w:pPr>
        <w:widowControl w:val="0"/>
        <w:autoSpaceDE w:val="0"/>
        <w:autoSpaceDN w:val="0"/>
        <w:adjustRightInd w:val="0"/>
        <w:ind w:left="850" w:right="901"/>
        <w:jc w:val="both"/>
        <w:rPr>
          <w:rFonts w:ascii="Palatino Linotype" w:eastAsia="Arial Unicode MS" w:hAnsi="Palatino Linotype" w:cs="Arial"/>
          <w:i/>
          <w:sz w:val="22"/>
        </w:rPr>
      </w:pPr>
      <w:r w:rsidRPr="00752169">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614F012A" w14:textId="77777777" w:rsidR="00280F79" w:rsidRPr="00752169" w:rsidRDefault="00280F79" w:rsidP="00752169">
      <w:pPr>
        <w:widowControl w:val="0"/>
        <w:autoSpaceDE w:val="0"/>
        <w:autoSpaceDN w:val="0"/>
        <w:adjustRightInd w:val="0"/>
        <w:ind w:left="850" w:right="901"/>
        <w:jc w:val="both"/>
        <w:rPr>
          <w:rFonts w:ascii="Palatino Linotype" w:eastAsia="Arial Unicode MS" w:hAnsi="Palatino Linotype" w:cs="Arial"/>
          <w:i/>
          <w:sz w:val="22"/>
        </w:rPr>
      </w:pPr>
      <w:r w:rsidRPr="00752169">
        <w:rPr>
          <w:rFonts w:ascii="Palatino Linotype" w:eastAsia="Arial Unicode MS" w:hAnsi="Palatino Linotype" w:cs="Arial"/>
          <w:i/>
          <w:sz w:val="22"/>
        </w:rPr>
        <w:t xml:space="preserve">2) Que se trate de información registrada en cualquier soporte documental, que en </w:t>
      </w:r>
      <w:r w:rsidRPr="00752169">
        <w:rPr>
          <w:rFonts w:ascii="Palatino Linotype" w:eastAsia="Arial Unicode MS" w:hAnsi="Palatino Linotype" w:cs="Arial"/>
          <w:i/>
          <w:sz w:val="22"/>
        </w:rPr>
        <w:lastRenderedPageBreak/>
        <w:t>ejercicio de las atribuciones conferidas, sea administrada por los Sujetos Obligados, y</w:t>
      </w:r>
    </w:p>
    <w:p w14:paraId="2EEC9CFF" w14:textId="77777777" w:rsidR="00280F79" w:rsidRPr="00752169" w:rsidRDefault="00280F79" w:rsidP="00752169">
      <w:pPr>
        <w:widowControl w:val="0"/>
        <w:autoSpaceDE w:val="0"/>
        <w:autoSpaceDN w:val="0"/>
        <w:adjustRightInd w:val="0"/>
        <w:ind w:left="850" w:right="901"/>
        <w:jc w:val="both"/>
        <w:rPr>
          <w:rFonts w:ascii="Palatino Linotype" w:eastAsia="Arial Unicode MS" w:hAnsi="Palatino Linotype" w:cs="Arial"/>
          <w:i/>
          <w:sz w:val="22"/>
        </w:rPr>
      </w:pPr>
      <w:r w:rsidRPr="00752169">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752169">
        <w:rPr>
          <w:rFonts w:ascii="Palatino Linotype" w:eastAsia="Arial Unicode MS" w:hAnsi="Palatino Linotype" w:cs="Arial"/>
          <w:sz w:val="22"/>
        </w:rPr>
        <w:t>(Sic)</w:t>
      </w:r>
    </w:p>
    <w:p w14:paraId="7BF8A63F" w14:textId="77777777" w:rsidR="00280F79" w:rsidRPr="00752169" w:rsidRDefault="00280F79" w:rsidP="00752169">
      <w:pPr>
        <w:widowControl w:val="0"/>
        <w:autoSpaceDE w:val="0"/>
        <w:autoSpaceDN w:val="0"/>
        <w:adjustRightInd w:val="0"/>
        <w:ind w:left="850" w:right="901"/>
        <w:jc w:val="both"/>
        <w:rPr>
          <w:rFonts w:ascii="Palatino Linotype" w:eastAsia="Arial Unicode MS" w:hAnsi="Palatino Linotype" w:cs="Arial"/>
          <w:sz w:val="22"/>
        </w:rPr>
      </w:pPr>
      <w:r w:rsidRPr="00752169">
        <w:rPr>
          <w:rFonts w:ascii="Palatino Linotype" w:eastAsia="Arial Unicode MS" w:hAnsi="Palatino Linotype" w:cs="Arial"/>
          <w:sz w:val="22"/>
        </w:rPr>
        <w:t>(Énfasis Añadido)</w:t>
      </w:r>
    </w:p>
    <w:p w14:paraId="381BC01F" w14:textId="77777777" w:rsidR="00AB1433" w:rsidRPr="00752169" w:rsidRDefault="00AB1433" w:rsidP="00752169">
      <w:pPr>
        <w:widowControl w:val="0"/>
        <w:autoSpaceDE w:val="0"/>
        <w:autoSpaceDN w:val="0"/>
        <w:adjustRightInd w:val="0"/>
        <w:ind w:left="850" w:right="901"/>
        <w:jc w:val="both"/>
        <w:rPr>
          <w:rFonts w:ascii="Palatino Linotype" w:eastAsia="Arial Unicode MS" w:hAnsi="Palatino Linotype" w:cs="Arial"/>
          <w:sz w:val="22"/>
        </w:rPr>
      </w:pPr>
    </w:p>
    <w:p w14:paraId="294E0466" w14:textId="5B478C18" w:rsidR="00BD1E29" w:rsidRPr="00752169" w:rsidRDefault="00BD1E29" w:rsidP="00752169">
      <w:pPr>
        <w:spacing w:line="360" w:lineRule="auto"/>
        <w:jc w:val="both"/>
        <w:rPr>
          <w:rFonts w:ascii="Palatino Linotype" w:eastAsia="Calibri" w:hAnsi="Palatino Linotype"/>
        </w:rPr>
      </w:pPr>
      <w:r w:rsidRPr="00752169">
        <w:rPr>
          <w:rFonts w:ascii="Palatino Linotype" w:eastAsia="Calibri" w:hAnsi="Palatino Linotype"/>
        </w:rPr>
        <w:t xml:space="preserve">Primero que nada debe decirse que en los tres Recursos de Revisión en estudio, </w:t>
      </w:r>
      <w:r w:rsidR="00095D25" w:rsidRPr="00752169">
        <w:rPr>
          <w:rFonts w:ascii="Palatino Linotype" w:eastAsia="Calibri" w:hAnsi="Palatino Linotype"/>
          <w:b/>
        </w:rPr>
        <w:t>LA RECURRENTE</w:t>
      </w:r>
      <w:r w:rsidR="00095D25" w:rsidRPr="00752169">
        <w:rPr>
          <w:rFonts w:ascii="Palatino Linotype" w:eastAsia="Calibri" w:hAnsi="Palatino Linotype"/>
        </w:rPr>
        <w:t xml:space="preserve"> </w:t>
      </w:r>
      <w:r w:rsidRPr="00752169">
        <w:rPr>
          <w:rFonts w:ascii="Palatino Linotype" w:eastAsia="Calibri" w:hAnsi="Palatino Linotype"/>
        </w:rPr>
        <w:t xml:space="preserve">está conforme con los documentos que le fueron entregados referentes a los oficios que solicita; por lo que el motivo de su inconformidad radica en que en algunos de ellos, no se remite la información anexa, por lo que puede colegirse que la respuesta fue parcialmente consentida. </w:t>
      </w:r>
    </w:p>
    <w:p w14:paraId="310B8A75" w14:textId="77777777" w:rsidR="00BD1E29" w:rsidRPr="00752169" w:rsidRDefault="00BD1E29" w:rsidP="00752169">
      <w:pPr>
        <w:spacing w:line="360" w:lineRule="auto"/>
        <w:jc w:val="both"/>
        <w:rPr>
          <w:rFonts w:ascii="Palatino Linotype" w:eastAsia="Calibri" w:hAnsi="Palatino Linotype"/>
        </w:rPr>
      </w:pPr>
    </w:p>
    <w:p w14:paraId="22CB7655" w14:textId="77777777" w:rsidR="00BD1E29" w:rsidRPr="00752169" w:rsidRDefault="00BD1E29" w:rsidP="00752169">
      <w:pPr>
        <w:spacing w:line="360" w:lineRule="auto"/>
        <w:jc w:val="both"/>
        <w:rPr>
          <w:rFonts w:ascii="Palatino Linotype" w:eastAsia="Calibri" w:hAnsi="Palatino Linotype" w:cs="Arial"/>
          <w:lang w:eastAsia="es-MX"/>
        </w:rPr>
      </w:pPr>
      <w:r w:rsidRPr="00752169">
        <w:rPr>
          <w:rFonts w:ascii="Palatino Linotype" w:eastAsia="Calibri"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2876DD2" w14:textId="77777777" w:rsidR="00BD1E29" w:rsidRPr="00752169" w:rsidRDefault="00BD1E29" w:rsidP="00752169">
      <w:pPr>
        <w:jc w:val="both"/>
        <w:rPr>
          <w:rFonts w:ascii="Palatino Linotype" w:eastAsia="Calibri" w:hAnsi="Palatino Linotype" w:cs="Arial"/>
          <w:sz w:val="22"/>
          <w:szCs w:val="22"/>
          <w:lang w:eastAsia="en-US"/>
        </w:rPr>
      </w:pPr>
    </w:p>
    <w:p w14:paraId="508D146A" w14:textId="77777777" w:rsidR="00BD1E29" w:rsidRPr="00752169" w:rsidRDefault="00BD1E29" w:rsidP="00752169">
      <w:pPr>
        <w:ind w:left="567" w:right="567"/>
        <w:jc w:val="both"/>
        <w:rPr>
          <w:rFonts w:ascii="Palatino Linotype" w:eastAsia="Calibri" w:hAnsi="Palatino Linotype" w:cstheme="minorBidi"/>
          <w:i/>
          <w:sz w:val="22"/>
          <w:lang w:eastAsia="es-MX"/>
        </w:rPr>
      </w:pPr>
      <w:r w:rsidRPr="00752169">
        <w:rPr>
          <w:rFonts w:ascii="Palatino Linotype" w:eastAsia="Calibri" w:hAnsi="Palatino Linotype"/>
          <w:b/>
          <w:i/>
          <w:sz w:val="22"/>
          <w:lang w:eastAsia="es-MX"/>
        </w:rPr>
        <w:t>REVISIÓN EN AMPARO. LOS RESOLUTIVOS NO COMBATIDOS DEBEN DECLARARSE FIRMES</w:t>
      </w:r>
      <w:r w:rsidRPr="00752169">
        <w:rPr>
          <w:rFonts w:ascii="Palatino Linotype" w:eastAsia="Calibri" w:hAnsi="Palatino Linotype"/>
          <w:i/>
          <w:sz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F54FB8D" w14:textId="77777777" w:rsidR="00BD1E29" w:rsidRPr="00752169" w:rsidRDefault="00BD1E29" w:rsidP="00752169">
      <w:pPr>
        <w:jc w:val="both"/>
        <w:rPr>
          <w:rFonts w:ascii="Palatino Linotype" w:eastAsia="Calibri" w:hAnsi="Palatino Linotype"/>
          <w:lang w:eastAsia="en-US"/>
        </w:rPr>
      </w:pPr>
    </w:p>
    <w:p w14:paraId="0A433049" w14:textId="54BB5CA9" w:rsidR="00BD1E29" w:rsidRPr="00752169" w:rsidRDefault="00BD1E29" w:rsidP="00752169">
      <w:pPr>
        <w:spacing w:line="360" w:lineRule="auto"/>
        <w:jc w:val="both"/>
        <w:rPr>
          <w:rFonts w:ascii="Palatino Linotype" w:eastAsia="Calibri" w:hAnsi="Palatino Linotype"/>
        </w:rPr>
      </w:pPr>
      <w:r w:rsidRPr="00752169">
        <w:rPr>
          <w:rFonts w:ascii="Palatino Linotype" w:eastAsia="Calibri" w:hAnsi="Palatino Linotype"/>
        </w:rPr>
        <w:lastRenderedPageBreak/>
        <w:t xml:space="preserve">Así, la parte de la solicitud sobre la que no se expresó inconformidad, debe declararse consentida por </w:t>
      </w:r>
      <w:r w:rsidR="00095D25" w:rsidRPr="00752169">
        <w:rPr>
          <w:rFonts w:ascii="Palatino Linotype" w:eastAsia="Calibri" w:hAnsi="Palatino Linotype"/>
        </w:rPr>
        <w:t xml:space="preserve">la </w:t>
      </w:r>
      <w:r w:rsidRPr="00752169">
        <w:rPr>
          <w:rFonts w:ascii="Palatino Linotype" w:eastAsia="Calibri" w:hAnsi="Palatino Linotype"/>
        </w:rPr>
        <w:t xml:space="preserve">hoy </w:t>
      </w:r>
      <w:r w:rsidR="00095D25" w:rsidRPr="00752169">
        <w:rPr>
          <w:rFonts w:ascii="Palatino Linotype" w:eastAsia="Calibri" w:hAnsi="Palatino Linotype"/>
          <w:b/>
        </w:rPr>
        <w:t>RECURRENTE</w:t>
      </w:r>
      <w:r w:rsidRPr="00752169">
        <w:rPr>
          <w:rFonts w:ascii="Palatino Linotype" w:eastAsia="Calibri" w:hAnsi="Palatino Linotype"/>
        </w:rPr>
        <w:t xml:space="preserve">, ya que no pueden producirse efectos jurídicos tendentes a revocar, confirmar o modificar la parte de la respuesta con relación a la parte de la solicitud que no fue motivo de disenso ya que se infiere un consentimiento </w:t>
      </w:r>
      <w:r w:rsidRPr="00752169">
        <w:rPr>
          <w:rFonts w:ascii="Palatino Linotype" w:eastAsia="Calibri" w:hAnsi="Palatino Linotype"/>
          <w:b/>
        </w:rPr>
        <w:t>de</w:t>
      </w:r>
      <w:r w:rsidR="00095D25" w:rsidRPr="00752169">
        <w:rPr>
          <w:rFonts w:ascii="Palatino Linotype" w:eastAsia="Calibri" w:hAnsi="Palatino Linotype"/>
        </w:rPr>
        <w:t xml:space="preserve"> </w:t>
      </w:r>
      <w:r w:rsidR="00095D25" w:rsidRPr="00752169">
        <w:rPr>
          <w:rFonts w:ascii="Palatino Linotype" w:eastAsia="Calibri" w:hAnsi="Palatino Linotype"/>
          <w:b/>
        </w:rPr>
        <w:t>LA RECURRENTE</w:t>
      </w:r>
      <w:r w:rsidR="00095D25" w:rsidRPr="00752169">
        <w:rPr>
          <w:rFonts w:ascii="Palatino Linotype" w:eastAsia="Calibri" w:hAnsi="Palatino Linotype"/>
        </w:rPr>
        <w:t xml:space="preserve"> </w:t>
      </w:r>
      <w:r w:rsidRPr="00752169">
        <w:rPr>
          <w:rFonts w:ascii="Palatino Linotype" w:eastAsia="Calibri" w:hAnsi="Palatino Linotype"/>
        </w:rPr>
        <w:t>ante la falta de impugnación eficaz. Sirve de sustento a lo anterior, por analogía, la tesis jurisprudencial número VI.3o.C. J/60, publicada en el Semanario Judicial de la Federación y su Gaceta bajo el número de registro 176,608 que a la letra dice:</w:t>
      </w:r>
    </w:p>
    <w:p w14:paraId="4EA00EC0" w14:textId="77777777" w:rsidR="00BD1E29" w:rsidRPr="00752169" w:rsidRDefault="00BD1E29" w:rsidP="00752169">
      <w:pPr>
        <w:jc w:val="both"/>
        <w:rPr>
          <w:rFonts w:ascii="Palatino Linotype" w:eastAsia="Calibri" w:hAnsi="Palatino Linotype"/>
          <w:sz w:val="20"/>
          <w:szCs w:val="22"/>
        </w:rPr>
      </w:pPr>
    </w:p>
    <w:p w14:paraId="6D62B85C" w14:textId="77777777" w:rsidR="00BD1E29" w:rsidRPr="00752169" w:rsidRDefault="00BD1E29" w:rsidP="00752169">
      <w:pPr>
        <w:ind w:left="567" w:right="567"/>
        <w:jc w:val="both"/>
        <w:rPr>
          <w:rFonts w:ascii="Palatino Linotype" w:eastAsia="Calibri" w:hAnsi="Palatino Linotype"/>
          <w:i/>
          <w:sz w:val="22"/>
        </w:rPr>
      </w:pPr>
      <w:r w:rsidRPr="00752169">
        <w:rPr>
          <w:rFonts w:ascii="Palatino Linotype" w:eastAsia="Calibri" w:hAnsi="Palatino Linotype"/>
          <w:b/>
          <w:i/>
          <w:sz w:val="22"/>
        </w:rPr>
        <w:t>ACTOS CONSENTIDOS. SON LOS QUE NO SE IMPUGNAN MEDIANTE EL RECURSO IDÓNEO.</w:t>
      </w:r>
      <w:r w:rsidRPr="00752169">
        <w:rPr>
          <w:rFonts w:ascii="Palatino Linotype" w:eastAsia="Calibri" w:hAnsi="Palatino Linotype"/>
          <w:i/>
          <w:sz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F478EBD" w14:textId="77777777" w:rsidR="00BD1E29" w:rsidRPr="00752169" w:rsidRDefault="00BD1E29" w:rsidP="00752169">
      <w:pPr>
        <w:jc w:val="both"/>
        <w:rPr>
          <w:rFonts w:ascii="Palatino Linotype" w:eastAsia="Calibri" w:hAnsi="Palatino Linotype"/>
          <w:sz w:val="22"/>
        </w:rPr>
      </w:pPr>
    </w:p>
    <w:p w14:paraId="2D79EF05" w14:textId="0B8858AA" w:rsidR="00893B9E" w:rsidRPr="00752169" w:rsidRDefault="003914D1" w:rsidP="00752169">
      <w:pPr>
        <w:spacing w:line="360" w:lineRule="auto"/>
        <w:jc w:val="both"/>
        <w:rPr>
          <w:rFonts w:ascii="Palatino Linotype" w:hAnsi="Palatino Linotype" w:cs="Arial"/>
        </w:rPr>
      </w:pPr>
      <w:r w:rsidRPr="00752169">
        <w:rPr>
          <w:rFonts w:ascii="Palatino Linotype" w:eastAsia="Calibri" w:hAnsi="Palatino Linotype"/>
          <w:szCs w:val="22"/>
          <w:lang w:eastAsia="en-US"/>
        </w:rPr>
        <w:t xml:space="preserve">Una vez apuntado lo anterior, </w:t>
      </w:r>
      <w:r w:rsidR="00F86339" w:rsidRPr="00752169">
        <w:rPr>
          <w:rFonts w:ascii="Palatino Linotype" w:eastAsia="Calibri" w:hAnsi="Palatino Linotype"/>
          <w:szCs w:val="22"/>
          <w:lang w:eastAsia="en-US"/>
        </w:rPr>
        <w:t xml:space="preserve">este Órgano Garante señala que </w:t>
      </w:r>
      <w:r w:rsidR="00AD786E" w:rsidRPr="00752169">
        <w:rPr>
          <w:rFonts w:ascii="Palatino Linotype" w:eastAsia="Calibri" w:hAnsi="Palatino Linotype"/>
          <w:szCs w:val="22"/>
          <w:lang w:eastAsia="en-US"/>
        </w:rPr>
        <w:t xml:space="preserve">relativo al Recurso de Revisión </w:t>
      </w:r>
      <w:r w:rsidR="00AD786E" w:rsidRPr="00752169">
        <w:rPr>
          <w:rFonts w:ascii="Palatino Linotype" w:hAnsi="Palatino Linotype" w:cs="Arial"/>
          <w:b/>
          <w:bCs/>
        </w:rPr>
        <w:t xml:space="preserve">03447/INFOEM/IP/RR/2023, </w:t>
      </w:r>
      <w:r w:rsidR="00095D25" w:rsidRPr="00752169">
        <w:rPr>
          <w:rFonts w:ascii="Palatino Linotype" w:hAnsi="Palatino Linotype" w:cs="Arial"/>
          <w:b/>
        </w:rPr>
        <w:t>LA RECURRENTE</w:t>
      </w:r>
      <w:r w:rsidR="00095D25" w:rsidRPr="00752169">
        <w:rPr>
          <w:rFonts w:ascii="Palatino Linotype" w:hAnsi="Palatino Linotype" w:cs="Arial"/>
        </w:rPr>
        <w:t xml:space="preserve"> </w:t>
      </w:r>
      <w:r w:rsidR="00691374" w:rsidRPr="00752169">
        <w:rPr>
          <w:rFonts w:ascii="Palatino Linotype" w:hAnsi="Palatino Linotype" w:cs="Arial"/>
        </w:rPr>
        <w:t>como se refirió con antelación,</w:t>
      </w:r>
      <w:r w:rsidR="00AD786E" w:rsidRPr="00752169">
        <w:rPr>
          <w:rFonts w:ascii="Palatino Linotype" w:hAnsi="Palatino Linotype" w:cs="Arial"/>
        </w:rPr>
        <w:t xml:space="preserve"> </w:t>
      </w:r>
      <w:r w:rsidR="008A32E4" w:rsidRPr="00752169">
        <w:rPr>
          <w:rFonts w:ascii="Palatino Linotype" w:hAnsi="Palatino Linotype" w:cs="Arial"/>
        </w:rPr>
        <w:t>no se inconforma de la entrega de los oficios, sino que estos les falta las constancias anexas como se advierte a continuación</w:t>
      </w:r>
      <w:r w:rsidR="00AD786E" w:rsidRPr="00752169">
        <w:rPr>
          <w:rFonts w:ascii="Palatino Linotype" w:hAnsi="Palatino Linotype" w:cs="Arial"/>
        </w:rPr>
        <w:t>:</w:t>
      </w:r>
    </w:p>
    <w:p w14:paraId="646DFB67" w14:textId="77777777" w:rsidR="00AB1433" w:rsidRPr="00752169" w:rsidRDefault="00AB1433" w:rsidP="00752169">
      <w:pPr>
        <w:spacing w:line="360" w:lineRule="auto"/>
        <w:jc w:val="both"/>
        <w:rPr>
          <w:rFonts w:ascii="Palatino Linotype" w:hAnsi="Palatino Linotype" w:cs="Arial"/>
        </w:rPr>
      </w:pPr>
    </w:p>
    <w:p w14:paraId="2635795F" w14:textId="6C7E03A1" w:rsidR="00AD786E" w:rsidRPr="00752169" w:rsidRDefault="00AD786E" w:rsidP="00752169">
      <w:pPr>
        <w:pStyle w:val="Prrafodelista"/>
        <w:numPr>
          <w:ilvl w:val="0"/>
          <w:numId w:val="7"/>
        </w:numPr>
        <w:spacing w:line="360" w:lineRule="auto"/>
        <w:ind w:right="899"/>
        <w:jc w:val="both"/>
        <w:rPr>
          <w:rFonts w:ascii="Palatino Linotype" w:eastAsia="Calibri" w:hAnsi="Palatino Linotype"/>
          <w:szCs w:val="22"/>
          <w:lang w:eastAsia="en-US"/>
        </w:rPr>
      </w:pPr>
      <w:r w:rsidRPr="00752169">
        <w:rPr>
          <w:rFonts w:ascii="Palatino Linotype" w:hAnsi="Palatino Linotype"/>
          <w:i/>
          <w:iCs/>
        </w:rPr>
        <w:t>Del oficio IEEMCG/SS/95/2023 no se entregan las 10 constancias de no inhabilitación indicadas</w:t>
      </w:r>
    </w:p>
    <w:p w14:paraId="6A528FA2" w14:textId="77777777" w:rsidR="00AB1433" w:rsidRPr="00752169" w:rsidRDefault="00AB1433" w:rsidP="00752169">
      <w:pPr>
        <w:pStyle w:val="Prrafodelista"/>
        <w:numPr>
          <w:ilvl w:val="0"/>
          <w:numId w:val="7"/>
        </w:numPr>
        <w:spacing w:line="360" w:lineRule="auto"/>
        <w:ind w:right="899"/>
        <w:jc w:val="both"/>
        <w:rPr>
          <w:rFonts w:ascii="Palatino Linotype" w:eastAsia="Calibri" w:hAnsi="Palatino Linotype"/>
          <w:szCs w:val="22"/>
          <w:lang w:eastAsia="en-US"/>
        </w:rPr>
      </w:pPr>
    </w:p>
    <w:p w14:paraId="0CF19520" w14:textId="31C42DD4" w:rsidR="008A32E4" w:rsidRPr="00752169" w:rsidRDefault="008A32E4" w:rsidP="00752169">
      <w:pPr>
        <w:spacing w:line="360" w:lineRule="auto"/>
        <w:jc w:val="both"/>
        <w:rPr>
          <w:rFonts w:ascii="Palatino Linotype" w:hAnsi="Palatino Linotype"/>
          <w:lang w:eastAsia="es-MX"/>
        </w:rPr>
      </w:pPr>
      <w:r w:rsidRPr="00752169">
        <w:rPr>
          <w:rFonts w:ascii="Palatino Linotype" w:hAnsi="Palatino Linotype" w:cs="Segoe UI"/>
          <w:shd w:val="clear" w:color="auto" w:fill="FFFFFF"/>
          <w:lang w:eastAsia="es-MX"/>
        </w:rPr>
        <w:t xml:space="preserve">Asimismo, es </w:t>
      </w:r>
      <w:r w:rsidRPr="00752169">
        <w:rPr>
          <w:rFonts w:ascii="Palatino Linotype" w:hAnsi="Palatino Linotype" w:cs="Arial"/>
        </w:rPr>
        <w:t>importante destacar que</w:t>
      </w:r>
      <w:r w:rsidRPr="00752169">
        <w:rPr>
          <w:rFonts w:ascii="Palatino Linotype" w:hAnsi="Palatino Linotype" w:cs="Segoe UI"/>
          <w:shd w:val="clear" w:color="auto" w:fill="FFFFFF"/>
          <w:lang w:eastAsia="es-MX"/>
        </w:rPr>
        <w:t>, si de los oficios</w:t>
      </w:r>
      <w:r w:rsidR="007B6576" w:rsidRPr="00752169">
        <w:rPr>
          <w:rFonts w:ascii="Palatino Linotype" w:hAnsi="Palatino Linotype" w:cs="Segoe UI"/>
          <w:shd w:val="clear" w:color="auto" w:fill="FFFFFF"/>
          <w:lang w:eastAsia="es-MX"/>
        </w:rPr>
        <w:t xml:space="preserve"> entregados en respuesta</w:t>
      </w:r>
      <w:r w:rsidRPr="00752169">
        <w:rPr>
          <w:rFonts w:ascii="Palatino Linotype" w:hAnsi="Palatino Linotype" w:cs="Segoe UI"/>
          <w:shd w:val="clear" w:color="auto" w:fill="FFFFFF"/>
          <w:lang w:eastAsia="es-MX"/>
        </w:rPr>
        <w:t xml:space="preserve">, se derivan anexos, estos son susceptibles de entrega; ello en razón de los anexos de un documento es considerado parte integral del mismo. En apoyo a lo anterior, resulta </w:t>
      </w:r>
      <w:r w:rsidRPr="00752169">
        <w:rPr>
          <w:rFonts w:ascii="Palatino Linotype" w:hAnsi="Palatino Linotype" w:cs="Segoe UI"/>
          <w:shd w:val="clear" w:color="auto" w:fill="FFFFFF"/>
          <w:lang w:eastAsia="es-MX"/>
        </w:rPr>
        <w:lastRenderedPageBreak/>
        <w:t>congruente con el Criterio 17/17 emitido por el Instituto Nacional de Transparencia, Acceso a la Información y Protección de Datos Personales, el cual se señala lo siguiente:</w:t>
      </w:r>
    </w:p>
    <w:p w14:paraId="2AF297DC" w14:textId="77777777" w:rsidR="008A32E4" w:rsidRPr="00752169" w:rsidRDefault="008A32E4" w:rsidP="00752169">
      <w:pPr>
        <w:jc w:val="both"/>
        <w:rPr>
          <w:rFonts w:ascii="Palatino Linotype" w:hAnsi="Palatino Linotype" w:cs="Segoe UI"/>
          <w:lang w:eastAsia="es-MX"/>
        </w:rPr>
      </w:pPr>
    </w:p>
    <w:p w14:paraId="37B8A558" w14:textId="77777777" w:rsidR="008A32E4" w:rsidRPr="00752169" w:rsidRDefault="008A32E4" w:rsidP="00752169">
      <w:pPr>
        <w:ind w:left="851" w:right="899"/>
        <w:jc w:val="both"/>
        <w:rPr>
          <w:rFonts w:ascii="Palatino Linotype" w:hAnsi="Palatino Linotype" w:cs="Segoe UI"/>
          <w:i/>
          <w:iCs/>
          <w:sz w:val="22"/>
          <w:szCs w:val="22"/>
          <w:lang w:eastAsia="es-MX"/>
        </w:rPr>
      </w:pPr>
      <w:r w:rsidRPr="00752169">
        <w:rPr>
          <w:rFonts w:ascii="Palatino Linotype" w:hAnsi="Palatino Linotype" w:cs="Segoe UI"/>
          <w:i/>
          <w:iCs/>
          <w:sz w:val="22"/>
          <w:szCs w:val="22"/>
          <w:lang w:eastAsia="es-MX"/>
        </w:rPr>
        <w:t>“Criterio 17/17</w:t>
      </w:r>
    </w:p>
    <w:p w14:paraId="023419BE" w14:textId="11B0683F" w:rsidR="008A32E4" w:rsidRPr="00752169" w:rsidRDefault="008A32E4" w:rsidP="00752169">
      <w:pPr>
        <w:ind w:left="851" w:right="899"/>
        <w:jc w:val="both"/>
        <w:rPr>
          <w:rFonts w:ascii="Palatino Linotype" w:hAnsi="Palatino Linotype" w:cs="Segoe UI"/>
          <w:i/>
          <w:iCs/>
          <w:sz w:val="22"/>
          <w:szCs w:val="22"/>
          <w:lang w:eastAsia="es-MX"/>
        </w:rPr>
      </w:pPr>
      <w:r w:rsidRPr="00752169">
        <w:rPr>
          <w:rFonts w:ascii="Palatino Linotype" w:hAnsi="Palatino Linotype" w:cs="Segoe UI"/>
          <w:b/>
          <w:i/>
          <w:iCs/>
          <w:sz w:val="22"/>
          <w:szCs w:val="22"/>
          <w:lang w:eastAsia="es-MX"/>
        </w:rPr>
        <w:t xml:space="preserve">Anexos de los documentos solicitados. </w:t>
      </w:r>
      <w:r w:rsidRPr="00752169">
        <w:rPr>
          <w:rFonts w:ascii="Palatino Linotype" w:hAnsi="Palatino Linotype" w:cs="Segoe UI"/>
          <w:i/>
          <w:iCs/>
          <w:sz w:val="22"/>
          <w:szCs w:val="22"/>
          <w:lang w:eastAsia="es-MX"/>
        </w:rPr>
        <w:t xml:space="preserve">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w:t>
      </w:r>
      <w:r w:rsidR="00EC48D7" w:rsidRPr="00752169">
        <w:rPr>
          <w:rFonts w:ascii="Palatino Linotype" w:hAnsi="Palatino Linotype" w:cs="Segoe UI"/>
          <w:i/>
          <w:iCs/>
          <w:sz w:val="22"/>
          <w:szCs w:val="22"/>
          <w:lang w:eastAsia="es-MX"/>
        </w:rPr>
        <w:t>principal. “</w:t>
      </w:r>
    </w:p>
    <w:p w14:paraId="76ED489C" w14:textId="42BEBFC2" w:rsidR="00B456C3" w:rsidRPr="00752169" w:rsidRDefault="00B456C3" w:rsidP="00752169">
      <w:pPr>
        <w:ind w:left="851" w:right="899"/>
        <w:jc w:val="both"/>
        <w:rPr>
          <w:rFonts w:ascii="Palatino Linotype" w:hAnsi="Palatino Linotype" w:cs="Segoe UI"/>
          <w:i/>
          <w:iCs/>
          <w:sz w:val="22"/>
          <w:szCs w:val="22"/>
          <w:lang w:eastAsia="es-MX"/>
        </w:rPr>
      </w:pPr>
      <w:r w:rsidRPr="00752169">
        <w:rPr>
          <w:rFonts w:ascii="Palatino Linotype" w:hAnsi="Palatino Linotype" w:cs="Segoe UI"/>
          <w:i/>
          <w:iCs/>
          <w:sz w:val="22"/>
          <w:szCs w:val="22"/>
          <w:lang w:eastAsia="es-MX"/>
        </w:rPr>
        <w:t>(Énfasis añadido)</w:t>
      </w:r>
    </w:p>
    <w:p w14:paraId="23CC51C3" w14:textId="77777777" w:rsidR="008A32E4" w:rsidRPr="00752169" w:rsidRDefault="008A32E4" w:rsidP="00752169">
      <w:pPr>
        <w:ind w:left="851" w:right="899"/>
        <w:jc w:val="both"/>
        <w:rPr>
          <w:rFonts w:ascii="Palatino Linotype" w:hAnsi="Palatino Linotype" w:cs="Segoe UI"/>
          <w:i/>
          <w:iCs/>
          <w:sz w:val="22"/>
          <w:szCs w:val="22"/>
          <w:lang w:eastAsia="es-MX"/>
        </w:rPr>
      </w:pPr>
    </w:p>
    <w:p w14:paraId="2805905A" w14:textId="3F1D6E1A" w:rsidR="008A32E4" w:rsidRPr="00752169" w:rsidRDefault="008A32E4" w:rsidP="00752169">
      <w:pPr>
        <w:pStyle w:val="Prrafodelista"/>
        <w:spacing w:line="360" w:lineRule="auto"/>
        <w:ind w:left="0"/>
        <w:jc w:val="both"/>
        <w:rPr>
          <w:rFonts w:ascii="Palatino Linotype" w:eastAsia="Arial Unicode MS" w:hAnsi="Palatino Linotype" w:cs="Arial"/>
        </w:rPr>
      </w:pPr>
      <w:r w:rsidRPr="00752169">
        <w:rPr>
          <w:rFonts w:ascii="Palatino Linotype" w:hAnsi="Palatino Linotype"/>
          <w:bCs/>
        </w:rPr>
        <w:t xml:space="preserve">Por lo anterior, es que se considera que el agravio expuesto por </w:t>
      </w:r>
      <w:r w:rsidR="00095D25" w:rsidRPr="00752169">
        <w:rPr>
          <w:rFonts w:ascii="Palatino Linotype" w:hAnsi="Palatino Linotype"/>
          <w:b/>
          <w:bCs/>
        </w:rPr>
        <w:t>LA RECURRENTE</w:t>
      </w:r>
      <w:r w:rsidR="00095D25" w:rsidRPr="00752169">
        <w:rPr>
          <w:rFonts w:ascii="Palatino Linotype" w:hAnsi="Palatino Linotype"/>
          <w:bCs/>
        </w:rPr>
        <w:t xml:space="preserve"> </w:t>
      </w:r>
      <w:r w:rsidRPr="00752169">
        <w:rPr>
          <w:rFonts w:ascii="Palatino Linotype" w:hAnsi="Palatino Linotype"/>
          <w:bCs/>
        </w:rPr>
        <w:t>es fundado, pues no se le entregó las constancias de inhabilitación reseñadas en el oficio</w:t>
      </w:r>
      <w:r w:rsidRPr="00752169">
        <w:rPr>
          <w:rFonts w:ascii="Palatino Linotype" w:hAnsi="Palatino Linotype"/>
          <w:i/>
          <w:iCs/>
        </w:rPr>
        <w:t xml:space="preserve"> IEEMCG/SS/95/2023 </w:t>
      </w:r>
      <w:r w:rsidRPr="00752169">
        <w:rPr>
          <w:rFonts w:ascii="Palatino Linotype" w:hAnsi="Palatino Linotype"/>
        </w:rPr>
        <w:t>que f</w:t>
      </w:r>
      <w:r w:rsidR="003D2B4B" w:rsidRPr="00752169">
        <w:rPr>
          <w:rFonts w:ascii="Palatino Linotype" w:hAnsi="Palatino Linotype"/>
        </w:rPr>
        <w:t>u</w:t>
      </w:r>
      <w:r w:rsidRPr="00752169">
        <w:rPr>
          <w:rFonts w:ascii="Palatino Linotype" w:hAnsi="Palatino Linotype"/>
        </w:rPr>
        <w:t xml:space="preserve">e entregado en respuesta primigenia; no </w:t>
      </w:r>
      <w:r w:rsidR="00F03ECC" w:rsidRPr="00752169">
        <w:rPr>
          <w:rFonts w:ascii="Palatino Linotype" w:hAnsi="Palatino Linotype"/>
        </w:rPr>
        <w:t>obstante</w:t>
      </w:r>
      <w:r w:rsidRPr="00752169">
        <w:rPr>
          <w:rFonts w:ascii="Palatino Linotype" w:hAnsi="Palatino Linotype"/>
        </w:rPr>
        <w:t xml:space="preserve"> ello, se destaca que en vía de </w:t>
      </w:r>
      <w:r w:rsidRPr="00752169">
        <w:rPr>
          <w:rFonts w:ascii="Palatino Linotype" w:hAnsi="Palatino Linotype"/>
          <w:b/>
          <w:bCs/>
        </w:rPr>
        <w:t>informe justificado</w:t>
      </w:r>
      <w:r w:rsidRPr="00752169">
        <w:rPr>
          <w:rFonts w:ascii="Palatino Linotype" w:hAnsi="Palatino Linotype"/>
        </w:rPr>
        <w:t xml:space="preserve"> el Sujeto Obligado hizo entrega de las </w:t>
      </w:r>
      <w:r w:rsidR="00F03ECC" w:rsidRPr="00752169">
        <w:rPr>
          <w:rFonts w:ascii="Palatino Linotype" w:hAnsi="Palatino Linotype"/>
        </w:rPr>
        <w:t xml:space="preserve">constancias mediante archivo digital </w:t>
      </w:r>
      <w:r w:rsidRPr="00752169">
        <w:rPr>
          <w:rFonts w:ascii="Palatino Linotype" w:eastAsia="Arial Unicode MS" w:hAnsi="Palatino Linotype" w:cs="Arial"/>
          <w:b/>
          <w:bCs/>
        </w:rPr>
        <w:t>RecRev_anexos.rar</w:t>
      </w:r>
      <w:r w:rsidR="00EC48D7" w:rsidRPr="00752169">
        <w:rPr>
          <w:rFonts w:ascii="Palatino Linotype" w:eastAsia="Arial Unicode MS" w:hAnsi="Palatino Linotype" w:cs="Arial"/>
          <w:b/>
          <w:bCs/>
        </w:rPr>
        <w:t>,</w:t>
      </w:r>
      <w:r w:rsidRPr="00752169">
        <w:rPr>
          <w:rFonts w:ascii="Palatino Linotype" w:eastAsia="Arial Unicode MS" w:hAnsi="Palatino Linotype" w:cs="Arial"/>
        </w:rPr>
        <w:t xml:space="preserve"> que contiene 11 sub-archivos, con la información</w:t>
      </w:r>
      <w:r w:rsidR="00F03ECC" w:rsidRPr="00752169">
        <w:rPr>
          <w:rFonts w:ascii="Palatino Linotype" w:eastAsia="Arial Unicode MS" w:hAnsi="Palatino Linotype" w:cs="Arial"/>
        </w:rPr>
        <w:t xml:space="preserve">, así como el archivo denominado </w:t>
      </w:r>
      <w:r w:rsidRPr="00752169">
        <w:rPr>
          <w:rFonts w:ascii="Palatino Linotype" w:eastAsia="Arial Unicode MS" w:hAnsi="Palatino Linotype" w:cs="Arial"/>
          <w:b/>
          <w:bCs/>
        </w:rPr>
        <w:t>Acuerdo IEEM-CT-112-2023.pdf</w:t>
      </w:r>
      <w:r w:rsidR="00AE6A71" w:rsidRPr="00752169">
        <w:rPr>
          <w:rFonts w:ascii="Palatino Linotype" w:eastAsia="Arial Unicode MS" w:hAnsi="Palatino Linotype" w:cs="Arial"/>
          <w:b/>
          <w:bCs/>
        </w:rPr>
        <w:t>,</w:t>
      </w:r>
      <w:r w:rsidR="00F03ECC" w:rsidRPr="00752169">
        <w:rPr>
          <w:rFonts w:ascii="Palatino Linotype" w:eastAsia="Arial Unicode MS" w:hAnsi="Palatino Linotype" w:cs="Arial"/>
          <w:b/>
          <w:bCs/>
        </w:rPr>
        <w:t xml:space="preserve"> </w:t>
      </w:r>
      <w:r w:rsidR="00F03ECC" w:rsidRPr="00752169">
        <w:rPr>
          <w:rFonts w:ascii="Palatino Linotype" w:eastAsia="Arial Unicode MS" w:hAnsi="Palatino Linotype" w:cs="Arial"/>
        </w:rPr>
        <w:t>el cual contiene el a</w:t>
      </w:r>
      <w:r w:rsidRPr="00752169">
        <w:rPr>
          <w:rFonts w:ascii="Palatino Linotype" w:eastAsia="Arial Unicode MS" w:hAnsi="Palatino Linotype" w:cs="Arial"/>
        </w:rPr>
        <w:t>cuerdo de clasificación emitido por el Comité de Transparencia, relativo a los documentos enviados.</w:t>
      </w:r>
    </w:p>
    <w:p w14:paraId="1324E43B" w14:textId="77777777" w:rsidR="00AB1433" w:rsidRPr="00752169" w:rsidRDefault="00AB1433" w:rsidP="00752169">
      <w:pPr>
        <w:pStyle w:val="Prrafodelista"/>
        <w:spacing w:line="360" w:lineRule="auto"/>
        <w:ind w:left="0"/>
        <w:jc w:val="both"/>
        <w:rPr>
          <w:rFonts w:ascii="Palatino Linotype" w:eastAsia="Arial Unicode MS" w:hAnsi="Palatino Linotype" w:cs="Arial"/>
        </w:rPr>
      </w:pPr>
    </w:p>
    <w:p w14:paraId="1446353D" w14:textId="6715A6AC" w:rsidR="00691374" w:rsidRPr="00752169" w:rsidRDefault="00A97E53" w:rsidP="00752169">
      <w:pPr>
        <w:pStyle w:val="Prrafodelista"/>
        <w:spacing w:line="360" w:lineRule="auto"/>
        <w:ind w:left="0"/>
        <w:jc w:val="both"/>
        <w:rPr>
          <w:rFonts w:ascii="Palatino Linotype" w:eastAsia="Arial Unicode MS" w:hAnsi="Palatino Linotype" w:cs="Arial"/>
          <w:u w:val="single"/>
        </w:rPr>
      </w:pPr>
      <w:r w:rsidRPr="00752169">
        <w:rPr>
          <w:rFonts w:ascii="Palatino Linotype" w:eastAsia="Arial Unicode MS" w:hAnsi="Palatino Linotype" w:cs="Arial"/>
          <w:u w:val="single"/>
        </w:rPr>
        <w:t xml:space="preserve">En virtud de todo lo anteriormente expuesto, este Órgano Garante advierte que en el presente caso se actualiza la causal de </w:t>
      </w:r>
      <w:r w:rsidRPr="00752169">
        <w:rPr>
          <w:rFonts w:ascii="Palatino Linotype" w:eastAsia="Arial Unicode MS" w:hAnsi="Palatino Linotype" w:cs="Arial"/>
          <w:b/>
          <w:u w:val="single"/>
        </w:rPr>
        <w:t>sobreseimiento</w:t>
      </w:r>
      <w:r w:rsidRPr="00752169">
        <w:rPr>
          <w:rFonts w:ascii="Palatino Linotype" w:eastAsia="Arial Unicode MS" w:hAnsi="Palatino Linotype" w:cs="Arial"/>
          <w:u w:val="single"/>
        </w:rPr>
        <w:t xml:space="preserve"> pues en vía de informe justificado,</w:t>
      </w:r>
      <w:r w:rsidR="000450CE" w:rsidRPr="00752169">
        <w:rPr>
          <w:rFonts w:ascii="Palatino Linotype" w:eastAsia="Arial Unicode MS" w:hAnsi="Palatino Linotype" w:cs="Arial"/>
          <w:u w:val="single"/>
        </w:rPr>
        <w:t xml:space="preserve"> entregó los anexos del oficio reseñado</w:t>
      </w:r>
      <w:r w:rsidR="006E3592" w:rsidRPr="00752169">
        <w:rPr>
          <w:rFonts w:ascii="Palatino Linotype" w:eastAsia="Arial Unicode MS" w:hAnsi="Palatino Linotype" w:cs="Arial"/>
          <w:u w:val="single"/>
        </w:rPr>
        <w:t>, quedando debidamente colmada la pretensión de</w:t>
      </w:r>
      <w:r w:rsidR="00AE6A71" w:rsidRPr="00752169">
        <w:rPr>
          <w:rFonts w:ascii="Palatino Linotype" w:eastAsia="Arial Unicode MS" w:hAnsi="Palatino Linotype" w:cs="Arial"/>
          <w:u w:val="single"/>
        </w:rPr>
        <w:t xml:space="preserve"> </w:t>
      </w:r>
      <w:r w:rsidR="00AE6A71" w:rsidRPr="00752169">
        <w:rPr>
          <w:rFonts w:ascii="Palatino Linotype" w:eastAsia="Arial Unicode MS" w:hAnsi="Palatino Linotype" w:cs="Arial"/>
          <w:b/>
          <w:u w:val="single"/>
        </w:rPr>
        <w:t>LA</w:t>
      </w:r>
      <w:r w:rsidR="006E3592" w:rsidRPr="00752169">
        <w:rPr>
          <w:rFonts w:ascii="Palatino Linotype" w:eastAsia="Arial Unicode MS" w:hAnsi="Palatino Linotype" w:cs="Arial"/>
          <w:u w:val="single"/>
        </w:rPr>
        <w:t xml:space="preserve"> </w:t>
      </w:r>
      <w:r w:rsidR="006E3592" w:rsidRPr="00752169">
        <w:rPr>
          <w:rFonts w:ascii="Palatino Linotype" w:eastAsia="Arial Unicode MS" w:hAnsi="Palatino Linotype" w:cs="Arial"/>
          <w:b/>
          <w:u w:val="single"/>
        </w:rPr>
        <w:t>RECURRENTE</w:t>
      </w:r>
      <w:r w:rsidRPr="00752169">
        <w:rPr>
          <w:rFonts w:ascii="Palatino Linotype" w:eastAsia="Arial Unicode MS" w:hAnsi="Palatino Linotype" w:cs="Arial"/>
          <w:u w:val="single"/>
        </w:rPr>
        <w:t>; por ello se considera que se actualiza la fracción III del artículo 192 de la Ley de Transparencia y Acceso a la Información Pública del Estado de México y Municipios.</w:t>
      </w:r>
    </w:p>
    <w:p w14:paraId="09546595" w14:textId="77777777" w:rsidR="00AB1433" w:rsidRPr="00752169" w:rsidRDefault="00AB1433" w:rsidP="00752169">
      <w:pPr>
        <w:pStyle w:val="Prrafodelista"/>
        <w:spacing w:line="360" w:lineRule="auto"/>
        <w:ind w:left="0"/>
        <w:jc w:val="both"/>
        <w:rPr>
          <w:rFonts w:ascii="Palatino Linotype" w:eastAsia="Arial Unicode MS" w:hAnsi="Palatino Linotype" w:cs="Arial"/>
          <w:u w:val="single"/>
        </w:rPr>
      </w:pPr>
    </w:p>
    <w:p w14:paraId="3F134C3E" w14:textId="3BE80B4C" w:rsidR="00A87057" w:rsidRDefault="003D2B4B" w:rsidP="00752169">
      <w:pPr>
        <w:spacing w:line="360" w:lineRule="auto"/>
        <w:jc w:val="both"/>
        <w:rPr>
          <w:rFonts w:ascii="Palatino Linotype" w:hAnsi="Palatino Linotype" w:cs="Arial"/>
        </w:rPr>
      </w:pPr>
      <w:r w:rsidRPr="00752169">
        <w:rPr>
          <w:rFonts w:ascii="Palatino Linotype" w:eastAsia="Calibri" w:hAnsi="Palatino Linotype"/>
          <w:szCs w:val="22"/>
          <w:lang w:eastAsia="en-US"/>
        </w:rPr>
        <w:lastRenderedPageBreak/>
        <w:t xml:space="preserve">Por cuanto hace al Recurso de Revisión </w:t>
      </w:r>
      <w:r w:rsidRPr="00752169">
        <w:rPr>
          <w:rFonts w:ascii="Palatino Linotype" w:hAnsi="Palatino Linotype" w:cs="Arial"/>
          <w:b/>
          <w:bCs/>
          <w:u w:val="single"/>
        </w:rPr>
        <w:t>03448/INFOEM/IP/RR/2023</w:t>
      </w:r>
      <w:r w:rsidRPr="00752169">
        <w:rPr>
          <w:rFonts w:ascii="Palatino Linotype" w:hAnsi="Palatino Linotype" w:cs="Arial"/>
          <w:b/>
          <w:bCs/>
        </w:rPr>
        <w:t xml:space="preserve">, </w:t>
      </w:r>
      <w:r w:rsidR="00A87057" w:rsidRPr="00752169">
        <w:rPr>
          <w:rFonts w:ascii="Palatino Linotype" w:hAnsi="Palatino Linotype" w:cs="Arial"/>
        </w:rPr>
        <w:t>el Sujeto Obligado otorga respuesta mediante el archivo digital denominado</w:t>
      </w:r>
      <w:r w:rsidR="00A87057" w:rsidRPr="00752169">
        <w:rPr>
          <w:rFonts w:ascii="Palatino Linotype" w:hAnsi="Palatino Linotype" w:cs="Arial"/>
          <w:b/>
          <w:bCs/>
        </w:rPr>
        <w:t xml:space="preserve"> Oficios remitidos por la Junta Distrital Electoral No. 27.pdf</w:t>
      </w:r>
      <w:r w:rsidR="00AE6A71" w:rsidRPr="00752169">
        <w:rPr>
          <w:rFonts w:ascii="Palatino Linotype" w:hAnsi="Palatino Linotype" w:cs="Arial"/>
          <w:b/>
          <w:bCs/>
        </w:rPr>
        <w:t>,</w:t>
      </w:r>
      <w:r w:rsidR="00A87057" w:rsidRPr="00752169">
        <w:rPr>
          <w:rFonts w:ascii="Palatino Linotype" w:hAnsi="Palatino Linotype" w:cs="Arial"/>
        </w:rPr>
        <w:t xml:space="preserve"> el cual </w:t>
      </w:r>
      <w:r w:rsidR="009B669C" w:rsidRPr="00752169">
        <w:rPr>
          <w:rFonts w:ascii="Palatino Linotype" w:hAnsi="Palatino Linotype" w:cs="Arial"/>
        </w:rPr>
        <w:t>contiene remitidos</w:t>
      </w:r>
      <w:r w:rsidR="00A87057" w:rsidRPr="00752169">
        <w:rPr>
          <w:rFonts w:ascii="Palatino Linotype" w:hAnsi="Palatino Linotype" w:cs="Arial"/>
        </w:rPr>
        <w:t xml:space="preserve"> por la Junta Distrital </w:t>
      </w:r>
      <w:r w:rsidR="009B669C" w:rsidRPr="00752169">
        <w:rPr>
          <w:rFonts w:ascii="Palatino Linotype" w:hAnsi="Palatino Linotype" w:cs="Arial"/>
        </w:rPr>
        <w:t xml:space="preserve">del mes de </w:t>
      </w:r>
      <w:r w:rsidR="00A87057" w:rsidRPr="00752169">
        <w:rPr>
          <w:rFonts w:ascii="Palatino Linotype" w:hAnsi="Palatino Linotype" w:cs="Arial"/>
        </w:rPr>
        <w:t>mayo.</w:t>
      </w:r>
    </w:p>
    <w:p w14:paraId="500639E6" w14:textId="77777777" w:rsidR="00752169" w:rsidRPr="00752169" w:rsidRDefault="00752169" w:rsidP="00752169">
      <w:pPr>
        <w:spacing w:line="360" w:lineRule="auto"/>
        <w:jc w:val="both"/>
        <w:rPr>
          <w:rFonts w:ascii="Palatino Linotype" w:hAnsi="Palatino Linotype" w:cs="Arial"/>
        </w:rPr>
      </w:pPr>
    </w:p>
    <w:p w14:paraId="26AF512D" w14:textId="7B8B1F82" w:rsidR="00E5764C" w:rsidRPr="00752169" w:rsidRDefault="009B669C" w:rsidP="00752169">
      <w:pPr>
        <w:spacing w:line="360" w:lineRule="auto"/>
        <w:jc w:val="both"/>
        <w:rPr>
          <w:rFonts w:ascii="Palatino Linotype" w:hAnsi="Palatino Linotype" w:cs="Arial"/>
        </w:rPr>
      </w:pPr>
      <w:r w:rsidRPr="00752169">
        <w:rPr>
          <w:rFonts w:ascii="Palatino Linotype" w:hAnsi="Palatino Linotype" w:cs="Arial"/>
        </w:rPr>
        <w:t xml:space="preserve">Derivado de la respuesta otorgada, </w:t>
      </w:r>
      <w:r w:rsidR="00095D25" w:rsidRPr="00752169">
        <w:rPr>
          <w:rFonts w:ascii="Palatino Linotype" w:hAnsi="Palatino Linotype" w:cs="Arial"/>
          <w:b/>
        </w:rPr>
        <w:t>LA RECURRENTE</w:t>
      </w:r>
      <w:r w:rsidR="003D2B4B" w:rsidRPr="00752169">
        <w:rPr>
          <w:rFonts w:ascii="Palatino Linotype" w:hAnsi="Palatino Linotype" w:cs="Arial"/>
        </w:rPr>
        <w:t xml:space="preserve"> no se inconforma de la entrega de los oficios, sino que</w:t>
      </w:r>
      <w:r w:rsidRPr="00752169">
        <w:rPr>
          <w:rFonts w:ascii="Palatino Linotype" w:hAnsi="Palatino Linotype" w:cs="Arial"/>
        </w:rPr>
        <w:t xml:space="preserve"> a alguno de estos</w:t>
      </w:r>
      <w:r w:rsidR="003D2B4B" w:rsidRPr="00752169">
        <w:rPr>
          <w:rFonts w:ascii="Palatino Linotype" w:hAnsi="Palatino Linotype" w:cs="Arial"/>
        </w:rPr>
        <w:t xml:space="preserve"> les</w:t>
      </w:r>
      <w:r w:rsidR="00AE6A71" w:rsidRPr="00752169">
        <w:rPr>
          <w:rFonts w:ascii="Palatino Linotype" w:hAnsi="Palatino Linotype" w:cs="Arial"/>
        </w:rPr>
        <w:t xml:space="preserve"> hace</w:t>
      </w:r>
      <w:r w:rsidR="003D2B4B" w:rsidRPr="00752169">
        <w:rPr>
          <w:rFonts w:ascii="Palatino Linotype" w:hAnsi="Palatino Linotype" w:cs="Arial"/>
        </w:rPr>
        <w:t xml:space="preserve"> falta las constancias anexas</w:t>
      </w:r>
      <w:r w:rsidR="00E5764C" w:rsidRPr="00752169">
        <w:rPr>
          <w:rFonts w:ascii="Palatino Linotype" w:hAnsi="Palatino Linotype" w:cs="Arial"/>
        </w:rPr>
        <w:t xml:space="preserve">; no obstante ello en vía de </w:t>
      </w:r>
      <w:r w:rsidR="00E5764C" w:rsidRPr="00752169">
        <w:rPr>
          <w:rFonts w:ascii="Palatino Linotype" w:hAnsi="Palatino Linotype" w:cs="Arial"/>
          <w:b/>
          <w:bCs/>
        </w:rPr>
        <w:t>informe justificado</w:t>
      </w:r>
      <w:r w:rsidR="00E5764C" w:rsidRPr="00752169">
        <w:rPr>
          <w:rFonts w:ascii="Palatino Linotype" w:hAnsi="Palatino Linotype" w:cs="Arial"/>
        </w:rPr>
        <w:t xml:space="preserve"> el Sujeto Obligado remite los siguientes archivos electrónicos:</w:t>
      </w:r>
    </w:p>
    <w:p w14:paraId="05C9B6CF" w14:textId="77777777" w:rsidR="00AB1433" w:rsidRPr="00752169" w:rsidRDefault="00AB1433" w:rsidP="00752169">
      <w:pPr>
        <w:spacing w:line="360" w:lineRule="auto"/>
        <w:jc w:val="both"/>
        <w:rPr>
          <w:rFonts w:ascii="Palatino Linotype" w:hAnsi="Palatino Linotype" w:cs="Arial"/>
        </w:rPr>
      </w:pPr>
    </w:p>
    <w:p w14:paraId="69ECF9C6" w14:textId="068F5DE9" w:rsidR="00E5764C" w:rsidRPr="00752169" w:rsidRDefault="00E5764C" w:rsidP="00752169">
      <w:pPr>
        <w:spacing w:line="360" w:lineRule="auto"/>
        <w:jc w:val="both"/>
        <w:rPr>
          <w:rFonts w:ascii="Palatino Linotype" w:eastAsia="Arial Unicode MS" w:hAnsi="Palatino Linotype" w:cs="Arial"/>
        </w:rPr>
      </w:pPr>
      <w:r w:rsidRPr="00752169">
        <w:rPr>
          <w:rFonts w:ascii="Palatino Linotype" w:eastAsia="Arial Unicode MS" w:hAnsi="Palatino Linotype" w:cs="Arial"/>
          <w:b/>
          <w:bCs/>
        </w:rPr>
        <w:t xml:space="preserve">RecRev_anexos.rar.- </w:t>
      </w:r>
      <w:r w:rsidRPr="00752169">
        <w:rPr>
          <w:rFonts w:ascii="Palatino Linotype" w:eastAsia="Arial Unicode MS" w:hAnsi="Palatino Linotype" w:cs="Arial"/>
        </w:rPr>
        <w:t xml:space="preserve">Archivo digital que contiene 11 carpetas con archivos, relativo a la información solicitada en vía de Recurso de Revisión, el que acompaña con el archivo digital </w:t>
      </w:r>
      <w:r w:rsidRPr="00752169">
        <w:rPr>
          <w:rFonts w:ascii="Palatino Linotype" w:eastAsia="Arial Unicode MS" w:hAnsi="Palatino Linotype" w:cs="Arial"/>
          <w:b/>
          <w:bCs/>
        </w:rPr>
        <w:t>Acuerdo IEEM-CT-112-2023.pdf</w:t>
      </w:r>
      <w:r w:rsidRPr="00752169">
        <w:rPr>
          <w:rFonts w:ascii="Palatino Linotype" w:eastAsia="Arial Unicode MS" w:hAnsi="Palatino Linotype" w:cs="Arial"/>
        </w:rPr>
        <w:t xml:space="preserve"> que contiene el acuerdo de clasificación emitido por el Comité de Transparencia, relativo a los documentos enviados.</w:t>
      </w:r>
    </w:p>
    <w:p w14:paraId="2676E716" w14:textId="77777777" w:rsidR="00AB1433" w:rsidRPr="00752169" w:rsidRDefault="00AB1433" w:rsidP="00752169">
      <w:pPr>
        <w:spacing w:line="360" w:lineRule="auto"/>
        <w:jc w:val="both"/>
        <w:rPr>
          <w:rFonts w:ascii="Palatino Linotype" w:eastAsia="Arial Unicode MS" w:hAnsi="Palatino Linotype" w:cs="Arial"/>
        </w:rPr>
      </w:pPr>
    </w:p>
    <w:p w14:paraId="45126FE3" w14:textId="2344B67D" w:rsidR="00E5764C" w:rsidRPr="00752169" w:rsidRDefault="00E5764C" w:rsidP="00752169">
      <w:pPr>
        <w:spacing w:line="360" w:lineRule="auto"/>
        <w:jc w:val="both"/>
        <w:rPr>
          <w:rFonts w:ascii="Palatino Linotype" w:eastAsia="Arial Unicode MS" w:hAnsi="Palatino Linotype" w:cs="Arial"/>
        </w:rPr>
      </w:pPr>
      <w:r w:rsidRPr="00752169">
        <w:rPr>
          <w:rFonts w:ascii="Palatino Linotype" w:eastAsia="Arial Unicode MS" w:hAnsi="Palatino Linotype" w:cs="Arial"/>
        </w:rPr>
        <w:t>Atento a lo anterior, conviene elaborar un cuadro comparativo para efecto de verificar si con la entrega de los documentos reseñados en informe justificado colma debidamente las pretensiones de</w:t>
      </w:r>
      <w:r w:rsidR="00AE6A71" w:rsidRPr="00752169">
        <w:rPr>
          <w:rFonts w:ascii="Palatino Linotype" w:eastAsia="Arial Unicode MS" w:hAnsi="Palatino Linotype" w:cs="Arial"/>
          <w:b/>
        </w:rPr>
        <w:t xml:space="preserve"> LA</w:t>
      </w:r>
      <w:r w:rsidRPr="00752169">
        <w:rPr>
          <w:rFonts w:ascii="Palatino Linotype" w:eastAsia="Arial Unicode MS" w:hAnsi="Palatino Linotype" w:cs="Arial"/>
        </w:rPr>
        <w:t xml:space="preserve"> </w:t>
      </w:r>
      <w:r w:rsidRPr="00752169">
        <w:rPr>
          <w:rFonts w:ascii="Palatino Linotype" w:eastAsia="Arial Unicode MS" w:hAnsi="Palatino Linotype" w:cs="Arial"/>
          <w:b/>
        </w:rPr>
        <w:t>RECURRENTE</w:t>
      </w:r>
      <w:r w:rsidRPr="00752169">
        <w:rPr>
          <w:rFonts w:ascii="Palatino Linotype" w:eastAsia="Arial Unicode MS" w:hAnsi="Palatino Linotype" w:cs="Arial"/>
        </w:rPr>
        <w:t>, lo que se advierte a continuación:</w:t>
      </w:r>
    </w:p>
    <w:p w14:paraId="3A8C0033" w14:textId="77777777" w:rsidR="00AB1433" w:rsidRPr="00752169" w:rsidRDefault="00AB1433" w:rsidP="00752169">
      <w:pPr>
        <w:spacing w:line="360" w:lineRule="auto"/>
        <w:jc w:val="both"/>
        <w:rPr>
          <w:rFonts w:ascii="Palatino Linotype" w:eastAsia="Arial Unicode MS" w:hAnsi="Palatino Linotype" w:cs="Arial"/>
        </w:rPr>
      </w:pPr>
    </w:p>
    <w:tbl>
      <w:tblPr>
        <w:tblStyle w:val="Tablaconcuadrcula"/>
        <w:tblW w:w="0" w:type="auto"/>
        <w:tblLook w:val="04A0" w:firstRow="1" w:lastRow="0" w:firstColumn="1" w:lastColumn="0" w:noHBand="0" w:noVBand="1"/>
      </w:tblPr>
      <w:tblGrid>
        <w:gridCol w:w="2252"/>
        <w:gridCol w:w="5016"/>
        <w:gridCol w:w="1843"/>
      </w:tblGrid>
      <w:tr w:rsidR="00752169" w:rsidRPr="00752169" w14:paraId="3528240E" w14:textId="77777777" w:rsidTr="00ED0E12">
        <w:tc>
          <w:tcPr>
            <w:tcW w:w="2252" w:type="dxa"/>
          </w:tcPr>
          <w:p w14:paraId="02BDD6ED" w14:textId="100409F3" w:rsidR="00A7402C" w:rsidRPr="00752169" w:rsidRDefault="00A7402C" w:rsidP="00752169">
            <w:pPr>
              <w:jc w:val="center"/>
              <w:rPr>
                <w:rFonts w:ascii="Palatino Linotype" w:hAnsi="Palatino Linotype" w:cs="Arial"/>
                <w:b/>
                <w:bCs/>
                <w:sz w:val="20"/>
                <w:szCs w:val="20"/>
              </w:rPr>
            </w:pPr>
            <w:r w:rsidRPr="00752169">
              <w:rPr>
                <w:rFonts w:ascii="Palatino Linotype" w:hAnsi="Palatino Linotype" w:cs="Arial"/>
                <w:b/>
                <w:bCs/>
                <w:sz w:val="20"/>
                <w:szCs w:val="20"/>
              </w:rPr>
              <w:t>INCONFORMIDAD</w:t>
            </w:r>
          </w:p>
        </w:tc>
        <w:tc>
          <w:tcPr>
            <w:tcW w:w="5016" w:type="dxa"/>
          </w:tcPr>
          <w:p w14:paraId="47EAEB75" w14:textId="4C60E922" w:rsidR="00A7402C" w:rsidRPr="00752169" w:rsidRDefault="00A7402C" w:rsidP="00752169">
            <w:pPr>
              <w:jc w:val="center"/>
              <w:rPr>
                <w:rFonts w:ascii="Palatino Linotype" w:hAnsi="Palatino Linotype" w:cs="Arial"/>
                <w:b/>
                <w:bCs/>
                <w:sz w:val="20"/>
                <w:szCs w:val="20"/>
              </w:rPr>
            </w:pPr>
            <w:r w:rsidRPr="00752169">
              <w:rPr>
                <w:rFonts w:ascii="Palatino Linotype" w:hAnsi="Palatino Linotype" w:cs="Arial"/>
                <w:b/>
                <w:bCs/>
                <w:sz w:val="20"/>
                <w:szCs w:val="20"/>
              </w:rPr>
              <w:t>ENTREGA EN INFORME JUSTIFICADO</w:t>
            </w:r>
          </w:p>
        </w:tc>
        <w:tc>
          <w:tcPr>
            <w:tcW w:w="1843" w:type="dxa"/>
          </w:tcPr>
          <w:p w14:paraId="1A57CB8A" w14:textId="153BB8CF" w:rsidR="00A7402C" w:rsidRPr="00752169" w:rsidRDefault="00A7402C" w:rsidP="00752169">
            <w:pPr>
              <w:jc w:val="center"/>
              <w:rPr>
                <w:rFonts w:ascii="Palatino Linotype" w:hAnsi="Palatino Linotype" w:cs="Arial"/>
                <w:b/>
                <w:bCs/>
                <w:sz w:val="20"/>
                <w:szCs w:val="20"/>
              </w:rPr>
            </w:pPr>
            <w:r w:rsidRPr="00752169">
              <w:rPr>
                <w:rFonts w:ascii="Palatino Linotype" w:hAnsi="Palatino Linotype" w:cs="Arial"/>
                <w:b/>
                <w:bCs/>
                <w:sz w:val="20"/>
                <w:szCs w:val="20"/>
              </w:rPr>
              <w:t>CONCLUSIÓN</w:t>
            </w:r>
          </w:p>
        </w:tc>
      </w:tr>
      <w:tr w:rsidR="00752169" w:rsidRPr="00752169" w14:paraId="1B956DDD" w14:textId="77777777" w:rsidTr="00ED0E12">
        <w:tc>
          <w:tcPr>
            <w:tcW w:w="2252" w:type="dxa"/>
          </w:tcPr>
          <w:p w14:paraId="7A11E38F" w14:textId="463FD3EE" w:rsidR="00F537E1" w:rsidRPr="00752169" w:rsidRDefault="00F537E1" w:rsidP="00752169">
            <w:pPr>
              <w:jc w:val="both"/>
              <w:rPr>
                <w:rFonts w:ascii="Palatino Linotype" w:hAnsi="Palatino Linotype" w:cs="Arial"/>
                <w:sz w:val="18"/>
                <w:szCs w:val="18"/>
              </w:rPr>
            </w:pPr>
            <w:r w:rsidRPr="00752169">
              <w:rPr>
                <w:rFonts w:ascii="Palatino Linotype" w:hAnsi="Palatino Linotype" w:cs="Arial"/>
                <w:sz w:val="18"/>
                <w:szCs w:val="18"/>
              </w:rPr>
              <w:t>Oficio IEEM/JDE027/139/2023 no se entrega la información del archivo EXCEL, lista de personas propuestas.</w:t>
            </w:r>
          </w:p>
        </w:tc>
        <w:tc>
          <w:tcPr>
            <w:tcW w:w="5016" w:type="dxa"/>
          </w:tcPr>
          <w:p w14:paraId="1B53DDF6" w14:textId="721DADE8" w:rsidR="00F537E1" w:rsidRPr="00752169" w:rsidRDefault="00B52C0C" w:rsidP="00752169">
            <w:pPr>
              <w:jc w:val="both"/>
              <w:rPr>
                <w:rFonts w:ascii="Palatino Linotype" w:hAnsi="Palatino Linotype" w:cs="Arial"/>
              </w:rPr>
            </w:pPr>
            <w:r w:rsidRPr="00752169">
              <w:rPr>
                <w:rFonts w:ascii="Palatino Linotype" w:hAnsi="Palatino Linotype"/>
                <w:noProof/>
                <w:lang w:eastAsia="es-MX"/>
              </w:rPr>
              <w:drawing>
                <wp:inline distT="0" distB="0" distL="0" distR="0" wp14:anchorId="77A58B46" wp14:editId="1DF79F4C">
                  <wp:extent cx="2930400" cy="906780"/>
                  <wp:effectExtent l="0" t="0" r="381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8795" cy="918661"/>
                          </a:xfrm>
                          <a:prstGeom prst="rect">
                            <a:avLst/>
                          </a:prstGeom>
                        </pic:spPr>
                      </pic:pic>
                    </a:graphicData>
                  </a:graphic>
                </wp:inline>
              </w:drawing>
            </w:r>
          </w:p>
        </w:tc>
        <w:tc>
          <w:tcPr>
            <w:tcW w:w="1843" w:type="dxa"/>
          </w:tcPr>
          <w:p w14:paraId="7B76E754" w14:textId="5294533F" w:rsidR="00F537E1" w:rsidRPr="00752169" w:rsidRDefault="00B52C0C" w:rsidP="00752169">
            <w:pPr>
              <w:jc w:val="center"/>
              <w:rPr>
                <w:rFonts w:ascii="Palatino Linotype" w:hAnsi="Palatino Linotype" w:cs="Arial"/>
              </w:rPr>
            </w:pPr>
            <w:r w:rsidRPr="00752169">
              <w:rPr>
                <w:rFonts w:ascii="Palatino Linotype" w:hAnsi="Palatino Linotype" w:cs="Arial"/>
              </w:rPr>
              <w:t>COLMA</w:t>
            </w:r>
          </w:p>
        </w:tc>
      </w:tr>
      <w:tr w:rsidR="00752169" w:rsidRPr="00752169" w14:paraId="49ADED8A" w14:textId="77777777" w:rsidTr="00ED0E12">
        <w:tc>
          <w:tcPr>
            <w:tcW w:w="2252" w:type="dxa"/>
          </w:tcPr>
          <w:p w14:paraId="4EA483F0" w14:textId="1CC2B019" w:rsidR="00F537E1" w:rsidRPr="00752169" w:rsidRDefault="00F537E1" w:rsidP="00752169">
            <w:pPr>
              <w:jc w:val="both"/>
              <w:rPr>
                <w:rFonts w:ascii="Palatino Linotype" w:hAnsi="Palatino Linotype" w:cs="Arial"/>
                <w:sz w:val="18"/>
                <w:szCs w:val="18"/>
              </w:rPr>
            </w:pPr>
            <w:r w:rsidRPr="00752169">
              <w:rPr>
                <w:rFonts w:ascii="Palatino Linotype" w:hAnsi="Palatino Linotype" w:cs="Arial"/>
                <w:sz w:val="18"/>
                <w:szCs w:val="18"/>
              </w:rPr>
              <w:lastRenderedPageBreak/>
              <w:t>Oficio IEEM/JDE027/143/2023 no se entregan las 4 fojas útiles de las fechas 17, 18, 19 y 20 de abril.</w:t>
            </w:r>
          </w:p>
        </w:tc>
        <w:tc>
          <w:tcPr>
            <w:tcW w:w="5016" w:type="dxa"/>
          </w:tcPr>
          <w:p w14:paraId="18666110" w14:textId="12FE7E6B" w:rsidR="00F537E1" w:rsidRPr="00752169" w:rsidRDefault="00C91A38" w:rsidP="00752169">
            <w:pPr>
              <w:jc w:val="both"/>
              <w:rPr>
                <w:rFonts w:ascii="Palatino Linotype" w:hAnsi="Palatino Linotype" w:cs="Arial"/>
              </w:rPr>
            </w:pPr>
            <w:r w:rsidRPr="00752169">
              <w:rPr>
                <w:rFonts w:ascii="Palatino Linotype" w:hAnsi="Palatino Linotype"/>
                <w:noProof/>
                <w:lang w:eastAsia="es-MX"/>
              </w:rPr>
              <w:drawing>
                <wp:inline distT="0" distB="0" distL="0" distR="0" wp14:anchorId="48448A10" wp14:editId="289E68D0">
                  <wp:extent cx="3044190" cy="892800"/>
                  <wp:effectExtent l="0" t="0" r="381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4199" cy="898668"/>
                          </a:xfrm>
                          <a:prstGeom prst="rect">
                            <a:avLst/>
                          </a:prstGeom>
                        </pic:spPr>
                      </pic:pic>
                    </a:graphicData>
                  </a:graphic>
                </wp:inline>
              </w:drawing>
            </w:r>
          </w:p>
        </w:tc>
        <w:tc>
          <w:tcPr>
            <w:tcW w:w="1843" w:type="dxa"/>
          </w:tcPr>
          <w:p w14:paraId="738E05C4" w14:textId="77777777" w:rsidR="00AB1433" w:rsidRPr="00752169" w:rsidRDefault="00354D61" w:rsidP="00752169">
            <w:pPr>
              <w:jc w:val="center"/>
              <w:rPr>
                <w:rFonts w:ascii="Palatino Linotype" w:hAnsi="Palatino Linotype" w:cs="Arial"/>
              </w:rPr>
            </w:pPr>
            <w:r w:rsidRPr="00752169">
              <w:rPr>
                <w:rFonts w:ascii="Palatino Linotype" w:hAnsi="Palatino Linotype" w:cs="Arial"/>
              </w:rPr>
              <w:t>COLMA</w:t>
            </w:r>
            <w:r w:rsidR="007D6908" w:rsidRPr="00752169">
              <w:rPr>
                <w:rFonts w:ascii="Palatino Linotype" w:hAnsi="Palatino Linotype" w:cs="Arial"/>
              </w:rPr>
              <w:t xml:space="preserve"> </w:t>
            </w:r>
          </w:p>
          <w:p w14:paraId="2AA6523E" w14:textId="2A801CDA" w:rsidR="00F537E1" w:rsidRPr="00752169" w:rsidRDefault="00AB1433" w:rsidP="00752169">
            <w:pPr>
              <w:jc w:val="center"/>
              <w:rPr>
                <w:rFonts w:ascii="Palatino Linotype" w:hAnsi="Palatino Linotype" w:cs="Arial"/>
              </w:rPr>
            </w:pPr>
            <w:r w:rsidRPr="00752169">
              <w:rPr>
                <w:rFonts w:ascii="Palatino Linotype" w:hAnsi="Palatino Linotype" w:cs="Arial"/>
              </w:rPr>
              <w:t xml:space="preserve">(hecho negativo) </w:t>
            </w:r>
          </w:p>
        </w:tc>
      </w:tr>
      <w:tr w:rsidR="00752169" w:rsidRPr="00752169" w14:paraId="2B721291" w14:textId="77777777" w:rsidTr="00ED0E12">
        <w:tc>
          <w:tcPr>
            <w:tcW w:w="2252" w:type="dxa"/>
          </w:tcPr>
          <w:p w14:paraId="307E98E1" w14:textId="1400759E" w:rsidR="00F537E1" w:rsidRPr="00752169" w:rsidRDefault="00F537E1" w:rsidP="00752169">
            <w:pPr>
              <w:jc w:val="both"/>
              <w:rPr>
                <w:rFonts w:ascii="Palatino Linotype" w:hAnsi="Palatino Linotype" w:cs="Arial"/>
                <w:sz w:val="18"/>
                <w:szCs w:val="18"/>
              </w:rPr>
            </w:pPr>
            <w:r w:rsidRPr="00752169">
              <w:rPr>
                <w:rFonts w:ascii="Palatino Linotype" w:hAnsi="Palatino Linotype" w:cs="Arial"/>
                <w:sz w:val="18"/>
                <w:szCs w:val="18"/>
              </w:rPr>
              <w:t>Oficio IEEM/JDE027/145/2023 no se entrega el acta circunstanciada</w:t>
            </w:r>
          </w:p>
        </w:tc>
        <w:tc>
          <w:tcPr>
            <w:tcW w:w="5016" w:type="dxa"/>
          </w:tcPr>
          <w:p w14:paraId="03BBD01A" w14:textId="2BA04332" w:rsidR="00F537E1" w:rsidRPr="00752169" w:rsidRDefault="00B047D9" w:rsidP="00752169">
            <w:pPr>
              <w:jc w:val="both"/>
              <w:rPr>
                <w:rFonts w:ascii="Palatino Linotype" w:hAnsi="Palatino Linotype" w:cs="Arial"/>
              </w:rPr>
            </w:pPr>
            <w:r w:rsidRPr="00752169">
              <w:rPr>
                <w:rFonts w:ascii="Palatino Linotype" w:hAnsi="Palatino Linotype"/>
                <w:noProof/>
                <w:lang w:eastAsia="es-MX"/>
              </w:rPr>
              <w:drawing>
                <wp:inline distT="0" distB="0" distL="0" distR="0" wp14:anchorId="3E3EA87C" wp14:editId="40CDE284">
                  <wp:extent cx="2839720" cy="141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3408" cy="1418002"/>
                          </a:xfrm>
                          <a:prstGeom prst="rect">
                            <a:avLst/>
                          </a:prstGeom>
                        </pic:spPr>
                      </pic:pic>
                    </a:graphicData>
                  </a:graphic>
                </wp:inline>
              </w:drawing>
            </w:r>
          </w:p>
        </w:tc>
        <w:tc>
          <w:tcPr>
            <w:tcW w:w="1843" w:type="dxa"/>
          </w:tcPr>
          <w:p w14:paraId="572B192F" w14:textId="6CC5590D" w:rsidR="00F537E1" w:rsidRPr="00752169" w:rsidRDefault="00B047D9" w:rsidP="00752169">
            <w:pPr>
              <w:jc w:val="center"/>
              <w:rPr>
                <w:rFonts w:ascii="Palatino Linotype" w:hAnsi="Palatino Linotype" w:cs="Arial"/>
              </w:rPr>
            </w:pPr>
            <w:r w:rsidRPr="00752169">
              <w:rPr>
                <w:rFonts w:ascii="Palatino Linotype" w:hAnsi="Palatino Linotype" w:cs="Arial"/>
              </w:rPr>
              <w:t>COLMA</w:t>
            </w:r>
          </w:p>
        </w:tc>
      </w:tr>
      <w:tr w:rsidR="00752169" w:rsidRPr="00752169" w14:paraId="1AE34524" w14:textId="77777777" w:rsidTr="00ED0E12">
        <w:tc>
          <w:tcPr>
            <w:tcW w:w="2252" w:type="dxa"/>
          </w:tcPr>
          <w:p w14:paraId="523F0D21" w14:textId="59E0D774" w:rsidR="00F537E1" w:rsidRPr="00752169" w:rsidRDefault="00F537E1" w:rsidP="00752169">
            <w:pPr>
              <w:jc w:val="both"/>
              <w:rPr>
                <w:rFonts w:ascii="Palatino Linotype" w:hAnsi="Palatino Linotype" w:cs="Arial"/>
                <w:sz w:val="18"/>
                <w:szCs w:val="18"/>
              </w:rPr>
            </w:pPr>
            <w:r w:rsidRPr="00752169">
              <w:rPr>
                <w:rFonts w:ascii="Palatino Linotype" w:hAnsi="Palatino Linotype" w:cs="Arial"/>
                <w:sz w:val="18"/>
                <w:szCs w:val="18"/>
              </w:rPr>
              <w:t>Oficio IEEM/JDE027/151/2023 no se entrega el formato de observaciones del segundo simulacro SIJE 2023.</w:t>
            </w:r>
          </w:p>
        </w:tc>
        <w:tc>
          <w:tcPr>
            <w:tcW w:w="5016" w:type="dxa"/>
          </w:tcPr>
          <w:p w14:paraId="57E79DA1" w14:textId="73F7216F" w:rsidR="00F537E1" w:rsidRPr="00752169" w:rsidRDefault="00B047D9" w:rsidP="00752169">
            <w:pPr>
              <w:jc w:val="both"/>
              <w:rPr>
                <w:rFonts w:ascii="Palatino Linotype" w:hAnsi="Palatino Linotype" w:cs="Arial"/>
              </w:rPr>
            </w:pPr>
            <w:r w:rsidRPr="00752169">
              <w:rPr>
                <w:rFonts w:ascii="Palatino Linotype" w:hAnsi="Palatino Linotype"/>
                <w:noProof/>
                <w:lang w:eastAsia="es-MX"/>
              </w:rPr>
              <w:drawing>
                <wp:inline distT="0" distB="0" distL="0" distR="0" wp14:anchorId="6ACA9F86" wp14:editId="10E39BDA">
                  <wp:extent cx="2921503" cy="1238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0398" cy="1263365"/>
                          </a:xfrm>
                          <a:prstGeom prst="rect">
                            <a:avLst/>
                          </a:prstGeom>
                        </pic:spPr>
                      </pic:pic>
                    </a:graphicData>
                  </a:graphic>
                </wp:inline>
              </w:drawing>
            </w:r>
          </w:p>
        </w:tc>
        <w:tc>
          <w:tcPr>
            <w:tcW w:w="1843" w:type="dxa"/>
          </w:tcPr>
          <w:p w14:paraId="6B96FFE1" w14:textId="5F2F404D" w:rsidR="00F537E1" w:rsidRPr="00752169" w:rsidRDefault="00B047D9" w:rsidP="00752169">
            <w:pPr>
              <w:jc w:val="center"/>
              <w:rPr>
                <w:rFonts w:ascii="Palatino Linotype" w:hAnsi="Palatino Linotype" w:cs="Arial"/>
              </w:rPr>
            </w:pPr>
            <w:r w:rsidRPr="00752169">
              <w:rPr>
                <w:rFonts w:ascii="Palatino Linotype" w:hAnsi="Palatino Linotype" w:cs="Arial"/>
              </w:rPr>
              <w:t>COLMA</w:t>
            </w:r>
          </w:p>
        </w:tc>
      </w:tr>
      <w:tr w:rsidR="00752169" w:rsidRPr="00752169" w14:paraId="7353B413" w14:textId="77777777" w:rsidTr="00ED0E12">
        <w:tc>
          <w:tcPr>
            <w:tcW w:w="2252" w:type="dxa"/>
          </w:tcPr>
          <w:p w14:paraId="1BE026DC" w14:textId="66BB3BEB" w:rsidR="00F537E1" w:rsidRPr="00752169" w:rsidRDefault="00F537E1" w:rsidP="00752169">
            <w:pPr>
              <w:jc w:val="both"/>
              <w:rPr>
                <w:rFonts w:ascii="Palatino Linotype" w:hAnsi="Palatino Linotype" w:cs="Arial"/>
                <w:sz w:val="18"/>
                <w:szCs w:val="18"/>
              </w:rPr>
            </w:pPr>
            <w:r w:rsidRPr="00752169">
              <w:rPr>
                <w:rFonts w:ascii="Palatino Linotype" w:hAnsi="Palatino Linotype" w:cs="Arial"/>
                <w:sz w:val="18"/>
                <w:szCs w:val="18"/>
              </w:rPr>
              <w:t>Oficio IEEM/JDE027/158/2023 no se entrega el acta circunstanciada citada</w:t>
            </w:r>
          </w:p>
        </w:tc>
        <w:tc>
          <w:tcPr>
            <w:tcW w:w="5016" w:type="dxa"/>
          </w:tcPr>
          <w:p w14:paraId="013F82EB" w14:textId="20E81E17" w:rsidR="00F537E1" w:rsidRPr="00752169" w:rsidRDefault="00B047D9" w:rsidP="00752169">
            <w:pPr>
              <w:jc w:val="both"/>
              <w:rPr>
                <w:rFonts w:ascii="Palatino Linotype" w:hAnsi="Palatino Linotype" w:cs="Arial"/>
              </w:rPr>
            </w:pPr>
            <w:r w:rsidRPr="00752169">
              <w:rPr>
                <w:rFonts w:ascii="Palatino Linotype" w:hAnsi="Palatino Linotype"/>
                <w:noProof/>
                <w:lang w:eastAsia="es-MX"/>
              </w:rPr>
              <w:drawing>
                <wp:inline distT="0" distB="0" distL="0" distR="0" wp14:anchorId="03D7266F" wp14:editId="55264F0C">
                  <wp:extent cx="2921000" cy="170605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0289" cy="1723164"/>
                          </a:xfrm>
                          <a:prstGeom prst="rect">
                            <a:avLst/>
                          </a:prstGeom>
                        </pic:spPr>
                      </pic:pic>
                    </a:graphicData>
                  </a:graphic>
                </wp:inline>
              </w:drawing>
            </w:r>
          </w:p>
        </w:tc>
        <w:tc>
          <w:tcPr>
            <w:tcW w:w="1843" w:type="dxa"/>
          </w:tcPr>
          <w:p w14:paraId="7C8E1F4C" w14:textId="0DD483DF" w:rsidR="00F537E1" w:rsidRPr="00752169" w:rsidRDefault="00C91A38" w:rsidP="00752169">
            <w:pPr>
              <w:jc w:val="center"/>
              <w:rPr>
                <w:rFonts w:ascii="Palatino Linotype" w:hAnsi="Palatino Linotype" w:cs="Arial"/>
              </w:rPr>
            </w:pPr>
            <w:r w:rsidRPr="00752169">
              <w:rPr>
                <w:rFonts w:ascii="Palatino Linotype" w:hAnsi="Palatino Linotype" w:cs="Arial"/>
              </w:rPr>
              <w:t>COLMA</w:t>
            </w:r>
          </w:p>
        </w:tc>
      </w:tr>
      <w:tr w:rsidR="00752169" w:rsidRPr="00752169" w14:paraId="31239FD0" w14:textId="77777777" w:rsidTr="00ED0E12">
        <w:tc>
          <w:tcPr>
            <w:tcW w:w="2252" w:type="dxa"/>
          </w:tcPr>
          <w:p w14:paraId="6D301FE1" w14:textId="2D10FBE5" w:rsidR="00F537E1" w:rsidRPr="00752169" w:rsidRDefault="00A7402C" w:rsidP="00752169">
            <w:pPr>
              <w:jc w:val="both"/>
              <w:rPr>
                <w:rFonts w:ascii="Palatino Linotype" w:hAnsi="Palatino Linotype" w:cs="Arial"/>
                <w:sz w:val="18"/>
                <w:szCs w:val="18"/>
              </w:rPr>
            </w:pPr>
            <w:r w:rsidRPr="00752169">
              <w:rPr>
                <w:rFonts w:ascii="Palatino Linotype" w:hAnsi="Palatino Linotype" w:cs="Arial"/>
                <w:sz w:val="18"/>
                <w:szCs w:val="18"/>
              </w:rPr>
              <w:t>Oficio IEEM/JDE027/159/2023 no se entrega el acta circunstanciada citada.</w:t>
            </w:r>
          </w:p>
        </w:tc>
        <w:tc>
          <w:tcPr>
            <w:tcW w:w="5016" w:type="dxa"/>
          </w:tcPr>
          <w:p w14:paraId="6A43F8FD" w14:textId="2F544B0D" w:rsidR="00F537E1" w:rsidRPr="00752169" w:rsidRDefault="00B047D9" w:rsidP="00752169">
            <w:pPr>
              <w:jc w:val="both"/>
              <w:rPr>
                <w:rFonts w:ascii="Palatino Linotype" w:hAnsi="Palatino Linotype" w:cs="Arial"/>
              </w:rPr>
            </w:pPr>
            <w:r w:rsidRPr="00752169">
              <w:rPr>
                <w:rFonts w:ascii="Palatino Linotype" w:hAnsi="Palatino Linotype"/>
                <w:noProof/>
                <w:lang w:eastAsia="es-MX"/>
              </w:rPr>
              <w:drawing>
                <wp:inline distT="0" distB="0" distL="0" distR="0" wp14:anchorId="4FCFFCBA" wp14:editId="29A91791">
                  <wp:extent cx="2901315" cy="96480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5660" cy="979547"/>
                          </a:xfrm>
                          <a:prstGeom prst="rect">
                            <a:avLst/>
                          </a:prstGeom>
                        </pic:spPr>
                      </pic:pic>
                    </a:graphicData>
                  </a:graphic>
                </wp:inline>
              </w:drawing>
            </w:r>
          </w:p>
        </w:tc>
        <w:tc>
          <w:tcPr>
            <w:tcW w:w="1843" w:type="dxa"/>
          </w:tcPr>
          <w:p w14:paraId="4CB404A9" w14:textId="55ABD97F" w:rsidR="00F537E1" w:rsidRPr="00752169" w:rsidRDefault="00C91A38" w:rsidP="00752169">
            <w:pPr>
              <w:jc w:val="center"/>
              <w:rPr>
                <w:rFonts w:ascii="Palatino Linotype" w:hAnsi="Palatino Linotype" w:cs="Arial"/>
              </w:rPr>
            </w:pPr>
            <w:r w:rsidRPr="00752169">
              <w:rPr>
                <w:rFonts w:ascii="Palatino Linotype" w:hAnsi="Palatino Linotype" w:cs="Arial"/>
              </w:rPr>
              <w:t>COLMA</w:t>
            </w:r>
          </w:p>
        </w:tc>
      </w:tr>
      <w:tr w:rsidR="00752169" w:rsidRPr="00752169" w14:paraId="7BDA18AB" w14:textId="77777777" w:rsidTr="00ED0E12">
        <w:tc>
          <w:tcPr>
            <w:tcW w:w="2252" w:type="dxa"/>
          </w:tcPr>
          <w:p w14:paraId="3EB6AEED" w14:textId="31800807" w:rsidR="00F537E1" w:rsidRPr="00752169" w:rsidRDefault="00A7402C" w:rsidP="00752169">
            <w:pPr>
              <w:jc w:val="both"/>
              <w:rPr>
                <w:rFonts w:ascii="Palatino Linotype" w:hAnsi="Palatino Linotype" w:cs="Arial"/>
                <w:sz w:val="18"/>
                <w:szCs w:val="18"/>
              </w:rPr>
            </w:pPr>
            <w:r w:rsidRPr="00752169">
              <w:rPr>
                <w:rFonts w:ascii="Palatino Linotype" w:hAnsi="Palatino Linotype" w:cs="Arial"/>
                <w:sz w:val="18"/>
                <w:szCs w:val="18"/>
              </w:rPr>
              <w:t>Oficio IEEM/JDE027/162/2023 no se entrega el formato PDF</w:t>
            </w:r>
          </w:p>
        </w:tc>
        <w:tc>
          <w:tcPr>
            <w:tcW w:w="5016" w:type="dxa"/>
          </w:tcPr>
          <w:p w14:paraId="01619511" w14:textId="1563EEA9" w:rsidR="00F537E1" w:rsidRPr="00752169" w:rsidRDefault="00C91A38" w:rsidP="00752169">
            <w:pPr>
              <w:jc w:val="both"/>
              <w:rPr>
                <w:rFonts w:ascii="Palatino Linotype" w:hAnsi="Palatino Linotype" w:cs="Arial"/>
              </w:rPr>
            </w:pPr>
            <w:r w:rsidRPr="00752169">
              <w:rPr>
                <w:rFonts w:ascii="Palatino Linotype" w:hAnsi="Palatino Linotype"/>
                <w:noProof/>
                <w:lang w:eastAsia="es-MX"/>
              </w:rPr>
              <w:drawing>
                <wp:inline distT="0" distB="0" distL="0" distR="0" wp14:anchorId="35C77EF8" wp14:editId="056B7828">
                  <wp:extent cx="2889885" cy="907200"/>
                  <wp:effectExtent l="0" t="0" r="571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7598" cy="912761"/>
                          </a:xfrm>
                          <a:prstGeom prst="rect">
                            <a:avLst/>
                          </a:prstGeom>
                        </pic:spPr>
                      </pic:pic>
                    </a:graphicData>
                  </a:graphic>
                </wp:inline>
              </w:drawing>
            </w:r>
          </w:p>
        </w:tc>
        <w:tc>
          <w:tcPr>
            <w:tcW w:w="1843" w:type="dxa"/>
          </w:tcPr>
          <w:p w14:paraId="17A04DEC" w14:textId="63DCD242" w:rsidR="00F537E1" w:rsidRPr="00752169" w:rsidRDefault="00C91A38" w:rsidP="00752169">
            <w:pPr>
              <w:jc w:val="center"/>
              <w:rPr>
                <w:rFonts w:ascii="Palatino Linotype" w:hAnsi="Palatino Linotype" w:cs="Arial"/>
              </w:rPr>
            </w:pPr>
            <w:r w:rsidRPr="00752169">
              <w:rPr>
                <w:rFonts w:ascii="Palatino Linotype" w:hAnsi="Palatino Linotype" w:cs="Arial"/>
              </w:rPr>
              <w:t>COLMA</w:t>
            </w:r>
          </w:p>
        </w:tc>
      </w:tr>
      <w:tr w:rsidR="00752169" w:rsidRPr="00752169" w14:paraId="482352D5" w14:textId="77777777" w:rsidTr="00ED0E12">
        <w:tc>
          <w:tcPr>
            <w:tcW w:w="2252" w:type="dxa"/>
          </w:tcPr>
          <w:p w14:paraId="78F15DD4" w14:textId="00583FD7" w:rsidR="00F537E1" w:rsidRPr="00752169" w:rsidRDefault="00A7402C" w:rsidP="00752169">
            <w:pPr>
              <w:jc w:val="both"/>
              <w:rPr>
                <w:rFonts w:ascii="Palatino Linotype" w:hAnsi="Palatino Linotype" w:cs="Arial"/>
                <w:sz w:val="18"/>
                <w:szCs w:val="18"/>
              </w:rPr>
            </w:pPr>
            <w:r w:rsidRPr="00752169">
              <w:rPr>
                <w:rFonts w:ascii="Palatino Linotype" w:hAnsi="Palatino Linotype" w:cs="Arial"/>
                <w:sz w:val="18"/>
                <w:szCs w:val="18"/>
              </w:rPr>
              <w:lastRenderedPageBreak/>
              <w:t>Oficio IEEM/JDE027/164/2023 no se entrega la minuta de trabajo</w:t>
            </w:r>
          </w:p>
        </w:tc>
        <w:tc>
          <w:tcPr>
            <w:tcW w:w="5016" w:type="dxa"/>
          </w:tcPr>
          <w:p w14:paraId="5EA9806E" w14:textId="69C8B172" w:rsidR="00F537E1" w:rsidRPr="00752169" w:rsidRDefault="00C91A38" w:rsidP="00752169">
            <w:pPr>
              <w:jc w:val="both"/>
              <w:rPr>
                <w:rFonts w:ascii="Palatino Linotype" w:hAnsi="Palatino Linotype" w:cs="Arial"/>
              </w:rPr>
            </w:pPr>
            <w:r w:rsidRPr="00752169">
              <w:rPr>
                <w:rFonts w:ascii="Palatino Linotype" w:hAnsi="Palatino Linotype"/>
                <w:noProof/>
                <w:lang w:eastAsia="es-MX"/>
              </w:rPr>
              <w:drawing>
                <wp:inline distT="0" distB="0" distL="0" distR="0" wp14:anchorId="534C59A0" wp14:editId="5EE6AC4D">
                  <wp:extent cx="3019425" cy="100080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5380" cy="1006088"/>
                          </a:xfrm>
                          <a:prstGeom prst="rect">
                            <a:avLst/>
                          </a:prstGeom>
                        </pic:spPr>
                      </pic:pic>
                    </a:graphicData>
                  </a:graphic>
                </wp:inline>
              </w:drawing>
            </w:r>
          </w:p>
        </w:tc>
        <w:tc>
          <w:tcPr>
            <w:tcW w:w="1843" w:type="dxa"/>
          </w:tcPr>
          <w:p w14:paraId="27B0E3E3" w14:textId="12AA01A6" w:rsidR="00F537E1" w:rsidRPr="00752169" w:rsidRDefault="00C91A38" w:rsidP="00752169">
            <w:pPr>
              <w:jc w:val="center"/>
              <w:rPr>
                <w:rFonts w:ascii="Palatino Linotype" w:hAnsi="Palatino Linotype" w:cs="Arial"/>
              </w:rPr>
            </w:pPr>
            <w:r w:rsidRPr="00752169">
              <w:rPr>
                <w:rFonts w:ascii="Palatino Linotype" w:hAnsi="Palatino Linotype" w:cs="Arial"/>
              </w:rPr>
              <w:t>COLMA</w:t>
            </w:r>
          </w:p>
        </w:tc>
      </w:tr>
      <w:tr w:rsidR="00752169" w:rsidRPr="00752169" w14:paraId="4F316F47" w14:textId="77777777" w:rsidTr="00ED0E12">
        <w:tc>
          <w:tcPr>
            <w:tcW w:w="2252" w:type="dxa"/>
          </w:tcPr>
          <w:p w14:paraId="4B7AB9A2" w14:textId="62E0FC3F" w:rsidR="00A7402C" w:rsidRPr="00752169" w:rsidRDefault="00A7402C" w:rsidP="00752169">
            <w:pPr>
              <w:jc w:val="both"/>
              <w:rPr>
                <w:rFonts w:ascii="Palatino Linotype" w:hAnsi="Palatino Linotype" w:cs="Arial"/>
                <w:sz w:val="18"/>
                <w:szCs w:val="18"/>
              </w:rPr>
            </w:pPr>
            <w:r w:rsidRPr="00752169">
              <w:rPr>
                <w:rFonts w:ascii="Palatino Linotype" w:hAnsi="Palatino Linotype" w:cs="Arial"/>
                <w:sz w:val="18"/>
                <w:szCs w:val="18"/>
              </w:rPr>
              <w:t>Oficio IEEM/JDE027/165/2023 no se entrega el acta administrativa de fecha 16 de mayo de 2023.</w:t>
            </w:r>
          </w:p>
        </w:tc>
        <w:tc>
          <w:tcPr>
            <w:tcW w:w="5016" w:type="dxa"/>
          </w:tcPr>
          <w:p w14:paraId="3E304701" w14:textId="54A17216" w:rsidR="00A7402C" w:rsidRPr="00752169" w:rsidRDefault="00C91A38" w:rsidP="00752169">
            <w:pPr>
              <w:jc w:val="both"/>
              <w:rPr>
                <w:rFonts w:ascii="Palatino Linotype" w:hAnsi="Palatino Linotype" w:cs="Arial"/>
              </w:rPr>
            </w:pPr>
            <w:r w:rsidRPr="00752169">
              <w:rPr>
                <w:rFonts w:ascii="Palatino Linotype" w:hAnsi="Palatino Linotype"/>
                <w:noProof/>
                <w:lang w:eastAsia="es-MX"/>
              </w:rPr>
              <w:drawing>
                <wp:inline distT="0" distB="0" distL="0" distR="0" wp14:anchorId="50A290CE" wp14:editId="1DC718C0">
                  <wp:extent cx="3012440" cy="1130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4401" cy="1134888"/>
                          </a:xfrm>
                          <a:prstGeom prst="rect">
                            <a:avLst/>
                          </a:prstGeom>
                        </pic:spPr>
                      </pic:pic>
                    </a:graphicData>
                  </a:graphic>
                </wp:inline>
              </w:drawing>
            </w:r>
          </w:p>
        </w:tc>
        <w:tc>
          <w:tcPr>
            <w:tcW w:w="1843" w:type="dxa"/>
          </w:tcPr>
          <w:p w14:paraId="5D20D252" w14:textId="1C10A0BD" w:rsidR="00A7402C" w:rsidRPr="00752169" w:rsidRDefault="00C91A38" w:rsidP="00752169">
            <w:pPr>
              <w:jc w:val="center"/>
              <w:rPr>
                <w:rFonts w:ascii="Palatino Linotype" w:hAnsi="Palatino Linotype" w:cs="Arial"/>
              </w:rPr>
            </w:pPr>
            <w:r w:rsidRPr="00752169">
              <w:rPr>
                <w:rFonts w:ascii="Palatino Linotype" w:hAnsi="Palatino Linotype" w:cs="Arial"/>
              </w:rPr>
              <w:t>COLMA</w:t>
            </w:r>
          </w:p>
        </w:tc>
      </w:tr>
    </w:tbl>
    <w:p w14:paraId="6CB23BE4" w14:textId="37448044" w:rsidR="00F537E1" w:rsidRPr="00752169" w:rsidRDefault="00F537E1" w:rsidP="00752169">
      <w:pPr>
        <w:spacing w:line="360" w:lineRule="auto"/>
        <w:ind w:right="899"/>
        <w:jc w:val="both"/>
        <w:rPr>
          <w:rFonts w:ascii="Palatino Linotype" w:hAnsi="Palatino Linotype"/>
        </w:rPr>
      </w:pPr>
    </w:p>
    <w:p w14:paraId="6EAAD3F2" w14:textId="68E62C20" w:rsidR="00246214" w:rsidRPr="00752169" w:rsidRDefault="00246214" w:rsidP="00752169">
      <w:pPr>
        <w:pStyle w:val="Prrafodelista"/>
        <w:spacing w:line="360" w:lineRule="auto"/>
        <w:ind w:left="0"/>
        <w:jc w:val="both"/>
        <w:rPr>
          <w:rFonts w:ascii="Palatino Linotype" w:eastAsia="Arial Unicode MS" w:hAnsi="Palatino Linotype" w:cs="Arial"/>
          <w:u w:val="single"/>
        </w:rPr>
      </w:pPr>
      <w:r w:rsidRPr="00752169">
        <w:rPr>
          <w:rFonts w:ascii="Palatino Linotype" w:eastAsia="Arial Unicode MS" w:hAnsi="Palatino Linotype" w:cs="Arial"/>
          <w:u w:val="single"/>
        </w:rPr>
        <w:t xml:space="preserve">En virtud de todo lo anteriormente expuesto, este Órgano Garante advierte que en el presente caso se actualiza la causal de </w:t>
      </w:r>
      <w:r w:rsidRPr="00752169">
        <w:rPr>
          <w:rFonts w:ascii="Palatino Linotype" w:eastAsia="Arial Unicode MS" w:hAnsi="Palatino Linotype" w:cs="Arial"/>
          <w:b/>
          <w:u w:val="single"/>
        </w:rPr>
        <w:t>sobreseimiento</w:t>
      </w:r>
      <w:r w:rsidRPr="00752169">
        <w:rPr>
          <w:rFonts w:ascii="Palatino Linotype" w:eastAsia="Arial Unicode MS" w:hAnsi="Palatino Linotype" w:cs="Arial"/>
          <w:u w:val="single"/>
        </w:rPr>
        <w:t xml:space="preserve"> pues en vía de informe justificado, entregó los anexos del oficio reseñado, quedando debidamente colmada la pretensión de</w:t>
      </w:r>
      <w:r w:rsidR="00095D25" w:rsidRPr="00752169">
        <w:rPr>
          <w:rFonts w:ascii="Palatino Linotype" w:eastAsia="Arial Unicode MS" w:hAnsi="Palatino Linotype" w:cs="Arial"/>
          <w:u w:val="single"/>
        </w:rPr>
        <w:t xml:space="preserve"> </w:t>
      </w:r>
      <w:r w:rsidR="00095D25" w:rsidRPr="00752169">
        <w:rPr>
          <w:rFonts w:ascii="Palatino Linotype" w:eastAsia="Arial Unicode MS" w:hAnsi="Palatino Linotype" w:cs="Arial"/>
          <w:b/>
          <w:u w:val="single"/>
        </w:rPr>
        <w:t>LA</w:t>
      </w:r>
      <w:r w:rsidRPr="00752169">
        <w:rPr>
          <w:rFonts w:ascii="Palatino Linotype" w:eastAsia="Arial Unicode MS" w:hAnsi="Palatino Linotype" w:cs="Arial"/>
          <w:u w:val="single"/>
        </w:rPr>
        <w:t xml:space="preserve"> </w:t>
      </w:r>
      <w:r w:rsidRPr="00752169">
        <w:rPr>
          <w:rFonts w:ascii="Palatino Linotype" w:eastAsia="Arial Unicode MS" w:hAnsi="Palatino Linotype" w:cs="Arial"/>
          <w:b/>
          <w:u w:val="single"/>
        </w:rPr>
        <w:t>RECURRENTE</w:t>
      </w:r>
      <w:r w:rsidRPr="00752169">
        <w:rPr>
          <w:rFonts w:ascii="Palatino Linotype" w:eastAsia="Arial Unicode MS" w:hAnsi="Palatino Linotype" w:cs="Arial"/>
          <w:u w:val="single"/>
        </w:rPr>
        <w:t>; por ello se considera que se actualiza la fracción III del artículo 192 de la Ley de Transparencia y Acceso a la Información Pública del Estado de México y Municipios.</w:t>
      </w:r>
    </w:p>
    <w:p w14:paraId="0FDF995C" w14:textId="77777777" w:rsidR="00AB1433" w:rsidRPr="00752169" w:rsidRDefault="00AB1433" w:rsidP="00752169">
      <w:pPr>
        <w:pStyle w:val="Prrafodelista"/>
        <w:spacing w:line="360" w:lineRule="auto"/>
        <w:ind w:left="0"/>
        <w:jc w:val="both"/>
        <w:rPr>
          <w:rFonts w:ascii="Palatino Linotype" w:eastAsia="Arial Unicode MS" w:hAnsi="Palatino Linotype" w:cs="Arial"/>
          <w:u w:val="single"/>
        </w:rPr>
      </w:pPr>
    </w:p>
    <w:p w14:paraId="3F0542A2" w14:textId="6137B385" w:rsidR="001C77A3" w:rsidRPr="00752169" w:rsidRDefault="00246214" w:rsidP="00752169">
      <w:pPr>
        <w:spacing w:line="360" w:lineRule="auto"/>
        <w:jc w:val="both"/>
        <w:rPr>
          <w:rFonts w:ascii="Palatino Linotype" w:hAnsi="Palatino Linotype" w:cs="Arial"/>
        </w:rPr>
      </w:pPr>
      <w:r w:rsidRPr="00752169">
        <w:rPr>
          <w:rFonts w:ascii="Palatino Linotype" w:eastAsia="Calibri" w:hAnsi="Palatino Linotype"/>
          <w:szCs w:val="22"/>
          <w:lang w:eastAsia="en-US"/>
        </w:rPr>
        <w:t>Finalmente, p</w:t>
      </w:r>
      <w:r w:rsidR="001C77A3" w:rsidRPr="00752169">
        <w:rPr>
          <w:rFonts w:ascii="Palatino Linotype" w:eastAsia="Calibri" w:hAnsi="Palatino Linotype"/>
          <w:szCs w:val="22"/>
          <w:lang w:eastAsia="en-US"/>
        </w:rPr>
        <w:t xml:space="preserve">or cuanto hace al Recurso de Revisión </w:t>
      </w:r>
      <w:r w:rsidR="001C77A3" w:rsidRPr="00752169">
        <w:rPr>
          <w:rFonts w:ascii="Palatino Linotype" w:hAnsi="Palatino Linotype" w:cs="Arial"/>
          <w:b/>
          <w:bCs/>
        </w:rPr>
        <w:t xml:space="preserve">03826/INFOEM/IP/RR/2023, </w:t>
      </w:r>
      <w:r w:rsidR="00095D25" w:rsidRPr="00752169">
        <w:rPr>
          <w:rFonts w:ascii="Palatino Linotype" w:hAnsi="Palatino Linotype" w:cs="Arial"/>
          <w:b/>
        </w:rPr>
        <w:t>LA</w:t>
      </w:r>
      <w:r w:rsidR="00095D25" w:rsidRPr="00752169">
        <w:rPr>
          <w:rFonts w:ascii="Palatino Linotype" w:hAnsi="Palatino Linotype" w:cs="Arial"/>
        </w:rPr>
        <w:t xml:space="preserve"> </w:t>
      </w:r>
      <w:r w:rsidR="00095D25" w:rsidRPr="00752169">
        <w:rPr>
          <w:rFonts w:ascii="Palatino Linotype" w:hAnsi="Palatino Linotype" w:cs="Arial"/>
          <w:b/>
        </w:rPr>
        <w:t>RECURRENTE</w:t>
      </w:r>
      <w:r w:rsidR="00095D25" w:rsidRPr="00752169">
        <w:rPr>
          <w:rFonts w:ascii="Palatino Linotype" w:hAnsi="Palatino Linotype" w:cs="Arial"/>
        </w:rPr>
        <w:t xml:space="preserve"> </w:t>
      </w:r>
      <w:r w:rsidR="001C77A3" w:rsidRPr="00752169">
        <w:rPr>
          <w:rFonts w:ascii="Palatino Linotype" w:hAnsi="Palatino Linotype" w:cs="Arial"/>
        </w:rPr>
        <w:t>no se inconforma de la entrega de los oficios, sino que estos les falta las constancias anexas como se advierte a continuación:</w:t>
      </w:r>
    </w:p>
    <w:p w14:paraId="100B20D0" w14:textId="77777777" w:rsidR="00AB1433" w:rsidRPr="00752169" w:rsidRDefault="00AB1433" w:rsidP="00752169">
      <w:pPr>
        <w:spacing w:line="360" w:lineRule="auto"/>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263"/>
        <w:gridCol w:w="5103"/>
        <w:gridCol w:w="1745"/>
      </w:tblGrid>
      <w:tr w:rsidR="00752169" w:rsidRPr="00752169" w14:paraId="71702C3B" w14:textId="77777777" w:rsidTr="00A12D84">
        <w:trPr>
          <w:tblHeader/>
        </w:trPr>
        <w:tc>
          <w:tcPr>
            <w:tcW w:w="2263" w:type="dxa"/>
            <w:shd w:val="clear" w:color="auto" w:fill="BFBFBF" w:themeFill="background1" w:themeFillShade="BF"/>
          </w:tcPr>
          <w:p w14:paraId="74CFBCBC" w14:textId="77777777" w:rsidR="00DA49E2" w:rsidRPr="00752169" w:rsidRDefault="00DA49E2" w:rsidP="00752169">
            <w:pPr>
              <w:spacing w:line="360" w:lineRule="auto"/>
              <w:jc w:val="center"/>
              <w:rPr>
                <w:rFonts w:ascii="Palatino Linotype" w:hAnsi="Palatino Linotype" w:cs="Arial"/>
                <w:b/>
                <w:bCs/>
                <w:sz w:val="20"/>
                <w:szCs w:val="20"/>
              </w:rPr>
            </w:pPr>
            <w:r w:rsidRPr="00752169">
              <w:rPr>
                <w:rFonts w:ascii="Palatino Linotype" w:hAnsi="Palatino Linotype" w:cs="Arial"/>
                <w:b/>
                <w:bCs/>
                <w:sz w:val="20"/>
                <w:szCs w:val="20"/>
              </w:rPr>
              <w:lastRenderedPageBreak/>
              <w:t>INCONFORMIDAD</w:t>
            </w:r>
          </w:p>
        </w:tc>
        <w:tc>
          <w:tcPr>
            <w:tcW w:w="5103" w:type="dxa"/>
            <w:shd w:val="clear" w:color="auto" w:fill="BFBFBF" w:themeFill="background1" w:themeFillShade="BF"/>
          </w:tcPr>
          <w:p w14:paraId="60886085" w14:textId="77777777" w:rsidR="00DA49E2" w:rsidRPr="00752169" w:rsidRDefault="00DA49E2" w:rsidP="00752169">
            <w:pPr>
              <w:spacing w:line="360" w:lineRule="auto"/>
              <w:jc w:val="center"/>
              <w:rPr>
                <w:rFonts w:ascii="Palatino Linotype" w:hAnsi="Palatino Linotype" w:cs="Arial"/>
                <w:b/>
                <w:bCs/>
                <w:sz w:val="20"/>
                <w:szCs w:val="20"/>
              </w:rPr>
            </w:pPr>
            <w:r w:rsidRPr="00752169">
              <w:rPr>
                <w:rFonts w:ascii="Palatino Linotype" w:hAnsi="Palatino Linotype" w:cs="Arial"/>
                <w:b/>
                <w:bCs/>
                <w:sz w:val="20"/>
                <w:szCs w:val="20"/>
              </w:rPr>
              <w:t>ENTREGA EN INFORME JUSTIFICADO</w:t>
            </w:r>
          </w:p>
        </w:tc>
        <w:tc>
          <w:tcPr>
            <w:tcW w:w="1745" w:type="dxa"/>
            <w:shd w:val="clear" w:color="auto" w:fill="BFBFBF" w:themeFill="background1" w:themeFillShade="BF"/>
          </w:tcPr>
          <w:p w14:paraId="6AEBC1A1" w14:textId="77777777" w:rsidR="00DA49E2" w:rsidRPr="00752169" w:rsidRDefault="00DA49E2" w:rsidP="00752169">
            <w:pPr>
              <w:spacing w:line="360" w:lineRule="auto"/>
              <w:jc w:val="center"/>
              <w:rPr>
                <w:rFonts w:ascii="Palatino Linotype" w:hAnsi="Palatino Linotype" w:cs="Arial"/>
                <w:b/>
                <w:bCs/>
                <w:sz w:val="20"/>
                <w:szCs w:val="20"/>
              </w:rPr>
            </w:pPr>
            <w:r w:rsidRPr="00752169">
              <w:rPr>
                <w:rFonts w:ascii="Palatino Linotype" w:hAnsi="Palatino Linotype" w:cs="Arial"/>
                <w:b/>
                <w:bCs/>
                <w:sz w:val="20"/>
                <w:szCs w:val="20"/>
              </w:rPr>
              <w:t>CONCLUSIÓN</w:t>
            </w:r>
          </w:p>
        </w:tc>
      </w:tr>
      <w:tr w:rsidR="00752169" w:rsidRPr="00752169" w14:paraId="78E6C864" w14:textId="77777777" w:rsidTr="00A12D84">
        <w:tc>
          <w:tcPr>
            <w:tcW w:w="2263" w:type="dxa"/>
          </w:tcPr>
          <w:p w14:paraId="775DBF41" w14:textId="6AF23CEB" w:rsidR="00DA49E2" w:rsidRPr="00752169" w:rsidRDefault="00DA49E2" w:rsidP="00752169">
            <w:pPr>
              <w:spacing w:line="360" w:lineRule="auto"/>
              <w:jc w:val="both"/>
              <w:rPr>
                <w:rFonts w:ascii="Palatino Linotype" w:hAnsi="Palatino Linotype" w:cs="Arial"/>
                <w:sz w:val="18"/>
                <w:szCs w:val="18"/>
              </w:rPr>
            </w:pPr>
            <w:r w:rsidRPr="00752169">
              <w:rPr>
                <w:rFonts w:ascii="Palatino Linotype" w:hAnsi="Palatino Linotype" w:cs="Arial"/>
                <w:sz w:val="18"/>
                <w:szCs w:val="18"/>
              </w:rPr>
              <w:t>Del oficio IEEM/CDE027/033/2023 no se entrega el acta circunstanciada y los formatos 2A y 2B.</w:t>
            </w:r>
          </w:p>
        </w:tc>
        <w:tc>
          <w:tcPr>
            <w:tcW w:w="5103" w:type="dxa"/>
          </w:tcPr>
          <w:p w14:paraId="0AA4A057" w14:textId="77777777" w:rsidR="00DA49E2" w:rsidRPr="00752169" w:rsidRDefault="00036BD1" w:rsidP="00752169">
            <w:pPr>
              <w:spacing w:line="360" w:lineRule="auto"/>
              <w:jc w:val="both"/>
              <w:rPr>
                <w:rFonts w:ascii="Palatino Linotype" w:hAnsi="Palatino Linotype" w:cs="Arial"/>
              </w:rPr>
            </w:pPr>
            <w:r w:rsidRPr="00752169">
              <w:rPr>
                <w:rFonts w:ascii="Palatino Linotype" w:hAnsi="Palatino Linotype"/>
                <w:noProof/>
                <w:lang w:eastAsia="es-MX"/>
              </w:rPr>
              <w:drawing>
                <wp:inline distT="0" distB="0" distL="0" distR="0" wp14:anchorId="34F0BF0E" wp14:editId="6C4BC4EC">
                  <wp:extent cx="3204242" cy="11366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4228" cy="1147287"/>
                          </a:xfrm>
                          <a:prstGeom prst="rect">
                            <a:avLst/>
                          </a:prstGeom>
                        </pic:spPr>
                      </pic:pic>
                    </a:graphicData>
                  </a:graphic>
                </wp:inline>
              </w:drawing>
            </w:r>
          </w:p>
          <w:p w14:paraId="627F0923" w14:textId="034C6BD4" w:rsidR="00346E8B" w:rsidRPr="00752169" w:rsidRDefault="00346E8B" w:rsidP="00752169">
            <w:pPr>
              <w:spacing w:line="360" w:lineRule="auto"/>
              <w:jc w:val="both"/>
              <w:rPr>
                <w:rFonts w:ascii="Palatino Linotype" w:hAnsi="Palatino Linotype" w:cs="Arial"/>
              </w:rPr>
            </w:pPr>
            <w:r w:rsidRPr="00752169">
              <w:rPr>
                <w:rFonts w:ascii="Palatino Linotype" w:hAnsi="Palatino Linotype"/>
                <w:noProof/>
                <w:lang w:eastAsia="es-MX"/>
              </w:rPr>
              <w:drawing>
                <wp:inline distT="0" distB="0" distL="0" distR="0" wp14:anchorId="25D15F23" wp14:editId="0A1681FB">
                  <wp:extent cx="3271472" cy="1441450"/>
                  <wp:effectExtent l="0" t="0" r="571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3556" cy="1442368"/>
                          </a:xfrm>
                          <a:prstGeom prst="rect">
                            <a:avLst/>
                          </a:prstGeom>
                        </pic:spPr>
                      </pic:pic>
                    </a:graphicData>
                  </a:graphic>
                </wp:inline>
              </w:drawing>
            </w:r>
            <w:r w:rsidRPr="00752169">
              <w:rPr>
                <w:rFonts w:ascii="Palatino Linotype" w:hAnsi="Palatino Linotype"/>
                <w:noProof/>
                <w:lang w:eastAsia="es-MX"/>
              </w:rPr>
              <w:drawing>
                <wp:inline distT="0" distB="0" distL="0" distR="0" wp14:anchorId="50042FE3" wp14:editId="002296DB">
                  <wp:extent cx="3117791" cy="135445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0454" cy="1355612"/>
                          </a:xfrm>
                          <a:prstGeom prst="rect">
                            <a:avLst/>
                          </a:prstGeom>
                        </pic:spPr>
                      </pic:pic>
                    </a:graphicData>
                  </a:graphic>
                </wp:inline>
              </w:drawing>
            </w:r>
          </w:p>
        </w:tc>
        <w:tc>
          <w:tcPr>
            <w:tcW w:w="1745" w:type="dxa"/>
          </w:tcPr>
          <w:p w14:paraId="3E8E6C8A" w14:textId="77777777" w:rsidR="00DA49E2" w:rsidRPr="00752169" w:rsidRDefault="00DA49E2" w:rsidP="00752169">
            <w:pPr>
              <w:spacing w:line="360" w:lineRule="auto"/>
              <w:jc w:val="center"/>
              <w:rPr>
                <w:rFonts w:ascii="Palatino Linotype" w:hAnsi="Palatino Linotype" w:cs="Arial"/>
              </w:rPr>
            </w:pPr>
            <w:r w:rsidRPr="00752169">
              <w:rPr>
                <w:rFonts w:ascii="Palatino Linotype" w:hAnsi="Palatino Linotype" w:cs="Arial"/>
              </w:rPr>
              <w:t>COLMA</w:t>
            </w:r>
          </w:p>
        </w:tc>
      </w:tr>
      <w:tr w:rsidR="00752169" w:rsidRPr="00752169" w14:paraId="768B88A4" w14:textId="77777777" w:rsidTr="00A12D84">
        <w:tc>
          <w:tcPr>
            <w:tcW w:w="2263" w:type="dxa"/>
          </w:tcPr>
          <w:p w14:paraId="48A29180" w14:textId="674B64BC" w:rsidR="00DA49E2" w:rsidRPr="00752169" w:rsidRDefault="00DA49E2" w:rsidP="00752169">
            <w:pPr>
              <w:spacing w:line="360" w:lineRule="auto"/>
              <w:jc w:val="both"/>
              <w:rPr>
                <w:rFonts w:ascii="Palatino Linotype" w:hAnsi="Palatino Linotype" w:cs="Arial"/>
                <w:sz w:val="18"/>
                <w:szCs w:val="18"/>
              </w:rPr>
            </w:pPr>
            <w:r w:rsidRPr="00752169">
              <w:rPr>
                <w:rFonts w:ascii="Palatino Linotype" w:hAnsi="Palatino Linotype" w:cs="Arial"/>
                <w:sz w:val="18"/>
                <w:szCs w:val="18"/>
              </w:rPr>
              <w:t>Del oficio IEEM/CDE027/034/2023 no se entrega el proyecto referido, la minuta de trabajo y el archivo Excel.</w:t>
            </w:r>
          </w:p>
        </w:tc>
        <w:tc>
          <w:tcPr>
            <w:tcW w:w="5103" w:type="dxa"/>
          </w:tcPr>
          <w:p w14:paraId="5FB7973D" w14:textId="77777777" w:rsidR="00DA49E2" w:rsidRPr="00752169" w:rsidRDefault="00346E8B" w:rsidP="00752169">
            <w:pPr>
              <w:spacing w:line="360" w:lineRule="auto"/>
              <w:jc w:val="both"/>
              <w:rPr>
                <w:rFonts w:ascii="Palatino Linotype" w:hAnsi="Palatino Linotype" w:cs="Arial"/>
              </w:rPr>
            </w:pPr>
            <w:r w:rsidRPr="00752169">
              <w:rPr>
                <w:rFonts w:ascii="Palatino Linotype" w:hAnsi="Palatino Linotype"/>
                <w:noProof/>
                <w:lang w:eastAsia="es-MX"/>
              </w:rPr>
              <w:drawing>
                <wp:inline distT="0" distB="0" distL="0" distR="0" wp14:anchorId="0A19C287" wp14:editId="5A098346">
                  <wp:extent cx="3095625" cy="129794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7994" cy="1298933"/>
                          </a:xfrm>
                          <a:prstGeom prst="rect">
                            <a:avLst/>
                          </a:prstGeom>
                        </pic:spPr>
                      </pic:pic>
                    </a:graphicData>
                  </a:graphic>
                </wp:inline>
              </w:drawing>
            </w:r>
          </w:p>
          <w:p w14:paraId="1FB4A801" w14:textId="562FE10B" w:rsidR="00005FC0" w:rsidRPr="00752169" w:rsidRDefault="00005FC0" w:rsidP="00752169">
            <w:pPr>
              <w:spacing w:line="360" w:lineRule="auto"/>
              <w:jc w:val="both"/>
              <w:rPr>
                <w:rFonts w:ascii="Palatino Linotype" w:hAnsi="Palatino Linotype" w:cs="Arial"/>
              </w:rPr>
            </w:pPr>
            <w:r w:rsidRPr="00752169">
              <w:rPr>
                <w:rFonts w:ascii="Palatino Linotype" w:hAnsi="Palatino Linotype"/>
                <w:noProof/>
                <w:lang w:eastAsia="es-MX"/>
              </w:rPr>
              <w:drawing>
                <wp:inline distT="0" distB="0" distL="0" distR="0" wp14:anchorId="05D958B6" wp14:editId="36D71D92">
                  <wp:extent cx="3217545" cy="1106501"/>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0315" cy="1114331"/>
                          </a:xfrm>
                          <a:prstGeom prst="rect">
                            <a:avLst/>
                          </a:prstGeom>
                        </pic:spPr>
                      </pic:pic>
                    </a:graphicData>
                  </a:graphic>
                </wp:inline>
              </w:drawing>
            </w:r>
          </w:p>
        </w:tc>
        <w:tc>
          <w:tcPr>
            <w:tcW w:w="1745" w:type="dxa"/>
          </w:tcPr>
          <w:p w14:paraId="709DF34B" w14:textId="77777777" w:rsidR="00DA49E2" w:rsidRPr="00752169" w:rsidRDefault="00DA49E2" w:rsidP="00752169">
            <w:pPr>
              <w:spacing w:line="360" w:lineRule="auto"/>
              <w:jc w:val="center"/>
              <w:rPr>
                <w:rFonts w:ascii="Palatino Linotype" w:hAnsi="Palatino Linotype" w:cs="Arial"/>
              </w:rPr>
            </w:pPr>
            <w:r w:rsidRPr="00752169">
              <w:rPr>
                <w:rFonts w:ascii="Palatino Linotype" w:hAnsi="Palatino Linotype" w:cs="Arial"/>
              </w:rPr>
              <w:t>COLMA</w:t>
            </w:r>
          </w:p>
        </w:tc>
      </w:tr>
      <w:tr w:rsidR="00752169" w:rsidRPr="00752169" w14:paraId="7F278C57" w14:textId="77777777" w:rsidTr="00A12D84">
        <w:tc>
          <w:tcPr>
            <w:tcW w:w="2263" w:type="dxa"/>
          </w:tcPr>
          <w:p w14:paraId="6205FA48" w14:textId="0803BCAB" w:rsidR="00DA49E2" w:rsidRPr="00752169" w:rsidRDefault="00DA49E2" w:rsidP="00752169">
            <w:pPr>
              <w:spacing w:line="360" w:lineRule="auto"/>
              <w:jc w:val="both"/>
              <w:rPr>
                <w:rFonts w:ascii="Palatino Linotype" w:hAnsi="Palatino Linotype" w:cs="Arial"/>
                <w:sz w:val="18"/>
                <w:szCs w:val="18"/>
              </w:rPr>
            </w:pPr>
            <w:r w:rsidRPr="00752169">
              <w:rPr>
                <w:rFonts w:ascii="Palatino Linotype" w:hAnsi="Palatino Linotype" w:cs="Arial"/>
                <w:sz w:val="18"/>
                <w:szCs w:val="18"/>
              </w:rPr>
              <w:lastRenderedPageBreak/>
              <w:t>Del oficio IEEM/CDE027/036/2023 no se entrega el proyecto y el archivo Excel</w:t>
            </w:r>
          </w:p>
        </w:tc>
        <w:tc>
          <w:tcPr>
            <w:tcW w:w="5103" w:type="dxa"/>
          </w:tcPr>
          <w:p w14:paraId="3D88361C" w14:textId="77777777" w:rsidR="00DA49E2" w:rsidRPr="00752169" w:rsidRDefault="00346E8B" w:rsidP="00752169">
            <w:pPr>
              <w:spacing w:line="360" w:lineRule="auto"/>
              <w:jc w:val="both"/>
              <w:rPr>
                <w:rFonts w:ascii="Palatino Linotype" w:hAnsi="Palatino Linotype" w:cs="Arial"/>
              </w:rPr>
            </w:pPr>
            <w:r w:rsidRPr="00752169">
              <w:rPr>
                <w:rFonts w:ascii="Palatino Linotype" w:hAnsi="Palatino Linotype"/>
                <w:noProof/>
                <w:lang w:eastAsia="es-MX"/>
              </w:rPr>
              <w:drawing>
                <wp:inline distT="0" distB="0" distL="0" distR="0" wp14:anchorId="58E37415" wp14:editId="535BABD1">
                  <wp:extent cx="3110107" cy="13042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17813" cy="1307522"/>
                          </a:xfrm>
                          <a:prstGeom prst="rect">
                            <a:avLst/>
                          </a:prstGeom>
                        </pic:spPr>
                      </pic:pic>
                    </a:graphicData>
                  </a:graphic>
                </wp:inline>
              </w:drawing>
            </w:r>
          </w:p>
          <w:p w14:paraId="1A5F7BFE" w14:textId="0B9AEB6C" w:rsidR="00346E8B" w:rsidRPr="00752169" w:rsidRDefault="00346E8B" w:rsidP="00752169">
            <w:pPr>
              <w:spacing w:line="360" w:lineRule="auto"/>
              <w:jc w:val="both"/>
              <w:rPr>
                <w:rFonts w:ascii="Palatino Linotype" w:hAnsi="Palatino Linotype" w:cs="Arial"/>
              </w:rPr>
            </w:pPr>
            <w:r w:rsidRPr="00752169">
              <w:rPr>
                <w:rFonts w:ascii="Palatino Linotype" w:hAnsi="Palatino Linotype"/>
                <w:noProof/>
                <w:lang w:eastAsia="es-MX"/>
              </w:rPr>
              <w:drawing>
                <wp:inline distT="0" distB="0" distL="0" distR="0" wp14:anchorId="514635DF" wp14:editId="1B2454C5">
                  <wp:extent cx="3053080" cy="12448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3014" cy="1252941"/>
                          </a:xfrm>
                          <a:prstGeom prst="rect">
                            <a:avLst/>
                          </a:prstGeom>
                        </pic:spPr>
                      </pic:pic>
                    </a:graphicData>
                  </a:graphic>
                </wp:inline>
              </w:drawing>
            </w:r>
          </w:p>
        </w:tc>
        <w:tc>
          <w:tcPr>
            <w:tcW w:w="1745" w:type="dxa"/>
          </w:tcPr>
          <w:p w14:paraId="5C247EF6" w14:textId="77777777" w:rsidR="00DA49E2" w:rsidRPr="00752169" w:rsidRDefault="00DA49E2" w:rsidP="00752169">
            <w:pPr>
              <w:spacing w:line="360" w:lineRule="auto"/>
              <w:jc w:val="center"/>
              <w:rPr>
                <w:rFonts w:ascii="Palatino Linotype" w:hAnsi="Palatino Linotype" w:cs="Arial"/>
              </w:rPr>
            </w:pPr>
            <w:r w:rsidRPr="00752169">
              <w:rPr>
                <w:rFonts w:ascii="Palatino Linotype" w:hAnsi="Palatino Linotype" w:cs="Arial"/>
              </w:rPr>
              <w:t>COLMA</w:t>
            </w:r>
          </w:p>
        </w:tc>
      </w:tr>
      <w:tr w:rsidR="00752169" w:rsidRPr="00752169" w14:paraId="46FBCA81" w14:textId="77777777" w:rsidTr="00A12D84">
        <w:tc>
          <w:tcPr>
            <w:tcW w:w="2263" w:type="dxa"/>
          </w:tcPr>
          <w:p w14:paraId="2B3FD1CE" w14:textId="33CCC037" w:rsidR="00DA49E2" w:rsidRPr="00752169" w:rsidRDefault="00C00593" w:rsidP="00752169">
            <w:pPr>
              <w:spacing w:line="360" w:lineRule="auto"/>
              <w:jc w:val="both"/>
              <w:rPr>
                <w:rFonts w:ascii="Palatino Linotype" w:hAnsi="Palatino Linotype" w:cs="Arial"/>
                <w:sz w:val="18"/>
                <w:szCs w:val="18"/>
              </w:rPr>
            </w:pPr>
            <w:r w:rsidRPr="00752169">
              <w:rPr>
                <w:rFonts w:ascii="Palatino Linotype" w:hAnsi="Palatino Linotype" w:cs="Arial"/>
                <w:sz w:val="18"/>
                <w:szCs w:val="18"/>
              </w:rPr>
              <w:t>Del oficio IEEM/CDE027/047/2023 no se entrega el archivo Excel</w:t>
            </w:r>
          </w:p>
        </w:tc>
        <w:tc>
          <w:tcPr>
            <w:tcW w:w="5103" w:type="dxa"/>
          </w:tcPr>
          <w:p w14:paraId="4A608A67" w14:textId="177C70D0" w:rsidR="00432071" w:rsidRPr="00752169" w:rsidRDefault="00432071" w:rsidP="00752169">
            <w:pPr>
              <w:spacing w:line="360" w:lineRule="auto"/>
              <w:jc w:val="both"/>
              <w:rPr>
                <w:rFonts w:ascii="Palatino Linotype" w:hAnsi="Palatino Linotype" w:cs="Arial"/>
              </w:rPr>
            </w:pPr>
            <w:r w:rsidRPr="00752169">
              <w:rPr>
                <w:rFonts w:ascii="Palatino Linotype" w:hAnsi="Palatino Linotype"/>
                <w:noProof/>
                <w:lang w:eastAsia="es-MX"/>
              </w:rPr>
              <w:drawing>
                <wp:inline distT="0" distB="0" distL="0" distR="0" wp14:anchorId="67B496B4" wp14:editId="2F494D93">
                  <wp:extent cx="3233052" cy="1109980"/>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35826" cy="1110932"/>
                          </a:xfrm>
                          <a:prstGeom prst="rect">
                            <a:avLst/>
                          </a:prstGeom>
                        </pic:spPr>
                      </pic:pic>
                    </a:graphicData>
                  </a:graphic>
                </wp:inline>
              </w:drawing>
            </w:r>
          </w:p>
        </w:tc>
        <w:tc>
          <w:tcPr>
            <w:tcW w:w="1745" w:type="dxa"/>
          </w:tcPr>
          <w:p w14:paraId="74AA5E97" w14:textId="77777777" w:rsidR="00DA49E2" w:rsidRPr="00752169" w:rsidRDefault="00DA49E2" w:rsidP="00752169">
            <w:pPr>
              <w:spacing w:line="360" w:lineRule="auto"/>
              <w:jc w:val="center"/>
              <w:rPr>
                <w:rFonts w:ascii="Palatino Linotype" w:hAnsi="Palatino Linotype" w:cs="Arial"/>
              </w:rPr>
            </w:pPr>
            <w:r w:rsidRPr="00752169">
              <w:rPr>
                <w:rFonts w:ascii="Palatino Linotype" w:hAnsi="Palatino Linotype" w:cs="Arial"/>
              </w:rPr>
              <w:t>COLMA</w:t>
            </w:r>
          </w:p>
        </w:tc>
      </w:tr>
      <w:tr w:rsidR="00752169" w:rsidRPr="00752169" w14:paraId="668BDE1E" w14:textId="77777777" w:rsidTr="00A12D84">
        <w:tc>
          <w:tcPr>
            <w:tcW w:w="2263" w:type="dxa"/>
          </w:tcPr>
          <w:p w14:paraId="4494963F" w14:textId="2359F40A" w:rsidR="00DA49E2" w:rsidRPr="00752169" w:rsidRDefault="00C00593" w:rsidP="00752169">
            <w:pPr>
              <w:spacing w:line="360" w:lineRule="auto"/>
              <w:jc w:val="both"/>
              <w:rPr>
                <w:rFonts w:ascii="Palatino Linotype" w:hAnsi="Palatino Linotype" w:cs="Arial"/>
                <w:sz w:val="18"/>
                <w:szCs w:val="18"/>
              </w:rPr>
            </w:pPr>
            <w:r w:rsidRPr="00752169">
              <w:rPr>
                <w:rFonts w:ascii="Palatino Linotype" w:hAnsi="Palatino Linotype" w:cs="Arial"/>
                <w:sz w:val="18"/>
                <w:szCs w:val="18"/>
              </w:rPr>
              <w:t>Del oficio IEEM/CDE027/052/2023 se entrega el Acuerdo No. 0001 y no se entrega el Acuerdo No. 0002.</w:t>
            </w:r>
          </w:p>
        </w:tc>
        <w:tc>
          <w:tcPr>
            <w:tcW w:w="5103" w:type="dxa"/>
          </w:tcPr>
          <w:p w14:paraId="1354D17F" w14:textId="4415EFF0" w:rsidR="00DA49E2" w:rsidRPr="00752169" w:rsidRDefault="00432071" w:rsidP="00752169">
            <w:pPr>
              <w:spacing w:line="360" w:lineRule="auto"/>
              <w:jc w:val="both"/>
              <w:rPr>
                <w:rFonts w:ascii="Palatino Linotype" w:hAnsi="Palatino Linotype" w:cs="Arial"/>
              </w:rPr>
            </w:pPr>
            <w:r w:rsidRPr="00752169">
              <w:rPr>
                <w:rFonts w:ascii="Palatino Linotype" w:hAnsi="Palatino Linotype"/>
                <w:noProof/>
                <w:lang w:eastAsia="es-MX"/>
              </w:rPr>
              <w:drawing>
                <wp:inline distT="0" distB="0" distL="0" distR="0" wp14:anchorId="18A29318" wp14:editId="659438DC">
                  <wp:extent cx="3194050" cy="1652067"/>
                  <wp:effectExtent l="0" t="0" r="635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2747" cy="1656565"/>
                          </a:xfrm>
                          <a:prstGeom prst="rect">
                            <a:avLst/>
                          </a:prstGeom>
                        </pic:spPr>
                      </pic:pic>
                    </a:graphicData>
                  </a:graphic>
                </wp:inline>
              </w:drawing>
            </w:r>
          </w:p>
        </w:tc>
        <w:tc>
          <w:tcPr>
            <w:tcW w:w="1745" w:type="dxa"/>
          </w:tcPr>
          <w:p w14:paraId="37F5AA1D" w14:textId="2C12B8B4" w:rsidR="00DA49E2" w:rsidRPr="00752169" w:rsidRDefault="00DA49E2" w:rsidP="00752169">
            <w:pPr>
              <w:spacing w:line="360" w:lineRule="auto"/>
              <w:jc w:val="center"/>
              <w:rPr>
                <w:rFonts w:ascii="Palatino Linotype" w:hAnsi="Palatino Linotype" w:cs="Arial"/>
              </w:rPr>
            </w:pPr>
            <w:r w:rsidRPr="00752169">
              <w:rPr>
                <w:rFonts w:ascii="Palatino Linotype" w:hAnsi="Palatino Linotype" w:cs="Arial"/>
              </w:rPr>
              <w:t>COLMA</w:t>
            </w:r>
            <w:r w:rsidR="00432071" w:rsidRPr="00752169">
              <w:rPr>
                <w:rFonts w:ascii="Palatino Linotype" w:hAnsi="Palatino Linotype" w:cs="Arial"/>
              </w:rPr>
              <w:t xml:space="preserve"> </w:t>
            </w:r>
            <w:r w:rsidR="00AB1433" w:rsidRPr="00752169">
              <w:rPr>
                <w:rFonts w:ascii="Palatino Linotype" w:hAnsi="Palatino Linotype" w:cs="Arial"/>
              </w:rPr>
              <w:t>(</w:t>
            </w:r>
            <w:r w:rsidR="00432071" w:rsidRPr="00752169">
              <w:rPr>
                <w:rFonts w:ascii="Palatino Linotype" w:hAnsi="Palatino Linotype" w:cs="Arial"/>
              </w:rPr>
              <w:t>Se destaca que el oficio solo hace alusión al acuerdo número 0002, no así al acuerdo número 0001</w:t>
            </w:r>
            <w:r w:rsidR="00AB1433" w:rsidRPr="00752169">
              <w:rPr>
                <w:rFonts w:ascii="Palatino Linotype" w:hAnsi="Palatino Linotype" w:cs="Arial"/>
              </w:rPr>
              <w:t>)</w:t>
            </w:r>
          </w:p>
        </w:tc>
      </w:tr>
      <w:tr w:rsidR="00005FC0" w:rsidRPr="00752169" w14:paraId="334F948F" w14:textId="77777777" w:rsidTr="00A12D84">
        <w:tc>
          <w:tcPr>
            <w:tcW w:w="2263" w:type="dxa"/>
          </w:tcPr>
          <w:p w14:paraId="1ED51EF5" w14:textId="53DE1596" w:rsidR="00DA49E2" w:rsidRPr="00752169" w:rsidRDefault="00C00593" w:rsidP="00752169">
            <w:pPr>
              <w:spacing w:line="360" w:lineRule="auto"/>
              <w:jc w:val="both"/>
              <w:rPr>
                <w:rFonts w:ascii="Palatino Linotype" w:hAnsi="Palatino Linotype" w:cs="Arial"/>
                <w:sz w:val="18"/>
                <w:szCs w:val="18"/>
              </w:rPr>
            </w:pPr>
            <w:r w:rsidRPr="00752169">
              <w:rPr>
                <w:rFonts w:ascii="Palatino Linotype" w:hAnsi="Palatino Linotype" w:cs="Arial"/>
                <w:sz w:val="18"/>
                <w:szCs w:val="18"/>
              </w:rPr>
              <w:lastRenderedPageBreak/>
              <w:t>Del oficio IEEM/CDE027/056/2023 no se entrega el PDF con las rutas de monitoreo.</w:t>
            </w:r>
          </w:p>
        </w:tc>
        <w:tc>
          <w:tcPr>
            <w:tcW w:w="5103" w:type="dxa"/>
          </w:tcPr>
          <w:p w14:paraId="711172B8" w14:textId="1FED25CF" w:rsidR="00DA49E2" w:rsidRPr="00752169" w:rsidRDefault="00432071" w:rsidP="00752169">
            <w:pPr>
              <w:spacing w:line="360" w:lineRule="auto"/>
              <w:jc w:val="both"/>
              <w:rPr>
                <w:rFonts w:ascii="Palatino Linotype" w:hAnsi="Palatino Linotype" w:cs="Arial"/>
              </w:rPr>
            </w:pPr>
            <w:r w:rsidRPr="00752169">
              <w:rPr>
                <w:rFonts w:ascii="Palatino Linotype" w:hAnsi="Palatino Linotype"/>
                <w:noProof/>
                <w:lang w:eastAsia="es-MX"/>
              </w:rPr>
              <w:drawing>
                <wp:inline distT="0" distB="0" distL="0" distR="0" wp14:anchorId="67D02ED8" wp14:editId="1301938D">
                  <wp:extent cx="3163895" cy="15709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67365" cy="1572713"/>
                          </a:xfrm>
                          <a:prstGeom prst="rect">
                            <a:avLst/>
                          </a:prstGeom>
                        </pic:spPr>
                      </pic:pic>
                    </a:graphicData>
                  </a:graphic>
                </wp:inline>
              </w:drawing>
            </w:r>
          </w:p>
        </w:tc>
        <w:tc>
          <w:tcPr>
            <w:tcW w:w="1745" w:type="dxa"/>
          </w:tcPr>
          <w:p w14:paraId="456AF541" w14:textId="77777777" w:rsidR="00DA49E2" w:rsidRPr="00752169" w:rsidRDefault="00DA49E2" w:rsidP="00752169">
            <w:pPr>
              <w:spacing w:line="360" w:lineRule="auto"/>
              <w:jc w:val="center"/>
              <w:rPr>
                <w:rFonts w:ascii="Palatino Linotype" w:hAnsi="Palatino Linotype" w:cs="Arial"/>
              </w:rPr>
            </w:pPr>
            <w:r w:rsidRPr="00752169">
              <w:rPr>
                <w:rFonts w:ascii="Palatino Linotype" w:hAnsi="Palatino Linotype" w:cs="Arial"/>
              </w:rPr>
              <w:t>COLMA</w:t>
            </w:r>
          </w:p>
        </w:tc>
      </w:tr>
    </w:tbl>
    <w:p w14:paraId="50ECA26D" w14:textId="77777777" w:rsidR="00E96903" w:rsidRPr="00752169" w:rsidRDefault="00E96903" w:rsidP="00752169">
      <w:pPr>
        <w:spacing w:line="360" w:lineRule="auto"/>
        <w:jc w:val="both"/>
        <w:rPr>
          <w:rFonts w:ascii="Palatino Linotype" w:eastAsia="Arial Unicode MS" w:hAnsi="Palatino Linotype" w:cs="Arial"/>
        </w:rPr>
      </w:pPr>
    </w:p>
    <w:p w14:paraId="09AB80DA" w14:textId="30EEE4BC" w:rsidR="00FC4EBB" w:rsidRPr="00752169" w:rsidRDefault="00FC4EBB" w:rsidP="00752169">
      <w:pPr>
        <w:pStyle w:val="Prrafodelista"/>
        <w:spacing w:line="360" w:lineRule="auto"/>
        <w:ind w:left="0"/>
        <w:jc w:val="both"/>
        <w:rPr>
          <w:rFonts w:ascii="Palatino Linotype" w:eastAsia="Arial Unicode MS" w:hAnsi="Palatino Linotype" w:cs="Arial"/>
          <w:u w:val="single"/>
        </w:rPr>
      </w:pPr>
      <w:r w:rsidRPr="00752169">
        <w:rPr>
          <w:rFonts w:ascii="Palatino Linotype" w:eastAsia="Arial Unicode MS" w:hAnsi="Palatino Linotype" w:cs="Arial"/>
          <w:u w:val="single"/>
        </w:rPr>
        <w:t xml:space="preserve">En virtud de todo lo anteriormente expuesto, este Órgano Garante advierte que en el presente caso se actualiza la causal de </w:t>
      </w:r>
      <w:r w:rsidRPr="00752169">
        <w:rPr>
          <w:rFonts w:ascii="Palatino Linotype" w:eastAsia="Arial Unicode MS" w:hAnsi="Palatino Linotype" w:cs="Arial"/>
          <w:b/>
          <w:u w:val="single"/>
        </w:rPr>
        <w:t>sobreseimiento</w:t>
      </w:r>
      <w:r w:rsidRPr="00752169">
        <w:rPr>
          <w:rFonts w:ascii="Palatino Linotype" w:eastAsia="Arial Unicode MS" w:hAnsi="Palatino Linotype" w:cs="Arial"/>
          <w:u w:val="single"/>
        </w:rPr>
        <w:t xml:space="preserve"> pues en vía de informe justificado, entregó los anexos del os oficios reseñados, quedando debidamente colmada la pretensión de</w:t>
      </w:r>
      <w:r w:rsidR="00BD1DDF" w:rsidRPr="00752169">
        <w:rPr>
          <w:rFonts w:ascii="Palatino Linotype" w:eastAsia="Arial Unicode MS" w:hAnsi="Palatino Linotype" w:cs="Arial"/>
          <w:u w:val="single"/>
        </w:rPr>
        <w:t xml:space="preserve"> </w:t>
      </w:r>
      <w:r w:rsidR="00BD1DDF" w:rsidRPr="00752169">
        <w:rPr>
          <w:rFonts w:ascii="Palatino Linotype" w:eastAsia="Arial Unicode MS" w:hAnsi="Palatino Linotype" w:cs="Arial"/>
          <w:b/>
          <w:u w:val="single"/>
        </w:rPr>
        <w:t>LA</w:t>
      </w:r>
      <w:r w:rsidRPr="00752169">
        <w:rPr>
          <w:rFonts w:ascii="Palatino Linotype" w:eastAsia="Arial Unicode MS" w:hAnsi="Palatino Linotype" w:cs="Arial"/>
          <w:u w:val="single"/>
        </w:rPr>
        <w:t xml:space="preserve"> </w:t>
      </w:r>
      <w:r w:rsidRPr="00752169">
        <w:rPr>
          <w:rFonts w:ascii="Palatino Linotype" w:eastAsia="Arial Unicode MS" w:hAnsi="Palatino Linotype" w:cs="Arial"/>
          <w:b/>
          <w:u w:val="single"/>
        </w:rPr>
        <w:t>RECURRENTE</w:t>
      </w:r>
      <w:r w:rsidRPr="00752169">
        <w:rPr>
          <w:rFonts w:ascii="Palatino Linotype" w:eastAsia="Arial Unicode MS" w:hAnsi="Palatino Linotype" w:cs="Arial"/>
          <w:u w:val="single"/>
        </w:rPr>
        <w:t>; por ello se considera que se actualiza la fracción III del artículo 192 de la Ley de Transparencia y Acceso a la Información Pública del Estado de México y Municipios</w:t>
      </w:r>
    </w:p>
    <w:p w14:paraId="65449D71" w14:textId="77777777" w:rsidR="00AB1433" w:rsidRPr="00752169" w:rsidRDefault="00AB1433" w:rsidP="00752169">
      <w:pPr>
        <w:pStyle w:val="Prrafodelista"/>
        <w:spacing w:line="360" w:lineRule="auto"/>
        <w:ind w:left="0"/>
        <w:jc w:val="both"/>
        <w:rPr>
          <w:rFonts w:ascii="Palatino Linotype" w:hAnsi="Palatino Linotype"/>
        </w:rPr>
      </w:pPr>
    </w:p>
    <w:p w14:paraId="52690FA4" w14:textId="24EF415E" w:rsidR="009F6DC2" w:rsidRPr="00752169" w:rsidRDefault="009F6DC2" w:rsidP="00752169">
      <w:pPr>
        <w:pStyle w:val="Prrafodelista"/>
        <w:spacing w:line="360" w:lineRule="auto"/>
        <w:ind w:left="0"/>
        <w:jc w:val="both"/>
        <w:rPr>
          <w:rFonts w:ascii="Palatino Linotype" w:hAnsi="Palatino Linotype"/>
        </w:rPr>
      </w:pPr>
      <w:r w:rsidRPr="00752169">
        <w:rPr>
          <w:rFonts w:ascii="Palatino Linotype" w:hAnsi="Palatino Linotype"/>
        </w:rPr>
        <w:t>Finalmente se procedió al análisis del acuerdo número IEEM/CT/112/2023 emitido por el Comité de Transparencia del Instituto Electoral del Estado de México, a lo cual es bien sabido que los acuerdos que emitan los Comités de Transparencia de los Sujetos Obligados deben ser acordes conforme a lo señalado por los artículos 3 fracciones IX, XX, XXI y XLV, 91, 132 fracciones II y III, y 143 fracción I de la Ley de Transparencia y Acceso a la Información Pública del Estado de México y Municipios, que establecen:</w:t>
      </w:r>
    </w:p>
    <w:p w14:paraId="1458DFE8" w14:textId="77777777" w:rsidR="00AB1433" w:rsidRPr="00752169" w:rsidRDefault="00AB1433" w:rsidP="00752169">
      <w:pPr>
        <w:pStyle w:val="Prrafodelista"/>
        <w:ind w:left="0"/>
        <w:jc w:val="both"/>
        <w:rPr>
          <w:rFonts w:ascii="Palatino Linotype" w:eastAsia="Arial Unicode MS" w:hAnsi="Palatino Linotype" w:cs="Arial"/>
          <w:sz w:val="22"/>
        </w:rPr>
      </w:pPr>
    </w:p>
    <w:p w14:paraId="0F61CE6A" w14:textId="77777777" w:rsidR="009F6DC2" w:rsidRPr="00752169" w:rsidRDefault="009F6DC2"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“Artículo 3. Para los efectos de la presente Ley se entenderá por:</w:t>
      </w:r>
    </w:p>
    <w:p w14:paraId="36B5DAFD" w14:textId="77777777" w:rsidR="009F6DC2" w:rsidRPr="00752169" w:rsidRDefault="009F6DC2" w:rsidP="00752169">
      <w:pPr>
        <w:pStyle w:val="Prrafodelista"/>
        <w:ind w:left="851" w:right="899"/>
        <w:contextualSpacing/>
        <w:jc w:val="both"/>
        <w:rPr>
          <w:rFonts w:ascii="Palatino Linotype" w:eastAsia="Arial Unicode MS" w:hAnsi="Palatino Linotype" w:cs="Arial"/>
          <w:i/>
          <w:iCs/>
          <w:sz w:val="22"/>
        </w:rPr>
      </w:pPr>
    </w:p>
    <w:p w14:paraId="3638629E" w14:textId="6A00AB3B" w:rsidR="009F6DC2" w:rsidRPr="00752169" w:rsidRDefault="009F6DC2"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w:t>
      </w:r>
    </w:p>
    <w:p w14:paraId="60E7E833" w14:textId="77777777" w:rsidR="009F6DC2" w:rsidRPr="00752169" w:rsidRDefault="009F6DC2" w:rsidP="00752169">
      <w:pPr>
        <w:pStyle w:val="Prrafodelista"/>
        <w:ind w:left="851" w:right="899"/>
        <w:contextualSpacing/>
        <w:jc w:val="both"/>
        <w:rPr>
          <w:rFonts w:ascii="Palatino Linotype" w:eastAsia="Arial Unicode MS" w:hAnsi="Palatino Linotype" w:cs="Arial"/>
          <w:i/>
          <w:iCs/>
          <w:sz w:val="22"/>
        </w:rPr>
      </w:pPr>
    </w:p>
    <w:p w14:paraId="2E150E2D" w14:textId="79C2952A" w:rsidR="009F6DC2" w:rsidRPr="00752169" w:rsidRDefault="009F6DC2"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lastRenderedPageBreak/>
        <w:t>IX. Datos personales: La información concerniente a una persona, identificada o identificable según lo dispuesto por la Ley de Protección de Datos Personales del Estado de México;</w:t>
      </w:r>
    </w:p>
    <w:p w14:paraId="78CDB24E" w14:textId="77777777" w:rsidR="009F6DC2" w:rsidRPr="00752169" w:rsidRDefault="009F6DC2"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XX. Información clasificada: Aquella considerada por la presente Ley como</w:t>
      </w:r>
    </w:p>
    <w:p w14:paraId="063E5200" w14:textId="77777777" w:rsidR="009F6DC2" w:rsidRPr="00752169" w:rsidRDefault="009F6DC2"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reservada o confidencial;</w:t>
      </w:r>
    </w:p>
    <w:p w14:paraId="4C762ACC" w14:textId="34159852" w:rsidR="009F6DC2" w:rsidRPr="00752169" w:rsidRDefault="009F6DC2"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9517D43" w14:textId="05B44FF8" w:rsidR="009F6DC2" w:rsidRPr="00752169" w:rsidRDefault="009F6DC2"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XLV. Versión pública: Documento en el que se elimine, suprime o borra la</w:t>
      </w:r>
      <w:r w:rsidR="003C05FA" w:rsidRPr="00752169">
        <w:rPr>
          <w:rFonts w:ascii="Palatino Linotype" w:eastAsia="Arial Unicode MS" w:hAnsi="Palatino Linotype" w:cs="Arial"/>
          <w:i/>
          <w:iCs/>
          <w:sz w:val="22"/>
        </w:rPr>
        <w:t xml:space="preserve"> </w:t>
      </w:r>
      <w:r w:rsidRPr="00752169">
        <w:rPr>
          <w:rFonts w:ascii="Palatino Linotype" w:eastAsia="Arial Unicode MS" w:hAnsi="Palatino Linotype" w:cs="Arial"/>
          <w:i/>
          <w:iCs/>
          <w:sz w:val="22"/>
        </w:rPr>
        <w:t>información clasificada como reservada o confidencial para permitir su</w:t>
      </w:r>
      <w:r w:rsidR="003C05FA" w:rsidRPr="00752169">
        <w:rPr>
          <w:rFonts w:ascii="Palatino Linotype" w:eastAsia="Arial Unicode MS" w:hAnsi="Palatino Linotype" w:cs="Arial"/>
          <w:i/>
          <w:iCs/>
          <w:sz w:val="22"/>
        </w:rPr>
        <w:t xml:space="preserve"> </w:t>
      </w:r>
      <w:r w:rsidRPr="00752169">
        <w:rPr>
          <w:rFonts w:ascii="Palatino Linotype" w:eastAsia="Arial Unicode MS" w:hAnsi="Palatino Linotype" w:cs="Arial"/>
          <w:i/>
          <w:iCs/>
          <w:sz w:val="22"/>
        </w:rPr>
        <w:t>acceso.</w:t>
      </w:r>
    </w:p>
    <w:p w14:paraId="663F3187" w14:textId="77777777" w:rsidR="009F6DC2" w:rsidRPr="00752169" w:rsidRDefault="009F6DC2"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w:t>
      </w:r>
    </w:p>
    <w:p w14:paraId="3F71955B" w14:textId="77777777"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p>
    <w:p w14:paraId="233CC761" w14:textId="77777777" w:rsidR="003C05FA" w:rsidRPr="00752169" w:rsidRDefault="009F6DC2" w:rsidP="00752169">
      <w:pPr>
        <w:pStyle w:val="Prrafodelista"/>
        <w:ind w:left="851" w:right="899"/>
        <w:contextualSpacing/>
        <w:jc w:val="both"/>
        <w:rPr>
          <w:rFonts w:ascii="Palatino Linotype" w:hAnsi="Palatino Linotype"/>
          <w:sz w:val="22"/>
        </w:rPr>
      </w:pPr>
      <w:r w:rsidRPr="00752169">
        <w:rPr>
          <w:rFonts w:ascii="Palatino Linotype" w:eastAsia="Arial Unicode MS" w:hAnsi="Palatino Linotype" w:cs="Arial"/>
          <w:i/>
          <w:iCs/>
          <w:sz w:val="22"/>
        </w:rPr>
        <w:t>Artículo 91. El acceso a la información pública será restringido</w:t>
      </w:r>
      <w:r w:rsidR="003C05FA" w:rsidRPr="00752169">
        <w:rPr>
          <w:rFonts w:ascii="Palatino Linotype" w:eastAsia="Arial Unicode MS" w:hAnsi="Palatino Linotype" w:cs="Arial"/>
          <w:i/>
          <w:iCs/>
          <w:sz w:val="22"/>
        </w:rPr>
        <w:t xml:space="preserve"> </w:t>
      </w:r>
      <w:r w:rsidRPr="00752169">
        <w:rPr>
          <w:rFonts w:ascii="Palatino Linotype" w:eastAsia="Arial Unicode MS" w:hAnsi="Palatino Linotype" w:cs="Arial"/>
          <w:i/>
          <w:iCs/>
          <w:sz w:val="22"/>
        </w:rPr>
        <w:t>excepcionalmente, cuando ésta sea clasificada como reservada o</w:t>
      </w:r>
      <w:r w:rsidR="003C05FA" w:rsidRPr="00752169">
        <w:rPr>
          <w:rFonts w:ascii="Palatino Linotype" w:eastAsia="Arial Unicode MS" w:hAnsi="Palatino Linotype" w:cs="Arial"/>
          <w:i/>
          <w:iCs/>
          <w:sz w:val="22"/>
        </w:rPr>
        <w:t xml:space="preserve"> </w:t>
      </w:r>
      <w:r w:rsidRPr="00752169">
        <w:rPr>
          <w:rFonts w:ascii="Palatino Linotype" w:eastAsia="Arial Unicode MS" w:hAnsi="Palatino Linotype" w:cs="Arial"/>
          <w:i/>
          <w:iCs/>
          <w:sz w:val="22"/>
        </w:rPr>
        <w:t>confidencial.</w:t>
      </w:r>
      <w:r w:rsidR="003C05FA" w:rsidRPr="00752169">
        <w:rPr>
          <w:rFonts w:ascii="Palatino Linotype" w:hAnsi="Palatino Linotype"/>
          <w:sz w:val="22"/>
        </w:rPr>
        <w:t xml:space="preserve"> </w:t>
      </w:r>
    </w:p>
    <w:p w14:paraId="021F6314" w14:textId="77777777" w:rsidR="003C05FA" w:rsidRPr="00752169" w:rsidRDefault="003C05FA" w:rsidP="00752169">
      <w:pPr>
        <w:pStyle w:val="Prrafodelista"/>
        <w:ind w:left="851" w:right="899"/>
        <w:contextualSpacing/>
        <w:jc w:val="both"/>
        <w:rPr>
          <w:rFonts w:ascii="Palatino Linotype" w:hAnsi="Palatino Linotype"/>
          <w:sz w:val="22"/>
        </w:rPr>
      </w:pPr>
    </w:p>
    <w:p w14:paraId="05BC961B" w14:textId="601816C2"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Artículo 132. La clasificación de la información se llevará a cabo en el momento en que:</w:t>
      </w:r>
    </w:p>
    <w:p w14:paraId="172DFBED" w14:textId="77777777"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p>
    <w:p w14:paraId="2ED7406F" w14:textId="77777777"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I. Se reciba una solicitud de acceso a la información;</w:t>
      </w:r>
    </w:p>
    <w:p w14:paraId="12CFA5C3" w14:textId="77777777"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II. Se determine mediante resolución de autoridad competente; o</w:t>
      </w:r>
    </w:p>
    <w:p w14:paraId="61F29E8A" w14:textId="38AFB2AA"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III. Se generen versiones públicas para dar cumplimiento a las obligaciones de transparencia previstas en esta Ley.</w:t>
      </w:r>
    </w:p>
    <w:p w14:paraId="2D20BAE1" w14:textId="77777777"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p>
    <w:p w14:paraId="33B90BCB" w14:textId="4765F2CF"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w:t>
      </w:r>
    </w:p>
    <w:p w14:paraId="3F789A64" w14:textId="77777777"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p>
    <w:p w14:paraId="43941A2A" w14:textId="433EED08"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Artículo 143. Para los efectos de esta Ley se considera información confidencial, la clasificada como tal, de manera permanente, por su naturaleza, cuando:</w:t>
      </w:r>
    </w:p>
    <w:p w14:paraId="158D254A" w14:textId="10F187C8"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I. Se refiera a la información privada y los datos personales concernientes a una persona física o jurídico colectiva identificada o identificable;</w:t>
      </w:r>
    </w:p>
    <w:p w14:paraId="4120C98F" w14:textId="01D21E75"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II. Los secretos bancario, fiduciario, industrial, comercial, fiscal, bursátil y postal, cuya titularidad corresponda a particulares, sujetos de derecho internacional o a sujetos obligados cuando no involucren el ejercicio de recursos públicos; y</w:t>
      </w:r>
    </w:p>
    <w:p w14:paraId="5A0CA169" w14:textId="620F6BDB"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III. La que presenten los particulares a los sujetos obligados, de conformidad con lo dispuesto por las leyes o los tratados internacionales.</w:t>
      </w:r>
    </w:p>
    <w:p w14:paraId="7E316091" w14:textId="77777777"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p>
    <w:p w14:paraId="7DABE3A6" w14:textId="06EE4749" w:rsidR="003C05FA"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lastRenderedPageBreak/>
        <w:t>La información confidencial no estará sujeta a temporalidad alguna y sólo podrán tener acceso a ella los titulares de la misma, sus representantes y los servidores públicos facultados para ello.</w:t>
      </w:r>
    </w:p>
    <w:p w14:paraId="71D53458" w14:textId="77777777" w:rsidR="007B6903" w:rsidRPr="00752169" w:rsidRDefault="003C05FA"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No se considerará confidencial la información que se encuentre en los registros públicos o en fuentes de acceso público, ni tampoco la que sea considerada por la presente ley como información pública.” (Sic)</w:t>
      </w:r>
      <w:r w:rsidR="007B6903" w:rsidRPr="00752169">
        <w:rPr>
          <w:rFonts w:ascii="Palatino Linotype" w:eastAsia="Arial Unicode MS" w:hAnsi="Palatino Linotype" w:cs="Arial"/>
          <w:i/>
          <w:iCs/>
          <w:sz w:val="22"/>
        </w:rPr>
        <w:t xml:space="preserve"> </w:t>
      </w:r>
    </w:p>
    <w:p w14:paraId="6B1BE6BF"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rPr>
      </w:pPr>
    </w:p>
    <w:p w14:paraId="296E5A90" w14:textId="33FF8965" w:rsidR="009F6DC2" w:rsidRPr="00752169" w:rsidRDefault="005C0A6F" w:rsidP="00752169">
      <w:pPr>
        <w:pStyle w:val="Prrafodelista"/>
        <w:spacing w:line="360" w:lineRule="auto"/>
        <w:ind w:left="0"/>
        <w:jc w:val="both"/>
        <w:rPr>
          <w:rFonts w:ascii="Palatino Linotype" w:hAnsi="Palatino Linotype"/>
        </w:rPr>
      </w:pPr>
      <w:r w:rsidRPr="00752169">
        <w:rPr>
          <w:rFonts w:ascii="Palatino Linotype" w:hAnsi="Palatino Linotype"/>
        </w:rPr>
        <w:t xml:space="preserve">Fundamentos legales, que fueron abordados dentro del acuerdo alusivo por </w:t>
      </w:r>
      <w:r w:rsidR="00235DC6" w:rsidRPr="00752169">
        <w:rPr>
          <w:rFonts w:ascii="Palatino Linotype" w:hAnsi="Palatino Linotype"/>
          <w:b/>
        </w:rPr>
        <w:t>EL SUJETO OBLIGADO</w:t>
      </w:r>
      <w:r w:rsidRPr="00752169">
        <w:rPr>
          <w:rFonts w:ascii="Palatino Linotype" w:hAnsi="Palatino Linotype"/>
        </w:rPr>
        <w:t xml:space="preserve">, ahora bien, sobre la información que se testó esta tiene el carácter de confidencial en razón que hace a una persona identificable de acuerdo a los razonamientos que expuso </w:t>
      </w:r>
      <w:r w:rsidR="00235DC6" w:rsidRPr="00752169">
        <w:rPr>
          <w:rFonts w:ascii="Palatino Linotype" w:hAnsi="Palatino Linotype"/>
          <w:b/>
        </w:rPr>
        <w:t>EL SUJETO OBLIGADO</w:t>
      </w:r>
      <w:r w:rsidR="00235DC6" w:rsidRPr="00752169">
        <w:rPr>
          <w:rFonts w:ascii="Palatino Linotype" w:hAnsi="Palatino Linotype"/>
        </w:rPr>
        <w:t xml:space="preserve"> </w:t>
      </w:r>
      <w:r w:rsidRPr="00752169">
        <w:rPr>
          <w:rFonts w:ascii="Palatino Linotype" w:hAnsi="Palatino Linotype"/>
        </w:rPr>
        <w:t xml:space="preserve">en el acuerdo de su Comité de Transparencia número </w:t>
      </w:r>
      <w:r w:rsidR="007B6903" w:rsidRPr="00752169">
        <w:rPr>
          <w:rFonts w:ascii="Palatino Linotype" w:hAnsi="Palatino Linotype"/>
        </w:rPr>
        <w:t>IEEM/CT/112/2023</w:t>
      </w:r>
      <w:r w:rsidRPr="00752169">
        <w:rPr>
          <w:rFonts w:ascii="Palatino Linotype" w:hAnsi="Palatino Linotype"/>
        </w:rPr>
        <w:t>, debidamente motivando sus fundamentos legales en que justificó la versión pública del acuerdo en mención.</w:t>
      </w:r>
    </w:p>
    <w:p w14:paraId="30927151" w14:textId="77777777" w:rsidR="00AB1433" w:rsidRPr="00752169" w:rsidRDefault="00AB1433" w:rsidP="00752169">
      <w:pPr>
        <w:pStyle w:val="Prrafodelista"/>
        <w:spacing w:line="360" w:lineRule="auto"/>
        <w:ind w:left="0"/>
        <w:jc w:val="both"/>
        <w:rPr>
          <w:rFonts w:ascii="Palatino Linotype" w:eastAsia="Arial Unicode MS" w:hAnsi="Palatino Linotype" w:cs="Arial"/>
          <w:sz w:val="16"/>
          <w:szCs w:val="16"/>
        </w:rPr>
      </w:pPr>
    </w:p>
    <w:p w14:paraId="238193C7" w14:textId="14564514" w:rsidR="009F6DC2" w:rsidRPr="00752169" w:rsidRDefault="007B6903" w:rsidP="00752169">
      <w:pPr>
        <w:pStyle w:val="Prrafodelista"/>
        <w:spacing w:line="360" w:lineRule="auto"/>
        <w:ind w:left="0"/>
        <w:jc w:val="both"/>
        <w:rPr>
          <w:rFonts w:ascii="Palatino Linotype" w:hAnsi="Palatino Linotype"/>
        </w:rPr>
      </w:pPr>
      <w:r w:rsidRPr="00752169">
        <w:rPr>
          <w:rFonts w:ascii="Palatino Linotype" w:hAnsi="Palatino Linotype"/>
        </w:rPr>
        <w:t>Lo anterior es así, en razón de que el RFC Y CURP, es información que es considerada por este Órgano Garante como información confidencial porque es información que le corresponde solamente a su titular, más aún cuando tiene que ver con su propia persona en el sentido más amplio. Por consiguiente, es necesario a traer lo señalado por la fracción I del artículo 143 de la Ley de Transparencia y Acceso a la Información Pública del Estado de México y Municipios, que señala lo conducente:</w:t>
      </w:r>
    </w:p>
    <w:p w14:paraId="7D120671" w14:textId="77777777" w:rsidR="00AB1433" w:rsidRPr="00752169" w:rsidRDefault="00AB1433" w:rsidP="00752169">
      <w:pPr>
        <w:pStyle w:val="Prrafodelista"/>
        <w:ind w:left="0"/>
        <w:jc w:val="both"/>
        <w:rPr>
          <w:rFonts w:ascii="Palatino Linotype" w:eastAsia="Arial Unicode MS" w:hAnsi="Palatino Linotype" w:cs="Arial"/>
          <w:sz w:val="16"/>
          <w:szCs w:val="16"/>
        </w:rPr>
      </w:pPr>
    </w:p>
    <w:p w14:paraId="2AC4F37B"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r w:rsidRPr="00752169">
        <w:rPr>
          <w:rFonts w:ascii="Palatino Linotype" w:eastAsia="Arial Unicode MS" w:hAnsi="Palatino Linotype" w:cs="Arial"/>
          <w:i/>
          <w:iCs/>
          <w:sz w:val="22"/>
          <w:szCs w:val="22"/>
        </w:rPr>
        <w:t>“Artículo 143. Para los efectos de esta Ley se considera información confidencial, la clasificada como tal, de manera permanente, por su naturaleza, cuando:</w:t>
      </w:r>
    </w:p>
    <w:p w14:paraId="60BD84A8"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p>
    <w:p w14:paraId="61970C1A"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r w:rsidRPr="00752169">
        <w:rPr>
          <w:rFonts w:ascii="Palatino Linotype" w:eastAsia="Arial Unicode MS" w:hAnsi="Palatino Linotype" w:cs="Arial"/>
          <w:i/>
          <w:iCs/>
          <w:sz w:val="22"/>
          <w:szCs w:val="22"/>
        </w:rPr>
        <w:t>I. Se refiera a la información privada y los datos personales concernientes a una persona física o jurídico colectiva identificada o identificable;</w:t>
      </w:r>
    </w:p>
    <w:p w14:paraId="7AB830EF"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p>
    <w:p w14:paraId="073A4BD2"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r w:rsidRPr="00752169">
        <w:rPr>
          <w:rFonts w:ascii="Palatino Linotype" w:eastAsia="Arial Unicode MS" w:hAnsi="Palatino Linotype" w:cs="Arial"/>
          <w:i/>
          <w:iCs/>
          <w:sz w:val="22"/>
          <w:szCs w:val="22"/>
        </w:rPr>
        <w:t>La información confidencial no estará sujeta a temporalidad alguna y sólo podrán tener acceso a ella los titulares de la misma, sus representantes y los Servidores Públicos facultados para ello.</w:t>
      </w:r>
    </w:p>
    <w:p w14:paraId="627B68AA"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r w:rsidRPr="00752169">
        <w:rPr>
          <w:rFonts w:ascii="Palatino Linotype" w:eastAsia="Arial Unicode MS" w:hAnsi="Palatino Linotype" w:cs="Arial"/>
          <w:i/>
          <w:iCs/>
          <w:sz w:val="22"/>
          <w:szCs w:val="22"/>
        </w:rPr>
        <w:t>…</w:t>
      </w:r>
    </w:p>
    <w:p w14:paraId="336B367F"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r w:rsidRPr="00752169">
        <w:rPr>
          <w:rFonts w:ascii="Palatino Linotype" w:eastAsia="Arial Unicode MS" w:hAnsi="Palatino Linotype" w:cs="Arial"/>
          <w:i/>
          <w:iCs/>
          <w:sz w:val="22"/>
          <w:szCs w:val="22"/>
        </w:rPr>
        <w:lastRenderedPageBreak/>
        <w:t>Artículo 148. No se requerirá el consentimiento del titular de la información confidencial cuando:</w:t>
      </w:r>
    </w:p>
    <w:p w14:paraId="33167FD4"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r w:rsidRPr="00752169">
        <w:rPr>
          <w:rFonts w:ascii="Palatino Linotype" w:eastAsia="Arial Unicode MS" w:hAnsi="Palatino Linotype" w:cs="Arial"/>
          <w:i/>
          <w:iCs/>
          <w:sz w:val="22"/>
          <w:szCs w:val="22"/>
        </w:rPr>
        <w:t>I. La información se encuentre en registros públicos o fuentes de acceso público;</w:t>
      </w:r>
    </w:p>
    <w:p w14:paraId="0132ABC1"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r w:rsidRPr="00752169">
        <w:rPr>
          <w:rFonts w:ascii="Palatino Linotype" w:eastAsia="Arial Unicode MS" w:hAnsi="Palatino Linotype" w:cs="Arial"/>
          <w:i/>
          <w:iCs/>
          <w:sz w:val="22"/>
          <w:szCs w:val="22"/>
        </w:rPr>
        <w:t>II. Por ley tenga el carácter de pública;</w:t>
      </w:r>
    </w:p>
    <w:p w14:paraId="0FF3C663"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r w:rsidRPr="00752169">
        <w:rPr>
          <w:rFonts w:ascii="Palatino Linotype" w:eastAsia="Arial Unicode MS" w:hAnsi="Palatino Linotype" w:cs="Arial"/>
          <w:i/>
          <w:iCs/>
          <w:sz w:val="22"/>
          <w:szCs w:val="22"/>
        </w:rPr>
        <w:t>III. Exista una orden judicial;</w:t>
      </w:r>
    </w:p>
    <w:p w14:paraId="160E6B15"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r w:rsidRPr="00752169">
        <w:rPr>
          <w:rFonts w:ascii="Palatino Linotype" w:eastAsia="Arial Unicode MS" w:hAnsi="Palatino Linotype" w:cs="Arial"/>
          <w:i/>
          <w:iCs/>
          <w:sz w:val="22"/>
          <w:szCs w:val="22"/>
        </w:rPr>
        <w:t>IV. Por razones de seguridad nacional y salubridad general, o para proteger los derechos de terceros, se requiera su publicación, o</w:t>
      </w:r>
    </w:p>
    <w:p w14:paraId="422EBC90" w14:textId="77777777" w:rsidR="007B6903" w:rsidRPr="00752169" w:rsidRDefault="007B6903" w:rsidP="00752169">
      <w:pPr>
        <w:pStyle w:val="Prrafodelista"/>
        <w:ind w:left="851" w:right="899"/>
        <w:contextualSpacing/>
        <w:jc w:val="both"/>
        <w:rPr>
          <w:rFonts w:ascii="Palatino Linotype" w:eastAsia="Arial Unicode MS" w:hAnsi="Palatino Linotype" w:cs="Arial"/>
          <w:i/>
          <w:iCs/>
          <w:sz w:val="22"/>
          <w:szCs w:val="22"/>
        </w:rPr>
      </w:pPr>
      <w:r w:rsidRPr="00752169">
        <w:rPr>
          <w:rFonts w:ascii="Palatino Linotype" w:eastAsia="Arial Unicode MS" w:hAnsi="Palatino Linotype" w:cs="Arial"/>
          <w:i/>
          <w:iCs/>
          <w:sz w:val="22"/>
          <w:szCs w:val="22"/>
        </w:rPr>
        <w:t>V. Cuando se transmita entre sujetos obligados y entre éstos y los sujetos de</w:t>
      </w:r>
    </w:p>
    <w:p w14:paraId="4365ECBE" w14:textId="77777777" w:rsidR="00224FD3" w:rsidRPr="00752169" w:rsidRDefault="007B6903" w:rsidP="00752169">
      <w:pPr>
        <w:pStyle w:val="Prrafodelista"/>
        <w:ind w:left="851" w:right="899"/>
        <w:contextualSpacing/>
        <w:jc w:val="both"/>
        <w:rPr>
          <w:rFonts w:ascii="Palatino Linotype" w:hAnsi="Palatino Linotype"/>
          <w:sz w:val="22"/>
          <w:szCs w:val="22"/>
        </w:rPr>
      </w:pPr>
      <w:r w:rsidRPr="00752169">
        <w:rPr>
          <w:rFonts w:ascii="Palatino Linotype" w:eastAsia="Arial Unicode MS" w:hAnsi="Palatino Linotype" w:cs="Arial"/>
          <w:i/>
          <w:iCs/>
          <w:sz w:val="22"/>
          <w:szCs w:val="22"/>
        </w:rPr>
        <w:t>derecho internacional, en términos de los tratados y los acuerdos interinstitucionales, siempre y cuando la información se utilice para el ejercicio de facultades propias de los mismos. …” (Sic)</w:t>
      </w:r>
      <w:r w:rsidR="00224FD3" w:rsidRPr="00752169">
        <w:rPr>
          <w:rFonts w:ascii="Palatino Linotype" w:hAnsi="Palatino Linotype"/>
          <w:sz w:val="22"/>
          <w:szCs w:val="22"/>
        </w:rPr>
        <w:t xml:space="preserve"> </w:t>
      </w:r>
    </w:p>
    <w:p w14:paraId="5AB5D969" w14:textId="77777777" w:rsidR="00224FD3" w:rsidRPr="00752169" w:rsidRDefault="00224FD3" w:rsidP="00752169">
      <w:pPr>
        <w:pStyle w:val="Prrafodelista"/>
        <w:ind w:left="851" w:right="899"/>
        <w:contextualSpacing/>
        <w:jc w:val="both"/>
        <w:rPr>
          <w:rFonts w:ascii="Palatino Linotype" w:hAnsi="Palatino Linotype"/>
          <w:sz w:val="22"/>
          <w:szCs w:val="22"/>
        </w:rPr>
      </w:pPr>
    </w:p>
    <w:p w14:paraId="4BF9051D" w14:textId="77777777" w:rsidR="007B6903" w:rsidRPr="00752169" w:rsidRDefault="007B6903" w:rsidP="00752169">
      <w:pPr>
        <w:pStyle w:val="Prrafodelista"/>
        <w:spacing w:line="360" w:lineRule="auto"/>
        <w:ind w:left="0"/>
        <w:jc w:val="both"/>
        <w:rPr>
          <w:rFonts w:ascii="Palatino Linotype" w:hAnsi="Palatino Linotype"/>
        </w:rPr>
      </w:pPr>
      <w:r w:rsidRPr="00752169">
        <w:rPr>
          <w:rFonts w:ascii="Palatino Linotype" w:hAnsi="Palatino Linotype"/>
        </w:rPr>
        <w:t xml:space="preserve">De los que señalan que la información privada de la que se desprendan datos personales concernientes a una persona que la haga identificada o identificable, no estará sujeta a temporalidad alguna y sólo podrán tener acceso a ella los titulares de la misma, sus representantes y los servidores públicos facultados para ello. </w:t>
      </w:r>
    </w:p>
    <w:p w14:paraId="3BBE61EF" w14:textId="77777777" w:rsidR="00AB1433" w:rsidRPr="00752169" w:rsidRDefault="00AB1433" w:rsidP="00752169">
      <w:pPr>
        <w:pStyle w:val="Prrafodelista"/>
        <w:spacing w:line="360" w:lineRule="auto"/>
        <w:ind w:left="0"/>
        <w:jc w:val="both"/>
        <w:rPr>
          <w:rFonts w:ascii="Palatino Linotype" w:hAnsi="Palatino Linotype"/>
        </w:rPr>
      </w:pPr>
    </w:p>
    <w:p w14:paraId="5C076F55" w14:textId="77777777" w:rsidR="007B6903" w:rsidRPr="00752169" w:rsidRDefault="007B6903" w:rsidP="00752169">
      <w:pPr>
        <w:pStyle w:val="Prrafodelista"/>
        <w:spacing w:line="360" w:lineRule="auto"/>
        <w:ind w:left="0"/>
        <w:jc w:val="both"/>
        <w:rPr>
          <w:rFonts w:ascii="Palatino Linotype" w:hAnsi="Palatino Linotype"/>
        </w:rPr>
      </w:pPr>
      <w:r w:rsidRPr="00752169">
        <w:rPr>
          <w:rFonts w:ascii="Palatino Linotype" w:hAnsi="Palatino Linotype"/>
        </w:rPr>
        <w:t xml:space="preserve">Asimismo, para que los sujetos obligados puedan permitir el acceso 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14:paraId="11BFD862" w14:textId="77777777" w:rsidR="00AB1433" w:rsidRPr="00752169" w:rsidRDefault="00AB1433" w:rsidP="00752169">
      <w:pPr>
        <w:pStyle w:val="Prrafodelista"/>
        <w:spacing w:line="360" w:lineRule="auto"/>
        <w:ind w:left="0"/>
        <w:jc w:val="both"/>
        <w:rPr>
          <w:rFonts w:ascii="Palatino Linotype" w:hAnsi="Palatino Linotype"/>
        </w:rPr>
      </w:pPr>
    </w:p>
    <w:p w14:paraId="4B3D043A" w14:textId="2446ED77" w:rsidR="007B6903" w:rsidRPr="00752169" w:rsidRDefault="007B6903" w:rsidP="00752169">
      <w:pPr>
        <w:pStyle w:val="Prrafodelista"/>
        <w:spacing w:line="360" w:lineRule="auto"/>
        <w:ind w:left="0"/>
        <w:jc w:val="both"/>
        <w:rPr>
          <w:rFonts w:ascii="Palatino Linotype" w:hAnsi="Palatino Linotype"/>
        </w:rPr>
      </w:pPr>
      <w:r w:rsidRPr="00752169">
        <w:rPr>
          <w:rFonts w:ascii="Palatino Linotype" w:hAnsi="Palatino Linotype"/>
        </w:rPr>
        <w:t xml:space="preserve">Cabe mencionar que en la fracción II del artículo 6 de la Constitución Política de los Estados Unidos Mexicanos se prevé que la información que se refiere a la vida privada </w:t>
      </w:r>
      <w:r w:rsidRPr="00752169">
        <w:rPr>
          <w:rFonts w:ascii="Palatino Linotype" w:hAnsi="Palatino Linotype"/>
        </w:rPr>
        <w:lastRenderedPageBreak/>
        <w:t>y los datos personales, será protegida en los términos y con las excepciones que fijen las leyes.</w:t>
      </w:r>
    </w:p>
    <w:p w14:paraId="07DCD0D1" w14:textId="77777777" w:rsidR="00AB1433" w:rsidRPr="00752169" w:rsidRDefault="00AB1433" w:rsidP="00752169">
      <w:pPr>
        <w:pStyle w:val="Prrafodelista"/>
        <w:spacing w:line="360" w:lineRule="auto"/>
        <w:ind w:left="0"/>
        <w:jc w:val="both"/>
        <w:rPr>
          <w:rFonts w:ascii="Palatino Linotype" w:hAnsi="Palatino Linotype"/>
        </w:rPr>
      </w:pPr>
    </w:p>
    <w:p w14:paraId="3A51F11D" w14:textId="778E4C6E" w:rsidR="007B6903" w:rsidRPr="00752169" w:rsidRDefault="007B6903" w:rsidP="00752169">
      <w:pPr>
        <w:pStyle w:val="Prrafodelista"/>
        <w:spacing w:line="360" w:lineRule="auto"/>
        <w:ind w:left="0"/>
        <w:jc w:val="both"/>
        <w:rPr>
          <w:rFonts w:ascii="Palatino Linotype" w:hAnsi="Palatino Linotype"/>
        </w:rPr>
      </w:pPr>
      <w:r w:rsidRPr="00752169">
        <w:rPr>
          <w:rFonts w:ascii="Palatino Linotype" w:hAnsi="Palatino Linotype"/>
        </w:rPr>
        <w:t>Además,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D4391A8" w14:textId="77777777" w:rsidR="00AB1433" w:rsidRPr="00752169" w:rsidRDefault="00AB1433" w:rsidP="00752169">
      <w:pPr>
        <w:pStyle w:val="Prrafodelista"/>
        <w:spacing w:line="360" w:lineRule="auto"/>
        <w:ind w:left="0"/>
        <w:jc w:val="both"/>
        <w:rPr>
          <w:rFonts w:ascii="Palatino Linotype" w:hAnsi="Palatino Linotype"/>
        </w:rPr>
      </w:pPr>
    </w:p>
    <w:p w14:paraId="5010C30C" w14:textId="64FF021E" w:rsidR="007B6903" w:rsidRPr="00752169" w:rsidRDefault="007B6903" w:rsidP="00752169">
      <w:pPr>
        <w:pStyle w:val="Prrafodelista"/>
        <w:ind w:left="0"/>
        <w:jc w:val="both"/>
        <w:rPr>
          <w:rFonts w:ascii="Palatino Linotype" w:eastAsia="Arial Unicode MS" w:hAnsi="Palatino Linotype" w:cs="Arial"/>
          <w:sz w:val="22"/>
        </w:rPr>
      </w:pPr>
      <w:r w:rsidRPr="00752169">
        <w:rPr>
          <w:rFonts w:ascii="Palatino Linotype" w:hAnsi="Palatino Linotype"/>
        </w:rPr>
        <w:t>Por su parte, en el Trigésimo octavo de los Lineamientos generales en materia de clasificación y desclasificación de la información, así como para la elaboración de versiones públicas, se dispone lo siguiente:</w:t>
      </w:r>
      <w:r w:rsidRPr="00752169">
        <w:rPr>
          <w:rFonts w:ascii="Palatino Linotype" w:hAnsi="Palatino Linotype"/>
        </w:rPr>
        <w:cr/>
      </w:r>
    </w:p>
    <w:p w14:paraId="36AC4C95" w14:textId="068C9B20"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w:t>
      </w:r>
      <w:r w:rsidRPr="00752169">
        <w:rPr>
          <w:rFonts w:ascii="Palatino Linotype" w:eastAsia="Arial Unicode MS" w:hAnsi="Palatino Linotype" w:cs="Arial"/>
          <w:b/>
          <w:i/>
          <w:iCs/>
          <w:sz w:val="22"/>
        </w:rPr>
        <w:t>Trigésimo octavo.</w:t>
      </w:r>
      <w:r w:rsidRPr="00752169">
        <w:rPr>
          <w:rFonts w:ascii="Palatino Linotype" w:eastAsia="Arial Unicode MS" w:hAnsi="Palatino Linotype" w:cs="Arial"/>
          <w:i/>
          <w:iCs/>
          <w:sz w:val="22"/>
        </w:rPr>
        <w:t xml:space="preserve"> Se considera información confidencial:</w:t>
      </w:r>
    </w:p>
    <w:p w14:paraId="5B27D751" w14:textId="77777777"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p>
    <w:p w14:paraId="0B02CE78" w14:textId="77777777"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I. Los datos personales en los términos de la norma aplicable;</w:t>
      </w:r>
    </w:p>
    <w:p w14:paraId="05B77903" w14:textId="77777777"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II. La que se entregue con tal carácter por los particulares a los sujetos obligados, siempre y cuando tengan el derecho de entregar con dicho carácter la información, de conformidad con lo dispuesto en las leyes o en los Tratados</w:t>
      </w:r>
    </w:p>
    <w:p w14:paraId="6AAA0A08" w14:textId="77777777"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Internacionales de los que el Estado mexicano sea parte, y</w:t>
      </w:r>
    </w:p>
    <w:p w14:paraId="184FB99D" w14:textId="77777777"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w:t>
      </w:r>
    </w:p>
    <w:p w14:paraId="4590744E" w14:textId="77777777"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La información confidencial no estará sujeta a temporalidad alguna y sólo podrán tener acceso a ella los titulares de la misma, sus representantes y los</w:t>
      </w:r>
    </w:p>
    <w:p w14:paraId="51CABDFC" w14:textId="77777777"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servidores públicos facultados para ello.</w:t>
      </w:r>
    </w:p>
    <w:p w14:paraId="69E74ABB" w14:textId="77777777"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w:t>
      </w:r>
    </w:p>
    <w:p w14:paraId="692ACE22" w14:textId="77777777"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Cuadragésimo Octavo. Los documentos y expedientes clasificados como confidenciales sólo podrán ser comunicados a terceros siempre y cuando exista</w:t>
      </w:r>
    </w:p>
    <w:p w14:paraId="2A32E544" w14:textId="77777777" w:rsidR="00224FD3" w:rsidRPr="00752169" w:rsidRDefault="00224FD3" w:rsidP="00752169">
      <w:pPr>
        <w:pStyle w:val="Prrafodelista"/>
        <w:ind w:left="851" w:right="899"/>
        <w:contextualSpacing/>
        <w:jc w:val="both"/>
        <w:rPr>
          <w:rFonts w:ascii="Palatino Linotype" w:eastAsia="Arial Unicode MS" w:hAnsi="Palatino Linotype" w:cs="Arial"/>
          <w:i/>
          <w:iCs/>
          <w:sz w:val="22"/>
        </w:rPr>
      </w:pPr>
      <w:r w:rsidRPr="00752169">
        <w:rPr>
          <w:rFonts w:ascii="Palatino Linotype" w:eastAsia="Arial Unicode MS" w:hAnsi="Palatino Linotype" w:cs="Arial"/>
          <w:i/>
          <w:iCs/>
          <w:sz w:val="22"/>
        </w:rPr>
        <w:t>disposición legal expresa que lo justifique o cuando se cuente con el consentimiento del titular.” (Sic)</w:t>
      </w:r>
    </w:p>
    <w:p w14:paraId="3DBFF4CF" w14:textId="227C1D36" w:rsidR="007B6903" w:rsidRPr="00752169" w:rsidRDefault="007B6903" w:rsidP="00752169">
      <w:pPr>
        <w:pStyle w:val="Prrafodelista"/>
        <w:ind w:left="0"/>
        <w:jc w:val="both"/>
        <w:rPr>
          <w:rFonts w:ascii="Palatino Linotype" w:eastAsia="Arial Unicode MS" w:hAnsi="Palatino Linotype" w:cs="Arial"/>
          <w:sz w:val="22"/>
        </w:rPr>
      </w:pPr>
    </w:p>
    <w:p w14:paraId="0E7971D8" w14:textId="47EF05AC" w:rsidR="00224FD3" w:rsidRPr="00752169" w:rsidRDefault="00224FD3" w:rsidP="00752169">
      <w:pPr>
        <w:pStyle w:val="Prrafodelista"/>
        <w:spacing w:line="360" w:lineRule="auto"/>
        <w:ind w:left="0"/>
        <w:jc w:val="both"/>
        <w:rPr>
          <w:rFonts w:ascii="Palatino Linotype" w:hAnsi="Palatino Linotype"/>
        </w:rPr>
      </w:pPr>
      <w:r w:rsidRPr="00752169">
        <w:rPr>
          <w:rFonts w:ascii="Palatino Linotype" w:hAnsi="Palatino Linotype"/>
        </w:rPr>
        <w:lastRenderedPageBreak/>
        <w:t>En términos de lo transcrito, la documentación y aquellos datos que se consideren confidenciales conforme a lo dispuesto en la Ley General de Transparencia y Acceso a la Información Pública, serán una limitante del derecho de acceso a la información, siempre y cuando: Se trate de datos personales, esto es: información concerniente a una persona física y que ésta sea identificada o identificable y para la difusión de los datos, se requiera el consentimiento del titular</w:t>
      </w:r>
    </w:p>
    <w:p w14:paraId="6437A88E" w14:textId="77777777" w:rsidR="00AB1433" w:rsidRPr="00752169" w:rsidRDefault="00AB1433" w:rsidP="00752169">
      <w:pPr>
        <w:pStyle w:val="Prrafodelista"/>
        <w:spacing w:line="360" w:lineRule="auto"/>
        <w:ind w:left="0"/>
        <w:jc w:val="both"/>
        <w:rPr>
          <w:rFonts w:ascii="Palatino Linotype" w:eastAsia="Arial Unicode MS" w:hAnsi="Palatino Linotype" w:cs="Arial"/>
        </w:rPr>
      </w:pPr>
    </w:p>
    <w:p w14:paraId="3DF85107" w14:textId="0DE5E93C" w:rsidR="007B6903" w:rsidRPr="00752169" w:rsidRDefault="00224FD3" w:rsidP="00752169">
      <w:pPr>
        <w:pStyle w:val="Prrafodelista"/>
        <w:spacing w:line="360" w:lineRule="auto"/>
        <w:ind w:left="0"/>
        <w:jc w:val="both"/>
        <w:rPr>
          <w:rFonts w:ascii="Palatino Linotype" w:hAnsi="Palatino Linotype"/>
        </w:rPr>
      </w:pPr>
      <w:r w:rsidRPr="00752169">
        <w:rPr>
          <w:rFonts w:ascii="Palatino Linotype" w:hAnsi="Palatino Linotype"/>
        </w:rPr>
        <w:t xml:space="preserve">De ahí que, el acuerdo emitido por el Comité de Transparencia del </w:t>
      </w:r>
      <w:r w:rsidR="00803CC6" w:rsidRPr="00752169">
        <w:rPr>
          <w:rFonts w:ascii="Palatino Linotype" w:hAnsi="Palatino Linotype"/>
          <w:b/>
        </w:rPr>
        <w:t>SUJETO OBLIGADO</w:t>
      </w:r>
      <w:r w:rsidR="00803CC6" w:rsidRPr="00752169">
        <w:rPr>
          <w:rFonts w:ascii="Palatino Linotype" w:hAnsi="Palatino Linotype"/>
        </w:rPr>
        <w:t xml:space="preserve"> </w:t>
      </w:r>
      <w:r w:rsidRPr="00752169">
        <w:rPr>
          <w:rFonts w:ascii="Palatino Linotype" w:hAnsi="Palatino Linotype"/>
        </w:rPr>
        <w:t>cumple con los requisitos establecidos por la Ley de Transparencia, para la emisión de las versiones públicas.</w:t>
      </w:r>
    </w:p>
    <w:p w14:paraId="464A3736" w14:textId="77777777" w:rsidR="00AB1433" w:rsidRPr="00752169" w:rsidRDefault="00AB1433" w:rsidP="00752169">
      <w:pPr>
        <w:pStyle w:val="Prrafodelista"/>
        <w:spacing w:line="360" w:lineRule="auto"/>
        <w:ind w:left="0"/>
        <w:jc w:val="both"/>
        <w:rPr>
          <w:rFonts w:ascii="Palatino Linotype" w:eastAsia="Arial Unicode MS" w:hAnsi="Palatino Linotype" w:cs="Arial"/>
        </w:rPr>
      </w:pPr>
    </w:p>
    <w:p w14:paraId="10B6C10C" w14:textId="72CE6217" w:rsidR="00E96903" w:rsidRPr="00752169" w:rsidRDefault="00224FD3" w:rsidP="00752169">
      <w:pPr>
        <w:pStyle w:val="Prrafodelista"/>
        <w:spacing w:line="360" w:lineRule="auto"/>
        <w:ind w:left="0"/>
        <w:jc w:val="both"/>
        <w:rPr>
          <w:rFonts w:ascii="Palatino Linotype" w:eastAsia="Arial Unicode MS" w:hAnsi="Palatino Linotype" w:cs="Arial"/>
        </w:rPr>
      </w:pPr>
      <w:r w:rsidRPr="00752169">
        <w:rPr>
          <w:rFonts w:ascii="Palatino Linotype" w:eastAsia="Arial Unicode MS" w:hAnsi="Palatino Linotype" w:cs="Arial"/>
        </w:rPr>
        <w:t>En</w:t>
      </w:r>
      <w:r w:rsidR="00E96903" w:rsidRPr="00752169">
        <w:rPr>
          <w:rFonts w:ascii="Palatino Linotype" w:eastAsia="Arial Unicode MS" w:hAnsi="Palatino Linotype" w:cs="Arial"/>
        </w:rPr>
        <w:t xml:space="preserve"> virtud de todo lo anteriormente expuesto, este Órgano Garante advierte que en el presente caso se actualiza la causal de </w:t>
      </w:r>
      <w:r w:rsidR="00E96903" w:rsidRPr="00752169">
        <w:rPr>
          <w:rFonts w:ascii="Palatino Linotype" w:eastAsia="Arial Unicode MS" w:hAnsi="Palatino Linotype" w:cs="Arial"/>
          <w:b/>
        </w:rPr>
        <w:t>sobreseimiento</w:t>
      </w:r>
      <w:r w:rsidR="00E96903" w:rsidRPr="00752169">
        <w:rPr>
          <w:rFonts w:ascii="Palatino Linotype" w:eastAsia="Arial Unicode MS" w:hAnsi="Palatino Linotype" w:cs="Arial"/>
        </w:rPr>
        <w:t xml:space="preserve"> pues en vía de informe justificado, entregó los anexos de los oficios reseñados, quedando debidamente colmada la pretensión de</w:t>
      </w:r>
      <w:r w:rsidR="00BD1DDF" w:rsidRPr="00752169">
        <w:rPr>
          <w:rFonts w:ascii="Palatino Linotype" w:eastAsia="Arial Unicode MS" w:hAnsi="Palatino Linotype" w:cs="Arial"/>
        </w:rPr>
        <w:t xml:space="preserve"> </w:t>
      </w:r>
      <w:r w:rsidR="00BD1DDF" w:rsidRPr="00752169">
        <w:rPr>
          <w:rFonts w:ascii="Palatino Linotype" w:eastAsia="Arial Unicode MS" w:hAnsi="Palatino Linotype" w:cs="Arial"/>
          <w:b/>
        </w:rPr>
        <w:t>LA</w:t>
      </w:r>
      <w:r w:rsidR="00E96903" w:rsidRPr="00752169">
        <w:rPr>
          <w:rFonts w:ascii="Palatino Linotype" w:eastAsia="Arial Unicode MS" w:hAnsi="Palatino Linotype" w:cs="Arial"/>
        </w:rPr>
        <w:t xml:space="preserve"> </w:t>
      </w:r>
      <w:r w:rsidR="00E96903" w:rsidRPr="00752169">
        <w:rPr>
          <w:rFonts w:ascii="Palatino Linotype" w:eastAsia="Arial Unicode MS" w:hAnsi="Palatino Linotype" w:cs="Arial"/>
          <w:b/>
        </w:rPr>
        <w:t>RECURRENTE</w:t>
      </w:r>
      <w:r w:rsidR="00E96903" w:rsidRPr="00752169">
        <w:rPr>
          <w:rFonts w:ascii="Palatino Linotype" w:eastAsia="Arial Unicode MS" w:hAnsi="Palatino Linotype" w:cs="Arial"/>
        </w:rPr>
        <w:t>; por ello se considera que se actualiza la fracción III del artículo 192 de la Ley de Transparencia y Acceso a la Información Pública del Estado de México y Municipios,</w:t>
      </w:r>
      <w:r w:rsidR="00E96903" w:rsidRPr="00752169">
        <w:rPr>
          <w:rFonts w:ascii="Palatino Linotype" w:eastAsia="Arial Unicode MS" w:hAnsi="Palatino Linotype" w:cs="Arial"/>
          <w:u w:val="single"/>
        </w:rPr>
        <w:t xml:space="preserve"> </w:t>
      </w:r>
      <w:r w:rsidR="00E96903" w:rsidRPr="00752169">
        <w:rPr>
          <w:rFonts w:ascii="Palatino Linotype" w:eastAsia="Arial Unicode MS" w:hAnsi="Palatino Linotype" w:cs="Arial"/>
        </w:rPr>
        <w:t xml:space="preserve">que a la letra dice: </w:t>
      </w:r>
    </w:p>
    <w:p w14:paraId="4E189CFC" w14:textId="77777777" w:rsidR="00E96903" w:rsidRPr="00752169" w:rsidRDefault="00E96903" w:rsidP="00752169">
      <w:pPr>
        <w:jc w:val="both"/>
        <w:rPr>
          <w:rFonts w:ascii="Palatino Linotype" w:eastAsia="Arial Unicode MS" w:hAnsi="Palatino Linotype" w:cs="Arial"/>
        </w:rPr>
      </w:pPr>
    </w:p>
    <w:p w14:paraId="214B4F28" w14:textId="77777777" w:rsidR="00E96903" w:rsidRPr="00752169" w:rsidRDefault="00E96903" w:rsidP="00752169">
      <w:pPr>
        <w:ind w:left="851" w:right="901"/>
        <w:jc w:val="both"/>
        <w:rPr>
          <w:rFonts w:ascii="Palatino Linotype" w:hAnsi="Palatino Linotype" w:cs="Arial"/>
          <w:i/>
          <w:sz w:val="22"/>
          <w:szCs w:val="22"/>
        </w:rPr>
      </w:pPr>
      <w:r w:rsidRPr="00752169">
        <w:rPr>
          <w:rFonts w:ascii="Palatino Linotype" w:hAnsi="Palatino Linotype" w:cs="Arial"/>
          <w:i/>
          <w:sz w:val="22"/>
          <w:szCs w:val="22"/>
        </w:rPr>
        <w:t>“</w:t>
      </w:r>
      <w:r w:rsidRPr="00752169">
        <w:rPr>
          <w:rFonts w:ascii="Palatino Linotype" w:hAnsi="Palatino Linotype" w:cs="Arial"/>
          <w:b/>
          <w:i/>
          <w:sz w:val="22"/>
          <w:szCs w:val="22"/>
        </w:rPr>
        <w:t xml:space="preserve">Artículo 192. </w:t>
      </w:r>
      <w:r w:rsidRPr="00752169">
        <w:rPr>
          <w:rFonts w:ascii="Palatino Linotype" w:hAnsi="Palatino Linotype" w:cs="Arial"/>
          <w:i/>
          <w:sz w:val="22"/>
          <w:szCs w:val="22"/>
        </w:rPr>
        <w:t>El recurso será sobreseído, en todo o en parte, cuando una vez admitido, se actualicen alguno de los siguientes supuestos:</w:t>
      </w:r>
    </w:p>
    <w:p w14:paraId="612882AD" w14:textId="77777777" w:rsidR="00E96903" w:rsidRPr="00752169" w:rsidRDefault="00E96903" w:rsidP="00752169">
      <w:pPr>
        <w:ind w:left="851" w:right="901"/>
        <w:jc w:val="both"/>
        <w:rPr>
          <w:rFonts w:ascii="Palatino Linotype" w:hAnsi="Palatino Linotype" w:cs="Arial"/>
          <w:i/>
          <w:sz w:val="22"/>
          <w:szCs w:val="22"/>
        </w:rPr>
      </w:pPr>
      <w:r w:rsidRPr="00752169">
        <w:rPr>
          <w:rFonts w:ascii="Palatino Linotype" w:hAnsi="Palatino Linotype" w:cs="Arial"/>
          <w:i/>
          <w:sz w:val="22"/>
          <w:szCs w:val="22"/>
        </w:rPr>
        <w:t>(…)</w:t>
      </w:r>
    </w:p>
    <w:p w14:paraId="6A2A1C2F" w14:textId="77777777" w:rsidR="00E96903" w:rsidRPr="00752169" w:rsidRDefault="00E96903" w:rsidP="00752169">
      <w:pPr>
        <w:ind w:left="851" w:right="901"/>
        <w:jc w:val="both"/>
        <w:rPr>
          <w:rFonts w:ascii="Palatino Linotype" w:hAnsi="Palatino Linotype" w:cs="Arial"/>
          <w:i/>
          <w:sz w:val="22"/>
          <w:szCs w:val="22"/>
        </w:rPr>
      </w:pPr>
      <w:r w:rsidRPr="00752169">
        <w:rPr>
          <w:rFonts w:ascii="Palatino Linotype" w:hAnsi="Palatino Linotype" w:cs="Arial"/>
          <w:b/>
          <w:i/>
          <w:sz w:val="22"/>
          <w:szCs w:val="22"/>
        </w:rPr>
        <w:t>III.</w:t>
      </w:r>
      <w:r w:rsidRPr="00752169">
        <w:rPr>
          <w:rFonts w:ascii="Palatino Linotype" w:hAnsi="Palatino Linotype" w:cs="Arial"/>
          <w:i/>
          <w:sz w:val="22"/>
          <w:szCs w:val="22"/>
        </w:rPr>
        <w:t xml:space="preserve"> El sujeto obligado responsable del acto lo modifique o revoque de tal manera que el Recurso de Revisión quede sin materia; </w:t>
      </w:r>
    </w:p>
    <w:p w14:paraId="6C882225" w14:textId="77777777" w:rsidR="00E96903" w:rsidRPr="00752169" w:rsidRDefault="00E96903" w:rsidP="00752169">
      <w:pPr>
        <w:ind w:left="851" w:right="901"/>
        <w:jc w:val="both"/>
        <w:rPr>
          <w:rFonts w:ascii="Palatino Linotype" w:hAnsi="Palatino Linotype" w:cs="Arial"/>
          <w:i/>
          <w:sz w:val="22"/>
          <w:szCs w:val="22"/>
        </w:rPr>
      </w:pPr>
      <w:r w:rsidRPr="00752169">
        <w:rPr>
          <w:rFonts w:ascii="Palatino Linotype" w:hAnsi="Palatino Linotype" w:cs="Arial"/>
          <w:i/>
          <w:sz w:val="22"/>
          <w:szCs w:val="22"/>
        </w:rPr>
        <w:t>(Énfasis añadido)</w:t>
      </w:r>
    </w:p>
    <w:p w14:paraId="3D92D4EF" w14:textId="77777777" w:rsidR="00E96903" w:rsidRPr="00752169" w:rsidRDefault="00E96903" w:rsidP="00752169">
      <w:pPr>
        <w:ind w:left="851" w:right="901"/>
        <w:jc w:val="both"/>
        <w:rPr>
          <w:rFonts w:ascii="Palatino Linotype" w:eastAsiaTheme="minorEastAsia" w:hAnsi="Palatino Linotype" w:cs="Arial"/>
          <w:sz w:val="18"/>
          <w:szCs w:val="18"/>
        </w:rPr>
      </w:pPr>
    </w:p>
    <w:p w14:paraId="217A6ECF" w14:textId="77777777" w:rsidR="00E96903" w:rsidRPr="00752169" w:rsidRDefault="00E96903" w:rsidP="00752169">
      <w:pPr>
        <w:spacing w:line="360" w:lineRule="auto"/>
        <w:jc w:val="both"/>
        <w:rPr>
          <w:rFonts w:ascii="Palatino Linotype" w:eastAsia="Batang" w:hAnsi="Palatino Linotype" w:cs="Arial"/>
          <w:lang w:val="es-AR"/>
        </w:rPr>
      </w:pPr>
      <w:r w:rsidRPr="00752169">
        <w:rPr>
          <w:rFonts w:ascii="Palatino Linotype" w:eastAsia="Batang" w:hAnsi="Palatino Linotype" w:cs="Arial"/>
          <w:lang w:val="es-ES"/>
        </w:rPr>
        <w:t xml:space="preserve">Por analogía, se cita la Tesis emitida por el </w:t>
      </w:r>
      <w:r w:rsidRPr="00752169">
        <w:rPr>
          <w:rFonts w:ascii="Palatino Linotype" w:eastAsia="Batang" w:hAnsi="Palatino Linotype" w:cs="Arial"/>
          <w:lang w:val="es-AR"/>
        </w:rPr>
        <w:t>Séptimo Tribunal Colegiado en Materia Civil del Primer Circuito que en su literalidad, establece lo siguiente:</w:t>
      </w:r>
    </w:p>
    <w:p w14:paraId="38AB921F" w14:textId="77777777" w:rsidR="00E96903" w:rsidRPr="00752169" w:rsidRDefault="00E96903" w:rsidP="00752169">
      <w:pPr>
        <w:ind w:left="851" w:right="899"/>
        <w:jc w:val="both"/>
        <w:rPr>
          <w:rFonts w:ascii="Palatino Linotype" w:eastAsia="Batang" w:hAnsi="Palatino Linotype" w:cs="Arial"/>
          <w:i/>
          <w:sz w:val="22"/>
          <w:lang w:val="es-AR"/>
        </w:rPr>
      </w:pPr>
      <w:r w:rsidRPr="00752169">
        <w:rPr>
          <w:rFonts w:ascii="Palatino Linotype" w:eastAsia="Batang" w:hAnsi="Palatino Linotype" w:cs="Arial"/>
          <w:b/>
          <w:i/>
          <w:sz w:val="22"/>
          <w:lang w:val="es-AR"/>
        </w:rPr>
        <w:lastRenderedPageBreak/>
        <w:t xml:space="preserve">“SOBRESEIMIENTO EN EL JUICIO DE AMPARO DIRECTO. IMPIDE EL ESTUDIO DE LAS VIOLACIONES PROCESALES PLANTEADAS EN LOS CONCEPTOS DE VIOLACIÓN. </w:t>
      </w:r>
      <w:r w:rsidRPr="00752169">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291172A0" w14:textId="77777777" w:rsidR="00E96903" w:rsidRPr="00752169" w:rsidRDefault="00E96903" w:rsidP="00752169">
      <w:pPr>
        <w:autoSpaceDE w:val="0"/>
        <w:autoSpaceDN w:val="0"/>
        <w:adjustRightInd w:val="0"/>
        <w:ind w:left="709" w:right="899"/>
        <w:jc w:val="both"/>
        <w:rPr>
          <w:rFonts w:ascii="Palatino Linotype" w:eastAsia="Batang" w:hAnsi="Palatino Linotype" w:cs="Arial"/>
          <w:i/>
          <w:sz w:val="22"/>
          <w:lang w:val="es-AR"/>
        </w:rPr>
      </w:pPr>
    </w:p>
    <w:p w14:paraId="1D6722EB" w14:textId="77777777" w:rsidR="00E96903" w:rsidRPr="00752169" w:rsidRDefault="00E96903" w:rsidP="00752169">
      <w:pPr>
        <w:ind w:left="851" w:right="899"/>
        <w:jc w:val="both"/>
        <w:rPr>
          <w:rFonts w:ascii="Palatino Linotype" w:eastAsia="Batang" w:hAnsi="Palatino Linotype" w:cs="Arial"/>
          <w:i/>
          <w:sz w:val="22"/>
          <w:lang w:val="es-AR"/>
        </w:rPr>
      </w:pPr>
      <w:r w:rsidRPr="00752169">
        <w:rPr>
          <w:rFonts w:ascii="Palatino Linotype" w:eastAsia="Batang" w:hAnsi="Palatino Linotype" w:cs="Arial"/>
          <w:i/>
          <w:sz w:val="22"/>
          <w:lang w:val="es-AR"/>
        </w:rPr>
        <w:t>SÉPTIMO TRIBUNAL COLEGIADO EN MATERIA CIVIL DEL PRIMER CIRCUITO.</w:t>
      </w:r>
    </w:p>
    <w:p w14:paraId="18B34D17" w14:textId="77777777" w:rsidR="00E96903" w:rsidRPr="00752169" w:rsidRDefault="00E96903" w:rsidP="00752169">
      <w:pPr>
        <w:ind w:left="851" w:right="899"/>
        <w:jc w:val="both"/>
        <w:rPr>
          <w:rFonts w:ascii="Palatino Linotype" w:eastAsia="Batang" w:hAnsi="Palatino Linotype" w:cs="Arial"/>
          <w:i/>
          <w:sz w:val="22"/>
          <w:lang w:val="es-AR"/>
        </w:rPr>
      </w:pPr>
      <w:r w:rsidRPr="00752169">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31A13C47" w14:textId="77777777" w:rsidR="00E96903" w:rsidRPr="00752169" w:rsidRDefault="00E96903" w:rsidP="00752169">
      <w:pPr>
        <w:ind w:left="709" w:right="992"/>
        <w:jc w:val="both"/>
        <w:rPr>
          <w:rFonts w:ascii="Palatino Linotype" w:eastAsia="Batang" w:hAnsi="Palatino Linotype" w:cs="Arial"/>
          <w:i/>
          <w:lang w:val="es-AR"/>
        </w:rPr>
      </w:pPr>
    </w:p>
    <w:p w14:paraId="30578385" w14:textId="2122C4B0" w:rsidR="00490021" w:rsidRPr="00752169" w:rsidRDefault="00E96903" w:rsidP="00752169">
      <w:pPr>
        <w:spacing w:line="360" w:lineRule="auto"/>
        <w:jc w:val="both"/>
        <w:rPr>
          <w:rFonts w:ascii="Palatino Linotype" w:hAnsi="Palatino Linotype" w:cs="Arial"/>
          <w:lang w:val="es-ES"/>
        </w:rPr>
      </w:pPr>
      <w:r w:rsidRPr="00752169">
        <w:rPr>
          <w:rFonts w:ascii="Palatino Linotype" w:hAnsi="Palatino Linotype" w:cs="Arial"/>
          <w:lang w:val="es-ES"/>
        </w:rPr>
        <w:t>E</w:t>
      </w:r>
      <w:r w:rsidR="00AB1433" w:rsidRPr="00752169">
        <w:rPr>
          <w:rFonts w:ascii="Palatino Linotype" w:hAnsi="Palatino Linotype" w:cs="Arial"/>
          <w:lang w:val="es-ES"/>
        </w:rPr>
        <w:t>s así que</w:t>
      </w:r>
      <w:r w:rsidRPr="00752169">
        <w:rPr>
          <w:rFonts w:ascii="Palatino Linotype" w:hAnsi="Palatino Linotype" w:cs="Arial"/>
          <w:lang w:val="es-ES"/>
        </w:rPr>
        <w:t xml:space="preserve">, </w:t>
      </w:r>
      <w:r w:rsidRPr="00752169">
        <w:rPr>
          <w:rFonts w:ascii="Palatino Linotype" w:hAnsi="Palatino Linotype" w:cs="Arial"/>
          <w:lang w:val="es-ES" w:eastAsia="es-MX"/>
        </w:rPr>
        <w:t>el Pleno de este Instituto</w:t>
      </w:r>
      <w:r w:rsidRPr="00752169">
        <w:rPr>
          <w:rFonts w:ascii="Palatino Linotype" w:hAnsi="Palatino Linotype"/>
          <w:lang w:val="es-ES"/>
        </w:rPr>
        <w:t xml:space="preserve">, en términos de lo dispuesto en el artículo 186, fracción I de la Ley de Transparencia y Acceso a la </w:t>
      </w:r>
      <w:r w:rsidRPr="00752169">
        <w:rPr>
          <w:rFonts w:ascii="Palatino Linotype" w:hAnsi="Palatino Linotype" w:cs="Arial"/>
          <w:lang w:val="es-ES"/>
        </w:rPr>
        <w:t>Información</w:t>
      </w:r>
      <w:r w:rsidRPr="00752169">
        <w:rPr>
          <w:rFonts w:ascii="Palatino Linotype" w:hAnsi="Palatino Linotype"/>
          <w:lang w:val="es-ES"/>
        </w:rPr>
        <w:t xml:space="preserve"> Pública del Estado de México y Municipios, determina </w:t>
      </w:r>
      <w:r w:rsidRPr="00752169">
        <w:rPr>
          <w:rFonts w:ascii="Palatino Linotype" w:hAnsi="Palatino Linotype"/>
          <w:b/>
          <w:lang w:val="es-ES"/>
        </w:rPr>
        <w:t xml:space="preserve">SOBRESEER </w:t>
      </w:r>
      <w:r w:rsidR="00490021" w:rsidRPr="00752169">
        <w:rPr>
          <w:rFonts w:ascii="Palatino Linotype" w:hAnsi="Palatino Linotype"/>
          <w:lang w:val="es-ES"/>
        </w:rPr>
        <w:t>los</w:t>
      </w:r>
      <w:r w:rsidRPr="00752169">
        <w:rPr>
          <w:rFonts w:ascii="Palatino Linotype" w:hAnsi="Palatino Linotype"/>
          <w:lang w:val="es-ES"/>
        </w:rPr>
        <w:t xml:space="preserve"> Recurso</w:t>
      </w:r>
      <w:r w:rsidR="00490021" w:rsidRPr="00752169">
        <w:rPr>
          <w:rFonts w:ascii="Palatino Linotype" w:hAnsi="Palatino Linotype"/>
          <w:lang w:val="es-ES"/>
        </w:rPr>
        <w:t>s</w:t>
      </w:r>
      <w:r w:rsidRPr="00752169">
        <w:rPr>
          <w:rFonts w:ascii="Palatino Linotype" w:hAnsi="Palatino Linotype"/>
          <w:lang w:val="es-ES"/>
        </w:rPr>
        <w:t xml:space="preserve"> de Revisión </w:t>
      </w:r>
      <w:r w:rsidR="00490021" w:rsidRPr="00752169">
        <w:rPr>
          <w:rFonts w:ascii="Palatino Linotype" w:hAnsi="Palatino Linotype"/>
          <w:b/>
          <w:bCs/>
          <w:lang w:val="es-ES"/>
        </w:rPr>
        <w:t>03447/INFOEM/IP/RR/2023, 03448/INFOEM/IP/RR/2023 y 03826/INFOEM/IP/RR/2023</w:t>
      </w:r>
      <w:r w:rsidRPr="00752169">
        <w:rPr>
          <w:rFonts w:ascii="Palatino Linotype" w:hAnsi="Palatino Linotype" w:cs="Arial"/>
          <w:b/>
          <w:lang w:val="es-ES"/>
        </w:rPr>
        <w:t xml:space="preserve">, </w:t>
      </w:r>
      <w:r w:rsidRPr="00752169">
        <w:rPr>
          <w:rFonts w:ascii="Palatino Linotype" w:hAnsi="Palatino Linotype" w:cs="Arial"/>
          <w:lang w:val="es-ES"/>
        </w:rPr>
        <w:t>puesto que el</w:t>
      </w:r>
      <w:r w:rsidRPr="00752169">
        <w:rPr>
          <w:rFonts w:ascii="Palatino Linotype" w:hAnsi="Palatino Linotype" w:cs="Arial"/>
          <w:b/>
          <w:lang w:val="es-ES"/>
        </w:rPr>
        <w:t xml:space="preserve"> </w:t>
      </w:r>
      <w:r w:rsidRPr="00752169">
        <w:rPr>
          <w:rFonts w:ascii="Palatino Linotype" w:hAnsi="Palatino Linotype" w:cs="Arial"/>
          <w:b/>
        </w:rPr>
        <w:t xml:space="preserve">EL SUJETO OBLIGADO </w:t>
      </w:r>
      <w:r w:rsidRPr="00752169">
        <w:rPr>
          <w:rFonts w:ascii="Palatino Linotype" w:hAnsi="Palatino Linotype" w:cs="Arial"/>
        </w:rPr>
        <w:t xml:space="preserve">responsable del acto, mediante </w:t>
      </w:r>
      <w:r w:rsidRPr="00752169">
        <w:rPr>
          <w:rFonts w:ascii="Palatino Linotype" w:hAnsi="Palatino Linotype" w:cs="Arial"/>
          <w:b/>
        </w:rPr>
        <w:t>informe justificado</w:t>
      </w:r>
      <w:r w:rsidRPr="00752169">
        <w:rPr>
          <w:rFonts w:ascii="Palatino Linotype" w:hAnsi="Palatino Linotype" w:cs="Arial"/>
        </w:rPr>
        <w:t xml:space="preserve">, entregó los documentos </w:t>
      </w:r>
      <w:r w:rsidR="00490021" w:rsidRPr="00752169">
        <w:rPr>
          <w:rFonts w:ascii="Palatino Linotype" w:hAnsi="Palatino Linotype" w:cs="Arial"/>
        </w:rPr>
        <w:t>anexos a los oficios remitidos en primera instancia y</w:t>
      </w:r>
      <w:r w:rsidRPr="00752169">
        <w:rPr>
          <w:rFonts w:ascii="Palatino Linotype" w:hAnsi="Palatino Linotype" w:cs="Arial"/>
        </w:rPr>
        <w:t xml:space="preserve"> que hizo referencia el solicitante</w:t>
      </w:r>
      <w:r w:rsidR="00490021" w:rsidRPr="00752169">
        <w:rPr>
          <w:rFonts w:ascii="Palatino Linotype" w:hAnsi="Palatino Linotype" w:cs="Arial"/>
        </w:rPr>
        <w:t>, y por ende</w:t>
      </w:r>
      <w:r w:rsidR="00490021" w:rsidRPr="00752169">
        <w:rPr>
          <w:rFonts w:ascii="Palatino Linotype" w:hAnsi="Palatino Linotype" w:cs="Arial"/>
          <w:b/>
        </w:rPr>
        <w:t xml:space="preserve"> quedan sin materia </w:t>
      </w:r>
      <w:r w:rsidR="00490021" w:rsidRPr="00752169">
        <w:rPr>
          <w:rFonts w:ascii="Palatino Linotype" w:hAnsi="Palatino Linotype" w:cs="Arial"/>
        </w:rPr>
        <w:t>los presentes recursos.</w:t>
      </w:r>
    </w:p>
    <w:p w14:paraId="547987E7" w14:textId="77777777" w:rsidR="00C81534" w:rsidRPr="00752169" w:rsidRDefault="00C81534" w:rsidP="00752169">
      <w:pPr>
        <w:widowControl w:val="0"/>
        <w:autoSpaceDE w:val="0"/>
        <w:autoSpaceDN w:val="0"/>
        <w:adjustRightInd w:val="0"/>
        <w:spacing w:line="360" w:lineRule="auto"/>
        <w:jc w:val="both"/>
        <w:rPr>
          <w:rFonts w:ascii="Palatino Linotype" w:hAnsi="Palatino Linotype"/>
        </w:rPr>
      </w:pPr>
    </w:p>
    <w:p w14:paraId="260662D1" w14:textId="25DD657D" w:rsidR="00C81534" w:rsidRPr="00752169" w:rsidRDefault="00C81534" w:rsidP="00752169">
      <w:pPr>
        <w:widowControl w:val="0"/>
        <w:autoSpaceDE w:val="0"/>
        <w:autoSpaceDN w:val="0"/>
        <w:adjustRightInd w:val="0"/>
        <w:spacing w:line="360" w:lineRule="auto"/>
        <w:jc w:val="both"/>
        <w:rPr>
          <w:rFonts w:ascii="Palatino Linotype" w:eastAsia="Calibri" w:hAnsi="Palatino Linotype" w:cs="Arial"/>
        </w:rPr>
      </w:pPr>
      <w:r w:rsidRPr="00752169">
        <w:rPr>
          <w:rFonts w:ascii="Palatino Linotype" w:hAnsi="Palatino Linotype"/>
        </w:rPr>
        <w:t xml:space="preserve">En consecuencia, se </w:t>
      </w:r>
      <w:r w:rsidRPr="00752169">
        <w:rPr>
          <w:rFonts w:ascii="Palatino Linotype" w:hAnsi="Palatino Linotype" w:cs="Arial"/>
          <w:lang w:val="es-ES_tradnl"/>
        </w:rPr>
        <w:t xml:space="preserve">determina </w:t>
      </w:r>
      <w:r w:rsidRPr="00752169">
        <w:rPr>
          <w:rFonts w:ascii="Palatino Linotype" w:hAnsi="Palatino Linotype" w:cs="Arial"/>
          <w:b/>
          <w:lang w:val="es-ES_tradnl"/>
        </w:rPr>
        <w:t>SOBRESEER</w:t>
      </w:r>
      <w:r w:rsidRPr="00752169">
        <w:rPr>
          <w:rFonts w:ascii="Palatino Linotype" w:hAnsi="Palatino Linotype" w:cs="Arial"/>
          <w:lang w:val="es-ES_tradnl"/>
        </w:rPr>
        <w:t xml:space="preserve"> los presentes Recurso de Revisión, en </w:t>
      </w:r>
      <w:r w:rsidRPr="00752169">
        <w:rPr>
          <w:rFonts w:ascii="Palatino Linotype" w:hAnsi="Palatino Linotype"/>
          <w:bCs/>
        </w:rPr>
        <w:t>términos</w:t>
      </w:r>
      <w:r w:rsidRPr="00752169">
        <w:rPr>
          <w:rFonts w:ascii="Palatino Linotype" w:hAnsi="Palatino Linotype" w:cs="Arial"/>
          <w:lang w:val="es-ES_tradnl"/>
        </w:rPr>
        <w:t xml:space="preserve"> del artículo 186, fracción I, de la </w:t>
      </w:r>
      <w:r w:rsidRPr="00752169">
        <w:rPr>
          <w:rFonts w:ascii="Palatino Linotype" w:eastAsia="Calibri" w:hAnsi="Palatino Linotype" w:cs="Arial"/>
        </w:rPr>
        <w:t>Ley de Transparencia y Acceso a la Información Pública del Estado de México y Municipios:</w:t>
      </w:r>
    </w:p>
    <w:p w14:paraId="5E09B9ED" w14:textId="77777777" w:rsidR="00C81534" w:rsidRPr="00752169" w:rsidRDefault="00C81534" w:rsidP="00752169">
      <w:pPr>
        <w:widowControl w:val="0"/>
        <w:autoSpaceDE w:val="0"/>
        <w:autoSpaceDN w:val="0"/>
        <w:adjustRightInd w:val="0"/>
        <w:spacing w:line="360" w:lineRule="auto"/>
        <w:jc w:val="both"/>
        <w:rPr>
          <w:rFonts w:ascii="Palatino Linotype" w:eastAsia="Calibri" w:hAnsi="Palatino Linotype" w:cs="Arial"/>
        </w:rPr>
      </w:pPr>
    </w:p>
    <w:p w14:paraId="362E964F" w14:textId="77777777" w:rsidR="00C81534" w:rsidRPr="00752169" w:rsidRDefault="00C81534" w:rsidP="00752169">
      <w:pPr>
        <w:tabs>
          <w:tab w:val="left" w:pos="851"/>
        </w:tabs>
        <w:spacing w:line="360" w:lineRule="auto"/>
        <w:ind w:left="851" w:right="901"/>
        <w:jc w:val="both"/>
        <w:rPr>
          <w:rFonts w:ascii="Palatino Linotype" w:hAnsi="Palatino Linotype" w:cs="Arial"/>
          <w:i/>
          <w:sz w:val="22"/>
        </w:rPr>
      </w:pPr>
      <w:r w:rsidRPr="00752169">
        <w:rPr>
          <w:rFonts w:ascii="Palatino Linotype" w:hAnsi="Palatino Linotype" w:cs="Arial"/>
          <w:i/>
          <w:sz w:val="22"/>
        </w:rPr>
        <w:lastRenderedPageBreak/>
        <w:t>“</w:t>
      </w:r>
      <w:r w:rsidRPr="00752169">
        <w:rPr>
          <w:rFonts w:ascii="Palatino Linotype" w:hAnsi="Palatino Linotype" w:cs="Arial"/>
          <w:b/>
          <w:i/>
          <w:sz w:val="22"/>
        </w:rPr>
        <w:t xml:space="preserve">Artículo 186. </w:t>
      </w:r>
      <w:r w:rsidRPr="00752169">
        <w:rPr>
          <w:rFonts w:ascii="Palatino Linotype" w:hAnsi="Palatino Linotype" w:cs="Arial"/>
          <w:b/>
          <w:i/>
          <w:sz w:val="22"/>
          <w:u w:val="single"/>
        </w:rPr>
        <w:t>Las resoluciones del Instituto podrán</w:t>
      </w:r>
      <w:r w:rsidRPr="00752169">
        <w:rPr>
          <w:rFonts w:ascii="Palatino Linotype" w:hAnsi="Palatino Linotype" w:cs="Arial"/>
          <w:i/>
          <w:sz w:val="22"/>
        </w:rPr>
        <w:t xml:space="preserve">: </w:t>
      </w:r>
    </w:p>
    <w:p w14:paraId="34492D0A" w14:textId="77777777" w:rsidR="00C81534" w:rsidRPr="00752169" w:rsidRDefault="00C81534" w:rsidP="00752169">
      <w:pPr>
        <w:tabs>
          <w:tab w:val="left" w:pos="851"/>
        </w:tabs>
        <w:spacing w:line="360" w:lineRule="auto"/>
        <w:ind w:left="851" w:right="901"/>
        <w:jc w:val="both"/>
        <w:rPr>
          <w:rFonts w:ascii="Palatino Linotype" w:hAnsi="Palatino Linotype" w:cs="Arial"/>
          <w:i/>
          <w:sz w:val="22"/>
        </w:rPr>
      </w:pPr>
      <w:r w:rsidRPr="00752169">
        <w:rPr>
          <w:rFonts w:ascii="Palatino Linotype" w:hAnsi="Palatino Linotype" w:cs="Arial"/>
          <w:b/>
          <w:i/>
          <w:sz w:val="22"/>
        </w:rPr>
        <w:t xml:space="preserve">I. </w:t>
      </w:r>
      <w:r w:rsidRPr="00752169">
        <w:rPr>
          <w:rFonts w:ascii="Palatino Linotype" w:hAnsi="Palatino Linotype" w:cs="Arial"/>
          <w:i/>
          <w:sz w:val="22"/>
        </w:rPr>
        <w:t xml:space="preserve">Desechar o </w:t>
      </w:r>
      <w:r w:rsidRPr="00752169">
        <w:rPr>
          <w:rFonts w:ascii="Palatino Linotype" w:hAnsi="Palatino Linotype" w:cs="Arial"/>
          <w:b/>
          <w:i/>
          <w:sz w:val="22"/>
          <w:u w:val="single"/>
        </w:rPr>
        <w:t>sobreseer el recurso</w:t>
      </w:r>
      <w:r w:rsidRPr="00752169">
        <w:rPr>
          <w:rFonts w:ascii="Palatino Linotype" w:hAnsi="Palatino Linotype" w:cs="Arial"/>
          <w:i/>
          <w:sz w:val="22"/>
        </w:rPr>
        <w:t xml:space="preserve">;” </w:t>
      </w:r>
    </w:p>
    <w:p w14:paraId="7651B863" w14:textId="77777777" w:rsidR="00C81534" w:rsidRPr="00752169" w:rsidRDefault="00C81534" w:rsidP="00752169">
      <w:pPr>
        <w:tabs>
          <w:tab w:val="left" w:pos="851"/>
        </w:tabs>
        <w:spacing w:line="360" w:lineRule="auto"/>
        <w:ind w:left="851" w:right="901"/>
        <w:jc w:val="both"/>
        <w:rPr>
          <w:rFonts w:ascii="Palatino Linotype" w:hAnsi="Palatino Linotype" w:cs="Arial"/>
          <w:sz w:val="22"/>
        </w:rPr>
      </w:pPr>
      <w:r w:rsidRPr="00752169">
        <w:rPr>
          <w:rFonts w:ascii="Palatino Linotype" w:hAnsi="Palatino Linotype" w:cs="Arial"/>
          <w:sz w:val="22"/>
        </w:rPr>
        <w:t>(Énfasis añadido)</w:t>
      </w:r>
    </w:p>
    <w:p w14:paraId="381BB36A" w14:textId="77777777" w:rsidR="00C81534" w:rsidRPr="00752169" w:rsidRDefault="00C81534" w:rsidP="00752169">
      <w:pPr>
        <w:tabs>
          <w:tab w:val="left" w:pos="851"/>
        </w:tabs>
        <w:spacing w:line="360" w:lineRule="auto"/>
        <w:ind w:right="901"/>
        <w:jc w:val="both"/>
        <w:rPr>
          <w:rFonts w:ascii="Palatino Linotype" w:hAnsi="Palatino Linotype" w:cs="Arial"/>
          <w:sz w:val="22"/>
        </w:rPr>
      </w:pPr>
    </w:p>
    <w:p w14:paraId="19BEB051" w14:textId="77777777" w:rsidR="00C81534" w:rsidRPr="00752169" w:rsidRDefault="00C81534" w:rsidP="00752169">
      <w:pPr>
        <w:spacing w:line="360" w:lineRule="auto"/>
        <w:jc w:val="both"/>
        <w:rPr>
          <w:rFonts w:ascii="Palatino Linotype" w:eastAsiaTheme="minorEastAsia" w:hAnsi="Palatino Linotype" w:cstheme="minorBidi"/>
          <w:lang w:val="es-ES_tradnl"/>
        </w:rPr>
      </w:pPr>
      <w:r w:rsidRPr="00752169">
        <w:rPr>
          <w:rFonts w:ascii="Palatino Linotype" w:eastAsiaTheme="minorEastAsia" w:hAnsi="Palatino Linotype" w:cstheme="minorBidi"/>
          <w:lang w:val="es-ES_tradnl"/>
        </w:rPr>
        <w:t xml:space="preserve">Finalmente, no se omite referir que respecto a las documentales remitidas por </w:t>
      </w:r>
      <w:r w:rsidRPr="00752169">
        <w:rPr>
          <w:rFonts w:ascii="Palatino Linotype" w:eastAsiaTheme="minorEastAsia" w:hAnsi="Palatino Linotype" w:cstheme="minorBidi"/>
          <w:b/>
          <w:lang w:val="es-ES_tradnl"/>
        </w:rPr>
        <w:t>EL SUJETO OBLIGADO</w:t>
      </w:r>
      <w:r w:rsidRPr="00752169">
        <w:rPr>
          <w:rFonts w:ascii="Palatino Linotype" w:eastAsiaTheme="minorEastAsia" w:hAnsi="Palatino Linotype" w:cstheme="minorBidi"/>
          <w:lang w:val="es-ES_tradnl"/>
        </w:rPr>
        <w:t>, este Órgano Garante no se encuentra facultado para pronunciarse acerca de la veracidad de la información.</w:t>
      </w:r>
    </w:p>
    <w:p w14:paraId="437EDFDA" w14:textId="77777777" w:rsidR="00C81534" w:rsidRPr="00752169" w:rsidRDefault="00C81534" w:rsidP="00752169">
      <w:pPr>
        <w:spacing w:line="360" w:lineRule="auto"/>
        <w:jc w:val="both"/>
        <w:rPr>
          <w:rFonts w:ascii="Palatino Linotype" w:eastAsiaTheme="minorEastAsia" w:hAnsi="Palatino Linotype" w:cs="Arial"/>
          <w:sz w:val="20"/>
          <w:szCs w:val="20"/>
          <w:lang w:val="es-ES_tradnl"/>
        </w:rPr>
      </w:pPr>
    </w:p>
    <w:p w14:paraId="755E9285" w14:textId="77777777" w:rsidR="00C81534" w:rsidRPr="00752169" w:rsidRDefault="00C81534" w:rsidP="00752169">
      <w:pPr>
        <w:spacing w:line="360" w:lineRule="auto"/>
        <w:jc w:val="both"/>
        <w:rPr>
          <w:rFonts w:ascii="Palatino Linotype" w:eastAsiaTheme="minorEastAsia" w:hAnsi="Palatino Linotype" w:cs="Arial"/>
          <w:lang w:val="es-ES_tradnl"/>
        </w:rPr>
      </w:pPr>
      <w:r w:rsidRPr="00752169">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82800D6" w14:textId="77777777" w:rsidR="00C81534" w:rsidRPr="00752169" w:rsidRDefault="00C81534" w:rsidP="00752169">
      <w:pPr>
        <w:jc w:val="both"/>
        <w:rPr>
          <w:rFonts w:ascii="Palatino Linotype" w:eastAsiaTheme="minorEastAsia" w:hAnsi="Palatino Linotype" w:cs="Arial"/>
          <w:sz w:val="20"/>
          <w:szCs w:val="20"/>
          <w:lang w:val="es-ES_tradnl"/>
        </w:rPr>
      </w:pPr>
    </w:p>
    <w:p w14:paraId="41B4E9C8" w14:textId="77777777" w:rsidR="00C81534" w:rsidRPr="00752169" w:rsidRDefault="00C81534" w:rsidP="00752169">
      <w:pPr>
        <w:ind w:left="851" w:right="899"/>
        <w:jc w:val="both"/>
        <w:rPr>
          <w:rFonts w:ascii="Palatino Linotype" w:eastAsiaTheme="minorEastAsia" w:hAnsi="Palatino Linotype" w:cs="Arial"/>
          <w:i/>
          <w:sz w:val="22"/>
          <w:szCs w:val="20"/>
          <w:lang w:val="es-ES_tradnl"/>
        </w:rPr>
      </w:pPr>
      <w:r w:rsidRPr="00752169">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52169">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52169">
        <w:rPr>
          <w:rFonts w:ascii="Palatino Linotype" w:eastAsiaTheme="minorEastAsia" w:hAnsi="Palatino Linotype" w:cs="Arial"/>
          <w:b/>
          <w:i/>
          <w:sz w:val="22"/>
          <w:szCs w:val="20"/>
          <w:lang w:val="es-ES_tradnl"/>
        </w:rPr>
        <w:t>”</w:t>
      </w:r>
      <w:r w:rsidRPr="00752169">
        <w:rPr>
          <w:rFonts w:ascii="Palatino Linotype" w:eastAsiaTheme="minorEastAsia" w:hAnsi="Palatino Linotype" w:cs="Arial"/>
          <w:i/>
          <w:sz w:val="22"/>
          <w:szCs w:val="20"/>
          <w:lang w:val="es-ES_tradnl"/>
        </w:rPr>
        <w:t xml:space="preserve"> </w:t>
      </w:r>
    </w:p>
    <w:p w14:paraId="4DE05340" w14:textId="77777777" w:rsidR="00AB1433" w:rsidRPr="00752169" w:rsidRDefault="00AB1433" w:rsidP="00752169">
      <w:pPr>
        <w:ind w:left="851" w:right="899"/>
        <w:jc w:val="both"/>
        <w:rPr>
          <w:rFonts w:ascii="Palatino Linotype" w:eastAsiaTheme="minorEastAsia" w:hAnsi="Palatino Linotype" w:cs="Arial"/>
          <w:b/>
          <w:i/>
          <w:sz w:val="22"/>
          <w:szCs w:val="20"/>
          <w:lang w:val="es-ES_tradnl"/>
        </w:rPr>
      </w:pPr>
    </w:p>
    <w:p w14:paraId="30103796" w14:textId="0E2A310F" w:rsidR="004D5803" w:rsidRPr="00752169" w:rsidRDefault="004D5803" w:rsidP="00752169">
      <w:pPr>
        <w:spacing w:line="360" w:lineRule="auto"/>
        <w:jc w:val="both"/>
        <w:rPr>
          <w:rFonts w:ascii="Palatino Linotype" w:eastAsia="Calibri" w:hAnsi="Palatino Linotype" w:cs="Arial"/>
        </w:rPr>
      </w:pPr>
      <w:r w:rsidRPr="00752169">
        <w:rPr>
          <w:rFonts w:ascii="Palatino Linotype" w:eastAsia="Calibri" w:hAnsi="Palatino Linotype" w:cs="Arial"/>
        </w:rPr>
        <w:t>Finalmente, respecto de las manifestaciones realizadas por la Recurrente como razones o motivos de inconformidad, consistentes en “</w:t>
      </w:r>
      <w:r w:rsidRPr="00752169">
        <w:rPr>
          <w:rFonts w:ascii="Palatino Linotype" w:hAnsi="Palatino Linotype" w:cs="Arial"/>
          <w:i/>
        </w:rPr>
        <w:t xml:space="preserve">En el ámbito de competencia del INFOEM según el artículo 190 de la Ley de Transparencia y Acceso a la Información Pública del Estado </w:t>
      </w:r>
      <w:r w:rsidRPr="00752169">
        <w:rPr>
          <w:rFonts w:ascii="Palatino Linotype" w:hAnsi="Palatino Linotype" w:cs="Arial"/>
          <w:i/>
        </w:rPr>
        <w:lastRenderedPageBreak/>
        <w:t>de México y Municipios se pide dar aviso al órgano de control interno del sujeto obligado para que éste inicie, el procedimiento de responsabilidad respectivo contra quienes resulten responsables por la atención deficiente a esta solicitud de información.</w:t>
      </w:r>
      <w:r w:rsidRPr="00752169">
        <w:rPr>
          <w:rFonts w:ascii="Palatino Linotype" w:eastAsia="Calibri" w:hAnsi="Palatino Linotype" w:cs="Arial"/>
        </w:rPr>
        <w:t>…”; y derivado que el recurso de revisión no es el medio idóneo para sancionar, este Órgano Garante sugiere al solicitante, interponer su queja o denuncia ante la autoridad competente.</w:t>
      </w:r>
    </w:p>
    <w:p w14:paraId="31E6AABF" w14:textId="77777777" w:rsidR="00AB1433" w:rsidRPr="00752169" w:rsidRDefault="00AB1433" w:rsidP="00752169">
      <w:pPr>
        <w:spacing w:line="360" w:lineRule="auto"/>
        <w:jc w:val="both"/>
        <w:rPr>
          <w:rFonts w:ascii="Palatino Linotype" w:eastAsia="Calibri" w:hAnsi="Palatino Linotype" w:cs="Arial"/>
        </w:rPr>
      </w:pPr>
    </w:p>
    <w:p w14:paraId="0D658CCB" w14:textId="4C71427B" w:rsidR="004D1111" w:rsidRPr="00752169" w:rsidRDefault="00490021" w:rsidP="00752169">
      <w:pPr>
        <w:spacing w:line="360" w:lineRule="auto"/>
        <w:jc w:val="both"/>
        <w:rPr>
          <w:rFonts w:ascii="Palatino Linotype" w:eastAsia="Calibri" w:hAnsi="Palatino Linotype" w:cs="Arial"/>
        </w:rPr>
      </w:pPr>
      <w:r w:rsidRPr="00752169">
        <w:rPr>
          <w:rFonts w:ascii="Palatino Linotype" w:eastAsia="Calibri" w:hAnsi="Palatino Linotype" w:cs="Arial"/>
        </w:rPr>
        <w:t>A</w:t>
      </w:r>
      <w:r w:rsidR="004D1111" w:rsidRPr="00752169">
        <w:rPr>
          <w:rFonts w:ascii="Palatino Linotype" w:eastAsia="Calibri" w:hAnsi="Palatino Linotype" w:cs="Arial"/>
        </w:rPr>
        <w:t xml:space="preserve">sí, con fundamento en lo previsto en los artículos 5, párrafos trigésimo segundo, trigésimo tercero y trigésimo cuarto, fracciones IV y V de la Constitución Política del Estado Libre y Soberano de México; </w:t>
      </w:r>
      <w:r w:rsidR="004D1111" w:rsidRPr="00752169">
        <w:rPr>
          <w:rFonts w:ascii="Palatino Linotype" w:hAnsi="Palatino Linotype" w:cs="Arial"/>
        </w:rPr>
        <w:t>2, fracción II, 29, 36, fracciones I y II, 176, 178, 179, 181, 185 fracción I, 186 y 188</w:t>
      </w:r>
      <w:r w:rsidR="004D1111" w:rsidRPr="00752169">
        <w:rPr>
          <w:rFonts w:ascii="Palatino Linotype" w:eastAsia="Calibri" w:hAnsi="Palatino Linotype" w:cs="Arial"/>
        </w:rPr>
        <w:t xml:space="preserve"> de la Ley de Transparencia y Acceso a la Información Pública del Estado de México y Municipios, este Pleno: </w:t>
      </w:r>
    </w:p>
    <w:p w14:paraId="1AAF2EB1" w14:textId="77777777" w:rsidR="003070D0" w:rsidRPr="00752169" w:rsidRDefault="003070D0" w:rsidP="00752169">
      <w:pPr>
        <w:jc w:val="both"/>
        <w:rPr>
          <w:rFonts w:ascii="Palatino Linotype" w:eastAsia="Calibri" w:hAnsi="Palatino Linotype" w:cs="Arial"/>
        </w:rPr>
      </w:pPr>
    </w:p>
    <w:p w14:paraId="0BD7057E" w14:textId="77777777" w:rsidR="004D1111" w:rsidRPr="00752169" w:rsidRDefault="004D1111" w:rsidP="00752169">
      <w:pPr>
        <w:jc w:val="center"/>
        <w:rPr>
          <w:rFonts w:ascii="Palatino Linotype" w:hAnsi="Palatino Linotype"/>
          <w:b/>
          <w:sz w:val="28"/>
        </w:rPr>
      </w:pPr>
      <w:r w:rsidRPr="00752169">
        <w:rPr>
          <w:rFonts w:ascii="Palatino Linotype" w:hAnsi="Palatino Linotype"/>
          <w:b/>
          <w:sz w:val="28"/>
        </w:rPr>
        <w:t>R E S U E L V E</w:t>
      </w:r>
    </w:p>
    <w:p w14:paraId="4D9EF52C" w14:textId="77777777" w:rsidR="003070D0" w:rsidRPr="00752169" w:rsidRDefault="003070D0" w:rsidP="00752169">
      <w:pPr>
        <w:jc w:val="center"/>
        <w:rPr>
          <w:rFonts w:ascii="Palatino Linotype" w:hAnsi="Palatino Linotype"/>
          <w:b/>
          <w:sz w:val="28"/>
        </w:rPr>
      </w:pPr>
    </w:p>
    <w:p w14:paraId="269D08FD" w14:textId="648F62C0" w:rsidR="00235DC6" w:rsidRPr="00752169" w:rsidRDefault="00FC4EBB" w:rsidP="00752169">
      <w:pPr>
        <w:widowControl w:val="0"/>
        <w:autoSpaceDE w:val="0"/>
        <w:autoSpaceDN w:val="0"/>
        <w:adjustRightInd w:val="0"/>
        <w:spacing w:line="360" w:lineRule="auto"/>
        <w:jc w:val="both"/>
        <w:rPr>
          <w:rFonts w:ascii="Palatino Linotype" w:hAnsi="Palatino Linotype" w:cs="Arial"/>
          <w:b/>
          <w:sz w:val="28"/>
        </w:rPr>
      </w:pPr>
      <w:r w:rsidRPr="00752169">
        <w:rPr>
          <w:rFonts w:ascii="Palatino Linotype" w:hAnsi="Palatino Linotype" w:cs="Arial"/>
          <w:b/>
          <w:sz w:val="28"/>
        </w:rPr>
        <w:t>PRIMERO</w:t>
      </w:r>
      <w:r w:rsidRPr="00752169">
        <w:rPr>
          <w:rFonts w:ascii="Palatino Linotype" w:hAnsi="Palatino Linotype" w:cs="Arial"/>
          <w:b/>
        </w:rPr>
        <w:t xml:space="preserve">. </w:t>
      </w:r>
      <w:r w:rsidRPr="00752169">
        <w:rPr>
          <w:rFonts w:ascii="Palatino Linotype" w:hAnsi="Palatino Linotype" w:cs="Arial"/>
        </w:rPr>
        <w:t>Se</w:t>
      </w:r>
      <w:r w:rsidRPr="00752169">
        <w:rPr>
          <w:rFonts w:ascii="Palatino Linotype" w:hAnsi="Palatino Linotype" w:cs="Arial"/>
          <w:b/>
        </w:rPr>
        <w:t xml:space="preserve"> SOBRESEEN </w:t>
      </w:r>
      <w:r w:rsidRPr="00752169">
        <w:rPr>
          <w:rFonts w:ascii="Palatino Linotype" w:hAnsi="Palatino Linotype" w:cs="Arial"/>
          <w:bCs/>
        </w:rPr>
        <w:t>los</w:t>
      </w:r>
      <w:r w:rsidRPr="00752169">
        <w:rPr>
          <w:rFonts w:ascii="Palatino Linotype" w:hAnsi="Palatino Linotype" w:cs="Arial"/>
        </w:rPr>
        <w:t xml:space="preserve"> </w:t>
      </w:r>
      <w:r w:rsidRPr="00752169">
        <w:rPr>
          <w:rFonts w:ascii="Palatino Linotype" w:hAnsi="Palatino Linotype" w:cs="Arial"/>
          <w:shd w:val="clear" w:color="auto" w:fill="FFFFFF"/>
        </w:rPr>
        <w:t>Recursos de Revisión</w:t>
      </w:r>
      <w:r w:rsidRPr="00752169">
        <w:rPr>
          <w:rFonts w:ascii="Palatino Linotype" w:hAnsi="Palatino Linotype" w:cs="Arial"/>
        </w:rPr>
        <w:t xml:space="preserve"> números</w:t>
      </w:r>
      <w:r w:rsidRPr="00752169">
        <w:rPr>
          <w:rFonts w:ascii="Palatino Linotype" w:hAnsi="Palatino Linotype" w:cs="Arial"/>
          <w:b/>
        </w:rPr>
        <w:t xml:space="preserve"> </w:t>
      </w:r>
      <w:r w:rsidRPr="00752169">
        <w:rPr>
          <w:rFonts w:ascii="Palatino Linotype" w:hAnsi="Palatino Linotype"/>
          <w:b/>
          <w:bCs/>
          <w:lang w:val="es-ES"/>
        </w:rPr>
        <w:t>03447/INFOEM/IP/RR/2023, 03448/INFOEM/IP/RR/2023 y 03826/INFOEM/IP/RR/2023</w:t>
      </w:r>
      <w:r w:rsidRPr="00752169">
        <w:rPr>
          <w:rFonts w:ascii="Palatino Linotype" w:hAnsi="Palatino Linotype" w:cs="Arial"/>
        </w:rPr>
        <w:t xml:space="preserve">, </w:t>
      </w:r>
      <w:r w:rsidR="00235DC6" w:rsidRPr="00752169">
        <w:rPr>
          <w:rFonts w:ascii="Palatino Linotype" w:hAnsi="Palatino Linotype" w:cs="Arial"/>
          <w:szCs w:val="28"/>
          <w:lang w:val="es-ES"/>
        </w:rPr>
        <w:t xml:space="preserve">por actualizarse la causal establecida en el artículo 192 fracción III de la </w:t>
      </w:r>
      <w:r w:rsidR="00235DC6" w:rsidRPr="00752169">
        <w:rPr>
          <w:rFonts w:ascii="Palatino Linotype" w:hAnsi="Palatino Linotype"/>
          <w:lang w:eastAsia="es-ES_tradnl"/>
        </w:rPr>
        <w:t>Ley de Transparencia y Acceso a la Información Pública del Estado de México y Municipios</w:t>
      </w:r>
      <w:r w:rsidR="00235DC6" w:rsidRPr="00752169">
        <w:rPr>
          <w:rFonts w:ascii="Palatino Linotype" w:hAnsi="Palatino Linotype" w:cs="Arial"/>
          <w:szCs w:val="28"/>
          <w:lang w:val="es-ES"/>
        </w:rPr>
        <w:t xml:space="preserve">, ya que al </w:t>
      </w:r>
      <w:r w:rsidR="00235DC6" w:rsidRPr="00752169">
        <w:rPr>
          <w:rFonts w:ascii="Palatino Linotype" w:hAnsi="Palatino Linotype" w:cs="Arial"/>
          <w:b/>
          <w:szCs w:val="28"/>
          <w:lang w:val="es-ES"/>
        </w:rPr>
        <w:t>modificar EL SUJETO OBLIGADO las respuestas, los Recursos de Revisión quedaron sin materia</w:t>
      </w:r>
      <w:r w:rsidR="00235DC6" w:rsidRPr="00752169">
        <w:rPr>
          <w:rFonts w:ascii="Palatino Linotype" w:hAnsi="Palatino Linotype" w:cs="Arial"/>
          <w:szCs w:val="28"/>
          <w:lang w:val="es-ES"/>
        </w:rPr>
        <w:t xml:space="preserve">, en términos del Considerando </w:t>
      </w:r>
      <w:r w:rsidR="00235DC6" w:rsidRPr="00752169">
        <w:rPr>
          <w:rFonts w:ascii="Palatino Linotype" w:hAnsi="Palatino Linotype" w:cs="Arial"/>
          <w:b/>
          <w:szCs w:val="28"/>
          <w:lang w:val="es-ES"/>
        </w:rPr>
        <w:t>SEXTO</w:t>
      </w:r>
      <w:r w:rsidR="00235DC6" w:rsidRPr="00752169">
        <w:rPr>
          <w:rFonts w:ascii="Palatino Linotype" w:hAnsi="Palatino Linotype" w:cs="Arial"/>
          <w:szCs w:val="28"/>
          <w:lang w:val="es-ES"/>
        </w:rPr>
        <w:t xml:space="preserve"> de la presente resolución.</w:t>
      </w:r>
    </w:p>
    <w:p w14:paraId="433CBA12" w14:textId="77777777" w:rsidR="00235DC6" w:rsidRPr="00752169" w:rsidRDefault="00235DC6" w:rsidP="00752169">
      <w:pPr>
        <w:widowControl w:val="0"/>
        <w:tabs>
          <w:tab w:val="left" w:pos="1701"/>
        </w:tabs>
        <w:autoSpaceDE w:val="0"/>
        <w:autoSpaceDN w:val="0"/>
        <w:adjustRightInd w:val="0"/>
        <w:spacing w:line="360" w:lineRule="auto"/>
        <w:jc w:val="both"/>
        <w:rPr>
          <w:rFonts w:ascii="Palatino Linotype" w:hAnsi="Palatino Linotype" w:cs="Arial"/>
        </w:rPr>
      </w:pPr>
    </w:p>
    <w:p w14:paraId="135C79E0" w14:textId="099F691B" w:rsidR="00FC4EBB" w:rsidRPr="00752169" w:rsidRDefault="00FC4EBB" w:rsidP="00752169">
      <w:pPr>
        <w:widowControl w:val="0"/>
        <w:tabs>
          <w:tab w:val="left" w:pos="1701"/>
        </w:tabs>
        <w:autoSpaceDE w:val="0"/>
        <w:autoSpaceDN w:val="0"/>
        <w:adjustRightInd w:val="0"/>
        <w:spacing w:line="360" w:lineRule="auto"/>
        <w:jc w:val="both"/>
        <w:rPr>
          <w:rFonts w:ascii="Palatino Linotype" w:hAnsi="Palatino Linotype" w:cs="Arial"/>
          <w:shd w:val="clear" w:color="auto" w:fill="FFFFFF"/>
        </w:rPr>
      </w:pPr>
      <w:r w:rsidRPr="00752169">
        <w:rPr>
          <w:rFonts w:ascii="Palatino Linotype" w:hAnsi="Palatino Linotype" w:cs="Arial"/>
          <w:b/>
          <w:sz w:val="28"/>
        </w:rPr>
        <w:t>SEGUNDO</w:t>
      </w:r>
      <w:r w:rsidRPr="00752169">
        <w:rPr>
          <w:rFonts w:ascii="Palatino Linotype" w:hAnsi="Palatino Linotype" w:cs="Arial"/>
          <w:b/>
          <w:shd w:val="clear" w:color="auto" w:fill="FFFFFF"/>
        </w:rPr>
        <w:t xml:space="preserve">. Notifíquese </w:t>
      </w:r>
      <w:r w:rsidR="00235DC6" w:rsidRPr="00752169">
        <w:rPr>
          <w:rFonts w:ascii="Palatino Linotype" w:hAnsi="Palatino Linotype"/>
          <w:lang w:eastAsia="es-ES_tradnl"/>
        </w:rPr>
        <w:t xml:space="preserve">la presente resolución </w:t>
      </w:r>
      <w:r w:rsidRPr="00752169">
        <w:rPr>
          <w:rFonts w:ascii="Palatino Linotype" w:hAnsi="Palatino Linotype"/>
          <w:lang w:eastAsia="es-ES_tradnl"/>
        </w:rPr>
        <w:t>al Titular de la Unidad de Transparencia</w:t>
      </w:r>
      <w:r w:rsidRPr="00752169">
        <w:rPr>
          <w:rFonts w:ascii="Palatino Linotype" w:hAnsi="Palatino Linotype" w:cs="Arial"/>
          <w:shd w:val="clear" w:color="auto" w:fill="FFFFFF"/>
        </w:rPr>
        <w:t xml:space="preserve"> del </w:t>
      </w:r>
      <w:r w:rsidRPr="00752169">
        <w:rPr>
          <w:rFonts w:ascii="Palatino Linotype" w:hAnsi="Palatino Linotype" w:cs="Arial"/>
          <w:b/>
          <w:shd w:val="clear" w:color="auto" w:fill="FFFFFF"/>
        </w:rPr>
        <w:t>SUJETO OBLIGADO</w:t>
      </w:r>
      <w:r w:rsidRPr="00752169">
        <w:rPr>
          <w:rFonts w:ascii="Palatino Linotype" w:hAnsi="Palatino Linotype" w:cs="Arial"/>
          <w:shd w:val="clear" w:color="auto" w:fill="FFFFFF"/>
        </w:rPr>
        <w:t xml:space="preserve"> para su conocimiento. </w:t>
      </w:r>
    </w:p>
    <w:p w14:paraId="1B1AD9D1" w14:textId="35BD8D29" w:rsidR="00FC4EBB" w:rsidRPr="00752169" w:rsidRDefault="00FC4EBB" w:rsidP="00752169">
      <w:pPr>
        <w:widowControl w:val="0"/>
        <w:tabs>
          <w:tab w:val="left" w:pos="1701"/>
        </w:tabs>
        <w:autoSpaceDE w:val="0"/>
        <w:autoSpaceDN w:val="0"/>
        <w:adjustRightInd w:val="0"/>
        <w:spacing w:line="360" w:lineRule="auto"/>
        <w:jc w:val="both"/>
        <w:rPr>
          <w:rFonts w:ascii="Palatino Linotype" w:eastAsia="MS Mincho" w:hAnsi="Palatino Linotype" w:cs="Arial"/>
          <w:lang w:val="es-ES_tradnl"/>
        </w:rPr>
      </w:pPr>
      <w:r w:rsidRPr="00752169">
        <w:rPr>
          <w:rFonts w:ascii="Palatino Linotype" w:hAnsi="Palatino Linotype" w:cs="Arial"/>
          <w:b/>
          <w:sz w:val="28"/>
        </w:rPr>
        <w:lastRenderedPageBreak/>
        <w:t>TERCERO</w:t>
      </w:r>
      <w:r w:rsidRPr="00752169">
        <w:rPr>
          <w:rFonts w:ascii="Palatino Linotype" w:hAnsi="Palatino Linotype"/>
          <w:lang w:eastAsia="es-ES_tradnl"/>
        </w:rPr>
        <w:t xml:space="preserve">. </w:t>
      </w:r>
      <w:r w:rsidRPr="00752169">
        <w:rPr>
          <w:rFonts w:ascii="Palatino Linotype" w:hAnsi="Palatino Linotype"/>
          <w:b/>
          <w:lang w:eastAsia="es-ES_tradnl"/>
        </w:rPr>
        <w:t>Notifíquese</w:t>
      </w:r>
      <w:r w:rsidRPr="00752169">
        <w:rPr>
          <w:rFonts w:ascii="Palatino Linotype" w:hAnsi="Palatino Linotype"/>
          <w:lang w:eastAsia="es-ES_tradnl"/>
        </w:rPr>
        <w:t xml:space="preserve"> a</w:t>
      </w:r>
      <w:r w:rsidR="00BD1DDF" w:rsidRPr="00752169">
        <w:rPr>
          <w:rFonts w:ascii="Palatino Linotype" w:hAnsi="Palatino Linotype"/>
          <w:lang w:eastAsia="es-ES_tradnl"/>
        </w:rPr>
        <w:t xml:space="preserve"> </w:t>
      </w:r>
      <w:r w:rsidR="00BD1DDF" w:rsidRPr="00752169">
        <w:rPr>
          <w:rFonts w:ascii="Palatino Linotype" w:hAnsi="Palatino Linotype"/>
          <w:b/>
          <w:lang w:eastAsia="es-ES_tradnl"/>
        </w:rPr>
        <w:t>LA</w:t>
      </w:r>
      <w:r w:rsidRPr="00752169">
        <w:rPr>
          <w:rFonts w:ascii="Palatino Linotype" w:hAnsi="Palatino Linotype"/>
          <w:lang w:eastAsia="es-ES_tradnl"/>
        </w:rPr>
        <w:t xml:space="preserve"> </w:t>
      </w:r>
      <w:r w:rsidRPr="00752169">
        <w:rPr>
          <w:rFonts w:ascii="Palatino Linotype" w:hAnsi="Palatino Linotype"/>
          <w:b/>
        </w:rPr>
        <w:t>RECURRENTE</w:t>
      </w:r>
      <w:r w:rsidRPr="00752169">
        <w:rPr>
          <w:rFonts w:ascii="Palatino Linotype" w:hAnsi="Palatino Linotype"/>
          <w:lang w:eastAsia="es-ES_tradnl"/>
        </w:rPr>
        <w:t xml:space="preserve"> la presente resolución vía </w:t>
      </w:r>
      <w:r w:rsidRPr="00752169">
        <w:rPr>
          <w:rFonts w:ascii="Palatino Linotype" w:eastAsia="MS Mincho" w:hAnsi="Palatino Linotype" w:cs="Arial"/>
          <w:lang w:val="es-ES_tradnl"/>
        </w:rPr>
        <w:t xml:space="preserve">Sistema de Acceso a la Información Mexiquense </w:t>
      </w:r>
      <w:r w:rsidRPr="00752169">
        <w:rPr>
          <w:rFonts w:ascii="Palatino Linotype" w:eastAsia="MS Mincho" w:hAnsi="Palatino Linotype" w:cs="Arial"/>
          <w:b/>
          <w:bCs/>
          <w:lang w:val="es-ES_tradnl"/>
        </w:rPr>
        <w:t>SAIMEX</w:t>
      </w:r>
      <w:r w:rsidRPr="00752169">
        <w:rPr>
          <w:rFonts w:ascii="Palatino Linotype" w:eastAsia="MS Mincho" w:hAnsi="Palatino Linotype" w:cs="Arial"/>
          <w:lang w:val="es-ES_tradnl"/>
        </w:rPr>
        <w:t>.</w:t>
      </w:r>
    </w:p>
    <w:p w14:paraId="5372FB8D" w14:textId="77777777" w:rsidR="00235DC6" w:rsidRPr="00752169" w:rsidRDefault="00235DC6" w:rsidP="00752169">
      <w:pPr>
        <w:widowControl w:val="0"/>
        <w:tabs>
          <w:tab w:val="left" w:pos="1701"/>
        </w:tabs>
        <w:autoSpaceDE w:val="0"/>
        <w:autoSpaceDN w:val="0"/>
        <w:adjustRightInd w:val="0"/>
        <w:spacing w:line="360" w:lineRule="auto"/>
        <w:jc w:val="both"/>
        <w:rPr>
          <w:rFonts w:ascii="Palatino Linotype" w:hAnsi="Palatino Linotype"/>
          <w:lang w:eastAsia="es-ES_tradnl"/>
        </w:rPr>
      </w:pPr>
    </w:p>
    <w:p w14:paraId="7022DAB3" w14:textId="43DD40BA" w:rsidR="00FC4EBB" w:rsidRPr="00752169" w:rsidRDefault="00FC4EBB" w:rsidP="00752169">
      <w:pPr>
        <w:widowControl w:val="0"/>
        <w:tabs>
          <w:tab w:val="left" w:pos="1701"/>
        </w:tabs>
        <w:autoSpaceDE w:val="0"/>
        <w:autoSpaceDN w:val="0"/>
        <w:adjustRightInd w:val="0"/>
        <w:spacing w:line="360" w:lineRule="auto"/>
        <w:jc w:val="both"/>
        <w:rPr>
          <w:rFonts w:ascii="Palatino Linotype" w:hAnsi="Palatino Linotype"/>
          <w:lang w:eastAsia="es-ES_tradnl"/>
        </w:rPr>
      </w:pPr>
      <w:r w:rsidRPr="00752169">
        <w:rPr>
          <w:rFonts w:ascii="Palatino Linotype" w:hAnsi="Palatino Linotype" w:cs="Arial"/>
          <w:b/>
          <w:sz w:val="28"/>
        </w:rPr>
        <w:t>CUARTO</w:t>
      </w:r>
      <w:r w:rsidRPr="00752169">
        <w:rPr>
          <w:rFonts w:ascii="Palatino Linotype" w:hAnsi="Palatino Linotype"/>
          <w:b/>
          <w:lang w:eastAsia="es-ES_tradnl"/>
        </w:rPr>
        <w:t>. Hágase del conocimiento</w:t>
      </w:r>
      <w:r w:rsidRPr="00752169">
        <w:rPr>
          <w:rFonts w:ascii="Palatino Linotype" w:hAnsi="Palatino Linotype"/>
          <w:lang w:eastAsia="es-ES_tradnl"/>
        </w:rPr>
        <w:t xml:space="preserve"> a</w:t>
      </w:r>
      <w:r w:rsidR="00BD1DDF" w:rsidRPr="00752169">
        <w:rPr>
          <w:rFonts w:ascii="Palatino Linotype" w:hAnsi="Palatino Linotype"/>
          <w:lang w:eastAsia="es-ES_tradnl"/>
        </w:rPr>
        <w:t xml:space="preserve"> </w:t>
      </w:r>
      <w:r w:rsidR="00BD1DDF" w:rsidRPr="00752169">
        <w:rPr>
          <w:rFonts w:ascii="Palatino Linotype" w:hAnsi="Palatino Linotype"/>
          <w:b/>
          <w:lang w:eastAsia="es-ES_tradnl"/>
        </w:rPr>
        <w:t>LA</w:t>
      </w:r>
      <w:r w:rsidRPr="00752169">
        <w:rPr>
          <w:rFonts w:ascii="Palatino Linotype" w:hAnsi="Palatino Linotype"/>
          <w:lang w:eastAsia="es-ES_tradnl"/>
        </w:rPr>
        <w:t xml:space="preserve"> </w:t>
      </w:r>
      <w:r w:rsidRPr="00752169">
        <w:rPr>
          <w:rFonts w:ascii="Palatino Linotype" w:hAnsi="Palatino Linotype"/>
          <w:b/>
        </w:rPr>
        <w:t>RECURRENTE</w:t>
      </w:r>
      <w:r w:rsidRPr="00752169">
        <w:rPr>
          <w:rFonts w:ascii="Palatino Linotype" w:hAnsi="Palatino Linotype"/>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A7FFE60" w14:textId="77777777" w:rsidR="00235DC6" w:rsidRPr="00752169" w:rsidRDefault="00235DC6" w:rsidP="00752169">
      <w:pPr>
        <w:widowControl w:val="0"/>
        <w:tabs>
          <w:tab w:val="left" w:pos="1701"/>
        </w:tabs>
        <w:autoSpaceDE w:val="0"/>
        <w:autoSpaceDN w:val="0"/>
        <w:adjustRightInd w:val="0"/>
        <w:spacing w:line="360" w:lineRule="auto"/>
        <w:jc w:val="both"/>
        <w:rPr>
          <w:rFonts w:ascii="Palatino Linotype" w:hAnsi="Palatino Linotype"/>
          <w:lang w:eastAsia="es-ES_tradnl"/>
        </w:rPr>
      </w:pPr>
    </w:p>
    <w:p w14:paraId="695AFC61" w14:textId="050379CA" w:rsidR="00096C2F" w:rsidRPr="00752169" w:rsidRDefault="00E50F2E" w:rsidP="00752169">
      <w:pPr>
        <w:spacing w:line="360" w:lineRule="auto"/>
        <w:jc w:val="both"/>
        <w:rPr>
          <w:rFonts w:ascii="Palatino Linotype" w:hAnsi="Palatino Linotype"/>
        </w:rPr>
      </w:pPr>
      <w:r w:rsidRPr="00752169">
        <w:rPr>
          <w:rFonts w:ascii="Palatino Linotype" w:hAnsi="Palatino Linotype" w:cs="Arial"/>
          <w:lang w:val="es-ES"/>
        </w:rPr>
        <w:t xml:space="preserve">ASÍ LO RESUELVE, POR </w:t>
      </w:r>
      <w:r w:rsidR="00752169">
        <w:rPr>
          <w:rFonts w:ascii="Palatino Linotype" w:hAnsi="Palatino Linotype" w:cs="Arial"/>
          <w:lang w:val="es-ES"/>
        </w:rPr>
        <w:t>UNANIMIDAD</w:t>
      </w:r>
      <w:r w:rsidRPr="00752169">
        <w:rPr>
          <w:rFonts w:ascii="Palatino Linotype" w:hAnsi="Palatino Linotype" w:cs="Arial"/>
          <w:lang w:val="es-ES"/>
        </w:rPr>
        <w:t xml:space="preserve"> DE VOTOS EL PLENO DEL INSTITUTO DE TRANSPARENCIA, ACCESO A LA INFORMACIÓN PÚBLICA Y PROTECCIÓN DE DATOS PERSONALES DEL ESTADO DE MÉXICO Y MUNICIPIOS, CONFORMADO POR LOS </w:t>
      </w:r>
      <w:r w:rsidRPr="00752169">
        <w:rPr>
          <w:rFonts w:ascii="Palatino Linotype" w:eastAsiaTheme="minorEastAsia" w:hAnsi="Palatino Linotype"/>
          <w:szCs w:val="17"/>
          <w:lang w:eastAsia="es-ES_tradnl"/>
        </w:rPr>
        <w:t>COMISIONADOS</w:t>
      </w:r>
      <w:r w:rsidRPr="00752169">
        <w:rPr>
          <w:rFonts w:ascii="Palatino Linotype" w:hAnsi="Palatino Linotype" w:cs="Arial"/>
          <w:lang w:val="es-ES"/>
        </w:rPr>
        <w:t xml:space="preserve"> JOSÉ MARTÍNEZ VILCHIS; MARÍA DEL ROSARIO MEJÍA AYALA; SHARON CRISTINA MORALES MARTÍNEZ; LUIS GUSTAVO PARRA NORIEGA Y GUADALUPE RAMÍREZ PEÑA; EN LA </w:t>
      </w:r>
      <w:r w:rsidR="003C46EA" w:rsidRPr="00752169">
        <w:rPr>
          <w:rFonts w:ascii="Palatino Linotype" w:hAnsi="Palatino Linotype" w:cs="Arial"/>
          <w:lang w:val="es-ES"/>
        </w:rPr>
        <w:t>CUADRAGÉSIMA</w:t>
      </w:r>
      <w:r w:rsidRPr="00752169">
        <w:rPr>
          <w:rFonts w:ascii="Palatino Linotype" w:hAnsi="Palatino Linotype" w:cs="Arial"/>
          <w:lang w:val="es-ES"/>
        </w:rPr>
        <w:t xml:space="preserve"> </w:t>
      </w:r>
      <w:r w:rsidR="00235DC6" w:rsidRPr="00752169">
        <w:rPr>
          <w:rFonts w:ascii="Palatino Linotype" w:hAnsi="Palatino Linotype" w:cs="Arial"/>
          <w:lang w:val="es-ES"/>
        </w:rPr>
        <w:t xml:space="preserve">PRIMERA </w:t>
      </w:r>
      <w:r w:rsidRPr="00752169">
        <w:rPr>
          <w:rFonts w:ascii="Palatino Linotype" w:hAnsi="Palatino Linotype" w:cs="Arial"/>
          <w:lang w:val="es-ES"/>
        </w:rPr>
        <w:t xml:space="preserve">SESIÓN ORDINARIA CELEBRADA EL </w:t>
      </w:r>
      <w:r w:rsidR="00235DC6" w:rsidRPr="00752169">
        <w:rPr>
          <w:rFonts w:ascii="Palatino Linotype" w:hAnsi="Palatino Linotype" w:cs="Arial"/>
          <w:lang w:val="es-ES"/>
        </w:rPr>
        <w:t xml:space="preserve">QUINCE </w:t>
      </w:r>
      <w:r w:rsidRPr="00752169">
        <w:rPr>
          <w:rFonts w:ascii="Palatino Linotype" w:hAnsi="Palatino Linotype" w:cs="Arial"/>
          <w:lang w:val="es-ES"/>
        </w:rPr>
        <w:t>DE NOVIEMBRE DE DOS MIL VEINTITRÉS, ANTE EL SECRETARIO TÉCNICO DEL PLENO, ALEXIS TAPIA RAMÍREZ</w:t>
      </w:r>
    </w:p>
    <w:p w14:paraId="62910BEC" w14:textId="10D87845" w:rsidR="00096C2F" w:rsidRPr="00752169" w:rsidRDefault="00287F9E" w:rsidP="00752169">
      <w:pPr>
        <w:spacing w:line="360" w:lineRule="auto"/>
        <w:jc w:val="both"/>
        <w:rPr>
          <w:rFonts w:ascii="Palatino Linotype" w:hAnsi="Palatino Linotype"/>
          <w:sz w:val="20"/>
          <w:szCs w:val="20"/>
        </w:rPr>
      </w:pPr>
      <w:r w:rsidRPr="00752169">
        <w:rPr>
          <w:rFonts w:ascii="Palatino Linotype" w:hAnsi="Palatino Linotype"/>
          <w:sz w:val="20"/>
          <w:szCs w:val="20"/>
        </w:rPr>
        <w:t>SCMM/AGZ/DEMF/</w:t>
      </w:r>
      <w:r w:rsidR="00FC4EBB" w:rsidRPr="00752169">
        <w:rPr>
          <w:rFonts w:ascii="Palatino Linotype" w:hAnsi="Palatino Linotype"/>
          <w:sz w:val="20"/>
          <w:szCs w:val="20"/>
        </w:rPr>
        <w:t>AGE</w:t>
      </w:r>
    </w:p>
    <w:p w14:paraId="70FD3135" w14:textId="44014F66" w:rsidR="00E50F2E" w:rsidRPr="00752169" w:rsidRDefault="00E50F2E" w:rsidP="00752169">
      <w:pPr>
        <w:spacing w:line="360" w:lineRule="auto"/>
        <w:rPr>
          <w:rFonts w:ascii="Palatino Linotype" w:hAnsi="Palatino Linotype" w:cs="Arial"/>
          <w:lang w:eastAsia="es-CO"/>
        </w:rPr>
      </w:pPr>
      <w:r w:rsidRPr="00752169">
        <w:rPr>
          <w:rFonts w:ascii="Palatino Linotype" w:hAnsi="Palatino Linotype" w:cs="Arial"/>
          <w:lang w:eastAsia="es-CO"/>
        </w:rPr>
        <w:br w:type="page"/>
      </w:r>
    </w:p>
    <w:p w14:paraId="014FE316" w14:textId="77777777" w:rsidR="004D1111" w:rsidRPr="00752169" w:rsidRDefault="004D1111" w:rsidP="00752169">
      <w:pPr>
        <w:spacing w:line="360" w:lineRule="auto"/>
        <w:jc w:val="both"/>
        <w:rPr>
          <w:rFonts w:ascii="Palatino Linotype" w:hAnsi="Palatino Linotype" w:cs="Arial"/>
          <w:lang w:eastAsia="es-CO"/>
        </w:rPr>
      </w:pPr>
    </w:p>
    <w:sectPr w:rsidR="004D1111" w:rsidRPr="00752169"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587A3" w14:textId="77777777" w:rsidR="00561166" w:rsidRDefault="00561166" w:rsidP="00C80F8C">
      <w:r>
        <w:separator/>
      </w:r>
    </w:p>
  </w:endnote>
  <w:endnote w:type="continuationSeparator" w:id="0">
    <w:p w14:paraId="2067C762" w14:textId="77777777" w:rsidR="00561166" w:rsidRDefault="0056116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AB1433" w:rsidRPr="0010196A" w:rsidRDefault="00AB143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104D1">
      <w:rPr>
        <w:rFonts w:ascii="Palatino Linotype" w:hAnsi="Palatino Linotype" w:cs="Arial"/>
        <w:bCs/>
        <w:noProof/>
        <w:sz w:val="22"/>
        <w:szCs w:val="22"/>
      </w:rPr>
      <w:t>28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104D1">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AB1433" w:rsidRPr="0010196A" w:rsidRDefault="00AB143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104D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104D1">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499F1" w14:textId="77777777" w:rsidR="00561166" w:rsidRDefault="00561166" w:rsidP="00C80F8C">
      <w:r>
        <w:separator/>
      </w:r>
    </w:p>
  </w:footnote>
  <w:footnote w:type="continuationSeparator" w:id="0">
    <w:p w14:paraId="5B475E3F" w14:textId="77777777" w:rsidR="00561166" w:rsidRDefault="00561166" w:rsidP="00C80F8C">
      <w:r>
        <w:continuationSeparator/>
      </w:r>
    </w:p>
  </w:footnote>
  <w:footnote w:id="1">
    <w:p w14:paraId="73DBDB85" w14:textId="59A82714" w:rsidR="00AB1433" w:rsidRPr="002E386A" w:rsidRDefault="00AB1433">
      <w:pPr>
        <w:pStyle w:val="Textonotapie"/>
        <w:rPr>
          <w:rFonts w:ascii="Palatino Linotype" w:hAnsi="Palatino Linotype"/>
        </w:rPr>
      </w:pPr>
      <w:r>
        <w:rPr>
          <w:rStyle w:val="Refdenotaalpie"/>
        </w:rPr>
        <w:footnoteRef/>
      </w:r>
      <w:r>
        <w:t xml:space="preserve"> </w:t>
      </w:r>
      <w:r w:rsidRPr="002E386A">
        <w:rPr>
          <w:rFonts w:ascii="Palatino Linotype" w:hAnsi="Palatino Linotype"/>
        </w:rPr>
        <w:t xml:space="preserve">Requisito </w:t>
      </w:r>
      <w:r>
        <w:rPr>
          <w:rFonts w:ascii="Palatino Linotype" w:hAnsi="Palatino Linotype"/>
        </w:rPr>
        <w:t xml:space="preserve">no </w:t>
      </w:r>
      <w:r w:rsidRPr="002E386A">
        <w:rPr>
          <w:rFonts w:ascii="Palatino Linotype" w:hAnsi="Palatino Linotype"/>
        </w:rPr>
        <w:t xml:space="preserve">indispensable.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B1433" w:rsidRDefault="0056116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B1433" w:rsidRPr="0010196A" w:rsidRDefault="0056116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B1433" w:rsidRPr="008F2CCC" w14:paraId="1F097D8A" w14:textId="77777777" w:rsidTr="00625FD4">
      <w:tc>
        <w:tcPr>
          <w:tcW w:w="3261" w:type="dxa"/>
          <w:vMerge w:val="restart"/>
        </w:tcPr>
        <w:p w14:paraId="1F780A0C" w14:textId="1EFF25F4" w:rsidR="00AB1433" w:rsidRPr="008F2CCC" w:rsidRDefault="00AB143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AB1433" w:rsidRPr="00664658" w:rsidRDefault="00AB143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774494C" w:rsidR="00AB1433" w:rsidRPr="00664658" w:rsidRDefault="00AB1433" w:rsidP="004862B1">
          <w:pPr>
            <w:jc w:val="both"/>
            <w:rPr>
              <w:rFonts w:ascii="Palatino Linotype" w:hAnsi="Palatino Linotype"/>
              <w:b/>
              <w:sz w:val="22"/>
              <w:szCs w:val="22"/>
              <w:lang w:val="es-ES_tradnl"/>
            </w:rPr>
          </w:pPr>
          <w:bookmarkStart w:id="14" w:name="_Hlk102682258"/>
          <w:bookmarkStart w:id="15" w:name="_Hlk98849459"/>
          <w:r>
            <w:rPr>
              <w:rFonts w:ascii="Palatino Linotype" w:hAnsi="Palatino Linotype"/>
              <w:b/>
              <w:bCs/>
              <w:sz w:val="22"/>
              <w:szCs w:val="22"/>
            </w:rPr>
            <w:t>03447</w:t>
          </w:r>
          <w:r w:rsidRPr="00674E6B">
            <w:rPr>
              <w:rFonts w:ascii="Palatino Linotype" w:hAnsi="Palatino Linotype"/>
              <w:b/>
              <w:bCs/>
              <w:sz w:val="22"/>
              <w:szCs w:val="22"/>
            </w:rPr>
            <w:t>/INFOEM/IP/RR/202</w:t>
          </w:r>
          <w:bookmarkEnd w:id="14"/>
          <w:r>
            <w:rPr>
              <w:rFonts w:ascii="Palatino Linotype" w:hAnsi="Palatino Linotype"/>
              <w:b/>
              <w:bCs/>
              <w:sz w:val="22"/>
              <w:szCs w:val="22"/>
            </w:rPr>
            <w:t xml:space="preserve">3 </w:t>
          </w:r>
          <w:bookmarkEnd w:id="15"/>
          <w:r>
            <w:rPr>
              <w:rFonts w:ascii="Palatino Linotype" w:hAnsi="Palatino Linotype"/>
              <w:b/>
              <w:bCs/>
              <w:sz w:val="22"/>
              <w:szCs w:val="22"/>
            </w:rPr>
            <w:t>y acumulados</w:t>
          </w:r>
        </w:p>
      </w:tc>
    </w:tr>
    <w:tr w:rsidR="00AB1433" w:rsidRPr="008F2CCC" w14:paraId="049677A3" w14:textId="77777777" w:rsidTr="00625FD4">
      <w:tc>
        <w:tcPr>
          <w:tcW w:w="3261" w:type="dxa"/>
          <w:vMerge/>
        </w:tcPr>
        <w:p w14:paraId="4A21EAC1" w14:textId="5C1F145E" w:rsidR="00AB1433" w:rsidRPr="008F2CCC" w:rsidRDefault="00AB1433" w:rsidP="00200BFC">
          <w:pPr>
            <w:rPr>
              <w:rFonts w:ascii="Palatino Linotype" w:hAnsi="Palatino Linotype"/>
              <w:b/>
              <w:sz w:val="22"/>
              <w:szCs w:val="22"/>
              <w:lang w:val="es-ES_tradnl"/>
            </w:rPr>
          </w:pPr>
        </w:p>
      </w:tc>
      <w:tc>
        <w:tcPr>
          <w:tcW w:w="2551" w:type="dxa"/>
          <w:shd w:val="clear" w:color="auto" w:fill="auto"/>
        </w:tcPr>
        <w:p w14:paraId="1237BCDE" w14:textId="77777777" w:rsidR="00AB1433" w:rsidRPr="00664658" w:rsidRDefault="00AB1433"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99C7E73" w:rsidR="00AB1433" w:rsidRPr="00D41D47" w:rsidRDefault="00AB1433" w:rsidP="004862B1">
          <w:pPr>
            <w:jc w:val="both"/>
            <w:rPr>
              <w:rFonts w:ascii="Palatino Linotype" w:hAnsi="Palatino Linotype"/>
              <w:b/>
              <w:sz w:val="22"/>
              <w:szCs w:val="22"/>
              <w:lang w:val="es-ES_tradnl"/>
            </w:rPr>
          </w:pPr>
          <w:r w:rsidRPr="00D3461E">
            <w:rPr>
              <w:rFonts w:ascii="Palatino Linotype" w:hAnsi="Palatino Linotype"/>
              <w:b/>
              <w:sz w:val="22"/>
              <w:szCs w:val="22"/>
              <w:lang w:val="es-ES_tradnl"/>
            </w:rPr>
            <w:t>Instituto Electoral del Estado de México</w:t>
          </w:r>
        </w:p>
      </w:tc>
    </w:tr>
    <w:tr w:rsidR="00AB1433" w:rsidRPr="008F2CCC" w14:paraId="72CD087D" w14:textId="77777777" w:rsidTr="00625FD4">
      <w:trPr>
        <w:trHeight w:val="228"/>
      </w:trPr>
      <w:tc>
        <w:tcPr>
          <w:tcW w:w="3261" w:type="dxa"/>
          <w:vMerge/>
        </w:tcPr>
        <w:p w14:paraId="1B78656F" w14:textId="01E6F6F6" w:rsidR="00AB1433" w:rsidRPr="008F2CCC" w:rsidRDefault="00AB1433" w:rsidP="00200BFC">
          <w:pPr>
            <w:rPr>
              <w:rFonts w:ascii="Palatino Linotype" w:hAnsi="Palatino Linotype"/>
              <w:b/>
              <w:sz w:val="22"/>
              <w:szCs w:val="22"/>
              <w:lang w:val="es-ES_tradnl"/>
            </w:rPr>
          </w:pPr>
        </w:p>
      </w:tc>
      <w:tc>
        <w:tcPr>
          <w:tcW w:w="2551" w:type="dxa"/>
          <w:shd w:val="clear" w:color="auto" w:fill="auto"/>
        </w:tcPr>
        <w:p w14:paraId="74D81628" w14:textId="2A7F7BCB" w:rsidR="00AB1433" w:rsidRPr="00664658" w:rsidRDefault="00AB1433"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AB1433" w:rsidRPr="00664658" w:rsidRDefault="00AB1433" w:rsidP="00200BFC">
          <w:pPr>
            <w:jc w:val="both"/>
            <w:rPr>
              <w:rFonts w:ascii="Palatino Linotype" w:hAnsi="Palatino Linotype"/>
              <w:b/>
              <w:sz w:val="22"/>
              <w:szCs w:val="22"/>
              <w:lang w:val="es-ES_tradnl"/>
            </w:rPr>
          </w:pPr>
          <w:bookmarkStart w:id="16" w:name="_Hlk104241680"/>
          <w:r w:rsidRPr="00D9217D">
            <w:rPr>
              <w:rFonts w:ascii="Palatino Linotype" w:hAnsi="Palatino Linotype"/>
              <w:b/>
              <w:bCs/>
              <w:sz w:val="22"/>
              <w:szCs w:val="22"/>
              <w:lang w:val="es-ES_tradnl"/>
            </w:rPr>
            <w:t>Sharon Cristina Morales Martínez</w:t>
          </w:r>
          <w:bookmarkEnd w:id="16"/>
        </w:p>
      </w:tc>
    </w:tr>
  </w:tbl>
  <w:p w14:paraId="3ECB9F0B" w14:textId="77777777" w:rsidR="00AB1433" w:rsidRPr="0010196A" w:rsidRDefault="00AB143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B1433" w:rsidRPr="0010196A" w:rsidRDefault="0056116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2693"/>
      <w:gridCol w:w="3402"/>
    </w:tblGrid>
    <w:tr w:rsidR="00AB1433" w:rsidRPr="008F2CCC" w14:paraId="6ABABA57" w14:textId="77777777" w:rsidTr="004A5C28">
      <w:tc>
        <w:tcPr>
          <w:tcW w:w="3805" w:type="dxa"/>
          <w:vMerge w:val="restart"/>
          <w:shd w:val="clear" w:color="auto" w:fill="auto"/>
        </w:tcPr>
        <w:p w14:paraId="6AA376CC" w14:textId="1234161B" w:rsidR="00AB1433" w:rsidRPr="008F2CCC" w:rsidRDefault="00AB1433"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3" w:type="dxa"/>
          <w:shd w:val="clear" w:color="auto" w:fill="auto"/>
        </w:tcPr>
        <w:p w14:paraId="1C114EF9" w14:textId="2A3A9811" w:rsidR="00AB1433" w:rsidRPr="008F2CCC" w:rsidRDefault="00AB143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402" w:type="dxa"/>
          <w:shd w:val="clear" w:color="auto" w:fill="auto"/>
          <w:vAlign w:val="center"/>
        </w:tcPr>
        <w:p w14:paraId="5F0F5848" w14:textId="5756E280" w:rsidR="00AB1433" w:rsidRPr="008F2CCC" w:rsidRDefault="00AB1433" w:rsidP="00C34EFF">
          <w:pPr>
            <w:jc w:val="both"/>
            <w:rPr>
              <w:rFonts w:ascii="Palatino Linotype" w:hAnsi="Palatino Linotype"/>
              <w:b/>
              <w:sz w:val="22"/>
              <w:szCs w:val="22"/>
              <w:lang w:val="es-ES_tradnl"/>
            </w:rPr>
          </w:pPr>
          <w:r>
            <w:rPr>
              <w:rFonts w:ascii="Palatino Linotype" w:hAnsi="Palatino Linotype"/>
              <w:b/>
              <w:bCs/>
              <w:sz w:val="22"/>
              <w:szCs w:val="22"/>
            </w:rPr>
            <w:t>03447</w:t>
          </w:r>
          <w:r w:rsidRPr="000A27E2">
            <w:rPr>
              <w:rFonts w:ascii="Palatino Linotype" w:hAnsi="Palatino Linotype"/>
              <w:b/>
              <w:bCs/>
              <w:sz w:val="22"/>
              <w:szCs w:val="22"/>
            </w:rPr>
            <w:t>/INFOEM/IP/RR/202</w:t>
          </w:r>
          <w:r>
            <w:rPr>
              <w:rFonts w:ascii="Palatino Linotype" w:hAnsi="Palatino Linotype"/>
              <w:b/>
              <w:bCs/>
              <w:sz w:val="22"/>
              <w:szCs w:val="22"/>
            </w:rPr>
            <w:t>3 y acumulados</w:t>
          </w:r>
        </w:p>
      </w:tc>
    </w:tr>
    <w:tr w:rsidR="00AB1433" w:rsidRPr="008F2CCC" w14:paraId="3B45FB53" w14:textId="77777777" w:rsidTr="004A5C28">
      <w:tc>
        <w:tcPr>
          <w:tcW w:w="3805" w:type="dxa"/>
          <w:vMerge/>
          <w:shd w:val="clear" w:color="auto" w:fill="auto"/>
        </w:tcPr>
        <w:p w14:paraId="188B82EF" w14:textId="77777777" w:rsidR="00AB1433" w:rsidRPr="008F2CCC" w:rsidRDefault="00AB1433" w:rsidP="00344B20">
          <w:pPr>
            <w:rPr>
              <w:rFonts w:ascii="Palatino Linotype" w:hAnsi="Palatino Linotype"/>
              <w:b/>
              <w:sz w:val="22"/>
              <w:szCs w:val="22"/>
              <w:lang w:val="es-ES_tradnl"/>
            </w:rPr>
          </w:pPr>
          <w:bookmarkStart w:id="17" w:name="_Hlk80706940"/>
        </w:p>
      </w:tc>
      <w:tc>
        <w:tcPr>
          <w:tcW w:w="2693" w:type="dxa"/>
          <w:shd w:val="clear" w:color="auto" w:fill="auto"/>
        </w:tcPr>
        <w:p w14:paraId="3B2AD0CF" w14:textId="77777777" w:rsidR="00AB1433" w:rsidRPr="008F2CCC" w:rsidRDefault="00AB1433" w:rsidP="00344B2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749961B3" w14:textId="133948D4" w:rsidR="00AB1433" w:rsidRPr="008F2CCC" w:rsidRDefault="00D104D1" w:rsidP="00344B20">
          <w:pPr>
            <w:jc w:val="both"/>
            <w:rPr>
              <w:rFonts w:ascii="Palatino Linotype" w:hAnsi="Palatino Linotype"/>
              <w:b/>
              <w:sz w:val="22"/>
              <w:szCs w:val="22"/>
              <w:lang w:val="es-ES_tradnl"/>
            </w:rPr>
          </w:pPr>
          <w:r>
            <w:rPr>
              <w:rFonts w:ascii="Palatino Linotype" w:hAnsi="Palatino Linotype"/>
              <w:b/>
              <w:sz w:val="22"/>
              <w:szCs w:val="22"/>
              <w:lang w:val="es-ES_tradnl"/>
            </w:rPr>
            <w:t>XXXX XXXXX</w:t>
          </w:r>
        </w:p>
      </w:tc>
    </w:tr>
    <w:bookmarkEnd w:id="17"/>
    <w:tr w:rsidR="00AB1433" w:rsidRPr="008F2CCC" w14:paraId="28A493EB" w14:textId="77777777" w:rsidTr="004A5C28">
      <w:trPr>
        <w:trHeight w:val="228"/>
      </w:trPr>
      <w:tc>
        <w:tcPr>
          <w:tcW w:w="3805" w:type="dxa"/>
          <w:vMerge/>
          <w:shd w:val="clear" w:color="auto" w:fill="auto"/>
        </w:tcPr>
        <w:p w14:paraId="06C77D31" w14:textId="77777777" w:rsidR="00AB1433" w:rsidRPr="008F2CCC" w:rsidRDefault="00AB1433" w:rsidP="00344B20">
          <w:pPr>
            <w:rPr>
              <w:rFonts w:ascii="Palatino Linotype" w:hAnsi="Palatino Linotype"/>
              <w:b/>
              <w:sz w:val="22"/>
              <w:szCs w:val="22"/>
              <w:lang w:val="es-ES_tradnl"/>
            </w:rPr>
          </w:pPr>
        </w:p>
      </w:tc>
      <w:tc>
        <w:tcPr>
          <w:tcW w:w="2693" w:type="dxa"/>
          <w:shd w:val="clear" w:color="auto" w:fill="auto"/>
        </w:tcPr>
        <w:p w14:paraId="2E1A72B4" w14:textId="77777777" w:rsidR="00AB1433" w:rsidRPr="008F2CCC" w:rsidRDefault="00AB1433"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47AF3C2E" w14:textId="0652B12B" w:rsidR="00AB1433" w:rsidRPr="00DC41C8" w:rsidRDefault="00AB1433" w:rsidP="004A5C28">
          <w:pPr>
            <w:jc w:val="both"/>
            <w:rPr>
              <w:rFonts w:ascii="Palatino Linotype" w:hAnsi="Palatino Linotype"/>
              <w:b/>
              <w:sz w:val="22"/>
              <w:szCs w:val="22"/>
            </w:rPr>
          </w:pPr>
          <w:r w:rsidRPr="00D3461E">
            <w:rPr>
              <w:rFonts w:ascii="Palatino Linotype" w:hAnsi="Palatino Linotype"/>
              <w:b/>
              <w:sz w:val="22"/>
              <w:szCs w:val="22"/>
            </w:rPr>
            <w:t>Instituto Electoral del Estado de México</w:t>
          </w:r>
        </w:p>
      </w:tc>
    </w:tr>
    <w:tr w:rsidR="00AB1433" w:rsidRPr="008F2CCC" w14:paraId="0F114FF0" w14:textId="77777777" w:rsidTr="004A5C28">
      <w:tc>
        <w:tcPr>
          <w:tcW w:w="3805" w:type="dxa"/>
          <w:vMerge/>
          <w:shd w:val="clear" w:color="auto" w:fill="auto"/>
        </w:tcPr>
        <w:p w14:paraId="4CCB64BA" w14:textId="77777777" w:rsidR="00AB1433" w:rsidRPr="008F2CCC" w:rsidRDefault="00AB1433" w:rsidP="00200BFC">
          <w:pPr>
            <w:rPr>
              <w:rFonts w:ascii="Palatino Linotype" w:hAnsi="Palatino Linotype"/>
              <w:b/>
              <w:sz w:val="22"/>
              <w:szCs w:val="22"/>
              <w:lang w:val="es-ES_tradnl"/>
            </w:rPr>
          </w:pPr>
        </w:p>
      </w:tc>
      <w:tc>
        <w:tcPr>
          <w:tcW w:w="2693" w:type="dxa"/>
          <w:shd w:val="clear" w:color="auto" w:fill="auto"/>
        </w:tcPr>
        <w:p w14:paraId="31E422EA" w14:textId="275BBB09" w:rsidR="00AB1433" w:rsidRPr="008F2CCC" w:rsidRDefault="00AB1433"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402" w:type="dxa"/>
          <w:shd w:val="clear" w:color="auto" w:fill="auto"/>
        </w:tcPr>
        <w:p w14:paraId="181C41B4" w14:textId="5ED5457D" w:rsidR="00AB1433" w:rsidRPr="008F2CCC" w:rsidRDefault="00AB1433"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AB1433" w:rsidRPr="0010196A" w:rsidRDefault="00AB143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11A1666"/>
    <w:multiLevelType w:val="hybridMultilevel"/>
    <w:tmpl w:val="FFD63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D881BE9"/>
    <w:multiLevelType w:val="hybridMultilevel"/>
    <w:tmpl w:val="D2687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A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0E0"/>
    <w:rsid w:val="00002175"/>
    <w:rsid w:val="0000258A"/>
    <w:rsid w:val="000025F0"/>
    <w:rsid w:val="0000265E"/>
    <w:rsid w:val="000026CD"/>
    <w:rsid w:val="0000276E"/>
    <w:rsid w:val="00002897"/>
    <w:rsid w:val="00002A00"/>
    <w:rsid w:val="00002E83"/>
    <w:rsid w:val="0000328A"/>
    <w:rsid w:val="00003910"/>
    <w:rsid w:val="000040F0"/>
    <w:rsid w:val="000041B5"/>
    <w:rsid w:val="000046A7"/>
    <w:rsid w:val="000049A4"/>
    <w:rsid w:val="00004C7A"/>
    <w:rsid w:val="000054EA"/>
    <w:rsid w:val="000055AE"/>
    <w:rsid w:val="0000588F"/>
    <w:rsid w:val="00005FC0"/>
    <w:rsid w:val="000060C2"/>
    <w:rsid w:val="000061AB"/>
    <w:rsid w:val="0000632A"/>
    <w:rsid w:val="0000633D"/>
    <w:rsid w:val="00006728"/>
    <w:rsid w:val="00006AA9"/>
    <w:rsid w:val="00006D43"/>
    <w:rsid w:val="00006EC0"/>
    <w:rsid w:val="00006F2F"/>
    <w:rsid w:val="000070E0"/>
    <w:rsid w:val="00007558"/>
    <w:rsid w:val="000075A8"/>
    <w:rsid w:val="00007AF1"/>
    <w:rsid w:val="00007B17"/>
    <w:rsid w:val="00007BAB"/>
    <w:rsid w:val="00007FD8"/>
    <w:rsid w:val="000104F0"/>
    <w:rsid w:val="0001085A"/>
    <w:rsid w:val="000109F4"/>
    <w:rsid w:val="00010A8B"/>
    <w:rsid w:val="00010B54"/>
    <w:rsid w:val="000114CF"/>
    <w:rsid w:val="000114E2"/>
    <w:rsid w:val="00011570"/>
    <w:rsid w:val="00011EDE"/>
    <w:rsid w:val="000122AB"/>
    <w:rsid w:val="000123A6"/>
    <w:rsid w:val="000123CB"/>
    <w:rsid w:val="000123ED"/>
    <w:rsid w:val="0001261D"/>
    <w:rsid w:val="00012718"/>
    <w:rsid w:val="00012A00"/>
    <w:rsid w:val="00013023"/>
    <w:rsid w:val="00013378"/>
    <w:rsid w:val="00013399"/>
    <w:rsid w:val="00013537"/>
    <w:rsid w:val="00013986"/>
    <w:rsid w:val="00013EBF"/>
    <w:rsid w:val="000142C0"/>
    <w:rsid w:val="00014478"/>
    <w:rsid w:val="00014764"/>
    <w:rsid w:val="0001491A"/>
    <w:rsid w:val="00014E91"/>
    <w:rsid w:val="00014EB1"/>
    <w:rsid w:val="00015D3A"/>
    <w:rsid w:val="00015DDC"/>
    <w:rsid w:val="00015E07"/>
    <w:rsid w:val="000160C6"/>
    <w:rsid w:val="0001612D"/>
    <w:rsid w:val="00016280"/>
    <w:rsid w:val="00016A2B"/>
    <w:rsid w:val="0001736B"/>
    <w:rsid w:val="00017745"/>
    <w:rsid w:val="00017746"/>
    <w:rsid w:val="0001796B"/>
    <w:rsid w:val="00017EBE"/>
    <w:rsid w:val="00017F73"/>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47E"/>
    <w:rsid w:val="000235B6"/>
    <w:rsid w:val="00024235"/>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9CD"/>
    <w:rsid w:val="00026A3C"/>
    <w:rsid w:val="00026C73"/>
    <w:rsid w:val="00026D5F"/>
    <w:rsid w:val="00027195"/>
    <w:rsid w:val="000275D1"/>
    <w:rsid w:val="00027902"/>
    <w:rsid w:val="0003033D"/>
    <w:rsid w:val="00030B10"/>
    <w:rsid w:val="0003134F"/>
    <w:rsid w:val="0003153C"/>
    <w:rsid w:val="000317FD"/>
    <w:rsid w:val="00031B70"/>
    <w:rsid w:val="00031C72"/>
    <w:rsid w:val="00031E7E"/>
    <w:rsid w:val="00032403"/>
    <w:rsid w:val="000328A0"/>
    <w:rsid w:val="00032F93"/>
    <w:rsid w:val="000333BC"/>
    <w:rsid w:val="0003355B"/>
    <w:rsid w:val="000336D0"/>
    <w:rsid w:val="000337B3"/>
    <w:rsid w:val="000337E3"/>
    <w:rsid w:val="000339B9"/>
    <w:rsid w:val="00033C79"/>
    <w:rsid w:val="00033E94"/>
    <w:rsid w:val="000344B4"/>
    <w:rsid w:val="000349CA"/>
    <w:rsid w:val="00034C4F"/>
    <w:rsid w:val="000355D7"/>
    <w:rsid w:val="00035676"/>
    <w:rsid w:val="00035C89"/>
    <w:rsid w:val="00035CDF"/>
    <w:rsid w:val="00036439"/>
    <w:rsid w:val="000364B0"/>
    <w:rsid w:val="00036B1A"/>
    <w:rsid w:val="00036B67"/>
    <w:rsid w:val="00036BD1"/>
    <w:rsid w:val="0003731D"/>
    <w:rsid w:val="00037C29"/>
    <w:rsid w:val="00037DDE"/>
    <w:rsid w:val="00037FDC"/>
    <w:rsid w:val="000405A5"/>
    <w:rsid w:val="000407BF"/>
    <w:rsid w:val="00040A28"/>
    <w:rsid w:val="000410CE"/>
    <w:rsid w:val="0004120D"/>
    <w:rsid w:val="000415DD"/>
    <w:rsid w:val="00041603"/>
    <w:rsid w:val="00041959"/>
    <w:rsid w:val="00041A86"/>
    <w:rsid w:val="00041B68"/>
    <w:rsid w:val="00041ECE"/>
    <w:rsid w:val="00042227"/>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0C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265B"/>
    <w:rsid w:val="000527F0"/>
    <w:rsid w:val="00052E1B"/>
    <w:rsid w:val="00053036"/>
    <w:rsid w:val="0005335D"/>
    <w:rsid w:val="0005363B"/>
    <w:rsid w:val="00053A25"/>
    <w:rsid w:val="00053FA9"/>
    <w:rsid w:val="000543FA"/>
    <w:rsid w:val="000546E2"/>
    <w:rsid w:val="00054AB0"/>
    <w:rsid w:val="00054BB2"/>
    <w:rsid w:val="00054CFB"/>
    <w:rsid w:val="000550D6"/>
    <w:rsid w:val="00055200"/>
    <w:rsid w:val="000558A1"/>
    <w:rsid w:val="000559E2"/>
    <w:rsid w:val="00055BF6"/>
    <w:rsid w:val="00055E68"/>
    <w:rsid w:val="00055F61"/>
    <w:rsid w:val="0005614A"/>
    <w:rsid w:val="00056433"/>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46F"/>
    <w:rsid w:val="00070856"/>
    <w:rsid w:val="00070868"/>
    <w:rsid w:val="000710D2"/>
    <w:rsid w:val="000719BE"/>
    <w:rsid w:val="00071E62"/>
    <w:rsid w:val="00071FC4"/>
    <w:rsid w:val="0007221D"/>
    <w:rsid w:val="000725D3"/>
    <w:rsid w:val="0007261F"/>
    <w:rsid w:val="00072866"/>
    <w:rsid w:val="000728B7"/>
    <w:rsid w:val="00072954"/>
    <w:rsid w:val="00072CB3"/>
    <w:rsid w:val="00072D07"/>
    <w:rsid w:val="00072F99"/>
    <w:rsid w:val="0007327E"/>
    <w:rsid w:val="000734E9"/>
    <w:rsid w:val="0007367D"/>
    <w:rsid w:val="00073800"/>
    <w:rsid w:val="00073A2F"/>
    <w:rsid w:val="00073BB6"/>
    <w:rsid w:val="0007436D"/>
    <w:rsid w:val="00074BDB"/>
    <w:rsid w:val="00074CF8"/>
    <w:rsid w:val="00075283"/>
    <w:rsid w:val="00075295"/>
    <w:rsid w:val="00075615"/>
    <w:rsid w:val="0007563C"/>
    <w:rsid w:val="0007574D"/>
    <w:rsid w:val="0007587F"/>
    <w:rsid w:val="00075B41"/>
    <w:rsid w:val="00075CEB"/>
    <w:rsid w:val="00075EA3"/>
    <w:rsid w:val="00076227"/>
    <w:rsid w:val="00076950"/>
    <w:rsid w:val="0007695F"/>
    <w:rsid w:val="00077737"/>
    <w:rsid w:val="000779C1"/>
    <w:rsid w:val="00077AC1"/>
    <w:rsid w:val="00077B79"/>
    <w:rsid w:val="00077BB8"/>
    <w:rsid w:val="00077BC0"/>
    <w:rsid w:val="0008043B"/>
    <w:rsid w:val="00080615"/>
    <w:rsid w:val="000810C5"/>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9AE"/>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F37"/>
    <w:rsid w:val="0009390B"/>
    <w:rsid w:val="00093B0C"/>
    <w:rsid w:val="0009469C"/>
    <w:rsid w:val="00095302"/>
    <w:rsid w:val="0009541B"/>
    <w:rsid w:val="000955F6"/>
    <w:rsid w:val="000957E7"/>
    <w:rsid w:val="00095950"/>
    <w:rsid w:val="00095D25"/>
    <w:rsid w:val="00096188"/>
    <w:rsid w:val="0009628B"/>
    <w:rsid w:val="00096756"/>
    <w:rsid w:val="00096C2F"/>
    <w:rsid w:val="00096D57"/>
    <w:rsid w:val="00096F49"/>
    <w:rsid w:val="000970F0"/>
    <w:rsid w:val="00097740"/>
    <w:rsid w:val="000978E5"/>
    <w:rsid w:val="00097B14"/>
    <w:rsid w:val="00097CBB"/>
    <w:rsid w:val="000A0195"/>
    <w:rsid w:val="000A06CB"/>
    <w:rsid w:val="000A0B5B"/>
    <w:rsid w:val="000A0C7C"/>
    <w:rsid w:val="000A1149"/>
    <w:rsid w:val="000A1549"/>
    <w:rsid w:val="000A1721"/>
    <w:rsid w:val="000A2017"/>
    <w:rsid w:val="000A2164"/>
    <w:rsid w:val="000A27E2"/>
    <w:rsid w:val="000A2A5B"/>
    <w:rsid w:val="000A2B2B"/>
    <w:rsid w:val="000A2E1A"/>
    <w:rsid w:val="000A3399"/>
    <w:rsid w:val="000A341F"/>
    <w:rsid w:val="000A377D"/>
    <w:rsid w:val="000A3D63"/>
    <w:rsid w:val="000A3F9F"/>
    <w:rsid w:val="000A4495"/>
    <w:rsid w:val="000A4664"/>
    <w:rsid w:val="000A4922"/>
    <w:rsid w:val="000A4A99"/>
    <w:rsid w:val="000A4AAE"/>
    <w:rsid w:val="000A4E74"/>
    <w:rsid w:val="000A52A9"/>
    <w:rsid w:val="000A5939"/>
    <w:rsid w:val="000A59BB"/>
    <w:rsid w:val="000A5A68"/>
    <w:rsid w:val="000A5AC3"/>
    <w:rsid w:val="000A5D64"/>
    <w:rsid w:val="000A66D7"/>
    <w:rsid w:val="000A67FF"/>
    <w:rsid w:val="000A68D3"/>
    <w:rsid w:val="000A6A03"/>
    <w:rsid w:val="000A6B88"/>
    <w:rsid w:val="000A6B97"/>
    <w:rsid w:val="000A6CF2"/>
    <w:rsid w:val="000A6D1B"/>
    <w:rsid w:val="000A6EFF"/>
    <w:rsid w:val="000A7130"/>
    <w:rsid w:val="000A7815"/>
    <w:rsid w:val="000A7958"/>
    <w:rsid w:val="000A79D4"/>
    <w:rsid w:val="000A7B48"/>
    <w:rsid w:val="000B11B2"/>
    <w:rsid w:val="000B126F"/>
    <w:rsid w:val="000B17C5"/>
    <w:rsid w:val="000B17FD"/>
    <w:rsid w:val="000B1C78"/>
    <w:rsid w:val="000B1E46"/>
    <w:rsid w:val="000B1F89"/>
    <w:rsid w:val="000B20AC"/>
    <w:rsid w:val="000B296C"/>
    <w:rsid w:val="000B2F55"/>
    <w:rsid w:val="000B321C"/>
    <w:rsid w:val="000B337D"/>
    <w:rsid w:val="000B3DC6"/>
    <w:rsid w:val="000B3EF0"/>
    <w:rsid w:val="000B3FFD"/>
    <w:rsid w:val="000B4067"/>
    <w:rsid w:val="000B432B"/>
    <w:rsid w:val="000B4D3D"/>
    <w:rsid w:val="000B5041"/>
    <w:rsid w:val="000B5051"/>
    <w:rsid w:val="000B532E"/>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2EF"/>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21C4"/>
    <w:rsid w:val="000D21E1"/>
    <w:rsid w:val="000D288F"/>
    <w:rsid w:val="000D2977"/>
    <w:rsid w:val="000D2BC0"/>
    <w:rsid w:val="000D31C5"/>
    <w:rsid w:val="000D36DC"/>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D76FA"/>
    <w:rsid w:val="000E06D1"/>
    <w:rsid w:val="000E07B7"/>
    <w:rsid w:val="000E0B02"/>
    <w:rsid w:val="000E0D35"/>
    <w:rsid w:val="000E100D"/>
    <w:rsid w:val="000E1359"/>
    <w:rsid w:val="000E1C5E"/>
    <w:rsid w:val="000E1C6A"/>
    <w:rsid w:val="000E1DEC"/>
    <w:rsid w:val="000E2081"/>
    <w:rsid w:val="000E22EF"/>
    <w:rsid w:val="000E255A"/>
    <w:rsid w:val="000E2DD6"/>
    <w:rsid w:val="000E2E68"/>
    <w:rsid w:val="000E2F13"/>
    <w:rsid w:val="000E318D"/>
    <w:rsid w:val="000E36D7"/>
    <w:rsid w:val="000E38D1"/>
    <w:rsid w:val="000E44DE"/>
    <w:rsid w:val="000E46D9"/>
    <w:rsid w:val="000E558F"/>
    <w:rsid w:val="000E5592"/>
    <w:rsid w:val="000E5642"/>
    <w:rsid w:val="000E5AA5"/>
    <w:rsid w:val="000E5B6F"/>
    <w:rsid w:val="000E5C93"/>
    <w:rsid w:val="000E6036"/>
    <w:rsid w:val="000E6841"/>
    <w:rsid w:val="000E68DA"/>
    <w:rsid w:val="000E6C51"/>
    <w:rsid w:val="000E6E60"/>
    <w:rsid w:val="000E7182"/>
    <w:rsid w:val="000E71A3"/>
    <w:rsid w:val="000E72D5"/>
    <w:rsid w:val="000E7360"/>
    <w:rsid w:val="000E74AC"/>
    <w:rsid w:val="000F0B51"/>
    <w:rsid w:val="000F0D96"/>
    <w:rsid w:val="000F0E7C"/>
    <w:rsid w:val="000F0F1C"/>
    <w:rsid w:val="000F0F63"/>
    <w:rsid w:val="000F1380"/>
    <w:rsid w:val="000F15D9"/>
    <w:rsid w:val="000F1EFF"/>
    <w:rsid w:val="000F2185"/>
    <w:rsid w:val="000F22FE"/>
    <w:rsid w:val="000F251F"/>
    <w:rsid w:val="000F2B5F"/>
    <w:rsid w:val="000F2DAA"/>
    <w:rsid w:val="000F30B6"/>
    <w:rsid w:val="000F31F1"/>
    <w:rsid w:val="000F3899"/>
    <w:rsid w:val="000F3904"/>
    <w:rsid w:val="000F4AC2"/>
    <w:rsid w:val="000F4C20"/>
    <w:rsid w:val="000F4E79"/>
    <w:rsid w:val="000F4F47"/>
    <w:rsid w:val="000F506F"/>
    <w:rsid w:val="000F54D4"/>
    <w:rsid w:val="000F55B8"/>
    <w:rsid w:val="000F55EC"/>
    <w:rsid w:val="000F5B87"/>
    <w:rsid w:val="000F5DC1"/>
    <w:rsid w:val="000F62F8"/>
    <w:rsid w:val="000F6544"/>
    <w:rsid w:val="000F6EFD"/>
    <w:rsid w:val="000F7133"/>
    <w:rsid w:val="000F7350"/>
    <w:rsid w:val="000F750D"/>
    <w:rsid w:val="000F76C1"/>
    <w:rsid w:val="000F7840"/>
    <w:rsid w:val="000F79EA"/>
    <w:rsid w:val="000F7B3E"/>
    <w:rsid w:val="000F7B4E"/>
    <w:rsid w:val="00100418"/>
    <w:rsid w:val="00100BC0"/>
    <w:rsid w:val="00100E68"/>
    <w:rsid w:val="00101492"/>
    <w:rsid w:val="0010158C"/>
    <w:rsid w:val="0010196A"/>
    <w:rsid w:val="00101BFD"/>
    <w:rsid w:val="001023A3"/>
    <w:rsid w:val="001027DA"/>
    <w:rsid w:val="001028C2"/>
    <w:rsid w:val="00102AB6"/>
    <w:rsid w:val="00102BE0"/>
    <w:rsid w:val="001030D5"/>
    <w:rsid w:val="0010394F"/>
    <w:rsid w:val="00104380"/>
    <w:rsid w:val="001047F8"/>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354"/>
    <w:rsid w:val="0010792C"/>
    <w:rsid w:val="00107A57"/>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92D"/>
    <w:rsid w:val="00120ADA"/>
    <w:rsid w:val="00120C4B"/>
    <w:rsid w:val="00120D8D"/>
    <w:rsid w:val="00121661"/>
    <w:rsid w:val="00121768"/>
    <w:rsid w:val="00121773"/>
    <w:rsid w:val="00121BB3"/>
    <w:rsid w:val="00121C7E"/>
    <w:rsid w:val="00121CB5"/>
    <w:rsid w:val="00121F77"/>
    <w:rsid w:val="00121FAE"/>
    <w:rsid w:val="00122155"/>
    <w:rsid w:val="00122211"/>
    <w:rsid w:val="00122866"/>
    <w:rsid w:val="001234A4"/>
    <w:rsid w:val="00123959"/>
    <w:rsid w:val="00124065"/>
    <w:rsid w:val="00124622"/>
    <w:rsid w:val="001246A7"/>
    <w:rsid w:val="001246D6"/>
    <w:rsid w:val="00124F3F"/>
    <w:rsid w:val="00124F52"/>
    <w:rsid w:val="00125294"/>
    <w:rsid w:val="00125459"/>
    <w:rsid w:val="00125E62"/>
    <w:rsid w:val="001260F9"/>
    <w:rsid w:val="0012616B"/>
    <w:rsid w:val="001263F6"/>
    <w:rsid w:val="001270BF"/>
    <w:rsid w:val="00127558"/>
    <w:rsid w:val="001276E3"/>
    <w:rsid w:val="00127D7C"/>
    <w:rsid w:val="00127E98"/>
    <w:rsid w:val="00127EA8"/>
    <w:rsid w:val="001302BC"/>
    <w:rsid w:val="00130303"/>
    <w:rsid w:val="00130665"/>
    <w:rsid w:val="00131065"/>
    <w:rsid w:val="00131452"/>
    <w:rsid w:val="00131466"/>
    <w:rsid w:val="00131587"/>
    <w:rsid w:val="00131979"/>
    <w:rsid w:val="00131ABC"/>
    <w:rsid w:val="00131D00"/>
    <w:rsid w:val="00132178"/>
    <w:rsid w:val="001322D3"/>
    <w:rsid w:val="001323DC"/>
    <w:rsid w:val="001324FE"/>
    <w:rsid w:val="00132B5C"/>
    <w:rsid w:val="001332E3"/>
    <w:rsid w:val="00133607"/>
    <w:rsid w:val="00133D6C"/>
    <w:rsid w:val="00133FE1"/>
    <w:rsid w:val="00134137"/>
    <w:rsid w:val="0013457A"/>
    <w:rsid w:val="0013482D"/>
    <w:rsid w:val="00135211"/>
    <w:rsid w:val="0013521F"/>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7B8"/>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2C2"/>
    <w:rsid w:val="00151A9F"/>
    <w:rsid w:val="00151C8C"/>
    <w:rsid w:val="00151EC2"/>
    <w:rsid w:val="00151FDF"/>
    <w:rsid w:val="001525B5"/>
    <w:rsid w:val="001528A8"/>
    <w:rsid w:val="00152D76"/>
    <w:rsid w:val="00152DEC"/>
    <w:rsid w:val="00152FDC"/>
    <w:rsid w:val="001533B1"/>
    <w:rsid w:val="00153435"/>
    <w:rsid w:val="0015349A"/>
    <w:rsid w:val="00153807"/>
    <w:rsid w:val="00153D84"/>
    <w:rsid w:val="00153E09"/>
    <w:rsid w:val="00153F8E"/>
    <w:rsid w:val="001543E4"/>
    <w:rsid w:val="001551D4"/>
    <w:rsid w:val="001554A0"/>
    <w:rsid w:val="00155D29"/>
    <w:rsid w:val="00155EDC"/>
    <w:rsid w:val="0015612E"/>
    <w:rsid w:val="001564C0"/>
    <w:rsid w:val="00156AD5"/>
    <w:rsid w:val="00156D01"/>
    <w:rsid w:val="00156ECA"/>
    <w:rsid w:val="001578FF"/>
    <w:rsid w:val="00157927"/>
    <w:rsid w:val="00157A4F"/>
    <w:rsid w:val="0016023D"/>
    <w:rsid w:val="00160405"/>
    <w:rsid w:val="00160449"/>
    <w:rsid w:val="00160AB4"/>
    <w:rsid w:val="00160C20"/>
    <w:rsid w:val="00160CAC"/>
    <w:rsid w:val="0016129C"/>
    <w:rsid w:val="00161318"/>
    <w:rsid w:val="00161467"/>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93E"/>
    <w:rsid w:val="00164D1B"/>
    <w:rsid w:val="00164DD6"/>
    <w:rsid w:val="00165044"/>
    <w:rsid w:val="00165069"/>
    <w:rsid w:val="00165216"/>
    <w:rsid w:val="00165456"/>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5CA"/>
    <w:rsid w:val="0017174F"/>
    <w:rsid w:val="00171E23"/>
    <w:rsid w:val="00172612"/>
    <w:rsid w:val="001729F0"/>
    <w:rsid w:val="00172EC4"/>
    <w:rsid w:val="00173460"/>
    <w:rsid w:val="001737DF"/>
    <w:rsid w:val="00173867"/>
    <w:rsid w:val="0017428E"/>
    <w:rsid w:val="00175002"/>
    <w:rsid w:val="0017522E"/>
    <w:rsid w:val="00175590"/>
    <w:rsid w:val="00175682"/>
    <w:rsid w:val="001757B6"/>
    <w:rsid w:val="00175805"/>
    <w:rsid w:val="0017580D"/>
    <w:rsid w:val="00175A35"/>
    <w:rsid w:val="00175C5F"/>
    <w:rsid w:val="00175CC8"/>
    <w:rsid w:val="00175EBB"/>
    <w:rsid w:val="00175F6E"/>
    <w:rsid w:val="00175FE0"/>
    <w:rsid w:val="0017603E"/>
    <w:rsid w:val="00176350"/>
    <w:rsid w:val="00176755"/>
    <w:rsid w:val="001769F3"/>
    <w:rsid w:val="001772AD"/>
    <w:rsid w:val="001777BC"/>
    <w:rsid w:val="001777E2"/>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737"/>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3DC0"/>
    <w:rsid w:val="00194579"/>
    <w:rsid w:val="0019504F"/>
    <w:rsid w:val="00195093"/>
    <w:rsid w:val="00195288"/>
    <w:rsid w:val="00195289"/>
    <w:rsid w:val="0019536A"/>
    <w:rsid w:val="00195609"/>
    <w:rsid w:val="00195662"/>
    <w:rsid w:val="00195AC5"/>
    <w:rsid w:val="00195F6E"/>
    <w:rsid w:val="00196022"/>
    <w:rsid w:val="001962AC"/>
    <w:rsid w:val="001969AB"/>
    <w:rsid w:val="001969CF"/>
    <w:rsid w:val="00196A42"/>
    <w:rsid w:val="001971FF"/>
    <w:rsid w:val="001972AB"/>
    <w:rsid w:val="0019784A"/>
    <w:rsid w:val="00197CD1"/>
    <w:rsid w:val="00197E56"/>
    <w:rsid w:val="001A0054"/>
    <w:rsid w:val="001A0528"/>
    <w:rsid w:val="001A0C57"/>
    <w:rsid w:val="001A14F4"/>
    <w:rsid w:val="001A19AF"/>
    <w:rsid w:val="001A1C02"/>
    <w:rsid w:val="001A1D0F"/>
    <w:rsid w:val="001A2717"/>
    <w:rsid w:val="001A280D"/>
    <w:rsid w:val="001A2917"/>
    <w:rsid w:val="001A2C39"/>
    <w:rsid w:val="001A2CBD"/>
    <w:rsid w:val="001A2E9A"/>
    <w:rsid w:val="001A3095"/>
    <w:rsid w:val="001A328E"/>
    <w:rsid w:val="001A32E0"/>
    <w:rsid w:val="001A3349"/>
    <w:rsid w:val="001A36E3"/>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6390"/>
    <w:rsid w:val="001A6A61"/>
    <w:rsid w:val="001A7005"/>
    <w:rsid w:val="001A730C"/>
    <w:rsid w:val="001A7317"/>
    <w:rsid w:val="001A78D9"/>
    <w:rsid w:val="001A79CC"/>
    <w:rsid w:val="001B0393"/>
    <w:rsid w:val="001B0793"/>
    <w:rsid w:val="001B0B6F"/>
    <w:rsid w:val="001B0ECD"/>
    <w:rsid w:val="001B0F6B"/>
    <w:rsid w:val="001B1253"/>
    <w:rsid w:val="001B125C"/>
    <w:rsid w:val="001B12D9"/>
    <w:rsid w:val="001B13CD"/>
    <w:rsid w:val="001B15F4"/>
    <w:rsid w:val="001B161D"/>
    <w:rsid w:val="001B1ABC"/>
    <w:rsid w:val="001B1D04"/>
    <w:rsid w:val="001B252F"/>
    <w:rsid w:val="001B2536"/>
    <w:rsid w:val="001B27AD"/>
    <w:rsid w:val="001B2B36"/>
    <w:rsid w:val="001B2BE8"/>
    <w:rsid w:val="001B2E52"/>
    <w:rsid w:val="001B2E89"/>
    <w:rsid w:val="001B3235"/>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62"/>
    <w:rsid w:val="001B7879"/>
    <w:rsid w:val="001C0061"/>
    <w:rsid w:val="001C02EC"/>
    <w:rsid w:val="001C0777"/>
    <w:rsid w:val="001C08B6"/>
    <w:rsid w:val="001C08BA"/>
    <w:rsid w:val="001C12B8"/>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55E0"/>
    <w:rsid w:val="001C5D4D"/>
    <w:rsid w:val="001C6036"/>
    <w:rsid w:val="001C60DC"/>
    <w:rsid w:val="001C6347"/>
    <w:rsid w:val="001C6A4B"/>
    <w:rsid w:val="001C6C96"/>
    <w:rsid w:val="001C70A8"/>
    <w:rsid w:val="001C70C5"/>
    <w:rsid w:val="001C71A7"/>
    <w:rsid w:val="001C7515"/>
    <w:rsid w:val="001C77A3"/>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2F27"/>
    <w:rsid w:val="001D2F83"/>
    <w:rsid w:val="001D308C"/>
    <w:rsid w:val="001D30E5"/>
    <w:rsid w:val="001D319F"/>
    <w:rsid w:val="001D3330"/>
    <w:rsid w:val="001D33B4"/>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CC9"/>
    <w:rsid w:val="001D6F14"/>
    <w:rsid w:val="001D7279"/>
    <w:rsid w:val="001D73D9"/>
    <w:rsid w:val="001D7A1D"/>
    <w:rsid w:val="001D7A88"/>
    <w:rsid w:val="001D7C26"/>
    <w:rsid w:val="001D7D77"/>
    <w:rsid w:val="001E01E5"/>
    <w:rsid w:val="001E01EE"/>
    <w:rsid w:val="001E079B"/>
    <w:rsid w:val="001E082F"/>
    <w:rsid w:val="001E0842"/>
    <w:rsid w:val="001E0A85"/>
    <w:rsid w:val="001E0D77"/>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A1"/>
    <w:rsid w:val="001E5EB6"/>
    <w:rsid w:val="001E6266"/>
    <w:rsid w:val="001E6314"/>
    <w:rsid w:val="001E6381"/>
    <w:rsid w:val="001E6388"/>
    <w:rsid w:val="001E644B"/>
    <w:rsid w:val="001E66C8"/>
    <w:rsid w:val="001E6975"/>
    <w:rsid w:val="001E6CE5"/>
    <w:rsid w:val="001E6D9A"/>
    <w:rsid w:val="001E6DCB"/>
    <w:rsid w:val="001E72A7"/>
    <w:rsid w:val="001E7550"/>
    <w:rsid w:val="001E7B88"/>
    <w:rsid w:val="001E7F57"/>
    <w:rsid w:val="001F0129"/>
    <w:rsid w:val="001F01FC"/>
    <w:rsid w:val="001F0238"/>
    <w:rsid w:val="001F094E"/>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0E"/>
    <w:rsid w:val="001F5AC5"/>
    <w:rsid w:val="001F5B1C"/>
    <w:rsid w:val="001F6409"/>
    <w:rsid w:val="001F673A"/>
    <w:rsid w:val="001F6D10"/>
    <w:rsid w:val="001F6D6E"/>
    <w:rsid w:val="001F6EC4"/>
    <w:rsid w:val="001F6F43"/>
    <w:rsid w:val="001F7402"/>
    <w:rsid w:val="001F7C05"/>
    <w:rsid w:val="001F7EE8"/>
    <w:rsid w:val="001F7F0F"/>
    <w:rsid w:val="001F7FB1"/>
    <w:rsid w:val="002000CA"/>
    <w:rsid w:val="00200444"/>
    <w:rsid w:val="00200968"/>
    <w:rsid w:val="00200BFC"/>
    <w:rsid w:val="00200C73"/>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2F78"/>
    <w:rsid w:val="0020314B"/>
    <w:rsid w:val="002034BD"/>
    <w:rsid w:val="00203631"/>
    <w:rsid w:val="0020371F"/>
    <w:rsid w:val="00203723"/>
    <w:rsid w:val="00204207"/>
    <w:rsid w:val="0020450D"/>
    <w:rsid w:val="00204729"/>
    <w:rsid w:val="002048A4"/>
    <w:rsid w:val="00204958"/>
    <w:rsid w:val="00204DE3"/>
    <w:rsid w:val="00204FDF"/>
    <w:rsid w:val="0020533C"/>
    <w:rsid w:val="0020564A"/>
    <w:rsid w:val="00205684"/>
    <w:rsid w:val="00205ABE"/>
    <w:rsid w:val="00205BDE"/>
    <w:rsid w:val="00205E83"/>
    <w:rsid w:val="002064B3"/>
    <w:rsid w:val="00206EF4"/>
    <w:rsid w:val="00206FE6"/>
    <w:rsid w:val="002072BB"/>
    <w:rsid w:val="0020772A"/>
    <w:rsid w:val="00207BBF"/>
    <w:rsid w:val="00207FC6"/>
    <w:rsid w:val="002108C9"/>
    <w:rsid w:val="00210956"/>
    <w:rsid w:val="00210AF1"/>
    <w:rsid w:val="0021178A"/>
    <w:rsid w:val="00211F81"/>
    <w:rsid w:val="002124D9"/>
    <w:rsid w:val="00212794"/>
    <w:rsid w:val="00212797"/>
    <w:rsid w:val="00212AD4"/>
    <w:rsid w:val="00212CDA"/>
    <w:rsid w:val="00212E8D"/>
    <w:rsid w:val="00213125"/>
    <w:rsid w:val="002135B2"/>
    <w:rsid w:val="002135BA"/>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0B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885"/>
    <w:rsid w:val="00223A25"/>
    <w:rsid w:val="00223E52"/>
    <w:rsid w:val="00224450"/>
    <w:rsid w:val="00224575"/>
    <w:rsid w:val="0022458E"/>
    <w:rsid w:val="002248D9"/>
    <w:rsid w:val="00224A1E"/>
    <w:rsid w:val="00224F53"/>
    <w:rsid w:val="00224FD3"/>
    <w:rsid w:val="0022532E"/>
    <w:rsid w:val="002255E0"/>
    <w:rsid w:val="00225872"/>
    <w:rsid w:val="00225A03"/>
    <w:rsid w:val="00225B69"/>
    <w:rsid w:val="00225B80"/>
    <w:rsid w:val="00225C73"/>
    <w:rsid w:val="00225D45"/>
    <w:rsid w:val="00226145"/>
    <w:rsid w:val="00226147"/>
    <w:rsid w:val="002267A2"/>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DC6"/>
    <w:rsid w:val="00235E84"/>
    <w:rsid w:val="002362D3"/>
    <w:rsid w:val="00236FD1"/>
    <w:rsid w:val="00237083"/>
    <w:rsid w:val="002373B0"/>
    <w:rsid w:val="002374BA"/>
    <w:rsid w:val="002401C1"/>
    <w:rsid w:val="002405CC"/>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E8C"/>
    <w:rsid w:val="00242F07"/>
    <w:rsid w:val="00242FAC"/>
    <w:rsid w:val="002439D4"/>
    <w:rsid w:val="002453C0"/>
    <w:rsid w:val="0024558E"/>
    <w:rsid w:val="0024567F"/>
    <w:rsid w:val="002460C9"/>
    <w:rsid w:val="002460FF"/>
    <w:rsid w:val="00246214"/>
    <w:rsid w:val="002467A3"/>
    <w:rsid w:val="0024682A"/>
    <w:rsid w:val="00246AA6"/>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588"/>
    <w:rsid w:val="002555D9"/>
    <w:rsid w:val="002556A0"/>
    <w:rsid w:val="002559D5"/>
    <w:rsid w:val="00255F02"/>
    <w:rsid w:val="00256CEB"/>
    <w:rsid w:val="00257075"/>
    <w:rsid w:val="00257594"/>
    <w:rsid w:val="0025785D"/>
    <w:rsid w:val="00257C16"/>
    <w:rsid w:val="00257C2A"/>
    <w:rsid w:val="00257DC5"/>
    <w:rsid w:val="00257FDC"/>
    <w:rsid w:val="00260359"/>
    <w:rsid w:val="00260BF5"/>
    <w:rsid w:val="00260C82"/>
    <w:rsid w:val="00260EF9"/>
    <w:rsid w:val="002610E1"/>
    <w:rsid w:val="00261539"/>
    <w:rsid w:val="00261AD7"/>
    <w:rsid w:val="002627DD"/>
    <w:rsid w:val="0026333D"/>
    <w:rsid w:val="00263645"/>
    <w:rsid w:val="00263BFE"/>
    <w:rsid w:val="00264036"/>
    <w:rsid w:val="0026506A"/>
    <w:rsid w:val="002653BD"/>
    <w:rsid w:val="0026589A"/>
    <w:rsid w:val="00265BDA"/>
    <w:rsid w:val="00265CEC"/>
    <w:rsid w:val="00265D9D"/>
    <w:rsid w:val="00265F1F"/>
    <w:rsid w:val="002660D2"/>
    <w:rsid w:val="00266360"/>
    <w:rsid w:val="002663A9"/>
    <w:rsid w:val="002666E8"/>
    <w:rsid w:val="0026712C"/>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64B"/>
    <w:rsid w:val="00272784"/>
    <w:rsid w:val="002727E6"/>
    <w:rsid w:val="002729DA"/>
    <w:rsid w:val="00272BE2"/>
    <w:rsid w:val="00272D42"/>
    <w:rsid w:val="00273717"/>
    <w:rsid w:val="002740AF"/>
    <w:rsid w:val="00274176"/>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6C97"/>
    <w:rsid w:val="00277316"/>
    <w:rsid w:val="00277453"/>
    <w:rsid w:val="00277585"/>
    <w:rsid w:val="00277DD9"/>
    <w:rsid w:val="00277E73"/>
    <w:rsid w:val="0028019C"/>
    <w:rsid w:val="00280B63"/>
    <w:rsid w:val="00280F79"/>
    <w:rsid w:val="002814A1"/>
    <w:rsid w:val="0028167B"/>
    <w:rsid w:val="00281AA4"/>
    <w:rsid w:val="00282361"/>
    <w:rsid w:val="0028266C"/>
    <w:rsid w:val="00282679"/>
    <w:rsid w:val="00282824"/>
    <w:rsid w:val="002829D8"/>
    <w:rsid w:val="00283424"/>
    <w:rsid w:val="00283FBF"/>
    <w:rsid w:val="002843D9"/>
    <w:rsid w:val="00284A02"/>
    <w:rsid w:val="00284C51"/>
    <w:rsid w:val="00285243"/>
    <w:rsid w:val="00285279"/>
    <w:rsid w:val="0028546D"/>
    <w:rsid w:val="002857BD"/>
    <w:rsid w:val="002859B9"/>
    <w:rsid w:val="00286246"/>
    <w:rsid w:val="002864B2"/>
    <w:rsid w:val="00286A52"/>
    <w:rsid w:val="00286B88"/>
    <w:rsid w:val="00286DE5"/>
    <w:rsid w:val="00287E1C"/>
    <w:rsid w:val="00287F9E"/>
    <w:rsid w:val="002903DD"/>
    <w:rsid w:val="00290734"/>
    <w:rsid w:val="00290847"/>
    <w:rsid w:val="00290904"/>
    <w:rsid w:val="00290C11"/>
    <w:rsid w:val="00290C9B"/>
    <w:rsid w:val="002910B6"/>
    <w:rsid w:val="002912B9"/>
    <w:rsid w:val="002914D2"/>
    <w:rsid w:val="00291611"/>
    <w:rsid w:val="002919E5"/>
    <w:rsid w:val="00291CD6"/>
    <w:rsid w:val="00292081"/>
    <w:rsid w:val="002922B7"/>
    <w:rsid w:val="00292588"/>
    <w:rsid w:val="0029295F"/>
    <w:rsid w:val="00292BD3"/>
    <w:rsid w:val="00292DCD"/>
    <w:rsid w:val="002930AD"/>
    <w:rsid w:val="002930C5"/>
    <w:rsid w:val="002930F8"/>
    <w:rsid w:val="00293114"/>
    <w:rsid w:val="002931A0"/>
    <w:rsid w:val="002933CC"/>
    <w:rsid w:val="00293542"/>
    <w:rsid w:val="00293579"/>
    <w:rsid w:val="002937BB"/>
    <w:rsid w:val="0029397F"/>
    <w:rsid w:val="00293F4A"/>
    <w:rsid w:val="002940CE"/>
    <w:rsid w:val="00294127"/>
    <w:rsid w:val="00294BD2"/>
    <w:rsid w:val="00294EE7"/>
    <w:rsid w:val="0029525F"/>
    <w:rsid w:val="00295441"/>
    <w:rsid w:val="00295520"/>
    <w:rsid w:val="0029594D"/>
    <w:rsid w:val="002959EB"/>
    <w:rsid w:val="002965E4"/>
    <w:rsid w:val="002966ED"/>
    <w:rsid w:val="002969B1"/>
    <w:rsid w:val="00296F09"/>
    <w:rsid w:val="00297165"/>
    <w:rsid w:val="00297453"/>
    <w:rsid w:val="002977E3"/>
    <w:rsid w:val="00297A56"/>
    <w:rsid w:val="00297B33"/>
    <w:rsid w:val="002A05F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584"/>
    <w:rsid w:val="002A462C"/>
    <w:rsid w:val="002A4F20"/>
    <w:rsid w:val="002A4FBB"/>
    <w:rsid w:val="002A5A7C"/>
    <w:rsid w:val="002A5B1A"/>
    <w:rsid w:val="002A5CC0"/>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78C"/>
    <w:rsid w:val="002B1B3E"/>
    <w:rsid w:val="002B1EFF"/>
    <w:rsid w:val="002B1F09"/>
    <w:rsid w:val="002B2608"/>
    <w:rsid w:val="002B263A"/>
    <w:rsid w:val="002B285A"/>
    <w:rsid w:val="002B29D7"/>
    <w:rsid w:val="002B2AF8"/>
    <w:rsid w:val="002B2C6B"/>
    <w:rsid w:val="002B2F18"/>
    <w:rsid w:val="002B323A"/>
    <w:rsid w:val="002B38AB"/>
    <w:rsid w:val="002B39CC"/>
    <w:rsid w:val="002B3A7E"/>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A68"/>
    <w:rsid w:val="002C2A75"/>
    <w:rsid w:val="002C2F04"/>
    <w:rsid w:val="002C34F0"/>
    <w:rsid w:val="002C3662"/>
    <w:rsid w:val="002C3A41"/>
    <w:rsid w:val="002C3B01"/>
    <w:rsid w:val="002C3D2B"/>
    <w:rsid w:val="002C4359"/>
    <w:rsid w:val="002C451D"/>
    <w:rsid w:val="002C4780"/>
    <w:rsid w:val="002C4863"/>
    <w:rsid w:val="002C4987"/>
    <w:rsid w:val="002C4A5A"/>
    <w:rsid w:val="002C4CE3"/>
    <w:rsid w:val="002C5B29"/>
    <w:rsid w:val="002C685E"/>
    <w:rsid w:val="002C6CE9"/>
    <w:rsid w:val="002C6DE8"/>
    <w:rsid w:val="002C725A"/>
    <w:rsid w:val="002C742B"/>
    <w:rsid w:val="002C76CB"/>
    <w:rsid w:val="002C783E"/>
    <w:rsid w:val="002C798F"/>
    <w:rsid w:val="002C79B8"/>
    <w:rsid w:val="002C7A57"/>
    <w:rsid w:val="002D01EA"/>
    <w:rsid w:val="002D0ADC"/>
    <w:rsid w:val="002D14F9"/>
    <w:rsid w:val="002D1C47"/>
    <w:rsid w:val="002D1D1D"/>
    <w:rsid w:val="002D1F4E"/>
    <w:rsid w:val="002D1F7F"/>
    <w:rsid w:val="002D2928"/>
    <w:rsid w:val="002D2AAB"/>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0C0"/>
    <w:rsid w:val="002E0326"/>
    <w:rsid w:val="002E044C"/>
    <w:rsid w:val="002E1112"/>
    <w:rsid w:val="002E1339"/>
    <w:rsid w:val="002E1819"/>
    <w:rsid w:val="002E1A06"/>
    <w:rsid w:val="002E1BB7"/>
    <w:rsid w:val="002E1DAB"/>
    <w:rsid w:val="002E240F"/>
    <w:rsid w:val="002E28FF"/>
    <w:rsid w:val="002E2A1E"/>
    <w:rsid w:val="002E2B3C"/>
    <w:rsid w:val="002E2C96"/>
    <w:rsid w:val="002E2E56"/>
    <w:rsid w:val="002E3095"/>
    <w:rsid w:val="002E3112"/>
    <w:rsid w:val="002E355C"/>
    <w:rsid w:val="002E3746"/>
    <w:rsid w:val="002E37E0"/>
    <w:rsid w:val="002E386A"/>
    <w:rsid w:val="002E39FB"/>
    <w:rsid w:val="002E3A60"/>
    <w:rsid w:val="002E43B6"/>
    <w:rsid w:val="002E45A1"/>
    <w:rsid w:val="002E46F6"/>
    <w:rsid w:val="002E4B41"/>
    <w:rsid w:val="002E4E69"/>
    <w:rsid w:val="002E5107"/>
    <w:rsid w:val="002E519C"/>
    <w:rsid w:val="002E5263"/>
    <w:rsid w:val="002E55D2"/>
    <w:rsid w:val="002E570A"/>
    <w:rsid w:val="002E5E0D"/>
    <w:rsid w:val="002E5E59"/>
    <w:rsid w:val="002E68B9"/>
    <w:rsid w:val="002E69CD"/>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455"/>
    <w:rsid w:val="002F2653"/>
    <w:rsid w:val="002F274B"/>
    <w:rsid w:val="002F281F"/>
    <w:rsid w:val="002F290A"/>
    <w:rsid w:val="002F2934"/>
    <w:rsid w:val="002F2979"/>
    <w:rsid w:val="002F29AD"/>
    <w:rsid w:val="002F29FB"/>
    <w:rsid w:val="002F30B5"/>
    <w:rsid w:val="002F3118"/>
    <w:rsid w:val="002F35AB"/>
    <w:rsid w:val="002F3A15"/>
    <w:rsid w:val="002F3B0F"/>
    <w:rsid w:val="002F3D8E"/>
    <w:rsid w:val="002F3EDF"/>
    <w:rsid w:val="002F3F8B"/>
    <w:rsid w:val="002F4559"/>
    <w:rsid w:val="002F45BC"/>
    <w:rsid w:val="002F4A98"/>
    <w:rsid w:val="002F5860"/>
    <w:rsid w:val="002F59FA"/>
    <w:rsid w:val="002F5CE4"/>
    <w:rsid w:val="002F5F05"/>
    <w:rsid w:val="002F5FD0"/>
    <w:rsid w:val="002F60DF"/>
    <w:rsid w:val="002F6259"/>
    <w:rsid w:val="002F69BB"/>
    <w:rsid w:val="002F6CD6"/>
    <w:rsid w:val="002F6D35"/>
    <w:rsid w:val="002F6E11"/>
    <w:rsid w:val="002F7564"/>
    <w:rsid w:val="002F7A42"/>
    <w:rsid w:val="002F7C96"/>
    <w:rsid w:val="00300C3E"/>
    <w:rsid w:val="00300D2C"/>
    <w:rsid w:val="003010C6"/>
    <w:rsid w:val="003013B7"/>
    <w:rsid w:val="003014D5"/>
    <w:rsid w:val="003014F9"/>
    <w:rsid w:val="003017D8"/>
    <w:rsid w:val="00301B84"/>
    <w:rsid w:val="00301EEE"/>
    <w:rsid w:val="0030219F"/>
    <w:rsid w:val="00302265"/>
    <w:rsid w:val="00302A55"/>
    <w:rsid w:val="00302B00"/>
    <w:rsid w:val="00302D0E"/>
    <w:rsid w:val="00302FBE"/>
    <w:rsid w:val="003030A5"/>
    <w:rsid w:val="003032E0"/>
    <w:rsid w:val="00303575"/>
    <w:rsid w:val="00303671"/>
    <w:rsid w:val="00303AF8"/>
    <w:rsid w:val="00303F67"/>
    <w:rsid w:val="00304085"/>
    <w:rsid w:val="0030426C"/>
    <w:rsid w:val="00304272"/>
    <w:rsid w:val="003044B2"/>
    <w:rsid w:val="00304BA5"/>
    <w:rsid w:val="003051A8"/>
    <w:rsid w:val="003052CB"/>
    <w:rsid w:val="0030546A"/>
    <w:rsid w:val="003056B1"/>
    <w:rsid w:val="00305CBC"/>
    <w:rsid w:val="00305F6C"/>
    <w:rsid w:val="00306604"/>
    <w:rsid w:val="00306BCD"/>
    <w:rsid w:val="003070D0"/>
    <w:rsid w:val="0030725A"/>
    <w:rsid w:val="00307D9E"/>
    <w:rsid w:val="00307F90"/>
    <w:rsid w:val="0031009C"/>
    <w:rsid w:val="00310168"/>
    <w:rsid w:val="0031045D"/>
    <w:rsid w:val="003104C9"/>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870"/>
    <w:rsid w:val="00314A51"/>
    <w:rsid w:val="00314C04"/>
    <w:rsid w:val="00315203"/>
    <w:rsid w:val="003154CE"/>
    <w:rsid w:val="0031561B"/>
    <w:rsid w:val="00315EFA"/>
    <w:rsid w:val="00316A64"/>
    <w:rsid w:val="00316AD9"/>
    <w:rsid w:val="00316C42"/>
    <w:rsid w:val="00317EC0"/>
    <w:rsid w:val="00320139"/>
    <w:rsid w:val="003204FC"/>
    <w:rsid w:val="00320593"/>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A59"/>
    <w:rsid w:val="00332BD1"/>
    <w:rsid w:val="00333541"/>
    <w:rsid w:val="0033371A"/>
    <w:rsid w:val="0033392B"/>
    <w:rsid w:val="00334013"/>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9"/>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45F0"/>
    <w:rsid w:val="00344924"/>
    <w:rsid w:val="00344B20"/>
    <w:rsid w:val="00344CDC"/>
    <w:rsid w:val="00345471"/>
    <w:rsid w:val="003455EA"/>
    <w:rsid w:val="003456BB"/>
    <w:rsid w:val="00345C38"/>
    <w:rsid w:val="00346044"/>
    <w:rsid w:val="0034643E"/>
    <w:rsid w:val="003464F8"/>
    <w:rsid w:val="00346E8B"/>
    <w:rsid w:val="003473CE"/>
    <w:rsid w:val="003474F9"/>
    <w:rsid w:val="003478EC"/>
    <w:rsid w:val="00347A55"/>
    <w:rsid w:val="00347DAB"/>
    <w:rsid w:val="00350086"/>
    <w:rsid w:val="0035054C"/>
    <w:rsid w:val="00350911"/>
    <w:rsid w:val="00350A68"/>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D61"/>
    <w:rsid w:val="00354FC3"/>
    <w:rsid w:val="003552BF"/>
    <w:rsid w:val="00355650"/>
    <w:rsid w:val="003560EB"/>
    <w:rsid w:val="003560EC"/>
    <w:rsid w:val="003561CB"/>
    <w:rsid w:val="00356213"/>
    <w:rsid w:val="0035677A"/>
    <w:rsid w:val="003567C7"/>
    <w:rsid w:val="0035691C"/>
    <w:rsid w:val="00356E5D"/>
    <w:rsid w:val="003573B9"/>
    <w:rsid w:val="00357421"/>
    <w:rsid w:val="003576E8"/>
    <w:rsid w:val="00357994"/>
    <w:rsid w:val="0036004B"/>
    <w:rsid w:val="003604BD"/>
    <w:rsid w:val="003604F7"/>
    <w:rsid w:val="003605BA"/>
    <w:rsid w:val="00360675"/>
    <w:rsid w:val="003606D8"/>
    <w:rsid w:val="003612FD"/>
    <w:rsid w:val="003622CB"/>
    <w:rsid w:val="00362892"/>
    <w:rsid w:val="003628F4"/>
    <w:rsid w:val="0036299D"/>
    <w:rsid w:val="0036306A"/>
    <w:rsid w:val="00364628"/>
    <w:rsid w:val="00364BC7"/>
    <w:rsid w:val="00364E1F"/>
    <w:rsid w:val="00365868"/>
    <w:rsid w:val="00365921"/>
    <w:rsid w:val="00365B1C"/>
    <w:rsid w:val="00365DB3"/>
    <w:rsid w:val="00366295"/>
    <w:rsid w:val="00366317"/>
    <w:rsid w:val="0036634A"/>
    <w:rsid w:val="003663B5"/>
    <w:rsid w:val="003663F5"/>
    <w:rsid w:val="00366756"/>
    <w:rsid w:val="00366DDB"/>
    <w:rsid w:val="00367536"/>
    <w:rsid w:val="0036781E"/>
    <w:rsid w:val="00367832"/>
    <w:rsid w:val="00367863"/>
    <w:rsid w:val="00367DBB"/>
    <w:rsid w:val="00367DDA"/>
    <w:rsid w:val="00367EE5"/>
    <w:rsid w:val="003702A9"/>
    <w:rsid w:val="0037053E"/>
    <w:rsid w:val="00370582"/>
    <w:rsid w:val="003708F9"/>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935"/>
    <w:rsid w:val="00375BF4"/>
    <w:rsid w:val="00375D8B"/>
    <w:rsid w:val="00375E9F"/>
    <w:rsid w:val="00376006"/>
    <w:rsid w:val="003760AC"/>
    <w:rsid w:val="003769E5"/>
    <w:rsid w:val="00376D31"/>
    <w:rsid w:val="0037703B"/>
    <w:rsid w:val="00377100"/>
    <w:rsid w:val="0037776E"/>
    <w:rsid w:val="0037796A"/>
    <w:rsid w:val="003801C2"/>
    <w:rsid w:val="003807A8"/>
    <w:rsid w:val="00380A53"/>
    <w:rsid w:val="00380C9E"/>
    <w:rsid w:val="00381106"/>
    <w:rsid w:val="003815E1"/>
    <w:rsid w:val="00381D02"/>
    <w:rsid w:val="00382A1D"/>
    <w:rsid w:val="00383658"/>
    <w:rsid w:val="003837AA"/>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B35"/>
    <w:rsid w:val="00386BFA"/>
    <w:rsid w:val="0038708D"/>
    <w:rsid w:val="003874E5"/>
    <w:rsid w:val="00387604"/>
    <w:rsid w:val="0038767F"/>
    <w:rsid w:val="003907F7"/>
    <w:rsid w:val="003908D3"/>
    <w:rsid w:val="003914D1"/>
    <w:rsid w:val="00391F05"/>
    <w:rsid w:val="0039203F"/>
    <w:rsid w:val="003921AF"/>
    <w:rsid w:val="0039274E"/>
    <w:rsid w:val="00392757"/>
    <w:rsid w:val="0039284F"/>
    <w:rsid w:val="00392921"/>
    <w:rsid w:val="00392A69"/>
    <w:rsid w:val="00392AFA"/>
    <w:rsid w:val="00392B9D"/>
    <w:rsid w:val="0039304B"/>
    <w:rsid w:val="003936D3"/>
    <w:rsid w:val="003937C6"/>
    <w:rsid w:val="00393881"/>
    <w:rsid w:val="00393D13"/>
    <w:rsid w:val="00393D87"/>
    <w:rsid w:val="00394242"/>
    <w:rsid w:val="003943AD"/>
    <w:rsid w:val="003946DC"/>
    <w:rsid w:val="0039481C"/>
    <w:rsid w:val="00394A80"/>
    <w:rsid w:val="00394C6A"/>
    <w:rsid w:val="00395001"/>
    <w:rsid w:val="00395317"/>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326"/>
    <w:rsid w:val="003A1C98"/>
    <w:rsid w:val="003A1DFE"/>
    <w:rsid w:val="003A2183"/>
    <w:rsid w:val="003A228E"/>
    <w:rsid w:val="003A26FC"/>
    <w:rsid w:val="003A2718"/>
    <w:rsid w:val="003A2C72"/>
    <w:rsid w:val="003A3047"/>
    <w:rsid w:val="003A383F"/>
    <w:rsid w:val="003A3E75"/>
    <w:rsid w:val="003A3FBF"/>
    <w:rsid w:val="003A41C4"/>
    <w:rsid w:val="003A41C5"/>
    <w:rsid w:val="003A468A"/>
    <w:rsid w:val="003A4CB1"/>
    <w:rsid w:val="003A4E64"/>
    <w:rsid w:val="003A52A9"/>
    <w:rsid w:val="003A546B"/>
    <w:rsid w:val="003A58DF"/>
    <w:rsid w:val="003A5BF1"/>
    <w:rsid w:val="003A6DCE"/>
    <w:rsid w:val="003A711A"/>
    <w:rsid w:val="003A71DD"/>
    <w:rsid w:val="003A73F9"/>
    <w:rsid w:val="003A781C"/>
    <w:rsid w:val="003A79AE"/>
    <w:rsid w:val="003A7A3C"/>
    <w:rsid w:val="003A7A53"/>
    <w:rsid w:val="003A7B0C"/>
    <w:rsid w:val="003A7F6E"/>
    <w:rsid w:val="003B0016"/>
    <w:rsid w:val="003B0AE8"/>
    <w:rsid w:val="003B0C64"/>
    <w:rsid w:val="003B2019"/>
    <w:rsid w:val="003B211C"/>
    <w:rsid w:val="003B231F"/>
    <w:rsid w:val="003B2660"/>
    <w:rsid w:val="003B2802"/>
    <w:rsid w:val="003B28B7"/>
    <w:rsid w:val="003B2F04"/>
    <w:rsid w:val="003B3B43"/>
    <w:rsid w:val="003B3F9D"/>
    <w:rsid w:val="003B40CF"/>
    <w:rsid w:val="003B418A"/>
    <w:rsid w:val="003B4316"/>
    <w:rsid w:val="003B443B"/>
    <w:rsid w:val="003B4C16"/>
    <w:rsid w:val="003B4DAF"/>
    <w:rsid w:val="003B4DF9"/>
    <w:rsid w:val="003B5491"/>
    <w:rsid w:val="003B5504"/>
    <w:rsid w:val="003B5716"/>
    <w:rsid w:val="003B59E4"/>
    <w:rsid w:val="003B5C26"/>
    <w:rsid w:val="003B5C9D"/>
    <w:rsid w:val="003B5CEB"/>
    <w:rsid w:val="003B6023"/>
    <w:rsid w:val="003B6C49"/>
    <w:rsid w:val="003B712D"/>
    <w:rsid w:val="003B76A1"/>
    <w:rsid w:val="003B7AA0"/>
    <w:rsid w:val="003C02C3"/>
    <w:rsid w:val="003C0396"/>
    <w:rsid w:val="003C04E5"/>
    <w:rsid w:val="003C0544"/>
    <w:rsid w:val="003C0560"/>
    <w:rsid w:val="003C05FA"/>
    <w:rsid w:val="003C0C03"/>
    <w:rsid w:val="003C0C4B"/>
    <w:rsid w:val="003C0F0A"/>
    <w:rsid w:val="003C1FC0"/>
    <w:rsid w:val="003C20B9"/>
    <w:rsid w:val="003C22CD"/>
    <w:rsid w:val="003C2568"/>
    <w:rsid w:val="003C273A"/>
    <w:rsid w:val="003C2E89"/>
    <w:rsid w:val="003C2FD7"/>
    <w:rsid w:val="003C3640"/>
    <w:rsid w:val="003C387B"/>
    <w:rsid w:val="003C3ACE"/>
    <w:rsid w:val="003C3D09"/>
    <w:rsid w:val="003C40EB"/>
    <w:rsid w:val="003C4268"/>
    <w:rsid w:val="003C454A"/>
    <w:rsid w:val="003C46EA"/>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01F3"/>
    <w:rsid w:val="003D1122"/>
    <w:rsid w:val="003D141A"/>
    <w:rsid w:val="003D1518"/>
    <w:rsid w:val="003D1C17"/>
    <w:rsid w:val="003D23E8"/>
    <w:rsid w:val="003D2B4B"/>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277"/>
    <w:rsid w:val="003E1926"/>
    <w:rsid w:val="003E1B2B"/>
    <w:rsid w:val="003E22B7"/>
    <w:rsid w:val="003E22CB"/>
    <w:rsid w:val="003E2402"/>
    <w:rsid w:val="003E26FA"/>
    <w:rsid w:val="003E29D6"/>
    <w:rsid w:val="003E2C19"/>
    <w:rsid w:val="003E2EA7"/>
    <w:rsid w:val="003E31FB"/>
    <w:rsid w:val="003E349B"/>
    <w:rsid w:val="003E3627"/>
    <w:rsid w:val="003E3832"/>
    <w:rsid w:val="003E3AFA"/>
    <w:rsid w:val="003E3DE0"/>
    <w:rsid w:val="003E446F"/>
    <w:rsid w:val="003E4810"/>
    <w:rsid w:val="003E4896"/>
    <w:rsid w:val="003E5D1C"/>
    <w:rsid w:val="003E6AF8"/>
    <w:rsid w:val="003E6C51"/>
    <w:rsid w:val="003E7169"/>
    <w:rsid w:val="003E728E"/>
    <w:rsid w:val="003E7777"/>
    <w:rsid w:val="003E77DB"/>
    <w:rsid w:val="003E7BAE"/>
    <w:rsid w:val="003E7BF9"/>
    <w:rsid w:val="003E7D00"/>
    <w:rsid w:val="003F012C"/>
    <w:rsid w:val="003F01CE"/>
    <w:rsid w:val="003F02D8"/>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627"/>
    <w:rsid w:val="003F38D6"/>
    <w:rsid w:val="003F3A94"/>
    <w:rsid w:val="003F3E30"/>
    <w:rsid w:val="003F48AF"/>
    <w:rsid w:val="003F4BAB"/>
    <w:rsid w:val="003F4C1F"/>
    <w:rsid w:val="003F4DDF"/>
    <w:rsid w:val="003F4F0B"/>
    <w:rsid w:val="003F54CE"/>
    <w:rsid w:val="003F614E"/>
    <w:rsid w:val="003F623D"/>
    <w:rsid w:val="003F635E"/>
    <w:rsid w:val="003F636F"/>
    <w:rsid w:val="003F65E1"/>
    <w:rsid w:val="003F6CF0"/>
    <w:rsid w:val="003F6F2E"/>
    <w:rsid w:val="003F7067"/>
    <w:rsid w:val="003F734B"/>
    <w:rsid w:val="00400224"/>
    <w:rsid w:val="00400574"/>
    <w:rsid w:val="004005B5"/>
    <w:rsid w:val="00400687"/>
    <w:rsid w:val="00400C04"/>
    <w:rsid w:val="00400FC2"/>
    <w:rsid w:val="0040159D"/>
    <w:rsid w:val="00401DE0"/>
    <w:rsid w:val="004022B8"/>
    <w:rsid w:val="004024B1"/>
    <w:rsid w:val="0040260F"/>
    <w:rsid w:val="0040268E"/>
    <w:rsid w:val="004027FA"/>
    <w:rsid w:val="00402A09"/>
    <w:rsid w:val="00402D6D"/>
    <w:rsid w:val="00402D8A"/>
    <w:rsid w:val="00402F3F"/>
    <w:rsid w:val="00402FAA"/>
    <w:rsid w:val="0040317B"/>
    <w:rsid w:val="00403271"/>
    <w:rsid w:val="004033BE"/>
    <w:rsid w:val="00403614"/>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DE"/>
    <w:rsid w:val="00414689"/>
    <w:rsid w:val="00414A19"/>
    <w:rsid w:val="00414F6E"/>
    <w:rsid w:val="004151F9"/>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09E"/>
    <w:rsid w:val="0042113C"/>
    <w:rsid w:val="0042151A"/>
    <w:rsid w:val="0042194E"/>
    <w:rsid w:val="00421F41"/>
    <w:rsid w:val="004222D4"/>
    <w:rsid w:val="00422459"/>
    <w:rsid w:val="00422477"/>
    <w:rsid w:val="0042247B"/>
    <w:rsid w:val="004224F4"/>
    <w:rsid w:val="00422715"/>
    <w:rsid w:val="00422BF1"/>
    <w:rsid w:val="00422F54"/>
    <w:rsid w:val="00423153"/>
    <w:rsid w:val="004232BA"/>
    <w:rsid w:val="004234DA"/>
    <w:rsid w:val="00423941"/>
    <w:rsid w:val="004239D1"/>
    <w:rsid w:val="00423AA1"/>
    <w:rsid w:val="00423F82"/>
    <w:rsid w:val="004241EE"/>
    <w:rsid w:val="004242F0"/>
    <w:rsid w:val="0042440F"/>
    <w:rsid w:val="004246A4"/>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79"/>
    <w:rsid w:val="004310FE"/>
    <w:rsid w:val="00431594"/>
    <w:rsid w:val="0043163B"/>
    <w:rsid w:val="00431B40"/>
    <w:rsid w:val="00431D6C"/>
    <w:rsid w:val="00432071"/>
    <w:rsid w:val="004325CE"/>
    <w:rsid w:val="00432942"/>
    <w:rsid w:val="00432BE1"/>
    <w:rsid w:val="00432DE2"/>
    <w:rsid w:val="0043310A"/>
    <w:rsid w:val="0043364B"/>
    <w:rsid w:val="0043395D"/>
    <w:rsid w:val="00433B9F"/>
    <w:rsid w:val="00433C99"/>
    <w:rsid w:val="00433CF2"/>
    <w:rsid w:val="00434458"/>
    <w:rsid w:val="00434564"/>
    <w:rsid w:val="00434879"/>
    <w:rsid w:val="00434C7F"/>
    <w:rsid w:val="00434CFA"/>
    <w:rsid w:val="00434D3C"/>
    <w:rsid w:val="00434F5B"/>
    <w:rsid w:val="00434F80"/>
    <w:rsid w:val="0043508A"/>
    <w:rsid w:val="004351DD"/>
    <w:rsid w:val="0043548E"/>
    <w:rsid w:val="004356D0"/>
    <w:rsid w:val="00435CB4"/>
    <w:rsid w:val="00436020"/>
    <w:rsid w:val="004360B6"/>
    <w:rsid w:val="00436A22"/>
    <w:rsid w:val="00436F57"/>
    <w:rsid w:val="00437099"/>
    <w:rsid w:val="004372F3"/>
    <w:rsid w:val="00437A9D"/>
    <w:rsid w:val="00440018"/>
    <w:rsid w:val="00440374"/>
    <w:rsid w:val="00440391"/>
    <w:rsid w:val="00440475"/>
    <w:rsid w:val="00440705"/>
    <w:rsid w:val="004408BE"/>
    <w:rsid w:val="004408F9"/>
    <w:rsid w:val="00440CD1"/>
    <w:rsid w:val="00440DBF"/>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9AC"/>
    <w:rsid w:val="00443AED"/>
    <w:rsid w:val="00443B11"/>
    <w:rsid w:val="00443FDB"/>
    <w:rsid w:val="004444AB"/>
    <w:rsid w:val="00444668"/>
    <w:rsid w:val="0044466E"/>
    <w:rsid w:val="00444830"/>
    <w:rsid w:val="00444CAE"/>
    <w:rsid w:val="004453AB"/>
    <w:rsid w:val="00445C7A"/>
    <w:rsid w:val="00445D59"/>
    <w:rsid w:val="004460D0"/>
    <w:rsid w:val="00446379"/>
    <w:rsid w:val="004463D6"/>
    <w:rsid w:val="004467A5"/>
    <w:rsid w:val="0044687D"/>
    <w:rsid w:val="00447520"/>
    <w:rsid w:val="00447744"/>
    <w:rsid w:val="00447789"/>
    <w:rsid w:val="004479AC"/>
    <w:rsid w:val="00447C55"/>
    <w:rsid w:val="00447C70"/>
    <w:rsid w:val="00447C83"/>
    <w:rsid w:val="00450388"/>
    <w:rsid w:val="004508C7"/>
    <w:rsid w:val="0045098B"/>
    <w:rsid w:val="00450F3E"/>
    <w:rsid w:val="00451252"/>
    <w:rsid w:val="00451491"/>
    <w:rsid w:val="00451515"/>
    <w:rsid w:val="00452910"/>
    <w:rsid w:val="00452B6E"/>
    <w:rsid w:val="00452E74"/>
    <w:rsid w:val="00453185"/>
    <w:rsid w:val="004536A9"/>
    <w:rsid w:val="004537BF"/>
    <w:rsid w:val="0045460F"/>
    <w:rsid w:val="00454B3A"/>
    <w:rsid w:val="00455095"/>
    <w:rsid w:val="00455213"/>
    <w:rsid w:val="00455350"/>
    <w:rsid w:val="0045592C"/>
    <w:rsid w:val="00455ACC"/>
    <w:rsid w:val="00456225"/>
    <w:rsid w:val="004566E6"/>
    <w:rsid w:val="00456B3B"/>
    <w:rsid w:val="00456C67"/>
    <w:rsid w:val="00456EDA"/>
    <w:rsid w:val="004577EA"/>
    <w:rsid w:val="00457A14"/>
    <w:rsid w:val="00457C97"/>
    <w:rsid w:val="00457EEE"/>
    <w:rsid w:val="00460083"/>
    <w:rsid w:val="00460537"/>
    <w:rsid w:val="00460A6E"/>
    <w:rsid w:val="00460F53"/>
    <w:rsid w:val="00461E41"/>
    <w:rsid w:val="00462162"/>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D5A"/>
    <w:rsid w:val="00466E30"/>
    <w:rsid w:val="004672B1"/>
    <w:rsid w:val="0046736E"/>
    <w:rsid w:val="004678F1"/>
    <w:rsid w:val="00467D65"/>
    <w:rsid w:val="004703AC"/>
    <w:rsid w:val="004718FD"/>
    <w:rsid w:val="00471C89"/>
    <w:rsid w:val="00471F27"/>
    <w:rsid w:val="004720EA"/>
    <w:rsid w:val="00472203"/>
    <w:rsid w:val="00472B2F"/>
    <w:rsid w:val="00472B53"/>
    <w:rsid w:val="00472EEC"/>
    <w:rsid w:val="0047313A"/>
    <w:rsid w:val="00473992"/>
    <w:rsid w:val="00473D31"/>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9C"/>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6DF"/>
    <w:rsid w:val="00483AF3"/>
    <w:rsid w:val="00484100"/>
    <w:rsid w:val="004841A7"/>
    <w:rsid w:val="004843E0"/>
    <w:rsid w:val="00484642"/>
    <w:rsid w:val="004849D4"/>
    <w:rsid w:val="004854BD"/>
    <w:rsid w:val="004855BC"/>
    <w:rsid w:val="004857CA"/>
    <w:rsid w:val="00485DE8"/>
    <w:rsid w:val="00485EA8"/>
    <w:rsid w:val="00485F26"/>
    <w:rsid w:val="0048603B"/>
    <w:rsid w:val="004862B1"/>
    <w:rsid w:val="004864D1"/>
    <w:rsid w:val="0048694F"/>
    <w:rsid w:val="004873C3"/>
    <w:rsid w:val="00487463"/>
    <w:rsid w:val="00487F06"/>
    <w:rsid w:val="00490021"/>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DEA"/>
    <w:rsid w:val="00495E84"/>
    <w:rsid w:val="00496951"/>
    <w:rsid w:val="00496AD7"/>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9AE"/>
    <w:rsid w:val="004A40F2"/>
    <w:rsid w:val="004A45F9"/>
    <w:rsid w:val="004A4750"/>
    <w:rsid w:val="004A4A3B"/>
    <w:rsid w:val="004A4F4D"/>
    <w:rsid w:val="004A506A"/>
    <w:rsid w:val="004A5C28"/>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90C"/>
    <w:rsid w:val="004B0A4A"/>
    <w:rsid w:val="004B1A91"/>
    <w:rsid w:val="004B1FD1"/>
    <w:rsid w:val="004B2086"/>
    <w:rsid w:val="004B2305"/>
    <w:rsid w:val="004B2C2F"/>
    <w:rsid w:val="004B2E59"/>
    <w:rsid w:val="004B3575"/>
    <w:rsid w:val="004B35AE"/>
    <w:rsid w:val="004B3792"/>
    <w:rsid w:val="004B379D"/>
    <w:rsid w:val="004B3947"/>
    <w:rsid w:val="004B3B51"/>
    <w:rsid w:val="004B3DAC"/>
    <w:rsid w:val="004B3E26"/>
    <w:rsid w:val="004B4CB8"/>
    <w:rsid w:val="004B591E"/>
    <w:rsid w:val="004B597B"/>
    <w:rsid w:val="004B5AC6"/>
    <w:rsid w:val="004B5B55"/>
    <w:rsid w:val="004B5B60"/>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BB5"/>
    <w:rsid w:val="004C0D12"/>
    <w:rsid w:val="004C153B"/>
    <w:rsid w:val="004C1AC0"/>
    <w:rsid w:val="004C1AE2"/>
    <w:rsid w:val="004C1B5E"/>
    <w:rsid w:val="004C202E"/>
    <w:rsid w:val="004C206A"/>
    <w:rsid w:val="004C224C"/>
    <w:rsid w:val="004C26B7"/>
    <w:rsid w:val="004C2719"/>
    <w:rsid w:val="004C2B1F"/>
    <w:rsid w:val="004C3575"/>
    <w:rsid w:val="004C35E6"/>
    <w:rsid w:val="004C4245"/>
    <w:rsid w:val="004C45EE"/>
    <w:rsid w:val="004C5464"/>
    <w:rsid w:val="004C597A"/>
    <w:rsid w:val="004C5DF9"/>
    <w:rsid w:val="004C6057"/>
    <w:rsid w:val="004C61E8"/>
    <w:rsid w:val="004C64C2"/>
    <w:rsid w:val="004C652E"/>
    <w:rsid w:val="004C7286"/>
    <w:rsid w:val="004C771C"/>
    <w:rsid w:val="004C7DD4"/>
    <w:rsid w:val="004D062E"/>
    <w:rsid w:val="004D06D1"/>
    <w:rsid w:val="004D0752"/>
    <w:rsid w:val="004D0A26"/>
    <w:rsid w:val="004D0E38"/>
    <w:rsid w:val="004D0F05"/>
    <w:rsid w:val="004D1111"/>
    <w:rsid w:val="004D14B9"/>
    <w:rsid w:val="004D1ACE"/>
    <w:rsid w:val="004D214B"/>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803"/>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41A"/>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2B15"/>
    <w:rsid w:val="004F37EB"/>
    <w:rsid w:val="004F3DFA"/>
    <w:rsid w:val="004F47A8"/>
    <w:rsid w:val="004F4901"/>
    <w:rsid w:val="004F4C74"/>
    <w:rsid w:val="004F542F"/>
    <w:rsid w:val="004F569A"/>
    <w:rsid w:val="004F58E1"/>
    <w:rsid w:val="004F5C0F"/>
    <w:rsid w:val="004F73FB"/>
    <w:rsid w:val="004F751B"/>
    <w:rsid w:val="004F768B"/>
    <w:rsid w:val="004F78CF"/>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9D3"/>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5DF"/>
    <w:rsid w:val="005107B7"/>
    <w:rsid w:val="00510993"/>
    <w:rsid w:val="00510C13"/>
    <w:rsid w:val="00510DE0"/>
    <w:rsid w:val="00511CDF"/>
    <w:rsid w:val="00512195"/>
    <w:rsid w:val="00512968"/>
    <w:rsid w:val="005129A4"/>
    <w:rsid w:val="00512B6F"/>
    <w:rsid w:val="00512E58"/>
    <w:rsid w:val="00513021"/>
    <w:rsid w:val="005134D5"/>
    <w:rsid w:val="005135F1"/>
    <w:rsid w:val="0051376A"/>
    <w:rsid w:val="00513F30"/>
    <w:rsid w:val="00514076"/>
    <w:rsid w:val="00514674"/>
    <w:rsid w:val="00514973"/>
    <w:rsid w:val="005151A5"/>
    <w:rsid w:val="005154C2"/>
    <w:rsid w:val="00515565"/>
    <w:rsid w:val="0051577E"/>
    <w:rsid w:val="00515C0B"/>
    <w:rsid w:val="00515DE3"/>
    <w:rsid w:val="00515E79"/>
    <w:rsid w:val="00516405"/>
    <w:rsid w:val="00517F8D"/>
    <w:rsid w:val="0052012C"/>
    <w:rsid w:val="0052020B"/>
    <w:rsid w:val="00520CA8"/>
    <w:rsid w:val="00521291"/>
    <w:rsid w:val="0052136D"/>
    <w:rsid w:val="005215E7"/>
    <w:rsid w:val="005215F0"/>
    <w:rsid w:val="0052173E"/>
    <w:rsid w:val="00521CC2"/>
    <w:rsid w:val="005221E0"/>
    <w:rsid w:val="0052232E"/>
    <w:rsid w:val="00522397"/>
    <w:rsid w:val="00522A1D"/>
    <w:rsid w:val="00522CF7"/>
    <w:rsid w:val="00522E37"/>
    <w:rsid w:val="00523636"/>
    <w:rsid w:val="0052391C"/>
    <w:rsid w:val="00523B72"/>
    <w:rsid w:val="00524694"/>
    <w:rsid w:val="005251DD"/>
    <w:rsid w:val="00525242"/>
    <w:rsid w:val="00525359"/>
    <w:rsid w:val="00525520"/>
    <w:rsid w:val="0052578D"/>
    <w:rsid w:val="00525C87"/>
    <w:rsid w:val="00525D52"/>
    <w:rsid w:val="00525ED0"/>
    <w:rsid w:val="00526CD3"/>
    <w:rsid w:val="005271AC"/>
    <w:rsid w:val="0052736F"/>
    <w:rsid w:val="00527D00"/>
    <w:rsid w:val="00530106"/>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DD"/>
    <w:rsid w:val="005349EA"/>
    <w:rsid w:val="00534CED"/>
    <w:rsid w:val="00534D41"/>
    <w:rsid w:val="00535301"/>
    <w:rsid w:val="0053543F"/>
    <w:rsid w:val="005356F6"/>
    <w:rsid w:val="00535749"/>
    <w:rsid w:val="0053596E"/>
    <w:rsid w:val="00535997"/>
    <w:rsid w:val="00535A57"/>
    <w:rsid w:val="005363B1"/>
    <w:rsid w:val="00536915"/>
    <w:rsid w:val="00536A9C"/>
    <w:rsid w:val="00536B5A"/>
    <w:rsid w:val="00536B6B"/>
    <w:rsid w:val="00536BA9"/>
    <w:rsid w:val="00537422"/>
    <w:rsid w:val="00537438"/>
    <w:rsid w:val="00537683"/>
    <w:rsid w:val="0053773B"/>
    <w:rsid w:val="005377CF"/>
    <w:rsid w:val="005405C4"/>
    <w:rsid w:val="005406A4"/>
    <w:rsid w:val="005409E6"/>
    <w:rsid w:val="00540F26"/>
    <w:rsid w:val="00540F2A"/>
    <w:rsid w:val="00540FB7"/>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039"/>
    <w:rsid w:val="005443D7"/>
    <w:rsid w:val="005446F5"/>
    <w:rsid w:val="00544C69"/>
    <w:rsid w:val="00544F5D"/>
    <w:rsid w:val="005450DE"/>
    <w:rsid w:val="0054525B"/>
    <w:rsid w:val="00545557"/>
    <w:rsid w:val="0054594C"/>
    <w:rsid w:val="00545A2E"/>
    <w:rsid w:val="00545D01"/>
    <w:rsid w:val="005464AC"/>
    <w:rsid w:val="005465AB"/>
    <w:rsid w:val="0054689E"/>
    <w:rsid w:val="00546C2E"/>
    <w:rsid w:val="00547042"/>
    <w:rsid w:val="0054716E"/>
    <w:rsid w:val="00547189"/>
    <w:rsid w:val="005471DD"/>
    <w:rsid w:val="0054754C"/>
    <w:rsid w:val="00547BC3"/>
    <w:rsid w:val="00547C76"/>
    <w:rsid w:val="00547CCB"/>
    <w:rsid w:val="00547D0B"/>
    <w:rsid w:val="005504D4"/>
    <w:rsid w:val="00550BC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6EEF"/>
    <w:rsid w:val="0055797E"/>
    <w:rsid w:val="00557A90"/>
    <w:rsid w:val="00557B6A"/>
    <w:rsid w:val="00557CCB"/>
    <w:rsid w:val="00557F9E"/>
    <w:rsid w:val="00560786"/>
    <w:rsid w:val="005607DC"/>
    <w:rsid w:val="00560C9D"/>
    <w:rsid w:val="00561166"/>
    <w:rsid w:val="0056137D"/>
    <w:rsid w:val="0056174D"/>
    <w:rsid w:val="00561B68"/>
    <w:rsid w:val="00561FC0"/>
    <w:rsid w:val="00561FDC"/>
    <w:rsid w:val="0056238B"/>
    <w:rsid w:val="00562849"/>
    <w:rsid w:val="005628B0"/>
    <w:rsid w:val="0056290A"/>
    <w:rsid w:val="005633EA"/>
    <w:rsid w:val="00563BF3"/>
    <w:rsid w:val="00564311"/>
    <w:rsid w:val="00564773"/>
    <w:rsid w:val="0056486B"/>
    <w:rsid w:val="0056499E"/>
    <w:rsid w:val="00564BED"/>
    <w:rsid w:val="00564E58"/>
    <w:rsid w:val="00564EF8"/>
    <w:rsid w:val="00564FEA"/>
    <w:rsid w:val="00565140"/>
    <w:rsid w:val="00565584"/>
    <w:rsid w:val="0056625C"/>
    <w:rsid w:val="0056632B"/>
    <w:rsid w:val="00566A7E"/>
    <w:rsid w:val="00566E70"/>
    <w:rsid w:val="00566F02"/>
    <w:rsid w:val="00566F36"/>
    <w:rsid w:val="00566F61"/>
    <w:rsid w:val="005673A1"/>
    <w:rsid w:val="005673E0"/>
    <w:rsid w:val="00567880"/>
    <w:rsid w:val="005679B2"/>
    <w:rsid w:val="00567DF8"/>
    <w:rsid w:val="0057013C"/>
    <w:rsid w:val="0057021D"/>
    <w:rsid w:val="00570375"/>
    <w:rsid w:val="0057094C"/>
    <w:rsid w:val="00570A83"/>
    <w:rsid w:val="005710C9"/>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125"/>
    <w:rsid w:val="005742C2"/>
    <w:rsid w:val="005743E7"/>
    <w:rsid w:val="00574774"/>
    <w:rsid w:val="00574A7B"/>
    <w:rsid w:val="00574B2F"/>
    <w:rsid w:val="00575099"/>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1CF"/>
    <w:rsid w:val="00581AA3"/>
    <w:rsid w:val="00581EB4"/>
    <w:rsid w:val="00581F80"/>
    <w:rsid w:val="0058283F"/>
    <w:rsid w:val="00583151"/>
    <w:rsid w:val="00583C42"/>
    <w:rsid w:val="00583CBF"/>
    <w:rsid w:val="00583E44"/>
    <w:rsid w:val="00583FFA"/>
    <w:rsid w:val="005843B8"/>
    <w:rsid w:val="005844AD"/>
    <w:rsid w:val="00584500"/>
    <w:rsid w:val="00584ED6"/>
    <w:rsid w:val="00585436"/>
    <w:rsid w:val="00585683"/>
    <w:rsid w:val="0058673A"/>
    <w:rsid w:val="00586A9F"/>
    <w:rsid w:val="00586F53"/>
    <w:rsid w:val="005878FE"/>
    <w:rsid w:val="00587A35"/>
    <w:rsid w:val="00587C28"/>
    <w:rsid w:val="00587DB7"/>
    <w:rsid w:val="00587F6B"/>
    <w:rsid w:val="005903CA"/>
    <w:rsid w:val="00590436"/>
    <w:rsid w:val="005905BE"/>
    <w:rsid w:val="00590B67"/>
    <w:rsid w:val="00591384"/>
    <w:rsid w:val="005913B3"/>
    <w:rsid w:val="00591517"/>
    <w:rsid w:val="00591EBB"/>
    <w:rsid w:val="005925F3"/>
    <w:rsid w:val="0059283C"/>
    <w:rsid w:val="00592C49"/>
    <w:rsid w:val="00593178"/>
    <w:rsid w:val="005931D7"/>
    <w:rsid w:val="0059325B"/>
    <w:rsid w:val="005933D6"/>
    <w:rsid w:val="00593535"/>
    <w:rsid w:val="00593857"/>
    <w:rsid w:val="0059401A"/>
    <w:rsid w:val="005942DF"/>
    <w:rsid w:val="00594446"/>
    <w:rsid w:val="005945A4"/>
    <w:rsid w:val="0059475B"/>
    <w:rsid w:val="00594C1D"/>
    <w:rsid w:val="0059512E"/>
    <w:rsid w:val="0059570E"/>
    <w:rsid w:val="00596150"/>
    <w:rsid w:val="0059660F"/>
    <w:rsid w:val="0059663D"/>
    <w:rsid w:val="00596747"/>
    <w:rsid w:val="005968C5"/>
    <w:rsid w:val="00596A7D"/>
    <w:rsid w:val="00596BF0"/>
    <w:rsid w:val="00596DF4"/>
    <w:rsid w:val="005A0144"/>
    <w:rsid w:val="005A070A"/>
    <w:rsid w:val="005A0A6B"/>
    <w:rsid w:val="005A0B26"/>
    <w:rsid w:val="005A0D22"/>
    <w:rsid w:val="005A0DAE"/>
    <w:rsid w:val="005A0DD9"/>
    <w:rsid w:val="005A0EF5"/>
    <w:rsid w:val="005A1243"/>
    <w:rsid w:val="005A13A1"/>
    <w:rsid w:val="005A14E6"/>
    <w:rsid w:val="005A1BA8"/>
    <w:rsid w:val="005A1D2D"/>
    <w:rsid w:val="005A1F9F"/>
    <w:rsid w:val="005A2186"/>
    <w:rsid w:val="005A2851"/>
    <w:rsid w:val="005A2A44"/>
    <w:rsid w:val="005A34E3"/>
    <w:rsid w:val="005A350C"/>
    <w:rsid w:val="005A3535"/>
    <w:rsid w:val="005A3909"/>
    <w:rsid w:val="005A4B84"/>
    <w:rsid w:val="005A4D1B"/>
    <w:rsid w:val="005A523C"/>
    <w:rsid w:val="005A563C"/>
    <w:rsid w:val="005A5BB3"/>
    <w:rsid w:val="005A5D7B"/>
    <w:rsid w:val="005A60CA"/>
    <w:rsid w:val="005A6B81"/>
    <w:rsid w:val="005A6E91"/>
    <w:rsid w:val="005A7195"/>
    <w:rsid w:val="005A7546"/>
    <w:rsid w:val="005A7903"/>
    <w:rsid w:val="005A7D5A"/>
    <w:rsid w:val="005A7DB7"/>
    <w:rsid w:val="005A7E33"/>
    <w:rsid w:val="005B0786"/>
    <w:rsid w:val="005B12C5"/>
    <w:rsid w:val="005B1384"/>
    <w:rsid w:val="005B1571"/>
    <w:rsid w:val="005B1809"/>
    <w:rsid w:val="005B191D"/>
    <w:rsid w:val="005B1A7D"/>
    <w:rsid w:val="005B1BAB"/>
    <w:rsid w:val="005B1DCF"/>
    <w:rsid w:val="005B23C8"/>
    <w:rsid w:val="005B25CE"/>
    <w:rsid w:val="005B29CF"/>
    <w:rsid w:val="005B2AE0"/>
    <w:rsid w:val="005B2FF1"/>
    <w:rsid w:val="005B331F"/>
    <w:rsid w:val="005B3AC0"/>
    <w:rsid w:val="005B3B04"/>
    <w:rsid w:val="005B3CF4"/>
    <w:rsid w:val="005B408A"/>
    <w:rsid w:val="005B442E"/>
    <w:rsid w:val="005B457A"/>
    <w:rsid w:val="005B53AF"/>
    <w:rsid w:val="005B54A3"/>
    <w:rsid w:val="005B5EE4"/>
    <w:rsid w:val="005B6571"/>
    <w:rsid w:val="005B68B3"/>
    <w:rsid w:val="005B68CF"/>
    <w:rsid w:val="005B6AFF"/>
    <w:rsid w:val="005B6C71"/>
    <w:rsid w:val="005B70A2"/>
    <w:rsid w:val="005B7AD1"/>
    <w:rsid w:val="005C07AC"/>
    <w:rsid w:val="005C08BA"/>
    <w:rsid w:val="005C0A6F"/>
    <w:rsid w:val="005C0DCA"/>
    <w:rsid w:val="005C0F18"/>
    <w:rsid w:val="005C133E"/>
    <w:rsid w:val="005C1875"/>
    <w:rsid w:val="005C1FEE"/>
    <w:rsid w:val="005C21E7"/>
    <w:rsid w:val="005C2376"/>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51D"/>
    <w:rsid w:val="005D272E"/>
    <w:rsid w:val="005D281C"/>
    <w:rsid w:val="005D2966"/>
    <w:rsid w:val="005D3012"/>
    <w:rsid w:val="005D3434"/>
    <w:rsid w:val="005D3C5A"/>
    <w:rsid w:val="005D3E32"/>
    <w:rsid w:val="005D46EE"/>
    <w:rsid w:val="005D4B10"/>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992"/>
    <w:rsid w:val="005E2AF7"/>
    <w:rsid w:val="005E336C"/>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85E"/>
    <w:rsid w:val="005F0962"/>
    <w:rsid w:val="005F09CA"/>
    <w:rsid w:val="005F09E6"/>
    <w:rsid w:val="005F0E0A"/>
    <w:rsid w:val="005F0E30"/>
    <w:rsid w:val="005F13AB"/>
    <w:rsid w:val="005F1458"/>
    <w:rsid w:val="005F16BE"/>
    <w:rsid w:val="005F1C83"/>
    <w:rsid w:val="005F1E1A"/>
    <w:rsid w:val="005F2534"/>
    <w:rsid w:val="005F28D3"/>
    <w:rsid w:val="005F2A5D"/>
    <w:rsid w:val="005F2B88"/>
    <w:rsid w:val="005F2BDA"/>
    <w:rsid w:val="005F314F"/>
    <w:rsid w:val="005F31DD"/>
    <w:rsid w:val="005F3421"/>
    <w:rsid w:val="005F3B40"/>
    <w:rsid w:val="005F3BE5"/>
    <w:rsid w:val="005F3D13"/>
    <w:rsid w:val="005F4228"/>
    <w:rsid w:val="005F4830"/>
    <w:rsid w:val="005F4A88"/>
    <w:rsid w:val="005F4BEF"/>
    <w:rsid w:val="005F4C62"/>
    <w:rsid w:val="005F50D7"/>
    <w:rsid w:val="005F54BC"/>
    <w:rsid w:val="005F565C"/>
    <w:rsid w:val="005F56AF"/>
    <w:rsid w:val="005F5EDB"/>
    <w:rsid w:val="005F60AE"/>
    <w:rsid w:val="005F683C"/>
    <w:rsid w:val="005F6AA0"/>
    <w:rsid w:val="005F6C58"/>
    <w:rsid w:val="005F7038"/>
    <w:rsid w:val="005F79A2"/>
    <w:rsid w:val="005F7C53"/>
    <w:rsid w:val="005F7CC0"/>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9A1"/>
    <w:rsid w:val="00605A95"/>
    <w:rsid w:val="00605BE2"/>
    <w:rsid w:val="00605D41"/>
    <w:rsid w:val="00605DE1"/>
    <w:rsid w:val="0060628C"/>
    <w:rsid w:val="006064F4"/>
    <w:rsid w:val="00606759"/>
    <w:rsid w:val="00607362"/>
    <w:rsid w:val="00607554"/>
    <w:rsid w:val="0060768D"/>
    <w:rsid w:val="006079D6"/>
    <w:rsid w:val="00607B93"/>
    <w:rsid w:val="00607C3D"/>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1C4"/>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674"/>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3A5"/>
    <w:rsid w:val="00625656"/>
    <w:rsid w:val="006258AE"/>
    <w:rsid w:val="00625D6F"/>
    <w:rsid w:val="00625F89"/>
    <w:rsid w:val="00625FD4"/>
    <w:rsid w:val="0062602A"/>
    <w:rsid w:val="0062608C"/>
    <w:rsid w:val="0062624D"/>
    <w:rsid w:val="00626840"/>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203"/>
    <w:rsid w:val="006328C5"/>
    <w:rsid w:val="0063355C"/>
    <w:rsid w:val="00633A1F"/>
    <w:rsid w:val="00633A73"/>
    <w:rsid w:val="006340C7"/>
    <w:rsid w:val="00634138"/>
    <w:rsid w:val="00634485"/>
    <w:rsid w:val="00634511"/>
    <w:rsid w:val="00634890"/>
    <w:rsid w:val="006348B7"/>
    <w:rsid w:val="00634D79"/>
    <w:rsid w:val="00634E48"/>
    <w:rsid w:val="00635154"/>
    <w:rsid w:val="006359A6"/>
    <w:rsid w:val="00635B48"/>
    <w:rsid w:val="00635B61"/>
    <w:rsid w:val="00635E0E"/>
    <w:rsid w:val="00636140"/>
    <w:rsid w:val="00636423"/>
    <w:rsid w:val="00636448"/>
    <w:rsid w:val="00637086"/>
    <w:rsid w:val="00637B99"/>
    <w:rsid w:val="00637D80"/>
    <w:rsid w:val="00640222"/>
    <w:rsid w:val="006404C5"/>
    <w:rsid w:val="00640727"/>
    <w:rsid w:val="006407C7"/>
    <w:rsid w:val="00640AF2"/>
    <w:rsid w:val="0064155A"/>
    <w:rsid w:val="00641564"/>
    <w:rsid w:val="0064188F"/>
    <w:rsid w:val="00641BB8"/>
    <w:rsid w:val="00642C67"/>
    <w:rsid w:val="006433AB"/>
    <w:rsid w:val="00643765"/>
    <w:rsid w:val="00644195"/>
    <w:rsid w:val="00644293"/>
    <w:rsid w:val="00644DF4"/>
    <w:rsid w:val="0064528E"/>
    <w:rsid w:val="006457A5"/>
    <w:rsid w:val="00645A41"/>
    <w:rsid w:val="00645A5D"/>
    <w:rsid w:val="00646958"/>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C29"/>
    <w:rsid w:val="00653CF4"/>
    <w:rsid w:val="0065430C"/>
    <w:rsid w:val="00654562"/>
    <w:rsid w:val="006546AC"/>
    <w:rsid w:val="006549F0"/>
    <w:rsid w:val="00654D58"/>
    <w:rsid w:val="00654EE8"/>
    <w:rsid w:val="00655403"/>
    <w:rsid w:val="00655596"/>
    <w:rsid w:val="0065565B"/>
    <w:rsid w:val="0065572E"/>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1D55"/>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CA2"/>
    <w:rsid w:val="00677D71"/>
    <w:rsid w:val="0068007F"/>
    <w:rsid w:val="006801D4"/>
    <w:rsid w:val="00680213"/>
    <w:rsid w:val="006808E7"/>
    <w:rsid w:val="0068097A"/>
    <w:rsid w:val="00680D81"/>
    <w:rsid w:val="00680F91"/>
    <w:rsid w:val="0068120B"/>
    <w:rsid w:val="00681AC4"/>
    <w:rsid w:val="00681BBD"/>
    <w:rsid w:val="00681C81"/>
    <w:rsid w:val="00681D62"/>
    <w:rsid w:val="00681F74"/>
    <w:rsid w:val="00682357"/>
    <w:rsid w:val="0068241F"/>
    <w:rsid w:val="0068264A"/>
    <w:rsid w:val="00682BE9"/>
    <w:rsid w:val="00682EA5"/>
    <w:rsid w:val="00683050"/>
    <w:rsid w:val="0068341F"/>
    <w:rsid w:val="006836CA"/>
    <w:rsid w:val="00683E40"/>
    <w:rsid w:val="00684125"/>
    <w:rsid w:val="0068422D"/>
    <w:rsid w:val="00684A1C"/>
    <w:rsid w:val="00684A94"/>
    <w:rsid w:val="006852FD"/>
    <w:rsid w:val="006858E4"/>
    <w:rsid w:val="00685AEB"/>
    <w:rsid w:val="00685BAA"/>
    <w:rsid w:val="00686102"/>
    <w:rsid w:val="0068633E"/>
    <w:rsid w:val="00686504"/>
    <w:rsid w:val="00686683"/>
    <w:rsid w:val="00686869"/>
    <w:rsid w:val="006868B0"/>
    <w:rsid w:val="00686FEE"/>
    <w:rsid w:val="0068731D"/>
    <w:rsid w:val="006877FA"/>
    <w:rsid w:val="0069069F"/>
    <w:rsid w:val="00690B17"/>
    <w:rsid w:val="00691374"/>
    <w:rsid w:val="00691932"/>
    <w:rsid w:val="00691B81"/>
    <w:rsid w:val="006924DF"/>
    <w:rsid w:val="006925E5"/>
    <w:rsid w:val="00692F64"/>
    <w:rsid w:val="006930D5"/>
    <w:rsid w:val="00693490"/>
    <w:rsid w:val="006937F8"/>
    <w:rsid w:val="00693878"/>
    <w:rsid w:val="00693A79"/>
    <w:rsid w:val="00693E86"/>
    <w:rsid w:val="00694012"/>
    <w:rsid w:val="00694602"/>
    <w:rsid w:val="0069473D"/>
    <w:rsid w:val="00694B3C"/>
    <w:rsid w:val="00694FA3"/>
    <w:rsid w:val="006950B1"/>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0D6"/>
    <w:rsid w:val="006A41EF"/>
    <w:rsid w:val="006A440D"/>
    <w:rsid w:val="006A4685"/>
    <w:rsid w:val="006A47E3"/>
    <w:rsid w:val="006A497F"/>
    <w:rsid w:val="006A4EB1"/>
    <w:rsid w:val="006A52A9"/>
    <w:rsid w:val="006A5322"/>
    <w:rsid w:val="006A5B63"/>
    <w:rsid w:val="006A5B90"/>
    <w:rsid w:val="006A6BEF"/>
    <w:rsid w:val="006A71F6"/>
    <w:rsid w:val="006A76F5"/>
    <w:rsid w:val="006A7765"/>
    <w:rsid w:val="006A7E8A"/>
    <w:rsid w:val="006B03BE"/>
    <w:rsid w:val="006B0773"/>
    <w:rsid w:val="006B0852"/>
    <w:rsid w:val="006B0914"/>
    <w:rsid w:val="006B0962"/>
    <w:rsid w:val="006B0C8E"/>
    <w:rsid w:val="006B0F00"/>
    <w:rsid w:val="006B0FB9"/>
    <w:rsid w:val="006B179C"/>
    <w:rsid w:val="006B1DBD"/>
    <w:rsid w:val="006B1DC7"/>
    <w:rsid w:val="006B235C"/>
    <w:rsid w:val="006B2832"/>
    <w:rsid w:val="006B28E8"/>
    <w:rsid w:val="006B298B"/>
    <w:rsid w:val="006B2F5C"/>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80C"/>
    <w:rsid w:val="006B5A35"/>
    <w:rsid w:val="006B5BB5"/>
    <w:rsid w:val="006B5DAA"/>
    <w:rsid w:val="006B5EC8"/>
    <w:rsid w:val="006B6680"/>
    <w:rsid w:val="006B6852"/>
    <w:rsid w:val="006B689F"/>
    <w:rsid w:val="006B6B26"/>
    <w:rsid w:val="006B6FB2"/>
    <w:rsid w:val="006B7467"/>
    <w:rsid w:val="006B77AD"/>
    <w:rsid w:val="006C0274"/>
    <w:rsid w:val="006C0AB3"/>
    <w:rsid w:val="006C140F"/>
    <w:rsid w:val="006C15F0"/>
    <w:rsid w:val="006C184F"/>
    <w:rsid w:val="006C1A39"/>
    <w:rsid w:val="006C1D31"/>
    <w:rsid w:val="006C2036"/>
    <w:rsid w:val="006C2427"/>
    <w:rsid w:val="006C24F6"/>
    <w:rsid w:val="006C2BE2"/>
    <w:rsid w:val="006C2EF9"/>
    <w:rsid w:val="006C2FB3"/>
    <w:rsid w:val="006C33C8"/>
    <w:rsid w:val="006C3952"/>
    <w:rsid w:val="006C3DBF"/>
    <w:rsid w:val="006C3E4C"/>
    <w:rsid w:val="006C4263"/>
    <w:rsid w:val="006C4797"/>
    <w:rsid w:val="006C49BA"/>
    <w:rsid w:val="006C4D47"/>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3C4"/>
    <w:rsid w:val="006D3972"/>
    <w:rsid w:val="006D3DD3"/>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1085"/>
    <w:rsid w:val="006E1631"/>
    <w:rsid w:val="006E1976"/>
    <w:rsid w:val="006E1BB0"/>
    <w:rsid w:val="006E21E2"/>
    <w:rsid w:val="006E25F7"/>
    <w:rsid w:val="006E276B"/>
    <w:rsid w:val="006E27FE"/>
    <w:rsid w:val="006E33F7"/>
    <w:rsid w:val="006E3592"/>
    <w:rsid w:val="006E3C33"/>
    <w:rsid w:val="006E3F77"/>
    <w:rsid w:val="006E410B"/>
    <w:rsid w:val="006E4335"/>
    <w:rsid w:val="006E44EB"/>
    <w:rsid w:val="006E4738"/>
    <w:rsid w:val="006E47A4"/>
    <w:rsid w:val="006E49FB"/>
    <w:rsid w:val="006E4C49"/>
    <w:rsid w:val="006E4D6F"/>
    <w:rsid w:val="006E55AA"/>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1A92"/>
    <w:rsid w:val="006F1F63"/>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B1C"/>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95F"/>
    <w:rsid w:val="00704C44"/>
    <w:rsid w:val="00704CC0"/>
    <w:rsid w:val="00704F60"/>
    <w:rsid w:val="00705122"/>
    <w:rsid w:val="0070528E"/>
    <w:rsid w:val="00705291"/>
    <w:rsid w:val="007053D7"/>
    <w:rsid w:val="00705741"/>
    <w:rsid w:val="007059E7"/>
    <w:rsid w:val="00706383"/>
    <w:rsid w:val="00706413"/>
    <w:rsid w:val="007066E2"/>
    <w:rsid w:val="0070684E"/>
    <w:rsid w:val="00707174"/>
    <w:rsid w:val="00707756"/>
    <w:rsid w:val="00707F2D"/>
    <w:rsid w:val="00710016"/>
    <w:rsid w:val="00710255"/>
    <w:rsid w:val="00710841"/>
    <w:rsid w:val="00710A2A"/>
    <w:rsid w:val="00710BCB"/>
    <w:rsid w:val="00710C97"/>
    <w:rsid w:val="007113AC"/>
    <w:rsid w:val="007114E9"/>
    <w:rsid w:val="00711574"/>
    <w:rsid w:val="0071157E"/>
    <w:rsid w:val="00711743"/>
    <w:rsid w:val="007119CB"/>
    <w:rsid w:val="00711B7D"/>
    <w:rsid w:val="00711DE7"/>
    <w:rsid w:val="007123ED"/>
    <w:rsid w:val="0071255C"/>
    <w:rsid w:val="00712DF1"/>
    <w:rsid w:val="00712EE0"/>
    <w:rsid w:val="00712FC3"/>
    <w:rsid w:val="007131FD"/>
    <w:rsid w:val="00713770"/>
    <w:rsid w:val="00713CE9"/>
    <w:rsid w:val="0071434B"/>
    <w:rsid w:val="007143E0"/>
    <w:rsid w:val="0071442A"/>
    <w:rsid w:val="0071494D"/>
    <w:rsid w:val="007149EA"/>
    <w:rsid w:val="007151FA"/>
    <w:rsid w:val="007158E0"/>
    <w:rsid w:val="00715F78"/>
    <w:rsid w:val="00716124"/>
    <w:rsid w:val="007161A6"/>
    <w:rsid w:val="0071653A"/>
    <w:rsid w:val="00716989"/>
    <w:rsid w:val="007169E1"/>
    <w:rsid w:val="00716F76"/>
    <w:rsid w:val="0071714C"/>
    <w:rsid w:val="00717377"/>
    <w:rsid w:val="00717401"/>
    <w:rsid w:val="00717925"/>
    <w:rsid w:val="00717BD1"/>
    <w:rsid w:val="00717F9A"/>
    <w:rsid w:val="0072000B"/>
    <w:rsid w:val="0072056F"/>
    <w:rsid w:val="007206D2"/>
    <w:rsid w:val="0072074B"/>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0A"/>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1DD"/>
    <w:rsid w:val="00740238"/>
    <w:rsid w:val="00740494"/>
    <w:rsid w:val="00740788"/>
    <w:rsid w:val="00740AFD"/>
    <w:rsid w:val="00740BC3"/>
    <w:rsid w:val="00741046"/>
    <w:rsid w:val="007410AA"/>
    <w:rsid w:val="00741570"/>
    <w:rsid w:val="007416A3"/>
    <w:rsid w:val="00741AB6"/>
    <w:rsid w:val="00741AF7"/>
    <w:rsid w:val="00742EDD"/>
    <w:rsid w:val="00742EE9"/>
    <w:rsid w:val="007431A4"/>
    <w:rsid w:val="0074343D"/>
    <w:rsid w:val="00743F63"/>
    <w:rsid w:val="00744446"/>
    <w:rsid w:val="00744BA4"/>
    <w:rsid w:val="00745354"/>
    <w:rsid w:val="00745421"/>
    <w:rsid w:val="007458B3"/>
    <w:rsid w:val="007465F0"/>
    <w:rsid w:val="007466F1"/>
    <w:rsid w:val="00746708"/>
    <w:rsid w:val="00747261"/>
    <w:rsid w:val="00747331"/>
    <w:rsid w:val="00747396"/>
    <w:rsid w:val="007476C8"/>
    <w:rsid w:val="007478D8"/>
    <w:rsid w:val="00747A64"/>
    <w:rsid w:val="00747CF8"/>
    <w:rsid w:val="00747F64"/>
    <w:rsid w:val="00747F83"/>
    <w:rsid w:val="007509FF"/>
    <w:rsid w:val="00750BA3"/>
    <w:rsid w:val="00750C89"/>
    <w:rsid w:val="00750D6F"/>
    <w:rsid w:val="00750E70"/>
    <w:rsid w:val="00750EDD"/>
    <w:rsid w:val="00750F1A"/>
    <w:rsid w:val="00751099"/>
    <w:rsid w:val="00751205"/>
    <w:rsid w:val="00751C0F"/>
    <w:rsid w:val="00751CAD"/>
    <w:rsid w:val="00752169"/>
    <w:rsid w:val="00752243"/>
    <w:rsid w:val="00752248"/>
    <w:rsid w:val="00752303"/>
    <w:rsid w:val="007523B1"/>
    <w:rsid w:val="007528D7"/>
    <w:rsid w:val="00752A67"/>
    <w:rsid w:val="00752E1F"/>
    <w:rsid w:val="00753077"/>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B44"/>
    <w:rsid w:val="00762EBE"/>
    <w:rsid w:val="0076308C"/>
    <w:rsid w:val="007631BF"/>
    <w:rsid w:val="007631D9"/>
    <w:rsid w:val="007635D3"/>
    <w:rsid w:val="00763638"/>
    <w:rsid w:val="007636B4"/>
    <w:rsid w:val="007637A7"/>
    <w:rsid w:val="007637D6"/>
    <w:rsid w:val="00763954"/>
    <w:rsid w:val="00763C13"/>
    <w:rsid w:val="00763FFA"/>
    <w:rsid w:val="007642A9"/>
    <w:rsid w:val="0076517B"/>
    <w:rsid w:val="00765959"/>
    <w:rsid w:val="00765D9D"/>
    <w:rsid w:val="00766105"/>
    <w:rsid w:val="007661E1"/>
    <w:rsid w:val="00766985"/>
    <w:rsid w:val="00766C69"/>
    <w:rsid w:val="00766F36"/>
    <w:rsid w:val="00767708"/>
    <w:rsid w:val="00767876"/>
    <w:rsid w:val="00767A22"/>
    <w:rsid w:val="00767B3E"/>
    <w:rsid w:val="0077027E"/>
    <w:rsid w:val="00770379"/>
    <w:rsid w:val="00770433"/>
    <w:rsid w:val="007707A0"/>
    <w:rsid w:val="00770A6A"/>
    <w:rsid w:val="00770E25"/>
    <w:rsid w:val="00771077"/>
    <w:rsid w:val="00771842"/>
    <w:rsid w:val="00771858"/>
    <w:rsid w:val="0077206D"/>
    <w:rsid w:val="00772A81"/>
    <w:rsid w:val="00772AF2"/>
    <w:rsid w:val="00772BE0"/>
    <w:rsid w:val="00772EB1"/>
    <w:rsid w:val="007731FC"/>
    <w:rsid w:val="007734B6"/>
    <w:rsid w:val="00773650"/>
    <w:rsid w:val="0077381A"/>
    <w:rsid w:val="0077398E"/>
    <w:rsid w:val="00773CFD"/>
    <w:rsid w:val="00773E39"/>
    <w:rsid w:val="00773E88"/>
    <w:rsid w:val="00773F62"/>
    <w:rsid w:val="00774021"/>
    <w:rsid w:val="00774177"/>
    <w:rsid w:val="0077421C"/>
    <w:rsid w:val="007745B5"/>
    <w:rsid w:val="007747E8"/>
    <w:rsid w:val="00774904"/>
    <w:rsid w:val="00774E92"/>
    <w:rsid w:val="0077546D"/>
    <w:rsid w:val="00775585"/>
    <w:rsid w:val="007756C7"/>
    <w:rsid w:val="00775764"/>
    <w:rsid w:val="00775786"/>
    <w:rsid w:val="00775A50"/>
    <w:rsid w:val="00775B29"/>
    <w:rsid w:val="00775B91"/>
    <w:rsid w:val="00775CDC"/>
    <w:rsid w:val="00775EAC"/>
    <w:rsid w:val="00775F47"/>
    <w:rsid w:val="007761AE"/>
    <w:rsid w:val="007762FF"/>
    <w:rsid w:val="00776418"/>
    <w:rsid w:val="0077675A"/>
    <w:rsid w:val="0077698F"/>
    <w:rsid w:val="00777064"/>
    <w:rsid w:val="007772B1"/>
    <w:rsid w:val="00777675"/>
    <w:rsid w:val="007777A6"/>
    <w:rsid w:val="00777972"/>
    <w:rsid w:val="00777BCE"/>
    <w:rsid w:val="00777BF9"/>
    <w:rsid w:val="00777DC5"/>
    <w:rsid w:val="00777EF8"/>
    <w:rsid w:val="00777F9D"/>
    <w:rsid w:val="00780058"/>
    <w:rsid w:val="00780234"/>
    <w:rsid w:val="00780501"/>
    <w:rsid w:val="00780614"/>
    <w:rsid w:val="0078074E"/>
    <w:rsid w:val="00780B64"/>
    <w:rsid w:val="00780BA2"/>
    <w:rsid w:val="00780E96"/>
    <w:rsid w:val="00780EA5"/>
    <w:rsid w:val="007811A7"/>
    <w:rsid w:val="007812E5"/>
    <w:rsid w:val="007814A8"/>
    <w:rsid w:val="007817E0"/>
    <w:rsid w:val="00781905"/>
    <w:rsid w:val="00781CF8"/>
    <w:rsid w:val="00782100"/>
    <w:rsid w:val="00782291"/>
    <w:rsid w:val="007823D3"/>
    <w:rsid w:val="00782558"/>
    <w:rsid w:val="00782C2E"/>
    <w:rsid w:val="00782CD2"/>
    <w:rsid w:val="007835F2"/>
    <w:rsid w:val="00784081"/>
    <w:rsid w:val="00784564"/>
    <w:rsid w:val="00784B31"/>
    <w:rsid w:val="00784B9D"/>
    <w:rsid w:val="00784BB6"/>
    <w:rsid w:val="00784FE3"/>
    <w:rsid w:val="0078534B"/>
    <w:rsid w:val="007856ED"/>
    <w:rsid w:val="00785735"/>
    <w:rsid w:val="00786059"/>
    <w:rsid w:val="00786068"/>
    <w:rsid w:val="007860E5"/>
    <w:rsid w:val="00786260"/>
    <w:rsid w:val="00786540"/>
    <w:rsid w:val="0078687F"/>
    <w:rsid w:val="00786BA6"/>
    <w:rsid w:val="00786DAD"/>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5DF"/>
    <w:rsid w:val="007957C2"/>
    <w:rsid w:val="00795DB8"/>
    <w:rsid w:val="00796094"/>
    <w:rsid w:val="0079662A"/>
    <w:rsid w:val="0079667A"/>
    <w:rsid w:val="00796713"/>
    <w:rsid w:val="00797456"/>
    <w:rsid w:val="00797499"/>
    <w:rsid w:val="00797A18"/>
    <w:rsid w:val="00797B84"/>
    <w:rsid w:val="00797B98"/>
    <w:rsid w:val="007A0156"/>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249"/>
    <w:rsid w:val="007B3342"/>
    <w:rsid w:val="007B33F9"/>
    <w:rsid w:val="007B341A"/>
    <w:rsid w:val="007B351F"/>
    <w:rsid w:val="007B3885"/>
    <w:rsid w:val="007B3891"/>
    <w:rsid w:val="007B3CAD"/>
    <w:rsid w:val="007B41D4"/>
    <w:rsid w:val="007B4C03"/>
    <w:rsid w:val="007B4DF8"/>
    <w:rsid w:val="007B51D4"/>
    <w:rsid w:val="007B54CA"/>
    <w:rsid w:val="007B564E"/>
    <w:rsid w:val="007B57D1"/>
    <w:rsid w:val="007B57FB"/>
    <w:rsid w:val="007B5AF9"/>
    <w:rsid w:val="007B5B92"/>
    <w:rsid w:val="007B5C52"/>
    <w:rsid w:val="007B5C61"/>
    <w:rsid w:val="007B6576"/>
    <w:rsid w:val="007B65D2"/>
    <w:rsid w:val="007B66B3"/>
    <w:rsid w:val="007B6903"/>
    <w:rsid w:val="007B6A1B"/>
    <w:rsid w:val="007B6A47"/>
    <w:rsid w:val="007B6AD8"/>
    <w:rsid w:val="007B724F"/>
    <w:rsid w:val="007B7515"/>
    <w:rsid w:val="007B7ECA"/>
    <w:rsid w:val="007B7ED2"/>
    <w:rsid w:val="007B7F32"/>
    <w:rsid w:val="007C0467"/>
    <w:rsid w:val="007C0834"/>
    <w:rsid w:val="007C0CC6"/>
    <w:rsid w:val="007C113F"/>
    <w:rsid w:val="007C13B7"/>
    <w:rsid w:val="007C13E3"/>
    <w:rsid w:val="007C1493"/>
    <w:rsid w:val="007C14CC"/>
    <w:rsid w:val="007C19DB"/>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4CD5"/>
    <w:rsid w:val="007C4DB0"/>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870"/>
    <w:rsid w:val="007D1D94"/>
    <w:rsid w:val="007D2158"/>
    <w:rsid w:val="007D2170"/>
    <w:rsid w:val="007D2616"/>
    <w:rsid w:val="007D29F5"/>
    <w:rsid w:val="007D2BC3"/>
    <w:rsid w:val="007D2E2D"/>
    <w:rsid w:val="007D3437"/>
    <w:rsid w:val="007D382E"/>
    <w:rsid w:val="007D3A6F"/>
    <w:rsid w:val="007D3CE4"/>
    <w:rsid w:val="007D43CE"/>
    <w:rsid w:val="007D44BA"/>
    <w:rsid w:val="007D46F7"/>
    <w:rsid w:val="007D4A47"/>
    <w:rsid w:val="007D4BB0"/>
    <w:rsid w:val="007D4FF9"/>
    <w:rsid w:val="007D506C"/>
    <w:rsid w:val="007D5250"/>
    <w:rsid w:val="007D5937"/>
    <w:rsid w:val="007D59B3"/>
    <w:rsid w:val="007D59C9"/>
    <w:rsid w:val="007D5D7B"/>
    <w:rsid w:val="007D5E62"/>
    <w:rsid w:val="007D5FCF"/>
    <w:rsid w:val="007D6468"/>
    <w:rsid w:val="007D6583"/>
    <w:rsid w:val="007D66DD"/>
    <w:rsid w:val="007D6867"/>
    <w:rsid w:val="007D6908"/>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0BA"/>
    <w:rsid w:val="007F079E"/>
    <w:rsid w:val="007F0B2F"/>
    <w:rsid w:val="007F1457"/>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2EA"/>
    <w:rsid w:val="0080147A"/>
    <w:rsid w:val="008014D3"/>
    <w:rsid w:val="00801A6C"/>
    <w:rsid w:val="00802406"/>
    <w:rsid w:val="00802451"/>
    <w:rsid w:val="0080273A"/>
    <w:rsid w:val="00802E93"/>
    <w:rsid w:val="00803682"/>
    <w:rsid w:val="00803C89"/>
    <w:rsid w:val="00803CC6"/>
    <w:rsid w:val="00804212"/>
    <w:rsid w:val="00804428"/>
    <w:rsid w:val="00804442"/>
    <w:rsid w:val="008048D4"/>
    <w:rsid w:val="00804B03"/>
    <w:rsid w:val="00804F45"/>
    <w:rsid w:val="00805696"/>
    <w:rsid w:val="008059FF"/>
    <w:rsid w:val="00805A5B"/>
    <w:rsid w:val="00805CAE"/>
    <w:rsid w:val="00805E83"/>
    <w:rsid w:val="008060C0"/>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1CFA"/>
    <w:rsid w:val="00822643"/>
    <w:rsid w:val="0082293F"/>
    <w:rsid w:val="00822E25"/>
    <w:rsid w:val="008231D5"/>
    <w:rsid w:val="00823450"/>
    <w:rsid w:val="008236E8"/>
    <w:rsid w:val="00823C4B"/>
    <w:rsid w:val="008240FB"/>
    <w:rsid w:val="008242D8"/>
    <w:rsid w:val="00824389"/>
    <w:rsid w:val="00824392"/>
    <w:rsid w:val="008245DA"/>
    <w:rsid w:val="008245DE"/>
    <w:rsid w:val="008250F6"/>
    <w:rsid w:val="008256D6"/>
    <w:rsid w:val="0082576A"/>
    <w:rsid w:val="00825FD3"/>
    <w:rsid w:val="008262A7"/>
    <w:rsid w:val="00826BFD"/>
    <w:rsid w:val="00827092"/>
    <w:rsid w:val="0082710A"/>
    <w:rsid w:val="00827252"/>
    <w:rsid w:val="00827366"/>
    <w:rsid w:val="008275D9"/>
    <w:rsid w:val="00827A68"/>
    <w:rsid w:val="00827BFA"/>
    <w:rsid w:val="008301B2"/>
    <w:rsid w:val="008306AF"/>
    <w:rsid w:val="00830EC9"/>
    <w:rsid w:val="00831146"/>
    <w:rsid w:val="00831154"/>
    <w:rsid w:val="008312E0"/>
    <w:rsid w:val="00831BF8"/>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4966"/>
    <w:rsid w:val="00834E4A"/>
    <w:rsid w:val="00835248"/>
    <w:rsid w:val="00835783"/>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6"/>
    <w:rsid w:val="0084074D"/>
    <w:rsid w:val="00840A94"/>
    <w:rsid w:val="00840B86"/>
    <w:rsid w:val="00840E84"/>
    <w:rsid w:val="00840ECD"/>
    <w:rsid w:val="00840F16"/>
    <w:rsid w:val="00840F89"/>
    <w:rsid w:val="00840FBE"/>
    <w:rsid w:val="008414EC"/>
    <w:rsid w:val="00841867"/>
    <w:rsid w:val="00841895"/>
    <w:rsid w:val="00841B72"/>
    <w:rsid w:val="00841E4A"/>
    <w:rsid w:val="00842087"/>
    <w:rsid w:val="008422EC"/>
    <w:rsid w:val="00842C7F"/>
    <w:rsid w:val="00842FFF"/>
    <w:rsid w:val="0084361F"/>
    <w:rsid w:val="00843F27"/>
    <w:rsid w:val="00844279"/>
    <w:rsid w:val="0084429F"/>
    <w:rsid w:val="00844555"/>
    <w:rsid w:val="008448E0"/>
    <w:rsid w:val="00844916"/>
    <w:rsid w:val="00844B07"/>
    <w:rsid w:val="00844C6C"/>
    <w:rsid w:val="00845190"/>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E5E"/>
    <w:rsid w:val="00852F55"/>
    <w:rsid w:val="0085347F"/>
    <w:rsid w:val="00853608"/>
    <w:rsid w:val="00853622"/>
    <w:rsid w:val="00853AB4"/>
    <w:rsid w:val="008542F2"/>
    <w:rsid w:val="00854AA7"/>
    <w:rsid w:val="008552C2"/>
    <w:rsid w:val="008552E4"/>
    <w:rsid w:val="00855418"/>
    <w:rsid w:val="008556EF"/>
    <w:rsid w:val="00855743"/>
    <w:rsid w:val="00855B1B"/>
    <w:rsid w:val="00855F9F"/>
    <w:rsid w:val="00855FA9"/>
    <w:rsid w:val="00856033"/>
    <w:rsid w:val="0085623F"/>
    <w:rsid w:val="008564BD"/>
    <w:rsid w:val="008564C8"/>
    <w:rsid w:val="00856541"/>
    <w:rsid w:val="0085683B"/>
    <w:rsid w:val="00856A1E"/>
    <w:rsid w:val="00857082"/>
    <w:rsid w:val="008570AA"/>
    <w:rsid w:val="00857307"/>
    <w:rsid w:val="00857340"/>
    <w:rsid w:val="00857699"/>
    <w:rsid w:val="008577A8"/>
    <w:rsid w:val="008602B6"/>
    <w:rsid w:val="008603DA"/>
    <w:rsid w:val="00860454"/>
    <w:rsid w:val="0086079C"/>
    <w:rsid w:val="008612C4"/>
    <w:rsid w:val="00861605"/>
    <w:rsid w:val="00861D09"/>
    <w:rsid w:val="00861DA3"/>
    <w:rsid w:val="00861EF3"/>
    <w:rsid w:val="00862127"/>
    <w:rsid w:val="008625E1"/>
    <w:rsid w:val="00862F05"/>
    <w:rsid w:val="00863007"/>
    <w:rsid w:val="00863151"/>
    <w:rsid w:val="008632C9"/>
    <w:rsid w:val="008635A5"/>
    <w:rsid w:val="008635B7"/>
    <w:rsid w:val="008639A6"/>
    <w:rsid w:val="00863A49"/>
    <w:rsid w:val="00864429"/>
    <w:rsid w:val="008644CB"/>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6F8"/>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79D"/>
    <w:rsid w:val="0087187C"/>
    <w:rsid w:val="008718A2"/>
    <w:rsid w:val="008718F3"/>
    <w:rsid w:val="00871A0A"/>
    <w:rsid w:val="00872A08"/>
    <w:rsid w:val="0087324A"/>
    <w:rsid w:val="008741A6"/>
    <w:rsid w:val="00874233"/>
    <w:rsid w:val="00874368"/>
    <w:rsid w:val="008744AE"/>
    <w:rsid w:val="00874AE4"/>
    <w:rsid w:val="00874F99"/>
    <w:rsid w:val="008756FA"/>
    <w:rsid w:val="00875E41"/>
    <w:rsid w:val="008765F6"/>
    <w:rsid w:val="00876610"/>
    <w:rsid w:val="00876B6F"/>
    <w:rsid w:val="00876E10"/>
    <w:rsid w:val="00876E2A"/>
    <w:rsid w:val="00876E5C"/>
    <w:rsid w:val="00877BB0"/>
    <w:rsid w:val="00877DA5"/>
    <w:rsid w:val="00877F14"/>
    <w:rsid w:val="0088028C"/>
    <w:rsid w:val="00880852"/>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00B"/>
    <w:rsid w:val="0088649D"/>
    <w:rsid w:val="0088649F"/>
    <w:rsid w:val="0088664D"/>
    <w:rsid w:val="00886768"/>
    <w:rsid w:val="00886E26"/>
    <w:rsid w:val="00886FD5"/>
    <w:rsid w:val="0088718F"/>
    <w:rsid w:val="008875A6"/>
    <w:rsid w:val="008876FD"/>
    <w:rsid w:val="00887A19"/>
    <w:rsid w:val="00887E13"/>
    <w:rsid w:val="00890136"/>
    <w:rsid w:val="00890205"/>
    <w:rsid w:val="00890522"/>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3B9E"/>
    <w:rsid w:val="00894CBB"/>
    <w:rsid w:val="00894DC7"/>
    <w:rsid w:val="008950DB"/>
    <w:rsid w:val="008950DD"/>
    <w:rsid w:val="008952A4"/>
    <w:rsid w:val="0089531A"/>
    <w:rsid w:val="00895B09"/>
    <w:rsid w:val="00895D8A"/>
    <w:rsid w:val="00895E48"/>
    <w:rsid w:val="00896102"/>
    <w:rsid w:val="008964EA"/>
    <w:rsid w:val="0089689B"/>
    <w:rsid w:val="00896DB8"/>
    <w:rsid w:val="0089706A"/>
    <w:rsid w:val="0089723B"/>
    <w:rsid w:val="0089769F"/>
    <w:rsid w:val="008978A4"/>
    <w:rsid w:val="00897EE1"/>
    <w:rsid w:val="008A040A"/>
    <w:rsid w:val="008A06A4"/>
    <w:rsid w:val="008A07E4"/>
    <w:rsid w:val="008A0B47"/>
    <w:rsid w:val="008A1390"/>
    <w:rsid w:val="008A18E3"/>
    <w:rsid w:val="008A1FD4"/>
    <w:rsid w:val="008A267B"/>
    <w:rsid w:val="008A2762"/>
    <w:rsid w:val="008A29B1"/>
    <w:rsid w:val="008A29CE"/>
    <w:rsid w:val="008A2C94"/>
    <w:rsid w:val="008A30B8"/>
    <w:rsid w:val="008A32E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3120"/>
    <w:rsid w:val="008B31C8"/>
    <w:rsid w:val="008B34DD"/>
    <w:rsid w:val="008B39BD"/>
    <w:rsid w:val="008B42B3"/>
    <w:rsid w:val="008B4458"/>
    <w:rsid w:val="008B4F43"/>
    <w:rsid w:val="008B5001"/>
    <w:rsid w:val="008B555A"/>
    <w:rsid w:val="008B6141"/>
    <w:rsid w:val="008B63C9"/>
    <w:rsid w:val="008B6925"/>
    <w:rsid w:val="008B6E63"/>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2FE2"/>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C36"/>
    <w:rsid w:val="008C5DDA"/>
    <w:rsid w:val="008C5E44"/>
    <w:rsid w:val="008C5E77"/>
    <w:rsid w:val="008C5EA1"/>
    <w:rsid w:val="008C5ECF"/>
    <w:rsid w:val="008C5F46"/>
    <w:rsid w:val="008C6296"/>
    <w:rsid w:val="008C64BD"/>
    <w:rsid w:val="008C6998"/>
    <w:rsid w:val="008C737C"/>
    <w:rsid w:val="008C7579"/>
    <w:rsid w:val="008C7934"/>
    <w:rsid w:val="008C7D57"/>
    <w:rsid w:val="008D0246"/>
    <w:rsid w:val="008D048E"/>
    <w:rsid w:val="008D06DD"/>
    <w:rsid w:val="008D112A"/>
    <w:rsid w:val="008D12C0"/>
    <w:rsid w:val="008D13C3"/>
    <w:rsid w:val="008D1526"/>
    <w:rsid w:val="008D15E0"/>
    <w:rsid w:val="008D17C4"/>
    <w:rsid w:val="008D1BA2"/>
    <w:rsid w:val="008D2354"/>
    <w:rsid w:val="008D2AE1"/>
    <w:rsid w:val="008D2B26"/>
    <w:rsid w:val="008D2BBF"/>
    <w:rsid w:val="008D326D"/>
    <w:rsid w:val="008D3F88"/>
    <w:rsid w:val="008D3FE4"/>
    <w:rsid w:val="008D420E"/>
    <w:rsid w:val="008D48AF"/>
    <w:rsid w:val="008D496A"/>
    <w:rsid w:val="008D4B3D"/>
    <w:rsid w:val="008D4CA9"/>
    <w:rsid w:val="008D4DA4"/>
    <w:rsid w:val="008D50F9"/>
    <w:rsid w:val="008D535D"/>
    <w:rsid w:val="008D564E"/>
    <w:rsid w:val="008D589C"/>
    <w:rsid w:val="008D5954"/>
    <w:rsid w:val="008D5C72"/>
    <w:rsid w:val="008D5D05"/>
    <w:rsid w:val="008D5DB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1A1B"/>
    <w:rsid w:val="008E1A8A"/>
    <w:rsid w:val="008E1B4E"/>
    <w:rsid w:val="008E1CFD"/>
    <w:rsid w:val="008E224C"/>
    <w:rsid w:val="008E2537"/>
    <w:rsid w:val="008E26FC"/>
    <w:rsid w:val="008E2969"/>
    <w:rsid w:val="008E2D60"/>
    <w:rsid w:val="008E2D70"/>
    <w:rsid w:val="008E3662"/>
    <w:rsid w:val="008E3D18"/>
    <w:rsid w:val="008E4388"/>
    <w:rsid w:val="008E43D6"/>
    <w:rsid w:val="008E4E7F"/>
    <w:rsid w:val="008E4ECC"/>
    <w:rsid w:val="008E4FBA"/>
    <w:rsid w:val="008E524E"/>
    <w:rsid w:val="008E5500"/>
    <w:rsid w:val="008E5538"/>
    <w:rsid w:val="008E5556"/>
    <w:rsid w:val="008E5682"/>
    <w:rsid w:val="008E5A39"/>
    <w:rsid w:val="008E5E4B"/>
    <w:rsid w:val="008E628A"/>
    <w:rsid w:val="008E628E"/>
    <w:rsid w:val="008E62E9"/>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2DFB"/>
    <w:rsid w:val="00902F79"/>
    <w:rsid w:val="009030D7"/>
    <w:rsid w:val="009031D0"/>
    <w:rsid w:val="009034A5"/>
    <w:rsid w:val="00903B60"/>
    <w:rsid w:val="00903FCC"/>
    <w:rsid w:val="0090491B"/>
    <w:rsid w:val="00904D1D"/>
    <w:rsid w:val="0090546D"/>
    <w:rsid w:val="009054F7"/>
    <w:rsid w:val="00905581"/>
    <w:rsid w:val="00905693"/>
    <w:rsid w:val="00905794"/>
    <w:rsid w:val="00905929"/>
    <w:rsid w:val="00905B09"/>
    <w:rsid w:val="00905B13"/>
    <w:rsid w:val="00905B9C"/>
    <w:rsid w:val="00906A95"/>
    <w:rsid w:val="0090705B"/>
    <w:rsid w:val="00907166"/>
    <w:rsid w:val="009074AD"/>
    <w:rsid w:val="00907F2E"/>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701"/>
    <w:rsid w:val="00913850"/>
    <w:rsid w:val="009139EA"/>
    <w:rsid w:val="00913B12"/>
    <w:rsid w:val="00913C85"/>
    <w:rsid w:val="00913E2D"/>
    <w:rsid w:val="00914015"/>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388"/>
    <w:rsid w:val="009244B6"/>
    <w:rsid w:val="009246E5"/>
    <w:rsid w:val="00924CC6"/>
    <w:rsid w:val="00925B6A"/>
    <w:rsid w:val="009262F9"/>
    <w:rsid w:val="00926554"/>
    <w:rsid w:val="00926B8B"/>
    <w:rsid w:val="00926C88"/>
    <w:rsid w:val="00926DDC"/>
    <w:rsid w:val="00927124"/>
    <w:rsid w:val="00927525"/>
    <w:rsid w:val="00927577"/>
    <w:rsid w:val="00927999"/>
    <w:rsid w:val="00927AFB"/>
    <w:rsid w:val="00927BD5"/>
    <w:rsid w:val="00927CA5"/>
    <w:rsid w:val="00927F16"/>
    <w:rsid w:val="00931194"/>
    <w:rsid w:val="0093124D"/>
    <w:rsid w:val="009314FE"/>
    <w:rsid w:val="009317DB"/>
    <w:rsid w:val="00931A1C"/>
    <w:rsid w:val="00931B77"/>
    <w:rsid w:val="00931E0F"/>
    <w:rsid w:val="0093204F"/>
    <w:rsid w:val="009332D9"/>
    <w:rsid w:val="009337B5"/>
    <w:rsid w:val="00933898"/>
    <w:rsid w:val="00933983"/>
    <w:rsid w:val="00933A01"/>
    <w:rsid w:val="00933F8F"/>
    <w:rsid w:val="00934200"/>
    <w:rsid w:val="0093427C"/>
    <w:rsid w:val="009348FC"/>
    <w:rsid w:val="00934F5F"/>
    <w:rsid w:val="00935004"/>
    <w:rsid w:val="0093504F"/>
    <w:rsid w:val="0093517B"/>
    <w:rsid w:val="00935588"/>
    <w:rsid w:val="00935943"/>
    <w:rsid w:val="00936631"/>
    <w:rsid w:val="00936BBC"/>
    <w:rsid w:val="00936C1A"/>
    <w:rsid w:val="00936E4C"/>
    <w:rsid w:val="00936EED"/>
    <w:rsid w:val="009375A2"/>
    <w:rsid w:val="00937DB0"/>
    <w:rsid w:val="00937F6C"/>
    <w:rsid w:val="00940505"/>
    <w:rsid w:val="0094077F"/>
    <w:rsid w:val="009408FE"/>
    <w:rsid w:val="00940972"/>
    <w:rsid w:val="00940CDA"/>
    <w:rsid w:val="00940D58"/>
    <w:rsid w:val="009410B1"/>
    <w:rsid w:val="00941567"/>
    <w:rsid w:val="00941577"/>
    <w:rsid w:val="009418EA"/>
    <w:rsid w:val="0094215F"/>
    <w:rsid w:val="0094237F"/>
    <w:rsid w:val="00942814"/>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1673"/>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F29"/>
    <w:rsid w:val="00955FE5"/>
    <w:rsid w:val="009568B4"/>
    <w:rsid w:val="00956D75"/>
    <w:rsid w:val="00956E00"/>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67B"/>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5A4"/>
    <w:rsid w:val="00967944"/>
    <w:rsid w:val="00967AC9"/>
    <w:rsid w:val="00967ACF"/>
    <w:rsid w:val="00967B92"/>
    <w:rsid w:val="00967D92"/>
    <w:rsid w:val="00970051"/>
    <w:rsid w:val="0097025E"/>
    <w:rsid w:val="00970496"/>
    <w:rsid w:val="00970897"/>
    <w:rsid w:val="00970E84"/>
    <w:rsid w:val="00970EA0"/>
    <w:rsid w:val="00971350"/>
    <w:rsid w:val="009717ED"/>
    <w:rsid w:val="00971B75"/>
    <w:rsid w:val="009720AD"/>
    <w:rsid w:val="0097283E"/>
    <w:rsid w:val="009728ED"/>
    <w:rsid w:val="00972F05"/>
    <w:rsid w:val="009736E5"/>
    <w:rsid w:val="009739DD"/>
    <w:rsid w:val="009739F6"/>
    <w:rsid w:val="00973BFE"/>
    <w:rsid w:val="00973BFF"/>
    <w:rsid w:val="00973C3D"/>
    <w:rsid w:val="00973D02"/>
    <w:rsid w:val="00974465"/>
    <w:rsid w:val="00974498"/>
    <w:rsid w:val="009749E3"/>
    <w:rsid w:val="00975089"/>
    <w:rsid w:val="00975616"/>
    <w:rsid w:val="0097580B"/>
    <w:rsid w:val="00975CC6"/>
    <w:rsid w:val="00975EB9"/>
    <w:rsid w:val="0097644E"/>
    <w:rsid w:val="0097644F"/>
    <w:rsid w:val="009776B8"/>
    <w:rsid w:val="00977756"/>
    <w:rsid w:val="00977934"/>
    <w:rsid w:val="00977935"/>
    <w:rsid w:val="00977C10"/>
    <w:rsid w:val="00977C19"/>
    <w:rsid w:val="00977EBC"/>
    <w:rsid w:val="009805B5"/>
    <w:rsid w:val="009805DC"/>
    <w:rsid w:val="00980E78"/>
    <w:rsid w:val="009813F7"/>
    <w:rsid w:val="009816E8"/>
    <w:rsid w:val="00981DD0"/>
    <w:rsid w:val="009823F1"/>
    <w:rsid w:val="00982507"/>
    <w:rsid w:val="009827C2"/>
    <w:rsid w:val="00982BC4"/>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380"/>
    <w:rsid w:val="00994753"/>
    <w:rsid w:val="00994BB8"/>
    <w:rsid w:val="00994DC3"/>
    <w:rsid w:val="00994F97"/>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9A"/>
    <w:rsid w:val="009A19AF"/>
    <w:rsid w:val="009A1C6B"/>
    <w:rsid w:val="009A2017"/>
    <w:rsid w:val="009A274E"/>
    <w:rsid w:val="009A2B0D"/>
    <w:rsid w:val="009A2B79"/>
    <w:rsid w:val="009A2FFF"/>
    <w:rsid w:val="009A30EF"/>
    <w:rsid w:val="009A386B"/>
    <w:rsid w:val="009A3CAE"/>
    <w:rsid w:val="009A415B"/>
    <w:rsid w:val="009A4F3A"/>
    <w:rsid w:val="009A5490"/>
    <w:rsid w:val="009A5892"/>
    <w:rsid w:val="009A5A47"/>
    <w:rsid w:val="009A5BBD"/>
    <w:rsid w:val="009A5CAE"/>
    <w:rsid w:val="009A6234"/>
    <w:rsid w:val="009A661F"/>
    <w:rsid w:val="009A662F"/>
    <w:rsid w:val="009A66C5"/>
    <w:rsid w:val="009A676C"/>
    <w:rsid w:val="009A67F4"/>
    <w:rsid w:val="009A6A7F"/>
    <w:rsid w:val="009A6EB9"/>
    <w:rsid w:val="009A729F"/>
    <w:rsid w:val="009A7391"/>
    <w:rsid w:val="009A7793"/>
    <w:rsid w:val="009A7A84"/>
    <w:rsid w:val="009A7CED"/>
    <w:rsid w:val="009A7EC9"/>
    <w:rsid w:val="009B0230"/>
    <w:rsid w:val="009B025D"/>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669C"/>
    <w:rsid w:val="009B69C9"/>
    <w:rsid w:val="009B756F"/>
    <w:rsid w:val="009B7C7B"/>
    <w:rsid w:val="009C0231"/>
    <w:rsid w:val="009C0D11"/>
    <w:rsid w:val="009C0DF7"/>
    <w:rsid w:val="009C0E48"/>
    <w:rsid w:val="009C1CDE"/>
    <w:rsid w:val="009C2525"/>
    <w:rsid w:val="009C2718"/>
    <w:rsid w:val="009C2BC2"/>
    <w:rsid w:val="009C2BF8"/>
    <w:rsid w:val="009C2DCB"/>
    <w:rsid w:val="009C34D3"/>
    <w:rsid w:val="009C366D"/>
    <w:rsid w:val="009C36D2"/>
    <w:rsid w:val="009C44F7"/>
    <w:rsid w:val="009C4B74"/>
    <w:rsid w:val="009C4EB4"/>
    <w:rsid w:val="009C5165"/>
    <w:rsid w:val="009C53F8"/>
    <w:rsid w:val="009C5630"/>
    <w:rsid w:val="009C5F29"/>
    <w:rsid w:val="009C622E"/>
    <w:rsid w:val="009C6744"/>
    <w:rsid w:val="009C6AE3"/>
    <w:rsid w:val="009C6DB0"/>
    <w:rsid w:val="009C7C14"/>
    <w:rsid w:val="009D00C1"/>
    <w:rsid w:val="009D01E5"/>
    <w:rsid w:val="009D06A5"/>
    <w:rsid w:val="009D0744"/>
    <w:rsid w:val="009D0792"/>
    <w:rsid w:val="009D0ED6"/>
    <w:rsid w:val="009D0F71"/>
    <w:rsid w:val="009D0FFC"/>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3DD"/>
    <w:rsid w:val="009D4AB6"/>
    <w:rsid w:val="009D5C26"/>
    <w:rsid w:val="009D60EF"/>
    <w:rsid w:val="009D617D"/>
    <w:rsid w:val="009D6335"/>
    <w:rsid w:val="009D65BB"/>
    <w:rsid w:val="009D66FB"/>
    <w:rsid w:val="009D6755"/>
    <w:rsid w:val="009D6B5A"/>
    <w:rsid w:val="009D6EFA"/>
    <w:rsid w:val="009D7256"/>
    <w:rsid w:val="009D7303"/>
    <w:rsid w:val="009D79B3"/>
    <w:rsid w:val="009D7EB2"/>
    <w:rsid w:val="009E0232"/>
    <w:rsid w:val="009E0403"/>
    <w:rsid w:val="009E04FD"/>
    <w:rsid w:val="009E0925"/>
    <w:rsid w:val="009E0978"/>
    <w:rsid w:val="009E0F7A"/>
    <w:rsid w:val="009E169E"/>
    <w:rsid w:val="009E223C"/>
    <w:rsid w:val="009E2354"/>
    <w:rsid w:val="009E23CA"/>
    <w:rsid w:val="009E29D0"/>
    <w:rsid w:val="009E2D3E"/>
    <w:rsid w:val="009E2D79"/>
    <w:rsid w:val="009E336D"/>
    <w:rsid w:val="009E37B2"/>
    <w:rsid w:val="009E38D0"/>
    <w:rsid w:val="009E3AFE"/>
    <w:rsid w:val="009E3EB1"/>
    <w:rsid w:val="009E4295"/>
    <w:rsid w:val="009E4359"/>
    <w:rsid w:val="009E44AB"/>
    <w:rsid w:val="009E44F9"/>
    <w:rsid w:val="009E4748"/>
    <w:rsid w:val="009E4C12"/>
    <w:rsid w:val="009E4E1F"/>
    <w:rsid w:val="009E4FDB"/>
    <w:rsid w:val="009E5027"/>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191"/>
    <w:rsid w:val="009F150F"/>
    <w:rsid w:val="009F17D5"/>
    <w:rsid w:val="009F19D4"/>
    <w:rsid w:val="009F1AB6"/>
    <w:rsid w:val="009F1CCE"/>
    <w:rsid w:val="009F2046"/>
    <w:rsid w:val="009F23C2"/>
    <w:rsid w:val="009F2705"/>
    <w:rsid w:val="009F2CCB"/>
    <w:rsid w:val="009F2DE1"/>
    <w:rsid w:val="009F37E6"/>
    <w:rsid w:val="009F3A59"/>
    <w:rsid w:val="009F4028"/>
    <w:rsid w:val="009F40B2"/>
    <w:rsid w:val="009F42AA"/>
    <w:rsid w:val="009F473C"/>
    <w:rsid w:val="009F4957"/>
    <w:rsid w:val="009F4A50"/>
    <w:rsid w:val="009F4C18"/>
    <w:rsid w:val="009F52D2"/>
    <w:rsid w:val="009F5384"/>
    <w:rsid w:val="009F57BD"/>
    <w:rsid w:val="009F57E2"/>
    <w:rsid w:val="009F5915"/>
    <w:rsid w:val="009F5C20"/>
    <w:rsid w:val="009F5DFC"/>
    <w:rsid w:val="009F5E8B"/>
    <w:rsid w:val="009F65C8"/>
    <w:rsid w:val="009F66F6"/>
    <w:rsid w:val="009F68BC"/>
    <w:rsid w:val="009F69F6"/>
    <w:rsid w:val="009F6BD2"/>
    <w:rsid w:val="009F6DC2"/>
    <w:rsid w:val="009F6E60"/>
    <w:rsid w:val="009F6F9F"/>
    <w:rsid w:val="009F748F"/>
    <w:rsid w:val="009F762A"/>
    <w:rsid w:val="009F772D"/>
    <w:rsid w:val="009F7D2F"/>
    <w:rsid w:val="009F7D78"/>
    <w:rsid w:val="00A00B3D"/>
    <w:rsid w:val="00A00DAB"/>
    <w:rsid w:val="00A00E64"/>
    <w:rsid w:val="00A01032"/>
    <w:rsid w:val="00A01199"/>
    <w:rsid w:val="00A012BC"/>
    <w:rsid w:val="00A0145D"/>
    <w:rsid w:val="00A0151A"/>
    <w:rsid w:val="00A01C37"/>
    <w:rsid w:val="00A01E11"/>
    <w:rsid w:val="00A0253F"/>
    <w:rsid w:val="00A02787"/>
    <w:rsid w:val="00A028E4"/>
    <w:rsid w:val="00A033DA"/>
    <w:rsid w:val="00A04473"/>
    <w:rsid w:val="00A04476"/>
    <w:rsid w:val="00A04CFA"/>
    <w:rsid w:val="00A05497"/>
    <w:rsid w:val="00A05730"/>
    <w:rsid w:val="00A0599E"/>
    <w:rsid w:val="00A059B7"/>
    <w:rsid w:val="00A059CF"/>
    <w:rsid w:val="00A060F8"/>
    <w:rsid w:val="00A06A84"/>
    <w:rsid w:val="00A0756F"/>
    <w:rsid w:val="00A07627"/>
    <w:rsid w:val="00A10661"/>
    <w:rsid w:val="00A11024"/>
    <w:rsid w:val="00A1125E"/>
    <w:rsid w:val="00A113C8"/>
    <w:rsid w:val="00A11619"/>
    <w:rsid w:val="00A11B39"/>
    <w:rsid w:val="00A11C34"/>
    <w:rsid w:val="00A12696"/>
    <w:rsid w:val="00A1276A"/>
    <w:rsid w:val="00A127A4"/>
    <w:rsid w:val="00A129EF"/>
    <w:rsid w:val="00A12D84"/>
    <w:rsid w:val="00A1302E"/>
    <w:rsid w:val="00A13637"/>
    <w:rsid w:val="00A13741"/>
    <w:rsid w:val="00A1375F"/>
    <w:rsid w:val="00A139D8"/>
    <w:rsid w:val="00A13AEE"/>
    <w:rsid w:val="00A13F2A"/>
    <w:rsid w:val="00A14588"/>
    <w:rsid w:val="00A1493B"/>
    <w:rsid w:val="00A14A4E"/>
    <w:rsid w:val="00A14BAB"/>
    <w:rsid w:val="00A14E81"/>
    <w:rsid w:val="00A15318"/>
    <w:rsid w:val="00A15447"/>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E"/>
    <w:rsid w:val="00A2321E"/>
    <w:rsid w:val="00A2325A"/>
    <w:rsid w:val="00A23A8B"/>
    <w:rsid w:val="00A23E37"/>
    <w:rsid w:val="00A24024"/>
    <w:rsid w:val="00A2402B"/>
    <w:rsid w:val="00A2427B"/>
    <w:rsid w:val="00A243A0"/>
    <w:rsid w:val="00A24653"/>
    <w:rsid w:val="00A24813"/>
    <w:rsid w:val="00A24867"/>
    <w:rsid w:val="00A24A09"/>
    <w:rsid w:val="00A25302"/>
    <w:rsid w:val="00A2556F"/>
    <w:rsid w:val="00A25982"/>
    <w:rsid w:val="00A25ADE"/>
    <w:rsid w:val="00A264D3"/>
    <w:rsid w:val="00A2674B"/>
    <w:rsid w:val="00A26BF4"/>
    <w:rsid w:val="00A26DA4"/>
    <w:rsid w:val="00A27405"/>
    <w:rsid w:val="00A277C8"/>
    <w:rsid w:val="00A2780F"/>
    <w:rsid w:val="00A27DA9"/>
    <w:rsid w:val="00A27EC7"/>
    <w:rsid w:val="00A30049"/>
    <w:rsid w:val="00A302F4"/>
    <w:rsid w:val="00A30326"/>
    <w:rsid w:val="00A30492"/>
    <w:rsid w:val="00A30674"/>
    <w:rsid w:val="00A30C45"/>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143"/>
    <w:rsid w:val="00A3447A"/>
    <w:rsid w:val="00A34E20"/>
    <w:rsid w:val="00A35172"/>
    <w:rsid w:val="00A356F2"/>
    <w:rsid w:val="00A35B1F"/>
    <w:rsid w:val="00A35CC1"/>
    <w:rsid w:val="00A35F42"/>
    <w:rsid w:val="00A3617A"/>
    <w:rsid w:val="00A3689D"/>
    <w:rsid w:val="00A37206"/>
    <w:rsid w:val="00A3731B"/>
    <w:rsid w:val="00A3797B"/>
    <w:rsid w:val="00A37C30"/>
    <w:rsid w:val="00A40452"/>
    <w:rsid w:val="00A40899"/>
    <w:rsid w:val="00A41149"/>
    <w:rsid w:val="00A41626"/>
    <w:rsid w:val="00A416C2"/>
    <w:rsid w:val="00A41A00"/>
    <w:rsid w:val="00A41BE9"/>
    <w:rsid w:val="00A41CEF"/>
    <w:rsid w:val="00A41F73"/>
    <w:rsid w:val="00A430EB"/>
    <w:rsid w:val="00A435B3"/>
    <w:rsid w:val="00A43B03"/>
    <w:rsid w:val="00A43ED6"/>
    <w:rsid w:val="00A44157"/>
    <w:rsid w:val="00A44239"/>
    <w:rsid w:val="00A44768"/>
    <w:rsid w:val="00A44DC1"/>
    <w:rsid w:val="00A451FF"/>
    <w:rsid w:val="00A45495"/>
    <w:rsid w:val="00A4553A"/>
    <w:rsid w:val="00A4589D"/>
    <w:rsid w:val="00A45A19"/>
    <w:rsid w:val="00A45B07"/>
    <w:rsid w:val="00A45DBB"/>
    <w:rsid w:val="00A46288"/>
    <w:rsid w:val="00A462EE"/>
    <w:rsid w:val="00A4647E"/>
    <w:rsid w:val="00A464E2"/>
    <w:rsid w:val="00A468EC"/>
    <w:rsid w:val="00A476EF"/>
    <w:rsid w:val="00A5014E"/>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424D"/>
    <w:rsid w:val="00A54681"/>
    <w:rsid w:val="00A550CD"/>
    <w:rsid w:val="00A557FF"/>
    <w:rsid w:val="00A5587F"/>
    <w:rsid w:val="00A55945"/>
    <w:rsid w:val="00A55BCE"/>
    <w:rsid w:val="00A55F0A"/>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323"/>
    <w:rsid w:val="00A61848"/>
    <w:rsid w:val="00A61970"/>
    <w:rsid w:val="00A61FDA"/>
    <w:rsid w:val="00A62001"/>
    <w:rsid w:val="00A6216D"/>
    <w:rsid w:val="00A624BE"/>
    <w:rsid w:val="00A629F2"/>
    <w:rsid w:val="00A62EAA"/>
    <w:rsid w:val="00A62F19"/>
    <w:rsid w:val="00A6338B"/>
    <w:rsid w:val="00A63567"/>
    <w:rsid w:val="00A635DE"/>
    <w:rsid w:val="00A63958"/>
    <w:rsid w:val="00A640E4"/>
    <w:rsid w:val="00A6429F"/>
    <w:rsid w:val="00A645F9"/>
    <w:rsid w:val="00A64752"/>
    <w:rsid w:val="00A651C5"/>
    <w:rsid w:val="00A65B4D"/>
    <w:rsid w:val="00A65C19"/>
    <w:rsid w:val="00A65C8C"/>
    <w:rsid w:val="00A65D16"/>
    <w:rsid w:val="00A65ED8"/>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C3"/>
    <w:rsid w:val="00A72DEC"/>
    <w:rsid w:val="00A72FE9"/>
    <w:rsid w:val="00A7327B"/>
    <w:rsid w:val="00A7350D"/>
    <w:rsid w:val="00A73676"/>
    <w:rsid w:val="00A73C1E"/>
    <w:rsid w:val="00A73E6A"/>
    <w:rsid w:val="00A7402C"/>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1CB"/>
    <w:rsid w:val="00A82368"/>
    <w:rsid w:val="00A82ABB"/>
    <w:rsid w:val="00A82C9E"/>
    <w:rsid w:val="00A82F99"/>
    <w:rsid w:val="00A8331F"/>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6019"/>
    <w:rsid w:val="00A86218"/>
    <w:rsid w:val="00A8655A"/>
    <w:rsid w:val="00A86639"/>
    <w:rsid w:val="00A86745"/>
    <w:rsid w:val="00A86773"/>
    <w:rsid w:val="00A86E1F"/>
    <w:rsid w:val="00A87057"/>
    <w:rsid w:val="00A8775B"/>
    <w:rsid w:val="00A87F6C"/>
    <w:rsid w:val="00A901D0"/>
    <w:rsid w:val="00A90235"/>
    <w:rsid w:val="00A903D4"/>
    <w:rsid w:val="00A905D7"/>
    <w:rsid w:val="00A90A3C"/>
    <w:rsid w:val="00A90B2C"/>
    <w:rsid w:val="00A90B50"/>
    <w:rsid w:val="00A91290"/>
    <w:rsid w:val="00A91552"/>
    <w:rsid w:val="00A91766"/>
    <w:rsid w:val="00A91863"/>
    <w:rsid w:val="00A9187C"/>
    <w:rsid w:val="00A91C18"/>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6CA4"/>
    <w:rsid w:val="00A976DD"/>
    <w:rsid w:val="00A97E53"/>
    <w:rsid w:val="00AA034F"/>
    <w:rsid w:val="00AA0505"/>
    <w:rsid w:val="00AA0561"/>
    <w:rsid w:val="00AA0933"/>
    <w:rsid w:val="00AA0A8A"/>
    <w:rsid w:val="00AA0F9F"/>
    <w:rsid w:val="00AA1022"/>
    <w:rsid w:val="00AA10B1"/>
    <w:rsid w:val="00AA140F"/>
    <w:rsid w:val="00AA1ED9"/>
    <w:rsid w:val="00AA1F9E"/>
    <w:rsid w:val="00AA229C"/>
    <w:rsid w:val="00AA269B"/>
    <w:rsid w:val="00AA28EA"/>
    <w:rsid w:val="00AA2A62"/>
    <w:rsid w:val="00AA2E0D"/>
    <w:rsid w:val="00AA339E"/>
    <w:rsid w:val="00AA390E"/>
    <w:rsid w:val="00AA39FA"/>
    <w:rsid w:val="00AA3C87"/>
    <w:rsid w:val="00AA44D3"/>
    <w:rsid w:val="00AA474F"/>
    <w:rsid w:val="00AA48A5"/>
    <w:rsid w:val="00AA4926"/>
    <w:rsid w:val="00AA528B"/>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7C6"/>
    <w:rsid w:val="00AB0828"/>
    <w:rsid w:val="00AB0886"/>
    <w:rsid w:val="00AB08A3"/>
    <w:rsid w:val="00AB08F9"/>
    <w:rsid w:val="00AB1433"/>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6C50"/>
    <w:rsid w:val="00AC709C"/>
    <w:rsid w:val="00AC70C9"/>
    <w:rsid w:val="00AC77B0"/>
    <w:rsid w:val="00AC7B97"/>
    <w:rsid w:val="00AC7C43"/>
    <w:rsid w:val="00AC7C52"/>
    <w:rsid w:val="00AD00A0"/>
    <w:rsid w:val="00AD042C"/>
    <w:rsid w:val="00AD05A4"/>
    <w:rsid w:val="00AD05D5"/>
    <w:rsid w:val="00AD074E"/>
    <w:rsid w:val="00AD08FC"/>
    <w:rsid w:val="00AD0EA2"/>
    <w:rsid w:val="00AD0F30"/>
    <w:rsid w:val="00AD159D"/>
    <w:rsid w:val="00AD15E0"/>
    <w:rsid w:val="00AD1650"/>
    <w:rsid w:val="00AD18F9"/>
    <w:rsid w:val="00AD1A07"/>
    <w:rsid w:val="00AD1E06"/>
    <w:rsid w:val="00AD1E98"/>
    <w:rsid w:val="00AD1EF1"/>
    <w:rsid w:val="00AD1F3A"/>
    <w:rsid w:val="00AD1F41"/>
    <w:rsid w:val="00AD2090"/>
    <w:rsid w:val="00AD231B"/>
    <w:rsid w:val="00AD2891"/>
    <w:rsid w:val="00AD28BC"/>
    <w:rsid w:val="00AD2EC9"/>
    <w:rsid w:val="00AD2F55"/>
    <w:rsid w:val="00AD2FB2"/>
    <w:rsid w:val="00AD3644"/>
    <w:rsid w:val="00AD370C"/>
    <w:rsid w:val="00AD38BA"/>
    <w:rsid w:val="00AD3ABB"/>
    <w:rsid w:val="00AD3AEC"/>
    <w:rsid w:val="00AD3C6C"/>
    <w:rsid w:val="00AD43BD"/>
    <w:rsid w:val="00AD48BB"/>
    <w:rsid w:val="00AD4A43"/>
    <w:rsid w:val="00AD5AF1"/>
    <w:rsid w:val="00AD5D08"/>
    <w:rsid w:val="00AD5D99"/>
    <w:rsid w:val="00AD6316"/>
    <w:rsid w:val="00AD65CD"/>
    <w:rsid w:val="00AD66B5"/>
    <w:rsid w:val="00AD6A61"/>
    <w:rsid w:val="00AD6AAF"/>
    <w:rsid w:val="00AD7176"/>
    <w:rsid w:val="00AD743B"/>
    <w:rsid w:val="00AD786E"/>
    <w:rsid w:val="00AE0434"/>
    <w:rsid w:val="00AE0461"/>
    <w:rsid w:val="00AE0492"/>
    <w:rsid w:val="00AE07B5"/>
    <w:rsid w:val="00AE0DFD"/>
    <w:rsid w:val="00AE11AA"/>
    <w:rsid w:val="00AE131E"/>
    <w:rsid w:val="00AE18D5"/>
    <w:rsid w:val="00AE26E6"/>
    <w:rsid w:val="00AE26E7"/>
    <w:rsid w:val="00AE27B1"/>
    <w:rsid w:val="00AE281B"/>
    <w:rsid w:val="00AE2FA8"/>
    <w:rsid w:val="00AE2FE6"/>
    <w:rsid w:val="00AE32FA"/>
    <w:rsid w:val="00AE34F8"/>
    <w:rsid w:val="00AE3A3E"/>
    <w:rsid w:val="00AE3DC4"/>
    <w:rsid w:val="00AE4585"/>
    <w:rsid w:val="00AE45DB"/>
    <w:rsid w:val="00AE4B07"/>
    <w:rsid w:val="00AE5939"/>
    <w:rsid w:val="00AE62B0"/>
    <w:rsid w:val="00AE67F7"/>
    <w:rsid w:val="00AE6863"/>
    <w:rsid w:val="00AE6955"/>
    <w:rsid w:val="00AE6A71"/>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BB4"/>
    <w:rsid w:val="00AF3D1D"/>
    <w:rsid w:val="00AF3DBA"/>
    <w:rsid w:val="00AF42BB"/>
    <w:rsid w:val="00AF4474"/>
    <w:rsid w:val="00AF4588"/>
    <w:rsid w:val="00AF47D8"/>
    <w:rsid w:val="00AF4BEB"/>
    <w:rsid w:val="00AF5032"/>
    <w:rsid w:val="00AF55DA"/>
    <w:rsid w:val="00AF5780"/>
    <w:rsid w:val="00AF5801"/>
    <w:rsid w:val="00AF5EF6"/>
    <w:rsid w:val="00AF5F04"/>
    <w:rsid w:val="00AF6C24"/>
    <w:rsid w:val="00AF6E7F"/>
    <w:rsid w:val="00AF71D0"/>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A"/>
    <w:rsid w:val="00B0244B"/>
    <w:rsid w:val="00B02D12"/>
    <w:rsid w:val="00B030A1"/>
    <w:rsid w:val="00B031BD"/>
    <w:rsid w:val="00B0327A"/>
    <w:rsid w:val="00B033D7"/>
    <w:rsid w:val="00B03E19"/>
    <w:rsid w:val="00B03E32"/>
    <w:rsid w:val="00B040E3"/>
    <w:rsid w:val="00B04104"/>
    <w:rsid w:val="00B045AD"/>
    <w:rsid w:val="00B047D9"/>
    <w:rsid w:val="00B04B18"/>
    <w:rsid w:val="00B04BA9"/>
    <w:rsid w:val="00B051F8"/>
    <w:rsid w:val="00B057A7"/>
    <w:rsid w:val="00B05946"/>
    <w:rsid w:val="00B063D2"/>
    <w:rsid w:val="00B06747"/>
    <w:rsid w:val="00B0677A"/>
    <w:rsid w:val="00B06D71"/>
    <w:rsid w:val="00B06D88"/>
    <w:rsid w:val="00B073C8"/>
    <w:rsid w:val="00B07510"/>
    <w:rsid w:val="00B0790E"/>
    <w:rsid w:val="00B07959"/>
    <w:rsid w:val="00B07B4E"/>
    <w:rsid w:val="00B07E37"/>
    <w:rsid w:val="00B10045"/>
    <w:rsid w:val="00B10086"/>
    <w:rsid w:val="00B1014D"/>
    <w:rsid w:val="00B107AE"/>
    <w:rsid w:val="00B10989"/>
    <w:rsid w:val="00B11130"/>
    <w:rsid w:val="00B111FA"/>
    <w:rsid w:val="00B1168D"/>
    <w:rsid w:val="00B11778"/>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84"/>
    <w:rsid w:val="00B13B9C"/>
    <w:rsid w:val="00B1458C"/>
    <w:rsid w:val="00B14AC4"/>
    <w:rsid w:val="00B14DE5"/>
    <w:rsid w:val="00B150FA"/>
    <w:rsid w:val="00B1579E"/>
    <w:rsid w:val="00B15EF9"/>
    <w:rsid w:val="00B15F43"/>
    <w:rsid w:val="00B162E4"/>
    <w:rsid w:val="00B16649"/>
    <w:rsid w:val="00B16955"/>
    <w:rsid w:val="00B16B50"/>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9D7"/>
    <w:rsid w:val="00B24D9E"/>
    <w:rsid w:val="00B24DBF"/>
    <w:rsid w:val="00B250CF"/>
    <w:rsid w:val="00B2544D"/>
    <w:rsid w:val="00B257FC"/>
    <w:rsid w:val="00B2584E"/>
    <w:rsid w:val="00B259C8"/>
    <w:rsid w:val="00B25F93"/>
    <w:rsid w:val="00B25FAE"/>
    <w:rsid w:val="00B25FF3"/>
    <w:rsid w:val="00B260FF"/>
    <w:rsid w:val="00B2622D"/>
    <w:rsid w:val="00B26E6B"/>
    <w:rsid w:val="00B271AA"/>
    <w:rsid w:val="00B277B4"/>
    <w:rsid w:val="00B278DC"/>
    <w:rsid w:val="00B279CF"/>
    <w:rsid w:val="00B27D52"/>
    <w:rsid w:val="00B30207"/>
    <w:rsid w:val="00B3028F"/>
    <w:rsid w:val="00B3074B"/>
    <w:rsid w:val="00B30B2F"/>
    <w:rsid w:val="00B310EE"/>
    <w:rsid w:val="00B313B7"/>
    <w:rsid w:val="00B313ED"/>
    <w:rsid w:val="00B3146D"/>
    <w:rsid w:val="00B31734"/>
    <w:rsid w:val="00B31821"/>
    <w:rsid w:val="00B31CAE"/>
    <w:rsid w:val="00B31CB6"/>
    <w:rsid w:val="00B320FC"/>
    <w:rsid w:val="00B322B9"/>
    <w:rsid w:val="00B32425"/>
    <w:rsid w:val="00B32746"/>
    <w:rsid w:val="00B32C28"/>
    <w:rsid w:val="00B32CB6"/>
    <w:rsid w:val="00B32F8F"/>
    <w:rsid w:val="00B32FE2"/>
    <w:rsid w:val="00B331A3"/>
    <w:rsid w:val="00B3328C"/>
    <w:rsid w:val="00B3332F"/>
    <w:rsid w:val="00B33EC7"/>
    <w:rsid w:val="00B34C7B"/>
    <w:rsid w:val="00B35A38"/>
    <w:rsid w:val="00B35AE6"/>
    <w:rsid w:val="00B35CF3"/>
    <w:rsid w:val="00B36189"/>
    <w:rsid w:val="00B36708"/>
    <w:rsid w:val="00B36955"/>
    <w:rsid w:val="00B36DCE"/>
    <w:rsid w:val="00B37049"/>
    <w:rsid w:val="00B3735D"/>
    <w:rsid w:val="00B37745"/>
    <w:rsid w:val="00B377BF"/>
    <w:rsid w:val="00B379F8"/>
    <w:rsid w:val="00B37A48"/>
    <w:rsid w:val="00B403B0"/>
    <w:rsid w:val="00B40B8E"/>
    <w:rsid w:val="00B40B92"/>
    <w:rsid w:val="00B40B99"/>
    <w:rsid w:val="00B411E6"/>
    <w:rsid w:val="00B41D98"/>
    <w:rsid w:val="00B41F2A"/>
    <w:rsid w:val="00B4208D"/>
    <w:rsid w:val="00B422AF"/>
    <w:rsid w:val="00B424CE"/>
    <w:rsid w:val="00B4296F"/>
    <w:rsid w:val="00B42B94"/>
    <w:rsid w:val="00B42EEC"/>
    <w:rsid w:val="00B43091"/>
    <w:rsid w:val="00B4329E"/>
    <w:rsid w:val="00B43695"/>
    <w:rsid w:val="00B436CB"/>
    <w:rsid w:val="00B43736"/>
    <w:rsid w:val="00B43884"/>
    <w:rsid w:val="00B43E23"/>
    <w:rsid w:val="00B44459"/>
    <w:rsid w:val="00B444BC"/>
    <w:rsid w:val="00B45204"/>
    <w:rsid w:val="00B4520E"/>
    <w:rsid w:val="00B454C2"/>
    <w:rsid w:val="00B4556B"/>
    <w:rsid w:val="00B456C3"/>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7BB"/>
    <w:rsid w:val="00B50CE1"/>
    <w:rsid w:val="00B512E2"/>
    <w:rsid w:val="00B5182D"/>
    <w:rsid w:val="00B51A4D"/>
    <w:rsid w:val="00B51B64"/>
    <w:rsid w:val="00B51CE8"/>
    <w:rsid w:val="00B51DC2"/>
    <w:rsid w:val="00B51F55"/>
    <w:rsid w:val="00B52268"/>
    <w:rsid w:val="00B52542"/>
    <w:rsid w:val="00B52646"/>
    <w:rsid w:val="00B5283C"/>
    <w:rsid w:val="00B52B11"/>
    <w:rsid w:val="00B52C0C"/>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2BE"/>
    <w:rsid w:val="00B55325"/>
    <w:rsid w:val="00B55972"/>
    <w:rsid w:val="00B55BF1"/>
    <w:rsid w:val="00B55E88"/>
    <w:rsid w:val="00B56218"/>
    <w:rsid w:val="00B565A5"/>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3D91"/>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7008A"/>
    <w:rsid w:val="00B701C9"/>
    <w:rsid w:val="00B7051B"/>
    <w:rsid w:val="00B70603"/>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64C"/>
    <w:rsid w:val="00B768E1"/>
    <w:rsid w:val="00B76D64"/>
    <w:rsid w:val="00B775DF"/>
    <w:rsid w:val="00B77A3F"/>
    <w:rsid w:val="00B77C4F"/>
    <w:rsid w:val="00B77D34"/>
    <w:rsid w:val="00B77FD5"/>
    <w:rsid w:val="00B8014D"/>
    <w:rsid w:val="00B80256"/>
    <w:rsid w:val="00B80592"/>
    <w:rsid w:val="00B807F8"/>
    <w:rsid w:val="00B80AEA"/>
    <w:rsid w:val="00B81350"/>
    <w:rsid w:val="00B81BCE"/>
    <w:rsid w:val="00B81C6A"/>
    <w:rsid w:val="00B820BE"/>
    <w:rsid w:val="00B82286"/>
    <w:rsid w:val="00B82509"/>
    <w:rsid w:val="00B82511"/>
    <w:rsid w:val="00B82550"/>
    <w:rsid w:val="00B827DF"/>
    <w:rsid w:val="00B827F4"/>
    <w:rsid w:val="00B82F91"/>
    <w:rsid w:val="00B83357"/>
    <w:rsid w:val="00B8359B"/>
    <w:rsid w:val="00B83895"/>
    <w:rsid w:val="00B83EF6"/>
    <w:rsid w:val="00B84311"/>
    <w:rsid w:val="00B8484A"/>
    <w:rsid w:val="00B849A7"/>
    <w:rsid w:val="00B8508B"/>
    <w:rsid w:val="00B8510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438"/>
    <w:rsid w:val="00B93790"/>
    <w:rsid w:val="00B93A62"/>
    <w:rsid w:val="00B93B76"/>
    <w:rsid w:val="00B93C07"/>
    <w:rsid w:val="00B93D0F"/>
    <w:rsid w:val="00B9400F"/>
    <w:rsid w:val="00B94045"/>
    <w:rsid w:val="00B94133"/>
    <w:rsid w:val="00B94174"/>
    <w:rsid w:val="00B9423B"/>
    <w:rsid w:val="00B9436A"/>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9E3"/>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08"/>
    <w:rsid w:val="00BB79B4"/>
    <w:rsid w:val="00BB7CB3"/>
    <w:rsid w:val="00BC0183"/>
    <w:rsid w:val="00BC07E0"/>
    <w:rsid w:val="00BC0A60"/>
    <w:rsid w:val="00BC0EA3"/>
    <w:rsid w:val="00BC1900"/>
    <w:rsid w:val="00BC1BB3"/>
    <w:rsid w:val="00BC1D3C"/>
    <w:rsid w:val="00BC1F62"/>
    <w:rsid w:val="00BC1FE8"/>
    <w:rsid w:val="00BC224A"/>
    <w:rsid w:val="00BC22E3"/>
    <w:rsid w:val="00BC24D4"/>
    <w:rsid w:val="00BC24EE"/>
    <w:rsid w:val="00BC2720"/>
    <w:rsid w:val="00BC27D4"/>
    <w:rsid w:val="00BC2A6E"/>
    <w:rsid w:val="00BC2A90"/>
    <w:rsid w:val="00BC2C2A"/>
    <w:rsid w:val="00BC3A8A"/>
    <w:rsid w:val="00BC3F7E"/>
    <w:rsid w:val="00BC403E"/>
    <w:rsid w:val="00BC45B2"/>
    <w:rsid w:val="00BC45D8"/>
    <w:rsid w:val="00BC4729"/>
    <w:rsid w:val="00BC5257"/>
    <w:rsid w:val="00BC5979"/>
    <w:rsid w:val="00BC60FD"/>
    <w:rsid w:val="00BC65DC"/>
    <w:rsid w:val="00BC66CF"/>
    <w:rsid w:val="00BC6735"/>
    <w:rsid w:val="00BC770A"/>
    <w:rsid w:val="00BC7855"/>
    <w:rsid w:val="00BD0542"/>
    <w:rsid w:val="00BD05CA"/>
    <w:rsid w:val="00BD0E7E"/>
    <w:rsid w:val="00BD0F19"/>
    <w:rsid w:val="00BD13F2"/>
    <w:rsid w:val="00BD1DDF"/>
    <w:rsid w:val="00BD1E29"/>
    <w:rsid w:val="00BD1E82"/>
    <w:rsid w:val="00BD1EBB"/>
    <w:rsid w:val="00BD212C"/>
    <w:rsid w:val="00BD22CE"/>
    <w:rsid w:val="00BD23E1"/>
    <w:rsid w:val="00BD2503"/>
    <w:rsid w:val="00BD2733"/>
    <w:rsid w:val="00BD2AE7"/>
    <w:rsid w:val="00BD2EE1"/>
    <w:rsid w:val="00BD3126"/>
    <w:rsid w:val="00BD3A1B"/>
    <w:rsid w:val="00BD3D97"/>
    <w:rsid w:val="00BD44FE"/>
    <w:rsid w:val="00BD4B33"/>
    <w:rsid w:val="00BD4F5C"/>
    <w:rsid w:val="00BD4FCF"/>
    <w:rsid w:val="00BD520F"/>
    <w:rsid w:val="00BD5937"/>
    <w:rsid w:val="00BD5B6A"/>
    <w:rsid w:val="00BD5D75"/>
    <w:rsid w:val="00BD6296"/>
    <w:rsid w:val="00BD66FC"/>
    <w:rsid w:val="00BD6EC9"/>
    <w:rsid w:val="00BD7483"/>
    <w:rsid w:val="00BD7C2C"/>
    <w:rsid w:val="00BD7CBB"/>
    <w:rsid w:val="00BE0395"/>
    <w:rsid w:val="00BE0399"/>
    <w:rsid w:val="00BE04C1"/>
    <w:rsid w:val="00BE067D"/>
    <w:rsid w:val="00BE070F"/>
    <w:rsid w:val="00BE0740"/>
    <w:rsid w:val="00BE09FF"/>
    <w:rsid w:val="00BE0AE3"/>
    <w:rsid w:val="00BE0B81"/>
    <w:rsid w:val="00BE0C6E"/>
    <w:rsid w:val="00BE0F05"/>
    <w:rsid w:val="00BE173C"/>
    <w:rsid w:val="00BE1AB3"/>
    <w:rsid w:val="00BE1C97"/>
    <w:rsid w:val="00BE1DE3"/>
    <w:rsid w:val="00BE214A"/>
    <w:rsid w:val="00BE215C"/>
    <w:rsid w:val="00BE28B0"/>
    <w:rsid w:val="00BE297F"/>
    <w:rsid w:val="00BE2B54"/>
    <w:rsid w:val="00BE2F11"/>
    <w:rsid w:val="00BE3446"/>
    <w:rsid w:val="00BE3737"/>
    <w:rsid w:val="00BE4106"/>
    <w:rsid w:val="00BE425A"/>
    <w:rsid w:val="00BE45C6"/>
    <w:rsid w:val="00BE47F8"/>
    <w:rsid w:val="00BE48D7"/>
    <w:rsid w:val="00BE4A54"/>
    <w:rsid w:val="00BE4C50"/>
    <w:rsid w:val="00BE4F7B"/>
    <w:rsid w:val="00BE53F7"/>
    <w:rsid w:val="00BE547B"/>
    <w:rsid w:val="00BE5616"/>
    <w:rsid w:val="00BE5704"/>
    <w:rsid w:val="00BE5E53"/>
    <w:rsid w:val="00BE6432"/>
    <w:rsid w:val="00BE6516"/>
    <w:rsid w:val="00BE686A"/>
    <w:rsid w:val="00BE6C6B"/>
    <w:rsid w:val="00BE6CA4"/>
    <w:rsid w:val="00BE700B"/>
    <w:rsid w:val="00BE74D2"/>
    <w:rsid w:val="00BE7900"/>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1EAF"/>
    <w:rsid w:val="00BF242E"/>
    <w:rsid w:val="00BF26E9"/>
    <w:rsid w:val="00BF29D2"/>
    <w:rsid w:val="00BF2E72"/>
    <w:rsid w:val="00BF3155"/>
    <w:rsid w:val="00BF334D"/>
    <w:rsid w:val="00BF3B21"/>
    <w:rsid w:val="00BF3E26"/>
    <w:rsid w:val="00BF402A"/>
    <w:rsid w:val="00BF4087"/>
    <w:rsid w:val="00BF4931"/>
    <w:rsid w:val="00BF49C6"/>
    <w:rsid w:val="00BF4C9B"/>
    <w:rsid w:val="00BF4E03"/>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593"/>
    <w:rsid w:val="00C00901"/>
    <w:rsid w:val="00C00B0A"/>
    <w:rsid w:val="00C00D51"/>
    <w:rsid w:val="00C01545"/>
    <w:rsid w:val="00C0161D"/>
    <w:rsid w:val="00C01E4D"/>
    <w:rsid w:val="00C02003"/>
    <w:rsid w:val="00C020CA"/>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812"/>
    <w:rsid w:val="00C10819"/>
    <w:rsid w:val="00C108DF"/>
    <w:rsid w:val="00C10D50"/>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1DA"/>
    <w:rsid w:val="00C152A8"/>
    <w:rsid w:val="00C15565"/>
    <w:rsid w:val="00C1589B"/>
    <w:rsid w:val="00C15C58"/>
    <w:rsid w:val="00C16092"/>
    <w:rsid w:val="00C16104"/>
    <w:rsid w:val="00C162C5"/>
    <w:rsid w:val="00C16DE2"/>
    <w:rsid w:val="00C16FB5"/>
    <w:rsid w:val="00C17058"/>
    <w:rsid w:val="00C17112"/>
    <w:rsid w:val="00C171C5"/>
    <w:rsid w:val="00C17596"/>
    <w:rsid w:val="00C17639"/>
    <w:rsid w:val="00C17F4F"/>
    <w:rsid w:val="00C20432"/>
    <w:rsid w:val="00C2054E"/>
    <w:rsid w:val="00C2059F"/>
    <w:rsid w:val="00C20CA0"/>
    <w:rsid w:val="00C20FE9"/>
    <w:rsid w:val="00C223F0"/>
    <w:rsid w:val="00C227A2"/>
    <w:rsid w:val="00C227B9"/>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DD8"/>
    <w:rsid w:val="00C27064"/>
    <w:rsid w:val="00C2731F"/>
    <w:rsid w:val="00C27990"/>
    <w:rsid w:val="00C27BE5"/>
    <w:rsid w:val="00C3053C"/>
    <w:rsid w:val="00C3082E"/>
    <w:rsid w:val="00C30DCA"/>
    <w:rsid w:val="00C31305"/>
    <w:rsid w:val="00C31F40"/>
    <w:rsid w:val="00C32263"/>
    <w:rsid w:val="00C32340"/>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21"/>
    <w:rsid w:val="00C356F4"/>
    <w:rsid w:val="00C36ABA"/>
    <w:rsid w:val="00C375BA"/>
    <w:rsid w:val="00C375C4"/>
    <w:rsid w:val="00C37BF9"/>
    <w:rsid w:val="00C37D77"/>
    <w:rsid w:val="00C400D0"/>
    <w:rsid w:val="00C4017E"/>
    <w:rsid w:val="00C40542"/>
    <w:rsid w:val="00C40603"/>
    <w:rsid w:val="00C407AE"/>
    <w:rsid w:val="00C40977"/>
    <w:rsid w:val="00C4098D"/>
    <w:rsid w:val="00C41698"/>
    <w:rsid w:val="00C416A1"/>
    <w:rsid w:val="00C41784"/>
    <w:rsid w:val="00C41A1C"/>
    <w:rsid w:val="00C41B10"/>
    <w:rsid w:val="00C41B3D"/>
    <w:rsid w:val="00C41F05"/>
    <w:rsid w:val="00C421C2"/>
    <w:rsid w:val="00C4230D"/>
    <w:rsid w:val="00C423FC"/>
    <w:rsid w:val="00C42821"/>
    <w:rsid w:val="00C42930"/>
    <w:rsid w:val="00C43815"/>
    <w:rsid w:val="00C43937"/>
    <w:rsid w:val="00C43A32"/>
    <w:rsid w:val="00C43D02"/>
    <w:rsid w:val="00C441CD"/>
    <w:rsid w:val="00C44551"/>
    <w:rsid w:val="00C44BC8"/>
    <w:rsid w:val="00C44E4F"/>
    <w:rsid w:val="00C44F4E"/>
    <w:rsid w:val="00C4548E"/>
    <w:rsid w:val="00C45C4C"/>
    <w:rsid w:val="00C45D42"/>
    <w:rsid w:val="00C4612E"/>
    <w:rsid w:val="00C46285"/>
    <w:rsid w:val="00C4630A"/>
    <w:rsid w:val="00C46AD8"/>
    <w:rsid w:val="00C46AF0"/>
    <w:rsid w:val="00C4700C"/>
    <w:rsid w:val="00C475C4"/>
    <w:rsid w:val="00C47CE9"/>
    <w:rsid w:val="00C5032A"/>
    <w:rsid w:val="00C507F4"/>
    <w:rsid w:val="00C51A3E"/>
    <w:rsid w:val="00C51BDD"/>
    <w:rsid w:val="00C51D16"/>
    <w:rsid w:val="00C523AE"/>
    <w:rsid w:val="00C524BC"/>
    <w:rsid w:val="00C52B3E"/>
    <w:rsid w:val="00C52B72"/>
    <w:rsid w:val="00C52EB2"/>
    <w:rsid w:val="00C53506"/>
    <w:rsid w:val="00C5359C"/>
    <w:rsid w:val="00C536F2"/>
    <w:rsid w:val="00C538D7"/>
    <w:rsid w:val="00C53A0E"/>
    <w:rsid w:val="00C53C4A"/>
    <w:rsid w:val="00C53EA1"/>
    <w:rsid w:val="00C54315"/>
    <w:rsid w:val="00C5440B"/>
    <w:rsid w:val="00C54617"/>
    <w:rsid w:val="00C54DDD"/>
    <w:rsid w:val="00C550F0"/>
    <w:rsid w:val="00C554A8"/>
    <w:rsid w:val="00C55A61"/>
    <w:rsid w:val="00C56191"/>
    <w:rsid w:val="00C563FC"/>
    <w:rsid w:val="00C5678A"/>
    <w:rsid w:val="00C569C1"/>
    <w:rsid w:val="00C56A7E"/>
    <w:rsid w:val="00C56E89"/>
    <w:rsid w:val="00C56EB4"/>
    <w:rsid w:val="00C57031"/>
    <w:rsid w:val="00C574EA"/>
    <w:rsid w:val="00C578C7"/>
    <w:rsid w:val="00C579C5"/>
    <w:rsid w:val="00C57C7F"/>
    <w:rsid w:val="00C57DE6"/>
    <w:rsid w:val="00C601B1"/>
    <w:rsid w:val="00C60F50"/>
    <w:rsid w:val="00C6120E"/>
    <w:rsid w:val="00C61262"/>
    <w:rsid w:val="00C6133E"/>
    <w:rsid w:val="00C6151D"/>
    <w:rsid w:val="00C6179E"/>
    <w:rsid w:val="00C61B60"/>
    <w:rsid w:val="00C61D1F"/>
    <w:rsid w:val="00C61F59"/>
    <w:rsid w:val="00C62385"/>
    <w:rsid w:val="00C6241E"/>
    <w:rsid w:val="00C626E5"/>
    <w:rsid w:val="00C62B05"/>
    <w:rsid w:val="00C6338C"/>
    <w:rsid w:val="00C63735"/>
    <w:rsid w:val="00C6448A"/>
    <w:rsid w:val="00C64635"/>
    <w:rsid w:val="00C649F1"/>
    <w:rsid w:val="00C64ADC"/>
    <w:rsid w:val="00C64BBB"/>
    <w:rsid w:val="00C65555"/>
    <w:rsid w:val="00C658C3"/>
    <w:rsid w:val="00C65CC3"/>
    <w:rsid w:val="00C6661A"/>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7A8"/>
    <w:rsid w:val="00C7292C"/>
    <w:rsid w:val="00C72E6F"/>
    <w:rsid w:val="00C72FC7"/>
    <w:rsid w:val="00C72FCC"/>
    <w:rsid w:val="00C73084"/>
    <w:rsid w:val="00C733DB"/>
    <w:rsid w:val="00C73C5A"/>
    <w:rsid w:val="00C7412B"/>
    <w:rsid w:val="00C748B8"/>
    <w:rsid w:val="00C74985"/>
    <w:rsid w:val="00C74D84"/>
    <w:rsid w:val="00C74E61"/>
    <w:rsid w:val="00C75787"/>
    <w:rsid w:val="00C757B0"/>
    <w:rsid w:val="00C75A16"/>
    <w:rsid w:val="00C75C17"/>
    <w:rsid w:val="00C75C19"/>
    <w:rsid w:val="00C75EC5"/>
    <w:rsid w:val="00C75F3B"/>
    <w:rsid w:val="00C765CD"/>
    <w:rsid w:val="00C7715E"/>
    <w:rsid w:val="00C7788E"/>
    <w:rsid w:val="00C778B4"/>
    <w:rsid w:val="00C779D8"/>
    <w:rsid w:val="00C77AAA"/>
    <w:rsid w:val="00C77CC1"/>
    <w:rsid w:val="00C77FC8"/>
    <w:rsid w:val="00C801B1"/>
    <w:rsid w:val="00C803DC"/>
    <w:rsid w:val="00C804BE"/>
    <w:rsid w:val="00C80DB2"/>
    <w:rsid w:val="00C80F8C"/>
    <w:rsid w:val="00C813CF"/>
    <w:rsid w:val="00C81534"/>
    <w:rsid w:val="00C81E4A"/>
    <w:rsid w:val="00C8219A"/>
    <w:rsid w:val="00C8266C"/>
    <w:rsid w:val="00C826AE"/>
    <w:rsid w:val="00C82851"/>
    <w:rsid w:val="00C83386"/>
    <w:rsid w:val="00C835BF"/>
    <w:rsid w:val="00C83685"/>
    <w:rsid w:val="00C838E1"/>
    <w:rsid w:val="00C83955"/>
    <w:rsid w:val="00C83961"/>
    <w:rsid w:val="00C83967"/>
    <w:rsid w:val="00C83DF9"/>
    <w:rsid w:val="00C842E4"/>
    <w:rsid w:val="00C8430A"/>
    <w:rsid w:val="00C843CE"/>
    <w:rsid w:val="00C84558"/>
    <w:rsid w:val="00C8477B"/>
    <w:rsid w:val="00C84D0D"/>
    <w:rsid w:val="00C84F1D"/>
    <w:rsid w:val="00C857D8"/>
    <w:rsid w:val="00C85944"/>
    <w:rsid w:val="00C85D8E"/>
    <w:rsid w:val="00C85EF1"/>
    <w:rsid w:val="00C85FDE"/>
    <w:rsid w:val="00C86B63"/>
    <w:rsid w:val="00C86D8E"/>
    <w:rsid w:val="00C86DC7"/>
    <w:rsid w:val="00C86DDC"/>
    <w:rsid w:val="00C87249"/>
    <w:rsid w:val="00C87260"/>
    <w:rsid w:val="00C874FB"/>
    <w:rsid w:val="00C87924"/>
    <w:rsid w:val="00C87D26"/>
    <w:rsid w:val="00C87EB1"/>
    <w:rsid w:val="00C9028E"/>
    <w:rsid w:val="00C9040D"/>
    <w:rsid w:val="00C90898"/>
    <w:rsid w:val="00C90C6E"/>
    <w:rsid w:val="00C90C73"/>
    <w:rsid w:val="00C90CA5"/>
    <w:rsid w:val="00C90E6D"/>
    <w:rsid w:val="00C917C7"/>
    <w:rsid w:val="00C917D0"/>
    <w:rsid w:val="00C919C5"/>
    <w:rsid w:val="00C91A38"/>
    <w:rsid w:val="00C91E7D"/>
    <w:rsid w:val="00C9271A"/>
    <w:rsid w:val="00C9290A"/>
    <w:rsid w:val="00C92D0B"/>
    <w:rsid w:val="00C92FBA"/>
    <w:rsid w:val="00C92FC4"/>
    <w:rsid w:val="00C9333A"/>
    <w:rsid w:val="00C934EE"/>
    <w:rsid w:val="00C9381F"/>
    <w:rsid w:val="00C93C43"/>
    <w:rsid w:val="00C93FD5"/>
    <w:rsid w:val="00C9418B"/>
    <w:rsid w:val="00C94744"/>
    <w:rsid w:val="00C94EF6"/>
    <w:rsid w:val="00C951F6"/>
    <w:rsid w:val="00C95662"/>
    <w:rsid w:val="00C9571F"/>
    <w:rsid w:val="00C95979"/>
    <w:rsid w:val="00C95A9C"/>
    <w:rsid w:val="00C95B7B"/>
    <w:rsid w:val="00C967C2"/>
    <w:rsid w:val="00CA0E4C"/>
    <w:rsid w:val="00CA0FFF"/>
    <w:rsid w:val="00CA1672"/>
    <w:rsid w:val="00CA1AF4"/>
    <w:rsid w:val="00CA217B"/>
    <w:rsid w:val="00CA28E3"/>
    <w:rsid w:val="00CA2D89"/>
    <w:rsid w:val="00CA3024"/>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669"/>
    <w:rsid w:val="00CC099B"/>
    <w:rsid w:val="00CC0BEF"/>
    <w:rsid w:val="00CC0C98"/>
    <w:rsid w:val="00CC1351"/>
    <w:rsid w:val="00CC1376"/>
    <w:rsid w:val="00CC157A"/>
    <w:rsid w:val="00CC1D96"/>
    <w:rsid w:val="00CC20D5"/>
    <w:rsid w:val="00CC2167"/>
    <w:rsid w:val="00CC25A7"/>
    <w:rsid w:val="00CC2ADC"/>
    <w:rsid w:val="00CC3126"/>
    <w:rsid w:val="00CC35E2"/>
    <w:rsid w:val="00CC369E"/>
    <w:rsid w:val="00CC3E12"/>
    <w:rsid w:val="00CC4476"/>
    <w:rsid w:val="00CC44CC"/>
    <w:rsid w:val="00CC45D7"/>
    <w:rsid w:val="00CC4740"/>
    <w:rsid w:val="00CC4AB6"/>
    <w:rsid w:val="00CC4D5D"/>
    <w:rsid w:val="00CC4E01"/>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AB2"/>
    <w:rsid w:val="00CC7596"/>
    <w:rsid w:val="00CC7787"/>
    <w:rsid w:val="00CC7872"/>
    <w:rsid w:val="00CC7BDB"/>
    <w:rsid w:val="00CC7D0C"/>
    <w:rsid w:val="00CC7DB8"/>
    <w:rsid w:val="00CD0754"/>
    <w:rsid w:val="00CD0A12"/>
    <w:rsid w:val="00CD0A4C"/>
    <w:rsid w:val="00CD0E76"/>
    <w:rsid w:val="00CD121D"/>
    <w:rsid w:val="00CD147C"/>
    <w:rsid w:val="00CD1A7C"/>
    <w:rsid w:val="00CD22CF"/>
    <w:rsid w:val="00CD2319"/>
    <w:rsid w:val="00CD25F9"/>
    <w:rsid w:val="00CD2605"/>
    <w:rsid w:val="00CD262C"/>
    <w:rsid w:val="00CD28BF"/>
    <w:rsid w:val="00CD290E"/>
    <w:rsid w:val="00CD2DE8"/>
    <w:rsid w:val="00CD2F67"/>
    <w:rsid w:val="00CD3084"/>
    <w:rsid w:val="00CD323A"/>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60D"/>
    <w:rsid w:val="00CE577F"/>
    <w:rsid w:val="00CE587F"/>
    <w:rsid w:val="00CE5CFC"/>
    <w:rsid w:val="00CE6D5D"/>
    <w:rsid w:val="00CE6E91"/>
    <w:rsid w:val="00CE7163"/>
    <w:rsid w:val="00CE720B"/>
    <w:rsid w:val="00CE779B"/>
    <w:rsid w:val="00CE7A2C"/>
    <w:rsid w:val="00CE7C6E"/>
    <w:rsid w:val="00CE7C8B"/>
    <w:rsid w:val="00CF062D"/>
    <w:rsid w:val="00CF08B0"/>
    <w:rsid w:val="00CF0C23"/>
    <w:rsid w:val="00CF0C9F"/>
    <w:rsid w:val="00CF0DA0"/>
    <w:rsid w:val="00CF0DAD"/>
    <w:rsid w:val="00CF1264"/>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45CB"/>
    <w:rsid w:val="00CF5A72"/>
    <w:rsid w:val="00CF5B6A"/>
    <w:rsid w:val="00CF5E82"/>
    <w:rsid w:val="00CF6421"/>
    <w:rsid w:val="00CF66AF"/>
    <w:rsid w:val="00CF70FE"/>
    <w:rsid w:val="00CF7515"/>
    <w:rsid w:val="00CF7A8A"/>
    <w:rsid w:val="00D004D9"/>
    <w:rsid w:val="00D00514"/>
    <w:rsid w:val="00D0060D"/>
    <w:rsid w:val="00D00664"/>
    <w:rsid w:val="00D00A1F"/>
    <w:rsid w:val="00D00A64"/>
    <w:rsid w:val="00D00B6E"/>
    <w:rsid w:val="00D014AE"/>
    <w:rsid w:val="00D01ACE"/>
    <w:rsid w:val="00D01CC9"/>
    <w:rsid w:val="00D01D8E"/>
    <w:rsid w:val="00D01E6E"/>
    <w:rsid w:val="00D023BF"/>
    <w:rsid w:val="00D02850"/>
    <w:rsid w:val="00D02D65"/>
    <w:rsid w:val="00D031BE"/>
    <w:rsid w:val="00D0320A"/>
    <w:rsid w:val="00D034AE"/>
    <w:rsid w:val="00D03C07"/>
    <w:rsid w:val="00D03D86"/>
    <w:rsid w:val="00D041DB"/>
    <w:rsid w:val="00D04ACA"/>
    <w:rsid w:val="00D04C35"/>
    <w:rsid w:val="00D04E1C"/>
    <w:rsid w:val="00D0581F"/>
    <w:rsid w:val="00D05F55"/>
    <w:rsid w:val="00D060F4"/>
    <w:rsid w:val="00D06221"/>
    <w:rsid w:val="00D063EF"/>
    <w:rsid w:val="00D071CD"/>
    <w:rsid w:val="00D07400"/>
    <w:rsid w:val="00D07815"/>
    <w:rsid w:val="00D07B90"/>
    <w:rsid w:val="00D07CB9"/>
    <w:rsid w:val="00D07DE6"/>
    <w:rsid w:val="00D103DA"/>
    <w:rsid w:val="00D104D1"/>
    <w:rsid w:val="00D10920"/>
    <w:rsid w:val="00D10985"/>
    <w:rsid w:val="00D10BB0"/>
    <w:rsid w:val="00D10C69"/>
    <w:rsid w:val="00D10EA7"/>
    <w:rsid w:val="00D11A5A"/>
    <w:rsid w:val="00D12978"/>
    <w:rsid w:val="00D12C93"/>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1E0D"/>
    <w:rsid w:val="00D22638"/>
    <w:rsid w:val="00D22765"/>
    <w:rsid w:val="00D22837"/>
    <w:rsid w:val="00D22B05"/>
    <w:rsid w:val="00D2349A"/>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C74"/>
    <w:rsid w:val="00D31DB2"/>
    <w:rsid w:val="00D328C3"/>
    <w:rsid w:val="00D331C5"/>
    <w:rsid w:val="00D33241"/>
    <w:rsid w:val="00D33386"/>
    <w:rsid w:val="00D33A00"/>
    <w:rsid w:val="00D34366"/>
    <w:rsid w:val="00D3461E"/>
    <w:rsid w:val="00D34690"/>
    <w:rsid w:val="00D348AC"/>
    <w:rsid w:val="00D34C89"/>
    <w:rsid w:val="00D34FEF"/>
    <w:rsid w:val="00D352BE"/>
    <w:rsid w:val="00D35447"/>
    <w:rsid w:val="00D35470"/>
    <w:rsid w:val="00D35A52"/>
    <w:rsid w:val="00D35EAF"/>
    <w:rsid w:val="00D368E0"/>
    <w:rsid w:val="00D3699D"/>
    <w:rsid w:val="00D36AD2"/>
    <w:rsid w:val="00D36B6B"/>
    <w:rsid w:val="00D36C25"/>
    <w:rsid w:val="00D36CAC"/>
    <w:rsid w:val="00D371D0"/>
    <w:rsid w:val="00D375BF"/>
    <w:rsid w:val="00D3766F"/>
    <w:rsid w:val="00D378F4"/>
    <w:rsid w:val="00D37DDC"/>
    <w:rsid w:val="00D37DF9"/>
    <w:rsid w:val="00D400A6"/>
    <w:rsid w:val="00D4043F"/>
    <w:rsid w:val="00D4064B"/>
    <w:rsid w:val="00D41106"/>
    <w:rsid w:val="00D41507"/>
    <w:rsid w:val="00D41671"/>
    <w:rsid w:val="00D418AC"/>
    <w:rsid w:val="00D419A5"/>
    <w:rsid w:val="00D41D47"/>
    <w:rsid w:val="00D41EE3"/>
    <w:rsid w:val="00D42008"/>
    <w:rsid w:val="00D422A1"/>
    <w:rsid w:val="00D42643"/>
    <w:rsid w:val="00D42931"/>
    <w:rsid w:val="00D43343"/>
    <w:rsid w:val="00D43A22"/>
    <w:rsid w:val="00D43BA9"/>
    <w:rsid w:val="00D43D3D"/>
    <w:rsid w:val="00D43DD3"/>
    <w:rsid w:val="00D440CC"/>
    <w:rsid w:val="00D4432B"/>
    <w:rsid w:val="00D44420"/>
    <w:rsid w:val="00D44427"/>
    <w:rsid w:val="00D445D0"/>
    <w:rsid w:val="00D44655"/>
    <w:rsid w:val="00D446DF"/>
    <w:rsid w:val="00D4474E"/>
    <w:rsid w:val="00D44C70"/>
    <w:rsid w:val="00D44EA5"/>
    <w:rsid w:val="00D4518A"/>
    <w:rsid w:val="00D457D4"/>
    <w:rsid w:val="00D4624B"/>
    <w:rsid w:val="00D46324"/>
    <w:rsid w:val="00D46429"/>
    <w:rsid w:val="00D46933"/>
    <w:rsid w:val="00D46EAD"/>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2E6"/>
    <w:rsid w:val="00D546AD"/>
    <w:rsid w:val="00D5480B"/>
    <w:rsid w:val="00D54AF1"/>
    <w:rsid w:val="00D54E64"/>
    <w:rsid w:val="00D5530D"/>
    <w:rsid w:val="00D55B77"/>
    <w:rsid w:val="00D560CD"/>
    <w:rsid w:val="00D5625A"/>
    <w:rsid w:val="00D565BE"/>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4F6"/>
    <w:rsid w:val="00D62890"/>
    <w:rsid w:val="00D62A02"/>
    <w:rsid w:val="00D62C0F"/>
    <w:rsid w:val="00D62CD2"/>
    <w:rsid w:val="00D632B7"/>
    <w:rsid w:val="00D637DD"/>
    <w:rsid w:val="00D63F64"/>
    <w:rsid w:val="00D64204"/>
    <w:rsid w:val="00D6425F"/>
    <w:rsid w:val="00D642C4"/>
    <w:rsid w:val="00D645DA"/>
    <w:rsid w:val="00D64F79"/>
    <w:rsid w:val="00D6540E"/>
    <w:rsid w:val="00D65AEB"/>
    <w:rsid w:val="00D65C3C"/>
    <w:rsid w:val="00D6610B"/>
    <w:rsid w:val="00D66DEF"/>
    <w:rsid w:val="00D67116"/>
    <w:rsid w:val="00D67464"/>
    <w:rsid w:val="00D67770"/>
    <w:rsid w:val="00D67895"/>
    <w:rsid w:val="00D67B93"/>
    <w:rsid w:val="00D67B97"/>
    <w:rsid w:val="00D71480"/>
    <w:rsid w:val="00D71505"/>
    <w:rsid w:val="00D71739"/>
    <w:rsid w:val="00D7177B"/>
    <w:rsid w:val="00D71AEC"/>
    <w:rsid w:val="00D71F23"/>
    <w:rsid w:val="00D7223A"/>
    <w:rsid w:val="00D72581"/>
    <w:rsid w:val="00D725C9"/>
    <w:rsid w:val="00D72689"/>
    <w:rsid w:val="00D7271E"/>
    <w:rsid w:val="00D72A1B"/>
    <w:rsid w:val="00D72A7D"/>
    <w:rsid w:val="00D72E97"/>
    <w:rsid w:val="00D730A4"/>
    <w:rsid w:val="00D73883"/>
    <w:rsid w:val="00D7388B"/>
    <w:rsid w:val="00D739C6"/>
    <w:rsid w:val="00D73F30"/>
    <w:rsid w:val="00D73FD7"/>
    <w:rsid w:val="00D74129"/>
    <w:rsid w:val="00D7433B"/>
    <w:rsid w:val="00D74836"/>
    <w:rsid w:val="00D748BB"/>
    <w:rsid w:val="00D74944"/>
    <w:rsid w:val="00D75059"/>
    <w:rsid w:val="00D75113"/>
    <w:rsid w:val="00D75209"/>
    <w:rsid w:val="00D756C2"/>
    <w:rsid w:val="00D75951"/>
    <w:rsid w:val="00D75992"/>
    <w:rsid w:val="00D759C6"/>
    <w:rsid w:val="00D75F1C"/>
    <w:rsid w:val="00D75F5E"/>
    <w:rsid w:val="00D76259"/>
    <w:rsid w:val="00D76FCC"/>
    <w:rsid w:val="00D7728F"/>
    <w:rsid w:val="00D774E5"/>
    <w:rsid w:val="00D77693"/>
    <w:rsid w:val="00D776AF"/>
    <w:rsid w:val="00D77927"/>
    <w:rsid w:val="00D77A5E"/>
    <w:rsid w:val="00D77A78"/>
    <w:rsid w:val="00D800DE"/>
    <w:rsid w:val="00D805FC"/>
    <w:rsid w:val="00D8089A"/>
    <w:rsid w:val="00D80912"/>
    <w:rsid w:val="00D812BF"/>
    <w:rsid w:val="00D81478"/>
    <w:rsid w:val="00D8180F"/>
    <w:rsid w:val="00D819BE"/>
    <w:rsid w:val="00D819FD"/>
    <w:rsid w:val="00D821EA"/>
    <w:rsid w:val="00D8259E"/>
    <w:rsid w:val="00D828EB"/>
    <w:rsid w:val="00D82E7E"/>
    <w:rsid w:val="00D8331A"/>
    <w:rsid w:val="00D83353"/>
    <w:rsid w:val="00D83396"/>
    <w:rsid w:val="00D8363F"/>
    <w:rsid w:val="00D83838"/>
    <w:rsid w:val="00D83902"/>
    <w:rsid w:val="00D83C49"/>
    <w:rsid w:val="00D8432A"/>
    <w:rsid w:val="00D84689"/>
    <w:rsid w:val="00D849A5"/>
    <w:rsid w:val="00D84ABB"/>
    <w:rsid w:val="00D84D15"/>
    <w:rsid w:val="00D84D96"/>
    <w:rsid w:val="00D84F12"/>
    <w:rsid w:val="00D84FF9"/>
    <w:rsid w:val="00D855DB"/>
    <w:rsid w:val="00D85BFB"/>
    <w:rsid w:val="00D8682D"/>
    <w:rsid w:val="00D8689D"/>
    <w:rsid w:val="00D869A7"/>
    <w:rsid w:val="00D86B82"/>
    <w:rsid w:val="00D86BB2"/>
    <w:rsid w:val="00D86DB5"/>
    <w:rsid w:val="00D87A8E"/>
    <w:rsid w:val="00D87D7D"/>
    <w:rsid w:val="00D90021"/>
    <w:rsid w:val="00D9016A"/>
    <w:rsid w:val="00D904C1"/>
    <w:rsid w:val="00D906D1"/>
    <w:rsid w:val="00D90A8B"/>
    <w:rsid w:val="00D90F34"/>
    <w:rsid w:val="00D91286"/>
    <w:rsid w:val="00D91438"/>
    <w:rsid w:val="00D9146A"/>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0FA"/>
    <w:rsid w:val="00D9736C"/>
    <w:rsid w:val="00D9765D"/>
    <w:rsid w:val="00D9778C"/>
    <w:rsid w:val="00D977AF"/>
    <w:rsid w:val="00DA015F"/>
    <w:rsid w:val="00DA0234"/>
    <w:rsid w:val="00DA049F"/>
    <w:rsid w:val="00DA0C95"/>
    <w:rsid w:val="00DA10A8"/>
    <w:rsid w:val="00DA10D2"/>
    <w:rsid w:val="00DA15F9"/>
    <w:rsid w:val="00DA1793"/>
    <w:rsid w:val="00DA1918"/>
    <w:rsid w:val="00DA195F"/>
    <w:rsid w:val="00DA1A6F"/>
    <w:rsid w:val="00DA1D13"/>
    <w:rsid w:val="00DA1DE7"/>
    <w:rsid w:val="00DA22E7"/>
    <w:rsid w:val="00DA2987"/>
    <w:rsid w:val="00DA2DD6"/>
    <w:rsid w:val="00DA3028"/>
    <w:rsid w:val="00DA3158"/>
    <w:rsid w:val="00DA3205"/>
    <w:rsid w:val="00DA374E"/>
    <w:rsid w:val="00DA387F"/>
    <w:rsid w:val="00DA3CAC"/>
    <w:rsid w:val="00DA3DCE"/>
    <w:rsid w:val="00DA4230"/>
    <w:rsid w:val="00DA4519"/>
    <w:rsid w:val="00DA457D"/>
    <w:rsid w:val="00DA49E2"/>
    <w:rsid w:val="00DA4CD1"/>
    <w:rsid w:val="00DA4DBE"/>
    <w:rsid w:val="00DA4E64"/>
    <w:rsid w:val="00DA4F2C"/>
    <w:rsid w:val="00DA5165"/>
    <w:rsid w:val="00DA563C"/>
    <w:rsid w:val="00DA5882"/>
    <w:rsid w:val="00DA58C3"/>
    <w:rsid w:val="00DA6336"/>
    <w:rsid w:val="00DA6C7E"/>
    <w:rsid w:val="00DA7547"/>
    <w:rsid w:val="00DA7675"/>
    <w:rsid w:val="00DA7E3E"/>
    <w:rsid w:val="00DA7E7C"/>
    <w:rsid w:val="00DA7ECD"/>
    <w:rsid w:val="00DB0115"/>
    <w:rsid w:val="00DB07A9"/>
    <w:rsid w:val="00DB0A64"/>
    <w:rsid w:val="00DB0B7B"/>
    <w:rsid w:val="00DB0ED9"/>
    <w:rsid w:val="00DB1618"/>
    <w:rsid w:val="00DB1673"/>
    <w:rsid w:val="00DB1878"/>
    <w:rsid w:val="00DB1B18"/>
    <w:rsid w:val="00DB1F38"/>
    <w:rsid w:val="00DB203B"/>
    <w:rsid w:val="00DB20B1"/>
    <w:rsid w:val="00DB25E6"/>
    <w:rsid w:val="00DB2694"/>
    <w:rsid w:val="00DB26B9"/>
    <w:rsid w:val="00DB2967"/>
    <w:rsid w:val="00DB29D7"/>
    <w:rsid w:val="00DB2C3C"/>
    <w:rsid w:val="00DB2C8A"/>
    <w:rsid w:val="00DB33F8"/>
    <w:rsid w:val="00DB3441"/>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60"/>
    <w:rsid w:val="00DC0096"/>
    <w:rsid w:val="00DC00F1"/>
    <w:rsid w:val="00DC03BB"/>
    <w:rsid w:val="00DC0574"/>
    <w:rsid w:val="00DC0788"/>
    <w:rsid w:val="00DC08F2"/>
    <w:rsid w:val="00DC09C5"/>
    <w:rsid w:val="00DC0A73"/>
    <w:rsid w:val="00DC1A15"/>
    <w:rsid w:val="00DC1A69"/>
    <w:rsid w:val="00DC1D35"/>
    <w:rsid w:val="00DC23D3"/>
    <w:rsid w:val="00DC27BD"/>
    <w:rsid w:val="00DC28CB"/>
    <w:rsid w:val="00DC2931"/>
    <w:rsid w:val="00DC29EE"/>
    <w:rsid w:val="00DC2B02"/>
    <w:rsid w:val="00DC2F57"/>
    <w:rsid w:val="00DC31DF"/>
    <w:rsid w:val="00DC3223"/>
    <w:rsid w:val="00DC32D0"/>
    <w:rsid w:val="00DC36DC"/>
    <w:rsid w:val="00DC373B"/>
    <w:rsid w:val="00DC3AD5"/>
    <w:rsid w:val="00DC3B5E"/>
    <w:rsid w:val="00DC3D45"/>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4AF"/>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D7EF9"/>
    <w:rsid w:val="00DE0088"/>
    <w:rsid w:val="00DE00DF"/>
    <w:rsid w:val="00DE0132"/>
    <w:rsid w:val="00DE0781"/>
    <w:rsid w:val="00DE121A"/>
    <w:rsid w:val="00DE143F"/>
    <w:rsid w:val="00DE1B74"/>
    <w:rsid w:val="00DE1D5C"/>
    <w:rsid w:val="00DE20BA"/>
    <w:rsid w:val="00DE2267"/>
    <w:rsid w:val="00DE2E1D"/>
    <w:rsid w:val="00DE3177"/>
    <w:rsid w:val="00DE3805"/>
    <w:rsid w:val="00DE3A77"/>
    <w:rsid w:val="00DE3E34"/>
    <w:rsid w:val="00DE3FAE"/>
    <w:rsid w:val="00DE4355"/>
    <w:rsid w:val="00DE43CA"/>
    <w:rsid w:val="00DE468B"/>
    <w:rsid w:val="00DE47B5"/>
    <w:rsid w:val="00DE4856"/>
    <w:rsid w:val="00DE4868"/>
    <w:rsid w:val="00DE491E"/>
    <w:rsid w:val="00DE499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B94"/>
    <w:rsid w:val="00E00DCC"/>
    <w:rsid w:val="00E01018"/>
    <w:rsid w:val="00E01355"/>
    <w:rsid w:val="00E01B94"/>
    <w:rsid w:val="00E01C37"/>
    <w:rsid w:val="00E01D16"/>
    <w:rsid w:val="00E0257F"/>
    <w:rsid w:val="00E028E3"/>
    <w:rsid w:val="00E02F72"/>
    <w:rsid w:val="00E03B27"/>
    <w:rsid w:val="00E03CB8"/>
    <w:rsid w:val="00E04086"/>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20AC"/>
    <w:rsid w:val="00E120FD"/>
    <w:rsid w:val="00E12224"/>
    <w:rsid w:val="00E122D8"/>
    <w:rsid w:val="00E12A20"/>
    <w:rsid w:val="00E12B9D"/>
    <w:rsid w:val="00E13542"/>
    <w:rsid w:val="00E138A8"/>
    <w:rsid w:val="00E13B19"/>
    <w:rsid w:val="00E14349"/>
    <w:rsid w:val="00E14903"/>
    <w:rsid w:val="00E149A6"/>
    <w:rsid w:val="00E149E9"/>
    <w:rsid w:val="00E14FC1"/>
    <w:rsid w:val="00E15760"/>
    <w:rsid w:val="00E158A6"/>
    <w:rsid w:val="00E15A4A"/>
    <w:rsid w:val="00E15BE0"/>
    <w:rsid w:val="00E15C58"/>
    <w:rsid w:val="00E15F30"/>
    <w:rsid w:val="00E16208"/>
    <w:rsid w:val="00E162AF"/>
    <w:rsid w:val="00E1640E"/>
    <w:rsid w:val="00E16513"/>
    <w:rsid w:val="00E166CA"/>
    <w:rsid w:val="00E16B06"/>
    <w:rsid w:val="00E170E7"/>
    <w:rsid w:val="00E1711A"/>
    <w:rsid w:val="00E172D0"/>
    <w:rsid w:val="00E17435"/>
    <w:rsid w:val="00E1761A"/>
    <w:rsid w:val="00E17961"/>
    <w:rsid w:val="00E17E39"/>
    <w:rsid w:val="00E17EFF"/>
    <w:rsid w:val="00E200E4"/>
    <w:rsid w:val="00E20251"/>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24"/>
    <w:rsid w:val="00E23CBD"/>
    <w:rsid w:val="00E23D31"/>
    <w:rsid w:val="00E2418A"/>
    <w:rsid w:val="00E24212"/>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360"/>
    <w:rsid w:val="00E3275E"/>
    <w:rsid w:val="00E328E4"/>
    <w:rsid w:val="00E32ADE"/>
    <w:rsid w:val="00E32AF2"/>
    <w:rsid w:val="00E32CCF"/>
    <w:rsid w:val="00E32EC8"/>
    <w:rsid w:val="00E33030"/>
    <w:rsid w:val="00E33726"/>
    <w:rsid w:val="00E339B2"/>
    <w:rsid w:val="00E33D93"/>
    <w:rsid w:val="00E33DBF"/>
    <w:rsid w:val="00E33E6D"/>
    <w:rsid w:val="00E3421B"/>
    <w:rsid w:val="00E34344"/>
    <w:rsid w:val="00E34502"/>
    <w:rsid w:val="00E346B1"/>
    <w:rsid w:val="00E34897"/>
    <w:rsid w:val="00E34C8A"/>
    <w:rsid w:val="00E34D5B"/>
    <w:rsid w:val="00E34EF4"/>
    <w:rsid w:val="00E35B1B"/>
    <w:rsid w:val="00E36139"/>
    <w:rsid w:val="00E36260"/>
    <w:rsid w:val="00E36270"/>
    <w:rsid w:val="00E37269"/>
    <w:rsid w:val="00E3749A"/>
    <w:rsid w:val="00E37C88"/>
    <w:rsid w:val="00E37CAD"/>
    <w:rsid w:val="00E37D1E"/>
    <w:rsid w:val="00E37F02"/>
    <w:rsid w:val="00E37F17"/>
    <w:rsid w:val="00E4004E"/>
    <w:rsid w:val="00E402F8"/>
    <w:rsid w:val="00E4075E"/>
    <w:rsid w:val="00E40D29"/>
    <w:rsid w:val="00E40D2B"/>
    <w:rsid w:val="00E40FD7"/>
    <w:rsid w:val="00E41222"/>
    <w:rsid w:val="00E4127D"/>
    <w:rsid w:val="00E41318"/>
    <w:rsid w:val="00E41454"/>
    <w:rsid w:val="00E4192D"/>
    <w:rsid w:val="00E419D7"/>
    <w:rsid w:val="00E41A1C"/>
    <w:rsid w:val="00E41CAA"/>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42A"/>
    <w:rsid w:val="00E475D2"/>
    <w:rsid w:val="00E4783B"/>
    <w:rsid w:val="00E47C5C"/>
    <w:rsid w:val="00E47DF2"/>
    <w:rsid w:val="00E47E04"/>
    <w:rsid w:val="00E47F88"/>
    <w:rsid w:val="00E501C2"/>
    <w:rsid w:val="00E50780"/>
    <w:rsid w:val="00E5096A"/>
    <w:rsid w:val="00E50CDB"/>
    <w:rsid w:val="00E50F2E"/>
    <w:rsid w:val="00E51409"/>
    <w:rsid w:val="00E518FF"/>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3EE0"/>
    <w:rsid w:val="00E54013"/>
    <w:rsid w:val="00E5460E"/>
    <w:rsid w:val="00E553E3"/>
    <w:rsid w:val="00E554F5"/>
    <w:rsid w:val="00E5559D"/>
    <w:rsid w:val="00E5572A"/>
    <w:rsid w:val="00E55C0B"/>
    <w:rsid w:val="00E55CC0"/>
    <w:rsid w:val="00E55DEE"/>
    <w:rsid w:val="00E55DF6"/>
    <w:rsid w:val="00E55EBB"/>
    <w:rsid w:val="00E5610C"/>
    <w:rsid w:val="00E5626A"/>
    <w:rsid w:val="00E563BE"/>
    <w:rsid w:val="00E56478"/>
    <w:rsid w:val="00E5676C"/>
    <w:rsid w:val="00E567FC"/>
    <w:rsid w:val="00E56C87"/>
    <w:rsid w:val="00E56CF7"/>
    <w:rsid w:val="00E56E8D"/>
    <w:rsid w:val="00E56EE0"/>
    <w:rsid w:val="00E573F7"/>
    <w:rsid w:val="00E5764C"/>
    <w:rsid w:val="00E6045D"/>
    <w:rsid w:val="00E606A4"/>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7CE"/>
    <w:rsid w:val="00E63AF4"/>
    <w:rsid w:val="00E63C21"/>
    <w:rsid w:val="00E63C4B"/>
    <w:rsid w:val="00E63CFD"/>
    <w:rsid w:val="00E63D46"/>
    <w:rsid w:val="00E640A1"/>
    <w:rsid w:val="00E64196"/>
    <w:rsid w:val="00E641F2"/>
    <w:rsid w:val="00E642D2"/>
    <w:rsid w:val="00E64308"/>
    <w:rsid w:val="00E64F7C"/>
    <w:rsid w:val="00E650AB"/>
    <w:rsid w:val="00E653E8"/>
    <w:rsid w:val="00E65D1E"/>
    <w:rsid w:val="00E65D32"/>
    <w:rsid w:val="00E65E3A"/>
    <w:rsid w:val="00E66083"/>
    <w:rsid w:val="00E662C1"/>
    <w:rsid w:val="00E67406"/>
    <w:rsid w:val="00E6742C"/>
    <w:rsid w:val="00E675DD"/>
    <w:rsid w:val="00E676A4"/>
    <w:rsid w:val="00E677D5"/>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726"/>
    <w:rsid w:val="00E73A3B"/>
    <w:rsid w:val="00E75357"/>
    <w:rsid w:val="00E75534"/>
    <w:rsid w:val="00E7586C"/>
    <w:rsid w:val="00E75B46"/>
    <w:rsid w:val="00E75EEF"/>
    <w:rsid w:val="00E7637F"/>
    <w:rsid w:val="00E767EB"/>
    <w:rsid w:val="00E76B3A"/>
    <w:rsid w:val="00E76BC6"/>
    <w:rsid w:val="00E803DC"/>
    <w:rsid w:val="00E80488"/>
    <w:rsid w:val="00E808C7"/>
    <w:rsid w:val="00E80907"/>
    <w:rsid w:val="00E80B7F"/>
    <w:rsid w:val="00E81572"/>
    <w:rsid w:val="00E816E0"/>
    <w:rsid w:val="00E81912"/>
    <w:rsid w:val="00E81B21"/>
    <w:rsid w:val="00E81CC7"/>
    <w:rsid w:val="00E822C0"/>
    <w:rsid w:val="00E82811"/>
    <w:rsid w:val="00E828F0"/>
    <w:rsid w:val="00E82955"/>
    <w:rsid w:val="00E832F8"/>
    <w:rsid w:val="00E83327"/>
    <w:rsid w:val="00E835CA"/>
    <w:rsid w:val="00E8377F"/>
    <w:rsid w:val="00E8383B"/>
    <w:rsid w:val="00E838E2"/>
    <w:rsid w:val="00E839A1"/>
    <w:rsid w:val="00E84062"/>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D5"/>
    <w:rsid w:val="00E9151F"/>
    <w:rsid w:val="00E91588"/>
    <w:rsid w:val="00E915CC"/>
    <w:rsid w:val="00E91D9A"/>
    <w:rsid w:val="00E9203D"/>
    <w:rsid w:val="00E9246E"/>
    <w:rsid w:val="00E92585"/>
    <w:rsid w:val="00E925FB"/>
    <w:rsid w:val="00E92FC1"/>
    <w:rsid w:val="00E9369B"/>
    <w:rsid w:val="00E947D0"/>
    <w:rsid w:val="00E94F26"/>
    <w:rsid w:val="00E954FF"/>
    <w:rsid w:val="00E95629"/>
    <w:rsid w:val="00E958A5"/>
    <w:rsid w:val="00E96568"/>
    <w:rsid w:val="00E96903"/>
    <w:rsid w:val="00E96AC5"/>
    <w:rsid w:val="00E96BE8"/>
    <w:rsid w:val="00E96CDD"/>
    <w:rsid w:val="00E96E8B"/>
    <w:rsid w:val="00E96EA4"/>
    <w:rsid w:val="00E96F9F"/>
    <w:rsid w:val="00E97033"/>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1F6B"/>
    <w:rsid w:val="00EA20D6"/>
    <w:rsid w:val="00EA23FF"/>
    <w:rsid w:val="00EA2516"/>
    <w:rsid w:val="00EA27D1"/>
    <w:rsid w:val="00EA2F4B"/>
    <w:rsid w:val="00EA4766"/>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2FB9"/>
    <w:rsid w:val="00EB32B5"/>
    <w:rsid w:val="00EB3302"/>
    <w:rsid w:val="00EB34EA"/>
    <w:rsid w:val="00EB3635"/>
    <w:rsid w:val="00EB3895"/>
    <w:rsid w:val="00EB3C82"/>
    <w:rsid w:val="00EB3D09"/>
    <w:rsid w:val="00EB427E"/>
    <w:rsid w:val="00EB456A"/>
    <w:rsid w:val="00EB47A4"/>
    <w:rsid w:val="00EB4F8F"/>
    <w:rsid w:val="00EB53A1"/>
    <w:rsid w:val="00EB54A7"/>
    <w:rsid w:val="00EB5525"/>
    <w:rsid w:val="00EB5645"/>
    <w:rsid w:val="00EB5713"/>
    <w:rsid w:val="00EB5D9A"/>
    <w:rsid w:val="00EB6371"/>
    <w:rsid w:val="00EB648C"/>
    <w:rsid w:val="00EB64EB"/>
    <w:rsid w:val="00EB6691"/>
    <w:rsid w:val="00EB6711"/>
    <w:rsid w:val="00EB6884"/>
    <w:rsid w:val="00EB6A83"/>
    <w:rsid w:val="00EB6E85"/>
    <w:rsid w:val="00EB6FA9"/>
    <w:rsid w:val="00EB7343"/>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C26"/>
    <w:rsid w:val="00EC308E"/>
    <w:rsid w:val="00EC3474"/>
    <w:rsid w:val="00EC3476"/>
    <w:rsid w:val="00EC3861"/>
    <w:rsid w:val="00EC3B5D"/>
    <w:rsid w:val="00EC437D"/>
    <w:rsid w:val="00EC48D7"/>
    <w:rsid w:val="00EC4F9F"/>
    <w:rsid w:val="00EC509C"/>
    <w:rsid w:val="00EC5101"/>
    <w:rsid w:val="00EC5301"/>
    <w:rsid w:val="00EC595C"/>
    <w:rsid w:val="00EC5CA8"/>
    <w:rsid w:val="00EC6086"/>
    <w:rsid w:val="00EC64B5"/>
    <w:rsid w:val="00EC64F1"/>
    <w:rsid w:val="00EC685F"/>
    <w:rsid w:val="00EC69A8"/>
    <w:rsid w:val="00EC6DB6"/>
    <w:rsid w:val="00EC6F53"/>
    <w:rsid w:val="00EC715C"/>
    <w:rsid w:val="00EC761D"/>
    <w:rsid w:val="00EC7B48"/>
    <w:rsid w:val="00EC7D1A"/>
    <w:rsid w:val="00ED0A62"/>
    <w:rsid w:val="00ED0B26"/>
    <w:rsid w:val="00ED0DA8"/>
    <w:rsid w:val="00ED0E12"/>
    <w:rsid w:val="00ED0EFD"/>
    <w:rsid w:val="00ED161E"/>
    <w:rsid w:val="00ED1F7C"/>
    <w:rsid w:val="00ED2644"/>
    <w:rsid w:val="00ED28BA"/>
    <w:rsid w:val="00ED2D9B"/>
    <w:rsid w:val="00ED2D9C"/>
    <w:rsid w:val="00ED3028"/>
    <w:rsid w:val="00ED304C"/>
    <w:rsid w:val="00ED360F"/>
    <w:rsid w:val="00ED37A6"/>
    <w:rsid w:val="00ED3816"/>
    <w:rsid w:val="00ED3EC5"/>
    <w:rsid w:val="00ED445A"/>
    <w:rsid w:val="00ED4566"/>
    <w:rsid w:val="00ED4E8E"/>
    <w:rsid w:val="00ED4F9F"/>
    <w:rsid w:val="00ED5205"/>
    <w:rsid w:val="00ED5486"/>
    <w:rsid w:val="00ED559D"/>
    <w:rsid w:val="00ED5A04"/>
    <w:rsid w:val="00ED6530"/>
    <w:rsid w:val="00ED65A5"/>
    <w:rsid w:val="00ED670A"/>
    <w:rsid w:val="00ED67E5"/>
    <w:rsid w:val="00ED6990"/>
    <w:rsid w:val="00ED6B01"/>
    <w:rsid w:val="00ED6B52"/>
    <w:rsid w:val="00ED6D3A"/>
    <w:rsid w:val="00ED72C9"/>
    <w:rsid w:val="00ED72CB"/>
    <w:rsid w:val="00ED73CC"/>
    <w:rsid w:val="00ED7560"/>
    <w:rsid w:val="00ED75CB"/>
    <w:rsid w:val="00ED75D6"/>
    <w:rsid w:val="00ED7A08"/>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20B"/>
    <w:rsid w:val="00EE4801"/>
    <w:rsid w:val="00EE4842"/>
    <w:rsid w:val="00EE4CD3"/>
    <w:rsid w:val="00EE4D66"/>
    <w:rsid w:val="00EE4FDC"/>
    <w:rsid w:val="00EE50D3"/>
    <w:rsid w:val="00EE57BE"/>
    <w:rsid w:val="00EE5AB7"/>
    <w:rsid w:val="00EE5DB0"/>
    <w:rsid w:val="00EE5FA3"/>
    <w:rsid w:val="00EE68EE"/>
    <w:rsid w:val="00EE6F69"/>
    <w:rsid w:val="00EE708A"/>
    <w:rsid w:val="00EE76EB"/>
    <w:rsid w:val="00EE77DC"/>
    <w:rsid w:val="00EE7981"/>
    <w:rsid w:val="00EE7A5A"/>
    <w:rsid w:val="00EE7AD7"/>
    <w:rsid w:val="00EE7F79"/>
    <w:rsid w:val="00EE7FE9"/>
    <w:rsid w:val="00EF0662"/>
    <w:rsid w:val="00EF06BF"/>
    <w:rsid w:val="00EF06C6"/>
    <w:rsid w:val="00EF0F65"/>
    <w:rsid w:val="00EF0F66"/>
    <w:rsid w:val="00EF101D"/>
    <w:rsid w:val="00EF1C96"/>
    <w:rsid w:val="00EF1DAE"/>
    <w:rsid w:val="00EF1F1B"/>
    <w:rsid w:val="00EF3728"/>
    <w:rsid w:val="00EF377C"/>
    <w:rsid w:val="00EF3D86"/>
    <w:rsid w:val="00EF3DC2"/>
    <w:rsid w:val="00EF3E64"/>
    <w:rsid w:val="00EF3EB6"/>
    <w:rsid w:val="00EF4127"/>
    <w:rsid w:val="00EF4240"/>
    <w:rsid w:val="00EF49B9"/>
    <w:rsid w:val="00EF4C23"/>
    <w:rsid w:val="00EF4DD2"/>
    <w:rsid w:val="00EF4F45"/>
    <w:rsid w:val="00EF5FD3"/>
    <w:rsid w:val="00EF5FEF"/>
    <w:rsid w:val="00EF60B9"/>
    <w:rsid w:val="00EF622D"/>
    <w:rsid w:val="00EF6383"/>
    <w:rsid w:val="00EF645D"/>
    <w:rsid w:val="00EF682A"/>
    <w:rsid w:val="00EF68EC"/>
    <w:rsid w:val="00EF6910"/>
    <w:rsid w:val="00EF7031"/>
    <w:rsid w:val="00EF7113"/>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3506"/>
    <w:rsid w:val="00F0389E"/>
    <w:rsid w:val="00F03AB4"/>
    <w:rsid w:val="00F03ADD"/>
    <w:rsid w:val="00F03ECC"/>
    <w:rsid w:val="00F043D1"/>
    <w:rsid w:val="00F045AF"/>
    <w:rsid w:val="00F045B2"/>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251"/>
    <w:rsid w:val="00F14535"/>
    <w:rsid w:val="00F147AC"/>
    <w:rsid w:val="00F14D7D"/>
    <w:rsid w:val="00F15864"/>
    <w:rsid w:val="00F15FC2"/>
    <w:rsid w:val="00F15FED"/>
    <w:rsid w:val="00F1614C"/>
    <w:rsid w:val="00F169CE"/>
    <w:rsid w:val="00F16ADE"/>
    <w:rsid w:val="00F16FFE"/>
    <w:rsid w:val="00F17345"/>
    <w:rsid w:val="00F177FE"/>
    <w:rsid w:val="00F17AC9"/>
    <w:rsid w:val="00F212DD"/>
    <w:rsid w:val="00F21395"/>
    <w:rsid w:val="00F218B2"/>
    <w:rsid w:val="00F218FF"/>
    <w:rsid w:val="00F21CBD"/>
    <w:rsid w:val="00F221A7"/>
    <w:rsid w:val="00F221EA"/>
    <w:rsid w:val="00F2244C"/>
    <w:rsid w:val="00F235BC"/>
    <w:rsid w:val="00F238F9"/>
    <w:rsid w:val="00F239D4"/>
    <w:rsid w:val="00F23A32"/>
    <w:rsid w:val="00F23B1C"/>
    <w:rsid w:val="00F247DD"/>
    <w:rsid w:val="00F24F73"/>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402"/>
    <w:rsid w:val="00F27551"/>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3560"/>
    <w:rsid w:val="00F338FF"/>
    <w:rsid w:val="00F3431D"/>
    <w:rsid w:val="00F3460E"/>
    <w:rsid w:val="00F3473A"/>
    <w:rsid w:val="00F349F9"/>
    <w:rsid w:val="00F35168"/>
    <w:rsid w:val="00F35516"/>
    <w:rsid w:val="00F35E23"/>
    <w:rsid w:val="00F3678A"/>
    <w:rsid w:val="00F36863"/>
    <w:rsid w:val="00F3691E"/>
    <w:rsid w:val="00F369F8"/>
    <w:rsid w:val="00F37124"/>
    <w:rsid w:val="00F3712D"/>
    <w:rsid w:val="00F37384"/>
    <w:rsid w:val="00F37412"/>
    <w:rsid w:val="00F3750F"/>
    <w:rsid w:val="00F378D2"/>
    <w:rsid w:val="00F379E0"/>
    <w:rsid w:val="00F40701"/>
    <w:rsid w:val="00F407CB"/>
    <w:rsid w:val="00F408A1"/>
    <w:rsid w:val="00F408E3"/>
    <w:rsid w:val="00F40912"/>
    <w:rsid w:val="00F40CF7"/>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506"/>
    <w:rsid w:val="00F5270D"/>
    <w:rsid w:val="00F52B2C"/>
    <w:rsid w:val="00F52CBC"/>
    <w:rsid w:val="00F52F48"/>
    <w:rsid w:val="00F5331E"/>
    <w:rsid w:val="00F537E1"/>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0BD"/>
    <w:rsid w:val="00F6051C"/>
    <w:rsid w:val="00F614DD"/>
    <w:rsid w:val="00F617AE"/>
    <w:rsid w:val="00F61E71"/>
    <w:rsid w:val="00F62034"/>
    <w:rsid w:val="00F6229F"/>
    <w:rsid w:val="00F62AAE"/>
    <w:rsid w:val="00F62AF0"/>
    <w:rsid w:val="00F62CDE"/>
    <w:rsid w:val="00F6315F"/>
    <w:rsid w:val="00F63352"/>
    <w:rsid w:val="00F6379D"/>
    <w:rsid w:val="00F63B38"/>
    <w:rsid w:val="00F640FB"/>
    <w:rsid w:val="00F6440A"/>
    <w:rsid w:val="00F644FD"/>
    <w:rsid w:val="00F64772"/>
    <w:rsid w:val="00F64A7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0C1"/>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039"/>
    <w:rsid w:val="00F72A2D"/>
    <w:rsid w:val="00F72E59"/>
    <w:rsid w:val="00F73129"/>
    <w:rsid w:val="00F745D1"/>
    <w:rsid w:val="00F746AD"/>
    <w:rsid w:val="00F746EE"/>
    <w:rsid w:val="00F74CBB"/>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58"/>
    <w:rsid w:val="00F83EA1"/>
    <w:rsid w:val="00F842A4"/>
    <w:rsid w:val="00F84A13"/>
    <w:rsid w:val="00F84E4B"/>
    <w:rsid w:val="00F8531B"/>
    <w:rsid w:val="00F8561A"/>
    <w:rsid w:val="00F85E1E"/>
    <w:rsid w:val="00F85FB2"/>
    <w:rsid w:val="00F862A0"/>
    <w:rsid w:val="00F86339"/>
    <w:rsid w:val="00F86957"/>
    <w:rsid w:val="00F86A17"/>
    <w:rsid w:val="00F86B2F"/>
    <w:rsid w:val="00F8715B"/>
    <w:rsid w:val="00F87384"/>
    <w:rsid w:val="00F8760C"/>
    <w:rsid w:val="00F879E5"/>
    <w:rsid w:val="00F87BD0"/>
    <w:rsid w:val="00F909D3"/>
    <w:rsid w:val="00F90B11"/>
    <w:rsid w:val="00F90BE1"/>
    <w:rsid w:val="00F913D6"/>
    <w:rsid w:val="00F915EF"/>
    <w:rsid w:val="00F916E0"/>
    <w:rsid w:val="00F91A00"/>
    <w:rsid w:val="00F92094"/>
    <w:rsid w:val="00F921A8"/>
    <w:rsid w:val="00F92387"/>
    <w:rsid w:val="00F9238B"/>
    <w:rsid w:val="00F93087"/>
    <w:rsid w:val="00F930EF"/>
    <w:rsid w:val="00F93DDD"/>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09F8"/>
    <w:rsid w:val="00FA17B9"/>
    <w:rsid w:val="00FA1A30"/>
    <w:rsid w:val="00FA1B03"/>
    <w:rsid w:val="00FA229C"/>
    <w:rsid w:val="00FA22A4"/>
    <w:rsid w:val="00FA22CC"/>
    <w:rsid w:val="00FA259E"/>
    <w:rsid w:val="00FA2637"/>
    <w:rsid w:val="00FA27A1"/>
    <w:rsid w:val="00FA304D"/>
    <w:rsid w:val="00FA318E"/>
    <w:rsid w:val="00FA34B3"/>
    <w:rsid w:val="00FA3A26"/>
    <w:rsid w:val="00FA3A48"/>
    <w:rsid w:val="00FA3BF4"/>
    <w:rsid w:val="00FA3C2B"/>
    <w:rsid w:val="00FA4129"/>
    <w:rsid w:val="00FA439A"/>
    <w:rsid w:val="00FA4765"/>
    <w:rsid w:val="00FA476F"/>
    <w:rsid w:val="00FA4C3D"/>
    <w:rsid w:val="00FA4F59"/>
    <w:rsid w:val="00FA505E"/>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CF9"/>
    <w:rsid w:val="00FB3ECF"/>
    <w:rsid w:val="00FB4576"/>
    <w:rsid w:val="00FB47B1"/>
    <w:rsid w:val="00FB48D6"/>
    <w:rsid w:val="00FB509D"/>
    <w:rsid w:val="00FB5365"/>
    <w:rsid w:val="00FB56B3"/>
    <w:rsid w:val="00FB5978"/>
    <w:rsid w:val="00FB5C39"/>
    <w:rsid w:val="00FB637B"/>
    <w:rsid w:val="00FB6B8E"/>
    <w:rsid w:val="00FB6CF2"/>
    <w:rsid w:val="00FB6E80"/>
    <w:rsid w:val="00FB6EF3"/>
    <w:rsid w:val="00FB6F59"/>
    <w:rsid w:val="00FB72D9"/>
    <w:rsid w:val="00FB75C0"/>
    <w:rsid w:val="00FB79E7"/>
    <w:rsid w:val="00FB7BC0"/>
    <w:rsid w:val="00FB7D7B"/>
    <w:rsid w:val="00FC013D"/>
    <w:rsid w:val="00FC09B1"/>
    <w:rsid w:val="00FC0ADD"/>
    <w:rsid w:val="00FC0D3F"/>
    <w:rsid w:val="00FC0D78"/>
    <w:rsid w:val="00FC0E36"/>
    <w:rsid w:val="00FC11F5"/>
    <w:rsid w:val="00FC157F"/>
    <w:rsid w:val="00FC1687"/>
    <w:rsid w:val="00FC1F82"/>
    <w:rsid w:val="00FC2361"/>
    <w:rsid w:val="00FC2806"/>
    <w:rsid w:val="00FC28DB"/>
    <w:rsid w:val="00FC2E14"/>
    <w:rsid w:val="00FC306C"/>
    <w:rsid w:val="00FC3263"/>
    <w:rsid w:val="00FC3BEC"/>
    <w:rsid w:val="00FC406F"/>
    <w:rsid w:val="00FC4459"/>
    <w:rsid w:val="00FC4A02"/>
    <w:rsid w:val="00FC4A45"/>
    <w:rsid w:val="00FC4EBB"/>
    <w:rsid w:val="00FC52D9"/>
    <w:rsid w:val="00FC5804"/>
    <w:rsid w:val="00FC586E"/>
    <w:rsid w:val="00FC5C22"/>
    <w:rsid w:val="00FC5C23"/>
    <w:rsid w:val="00FC63D5"/>
    <w:rsid w:val="00FC6581"/>
    <w:rsid w:val="00FC673B"/>
    <w:rsid w:val="00FC675E"/>
    <w:rsid w:val="00FC682F"/>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650"/>
    <w:rsid w:val="00FD48D0"/>
    <w:rsid w:val="00FD4AC3"/>
    <w:rsid w:val="00FD4DA0"/>
    <w:rsid w:val="00FD50ED"/>
    <w:rsid w:val="00FD5206"/>
    <w:rsid w:val="00FD5221"/>
    <w:rsid w:val="00FD561B"/>
    <w:rsid w:val="00FD5889"/>
    <w:rsid w:val="00FD5A53"/>
    <w:rsid w:val="00FD6123"/>
    <w:rsid w:val="00FD645D"/>
    <w:rsid w:val="00FD6506"/>
    <w:rsid w:val="00FD6789"/>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B76"/>
    <w:rsid w:val="00FE2D82"/>
    <w:rsid w:val="00FE2F48"/>
    <w:rsid w:val="00FE307C"/>
    <w:rsid w:val="00FE3714"/>
    <w:rsid w:val="00FE435E"/>
    <w:rsid w:val="00FE43D9"/>
    <w:rsid w:val="00FE452A"/>
    <w:rsid w:val="00FE46B0"/>
    <w:rsid w:val="00FE49AC"/>
    <w:rsid w:val="00FE4A6D"/>
    <w:rsid w:val="00FE4E90"/>
    <w:rsid w:val="00FE4EC9"/>
    <w:rsid w:val="00FE4FB6"/>
    <w:rsid w:val="00FE4FE2"/>
    <w:rsid w:val="00FE5042"/>
    <w:rsid w:val="00FE551E"/>
    <w:rsid w:val="00FE556C"/>
    <w:rsid w:val="00FE59C5"/>
    <w:rsid w:val="00FE5D1F"/>
    <w:rsid w:val="00FE64C4"/>
    <w:rsid w:val="00FE685C"/>
    <w:rsid w:val="00FE6E71"/>
    <w:rsid w:val="00FE74DB"/>
    <w:rsid w:val="00FE7C76"/>
    <w:rsid w:val="00FF0610"/>
    <w:rsid w:val="00FF08B7"/>
    <w:rsid w:val="00FF0A60"/>
    <w:rsid w:val="00FF1241"/>
    <w:rsid w:val="00FF1A93"/>
    <w:rsid w:val="00FF1D6A"/>
    <w:rsid w:val="00FF1FD2"/>
    <w:rsid w:val="00FF200F"/>
    <w:rsid w:val="00FF2316"/>
    <w:rsid w:val="00FF246C"/>
    <w:rsid w:val="00FF2557"/>
    <w:rsid w:val="00FF25D7"/>
    <w:rsid w:val="00FF2FEF"/>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7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057DE21C-1740-4FB7-AD53-BB9C6FB04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2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 w:type="table" w:customStyle="1" w:styleId="Tablaconcuadrcula311">
    <w:name w:val="Tabla con cuadrícula311"/>
    <w:basedOn w:val="Tablanormal"/>
    <w:uiPriority w:val="59"/>
    <w:rsid w:val="005D343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4C60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544039"/>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customStyle="1" w:styleId="Mencinsinresolver20">
    <w:name w:val="Mención sin resolver20"/>
    <w:basedOn w:val="Fuentedeprrafopredeter"/>
    <w:uiPriority w:val="99"/>
    <w:semiHidden/>
    <w:unhideWhenUsed/>
    <w:rsid w:val="00D7728F"/>
    <w:rPr>
      <w:color w:val="605E5C"/>
      <w:shd w:val="clear" w:color="auto" w:fill="E1DFDD"/>
    </w:rPr>
  </w:style>
  <w:style w:type="character" w:customStyle="1" w:styleId="medium">
    <w:name w:val="medium"/>
    <w:basedOn w:val="Fuentedeprrafopredeter"/>
    <w:rsid w:val="00E50F2E"/>
  </w:style>
  <w:style w:type="character" w:customStyle="1" w:styleId="object">
    <w:name w:val="object"/>
    <w:basedOn w:val="Fuentedeprrafopredeter"/>
    <w:rsid w:val="008A3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295887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30517">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945721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6703127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353157">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000970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16173968">
      <w:bodyDiv w:val="1"/>
      <w:marLeft w:val="0"/>
      <w:marRight w:val="0"/>
      <w:marTop w:val="0"/>
      <w:marBottom w:val="0"/>
      <w:divBdr>
        <w:top w:val="none" w:sz="0" w:space="0" w:color="auto"/>
        <w:left w:val="none" w:sz="0" w:space="0" w:color="auto"/>
        <w:bottom w:val="none" w:sz="0" w:space="0" w:color="auto"/>
        <w:right w:val="none" w:sz="0" w:space="0" w:color="auto"/>
      </w:divBdr>
      <w:divsChild>
        <w:div w:id="2014530614">
          <w:marLeft w:val="0"/>
          <w:marRight w:val="0"/>
          <w:marTop w:val="0"/>
          <w:marBottom w:val="0"/>
          <w:divBdr>
            <w:top w:val="none" w:sz="0" w:space="0" w:color="auto"/>
            <w:left w:val="none" w:sz="0" w:space="0" w:color="auto"/>
            <w:bottom w:val="none" w:sz="0" w:space="0" w:color="auto"/>
            <w:right w:val="none" w:sz="0" w:space="0" w:color="auto"/>
          </w:divBdr>
        </w:div>
        <w:div w:id="1150246001">
          <w:marLeft w:val="0"/>
          <w:marRight w:val="0"/>
          <w:marTop w:val="0"/>
          <w:marBottom w:val="0"/>
          <w:divBdr>
            <w:top w:val="none" w:sz="0" w:space="0" w:color="auto"/>
            <w:left w:val="none" w:sz="0" w:space="0" w:color="auto"/>
            <w:bottom w:val="none" w:sz="0" w:space="0" w:color="auto"/>
            <w:right w:val="none" w:sz="0" w:space="0" w:color="auto"/>
          </w:divBdr>
        </w:div>
        <w:div w:id="203442882">
          <w:marLeft w:val="0"/>
          <w:marRight w:val="0"/>
          <w:marTop w:val="0"/>
          <w:marBottom w:val="0"/>
          <w:divBdr>
            <w:top w:val="none" w:sz="0" w:space="0" w:color="auto"/>
            <w:left w:val="none" w:sz="0" w:space="0" w:color="auto"/>
            <w:bottom w:val="none" w:sz="0" w:space="0" w:color="auto"/>
            <w:right w:val="none" w:sz="0" w:space="0" w:color="auto"/>
          </w:divBdr>
        </w:div>
        <w:div w:id="477769437">
          <w:marLeft w:val="0"/>
          <w:marRight w:val="0"/>
          <w:marTop w:val="0"/>
          <w:marBottom w:val="0"/>
          <w:divBdr>
            <w:top w:val="none" w:sz="0" w:space="0" w:color="auto"/>
            <w:left w:val="none" w:sz="0" w:space="0" w:color="auto"/>
            <w:bottom w:val="none" w:sz="0" w:space="0" w:color="auto"/>
            <w:right w:val="none" w:sz="0" w:space="0" w:color="auto"/>
          </w:divBdr>
        </w:div>
        <w:div w:id="1559973382">
          <w:marLeft w:val="0"/>
          <w:marRight w:val="0"/>
          <w:marTop w:val="0"/>
          <w:marBottom w:val="0"/>
          <w:divBdr>
            <w:top w:val="none" w:sz="0" w:space="0" w:color="auto"/>
            <w:left w:val="none" w:sz="0" w:space="0" w:color="auto"/>
            <w:bottom w:val="none" w:sz="0" w:space="0" w:color="auto"/>
            <w:right w:val="none" w:sz="0" w:space="0" w:color="auto"/>
          </w:divBdr>
        </w:div>
        <w:div w:id="1421413905">
          <w:marLeft w:val="0"/>
          <w:marRight w:val="0"/>
          <w:marTop w:val="0"/>
          <w:marBottom w:val="0"/>
          <w:divBdr>
            <w:top w:val="none" w:sz="0" w:space="0" w:color="auto"/>
            <w:left w:val="none" w:sz="0" w:space="0" w:color="auto"/>
            <w:bottom w:val="none" w:sz="0" w:space="0" w:color="auto"/>
            <w:right w:val="none" w:sz="0" w:space="0" w:color="auto"/>
          </w:divBdr>
        </w:div>
        <w:div w:id="886256141">
          <w:marLeft w:val="0"/>
          <w:marRight w:val="0"/>
          <w:marTop w:val="0"/>
          <w:marBottom w:val="0"/>
          <w:divBdr>
            <w:top w:val="none" w:sz="0" w:space="0" w:color="auto"/>
            <w:left w:val="none" w:sz="0" w:space="0" w:color="auto"/>
            <w:bottom w:val="none" w:sz="0" w:space="0" w:color="auto"/>
            <w:right w:val="none" w:sz="0" w:space="0" w:color="auto"/>
          </w:divBdr>
        </w:div>
        <w:div w:id="654721186">
          <w:marLeft w:val="0"/>
          <w:marRight w:val="0"/>
          <w:marTop w:val="0"/>
          <w:marBottom w:val="0"/>
          <w:divBdr>
            <w:top w:val="none" w:sz="0" w:space="0" w:color="auto"/>
            <w:left w:val="none" w:sz="0" w:space="0" w:color="auto"/>
            <w:bottom w:val="none" w:sz="0" w:space="0" w:color="auto"/>
            <w:right w:val="none" w:sz="0" w:space="0" w:color="auto"/>
          </w:divBdr>
        </w:div>
      </w:divsChild>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227183">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246918">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6775997">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8696125">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169671">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00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226777">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77699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951646">
      <w:bodyDiv w:val="1"/>
      <w:marLeft w:val="0"/>
      <w:marRight w:val="0"/>
      <w:marTop w:val="0"/>
      <w:marBottom w:val="0"/>
      <w:divBdr>
        <w:top w:val="none" w:sz="0" w:space="0" w:color="auto"/>
        <w:left w:val="none" w:sz="0" w:space="0" w:color="auto"/>
        <w:bottom w:val="none" w:sz="0" w:space="0" w:color="auto"/>
        <w:right w:val="none" w:sz="0" w:space="0" w:color="auto"/>
      </w:divBdr>
      <w:divsChild>
        <w:div w:id="511649916">
          <w:marLeft w:val="0"/>
          <w:marRight w:val="0"/>
          <w:marTop w:val="120"/>
          <w:marBottom w:val="0"/>
          <w:divBdr>
            <w:top w:val="none" w:sz="0" w:space="0" w:color="auto"/>
            <w:left w:val="none" w:sz="0" w:space="0" w:color="auto"/>
            <w:bottom w:val="none" w:sz="0" w:space="0" w:color="auto"/>
            <w:right w:val="none" w:sz="0" w:space="0" w:color="auto"/>
          </w:divBdr>
          <w:divsChild>
            <w:div w:id="252058770">
              <w:marLeft w:val="0"/>
              <w:marRight w:val="0"/>
              <w:marTop w:val="0"/>
              <w:marBottom w:val="0"/>
              <w:divBdr>
                <w:top w:val="none" w:sz="0" w:space="0" w:color="auto"/>
                <w:left w:val="none" w:sz="0" w:space="0" w:color="auto"/>
                <w:bottom w:val="none" w:sz="0" w:space="0" w:color="auto"/>
                <w:right w:val="none" w:sz="0" w:space="0" w:color="auto"/>
              </w:divBdr>
            </w:div>
          </w:divsChild>
        </w:div>
        <w:div w:id="627318149">
          <w:marLeft w:val="0"/>
          <w:marRight w:val="0"/>
          <w:marTop w:val="120"/>
          <w:marBottom w:val="0"/>
          <w:divBdr>
            <w:top w:val="none" w:sz="0" w:space="0" w:color="auto"/>
            <w:left w:val="none" w:sz="0" w:space="0" w:color="auto"/>
            <w:bottom w:val="none" w:sz="0" w:space="0" w:color="auto"/>
            <w:right w:val="none" w:sz="0" w:space="0" w:color="auto"/>
          </w:divBdr>
          <w:divsChild>
            <w:div w:id="776415273">
              <w:marLeft w:val="0"/>
              <w:marRight w:val="0"/>
              <w:marTop w:val="0"/>
              <w:marBottom w:val="0"/>
              <w:divBdr>
                <w:top w:val="none" w:sz="0" w:space="0" w:color="auto"/>
                <w:left w:val="none" w:sz="0" w:space="0" w:color="auto"/>
                <w:bottom w:val="none" w:sz="0" w:space="0" w:color="auto"/>
                <w:right w:val="none" w:sz="0" w:space="0" w:color="auto"/>
              </w:divBdr>
            </w:div>
            <w:div w:id="926112468">
              <w:marLeft w:val="0"/>
              <w:marRight w:val="0"/>
              <w:marTop w:val="0"/>
              <w:marBottom w:val="0"/>
              <w:divBdr>
                <w:top w:val="none" w:sz="0" w:space="0" w:color="auto"/>
                <w:left w:val="none" w:sz="0" w:space="0" w:color="auto"/>
                <w:bottom w:val="none" w:sz="0" w:space="0" w:color="auto"/>
                <w:right w:val="none" w:sz="0" w:space="0" w:color="auto"/>
              </w:divBdr>
            </w:div>
          </w:divsChild>
        </w:div>
        <w:div w:id="821312604">
          <w:marLeft w:val="0"/>
          <w:marRight w:val="0"/>
          <w:marTop w:val="0"/>
          <w:marBottom w:val="0"/>
          <w:divBdr>
            <w:top w:val="none" w:sz="0" w:space="0" w:color="auto"/>
            <w:left w:val="none" w:sz="0" w:space="0" w:color="auto"/>
            <w:bottom w:val="none" w:sz="0" w:space="0" w:color="auto"/>
            <w:right w:val="none" w:sz="0" w:space="0" w:color="auto"/>
          </w:divBdr>
        </w:div>
        <w:div w:id="832449083">
          <w:marLeft w:val="0"/>
          <w:marRight w:val="0"/>
          <w:marTop w:val="0"/>
          <w:marBottom w:val="0"/>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1152425">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59584286">
          <w:marLeft w:val="0"/>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 w:id="1401833470">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sChild>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6992004">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86270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757732">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215044">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5536813">
      <w:bodyDiv w:val="1"/>
      <w:marLeft w:val="0"/>
      <w:marRight w:val="0"/>
      <w:marTop w:val="0"/>
      <w:marBottom w:val="0"/>
      <w:divBdr>
        <w:top w:val="none" w:sz="0" w:space="0" w:color="auto"/>
        <w:left w:val="none" w:sz="0" w:space="0" w:color="auto"/>
        <w:bottom w:val="none" w:sz="0" w:space="0" w:color="auto"/>
        <w:right w:val="none" w:sz="0" w:space="0" w:color="auto"/>
      </w:divBdr>
    </w:div>
    <w:div w:id="1155757538">
      <w:bodyDiv w:val="1"/>
      <w:marLeft w:val="0"/>
      <w:marRight w:val="0"/>
      <w:marTop w:val="0"/>
      <w:marBottom w:val="0"/>
      <w:divBdr>
        <w:top w:val="none" w:sz="0" w:space="0" w:color="auto"/>
        <w:left w:val="none" w:sz="0" w:space="0" w:color="auto"/>
        <w:bottom w:val="none" w:sz="0" w:space="0" w:color="auto"/>
        <w:right w:val="none" w:sz="0" w:space="0" w:color="auto"/>
      </w:divBdr>
      <w:divsChild>
        <w:div w:id="293560365">
          <w:marLeft w:val="0"/>
          <w:marRight w:val="0"/>
          <w:marTop w:val="0"/>
          <w:marBottom w:val="101"/>
          <w:divBdr>
            <w:top w:val="none" w:sz="0" w:space="0" w:color="auto"/>
            <w:left w:val="none" w:sz="0" w:space="0" w:color="auto"/>
            <w:bottom w:val="none" w:sz="0" w:space="0" w:color="auto"/>
            <w:right w:val="none" w:sz="0" w:space="0" w:color="auto"/>
          </w:divBdr>
        </w:div>
        <w:div w:id="898050129">
          <w:marLeft w:val="0"/>
          <w:marRight w:val="0"/>
          <w:marTop w:val="0"/>
          <w:marBottom w:val="101"/>
          <w:divBdr>
            <w:top w:val="none" w:sz="0" w:space="0" w:color="auto"/>
            <w:left w:val="none" w:sz="0" w:space="0" w:color="auto"/>
            <w:bottom w:val="none" w:sz="0" w:space="0" w:color="auto"/>
            <w:right w:val="none" w:sz="0" w:space="0" w:color="auto"/>
          </w:divBdr>
        </w:div>
        <w:div w:id="944190752">
          <w:marLeft w:val="0"/>
          <w:marRight w:val="0"/>
          <w:marTop w:val="0"/>
          <w:marBottom w:val="101"/>
          <w:divBdr>
            <w:top w:val="none" w:sz="0" w:space="0" w:color="auto"/>
            <w:left w:val="none" w:sz="0" w:space="0" w:color="auto"/>
            <w:bottom w:val="none" w:sz="0" w:space="0" w:color="auto"/>
            <w:right w:val="none" w:sz="0" w:space="0" w:color="auto"/>
          </w:divBdr>
        </w:div>
        <w:div w:id="1086194327">
          <w:marLeft w:val="0"/>
          <w:marRight w:val="0"/>
          <w:marTop w:val="0"/>
          <w:marBottom w:val="101"/>
          <w:divBdr>
            <w:top w:val="none" w:sz="0" w:space="0" w:color="auto"/>
            <w:left w:val="none" w:sz="0" w:space="0" w:color="auto"/>
            <w:bottom w:val="none" w:sz="0" w:space="0" w:color="auto"/>
            <w:right w:val="none" w:sz="0" w:space="0" w:color="auto"/>
          </w:divBdr>
        </w:div>
        <w:div w:id="1107965365">
          <w:marLeft w:val="864"/>
          <w:marRight w:val="0"/>
          <w:marTop w:val="0"/>
          <w:marBottom w:val="101"/>
          <w:divBdr>
            <w:top w:val="none" w:sz="0" w:space="0" w:color="auto"/>
            <w:left w:val="none" w:sz="0" w:space="0" w:color="auto"/>
            <w:bottom w:val="none" w:sz="0" w:space="0" w:color="auto"/>
            <w:right w:val="none" w:sz="0" w:space="0" w:color="auto"/>
          </w:divBdr>
        </w:div>
        <w:div w:id="1861426637">
          <w:marLeft w:val="864"/>
          <w:marRight w:val="0"/>
          <w:marTop w:val="0"/>
          <w:marBottom w:val="101"/>
          <w:divBdr>
            <w:top w:val="none" w:sz="0" w:space="0" w:color="auto"/>
            <w:left w:val="none" w:sz="0" w:space="0" w:color="auto"/>
            <w:bottom w:val="none" w:sz="0" w:space="0" w:color="auto"/>
            <w:right w:val="none" w:sz="0" w:space="0" w:color="auto"/>
          </w:divBdr>
        </w:div>
        <w:div w:id="1996835619">
          <w:marLeft w:val="0"/>
          <w:marRight w:val="0"/>
          <w:marTop w:val="0"/>
          <w:marBottom w:val="101"/>
          <w:divBdr>
            <w:top w:val="none" w:sz="0" w:space="0" w:color="auto"/>
            <w:left w:val="none" w:sz="0" w:space="0" w:color="auto"/>
            <w:bottom w:val="none" w:sz="0" w:space="0" w:color="auto"/>
            <w:right w:val="none" w:sz="0" w:space="0" w:color="auto"/>
          </w:divBdr>
        </w:div>
      </w:divsChild>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558885">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6957183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72480200">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75579013">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436282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5969">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6828910">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7289814">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3331992">
      <w:bodyDiv w:val="1"/>
      <w:marLeft w:val="0"/>
      <w:marRight w:val="0"/>
      <w:marTop w:val="0"/>
      <w:marBottom w:val="0"/>
      <w:divBdr>
        <w:top w:val="none" w:sz="0" w:space="0" w:color="auto"/>
        <w:left w:val="none" w:sz="0" w:space="0" w:color="auto"/>
        <w:bottom w:val="none" w:sz="0" w:space="0" w:color="auto"/>
        <w:right w:val="none" w:sz="0" w:space="0" w:color="auto"/>
      </w:divBdr>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32253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173394">
      <w:bodyDiv w:val="1"/>
      <w:marLeft w:val="0"/>
      <w:marRight w:val="0"/>
      <w:marTop w:val="0"/>
      <w:marBottom w:val="0"/>
      <w:divBdr>
        <w:top w:val="none" w:sz="0" w:space="0" w:color="auto"/>
        <w:left w:val="none" w:sz="0" w:space="0" w:color="auto"/>
        <w:bottom w:val="none" w:sz="0" w:space="0" w:color="auto"/>
        <w:right w:val="none" w:sz="0" w:space="0" w:color="auto"/>
      </w:divBdr>
      <w:divsChild>
        <w:div w:id="1379234590">
          <w:marLeft w:val="0"/>
          <w:marRight w:val="0"/>
          <w:marTop w:val="0"/>
          <w:marBottom w:val="0"/>
          <w:divBdr>
            <w:top w:val="none" w:sz="0" w:space="0" w:color="auto"/>
            <w:left w:val="none" w:sz="0" w:space="0" w:color="auto"/>
            <w:bottom w:val="none" w:sz="0" w:space="0" w:color="auto"/>
            <w:right w:val="none" w:sz="0" w:space="0" w:color="auto"/>
          </w:divBdr>
          <w:divsChild>
            <w:div w:id="259487020">
              <w:marLeft w:val="0"/>
              <w:marRight w:val="0"/>
              <w:marTop w:val="0"/>
              <w:marBottom w:val="0"/>
              <w:divBdr>
                <w:top w:val="none" w:sz="0" w:space="0" w:color="auto"/>
                <w:left w:val="none" w:sz="0" w:space="0" w:color="auto"/>
                <w:bottom w:val="none" w:sz="0" w:space="0" w:color="auto"/>
                <w:right w:val="none" w:sz="0" w:space="0" w:color="auto"/>
              </w:divBdr>
            </w:div>
            <w:div w:id="1404183116">
              <w:marLeft w:val="0"/>
              <w:marRight w:val="0"/>
              <w:marTop w:val="0"/>
              <w:marBottom w:val="0"/>
              <w:divBdr>
                <w:top w:val="none" w:sz="0" w:space="0" w:color="auto"/>
                <w:left w:val="none" w:sz="0" w:space="0" w:color="auto"/>
                <w:bottom w:val="none" w:sz="0" w:space="0" w:color="auto"/>
                <w:right w:val="none" w:sz="0" w:space="0" w:color="auto"/>
              </w:divBdr>
            </w:div>
            <w:div w:id="1440879162">
              <w:marLeft w:val="0"/>
              <w:marRight w:val="0"/>
              <w:marTop w:val="0"/>
              <w:marBottom w:val="0"/>
              <w:divBdr>
                <w:top w:val="none" w:sz="0" w:space="0" w:color="auto"/>
                <w:left w:val="none" w:sz="0" w:space="0" w:color="auto"/>
                <w:bottom w:val="none" w:sz="0" w:space="0" w:color="auto"/>
                <w:right w:val="none" w:sz="0" w:space="0" w:color="auto"/>
              </w:divBdr>
            </w:div>
            <w:div w:id="1471435134">
              <w:marLeft w:val="0"/>
              <w:marRight w:val="0"/>
              <w:marTop w:val="0"/>
              <w:marBottom w:val="0"/>
              <w:divBdr>
                <w:top w:val="none" w:sz="0" w:space="0" w:color="auto"/>
                <w:left w:val="none" w:sz="0" w:space="0" w:color="auto"/>
                <w:bottom w:val="none" w:sz="0" w:space="0" w:color="auto"/>
                <w:right w:val="none" w:sz="0" w:space="0" w:color="auto"/>
              </w:divBdr>
            </w:div>
            <w:div w:id="2004091474">
              <w:marLeft w:val="0"/>
              <w:marRight w:val="0"/>
              <w:marTop w:val="0"/>
              <w:marBottom w:val="0"/>
              <w:divBdr>
                <w:top w:val="none" w:sz="0" w:space="0" w:color="auto"/>
                <w:left w:val="none" w:sz="0" w:space="0" w:color="auto"/>
                <w:bottom w:val="none" w:sz="0" w:space="0" w:color="auto"/>
                <w:right w:val="none" w:sz="0" w:space="0" w:color="auto"/>
              </w:divBdr>
            </w:div>
            <w:div w:id="2130707586">
              <w:marLeft w:val="0"/>
              <w:marRight w:val="0"/>
              <w:marTop w:val="0"/>
              <w:marBottom w:val="0"/>
              <w:divBdr>
                <w:top w:val="none" w:sz="0" w:space="0" w:color="auto"/>
                <w:left w:val="none" w:sz="0" w:space="0" w:color="auto"/>
                <w:bottom w:val="none" w:sz="0" w:space="0" w:color="auto"/>
                <w:right w:val="none" w:sz="0" w:space="0" w:color="auto"/>
              </w:divBdr>
            </w:div>
            <w:div w:id="21451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5839133">
      <w:bodyDiv w:val="1"/>
      <w:marLeft w:val="0"/>
      <w:marRight w:val="0"/>
      <w:marTop w:val="0"/>
      <w:marBottom w:val="0"/>
      <w:divBdr>
        <w:top w:val="none" w:sz="0" w:space="0" w:color="auto"/>
        <w:left w:val="none" w:sz="0" w:space="0" w:color="auto"/>
        <w:bottom w:val="none" w:sz="0" w:space="0" w:color="auto"/>
        <w:right w:val="none" w:sz="0" w:space="0" w:color="auto"/>
      </w:divBdr>
      <w:divsChild>
        <w:div w:id="170263218">
          <w:marLeft w:val="0"/>
          <w:marRight w:val="0"/>
          <w:marTop w:val="0"/>
          <w:marBottom w:val="0"/>
          <w:divBdr>
            <w:top w:val="none" w:sz="0" w:space="0" w:color="auto"/>
            <w:left w:val="none" w:sz="0" w:space="0" w:color="auto"/>
            <w:bottom w:val="none" w:sz="0" w:space="0" w:color="auto"/>
            <w:right w:val="none" w:sz="0" w:space="0" w:color="auto"/>
          </w:divBdr>
        </w:div>
        <w:div w:id="1130397088">
          <w:marLeft w:val="0"/>
          <w:marRight w:val="0"/>
          <w:marTop w:val="120"/>
          <w:marBottom w:val="0"/>
          <w:divBdr>
            <w:top w:val="none" w:sz="0" w:space="0" w:color="auto"/>
            <w:left w:val="none" w:sz="0" w:space="0" w:color="auto"/>
            <w:bottom w:val="none" w:sz="0" w:space="0" w:color="auto"/>
            <w:right w:val="none" w:sz="0" w:space="0" w:color="auto"/>
          </w:divBdr>
          <w:divsChild>
            <w:div w:id="1812285898">
              <w:marLeft w:val="0"/>
              <w:marRight w:val="0"/>
              <w:marTop w:val="0"/>
              <w:marBottom w:val="0"/>
              <w:divBdr>
                <w:top w:val="none" w:sz="0" w:space="0" w:color="auto"/>
                <w:left w:val="none" w:sz="0" w:space="0" w:color="auto"/>
                <w:bottom w:val="none" w:sz="0" w:space="0" w:color="auto"/>
                <w:right w:val="none" w:sz="0" w:space="0" w:color="auto"/>
              </w:divBdr>
            </w:div>
            <w:div w:id="2034332885">
              <w:marLeft w:val="0"/>
              <w:marRight w:val="0"/>
              <w:marTop w:val="0"/>
              <w:marBottom w:val="0"/>
              <w:divBdr>
                <w:top w:val="none" w:sz="0" w:space="0" w:color="auto"/>
                <w:left w:val="none" w:sz="0" w:space="0" w:color="auto"/>
                <w:bottom w:val="none" w:sz="0" w:space="0" w:color="auto"/>
                <w:right w:val="none" w:sz="0" w:space="0" w:color="auto"/>
              </w:divBdr>
            </w:div>
          </w:divsChild>
        </w:div>
        <w:div w:id="2099210777">
          <w:marLeft w:val="0"/>
          <w:marRight w:val="0"/>
          <w:marTop w:val="120"/>
          <w:marBottom w:val="0"/>
          <w:divBdr>
            <w:top w:val="none" w:sz="0" w:space="0" w:color="auto"/>
            <w:left w:val="none" w:sz="0" w:space="0" w:color="auto"/>
            <w:bottom w:val="none" w:sz="0" w:space="0" w:color="auto"/>
            <w:right w:val="none" w:sz="0" w:space="0" w:color="auto"/>
          </w:divBdr>
          <w:divsChild>
            <w:div w:id="340014364">
              <w:marLeft w:val="0"/>
              <w:marRight w:val="0"/>
              <w:marTop w:val="0"/>
              <w:marBottom w:val="0"/>
              <w:divBdr>
                <w:top w:val="none" w:sz="0" w:space="0" w:color="auto"/>
                <w:left w:val="none" w:sz="0" w:space="0" w:color="auto"/>
                <w:bottom w:val="none" w:sz="0" w:space="0" w:color="auto"/>
                <w:right w:val="none" w:sz="0" w:space="0" w:color="auto"/>
              </w:divBdr>
            </w:div>
          </w:divsChild>
        </w:div>
        <w:div w:id="2121098223">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49142046">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BC0C97-190C-49E6-B3FF-1D8246409992}">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8373A-B12B-411D-9FCF-61AC763DF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48</Pages>
  <Words>10372</Words>
  <Characters>57051</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8</cp:revision>
  <cp:lastPrinted>2023-11-17T16:54:00Z</cp:lastPrinted>
  <dcterms:created xsi:type="dcterms:W3CDTF">2023-11-07T19:05:00Z</dcterms:created>
  <dcterms:modified xsi:type="dcterms:W3CDTF">2023-12-05T23:43:00Z</dcterms:modified>
</cp:coreProperties>
</file>