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CCF0" w14:textId="504E945D" w:rsidR="00AD4DF3" w:rsidRPr="00454A98" w:rsidRDefault="00CD0BE5" w:rsidP="00433676">
      <w:pPr>
        <w:tabs>
          <w:tab w:val="left" w:pos="2552"/>
        </w:tabs>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A2BF0" w:rsidRPr="00454A98">
        <w:rPr>
          <w:rFonts w:ascii="Palatino Linotype" w:eastAsia="Palatino Linotype" w:hAnsi="Palatino Linotype" w:cs="Palatino Linotype"/>
        </w:rPr>
        <w:t>treinta y uno</w:t>
      </w:r>
      <w:r w:rsidR="00915ABC" w:rsidRPr="00454A98">
        <w:rPr>
          <w:rFonts w:ascii="Palatino Linotype" w:eastAsia="Palatino Linotype" w:hAnsi="Palatino Linotype" w:cs="Palatino Linotype"/>
        </w:rPr>
        <w:t xml:space="preserve"> </w:t>
      </w:r>
      <w:r w:rsidRPr="00454A98">
        <w:rPr>
          <w:rFonts w:ascii="Palatino Linotype" w:eastAsia="Palatino Linotype" w:hAnsi="Palatino Linotype" w:cs="Palatino Linotype"/>
        </w:rPr>
        <w:t xml:space="preserve">de mayo de dos mil veintitrés. </w:t>
      </w:r>
    </w:p>
    <w:p w14:paraId="511CCA42" w14:textId="561565E6"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VISTO</w:t>
      </w:r>
      <w:r w:rsidRPr="00454A98">
        <w:rPr>
          <w:rFonts w:ascii="Palatino Linotype" w:eastAsia="Palatino Linotype" w:hAnsi="Palatino Linotype" w:cs="Palatino Linotype"/>
        </w:rPr>
        <w:t xml:space="preserve"> el expediente formado con motivo del recurso de revisión </w:t>
      </w:r>
      <w:r w:rsidR="005A2BF0" w:rsidRPr="00454A98">
        <w:rPr>
          <w:rFonts w:ascii="Palatino Linotype" w:eastAsia="Palatino Linotype" w:hAnsi="Palatino Linotype" w:cs="Palatino Linotype"/>
          <w:b/>
        </w:rPr>
        <w:t>00429/INFOEM/IP/RR/2023</w:t>
      </w:r>
      <w:r w:rsidRPr="00454A98">
        <w:rPr>
          <w:rFonts w:ascii="Palatino Linotype" w:eastAsia="Palatino Linotype" w:hAnsi="Palatino Linotype" w:cs="Palatino Linotype"/>
        </w:rPr>
        <w:t>, interpuesto por</w:t>
      </w:r>
      <w:r w:rsidRPr="00454A98">
        <w:rPr>
          <w:rFonts w:ascii="Palatino Linotype" w:eastAsia="Palatino Linotype" w:hAnsi="Palatino Linotype" w:cs="Palatino Linotype"/>
          <w:b/>
        </w:rPr>
        <w:t xml:space="preserve"> </w:t>
      </w:r>
      <w:r w:rsidR="00116EF6">
        <w:rPr>
          <w:rFonts w:ascii="Palatino Linotype" w:eastAsia="Palatino Linotype" w:hAnsi="Palatino Linotype" w:cs="Palatino Linotype"/>
          <w:b/>
        </w:rPr>
        <w:t>XXXX XXXXXXX XXXXXX XXXXXXXX</w:t>
      </w:r>
      <w:r w:rsidRPr="00454A98">
        <w:rPr>
          <w:rFonts w:ascii="Palatino Linotype" w:eastAsia="Palatino Linotype" w:hAnsi="Palatino Linotype" w:cs="Palatino Linotype"/>
        </w:rPr>
        <w:t>, en lo sucesivo</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xml:space="preserve"> en contra de la respue</w:t>
      </w:r>
      <w:r w:rsidR="00915ABC" w:rsidRPr="00454A98">
        <w:rPr>
          <w:rFonts w:ascii="Palatino Linotype" w:eastAsia="Palatino Linotype" w:hAnsi="Palatino Linotype" w:cs="Palatino Linotype"/>
        </w:rPr>
        <w:t>sta a su solicitud por parte de</w:t>
      </w:r>
      <w:r w:rsidRPr="00454A98">
        <w:rPr>
          <w:rFonts w:ascii="Palatino Linotype" w:eastAsia="Palatino Linotype" w:hAnsi="Palatino Linotype" w:cs="Palatino Linotype"/>
        </w:rPr>
        <w:t xml:space="preserve">l </w:t>
      </w:r>
      <w:r w:rsidR="005A2BF0" w:rsidRPr="00454A98">
        <w:rPr>
          <w:rFonts w:ascii="Palatino Linotype" w:eastAsia="Palatino Linotype" w:hAnsi="Palatino Linotype" w:cs="Palatino Linotype"/>
          <w:b/>
        </w:rPr>
        <w:t>Tribunal Estatal de Conciliación y Arbitraje</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en lo sucesivo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 xml:space="preserve">se procede a dictar la presente resolución con base en los siguientes: </w:t>
      </w:r>
    </w:p>
    <w:p w14:paraId="58883339" w14:textId="77777777" w:rsidR="00AD4DF3" w:rsidRPr="00454A98" w:rsidRDefault="00CD0BE5">
      <w:pPr>
        <w:spacing w:before="240" w:after="240" w:line="360" w:lineRule="auto"/>
        <w:jc w:val="center"/>
        <w:rPr>
          <w:rFonts w:ascii="Palatino Linotype" w:eastAsia="Palatino Linotype" w:hAnsi="Palatino Linotype" w:cs="Palatino Linotype"/>
          <w:b/>
        </w:rPr>
      </w:pPr>
      <w:r w:rsidRPr="00454A98">
        <w:rPr>
          <w:rFonts w:ascii="Palatino Linotype" w:eastAsia="Palatino Linotype" w:hAnsi="Palatino Linotype" w:cs="Palatino Linotype"/>
          <w:b/>
        </w:rPr>
        <w:t>I. A N T E C E D E N T E S</w:t>
      </w:r>
    </w:p>
    <w:p w14:paraId="7C21E519" w14:textId="12E98B45"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1. Solicitud de acceso a la información.</w:t>
      </w:r>
      <w:r w:rsidRPr="00454A98">
        <w:rPr>
          <w:rFonts w:ascii="Palatino Linotype" w:eastAsia="Palatino Linotype" w:hAnsi="Palatino Linotype" w:cs="Palatino Linotype"/>
        </w:rPr>
        <w:t xml:space="preserve"> Con fecha </w:t>
      </w:r>
      <w:r w:rsidR="005A2BF0" w:rsidRPr="00454A98">
        <w:rPr>
          <w:rFonts w:ascii="Palatino Linotype" w:eastAsia="Palatino Linotype" w:hAnsi="Palatino Linotype" w:cs="Palatino Linotype"/>
          <w:b/>
        </w:rPr>
        <w:t>once de enero</w:t>
      </w:r>
      <w:r w:rsidRPr="00454A98">
        <w:rPr>
          <w:rFonts w:ascii="Palatino Linotype" w:eastAsia="Palatino Linotype" w:hAnsi="Palatino Linotype" w:cs="Palatino Linotype"/>
          <w:b/>
        </w:rPr>
        <w:t xml:space="preserve"> de</w:t>
      </w:r>
      <w:r w:rsidRPr="00454A98">
        <w:rPr>
          <w:rFonts w:ascii="Palatino Linotype" w:eastAsia="Palatino Linotype" w:hAnsi="Palatino Linotype" w:cs="Palatino Linotype"/>
        </w:rPr>
        <w:t xml:space="preserve"> </w:t>
      </w:r>
      <w:r w:rsidR="005A2BF0" w:rsidRPr="00454A98">
        <w:rPr>
          <w:rFonts w:ascii="Palatino Linotype" w:eastAsia="Palatino Linotype" w:hAnsi="Palatino Linotype" w:cs="Palatino Linotype"/>
          <w:b/>
        </w:rPr>
        <w:t>dos mil veintitrés</w:t>
      </w:r>
      <w:r w:rsidRPr="00454A98">
        <w:rPr>
          <w:rFonts w:ascii="Palatino Linotype" w:eastAsia="Palatino Linotype" w:hAnsi="Palatino Linotype" w:cs="Palatino Linotype"/>
          <w:b/>
        </w:rPr>
        <w:t>,</w:t>
      </w:r>
      <w:r w:rsidRPr="00454A98">
        <w:rPr>
          <w:rFonts w:ascii="Palatino Linotype" w:eastAsia="Palatino Linotype" w:hAnsi="Palatino Linotype" w:cs="Palatino Linotype"/>
        </w:rPr>
        <w:t xml:space="preserve"> la parte </w:t>
      </w:r>
      <w:r w:rsidRPr="00454A98">
        <w:rPr>
          <w:rFonts w:ascii="Palatino Linotype" w:eastAsia="Palatino Linotype" w:hAnsi="Palatino Linotype" w:cs="Palatino Linotype"/>
          <w:b/>
        </w:rPr>
        <w:t xml:space="preserve">Recurrente </w:t>
      </w:r>
      <w:r w:rsidRPr="00454A98">
        <w:rPr>
          <w:rFonts w:ascii="Palatino Linotype" w:eastAsia="Palatino Linotype" w:hAnsi="Palatino Linotype" w:cs="Palatino Linotype"/>
        </w:rPr>
        <w:t xml:space="preserve">presentó, a través del Sistema de Acceso a la Información Mexiquense, en lo subsecuente el </w:t>
      </w:r>
      <w:r w:rsidRPr="00454A98">
        <w:rPr>
          <w:rFonts w:ascii="Palatino Linotype" w:eastAsia="Palatino Linotype" w:hAnsi="Palatino Linotype" w:cs="Palatino Linotype"/>
          <w:b/>
        </w:rPr>
        <w:t>SAIMEX,</w:t>
      </w:r>
      <w:r w:rsidRPr="00454A98">
        <w:rPr>
          <w:rFonts w:ascii="Palatino Linotype" w:eastAsia="Palatino Linotype" w:hAnsi="Palatino Linotype" w:cs="Palatino Linotype"/>
        </w:rPr>
        <w:t xml:space="preserve"> ante el </w:t>
      </w:r>
      <w:r w:rsidRPr="00454A98">
        <w:rPr>
          <w:rFonts w:ascii="Palatino Linotype" w:eastAsia="Palatino Linotype" w:hAnsi="Palatino Linotype" w:cs="Palatino Linotype"/>
          <w:b/>
        </w:rPr>
        <w:t>Sujeto Obligado</w:t>
      </w:r>
      <w:r w:rsidRPr="00454A98">
        <w:rPr>
          <w:rFonts w:ascii="Palatino Linotype" w:eastAsia="Palatino Linotype" w:hAnsi="Palatino Linotype" w:cs="Palatino Linotype"/>
        </w:rPr>
        <w:t>, la solicitud de acceso a la información pública, a la que se le asignó el número</w:t>
      </w:r>
      <w:r w:rsidRPr="00454A98">
        <w:rPr>
          <w:rFonts w:ascii="Palatino Linotype" w:eastAsia="Palatino Linotype" w:hAnsi="Palatino Linotype" w:cs="Palatino Linotype"/>
          <w:b/>
        </w:rPr>
        <w:t xml:space="preserve"> </w:t>
      </w:r>
      <w:r w:rsidR="005A2BF0" w:rsidRPr="00454A98">
        <w:rPr>
          <w:rFonts w:ascii="Palatino Linotype" w:eastAsia="Palatino Linotype" w:hAnsi="Palatino Linotype" w:cs="Palatino Linotype"/>
          <w:b/>
        </w:rPr>
        <w:t>00001/TRIECA/IP/2023</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mediante la cual requirió la información siguiente: </w:t>
      </w:r>
    </w:p>
    <w:p w14:paraId="3B5EF6A7" w14:textId="6A0F2368" w:rsidR="00AD4DF3" w:rsidRPr="00454A98" w:rsidRDefault="00CD0BE5">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454A98">
        <w:rPr>
          <w:rFonts w:ascii="Palatino Linotype" w:eastAsia="Palatino Linotype" w:hAnsi="Palatino Linotype" w:cs="Palatino Linotype"/>
          <w:i/>
          <w:sz w:val="22"/>
          <w:szCs w:val="22"/>
        </w:rPr>
        <w:t>“</w:t>
      </w:r>
      <w:r w:rsidR="005A2BF0" w:rsidRPr="00454A98">
        <w:rPr>
          <w:rFonts w:ascii="Palatino Linotype" w:eastAsia="Palatino Linotype" w:hAnsi="Palatino Linotype" w:cs="Palatino Linotype"/>
          <w:i/>
          <w:sz w:val="22"/>
          <w:szCs w:val="22"/>
        </w:rPr>
        <w:t>Convenio de Sueldo y Prestaciones S.U.T.E.Y M. 2022</w:t>
      </w:r>
      <w:r w:rsidR="00722B6D"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b/>
          <w:i/>
          <w:sz w:val="22"/>
          <w:szCs w:val="22"/>
        </w:rPr>
        <w:t>”</w:t>
      </w:r>
      <w:r w:rsidRPr="00454A98">
        <w:rPr>
          <w:rFonts w:ascii="Palatino Linotype" w:eastAsia="Palatino Linotype" w:hAnsi="Palatino Linotype" w:cs="Palatino Linotype"/>
          <w:i/>
          <w:sz w:val="22"/>
          <w:szCs w:val="22"/>
        </w:rPr>
        <w:t xml:space="preserve"> (sic) </w:t>
      </w:r>
    </w:p>
    <w:p w14:paraId="45294733" w14:textId="77777777" w:rsidR="00AD4DF3" w:rsidRPr="00454A98" w:rsidRDefault="00CD0BE5">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xml:space="preserve"> no adjuntó archivos.</w:t>
      </w:r>
    </w:p>
    <w:p w14:paraId="5B9D43E5" w14:textId="77777777" w:rsidR="00AD4DF3" w:rsidRPr="00454A98" w:rsidRDefault="00CD0BE5">
      <w:pPr>
        <w:spacing w:before="240" w:after="240" w:line="360" w:lineRule="auto"/>
        <w:jc w:val="both"/>
        <w:rPr>
          <w:rFonts w:ascii="Palatino Linotype" w:eastAsia="Palatino Linotype" w:hAnsi="Palatino Linotype" w:cs="Palatino Linotype"/>
        </w:rPr>
      </w:pPr>
      <w:bookmarkStart w:id="1" w:name="_heading=h.17dp8vu" w:colFirst="0" w:colLast="0"/>
      <w:bookmarkEnd w:id="1"/>
      <w:r w:rsidRPr="00454A98">
        <w:rPr>
          <w:rFonts w:ascii="Palatino Linotype" w:eastAsia="Palatino Linotype" w:hAnsi="Palatino Linotype" w:cs="Palatino Linotype"/>
          <w:b/>
        </w:rPr>
        <w:t>Modalidad de Entrega:</w:t>
      </w:r>
      <w:r w:rsidRPr="00454A98">
        <w:rPr>
          <w:rFonts w:ascii="Palatino Linotype" w:eastAsia="Palatino Linotype" w:hAnsi="Palatino Linotype" w:cs="Palatino Linotype"/>
        </w:rPr>
        <w:t xml:space="preserve"> a través </w:t>
      </w:r>
      <w:r w:rsidRPr="00454A98">
        <w:rPr>
          <w:rFonts w:ascii="Palatino Linotype" w:eastAsia="Palatino Linotype" w:hAnsi="Palatino Linotype" w:cs="Palatino Linotype"/>
          <w:b/>
        </w:rPr>
        <w:t>de SAIMEX</w:t>
      </w:r>
    </w:p>
    <w:p w14:paraId="3B429643" w14:textId="01923A29" w:rsidR="00AD4DF3" w:rsidRPr="00454A98" w:rsidRDefault="00CD0BE5">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454A98">
        <w:rPr>
          <w:rFonts w:ascii="Palatino Linotype" w:eastAsia="Palatino Linotype" w:hAnsi="Palatino Linotype" w:cs="Palatino Linotype"/>
          <w:b/>
        </w:rPr>
        <w:lastRenderedPageBreak/>
        <w:t xml:space="preserve">2. Respuesta. </w:t>
      </w:r>
      <w:r w:rsidRPr="00454A98">
        <w:rPr>
          <w:rFonts w:ascii="Palatino Linotype" w:eastAsia="Palatino Linotype" w:hAnsi="Palatino Linotype" w:cs="Palatino Linotype"/>
        </w:rPr>
        <w:t>Con fecha</w:t>
      </w:r>
      <w:r w:rsidRPr="00454A98">
        <w:rPr>
          <w:rFonts w:ascii="Palatino Linotype" w:eastAsia="Palatino Linotype" w:hAnsi="Palatino Linotype" w:cs="Palatino Linotype"/>
          <w:b/>
        </w:rPr>
        <w:t xml:space="preserve"> </w:t>
      </w:r>
      <w:r w:rsidR="005A2BF0" w:rsidRPr="00454A98">
        <w:rPr>
          <w:rFonts w:ascii="Palatino Linotype" w:eastAsia="Palatino Linotype" w:hAnsi="Palatino Linotype" w:cs="Palatino Linotype"/>
          <w:b/>
        </w:rPr>
        <w:t>veinticuatro de enero de dos mil veintitrés</w:t>
      </w:r>
      <w:r w:rsidRPr="00454A98">
        <w:rPr>
          <w:rFonts w:ascii="Palatino Linotype" w:eastAsia="Palatino Linotype" w:hAnsi="Palatino Linotype" w:cs="Palatino Linotype"/>
        </w:rPr>
        <w:t xml:space="preserve">,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48B5BAA" w14:textId="04454A06" w:rsidR="00AD4DF3" w:rsidRPr="00454A98" w:rsidRDefault="00CD0BE5">
      <w:pPr>
        <w:spacing w:before="240" w:after="240"/>
        <w:ind w:left="851" w:right="902"/>
        <w:jc w:val="both"/>
        <w:rPr>
          <w:rFonts w:ascii="Palatino Linotype" w:eastAsia="Palatino Linotype" w:hAnsi="Palatino Linotype" w:cs="Palatino Linotype"/>
          <w:b/>
          <w:i/>
          <w:sz w:val="22"/>
          <w:szCs w:val="22"/>
        </w:rPr>
      </w:pPr>
      <w:r w:rsidRPr="00454A98">
        <w:rPr>
          <w:rFonts w:ascii="Palatino Linotype" w:eastAsia="Palatino Linotype" w:hAnsi="Palatino Linotype" w:cs="Palatino Linotype"/>
          <w:i/>
          <w:sz w:val="22"/>
          <w:szCs w:val="22"/>
        </w:rPr>
        <w:t>“…</w:t>
      </w:r>
      <w:r w:rsidR="005A2BF0" w:rsidRPr="00454A98">
        <w:rPr>
          <w:rFonts w:ascii="Palatino Linotype" w:eastAsia="Palatino Linotype" w:hAnsi="Palatino Linotype" w:cs="Palatino Linotype"/>
          <w:i/>
          <w:sz w:val="22"/>
          <w:szCs w:val="22"/>
        </w:rPr>
        <w:t xml:space="preserve">Respecto a la información solicitada, se le requiere al solicitante precise a que dependencia, ayuntamiento u organismo hace referencia al solicitar el “Convenio de Sueldo y Prestaciones SUTEYM </w:t>
      </w:r>
      <w:proofErr w:type="gramStart"/>
      <w:r w:rsidR="005A2BF0" w:rsidRPr="00454A98">
        <w:rPr>
          <w:rFonts w:ascii="Palatino Linotype" w:eastAsia="Palatino Linotype" w:hAnsi="Palatino Linotype" w:cs="Palatino Linotype"/>
          <w:i/>
          <w:sz w:val="22"/>
          <w:szCs w:val="22"/>
        </w:rPr>
        <w:t>2022”</w:t>
      </w:r>
      <w:r w:rsidR="00722B6D"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i/>
          <w:sz w:val="22"/>
          <w:szCs w:val="22"/>
        </w:rPr>
        <w:t>..</w:t>
      </w:r>
      <w:proofErr w:type="gramEnd"/>
      <w:r w:rsidRPr="00454A98">
        <w:rPr>
          <w:rFonts w:ascii="Palatino Linotype" w:eastAsia="Palatino Linotype" w:hAnsi="Palatino Linotype" w:cs="Palatino Linotype"/>
          <w:i/>
          <w:sz w:val="22"/>
          <w:szCs w:val="22"/>
        </w:rPr>
        <w:t>” (sic)</w:t>
      </w:r>
    </w:p>
    <w:p w14:paraId="71483BA2" w14:textId="31751F64" w:rsidR="00AD4DF3" w:rsidRPr="00454A98" w:rsidRDefault="00CD0BE5">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El </w:t>
      </w:r>
      <w:r w:rsidRPr="00454A98">
        <w:rPr>
          <w:rFonts w:ascii="Palatino Linotype" w:eastAsia="Palatino Linotype" w:hAnsi="Palatino Linotype" w:cs="Palatino Linotype"/>
          <w:b/>
        </w:rPr>
        <w:t xml:space="preserve">Sujeto Obligado </w:t>
      </w:r>
      <w:r w:rsidR="005A2BF0" w:rsidRPr="00454A98">
        <w:rPr>
          <w:rFonts w:ascii="Palatino Linotype" w:eastAsia="Palatino Linotype" w:hAnsi="Palatino Linotype" w:cs="Palatino Linotype"/>
        </w:rPr>
        <w:t xml:space="preserve"> no </w:t>
      </w:r>
      <w:r w:rsidRPr="00454A98">
        <w:rPr>
          <w:rFonts w:ascii="Palatino Linotype" w:eastAsia="Palatino Linotype" w:hAnsi="Palatino Linotype" w:cs="Palatino Linotype"/>
        </w:rPr>
        <w:t xml:space="preserve">adjuntó </w:t>
      </w:r>
      <w:r w:rsidR="005A2BF0" w:rsidRPr="00454A98">
        <w:rPr>
          <w:rFonts w:ascii="Palatino Linotype" w:eastAsia="Palatino Linotype" w:hAnsi="Palatino Linotype" w:cs="Palatino Linotype"/>
        </w:rPr>
        <w:t>archivos</w:t>
      </w:r>
      <w:r w:rsidRPr="00454A98">
        <w:rPr>
          <w:rFonts w:ascii="Palatino Linotype" w:eastAsia="Palatino Linotype" w:hAnsi="Palatino Linotype" w:cs="Palatino Linotype"/>
        </w:rPr>
        <w:t>:</w:t>
      </w:r>
    </w:p>
    <w:p w14:paraId="3FE5A7CF" w14:textId="0DAF63F6" w:rsidR="00AD4DF3" w:rsidRPr="00454A98" w:rsidRDefault="005A2BF0" w:rsidP="003D610F">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3</w:t>
      </w:r>
      <w:r w:rsidR="001969CD" w:rsidRPr="00454A98">
        <w:rPr>
          <w:rFonts w:ascii="Palatino Linotype" w:eastAsia="Palatino Linotype" w:hAnsi="Palatino Linotype" w:cs="Palatino Linotype"/>
          <w:b/>
        </w:rPr>
        <w:t xml:space="preserve">. </w:t>
      </w:r>
      <w:r w:rsidR="00CD0BE5" w:rsidRPr="00454A98">
        <w:rPr>
          <w:rFonts w:ascii="Palatino Linotype" w:eastAsia="Palatino Linotype" w:hAnsi="Palatino Linotype" w:cs="Palatino Linotype"/>
          <w:b/>
        </w:rPr>
        <w:t xml:space="preserve">Interposición del recurso de revisión. </w:t>
      </w:r>
      <w:r w:rsidR="00CD0BE5" w:rsidRPr="00454A98">
        <w:rPr>
          <w:rFonts w:ascii="Palatino Linotype" w:eastAsia="Palatino Linotype" w:hAnsi="Palatino Linotype" w:cs="Palatino Linotype"/>
        </w:rPr>
        <w:t xml:space="preserve">Inconforme con los términos de la respuesta emitida por parte del </w:t>
      </w:r>
      <w:r w:rsidR="00CD0BE5" w:rsidRPr="00454A98">
        <w:rPr>
          <w:rFonts w:ascii="Palatino Linotype" w:eastAsia="Palatino Linotype" w:hAnsi="Palatino Linotype" w:cs="Palatino Linotype"/>
          <w:b/>
        </w:rPr>
        <w:t>Sujeto Obligado</w:t>
      </w:r>
      <w:r w:rsidR="00CD0BE5" w:rsidRPr="00454A98">
        <w:rPr>
          <w:rFonts w:ascii="Palatino Linotype" w:eastAsia="Palatino Linotype" w:hAnsi="Palatino Linotype" w:cs="Palatino Linotype"/>
        </w:rPr>
        <w:t xml:space="preserve">, </w:t>
      </w:r>
      <w:r w:rsidR="003D610F" w:rsidRPr="00454A98">
        <w:rPr>
          <w:rFonts w:ascii="Palatino Linotype" w:eastAsia="Palatino Linotype" w:hAnsi="Palatino Linotype" w:cs="Palatino Linotype"/>
          <w:b/>
        </w:rPr>
        <w:t>veinti</w:t>
      </w:r>
      <w:r w:rsidRPr="00454A98">
        <w:rPr>
          <w:rFonts w:ascii="Palatino Linotype" w:eastAsia="Palatino Linotype" w:hAnsi="Palatino Linotype" w:cs="Palatino Linotype"/>
          <w:b/>
        </w:rPr>
        <w:t>cinco de enero</w:t>
      </w:r>
      <w:r w:rsidR="00CD0BE5" w:rsidRPr="00454A98">
        <w:rPr>
          <w:rFonts w:ascii="Palatino Linotype" w:eastAsia="Palatino Linotype" w:hAnsi="Palatino Linotype" w:cs="Palatino Linotype"/>
          <w:b/>
        </w:rPr>
        <w:t xml:space="preserve"> de dos mil veinti</w:t>
      </w:r>
      <w:r w:rsidRPr="00454A98">
        <w:rPr>
          <w:rFonts w:ascii="Palatino Linotype" w:eastAsia="Palatino Linotype" w:hAnsi="Palatino Linotype" w:cs="Palatino Linotype"/>
          <w:b/>
        </w:rPr>
        <w:t>trés</w:t>
      </w:r>
      <w:r w:rsidR="00CD0BE5" w:rsidRPr="00454A98">
        <w:rPr>
          <w:rFonts w:ascii="Palatino Linotype" w:eastAsia="Palatino Linotype" w:hAnsi="Palatino Linotype" w:cs="Palatino Linotype"/>
          <w:b/>
        </w:rPr>
        <w:t>,</w:t>
      </w:r>
      <w:r w:rsidR="00CD0BE5" w:rsidRPr="00454A98">
        <w:rPr>
          <w:rFonts w:ascii="Palatino Linotype" w:eastAsia="Palatino Linotype" w:hAnsi="Palatino Linotype" w:cs="Palatino Linotype"/>
        </w:rPr>
        <w:t xml:space="preserve"> la parte </w:t>
      </w:r>
      <w:r w:rsidR="00CD0BE5" w:rsidRPr="00454A98">
        <w:rPr>
          <w:rFonts w:ascii="Palatino Linotype" w:eastAsia="Palatino Linotype" w:hAnsi="Palatino Linotype" w:cs="Palatino Linotype"/>
          <w:b/>
        </w:rPr>
        <w:t>Recurrente</w:t>
      </w:r>
      <w:r w:rsidR="00CD0BE5" w:rsidRPr="00454A98">
        <w:rPr>
          <w:rFonts w:ascii="Palatino Linotype" w:eastAsia="Palatino Linotype" w:hAnsi="Palatino Linotype" w:cs="Palatino Linotype"/>
        </w:rPr>
        <w:t xml:space="preserve"> interpuso el recurso de revisión a través de </w:t>
      </w:r>
      <w:r w:rsidR="00CD0BE5" w:rsidRPr="00454A98">
        <w:rPr>
          <w:rFonts w:ascii="Palatino Linotype" w:eastAsia="Palatino Linotype" w:hAnsi="Palatino Linotype" w:cs="Palatino Linotype"/>
          <w:b/>
        </w:rPr>
        <w:t xml:space="preserve">SAIMEX, </w:t>
      </w:r>
      <w:r w:rsidR="00CD0BE5" w:rsidRPr="00454A98">
        <w:rPr>
          <w:rFonts w:ascii="Palatino Linotype" w:eastAsia="Palatino Linotype" w:hAnsi="Palatino Linotype" w:cs="Palatino Linotype"/>
        </w:rPr>
        <w:t>en donde se manifestó de la siguiente manera:</w:t>
      </w:r>
    </w:p>
    <w:p w14:paraId="4FCFDAFE" w14:textId="77777777" w:rsidR="00AD4DF3" w:rsidRPr="00454A98" w:rsidRDefault="00CD0BE5">
      <w:pPr>
        <w:tabs>
          <w:tab w:val="left" w:pos="2745"/>
        </w:tabs>
        <w:spacing w:before="240" w:after="240" w:line="360" w:lineRule="auto"/>
        <w:jc w:val="both"/>
        <w:rPr>
          <w:rFonts w:ascii="Palatino Linotype" w:eastAsia="Palatino Linotype" w:hAnsi="Palatino Linotype" w:cs="Palatino Linotype"/>
          <w:b/>
        </w:rPr>
      </w:pPr>
      <w:r w:rsidRPr="00454A98">
        <w:rPr>
          <w:rFonts w:ascii="Palatino Linotype" w:eastAsia="Palatino Linotype" w:hAnsi="Palatino Linotype" w:cs="Palatino Linotype"/>
          <w:b/>
        </w:rPr>
        <w:t xml:space="preserve">Acto impugnado: </w:t>
      </w:r>
    </w:p>
    <w:p w14:paraId="7411142B" w14:textId="63D87366" w:rsidR="00AD4DF3" w:rsidRPr="00454A98" w:rsidRDefault="005A2BF0">
      <w:pPr>
        <w:tabs>
          <w:tab w:val="left" w:pos="2745"/>
        </w:tabs>
        <w:spacing w:before="240" w:after="24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“Convenio de Sueldo y Prestaciones SUTEYM 2022”</w:t>
      </w:r>
      <w:r w:rsidR="00CD0BE5" w:rsidRPr="00454A98">
        <w:rPr>
          <w:rFonts w:ascii="Palatino Linotype" w:eastAsia="Palatino Linotype" w:hAnsi="Palatino Linotype" w:cs="Palatino Linotype"/>
          <w:i/>
          <w:sz w:val="22"/>
          <w:szCs w:val="22"/>
        </w:rPr>
        <w:t xml:space="preserve"> (sic)</w:t>
      </w:r>
    </w:p>
    <w:p w14:paraId="4E3FA3EA" w14:textId="77777777" w:rsidR="00AD4DF3" w:rsidRPr="00454A98" w:rsidRDefault="00CD0BE5">
      <w:pPr>
        <w:spacing w:line="360" w:lineRule="auto"/>
        <w:jc w:val="both"/>
        <w:rPr>
          <w:rFonts w:ascii="Palatino Linotype" w:eastAsia="Palatino Linotype" w:hAnsi="Palatino Linotype" w:cs="Palatino Linotype"/>
        </w:rPr>
      </w:pPr>
      <w:bookmarkStart w:id="3" w:name="_heading=h.30j0zll" w:colFirst="0" w:colLast="0"/>
      <w:bookmarkEnd w:id="3"/>
      <w:r w:rsidRPr="00454A98">
        <w:rPr>
          <w:rFonts w:ascii="Palatino Linotype" w:eastAsia="Palatino Linotype" w:hAnsi="Palatino Linotype" w:cs="Palatino Linotype"/>
          <w:b/>
        </w:rPr>
        <w:t>Y Razones o motivos de inconformidad</w:t>
      </w:r>
      <w:r w:rsidRPr="00454A98">
        <w:rPr>
          <w:rFonts w:ascii="Palatino Linotype" w:eastAsia="Palatino Linotype" w:hAnsi="Palatino Linotype" w:cs="Palatino Linotype"/>
        </w:rPr>
        <w:t xml:space="preserve">: </w:t>
      </w:r>
    </w:p>
    <w:p w14:paraId="7A80303B" w14:textId="5F629419" w:rsidR="00AD4DF3" w:rsidRPr="00454A98" w:rsidRDefault="005A2BF0">
      <w:pPr>
        <w:tabs>
          <w:tab w:val="left" w:pos="2745"/>
        </w:tabs>
        <w:spacing w:before="240" w:after="24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“Convenio de Sueldo y Prestaciones SUTEYM 2022 del Sector Central (Gobierno del Estado de México)”</w:t>
      </w:r>
      <w:r w:rsidR="00CD0BE5" w:rsidRPr="00454A98">
        <w:rPr>
          <w:rFonts w:ascii="Palatino Linotype" w:eastAsia="Palatino Linotype" w:hAnsi="Palatino Linotype" w:cs="Palatino Linotype"/>
          <w:i/>
          <w:sz w:val="22"/>
          <w:szCs w:val="22"/>
        </w:rPr>
        <w:t xml:space="preserve"> (sic)</w:t>
      </w:r>
    </w:p>
    <w:p w14:paraId="22C73AAD" w14:textId="606FF73A" w:rsidR="00AD4DF3" w:rsidRPr="00454A98" w:rsidRDefault="005A2BF0">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b/>
        </w:rPr>
        <w:t>4</w:t>
      </w:r>
      <w:r w:rsidR="00CD0BE5" w:rsidRPr="00454A98">
        <w:rPr>
          <w:rFonts w:ascii="Palatino Linotype" w:eastAsia="Palatino Linotype" w:hAnsi="Palatino Linotype" w:cs="Palatino Linotype"/>
          <w:b/>
        </w:rPr>
        <w:t xml:space="preserve">. Turno. </w:t>
      </w:r>
      <w:r w:rsidR="00CD0BE5" w:rsidRPr="00454A9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0BE5" w:rsidRPr="00454A98">
        <w:rPr>
          <w:rFonts w:ascii="Palatino Linotype" w:eastAsia="Palatino Linotype" w:hAnsi="Palatino Linotype" w:cs="Palatino Linotype"/>
          <w:b/>
        </w:rPr>
        <w:t xml:space="preserve">Guadalupe Ramírez Peña, </w:t>
      </w:r>
      <w:r w:rsidR="00CD0BE5" w:rsidRPr="00454A98">
        <w:rPr>
          <w:rFonts w:ascii="Palatino Linotype" w:eastAsia="Palatino Linotype" w:hAnsi="Palatino Linotype" w:cs="Palatino Linotype"/>
        </w:rPr>
        <w:t xml:space="preserve">a efecto de que analizará sobre su admisión o su </w:t>
      </w:r>
      <w:proofErr w:type="spellStart"/>
      <w:r w:rsidR="00CD0BE5" w:rsidRPr="00454A98">
        <w:rPr>
          <w:rFonts w:ascii="Palatino Linotype" w:eastAsia="Palatino Linotype" w:hAnsi="Palatino Linotype" w:cs="Palatino Linotype"/>
        </w:rPr>
        <w:t>desechamiento</w:t>
      </w:r>
      <w:proofErr w:type="spellEnd"/>
      <w:r w:rsidR="00CD0BE5" w:rsidRPr="00454A98">
        <w:rPr>
          <w:rFonts w:ascii="Palatino Linotype" w:eastAsia="Palatino Linotype" w:hAnsi="Palatino Linotype" w:cs="Palatino Linotype"/>
        </w:rPr>
        <w:t>.</w:t>
      </w:r>
    </w:p>
    <w:p w14:paraId="5022C069" w14:textId="7E3A913F" w:rsidR="00AD4DF3" w:rsidRPr="00454A98" w:rsidRDefault="005A2BF0">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lastRenderedPageBreak/>
        <w:t>5</w:t>
      </w:r>
      <w:r w:rsidR="00CD0BE5" w:rsidRPr="00454A98">
        <w:rPr>
          <w:rFonts w:ascii="Palatino Linotype" w:eastAsia="Palatino Linotype" w:hAnsi="Palatino Linotype" w:cs="Palatino Linotype"/>
          <w:b/>
        </w:rPr>
        <w:t>. Admisión del Recurso de revisión.</w:t>
      </w:r>
      <w:r w:rsidR="00CD0BE5" w:rsidRPr="00454A98">
        <w:rPr>
          <w:rFonts w:ascii="Palatino Linotype" w:eastAsia="Palatino Linotype" w:hAnsi="Palatino Linotype" w:cs="Palatino Linotype"/>
        </w:rPr>
        <w:t xml:space="preserve"> Con fecha</w:t>
      </w:r>
      <w:r w:rsidR="00CD0BE5"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b/>
        </w:rPr>
        <w:t xml:space="preserve">treinta de enero de dos mil </w:t>
      </w:r>
      <w:r w:rsidR="00231570" w:rsidRPr="00454A98">
        <w:rPr>
          <w:rFonts w:ascii="Palatino Linotype" w:eastAsia="Palatino Linotype" w:hAnsi="Palatino Linotype" w:cs="Palatino Linotype"/>
          <w:b/>
        </w:rPr>
        <w:t>veintitrés</w:t>
      </w:r>
      <w:r w:rsidR="00CD0BE5" w:rsidRPr="00454A98">
        <w:rPr>
          <w:rFonts w:ascii="Palatino Linotype" w:eastAsia="Palatino Linotype" w:hAnsi="Palatino Linotype" w:cs="Palatino Linotype"/>
          <w:b/>
        </w:rPr>
        <w:t xml:space="preserve">, </w:t>
      </w:r>
      <w:r w:rsidR="00CD0BE5" w:rsidRPr="00454A9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D0BE5" w:rsidRPr="00454A98">
        <w:rPr>
          <w:rFonts w:ascii="Palatino Linotype" w:eastAsia="Palatino Linotype" w:hAnsi="Palatino Linotype" w:cs="Palatino Linotype"/>
          <w:b/>
        </w:rPr>
        <w:t xml:space="preserve">Sujeto Obligado </w:t>
      </w:r>
      <w:r w:rsidR="00CD0BE5" w:rsidRPr="00454A98">
        <w:rPr>
          <w:rFonts w:ascii="Palatino Linotype" w:eastAsia="Palatino Linotype" w:hAnsi="Palatino Linotype" w:cs="Palatino Linotype"/>
        </w:rPr>
        <w:t>presentara su informe justificado.</w:t>
      </w:r>
    </w:p>
    <w:p w14:paraId="4DB63A60" w14:textId="29579913" w:rsidR="00BF68E3" w:rsidRPr="00454A98" w:rsidRDefault="005A2BF0" w:rsidP="00BF68E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454A98">
        <w:rPr>
          <w:rFonts w:ascii="Palatino Linotype" w:eastAsia="Palatino Linotype" w:hAnsi="Palatino Linotype" w:cs="Palatino Linotype"/>
          <w:b/>
        </w:rPr>
        <w:t>6</w:t>
      </w:r>
      <w:r w:rsidR="00CD0BE5" w:rsidRPr="00454A98">
        <w:rPr>
          <w:rFonts w:ascii="Palatino Linotype" w:eastAsia="Palatino Linotype" w:hAnsi="Palatino Linotype" w:cs="Palatino Linotype"/>
          <w:b/>
        </w:rPr>
        <w:t>. Manifestaciones</w:t>
      </w:r>
      <w:r w:rsidR="00CD0BE5" w:rsidRPr="00454A98">
        <w:rPr>
          <w:rFonts w:ascii="Palatino Linotype" w:eastAsia="Palatino Linotype" w:hAnsi="Palatino Linotype" w:cs="Palatino Linotype"/>
        </w:rPr>
        <w:t xml:space="preserve">. </w:t>
      </w:r>
      <w:r w:rsidR="00BF68E3" w:rsidRPr="00454A98">
        <w:rPr>
          <w:rFonts w:ascii="Palatino Linotype" w:eastAsia="Palatino Linotype" w:hAnsi="Palatino Linotype" w:cs="Palatino Linotype"/>
        </w:rPr>
        <w:t xml:space="preserve">De las constancias que obran en el expediente electrónico del SAIMEX se desprende que el </w:t>
      </w:r>
      <w:r w:rsidR="00BF68E3" w:rsidRPr="00454A98">
        <w:rPr>
          <w:rFonts w:ascii="Palatino Linotype" w:eastAsia="Palatino Linotype" w:hAnsi="Palatino Linotype" w:cs="Palatino Linotype"/>
          <w:b/>
        </w:rPr>
        <w:t>Sujeto Obligado</w:t>
      </w:r>
      <w:r w:rsidR="00BF68E3" w:rsidRPr="00454A98">
        <w:rPr>
          <w:rFonts w:ascii="Palatino Linotype" w:eastAsia="Palatino Linotype" w:hAnsi="Palatino Linotype" w:cs="Palatino Linotype"/>
        </w:rPr>
        <w:t xml:space="preserve"> no rindió su informe justificado, del mismo modo la parte </w:t>
      </w:r>
      <w:r w:rsidR="00BF68E3" w:rsidRPr="00454A98">
        <w:rPr>
          <w:rFonts w:ascii="Palatino Linotype" w:eastAsia="Palatino Linotype" w:hAnsi="Palatino Linotype" w:cs="Palatino Linotype"/>
          <w:b/>
        </w:rPr>
        <w:t>Recurrente</w:t>
      </w:r>
      <w:r w:rsidR="00BF68E3" w:rsidRPr="00454A98">
        <w:rPr>
          <w:rFonts w:ascii="Palatino Linotype" w:eastAsia="Palatino Linotype" w:hAnsi="Palatino Linotype" w:cs="Palatino Linotype"/>
        </w:rPr>
        <w:t xml:space="preserve"> omitió realizar manifestaciones, como se observa a continuación:</w:t>
      </w:r>
    </w:p>
    <w:p w14:paraId="53560315" w14:textId="33FB93E5" w:rsidR="00BF68E3" w:rsidRPr="00454A98" w:rsidRDefault="005A2BF0" w:rsidP="00BF68E3">
      <w:pPr>
        <w:spacing w:before="240" w:after="240" w:line="360" w:lineRule="auto"/>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noProof/>
          <w:sz w:val="22"/>
          <w:szCs w:val="22"/>
        </w:rPr>
        <w:drawing>
          <wp:inline distT="0" distB="0" distL="0" distR="0" wp14:anchorId="04287B69" wp14:editId="6E8308F5">
            <wp:extent cx="5600700"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1619250"/>
                    </a:xfrm>
                    <a:prstGeom prst="rect">
                      <a:avLst/>
                    </a:prstGeom>
                    <a:noFill/>
                    <a:ln>
                      <a:noFill/>
                    </a:ln>
                  </pic:spPr>
                </pic:pic>
              </a:graphicData>
            </a:graphic>
          </wp:inline>
        </w:drawing>
      </w:r>
    </w:p>
    <w:p w14:paraId="66BB7F3E" w14:textId="5BE3EDC4" w:rsidR="00BF68E3" w:rsidRPr="00454A98" w:rsidRDefault="005A2BF0" w:rsidP="00BF68E3">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7</w:t>
      </w:r>
      <w:r w:rsidR="00BF68E3" w:rsidRPr="00454A98">
        <w:rPr>
          <w:rFonts w:ascii="Palatino Linotype" w:eastAsia="Palatino Linotype" w:hAnsi="Palatino Linotype" w:cs="Palatino Linotype"/>
          <w:b/>
        </w:rPr>
        <w:t xml:space="preserve">. Cierre de instrucción. </w:t>
      </w:r>
      <w:r w:rsidR="00BF68E3" w:rsidRPr="00454A9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54A98">
        <w:rPr>
          <w:rFonts w:ascii="Palatino Linotype" w:eastAsia="Palatino Linotype" w:hAnsi="Palatino Linotype" w:cs="Palatino Linotype"/>
          <w:b/>
        </w:rPr>
        <w:t>trece de febrero</w:t>
      </w:r>
      <w:r w:rsidR="00BF68E3" w:rsidRPr="00454A98">
        <w:rPr>
          <w:rFonts w:ascii="Palatino Linotype" w:eastAsia="Palatino Linotype" w:hAnsi="Palatino Linotype" w:cs="Palatino Linotype"/>
          <w:b/>
        </w:rPr>
        <w:t xml:space="preserve"> de dos mil veinti</w:t>
      </w:r>
      <w:r w:rsidRPr="00454A98">
        <w:rPr>
          <w:rFonts w:ascii="Palatino Linotype" w:eastAsia="Palatino Linotype" w:hAnsi="Palatino Linotype" w:cs="Palatino Linotype"/>
          <w:b/>
        </w:rPr>
        <w:t>trés</w:t>
      </w:r>
      <w:r w:rsidR="00BF68E3" w:rsidRPr="00454A98">
        <w:rPr>
          <w:rFonts w:ascii="Palatino Linotype" w:eastAsia="Palatino Linotype" w:hAnsi="Palatino Linotype" w:cs="Palatino Linotype"/>
          <w:b/>
        </w:rPr>
        <w:t xml:space="preserve">, </w:t>
      </w:r>
      <w:r w:rsidR="00BF68E3" w:rsidRPr="00454A98">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7982BC6" w14:textId="6C77F425" w:rsidR="00AD4DF3" w:rsidRPr="00454A98" w:rsidRDefault="005A2BF0">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lastRenderedPageBreak/>
        <w:t>8</w:t>
      </w:r>
      <w:r w:rsidR="00BF68E3" w:rsidRPr="00454A98">
        <w:rPr>
          <w:rFonts w:ascii="Palatino Linotype" w:eastAsia="Palatino Linotype" w:hAnsi="Palatino Linotype" w:cs="Palatino Linotype"/>
          <w:b/>
        </w:rPr>
        <w:t>.</w:t>
      </w:r>
      <w:r w:rsidR="00CD0BE5" w:rsidRPr="00454A98">
        <w:rPr>
          <w:rFonts w:ascii="Palatino Linotype" w:eastAsia="Palatino Linotype" w:hAnsi="Palatino Linotype" w:cs="Palatino Linotype"/>
          <w:b/>
        </w:rPr>
        <w:t xml:space="preserve"> Ampliación del término para resolver</w:t>
      </w:r>
      <w:r w:rsidR="00CD0BE5" w:rsidRPr="00454A98">
        <w:rPr>
          <w:rFonts w:ascii="Palatino Linotype" w:eastAsia="Palatino Linotype" w:hAnsi="Palatino Linotype" w:cs="Palatino Linotype"/>
        </w:rPr>
        <w:t xml:space="preserve">. En fecha </w:t>
      </w:r>
      <w:r w:rsidR="00451152" w:rsidRPr="00454A98">
        <w:rPr>
          <w:rFonts w:ascii="Palatino Linotype" w:eastAsia="Palatino Linotype" w:hAnsi="Palatino Linotype" w:cs="Palatino Linotype"/>
          <w:b/>
        </w:rPr>
        <w:t>veinticinco de mayo de dos mil veintitrés</w:t>
      </w:r>
      <w:r w:rsidR="00CD0BE5" w:rsidRPr="00454A9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3D421B3"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C1D908A"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53EE709"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320322"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AF1868" w14:textId="77777777" w:rsidR="00AD4DF3" w:rsidRPr="00454A98" w:rsidRDefault="00CD0BE5">
      <w:pPr>
        <w:spacing w:before="240" w:after="240" w:line="360" w:lineRule="auto"/>
        <w:jc w:val="both"/>
        <w:rPr>
          <w:rFonts w:ascii="Palatino Linotype" w:eastAsia="Palatino Linotype" w:hAnsi="Palatino Linotype" w:cs="Palatino Linotype"/>
          <w:strike/>
        </w:rPr>
      </w:pPr>
      <w:r w:rsidRPr="00454A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47F45E" w14:textId="77777777" w:rsidR="00AD4DF3" w:rsidRPr="00454A98" w:rsidRDefault="00CD0BE5">
      <w:pPr>
        <w:numPr>
          <w:ilvl w:val="0"/>
          <w:numId w:val="2"/>
        </w:num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76A8E4" w14:textId="77777777" w:rsidR="00AD4DF3" w:rsidRPr="00454A98" w:rsidRDefault="00CD0BE5">
      <w:pPr>
        <w:numPr>
          <w:ilvl w:val="0"/>
          <w:numId w:val="2"/>
        </w:num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Actividad Procesal del interesado. Acciones u omisiones del interesado.</w:t>
      </w:r>
    </w:p>
    <w:p w14:paraId="383A1EA7" w14:textId="77777777" w:rsidR="00AD4DF3" w:rsidRPr="00454A98" w:rsidRDefault="00CD0BE5">
      <w:pPr>
        <w:numPr>
          <w:ilvl w:val="0"/>
          <w:numId w:val="2"/>
        </w:num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Conducta de la Autoridad: Las Acciones u omisiones realizadas en el procedimiento. Así como si la autoridad actuó con la debida diligencia.</w:t>
      </w:r>
    </w:p>
    <w:p w14:paraId="28B6AEC2" w14:textId="77777777" w:rsidR="00AD4DF3" w:rsidRPr="00454A98" w:rsidRDefault="00CD0BE5">
      <w:pPr>
        <w:spacing w:before="240" w:after="240" w:line="360" w:lineRule="auto"/>
        <w:ind w:left="567"/>
        <w:jc w:val="both"/>
        <w:rPr>
          <w:rFonts w:ascii="Palatino Linotype" w:eastAsia="Palatino Linotype" w:hAnsi="Palatino Linotype" w:cs="Palatino Linotype"/>
        </w:rPr>
      </w:pPr>
      <w:r w:rsidRPr="00454A98">
        <w:rPr>
          <w:rFonts w:ascii="Palatino Linotype" w:eastAsia="Palatino Linotype" w:hAnsi="Palatino Linotype" w:cs="Palatino Linotype"/>
        </w:rPr>
        <w:t>d) La afectación generada en la situación jurídica de la persona involucrada en el proceso: Violación a sus derechos humanos.</w:t>
      </w:r>
    </w:p>
    <w:p w14:paraId="035B03E6"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B1439A" w14:textId="77777777" w:rsidR="00AD4DF3" w:rsidRPr="00454A98" w:rsidRDefault="00CD0BE5">
      <w:pPr>
        <w:spacing w:before="240" w:after="240" w:line="360" w:lineRule="auto"/>
        <w:jc w:val="both"/>
        <w:rPr>
          <w:rFonts w:ascii="Palatino Linotype" w:eastAsia="Palatino Linotype" w:hAnsi="Palatino Linotype" w:cs="Palatino Linotype"/>
          <w:b/>
        </w:rPr>
      </w:pPr>
      <w:r w:rsidRPr="00454A98">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454A9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54A98">
        <w:rPr>
          <w:rFonts w:ascii="Palatino Linotype" w:eastAsia="Palatino Linotype" w:hAnsi="Palatino Linotype" w:cs="Palatino Linotype"/>
        </w:rPr>
        <w:t>, visible en la Gaceta del Seminario Judicial de la Federación con el registro digital 205635.</w:t>
      </w:r>
    </w:p>
    <w:p w14:paraId="0C7B5BDE"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7FFCDB"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145A05" w14:textId="77777777" w:rsidR="00AD4DF3" w:rsidRPr="00454A98" w:rsidRDefault="00CD0BE5">
      <w:pPr>
        <w:spacing w:before="240" w:after="240"/>
        <w:ind w:left="851" w:right="902"/>
        <w:jc w:val="both"/>
        <w:rPr>
          <w:rFonts w:ascii="Palatino Linotype" w:eastAsia="Palatino Linotype" w:hAnsi="Palatino Linotype" w:cs="Palatino Linotype"/>
          <w:sz w:val="22"/>
          <w:szCs w:val="22"/>
        </w:rPr>
      </w:pPr>
      <w:r w:rsidRPr="00454A98">
        <w:rPr>
          <w:rFonts w:ascii="Palatino Linotype" w:eastAsia="Palatino Linotype" w:hAnsi="Palatino Linotype" w:cs="Palatino Linotype"/>
        </w:rPr>
        <w:t xml:space="preserve"> </w:t>
      </w:r>
      <w:r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b/>
          <w:i/>
          <w:sz w:val="22"/>
          <w:szCs w:val="22"/>
        </w:rPr>
        <w:t>PLAZO RAZONABLE PARA RESOLVER. DIMENSIÓN Y EFECTOS DE ESTE CONCEPTO CUANDO SE ADUCE EXCESIVA CARGA DE TRABAJO</w:t>
      </w:r>
      <w:r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CE1A0D" w14:textId="77777777" w:rsidR="00AD4DF3" w:rsidRPr="00454A98" w:rsidRDefault="00CD0BE5">
      <w:pPr>
        <w:spacing w:before="240" w:after="240"/>
        <w:ind w:left="851" w:right="902"/>
        <w:jc w:val="both"/>
        <w:rPr>
          <w:rFonts w:ascii="Palatino Linotype" w:eastAsia="Palatino Linotype" w:hAnsi="Palatino Linotype" w:cs="Palatino Linotype"/>
          <w:sz w:val="22"/>
          <w:szCs w:val="22"/>
        </w:rPr>
      </w:pPr>
      <w:r w:rsidRPr="00454A98">
        <w:rPr>
          <w:rFonts w:ascii="Palatino Linotype" w:eastAsia="Palatino Linotype" w:hAnsi="Palatino Linotype" w:cs="Palatino Linotype"/>
          <w:i/>
          <w:sz w:val="22"/>
          <w:szCs w:val="22"/>
        </w:rPr>
        <w:lastRenderedPageBreak/>
        <w:t>“</w:t>
      </w:r>
      <w:r w:rsidRPr="00454A9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sz w:val="22"/>
          <w:szCs w:val="22"/>
        </w:rPr>
        <w:t>, visible en el Seminario Judicial de la Federación y su gaceta, con el registro digital 2002350.</w:t>
      </w:r>
    </w:p>
    <w:p w14:paraId="38CA5351"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C708FA7"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2A65B79" w14:textId="77777777" w:rsidR="00AD4DF3" w:rsidRPr="00454A98" w:rsidRDefault="00CD0BE5">
      <w:pPr>
        <w:widowControl w:val="0"/>
        <w:spacing w:before="240" w:after="240" w:line="360" w:lineRule="auto"/>
        <w:jc w:val="center"/>
        <w:rPr>
          <w:rFonts w:ascii="Palatino Linotype" w:eastAsia="Palatino Linotype" w:hAnsi="Palatino Linotype" w:cs="Palatino Linotype"/>
          <w:b/>
        </w:rPr>
      </w:pPr>
      <w:r w:rsidRPr="00454A98">
        <w:rPr>
          <w:rFonts w:ascii="Palatino Linotype" w:eastAsia="Palatino Linotype" w:hAnsi="Palatino Linotype" w:cs="Palatino Linotype"/>
          <w:b/>
        </w:rPr>
        <w:t>II. C O N S I D E R A N D O S</w:t>
      </w:r>
    </w:p>
    <w:p w14:paraId="63100566"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Primero. Competencia.</w:t>
      </w:r>
      <w:r w:rsidRPr="00454A9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AC0F17" w14:textId="77777777" w:rsidR="00AD4DF3" w:rsidRPr="00454A98" w:rsidRDefault="00CD0BE5">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454A98">
        <w:rPr>
          <w:rFonts w:ascii="Palatino Linotype" w:eastAsia="Palatino Linotype" w:hAnsi="Palatino Linotype" w:cs="Palatino Linotype"/>
          <w:b/>
        </w:rPr>
        <w:lastRenderedPageBreak/>
        <w:t>Segundo. Oportunidad y Procedibilidad del Recurso de Revisión</w:t>
      </w:r>
      <w:r w:rsidRPr="00454A9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CBDAEA" w14:textId="25804F9E"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 xml:space="preserve">remitió la respuesta a la solicitud de información el día </w:t>
      </w:r>
      <w:r w:rsidR="00451152" w:rsidRPr="00454A98">
        <w:rPr>
          <w:rFonts w:ascii="Palatino Linotype" w:eastAsia="Palatino Linotype" w:hAnsi="Palatino Linotype" w:cs="Palatino Linotype"/>
          <w:b/>
        </w:rPr>
        <w:t>veinticuatro de enero de dos mil veintitrés</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mientras que el recurso de revisión interpuesto por 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xml:space="preserve">, se tuvo por presentado el día </w:t>
      </w:r>
      <w:r w:rsidR="00451152" w:rsidRPr="00454A98">
        <w:rPr>
          <w:rFonts w:ascii="Palatino Linotype" w:eastAsia="Palatino Linotype" w:hAnsi="Palatino Linotype" w:cs="Palatino Linotype"/>
          <w:b/>
        </w:rPr>
        <w:t>veinticinco de enero de dos mil veintitrés</w:t>
      </w:r>
      <w:r w:rsidRPr="00454A98">
        <w:rPr>
          <w:rFonts w:ascii="Palatino Linotype" w:eastAsia="Palatino Linotype" w:hAnsi="Palatino Linotype" w:cs="Palatino Linotype"/>
        </w:rPr>
        <w:t xml:space="preserve">, esto es, al </w:t>
      </w:r>
      <w:r w:rsidR="00451152" w:rsidRPr="00454A98">
        <w:rPr>
          <w:rFonts w:ascii="Palatino Linotype" w:eastAsia="Palatino Linotype" w:hAnsi="Palatino Linotype" w:cs="Palatino Linotype"/>
        </w:rPr>
        <w:t>siguiente</w:t>
      </w:r>
      <w:r w:rsidRPr="00454A98">
        <w:rPr>
          <w:rFonts w:ascii="Palatino Linotype" w:eastAsia="Palatino Linotype" w:hAnsi="Palatino Linotype" w:cs="Palatino Linotype"/>
        </w:rPr>
        <w:t xml:space="preserve"> día hábil siguiente en que tuvo conocimiento de la respuesta impugnada.</w:t>
      </w:r>
    </w:p>
    <w:p w14:paraId="569A430F" w14:textId="77777777" w:rsidR="00AD4DF3" w:rsidRPr="00454A98" w:rsidRDefault="00CD0BE5">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454A9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D1A893F" w14:textId="0226E26E"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Finalmente, se advierte que resulta procedente la interposición del recurso, según lo manifestado por 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xml:space="preserve"> en sus motivos de inconformidad, de </w:t>
      </w:r>
      <w:r w:rsidR="00976F5A" w:rsidRPr="00454A98">
        <w:rPr>
          <w:rFonts w:ascii="Palatino Linotype" w:eastAsia="Palatino Linotype" w:hAnsi="Palatino Linotype" w:cs="Palatino Linotype"/>
        </w:rPr>
        <w:t>acuerdo al artículo 179, fracci</w:t>
      </w:r>
      <w:r w:rsidR="00451152" w:rsidRPr="00454A98">
        <w:rPr>
          <w:rFonts w:ascii="Palatino Linotype" w:eastAsia="Palatino Linotype" w:hAnsi="Palatino Linotype" w:cs="Palatino Linotype"/>
        </w:rPr>
        <w:t>ones</w:t>
      </w:r>
      <w:r w:rsidR="006147CD" w:rsidRPr="00454A98">
        <w:rPr>
          <w:rFonts w:ascii="Palatino Linotype" w:eastAsia="Palatino Linotype" w:hAnsi="Palatino Linotype" w:cs="Palatino Linotype"/>
        </w:rPr>
        <w:t xml:space="preserve"> I</w:t>
      </w:r>
      <w:r w:rsidR="00451152" w:rsidRPr="00454A98">
        <w:rPr>
          <w:rFonts w:ascii="Palatino Linotype" w:eastAsia="Palatino Linotype" w:hAnsi="Palatino Linotype" w:cs="Palatino Linotype"/>
        </w:rPr>
        <w:t xml:space="preserve"> y XI</w:t>
      </w:r>
      <w:r w:rsidR="006147CD" w:rsidRPr="00454A98">
        <w:rPr>
          <w:rFonts w:ascii="Palatino Linotype" w:eastAsia="Palatino Linotype" w:hAnsi="Palatino Linotype" w:cs="Palatino Linotype"/>
        </w:rPr>
        <w:t xml:space="preserve"> </w:t>
      </w:r>
      <w:r w:rsidRPr="00454A98">
        <w:rPr>
          <w:rFonts w:ascii="Palatino Linotype" w:eastAsia="Palatino Linotype" w:hAnsi="Palatino Linotype" w:cs="Palatino Linotype"/>
        </w:rPr>
        <w:t>del ordenamiento legal citado, que a la letra dice: </w:t>
      </w:r>
    </w:p>
    <w:p w14:paraId="2E10278E" w14:textId="77777777" w:rsidR="00AD4DF3" w:rsidRPr="00454A98" w:rsidRDefault="00CD0BE5" w:rsidP="005F6F8A">
      <w:pPr>
        <w:spacing w:before="120" w:after="120"/>
        <w:ind w:left="851" w:right="902"/>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lastRenderedPageBreak/>
        <w:t>“</w:t>
      </w:r>
      <w:r w:rsidRPr="00454A98">
        <w:rPr>
          <w:rFonts w:ascii="Palatino Linotype" w:eastAsia="Palatino Linotype" w:hAnsi="Palatino Linotype" w:cs="Palatino Linotype"/>
          <w:b/>
          <w:i/>
          <w:sz w:val="22"/>
          <w:szCs w:val="22"/>
        </w:rPr>
        <w:t>Artículo 179.</w:t>
      </w:r>
      <w:r w:rsidRPr="00454A9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78979C" w14:textId="77777777" w:rsidR="00451152" w:rsidRPr="00454A98" w:rsidRDefault="005F6F8A">
      <w:pPr>
        <w:spacing w:before="120" w:after="120"/>
        <w:ind w:left="1134"/>
        <w:rPr>
          <w:rFonts w:ascii="Palatino Linotype" w:eastAsia="Palatino Linotype" w:hAnsi="Palatino Linotype" w:cs="Palatino Linotype"/>
          <w:b/>
          <w:i/>
          <w:sz w:val="22"/>
          <w:szCs w:val="22"/>
        </w:rPr>
      </w:pPr>
      <w:r w:rsidRPr="00454A98">
        <w:rPr>
          <w:rFonts w:ascii="Palatino Linotype" w:eastAsia="Palatino Linotype" w:hAnsi="Palatino Linotype" w:cs="Palatino Linotype"/>
          <w:b/>
          <w:i/>
          <w:sz w:val="22"/>
          <w:szCs w:val="22"/>
        </w:rPr>
        <w:t xml:space="preserve">I. </w:t>
      </w:r>
      <w:r w:rsidRPr="00454A98">
        <w:rPr>
          <w:rFonts w:ascii="Palatino Linotype" w:eastAsia="Palatino Linotype" w:hAnsi="Palatino Linotype" w:cs="Palatino Linotype"/>
          <w:bCs/>
          <w:i/>
          <w:sz w:val="22"/>
          <w:szCs w:val="22"/>
        </w:rPr>
        <w:t>La negativa a la información solicitada</w:t>
      </w:r>
      <w:r w:rsidR="00CD0BE5" w:rsidRPr="00454A98">
        <w:rPr>
          <w:rFonts w:ascii="Palatino Linotype" w:eastAsia="Palatino Linotype" w:hAnsi="Palatino Linotype" w:cs="Palatino Linotype"/>
          <w:b/>
          <w:i/>
          <w:sz w:val="22"/>
          <w:szCs w:val="22"/>
        </w:rPr>
        <w:t>;</w:t>
      </w:r>
    </w:p>
    <w:p w14:paraId="0502313A" w14:textId="40274374" w:rsidR="00451152" w:rsidRPr="00454A98" w:rsidRDefault="00451152">
      <w:pPr>
        <w:spacing w:before="120" w:after="120"/>
        <w:ind w:left="1134"/>
        <w:rPr>
          <w:rFonts w:ascii="Palatino Linotype" w:eastAsia="Palatino Linotype" w:hAnsi="Palatino Linotype" w:cs="Palatino Linotype"/>
          <w:b/>
          <w:i/>
          <w:sz w:val="22"/>
          <w:szCs w:val="22"/>
        </w:rPr>
      </w:pPr>
      <w:r w:rsidRPr="00454A98">
        <w:rPr>
          <w:rFonts w:ascii="Palatino Linotype" w:eastAsia="Palatino Linotype" w:hAnsi="Palatino Linotype" w:cs="Palatino Linotype"/>
          <w:b/>
          <w:i/>
          <w:sz w:val="22"/>
          <w:szCs w:val="22"/>
        </w:rPr>
        <w:t>...</w:t>
      </w:r>
    </w:p>
    <w:p w14:paraId="354DA104" w14:textId="3C8DF0D9" w:rsidR="00AD4DF3" w:rsidRPr="00454A98" w:rsidRDefault="00451152">
      <w:pPr>
        <w:spacing w:before="120" w:after="120"/>
        <w:ind w:left="1134"/>
        <w:rPr>
          <w:rFonts w:ascii="Palatino Linotype" w:eastAsia="Palatino Linotype" w:hAnsi="Palatino Linotype" w:cs="Palatino Linotype"/>
          <w:i/>
          <w:sz w:val="22"/>
          <w:szCs w:val="22"/>
        </w:rPr>
      </w:pPr>
      <w:r w:rsidRPr="00454A98">
        <w:rPr>
          <w:rFonts w:ascii="Palatino Linotype" w:hAnsi="Palatino Linotype"/>
          <w:b/>
          <w:i/>
          <w:sz w:val="22"/>
          <w:szCs w:val="22"/>
        </w:rPr>
        <w:t>XI.</w:t>
      </w:r>
      <w:r w:rsidRPr="00454A98">
        <w:rPr>
          <w:rFonts w:ascii="Palatino Linotype" w:hAnsi="Palatino Linotype"/>
          <w:i/>
          <w:sz w:val="22"/>
          <w:szCs w:val="22"/>
        </w:rPr>
        <w:t xml:space="preserve"> La falta de trámite a una solicitud</w:t>
      </w:r>
      <w:r w:rsidRPr="00454A98">
        <w:t>;</w:t>
      </w:r>
      <w:r w:rsidR="00CD0BE5" w:rsidRPr="00454A98">
        <w:rPr>
          <w:rFonts w:ascii="Palatino Linotype" w:eastAsia="Palatino Linotype" w:hAnsi="Palatino Linotype" w:cs="Palatino Linotype"/>
          <w:i/>
          <w:sz w:val="22"/>
          <w:szCs w:val="22"/>
        </w:rPr>
        <w:t>”</w:t>
      </w:r>
    </w:p>
    <w:p w14:paraId="7E26E49A"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 xml:space="preserve">Tercero. Materia de la revisión. </w:t>
      </w:r>
      <w:r w:rsidRPr="00454A9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54A98">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454A98">
        <w:rPr>
          <w:rFonts w:ascii="Palatino Linotype" w:eastAsia="Palatino Linotype" w:hAnsi="Palatino Linotype" w:cs="Palatino Linotype"/>
        </w:rPr>
        <w:t xml:space="preserve">de 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o en su defecto, en caso de ser procedente, ordenar la entrega de información oportuna.</w:t>
      </w:r>
    </w:p>
    <w:p w14:paraId="351CD318" w14:textId="77777777" w:rsidR="00AD4DF3" w:rsidRPr="00454A98" w:rsidRDefault="00CD0BE5">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454A98">
        <w:rPr>
          <w:rFonts w:ascii="Palatino Linotype" w:eastAsia="Palatino Linotype" w:hAnsi="Palatino Linotype" w:cs="Palatino Linotype"/>
          <w:b/>
        </w:rPr>
        <w:t xml:space="preserve">Cuarto. Estudio del asunto. </w:t>
      </w:r>
      <w:r w:rsidRPr="00454A98">
        <w:rPr>
          <w:rFonts w:ascii="Palatino Linotype" w:eastAsia="Palatino Linotype" w:hAnsi="Palatino Linotype" w:cs="Palatino Linotype"/>
        </w:rPr>
        <w:t xml:space="preserve">Del análisis de la solicitud de información, motivo del recurso de revisión que ahora se resuelve se advierte que la parte </w:t>
      </w:r>
      <w:r w:rsidRPr="00454A98">
        <w:rPr>
          <w:rFonts w:ascii="Palatino Linotype" w:eastAsia="Palatino Linotype" w:hAnsi="Palatino Linotype" w:cs="Palatino Linotype"/>
          <w:b/>
        </w:rPr>
        <w:t>Recurrente</w:t>
      </w:r>
      <w:r w:rsidRPr="00454A98">
        <w:rPr>
          <w:rFonts w:ascii="Palatino Linotype" w:eastAsia="Palatino Linotype" w:hAnsi="Palatino Linotype" w:cs="Palatino Linotype"/>
        </w:rPr>
        <w:t xml:space="preserve"> requirió al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le proporcione, información consistente en lo siguiente:</w:t>
      </w:r>
    </w:p>
    <w:p w14:paraId="7B13E282" w14:textId="3D46FDE3" w:rsidR="00490CEC" w:rsidRPr="00454A98" w:rsidRDefault="00490CEC" w:rsidP="00490CEC">
      <w:pPr>
        <w:spacing w:before="240" w:after="240" w:line="360" w:lineRule="auto"/>
        <w:ind w:left="426" w:right="49"/>
        <w:jc w:val="both"/>
        <w:rPr>
          <w:rFonts w:ascii="Palatino Linotype" w:eastAsia="Palatino Linotype" w:hAnsi="Palatino Linotype" w:cs="Palatino Linotype"/>
        </w:rPr>
      </w:pPr>
      <w:r w:rsidRPr="00454A98">
        <w:rPr>
          <w:rFonts w:ascii="Palatino Linotype" w:eastAsia="Palatino Linotype" w:hAnsi="Palatino Linotype" w:cs="Palatino Linotype"/>
        </w:rPr>
        <w:t>1. Convenio de Sueldo y Prestaciones, S.U.T.E.Y M., 2022.</w:t>
      </w:r>
    </w:p>
    <w:p w14:paraId="6786B552" w14:textId="288075D2" w:rsidR="00490CEC" w:rsidRPr="00454A98" w:rsidRDefault="00CD0BE5" w:rsidP="007E7AE1">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En respuesta, el </w:t>
      </w:r>
      <w:r w:rsidRPr="00454A98">
        <w:rPr>
          <w:rFonts w:ascii="Palatino Linotype" w:eastAsia="Palatino Linotype" w:hAnsi="Palatino Linotype" w:cs="Palatino Linotype"/>
          <w:b/>
        </w:rPr>
        <w:t>Sujeto Obligado</w:t>
      </w:r>
      <w:r w:rsidRPr="00454A98">
        <w:rPr>
          <w:rFonts w:ascii="Palatino Linotype" w:eastAsia="Palatino Linotype" w:hAnsi="Palatino Linotype" w:cs="Palatino Linotype"/>
        </w:rPr>
        <w:t xml:space="preserve">, a través de la Unidad de Transparencia, </w:t>
      </w:r>
      <w:r w:rsidR="00490CEC" w:rsidRPr="00454A98">
        <w:rPr>
          <w:rFonts w:ascii="Palatino Linotype" w:eastAsia="Palatino Linotype" w:hAnsi="Palatino Linotype" w:cs="Palatino Linotype"/>
        </w:rPr>
        <w:t>requirió a la persona solicitante con la finalidad de que precisara a que dependencia, ayuntamiento u organismo se refería al solicitar el “Convenio de Sueldo y Prestaciones SUTEYM 2022”.</w:t>
      </w:r>
    </w:p>
    <w:p w14:paraId="04BE8628" w14:textId="5980AD9F" w:rsidR="00431F85" w:rsidRPr="00454A98" w:rsidRDefault="00431F85" w:rsidP="00431F8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Cabe señalar que, cuando los detalles proporcionados para localizar la información solicitada resulten insuficientes o sean incompletos, la Ley de Transparencia y </w:t>
      </w:r>
      <w:r w:rsidRPr="00454A98">
        <w:rPr>
          <w:rFonts w:ascii="Palatino Linotype" w:eastAsia="Palatino Linotype" w:hAnsi="Palatino Linotype" w:cs="Palatino Linotype"/>
        </w:rPr>
        <w:lastRenderedPageBreak/>
        <w:t>Acceso a la Información Pública del Estado de México y Municipios, a través del párrafo primero del artículo 159</w:t>
      </w:r>
      <w:r w:rsidRPr="00454A98">
        <w:rPr>
          <w:rFonts w:ascii="Palatino Linotype" w:eastAsia="Palatino Linotype" w:hAnsi="Palatino Linotype" w:cs="Palatino Linotype"/>
          <w:vertAlign w:val="superscript"/>
        </w:rPr>
        <w:footnoteReference w:id="1"/>
      </w:r>
      <w:r w:rsidRPr="00454A98">
        <w:rPr>
          <w:rFonts w:ascii="Palatino Linotype" w:eastAsia="Palatino Linotype" w:hAnsi="Palatino Linotype" w:cs="Palatino Linotype"/>
        </w:rPr>
        <w:t xml:space="preserve">, faculta a los Sujetos Obligados para que por una sola vez, dentro del plazo de cinco días hábiles contados a partir de la presentación de la solicitud, requieran a los solicitantes a efecto de que indiquen otros elementos que complementen, corrijan o amplíen los datos proporcionados, dentro del plazo de diez días, situación que si bien era necesaria en el presente asunto, toda vez que como se desprende del antecedente marcado con el numeral 1 de la presente resolución, la persona solicitante omitió señalar la dependencia, ayuntamiento u organismo del cual requería la información que es de su interés, dificultando la localización del documento que solicitó, no obstante, si bien dicha situación fue advertida por el </w:t>
      </w:r>
      <w:r w:rsidRPr="00454A98">
        <w:rPr>
          <w:rFonts w:ascii="Palatino Linotype" w:eastAsia="Palatino Linotype" w:hAnsi="Palatino Linotype" w:cs="Palatino Linotype"/>
          <w:b/>
        </w:rPr>
        <w:t xml:space="preserve">Sujeto Obligado, </w:t>
      </w:r>
      <w:r w:rsidR="00231570" w:rsidRPr="00454A98">
        <w:rPr>
          <w:rFonts w:ascii="Palatino Linotype" w:eastAsia="Palatino Linotype" w:hAnsi="Palatino Linotype" w:cs="Palatino Linotype"/>
        </w:rPr>
        <w:t xml:space="preserve">y requirió </w:t>
      </w:r>
      <w:r w:rsidRPr="00454A98">
        <w:rPr>
          <w:rFonts w:ascii="Palatino Linotype" w:eastAsia="Palatino Linotype" w:hAnsi="Palatino Linotype" w:cs="Palatino Linotype"/>
        </w:rPr>
        <w:t xml:space="preserve">al particular a efecto de que complementara su petición, no escapa de la óptica de este Organismo Garante que no observó el procedimiento establecido para tal efecto, vulnerando el derecho de acceso de la parte </w:t>
      </w:r>
      <w:r w:rsidRPr="00454A98">
        <w:rPr>
          <w:rFonts w:ascii="Palatino Linotype" w:eastAsia="Palatino Linotype" w:hAnsi="Palatino Linotype" w:cs="Palatino Linotype"/>
          <w:b/>
        </w:rPr>
        <w:t xml:space="preserve">Recurrente </w:t>
      </w:r>
      <w:r w:rsidRPr="00454A98">
        <w:rPr>
          <w:rFonts w:ascii="Palatino Linotype" w:eastAsia="Palatino Linotype" w:hAnsi="Palatino Linotype" w:cs="Palatino Linotype"/>
        </w:rPr>
        <w:t>como consecuencia.</w:t>
      </w:r>
    </w:p>
    <w:p w14:paraId="74C48AFD" w14:textId="58E6A5FA" w:rsidR="00431F85" w:rsidRPr="00454A98" w:rsidRDefault="00431F85" w:rsidP="00431F8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Lo anterior se afirma así, en virtud de que de las constancias que obran en el SAIMEX no se advierte que el requerimiento de información adicional se hubiera hecho a través de la opción “Solicitud de Aclaración” que contempla el propio sistema, sino que este se hizo a través de la opción “Respuesta a Solicitud o Entrega de Información”, imposibilitando que el particular desahogara el referido requerimiento, y, de manera posterior,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 xml:space="preserve">pudiera emitir la </w:t>
      </w:r>
      <w:r w:rsidRPr="00454A98">
        <w:rPr>
          <w:rFonts w:ascii="Palatino Linotype" w:eastAsia="Palatino Linotype" w:hAnsi="Palatino Linotype" w:cs="Palatino Linotype"/>
        </w:rPr>
        <w:lastRenderedPageBreak/>
        <w:t>respuesta en los términos en que se hubiera desahogado el requerimiento de información adicional.</w:t>
      </w:r>
    </w:p>
    <w:p w14:paraId="331510D6" w14:textId="359FFD50" w:rsidR="00431F85" w:rsidRPr="00454A98" w:rsidRDefault="00431F85" w:rsidP="00431F8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Lo anterior se ejemplifica a través de la siguiente imagen para mejor referencia:</w:t>
      </w:r>
    </w:p>
    <w:p w14:paraId="693015E3" w14:textId="14579F2E" w:rsidR="00431F85" w:rsidRPr="00454A98" w:rsidRDefault="00431F85" w:rsidP="00431F8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noProof/>
        </w:rPr>
        <w:drawing>
          <wp:inline distT="0" distB="0" distL="0" distR="0" wp14:anchorId="0077EC71" wp14:editId="14F19E6E">
            <wp:extent cx="5610225" cy="9144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p w14:paraId="0AF94DD6" w14:textId="38918C5F" w:rsidR="00431F85" w:rsidRPr="00454A98" w:rsidRDefault="00431F85" w:rsidP="00431F8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Bajo tales consideraciones, se insta al </w:t>
      </w:r>
      <w:r w:rsidRPr="00454A98">
        <w:rPr>
          <w:rFonts w:ascii="Palatino Linotype" w:eastAsia="Palatino Linotype" w:hAnsi="Palatino Linotype" w:cs="Palatino Linotype"/>
          <w:b/>
        </w:rPr>
        <w:t>Sujeto Obligado</w:t>
      </w:r>
      <w:r w:rsidRPr="00454A98">
        <w:t xml:space="preserve"> </w:t>
      </w:r>
      <w:r w:rsidRPr="00454A98">
        <w:rPr>
          <w:rFonts w:ascii="Palatino Linotype" w:eastAsia="Palatino Linotype" w:hAnsi="Palatino Linotype" w:cs="Palatino Linotype"/>
        </w:rPr>
        <w:t xml:space="preserve">para que en próximas ocasiones se apegue a los procedimientos establecidos </w:t>
      </w:r>
      <w:r w:rsidR="00231570" w:rsidRPr="00454A98">
        <w:rPr>
          <w:rFonts w:ascii="Palatino Linotype" w:eastAsia="Palatino Linotype" w:hAnsi="Palatino Linotype" w:cs="Palatino Linotype"/>
        </w:rPr>
        <w:t xml:space="preserve">en la normativa </w:t>
      </w:r>
      <w:r w:rsidRPr="00454A98">
        <w:rPr>
          <w:rFonts w:ascii="Palatino Linotype" w:eastAsia="Palatino Linotype" w:hAnsi="Palatino Linotype" w:cs="Palatino Linotype"/>
        </w:rPr>
        <w:t>para la atención de las solicitudes de información con la finalidad de garantizar de manera plena el ejercicio de acceso a la información de los solicitantes.</w:t>
      </w:r>
    </w:p>
    <w:p w14:paraId="2B5482C2" w14:textId="506A713E" w:rsidR="00431F85" w:rsidRPr="00454A98" w:rsidRDefault="00431F85" w:rsidP="00431F85">
      <w:pPr>
        <w:spacing w:before="240" w:after="240" w:line="360" w:lineRule="auto"/>
        <w:jc w:val="both"/>
        <w:rPr>
          <w:rFonts w:ascii="Palatino Linotype" w:eastAsia="Palatino Linotype" w:hAnsi="Palatino Linotype" w:cs="Palatino Linotype"/>
          <w:i/>
        </w:rPr>
      </w:pPr>
      <w:r w:rsidRPr="00454A98">
        <w:rPr>
          <w:rFonts w:ascii="Palatino Linotype" w:eastAsia="Palatino Linotype" w:hAnsi="Palatino Linotype" w:cs="Palatino Linotype"/>
        </w:rPr>
        <w:t xml:space="preserve">En este sentido, la persona solicitante  presentó el recurso de revisión que nos ocupa, mediante el cual precisó que </w:t>
      </w:r>
      <w:r w:rsidR="003B1548" w:rsidRPr="00454A98">
        <w:rPr>
          <w:rFonts w:ascii="Palatino Linotype" w:eastAsia="Palatino Linotype" w:hAnsi="Palatino Linotype" w:cs="Palatino Linotype"/>
        </w:rPr>
        <w:t>requería el “</w:t>
      </w:r>
      <w:r w:rsidR="003B1548" w:rsidRPr="00454A98">
        <w:rPr>
          <w:rFonts w:ascii="Palatino Linotype" w:eastAsia="Palatino Linotype" w:hAnsi="Palatino Linotype" w:cs="Palatino Linotype"/>
          <w:i/>
        </w:rPr>
        <w:t>Convenio de Sueldo y Prestaciones SUTEYM 2022 del Sector Central (Gobierno del Estado de México” (sic)</w:t>
      </w:r>
    </w:p>
    <w:p w14:paraId="2C9213D6" w14:textId="4E3824D3" w:rsidR="003B1548" w:rsidRPr="00454A98" w:rsidRDefault="003B1548" w:rsidP="003B1548">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Una vez admitido el presente recurso de revisión, en términos del artículo 185 fracción II</w:t>
      </w:r>
      <w:r w:rsidRPr="00454A98">
        <w:rPr>
          <w:rFonts w:ascii="Palatino Linotype" w:eastAsia="Palatino Linotype" w:hAnsi="Palatino Linotype" w:cs="Palatino Linotype"/>
          <w:vertAlign w:val="superscript"/>
        </w:rPr>
        <w:footnoteReference w:id="2"/>
      </w:r>
      <w:r w:rsidRPr="00454A9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w:t>
      </w:r>
      <w:r w:rsidRPr="00454A98">
        <w:rPr>
          <w:rFonts w:ascii="Palatino Linotype" w:eastAsia="Palatino Linotype" w:hAnsi="Palatino Linotype" w:cs="Palatino Linotype"/>
        </w:rPr>
        <w:lastRenderedPageBreak/>
        <w:t>derecho resultara conveniente, siendo ambas partes omisas en ejercer dicha prerrogativa como se señaló anteriormente.</w:t>
      </w:r>
    </w:p>
    <w:p w14:paraId="4448E848" w14:textId="77777777" w:rsidR="007E7AE1" w:rsidRPr="00454A98" w:rsidRDefault="007E7AE1" w:rsidP="007E7AE1">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C03EB66" w14:textId="77777777" w:rsidR="007E7AE1" w:rsidRPr="00454A98" w:rsidRDefault="007E7AE1" w:rsidP="007E7AE1">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D6A7F58" w14:textId="77777777" w:rsidR="007E7AE1" w:rsidRPr="00454A98" w:rsidRDefault="007E7AE1" w:rsidP="007E7AE1">
      <w:pPr>
        <w:spacing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w:t>
      </w:r>
      <w:r w:rsidRPr="00454A98">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9A44442" w14:textId="77777777" w:rsidR="007E7AE1" w:rsidRPr="00454A98" w:rsidRDefault="007E7AE1" w:rsidP="007E7AE1">
      <w:pPr>
        <w:ind w:left="851" w:right="899"/>
        <w:jc w:val="both"/>
        <w:rPr>
          <w:rFonts w:ascii="Palatino Linotype" w:eastAsia="Palatino Linotype" w:hAnsi="Palatino Linotype" w:cs="Palatino Linotype"/>
          <w:i/>
        </w:rPr>
      </w:pPr>
    </w:p>
    <w:p w14:paraId="2DDB8A65" w14:textId="77777777" w:rsidR="007E7AE1" w:rsidRPr="00454A98" w:rsidRDefault="007E7AE1" w:rsidP="007E7AE1">
      <w:pPr>
        <w:ind w:left="851"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w:t>
      </w:r>
      <w:r w:rsidRPr="00454A98">
        <w:rPr>
          <w:rFonts w:ascii="Palatino Linotype" w:eastAsia="Palatino Linotype" w:hAnsi="Palatino Linotype" w:cs="Palatino Linotype"/>
          <w:b/>
          <w:i/>
          <w:sz w:val="22"/>
          <w:szCs w:val="22"/>
        </w:rPr>
        <w:t xml:space="preserve">Artículo 3. </w:t>
      </w:r>
      <w:r w:rsidRPr="00454A98">
        <w:rPr>
          <w:rFonts w:ascii="Palatino Linotype" w:eastAsia="Palatino Linotype" w:hAnsi="Palatino Linotype" w:cs="Palatino Linotype"/>
          <w:i/>
          <w:sz w:val="22"/>
          <w:szCs w:val="22"/>
        </w:rPr>
        <w:t>Para los efectos de la presente Ley se entenderá por:</w:t>
      </w:r>
    </w:p>
    <w:p w14:paraId="5A590641" w14:textId="77777777" w:rsidR="007E7AE1" w:rsidRPr="00454A98" w:rsidRDefault="007E7AE1" w:rsidP="007E7AE1">
      <w:pPr>
        <w:ind w:left="1134"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w:t>
      </w:r>
    </w:p>
    <w:p w14:paraId="2451C2FB" w14:textId="77777777" w:rsidR="007E7AE1" w:rsidRPr="00454A98" w:rsidRDefault="007E7AE1" w:rsidP="007E7AE1">
      <w:pPr>
        <w:ind w:left="1134"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t>XI. Documento:</w:t>
      </w:r>
      <w:r w:rsidRPr="00454A98">
        <w:rPr>
          <w:rFonts w:ascii="Palatino Linotype" w:eastAsia="Palatino Linotype" w:hAnsi="Palatino Linotype" w:cs="Palatino Linotype"/>
          <w:i/>
          <w:sz w:val="22"/>
          <w:szCs w:val="22"/>
        </w:rPr>
        <w:t xml:space="preserve"> Los expedientes, reportes, estudios, actas</w:t>
      </w:r>
      <w:r w:rsidRPr="00454A98">
        <w:rPr>
          <w:rFonts w:ascii="Palatino Linotype" w:eastAsia="Palatino Linotype" w:hAnsi="Palatino Linotype" w:cs="Palatino Linotype"/>
          <w:b/>
          <w:i/>
          <w:sz w:val="22"/>
          <w:szCs w:val="22"/>
        </w:rPr>
        <w:t>,</w:t>
      </w:r>
      <w:r w:rsidRPr="00454A9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FB1E914" w14:textId="77777777" w:rsidR="007E7AE1" w:rsidRPr="00454A98" w:rsidRDefault="007E7AE1" w:rsidP="007E7AE1">
      <w:pPr>
        <w:ind w:left="851" w:right="899"/>
        <w:jc w:val="both"/>
        <w:rPr>
          <w:rFonts w:ascii="Palatino Linotype" w:eastAsia="Palatino Linotype" w:hAnsi="Palatino Linotype" w:cs="Palatino Linotype"/>
          <w:sz w:val="22"/>
          <w:szCs w:val="22"/>
        </w:rPr>
      </w:pPr>
    </w:p>
    <w:p w14:paraId="17479290" w14:textId="77777777" w:rsidR="007E7AE1" w:rsidRPr="00454A98" w:rsidRDefault="007E7AE1" w:rsidP="007E7AE1">
      <w:pPr>
        <w:spacing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CE602D" w14:textId="77777777" w:rsidR="007E7AE1" w:rsidRPr="00454A98" w:rsidRDefault="007E7AE1" w:rsidP="007E7AE1">
      <w:pPr>
        <w:ind w:left="851" w:right="899"/>
        <w:jc w:val="both"/>
        <w:rPr>
          <w:rFonts w:ascii="Palatino Linotype" w:eastAsia="Palatino Linotype" w:hAnsi="Palatino Linotype" w:cs="Palatino Linotype"/>
        </w:rPr>
      </w:pPr>
    </w:p>
    <w:p w14:paraId="1B4C6B3A" w14:textId="77777777" w:rsidR="007E7AE1" w:rsidRPr="00454A98" w:rsidRDefault="007E7AE1" w:rsidP="007E7AE1">
      <w:pPr>
        <w:ind w:left="851"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sz w:val="22"/>
          <w:szCs w:val="22"/>
        </w:rPr>
        <w:t>“</w:t>
      </w:r>
      <w:r w:rsidRPr="00454A9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54A9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BA517B" w14:textId="77777777" w:rsidR="007E7AE1" w:rsidRPr="00454A98" w:rsidRDefault="007E7AE1" w:rsidP="007E7AE1">
      <w:pPr>
        <w:ind w:left="851"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FD4CB7A" w14:textId="77777777" w:rsidR="007E7AE1" w:rsidRPr="00454A98" w:rsidRDefault="007E7AE1" w:rsidP="007E7AE1">
      <w:pPr>
        <w:ind w:left="1134" w:right="899"/>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18EE176" w14:textId="77777777" w:rsidR="007E7AE1" w:rsidRPr="00454A98" w:rsidRDefault="007E7AE1" w:rsidP="007E7AE1">
      <w:pPr>
        <w:ind w:left="1134" w:right="899"/>
        <w:jc w:val="both"/>
        <w:rPr>
          <w:rFonts w:ascii="Palatino Linotype" w:eastAsia="Palatino Linotype" w:hAnsi="Palatino Linotype" w:cs="Palatino Linotype"/>
          <w:b/>
          <w:i/>
          <w:sz w:val="22"/>
          <w:szCs w:val="22"/>
        </w:rPr>
      </w:pPr>
      <w:r w:rsidRPr="00454A9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16C330C" w14:textId="77777777" w:rsidR="007E7AE1" w:rsidRPr="00454A98" w:rsidRDefault="007E7AE1" w:rsidP="007E7AE1">
      <w:pPr>
        <w:ind w:left="1134" w:right="899"/>
        <w:jc w:val="both"/>
        <w:rPr>
          <w:rFonts w:ascii="Palatino Linotype" w:eastAsia="Palatino Linotype" w:hAnsi="Palatino Linotype" w:cs="Palatino Linotype"/>
          <w:b/>
          <w:i/>
          <w:sz w:val="22"/>
          <w:szCs w:val="22"/>
        </w:rPr>
      </w:pPr>
      <w:r w:rsidRPr="00454A9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EEF42A1" w14:textId="77777777" w:rsidR="007E7AE1" w:rsidRPr="00454A98" w:rsidRDefault="007E7AE1" w:rsidP="007E7AE1">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DBEA35" w14:textId="77777777" w:rsidR="007E7AE1" w:rsidRPr="00454A98" w:rsidRDefault="007E7AE1" w:rsidP="007E7AE1">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w:t>
      </w:r>
      <w:r w:rsidRPr="00454A98">
        <w:rPr>
          <w:rFonts w:ascii="Palatino Linotype" w:eastAsia="Palatino Linotype" w:hAnsi="Palatino Linotype" w:cs="Palatino Linotype"/>
        </w:rPr>
        <w:lastRenderedPageBreak/>
        <w:t>realice actos de autoridad en el ámbito estatal y municipal, es pública y sólo podrá ser reservada temporalmente por las razones previstas en la Constitución Federal por interés público y seguridad, en los términos que fijen las leyes de la materia.</w:t>
      </w:r>
    </w:p>
    <w:p w14:paraId="1B2D160C" w14:textId="4A16E488" w:rsidR="00200696" w:rsidRPr="00454A98" w:rsidRDefault="00200696" w:rsidP="00200696">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t>Ahora bien, respecto de la materia de la solicitud de información es preciso mencionar que de conformidad con el artículo 185, fracción V de la Ley Trabajo de los Servidores Públicos del Estado de México y Municipios, el Tribunal Estatal de Conciliación y Arbitraje cuenta con competencia para efectuar el registro de las condiciones generales de trabajo y de los estatutos de los sindicatos, como se lee en seguida:</w:t>
      </w:r>
    </w:p>
    <w:p w14:paraId="6B4A2040" w14:textId="3F402B47" w:rsidR="00200696" w:rsidRPr="00454A98" w:rsidRDefault="00200696" w:rsidP="00200696">
      <w:pPr>
        <w:spacing w:before="120" w:after="120"/>
        <w:ind w:left="851" w:right="902"/>
        <w:jc w:val="both"/>
        <w:rPr>
          <w:rFonts w:ascii="Palatino Linotype" w:hAnsi="Palatino Linotype"/>
          <w:i/>
          <w:sz w:val="22"/>
        </w:rPr>
      </w:pPr>
      <w:r w:rsidRPr="00454A98">
        <w:rPr>
          <w:rFonts w:ascii="Palatino Linotype" w:eastAsia="Palatino Linotype" w:hAnsi="Palatino Linotype" w:cs="Palatino Linotype"/>
          <w:i/>
          <w:sz w:val="22"/>
        </w:rPr>
        <w:t>“</w:t>
      </w:r>
      <w:r w:rsidRPr="00454A98">
        <w:rPr>
          <w:rFonts w:ascii="Palatino Linotype" w:hAnsi="Palatino Linotype"/>
          <w:b/>
          <w:i/>
          <w:sz w:val="22"/>
        </w:rPr>
        <w:t>ARTÍCULO 185.</w:t>
      </w:r>
      <w:r w:rsidRPr="00454A98">
        <w:rPr>
          <w:rFonts w:ascii="Palatino Linotype" w:hAnsi="Palatino Linotype"/>
          <w:i/>
          <w:sz w:val="22"/>
        </w:rPr>
        <w:t xml:space="preserve"> El Tribunal será competente para:</w:t>
      </w:r>
    </w:p>
    <w:p w14:paraId="1BC92ADF" w14:textId="3AA9B511" w:rsidR="00200696" w:rsidRPr="00454A98" w:rsidRDefault="00200696" w:rsidP="00200696">
      <w:pPr>
        <w:spacing w:before="120" w:after="120"/>
        <w:ind w:left="1134" w:right="902"/>
        <w:jc w:val="both"/>
        <w:rPr>
          <w:rFonts w:ascii="Palatino Linotype" w:hAnsi="Palatino Linotype"/>
          <w:i/>
          <w:sz w:val="22"/>
        </w:rPr>
      </w:pPr>
      <w:r w:rsidRPr="00454A98">
        <w:rPr>
          <w:rFonts w:ascii="Palatino Linotype" w:hAnsi="Palatino Linotype"/>
          <w:i/>
          <w:sz w:val="22"/>
        </w:rPr>
        <w:t>...</w:t>
      </w:r>
    </w:p>
    <w:p w14:paraId="23A2E14B" w14:textId="710373B2" w:rsidR="00200696" w:rsidRPr="00454A98" w:rsidRDefault="00200696" w:rsidP="00200696">
      <w:pPr>
        <w:spacing w:before="120" w:after="120"/>
        <w:ind w:left="1134" w:right="902"/>
        <w:jc w:val="both"/>
        <w:rPr>
          <w:rFonts w:ascii="Palatino Linotype" w:hAnsi="Palatino Linotype"/>
          <w:i/>
          <w:sz w:val="22"/>
        </w:rPr>
      </w:pPr>
      <w:r w:rsidRPr="00454A98">
        <w:rPr>
          <w:rFonts w:ascii="Palatino Linotype" w:hAnsi="Palatino Linotype"/>
          <w:b/>
          <w:i/>
          <w:sz w:val="22"/>
        </w:rPr>
        <w:t>V</w:t>
      </w:r>
      <w:r w:rsidRPr="00454A98">
        <w:rPr>
          <w:rFonts w:ascii="Palatino Linotype" w:hAnsi="Palatino Linotype"/>
          <w:i/>
          <w:sz w:val="22"/>
        </w:rPr>
        <w:t>. Efectuar el registro de las condiciones generales de trabajo, de los estatutos de los sindicatos, así como de aquellos otros documentos que por su naturaleza deban obrar en los registros del Tribunal; y”</w:t>
      </w:r>
    </w:p>
    <w:p w14:paraId="75D28487" w14:textId="34FCAA9F" w:rsidR="00B308A8" w:rsidRPr="00454A98" w:rsidRDefault="00B308A8" w:rsidP="00200696">
      <w:pPr>
        <w:spacing w:before="240" w:after="240" w:line="360" w:lineRule="auto"/>
        <w:ind w:right="51"/>
        <w:jc w:val="both"/>
        <w:rPr>
          <w:rFonts w:ascii="Palatino Linotype" w:hAnsi="Palatino Linotype"/>
        </w:rPr>
      </w:pPr>
      <w:r w:rsidRPr="00454A98">
        <w:rPr>
          <w:rFonts w:ascii="Palatino Linotype" w:eastAsia="Palatino Linotype" w:hAnsi="Palatino Linotype" w:cs="Palatino Linotype"/>
        </w:rPr>
        <w:t>Cabe mencionar que de conformidad con los artículos 54 y 58 de la Ley Trabajo de los Servidores Públicos c</w:t>
      </w:r>
      <w:r w:rsidRPr="00454A98">
        <w:rPr>
          <w:rFonts w:ascii="Palatino Linotype" w:hAnsi="Palatino Linotype"/>
        </w:rPr>
        <w:t xml:space="preserve">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w:t>
      </w:r>
      <w:r w:rsidRPr="00454A98">
        <w:rPr>
          <w:rFonts w:ascii="Palatino Linotype" w:hAnsi="Palatino Linotype"/>
          <w:b/>
        </w:rPr>
        <w:t>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w:t>
      </w:r>
      <w:r w:rsidR="00DB1FD5" w:rsidRPr="00454A98">
        <w:rPr>
          <w:rFonts w:ascii="Palatino Linotype" w:hAnsi="Palatino Linotype"/>
          <w:b/>
        </w:rPr>
        <w:t>ó</w:t>
      </w:r>
      <w:r w:rsidRPr="00454A98">
        <w:rPr>
          <w:rFonts w:ascii="Palatino Linotype" w:hAnsi="Palatino Linotype"/>
          <w:b/>
        </w:rPr>
        <w:t xml:space="preserve">lo a los trabajadores </w:t>
      </w:r>
      <w:r w:rsidRPr="00454A98">
        <w:rPr>
          <w:rFonts w:ascii="Palatino Linotype" w:hAnsi="Palatino Linotype"/>
          <w:b/>
        </w:rPr>
        <w:lastRenderedPageBreak/>
        <w:t>miembros y reconocidos por la agrupación Sindical</w:t>
      </w:r>
      <w:r w:rsidRPr="00454A98">
        <w:rPr>
          <w:rFonts w:ascii="Palatino Linotype" w:hAnsi="Palatino Linotype"/>
        </w:rPr>
        <w:t xml:space="preserve"> de conformidad con la normatividad aplicable; asimismo, </w:t>
      </w:r>
      <w:r w:rsidRPr="00454A98">
        <w:rPr>
          <w:rFonts w:ascii="Palatino Linotype" w:hAnsi="Palatino Linotype"/>
          <w:b/>
        </w:rPr>
        <w:t xml:space="preserve">las condiciones generales de trabajo surten efecto </w:t>
      </w:r>
      <w:r w:rsidRPr="00454A98">
        <w:rPr>
          <w:rFonts w:ascii="Palatino Linotype" w:hAnsi="Palatino Linotype"/>
          <w:b/>
          <w:u w:val="single"/>
        </w:rPr>
        <w:t>a partir de su depósito en el Tribunal</w:t>
      </w:r>
      <w:r w:rsidRPr="00454A98">
        <w:rPr>
          <w:rFonts w:ascii="Palatino Linotype" w:hAnsi="Palatino Linotype"/>
        </w:rPr>
        <w:t>.</w:t>
      </w:r>
    </w:p>
    <w:p w14:paraId="0F7E6BF4" w14:textId="2AF8D6ED" w:rsidR="00200696" w:rsidRPr="00454A98" w:rsidRDefault="0085133E" w:rsidP="00200696">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t>Por su parte, el Reglamento Interior del Tribunal Estatal de Conciliación y A</w:t>
      </w:r>
      <w:r w:rsidR="004D237A" w:rsidRPr="00454A98">
        <w:rPr>
          <w:rFonts w:ascii="Palatino Linotype" w:eastAsia="Palatino Linotype" w:hAnsi="Palatino Linotype" w:cs="Palatino Linotype"/>
        </w:rPr>
        <w:t>rbitraje, en su artículo 14, fracción XXXII establece como atribución de la Secretaría General Operativa, entre otras, la de verificar que el Archivo y la Oficialía de Partes del Tribunal, le entreguen al Secretario General Jurídico y Consultivo, los Convenios de Condiciones Generales de Trabajo que sean depositados por las partes, así como cualquier documento relacionado con asuntos colectivos.</w:t>
      </w:r>
    </w:p>
    <w:p w14:paraId="275A1725" w14:textId="16B8509F" w:rsidR="004D237A" w:rsidRPr="00454A98" w:rsidRDefault="004D237A" w:rsidP="004D237A">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t>Mientras que el artículo 18, fracción V, del referido ordenamiento le confiere a la Secretaría General Jurídica y Consultiva, entre otras, la atribución de certificar lo necesario en los expedientes de registro de asociaciones gremiales y de los reglamentos de condiciones generales de trabajo que se tramitan en el Tribunal y el archivo y recepción de todo lo relacionado a los asuntos colectivos.</w:t>
      </w:r>
    </w:p>
    <w:p w14:paraId="427793DE" w14:textId="77777777" w:rsidR="00B308A8" w:rsidRPr="00454A98" w:rsidRDefault="004D237A" w:rsidP="00B308A8">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En este orden de ideas, es evidente que la información materia de la solicitud es administrada o poseída </w:t>
      </w:r>
      <w:r w:rsidR="00B308A8" w:rsidRPr="00454A98">
        <w:rPr>
          <w:rFonts w:ascii="Palatino Linotype" w:eastAsia="Palatino Linotype" w:hAnsi="Palatino Linotype" w:cs="Palatino Linotype"/>
        </w:rPr>
        <w:t xml:space="preserve">por el </w:t>
      </w:r>
      <w:r w:rsidR="00B308A8" w:rsidRPr="00454A98">
        <w:rPr>
          <w:rFonts w:ascii="Palatino Linotype" w:eastAsia="Palatino Linotype" w:hAnsi="Palatino Linotype" w:cs="Palatino Linotype"/>
          <w:b/>
        </w:rPr>
        <w:t xml:space="preserve">Sujeto Obligado, </w:t>
      </w:r>
      <w:r w:rsidR="00B308A8" w:rsidRPr="00454A98">
        <w:rPr>
          <w:rFonts w:ascii="Palatino Linotype" w:eastAsia="Palatino Linotype" w:hAnsi="Palatino Linotype" w:cs="Palatino Linotype"/>
        </w:rPr>
        <w:t>pudiendo obrar en los archivos de la Secretaría General Jurídica y Consultiva, razón por la cual resulta de suma importancia invocar el contenido de los artículos 162, 163, 164 y 165 de la Ley de Transparencia y Acceso a la Información Pública del Estado de México y Municipios, que rezan así:</w:t>
      </w:r>
    </w:p>
    <w:p w14:paraId="00707CA6"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t>“Artículo 162.</w:t>
      </w:r>
      <w:r w:rsidRPr="00454A98">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sidRPr="00454A98">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14:paraId="766AAD57"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t>Artículo 163.</w:t>
      </w:r>
      <w:r w:rsidRPr="00454A98">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7588D5EB"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D8392BB"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t>Artículo 164.</w:t>
      </w:r>
      <w:r w:rsidRPr="00454A9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BA0DB3C"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i/>
          <w:sz w:val="22"/>
          <w:szCs w:val="22"/>
        </w:rPr>
        <w:t xml:space="preserve">En cualquier caso, se deberá fundar y motivar la necesidad de ofrecer otras modalidades.  </w:t>
      </w:r>
    </w:p>
    <w:p w14:paraId="45077BB1" w14:textId="77777777" w:rsidR="00B308A8" w:rsidRPr="00454A98" w:rsidRDefault="00B308A8" w:rsidP="00B308A8">
      <w:pPr>
        <w:spacing w:after="120"/>
        <w:ind w:left="851" w:right="900"/>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t>Artículo 165.</w:t>
      </w:r>
      <w:r w:rsidRPr="00454A9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B21088C" w14:textId="77777777" w:rsidR="00B308A8" w:rsidRPr="00454A98" w:rsidRDefault="00B308A8" w:rsidP="00B308A8">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4D51B521" w14:textId="529F1E9E" w:rsidR="00B308A8" w:rsidRPr="00454A98" w:rsidRDefault="00B308A8" w:rsidP="00B308A8">
      <w:pPr>
        <w:spacing w:before="240" w:after="240" w:line="360" w:lineRule="auto"/>
        <w:ind w:right="49"/>
        <w:jc w:val="both"/>
        <w:rPr>
          <w:rFonts w:ascii="Palatino Linotype" w:eastAsia="Palatino Linotype" w:hAnsi="Palatino Linotype" w:cs="Palatino Linotype"/>
        </w:rPr>
      </w:pPr>
      <w:r w:rsidRPr="00454A98">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048CDD2E" w14:textId="23FA7C4C" w:rsidR="00B308A8" w:rsidRPr="00454A98" w:rsidRDefault="00B308A8" w:rsidP="00B308A8">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lastRenderedPageBreak/>
        <w:t xml:space="preserve">En este orden de ideas, se estima que para satisfacer la solicitud de información,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deberá realizar la búsqueda exhaustiva y razonable del soporte documental que dé cuenta de lo solicitado, procediendo a la entrega del mismo a la persona solicitante.</w:t>
      </w:r>
    </w:p>
    <w:p w14:paraId="5721AB41" w14:textId="1B61AD92" w:rsidR="00231570" w:rsidRPr="00454A98" w:rsidRDefault="00231570" w:rsidP="00B308A8">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Asimismo, a efecto de sustentar dicha determinación, no obsta mencionar que derivado del análisis realizado por este Organismo Garante, se localizó, en la cuenta del SUTEYM</w:t>
      </w:r>
      <w:r w:rsidR="0074270A" w:rsidRPr="00454A98">
        <w:rPr>
          <w:rFonts w:ascii="Palatino Linotype" w:eastAsia="Palatino Linotype" w:hAnsi="Palatino Linotype" w:cs="Palatino Linotype"/>
        </w:rPr>
        <w:t xml:space="preserve"> </w:t>
      </w:r>
      <w:r w:rsidRPr="00454A98">
        <w:rPr>
          <w:rFonts w:ascii="Palatino Linotype" w:eastAsia="Palatino Linotype" w:hAnsi="Palatino Linotype" w:cs="Palatino Linotype"/>
        </w:rPr>
        <w:t xml:space="preserve"> en la red social Facebook, </w:t>
      </w:r>
      <w:r w:rsidR="0074270A" w:rsidRPr="00454A98">
        <w:rPr>
          <w:rFonts w:ascii="Palatino Linotype" w:eastAsia="Palatino Linotype" w:hAnsi="Palatino Linotype" w:cs="Palatino Linotype"/>
        </w:rPr>
        <w:t>una publicación que hace referencia a firma del Convenio de Sueldo y Prestaciones, 2022, por parte del Sindicato Único de Trabajadores de los Poderes, Municipios e Instituciones Descentralizadas del Estado de México, SUTEYM, y la Secretaría de Finanzas, en fecha trece de julio de dos mil veintidós, como se muestra a continuación:</w:t>
      </w:r>
    </w:p>
    <w:p w14:paraId="0D4C686C" w14:textId="63F9645B" w:rsidR="0074270A" w:rsidRPr="00454A98" w:rsidRDefault="0074270A" w:rsidP="0074270A">
      <w:pPr>
        <w:spacing w:before="240" w:after="240" w:line="360" w:lineRule="auto"/>
        <w:jc w:val="center"/>
        <w:rPr>
          <w:rFonts w:ascii="Palatino Linotype" w:eastAsia="Palatino Linotype" w:hAnsi="Palatino Linotype" w:cs="Palatino Linotype"/>
        </w:rPr>
      </w:pPr>
      <w:r w:rsidRPr="00454A98">
        <w:rPr>
          <w:rFonts w:ascii="Palatino Linotype" w:eastAsia="Palatino Linotype" w:hAnsi="Palatino Linotype" w:cs="Palatino Linotype"/>
          <w:noProof/>
        </w:rPr>
        <w:drawing>
          <wp:inline distT="0" distB="0" distL="0" distR="0" wp14:anchorId="42BFDDE0" wp14:editId="1CF94C4C">
            <wp:extent cx="4500000" cy="26169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2616931"/>
                    </a:xfrm>
                    <a:prstGeom prst="rect">
                      <a:avLst/>
                    </a:prstGeom>
                    <a:noFill/>
                    <a:ln>
                      <a:noFill/>
                    </a:ln>
                  </pic:spPr>
                </pic:pic>
              </a:graphicData>
            </a:graphic>
          </wp:inline>
        </w:drawing>
      </w:r>
    </w:p>
    <w:p w14:paraId="22F0BCAE" w14:textId="572B8C31" w:rsidR="0074270A" w:rsidRPr="00454A98" w:rsidRDefault="0074270A" w:rsidP="0074270A">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lastRenderedPageBreak/>
        <w:t>Información que es coincidente con el artículo publicado por el medio de comunicación digital “</w:t>
      </w:r>
      <w:r w:rsidRPr="00454A98">
        <w:rPr>
          <w:rFonts w:ascii="Palatino Linotype" w:eastAsia="Palatino Linotype" w:hAnsi="Palatino Linotype" w:cs="Palatino Linotype"/>
          <w:i/>
        </w:rPr>
        <w:t>NUEVO ENLACE ESTADO DE MÉXICO</w:t>
      </w:r>
      <w:r w:rsidRPr="00454A98">
        <w:rPr>
          <w:rFonts w:ascii="Palatino Linotype" w:eastAsia="Palatino Linotype" w:hAnsi="Palatino Linotype" w:cs="Palatino Linotype"/>
        </w:rPr>
        <w:t>”</w:t>
      </w:r>
      <w:r w:rsidRPr="00454A98">
        <w:rPr>
          <w:rStyle w:val="Refdenotaalpie"/>
          <w:rFonts w:ascii="Palatino Linotype" w:eastAsia="Palatino Linotype" w:hAnsi="Palatino Linotype" w:cs="Palatino Linotype"/>
        </w:rPr>
        <w:footnoteReference w:id="3"/>
      </w:r>
      <w:r w:rsidRPr="00454A98">
        <w:rPr>
          <w:rFonts w:ascii="Palatino Linotype" w:eastAsia="Palatino Linotype" w:hAnsi="Palatino Linotype" w:cs="Palatino Linotype"/>
        </w:rPr>
        <w:t>, en fecha catorce de julio de dos mil veintidós, como se lee en seguida:</w:t>
      </w:r>
    </w:p>
    <w:p w14:paraId="13137C21" w14:textId="1A153A99" w:rsidR="0074270A" w:rsidRPr="00454A98" w:rsidRDefault="0074270A" w:rsidP="0074270A">
      <w:pPr>
        <w:spacing w:before="240" w:after="240" w:line="360" w:lineRule="auto"/>
        <w:jc w:val="center"/>
        <w:rPr>
          <w:rFonts w:ascii="Palatino Linotype" w:eastAsia="Palatino Linotype" w:hAnsi="Palatino Linotype" w:cs="Palatino Linotype"/>
        </w:rPr>
      </w:pPr>
      <w:r w:rsidRPr="00454A98">
        <w:rPr>
          <w:rFonts w:ascii="Palatino Linotype" w:eastAsia="Palatino Linotype" w:hAnsi="Palatino Linotype" w:cs="Palatino Linotype"/>
          <w:noProof/>
        </w:rPr>
        <w:drawing>
          <wp:inline distT="0" distB="0" distL="0" distR="0" wp14:anchorId="1B76CF09" wp14:editId="3207D4E7">
            <wp:extent cx="4500000" cy="2526727"/>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000" cy="2526727"/>
                    </a:xfrm>
                    <a:prstGeom prst="rect">
                      <a:avLst/>
                    </a:prstGeom>
                    <a:noFill/>
                    <a:ln>
                      <a:noFill/>
                    </a:ln>
                  </pic:spPr>
                </pic:pic>
              </a:graphicData>
            </a:graphic>
          </wp:inline>
        </w:drawing>
      </w:r>
    </w:p>
    <w:p w14:paraId="717F7622" w14:textId="1D036339" w:rsidR="0074270A" w:rsidRPr="00454A98" w:rsidRDefault="0074270A" w:rsidP="0074270A">
      <w:pPr>
        <w:spacing w:before="240" w:after="240" w:line="360" w:lineRule="auto"/>
        <w:jc w:val="center"/>
        <w:rPr>
          <w:rFonts w:ascii="Palatino Linotype" w:eastAsia="Palatino Linotype" w:hAnsi="Palatino Linotype" w:cs="Palatino Linotype"/>
        </w:rPr>
      </w:pPr>
      <w:r w:rsidRPr="00454A98">
        <w:rPr>
          <w:rFonts w:ascii="Palatino Linotype" w:eastAsia="Palatino Linotype" w:hAnsi="Palatino Linotype" w:cs="Palatino Linotype"/>
          <w:noProof/>
        </w:rPr>
        <w:drawing>
          <wp:inline distT="0" distB="0" distL="0" distR="0" wp14:anchorId="589D61D3" wp14:editId="0A9D7F5B">
            <wp:extent cx="4500000" cy="2319309"/>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0" cy="2319309"/>
                    </a:xfrm>
                    <a:prstGeom prst="rect">
                      <a:avLst/>
                    </a:prstGeom>
                    <a:noFill/>
                    <a:ln>
                      <a:noFill/>
                    </a:ln>
                  </pic:spPr>
                </pic:pic>
              </a:graphicData>
            </a:graphic>
          </wp:inline>
        </w:drawing>
      </w:r>
    </w:p>
    <w:p w14:paraId="1379BAAA" w14:textId="3FFFB323" w:rsidR="002F1492" w:rsidRPr="00454A98" w:rsidRDefault="002F1492" w:rsidP="002F1492">
      <w:pPr>
        <w:widowControl w:val="0"/>
        <w:spacing w:before="240" w:after="240" w:line="360" w:lineRule="auto"/>
        <w:jc w:val="center"/>
        <w:rPr>
          <w:rFonts w:ascii="Palatino Linotype" w:eastAsia="Palatino Linotype" w:hAnsi="Palatino Linotype" w:cs="Palatino Linotype"/>
        </w:rPr>
      </w:pPr>
      <w:r w:rsidRPr="00454A98">
        <w:rPr>
          <w:rFonts w:ascii="Palatino Linotype" w:eastAsia="Palatino Linotype" w:hAnsi="Palatino Linotype" w:cs="Palatino Linotype"/>
          <w:noProof/>
        </w:rPr>
        <w:lastRenderedPageBreak/>
        <w:drawing>
          <wp:inline distT="0" distB="0" distL="0" distR="0" wp14:anchorId="335B2940" wp14:editId="65589C86">
            <wp:extent cx="4500000" cy="2644451"/>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0000" cy="2644451"/>
                    </a:xfrm>
                    <a:prstGeom prst="rect">
                      <a:avLst/>
                    </a:prstGeom>
                    <a:noFill/>
                    <a:ln>
                      <a:noFill/>
                    </a:ln>
                  </pic:spPr>
                </pic:pic>
              </a:graphicData>
            </a:graphic>
          </wp:inline>
        </w:drawing>
      </w:r>
      <w:r w:rsidRPr="00454A98">
        <w:rPr>
          <w:rFonts w:ascii="Palatino Linotype" w:eastAsia="Palatino Linotype" w:hAnsi="Palatino Linotype" w:cs="Palatino Linotype"/>
          <w:noProof/>
        </w:rPr>
        <w:drawing>
          <wp:inline distT="0" distB="0" distL="0" distR="0" wp14:anchorId="07FF3467" wp14:editId="3992637E">
            <wp:extent cx="4500000" cy="143306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0000" cy="1433069"/>
                    </a:xfrm>
                    <a:prstGeom prst="rect">
                      <a:avLst/>
                    </a:prstGeom>
                    <a:noFill/>
                    <a:ln>
                      <a:noFill/>
                    </a:ln>
                  </pic:spPr>
                </pic:pic>
              </a:graphicData>
            </a:graphic>
          </wp:inline>
        </w:drawing>
      </w:r>
    </w:p>
    <w:p w14:paraId="37612D2C" w14:textId="3C0A8BA3" w:rsidR="0074270A" w:rsidRPr="00454A98" w:rsidRDefault="0074270A" w:rsidP="0074270A">
      <w:pPr>
        <w:widowControl w:val="0"/>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Con base en las imágenes anteriores se concluye que </w:t>
      </w:r>
      <w:r w:rsidR="002F1492" w:rsidRPr="00454A98">
        <w:rPr>
          <w:rFonts w:ascii="Palatino Linotype" w:eastAsia="Palatino Linotype" w:hAnsi="Palatino Linotype" w:cs="Palatino Linotype"/>
        </w:rPr>
        <w:t xml:space="preserve">la </w:t>
      </w:r>
      <w:r w:rsidRPr="00454A98">
        <w:rPr>
          <w:rFonts w:ascii="Palatino Linotype" w:eastAsia="Palatino Linotype" w:hAnsi="Palatino Linotype" w:cs="Palatino Linotype"/>
        </w:rPr>
        <w:t xml:space="preserve">información que corresponde con la materia de la solicitud, </w:t>
      </w:r>
      <w:r w:rsidR="002F1492" w:rsidRPr="00454A98">
        <w:rPr>
          <w:rFonts w:ascii="Palatino Linotype" w:eastAsia="Palatino Linotype" w:hAnsi="Palatino Linotype" w:cs="Palatino Linotype"/>
        </w:rPr>
        <w:t xml:space="preserve">si fue generada por el Sindicato y por el Gobierno del Estado de México, </w:t>
      </w:r>
      <w:r w:rsidRPr="00454A98">
        <w:rPr>
          <w:rFonts w:ascii="Palatino Linotype" w:eastAsia="Palatino Linotype" w:hAnsi="Palatino Linotype" w:cs="Palatino Linotype"/>
        </w:rPr>
        <w:t xml:space="preserve">siendo procedente, por tanto, ordenar la entrega del soporte documental correspondiente. </w:t>
      </w:r>
    </w:p>
    <w:p w14:paraId="260ED218" w14:textId="77777777" w:rsidR="0074270A" w:rsidRPr="00454A98" w:rsidRDefault="0074270A" w:rsidP="0074270A">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Robustece lo anterior la </w:t>
      </w:r>
      <w:proofErr w:type="gramStart"/>
      <w:r w:rsidRPr="00454A98">
        <w:rPr>
          <w:rFonts w:ascii="Palatino Linotype" w:eastAsia="Palatino Linotype" w:hAnsi="Palatino Linotype" w:cs="Palatino Linotype"/>
        </w:rPr>
        <w:t>tesis  I.7o.A.16</w:t>
      </w:r>
      <w:proofErr w:type="gramEnd"/>
      <w:r w:rsidRPr="00454A98">
        <w:rPr>
          <w:rFonts w:ascii="Palatino Linotype" w:eastAsia="Palatino Linotype" w:hAnsi="Palatino Linotype" w:cs="Palatino Linotype"/>
        </w:rPr>
        <w:t xml:space="preserve"> K (10a.)</w:t>
      </w:r>
      <w:r w:rsidRPr="00454A98">
        <w:rPr>
          <w:rFonts w:ascii="Palatino Linotype" w:eastAsia="Palatino Linotype" w:hAnsi="Palatino Linotype" w:cs="Palatino Linotype"/>
          <w:vertAlign w:val="superscript"/>
        </w:rPr>
        <w:footnoteReference w:id="4"/>
      </w:r>
      <w:r w:rsidRPr="00454A98">
        <w:rPr>
          <w:rFonts w:ascii="Palatino Linotype" w:eastAsia="Palatino Linotype" w:hAnsi="Palatino Linotype" w:cs="Palatino Linotype"/>
        </w:rPr>
        <w:t xml:space="preserve"> sustentada por el Séptimo Tribunal Colegiado en Materia Administrativa del Primer Circuito, cuyo rubro y texto son del tenor siguiente:</w:t>
      </w:r>
    </w:p>
    <w:p w14:paraId="219EB13F" w14:textId="77777777" w:rsidR="0074270A" w:rsidRPr="00454A98" w:rsidRDefault="0074270A" w:rsidP="0074270A">
      <w:pPr>
        <w:tabs>
          <w:tab w:val="left" w:pos="851"/>
        </w:tabs>
        <w:spacing w:before="120" w:after="120"/>
        <w:ind w:left="851" w:right="902"/>
        <w:jc w:val="both"/>
        <w:rPr>
          <w:rFonts w:ascii="Palatino Linotype" w:eastAsia="Palatino Linotype" w:hAnsi="Palatino Linotype" w:cs="Palatino Linotype"/>
          <w:i/>
          <w:sz w:val="22"/>
          <w:szCs w:val="22"/>
        </w:rPr>
      </w:pPr>
      <w:r w:rsidRPr="00454A98">
        <w:rPr>
          <w:rFonts w:ascii="Palatino Linotype" w:eastAsia="Palatino Linotype" w:hAnsi="Palatino Linotype" w:cs="Palatino Linotype"/>
          <w:b/>
          <w:i/>
          <w:sz w:val="22"/>
          <w:szCs w:val="22"/>
        </w:rPr>
        <w:lastRenderedPageBreak/>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r w:rsidRPr="00454A98">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w:t>
      </w:r>
      <w:proofErr w:type="gramStart"/>
      <w:r w:rsidRPr="00454A98">
        <w:rPr>
          <w:rFonts w:ascii="Palatino Linotype" w:eastAsia="Palatino Linotype" w:hAnsi="Palatino Linotype" w:cs="Palatino Linotype"/>
          <w:i/>
          <w:sz w:val="22"/>
          <w:szCs w:val="22"/>
        </w:rPr>
        <w:t>Época,  Tomo</w:t>
      </w:r>
      <w:proofErr w:type="gramEnd"/>
      <w:r w:rsidRPr="00454A98">
        <w:rPr>
          <w:rFonts w:ascii="Palatino Linotype" w:eastAsia="Palatino Linotype" w:hAnsi="Palatino Linotype" w:cs="Palatino Linotype"/>
          <w:i/>
          <w:sz w:val="22"/>
          <w:szCs w:val="22"/>
        </w:rPr>
        <w:t xml:space="preserve">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454A98">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454A98">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011901A8" w14:textId="77777777" w:rsidR="0074270A" w:rsidRPr="00454A98" w:rsidRDefault="0074270A" w:rsidP="0041136E">
      <w:pPr>
        <w:spacing w:before="240" w:after="240" w:line="360" w:lineRule="auto"/>
        <w:ind w:right="51"/>
        <w:jc w:val="both"/>
        <w:rPr>
          <w:rFonts w:ascii="Palatino Linotype" w:eastAsia="Palatino Linotype" w:hAnsi="Palatino Linotype" w:cs="Palatino Linotype"/>
        </w:rPr>
      </w:pPr>
    </w:p>
    <w:p w14:paraId="66B45DE5" w14:textId="606C0AF9" w:rsidR="0041136E" w:rsidRPr="00454A98" w:rsidRDefault="0041136E" w:rsidP="0041136E">
      <w:pPr>
        <w:spacing w:before="240" w:after="240" w:line="360" w:lineRule="auto"/>
        <w:ind w:right="51"/>
        <w:jc w:val="both"/>
        <w:rPr>
          <w:rFonts w:ascii="Palatino Linotype" w:eastAsia="Palatino Linotype" w:hAnsi="Palatino Linotype" w:cs="Palatino Linotype"/>
        </w:rPr>
      </w:pPr>
      <w:r w:rsidRPr="00454A98">
        <w:rPr>
          <w:rFonts w:ascii="Palatino Linotype" w:eastAsia="Palatino Linotype" w:hAnsi="Palatino Linotype" w:cs="Palatino Linotype"/>
        </w:rPr>
        <w:lastRenderedPageBreak/>
        <w:t xml:space="preserve">De lo hasta aquí expuesto, se concluye que los motivos de inconformidad de la parte </w:t>
      </w:r>
      <w:r w:rsidRPr="00454A98">
        <w:rPr>
          <w:rFonts w:ascii="Palatino Linotype" w:eastAsia="Palatino Linotype" w:hAnsi="Palatino Linotype" w:cs="Palatino Linotype"/>
          <w:b/>
        </w:rPr>
        <w:t xml:space="preserve">Recurrente </w:t>
      </w:r>
      <w:r w:rsidRPr="00454A98">
        <w:rPr>
          <w:rFonts w:ascii="Palatino Linotype" w:eastAsia="Palatino Linotype" w:hAnsi="Palatino Linotype" w:cs="Palatino Linotype"/>
        </w:rPr>
        <w:t xml:space="preserve">devienen </w:t>
      </w:r>
      <w:r w:rsidR="00EF0723" w:rsidRPr="00454A98">
        <w:rPr>
          <w:rFonts w:ascii="Palatino Linotype" w:eastAsia="Palatino Linotype" w:hAnsi="Palatino Linotype" w:cs="Palatino Linotype"/>
        </w:rPr>
        <w:t xml:space="preserve">parcialmente </w:t>
      </w:r>
      <w:r w:rsidRPr="00454A98">
        <w:rPr>
          <w:rFonts w:ascii="Palatino Linotype" w:eastAsia="Palatino Linotype" w:hAnsi="Palatino Linotype" w:cs="Palatino Linotype"/>
        </w:rPr>
        <w:t xml:space="preserve">fundados, siendo procedente </w:t>
      </w:r>
      <w:r w:rsidR="00B308A8" w:rsidRPr="00454A98">
        <w:rPr>
          <w:rFonts w:ascii="Palatino Linotype" w:eastAsia="Palatino Linotype" w:hAnsi="Palatino Linotype" w:cs="Palatino Linotype"/>
          <w:i/>
        </w:rPr>
        <w:t xml:space="preserve">Revocar </w:t>
      </w:r>
      <w:r w:rsidRPr="00454A98">
        <w:rPr>
          <w:rFonts w:ascii="Palatino Linotype" w:eastAsia="Palatino Linotype" w:hAnsi="Palatino Linotype" w:cs="Palatino Linotype"/>
        </w:rPr>
        <w:t xml:space="preserve">la respuesta proporcionada por el </w:t>
      </w:r>
      <w:r w:rsidRPr="00454A98">
        <w:rPr>
          <w:rFonts w:ascii="Palatino Linotype" w:eastAsia="Palatino Linotype" w:hAnsi="Palatino Linotype" w:cs="Palatino Linotype"/>
          <w:b/>
        </w:rPr>
        <w:t xml:space="preserve">Sujeto Obligado </w:t>
      </w:r>
      <w:r w:rsidRPr="00454A9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861B56E" w14:textId="1C5442F5"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77A2543" w14:textId="77777777" w:rsidR="00AD4DF3" w:rsidRPr="00454A98" w:rsidRDefault="00CD0BE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54A98">
        <w:rPr>
          <w:rFonts w:ascii="Palatino Linotype" w:eastAsia="Palatino Linotype" w:hAnsi="Palatino Linotype" w:cs="Palatino Linotype"/>
          <w:b/>
        </w:rPr>
        <w:t>III. R E S U E L V E</w:t>
      </w:r>
    </w:p>
    <w:p w14:paraId="03F44F30" w14:textId="13A63480" w:rsidR="00AD4DF3" w:rsidRPr="00454A98" w:rsidRDefault="00CD0BE5">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454A98">
        <w:rPr>
          <w:rFonts w:ascii="Palatino Linotype" w:eastAsia="Palatino Linotype" w:hAnsi="Palatino Linotype" w:cs="Palatino Linotype"/>
          <w:b/>
        </w:rPr>
        <w:t xml:space="preserve">Primero. </w:t>
      </w:r>
      <w:r w:rsidRPr="00454A98">
        <w:rPr>
          <w:rFonts w:ascii="Palatino Linotype" w:eastAsia="Palatino Linotype" w:hAnsi="Palatino Linotype" w:cs="Palatino Linotype"/>
        </w:rPr>
        <w:t>Resultan</w:t>
      </w:r>
      <w:r w:rsidRPr="00454A98">
        <w:rPr>
          <w:rFonts w:ascii="Palatino Linotype" w:eastAsia="Palatino Linotype" w:hAnsi="Palatino Linotype" w:cs="Palatino Linotype"/>
          <w:b/>
        </w:rPr>
        <w:t xml:space="preserve"> </w:t>
      </w:r>
      <w:r w:rsidR="00EF0723" w:rsidRPr="00454A98">
        <w:rPr>
          <w:rFonts w:ascii="Palatino Linotype" w:eastAsia="Palatino Linotype" w:hAnsi="Palatino Linotype" w:cs="Palatino Linotype"/>
          <w:b/>
        </w:rPr>
        <w:t xml:space="preserve">parcialmente </w:t>
      </w:r>
      <w:r w:rsidRPr="00454A98">
        <w:rPr>
          <w:rFonts w:ascii="Palatino Linotype" w:eastAsia="Palatino Linotype" w:hAnsi="Palatino Linotype" w:cs="Palatino Linotype"/>
          <w:b/>
        </w:rPr>
        <w:t>fundados</w:t>
      </w:r>
      <w:r w:rsidRPr="00454A98">
        <w:rPr>
          <w:rFonts w:ascii="Palatino Linotype" w:eastAsia="Palatino Linotype" w:hAnsi="Palatino Linotype" w:cs="Palatino Linotype"/>
        </w:rPr>
        <w:t xml:space="preserve"> los motivos de inconformidad hechos valer por la parte </w:t>
      </w:r>
      <w:r w:rsidRPr="00454A98">
        <w:rPr>
          <w:rFonts w:ascii="Palatino Linotype" w:eastAsia="Palatino Linotype" w:hAnsi="Palatino Linotype" w:cs="Palatino Linotype"/>
          <w:b/>
        </w:rPr>
        <w:t xml:space="preserve">Recurrente </w:t>
      </w:r>
      <w:r w:rsidRPr="00454A98">
        <w:rPr>
          <w:rFonts w:ascii="Palatino Linotype" w:eastAsia="Palatino Linotype" w:hAnsi="Palatino Linotype" w:cs="Palatino Linotype"/>
        </w:rPr>
        <w:t xml:space="preserve">en el recurso de revisión </w:t>
      </w:r>
      <w:r w:rsidR="00B308A8" w:rsidRPr="00454A98">
        <w:rPr>
          <w:rFonts w:ascii="Palatino Linotype" w:eastAsia="Palatino Linotype" w:hAnsi="Palatino Linotype" w:cs="Palatino Linotype"/>
          <w:b/>
        </w:rPr>
        <w:t>00429/INFOEM/IP/RR/2023</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por lo que, en términos del Considerando </w:t>
      </w:r>
      <w:r w:rsidRPr="00454A98">
        <w:rPr>
          <w:rFonts w:ascii="Palatino Linotype" w:eastAsia="Palatino Linotype" w:hAnsi="Palatino Linotype" w:cs="Palatino Linotype"/>
          <w:b/>
        </w:rPr>
        <w:t>Cuarto</w:t>
      </w:r>
      <w:r w:rsidRPr="00454A98">
        <w:rPr>
          <w:rFonts w:ascii="Palatino Linotype" w:eastAsia="Palatino Linotype" w:hAnsi="Palatino Linotype" w:cs="Palatino Linotype"/>
        </w:rPr>
        <w:t xml:space="preserve"> de la presente resolución, se</w:t>
      </w:r>
      <w:r w:rsidRPr="00454A98">
        <w:rPr>
          <w:rFonts w:ascii="Palatino Linotype" w:eastAsia="Palatino Linotype" w:hAnsi="Palatino Linotype" w:cs="Palatino Linotype"/>
          <w:b/>
        </w:rPr>
        <w:t xml:space="preserve"> </w:t>
      </w:r>
      <w:r w:rsidR="00B308A8" w:rsidRPr="00454A98">
        <w:rPr>
          <w:rFonts w:ascii="Palatino Linotype" w:eastAsia="Palatino Linotype" w:hAnsi="Palatino Linotype" w:cs="Palatino Linotype"/>
          <w:b/>
        </w:rPr>
        <w:t>Revoca</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la respuesta</w:t>
      </w:r>
      <w:r w:rsidRPr="00454A98">
        <w:rPr>
          <w:rFonts w:ascii="Palatino Linotype" w:eastAsia="Palatino Linotype" w:hAnsi="Palatino Linotype" w:cs="Palatino Linotype"/>
          <w:b/>
        </w:rPr>
        <w:t xml:space="preserve"> </w:t>
      </w:r>
      <w:r w:rsidRPr="00454A98">
        <w:rPr>
          <w:rFonts w:ascii="Palatino Linotype" w:eastAsia="Palatino Linotype" w:hAnsi="Palatino Linotype" w:cs="Palatino Linotype"/>
        </w:rPr>
        <w:t xml:space="preserve">del </w:t>
      </w:r>
      <w:r w:rsidRPr="00454A98">
        <w:rPr>
          <w:rFonts w:ascii="Palatino Linotype" w:eastAsia="Palatino Linotype" w:hAnsi="Palatino Linotype" w:cs="Palatino Linotype"/>
          <w:b/>
        </w:rPr>
        <w:t>Sujeto Obligado.</w:t>
      </w:r>
    </w:p>
    <w:p w14:paraId="4E8EA1BA" w14:textId="083DDB14" w:rsidR="00AD4DF3" w:rsidRPr="00454A98" w:rsidRDefault="00CD0BE5">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454A98">
        <w:rPr>
          <w:rFonts w:ascii="Palatino Linotype" w:eastAsia="Palatino Linotype" w:hAnsi="Palatino Linotype" w:cs="Palatino Linotype"/>
          <w:b/>
        </w:rPr>
        <w:t xml:space="preserve">Segundo. </w:t>
      </w:r>
      <w:r w:rsidRPr="00454A98">
        <w:rPr>
          <w:rFonts w:ascii="Palatino Linotype" w:eastAsia="Palatino Linotype" w:hAnsi="Palatino Linotype" w:cs="Palatino Linotype"/>
        </w:rPr>
        <w:t xml:space="preserve">Se </w:t>
      </w:r>
      <w:r w:rsidRPr="00454A98">
        <w:rPr>
          <w:rFonts w:ascii="Palatino Linotype" w:eastAsia="Palatino Linotype" w:hAnsi="Palatino Linotype" w:cs="Palatino Linotype"/>
          <w:b/>
        </w:rPr>
        <w:t>Ordena</w:t>
      </w:r>
      <w:r w:rsidRPr="00454A98">
        <w:rPr>
          <w:rFonts w:ascii="Palatino Linotype" w:eastAsia="Palatino Linotype" w:hAnsi="Palatino Linotype" w:cs="Palatino Linotype"/>
        </w:rPr>
        <w:t xml:space="preserve"> al </w:t>
      </w:r>
      <w:r w:rsidRPr="00454A98">
        <w:rPr>
          <w:rFonts w:ascii="Palatino Linotype" w:eastAsia="Palatino Linotype" w:hAnsi="Palatino Linotype" w:cs="Palatino Linotype"/>
          <w:b/>
        </w:rPr>
        <w:t>Sujeto Obligado</w:t>
      </w:r>
      <w:r w:rsidR="00B308A8" w:rsidRPr="00454A98">
        <w:rPr>
          <w:rFonts w:ascii="Palatino Linotype" w:eastAsia="Palatino Linotype" w:hAnsi="Palatino Linotype" w:cs="Palatino Linotype"/>
        </w:rPr>
        <w:t xml:space="preserve">, en términos del </w:t>
      </w:r>
      <w:r w:rsidRPr="00454A98">
        <w:rPr>
          <w:rFonts w:ascii="Palatino Linotype" w:eastAsia="Palatino Linotype" w:hAnsi="Palatino Linotype" w:cs="Palatino Linotype"/>
        </w:rPr>
        <w:t xml:space="preserve">Considerando </w:t>
      </w:r>
      <w:r w:rsidRPr="00454A98">
        <w:rPr>
          <w:rFonts w:ascii="Palatino Linotype" w:eastAsia="Palatino Linotype" w:hAnsi="Palatino Linotype" w:cs="Palatino Linotype"/>
          <w:b/>
        </w:rPr>
        <w:t xml:space="preserve">Cuarto </w:t>
      </w:r>
      <w:r w:rsidR="00B308A8" w:rsidRPr="00454A98">
        <w:rPr>
          <w:rFonts w:ascii="Palatino Linotype" w:eastAsia="Palatino Linotype" w:hAnsi="Palatino Linotype" w:cs="Palatino Linotype"/>
        </w:rPr>
        <w:t>d</w:t>
      </w:r>
      <w:r w:rsidRPr="00454A98">
        <w:rPr>
          <w:rFonts w:ascii="Palatino Linotype" w:eastAsia="Palatino Linotype" w:hAnsi="Palatino Linotype" w:cs="Palatino Linotype"/>
        </w:rPr>
        <w:t>e esta resolución, haga entrega, vía SAIMEX, de lo siguiente:</w:t>
      </w:r>
    </w:p>
    <w:p w14:paraId="4C7D6836" w14:textId="1A4A876B" w:rsidR="00B308A8" w:rsidRPr="00454A98" w:rsidRDefault="00B308A8" w:rsidP="00B308A8">
      <w:pPr>
        <w:spacing w:before="240" w:after="240" w:line="360" w:lineRule="auto"/>
        <w:ind w:left="426"/>
        <w:jc w:val="both"/>
        <w:rPr>
          <w:rFonts w:ascii="Palatino Linotype" w:eastAsia="Palatino Linotype" w:hAnsi="Palatino Linotype" w:cs="Palatino Linotype"/>
        </w:rPr>
      </w:pPr>
      <w:r w:rsidRPr="00454A98">
        <w:rPr>
          <w:rFonts w:ascii="Palatino Linotype" w:eastAsia="Palatino Linotype" w:hAnsi="Palatino Linotype" w:cs="Palatino Linotype"/>
        </w:rPr>
        <w:t>1. Convenio de Sueldo y Prestaciones, 2022,</w:t>
      </w:r>
      <w:r w:rsidR="002F1492" w:rsidRPr="00454A98">
        <w:rPr>
          <w:rFonts w:ascii="Palatino Linotype" w:eastAsia="Palatino Linotype" w:hAnsi="Palatino Linotype" w:cs="Palatino Linotype"/>
        </w:rPr>
        <w:t xml:space="preserve"> del Sindicato Único de Trabajadores de los Poderes, Municipios e Instituciones Descentralizadas del Estado de México, SUTEYM, correspondiente al </w:t>
      </w:r>
      <w:r w:rsidRPr="00454A98">
        <w:rPr>
          <w:rFonts w:ascii="Palatino Linotype" w:eastAsia="Palatino Linotype" w:hAnsi="Palatino Linotype" w:cs="Palatino Linotype"/>
        </w:rPr>
        <w:t>Sector Central del Gobierno del Estado de México.</w:t>
      </w:r>
    </w:p>
    <w:p w14:paraId="23900DBC" w14:textId="61911F86" w:rsidR="00AD4DF3" w:rsidRPr="00454A98" w:rsidRDefault="00ED0333" w:rsidP="00ED0333">
      <w:pPr>
        <w:spacing w:before="240" w:after="240" w:line="360" w:lineRule="auto"/>
        <w:jc w:val="both"/>
        <w:rPr>
          <w:rFonts w:ascii="Palatino Linotype" w:eastAsia="Palatino Linotype" w:hAnsi="Palatino Linotype" w:cs="Palatino Linotype"/>
          <w:b/>
        </w:rPr>
      </w:pPr>
      <w:r w:rsidRPr="00454A98">
        <w:rPr>
          <w:rFonts w:ascii="Palatino Linotype" w:eastAsia="Palatino Linotype" w:hAnsi="Palatino Linotype" w:cs="Palatino Linotype"/>
          <w:b/>
        </w:rPr>
        <w:lastRenderedPageBreak/>
        <w:t xml:space="preserve">Tercero. </w:t>
      </w:r>
      <w:r w:rsidRPr="00454A98">
        <w:rPr>
          <w:rFonts w:ascii="Palatino Linotype" w:eastAsia="Palatino Linotype" w:hAnsi="Palatino Linotype" w:cs="Palatino Linotype"/>
        </w:rPr>
        <w:t>Notifíquese, vía SAIMEX, al Titular de la Unidad de Transparencia del Sujeto Obligado, la presente resolución para que</w:t>
      </w:r>
      <w:r w:rsidRPr="00454A98">
        <w:rPr>
          <w:rFonts w:ascii="Palatino Linotype" w:eastAsia="Palatino Linotype" w:hAnsi="Palatino Linotype" w:cs="Palatino Linotype"/>
          <w:b/>
        </w:rPr>
        <w:t xml:space="preserve"> </w:t>
      </w:r>
      <w:r w:rsidR="00CD0BE5" w:rsidRPr="00454A98">
        <w:rPr>
          <w:rFonts w:ascii="Palatino Linotype" w:eastAsia="Palatino Linotype" w:hAnsi="Palatino Linotype" w:cs="Palatino Linotype"/>
        </w:rPr>
        <w:t>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6BB013"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54A98">
        <w:rPr>
          <w:rFonts w:ascii="Palatino Linotype" w:eastAsia="Palatino Linotype" w:hAnsi="Palatino Linotype" w:cs="Palatino Linotype"/>
          <w:b/>
        </w:rPr>
        <w:t>Sujeto Obligado</w:t>
      </w:r>
      <w:r w:rsidRPr="00454A98">
        <w:rPr>
          <w:rFonts w:ascii="Palatino Linotype" w:eastAsia="Palatino Linotype" w:hAnsi="Palatino Linotype" w:cs="Palatino Linotype"/>
        </w:rPr>
        <w:t xml:space="preserve"> de manera fundada y motivada, podrá solicitar una ampliación de plazo para el cumplimiento de la presente resolución.</w:t>
      </w:r>
    </w:p>
    <w:p w14:paraId="064EAD63" w14:textId="77777777" w:rsidR="00AD4DF3" w:rsidRPr="00454A98" w:rsidRDefault="00CD0BE5">
      <w:pPr>
        <w:spacing w:before="240" w:after="240"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b/>
        </w:rPr>
        <w:t xml:space="preserve">Cuarto.  Notifíquese, </w:t>
      </w:r>
      <w:r w:rsidRPr="00454A98">
        <w:rPr>
          <w:rFonts w:ascii="Palatino Linotype" w:eastAsia="Palatino Linotype" w:hAnsi="Palatino Linotype" w:cs="Palatino Linotype"/>
        </w:rPr>
        <w:t xml:space="preserve">vía </w:t>
      </w:r>
      <w:r w:rsidRPr="00454A98">
        <w:rPr>
          <w:rFonts w:ascii="Palatino Linotype" w:eastAsia="Palatino Linotype" w:hAnsi="Palatino Linotype" w:cs="Palatino Linotype"/>
          <w:b/>
        </w:rPr>
        <w:t>SAIMEX</w:t>
      </w:r>
      <w:r w:rsidRPr="00454A9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5E5256" w14:textId="1B785E04" w:rsidR="00AD4DF3" w:rsidRPr="00454A98" w:rsidRDefault="00CD0BE5">
      <w:pPr>
        <w:spacing w:line="360" w:lineRule="auto"/>
        <w:jc w:val="both"/>
        <w:rPr>
          <w:rFonts w:ascii="Palatino Linotype" w:eastAsia="Palatino Linotype" w:hAnsi="Palatino Linotype" w:cs="Palatino Linotype"/>
        </w:rPr>
      </w:pPr>
      <w:bookmarkStart w:id="10" w:name="_heading=h.lnxbz9" w:colFirst="0" w:colLast="0"/>
      <w:bookmarkEnd w:id="10"/>
      <w:r w:rsidRPr="00454A9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454A98">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LA </w:t>
      </w:r>
      <w:r w:rsidR="00015205" w:rsidRPr="00454A98">
        <w:rPr>
          <w:rFonts w:ascii="Palatino Linotype" w:eastAsia="Palatino Linotype" w:hAnsi="Palatino Linotype" w:cs="Palatino Linotype"/>
        </w:rPr>
        <w:t>VIGÉSIMA</w:t>
      </w:r>
      <w:r w:rsidR="00915ABC" w:rsidRPr="00454A98">
        <w:rPr>
          <w:rFonts w:ascii="Palatino Linotype" w:eastAsia="Palatino Linotype" w:hAnsi="Palatino Linotype" w:cs="Palatino Linotype"/>
        </w:rPr>
        <w:t xml:space="preserve"> </w:t>
      </w:r>
      <w:r w:rsidRPr="00454A98">
        <w:rPr>
          <w:rFonts w:ascii="Palatino Linotype" w:eastAsia="Palatino Linotype" w:hAnsi="Palatino Linotype" w:cs="Palatino Linotype"/>
        </w:rPr>
        <w:t xml:space="preserve">SESIÓN ORDINARIA, CELEBRADA EL </w:t>
      </w:r>
      <w:r w:rsidR="00015205" w:rsidRPr="00454A98">
        <w:rPr>
          <w:rFonts w:ascii="Palatino Linotype" w:eastAsia="Palatino Linotype" w:hAnsi="Palatino Linotype" w:cs="Palatino Linotype"/>
        </w:rPr>
        <w:t>TREINTA Y UNO</w:t>
      </w:r>
      <w:r w:rsidRPr="00454A98">
        <w:rPr>
          <w:rFonts w:ascii="Palatino Linotype" w:eastAsia="Palatino Linotype" w:hAnsi="Palatino Linotype" w:cs="Palatino Linotype"/>
        </w:rPr>
        <w:t xml:space="preserve"> DE MAYO DE DOS MIL VEINTITRÉS, ANTE EL SECRETARIO TÉCNICO DEL PLENO ALEXIS TAPIA RAMÍREZ.</w:t>
      </w:r>
    </w:p>
    <w:p w14:paraId="11B1A259" w14:textId="424334EC" w:rsidR="008E7C0F" w:rsidRPr="00454A98" w:rsidRDefault="008E7C0F">
      <w:pPr>
        <w:spacing w:line="360" w:lineRule="auto"/>
        <w:jc w:val="both"/>
        <w:rPr>
          <w:rFonts w:ascii="Palatino Linotype" w:eastAsia="Palatino Linotype" w:hAnsi="Palatino Linotype" w:cs="Palatino Linotype"/>
        </w:rPr>
      </w:pPr>
      <w:r w:rsidRPr="00454A9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AF2F76" wp14:editId="6CEB30D7">
                <wp:simplePos x="0" y="0"/>
                <wp:positionH relativeFrom="margin">
                  <wp:align>right</wp:align>
                </wp:positionH>
                <wp:positionV relativeFrom="paragraph">
                  <wp:posOffset>21458</wp:posOffset>
                </wp:positionV>
                <wp:extent cx="5512279" cy="5443268"/>
                <wp:effectExtent l="38100" t="19050" r="69850" b="81280"/>
                <wp:wrapNone/>
                <wp:docPr id="1" name="Conector recto 1"/>
                <wp:cNvGraphicFramePr/>
                <a:graphic xmlns:a="http://schemas.openxmlformats.org/drawingml/2006/main">
                  <a:graphicData uri="http://schemas.microsoft.com/office/word/2010/wordprocessingShape">
                    <wps:wsp>
                      <wps:cNvCnPr/>
                      <wps:spPr>
                        <a:xfrm>
                          <a:off x="0" y="0"/>
                          <a:ext cx="5512279" cy="54432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2B13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5pt,1.7pt" to="816.9pt,4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" strokecolor="black [3200]" strokeweight="2pt">
                <v:shadow on="t" color="black" opacity="24903f" origin=",.5" offset="0,.55556mm"/>
                <w10:wrap anchorx="margin"/>
              </v:line>
            </w:pict>
          </mc:Fallback>
        </mc:AlternateContent>
      </w:r>
    </w:p>
    <w:p w14:paraId="24895688" w14:textId="1A802CCB" w:rsidR="00AD4DF3" w:rsidRPr="00454A98" w:rsidRDefault="00AD4DF3">
      <w:pPr>
        <w:rPr>
          <w:rFonts w:ascii="Palatino Linotype" w:eastAsia="Palatino Linotype" w:hAnsi="Palatino Linotype" w:cs="Palatino Linotype"/>
        </w:rPr>
      </w:pPr>
    </w:p>
    <w:p w14:paraId="43C9561B" w14:textId="77777777" w:rsidR="00AD4DF3" w:rsidRPr="00454A98" w:rsidRDefault="00AD4DF3">
      <w:pPr>
        <w:rPr>
          <w:rFonts w:ascii="Palatino Linotype" w:eastAsia="Palatino Linotype" w:hAnsi="Palatino Linotype" w:cs="Palatino Linotype"/>
        </w:rPr>
      </w:pPr>
    </w:p>
    <w:p w14:paraId="1DF91437" w14:textId="77777777" w:rsidR="00AD4DF3" w:rsidRPr="00454A98" w:rsidRDefault="00AD4DF3">
      <w:pPr>
        <w:rPr>
          <w:rFonts w:ascii="Palatino Linotype" w:eastAsia="Palatino Linotype" w:hAnsi="Palatino Linotype" w:cs="Palatino Linotype"/>
        </w:rPr>
      </w:pPr>
    </w:p>
    <w:p w14:paraId="7789439D" w14:textId="77777777" w:rsidR="00AD4DF3" w:rsidRPr="00454A98" w:rsidRDefault="00AD4DF3">
      <w:pPr>
        <w:rPr>
          <w:rFonts w:ascii="Palatino Linotype" w:eastAsia="Palatino Linotype" w:hAnsi="Palatino Linotype" w:cs="Palatino Linotype"/>
        </w:rPr>
      </w:pPr>
    </w:p>
    <w:p w14:paraId="67F3E2BB" w14:textId="77777777" w:rsidR="00AD4DF3" w:rsidRPr="00454A98" w:rsidRDefault="00AD4DF3">
      <w:pPr>
        <w:rPr>
          <w:rFonts w:ascii="Palatino Linotype" w:eastAsia="Palatino Linotype" w:hAnsi="Palatino Linotype" w:cs="Palatino Linotype"/>
        </w:rPr>
      </w:pPr>
    </w:p>
    <w:p w14:paraId="124E1427" w14:textId="77777777" w:rsidR="00AD4DF3" w:rsidRPr="00454A98" w:rsidRDefault="00AD4DF3">
      <w:pPr>
        <w:rPr>
          <w:rFonts w:ascii="Palatino Linotype" w:eastAsia="Palatino Linotype" w:hAnsi="Palatino Linotype" w:cs="Palatino Linotype"/>
        </w:rPr>
      </w:pPr>
    </w:p>
    <w:p w14:paraId="5867C514" w14:textId="77777777" w:rsidR="00AD4DF3" w:rsidRPr="00454A98" w:rsidRDefault="00AD4DF3">
      <w:pPr>
        <w:rPr>
          <w:rFonts w:ascii="Palatino Linotype" w:eastAsia="Palatino Linotype" w:hAnsi="Palatino Linotype" w:cs="Palatino Linotype"/>
        </w:rPr>
      </w:pPr>
    </w:p>
    <w:p w14:paraId="200070DA" w14:textId="77777777" w:rsidR="00AD4DF3" w:rsidRPr="00454A98" w:rsidRDefault="00AD4DF3">
      <w:pPr>
        <w:rPr>
          <w:rFonts w:ascii="Palatino Linotype" w:eastAsia="Palatino Linotype" w:hAnsi="Palatino Linotype" w:cs="Palatino Linotype"/>
        </w:rPr>
      </w:pPr>
    </w:p>
    <w:p w14:paraId="4BF613D7" w14:textId="77777777" w:rsidR="00AD4DF3" w:rsidRPr="00454A98" w:rsidRDefault="00AD4DF3">
      <w:pPr>
        <w:rPr>
          <w:rFonts w:ascii="Palatino Linotype" w:eastAsia="Palatino Linotype" w:hAnsi="Palatino Linotype" w:cs="Palatino Linotype"/>
        </w:rPr>
      </w:pPr>
    </w:p>
    <w:p w14:paraId="3A64053C" w14:textId="77777777" w:rsidR="00AD4DF3" w:rsidRPr="00454A98" w:rsidRDefault="00AD4DF3">
      <w:pPr>
        <w:rPr>
          <w:rFonts w:ascii="Palatino Linotype" w:eastAsia="Palatino Linotype" w:hAnsi="Palatino Linotype" w:cs="Palatino Linotype"/>
        </w:rPr>
      </w:pPr>
    </w:p>
    <w:p w14:paraId="2A299861" w14:textId="77777777" w:rsidR="00AD4DF3" w:rsidRPr="00454A98" w:rsidRDefault="00AD4DF3">
      <w:pPr>
        <w:rPr>
          <w:rFonts w:ascii="Palatino Linotype" w:eastAsia="Palatino Linotype" w:hAnsi="Palatino Linotype" w:cs="Palatino Linotype"/>
        </w:rPr>
      </w:pPr>
    </w:p>
    <w:p w14:paraId="18C782F4" w14:textId="77777777" w:rsidR="00AD4DF3" w:rsidRPr="00454A98" w:rsidRDefault="00AD4DF3">
      <w:pPr>
        <w:spacing w:line="360" w:lineRule="auto"/>
        <w:jc w:val="both"/>
        <w:rPr>
          <w:rFonts w:ascii="Palatino Linotype" w:eastAsia="Palatino Linotype" w:hAnsi="Palatino Linotype" w:cs="Palatino Linotype"/>
        </w:rPr>
      </w:pPr>
      <w:bookmarkStart w:id="11" w:name="_heading=h.3rdcrjn" w:colFirst="0" w:colLast="0"/>
      <w:bookmarkEnd w:id="11"/>
    </w:p>
    <w:p w14:paraId="38F78995" w14:textId="77777777" w:rsidR="00AD4DF3" w:rsidRPr="00454A98" w:rsidRDefault="00AD4DF3">
      <w:pPr>
        <w:spacing w:line="360" w:lineRule="auto"/>
        <w:jc w:val="both"/>
        <w:rPr>
          <w:rFonts w:ascii="Palatino Linotype" w:eastAsia="Palatino Linotype" w:hAnsi="Palatino Linotype" w:cs="Palatino Linotype"/>
        </w:rPr>
      </w:pPr>
    </w:p>
    <w:p w14:paraId="0B65E2C9" w14:textId="77777777" w:rsidR="00AD4DF3" w:rsidRPr="00454A98" w:rsidRDefault="00AD4DF3">
      <w:pPr>
        <w:spacing w:line="360" w:lineRule="auto"/>
        <w:jc w:val="both"/>
        <w:rPr>
          <w:rFonts w:ascii="Palatino Linotype" w:eastAsia="Palatino Linotype" w:hAnsi="Palatino Linotype" w:cs="Palatino Linotype"/>
        </w:rPr>
      </w:pPr>
    </w:p>
    <w:p w14:paraId="5EBA01B3" w14:textId="77777777" w:rsidR="00AD4DF3" w:rsidRPr="00454A98" w:rsidRDefault="00AD4DF3">
      <w:pPr>
        <w:spacing w:line="360" w:lineRule="auto"/>
        <w:jc w:val="both"/>
        <w:rPr>
          <w:rFonts w:ascii="Palatino Linotype" w:eastAsia="Palatino Linotype" w:hAnsi="Palatino Linotype" w:cs="Palatino Linotype"/>
        </w:rPr>
      </w:pPr>
      <w:bookmarkStart w:id="12" w:name="_heading=h.1t3h5sf" w:colFirst="0" w:colLast="0"/>
      <w:bookmarkEnd w:id="12"/>
    </w:p>
    <w:p w14:paraId="20E01136" w14:textId="77777777" w:rsidR="00AD4DF3" w:rsidRPr="00454A98" w:rsidRDefault="00AD4DF3">
      <w:pPr>
        <w:spacing w:line="360" w:lineRule="auto"/>
        <w:jc w:val="both"/>
        <w:rPr>
          <w:rFonts w:ascii="Palatino Linotype" w:eastAsia="Palatino Linotype" w:hAnsi="Palatino Linotype" w:cs="Palatino Linotype"/>
        </w:rPr>
      </w:pPr>
    </w:p>
    <w:p w14:paraId="4F010EA5" w14:textId="77777777" w:rsidR="00AD4DF3" w:rsidRPr="00454A98" w:rsidRDefault="00AD4DF3">
      <w:pPr>
        <w:spacing w:line="360" w:lineRule="auto"/>
        <w:jc w:val="both"/>
        <w:rPr>
          <w:rFonts w:ascii="Palatino Linotype" w:eastAsia="Palatino Linotype" w:hAnsi="Palatino Linotype" w:cs="Palatino Linotype"/>
        </w:rPr>
      </w:pPr>
    </w:p>
    <w:p w14:paraId="769BBB76" w14:textId="77777777" w:rsidR="00AD4DF3" w:rsidRPr="00454A98" w:rsidRDefault="00AD4DF3">
      <w:pPr>
        <w:spacing w:line="360" w:lineRule="auto"/>
        <w:jc w:val="both"/>
        <w:rPr>
          <w:rFonts w:ascii="Palatino Linotype" w:eastAsia="Palatino Linotype" w:hAnsi="Palatino Linotype" w:cs="Palatino Linotype"/>
        </w:rPr>
      </w:pPr>
    </w:p>
    <w:p w14:paraId="4F7390CE" w14:textId="77777777" w:rsidR="00AD4DF3" w:rsidRPr="00454A98" w:rsidRDefault="00AD4DF3">
      <w:pPr>
        <w:spacing w:line="360" w:lineRule="auto"/>
        <w:jc w:val="both"/>
        <w:rPr>
          <w:rFonts w:ascii="Palatino Linotype" w:eastAsia="Palatino Linotype" w:hAnsi="Palatino Linotype" w:cs="Palatino Linotype"/>
        </w:rPr>
      </w:pPr>
    </w:p>
    <w:p w14:paraId="1F872141" w14:textId="77777777" w:rsidR="00AD4DF3" w:rsidRPr="00454A98" w:rsidRDefault="00AD4DF3">
      <w:pPr>
        <w:spacing w:line="360" w:lineRule="auto"/>
        <w:jc w:val="both"/>
        <w:rPr>
          <w:rFonts w:ascii="Palatino Linotype" w:eastAsia="Palatino Linotype" w:hAnsi="Palatino Linotype" w:cs="Palatino Linotype"/>
        </w:rPr>
      </w:pPr>
    </w:p>
    <w:p w14:paraId="1E137C1A" w14:textId="77777777" w:rsidR="00AD4DF3" w:rsidRPr="00454A98" w:rsidRDefault="00AD4DF3">
      <w:pPr>
        <w:spacing w:line="360" w:lineRule="auto"/>
        <w:jc w:val="both"/>
        <w:rPr>
          <w:rFonts w:ascii="Palatino Linotype" w:eastAsia="Palatino Linotype" w:hAnsi="Palatino Linotype" w:cs="Palatino Linotype"/>
        </w:rPr>
      </w:pPr>
    </w:p>
    <w:p w14:paraId="6C8CC1D7" w14:textId="77777777" w:rsidR="00AD4DF3" w:rsidRPr="00454A98" w:rsidRDefault="00AD4DF3">
      <w:pPr>
        <w:spacing w:line="360" w:lineRule="auto"/>
        <w:jc w:val="both"/>
        <w:rPr>
          <w:rFonts w:ascii="Palatino Linotype" w:eastAsia="Palatino Linotype" w:hAnsi="Palatino Linotype" w:cs="Palatino Linotype"/>
        </w:rPr>
      </w:pPr>
    </w:p>
    <w:p w14:paraId="6EF5517C" w14:textId="77777777" w:rsidR="00AD4DF3" w:rsidRPr="00454A98" w:rsidRDefault="00AD4DF3">
      <w:pPr>
        <w:spacing w:line="360" w:lineRule="auto"/>
        <w:jc w:val="both"/>
        <w:rPr>
          <w:rFonts w:ascii="Palatino Linotype" w:eastAsia="Palatino Linotype" w:hAnsi="Palatino Linotype" w:cs="Palatino Linotype"/>
        </w:rPr>
      </w:pPr>
    </w:p>
    <w:p w14:paraId="5443EFF7" w14:textId="77777777" w:rsidR="00AD4DF3" w:rsidRPr="00454A98" w:rsidRDefault="00AD4DF3">
      <w:pPr>
        <w:spacing w:line="360" w:lineRule="auto"/>
        <w:jc w:val="both"/>
        <w:rPr>
          <w:rFonts w:ascii="Palatino Linotype" w:eastAsia="Palatino Linotype" w:hAnsi="Palatino Linotype" w:cs="Palatino Linotype"/>
        </w:rPr>
      </w:pPr>
    </w:p>
    <w:p w14:paraId="4D59C28D" w14:textId="77777777" w:rsidR="00AD4DF3" w:rsidRPr="00454A98" w:rsidRDefault="00AD4DF3">
      <w:pPr>
        <w:spacing w:line="360" w:lineRule="auto"/>
        <w:jc w:val="both"/>
        <w:rPr>
          <w:rFonts w:ascii="Palatino Linotype" w:eastAsia="Palatino Linotype" w:hAnsi="Palatino Linotype" w:cs="Palatino Linotype"/>
        </w:rPr>
      </w:pPr>
    </w:p>
    <w:p w14:paraId="078983AD" w14:textId="77777777" w:rsidR="00AD4DF3" w:rsidRPr="00454A98" w:rsidRDefault="00AD4DF3">
      <w:pPr>
        <w:spacing w:line="360" w:lineRule="auto"/>
        <w:jc w:val="both"/>
        <w:rPr>
          <w:rFonts w:ascii="Palatino Linotype" w:eastAsia="Palatino Linotype" w:hAnsi="Palatino Linotype" w:cs="Palatino Linotype"/>
        </w:rPr>
      </w:pPr>
    </w:p>
    <w:sectPr w:rsidR="00AD4DF3" w:rsidRPr="00454A9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5F68" w14:textId="77777777" w:rsidR="00557501" w:rsidRDefault="00557501">
      <w:r>
        <w:separator/>
      </w:r>
    </w:p>
  </w:endnote>
  <w:endnote w:type="continuationSeparator" w:id="0">
    <w:p w14:paraId="0724A20F" w14:textId="77777777" w:rsidR="00557501" w:rsidRDefault="005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80E" w14:textId="415ADB0D" w:rsidR="000617E6" w:rsidRDefault="000617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063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063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51EB584C" w14:textId="77777777" w:rsidR="000617E6" w:rsidRDefault="000617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FEAA" w14:textId="3BFDC468" w:rsidR="000617E6" w:rsidRDefault="000617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063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063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B04A7D5" w14:textId="77777777" w:rsidR="000617E6" w:rsidRDefault="000617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3BA6" w14:textId="77777777" w:rsidR="00557501" w:rsidRDefault="00557501">
      <w:r>
        <w:separator/>
      </w:r>
    </w:p>
  </w:footnote>
  <w:footnote w:type="continuationSeparator" w:id="0">
    <w:p w14:paraId="03A4F65D" w14:textId="77777777" w:rsidR="00557501" w:rsidRDefault="00557501">
      <w:r>
        <w:continuationSeparator/>
      </w:r>
    </w:p>
  </w:footnote>
  <w:footnote w:id="1">
    <w:p w14:paraId="1C2D6F12" w14:textId="77777777" w:rsidR="00431F85" w:rsidRPr="002F1492" w:rsidRDefault="00431F85" w:rsidP="00431F8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F1492">
        <w:rPr>
          <w:rFonts w:ascii="Palatino Linotype" w:hAnsi="Palatino Linotype"/>
          <w:sz w:val="16"/>
          <w:szCs w:val="16"/>
          <w:vertAlign w:val="superscript"/>
        </w:rPr>
        <w:footnoteRef/>
      </w:r>
      <w:r w:rsidRPr="002F1492">
        <w:rPr>
          <w:rFonts w:ascii="Palatino Linotype" w:eastAsia="Palatino Linotype" w:hAnsi="Palatino Linotype" w:cs="Palatino Linotype"/>
          <w:color w:val="000000"/>
          <w:sz w:val="16"/>
          <w:szCs w:val="16"/>
        </w:rPr>
        <w:t xml:space="preserve"> </w:t>
      </w:r>
      <w:r w:rsidRPr="002F1492">
        <w:rPr>
          <w:rFonts w:ascii="Palatino Linotype" w:eastAsia="Palatino Linotype" w:hAnsi="Palatino Linotype" w:cs="Palatino Linotype"/>
          <w:b/>
          <w:color w:val="000000"/>
          <w:sz w:val="16"/>
          <w:szCs w:val="16"/>
        </w:rPr>
        <w:t>Artículo 159</w:t>
      </w:r>
      <w:r w:rsidRPr="002F1492">
        <w:rPr>
          <w:rFonts w:ascii="Palatino Linotype" w:eastAsia="Palatino Linotype" w:hAnsi="Palatino Linotype" w:cs="Palatino Linotype"/>
          <w:color w:val="000000"/>
          <w:sz w:val="16"/>
          <w:szCs w:val="16"/>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7B0FC684" w14:textId="77777777" w:rsidR="003B1548" w:rsidRPr="002F1492" w:rsidRDefault="003B1548" w:rsidP="003B154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2F1492">
        <w:rPr>
          <w:rFonts w:ascii="Palatino Linotype" w:hAnsi="Palatino Linotype"/>
          <w:sz w:val="16"/>
          <w:szCs w:val="16"/>
          <w:vertAlign w:val="superscript"/>
        </w:rPr>
        <w:footnoteRef/>
      </w:r>
      <w:r w:rsidRPr="002F1492">
        <w:rPr>
          <w:rFonts w:ascii="Palatino Linotype" w:eastAsia="Palatino Linotype" w:hAnsi="Palatino Linotype" w:cs="Palatino Linotype"/>
          <w:color w:val="000000"/>
          <w:sz w:val="16"/>
          <w:szCs w:val="16"/>
        </w:rPr>
        <w:t xml:space="preserve"> “</w:t>
      </w:r>
      <w:r w:rsidRPr="002F1492">
        <w:rPr>
          <w:rFonts w:ascii="Palatino Linotype" w:eastAsia="Palatino Linotype" w:hAnsi="Palatino Linotype" w:cs="Palatino Linotype"/>
          <w:b/>
          <w:color w:val="000000"/>
          <w:sz w:val="16"/>
          <w:szCs w:val="16"/>
        </w:rPr>
        <w:t>Artículo 185.</w:t>
      </w:r>
      <w:r w:rsidRPr="002F1492">
        <w:rPr>
          <w:rFonts w:ascii="Palatino Linotype" w:eastAsia="Palatino Linotype" w:hAnsi="Palatino Linotype" w:cs="Palatino Linotype"/>
          <w:color w:val="000000"/>
          <w:sz w:val="16"/>
          <w:szCs w:val="16"/>
        </w:rPr>
        <w:t xml:space="preserve"> El Instituto resolverá el recurso de revisión conforme a lo siguiente: (…)</w:t>
      </w:r>
    </w:p>
    <w:p w14:paraId="273FA4A0" w14:textId="77777777" w:rsidR="003B1548" w:rsidRPr="002F1492" w:rsidRDefault="003B1548" w:rsidP="003B154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F1492">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6241B895" w14:textId="20927E52" w:rsidR="0074270A" w:rsidRPr="002F1492" w:rsidRDefault="0074270A">
      <w:pPr>
        <w:pStyle w:val="Textonotapie"/>
        <w:rPr>
          <w:rFonts w:ascii="Palatino Linotype" w:hAnsi="Palatino Linotype"/>
          <w:sz w:val="16"/>
          <w:szCs w:val="16"/>
        </w:rPr>
      </w:pPr>
      <w:r w:rsidRPr="002F1492">
        <w:rPr>
          <w:rStyle w:val="Refdenotaalpie"/>
          <w:rFonts w:ascii="Palatino Linotype" w:hAnsi="Palatino Linotype"/>
          <w:sz w:val="16"/>
          <w:szCs w:val="16"/>
        </w:rPr>
        <w:footnoteRef/>
      </w:r>
      <w:r w:rsidRPr="002F1492">
        <w:rPr>
          <w:rFonts w:ascii="Palatino Linotype" w:hAnsi="Palatino Linotype"/>
          <w:sz w:val="16"/>
          <w:szCs w:val="16"/>
        </w:rPr>
        <w:t xml:space="preserve"> Consultado en: </w:t>
      </w:r>
      <w:hyperlink r:id="rId1" w:history="1">
        <w:r w:rsidRPr="002F1492">
          <w:rPr>
            <w:rStyle w:val="Hipervnculo"/>
            <w:rFonts w:ascii="Palatino Linotype" w:hAnsi="Palatino Linotype"/>
            <w:sz w:val="16"/>
            <w:szCs w:val="16"/>
          </w:rPr>
          <w:t>http://nuevoenlace.mx/sindicatos/2022/07/14/suteym-y-gem-firman-convenio-de-sueldo-y-prestaciones-2022/</w:t>
        </w:r>
      </w:hyperlink>
      <w:r w:rsidRPr="002F1492">
        <w:rPr>
          <w:rFonts w:ascii="Palatino Linotype" w:hAnsi="Palatino Linotype"/>
          <w:sz w:val="16"/>
          <w:szCs w:val="16"/>
        </w:rPr>
        <w:t xml:space="preserve"> el veinticinco de mayo de dos mil veintitrés.</w:t>
      </w:r>
    </w:p>
  </w:footnote>
  <w:footnote w:id="4">
    <w:p w14:paraId="60027F26" w14:textId="77777777" w:rsidR="0074270A" w:rsidRPr="002F1492" w:rsidRDefault="0074270A" w:rsidP="0074270A">
      <w:pPr>
        <w:jc w:val="both"/>
        <w:rPr>
          <w:rFonts w:ascii="Palatino Linotype" w:eastAsia="Palatino Linotype" w:hAnsi="Palatino Linotype" w:cs="Palatino Linotype"/>
          <w:color w:val="000000"/>
          <w:sz w:val="16"/>
          <w:szCs w:val="16"/>
        </w:rPr>
      </w:pPr>
      <w:r w:rsidRPr="002F1492">
        <w:rPr>
          <w:sz w:val="16"/>
          <w:szCs w:val="16"/>
          <w:vertAlign w:val="superscript"/>
        </w:rPr>
        <w:footnoteRef/>
      </w:r>
      <w:r w:rsidRPr="002F1492">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8AF2" w14:textId="77777777" w:rsidR="000617E6" w:rsidRDefault="000617E6">
    <w:pPr>
      <w:rPr>
        <w:rFonts w:ascii="Cambria" w:eastAsia="Cambria" w:hAnsi="Cambria" w:cs="Cambria"/>
        <w:color w:val="000000"/>
      </w:rPr>
    </w:pPr>
    <w:r>
      <w:rPr>
        <w:noProof/>
      </w:rPr>
      <w:drawing>
        <wp:anchor distT="0" distB="0" distL="0" distR="0" simplePos="0" relativeHeight="251658240" behindDoc="1" locked="0" layoutInCell="1" hidden="0" allowOverlap="1" wp14:anchorId="4D024A1D" wp14:editId="6BE21BB7">
          <wp:simplePos x="0" y="0"/>
          <wp:positionH relativeFrom="column">
            <wp:posOffset>-1080119</wp:posOffset>
          </wp:positionH>
          <wp:positionV relativeFrom="paragraph">
            <wp:posOffset>-488297</wp:posOffset>
          </wp:positionV>
          <wp:extent cx="7809865" cy="10165715"/>
          <wp:effectExtent l="0" t="0" r="0" b="0"/>
          <wp:wrapNone/>
          <wp:docPr id="1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2"/>
      <w:tblW w:w="5953" w:type="dxa"/>
      <w:tblInd w:w="3261" w:type="dxa"/>
      <w:tblLayout w:type="fixed"/>
      <w:tblLook w:val="0400" w:firstRow="0" w:lastRow="0" w:firstColumn="0" w:lastColumn="0" w:noHBand="0" w:noVBand="1"/>
    </w:tblPr>
    <w:tblGrid>
      <w:gridCol w:w="2489"/>
      <w:gridCol w:w="3464"/>
    </w:tblGrid>
    <w:tr w:rsidR="000617E6" w14:paraId="605DCFE6" w14:textId="77777777">
      <w:tc>
        <w:tcPr>
          <w:tcW w:w="2489" w:type="dxa"/>
          <w:shd w:val="clear" w:color="auto" w:fill="auto"/>
        </w:tcPr>
        <w:p w14:paraId="2BA85F73"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5628A3A" w14:textId="0BF60740" w:rsidR="000617E6" w:rsidRPr="00231570" w:rsidRDefault="005A2BF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00429</w:t>
          </w:r>
          <w:r w:rsidR="000617E6">
            <w:rPr>
              <w:rFonts w:ascii="Palatino Linotype" w:eastAsia="Palatino Linotype" w:hAnsi="Palatino Linotype" w:cs="Palatino Linotype"/>
              <w:b/>
              <w:sz w:val="22"/>
              <w:szCs w:val="22"/>
            </w:rPr>
            <w:t>/INFOEM/IP/</w:t>
          </w:r>
          <w:r w:rsidR="000617E6" w:rsidRPr="00231570">
            <w:rPr>
              <w:rFonts w:ascii="Palatino Linotype" w:eastAsia="Palatino Linotype" w:hAnsi="Palatino Linotype" w:cs="Palatino Linotype"/>
              <w:b/>
              <w:sz w:val="22"/>
              <w:szCs w:val="22"/>
            </w:rPr>
            <w:t>R</w:t>
          </w:r>
          <w:r w:rsidR="00231570" w:rsidRPr="00231570">
            <w:rPr>
              <w:rFonts w:ascii="Palatino Linotype" w:eastAsia="Palatino Linotype" w:hAnsi="Palatino Linotype" w:cs="Palatino Linotype"/>
              <w:b/>
              <w:sz w:val="22"/>
              <w:szCs w:val="22"/>
            </w:rPr>
            <w:t>R/2023</w:t>
          </w:r>
        </w:p>
      </w:tc>
    </w:tr>
    <w:tr w:rsidR="000617E6" w14:paraId="37E5C6A0" w14:textId="77777777">
      <w:trPr>
        <w:trHeight w:val="228"/>
      </w:trPr>
      <w:tc>
        <w:tcPr>
          <w:tcW w:w="2489" w:type="dxa"/>
          <w:shd w:val="clear" w:color="auto" w:fill="auto"/>
          <w:vAlign w:val="center"/>
        </w:tcPr>
        <w:p w14:paraId="09FD9C13"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1593F7F" w14:textId="7D65B298" w:rsidR="000617E6" w:rsidRDefault="005A2BF0">
          <w:pPr>
            <w:ind w:left="-45" w:right="176"/>
            <w:jc w:val="both"/>
            <w:rPr>
              <w:rFonts w:ascii="Palatino Linotype" w:eastAsia="Palatino Linotype" w:hAnsi="Palatino Linotype" w:cs="Palatino Linotype"/>
              <w:b/>
              <w:sz w:val="22"/>
              <w:szCs w:val="22"/>
            </w:rPr>
          </w:pPr>
          <w:r w:rsidRPr="005A2BF0">
            <w:rPr>
              <w:rFonts w:ascii="Palatino Linotype" w:eastAsia="Palatino Linotype" w:hAnsi="Palatino Linotype" w:cs="Palatino Linotype"/>
              <w:b/>
              <w:sz w:val="22"/>
              <w:szCs w:val="22"/>
            </w:rPr>
            <w:t>Tribunal Estatal de Conciliación y Arbitraje</w:t>
          </w:r>
        </w:p>
      </w:tc>
    </w:tr>
    <w:tr w:rsidR="000617E6" w14:paraId="4A2A48F2" w14:textId="77777777">
      <w:tc>
        <w:tcPr>
          <w:tcW w:w="2489" w:type="dxa"/>
          <w:shd w:val="clear" w:color="auto" w:fill="auto"/>
          <w:vAlign w:val="center"/>
        </w:tcPr>
        <w:p w14:paraId="0501B9A7" w14:textId="77777777" w:rsidR="000617E6" w:rsidRDefault="000617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E3BE0C2" w14:textId="77777777" w:rsidR="000617E6" w:rsidRDefault="000617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3D36EB" w14:textId="77777777" w:rsidR="000617E6" w:rsidRDefault="000617E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EF7" w14:textId="77777777" w:rsidR="000617E6" w:rsidRDefault="000617E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C4E3A42" wp14:editId="401DDCB4">
          <wp:simplePos x="0" y="0"/>
          <wp:positionH relativeFrom="column">
            <wp:posOffset>-1080125</wp:posOffset>
          </wp:positionH>
          <wp:positionV relativeFrom="paragraph">
            <wp:posOffset>-262868</wp:posOffset>
          </wp:positionV>
          <wp:extent cx="7809865" cy="10165715"/>
          <wp:effectExtent l="0" t="0" r="0" b="0"/>
          <wp:wrapNone/>
          <wp:docPr id="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670" w:type="dxa"/>
      <w:tblInd w:w="3261" w:type="dxa"/>
      <w:tblLayout w:type="fixed"/>
      <w:tblLook w:val="0400" w:firstRow="0" w:lastRow="0" w:firstColumn="0" w:lastColumn="0" w:noHBand="0" w:noVBand="1"/>
    </w:tblPr>
    <w:tblGrid>
      <w:gridCol w:w="2551"/>
      <w:gridCol w:w="3119"/>
    </w:tblGrid>
    <w:tr w:rsidR="000617E6" w14:paraId="10B4D91D" w14:textId="77777777">
      <w:tc>
        <w:tcPr>
          <w:tcW w:w="2551" w:type="dxa"/>
          <w:shd w:val="clear" w:color="auto" w:fill="auto"/>
          <w:vAlign w:val="center"/>
        </w:tcPr>
        <w:p w14:paraId="5E46C39A"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BCADE09" w14:textId="08546463" w:rsidR="000617E6" w:rsidRDefault="005A2BF0" w:rsidP="005A2BF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00429/INFOEM/IP/RR/2023</w:t>
          </w:r>
        </w:p>
      </w:tc>
    </w:tr>
    <w:tr w:rsidR="000617E6" w14:paraId="35675926" w14:textId="77777777">
      <w:trPr>
        <w:trHeight w:val="130"/>
      </w:trPr>
      <w:tc>
        <w:tcPr>
          <w:tcW w:w="2551" w:type="dxa"/>
          <w:shd w:val="clear" w:color="auto" w:fill="auto"/>
          <w:vAlign w:val="center"/>
        </w:tcPr>
        <w:p w14:paraId="04F9D8D9"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000AFDD" w14:textId="552F43B0" w:rsidR="000617E6" w:rsidRDefault="00116E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 XXXXXXXX</w:t>
          </w:r>
        </w:p>
      </w:tc>
    </w:tr>
    <w:tr w:rsidR="000617E6" w14:paraId="5B7FE42F" w14:textId="77777777">
      <w:trPr>
        <w:trHeight w:val="228"/>
      </w:trPr>
      <w:tc>
        <w:tcPr>
          <w:tcW w:w="2551" w:type="dxa"/>
          <w:shd w:val="clear" w:color="auto" w:fill="auto"/>
          <w:vAlign w:val="center"/>
        </w:tcPr>
        <w:p w14:paraId="58D3D28F"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4191B6" w14:textId="384D69BB" w:rsidR="000617E6" w:rsidRDefault="005A2BF0">
          <w:pPr>
            <w:ind w:left="-45" w:right="176"/>
            <w:jc w:val="both"/>
            <w:rPr>
              <w:rFonts w:ascii="Palatino Linotype" w:eastAsia="Palatino Linotype" w:hAnsi="Palatino Linotype" w:cs="Palatino Linotype"/>
              <w:b/>
              <w:sz w:val="22"/>
              <w:szCs w:val="22"/>
            </w:rPr>
          </w:pPr>
          <w:r w:rsidRPr="005A2BF0">
            <w:rPr>
              <w:rFonts w:ascii="Palatino Linotype" w:eastAsia="Palatino Linotype" w:hAnsi="Palatino Linotype" w:cs="Palatino Linotype"/>
              <w:b/>
              <w:sz w:val="22"/>
              <w:szCs w:val="22"/>
            </w:rPr>
            <w:t>Tribunal Estatal de Conciliación y Arbitraje</w:t>
          </w:r>
        </w:p>
      </w:tc>
    </w:tr>
    <w:tr w:rsidR="000617E6" w14:paraId="6023C33E" w14:textId="77777777">
      <w:tc>
        <w:tcPr>
          <w:tcW w:w="2551" w:type="dxa"/>
          <w:shd w:val="clear" w:color="auto" w:fill="auto"/>
          <w:vAlign w:val="center"/>
        </w:tcPr>
        <w:p w14:paraId="5461BC95" w14:textId="77777777" w:rsidR="000617E6" w:rsidRDefault="000617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48C9458" w14:textId="77777777" w:rsidR="000617E6" w:rsidRDefault="000617E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06021B" w14:textId="77777777" w:rsidR="000617E6" w:rsidRDefault="000617E6">
    <w:pPr>
      <w:pBdr>
        <w:top w:val="nil"/>
        <w:left w:val="nil"/>
        <w:bottom w:val="nil"/>
        <w:right w:val="nil"/>
        <w:between w:val="nil"/>
      </w:pBdr>
      <w:tabs>
        <w:tab w:val="center" w:pos="4252"/>
        <w:tab w:val="right" w:pos="8504"/>
      </w:tabs>
      <w:rPr>
        <w:rFonts w:ascii="Cambria" w:eastAsia="Cambria" w:hAnsi="Cambria" w:cs="Cambria"/>
        <w:color w:val="000000"/>
      </w:rPr>
    </w:pPr>
  </w:p>
  <w:p w14:paraId="1C8BA4D2" w14:textId="77777777" w:rsidR="000617E6" w:rsidRDefault="000617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B5B"/>
    <w:multiLevelType w:val="multilevel"/>
    <w:tmpl w:val="7E388DC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8A2A23"/>
    <w:multiLevelType w:val="multilevel"/>
    <w:tmpl w:val="7746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B103FD"/>
    <w:multiLevelType w:val="multilevel"/>
    <w:tmpl w:val="7B40D09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D577486"/>
    <w:multiLevelType w:val="multilevel"/>
    <w:tmpl w:val="F9666C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F3"/>
    <w:rsid w:val="00011BB3"/>
    <w:rsid w:val="00015205"/>
    <w:rsid w:val="0001641C"/>
    <w:rsid w:val="00017322"/>
    <w:rsid w:val="000174D5"/>
    <w:rsid w:val="000431E7"/>
    <w:rsid w:val="000465A1"/>
    <w:rsid w:val="00046E39"/>
    <w:rsid w:val="00055F26"/>
    <w:rsid w:val="00057142"/>
    <w:rsid w:val="000617E6"/>
    <w:rsid w:val="000903FE"/>
    <w:rsid w:val="000B289F"/>
    <w:rsid w:val="000B76BA"/>
    <w:rsid w:val="000C04C2"/>
    <w:rsid w:val="000C36D8"/>
    <w:rsid w:val="000D0D64"/>
    <w:rsid w:val="00105D95"/>
    <w:rsid w:val="00116EF6"/>
    <w:rsid w:val="00136328"/>
    <w:rsid w:val="00140EEF"/>
    <w:rsid w:val="001506EA"/>
    <w:rsid w:val="00185C9C"/>
    <w:rsid w:val="001969CD"/>
    <w:rsid w:val="001B2658"/>
    <w:rsid w:val="001B3A0B"/>
    <w:rsid w:val="001C280E"/>
    <w:rsid w:val="001D668A"/>
    <w:rsid w:val="00200696"/>
    <w:rsid w:val="00217FE2"/>
    <w:rsid w:val="00231570"/>
    <w:rsid w:val="00247FD0"/>
    <w:rsid w:val="00251C1C"/>
    <w:rsid w:val="00255EDE"/>
    <w:rsid w:val="00270DF9"/>
    <w:rsid w:val="00275B33"/>
    <w:rsid w:val="00291B33"/>
    <w:rsid w:val="00293568"/>
    <w:rsid w:val="002B5E00"/>
    <w:rsid w:val="002F1492"/>
    <w:rsid w:val="002F1543"/>
    <w:rsid w:val="002F2C02"/>
    <w:rsid w:val="0030123A"/>
    <w:rsid w:val="0031664D"/>
    <w:rsid w:val="00332A00"/>
    <w:rsid w:val="00356345"/>
    <w:rsid w:val="0038003A"/>
    <w:rsid w:val="0039335B"/>
    <w:rsid w:val="003A7B50"/>
    <w:rsid w:val="003B1548"/>
    <w:rsid w:val="003B7AD2"/>
    <w:rsid w:val="003D1E5B"/>
    <w:rsid w:val="003D610F"/>
    <w:rsid w:val="00403599"/>
    <w:rsid w:val="0041136E"/>
    <w:rsid w:val="00431F85"/>
    <w:rsid w:val="00433676"/>
    <w:rsid w:val="0044223D"/>
    <w:rsid w:val="00451152"/>
    <w:rsid w:val="00454A98"/>
    <w:rsid w:val="00474938"/>
    <w:rsid w:val="00490CEC"/>
    <w:rsid w:val="004A3D2E"/>
    <w:rsid w:val="004C78C7"/>
    <w:rsid w:val="004D237A"/>
    <w:rsid w:val="005066F3"/>
    <w:rsid w:val="00530A82"/>
    <w:rsid w:val="00534742"/>
    <w:rsid w:val="00557501"/>
    <w:rsid w:val="00574C9A"/>
    <w:rsid w:val="00577393"/>
    <w:rsid w:val="00584784"/>
    <w:rsid w:val="005A2BF0"/>
    <w:rsid w:val="005A73AB"/>
    <w:rsid w:val="005B6500"/>
    <w:rsid w:val="005E325B"/>
    <w:rsid w:val="005F6F8A"/>
    <w:rsid w:val="00600BAE"/>
    <w:rsid w:val="006147CD"/>
    <w:rsid w:val="00632718"/>
    <w:rsid w:val="006642BB"/>
    <w:rsid w:val="00672BC2"/>
    <w:rsid w:val="00680440"/>
    <w:rsid w:val="006844E1"/>
    <w:rsid w:val="00685D49"/>
    <w:rsid w:val="006C2108"/>
    <w:rsid w:val="006D42C6"/>
    <w:rsid w:val="006D5A0B"/>
    <w:rsid w:val="0070307E"/>
    <w:rsid w:val="00722B6D"/>
    <w:rsid w:val="0072797C"/>
    <w:rsid w:val="00733C99"/>
    <w:rsid w:val="0074270A"/>
    <w:rsid w:val="00744C6B"/>
    <w:rsid w:val="007657D6"/>
    <w:rsid w:val="0077253E"/>
    <w:rsid w:val="007A565F"/>
    <w:rsid w:val="007B336E"/>
    <w:rsid w:val="007C15F6"/>
    <w:rsid w:val="007D43FD"/>
    <w:rsid w:val="007E36E3"/>
    <w:rsid w:val="007E7AE1"/>
    <w:rsid w:val="007F3445"/>
    <w:rsid w:val="00802C24"/>
    <w:rsid w:val="008078C3"/>
    <w:rsid w:val="008166E1"/>
    <w:rsid w:val="00823D0B"/>
    <w:rsid w:val="00833DE1"/>
    <w:rsid w:val="0085133E"/>
    <w:rsid w:val="00854E46"/>
    <w:rsid w:val="00861130"/>
    <w:rsid w:val="00864009"/>
    <w:rsid w:val="008703F7"/>
    <w:rsid w:val="00887103"/>
    <w:rsid w:val="008916B5"/>
    <w:rsid w:val="00893F15"/>
    <w:rsid w:val="008C3F53"/>
    <w:rsid w:val="008E33DE"/>
    <w:rsid w:val="008E7C0F"/>
    <w:rsid w:val="00915ABC"/>
    <w:rsid w:val="009205BC"/>
    <w:rsid w:val="00922B64"/>
    <w:rsid w:val="00922E96"/>
    <w:rsid w:val="009603B3"/>
    <w:rsid w:val="00967C80"/>
    <w:rsid w:val="00976F5A"/>
    <w:rsid w:val="00981C42"/>
    <w:rsid w:val="0098613A"/>
    <w:rsid w:val="009B17C4"/>
    <w:rsid w:val="009B4329"/>
    <w:rsid w:val="009E0215"/>
    <w:rsid w:val="009E3962"/>
    <w:rsid w:val="00A15CBC"/>
    <w:rsid w:val="00A22449"/>
    <w:rsid w:val="00A24E79"/>
    <w:rsid w:val="00A5771E"/>
    <w:rsid w:val="00A6221B"/>
    <w:rsid w:val="00A709E0"/>
    <w:rsid w:val="00A73F4C"/>
    <w:rsid w:val="00A856D3"/>
    <w:rsid w:val="00AA7011"/>
    <w:rsid w:val="00AD4DF3"/>
    <w:rsid w:val="00AD77F6"/>
    <w:rsid w:val="00AF518C"/>
    <w:rsid w:val="00AF6FD2"/>
    <w:rsid w:val="00B00A5B"/>
    <w:rsid w:val="00B13C76"/>
    <w:rsid w:val="00B308A8"/>
    <w:rsid w:val="00B5063E"/>
    <w:rsid w:val="00B7132B"/>
    <w:rsid w:val="00B7165A"/>
    <w:rsid w:val="00B9747B"/>
    <w:rsid w:val="00BA4D2E"/>
    <w:rsid w:val="00BC232F"/>
    <w:rsid w:val="00BF68E3"/>
    <w:rsid w:val="00C0299E"/>
    <w:rsid w:val="00C16A38"/>
    <w:rsid w:val="00C53859"/>
    <w:rsid w:val="00C57740"/>
    <w:rsid w:val="00C97825"/>
    <w:rsid w:val="00CA3FE7"/>
    <w:rsid w:val="00CB7C22"/>
    <w:rsid w:val="00CD0BE5"/>
    <w:rsid w:val="00D1233A"/>
    <w:rsid w:val="00D214D8"/>
    <w:rsid w:val="00D32439"/>
    <w:rsid w:val="00D5457F"/>
    <w:rsid w:val="00D57301"/>
    <w:rsid w:val="00D90156"/>
    <w:rsid w:val="00DA2299"/>
    <w:rsid w:val="00DB1FD5"/>
    <w:rsid w:val="00DB578D"/>
    <w:rsid w:val="00DC03C4"/>
    <w:rsid w:val="00DC6D89"/>
    <w:rsid w:val="00DE39AE"/>
    <w:rsid w:val="00E82ECB"/>
    <w:rsid w:val="00EB7D29"/>
    <w:rsid w:val="00EC46F0"/>
    <w:rsid w:val="00ED0333"/>
    <w:rsid w:val="00EE261F"/>
    <w:rsid w:val="00EF0723"/>
    <w:rsid w:val="00EF0B96"/>
    <w:rsid w:val="00F20612"/>
    <w:rsid w:val="00F35585"/>
    <w:rsid w:val="00F83D83"/>
    <w:rsid w:val="00FA6C99"/>
    <w:rsid w:val="00FB0FE6"/>
    <w:rsid w:val="00FD353D"/>
    <w:rsid w:val="00FF6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5C967"/>
  <w15:docId w15:val="{56DC984D-D801-478C-AAB4-FD04CC56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numPr>
        <w:numId w:val="3"/>
      </w:numPr>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nuevoenlace.mx/sindicatos/2022/07/14/suteym-y-gem-firman-convenio-de-sueldo-y-prestaciones-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69joS9J0QrcjBqHfhPKNo81NCg==">AMUW2mVqW1gdVKjihYhcE4KgEUe57r40yNEhAwitVwb3N+jEjntf7l5Umq2aaSA1g0dSxa0pW4Ny9TdqmLMLRNQRnTHGwTjGCeuIU1qK6Nm0JSnGjoPXENUaPtbRJ56GAoMTfrvWB/W7SODOBvSthTk62E/6N1yHgeuhIZQdKW1fOyKYsXM1M6k4v5TrR/nK1wNX3BjAckUj7TI2VDAFlmqz09go/ttMNuG9WanUL3DSvxOReGlkyM7oo7RcputdyOe31haCU49YCS5yeaaXs0Uw9AcwZGj6sGrTvJCEr9zScAJpxDASgNRVrmzkJmV+EsTWdO4Gulac</go:docsCustomData>
</go:gDocsCustomXmlDataStorage>
</file>

<file path=customXml/itemProps1.xml><?xml version="1.0" encoding="utf-8"?>
<ds:datastoreItem xmlns:ds="http://schemas.openxmlformats.org/officeDocument/2006/customXml" ds:itemID="{65583B7D-2AC1-4543-B2D4-B2949D5EED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5255</Words>
  <Characters>28908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2023-06-02T16:33:00Z</cp:lastPrinted>
  <dcterms:created xsi:type="dcterms:W3CDTF">2023-06-06T21:01:00Z</dcterms:created>
  <dcterms:modified xsi:type="dcterms:W3CDTF">2023-06-06T21:01:00Z</dcterms:modified>
</cp:coreProperties>
</file>