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E647E" w14:textId="2F93E02A" w:rsidR="00B01424" w:rsidRPr="008D2CA9" w:rsidRDefault="00B01424" w:rsidP="00B01424">
      <w:pPr>
        <w:shd w:val="clear" w:color="auto" w:fill="FFFFFF"/>
        <w:spacing w:after="0" w:line="360" w:lineRule="auto"/>
        <w:jc w:val="both"/>
        <w:rPr>
          <w:rFonts w:ascii="Palatino Linotype" w:eastAsia="Times New Roman" w:hAnsi="Palatino Linotype" w:cs="Arial"/>
          <w:color w:val="000000"/>
          <w:sz w:val="24"/>
          <w:szCs w:val="24"/>
          <w:lang w:eastAsia="es-MX"/>
        </w:rPr>
      </w:pPr>
      <w:r w:rsidRPr="008D2CA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666C9" w:rsidRPr="008D2CA9">
        <w:rPr>
          <w:rFonts w:ascii="Palatino Linotype" w:eastAsia="Times New Roman" w:hAnsi="Palatino Linotype" w:cs="Arial"/>
          <w:color w:val="000000"/>
          <w:sz w:val="24"/>
          <w:szCs w:val="24"/>
          <w:lang w:eastAsia="es-MX"/>
        </w:rPr>
        <w:t xml:space="preserve">veintiuno </w:t>
      </w:r>
      <w:r w:rsidRPr="008D2CA9">
        <w:rPr>
          <w:rFonts w:ascii="Palatino Linotype" w:eastAsia="Times New Roman" w:hAnsi="Palatino Linotype" w:cs="Arial"/>
          <w:color w:val="000000"/>
          <w:sz w:val="24"/>
          <w:szCs w:val="24"/>
          <w:lang w:eastAsia="es-MX"/>
        </w:rPr>
        <w:t>de junio de dos mil veintitrés.</w:t>
      </w:r>
    </w:p>
    <w:p w14:paraId="5771F4A3" w14:textId="77777777" w:rsidR="00B01424" w:rsidRPr="008D2CA9" w:rsidRDefault="00B01424" w:rsidP="00B01424">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9C2FA44" w14:textId="77777777" w:rsidR="00B01424" w:rsidRPr="008D2CA9" w:rsidRDefault="00B01424" w:rsidP="00B01424">
      <w:pPr>
        <w:tabs>
          <w:tab w:val="left" w:pos="1701"/>
        </w:tabs>
        <w:spacing w:after="0" w:line="360" w:lineRule="auto"/>
        <w:jc w:val="both"/>
        <w:rPr>
          <w:rFonts w:ascii="Palatino Linotype" w:hAnsi="Palatino Linotype" w:cs="Arial"/>
          <w:b/>
          <w:sz w:val="24"/>
          <w:szCs w:val="24"/>
        </w:rPr>
      </w:pPr>
      <w:r w:rsidRPr="008D2CA9">
        <w:rPr>
          <w:rFonts w:ascii="Palatino Linotype" w:hAnsi="Palatino Linotype" w:cs="Arial"/>
          <w:b/>
          <w:sz w:val="24"/>
          <w:szCs w:val="24"/>
        </w:rPr>
        <w:t>VISTO</w:t>
      </w:r>
      <w:r w:rsidRPr="008D2CA9">
        <w:rPr>
          <w:rFonts w:ascii="Palatino Linotype" w:hAnsi="Palatino Linotype" w:cs="Arial"/>
          <w:sz w:val="24"/>
          <w:szCs w:val="24"/>
        </w:rPr>
        <w:t xml:space="preserve"> el expediente electrónico formado con motivo del recurso de revisión con número </w:t>
      </w:r>
      <w:r w:rsidRPr="008D2CA9">
        <w:rPr>
          <w:rFonts w:ascii="Palatino Linotype" w:hAnsi="Palatino Linotype" w:cs="Arial"/>
          <w:b/>
          <w:bCs/>
          <w:sz w:val="24"/>
          <w:szCs w:val="24"/>
          <w:lang w:eastAsia="es-MX"/>
        </w:rPr>
        <w:t>02235/INFOEM/IP/RR/2023</w:t>
      </w:r>
      <w:r w:rsidRPr="008D2CA9">
        <w:rPr>
          <w:rFonts w:ascii="Palatino Linotype" w:hAnsi="Palatino Linotype" w:cs="Arial"/>
          <w:sz w:val="24"/>
          <w:szCs w:val="24"/>
        </w:rPr>
        <w:t xml:space="preserve">, promovido </w:t>
      </w:r>
      <w:r w:rsidRPr="008D2CA9">
        <w:rPr>
          <w:rFonts w:ascii="Palatino Linotype" w:hAnsi="Palatino Linotype"/>
          <w:sz w:val="24"/>
          <w:szCs w:val="24"/>
        </w:rPr>
        <w:t xml:space="preserve">por un particular que tanto al momento de ingresar la solicitud de información como de interponer el recurso de revisión, no señalo nombre o seudónimo con el cual desee ser identificado, quien en lo sucesivo se le denominara como </w:t>
      </w:r>
      <w:r w:rsidRPr="008D2CA9">
        <w:rPr>
          <w:rFonts w:ascii="Palatino Linotype" w:hAnsi="Palatino Linotype"/>
          <w:b/>
          <w:sz w:val="24"/>
          <w:szCs w:val="24"/>
        </w:rPr>
        <w:t>el Recurrente</w:t>
      </w:r>
      <w:r w:rsidRPr="008D2CA9">
        <w:rPr>
          <w:rFonts w:ascii="Palatino Linotype" w:hAnsi="Palatino Linotype" w:cs="Arial"/>
          <w:sz w:val="24"/>
          <w:szCs w:val="24"/>
        </w:rPr>
        <w:t xml:space="preserve">, en contra de la respuesta de la </w:t>
      </w:r>
      <w:r w:rsidRPr="008D2CA9">
        <w:rPr>
          <w:rFonts w:ascii="Palatino Linotype" w:hAnsi="Palatino Linotype" w:cs="Arial"/>
          <w:b/>
          <w:bCs/>
          <w:sz w:val="24"/>
          <w:szCs w:val="24"/>
        </w:rPr>
        <w:t>Secretaría de Finanzas</w:t>
      </w:r>
      <w:r w:rsidRPr="008D2CA9">
        <w:rPr>
          <w:rFonts w:ascii="Palatino Linotype" w:hAnsi="Palatino Linotype" w:cs="Arial"/>
          <w:b/>
          <w:sz w:val="24"/>
          <w:szCs w:val="24"/>
        </w:rPr>
        <w:t xml:space="preserve">, </w:t>
      </w:r>
      <w:r w:rsidRPr="008D2CA9">
        <w:rPr>
          <w:rFonts w:ascii="Palatino Linotype" w:hAnsi="Palatino Linotype" w:cs="Arial"/>
          <w:sz w:val="24"/>
          <w:szCs w:val="24"/>
        </w:rPr>
        <w:t>en lo subsecuente</w:t>
      </w:r>
      <w:r w:rsidRPr="008D2CA9">
        <w:rPr>
          <w:rFonts w:ascii="Palatino Linotype" w:hAnsi="Palatino Linotype" w:cs="Arial"/>
          <w:b/>
          <w:sz w:val="24"/>
          <w:szCs w:val="24"/>
        </w:rPr>
        <w:t xml:space="preserve"> el Sujeto Obligado, </w:t>
      </w:r>
      <w:r w:rsidRPr="008D2CA9">
        <w:rPr>
          <w:rFonts w:ascii="Palatino Linotype" w:hAnsi="Palatino Linotype" w:cs="Arial"/>
          <w:sz w:val="24"/>
          <w:szCs w:val="24"/>
        </w:rPr>
        <w:t>se procede a dictar la presente resolución.</w:t>
      </w:r>
    </w:p>
    <w:p w14:paraId="5807CF81" w14:textId="77777777" w:rsidR="00B01424" w:rsidRPr="008D2CA9" w:rsidRDefault="00B01424" w:rsidP="00B01424">
      <w:pPr>
        <w:tabs>
          <w:tab w:val="left" w:pos="6960"/>
        </w:tabs>
        <w:spacing w:after="0" w:line="360" w:lineRule="auto"/>
        <w:jc w:val="both"/>
        <w:rPr>
          <w:rFonts w:ascii="Palatino Linotype" w:hAnsi="Palatino Linotype" w:cs="Arial"/>
          <w:sz w:val="24"/>
          <w:szCs w:val="24"/>
        </w:rPr>
      </w:pPr>
    </w:p>
    <w:p w14:paraId="3EB068AC" w14:textId="77777777" w:rsidR="00B01424" w:rsidRPr="008D2CA9" w:rsidRDefault="00B01424" w:rsidP="00B01424">
      <w:pPr>
        <w:spacing w:after="0" w:line="360" w:lineRule="auto"/>
        <w:jc w:val="center"/>
        <w:rPr>
          <w:rFonts w:ascii="Palatino Linotype" w:hAnsi="Palatino Linotype" w:cs="Arial"/>
          <w:b/>
          <w:sz w:val="28"/>
          <w:szCs w:val="24"/>
        </w:rPr>
      </w:pPr>
      <w:r w:rsidRPr="008D2CA9">
        <w:rPr>
          <w:rFonts w:ascii="Palatino Linotype" w:hAnsi="Palatino Linotype" w:cs="Arial"/>
          <w:b/>
          <w:sz w:val="28"/>
          <w:szCs w:val="24"/>
        </w:rPr>
        <w:t>A N T E C E D E N T E S</w:t>
      </w:r>
    </w:p>
    <w:p w14:paraId="10AC5C0A" w14:textId="77777777" w:rsidR="00B01424" w:rsidRPr="008D2CA9" w:rsidRDefault="00B01424" w:rsidP="00B01424">
      <w:pPr>
        <w:spacing w:after="0" w:line="360" w:lineRule="auto"/>
        <w:rPr>
          <w:rFonts w:ascii="Palatino Linotype" w:hAnsi="Palatino Linotype" w:cs="Arial"/>
          <w:b/>
          <w:sz w:val="24"/>
          <w:szCs w:val="24"/>
        </w:rPr>
      </w:pPr>
    </w:p>
    <w:p w14:paraId="3F539F09" w14:textId="77777777" w:rsidR="00B01424" w:rsidRPr="008D2CA9" w:rsidRDefault="00B01424" w:rsidP="00B01424">
      <w:pPr>
        <w:spacing w:after="0" w:line="360" w:lineRule="auto"/>
        <w:jc w:val="both"/>
        <w:rPr>
          <w:rFonts w:ascii="Palatino Linotype" w:hAnsi="Palatino Linotype" w:cs="Arial"/>
          <w:sz w:val="24"/>
          <w:szCs w:val="24"/>
        </w:rPr>
      </w:pPr>
      <w:r w:rsidRPr="008D2CA9">
        <w:rPr>
          <w:rFonts w:ascii="Palatino Linotype" w:hAnsi="Palatino Linotype" w:cs="Arial"/>
          <w:b/>
          <w:sz w:val="28"/>
          <w:szCs w:val="28"/>
        </w:rPr>
        <w:t xml:space="preserve">PRIMERO. </w:t>
      </w:r>
      <w:r w:rsidRPr="008D2CA9">
        <w:rPr>
          <w:rFonts w:ascii="Palatino Linotype" w:hAnsi="Palatino Linotype" w:cs="Arial"/>
          <w:sz w:val="24"/>
          <w:szCs w:val="24"/>
        </w:rPr>
        <w:t>Con fecha 22 (veintidós) de marzo de 2022 (dos mil veintitrés), el</w:t>
      </w:r>
      <w:r w:rsidRPr="008D2CA9">
        <w:rPr>
          <w:rFonts w:ascii="Palatino Linotype" w:hAnsi="Palatino Linotype" w:cs="Arial"/>
          <w:b/>
          <w:sz w:val="24"/>
          <w:szCs w:val="24"/>
        </w:rPr>
        <w:t xml:space="preserve"> Recurrente</w:t>
      </w:r>
      <w:r w:rsidRPr="008D2CA9">
        <w:rPr>
          <w:rFonts w:ascii="Palatino Linotype" w:hAnsi="Palatino Linotype" w:cs="Arial"/>
          <w:sz w:val="24"/>
          <w:szCs w:val="24"/>
        </w:rPr>
        <w:t xml:space="preserve"> presentó a través del Sistema de Acceso a la Información Mexiquense, en lo posterior el </w:t>
      </w:r>
      <w:r w:rsidRPr="008D2CA9">
        <w:rPr>
          <w:rFonts w:ascii="Palatino Linotype" w:hAnsi="Palatino Linotype" w:cs="Arial"/>
          <w:b/>
          <w:sz w:val="24"/>
          <w:szCs w:val="24"/>
        </w:rPr>
        <w:t>SAIMEX</w:t>
      </w:r>
      <w:r w:rsidRPr="008D2CA9">
        <w:rPr>
          <w:rFonts w:ascii="Palatino Linotype" w:hAnsi="Palatino Linotype" w:cs="Arial"/>
          <w:sz w:val="24"/>
          <w:szCs w:val="24"/>
        </w:rPr>
        <w:t xml:space="preserve">, ante </w:t>
      </w:r>
      <w:r w:rsidRPr="008D2CA9">
        <w:rPr>
          <w:rFonts w:ascii="Palatino Linotype" w:hAnsi="Palatino Linotype" w:cs="Arial"/>
          <w:b/>
          <w:sz w:val="24"/>
          <w:szCs w:val="24"/>
        </w:rPr>
        <w:t>el Sujeto Obligado</w:t>
      </w:r>
      <w:r w:rsidRPr="008D2CA9">
        <w:rPr>
          <w:rFonts w:ascii="Palatino Linotype" w:hAnsi="Palatino Linotype" w:cs="Arial"/>
          <w:sz w:val="24"/>
          <w:szCs w:val="24"/>
        </w:rPr>
        <w:t xml:space="preserve">, solicitud de acceso a la información pública, registrada bajo el número </w:t>
      </w:r>
      <w:r w:rsidRPr="008D2CA9">
        <w:rPr>
          <w:rFonts w:ascii="Palatino Linotype" w:hAnsi="Palatino Linotype" w:cs="Arial"/>
          <w:b/>
          <w:sz w:val="24"/>
          <w:szCs w:val="24"/>
        </w:rPr>
        <w:t>00188/SF/IP/2023</w:t>
      </w:r>
      <w:r w:rsidRPr="008D2CA9">
        <w:rPr>
          <w:rFonts w:ascii="Palatino Linotype" w:hAnsi="Palatino Linotype" w:cs="Arial"/>
          <w:sz w:val="24"/>
          <w:szCs w:val="24"/>
          <w:lang w:eastAsia="es-MX"/>
        </w:rPr>
        <w:t>,</w:t>
      </w:r>
      <w:r w:rsidRPr="008D2CA9">
        <w:rPr>
          <w:rFonts w:ascii="Palatino Linotype" w:hAnsi="Palatino Linotype" w:cs="Arial"/>
          <w:b/>
          <w:sz w:val="24"/>
          <w:szCs w:val="24"/>
          <w:lang w:eastAsia="es-MX"/>
        </w:rPr>
        <w:t xml:space="preserve"> </w:t>
      </w:r>
      <w:r w:rsidRPr="008D2CA9">
        <w:rPr>
          <w:rFonts w:ascii="Palatino Linotype" w:hAnsi="Palatino Linotype" w:cs="Arial"/>
          <w:sz w:val="24"/>
          <w:szCs w:val="24"/>
        </w:rPr>
        <w:t>mediante la cual solicitó lo siguiente:</w:t>
      </w:r>
    </w:p>
    <w:p w14:paraId="0608E6FA" w14:textId="77777777" w:rsidR="00B01424" w:rsidRPr="008D2CA9" w:rsidRDefault="00B01424" w:rsidP="00B01424">
      <w:pPr>
        <w:spacing w:after="0" w:line="360" w:lineRule="auto"/>
        <w:jc w:val="both"/>
        <w:rPr>
          <w:rFonts w:ascii="Palatino Linotype" w:hAnsi="Palatino Linotype" w:cs="Arial"/>
          <w:sz w:val="24"/>
          <w:szCs w:val="24"/>
        </w:rPr>
      </w:pPr>
    </w:p>
    <w:p w14:paraId="1E91BBF8" w14:textId="77777777" w:rsidR="00B01424" w:rsidRPr="008D2CA9" w:rsidRDefault="00B01424" w:rsidP="00B01424">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D2CA9">
        <w:rPr>
          <w:rFonts w:ascii="Palatino Linotype" w:eastAsia="Times New Roman" w:hAnsi="Palatino Linotype" w:cs="Times New Roman"/>
          <w:i/>
          <w:szCs w:val="24"/>
          <w:lang w:val="es-ES_tradnl" w:eastAsia="es-ES"/>
        </w:rPr>
        <w:t>"</w:t>
      </w:r>
      <w:r w:rsidRPr="008D2CA9">
        <w:rPr>
          <w:rFonts w:ascii="Palatino Linotype" w:eastAsia="Times New Roman" w:hAnsi="Palatino Linotype" w:cs="Times New Roman"/>
          <w:i/>
          <w:szCs w:val="24"/>
          <w:lang w:eastAsia="es-ES"/>
        </w:rPr>
        <w:t xml:space="preserve">SOLICITO EL OFICIO NUMERO 20700003000200S/0458/2021 "MEDIANTE EL CUAL EL ÓRGANO INTERNO DE CONTROL EMITIÓ RECOMENDACIONES PARA UNA ATENCIÓN PUNTUAL DE LAS AUDITORÍAS", COMO TEXTUALMENTE LO DICE EL OFICIO 20706004A-0486/2023 DEL 9 DE MARZO DEL 2023, A TRAVÉS DEL CUAL SE HOSTIGA NUEVAMENTE A LOS TRABAJADORES PARA QUE HAGAN CAMBIO DE NÓMINA. EN RESUMEN </w:t>
      </w:r>
      <w:r w:rsidRPr="008D2CA9">
        <w:rPr>
          <w:rFonts w:ascii="Palatino Linotype" w:eastAsia="Times New Roman" w:hAnsi="Palatino Linotype" w:cs="Times New Roman"/>
          <w:i/>
          <w:szCs w:val="24"/>
          <w:lang w:eastAsia="es-ES"/>
        </w:rPr>
        <w:lastRenderedPageBreak/>
        <w:t>SOLICITO VIA SAIMEX EL OFICIO 20700003000200S/0458/2021 DEL ÓRGANO INTERNO DE CONTROL, ASÍ COMO LOS ANEXOS QUE EN SU CASO REFIERA ESE MISMO OFICIO Y COPIA DEL ACUSE DE RECIBO DEL OFICIO 20700003000200S/0458/2021 FIRMADO POR EL DIRECTOR GENERAL DE PERSONAL</w:t>
      </w:r>
      <w:r w:rsidRPr="008D2CA9">
        <w:rPr>
          <w:rFonts w:ascii="Palatino Linotype" w:eastAsia="Times New Roman" w:hAnsi="Palatino Linotype" w:cs="Times New Roman"/>
          <w:i/>
          <w:szCs w:val="24"/>
          <w:lang w:val="es-ES_tradnl" w:eastAsia="es-ES"/>
        </w:rPr>
        <w:t>"</w:t>
      </w:r>
    </w:p>
    <w:p w14:paraId="57E4E6F1" w14:textId="77777777" w:rsidR="00B01424" w:rsidRPr="008D2CA9" w:rsidRDefault="00B01424" w:rsidP="00B0142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037CA131" w14:textId="77777777" w:rsidR="00B01424" w:rsidRPr="008D2CA9" w:rsidRDefault="00B01424" w:rsidP="00B01424">
      <w:pPr>
        <w:tabs>
          <w:tab w:val="left" w:pos="5647"/>
        </w:tabs>
        <w:spacing w:after="0" w:line="360" w:lineRule="auto"/>
        <w:ind w:right="850"/>
        <w:jc w:val="both"/>
        <w:rPr>
          <w:rFonts w:ascii="Palatino Linotype" w:hAnsi="Palatino Linotype"/>
          <w:color w:val="000000"/>
          <w:sz w:val="24"/>
          <w:szCs w:val="24"/>
        </w:rPr>
      </w:pPr>
      <w:r w:rsidRPr="008D2CA9">
        <w:rPr>
          <w:rFonts w:ascii="Palatino Linotype" w:eastAsia="Times New Roman" w:hAnsi="Palatino Linotype" w:cs="Times New Roman"/>
          <w:sz w:val="24"/>
          <w:szCs w:val="24"/>
          <w:lang w:val="es-ES_tradnl" w:eastAsia="es-ES"/>
        </w:rPr>
        <w:t xml:space="preserve">Modalidad de entrega: </w:t>
      </w:r>
      <w:r w:rsidRPr="008D2CA9">
        <w:rPr>
          <w:rFonts w:ascii="Palatino Linotype" w:hAnsi="Palatino Linotype"/>
          <w:b/>
          <w:i/>
          <w:color w:val="000000"/>
          <w:sz w:val="24"/>
          <w:szCs w:val="24"/>
        </w:rPr>
        <w:t>A través del SAIMEX</w:t>
      </w:r>
    </w:p>
    <w:p w14:paraId="5F408F05" w14:textId="77777777" w:rsidR="00B01424" w:rsidRPr="008D2CA9" w:rsidRDefault="00B01424" w:rsidP="00B01424">
      <w:pPr>
        <w:tabs>
          <w:tab w:val="left" w:pos="5647"/>
        </w:tabs>
        <w:spacing w:after="0" w:line="360" w:lineRule="auto"/>
        <w:ind w:right="850"/>
        <w:jc w:val="both"/>
        <w:rPr>
          <w:rFonts w:ascii="Palatino Linotype" w:hAnsi="Palatino Linotype"/>
          <w:color w:val="000000"/>
          <w:sz w:val="24"/>
          <w:szCs w:val="24"/>
        </w:rPr>
      </w:pPr>
    </w:p>
    <w:p w14:paraId="4ABB91D3" w14:textId="77777777" w:rsidR="00B01424" w:rsidRPr="008D2CA9" w:rsidRDefault="00B01424" w:rsidP="00B01424">
      <w:pPr>
        <w:spacing w:after="0" w:line="360" w:lineRule="auto"/>
        <w:jc w:val="both"/>
        <w:rPr>
          <w:rFonts w:ascii="Palatino Linotype" w:eastAsia="Times New Roman" w:hAnsi="Palatino Linotype" w:cs="Times New Roman"/>
          <w:sz w:val="24"/>
          <w:szCs w:val="24"/>
          <w:lang w:val="es-ES" w:eastAsia="es-ES"/>
        </w:rPr>
      </w:pPr>
      <w:r w:rsidRPr="008D2CA9">
        <w:rPr>
          <w:rFonts w:ascii="Palatino Linotype" w:hAnsi="Palatino Linotype" w:cs="Arial"/>
          <w:b/>
          <w:sz w:val="28"/>
          <w:szCs w:val="24"/>
        </w:rPr>
        <w:t>SEGUNDO</w:t>
      </w:r>
      <w:r w:rsidRPr="008D2CA9">
        <w:rPr>
          <w:rFonts w:ascii="Palatino Linotype" w:hAnsi="Palatino Linotype" w:cs="Arial"/>
          <w:b/>
          <w:sz w:val="24"/>
          <w:szCs w:val="24"/>
        </w:rPr>
        <w:t xml:space="preserve">. </w:t>
      </w:r>
      <w:r w:rsidRPr="008D2CA9">
        <w:rPr>
          <w:rFonts w:ascii="Palatino Linotype" w:eastAsia="Times New Roman" w:hAnsi="Palatino Linotype" w:cs="Times New Roman"/>
          <w:sz w:val="24"/>
          <w:szCs w:val="24"/>
          <w:lang w:val="es-ES" w:eastAsia="es-ES"/>
        </w:rPr>
        <w:t>De las constancias que obran en el expediente electrónico, aperturado con motivo del ingreso de la solicitud de información, se advierte que el</w:t>
      </w:r>
      <w:r w:rsidRPr="008D2CA9">
        <w:rPr>
          <w:rFonts w:ascii="Palatino Linotype" w:eastAsia="Times New Roman" w:hAnsi="Palatino Linotype" w:cs="Times New Roman"/>
          <w:b/>
          <w:sz w:val="24"/>
          <w:szCs w:val="24"/>
          <w:lang w:val="es-ES" w:eastAsia="es-ES"/>
        </w:rPr>
        <w:t xml:space="preserve"> Sujeto Obligado </w:t>
      </w:r>
      <w:r w:rsidRPr="008D2CA9">
        <w:rPr>
          <w:rFonts w:ascii="Palatino Linotype" w:eastAsia="Times New Roman" w:hAnsi="Palatino Linotype" w:cs="Times New Roman"/>
          <w:sz w:val="24"/>
          <w:szCs w:val="24"/>
          <w:lang w:val="es-ES" w:eastAsia="es-ES"/>
        </w:rPr>
        <w:t>emitió respuesta el día 19 (diecinueve) de abril de 2023 (dos mil veintitrés), en los términos siguientes:</w:t>
      </w:r>
    </w:p>
    <w:p w14:paraId="18D631C8" w14:textId="77777777" w:rsidR="00B01424" w:rsidRPr="008D2CA9" w:rsidRDefault="00B01424" w:rsidP="00B01424">
      <w:pPr>
        <w:spacing w:after="0" w:line="360" w:lineRule="auto"/>
        <w:jc w:val="both"/>
        <w:rPr>
          <w:rFonts w:ascii="Palatino Linotype" w:hAnsi="Palatino Linotype" w:cs="Arial"/>
          <w:sz w:val="24"/>
          <w:szCs w:val="28"/>
        </w:rPr>
      </w:pPr>
    </w:p>
    <w:p w14:paraId="6C408F3C" w14:textId="77777777" w:rsidR="007B0A90" w:rsidRPr="008D2CA9" w:rsidRDefault="00B01424" w:rsidP="004E653B">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sidRPr="008D2CA9">
        <w:rPr>
          <w:rFonts w:ascii="Palatino Linotype" w:eastAsia="Times New Roman" w:hAnsi="Palatino Linotype" w:cs="Times New Roman"/>
          <w:i/>
          <w:szCs w:val="24"/>
          <w:lang w:val="es-ES_tradnl" w:eastAsia="es-ES"/>
        </w:rPr>
        <w:t>"</w:t>
      </w:r>
      <w:r w:rsidR="007B0A90" w:rsidRPr="008D2CA9">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3C3D8E0" w14:textId="77777777" w:rsidR="007B0A90" w:rsidRPr="008D2CA9" w:rsidRDefault="007B0A90" w:rsidP="004E653B">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p>
    <w:p w14:paraId="0B63C865" w14:textId="77777777" w:rsidR="00B01424" w:rsidRPr="008D2CA9" w:rsidRDefault="007B0A90" w:rsidP="004E653B">
      <w:pPr>
        <w:tabs>
          <w:tab w:val="left" w:pos="5647"/>
        </w:tabs>
        <w:spacing w:after="0" w:line="276" w:lineRule="auto"/>
        <w:ind w:left="567" w:right="567"/>
        <w:jc w:val="both"/>
        <w:rPr>
          <w:rFonts w:ascii="Palatino Linotype" w:eastAsia="Times New Roman" w:hAnsi="Palatino Linotype" w:cs="Times New Roman"/>
          <w:szCs w:val="24"/>
          <w:lang w:val="es-ES_tradnl" w:eastAsia="es-ES"/>
        </w:rPr>
      </w:pPr>
      <w:r w:rsidRPr="008D2CA9">
        <w:rPr>
          <w:rFonts w:ascii="Palatino Linotype" w:eastAsia="Times New Roman" w:hAnsi="Palatino Linotype" w:cs="Times New Roman"/>
          <w:i/>
          <w:szCs w:val="24"/>
          <w:lang w:val="es-ES_tradnl" w:eastAsia="es-ES"/>
        </w:rPr>
        <w:t>Sobre el particular, sírvase encontrar en archivo adjunto copia del oficio de notificación número 20700004S/UT-0820/2023 mediante el cual se detalla lo referente a su solicitud.</w:t>
      </w:r>
      <w:r w:rsidR="00B01424" w:rsidRPr="008D2CA9">
        <w:rPr>
          <w:rFonts w:ascii="Palatino Linotype" w:eastAsia="Times New Roman" w:hAnsi="Palatino Linotype" w:cs="Times New Roman"/>
          <w:i/>
          <w:szCs w:val="24"/>
          <w:lang w:val="es-ES_tradnl" w:eastAsia="es-ES"/>
        </w:rPr>
        <w:t>"</w:t>
      </w:r>
    </w:p>
    <w:p w14:paraId="0E0B74F4" w14:textId="77777777" w:rsidR="00B01424" w:rsidRPr="008D2CA9" w:rsidRDefault="00B01424" w:rsidP="00B01424">
      <w:pPr>
        <w:spacing w:after="0" w:line="360" w:lineRule="auto"/>
        <w:jc w:val="both"/>
        <w:rPr>
          <w:rFonts w:ascii="Palatino Linotype" w:hAnsi="Palatino Linotype" w:cs="Arial"/>
          <w:sz w:val="24"/>
          <w:szCs w:val="24"/>
        </w:rPr>
      </w:pPr>
    </w:p>
    <w:p w14:paraId="68927933" w14:textId="77777777" w:rsidR="00B01424" w:rsidRPr="008D2CA9" w:rsidRDefault="00B01424" w:rsidP="007B0A90">
      <w:pPr>
        <w:spacing w:after="0" w:line="360" w:lineRule="auto"/>
        <w:jc w:val="both"/>
        <w:rPr>
          <w:rFonts w:ascii="Palatino Linotype" w:hAnsi="Palatino Linotype" w:cs="Arial"/>
          <w:sz w:val="24"/>
          <w:szCs w:val="24"/>
        </w:rPr>
      </w:pPr>
      <w:r w:rsidRPr="008D2CA9">
        <w:rPr>
          <w:rFonts w:ascii="Palatino Linotype" w:hAnsi="Palatino Linotype" w:cs="Arial"/>
          <w:sz w:val="24"/>
          <w:szCs w:val="24"/>
        </w:rPr>
        <w:t xml:space="preserve">Se hace constar que el </w:t>
      </w:r>
      <w:r w:rsidRPr="008D2CA9">
        <w:rPr>
          <w:rFonts w:ascii="Palatino Linotype" w:hAnsi="Palatino Linotype" w:cs="Arial"/>
          <w:b/>
          <w:sz w:val="24"/>
          <w:szCs w:val="24"/>
        </w:rPr>
        <w:t>Sujeto Obligado</w:t>
      </w:r>
      <w:r w:rsidRPr="008D2CA9">
        <w:rPr>
          <w:rFonts w:ascii="Palatino Linotype" w:hAnsi="Palatino Linotype" w:cs="Arial"/>
          <w:sz w:val="24"/>
          <w:szCs w:val="24"/>
        </w:rPr>
        <w:t xml:space="preserve"> adjunto los archivos electrónicos “</w:t>
      </w:r>
      <w:r w:rsidR="007B0A90" w:rsidRPr="008D2CA9">
        <w:rPr>
          <w:rFonts w:ascii="Palatino Linotype" w:hAnsi="Palatino Linotype" w:cs="Arial"/>
          <w:b/>
          <w:i/>
          <w:sz w:val="24"/>
          <w:szCs w:val="24"/>
        </w:rPr>
        <w:t>188 DGP.pdf, 00188 OIC.pdf</w:t>
      </w:r>
      <w:r w:rsidR="007B0A90" w:rsidRPr="008D2CA9">
        <w:rPr>
          <w:rFonts w:ascii="Palatino Linotype" w:hAnsi="Palatino Linotype" w:cs="Arial"/>
          <w:sz w:val="24"/>
          <w:szCs w:val="24"/>
        </w:rPr>
        <w:t xml:space="preserve"> y </w:t>
      </w:r>
      <w:r w:rsidR="007B0A90" w:rsidRPr="008D2CA9">
        <w:rPr>
          <w:rFonts w:ascii="Palatino Linotype" w:hAnsi="Palatino Linotype" w:cs="Arial"/>
          <w:b/>
          <w:i/>
          <w:sz w:val="24"/>
          <w:szCs w:val="24"/>
        </w:rPr>
        <w:t>UIPPE 188.pdf</w:t>
      </w:r>
      <w:r w:rsidRPr="008D2CA9">
        <w:rPr>
          <w:rFonts w:ascii="Palatino Linotype" w:hAnsi="Palatino Linotype" w:cs="Arial"/>
          <w:sz w:val="24"/>
          <w:szCs w:val="24"/>
        </w:rPr>
        <w:t>”, que, al ser del conocimiento de las partes, se omite su inserción en este apartado, máxime que será objeto de estudio en párrafos posteriores.</w:t>
      </w:r>
    </w:p>
    <w:p w14:paraId="56407B15" w14:textId="77777777" w:rsidR="00B01424" w:rsidRPr="008D2CA9" w:rsidRDefault="00B01424" w:rsidP="00B01424">
      <w:pPr>
        <w:spacing w:after="0" w:line="360" w:lineRule="auto"/>
        <w:jc w:val="both"/>
        <w:rPr>
          <w:rFonts w:ascii="Palatino Linotype" w:hAnsi="Palatino Linotype" w:cs="Arial"/>
          <w:sz w:val="24"/>
          <w:szCs w:val="24"/>
        </w:rPr>
      </w:pPr>
    </w:p>
    <w:p w14:paraId="02BEC181" w14:textId="77777777" w:rsidR="00B01424" w:rsidRPr="008D2CA9" w:rsidRDefault="00B01424" w:rsidP="00B01424">
      <w:pPr>
        <w:spacing w:after="0" w:line="360" w:lineRule="auto"/>
        <w:jc w:val="both"/>
        <w:rPr>
          <w:rFonts w:ascii="Palatino Linotype" w:eastAsia="Times New Roman" w:hAnsi="Palatino Linotype" w:cs="Arial"/>
          <w:sz w:val="24"/>
          <w:szCs w:val="24"/>
          <w:lang w:val="es-ES" w:eastAsia="es-ES"/>
        </w:rPr>
      </w:pPr>
      <w:r w:rsidRPr="008D2CA9">
        <w:rPr>
          <w:rFonts w:ascii="Palatino Linotype" w:hAnsi="Palatino Linotype" w:cs="Arial"/>
          <w:b/>
          <w:sz w:val="28"/>
          <w:szCs w:val="28"/>
        </w:rPr>
        <w:t>TERCERO</w:t>
      </w:r>
      <w:r w:rsidRPr="008D2CA9">
        <w:rPr>
          <w:rFonts w:ascii="Palatino Linotype" w:hAnsi="Palatino Linotype" w:cs="Arial"/>
          <w:sz w:val="24"/>
          <w:szCs w:val="24"/>
        </w:rPr>
        <w:t xml:space="preserve">. </w:t>
      </w:r>
      <w:r w:rsidRPr="008D2CA9">
        <w:rPr>
          <w:rFonts w:ascii="Palatino Linotype" w:eastAsia="Times New Roman" w:hAnsi="Palatino Linotype" w:cs="Arial"/>
          <w:sz w:val="24"/>
          <w:szCs w:val="24"/>
          <w:lang w:val="es-ES" w:eastAsia="es-ES"/>
        </w:rPr>
        <w:t xml:space="preserve">Inconforme con la respuesta proporcionada, en fecha </w:t>
      </w:r>
      <w:r w:rsidR="007B0A90" w:rsidRPr="008D2CA9">
        <w:rPr>
          <w:rFonts w:ascii="Palatino Linotype" w:eastAsia="Times New Roman" w:hAnsi="Palatino Linotype" w:cs="Arial"/>
          <w:sz w:val="24"/>
          <w:szCs w:val="24"/>
          <w:lang w:val="es-ES" w:eastAsia="es-ES"/>
        </w:rPr>
        <w:t>27</w:t>
      </w:r>
      <w:r w:rsidRPr="008D2CA9">
        <w:rPr>
          <w:rFonts w:ascii="Palatino Linotype" w:eastAsia="Times New Roman" w:hAnsi="Palatino Linotype" w:cs="Arial"/>
          <w:sz w:val="24"/>
          <w:szCs w:val="24"/>
          <w:lang w:val="es-ES" w:eastAsia="es-ES"/>
        </w:rPr>
        <w:t xml:space="preserve"> (</w:t>
      </w:r>
      <w:r w:rsidR="007B0A90" w:rsidRPr="008D2CA9">
        <w:rPr>
          <w:rFonts w:ascii="Palatino Linotype" w:eastAsia="Times New Roman" w:hAnsi="Palatino Linotype" w:cs="Arial"/>
          <w:sz w:val="24"/>
          <w:szCs w:val="24"/>
          <w:lang w:val="es-ES" w:eastAsia="es-ES"/>
        </w:rPr>
        <w:t>veintisiete</w:t>
      </w:r>
      <w:r w:rsidRPr="008D2CA9">
        <w:rPr>
          <w:rFonts w:ascii="Palatino Linotype" w:eastAsia="Times New Roman" w:hAnsi="Palatino Linotype" w:cs="Arial"/>
          <w:sz w:val="24"/>
          <w:szCs w:val="24"/>
          <w:lang w:val="es-ES" w:eastAsia="es-ES"/>
        </w:rPr>
        <w:t xml:space="preserve">) de </w:t>
      </w:r>
      <w:r w:rsidR="007B0A90" w:rsidRPr="008D2CA9">
        <w:rPr>
          <w:rFonts w:ascii="Palatino Linotype" w:eastAsia="Times New Roman" w:hAnsi="Palatino Linotype" w:cs="Arial"/>
          <w:sz w:val="24"/>
          <w:szCs w:val="24"/>
          <w:lang w:val="es-ES" w:eastAsia="es-ES"/>
        </w:rPr>
        <w:t>abril</w:t>
      </w:r>
      <w:r w:rsidRPr="008D2CA9">
        <w:rPr>
          <w:rFonts w:ascii="Palatino Linotype" w:eastAsia="Times New Roman" w:hAnsi="Palatino Linotype" w:cs="Arial"/>
          <w:sz w:val="24"/>
          <w:szCs w:val="24"/>
          <w:lang w:val="es-ES" w:eastAsia="es-ES"/>
        </w:rPr>
        <w:t xml:space="preserve"> de 202</w:t>
      </w:r>
      <w:r w:rsidR="007B0A90" w:rsidRPr="008D2CA9">
        <w:rPr>
          <w:rFonts w:ascii="Palatino Linotype" w:eastAsia="Times New Roman" w:hAnsi="Palatino Linotype" w:cs="Arial"/>
          <w:sz w:val="24"/>
          <w:szCs w:val="24"/>
          <w:lang w:val="es-ES" w:eastAsia="es-ES"/>
        </w:rPr>
        <w:t>3</w:t>
      </w:r>
      <w:r w:rsidRPr="008D2CA9">
        <w:rPr>
          <w:rFonts w:ascii="Palatino Linotype" w:eastAsia="Times New Roman" w:hAnsi="Palatino Linotype" w:cs="Arial"/>
          <w:sz w:val="24"/>
          <w:szCs w:val="24"/>
          <w:lang w:val="es-ES" w:eastAsia="es-ES"/>
        </w:rPr>
        <w:t xml:space="preserve"> (dos mil </w:t>
      </w:r>
      <w:r w:rsidR="007B0A90" w:rsidRPr="008D2CA9">
        <w:rPr>
          <w:rFonts w:ascii="Palatino Linotype" w:eastAsia="Times New Roman" w:hAnsi="Palatino Linotype" w:cs="Arial"/>
          <w:sz w:val="24"/>
          <w:szCs w:val="24"/>
          <w:lang w:val="es-ES" w:eastAsia="es-ES"/>
        </w:rPr>
        <w:t>veintitrés</w:t>
      </w:r>
      <w:r w:rsidRPr="008D2CA9">
        <w:rPr>
          <w:rFonts w:ascii="Palatino Linotype" w:eastAsia="Times New Roman" w:hAnsi="Palatino Linotype" w:cs="Arial"/>
          <w:sz w:val="24"/>
          <w:szCs w:val="24"/>
          <w:lang w:val="es-ES" w:eastAsia="es-ES"/>
        </w:rPr>
        <w:t>), el</w:t>
      </w:r>
      <w:r w:rsidRPr="008D2CA9">
        <w:rPr>
          <w:rFonts w:ascii="Palatino Linotype" w:eastAsia="Times New Roman" w:hAnsi="Palatino Linotype" w:cs="Arial"/>
          <w:b/>
          <w:color w:val="000000"/>
          <w:sz w:val="24"/>
          <w:szCs w:val="24"/>
          <w:lang w:val="es-ES" w:eastAsia="es-ES"/>
        </w:rPr>
        <w:t xml:space="preserve"> Recurrente</w:t>
      </w:r>
      <w:r w:rsidRPr="008D2CA9">
        <w:rPr>
          <w:rFonts w:ascii="Palatino Linotype" w:eastAsia="Times New Roman" w:hAnsi="Palatino Linotype" w:cs="Arial"/>
          <w:color w:val="000000"/>
          <w:sz w:val="24"/>
          <w:szCs w:val="24"/>
          <w:lang w:val="es-ES" w:eastAsia="es-ES"/>
        </w:rPr>
        <w:t xml:space="preserve"> </w:t>
      </w:r>
      <w:r w:rsidRPr="008D2CA9">
        <w:rPr>
          <w:rFonts w:ascii="Palatino Linotype" w:eastAsia="Times New Roman" w:hAnsi="Palatino Linotype" w:cs="Arial"/>
          <w:sz w:val="24"/>
          <w:szCs w:val="24"/>
          <w:lang w:val="es-ES" w:eastAsia="es-ES"/>
        </w:rPr>
        <w:t>interpuso el recurso de revisión, quedando registrado en el</w:t>
      </w:r>
      <w:r w:rsidRPr="008D2CA9">
        <w:rPr>
          <w:rFonts w:ascii="Palatino Linotype" w:eastAsia="Arial Unicode MS" w:hAnsi="Palatino Linotype" w:cs="Arial"/>
          <w:b/>
          <w:sz w:val="24"/>
          <w:szCs w:val="24"/>
          <w:lang w:val="es-ES" w:eastAsia="es-ES"/>
        </w:rPr>
        <w:t xml:space="preserve"> SAIMEX</w:t>
      </w:r>
      <w:r w:rsidRPr="008D2CA9">
        <w:rPr>
          <w:rFonts w:ascii="Palatino Linotype" w:eastAsia="Arial Unicode MS" w:hAnsi="Palatino Linotype" w:cs="Arial"/>
          <w:sz w:val="24"/>
          <w:szCs w:val="24"/>
          <w:lang w:val="es-ES" w:eastAsia="es-ES"/>
        </w:rPr>
        <w:t xml:space="preserve"> con el número de recurso </w:t>
      </w:r>
      <w:r w:rsidRPr="008D2CA9">
        <w:rPr>
          <w:rFonts w:ascii="Palatino Linotype" w:eastAsia="Times New Roman" w:hAnsi="Palatino Linotype" w:cs="Times New Roman"/>
          <w:b/>
          <w:sz w:val="24"/>
          <w:szCs w:val="24"/>
          <w:lang w:val="es-ES" w:eastAsia="es-ES"/>
        </w:rPr>
        <w:lastRenderedPageBreak/>
        <w:t>0</w:t>
      </w:r>
      <w:r w:rsidR="007B0A90" w:rsidRPr="008D2CA9">
        <w:rPr>
          <w:rFonts w:ascii="Palatino Linotype" w:eastAsia="Times New Roman" w:hAnsi="Palatino Linotype" w:cs="Times New Roman"/>
          <w:b/>
          <w:sz w:val="24"/>
          <w:szCs w:val="24"/>
          <w:lang w:val="es-ES" w:eastAsia="es-ES"/>
        </w:rPr>
        <w:t>2235/INFOEM/IP/RR/2023</w:t>
      </w:r>
      <w:r w:rsidRPr="008D2CA9">
        <w:rPr>
          <w:rFonts w:ascii="Palatino Linotype" w:eastAsia="Times New Roman" w:hAnsi="Palatino Linotype" w:cs="Times New Roman"/>
          <w:b/>
          <w:sz w:val="24"/>
          <w:szCs w:val="24"/>
          <w:lang w:val="es-ES" w:eastAsia="es-ES"/>
        </w:rPr>
        <w:t xml:space="preserve">, </w:t>
      </w:r>
      <w:r w:rsidRPr="008D2CA9">
        <w:rPr>
          <w:rFonts w:ascii="Palatino Linotype" w:eastAsia="Times New Roman" w:hAnsi="Palatino Linotype" w:cs="Arial"/>
          <w:sz w:val="24"/>
          <w:szCs w:val="24"/>
          <w:lang w:val="es-ES" w:eastAsia="es-ES"/>
        </w:rPr>
        <w:t>en el que expresó como acto impugnado y razones o motivos de inconformidad los siguientes:</w:t>
      </w:r>
    </w:p>
    <w:p w14:paraId="6B12226A" w14:textId="77777777" w:rsidR="00B01424" w:rsidRPr="008D2CA9" w:rsidRDefault="00B01424" w:rsidP="00B01424">
      <w:pPr>
        <w:spacing w:after="0" w:line="360" w:lineRule="auto"/>
        <w:ind w:right="51"/>
        <w:jc w:val="both"/>
        <w:rPr>
          <w:rFonts w:ascii="Palatino Linotype" w:eastAsia="Times New Roman" w:hAnsi="Palatino Linotype" w:cs="Arial"/>
          <w:sz w:val="24"/>
          <w:szCs w:val="24"/>
          <w:lang w:val="es-ES" w:eastAsia="es-ES"/>
        </w:rPr>
      </w:pPr>
    </w:p>
    <w:p w14:paraId="31BF3153" w14:textId="77777777" w:rsidR="00B01424" w:rsidRPr="008D2CA9" w:rsidRDefault="00B01424" w:rsidP="00B01424">
      <w:pPr>
        <w:spacing w:after="0" w:line="276" w:lineRule="auto"/>
        <w:ind w:right="616"/>
        <w:jc w:val="both"/>
        <w:rPr>
          <w:rFonts w:ascii="Palatino Linotype" w:eastAsia="Times New Roman" w:hAnsi="Palatino Linotype" w:cs="Times New Roman"/>
          <w:sz w:val="24"/>
          <w:szCs w:val="24"/>
          <w:lang w:val="es-ES" w:eastAsia="es-ES"/>
        </w:rPr>
      </w:pPr>
      <w:r w:rsidRPr="008D2CA9">
        <w:rPr>
          <w:rFonts w:ascii="Palatino Linotype" w:eastAsia="Times New Roman" w:hAnsi="Palatino Linotype" w:cs="Times New Roman"/>
          <w:b/>
          <w:sz w:val="24"/>
          <w:szCs w:val="24"/>
          <w:lang w:val="es-ES" w:eastAsia="es-ES"/>
        </w:rPr>
        <w:t xml:space="preserve">Acto Impugnado: </w:t>
      </w:r>
    </w:p>
    <w:p w14:paraId="0ED40E74" w14:textId="77777777" w:rsidR="00B01424" w:rsidRPr="008D2CA9" w:rsidRDefault="00B01424" w:rsidP="00B01424">
      <w:pPr>
        <w:spacing w:after="0" w:line="276" w:lineRule="auto"/>
        <w:ind w:right="616"/>
        <w:jc w:val="both"/>
        <w:rPr>
          <w:rFonts w:ascii="Palatino Linotype" w:eastAsia="Times New Roman" w:hAnsi="Palatino Linotype" w:cs="Times New Roman"/>
          <w:sz w:val="24"/>
          <w:szCs w:val="24"/>
          <w:lang w:val="es-ES" w:eastAsia="es-ES"/>
        </w:rPr>
      </w:pPr>
    </w:p>
    <w:p w14:paraId="783B2EAF" w14:textId="77777777" w:rsidR="00B01424" w:rsidRPr="008D2CA9" w:rsidRDefault="00B01424" w:rsidP="004E653B">
      <w:pPr>
        <w:spacing w:after="0" w:line="276" w:lineRule="auto"/>
        <w:ind w:left="567" w:right="616"/>
        <w:jc w:val="both"/>
        <w:rPr>
          <w:rFonts w:ascii="Palatino Linotype" w:eastAsia="Times New Roman" w:hAnsi="Palatino Linotype" w:cs="Times New Roman"/>
          <w:i/>
          <w:sz w:val="24"/>
          <w:szCs w:val="24"/>
          <w:lang w:val="es-ES" w:eastAsia="es-ES"/>
        </w:rPr>
      </w:pPr>
      <w:r w:rsidRPr="008D2CA9">
        <w:rPr>
          <w:rFonts w:ascii="Palatino Linotype" w:eastAsia="Times New Roman" w:hAnsi="Palatino Linotype" w:cs="Times New Roman"/>
          <w:i/>
          <w:sz w:val="24"/>
          <w:szCs w:val="24"/>
          <w:lang w:val="es-ES" w:eastAsia="es-ES"/>
        </w:rPr>
        <w:t>“</w:t>
      </w:r>
      <w:r w:rsidR="007B0A90" w:rsidRPr="008D2CA9">
        <w:rPr>
          <w:rFonts w:ascii="Palatino Linotype" w:eastAsia="Times New Roman" w:hAnsi="Palatino Linotype" w:cs="Times New Roman"/>
          <w:i/>
          <w:sz w:val="24"/>
          <w:szCs w:val="24"/>
          <w:lang w:val="es-ES" w:eastAsia="es-ES"/>
        </w:rPr>
        <w:t>No se entregó la información a pesar de poseerla.</w:t>
      </w:r>
      <w:r w:rsidRPr="008D2CA9">
        <w:rPr>
          <w:rFonts w:ascii="Palatino Linotype" w:eastAsia="Times New Roman" w:hAnsi="Palatino Linotype" w:cs="Times New Roman"/>
          <w:i/>
          <w:sz w:val="24"/>
          <w:szCs w:val="24"/>
          <w:lang w:val="es-ES" w:eastAsia="es-ES"/>
        </w:rPr>
        <w:t>” (sic)</w:t>
      </w:r>
    </w:p>
    <w:p w14:paraId="117AF8C5" w14:textId="77777777" w:rsidR="00B01424" w:rsidRPr="008D2CA9" w:rsidRDefault="00B01424" w:rsidP="00B01424">
      <w:pPr>
        <w:spacing w:after="0" w:line="276" w:lineRule="auto"/>
        <w:ind w:right="616"/>
        <w:jc w:val="both"/>
        <w:rPr>
          <w:rFonts w:ascii="Palatino Linotype" w:eastAsia="Times New Roman" w:hAnsi="Palatino Linotype" w:cs="Times New Roman"/>
          <w:sz w:val="24"/>
          <w:szCs w:val="24"/>
          <w:lang w:val="es-ES" w:eastAsia="es-ES"/>
        </w:rPr>
      </w:pPr>
    </w:p>
    <w:p w14:paraId="35A66786" w14:textId="77777777" w:rsidR="00B01424" w:rsidRPr="008D2CA9" w:rsidRDefault="00B01424" w:rsidP="00B01424">
      <w:pPr>
        <w:spacing w:after="0" w:line="276" w:lineRule="auto"/>
        <w:ind w:right="616"/>
        <w:jc w:val="both"/>
        <w:rPr>
          <w:rFonts w:ascii="Palatino Linotype" w:eastAsia="Times New Roman" w:hAnsi="Palatino Linotype" w:cs="Times New Roman"/>
          <w:sz w:val="24"/>
          <w:szCs w:val="24"/>
          <w:lang w:val="es-ES" w:eastAsia="es-ES"/>
        </w:rPr>
      </w:pPr>
      <w:r w:rsidRPr="008D2CA9">
        <w:rPr>
          <w:rFonts w:ascii="Palatino Linotype" w:eastAsia="Times New Roman" w:hAnsi="Palatino Linotype" w:cs="Times New Roman"/>
          <w:b/>
          <w:sz w:val="24"/>
          <w:szCs w:val="24"/>
          <w:lang w:val="es-ES" w:eastAsia="es-ES"/>
        </w:rPr>
        <w:t>Razones o motivos de inconformidad:</w:t>
      </w:r>
    </w:p>
    <w:p w14:paraId="4BDE3DDF" w14:textId="77777777" w:rsidR="00B01424" w:rsidRPr="008D2CA9" w:rsidRDefault="00B01424" w:rsidP="00B01424">
      <w:pPr>
        <w:spacing w:after="0" w:line="276" w:lineRule="auto"/>
        <w:ind w:right="616"/>
        <w:jc w:val="both"/>
        <w:rPr>
          <w:rFonts w:ascii="Palatino Linotype" w:eastAsia="Times New Roman" w:hAnsi="Palatino Linotype" w:cs="Times New Roman"/>
          <w:sz w:val="24"/>
          <w:szCs w:val="24"/>
          <w:lang w:val="es-ES" w:eastAsia="es-ES"/>
        </w:rPr>
      </w:pPr>
    </w:p>
    <w:p w14:paraId="27F864B6" w14:textId="77777777" w:rsidR="00B01424" w:rsidRPr="008D2CA9" w:rsidRDefault="00B01424" w:rsidP="004E653B">
      <w:pPr>
        <w:spacing w:after="0" w:line="276" w:lineRule="auto"/>
        <w:ind w:left="567" w:right="616"/>
        <w:jc w:val="both"/>
        <w:rPr>
          <w:rFonts w:ascii="Palatino Linotype" w:eastAsia="Times New Roman" w:hAnsi="Palatino Linotype" w:cs="Times New Roman"/>
          <w:i/>
          <w:sz w:val="24"/>
          <w:szCs w:val="24"/>
          <w:lang w:val="es-ES" w:eastAsia="es-ES"/>
        </w:rPr>
      </w:pPr>
      <w:r w:rsidRPr="008D2CA9">
        <w:rPr>
          <w:rFonts w:ascii="Palatino Linotype" w:eastAsia="Times New Roman" w:hAnsi="Palatino Linotype" w:cs="Times New Roman"/>
          <w:i/>
          <w:sz w:val="24"/>
          <w:szCs w:val="24"/>
          <w:lang w:val="es-ES" w:eastAsia="es-ES"/>
        </w:rPr>
        <w:t>“</w:t>
      </w:r>
      <w:r w:rsidR="007B0A90" w:rsidRPr="008D2CA9">
        <w:rPr>
          <w:rFonts w:ascii="Palatino Linotype" w:eastAsia="Times New Roman" w:hAnsi="Palatino Linotype" w:cs="Times New Roman"/>
          <w:i/>
          <w:sz w:val="24"/>
          <w:szCs w:val="24"/>
          <w:lang w:eastAsia="es-ES"/>
        </w:rPr>
        <w:t>El oficio 20700003000200S/0458/2021 o 20700003000200S-0458/2021, fue remitido al titular de la Dirección General de Personal y recibido en esa unidad administrativa el 22 de octubre de 2021, por lo que de conformidad con lo señalado en el artículo 24, fracción XXV, segundo párrafo “Los sujetos obligados solo proporcionarán la información pública que generen, administren o posean en el ejercicio de sus atribuciones”, en este sentido es obligación de la Dirección General de Personal poseer el documento que solicito, de lo contrario sería inexplicable utilizar como fundamento y hacer referencia a ese documento para instar a los servidores públicos a realizar cambio de institución bancaria para recibir su nómina, tal como lo refiere la circular Oficio Núm.:20706004A-0468/2023 firmada por Rodolfo Alejandro López Videz, en el que refiere que el Órgano Interno de Control, a través del oficio que solicito (20700003000200S/0458/2021 o 20700003000200S-0458/2021 o 20700003000200S 0458/2021) emitió recomendaciones para una atención puntual a las Auditorías. En conclusión solicito se requiera a la Secretaría de Finanzas la entrega de la información requerida en mi solicitud y se dejen de solapar conductas opacas, haciendo valer el derecho a la información, para lo cual todavía existe el INFOEM.</w:t>
      </w:r>
      <w:r w:rsidRPr="008D2CA9">
        <w:rPr>
          <w:rFonts w:ascii="Palatino Linotype" w:eastAsia="Times New Roman" w:hAnsi="Palatino Linotype" w:cs="Times New Roman"/>
          <w:i/>
          <w:sz w:val="24"/>
          <w:szCs w:val="24"/>
          <w:lang w:val="es-ES" w:eastAsia="es-ES"/>
        </w:rPr>
        <w:t>” (sic)</w:t>
      </w:r>
    </w:p>
    <w:p w14:paraId="7F3C65A4" w14:textId="77777777" w:rsidR="00B01424" w:rsidRPr="008D2CA9" w:rsidRDefault="00B01424" w:rsidP="00B01424">
      <w:pPr>
        <w:spacing w:after="0" w:line="360" w:lineRule="auto"/>
        <w:jc w:val="both"/>
        <w:rPr>
          <w:rFonts w:ascii="Palatino Linotype" w:eastAsia="Times New Roman" w:hAnsi="Palatino Linotype" w:cs="Arial"/>
          <w:sz w:val="24"/>
          <w:lang w:eastAsia="es-ES"/>
        </w:rPr>
      </w:pPr>
    </w:p>
    <w:p w14:paraId="4B144860" w14:textId="77777777" w:rsidR="00B01424" w:rsidRPr="008D2CA9" w:rsidRDefault="007B0A90" w:rsidP="00B01424">
      <w:pPr>
        <w:spacing w:after="0" w:line="360" w:lineRule="auto"/>
        <w:jc w:val="both"/>
        <w:rPr>
          <w:rFonts w:ascii="Palatino Linotype" w:eastAsia="Times New Roman" w:hAnsi="Palatino Linotype" w:cs="Arial"/>
          <w:sz w:val="24"/>
          <w:szCs w:val="24"/>
          <w:lang w:val="es-ES_tradnl" w:eastAsia="es-ES"/>
        </w:rPr>
      </w:pPr>
      <w:r w:rsidRPr="008D2CA9">
        <w:rPr>
          <w:rFonts w:ascii="Palatino Linotype" w:eastAsia="Times New Roman" w:hAnsi="Palatino Linotype" w:cs="Arial"/>
          <w:sz w:val="24"/>
          <w:szCs w:val="24"/>
          <w:lang w:val="es-ES" w:eastAsia="es-ES"/>
        </w:rPr>
        <w:t>El</w:t>
      </w:r>
      <w:r w:rsidR="00B01424" w:rsidRPr="008D2CA9">
        <w:rPr>
          <w:rFonts w:ascii="Palatino Linotype" w:eastAsia="Times New Roman" w:hAnsi="Palatino Linotype" w:cs="Arial"/>
          <w:sz w:val="24"/>
          <w:szCs w:val="24"/>
          <w:lang w:val="es-ES" w:eastAsia="es-ES"/>
        </w:rPr>
        <w:t xml:space="preserve"> </w:t>
      </w:r>
      <w:r w:rsidR="00B01424" w:rsidRPr="008D2CA9">
        <w:rPr>
          <w:rFonts w:ascii="Palatino Linotype" w:eastAsia="Times New Roman" w:hAnsi="Palatino Linotype" w:cs="Arial"/>
          <w:sz w:val="24"/>
          <w:szCs w:val="24"/>
          <w:lang w:val="es-ES_tradnl" w:eastAsia="es-ES"/>
        </w:rPr>
        <w:t>recurso de que</w:t>
      </w:r>
      <w:r w:rsidR="00B01424" w:rsidRPr="008D2CA9">
        <w:rPr>
          <w:rFonts w:ascii="Palatino Linotype" w:eastAsia="Times New Roman" w:hAnsi="Palatino Linotype" w:cs="Arial"/>
          <w:sz w:val="24"/>
          <w:szCs w:val="24"/>
          <w:lang w:val="es-ES" w:eastAsia="es-ES"/>
        </w:rPr>
        <w:t xml:space="preserve"> se trata</w:t>
      </w:r>
      <w:r w:rsidR="00B01424" w:rsidRPr="008D2CA9">
        <w:rPr>
          <w:rFonts w:ascii="Palatino Linotype" w:eastAsia="Times New Roman" w:hAnsi="Palatino Linotype" w:cs="Arial"/>
          <w:sz w:val="24"/>
          <w:szCs w:val="24"/>
          <w:lang w:val="es-ES_tradnl" w:eastAsia="es-ES"/>
        </w:rPr>
        <w:t xml:space="preserve"> se envió electrónicamente al Instituto de </w:t>
      </w:r>
      <w:r w:rsidR="00B01424" w:rsidRPr="008D2CA9">
        <w:rPr>
          <w:rFonts w:ascii="Palatino Linotype" w:eastAsia="Arial Unicode MS" w:hAnsi="Palatino Linotype" w:cs="Arial"/>
          <w:sz w:val="24"/>
          <w:szCs w:val="24"/>
          <w:lang w:val="es-ES" w:eastAsia="es-ES"/>
        </w:rPr>
        <w:t>Transparencia</w:t>
      </w:r>
      <w:r w:rsidR="00B01424" w:rsidRPr="008D2CA9">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B01424" w:rsidRPr="008D2CA9">
        <w:rPr>
          <w:rFonts w:ascii="Palatino Linotype" w:eastAsia="Times New Roman" w:hAnsi="Palatino Linotype" w:cs="Times New Roman"/>
          <w:sz w:val="24"/>
          <w:szCs w:val="24"/>
          <w:lang w:val="es-ES" w:eastAsia="es-ES"/>
        </w:rPr>
        <w:t xml:space="preserve">Ley de </w:t>
      </w:r>
      <w:r w:rsidR="00B01424" w:rsidRPr="008D2CA9">
        <w:rPr>
          <w:rFonts w:ascii="Palatino Linotype" w:eastAsia="Times New Roman" w:hAnsi="Palatino Linotype" w:cs="Times New Roman"/>
          <w:sz w:val="24"/>
          <w:szCs w:val="24"/>
          <w:lang w:val="es-ES" w:eastAsia="es-ES"/>
        </w:rPr>
        <w:lastRenderedPageBreak/>
        <w:t>Transparencia y Acceso a la Información Pública del Estado de México y Municipios</w:t>
      </w:r>
      <w:r w:rsidR="00B01424" w:rsidRPr="008D2CA9">
        <w:rPr>
          <w:rFonts w:ascii="Palatino Linotype" w:eastAsia="Times New Roman" w:hAnsi="Palatino Linotype" w:cs="Arial"/>
          <w:sz w:val="24"/>
          <w:szCs w:val="24"/>
          <w:lang w:val="es-ES_tradnl" w:eastAsia="es-ES"/>
        </w:rPr>
        <w:t>, y se turnó a través del</w:t>
      </w:r>
      <w:r w:rsidR="00B01424" w:rsidRPr="008D2CA9">
        <w:rPr>
          <w:rFonts w:ascii="Palatino Linotype" w:eastAsia="Arial Unicode MS" w:hAnsi="Palatino Linotype" w:cs="Arial"/>
          <w:sz w:val="24"/>
          <w:szCs w:val="24"/>
          <w:lang w:val="es-ES_tradnl" w:eastAsia="es-ES"/>
        </w:rPr>
        <w:t xml:space="preserve"> </w:t>
      </w:r>
      <w:r w:rsidR="00B01424" w:rsidRPr="008D2CA9">
        <w:rPr>
          <w:rFonts w:ascii="Palatino Linotype" w:eastAsia="Arial Unicode MS" w:hAnsi="Palatino Linotype" w:cs="Arial"/>
          <w:b/>
          <w:sz w:val="24"/>
          <w:szCs w:val="24"/>
          <w:lang w:val="es-ES_tradnl" w:eastAsia="es-ES"/>
        </w:rPr>
        <w:t>SAIMEX</w:t>
      </w:r>
      <w:r w:rsidR="00B01424" w:rsidRPr="008D2CA9">
        <w:rPr>
          <w:rFonts w:ascii="Palatino Linotype" w:eastAsia="Times New Roman" w:hAnsi="Palatino Linotype" w:cs="Times New Roman"/>
          <w:sz w:val="24"/>
          <w:szCs w:val="24"/>
          <w:lang w:val="es-ES" w:eastAsia="es-ES"/>
        </w:rPr>
        <w:t xml:space="preserve"> al </w:t>
      </w:r>
      <w:r w:rsidR="00B01424" w:rsidRPr="008D2CA9">
        <w:rPr>
          <w:rFonts w:ascii="Palatino Linotype" w:eastAsia="Times New Roman" w:hAnsi="Palatino Linotype" w:cs="Arial"/>
          <w:sz w:val="24"/>
          <w:szCs w:val="24"/>
          <w:lang w:val="es-ES_tradnl" w:eastAsia="es-ES"/>
        </w:rPr>
        <w:t xml:space="preserve">Comisionado Presidente </w:t>
      </w:r>
      <w:r w:rsidR="00B01424" w:rsidRPr="008D2CA9">
        <w:rPr>
          <w:rFonts w:ascii="Palatino Linotype" w:eastAsia="Times New Roman" w:hAnsi="Palatino Linotype" w:cs="Arial"/>
          <w:b/>
          <w:sz w:val="24"/>
          <w:szCs w:val="24"/>
          <w:lang w:val="es-ES_tradnl" w:eastAsia="es-ES"/>
        </w:rPr>
        <w:t xml:space="preserve">JOSÉ MARTÍNEZ VILCHIS, </w:t>
      </w:r>
      <w:r w:rsidR="00B01424" w:rsidRPr="008D2CA9">
        <w:rPr>
          <w:rFonts w:ascii="Palatino Linotype" w:eastAsia="Times New Roman" w:hAnsi="Palatino Linotype" w:cs="Arial"/>
          <w:sz w:val="24"/>
          <w:szCs w:val="24"/>
          <w:lang w:val="es-ES_tradnl" w:eastAsia="es-ES"/>
        </w:rPr>
        <w:t>a efecto de que decretara su admisión o desechamiento.</w:t>
      </w:r>
    </w:p>
    <w:p w14:paraId="64297832" w14:textId="77777777" w:rsidR="00B01424" w:rsidRPr="008D2CA9" w:rsidRDefault="00B01424" w:rsidP="00B01424">
      <w:pPr>
        <w:spacing w:after="0" w:line="360" w:lineRule="auto"/>
        <w:ind w:right="49"/>
        <w:jc w:val="both"/>
        <w:rPr>
          <w:rFonts w:ascii="Palatino Linotype" w:eastAsia="Times New Roman" w:hAnsi="Palatino Linotype" w:cs="Arial"/>
          <w:sz w:val="24"/>
          <w:szCs w:val="24"/>
          <w:lang w:val="es-ES_tradnl" w:eastAsia="es-ES"/>
        </w:rPr>
      </w:pPr>
    </w:p>
    <w:p w14:paraId="25F4F088" w14:textId="77777777" w:rsidR="00B01424" w:rsidRPr="008D2CA9" w:rsidRDefault="007B0A90" w:rsidP="00B01424">
      <w:pPr>
        <w:spacing w:after="0" w:line="360" w:lineRule="auto"/>
        <w:ind w:right="49"/>
        <w:jc w:val="both"/>
        <w:rPr>
          <w:rFonts w:ascii="Palatino Linotype" w:eastAsia="Times New Roman" w:hAnsi="Palatino Linotype" w:cs="Arial"/>
          <w:sz w:val="24"/>
          <w:szCs w:val="24"/>
          <w:lang w:val="es-ES" w:eastAsia="es-ES"/>
        </w:rPr>
      </w:pPr>
      <w:r w:rsidRPr="008D2CA9">
        <w:rPr>
          <w:rFonts w:ascii="Palatino Linotype" w:eastAsia="Times New Roman" w:hAnsi="Palatino Linotype" w:cs="Arial"/>
          <w:b/>
          <w:sz w:val="28"/>
          <w:szCs w:val="28"/>
          <w:lang w:val="es-ES_tradnl" w:eastAsia="es-ES"/>
        </w:rPr>
        <w:t>CUARTO</w:t>
      </w:r>
      <w:r w:rsidR="00B01424" w:rsidRPr="008D2CA9">
        <w:rPr>
          <w:rFonts w:ascii="Palatino Linotype" w:eastAsia="Times New Roman" w:hAnsi="Palatino Linotype" w:cs="Arial"/>
          <w:b/>
          <w:sz w:val="28"/>
          <w:szCs w:val="28"/>
          <w:lang w:val="es-ES_tradnl" w:eastAsia="es-ES"/>
        </w:rPr>
        <w:t xml:space="preserve">. </w:t>
      </w:r>
      <w:r w:rsidR="00B01424" w:rsidRPr="008D2CA9">
        <w:rPr>
          <w:rFonts w:ascii="Palatino Linotype" w:eastAsia="Times New Roman" w:hAnsi="Palatino Linotype" w:cs="Arial"/>
          <w:sz w:val="24"/>
          <w:szCs w:val="24"/>
          <w:lang w:val="es-ES_tradnl" w:eastAsia="es-ES"/>
        </w:rPr>
        <w:t>E</w:t>
      </w:r>
      <w:r w:rsidR="00B01424" w:rsidRPr="008D2CA9">
        <w:rPr>
          <w:rFonts w:ascii="Palatino Linotype" w:eastAsia="Times New Roman" w:hAnsi="Palatino Linotype" w:cs="Arial"/>
          <w:sz w:val="24"/>
          <w:szCs w:val="24"/>
          <w:lang w:val="es-ES" w:eastAsia="es-ES"/>
        </w:rPr>
        <w:t xml:space="preserve">n fecha </w:t>
      </w:r>
      <w:r w:rsidRPr="008D2CA9">
        <w:rPr>
          <w:rFonts w:ascii="Palatino Linotype" w:eastAsia="Times New Roman" w:hAnsi="Palatino Linotype" w:cs="Arial"/>
          <w:sz w:val="24"/>
          <w:szCs w:val="24"/>
          <w:lang w:val="es-ES" w:eastAsia="es-ES"/>
        </w:rPr>
        <w:t>03</w:t>
      </w:r>
      <w:r w:rsidR="00B01424" w:rsidRPr="008D2CA9">
        <w:rPr>
          <w:rFonts w:ascii="Palatino Linotype" w:eastAsia="Times New Roman" w:hAnsi="Palatino Linotype" w:cs="Arial"/>
          <w:sz w:val="24"/>
          <w:szCs w:val="24"/>
          <w:lang w:val="es-ES" w:eastAsia="es-ES"/>
        </w:rPr>
        <w:t xml:space="preserve"> (</w:t>
      </w:r>
      <w:r w:rsidRPr="008D2CA9">
        <w:rPr>
          <w:rFonts w:ascii="Palatino Linotype" w:eastAsia="Times New Roman" w:hAnsi="Palatino Linotype" w:cs="Arial"/>
          <w:sz w:val="24"/>
          <w:szCs w:val="24"/>
          <w:lang w:val="es-ES" w:eastAsia="es-ES"/>
        </w:rPr>
        <w:t>tres</w:t>
      </w:r>
      <w:r w:rsidR="00B01424" w:rsidRPr="008D2CA9">
        <w:rPr>
          <w:rFonts w:ascii="Palatino Linotype" w:eastAsia="Times New Roman" w:hAnsi="Palatino Linotype" w:cs="Arial"/>
          <w:sz w:val="24"/>
          <w:szCs w:val="24"/>
          <w:lang w:val="es-ES" w:eastAsia="es-ES"/>
        </w:rPr>
        <w:t xml:space="preserve">) de </w:t>
      </w:r>
      <w:r w:rsidRPr="008D2CA9">
        <w:rPr>
          <w:rFonts w:ascii="Palatino Linotype" w:eastAsia="Times New Roman" w:hAnsi="Palatino Linotype" w:cs="Arial"/>
          <w:sz w:val="24"/>
          <w:szCs w:val="24"/>
          <w:lang w:val="es-ES" w:eastAsia="es-ES"/>
        </w:rPr>
        <w:t>mayo</w:t>
      </w:r>
      <w:r w:rsidR="00B01424" w:rsidRPr="008D2CA9">
        <w:rPr>
          <w:rFonts w:ascii="Palatino Linotype" w:eastAsia="Times New Roman" w:hAnsi="Palatino Linotype" w:cs="Arial"/>
          <w:sz w:val="24"/>
          <w:szCs w:val="24"/>
          <w:lang w:val="es-ES" w:eastAsia="es-ES"/>
        </w:rPr>
        <w:t xml:space="preserve"> de 202</w:t>
      </w:r>
      <w:r w:rsidRPr="008D2CA9">
        <w:rPr>
          <w:rFonts w:ascii="Palatino Linotype" w:eastAsia="Times New Roman" w:hAnsi="Palatino Linotype" w:cs="Arial"/>
          <w:sz w:val="24"/>
          <w:szCs w:val="24"/>
          <w:lang w:val="es-ES" w:eastAsia="es-ES"/>
        </w:rPr>
        <w:t>3</w:t>
      </w:r>
      <w:r w:rsidR="00B01424" w:rsidRPr="008D2CA9">
        <w:rPr>
          <w:rFonts w:ascii="Palatino Linotype" w:eastAsia="Times New Roman" w:hAnsi="Palatino Linotype" w:cs="Arial"/>
          <w:sz w:val="24"/>
          <w:szCs w:val="24"/>
          <w:lang w:val="es-ES" w:eastAsia="es-ES"/>
        </w:rPr>
        <w:t xml:space="preserve"> (dos mil </w:t>
      </w:r>
      <w:r w:rsidRPr="008D2CA9">
        <w:rPr>
          <w:rFonts w:ascii="Palatino Linotype" w:eastAsia="Times New Roman" w:hAnsi="Palatino Linotype" w:cs="Arial"/>
          <w:sz w:val="24"/>
          <w:szCs w:val="24"/>
          <w:lang w:val="es-ES" w:eastAsia="es-ES"/>
        </w:rPr>
        <w:t>veintitrés</w:t>
      </w:r>
      <w:r w:rsidR="00B01424" w:rsidRPr="008D2CA9">
        <w:rPr>
          <w:rFonts w:ascii="Palatino Linotype" w:eastAsia="Times New Roman" w:hAnsi="Palatino Linotype" w:cs="Arial"/>
          <w:sz w:val="24"/>
          <w:szCs w:val="24"/>
          <w:lang w:val="es-ES" w:eastAsia="es-ES"/>
        </w:rPr>
        <w:t xml:space="preserve">), atento a lo dispuesto en el </w:t>
      </w:r>
      <w:r w:rsidR="00B01424" w:rsidRPr="008D2CA9">
        <w:rPr>
          <w:rFonts w:ascii="Palatino Linotype" w:eastAsia="Times New Roman" w:hAnsi="Palatino Linotype" w:cs="Arial"/>
          <w:sz w:val="24"/>
          <w:szCs w:val="24"/>
          <w:lang w:val="es-ES_tradnl" w:eastAsia="es-ES"/>
        </w:rPr>
        <w:t>artículo</w:t>
      </w:r>
      <w:r w:rsidR="00B01424" w:rsidRPr="008D2CA9">
        <w:rPr>
          <w:rFonts w:ascii="Palatino Linotype" w:eastAsia="Times New Roman" w:hAnsi="Palatino Linotype" w:cs="Arial"/>
          <w:sz w:val="24"/>
          <w:szCs w:val="24"/>
          <w:lang w:val="es-ES" w:eastAsia="es-ES"/>
        </w:rPr>
        <w:t xml:space="preserve"> 185 fracciones I, II y IV </w:t>
      </w:r>
      <w:r w:rsidR="00B01424" w:rsidRPr="008D2CA9">
        <w:rPr>
          <w:rFonts w:ascii="Palatino Linotype" w:eastAsia="Times New Roman" w:hAnsi="Palatino Linotype" w:cs="Arial"/>
          <w:sz w:val="24"/>
          <w:szCs w:val="24"/>
          <w:lang w:val="es-ES_tradnl" w:eastAsia="es-ES"/>
        </w:rPr>
        <w:t xml:space="preserve">de la </w:t>
      </w:r>
      <w:r w:rsidR="00B01424" w:rsidRPr="008D2CA9">
        <w:rPr>
          <w:rFonts w:ascii="Palatino Linotype" w:eastAsia="Times New Roman" w:hAnsi="Palatino Linotype" w:cs="Times New Roman"/>
          <w:sz w:val="24"/>
          <w:szCs w:val="24"/>
          <w:lang w:val="es-ES" w:eastAsia="es-ES"/>
        </w:rPr>
        <w:t>Ley de Transparencia y Acceso a la Información Pública del Estado de México y Municipios, se a</w:t>
      </w:r>
      <w:r w:rsidR="00B01424" w:rsidRPr="008D2CA9">
        <w:rPr>
          <w:rFonts w:ascii="Palatino Linotype" w:eastAsia="Times New Roman" w:hAnsi="Palatino Linotype" w:cs="Arial"/>
          <w:sz w:val="24"/>
          <w:szCs w:val="24"/>
          <w:lang w:val="es-ES" w:eastAsia="es-ES"/>
        </w:rPr>
        <w:t>cordó la admisión a trámite 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14:paraId="40BC4721" w14:textId="77777777" w:rsidR="00B01424" w:rsidRPr="008D2CA9" w:rsidRDefault="00B01424" w:rsidP="00B01424">
      <w:pPr>
        <w:spacing w:after="0" w:line="360" w:lineRule="auto"/>
        <w:ind w:right="49"/>
        <w:jc w:val="both"/>
        <w:rPr>
          <w:rFonts w:ascii="Palatino Linotype" w:eastAsia="Times New Roman" w:hAnsi="Palatino Linotype" w:cs="Arial"/>
          <w:sz w:val="24"/>
          <w:szCs w:val="24"/>
          <w:lang w:val="es-ES" w:eastAsia="es-ES"/>
        </w:rPr>
      </w:pPr>
    </w:p>
    <w:p w14:paraId="12019FE6" w14:textId="77777777" w:rsidR="00B01424" w:rsidRPr="008D2CA9" w:rsidRDefault="007B0A90" w:rsidP="00B01424">
      <w:pPr>
        <w:spacing w:after="0" w:line="360" w:lineRule="auto"/>
        <w:jc w:val="both"/>
        <w:rPr>
          <w:rFonts w:ascii="Palatino Linotype" w:hAnsi="Palatino Linotype" w:cs="Arial"/>
          <w:sz w:val="24"/>
          <w:szCs w:val="24"/>
        </w:rPr>
      </w:pPr>
      <w:r w:rsidRPr="008D2CA9">
        <w:rPr>
          <w:rFonts w:ascii="Palatino Linotype" w:hAnsi="Palatino Linotype" w:cs="Arial"/>
          <w:b/>
          <w:sz w:val="28"/>
          <w:szCs w:val="28"/>
        </w:rPr>
        <w:t>QUINTO</w:t>
      </w:r>
      <w:r w:rsidR="00B01424" w:rsidRPr="008D2CA9">
        <w:rPr>
          <w:rFonts w:ascii="Palatino Linotype" w:hAnsi="Palatino Linotype" w:cs="Arial"/>
          <w:b/>
          <w:sz w:val="28"/>
          <w:szCs w:val="28"/>
        </w:rPr>
        <w:t xml:space="preserve">. </w:t>
      </w:r>
      <w:r w:rsidR="00B01424" w:rsidRPr="008D2CA9">
        <w:rPr>
          <w:rFonts w:ascii="Palatino Linotype" w:hAnsi="Palatino Linotype" w:cs="Arial"/>
          <w:sz w:val="24"/>
          <w:szCs w:val="24"/>
        </w:rPr>
        <w:t xml:space="preserve">Una vez abierta la etapa de instrucción, se advierte que el </w:t>
      </w:r>
      <w:r w:rsidR="00B01424" w:rsidRPr="008D2CA9">
        <w:rPr>
          <w:rFonts w:ascii="Palatino Linotype" w:hAnsi="Palatino Linotype" w:cs="Arial"/>
          <w:b/>
          <w:sz w:val="24"/>
          <w:szCs w:val="24"/>
        </w:rPr>
        <w:t>Sujeto Obligado</w:t>
      </w:r>
      <w:r w:rsidR="00B01424" w:rsidRPr="008D2CA9">
        <w:rPr>
          <w:rFonts w:ascii="Palatino Linotype" w:hAnsi="Palatino Linotype" w:cs="Arial"/>
          <w:sz w:val="24"/>
          <w:szCs w:val="24"/>
        </w:rPr>
        <w:t xml:space="preserve"> rindió su informe justificado, a través de los documentos electrónicos “</w:t>
      </w:r>
      <w:r w:rsidRPr="008D2CA9">
        <w:rPr>
          <w:rFonts w:ascii="Palatino Linotype" w:hAnsi="Palatino Linotype" w:cs="Arial"/>
          <w:b/>
          <w:i/>
          <w:sz w:val="24"/>
          <w:szCs w:val="24"/>
        </w:rPr>
        <w:t>RR 02235-2023 Informe Justificado.pdf, RR. 02235-2023 DGP.pdf</w:t>
      </w:r>
      <w:r w:rsidR="00B01424" w:rsidRPr="008D2CA9">
        <w:rPr>
          <w:rFonts w:ascii="Palatino Linotype" w:hAnsi="Palatino Linotype" w:cs="Arial"/>
          <w:sz w:val="24"/>
          <w:szCs w:val="24"/>
        </w:rPr>
        <w:t xml:space="preserve"> y </w:t>
      </w:r>
      <w:r w:rsidRPr="008D2CA9">
        <w:rPr>
          <w:rFonts w:ascii="Palatino Linotype" w:hAnsi="Palatino Linotype" w:cs="Arial"/>
          <w:b/>
          <w:i/>
          <w:sz w:val="24"/>
          <w:szCs w:val="24"/>
        </w:rPr>
        <w:t>RR. 02235-2023 OIC.pdf</w:t>
      </w:r>
      <w:r w:rsidR="00B01424" w:rsidRPr="008D2CA9">
        <w:rPr>
          <w:rFonts w:ascii="Palatino Linotype" w:hAnsi="Palatino Linotype" w:cs="Arial"/>
          <w:sz w:val="24"/>
          <w:szCs w:val="24"/>
        </w:rPr>
        <w:t xml:space="preserve">”, que fueron puestos a la vista del </w:t>
      </w:r>
      <w:r w:rsidR="00B01424" w:rsidRPr="008D2CA9">
        <w:rPr>
          <w:rFonts w:ascii="Palatino Linotype" w:hAnsi="Palatino Linotype" w:cs="Arial"/>
          <w:b/>
          <w:sz w:val="24"/>
          <w:szCs w:val="24"/>
        </w:rPr>
        <w:t>Recurrente</w:t>
      </w:r>
      <w:r w:rsidR="00B01424" w:rsidRPr="008D2CA9">
        <w:rPr>
          <w:rFonts w:ascii="Palatino Linotype" w:hAnsi="Palatino Linotype" w:cs="Arial"/>
          <w:sz w:val="24"/>
          <w:szCs w:val="24"/>
        </w:rPr>
        <w:t xml:space="preserve"> a efecto que rindiera las manifestaciones que a sus intereses conviniera.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06 (seis) de </w:t>
      </w:r>
      <w:r w:rsidRPr="008D2CA9">
        <w:rPr>
          <w:rFonts w:ascii="Palatino Linotype" w:hAnsi="Palatino Linotype" w:cs="Arial"/>
          <w:sz w:val="24"/>
          <w:szCs w:val="24"/>
        </w:rPr>
        <w:t>junio</w:t>
      </w:r>
      <w:r w:rsidR="00B01424" w:rsidRPr="008D2CA9">
        <w:rPr>
          <w:rFonts w:ascii="Palatino Linotype" w:hAnsi="Palatino Linotype" w:cs="Arial"/>
          <w:sz w:val="24"/>
          <w:szCs w:val="24"/>
        </w:rPr>
        <w:t xml:space="preserve"> de 202</w:t>
      </w:r>
      <w:r w:rsidRPr="008D2CA9">
        <w:rPr>
          <w:rFonts w:ascii="Palatino Linotype" w:hAnsi="Palatino Linotype" w:cs="Arial"/>
          <w:sz w:val="24"/>
          <w:szCs w:val="24"/>
        </w:rPr>
        <w:t>3</w:t>
      </w:r>
      <w:r w:rsidR="00B01424" w:rsidRPr="008D2CA9">
        <w:rPr>
          <w:rFonts w:ascii="Palatino Linotype" w:hAnsi="Palatino Linotype" w:cs="Arial"/>
          <w:sz w:val="24"/>
          <w:szCs w:val="24"/>
        </w:rPr>
        <w:t xml:space="preserve"> (dos mil </w:t>
      </w:r>
      <w:r w:rsidRPr="008D2CA9">
        <w:rPr>
          <w:rFonts w:ascii="Palatino Linotype" w:hAnsi="Palatino Linotype" w:cs="Arial"/>
          <w:sz w:val="24"/>
          <w:szCs w:val="24"/>
        </w:rPr>
        <w:t>veintitrés</w:t>
      </w:r>
      <w:r w:rsidR="00B01424" w:rsidRPr="008D2CA9">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70E28A18" w14:textId="77777777" w:rsidR="00B01424" w:rsidRPr="008D2CA9" w:rsidRDefault="00B01424" w:rsidP="00B01424">
      <w:pPr>
        <w:spacing w:after="0" w:line="360" w:lineRule="auto"/>
        <w:jc w:val="both"/>
        <w:rPr>
          <w:rFonts w:ascii="Palatino Linotype" w:hAnsi="Palatino Linotype" w:cs="Arial"/>
          <w:sz w:val="24"/>
          <w:szCs w:val="24"/>
        </w:rPr>
      </w:pPr>
      <w:r w:rsidRPr="008D2CA9">
        <w:rPr>
          <w:rFonts w:ascii="Palatino Linotype" w:hAnsi="Palatino Linotype" w:cs="Arial"/>
          <w:b/>
          <w:sz w:val="28"/>
          <w:szCs w:val="28"/>
        </w:rPr>
        <w:lastRenderedPageBreak/>
        <w:t>S</w:t>
      </w:r>
      <w:r w:rsidR="007B0A90" w:rsidRPr="008D2CA9">
        <w:rPr>
          <w:rFonts w:ascii="Palatino Linotype" w:hAnsi="Palatino Linotype" w:cs="Arial"/>
          <w:b/>
          <w:sz w:val="28"/>
          <w:szCs w:val="28"/>
        </w:rPr>
        <w:t>EXTO</w:t>
      </w:r>
      <w:r w:rsidRPr="008D2CA9">
        <w:rPr>
          <w:rFonts w:ascii="Palatino Linotype" w:hAnsi="Palatino Linotype" w:cs="Arial"/>
          <w:b/>
          <w:sz w:val="28"/>
          <w:szCs w:val="28"/>
        </w:rPr>
        <w:t xml:space="preserve"> </w:t>
      </w:r>
      <w:r w:rsidRPr="008D2CA9">
        <w:rPr>
          <w:rFonts w:ascii="Palatino Linotype" w:hAnsi="Palatino Linotype" w:cs="Arial"/>
          <w:sz w:val="24"/>
          <w:szCs w:val="24"/>
        </w:rPr>
        <w:t>De las constancias que integran el expediente electrónico , se advierte que ha transcurrido el término de Ley, para la emisión de la resolución en el presente recurso de revisión, por lo que en fecha 1</w:t>
      </w:r>
      <w:r w:rsidR="007B0A90" w:rsidRPr="008D2CA9">
        <w:rPr>
          <w:rFonts w:ascii="Palatino Linotype" w:hAnsi="Palatino Linotype" w:cs="Arial"/>
          <w:sz w:val="24"/>
          <w:szCs w:val="24"/>
        </w:rPr>
        <w:t>5</w:t>
      </w:r>
      <w:r w:rsidRPr="008D2CA9">
        <w:rPr>
          <w:rFonts w:ascii="Palatino Linotype" w:hAnsi="Palatino Linotype" w:cs="Arial"/>
          <w:sz w:val="24"/>
          <w:szCs w:val="24"/>
        </w:rPr>
        <w:t xml:space="preserve"> (</w:t>
      </w:r>
      <w:r w:rsidR="007B0A90" w:rsidRPr="008D2CA9">
        <w:rPr>
          <w:rFonts w:ascii="Palatino Linotype" w:hAnsi="Palatino Linotype" w:cs="Arial"/>
          <w:sz w:val="24"/>
          <w:szCs w:val="24"/>
        </w:rPr>
        <w:t>quince</w:t>
      </w:r>
      <w:r w:rsidRPr="008D2CA9">
        <w:rPr>
          <w:rFonts w:ascii="Palatino Linotype" w:hAnsi="Palatino Linotype" w:cs="Arial"/>
          <w:sz w:val="24"/>
          <w:szCs w:val="24"/>
        </w:rPr>
        <w:t xml:space="preserve">) de </w:t>
      </w:r>
      <w:r w:rsidR="007B0A90" w:rsidRPr="008D2CA9">
        <w:rPr>
          <w:rFonts w:ascii="Palatino Linotype" w:hAnsi="Palatino Linotype" w:cs="Arial"/>
          <w:sz w:val="24"/>
          <w:szCs w:val="24"/>
        </w:rPr>
        <w:t>junio</w:t>
      </w:r>
      <w:r w:rsidRPr="008D2CA9">
        <w:rPr>
          <w:rFonts w:ascii="Palatino Linotype" w:hAnsi="Palatino Linotype" w:cs="Arial"/>
          <w:sz w:val="24"/>
          <w:szCs w:val="24"/>
        </w:rPr>
        <w:t xml:space="preserve"> de 2023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3DD8B647" w14:textId="77777777" w:rsidR="00B01424" w:rsidRPr="008D2CA9" w:rsidRDefault="00B01424" w:rsidP="00B01424">
      <w:pPr>
        <w:spacing w:after="0" w:line="360" w:lineRule="auto"/>
        <w:jc w:val="both"/>
        <w:rPr>
          <w:rFonts w:ascii="Palatino Linotype" w:hAnsi="Palatino Linotype" w:cs="Arial"/>
          <w:sz w:val="24"/>
          <w:szCs w:val="24"/>
        </w:rPr>
      </w:pPr>
    </w:p>
    <w:p w14:paraId="3DD58980" w14:textId="77777777" w:rsidR="00B01424" w:rsidRPr="008D2CA9" w:rsidRDefault="00B01424" w:rsidP="00B01424">
      <w:pPr>
        <w:spacing w:after="0" w:line="360" w:lineRule="auto"/>
        <w:jc w:val="center"/>
        <w:rPr>
          <w:rFonts w:ascii="Palatino Linotype" w:hAnsi="Palatino Linotype" w:cs="Arial"/>
          <w:sz w:val="24"/>
          <w:szCs w:val="24"/>
        </w:rPr>
      </w:pPr>
      <w:r w:rsidRPr="008D2CA9">
        <w:rPr>
          <w:rFonts w:ascii="Palatino Linotype" w:hAnsi="Palatino Linotype" w:cs="Arial"/>
          <w:b/>
          <w:sz w:val="28"/>
          <w:szCs w:val="24"/>
        </w:rPr>
        <w:t xml:space="preserve">C O N S I D E R A N D O </w:t>
      </w:r>
    </w:p>
    <w:p w14:paraId="4408C6D2" w14:textId="77777777" w:rsidR="00B01424" w:rsidRPr="008D2CA9" w:rsidRDefault="00B01424" w:rsidP="00B01424">
      <w:pPr>
        <w:spacing w:after="0" w:line="360" w:lineRule="auto"/>
        <w:jc w:val="center"/>
        <w:rPr>
          <w:rFonts w:ascii="Palatino Linotype" w:hAnsi="Palatino Linotype" w:cs="Arial"/>
          <w:sz w:val="24"/>
          <w:szCs w:val="24"/>
        </w:rPr>
      </w:pPr>
    </w:p>
    <w:p w14:paraId="1FC03F88" w14:textId="77777777" w:rsidR="00B01424" w:rsidRPr="008D2CA9" w:rsidRDefault="00B01424" w:rsidP="00B01424">
      <w:pPr>
        <w:spacing w:after="0" w:line="360" w:lineRule="auto"/>
        <w:jc w:val="both"/>
        <w:rPr>
          <w:rFonts w:ascii="Palatino Linotype" w:hAnsi="Palatino Linotype" w:cs="Arial"/>
          <w:sz w:val="28"/>
          <w:szCs w:val="28"/>
        </w:rPr>
      </w:pPr>
      <w:r w:rsidRPr="008D2CA9">
        <w:rPr>
          <w:rFonts w:ascii="Palatino Linotype" w:hAnsi="Palatino Linotype" w:cs="Arial"/>
          <w:b/>
          <w:sz w:val="28"/>
          <w:szCs w:val="28"/>
        </w:rPr>
        <w:t xml:space="preserve">PRIMERO. </w:t>
      </w:r>
      <w:r w:rsidRPr="008D2CA9">
        <w:rPr>
          <w:rFonts w:ascii="Palatino Linotype" w:hAnsi="Palatino Linotype" w:cs="Arial"/>
          <w:b/>
          <w:sz w:val="26"/>
          <w:szCs w:val="26"/>
        </w:rPr>
        <w:t>De la competencia</w:t>
      </w:r>
      <w:r w:rsidRPr="008D2CA9">
        <w:rPr>
          <w:rFonts w:ascii="Palatino Linotype" w:hAnsi="Palatino Linotype" w:cs="Arial"/>
          <w:sz w:val="26"/>
          <w:szCs w:val="26"/>
        </w:rPr>
        <w:t>.</w:t>
      </w:r>
    </w:p>
    <w:p w14:paraId="2D5204B2" w14:textId="77777777" w:rsidR="00B01424" w:rsidRPr="008D2CA9" w:rsidRDefault="00B01424" w:rsidP="00B01424">
      <w:pPr>
        <w:spacing w:after="0" w:line="360" w:lineRule="auto"/>
        <w:jc w:val="both"/>
        <w:rPr>
          <w:rFonts w:ascii="Palatino Linotype" w:hAnsi="Palatino Linotype" w:cs="Arial"/>
          <w:sz w:val="24"/>
          <w:szCs w:val="24"/>
        </w:rPr>
      </w:pPr>
      <w:r w:rsidRPr="008D2CA9">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8D2CA9">
        <w:rPr>
          <w:rFonts w:ascii="Palatino Linotype" w:hAnsi="Palatino Linotype" w:cs="Arial"/>
          <w:b/>
          <w:sz w:val="24"/>
          <w:szCs w:val="24"/>
        </w:rPr>
        <w:t>Recurrente</w:t>
      </w:r>
      <w:r w:rsidRPr="008D2CA9">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w:t>
      </w:r>
      <w:r w:rsidR="007B0A90" w:rsidRPr="008D2CA9">
        <w:rPr>
          <w:rFonts w:ascii="Palatino Linotype" w:hAnsi="Palatino Linotype" w:cs="Arial"/>
          <w:sz w:val="24"/>
          <w:szCs w:val="24"/>
        </w:rPr>
        <w:t>II</w:t>
      </w:r>
      <w:r w:rsidRPr="008D2CA9">
        <w:rPr>
          <w:rFonts w:ascii="Palatino Linotype" w:hAnsi="Palatino Linotype" w:cs="Arial"/>
          <w:sz w:val="24"/>
          <w:szCs w:val="24"/>
        </w:rPr>
        <w:t>, y 11 del Reglamento Interior del Instituto de Transparencia, Acceso a la Información Pública y Protección de Datos Personales del Estado de México y Municipios.</w:t>
      </w:r>
    </w:p>
    <w:p w14:paraId="3E8AF4A9" w14:textId="77777777" w:rsidR="00B01424" w:rsidRPr="008D2CA9" w:rsidRDefault="00B01424" w:rsidP="00B01424">
      <w:pPr>
        <w:spacing w:after="0" w:line="360" w:lineRule="auto"/>
        <w:jc w:val="both"/>
        <w:rPr>
          <w:rFonts w:ascii="Palatino Linotype" w:hAnsi="Palatino Linotype" w:cs="Arial"/>
          <w:sz w:val="24"/>
          <w:szCs w:val="24"/>
        </w:rPr>
      </w:pPr>
    </w:p>
    <w:p w14:paraId="1F6E62DF" w14:textId="77777777" w:rsidR="003666C9" w:rsidRPr="008D2CA9" w:rsidRDefault="003666C9" w:rsidP="00B01424">
      <w:pPr>
        <w:spacing w:after="0" w:line="360" w:lineRule="auto"/>
        <w:jc w:val="both"/>
        <w:rPr>
          <w:rFonts w:ascii="Palatino Linotype" w:hAnsi="Palatino Linotype" w:cs="Arial"/>
          <w:sz w:val="24"/>
          <w:szCs w:val="24"/>
        </w:rPr>
      </w:pPr>
    </w:p>
    <w:p w14:paraId="73D8C29F" w14:textId="77777777" w:rsidR="00B01424" w:rsidRPr="008D2CA9" w:rsidRDefault="00B01424" w:rsidP="00B01424">
      <w:pPr>
        <w:autoSpaceDE w:val="0"/>
        <w:autoSpaceDN w:val="0"/>
        <w:adjustRightInd w:val="0"/>
        <w:spacing w:after="0" w:line="360" w:lineRule="auto"/>
        <w:jc w:val="both"/>
        <w:rPr>
          <w:rFonts w:ascii="Palatino Linotype" w:hAnsi="Palatino Linotype" w:cs="Arial"/>
          <w:bCs/>
          <w:sz w:val="24"/>
          <w:szCs w:val="24"/>
        </w:rPr>
      </w:pPr>
      <w:r w:rsidRPr="008D2CA9">
        <w:rPr>
          <w:rFonts w:ascii="Palatino Linotype" w:hAnsi="Palatino Linotype" w:cs="Arial"/>
          <w:b/>
          <w:sz w:val="28"/>
          <w:szCs w:val="28"/>
        </w:rPr>
        <w:lastRenderedPageBreak/>
        <w:t>SEGUNDO. Del alcance del recurso de revisión.</w:t>
      </w:r>
      <w:r w:rsidRPr="008D2CA9">
        <w:rPr>
          <w:rFonts w:ascii="Palatino Linotype" w:hAnsi="Palatino Linotype" w:cs="Arial"/>
          <w:bCs/>
          <w:sz w:val="28"/>
          <w:szCs w:val="28"/>
        </w:rPr>
        <w:t xml:space="preserve"> </w:t>
      </w:r>
    </w:p>
    <w:p w14:paraId="5DAF35B0" w14:textId="77777777" w:rsidR="00B01424" w:rsidRPr="008D2CA9" w:rsidRDefault="00B01424" w:rsidP="00B01424">
      <w:pPr>
        <w:autoSpaceDE w:val="0"/>
        <w:autoSpaceDN w:val="0"/>
        <w:adjustRightInd w:val="0"/>
        <w:spacing w:after="0" w:line="360" w:lineRule="auto"/>
        <w:jc w:val="both"/>
        <w:rPr>
          <w:rFonts w:ascii="Palatino Linotype" w:hAnsi="Palatino Linotype" w:cs="Arial"/>
          <w:bCs/>
          <w:sz w:val="24"/>
          <w:szCs w:val="24"/>
        </w:rPr>
      </w:pPr>
      <w:r w:rsidRPr="008D2CA9">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25AB7861" w14:textId="77777777" w:rsidR="00B01424" w:rsidRPr="008D2CA9" w:rsidRDefault="00B01424" w:rsidP="00B01424">
      <w:pPr>
        <w:autoSpaceDE w:val="0"/>
        <w:autoSpaceDN w:val="0"/>
        <w:adjustRightInd w:val="0"/>
        <w:spacing w:after="0" w:line="360" w:lineRule="auto"/>
        <w:jc w:val="both"/>
        <w:rPr>
          <w:rFonts w:ascii="Palatino Linotype" w:hAnsi="Palatino Linotype" w:cs="Arial"/>
          <w:bCs/>
          <w:sz w:val="24"/>
          <w:szCs w:val="24"/>
        </w:rPr>
      </w:pPr>
    </w:p>
    <w:p w14:paraId="3E35FA1B" w14:textId="77777777" w:rsidR="00B01424" w:rsidRPr="008D2CA9" w:rsidRDefault="00B01424" w:rsidP="00B01424">
      <w:pPr>
        <w:autoSpaceDE w:val="0"/>
        <w:autoSpaceDN w:val="0"/>
        <w:adjustRightInd w:val="0"/>
        <w:spacing w:after="0" w:line="360" w:lineRule="auto"/>
        <w:jc w:val="both"/>
        <w:rPr>
          <w:rFonts w:ascii="Palatino Linotype" w:hAnsi="Palatino Linotype" w:cs="Arial"/>
          <w:sz w:val="24"/>
          <w:szCs w:val="24"/>
        </w:rPr>
      </w:pPr>
      <w:r w:rsidRPr="008D2CA9">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7C8A19F" w14:textId="77777777" w:rsidR="00B01424" w:rsidRPr="008D2CA9" w:rsidRDefault="00B01424" w:rsidP="00B01424">
      <w:pPr>
        <w:autoSpaceDE w:val="0"/>
        <w:autoSpaceDN w:val="0"/>
        <w:adjustRightInd w:val="0"/>
        <w:spacing w:after="0" w:line="360" w:lineRule="auto"/>
        <w:jc w:val="both"/>
        <w:rPr>
          <w:rFonts w:ascii="Palatino Linotype" w:hAnsi="Palatino Linotype" w:cs="Arial"/>
          <w:sz w:val="24"/>
          <w:szCs w:val="24"/>
        </w:rPr>
      </w:pPr>
    </w:p>
    <w:p w14:paraId="26ED1300" w14:textId="77777777" w:rsidR="00B01424" w:rsidRPr="008D2CA9" w:rsidRDefault="00B01424" w:rsidP="00B01424">
      <w:pPr>
        <w:autoSpaceDE w:val="0"/>
        <w:autoSpaceDN w:val="0"/>
        <w:adjustRightInd w:val="0"/>
        <w:spacing w:after="0" w:line="360" w:lineRule="auto"/>
        <w:jc w:val="both"/>
        <w:rPr>
          <w:rFonts w:ascii="Palatino Linotype" w:hAnsi="Palatino Linotype" w:cs="Arial"/>
          <w:sz w:val="24"/>
          <w:szCs w:val="24"/>
        </w:rPr>
      </w:pPr>
      <w:r w:rsidRPr="008D2CA9">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6FFEB05A" w14:textId="77777777" w:rsidR="00B01424" w:rsidRPr="008D2CA9" w:rsidRDefault="00B01424" w:rsidP="00B01424">
      <w:pPr>
        <w:autoSpaceDE w:val="0"/>
        <w:autoSpaceDN w:val="0"/>
        <w:adjustRightInd w:val="0"/>
        <w:spacing w:after="0" w:line="360" w:lineRule="auto"/>
        <w:jc w:val="both"/>
        <w:rPr>
          <w:rFonts w:ascii="Palatino Linotype" w:hAnsi="Palatino Linotype" w:cs="Arial"/>
          <w:sz w:val="24"/>
          <w:szCs w:val="24"/>
        </w:rPr>
      </w:pPr>
    </w:p>
    <w:p w14:paraId="18C0663B"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Cs w:val="24"/>
        </w:rPr>
      </w:pPr>
      <w:r w:rsidRPr="008D2CA9">
        <w:rPr>
          <w:rFonts w:ascii="Palatino Linotype" w:hAnsi="Palatino Linotype" w:cs="Arial"/>
          <w:i/>
          <w:szCs w:val="24"/>
        </w:rPr>
        <w:t>“</w:t>
      </w:r>
      <w:r w:rsidRPr="008D2CA9">
        <w:rPr>
          <w:rFonts w:ascii="Palatino Linotype" w:hAnsi="Palatino Linotype" w:cs="Arial"/>
          <w:b/>
          <w:i/>
          <w:szCs w:val="24"/>
        </w:rPr>
        <w:t>Artículo 180</w:t>
      </w:r>
      <w:r w:rsidRPr="008D2CA9">
        <w:rPr>
          <w:rFonts w:ascii="Palatino Linotype" w:hAnsi="Palatino Linotype" w:cs="Arial"/>
          <w:i/>
          <w:szCs w:val="24"/>
        </w:rPr>
        <w:t xml:space="preserve">. El recurso de revisión contendrá: </w:t>
      </w:r>
    </w:p>
    <w:p w14:paraId="281EB0E3"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Cs w:val="24"/>
        </w:rPr>
      </w:pPr>
      <w:r w:rsidRPr="008D2CA9">
        <w:rPr>
          <w:rFonts w:ascii="Palatino Linotype" w:hAnsi="Palatino Linotype" w:cs="Arial"/>
          <w:b/>
          <w:i/>
          <w:szCs w:val="24"/>
        </w:rPr>
        <w:t>I</w:t>
      </w:r>
      <w:r w:rsidRPr="008D2CA9">
        <w:rPr>
          <w:rFonts w:ascii="Palatino Linotype" w:hAnsi="Palatino Linotype" w:cs="Arial"/>
          <w:i/>
          <w:szCs w:val="24"/>
        </w:rPr>
        <w:t xml:space="preserve">. El Sujeto Obligado ante la cual se presentó la solicitud; </w:t>
      </w:r>
    </w:p>
    <w:p w14:paraId="3C74CAEF"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Cs w:val="24"/>
        </w:rPr>
      </w:pPr>
      <w:r w:rsidRPr="008D2CA9">
        <w:rPr>
          <w:rFonts w:ascii="Palatino Linotype" w:hAnsi="Palatino Linotype" w:cs="Arial"/>
          <w:b/>
          <w:i/>
          <w:szCs w:val="24"/>
        </w:rPr>
        <w:lastRenderedPageBreak/>
        <w:t>II</w:t>
      </w:r>
      <w:r w:rsidRPr="008D2CA9">
        <w:rPr>
          <w:rFonts w:ascii="Palatino Linotype" w:hAnsi="Palatino Linotype" w:cs="Arial"/>
          <w:i/>
          <w:szCs w:val="24"/>
        </w:rPr>
        <w:t xml:space="preserve">. </w:t>
      </w:r>
      <w:r w:rsidRPr="008D2CA9">
        <w:rPr>
          <w:rFonts w:ascii="Palatino Linotype" w:hAnsi="Palatino Linotype" w:cs="Arial"/>
          <w:i/>
          <w:szCs w:val="24"/>
          <w:u w:val="single"/>
        </w:rPr>
        <w:t>El nombre del solicitante</w:t>
      </w:r>
      <w:r w:rsidRPr="008D2CA9">
        <w:rPr>
          <w:rFonts w:ascii="Palatino Linotype" w:hAnsi="Palatino Linotype" w:cs="Arial"/>
          <w:i/>
          <w:szCs w:val="24"/>
        </w:rPr>
        <w:t xml:space="preserve"> que recurre o de su representante y, en su caso, del tercero interesado, así como la dirección o medio que señale para recibir notificaciones; </w:t>
      </w:r>
    </w:p>
    <w:p w14:paraId="6799FDD3"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Cs w:val="24"/>
        </w:rPr>
      </w:pPr>
      <w:r w:rsidRPr="008D2CA9">
        <w:rPr>
          <w:rFonts w:ascii="Palatino Linotype" w:hAnsi="Palatino Linotype" w:cs="Arial"/>
          <w:b/>
          <w:i/>
          <w:szCs w:val="24"/>
        </w:rPr>
        <w:t>III</w:t>
      </w:r>
      <w:r w:rsidRPr="008D2CA9">
        <w:rPr>
          <w:rFonts w:ascii="Palatino Linotype" w:hAnsi="Palatino Linotype" w:cs="Arial"/>
          <w:i/>
          <w:szCs w:val="24"/>
        </w:rPr>
        <w:t xml:space="preserve">. El número de folio de respuesta de la solicitud de acceso; </w:t>
      </w:r>
    </w:p>
    <w:p w14:paraId="19AB810A"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Cs w:val="24"/>
        </w:rPr>
      </w:pPr>
      <w:r w:rsidRPr="008D2CA9">
        <w:rPr>
          <w:rFonts w:ascii="Palatino Linotype" w:hAnsi="Palatino Linotype" w:cs="Arial"/>
          <w:b/>
          <w:i/>
          <w:szCs w:val="24"/>
        </w:rPr>
        <w:t>IV</w:t>
      </w:r>
      <w:r w:rsidRPr="008D2CA9">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638219FF"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Cs w:val="24"/>
        </w:rPr>
      </w:pPr>
      <w:r w:rsidRPr="008D2CA9">
        <w:rPr>
          <w:rFonts w:ascii="Palatino Linotype" w:hAnsi="Palatino Linotype" w:cs="Arial"/>
          <w:b/>
          <w:i/>
          <w:szCs w:val="24"/>
        </w:rPr>
        <w:t>V</w:t>
      </w:r>
      <w:r w:rsidRPr="008D2CA9">
        <w:rPr>
          <w:rFonts w:ascii="Palatino Linotype" w:hAnsi="Palatino Linotype" w:cs="Arial"/>
          <w:i/>
          <w:szCs w:val="24"/>
        </w:rPr>
        <w:t xml:space="preserve">. El acto que se recurre; </w:t>
      </w:r>
    </w:p>
    <w:p w14:paraId="112C42C7"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Cs w:val="24"/>
        </w:rPr>
      </w:pPr>
      <w:r w:rsidRPr="008D2CA9">
        <w:rPr>
          <w:rFonts w:ascii="Palatino Linotype" w:hAnsi="Palatino Linotype" w:cs="Arial"/>
          <w:b/>
          <w:i/>
          <w:szCs w:val="24"/>
        </w:rPr>
        <w:t>VI</w:t>
      </w:r>
      <w:r w:rsidRPr="008D2CA9">
        <w:rPr>
          <w:rFonts w:ascii="Palatino Linotype" w:hAnsi="Palatino Linotype" w:cs="Arial"/>
          <w:i/>
          <w:szCs w:val="24"/>
        </w:rPr>
        <w:t xml:space="preserve">. Las razones o motivos de inconformidad; </w:t>
      </w:r>
    </w:p>
    <w:p w14:paraId="6A0A786C"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Cs w:val="24"/>
        </w:rPr>
      </w:pPr>
      <w:r w:rsidRPr="008D2CA9">
        <w:rPr>
          <w:rFonts w:ascii="Palatino Linotype" w:hAnsi="Palatino Linotype" w:cs="Arial"/>
          <w:b/>
          <w:i/>
          <w:szCs w:val="24"/>
        </w:rPr>
        <w:t>VII</w:t>
      </w:r>
      <w:r w:rsidRPr="008D2CA9">
        <w:rPr>
          <w:rFonts w:ascii="Palatino Linotype" w:hAnsi="Palatino Linotype" w:cs="Arial"/>
          <w:i/>
          <w:szCs w:val="24"/>
        </w:rPr>
        <w:t xml:space="preserve">. La copia de la respuesta que se impugna y, en su caso, de la notificación correspondiente, en el caso de respuesta de la solicitud; y </w:t>
      </w:r>
    </w:p>
    <w:p w14:paraId="2EBAC6EA"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Cs w:val="24"/>
        </w:rPr>
      </w:pPr>
      <w:r w:rsidRPr="008D2CA9">
        <w:rPr>
          <w:rFonts w:ascii="Palatino Linotype" w:hAnsi="Palatino Linotype" w:cs="Arial"/>
          <w:b/>
          <w:i/>
          <w:szCs w:val="24"/>
        </w:rPr>
        <w:t>VIII</w:t>
      </w:r>
      <w:r w:rsidRPr="008D2CA9">
        <w:rPr>
          <w:rFonts w:ascii="Palatino Linotype" w:hAnsi="Palatino Linotype" w:cs="Arial"/>
          <w:i/>
          <w:szCs w:val="24"/>
        </w:rPr>
        <w:t xml:space="preserve">. Firma del Recurrente, en su caso, cuando se presente por escrito, requisito sin el cual se dará trámite al recurso. </w:t>
      </w:r>
    </w:p>
    <w:p w14:paraId="4E6DC644"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Cs w:val="24"/>
        </w:rPr>
      </w:pPr>
      <w:r w:rsidRPr="008D2CA9">
        <w:rPr>
          <w:rFonts w:ascii="Palatino Linotype" w:hAnsi="Palatino Linotype" w:cs="Arial"/>
          <w:i/>
          <w:szCs w:val="24"/>
        </w:rPr>
        <w:t xml:space="preserve">Adicionalmente, se podrán anexar las pruebas y demás elementos que considere procedentes someter a juicio del Instituto. </w:t>
      </w:r>
    </w:p>
    <w:p w14:paraId="645BEE93"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Cs w:val="24"/>
        </w:rPr>
      </w:pPr>
      <w:r w:rsidRPr="008D2CA9">
        <w:rPr>
          <w:rFonts w:ascii="Palatino Linotype" w:hAnsi="Palatino Linotype" w:cs="Arial"/>
          <w:i/>
          <w:szCs w:val="24"/>
        </w:rPr>
        <w:t xml:space="preserve">En ningún caso será necesario que el particular ratifique el recurso de revisión interpuesto. </w:t>
      </w:r>
    </w:p>
    <w:p w14:paraId="35DC6F5F"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szCs w:val="24"/>
        </w:rPr>
      </w:pPr>
      <w:r w:rsidRPr="008D2CA9">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64A94D8D"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szCs w:val="24"/>
        </w:rPr>
      </w:pPr>
    </w:p>
    <w:p w14:paraId="4E110359" w14:textId="77777777" w:rsidR="00B01424" w:rsidRPr="008D2CA9" w:rsidRDefault="00B01424" w:rsidP="004E653B">
      <w:pPr>
        <w:autoSpaceDE w:val="0"/>
        <w:autoSpaceDN w:val="0"/>
        <w:adjustRightInd w:val="0"/>
        <w:spacing w:after="0" w:line="276" w:lineRule="auto"/>
        <w:ind w:left="567" w:right="567"/>
        <w:jc w:val="right"/>
        <w:rPr>
          <w:rFonts w:ascii="Palatino Linotype" w:hAnsi="Palatino Linotype" w:cs="Arial"/>
          <w:szCs w:val="24"/>
        </w:rPr>
      </w:pPr>
      <w:r w:rsidRPr="008D2CA9">
        <w:rPr>
          <w:rFonts w:ascii="Palatino Linotype" w:hAnsi="Palatino Linotype" w:cs="Arial"/>
          <w:szCs w:val="24"/>
        </w:rPr>
        <w:t>(Énfasis añadido)</w:t>
      </w:r>
    </w:p>
    <w:p w14:paraId="7DBA4119" w14:textId="77777777" w:rsidR="00B01424" w:rsidRPr="008D2CA9" w:rsidRDefault="00B01424" w:rsidP="00B01424">
      <w:pPr>
        <w:autoSpaceDE w:val="0"/>
        <w:autoSpaceDN w:val="0"/>
        <w:adjustRightInd w:val="0"/>
        <w:spacing w:after="0" w:line="360" w:lineRule="auto"/>
        <w:jc w:val="both"/>
        <w:rPr>
          <w:rFonts w:ascii="Palatino Linotype" w:hAnsi="Palatino Linotype" w:cs="Arial"/>
          <w:sz w:val="24"/>
          <w:szCs w:val="24"/>
        </w:rPr>
      </w:pPr>
    </w:p>
    <w:p w14:paraId="6D605F21" w14:textId="77777777" w:rsidR="00B01424" w:rsidRPr="008D2CA9" w:rsidRDefault="00B01424" w:rsidP="00B01424">
      <w:pPr>
        <w:autoSpaceDE w:val="0"/>
        <w:autoSpaceDN w:val="0"/>
        <w:adjustRightInd w:val="0"/>
        <w:spacing w:after="0" w:line="360" w:lineRule="auto"/>
        <w:jc w:val="both"/>
        <w:rPr>
          <w:rFonts w:ascii="Palatino Linotype" w:hAnsi="Palatino Linotype" w:cs="Arial"/>
          <w:sz w:val="24"/>
          <w:szCs w:val="24"/>
        </w:rPr>
      </w:pPr>
      <w:r w:rsidRPr="008D2CA9">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8D2CA9">
        <w:rPr>
          <w:rFonts w:ascii="Palatino Linotype" w:hAnsi="Palatino Linotype" w:cs="Arial"/>
          <w:b/>
          <w:sz w:val="24"/>
          <w:szCs w:val="24"/>
        </w:rPr>
        <w:t>Recurrente</w:t>
      </w:r>
      <w:r w:rsidRPr="008D2CA9">
        <w:rPr>
          <w:rFonts w:ascii="Palatino Linotype" w:hAnsi="Palatino Linotype" w:cs="Arial"/>
          <w:sz w:val="24"/>
          <w:szCs w:val="24"/>
        </w:rPr>
        <w:t>, en ejercicio de su derecho de acceso a la información pública, no proporcionó un nombre para que sea identificado, ya que en el apartado de “DATOS DEL SOLICITANTE”, no señalo como nombre o seudónimo con el cual desee ser identificado, por lo que no se tiene certeza sobre su identidad, lo que en estricto sentido, no se colmarían los requisitos establecidos en el citado artículo 180 de la Ley de Transparencia.</w:t>
      </w:r>
    </w:p>
    <w:p w14:paraId="252E695B" w14:textId="77777777" w:rsidR="00B01424" w:rsidRPr="008D2CA9" w:rsidRDefault="00B01424" w:rsidP="00B01424">
      <w:pPr>
        <w:autoSpaceDE w:val="0"/>
        <w:autoSpaceDN w:val="0"/>
        <w:adjustRightInd w:val="0"/>
        <w:spacing w:after="0" w:line="360" w:lineRule="auto"/>
        <w:jc w:val="both"/>
        <w:rPr>
          <w:rFonts w:ascii="Palatino Linotype" w:hAnsi="Palatino Linotype" w:cs="Arial"/>
          <w:sz w:val="24"/>
          <w:szCs w:val="24"/>
        </w:rPr>
      </w:pPr>
    </w:p>
    <w:p w14:paraId="008C7EFC" w14:textId="77777777" w:rsidR="00B01424" w:rsidRPr="008D2CA9" w:rsidRDefault="00B01424" w:rsidP="00B01424">
      <w:pPr>
        <w:autoSpaceDE w:val="0"/>
        <w:autoSpaceDN w:val="0"/>
        <w:adjustRightInd w:val="0"/>
        <w:spacing w:after="0" w:line="360" w:lineRule="auto"/>
        <w:jc w:val="both"/>
        <w:rPr>
          <w:rFonts w:ascii="Palatino Linotype" w:hAnsi="Palatino Linotype" w:cs="Arial"/>
          <w:sz w:val="24"/>
          <w:szCs w:val="24"/>
        </w:rPr>
      </w:pPr>
      <w:r w:rsidRPr="008D2CA9">
        <w:rPr>
          <w:rFonts w:ascii="Palatino Linotype" w:hAnsi="Palatino Linotype" w:cs="Arial"/>
          <w:sz w:val="24"/>
          <w:szCs w:val="24"/>
        </w:rPr>
        <w:lastRenderedPageBreak/>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8D2CA9">
        <w:rPr>
          <w:rFonts w:ascii="Palatino Linotype" w:hAnsi="Palatino Linotype" w:cs="Arial"/>
          <w:i/>
          <w:sz w:val="24"/>
          <w:szCs w:val="24"/>
        </w:rPr>
        <w:t>sine qua non</w:t>
      </w:r>
      <w:r w:rsidRPr="008D2CA9">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8F0427E" w14:textId="77777777" w:rsidR="002430F0" w:rsidRPr="008D2CA9" w:rsidRDefault="002430F0" w:rsidP="00B01424">
      <w:pPr>
        <w:autoSpaceDE w:val="0"/>
        <w:autoSpaceDN w:val="0"/>
        <w:adjustRightInd w:val="0"/>
        <w:spacing w:after="0" w:line="360" w:lineRule="auto"/>
        <w:jc w:val="both"/>
        <w:rPr>
          <w:rFonts w:ascii="Palatino Linotype" w:hAnsi="Palatino Linotype" w:cs="Arial"/>
          <w:sz w:val="24"/>
          <w:szCs w:val="24"/>
        </w:rPr>
      </w:pPr>
    </w:p>
    <w:p w14:paraId="2433B76A" w14:textId="77777777" w:rsidR="00B01424" w:rsidRPr="008D2CA9" w:rsidRDefault="00B01424" w:rsidP="00B01424">
      <w:pPr>
        <w:autoSpaceDE w:val="0"/>
        <w:autoSpaceDN w:val="0"/>
        <w:adjustRightInd w:val="0"/>
        <w:spacing w:after="0" w:line="360" w:lineRule="auto"/>
        <w:jc w:val="both"/>
        <w:rPr>
          <w:rFonts w:ascii="Palatino Linotype" w:hAnsi="Palatino Linotype" w:cs="Arial"/>
          <w:sz w:val="24"/>
          <w:szCs w:val="24"/>
        </w:rPr>
      </w:pPr>
      <w:r w:rsidRPr="008D2CA9">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F10221A" w14:textId="77777777" w:rsidR="00B01424" w:rsidRPr="008D2CA9" w:rsidRDefault="00B01424" w:rsidP="00B01424">
      <w:pPr>
        <w:autoSpaceDE w:val="0"/>
        <w:autoSpaceDN w:val="0"/>
        <w:adjustRightInd w:val="0"/>
        <w:spacing w:after="0" w:line="360" w:lineRule="auto"/>
        <w:jc w:val="both"/>
        <w:rPr>
          <w:rFonts w:ascii="Palatino Linotype" w:hAnsi="Palatino Linotype" w:cs="Arial"/>
          <w:sz w:val="24"/>
          <w:szCs w:val="24"/>
        </w:rPr>
      </w:pPr>
    </w:p>
    <w:p w14:paraId="58F937AB" w14:textId="77777777" w:rsidR="00B01424" w:rsidRPr="008D2CA9" w:rsidRDefault="00B01424" w:rsidP="004E653B">
      <w:pPr>
        <w:autoSpaceDE w:val="0"/>
        <w:autoSpaceDN w:val="0"/>
        <w:adjustRightInd w:val="0"/>
        <w:spacing w:after="0" w:line="276" w:lineRule="auto"/>
        <w:jc w:val="center"/>
        <w:rPr>
          <w:rFonts w:ascii="Palatino Linotype" w:hAnsi="Palatino Linotype" w:cs="Arial"/>
          <w:b/>
          <w:i/>
        </w:rPr>
      </w:pPr>
      <w:r w:rsidRPr="008D2CA9">
        <w:rPr>
          <w:rFonts w:ascii="Palatino Linotype" w:hAnsi="Palatino Linotype" w:cs="Arial"/>
          <w:b/>
          <w:i/>
        </w:rPr>
        <w:t>Constitución Política de los Estados Unidos Mexicanos</w:t>
      </w:r>
    </w:p>
    <w:p w14:paraId="6BD972DC" w14:textId="77777777" w:rsidR="00B01424" w:rsidRPr="008D2CA9" w:rsidRDefault="00B01424" w:rsidP="004E653B">
      <w:pPr>
        <w:autoSpaceDE w:val="0"/>
        <w:autoSpaceDN w:val="0"/>
        <w:adjustRightInd w:val="0"/>
        <w:spacing w:after="0" w:line="276" w:lineRule="auto"/>
        <w:jc w:val="both"/>
        <w:rPr>
          <w:rFonts w:ascii="Palatino Linotype" w:hAnsi="Palatino Linotype" w:cs="Arial"/>
        </w:rPr>
      </w:pPr>
    </w:p>
    <w:p w14:paraId="101856AA"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rPr>
      </w:pPr>
      <w:r w:rsidRPr="008D2CA9">
        <w:rPr>
          <w:rFonts w:ascii="Palatino Linotype" w:hAnsi="Palatino Linotype" w:cs="Arial"/>
          <w:i/>
        </w:rPr>
        <w:t>“</w:t>
      </w:r>
      <w:r w:rsidRPr="008D2CA9">
        <w:rPr>
          <w:rFonts w:ascii="Palatino Linotype" w:hAnsi="Palatino Linotype" w:cs="Arial"/>
          <w:b/>
          <w:i/>
        </w:rPr>
        <w:t>Artículo 6o</w:t>
      </w:r>
      <w:r w:rsidRPr="008D2CA9">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10C16B3D"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Cs w:val="24"/>
        </w:rPr>
      </w:pPr>
      <w:r w:rsidRPr="008D2CA9">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673BAE77"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Cs w:val="24"/>
        </w:rPr>
      </w:pPr>
      <w:r w:rsidRPr="008D2CA9">
        <w:rPr>
          <w:rFonts w:ascii="Palatino Linotype" w:hAnsi="Palatino Linotype" w:cs="Arial"/>
          <w:i/>
          <w:szCs w:val="24"/>
        </w:rPr>
        <w:t>Para efectos de lo dispuesto en el presente artículo se observará lo siguiente:</w:t>
      </w:r>
    </w:p>
    <w:p w14:paraId="77A10AFB"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Cs w:val="24"/>
        </w:rPr>
      </w:pPr>
      <w:r w:rsidRPr="008D2CA9">
        <w:rPr>
          <w:rFonts w:ascii="Palatino Linotype" w:hAnsi="Palatino Linotype" w:cs="Arial"/>
          <w:b/>
          <w:i/>
          <w:szCs w:val="24"/>
        </w:rPr>
        <w:lastRenderedPageBreak/>
        <w:t>A</w:t>
      </w:r>
      <w:r w:rsidRPr="008D2CA9">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782F33C5"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Cs w:val="24"/>
        </w:rPr>
      </w:pPr>
      <w:r w:rsidRPr="008D2CA9">
        <w:rPr>
          <w:rFonts w:ascii="Palatino Linotype" w:hAnsi="Palatino Linotype" w:cs="Arial"/>
          <w:b/>
          <w:i/>
          <w:szCs w:val="24"/>
        </w:rPr>
        <w:t>I</w:t>
      </w:r>
      <w:r w:rsidRPr="008D2CA9">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5E1FEAF"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Cs w:val="24"/>
        </w:rPr>
      </w:pPr>
      <w:r w:rsidRPr="008D2CA9">
        <w:rPr>
          <w:rFonts w:ascii="Palatino Linotype" w:hAnsi="Palatino Linotype" w:cs="Arial"/>
          <w:i/>
          <w:szCs w:val="24"/>
        </w:rPr>
        <w:t>…</w:t>
      </w:r>
    </w:p>
    <w:p w14:paraId="09F44BA1"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Cs w:val="24"/>
        </w:rPr>
      </w:pPr>
      <w:r w:rsidRPr="008D2CA9">
        <w:rPr>
          <w:rFonts w:ascii="Palatino Linotype" w:hAnsi="Palatino Linotype" w:cs="Arial"/>
          <w:b/>
          <w:i/>
          <w:szCs w:val="24"/>
        </w:rPr>
        <w:t>III.</w:t>
      </w:r>
      <w:r w:rsidRPr="008D2CA9">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7C0620F9"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Cs w:val="24"/>
        </w:rPr>
      </w:pPr>
      <w:r w:rsidRPr="008D2CA9">
        <w:rPr>
          <w:rFonts w:ascii="Palatino Linotype" w:hAnsi="Palatino Linotype" w:cs="Arial"/>
          <w:i/>
          <w:szCs w:val="24"/>
        </w:rPr>
        <w:t>…</w:t>
      </w:r>
    </w:p>
    <w:p w14:paraId="122BE739"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Cs w:val="24"/>
        </w:rPr>
      </w:pPr>
      <w:r w:rsidRPr="008D2CA9">
        <w:rPr>
          <w:rFonts w:ascii="Palatino Linotype" w:hAnsi="Palatino Linotype" w:cs="Arial"/>
          <w:b/>
          <w:i/>
          <w:szCs w:val="24"/>
        </w:rPr>
        <w:t>V</w:t>
      </w:r>
      <w:r w:rsidRPr="008D2CA9">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9522570"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Cs w:val="24"/>
        </w:rPr>
      </w:pPr>
      <w:r w:rsidRPr="008D2CA9">
        <w:rPr>
          <w:rFonts w:ascii="Palatino Linotype" w:hAnsi="Palatino Linotype" w:cs="Arial"/>
          <w:b/>
          <w:i/>
          <w:szCs w:val="24"/>
        </w:rPr>
        <w:t>VI.</w:t>
      </w:r>
      <w:r w:rsidRPr="008D2CA9">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1F730837"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Cs w:val="24"/>
        </w:rPr>
      </w:pPr>
      <w:r w:rsidRPr="008D2CA9">
        <w:rPr>
          <w:rFonts w:ascii="Palatino Linotype" w:hAnsi="Palatino Linotype" w:cs="Arial"/>
          <w:i/>
          <w:szCs w:val="24"/>
        </w:rPr>
        <w:t>…</w:t>
      </w:r>
    </w:p>
    <w:p w14:paraId="1B0EE73F"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Cs w:val="24"/>
        </w:rPr>
      </w:pPr>
      <w:r w:rsidRPr="008D2CA9">
        <w:rPr>
          <w:rFonts w:ascii="Palatino Linotype" w:hAnsi="Palatino Linotype" w:cs="Arial"/>
          <w:i/>
          <w:szCs w:val="24"/>
        </w:rPr>
        <w:t>La ley establecerá aquella información que se considere reservada o confidencial.</w:t>
      </w:r>
    </w:p>
    <w:p w14:paraId="25CA1762"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Cs w:val="24"/>
        </w:rPr>
      </w:pPr>
    </w:p>
    <w:p w14:paraId="54EFC69E"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Cs w:val="24"/>
        </w:rPr>
      </w:pPr>
    </w:p>
    <w:p w14:paraId="0DA38833" w14:textId="77777777" w:rsidR="00B01424" w:rsidRPr="008D2CA9" w:rsidRDefault="00B01424" w:rsidP="004E653B">
      <w:pPr>
        <w:autoSpaceDE w:val="0"/>
        <w:autoSpaceDN w:val="0"/>
        <w:adjustRightInd w:val="0"/>
        <w:spacing w:after="0" w:line="276" w:lineRule="auto"/>
        <w:ind w:left="567" w:right="567"/>
        <w:jc w:val="center"/>
        <w:rPr>
          <w:rFonts w:ascii="Palatino Linotype" w:hAnsi="Palatino Linotype" w:cs="Arial"/>
          <w:b/>
          <w:i/>
          <w:szCs w:val="24"/>
        </w:rPr>
      </w:pPr>
      <w:r w:rsidRPr="008D2CA9">
        <w:rPr>
          <w:rFonts w:ascii="Palatino Linotype" w:hAnsi="Palatino Linotype" w:cs="Arial"/>
          <w:b/>
          <w:i/>
          <w:szCs w:val="24"/>
        </w:rPr>
        <w:t>Constitución Política del Estado Libre y Soberano de México</w:t>
      </w:r>
    </w:p>
    <w:p w14:paraId="55ACB61D"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Cs w:val="24"/>
        </w:rPr>
      </w:pPr>
    </w:p>
    <w:p w14:paraId="5DD3491B"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Cs w:val="24"/>
        </w:rPr>
      </w:pPr>
      <w:r w:rsidRPr="008D2CA9">
        <w:rPr>
          <w:rFonts w:ascii="Palatino Linotype" w:hAnsi="Palatino Linotype" w:cs="Arial"/>
          <w:i/>
          <w:szCs w:val="24"/>
        </w:rPr>
        <w:t>“</w:t>
      </w:r>
      <w:r w:rsidRPr="008D2CA9">
        <w:rPr>
          <w:rFonts w:ascii="Palatino Linotype" w:hAnsi="Palatino Linotype" w:cs="Arial"/>
          <w:b/>
          <w:i/>
          <w:szCs w:val="24"/>
        </w:rPr>
        <w:t>Artículo 5</w:t>
      </w:r>
      <w:r w:rsidRPr="008D2CA9">
        <w:rPr>
          <w:rFonts w:ascii="Palatino Linotype" w:hAnsi="Palatino Linotype" w:cs="Arial"/>
          <w:i/>
          <w:szCs w:val="24"/>
        </w:rPr>
        <w:t xml:space="preserve">. … </w:t>
      </w:r>
    </w:p>
    <w:p w14:paraId="0DA87118"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Cs w:val="24"/>
        </w:rPr>
      </w:pPr>
      <w:r w:rsidRPr="008D2CA9">
        <w:rPr>
          <w:rFonts w:ascii="Palatino Linotype" w:hAnsi="Palatino Linotype" w:cs="Arial"/>
          <w:i/>
          <w:szCs w:val="24"/>
        </w:rPr>
        <w:t>…</w:t>
      </w:r>
    </w:p>
    <w:p w14:paraId="120768DC"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Cs w:val="24"/>
        </w:rPr>
      </w:pPr>
      <w:r w:rsidRPr="008D2CA9">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414E69CF"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Cs w:val="24"/>
        </w:rPr>
      </w:pPr>
      <w:r w:rsidRPr="008D2CA9">
        <w:rPr>
          <w:rFonts w:ascii="Palatino Linotype" w:hAnsi="Palatino Linotype" w:cs="Arial"/>
          <w:i/>
          <w:szCs w:val="24"/>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83DF247"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Cs w:val="24"/>
        </w:rPr>
      </w:pPr>
      <w:r w:rsidRPr="008D2CA9">
        <w:rPr>
          <w:rFonts w:ascii="Palatino Linotype" w:hAnsi="Palatino Linotype" w:cs="Arial"/>
          <w:i/>
          <w:szCs w:val="24"/>
        </w:rPr>
        <w:t>Este derecho se regirá por los principios y bases siguientes:</w:t>
      </w:r>
    </w:p>
    <w:p w14:paraId="7B8483F4"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Cs w:val="24"/>
        </w:rPr>
      </w:pPr>
      <w:r w:rsidRPr="008D2CA9">
        <w:rPr>
          <w:rFonts w:ascii="Palatino Linotype" w:hAnsi="Palatino Linotype" w:cs="Arial"/>
          <w:b/>
          <w:i/>
          <w:szCs w:val="24"/>
        </w:rPr>
        <w:t>I</w:t>
      </w:r>
      <w:r w:rsidRPr="008D2CA9">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5C712B7"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Cs w:val="24"/>
        </w:rPr>
      </w:pPr>
      <w:r w:rsidRPr="008D2CA9">
        <w:rPr>
          <w:rFonts w:ascii="Palatino Linotype" w:hAnsi="Palatino Linotype" w:cs="Arial"/>
          <w:i/>
          <w:szCs w:val="24"/>
        </w:rPr>
        <w:t>…</w:t>
      </w:r>
    </w:p>
    <w:p w14:paraId="6125BFAF"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Cs w:val="24"/>
        </w:rPr>
      </w:pPr>
      <w:r w:rsidRPr="008D2CA9">
        <w:rPr>
          <w:rFonts w:ascii="Palatino Linotype" w:hAnsi="Palatino Linotype" w:cs="Arial"/>
          <w:b/>
          <w:i/>
          <w:szCs w:val="24"/>
        </w:rPr>
        <w:t>III</w:t>
      </w:r>
      <w:r w:rsidRPr="008D2CA9">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0037882D" w14:textId="77777777" w:rsidR="00B01424" w:rsidRPr="008D2CA9" w:rsidRDefault="00B01424" w:rsidP="004E653B">
      <w:pPr>
        <w:autoSpaceDE w:val="0"/>
        <w:autoSpaceDN w:val="0"/>
        <w:adjustRightInd w:val="0"/>
        <w:spacing w:after="0" w:line="276" w:lineRule="auto"/>
        <w:ind w:left="567" w:right="567"/>
        <w:jc w:val="right"/>
        <w:rPr>
          <w:rFonts w:ascii="Palatino Linotype" w:hAnsi="Palatino Linotype" w:cs="Arial"/>
          <w:szCs w:val="24"/>
        </w:rPr>
      </w:pPr>
      <w:r w:rsidRPr="008D2CA9">
        <w:rPr>
          <w:rFonts w:ascii="Palatino Linotype" w:hAnsi="Palatino Linotype" w:cs="Arial"/>
          <w:szCs w:val="24"/>
        </w:rPr>
        <w:t>(Énfasis añadido)</w:t>
      </w:r>
    </w:p>
    <w:p w14:paraId="6D6FD387" w14:textId="77777777" w:rsidR="00B01424" w:rsidRPr="008D2CA9" w:rsidRDefault="00B01424" w:rsidP="00B01424">
      <w:pPr>
        <w:autoSpaceDE w:val="0"/>
        <w:autoSpaceDN w:val="0"/>
        <w:adjustRightInd w:val="0"/>
        <w:spacing w:after="0" w:line="360" w:lineRule="auto"/>
        <w:jc w:val="both"/>
        <w:rPr>
          <w:rFonts w:ascii="Palatino Linotype" w:hAnsi="Palatino Linotype" w:cs="Arial"/>
          <w:sz w:val="24"/>
          <w:szCs w:val="24"/>
        </w:rPr>
      </w:pPr>
    </w:p>
    <w:p w14:paraId="7612D030" w14:textId="77777777" w:rsidR="00B01424" w:rsidRPr="008D2CA9" w:rsidRDefault="00B01424" w:rsidP="00B01424">
      <w:pPr>
        <w:autoSpaceDE w:val="0"/>
        <w:autoSpaceDN w:val="0"/>
        <w:adjustRightInd w:val="0"/>
        <w:spacing w:after="0" w:line="360" w:lineRule="auto"/>
        <w:jc w:val="both"/>
        <w:rPr>
          <w:rFonts w:ascii="Palatino Linotype" w:hAnsi="Palatino Linotype" w:cs="Arial"/>
          <w:sz w:val="24"/>
          <w:szCs w:val="24"/>
        </w:rPr>
      </w:pPr>
      <w:r w:rsidRPr="008D2CA9">
        <w:rPr>
          <w:rFonts w:ascii="Palatino Linotype" w:hAnsi="Palatino Linotype" w:cs="Arial"/>
          <w:sz w:val="24"/>
          <w:szCs w:val="24"/>
        </w:rPr>
        <w:t>Por otra parte, del contenido del artículo 1 de la Constitución Política de los Estados Unidos Mexicanos, se destaca lo siguiente:</w:t>
      </w:r>
    </w:p>
    <w:p w14:paraId="4AC9AA1D" w14:textId="77777777" w:rsidR="00B01424" w:rsidRPr="008D2CA9" w:rsidRDefault="00B01424" w:rsidP="00B01424">
      <w:pPr>
        <w:autoSpaceDE w:val="0"/>
        <w:autoSpaceDN w:val="0"/>
        <w:adjustRightInd w:val="0"/>
        <w:spacing w:after="0" w:line="360" w:lineRule="auto"/>
        <w:jc w:val="both"/>
        <w:rPr>
          <w:rFonts w:ascii="Palatino Linotype" w:hAnsi="Palatino Linotype" w:cs="Arial"/>
          <w:sz w:val="24"/>
          <w:szCs w:val="24"/>
        </w:rPr>
      </w:pPr>
    </w:p>
    <w:p w14:paraId="358FEAEF" w14:textId="77777777" w:rsidR="00B01424" w:rsidRPr="008D2CA9" w:rsidRDefault="00B01424" w:rsidP="00B01424">
      <w:pPr>
        <w:autoSpaceDE w:val="0"/>
        <w:autoSpaceDN w:val="0"/>
        <w:adjustRightInd w:val="0"/>
        <w:spacing w:after="0" w:line="240" w:lineRule="auto"/>
        <w:ind w:left="567" w:right="567"/>
        <w:jc w:val="both"/>
        <w:rPr>
          <w:rFonts w:ascii="Palatino Linotype" w:hAnsi="Palatino Linotype" w:cs="Arial"/>
          <w:i/>
          <w:szCs w:val="24"/>
        </w:rPr>
      </w:pPr>
      <w:r w:rsidRPr="008D2CA9">
        <w:rPr>
          <w:rFonts w:ascii="Palatino Linotype" w:hAnsi="Palatino Linotype" w:cs="Arial"/>
          <w:i/>
          <w:szCs w:val="24"/>
        </w:rPr>
        <w:t>“</w:t>
      </w:r>
      <w:r w:rsidRPr="008D2CA9">
        <w:rPr>
          <w:rFonts w:ascii="Palatino Linotype" w:hAnsi="Palatino Linotype" w:cs="Arial"/>
          <w:b/>
          <w:i/>
          <w:szCs w:val="24"/>
        </w:rPr>
        <w:t>Artículo 1o.</w:t>
      </w:r>
      <w:r w:rsidRPr="008D2CA9">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D34A8D7" w14:textId="77777777" w:rsidR="00B01424" w:rsidRPr="008D2CA9" w:rsidRDefault="00B01424" w:rsidP="00B01424">
      <w:pPr>
        <w:autoSpaceDE w:val="0"/>
        <w:autoSpaceDN w:val="0"/>
        <w:adjustRightInd w:val="0"/>
        <w:spacing w:after="0" w:line="240" w:lineRule="auto"/>
        <w:ind w:left="567" w:right="567"/>
        <w:jc w:val="both"/>
        <w:rPr>
          <w:rFonts w:ascii="Palatino Linotype" w:hAnsi="Palatino Linotype" w:cs="Arial"/>
          <w:i/>
          <w:szCs w:val="24"/>
        </w:rPr>
      </w:pPr>
      <w:r w:rsidRPr="008D2CA9">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183E2E07" w14:textId="77777777" w:rsidR="00B01424" w:rsidRPr="008D2CA9" w:rsidRDefault="00B01424" w:rsidP="00B01424">
      <w:pPr>
        <w:autoSpaceDE w:val="0"/>
        <w:autoSpaceDN w:val="0"/>
        <w:adjustRightInd w:val="0"/>
        <w:spacing w:after="0" w:line="240" w:lineRule="auto"/>
        <w:ind w:left="567" w:right="567"/>
        <w:jc w:val="both"/>
        <w:rPr>
          <w:rFonts w:ascii="Palatino Linotype" w:hAnsi="Palatino Linotype" w:cs="Arial"/>
          <w:i/>
          <w:szCs w:val="24"/>
        </w:rPr>
      </w:pPr>
      <w:r w:rsidRPr="008D2CA9">
        <w:rPr>
          <w:rFonts w:ascii="Palatino Linotype" w:hAnsi="Palatino Linotype" w:cs="Arial"/>
          <w:i/>
          <w:szCs w:val="24"/>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4788801" w14:textId="77777777" w:rsidR="00B01424" w:rsidRPr="008D2CA9" w:rsidRDefault="00B01424" w:rsidP="00B01424">
      <w:pPr>
        <w:autoSpaceDE w:val="0"/>
        <w:autoSpaceDN w:val="0"/>
        <w:adjustRightInd w:val="0"/>
        <w:spacing w:after="0" w:line="360" w:lineRule="auto"/>
        <w:jc w:val="both"/>
        <w:rPr>
          <w:rFonts w:ascii="Palatino Linotype" w:hAnsi="Palatino Linotype" w:cs="Arial"/>
          <w:sz w:val="24"/>
          <w:szCs w:val="24"/>
        </w:rPr>
      </w:pPr>
    </w:p>
    <w:p w14:paraId="3F065073" w14:textId="77777777" w:rsidR="00B01424" w:rsidRPr="008D2CA9" w:rsidRDefault="00B01424" w:rsidP="00B01424">
      <w:pPr>
        <w:autoSpaceDE w:val="0"/>
        <w:autoSpaceDN w:val="0"/>
        <w:adjustRightInd w:val="0"/>
        <w:spacing w:after="0" w:line="360" w:lineRule="auto"/>
        <w:jc w:val="both"/>
        <w:rPr>
          <w:rFonts w:ascii="Palatino Linotype" w:hAnsi="Palatino Linotype" w:cs="Arial"/>
          <w:sz w:val="24"/>
          <w:szCs w:val="24"/>
        </w:rPr>
      </w:pPr>
      <w:r w:rsidRPr="008D2CA9">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0492D8E" w14:textId="77777777" w:rsidR="00B01424" w:rsidRPr="008D2CA9" w:rsidRDefault="00B01424" w:rsidP="00B01424">
      <w:pPr>
        <w:autoSpaceDE w:val="0"/>
        <w:autoSpaceDN w:val="0"/>
        <w:adjustRightInd w:val="0"/>
        <w:spacing w:after="0" w:line="360" w:lineRule="auto"/>
        <w:jc w:val="both"/>
        <w:rPr>
          <w:rFonts w:ascii="Palatino Linotype" w:hAnsi="Palatino Linotype" w:cs="Arial"/>
          <w:sz w:val="24"/>
          <w:szCs w:val="24"/>
        </w:rPr>
      </w:pPr>
    </w:p>
    <w:p w14:paraId="4265A25D" w14:textId="77777777" w:rsidR="00B01424" w:rsidRPr="008D2CA9" w:rsidRDefault="00B01424" w:rsidP="00B01424">
      <w:pPr>
        <w:autoSpaceDE w:val="0"/>
        <w:autoSpaceDN w:val="0"/>
        <w:adjustRightInd w:val="0"/>
        <w:spacing w:after="0" w:line="360" w:lineRule="auto"/>
        <w:jc w:val="both"/>
        <w:rPr>
          <w:rFonts w:ascii="Palatino Linotype" w:hAnsi="Palatino Linotype" w:cs="Arial"/>
          <w:sz w:val="24"/>
          <w:szCs w:val="24"/>
        </w:rPr>
      </w:pPr>
      <w:r w:rsidRPr="008D2CA9">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50129457" w14:textId="77777777" w:rsidR="002430F0" w:rsidRPr="008D2CA9" w:rsidRDefault="002430F0" w:rsidP="00B01424">
      <w:pPr>
        <w:autoSpaceDE w:val="0"/>
        <w:autoSpaceDN w:val="0"/>
        <w:adjustRightInd w:val="0"/>
        <w:spacing w:after="0" w:line="360" w:lineRule="auto"/>
        <w:jc w:val="both"/>
        <w:rPr>
          <w:rFonts w:ascii="Palatino Linotype" w:hAnsi="Palatino Linotype" w:cs="Arial"/>
          <w:sz w:val="24"/>
          <w:szCs w:val="24"/>
        </w:rPr>
      </w:pPr>
    </w:p>
    <w:p w14:paraId="73D19D2D"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Cs w:val="24"/>
        </w:rPr>
      </w:pPr>
      <w:r w:rsidRPr="008D2CA9">
        <w:rPr>
          <w:rFonts w:ascii="Palatino Linotype" w:hAnsi="Palatino Linotype" w:cs="Arial"/>
          <w:i/>
          <w:szCs w:val="24"/>
        </w:rPr>
        <w:t>“</w:t>
      </w:r>
      <w:r w:rsidRPr="008D2CA9">
        <w:rPr>
          <w:rFonts w:ascii="Palatino Linotype" w:hAnsi="Palatino Linotype" w:cs="Arial"/>
          <w:b/>
          <w:i/>
          <w:szCs w:val="24"/>
        </w:rPr>
        <w:t>Acceso a información gubernamental. No debe condicionarse a que el solicitante acredite su personalidad, demuestre interés alguno o justifique su utilización.</w:t>
      </w:r>
      <w:r w:rsidRPr="008D2CA9">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w:t>
      </w:r>
      <w:r w:rsidRPr="008D2CA9">
        <w:rPr>
          <w:rFonts w:ascii="Palatino Linotype" w:hAnsi="Palatino Linotype" w:cs="Arial"/>
          <w:i/>
          <w:szCs w:val="24"/>
        </w:rPr>
        <w:lastRenderedPageBreak/>
        <w:t>asegurarse de que, en su caso, se haya cubierto el pago de reproducción y envío de la información, mediante la exhibición del recibo correspondiente.</w:t>
      </w:r>
    </w:p>
    <w:p w14:paraId="4B87C3CE"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 w:val="20"/>
          <w:szCs w:val="24"/>
        </w:rPr>
      </w:pPr>
      <w:r w:rsidRPr="008D2CA9">
        <w:rPr>
          <w:rFonts w:ascii="Palatino Linotype" w:hAnsi="Palatino Linotype" w:cs="Arial"/>
          <w:i/>
          <w:sz w:val="20"/>
          <w:szCs w:val="24"/>
        </w:rPr>
        <w:t>Resoluciones</w:t>
      </w:r>
    </w:p>
    <w:p w14:paraId="326F8470"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 w:val="20"/>
          <w:szCs w:val="24"/>
        </w:rPr>
      </w:pPr>
      <w:r w:rsidRPr="008D2CA9">
        <w:rPr>
          <w:rFonts w:ascii="Palatino Linotype" w:hAnsi="Palatino Linotype" w:cs="Arial"/>
          <w:i/>
          <w:sz w:val="20"/>
          <w:szCs w:val="24"/>
        </w:rPr>
        <w:t>• RDA 5275/13. Interpuesto en contra de la Secretaría de la Defensa Nacional. Comisionado Ponente Ángel Trinidad Zaldívar.</w:t>
      </w:r>
    </w:p>
    <w:p w14:paraId="7B3884EA"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 w:val="20"/>
          <w:szCs w:val="24"/>
        </w:rPr>
      </w:pPr>
      <w:r w:rsidRPr="008D2CA9">
        <w:rPr>
          <w:rFonts w:ascii="Palatino Linotype" w:hAnsi="Palatino Linotype" w:cs="Arial"/>
          <w:i/>
          <w:sz w:val="20"/>
          <w:szCs w:val="24"/>
        </w:rPr>
        <w:t>• RDA 2937/13. Interpuesto en contra de LICONSA, S.A. de C.V. Comisionado. Ponente Gerardo Laveaga Rendón.</w:t>
      </w:r>
    </w:p>
    <w:p w14:paraId="4250091B"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 w:val="20"/>
          <w:szCs w:val="24"/>
        </w:rPr>
      </w:pPr>
      <w:r w:rsidRPr="008D2CA9">
        <w:rPr>
          <w:rFonts w:ascii="Palatino Linotype" w:hAnsi="Palatino Linotype" w:cs="Arial"/>
          <w:i/>
          <w:sz w:val="20"/>
          <w:szCs w:val="24"/>
        </w:rPr>
        <w:t>• RDA 3609/12. Interpuesto en contra de la Secretaría de Educación Pública. Comisionada Ponente Sigrid Arzt Colunga.</w:t>
      </w:r>
    </w:p>
    <w:p w14:paraId="137A33A4"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 w:val="20"/>
          <w:szCs w:val="24"/>
        </w:rPr>
      </w:pPr>
      <w:r w:rsidRPr="008D2CA9">
        <w:rPr>
          <w:rFonts w:ascii="Palatino Linotype" w:hAnsi="Palatino Linotype" w:cs="Arial"/>
          <w:i/>
          <w:sz w:val="20"/>
          <w:szCs w:val="24"/>
        </w:rPr>
        <w:t>• RDA 3361/12. Interpuesto en contra del Servicio de Administración Tributaria. Comisionada Ponente María Elena Pérez-Jaén Zermeño.</w:t>
      </w:r>
    </w:p>
    <w:p w14:paraId="521BE475" w14:textId="77777777" w:rsidR="00B01424" w:rsidRPr="008D2CA9" w:rsidRDefault="00B01424" w:rsidP="004E653B">
      <w:pPr>
        <w:autoSpaceDE w:val="0"/>
        <w:autoSpaceDN w:val="0"/>
        <w:adjustRightInd w:val="0"/>
        <w:spacing w:after="0" w:line="276" w:lineRule="auto"/>
        <w:ind w:left="567" w:right="567"/>
        <w:jc w:val="both"/>
        <w:rPr>
          <w:rFonts w:ascii="Palatino Linotype" w:hAnsi="Palatino Linotype" w:cs="Arial"/>
          <w:i/>
          <w:sz w:val="20"/>
          <w:szCs w:val="24"/>
        </w:rPr>
      </w:pPr>
      <w:r w:rsidRPr="008D2CA9">
        <w:rPr>
          <w:rFonts w:ascii="Palatino Linotype" w:hAnsi="Palatino Linotype" w:cs="Arial"/>
          <w:i/>
          <w:sz w:val="20"/>
          <w:szCs w:val="24"/>
        </w:rPr>
        <w:t>• RDA 0563/12. Interpuesto en contra de la Secretaría de la Función Pública. Comisionada Ponente Jacqueline Peschard Mariscal.”</w:t>
      </w:r>
    </w:p>
    <w:p w14:paraId="13183A18" w14:textId="77777777" w:rsidR="00B01424" w:rsidRPr="008D2CA9" w:rsidRDefault="00B01424" w:rsidP="00B01424">
      <w:pPr>
        <w:autoSpaceDE w:val="0"/>
        <w:autoSpaceDN w:val="0"/>
        <w:adjustRightInd w:val="0"/>
        <w:spacing w:after="0" w:line="360" w:lineRule="auto"/>
        <w:jc w:val="both"/>
        <w:rPr>
          <w:rFonts w:ascii="Palatino Linotype" w:hAnsi="Palatino Linotype" w:cs="Arial"/>
          <w:sz w:val="24"/>
          <w:szCs w:val="24"/>
        </w:rPr>
      </w:pPr>
    </w:p>
    <w:p w14:paraId="2379592D" w14:textId="77777777" w:rsidR="00B01424" w:rsidRPr="008D2CA9" w:rsidRDefault="00B01424" w:rsidP="00B01424">
      <w:pPr>
        <w:autoSpaceDE w:val="0"/>
        <w:autoSpaceDN w:val="0"/>
        <w:adjustRightInd w:val="0"/>
        <w:spacing w:after="0" w:line="360" w:lineRule="auto"/>
        <w:jc w:val="both"/>
        <w:rPr>
          <w:rFonts w:ascii="Palatino Linotype" w:hAnsi="Palatino Linotype" w:cs="Arial"/>
          <w:sz w:val="24"/>
          <w:szCs w:val="24"/>
        </w:rPr>
      </w:pPr>
      <w:r w:rsidRPr="008D2CA9">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8D2CA9">
        <w:rPr>
          <w:rFonts w:ascii="Palatino Linotype" w:hAnsi="Palatino Linotype" w:cs="Arial"/>
          <w:b/>
          <w:sz w:val="24"/>
          <w:szCs w:val="24"/>
        </w:rPr>
        <w:t>Recurrente</w:t>
      </w:r>
      <w:r w:rsidRPr="008D2CA9">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68D3D08A" w14:textId="77777777" w:rsidR="003666C9" w:rsidRPr="008D2CA9" w:rsidRDefault="003666C9" w:rsidP="00B01424">
      <w:pPr>
        <w:autoSpaceDE w:val="0"/>
        <w:autoSpaceDN w:val="0"/>
        <w:adjustRightInd w:val="0"/>
        <w:spacing w:after="0" w:line="360" w:lineRule="auto"/>
        <w:jc w:val="both"/>
        <w:rPr>
          <w:rFonts w:ascii="Palatino Linotype" w:hAnsi="Palatino Linotype" w:cs="Arial"/>
          <w:sz w:val="24"/>
          <w:szCs w:val="24"/>
        </w:rPr>
      </w:pPr>
    </w:p>
    <w:p w14:paraId="015EDE81" w14:textId="77777777" w:rsidR="00B01424" w:rsidRPr="008D2CA9" w:rsidRDefault="00B01424" w:rsidP="00B01424">
      <w:pPr>
        <w:autoSpaceDE w:val="0"/>
        <w:autoSpaceDN w:val="0"/>
        <w:adjustRightInd w:val="0"/>
        <w:spacing w:after="0" w:line="360" w:lineRule="auto"/>
        <w:jc w:val="both"/>
        <w:rPr>
          <w:rFonts w:ascii="Palatino Linotype" w:hAnsi="Palatino Linotype" w:cs="Arial"/>
          <w:sz w:val="24"/>
          <w:szCs w:val="24"/>
        </w:rPr>
      </w:pPr>
      <w:r w:rsidRPr="008D2CA9">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2F8AB575" w14:textId="77777777" w:rsidR="00B01424" w:rsidRPr="008D2CA9" w:rsidRDefault="00B01424" w:rsidP="00B01424">
      <w:pPr>
        <w:autoSpaceDE w:val="0"/>
        <w:autoSpaceDN w:val="0"/>
        <w:adjustRightInd w:val="0"/>
        <w:spacing w:after="0" w:line="360" w:lineRule="auto"/>
        <w:jc w:val="both"/>
        <w:rPr>
          <w:rFonts w:ascii="Palatino Linotype" w:hAnsi="Palatino Linotype" w:cs="Arial"/>
          <w:sz w:val="24"/>
          <w:szCs w:val="24"/>
        </w:rPr>
      </w:pPr>
    </w:p>
    <w:p w14:paraId="776024FD" w14:textId="77777777" w:rsidR="00B01424" w:rsidRPr="008D2CA9" w:rsidRDefault="00B01424" w:rsidP="00B01424">
      <w:pPr>
        <w:autoSpaceDE w:val="0"/>
        <w:autoSpaceDN w:val="0"/>
        <w:adjustRightInd w:val="0"/>
        <w:spacing w:after="0" w:line="360" w:lineRule="auto"/>
        <w:jc w:val="both"/>
        <w:rPr>
          <w:rFonts w:ascii="Palatino Linotype" w:hAnsi="Palatino Linotype" w:cs="Arial"/>
          <w:sz w:val="24"/>
          <w:szCs w:val="24"/>
        </w:rPr>
      </w:pPr>
      <w:r w:rsidRPr="008D2CA9">
        <w:rPr>
          <w:rFonts w:ascii="Palatino Linotype" w:hAnsi="Palatino Linotype" w:cs="Arial"/>
          <w:sz w:val="24"/>
          <w:szCs w:val="24"/>
        </w:rPr>
        <w:lastRenderedPageBreak/>
        <w:t xml:space="preserve">En consecuencia, dado lo expuesto y fundado con anterioridad, se estima que el requisito relativo al nombre del </w:t>
      </w:r>
      <w:r w:rsidRPr="008D2CA9">
        <w:rPr>
          <w:rFonts w:ascii="Palatino Linotype" w:hAnsi="Palatino Linotype" w:cs="Arial"/>
          <w:b/>
          <w:sz w:val="24"/>
          <w:szCs w:val="24"/>
        </w:rPr>
        <w:t>Recurrente</w:t>
      </w:r>
      <w:r w:rsidRPr="008D2CA9">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w:t>
      </w:r>
      <w:r w:rsidRPr="008D2CA9">
        <w:rPr>
          <w:rFonts w:ascii="Palatino Linotype" w:hAnsi="Palatino Linotype" w:cs="Arial"/>
          <w:b/>
          <w:sz w:val="24"/>
          <w:szCs w:val="24"/>
        </w:rPr>
        <w:t>Recurrente</w:t>
      </w:r>
      <w:r w:rsidRPr="008D2CA9">
        <w:rPr>
          <w:rFonts w:ascii="Palatino Linotype" w:hAnsi="Palatino Linotype" w:cs="Arial"/>
          <w:sz w:val="24"/>
          <w:szCs w:val="24"/>
        </w:rPr>
        <w:t>, es la misma persona que realizó la solicitud de acceso a la información pública que ahora se impugna.</w:t>
      </w:r>
    </w:p>
    <w:p w14:paraId="67B96354" w14:textId="77777777" w:rsidR="004E653B" w:rsidRPr="008D2CA9" w:rsidRDefault="004E653B" w:rsidP="00B01424">
      <w:pPr>
        <w:autoSpaceDE w:val="0"/>
        <w:autoSpaceDN w:val="0"/>
        <w:adjustRightInd w:val="0"/>
        <w:spacing w:after="0" w:line="360" w:lineRule="auto"/>
        <w:jc w:val="both"/>
        <w:rPr>
          <w:rFonts w:ascii="Palatino Linotype" w:hAnsi="Palatino Linotype" w:cs="Arial"/>
          <w:sz w:val="24"/>
          <w:szCs w:val="24"/>
        </w:rPr>
      </w:pPr>
    </w:p>
    <w:p w14:paraId="1CD69AC0" w14:textId="77777777" w:rsidR="00B01424" w:rsidRPr="008D2CA9" w:rsidRDefault="00B01424" w:rsidP="00B01424">
      <w:pPr>
        <w:autoSpaceDE w:val="0"/>
        <w:autoSpaceDN w:val="0"/>
        <w:adjustRightInd w:val="0"/>
        <w:spacing w:after="0" w:line="360" w:lineRule="auto"/>
        <w:jc w:val="both"/>
        <w:rPr>
          <w:rFonts w:ascii="Palatino Linotype" w:hAnsi="Palatino Linotype" w:cs="Arial"/>
          <w:sz w:val="24"/>
          <w:szCs w:val="24"/>
        </w:rPr>
      </w:pPr>
      <w:r w:rsidRPr="008D2CA9">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6FFB7EEE" w14:textId="77777777" w:rsidR="00B01424" w:rsidRPr="008D2CA9" w:rsidRDefault="00B01424" w:rsidP="00B01424">
      <w:pPr>
        <w:autoSpaceDE w:val="0"/>
        <w:autoSpaceDN w:val="0"/>
        <w:adjustRightInd w:val="0"/>
        <w:spacing w:after="0" w:line="360" w:lineRule="auto"/>
        <w:jc w:val="both"/>
        <w:rPr>
          <w:rFonts w:ascii="Palatino Linotype" w:hAnsi="Palatino Linotype" w:cs="Arial"/>
          <w:sz w:val="24"/>
          <w:szCs w:val="24"/>
        </w:rPr>
      </w:pPr>
    </w:p>
    <w:p w14:paraId="4D0258BB" w14:textId="77777777" w:rsidR="00B01424" w:rsidRPr="008D2CA9" w:rsidRDefault="00B01424" w:rsidP="00B01424">
      <w:pPr>
        <w:autoSpaceDE w:val="0"/>
        <w:autoSpaceDN w:val="0"/>
        <w:adjustRightInd w:val="0"/>
        <w:spacing w:after="0" w:line="360" w:lineRule="auto"/>
        <w:jc w:val="both"/>
        <w:rPr>
          <w:rFonts w:ascii="Palatino Linotype" w:hAnsi="Palatino Linotype" w:cs="Arial"/>
          <w:b/>
          <w:sz w:val="28"/>
          <w:szCs w:val="28"/>
        </w:rPr>
      </w:pPr>
      <w:r w:rsidRPr="008D2CA9">
        <w:rPr>
          <w:rFonts w:ascii="Palatino Linotype" w:hAnsi="Palatino Linotype" w:cs="Arial"/>
          <w:b/>
          <w:sz w:val="28"/>
          <w:szCs w:val="28"/>
        </w:rPr>
        <w:t xml:space="preserve">TERCERO. Del estudio de las causas de improcedencia. </w:t>
      </w:r>
    </w:p>
    <w:p w14:paraId="6E12E8EE" w14:textId="77777777" w:rsidR="00B01424" w:rsidRPr="008D2CA9" w:rsidRDefault="00B01424" w:rsidP="00B01424">
      <w:pPr>
        <w:autoSpaceDE w:val="0"/>
        <w:autoSpaceDN w:val="0"/>
        <w:adjustRightInd w:val="0"/>
        <w:spacing w:after="0" w:line="360" w:lineRule="auto"/>
        <w:jc w:val="both"/>
        <w:rPr>
          <w:rFonts w:ascii="Palatino Linotype" w:hAnsi="Palatino Linotype" w:cs="Arial"/>
          <w:sz w:val="24"/>
          <w:szCs w:val="24"/>
        </w:rPr>
      </w:pPr>
      <w:r w:rsidRPr="008D2CA9">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8D2CA9">
        <w:rPr>
          <w:rFonts w:ascii="Palatino Linotype" w:hAnsi="Palatino Linotype" w:cs="Arial"/>
          <w:sz w:val="24"/>
          <w:szCs w:val="24"/>
        </w:rPr>
        <w:lastRenderedPageBreak/>
        <w:t>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667EDAFC" w14:textId="77777777" w:rsidR="00B01424" w:rsidRPr="008D2CA9" w:rsidRDefault="00B01424" w:rsidP="00B01424">
      <w:pPr>
        <w:autoSpaceDE w:val="0"/>
        <w:autoSpaceDN w:val="0"/>
        <w:adjustRightInd w:val="0"/>
        <w:spacing w:after="0" w:line="360" w:lineRule="auto"/>
        <w:jc w:val="both"/>
        <w:rPr>
          <w:rFonts w:ascii="Palatino Linotype" w:hAnsi="Palatino Linotype" w:cs="Arial"/>
          <w:sz w:val="24"/>
          <w:szCs w:val="24"/>
        </w:rPr>
      </w:pPr>
    </w:p>
    <w:p w14:paraId="2BA3DE60" w14:textId="77777777" w:rsidR="00B01424" w:rsidRPr="008D2CA9" w:rsidRDefault="00B01424" w:rsidP="004E653B">
      <w:pPr>
        <w:spacing w:after="0" w:line="276" w:lineRule="auto"/>
        <w:ind w:left="567" w:right="567"/>
        <w:jc w:val="both"/>
        <w:rPr>
          <w:rFonts w:ascii="Palatino Linotype" w:hAnsi="Palatino Linotype" w:cs="Arial"/>
        </w:rPr>
      </w:pPr>
      <w:r w:rsidRPr="008D2CA9">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8D2CA9">
        <w:rPr>
          <w:rFonts w:ascii="Palatino Linotype" w:hAnsi="Palatino Linotype"/>
          <w:i/>
        </w:rPr>
        <w:t xml:space="preserve">Del examen de compatibilidad de los artículos </w:t>
      </w:r>
      <w:hyperlink r:id="rId7" w:history="1">
        <w:r w:rsidRPr="008D2CA9">
          <w:rPr>
            <w:rFonts w:ascii="Palatino Linotype" w:eastAsia="Calibri" w:hAnsi="Palatino Linotype"/>
            <w:i/>
            <w:color w:val="0563C1" w:themeColor="hyperlink"/>
            <w:u w:val="single"/>
          </w:rPr>
          <w:t>73 y 74 de la Ley de Amparo</w:t>
        </w:r>
      </w:hyperlink>
      <w:r w:rsidRPr="008D2CA9">
        <w:rPr>
          <w:rFonts w:ascii="Palatino Linotype" w:eastAsia="Calibri" w:hAnsi="Palatino Linotype"/>
          <w:i/>
          <w:color w:val="0563C1" w:themeColor="hyperlink"/>
          <w:u w:val="single"/>
        </w:rPr>
        <w:t xml:space="preserve"> </w:t>
      </w:r>
      <w:r w:rsidRPr="008D2CA9">
        <w:rPr>
          <w:rFonts w:ascii="Palatino Linotype" w:hAnsi="Palatino Linotype"/>
          <w:i/>
        </w:rPr>
        <w:t xml:space="preserve">con el artículo </w:t>
      </w:r>
      <w:hyperlink r:id="rId8" w:history="1">
        <w:r w:rsidRPr="008D2CA9">
          <w:rPr>
            <w:rFonts w:ascii="Palatino Linotype" w:eastAsia="Calibri" w:hAnsi="Palatino Linotype"/>
            <w:i/>
            <w:color w:val="0563C1" w:themeColor="hyperlink"/>
            <w:u w:val="single"/>
          </w:rPr>
          <w:t>25.1 de la Convención Americana sobre Derechos Humanos</w:t>
        </w:r>
      </w:hyperlink>
      <w:r w:rsidRPr="008D2CA9">
        <w:rPr>
          <w:rFonts w:ascii="Palatino Linotype" w:hAnsi="Palatino Linotype"/>
          <w:i/>
        </w:rPr>
        <w:t xml:space="preserve"> </w:t>
      </w:r>
      <w:r w:rsidRPr="008D2CA9">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D2CA9">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896C0C5" w14:textId="77777777" w:rsidR="00B01424" w:rsidRPr="008D2CA9" w:rsidRDefault="00B01424" w:rsidP="00B014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A6E32BC" w14:textId="77777777" w:rsidR="00B01424" w:rsidRPr="008D2CA9" w:rsidRDefault="00B01424" w:rsidP="00B01424">
      <w:pPr>
        <w:autoSpaceDE w:val="0"/>
        <w:autoSpaceDN w:val="0"/>
        <w:adjustRightInd w:val="0"/>
        <w:spacing w:after="0" w:line="360" w:lineRule="auto"/>
        <w:jc w:val="both"/>
        <w:rPr>
          <w:rFonts w:ascii="Palatino Linotype" w:hAnsi="Palatino Linotype" w:cs="Arial"/>
          <w:sz w:val="24"/>
          <w:szCs w:val="24"/>
        </w:rPr>
      </w:pPr>
      <w:r w:rsidRPr="008D2CA9">
        <w:rPr>
          <w:rFonts w:ascii="Palatino Linotype" w:hAnsi="Palatino Linotype" w:cs="Arial"/>
          <w:sz w:val="24"/>
          <w:szCs w:val="24"/>
        </w:rPr>
        <w:t>Por lo que una vez que se analizó el expediente en estudio se cae en la cuenta de que no se actualiza ninguna de las casuales a continuación transcritas:</w:t>
      </w:r>
    </w:p>
    <w:p w14:paraId="509D4916" w14:textId="77777777" w:rsidR="00B01424" w:rsidRPr="008D2CA9" w:rsidRDefault="00B01424" w:rsidP="00B01424">
      <w:pPr>
        <w:autoSpaceDE w:val="0"/>
        <w:autoSpaceDN w:val="0"/>
        <w:adjustRightInd w:val="0"/>
        <w:spacing w:after="0" w:line="360" w:lineRule="auto"/>
        <w:jc w:val="both"/>
        <w:rPr>
          <w:rFonts w:ascii="Palatino Linotype" w:hAnsi="Palatino Linotype" w:cs="Arial"/>
          <w:sz w:val="24"/>
          <w:szCs w:val="24"/>
        </w:rPr>
      </w:pPr>
    </w:p>
    <w:p w14:paraId="3D09B552" w14:textId="77777777" w:rsidR="00B01424" w:rsidRPr="008D2CA9" w:rsidRDefault="00B01424" w:rsidP="004E653B">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8D2CA9">
        <w:rPr>
          <w:rFonts w:ascii="Palatino Linotype" w:eastAsia="Times New Roman" w:hAnsi="Palatino Linotype" w:cs="Arial"/>
          <w:i/>
          <w:lang w:val="es-ES" w:eastAsia="es-ES"/>
        </w:rPr>
        <w:lastRenderedPageBreak/>
        <w:t>“</w:t>
      </w:r>
      <w:r w:rsidRPr="008D2CA9">
        <w:rPr>
          <w:rFonts w:ascii="Palatino Linotype" w:eastAsia="Times New Roman" w:hAnsi="Palatino Linotype" w:cs="Arial"/>
          <w:b/>
          <w:i/>
          <w:lang w:val="es-ES" w:eastAsia="es-ES"/>
        </w:rPr>
        <w:t>Artículo 191</w:t>
      </w:r>
      <w:r w:rsidRPr="008D2CA9">
        <w:rPr>
          <w:rFonts w:ascii="Palatino Linotype" w:eastAsia="Times New Roman" w:hAnsi="Palatino Linotype" w:cs="Arial"/>
          <w:i/>
          <w:lang w:val="es-ES" w:eastAsia="es-ES"/>
        </w:rPr>
        <w:t xml:space="preserve">. El recurso será desechado por improcedente cuando:  </w:t>
      </w:r>
    </w:p>
    <w:p w14:paraId="387DECF2" w14:textId="77777777" w:rsidR="00B01424" w:rsidRPr="008D2CA9" w:rsidRDefault="00B01424" w:rsidP="004E653B">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8D2CA9">
        <w:rPr>
          <w:rFonts w:ascii="Palatino Linotype" w:eastAsia="Times New Roman" w:hAnsi="Palatino Linotype" w:cs="Arial"/>
          <w:b/>
          <w:i/>
          <w:lang w:val="es-ES" w:eastAsia="es-ES"/>
        </w:rPr>
        <w:t>I</w:t>
      </w:r>
      <w:r w:rsidRPr="008D2CA9">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51F7D7CE" w14:textId="77777777" w:rsidR="00B01424" w:rsidRPr="008D2CA9" w:rsidRDefault="00B01424" w:rsidP="004E653B">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8D2CA9">
        <w:rPr>
          <w:rFonts w:ascii="Palatino Linotype" w:eastAsia="Times New Roman" w:hAnsi="Palatino Linotype" w:cs="Arial"/>
          <w:b/>
          <w:i/>
          <w:lang w:val="es-ES" w:eastAsia="es-ES"/>
        </w:rPr>
        <w:t>II</w:t>
      </w:r>
      <w:r w:rsidRPr="008D2CA9">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2C1ED626" w14:textId="77777777" w:rsidR="00B01424" w:rsidRPr="008D2CA9" w:rsidRDefault="00B01424" w:rsidP="004E653B">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8D2CA9">
        <w:rPr>
          <w:rFonts w:ascii="Palatino Linotype" w:eastAsia="Times New Roman" w:hAnsi="Palatino Linotype" w:cs="Arial"/>
          <w:b/>
          <w:i/>
          <w:lang w:val="es-ES" w:eastAsia="es-ES"/>
        </w:rPr>
        <w:t>III</w:t>
      </w:r>
      <w:r w:rsidRPr="008D2CA9">
        <w:rPr>
          <w:rFonts w:ascii="Palatino Linotype" w:eastAsia="Times New Roman" w:hAnsi="Palatino Linotype" w:cs="Arial"/>
          <w:i/>
          <w:lang w:val="es-ES" w:eastAsia="es-ES"/>
        </w:rPr>
        <w:t xml:space="preserve">. No actualice alguno de los supuestos previstos en la presente Ley;  </w:t>
      </w:r>
    </w:p>
    <w:p w14:paraId="360A4141" w14:textId="77777777" w:rsidR="00B01424" w:rsidRPr="008D2CA9" w:rsidRDefault="00B01424" w:rsidP="004E653B">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8D2CA9">
        <w:rPr>
          <w:rFonts w:ascii="Palatino Linotype" w:eastAsia="Times New Roman" w:hAnsi="Palatino Linotype" w:cs="Arial"/>
          <w:b/>
          <w:i/>
          <w:lang w:val="es-ES" w:eastAsia="es-ES"/>
        </w:rPr>
        <w:t>IV</w:t>
      </w:r>
      <w:r w:rsidRPr="008D2CA9">
        <w:rPr>
          <w:rFonts w:ascii="Palatino Linotype" w:eastAsia="Times New Roman" w:hAnsi="Palatino Linotype" w:cs="Arial"/>
          <w:i/>
          <w:lang w:val="es-ES" w:eastAsia="es-ES"/>
        </w:rPr>
        <w:t xml:space="preserve">. No se haya desahogado la prevención en los términos establecidos en la presente Ley;  </w:t>
      </w:r>
    </w:p>
    <w:p w14:paraId="42761F19" w14:textId="77777777" w:rsidR="00B01424" w:rsidRPr="008D2CA9" w:rsidRDefault="00B01424" w:rsidP="004E653B">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8D2CA9">
        <w:rPr>
          <w:rFonts w:ascii="Palatino Linotype" w:eastAsia="Times New Roman" w:hAnsi="Palatino Linotype" w:cs="Arial"/>
          <w:b/>
          <w:i/>
          <w:lang w:val="es-ES" w:eastAsia="es-ES"/>
        </w:rPr>
        <w:t>V</w:t>
      </w:r>
      <w:r w:rsidRPr="008D2CA9">
        <w:rPr>
          <w:rFonts w:ascii="Palatino Linotype" w:eastAsia="Times New Roman" w:hAnsi="Palatino Linotype" w:cs="Arial"/>
          <w:i/>
          <w:lang w:val="es-ES" w:eastAsia="es-ES"/>
        </w:rPr>
        <w:t xml:space="preserve">. Se impugne la veracidad de la información proporcionada;  </w:t>
      </w:r>
    </w:p>
    <w:p w14:paraId="4893DCAC" w14:textId="77777777" w:rsidR="00B01424" w:rsidRPr="008D2CA9" w:rsidRDefault="00B01424" w:rsidP="004E653B">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8D2CA9">
        <w:rPr>
          <w:rFonts w:ascii="Palatino Linotype" w:eastAsia="Times New Roman" w:hAnsi="Palatino Linotype" w:cs="Arial"/>
          <w:b/>
          <w:i/>
          <w:lang w:val="es-ES" w:eastAsia="es-ES"/>
        </w:rPr>
        <w:t>VI</w:t>
      </w:r>
      <w:r w:rsidRPr="008D2CA9">
        <w:rPr>
          <w:rFonts w:ascii="Palatino Linotype" w:eastAsia="Times New Roman" w:hAnsi="Palatino Linotype" w:cs="Arial"/>
          <w:i/>
          <w:lang w:val="es-ES" w:eastAsia="es-ES"/>
        </w:rPr>
        <w:t xml:space="preserve">. Se trate de una consulta, o trámite en específico; y  </w:t>
      </w:r>
    </w:p>
    <w:p w14:paraId="6B857D1C" w14:textId="77777777" w:rsidR="00B01424" w:rsidRPr="008D2CA9" w:rsidRDefault="00B01424" w:rsidP="004E653B">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8D2CA9">
        <w:rPr>
          <w:rFonts w:ascii="Palatino Linotype" w:eastAsia="Times New Roman" w:hAnsi="Palatino Linotype" w:cs="Arial"/>
          <w:b/>
          <w:i/>
          <w:lang w:val="es-ES" w:eastAsia="es-ES"/>
        </w:rPr>
        <w:t>VII</w:t>
      </w:r>
      <w:r w:rsidRPr="008D2CA9">
        <w:rPr>
          <w:rFonts w:ascii="Palatino Linotype" w:eastAsia="Times New Roman" w:hAnsi="Palatino Linotype" w:cs="Arial"/>
          <w:i/>
          <w:lang w:val="es-ES" w:eastAsia="es-ES"/>
        </w:rPr>
        <w:t>. El recurrente amplíe su solicitud en el recurso de revisión, únicamente respecto de los nuevos contenidos.”</w:t>
      </w:r>
    </w:p>
    <w:p w14:paraId="7B1D9813" w14:textId="77777777" w:rsidR="00B01424" w:rsidRPr="008D2CA9" w:rsidRDefault="00B01424" w:rsidP="00B01424">
      <w:pPr>
        <w:autoSpaceDE w:val="0"/>
        <w:autoSpaceDN w:val="0"/>
        <w:adjustRightInd w:val="0"/>
        <w:spacing w:after="0" w:line="360" w:lineRule="auto"/>
        <w:jc w:val="both"/>
        <w:rPr>
          <w:rFonts w:ascii="Palatino Linotype" w:hAnsi="Palatino Linotype" w:cs="Arial"/>
          <w:sz w:val="24"/>
          <w:szCs w:val="24"/>
        </w:rPr>
      </w:pPr>
    </w:p>
    <w:p w14:paraId="39600950" w14:textId="77777777" w:rsidR="00B01424" w:rsidRPr="008D2CA9" w:rsidRDefault="00B01424" w:rsidP="00B01424">
      <w:pPr>
        <w:autoSpaceDE w:val="0"/>
        <w:autoSpaceDN w:val="0"/>
        <w:adjustRightInd w:val="0"/>
        <w:spacing w:after="0" w:line="360" w:lineRule="auto"/>
        <w:jc w:val="both"/>
        <w:rPr>
          <w:rFonts w:ascii="Palatino Linotype" w:hAnsi="Palatino Linotype" w:cs="Arial"/>
          <w:sz w:val="24"/>
          <w:szCs w:val="24"/>
        </w:rPr>
      </w:pPr>
      <w:r w:rsidRPr="008D2CA9">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8D2CA9">
        <w:rPr>
          <w:rFonts w:ascii="Palatino Linotype" w:hAnsi="Palatino Linotype" w:cs="Arial"/>
          <w:b/>
          <w:sz w:val="24"/>
          <w:szCs w:val="24"/>
        </w:rPr>
        <w:t>el recurrente</w:t>
      </w:r>
      <w:r w:rsidRPr="008D2CA9">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3F5A797B" w14:textId="77777777" w:rsidR="004E653B" w:rsidRPr="008D2CA9" w:rsidRDefault="004E653B" w:rsidP="00B01424">
      <w:pPr>
        <w:autoSpaceDE w:val="0"/>
        <w:autoSpaceDN w:val="0"/>
        <w:adjustRightInd w:val="0"/>
        <w:spacing w:after="0" w:line="360" w:lineRule="auto"/>
        <w:jc w:val="both"/>
        <w:rPr>
          <w:rFonts w:ascii="Palatino Linotype" w:hAnsi="Palatino Linotype" w:cs="Arial"/>
          <w:sz w:val="24"/>
          <w:szCs w:val="24"/>
        </w:rPr>
      </w:pPr>
    </w:p>
    <w:p w14:paraId="2978F492" w14:textId="77777777" w:rsidR="00B01424" w:rsidRPr="008D2CA9" w:rsidRDefault="00B01424" w:rsidP="00B01424">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D2CA9">
        <w:rPr>
          <w:rFonts w:ascii="Palatino Linotype" w:eastAsia="Times New Roman" w:hAnsi="Palatino Linotype" w:cs="Arial"/>
          <w:b/>
          <w:sz w:val="28"/>
          <w:szCs w:val="28"/>
          <w:lang w:val="es-ES" w:eastAsia="es-ES"/>
        </w:rPr>
        <w:t xml:space="preserve">CUARTO. </w:t>
      </w:r>
      <w:r w:rsidRPr="008D2CA9">
        <w:rPr>
          <w:rFonts w:ascii="Palatino Linotype" w:eastAsia="Times New Roman" w:hAnsi="Palatino Linotype" w:cs="Arial"/>
          <w:b/>
          <w:sz w:val="26"/>
          <w:szCs w:val="26"/>
          <w:lang w:val="es-ES" w:eastAsia="es-ES"/>
        </w:rPr>
        <w:t>Estudio y resolución del recurso de revisión.</w:t>
      </w:r>
    </w:p>
    <w:p w14:paraId="204B481A" w14:textId="77777777" w:rsidR="00B01424" w:rsidRPr="008D2CA9" w:rsidRDefault="00B01424" w:rsidP="00B014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D2CA9">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319D6BB" w14:textId="77777777" w:rsidR="00B01424" w:rsidRPr="008D2CA9" w:rsidRDefault="00B01424" w:rsidP="00B014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14F69C7" w14:textId="77777777" w:rsidR="00B01424" w:rsidRPr="008D2CA9" w:rsidRDefault="00B01424" w:rsidP="00B014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D2CA9">
        <w:rPr>
          <w:rFonts w:ascii="Palatino Linotype" w:eastAsia="Times New Roman" w:hAnsi="Palatino Linotype" w:cs="Arial"/>
          <w:sz w:val="24"/>
          <w:szCs w:val="24"/>
          <w:lang w:val="es-ES" w:eastAsia="es-ES"/>
        </w:rPr>
        <w:lastRenderedPageBreak/>
        <w:t xml:space="preserve">Atentos a la redacción de la solicitud, se puede apreciar que el </w:t>
      </w:r>
      <w:r w:rsidRPr="008D2CA9">
        <w:rPr>
          <w:rFonts w:ascii="Palatino Linotype" w:eastAsia="Times New Roman" w:hAnsi="Palatino Linotype" w:cs="Arial"/>
          <w:b/>
          <w:sz w:val="24"/>
          <w:szCs w:val="24"/>
          <w:lang w:val="es-ES" w:eastAsia="es-ES"/>
        </w:rPr>
        <w:t>Recurrente</w:t>
      </w:r>
      <w:r w:rsidRPr="008D2CA9">
        <w:rPr>
          <w:rFonts w:ascii="Palatino Linotype" w:eastAsia="Times New Roman" w:hAnsi="Palatino Linotype" w:cs="Arial"/>
          <w:sz w:val="24"/>
          <w:szCs w:val="24"/>
          <w:lang w:val="es-ES" w:eastAsia="es-ES"/>
        </w:rPr>
        <w:t xml:space="preserve"> peticiona objetivamente, lo siguiente:</w:t>
      </w:r>
    </w:p>
    <w:p w14:paraId="2E99A05B" w14:textId="77777777" w:rsidR="00B01424" w:rsidRPr="008D2CA9" w:rsidRDefault="00B01424" w:rsidP="00B014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6A9A237" w14:textId="77777777" w:rsidR="002430F0" w:rsidRPr="008D2CA9" w:rsidRDefault="002430F0" w:rsidP="002430F0">
      <w:pPr>
        <w:pStyle w:val="Prrafodelista"/>
        <w:numPr>
          <w:ilvl w:val="0"/>
          <w:numId w:val="8"/>
        </w:numPr>
        <w:spacing w:line="360" w:lineRule="auto"/>
        <w:jc w:val="both"/>
        <w:rPr>
          <w:rFonts w:ascii="Palatino Linotype" w:eastAsia="Calibri" w:hAnsi="Palatino Linotype"/>
        </w:rPr>
      </w:pPr>
      <w:r w:rsidRPr="008D2CA9">
        <w:rPr>
          <w:rFonts w:ascii="Palatino Linotype" w:eastAsia="Calibri" w:hAnsi="Palatino Linotype"/>
        </w:rPr>
        <w:t>E</w:t>
      </w:r>
      <w:r w:rsidR="00A06247" w:rsidRPr="008D2CA9">
        <w:rPr>
          <w:rFonts w:ascii="Palatino Linotype" w:eastAsia="Calibri" w:hAnsi="Palatino Linotype"/>
        </w:rPr>
        <w:t>l oficio 20700003000200S</w:t>
      </w:r>
      <w:r w:rsidRPr="008D2CA9">
        <w:rPr>
          <w:rFonts w:ascii="Palatino Linotype" w:eastAsia="Calibri" w:hAnsi="Palatino Linotype"/>
        </w:rPr>
        <w:t>/0458/2021 del órgano interno de control, así como los anexos que en su caso refiera ese mismo oficio; y</w:t>
      </w:r>
    </w:p>
    <w:p w14:paraId="44C10C0B" w14:textId="77777777" w:rsidR="00B01424" w:rsidRPr="008D2CA9" w:rsidRDefault="002430F0" w:rsidP="002430F0">
      <w:pPr>
        <w:pStyle w:val="Prrafodelista"/>
        <w:numPr>
          <w:ilvl w:val="0"/>
          <w:numId w:val="8"/>
        </w:numPr>
        <w:spacing w:line="360" w:lineRule="auto"/>
        <w:jc w:val="both"/>
        <w:rPr>
          <w:rFonts w:ascii="Palatino Linotype" w:eastAsia="Calibri" w:hAnsi="Palatino Linotype"/>
        </w:rPr>
      </w:pPr>
      <w:r w:rsidRPr="008D2CA9">
        <w:rPr>
          <w:rFonts w:ascii="Palatino Linotype" w:eastAsia="Calibri" w:hAnsi="Palatino Linotype"/>
        </w:rPr>
        <w:t>copia del acuse de recibo del oficio 20700003000200s/0458/2021 firmado por el director general de personal</w:t>
      </w:r>
    </w:p>
    <w:p w14:paraId="3CF7E9B3" w14:textId="77777777" w:rsidR="002430F0" w:rsidRPr="008D2CA9" w:rsidRDefault="002430F0" w:rsidP="00B01424">
      <w:pPr>
        <w:spacing w:after="0" w:line="360" w:lineRule="auto"/>
        <w:jc w:val="both"/>
        <w:rPr>
          <w:rFonts w:ascii="Palatino Linotype" w:eastAsia="Calibri" w:hAnsi="Palatino Linotype"/>
          <w:sz w:val="24"/>
        </w:rPr>
      </w:pPr>
    </w:p>
    <w:p w14:paraId="0DCD3A7E" w14:textId="77777777" w:rsidR="00B01424" w:rsidRPr="008D2CA9" w:rsidRDefault="002430F0" w:rsidP="00B01424">
      <w:pPr>
        <w:spacing w:after="0" w:line="360" w:lineRule="auto"/>
        <w:jc w:val="both"/>
        <w:rPr>
          <w:rFonts w:ascii="Palatino Linotype" w:hAnsi="Palatino Linotype" w:cs="Arial"/>
          <w:sz w:val="24"/>
          <w:szCs w:val="24"/>
        </w:rPr>
      </w:pPr>
      <w:r w:rsidRPr="008D2CA9">
        <w:rPr>
          <w:rFonts w:ascii="Palatino Linotype" w:eastAsia="Calibri" w:hAnsi="Palatino Linotype"/>
          <w:sz w:val="24"/>
        </w:rPr>
        <w:t>D</w:t>
      </w:r>
      <w:r w:rsidR="00B01424" w:rsidRPr="008D2CA9">
        <w:rPr>
          <w:rFonts w:ascii="Palatino Linotype" w:eastAsia="Calibri" w:hAnsi="Palatino Linotype"/>
          <w:sz w:val="24"/>
        </w:rPr>
        <w:t xml:space="preserve">e conformidad con las constancias electrónicas, se observa que, el </w:t>
      </w:r>
      <w:r w:rsidR="00B01424" w:rsidRPr="008D2CA9">
        <w:rPr>
          <w:rFonts w:ascii="Palatino Linotype" w:eastAsia="Calibri" w:hAnsi="Palatino Linotype"/>
          <w:b/>
          <w:sz w:val="24"/>
        </w:rPr>
        <w:t>Sujeto Obligado</w:t>
      </w:r>
      <w:r w:rsidR="00B01424" w:rsidRPr="008D2CA9">
        <w:rPr>
          <w:rFonts w:ascii="Palatino Linotype" w:eastAsia="Calibri" w:hAnsi="Palatino Linotype"/>
          <w:sz w:val="24"/>
        </w:rPr>
        <w:t xml:space="preserve"> dio respuesta, a través de los documentos electrónicos </w:t>
      </w:r>
      <w:r w:rsidR="007C2F47" w:rsidRPr="008D2CA9">
        <w:rPr>
          <w:rFonts w:ascii="Palatino Linotype" w:hAnsi="Palatino Linotype" w:cs="Arial"/>
          <w:sz w:val="24"/>
          <w:szCs w:val="24"/>
        </w:rPr>
        <w:t>“</w:t>
      </w:r>
      <w:r w:rsidR="007C2F47" w:rsidRPr="008D2CA9">
        <w:rPr>
          <w:rFonts w:ascii="Palatino Linotype" w:hAnsi="Palatino Linotype" w:cs="Arial"/>
          <w:b/>
          <w:i/>
          <w:sz w:val="24"/>
          <w:szCs w:val="24"/>
        </w:rPr>
        <w:t>188 DGP.pdf, 00188 OIC.pdf</w:t>
      </w:r>
      <w:r w:rsidR="007C2F47" w:rsidRPr="008D2CA9">
        <w:rPr>
          <w:rFonts w:ascii="Palatino Linotype" w:hAnsi="Palatino Linotype" w:cs="Arial"/>
          <w:sz w:val="24"/>
          <w:szCs w:val="24"/>
        </w:rPr>
        <w:t xml:space="preserve"> y </w:t>
      </w:r>
      <w:r w:rsidR="007C2F47" w:rsidRPr="008D2CA9">
        <w:rPr>
          <w:rFonts w:ascii="Palatino Linotype" w:hAnsi="Palatino Linotype" w:cs="Arial"/>
          <w:b/>
          <w:i/>
          <w:sz w:val="24"/>
          <w:szCs w:val="24"/>
        </w:rPr>
        <w:t>UIPPE 188.pdf</w:t>
      </w:r>
      <w:r w:rsidR="007C2F47" w:rsidRPr="008D2CA9">
        <w:rPr>
          <w:rFonts w:ascii="Palatino Linotype" w:hAnsi="Palatino Linotype" w:cs="Arial"/>
          <w:sz w:val="24"/>
          <w:szCs w:val="24"/>
        </w:rPr>
        <w:t>”</w:t>
      </w:r>
      <w:r w:rsidR="00B01424" w:rsidRPr="008D2CA9">
        <w:rPr>
          <w:rFonts w:ascii="Palatino Linotype" w:hAnsi="Palatino Linotype" w:cs="Arial"/>
          <w:sz w:val="24"/>
          <w:szCs w:val="24"/>
        </w:rPr>
        <w:t>, de los que se desprende el contenido siguiente:</w:t>
      </w:r>
    </w:p>
    <w:p w14:paraId="1549ABAC" w14:textId="77777777" w:rsidR="007C2F47" w:rsidRPr="008D2CA9" w:rsidRDefault="007C2F47" w:rsidP="00B01424">
      <w:pPr>
        <w:spacing w:after="0" w:line="360" w:lineRule="auto"/>
        <w:jc w:val="both"/>
        <w:rPr>
          <w:rFonts w:ascii="Palatino Linotype" w:hAnsi="Palatino Linotype" w:cs="Arial"/>
          <w:sz w:val="24"/>
          <w:szCs w:val="24"/>
        </w:rPr>
      </w:pPr>
    </w:p>
    <w:p w14:paraId="464BAC4B" w14:textId="77777777" w:rsidR="007C2F47" w:rsidRPr="008D2CA9" w:rsidRDefault="007C2F47" w:rsidP="00B01424">
      <w:pPr>
        <w:pStyle w:val="Prrafodelista"/>
        <w:numPr>
          <w:ilvl w:val="0"/>
          <w:numId w:val="3"/>
        </w:numPr>
        <w:spacing w:line="360" w:lineRule="auto"/>
        <w:jc w:val="both"/>
        <w:rPr>
          <w:rFonts w:ascii="Palatino Linotype" w:hAnsi="Palatino Linotype" w:cs="Arial"/>
        </w:rPr>
      </w:pPr>
      <w:r w:rsidRPr="008D2CA9">
        <w:rPr>
          <w:rFonts w:ascii="Palatino Linotype" w:hAnsi="Palatino Linotype" w:cs="Arial"/>
          <w:b/>
          <w:i/>
        </w:rPr>
        <w:t>188 DGP.pdf</w:t>
      </w:r>
      <w:r w:rsidR="00B01424" w:rsidRPr="008D2CA9">
        <w:rPr>
          <w:rFonts w:ascii="Palatino Linotype" w:hAnsi="Palatino Linotype" w:cs="Arial"/>
          <w:b/>
          <w:i/>
        </w:rPr>
        <w:t>:</w:t>
      </w:r>
      <w:r w:rsidR="00B01424" w:rsidRPr="008D2CA9">
        <w:rPr>
          <w:rFonts w:ascii="Palatino Linotype" w:hAnsi="Palatino Linotype" w:cs="Arial"/>
        </w:rPr>
        <w:t xml:space="preserve"> oficio número </w:t>
      </w:r>
      <w:r w:rsidRPr="008D2CA9">
        <w:rPr>
          <w:rFonts w:ascii="Palatino Linotype" w:hAnsi="Palatino Linotype" w:cs="Arial"/>
        </w:rPr>
        <w:t>20706004000100S-103/2023</w:t>
      </w:r>
      <w:r w:rsidR="00B01424" w:rsidRPr="008D2CA9">
        <w:rPr>
          <w:rFonts w:ascii="Palatino Linotype" w:hAnsi="Palatino Linotype" w:cs="Arial"/>
        </w:rPr>
        <w:t xml:space="preserve"> del </w:t>
      </w:r>
      <w:r w:rsidRPr="008D2CA9">
        <w:rPr>
          <w:rFonts w:ascii="Palatino Linotype" w:hAnsi="Palatino Linotype" w:cs="Arial"/>
        </w:rPr>
        <w:t>12</w:t>
      </w:r>
      <w:r w:rsidR="00B01424" w:rsidRPr="008D2CA9">
        <w:rPr>
          <w:rFonts w:ascii="Palatino Linotype" w:hAnsi="Palatino Linotype" w:cs="Arial"/>
        </w:rPr>
        <w:t xml:space="preserve"> (</w:t>
      </w:r>
      <w:r w:rsidRPr="008D2CA9">
        <w:rPr>
          <w:rFonts w:ascii="Palatino Linotype" w:hAnsi="Palatino Linotype" w:cs="Arial"/>
        </w:rPr>
        <w:t>doce</w:t>
      </w:r>
      <w:r w:rsidR="00B01424" w:rsidRPr="008D2CA9">
        <w:rPr>
          <w:rFonts w:ascii="Palatino Linotype" w:hAnsi="Palatino Linotype" w:cs="Arial"/>
        </w:rPr>
        <w:t xml:space="preserve">) de </w:t>
      </w:r>
      <w:r w:rsidRPr="008D2CA9">
        <w:rPr>
          <w:rFonts w:ascii="Palatino Linotype" w:hAnsi="Palatino Linotype" w:cs="Arial"/>
        </w:rPr>
        <w:t>abril</w:t>
      </w:r>
      <w:r w:rsidR="00B01424" w:rsidRPr="008D2CA9">
        <w:rPr>
          <w:rFonts w:ascii="Palatino Linotype" w:hAnsi="Palatino Linotype" w:cs="Arial"/>
        </w:rPr>
        <w:t xml:space="preserve"> de 202</w:t>
      </w:r>
      <w:r w:rsidRPr="008D2CA9">
        <w:rPr>
          <w:rFonts w:ascii="Palatino Linotype" w:hAnsi="Palatino Linotype" w:cs="Arial"/>
        </w:rPr>
        <w:t>3</w:t>
      </w:r>
      <w:r w:rsidR="00B01424" w:rsidRPr="008D2CA9">
        <w:rPr>
          <w:rFonts w:ascii="Palatino Linotype" w:hAnsi="Palatino Linotype" w:cs="Arial"/>
        </w:rPr>
        <w:t xml:space="preserve"> (dos mil </w:t>
      </w:r>
      <w:r w:rsidRPr="008D2CA9">
        <w:rPr>
          <w:rFonts w:ascii="Palatino Linotype" w:hAnsi="Palatino Linotype" w:cs="Arial"/>
        </w:rPr>
        <w:t>veintitrés</w:t>
      </w:r>
      <w:r w:rsidR="00B01424" w:rsidRPr="008D2CA9">
        <w:rPr>
          <w:rFonts w:ascii="Palatino Linotype" w:hAnsi="Palatino Linotype" w:cs="Arial"/>
        </w:rPr>
        <w:t xml:space="preserve">), mediante el cual el </w:t>
      </w:r>
      <w:r w:rsidRPr="008D2CA9">
        <w:rPr>
          <w:rFonts w:ascii="Palatino Linotype" w:hAnsi="Palatino Linotype" w:cs="Arial"/>
        </w:rPr>
        <w:t>Jefe de la Unidad y Servidor Público Habilitado de la Dirección General de Personal, informa al J</w:t>
      </w:r>
      <w:r w:rsidR="005C6786" w:rsidRPr="008D2CA9">
        <w:rPr>
          <w:rFonts w:ascii="Palatino Linotype" w:hAnsi="Palatino Linotype" w:cs="Arial"/>
        </w:rPr>
        <w:t>efe d</w:t>
      </w:r>
      <w:r w:rsidRPr="008D2CA9">
        <w:rPr>
          <w:rFonts w:ascii="Palatino Linotype" w:hAnsi="Palatino Linotype" w:cs="Arial"/>
        </w:rPr>
        <w:t>e</w:t>
      </w:r>
      <w:r w:rsidR="005C6786" w:rsidRPr="008D2CA9">
        <w:rPr>
          <w:rFonts w:ascii="Palatino Linotype" w:hAnsi="Palatino Linotype" w:cs="Arial"/>
        </w:rPr>
        <w:t xml:space="preserve"> </w:t>
      </w:r>
      <w:r w:rsidRPr="008D2CA9">
        <w:rPr>
          <w:rFonts w:ascii="Palatino Linotype" w:hAnsi="Palatino Linotype" w:cs="Arial"/>
        </w:rPr>
        <w:t xml:space="preserve">la UIPPE y responsable de la Unidad de </w:t>
      </w:r>
      <w:r w:rsidR="005C6786" w:rsidRPr="008D2CA9">
        <w:rPr>
          <w:rFonts w:ascii="Palatino Linotype" w:hAnsi="Palatino Linotype" w:cs="Arial"/>
        </w:rPr>
        <w:t>Transparencia</w:t>
      </w:r>
      <w:r w:rsidRPr="008D2CA9">
        <w:rPr>
          <w:rFonts w:ascii="Palatino Linotype" w:hAnsi="Palatino Linotype" w:cs="Arial"/>
        </w:rPr>
        <w:t xml:space="preserve">, ambos del Sujeto Obligado, </w:t>
      </w:r>
      <w:r w:rsidR="005C6786" w:rsidRPr="008D2CA9">
        <w:rPr>
          <w:rFonts w:ascii="Palatino Linotype" w:hAnsi="Palatino Linotype" w:cs="Arial"/>
        </w:rPr>
        <w:t>objetivamente</w:t>
      </w:r>
      <w:r w:rsidRPr="008D2CA9">
        <w:rPr>
          <w:rFonts w:ascii="Palatino Linotype" w:hAnsi="Palatino Linotype" w:cs="Arial"/>
        </w:rPr>
        <w:t xml:space="preserve"> lo siguiente:</w:t>
      </w:r>
    </w:p>
    <w:p w14:paraId="601D85AC" w14:textId="77777777" w:rsidR="007C2F47" w:rsidRPr="008D2CA9" w:rsidRDefault="007C2F47" w:rsidP="007C2F47">
      <w:pPr>
        <w:pStyle w:val="Prrafodelista"/>
        <w:spacing w:line="360" w:lineRule="auto"/>
        <w:ind w:left="720"/>
        <w:jc w:val="both"/>
        <w:rPr>
          <w:rFonts w:ascii="Palatino Linotype" w:hAnsi="Palatino Linotype" w:cs="Arial"/>
        </w:rPr>
      </w:pPr>
    </w:p>
    <w:p w14:paraId="679DFBD0" w14:textId="77777777" w:rsidR="007C2F47" w:rsidRPr="008D2CA9" w:rsidRDefault="007C2F47" w:rsidP="00A06247">
      <w:pPr>
        <w:pStyle w:val="Prrafodelista"/>
        <w:ind w:left="720" w:right="567"/>
        <w:jc w:val="both"/>
        <w:rPr>
          <w:rFonts w:ascii="Palatino Linotype" w:hAnsi="Palatino Linotype" w:cs="Arial"/>
          <w:i/>
          <w:sz w:val="22"/>
        </w:rPr>
      </w:pPr>
      <w:r w:rsidRPr="008D2CA9">
        <w:rPr>
          <w:rFonts w:ascii="Palatino Linotype" w:hAnsi="Palatino Linotype" w:cs="Arial"/>
          <w:i/>
          <w:sz w:val="22"/>
        </w:rPr>
        <w:t xml:space="preserve">“Al respecto y con la finalidad de dar cumplimiento a lo dispuesto por los artículos 12 y 59 fracciones 1, 11 y III de la ley de Transparencia y Acceso a la Información Pública del Estado de México y Municipios, en el ámbito de competencia de la Dirección General de Personal, me permito hacer de su conocimiento que </w:t>
      </w:r>
      <w:r w:rsidRPr="008D2CA9">
        <w:rPr>
          <w:rFonts w:ascii="Palatino Linotype" w:hAnsi="Palatino Linotype" w:cs="Arial"/>
          <w:b/>
          <w:i/>
          <w:sz w:val="22"/>
        </w:rPr>
        <w:t>no se localizó ningún oficio firmado bajo la nomenclatura 20700003000200</w:t>
      </w:r>
      <w:r w:rsidR="00A06247" w:rsidRPr="008D2CA9">
        <w:rPr>
          <w:rFonts w:ascii="Palatino Linotype" w:hAnsi="Palatino Linotype" w:cs="Arial"/>
          <w:b/>
          <w:i/>
          <w:sz w:val="22"/>
        </w:rPr>
        <w:t>S</w:t>
      </w:r>
      <w:r w:rsidRPr="008D2CA9">
        <w:rPr>
          <w:rFonts w:ascii="Palatino Linotype" w:hAnsi="Palatino Linotype" w:cs="Arial"/>
          <w:b/>
          <w:i/>
          <w:sz w:val="22"/>
        </w:rPr>
        <w:t>/0458/2021.</w:t>
      </w:r>
      <w:r w:rsidRPr="008D2CA9">
        <w:rPr>
          <w:rFonts w:ascii="Palatino Linotype" w:hAnsi="Palatino Linotype" w:cs="Arial"/>
          <w:i/>
          <w:sz w:val="22"/>
        </w:rPr>
        <w:t xml:space="preserve"> </w:t>
      </w:r>
    </w:p>
    <w:p w14:paraId="32D23CB8" w14:textId="77777777" w:rsidR="005C6786" w:rsidRPr="008D2CA9" w:rsidRDefault="005C6786" w:rsidP="00A06247">
      <w:pPr>
        <w:pStyle w:val="Prrafodelista"/>
        <w:ind w:left="720" w:right="567"/>
        <w:jc w:val="both"/>
        <w:rPr>
          <w:rFonts w:ascii="Palatino Linotype" w:hAnsi="Palatino Linotype" w:cs="Arial"/>
          <w:i/>
          <w:sz w:val="22"/>
        </w:rPr>
      </w:pPr>
    </w:p>
    <w:p w14:paraId="467036BC" w14:textId="77777777" w:rsidR="00B01424" w:rsidRPr="008D2CA9" w:rsidRDefault="007C2F47" w:rsidP="00A06247">
      <w:pPr>
        <w:pStyle w:val="Prrafodelista"/>
        <w:ind w:left="720" w:right="567"/>
        <w:jc w:val="both"/>
        <w:rPr>
          <w:rFonts w:ascii="Palatino Linotype" w:hAnsi="Palatino Linotype" w:cs="Arial"/>
          <w:i/>
          <w:sz w:val="22"/>
        </w:rPr>
      </w:pPr>
      <w:r w:rsidRPr="008D2CA9">
        <w:rPr>
          <w:rFonts w:ascii="Palatino Linotype" w:hAnsi="Palatino Linotype" w:cs="Arial"/>
          <w:i/>
          <w:sz w:val="22"/>
        </w:rPr>
        <w:t>Ahora bien; por cuanto hace al oficio 207000030002005/0458/2021, se debe peticionar al</w:t>
      </w:r>
      <w:r w:rsidR="005C6786" w:rsidRPr="008D2CA9">
        <w:rPr>
          <w:rFonts w:ascii="Palatino Linotype" w:hAnsi="Palatino Linotype" w:cs="Arial"/>
          <w:i/>
          <w:sz w:val="22"/>
        </w:rPr>
        <w:t xml:space="preserve"> </w:t>
      </w:r>
      <w:r w:rsidRPr="008D2CA9">
        <w:rPr>
          <w:rFonts w:ascii="Palatino Linotype" w:hAnsi="Palatino Linotype" w:cs="Arial"/>
          <w:i/>
          <w:sz w:val="22"/>
        </w:rPr>
        <w:t>área que lo generó, en términos de la fracción XLI, del artículo 3, de la Ley de la materia.</w:t>
      </w:r>
    </w:p>
    <w:p w14:paraId="59F0A69B" w14:textId="77777777" w:rsidR="00B01424" w:rsidRPr="008D2CA9" w:rsidRDefault="00B01424" w:rsidP="00B01424">
      <w:pPr>
        <w:spacing w:after="0" w:line="360" w:lineRule="auto"/>
        <w:jc w:val="both"/>
        <w:rPr>
          <w:rFonts w:ascii="Palatino Linotype" w:hAnsi="Palatino Linotype" w:cs="Arial"/>
          <w:sz w:val="24"/>
          <w:szCs w:val="24"/>
        </w:rPr>
      </w:pPr>
    </w:p>
    <w:p w14:paraId="00348020" w14:textId="77777777" w:rsidR="00B01424" w:rsidRPr="008D2CA9" w:rsidRDefault="005C6786" w:rsidP="00B01424">
      <w:pPr>
        <w:pStyle w:val="Prrafodelista"/>
        <w:numPr>
          <w:ilvl w:val="0"/>
          <w:numId w:val="3"/>
        </w:numPr>
        <w:spacing w:line="360" w:lineRule="auto"/>
        <w:jc w:val="both"/>
        <w:rPr>
          <w:rFonts w:ascii="Palatino Linotype" w:hAnsi="Palatino Linotype" w:cs="Arial"/>
        </w:rPr>
      </w:pPr>
      <w:r w:rsidRPr="008D2CA9">
        <w:rPr>
          <w:rFonts w:ascii="Palatino Linotype" w:hAnsi="Palatino Linotype" w:cs="Arial"/>
          <w:b/>
          <w:i/>
        </w:rPr>
        <w:lastRenderedPageBreak/>
        <w:t>00188 OIC.pdf</w:t>
      </w:r>
      <w:r w:rsidR="00B01424" w:rsidRPr="008D2CA9">
        <w:rPr>
          <w:rFonts w:ascii="Palatino Linotype" w:hAnsi="Palatino Linotype" w:cs="Arial"/>
          <w:b/>
          <w:i/>
        </w:rPr>
        <w:t>:</w:t>
      </w:r>
      <w:r w:rsidR="00B01424" w:rsidRPr="008D2CA9">
        <w:rPr>
          <w:rFonts w:ascii="Palatino Linotype" w:hAnsi="Palatino Linotype" w:cs="Arial"/>
        </w:rPr>
        <w:t xml:space="preserve"> oficio número </w:t>
      </w:r>
      <w:r w:rsidRPr="008D2CA9">
        <w:rPr>
          <w:rFonts w:ascii="Palatino Linotype" w:hAnsi="Palatino Linotype" w:cs="Arial"/>
        </w:rPr>
        <w:t>207000003000500S-0110</w:t>
      </w:r>
      <w:r w:rsidR="00B01424" w:rsidRPr="008D2CA9">
        <w:rPr>
          <w:rFonts w:ascii="Palatino Linotype" w:hAnsi="Palatino Linotype" w:cs="Arial"/>
        </w:rPr>
        <w:t>/202</w:t>
      </w:r>
      <w:r w:rsidRPr="008D2CA9">
        <w:rPr>
          <w:rFonts w:ascii="Palatino Linotype" w:hAnsi="Palatino Linotype" w:cs="Arial"/>
        </w:rPr>
        <w:t>3</w:t>
      </w:r>
      <w:r w:rsidR="00B01424" w:rsidRPr="008D2CA9">
        <w:rPr>
          <w:rFonts w:ascii="Palatino Linotype" w:hAnsi="Palatino Linotype" w:cs="Arial"/>
        </w:rPr>
        <w:t xml:space="preserve"> del 24 (veinticuatro) de </w:t>
      </w:r>
      <w:r w:rsidRPr="008D2CA9">
        <w:rPr>
          <w:rFonts w:ascii="Palatino Linotype" w:hAnsi="Palatino Linotype" w:cs="Arial"/>
        </w:rPr>
        <w:t>marzo</w:t>
      </w:r>
      <w:r w:rsidR="00B01424" w:rsidRPr="008D2CA9">
        <w:rPr>
          <w:rFonts w:ascii="Palatino Linotype" w:hAnsi="Palatino Linotype" w:cs="Arial"/>
        </w:rPr>
        <w:t xml:space="preserve"> de 202</w:t>
      </w:r>
      <w:r w:rsidRPr="008D2CA9">
        <w:rPr>
          <w:rFonts w:ascii="Palatino Linotype" w:hAnsi="Palatino Linotype" w:cs="Arial"/>
        </w:rPr>
        <w:t>3</w:t>
      </w:r>
      <w:r w:rsidR="00B01424" w:rsidRPr="008D2CA9">
        <w:rPr>
          <w:rFonts w:ascii="Palatino Linotype" w:hAnsi="Palatino Linotype" w:cs="Arial"/>
        </w:rPr>
        <w:t xml:space="preserve"> (dos mil </w:t>
      </w:r>
      <w:r w:rsidRPr="008D2CA9">
        <w:rPr>
          <w:rFonts w:ascii="Palatino Linotype" w:hAnsi="Palatino Linotype" w:cs="Arial"/>
        </w:rPr>
        <w:t>veintitrés</w:t>
      </w:r>
      <w:r w:rsidR="00B01424" w:rsidRPr="008D2CA9">
        <w:rPr>
          <w:rFonts w:ascii="Palatino Linotype" w:hAnsi="Palatino Linotype" w:cs="Arial"/>
        </w:rPr>
        <w:t>), mediante el cual el</w:t>
      </w:r>
      <w:r w:rsidRPr="008D2CA9">
        <w:rPr>
          <w:rFonts w:ascii="Palatino Linotype" w:hAnsi="Palatino Linotype" w:cs="Arial"/>
        </w:rPr>
        <w:t xml:space="preserve"> Servidor Público Habilitado del Órgano Interno de Control notifica al Jefe de la Unidad y Servidor Público Habilitado de la Dirección General de Personal, informa al Jefe de la UIPPE y responsable de la Unidad de Transparencia, ambos del Sujeto Obligado, la respuesta a la solicitud de información 00188/SF/IP/2023, objetivamente en los términos siguientes:</w:t>
      </w:r>
    </w:p>
    <w:p w14:paraId="7923E9BE" w14:textId="77777777" w:rsidR="005C6786" w:rsidRPr="008D2CA9" w:rsidRDefault="005C6786" w:rsidP="005C6786">
      <w:pPr>
        <w:pStyle w:val="Prrafodelista"/>
        <w:spacing w:line="360" w:lineRule="auto"/>
        <w:ind w:left="720"/>
        <w:jc w:val="both"/>
        <w:rPr>
          <w:rFonts w:ascii="Palatino Linotype" w:hAnsi="Palatino Linotype" w:cs="Arial"/>
        </w:rPr>
      </w:pPr>
    </w:p>
    <w:p w14:paraId="71CB1EF9" w14:textId="77777777" w:rsidR="005C6786" w:rsidRPr="008D2CA9" w:rsidRDefault="005C6786" w:rsidP="00A06247">
      <w:pPr>
        <w:pStyle w:val="Prrafodelista"/>
        <w:ind w:left="720" w:right="567"/>
        <w:jc w:val="both"/>
        <w:rPr>
          <w:rFonts w:ascii="Palatino Linotype" w:hAnsi="Palatino Linotype" w:cs="Arial"/>
          <w:i/>
          <w:sz w:val="22"/>
        </w:rPr>
      </w:pPr>
      <w:r w:rsidRPr="008D2CA9">
        <w:rPr>
          <w:rFonts w:ascii="Palatino Linotype" w:hAnsi="Palatino Linotype" w:cs="Arial"/>
          <w:i/>
          <w:sz w:val="22"/>
        </w:rPr>
        <w:t>“Del análisis armónico que se realice a los dispositivos legales transcritos se colige con meridiana</w:t>
      </w:r>
      <w:r w:rsidR="000031B7" w:rsidRPr="008D2CA9">
        <w:rPr>
          <w:rFonts w:ascii="Palatino Linotype" w:hAnsi="Palatino Linotype" w:cs="Arial"/>
          <w:i/>
          <w:sz w:val="22"/>
        </w:rPr>
        <w:t xml:space="preserve"> </w:t>
      </w:r>
      <w:r w:rsidRPr="008D2CA9">
        <w:rPr>
          <w:rFonts w:ascii="Palatino Linotype" w:hAnsi="Palatino Linotype" w:cs="Arial"/>
          <w:i/>
          <w:sz w:val="22"/>
        </w:rPr>
        <w:t xml:space="preserve">claridad que </w:t>
      </w:r>
      <w:r w:rsidR="000031B7" w:rsidRPr="008D2CA9">
        <w:rPr>
          <w:rFonts w:ascii="Palatino Linotype" w:hAnsi="Palatino Linotype" w:cs="Arial"/>
          <w:i/>
          <w:sz w:val="22"/>
          <w:u w:val="single"/>
        </w:rPr>
        <w:t>l</w:t>
      </w:r>
      <w:r w:rsidRPr="008D2CA9">
        <w:rPr>
          <w:rFonts w:ascii="Palatino Linotype" w:hAnsi="Palatino Linotype" w:cs="Arial"/>
          <w:i/>
          <w:sz w:val="22"/>
          <w:u w:val="single"/>
        </w:rPr>
        <w:t>as instancias de control</w:t>
      </w:r>
      <w:r w:rsidRPr="008D2CA9">
        <w:rPr>
          <w:rFonts w:ascii="Palatino Linotype" w:hAnsi="Palatino Linotype" w:cs="Arial"/>
          <w:i/>
          <w:sz w:val="22"/>
        </w:rPr>
        <w:t xml:space="preserve"> constituyen Unidades Administrativas que se encuentran</w:t>
      </w:r>
      <w:r w:rsidR="000031B7" w:rsidRPr="008D2CA9">
        <w:rPr>
          <w:rFonts w:ascii="Palatino Linotype" w:hAnsi="Palatino Linotype" w:cs="Arial"/>
          <w:i/>
          <w:sz w:val="22"/>
        </w:rPr>
        <w:t xml:space="preserve"> </w:t>
      </w:r>
      <w:r w:rsidRPr="008D2CA9">
        <w:rPr>
          <w:rFonts w:ascii="Palatino Linotype" w:hAnsi="Palatino Linotype" w:cs="Arial"/>
          <w:i/>
          <w:sz w:val="22"/>
        </w:rPr>
        <w:t>adscritas orgánicamente a la dependencia u organismo auxiliar ante el cual realizan las actividades</w:t>
      </w:r>
      <w:r w:rsidR="000031B7" w:rsidRPr="008D2CA9">
        <w:rPr>
          <w:rFonts w:ascii="Palatino Linotype" w:hAnsi="Palatino Linotype" w:cs="Arial"/>
          <w:i/>
          <w:sz w:val="22"/>
        </w:rPr>
        <w:t xml:space="preserve"> </w:t>
      </w:r>
      <w:r w:rsidRPr="008D2CA9">
        <w:rPr>
          <w:rFonts w:ascii="Palatino Linotype" w:hAnsi="Palatino Linotype" w:cs="Arial"/>
          <w:i/>
          <w:sz w:val="22"/>
        </w:rPr>
        <w:t xml:space="preserve">de control y evaluación, empero, dichos órganos </w:t>
      </w:r>
      <w:r w:rsidRPr="008D2CA9">
        <w:rPr>
          <w:rFonts w:ascii="Palatino Linotype" w:hAnsi="Palatino Linotype" w:cs="Arial"/>
          <w:i/>
          <w:sz w:val="22"/>
          <w:u w:val="single"/>
        </w:rPr>
        <w:t>dependen jerárquica y funcionalmente de la</w:t>
      </w:r>
      <w:r w:rsidR="000031B7" w:rsidRPr="008D2CA9">
        <w:rPr>
          <w:rFonts w:ascii="Palatino Linotype" w:hAnsi="Palatino Linotype" w:cs="Arial"/>
          <w:i/>
          <w:sz w:val="22"/>
          <w:u w:val="single"/>
        </w:rPr>
        <w:t xml:space="preserve"> </w:t>
      </w:r>
      <w:r w:rsidRPr="008D2CA9">
        <w:rPr>
          <w:rFonts w:ascii="Palatino Linotype" w:hAnsi="Palatino Linotype" w:cs="Arial"/>
          <w:i/>
          <w:sz w:val="22"/>
          <w:u w:val="single"/>
        </w:rPr>
        <w:t>Secretaría de la Contraloría.</w:t>
      </w:r>
      <w:r w:rsidRPr="008D2CA9">
        <w:rPr>
          <w:rFonts w:ascii="Palatino Linotype" w:hAnsi="Palatino Linotype" w:cs="Arial"/>
          <w:i/>
          <w:sz w:val="22"/>
        </w:rPr>
        <w:t xml:space="preserve"> </w:t>
      </w:r>
    </w:p>
    <w:p w14:paraId="187035EA" w14:textId="77777777" w:rsidR="000031B7" w:rsidRPr="008D2CA9" w:rsidRDefault="000031B7" w:rsidP="00A06247">
      <w:pPr>
        <w:pStyle w:val="Prrafodelista"/>
        <w:ind w:left="720" w:right="567"/>
        <w:jc w:val="both"/>
        <w:rPr>
          <w:rFonts w:ascii="Palatino Linotype" w:hAnsi="Palatino Linotype" w:cs="Arial"/>
          <w:i/>
          <w:sz w:val="22"/>
        </w:rPr>
      </w:pPr>
    </w:p>
    <w:p w14:paraId="23D10470" w14:textId="77777777" w:rsidR="005C6786" w:rsidRPr="008D2CA9" w:rsidRDefault="005C6786" w:rsidP="00A06247">
      <w:pPr>
        <w:pStyle w:val="Prrafodelista"/>
        <w:ind w:left="720" w:right="567"/>
        <w:jc w:val="both"/>
        <w:rPr>
          <w:rFonts w:ascii="Palatino Linotype" w:hAnsi="Palatino Linotype" w:cs="Arial"/>
          <w:i/>
          <w:sz w:val="22"/>
        </w:rPr>
      </w:pPr>
      <w:r w:rsidRPr="008D2CA9">
        <w:rPr>
          <w:rFonts w:ascii="Palatino Linotype" w:hAnsi="Palatino Linotype" w:cs="Arial"/>
          <w:i/>
          <w:sz w:val="22"/>
        </w:rPr>
        <w:t xml:space="preserve">En el caso de este </w:t>
      </w:r>
      <w:r w:rsidRPr="008D2CA9">
        <w:rPr>
          <w:rFonts w:ascii="Palatino Linotype" w:hAnsi="Palatino Linotype" w:cs="Arial"/>
          <w:b/>
          <w:i/>
          <w:sz w:val="22"/>
        </w:rPr>
        <w:t>OIC</w:t>
      </w:r>
      <w:r w:rsidRPr="008D2CA9">
        <w:rPr>
          <w:rFonts w:ascii="Palatino Linotype" w:hAnsi="Palatino Linotype" w:cs="Arial"/>
          <w:i/>
          <w:sz w:val="22"/>
        </w:rPr>
        <w:t>, ciertamente tiene una adscripción Orgánica y presupuesta</w:t>
      </w:r>
      <w:r w:rsidR="001351E0" w:rsidRPr="008D2CA9">
        <w:rPr>
          <w:rFonts w:ascii="Palatino Linotype" w:hAnsi="Palatino Linotype" w:cs="Arial"/>
          <w:i/>
          <w:sz w:val="22"/>
        </w:rPr>
        <w:t>l</w:t>
      </w:r>
      <w:r w:rsidRPr="008D2CA9">
        <w:rPr>
          <w:rFonts w:ascii="Palatino Linotype" w:hAnsi="Palatino Linotype" w:cs="Arial"/>
          <w:i/>
          <w:sz w:val="22"/>
        </w:rPr>
        <w:t xml:space="preserve"> en la Secretaría</w:t>
      </w:r>
      <w:r w:rsidR="000031B7" w:rsidRPr="008D2CA9">
        <w:rPr>
          <w:rFonts w:ascii="Palatino Linotype" w:hAnsi="Palatino Linotype" w:cs="Arial"/>
          <w:i/>
          <w:sz w:val="22"/>
        </w:rPr>
        <w:t xml:space="preserve"> </w:t>
      </w:r>
      <w:r w:rsidRPr="008D2CA9">
        <w:rPr>
          <w:rFonts w:ascii="Palatino Linotype" w:hAnsi="Palatino Linotype" w:cs="Arial"/>
          <w:i/>
          <w:sz w:val="22"/>
        </w:rPr>
        <w:t xml:space="preserve">de Finanzas, pero </w:t>
      </w:r>
      <w:r w:rsidRPr="008D2CA9">
        <w:rPr>
          <w:rFonts w:ascii="Palatino Linotype" w:hAnsi="Palatino Linotype" w:cs="Arial"/>
          <w:i/>
          <w:sz w:val="22"/>
          <w:u w:val="single"/>
        </w:rPr>
        <w:t>en atención a sus funciones vinculadas con promover, evaluar y fortalecer el buen</w:t>
      </w:r>
      <w:r w:rsidR="000031B7" w:rsidRPr="008D2CA9">
        <w:rPr>
          <w:rFonts w:ascii="Palatino Linotype" w:hAnsi="Palatino Linotype" w:cs="Arial"/>
          <w:i/>
          <w:sz w:val="22"/>
          <w:u w:val="single"/>
        </w:rPr>
        <w:t xml:space="preserve"> </w:t>
      </w:r>
      <w:r w:rsidRPr="008D2CA9">
        <w:rPr>
          <w:rFonts w:ascii="Palatino Linotype" w:hAnsi="Palatino Linotype" w:cs="Arial"/>
          <w:i/>
          <w:sz w:val="22"/>
          <w:u w:val="single"/>
        </w:rPr>
        <w:t>funcionamiento del control interno, y las relativas a la aplicación de las leyes en materia de</w:t>
      </w:r>
      <w:r w:rsidR="000031B7" w:rsidRPr="008D2CA9">
        <w:rPr>
          <w:rFonts w:ascii="Palatino Linotype" w:hAnsi="Palatino Linotype" w:cs="Arial"/>
          <w:i/>
          <w:sz w:val="22"/>
          <w:u w:val="single"/>
        </w:rPr>
        <w:t xml:space="preserve"> </w:t>
      </w:r>
      <w:r w:rsidRPr="008D2CA9">
        <w:rPr>
          <w:rFonts w:ascii="Palatino Linotype" w:hAnsi="Palatino Linotype" w:cs="Arial"/>
          <w:i/>
          <w:sz w:val="22"/>
          <w:u w:val="single"/>
        </w:rPr>
        <w:t>responsabilidades de los servidores públicos</w:t>
      </w:r>
      <w:r w:rsidRPr="008D2CA9">
        <w:rPr>
          <w:rFonts w:ascii="Palatino Linotype" w:hAnsi="Palatino Linotype" w:cs="Arial"/>
          <w:i/>
          <w:sz w:val="22"/>
        </w:rPr>
        <w:t>, el legislador en la Ley Orgánica de la Administración</w:t>
      </w:r>
      <w:r w:rsidR="000031B7" w:rsidRPr="008D2CA9">
        <w:rPr>
          <w:rFonts w:ascii="Palatino Linotype" w:hAnsi="Palatino Linotype" w:cs="Arial"/>
          <w:i/>
          <w:sz w:val="22"/>
        </w:rPr>
        <w:t xml:space="preserve"> </w:t>
      </w:r>
      <w:r w:rsidRPr="008D2CA9">
        <w:rPr>
          <w:rFonts w:ascii="Palatino Linotype" w:hAnsi="Palatino Linotype" w:cs="Arial"/>
          <w:i/>
          <w:sz w:val="22"/>
        </w:rPr>
        <w:t>Pública del Estado de México, dejó en claro que su dependencia jerárquica y funcional debe ser</w:t>
      </w:r>
      <w:r w:rsidR="000031B7" w:rsidRPr="008D2CA9">
        <w:rPr>
          <w:rFonts w:ascii="Palatino Linotype" w:hAnsi="Palatino Linotype" w:cs="Arial"/>
          <w:i/>
          <w:sz w:val="22"/>
        </w:rPr>
        <w:t xml:space="preserve"> </w:t>
      </w:r>
      <w:r w:rsidRPr="008D2CA9">
        <w:rPr>
          <w:rFonts w:ascii="Palatino Linotype" w:hAnsi="Palatino Linotype" w:cs="Arial"/>
          <w:i/>
          <w:sz w:val="22"/>
        </w:rPr>
        <w:t>coordinada por l</w:t>
      </w:r>
      <w:r w:rsidR="00924D40" w:rsidRPr="008D2CA9">
        <w:rPr>
          <w:rFonts w:ascii="Palatino Linotype" w:hAnsi="Palatino Linotype" w:cs="Arial"/>
          <w:i/>
          <w:sz w:val="22"/>
        </w:rPr>
        <w:t>a Secretaría de la Contraloría.”</w:t>
      </w:r>
    </w:p>
    <w:p w14:paraId="659CF8F9" w14:textId="77777777" w:rsidR="004E653B" w:rsidRPr="008D2CA9" w:rsidRDefault="004E653B" w:rsidP="004E653B">
      <w:pPr>
        <w:pStyle w:val="Prrafodelista"/>
        <w:spacing w:line="360" w:lineRule="auto"/>
        <w:ind w:left="0" w:right="567"/>
        <w:jc w:val="both"/>
        <w:rPr>
          <w:rFonts w:ascii="Palatino Linotype" w:hAnsi="Palatino Linotype" w:cs="Arial"/>
        </w:rPr>
      </w:pPr>
    </w:p>
    <w:p w14:paraId="24A3F988" w14:textId="77777777" w:rsidR="00B01424" w:rsidRPr="008D2CA9" w:rsidRDefault="00924D40" w:rsidP="00B01424">
      <w:pPr>
        <w:pStyle w:val="Prrafodelista"/>
        <w:numPr>
          <w:ilvl w:val="0"/>
          <w:numId w:val="3"/>
        </w:numPr>
        <w:spacing w:line="360" w:lineRule="auto"/>
        <w:jc w:val="both"/>
        <w:rPr>
          <w:rFonts w:ascii="Palatino Linotype" w:hAnsi="Palatino Linotype" w:cs="Arial"/>
        </w:rPr>
      </w:pPr>
      <w:r w:rsidRPr="008D2CA9">
        <w:rPr>
          <w:rFonts w:ascii="Palatino Linotype" w:hAnsi="Palatino Linotype" w:cs="Arial"/>
          <w:b/>
          <w:i/>
        </w:rPr>
        <w:t>UIPPE 188.pdf</w:t>
      </w:r>
      <w:r w:rsidR="00B01424" w:rsidRPr="008D2CA9">
        <w:rPr>
          <w:rFonts w:ascii="Palatino Linotype" w:hAnsi="Palatino Linotype" w:cs="Arial"/>
          <w:b/>
          <w:i/>
        </w:rPr>
        <w:t>:</w:t>
      </w:r>
      <w:r w:rsidR="00B01424" w:rsidRPr="008D2CA9">
        <w:rPr>
          <w:rFonts w:ascii="Palatino Linotype" w:hAnsi="Palatino Linotype" w:cs="Arial"/>
        </w:rPr>
        <w:t xml:space="preserve"> </w:t>
      </w:r>
      <w:r w:rsidRPr="008D2CA9">
        <w:rPr>
          <w:rFonts w:ascii="Palatino Linotype" w:hAnsi="Palatino Linotype" w:cs="Arial"/>
        </w:rPr>
        <w:t>O</w:t>
      </w:r>
      <w:r w:rsidR="00B01424" w:rsidRPr="008D2CA9">
        <w:rPr>
          <w:rFonts w:ascii="Palatino Linotype" w:hAnsi="Palatino Linotype" w:cs="Arial"/>
        </w:rPr>
        <w:t xml:space="preserve">ficio número </w:t>
      </w:r>
      <w:r w:rsidRPr="008D2CA9">
        <w:rPr>
          <w:rFonts w:ascii="Palatino Linotype" w:hAnsi="Palatino Linotype" w:cs="Arial"/>
        </w:rPr>
        <w:t>2070004S/U-0820/2023</w:t>
      </w:r>
      <w:r w:rsidR="00B01424" w:rsidRPr="008D2CA9">
        <w:rPr>
          <w:rFonts w:ascii="Palatino Linotype" w:hAnsi="Palatino Linotype" w:cs="Arial"/>
        </w:rPr>
        <w:t xml:space="preserve"> del </w:t>
      </w:r>
      <w:r w:rsidRPr="008D2CA9">
        <w:rPr>
          <w:rFonts w:ascii="Palatino Linotype" w:hAnsi="Palatino Linotype" w:cs="Arial"/>
        </w:rPr>
        <w:t>12</w:t>
      </w:r>
      <w:r w:rsidR="00B01424" w:rsidRPr="008D2CA9">
        <w:rPr>
          <w:rFonts w:ascii="Palatino Linotype" w:hAnsi="Palatino Linotype" w:cs="Arial"/>
        </w:rPr>
        <w:t xml:space="preserve"> (</w:t>
      </w:r>
      <w:r w:rsidRPr="008D2CA9">
        <w:rPr>
          <w:rFonts w:ascii="Palatino Linotype" w:hAnsi="Palatino Linotype" w:cs="Arial"/>
        </w:rPr>
        <w:t>doce</w:t>
      </w:r>
      <w:r w:rsidR="00B01424" w:rsidRPr="008D2CA9">
        <w:rPr>
          <w:rFonts w:ascii="Palatino Linotype" w:hAnsi="Palatino Linotype" w:cs="Arial"/>
        </w:rPr>
        <w:t xml:space="preserve">) de </w:t>
      </w:r>
      <w:r w:rsidRPr="008D2CA9">
        <w:rPr>
          <w:rFonts w:ascii="Palatino Linotype" w:hAnsi="Palatino Linotype" w:cs="Arial"/>
        </w:rPr>
        <w:t>abril</w:t>
      </w:r>
      <w:r w:rsidR="00B01424" w:rsidRPr="008D2CA9">
        <w:rPr>
          <w:rFonts w:ascii="Palatino Linotype" w:hAnsi="Palatino Linotype" w:cs="Arial"/>
        </w:rPr>
        <w:t xml:space="preserve"> de 202</w:t>
      </w:r>
      <w:r w:rsidRPr="008D2CA9">
        <w:rPr>
          <w:rFonts w:ascii="Palatino Linotype" w:hAnsi="Palatino Linotype" w:cs="Arial"/>
        </w:rPr>
        <w:t>3</w:t>
      </w:r>
      <w:r w:rsidR="00B01424" w:rsidRPr="008D2CA9">
        <w:rPr>
          <w:rFonts w:ascii="Palatino Linotype" w:hAnsi="Palatino Linotype" w:cs="Arial"/>
        </w:rPr>
        <w:t xml:space="preserve"> (dos mil </w:t>
      </w:r>
      <w:r w:rsidRPr="008D2CA9">
        <w:rPr>
          <w:rFonts w:ascii="Palatino Linotype" w:hAnsi="Palatino Linotype" w:cs="Arial"/>
        </w:rPr>
        <w:t>veintitrés</w:t>
      </w:r>
      <w:r w:rsidR="00B01424" w:rsidRPr="008D2CA9">
        <w:rPr>
          <w:rFonts w:ascii="Palatino Linotype" w:hAnsi="Palatino Linotype" w:cs="Arial"/>
        </w:rPr>
        <w:t xml:space="preserve">), mediante el cual el </w:t>
      </w:r>
      <w:r w:rsidRPr="008D2CA9">
        <w:rPr>
          <w:rFonts w:ascii="Palatino Linotype" w:hAnsi="Palatino Linotype" w:cs="Arial"/>
        </w:rPr>
        <w:t>Jefe de la UIPPE y Titular de la Unidad de Transparencia del Sujeto Obligado, notifica al entonces Solicitante, la respuesta emitida por los servidores públicos habilitados competentes, a la solicitud de información 00188/SF/IP/2023</w:t>
      </w:r>
      <w:r w:rsidR="00B01424" w:rsidRPr="008D2CA9">
        <w:rPr>
          <w:rFonts w:ascii="Palatino Linotype" w:hAnsi="Palatino Linotype" w:cs="Arial"/>
        </w:rPr>
        <w:t xml:space="preserve"> </w:t>
      </w:r>
    </w:p>
    <w:p w14:paraId="41A89CC4" w14:textId="77777777" w:rsidR="00B01424" w:rsidRPr="008D2CA9" w:rsidRDefault="00B01424" w:rsidP="00B01424">
      <w:pPr>
        <w:spacing w:after="0" w:line="360" w:lineRule="auto"/>
        <w:jc w:val="both"/>
        <w:rPr>
          <w:rFonts w:ascii="Palatino Linotype" w:hAnsi="Palatino Linotype" w:cs="Arial"/>
          <w:sz w:val="24"/>
          <w:szCs w:val="24"/>
        </w:rPr>
      </w:pPr>
    </w:p>
    <w:p w14:paraId="7C92D42E" w14:textId="77777777" w:rsidR="00000D13" w:rsidRPr="008D2CA9" w:rsidRDefault="00B01424" w:rsidP="00B01424">
      <w:pPr>
        <w:spacing w:after="0" w:line="360" w:lineRule="auto"/>
        <w:jc w:val="both"/>
        <w:rPr>
          <w:rFonts w:ascii="Palatino Linotype" w:eastAsia="Calibri" w:hAnsi="Palatino Linotype"/>
          <w:sz w:val="24"/>
          <w:lang w:val="es-ES_tradnl"/>
        </w:rPr>
      </w:pPr>
      <w:r w:rsidRPr="008D2CA9">
        <w:rPr>
          <w:rFonts w:ascii="Palatino Linotype" w:eastAsia="Calibri" w:hAnsi="Palatino Linotype"/>
          <w:sz w:val="24"/>
          <w:lang w:val="es-ES_tradnl"/>
        </w:rPr>
        <w:lastRenderedPageBreak/>
        <w:t xml:space="preserve">Inconforme con la respuesta, el </w:t>
      </w:r>
      <w:r w:rsidRPr="008D2CA9">
        <w:rPr>
          <w:rFonts w:ascii="Palatino Linotype" w:eastAsia="Calibri" w:hAnsi="Palatino Linotype"/>
          <w:b/>
          <w:sz w:val="24"/>
          <w:lang w:val="es-ES_tradnl"/>
        </w:rPr>
        <w:t>Recurrente</w:t>
      </w:r>
      <w:r w:rsidRPr="008D2CA9">
        <w:rPr>
          <w:rFonts w:ascii="Palatino Linotype" w:eastAsia="Calibri" w:hAnsi="Palatino Linotype"/>
          <w:sz w:val="24"/>
          <w:lang w:val="es-ES_tradnl"/>
        </w:rPr>
        <w:t xml:space="preserve"> interpuso el recurso de revisión, haciendo valer como </w:t>
      </w:r>
      <w:r w:rsidR="00FE6783" w:rsidRPr="008D2CA9">
        <w:rPr>
          <w:rFonts w:ascii="Palatino Linotype" w:eastAsia="Calibri" w:hAnsi="Palatino Linotype"/>
          <w:sz w:val="24"/>
          <w:lang w:val="es-ES_tradnl"/>
        </w:rPr>
        <w:t>razones o motivos de inconformidad objetivamente las siguientes manifestaciones</w:t>
      </w:r>
      <w:r w:rsidR="00000D13" w:rsidRPr="008D2CA9">
        <w:rPr>
          <w:rFonts w:ascii="Palatino Linotype" w:eastAsia="Calibri" w:hAnsi="Palatino Linotype"/>
          <w:sz w:val="24"/>
          <w:lang w:val="es-ES_tradnl"/>
        </w:rPr>
        <w:t>:</w:t>
      </w:r>
    </w:p>
    <w:p w14:paraId="27E2E5C5" w14:textId="77777777" w:rsidR="00000D13" w:rsidRPr="008D2CA9" w:rsidRDefault="00000D13" w:rsidP="00B01424">
      <w:pPr>
        <w:spacing w:after="0" w:line="360" w:lineRule="auto"/>
        <w:jc w:val="both"/>
        <w:rPr>
          <w:rFonts w:ascii="Palatino Linotype" w:eastAsia="Calibri" w:hAnsi="Palatino Linotype"/>
          <w:sz w:val="24"/>
          <w:lang w:val="es-ES_tradnl"/>
        </w:rPr>
      </w:pPr>
    </w:p>
    <w:p w14:paraId="46957030" w14:textId="77777777" w:rsidR="00000D13" w:rsidRPr="008D2CA9" w:rsidRDefault="00000D13" w:rsidP="00000D13">
      <w:pPr>
        <w:pStyle w:val="Prrafodelista"/>
        <w:numPr>
          <w:ilvl w:val="0"/>
          <w:numId w:val="3"/>
        </w:numPr>
        <w:spacing w:line="360" w:lineRule="auto"/>
        <w:jc w:val="both"/>
        <w:rPr>
          <w:rFonts w:ascii="Palatino Linotype" w:eastAsia="Calibri" w:hAnsi="Palatino Linotype"/>
          <w:lang w:val="es-ES_tradnl"/>
        </w:rPr>
      </w:pPr>
      <w:r w:rsidRPr="008D2CA9">
        <w:rPr>
          <w:rFonts w:ascii="Palatino Linotype" w:eastAsia="Calibri" w:hAnsi="Palatino Linotype"/>
          <w:i/>
          <w:lang w:val="es-MX"/>
        </w:rPr>
        <w:t>El oficio 20700003000200S/0458/2021 o 20700003000200S-0458/2021, fue remitido al titular de la Dirección General de Personal y recibido en esa unidad administrativa el 22 de octubre de 2021…”</w:t>
      </w:r>
    </w:p>
    <w:p w14:paraId="6DFDAF10" w14:textId="77777777" w:rsidR="00000D13" w:rsidRPr="008D2CA9" w:rsidRDefault="00000D13" w:rsidP="00000D13">
      <w:pPr>
        <w:pStyle w:val="Prrafodelista"/>
        <w:numPr>
          <w:ilvl w:val="0"/>
          <w:numId w:val="3"/>
        </w:numPr>
        <w:spacing w:line="360" w:lineRule="auto"/>
        <w:jc w:val="both"/>
        <w:rPr>
          <w:rFonts w:ascii="Palatino Linotype" w:eastAsia="Calibri" w:hAnsi="Palatino Linotype"/>
          <w:lang w:val="es-ES_tradnl"/>
        </w:rPr>
      </w:pPr>
      <w:r w:rsidRPr="008D2CA9">
        <w:rPr>
          <w:rFonts w:ascii="Palatino Linotype" w:eastAsia="Calibri" w:hAnsi="Palatino Linotype"/>
          <w:i/>
          <w:lang w:val="es-MX"/>
        </w:rPr>
        <w:t>“…es obligación de la Dirección General de Personal poseer el documento que solicito, de lo contrario sería inexplicable utilizar como fundamento y hacer referencia a ese documento para instar a los servidores públicos a realizar cambio de institución bancaria para recibir su nómina…”</w:t>
      </w:r>
    </w:p>
    <w:p w14:paraId="3831D98C" w14:textId="77777777" w:rsidR="00000D13" w:rsidRPr="008D2CA9" w:rsidRDefault="00000D13" w:rsidP="00000D13">
      <w:pPr>
        <w:pStyle w:val="Prrafodelista"/>
        <w:numPr>
          <w:ilvl w:val="0"/>
          <w:numId w:val="3"/>
        </w:numPr>
        <w:spacing w:line="360" w:lineRule="auto"/>
        <w:jc w:val="both"/>
        <w:rPr>
          <w:rFonts w:ascii="Palatino Linotype" w:eastAsia="Calibri" w:hAnsi="Palatino Linotype"/>
          <w:lang w:val="es-ES_tradnl"/>
        </w:rPr>
      </w:pPr>
      <w:r w:rsidRPr="008D2CA9">
        <w:rPr>
          <w:rFonts w:ascii="Palatino Linotype" w:eastAsia="Calibri" w:hAnsi="Palatino Linotype"/>
          <w:i/>
          <w:lang w:val="es-MX"/>
        </w:rPr>
        <w:t>“…tal como lo refiere la circular Oficio Núm.:20706004A-0468/2023 firmada por Rodolfo Alejandro López Videz, en el que refiere que el Órgano Interno de Control, a través del oficio que solicito (20700003000200S/0458/2021 o 20700003000200S-0458/2021 o 20700003000200S 0458/2021) emitió recomendaciones para una atención puntual a las Auditorías…”</w:t>
      </w:r>
    </w:p>
    <w:p w14:paraId="6B739684" w14:textId="77777777" w:rsidR="00000D13" w:rsidRPr="008D2CA9" w:rsidRDefault="00000D13" w:rsidP="00B01424">
      <w:pPr>
        <w:spacing w:after="0" w:line="360" w:lineRule="auto"/>
        <w:jc w:val="both"/>
        <w:rPr>
          <w:rFonts w:ascii="Palatino Linotype" w:eastAsia="Calibri" w:hAnsi="Palatino Linotype"/>
          <w:sz w:val="24"/>
          <w:lang w:val="es-ES_tradnl"/>
        </w:rPr>
      </w:pPr>
    </w:p>
    <w:p w14:paraId="4C622ACE" w14:textId="77777777" w:rsidR="00B01424" w:rsidRPr="008D2CA9" w:rsidRDefault="00FE6783" w:rsidP="00B01424">
      <w:pPr>
        <w:spacing w:after="0" w:line="360" w:lineRule="auto"/>
        <w:jc w:val="both"/>
        <w:rPr>
          <w:rFonts w:ascii="Palatino Linotype" w:eastAsia="Calibri" w:hAnsi="Palatino Linotype"/>
          <w:sz w:val="24"/>
          <w:lang w:val="es-ES_tradnl"/>
        </w:rPr>
      </w:pPr>
      <w:r w:rsidRPr="008D2CA9">
        <w:rPr>
          <w:rFonts w:ascii="Palatino Linotype" w:eastAsia="Calibri" w:hAnsi="Palatino Linotype"/>
          <w:sz w:val="24"/>
          <w:lang w:val="es-ES_tradnl"/>
        </w:rPr>
        <w:t>Consideraciones</w:t>
      </w:r>
      <w:r w:rsidR="00B01424" w:rsidRPr="008D2CA9">
        <w:rPr>
          <w:rFonts w:ascii="Palatino Linotype" w:eastAsia="Calibri" w:hAnsi="Palatino Linotype"/>
          <w:sz w:val="24"/>
          <w:lang w:val="es-ES_tradnl"/>
        </w:rPr>
        <w:t xml:space="preserve"> que se encuentran fundadas al encuadrar en las hipótesis normativa</w:t>
      </w:r>
      <w:r w:rsidRPr="008D2CA9">
        <w:rPr>
          <w:rFonts w:ascii="Palatino Linotype" w:eastAsia="Calibri" w:hAnsi="Palatino Linotype"/>
          <w:sz w:val="24"/>
          <w:lang w:val="es-ES_tradnl"/>
        </w:rPr>
        <w:t xml:space="preserve"> </w:t>
      </w:r>
      <w:r w:rsidR="00B01424" w:rsidRPr="008D2CA9">
        <w:rPr>
          <w:rFonts w:ascii="Palatino Linotype" w:eastAsia="Calibri" w:hAnsi="Palatino Linotype"/>
          <w:sz w:val="24"/>
          <w:lang w:val="es-ES_tradnl"/>
        </w:rPr>
        <w:t>consagrada en la fracci</w:t>
      </w:r>
      <w:r w:rsidRPr="008D2CA9">
        <w:rPr>
          <w:rFonts w:ascii="Palatino Linotype" w:eastAsia="Calibri" w:hAnsi="Palatino Linotype"/>
          <w:sz w:val="24"/>
          <w:lang w:val="es-ES_tradnl"/>
        </w:rPr>
        <w:t xml:space="preserve">ón </w:t>
      </w:r>
      <w:r w:rsidR="00B01424" w:rsidRPr="008D2CA9">
        <w:rPr>
          <w:rFonts w:ascii="Palatino Linotype" w:eastAsia="Calibri" w:hAnsi="Palatino Linotype"/>
          <w:sz w:val="24"/>
          <w:lang w:val="es-ES_tradnl"/>
        </w:rPr>
        <w:t>II del artículo 179 de la Ley de Transparencia Local</w:t>
      </w:r>
      <w:r w:rsidR="00B01424" w:rsidRPr="008D2CA9">
        <w:rPr>
          <w:rStyle w:val="Refdenotaalpie"/>
          <w:rFonts w:ascii="Palatino Linotype" w:eastAsia="Calibri" w:hAnsi="Palatino Linotype"/>
          <w:sz w:val="24"/>
          <w:lang w:val="es-ES_tradnl"/>
        </w:rPr>
        <w:footnoteReference w:id="1"/>
      </w:r>
      <w:r w:rsidR="00B01424" w:rsidRPr="008D2CA9">
        <w:rPr>
          <w:rFonts w:ascii="Palatino Linotype" w:eastAsia="Calibri" w:hAnsi="Palatino Linotype"/>
          <w:sz w:val="24"/>
          <w:lang w:val="es-ES_tradnl"/>
        </w:rPr>
        <w:t xml:space="preserve">, relativa a la negativa de entrega a la información. </w:t>
      </w:r>
    </w:p>
    <w:p w14:paraId="4241EFEE" w14:textId="77777777" w:rsidR="00B01424" w:rsidRPr="008D2CA9" w:rsidRDefault="00B01424" w:rsidP="00B01424">
      <w:pPr>
        <w:spacing w:after="0" w:line="360" w:lineRule="auto"/>
        <w:jc w:val="both"/>
        <w:rPr>
          <w:rFonts w:ascii="Palatino Linotype" w:hAnsi="Palatino Linotype" w:cs="Arial"/>
          <w:sz w:val="24"/>
          <w:szCs w:val="24"/>
        </w:rPr>
      </w:pPr>
      <w:r w:rsidRPr="008D2CA9">
        <w:rPr>
          <w:rFonts w:ascii="Palatino Linotype" w:eastAsia="Calibri" w:hAnsi="Palatino Linotype"/>
          <w:sz w:val="24"/>
        </w:rPr>
        <w:lastRenderedPageBreak/>
        <w:t xml:space="preserve">Derivado de la interposición del recurso de revisión, el </w:t>
      </w:r>
      <w:r w:rsidRPr="008D2CA9">
        <w:rPr>
          <w:rFonts w:ascii="Palatino Linotype" w:eastAsia="Calibri" w:hAnsi="Palatino Linotype"/>
          <w:b/>
          <w:sz w:val="24"/>
        </w:rPr>
        <w:t>Sujeto Obligado</w:t>
      </w:r>
      <w:r w:rsidRPr="008D2CA9">
        <w:rPr>
          <w:rFonts w:ascii="Palatino Linotype" w:eastAsia="Calibri" w:hAnsi="Palatino Linotype"/>
          <w:sz w:val="24"/>
        </w:rPr>
        <w:t xml:space="preserve"> presentó los documentos electrónicos </w:t>
      </w:r>
      <w:r w:rsidR="00FE6783" w:rsidRPr="008D2CA9">
        <w:rPr>
          <w:rFonts w:ascii="Palatino Linotype" w:hAnsi="Palatino Linotype" w:cs="Arial"/>
          <w:sz w:val="24"/>
          <w:szCs w:val="24"/>
        </w:rPr>
        <w:t>“</w:t>
      </w:r>
      <w:r w:rsidR="00FE6783" w:rsidRPr="008D2CA9">
        <w:rPr>
          <w:rFonts w:ascii="Palatino Linotype" w:hAnsi="Palatino Linotype" w:cs="Arial"/>
          <w:b/>
          <w:i/>
          <w:sz w:val="24"/>
          <w:szCs w:val="24"/>
        </w:rPr>
        <w:t>RR 02235-2023 Informe Justificado.pdf, RR. 02235-2023 DGP.pdf</w:t>
      </w:r>
      <w:r w:rsidR="00FE6783" w:rsidRPr="008D2CA9">
        <w:rPr>
          <w:rFonts w:ascii="Palatino Linotype" w:hAnsi="Palatino Linotype" w:cs="Arial"/>
          <w:sz w:val="24"/>
          <w:szCs w:val="24"/>
        </w:rPr>
        <w:t xml:space="preserve"> y </w:t>
      </w:r>
      <w:r w:rsidR="00FE6783" w:rsidRPr="008D2CA9">
        <w:rPr>
          <w:rFonts w:ascii="Palatino Linotype" w:hAnsi="Palatino Linotype" w:cs="Arial"/>
          <w:b/>
          <w:i/>
          <w:sz w:val="24"/>
          <w:szCs w:val="24"/>
        </w:rPr>
        <w:t>RR. 02235-2023 OIC.pdf</w:t>
      </w:r>
      <w:r w:rsidR="00FE6783" w:rsidRPr="008D2CA9">
        <w:rPr>
          <w:rFonts w:ascii="Palatino Linotype" w:hAnsi="Palatino Linotype" w:cs="Arial"/>
          <w:sz w:val="24"/>
          <w:szCs w:val="24"/>
        </w:rPr>
        <w:t>”</w:t>
      </w:r>
      <w:r w:rsidRPr="008D2CA9">
        <w:rPr>
          <w:rFonts w:ascii="Palatino Linotype" w:hAnsi="Palatino Linotype" w:cs="Arial"/>
          <w:sz w:val="24"/>
          <w:szCs w:val="24"/>
        </w:rPr>
        <w:t>,</w:t>
      </w:r>
      <w:r w:rsidR="00FE6783" w:rsidRPr="008D2CA9">
        <w:rPr>
          <w:rFonts w:ascii="Palatino Linotype" w:hAnsi="Palatino Linotype" w:cs="Arial"/>
          <w:sz w:val="24"/>
          <w:szCs w:val="24"/>
        </w:rPr>
        <w:t xml:space="preserve"> por medio de los cuales, ratifica su respuesta primigenia, en el sentido que el Órgano Interno de Control depende operativa y funcionalmente de la Secretaría de la Contraloría del Gobierno del Estado de México, quien es un Sujeto Obligado diverso, y que una vez agotada la búsqueda exhaustiva en la Dirección General de Personal, no se encontró oficio con dicha nomenclatura.</w:t>
      </w:r>
    </w:p>
    <w:p w14:paraId="769E544D" w14:textId="77777777" w:rsidR="00456824" w:rsidRPr="008D2CA9" w:rsidRDefault="00456824" w:rsidP="00B01424">
      <w:pPr>
        <w:spacing w:after="0" w:line="360" w:lineRule="auto"/>
        <w:jc w:val="both"/>
        <w:rPr>
          <w:rFonts w:ascii="Palatino Linotype" w:eastAsia="MS Mincho" w:hAnsi="Palatino Linotype" w:cs="Arial"/>
          <w:sz w:val="24"/>
          <w:szCs w:val="24"/>
          <w:lang w:val="es-ES"/>
        </w:rPr>
      </w:pPr>
    </w:p>
    <w:p w14:paraId="3314FBD2" w14:textId="77777777" w:rsidR="00B01424" w:rsidRPr="008D2CA9" w:rsidRDefault="00B01424" w:rsidP="00B01424">
      <w:pPr>
        <w:spacing w:after="0" w:line="360" w:lineRule="auto"/>
        <w:jc w:val="both"/>
        <w:rPr>
          <w:rFonts w:ascii="Palatino Linotype" w:eastAsia="MS Mincho" w:hAnsi="Palatino Linotype" w:cs="Arial"/>
          <w:sz w:val="24"/>
          <w:szCs w:val="24"/>
          <w:lang w:val="es-ES"/>
        </w:rPr>
      </w:pPr>
      <w:r w:rsidRPr="008D2CA9">
        <w:rPr>
          <w:rFonts w:ascii="Palatino Linotype" w:eastAsia="MS Mincho" w:hAnsi="Palatino Linotype" w:cs="Arial"/>
          <w:sz w:val="24"/>
          <w:szCs w:val="24"/>
          <w:lang w:val="es-ES"/>
        </w:rPr>
        <w:t xml:space="preserve">Precisado lo anterior, de conformidad con las manifestaciones vertidas tanto en respuesta como en informe justificado por el </w:t>
      </w:r>
      <w:r w:rsidRPr="008D2CA9">
        <w:rPr>
          <w:rFonts w:ascii="Palatino Linotype" w:eastAsia="MS Mincho" w:hAnsi="Palatino Linotype" w:cs="Arial"/>
          <w:b/>
          <w:sz w:val="24"/>
          <w:szCs w:val="24"/>
          <w:lang w:val="es-ES"/>
        </w:rPr>
        <w:t>Sujeto obligado</w:t>
      </w:r>
      <w:r w:rsidRPr="008D2CA9">
        <w:rPr>
          <w:rFonts w:ascii="Palatino Linotype" w:eastAsia="MS Mincho" w:hAnsi="Palatino Linotype" w:cs="Arial"/>
          <w:sz w:val="24"/>
          <w:szCs w:val="24"/>
          <w:lang w:val="es-ES"/>
        </w:rPr>
        <w:t xml:space="preserve">, es posible concretar que la </w:t>
      </w:r>
      <w:r w:rsidRPr="008D2CA9">
        <w:rPr>
          <w:rFonts w:ascii="Palatino Linotype" w:eastAsia="MS Mincho" w:hAnsi="Palatino Linotype" w:cs="Arial"/>
          <w:i/>
          <w:sz w:val="24"/>
          <w:szCs w:val="24"/>
          <w:lang w:val="es-ES"/>
        </w:rPr>
        <w:t>&lt;Litis&gt;</w:t>
      </w:r>
      <w:r w:rsidRPr="008D2CA9">
        <w:rPr>
          <w:rFonts w:ascii="Palatino Linotype" w:eastAsia="MS Mincho" w:hAnsi="Palatino Linotype" w:cs="Arial"/>
          <w:sz w:val="24"/>
          <w:szCs w:val="24"/>
          <w:lang w:val="es-ES"/>
        </w:rPr>
        <w:t xml:space="preserve"> en el presente asunto, se centra en determinar si</w:t>
      </w:r>
      <w:r w:rsidR="00456824" w:rsidRPr="008D2CA9">
        <w:rPr>
          <w:rFonts w:ascii="Palatino Linotype" w:eastAsia="MS Mincho" w:hAnsi="Palatino Linotype" w:cs="Arial"/>
          <w:sz w:val="24"/>
          <w:szCs w:val="24"/>
          <w:lang w:val="es-ES"/>
        </w:rPr>
        <w:t xml:space="preserve"> la respuesta emitida por parte d</w:t>
      </w:r>
      <w:r w:rsidRPr="008D2CA9">
        <w:rPr>
          <w:rFonts w:ascii="Palatino Linotype" w:eastAsia="MS Mincho" w:hAnsi="Palatino Linotype" w:cs="Arial"/>
          <w:sz w:val="24"/>
          <w:szCs w:val="24"/>
          <w:lang w:val="es-ES"/>
        </w:rPr>
        <w:t xml:space="preserve">el </w:t>
      </w:r>
      <w:r w:rsidRPr="008D2CA9">
        <w:rPr>
          <w:rFonts w:ascii="Palatino Linotype" w:eastAsia="MS Mincho" w:hAnsi="Palatino Linotype" w:cs="Arial"/>
          <w:b/>
          <w:sz w:val="24"/>
          <w:szCs w:val="24"/>
          <w:lang w:val="es-ES"/>
        </w:rPr>
        <w:t>Sujeto Obligado</w:t>
      </w:r>
      <w:r w:rsidRPr="008D2CA9">
        <w:rPr>
          <w:rFonts w:ascii="Palatino Linotype" w:eastAsia="MS Mincho" w:hAnsi="Palatino Linotype" w:cs="Arial"/>
          <w:sz w:val="24"/>
          <w:szCs w:val="24"/>
          <w:lang w:val="es-ES"/>
        </w:rPr>
        <w:t xml:space="preserve">, </w:t>
      </w:r>
      <w:r w:rsidR="00456824" w:rsidRPr="008D2CA9">
        <w:rPr>
          <w:rFonts w:ascii="Palatino Linotype" w:eastAsia="MS Mincho" w:hAnsi="Palatino Linotype" w:cs="Arial"/>
          <w:sz w:val="24"/>
          <w:szCs w:val="24"/>
          <w:lang w:val="es-ES"/>
        </w:rPr>
        <w:t xml:space="preserve">se encuentra apegada en términos de la Ley de Transparencia Local y si </w:t>
      </w:r>
      <w:r w:rsidRPr="008D2CA9">
        <w:rPr>
          <w:rFonts w:ascii="Palatino Linotype" w:eastAsia="MS Mincho" w:hAnsi="Palatino Linotype" w:cs="Arial"/>
          <w:sz w:val="24"/>
          <w:szCs w:val="24"/>
          <w:lang w:val="es-ES"/>
        </w:rPr>
        <w:t>resulta competente para tener en sus archivos la información.</w:t>
      </w:r>
    </w:p>
    <w:p w14:paraId="470D65DB" w14:textId="77777777" w:rsidR="00B01424" w:rsidRPr="008D2CA9" w:rsidRDefault="00B01424" w:rsidP="00B01424">
      <w:pPr>
        <w:spacing w:after="0" w:line="360" w:lineRule="auto"/>
        <w:jc w:val="both"/>
        <w:rPr>
          <w:rFonts w:ascii="Palatino Linotype" w:eastAsia="MS Mincho" w:hAnsi="Palatino Linotype" w:cs="Arial"/>
          <w:sz w:val="24"/>
          <w:szCs w:val="24"/>
          <w:lang w:val="es-ES"/>
        </w:rPr>
      </w:pPr>
    </w:p>
    <w:p w14:paraId="68094FBC" w14:textId="77777777" w:rsidR="00456824" w:rsidRPr="008D2CA9" w:rsidRDefault="003E566F" w:rsidP="00B01424">
      <w:pPr>
        <w:spacing w:after="0" w:line="360" w:lineRule="auto"/>
        <w:jc w:val="both"/>
        <w:rPr>
          <w:rFonts w:ascii="Palatino Linotype" w:eastAsia="MS Mincho" w:hAnsi="Palatino Linotype" w:cs="Arial"/>
          <w:sz w:val="24"/>
          <w:szCs w:val="24"/>
          <w:lang w:val="es-ES"/>
        </w:rPr>
      </w:pPr>
      <w:r w:rsidRPr="008D2CA9">
        <w:rPr>
          <w:rFonts w:ascii="Palatino Linotype" w:eastAsia="MS Mincho" w:hAnsi="Palatino Linotype" w:cs="Arial"/>
          <w:sz w:val="24"/>
          <w:szCs w:val="24"/>
          <w:lang w:val="es-ES"/>
        </w:rPr>
        <w:t xml:space="preserve">En primer lugar, podemos observar que el Recurrente peticiona la entrega del oficio 20700003000200S/0458/2021 junto con sus anexos y se acuse de recibido por parte de la Dirección General de Personal. El Órgano Interno de Control, emitió respuesta, señalando que estructural y orgánicamente depende de la Secretaría de Finanzas; sin embargo, operativa y funcionalmente depende de la Secretaría de la Contraloría del Gobierno del Estado de México, quien es un Sujeto Obligado diverso, por lo que, no es posible hacer entrega, en ese sentido, se </w:t>
      </w:r>
      <w:r w:rsidR="00E93E23" w:rsidRPr="008D2CA9">
        <w:rPr>
          <w:rFonts w:ascii="Palatino Linotype" w:eastAsia="MS Mincho" w:hAnsi="Palatino Linotype" w:cs="Arial"/>
          <w:sz w:val="24"/>
          <w:szCs w:val="24"/>
          <w:lang w:val="es-ES"/>
        </w:rPr>
        <w:t>t</w:t>
      </w:r>
      <w:r w:rsidRPr="008D2CA9">
        <w:rPr>
          <w:rFonts w:ascii="Palatino Linotype" w:eastAsia="MS Mincho" w:hAnsi="Palatino Linotype" w:cs="Arial"/>
          <w:sz w:val="24"/>
          <w:szCs w:val="24"/>
          <w:lang w:val="es-ES"/>
        </w:rPr>
        <w:t>raen a colación los artículos 38 Bis</w:t>
      </w:r>
      <w:r w:rsidR="00E93E23" w:rsidRPr="008D2CA9">
        <w:rPr>
          <w:rFonts w:ascii="Palatino Linotype" w:eastAsia="MS Mincho" w:hAnsi="Palatino Linotype" w:cs="Arial"/>
          <w:sz w:val="24"/>
          <w:szCs w:val="24"/>
          <w:lang w:val="es-ES"/>
        </w:rPr>
        <w:t xml:space="preserve"> fracción XIV</w:t>
      </w:r>
      <w:r w:rsidRPr="008D2CA9">
        <w:rPr>
          <w:rFonts w:ascii="Palatino Linotype" w:eastAsia="MS Mincho" w:hAnsi="Palatino Linotype" w:cs="Arial"/>
          <w:sz w:val="24"/>
          <w:szCs w:val="24"/>
          <w:lang w:val="es-ES"/>
        </w:rPr>
        <w:t xml:space="preserve"> de la Ley Orgánica de la Administración Pública del Estado de México,</w:t>
      </w:r>
      <w:r w:rsidR="00E93E23" w:rsidRPr="008D2CA9">
        <w:rPr>
          <w:rFonts w:ascii="Palatino Linotype" w:eastAsia="MS Mincho" w:hAnsi="Palatino Linotype" w:cs="Arial"/>
          <w:sz w:val="24"/>
          <w:szCs w:val="24"/>
          <w:lang w:val="es-ES"/>
        </w:rPr>
        <w:t xml:space="preserve"> así como el Reglamento Interior de la Secretaría de la Contraloría,</w:t>
      </w:r>
      <w:r w:rsidRPr="008D2CA9">
        <w:rPr>
          <w:rFonts w:ascii="Palatino Linotype" w:eastAsia="MS Mincho" w:hAnsi="Palatino Linotype" w:cs="Arial"/>
          <w:sz w:val="24"/>
          <w:szCs w:val="24"/>
          <w:lang w:val="es-ES"/>
        </w:rPr>
        <w:t xml:space="preserve"> que señalan:</w:t>
      </w:r>
    </w:p>
    <w:p w14:paraId="1A16097D" w14:textId="77777777" w:rsidR="00B35DB2" w:rsidRPr="008D2CA9" w:rsidRDefault="00B35DB2" w:rsidP="00B01424">
      <w:pPr>
        <w:spacing w:after="0" w:line="360" w:lineRule="auto"/>
        <w:jc w:val="both"/>
        <w:rPr>
          <w:rFonts w:ascii="Palatino Linotype" w:eastAsia="MS Mincho" w:hAnsi="Palatino Linotype" w:cs="Arial"/>
          <w:sz w:val="24"/>
          <w:szCs w:val="24"/>
          <w:lang w:val="es-ES"/>
        </w:rPr>
      </w:pPr>
    </w:p>
    <w:p w14:paraId="10037F71" w14:textId="77777777" w:rsidR="00456824" w:rsidRPr="008D2CA9" w:rsidRDefault="003E566F" w:rsidP="004E653B">
      <w:pPr>
        <w:pStyle w:val="Prrafodelista"/>
        <w:spacing w:line="276" w:lineRule="auto"/>
        <w:ind w:left="567" w:right="567"/>
        <w:jc w:val="both"/>
        <w:rPr>
          <w:rFonts w:ascii="Palatino Linotype" w:hAnsi="Palatino Linotype" w:cs="Arial"/>
          <w:i/>
          <w:sz w:val="22"/>
        </w:rPr>
      </w:pPr>
      <w:r w:rsidRPr="008D2CA9">
        <w:rPr>
          <w:rFonts w:ascii="Palatino Linotype" w:hAnsi="Palatino Linotype" w:cs="Arial"/>
          <w:i/>
          <w:sz w:val="22"/>
        </w:rPr>
        <w:lastRenderedPageBreak/>
        <w:t>“</w:t>
      </w:r>
      <w:r w:rsidRPr="008D2CA9">
        <w:rPr>
          <w:rFonts w:ascii="Palatino Linotype" w:hAnsi="Palatino Linotype" w:cs="Arial"/>
          <w:b/>
          <w:i/>
          <w:sz w:val="22"/>
          <w:lang w:val="es-MX"/>
        </w:rPr>
        <w:t xml:space="preserve">Artículo 38 bis. </w:t>
      </w:r>
      <w:r w:rsidRPr="008D2CA9">
        <w:rPr>
          <w:rFonts w:ascii="Palatino Linotype" w:hAnsi="Palatino Linotype" w:cs="Arial"/>
          <w:i/>
          <w:sz w:val="22"/>
          <w:lang w:val="es-MX"/>
        </w:rPr>
        <w:t>La Secretaría de la Contraloría del Estado de México, es la dependencia encargada de la vigilancia, fiscalización y control de los ingresos, gastos, recursos y obligaciones de la administración pública estatal y su sector auxiliar, así como lo relativo a la presentación de la declaración patrimonial, de intereses y constancia de presentación de la declaración fiscal, así como de la responsabilidad de los servidores públicos, en términos de lo que disponga la normatividad aplicable en la materia.</w:t>
      </w:r>
      <w:r w:rsidR="00456824" w:rsidRPr="008D2CA9">
        <w:rPr>
          <w:rFonts w:ascii="Palatino Linotype" w:hAnsi="Palatino Linotype" w:cs="Arial"/>
          <w:i/>
          <w:sz w:val="22"/>
        </w:rPr>
        <w:t>:</w:t>
      </w:r>
    </w:p>
    <w:p w14:paraId="713CC752" w14:textId="77777777" w:rsidR="00456824" w:rsidRPr="008D2CA9" w:rsidRDefault="00456824" w:rsidP="004E653B">
      <w:pPr>
        <w:pStyle w:val="Prrafodelista"/>
        <w:spacing w:line="276" w:lineRule="auto"/>
        <w:ind w:left="567" w:right="567"/>
        <w:jc w:val="both"/>
        <w:rPr>
          <w:rFonts w:ascii="Palatino Linotype" w:eastAsia="Calibri" w:hAnsi="Palatino Linotype"/>
          <w:i/>
          <w:sz w:val="22"/>
        </w:rPr>
      </w:pPr>
      <w:r w:rsidRPr="008D2CA9">
        <w:rPr>
          <w:rFonts w:ascii="Palatino Linotype" w:eastAsia="Calibri" w:hAnsi="Palatino Linotype"/>
          <w:i/>
          <w:sz w:val="22"/>
        </w:rPr>
        <w:t>…</w:t>
      </w:r>
    </w:p>
    <w:p w14:paraId="43B79A9C" w14:textId="77777777" w:rsidR="00456824" w:rsidRPr="008D2CA9" w:rsidRDefault="00456824" w:rsidP="004E653B">
      <w:pPr>
        <w:pStyle w:val="Prrafodelista"/>
        <w:spacing w:line="276" w:lineRule="auto"/>
        <w:ind w:left="567" w:right="567"/>
        <w:jc w:val="both"/>
        <w:rPr>
          <w:rFonts w:ascii="Palatino Linotype" w:eastAsia="Calibri" w:hAnsi="Palatino Linotype"/>
          <w:i/>
          <w:sz w:val="22"/>
        </w:rPr>
      </w:pPr>
    </w:p>
    <w:p w14:paraId="75B33C65" w14:textId="77777777" w:rsidR="00456824" w:rsidRPr="008D2CA9" w:rsidRDefault="00456824" w:rsidP="004E653B">
      <w:pPr>
        <w:pStyle w:val="Prrafodelista"/>
        <w:spacing w:line="276" w:lineRule="auto"/>
        <w:ind w:left="567" w:right="567"/>
        <w:jc w:val="both"/>
        <w:rPr>
          <w:rFonts w:ascii="Palatino Linotype" w:eastAsia="Calibri" w:hAnsi="Palatino Linotype"/>
          <w:i/>
          <w:sz w:val="22"/>
        </w:rPr>
      </w:pPr>
      <w:r w:rsidRPr="008D2CA9">
        <w:rPr>
          <w:rFonts w:ascii="Palatino Linotype" w:eastAsia="Calibri" w:hAnsi="Palatino Linotype"/>
          <w:b/>
          <w:i/>
          <w:sz w:val="22"/>
        </w:rPr>
        <w:t xml:space="preserve">XIV. </w:t>
      </w:r>
      <w:r w:rsidRPr="008D2CA9">
        <w:rPr>
          <w:rFonts w:ascii="Palatino Linotype" w:eastAsia="Calibri" w:hAnsi="Palatino Linotype"/>
          <w:i/>
          <w:sz w:val="22"/>
        </w:rPr>
        <w:t>Designar y remover a los titulares de los órganos internos de control de las dependencias, organismos auxiliares, fideicomisos de la administración pública estatal y de las unidades administrativas equivalentes de las empresas de participación estatal, sociedades o asociaciones asimiladas a éstas quienes dependerán jerárquica y funcionalmente de la Secretaría de la Contraloría del Estado de México y a los titulares de las áreas de auditoría, quejas y responsabilidades de los citados órganos internos de control.</w:t>
      </w:r>
    </w:p>
    <w:p w14:paraId="7820D3D7" w14:textId="77777777" w:rsidR="00456824" w:rsidRPr="008D2CA9" w:rsidRDefault="00456824" w:rsidP="004E653B">
      <w:pPr>
        <w:pStyle w:val="Prrafodelista"/>
        <w:spacing w:line="276" w:lineRule="auto"/>
        <w:ind w:left="567" w:right="567"/>
        <w:jc w:val="both"/>
        <w:rPr>
          <w:rFonts w:ascii="Palatino Linotype" w:eastAsia="Calibri" w:hAnsi="Palatino Linotype"/>
          <w:i/>
          <w:sz w:val="22"/>
        </w:rPr>
      </w:pPr>
    </w:p>
    <w:p w14:paraId="1E6BE7B4" w14:textId="77777777" w:rsidR="00E93E23" w:rsidRPr="008D2CA9" w:rsidRDefault="00E93E23" w:rsidP="004E653B">
      <w:pPr>
        <w:pStyle w:val="Prrafodelista"/>
        <w:spacing w:line="276" w:lineRule="auto"/>
        <w:ind w:left="567" w:right="567"/>
        <w:jc w:val="center"/>
        <w:rPr>
          <w:rFonts w:ascii="Palatino Linotype" w:eastAsia="Calibri" w:hAnsi="Palatino Linotype"/>
          <w:b/>
          <w:i/>
          <w:sz w:val="22"/>
        </w:rPr>
      </w:pPr>
      <w:r w:rsidRPr="008D2CA9">
        <w:rPr>
          <w:rFonts w:ascii="Palatino Linotype" w:eastAsia="Calibri" w:hAnsi="Palatino Linotype"/>
          <w:b/>
          <w:i/>
          <w:sz w:val="22"/>
        </w:rPr>
        <w:t>Reglamento Interior de la Secretaría de la Contraloría</w:t>
      </w:r>
    </w:p>
    <w:p w14:paraId="2CA49CF7" w14:textId="77777777" w:rsidR="00E93E23" w:rsidRPr="008D2CA9" w:rsidRDefault="00E93E23" w:rsidP="004E653B">
      <w:pPr>
        <w:pStyle w:val="Prrafodelista"/>
        <w:spacing w:line="276" w:lineRule="auto"/>
        <w:ind w:left="567" w:right="567"/>
        <w:jc w:val="both"/>
        <w:rPr>
          <w:rFonts w:ascii="Palatino Linotype" w:eastAsia="Calibri" w:hAnsi="Palatino Linotype"/>
          <w:i/>
          <w:sz w:val="22"/>
        </w:rPr>
      </w:pPr>
    </w:p>
    <w:p w14:paraId="42266887" w14:textId="77777777" w:rsidR="00E93E23" w:rsidRPr="008D2CA9" w:rsidRDefault="00E93E23" w:rsidP="004E653B">
      <w:pPr>
        <w:pStyle w:val="Prrafodelista"/>
        <w:spacing w:line="276" w:lineRule="auto"/>
        <w:ind w:left="567" w:right="567"/>
        <w:jc w:val="both"/>
        <w:rPr>
          <w:rFonts w:ascii="Palatino Linotype" w:eastAsia="Calibri" w:hAnsi="Palatino Linotype"/>
          <w:i/>
          <w:sz w:val="22"/>
        </w:rPr>
      </w:pPr>
      <w:r w:rsidRPr="008D2CA9">
        <w:rPr>
          <w:rFonts w:ascii="Palatino Linotype" w:eastAsia="Calibri" w:hAnsi="Palatino Linotype"/>
          <w:b/>
          <w:i/>
          <w:sz w:val="22"/>
          <w:lang w:val="es-MX"/>
        </w:rPr>
        <w:t>Artículo 1.</w:t>
      </w:r>
      <w:r w:rsidRPr="008D2CA9">
        <w:rPr>
          <w:rFonts w:ascii="Palatino Linotype" w:eastAsia="Calibri" w:hAnsi="Palatino Linotype"/>
          <w:i/>
          <w:sz w:val="22"/>
          <w:lang w:val="es-MX"/>
        </w:rPr>
        <w:t xml:space="preserve"> El presente Reglamento tiene por objeto regular la organización y el funcionamiento de la Secretaría de la Contraloría del Estado de México, así como establecer el ámbito de competencia de sus unidades administrativas básicas y de los órganos internos de control de las dependencias y organismos auxiliares. La Secretaría de la Contraloría del Estado de México, tiene a su cargo las facultades que le confiere la Ley Orgánica de la Administración Pública del Estado de México, las demás leyes, reglamentos, decretos, acuerdos y las disposiciones jurídicas y administrativas en general, que le resulten aplicables.</w:t>
      </w:r>
    </w:p>
    <w:p w14:paraId="5684D0BE" w14:textId="77777777" w:rsidR="00E93E23" w:rsidRPr="008D2CA9" w:rsidRDefault="00E93E23" w:rsidP="004E653B">
      <w:pPr>
        <w:pStyle w:val="Prrafodelista"/>
        <w:spacing w:line="276" w:lineRule="auto"/>
        <w:ind w:left="567" w:right="567"/>
        <w:jc w:val="both"/>
        <w:rPr>
          <w:rFonts w:ascii="Palatino Linotype" w:eastAsia="Calibri" w:hAnsi="Palatino Linotype"/>
          <w:i/>
          <w:sz w:val="22"/>
        </w:rPr>
      </w:pPr>
    </w:p>
    <w:p w14:paraId="4048F0B9" w14:textId="77777777" w:rsidR="00456824" w:rsidRPr="008D2CA9" w:rsidRDefault="00456824" w:rsidP="004E653B">
      <w:pPr>
        <w:pStyle w:val="Prrafodelista"/>
        <w:spacing w:line="276" w:lineRule="auto"/>
        <w:ind w:left="567" w:right="567"/>
        <w:jc w:val="both"/>
        <w:rPr>
          <w:rFonts w:ascii="Palatino Linotype" w:eastAsia="Calibri" w:hAnsi="Palatino Linotype"/>
          <w:i/>
          <w:sz w:val="22"/>
        </w:rPr>
      </w:pPr>
      <w:r w:rsidRPr="008D2CA9">
        <w:rPr>
          <w:rFonts w:ascii="Palatino Linotype" w:eastAsia="Calibri" w:hAnsi="Palatino Linotype"/>
          <w:i/>
          <w:sz w:val="22"/>
        </w:rPr>
        <w:t>“</w:t>
      </w:r>
      <w:r w:rsidRPr="008D2CA9">
        <w:rPr>
          <w:rFonts w:ascii="Palatino Linotype" w:eastAsia="Calibri" w:hAnsi="Palatino Linotype"/>
          <w:b/>
          <w:i/>
          <w:sz w:val="22"/>
        </w:rPr>
        <w:t>Artículo 2.</w:t>
      </w:r>
      <w:r w:rsidRPr="008D2CA9">
        <w:rPr>
          <w:rFonts w:ascii="Palatino Linotype" w:eastAsia="Calibri" w:hAnsi="Palatino Linotype"/>
          <w:i/>
          <w:sz w:val="22"/>
        </w:rPr>
        <w:t xml:space="preserve"> Para los efectos de este Reglamento, además de las definiciones establecidas en la Ley de Responsabilidades Administrativas del Estado de México y Municipios y en la Ley del Sistema Anticorrupción del Estado de México y Municipios, se entiende por:</w:t>
      </w:r>
    </w:p>
    <w:p w14:paraId="4947D208" w14:textId="77777777" w:rsidR="00456824" w:rsidRPr="008D2CA9" w:rsidRDefault="00456824" w:rsidP="004E653B">
      <w:pPr>
        <w:pStyle w:val="Prrafodelista"/>
        <w:spacing w:line="276" w:lineRule="auto"/>
        <w:ind w:left="567" w:right="567"/>
        <w:jc w:val="both"/>
        <w:rPr>
          <w:rFonts w:ascii="Palatino Linotype" w:eastAsia="Calibri" w:hAnsi="Palatino Linotype"/>
          <w:i/>
          <w:sz w:val="22"/>
        </w:rPr>
      </w:pPr>
      <w:r w:rsidRPr="008D2CA9">
        <w:rPr>
          <w:rFonts w:ascii="Palatino Linotype" w:eastAsia="Calibri" w:hAnsi="Palatino Linotype"/>
          <w:i/>
          <w:sz w:val="22"/>
        </w:rPr>
        <w:t>…</w:t>
      </w:r>
    </w:p>
    <w:p w14:paraId="63515B2A" w14:textId="77777777" w:rsidR="00456824" w:rsidRPr="008D2CA9" w:rsidRDefault="00456824" w:rsidP="004E653B">
      <w:pPr>
        <w:pStyle w:val="Prrafodelista"/>
        <w:spacing w:line="276" w:lineRule="auto"/>
        <w:ind w:left="567" w:right="567"/>
        <w:jc w:val="both"/>
        <w:rPr>
          <w:rFonts w:ascii="Palatino Linotype" w:eastAsia="Calibri" w:hAnsi="Palatino Linotype"/>
          <w:i/>
          <w:sz w:val="22"/>
        </w:rPr>
      </w:pPr>
      <w:r w:rsidRPr="008D2CA9">
        <w:rPr>
          <w:rFonts w:ascii="Palatino Linotype" w:eastAsia="Calibri" w:hAnsi="Palatino Linotype"/>
          <w:b/>
          <w:i/>
          <w:sz w:val="22"/>
        </w:rPr>
        <w:t>X. Órganos internos de control</w:t>
      </w:r>
      <w:r w:rsidRPr="008D2CA9">
        <w:rPr>
          <w:rFonts w:ascii="Palatino Linotype" w:eastAsia="Calibri" w:hAnsi="Palatino Linotype"/>
          <w:i/>
          <w:sz w:val="22"/>
        </w:rPr>
        <w:t xml:space="preserve">: A las unidades administrativas en las </w:t>
      </w:r>
      <w:r w:rsidRPr="008D2CA9">
        <w:rPr>
          <w:rFonts w:ascii="Palatino Linotype" w:eastAsia="Calibri" w:hAnsi="Palatino Linotype"/>
          <w:i/>
          <w:sz w:val="22"/>
          <w:u w:val="single"/>
        </w:rPr>
        <w:t>dependencias</w:t>
      </w:r>
      <w:r w:rsidRPr="008D2CA9">
        <w:rPr>
          <w:rFonts w:ascii="Palatino Linotype" w:eastAsia="Calibri" w:hAnsi="Palatino Linotype"/>
          <w:i/>
          <w:sz w:val="22"/>
        </w:rPr>
        <w:t xml:space="preserve"> y organismos auxiliares, encargadas de promover, evaluar y fortalecer el buen funcionamiento del control interno, competentes para aplicar las leyes en materia de responsabilidades de los servidores públicos, y que dependen jerárquica y funcionalmente de la Secretaría de la Contraloría;</w:t>
      </w:r>
    </w:p>
    <w:p w14:paraId="3B781363" w14:textId="77777777" w:rsidR="00456824" w:rsidRPr="008D2CA9" w:rsidRDefault="00456824" w:rsidP="004E653B">
      <w:pPr>
        <w:pStyle w:val="Prrafodelista"/>
        <w:spacing w:line="276" w:lineRule="auto"/>
        <w:ind w:left="567" w:right="567"/>
        <w:jc w:val="both"/>
        <w:rPr>
          <w:rFonts w:ascii="Palatino Linotype" w:eastAsia="Calibri" w:hAnsi="Palatino Linotype"/>
          <w:i/>
          <w:sz w:val="22"/>
        </w:rPr>
      </w:pPr>
      <w:r w:rsidRPr="008D2CA9">
        <w:rPr>
          <w:rFonts w:ascii="Palatino Linotype" w:eastAsia="Calibri" w:hAnsi="Palatino Linotype"/>
          <w:b/>
          <w:i/>
          <w:sz w:val="22"/>
        </w:rPr>
        <w:lastRenderedPageBreak/>
        <w:t>Artículo 4.</w:t>
      </w:r>
      <w:r w:rsidRPr="008D2CA9">
        <w:rPr>
          <w:rFonts w:ascii="Palatino Linotype" w:eastAsia="Calibri" w:hAnsi="Palatino Linotype"/>
          <w:i/>
          <w:sz w:val="22"/>
        </w:rPr>
        <w:t xml:space="preserve"> La Secretaría, además de las unidades administrativas básicas, contará con los órganos internos de control, las Áreas de Auditoría, de Quejas y de Responsabilidades de dichos órganos, así como con los Delegados Regionales de Contraloría Social y Atención Ciudadana y Comisarios, quienes tendrán las atribuciones establecidas en este Reglamento.</w:t>
      </w:r>
    </w:p>
    <w:p w14:paraId="088CA14C" w14:textId="77777777" w:rsidR="00456824" w:rsidRPr="008D2CA9" w:rsidRDefault="00456824" w:rsidP="004E653B">
      <w:pPr>
        <w:pStyle w:val="Prrafodelista"/>
        <w:spacing w:line="276" w:lineRule="auto"/>
        <w:ind w:left="567" w:right="567"/>
        <w:jc w:val="both"/>
        <w:rPr>
          <w:rFonts w:ascii="Palatino Linotype" w:eastAsia="Calibri" w:hAnsi="Palatino Linotype"/>
          <w:i/>
          <w:sz w:val="22"/>
        </w:rPr>
      </w:pPr>
    </w:p>
    <w:p w14:paraId="16149C68" w14:textId="77777777" w:rsidR="00456824" w:rsidRPr="008D2CA9" w:rsidRDefault="00456824" w:rsidP="004E653B">
      <w:pPr>
        <w:pStyle w:val="Prrafodelista"/>
        <w:spacing w:line="276" w:lineRule="auto"/>
        <w:ind w:left="567" w:right="567"/>
        <w:jc w:val="both"/>
        <w:rPr>
          <w:rFonts w:ascii="Palatino Linotype" w:eastAsia="Calibri" w:hAnsi="Palatino Linotype"/>
          <w:i/>
          <w:sz w:val="22"/>
        </w:rPr>
      </w:pPr>
      <w:r w:rsidRPr="008D2CA9">
        <w:rPr>
          <w:rFonts w:ascii="Palatino Linotype" w:eastAsia="Calibri" w:hAnsi="Palatino Linotype"/>
          <w:b/>
          <w:i/>
          <w:sz w:val="22"/>
        </w:rPr>
        <w:t>Artículo 35.</w:t>
      </w:r>
      <w:r w:rsidRPr="008D2CA9">
        <w:rPr>
          <w:rFonts w:ascii="Palatino Linotype" w:eastAsia="Calibri" w:hAnsi="Palatino Linotype"/>
          <w:i/>
          <w:sz w:val="22"/>
        </w:rPr>
        <w:t xml:space="preserve"> Los órganos internos de control, así como las Áreas de Auditoría, de Quejas y de</w:t>
      </w:r>
      <w:r w:rsidR="00E93E23" w:rsidRPr="008D2CA9">
        <w:rPr>
          <w:rFonts w:ascii="Palatino Linotype" w:eastAsia="Calibri" w:hAnsi="Palatino Linotype"/>
          <w:i/>
          <w:sz w:val="22"/>
        </w:rPr>
        <w:t xml:space="preserve"> </w:t>
      </w:r>
      <w:r w:rsidRPr="008D2CA9">
        <w:rPr>
          <w:rFonts w:ascii="Palatino Linotype" w:eastAsia="Calibri" w:hAnsi="Palatino Linotype"/>
          <w:i/>
          <w:sz w:val="22"/>
        </w:rPr>
        <w:t xml:space="preserve">Responsabilidades, o en su caso los servidores públicos que realicen las funciones que correspondan a dichas áreas, de las dependencias y organismos auxiliares, </w:t>
      </w:r>
      <w:r w:rsidRPr="008D2CA9">
        <w:rPr>
          <w:rFonts w:ascii="Palatino Linotype" w:eastAsia="Calibri" w:hAnsi="Palatino Linotype"/>
          <w:i/>
          <w:sz w:val="22"/>
          <w:u w:val="single"/>
        </w:rPr>
        <w:t>serán coordinados y dependerán jerárquica y funcionalmente de la Secretaría</w:t>
      </w:r>
      <w:r w:rsidRPr="008D2CA9">
        <w:rPr>
          <w:rFonts w:ascii="Palatino Linotype" w:eastAsia="Calibri" w:hAnsi="Palatino Linotype"/>
          <w:i/>
          <w:sz w:val="22"/>
        </w:rPr>
        <w:t>, quienes observarán las políticas, normas, lineamientos, procedimientos y demás disposiciones aplicables, así como los programas de trabajo de la Secretaría.</w:t>
      </w:r>
    </w:p>
    <w:p w14:paraId="2FC0F34F" w14:textId="77777777" w:rsidR="00456824" w:rsidRPr="008D2CA9" w:rsidRDefault="00456824" w:rsidP="004E653B">
      <w:pPr>
        <w:pStyle w:val="Prrafodelista"/>
        <w:spacing w:line="276" w:lineRule="auto"/>
        <w:ind w:left="567" w:right="567"/>
        <w:jc w:val="both"/>
        <w:rPr>
          <w:rFonts w:ascii="Palatino Linotype" w:eastAsia="Calibri" w:hAnsi="Palatino Linotype"/>
          <w:i/>
          <w:sz w:val="22"/>
        </w:rPr>
      </w:pPr>
    </w:p>
    <w:p w14:paraId="1842FA03" w14:textId="77777777" w:rsidR="00456824" w:rsidRPr="008D2CA9" w:rsidRDefault="00456824" w:rsidP="004E653B">
      <w:pPr>
        <w:pStyle w:val="Prrafodelista"/>
        <w:spacing w:line="276" w:lineRule="auto"/>
        <w:ind w:left="567" w:right="567"/>
        <w:jc w:val="both"/>
        <w:rPr>
          <w:rFonts w:ascii="Palatino Linotype" w:eastAsia="Calibri" w:hAnsi="Palatino Linotype"/>
          <w:i/>
          <w:sz w:val="22"/>
        </w:rPr>
      </w:pPr>
      <w:r w:rsidRPr="008D2CA9">
        <w:rPr>
          <w:rFonts w:ascii="Palatino Linotype" w:eastAsia="Calibri" w:hAnsi="Palatino Linotype"/>
          <w:b/>
          <w:i/>
          <w:sz w:val="22"/>
        </w:rPr>
        <w:t>Artículo 36.</w:t>
      </w:r>
      <w:r w:rsidRPr="008D2CA9">
        <w:rPr>
          <w:rFonts w:ascii="Palatino Linotype" w:eastAsia="Calibri" w:hAnsi="Palatino Linotype"/>
          <w:i/>
          <w:sz w:val="22"/>
        </w:rPr>
        <w:t xml:space="preserve"> Los órganos internos de control constituyen unidades administrativas dentro de la estructura orgánica de la Dependencia y Organismo Auxiliar en que se encuentren adscritos.</w:t>
      </w:r>
    </w:p>
    <w:p w14:paraId="5C7E1689" w14:textId="77777777" w:rsidR="00456824" w:rsidRPr="008D2CA9" w:rsidRDefault="00456824" w:rsidP="004E653B">
      <w:pPr>
        <w:pStyle w:val="Prrafodelista"/>
        <w:spacing w:line="276" w:lineRule="auto"/>
        <w:ind w:left="567" w:right="567"/>
        <w:jc w:val="both"/>
        <w:rPr>
          <w:rFonts w:ascii="Palatino Linotype" w:eastAsia="Calibri" w:hAnsi="Palatino Linotype"/>
          <w:i/>
          <w:sz w:val="22"/>
        </w:rPr>
      </w:pPr>
      <w:r w:rsidRPr="008D2CA9">
        <w:rPr>
          <w:rFonts w:ascii="Palatino Linotype" w:eastAsia="Calibri" w:hAnsi="Palatino Linotype"/>
          <w:i/>
          <w:sz w:val="22"/>
        </w:rPr>
        <w:t>Las dependencias y organismos auxiliares proveerán, en sus respectivos ámbitos de competencia, y con cargo a sus presupuestos, los recursos que requieran los órganos internos de control para el cumplimiento de sus funciones. ” (sic)</w:t>
      </w:r>
    </w:p>
    <w:p w14:paraId="6C33709D" w14:textId="77777777" w:rsidR="00456824" w:rsidRPr="008D2CA9" w:rsidRDefault="00456824" w:rsidP="004E653B">
      <w:pPr>
        <w:pStyle w:val="Prrafodelista"/>
        <w:spacing w:line="276" w:lineRule="auto"/>
        <w:ind w:left="567" w:right="567"/>
        <w:jc w:val="both"/>
        <w:rPr>
          <w:rFonts w:ascii="Palatino Linotype" w:eastAsia="Calibri" w:hAnsi="Palatino Linotype"/>
          <w:i/>
          <w:sz w:val="22"/>
        </w:rPr>
      </w:pPr>
    </w:p>
    <w:p w14:paraId="0C7437FD" w14:textId="77777777" w:rsidR="00456824" w:rsidRPr="008D2CA9" w:rsidRDefault="00E93E23" w:rsidP="004E653B">
      <w:pPr>
        <w:pStyle w:val="Prrafodelista"/>
        <w:spacing w:line="276" w:lineRule="auto"/>
        <w:ind w:left="567" w:right="567"/>
        <w:jc w:val="right"/>
        <w:rPr>
          <w:rFonts w:ascii="Palatino Linotype" w:eastAsia="Calibri" w:hAnsi="Palatino Linotype"/>
          <w:sz w:val="22"/>
        </w:rPr>
      </w:pPr>
      <w:r w:rsidRPr="008D2CA9">
        <w:rPr>
          <w:rFonts w:ascii="Palatino Linotype" w:eastAsia="Calibri" w:hAnsi="Palatino Linotype"/>
          <w:sz w:val="22"/>
        </w:rPr>
        <w:t>(Énfasis añadido)</w:t>
      </w:r>
    </w:p>
    <w:p w14:paraId="6194AF9D" w14:textId="77777777" w:rsidR="00E93E23" w:rsidRPr="008D2CA9" w:rsidRDefault="00E93E23" w:rsidP="00E93E23">
      <w:pPr>
        <w:spacing w:after="0" w:line="360" w:lineRule="auto"/>
        <w:jc w:val="both"/>
        <w:rPr>
          <w:rFonts w:ascii="Palatino Linotype" w:eastAsia="MS Mincho" w:hAnsi="Palatino Linotype" w:cs="Arial"/>
          <w:sz w:val="24"/>
          <w:szCs w:val="24"/>
          <w:lang w:val="es-ES"/>
        </w:rPr>
      </w:pPr>
    </w:p>
    <w:p w14:paraId="2021F78C" w14:textId="77777777" w:rsidR="00E93E23" w:rsidRPr="008D2CA9" w:rsidRDefault="00E93E23" w:rsidP="00E93E23">
      <w:pPr>
        <w:spacing w:after="0" w:line="360" w:lineRule="auto"/>
        <w:jc w:val="both"/>
        <w:rPr>
          <w:rFonts w:ascii="Palatino Linotype" w:eastAsia="MS Mincho" w:hAnsi="Palatino Linotype" w:cs="Arial"/>
          <w:sz w:val="24"/>
          <w:szCs w:val="24"/>
          <w:lang w:val="es-ES"/>
        </w:rPr>
      </w:pPr>
      <w:r w:rsidRPr="008D2CA9">
        <w:rPr>
          <w:rFonts w:ascii="Palatino Linotype" w:eastAsia="MS Mincho" w:hAnsi="Palatino Linotype" w:cs="Arial"/>
          <w:sz w:val="24"/>
          <w:szCs w:val="24"/>
          <w:lang w:val="es-ES"/>
        </w:rPr>
        <w:t>Derivado de lo anterior, se colige que los Órgano Internos de Control constituyen Unidades Administrativas que se encuentran adscritas orgánicamente a la dependencia u organismo al que se encuentran adscritos, con el objetivo de que proveer los recursos financieros y materiales necesarios para su funcionamiento, empero, dichos órganos internos de control dependen jerárquica y funcionalmente de la Secretaría de la Contraloría, desempeñando sus atribuciones con estricto apego a las deposiciones jurídico-administrativas que la Secretaría establezca, es decir todo aquel documento, instrumento o producto se realiza en cumplimiento a las funciones que la Secretaría de la Contraloría de encomienda y, no por aquellas que le instruya la dependencia u organismo auxiliar.</w:t>
      </w:r>
    </w:p>
    <w:p w14:paraId="1123AC65" w14:textId="77777777" w:rsidR="00E93E23" w:rsidRPr="008D2CA9" w:rsidRDefault="00E93E23" w:rsidP="00E93E23">
      <w:pPr>
        <w:spacing w:after="0" w:line="360" w:lineRule="auto"/>
        <w:jc w:val="both"/>
        <w:rPr>
          <w:rFonts w:ascii="Palatino Linotype" w:eastAsia="MS Mincho" w:hAnsi="Palatino Linotype" w:cs="Arial"/>
          <w:sz w:val="24"/>
          <w:szCs w:val="24"/>
          <w:lang w:val="es-ES"/>
        </w:rPr>
      </w:pPr>
      <w:r w:rsidRPr="008D2CA9">
        <w:rPr>
          <w:rFonts w:ascii="Palatino Linotype" w:eastAsia="MS Mincho" w:hAnsi="Palatino Linotype" w:cs="Arial"/>
          <w:sz w:val="24"/>
          <w:szCs w:val="24"/>
          <w:lang w:val="es-ES"/>
        </w:rPr>
        <w:lastRenderedPageBreak/>
        <w:t>Los Órganos Internos de Control, ciertamente tiene una adscripción orgánica puramente presupuestal al Sujeto Obligado al que se encuentran adscritos, pero en atención a sus funciones vinculadas con promover, evaluar y fortalecer el buen funcionamiento del control interno, y las relativas a la aplicación de las leyes en materia de responsabilidades administrativas, el legislador, dejó en claro que su dependencia jerárquica y funcional debe ser la Secretaría de la Contraloría.</w:t>
      </w:r>
    </w:p>
    <w:p w14:paraId="209958EA" w14:textId="77777777" w:rsidR="00E93E23" w:rsidRPr="008D2CA9" w:rsidRDefault="00E93E23" w:rsidP="00E93E23">
      <w:pPr>
        <w:spacing w:after="0" w:line="360" w:lineRule="auto"/>
        <w:jc w:val="both"/>
        <w:rPr>
          <w:rFonts w:ascii="Palatino Linotype" w:eastAsia="MS Mincho" w:hAnsi="Palatino Linotype" w:cs="Arial"/>
          <w:sz w:val="24"/>
          <w:szCs w:val="24"/>
          <w:lang w:val="es-ES"/>
        </w:rPr>
      </w:pPr>
    </w:p>
    <w:p w14:paraId="35F4C1A8" w14:textId="77777777" w:rsidR="00B01424" w:rsidRPr="008D2CA9" w:rsidRDefault="00B01424" w:rsidP="00B01424">
      <w:pPr>
        <w:spacing w:after="0" w:line="360" w:lineRule="auto"/>
        <w:jc w:val="both"/>
        <w:rPr>
          <w:rFonts w:ascii="Palatino Linotype" w:eastAsia="MS Mincho" w:hAnsi="Palatino Linotype" w:cs="Arial"/>
          <w:sz w:val="24"/>
          <w:szCs w:val="24"/>
          <w:lang w:val="es-ES"/>
        </w:rPr>
      </w:pPr>
      <w:r w:rsidRPr="008D2CA9">
        <w:rPr>
          <w:rFonts w:ascii="Palatino Linotype" w:eastAsia="MS Mincho" w:hAnsi="Palatino Linotype" w:cs="Arial"/>
          <w:sz w:val="24"/>
          <w:szCs w:val="24"/>
          <w:lang w:val="es-ES"/>
        </w:rPr>
        <w:t xml:space="preserve">Manifestaciones que, si bien se comparten parcialmente por parte de este Órgano Garante, respecto a la operación y ejercicio de las atribuciones </w:t>
      </w:r>
      <w:r w:rsidR="00E93E23" w:rsidRPr="008D2CA9">
        <w:rPr>
          <w:rFonts w:ascii="Palatino Linotype" w:eastAsia="MS Mincho" w:hAnsi="Palatino Linotype" w:cs="Arial"/>
          <w:sz w:val="24"/>
          <w:szCs w:val="24"/>
          <w:lang w:val="es-ES"/>
        </w:rPr>
        <w:t xml:space="preserve">en materia de responsabilidades </w:t>
      </w:r>
      <w:r w:rsidRPr="008D2CA9">
        <w:rPr>
          <w:rFonts w:ascii="Palatino Linotype" w:eastAsia="MS Mincho" w:hAnsi="Palatino Linotype" w:cs="Arial"/>
          <w:sz w:val="24"/>
          <w:szCs w:val="24"/>
          <w:lang w:val="es-ES"/>
        </w:rPr>
        <w:t xml:space="preserve">de los Órganos Internos de Control del Poder Ejecutivo, también lo es que, no son aplicables en materia de transparencia. Ello es así, de conformidad con los artículos 12 y 24 de la Ley de Transparencia Local, los cuales consagran la obligación de transparentar toda la información que obre en sus archivos, en ejercicio de sus atribuciones. </w:t>
      </w:r>
    </w:p>
    <w:p w14:paraId="09B609CD" w14:textId="77777777" w:rsidR="00B01424" w:rsidRPr="008D2CA9" w:rsidRDefault="00B01424" w:rsidP="00B01424">
      <w:pPr>
        <w:spacing w:after="0" w:line="360" w:lineRule="auto"/>
        <w:jc w:val="both"/>
        <w:rPr>
          <w:rFonts w:ascii="Palatino Linotype" w:eastAsia="MS Mincho" w:hAnsi="Palatino Linotype" w:cs="Arial"/>
          <w:sz w:val="24"/>
          <w:szCs w:val="24"/>
          <w:lang w:val="es-ES"/>
        </w:rPr>
      </w:pPr>
    </w:p>
    <w:p w14:paraId="27A2A0B1" w14:textId="77777777" w:rsidR="00B01424" w:rsidRPr="008D2CA9" w:rsidRDefault="00B01424" w:rsidP="00B01424">
      <w:pPr>
        <w:spacing w:after="0" w:line="360" w:lineRule="auto"/>
        <w:jc w:val="both"/>
        <w:rPr>
          <w:rFonts w:ascii="Palatino Linotype" w:eastAsia="MS Mincho" w:hAnsi="Palatino Linotype" w:cs="Arial"/>
          <w:sz w:val="24"/>
          <w:szCs w:val="24"/>
          <w:lang w:val="es-ES"/>
        </w:rPr>
      </w:pPr>
      <w:r w:rsidRPr="008D2CA9">
        <w:rPr>
          <w:rFonts w:ascii="Palatino Linotype" w:eastAsia="MS Mincho" w:hAnsi="Palatino Linotype" w:cs="Arial"/>
          <w:sz w:val="24"/>
          <w:szCs w:val="24"/>
          <w:lang w:val="es-ES"/>
        </w:rPr>
        <w:t>En ese orden de ideas, en cumplimiento al artículo 162 de la citada Ley</w:t>
      </w:r>
      <w:r w:rsidRPr="008D2CA9">
        <w:rPr>
          <w:rStyle w:val="Refdenotaalpie"/>
          <w:rFonts w:ascii="Palatino Linotype" w:eastAsia="MS Mincho" w:hAnsi="Palatino Linotype" w:cs="Arial"/>
          <w:sz w:val="24"/>
          <w:szCs w:val="24"/>
          <w:lang w:val="es-ES"/>
        </w:rPr>
        <w:footnoteReference w:id="2"/>
      </w:r>
      <w:r w:rsidRPr="008D2CA9">
        <w:rPr>
          <w:rFonts w:ascii="Palatino Linotype" w:eastAsia="MS Mincho" w:hAnsi="Palatino Linotype" w:cs="Arial"/>
          <w:sz w:val="24"/>
          <w:szCs w:val="24"/>
          <w:lang w:val="es-ES"/>
        </w:rPr>
        <w:t xml:space="preserve">, el Titular de la Unidad de transparencia, debía turnar el requerimiento de información a todas las áreas competentes que cuenten con la información, circunstancia que se insiste, fue inobservada. Omisiones por parte del </w:t>
      </w:r>
      <w:r w:rsidRPr="008D2CA9">
        <w:rPr>
          <w:rFonts w:ascii="Palatino Linotype" w:eastAsia="MS Mincho" w:hAnsi="Palatino Linotype" w:cs="Arial"/>
          <w:b/>
          <w:sz w:val="24"/>
          <w:szCs w:val="24"/>
          <w:lang w:val="es-ES"/>
        </w:rPr>
        <w:t>Sujeto Obligado</w:t>
      </w:r>
      <w:r w:rsidRPr="008D2CA9">
        <w:rPr>
          <w:rFonts w:ascii="Palatino Linotype" w:eastAsia="MS Mincho" w:hAnsi="Palatino Linotype" w:cs="Arial"/>
          <w:sz w:val="24"/>
          <w:szCs w:val="24"/>
          <w:lang w:val="es-ES"/>
        </w:rPr>
        <w:t xml:space="preserve"> que causan una vulneración al derecho de acceso a la información del </w:t>
      </w:r>
      <w:r w:rsidRPr="008D2CA9">
        <w:rPr>
          <w:rFonts w:ascii="Palatino Linotype" w:eastAsia="MS Mincho" w:hAnsi="Palatino Linotype" w:cs="Arial"/>
          <w:b/>
          <w:sz w:val="24"/>
          <w:szCs w:val="24"/>
          <w:lang w:val="es-ES"/>
        </w:rPr>
        <w:t>Recurrente</w:t>
      </w:r>
      <w:r w:rsidRPr="008D2CA9">
        <w:rPr>
          <w:rFonts w:ascii="Palatino Linotype" w:eastAsia="MS Mincho" w:hAnsi="Palatino Linotype" w:cs="Arial"/>
          <w:sz w:val="24"/>
          <w:szCs w:val="24"/>
          <w:lang w:val="es-ES"/>
        </w:rPr>
        <w:t>.</w:t>
      </w:r>
    </w:p>
    <w:p w14:paraId="24FB6804" w14:textId="77777777" w:rsidR="00B01424" w:rsidRPr="008D2CA9" w:rsidRDefault="00B01424" w:rsidP="00B01424">
      <w:pPr>
        <w:spacing w:after="0" w:line="360" w:lineRule="auto"/>
        <w:jc w:val="both"/>
        <w:rPr>
          <w:rFonts w:ascii="Palatino Linotype" w:eastAsia="MS Mincho" w:hAnsi="Palatino Linotype" w:cs="Arial"/>
          <w:sz w:val="24"/>
          <w:szCs w:val="24"/>
          <w:lang w:val="es-ES"/>
        </w:rPr>
      </w:pPr>
    </w:p>
    <w:p w14:paraId="5BD22064" w14:textId="77777777" w:rsidR="00B3549E" w:rsidRPr="008D2CA9" w:rsidRDefault="00CB583F" w:rsidP="00B01424">
      <w:pPr>
        <w:spacing w:after="0" w:line="360" w:lineRule="auto"/>
        <w:jc w:val="both"/>
        <w:rPr>
          <w:rFonts w:ascii="Palatino Linotype" w:eastAsia="MS Mincho" w:hAnsi="Palatino Linotype" w:cs="Arial"/>
          <w:sz w:val="24"/>
          <w:szCs w:val="24"/>
        </w:rPr>
      </w:pPr>
      <w:r w:rsidRPr="008D2CA9">
        <w:rPr>
          <w:rFonts w:ascii="Palatino Linotype" w:eastAsia="MS Mincho" w:hAnsi="Palatino Linotype" w:cs="Arial"/>
          <w:sz w:val="24"/>
          <w:szCs w:val="24"/>
          <w:lang w:val="es-ES"/>
        </w:rPr>
        <w:lastRenderedPageBreak/>
        <w:t xml:space="preserve">Ahora bien, respecto al requerimiento del acuse de recibido del oficio 20700003000200S/0458/2021, por parte de la Dirección General de Personal. El Sujeto Obligado emitió respuesta, por parte de la Dirección en comento, quien manifestó </w:t>
      </w:r>
      <w:r w:rsidRPr="008D2CA9">
        <w:rPr>
          <w:rFonts w:ascii="Palatino Linotype" w:eastAsia="MS Mincho" w:hAnsi="Palatino Linotype" w:cs="Arial"/>
          <w:i/>
          <w:sz w:val="24"/>
          <w:szCs w:val="24"/>
          <w:lang w:val="es-ES"/>
        </w:rPr>
        <w:t>“…</w:t>
      </w:r>
      <w:r w:rsidRPr="008D2CA9">
        <w:rPr>
          <w:rFonts w:ascii="Palatino Linotype" w:eastAsia="MS Mincho" w:hAnsi="Palatino Linotype" w:cs="Arial"/>
          <w:i/>
          <w:sz w:val="24"/>
          <w:szCs w:val="24"/>
        </w:rPr>
        <w:t>no</w:t>
      </w:r>
      <w:r w:rsidRPr="008D2CA9">
        <w:rPr>
          <w:rFonts w:ascii="Palatino Linotype" w:eastAsia="MS Mincho" w:hAnsi="Palatino Linotype" w:cs="Arial"/>
          <w:b/>
          <w:i/>
          <w:sz w:val="24"/>
          <w:szCs w:val="24"/>
        </w:rPr>
        <w:t xml:space="preserve"> </w:t>
      </w:r>
      <w:r w:rsidRPr="008D2CA9">
        <w:rPr>
          <w:rFonts w:ascii="Palatino Linotype" w:eastAsia="MS Mincho" w:hAnsi="Palatino Linotype" w:cs="Arial"/>
          <w:i/>
          <w:sz w:val="24"/>
          <w:szCs w:val="24"/>
        </w:rPr>
        <w:t xml:space="preserve">se localizó ningún oficio firmado bajo la </w:t>
      </w:r>
      <w:r w:rsidRPr="008D2CA9">
        <w:rPr>
          <w:rFonts w:ascii="Palatino Linotype" w:eastAsia="MS Mincho" w:hAnsi="Palatino Linotype" w:cs="Arial"/>
          <w:b/>
          <w:i/>
          <w:sz w:val="24"/>
          <w:szCs w:val="24"/>
        </w:rPr>
        <w:t>nomenclatura</w:t>
      </w:r>
      <w:r w:rsidRPr="008D2CA9">
        <w:rPr>
          <w:rFonts w:ascii="Palatino Linotype" w:eastAsia="MS Mincho" w:hAnsi="Palatino Linotype" w:cs="Arial"/>
          <w:i/>
          <w:sz w:val="24"/>
          <w:szCs w:val="24"/>
        </w:rPr>
        <w:t xml:space="preserve"> 20700003000200S/0458/2021…”</w:t>
      </w:r>
      <w:r w:rsidR="00851CAD" w:rsidRPr="008D2CA9">
        <w:rPr>
          <w:rFonts w:ascii="Palatino Linotype" w:eastAsia="MS Mincho" w:hAnsi="Palatino Linotype" w:cs="Arial"/>
          <w:sz w:val="24"/>
          <w:szCs w:val="24"/>
        </w:rPr>
        <w:t>, manifestaciones que, en un primer momento, pudieran traducirse en un hecho negativo por pronunciarse el área que pudiera poseer la información parte del Sujeto Obligado; no obstante, del contenido del oficio de respuesta, no se acredita se haya realizado una debida búsqueda exhaustiva y razonable de la información.</w:t>
      </w:r>
    </w:p>
    <w:p w14:paraId="27318C59" w14:textId="77777777" w:rsidR="00851CAD" w:rsidRPr="008D2CA9" w:rsidRDefault="00851CAD" w:rsidP="00B01424">
      <w:pPr>
        <w:spacing w:after="0" w:line="360" w:lineRule="auto"/>
        <w:jc w:val="both"/>
        <w:rPr>
          <w:rFonts w:ascii="Palatino Linotype" w:eastAsia="MS Mincho" w:hAnsi="Palatino Linotype" w:cs="Arial"/>
          <w:sz w:val="24"/>
          <w:szCs w:val="24"/>
        </w:rPr>
      </w:pPr>
    </w:p>
    <w:p w14:paraId="32E1FB03" w14:textId="77777777" w:rsidR="00851CAD" w:rsidRPr="008D2CA9" w:rsidRDefault="00851CAD" w:rsidP="00B01424">
      <w:pPr>
        <w:spacing w:after="0" w:line="360" w:lineRule="auto"/>
        <w:jc w:val="both"/>
        <w:rPr>
          <w:rFonts w:ascii="Palatino Linotype" w:eastAsia="MS Mincho" w:hAnsi="Palatino Linotype" w:cs="Arial"/>
          <w:sz w:val="24"/>
          <w:szCs w:val="24"/>
        </w:rPr>
      </w:pPr>
      <w:r w:rsidRPr="008D2CA9">
        <w:rPr>
          <w:rFonts w:ascii="Palatino Linotype" w:eastAsia="MS Mincho" w:hAnsi="Palatino Linotype" w:cs="Arial"/>
          <w:sz w:val="24"/>
          <w:szCs w:val="24"/>
        </w:rPr>
        <w:t>Lo anterior se acredita, al precisarse que se realizó una búsqueda por la nomenclatura</w:t>
      </w:r>
      <w:r w:rsidRPr="008D2CA9">
        <w:rPr>
          <w:rStyle w:val="Refdenotaalpie"/>
          <w:rFonts w:ascii="Palatino Linotype" w:eastAsia="MS Mincho" w:hAnsi="Palatino Linotype" w:cs="Arial"/>
          <w:sz w:val="24"/>
          <w:szCs w:val="24"/>
        </w:rPr>
        <w:footnoteReference w:id="3"/>
      </w:r>
      <w:r w:rsidRPr="008D2CA9">
        <w:rPr>
          <w:rFonts w:ascii="Palatino Linotype" w:eastAsia="MS Mincho" w:hAnsi="Palatino Linotype" w:cs="Arial"/>
          <w:sz w:val="24"/>
          <w:szCs w:val="24"/>
        </w:rPr>
        <w:t xml:space="preserve"> señalada por el Recurrente; sin embargo, </w:t>
      </w:r>
      <w:r w:rsidR="00C70FEF" w:rsidRPr="008D2CA9">
        <w:rPr>
          <w:rFonts w:ascii="Palatino Linotype" w:eastAsia="MS Mincho" w:hAnsi="Palatino Linotype" w:cs="Arial"/>
          <w:sz w:val="24"/>
          <w:szCs w:val="24"/>
        </w:rPr>
        <w:t>cabe recordarle al Sujeto Obligado que los particulares pueden o no, ser expertos en la materia, respecto a la denominación de los documentos o manera en que se lleva el control de los mismos, por lo que, el Sujeto Obligado debió de atender a las consideraciones del contenido del oficio peticionado y realizar una debida búsqueda de la información.</w:t>
      </w:r>
    </w:p>
    <w:p w14:paraId="22678346" w14:textId="77777777" w:rsidR="00C70FEF" w:rsidRPr="008D2CA9" w:rsidRDefault="00C70FEF" w:rsidP="00B01424">
      <w:pPr>
        <w:spacing w:after="0" w:line="360" w:lineRule="auto"/>
        <w:jc w:val="both"/>
        <w:rPr>
          <w:rFonts w:ascii="Palatino Linotype" w:eastAsia="MS Mincho" w:hAnsi="Palatino Linotype" w:cs="Arial"/>
          <w:sz w:val="24"/>
          <w:szCs w:val="24"/>
        </w:rPr>
      </w:pPr>
    </w:p>
    <w:p w14:paraId="7823DE75" w14:textId="77777777" w:rsidR="00B01424" w:rsidRPr="008D2CA9" w:rsidRDefault="00B01424" w:rsidP="00B01424">
      <w:pPr>
        <w:spacing w:after="0" w:line="360" w:lineRule="auto"/>
        <w:jc w:val="both"/>
        <w:rPr>
          <w:rFonts w:ascii="Palatino Linotype" w:eastAsia="Calibri" w:hAnsi="Palatino Linotype" w:cs="Times New Roman"/>
          <w:sz w:val="24"/>
          <w:szCs w:val="24"/>
          <w:lang w:val="es-ES_tradnl" w:eastAsia="es-ES"/>
        </w:rPr>
      </w:pPr>
      <w:r w:rsidRPr="008D2CA9">
        <w:rPr>
          <w:rFonts w:ascii="Palatino Linotype" w:eastAsia="Calibri" w:hAnsi="Palatino Linotype" w:cs="Times New Roman"/>
          <w:sz w:val="24"/>
          <w:szCs w:val="24"/>
          <w:lang w:val="es-ES_tradnl" w:eastAsia="es-ES"/>
        </w:rPr>
        <w:t xml:space="preserve">Es con base en las consideraciones de hecho y de derecho señaladas previamente, que se puede concluir que el </w:t>
      </w:r>
      <w:r w:rsidRPr="008D2CA9">
        <w:rPr>
          <w:rFonts w:ascii="Palatino Linotype" w:eastAsia="Calibri" w:hAnsi="Palatino Linotype" w:cs="Times New Roman"/>
          <w:b/>
          <w:sz w:val="24"/>
          <w:szCs w:val="24"/>
          <w:lang w:val="es-ES_tradnl" w:eastAsia="es-ES"/>
        </w:rPr>
        <w:t>Sujeto Obligado</w:t>
      </w:r>
      <w:r w:rsidRPr="008D2CA9">
        <w:rPr>
          <w:rFonts w:ascii="Palatino Linotype" w:eastAsia="Calibri" w:hAnsi="Palatino Linotype" w:cs="Times New Roman"/>
          <w:sz w:val="24"/>
          <w:szCs w:val="24"/>
          <w:lang w:val="es-ES_tradnl" w:eastAsia="es-ES"/>
        </w:rPr>
        <w:t xml:space="preserve"> no satisface los requerimientos de información del </w:t>
      </w:r>
      <w:r w:rsidRPr="008D2CA9">
        <w:rPr>
          <w:rFonts w:ascii="Palatino Linotype" w:eastAsia="Calibri" w:hAnsi="Palatino Linotype" w:cs="Times New Roman"/>
          <w:b/>
          <w:sz w:val="24"/>
          <w:szCs w:val="24"/>
          <w:lang w:val="es-ES_tradnl" w:eastAsia="es-ES"/>
        </w:rPr>
        <w:t>Recurrente</w:t>
      </w:r>
      <w:r w:rsidRPr="008D2CA9">
        <w:rPr>
          <w:rFonts w:ascii="Palatino Linotype" w:eastAsia="Calibri" w:hAnsi="Palatino Linotype" w:cs="Times New Roman"/>
          <w:sz w:val="24"/>
          <w:szCs w:val="24"/>
          <w:lang w:val="es-ES_tradnl" w:eastAsia="es-ES"/>
        </w:rPr>
        <w:t>, consecuentemente, resulta dable ordenar su entrega debiendo observar lo relativo a la información de carácter sensible y confidencial.</w:t>
      </w:r>
    </w:p>
    <w:p w14:paraId="131A1A07" w14:textId="77777777" w:rsidR="00B01424" w:rsidRPr="008D2CA9" w:rsidRDefault="00B01424" w:rsidP="00B01424">
      <w:pPr>
        <w:spacing w:after="0" w:line="360" w:lineRule="auto"/>
        <w:jc w:val="both"/>
        <w:rPr>
          <w:rFonts w:ascii="Palatino Linotype" w:eastAsia="Calibri" w:hAnsi="Palatino Linotype" w:cs="Times New Roman"/>
          <w:sz w:val="24"/>
          <w:szCs w:val="24"/>
          <w:lang w:val="es-ES_tradnl" w:eastAsia="es-ES"/>
        </w:rPr>
      </w:pPr>
    </w:p>
    <w:p w14:paraId="6B654B31" w14:textId="77777777" w:rsidR="00B01424" w:rsidRPr="008D2CA9" w:rsidRDefault="00B01424" w:rsidP="00B01424">
      <w:pPr>
        <w:numPr>
          <w:ilvl w:val="0"/>
          <w:numId w:val="6"/>
        </w:numPr>
        <w:spacing w:after="0" w:line="360" w:lineRule="auto"/>
        <w:jc w:val="both"/>
        <w:rPr>
          <w:rFonts w:ascii="Palatino Linotype" w:eastAsia="Times New Roman" w:hAnsi="Palatino Linotype" w:cs="Arial"/>
          <w:b/>
          <w:i/>
          <w:sz w:val="28"/>
          <w:szCs w:val="24"/>
          <w:lang w:val="es-ES" w:eastAsia="es-ES"/>
        </w:rPr>
      </w:pPr>
      <w:r w:rsidRPr="008D2CA9">
        <w:rPr>
          <w:rFonts w:ascii="Palatino Linotype" w:eastAsia="Times New Roman" w:hAnsi="Palatino Linotype" w:cs="Arial"/>
          <w:b/>
          <w:i/>
          <w:sz w:val="28"/>
          <w:szCs w:val="24"/>
          <w:lang w:val="es-ES" w:eastAsia="es-ES"/>
        </w:rPr>
        <w:t>De la Versión Pública.</w:t>
      </w:r>
    </w:p>
    <w:p w14:paraId="055C7F37" w14:textId="77777777" w:rsidR="00B01424" w:rsidRPr="008D2CA9" w:rsidRDefault="00B01424" w:rsidP="00B01424">
      <w:pPr>
        <w:spacing w:after="0" w:line="360" w:lineRule="auto"/>
        <w:jc w:val="both"/>
        <w:rPr>
          <w:rFonts w:ascii="Palatino Linotype" w:eastAsia="MS Mincho" w:hAnsi="Palatino Linotype" w:cs="Arial"/>
          <w:sz w:val="24"/>
          <w:szCs w:val="24"/>
          <w:lang w:val="es-ES"/>
        </w:rPr>
      </w:pPr>
      <w:r w:rsidRPr="008D2CA9">
        <w:rPr>
          <w:rFonts w:ascii="Palatino Linotype" w:eastAsia="MS Mincho" w:hAnsi="Palatino Linotype" w:cs="Arial"/>
          <w:sz w:val="24"/>
          <w:szCs w:val="24"/>
          <w:lang w:val="es-ES"/>
        </w:rPr>
        <w:lastRenderedPageBreak/>
        <w:t>Debido a que la información requerida se destaca que de acuerdo con la naturaleza de la información, amerita la elaboración de una versión pública, esto es, omitirá, eliminará o suprimirá la información personal de los servidores públicos sujetos a evaluación, en el caso específico en dichos documentos pueden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préstamos o descuentos que se les hagan y que no tengan relación con los impuestos o la cuota por seguridad social, así como, firmas y calificaciones, entre otros datos.</w:t>
      </w:r>
      <w:r w:rsidRPr="008D2CA9">
        <w:rPr>
          <w:rFonts w:ascii="Palatino Linotype" w:eastAsia="MS Mincho" w:hAnsi="Palatino Linotype" w:cs="Arial"/>
          <w:sz w:val="24"/>
          <w:szCs w:val="24"/>
          <w:lang w:val="es-ES"/>
        </w:rPr>
        <w:cr/>
      </w:r>
    </w:p>
    <w:p w14:paraId="48892192" w14:textId="77777777" w:rsidR="00B01424" w:rsidRPr="008D2CA9" w:rsidRDefault="00B01424" w:rsidP="00B01424">
      <w:pPr>
        <w:spacing w:after="0" w:line="360" w:lineRule="auto"/>
        <w:jc w:val="both"/>
        <w:rPr>
          <w:rFonts w:ascii="Palatino Linotype" w:eastAsia="MS Mincho" w:hAnsi="Palatino Linotype" w:cs="Arial"/>
          <w:sz w:val="24"/>
          <w:szCs w:val="24"/>
          <w:lang w:val="es-ES"/>
        </w:rPr>
      </w:pPr>
      <w:r w:rsidRPr="008D2CA9">
        <w:rPr>
          <w:rFonts w:ascii="Palatino Linotype" w:eastAsia="MS Mincho" w:hAnsi="Palatino Linotype" w:cs="Arial"/>
          <w:sz w:val="24"/>
          <w:szCs w:val="24"/>
          <w:lang w:val="es-ES"/>
        </w:rPr>
        <w:t>Por cuanto hace al Registro Federal de Contribuyentes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4FD9A78B" w14:textId="77777777" w:rsidR="00B01424" w:rsidRPr="008D2CA9" w:rsidRDefault="00B01424" w:rsidP="00B01424">
      <w:pPr>
        <w:spacing w:after="0" w:line="360" w:lineRule="auto"/>
        <w:jc w:val="both"/>
        <w:rPr>
          <w:rFonts w:ascii="Palatino Linotype" w:eastAsia="MS Mincho" w:hAnsi="Palatino Linotype" w:cs="Arial"/>
          <w:sz w:val="24"/>
          <w:szCs w:val="24"/>
          <w:lang w:val="es-ES"/>
        </w:rPr>
      </w:pPr>
    </w:p>
    <w:p w14:paraId="6BFD609A" w14:textId="77777777" w:rsidR="00B01424" w:rsidRPr="008D2CA9" w:rsidRDefault="00B01424" w:rsidP="00B01424">
      <w:pPr>
        <w:spacing w:after="0" w:line="360" w:lineRule="auto"/>
        <w:jc w:val="both"/>
        <w:rPr>
          <w:rFonts w:ascii="Palatino Linotype" w:eastAsia="MS Mincho" w:hAnsi="Palatino Linotype" w:cs="Arial"/>
          <w:sz w:val="24"/>
          <w:szCs w:val="24"/>
          <w:lang w:val="es-ES"/>
        </w:rPr>
      </w:pPr>
      <w:r w:rsidRPr="008D2CA9">
        <w:rPr>
          <w:rFonts w:ascii="Palatino Linotype" w:eastAsia="MS Mincho" w:hAnsi="Palatino Linotype" w:cs="Arial"/>
          <w:sz w:val="24"/>
          <w:szCs w:val="24"/>
          <w:lang w:val="es-ES"/>
        </w:rPr>
        <w:t>Al respecto, el Instituto Nacional de Transparencia, Acceso a la Información y Protección de Datos Personales (INAI) a través del Criterio 19/17, señala literalmente lo siguiente:</w:t>
      </w:r>
    </w:p>
    <w:p w14:paraId="726FDD5E" w14:textId="77777777" w:rsidR="005B3AC6" w:rsidRPr="008D2CA9" w:rsidRDefault="005B3AC6" w:rsidP="00B01424">
      <w:pPr>
        <w:spacing w:after="0" w:line="360" w:lineRule="auto"/>
        <w:jc w:val="both"/>
        <w:rPr>
          <w:rFonts w:ascii="Palatino Linotype" w:eastAsia="MS Mincho" w:hAnsi="Palatino Linotype" w:cs="Arial"/>
          <w:sz w:val="24"/>
          <w:szCs w:val="24"/>
          <w:lang w:val="es-ES"/>
        </w:rPr>
      </w:pPr>
    </w:p>
    <w:p w14:paraId="488C4EDE" w14:textId="77777777" w:rsidR="00B01424" w:rsidRPr="008D2CA9" w:rsidRDefault="00B01424" w:rsidP="004E653B">
      <w:pPr>
        <w:spacing w:after="0" w:line="276" w:lineRule="auto"/>
        <w:ind w:left="567" w:right="567"/>
        <w:jc w:val="both"/>
        <w:rPr>
          <w:rFonts w:ascii="Palatino Linotype" w:eastAsia="MS Mincho" w:hAnsi="Palatino Linotype" w:cs="Arial"/>
          <w:i/>
          <w:szCs w:val="24"/>
          <w:lang w:val="es-ES"/>
        </w:rPr>
      </w:pPr>
      <w:r w:rsidRPr="008D2CA9">
        <w:rPr>
          <w:rFonts w:ascii="Palatino Linotype" w:eastAsia="MS Mincho" w:hAnsi="Palatino Linotype" w:cs="Arial"/>
          <w:i/>
          <w:szCs w:val="24"/>
          <w:lang w:val="es-ES"/>
        </w:rPr>
        <w:lastRenderedPageBreak/>
        <w:t>“</w:t>
      </w:r>
      <w:r w:rsidRPr="008D2CA9">
        <w:rPr>
          <w:rFonts w:ascii="Palatino Linotype" w:eastAsia="MS Mincho" w:hAnsi="Palatino Linotype" w:cs="Arial"/>
          <w:b/>
          <w:i/>
          <w:szCs w:val="24"/>
          <w:lang w:val="es-ES"/>
        </w:rPr>
        <w:t>Registro Federal de Contribuyentes (RFC) de personas físicas</w:t>
      </w:r>
      <w:r w:rsidRPr="008D2CA9">
        <w:rPr>
          <w:rFonts w:ascii="Palatino Linotype" w:eastAsia="MS Mincho" w:hAnsi="Palatino Linotype" w:cs="Arial"/>
          <w:i/>
          <w:szCs w:val="24"/>
          <w:lang w:val="es-ES"/>
        </w:rPr>
        <w:t>. El RFC es una clave de carácter fiscal, única e irrepetible, que permite identificar al titular, su edad y fecha de nacimiento, por lo que es un dato personal de carácter confidencial.</w:t>
      </w:r>
    </w:p>
    <w:p w14:paraId="49BA6DE5" w14:textId="77777777" w:rsidR="00B01424" w:rsidRPr="008D2CA9" w:rsidRDefault="00B01424" w:rsidP="004E653B">
      <w:pPr>
        <w:spacing w:after="0" w:line="276" w:lineRule="auto"/>
        <w:ind w:left="567" w:right="567"/>
        <w:jc w:val="both"/>
        <w:rPr>
          <w:rFonts w:ascii="Palatino Linotype" w:eastAsia="MS Mincho" w:hAnsi="Palatino Linotype" w:cs="Arial"/>
          <w:i/>
          <w:szCs w:val="24"/>
          <w:lang w:val="es-ES"/>
        </w:rPr>
      </w:pPr>
      <w:r w:rsidRPr="008D2CA9">
        <w:rPr>
          <w:rFonts w:ascii="Palatino Linotype" w:eastAsia="MS Mincho" w:hAnsi="Palatino Linotype" w:cs="Arial"/>
          <w:i/>
          <w:szCs w:val="24"/>
          <w:lang w:val="es-ES"/>
        </w:rPr>
        <w:t>Resoluciones:</w:t>
      </w:r>
    </w:p>
    <w:p w14:paraId="1016BC77" w14:textId="77777777" w:rsidR="00B01424" w:rsidRPr="008D2CA9" w:rsidRDefault="00B01424" w:rsidP="004E653B">
      <w:pPr>
        <w:spacing w:after="0" w:line="276" w:lineRule="auto"/>
        <w:ind w:left="567" w:right="567"/>
        <w:jc w:val="both"/>
        <w:rPr>
          <w:rFonts w:ascii="Palatino Linotype" w:eastAsia="MS Mincho" w:hAnsi="Palatino Linotype" w:cs="Arial"/>
          <w:i/>
          <w:sz w:val="20"/>
          <w:szCs w:val="24"/>
          <w:lang w:val="es-ES"/>
        </w:rPr>
      </w:pPr>
      <w:r w:rsidRPr="008D2CA9">
        <w:rPr>
          <w:rFonts w:ascii="Palatino Linotype" w:eastAsia="MS Mincho" w:hAnsi="Palatino Linotype" w:cs="Arial"/>
          <w:i/>
          <w:sz w:val="20"/>
          <w:szCs w:val="24"/>
          <w:lang w:val="es-ES"/>
        </w:rPr>
        <w:t>• RRA 0189/17. Morena. 08 de febrero de 2017. Por unanimidad.</w:t>
      </w:r>
    </w:p>
    <w:p w14:paraId="5348E5A4" w14:textId="77777777" w:rsidR="00B01424" w:rsidRPr="008D2CA9" w:rsidRDefault="00B01424" w:rsidP="004E653B">
      <w:pPr>
        <w:spacing w:after="0" w:line="276" w:lineRule="auto"/>
        <w:ind w:left="567" w:right="567"/>
        <w:jc w:val="both"/>
        <w:rPr>
          <w:rFonts w:ascii="Palatino Linotype" w:eastAsia="MS Mincho" w:hAnsi="Palatino Linotype" w:cs="Arial"/>
          <w:i/>
          <w:sz w:val="20"/>
          <w:szCs w:val="24"/>
          <w:lang w:val="es-ES"/>
        </w:rPr>
      </w:pPr>
      <w:r w:rsidRPr="008D2CA9">
        <w:rPr>
          <w:rFonts w:ascii="Palatino Linotype" w:eastAsia="MS Mincho" w:hAnsi="Palatino Linotype" w:cs="Arial"/>
          <w:i/>
          <w:sz w:val="20"/>
          <w:szCs w:val="24"/>
          <w:lang w:val="es-ES"/>
        </w:rPr>
        <w:t>Comisionado Ponente Joel Salas Suárez.</w:t>
      </w:r>
    </w:p>
    <w:p w14:paraId="2E9E9833" w14:textId="77777777" w:rsidR="00B01424" w:rsidRPr="008D2CA9" w:rsidRDefault="00B01424" w:rsidP="004E653B">
      <w:pPr>
        <w:spacing w:after="0" w:line="276" w:lineRule="auto"/>
        <w:ind w:left="567" w:right="567"/>
        <w:jc w:val="both"/>
        <w:rPr>
          <w:rFonts w:ascii="Palatino Linotype" w:eastAsia="MS Mincho" w:hAnsi="Palatino Linotype" w:cs="Arial"/>
          <w:i/>
          <w:sz w:val="20"/>
          <w:szCs w:val="24"/>
          <w:lang w:val="es-ES"/>
        </w:rPr>
      </w:pPr>
      <w:r w:rsidRPr="008D2CA9">
        <w:rPr>
          <w:rFonts w:ascii="Palatino Linotype" w:eastAsia="MS Mincho" w:hAnsi="Palatino Linotype" w:cs="Arial"/>
          <w:i/>
          <w:sz w:val="20"/>
          <w:szCs w:val="24"/>
          <w:lang w:val="es-ES"/>
        </w:rPr>
        <w:t>• RRA 0677/17. Universidad Nacional Autónoma de México. 08 de marzo de</w:t>
      </w:r>
    </w:p>
    <w:p w14:paraId="1541AB48" w14:textId="77777777" w:rsidR="00B01424" w:rsidRPr="008D2CA9" w:rsidRDefault="00B01424" w:rsidP="004E653B">
      <w:pPr>
        <w:spacing w:after="0" w:line="276" w:lineRule="auto"/>
        <w:ind w:left="567" w:right="567"/>
        <w:jc w:val="both"/>
        <w:rPr>
          <w:rFonts w:ascii="Palatino Linotype" w:eastAsia="MS Mincho" w:hAnsi="Palatino Linotype" w:cs="Arial"/>
          <w:i/>
          <w:sz w:val="20"/>
          <w:szCs w:val="24"/>
          <w:lang w:val="es-ES"/>
        </w:rPr>
      </w:pPr>
      <w:r w:rsidRPr="008D2CA9">
        <w:rPr>
          <w:rFonts w:ascii="Palatino Linotype" w:eastAsia="MS Mincho" w:hAnsi="Palatino Linotype" w:cs="Arial"/>
          <w:i/>
          <w:sz w:val="20"/>
          <w:szCs w:val="24"/>
          <w:lang w:val="es-ES"/>
        </w:rPr>
        <w:t>2017. Por unanimidad. Comisionado Ponente Rosendoevgueni Monterrey Chepov.</w:t>
      </w:r>
    </w:p>
    <w:p w14:paraId="135498F7" w14:textId="77777777" w:rsidR="00B01424" w:rsidRPr="008D2CA9" w:rsidRDefault="00B01424" w:rsidP="004E653B">
      <w:pPr>
        <w:spacing w:after="0" w:line="276" w:lineRule="auto"/>
        <w:ind w:left="567" w:right="567"/>
        <w:jc w:val="both"/>
        <w:rPr>
          <w:rFonts w:ascii="Palatino Linotype" w:eastAsia="MS Mincho" w:hAnsi="Palatino Linotype" w:cs="Arial"/>
          <w:i/>
          <w:sz w:val="20"/>
          <w:szCs w:val="24"/>
          <w:lang w:val="es-ES"/>
        </w:rPr>
      </w:pPr>
      <w:r w:rsidRPr="008D2CA9">
        <w:rPr>
          <w:rFonts w:ascii="Palatino Linotype" w:eastAsia="MS Mincho" w:hAnsi="Palatino Linotype" w:cs="Arial"/>
          <w:i/>
          <w:sz w:val="20"/>
          <w:szCs w:val="24"/>
          <w:lang w:val="es-ES"/>
        </w:rPr>
        <w:t>• RRA 1564/17. Tribunal Electoral del Poder Judicial de la Federación. 26 de abril de 2017. Por unanimidad. Comisionado Ponente Oscar Mauricio Guerra Ford.”</w:t>
      </w:r>
    </w:p>
    <w:p w14:paraId="2F7CEADD" w14:textId="77777777" w:rsidR="00B01424" w:rsidRPr="008D2CA9" w:rsidRDefault="00B01424" w:rsidP="00B01424">
      <w:pPr>
        <w:spacing w:after="0" w:line="360" w:lineRule="auto"/>
        <w:jc w:val="both"/>
        <w:rPr>
          <w:rFonts w:ascii="Palatino Linotype" w:eastAsia="MS Mincho" w:hAnsi="Palatino Linotype" w:cs="Arial"/>
          <w:sz w:val="24"/>
          <w:szCs w:val="24"/>
          <w:lang w:val="es-ES"/>
        </w:rPr>
      </w:pPr>
    </w:p>
    <w:p w14:paraId="664ADD6D" w14:textId="77777777" w:rsidR="00B01424" w:rsidRPr="008D2CA9" w:rsidRDefault="00B01424" w:rsidP="00B01424">
      <w:pPr>
        <w:spacing w:after="0" w:line="360" w:lineRule="auto"/>
        <w:jc w:val="both"/>
        <w:rPr>
          <w:rFonts w:ascii="Palatino Linotype" w:eastAsia="MS Mincho" w:hAnsi="Palatino Linotype" w:cs="Arial"/>
          <w:sz w:val="24"/>
          <w:szCs w:val="24"/>
          <w:lang w:val="es-ES"/>
        </w:rPr>
      </w:pPr>
      <w:r w:rsidRPr="008D2CA9">
        <w:rPr>
          <w:rFonts w:ascii="Palatino Linotype" w:eastAsia="MS Mincho" w:hAnsi="Palatino Linotype" w:cs="Arial"/>
          <w:sz w:val="24"/>
          <w:szCs w:val="24"/>
          <w:lang w:val="es-ES"/>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611D80D4" w14:textId="77777777" w:rsidR="00B01424" w:rsidRPr="008D2CA9" w:rsidRDefault="00B01424" w:rsidP="00B01424">
      <w:pPr>
        <w:spacing w:after="0" w:line="360" w:lineRule="auto"/>
        <w:jc w:val="both"/>
        <w:rPr>
          <w:rFonts w:ascii="Palatino Linotype" w:eastAsia="MS Mincho" w:hAnsi="Palatino Linotype" w:cs="Arial"/>
          <w:sz w:val="24"/>
          <w:szCs w:val="24"/>
          <w:lang w:val="es-ES"/>
        </w:rPr>
      </w:pPr>
    </w:p>
    <w:p w14:paraId="43E423E0" w14:textId="77777777" w:rsidR="00B01424" w:rsidRPr="008D2CA9" w:rsidRDefault="00B01424" w:rsidP="00B01424">
      <w:pPr>
        <w:spacing w:after="0" w:line="360" w:lineRule="auto"/>
        <w:jc w:val="both"/>
        <w:rPr>
          <w:rFonts w:ascii="Palatino Linotype" w:eastAsia="MS Mincho" w:hAnsi="Palatino Linotype" w:cs="Arial"/>
          <w:sz w:val="24"/>
          <w:szCs w:val="24"/>
          <w:lang w:val="es-ES"/>
        </w:rPr>
      </w:pPr>
      <w:r w:rsidRPr="008D2CA9">
        <w:rPr>
          <w:rFonts w:ascii="Palatino Linotype" w:eastAsia="MS Mincho" w:hAnsi="Palatino Linotype" w:cs="Arial"/>
          <w:sz w:val="24"/>
          <w:szCs w:val="24"/>
          <w:lang w:val="es-ES"/>
        </w:rPr>
        <w:t>De igual manera la Clave Única de Registro de Población,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2412091" w14:textId="77777777" w:rsidR="00B01424" w:rsidRPr="008D2CA9" w:rsidRDefault="00B01424" w:rsidP="00B01424">
      <w:pPr>
        <w:spacing w:after="0" w:line="360" w:lineRule="auto"/>
        <w:jc w:val="both"/>
        <w:rPr>
          <w:rFonts w:ascii="Palatino Linotype" w:eastAsia="MS Mincho" w:hAnsi="Palatino Linotype" w:cs="Arial"/>
          <w:sz w:val="24"/>
          <w:szCs w:val="24"/>
          <w:lang w:val="es-ES"/>
        </w:rPr>
      </w:pPr>
    </w:p>
    <w:p w14:paraId="378B2C80" w14:textId="77777777" w:rsidR="00B01424" w:rsidRPr="008D2CA9" w:rsidRDefault="00B01424" w:rsidP="00B01424">
      <w:pPr>
        <w:spacing w:after="0" w:line="360" w:lineRule="auto"/>
        <w:jc w:val="both"/>
        <w:rPr>
          <w:rFonts w:ascii="Palatino Linotype" w:eastAsia="MS Mincho" w:hAnsi="Palatino Linotype" w:cs="Arial"/>
          <w:sz w:val="24"/>
          <w:szCs w:val="24"/>
          <w:lang w:val="es-ES"/>
        </w:rPr>
      </w:pPr>
      <w:r w:rsidRPr="008D2CA9">
        <w:rPr>
          <w:rFonts w:ascii="Palatino Linotype" w:eastAsia="MS Mincho" w:hAnsi="Palatino Linotype" w:cs="Arial"/>
          <w:sz w:val="24"/>
          <w:szCs w:val="24"/>
          <w:lang w:val="es-ES"/>
        </w:rPr>
        <w:t>Lo anterior, tiene sustento en los artículos 86 y 91, de la Ley General de Población, la cual señala lo siguiente:</w:t>
      </w:r>
    </w:p>
    <w:p w14:paraId="7136EB76" w14:textId="77777777" w:rsidR="00B01424" w:rsidRPr="008D2CA9" w:rsidRDefault="00B01424" w:rsidP="00B01424">
      <w:pPr>
        <w:spacing w:after="0" w:line="360" w:lineRule="auto"/>
        <w:jc w:val="both"/>
        <w:rPr>
          <w:rFonts w:ascii="Palatino Linotype" w:eastAsia="MS Mincho" w:hAnsi="Palatino Linotype" w:cs="Arial"/>
          <w:sz w:val="24"/>
          <w:szCs w:val="24"/>
          <w:lang w:val="es-ES"/>
        </w:rPr>
      </w:pPr>
    </w:p>
    <w:p w14:paraId="62F3FA36" w14:textId="77777777" w:rsidR="00B01424" w:rsidRPr="008D2CA9" w:rsidRDefault="00B01424" w:rsidP="004E653B">
      <w:pPr>
        <w:spacing w:after="0" w:line="276" w:lineRule="auto"/>
        <w:ind w:left="567" w:right="567"/>
        <w:jc w:val="both"/>
        <w:rPr>
          <w:rFonts w:ascii="Palatino Linotype" w:eastAsia="MS Mincho" w:hAnsi="Palatino Linotype" w:cs="Arial"/>
          <w:i/>
          <w:szCs w:val="24"/>
          <w:lang w:val="es-ES"/>
        </w:rPr>
      </w:pPr>
      <w:r w:rsidRPr="008D2CA9">
        <w:rPr>
          <w:rFonts w:ascii="Palatino Linotype" w:eastAsia="MS Mincho" w:hAnsi="Palatino Linotype" w:cs="Arial"/>
          <w:i/>
          <w:szCs w:val="24"/>
          <w:lang w:val="es-ES"/>
        </w:rPr>
        <w:lastRenderedPageBreak/>
        <w:t>“</w:t>
      </w:r>
      <w:r w:rsidRPr="008D2CA9">
        <w:rPr>
          <w:rFonts w:ascii="Palatino Linotype" w:eastAsia="MS Mincho" w:hAnsi="Palatino Linotype" w:cs="Arial"/>
          <w:b/>
          <w:i/>
          <w:szCs w:val="24"/>
          <w:lang w:val="es-ES"/>
        </w:rPr>
        <w:t>Artículo 86.</w:t>
      </w:r>
      <w:r w:rsidRPr="008D2CA9">
        <w:rPr>
          <w:rFonts w:ascii="Palatino Linotype" w:eastAsia="MS Mincho" w:hAnsi="Palatino Linotype" w:cs="Arial"/>
          <w:i/>
          <w:szCs w:val="24"/>
          <w:lang w:val="es-ES"/>
        </w:rPr>
        <w:t xml:space="preserve"> El Registro Nacional de Población tiene como finalidad registrar a cada una de las personas que integran la población del país, con los datos que permitan certificar y acreditar fehacientemente su identidad.</w:t>
      </w:r>
    </w:p>
    <w:p w14:paraId="44D2DCA2" w14:textId="77777777" w:rsidR="00B01424" w:rsidRPr="008D2CA9" w:rsidRDefault="00B01424" w:rsidP="004E653B">
      <w:pPr>
        <w:spacing w:after="0" w:line="276" w:lineRule="auto"/>
        <w:ind w:left="567" w:right="567"/>
        <w:jc w:val="both"/>
        <w:rPr>
          <w:rFonts w:ascii="Palatino Linotype" w:eastAsia="MS Mincho" w:hAnsi="Palatino Linotype" w:cs="Arial"/>
          <w:i/>
          <w:szCs w:val="24"/>
          <w:lang w:val="es-ES"/>
        </w:rPr>
      </w:pPr>
    </w:p>
    <w:p w14:paraId="686705B8" w14:textId="77777777" w:rsidR="00B01424" w:rsidRPr="008D2CA9" w:rsidRDefault="00B01424" w:rsidP="004E653B">
      <w:pPr>
        <w:spacing w:after="0" w:line="276" w:lineRule="auto"/>
        <w:ind w:left="567" w:right="567"/>
        <w:jc w:val="both"/>
        <w:rPr>
          <w:rFonts w:ascii="Palatino Linotype" w:eastAsia="MS Mincho" w:hAnsi="Palatino Linotype" w:cs="Arial"/>
          <w:i/>
          <w:szCs w:val="24"/>
          <w:lang w:val="es-ES"/>
        </w:rPr>
      </w:pPr>
      <w:r w:rsidRPr="008D2CA9">
        <w:rPr>
          <w:rFonts w:ascii="Palatino Linotype" w:eastAsia="MS Mincho" w:hAnsi="Palatino Linotype" w:cs="Arial"/>
          <w:b/>
          <w:i/>
          <w:szCs w:val="24"/>
          <w:lang w:val="es-ES"/>
        </w:rPr>
        <w:t>Artículo 91.</w:t>
      </w:r>
      <w:r w:rsidRPr="008D2CA9">
        <w:rPr>
          <w:rFonts w:ascii="Palatino Linotype" w:eastAsia="MS Mincho" w:hAnsi="Palatino Linotype" w:cs="Arial"/>
          <w:i/>
          <w:szCs w:val="24"/>
          <w:lang w:val="es-ES"/>
        </w:rPr>
        <w:t xml:space="preserve"> Al incorporar a una persona en el Registro Nacional de Población, se le asignará una clave que se denominará Clave Única de Registro de Población. Esta servirá para registrarla e identificarla en forma individual.”</w:t>
      </w:r>
    </w:p>
    <w:p w14:paraId="53536000" w14:textId="77777777" w:rsidR="00B01424" w:rsidRPr="008D2CA9" w:rsidRDefault="00B01424" w:rsidP="00B01424">
      <w:pPr>
        <w:spacing w:after="0" w:line="360" w:lineRule="auto"/>
        <w:jc w:val="both"/>
        <w:rPr>
          <w:rFonts w:ascii="Palatino Linotype" w:eastAsia="MS Mincho" w:hAnsi="Palatino Linotype" w:cs="Arial"/>
          <w:sz w:val="24"/>
          <w:szCs w:val="24"/>
          <w:lang w:val="es-ES"/>
        </w:rPr>
      </w:pPr>
    </w:p>
    <w:p w14:paraId="4096B904" w14:textId="77777777" w:rsidR="00B01424" w:rsidRPr="008D2CA9" w:rsidRDefault="00B01424" w:rsidP="00B01424">
      <w:pPr>
        <w:spacing w:after="0" w:line="360" w:lineRule="auto"/>
        <w:jc w:val="both"/>
        <w:rPr>
          <w:rFonts w:ascii="Palatino Linotype" w:eastAsia="MS Mincho" w:hAnsi="Palatino Linotype" w:cs="Arial"/>
          <w:sz w:val="24"/>
          <w:szCs w:val="24"/>
          <w:lang w:val="es-ES"/>
        </w:rPr>
      </w:pPr>
      <w:r w:rsidRPr="008D2CA9">
        <w:rPr>
          <w:rFonts w:ascii="Palatino Linotype" w:eastAsia="MS Mincho" w:hAnsi="Palatino Linotype" w:cs="Arial"/>
          <w:sz w:val="24"/>
          <w:szCs w:val="24"/>
          <w:lang w:val="es-ES"/>
        </w:rPr>
        <w:t xml:space="preserve">Ahora bien, por cuanto a la Clave Única de Registro de Población </w:t>
      </w:r>
      <w:r w:rsidRPr="008D2CA9">
        <w:rPr>
          <w:rFonts w:ascii="Palatino Linotype" w:eastAsia="MS Mincho" w:hAnsi="Palatino Linotype" w:cs="Arial"/>
          <w:b/>
          <w:sz w:val="24"/>
          <w:szCs w:val="24"/>
          <w:lang w:val="es-ES"/>
        </w:rPr>
        <w:t>CURP</w:t>
      </w:r>
      <w:r w:rsidRPr="008D2CA9">
        <w:rPr>
          <w:rFonts w:ascii="Palatino Linotype" w:eastAsia="MS Mincho" w:hAnsi="Palatino Linotype" w:cs="Arial"/>
          <w:sz w:val="24"/>
          <w:szCs w:val="24"/>
          <w:lang w:val="es-ES"/>
        </w:rPr>
        <w:t>, está integrada por 18 elementos representados por letras y números, que se generan a partir de los datos contenidos en un documento probatorio de identidad (acta de nacimiento, carta de naturalización o documento migratorio), la cual se integra con la primera letra del apellido paterno; seguida de la primera letra vocal del primer apellido; seguida de la primera letra del segundo apellido y por último la primera letra del nombre; fecha de nacimiento año/mes/día; sexo; entidad federativa o lugar de nacimiento; finalmente una homoclave o digito verificador, compuesto de dos elementos, con el que se evitan duplicaciones en la Clave, identifican el cambio de siglo y garantizan la correcta integración.</w:t>
      </w:r>
    </w:p>
    <w:p w14:paraId="7144A032" w14:textId="77777777" w:rsidR="00B01424" w:rsidRPr="008D2CA9" w:rsidRDefault="00B01424" w:rsidP="00B01424">
      <w:pPr>
        <w:spacing w:after="0" w:line="360" w:lineRule="auto"/>
        <w:jc w:val="both"/>
        <w:rPr>
          <w:rFonts w:ascii="Palatino Linotype" w:eastAsia="MS Mincho" w:hAnsi="Palatino Linotype" w:cs="Arial"/>
          <w:sz w:val="24"/>
          <w:szCs w:val="24"/>
          <w:lang w:val="es-ES"/>
        </w:rPr>
      </w:pPr>
    </w:p>
    <w:p w14:paraId="70C2A4E2" w14:textId="77777777" w:rsidR="00B01424" w:rsidRPr="008D2CA9" w:rsidRDefault="00B01424" w:rsidP="00B01424">
      <w:pPr>
        <w:spacing w:after="0" w:line="360" w:lineRule="auto"/>
        <w:jc w:val="both"/>
        <w:rPr>
          <w:rFonts w:ascii="Palatino Linotype" w:eastAsia="MS Mincho" w:hAnsi="Palatino Linotype" w:cs="Arial"/>
          <w:sz w:val="24"/>
          <w:szCs w:val="24"/>
          <w:lang w:val="es-ES"/>
        </w:rPr>
      </w:pPr>
      <w:r w:rsidRPr="008D2CA9">
        <w:rPr>
          <w:rFonts w:ascii="Palatino Linotype" w:eastAsia="MS Mincho" w:hAnsi="Palatino Linotype" w:cs="Arial"/>
          <w:sz w:val="24"/>
          <w:szCs w:val="24"/>
          <w:lang w:val="es-ES"/>
        </w:rPr>
        <w:t>Al respecto, el INAI a través del Criterio 18/17, señala literalmente lo siguiente:</w:t>
      </w:r>
    </w:p>
    <w:p w14:paraId="763C62B7" w14:textId="77777777" w:rsidR="00B01424" w:rsidRPr="008D2CA9" w:rsidRDefault="00B01424" w:rsidP="00B01424">
      <w:pPr>
        <w:spacing w:after="0" w:line="360" w:lineRule="auto"/>
        <w:jc w:val="both"/>
        <w:rPr>
          <w:rFonts w:ascii="Palatino Linotype" w:eastAsia="MS Mincho" w:hAnsi="Palatino Linotype" w:cs="Arial"/>
          <w:sz w:val="24"/>
          <w:szCs w:val="24"/>
          <w:lang w:val="es-ES"/>
        </w:rPr>
      </w:pPr>
    </w:p>
    <w:p w14:paraId="05A406FD" w14:textId="77777777" w:rsidR="00B01424" w:rsidRPr="008D2CA9" w:rsidRDefault="00B01424" w:rsidP="004E653B">
      <w:pPr>
        <w:spacing w:after="0" w:line="276" w:lineRule="auto"/>
        <w:ind w:left="567" w:right="567"/>
        <w:jc w:val="both"/>
        <w:rPr>
          <w:rFonts w:ascii="Palatino Linotype" w:eastAsia="MS Mincho" w:hAnsi="Palatino Linotype" w:cs="Arial"/>
          <w:i/>
          <w:szCs w:val="24"/>
          <w:lang w:val="es-ES"/>
        </w:rPr>
      </w:pPr>
      <w:r w:rsidRPr="008D2CA9">
        <w:rPr>
          <w:rFonts w:ascii="Palatino Linotype" w:eastAsia="MS Mincho" w:hAnsi="Palatino Linotype" w:cs="Arial"/>
          <w:i/>
          <w:szCs w:val="24"/>
          <w:lang w:val="es-ES"/>
        </w:rPr>
        <w:t>“</w:t>
      </w:r>
      <w:r w:rsidRPr="008D2CA9">
        <w:rPr>
          <w:rFonts w:ascii="Palatino Linotype" w:eastAsia="MS Mincho" w:hAnsi="Palatino Linotype" w:cs="Arial"/>
          <w:b/>
          <w:i/>
          <w:szCs w:val="24"/>
          <w:lang w:val="es-ES"/>
        </w:rPr>
        <w:t>Clave Única de Registro de Población (CURP).</w:t>
      </w:r>
      <w:r w:rsidRPr="008D2CA9">
        <w:rPr>
          <w:rFonts w:ascii="Palatino Linotype" w:eastAsia="MS Mincho" w:hAnsi="Palatino Linotype" w:cs="Arial"/>
          <w:i/>
          <w:szCs w:val="24"/>
          <w:lang w:val="es-E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0ACB8CF" w14:textId="77777777" w:rsidR="00B01424" w:rsidRPr="008D2CA9" w:rsidRDefault="00B01424" w:rsidP="004E653B">
      <w:pPr>
        <w:spacing w:after="0" w:line="276" w:lineRule="auto"/>
        <w:ind w:left="567" w:right="567"/>
        <w:jc w:val="both"/>
        <w:rPr>
          <w:rFonts w:ascii="Palatino Linotype" w:eastAsia="MS Mincho" w:hAnsi="Palatino Linotype" w:cs="Arial"/>
          <w:i/>
          <w:szCs w:val="24"/>
          <w:lang w:val="es-ES"/>
        </w:rPr>
      </w:pPr>
      <w:r w:rsidRPr="008D2CA9">
        <w:rPr>
          <w:rFonts w:ascii="Palatino Linotype" w:eastAsia="MS Mincho" w:hAnsi="Palatino Linotype" w:cs="Arial"/>
          <w:i/>
          <w:szCs w:val="24"/>
          <w:lang w:val="es-ES"/>
        </w:rPr>
        <w:t>Resoluciones:</w:t>
      </w:r>
    </w:p>
    <w:p w14:paraId="7D3A86B5" w14:textId="77777777" w:rsidR="00B01424" w:rsidRPr="008D2CA9" w:rsidRDefault="00B01424" w:rsidP="004E653B">
      <w:pPr>
        <w:spacing w:after="0" w:line="276" w:lineRule="auto"/>
        <w:ind w:left="567" w:right="567"/>
        <w:jc w:val="both"/>
        <w:rPr>
          <w:rFonts w:ascii="Palatino Linotype" w:eastAsia="MS Mincho" w:hAnsi="Palatino Linotype" w:cs="Arial"/>
          <w:i/>
          <w:sz w:val="20"/>
          <w:szCs w:val="24"/>
          <w:lang w:val="es-ES"/>
        </w:rPr>
      </w:pPr>
      <w:r w:rsidRPr="008D2CA9">
        <w:rPr>
          <w:rFonts w:ascii="Palatino Linotype" w:eastAsia="MS Mincho" w:hAnsi="Palatino Linotype" w:cs="Arial"/>
          <w:i/>
          <w:szCs w:val="24"/>
          <w:lang w:val="es-ES"/>
        </w:rPr>
        <w:t xml:space="preserve">• </w:t>
      </w:r>
      <w:r w:rsidRPr="008D2CA9">
        <w:rPr>
          <w:rFonts w:ascii="Palatino Linotype" w:eastAsia="MS Mincho" w:hAnsi="Palatino Linotype" w:cs="Arial"/>
          <w:i/>
          <w:sz w:val="20"/>
          <w:szCs w:val="24"/>
          <w:lang w:val="es-ES"/>
        </w:rPr>
        <w:t>RRA 3995/16. Secretaría de la Defensa Nacional. 1 de febrero de 2017. Por unanimidad. Comisionado Ponente Rosendoevgueni Monterrey Chepov.</w:t>
      </w:r>
    </w:p>
    <w:p w14:paraId="494EBFB9" w14:textId="77777777" w:rsidR="00B01424" w:rsidRPr="008D2CA9" w:rsidRDefault="00B01424" w:rsidP="004E653B">
      <w:pPr>
        <w:spacing w:after="0" w:line="276" w:lineRule="auto"/>
        <w:ind w:left="567" w:right="567"/>
        <w:jc w:val="both"/>
        <w:rPr>
          <w:rFonts w:ascii="Palatino Linotype" w:eastAsia="MS Mincho" w:hAnsi="Palatino Linotype" w:cs="Arial"/>
          <w:i/>
          <w:sz w:val="20"/>
          <w:szCs w:val="24"/>
          <w:lang w:val="es-ES"/>
        </w:rPr>
      </w:pPr>
      <w:r w:rsidRPr="008D2CA9">
        <w:rPr>
          <w:rFonts w:ascii="Palatino Linotype" w:eastAsia="MS Mincho" w:hAnsi="Palatino Linotype" w:cs="Arial"/>
          <w:i/>
          <w:sz w:val="20"/>
          <w:szCs w:val="24"/>
          <w:lang w:val="es-ES"/>
        </w:rPr>
        <w:lastRenderedPageBreak/>
        <w:t>• RRA 0937/17. Senado de la República. 15 de marzo de 2017. Por unanimidad. Comisionada Ponente Ximena Puente de la Mora.</w:t>
      </w:r>
    </w:p>
    <w:p w14:paraId="6D1DE5DC" w14:textId="77777777" w:rsidR="00B01424" w:rsidRPr="008D2CA9" w:rsidRDefault="00B01424" w:rsidP="004E653B">
      <w:pPr>
        <w:spacing w:after="0" w:line="276" w:lineRule="auto"/>
        <w:ind w:left="567" w:right="567"/>
        <w:jc w:val="both"/>
        <w:rPr>
          <w:rFonts w:ascii="Palatino Linotype" w:eastAsia="MS Mincho" w:hAnsi="Palatino Linotype" w:cs="Arial"/>
          <w:i/>
          <w:sz w:val="20"/>
          <w:szCs w:val="24"/>
          <w:lang w:val="es-ES"/>
        </w:rPr>
      </w:pPr>
      <w:r w:rsidRPr="008D2CA9">
        <w:rPr>
          <w:rFonts w:ascii="Palatino Linotype" w:eastAsia="MS Mincho" w:hAnsi="Palatino Linotype" w:cs="Arial"/>
          <w:i/>
          <w:sz w:val="20"/>
          <w:szCs w:val="24"/>
          <w:lang w:val="es-ES"/>
        </w:rPr>
        <w:t>• RRA 0478/17. Secretaría de Relaciones Exteriores. 26 de abril de 2017. Por unanimidad. Comisionada Ponente Areli Cano Guadiana.”</w:t>
      </w:r>
    </w:p>
    <w:p w14:paraId="2F0817F8" w14:textId="77777777" w:rsidR="00B01424" w:rsidRPr="008D2CA9" w:rsidRDefault="00B01424" w:rsidP="00B01424">
      <w:pPr>
        <w:spacing w:after="0" w:line="360" w:lineRule="auto"/>
        <w:jc w:val="both"/>
        <w:rPr>
          <w:rFonts w:ascii="Palatino Linotype" w:eastAsia="MS Mincho" w:hAnsi="Palatino Linotype" w:cs="Arial"/>
          <w:sz w:val="24"/>
          <w:szCs w:val="24"/>
          <w:lang w:val="es-ES"/>
        </w:rPr>
      </w:pPr>
    </w:p>
    <w:p w14:paraId="648C400F" w14:textId="77777777" w:rsidR="00B01424" w:rsidRPr="008D2CA9" w:rsidRDefault="00B01424" w:rsidP="00B01424">
      <w:pPr>
        <w:spacing w:after="0" w:line="360" w:lineRule="auto"/>
        <w:jc w:val="both"/>
        <w:rPr>
          <w:rFonts w:ascii="Palatino Linotype" w:eastAsia="MS Mincho" w:hAnsi="Palatino Linotype" w:cs="Arial"/>
          <w:sz w:val="24"/>
          <w:szCs w:val="24"/>
          <w:lang w:val="es-ES"/>
        </w:rPr>
      </w:pPr>
      <w:r w:rsidRPr="008D2CA9">
        <w:rPr>
          <w:rFonts w:ascii="Palatino Linotype" w:eastAsia="MS Mincho" w:hAnsi="Palatino Linotype" w:cs="Arial"/>
          <w:sz w:val="24"/>
          <w:szCs w:val="24"/>
          <w:lang w:val="es-ES"/>
        </w:rPr>
        <w:t xml:space="preserve">De lo anterior, se desprende que la Clave Única de Registro de Población </w:t>
      </w:r>
      <w:r w:rsidRPr="008D2CA9">
        <w:rPr>
          <w:rFonts w:ascii="Palatino Linotype" w:eastAsia="MS Mincho" w:hAnsi="Palatino Linotype" w:cs="Arial"/>
          <w:b/>
          <w:sz w:val="24"/>
          <w:szCs w:val="24"/>
          <w:lang w:val="es-ES"/>
        </w:rPr>
        <w:t>CURP</w:t>
      </w:r>
      <w:r w:rsidRPr="008D2CA9">
        <w:rPr>
          <w:rFonts w:ascii="Palatino Linotype" w:eastAsia="MS Mincho" w:hAnsi="Palatino Linotype" w:cs="Arial"/>
          <w:sz w:val="24"/>
          <w:szCs w:val="24"/>
          <w:lang w:val="es-ES"/>
        </w:rPr>
        <w:t>, se encuentra vinculado al nombre de la persona, permitiendo identificar la edad, fecha de nacimiento, sexo, lugar de nacimiento, así como su homoclave;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3827DC7" w14:textId="77777777" w:rsidR="00B01424" w:rsidRPr="008D2CA9" w:rsidRDefault="00B01424" w:rsidP="00B01424">
      <w:pPr>
        <w:spacing w:after="0" w:line="360" w:lineRule="auto"/>
        <w:jc w:val="both"/>
        <w:rPr>
          <w:rFonts w:ascii="Palatino Linotype" w:eastAsia="MS Mincho" w:hAnsi="Palatino Linotype" w:cs="Arial"/>
          <w:sz w:val="24"/>
          <w:szCs w:val="24"/>
          <w:lang w:val="es-ES"/>
        </w:rPr>
      </w:pPr>
    </w:p>
    <w:p w14:paraId="70201E92" w14:textId="77777777" w:rsidR="00B01424" w:rsidRPr="008D2CA9" w:rsidRDefault="00B01424" w:rsidP="00B01424">
      <w:pPr>
        <w:spacing w:after="0" w:line="360" w:lineRule="auto"/>
        <w:jc w:val="both"/>
        <w:rPr>
          <w:rFonts w:ascii="Palatino Linotype" w:eastAsia="MS Mincho" w:hAnsi="Palatino Linotype" w:cs="Arial"/>
          <w:sz w:val="24"/>
          <w:szCs w:val="24"/>
          <w:lang w:val="es-ES"/>
        </w:rPr>
      </w:pPr>
      <w:r w:rsidRPr="008D2CA9">
        <w:rPr>
          <w:rFonts w:ascii="Palatino Linotype" w:eastAsia="MS Mincho" w:hAnsi="Palatino Linotype" w:cs="Arial"/>
          <w:sz w:val="24"/>
          <w:szCs w:val="24"/>
          <w:lang w:val="es-ES"/>
        </w:rPr>
        <w:t xml:space="preserve">Por cuanto hace a la </w:t>
      </w:r>
      <w:r w:rsidRPr="008D2CA9">
        <w:rPr>
          <w:rFonts w:ascii="Palatino Linotype" w:eastAsia="MS Mincho" w:hAnsi="Palatino Linotype" w:cs="Arial"/>
          <w:b/>
          <w:sz w:val="24"/>
          <w:szCs w:val="24"/>
          <w:lang w:val="es-ES"/>
        </w:rPr>
        <w:t>Clave de cualquier tipo de seguridad social</w:t>
      </w:r>
      <w:r w:rsidRPr="008D2CA9">
        <w:rPr>
          <w:rFonts w:ascii="Palatino Linotype" w:eastAsia="MS Mincho" w:hAnsi="Palatino Linotype" w:cs="Arial"/>
          <w:sz w:val="24"/>
          <w:szCs w:val="24"/>
          <w:lang w:val="es-ES"/>
        </w:rPr>
        <w:t xml:space="preserve"> (ISSEMYM, u otros), está integrada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B41BACE" w14:textId="77777777" w:rsidR="00B01424" w:rsidRPr="008D2CA9" w:rsidRDefault="00B01424" w:rsidP="00B01424">
      <w:pPr>
        <w:spacing w:after="0" w:line="360" w:lineRule="auto"/>
        <w:jc w:val="both"/>
        <w:rPr>
          <w:rFonts w:ascii="Palatino Linotype" w:eastAsia="MS Mincho" w:hAnsi="Palatino Linotype" w:cs="Arial"/>
          <w:sz w:val="24"/>
          <w:szCs w:val="24"/>
          <w:lang w:val="es-ES"/>
        </w:rPr>
      </w:pPr>
    </w:p>
    <w:p w14:paraId="43A83CBD" w14:textId="77777777" w:rsidR="00B01424" w:rsidRPr="008D2CA9" w:rsidRDefault="00B01424" w:rsidP="00B01424">
      <w:pPr>
        <w:spacing w:after="0" w:line="360" w:lineRule="auto"/>
        <w:jc w:val="both"/>
        <w:rPr>
          <w:rFonts w:ascii="Palatino Linotype" w:eastAsia="MS Mincho" w:hAnsi="Palatino Linotype" w:cs="Arial"/>
          <w:sz w:val="24"/>
          <w:szCs w:val="24"/>
          <w:lang w:val="es-ES"/>
        </w:rPr>
      </w:pPr>
      <w:r w:rsidRPr="008D2CA9">
        <w:rPr>
          <w:rFonts w:ascii="Palatino Linotype" w:eastAsia="MS Mincho" w:hAnsi="Palatino Linotype" w:cs="Arial"/>
          <w:sz w:val="24"/>
          <w:szCs w:val="24"/>
          <w:lang w:val="es-ES"/>
        </w:rPr>
        <w:t xml:space="preserve">Por lo que hace a la firma y calificaciones, para el caso de que los documentos a expedir las contenga, en atención a que constituyen datos personales que hacen identificable a </w:t>
      </w:r>
      <w:r w:rsidRPr="008D2CA9">
        <w:rPr>
          <w:rFonts w:ascii="Palatino Linotype" w:eastAsia="MS Mincho" w:hAnsi="Palatino Linotype" w:cs="Arial"/>
          <w:sz w:val="24"/>
          <w:szCs w:val="24"/>
          <w:lang w:val="es-ES"/>
        </w:rPr>
        <w:lastRenderedPageBreak/>
        <w:t>la persona, estos son susceptibles de ser testados con el objeto de protegerlos en términos de lo dispuesto en los artículos 3, fracción IX y 143, fracción I de la Ley de Transparencia y Acceso a la Información Pública del Estado de México y Municipios, así como en el artículo 4, fracciones XI y XII de la Ley de Protección de Datos Personales en Posesión de Sujetos Obligados del Estado de México y Municipios, que establecen:</w:t>
      </w:r>
    </w:p>
    <w:p w14:paraId="282EF893" w14:textId="77777777" w:rsidR="00B01424" w:rsidRPr="008D2CA9" w:rsidRDefault="00B01424" w:rsidP="00B01424">
      <w:pPr>
        <w:spacing w:after="0" w:line="360" w:lineRule="auto"/>
        <w:jc w:val="both"/>
        <w:rPr>
          <w:rFonts w:ascii="Palatino Linotype" w:eastAsia="MS Mincho" w:hAnsi="Palatino Linotype" w:cs="Arial"/>
          <w:sz w:val="24"/>
          <w:szCs w:val="24"/>
          <w:lang w:val="es-ES"/>
        </w:rPr>
      </w:pPr>
    </w:p>
    <w:p w14:paraId="2D02F80B" w14:textId="77777777" w:rsidR="00B01424" w:rsidRPr="008D2CA9" w:rsidRDefault="00B01424" w:rsidP="004E653B">
      <w:pPr>
        <w:spacing w:after="0" w:line="276" w:lineRule="auto"/>
        <w:ind w:left="567" w:right="567"/>
        <w:jc w:val="both"/>
        <w:rPr>
          <w:rFonts w:ascii="Palatino Linotype" w:eastAsia="MS Mincho" w:hAnsi="Palatino Linotype" w:cs="Arial"/>
          <w:i/>
          <w:szCs w:val="24"/>
          <w:lang w:val="es-ES"/>
        </w:rPr>
      </w:pPr>
      <w:r w:rsidRPr="008D2CA9">
        <w:rPr>
          <w:rFonts w:ascii="Palatino Linotype" w:eastAsia="MS Mincho" w:hAnsi="Palatino Linotype" w:cs="Arial"/>
          <w:b/>
          <w:i/>
          <w:szCs w:val="24"/>
          <w:lang w:val="es-ES"/>
        </w:rPr>
        <w:t xml:space="preserve">Artículo 3. </w:t>
      </w:r>
      <w:r w:rsidRPr="008D2CA9">
        <w:rPr>
          <w:rFonts w:ascii="Palatino Linotype" w:eastAsia="MS Mincho" w:hAnsi="Palatino Linotype" w:cs="Arial"/>
          <w:i/>
          <w:szCs w:val="24"/>
          <w:lang w:val="es-ES"/>
        </w:rPr>
        <w:t>Para los efectos de la presente Ley se entenderá por:</w:t>
      </w:r>
    </w:p>
    <w:p w14:paraId="65F29343" w14:textId="77777777" w:rsidR="00B01424" w:rsidRPr="008D2CA9" w:rsidRDefault="00B01424" w:rsidP="004E653B">
      <w:pPr>
        <w:spacing w:after="0" w:line="276" w:lineRule="auto"/>
        <w:ind w:left="567" w:right="567"/>
        <w:jc w:val="both"/>
        <w:rPr>
          <w:rFonts w:ascii="Palatino Linotype" w:eastAsia="MS Mincho" w:hAnsi="Palatino Linotype" w:cs="Arial"/>
          <w:i/>
          <w:szCs w:val="24"/>
          <w:lang w:val="es-ES"/>
        </w:rPr>
      </w:pPr>
      <w:r w:rsidRPr="008D2CA9">
        <w:rPr>
          <w:rFonts w:ascii="Palatino Linotype" w:eastAsia="MS Mincho" w:hAnsi="Palatino Linotype" w:cs="Arial"/>
          <w:i/>
          <w:szCs w:val="24"/>
          <w:lang w:val="es-ES"/>
        </w:rPr>
        <w:t>[…]</w:t>
      </w:r>
    </w:p>
    <w:p w14:paraId="2608664E" w14:textId="77777777" w:rsidR="00B01424" w:rsidRPr="008D2CA9" w:rsidRDefault="00B01424" w:rsidP="004E653B">
      <w:pPr>
        <w:spacing w:after="0" w:line="276" w:lineRule="auto"/>
        <w:ind w:left="567" w:right="567"/>
        <w:jc w:val="both"/>
        <w:rPr>
          <w:rFonts w:ascii="Palatino Linotype" w:eastAsia="MS Mincho" w:hAnsi="Palatino Linotype" w:cs="Arial"/>
          <w:i/>
          <w:szCs w:val="24"/>
          <w:lang w:val="es-ES"/>
        </w:rPr>
      </w:pPr>
      <w:r w:rsidRPr="008D2CA9">
        <w:rPr>
          <w:rFonts w:ascii="Palatino Linotype" w:eastAsia="MS Mincho" w:hAnsi="Palatino Linotype" w:cs="Arial"/>
          <w:i/>
          <w:szCs w:val="24"/>
          <w:lang w:val="es-ES"/>
        </w:rPr>
        <w:t>IX. Datos personales: La información concerniente a una persona, identificada o identificable según lo dispuesto por la Ley de Protección de Datos Personales del Estado de México;</w:t>
      </w:r>
    </w:p>
    <w:p w14:paraId="2B498692" w14:textId="77777777" w:rsidR="00B01424" w:rsidRPr="008D2CA9" w:rsidRDefault="00B01424" w:rsidP="004E653B">
      <w:pPr>
        <w:spacing w:after="0" w:line="276" w:lineRule="auto"/>
        <w:ind w:left="567" w:right="567"/>
        <w:jc w:val="both"/>
        <w:rPr>
          <w:rFonts w:ascii="Palatino Linotype" w:eastAsia="MS Mincho" w:hAnsi="Palatino Linotype" w:cs="Arial"/>
          <w:i/>
          <w:szCs w:val="24"/>
          <w:lang w:val="es-ES"/>
        </w:rPr>
      </w:pPr>
      <w:r w:rsidRPr="008D2CA9">
        <w:rPr>
          <w:rFonts w:ascii="Palatino Linotype" w:eastAsia="MS Mincho" w:hAnsi="Palatino Linotype" w:cs="Arial"/>
          <w:i/>
          <w:szCs w:val="24"/>
          <w:lang w:val="es-ES"/>
        </w:rPr>
        <w:t>XX. Información clasificada: Aquella considerada por la presente Ley como reservada o confidencial;</w:t>
      </w:r>
    </w:p>
    <w:p w14:paraId="3EBC4669" w14:textId="77777777" w:rsidR="00B01424" w:rsidRPr="008D2CA9" w:rsidRDefault="00B01424" w:rsidP="004E653B">
      <w:pPr>
        <w:spacing w:after="0" w:line="276" w:lineRule="auto"/>
        <w:ind w:left="567" w:right="567"/>
        <w:jc w:val="both"/>
        <w:rPr>
          <w:rFonts w:ascii="Palatino Linotype" w:eastAsia="MS Mincho" w:hAnsi="Palatino Linotype" w:cs="Arial"/>
          <w:i/>
          <w:szCs w:val="24"/>
          <w:lang w:val="es-ES"/>
        </w:rPr>
      </w:pPr>
      <w:r w:rsidRPr="008D2CA9">
        <w:rPr>
          <w:rFonts w:ascii="Palatino Linotype" w:eastAsia="MS Mincho" w:hAnsi="Palatino Linotype" w:cs="Arial"/>
          <w:i/>
          <w:szCs w:val="24"/>
          <w:lang w:val="es-ES"/>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7E60CE6" w14:textId="77777777" w:rsidR="00B01424" w:rsidRPr="008D2CA9" w:rsidRDefault="00B01424" w:rsidP="004E653B">
      <w:pPr>
        <w:spacing w:after="0" w:line="276" w:lineRule="auto"/>
        <w:ind w:left="567" w:right="567"/>
        <w:jc w:val="both"/>
        <w:rPr>
          <w:rFonts w:ascii="Palatino Linotype" w:eastAsia="MS Mincho" w:hAnsi="Palatino Linotype" w:cs="Arial"/>
          <w:i/>
          <w:szCs w:val="24"/>
          <w:lang w:val="es-ES"/>
        </w:rPr>
      </w:pPr>
      <w:r w:rsidRPr="008D2CA9">
        <w:rPr>
          <w:rFonts w:ascii="Palatino Linotype" w:eastAsia="MS Mincho" w:hAnsi="Palatino Linotype" w:cs="Arial"/>
          <w:i/>
          <w:szCs w:val="24"/>
          <w:lang w:val="es-ES"/>
        </w:rPr>
        <w:t>XLV. Versión pública: Documento en el que se elimine, suprime o borra la información clasificada como reservada o confidencial para permitir su acceso.</w:t>
      </w:r>
    </w:p>
    <w:p w14:paraId="2F89BCD5" w14:textId="77777777" w:rsidR="00B01424" w:rsidRPr="008D2CA9" w:rsidRDefault="00B01424" w:rsidP="004E653B">
      <w:pPr>
        <w:spacing w:after="0" w:line="276" w:lineRule="auto"/>
        <w:ind w:left="567" w:right="567"/>
        <w:jc w:val="both"/>
        <w:rPr>
          <w:rFonts w:ascii="Palatino Linotype" w:eastAsia="MS Mincho" w:hAnsi="Palatino Linotype" w:cs="Arial"/>
          <w:i/>
          <w:szCs w:val="24"/>
          <w:lang w:val="es-ES"/>
        </w:rPr>
      </w:pPr>
      <w:r w:rsidRPr="008D2CA9">
        <w:rPr>
          <w:rFonts w:ascii="Palatino Linotype" w:eastAsia="MS Mincho" w:hAnsi="Palatino Linotype" w:cs="Arial"/>
          <w:i/>
          <w:szCs w:val="24"/>
          <w:lang w:val="es-ES"/>
        </w:rPr>
        <w:t>[…]</w:t>
      </w:r>
    </w:p>
    <w:p w14:paraId="521DF2B9" w14:textId="77777777" w:rsidR="00B01424" w:rsidRPr="008D2CA9" w:rsidRDefault="00B01424" w:rsidP="004E653B">
      <w:pPr>
        <w:spacing w:after="0" w:line="276" w:lineRule="auto"/>
        <w:ind w:left="567" w:right="567"/>
        <w:jc w:val="both"/>
        <w:rPr>
          <w:rFonts w:ascii="Palatino Linotype" w:eastAsia="MS Mincho" w:hAnsi="Palatino Linotype" w:cs="Arial"/>
          <w:i/>
          <w:szCs w:val="24"/>
          <w:lang w:val="es-ES"/>
        </w:rPr>
      </w:pPr>
    </w:p>
    <w:p w14:paraId="61F577A6" w14:textId="77777777" w:rsidR="00B01424" w:rsidRPr="008D2CA9" w:rsidRDefault="00B01424" w:rsidP="004E653B">
      <w:pPr>
        <w:spacing w:after="0" w:line="276" w:lineRule="auto"/>
        <w:ind w:left="567" w:right="567"/>
        <w:jc w:val="both"/>
        <w:rPr>
          <w:rFonts w:ascii="Palatino Linotype" w:eastAsia="MS Mincho" w:hAnsi="Palatino Linotype" w:cs="Arial"/>
          <w:i/>
          <w:szCs w:val="24"/>
          <w:lang w:val="es-ES"/>
        </w:rPr>
      </w:pPr>
      <w:r w:rsidRPr="008D2CA9">
        <w:rPr>
          <w:rFonts w:ascii="Palatino Linotype" w:eastAsia="MS Mincho" w:hAnsi="Palatino Linotype" w:cs="Arial"/>
          <w:b/>
          <w:i/>
          <w:szCs w:val="24"/>
          <w:lang w:val="es-ES"/>
        </w:rPr>
        <w:t>Artículo 91.</w:t>
      </w:r>
      <w:r w:rsidRPr="008D2CA9">
        <w:rPr>
          <w:rFonts w:ascii="Palatino Linotype" w:eastAsia="MS Mincho" w:hAnsi="Palatino Linotype" w:cs="Arial"/>
          <w:i/>
          <w:szCs w:val="24"/>
          <w:lang w:val="es-ES"/>
        </w:rPr>
        <w:t xml:space="preserve"> El acceso a la información pública será restringido excepcionalmente, cuando ésta sea clasificada como reservada o confidencial.</w:t>
      </w:r>
    </w:p>
    <w:p w14:paraId="20FC1058" w14:textId="77777777" w:rsidR="00B01424" w:rsidRPr="008D2CA9" w:rsidRDefault="00B01424" w:rsidP="004E653B">
      <w:pPr>
        <w:spacing w:after="0" w:line="276" w:lineRule="auto"/>
        <w:ind w:left="567" w:right="567"/>
        <w:jc w:val="both"/>
        <w:rPr>
          <w:rFonts w:ascii="Palatino Linotype" w:eastAsia="MS Mincho" w:hAnsi="Palatino Linotype" w:cs="Arial"/>
          <w:i/>
          <w:szCs w:val="24"/>
          <w:lang w:val="es-ES"/>
        </w:rPr>
      </w:pPr>
    </w:p>
    <w:p w14:paraId="010BCF2C" w14:textId="77777777" w:rsidR="00B01424" w:rsidRPr="008D2CA9" w:rsidRDefault="00B01424" w:rsidP="004E653B">
      <w:pPr>
        <w:spacing w:after="0" w:line="276" w:lineRule="auto"/>
        <w:ind w:left="567" w:right="567"/>
        <w:jc w:val="both"/>
        <w:rPr>
          <w:rFonts w:ascii="Palatino Linotype" w:eastAsia="MS Mincho" w:hAnsi="Palatino Linotype" w:cs="Arial"/>
          <w:i/>
          <w:szCs w:val="24"/>
          <w:lang w:val="es-ES"/>
        </w:rPr>
      </w:pPr>
      <w:r w:rsidRPr="008D2CA9">
        <w:rPr>
          <w:rFonts w:ascii="Palatino Linotype" w:eastAsia="MS Mincho" w:hAnsi="Palatino Linotype" w:cs="Arial"/>
          <w:b/>
          <w:i/>
          <w:szCs w:val="24"/>
          <w:lang w:val="es-ES"/>
        </w:rPr>
        <w:t>Artículo 132.</w:t>
      </w:r>
      <w:r w:rsidRPr="008D2CA9">
        <w:rPr>
          <w:rFonts w:ascii="Palatino Linotype" w:eastAsia="MS Mincho" w:hAnsi="Palatino Linotype" w:cs="Arial"/>
          <w:i/>
          <w:szCs w:val="24"/>
          <w:lang w:val="es-ES"/>
        </w:rPr>
        <w:t xml:space="preserve"> La clasificación de la información se llevará a cabo en el momento en que:</w:t>
      </w:r>
    </w:p>
    <w:p w14:paraId="3D177E3C" w14:textId="77777777" w:rsidR="00B01424" w:rsidRPr="008D2CA9" w:rsidRDefault="00B01424" w:rsidP="004E653B">
      <w:pPr>
        <w:spacing w:after="0" w:line="276" w:lineRule="auto"/>
        <w:ind w:left="567" w:right="567"/>
        <w:jc w:val="both"/>
        <w:rPr>
          <w:rFonts w:ascii="Palatino Linotype" w:eastAsia="MS Mincho" w:hAnsi="Palatino Linotype" w:cs="Arial"/>
          <w:i/>
          <w:szCs w:val="24"/>
          <w:lang w:val="es-ES"/>
        </w:rPr>
      </w:pPr>
      <w:r w:rsidRPr="008D2CA9">
        <w:rPr>
          <w:rFonts w:ascii="Palatino Linotype" w:eastAsia="MS Mincho" w:hAnsi="Palatino Linotype" w:cs="Arial"/>
          <w:i/>
          <w:szCs w:val="24"/>
          <w:lang w:val="es-ES"/>
        </w:rPr>
        <w:t>I. Se reciba una solicitud de acceso a la información;</w:t>
      </w:r>
    </w:p>
    <w:p w14:paraId="4952A6EE" w14:textId="77777777" w:rsidR="00B01424" w:rsidRPr="008D2CA9" w:rsidRDefault="00B01424" w:rsidP="004E653B">
      <w:pPr>
        <w:spacing w:after="0" w:line="276" w:lineRule="auto"/>
        <w:ind w:left="567" w:right="567"/>
        <w:jc w:val="both"/>
        <w:rPr>
          <w:rFonts w:ascii="Palatino Linotype" w:eastAsia="MS Mincho" w:hAnsi="Palatino Linotype" w:cs="Arial"/>
          <w:i/>
          <w:szCs w:val="24"/>
          <w:lang w:val="es-ES"/>
        </w:rPr>
      </w:pPr>
      <w:r w:rsidRPr="008D2CA9">
        <w:rPr>
          <w:rFonts w:ascii="Palatino Linotype" w:eastAsia="MS Mincho" w:hAnsi="Palatino Linotype" w:cs="Arial"/>
          <w:i/>
          <w:szCs w:val="24"/>
          <w:lang w:val="es-ES"/>
        </w:rPr>
        <w:t>II. Se determine mediante resolución de autoridad competente; o</w:t>
      </w:r>
    </w:p>
    <w:p w14:paraId="02DAC352" w14:textId="77777777" w:rsidR="00B01424" w:rsidRPr="008D2CA9" w:rsidRDefault="00B01424" w:rsidP="004E653B">
      <w:pPr>
        <w:spacing w:after="0" w:line="276" w:lineRule="auto"/>
        <w:ind w:left="567" w:right="567"/>
        <w:jc w:val="both"/>
        <w:rPr>
          <w:rFonts w:ascii="Palatino Linotype" w:eastAsia="MS Mincho" w:hAnsi="Palatino Linotype" w:cs="Arial"/>
          <w:i/>
          <w:szCs w:val="24"/>
          <w:lang w:val="es-ES"/>
        </w:rPr>
      </w:pPr>
      <w:r w:rsidRPr="008D2CA9">
        <w:rPr>
          <w:rFonts w:ascii="Palatino Linotype" w:eastAsia="MS Mincho" w:hAnsi="Palatino Linotype" w:cs="Arial"/>
          <w:i/>
          <w:szCs w:val="24"/>
          <w:lang w:val="es-ES"/>
        </w:rPr>
        <w:t>III. Se generen versiones públicas para dar cumplimiento a las obligaciones de transparencia previstas en esta Ley.</w:t>
      </w:r>
    </w:p>
    <w:p w14:paraId="1D83BF83" w14:textId="77777777" w:rsidR="00B01424" w:rsidRPr="008D2CA9" w:rsidRDefault="00B01424" w:rsidP="004E653B">
      <w:pPr>
        <w:spacing w:after="0" w:line="276" w:lineRule="auto"/>
        <w:ind w:left="567" w:right="567"/>
        <w:jc w:val="both"/>
        <w:rPr>
          <w:rFonts w:ascii="Palatino Linotype" w:eastAsia="MS Mincho" w:hAnsi="Palatino Linotype" w:cs="Arial"/>
          <w:i/>
          <w:szCs w:val="24"/>
          <w:lang w:val="es-ES"/>
        </w:rPr>
      </w:pPr>
      <w:r w:rsidRPr="008D2CA9">
        <w:rPr>
          <w:rFonts w:ascii="Palatino Linotype" w:eastAsia="MS Mincho" w:hAnsi="Palatino Linotype" w:cs="Arial"/>
          <w:i/>
          <w:szCs w:val="24"/>
          <w:lang w:val="es-ES"/>
        </w:rPr>
        <w:t>[…]</w:t>
      </w:r>
    </w:p>
    <w:p w14:paraId="6256CA33" w14:textId="77777777" w:rsidR="00B01424" w:rsidRPr="008D2CA9" w:rsidRDefault="00B01424" w:rsidP="004E653B">
      <w:pPr>
        <w:spacing w:after="0" w:line="276" w:lineRule="auto"/>
        <w:ind w:left="567" w:right="567"/>
        <w:jc w:val="both"/>
        <w:rPr>
          <w:rFonts w:ascii="Palatino Linotype" w:eastAsia="MS Mincho" w:hAnsi="Palatino Linotype" w:cs="Arial"/>
          <w:i/>
          <w:szCs w:val="24"/>
          <w:lang w:val="es-ES"/>
        </w:rPr>
      </w:pPr>
    </w:p>
    <w:p w14:paraId="3697ED8E" w14:textId="77777777" w:rsidR="00B01424" w:rsidRPr="008D2CA9" w:rsidRDefault="00B01424" w:rsidP="004E653B">
      <w:pPr>
        <w:spacing w:after="0" w:line="276" w:lineRule="auto"/>
        <w:ind w:left="567" w:right="567"/>
        <w:jc w:val="both"/>
        <w:rPr>
          <w:rFonts w:ascii="Palatino Linotype" w:eastAsia="MS Mincho" w:hAnsi="Palatino Linotype" w:cs="Arial"/>
          <w:i/>
          <w:szCs w:val="24"/>
          <w:lang w:val="es-ES"/>
        </w:rPr>
      </w:pPr>
      <w:r w:rsidRPr="008D2CA9">
        <w:rPr>
          <w:rFonts w:ascii="Palatino Linotype" w:eastAsia="MS Mincho" w:hAnsi="Palatino Linotype" w:cs="Arial"/>
          <w:b/>
          <w:i/>
          <w:szCs w:val="24"/>
          <w:lang w:val="es-ES"/>
        </w:rPr>
        <w:t>Artículo 143.</w:t>
      </w:r>
      <w:r w:rsidRPr="008D2CA9">
        <w:rPr>
          <w:rFonts w:ascii="Palatino Linotype" w:eastAsia="MS Mincho" w:hAnsi="Palatino Linotype" w:cs="Arial"/>
          <w:i/>
          <w:szCs w:val="24"/>
          <w:lang w:val="es-ES"/>
        </w:rPr>
        <w:t xml:space="preserve"> Para los efectos de esta Ley se considera información confidencial, la clasificada como tal, de manera permanente, por su naturaleza, cuando:</w:t>
      </w:r>
    </w:p>
    <w:p w14:paraId="7D81310E" w14:textId="77777777" w:rsidR="00B01424" w:rsidRPr="008D2CA9" w:rsidRDefault="00B01424" w:rsidP="004E653B">
      <w:pPr>
        <w:spacing w:after="0" w:line="276" w:lineRule="auto"/>
        <w:ind w:left="567" w:right="567"/>
        <w:jc w:val="both"/>
        <w:rPr>
          <w:rFonts w:ascii="Palatino Linotype" w:eastAsia="MS Mincho" w:hAnsi="Palatino Linotype" w:cs="Arial"/>
          <w:i/>
          <w:szCs w:val="24"/>
          <w:lang w:val="es-ES"/>
        </w:rPr>
      </w:pPr>
      <w:r w:rsidRPr="008D2CA9">
        <w:rPr>
          <w:rFonts w:ascii="Palatino Linotype" w:eastAsia="MS Mincho" w:hAnsi="Palatino Linotype" w:cs="Arial"/>
          <w:i/>
          <w:szCs w:val="24"/>
          <w:lang w:val="es-ES"/>
        </w:rPr>
        <w:lastRenderedPageBreak/>
        <w:t>I. Se refiera a la información privada y los datos personales concernientes a una persona física o jurídico colectiva identificada o identificable;</w:t>
      </w:r>
    </w:p>
    <w:p w14:paraId="6043E96F" w14:textId="77777777" w:rsidR="00B01424" w:rsidRPr="008D2CA9" w:rsidRDefault="00B01424" w:rsidP="004E653B">
      <w:pPr>
        <w:spacing w:after="0" w:line="276" w:lineRule="auto"/>
        <w:ind w:left="567" w:right="567"/>
        <w:jc w:val="both"/>
        <w:rPr>
          <w:rFonts w:ascii="Palatino Linotype" w:eastAsia="MS Mincho" w:hAnsi="Palatino Linotype" w:cs="Arial"/>
          <w:i/>
          <w:szCs w:val="24"/>
          <w:lang w:val="es-ES"/>
        </w:rPr>
      </w:pPr>
      <w:r w:rsidRPr="008D2CA9">
        <w:rPr>
          <w:rFonts w:ascii="Palatino Linotype" w:eastAsia="MS Mincho" w:hAnsi="Palatino Linotype" w:cs="Arial"/>
          <w:i/>
          <w:szCs w:val="24"/>
          <w:lang w:val="es-ES"/>
        </w:rPr>
        <w:t>II. Los secretos bancario, fiduciario, industrial, comercial, fiscal, bursátil y postal, cuya titularidad corresponda a particulares, sujetos de derecho internacional o a sujetos obligados cuando no involucren el ejercicio de recursos públicos; y</w:t>
      </w:r>
    </w:p>
    <w:p w14:paraId="285F3133" w14:textId="77777777" w:rsidR="00B01424" w:rsidRPr="008D2CA9" w:rsidRDefault="00B01424" w:rsidP="004E653B">
      <w:pPr>
        <w:spacing w:after="0" w:line="276" w:lineRule="auto"/>
        <w:ind w:left="567" w:right="567"/>
        <w:jc w:val="both"/>
        <w:rPr>
          <w:rFonts w:ascii="Palatino Linotype" w:eastAsia="MS Mincho" w:hAnsi="Palatino Linotype" w:cs="Arial"/>
          <w:i/>
          <w:szCs w:val="24"/>
          <w:lang w:val="es-ES"/>
        </w:rPr>
      </w:pPr>
      <w:r w:rsidRPr="008D2CA9">
        <w:rPr>
          <w:rFonts w:ascii="Palatino Linotype" w:eastAsia="MS Mincho" w:hAnsi="Palatino Linotype" w:cs="Arial"/>
          <w:i/>
          <w:szCs w:val="24"/>
          <w:lang w:val="es-ES"/>
        </w:rPr>
        <w:t>III. La que presenten los particulares a los sujetos obligados, de conformidad con lo dispuesto por las leyes o los tratados internacionales.</w:t>
      </w:r>
    </w:p>
    <w:p w14:paraId="66EF3E40" w14:textId="77777777" w:rsidR="00B01424" w:rsidRPr="008D2CA9" w:rsidRDefault="00B01424" w:rsidP="004E653B">
      <w:pPr>
        <w:spacing w:after="0" w:line="276" w:lineRule="auto"/>
        <w:ind w:left="567" w:right="567"/>
        <w:jc w:val="both"/>
        <w:rPr>
          <w:rFonts w:ascii="Palatino Linotype" w:eastAsia="MS Mincho" w:hAnsi="Palatino Linotype" w:cs="Arial"/>
          <w:i/>
          <w:szCs w:val="24"/>
          <w:lang w:val="es-ES"/>
        </w:rPr>
      </w:pPr>
      <w:r w:rsidRPr="008D2CA9">
        <w:rPr>
          <w:rFonts w:ascii="Palatino Linotype" w:eastAsia="MS Mincho" w:hAnsi="Palatino Linotype" w:cs="Arial"/>
          <w:i/>
          <w:szCs w:val="24"/>
          <w:lang w:val="es-ES"/>
        </w:rPr>
        <w:t>La información confidencial no estará sujeta a temporalidad alguna y sólo podrán tener acceso a ella los titulares de la misma, sus representantes y los servidores públicos facultados para ello.</w:t>
      </w:r>
    </w:p>
    <w:p w14:paraId="03341D75" w14:textId="77777777" w:rsidR="00B01424" w:rsidRPr="008D2CA9" w:rsidRDefault="00B01424" w:rsidP="004E653B">
      <w:pPr>
        <w:spacing w:after="0" w:line="276" w:lineRule="auto"/>
        <w:ind w:left="567" w:right="567"/>
        <w:jc w:val="both"/>
        <w:rPr>
          <w:rFonts w:ascii="Palatino Linotype" w:eastAsia="MS Mincho" w:hAnsi="Palatino Linotype" w:cs="Arial"/>
          <w:i/>
          <w:szCs w:val="24"/>
          <w:lang w:val="es-ES"/>
        </w:rPr>
      </w:pPr>
      <w:r w:rsidRPr="008D2CA9">
        <w:rPr>
          <w:rFonts w:ascii="Palatino Linotype" w:eastAsia="MS Mincho" w:hAnsi="Palatino Linotype" w:cs="Arial"/>
          <w:i/>
          <w:szCs w:val="24"/>
          <w:lang w:val="es-ES"/>
        </w:rPr>
        <w:t>No se considerará confidencial la información que se encuentre en los registros públicos o en fuentes de acceso público, ni tampoco la que sea considerada por la presente ley como información pública. [Sic]</w:t>
      </w:r>
    </w:p>
    <w:p w14:paraId="015ABCD1" w14:textId="77777777" w:rsidR="00B01424" w:rsidRPr="008D2CA9" w:rsidRDefault="00B01424" w:rsidP="00B01424">
      <w:pPr>
        <w:spacing w:after="0" w:line="360" w:lineRule="auto"/>
        <w:jc w:val="both"/>
        <w:rPr>
          <w:rFonts w:ascii="Palatino Linotype" w:eastAsia="MS Mincho" w:hAnsi="Palatino Linotype" w:cs="Arial"/>
          <w:sz w:val="24"/>
          <w:szCs w:val="24"/>
          <w:lang w:val="es-ES"/>
        </w:rPr>
      </w:pPr>
    </w:p>
    <w:p w14:paraId="110A50F5" w14:textId="77777777" w:rsidR="00B01424" w:rsidRPr="008D2CA9" w:rsidRDefault="00B01424" w:rsidP="00B01424">
      <w:pPr>
        <w:spacing w:after="0" w:line="360" w:lineRule="auto"/>
        <w:jc w:val="both"/>
        <w:rPr>
          <w:rFonts w:ascii="Palatino Linotype" w:eastAsia="MS Mincho" w:hAnsi="Palatino Linotype" w:cs="Arial"/>
          <w:sz w:val="24"/>
          <w:szCs w:val="24"/>
          <w:lang w:val="es-ES"/>
        </w:rPr>
      </w:pPr>
      <w:r w:rsidRPr="008D2CA9">
        <w:rPr>
          <w:rFonts w:ascii="Palatino Linotype" w:eastAsia="MS Mincho" w:hAnsi="Palatino Linotype" w:cs="Arial"/>
          <w:sz w:val="24"/>
          <w:szCs w:val="24"/>
          <w:lang w:val="es-ES"/>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996F9B5" w14:textId="77777777" w:rsidR="00B01424" w:rsidRPr="008D2CA9" w:rsidRDefault="00B01424" w:rsidP="00B01424">
      <w:pPr>
        <w:spacing w:after="0" w:line="360" w:lineRule="auto"/>
        <w:jc w:val="both"/>
        <w:rPr>
          <w:rFonts w:ascii="Palatino Linotype" w:eastAsia="MS Mincho" w:hAnsi="Palatino Linotype" w:cs="Arial"/>
          <w:sz w:val="24"/>
          <w:szCs w:val="24"/>
          <w:lang w:val="es-ES"/>
        </w:rPr>
      </w:pPr>
    </w:p>
    <w:p w14:paraId="3FF66E98" w14:textId="77777777" w:rsidR="00B01424" w:rsidRPr="008D2CA9" w:rsidRDefault="00B01424" w:rsidP="00B01424">
      <w:pPr>
        <w:spacing w:after="0" w:line="360" w:lineRule="auto"/>
        <w:jc w:val="both"/>
        <w:rPr>
          <w:rFonts w:ascii="Palatino Linotype" w:eastAsia="MS Mincho" w:hAnsi="Palatino Linotype" w:cs="Arial"/>
          <w:sz w:val="24"/>
          <w:szCs w:val="24"/>
          <w:lang w:val="es-ES"/>
        </w:rPr>
      </w:pPr>
      <w:r w:rsidRPr="008D2CA9">
        <w:rPr>
          <w:rFonts w:ascii="Palatino Linotype" w:eastAsia="MS Mincho" w:hAnsi="Palatino Linotype" w:cs="Arial"/>
          <w:sz w:val="24"/>
          <w:szCs w:val="24"/>
          <w:lang w:val="es-ES"/>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w:t>
      </w:r>
      <w:r w:rsidRPr="008D2CA9">
        <w:rPr>
          <w:rFonts w:ascii="Palatino Linotype" w:eastAsia="MS Mincho" w:hAnsi="Palatino Linotype" w:cs="Arial"/>
          <w:sz w:val="24"/>
          <w:szCs w:val="24"/>
          <w:lang w:val="es-ES"/>
        </w:rPr>
        <w:lastRenderedPageBreak/>
        <w:t>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BFD8EE3" w14:textId="77777777" w:rsidR="00B01424" w:rsidRPr="008D2CA9" w:rsidRDefault="00B01424" w:rsidP="00B01424">
      <w:pPr>
        <w:spacing w:after="0" w:line="360" w:lineRule="auto"/>
        <w:jc w:val="both"/>
        <w:rPr>
          <w:rFonts w:ascii="Palatino Linotype" w:eastAsia="Calibri" w:hAnsi="Palatino Linotype"/>
          <w:sz w:val="24"/>
          <w:lang w:val="es-ES"/>
        </w:rPr>
      </w:pPr>
    </w:p>
    <w:p w14:paraId="795F9A37" w14:textId="49D39349" w:rsidR="00B01424" w:rsidRPr="008D2CA9" w:rsidRDefault="00B01424" w:rsidP="00B01424">
      <w:pPr>
        <w:spacing w:after="0" w:line="360" w:lineRule="auto"/>
        <w:jc w:val="both"/>
        <w:rPr>
          <w:rFonts w:ascii="Palatino Linotype" w:hAnsi="Palatino Linotype"/>
          <w:sz w:val="24"/>
          <w:szCs w:val="24"/>
        </w:rPr>
      </w:pPr>
      <w:r w:rsidRPr="008D2CA9">
        <w:rPr>
          <w:rFonts w:ascii="Palatino Linotype" w:hAnsi="Palatino Linotype"/>
          <w:sz w:val="24"/>
          <w:szCs w:val="24"/>
        </w:rPr>
        <w:t xml:space="preserve">En mérito de lo expuesto en líneas anteriores, al resultar fundados los motivos de inconformidad vertidos por la </w:t>
      </w:r>
      <w:r w:rsidRPr="008D2CA9">
        <w:rPr>
          <w:rFonts w:ascii="Palatino Linotype" w:hAnsi="Palatino Linotype"/>
          <w:b/>
          <w:sz w:val="24"/>
          <w:szCs w:val="24"/>
        </w:rPr>
        <w:t>Recurrente</w:t>
      </w:r>
      <w:r w:rsidRPr="008D2CA9">
        <w:rPr>
          <w:rFonts w:ascii="Palatino Linotype" w:hAnsi="Palatino Linotype"/>
          <w:sz w:val="24"/>
          <w:szCs w:val="24"/>
        </w:rPr>
        <w:t xml:space="preserve">, con fundamento en la </w:t>
      </w:r>
      <w:r w:rsidR="003A6184" w:rsidRPr="008D2CA9">
        <w:rPr>
          <w:rFonts w:ascii="Palatino Linotype" w:hAnsi="Palatino Linotype"/>
          <w:sz w:val="24"/>
          <w:szCs w:val="24"/>
        </w:rPr>
        <w:t>segunda</w:t>
      </w:r>
      <w:r w:rsidRPr="008D2CA9">
        <w:rPr>
          <w:rFonts w:ascii="Palatino Linotype" w:hAnsi="Palatino Linotype"/>
          <w:sz w:val="24"/>
          <w:szCs w:val="24"/>
        </w:rPr>
        <w:t xml:space="preserve"> hipótesis del artículo 186 fracción III de la Ley de Transparencia y Acceso a la Información Pública del Estado de México y Municipios, se, </w:t>
      </w:r>
      <w:r w:rsidR="003A6184" w:rsidRPr="008D2CA9">
        <w:rPr>
          <w:rFonts w:ascii="Palatino Linotype" w:hAnsi="Palatino Linotype"/>
          <w:b/>
          <w:sz w:val="24"/>
          <w:szCs w:val="24"/>
        </w:rPr>
        <w:t>MODIFICA</w:t>
      </w:r>
      <w:r w:rsidRPr="008D2CA9">
        <w:rPr>
          <w:rFonts w:ascii="Palatino Linotype" w:hAnsi="Palatino Linotype"/>
          <w:b/>
          <w:sz w:val="24"/>
          <w:szCs w:val="24"/>
        </w:rPr>
        <w:t xml:space="preserve"> </w:t>
      </w:r>
      <w:r w:rsidRPr="008D2CA9">
        <w:rPr>
          <w:rFonts w:ascii="Palatino Linotype" w:hAnsi="Palatino Linotype"/>
          <w:sz w:val="24"/>
          <w:szCs w:val="24"/>
        </w:rPr>
        <w:t xml:space="preserve">la respuesta emitida a la solicitud de información </w:t>
      </w:r>
      <w:r w:rsidRPr="008D2CA9">
        <w:rPr>
          <w:rFonts w:ascii="Palatino Linotype" w:hAnsi="Palatino Linotype" w:cs="Arial"/>
          <w:b/>
          <w:sz w:val="24"/>
          <w:szCs w:val="24"/>
        </w:rPr>
        <w:t>00188/SF/IP/2023</w:t>
      </w:r>
      <w:r w:rsidRPr="008D2CA9">
        <w:rPr>
          <w:rFonts w:ascii="Palatino Linotype" w:hAnsi="Palatino Linotype" w:cs="Arial"/>
          <w:sz w:val="24"/>
          <w:szCs w:val="24"/>
        </w:rPr>
        <w:t xml:space="preserve">, </w:t>
      </w:r>
      <w:r w:rsidRPr="008D2CA9">
        <w:rPr>
          <w:rFonts w:ascii="Palatino Linotype" w:hAnsi="Palatino Linotype"/>
          <w:sz w:val="24"/>
          <w:szCs w:val="24"/>
        </w:rPr>
        <w:t>que ha sido materia del presente fallo.</w:t>
      </w:r>
    </w:p>
    <w:p w14:paraId="63AC24A4" w14:textId="77777777" w:rsidR="00B01424" w:rsidRPr="008D2CA9" w:rsidRDefault="00B01424" w:rsidP="00B01424">
      <w:pPr>
        <w:spacing w:after="0" w:line="360" w:lineRule="auto"/>
        <w:jc w:val="both"/>
        <w:rPr>
          <w:rFonts w:ascii="Palatino Linotype" w:hAnsi="Palatino Linotype"/>
          <w:sz w:val="24"/>
          <w:szCs w:val="24"/>
        </w:rPr>
      </w:pPr>
    </w:p>
    <w:p w14:paraId="5E06A0BC" w14:textId="77777777" w:rsidR="00B01424" w:rsidRPr="008D2CA9" w:rsidRDefault="00B01424" w:rsidP="00B01424">
      <w:pPr>
        <w:autoSpaceDE w:val="0"/>
        <w:autoSpaceDN w:val="0"/>
        <w:adjustRightInd w:val="0"/>
        <w:spacing w:after="0" w:line="360" w:lineRule="auto"/>
        <w:jc w:val="both"/>
        <w:rPr>
          <w:rFonts w:ascii="Palatino Linotype" w:hAnsi="Palatino Linotype" w:cs="Arial"/>
          <w:sz w:val="24"/>
          <w:szCs w:val="24"/>
        </w:rPr>
      </w:pPr>
      <w:r w:rsidRPr="008D2CA9">
        <w:rPr>
          <w:rFonts w:ascii="Palatino Linotype" w:hAnsi="Palatino Linotype" w:cs="Arial"/>
          <w:sz w:val="24"/>
          <w:szCs w:val="24"/>
        </w:rPr>
        <w:t>Por lo antes expuesto y fundado es de resolverse y,</w:t>
      </w:r>
    </w:p>
    <w:p w14:paraId="3F51417C" w14:textId="77777777" w:rsidR="00B01424" w:rsidRPr="008D2CA9" w:rsidRDefault="00B01424" w:rsidP="00B01424">
      <w:pPr>
        <w:autoSpaceDE w:val="0"/>
        <w:autoSpaceDN w:val="0"/>
        <w:adjustRightInd w:val="0"/>
        <w:spacing w:after="0" w:line="360" w:lineRule="auto"/>
        <w:jc w:val="both"/>
        <w:rPr>
          <w:rFonts w:ascii="Palatino Linotype" w:hAnsi="Palatino Linotype" w:cs="Arial"/>
          <w:sz w:val="24"/>
          <w:szCs w:val="24"/>
        </w:rPr>
      </w:pPr>
    </w:p>
    <w:p w14:paraId="2B4A0F2F" w14:textId="77777777" w:rsidR="00B01424" w:rsidRPr="008D2CA9" w:rsidRDefault="00B01424" w:rsidP="00B01424">
      <w:pPr>
        <w:spacing w:after="0" w:line="360" w:lineRule="auto"/>
        <w:ind w:left="426"/>
        <w:jc w:val="center"/>
        <w:rPr>
          <w:rFonts w:ascii="Palatino Linotype" w:eastAsia="Times New Roman" w:hAnsi="Palatino Linotype" w:cs="Times New Roman"/>
          <w:b/>
          <w:color w:val="000000"/>
          <w:sz w:val="28"/>
          <w:szCs w:val="24"/>
          <w:lang w:val="es-ES" w:eastAsia="es-ES"/>
        </w:rPr>
      </w:pPr>
      <w:r w:rsidRPr="008D2CA9">
        <w:rPr>
          <w:rFonts w:ascii="Palatino Linotype" w:eastAsia="Times New Roman" w:hAnsi="Palatino Linotype" w:cs="Times New Roman"/>
          <w:b/>
          <w:color w:val="000000"/>
          <w:sz w:val="28"/>
          <w:szCs w:val="24"/>
          <w:lang w:val="es-ES" w:eastAsia="es-ES"/>
        </w:rPr>
        <w:t>SE    RESUELVE</w:t>
      </w:r>
    </w:p>
    <w:p w14:paraId="53354F72" w14:textId="77777777" w:rsidR="00B01424" w:rsidRPr="008D2CA9" w:rsidRDefault="00B01424" w:rsidP="00B01424">
      <w:pPr>
        <w:spacing w:after="0" w:line="360" w:lineRule="auto"/>
        <w:ind w:left="426"/>
        <w:jc w:val="center"/>
        <w:rPr>
          <w:rFonts w:ascii="Palatino Linotype" w:eastAsia="Times New Roman" w:hAnsi="Palatino Linotype" w:cs="Times New Roman"/>
          <w:b/>
          <w:color w:val="000000"/>
          <w:sz w:val="24"/>
          <w:szCs w:val="24"/>
          <w:lang w:val="es-ES" w:eastAsia="es-ES"/>
        </w:rPr>
      </w:pPr>
    </w:p>
    <w:p w14:paraId="3F35AC4B" w14:textId="2D8E6709" w:rsidR="00B01424" w:rsidRPr="008D2CA9" w:rsidRDefault="00B01424" w:rsidP="00B01424">
      <w:pPr>
        <w:spacing w:after="0" w:line="360" w:lineRule="auto"/>
        <w:jc w:val="both"/>
        <w:rPr>
          <w:rFonts w:ascii="Palatino Linotype" w:eastAsia="Times New Roman" w:hAnsi="Palatino Linotype" w:cs="Arial"/>
          <w:sz w:val="24"/>
          <w:szCs w:val="24"/>
          <w:lang w:eastAsia="es-ES"/>
        </w:rPr>
      </w:pPr>
      <w:r w:rsidRPr="008D2CA9">
        <w:rPr>
          <w:rFonts w:ascii="Palatino Linotype" w:eastAsia="Times New Roman" w:hAnsi="Palatino Linotype" w:cs="Arial"/>
          <w:b/>
          <w:sz w:val="28"/>
          <w:szCs w:val="24"/>
          <w:lang w:eastAsia="es-ES"/>
        </w:rPr>
        <w:t>PRIMERO</w:t>
      </w:r>
      <w:r w:rsidRPr="008D2CA9">
        <w:rPr>
          <w:rFonts w:ascii="Palatino Linotype" w:eastAsia="Times New Roman" w:hAnsi="Palatino Linotype" w:cs="Arial"/>
          <w:b/>
          <w:sz w:val="24"/>
          <w:szCs w:val="24"/>
          <w:lang w:eastAsia="es-ES"/>
        </w:rPr>
        <w:t xml:space="preserve">. </w:t>
      </w:r>
      <w:r w:rsidRPr="008D2CA9">
        <w:rPr>
          <w:rFonts w:ascii="Palatino Linotype" w:eastAsia="Times New Roman" w:hAnsi="Palatino Linotype" w:cs="Arial"/>
          <w:sz w:val="24"/>
          <w:szCs w:val="24"/>
          <w:lang w:eastAsia="es-ES"/>
        </w:rPr>
        <w:t>Se</w:t>
      </w:r>
      <w:r w:rsidRPr="008D2CA9">
        <w:rPr>
          <w:rFonts w:ascii="Palatino Linotype" w:eastAsia="Times New Roman" w:hAnsi="Palatino Linotype" w:cs="Arial"/>
          <w:b/>
          <w:sz w:val="24"/>
          <w:szCs w:val="24"/>
          <w:lang w:eastAsia="es-ES"/>
        </w:rPr>
        <w:t xml:space="preserve"> </w:t>
      </w:r>
      <w:r w:rsidR="003A6184" w:rsidRPr="008D2CA9">
        <w:rPr>
          <w:rFonts w:ascii="Palatino Linotype" w:eastAsia="Times New Roman" w:hAnsi="Palatino Linotype" w:cs="Arial"/>
          <w:b/>
          <w:sz w:val="24"/>
          <w:szCs w:val="24"/>
          <w:lang w:eastAsia="es-ES"/>
        </w:rPr>
        <w:t>MODIFICA</w:t>
      </w:r>
      <w:r w:rsidRPr="008D2CA9">
        <w:rPr>
          <w:rFonts w:ascii="Palatino Linotype" w:eastAsia="Times New Roman" w:hAnsi="Palatino Linotype" w:cs="Arial"/>
          <w:b/>
          <w:sz w:val="24"/>
          <w:szCs w:val="24"/>
          <w:lang w:eastAsia="es-ES"/>
        </w:rPr>
        <w:t xml:space="preserve"> </w:t>
      </w:r>
      <w:r w:rsidRPr="008D2CA9">
        <w:rPr>
          <w:rFonts w:ascii="Palatino Linotype" w:eastAsia="Times New Roman" w:hAnsi="Palatino Linotype" w:cs="Arial"/>
          <w:sz w:val="24"/>
          <w:szCs w:val="24"/>
          <w:lang w:eastAsia="es-ES"/>
        </w:rPr>
        <w:t xml:space="preserve">la respuesta del </w:t>
      </w:r>
      <w:r w:rsidRPr="008D2CA9">
        <w:rPr>
          <w:rFonts w:ascii="Palatino Linotype" w:eastAsia="Times New Roman" w:hAnsi="Palatino Linotype" w:cs="Arial"/>
          <w:b/>
          <w:sz w:val="24"/>
          <w:szCs w:val="24"/>
          <w:lang w:eastAsia="es-ES"/>
        </w:rPr>
        <w:t>Sujeto Obligado</w:t>
      </w:r>
      <w:r w:rsidRPr="008D2CA9">
        <w:rPr>
          <w:rFonts w:ascii="Palatino Linotype" w:eastAsia="Times New Roman" w:hAnsi="Palatino Linotype" w:cs="Arial"/>
          <w:sz w:val="24"/>
          <w:szCs w:val="24"/>
          <w:lang w:eastAsia="es-ES"/>
        </w:rPr>
        <w:t xml:space="preserve"> a la solicitud de acceso a la información pública</w:t>
      </w:r>
      <w:r w:rsidRPr="008D2CA9">
        <w:rPr>
          <w:rFonts w:ascii="Palatino Linotype" w:eastAsia="Times New Roman" w:hAnsi="Palatino Linotype" w:cs="Arial"/>
          <w:b/>
          <w:sz w:val="24"/>
          <w:szCs w:val="24"/>
          <w:lang w:eastAsia="es-ES"/>
        </w:rPr>
        <w:t xml:space="preserve"> </w:t>
      </w:r>
      <w:r w:rsidRPr="008D2CA9">
        <w:rPr>
          <w:rFonts w:ascii="Palatino Linotype" w:hAnsi="Palatino Linotype" w:cs="Arial"/>
          <w:b/>
          <w:sz w:val="24"/>
          <w:szCs w:val="24"/>
        </w:rPr>
        <w:t>00188/SF/IP/2023</w:t>
      </w:r>
      <w:r w:rsidRPr="008D2CA9">
        <w:rPr>
          <w:rFonts w:ascii="Palatino Linotype" w:hAnsi="Palatino Linotype" w:cs="Arial"/>
          <w:sz w:val="24"/>
          <w:szCs w:val="24"/>
        </w:rPr>
        <w:t>,</w:t>
      </w:r>
      <w:r w:rsidRPr="008D2CA9">
        <w:rPr>
          <w:rFonts w:ascii="Palatino Linotype" w:eastAsia="Times New Roman" w:hAnsi="Palatino Linotype" w:cs="Tahoma"/>
          <w:b/>
          <w:sz w:val="24"/>
          <w:szCs w:val="24"/>
          <w:lang w:eastAsia="es-ES"/>
        </w:rPr>
        <w:t xml:space="preserve"> </w:t>
      </w:r>
      <w:r w:rsidRPr="008D2CA9">
        <w:rPr>
          <w:rFonts w:ascii="Palatino Linotype" w:eastAsia="Times New Roman" w:hAnsi="Palatino Linotype" w:cs="Arial"/>
          <w:sz w:val="24"/>
          <w:szCs w:val="24"/>
          <w:lang w:eastAsia="es-ES"/>
        </w:rPr>
        <w:t xml:space="preserve">por resultar </w:t>
      </w:r>
      <w:r w:rsidRPr="008D2CA9">
        <w:rPr>
          <w:rFonts w:ascii="Palatino Linotype" w:eastAsia="Times New Roman" w:hAnsi="Palatino Linotype" w:cs="Arial"/>
          <w:b/>
          <w:sz w:val="24"/>
          <w:szCs w:val="24"/>
          <w:lang w:eastAsia="es-ES"/>
        </w:rPr>
        <w:t xml:space="preserve">fundados </w:t>
      </w:r>
      <w:r w:rsidRPr="008D2CA9">
        <w:rPr>
          <w:rFonts w:ascii="Palatino Linotype" w:eastAsia="Times New Roman" w:hAnsi="Palatino Linotype" w:cs="Arial"/>
          <w:sz w:val="24"/>
          <w:szCs w:val="24"/>
          <w:lang w:eastAsia="es-ES"/>
        </w:rPr>
        <w:t xml:space="preserve">los motivos de inconformidad vertidos por la </w:t>
      </w:r>
      <w:r w:rsidRPr="008D2CA9">
        <w:rPr>
          <w:rFonts w:ascii="Palatino Linotype" w:eastAsia="Times New Roman" w:hAnsi="Palatino Linotype" w:cs="Arial"/>
          <w:b/>
          <w:sz w:val="24"/>
          <w:szCs w:val="24"/>
          <w:lang w:eastAsia="es-ES"/>
        </w:rPr>
        <w:t>Recurrente</w:t>
      </w:r>
      <w:r w:rsidRPr="008D2CA9">
        <w:rPr>
          <w:rFonts w:ascii="Palatino Linotype" w:eastAsia="Times New Roman" w:hAnsi="Palatino Linotype" w:cs="Arial"/>
          <w:sz w:val="24"/>
          <w:szCs w:val="24"/>
          <w:lang w:eastAsia="es-ES"/>
        </w:rPr>
        <w:t>, en términos del considerandos</w:t>
      </w:r>
      <w:r w:rsidRPr="008D2CA9">
        <w:rPr>
          <w:rFonts w:ascii="Palatino Linotype" w:eastAsia="Times New Roman" w:hAnsi="Palatino Linotype" w:cs="Arial"/>
          <w:b/>
          <w:sz w:val="24"/>
          <w:szCs w:val="24"/>
          <w:lang w:eastAsia="es-ES"/>
        </w:rPr>
        <w:t xml:space="preserve"> CUARTO </w:t>
      </w:r>
      <w:r w:rsidRPr="008D2CA9">
        <w:rPr>
          <w:rFonts w:ascii="Palatino Linotype" w:eastAsia="Times New Roman" w:hAnsi="Palatino Linotype" w:cs="Arial"/>
          <w:sz w:val="24"/>
          <w:szCs w:val="24"/>
          <w:lang w:eastAsia="es-ES"/>
        </w:rPr>
        <w:t>de la presente Resolución.</w:t>
      </w:r>
    </w:p>
    <w:p w14:paraId="091F97F6" w14:textId="77777777" w:rsidR="00B01424" w:rsidRPr="008D2CA9" w:rsidRDefault="00B01424" w:rsidP="00B01424">
      <w:pPr>
        <w:spacing w:after="0" w:line="360" w:lineRule="auto"/>
        <w:ind w:right="-595"/>
        <w:jc w:val="both"/>
        <w:rPr>
          <w:rFonts w:ascii="Palatino Linotype" w:eastAsia="Times New Roman" w:hAnsi="Palatino Linotype" w:cs="Arial"/>
          <w:b/>
          <w:sz w:val="24"/>
          <w:szCs w:val="24"/>
          <w:lang w:eastAsia="es-ES"/>
        </w:rPr>
      </w:pPr>
    </w:p>
    <w:p w14:paraId="1C155C43" w14:textId="77777777" w:rsidR="00B01424" w:rsidRPr="008D2CA9" w:rsidRDefault="00B01424" w:rsidP="00B01424">
      <w:pPr>
        <w:spacing w:after="0" w:line="360" w:lineRule="auto"/>
        <w:jc w:val="both"/>
        <w:rPr>
          <w:rFonts w:ascii="Palatino Linotype" w:hAnsi="Palatino Linotype" w:cs="Tahoma"/>
          <w:sz w:val="24"/>
          <w:szCs w:val="24"/>
        </w:rPr>
      </w:pPr>
      <w:r w:rsidRPr="008D2CA9">
        <w:rPr>
          <w:rFonts w:ascii="Palatino Linotype" w:eastAsia="Times New Roman" w:hAnsi="Palatino Linotype" w:cs="Arial"/>
          <w:b/>
          <w:sz w:val="28"/>
          <w:szCs w:val="24"/>
          <w:lang w:eastAsia="es-ES"/>
        </w:rPr>
        <w:t>SEGUNDO</w:t>
      </w:r>
      <w:r w:rsidRPr="008D2CA9">
        <w:rPr>
          <w:rFonts w:ascii="Palatino Linotype" w:eastAsia="Times New Roman" w:hAnsi="Palatino Linotype" w:cs="Arial"/>
          <w:b/>
          <w:sz w:val="24"/>
          <w:szCs w:val="24"/>
          <w:lang w:eastAsia="es-ES"/>
        </w:rPr>
        <w:t>.</w:t>
      </w:r>
      <w:r w:rsidRPr="008D2CA9">
        <w:rPr>
          <w:rFonts w:ascii="Palatino Linotype" w:eastAsia="Times New Roman" w:hAnsi="Palatino Linotype" w:cs="Tahoma"/>
          <w:sz w:val="24"/>
          <w:szCs w:val="24"/>
          <w:lang w:eastAsia="es-ES"/>
        </w:rPr>
        <w:t xml:space="preserve"> Se </w:t>
      </w:r>
      <w:r w:rsidRPr="008D2CA9">
        <w:rPr>
          <w:rFonts w:ascii="Palatino Linotype" w:eastAsia="Times New Roman" w:hAnsi="Palatino Linotype" w:cs="Tahoma"/>
          <w:b/>
          <w:sz w:val="24"/>
          <w:szCs w:val="24"/>
          <w:lang w:eastAsia="es-ES"/>
        </w:rPr>
        <w:t>ORDENA</w:t>
      </w:r>
      <w:r w:rsidRPr="008D2CA9">
        <w:rPr>
          <w:rFonts w:ascii="Palatino Linotype" w:eastAsia="Times New Roman" w:hAnsi="Palatino Linotype" w:cs="Tahoma"/>
          <w:sz w:val="24"/>
          <w:szCs w:val="24"/>
          <w:lang w:eastAsia="es-ES"/>
        </w:rPr>
        <w:t xml:space="preserve"> al </w:t>
      </w:r>
      <w:r w:rsidRPr="008D2CA9">
        <w:rPr>
          <w:rFonts w:ascii="Palatino Linotype" w:eastAsia="Times New Roman" w:hAnsi="Palatino Linotype" w:cs="Tahoma"/>
          <w:b/>
          <w:sz w:val="24"/>
          <w:szCs w:val="24"/>
          <w:lang w:eastAsia="es-ES"/>
        </w:rPr>
        <w:t>Sujeto Obligado,</w:t>
      </w:r>
      <w:r w:rsidRPr="008D2CA9">
        <w:rPr>
          <w:rFonts w:ascii="Palatino Linotype" w:eastAsia="Times New Roman" w:hAnsi="Palatino Linotype" w:cs="Tahoma"/>
          <w:sz w:val="24"/>
          <w:szCs w:val="24"/>
          <w:lang w:eastAsia="es-ES"/>
        </w:rPr>
        <w:t xml:space="preserve"> previa búsqueda exhaustiva y razonable, haga entrega al </w:t>
      </w:r>
      <w:r w:rsidRPr="008D2CA9">
        <w:rPr>
          <w:rFonts w:ascii="Palatino Linotype" w:eastAsia="Times New Roman" w:hAnsi="Palatino Linotype" w:cs="Tahoma"/>
          <w:b/>
          <w:sz w:val="24"/>
          <w:szCs w:val="24"/>
          <w:lang w:eastAsia="es-ES"/>
        </w:rPr>
        <w:t>Recurrente</w:t>
      </w:r>
      <w:r w:rsidRPr="008D2CA9">
        <w:rPr>
          <w:rFonts w:ascii="Palatino Linotype" w:eastAsia="Times New Roman" w:hAnsi="Palatino Linotype" w:cs="Tahoma"/>
          <w:sz w:val="24"/>
          <w:szCs w:val="24"/>
          <w:lang w:eastAsia="es-ES"/>
        </w:rPr>
        <w:t xml:space="preserve">, en versión pública, a través del Sistema de </w:t>
      </w:r>
      <w:r w:rsidRPr="008D2CA9">
        <w:rPr>
          <w:rFonts w:ascii="Palatino Linotype" w:eastAsia="Times New Roman" w:hAnsi="Palatino Linotype" w:cs="Tahoma"/>
          <w:sz w:val="24"/>
          <w:szCs w:val="24"/>
          <w:lang w:eastAsia="es-ES"/>
        </w:rPr>
        <w:lastRenderedPageBreak/>
        <w:t>Acceso a la Información Mexiquense (</w:t>
      </w:r>
      <w:r w:rsidRPr="008D2CA9">
        <w:rPr>
          <w:rFonts w:ascii="Palatino Linotype" w:eastAsia="Times New Roman" w:hAnsi="Palatino Linotype" w:cs="Tahoma"/>
          <w:b/>
          <w:sz w:val="24"/>
          <w:szCs w:val="24"/>
          <w:lang w:eastAsia="es-ES"/>
        </w:rPr>
        <w:t>SAIMEX</w:t>
      </w:r>
      <w:r w:rsidRPr="008D2CA9">
        <w:rPr>
          <w:rFonts w:ascii="Palatino Linotype" w:eastAsia="Times New Roman" w:hAnsi="Palatino Linotype" w:cs="Tahoma"/>
          <w:sz w:val="24"/>
          <w:szCs w:val="24"/>
          <w:lang w:eastAsia="es-ES"/>
        </w:rPr>
        <w:t xml:space="preserve">), </w:t>
      </w:r>
      <w:r w:rsidRPr="008D2CA9">
        <w:rPr>
          <w:rFonts w:ascii="Palatino Linotype" w:hAnsi="Palatino Linotype" w:cs="Tahoma"/>
          <w:sz w:val="24"/>
          <w:szCs w:val="24"/>
        </w:rPr>
        <w:t>del soporte documental en que conste lo siguiente:</w:t>
      </w:r>
    </w:p>
    <w:p w14:paraId="48E77FE8" w14:textId="77777777" w:rsidR="004E653B" w:rsidRPr="008D2CA9" w:rsidRDefault="004E653B" w:rsidP="00B01424">
      <w:pPr>
        <w:spacing w:after="0" w:line="360" w:lineRule="auto"/>
        <w:jc w:val="both"/>
        <w:rPr>
          <w:rFonts w:ascii="Palatino Linotype" w:hAnsi="Palatino Linotype" w:cs="Tahoma"/>
          <w:sz w:val="24"/>
          <w:szCs w:val="24"/>
        </w:rPr>
      </w:pPr>
    </w:p>
    <w:p w14:paraId="4836A836" w14:textId="7256BD65" w:rsidR="005F4AAA" w:rsidRPr="008D2CA9" w:rsidRDefault="00B35DB2" w:rsidP="00D4483D">
      <w:pPr>
        <w:pStyle w:val="Prrafodelista"/>
        <w:numPr>
          <w:ilvl w:val="0"/>
          <w:numId w:val="9"/>
        </w:numPr>
        <w:spacing w:line="360" w:lineRule="auto"/>
        <w:ind w:right="567"/>
        <w:jc w:val="both"/>
        <w:rPr>
          <w:rFonts w:ascii="Palatino Linotype" w:eastAsia="Calibri" w:hAnsi="Palatino Linotype"/>
          <w:i/>
        </w:rPr>
      </w:pPr>
      <w:r w:rsidRPr="008D2CA9">
        <w:rPr>
          <w:rFonts w:ascii="Palatino Linotype" w:eastAsia="Calibri" w:hAnsi="Palatino Linotype"/>
          <w:i/>
        </w:rPr>
        <w:t>El oficio número 20700003000200S/0458/2021 del Órgano Interno de Control, mediante el cual, emitió las recomendaciones para dar una atención puntual de las auditorías; así como los anexos que en su caso refiere el mismo</w:t>
      </w:r>
      <w:r w:rsidR="005F4AAA" w:rsidRPr="008D2CA9">
        <w:rPr>
          <w:rFonts w:ascii="Palatino Linotype" w:eastAsia="Calibri" w:hAnsi="Palatino Linotype"/>
          <w:i/>
        </w:rPr>
        <w:t>; y</w:t>
      </w:r>
    </w:p>
    <w:p w14:paraId="73DFECB7" w14:textId="26DA73AF" w:rsidR="005F4AAA" w:rsidRPr="008D2CA9" w:rsidRDefault="005F4AAA" w:rsidP="00D4483D">
      <w:pPr>
        <w:pStyle w:val="Prrafodelista"/>
        <w:numPr>
          <w:ilvl w:val="0"/>
          <w:numId w:val="9"/>
        </w:numPr>
        <w:spacing w:line="360" w:lineRule="auto"/>
        <w:ind w:right="567"/>
        <w:jc w:val="both"/>
        <w:rPr>
          <w:rFonts w:ascii="Palatino Linotype" w:eastAsia="Calibri" w:hAnsi="Palatino Linotype"/>
          <w:i/>
        </w:rPr>
      </w:pPr>
      <w:r w:rsidRPr="008D2CA9">
        <w:rPr>
          <w:rFonts w:ascii="Palatino Linotype" w:eastAsia="Calibri" w:hAnsi="Palatino Linotype"/>
          <w:i/>
        </w:rPr>
        <w:t>Copia del acuse de recibido del oficio 20700003000200</w:t>
      </w:r>
      <w:r w:rsidR="00C87841" w:rsidRPr="008D2CA9">
        <w:rPr>
          <w:rFonts w:ascii="Palatino Linotype" w:eastAsia="Calibri" w:hAnsi="Palatino Linotype"/>
          <w:i/>
        </w:rPr>
        <w:t>S</w:t>
      </w:r>
      <w:r w:rsidRPr="008D2CA9">
        <w:rPr>
          <w:rFonts w:ascii="Palatino Linotype" w:eastAsia="Calibri" w:hAnsi="Palatino Linotype"/>
          <w:i/>
        </w:rPr>
        <w:t>/0458/2021 por parte de la Dirección General de Personal</w:t>
      </w:r>
    </w:p>
    <w:p w14:paraId="70892529" w14:textId="77777777" w:rsidR="00B01424" w:rsidRPr="008D2CA9" w:rsidRDefault="00B01424" w:rsidP="00B01424">
      <w:pPr>
        <w:spacing w:after="0" w:line="360" w:lineRule="auto"/>
        <w:ind w:right="-595"/>
        <w:jc w:val="both"/>
        <w:rPr>
          <w:rFonts w:ascii="Palatino Linotype" w:eastAsia="Times New Roman" w:hAnsi="Palatino Linotype" w:cs="Arial"/>
          <w:sz w:val="24"/>
          <w:szCs w:val="24"/>
          <w:lang w:val="es-ES" w:eastAsia="es-ES"/>
        </w:rPr>
      </w:pPr>
    </w:p>
    <w:p w14:paraId="58637953" w14:textId="77777777" w:rsidR="00B01424" w:rsidRPr="008D2CA9" w:rsidRDefault="00B01424" w:rsidP="00B01424">
      <w:pPr>
        <w:spacing w:after="0" w:line="360" w:lineRule="auto"/>
        <w:jc w:val="both"/>
        <w:rPr>
          <w:rFonts w:ascii="Palatino Linotype" w:eastAsia="Times New Roman" w:hAnsi="Palatino Linotype" w:cs="Tahoma"/>
          <w:sz w:val="24"/>
          <w:szCs w:val="24"/>
          <w:lang w:eastAsia="es-ES"/>
        </w:rPr>
      </w:pPr>
      <w:r w:rsidRPr="008D2CA9">
        <w:rPr>
          <w:rFonts w:ascii="Palatino Linotype" w:eastAsia="Times New Roman" w:hAnsi="Palatino Linotype" w:cs="Tahoma"/>
          <w:sz w:val="24"/>
          <w:szCs w:val="24"/>
          <w:lang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005F4AAA" w:rsidRPr="008D2CA9">
        <w:rPr>
          <w:rFonts w:ascii="Palatino Linotype" w:eastAsia="Times New Roman" w:hAnsi="Palatino Linotype" w:cs="Tahoma"/>
          <w:sz w:val="24"/>
          <w:szCs w:val="24"/>
          <w:lang w:eastAsia="es-ES"/>
        </w:rPr>
        <w:t>Recurrente</w:t>
      </w:r>
      <w:r w:rsidRPr="008D2CA9">
        <w:rPr>
          <w:rFonts w:ascii="Palatino Linotype" w:eastAsia="Times New Roman" w:hAnsi="Palatino Linotype" w:cs="Tahoma"/>
          <w:sz w:val="24"/>
          <w:szCs w:val="24"/>
          <w:lang w:eastAsia="es-ES"/>
        </w:rPr>
        <w:t>.</w:t>
      </w:r>
    </w:p>
    <w:p w14:paraId="7B32407D" w14:textId="77777777" w:rsidR="00B01424" w:rsidRPr="008D2CA9" w:rsidRDefault="00B01424" w:rsidP="00B01424">
      <w:pPr>
        <w:spacing w:after="0" w:line="360" w:lineRule="auto"/>
        <w:jc w:val="both"/>
        <w:rPr>
          <w:rFonts w:ascii="Palatino Linotype" w:eastAsia="Times New Roman" w:hAnsi="Palatino Linotype" w:cs="Tahoma"/>
          <w:sz w:val="24"/>
          <w:szCs w:val="24"/>
          <w:lang w:eastAsia="es-ES"/>
        </w:rPr>
      </w:pPr>
    </w:p>
    <w:p w14:paraId="27F88082" w14:textId="607A4D26" w:rsidR="00D4483D" w:rsidRPr="008D2CA9" w:rsidRDefault="00186869" w:rsidP="00B01424">
      <w:pPr>
        <w:spacing w:after="0" w:line="360" w:lineRule="auto"/>
        <w:jc w:val="both"/>
        <w:rPr>
          <w:rFonts w:ascii="Palatino Linotype" w:eastAsia="Times New Roman" w:hAnsi="Palatino Linotype" w:cs="Tahoma"/>
          <w:sz w:val="24"/>
          <w:szCs w:val="24"/>
          <w:lang w:eastAsia="es-ES"/>
        </w:rPr>
      </w:pPr>
      <w:r w:rsidRPr="008D2CA9">
        <w:rPr>
          <w:rFonts w:ascii="Palatino Linotype" w:eastAsia="Times New Roman" w:hAnsi="Palatino Linotype" w:cs="Tahoma"/>
          <w:sz w:val="24"/>
          <w:szCs w:val="24"/>
          <w:lang w:eastAsia="es-ES"/>
        </w:rPr>
        <w:t>E</w:t>
      </w:r>
      <w:r w:rsidR="00D4483D" w:rsidRPr="008D2CA9">
        <w:rPr>
          <w:rFonts w:ascii="Palatino Linotype" w:eastAsia="Times New Roman" w:hAnsi="Palatino Linotype" w:cs="Tahoma"/>
          <w:sz w:val="24"/>
          <w:szCs w:val="24"/>
          <w:lang w:eastAsia="es-ES"/>
        </w:rPr>
        <w:t>n el supuesto que una vez agotada la búsqueda exhaustiva y razonable, se acredite no contar con</w:t>
      </w:r>
      <w:r w:rsidRPr="008D2CA9">
        <w:rPr>
          <w:rFonts w:ascii="Palatino Linotype" w:eastAsia="Times New Roman" w:hAnsi="Palatino Linotype" w:cs="Tahoma"/>
          <w:sz w:val="24"/>
          <w:szCs w:val="24"/>
          <w:lang w:eastAsia="es-ES"/>
        </w:rPr>
        <w:t xml:space="preserve"> la información</w:t>
      </w:r>
      <w:r w:rsidR="00D4483D" w:rsidRPr="008D2CA9">
        <w:rPr>
          <w:rFonts w:ascii="Palatino Linotype" w:eastAsia="Times New Roman" w:hAnsi="Palatino Linotype" w:cs="Tahoma"/>
          <w:sz w:val="24"/>
          <w:szCs w:val="24"/>
          <w:lang w:eastAsia="es-ES"/>
        </w:rPr>
        <w:t xml:space="preserve">, deberá hacerlo del conocimiento al Recurrente, en términos del párrafo segundo del artículo 19 de la Ley de Transparencia Local. </w:t>
      </w:r>
    </w:p>
    <w:p w14:paraId="51E0E55C" w14:textId="77777777" w:rsidR="00B01424" w:rsidRPr="008D2CA9" w:rsidRDefault="00B01424" w:rsidP="00B01424">
      <w:pPr>
        <w:spacing w:after="0" w:line="360" w:lineRule="auto"/>
        <w:jc w:val="both"/>
        <w:rPr>
          <w:rFonts w:ascii="Palatino Linotype" w:eastAsia="Times New Roman" w:hAnsi="Palatino Linotype" w:cs="Arial"/>
          <w:sz w:val="24"/>
          <w:szCs w:val="24"/>
          <w:lang w:eastAsia="es-ES"/>
        </w:rPr>
      </w:pPr>
    </w:p>
    <w:p w14:paraId="3BCBCE44" w14:textId="3F7B6D2A" w:rsidR="00B01424" w:rsidRPr="008D2CA9" w:rsidRDefault="00B01424" w:rsidP="00B01424">
      <w:pPr>
        <w:spacing w:after="0" w:line="360" w:lineRule="auto"/>
        <w:jc w:val="both"/>
        <w:rPr>
          <w:rFonts w:ascii="Palatino Linotype" w:eastAsia="Times New Roman" w:hAnsi="Palatino Linotype" w:cs="Tahoma"/>
          <w:sz w:val="24"/>
          <w:szCs w:val="24"/>
          <w:lang w:eastAsia="es-ES"/>
        </w:rPr>
      </w:pPr>
      <w:r w:rsidRPr="008D2CA9">
        <w:rPr>
          <w:rFonts w:ascii="Palatino Linotype" w:eastAsia="Times New Roman" w:hAnsi="Palatino Linotype" w:cs="Arial"/>
          <w:b/>
          <w:sz w:val="28"/>
          <w:szCs w:val="24"/>
          <w:lang w:eastAsia="es-ES"/>
        </w:rPr>
        <w:t>TERCERO</w:t>
      </w:r>
      <w:r w:rsidRPr="008D2CA9">
        <w:rPr>
          <w:rFonts w:ascii="Palatino Linotype" w:eastAsia="Times New Roman" w:hAnsi="Palatino Linotype" w:cs="Arial"/>
          <w:b/>
          <w:sz w:val="24"/>
          <w:szCs w:val="24"/>
          <w:lang w:eastAsia="es-ES"/>
        </w:rPr>
        <w:t>.</w:t>
      </w:r>
      <w:r w:rsidRPr="008D2CA9">
        <w:rPr>
          <w:rFonts w:ascii="Palatino Linotype" w:eastAsia="Times New Roman" w:hAnsi="Palatino Linotype" w:cs="Arial"/>
          <w:sz w:val="24"/>
          <w:szCs w:val="24"/>
          <w:lang w:eastAsia="es-ES"/>
        </w:rPr>
        <w:t xml:space="preserve"> </w:t>
      </w:r>
      <w:r w:rsidR="00610C53" w:rsidRPr="008D2CA9">
        <w:rPr>
          <w:rFonts w:ascii="Palatino Linotype" w:eastAsia="Times New Roman" w:hAnsi="Palatino Linotype" w:cs="Tahoma"/>
          <w:b/>
          <w:sz w:val="24"/>
          <w:szCs w:val="24"/>
          <w:lang w:eastAsia="es-ES"/>
        </w:rPr>
        <w:t>NOTIFÍQUESE</w:t>
      </w:r>
      <w:r w:rsidR="00610C53" w:rsidRPr="008D2CA9">
        <w:rPr>
          <w:rFonts w:ascii="Palatino Linotype" w:eastAsia="Times New Roman" w:hAnsi="Palatino Linotype" w:cs="Tahoma"/>
          <w:sz w:val="24"/>
          <w:szCs w:val="24"/>
          <w:lang w:eastAsia="es-E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w:t>
      </w:r>
      <w:r w:rsidR="00610C53" w:rsidRPr="008D2CA9">
        <w:rPr>
          <w:rFonts w:ascii="Palatino Linotype" w:eastAsia="Times New Roman" w:hAnsi="Palatino Linotype" w:cs="Tahoma"/>
          <w:sz w:val="24"/>
          <w:szCs w:val="24"/>
          <w:lang w:eastAsia="es-ES"/>
        </w:rPr>
        <w:lastRenderedPageBreak/>
        <w:t>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4B4EA5C" w14:textId="77777777" w:rsidR="00B01424" w:rsidRPr="008D2CA9" w:rsidRDefault="00B01424" w:rsidP="00B01424">
      <w:pPr>
        <w:spacing w:after="0" w:line="360" w:lineRule="auto"/>
        <w:jc w:val="both"/>
        <w:rPr>
          <w:rFonts w:ascii="Palatino Linotype" w:eastAsia="Times New Roman" w:hAnsi="Palatino Linotype" w:cs="Tahoma"/>
          <w:sz w:val="24"/>
          <w:szCs w:val="24"/>
          <w:lang w:eastAsia="es-ES"/>
        </w:rPr>
      </w:pPr>
    </w:p>
    <w:p w14:paraId="7B8F9539" w14:textId="77777777" w:rsidR="00B01424" w:rsidRPr="008D2CA9" w:rsidRDefault="00B01424" w:rsidP="00B014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D2CA9">
        <w:rPr>
          <w:rFonts w:ascii="Palatino Linotype" w:eastAsia="Times New Roman" w:hAnsi="Palatino Linotype" w:cs="Arial"/>
          <w:b/>
          <w:sz w:val="28"/>
          <w:szCs w:val="28"/>
          <w:lang w:val="es-ES" w:eastAsia="es-ES"/>
        </w:rPr>
        <w:t>CUARTO.</w:t>
      </w:r>
      <w:r w:rsidRPr="008D2CA9">
        <w:rPr>
          <w:rFonts w:ascii="Palatino Linotype" w:eastAsia="Times New Roman" w:hAnsi="Palatino Linotype" w:cs="Arial"/>
          <w:b/>
          <w:sz w:val="24"/>
          <w:szCs w:val="24"/>
          <w:lang w:val="es-ES" w:eastAsia="es-ES"/>
        </w:rPr>
        <w:t xml:space="preserve"> </w:t>
      </w:r>
      <w:r w:rsidRPr="008D2CA9">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8D2CA9">
        <w:rPr>
          <w:rFonts w:ascii="Palatino Linotype" w:eastAsia="Times New Roman" w:hAnsi="Palatino Linotype" w:cs="Arial"/>
          <w:b/>
          <w:sz w:val="24"/>
          <w:szCs w:val="24"/>
          <w:lang w:val="es-ES" w:eastAsia="es-ES"/>
        </w:rPr>
        <w:t>Sujeto Obligado</w:t>
      </w:r>
      <w:r w:rsidRPr="008D2CA9">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4E5CA8B0" w14:textId="77777777" w:rsidR="00B01424" w:rsidRPr="008D2CA9" w:rsidRDefault="00B01424" w:rsidP="00B014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3C040E0" w14:textId="77777777" w:rsidR="00B01424" w:rsidRPr="008D2CA9" w:rsidRDefault="00B01424" w:rsidP="00B01424">
      <w:pPr>
        <w:autoSpaceDE w:val="0"/>
        <w:autoSpaceDN w:val="0"/>
        <w:adjustRightInd w:val="0"/>
        <w:spacing w:after="0" w:line="360" w:lineRule="auto"/>
        <w:jc w:val="both"/>
        <w:rPr>
          <w:rFonts w:ascii="Palatino Linotype" w:hAnsi="Palatino Linotype" w:cs="Arial"/>
          <w:sz w:val="24"/>
          <w:szCs w:val="24"/>
        </w:rPr>
      </w:pPr>
      <w:r w:rsidRPr="008D2CA9">
        <w:rPr>
          <w:rFonts w:ascii="Palatino Linotype" w:hAnsi="Palatino Linotype"/>
          <w:b/>
          <w:sz w:val="28"/>
          <w:szCs w:val="28"/>
        </w:rPr>
        <w:t>QUINTO</w:t>
      </w:r>
      <w:r w:rsidRPr="008D2CA9">
        <w:rPr>
          <w:rFonts w:ascii="Palatino Linotype" w:hAnsi="Palatino Linotype"/>
          <w:b/>
          <w:sz w:val="24"/>
          <w:szCs w:val="24"/>
        </w:rPr>
        <w:t xml:space="preserve">. </w:t>
      </w:r>
      <w:r w:rsidRPr="008D2CA9">
        <w:rPr>
          <w:rFonts w:ascii="Palatino Linotype" w:hAnsi="Palatino Linotype" w:cs="Arial"/>
          <w:b/>
          <w:sz w:val="24"/>
          <w:szCs w:val="24"/>
        </w:rPr>
        <w:t>NOTIFÍQUESE</w:t>
      </w:r>
      <w:r w:rsidRPr="008D2CA9">
        <w:rPr>
          <w:rFonts w:ascii="Palatino Linotype" w:hAnsi="Palatino Linotype" w:cs="Arial"/>
          <w:sz w:val="24"/>
          <w:szCs w:val="24"/>
        </w:rPr>
        <w:t xml:space="preserve"> a través del Sistema de Acceso a la Información Mexiquense (SAIMEX), al </w:t>
      </w:r>
      <w:r w:rsidRPr="008D2CA9">
        <w:rPr>
          <w:rFonts w:ascii="Palatino Linotype" w:hAnsi="Palatino Linotype" w:cs="Arial"/>
          <w:b/>
          <w:sz w:val="24"/>
          <w:szCs w:val="24"/>
        </w:rPr>
        <w:t>Recurrente</w:t>
      </w:r>
      <w:r w:rsidRPr="008D2CA9">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185C285" w14:textId="77777777" w:rsidR="005F4AAA" w:rsidRPr="008D2CA9" w:rsidRDefault="005F4AAA" w:rsidP="00B01424">
      <w:pPr>
        <w:autoSpaceDE w:val="0"/>
        <w:autoSpaceDN w:val="0"/>
        <w:adjustRightInd w:val="0"/>
        <w:spacing w:after="0" w:line="360" w:lineRule="auto"/>
        <w:jc w:val="both"/>
        <w:rPr>
          <w:rFonts w:ascii="Palatino Linotype" w:hAnsi="Palatino Linotype" w:cs="Arial"/>
          <w:sz w:val="24"/>
          <w:szCs w:val="24"/>
        </w:rPr>
      </w:pPr>
    </w:p>
    <w:p w14:paraId="7422CB02" w14:textId="77777777" w:rsidR="004E653B" w:rsidRPr="008D2CA9" w:rsidRDefault="004E653B" w:rsidP="00B01424">
      <w:pPr>
        <w:autoSpaceDE w:val="0"/>
        <w:autoSpaceDN w:val="0"/>
        <w:adjustRightInd w:val="0"/>
        <w:spacing w:after="0" w:line="360" w:lineRule="auto"/>
        <w:jc w:val="both"/>
        <w:rPr>
          <w:rFonts w:ascii="Palatino Linotype" w:hAnsi="Palatino Linotype" w:cs="Arial"/>
          <w:sz w:val="24"/>
          <w:szCs w:val="24"/>
        </w:rPr>
      </w:pPr>
    </w:p>
    <w:p w14:paraId="75D302DC" w14:textId="77777777" w:rsidR="004E653B" w:rsidRPr="008D2CA9" w:rsidRDefault="004E653B" w:rsidP="00B01424">
      <w:pPr>
        <w:autoSpaceDE w:val="0"/>
        <w:autoSpaceDN w:val="0"/>
        <w:adjustRightInd w:val="0"/>
        <w:spacing w:after="0" w:line="360" w:lineRule="auto"/>
        <w:jc w:val="both"/>
        <w:rPr>
          <w:rFonts w:ascii="Palatino Linotype" w:hAnsi="Palatino Linotype" w:cs="Arial"/>
          <w:sz w:val="24"/>
          <w:szCs w:val="24"/>
        </w:rPr>
      </w:pPr>
    </w:p>
    <w:p w14:paraId="3B21AAEF" w14:textId="77777777" w:rsidR="004E653B" w:rsidRPr="008D2CA9" w:rsidRDefault="004E653B" w:rsidP="00B01424">
      <w:pPr>
        <w:autoSpaceDE w:val="0"/>
        <w:autoSpaceDN w:val="0"/>
        <w:adjustRightInd w:val="0"/>
        <w:spacing w:after="0" w:line="360" w:lineRule="auto"/>
        <w:jc w:val="both"/>
        <w:rPr>
          <w:rFonts w:ascii="Palatino Linotype" w:hAnsi="Palatino Linotype" w:cs="Arial"/>
          <w:sz w:val="24"/>
          <w:szCs w:val="24"/>
        </w:rPr>
      </w:pPr>
    </w:p>
    <w:p w14:paraId="15A753CA" w14:textId="77777777" w:rsidR="004E653B" w:rsidRPr="008D2CA9" w:rsidRDefault="004E653B" w:rsidP="00B01424">
      <w:pPr>
        <w:autoSpaceDE w:val="0"/>
        <w:autoSpaceDN w:val="0"/>
        <w:adjustRightInd w:val="0"/>
        <w:spacing w:after="0" w:line="360" w:lineRule="auto"/>
        <w:jc w:val="both"/>
        <w:rPr>
          <w:rFonts w:ascii="Palatino Linotype" w:hAnsi="Palatino Linotype" w:cs="Arial"/>
          <w:sz w:val="24"/>
          <w:szCs w:val="24"/>
        </w:rPr>
      </w:pPr>
    </w:p>
    <w:p w14:paraId="4F46325D" w14:textId="77777777" w:rsidR="004E653B" w:rsidRPr="008D2CA9" w:rsidRDefault="004E653B" w:rsidP="00B01424">
      <w:pPr>
        <w:autoSpaceDE w:val="0"/>
        <w:autoSpaceDN w:val="0"/>
        <w:adjustRightInd w:val="0"/>
        <w:spacing w:after="0" w:line="360" w:lineRule="auto"/>
        <w:jc w:val="both"/>
        <w:rPr>
          <w:rFonts w:ascii="Palatino Linotype" w:hAnsi="Palatino Linotype" w:cs="Arial"/>
          <w:sz w:val="24"/>
          <w:szCs w:val="24"/>
        </w:rPr>
      </w:pPr>
    </w:p>
    <w:p w14:paraId="53070CA6" w14:textId="77777777" w:rsidR="004E653B" w:rsidRPr="008D2CA9" w:rsidRDefault="004E653B" w:rsidP="00B01424">
      <w:pPr>
        <w:autoSpaceDE w:val="0"/>
        <w:autoSpaceDN w:val="0"/>
        <w:adjustRightInd w:val="0"/>
        <w:spacing w:after="0" w:line="360" w:lineRule="auto"/>
        <w:jc w:val="both"/>
        <w:rPr>
          <w:rFonts w:ascii="Palatino Linotype" w:hAnsi="Palatino Linotype" w:cs="Arial"/>
          <w:sz w:val="24"/>
          <w:szCs w:val="24"/>
        </w:rPr>
      </w:pPr>
    </w:p>
    <w:p w14:paraId="507D279A" w14:textId="77777777" w:rsidR="004E653B" w:rsidRPr="008D2CA9" w:rsidRDefault="004E653B" w:rsidP="00B01424">
      <w:pPr>
        <w:autoSpaceDE w:val="0"/>
        <w:autoSpaceDN w:val="0"/>
        <w:adjustRightInd w:val="0"/>
        <w:spacing w:after="0" w:line="360" w:lineRule="auto"/>
        <w:jc w:val="both"/>
        <w:rPr>
          <w:rFonts w:ascii="Palatino Linotype" w:hAnsi="Palatino Linotype" w:cs="Arial"/>
          <w:sz w:val="24"/>
          <w:szCs w:val="24"/>
        </w:rPr>
      </w:pPr>
    </w:p>
    <w:p w14:paraId="7E15A172" w14:textId="129EAFDB" w:rsidR="004E653B" w:rsidRPr="008D2CA9" w:rsidRDefault="00B01424" w:rsidP="004E653B">
      <w:pPr>
        <w:spacing w:after="0" w:line="360" w:lineRule="auto"/>
        <w:jc w:val="both"/>
        <w:rPr>
          <w:rFonts w:ascii="Palatino Linotype" w:hAnsi="Palatino Linotype" w:cs="Arial"/>
          <w:sz w:val="24"/>
          <w:szCs w:val="24"/>
        </w:rPr>
      </w:pPr>
      <w:r w:rsidRPr="008D2CA9">
        <w:rPr>
          <w:rFonts w:ascii="Palatino Linotype" w:hAnsi="Palatino Linotype" w:cs="Arial"/>
          <w:sz w:val="24"/>
          <w:szCs w:val="24"/>
        </w:rPr>
        <w:lastRenderedPageBreak/>
        <w:t>ASÍ LO RESUELVE, POR UNANIMIDAD DE VOTOS EL PLENO DEL</w:t>
      </w:r>
      <w:r w:rsidRPr="008D2CA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D2CA9">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3A6184" w:rsidRPr="008D2CA9">
        <w:rPr>
          <w:rFonts w:ascii="Palatino Linotype" w:hAnsi="Palatino Linotype" w:cs="Arial"/>
          <w:sz w:val="24"/>
          <w:szCs w:val="24"/>
        </w:rPr>
        <w:t>VIGÉSIMA TERCERA</w:t>
      </w:r>
      <w:r w:rsidRPr="008D2CA9">
        <w:rPr>
          <w:rFonts w:ascii="Palatino Linotype" w:hAnsi="Palatino Linotype" w:cs="Arial"/>
          <w:sz w:val="24"/>
          <w:szCs w:val="24"/>
        </w:rPr>
        <w:t xml:space="preserve"> SESIÓN ORDINARIA CELEBRADA EL </w:t>
      </w:r>
      <w:r w:rsidR="003A6184" w:rsidRPr="008D2CA9">
        <w:rPr>
          <w:rFonts w:ascii="Palatino Linotype" w:hAnsi="Palatino Linotype" w:cs="Arial"/>
          <w:sz w:val="24"/>
          <w:szCs w:val="24"/>
        </w:rPr>
        <w:t xml:space="preserve">VEINTIUNO </w:t>
      </w:r>
      <w:r w:rsidRPr="008D2CA9">
        <w:rPr>
          <w:rFonts w:ascii="Palatino Linotype" w:hAnsi="Palatino Linotype" w:cs="Arial"/>
          <w:sz w:val="24"/>
          <w:szCs w:val="24"/>
        </w:rPr>
        <w:t xml:space="preserve">DE </w:t>
      </w:r>
      <w:r w:rsidR="005F4AAA" w:rsidRPr="008D2CA9">
        <w:rPr>
          <w:rFonts w:ascii="Palatino Linotype" w:hAnsi="Palatino Linotype" w:cs="Arial"/>
          <w:sz w:val="24"/>
          <w:szCs w:val="24"/>
        </w:rPr>
        <w:t>JUNIO</w:t>
      </w:r>
      <w:r w:rsidRPr="008D2CA9">
        <w:rPr>
          <w:rFonts w:ascii="Palatino Linotype" w:hAnsi="Palatino Linotype" w:cs="Arial"/>
          <w:sz w:val="24"/>
          <w:szCs w:val="24"/>
        </w:rPr>
        <w:t xml:space="preserve"> DE DOS MIL VEINTITRÉS, </w:t>
      </w:r>
      <w:r w:rsidR="004E653B" w:rsidRPr="008D2CA9">
        <w:rPr>
          <w:rFonts w:ascii="Palatino Linotype" w:hAnsi="Palatino Linotype" w:cs="Arial"/>
          <w:sz w:val="24"/>
          <w:szCs w:val="24"/>
        </w:rPr>
        <w:t xml:space="preserve">ANTE LA COORDINADORA DE PROYECTOS, CATALINA CAMARILLO ROSAS, </w:t>
      </w:r>
      <w:r w:rsidR="00E4420D">
        <w:rPr>
          <w:rFonts w:ascii="Palatino Linotype" w:hAnsi="Palatino Linotype"/>
        </w:rPr>
        <w:t>EN SUPLENCIA DEL SECRETARIO TÉCNICO DEL PLENO, ALEXIS TAPIA RAMÍREZ</w:t>
      </w:r>
      <w:r w:rsidR="004E653B" w:rsidRPr="008D2CA9">
        <w:rPr>
          <w:rFonts w:ascii="Palatino Linotype" w:hAnsi="Palatino Linotype" w:cs="Arial"/>
          <w:sz w:val="24"/>
          <w:szCs w:val="24"/>
        </w:rPr>
        <w:t>.</w:t>
      </w:r>
      <w:r w:rsidRPr="008D2CA9">
        <w:rPr>
          <w:rFonts w:ascii="Palatino Linotype" w:hAnsi="Palatino Linotype" w:cs="Arial"/>
          <w:sz w:val="24"/>
          <w:szCs w:val="24"/>
        </w:rPr>
        <w:t xml:space="preserve"> </w:t>
      </w:r>
      <w:r w:rsidR="004E653B" w:rsidRPr="008D2CA9">
        <w:rPr>
          <w:rFonts w:ascii="Palatino Linotype" w:hAnsi="Palatino Linotype" w:cs="Arial"/>
          <w:sz w:val="24"/>
          <w:szCs w:val="24"/>
        </w:rPr>
        <w:t>-------------------------------------------------------------------------------</w:t>
      </w:r>
      <w:bookmarkStart w:id="0" w:name="_GoBack"/>
      <w:bookmarkEnd w:id="0"/>
    </w:p>
    <w:p w14:paraId="01E60AB4" w14:textId="77777777" w:rsidR="004E653B" w:rsidRPr="008D2CA9" w:rsidRDefault="004E653B" w:rsidP="004E653B">
      <w:pPr>
        <w:spacing w:after="0" w:line="360" w:lineRule="auto"/>
        <w:jc w:val="both"/>
        <w:rPr>
          <w:rFonts w:ascii="Palatino Linotype" w:hAnsi="Palatino Linotype" w:cs="Arial"/>
          <w:sz w:val="24"/>
          <w:szCs w:val="24"/>
        </w:rPr>
      </w:pPr>
      <w:r w:rsidRPr="008D2CA9">
        <w:rPr>
          <w:rFonts w:ascii="Palatino Linotype" w:hAnsi="Palatino Linotype" w:cs="Arial"/>
          <w:sz w:val="24"/>
          <w:szCs w:val="24"/>
        </w:rPr>
        <w:t>-----------------------------------------------------------------------------------------------------------------</w:t>
      </w:r>
    </w:p>
    <w:p w14:paraId="71353A1C" w14:textId="77777777" w:rsidR="004E653B" w:rsidRPr="008D2CA9" w:rsidRDefault="004E653B" w:rsidP="004E653B">
      <w:pPr>
        <w:spacing w:after="0" w:line="360" w:lineRule="auto"/>
        <w:jc w:val="both"/>
        <w:rPr>
          <w:rFonts w:ascii="Palatino Linotype" w:hAnsi="Palatino Linotype" w:cs="Arial"/>
          <w:sz w:val="24"/>
          <w:szCs w:val="24"/>
        </w:rPr>
      </w:pPr>
      <w:r w:rsidRPr="008D2CA9">
        <w:rPr>
          <w:rFonts w:ascii="Palatino Linotype" w:hAnsi="Palatino Linotype" w:cs="Arial"/>
          <w:sz w:val="24"/>
          <w:szCs w:val="24"/>
        </w:rPr>
        <w:t>-----------------------------------------------------------------------------------------------------------------</w:t>
      </w:r>
    </w:p>
    <w:p w14:paraId="22033026" w14:textId="77777777" w:rsidR="004E653B" w:rsidRPr="008D2CA9" w:rsidRDefault="004E653B" w:rsidP="004E653B">
      <w:pPr>
        <w:spacing w:after="0" w:line="360" w:lineRule="auto"/>
        <w:jc w:val="both"/>
        <w:rPr>
          <w:rFonts w:ascii="Palatino Linotype" w:hAnsi="Palatino Linotype" w:cs="Arial"/>
          <w:sz w:val="24"/>
          <w:szCs w:val="24"/>
        </w:rPr>
      </w:pPr>
      <w:r w:rsidRPr="008D2CA9">
        <w:rPr>
          <w:rFonts w:ascii="Palatino Linotype" w:hAnsi="Palatino Linotype" w:cs="Arial"/>
          <w:sz w:val="24"/>
          <w:szCs w:val="24"/>
        </w:rPr>
        <w:t>-----------------------------------------------------------------------------------------------------------------</w:t>
      </w:r>
    </w:p>
    <w:p w14:paraId="6F5AE277" w14:textId="77777777" w:rsidR="004E653B" w:rsidRPr="008D2CA9" w:rsidRDefault="004E653B" w:rsidP="004E653B">
      <w:pPr>
        <w:spacing w:after="0" w:line="360" w:lineRule="auto"/>
        <w:jc w:val="both"/>
        <w:rPr>
          <w:rFonts w:ascii="Palatino Linotype" w:hAnsi="Palatino Linotype" w:cs="Arial"/>
          <w:sz w:val="24"/>
          <w:szCs w:val="24"/>
        </w:rPr>
      </w:pPr>
      <w:r w:rsidRPr="008D2CA9">
        <w:rPr>
          <w:rFonts w:ascii="Palatino Linotype" w:hAnsi="Palatino Linotype" w:cs="Arial"/>
          <w:sz w:val="24"/>
          <w:szCs w:val="24"/>
        </w:rPr>
        <w:t>-----------------------------------------------------------------------------------------------------------------</w:t>
      </w:r>
    </w:p>
    <w:p w14:paraId="0CAEE612" w14:textId="77777777" w:rsidR="004E653B" w:rsidRPr="008D2CA9" w:rsidRDefault="004E653B" w:rsidP="004E653B">
      <w:pPr>
        <w:spacing w:after="0" w:line="360" w:lineRule="auto"/>
        <w:jc w:val="both"/>
        <w:rPr>
          <w:rFonts w:ascii="Palatino Linotype" w:hAnsi="Palatino Linotype" w:cs="Arial"/>
          <w:sz w:val="24"/>
          <w:szCs w:val="24"/>
        </w:rPr>
      </w:pPr>
      <w:r w:rsidRPr="008D2CA9">
        <w:rPr>
          <w:rFonts w:ascii="Palatino Linotype" w:hAnsi="Palatino Linotype" w:cs="Arial"/>
          <w:sz w:val="24"/>
          <w:szCs w:val="24"/>
        </w:rPr>
        <w:t>-----------------------------------------------------------------------------------------------------------------</w:t>
      </w:r>
    </w:p>
    <w:p w14:paraId="2CBCF750" w14:textId="77777777" w:rsidR="004E653B" w:rsidRPr="008D2CA9" w:rsidRDefault="004E653B" w:rsidP="004E653B">
      <w:pPr>
        <w:spacing w:after="0" w:line="360" w:lineRule="auto"/>
        <w:jc w:val="both"/>
        <w:rPr>
          <w:rFonts w:ascii="Palatino Linotype" w:hAnsi="Palatino Linotype" w:cs="Arial"/>
          <w:sz w:val="24"/>
          <w:szCs w:val="24"/>
        </w:rPr>
      </w:pPr>
      <w:r w:rsidRPr="008D2CA9">
        <w:rPr>
          <w:rFonts w:ascii="Palatino Linotype" w:hAnsi="Palatino Linotype" w:cs="Arial"/>
          <w:sz w:val="24"/>
          <w:szCs w:val="24"/>
        </w:rPr>
        <w:t>-----------------------------------------------------------------------------------------------------------------</w:t>
      </w:r>
    </w:p>
    <w:p w14:paraId="6868896F" w14:textId="77777777" w:rsidR="004E653B" w:rsidRPr="008D2CA9" w:rsidRDefault="004E653B" w:rsidP="004E653B">
      <w:pPr>
        <w:spacing w:after="0" w:line="360" w:lineRule="auto"/>
        <w:jc w:val="both"/>
        <w:rPr>
          <w:rFonts w:ascii="Palatino Linotype" w:hAnsi="Palatino Linotype" w:cs="Arial"/>
          <w:sz w:val="24"/>
          <w:szCs w:val="24"/>
        </w:rPr>
      </w:pPr>
      <w:r w:rsidRPr="008D2CA9">
        <w:rPr>
          <w:rFonts w:ascii="Palatino Linotype" w:hAnsi="Palatino Linotype" w:cs="Arial"/>
          <w:sz w:val="24"/>
          <w:szCs w:val="24"/>
        </w:rPr>
        <w:t>-----------------------------------------------------------------------------------------------------------------</w:t>
      </w:r>
    </w:p>
    <w:p w14:paraId="0D6D4B35" w14:textId="77777777" w:rsidR="004E653B" w:rsidRPr="008D2CA9" w:rsidRDefault="004E653B" w:rsidP="004E653B">
      <w:pPr>
        <w:spacing w:after="0" w:line="360" w:lineRule="auto"/>
        <w:jc w:val="both"/>
        <w:rPr>
          <w:rFonts w:ascii="Palatino Linotype" w:hAnsi="Palatino Linotype" w:cs="Arial"/>
          <w:sz w:val="24"/>
          <w:szCs w:val="24"/>
        </w:rPr>
      </w:pPr>
      <w:r w:rsidRPr="008D2CA9">
        <w:rPr>
          <w:rFonts w:ascii="Palatino Linotype" w:hAnsi="Palatino Linotype" w:cs="Arial"/>
          <w:sz w:val="24"/>
          <w:szCs w:val="24"/>
        </w:rPr>
        <w:t>-----------------------------------------------------------------------------------------------------------------</w:t>
      </w:r>
    </w:p>
    <w:p w14:paraId="34EAE89A" w14:textId="77777777" w:rsidR="004E653B" w:rsidRPr="008D2CA9" w:rsidRDefault="004E653B" w:rsidP="004E653B">
      <w:pPr>
        <w:spacing w:after="0" w:line="360" w:lineRule="auto"/>
        <w:jc w:val="both"/>
        <w:rPr>
          <w:rFonts w:ascii="Palatino Linotype" w:hAnsi="Palatino Linotype" w:cs="Arial"/>
          <w:sz w:val="24"/>
          <w:szCs w:val="24"/>
        </w:rPr>
      </w:pPr>
      <w:r w:rsidRPr="008D2CA9">
        <w:rPr>
          <w:rFonts w:ascii="Palatino Linotype" w:hAnsi="Palatino Linotype" w:cs="Arial"/>
          <w:sz w:val="24"/>
          <w:szCs w:val="24"/>
        </w:rPr>
        <w:t>-----------------------------------------------------------------------------------------------------------------</w:t>
      </w:r>
    </w:p>
    <w:p w14:paraId="32EA2633" w14:textId="77777777" w:rsidR="004E653B" w:rsidRPr="008D2CA9" w:rsidRDefault="004E653B" w:rsidP="004E653B">
      <w:pPr>
        <w:spacing w:after="0" w:line="360" w:lineRule="auto"/>
        <w:jc w:val="both"/>
        <w:rPr>
          <w:rFonts w:ascii="Palatino Linotype" w:hAnsi="Palatino Linotype" w:cs="Arial"/>
          <w:sz w:val="24"/>
          <w:szCs w:val="24"/>
        </w:rPr>
      </w:pPr>
      <w:r w:rsidRPr="008D2CA9">
        <w:rPr>
          <w:rFonts w:ascii="Palatino Linotype" w:hAnsi="Palatino Linotype" w:cs="Arial"/>
          <w:sz w:val="24"/>
          <w:szCs w:val="24"/>
        </w:rPr>
        <w:t>-----------------------------------------------------------------------------------------------------------------</w:t>
      </w:r>
    </w:p>
    <w:p w14:paraId="5BC84C97" w14:textId="77777777" w:rsidR="004E653B" w:rsidRPr="008D2CA9" w:rsidRDefault="004E653B" w:rsidP="004E653B">
      <w:pPr>
        <w:spacing w:after="0" w:line="360" w:lineRule="auto"/>
        <w:jc w:val="both"/>
        <w:rPr>
          <w:rFonts w:ascii="Palatino Linotype" w:hAnsi="Palatino Linotype" w:cs="Arial"/>
          <w:sz w:val="24"/>
          <w:szCs w:val="24"/>
        </w:rPr>
      </w:pPr>
      <w:r w:rsidRPr="008D2CA9">
        <w:rPr>
          <w:rFonts w:ascii="Palatino Linotype" w:hAnsi="Palatino Linotype" w:cs="Arial"/>
          <w:sz w:val="24"/>
          <w:szCs w:val="24"/>
        </w:rPr>
        <w:t>-----------------------------------------------------------------------------------------------------------------</w:t>
      </w:r>
    </w:p>
    <w:p w14:paraId="2E2F236F" w14:textId="77777777" w:rsidR="004E653B" w:rsidRPr="008D2CA9" w:rsidRDefault="004E653B" w:rsidP="004E653B">
      <w:pPr>
        <w:spacing w:after="0" w:line="360" w:lineRule="auto"/>
        <w:jc w:val="both"/>
        <w:rPr>
          <w:rFonts w:ascii="Palatino Linotype" w:hAnsi="Palatino Linotype" w:cs="Arial"/>
          <w:sz w:val="24"/>
          <w:szCs w:val="24"/>
        </w:rPr>
      </w:pPr>
      <w:r w:rsidRPr="008D2CA9">
        <w:rPr>
          <w:rFonts w:ascii="Palatino Linotype" w:hAnsi="Palatino Linotype" w:cs="Arial"/>
          <w:sz w:val="24"/>
          <w:szCs w:val="24"/>
        </w:rPr>
        <w:t>-----------------------------------------------------------------------------------------------------------------</w:t>
      </w:r>
    </w:p>
    <w:p w14:paraId="616F2659" w14:textId="77777777" w:rsidR="004E653B" w:rsidRPr="008D2CA9" w:rsidRDefault="004E653B" w:rsidP="004E653B">
      <w:pPr>
        <w:spacing w:after="0" w:line="360" w:lineRule="auto"/>
        <w:jc w:val="both"/>
        <w:rPr>
          <w:rFonts w:ascii="Palatino Linotype" w:hAnsi="Palatino Linotype" w:cs="Arial"/>
          <w:sz w:val="24"/>
          <w:szCs w:val="24"/>
        </w:rPr>
      </w:pPr>
      <w:r w:rsidRPr="008D2CA9">
        <w:rPr>
          <w:rFonts w:ascii="Palatino Linotype" w:hAnsi="Palatino Linotype" w:cs="Arial"/>
          <w:sz w:val="24"/>
          <w:szCs w:val="24"/>
        </w:rPr>
        <w:t>-----------------------------------------------------------------------------------------------------------------</w:t>
      </w:r>
    </w:p>
    <w:p w14:paraId="001F1A0C" w14:textId="77777777" w:rsidR="004E653B" w:rsidRPr="008D2CA9" w:rsidRDefault="004E653B" w:rsidP="004E653B">
      <w:pPr>
        <w:spacing w:after="0" w:line="360" w:lineRule="auto"/>
        <w:jc w:val="both"/>
        <w:rPr>
          <w:rFonts w:ascii="Palatino Linotype" w:hAnsi="Palatino Linotype" w:cs="Arial"/>
          <w:sz w:val="24"/>
          <w:szCs w:val="24"/>
        </w:rPr>
      </w:pPr>
      <w:r w:rsidRPr="008D2CA9">
        <w:rPr>
          <w:rFonts w:ascii="Palatino Linotype" w:hAnsi="Palatino Linotype" w:cs="Arial"/>
          <w:sz w:val="24"/>
          <w:szCs w:val="24"/>
        </w:rPr>
        <w:t>-----------------------------------------------------------------------------------------------------------------</w:t>
      </w:r>
    </w:p>
    <w:p w14:paraId="34992817" w14:textId="6C651CFA" w:rsidR="00B01424" w:rsidRPr="005323D1" w:rsidRDefault="00B01424" w:rsidP="00B01424">
      <w:pPr>
        <w:spacing w:after="0" w:line="360" w:lineRule="auto"/>
        <w:jc w:val="both"/>
        <w:rPr>
          <w:rFonts w:ascii="Palatino Linotype" w:hAnsi="Palatino Linotype" w:cs="Arial"/>
          <w:sz w:val="20"/>
        </w:rPr>
      </w:pPr>
      <w:r w:rsidRPr="008D2CA9">
        <w:rPr>
          <w:rFonts w:ascii="Palatino Linotype" w:hAnsi="Palatino Linotype" w:cs="Arial"/>
          <w:sz w:val="20"/>
        </w:rPr>
        <w:t>CCR/*</w:t>
      </w:r>
    </w:p>
    <w:p w14:paraId="72A3C8BA" w14:textId="77777777" w:rsidR="00B01424" w:rsidRDefault="00B01424" w:rsidP="00B01424">
      <w:pPr>
        <w:spacing w:after="0" w:line="360" w:lineRule="auto"/>
        <w:jc w:val="both"/>
        <w:rPr>
          <w:rFonts w:ascii="Palatino Linotype" w:hAnsi="Palatino Linotype" w:cs="Arial"/>
          <w:sz w:val="24"/>
          <w:szCs w:val="24"/>
        </w:rPr>
      </w:pPr>
    </w:p>
    <w:p w14:paraId="105887A0" w14:textId="77777777" w:rsidR="00B01424" w:rsidRDefault="00B01424" w:rsidP="00B01424">
      <w:pPr>
        <w:spacing w:after="0" w:line="360" w:lineRule="auto"/>
        <w:jc w:val="both"/>
        <w:rPr>
          <w:rFonts w:ascii="Palatino Linotype" w:hAnsi="Palatino Linotype" w:cs="Arial"/>
          <w:sz w:val="24"/>
          <w:szCs w:val="24"/>
        </w:rPr>
      </w:pPr>
    </w:p>
    <w:p w14:paraId="2F57C8F0" w14:textId="77777777" w:rsidR="00B01424" w:rsidRDefault="00B01424" w:rsidP="00B01424">
      <w:pPr>
        <w:spacing w:after="0" w:line="360" w:lineRule="auto"/>
        <w:jc w:val="both"/>
        <w:rPr>
          <w:rFonts w:ascii="Palatino Linotype" w:hAnsi="Palatino Linotype" w:cs="Arial"/>
          <w:sz w:val="24"/>
          <w:szCs w:val="24"/>
        </w:rPr>
      </w:pPr>
    </w:p>
    <w:p w14:paraId="55C4616C" w14:textId="77777777" w:rsidR="00B01424" w:rsidRDefault="00B01424" w:rsidP="00B01424">
      <w:pPr>
        <w:spacing w:after="0"/>
      </w:pPr>
    </w:p>
    <w:p w14:paraId="69DA5BF3" w14:textId="77777777" w:rsidR="00B01424" w:rsidRDefault="00B01424" w:rsidP="00B01424">
      <w:pPr>
        <w:spacing w:after="0"/>
      </w:pPr>
    </w:p>
    <w:p w14:paraId="790672CF" w14:textId="77777777" w:rsidR="00B01424" w:rsidRDefault="00B01424" w:rsidP="00B01424">
      <w:pPr>
        <w:spacing w:after="0"/>
      </w:pPr>
    </w:p>
    <w:p w14:paraId="076F60DF" w14:textId="77777777" w:rsidR="00B01424" w:rsidRDefault="00B01424" w:rsidP="00B01424">
      <w:pPr>
        <w:spacing w:after="0"/>
      </w:pPr>
    </w:p>
    <w:p w14:paraId="56E3ED41" w14:textId="77777777" w:rsidR="00B01424" w:rsidRDefault="00B01424" w:rsidP="00B01424">
      <w:pPr>
        <w:spacing w:after="0"/>
      </w:pPr>
    </w:p>
    <w:p w14:paraId="0111B0D5" w14:textId="77777777" w:rsidR="00B01424" w:rsidRDefault="00B01424" w:rsidP="00B01424">
      <w:pPr>
        <w:spacing w:after="0"/>
      </w:pPr>
    </w:p>
    <w:p w14:paraId="1EB9832B" w14:textId="77777777" w:rsidR="00B01424" w:rsidRDefault="00B01424" w:rsidP="00B01424">
      <w:pPr>
        <w:spacing w:after="0"/>
      </w:pPr>
    </w:p>
    <w:p w14:paraId="4DE9CD68" w14:textId="77777777" w:rsidR="00B01424" w:rsidRDefault="00B01424" w:rsidP="00B01424">
      <w:pPr>
        <w:spacing w:after="0"/>
      </w:pPr>
    </w:p>
    <w:p w14:paraId="1D79EA62" w14:textId="77777777" w:rsidR="00B01424" w:rsidRDefault="00B01424" w:rsidP="00B01424">
      <w:pPr>
        <w:spacing w:after="0"/>
      </w:pPr>
    </w:p>
    <w:p w14:paraId="69217A6E" w14:textId="77777777" w:rsidR="00B01424" w:rsidRDefault="00B01424" w:rsidP="00B01424">
      <w:pPr>
        <w:spacing w:after="0"/>
      </w:pPr>
    </w:p>
    <w:p w14:paraId="4462BD14" w14:textId="77777777" w:rsidR="00B01424" w:rsidRDefault="00B01424" w:rsidP="00B01424">
      <w:pPr>
        <w:spacing w:after="0"/>
      </w:pPr>
    </w:p>
    <w:p w14:paraId="1AFC906B" w14:textId="77777777" w:rsidR="00B01424" w:rsidRDefault="00B01424" w:rsidP="00B01424">
      <w:pPr>
        <w:spacing w:after="0"/>
      </w:pPr>
    </w:p>
    <w:p w14:paraId="663D1EC7" w14:textId="77777777" w:rsidR="00B01424" w:rsidRDefault="00B01424" w:rsidP="00B01424">
      <w:pPr>
        <w:spacing w:after="0"/>
      </w:pPr>
    </w:p>
    <w:p w14:paraId="51D2A430" w14:textId="77777777" w:rsidR="00B01424" w:rsidRDefault="00B01424" w:rsidP="00B01424">
      <w:pPr>
        <w:spacing w:after="0"/>
      </w:pPr>
    </w:p>
    <w:p w14:paraId="18F1B4DC" w14:textId="77777777" w:rsidR="00B01424" w:rsidRDefault="00B01424" w:rsidP="00B01424">
      <w:pPr>
        <w:spacing w:after="0"/>
      </w:pPr>
    </w:p>
    <w:p w14:paraId="0BB41339" w14:textId="77777777" w:rsidR="00B01424" w:rsidRDefault="00B01424" w:rsidP="00B01424">
      <w:pPr>
        <w:spacing w:after="0"/>
      </w:pPr>
    </w:p>
    <w:p w14:paraId="16522722" w14:textId="77777777" w:rsidR="00B01424" w:rsidRDefault="00B01424" w:rsidP="00B01424">
      <w:pPr>
        <w:spacing w:after="0"/>
      </w:pPr>
    </w:p>
    <w:p w14:paraId="68B40A62" w14:textId="77777777" w:rsidR="00B01424" w:rsidRDefault="00B01424" w:rsidP="00B01424">
      <w:pPr>
        <w:spacing w:after="0"/>
      </w:pPr>
    </w:p>
    <w:p w14:paraId="5DFF32EF" w14:textId="77777777" w:rsidR="00B01424" w:rsidRDefault="00B01424" w:rsidP="00B01424">
      <w:pPr>
        <w:spacing w:after="0"/>
      </w:pPr>
    </w:p>
    <w:p w14:paraId="2251D2CB" w14:textId="77777777" w:rsidR="00B01424" w:rsidRDefault="00B01424" w:rsidP="00B01424">
      <w:pPr>
        <w:spacing w:after="0"/>
      </w:pPr>
    </w:p>
    <w:p w14:paraId="381072AA" w14:textId="77777777" w:rsidR="00B01424" w:rsidRDefault="00B01424" w:rsidP="00B01424">
      <w:pPr>
        <w:spacing w:after="0"/>
      </w:pPr>
    </w:p>
    <w:p w14:paraId="6A0BB115" w14:textId="77777777" w:rsidR="00B01424" w:rsidRPr="003D37B1" w:rsidRDefault="00B01424" w:rsidP="00B01424">
      <w:pPr>
        <w:spacing w:after="0"/>
      </w:pPr>
    </w:p>
    <w:p w14:paraId="5D955DDA" w14:textId="77777777" w:rsidR="00B01424" w:rsidRDefault="00B01424" w:rsidP="00B01424">
      <w:pPr>
        <w:spacing w:after="0"/>
      </w:pPr>
    </w:p>
    <w:p w14:paraId="463E4B43" w14:textId="77777777" w:rsidR="00B01424" w:rsidRDefault="00B01424" w:rsidP="00B01424">
      <w:pPr>
        <w:spacing w:after="0"/>
      </w:pPr>
    </w:p>
    <w:p w14:paraId="5EDA25BA" w14:textId="77777777" w:rsidR="00B01424" w:rsidRDefault="00B01424"/>
    <w:sectPr w:rsidR="00B01424" w:rsidSect="00B01424">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B96EA" w14:textId="77777777" w:rsidR="00064D9C" w:rsidRDefault="00064D9C" w:rsidP="00B01424">
      <w:pPr>
        <w:spacing w:after="0" w:line="240" w:lineRule="auto"/>
      </w:pPr>
      <w:r>
        <w:separator/>
      </w:r>
    </w:p>
  </w:endnote>
  <w:endnote w:type="continuationSeparator" w:id="0">
    <w:p w14:paraId="4997ECD8" w14:textId="77777777" w:rsidR="00064D9C" w:rsidRDefault="00064D9C" w:rsidP="00B01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3C276F71" w14:textId="77777777" w:rsidR="00B01424" w:rsidRPr="002D6DD8" w:rsidRDefault="00B01424" w:rsidP="00B0142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4420D">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4420D">
              <w:rPr>
                <w:rFonts w:ascii="Palatino Linotype" w:hAnsi="Palatino Linotype"/>
                <w:bCs/>
                <w:noProof/>
                <w:sz w:val="20"/>
              </w:rPr>
              <w:t>34</w:t>
            </w:r>
            <w:r>
              <w:rPr>
                <w:rFonts w:ascii="Palatino Linotype" w:hAnsi="Palatino Linotype"/>
                <w:bCs/>
                <w:noProof/>
                <w:sz w:val="20"/>
              </w:rPr>
              <w:fldChar w:fldCharType="end"/>
            </w:r>
          </w:p>
        </w:sdtContent>
      </w:sdt>
    </w:sdtContent>
  </w:sdt>
  <w:p w14:paraId="4FEB27BA" w14:textId="77777777" w:rsidR="00B01424" w:rsidRDefault="00B0142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92C01" w14:textId="77777777" w:rsidR="00B01424" w:rsidRPr="000B69FA" w:rsidRDefault="00B01424" w:rsidP="00B0142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4420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4420D">
      <w:rPr>
        <w:rFonts w:ascii="Palatino Linotype" w:hAnsi="Palatino Linotype"/>
        <w:bCs/>
        <w:noProof/>
        <w:sz w:val="20"/>
      </w:rPr>
      <w:t>34</w:t>
    </w:r>
    <w:r>
      <w:rPr>
        <w:rFonts w:ascii="Palatino Linotype" w:hAnsi="Palatino Linotype"/>
        <w:bCs/>
        <w:noProof/>
        <w:sz w:val="20"/>
      </w:rPr>
      <w:fldChar w:fldCharType="end"/>
    </w:r>
  </w:p>
  <w:p w14:paraId="0389FFE1" w14:textId="77777777" w:rsidR="00B01424" w:rsidRDefault="00B014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36942" w14:textId="77777777" w:rsidR="00064D9C" w:rsidRDefault="00064D9C" w:rsidP="00B01424">
      <w:pPr>
        <w:spacing w:after="0" w:line="240" w:lineRule="auto"/>
      </w:pPr>
      <w:r>
        <w:separator/>
      </w:r>
    </w:p>
  </w:footnote>
  <w:footnote w:type="continuationSeparator" w:id="0">
    <w:p w14:paraId="6803CEAB" w14:textId="77777777" w:rsidR="00064D9C" w:rsidRDefault="00064D9C" w:rsidP="00B01424">
      <w:pPr>
        <w:spacing w:after="0" w:line="240" w:lineRule="auto"/>
      </w:pPr>
      <w:r>
        <w:continuationSeparator/>
      </w:r>
    </w:p>
  </w:footnote>
  <w:footnote w:id="1">
    <w:p w14:paraId="0516030F" w14:textId="77777777" w:rsidR="00B01424" w:rsidRPr="00A62FD8" w:rsidRDefault="00B01424" w:rsidP="00B01424">
      <w:pPr>
        <w:pStyle w:val="Textonotapie"/>
        <w:jc w:val="both"/>
        <w:rPr>
          <w:rFonts w:ascii="Palatino Linotype" w:hAnsi="Palatino Linotype"/>
          <w:i/>
          <w:lang w:val="es-MX"/>
        </w:rPr>
      </w:pPr>
      <w:r>
        <w:rPr>
          <w:rStyle w:val="Refdenotaalpie"/>
        </w:rPr>
        <w:footnoteRef/>
      </w:r>
      <w:r>
        <w:t xml:space="preserve"> </w:t>
      </w:r>
      <w:r w:rsidRPr="00A62FD8">
        <w:rPr>
          <w:rFonts w:ascii="Palatino Linotype" w:hAnsi="Palatino Linotype"/>
          <w:b/>
          <w:i/>
          <w:lang w:val="es-MX"/>
        </w:rPr>
        <w:t>Artículo 179.</w:t>
      </w:r>
      <w:r w:rsidRPr="00A62FD8">
        <w:rPr>
          <w:rFonts w:ascii="Palatino Linotype" w:hAnsi="Palatino Linotype"/>
          <w:i/>
          <w:lang w:val="es-MX"/>
        </w:rPr>
        <w:t xml:space="preserve"> El recurso de revisión es un medio de protección que la Ley otorga a los particulares, para hacer valer su derecho de acceso a la información pública, y procederá en contra de las siguientes causas: </w:t>
      </w:r>
    </w:p>
    <w:p w14:paraId="387FFCF7" w14:textId="77777777" w:rsidR="00B01424" w:rsidRDefault="00B01424" w:rsidP="00B01424">
      <w:pPr>
        <w:pStyle w:val="Textonotapie"/>
        <w:jc w:val="both"/>
        <w:rPr>
          <w:rFonts w:ascii="Palatino Linotype" w:hAnsi="Palatino Linotype"/>
          <w:i/>
          <w:lang w:val="es-MX"/>
        </w:rPr>
      </w:pPr>
      <w:r w:rsidRPr="00EF7CE5">
        <w:rPr>
          <w:rFonts w:ascii="Palatino Linotype" w:hAnsi="Palatino Linotype"/>
          <w:b/>
          <w:i/>
          <w:lang w:val="es-MX"/>
        </w:rPr>
        <w:t>I</w:t>
      </w:r>
      <w:r w:rsidRPr="00EF7CE5">
        <w:rPr>
          <w:rFonts w:ascii="Palatino Linotype" w:hAnsi="Palatino Linotype"/>
          <w:i/>
          <w:lang w:val="es-MX"/>
        </w:rPr>
        <w:t>. La negativa a la información solicitada;</w:t>
      </w:r>
    </w:p>
    <w:p w14:paraId="21185125" w14:textId="77777777" w:rsidR="00B01424" w:rsidRDefault="00B01424" w:rsidP="00B01424">
      <w:pPr>
        <w:pStyle w:val="Textonotapie"/>
        <w:jc w:val="both"/>
        <w:rPr>
          <w:rFonts w:ascii="Palatino Linotype" w:hAnsi="Palatino Linotype"/>
          <w:i/>
        </w:rPr>
      </w:pPr>
      <w:r>
        <w:rPr>
          <w:rFonts w:ascii="Palatino Linotype" w:hAnsi="Palatino Linotype"/>
          <w:i/>
        </w:rPr>
        <w:t>…</w:t>
      </w:r>
    </w:p>
    <w:p w14:paraId="3CEDC1DF" w14:textId="77777777" w:rsidR="00B01424" w:rsidRDefault="00B01424" w:rsidP="00B01424">
      <w:pPr>
        <w:pStyle w:val="Textonotapie"/>
        <w:jc w:val="both"/>
        <w:rPr>
          <w:rFonts w:ascii="Palatino Linotype" w:hAnsi="Palatino Linotype"/>
          <w:i/>
          <w:lang w:val="es-MX"/>
        </w:rPr>
      </w:pPr>
      <w:r w:rsidRPr="004B6699">
        <w:rPr>
          <w:rFonts w:ascii="Palatino Linotype" w:hAnsi="Palatino Linotype"/>
          <w:b/>
          <w:i/>
          <w:lang w:val="es-MX"/>
        </w:rPr>
        <w:t>XI.</w:t>
      </w:r>
      <w:r w:rsidRPr="004B6699">
        <w:rPr>
          <w:rFonts w:ascii="Palatino Linotype" w:hAnsi="Palatino Linotype"/>
          <w:i/>
          <w:lang w:val="es-MX"/>
        </w:rPr>
        <w:t xml:space="preserve"> La falta de trámite a una solicitud;</w:t>
      </w:r>
    </w:p>
    <w:p w14:paraId="08336227" w14:textId="77777777" w:rsidR="00B01424" w:rsidRDefault="00B01424" w:rsidP="00B01424">
      <w:pPr>
        <w:pStyle w:val="Textonotapie"/>
        <w:jc w:val="both"/>
        <w:rPr>
          <w:rFonts w:ascii="Palatino Linotype" w:hAnsi="Palatino Linotype"/>
          <w:i/>
          <w:lang w:val="es-MX"/>
        </w:rPr>
      </w:pPr>
      <w:r>
        <w:rPr>
          <w:rFonts w:ascii="Palatino Linotype" w:hAnsi="Palatino Linotype"/>
          <w:i/>
          <w:lang w:val="es-MX"/>
        </w:rPr>
        <w:t>…</w:t>
      </w:r>
    </w:p>
    <w:p w14:paraId="3649395A" w14:textId="77777777" w:rsidR="00B01424" w:rsidRPr="00EE7AE1" w:rsidRDefault="00B01424" w:rsidP="00B01424">
      <w:pPr>
        <w:pStyle w:val="Textonotapie"/>
        <w:jc w:val="both"/>
        <w:rPr>
          <w:rFonts w:ascii="Palatino Linotype" w:hAnsi="Palatino Linotype"/>
          <w:i/>
          <w:lang w:val="es-MX"/>
        </w:rPr>
      </w:pPr>
      <w:r w:rsidRPr="004B6699">
        <w:rPr>
          <w:rFonts w:ascii="Palatino Linotype" w:hAnsi="Palatino Linotype"/>
          <w:b/>
          <w:i/>
          <w:lang w:val="es-MX"/>
        </w:rPr>
        <w:t>XIII.</w:t>
      </w:r>
      <w:r w:rsidRPr="004B6699">
        <w:rPr>
          <w:rFonts w:ascii="Palatino Linotype" w:hAnsi="Palatino Linotype"/>
          <w:i/>
          <w:lang w:val="es-MX"/>
        </w:rPr>
        <w:t xml:space="preserve"> La falta, deficiencia o insuficiencia de la fundamentación y/o motivación en la respuesta; y</w:t>
      </w:r>
    </w:p>
  </w:footnote>
  <w:footnote w:id="2">
    <w:p w14:paraId="3229FA9A" w14:textId="77777777" w:rsidR="00B01424" w:rsidRPr="00F24E2E" w:rsidRDefault="00B01424" w:rsidP="00B01424">
      <w:pPr>
        <w:pStyle w:val="Textonotapie"/>
        <w:jc w:val="both"/>
        <w:rPr>
          <w:lang w:val="es-419"/>
        </w:rPr>
      </w:pPr>
      <w:r>
        <w:rPr>
          <w:rStyle w:val="Refdenotaalpie"/>
        </w:rPr>
        <w:footnoteRef/>
      </w:r>
      <w:r>
        <w:t xml:space="preserve"> </w:t>
      </w:r>
      <w:r w:rsidRPr="00F24E2E">
        <w:rPr>
          <w:rFonts w:ascii="Palatino Linotype" w:hAnsi="Palatino Linotype"/>
          <w:b/>
        </w:rPr>
        <w:t>Artículo 162.</w:t>
      </w:r>
      <w:r w:rsidRPr="00F24E2E">
        <w:rPr>
          <w:rFonts w:ascii="Palatino Linotype" w:hAnsi="Palatino Linotype"/>
        </w:rPr>
        <w:t xml:space="preserve"> Las unidades de transparencia deberán garantizar que las solicitudes se turnen a todas</w:t>
      </w:r>
      <w:r>
        <w:rPr>
          <w:rFonts w:ascii="Palatino Linotype" w:hAnsi="Palatino Linotype"/>
        </w:rPr>
        <w:t xml:space="preserve"> </w:t>
      </w:r>
      <w:r w:rsidRPr="00F24E2E">
        <w:rPr>
          <w:rFonts w:ascii="Palatino Linotype" w:hAnsi="Palatino Linotype"/>
        </w:rPr>
        <w:t>las Áreas competentes que cuenten con la información o deban tenerla de acuerdo a sus facultades,</w:t>
      </w:r>
      <w:r>
        <w:rPr>
          <w:rFonts w:ascii="Palatino Linotype" w:hAnsi="Palatino Linotype"/>
        </w:rPr>
        <w:t xml:space="preserve"> </w:t>
      </w:r>
      <w:r w:rsidRPr="00F24E2E">
        <w:rPr>
          <w:rFonts w:ascii="Palatino Linotype" w:hAnsi="Palatino Linotype"/>
        </w:rPr>
        <w:t>competencias y funciones, con el objeto de que realicen una búsqueda exhaustiva y razonable de la</w:t>
      </w:r>
      <w:r>
        <w:rPr>
          <w:rFonts w:ascii="Palatino Linotype" w:hAnsi="Palatino Linotype"/>
        </w:rPr>
        <w:t xml:space="preserve"> </w:t>
      </w:r>
      <w:r w:rsidRPr="00F24E2E">
        <w:rPr>
          <w:rFonts w:ascii="Palatino Linotype" w:hAnsi="Palatino Linotype"/>
        </w:rPr>
        <w:t>información solicitada.</w:t>
      </w:r>
    </w:p>
  </w:footnote>
  <w:footnote w:id="3">
    <w:p w14:paraId="0F7FB5AC" w14:textId="77777777" w:rsidR="00851CAD" w:rsidRPr="00851CAD" w:rsidRDefault="00851CAD" w:rsidP="00851CAD">
      <w:pPr>
        <w:pStyle w:val="Textonotapie"/>
        <w:jc w:val="both"/>
        <w:rPr>
          <w:lang w:val="es-419"/>
        </w:rPr>
      </w:pPr>
      <w:r>
        <w:rPr>
          <w:rStyle w:val="Refdenotaalpie"/>
        </w:rPr>
        <w:footnoteRef/>
      </w:r>
      <w:r>
        <w:t xml:space="preserve"> </w:t>
      </w:r>
      <w:r w:rsidRPr="00851CAD">
        <w:rPr>
          <w:rFonts w:ascii="Palatino Linotype" w:hAnsi="Palatino Linotype"/>
        </w:rPr>
        <w:t>La nomenclatura es una lista de nombres de personas o cosas.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B01424" w14:paraId="67EC8FBC" w14:textId="77777777" w:rsidTr="00B01424">
      <w:trPr>
        <w:trHeight w:val="227"/>
      </w:trPr>
      <w:tc>
        <w:tcPr>
          <w:tcW w:w="5246" w:type="dxa"/>
          <w:hideMark/>
        </w:tcPr>
        <w:p w14:paraId="2453A11F" w14:textId="77777777" w:rsidR="00B01424" w:rsidRPr="00641471" w:rsidRDefault="00B01424" w:rsidP="00B0142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3758E240" w14:textId="77777777" w:rsidR="00B01424" w:rsidRPr="00641471" w:rsidRDefault="00B01424" w:rsidP="00B01424">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2235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3</w:t>
          </w:r>
        </w:p>
      </w:tc>
    </w:tr>
    <w:tr w:rsidR="00B01424" w14:paraId="2EE657B2" w14:textId="77777777" w:rsidTr="00B01424">
      <w:trPr>
        <w:trHeight w:val="242"/>
      </w:trPr>
      <w:tc>
        <w:tcPr>
          <w:tcW w:w="5246" w:type="dxa"/>
          <w:hideMark/>
        </w:tcPr>
        <w:p w14:paraId="7952FB02" w14:textId="77777777" w:rsidR="00B01424" w:rsidRPr="00641471" w:rsidRDefault="00B01424" w:rsidP="00B0142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F746226" w14:textId="77777777" w:rsidR="00B01424" w:rsidRPr="00641471" w:rsidRDefault="00B01424" w:rsidP="00B01424">
          <w:pPr>
            <w:spacing w:after="120" w:line="256" w:lineRule="auto"/>
            <w:ind w:left="-486" w:right="214" w:firstLine="284"/>
            <w:jc w:val="right"/>
            <w:rPr>
              <w:rFonts w:ascii="Palatino Linotype" w:hAnsi="Palatino Linotype" w:cs="Arial"/>
              <w:b/>
              <w:szCs w:val="20"/>
            </w:rPr>
          </w:pPr>
          <w:r w:rsidRPr="00B01424">
            <w:rPr>
              <w:rFonts w:ascii="Palatino Linotype" w:hAnsi="Palatino Linotype" w:cs="Arial"/>
              <w:b/>
              <w:szCs w:val="20"/>
            </w:rPr>
            <w:t>Secretaría de Finanzas</w:t>
          </w:r>
        </w:p>
      </w:tc>
    </w:tr>
    <w:tr w:rsidR="00B01424" w14:paraId="5A7B9129" w14:textId="77777777" w:rsidTr="00B01424">
      <w:trPr>
        <w:trHeight w:val="342"/>
      </w:trPr>
      <w:tc>
        <w:tcPr>
          <w:tcW w:w="5246" w:type="dxa"/>
          <w:hideMark/>
        </w:tcPr>
        <w:p w14:paraId="55BF264C" w14:textId="77777777" w:rsidR="00B01424" w:rsidRPr="00641471" w:rsidRDefault="00B01424" w:rsidP="00B01424">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212D1B43" w14:textId="77777777" w:rsidR="00B01424" w:rsidRPr="00641471" w:rsidRDefault="00B01424" w:rsidP="00B01424">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517CB819" w14:textId="77777777" w:rsidR="00B01424" w:rsidRPr="00AE046A" w:rsidRDefault="00B01424" w:rsidP="00B01424">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55F228E" wp14:editId="4DBD5A3B">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B01424" w14:paraId="5D43BC4A" w14:textId="77777777" w:rsidTr="00B01424">
      <w:trPr>
        <w:trHeight w:val="227"/>
      </w:trPr>
      <w:tc>
        <w:tcPr>
          <w:tcW w:w="5104" w:type="dxa"/>
          <w:hideMark/>
        </w:tcPr>
        <w:p w14:paraId="7B96219C" w14:textId="77777777" w:rsidR="00B01424" w:rsidRPr="00641471" w:rsidRDefault="00B01424" w:rsidP="00B0142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49946717" w14:textId="77777777" w:rsidR="00B01424" w:rsidRPr="00641471" w:rsidRDefault="00B01424" w:rsidP="00B01424">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2235/INFOEM/IP/RR/2023</w:t>
          </w:r>
        </w:p>
      </w:tc>
    </w:tr>
    <w:tr w:rsidR="00B01424" w14:paraId="461A2D5D" w14:textId="77777777" w:rsidTr="00B01424">
      <w:trPr>
        <w:trHeight w:val="242"/>
      </w:trPr>
      <w:tc>
        <w:tcPr>
          <w:tcW w:w="5104" w:type="dxa"/>
          <w:hideMark/>
        </w:tcPr>
        <w:p w14:paraId="0A9B420C" w14:textId="77777777" w:rsidR="00B01424" w:rsidRPr="00641471" w:rsidRDefault="00B01424" w:rsidP="00B0142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01416DB3" w14:textId="77777777" w:rsidR="00B01424" w:rsidRPr="00641471" w:rsidRDefault="00B01424" w:rsidP="00B01424">
          <w:pPr>
            <w:spacing w:after="120" w:line="256" w:lineRule="auto"/>
            <w:ind w:left="-486" w:right="214" w:firstLine="284"/>
            <w:jc w:val="right"/>
            <w:rPr>
              <w:rFonts w:ascii="Palatino Linotype" w:hAnsi="Palatino Linotype" w:cs="Arial"/>
              <w:b/>
              <w:szCs w:val="20"/>
            </w:rPr>
          </w:pPr>
          <w:r w:rsidRPr="00B01424">
            <w:rPr>
              <w:rFonts w:ascii="Palatino Linotype" w:hAnsi="Palatino Linotype" w:cs="Arial"/>
              <w:b/>
              <w:szCs w:val="20"/>
            </w:rPr>
            <w:t>Secretaría de Finanzas</w:t>
          </w:r>
        </w:p>
      </w:tc>
    </w:tr>
    <w:tr w:rsidR="00B01424" w14:paraId="047D62EC" w14:textId="77777777" w:rsidTr="00B01424">
      <w:trPr>
        <w:trHeight w:val="342"/>
      </w:trPr>
      <w:tc>
        <w:tcPr>
          <w:tcW w:w="5104" w:type="dxa"/>
        </w:tcPr>
        <w:p w14:paraId="754B319C" w14:textId="77777777" w:rsidR="00B01424" w:rsidRPr="00641471" w:rsidRDefault="00B01424" w:rsidP="00B0142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60BB1765" w14:textId="2AA9B2FB" w:rsidR="00B01424" w:rsidRPr="00641471" w:rsidRDefault="000A1631" w:rsidP="00B01424">
          <w:pPr>
            <w:spacing w:after="120" w:line="256" w:lineRule="auto"/>
            <w:ind w:left="-486" w:right="214" w:firstLine="567"/>
            <w:jc w:val="right"/>
            <w:rPr>
              <w:rFonts w:ascii="Palatino Linotype" w:hAnsi="Palatino Linotype" w:cs="Arial"/>
              <w:b/>
            </w:rPr>
          </w:pPr>
          <w:r>
            <w:rPr>
              <w:rFonts w:ascii="Palatino Linotype" w:hAnsi="Palatino Linotype" w:cs="Arial"/>
              <w:b/>
            </w:rPr>
            <w:t>XXXX</w:t>
          </w:r>
        </w:p>
      </w:tc>
    </w:tr>
    <w:tr w:rsidR="00B01424" w14:paraId="5369D013" w14:textId="77777777" w:rsidTr="00B01424">
      <w:trPr>
        <w:trHeight w:val="342"/>
      </w:trPr>
      <w:tc>
        <w:tcPr>
          <w:tcW w:w="5104" w:type="dxa"/>
        </w:tcPr>
        <w:p w14:paraId="5948BA6B" w14:textId="77777777" w:rsidR="00B01424" w:rsidRPr="00641471" w:rsidRDefault="00B01424" w:rsidP="00B0142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56248E09" w14:textId="77777777" w:rsidR="00B01424" w:rsidRPr="00641471" w:rsidRDefault="00B01424" w:rsidP="00B01424">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1D605CD2" w14:textId="77777777" w:rsidR="00B01424" w:rsidRPr="00C222C0" w:rsidRDefault="00B01424">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43B6F8F" wp14:editId="2733B0E5">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42B43"/>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9A35DE"/>
    <w:multiLevelType w:val="hybridMultilevel"/>
    <w:tmpl w:val="A698C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398076E"/>
    <w:multiLevelType w:val="hybridMultilevel"/>
    <w:tmpl w:val="1674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7DB7FD7"/>
    <w:multiLevelType w:val="hybridMultilevel"/>
    <w:tmpl w:val="D7F6AD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38A40DC"/>
    <w:multiLevelType w:val="hybridMultilevel"/>
    <w:tmpl w:val="D7F6AD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61C67A4"/>
    <w:multiLevelType w:val="hybridMultilevel"/>
    <w:tmpl w:val="F4E0F8A4"/>
    <w:lvl w:ilvl="0" w:tplc="2BD8859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FD30691"/>
    <w:multiLevelType w:val="hybridMultilevel"/>
    <w:tmpl w:val="0C3A6E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6649C4"/>
    <w:multiLevelType w:val="multilevel"/>
    <w:tmpl w:val="24927938"/>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A5249E9"/>
    <w:multiLevelType w:val="hybridMultilevel"/>
    <w:tmpl w:val="8B86102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1"/>
  </w:num>
  <w:num w:numId="5">
    <w:abstractNumId w:val="8"/>
  </w:num>
  <w:num w:numId="6">
    <w:abstractNumId w:val="2"/>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424"/>
    <w:rsid w:val="00000D13"/>
    <w:rsid w:val="000031B7"/>
    <w:rsid w:val="00064D9C"/>
    <w:rsid w:val="0008385B"/>
    <w:rsid w:val="000A1631"/>
    <w:rsid w:val="001351E0"/>
    <w:rsid w:val="00186869"/>
    <w:rsid w:val="001978E0"/>
    <w:rsid w:val="002175E8"/>
    <w:rsid w:val="002430F0"/>
    <w:rsid w:val="00334773"/>
    <w:rsid w:val="003666C9"/>
    <w:rsid w:val="003A6184"/>
    <w:rsid w:val="003E566F"/>
    <w:rsid w:val="00456824"/>
    <w:rsid w:val="004E653B"/>
    <w:rsid w:val="00535DDE"/>
    <w:rsid w:val="0058331A"/>
    <w:rsid w:val="005B3AC6"/>
    <w:rsid w:val="005C6786"/>
    <w:rsid w:val="005F0BC2"/>
    <w:rsid w:val="005F4AAA"/>
    <w:rsid w:val="00610C53"/>
    <w:rsid w:val="00722D3E"/>
    <w:rsid w:val="007B0A90"/>
    <w:rsid w:val="007C2F47"/>
    <w:rsid w:val="007E2BAA"/>
    <w:rsid w:val="00806651"/>
    <w:rsid w:val="00830B55"/>
    <w:rsid w:val="00851CAD"/>
    <w:rsid w:val="008D2CA9"/>
    <w:rsid w:val="00924D40"/>
    <w:rsid w:val="009D3512"/>
    <w:rsid w:val="00A06247"/>
    <w:rsid w:val="00A60715"/>
    <w:rsid w:val="00A92C1A"/>
    <w:rsid w:val="00B01424"/>
    <w:rsid w:val="00B3549E"/>
    <w:rsid w:val="00B35DB2"/>
    <w:rsid w:val="00B409BB"/>
    <w:rsid w:val="00C440EC"/>
    <w:rsid w:val="00C467F2"/>
    <w:rsid w:val="00C70FEF"/>
    <w:rsid w:val="00C87841"/>
    <w:rsid w:val="00CB583F"/>
    <w:rsid w:val="00CC3A7B"/>
    <w:rsid w:val="00D04612"/>
    <w:rsid w:val="00D4483D"/>
    <w:rsid w:val="00D733D3"/>
    <w:rsid w:val="00E26861"/>
    <w:rsid w:val="00E4420D"/>
    <w:rsid w:val="00E87C3A"/>
    <w:rsid w:val="00E93E23"/>
    <w:rsid w:val="00ED71C9"/>
    <w:rsid w:val="00FE67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28D5B8"/>
  <w15:chartTrackingRefBased/>
  <w15:docId w15:val="{3851F5C3-9910-4DC8-986B-A8384DC92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42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142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0142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0142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0142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142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1424"/>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0142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1424"/>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1424"/>
    <w:rPr>
      <w:rFonts w:ascii="Times New Roman" w:eastAsia="Times New Roman" w:hAnsi="Times New Roman" w:cs="Times New Roman"/>
      <w:sz w:val="20"/>
      <w:szCs w:val="20"/>
      <w:lang w:val="es-ES" w:eastAsia="es-ES"/>
    </w:rPr>
  </w:style>
  <w:style w:type="character" w:styleId="Refdecomentario">
    <w:name w:val="annotation reference"/>
    <w:basedOn w:val="Fuentedeprrafopredeter"/>
    <w:uiPriority w:val="99"/>
    <w:semiHidden/>
    <w:unhideWhenUsed/>
    <w:rsid w:val="00E26861"/>
    <w:rPr>
      <w:sz w:val="16"/>
      <w:szCs w:val="16"/>
    </w:rPr>
  </w:style>
  <w:style w:type="paragraph" w:styleId="Textocomentario">
    <w:name w:val="annotation text"/>
    <w:basedOn w:val="Normal"/>
    <w:link w:val="TextocomentarioCar"/>
    <w:uiPriority w:val="99"/>
    <w:semiHidden/>
    <w:unhideWhenUsed/>
    <w:rsid w:val="00E2686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6861"/>
    <w:rPr>
      <w:sz w:val="20"/>
      <w:szCs w:val="20"/>
    </w:rPr>
  </w:style>
  <w:style w:type="paragraph" w:styleId="Asuntodelcomentario">
    <w:name w:val="annotation subject"/>
    <w:basedOn w:val="Textocomentario"/>
    <w:next w:val="Textocomentario"/>
    <w:link w:val="AsuntodelcomentarioCar"/>
    <w:uiPriority w:val="99"/>
    <w:semiHidden/>
    <w:unhideWhenUsed/>
    <w:rsid w:val="00E26861"/>
    <w:rPr>
      <w:b/>
      <w:bCs/>
    </w:rPr>
  </w:style>
  <w:style w:type="character" w:customStyle="1" w:styleId="AsuntodelcomentarioCar">
    <w:name w:val="Asunto del comentario Car"/>
    <w:basedOn w:val="TextocomentarioCar"/>
    <w:link w:val="Asuntodelcomentario"/>
    <w:uiPriority w:val="99"/>
    <w:semiHidden/>
    <w:rsid w:val="00E26861"/>
    <w:rPr>
      <w:b/>
      <w:bCs/>
      <w:sz w:val="20"/>
      <w:szCs w:val="20"/>
    </w:rPr>
  </w:style>
  <w:style w:type="paragraph" w:styleId="Textodeglobo">
    <w:name w:val="Balloon Text"/>
    <w:basedOn w:val="Normal"/>
    <w:link w:val="TextodegloboCar"/>
    <w:uiPriority w:val="99"/>
    <w:semiHidden/>
    <w:unhideWhenUsed/>
    <w:rsid w:val="00E268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68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507472">
      <w:bodyDiv w:val="1"/>
      <w:marLeft w:val="0"/>
      <w:marRight w:val="0"/>
      <w:marTop w:val="0"/>
      <w:marBottom w:val="0"/>
      <w:divBdr>
        <w:top w:val="none" w:sz="0" w:space="0" w:color="auto"/>
        <w:left w:val="none" w:sz="0" w:space="0" w:color="auto"/>
        <w:bottom w:val="none" w:sz="0" w:space="0" w:color="auto"/>
        <w:right w:val="none" w:sz="0" w:space="0" w:color="auto"/>
      </w:divBdr>
    </w:div>
    <w:div w:id="77768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34</Pages>
  <Words>8974</Words>
  <Characters>49358</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Cuenta Microsoft</cp:lastModifiedBy>
  <cp:revision>18</cp:revision>
  <dcterms:created xsi:type="dcterms:W3CDTF">2023-06-12T20:42:00Z</dcterms:created>
  <dcterms:modified xsi:type="dcterms:W3CDTF">2023-07-04T01:36:00Z</dcterms:modified>
</cp:coreProperties>
</file>