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5F5" w:rsidP="009245F5" w:rsidRDefault="009245F5" w14:paraId="62B4D958" w14:textId="77777777">
      <w:pPr>
        <w:spacing w:line="360" w:lineRule="auto"/>
        <w:ind w:right="-28"/>
        <w:jc w:val="both"/>
        <w:rPr>
          <w:rFonts w:ascii="Palatino Linotype" w:hAnsi="Palatino Linotype" w:cs="Tahoma"/>
          <w:bCs/>
          <w:sz w:val="22"/>
          <w:szCs w:val="22"/>
        </w:rPr>
      </w:pPr>
    </w:p>
    <w:p w:rsidRPr="002808A9" w:rsidR="009245F5" w:rsidP="009245F5" w:rsidRDefault="009245F5" w14:paraId="63D14729" w14:textId="780C3A42">
      <w:pPr>
        <w:spacing w:line="360" w:lineRule="auto"/>
        <w:ind w:right="-28"/>
        <w:jc w:val="both"/>
        <w:rPr>
          <w:rFonts w:ascii="Palatino Linotype" w:hAnsi="Palatino Linotype"/>
          <w:noProof/>
          <w:sz w:val="22"/>
          <w:szCs w:val="22"/>
          <w:lang w:val="es-ES"/>
        </w:rPr>
      </w:pPr>
      <w:r w:rsidRPr="002808A9">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2378F0">
        <w:rPr>
          <w:rFonts w:ascii="Palatino Linotype" w:hAnsi="Palatino Linotype" w:cs="Tahoma"/>
          <w:bCs/>
          <w:sz w:val="22"/>
          <w:szCs w:val="22"/>
        </w:rPr>
        <w:t>veintidós</w:t>
      </w:r>
      <w:r w:rsidRPr="00966C54" w:rsidR="002378F0">
        <w:rPr>
          <w:rFonts w:ascii="Palatino Linotype" w:hAnsi="Palatino Linotype" w:cs="Tahoma"/>
          <w:bCs/>
          <w:sz w:val="22"/>
          <w:szCs w:val="22"/>
        </w:rPr>
        <w:t xml:space="preserve"> de marzo de dos mil veintitrés</w:t>
      </w:r>
      <w:r w:rsidRPr="002808A9">
        <w:rPr>
          <w:rFonts w:ascii="Palatino Linotype" w:hAnsi="Palatino Linotype" w:cs="Tahoma"/>
          <w:bCs/>
          <w:sz w:val="22"/>
          <w:szCs w:val="22"/>
        </w:rPr>
        <w:t>.</w:t>
      </w:r>
    </w:p>
    <w:p w:rsidRPr="002808A9" w:rsidR="009245F5" w:rsidP="009245F5" w:rsidRDefault="009245F5" w14:paraId="6EA3DC8A" w14:textId="77777777">
      <w:pPr>
        <w:spacing w:line="360" w:lineRule="auto"/>
        <w:ind w:right="-28"/>
        <w:jc w:val="both"/>
        <w:rPr>
          <w:rFonts w:ascii="Palatino Linotype" w:hAnsi="Palatino Linotype"/>
          <w:noProof/>
          <w:sz w:val="22"/>
          <w:szCs w:val="22"/>
          <w:lang w:val="es-ES"/>
        </w:rPr>
      </w:pPr>
    </w:p>
    <w:p w:rsidRPr="002808A9" w:rsidR="009245F5" w:rsidP="740CE0AC" w:rsidRDefault="009245F5" w14:paraId="1F508283" w14:textId="3D3159B1">
      <w:pPr>
        <w:spacing w:line="360" w:lineRule="auto"/>
        <w:ind w:right="-28"/>
        <w:jc w:val="both"/>
        <w:rPr>
          <w:rFonts w:ascii="Palatino Linotype" w:hAnsi="Palatino Linotype" w:cs="Tahoma"/>
          <w:sz w:val="22"/>
          <w:szCs w:val="22"/>
        </w:rPr>
      </w:pPr>
      <w:r w:rsidRPr="740CE0AC" w:rsidR="740CE0AC">
        <w:rPr>
          <w:rFonts w:ascii="Palatino Linotype" w:hAnsi="Palatino Linotype" w:cs="Tahoma"/>
          <w:b w:val="1"/>
          <w:bCs w:val="1"/>
          <w:sz w:val="22"/>
          <w:szCs w:val="22"/>
        </w:rPr>
        <w:t xml:space="preserve">VISTO </w:t>
      </w:r>
      <w:r w:rsidRPr="740CE0AC" w:rsidR="740CE0AC">
        <w:rPr>
          <w:rFonts w:ascii="Palatino Linotype" w:hAnsi="Palatino Linotype" w:cs="Tahoma"/>
          <w:sz w:val="22"/>
          <w:szCs w:val="22"/>
        </w:rPr>
        <w:t xml:space="preserve">el expediente conformado con motivo del Recurso de Revisión </w:t>
      </w:r>
      <w:r w:rsidRPr="740CE0AC" w:rsidR="740CE0AC">
        <w:rPr>
          <w:rFonts w:ascii="Palatino Linotype" w:hAnsi="Palatino Linotype" w:cs="Tahoma"/>
          <w:color w:val="0D0D0D" w:themeColor="text1" w:themeTint="F2" w:themeShade="FF"/>
          <w:sz w:val="22"/>
          <w:szCs w:val="22"/>
        </w:rPr>
        <w:t>00681/INFOEM/IP/RR/2023</w:t>
      </w:r>
      <w:r w:rsidRPr="740CE0AC" w:rsidR="740CE0AC">
        <w:rPr>
          <w:rFonts w:ascii="Palatino Linotype" w:hAnsi="Palatino Linotype" w:cs="Tahoma"/>
          <w:sz w:val="22"/>
          <w:szCs w:val="22"/>
        </w:rPr>
        <w:t xml:space="preserve">, interpuesto por </w:t>
      </w:r>
      <w:r w:rsidRPr="740CE0AC" w:rsidR="740CE0AC">
        <w:rPr>
          <w:rFonts w:ascii="Palatino Linotype" w:hAnsi="Palatino Linotype" w:cs="Tahoma"/>
          <w:sz w:val="22"/>
          <w:szCs w:val="22"/>
          <w:highlight w:val="black"/>
        </w:rPr>
        <w:t>XXXXXXXXXXXXXXXXXXXXXXX</w:t>
      </w:r>
      <w:r w:rsidRPr="740CE0AC" w:rsidR="740CE0AC">
        <w:rPr>
          <w:rFonts w:ascii="Palatino Linotype" w:hAnsi="Palatino Linotype" w:cs="Tahoma"/>
          <w:sz w:val="22"/>
          <w:szCs w:val="22"/>
        </w:rPr>
        <w:t xml:space="preserve">, en lo sucesivo Recurrente o Particular, en contra de la respuesta del Sujeto Obligado, </w:t>
      </w:r>
      <w:bookmarkStart w:name="_Hlk97027252" w:id="0"/>
      <w:r w:rsidRPr="740CE0AC" w:rsidR="740CE0AC">
        <w:rPr>
          <w:rFonts w:ascii="Palatino Linotype" w:hAnsi="Palatino Linotype" w:cs="Tahoma"/>
          <w:sz w:val="22"/>
          <w:szCs w:val="22"/>
        </w:rPr>
        <w:t xml:space="preserve">Ayuntamiento de </w:t>
      </w:r>
      <w:bookmarkEnd w:id="0"/>
      <w:r w:rsidRPr="740CE0AC" w:rsidR="740CE0AC">
        <w:rPr>
          <w:rFonts w:ascii="Palatino Linotype" w:hAnsi="Palatino Linotype" w:cs="Tahoma"/>
          <w:sz w:val="22"/>
          <w:szCs w:val="22"/>
        </w:rPr>
        <w:t>Valle de Bravo, a la solicitud de acceso a la información pública con número de folio 00010/VABRAVO/IP/2023, se emite la presente Resolución, con base en los Antecedentes y Considerandos que se exponen a continuación:</w:t>
      </w:r>
    </w:p>
    <w:p w:rsidRPr="002808A9" w:rsidR="009245F5" w:rsidP="009245F5" w:rsidRDefault="009245F5" w14:paraId="6EAB901D" w14:textId="77777777">
      <w:pPr>
        <w:spacing w:line="360" w:lineRule="auto"/>
        <w:ind w:right="-28"/>
        <w:jc w:val="both"/>
        <w:rPr>
          <w:rFonts w:ascii="Palatino Linotype" w:hAnsi="Palatino Linotype" w:cs="Tahoma"/>
          <w:b/>
          <w:bCs/>
          <w:color w:val="0D0D0D" w:themeColor="text1" w:themeTint="F2"/>
          <w:sz w:val="22"/>
          <w:szCs w:val="22"/>
        </w:rPr>
      </w:pPr>
    </w:p>
    <w:p w:rsidRPr="002808A9" w:rsidR="009245F5" w:rsidP="009245F5" w:rsidRDefault="009245F5" w14:paraId="46C48F09" w14:textId="77777777">
      <w:pPr>
        <w:tabs>
          <w:tab w:val="center" w:pos="4522"/>
          <w:tab w:val="left" w:pos="7245"/>
          <w:tab w:val="right" w:pos="9044"/>
        </w:tabs>
        <w:spacing w:line="360" w:lineRule="auto"/>
        <w:ind w:right="-28"/>
        <w:jc w:val="center"/>
        <w:rPr>
          <w:rFonts w:ascii="Palatino Linotype" w:hAnsi="Palatino Linotype" w:cs="Tahoma"/>
          <w:b/>
          <w:sz w:val="22"/>
          <w:szCs w:val="22"/>
        </w:rPr>
      </w:pPr>
      <w:r w:rsidRPr="002808A9">
        <w:rPr>
          <w:rFonts w:ascii="Palatino Linotype" w:hAnsi="Palatino Linotype" w:cs="Tahoma"/>
          <w:b/>
          <w:sz w:val="22"/>
          <w:szCs w:val="22"/>
        </w:rPr>
        <w:t>A N T E C E D E N T E S</w:t>
      </w:r>
    </w:p>
    <w:p w:rsidRPr="002808A9" w:rsidR="009245F5" w:rsidP="009245F5" w:rsidRDefault="009245F5" w14:paraId="7DB038B0" w14:textId="77777777">
      <w:pPr>
        <w:tabs>
          <w:tab w:val="center" w:pos="4522"/>
          <w:tab w:val="left" w:pos="7245"/>
          <w:tab w:val="right" w:pos="9044"/>
        </w:tabs>
        <w:spacing w:line="360" w:lineRule="auto"/>
        <w:ind w:right="-28"/>
        <w:rPr>
          <w:rFonts w:ascii="Palatino Linotype" w:hAnsi="Palatino Linotype" w:cs="Tahoma"/>
          <w:b/>
          <w:sz w:val="22"/>
          <w:szCs w:val="22"/>
        </w:rPr>
      </w:pPr>
    </w:p>
    <w:p w:rsidRPr="002808A9" w:rsidR="009245F5" w:rsidP="009245F5" w:rsidRDefault="009245F5" w14:paraId="6C7BB1C5" w14:textId="77777777">
      <w:pPr>
        <w:pStyle w:val="Prrafodelista"/>
        <w:tabs>
          <w:tab w:val="left" w:pos="567"/>
        </w:tabs>
        <w:spacing w:line="360" w:lineRule="auto"/>
        <w:ind w:left="0" w:right="-28"/>
        <w:contextualSpacing w:val="0"/>
        <w:jc w:val="both"/>
        <w:rPr>
          <w:rFonts w:ascii="Palatino Linotype" w:hAnsi="Palatino Linotype" w:cs="Tahoma"/>
          <w:b/>
          <w:szCs w:val="22"/>
        </w:rPr>
      </w:pPr>
      <w:r w:rsidRPr="002808A9">
        <w:rPr>
          <w:rFonts w:ascii="Palatino Linotype" w:hAnsi="Palatino Linotype" w:cs="Tahoma"/>
          <w:b/>
          <w:szCs w:val="22"/>
        </w:rPr>
        <w:t xml:space="preserve">I. Presentación de la solicitud de información. </w:t>
      </w:r>
    </w:p>
    <w:p w:rsidRPr="002808A9" w:rsidR="009245F5" w:rsidP="009245F5" w:rsidRDefault="009245F5" w14:paraId="605FB9E4" w14:textId="77777777">
      <w:pPr>
        <w:pStyle w:val="Prrafodelista"/>
        <w:tabs>
          <w:tab w:val="left" w:pos="1050"/>
        </w:tabs>
        <w:spacing w:line="360" w:lineRule="auto"/>
        <w:ind w:left="0" w:right="-28"/>
        <w:contextualSpacing w:val="0"/>
        <w:jc w:val="both"/>
        <w:rPr>
          <w:rFonts w:ascii="Palatino Linotype" w:hAnsi="Palatino Linotype" w:cs="Tahoma"/>
          <w:szCs w:val="22"/>
        </w:rPr>
      </w:pPr>
    </w:p>
    <w:p w:rsidRPr="002808A9" w:rsidR="009245F5" w:rsidP="009245F5" w:rsidRDefault="00554BFC" w14:paraId="565906B8" w14:textId="726982DE">
      <w:pPr>
        <w:autoSpaceDE w:val="0"/>
        <w:autoSpaceDN w:val="0"/>
        <w:adjustRightInd w:val="0"/>
        <w:spacing w:line="360" w:lineRule="auto"/>
        <w:jc w:val="both"/>
        <w:rPr>
          <w:rFonts w:ascii="Palatino Linotype" w:hAnsi="Palatino Linotype" w:cs="Tahoma"/>
          <w:sz w:val="22"/>
          <w:szCs w:val="22"/>
        </w:rPr>
      </w:pPr>
      <w:r w:rsidRPr="002808A9">
        <w:rPr>
          <w:rFonts w:ascii="Palatino Linotype" w:hAnsi="Palatino Linotype" w:eastAsia="Calibri" w:cs="Tahoma"/>
          <w:sz w:val="22"/>
          <w:szCs w:val="22"/>
          <w:lang w:val="es-ES"/>
        </w:rPr>
        <w:t xml:space="preserve">Con fecha dieciséis de enero de dos mil veintitrés, se presentó una solicitud de información del Particular, a través del Sistema de Acceso a la Información Mexiquense (SAIMEX), </w:t>
      </w:r>
      <w:r w:rsidRPr="002808A9">
        <w:rPr>
          <w:rFonts w:ascii="Palatino Linotype" w:hAnsi="Palatino Linotype" w:eastAsia="Calibri"/>
          <w:b/>
          <w:bCs/>
          <w:sz w:val="22"/>
          <w:szCs w:val="22"/>
        </w:rPr>
        <w:t xml:space="preserve">ya que si bien, se registró, el quince de dicho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veintitrés, por lo que, se tuvo por recibida el día hábil subsecuente, </w:t>
      </w:r>
      <w:r w:rsidRPr="002808A9">
        <w:rPr>
          <w:rFonts w:ascii="Palatino Linotype" w:hAnsi="Palatino Linotype" w:eastAsia="Calibri" w:cs="Tahoma"/>
          <w:sz w:val="22"/>
          <w:szCs w:val="22"/>
          <w:lang w:val="es-ES"/>
        </w:rPr>
        <w:t>ante el</w:t>
      </w:r>
      <w:r w:rsidRPr="002808A9">
        <w:rPr>
          <w:rFonts w:ascii="Palatino Linotype" w:hAnsi="Palatino Linotype"/>
          <w:color w:val="000000"/>
          <w:sz w:val="22"/>
          <w:szCs w:val="22"/>
        </w:rPr>
        <w:t xml:space="preserve"> </w:t>
      </w:r>
      <w:r w:rsidRPr="002808A9">
        <w:rPr>
          <w:rFonts w:ascii="Palatino Linotype" w:hAnsi="Palatino Linotype"/>
          <w:b/>
          <w:bCs/>
          <w:color w:val="000000"/>
          <w:sz w:val="22"/>
          <w:szCs w:val="22"/>
        </w:rPr>
        <w:t>Ayuntamiento de Valle de Bravo</w:t>
      </w:r>
      <w:r w:rsidRPr="002808A9">
        <w:rPr>
          <w:rFonts w:ascii="Palatino Linotype" w:hAnsi="Palatino Linotype" w:eastAsia="Calibri" w:cs="Tahoma"/>
          <w:sz w:val="22"/>
          <w:szCs w:val="22"/>
        </w:rPr>
        <w:t xml:space="preserve">, </w:t>
      </w:r>
      <w:r w:rsidRPr="002808A9">
        <w:rPr>
          <w:rFonts w:ascii="Palatino Linotype" w:hAnsi="Palatino Linotype" w:cs="Tahoma"/>
          <w:sz w:val="22"/>
          <w:szCs w:val="22"/>
        </w:rPr>
        <w:t>en los siguientes términos</w:t>
      </w:r>
      <w:r w:rsidRPr="002808A9" w:rsidR="000543F1">
        <w:rPr>
          <w:rFonts w:ascii="Palatino Linotype" w:hAnsi="Palatino Linotype" w:cs="Tahoma"/>
          <w:sz w:val="22"/>
          <w:szCs w:val="22"/>
        </w:rPr>
        <w:t>:</w:t>
      </w:r>
    </w:p>
    <w:p w:rsidRPr="002808A9" w:rsidR="009245F5" w:rsidP="000543F1" w:rsidRDefault="009245F5" w14:paraId="3063A805" w14:textId="77777777">
      <w:pPr>
        <w:tabs>
          <w:tab w:val="left" w:pos="4667"/>
        </w:tabs>
        <w:spacing w:line="360" w:lineRule="auto"/>
        <w:ind w:right="567"/>
        <w:jc w:val="both"/>
        <w:rPr>
          <w:rFonts w:ascii="Palatino Linotype" w:hAnsi="Palatino Linotype" w:cs="Tahoma"/>
          <w:b/>
          <w:bCs/>
          <w:i/>
        </w:rPr>
      </w:pPr>
    </w:p>
    <w:p w:rsidRPr="002808A9" w:rsidR="00CE373E" w:rsidP="000543F1" w:rsidRDefault="00CE373E" w14:paraId="487B2B3A" w14:textId="77777777">
      <w:pPr>
        <w:tabs>
          <w:tab w:val="left" w:pos="4667"/>
        </w:tabs>
        <w:spacing w:line="360" w:lineRule="auto"/>
        <w:ind w:right="567"/>
        <w:jc w:val="both"/>
        <w:rPr>
          <w:rFonts w:ascii="Palatino Linotype" w:hAnsi="Palatino Linotype" w:cs="Tahoma"/>
          <w:b/>
          <w:bCs/>
          <w:i/>
        </w:rPr>
      </w:pPr>
    </w:p>
    <w:p w:rsidRPr="002808A9" w:rsidR="009245F5" w:rsidP="009245F5" w:rsidRDefault="009245F5" w14:paraId="7A31A639" w14:textId="77777777">
      <w:pPr>
        <w:tabs>
          <w:tab w:val="left" w:pos="4667"/>
        </w:tabs>
        <w:spacing w:line="360" w:lineRule="auto"/>
        <w:ind w:left="567" w:right="567"/>
        <w:jc w:val="both"/>
        <w:rPr>
          <w:rFonts w:ascii="Palatino Linotype" w:hAnsi="Palatino Linotype" w:cs="Tahoma"/>
          <w:b/>
          <w:bCs/>
          <w:i/>
        </w:rPr>
      </w:pPr>
      <w:r w:rsidRPr="002808A9">
        <w:rPr>
          <w:rFonts w:ascii="Palatino Linotype" w:hAnsi="Palatino Linotype" w:cs="Tahoma"/>
          <w:b/>
          <w:bCs/>
          <w:i/>
        </w:rPr>
        <w:lastRenderedPageBreak/>
        <w:t>“DESCRIPCIÓN CLARA Y PRECISA DE LA INFORMACIÓN SOLICITADA:</w:t>
      </w:r>
    </w:p>
    <w:p w:rsidRPr="002808A9" w:rsidR="009245F5" w:rsidP="000543F1" w:rsidRDefault="000543F1" w14:paraId="5DC2D3D0" w14:textId="46DBC1FD">
      <w:pPr>
        <w:spacing w:line="360" w:lineRule="auto"/>
        <w:ind w:left="567" w:right="567"/>
        <w:rPr>
          <w:rFonts w:cs="Arial"/>
          <w:bCs/>
          <w:i/>
          <w:iCs/>
        </w:rPr>
      </w:pPr>
      <w:r w:rsidRPr="002808A9">
        <w:rPr>
          <w:rFonts w:ascii="Palatino Linotype" w:hAnsi="Palatino Linotype"/>
          <w:i/>
          <w:iCs/>
          <w:color w:val="000000"/>
        </w:rPr>
        <w:t>Solicito a ustedes: 1. Actas Ordinarias de Cabildo de 2018 a la fecha 2. Actas Extraordinarias de Cabildo de 2018 a la fecha</w:t>
      </w:r>
      <w:r w:rsidRPr="002808A9">
        <w:rPr>
          <w:rFonts w:cs="Tahoma"/>
          <w:bCs/>
          <w:i/>
          <w:iCs/>
        </w:rPr>
        <w:t xml:space="preserve">” </w:t>
      </w:r>
      <w:r w:rsidRPr="002808A9">
        <w:rPr>
          <w:rFonts w:cs="Arial"/>
          <w:bCs/>
          <w:i/>
          <w:iCs/>
        </w:rPr>
        <w:t>(Sic)</w:t>
      </w:r>
      <w:r w:rsidRPr="002808A9" w:rsidR="009245F5">
        <w:rPr>
          <w:rFonts w:ascii="Palatino Linotype" w:hAnsi="Palatino Linotype" w:cs="Tahoma"/>
          <w:bCs/>
          <w:i/>
        </w:rPr>
        <w:t xml:space="preserve"> </w:t>
      </w:r>
    </w:p>
    <w:p w:rsidRPr="002808A9" w:rsidR="009245F5" w:rsidP="009245F5" w:rsidRDefault="009245F5" w14:paraId="1644BD30" w14:textId="77777777">
      <w:pPr>
        <w:tabs>
          <w:tab w:val="left" w:pos="4667"/>
        </w:tabs>
        <w:spacing w:line="360" w:lineRule="auto"/>
        <w:ind w:left="567" w:right="567"/>
        <w:jc w:val="both"/>
        <w:rPr>
          <w:rFonts w:ascii="Palatino Linotype" w:hAnsi="Palatino Linotype" w:cs="Tahoma"/>
          <w:bCs/>
          <w:i/>
        </w:rPr>
      </w:pPr>
    </w:p>
    <w:p w:rsidRPr="002808A9" w:rsidR="009245F5" w:rsidP="009245F5" w:rsidRDefault="009245F5" w14:paraId="661AA01E" w14:textId="77777777">
      <w:pPr>
        <w:tabs>
          <w:tab w:val="left" w:pos="4667"/>
        </w:tabs>
        <w:spacing w:line="360" w:lineRule="auto"/>
        <w:ind w:left="567"/>
        <w:jc w:val="both"/>
        <w:rPr>
          <w:rFonts w:ascii="Palatino Linotype" w:hAnsi="Palatino Linotype" w:cs="Tahoma"/>
          <w:b/>
          <w:bCs/>
          <w:i/>
        </w:rPr>
      </w:pPr>
      <w:r w:rsidRPr="002808A9">
        <w:rPr>
          <w:rFonts w:ascii="Palatino Linotype" w:hAnsi="Palatino Linotype" w:cs="Tahoma"/>
          <w:b/>
          <w:bCs/>
          <w:i/>
        </w:rPr>
        <w:t xml:space="preserve">“Modalidad de Entrega: </w:t>
      </w:r>
    </w:p>
    <w:p w:rsidRPr="002808A9" w:rsidR="009245F5" w:rsidP="009245F5" w:rsidRDefault="009245F5" w14:paraId="267D9C41" w14:textId="6ED4892D">
      <w:pPr>
        <w:tabs>
          <w:tab w:val="left" w:pos="567"/>
        </w:tabs>
        <w:spacing w:line="360" w:lineRule="auto"/>
        <w:ind w:left="567" w:right="-28"/>
        <w:jc w:val="both"/>
        <w:rPr>
          <w:rFonts w:ascii="Palatino Linotype" w:hAnsi="Palatino Linotype" w:cs="Tahoma"/>
          <w:bCs/>
          <w:i/>
        </w:rPr>
      </w:pPr>
      <w:r w:rsidRPr="002808A9" w:rsidDel="006544EC">
        <w:rPr>
          <w:rFonts w:ascii="Palatino Linotype" w:hAnsi="Palatino Linotype" w:cs="Tahoma"/>
          <w:b/>
          <w:bCs/>
          <w:i/>
        </w:rPr>
        <w:t xml:space="preserve"> </w:t>
      </w:r>
      <w:r w:rsidRPr="002808A9">
        <w:rPr>
          <w:rFonts w:ascii="Palatino Linotype" w:hAnsi="Palatino Linotype" w:cs="Tahoma"/>
          <w:bCs/>
          <w:i/>
        </w:rPr>
        <w:t>A través de SAIMEX.”</w:t>
      </w:r>
      <w:r w:rsidRPr="002808A9" w:rsidR="000543F1">
        <w:rPr>
          <w:rFonts w:ascii="Palatino Linotype" w:hAnsi="Palatino Linotype" w:cs="Tahoma"/>
          <w:bCs/>
          <w:i/>
        </w:rPr>
        <w:t xml:space="preserve"> </w:t>
      </w:r>
      <w:r w:rsidRPr="002808A9" w:rsidR="000543F1">
        <w:rPr>
          <w:rFonts w:cs="Arial"/>
          <w:bCs/>
          <w:i/>
          <w:iCs/>
        </w:rPr>
        <w:t>(Sic)</w:t>
      </w:r>
    </w:p>
    <w:p w:rsidRPr="002808A9" w:rsidR="009245F5" w:rsidP="009245F5" w:rsidRDefault="009245F5" w14:paraId="3BE03F08" w14:textId="77777777">
      <w:pPr>
        <w:tabs>
          <w:tab w:val="left" w:pos="567"/>
        </w:tabs>
        <w:spacing w:line="360" w:lineRule="auto"/>
        <w:ind w:left="567" w:right="-28"/>
        <w:jc w:val="both"/>
        <w:rPr>
          <w:rFonts w:ascii="Palatino Linotype" w:hAnsi="Palatino Linotype" w:cs="Tahoma"/>
          <w:i/>
        </w:rPr>
      </w:pPr>
    </w:p>
    <w:p w:rsidRPr="002808A9" w:rsidR="009245F5" w:rsidP="009245F5" w:rsidRDefault="009245F5" w14:paraId="24DEF272" w14:textId="77777777">
      <w:pPr>
        <w:autoSpaceDE w:val="0"/>
        <w:autoSpaceDN w:val="0"/>
        <w:adjustRightInd w:val="0"/>
        <w:spacing w:line="360" w:lineRule="auto"/>
        <w:ind w:right="-28"/>
        <w:jc w:val="both"/>
        <w:rPr>
          <w:rFonts w:ascii="Palatino Linotype" w:hAnsi="Palatino Linotype" w:cs="Tahoma"/>
          <w:b/>
          <w:sz w:val="22"/>
          <w:szCs w:val="22"/>
        </w:rPr>
      </w:pPr>
      <w:bookmarkStart w:name="_Hlk16082333" w:id="1"/>
      <w:r w:rsidRPr="002808A9">
        <w:rPr>
          <w:rFonts w:ascii="Palatino Linotype" w:hAnsi="Palatino Linotype" w:cs="Tahoma"/>
          <w:b/>
          <w:sz w:val="22"/>
          <w:szCs w:val="22"/>
        </w:rPr>
        <w:t>II. Respuesta del Sujeto Obligado.</w:t>
      </w:r>
      <w:bookmarkEnd w:id="1"/>
    </w:p>
    <w:p w:rsidRPr="002808A9" w:rsidR="009245F5" w:rsidP="009245F5" w:rsidRDefault="009245F5" w14:paraId="1807BF68" w14:textId="77777777">
      <w:pPr>
        <w:autoSpaceDE w:val="0"/>
        <w:autoSpaceDN w:val="0"/>
        <w:adjustRightInd w:val="0"/>
        <w:spacing w:line="360" w:lineRule="auto"/>
        <w:contextualSpacing/>
        <w:jc w:val="both"/>
        <w:rPr>
          <w:rFonts w:ascii="Palatino Linotype" w:hAnsi="Palatino Linotype" w:cs="Tahoma"/>
          <w:b/>
          <w:sz w:val="22"/>
          <w:szCs w:val="22"/>
        </w:rPr>
      </w:pPr>
    </w:p>
    <w:p w:rsidRPr="002808A9" w:rsidR="009245F5" w:rsidP="009245F5" w:rsidRDefault="009245F5" w14:paraId="7C46B0E6" w14:textId="5C1A097C">
      <w:pPr>
        <w:autoSpaceDE w:val="0"/>
        <w:autoSpaceDN w:val="0"/>
        <w:adjustRightInd w:val="0"/>
        <w:spacing w:line="360" w:lineRule="auto"/>
        <w:contextualSpacing/>
        <w:jc w:val="both"/>
        <w:rPr>
          <w:rFonts w:ascii="Palatino Linotype" w:hAnsi="Palatino Linotype" w:cs="Tahoma"/>
          <w:sz w:val="22"/>
          <w:szCs w:val="22"/>
        </w:rPr>
      </w:pPr>
      <w:r w:rsidRPr="002808A9">
        <w:rPr>
          <w:rFonts w:ascii="Palatino Linotype" w:hAnsi="Palatino Linotype" w:cs="Tahoma"/>
          <w:bCs/>
          <w:sz w:val="22"/>
          <w:szCs w:val="22"/>
        </w:rPr>
        <w:t xml:space="preserve">El </w:t>
      </w:r>
      <w:r w:rsidRPr="002808A9" w:rsidR="000543F1">
        <w:rPr>
          <w:rFonts w:ascii="Palatino Linotype" w:hAnsi="Palatino Linotype" w:cs="Tahoma"/>
          <w:bCs/>
          <w:sz w:val="22"/>
          <w:szCs w:val="22"/>
        </w:rPr>
        <w:t>ocho</w:t>
      </w:r>
      <w:r w:rsidRPr="002808A9">
        <w:rPr>
          <w:rFonts w:ascii="Palatino Linotype" w:hAnsi="Palatino Linotype" w:cs="Tahoma"/>
          <w:bCs/>
          <w:sz w:val="22"/>
          <w:szCs w:val="22"/>
        </w:rPr>
        <w:t xml:space="preserve"> de febrero de dos mil veinti</w:t>
      </w:r>
      <w:r w:rsidRPr="002808A9" w:rsidR="00ED378E">
        <w:rPr>
          <w:rFonts w:ascii="Palatino Linotype" w:hAnsi="Palatino Linotype" w:cs="Tahoma"/>
          <w:bCs/>
          <w:sz w:val="22"/>
          <w:szCs w:val="22"/>
        </w:rPr>
        <w:t>trés</w:t>
      </w:r>
      <w:r w:rsidRPr="002808A9">
        <w:rPr>
          <w:rFonts w:ascii="Palatino Linotype" w:hAnsi="Palatino Linotype" w:cs="Tahoma"/>
          <w:bCs/>
          <w:sz w:val="22"/>
          <w:szCs w:val="22"/>
        </w:rPr>
        <w:t>, el</w:t>
      </w:r>
      <w:r w:rsidRPr="002808A9">
        <w:rPr>
          <w:rFonts w:ascii="Palatino Linotype" w:hAnsi="Palatino Linotype" w:cs="Tahoma"/>
          <w:b/>
          <w:sz w:val="22"/>
          <w:szCs w:val="22"/>
        </w:rPr>
        <w:t xml:space="preserve"> </w:t>
      </w:r>
      <w:r w:rsidRPr="002808A9">
        <w:rPr>
          <w:rFonts w:ascii="Palatino Linotype" w:hAnsi="Palatino Linotype" w:cs="Tahoma"/>
          <w:sz w:val="22"/>
          <w:szCs w:val="22"/>
        </w:rPr>
        <w:t xml:space="preserve">Sujeto Obligado dio respuesta a la solicitud de acceso a la información a través del Sistema de Acceso a la Información Mexiquense (SAIMEX), a través del oficio número </w:t>
      </w:r>
      <w:r w:rsidRPr="002808A9" w:rsidR="00ED378E">
        <w:rPr>
          <w:rFonts w:ascii="Palatino Linotype" w:hAnsi="Palatino Linotype" w:cs="Tahoma"/>
          <w:sz w:val="22"/>
          <w:szCs w:val="22"/>
        </w:rPr>
        <w:t>UTAIPM/072/2023</w:t>
      </w:r>
      <w:r w:rsidRPr="002808A9">
        <w:rPr>
          <w:rFonts w:ascii="Palatino Linotype" w:hAnsi="Palatino Linotype" w:cs="Tahoma"/>
          <w:sz w:val="22"/>
          <w:szCs w:val="22"/>
        </w:rPr>
        <w:t>, de</w:t>
      </w:r>
      <w:r w:rsidRPr="002808A9" w:rsidR="00ED378E">
        <w:rPr>
          <w:rFonts w:ascii="Palatino Linotype" w:hAnsi="Palatino Linotype" w:cs="Tahoma"/>
          <w:sz w:val="22"/>
          <w:szCs w:val="22"/>
        </w:rPr>
        <w:t>l treinta de enero de dos mil veintitrés</w:t>
      </w:r>
      <w:r w:rsidRPr="002808A9">
        <w:rPr>
          <w:rFonts w:ascii="Palatino Linotype" w:hAnsi="Palatino Linotype" w:cs="Tahoma"/>
          <w:sz w:val="22"/>
          <w:szCs w:val="22"/>
        </w:rPr>
        <w:t xml:space="preserve">, suscrito por </w:t>
      </w:r>
      <w:r w:rsidRPr="002808A9" w:rsidR="00ED378E">
        <w:rPr>
          <w:rFonts w:ascii="Palatino Linotype" w:hAnsi="Palatino Linotype" w:cs="Tahoma"/>
          <w:sz w:val="22"/>
          <w:szCs w:val="22"/>
        </w:rPr>
        <w:t>la Titular de la Unidad de Transparencia y Acceso a la Información Pública Municipal de Valle de Bravo</w:t>
      </w:r>
      <w:r w:rsidRPr="002808A9">
        <w:rPr>
          <w:rFonts w:ascii="Palatino Linotype" w:hAnsi="Palatino Linotype" w:cs="Tahoma"/>
          <w:sz w:val="22"/>
          <w:szCs w:val="22"/>
        </w:rPr>
        <w:t xml:space="preserve"> y dirigido a</w:t>
      </w:r>
      <w:r w:rsidRPr="002808A9" w:rsidR="00AC45F1">
        <w:rPr>
          <w:rFonts w:ascii="Palatino Linotype" w:hAnsi="Palatino Linotype" w:cs="Tahoma"/>
          <w:sz w:val="22"/>
          <w:szCs w:val="22"/>
        </w:rPr>
        <w:t xml:space="preserve"> la Secretaría del Ayuntamiento</w:t>
      </w:r>
      <w:r w:rsidRPr="002808A9">
        <w:rPr>
          <w:rFonts w:ascii="Palatino Linotype" w:hAnsi="Palatino Linotype" w:cs="Tahoma"/>
          <w:sz w:val="22"/>
          <w:szCs w:val="22"/>
        </w:rPr>
        <w:t>, en los siguientes términos:</w:t>
      </w:r>
    </w:p>
    <w:p w:rsidRPr="002808A9" w:rsidR="009245F5" w:rsidP="009245F5" w:rsidRDefault="009245F5" w14:paraId="3EFD69A1" w14:textId="77777777">
      <w:pPr>
        <w:tabs>
          <w:tab w:val="left" w:pos="4667"/>
        </w:tabs>
        <w:spacing w:line="360" w:lineRule="auto"/>
        <w:ind w:left="567"/>
        <w:jc w:val="both"/>
        <w:rPr>
          <w:rFonts w:ascii="Palatino Linotype" w:hAnsi="Palatino Linotype" w:cs="Tahoma"/>
          <w:bCs/>
          <w:i/>
        </w:rPr>
      </w:pPr>
    </w:p>
    <w:p w:rsidRPr="002808A9" w:rsidR="00623860" w:rsidP="00623860" w:rsidRDefault="009245F5" w14:paraId="618CFE04" w14:textId="77777777">
      <w:pPr>
        <w:tabs>
          <w:tab w:val="left" w:pos="4667"/>
        </w:tabs>
        <w:spacing w:line="360" w:lineRule="auto"/>
        <w:ind w:left="567"/>
        <w:jc w:val="both"/>
        <w:rPr>
          <w:rFonts w:ascii="Palatino Linotype" w:hAnsi="Palatino Linotype" w:cs="Tahoma"/>
          <w:bCs/>
          <w:i/>
          <w:lang w:val="es-ES"/>
        </w:rPr>
      </w:pPr>
      <w:r w:rsidRPr="002808A9">
        <w:rPr>
          <w:rFonts w:ascii="Palatino Linotype" w:hAnsi="Palatino Linotype" w:cs="Tahoma"/>
          <w:bCs/>
          <w:i/>
        </w:rPr>
        <w:t>“</w:t>
      </w:r>
      <w:r w:rsidRPr="002808A9">
        <w:rPr>
          <w:rFonts w:ascii="Palatino Linotype" w:hAnsi="Palatino Linotype" w:cs="Tahoma"/>
          <w:bCs/>
          <w:i/>
          <w:lang w:val="es-ES"/>
        </w:rPr>
        <w:t>…</w:t>
      </w:r>
      <w:r w:rsidRPr="002808A9" w:rsidR="00A01D2F">
        <w:rPr>
          <w:rFonts w:ascii="Palatino Linotype" w:hAnsi="Palatino Linotype" w:cs="Tahoma"/>
          <w:bCs/>
          <w:i/>
          <w:lang w:val="es-ES"/>
        </w:rPr>
        <w:t xml:space="preserve">se le solicita la contestación pronta y expedita a la solicitud ya que excedió el tiempo otorgado para dar contestación, y en caso de ser necesario, convocar al Comité de Transparencia </w:t>
      </w:r>
      <w:r w:rsidRPr="002808A9" w:rsidR="00623860">
        <w:rPr>
          <w:rFonts w:ascii="Palatino Linotype" w:hAnsi="Palatino Linotype" w:cs="Tahoma"/>
          <w:bCs/>
          <w:i/>
          <w:lang w:val="es-ES"/>
        </w:rPr>
        <w:t>para la clasificación y/o declaratoria de inexistencia de la información.</w:t>
      </w:r>
    </w:p>
    <w:p w:rsidRPr="002808A9" w:rsidR="009245F5" w:rsidP="00623860" w:rsidRDefault="009245F5" w14:paraId="59039576" w14:textId="0B0BDF95">
      <w:pPr>
        <w:tabs>
          <w:tab w:val="left" w:pos="4667"/>
        </w:tabs>
        <w:spacing w:line="360" w:lineRule="auto"/>
        <w:ind w:left="567"/>
        <w:jc w:val="both"/>
        <w:rPr>
          <w:rFonts w:ascii="Palatino Linotype" w:hAnsi="Palatino Linotype" w:cs="Tahoma"/>
          <w:bCs/>
          <w:i/>
          <w:lang w:val="es-ES"/>
        </w:rPr>
      </w:pPr>
      <w:r w:rsidRPr="002808A9">
        <w:rPr>
          <w:rFonts w:ascii="Palatino Linotype" w:hAnsi="Palatino Linotype" w:cs="Tahoma"/>
          <w:i/>
          <w:szCs w:val="22"/>
          <w:lang w:val="es-ES"/>
        </w:rPr>
        <w:t>…” (sic.)</w:t>
      </w:r>
    </w:p>
    <w:p w:rsidRPr="002808A9" w:rsidR="009245F5" w:rsidP="009245F5" w:rsidRDefault="009245F5" w14:paraId="7989A775" w14:textId="77777777">
      <w:pPr>
        <w:autoSpaceDE w:val="0"/>
        <w:autoSpaceDN w:val="0"/>
        <w:adjustRightInd w:val="0"/>
        <w:spacing w:line="360" w:lineRule="auto"/>
        <w:ind w:right="-28"/>
        <w:jc w:val="both"/>
        <w:rPr>
          <w:rFonts w:ascii="Palatino Linotype" w:hAnsi="Palatino Linotype" w:cs="Tahoma"/>
          <w:b/>
          <w:sz w:val="22"/>
          <w:szCs w:val="22"/>
          <w:lang w:val="es-ES"/>
        </w:rPr>
      </w:pPr>
    </w:p>
    <w:p w:rsidRPr="002808A9" w:rsidR="009245F5" w:rsidP="009245F5" w:rsidRDefault="009245F5" w14:paraId="30EA1A4F" w14:textId="77777777">
      <w:pPr>
        <w:autoSpaceDE w:val="0"/>
        <w:autoSpaceDN w:val="0"/>
        <w:adjustRightInd w:val="0"/>
        <w:spacing w:line="360" w:lineRule="auto"/>
        <w:ind w:right="-28"/>
        <w:jc w:val="both"/>
        <w:rPr>
          <w:rFonts w:ascii="Palatino Linotype" w:hAnsi="Palatino Linotype" w:cs="Tahoma"/>
          <w:b/>
          <w:sz w:val="22"/>
          <w:szCs w:val="22"/>
        </w:rPr>
      </w:pPr>
      <w:r w:rsidRPr="002808A9">
        <w:rPr>
          <w:rFonts w:ascii="Palatino Linotype" w:hAnsi="Palatino Linotype" w:cs="Tahoma"/>
          <w:b/>
          <w:sz w:val="22"/>
          <w:szCs w:val="22"/>
        </w:rPr>
        <w:t xml:space="preserve">III. Interposición del Recurso de Revisión. </w:t>
      </w:r>
    </w:p>
    <w:p w:rsidRPr="002808A9" w:rsidR="009245F5" w:rsidP="009245F5" w:rsidRDefault="009245F5" w14:paraId="20000445" w14:textId="77777777">
      <w:pPr>
        <w:autoSpaceDE w:val="0"/>
        <w:autoSpaceDN w:val="0"/>
        <w:adjustRightInd w:val="0"/>
        <w:spacing w:line="360" w:lineRule="auto"/>
        <w:ind w:right="-28"/>
        <w:jc w:val="both"/>
        <w:rPr>
          <w:rFonts w:ascii="Palatino Linotype" w:hAnsi="Palatino Linotype" w:cs="Tahoma"/>
          <w:sz w:val="22"/>
          <w:szCs w:val="22"/>
        </w:rPr>
      </w:pPr>
    </w:p>
    <w:p w:rsidRPr="002808A9" w:rsidR="009245F5" w:rsidP="009245F5" w:rsidRDefault="009245F5" w14:paraId="3BB08E0E" w14:textId="60F2EA32">
      <w:pPr>
        <w:spacing w:line="360" w:lineRule="auto"/>
        <w:jc w:val="both"/>
        <w:rPr>
          <w:rFonts w:ascii="Palatino Linotype" w:hAnsi="Palatino Linotype" w:cs="Tahoma"/>
          <w:bCs/>
          <w:sz w:val="22"/>
          <w:szCs w:val="22"/>
          <w:lang w:val="es-ES"/>
        </w:rPr>
      </w:pPr>
      <w:r w:rsidRPr="002808A9">
        <w:rPr>
          <w:rFonts w:ascii="Palatino Linotype" w:hAnsi="Palatino Linotype" w:cs="Tahoma"/>
          <w:bCs/>
          <w:sz w:val="22"/>
          <w:szCs w:val="22"/>
          <w:lang w:val="es-ES"/>
        </w:rPr>
        <w:t xml:space="preserve">Con fecha </w:t>
      </w:r>
      <w:r w:rsidRPr="002808A9" w:rsidR="00623860">
        <w:rPr>
          <w:rFonts w:ascii="Palatino Linotype" w:hAnsi="Palatino Linotype" w:cs="Tahoma"/>
          <w:bCs/>
          <w:sz w:val="22"/>
          <w:szCs w:val="22"/>
          <w:lang w:val="es-ES"/>
        </w:rPr>
        <w:t>nueve</w:t>
      </w:r>
      <w:r w:rsidRPr="002808A9">
        <w:rPr>
          <w:rFonts w:ascii="Palatino Linotype" w:hAnsi="Palatino Linotype" w:cs="Tahoma"/>
          <w:bCs/>
          <w:sz w:val="22"/>
          <w:szCs w:val="22"/>
          <w:lang w:val="es-ES"/>
        </w:rPr>
        <w:t xml:space="preserve"> de febrero de dos mil veint</w:t>
      </w:r>
      <w:r w:rsidRPr="002808A9" w:rsidR="00623860">
        <w:rPr>
          <w:rFonts w:ascii="Palatino Linotype" w:hAnsi="Palatino Linotype" w:cs="Tahoma"/>
          <w:bCs/>
          <w:sz w:val="22"/>
          <w:szCs w:val="22"/>
          <w:lang w:val="es-ES"/>
        </w:rPr>
        <w:t>itrés,</w:t>
      </w:r>
      <w:r w:rsidRPr="002808A9">
        <w:rPr>
          <w:rFonts w:ascii="Palatino Linotype" w:hAnsi="Palatino Linotype" w:cs="Tahoma"/>
          <w:bCs/>
          <w:sz w:val="22"/>
          <w:szCs w:val="22"/>
          <w:lang w:val="es-ES"/>
        </w:rPr>
        <w:t xml:space="preserve"> </w:t>
      </w:r>
      <w:r w:rsidRPr="002808A9">
        <w:rPr>
          <w:rFonts w:ascii="Palatino Linotype" w:hAnsi="Palatino Linotype" w:cs="Tahoma"/>
          <w:bCs/>
          <w:sz w:val="22"/>
          <w:szCs w:val="22"/>
        </w:rPr>
        <w:t xml:space="preserve">se recibió en este Instituto, a través del </w:t>
      </w:r>
      <w:r w:rsidRPr="002808A9">
        <w:rPr>
          <w:rFonts w:ascii="Palatino Linotype" w:hAnsi="Palatino Linotype" w:cs="Tahoma"/>
          <w:bCs/>
          <w:sz w:val="22"/>
          <w:szCs w:val="22"/>
          <w:lang w:val="es-ES"/>
        </w:rPr>
        <w:t>Sistema de Acceso a la Información Mexiquense (SAIMEX)</w:t>
      </w:r>
      <w:r w:rsidRPr="002808A9">
        <w:rPr>
          <w:rFonts w:ascii="Palatino Linotype" w:hAnsi="Palatino Linotype" w:cs="Tahoma"/>
          <w:bCs/>
          <w:sz w:val="22"/>
          <w:szCs w:val="22"/>
        </w:rPr>
        <w:t>, el Recurso de Revisión interpuesto por la parte Recurrente, en contra de la respuesta del Sujeto Obligado, en los siguientes términos:</w:t>
      </w:r>
    </w:p>
    <w:p w:rsidRPr="002808A9" w:rsidR="009245F5" w:rsidP="009245F5" w:rsidRDefault="009245F5" w14:paraId="7F467165" w14:textId="77777777">
      <w:pPr>
        <w:autoSpaceDE w:val="0"/>
        <w:autoSpaceDN w:val="0"/>
        <w:adjustRightInd w:val="0"/>
        <w:spacing w:line="360" w:lineRule="auto"/>
        <w:ind w:right="-28"/>
        <w:jc w:val="both"/>
        <w:rPr>
          <w:rFonts w:ascii="Palatino Linotype" w:hAnsi="Palatino Linotype" w:cs="Tahoma"/>
          <w:sz w:val="22"/>
          <w:szCs w:val="22"/>
          <w:lang w:val="es-ES"/>
        </w:rPr>
      </w:pPr>
    </w:p>
    <w:p w:rsidRPr="002808A9" w:rsidR="00CE373E" w:rsidP="009245F5" w:rsidRDefault="00CE373E" w14:paraId="38362830" w14:textId="77777777">
      <w:pPr>
        <w:autoSpaceDE w:val="0"/>
        <w:autoSpaceDN w:val="0"/>
        <w:adjustRightInd w:val="0"/>
        <w:spacing w:line="360" w:lineRule="auto"/>
        <w:ind w:right="-28"/>
        <w:jc w:val="both"/>
        <w:rPr>
          <w:rFonts w:ascii="Palatino Linotype" w:hAnsi="Palatino Linotype" w:cs="Tahoma"/>
          <w:sz w:val="22"/>
          <w:szCs w:val="22"/>
          <w:lang w:val="es-ES"/>
        </w:rPr>
      </w:pPr>
    </w:p>
    <w:p w:rsidRPr="002808A9" w:rsidR="009245F5" w:rsidP="009245F5" w:rsidRDefault="009245F5" w14:paraId="4C792661" w14:textId="77777777">
      <w:pPr>
        <w:tabs>
          <w:tab w:val="left" w:pos="4667"/>
        </w:tabs>
        <w:spacing w:line="360" w:lineRule="auto"/>
        <w:ind w:left="567" w:right="567"/>
        <w:jc w:val="both"/>
        <w:rPr>
          <w:rFonts w:ascii="Palatino Linotype" w:hAnsi="Palatino Linotype" w:cs="Tahoma"/>
          <w:b/>
          <w:bCs/>
          <w:i/>
        </w:rPr>
      </w:pPr>
      <w:r w:rsidRPr="002808A9">
        <w:rPr>
          <w:rFonts w:ascii="Palatino Linotype" w:hAnsi="Palatino Linotype" w:cs="Tahoma"/>
          <w:b/>
          <w:bCs/>
          <w:i/>
        </w:rPr>
        <w:lastRenderedPageBreak/>
        <w:t>“ACTO IMPUGNADO</w:t>
      </w:r>
    </w:p>
    <w:p w:rsidRPr="002808A9" w:rsidR="009245F5" w:rsidP="009245F5" w:rsidRDefault="00623860" w14:paraId="5EC22649" w14:textId="62D85210">
      <w:pPr>
        <w:tabs>
          <w:tab w:val="left" w:pos="4667"/>
        </w:tabs>
        <w:spacing w:line="360" w:lineRule="auto"/>
        <w:ind w:left="567" w:right="567"/>
        <w:jc w:val="both"/>
        <w:rPr>
          <w:rFonts w:ascii="Palatino Linotype" w:hAnsi="Palatino Linotype" w:cs="Tahoma"/>
          <w:bCs/>
          <w:i/>
        </w:rPr>
      </w:pPr>
      <w:r w:rsidRPr="002808A9">
        <w:rPr>
          <w:rFonts w:ascii="Palatino Linotype" w:hAnsi="Palatino Linotype"/>
          <w:i/>
          <w:iCs/>
          <w:color w:val="000000"/>
        </w:rPr>
        <w:t>No se presenta información solicitada</w:t>
      </w:r>
      <w:r w:rsidRPr="002808A9" w:rsidR="009245F5">
        <w:rPr>
          <w:rFonts w:ascii="Palatino Linotype" w:hAnsi="Palatino Linotype" w:cs="Tahoma"/>
          <w:bCs/>
          <w:i/>
        </w:rPr>
        <w:t>” (Sic.)</w:t>
      </w:r>
    </w:p>
    <w:p w:rsidRPr="002808A9" w:rsidR="009245F5" w:rsidP="009245F5" w:rsidRDefault="009245F5" w14:paraId="5943B08F" w14:textId="77777777">
      <w:pPr>
        <w:tabs>
          <w:tab w:val="left" w:pos="4667"/>
        </w:tabs>
        <w:spacing w:line="360" w:lineRule="auto"/>
        <w:ind w:left="567" w:right="567"/>
        <w:jc w:val="both"/>
        <w:rPr>
          <w:rFonts w:ascii="Palatino Linotype" w:hAnsi="Palatino Linotype" w:cs="Tahoma"/>
          <w:bCs/>
          <w:i/>
        </w:rPr>
      </w:pPr>
    </w:p>
    <w:p w:rsidRPr="002808A9" w:rsidR="009245F5" w:rsidP="009245F5" w:rsidRDefault="009245F5" w14:paraId="14D94953" w14:textId="77777777">
      <w:pPr>
        <w:tabs>
          <w:tab w:val="left" w:pos="4667"/>
        </w:tabs>
        <w:spacing w:line="360" w:lineRule="auto"/>
        <w:ind w:left="567" w:right="567"/>
        <w:jc w:val="both"/>
        <w:rPr>
          <w:rFonts w:ascii="Palatino Linotype" w:hAnsi="Palatino Linotype" w:cs="Tahoma"/>
          <w:b/>
          <w:bCs/>
          <w:i/>
        </w:rPr>
      </w:pPr>
      <w:r w:rsidRPr="002808A9">
        <w:rPr>
          <w:rFonts w:ascii="Palatino Linotype" w:hAnsi="Palatino Linotype" w:cs="Tahoma"/>
          <w:b/>
          <w:bCs/>
          <w:i/>
        </w:rPr>
        <w:t>“RAZONES O MOTIVOS DE LA INCONFORMIDAD</w:t>
      </w:r>
    </w:p>
    <w:p w:rsidRPr="002808A9" w:rsidR="009245F5" w:rsidP="009245F5" w:rsidRDefault="00623860" w14:paraId="6EDEB3CA" w14:textId="59191351">
      <w:pPr>
        <w:tabs>
          <w:tab w:val="left" w:pos="4667"/>
        </w:tabs>
        <w:spacing w:line="360" w:lineRule="auto"/>
        <w:ind w:left="567" w:right="567"/>
        <w:jc w:val="both"/>
        <w:rPr>
          <w:rFonts w:ascii="Palatino Linotype" w:hAnsi="Palatino Linotype" w:cs="Tahoma"/>
          <w:i/>
        </w:rPr>
      </w:pPr>
      <w:r w:rsidRPr="002808A9">
        <w:rPr>
          <w:rFonts w:ascii="Palatino Linotype" w:hAnsi="Palatino Linotype"/>
          <w:i/>
          <w:iCs/>
          <w:color w:val="000000"/>
        </w:rPr>
        <w:t>omisión de entrega de información, como respuesta es un oficio de solicitud por parte de transparencia y no las actas de cabildo ordinarias y extraordinarias</w:t>
      </w:r>
      <w:r w:rsidRPr="002808A9" w:rsidR="009245F5">
        <w:rPr>
          <w:rFonts w:ascii="Palatino Linotype" w:hAnsi="Palatino Linotype" w:cs="Tahoma"/>
          <w:i/>
        </w:rPr>
        <w:t>” (Sic.)</w:t>
      </w:r>
    </w:p>
    <w:p w:rsidRPr="002808A9" w:rsidR="009245F5" w:rsidP="009245F5" w:rsidRDefault="009245F5" w14:paraId="70A446E3" w14:textId="77777777">
      <w:pPr>
        <w:autoSpaceDE w:val="0"/>
        <w:autoSpaceDN w:val="0"/>
        <w:adjustRightInd w:val="0"/>
        <w:spacing w:line="360" w:lineRule="auto"/>
        <w:ind w:right="-28"/>
        <w:jc w:val="both"/>
        <w:rPr>
          <w:rFonts w:ascii="Palatino Linotype" w:hAnsi="Palatino Linotype" w:cs="Tahoma"/>
          <w:sz w:val="22"/>
          <w:szCs w:val="22"/>
        </w:rPr>
      </w:pPr>
    </w:p>
    <w:p w:rsidRPr="002808A9" w:rsidR="0009583E" w:rsidP="009245F5" w:rsidRDefault="0009583E" w14:paraId="4A64918D" w14:textId="0E5A2C73">
      <w:pPr>
        <w:spacing w:line="360" w:lineRule="auto"/>
        <w:ind w:right="-28"/>
        <w:jc w:val="both"/>
        <w:rPr>
          <w:rFonts w:ascii="Palatino Linotype" w:hAnsi="Palatino Linotype" w:cs="Tahoma"/>
          <w:bCs/>
          <w:sz w:val="22"/>
          <w:szCs w:val="22"/>
        </w:rPr>
      </w:pPr>
      <w:r w:rsidRPr="002808A9">
        <w:rPr>
          <w:rFonts w:ascii="Palatino Linotype" w:hAnsi="Palatino Linotype" w:cs="Tahoma"/>
          <w:bCs/>
          <w:sz w:val="22"/>
          <w:szCs w:val="22"/>
        </w:rPr>
        <w:t xml:space="preserve">El Particular adjuntó </w:t>
      </w:r>
      <w:r w:rsidRPr="002808A9" w:rsidR="00641054">
        <w:rPr>
          <w:rFonts w:ascii="Palatino Linotype" w:hAnsi="Palatino Linotype" w:cs="Tahoma"/>
          <w:bCs/>
          <w:sz w:val="22"/>
          <w:szCs w:val="22"/>
        </w:rPr>
        <w:t>la digitalización de</w:t>
      </w:r>
      <w:r w:rsidRPr="002808A9" w:rsidR="00CE373E">
        <w:rPr>
          <w:rFonts w:ascii="Palatino Linotype" w:hAnsi="Palatino Linotype" w:cs="Tahoma"/>
          <w:bCs/>
          <w:sz w:val="22"/>
          <w:szCs w:val="22"/>
        </w:rPr>
        <w:t>l documento referido en el Antecedente II.</w:t>
      </w:r>
    </w:p>
    <w:p w:rsidRPr="002808A9" w:rsidR="0009583E" w:rsidP="009245F5" w:rsidRDefault="0009583E" w14:paraId="57B7EA7A" w14:textId="77777777">
      <w:pPr>
        <w:spacing w:line="360" w:lineRule="auto"/>
        <w:ind w:right="-28"/>
        <w:jc w:val="both"/>
        <w:rPr>
          <w:rFonts w:ascii="Palatino Linotype" w:hAnsi="Palatino Linotype" w:cs="Tahoma"/>
          <w:b/>
          <w:sz w:val="22"/>
          <w:szCs w:val="22"/>
        </w:rPr>
      </w:pPr>
    </w:p>
    <w:p w:rsidRPr="002808A9" w:rsidR="009245F5" w:rsidP="009245F5" w:rsidRDefault="009245F5" w14:paraId="69407211" w14:textId="4D6F8595">
      <w:pPr>
        <w:spacing w:line="360" w:lineRule="auto"/>
        <w:ind w:right="-28"/>
        <w:jc w:val="both"/>
        <w:rPr>
          <w:rFonts w:ascii="Palatino Linotype" w:hAnsi="Palatino Linotype" w:eastAsia="Batang" w:cs="Tahoma"/>
          <w:b/>
          <w:bCs/>
          <w:sz w:val="22"/>
          <w:szCs w:val="22"/>
        </w:rPr>
      </w:pPr>
      <w:r w:rsidRPr="002808A9">
        <w:rPr>
          <w:rFonts w:ascii="Palatino Linotype" w:hAnsi="Palatino Linotype" w:cs="Tahoma"/>
          <w:b/>
          <w:sz w:val="22"/>
          <w:szCs w:val="22"/>
        </w:rPr>
        <w:t xml:space="preserve">IV. </w:t>
      </w:r>
      <w:r w:rsidRPr="002808A9">
        <w:rPr>
          <w:rFonts w:ascii="Palatino Linotype" w:hAnsi="Palatino Linotype" w:eastAsia="Batang" w:cs="Tahoma"/>
          <w:b/>
          <w:bCs/>
          <w:sz w:val="22"/>
          <w:szCs w:val="22"/>
        </w:rPr>
        <w:t xml:space="preserve">Trámite del </w:t>
      </w:r>
      <w:r w:rsidRPr="002808A9">
        <w:rPr>
          <w:rFonts w:ascii="Palatino Linotype" w:hAnsi="Palatino Linotype" w:cs="Tahoma"/>
          <w:b/>
          <w:sz w:val="22"/>
          <w:szCs w:val="22"/>
        </w:rPr>
        <w:t xml:space="preserve">Recurso de Revisión </w:t>
      </w:r>
      <w:r w:rsidRPr="002808A9">
        <w:rPr>
          <w:rFonts w:ascii="Palatino Linotype" w:hAnsi="Palatino Linotype" w:eastAsia="Batang" w:cs="Tahoma"/>
          <w:b/>
          <w:bCs/>
          <w:sz w:val="22"/>
          <w:szCs w:val="22"/>
        </w:rPr>
        <w:t>ante el Instituto.</w:t>
      </w:r>
    </w:p>
    <w:p w:rsidRPr="002808A9" w:rsidR="009245F5" w:rsidP="009245F5" w:rsidRDefault="009245F5" w14:paraId="6864DCE6" w14:textId="77777777">
      <w:pPr>
        <w:spacing w:line="360" w:lineRule="auto"/>
        <w:ind w:right="-28"/>
        <w:jc w:val="both"/>
        <w:rPr>
          <w:rFonts w:ascii="Palatino Linotype" w:hAnsi="Palatino Linotype" w:eastAsia="Batang" w:cs="Tahoma"/>
          <w:b/>
          <w:bCs/>
          <w:sz w:val="22"/>
          <w:szCs w:val="22"/>
        </w:rPr>
      </w:pPr>
    </w:p>
    <w:p w:rsidRPr="002808A9" w:rsidR="009245F5" w:rsidP="009245F5" w:rsidRDefault="009245F5" w14:paraId="007B64E3" w14:textId="1B448838">
      <w:pPr>
        <w:spacing w:line="360" w:lineRule="auto"/>
        <w:ind w:right="-28"/>
        <w:jc w:val="both"/>
        <w:rPr>
          <w:rFonts w:ascii="Palatino Linotype" w:hAnsi="Palatino Linotype" w:eastAsia="Calibri" w:cs="Tahoma"/>
          <w:bCs/>
          <w:sz w:val="22"/>
          <w:szCs w:val="22"/>
          <w:lang w:eastAsia="en-US"/>
        </w:rPr>
      </w:pPr>
      <w:r w:rsidRPr="002808A9">
        <w:rPr>
          <w:rFonts w:ascii="Palatino Linotype" w:hAnsi="Palatino Linotype" w:eastAsia="Batang" w:cs="Tahoma"/>
          <w:b/>
          <w:bCs/>
          <w:sz w:val="22"/>
          <w:szCs w:val="22"/>
        </w:rPr>
        <w:t xml:space="preserve">a) Turno del </w:t>
      </w:r>
      <w:r w:rsidRPr="002808A9">
        <w:rPr>
          <w:rFonts w:ascii="Palatino Linotype" w:hAnsi="Palatino Linotype" w:cs="Tahoma"/>
          <w:b/>
          <w:sz w:val="22"/>
          <w:szCs w:val="22"/>
        </w:rPr>
        <w:t>Recurso de Revisión</w:t>
      </w:r>
      <w:r w:rsidRPr="002808A9">
        <w:rPr>
          <w:rFonts w:ascii="Palatino Linotype" w:hAnsi="Palatino Linotype" w:eastAsia="Batang" w:cs="Tahoma"/>
          <w:b/>
          <w:bCs/>
          <w:sz w:val="22"/>
          <w:szCs w:val="22"/>
        </w:rPr>
        <w:t xml:space="preserve">. </w:t>
      </w:r>
      <w:r w:rsidRPr="002808A9">
        <w:rPr>
          <w:rFonts w:ascii="Palatino Linotype" w:hAnsi="Palatino Linotype" w:eastAsia="Batang" w:cs="Tahoma"/>
          <w:bCs/>
          <w:sz w:val="22"/>
          <w:szCs w:val="22"/>
        </w:rPr>
        <w:t xml:space="preserve">El </w:t>
      </w:r>
      <w:r w:rsidRPr="002808A9" w:rsidR="00623860">
        <w:rPr>
          <w:rFonts w:ascii="Palatino Linotype" w:hAnsi="Palatino Linotype" w:cs="Tahoma"/>
          <w:sz w:val="22"/>
          <w:szCs w:val="22"/>
        </w:rPr>
        <w:t>nueve</w:t>
      </w:r>
      <w:r w:rsidRPr="002808A9">
        <w:rPr>
          <w:rFonts w:ascii="Palatino Linotype" w:hAnsi="Palatino Linotype" w:cs="Tahoma"/>
          <w:sz w:val="22"/>
          <w:szCs w:val="22"/>
        </w:rPr>
        <w:t xml:space="preserve"> de febrero de dos mil veinti</w:t>
      </w:r>
      <w:r w:rsidRPr="002808A9" w:rsidR="00623860">
        <w:rPr>
          <w:rFonts w:ascii="Palatino Linotype" w:hAnsi="Palatino Linotype" w:cs="Tahoma"/>
          <w:sz w:val="22"/>
          <w:szCs w:val="22"/>
        </w:rPr>
        <w:t>trés</w:t>
      </w:r>
      <w:r w:rsidRPr="002808A9">
        <w:rPr>
          <w:rFonts w:ascii="Palatino Linotype" w:hAnsi="Palatino Linotype" w:eastAsia="Batang" w:cs="Tahoma"/>
          <w:bCs/>
          <w:sz w:val="22"/>
          <w:szCs w:val="22"/>
        </w:rPr>
        <w:t xml:space="preserve">, </w:t>
      </w:r>
      <w:r w:rsidRPr="002808A9">
        <w:rPr>
          <w:rFonts w:ascii="Palatino Linotype" w:hAnsi="Palatino Linotype" w:eastAsia="Calibri" w:cs="Tahoma"/>
          <w:bCs/>
          <w:sz w:val="22"/>
          <w:szCs w:val="22"/>
          <w:lang w:eastAsia="en-US"/>
        </w:rPr>
        <w:t xml:space="preserve">el Sistema de Acceso a la Información Mexiquense (SAIMEX), asignó el número de expediente </w:t>
      </w:r>
      <w:r w:rsidRPr="002808A9">
        <w:rPr>
          <w:rFonts w:ascii="Palatino Linotype" w:hAnsi="Palatino Linotype" w:eastAsia="Calibri" w:cs="Tahoma"/>
          <w:b/>
          <w:bCs/>
          <w:sz w:val="22"/>
          <w:szCs w:val="22"/>
          <w:lang w:eastAsia="en-US"/>
        </w:rPr>
        <w:t>00</w:t>
      </w:r>
      <w:r w:rsidRPr="002808A9" w:rsidR="0009583E">
        <w:rPr>
          <w:rFonts w:ascii="Palatino Linotype" w:hAnsi="Palatino Linotype" w:eastAsia="Calibri" w:cs="Tahoma"/>
          <w:b/>
          <w:bCs/>
          <w:sz w:val="22"/>
          <w:szCs w:val="22"/>
          <w:lang w:eastAsia="en-US"/>
        </w:rPr>
        <w:t>6</w:t>
      </w:r>
      <w:r w:rsidRPr="002808A9">
        <w:rPr>
          <w:rFonts w:ascii="Palatino Linotype" w:hAnsi="Palatino Linotype" w:eastAsia="Calibri" w:cs="Tahoma"/>
          <w:b/>
          <w:bCs/>
          <w:sz w:val="22"/>
          <w:szCs w:val="22"/>
          <w:lang w:eastAsia="en-US"/>
        </w:rPr>
        <w:t>81/INFOEM/IP/RR/202</w:t>
      </w:r>
      <w:r w:rsidRPr="002808A9" w:rsidR="0009583E">
        <w:rPr>
          <w:rFonts w:ascii="Palatino Linotype" w:hAnsi="Palatino Linotype" w:eastAsia="Calibri" w:cs="Tahoma"/>
          <w:b/>
          <w:bCs/>
          <w:sz w:val="22"/>
          <w:szCs w:val="22"/>
          <w:lang w:eastAsia="en-US"/>
        </w:rPr>
        <w:t>3</w:t>
      </w:r>
      <w:r w:rsidRPr="002808A9">
        <w:rPr>
          <w:rFonts w:ascii="Palatino Linotype" w:hAnsi="Palatino Linotype" w:eastAsia="Calibri" w:cs="Tahoma"/>
          <w:b/>
          <w:bCs/>
          <w:sz w:val="22"/>
          <w:szCs w:val="22"/>
          <w:lang w:eastAsia="en-US"/>
        </w:rPr>
        <w:t xml:space="preserve">, </w:t>
      </w:r>
      <w:r w:rsidRPr="002808A9">
        <w:rPr>
          <w:rFonts w:ascii="Palatino Linotype" w:hAnsi="Palatino Linotype" w:eastAsia="Calibri" w:cs="Tahoma"/>
          <w:bCs/>
          <w:sz w:val="22"/>
          <w:szCs w:val="22"/>
          <w:lang w:eastAsia="en-US"/>
        </w:rPr>
        <w:t xml:space="preserve">al Recurso de Revisión y lo turnó al Comisionado Ponente </w:t>
      </w:r>
      <w:r w:rsidRPr="002808A9">
        <w:rPr>
          <w:rFonts w:ascii="Palatino Linotype" w:hAnsi="Palatino Linotype" w:eastAsia="Calibri" w:cs="Tahoma"/>
          <w:b/>
          <w:bCs/>
          <w:sz w:val="22"/>
          <w:szCs w:val="22"/>
          <w:lang w:eastAsia="en-US"/>
        </w:rPr>
        <w:t>Luis Gustavo Parra Noriega</w:t>
      </w:r>
      <w:r w:rsidRPr="002808A9">
        <w:rPr>
          <w:rFonts w:ascii="Palatino Linotype" w:hAnsi="Palatino Linotype" w:eastAsia="Calibri" w:cs="Tahoma"/>
          <w:bCs/>
          <w:sz w:val="22"/>
          <w:szCs w:val="22"/>
          <w:lang w:eastAsia="en-US"/>
        </w:rPr>
        <w:t>, para los efectos del artículo 185, fracción I, de la Ley de Transparencia y Acceso a la Información Pública del Estado de México y Municipios.</w:t>
      </w:r>
    </w:p>
    <w:p w:rsidRPr="002808A9" w:rsidR="009245F5" w:rsidP="009245F5" w:rsidRDefault="009245F5" w14:paraId="18D9F936" w14:textId="77777777">
      <w:pPr>
        <w:spacing w:line="360" w:lineRule="auto"/>
        <w:ind w:right="-28"/>
        <w:jc w:val="both"/>
        <w:rPr>
          <w:rFonts w:ascii="Palatino Linotype" w:hAnsi="Palatino Linotype" w:eastAsia="Batang" w:cs="Tahoma"/>
          <w:b/>
          <w:bCs/>
          <w:sz w:val="22"/>
          <w:szCs w:val="22"/>
        </w:rPr>
      </w:pPr>
    </w:p>
    <w:p w:rsidRPr="002808A9" w:rsidR="009245F5" w:rsidP="009245F5" w:rsidRDefault="009245F5" w14:paraId="7D3A4E8D" w14:textId="3DD493CD">
      <w:pPr>
        <w:spacing w:line="360" w:lineRule="auto"/>
        <w:jc w:val="both"/>
        <w:rPr>
          <w:rFonts w:ascii="Palatino Linotype" w:hAnsi="Palatino Linotype" w:cs="Tahoma"/>
          <w:bCs/>
          <w:sz w:val="22"/>
          <w:szCs w:val="22"/>
        </w:rPr>
      </w:pPr>
      <w:r w:rsidRPr="002808A9">
        <w:rPr>
          <w:rFonts w:ascii="Palatino Linotype" w:hAnsi="Palatino Linotype" w:eastAsia="Batang" w:cs="Tahoma"/>
          <w:b/>
          <w:bCs/>
          <w:sz w:val="22"/>
          <w:szCs w:val="22"/>
        </w:rPr>
        <w:t xml:space="preserve">b) Admisión del </w:t>
      </w:r>
      <w:r w:rsidRPr="002808A9">
        <w:rPr>
          <w:rFonts w:ascii="Palatino Linotype" w:hAnsi="Palatino Linotype" w:cs="Tahoma"/>
          <w:b/>
          <w:sz w:val="22"/>
          <w:szCs w:val="22"/>
        </w:rPr>
        <w:t>Recurso de Revisión</w:t>
      </w:r>
      <w:r w:rsidRPr="002808A9">
        <w:rPr>
          <w:rFonts w:ascii="Palatino Linotype" w:hAnsi="Palatino Linotype" w:eastAsia="Batang" w:cs="Tahoma"/>
          <w:b/>
          <w:bCs/>
          <w:sz w:val="22"/>
          <w:szCs w:val="22"/>
          <w:lang w:val="es-ES_tradnl"/>
        </w:rPr>
        <w:t xml:space="preserve">. </w:t>
      </w:r>
      <w:r w:rsidRPr="002808A9">
        <w:rPr>
          <w:rFonts w:ascii="Palatino Linotype" w:hAnsi="Palatino Linotype" w:eastAsia="Batang" w:cs="Tahoma"/>
          <w:bCs/>
          <w:sz w:val="22"/>
          <w:szCs w:val="22"/>
          <w:lang w:val="es-ES_tradnl"/>
        </w:rPr>
        <w:t xml:space="preserve">El </w:t>
      </w:r>
      <w:r w:rsidRPr="002808A9" w:rsidR="0009583E">
        <w:rPr>
          <w:rFonts w:ascii="Palatino Linotype" w:hAnsi="Palatino Linotype" w:eastAsia="Batang" w:cs="Tahoma"/>
          <w:bCs/>
          <w:sz w:val="22"/>
          <w:szCs w:val="22"/>
          <w:lang w:val="es-ES_tradnl"/>
        </w:rPr>
        <w:t>catorce</w:t>
      </w:r>
      <w:r w:rsidRPr="002808A9">
        <w:rPr>
          <w:rFonts w:ascii="Palatino Linotype" w:hAnsi="Palatino Linotype" w:eastAsia="Batang" w:cs="Tahoma"/>
          <w:bCs/>
          <w:sz w:val="22"/>
          <w:szCs w:val="22"/>
          <w:lang w:val="es-ES_tradnl"/>
        </w:rPr>
        <w:t xml:space="preserve"> de febrero de dos mil veint</w:t>
      </w:r>
      <w:r w:rsidRPr="002808A9" w:rsidR="0009583E">
        <w:rPr>
          <w:rFonts w:ascii="Palatino Linotype" w:hAnsi="Palatino Linotype" w:eastAsia="Batang" w:cs="Tahoma"/>
          <w:bCs/>
          <w:sz w:val="22"/>
          <w:szCs w:val="22"/>
          <w:lang w:val="es-ES_tradnl"/>
        </w:rPr>
        <w:t>itrés</w:t>
      </w:r>
      <w:r w:rsidRPr="002808A9">
        <w:rPr>
          <w:rFonts w:ascii="Palatino Linotype" w:hAnsi="Palatino Linotype" w:eastAsia="Batang" w:cs="Tahoma"/>
          <w:bCs/>
          <w:sz w:val="22"/>
          <w:szCs w:val="22"/>
          <w:lang w:val="es-ES_tradnl"/>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Pr="002808A9" w:rsidR="009245F5" w:rsidP="009245F5" w:rsidRDefault="009245F5" w14:paraId="40E47CEF" w14:textId="77777777">
      <w:pPr>
        <w:spacing w:line="360" w:lineRule="auto"/>
        <w:ind w:right="-28"/>
        <w:jc w:val="both"/>
        <w:rPr>
          <w:rFonts w:ascii="Palatino Linotype" w:hAnsi="Palatino Linotype" w:cs="Tahoma"/>
          <w:b/>
          <w:sz w:val="22"/>
          <w:szCs w:val="22"/>
        </w:rPr>
      </w:pPr>
    </w:p>
    <w:p w:rsidRPr="002808A9" w:rsidR="009245F5" w:rsidP="009245F5" w:rsidRDefault="009245F5" w14:paraId="0F26F79D" w14:textId="4D85ABF8">
      <w:pPr>
        <w:spacing w:line="360" w:lineRule="auto"/>
        <w:ind w:right="-28"/>
        <w:jc w:val="both"/>
        <w:rPr>
          <w:rFonts w:ascii="Palatino Linotype" w:hAnsi="Palatino Linotype" w:cs="Tahoma"/>
          <w:bCs/>
          <w:sz w:val="22"/>
          <w:szCs w:val="22"/>
        </w:rPr>
      </w:pPr>
      <w:r w:rsidRPr="002808A9">
        <w:rPr>
          <w:rFonts w:ascii="Palatino Linotype" w:hAnsi="Palatino Linotype" w:cs="Tahoma"/>
          <w:b/>
          <w:sz w:val="22"/>
          <w:szCs w:val="22"/>
        </w:rPr>
        <w:t xml:space="preserve">c) </w:t>
      </w:r>
      <w:r w:rsidRPr="002808A9" w:rsidR="00CE373E">
        <w:rPr>
          <w:rFonts w:ascii="Palatino Linotype" w:hAnsi="Palatino Linotype" w:cs="Tahoma"/>
          <w:b/>
          <w:sz w:val="22"/>
          <w:szCs w:val="22"/>
        </w:rPr>
        <w:t>M</w:t>
      </w:r>
      <w:r w:rsidRPr="002808A9">
        <w:rPr>
          <w:rFonts w:ascii="Palatino Linotype" w:hAnsi="Palatino Linotype" w:cs="Tahoma"/>
          <w:b/>
          <w:sz w:val="22"/>
          <w:szCs w:val="22"/>
        </w:rPr>
        <w:t>anifestaciones.</w:t>
      </w:r>
      <w:r w:rsidRPr="002808A9" w:rsidR="00A021B4">
        <w:rPr>
          <w:rFonts w:ascii="Palatino Linotype" w:hAnsi="Palatino Linotype" w:cs="Tahoma"/>
          <w:b/>
          <w:sz w:val="22"/>
          <w:szCs w:val="22"/>
        </w:rPr>
        <w:t xml:space="preserve"> </w:t>
      </w:r>
      <w:r w:rsidRPr="002808A9" w:rsidR="00CE373E">
        <w:rPr>
          <w:rFonts w:ascii="Palatino Linotype" w:hAnsi="Palatino Linotype" w:cs="Tahoma"/>
          <w:bCs/>
          <w:sz w:val="22"/>
          <w:szCs w:val="22"/>
        </w:rPr>
        <w:t>El veintisiete de febrero de dos mil veintitrés, el Particular, a través del Sistema de Acceso a la Información Mexiquense (SAIMEX), realizó diversas manifestaciones y proporcionó el Acta de la Primera Sesión Extraordinaria de dos mil veintidós.</w:t>
      </w:r>
    </w:p>
    <w:p w:rsidRPr="002808A9" w:rsidR="009245F5" w:rsidP="009245F5" w:rsidRDefault="009245F5" w14:paraId="64F60997" w14:textId="5AEE1A95">
      <w:pPr>
        <w:spacing w:line="360" w:lineRule="auto"/>
        <w:ind w:right="-28"/>
        <w:jc w:val="both"/>
        <w:rPr>
          <w:rFonts w:ascii="Palatino Linotype" w:hAnsi="Palatino Linotype" w:cs="Tahoma"/>
          <w:sz w:val="22"/>
          <w:szCs w:val="22"/>
        </w:rPr>
      </w:pPr>
      <w:r w:rsidRPr="002808A9">
        <w:rPr>
          <w:rFonts w:ascii="Palatino Linotype" w:hAnsi="Palatino Linotype" w:cs="Tahoma"/>
          <w:b/>
          <w:sz w:val="22"/>
          <w:szCs w:val="22"/>
        </w:rPr>
        <w:lastRenderedPageBreak/>
        <w:t xml:space="preserve">d) Cierre de instrucción. </w:t>
      </w:r>
      <w:r w:rsidRPr="002808A9" w:rsidR="00CE373E">
        <w:rPr>
          <w:rFonts w:ascii="Palatino Linotype" w:hAnsi="Palatino Linotype" w:cs="Tahoma"/>
          <w:sz w:val="22"/>
          <w:szCs w:val="22"/>
        </w:rPr>
        <w:t>El</w:t>
      </w:r>
      <w:r w:rsidRPr="002808A9" w:rsidR="002369CA">
        <w:rPr>
          <w:rFonts w:ascii="Palatino Linotype" w:hAnsi="Palatino Linotype" w:cs="Tahoma"/>
          <w:sz w:val="22"/>
          <w:szCs w:val="22"/>
        </w:rPr>
        <w:t xml:space="preserve"> tres</w:t>
      </w:r>
      <w:r w:rsidRPr="002808A9">
        <w:rPr>
          <w:rFonts w:ascii="Palatino Linotype" w:hAnsi="Palatino Linotype" w:cs="Tahoma"/>
          <w:sz w:val="22"/>
          <w:szCs w:val="22"/>
        </w:rPr>
        <w:t xml:space="preserve"> de </w:t>
      </w:r>
      <w:r w:rsidRPr="002808A9" w:rsidR="002369CA">
        <w:rPr>
          <w:rFonts w:ascii="Palatino Linotype" w:hAnsi="Palatino Linotype" w:cs="Tahoma"/>
          <w:sz w:val="22"/>
          <w:szCs w:val="22"/>
        </w:rPr>
        <w:t>marzo</w:t>
      </w:r>
      <w:r w:rsidRPr="002808A9">
        <w:rPr>
          <w:rFonts w:ascii="Palatino Linotype" w:hAnsi="Palatino Linotype" w:cs="Tahoma"/>
          <w:sz w:val="22"/>
          <w:szCs w:val="22"/>
        </w:rPr>
        <w:t xml:space="preserve"> de dos mil veinti</w:t>
      </w:r>
      <w:r w:rsidRPr="002808A9" w:rsidR="002369CA">
        <w:rPr>
          <w:rFonts w:ascii="Palatino Linotype" w:hAnsi="Palatino Linotype" w:cs="Tahoma"/>
          <w:sz w:val="22"/>
          <w:szCs w:val="22"/>
        </w:rPr>
        <w:t>trés</w:t>
      </w:r>
      <w:r w:rsidRPr="002808A9">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w:t>
      </w:r>
      <w:r w:rsidRPr="002808A9" w:rsidR="002369CA">
        <w:rPr>
          <w:rFonts w:ascii="Palatino Linotype" w:hAnsi="Palatino Linotype" w:cs="Tahoma"/>
          <w:sz w:val="22"/>
          <w:szCs w:val="22"/>
        </w:rPr>
        <w:t xml:space="preserve">seis </w:t>
      </w:r>
      <w:r w:rsidRPr="002808A9" w:rsidR="00EA64A5">
        <w:rPr>
          <w:rFonts w:ascii="Palatino Linotype" w:hAnsi="Palatino Linotype" w:cs="Tahoma"/>
          <w:sz w:val="22"/>
          <w:szCs w:val="22"/>
        </w:rPr>
        <w:t xml:space="preserve">del </w:t>
      </w:r>
      <w:r w:rsidRPr="002808A9">
        <w:rPr>
          <w:rFonts w:ascii="Palatino Linotype" w:hAnsi="Palatino Linotype" w:cs="Tahoma"/>
          <w:sz w:val="22"/>
          <w:szCs w:val="22"/>
        </w:rPr>
        <w:t xml:space="preserve">mismo </w:t>
      </w:r>
      <w:r w:rsidRPr="002808A9" w:rsidR="00EA64A5">
        <w:rPr>
          <w:rFonts w:ascii="Palatino Linotype" w:hAnsi="Palatino Linotype" w:cs="Tahoma"/>
          <w:sz w:val="22"/>
          <w:szCs w:val="22"/>
        </w:rPr>
        <w:t>mes y año</w:t>
      </w:r>
      <w:r w:rsidRPr="002808A9">
        <w:rPr>
          <w:rFonts w:ascii="Palatino Linotype" w:hAnsi="Palatino Linotype" w:cs="Tahoma"/>
          <w:sz w:val="22"/>
          <w:szCs w:val="22"/>
        </w:rPr>
        <w:t xml:space="preserve">, a través del </w:t>
      </w:r>
      <w:r w:rsidRPr="002808A9">
        <w:rPr>
          <w:rFonts w:ascii="Palatino Linotype" w:hAnsi="Palatino Linotype" w:cs="Tahoma"/>
          <w:sz w:val="22"/>
          <w:szCs w:val="22"/>
          <w:lang w:val="es-ES"/>
        </w:rPr>
        <w:t>Sistema de Acceso a la Información Mexiquense (SAIMEX)</w:t>
      </w:r>
      <w:r w:rsidRPr="002808A9">
        <w:rPr>
          <w:rFonts w:ascii="Palatino Linotype" w:hAnsi="Palatino Linotype" w:cs="Tahoma"/>
          <w:sz w:val="22"/>
          <w:szCs w:val="22"/>
        </w:rPr>
        <w:t>.</w:t>
      </w:r>
    </w:p>
    <w:p w:rsidRPr="002808A9" w:rsidR="009245F5" w:rsidP="009245F5" w:rsidRDefault="009245F5" w14:paraId="4DDAD19A" w14:textId="77777777">
      <w:pPr>
        <w:spacing w:line="360" w:lineRule="auto"/>
        <w:ind w:right="-28"/>
        <w:jc w:val="both"/>
        <w:rPr>
          <w:rFonts w:ascii="Palatino Linotype" w:hAnsi="Palatino Linotype" w:cs="Tahoma"/>
          <w:sz w:val="22"/>
          <w:szCs w:val="22"/>
          <w:lang w:val="es-ES"/>
        </w:rPr>
      </w:pPr>
    </w:p>
    <w:p w:rsidRPr="002808A9" w:rsidR="009245F5" w:rsidP="009245F5" w:rsidRDefault="009245F5" w14:paraId="5EA7E26D" w14:textId="77777777">
      <w:pPr>
        <w:spacing w:line="360" w:lineRule="auto"/>
        <w:ind w:right="-28"/>
        <w:jc w:val="both"/>
        <w:rPr>
          <w:rFonts w:ascii="Palatino Linotype" w:hAnsi="Palatino Linotype" w:cs="Tahoma"/>
          <w:color w:val="000000"/>
          <w:sz w:val="22"/>
          <w:szCs w:val="22"/>
        </w:rPr>
      </w:pPr>
      <w:r w:rsidRPr="002808A9">
        <w:rPr>
          <w:rFonts w:ascii="Palatino Linotype" w:hAnsi="Palatino Linotype" w:cs="Tahoma"/>
          <w:color w:val="000000"/>
          <w:sz w:val="22"/>
          <w:szCs w:val="22"/>
        </w:rPr>
        <w:t>En razón de que fue debidamente sustanciado el expediente electrónico y no existe diligencia pendiente de desahogo, se emite la resolución que conforme a Derecho proceda, de acuerdo a los siguientes:</w:t>
      </w:r>
    </w:p>
    <w:p w:rsidRPr="002808A9" w:rsidR="009245F5" w:rsidP="009245F5" w:rsidRDefault="009245F5" w14:paraId="69A6557F" w14:textId="77777777">
      <w:pPr>
        <w:spacing w:line="360" w:lineRule="auto"/>
        <w:ind w:right="-28"/>
        <w:rPr>
          <w:rFonts w:ascii="Palatino Linotype" w:hAnsi="Palatino Linotype" w:cs="Tahoma"/>
          <w:b/>
          <w:sz w:val="22"/>
          <w:szCs w:val="22"/>
        </w:rPr>
      </w:pPr>
    </w:p>
    <w:p w:rsidRPr="002808A9" w:rsidR="009245F5" w:rsidP="009245F5" w:rsidRDefault="009245F5" w14:paraId="2D2AEA8A" w14:textId="77777777">
      <w:pPr>
        <w:spacing w:line="360" w:lineRule="auto"/>
        <w:ind w:right="-28"/>
        <w:jc w:val="center"/>
        <w:rPr>
          <w:rFonts w:ascii="Palatino Linotype" w:hAnsi="Palatino Linotype" w:cs="Tahoma"/>
          <w:b/>
          <w:sz w:val="22"/>
          <w:szCs w:val="22"/>
          <w:lang w:val="es-ES"/>
        </w:rPr>
      </w:pPr>
      <w:r w:rsidRPr="002808A9">
        <w:rPr>
          <w:rFonts w:ascii="Palatino Linotype" w:hAnsi="Palatino Linotype" w:cs="Tahoma"/>
          <w:b/>
          <w:sz w:val="22"/>
          <w:szCs w:val="22"/>
          <w:lang w:val="es-ES"/>
        </w:rPr>
        <w:t>C O N S I D E R A N D O S</w:t>
      </w:r>
    </w:p>
    <w:p w:rsidRPr="002808A9" w:rsidR="009245F5" w:rsidP="009245F5" w:rsidRDefault="009245F5" w14:paraId="62747E35" w14:textId="77777777">
      <w:pPr>
        <w:spacing w:line="360" w:lineRule="auto"/>
        <w:ind w:right="-28"/>
        <w:jc w:val="center"/>
        <w:rPr>
          <w:rFonts w:ascii="Palatino Linotype" w:hAnsi="Palatino Linotype" w:cs="Tahoma"/>
          <w:b/>
          <w:sz w:val="22"/>
          <w:szCs w:val="22"/>
          <w:lang w:val="es-ES"/>
        </w:rPr>
      </w:pPr>
    </w:p>
    <w:p w:rsidRPr="002808A9" w:rsidR="009245F5" w:rsidP="009245F5" w:rsidRDefault="009245F5" w14:paraId="2A1A9B6F" w14:textId="77777777">
      <w:pPr>
        <w:autoSpaceDE w:val="0"/>
        <w:autoSpaceDN w:val="0"/>
        <w:adjustRightInd w:val="0"/>
        <w:spacing w:line="360" w:lineRule="auto"/>
        <w:ind w:right="-28"/>
        <w:jc w:val="both"/>
        <w:rPr>
          <w:rFonts w:ascii="Palatino Linotype" w:hAnsi="Palatino Linotype" w:cs="Tahoma"/>
          <w:b/>
          <w:sz w:val="22"/>
          <w:szCs w:val="22"/>
          <w:lang w:val="es-ES"/>
        </w:rPr>
      </w:pPr>
      <w:r w:rsidRPr="002808A9">
        <w:rPr>
          <w:rFonts w:ascii="Palatino Linotype" w:hAnsi="Palatino Linotype" w:eastAsia="Calibri" w:cs="Tahoma"/>
          <w:b/>
          <w:color w:val="000000"/>
          <w:sz w:val="22"/>
          <w:szCs w:val="22"/>
          <w:lang w:val="es-ES" w:eastAsia="es-MX"/>
        </w:rPr>
        <w:t>PRIMERO</w:t>
      </w:r>
      <w:r w:rsidRPr="002808A9">
        <w:rPr>
          <w:rFonts w:ascii="Palatino Linotype" w:hAnsi="Palatino Linotype" w:eastAsia="Calibri" w:cs="Tahoma"/>
          <w:color w:val="000000"/>
          <w:sz w:val="22"/>
          <w:szCs w:val="22"/>
          <w:lang w:val="es-ES" w:eastAsia="es-MX"/>
        </w:rPr>
        <w:t xml:space="preserve">. </w:t>
      </w:r>
      <w:r w:rsidRPr="002808A9">
        <w:rPr>
          <w:rFonts w:ascii="Palatino Linotype" w:hAnsi="Palatino Linotype" w:cs="Tahoma"/>
          <w:b/>
          <w:sz w:val="22"/>
          <w:szCs w:val="22"/>
          <w:lang w:val="es-ES"/>
        </w:rPr>
        <w:t>Competencia.</w:t>
      </w:r>
    </w:p>
    <w:p w:rsidRPr="002808A9" w:rsidR="009245F5" w:rsidP="009245F5" w:rsidRDefault="009245F5" w14:paraId="59C9C58B" w14:textId="77777777">
      <w:pPr>
        <w:autoSpaceDE w:val="0"/>
        <w:autoSpaceDN w:val="0"/>
        <w:adjustRightInd w:val="0"/>
        <w:spacing w:line="360" w:lineRule="auto"/>
        <w:ind w:right="-28"/>
        <w:jc w:val="both"/>
        <w:rPr>
          <w:rFonts w:ascii="Palatino Linotype" w:hAnsi="Palatino Linotype" w:cs="Tahoma"/>
          <w:b/>
          <w:sz w:val="22"/>
          <w:szCs w:val="22"/>
          <w:lang w:val="es-ES"/>
        </w:rPr>
      </w:pPr>
    </w:p>
    <w:p w:rsidRPr="002808A9" w:rsidR="009245F5" w:rsidP="009245F5" w:rsidRDefault="009245F5" w14:paraId="2CAC45A1" w14:textId="555C1A22">
      <w:pPr>
        <w:spacing w:line="360" w:lineRule="auto"/>
        <w:ind w:right="-28"/>
        <w:jc w:val="both"/>
        <w:rPr>
          <w:rFonts w:ascii="Palatino Linotype" w:hAnsi="Palatino Linotype" w:cs="Tahoma"/>
          <w:color w:val="000000"/>
          <w:sz w:val="22"/>
          <w:szCs w:val="22"/>
        </w:rPr>
      </w:pPr>
      <w:r w:rsidRPr="002808A9">
        <w:rPr>
          <w:rFonts w:ascii="Palatino Linotype" w:hAnsi="Palatino Linotype" w:cs="Tahoma"/>
          <w:color w:val="000000"/>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Pr="002808A9" w:rsidR="00510B7F">
        <w:rPr>
          <w:rFonts w:ascii="Palatino Linotype" w:hAnsi="Palatino Linotype" w:cs="Tahoma"/>
          <w:color w:val="000000"/>
          <w:sz w:val="22"/>
          <w:szCs w:val="22"/>
        </w:rPr>
        <w:t>trigésimo, trigésimo primero y trigésimo segundo</w:t>
      </w:r>
      <w:r w:rsidRPr="002808A9">
        <w:rPr>
          <w:rFonts w:ascii="Palatino Linotype" w:hAnsi="Palatino Linotype" w:cs="Tahoma"/>
          <w:color w:val="000000"/>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2808A9">
        <w:rPr>
          <w:color w:val="000000"/>
        </w:rPr>
        <w:t xml:space="preserve"> 7°, </w:t>
      </w:r>
      <w:r w:rsidRPr="002808A9">
        <w:rPr>
          <w:rFonts w:ascii="Palatino Linotype" w:hAnsi="Palatino Linotype" w:cs="Tahoma"/>
          <w:color w:val="000000"/>
          <w:sz w:val="22"/>
          <w:szCs w:val="22"/>
        </w:rPr>
        <w:t>9°, fracciones I y XXIV y 11 del Reglamento Interior del Instituto de Transparencia, Acceso a la Información Pública y Protección de Datos Personales del Estado de México y Municipios.</w:t>
      </w:r>
    </w:p>
    <w:p w:rsidRPr="002808A9" w:rsidR="009245F5" w:rsidP="00A021B4" w:rsidRDefault="009245F5" w14:paraId="67F80D0C" w14:textId="77777777">
      <w:pPr>
        <w:spacing w:line="360" w:lineRule="auto"/>
        <w:ind w:right="-28"/>
        <w:jc w:val="both"/>
        <w:rPr>
          <w:rFonts w:ascii="Palatino Linotype" w:hAnsi="Palatino Linotype" w:cs="Tahoma"/>
          <w:color w:val="000000"/>
          <w:sz w:val="22"/>
          <w:szCs w:val="22"/>
        </w:rPr>
      </w:pPr>
    </w:p>
    <w:p w:rsidRPr="002808A9" w:rsidR="009245F5" w:rsidP="009245F5" w:rsidRDefault="009245F5" w14:paraId="32198437" w14:textId="77777777">
      <w:pPr>
        <w:autoSpaceDE w:val="0"/>
        <w:autoSpaceDN w:val="0"/>
        <w:adjustRightInd w:val="0"/>
        <w:spacing w:line="360" w:lineRule="auto"/>
        <w:ind w:right="-28"/>
        <w:jc w:val="both"/>
        <w:rPr>
          <w:rFonts w:ascii="Palatino Linotype" w:hAnsi="Palatino Linotype" w:eastAsia="Calibri" w:cs="Tahoma"/>
          <w:b/>
          <w:color w:val="000000"/>
          <w:sz w:val="22"/>
          <w:szCs w:val="22"/>
          <w:lang w:val="es-ES" w:eastAsia="es-MX"/>
        </w:rPr>
      </w:pPr>
      <w:r w:rsidRPr="002808A9">
        <w:rPr>
          <w:rFonts w:ascii="Palatino Linotype" w:hAnsi="Palatino Linotype" w:eastAsia="Calibri" w:cs="Tahoma"/>
          <w:b/>
          <w:color w:val="000000"/>
          <w:sz w:val="22"/>
          <w:szCs w:val="22"/>
          <w:lang w:val="es-ES" w:eastAsia="es-MX"/>
        </w:rPr>
        <w:t>SEGUNDO. Causales de improcedencia y sobreseimiento.</w:t>
      </w:r>
    </w:p>
    <w:p w:rsidRPr="002808A9" w:rsidR="009245F5" w:rsidP="009245F5" w:rsidRDefault="009245F5" w14:paraId="17F1F951" w14:textId="77777777">
      <w:pPr>
        <w:autoSpaceDE w:val="0"/>
        <w:autoSpaceDN w:val="0"/>
        <w:adjustRightInd w:val="0"/>
        <w:spacing w:line="360" w:lineRule="auto"/>
        <w:jc w:val="both"/>
        <w:rPr>
          <w:rFonts w:ascii="Palatino Linotype" w:hAnsi="Palatino Linotype" w:cs="Tahoma"/>
          <w:sz w:val="22"/>
          <w:szCs w:val="22"/>
          <w:lang w:val="es-ES"/>
        </w:rPr>
      </w:pPr>
    </w:p>
    <w:p w:rsidRPr="002808A9" w:rsidR="009245F5" w:rsidP="009245F5" w:rsidRDefault="009245F5" w14:paraId="38F648E8" w14:textId="77777777">
      <w:pPr>
        <w:autoSpaceDE w:val="0"/>
        <w:autoSpaceDN w:val="0"/>
        <w:adjustRightInd w:val="0"/>
        <w:spacing w:line="360" w:lineRule="auto"/>
        <w:jc w:val="both"/>
        <w:rPr>
          <w:rFonts w:ascii="Palatino Linotype" w:hAnsi="Palatino Linotype" w:cs="Tahoma"/>
          <w:sz w:val="22"/>
          <w:szCs w:val="22"/>
          <w:lang w:val="es-ES"/>
        </w:rPr>
      </w:pPr>
      <w:r w:rsidRPr="002808A9">
        <w:rPr>
          <w:rFonts w:ascii="Palatino Linotype" w:hAnsi="Palatino Linotype" w:cs="Tahoma"/>
          <w:sz w:val="22"/>
          <w:szCs w:val="22"/>
          <w:lang w:val="es-ES"/>
        </w:rPr>
        <w:t xml:space="preserve">De las constancias que forma parte del Recurso de Revisión que se analiza, se advierte que previo al estudio del fondo de la </w:t>
      </w:r>
      <w:r w:rsidRPr="002808A9">
        <w:rPr>
          <w:rFonts w:ascii="Palatino Linotype" w:hAnsi="Palatino Linotype" w:cs="Tahoma"/>
          <w:i/>
          <w:sz w:val="22"/>
          <w:szCs w:val="22"/>
          <w:lang w:val="es-ES"/>
        </w:rPr>
        <w:t>litis</w:t>
      </w:r>
      <w:r w:rsidRPr="002808A9">
        <w:rPr>
          <w:rFonts w:ascii="Palatino Linotype" w:hAnsi="Palatino Linotype" w:cs="Tahoma"/>
          <w:sz w:val="22"/>
          <w:szCs w:val="22"/>
          <w:lang w:val="es-ES"/>
        </w:rPr>
        <w:t>, es necesario estudiar las causales de improcedencia, para determinar lo que en Derecho proceda.</w:t>
      </w:r>
    </w:p>
    <w:p w:rsidRPr="002808A9" w:rsidR="009245F5" w:rsidP="009245F5" w:rsidRDefault="009245F5" w14:paraId="5B57B3C3" w14:textId="77777777">
      <w:pPr>
        <w:autoSpaceDE w:val="0"/>
        <w:autoSpaceDN w:val="0"/>
        <w:adjustRightInd w:val="0"/>
        <w:spacing w:line="360" w:lineRule="auto"/>
        <w:jc w:val="both"/>
        <w:rPr>
          <w:rFonts w:ascii="Palatino Linotype" w:hAnsi="Palatino Linotype" w:cs="Tahoma"/>
          <w:sz w:val="22"/>
          <w:szCs w:val="22"/>
        </w:rPr>
      </w:pPr>
    </w:p>
    <w:p w:rsidRPr="002808A9" w:rsidR="009245F5" w:rsidP="009245F5" w:rsidRDefault="009245F5" w14:paraId="4E98249E"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r w:rsidRPr="002808A9">
        <w:rPr>
          <w:rFonts w:ascii="Palatino Linotype" w:hAnsi="Palatino Linotype" w:eastAsia="Calibri" w:cs="Tahoma"/>
          <w:b/>
          <w:color w:val="000000"/>
          <w:sz w:val="22"/>
          <w:szCs w:val="22"/>
          <w:lang w:val="es-ES" w:eastAsia="es-MX"/>
        </w:rPr>
        <w:t>Causales de improcedencia.</w:t>
      </w:r>
    </w:p>
    <w:p w:rsidRPr="002808A9" w:rsidR="009245F5" w:rsidP="009245F5" w:rsidRDefault="009245F5" w14:paraId="3DC1A700" w14:textId="77777777">
      <w:pPr>
        <w:autoSpaceDE w:val="0"/>
        <w:autoSpaceDN w:val="0"/>
        <w:adjustRightInd w:val="0"/>
        <w:spacing w:line="360" w:lineRule="auto"/>
        <w:ind w:right="-28"/>
        <w:jc w:val="both"/>
        <w:rPr>
          <w:rFonts w:ascii="Palatino Linotype" w:hAnsi="Palatino Linotype" w:eastAsia="Calibri" w:cs="Tahoma"/>
          <w:b/>
          <w:color w:val="000000"/>
          <w:sz w:val="22"/>
          <w:szCs w:val="22"/>
          <w:lang w:val="es-ES" w:eastAsia="es-MX"/>
        </w:rPr>
      </w:pPr>
    </w:p>
    <w:p w:rsidRPr="002808A9" w:rsidR="009245F5" w:rsidP="009245F5" w:rsidRDefault="009245F5" w14:paraId="49309087" w14:textId="77777777">
      <w:pPr>
        <w:autoSpaceDE w:val="0"/>
        <w:autoSpaceDN w:val="0"/>
        <w:adjustRightInd w:val="0"/>
        <w:spacing w:line="360" w:lineRule="auto"/>
        <w:ind w:right="-28"/>
        <w:jc w:val="both"/>
        <w:rPr>
          <w:rFonts w:ascii="Palatino Linotype" w:hAnsi="Palatino Linotype" w:eastAsia="Calibri" w:cs="Tahoma"/>
          <w:color w:val="000000"/>
          <w:sz w:val="22"/>
          <w:szCs w:val="22"/>
          <w:lang w:val="es-ES" w:eastAsia="es-MX"/>
        </w:rPr>
      </w:pPr>
      <w:r w:rsidRPr="002808A9">
        <w:rPr>
          <w:rFonts w:ascii="Palatino Linotype" w:hAnsi="Palatino Linotype" w:eastAsia="Calibri" w:cs="Tahoma"/>
          <w:color w:val="000000"/>
          <w:sz w:val="22"/>
          <w:szCs w:val="22"/>
          <w:lang w:val="es-ES" w:eastAsia="es-MX"/>
        </w:rPr>
        <w:t>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2808A9" w:rsidR="009245F5" w:rsidP="009245F5" w:rsidRDefault="009245F5" w14:paraId="6725699A" w14:textId="77777777">
      <w:pPr>
        <w:autoSpaceDE w:val="0"/>
        <w:autoSpaceDN w:val="0"/>
        <w:adjustRightInd w:val="0"/>
        <w:spacing w:line="360" w:lineRule="auto"/>
        <w:ind w:right="-28"/>
        <w:jc w:val="both"/>
        <w:rPr>
          <w:rFonts w:ascii="Palatino Linotype" w:hAnsi="Palatino Linotype" w:eastAsia="Calibri" w:cs="Tahoma"/>
          <w:color w:val="000000"/>
          <w:sz w:val="22"/>
          <w:szCs w:val="22"/>
          <w:lang w:val="es-ES" w:eastAsia="es-MX"/>
        </w:rPr>
      </w:pPr>
    </w:p>
    <w:p w:rsidRPr="002808A9" w:rsidR="009245F5" w:rsidP="009245F5" w:rsidRDefault="009245F5" w14:paraId="21511BA1"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r w:rsidRPr="002808A9">
        <w:rPr>
          <w:rFonts w:ascii="Palatino Linotype" w:hAnsi="Palatino Linotype" w:cs="Tahoma"/>
          <w:sz w:val="22"/>
          <w:szCs w:val="24"/>
        </w:rPr>
        <w:t>En el presente caso, </w:t>
      </w:r>
      <w:r w:rsidRPr="002808A9">
        <w:rPr>
          <w:rFonts w:ascii="Palatino Linotype" w:hAnsi="Palatino Linotype" w:cs="Tahoma"/>
          <w:b/>
          <w:bCs/>
          <w:sz w:val="22"/>
          <w:szCs w:val="24"/>
        </w:rPr>
        <w:t>no se actualiza ninguna de las causales de improcedencia</w:t>
      </w:r>
      <w:r w:rsidRPr="002808A9">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 </w:t>
      </w:r>
      <w:r w:rsidRPr="002808A9">
        <w:rPr>
          <w:rFonts w:ascii="Palatino Linotype" w:hAnsi="Palatino Linotype" w:cs="Tahoma"/>
          <w:sz w:val="22"/>
          <w:szCs w:val="22"/>
          <w:lang w:val="es-ES"/>
        </w:rPr>
        <w:t xml:space="preserve">además de que </w:t>
      </w:r>
      <w:r w:rsidRPr="002808A9">
        <w:rPr>
          <w:rFonts w:ascii="Palatino Linotype" w:hAnsi="Palatino Linotype" w:eastAsia="Calibri" w:cs="Tahoma"/>
          <w:color w:val="000000"/>
          <w:sz w:val="22"/>
          <w:szCs w:val="22"/>
          <w:lang w:val="es-ES" w:eastAsia="es-MX"/>
        </w:rPr>
        <w:t>el medio de impugnación fue presentado en tiempo.</w:t>
      </w:r>
    </w:p>
    <w:p w:rsidRPr="002808A9" w:rsidR="009245F5" w:rsidP="009245F5" w:rsidRDefault="009245F5" w14:paraId="3F9DAB6E"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p>
    <w:p w:rsidRPr="002808A9" w:rsidR="00FB6698" w:rsidP="00FB6698" w:rsidRDefault="00FB6698" w14:paraId="4CFB692B" w14:textId="5F5F6ABE">
      <w:pPr>
        <w:widowControl w:val="0"/>
        <w:spacing w:line="360" w:lineRule="auto"/>
        <w:jc w:val="both"/>
        <w:rPr>
          <w:rFonts w:ascii="Palatino Linotype" w:hAnsi="Palatino Linotype"/>
          <w:color w:val="222222"/>
        </w:rPr>
      </w:pPr>
      <w:r w:rsidRPr="002808A9">
        <w:rPr>
          <w:rFonts w:ascii="Palatino Linotype" w:hAnsi="Palatino Linotype" w:cs="Tahoma"/>
          <w:sz w:val="22"/>
          <w:szCs w:val="22"/>
        </w:rPr>
        <w:lastRenderedPageBreak/>
        <w:t xml:space="preserve">Asimismo, se actualiza la causal de procedencia del Recurso de Revisión señalada en el artículo 179, fracción VI, de la Ley en cita, </w:t>
      </w:r>
      <w:r w:rsidRPr="002808A9">
        <w:rPr>
          <w:rFonts w:ascii="Palatino Linotype" w:hAnsi="Palatino Linotype" w:eastAsia="Calibri" w:cs="Tahoma"/>
          <w:color w:val="000000"/>
          <w:sz w:val="22"/>
          <w:szCs w:val="22"/>
          <w:lang w:eastAsia="es-MX"/>
        </w:rPr>
        <w:t xml:space="preserve">pues la Recurrente se inconformó con </w:t>
      </w:r>
      <w:r w:rsidRPr="002808A9" w:rsidR="00CE373E">
        <w:rPr>
          <w:rFonts w:ascii="Palatino Linotype" w:hAnsi="Palatino Linotype" w:cs="Tahoma"/>
          <w:sz w:val="22"/>
          <w:szCs w:val="22"/>
        </w:rPr>
        <w:t>entrega de información que no corresponde con lo solicitado.</w:t>
      </w:r>
    </w:p>
    <w:p w:rsidRPr="002808A9" w:rsidR="009245F5" w:rsidP="009245F5" w:rsidRDefault="009245F5" w14:paraId="40479974" w14:textId="77777777">
      <w:pPr>
        <w:autoSpaceDE w:val="0"/>
        <w:autoSpaceDN w:val="0"/>
        <w:adjustRightInd w:val="0"/>
        <w:spacing w:line="360" w:lineRule="auto"/>
        <w:ind w:right="-28"/>
        <w:jc w:val="both"/>
        <w:rPr>
          <w:rFonts w:ascii="Palatino Linotype" w:hAnsi="Palatino Linotype" w:eastAsia="Calibri" w:cs="Tahoma"/>
          <w:color w:val="000000"/>
          <w:sz w:val="22"/>
          <w:szCs w:val="22"/>
          <w:lang w:val="es-ES" w:eastAsia="es-MX"/>
        </w:rPr>
      </w:pPr>
    </w:p>
    <w:p w:rsidRPr="002808A9" w:rsidR="009245F5" w:rsidP="009245F5" w:rsidRDefault="009245F5" w14:paraId="15D6C957" w14:textId="77777777">
      <w:pPr>
        <w:spacing w:line="360" w:lineRule="auto"/>
        <w:ind w:right="-28"/>
        <w:jc w:val="both"/>
        <w:rPr>
          <w:rFonts w:ascii="Palatino Linotype" w:hAnsi="Palatino Linotype" w:eastAsia="Calibri" w:cs="Tahoma"/>
          <w:sz w:val="22"/>
          <w:szCs w:val="22"/>
          <w:lang w:val="es-ES" w:eastAsia="es-ES_tradnl"/>
        </w:rPr>
      </w:pPr>
      <w:r w:rsidRPr="002808A9">
        <w:rPr>
          <w:rFonts w:ascii="Palatino Linotype" w:hAnsi="Palatino Linotype" w:eastAsia="Calibri" w:cs="Tahoma"/>
          <w:b/>
          <w:sz w:val="22"/>
          <w:szCs w:val="22"/>
          <w:lang w:val="es-ES" w:eastAsia="es-ES_tradnl"/>
        </w:rPr>
        <w:t>Causales de sobreseimiento.</w:t>
      </w:r>
    </w:p>
    <w:p w:rsidRPr="002808A9" w:rsidR="009245F5" w:rsidP="009245F5" w:rsidRDefault="009245F5" w14:paraId="6BF6CC0B" w14:textId="77777777">
      <w:pPr>
        <w:spacing w:line="360" w:lineRule="auto"/>
        <w:ind w:right="-28"/>
        <w:jc w:val="both"/>
        <w:rPr>
          <w:rFonts w:ascii="Palatino Linotype" w:hAnsi="Palatino Linotype" w:eastAsia="Calibri" w:cs="Tahoma"/>
          <w:sz w:val="22"/>
          <w:szCs w:val="22"/>
          <w:lang w:val="es-ES" w:eastAsia="es-ES_tradnl"/>
        </w:rPr>
      </w:pPr>
    </w:p>
    <w:p w:rsidRPr="002808A9" w:rsidR="00A021B4" w:rsidP="00A021B4" w:rsidRDefault="00A021B4" w14:paraId="0E49B04B" w14:textId="77777777">
      <w:pPr>
        <w:spacing w:line="360" w:lineRule="auto"/>
        <w:jc w:val="both"/>
        <w:rPr>
          <w:rFonts w:ascii="Palatino Linotype" w:hAnsi="Palatino Linotype" w:cs="Tahoma"/>
          <w:sz w:val="22"/>
          <w:szCs w:val="24"/>
        </w:rPr>
      </w:pPr>
      <w:r w:rsidRPr="002808A9">
        <w:rPr>
          <w:rFonts w:ascii="Palatino Linotype" w:hAnsi="Palatino Linotype" w:cs="Tahoma"/>
          <w:sz w:val="22"/>
          <w:szCs w:val="24"/>
        </w:rPr>
        <w:t>Por ser de previo y especial pronunciamiento, este Instituto analiza si se actualiza alguna causal de sobreseimiento.</w:t>
      </w:r>
    </w:p>
    <w:p w:rsidRPr="002808A9" w:rsidR="00A021B4" w:rsidP="00A021B4" w:rsidRDefault="00A021B4" w14:paraId="3BFCD782" w14:textId="77777777">
      <w:pPr>
        <w:spacing w:line="360" w:lineRule="auto"/>
        <w:jc w:val="both"/>
        <w:rPr>
          <w:rFonts w:ascii="Palatino Linotype" w:hAnsi="Palatino Linotype" w:cs="Tahoma"/>
          <w:sz w:val="22"/>
          <w:szCs w:val="24"/>
        </w:rPr>
      </w:pPr>
    </w:p>
    <w:p w:rsidRPr="002808A9" w:rsidR="00A021B4" w:rsidP="00A021B4" w:rsidRDefault="00A021B4" w14:paraId="6DE45AC9" w14:textId="77777777">
      <w:pPr>
        <w:spacing w:line="360" w:lineRule="auto"/>
        <w:jc w:val="both"/>
        <w:rPr>
          <w:rFonts w:ascii="Palatino Linotype" w:hAnsi="Palatino Linotype" w:cs="Tahoma"/>
          <w:sz w:val="22"/>
          <w:szCs w:val="24"/>
        </w:rPr>
      </w:pPr>
      <w:r w:rsidRPr="002808A9">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2808A9" w:rsidR="00A021B4" w:rsidP="00A021B4" w:rsidRDefault="00A021B4" w14:paraId="6C7BB293" w14:textId="77777777">
      <w:pPr>
        <w:spacing w:line="360" w:lineRule="auto"/>
        <w:jc w:val="both"/>
        <w:rPr>
          <w:rFonts w:ascii="Palatino Linotype" w:hAnsi="Palatino Linotype" w:cs="Tahoma"/>
          <w:sz w:val="22"/>
          <w:szCs w:val="24"/>
        </w:rPr>
      </w:pPr>
    </w:p>
    <w:p w:rsidRPr="002808A9" w:rsidR="00A021B4" w:rsidP="00A021B4" w:rsidRDefault="00A021B4" w14:paraId="607E9E6C" w14:textId="77777777">
      <w:pPr>
        <w:spacing w:line="360" w:lineRule="auto"/>
        <w:jc w:val="both"/>
        <w:rPr>
          <w:rFonts w:ascii="Palatino Linotype" w:hAnsi="Palatino Linotype" w:cs="Tahoma"/>
          <w:sz w:val="22"/>
          <w:szCs w:val="24"/>
          <w:lang w:val="es-ES"/>
        </w:rPr>
      </w:pPr>
      <w:r w:rsidRPr="002808A9">
        <w:rPr>
          <w:rFonts w:ascii="Palatino Linotype" w:hAnsi="Palatino Linotype" w:cs="Tahoma"/>
          <w:bCs/>
          <w:sz w:val="22"/>
          <w:szCs w:val="24"/>
          <w:lang w:val="es-ES"/>
        </w:rPr>
        <w:t xml:space="preserve">Por tales motivos, </w:t>
      </w:r>
      <w:r w:rsidRPr="002808A9">
        <w:rPr>
          <w:rFonts w:ascii="Palatino Linotype" w:hAnsi="Palatino Linotype" w:cs="Tahoma"/>
          <w:sz w:val="22"/>
          <w:szCs w:val="24"/>
          <w:lang w:val="es-ES"/>
        </w:rPr>
        <w:t>se considera procedente entrar al fondo del presente asunto.</w:t>
      </w:r>
    </w:p>
    <w:p w:rsidRPr="002808A9" w:rsidR="00A021B4" w:rsidP="009245F5" w:rsidRDefault="00A021B4" w14:paraId="4C935CB9" w14:textId="77777777">
      <w:pPr>
        <w:tabs>
          <w:tab w:val="left" w:pos="4962"/>
        </w:tabs>
        <w:spacing w:line="360" w:lineRule="auto"/>
        <w:ind w:right="-28"/>
        <w:jc w:val="both"/>
        <w:rPr>
          <w:rFonts w:ascii="Palatino Linotype" w:hAnsi="Palatino Linotype" w:eastAsia="Calibri" w:cs="Tahoma"/>
          <w:b/>
          <w:iCs/>
          <w:sz w:val="22"/>
          <w:szCs w:val="22"/>
          <w:lang w:val="es-ES" w:eastAsia="es-ES_tradnl"/>
        </w:rPr>
      </w:pPr>
    </w:p>
    <w:p w:rsidRPr="002808A9" w:rsidR="009245F5" w:rsidP="009245F5" w:rsidRDefault="009245F5" w14:paraId="554E8B18" w14:textId="7C1F01C2">
      <w:pPr>
        <w:tabs>
          <w:tab w:val="left" w:pos="4962"/>
        </w:tabs>
        <w:spacing w:line="360" w:lineRule="auto"/>
        <w:ind w:right="-28"/>
        <w:jc w:val="both"/>
        <w:rPr>
          <w:rFonts w:ascii="Palatino Linotype" w:hAnsi="Palatino Linotype" w:eastAsia="Calibri" w:cs="Tahoma"/>
          <w:b/>
          <w:iCs/>
          <w:sz w:val="22"/>
          <w:szCs w:val="22"/>
          <w:lang w:val="es-ES" w:eastAsia="es-ES_tradnl"/>
        </w:rPr>
      </w:pPr>
      <w:r w:rsidRPr="002808A9">
        <w:rPr>
          <w:rFonts w:ascii="Palatino Linotype" w:hAnsi="Palatino Linotype" w:eastAsia="Calibri" w:cs="Tahoma"/>
          <w:b/>
          <w:iCs/>
          <w:sz w:val="22"/>
          <w:szCs w:val="22"/>
          <w:lang w:val="es-ES" w:eastAsia="es-ES_tradnl"/>
        </w:rPr>
        <w:t xml:space="preserve">TERCERO. Determinación de la Controversia. </w:t>
      </w:r>
    </w:p>
    <w:p w:rsidRPr="002808A9" w:rsidR="009245F5" w:rsidP="009245F5" w:rsidRDefault="009245F5" w14:paraId="413B0869" w14:textId="77777777">
      <w:pPr>
        <w:tabs>
          <w:tab w:val="left" w:pos="4962"/>
        </w:tabs>
        <w:spacing w:line="360" w:lineRule="auto"/>
        <w:ind w:right="-28"/>
        <w:jc w:val="both"/>
        <w:rPr>
          <w:rFonts w:ascii="Palatino Linotype" w:hAnsi="Palatino Linotype" w:eastAsia="Calibri" w:cs="Tahoma"/>
          <w:sz w:val="22"/>
          <w:szCs w:val="22"/>
          <w:lang w:val="es-ES" w:eastAsia="es-ES_tradnl"/>
        </w:rPr>
      </w:pPr>
    </w:p>
    <w:p w:rsidRPr="002808A9" w:rsidR="00666B4B" w:rsidP="009245F5" w:rsidRDefault="009245F5" w14:paraId="0ED6F06B" w14:textId="47AE5F7A">
      <w:pPr>
        <w:tabs>
          <w:tab w:val="left" w:pos="4962"/>
        </w:tabs>
        <w:spacing w:line="360" w:lineRule="auto"/>
        <w:ind w:right="-28"/>
        <w:jc w:val="both"/>
        <w:rPr>
          <w:rFonts w:ascii="Palatino Linotype" w:hAnsi="Palatino Linotype" w:eastAsia="Calibri" w:cs="Tahoma"/>
          <w:iCs/>
          <w:sz w:val="22"/>
          <w:szCs w:val="22"/>
          <w:lang w:val="es-ES" w:eastAsia="es-ES_tradnl"/>
        </w:rPr>
      </w:pPr>
      <w:r w:rsidRPr="002808A9">
        <w:rPr>
          <w:rFonts w:ascii="Palatino Linotype" w:hAnsi="Palatino Linotype" w:eastAsia="Calibri" w:cs="Tahoma"/>
          <w:sz w:val="22"/>
          <w:szCs w:val="22"/>
          <w:lang w:val="es-ES" w:eastAsia="es-ES_tradnl"/>
        </w:rPr>
        <w:t xml:space="preserve">Una vez realizado el estudio de las constancias que integran el expediente en que se actúa, se desprende que </w:t>
      </w:r>
      <w:r w:rsidRPr="002808A9">
        <w:rPr>
          <w:rFonts w:ascii="Palatino Linotype" w:hAnsi="Palatino Linotype" w:eastAsia="Calibri" w:cs="Tahoma"/>
          <w:bCs/>
          <w:sz w:val="22"/>
          <w:szCs w:val="22"/>
          <w:lang w:eastAsia="en-US"/>
        </w:rPr>
        <w:t xml:space="preserve">el Particular </w:t>
      </w:r>
      <w:r w:rsidRPr="002808A9">
        <w:rPr>
          <w:rFonts w:ascii="Palatino Linotype" w:hAnsi="Palatino Linotype" w:eastAsia="Calibri" w:cs="Tahoma"/>
          <w:iCs/>
          <w:sz w:val="22"/>
          <w:szCs w:val="22"/>
          <w:lang w:val="es-ES" w:eastAsia="es-ES_tradnl"/>
        </w:rPr>
        <w:t xml:space="preserve">solicitó </w:t>
      </w:r>
      <w:r w:rsidRPr="002808A9" w:rsidR="00C97917">
        <w:rPr>
          <w:rFonts w:ascii="Palatino Linotype" w:hAnsi="Palatino Linotype" w:eastAsia="Calibri" w:cs="Tahoma"/>
          <w:iCs/>
          <w:sz w:val="22"/>
          <w:szCs w:val="22"/>
          <w:lang w:val="es-ES" w:eastAsia="es-ES_tradnl"/>
        </w:rPr>
        <w:t xml:space="preserve">las Actas de las </w:t>
      </w:r>
      <w:r w:rsidRPr="002808A9" w:rsidR="00666B4B">
        <w:rPr>
          <w:rFonts w:ascii="Palatino Linotype" w:hAnsi="Palatino Linotype" w:eastAsia="Calibri" w:cs="Tahoma"/>
          <w:iCs/>
          <w:sz w:val="22"/>
          <w:szCs w:val="22"/>
          <w:lang w:val="es-ES" w:eastAsia="es-ES_tradnl"/>
        </w:rPr>
        <w:t>S</w:t>
      </w:r>
      <w:r w:rsidRPr="002808A9" w:rsidR="00C97917">
        <w:rPr>
          <w:rFonts w:ascii="Palatino Linotype" w:hAnsi="Palatino Linotype" w:eastAsia="Calibri" w:cs="Tahoma"/>
          <w:iCs/>
          <w:sz w:val="22"/>
          <w:szCs w:val="22"/>
          <w:lang w:val="es-ES" w:eastAsia="es-ES_tradnl"/>
        </w:rPr>
        <w:t xml:space="preserve">esiones de Cabildo </w:t>
      </w:r>
      <w:r w:rsidRPr="002808A9" w:rsidR="00666B4B">
        <w:rPr>
          <w:rFonts w:ascii="Palatino Linotype" w:hAnsi="Palatino Linotype" w:eastAsia="Calibri" w:cs="Tahoma"/>
          <w:iCs/>
          <w:sz w:val="22"/>
          <w:szCs w:val="22"/>
          <w:lang w:val="es-ES" w:eastAsia="es-ES_tradnl"/>
        </w:rPr>
        <w:t>Ordinarias y Extraordinarias</w:t>
      </w:r>
      <w:r w:rsidRPr="002808A9" w:rsidR="00CE373E">
        <w:rPr>
          <w:rFonts w:ascii="Palatino Linotype" w:hAnsi="Palatino Linotype" w:eastAsia="Calibri" w:cs="Tahoma"/>
          <w:iCs/>
          <w:sz w:val="22"/>
          <w:szCs w:val="22"/>
          <w:lang w:val="es-ES" w:eastAsia="es-ES_tradnl"/>
        </w:rPr>
        <w:t xml:space="preserve">, </w:t>
      </w:r>
      <w:r w:rsidRPr="002808A9" w:rsidR="00666B4B">
        <w:rPr>
          <w:rFonts w:ascii="Palatino Linotype" w:hAnsi="Palatino Linotype" w:eastAsia="Calibri" w:cs="Tahoma"/>
          <w:iCs/>
          <w:sz w:val="22"/>
          <w:szCs w:val="22"/>
          <w:lang w:val="es-ES" w:eastAsia="es-ES_tradnl"/>
        </w:rPr>
        <w:t xml:space="preserve">celebradas </w:t>
      </w:r>
      <w:r w:rsidRPr="002808A9" w:rsidR="00CE373E">
        <w:rPr>
          <w:rFonts w:ascii="Palatino Linotype" w:hAnsi="Palatino Linotype" w:eastAsia="Calibri" w:cs="Tahoma"/>
          <w:iCs/>
          <w:sz w:val="22"/>
          <w:szCs w:val="22"/>
          <w:lang w:val="es-ES" w:eastAsia="es-ES_tradnl"/>
        </w:rPr>
        <w:t>del primero de enero de dos mil dieciocho al quince de enero de dos mil veintitrés</w:t>
      </w:r>
      <w:r w:rsidRPr="002808A9" w:rsidR="00666B4B">
        <w:rPr>
          <w:rFonts w:ascii="Palatino Linotype" w:hAnsi="Palatino Linotype" w:eastAsia="Calibri" w:cs="Tahoma"/>
          <w:iCs/>
          <w:sz w:val="22"/>
          <w:szCs w:val="22"/>
          <w:lang w:val="es-ES" w:eastAsia="es-ES_tradnl"/>
        </w:rPr>
        <w:t>.</w:t>
      </w:r>
    </w:p>
    <w:p w:rsidRPr="002808A9" w:rsidR="009245F5" w:rsidP="009245F5" w:rsidRDefault="009245F5" w14:paraId="7807F1CD" w14:textId="77777777">
      <w:pPr>
        <w:tabs>
          <w:tab w:val="left" w:pos="4962"/>
        </w:tabs>
        <w:spacing w:line="360" w:lineRule="auto"/>
        <w:ind w:right="-28"/>
        <w:jc w:val="both"/>
        <w:rPr>
          <w:rFonts w:ascii="Palatino Linotype" w:hAnsi="Palatino Linotype" w:eastAsia="Calibri" w:cs="Tahoma"/>
          <w:iCs/>
          <w:sz w:val="22"/>
          <w:szCs w:val="22"/>
          <w:lang w:val="es-ES" w:eastAsia="es-ES_tradnl"/>
        </w:rPr>
      </w:pPr>
    </w:p>
    <w:p w:rsidRPr="002808A9" w:rsidR="009245F5" w:rsidP="009245F5" w:rsidRDefault="009245F5" w14:paraId="63D4393C" w14:textId="4B5E430A">
      <w:pPr>
        <w:pStyle w:val="Prrafodelista"/>
        <w:tabs>
          <w:tab w:val="left" w:pos="4962"/>
        </w:tabs>
        <w:spacing w:line="360" w:lineRule="auto"/>
        <w:ind w:left="0" w:right="-28"/>
        <w:jc w:val="both"/>
        <w:rPr>
          <w:rFonts w:ascii="Palatino Linotype" w:hAnsi="Palatino Linotype" w:eastAsia="Calibri" w:cs="Tahoma"/>
          <w:iCs/>
          <w:szCs w:val="22"/>
          <w:lang w:val="es-ES" w:eastAsia="es-ES_tradnl"/>
        </w:rPr>
      </w:pPr>
      <w:r w:rsidRPr="002808A9">
        <w:rPr>
          <w:rFonts w:ascii="Palatino Linotype" w:hAnsi="Palatino Linotype" w:eastAsia="Calibri" w:cs="Tahoma"/>
          <w:iCs/>
          <w:szCs w:val="22"/>
          <w:lang w:val="es-ES" w:eastAsia="es-ES_tradnl"/>
        </w:rPr>
        <w:lastRenderedPageBreak/>
        <w:t xml:space="preserve">En respuesta, el Sujeto Obligado, </w:t>
      </w:r>
      <w:r w:rsidRPr="002808A9" w:rsidR="00CE373E">
        <w:rPr>
          <w:rFonts w:ascii="Palatino Linotype" w:hAnsi="Palatino Linotype" w:eastAsia="Calibri" w:cs="Tahoma"/>
          <w:iCs/>
          <w:szCs w:val="22"/>
          <w:lang w:val="es-ES" w:eastAsia="es-ES_tradnl"/>
        </w:rPr>
        <w:t>proporcionó el oficio de turno de la solicitud a la Secretaría del Ayuntamiento</w:t>
      </w:r>
      <w:r w:rsidRPr="002808A9">
        <w:rPr>
          <w:rFonts w:ascii="Palatino Linotype" w:hAnsi="Palatino Linotype" w:eastAsia="Calibri" w:cs="Tahoma"/>
          <w:iCs/>
          <w:szCs w:val="22"/>
          <w:lang w:val="es-ES" w:eastAsia="es-ES_tradnl"/>
        </w:rPr>
        <w:t xml:space="preserve">; ante tal circunstancia, el Solicitante se inconformó con la entrega de información </w:t>
      </w:r>
      <w:r w:rsidRPr="002808A9" w:rsidR="00E72452">
        <w:rPr>
          <w:rFonts w:ascii="Palatino Linotype" w:hAnsi="Palatino Linotype" w:eastAsia="Calibri" w:cs="Tahoma"/>
          <w:iCs/>
          <w:szCs w:val="22"/>
          <w:lang w:val="es-ES" w:eastAsia="es-ES_tradnl"/>
        </w:rPr>
        <w:t>que no corresponde con lo solicitado</w:t>
      </w:r>
      <w:r w:rsidRPr="002808A9">
        <w:rPr>
          <w:rFonts w:ascii="Palatino Linotype" w:hAnsi="Palatino Linotype" w:eastAsia="Calibri" w:cs="Tahoma"/>
          <w:iCs/>
          <w:szCs w:val="22"/>
          <w:lang w:val="es-ES" w:eastAsia="es-ES_tradnl"/>
        </w:rPr>
        <w:t>,</w:t>
      </w:r>
      <w:r w:rsidRPr="002808A9" w:rsidR="002C064B">
        <w:rPr>
          <w:rFonts w:ascii="Palatino Linotype" w:hAnsi="Palatino Linotype" w:eastAsia="Calibri" w:cs="Tahoma"/>
          <w:iCs/>
          <w:szCs w:val="22"/>
          <w:lang w:val="es-ES" w:eastAsia="es-ES_tradnl"/>
        </w:rPr>
        <w:t xml:space="preserve"> </w:t>
      </w:r>
      <w:r w:rsidRPr="002808A9" w:rsidR="002C064B">
        <w:rPr>
          <w:rFonts w:ascii="Palatino Linotype" w:hAnsi="Palatino Linotype" w:eastAsia="Calibri" w:cs="Tahoma"/>
          <w:color w:val="000000"/>
          <w:lang w:val="es-ES" w:eastAsia="es-MX"/>
        </w:rPr>
        <w:t>al señalar que en respuesta se entregó un oficio por la Titular de la Unidad de Transparencia y no lo peticionado referente a las Actas de Cabildo Ordinarias y Extraordinarias,</w:t>
      </w:r>
      <w:r w:rsidRPr="002808A9">
        <w:rPr>
          <w:rFonts w:ascii="Palatino Linotype" w:hAnsi="Palatino Linotype" w:eastAsia="Calibri" w:cs="Tahoma"/>
          <w:iCs/>
          <w:szCs w:val="22"/>
          <w:lang w:val="es-ES" w:eastAsia="es-ES_tradnl"/>
        </w:rPr>
        <w:t xml:space="preserve"> lo cual actualiza la causal de procedencia, establecida en el artículo 179, fracción VI, de la Ley de Transparencia y Acceso a la Información Pública del Estado de México y Municipios. </w:t>
      </w:r>
      <w:r w:rsidRPr="002808A9">
        <w:rPr>
          <w:rFonts w:ascii="Palatino Linotype" w:hAnsi="Palatino Linotype" w:cs="Tahoma"/>
          <w:iCs/>
          <w:szCs w:val="22"/>
          <w:lang w:val="es-ES"/>
        </w:rPr>
        <w:t xml:space="preserve">Así las cosas, una vez admitido y notificado el Recurso de Revisión a las partes, </w:t>
      </w:r>
      <w:r w:rsidRPr="002808A9" w:rsidR="00EB1E2D">
        <w:rPr>
          <w:rFonts w:ascii="Palatino Linotype" w:hAnsi="Palatino Linotype" w:cs="Tahoma"/>
          <w:iCs/>
          <w:szCs w:val="22"/>
          <w:lang w:val="es-ES"/>
        </w:rPr>
        <w:t>el Particular realizó diversas manifestaciones y proporcionó el Acta de la Primera Sesión extraordinaria de dos mil veintidós.</w:t>
      </w:r>
    </w:p>
    <w:p w:rsidRPr="002808A9" w:rsidR="003E66FE" w:rsidP="009245F5" w:rsidRDefault="003E66FE" w14:paraId="3EDE7BFE" w14:textId="77777777">
      <w:pPr>
        <w:pStyle w:val="Prrafodelista"/>
        <w:tabs>
          <w:tab w:val="left" w:pos="4962"/>
        </w:tabs>
        <w:spacing w:line="360" w:lineRule="auto"/>
        <w:ind w:left="0" w:right="-28"/>
        <w:jc w:val="both"/>
        <w:rPr>
          <w:rFonts w:ascii="Palatino Linotype" w:hAnsi="Palatino Linotype" w:eastAsia="Calibri" w:cs="Tahoma"/>
          <w:iCs/>
          <w:szCs w:val="22"/>
          <w:lang w:val="es-ES" w:eastAsia="es-ES_tradnl"/>
        </w:rPr>
      </w:pPr>
    </w:p>
    <w:p w:rsidRPr="002808A9" w:rsidR="009245F5" w:rsidP="009245F5" w:rsidRDefault="009245F5" w14:paraId="5FA4A510" w14:textId="77777777">
      <w:pPr>
        <w:spacing w:line="360" w:lineRule="auto"/>
        <w:jc w:val="both"/>
        <w:rPr>
          <w:rFonts w:ascii="Palatino Linotype" w:hAnsi="Palatino Linotype" w:cs="Tahoma"/>
          <w:bCs/>
          <w:sz w:val="22"/>
          <w:szCs w:val="22"/>
        </w:rPr>
      </w:pPr>
      <w:r w:rsidRPr="002808A9">
        <w:rPr>
          <w:rFonts w:ascii="Palatino Linotype" w:hAnsi="Palatino Linotype" w:cs="Tahoma"/>
          <w:iCs/>
          <w:sz w:val="22"/>
          <w:szCs w:val="22"/>
        </w:rPr>
        <w:t xml:space="preserve">Lo anterior, se desprende de las documentales que obran en los expedientes de referencia, materia de la presente resolución, consistente en: la solicitud de acceso a la información; la respuesta proporcionada por el Sujeto Obligado y el escrito recursal; </w:t>
      </w:r>
      <w:r w:rsidRPr="002808A9">
        <w:rPr>
          <w:rFonts w:ascii="Palatino Linotype"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rsidRPr="002808A9" w:rsidR="009245F5" w:rsidP="009245F5" w:rsidRDefault="009245F5" w14:paraId="4A5D30BA" w14:textId="77777777">
      <w:pPr>
        <w:tabs>
          <w:tab w:val="left" w:pos="4962"/>
        </w:tabs>
        <w:spacing w:line="360" w:lineRule="auto"/>
        <w:ind w:right="-28"/>
        <w:jc w:val="both"/>
        <w:rPr>
          <w:rFonts w:ascii="Palatino Linotype" w:hAnsi="Palatino Linotype" w:eastAsia="Calibri" w:cs="Tahoma"/>
          <w:iCs/>
          <w:sz w:val="22"/>
          <w:szCs w:val="22"/>
          <w:lang w:val="es-ES" w:eastAsia="es-ES_tradnl"/>
        </w:rPr>
      </w:pPr>
    </w:p>
    <w:p w:rsidRPr="002808A9" w:rsidR="009245F5" w:rsidP="009245F5" w:rsidRDefault="009245F5" w14:paraId="74232835" w14:textId="77777777">
      <w:pPr>
        <w:spacing w:line="360" w:lineRule="auto"/>
        <w:ind w:right="-28"/>
        <w:jc w:val="both"/>
        <w:rPr>
          <w:rFonts w:ascii="Palatino Linotype" w:hAnsi="Palatino Linotype" w:cs="Tahoma"/>
          <w:b/>
          <w:sz w:val="22"/>
          <w:szCs w:val="22"/>
        </w:rPr>
      </w:pPr>
      <w:r w:rsidRPr="002808A9">
        <w:rPr>
          <w:rFonts w:ascii="Palatino Linotype" w:hAnsi="Palatino Linotype" w:cs="Tahoma"/>
          <w:b/>
          <w:sz w:val="22"/>
          <w:szCs w:val="22"/>
          <w:lang w:val="es-ES"/>
        </w:rPr>
        <w:t xml:space="preserve">CUARTO. </w:t>
      </w:r>
      <w:r w:rsidRPr="002808A9">
        <w:rPr>
          <w:rFonts w:ascii="Palatino Linotype" w:hAnsi="Palatino Linotype" w:cs="Tahoma"/>
          <w:b/>
          <w:sz w:val="22"/>
          <w:szCs w:val="22"/>
        </w:rPr>
        <w:t>Marco normativo aplicable en materia de transparencia y acceso a la información pública.</w:t>
      </w:r>
    </w:p>
    <w:p w:rsidRPr="002808A9" w:rsidR="009245F5" w:rsidP="009245F5" w:rsidRDefault="009245F5" w14:paraId="03CA74E4" w14:textId="77777777">
      <w:pPr>
        <w:spacing w:line="360" w:lineRule="auto"/>
        <w:ind w:right="-28"/>
        <w:jc w:val="both"/>
        <w:rPr>
          <w:rFonts w:ascii="Palatino Linotype" w:hAnsi="Palatino Linotype" w:cs="Tahoma"/>
          <w:b/>
          <w:sz w:val="22"/>
          <w:szCs w:val="22"/>
        </w:rPr>
      </w:pPr>
    </w:p>
    <w:p w:rsidRPr="002808A9" w:rsidR="003E66FE" w:rsidP="003E66FE" w:rsidRDefault="003E66FE" w14:paraId="271592A5" w14:textId="77777777">
      <w:pPr>
        <w:spacing w:line="360" w:lineRule="auto"/>
        <w:ind w:right="-28"/>
        <w:jc w:val="both"/>
        <w:rPr>
          <w:rFonts w:ascii="Palatino Linotype" w:hAnsi="Palatino Linotype" w:cs="Tahoma"/>
          <w:bCs/>
          <w:iCs/>
          <w:sz w:val="22"/>
          <w:szCs w:val="22"/>
        </w:rPr>
      </w:pPr>
      <w:r w:rsidRPr="002808A9">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2808A9" w:rsidR="003E66FE" w:rsidP="003E66FE" w:rsidRDefault="003E66FE" w14:paraId="01A77EC4" w14:textId="77777777">
      <w:pPr>
        <w:spacing w:line="360" w:lineRule="auto"/>
        <w:ind w:right="-28"/>
        <w:jc w:val="both"/>
        <w:rPr>
          <w:rFonts w:ascii="Palatino Linotype" w:hAnsi="Palatino Linotype" w:cs="Tahoma"/>
          <w:bCs/>
          <w:iCs/>
          <w:sz w:val="22"/>
          <w:szCs w:val="22"/>
        </w:rPr>
      </w:pPr>
    </w:p>
    <w:p w:rsidRPr="002808A9" w:rsidR="003E66FE" w:rsidP="003E66FE" w:rsidRDefault="003E66FE" w14:paraId="11B6C8DF" w14:textId="77777777">
      <w:pPr>
        <w:spacing w:line="360" w:lineRule="auto"/>
        <w:ind w:right="-28"/>
        <w:jc w:val="both"/>
        <w:rPr>
          <w:rFonts w:ascii="Palatino Linotype" w:hAnsi="Palatino Linotype" w:cs="Tahoma"/>
          <w:bCs/>
          <w:iCs/>
          <w:sz w:val="22"/>
          <w:szCs w:val="22"/>
        </w:rPr>
      </w:pPr>
      <w:r w:rsidRPr="002808A9">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2808A9" w:rsidR="003E66FE" w:rsidP="003E66FE" w:rsidRDefault="003E66FE" w14:paraId="2C44D82C" w14:textId="77777777">
      <w:pPr>
        <w:spacing w:line="360" w:lineRule="auto"/>
        <w:ind w:right="-28"/>
        <w:jc w:val="both"/>
        <w:rPr>
          <w:rFonts w:ascii="Palatino Linotype" w:hAnsi="Palatino Linotype" w:cs="Tahoma"/>
          <w:bCs/>
          <w:iCs/>
          <w:sz w:val="22"/>
          <w:szCs w:val="22"/>
        </w:rPr>
      </w:pPr>
    </w:p>
    <w:p w:rsidRPr="002808A9" w:rsidR="003E66FE" w:rsidP="003E66FE" w:rsidRDefault="003E66FE" w14:paraId="6825E80F" w14:textId="77777777">
      <w:pPr>
        <w:spacing w:line="360" w:lineRule="auto"/>
        <w:ind w:right="-28"/>
        <w:jc w:val="both"/>
        <w:rPr>
          <w:rFonts w:ascii="Palatino Linotype" w:hAnsi="Palatino Linotype" w:cs="Tahoma"/>
          <w:bCs/>
          <w:iCs/>
          <w:sz w:val="22"/>
          <w:szCs w:val="22"/>
        </w:rPr>
      </w:pPr>
      <w:r w:rsidRPr="002808A9">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2808A9" w:rsidR="003E66FE" w:rsidP="003E66FE" w:rsidRDefault="003E66FE" w14:paraId="1144885E" w14:textId="77777777">
      <w:pPr>
        <w:spacing w:line="360" w:lineRule="auto"/>
        <w:ind w:right="-28"/>
        <w:jc w:val="both"/>
        <w:rPr>
          <w:rFonts w:ascii="Palatino Linotype" w:hAnsi="Palatino Linotype" w:cs="Tahoma"/>
          <w:bCs/>
          <w:iCs/>
          <w:sz w:val="22"/>
          <w:szCs w:val="22"/>
        </w:rPr>
      </w:pPr>
    </w:p>
    <w:p w:rsidRPr="002808A9" w:rsidR="003E66FE" w:rsidP="003E66FE" w:rsidRDefault="003E66FE" w14:paraId="0D303227" w14:textId="77777777">
      <w:pPr>
        <w:spacing w:line="360" w:lineRule="auto"/>
        <w:ind w:right="-28"/>
        <w:jc w:val="both"/>
        <w:rPr>
          <w:rFonts w:ascii="Palatino Linotype" w:hAnsi="Palatino Linotype" w:cs="Tahoma"/>
          <w:bCs/>
          <w:iCs/>
          <w:sz w:val="22"/>
          <w:szCs w:val="22"/>
        </w:rPr>
      </w:pPr>
      <w:r w:rsidRPr="002808A9">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rsidRPr="002808A9" w:rsidR="003E66FE" w:rsidP="003E66FE" w:rsidRDefault="003E66FE" w14:paraId="0D00B7E5" w14:textId="77777777">
      <w:pPr>
        <w:spacing w:line="360" w:lineRule="auto"/>
        <w:ind w:right="-28"/>
        <w:jc w:val="both"/>
        <w:rPr>
          <w:rFonts w:ascii="Palatino Linotype" w:hAnsi="Palatino Linotype" w:cs="Tahoma"/>
          <w:bCs/>
          <w:iCs/>
          <w:sz w:val="22"/>
          <w:szCs w:val="22"/>
        </w:rPr>
      </w:pPr>
    </w:p>
    <w:p w:rsidRPr="002808A9" w:rsidR="003E66FE" w:rsidP="003E66FE" w:rsidRDefault="003E66FE" w14:paraId="6F9B88BB" w14:textId="77777777">
      <w:pPr>
        <w:spacing w:line="360" w:lineRule="auto"/>
        <w:ind w:right="-28"/>
        <w:jc w:val="both"/>
        <w:rPr>
          <w:rFonts w:ascii="Palatino Linotype" w:hAnsi="Palatino Linotype" w:cs="Tahoma"/>
          <w:bCs/>
          <w:iCs/>
          <w:sz w:val="22"/>
          <w:szCs w:val="22"/>
        </w:rPr>
      </w:pPr>
      <w:r w:rsidRPr="002808A9">
        <w:rPr>
          <w:rFonts w:ascii="Palatino Linotype" w:hAnsi="Palatino Linotype" w:cs="Tahoma"/>
          <w:bCs/>
          <w:iCs/>
          <w:sz w:val="22"/>
          <w:szCs w:val="22"/>
        </w:rPr>
        <w:t>El artículo 12, que, quienes generen, recopilen, administren, manejen, procesen, archiven o conserven información pública serán responsables de la misma.</w:t>
      </w:r>
    </w:p>
    <w:p w:rsidRPr="002808A9" w:rsidR="003E66FE" w:rsidP="003E66FE" w:rsidRDefault="003E66FE" w14:paraId="3CD96525" w14:textId="77777777">
      <w:pPr>
        <w:spacing w:line="360" w:lineRule="auto"/>
        <w:ind w:right="-28"/>
        <w:jc w:val="both"/>
        <w:rPr>
          <w:rFonts w:ascii="Palatino Linotype" w:hAnsi="Palatino Linotype" w:cs="Tahoma"/>
          <w:bCs/>
          <w:iCs/>
          <w:sz w:val="22"/>
          <w:szCs w:val="22"/>
        </w:rPr>
      </w:pPr>
    </w:p>
    <w:p w:rsidRPr="002808A9" w:rsidR="003E66FE" w:rsidP="003E66FE" w:rsidRDefault="003E66FE" w14:paraId="7B0A15FA" w14:textId="77777777">
      <w:pPr>
        <w:spacing w:line="360" w:lineRule="auto"/>
        <w:ind w:right="-28"/>
        <w:jc w:val="both"/>
        <w:rPr>
          <w:rFonts w:ascii="Palatino Linotype" w:hAnsi="Palatino Linotype" w:cs="Tahoma"/>
          <w:bCs/>
          <w:iCs/>
          <w:sz w:val="22"/>
          <w:szCs w:val="22"/>
        </w:rPr>
      </w:pPr>
      <w:r w:rsidRPr="002808A9">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2808A9" w:rsidR="003E66FE" w:rsidP="003E66FE" w:rsidRDefault="003E66FE" w14:paraId="4CFA1A58" w14:textId="77777777">
      <w:pPr>
        <w:spacing w:line="360" w:lineRule="auto"/>
        <w:ind w:right="-28"/>
        <w:jc w:val="both"/>
        <w:rPr>
          <w:rFonts w:ascii="Palatino Linotype" w:hAnsi="Palatino Linotype" w:cs="Tahoma"/>
          <w:bCs/>
          <w:iCs/>
          <w:sz w:val="22"/>
          <w:szCs w:val="22"/>
        </w:rPr>
      </w:pPr>
    </w:p>
    <w:p w:rsidRPr="002808A9" w:rsidR="003E66FE" w:rsidP="003E66FE" w:rsidRDefault="003E66FE" w14:paraId="31D18BFE" w14:textId="77777777">
      <w:pPr>
        <w:spacing w:line="360" w:lineRule="auto"/>
        <w:ind w:right="-28"/>
        <w:jc w:val="both"/>
        <w:rPr>
          <w:rFonts w:ascii="Palatino Linotype" w:hAnsi="Palatino Linotype" w:cs="Tahoma"/>
          <w:bCs/>
          <w:iCs/>
          <w:sz w:val="22"/>
          <w:szCs w:val="22"/>
        </w:rPr>
      </w:pPr>
      <w:r w:rsidRPr="002808A9">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2808A9" w:rsidR="009245F5" w:rsidP="009245F5" w:rsidRDefault="009245F5" w14:paraId="0F39A69B" w14:textId="77777777">
      <w:pPr>
        <w:spacing w:line="360" w:lineRule="auto"/>
        <w:ind w:right="-28"/>
        <w:jc w:val="both"/>
        <w:rPr>
          <w:rFonts w:ascii="Palatino Linotype" w:hAnsi="Palatino Linotype" w:cs="Tahoma"/>
          <w:b/>
          <w:sz w:val="22"/>
          <w:szCs w:val="22"/>
          <w:lang w:val="es-ES"/>
        </w:rPr>
      </w:pPr>
    </w:p>
    <w:p w:rsidRPr="002808A9" w:rsidR="009245F5" w:rsidP="009245F5" w:rsidRDefault="009245F5" w14:paraId="31B94E11" w14:textId="2E1F941F">
      <w:pPr>
        <w:spacing w:line="360" w:lineRule="auto"/>
        <w:jc w:val="both"/>
        <w:rPr>
          <w:rFonts w:ascii="Palatino Linotype" w:hAnsi="Palatino Linotype" w:cs="Tahoma"/>
          <w:sz w:val="22"/>
          <w:szCs w:val="22"/>
        </w:rPr>
      </w:pPr>
      <w:r w:rsidRPr="002808A9">
        <w:rPr>
          <w:rFonts w:ascii="Palatino Linotype" w:hAnsi="Palatino Linotype" w:cs="Tahoma"/>
          <w:sz w:val="22"/>
          <w:szCs w:val="22"/>
        </w:rPr>
        <w:t>El artículo 94, detalla la información que corresponde a las Obligaciones Específicas de Transparencia de los Municipios, de las que destaca la contenida en la fracción II,</w:t>
      </w:r>
      <w:r w:rsidRPr="002808A9" w:rsidR="00EB1E2D">
        <w:rPr>
          <w:rFonts w:ascii="Palatino Linotype" w:hAnsi="Palatino Linotype" w:cs="Tahoma"/>
          <w:sz w:val="22"/>
          <w:szCs w:val="22"/>
        </w:rPr>
        <w:t xml:space="preserve"> inciso b), concerniente a las Actas de Sesiones de C</w:t>
      </w:r>
      <w:r w:rsidRPr="002808A9">
        <w:rPr>
          <w:rFonts w:ascii="Palatino Linotype" w:hAnsi="Palatino Linotype" w:cs="Tahoma"/>
          <w:sz w:val="22"/>
          <w:szCs w:val="22"/>
        </w:rPr>
        <w:t>abildo.</w:t>
      </w:r>
    </w:p>
    <w:p w:rsidRPr="002808A9" w:rsidR="009245F5" w:rsidP="009245F5" w:rsidRDefault="009245F5" w14:paraId="2CF4C023" w14:textId="77777777">
      <w:pPr>
        <w:spacing w:line="360" w:lineRule="auto"/>
        <w:ind w:right="-28"/>
        <w:jc w:val="both"/>
        <w:rPr>
          <w:rFonts w:ascii="Palatino Linotype" w:hAnsi="Palatino Linotype" w:cs="Tahoma"/>
          <w:b/>
          <w:sz w:val="22"/>
          <w:szCs w:val="22"/>
          <w:lang w:val="es-ES"/>
        </w:rPr>
      </w:pPr>
    </w:p>
    <w:p w:rsidRPr="002808A9" w:rsidR="009245F5" w:rsidP="00C33A81" w:rsidRDefault="009245F5" w14:paraId="5CE7E000" w14:textId="00060C7A">
      <w:pPr>
        <w:spacing w:line="360" w:lineRule="auto"/>
        <w:ind w:right="-28"/>
        <w:contextualSpacing/>
        <w:jc w:val="both"/>
        <w:rPr>
          <w:rFonts w:ascii="Palatino Linotype" w:hAnsi="Palatino Linotype" w:cs="Tahoma"/>
          <w:b/>
          <w:sz w:val="22"/>
          <w:szCs w:val="22"/>
        </w:rPr>
      </w:pPr>
      <w:r w:rsidRPr="002808A9">
        <w:rPr>
          <w:rFonts w:ascii="Palatino Linotype" w:hAnsi="Palatino Linotype" w:cs="Tahoma"/>
          <w:b/>
          <w:sz w:val="22"/>
          <w:szCs w:val="22"/>
        </w:rPr>
        <w:t>QUINTO. Estudio de Fondo.</w:t>
      </w:r>
    </w:p>
    <w:p w:rsidRPr="002808A9" w:rsidR="00C33A81" w:rsidP="00C33A81" w:rsidRDefault="00C33A81" w14:paraId="03194B36" w14:textId="6B1A7C0A">
      <w:pPr>
        <w:spacing w:line="360" w:lineRule="auto"/>
        <w:ind w:right="-28"/>
        <w:contextualSpacing/>
        <w:jc w:val="both"/>
        <w:rPr>
          <w:rFonts w:ascii="Palatino Linotype" w:hAnsi="Palatino Linotype" w:cs="Tahoma"/>
          <w:b/>
          <w:sz w:val="22"/>
          <w:szCs w:val="22"/>
        </w:rPr>
      </w:pPr>
    </w:p>
    <w:p w:rsidRPr="002808A9" w:rsidR="0073033C" w:rsidP="00C33A81" w:rsidRDefault="0073033C" w14:paraId="721583E4" w14:textId="20685254">
      <w:pPr>
        <w:spacing w:line="360" w:lineRule="auto"/>
        <w:ind w:right="-28"/>
        <w:contextualSpacing/>
        <w:jc w:val="both"/>
        <w:rPr>
          <w:rFonts w:ascii="Palatino Linotype" w:hAnsi="Palatino Linotype" w:cs="Tahoma"/>
          <w:sz w:val="22"/>
          <w:szCs w:val="22"/>
        </w:rPr>
      </w:pPr>
      <w:r w:rsidRPr="002808A9">
        <w:rPr>
          <w:rFonts w:ascii="Palatino Linotype" w:hAnsi="Palatino Linotype" w:cs="Tahoma"/>
          <w:sz w:val="22"/>
          <w:szCs w:val="22"/>
        </w:rPr>
        <w:t>Una vez establecido lo anterior, se procede analizar el agravio hecho valer por el ahora Recurrente, referente a la entrega de información que no corresponde con lo solicitado; para lo cual, es necesario contextualizar en principio, el requerimiento de información, referente a las Actas de las Sesiones de Cabildo.</w:t>
      </w:r>
    </w:p>
    <w:p w:rsidRPr="002808A9" w:rsidR="009245F5" w:rsidP="009245F5" w:rsidRDefault="009245F5" w14:paraId="1AD5AF43" w14:textId="77777777">
      <w:pPr>
        <w:spacing w:line="360" w:lineRule="auto"/>
        <w:ind w:right="-28"/>
        <w:contextualSpacing/>
        <w:jc w:val="both"/>
        <w:rPr>
          <w:rFonts w:ascii="Palatino Linotype" w:hAnsi="Palatino Linotype" w:cs="Tahoma"/>
          <w:sz w:val="22"/>
          <w:szCs w:val="22"/>
        </w:rPr>
      </w:pPr>
    </w:p>
    <w:p w:rsidRPr="002808A9" w:rsidR="0073033C" w:rsidP="0073033C" w:rsidRDefault="0073033C" w14:paraId="33D5F381" w14:textId="77777777">
      <w:pPr>
        <w:spacing w:line="360" w:lineRule="auto"/>
        <w:ind w:right="-28"/>
        <w:contextualSpacing/>
        <w:jc w:val="both"/>
        <w:rPr>
          <w:rFonts w:ascii="Palatino Linotype" w:hAnsi="Palatino Linotype" w:cs="Tahoma"/>
          <w:sz w:val="22"/>
          <w:szCs w:val="22"/>
          <w:lang w:eastAsia="es-MX"/>
        </w:rPr>
      </w:pPr>
      <w:r w:rsidRPr="002808A9">
        <w:rPr>
          <w:rFonts w:ascii="Palatino Linotype" w:hAnsi="Palatino Linotype" w:cs="Tahoma"/>
          <w:sz w:val="22"/>
          <w:szCs w:val="22"/>
        </w:rPr>
        <w:t>Sobre el tema, los artículos 116 y 117 de la Constitución Política del Estado Libre y Soberano de México, establecen que los Ayuntamientos serán la asamblea deliberante, conformada por un jefe de asamblea, que será el Presidente Municipal y los Síndicos y Regidores necesarios.</w:t>
      </w:r>
    </w:p>
    <w:p w:rsidRPr="002808A9" w:rsidR="0073033C" w:rsidP="0073033C" w:rsidRDefault="0073033C" w14:paraId="31EB68F7" w14:textId="77777777">
      <w:pPr>
        <w:spacing w:line="360" w:lineRule="auto"/>
        <w:ind w:right="-28"/>
        <w:contextualSpacing/>
        <w:jc w:val="both"/>
        <w:rPr>
          <w:rFonts w:ascii="Palatino Linotype" w:hAnsi="Palatino Linotype" w:cs="Tahoma"/>
          <w:sz w:val="22"/>
          <w:szCs w:val="22"/>
        </w:rPr>
      </w:pPr>
    </w:p>
    <w:p w:rsidRPr="002808A9" w:rsidR="0073033C" w:rsidP="0073033C" w:rsidRDefault="0073033C" w14:paraId="2F26A20D" w14:textId="77777777">
      <w:pPr>
        <w:spacing w:line="360" w:lineRule="auto"/>
        <w:ind w:right="-28"/>
        <w:contextualSpacing/>
        <w:jc w:val="both"/>
        <w:rPr>
          <w:rFonts w:ascii="Palatino Linotype" w:hAnsi="Palatino Linotype" w:cs="Tahoma"/>
          <w:sz w:val="22"/>
          <w:szCs w:val="22"/>
        </w:rPr>
      </w:pPr>
      <w:r w:rsidRPr="002808A9">
        <w:rPr>
          <w:rFonts w:ascii="Palatino Linotype" w:hAnsi="Palatino Linotype" w:cs="Tahoma"/>
          <w:sz w:val="22"/>
          <w:szCs w:val="22"/>
        </w:rPr>
        <w:t>Respecto a lo anterior, la Ley Orgánica Municipal del Estado de México y Municipios, en sus artículos 28 y 30, establecen lo siguiente:</w:t>
      </w:r>
    </w:p>
    <w:p w:rsidRPr="002808A9" w:rsidR="0073033C" w:rsidP="0073033C" w:rsidRDefault="0073033C" w14:paraId="782389C9" w14:textId="77777777">
      <w:pPr>
        <w:spacing w:line="360" w:lineRule="auto"/>
        <w:ind w:right="-28"/>
        <w:contextualSpacing/>
        <w:jc w:val="both"/>
        <w:rPr>
          <w:rFonts w:ascii="Palatino Linotype" w:hAnsi="Palatino Linotype" w:cs="Tahoma"/>
          <w:sz w:val="22"/>
          <w:szCs w:val="22"/>
        </w:rPr>
      </w:pPr>
    </w:p>
    <w:p w:rsidRPr="002808A9" w:rsidR="0073033C" w:rsidP="0073033C" w:rsidRDefault="0073033C" w14:paraId="0669E5A6" w14:textId="77777777">
      <w:pPr>
        <w:pStyle w:val="Prrafodelista"/>
        <w:numPr>
          <w:ilvl w:val="0"/>
          <w:numId w:val="47"/>
        </w:numPr>
        <w:spacing w:line="360" w:lineRule="auto"/>
        <w:ind w:right="-28"/>
        <w:jc w:val="both"/>
        <w:rPr>
          <w:rFonts w:ascii="Palatino Linotype" w:hAnsi="Palatino Linotype" w:cs="Tahoma"/>
          <w:szCs w:val="22"/>
        </w:rPr>
      </w:pPr>
      <w:r w:rsidRPr="002808A9">
        <w:rPr>
          <w:rFonts w:ascii="Palatino Linotype" w:hAnsi="Palatino Linotype" w:cs="Tahoma"/>
          <w:szCs w:val="22"/>
        </w:rPr>
        <w:t>El cabildo sesionará cuando menos, una vez cada ocho días, las cuales serán públicas y deberán transmitirse por Internet;</w:t>
      </w:r>
    </w:p>
    <w:p w:rsidRPr="002808A9" w:rsidR="0073033C" w:rsidP="0073033C" w:rsidRDefault="0073033C" w14:paraId="279BCE13" w14:textId="77777777">
      <w:pPr>
        <w:pStyle w:val="Prrafodelista"/>
        <w:spacing w:line="360" w:lineRule="auto"/>
        <w:ind w:right="-28"/>
        <w:jc w:val="both"/>
        <w:rPr>
          <w:rFonts w:ascii="Palatino Linotype" w:hAnsi="Palatino Linotype" w:cs="Tahoma"/>
          <w:szCs w:val="22"/>
        </w:rPr>
      </w:pPr>
    </w:p>
    <w:p w:rsidRPr="002808A9" w:rsidR="0073033C" w:rsidP="0073033C" w:rsidRDefault="0073033C" w14:paraId="1F3D6E4B" w14:textId="28DDE35F">
      <w:pPr>
        <w:pStyle w:val="Prrafodelista"/>
        <w:numPr>
          <w:ilvl w:val="0"/>
          <w:numId w:val="47"/>
        </w:numPr>
        <w:spacing w:line="360" w:lineRule="auto"/>
        <w:ind w:right="-28"/>
        <w:jc w:val="both"/>
        <w:rPr>
          <w:rFonts w:ascii="Palatino Linotype" w:hAnsi="Palatino Linotype" w:cs="Tahoma"/>
          <w:szCs w:val="22"/>
        </w:rPr>
      </w:pPr>
      <w:r w:rsidRPr="002808A9">
        <w:rPr>
          <w:rFonts w:ascii="Palatino Linotype" w:hAnsi="Palatino Linotype" w:cs="Tahoma"/>
          <w:szCs w:val="22"/>
        </w:rPr>
        <w:t xml:space="preserve">Las sesiones del </w:t>
      </w:r>
      <w:r w:rsidRPr="002808A9" w:rsidR="00926EE2">
        <w:rPr>
          <w:rFonts w:ascii="Palatino Linotype" w:hAnsi="Palatino Linotype" w:cs="Tahoma"/>
          <w:szCs w:val="22"/>
        </w:rPr>
        <w:t>Cabildo</w:t>
      </w:r>
      <w:r w:rsidRPr="002808A9">
        <w:rPr>
          <w:rFonts w:ascii="Palatino Linotype" w:hAnsi="Palatino Linotype" w:cs="Tahoma"/>
          <w:szCs w:val="22"/>
        </w:rPr>
        <w:t xml:space="preserve"> constarán en un libro que deberá contener</w:t>
      </w:r>
      <w:r w:rsidRPr="002808A9">
        <w:rPr>
          <w:rFonts w:ascii="Palatino Linotype" w:hAnsi="Palatino Linotype" w:cs="Tahoma"/>
          <w:b/>
          <w:bCs/>
          <w:szCs w:val="22"/>
        </w:rPr>
        <w:t xml:space="preserve"> las actas de las cuales deberán asentarse los extractos de los acuerdos, los asuntos tratados y resultados de la votación;</w:t>
      </w:r>
    </w:p>
    <w:p w:rsidRPr="002808A9" w:rsidR="0073033C" w:rsidP="0073033C" w:rsidRDefault="0073033C" w14:paraId="12BD005A" w14:textId="77777777">
      <w:pPr>
        <w:pStyle w:val="Prrafodelista"/>
        <w:spacing w:line="360" w:lineRule="auto"/>
        <w:rPr>
          <w:rFonts w:ascii="Palatino Linotype" w:hAnsi="Palatino Linotype" w:cs="Tahoma"/>
          <w:szCs w:val="22"/>
        </w:rPr>
      </w:pPr>
    </w:p>
    <w:p w:rsidRPr="002808A9" w:rsidR="0073033C" w:rsidP="0073033C" w:rsidRDefault="0073033C" w14:paraId="77C32CA5" w14:textId="77777777">
      <w:pPr>
        <w:pStyle w:val="Prrafodelista"/>
        <w:numPr>
          <w:ilvl w:val="0"/>
          <w:numId w:val="47"/>
        </w:numPr>
        <w:spacing w:line="360" w:lineRule="auto"/>
        <w:ind w:right="-28"/>
        <w:jc w:val="both"/>
        <w:rPr>
          <w:rFonts w:ascii="Palatino Linotype" w:hAnsi="Palatino Linotype" w:cs="Tahoma"/>
          <w:szCs w:val="22"/>
        </w:rPr>
      </w:pPr>
      <w:r w:rsidRPr="002808A9">
        <w:rPr>
          <w:rFonts w:ascii="Palatino Linotype" w:hAnsi="Palatino Linotype" w:cs="Tahoma"/>
          <w:szCs w:val="22"/>
        </w:rPr>
        <w:t>Todos los acuerdos de las sesiones y el resultado de la votación, serán difundidos, cada mes en la Gaceta Municipal y en los estrados de la Secretaría del Ayuntamiento, y</w:t>
      </w:r>
    </w:p>
    <w:p w:rsidRPr="002808A9" w:rsidR="0073033C" w:rsidP="0073033C" w:rsidRDefault="0073033C" w14:paraId="1594BFBD" w14:textId="77777777">
      <w:pPr>
        <w:pStyle w:val="Prrafodelista"/>
        <w:spacing w:line="360" w:lineRule="auto"/>
        <w:rPr>
          <w:rFonts w:ascii="Palatino Linotype" w:hAnsi="Palatino Linotype" w:cs="Tahoma"/>
          <w:szCs w:val="22"/>
        </w:rPr>
      </w:pPr>
    </w:p>
    <w:p w:rsidRPr="002808A9" w:rsidR="0073033C" w:rsidP="0073033C" w:rsidRDefault="0073033C" w14:paraId="068C6AA3" w14:textId="77777777">
      <w:pPr>
        <w:pStyle w:val="Prrafodelista"/>
        <w:numPr>
          <w:ilvl w:val="0"/>
          <w:numId w:val="47"/>
        </w:numPr>
        <w:spacing w:line="360" w:lineRule="auto"/>
        <w:ind w:right="-28"/>
        <w:jc w:val="both"/>
        <w:rPr>
          <w:rFonts w:ascii="Palatino Linotype" w:hAnsi="Palatino Linotype" w:cs="Tahoma"/>
          <w:szCs w:val="22"/>
        </w:rPr>
      </w:pPr>
      <w:r w:rsidRPr="002808A9">
        <w:rPr>
          <w:rFonts w:ascii="Palatino Linotype" w:hAnsi="Palatino Linotype" w:cs="Tahoma"/>
          <w:szCs w:val="22"/>
        </w:rPr>
        <w:t>Para cada sesión se deberá contar con una versión estenográfica o videograbada que permita hacer las aclaraciones pertinentes, la cual formara parte del acta correspondiente, las cuales deberán estar disponibles en internet o en las oficinas de la Secretaría del Ayuntamiento.</w:t>
      </w:r>
    </w:p>
    <w:p w:rsidRPr="002808A9" w:rsidR="0073033C" w:rsidP="0073033C" w:rsidRDefault="0073033C" w14:paraId="53E3B2CD" w14:textId="77777777">
      <w:pPr>
        <w:spacing w:line="360" w:lineRule="auto"/>
        <w:ind w:right="-28"/>
        <w:contextualSpacing/>
        <w:jc w:val="both"/>
        <w:rPr>
          <w:rFonts w:ascii="Palatino Linotype" w:hAnsi="Palatino Linotype" w:eastAsia="Calibri" w:cs="Tahoma"/>
          <w:color w:val="000000" w:themeColor="text1"/>
          <w:sz w:val="22"/>
          <w:szCs w:val="22"/>
          <w:lang w:eastAsia="en-US"/>
        </w:rPr>
      </w:pPr>
    </w:p>
    <w:p w:rsidRPr="002808A9" w:rsidR="0073033C" w:rsidP="00850ED4" w:rsidRDefault="00850ED4" w14:paraId="36DDE557" w14:textId="04D82AC3">
      <w:pPr>
        <w:spacing w:line="360" w:lineRule="auto"/>
        <w:ind w:right="-28"/>
        <w:contextualSpacing/>
        <w:jc w:val="both"/>
        <w:rPr>
          <w:rFonts w:ascii="Palatino Linotype" w:hAnsi="Palatino Linotype" w:eastAsia="Calibri" w:cs="Tahoma"/>
          <w:color w:val="000000" w:themeColor="text1"/>
          <w:sz w:val="22"/>
          <w:szCs w:val="22"/>
          <w:lang w:eastAsia="en-US"/>
        </w:rPr>
      </w:pPr>
      <w:r w:rsidRPr="002808A9">
        <w:rPr>
          <w:rFonts w:ascii="Palatino Linotype" w:hAnsi="Palatino Linotype" w:eastAsia="Calibri" w:cs="Tahoma"/>
          <w:color w:val="000000" w:themeColor="text1"/>
          <w:sz w:val="22"/>
          <w:szCs w:val="22"/>
          <w:lang w:eastAsia="en-US"/>
        </w:rPr>
        <w:t xml:space="preserve">En ese orden de ideas, el artículo 29 del Bando Municipal de Valle de Bravo 2022-2024, establece que el Ayuntamiento se integra por una Presidenta Municipal, un Síndico y siete Regidores, el cual sesionará en Cabildo cuando menos una vez cada ocho días, para analizar la problemática política, económica y social del Municipio, así como de acordar las alternativas de solución que estén a su alcance. </w:t>
      </w:r>
    </w:p>
    <w:p w:rsidRPr="002808A9" w:rsidR="00850ED4" w:rsidP="00850ED4" w:rsidRDefault="00850ED4" w14:paraId="4AD29071" w14:textId="77777777">
      <w:pPr>
        <w:spacing w:line="360" w:lineRule="auto"/>
        <w:ind w:right="-28"/>
        <w:contextualSpacing/>
        <w:jc w:val="both"/>
        <w:rPr>
          <w:rFonts w:ascii="Palatino Linotype" w:hAnsi="Palatino Linotype" w:eastAsia="Calibri" w:cs="Tahoma"/>
          <w:color w:val="000000" w:themeColor="text1"/>
          <w:sz w:val="22"/>
          <w:szCs w:val="22"/>
          <w:lang w:eastAsia="en-US"/>
        </w:rPr>
      </w:pPr>
    </w:p>
    <w:p w:rsidRPr="002808A9" w:rsidR="0073033C" w:rsidP="0073033C" w:rsidRDefault="0073033C" w14:paraId="79B40CA6" w14:textId="6AB2DB4F">
      <w:pPr>
        <w:spacing w:line="360" w:lineRule="auto"/>
        <w:jc w:val="both"/>
        <w:rPr>
          <w:rFonts w:ascii="Palatino Linotype" w:hAnsi="Palatino Linotype" w:cs="Tahoma"/>
          <w:bCs/>
          <w:color w:val="000000"/>
          <w:sz w:val="22"/>
          <w:szCs w:val="22"/>
        </w:rPr>
      </w:pPr>
      <w:r w:rsidRPr="002808A9">
        <w:rPr>
          <w:rFonts w:ascii="Palatino Linotype" w:hAnsi="Palatino Linotype" w:cs="Tahoma"/>
          <w:bCs/>
          <w:color w:val="000000"/>
          <w:sz w:val="22"/>
          <w:szCs w:val="22"/>
        </w:rPr>
        <w:t>Conforme a lo anterior, se logra desprender que la pretensión del ahora Recurrente, es obtener las Actas de las Sesiones</w:t>
      </w:r>
      <w:r w:rsidRPr="002808A9" w:rsidR="00912F3A">
        <w:rPr>
          <w:rFonts w:ascii="Palatino Linotype" w:hAnsi="Palatino Linotype" w:cs="Tahoma"/>
          <w:bCs/>
          <w:color w:val="000000"/>
          <w:sz w:val="22"/>
          <w:szCs w:val="22"/>
        </w:rPr>
        <w:t xml:space="preserve"> Ordinarias y Extraordinarias</w:t>
      </w:r>
      <w:r w:rsidRPr="002808A9">
        <w:rPr>
          <w:rFonts w:ascii="Palatino Linotype" w:hAnsi="Palatino Linotype" w:cs="Tahoma"/>
          <w:bCs/>
          <w:color w:val="000000"/>
          <w:sz w:val="22"/>
          <w:szCs w:val="22"/>
        </w:rPr>
        <w:t xml:space="preserve">, celebradas por el Cabildo, </w:t>
      </w:r>
      <w:r w:rsidRPr="002808A9" w:rsidR="00EB1E2D">
        <w:rPr>
          <w:rFonts w:ascii="Palatino Linotype" w:hAnsi="Palatino Linotype" w:cs="Tahoma"/>
          <w:bCs/>
          <w:color w:val="000000"/>
          <w:sz w:val="22"/>
          <w:szCs w:val="22"/>
        </w:rPr>
        <w:t>del primero de enero de dos mil dieciocho al dieciséis de enero de dos mil veintitrés.</w:t>
      </w:r>
    </w:p>
    <w:p w:rsidRPr="002808A9" w:rsidR="0073033C" w:rsidP="0073033C" w:rsidRDefault="0073033C" w14:paraId="0B56388A" w14:textId="77777777">
      <w:pPr>
        <w:spacing w:line="360" w:lineRule="auto"/>
        <w:jc w:val="both"/>
        <w:rPr>
          <w:rFonts w:ascii="Palatino Linotype" w:hAnsi="Palatino Linotype" w:cs="Tahoma"/>
          <w:bCs/>
          <w:color w:val="000000"/>
          <w:sz w:val="22"/>
          <w:szCs w:val="22"/>
        </w:rPr>
      </w:pPr>
    </w:p>
    <w:p w:rsidRPr="002808A9" w:rsidR="0073033C" w:rsidP="0073033C" w:rsidRDefault="0073033C" w14:paraId="05C3BFE8" w14:textId="77777777">
      <w:pPr>
        <w:spacing w:line="360" w:lineRule="auto"/>
        <w:jc w:val="both"/>
        <w:rPr>
          <w:rFonts w:ascii="Palatino Linotype" w:hAnsi="Palatino Linotype" w:eastAsiaTheme="minorHAnsi" w:cstheme="minorBidi"/>
          <w:color w:val="000000" w:themeColor="text1"/>
          <w:sz w:val="22"/>
          <w:szCs w:val="22"/>
          <w:lang w:eastAsia="en-US"/>
        </w:rPr>
      </w:pPr>
      <w:r w:rsidRPr="002808A9">
        <w:rPr>
          <w:rFonts w:ascii="Palatino Linotype" w:hAnsi="Palatino Linotype" w:cs="Tahoma" w:eastAsiaTheme="minorHAnsi"/>
          <w:color w:val="000000" w:themeColor="text1"/>
          <w:sz w:val="22"/>
          <w:szCs w:val="22"/>
          <w:lang w:val="es-ES" w:eastAsia="en-US"/>
        </w:rPr>
        <w:t>Establecido lo anterior, es de señalar que de las constancias que obran en el expediente, se advierte que el Sujeto Obligado, en respuesta, turno el requerimiento de información a la Secretaría del Ayuntamiento; por lo que</w:t>
      </w:r>
      <w:r w:rsidRPr="002808A9">
        <w:rPr>
          <w:rFonts w:ascii="Palatino Linotype" w:hAnsi="Palatino Linotype" w:cs="Tahoma" w:eastAsiaTheme="minorHAnsi"/>
          <w:bCs/>
          <w:color w:val="000000" w:themeColor="text1"/>
          <w:sz w:val="22"/>
          <w:szCs w:val="22"/>
          <w:lang w:eastAsia="en-US"/>
        </w:rPr>
        <w:t xml:space="preserve">, es necesario hacer referencia, </w:t>
      </w:r>
      <w:r w:rsidRPr="002808A9">
        <w:rPr>
          <w:rFonts w:ascii="Palatino Linotype" w:hAnsi="Palatino Linotype" w:cs="Tahoma" w:eastAsiaTheme="minorHAnsi"/>
          <w:b/>
          <w:bCs/>
          <w:color w:val="000000" w:themeColor="text1"/>
          <w:sz w:val="22"/>
          <w:szCs w:val="22"/>
          <w:lang w:eastAsia="en-US"/>
        </w:rPr>
        <w:t>al</w:t>
      </w:r>
      <w:r w:rsidRPr="002808A9">
        <w:rPr>
          <w:rFonts w:ascii="Palatino Linotype" w:hAnsi="Palatino Linotype" w:cs="Tahoma" w:eastAsiaTheme="minorHAnsi"/>
          <w:color w:val="000000" w:themeColor="text1"/>
          <w:sz w:val="22"/>
          <w:szCs w:val="22"/>
          <w:lang w:eastAsia="en-US"/>
        </w:rPr>
        <w:t xml:space="preserve"> </w:t>
      </w:r>
      <w:r w:rsidRPr="002808A9">
        <w:rPr>
          <w:rFonts w:ascii="Palatino Linotype" w:hAnsi="Palatino Linotype" w:cs="Tahoma" w:eastAsiaTheme="minorHAnsi"/>
          <w:b/>
          <w:color w:val="000000" w:themeColor="text1"/>
          <w:sz w:val="22"/>
          <w:szCs w:val="22"/>
          <w:lang w:eastAsia="en-US"/>
        </w:rPr>
        <w:t>procedimiento de búsqueda que deben de seguir los Sujetos Obligados para localizar la información</w:t>
      </w:r>
      <w:r w:rsidRPr="002808A9">
        <w:rPr>
          <w:rFonts w:ascii="Palatino Linotype" w:hAnsi="Palatino Linotype" w:cs="Tahoma" w:eastAsiaTheme="minorHAnsi"/>
          <w:color w:val="000000" w:themeColor="text1"/>
          <w:sz w:val="22"/>
          <w:szCs w:val="22"/>
          <w:lang w:eastAsia="en-US"/>
        </w:rPr>
        <w:t>, el cual se encuentra previsto en los artículos</w:t>
      </w:r>
      <w:r w:rsidRPr="002808A9">
        <w:rPr>
          <w:rFonts w:ascii="Palatino Linotype" w:hAnsi="Palatino Linotype" w:cs="Tahoma" w:eastAsiaTheme="minorHAnsi"/>
          <w:bCs/>
          <w:color w:val="000000" w:themeColor="text1"/>
          <w:sz w:val="22"/>
          <w:szCs w:val="22"/>
          <w:lang w:eastAsia="en-US"/>
        </w:rPr>
        <w:t xml:space="preserve"> 160 y 162 de la Ley de Transparencia y Acceso a la Información Pública del Estado de México y Municipios, mismo que consiste en lo siguiente:</w:t>
      </w:r>
    </w:p>
    <w:p w:rsidRPr="002808A9" w:rsidR="0073033C" w:rsidP="0073033C" w:rsidRDefault="0073033C" w14:paraId="41A5DC7B" w14:textId="77777777">
      <w:pPr>
        <w:spacing w:line="360" w:lineRule="auto"/>
        <w:jc w:val="both"/>
        <w:rPr>
          <w:rFonts w:ascii="Palatino Linotype" w:hAnsi="Palatino Linotype" w:cs="Tahoma" w:eastAsiaTheme="minorHAnsi"/>
          <w:color w:val="000000" w:themeColor="text1"/>
          <w:sz w:val="22"/>
          <w:szCs w:val="22"/>
          <w:lang w:val="es-ES" w:eastAsia="en-US"/>
        </w:rPr>
      </w:pPr>
    </w:p>
    <w:p w:rsidRPr="002808A9" w:rsidR="0073033C" w:rsidP="0073033C" w:rsidRDefault="0073033C" w14:paraId="1308332D" w14:textId="77777777">
      <w:pPr>
        <w:numPr>
          <w:ilvl w:val="0"/>
          <w:numId w:val="16"/>
        </w:numPr>
        <w:spacing w:line="360" w:lineRule="auto"/>
        <w:jc w:val="both"/>
        <w:rPr>
          <w:rFonts w:ascii="Palatino Linotype" w:hAnsi="Palatino Linotype" w:eastAsia="Calibri" w:cs="Tahoma"/>
          <w:bCs/>
          <w:sz w:val="22"/>
          <w:szCs w:val="22"/>
          <w:lang w:val="es-ES" w:eastAsia="en-US"/>
        </w:rPr>
      </w:pPr>
      <w:r w:rsidRPr="002808A9">
        <w:rPr>
          <w:rFonts w:ascii="Palatino Linotype" w:hAnsi="Palatino Linotype" w:eastAsia="Calibri" w:cs="Tahoma"/>
          <w:bCs/>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2808A9" w:rsidR="0073033C" w:rsidP="00C35FE4" w:rsidRDefault="0073033C" w14:paraId="75734E91" w14:textId="77777777">
      <w:pPr>
        <w:spacing w:line="360" w:lineRule="auto"/>
        <w:jc w:val="both"/>
        <w:rPr>
          <w:rFonts w:ascii="Palatino Linotype" w:hAnsi="Palatino Linotype" w:eastAsia="Calibri" w:cs="Tahoma"/>
          <w:bCs/>
          <w:sz w:val="22"/>
          <w:szCs w:val="22"/>
          <w:lang w:val="es-ES" w:eastAsia="en-US"/>
        </w:rPr>
      </w:pPr>
    </w:p>
    <w:p w:rsidRPr="002808A9" w:rsidR="0073033C" w:rsidP="0073033C" w:rsidRDefault="0073033C" w14:paraId="6399F574" w14:textId="77777777">
      <w:pPr>
        <w:numPr>
          <w:ilvl w:val="0"/>
          <w:numId w:val="16"/>
        </w:numPr>
        <w:spacing w:line="360" w:lineRule="auto"/>
        <w:jc w:val="both"/>
        <w:rPr>
          <w:rFonts w:ascii="Palatino Linotype" w:hAnsi="Palatino Linotype" w:eastAsia="Calibri" w:cs="Tahoma"/>
          <w:bCs/>
          <w:sz w:val="22"/>
          <w:szCs w:val="22"/>
          <w:lang w:val="es-ES" w:eastAsia="en-US"/>
        </w:rPr>
      </w:pPr>
      <w:r w:rsidRPr="002808A9">
        <w:rPr>
          <w:rFonts w:ascii="Palatino Linotype" w:hAnsi="Palatino Linotype" w:eastAsia="Calibri" w:cs="Tahoma"/>
          <w:bCs/>
          <w:sz w:val="22"/>
          <w:szCs w:val="22"/>
          <w:lang w:val="es-ES" w:eastAsia="en-US"/>
        </w:rPr>
        <w:t xml:space="preserve">Los sujetos obligados otorgaran acceso a los documentos que se encuentren en sus archivos o que estén obligados a documentar de acuerdo con sus facultades, </w:t>
      </w:r>
      <w:r w:rsidRPr="002808A9">
        <w:rPr>
          <w:rFonts w:ascii="Palatino Linotype" w:hAnsi="Palatino Linotype" w:eastAsia="Calibri" w:cs="Tahoma"/>
          <w:bCs/>
          <w:sz w:val="22"/>
          <w:szCs w:val="22"/>
          <w:lang w:val="es-ES" w:eastAsia="en-US"/>
        </w:rPr>
        <w:lastRenderedPageBreak/>
        <w:t>competencias o funciones, en el formato en que el solicitante manifieste, de entre aquellos formatos existentes.</w:t>
      </w:r>
    </w:p>
    <w:p w:rsidRPr="002808A9" w:rsidR="0073033C" w:rsidP="0073033C" w:rsidRDefault="0073033C" w14:paraId="246A48D2" w14:textId="77777777">
      <w:pPr>
        <w:tabs>
          <w:tab w:val="left" w:pos="1125"/>
        </w:tabs>
        <w:spacing w:line="360" w:lineRule="auto"/>
        <w:jc w:val="both"/>
        <w:rPr>
          <w:rFonts w:ascii="Palatino Linotype" w:hAnsi="Palatino Linotype" w:eastAsia="Calibri" w:cs="Tahoma"/>
          <w:bCs/>
          <w:color w:val="000000" w:themeColor="text1"/>
          <w:sz w:val="22"/>
          <w:szCs w:val="22"/>
          <w:lang w:eastAsia="en-US"/>
        </w:rPr>
      </w:pPr>
    </w:p>
    <w:p w:rsidRPr="002808A9" w:rsidR="002E31CC" w:rsidP="0073033C" w:rsidRDefault="0073033C" w14:paraId="7ABFE48A" w14:textId="14D275B4">
      <w:pPr>
        <w:tabs>
          <w:tab w:val="left" w:pos="1125"/>
        </w:tabs>
        <w:spacing w:line="360" w:lineRule="auto"/>
        <w:jc w:val="both"/>
        <w:rPr>
          <w:rFonts w:ascii="Palatino Linotype" w:hAnsi="Palatino Linotype"/>
          <w:sz w:val="22"/>
          <w:szCs w:val="22"/>
        </w:rPr>
      </w:pPr>
      <w:r w:rsidRPr="002808A9">
        <w:rPr>
          <w:rFonts w:ascii="Palatino Linotype" w:hAnsi="Palatino Linotype" w:eastAsia="Calibri" w:cs="Tahoma"/>
          <w:bCs/>
          <w:color w:val="000000" w:themeColor="text1"/>
          <w:sz w:val="22"/>
          <w:szCs w:val="22"/>
          <w:lang w:eastAsia="en-US"/>
        </w:rPr>
        <w:t xml:space="preserve">Así, a efecto de determinar si el Sujeto Obligado siguió el procedimiento antes descrito, es necesario citar </w:t>
      </w:r>
      <w:r w:rsidRPr="002808A9" w:rsidR="002E31CC">
        <w:rPr>
          <w:rFonts w:ascii="Palatino Linotype" w:hAnsi="Palatino Linotype" w:eastAsia="Calibri" w:cs="Tahoma"/>
          <w:bCs/>
          <w:color w:val="000000" w:themeColor="text1"/>
          <w:sz w:val="22"/>
          <w:szCs w:val="22"/>
          <w:lang w:eastAsia="en-US"/>
        </w:rPr>
        <w:t xml:space="preserve">el artículo 91 de la Ley Orgánica Municipal del Estado de México, así como, </w:t>
      </w:r>
      <w:r w:rsidRPr="002808A9">
        <w:rPr>
          <w:rFonts w:ascii="Palatino Linotype" w:hAnsi="Palatino Linotype" w:eastAsia="Calibri" w:cs="Tahoma"/>
          <w:bCs/>
          <w:color w:val="000000" w:themeColor="text1"/>
          <w:sz w:val="22"/>
          <w:szCs w:val="22"/>
          <w:lang w:eastAsia="en-US"/>
        </w:rPr>
        <w:t xml:space="preserve">el artículo </w:t>
      </w:r>
      <w:r w:rsidRPr="002808A9" w:rsidR="009739F8">
        <w:rPr>
          <w:rFonts w:ascii="Palatino Linotype" w:hAnsi="Palatino Linotype" w:eastAsia="Calibri" w:cs="Tahoma"/>
          <w:bCs/>
          <w:color w:val="000000" w:themeColor="text1"/>
          <w:sz w:val="22"/>
          <w:szCs w:val="22"/>
          <w:lang w:eastAsia="en-US"/>
        </w:rPr>
        <w:t>39</w:t>
      </w:r>
      <w:r w:rsidRPr="002808A9">
        <w:rPr>
          <w:rFonts w:ascii="Palatino Linotype" w:hAnsi="Palatino Linotype" w:eastAsia="Calibri" w:cs="Tahoma"/>
          <w:bCs/>
          <w:color w:val="000000" w:themeColor="text1"/>
          <w:sz w:val="22"/>
          <w:szCs w:val="22"/>
          <w:lang w:eastAsia="en-US"/>
        </w:rPr>
        <w:t xml:space="preserve"> del Bando Municipal de </w:t>
      </w:r>
      <w:r w:rsidRPr="002808A9" w:rsidR="002E31CC">
        <w:rPr>
          <w:rFonts w:ascii="Palatino Linotype" w:hAnsi="Palatino Linotype" w:eastAsia="Calibri" w:cs="Tahoma"/>
          <w:bCs/>
          <w:color w:val="000000" w:themeColor="text1"/>
          <w:sz w:val="22"/>
          <w:szCs w:val="22"/>
          <w:lang w:eastAsia="en-US"/>
        </w:rPr>
        <w:t>Valle de Bravo y artículo 2.2 del Reglamento Orgánico de la Administración Pública Municipal de Valle de Bravo</w:t>
      </w:r>
      <w:r w:rsidRPr="002808A9">
        <w:rPr>
          <w:rFonts w:ascii="Palatino Linotype" w:hAnsi="Palatino Linotype" w:eastAsia="Calibri" w:cs="Tahoma"/>
          <w:bCs/>
          <w:color w:val="000000" w:themeColor="text1"/>
          <w:sz w:val="22"/>
          <w:szCs w:val="22"/>
          <w:lang w:eastAsia="en-US"/>
        </w:rPr>
        <w:t>, que precisa que el Sujeto Obligado</w:t>
      </w:r>
      <w:r w:rsidRPr="002808A9" w:rsidR="002E31CC">
        <w:rPr>
          <w:rFonts w:ascii="Palatino Linotype" w:hAnsi="Palatino Linotype" w:eastAsia="Calibri" w:cs="Tahoma"/>
          <w:bCs/>
          <w:color w:val="000000" w:themeColor="text1"/>
          <w:sz w:val="22"/>
          <w:szCs w:val="22"/>
          <w:lang w:eastAsia="en-US"/>
        </w:rPr>
        <w:t xml:space="preserve"> para la consulta, </w:t>
      </w:r>
      <w:r w:rsidRPr="002808A9" w:rsidR="002E31CC">
        <w:rPr>
          <w:rFonts w:ascii="Palatino Linotype" w:hAnsi="Palatino Linotype"/>
          <w:sz w:val="22"/>
          <w:szCs w:val="22"/>
        </w:rPr>
        <w:t>estudio, planeación y despacho de los asuntos en los diversos ramos de la Administración Pública Municipal, la Presidenta Municipal se auxiliará de la Secretaría del Ayuntamiento, que es la dependencia encargada de apoyar la preparación y el desarrollo de las sesiones del Ayuntamiento</w:t>
      </w:r>
      <w:r w:rsidRPr="002808A9" w:rsidR="00EB1E2D">
        <w:rPr>
          <w:rFonts w:ascii="Palatino Linotype" w:hAnsi="Palatino Linotype"/>
          <w:sz w:val="22"/>
          <w:szCs w:val="22"/>
        </w:rPr>
        <w:t>,</w:t>
      </w:r>
      <w:r w:rsidRPr="002808A9" w:rsidR="002E31CC">
        <w:rPr>
          <w:rFonts w:ascii="Palatino Linotype" w:hAnsi="Palatino Linotype"/>
          <w:sz w:val="22"/>
          <w:szCs w:val="22"/>
        </w:rPr>
        <w:t xml:space="preserve"> al f</w:t>
      </w:r>
      <w:r w:rsidRPr="002808A9" w:rsidR="00EB1E2D">
        <w:rPr>
          <w:rFonts w:ascii="Palatino Linotype" w:hAnsi="Palatino Linotype"/>
          <w:sz w:val="22"/>
          <w:szCs w:val="22"/>
        </w:rPr>
        <w:t>ungir como Secretario del mismo, así como,</w:t>
      </w:r>
      <w:r w:rsidRPr="002808A9" w:rsidR="002E31CC">
        <w:rPr>
          <w:rFonts w:ascii="Palatino Linotype" w:hAnsi="Palatino Linotype"/>
          <w:sz w:val="22"/>
          <w:szCs w:val="22"/>
        </w:rPr>
        <w:t xml:space="preserve"> en la conducción y relatoría de los temas a tratar, asimismo, la Secretaría del Ayuntamiento tendrá las siguientes atribuciones:</w:t>
      </w:r>
    </w:p>
    <w:p w:rsidRPr="002808A9" w:rsidR="002E31CC" w:rsidP="0073033C" w:rsidRDefault="002E31CC" w14:paraId="2929FA2F" w14:textId="77777777">
      <w:pPr>
        <w:tabs>
          <w:tab w:val="left" w:pos="1125"/>
        </w:tabs>
        <w:spacing w:line="360" w:lineRule="auto"/>
        <w:jc w:val="both"/>
        <w:rPr>
          <w:rFonts w:ascii="Palatino Linotype" w:hAnsi="Palatino Linotype"/>
          <w:sz w:val="22"/>
          <w:szCs w:val="22"/>
        </w:rPr>
      </w:pPr>
    </w:p>
    <w:p w:rsidRPr="002808A9" w:rsidR="002E31CC" w:rsidP="002E31CC" w:rsidRDefault="002E31CC" w14:paraId="275DD2CA" w14:textId="77777777">
      <w:pPr>
        <w:pStyle w:val="Prrafodelista"/>
        <w:numPr>
          <w:ilvl w:val="0"/>
          <w:numId w:val="50"/>
        </w:numPr>
        <w:tabs>
          <w:tab w:val="left" w:pos="1125"/>
        </w:tabs>
        <w:spacing w:line="360" w:lineRule="auto"/>
        <w:jc w:val="both"/>
        <w:rPr>
          <w:rFonts w:ascii="Palatino Linotype" w:hAnsi="Palatino Linotype"/>
          <w:szCs w:val="22"/>
        </w:rPr>
      </w:pPr>
      <w:r w:rsidRPr="002808A9">
        <w:rPr>
          <w:rFonts w:ascii="Palatino Linotype" w:hAnsi="Palatino Linotype"/>
          <w:szCs w:val="22"/>
        </w:rPr>
        <w:t xml:space="preserve">Asistir a las sesiones del ayuntamiento y levantar las actas correspondientes; </w:t>
      </w:r>
    </w:p>
    <w:p w:rsidRPr="002808A9" w:rsidR="00C03014" w:rsidP="00C03014" w:rsidRDefault="00C03014" w14:paraId="0E12E419" w14:textId="77777777">
      <w:pPr>
        <w:pStyle w:val="Prrafodelista"/>
        <w:tabs>
          <w:tab w:val="left" w:pos="1125"/>
        </w:tabs>
        <w:spacing w:line="360" w:lineRule="auto"/>
        <w:jc w:val="both"/>
        <w:rPr>
          <w:rFonts w:ascii="Palatino Linotype" w:hAnsi="Palatino Linotype"/>
          <w:szCs w:val="22"/>
        </w:rPr>
      </w:pPr>
    </w:p>
    <w:p w:rsidRPr="002808A9" w:rsidR="002E31CC" w:rsidP="002E31CC" w:rsidRDefault="002E31CC" w14:paraId="5463F62F" w14:textId="77777777">
      <w:pPr>
        <w:pStyle w:val="Prrafodelista"/>
        <w:numPr>
          <w:ilvl w:val="0"/>
          <w:numId w:val="50"/>
        </w:numPr>
        <w:tabs>
          <w:tab w:val="left" w:pos="1125"/>
        </w:tabs>
        <w:spacing w:line="360" w:lineRule="auto"/>
        <w:jc w:val="both"/>
        <w:rPr>
          <w:rFonts w:ascii="Palatino Linotype" w:hAnsi="Palatino Linotype"/>
          <w:szCs w:val="22"/>
        </w:rPr>
      </w:pPr>
      <w:r w:rsidRPr="002808A9">
        <w:rPr>
          <w:rFonts w:ascii="Palatino Linotype" w:hAnsi="Palatino Linotype"/>
          <w:szCs w:val="22"/>
        </w:rPr>
        <w:t xml:space="preserve">Emitir los citatorios para la celebración de las sesiones de cabildo, convocadas legalmente; </w:t>
      </w:r>
    </w:p>
    <w:p w:rsidRPr="002808A9" w:rsidR="00C03014" w:rsidP="00C03014" w:rsidRDefault="00C03014" w14:paraId="7BD1D1E3" w14:textId="77777777">
      <w:pPr>
        <w:pStyle w:val="Prrafodelista"/>
        <w:rPr>
          <w:rFonts w:ascii="Palatino Linotype" w:hAnsi="Palatino Linotype"/>
          <w:szCs w:val="22"/>
        </w:rPr>
      </w:pPr>
    </w:p>
    <w:p w:rsidRPr="002808A9" w:rsidR="002E31CC" w:rsidP="002E31CC" w:rsidRDefault="002E31CC" w14:paraId="4BB00E1D" w14:textId="7B28A3DC">
      <w:pPr>
        <w:pStyle w:val="Prrafodelista"/>
        <w:numPr>
          <w:ilvl w:val="0"/>
          <w:numId w:val="50"/>
        </w:numPr>
        <w:tabs>
          <w:tab w:val="left" w:pos="1125"/>
        </w:tabs>
        <w:spacing w:line="360" w:lineRule="auto"/>
        <w:jc w:val="both"/>
        <w:rPr>
          <w:rFonts w:ascii="Palatino Linotype" w:hAnsi="Palatino Linotype"/>
          <w:szCs w:val="22"/>
        </w:rPr>
      </w:pPr>
      <w:r w:rsidRPr="002808A9">
        <w:rPr>
          <w:rFonts w:ascii="Palatino Linotype" w:hAnsi="Palatino Linotype"/>
          <w:szCs w:val="22"/>
        </w:rPr>
        <w:t>Dar cuenta en la primera sesión de cada mes, del número y contenido de los expedientes pasados a comisión, con mención de los que hayan sido resueltos y de los pendientes; y</w:t>
      </w:r>
    </w:p>
    <w:p w:rsidRPr="002808A9" w:rsidR="00C03014" w:rsidP="00C03014" w:rsidRDefault="00C03014" w14:paraId="1F77764E" w14:textId="77777777">
      <w:pPr>
        <w:pStyle w:val="Prrafodelista"/>
        <w:rPr>
          <w:rFonts w:ascii="Palatino Linotype" w:hAnsi="Palatino Linotype"/>
          <w:szCs w:val="22"/>
        </w:rPr>
      </w:pPr>
    </w:p>
    <w:p w:rsidRPr="002808A9" w:rsidR="0073033C" w:rsidP="0073033C" w:rsidRDefault="002E31CC" w14:paraId="1C78666D" w14:textId="5E0A314D">
      <w:pPr>
        <w:pStyle w:val="Prrafodelista"/>
        <w:numPr>
          <w:ilvl w:val="0"/>
          <w:numId w:val="50"/>
        </w:numPr>
        <w:tabs>
          <w:tab w:val="left" w:pos="1125"/>
        </w:tabs>
        <w:spacing w:line="360" w:lineRule="auto"/>
        <w:jc w:val="both"/>
        <w:rPr>
          <w:rFonts w:ascii="Palatino Linotype" w:hAnsi="Palatino Linotype"/>
          <w:sz w:val="24"/>
        </w:rPr>
      </w:pPr>
      <w:r w:rsidRPr="002808A9">
        <w:rPr>
          <w:rFonts w:ascii="Palatino Linotype" w:hAnsi="Palatino Linotype"/>
          <w:szCs w:val="22"/>
        </w:rPr>
        <w:t>Llevar y conservar los libros de actas de cabildo, obteniendo las firmas de los asistentes a las sesiones.</w:t>
      </w:r>
      <w:r w:rsidRPr="002808A9" w:rsidR="0073033C">
        <w:rPr>
          <w:rFonts w:ascii="Palatino Linotype" w:hAnsi="Palatino Linotype" w:cs="Tahoma" w:eastAsiaTheme="minorHAnsi"/>
          <w:bCs/>
          <w:iCs/>
          <w:color w:val="000000" w:themeColor="text1"/>
          <w:szCs w:val="22"/>
          <w:lang w:eastAsia="en-US"/>
        </w:rPr>
        <w:t xml:space="preserve"> </w:t>
      </w:r>
    </w:p>
    <w:p w:rsidRPr="002808A9" w:rsidR="005E4C6C" w:rsidP="0073033C" w:rsidRDefault="005E4C6C" w14:paraId="0111DD42" w14:textId="77777777">
      <w:pPr>
        <w:spacing w:line="360" w:lineRule="auto"/>
        <w:jc w:val="both"/>
        <w:rPr>
          <w:rFonts w:ascii="Palatino Linotype" w:hAnsi="Palatino Linotype" w:cs="Tahoma" w:eastAsiaTheme="minorHAnsi"/>
          <w:bCs/>
          <w:color w:val="000000" w:themeColor="text1"/>
          <w:sz w:val="22"/>
          <w:szCs w:val="22"/>
          <w:lang w:eastAsia="en-US"/>
        </w:rPr>
      </w:pPr>
    </w:p>
    <w:p w:rsidRPr="002808A9" w:rsidR="0073033C" w:rsidP="0073033C" w:rsidRDefault="0073033C" w14:paraId="1BDF048B" w14:textId="2ED09EA2">
      <w:pPr>
        <w:spacing w:line="360" w:lineRule="auto"/>
        <w:jc w:val="both"/>
        <w:rPr>
          <w:rFonts w:ascii="Palatino Linotype" w:hAnsi="Palatino Linotype" w:cs="Tahoma" w:eastAsiaTheme="minorHAnsi"/>
          <w:color w:val="000000" w:themeColor="text1"/>
          <w:sz w:val="22"/>
          <w:szCs w:val="22"/>
          <w:lang w:eastAsia="en-US"/>
        </w:rPr>
      </w:pPr>
      <w:r w:rsidRPr="002808A9">
        <w:rPr>
          <w:rFonts w:ascii="Palatino Linotype" w:hAnsi="Palatino Linotype" w:cs="Tahoma" w:eastAsiaTheme="minorHAnsi"/>
          <w:bCs/>
          <w:color w:val="000000" w:themeColor="text1"/>
          <w:sz w:val="22"/>
          <w:szCs w:val="22"/>
          <w:lang w:eastAsia="en-US"/>
        </w:rPr>
        <w:t>Así</w:t>
      </w:r>
      <w:r w:rsidRPr="002808A9">
        <w:rPr>
          <w:rFonts w:ascii="Palatino Linotype" w:hAnsi="Palatino Linotype" w:cs="Tahoma" w:eastAsiaTheme="minorHAnsi"/>
          <w:color w:val="000000" w:themeColor="text1"/>
          <w:sz w:val="22"/>
          <w:szCs w:val="22"/>
          <w:lang w:eastAsia="en-US"/>
        </w:rPr>
        <w:t xml:space="preserve">, se colige que el Ente Recurrido cuenta con un área específica para conocer de la información, a saber, la Secretaría del Ayuntamiento, que levanta las actas de Cabildo y reúne </w:t>
      </w:r>
      <w:r w:rsidRPr="002808A9">
        <w:rPr>
          <w:rFonts w:ascii="Palatino Linotype" w:hAnsi="Palatino Linotype" w:cs="Tahoma" w:eastAsiaTheme="minorHAnsi"/>
          <w:color w:val="000000" w:themeColor="text1"/>
          <w:sz w:val="22"/>
          <w:szCs w:val="22"/>
          <w:lang w:eastAsia="en-US"/>
        </w:rPr>
        <w:lastRenderedPageBreak/>
        <w:t xml:space="preserve">las firmas de los miembros de dicho órgano colegiado; por lo que, se colige que el </w:t>
      </w:r>
      <w:r w:rsidRPr="002808A9">
        <w:rPr>
          <w:rFonts w:ascii="Palatino Linotype" w:hAnsi="Palatino Linotype" w:cs="Tahoma" w:eastAsiaTheme="minorHAnsi"/>
          <w:bCs/>
          <w:color w:val="000000" w:themeColor="text1"/>
          <w:sz w:val="22"/>
          <w:szCs w:val="22"/>
          <w:lang w:eastAsia="en-US"/>
        </w:rPr>
        <w:t xml:space="preserve">Ayuntamiento de </w:t>
      </w:r>
      <w:r w:rsidRPr="002808A9" w:rsidR="005E4C6C">
        <w:rPr>
          <w:rFonts w:ascii="Palatino Linotype" w:hAnsi="Palatino Linotype" w:cs="Tahoma" w:eastAsiaTheme="minorHAnsi"/>
          <w:bCs/>
          <w:color w:val="000000" w:themeColor="text1"/>
          <w:sz w:val="22"/>
          <w:szCs w:val="22"/>
          <w:lang w:eastAsia="en-US"/>
        </w:rPr>
        <w:t>Valle de Bravo</w:t>
      </w:r>
      <w:r w:rsidRPr="002808A9">
        <w:rPr>
          <w:rFonts w:ascii="Palatino Linotype" w:hAnsi="Palatino Linotype" w:cs="Tahoma" w:eastAsiaTheme="minorHAnsi"/>
          <w:color w:val="000000" w:themeColor="text1"/>
          <w:sz w:val="22"/>
          <w:szCs w:val="22"/>
          <w:lang w:eastAsia="en-US"/>
        </w:rPr>
        <w:t>, cumplió con lo establecido en el 162 de la Ley de Transparencia y Acceso a la Información Pública del Estado de México y Municipios</w:t>
      </w:r>
      <w:r w:rsidRPr="002808A9">
        <w:rPr>
          <w:rFonts w:ascii="Palatino Linotype" w:hAnsi="Palatino Linotype" w:cs="Tahoma" w:eastAsiaTheme="minorHAnsi"/>
          <w:b/>
          <w:bCs/>
          <w:color w:val="000000" w:themeColor="text1"/>
          <w:sz w:val="22"/>
          <w:szCs w:val="22"/>
          <w:lang w:eastAsia="en-US"/>
        </w:rPr>
        <w:t xml:space="preserve">, </w:t>
      </w:r>
      <w:r w:rsidRPr="002808A9">
        <w:rPr>
          <w:rFonts w:ascii="Palatino Linotype" w:hAnsi="Palatino Linotype" w:cs="Tahoma" w:eastAsiaTheme="minorHAnsi"/>
          <w:color w:val="000000" w:themeColor="text1"/>
          <w:sz w:val="22"/>
          <w:szCs w:val="22"/>
          <w:lang w:eastAsia="en-US"/>
        </w:rPr>
        <w:t>pues gestiono el requerimiento informativo al área competente.</w:t>
      </w:r>
      <w:r w:rsidRPr="002808A9">
        <w:rPr>
          <w:rFonts w:ascii="Palatino Linotype" w:hAnsi="Palatino Linotype" w:cs="Tahoma" w:eastAsiaTheme="minorHAnsi"/>
          <w:b/>
          <w:bCs/>
          <w:color w:val="000000" w:themeColor="text1"/>
          <w:sz w:val="22"/>
          <w:szCs w:val="22"/>
          <w:lang w:eastAsia="en-US"/>
        </w:rPr>
        <w:t xml:space="preserve"> </w:t>
      </w:r>
    </w:p>
    <w:p w:rsidRPr="002808A9" w:rsidR="0073033C" w:rsidP="0073033C" w:rsidRDefault="0073033C" w14:paraId="55BE00EB" w14:textId="77777777">
      <w:pPr>
        <w:spacing w:line="360" w:lineRule="auto"/>
        <w:jc w:val="both"/>
        <w:rPr>
          <w:rFonts w:ascii="Palatino Linotype" w:hAnsi="Palatino Linotype" w:cs="Tahoma"/>
          <w:bCs/>
          <w:color w:val="000000"/>
          <w:sz w:val="22"/>
          <w:szCs w:val="22"/>
          <w:lang w:eastAsia="es-MX"/>
        </w:rPr>
      </w:pPr>
    </w:p>
    <w:p w:rsidRPr="002808A9" w:rsidR="005E4C6C" w:rsidP="004E6E66" w:rsidRDefault="0073033C" w14:paraId="65147730" w14:textId="36207061">
      <w:pPr>
        <w:spacing w:line="360" w:lineRule="auto"/>
        <w:jc w:val="both"/>
        <w:rPr>
          <w:rFonts w:ascii="Palatino Linotype" w:hAnsi="Palatino Linotype" w:cs="Tahoma"/>
          <w:bCs/>
          <w:color w:val="000000"/>
          <w:sz w:val="22"/>
          <w:szCs w:val="22"/>
        </w:rPr>
      </w:pPr>
      <w:r w:rsidRPr="002808A9">
        <w:rPr>
          <w:rFonts w:ascii="Palatino Linotype" w:hAnsi="Palatino Linotype" w:cs="Tahoma"/>
          <w:bCs/>
          <w:color w:val="000000"/>
          <w:sz w:val="22"/>
          <w:szCs w:val="22"/>
        </w:rPr>
        <w:t>Ahora bien, en respuesta</w:t>
      </w:r>
      <w:r w:rsidRPr="002808A9" w:rsidR="005E4C6C">
        <w:rPr>
          <w:rFonts w:ascii="Palatino Linotype" w:hAnsi="Palatino Linotype" w:cs="Tahoma"/>
          <w:bCs/>
          <w:color w:val="000000"/>
          <w:sz w:val="22"/>
          <w:szCs w:val="22"/>
        </w:rPr>
        <w:t xml:space="preserve">, la Titular de la Unidad de Transparencia adjuntó un oficio donde le pide a la Secretaría del Ayuntamiento dar contestación al requerimiento de información, sin embargo, </w:t>
      </w:r>
      <w:r w:rsidRPr="002808A9" w:rsidR="00EB1E2D">
        <w:rPr>
          <w:rFonts w:ascii="Palatino Linotype" w:hAnsi="Palatino Linotype" w:cs="Tahoma"/>
          <w:bCs/>
          <w:color w:val="000000"/>
          <w:sz w:val="22"/>
          <w:szCs w:val="22"/>
        </w:rPr>
        <w:t>dicha área</w:t>
      </w:r>
      <w:r w:rsidRPr="002808A9" w:rsidR="005E4C6C">
        <w:rPr>
          <w:rFonts w:ascii="Palatino Linotype" w:hAnsi="Palatino Linotype" w:cs="Tahoma"/>
          <w:bCs/>
          <w:color w:val="000000"/>
          <w:sz w:val="22"/>
          <w:szCs w:val="22"/>
        </w:rPr>
        <w:t xml:space="preserve"> </w:t>
      </w:r>
      <w:r w:rsidRPr="002808A9" w:rsidR="005E4C6C">
        <w:rPr>
          <w:rFonts w:ascii="Palatino Linotype" w:hAnsi="Palatino Linotype"/>
          <w:color w:val="000000"/>
          <w:sz w:val="22"/>
          <w:szCs w:val="22"/>
          <w:bdr w:val="none" w:color="auto" w:sz="0" w:space="0" w:frame="1"/>
          <w:lang w:val="es-ES"/>
        </w:rPr>
        <w:t>omitió realizar un pronunciamiento expreso sobre dicha información;</w:t>
      </w:r>
      <w:r w:rsidRPr="002808A9" w:rsidR="005E4C6C">
        <w:rPr>
          <w:rFonts w:ascii="Palatino Linotype" w:hAnsi="Palatino Linotype"/>
          <w:sz w:val="22"/>
          <w:szCs w:val="22"/>
          <w:bdr w:val="none" w:color="auto" w:sz="0" w:space="0" w:frame="1"/>
          <w:lang w:val="es-ES"/>
        </w:rPr>
        <w:t> sobre el tema, el </w:t>
      </w:r>
      <w:r w:rsidRPr="002808A9" w:rsidR="005E4C6C">
        <w:rPr>
          <w:rFonts w:ascii="Palatino Linotype" w:hAnsi="Palatino Linotype"/>
          <w:color w:val="000000"/>
          <w:sz w:val="22"/>
          <w:szCs w:val="22"/>
        </w:rPr>
        <w:t>artículo 1.8, fracción XIII, del Código Administrativo del Estado de México, establece que para que tenga validez, todo acto administrativo deberá resolver todos los puntos propuestos por los interesados.</w:t>
      </w:r>
      <w:r w:rsidRPr="002808A9" w:rsidR="005E4C6C">
        <w:rPr>
          <w:rFonts w:ascii="Palatino Linotype" w:hAnsi="Palatino Linotype"/>
          <w:sz w:val="22"/>
          <w:szCs w:val="22"/>
          <w:bdr w:val="none" w:color="auto" w:sz="0" w:space="0" w:frame="1"/>
          <w:lang w:val="es-ES"/>
        </w:rPr>
        <w:t> En ese sentido, tiene relevancia traer al estudio el Criterio de Interpretación, de la Segunda Época, con número de registro </w:t>
      </w:r>
      <w:r w:rsidRPr="002808A9" w:rsidR="005E4C6C">
        <w:rPr>
          <w:rFonts w:ascii="Palatino Linotype" w:hAnsi="Palatino Linotype"/>
          <w:sz w:val="22"/>
          <w:szCs w:val="22"/>
          <w:bdr w:val="none" w:color="auto" w:sz="0" w:space="0" w:frame="1"/>
        </w:rPr>
        <w:t>SO/002/2017, </w:t>
      </w:r>
      <w:r w:rsidRPr="002808A9" w:rsidR="005E4C6C">
        <w:rPr>
          <w:rFonts w:ascii="Palatino Linotype" w:hAnsi="Palatino Linotype"/>
          <w:sz w:val="22"/>
          <w:szCs w:val="22"/>
          <w:bdr w:val="none" w:color="auto" w:sz="0" w:space="0" w:frame="1"/>
          <w:lang w:val="es-ES"/>
        </w:rPr>
        <w:t>emitido por el Instituto Nacional de Transparencia, Acceso a la Información y Protección de Datos Personales, que señala lo siguiente:</w:t>
      </w:r>
    </w:p>
    <w:p w:rsidRPr="002808A9" w:rsidR="005E4C6C" w:rsidP="00EB1E2D" w:rsidRDefault="005E4C6C" w14:paraId="5D2D581C" w14:textId="77777777">
      <w:pPr>
        <w:spacing w:line="360" w:lineRule="auto"/>
        <w:jc w:val="both"/>
        <w:rPr>
          <w:rFonts w:ascii="Palatino Linotype" w:hAnsi="Palatino Linotype" w:cs="Tahoma"/>
          <w:bCs/>
          <w:color w:val="000000"/>
          <w:sz w:val="22"/>
          <w:szCs w:val="22"/>
        </w:rPr>
      </w:pPr>
      <w:r w:rsidRPr="002808A9">
        <w:rPr>
          <w:rFonts w:ascii="Palatino Linotype" w:hAnsi="Palatino Linotype"/>
          <w:color w:val="000000"/>
          <w:sz w:val="22"/>
          <w:szCs w:val="22"/>
        </w:rPr>
        <w:t> </w:t>
      </w:r>
    </w:p>
    <w:p w:rsidRPr="002808A9" w:rsidR="005E4C6C" w:rsidP="00EB1E2D" w:rsidRDefault="005E4C6C" w14:paraId="2F9A04B0" w14:textId="77777777">
      <w:pPr>
        <w:spacing w:line="360" w:lineRule="auto"/>
        <w:ind w:left="567" w:right="567"/>
        <w:jc w:val="both"/>
        <w:rPr>
          <w:rFonts w:ascii="Palatino Linotype" w:hAnsi="Palatino Linotype" w:cs="Tahoma"/>
          <w:bCs/>
          <w:i/>
          <w:color w:val="000000"/>
        </w:rPr>
      </w:pPr>
      <w:r w:rsidRPr="002808A9">
        <w:rPr>
          <w:rFonts w:ascii="Palatino Linotype" w:hAnsi="Palatino Linotype" w:cs="Tahoma"/>
          <w:b/>
          <w:bCs/>
          <w:i/>
          <w:color w:val="000000"/>
        </w:rPr>
        <w:t>“Congruencia y exhaustividad. Sus alcances para garantizar el derecho de acceso a la información.</w:t>
      </w:r>
      <w:r w:rsidRPr="002808A9">
        <w:rPr>
          <w:rFonts w:ascii="Palatino Linotype" w:hAnsi="Palatino Linotype" w:cs="Tahoma"/>
          <w:bCs/>
          <w:i/>
          <w:color w:val="000000"/>
        </w:rPr>
        <w:t>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Pr="002808A9" w:rsidR="005E4C6C" w:rsidP="00EB1E2D" w:rsidRDefault="005E4C6C" w14:paraId="42B29799" w14:textId="77777777">
      <w:pPr>
        <w:spacing w:line="360" w:lineRule="auto"/>
        <w:ind w:left="567" w:right="567"/>
        <w:jc w:val="both"/>
        <w:rPr>
          <w:rFonts w:ascii="Palatino Linotype" w:hAnsi="Palatino Linotype" w:cs="Tahoma"/>
          <w:bCs/>
          <w:i/>
          <w:color w:val="000000"/>
        </w:rPr>
      </w:pPr>
      <w:r w:rsidRPr="002808A9">
        <w:rPr>
          <w:rFonts w:ascii="Palatino Linotype" w:hAnsi="Palatino Linotype" w:cs="Tahoma"/>
          <w:bCs/>
          <w:i/>
          <w:color w:val="000000"/>
        </w:rPr>
        <w:t> </w:t>
      </w:r>
    </w:p>
    <w:p w:rsidRPr="002808A9" w:rsidR="005E4C6C" w:rsidP="00EB1E2D" w:rsidRDefault="005E4C6C" w14:paraId="586EA33E" w14:textId="77777777">
      <w:pPr>
        <w:spacing w:line="360" w:lineRule="auto"/>
        <w:jc w:val="both"/>
        <w:rPr>
          <w:rFonts w:ascii="Palatino Linotype" w:hAnsi="Palatino Linotype" w:cs="Tahoma"/>
          <w:bCs/>
          <w:color w:val="000000"/>
          <w:sz w:val="22"/>
          <w:szCs w:val="22"/>
        </w:rPr>
      </w:pPr>
      <w:r w:rsidRPr="002808A9">
        <w:rPr>
          <w:rFonts w:ascii="Palatino Linotype" w:hAnsi="Palatino Linotype" w:cs="Tahoma"/>
          <w:bCs/>
          <w:color w:val="000000"/>
          <w:sz w:val="22"/>
          <w:szCs w:val="22"/>
        </w:rPr>
        <w:t xml:space="preserve">De lo citado, se desprende que todo acto administrativo debe apegarse al principio de exhaustividad, entendiendo por éste que se pronuncie expresamente sobre cada uno de los </w:t>
      </w:r>
      <w:r w:rsidRPr="002808A9">
        <w:rPr>
          <w:rFonts w:ascii="Palatino Linotype" w:hAnsi="Palatino Linotype" w:cs="Tahoma"/>
          <w:bCs/>
          <w:color w:val="000000"/>
          <w:sz w:val="22"/>
          <w:szCs w:val="22"/>
        </w:rPr>
        <w:lastRenderedPageBreak/>
        <w:t>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rsidRPr="002808A9" w:rsidR="005E4C6C" w:rsidP="00EB1E2D" w:rsidRDefault="005E4C6C" w14:paraId="2779797C" w14:textId="77777777">
      <w:pPr>
        <w:spacing w:line="360" w:lineRule="auto"/>
        <w:jc w:val="both"/>
        <w:rPr>
          <w:rFonts w:ascii="Palatino Linotype" w:hAnsi="Palatino Linotype" w:cs="Tahoma"/>
          <w:bCs/>
          <w:color w:val="000000"/>
          <w:sz w:val="22"/>
          <w:szCs w:val="22"/>
        </w:rPr>
      </w:pPr>
      <w:r w:rsidRPr="002808A9">
        <w:rPr>
          <w:rFonts w:ascii="Palatino Linotype" w:hAnsi="Palatino Linotype" w:cs="Tahoma"/>
          <w:bCs/>
          <w:color w:val="000000"/>
          <w:sz w:val="22"/>
          <w:szCs w:val="22"/>
        </w:rPr>
        <w:t> </w:t>
      </w:r>
    </w:p>
    <w:p w:rsidRPr="002808A9" w:rsidR="00EB1E2D" w:rsidP="00EB1E2D" w:rsidRDefault="005E4C6C" w14:paraId="007D91DA" w14:textId="77777777">
      <w:pPr>
        <w:spacing w:line="360" w:lineRule="auto"/>
        <w:jc w:val="both"/>
        <w:rPr>
          <w:rFonts w:ascii="Palatino Linotype" w:hAnsi="Palatino Linotype" w:cs="Tahoma"/>
          <w:bCs/>
          <w:color w:val="000000"/>
          <w:sz w:val="22"/>
          <w:szCs w:val="22"/>
        </w:rPr>
      </w:pPr>
      <w:r w:rsidRPr="002808A9">
        <w:rPr>
          <w:rFonts w:ascii="Palatino Linotype" w:hAnsi="Palatino Linotype" w:cs="Tahoma"/>
          <w:bCs/>
          <w:color w:val="000000"/>
          <w:sz w:val="22"/>
          <w:szCs w:val="22"/>
        </w:rPr>
        <w:t>En esa tesitura, se concluye que el Sujeto Obligado no satisfizo el derecho de acceso a la información del Solicitante, al incumplir el principio de exhaustividad, al no pronunciarse sobre el requerimiento de información</w:t>
      </w:r>
      <w:r w:rsidRPr="002808A9" w:rsidR="00EB1E2D">
        <w:rPr>
          <w:rFonts w:ascii="Palatino Linotype" w:hAnsi="Palatino Linotype" w:cs="Tahoma"/>
          <w:bCs/>
          <w:color w:val="000000"/>
          <w:sz w:val="22"/>
          <w:szCs w:val="22"/>
        </w:rPr>
        <w:t xml:space="preserve">, lo cual da como resultado que el agravio sea </w:t>
      </w:r>
      <w:r w:rsidRPr="002808A9" w:rsidR="00EB1E2D">
        <w:rPr>
          <w:rFonts w:ascii="Palatino Linotype" w:hAnsi="Palatino Linotype" w:cs="Tahoma"/>
          <w:b/>
          <w:bCs/>
          <w:color w:val="000000"/>
          <w:sz w:val="22"/>
          <w:szCs w:val="22"/>
        </w:rPr>
        <w:t>FUNDADO</w:t>
      </w:r>
      <w:r w:rsidRPr="002808A9" w:rsidR="00EB1E2D">
        <w:rPr>
          <w:rFonts w:ascii="Palatino Linotype" w:hAnsi="Palatino Linotype" w:cs="Tahoma"/>
          <w:bCs/>
          <w:color w:val="000000"/>
          <w:sz w:val="22"/>
          <w:szCs w:val="22"/>
        </w:rPr>
        <w:t>.</w:t>
      </w:r>
    </w:p>
    <w:p w:rsidRPr="002808A9" w:rsidR="00EB1E2D" w:rsidP="00EB1E2D" w:rsidRDefault="00EB1E2D" w14:paraId="7CF74E9E" w14:textId="77777777">
      <w:pPr>
        <w:spacing w:line="360" w:lineRule="auto"/>
        <w:jc w:val="both"/>
        <w:rPr>
          <w:rFonts w:ascii="Palatino Linotype" w:hAnsi="Palatino Linotype" w:cs="Tahoma"/>
          <w:bCs/>
          <w:color w:val="000000"/>
          <w:sz w:val="22"/>
          <w:szCs w:val="22"/>
        </w:rPr>
      </w:pPr>
    </w:p>
    <w:p w:rsidRPr="002808A9" w:rsidR="00C03014" w:rsidP="00C03014" w:rsidRDefault="00EB1E2D" w14:paraId="6BC02278" w14:textId="77777777">
      <w:pPr>
        <w:tabs>
          <w:tab w:val="left" w:pos="4962"/>
        </w:tabs>
        <w:spacing w:line="360" w:lineRule="auto"/>
        <w:jc w:val="both"/>
        <w:rPr>
          <w:rFonts w:ascii="Palatino Linotype" w:hAnsi="Palatino Linotype" w:cs="Tahoma"/>
          <w:bCs/>
          <w:color w:val="000000"/>
          <w:sz w:val="22"/>
          <w:szCs w:val="22"/>
        </w:rPr>
      </w:pPr>
      <w:r w:rsidRPr="002808A9">
        <w:rPr>
          <w:rFonts w:ascii="Palatino Linotype" w:hAnsi="Palatino Linotype" w:cs="Tahoma"/>
          <w:bCs/>
          <w:color w:val="000000"/>
          <w:sz w:val="22"/>
          <w:szCs w:val="22"/>
        </w:rPr>
        <w:t>Así</w:t>
      </w:r>
      <w:r w:rsidRPr="002808A9" w:rsidR="005E4C6C">
        <w:rPr>
          <w:rFonts w:ascii="Palatino Linotype" w:hAnsi="Palatino Linotype" w:cs="Tahoma"/>
          <w:bCs/>
          <w:color w:val="000000"/>
          <w:sz w:val="22"/>
          <w:szCs w:val="22"/>
        </w:rPr>
        <w:t xml:space="preserve">, este Instituto considera que el Sujeto Obligado </w:t>
      </w:r>
      <w:r w:rsidRPr="002808A9" w:rsidR="00C03014">
        <w:rPr>
          <w:rFonts w:ascii="Palatino Linotype" w:hAnsi="Palatino Linotype" w:cs="Tahoma"/>
          <w:bCs/>
          <w:color w:val="000000"/>
          <w:sz w:val="22"/>
          <w:szCs w:val="22"/>
        </w:rPr>
        <w:t>para atender la solicitud deberá realizar una búsqueda exhaustiva y razonable en los archivos de la Secretaría del Ayuntamiento, en términos del artículo 162 de la Ley de Transparencia y Acceso a la Información Pública del Estado de México y Municipios, a efecto de proporcionar las Actas de la Sesiones de Cabildo (Ordinarias y Extraordinarias), celebradas del primero de enero de dos mil dieciocho al dieciséis de enero de dos mil veintitrés.</w:t>
      </w:r>
    </w:p>
    <w:p w:rsidRPr="002808A9" w:rsidR="00C03014" w:rsidP="00C03014" w:rsidRDefault="00C03014" w14:paraId="5CFFC32C" w14:textId="77777777">
      <w:pPr>
        <w:tabs>
          <w:tab w:val="left" w:pos="4962"/>
        </w:tabs>
        <w:spacing w:line="360" w:lineRule="auto"/>
        <w:jc w:val="both"/>
        <w:rPr>
          <w:rFonts w:ascii="Palatino Linotype" w:hAnsi="Palatino Linotype" w:cs="Tahoma"/>
          <w:bCs/>
          <w:color w:val="000000"/>
          <w:sz w:val="22"/>
          <w:szCs w:val="22"/>
        </w:rPr>
      </w:pPr>
    </w:p>
    <w:p w:rsidRPr="002808A9" w:rsidR="00C03014" w:rsidP="00C03014" w:rsidRDefault="00C03014" w14:paraId="46052A49" w14:textId="44F74430">
      <w:pPr>
        <w:tabs>
          <w:tab w:val="left" w:pos="4962"/>
        </w:tabs>
        <w:spacing w:line="360" w:lineRule="auto"/>
        <w:jc w:val="both"/>
        <w:rPr>
          <w:rFonts w:ascii="Palatino Linotype" w:hAnsi="Palatino Linotype" w:cs="Tahoma"/>
          <w:sz w:val="22"/>
          <w:szCs w:val="22"/>
        </w:rPr>
      </w:pPr>
      <w:r w:rsidRPr="002808A9">
        <w:rPr>
          <w:rFonts w:ascii="Palatino Linotype" w:hAnsi="Palatino Linotype" w:eastAsia="Calibri" w:cs="Tahoma"/>
          <w:bCs/>
          <w:sz w:val="22"/>
          <w:szCs w:val="22"/>
          <w:lang w:eastAsia="en-US"/>
        </w:rPr>
        <w:t>Dicha</w:t>
      </w:r>
      <w:r w:rsidRPr="002808A9">
        <w:rPr>
          <w:rFonts w:ascii="Palatino Linotype" w:hAnsi="Palatino Linotype" w:cs="Tahoma"/>
          <w:bCs/>
          <w:iCs/>
          <w:sz w:val="22"/>
          <w:szCs w:val="24"/>
          <w:lang w:val="es-ES"/>
        </w:rPr>
        <w:t xml:space="preserve"> determinación toma relevancia, pues </w:t>
      </w:r>
      <w:r w:rsidRPr="002808A9">
        <w:rPr>
          <w:rFonts w:ascii="Palatino Linotype" w:hAnsi="Palatino Linotype" w:cs="Tahoma"/>
          <w:sz w:val="22"/>
          <w:szCs w:val="22"/>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Pr="002808A9" w:rsidR="00C03014" w:rsidP="00C03014" w:rsidRDefault="00C03014" w14:paraId="5AEF51BD" w14:textId="77777777">
      <w:pPr>
        <w:spacing w:line="360" w:lineRule="auto"/>
        <w:jc w:val="both"/>
        <w:rPr>
          <w:rFonts w:ascii="Palatino Linotype" w:hAnsi="Palatino Linotype" w:cs="Tahoma"/>
          <w:sz w:val="22"/>
          <w:szCs w:val="22"/>
        </w:rPr>
      </w:pPr>
    </w:p>
    <w:p w:rsidRPr="002808A9" w:rsidR="00C03014" w:rsidP="00C03014" w:rsidRDefault="00C03014" w14:paraId="4EE40D44" w14:textId="77777777">
      <w:pPr>
        <w:spacing w:line="360" w:lineRule="auto"/>
        <w:jc w:val="both"/>
        <w:rPr>
          <w:rFonts w:ascii="Palatino Linotype" w:hAnsi="Palatino Linotype" w:cs="Tahoma"/>
          <w:sz w:val="22"/>
          <w:szCs w:val="22"/>
        </w:rPr>
      </w:pPr>
      <w:r w:rsidRPr="002808A9">
        <w:rPr>
          <w:rFonts w:ascii="Palatino Linotype" w:hAnsi="Palatino Linotype" w:cs="Tahoma"/>
          <w:sz w:val="22"/>
          <w:szCs w:val="22"/>
        </w:rPr>
        <w:t xml:space="preserve">De esta manera, </w:t>
      </w:r>
      <w:r w:rsidRPr="002808A9">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2808A9">
        <w:rPr>
          <w:rFonts w:ascii="Palatino Linotype" w:hAnsi="Palatino Linotype" w:cs="Tahoma"/>
          <w:i/>
          <w:sz w:val="22"/>
          <w:szCs w:val="22"/>
        </w:rPr>
        <w:t>ad hoc</w:t>
      </w:r>
      <w:r w:rsidRPr="002808A9">
        <w:rPr>
          <w:rFonts w:ascii="Palatino Linotype" w:hAnsi="Palatino Linotype" w:cs="Tahoma"/>
          <w:sz w:val="22"/>
          <w:szCs w:val="22"/>
        </w:rPr>
        <w:t xml:space="preserve">, situación que toma sustento, toma sustento en el artículo 160 </w:t>
      </w:r>
      <w:r w:rsidRPr="002808A9">
        <w:rPr>
          <w:rFonts w:ascii="Palatino Linotype" w:hAnsi="Palatino Linotype" w:cs="Tahoma"/>
          <w:sz w:val="22"/>
          <w:szCs w:val="22"/>
        </w:rPr>
        <w:lastRenderedPageBreak/>
        <w:t>de la Ley de Transparencia y Acceso a la Información Pública del Estado de México y Municipios, el cual refiere que los sujetos obligados únicamente deberán entregar la información que obre en sus archivos.</w:t>
      </w:r>
    </w:p>
    <w:p w:rsidRPr="002808A9" w:rsidR="00C03014" w:rsidP="00C03014" w:rsidRDefault="00C03014" w14:paraId="1DDDDBF9" w14:textId="77777777">
      <w:pPr>
        <w:spacing w:line="360" w:lineRule="auto"/>
        <w:ind w:right="-28"/>
        <w:jc w:val="both"/>
        <w:rPr>
          <w:rFonts w:ascii="Palatino Linotype" w:hAnsi="Palatino Linotype" w:cs="Tahoma"/>
          <w:iCs/>
          <w:sz w:val="22"/>
          <w:szCs w:val="22"/>
        </w:rPr>
      </w:pPr>
    </w:p>
    <w:p w:rsidRPr="002808A9" w:rsidR="00C03014" w:rsidP="00C03014" w:rsidRDefault="00C03014" w14:paraId="634C9302" w14:textId="50741161">
      <w:pPr>
        <w:spacing w:line="360" w:lineRule="auto"/>
        <w:contextualSpacing/>
        <w:jc w:val="both"/>
        <w:rPr>
          <w:rFonts w:ascii="Palatino Linotype" w:hAnsi="Palatino Linotype" w:cs="Tahoma"/>
          <w:sz w:val="22"/>
          <w:szCs w:val="24"/>
          <w:lang w:val="es-ES"/>
        </w:rPr>
      </w:pPr>
      <w:r w:rsidRPr="002808A9">
        <w:rPr>
          <w:rFonts w:ascii="Palatino Linotype" w:hAnsi="Palatino Linotype" w:cs="Tahoma"/>
          <w:sz w:val="22"/>
          <w:szCs w:val="24"/>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las Actas de Cabildo celebradas.</w:t>
      </w:r>
    </w:p>
    <w:p w:rsidRPr="002808A9" w:rsidR="0073033C" w:rsidP="00425F50" w:rsidRDefault="0073033C" w14:paraId="15C63135" w14:textId="77777777">
      <w:pPr>
        <w:spacing w:line="360" w:lineRule="auto"/>
        <w:jc w:val="both"/>
        <w:rPr>
          <w:rFonts w:ascii="Palatino Linotype" w:hAnsi="Palatino Linotype" w:cs="Tahoma"/>
          <w:szCs w:val="22"/>
          <w:lang w:val="es-ES" w:eastAsia="es-MX"/>
        </w:rPr>
      </w:pPr>
    </w:p>
    <w:p w:rsidRPr="002808A9" w:rsidR="0073033C" w:rsidP="0073033C" w:rsidRDefault="0073033C" w14:paraId="6F5A7759" w14:textId="77777777">
      <w:pPr>
        <w:spacing w:line="360" w:lineRule="auto"/>
        <w:jc w:val="both"/>
        <w:rPr>
          <w:rFonts w:ascii="Palatino Linotype" w:hAnsi="Palatino Linotype" w:cs="Tahoma"/>
          <w:bCs/>
          <w:iCs/>
          <w:sz w:val="22"/>
          <w:szCs w:val="22"/>
          <w:lang w:val="es-ES"/>
        </w:rPr>
      </w:pPr>
      <w:r w:rsidRPr="002808A9">
        <w:rPr>
          <w:rFonts w:ascii="Palatino Linotype" w:hAnsi="Palatino Linotype" w:cs="Tahoma"/>
          <w:bCs/>
          <w:iCs/>
          <w:sz w:val="22"/>
          <w:szCs w:val="22"/>
          <w:lang w:val="es-ES_tradnl"/>
        </w:rPr>
        <w:t>No pasa desapercibido para este Instituto que las Actas, pudieran contener datos o información clasificada; a</w:t>
      </w:r>
      <w:r w:rsidRPr="002808A9">
        <w:rPr>
          <w:rFonts w:ascii="Palatino Linotype" w:hAnsi="Palatino Linotype" w:cs="Tahoma"/>
          <w:bCs/>
          <w:iCs/>
          <w:sz w:val="22"/>
          <w:szCs w:val="22"/>
          <w:lang w:val="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2808A9" w:rsidR="0073033C" w:rsidP="0073033C" w:rsidRDefault="0073033C" w14:paraId="7CA17AE7" w14:textId="77777777">
      <w:pPr>
        <w:spacing w:line="360" w:lineRule="auto"/>
        <w:jc w:val="both"/>
        <w:rPr>
          <w:rFonts w:ascii="Palatino Linotype" w:hAnsi="Palatino Linotype" w:cs="Tahoma"/>
          <w:bCs/>
          <w:iCs/>
          <w:sz w:val="22"/>
          <w:szCs w:val="22"/>
          <w:lang w:val="es-ES"/>
        </w:rPr>
      </w:pPr>
    </w:p>
    <w:p w:rsidRPr="002808A9" w:rsidR="00A362D6" w:rsidP="0073033C" w:rsidRDefault="0073033C" w14:paraId="21E79A17" w14:textId="59F4ED92">
      <w:pPr>
        <w:spacing w:line="360" w:lineRule="auto"/>
        <w:jc w:val="both"/>
        <w:rPr>
          <w:rFonts w:ascii="Palatino Linotype" w:hAnsi="Palatino Linotype" w:cs="Tahoma"/>
          <w:bCs/>
          <w:sz w:val="22"/>
          <w:szCs w:val="22"/>
          <w:lang w:val="es-ES"/>
        </w:rPr>
      </w:pPr>
      <w:r w:rsidRPr="002808A9">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r w:rsidRPr="002808A9" w:rsidR="00A362D6">
        <w:rPr>
          <w:rFonts w:ascii="Palatino Linotype" w:hAnsi="Palatino Linotype" w:cs="Tahoma"/>
          <w:bCs/>
          <w:sz w:val="22"/>
          <w:szCs w:val="22"/>
          <w:lang w:val="es-ES"/>
        </w:rPr>
        <w:t>.</w:t>
      </w:r>
    </w:p>
    <w:p w:rsidRPr="002808A9" w:rsidR="00A362D6" w:rsidP="009245F5" w:rsidRDefault="00A362D6" w14:paraId="360AE1A3" w14:textId="77777777">
      <w:pPr>
        <w:spacing w:line="360" w:lineRule="auto"/>
        <w:ind w:right="-28"/>
        <w:contextualSpacing/>
        <w:jc w:val="both"/>
        <w:rPr>
          <w:rFonts w:ascii="Palatino Linotype" w:hAnsi="Palatino Linotype" w:eastAsia="Calibri" w:cs="Tahoma"/>
          <w:bCs/>
          <w:sz w:val="22"/>
          <w:szCs w:val="22"/>
          <w:lang w:eastAsia="en-US"/>
        </w:rPr>
      </w:pPr>
    </w:p>
    <w:p w:rsidRPr="002808A9" w:rsidR="009245F5" w:rsidP="009245F5" w:rsidRDefault="009245F5" w14:paraId="73AEA806" w14:textId="77777777">
      <w:pPr>
        <w:spacing w:line="360" w:lineRule="auto"/>
        <w:ind w:right="-28"/>
        <w:jc w:val="both"/>
        <w:rPr>
          <w:rFonts w:ascii="Palatino Linotype" w:hAnsi="Palatino Linotype" w:cs="Tahoma"/>
          <w:b/>
          <w:sz w:val="22"/>
          <w:szCs w:val="22"/>
        </w:rPr>
      </w:pPr>
      <w:r w:rsidRPr="002808A9">
        <w:rPr>
          <w:rFonts w:ascii="Palatino Linotype" w:hAnsi="Palatino Linotype" w:cs="Tahoma"/>
          <w:b/>
          <w:sz w:val="22"/>
          <w:szCs w:val="22"/>
        </w:rPr>
        <w:t xml:space="preserve">SEXTO. Decisión. </w:t>
      </w:r>
    </w:p>
    <w:p w:rsidRPr="002808A9" w:rsidR="009245F5" w:rsidP="009245F5" w:rsidRDefault="009245F5" w14:paraId="0E70E398" w14:textId="77777777">
      <w:pPr>
        <w:spacing w:line="360" w:lineRule="auto"/>
        <w:ind w:right="-28"/>
        <w:jc w:val="both"/>
        <w:rPr>
          <w:rFonts w:ascii="Palatino Linotype" w:hAnsi="Palatino Linotype" w:cs="Tahoma"/>
          <w:b/>
          <w:sz w:val="22"/>
          <w:szCs w:val="22"/>
        </w:rPr>
      </w:pPr>
    </w:p>
    <w:p w:rsidRPr="002808A9" w:rsidR="009245F5" w:rsidP="009245F5" w:rsidRDefault="009245F5" w14:paraId="1BD809F9" w14:textId="718FE4CC">
      <w:pPr>
        <w:spacing w:line="360" w:lineRule="auto"/>
        <w:ind w:right="-93"/>
        <w:jc w:val="both"/>
        <w:rPr>
          <w:rFonts w:ascii="Palatino Linotype" w:hAnsi="Palatino Linotype" w:cs="Tahoma"/>
          <w:bCs/>
          <w:sz w:val="22"/>
          <w:szCs w:val="22"/>
        </w:rPr>
      </w:pPr>
      <w:r w:rsidRPr="002808A9">
        <w:rPr>
          <w:rFonts w:ascii="Palatino Linotype" w:hAnsi="Palatino Linotype" w:cs="Arial"/>
          <w:sz w:val="22"/>
          <w:szCs w:val="22"/>
        </w:rPr>
        <w:t>C</w:t>
      </w:r>
      <w:r w:rsidRPr="002808A9">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sidRPr="002808A9">
        <w:rPr>
          <w:rFonts w:ascii="Palatino Linotype" w:hAnsi="Palatino Linotype" w:cs="Tahoma"/>
          <w:b/>
          <w:sz w:val="22"/>
          <w:szCs w:val="22"/>
        </w:rPr>
        <w:t>REVOCAR</w:t>
      </w:r>
      <w:r w:rsidRPr="002808A9">
        <w:rPr>
          <w:rFonts w:ascii="Palatino Linotype" w:hAnsi="Palatino Linotype" w:cs="Tahoma"/>
          <w:sz w:val="22"/>
          <w:szCs w:val="22"/>
        </w:rPr>
        <w:t xml:space="preserve"> la respuesta otorgada a la solicitud de información </w:t>
      </w:r>
      <w:r w:rsidRPr="002808A9">
        <w:rPr>
          <w:rFonts w:ascii="Palatino Linotype" w:hAnsi="Palatino Linotype" w:cs="Tahoma"/>
          <w:bCs/>
          <w:sz w:val="22"/>
          <w:szCs w:val="22"/>
        </w:rPr>
        <w:t>000</w:t>
      </w:r>
      <w:r w:rsidRPr="002808A9" w:rsidR="00425F50">
        <w:rPr>
          <w:rFonts w:ascii="Palatino Linotype" w:hAnsi="Palatino Linotype" w:cs="Tahoma"/>
          <w:bCs/>
          <w:sz w:val="22"/>
          <w:szCs w:val="22"/>
        </w:rPr>
        <w:t>10</w:t>
      </w:r>
      <w:r w:rsidRPr="002808A9">
        <w:rPr>
          <w:rFonts w:ascii="Palatino Linotype" w:hAnsi="Palatino Linotype" w:cs="Tahoma"/>
          <w:bCs/>
          <w:sz w:val="22"/>
          <w:szCs w:val="22"/>
        </w:rPr>
        <w:t>/</w:t>
      </w:r>
      <w:r w:rsidRPr="002808A9" w:rsidR="00425F50">
        <w:rPr>
          <w:rFonts w:ascii="Palatino Linotype" w:hAnsi="Palatino Linotype" w:cs="Tahoma"/>
          <w:bCs/>
          <w:sz w:val="22"/>
          <w:szCs w:val="22"/>
        </w:rPr>
        <w:t>VABRAVO</w:t>
      </w:r>
      <w:r w:rsidRPr="002808A9">
        <w:rPr>
          <w:rFonts w:ascii="Palatino Linotype" w:hAnsi="Palatino Linotype" w:cs="Tahoma"/>
          <w:bCs/>
          <w:sz w:val="22"/>
          <w:szCs w:val="22"/>
        </w:rPr>
        <w:t>/IP/202</w:t>
      </w:r>
      <w:r w:rsidRPr="002808A9" w:rsidR="00425F50">
        <w:rPr>
          <w:rFonts w:ascii="Palatino Linotype" w:hAnsi="Palatino Linotype" w:cs="Tahoma"/>
          <w:bCs/>
          <w:sz w:val="22"/>
          <w:szCs w:val="22"/>
        </w:rPr>
        <w:t>3</w:t>
      </w:r>
      <w:r w:rsidRPr="002808A9">
        <w:rPr>
          <w:rFonts w:ascii="Palatino Linotype" w:hAnsi="Palatino Linotype" w:cs="Tahoma"/>
          <w:bCs/>
          <w:sz w:val="22"/>
          <w:szCs w:val="22"/>
        </w:rPr>
        <w:t xml:space="preserve">, a efecto de que previa </w:t>
      </w:r>
      <w:r w:rsidRPr="002808A9">
        <w:rPr>
          <w:rFonts w:ascii="Palatino Linotype" w:hAnsi="Palatino Linotype" w:eastAsia="Calibri" w:cs="Tahoma"/>
          <w:iCs/>
          <w:sz w:val="22"/>
          <w:szCs w:val="22"/>
          <w:lang w:eastAsia="es-ES_tradnl"/>
        </w:rPr>
        <w:t xml:space="preserve">búsqueda exhaustiva y razonable, en todas las áreas competentes, entre </w:t>
      </w:r>
      <w:r w:rsidRPr="002808A9">
        <w:rPr>
          <w:rFonts w:ascii="Palatino Linotype" w:hAnsi="Palatino Linotype" w:eastAsia="Calibri" w:cs="Tahoma"/>
          <w:iCs/>
          <w:sz w:val="22"/>
          <w:szCs w:val="22"/>
          <w:lang w:eastAsia="es-ES_tradnl"/>
        </w:rPr>
        <w:lastRenderedPageBreak/>
        <w:t xml:space="preserve">las cuales no podrá omitir a </w:t>
      </w:r>
      <w:r w:rsidRPr="002808A9">
        <w:rPr>
          <w:rFonts w:ascii="Palatino Linotype" w:hAnsi="Palatino Linotype" w:eastAsia="Calibri" w:cs="Tahoma"/>
          <w:bCs/>
          <w:iCs/>
          <w:sz w:val="22"/>
          <w:szCs w:val="22"/>
          <w:lang w:eastAsia="es-ES_tradnl"/>
        </w:rPr>
        <w:t>la Secretaría del Ayuntamiento</w:t>
      </w:r>
      <w:r w:rsidRPr="002808A9">
        <w:rPr>
          <w:rFonts w:ascii="Palatino Linotype" w:hAnsi="Palatino Linotype" w:cs="Tahoma"/>
          <w:sz w:val="22"/>
          <w:szCs w:val="22"/>
        </w:rPr>
        <w:t xml:space="preserve">, </w:t>
      </w:r>
      <w:r w:rsidRPr="002808A9">
        <w:rPr>
          <w:rFonts w:ascii="Palatino Linotype" w:hAnsi="Palatino Linotype" w:cs="Tahoma"/>
          <w:bCs/>
          <w:sz w:val="22"/>
          <w:szCs w:val="22"/>
        </w:rPr>
        <w:t xml:space="preserve"> entregue, a través del Sistema de Acceso a la Información Mexiquense (SAIMEX), </w:t>
      </w:r>
      <w:r w:rsidRPr="002808A9">
        <w:rPr>
          <w:rFonts w:ascii="Palatino Linotype" w:hAnsi="Palatino Linotype" w:cs="Tahoma"/>
          <w:sz w:val="22"/>
          <w:szCs w:val="22"/>
          <w:lang w:val="es-ES"/>
        </w:rPr>
        <w:t>en su caso en versión pública, las Actas de las Sesiones de Cabild</w:t>
      </w:r>
      <w:r w:rsidRPr="002808A9" w:rsidR="00425F50">
        <w:rPr>
          <w:rFonts w:ascii="Palatino Linotype" w:hAnsi="Palatino Linotype" w:cs="Tahoma"/>
          <w:sz w:val="22"/>
          <w:szCs w:val="22"/>
          <w:lang w:val="es-ES"/>
        </w:rPr>
        <w:t>o</w:t>
      </w:r>
      <w:r w:rsidRPr="002808A9" w:rsidR="00C03014">
        <w:rPr>
          <w:rFonts w:ascii="Palatino Linotype" w:hAnsi="Palatino Linotype" w:cs="Tahoma"/>
          <w:sz w:val="22"/>
          <w:szCs w:val="22"/>
          <w:lang w:val="es-ES"/>
        </w:rPr>
        <w:t xml:space="preserve"> (</w:t>
      </w:r>
      <w:r w:rsidRPr="002808A9" w:rsidR="00425F50">
        <w:rPr>
          <w:rFonts w:ascii="Palatino Linotype" w:hAnsi="Palatino Linotype" w:cs="Tahoma"/>
          <w:sz w:val="22"/>
          <w:szCs w:val="22"/>
          <w:lang w:val="es-ES"/>
        </w:rPr>
        <w:t>Ordinarias y Extraordinarias</w:t>
      </w:r>
      <w:r w:rsidRPr="002808A9" w:rsidR="00C03014">
        <w:rPr>
          <w:rFonts w:ascii="Palatino Linotype" w:hAnsi="Palatino Linotype" w:cs="Tahoma"/>
          <w:sz w:val="22"/>
          <w:szCs w:val="22"/>
          <w:lang w:val="es-ES"/>
        </w:rPr>
        <w:t>), celebradas del primero de enero de dos mil dieciocho al dieciséis de enero de dos mil veintitrés.</w:t>
      </w:r>
    </w:p>
    <w:p w:rsidRPr="002808A9" w:rsidR="009245F5" w:rsidP="009245F5" w:rsidRDefault="009245F5" w14:paraId="4A03616F" w14:textId="77777777">
      <w:pPr>
        <w:autoSpaceDE w:val="0"/>
        <w:autoSpaceDN w:val="0"/>
        <w:adjustRightInd w:val="0"/>
        <w:spacing w:line="360" w:lineRule="auto"/>
        <w:ind w:right="-28"/>
        <w:jc w:val="both"/>
        <w:rPr>
          <w:rFonts w:ascii="Palatino Linotype" w:hAnsi="Palatino Linotype" w:cs="Tahoma"/>
          <w:bCs/>
          <w:sz w:val="22"/>
          <w:szCs w:val="22"/>
        </w:rPr>
      </w:pPr>
    </w:p>
    <w:p w:rsidRPr="002808A9" w:rsidR="00A362D6" w:rsidP="00A362D6" w:rsidRDefault="00A362D6" w14:paraId="45EB7EA7" w14:textId="77777777">
      <w:pPr>
        <w:tabs>
          <w:tab w:val="left" w:pos="4962"/>
        </w:tabs>
        <w:spacing w:line="360" w:lineRule="auto"/>
        <w:jc w:val="both"/>
        <w:rPr>
          <w:rFonts w:ascii="Palatino Linotype" w:hAnsi="Palatino Linotype" w:eastAsia="Calibri" w:cs="Tahoma"/>
          <w:bCs/>
          <w:color w:val="000000"/>
          <w:sz w:val="22"/>
          <w:szCs w:val="22"/>
          <w:lang w:eastAsia="en-US"/>
        </w:rPr>
      </w:pPr>
      <w:r w:rsidRPr="002808A9">
        <w:rPr>
          <w:rFonts w:ascii="Palatino Linotype" w:hAnsi="Palatino Linotype" w:eastAsia="Calibri" w:cs="Tahoma"/>
          <w:iCs/>
          <w:sz w:val="22"/>
          <w:szCs w:val="22"/>
          <w:lang w:eastAsia="es-ES_tradnl"/>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2808A9" w:rsidR="009245F5" w:rsidP="009245F5" w:rsidRDefault="009245F5" w14:paraId="508385C6" w14:textId="77777777">
      <w:pPr>
        <w:spacing w:line="360" w:lineRule="auto"/>
        <w:jc w:val="both"/>
        <w:rPr>
          <w:rFonts w:ascii="Palatino Linotype" w:hAnsi="Palatino Linotype" w:cs="Tahoma"/>
          <w:sz w:val="22"/>
          <w:szCs w:val="22"/>
        </w:rPr>
      </w:pPr>
    </w:p>
    <w:p w:rsidRPr="002808A9" w:rsidR="009245F5" w:rsidP="009245F5" w:rsidRDefault="009245F5" w14:paraId="60AFD292"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r w:rsidRPr="002808A9">
        <w:rPr>
          <w:rFonts w:ascii="Palatino Linotype" w:hAnsi="Palatino Linotype" w:eastAsia="Calibri" w:cs="Tahoma"/>
          <w:b/>
          <w:bCs/>
          <w:iCs/>
          <w:sz w:val="22"/>
          <w:szCs w:val="22"/>
          <w:lang w:val="es-ES" w:eastAsia="en-US"/>
        </w:rPr>
        <w:t>Términos de la Resolución para conocimiento del Particular.</w:t>
      </w:r>
    </w:p>
    <w:p w:rsidRPr="002808A9" w:rsidR="009245F5" w:rsidP="009245F5" w:rsidRDefault="009245F5" w14:paraId="542E1C7B"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p>
    <w:p w:rsidRPr="002808A9" w:rsidR="00E15395" w:rsidP="00E15395" w:rsidRDefault="00A362D6" w14:paraId="62C7FB20" w14:textId="38496A22">
      <w:pPr>
        <w:autoSpaceDE w:val="0"/>
        <w:autoSpaceDN w:val="0"/>
        <w:adjustRightInd w:val="0"/>
        <w:spacing w:line="360" w:lineRule="auto"/>
        <w:jc w:val="both"/>
        <w:rPr>
          <w:rFonts w:ascii="Palatino Linotype" w:hAnsi="Palatino Linotype" w:eastAsia="Calibri" w:cs="Tahoma"/>
          <w:bCs/>
          <w:sz w:val="22"/>
          <w:szCs w:val="22"/>
          <w:lang w:eastAsia="en-US"/>
        </w:rPr>
      </w:pPr>
      <w:r w:rsidRPr="002808A9">
        <w:rPr>
          <w:rFonts w:ascii="Palatino Linotype" w:hAnsi="Palatino Linotype" w:eastAsia="Calibri" w:cs="Tahoma"/>
          <w:bCs/>
          <w:sz w:val="22"/>
          <w:szCs w:val="22"/>
          <w:lang w:eastAsia="en-US"/>
        </w:rPr>
        <w:t>Se le hace del conocimiento a</w:t>
      </w:r>
      <w:r w:rsidRPr="002808A9" w:rsidR="00812367">
        <w:rPr>
          <w:rFonts w:ascii="Palatino Linotype" w:hAnsi="Palatino Linotype" w:eastAsia="Calibri" w:cs="Tahoma"/>
          <w:bCs/>
          <w:sz w:val="22"/>
          <w:szCs w:val="22"/>
          <w:lang w:eastAsia="en-US"/>
        </w:rPr>
        <w:t>l</w:t>
      </w:r>
      <w:r w:rsidRPr="002808A9">
        <w:rPr>
          <w:rFonts w:ascii="Palatino Linotype" w:hAnsi="Palatino Linotype" w:eastAsia="Calibri" w:cs="Tahoma"/>
          <w:bCs/>
          <w:sz w:val="22"/>
          <w:szCs w:val="22"/>
          <w:lang w:eastAsia="en-US"/>
        </w:rPr>
        <w:t xml:space="preserve"> ahora Recurrente, que, en el presente caso, se le da la razón, pues el Ente Recurrido </w:t>
      </w:r>
      <w:r w:rsidRPr="002808A9" w:rsidR="00812367">
        <w:rPr>
          <w:rFonts w:ascii="Palatino Linotype" w:hAnsi="Palatino Linotype" w:eastAsia="Calibri" w:cs="Tahoma"/>
          <w:bCs/>
          <w:sz w:val="22"/>
          <w:szCs w:val="22"/>
          <w:lang w:eastAsia="en-US"/>
        </w:rPr>
        <w:t>emitió información que no corresponde con lo solicitado,</w:t>
      </w:r>
      <w:r w:rsidRPr="002808A9" w:rsidR="008A556C">
        <w:rPr>
          <w:rFonts w:ascii="Palatino Linotype" w:hAnsi="Palatino Linotype" w:eastAsia="Calibri" w:cs="Tahoma"/>
          <w:bCs/>
          <w:sz w:val="22"/>
          <w:szCs w:val="22"/>
          <w:lang w:eastAsia="en-US"/>
        </w:rPr>
        <w:t xml:space="preserve"> al entregar un oficio donde la Titular de la Unidad de Transparencia le pide a la Secretaría del Ayuntamiento de respuesta al requerimiento de información,</w:t>
      </w:r>
      <w:r w:rsidRPr="002808A9" w:rsidR="00812367">
        <w:rPr>
          <w:rFonts w:ascii="Palatino Linotype" w:hAnsi="Palatino Linotype" w:eastAsia="Calibri" w:cs="Tahoma"/>
          <w:bCs/>
          <w:sz w:val="22"/>
          <w:szCs w:val="22"/>
          <w:lang w:eastAsia="en-US"/>
        </w:rPr>
        <w:t xml:space="preserve"> </w:t>
      </w:r>
      <w:r w:rsidRPr="002808A9">
        <w:rPr>
          <w:rFonts w:ascii="Palatino Linotype" w:hAnsi="Palatino Linotype" w:eastAsia="Calibri" w:cs="Tahoma"/>
          <w:bCs/>
          <w:sz w:val="22"/>
          <w:szCs w:val="22"/>
          <w:lang w:eastAsia="en-US"/>
        </w:rPr>
        <w:t>por lo que deberá</w:t>
      </w:r>
      <w:r w:rsidRPr="002808A9" w:rsidR="00C03014">
        <w:rPr>
          <w:rFonts w:ascii="Palatino Linotype" w:hAnsi="Palatino Linotype" w:eastAsia="Calibri" w:cs="Tahoma"/>
          <w:bCs/>
          <w:sz w:val="22"/>
          <w:szCs w:val="22"/>
          <w:lang w:eastAsia="en-US"/>
        </w:rPr>
        <w:t xml:space="preserve"> buscar y</w:t>
      </w:r>
      <w:r w:rsidRPr="002808A9">
        <w:rPr>
          <w:rFonts w:ascii="Palatino Linotype" w:hAnsi="Palatino Linotype" w:eastAsia="Calibri" w:cs="Tahoma"/>
          <w:bCs/>
          <w:sz w:val="22"/>
          <w:szCs w:val="22"/>
          <w:lang w:eastAsia="en-US"/>
        </w:rPr>
        <w:t xml:space="preserve"> entregarle </w:t>
      </w:r>
      <w:r w:rsidRPr="002808A9" w:rsidR="009245F5">
        <w:rPr>
          <w:rFonts w:ascii="Palatino Linotype" w:hAnsi="Palatino Linotype" w:eastAsia="Calibri" w:cs="Tahoma"/>
          <w:bCs/>
          <w:iCs/>
          <w:sz w:val="22"/>
          <w:szCs w:val="22"/>
          <w:lang w:val="es-ES" w:eastAsia="en-US"/>
        </w:rPr>
        <w:t>las</w:t>
      </w:r>
      <w:r w:rsidRPr="002808A9">
        <w:rPr>
          <w:rFonts w:ascii="Palatino Linotype" w:hAnsi="Palatino Linotype" w:eastAsia="Calibri" w:cs="Tahoma"/>
          <w:bCs/>
          <w:iCs/>
          <w:sz w:val="22"/>
          <w:szCs w:val="22"/>
          <w:lang w:val="es-ES" w:eastAsia="en-US"/>
        </w:rPr>
        <w:t xml:space="preserve"> A</w:t>
      </w:r>
      <w:r w:rsidRPr="002808A9" w:rsidR="009245F5">
        <w:rPr>
          <w:rFonts w:ascii="Palatino Linotype" w:hAnsi="Palatino Linotype" w:eastAsia="Calibri" w:cs="Tahoma"/>
          <w:bCs/>
          <w:iCs/>
          <w:sz w:val="22"/>
          <w:szCs w:val="22"/>
          <w:lang w:val="es-ES" w:eastAsia="en-US"/>
        </w:rPr>
        <w:t>ctas de</w:t>
      </w:r>
      <w:r w:rsidRPr="002808A9">
        <w:rPr>
          <w:rFonts w:ascii="Palatino Linotype" w:hAnsi="Palatino Linotype" w:eastAsia="Calibri" w:cs="Tahoma"/>
          <w:bCs/>
          <w:iCs/>
          <w:sz w:val="22"/>
          <w:szCs w:val="22"/>
          <w:lang w:val="es-ES" w:eastAsia="en-US"/>
        </w:rPr>
        <w:t xml:space="preserve"> Sesiones de C</w:t>
      </w:r>
      <w:r w:rsidRPr="002808A9" w:rsidR="009245F5">
        <w:rPr>
          <w:rFonts w:ascii="Palatino Linotype" w:hAnsi="Palatino Linotype" w:eastAsia="Calibri" w:cs="Tahoma"/>
          <w:bCs/>
          <w:iCs/>
          <w:sz w:val="22"/>
          <w:szCs w:val="22"/>
          <w:lang w:val="es-ES" w:eastAsia="en-US"/>
        </w:rPr>
        <w:t xml:space="preserve">abildo </w:t>
      </w:r>
      <w:r w:rsidRPr="002808A9" w:rsidR="00E15395">
        <w:rPr>
          <w:rFonts w:ascii="Palatino Linotype" w:hAnsi="Palatino Linotype" w:eastAsia="Calibri" w:cs="Tahoma"/>
          <w:bCs/>
          <w:iCs/>
          <w:sz w:val="22"/>
          <w:szCs w:val="22"/>
          <w:lang w:val="es-ES" w:eastAsia="en-US"/>
        </w:rPr>
        <w:t>requeridas</w:t>
      </w:r>
      <w:r w:rsidRPr="002808A9" w:rsidR="009245F5">
        <w:rPr>
          <w:rFonts w:ascii="Palatino Linotype" w:hAnsi="Palatino Linotype" w:eastAsia="Calibri" w:cs="Tahoma"/>
          <w:bCs/>
          <w:iCs/>
          <w:sz w:val="22"/>
          <w:szCs w:val="22"/>
          <w:lang w:val="es-ES" w:eastAsia="en-US"/>
        </w:rPr>
        <w:t>.</w:t>
      </w:r>
      <w:r w:rsidRPr="002808A9" w:rsidR="00E15395">
        <w:rPr>
          <w:rFonts w:ascii="Palatino Linotype" w:hAnsi="Palatino Linotype" w:eastAsia="Calibri" w:cs="Tahoma"/>
          <w:bCs/>
          <w:iCs/>
          <w:sz w:val="22"/>
          <w:szCs w:val="22"/>
          <w:lang w:val="es-ES" w:eastAsia="en-US"/>
        </w:rPr>
        <w:t xml:space="preserve"> </w:t>
      </w:r>
    </w:p>
    <w:p w:rsidRPr="002808A9" w:rsidR="00E15395" w:rsidP="00E15395" w:rsidRDefault="00E15395" w14:paraId="0C2413AF" w14:textId="77777777">
      <w:pPr>
        <w:autoSpaceDE w:val="0"/>
        <w:autoSpaceDN w:val="0"/>
        <w:adjustRightInd w:val="0"/>
        <w:spacing w:line="360" w:lineRule="auto"/>
        <w:jc w:val="both"/>
        <w:rPr>
          <w:rFonts w:ascii="Palatino Linotype" w:hAnsi="Palatino Linotype" w:eastAsia="Calibri" w:cs="Tahoma"/>
          <w:bCs/>
          <w:iCs/>
          <w:sz w:val="22"/>
          <w:szCs w:val="22"/>
          <w:lang w:val="es-ES" w:eastAsia="en-US"/>
        </w:rPr>
      </w:pPr>
    </w:p>
    <w:p w:rsidRPr="002808A9" w:rsidR="009245F5" w:rsidP="00E15395" w:rsidRDefault="00C03014" w14:paraId="0F3CCBDF" w14:textId="52367427">
      <w:pPr>
        <w:autoSpaceDE w:val="0"/>
        <w:autoSpaceDN w:val="0"/>
        <w:adjustRightInd w:val="0"/>
        <w:spacing w:line="360" w:lineRule="auto"/>
        <w:jc w:val="both"/>
        <w:rPr>
          <w:rFonts w:ascii="Palatino Linotype" w:hAnsi="Palatino Linotype" w:eastAsia="Calibri" w:cs="Tahoma"/>
          <w:bCs/>
          <w:iCs/>
          <w:sz w:val="22"/>
          <w:szCs w:val="22"/>
          <w:lang w:val="es-ES_tradnl" w:eastAsia="en-US"/>
        </w:rPr>
      </w:pPr>
      <w:r w:rsidRPr="002808A9">
        <w:rPr>
          <w:rFonts w:ascii="Palatino Linotype" w:hAnsi="Palatino Linotype" w:eastAsia="Calibri" w:cs="Tahoma"/>
          <w:bCs/>
          <w:iCs/>
          <w:sz w:val="22"/>
          <w:szCs w:val="22"/>
          <w:lang w:val="es-ES_tradnl" w:eastAsia="en-US"/>
        </w:rPr>
        <w:t>Finalmente, se le informa que la</w:t>
      </w:r>
      <w:r w:rsidRPr="002808A9" w:rsidR="009245F5">
        <w:rPr>
          <w:rFonts w:ascii="Palatino Linotype" w:hAnsi="Palatino Linotype" w:eastAsia="Calibri" w:cs="Tahoma"/>
          <w:bCs/>
          <w:iCs/>
          <w:sz w:val="22"/>
          <w:szCs w:val="22"/>
          <w:lang w:val="es-ES_tradnl" w:eastAsia="en-US"/>
        </w:rPr>
        <w:t xml:space="preserve"> labor del Instituto de Transparencia, Acceso a la Información Pública y Protección de Datos Personales del Estado de México y Municipios, </w:t>
      </w:r>
      <w:r w:rsidRPr="002808A9">
        <w:rPr>
          <w:rFonts w:ascii="Palatino Linotype" w:hAnsi="Palatino Linotype" w:eastAsia="Calibri" w:cs="Tahoma"/>
          <w:bCs/>
          <w:iCs/>
          <w:sz w:val="22"/>
          <w:szCs w:val="22"/>
          <w:lang w:val="es-ES_tradnl" w:eastAsia="en-US"/>
        </w:rPr>
        <w:t xml:space="preserve">por una parte, </w:t>
      </w:r>
      <w:r w:rsidRPr="002808A9" w:rsidR="009245F5">
        <w:rPr>
          <w:rFonts w:ascii="Palatino Linotype" w:hAnsi="Palatino Linotype" w:eastAsia="Calibri" w:cs="Tahoma"/>
          <w:bCs/>
          <w:iCs/>
          <w:sz w:val="22"/>
          <w:szCs w:val="22"/>
          <w:lang w:val="es-ES_tradnl" w:eastAsia="en-US"/>
        </w:rPr>
        <w:t>es apoyar a la población a acceder a la información pública y</w:t>
      </w:r>
      <w:r w:rsidRPr="002808A9">
        <w:rPr>
          <w:rFonts w:ascii="Palatino Linotype" w:hAnsi="Palatino Linotype" w:eastAsia="Calibri" w:cs="Tahoma"/>
          <w:bCs/>
          <w:iCs/>
          <w:sz w:val="22"/>
          <w:szCs w:val="22"/>
          <w:lang w:val="es-ES_tradnl" w:eastAsia="en-US"/>
        </w:rPr>
        <w:t>, por otra parte, es</w:t>
      </w:r>
      <w:r w:rsidRPr="002808A9" w:rsidR="009245F5">
        <w:rPr>
          <w:rFonts w:ascii="Palatino Linotype" w:hAnsi="Palatino Linotype" w:eastAsia="Calibri" w:cs="Tahoma"/>
          <w:bCs/>
          <w:iCs/>
          <w:sz w:val="22"/>
          <w:szCs w:val="22"/>
          <w:lang w:val="es-ES_tradnl" w:eastAsia="en-US"/>
        </w:rPr>
        <w:t xml:space="preserve"> garantizar la protección de los datos personales.</w:t>
      </w:r>
    </w:p>
    <w:p w:rsidRPr="002808A9" w:rsidR="009245F5" w:rsidP="009245F5" w:rsidRDefault="009245F5" w14:paraId="2A65D2A0" w14:textId="77777777">
      <w:pPr>
        <w:widowControl w:val="0"/>
        <w:spacing w:line="360" w:lineRule="auto"/>
        <w:jc w:val="both"/>
        <w:rPr>
          <w:rFonts w:ascii="Palatino Linotype" w:hAnsi="Palatino Linotype" w:eastAsia="Calibri" w:cs="Tahoma"/>
          <w:bCs/>
          <w:iCs/>
          <w:sz w:val="22"/>
          <w:szCs w:val="22"/>
          <w:lang w:val="es-ES_tradnl" w:eastAsia="en-US"/>
        </w:rPr>
      </w:pPr>
    </w:p>
    <w:p w:rsidRPr="002808A9" w:rsidR="009245F5" w:rsidP="009245F5" w:rsidRDefault="009245F5" w14:paraId="1F4E08D6" w14:textId="77777777">
      <w:pPr>
        <w:autoSpaceDE w:val="0"/>
        <w:autoSpaceDN w:val="0"/>
        <w:adjustRightInd w:val="0"/>
        <w:spacing w:line="360" w:lineRule="auto"/>
        <w:jc w:val="both"/>
        <w:rPr>
          <w:rFonts w:ascii="Palatino Linotype" w:hAnsi="Palatino Linotype" w:eastAsia="Calibri" w:cs="Tahoma"/>
          <w:bCs/>
          <w:iCs/>
          <w:sz w:val="22"/>
          <w:szCs w:val="22"/>
          <w:lang w:eastAsia="en-US"/>
        </w:rPr>
      </w:pPr>
      <w:r w:rsidRPr="002808A9">
        <w:rPr>
          <w:rFonts w:ascii="Palatino Linotype" w:hAnsi="Palatino Linotype" w:eastAsia="Calibri" w:cs="Tahoma"/>
          <w:bCs/>
          <w:iCs/>
          <w:sz w:val="22"/>
          <w:szCs w:val="22"/>
          <w:lang w:eastAsia="en-US"/>
        </w:rPr>
        <w:t>Por lo expuesto y fundado, este Pleno:</w:t>
      </w:r>
    </w:p>
    <w:p w:rsidRPr="002808A9" w:rsidR="009245F5" w:rsidP="009245F5" w:rsidRDefault="009245F5" w14:paraId="0FB5C2E0" w14:textId="77777777">
      <w:pPr>
        <w:spacing w:line="360" w:lineRule="auto"/>
        <w:ind w:right="-28"/>
        <w:jc w:val="both"/>
        <w:rPr>
          <w:rFonts w:ascii="Palatino Linotype" w:hAnsi="Palatino Linotype" w:eastAsia="Calibri" w:cs="Tahoma"/>
          <w:bCs/>
          <w:sz w:val="22"/>
          <w:szCs w:val="22"/>
          <w:lang w:eastAsia="en-US"/>
        </w:rPr>
      </w:pPr>
    </w:p>
    <w:p w:rsidRPr="002808A9" w:rsidR="009245F5" w:rsidP="009245F5" w:rsidRDefault="009245F5" w14:paraId="4B01C9A4" w14:textId="77777777">
      <w:pPr>
        <w:spacing w:line="360" w:lineRule="auto"/>
        <w:ind w:right="-28"/>
        <w:jc w:val="center"/>
        <w:rPr>
          <w:rFonts w:ascii="Palatino Linotype" w:hAnsi="Palatino Linotype" w:eastAsia="Calibri" w:cs="Tahoma"/>
          <w:b/>
          <w:bCs/>
          <w:sz w:val="22"/>
          <w:szCs w:val="22"/>
          <w:lang w:eastAsia="en-US"/>
        </w:rPr>
      </w:pPr>
      <w:r w:rsidRPr="002808A9">
        <w:rPr>
          <w:rFonts w:ascii="Palatino Linotype" w:hAnsi="Palatino Linotype" w:eastAsia="Calibri" w:cs="Tahoma"/>
          <w:b/>
          <w:bCs/>
          <w:sz w:val="22"/>
          <w:szCs w:val="22"/>
          <w:lang w:eastAsia="en-US"/>
        </w:rPr>
        <w:t>R E S U E L V E</w:t>
      </w:r>
    </w:p>
    <w:p w:rsidRPr="002808A9" w:rsidR="00CE373E" w:rsidP="009245F5" w:rsidRDefault="00CE373E" w14:paraId="35FA950C" w14:textId="77777777">
      <w:pPr>
        <w:spacing w:line="360" w:lineRule="auto"/>
        <w:ind w:right="-28"/>
        <w:jc w:val="center"/>
        <w:rPr>
          <w:rFonts w:ascii="Palatino Linotype" w:hAnsi="Palatino Linotype" w:cs="Tahoma"/>
          <w:b/>
          <w:bCs/>
          <w:sz w:val="22"/>
          <w:szCs w:val="22"/>
        </w:rPr>
      </w:pPr>
    </w:p>
    <w:p w:rsidRPr="002808A9" w:rsidR="009245F5" w:rsidP="00E15395" w:rsidRDefault="009245F5" w14:paraId="325BE84B" w14:textId="075E3231">
      <w:pPr>
        <w:widowControl w:val="0"/>
        <w:spacing w:line="360" w:lineRule="auto"/>
        <w:jc w:val="both"/>
        <w:rPr>
          <w:rFonts w:ascii="Palatino Linotype" w:hAnsi="Palatino Linotype" w:eastAsia="Calibri"/>
          <w:sz w:val="22"/>
          <w:szCs w:val="22"/>
        </w:rPr>
      </w:pPr>
      <w:r w:rsidRPr="002808A9">
        <w:rPr>
          <w:rFonts w:ascii="Palatino Linotype" w:hAnsi="Palatino Linotype" w:eastAsia="Calibri"/>
          <w:b/>
          <w:bCs/>
          <w:sz w:val="22"/>
          <w:szCs w:val="22"/>
        </w:rPr>
        <w:lastRenderedPageBreak/>
        <w:t xml:space="preserve">PRIMERO. </w:t>
      </w:r>
      <w:r w:rsidRPr="002808A9">
        <w:rPr>
          <w:rFonts w:ascii="Palatino Linotype" w:hAnsi="Palatino Linotype" w:eastAsia="Calibri"/>
          <w:sz w:val="22"/>
          <w:szCs w:val="22"/>
        </w:rPr>
        <w:t xml:space="preserve">Se </w:t>
      </w:r>
      <w:r w:rsidRPr="002808A9">
        <w:rPr>
          <w:rFonts w:ascii="Palatino Linotype" w:hAnsi="Palatino Linotype" w:eastAsia="Calibri"/>
          <w:b/>
          <w:bCs/>
          <w:sz w:val="22"/>
          <w:szCs w:val="22"/>
        </w:rPr>
        <w:t xml:space="preserve">REVOCA la </w:t>
      </w:r>
      <w:r w:rsidRPr="002808A9">
        <w:rPr>
          <w:rFonts w:ascii="Palatino Linotype" w:hAnsi="Palatino Linotype" w:eastAsia="Calibri"/>
          <w:sz w:val="22"/>
          <w:szCs w:val="22"/>
        </w:rPr>
        <w:t xml:space="preserve">respuesta entregada por el Ayuntamiento de </w:t>
      </w:r>
      <w:r w:rsidRPr="002808A9" w:rsidR="00B34F32">
        <w:rPr>
          <w:rFonts w:ascii="Palatino Linotype" w:hAnsi="Palatino Linotype" w:eastAsia="Calibri"/>
          <w:sz w:val="22"/>
          <w:szCs w:val="22"/>
        </w:rPr>
        <w:t>Valle de Bravo</w:t>
      </w:r>
      <w:r w:rsidRPr="002808A9">
        <w:rPr>
          <w:rFonts w:ascii="Palatino Linotype" w:hAnsi="Palatino Linotype" w:eastAsia="Calibri"/>
          <w:sz w:val="22"/>
          <w:szCs w:val="22"/>
        </w:rPr>
        <w:t xml:space="preserve"> a la solicitud de información</w:t>
      </w:r>
      <w:r w:rsidRPr="002808A9">
        <w:rPr>
          <w:rFonts w:ascii="Palatino Linotype" w:hAnsi="Palatino Linotype" w:eastAsia="Calibri"/>
          <w:b/>
          <w:bCs/>
          <w:sz w:val="22"/>
          <w:szCs w:val="22"/>
        </w:rPr>
        <w:t xml:space="preserve"> 000</w:t>
      </w:r>
      <w:r w:rsidRPr="002808A9" w:rsidR="00B34F32">
        <w:rPr>
          <w:rFonts w:ascii="Palatino Linotype" w:hAnsi="Palatino Linotype" w:eastAsia="Calibri"/>
          <w:b/>
          <w:bCs/>
          <w:sz w:val="22"/>
          <w:szCs w:val="22"/>
        </w:rPr>
        <w:t>10</w:t>
      </w:r>
      <w:r w:rsidRPr="002808A9">
        <w:rPr>
          <w:rFonts w:ascii="Palatino Linotype" w:hAnsi="Palatino Linotype" w:eastAsia="Calibri"/>
          <w:b/>
          <w:bCs/>
          <w:sz w:val="22"/>
          <w:szCs w:val="22"/>
        </w:rPr>
        <w:t>/</w:t>
      </w:r>
      <w:r w:rsidRPr="002808A9" w:rsidR="00B34F32">
        <w:rPr>
          <w:rFonts w:ascii="Palatino Linotype" w:hAnsi="Palatino Linotype" w:eastAsia="Calibri"/>
          <w:b/>
          <w:bCs/>
          <w:sz w:val="22"/>
          <w:szCs w:val="22"/>
        </w:rPr>
        <w:t>VABRAVO</w:t>
      </w:r>
      <w:r w:rsidRPr="002808A9">
        <w:rPr>
          <w:rFonts w:ascii="Palatino Linotype" w:hAnsi="Palatino Linotype" w:eastAsia="Calibri"/>
          <w:b/>
          <w:bCs/>
          <w:sz w:val="22"/>
          <w:szCs w:val="22"/>
        </w:rPr>
        <w:t>/IP/202</w:t>
      </w:r>
      <w:r w:rsidRPr="002808A9" w:rsidR="00B34F32">
        <w:rPr>
          <w:rFonts w:ascii="Palatino Linotype" w:hAnsi="Palatino Linotype" w:eastAsia="Calibri"/>
          <w:b/>
          <w:bCs/>
          <w:sz w:val="22"/>
          <w:szCs w:val="22"/>
        </w:rPr>
        <w:t>3</w:t>
      </w:r>
      <w:r w:rsidRPr="002808A9">
        <w:rPr>
          <w:rFonts w:ascii="Palatino Linotype" w:hAnsi="Palatino Linotype" w:eastAsia="Calibri"/>
          <w:b/>
          <w:bCs/>
          <w:sz w:val="22"/>
          <w:szCs w:val="22"/>
        </w:rPr>
        <w:t xml:space="preserve"> </w:t>
      </w:r>
      <w:r w:rsidRPr="002808A9">
        <w:rPr>
          <w:rFonts w:ascii="Palatino Linotype" w:hAnsi="Palatino Linotype" w:eastAsia="Calibri"/>
          <w:sz w:val="22"/>
          <w:szCs w:val="22"/>
        </w:rPr>
        <w:t>por resultar</w:t>
      </w:r>
      <w:r w:rsidRPr="002808A9">
        <w:rPr>
          <w:rFonts w:ascii="Palatino Linotype" w:hAnsi="Palatino Linotype" w:eastAsia="Calibri"/>
          <w:b/>
          <w:bCs/>
          <w:sz w:val="22"/>
          <w:szCs w:val="22"/>
        </w:rPr>
        <w:t xml:space="preserve"> </w:t>
      </w:r>
      <w:r w:rsidRPr="002808A9">
        <w:rPr>
          <w:rFonts w:ascii="Palatino Linotype" w:hAnsi="Palatino Linotype" w:eastAsia="Calibri"/>
          <w:sz w:val="22"/>
          <w:szCs w:val="22"/>
        </w:rPr>
        <w:t>FUNDADAS las razones o motivos de inconformidad hechos valer por el Recurrente, en términos de los considerandos</w:t>
      </w:r>
      <w:r w:rsidRPr="002808A9">
        <w:rPr>
          <w:rFonts w:ascii="Palatino Linotype" w:hAnsi="Palatino Linotype" w:eastAsia="Calibri"/>
          <w:b/>
          <w:bCs/>
          <w:sz w:val="22"/>
          <w:szCs w:val="22"/>
        </w:rPr>
        <w:t xml:space="preserve"> QUINTO y SEXTO </w:t>
      </w:r>
      <w:r w:rsidRPr="002808A9">
        <w:rPr>
          <w:rFonts w:ascii="Palatino Linotype" w:hAnsi="Palatino Linotype" w:eastAsia="Calibri"/>
          <w:sz w:val="22"/>
          <w:szCs w:val="22"/>
        </w:rPr>
        <w:t>de la presente Resolución.</w:t>
      </w:r>
    </w:p>
    <w:p w:rsidRPr="002808A9" w:rsidR="00B34F32" w:rsidP="00E15395" w:rsidRDefault="00B34F32" w14:paraId="43B8393F" w14:textId="77777777">
      <w:pPr>
        <w:widowControl w:val="0"/>
        <w:spacing w:line="360" w:lineRule="auto"/>
        <w:jc w:val="both"/>
        <w:rPr>
          <w:rFonts w:ascii="Palatino Linotype" w:hAnsi="Palatino Linotype" w:eastAsia="Calibri"/>
          <w:b/>
          <w:bCs/>
          <w:sz w:val="22"/>
          <w:szCs w:val="22"/>
        </w:rPr>
      </w:pPr>
    </w:p>
    <w:p w:rsidRPr="002808A9" w:rsidR="009245F5" w:rsidP="009245F5" w:rsidRDefault="009245F5" w14:paraId="0343F9D0" w14:textId="77777777">
      <w:pPr>
        <w:autoSpaceDE w:val="0"/>
        <w:autoSpaceDN w:val="0"/>
        <w:adjustRightInd w:val="0"/>
        <w:spacing w:line="360" w:lineRule="auto"/>
        <w:ind w:right="-28"/>
        <w:jc w:val="both"/>
        <w:rPr>
          <w:rFonts w:ascii="Palatino Linotype" w:hAnsi="Palatino Linotype" w:cs="Tahoma"/>
          <w:sz w:val="22"/>
          <w:szCs w:val="22"/>
        </w:rPr>
      </w:pPr>
      <w:r w:rsidRPr="002808A9">
        <w:rPr>
          <w:rFonts w:ascii="Palatino Linotype" w:hAnsi="Palatino Linotype" w:cs="Tahoma"/>
          <w:b/>
          <w:bCs/>
          <w:sz w:val="22"/>
          <w:szCs w:val="22"/>
        </w:rPr>
        <w:t xml:space="preserve">SEGUNDO. </w:t>
      </w:r>
      <w:r w:rsidRPr="002808A9">
        <w:rPr>
          <w:rFonts w:ascii="Palatino Linotype" w:hAnsi="Palatino Linotype" w:cs="Tahoma"/>
          <w:sz w:val="22"/>
          <w:szCs w:val="22"/>
        </w:rPr>
        <w:t xml:space="preserve">Se </w:t>
      </w:r>
      <w:r w:rsidRPr="002808A9">
        <w:rPr>
          <w:rFonts w:ascii="Palatino Linotype" w:hAnsi="Palatino Linotype" w:cs="Tahoma"/>
          <w:b/>
          <w:sz w:val="22"/>
          <w:szCs w:val="22"/>
        </w:rPr>
        <w:t xml:space="preserve">ORDENA </w:t>
      </w:r>
      <w:r w:rsidRPr="002808A9">
        <w:rPr>
          <w:rFonts w:ascii="Palatino Linotype" w:hAnsi="Palatino Linotype" w:cs="Tahoma"/>
          <w:sz w:val="22"/>
          <w:szCs w:val="22"/>
        </w:rPr>
        <w:t xml:space="preserve">al </w:t>
      </w:r>
      <w:r w:rsidRPr="002808A9">
        <w:rPr>
          <w:rFonts w:ascii="Palatino Linotype" w:hAnsi="Palatino Linotype" w:cs="Tahoma"/>
          <w:color w:val="0D0D0D" w:themeColor="text1" w:themeTint="F2"/>
          <w:sz w:val="22"/>
          <w:szCs w:val="22"/>
        </w:rPr>
        <w:t>Sujeto Obligado</w:t>
      </w:r>
      <w:r w:rsidRPr="002808A9">
        <w:rPr>
          <w:rFonts w:ascii="Palatino Linotype" w:hAnsi="Palatino Linotype" w:cs="Tahoma"/>
          <w:sz w:val="22"/>
          <w:szCs w:val="22"/>
        </w:rPr>
        <w:t xml:space="preserve">, a efecto de que, previa búsqueda exhaustiva y razonable en los archivos en sus áreas competentes, entregue, </w:t>
      </w:r>
      <w:r w:rsidRPr="002808A9">
        <w:rPr>
          <w:rFonts w:ascii="Palatino Linotype" w:hAnsi="Palatino Linotype" w:cs="Tahoma"/>
          <w:bCs/>
          <w:iCs/>
          <w:sz w:val="22"/>
          <w:szCs w:val="22"/>
        </w:rPr>
        <w:t>a través del Sistema de Acceso a la Información Mexiquense (SAIMEX), en su caso, en versión pública, lo siguiente:</w:t>
      </w:r>
      <w:r w:rsidRPr="002808A9">
        <w:rPr>
          <w:rFonts w:ascii="Palatino Linotype" w:hAnsi="Palatino Linotype" w:cs="Tahoma"/>
          <w:sz w:val="22"/>
          <w:szCs w:val="22"/>
        </w:rPr>
        <w:t xml:space="preserve"> </w:t>
      </w:r>
    </w:p>
    <w:p w:rsidRPr="002808A9" w:rsidR="009245F5" w:rsidP="009245F5" w:rsidRDefault="009245F5" w14:paraId="61D35F5A" w14:textId="77777777">
      <w:pPr>
        <w:autoSpaceDE w:val="0"/>
        <w:autoSpaceDN w:val="0"/>
        <w:adjustRightInd w:val="0"/>
        <w:spacing w:line="360" w:lineRule="auto"/>
        <w:ind w:right="-28"/>
        <w:jc w:val="both"/>
        <w:rPr>
          <w:rFonts w:ascii="Palatino Linotype" w:hAnsi="Palatino Linotype" w:cs="Tahoma"/>
          <w:bCs/>
          <w:iCs/>
          <w:sz w:val="22"/>
          <w:szCs w:val="22"/>
        </w:rPr>
      </w:pPr>
    </w:p>
    <w:p w:rsidRPr="002808A9" w:rsidR="009245F5" w:rsidP="009245F5" w:rsidRDefault="009245F5" w14:paraId="04FDE1C8" w14:textId="6AF4604F">
      <w:pPr>
        <w:pStyle w:val="Prrafodelista"/>
        <w:numPr>
          <w:ilvl w:val="0"/>
          <w:numId w:val="46"/>
        </w:numPr>
        <w:tabs>
          <w:tab w:val="left" w:pos="4962"/>
        </w:tabs>
        <w:spacing w:line="360" w:lineRule="auto"/>
        <w:ind w:right="-28"/>
        <w:jc w:val="both"/>
        <w:rPr>
          <w:rFonts w:ascii="Palatino Linotype" w:hAnsi="Palatino Linotype" w:eastAsia="Calibri" w:cs="Tahoma"/>
          <w:iCs/>
          <w:szCs w:val="22"/>
          <w:lang w:eastAsia="es-ES_tradnl"/>
        </w:rPr>
      </w:pPr>
      <w:r w:rsidRPr="002808A9">
        <w:rPr>
          <w:rFonts w:ascii="Palatino Linotype" w:hAnsi="Palatino Linotype" w:cs="Tahoma"/>
          <w:bCs/>
          <w:szCs w:val="22"/>
        </w:rPr>
        <w:t xml:space="preserve">Las Actas de las Sesiones de Cabildo, </w:t>
      </w:r>
      <w:r w:rsidRPr="002808A9" w:rsidR="007B6621">
        <w:rPr>
          <w:rFonts w:ascii="Palatino Linotype" w:hAnsi="Palatino Linotype" w:cs="Tahoma"/>
          <w:bCs/>
          <w:szCs w:val="22"/>
        </w:rPr>
        <w:t>Ordinarias y Extraordinarias, celebradas desde el año dos mil dieciocho a la fecha de la solicitud.</w:t>
      </w:r>
    </w:p>
    <w:p w:rsidRPr="002808A9" w:rsidR="009245F5" w:rsidP="009245F5" w:rsidRDefault="009245F5" w14:paraId="1ACB7739" w14:textId="77777777">
      <w:pPr>
        <w:pStyle w:val="Prrafodelista"/>
        <w:tabs>
          <w:tab w:val="left" w:pos="4962"/>
        </w:tabs>
        <w:spacing w:line="360" w:lineRule="auto"/>
        <w:ind w:right="-28"/>
        <w:jc w:val="both"/>
        <w:rPr>
          <w:rFonts w:ascii="Palatino Linotype" w:hAnsi="Palatino Linotype" w:eastAsia="Calibri" w:cs="Tahoma"/>
          <w:iCs/>
          <w:szCs w:val="22"/>
          <w:lang w:eastAsia="es-ES_tradnl"/>
        </w:rPr>
      </w:pPr>
    </w:p>
    <w:p w:rsidRPr="002808A9" w:rsidR="00E15395" w:rsidP="00E15395" w:rsidRDefault="00E15395" w14:paraId="20D354A6" w14:textId="77777777">
      <w:pPr>
        <w:autoSpaceDE w:val="0"/>
        <w:autoSpaceDN w:val="0"/>
        <w:adjustRightInd w:val="0"/>
        <w:spacing w:line="360" w:lineRule="auto"/>
        <w:jc w:val="both"/>
        <w:rPr>
          <w:rFonts w:ascii="Palatino Linotype" w:hAnsi="Palatino Linotype" w:eastAsia="Calibri" w:cs="Tahoma"/>
          <w:bCs/>
          <w:iCs/>
          <w:color w:val="000000"/>
          <w:sz w:val="22"/>
          <w:szCs w:val="22"/>
          <w:lang w:eastAsia="en-US"/>
        </w:rPr>
      </w:pPr>
      <w:r w:rsidRPr="002808A9">
        <w:rPr>
          <w:rFonts w:ascii="Palatino Linotype" w:hAnsi="Palatino Linotype" w:eastAsia="Calibri" w:cs="Tahoma"/>
          <w:bCs/>
          <w:iCs/>
          <w:color w:val="000000"/>
          <w:sz w:val="22"/>
          <w:szCs w:val="22"/>
          <w:lang w:eastAsia="en-U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2808A9" w:rsidR="00E15395" w:rsidP="00E15395" w:rsidRDefault="00E15395" w14:paraId="66632C3C" w14:textId="26483A70">
      <w:pPr>
        <w:autoSpaceDE w:val="0"/>
        <w:autoSpaceDN w:val="0"/>
        <w:adjustRightInd w:val="0"/>
        <w:spacing w:line="360" w:lineRule="auto"/>
        <w:jc w:val="both"/>
        <w:rPr>
          <w:rFonts w:ascii="Palatino Linotype" w:hAnsi="Palatino Linotype" w:eastAsia="Calibri" w:cs="Tahoma"/>
          <w:bCs/>
          <w:iCs/>
          <w:color w:val="000000"/>
          <w:sz w:val="22"/>
          <w:szCs w:val="22"/>
          <w:lang w:eastAsia="en-US"/>
        </w:rPr>
      </w:pPr>
    </w:p>
    <w:p w:rsidRPr="002808A9" w:rsidR="009245F5" w:rsidP="009245F5" w:rsidRDefault="009245F5" w14:paraId="4F1663F7" w14:textId="77777777">
      <w:pPr>
        <w:spacing w:line="360" w:lineRule="auto"/>
        <w:ind w:right="-28"/>
        <w:jc w:val="both"/>
        <w:rPr>
          <w:rFonts w:ascii="Palatino Linotype" w:hAnsi="Palatino Linotype" w:cs="Tahoma"/>
          <w:i/>
          <w:color w:val="000000" w:themeColor="text1"/>
          <w:sz w:val="22"/>
          <w:szCs w:val="22"/>
        </w:rPr>
      </w:pPr>
      <w:r w:rsidRPr="002808A9">
        <w:rPr>
          <w:rFonts w:ascii="Palatino Linotype" w:hAnsi="Palatino Linotype" w:eastAsia="Calibri" w:cs="Tahoma"/>
          <w:b/>
          <w:bCs/>
          <w:color w:val="000000" w:themeColor="text1"/>
          <w:sz w:val="22"/>
          <w:szCs w:val="22"/>
          <w:lang w:eastAsia="en-US"/>
        </w:rPr>
        <w:t xml:space="preserve">TERCERO. </w:t>
      </w:r>
      <w:r w:rsidRPr="002808A9">
        <w:rPr>
          <w:rFonts w:ascii="Palatino Linotype" w:hAnsi="Palatino Linotype" w:cs="Tahoma"/>
          <w:b/>
          <w:color w:val="000000" w:themeColor="text1"/>
          <w:sz w:val="22"/>
          <w:szCs w:val="22"/>
        </w:rPr>
        <w:t xml:space="preserve">NOTIFÍQUESE </w:t>
      </w:r>
      <w:r w:rsidRPr="002808A9">
        <w:rPr>
          <w:rFonts w:ascii="Palatino Linotype" w:hAnsi="Palatino Linotype" w:cs="Tahoma"/>
          <w:color w:val="000000" w:themeColor="text1"/>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2808A9" w:rsidR="009245F5" w:rsidP="009245F5" w:rsidRDefault="009245F5" w14:paraId="2905E97A" w14:textId="4865C8B1">
      <w:pPr>
        <w:spacing w:line="360" w:lineRule="auto"/>
        <w:ind w:right="-28"/>
        <w:jc w:val="both"/>
        <w:rPr>
          <w:rFonts w:ascii="Palatino Linotype" w:hAnsi="Palatino Linotype" w:eastAsia="Calibri" w:cs="Tahoma"/>
          <w:color w:val="000000"/>
          <w:sz w:val="22"/>
          <w:szCs w:val="22"/>
          <w:lang w:val="es-ES" w:eastAsia="es-MX"/>
        </w:rPr>
      </w:pPr>
    </w:p>
    <w:p w:rsidRPr="002808A9" w:rsidR="00E15395" w:rsidP="00E15395" w:rsidRDefault="00E15395" w14:paraId="272F74EA" w14:textId="77777777">
      <w:pPr>
        <w:spacing w:line="360" w:lineRule="auto"/>
        <w:jc w:val="both"/>
        <w:rPr>
          <w:rFonts w:ascii="Palatino Linotype" w:hAnsi="Palatino Linotype" w:eastAsia="Calibri" w:cs="Tahoma"/>
          <w:iCs/>
          <w:color w:val="000000"/>
          <w:sz w:val="22"/>
          <w:szCs w:val="22"/>
          <w:lang w:eastAsia="en-US"/>
        </w:rPr>
      </w:pPr>
      <w:r w:rsidRPr="002808A9">
        <w:rPr>
          <w:rFonts w:ascii="Palatino Linotype" w:hAnsi="Palatino Linotype" w:eastAsia="Calibri" w:cs="Tahoma"/>
          <w:iCs/>
          <w:color w:val="000000"/>
          <w:sz w:val="22"/>
          <w:szCs w:val="22"/>
          <w:lang w:eastAsia="en-US"/>
        </w:rPr>
        <w:t xml:space="preserve">De conformidad con el artículo 198 de la Ley de Transparencia y Acceso a la Información Pública del Estado de México y Municipios, de considerarlo procedente, el Sujeto Obligado de </w:t>
      </w:r>
      <w:r w:rsidRPr="002808A9">
        <w:rPr>
          <w:rFonts w:ascii="Palatino Linotype" w:hAnsi="Palatino Linotype" w:eastAsia="Calibri" w:cs="Tahoma"/>
          <w:iCs/>
          <w:color w:val="000000"/>
          <w:sz w:val="22"/>
          <w:szCs w:val="22"/>
          <w:lang w:eastAsia="en-US"/>
        </w:rPr>
        <w:lastRenderedPageBreak/>
        <w:t>manera fundada y motivada, podrá solicitar una ampliación de plazo para el cumplimiento de la presente resolución.</w:t>
      </w:r>
    </w:p>
    <w:p w:rsidRPr="002808A9" w:rsidR="00E15395" w:rsidP="009245F5" w:rsidRDefault="00E15395" w14:paraId="39A5C2D0" w14:textId="77777777">
      <w:pPr>
        <w:spacing w:line="360" w:lineRule="auto"/>
        <w:ind w:right="-28"/>
        <w:jc w:val="both"/>
        <w:rPr>
          <w:rFonts w:ascii="Palatino Linotype" w:hAnsi="Palatino Linotype" w:eastAsia="Calibri" w:cs="Tahoma"/>
          <w:color w:val="000000"/>
          <w:sz w:val="22"/>
          <w:szCs w:val="22"/>
          <w:lang w:val="es-ES" w:eastAsia="es-MX"/>
        </w:rPr>
      </w:pPr>
    </w:p>
    <w:p w:rsidRPr="002808A9" w:rsidR="009245F5" w:rsidP="009245F5" w:rsidRDefault="009245F5" w14:paraId="62DAB2A1" w14:textId="77777777">
      <w:pPr>
        <w:shd w:val="clear" w:color="auto" w:fill="FFFFFF" w:themeFill="background1"/>
        <w:spacing w:line="360" w:lineRule="auto"/>
        <w:ind w:right="-28"/>
        <w:jc w:val="both"/>
        <w:rPr>
          <w:rFonts w:ascii="Palatino Linotype" w:hAnsi="Palatino Linotype" w:cs="Tahoma"/>
          <w:color w:val="000000" w:themeColor="text1"/>
          <w:sz w:val="22"/>
          <w:szCs w:val="22"/>
        </w:rPr>
      </w:pPr>
      <w:r w:rsidRPr="002808A9">
        <w:rPr>
          <w:rFonts w:ascii="Palatino Linotype" w:hAnsi="Palatino Linotype" w:eastAsia="Calibri" w:cs="Tahoma"/>
          <w:b/>
          <w:color w:val="000000" w:themeColor="text1"/>
          <w:sz w:val="22"/>
          <w:szCs w:val="22"/>
          <w:lang w:eastAsia="es-MX"/>
        </w:rPr>
        <w:t>CUARTO</w:t>
      </w:r>
      <w:r w:rsidRPr="002808A9">
        <w:rPr>
          <w:rFonts w:ascii="Palatino Linotype" w:hAnsi="Palatino Linotype" w:eastAsia="Calibri" w:cs="Tahoma"/>
          <w:b/>
          <w:bCs/>
          <w:color w:val="000000" w:themeColor="text1"/>
          <w:sz w:val="22"/>
          <w:szCs w:val="22"/>
          <w:lang w:eastAsia="en-US"/>
        </w:rPr>
        <w:t xml:space="preserve">. </w:t>
      </w:r>
      <w:r w:rsidRPr="002808A9">
        <w:rPr>
          <w:rFonts w:ascii="Palatino Linotype" w:hAnsi="Palatino Linotype" w:cs="Tahoma"/>
          <w:b/>
          <w:color w:val="000000" w:themeColor="text1"/>
          <w:sz w:val="22"/>
          <w:szCs w:val="22"/>
        </w:rPr>
        <w:t>NOTIFÍQUESE</w:t>
      </w:r>
      <w:r w:rsidRPr="002808A9">
        <w:rPr>
          <w:rFonts w:ascii="Palatino Linotype" w:hAnsi="Palatino Linotype" w:cs="Tahoma"/>
          <w:color w:val="000000" w:themeColor="text1"/>
          <w:sz w:val="22"/>
          <w:szCs w:val="22"/>
        </w:rPr>
        <w:t xml:space="preserve"> al Recurrente la presente Resolución, a través del </w:t>
      </w:r>
      <w:r w:rsidRPr="002808A9">
        <w:rPr>
          <w:rFonts w:ascii="Palatino Linotype" w:hAnsi="Palatino Linotype" w:eastAsia="Calibri" w:cs="Tahoma"/>
          <w:bCs/>
          <w:color w:val="000000" w:themeColor="text1"/>
          <w:sz w:val="22"/>
          <w:szCs w:val="22"/>
          <w:lang w:eastAsia="en-US"/>
        </w:rPr>
        <w:t>Sistema de Acceso a la Información Mexiquense (SAIMEX)</w:t>
      </w:r>
      <w:r w:rsidRPr="002808A9">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2808A9" w:rsidR="009245F5" w:rsidP="009245F5" w:rsidRDefault="009245F5" w14:paraId="7B03A500" w14:textId="77777777">
      <w:pPr>
        <w:shd w:val="clear" w:color="auto" w:fill="FFFFFF" w:themeFill="background1"/>
        <w:spacing w:line="360" w:lineRule="auto"/>
        <w:ind w:right="-28"/>
        <w:jc w:val="both"/>
        <w:rPr>
          <w:rFonts w:ascii="Palatino Linotype" w:hAnsi="Palatino Linotype" w:cs="Tahoma"/>
          <w:sz w:val="22"/>
          <w:szCs w:val="22"/>
        </w:rPr>
      </w:pPr>
    </w:p>
    <w:p w:rsidR="009245F5" w:rsidP="009245F5" w:rsidRDefault="009245F5" w14:paraId="148EC2F0" w14:textId="552CBBB4">
      <w:pPr>
        <w:spacing w:line="360" w:lineRule="auto"/>
        <w:jc w:val="both"/>
        <w:rPr>
          <w:rFonts w:ascii="Palatino Linotype" w:hAnsi="Palatino Linotype" w:eastAsia="Calibri" w:cs="Tahoma"/>
          <w:sz w:val="22"/>
          <w:szCs w:val="22"/>
          <w:lang w:val="es-ES" w:eastAsia="es-ES_tradnl"/>
        </w:rPr>
      </w:pPr>
      <w:r w:rsidRPr="002808A9">
        <w:rPr>
          <w:rFonts w:ascii="Palatino Linotype" w:hAnsi="Palatino Linotype" w:eastAsia="Calibri" w:cs="Tahoma"/>
          <w:sz w:val="22"/>
          <w:szCs w:val="22"/>
          <w:lang w:val="es-ES" w:eastAsia="es-ES_tradnl"/>
        </w:rPr>
        <w:t xml:space="preserve">ASÍ LO RESUELVE, </w:t>
      </w:r>
      <w:r w:rsidRPr="002808A9">
        <w:rPr>
          <w:rFonts w:ascii="Palatino Linotype" w:hAnsi="Palatino Linotype" w:eastAsia="Calibri" w:cs="Tahoma"/>
          <w:b/>
          <w:bCs/>
          <w:sz w:val="22"/>
          <w:szCs w:val="22"/>
          <w:lang w:val="es-ES" w:eastAsia="es-ES_tradnl"/>
        </w:rPr>
        <w:t>POR UNANIMIDAD</w:t>
      </w:r>
      <w:r w:rsidRPr="002808A9">
        <w:rPr>
          <w:rFonts w:ascii="Palatino Linotype" w:hAnsi="Palatino Linotype" w:eastAsia="Calibri" w:cs="Tahoma"/>
          <w:sz w:val="22"/>
          <w:szCs w:val="22"/>
          <w:lang w:val="es-ES" w:eastAsia="es-ES_tradnl"/>
        </w:rPr>
        <w:t xml:space="preserve"> DE VOTOS EL PLENO DEL INSTITUTO DE TRANSPARENCIA, ACCESO A LA INFO</w:t>
      </w:r>
      <w:bookmarkStart w:name="_GoBack" w:id="2"/>
      <w:bookmarkEnd w:id="2"/>
      <w:r w:rsidRPr="002808A9">
        <w:rPr>
          <w:rFonts w:ascii="Palatino Linotype" w:hAnsi="Palatino Linotype" w:eastAsia="Calibri" w:cs="Tahoma"/>
          <w:sz w:val="22"/>
          <w:szCs w:val="22"/>
          <w:lang w:val="es-ES" w:eastAsia="es-ES_tradnl"/>
        </w:rPr>
        <w:t xml:space="preserve">RMACIÓN PÚBLICA Y PROTECCIÓN DE DATOS PERSONALES DEL ESTADO DE MÉXICO Y MUNICIPIOS, CONFORMADO POR LOS COMISIONADOS JOSÉ MARTÍNEZ VILCHIS, MARÍA DEL ROSARIO MEJÍA AYALA, SHARON CRISTINA MORALES MARTÍNEZ, LUIS GUSTAVO PARRA NORIEGA Y </w:t>
      </w:r>
      <w:r w:rsidRPr="002808A9" w:rsidR="002378F0">
        <w:rPr>
          <w:rFonts w:ascii="Palatino Linotype" w:hAnsi="Palatino Linotype" w:eastAsia="Calibri" w:cs="Tahoma"/>
          <w:sz w:val="22"/>
          <w:szCs w:val="22"/>
          <w:lang w:val="es-ES" w:eastAsia="es-ES_tradnl"/>
        </w:rPr>
        <w:t xml:space="preserve">GUADALUPE RAMÍREZ PEÑA, EN LA DÉCIMA PRIMERA SESIÓN ORDINARIA, CELEBRADA EL </w:t>
      </w:r>
      <w:r w:rsidR="002378F0">
        <w:rPr>
          <w:rFonts w:ascii="Palatino Linotype" w:hAnsi="Palatino Linotype" w:cs="Tahoma"/>
          <w:bCs/>
          <w:sz w:val="22"/>
          <w:szCs w:val="22"/>
        </w:rPr>
        <w:t>VEINTIDÓS</w:t>
      </w:r>
      <w:r w:rsidRPr="00966C54" w:rsidR="002378F0">
        <w:rPr>
          <w:rFonts w:ascii="Palatino Linotype" w:hAnsi="Palatino Linotype" w:cs="Tahoma"/>
          <w:bCs/>
          <w:sz w:val="22"/>
          <w:szCs w:val="22"/>
        </w:rPr>
        <w:t xml:space="preserve"> DE MARZO DE DOS MIL VEINTITRÉS</w:t>
      </w:r>
      <w:r w:rsidRPr="002808A9" w:rsidR="002378F0">
        <w:rPr>
          <w:rFonts w:ascii="Palatino Linotype" w:hAnsi="Palatino Linotype" w:eastAsia="Calibri" w:cs="Tahoma"/>
          <w:sz w:val="22"/>
          <w:szCs w:val="22"/>
          <w:lang w:val="es-ES" w:eastAsia="es-ES_tradnl"/>
        </w:rPr>
        <w:t>, ANTE EL SECRETARIO TÉCNICO DEL PLENO, ALEXIS TAPIA RAMÍREZ.</w:t>
      </w:r>
    </w:p>
    <w:p w:rsidRPr="00C61C11" w:rsidR="00977B7D" w:rsidP="00501A5E" w:rsidRDefault="00977B7D" w14:paraId="4A313A81" w14:textId="1C8E54FD">
      <w:pPr>
        <w:spacing w:after="160" w:line="360" w:lineRule="auto"/>
        <w:jc w:val="both"/>
        <w:rPr>
          <w:rFonts w:ascii="Palatino Linotype" w:hAnsi="Palatino Linotype" w:cs="Tahoma"/>
          <w:sz w:val="22"/>
          <w:szCs w:val="22"/>
        </w:rPr>
      </w:pPr>
      <w:r w:rsidRPr="00C61C11">
        <w:rPr>
          <w:rFonts w:ascii="Palatino Linotype" w:hAnsi="Palatino Linotype" w:cs="Tahoma"/>
          <w:sz w:val="22"/>
          <w:szCs w:val="22"/>
        </w:rPr>
        <w:br w:type="page"/>
      </w:r>
    </w:p>
    <w:sectPr w:rsidRPr="00C61C11" w:rsidR="00977B7D" w:rsidSect="00D83492">
      <w:headerReference w:type="even" r:id="rId8"/>
      <w:headerReference w:type="default" r:id="rId9"/>
      <w:footerReference w:type="default" r:id="rId10"/>
      <w:headerReference w:type="first" r:id="rId11"/>
      <w:footerReference w:type="first" r:id="rId12"/>
      <w:pgSz w:w="12240" w:h="15840" w:orient="portrait"/>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D8F" w:rsidP="00FC7A26" w:rsidRDefault="009F6D8F" w14:paraId="0F11CB8B" w14:textId="77777777">
      <w:r>
        <w:separator/>
      </w:r>
    </w:p>
  </w:endnote>
  <w:endnote w:type="continuationSeparator" w:id="0">
    <w:p w:rsidR="009F6D8F" w:rsidP="00FC7A26" w:rsidRDefault="009F6D8F" w14:paraId="5E3BA4E0" w14:textId="77777777">
      <w:r>
        <w:continuationSeparator/>
      </w:r>
    </w:p>
  </w:endnote>
  <w:endnote w:type="continuationNotice" w:id="1">
    <w:p w:rsidR="009F6D8F" w:rsidRDefault="009F6D8F" w14:paraId="436D681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3135D1" w:rsidRDefault="009F6D8F" w14:paraId="54BFC472" w14:textId="77777777">
            <w:pPr>
              <w:pStyle w:val="Piedepgina"/>
              <w:jc w:val="right"/>
              <w:rPr>
                <w:sz w:val="26"/>
                <w:szCs w:val="26"/>
              </w:rPr>
            </w:pPr>
          </w:p>
          <w:p w:rsidR="003135D1" w:rsidRDefault="00BF14ED" w14:paraId="5BE01B4F" w14:textId="285C469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378F0">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378F0">
              <w:rPr>
                <w:b/>
                <w:bCs/>
                <w:noProof/>
              </w:rPr>
              <w:t>18</w:t>
            </w:r>
            <w:r>
              <w:rPr>
                <w:b/>
                <w:bCs/>
                <w:sz w:val="24"/>
                <w:szCs w:val="24"/>
              </w:rPr>
              <w:fldChar w:fldCharType="end"/>
            </w:r>
          </w:p>
        </w:sdtContent>
      </w:sdt>
    </w:sdtContent>
  </w:sdt>
  <w:p w:rsidR="003135D1" w:rsidRDefault="009F6D8F" w14:paraId="3F8493FE"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5D1" w:rsidRDefault="009F6D8F" w14:paraId="215FCE47" w14:textId="77777777">
    <w:pPr>
      <w:pStyle w:val="Piedepgina"/>
      <w:jc w:val="right"/>
    </w:pPr>
  </w:p>
  <w:p w:rsidR="003135D1" w:rsidRDefault="009F6D8F" w14:paraId="73795115" w14:textId="77777777">
    <w:pPr>
      <w:pStyle w:val="Piedepgina"/>
      <w:jc w:val="right"/>
    </w:pPr>
  </w:p>
  <w:p w:rsidR="003135D1" w:rsidRDefault="009F6D8F" w14:paraId="102883EC" w14:textId="77777777">
    <w:pPr>
      <w:pStyle w:val="Piedepgina"/>
      <w:jc w:val="right"/>
    </w:pPr>
  </w:p>
  <w:p w:rsidR="003135D1" w:rsidRDefault="00BF14ED" w14:paraId="7D59C0C8" w14:textId="2F8841E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378F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378F0">
      <w:rPr>
        <w:b/>
        <w:bCs/>
        <w:noProof/>
      </w:rPr>
      <w:t>18</w:t>
    </w:r>
    <w:r>
      <w:rPr>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D8F" w:rsidP="00FC7A26" w:rsidRDefault="009F6D8F" w14:paraId="4F8C27C3" w14:textId="77777777">
      <w:r>
        <w:separator/>
      </w:r>
    </w:p>
  </w:footnote>
  <w:footnote w:type="continuationSeparator" w:id="0">
    <w:p w:rsidR="009F6D8F" w:rsidP="00FC7A26" w:rsidRDefault="009F6D8F" w14:paraId="3EE58E67" w14:textId="77777777">
      <w:r>
        <w:continuationSeparator/>
      </w:r>
    </w:p>
  </w:footnote>
  <w:footnote w:type="continuationNotice" w:id="1">
    <w:p w:rsidR="009F6D8F" w:rsidRDefault="009F6D8F" w14:paraId="71ED1F2F" w14:textId="777777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5D1" w:rsidRDefault="009F6D8F" w14:paraId="6DE40B1D" w14:textId="77777777">
    <w:pPr>
      <w:pStyle w:val="Encabezado"/>
    </w:pPr>
    <w:r>
      <w:rPr>
        <w:noProof/>
        <w:lang w:eastAsia="es-MX"/>
      </w:rPr>
      <w:pict w14:anchorId="74A7665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2" style="position:absolute;margin-left:0;margin-top:0;width:663.5pt;height:12in;z-index:-251658240;mso-wrap-edited:f;mso-width-percent:0;mso-height-percent:0;mso-position-horizontal:center;mso-position-horizontal-relative:margin;mso-position-vertical:center;mso-position-vertical-relative:margin;mso-width-percent:0;mso-height-percent:0" alt="marcaaguaINFOEM" o:spid="_x0000_s2051" o:allowincell="f" type="#_x0000_t75">
          <v:imagedata o:title="marcaaguaINFOEM" r:id="rI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9E6858" w:rsidR="008B41A2" w:rsidP="009E6858" w:rsidRDefault="009F6D8F" w14:paraId="58ACADB4" w14:textId="77777777">
    <w:pPr>
      <w:tabs>
        <w:tab w:val="left" w:pos="3416"/>
      </w:tabs>
      <w:rPr>
        <w:sz w:val="22"/>
        <w:szCs w:val="22"/>
      </w:rPr>
    </w:pPr>
    <w:r>
      <w:rPr>
        <w:noProof/>
        <w:sz w:val="14"/>
        <w:lang w:eastAsia="es-MX"/>
      </w:rPr>
      <w:pict w14:anchorId="550EA68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3" style="position:absolute;margin-left:-100.7pt;margin-top:-126.25pt;width:663.5pt;height:12in;z-index:-251658239;mso-wrap-edited:f;mso-width-percent:0;mso-height-percent:0;mso-position-horizontal-relative:margin;mso-position-vertical-relative:margin;mso-width-percent:0;mso-height-percent:0" alt="marcaaguaINFOEM" o:spid="_x0000_s2050" o:allowincell="f" type="#_x0000_t75">
          <v:imagedata o:title="marcaaguaINFOEM" r:id="rId1"/>
          <w10:wrap anchorx="margin" anchory="margin"/>
        </v:shape>
      </w:pict>
    </w:r>
  </w:p>
  <w:tbl>
    <w:tblPr>
      <w:tblW w:w="9745" w:type="dxa"/>
      <w:tblLayout w:type="fixed"/>
      <w:tblLook w:val="04A0" w:firstRow="1" w:lastRow="0" w:firstColumn="1" w:lastColumn="0" w:noHBand="0" w:noVBand="1"/>
    </w:tblPr>
    <w:tblGrid>
      <w:gridCol w:w="2552"/>
      <w:gridCol w:w="7193"/>
    </w:tblGrid>
    <w:tr w:rsidRPr="005C106F" w:rsidR="008B41A2" w:rsidTr="00AF6ADC" w14:paraId="54DC5BBB" w14:textId="77777777">
      <w:trPr>
        <w:trHeight w:val="70"/>
      </w:trPr>
      <w:tc>
        <w:tcPr>
          <w:tcW w:w="2552" w:type="dxa"/>
          <w:shd w:val="clear" w:color="auto" w:fill="auto"/>
        </w:tcPr>
        <w:p w:rsidRPr="005C106F" w:rsidR="008B41A2" w:rsidP="008B41A2" w:rsidRDefault="009F6D8F" w14:paraId="7390C447" w14:textId="77777777">
          <w:pPr>
            <w:tabs>
              <w:tab w:val="right" w:pos="4273"/>
            </w:tabs>
            <w:rPr>
              <w:rFonts w:ascii="Garamond" w:hAnsi="Garamond" w:eastAsia="Calibri"/>
              <w:sz w:val="16"/>
              <w:szCs w:val="16"/>
            </w:rPr>
          </w:pPr>
        </w:p>
      </w:tc>
      <w:tc>
        <w:tcPr>
          <w:tcW w:w="7193" w:type="dxa"/>
          <w:shd w:val="clear" w:color="auto" w:fill="auto"/>
        </w:tcPr>
        <w:tbl>
          <w:tblPr>
            <w:tblStyle w:val="Tablaconcuadrcula"/>
            <w:tblW w:w="6793" w:type="dxa"/>
            <w:tblInd w:w="6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8"/>
            <w:gridCol w:w="4385"/>
          </w:tblGrid>
          <w:tr w:rsidR="008B41A2" w:rsidTr="00EB1E2D" w14:paraId="19911F35" w14:textId="77777777">
            <w:trPr>
              <w:trHeight w:val="128"/>
            </w:trPr>
            <w:tc>
              <w:tcPr>
                <w:tcW w:w="2408" w:type="dxa"/>
                <w:vAlign w:val="bottom"/>
              </w:tcPr>
              <w:p w:rsidRPr="008B41A2" w:rsidR="008B41A2" w:rsidP="008B41A2" w:rsidRDefault="00BF14ED" w14:paraId="13C6DB98"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Recurso de Revisión:</w:t>
                </w:r>
              </w:p>
            </w:tc>
            <w:tc>
              <w:tcPr>
                <w:tcW w:w="4385" w:type="dxa"/>
              </w:tcPr>
              <w:p w:rsidRPr="00651A13" w:rsidR="008B41A2" w:rsidP="00B43BFA" w:rsidRDefault="009245F5" w14:paraId="79E321B5" w14:textId="53790604">
                <w:pPr>
                  <w:tabs>
                    <w:tab w:val="right" w:pos="8838"/>
                  </w:tabs>
                  <w:ind w:left="-28" w:right="683"/>
                  <w:rPr>
                    <w:rFonts w:ascii="Palatino Linotype" w:hAnsi="Palatino Linotype" w:eastAsia="Calibri" w:cs="Tahoma"/>
                    <w:sz w:val="22"/>
                    <w:szCs w:val="22"/>
                  </w:rPr>
                </w:pPr>
                <w:r w:rsidRPr="009245F5">
                  <w:rPr>
                    <w:rFonts w:ascii="Palatino Linotype" w:hAnsi="Palatino Linotype" w:eastAsia="Calibri" w:cs="Tahoma"/>
                    <w:sz w:val="22"/>
                    <w:szCs w:val="22"/>
                    <w:lang w:val="es-MX"/>
                  </w:rPr>
                  <w:t>00</w:t>
                </w:r>
                <w:r w:rsidR="00FE45B8">
                  <w:rPr>
                    <w:rFonts w:ascii="Palatino Linotype" w:hAnsi="Palatino Linotype" w:eastAsia="Calibri" w:cs="Tahoma"/>
                    <w:sz w:val="22"/>
                    <w:szCs w:val="22"/>
                    <w:lang w:val="es-MX"/>
                  </w:rPr>
                  <w:t>6</w:t>
                </w:r>
                <w:r w:rsidRPr="009245F5">
                  <w:rPr>
                    <w:rFonts w:ascii="Palatino Linotype" w:hAnsi="Palatino Linotype" w:eastAsia="Calibri" w:cs="Tahoma"/>
                    <w:sz w:val="22"/>
                    <w:szCs w:val="22"/>
                    <w:lang w:val="es-MX"/>
                  </w:rPr>
                  <w:t>81/INFOEM/IP/RR/202</w:t>
                </w:r>
                <w:r w:rsidR="00FE45B8">
                  <w:rPr>
                    <w:rFonts w:ascii="Palatino Linotype" w:hAnsi="Palatino Linotype" w:eastAsia="Calibri" w:cs="Tahoma"/>
                    <w:sz w:val="22"/>
                    <w:szCs w:val="22"/>
                    <w:lang w:val="es-MX"/>
                  </w:rPr>
                  <w:t>3</w:t>
                </w:r>
              </w:p>
            </w:tc>
          </w:tr>
          <w:tr w:rsidR="008B41A2" w:rsidTr="00EB1E2D" w14:paraId="5FC9045B" w14:textId="77777777">
            <w:trPr>
              <w:trHeight w:val="251"/>
            </w:trPr>
            <w:tc>
              <w:tcPr>
                <w:tcW w:w="2408" w:type="dxa"/>
              </w:tcPr>
              <w:p w:rsidRPr="008B41A2" w:rsidR="008B41A2" w:rsidP="008B41A2" w:rsidRDefault="00BF14ED" w14:paraId="6F66F0DE"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Sujeto Obligado:</w:t>
                </w:r>
              </w:p>
            </w:tc>
            <w:tc>
              <w:tcPr>
                <w:tcW w:w="4385" w:type="dxa"/>
              </w:tcPr>
              <w:p w:rsidRPr="008B41A2" w:rsidR="008B41A2" w:rsidP="0002223D" w:rsidRDefault="009245F5" w14:paraId="5B3372D4" w14:textId="34BF49BE">
                <w:pPr>
                  <w:tabs>
                    <w:tab w:val="right" w:pos="8838"/>
                  </w:tabs>
                  <w:ind w:right="273"/>
                  <w:jc w:val="both"/>
                  <w:rPr>
                    <w:rFonts w:ascii="Palatino Linotype" w:hAnsi="Palatino Linotype" w:eastAsia="Calibri" w:cs="Tahoma"/>
                    <w:sz w:val="22"/>
                    <w:szCs w:val="22"/>
                    <w:lang w:val="es-MX"/>
                  </w:rPr>
                </w:pPr>
                <w:r w:rsidRPr="009245F5">
                  <w:rPr>
                    <w:rFonts w:ascii="Palatino Linotype" w:hAnsi="Palatino Linotype" w:eastAsia="Calibri" w:cs="Tahoma"/>
                    <w:sz w:val="22"/>
                    <w:szCs w:val="22"/>
                    <w:lang w:val="es-MX"/>
                  </w:rPr>
                  <w:t xml:space="preserve">Ayuntamiento de </w:t>
                </w:r>
                <w:r w:rsidR="00FE45B8">
                  <w:rPr>
                    <w:rFonts w:ascii="Palatino Linotype" w:hAnsi="Palatino Linotype" w:eastAsia="Calibri" w:cs="Tahoma"/>
                    <w:sz w:val="22"/>
                    <w:szCs w:val="22"/>
                    <w:lang w:val="es-MX"/>
                  </w:rPr>
                  <w:t>Valle de Bravo</w:t>
                </w:r>
              </w:p>
            </w:tc>
          </w:tr>
          <w:tr w:rsidR="008B41A2" w:rsidTr="00EB1E2D" w14:paraId="0EA3B3B7" w14:textId="77777777">
            <w:trPr>
              <w:trHeight w:val="251"/>
            </w:trPr>
            <w:tc>
              <w:tcPr>
                <w:tcW w:w="2408" w:type="dxa"/>
              </w:tcPr>
              <w:p w:rsidRPr="008B41A2" w:rsidR="008B41A2" w:rsidP="008B41A2" w:rsidRDefault="00BF14ED" w14:paraId="3DB912FE"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Comisionado Ponente:</w:t>
                </w:r>
              </w:p>
            </w:tc>
            <w:tc>
              <w:tcPr>
                <w:tcW w:w="4385" w:type="dxa"/>
              </w:tcPr>
              <w:p w:rsidRPr="008B41A2" w:rsidR="008B41A2" w:rsidP="008B41A2" w:rsidRDefault="00BF14ED" w14:paraId="001A5E63" w14:textId="77777777">
                <w:pPr>
                  <w:tabs>
                    <w:tab w:val="right" w:pos="8838"/>
                  </w:tabs>
                  <w:ind w:right="-32"/>
                  <w:rPr>
                    <w:rFonts w:ascii="Palatino Linotype" w:hAnsi="Palatino Linotype" w:eastAsia="Calibri" w:cs="Tahoma"/>
                    <w:b/>
                    <w:sz w:val="22"/>
                    <w:szCs w:val="22"/>
                    <w:lang w:val="es-MX"/>
                  </w:rPr>
                </w:pPr>
                <w:r w:rsidRPr="008B41A2">
                  <w:rPr>
                    <w:rFonts w:ascii="Palatino Linotype" w:hAnsi="Palatino Linotype" w:eastAsia="Calibri" w:cs="Tahoma"/>
                    <w:sz w:val="22"/>
                    <w:szCs w:val="22"/>
                    <w:lang w:val="es-MX"/>
                  </w:rPr>
                  <w:t>Luis Gustavo Parra Noriega</w:t>
                </w:r>
              </w:p>
            </w:tc>
          </w:tr>
        </w:tbl>
        <w:p w:rsidRPr="005C106F" w:rsidR="008B41A2" w:rsidP="008B41A2" w:rsidRDefault="009F6D8F" w14:paraId="39322C5A" w14:textId="77777777">
          <w:pPr>
            <w:tabs>
              <w:tab w:val="right" w:pos="8838"/>
            </w:tabs>
            <w:ind w:left="-28"/>
            <w:rPr>
              <w:rFonts w:ascii="Arial" w:hAnsi="Arial" w:eastAsia="Calibri" w:cs="Arial"/>
              <w:b/>
            </w:rPr>
          </w:pPr>
        </w:p>
      </w:tc>
    </w:tr>
  </w:tbl>
  <w:p w:rsidR="003135D1" w:rsidP="000930AE" w:rsidRDefault="009F6D8F" w14:paraId="413B7D7D" w14:textId="77777777">
    <w:pPr>
      <w:pStyle w:val="Encabezado"/>
      <w:rPr>
        <w:sz w:val="14"/>
      </w:rPr>
    </w:pPr>
  </w:p>
  <w:p w:rsidRPr="00443C6B" w:rsidR="003135D1" w:rsidP="000930AE" w:rsidRDefault="009F6D8F" w14:paraId="2249EFA4" w14:textId="77777777">
    <w:pPr>
      <w:pStyle w:val="Encabezado"/>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532" w:type="dxa"/>
      <w:tblInd w:w="3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20"/>
      <w:gridCol w:w="4112"/>
    </w:tblGrid>
    <w:tr w:rsidRPr="00264223" w:rsidR="003135D1" w:rsidTr="740CE0AC" w14:paraId="0296A02D" w14:textId="77777777">
      <w:trPr>
        <w:trHeight w:val="302"/>
      </w:trPr>
      <w:tc>
        <w:tcPr>
          <w:tcW w:w="2420" w:type="dxa"/>
          <w:tcMar/>
        </w:tcPr>
        <w:p w:rsidRPr="00D3618F" w:rsidR="003135D1" w:rsidP="00155288" w:rsidRDefault="00BF14ED" w14:paraId="7A127E60"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4112" w:type="dxa"/>
          <w:tcMar/>
        </w:tcPr>
        <w:p w:rsidRPr="00651A13" w:rsidR="003135D1" w:rsidP="00E06BA5" w:rsidRDefault="009245F5" w14:paraId="328710A7" w14:textId="5B7981A7">
          <w:pPr>
            <w:tabs>
              <w:tab w:val="right" w:pos="8838"/>
            </w:tabs>
            <w:ind w:left="-28"/>
            <w:jc w:val="both"/>
            <w:rPr>
              <w:rFonts w:ascii="Palatino Linotype" w:hAnsi="Palatino Linotype" w:eastAsia="Calibri" w:cs="Tahoma"/>
              <w:sz w:val="22"/>
              <w:szCs w:val="22"/>
              <w:lang w:eastAsia="en-US"/>
            </w:rPr>
          </w:pPr>
          <w:r w:rsidRPr="009245F5">
            <w:rPr>
              <w:rFonts w:ascii="Palatino Linotype" w:hAnsi="Palatino Linotype" w:eastAsia="Calibri" w:cs="Tahoma"/>
              <w:sz w:val="22"/>
              <w:szCs w:val="22"/>
              <w:lang w:val="es-MX" w:eastAsia="en-US"/>
            </w:rPr>
            <w:t>00</w:t>
          </w:r>
          <w:r w:rsidR="00FE45B8">
            <w:rPr>
              <w:rFonts w:ascii="Palatino Linotype" w:hAnsi="Palatino Linotype" w:eastAsia="Calibri" w:cs="Tahoma"/>
              <w:sz w:val="22"/>
              <w:szCs w:val="22"/>
              <w:lang w:val="es-MX" w:eastAsia="en-US"/>
            </w:rPr>
            <w:t>681</w:t>
          </w:r>
          <w:r w:rsidRPr="009245F5">
            <w:rPr>
              <w:rFonts w:ascii="Palatino Linotype" w:hAnsi="Palatino Linotype" w:eastAsia="Calibri" w:cs="Tahoma"/>
              <w:sz w:val="22"/>
              <w:szCs w:val="22"/>
              <w:lang w:val="es-MX" w:eastAsia="en-US"/>
            </w:rPr>
            <w:t>/INFOEM/IP/RR/202</w:t>
          </w:r>
          <w:r w:rsidR="00FE45B8">
            <w:rPr>
              <w:rFonts w:ascii="Palatino Linotype" w:hAnsi="Palatino Linotype" w:eastAsia="Calibri" w:cs="Tahoma"/>
              <w:sz w:val="22"/>
              <w:szCs w:val="22"/>
              <w:lang w:val="es-MX" w:eastAsia="en-US"/>
            </w:rPr>
            <w:t>3</w:t>
          </w:r>
        </w:p>
      </w:tc>
    </w:tr>
    <w:tr w:rsidRPr="00264223" w:rsidR="003135D1" w:rsidTr="740CE0AC" w14:paraId="612E08F0" w14:textId="77777777">
      <w:trPr>
        <w:trHeight w:val="110"/>
      </w:trPr>
      <w:tc>
        <w:tcPr>
          <w:tcW w:w="2420" w:type="dxa"/>
          <w:tcMar/>
        </w:tcPr>
        <w:p w:rsidRPr="00D3618F" w:rsidR="003135D1" w:rsidP="00D3618F" w:rsidRDefault="00BF14ED" w14:paraId="678B9917"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4112" w:type="dxa"/>
          <w:tcMar/>
        </w:tcPr>
        <w:p w:rsidRPr="00EE2A06" w:rsidR="003135D1" w:rsidP="740CE0AC" w:rsidRDefault="00FE45B8" w14:paraId="717CF0C7" w14:textId="53A2FD2A">
          <w:pPr>
            <w:tabs>
              <w:tab w:val="right" w:pos="8838"/>
            </w:tabs>
            <w:ind w:left="-28"/>
            <w:jc w:val="both"/>
            <w:rPr>
              <w:rFonts w:ascii="Palatino Linotype" w:hAnsi="Palatino Linotype" w:eastAsia="Calibri" w:cs="Tahoma"/>
              <w:sz w:val="22"/>
              <w:szCs w:val="22"/>
              <w:highlight w:val="black"/>
              <w:lang w:val="es-MX" w:eastAsia="en-US"/>
            </w:rPr>
          </w:pPr>
          <w:r w:rsidRPr="740CE0AC" w:rsidR="740CE0AC">
            <w:rPr>
              <w:rFonts w:ascii="Palatino Linotype" w:hAnsi="Palatino Linotype" w:eastAsia="Calibri" w:cs="Tahoma"/>
              <w:sz w:val="22"/>
              <w:szCs w:val="22"/>
              <w:highlight w:val="black"/>
              <w:lang w:val="es-MX" w:eastAsia="en-US"/>
            </w:rPr>
            <w:t>XXXXXXXXXXXXXXXXXXXXXX</w:t>
          </w:r>
        </w:p>
      </w:tc>
    </w:tr>
    <w:tr w:rsidRPr="00264223" w:rsidR="003135D1" w:rsidTr="740CE0AC" w14:paraId="3A9CDB69" w14:textId="77777777">
      <w:trPr>
        <w:trHeight w:val="248"/>
      </w:trPr>
      <w:tc>
        <w:tcPr>
          <w:tcW w:w="2420" w:type="dxa"/>
          <w:tcMar/>
        </w:tcPr>
        <w:p w:rsidRPr="00D3618F" w:rsidR="003135D1" w:rsidP="00D3618F" w:rsidRDefault="00BF14ED" w14:paraId="3E19C8C3"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4112" w:type="dxa"/>
          <w:tcMar/>
        </w:tcPr>
        <w:p w:rsidRPr="00651A13" w:rsidR="003135D1" w:rsidP="00E06BA5" w:rsidRDefault="009245F5" w14:paraId="7E37B80E" w14:textId="54795625">
          <w:pPr>
            <w:tabs>
              <w:tab w:val="right" w:pos="8838"/>
            </w:tabs>
            <w:ind w:left="-28"/>
            <w:jc w:val="both"/>
            <w:rPr>
              <w:rFonts w:ascii="Palatino Linotype" w:hAnsi="Palatino Linotype" w:eastAsia="Calibri" w:cs="Tahoma"/>
              <w:sz w:val="22"/>
              <w:szCs w:val="22"/>
              <w:lang w:val="es-MX" w:eastAsia="en-US"/>
            </w:rPr>
          </w:pPr>
          <w:r w:rsidRPr="009245F5">
            <w:rPr>
              <w:rFonts w:ascii="Palatino Linotype" w:hAnsi="Palatino Linotype" w:eastAsia="Calibri" w:cs="Tahoma"/>
              <w:sz w:val="22"/>
              <w:szCs w:val="22"/>
              <w:lang w:val="es-MX" w:eastAsia="en-US"/>
            </w:rPr>
            <w:t xml:space="preserve">Ayuntamiento de </w:t>
          </w:r>
          <w:r w:rsidR="00FE45B8">
            <w:rPr>
              <w:rFonts w:ascii="Palatino Linotype" w:hAnsi="Palatino Linotype" w:eastAsia="Calibri" w:cs="Tahoma"/>
              <w:sz w:val="22"/>
              <w:szCs w:val="22"/>
              <w:lang w:val="es-MX" w:eastAsia="en-US"/>
            </w:rPr>
            <w:t>Valle de Bravo</w:t>
          </w:r>
        </w:p>
      </w:tc>
    </w:tr>
    <w:tr w:rsidRPr="00264223" w:rsidR="003135D1" w:rsidTr="740CE0AC" w14:paraId="1AF8B0BB" w14:textId="77777777">
      <w:trPr>
        <w:trHeight w:val="248"/>
      </w:trPr>
      <w:tc>
        <w:tcPr>
          <w:tcW w:w="2420" w:type="dxa"/>
          <w:tcMar/>
        </w:tcPr>
        <w:p w:rsidRPr="00D3618F" w:rsidR="003135D1" w:rsidP="00D3618F" w:rsidRDefault="00BF14ED" w14:paraId="2E9A1B65"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4112" w:type="dxa"/>
          <w:tcMar/>
        </w:tcPr>
        <w:p w:rsidRPr="00D3618F" w:rsidR="003135D1" w:rsidP="00E06BA5" w:rsidRDefault="00BF14ED" w14:paraId="6919B9C5" w14:textId="77777777">
          <w:pPr>
            <w:tabs>
              <w:tab w:val="right" w:pos="8838"/>
            </w:tabs>
            <w:ind w:left="-28"/>
            <w:rPr>
              <w:rFonts w:ascii="Palatino Linotype" w:hAnsi="Palatino Linotype" w:eastAsia="Calibri" w:cs="Tahoma"/>
              <w:sz w:val="22"/>
              <w:szCs w:val="22"/>
              <w:lang w:val="es-MX" w:eastAsia="en-US"/>
            </w:rPr>
          </w:pPr>
          <w:r w:rsidRPr="00D3618F">
            <w:rPr>
              <w:rFonts w:ascii="Palatino Linotype" w:hAnsi="Palatino Linotype" w:eastAsia="Calibri" w:cs="Tahoma"/>
              <w:sz w:val="22"/>
              <w:szCs w:val="22"/>
              <w:lang w:val="es-MX" w:eastAsia="en-US"/>
            </w:rPr>
            <w:t>Luis Gustavo Parra Noriega</w:t>
          </w:r>
        </w:p>
      </w:tc>
    </w:tr>
  </w:tbl>
  <w:p w:rsidR="003135D1" w:rsidP="00E06BA5" w:rsidRDefault="009F6D8F" w14:paraId="51A0BA91" w14:textId="77777777">
    <w:pPr>
      <w:ind w:right="-312"/>
    </w:pPr>
    <w:r>
      <w:rPr>
        <w:noProof/>
        <w:lang w:eastAsia="es-MX"/>
      </w:rPr>
      <w:pict w14:anchorId="2E181B8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1" style="position:absolute;margin-left:-92.55pt;margin-top:-120.95pt;width:663.5pt;height:12in;z-index:-251658238;mso-wrap-edited:f;mso-width-percent:0;mso-height-percent:0;mso-position-horizontal-relative:margin;mso-position-vertical-relative:margin;mso-width-percent:0;mso-height-percent:0" alt="marcaaguaINFOEM" o:spid="_x0000_s2049" o:allowincell="f" type="#_x0000_t75">
          <v:imagedata o:title="marcaaguaINFOEM"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C3DC0"/>
    <w:multiLevelType w:val="hybridMultilevel"/>
    <w:tmpl w:val="FFE8EE88"/>
    <w:lvl w:ilvl="0" w:tplc="080A0001">
      <w:start w:val="1"/>
      <w:numFmt w:val="bullet"/>
      <w:lvlText w:val=""/>
      <w:lvlJc w:val="left"/>
      <w:pPr>
        <w:ind w:left="720" w:hanging="360"/>
      </w:pPr>
      <w:rPr>
        <w:rFonts w:hint="default" w:ascii="Symbol" w:hAnsi="Symbol"/>
        <w:b w:val="0"/>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72133CC"/>
    <w:multiLevelType w:val="hybridMultilevel"/>
    <w:tmpl w:val="BB9E2DE4"/>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2" w15:restartNumberingAfterBreak="0">
    <w:nsid w:val="074332A9"/>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227498"/>
    <w:multiLevelType w:val="hybridMultilevel"/>
    <w:tmpl w:val="5C7A2CE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 w15:restartNumberingAfterBreak="0">
    <w:nsid w:val="1215631B"/>
    <w:multiLevelType w:val="hybridMultilevel"/>
    <w:tmpl w:val="8CE8374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5" w15:restartNumberingAfterBreak="0">
    <w:nsid w:val="12C53DA5"/>
    <w:multiLevelType w:val="hybridMultilevel"/>
    <w:tmpl w:val="4BD2300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6" w15:restartNumberingAfterBreak="0">
    <w:nsid w:val="13B667BD"/>
    <w:multiLevelType w:val="hybridMultilevel"/>
    <w:tmpl w:val="F7B8D3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4EE145F"/>
    <w:multiLevelType w:val="hybridMultilevel"/>
    <w:tmpl w:val="55E007E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16852B6A"/>
    <w:multiLevelType w:val="hybridMultilevel"/>
    <w:tmpl w:val="8E76C47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9" w15:restartNumberingAfterBreak="0">
    <w:nsid w:val="16C06910"/>
    <w:multiLevelType w:val="hybridMultilevel"/>
    <w:tmpl w:val="AF2C9F4E"/>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10" w15:restartNumberingAfterBreak="0">
    <w:nsid w:val="1D5153D3"/>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EDD3E3E"/>
    <w:multiLevelType w:val="hybridMultilevel"/>
    <w:tmpl w:val="0B761C7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206F7C5B"/>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21B2CCA"/>
    <w:multiLevelType w:val="hybridMultilevel"/>
    <w:tmpl w:val="158CF72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28F16912"/>
    <w:multiLevelType w:val="hybridMultilevel"/>
    <w:tmpl w:val="5182570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29002483"/>
    <w:multiLevelType w:val="hybridMultilevel"/>
    <w:tmpl w:val="19B0C15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29AE24FC"/>
    <w:multiLevelType w:val="hybridMultilevel"/>
    <w:tmpl w:val="34982A4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29EA20AF"/>
    <w:multiLevelType w:val="hybridMultilevel"/>
    <w:tmpl w:val="02909C5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2B29041B"/>
    <w:multiLevelType w:val="hybridMultilevel"/>
    <w:tmpl w:val="585AFC84"/>
    <w:lvl w:ilvl="0" w:tplc="DA5A3ECE">
      <w:start w:val="1"/>
      <w:numFmt w:val="lowerRoman"/>
      <w:lvlText w:val="%1."/>
      <w:lvlJc w:val="left"/>
      <w:pPr>
        <w:ind w:left="720" w:hanging="360"/>
      </w:pPr>
      <w:rPr>
        <w:rFonts w:hint="default" w:ascii="Palatino Linotype" w:hAnsi="Palatino Linotype"/>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CA62999"/>
    <w:multiLevelType w:val="hybridMultilevel"/>
    <w:tmpl w:val="354ACE1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359E21E0"/>
    <w:multiLevelType w:val="hybridMultilevel"/>
    <w:tmpl w:val="919EC804"/>
    <w:lvl w:ilvl="0" w:tplc="18D02C3E">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374E6EAD"/>
    <w:multiLevelType w:val="hybridMultilevel"/>
    <w:tmpl w:val="85DE32A2"/>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7CB20B3"/>
    <w:multiLevelType w:val="hybridMultilevel"/>
    <w:tmpl w:val="E8AA6AE2"/>
    <w:lvl w:ilvl="0" w:tplc="040A0017">
      <w:start w:val="1"/>
      <w:numFmt w:val="lowerLetter"/>
      <w:lvlText w:val="%1)"/>
      <w:lvlJc w:val="left"/>
      <w:pPr>
        <w:ind w:left="776" w:hanging="360"/>
      </w:pPr>
      <w:rPr>
        <w:rFonts w:hint="default"/>
      </w:rPr>
    </w:lvl>
    <w:lvl w:ilvl="1" w:tplc="040A0003" w:tentative="1">
      <w:start w:val="1"/>
      <w:numFmt w:val="bullet"/>
      <w:lvlText w:val="o"/>
      <w:lvlJc w:val="left"/>
      <w:pPr>
        <w:ind w:left="1496" w:hanging="360"/>
      </w:pPr>
      <w:rPr>
        <w:rFonts w:hint="default" w:ascii="Courier New" w:hAnsi="Courier New" w:cs="Courier New"/>
      </w:rPr>
    </w:lvl>
    <w:lvl w:ilvl="2" w:tplc="040A0005" w:tentative="1">
      <w:start w:val="1"/>
      <w:numFmt w:val="bullet"/>
      <w:lvlText w:val=""/>
      <w:lvlJc w:val="left"/>
      <w:pPr>
        <w:ind w:left="2216" w:hanging="360"/>
      </w:pPr>
      <w:rPr>
        <w:rFonts w:hint="default" w:ascii="Wingdings" w:hAnsi="Wingdings"/>
      </w:rPr>
    </w:lvl>
    <w:lvl w:ilvl="3" w:tplc="040A0001" w:tentative="1">
      <w:start w:val="1"/>
      <w:numFmt w:val="bullet"/>
      <w:lvlText w:val=""/>
      <w:lvlJc w:val="left"/>
      <w:pPr>
        <w:ind w:left="2936" w:hanging="360"/>
      </w:pPr>
      <w:rPr>
        <w:rFonts w:hint="default" w:ascii="Symbol" w:hAnsi="Symbol"/>
      </w:rPr>
    </w:lvl>
    <w:lvl w:ilvl="4" w:tplc="040A0003" w:tentative="1">
      <w:start w:val="1"/>
      <w:numFmt w:val="bullet"/>
      <w:lvlText w:val="o"/>
      <w:lvlJc w:val="left"/>
      <w:pPr>
        <w:ind w:left="3656" w:hanging="360"/>
      </w:pPr>
      <w:rPr>
        <w:rFonts w:hint="default" w:ascii="Courier New" w:hAnsi="Courier New" w:cs="Courier New"/>
      </w:rPr>
    </w:lvl>
    <w:lvl w:ilvl="5" w:tplc="040A0005" w:tentative="1">
      <w:start w:val="1"/>
      <w:numFmt w:val="bullet"/>
      <w:lvlText w:val=""/>
      <w:lvlJc w:val="left"/>
      <w:pPr>
        <w:ind w:left="4376" w:hanging="360"/>
      </w:pPr>
      <w:rPr>
        <w:rFonts w:hint="default" w:ascii="Wingdings" w:hAnsi="Wingdings"/>
      </w:rPr>
    </w:lvl>
    <w:lvl w:ilvl="6" w:tplc="040A0001" w:tentative="1">
      <w:start w:val="1"/>
      <w:numFmt w:val="bullet"/>
      <w:lvlText w:val=""/>
      <w:lvlJc w:val="left"/>
      <w:pPr>
        <w:ind w:left="5096" w:hanging="360"/>
      </w:pPr>
      <w:rPr>
        <w:rFonts w:hint="default" w:ascii="Symbol" w:hAnsi="Symbol"/>
      </w:rPr>
    </w:lvl>
    <w:lvl w:ilvl="7" w:tplc="040A0003" w:tentative="1">
      <w:start w:val="1"/>
      <w:numFmt w:val="bullet"/>
      <w:lvlText w:val="o"/>
      <w:lvlJc w:val="left"/>
      <w:pPr>
        <w:ind w:left="5816" w:hanging="360"/>
      </w:pPr>
      <w:rPr>
        <w:rFonts w:hint="default" w:ascii="Courier New" w:hAnsi="Courier New" w:cs="Courier New"/>
      </w:rPr>
    </w:lvl>
    <w:lvl w:ilvl="8" w:tplc="040A0005" w:tentative="1">
      <w:start w:val="1"/>
      <w:numFmt w:val="bullet"/>
      <w:lvlText w:val=""/>
      <w:lvlJc w:val="left"/>
      <w:pPr>
        <w:ind w:left="6536" w:hanging="360"/>
      </w:pPr>
      <w:rPr>
        <w:rFonts w:hint="default" w:ascii="Wingdings" w:hAnsi="Wingdings"/>
      </w:rPr>
    </w:lvl>
  </w:abstractNum>
  <w:abstractNum w:abstractNumId="24" w15:restartNumberingAfterBreak="0">
    <w:nsid w:val="40013264"/>
    <w:multiLevelType w:val="hybridMultilevel"/>
    <w:tmpl w:val="BF76A56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40123D20"/>
    <w:multiLevelType w:val="hybridMultilevel"/>
    <w:tmpl w:val="6AF0E13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6" w15:restartNumberingAfterBreak="0">
    <w:nsid w:val="412D1F25"/>
    <w:multiLevelType w:val="hybridMultilevel"/>
    <w:tmpl w:val="7690D9C4"/>
    <w:lvl w:ilvl="0" w:tplc="B9907B4C">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7" w15:restartNumberingAfterBreak="0">
    <w:nsid w:val="4149555C"/>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1C2737E"/>
    <w:multiLevelType w:val="hybridMultilevel"/>
    <w:tmpl w:val="EB74725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42BD1F3E"/>
    <w:multiLevelType w:val="hybridMultilevel"/>
    <w:tmpl w:val="A802D098"/>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0" w15:restartNumberingAfterBreak="0">
    <w:nsid w:val="434607D6"/>
    <w:multiLevelType w:val="hybridMultilevel"/>
    <w:tmpl w:val="87BA92E4"/>
    <w:lvl w:ilvl="0" w:tplc="040A0017">
      <w:start w:val="1"/>
      <w:numFmt w:val="lowerLetter"/>
      <w:lvlText w:val="%1)"/>
      <w:lvlJc w:val="left"/>
      <w:pPr>
        <w:ind w:left="776" w:hanging="360"/>
      </w:pPr>
    </w:lvl>
    <w:lvl w:ilvl="1" w:tplc="040A0019" w:tentative="1">
      <w:start w:val="1"/>
      <w:numFmt w:val="lowerLetter"/>
      <w:lvlText w:val="%2."/>
      <w:lvlJc w:val="left"/>
      <w:pPr>
        <w:ind w:left="1496" w:hanging="360"/>
      </w:pPr>
    </w:lvl>
    <w:lvl w:ilvl="2" w:tplc="040A001B" w:tentative="1">
      <w:start w:val="1"/>
      <w:numFmt w:val="lowerRoman"/>
      <w:lvlText w:val="%3."/>
      <w:lvlJc w:val="right"/>
      <w:pPr>
        <w:ind w:left="2216" w:hanging="180"/>
      </w:pPr>
    </w:lvl>
    <w:lvl w:ilvl="3" w:tplc="040A000F" w:tentative="1">
      <w:start w:val="1"/>
      <w:numFmt w:val="decimal"/>
      <w:lvlText w:val="%4."/>
      <w:lvlJc w:val="left"/>
      <w:pPr>
        <w:ind w:left="2936" w:hanging="360"/>
      </w:pPr>
    </w:lvl>
    <w:lvl w:ilvl="4" w:tplc="040A0019" w:tentative="1">
      <w:start w:val="1"/>
      <w:numFmt w:val="lowerLetter"/>
      <w:lvlText w:val="%5."/>
      <w:lvlJc w:val="left"/>
      <w:pPr>
        <w:ind w:left="3656" w:hanging="360"/>
      </w:pPr>
    </w:lvl>
    <w:lvl w:ilvl="5" w:tplc="040A001B" w:tentative="1">
      <w:start w:val="1"/>
      <w:numFmt w:val="lowerRoman"/>
      <w:lvlText w:val="%6."/>
      <w:lvlJc w:val="right"/>
      <w:pPr>
        <w:ind w:left="4376" w:hanging="180"/>
      </w:pPr>
    </w:lvl>
    <w:lvl w:ilvl="6" w:tplc="040A000F" w:tentative="1">
      <w:start w:val="1"/>
      <w:numFmt w:val="decimal"/>
      <w:lvlText w:val="%7."/>
      <w:lvlJc w:val="left"/>
      <w:pPr>
        <w:ind w:left="5096" w:hanging="360"/>
      </w:pPr>
    </w:lvl>
    <w:lvl w:ilvl="7" w:tplc="040A0019" w:tentative="1">
      <w:start w:val="1"/>
      <w:numFmt w:val="lowerLetter"/>
      <w:lvlText w:val="%8."/>
      <w:lvlJc w:val="left"/>
      <w:pPr>
        <w:ind w:left="5816" w:hanging="360"/>
      </w:pPr>
    </w:lvl>
    <w:lvl w:ilvl="8" w:tplc="040A001B" w:tentative="1">
      <w:start w:val="1"/>
      <w:numFmt w:val="lowerRoman"/>
      <w:lvlText w:val="%9."/>
      <w:lvlJc w:val="right"/>
      <w:pPr>
        <w:ind w:left="6536" w:hanging="180"/>
      </w:pPr>
    </w:lvl>
  </w:abstractNum>
  <w:abstractNum w:abstractNumId="31" w15:restartNumberingAfterBreak="0">
    <w:nsid w:val="44996727"/>
    <w:multiLevelType w:val="hybridMultilevel"/>
    <w:tmpl w:val="0A1079F2"/>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32" w15:restartNumberingAfterBreak="0">
    <w:nsid w:val="450F0E66"/>
    <w:multiLevelType w:val="hybridMultilevel"/>
    <w:tmpl w:val="2FD08F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3" w15:restartNumberingAfterBreak="0">
    <w:nsid w:val="46B37762"/>
    <w:multiLevelType w:val="hybridMultilevel"/>
    <w:tmpl w:val="7DD826C2"/>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7B93C9F"/>
    <w:multiLevelType w:val="hybridMultilevel"/>
    <w:tmpl w:val="DD34C4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5" w15:restartNumberingAfterBreak="0">
    <w:nsid w:val="523D35B3"/>
    <w:multiLevelType w:val="hybridMultilevel"/>
    <w:tmpl w:val="17B611EC"/>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6" w15:restartNumberingAfterBreak="0">
    <w:nsid w:val="5C340717"/>
    <w:multiLevelType w:val="hybridMultilevel"/>
    <w:tmpl w:val="485AFCA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7" w15:restartNumberingAfterBreak="0">
    <w:nsid w:val="5F231302"/>
    <w:multiLevelType w:val="hybridMultilevel"/>
    <w:tmpl w:val="7DD826C2"/>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05263FD"/>
    <w:multiLevelType w:val="hybridMultilevel"/>
    <w:tmpl w:val="51BCF63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9" w15:restartNumberingAfterBreak="0">
    <w:nsid w:val="61885FB3"/>
    <w:multiLevelType w:val="hybridMultilevel"/>
    <w:tmpl w:val="3AC03DDA"/>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40" w15:restartNumberingAfterBreak="0">
    <w:nsid w:val="629C3994"/>
    <w:multiLevelType w:val="hybridMultilevel"/>
    <w:tmpl w:val="87BA92E4"/>
    <w:lvl w:ilvl="0" w:tplc="040A0017">
      <w:start w:val="1"/>
      <w:numFmt w:val="lowerLetter"/>
      <w:lvlText w:val="%1)"/>
      <w:lvlJc w:val="left"/>
      <w:pPr>
        <w:ind w:left="776" w:hanging="360"/>
      </w:pPr>
    </w:lvl>
    <w:lvl w:ilvl="1" w:tplc="040A0019" w:tentative="1">
      <w:start w:val="1"/>
      <w:numFmt w:val="lowerLetter"/>
      <w:lvlText w:val="%2."/>
      <w:lvlJc w:val="left"/>
      <w:pPr>
        <w:ind w:left="1496" w:hanging="360"/>
      </w:pPr>
    </w:lvl>
    <w:lvl w:ilvl="2" w:tplc="040A001B" w:tentative="1">
      <w:start w:val="1"/>
      <w:numFmt w:val="lowerRoman"/>
      <w:lvlText w:val="%3."/>
      <w:lvlJc w:val="right"/>
      <w:pPr>
        <w:ind w:left="2216" w:hanging="180"/>
      </w:pPr>
    </w:lvl>
    <w:lvl w:ilvl="3" w:tplc="040A000F" w:tentative="1">
      <w:start w:val="1"/>
      <w:numFmt w:val="decimal"/>
      <w:lvlText w:val="%4."/>
      <w:lvlJc w:val="left"/>
      <w:pPr>
        <w:ind w:left="2936" w:hanging="360"/>
      </w:pPr>
    </w:lvl>
    <w:lvl w:ilvl="4" w:tplc="040A0019" w:tentative="1">
      <w:start w:val="1"/>
      <w:numFmt w:val="lowerLetter"/>
      <w:lvlText w:val="%5."/>
      <w:lvlJc w:val="left"/>
      <w:pPr>
        <w:ind w:left="3656" w:hanging="360"/>
      </w:pPr>
    </w:lvl>
    <w:lvl w:ilvl="5" w:tplc="040A001B" w:tentative="1">
      <w:start w:val="1"/>
      <w:numFmt w:val="lowerRoman"/>
      <w:lvlText w:val="%6."/>
      <w:lvlJc w:val="right"/>
      <w:pPr>
        <w:ind w:left="4376" w:hanging="180"/>
      </w:pPr>
    </w:lvl>
    <w:lvl w:ilvl="6" w:tplc="040A000F" w:tentative="1">
      <w:start w:val="1"/>
      <w:numFmt w:val="decimal"/>
      <w:lvlText w:val="%7."/>
      <w:lvlJc w:val="left"/>
      <w:pPr>
        <w:ind w:left="5096" w:hanging="360"/>
      </w:pPr>
    </w:lvl>
    <w:lvl w:ilvl="7" w:tplc="040A0019" w:tentative="1">
      <w:start w:val="1"/>
      <w:numFmt w:val="lowerLetter"/>
      <w:lvlText w:val="%8."/>
      <w:lvlJc w:val="left"/>
      <w:pPr>
        <w:ind w:left="5816" w:hanging="360"/>
      </w:pPr>
    </w:lvl>
    <w:lvl w:ilvl="8" w:tplc="040A001B" w:tentative="1">
      <w:start w:val="1"/>
      <w:numFmt w:val="lowerRoman"/>
      <w:lvlText w:val="%9."/>
      <w:lvlJc w:val="right"/>
      <w:pPr>
        <w:ind w:left="6536" w:hanging="180"/>
      </w:pPr>
    </w:lvl>
  </w:abstractNum>
  <w:abstractNum w:abstractNumId="41" w15:restartNumberingAfterBreak="0">
    <w:nsid w:val="633F43CF"/>
    <w:multiLevelType w:val="hybridMultilevel"/>
    <w:tmpl w:val="3CC6DDCE"/>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3" w15:restartNumberingAfterBreak="0">
    <w:nsid w:val="6ECE31BA"/>
    <w:multiLevelType w:val="hybridMultilevel"/>
    <w:tmpl w:val="C40C9834"/>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1B3368F"/>
    <w:multiLevelType w:val="hybridMultilevel"/>
    <w:tmpl w:val="6EECB1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8FC3A11"/>
    <w:multiLevelType w:val="hybridMultilevel"/>
    <w:tmpl w:val="D214C7E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6" w15:restartNumberingAfterBreak="0">
    <w:nsid w:val="7B7A5A41"/>
    <w:multiLevelType w:val="hybridMultilevel"/>
    <w:tmpl w:val="651C7D3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7" w15:restartNumberingAfterBreak="0">
    <w:nsid w:val="7E263B31"/>
    <w:multiLevelType w:val="hybridMultilevel"/>
    <w:tmpl w:val="17F8DED4"/>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num w:numId="1">
    <w:abstractNumId w:val="27"/>
  </w:num>
  <w:num w:numId="2">
    <w:abstractNumId w:val="35"/>
  </w:num>
  <w:num w:numId="3">
    <w:abstractNumId w:val="17"/>
  </w:num>
  <w:num w:numId="4">
    <w:abstractNumId w:val="38"/>
  </w:num>
  <w:num w:numId="5">
    <w:abstractNumId w:val="10"/>
  </w:num>
  <w:num w:numId="6">
    <w:abstractNumId w:val="2"/>
  </w:num>
  <w:num w:numId="7">
    <w:abstractNumId w:val="15"/>
  </w:num>
  <w:num w:numId="8">
    <w:abstractNumId w:val="41"/>
  </w:num>
  <w:num w:numId="9">
    <w:abstractNumId w:val="37"/>
  </w:num>
  <w:num w:numId="10">
    <w:abstractNumId w:val="33"/>
  </w:num>
  <w:num w:numId="11">
    <w:abstractNumId w:val="22"/>
  </w:num>
  <w:num w:numId="12">
    <w:abstractNumId w:val="19"/>
  </w:num>
  <w:num w:numId="13">
    <w:abstractNumId w:val="43"/>
  </w:num>
  <w:num w:numId="14">
    <w:abstractNumId w:val="26"/>
  </w:num>
  <w:num w:numId="15">
    <w:abstractNumId w:val="12"/>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3"/>
  </w:num>
  <w:num w:numId="19">
    <w:abstractNumId w:val="36"/>
  </w:num>
  <w:num w:numId="20">
    <w:abstractNumId w:val="47"/>
  </w:num>
  <w:num w:numId="21">
    <w:abstractNumId w:val="44"/>
  </w:num>
  <w:num w:numId="22">
    <w:abstractNumId w:val="18"/>
  </w:num>
  <w:num w:numId="23">
    <w:abstractNumId w:val="20"/>
  </w:num>
  <w:num w:numId="24">
    <w:abstractNumId w:val="24"/>
  </w:num>
  <w:num w:numId="25">
    <w:abstractNumId w:val="4"/>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6"/>
  </w:num>
  <w:num w:numId="29">
    <w:abstractNumId w:val="46"/>
  </w:num>
  <w:num w:numId="30">
    <w:abstractNumId w:val="39"/>
  </w:num>
  <w:num w:numId="31">
    <w:abstractNumId w:val="31"/>
  </w:num>
  <w:num w:numId="32">
    <w:abstractNumId w:val="8"/>
  </w:num>
  <w:num w:numId="33">
    <w:abstractNumId w:val="23"/>
  </w:num>
  <w:num w:numId="34">
    <w:abstractNumId w:val="5"/>
  </w:num>
  <w:num w:numId="35">
    <w:abstractNumId w:val="30"/>
  </w:num>
  <w:num w:numId="36">
    <w:abstractNumId w:val="40"/>
  </w:num>
  <w:num w:numId="37">
    <w:abstractNumId w:val="0"/>
  </w:num>
  <w:num w:numId="38">
    <w:abstractNumId w:val="28"/>
  </w:num>
  <w:num w:numId="39">
    <w:abstractNumId w:val="29"/>
  </w:num>
  <w:num w:numId="40">
    <w:abstractNumId w:val="21"/>
  </w:num>
  <w:num w:numId="41">
    <w:abstractNumId w:val="45"/>
  </w:num>
  <w:num w:numId="42">
    <w:abstractNumId w:val="1"/>
  </w:num>
  <w:num w:numId="43">
    <w:abstractNumId w:val="9"/>
  </w:num>
  <w:num w:numId="44">
    <w:abstractNumId w:val="32"/>
  </w:num>
  <w:num w:numId="45">
    <w:abstractNumId w:val="14"/>
  </w:num>
  <w:num w:numId="46">
    <w:abstractNumId w:val="7"/>
  </w:num>
  <w:num w:numId="47">
    <w:abstractNumId w:val="14"/>
  </w:num>
  <w:num w:numId="48">
    <w:abstractNumId w:val="25"/>
  </w:num>
  <w:num w:numId="49">
    <w:abstractNumId w:val="34"/>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EDE"/>
    <w:rsid w:val="000006EA"/>
    <w:rsid w:val="00006798"/>
    <w:rsid w:val="00011665"/>
    <w:rsid w:val="0002223D"/>
    <w:rsid w:val="000227D4"/>
    <w:rsid w:val="00041105"/>
    <w:rsid w:val="00042AF8"/>
    <w:rsid w:val="00046E37"/>
    <w:rsid w:val="000500C2"/>
    <w:rsid w:val="00053263"/>
    <w:rsid w:val="000543F1"/>
    <w:rsid w:val="00057F3C"/>
    <w:rsid w:val="00061CF3"/>
    <w:rsid w:val="00091543"/>
    <w:rsid w:val="0009583E"/>
    <w:rsid w:val="000A0CEF"/>
    <w:rsid w:val="000C31E9"/>
    <w:rsid w:val="000C37FA"/>
    <w:rsid w:val="000E606C"/>
    <w:rsid w:val="000F1A23"/>
    <w:rsid w:val="000F5957"/>
    <w:rsid w:val="001013A5"/>
    <w:rsid w:val="001120F6"/>
    <w:rsid w:val="0012783F"/>
    <w:rsid w:val="00131B30"/>
    <w:rsid w:val="00135E85"/>
    <w:rsid w:val="00137BB0"/>
    <w:rsid w:val="0014223F"/>
    <w:rsid w:val="001440F3"/>
    <w:rsid w:val="0014762D"/>
    <w:rsid w:val="001507B4"/>
    <w:rsid w:val="00150B3D"/>
    <w:rsid w:val="001567FA"/>
    <w:rsid w:val="00156E72"/>
    <w:rsid w:val="00161D14"/>
    <w:rsid w:val="00165C2C"/>
    <w:rsid w:val="001875A9"/>
    <w:rsid w:val="001904EF"/>
    <w:rsid w:val="00190D99"/>
    <w:rsid w:val="001B246F"/>
    <w:rsid w:val="001B3B9E"/>
    <w:rsid w:val="001C0F48"/>
    <w:rsid w:val="001C759E"/>
    <w:rsid w:val="001D0721"/>
    <w:rsid w:val="001D7087"/>
    <w:rsid w:val="001E1338"/>
    <w:rsid w:val="001E78ED"/>
    <w:rsid w:val="001F27B3"/>
    <w:rsid w:val="001F36FC"/>
    <w:rsid w:val="001F52E3"/>
    <w:rsid w:val="001F566D"/>
    <w:rsid w:val="00200F81"/>
    <w:rsid w:val="00201AA5"/>
    <w:rsid w:val="00207F72"/>
    <w:rsid w:val="00221416"/>
    <w:rsid w:val="00227AC4"/>
    <w:rsid w:val="002365A5"/>
    <w:rsid w:val="002369CA"/>
    <w:rsid w:val="002378F0"/>
    <w:rsid w:val="002425E2"/>
    <w:rsid w:val="00244FC7"/>
    <w:rsid w:val="002460D9"/>
    <w:rsid w:val="00256424"/>
    <w:rsid w:val="00263744"/>
    <w:rsid w:val="0027557D"/>
    <w:rsid w:val="002808A9"/>
    <w:rsid w:val="00280C97"/>
    <w:rsid w:val="00285630"/>
    <w:rsid w:val="00286FC0"/>
    <w:rsid w:val="002A2572"/>
    <w:rsid w:val="002A40CB"/>
    <w:rsid w:val="002A49D0"/>
    <w:rsid w:val="002A7B9E"/>
    <w:rsid w:val="002B025D"/>
    <w:rsid w:val="002B1BBE"/>
    <w:rsid w:val="002C064B"/>
    <w:rsid w:val="002C073E"/>
    <w:rsid w:val="002C356D"/>
    <w:rsid w:val="002D5C1D"/>
    <w:rsid w:val="002E31CC"/>
    <w:rsid w:val="002F3B8D"/>
    <w:rsid w:val="002F3D3B"/>
    <w:rsid w:val="002F62E6"/>
    <w:rsid w:val="00305AF4"/>
    <w:rsid w:val="0031159D"/>
    <w:rsid w:val="00311CA5"/>
    <w:rsid w:val="00314625"/>
    <w:rsid w:val="0031567C"/>
    <w:rsid w:val="00330AE8"/>
    <w:rsid w:val="003336F8"/>
    <w:rsid w:val="00341710"/>
    <w:rsid w:val="00344AEB"/>
    <w:rsid w:val="0035025E"/>
    <w:rsid w:val="00357B4D"/>
    <w:rsid w:val="003664C7"/>
    <w:rsid w:val="00370072"/>
    <w:rsid w:val="0037277E"/>
    <w:rsid w:val="0037403C"/>
    <w:rsid w:val="003843A4"/>
    <w:rsid w:val="00386E35"/>
    <w:rsid w:val="00387537"/>
    <w:rsid w:val="0039288A"/>
    <w:rsid w:val="003945E3"/>
    <w:rsid w:val="003A22DE"/>
    <w:rsid w:val="003B4E6E"/>
    <w:rsid w:val="003C2640"/>
    <w:rsid w:val="003C3A57"/>
    <w:rsid w:val="003C687A"/>
    <w:rsid w:val="003D0637"/>
    <w:rsid w:val="003E215A"/>
    <w:rsid w:val="003E35F9"/>
    <w:rsid w:val="003E3F56"/>
    <w:rsid w:val="003E4FC1"/>
    <w:rsid w:val="003E66FE"/>
    <w:rsid w:val="003F5D7F"/>
    <w:rsid w:val="0040422E"/>
    <w:rsid w:val="00411440"/>
    <w:rsid w:val="00412F24"/>
    <w:rsid w:val="00416901"/>
    <w:rsid w:val="00425F50"/>
    <w:rsid w:val="00430266"/>
    <w:rsid w:val="0043243E"/>
    <w:rsid w:val="00437FA1"/>
    <w:rsid w:val="00443F40"/>
    <w:rsid w:val="00450D31"/>
    <w:rsid w:val="00452014"/>
    <w:rsid w:val="00461E91"/>
    <w:rsid w:val="00463F05"/>
    <w:rsid w:val="00475BFB"/>
    <w:rsid w:val="00483128"/>
    <w:rsid w:val="00485D00"/>
    <w:rsid w:val="00486CD6"/>
    <w:rsid w:val="00497F35"/>
    <w:rsid w:val="004A0B13"/>
    <w:rsid w:val="004A4A62"/>
    <w:rsid w:val="004B22AD"/>
    <w:rsid w:val="004C3C05"/>
    <w:rsid w:val="004C636B"/>
    <w:rsid w:val="004D726A"/>
    <w:rsid w:val="004E6E66"/>
    <w:rsid w:val="004F45D5"/>
    <w:rsid w:val="004F4774"/>
    <w:rsid w:val="00501A5E"/>
    <w:rsid w:val="00510B7F"/>
    <w:rsid w:val="00511CFF"/>
    <w:rsid w:val="0051321B"/>
    <w:rsid w:val="0052168E"/>
    <w:rsid w:val="00522D01"/>
    <w:rsid w:val="0052368A"/>
    <w:rsid w:val="00525A8A"/>
    <w:rsid w:val="00532E87"/>
    <w:rsid w:val="00533909"/>
    <w:rsid w:val="005360CC"/>
    <w:rsid w:val="00541354"/>
    <w:rsid w:val="00544E16"/>
    <w:rsid w:val="00545769"/>
    <w:rsid w:val="005501EB"/>
    <w:rsid w:val="00551B72"/>
    <w:rsid w:val="00553873"/>
    <w:rsid w:val="00553AF4"/>
    <w:rsid w:val="00554BFC"/>
    <w:rsid w:val="00565189"/>
    <w:rsid w:val="00575786"/>
    <w:rsid w:val="00575D57"/>
    <w:rsid w:val="00576102"/>
    <w:rsid w:val="00577873"/>
    <w:rsid w:val="005801C1"/>
    <w:rsid w:val="00580E40"/>
    <w:rsid w:val="0058347D"/>
    <w:rsid w:val="00586C7F"/>
    <w:rsid w:val="005A117F"/>
    <w:rsid w:val="005A56BF"/>
    <w:rsid w:val="005A78BC"/>
    <w:rsid w:val="005B1591"/>
    <w:rsid w:val="005B2724"/>
    <w:rsid w:val="005B28D5"/>
    <w:rsid w:val="005D02A6"/>
    <w:rsid w:val="005D7143"/>
    <w:rsid w:val="005E4C6C"/>
    <w:rsid w:val="005E5B10"/>
    <w:rsid w:val="005E7B22"/>
    <w:rsid w:val="005F7F1D"/>
    <w:rsid w:val="00600CBA"/>
    <w:rsid w:val="006041D2"/>
    <w:rsid w:val="00605324"/>
    <w:rsid w:val="006138AA"/>
    <w:rsid w:val="00615F5E"/>
    <w:rsid w:val="00620443"/>
    <w:rsid w:val="00622A40"/>
    <w:rsid w:val="00623860"/>
    <w:rsid w:val="0063645E"/>
    <w:rsid w:val="00641054"/>
    <w:rsid w:val="00646ED4"/>
    <w:rsid w:val="00646F2C"/>
    <w:rsid w:val="00647F5E"/>
    <w:rsid w:val="00651A13"/>
    <w:rsid w:val="00651CBC"/>
    <w:rsid w:val="00654867"/>
    <w:rsid w:val="006569DA"/>
    <w:rsid w:val="00657DAD"/>
    <w:rsid w:val="0066424F"/>
    <w:rsid w:val="00666B4B"/>
    <w:rsid w:val="006762A8"/>
    <w:rsid w:val="006869B3"/>
    <w:rsid w:val="0069111A"/>
    <w:rsid w:val="00694683"/>
    <w:rsid w:val="00697530"/>
    <w:rsid w:val="006A2922"/>
    <w:rsid w:val="006A40B6"/>
    <w:rsid w:val="006A6335"/>
    <w:rsid w:val="006B0EDC"/>
    <w:rsid w:val="006B123A"/>
    <w:rsid w:val="006B1909"/>
    <w:rsid w:val="006C7888"/>
    <w:rsid w:val="006D6349"/>
    <w:rsid w:val="006E3868"/>
    <w:rsid w:val="006F24F6"/>
    <w:rsid w:val="006F397F"/>
    <w:rsid w:val="0070237E"/>
    <w:rsid w:val="0073033C"/>
    <w:rsid w:val="00731FDC"/>
    <w:rsid w:val="0074570A"/>
    <w:rsid w:val="00745E69"/>
    <w:rsid w:val="00753E39"/>
    <w:rsid w:val="00763041"/>
    <w:rsid w:val="00765D8B"/>
    <w:rsid w:val="00767592"/>
    <w:rsid w:val="00767700"/>
    <w:rsid w:val="00775AD6"/>
    <w:rsid w:val="007815B7"/>
    <w:rsid w:val="00785507"/>
    <w:rsid w:val="00796584"/>
    <w:rsid w:val="007B0305"/>
    <w:rsid w:val="007B06F7"/>
    <w:rsid w:val="007B6621"/>
    <w:rsid w:val="007B6774"/>
    <w:rsid w:val="007D165C"/>
    <w:rsid w:val="007D251E"/>
    <w:rsid w:val="007D27B6"/>
    <w:rsid w:val="007D6069"/>
    <w:rsid w:val="007E4724"/>
    <w:rsid w:val="007E6BB3"/>
    <w:rsid w:val="007E7CE1"/>
    <w:rsid w:val="007F13B3"/>
    <w:rsid w:val="007F1526"/>
    <w:rsid w:val="007F610D"/>
    <w:rsid w:val="0080704F"/>
    <w:rsid w:val="00812367"/>
    <w:rsid w:val="00814BA4"/>
    <w:rsid w:val="00823EE0"/>
    <w:rsid w:val="00830C1C"/>
    <w:rsid w:val="0083345D"/>
    <w:rsid w:val="0083373C"/>
    <w:rsid w:val="00835910"/>
    <w:rsid w:val="00836858"/>
    <w:rsid w:val="00841274"/>
    <w:rsid w:val="00846822"/>
    <w:rsid w:val="00847CE9"/>
    <w:rsid w:val="00850ED4"/>
    <w:rsid w:val="008537FC"/>
    <w:rsid w:val="008624BC"/>
    <w:rsid w:val="008640E0"/>
    <w:rsid w:val="00867A39"/>
    <w:rsid w:val="00876E04"/>
    <w:rsid w:val="00890A3A"/>
    <w:rsid w:val="00896C40"/>
    <w:rsid w:val="008A19F0"/>
    <w:rsid w:val="008A556C"/>
    <w:rsid w:val="008A69CA"/>
    <w:rsid w:val="008B08F9"/>
    <w:rsid w:val="008B0BBF"/>
    <w:rsid w:val="008B14AF"/>
    <w:rsid w:val="008B3AD0"/>
    <w:rsid w:val="008C1BE9"/>
    <w:rsid w:val="008C34B0"/>
    <w:rsid w:val="008D5A62"/>
    <w:rsid w:val="008D5EBA"/>
    <w:rsid w:val="008E2C41"/>
    <w:rsid w:val="008E43A3"/>
    <w:rsid w:val="008F39E0"/>
    <w:rsid w:val="00902E6F"/>
    <w:rsid w:val="00904980"/>
    <w:rsid w:val="00910B13"/>
    <w:rsid w:val="00912F3A"/>
    <w:rsid w:val="0092440D"/>
    <w:rsid w:val="009245F5"/>
    <w:rsid w:val="00926EE2"/>
    <w:rsid w:val="0092732B"/>
    <w:rsid w:val="00930F5B"/>
    <w:rsid w:val="009418F2"/>
    <w:rsid w:val="00941F39"/>
    <w:rsid w:val="00944027"/>
    <w:rsid w:val="00945867"/>
    <w:rsid w:val="00945D21"/>
    <w:rsid w:val="00952ABF"/>
    <w:rsid w:val="00954468"/>
    <w:rsid w:val="00954868"/>
    <w:rsid w:val="009652C3"/>
    <w:rsid w:val="00965C5B"/>
    <w:rsid w:val="00966DAF"/>
    <w:rsid w:val="00966F9B"/>
    <w:rsid w:val="00966FFF"/>
    <w:rsid w:val="00972688"/>
    <w:rsid w:val="009739F8"/>
    <w:rsid w:val="009741EB"/>
    <w:rsid w:val="00977B7D"/>
    <w:rsid w:val="00977E00"/>
    <w:rsid w:val="00981561"/>
    <w:rsid w:val="00984724"/>
    <w:rsid w:val="00984D58"/>
    <w:rsid w:val="00986D11"/>
    <w:rsid w:val="0099096D"/>
    <w:rsid w:val="0099215D"/>
    <w:rsid w:val="00996BE3"/>
    <w:rsid w:val="009A0E49"/>
    <w:rsid w:val="009A251B"/>
    <w:rsid w:val="009A3A12"/>
    <w:rsid w:val="009A7A52"/>
    <w:rsid w:val="009B2098"/>
    <w:rsid w:val="009B36B9"/>
    <w:rsid w:val="009B4BA6"/>
    <w:rsid w:val="009B6B15"/>
    <w:rsid w:val="009D3EBA"/>
    <w:rsid w:val="009D6FB0"/>
    <w:rsid w:val="009E0D9F"/>
    <w:rsid w:val="009E17E8"/>
    <w:rsid w:val="009E5B56"/>
    <w:rsid w:val="009F2499"/>
    <w:rsid w:val="009F4DEE"/>
    <w:rsid w:val="009F6D8F"/>
    <w:rsid w:val="00A01D2F"/>
    <w:rsid w:val="00A021B4"/>
    <w:rsid w:val="00A05107"/>
    <w:rsid w:val="00A12F71"/>
    <w:rsid w:val="00A2053F"/>
    <w:rsid w:val="00A2515B"/>
    <w:rsid w:val="00A317F9"/>
    <w:rsid w:val="00A362D6"/>
    <w:rsid w:val="00A408E7"/>
    <w:rsid w:val="00A42E2F"/>
    <w:rsid w:val="00A453E5"/>
    <w:rsid w:val="00A47ABA"/>
    <w:rsid w:val="00A5031B"/>
    <w:rsid w:val="00A576E9"/>
    <w:rsid w:val="00A63130"/>
    <w:rsid w:val="00A634A7"/>
    <w:rsid w:val="00A8026C"/>
    <w:rsid w:val="00A80303"/>
    <w:rsid w:val="00A8163F"/>
    <w:rsid w:val="00A8392A"/>
    <w:rsid w:val="00A83B36"/>
    <w:rsid w:val="00A90DCF"/>
    <w:rsid w:val="00AA41A2"/>
    <w:rsid w:val="00AB20A9"/>
    <w:rsid w:val="00AB2D14"/>
    <w:rsid w:val="00AC45F1"/>
    <w:rsid w:val="00AC5B19"/>
    <w:rsid w:val="00AC7218"/>
    <w:rsid w:val="00AD2F43"/>
    <w:rsid w:val="00AD4E98"/>
    <w:rsid w:val="00AD5375"/>
    <w:rsid w:val="00AE1CB6"/>
    <w:rsid w:val="00AE3803"/>
    <w:rsid w:val="00AE5AE5"/>
    <w:rsid w:val="00AE5CA3"/>
    <w:rsid w:val="00AF6ADC"/>
    <w:rsid w:val="00B03EDE"/>
    <w:rsid w:val="00B101A9"/>
    <w:rsid w:val="00B12743"/>
    <w:rsid w:val="00B16DD1"/>
    <w:rsid w:val="00B25D10"/>
    <w:rsid w:val="00B27233"/>
    <w:rsid w:val="00B32716"/>
    <w:rsid w:val="00B34F32"/>
    <w:rsid w:val="00B3694D"/>
    <w:rsid w:val="00B43BFA"/>
    <w:rsid w:val="00B5003B"/>
    <w:rsid w:val="00B55179"/>
    <w:rsid w:val="00B5595F"/>
    <w:rsid w:val="00B613D5"/>
    <w:rsid w:val="00B6798C"/>
    <w:rsid w:val="00B71C2B"/>
    <w:rsid w:val="00B71EEE"/>
    <w:rsid w:val="00B7344D"/>
    <w:rsid w:val="00B738E0"/>
    <w:rsid w:val="00B77C41"/>
    <w:rsid w:val="00B828E2"/>
    <w:rsid w:val="00B86D0D"/>
    <w:rsid w:val="00B946CE"/>
    <w:rsid w:val="00BA012E"/>
    <w:rsid w:val="00BA0ACE"/>
    <w:rsid w:val="00BA0B7F"/>
    <w:rsid w:val="00BA6085"/>
    <w:rsid w:val="00BB2B58"/>
    <w:rsid w:val="00BB38FC"/>
    <w:rsid w:val="00BB545F"/>
    <w:rsid w:val="00BB56EF"/>
    <w:rsid w:val="00BB6380"/>
    <w:rsid w:val="00BB69EF"/>
    <w:rsid w:val="00BC2FD2"/>
    <w:rsid w:val="00BC4DCF"/>
    <w:rsid w:val="00BC5193"/>
    <w:rsid w:val="00BD3344"/>
    <w:rsid w:val="00BE2986"/>
    <w:rsid w:val="00BE4C73"/>
    <w:rsid w:val="00BF14ED"/>
    <w:rsid w:val="00BF19D2"/>
    <w:rsid w:val="00C03014"/>
    <w:rsid w:val="00C03811"/>
    <w:rsid w:val="00C1189C"/>
    <w:rsid w:val="00C1369F"/>
    <w:rsid w:val="00C17433"/>
    <w:rsid w:val="00C22667"/>
    <w:rsid w:val="00C24093"/>
    <w:rsid w:val="00C25E9D"/>
    <w:rsid w:val="00C33A81"/>
    <w:rsid w:val="00C34B10"/>
    <w:rsid w:val="00C354AE"/>
    <w:rsid w:val="00C35FE4"/>
    <w:rsid w:val="00C36852"/>
    <w:rsid w:val="00C36AE4"/>
    <w:rsid w:val="00C3708C"/>
    <w:rsid w:val="00C37911"/>
    <w:rsid w:val="00C45345"/>
    <w:rsid w:val="00C47841"/>
    <w:rsid w:val="00C56DA6"/>
    <w:rsid w:val="00C61B4F"/>
    <w:rsid w:val="00C61C11"/>
    <w:rsid w:val="00C65725"/>
    <w:rsid w:val="00C710D6"/>
    <w:rsid w:val="00C7224B"/>
    <w:rsid w:val="00C73B3A"/>
    <w:rsid w:val="00C77F7B"/>
    <w:rsid w:val="00C87E36"/>
    <w:rsid w:val="00C907D1"/>
    <w:rsid w:val="00C97917"/>
    <w:rsid w:val="00CB6D50"/>
    <w:rsid w:val="00CB7AF4"/>
    <w:rsid w:val="00CC449F"/>
    <w:rsid w:val="00CC5EC2"/>
    <w:rsid w:val="00CD1229"/>
    <w:rsid w:val="00CD65D7"/>
    <w:rsid w:val="00CE373E"/>
    <w:rsid w:val="00CE5D6E"/>
    <w:rsid w:val="00CF4448"/>
    <w:rsid w:val="00CF4C5B"/>
    <w:rsid w:val="00D0124B"/>
    <w:rsid w:val="00D03B35"/>
    <w:rsid w:val="00D13338"/>
    <w:rsid w:val="00D1711B"/>
    <w:rsid w:val="00D203DC"/>
    <w:rsid w:val="00D20D13"/>
    <w:rsid w:val="00D26D69"/>
    <w:rsid w:val="00D3482D"/>
    <w:rsid w:val="00D34C71"/>
    <w:rsid w:val="00D3577B"/>
    <w:rsid w:val="00D357A4"/>
    <w:rsid w:val="00D3649E"/>
    <w:rsid w:val="00D44317"/>
    <w:rsid w:val="00D45413"/>
    <w:rsid w:val="00D5420F"/>
    <w:rsid w:val="00D6284F"/>
    <w:rsid w:val="00D6464E"/>
    <w:rsid w:val="00D66AF5"/>
    <w:rsid w:val="00D71B3E"/>
    <w:rsid w:val="00D73E54"/>
    <w:rsid w:val="00D761B6"/>
    <w:rsid w:val="00D96384"/>
    <w:rsid w:val="00DA0579"/>
    <w:rsid w:val="00DA6CBB"/>
    <w:rsid w:val="00DB03AC"/>
    <w:rsid w:val="00DB0B40"/>
    <w:rsid w:val="00DB249D"/>
    <w:rsid w:val="00DC17E4"/>
    <w:rsid w:val="00DC7952"/>
    <w:rsid w:val="00DD089E"/>
    <w:rsid w:val="00DD0E57"/>
    <w:rsid w:val="00DD4D11"/>
    <w:rsid w:val="00DE24CB"/>
    <w:rsid w:val="00DE71E3"/>
    <w:rsid w:val="00DF0F8B"/>
    <w:rsid w:val="00E02E8F"/>
    <w:rsid w:val="00E03817"/>
    <w:rsid w:val="00E06BA5"/>
    <w:rsid w:val="00E11A73"/>
    <w:rsid w:val="00E137D9"/>
    <w:rsid w:val="00E15395"/>
    <w:rsid w:val="00E209FC"/>
    <w:rsid w:val="00E22215"/>
    <w:rsid w:val="00E2314B"/>
    <w:rsid w:val="00E25C61"/>
    <w:rsid w:val="00E3439B"/>
    <w:rsid w:val="00E35B9A"/>
    <w:rsid w:val="00E42633"/>
    <w:rsid w:val="00E46B98"/>
    <w:rsid w:val="00E61D50"/>
    <w:rsid w:val="00E62F3C"/>
    <w:rsid w:val="00E6681D"/>
    <w:rsid w:val="00E72452"/>
    <w:rsid w:val="00E757AD"/>
    <w:rsid w:val="00E76B08"/>
    <w:rsid w:val="00E87D9F"/>
    <w:rsid w:val="00E97989"/>
    <w:rsid w:val="00EA14B2"/>
    <w:rsid w:val="00EA27C0"/>
    <w:rsid w:val="00EA4AE7"/>
    <w:rsid w:val="00EA5DCF"/>
    <w:rsid w:val="00EA64A5"/>
    <w:rsid w:val="00EB0747"/>
    <w:rsid w:val="00EB1B1E"/>
    <w:rsid w:val="00EB1E2D"/>
    <w:rsid w:val="00EB377F"/>
    <w:rsid w:val="00EB7457"/>
    <w:rsid w:val="00EB7A54"/>
    <w:rsid w:val="00ED178F"/>
    <w:rsid w:val="00ED378E"/>
    <w:rsid w:val="00ED3B02"/>
    <w:rsid w:val="00EE664C"/>
    <w:rsid w:val="00EF0FB1"/>
    <w:rsid w:val="00EF4CB0"/>
    <w:rsid w:val="00EF4DFB"/>
    <w:rsid w:val="00EF62C1"/>
    <w:rsid w:val="00F005E6"/>
    <w:rsid w:val="00F06FBA"/>
    <w:rsid w:val="00F20BDB"/>
    <w:rsid w:val="00F30C0E"/>
    <w:rsid w:val="00F44F10"/>
    <w:rsid w:val="00F4556A"/>
    <w:rsid w:val="00F46B4A"/>
    <w:rsid w:val="00F47135"/>
    <w:rsid w:val="00F57C4C"/>
    <w:rsid w:val="00F653AD"/>
    <w:rsid w:val="00F74A11"/>
    <w:rsid w:val="00F838CE"/>
    <w:rsid w:val="00FA1634"/>
    <w:rsid w:val="00FA74D3"/>
    <w:rsid w:val="00FB1090"/>
    <w:rsid w:val="00FB27E1"/>
    <w:rsid w:val="00FB4F87"/>
    <w:rsid w:val="00FB6698"/>
    <w:rsid w:val="00FC7A26"/>
    <w:rsid w:val="00FD1F42"/>
    <w:rsid w:val="00FD61F9"/>
    <w:rsid w:val="00FE45B8"/>
    <w:rsid w:val="00FE5B29"/>
    <w:rsid w:val="00FE609E"/>
    <w:rsid w:val="00FE6964"/>
    <w:rsid w:val="00FF434E"/>
    <w:rsid w:val="00FF459A"/>
    <w:rsid w:val="00FF7945"/>
    <w:rsid w:val="740CE0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22E1C2"/>
  <w15:chartTrackingRefBased/>
  <w15:docId w15:val="{FEECCA3C-1AAD-429B-B708-4AF2616F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11A73"/>
    <w:pPr>
      <w:spacing w:after="0" w:line="240" w:lineRule="auto"/>
    </w:pPr>
    <w:rPr>
      <w:rFonts w:ascii="Times New Roman" w:hAnsi="Times New Roman" w:eastAsia="Times New Roman" w:cs="Times New Roman"/>
      <w:sz w:val="20"/>
      <w:szCs w:val="20"/>
      <w:lang w:eastAsia="es-ES"/>
    </w:rPr>
  </w:style>
  <w:style w:type="paragraph" w:styleId="Ttulo2">
    <w:name w:val="heading 2"/>
    <w:basedOn w:val="Normal"/>
    <w:next w:val="Normal"/>
    <w:link w:val="Ttulo2Car"/>
    <w:uiPriority w:val="9"/>
    <w:unhideWhenUsed/>
    <w:qFormat/>
    <w:rsid w:val="00CD1229"/>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B03EDE"/>
    <w:pPr>
      <w:tabs>
        <w:tab w:val="center" w:pos="4419"/>
        <w:tab w:val="right" w:pos="8838"/>
      </w:tabs>
    </w:pPr>
  </w:style>
  <w:style w:type="character" w:styleId="EncabezadoCar" w:customStyle="1">
    <w:name w:val="Encabezado Car"/>
    <w:basedOn w:val="Fuentedeprrafopredeter"/>
    <w:link w:val="Encabezado"/>
    <w:uiPriority w:val="99"/>
    <w:rsid w:val="00B03EDE"/>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rsid w:val="00B03EDE"/>
    <w:pPr>
      <w:tabs>
        <w:tab w:val="center" w:pos="4419"/>
        <w:tab w:val="right" w:pos="8838"/>
      </w:tabs>
    </w:pPr>
  </w:style>
  <w:style w:type="character" w:styleId="PiedepginaCar" w:customStyle="1">
    <w:name w:val="Pie de página Car"/>
    <w:basedOn w:val="Fuentedeprrafopredeter"/>
    <w:link w:val="Piedepgina"/>
    <w:uiPriority w:val="99"/>
    <w:rsid w:val="00B03EDE"/>
    <w:rPr>
      <w:rFonts w:ascii="Times New Roman" w:hAnsi="Times New Roman" w:eastAsia="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3EDE"/>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03EDE"/>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03EDE"/>
    <w:rPr>
      <w:color w:val="0563C1" w:themeColor="hyperlink"/>
      <w:u w:val="single"/>
    </w:rPr>
  </w:style>
  <w:style w:type="table" w:styleId="Tablaconcuadrcula">
    <w:name w:val="Table Grid"/>
    <w:basedOn w:val="Tablanormal"/>
    <w:uiPriority w:val="39"/>
    <w:qFormat/>
    <w:rsid w:val="00B03EDE"/>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n">
    <w:name w:val="Revision"/>
    <w:hidden/>
    <w:uiPriority w:val="99"/>
    <w:semiHidden/>
    <w:rsid w:val="00256424"/>
    <w:pPr>
      <w:spacing w:after="0" w:line="240" w:lineRule="auto"/>
    </w:pPr>
    <w:rPr>
      <w:rFonts w:ascii="Times New Roman" w:hAnsi="Times New Roman" w:eastAsia="Times New Roman" w:cs="Times New Roman"/>
      <w:sz w:val="20"/>
      <w:szCs w:val="20"/>
      <w:lang w:eastAsia="es-ES"/>
    </w:rPr>
  </w:style>
  <w:style w:type="paragraph" w:styleId="Lista">
    <w:name w:val="List"/>
    <w:basedOn w:val="Normal"/>
    <w:uiPriority w:val="99"/>
    <w:unhideWhenUsed/>
    <w:rsid w:val="00443F40"/>
    <w:pPr>
      <w:ind w:left="283" w:hanging="283"/>
      <w:contextualSpacing/>
    </w:pPr>
  </w:style>
  <w:style w:type="paragraph" w:styleId="Lista2">
    <w:name w:val="List 2"/>
    <w:basedOn w:val="Normal"/>
    <w:uiPriority w:val="99"/>
    <w:unhideWhenUsed/>
    <w:rsid w:val="00443F40"/>
    <w:pPr>
      <w:ind w:left="566" w:hanging="283"/>
      <w:contextualSpacing/>
    </w:pPr>
  </w:style>
  <w:style w:type="paragraph" w:styleId="Saludo">
    <w:name w:val="Salutation"/>
    <w:basedOn w:val="Normal"/>
    <w:next w:val="Normal"/>
    <w:link w:val="SaludoCar"/>
    <w:uiPriority w:val="99"/>
    <w:unhideWhenUsed/>
    <w:rsid w:val="00443F40"/>
  </w:style>
  <w:style w:type="character" w:styleId="SaludoCar" w:customStyle="1">
    <w:name w:val="Saludo Car"/>
    <w:basedOn w:val="Fuentedeprrafopredeter"/>
    <w:link w:val="Saludo"/>
    <w:uiPriority w:val="99"/>
    <w:rsid w:val="00443F40"/>
    <w:rPr>
      <w:rFonts w:ascii="Times New Roman" w:hAnsi="Times New Roman" w:eastAsia="Times New Roman" w:cs="Times New Roman"/>
      <w:sz w:val="20"/>
      <w:szCs w:val="20"/>
      <w:lang w:eastAsia="es-ES"/>
    </w:rPr>
  </w:style>
  <w:style w:type="paragraph" w:styleId="Continuarlista">
    <w:name w:val="List Continue"/>
    <w:basedOn w:val="Normal"/>
    <w:uiPriority w:val="99"/>
    <w:unhideWhenUsed/>
    <w:rsid w:val="00443F40"/>
    <w:pPr>
      <w:spacing w:after="120"/>
      <w:ind w:left="283"/>
      <w:contextualSpacing/>
    </w:pPr>
  </w:style>
  <w:style w:type="paragraph" w:styleId="Textoindependiente">
    <w:name w:val="Body Text"/>
    <w:basedOn w:val="Normal"/>
    <w:link w:val="TextoindependienteCar"/>
    <w:uiPriority w:val="99"/>
    <w:unhideWhenUsed/>
    <w:rsid w:val="00443F40"/>
    <w:pPr>
      <w:spacing w:after="120"/>
    </w:pPr>
  </w:style>
  <w:style w:type="character" w:styleId="TextoindependienteCar" w:customStyle="1">
    <w:name w:val="Texto independiente Car"/>
    <w:basedOn w:val="Fuentedeprrafopredeter"/>
    <w:link w:val="Textoindependiente"/>
    <w:uiPriority w:val="99"/>
    <w:rsid w:val="00443F40"/>
    <w:rPr>
      <w:rFonts w:ascii="Times New Roman" w:hAnsi="Times New Roman" w:eastAsia="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443F40"/>
    <w:pPr>
      <w:spacing w:after="120"/>
      <w:ind w:left="283"/>
    </w:pPr>
  </w:style>
  <w:style w:type="character" w:styleId="SangradetextonormalCar" w:customStyle="1">
    <w:name w:val="Sangría de texto normal Car"/>
    <w:basedOn w:val="Fuentedeprrafopredeter"/>
    <w:link w:val="Sangradetextonormal"/>
    <w:uiPriority w:val="99"/>
    <w:semiHidden/>
    <w:rsid w:val="00443F40"/>
    <w:rPr>
      <w:rFonts w:ascii="Times New Roman" w:hAnsi="Times New Roman" w:eastAsia="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443F40"/>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443F40"/>
    <w:rPr>
      <w:rFonts w:ascii="Times New Roman" w:hAnsi="Times New Roman" w:eastAsia="Times New Roman" w:cs="Times New Roman"/>
      <w:sz w:val="20"/>
      <w:szCs w:val="20"/>
      <w:lang w:eastAsia="es-ES"/>
    </w:rPr>
  </w:style>
  <w:style w:type="character" w:styleId="Mencinsinresolver1" w:customStyle="1">
    <w:name w:val="Mención sin resolver1"/>
    <w:basedOn w:val="Fuentedeprrafopredeter"/>
    <w:uiPriority w:val="99"/>
    <w:semiHidden/>
    <w:unhideWhenUsed/>
    <w:rsid w:val="00E22215"/>
    <w:rPr>
      <w:color w:val="605E5C"/>
      <w:shd w:val="clear" w:color="auto" w:fill="E1DFDD"/>
    </w:rPr>
  </w:style>
  <w:style w:type="character" w:styleId="Ttulo2Car" w:customStyle="1">
    <w:name w:val="Título 2 Car"/>
    <w:basedOn w:val="Fuentedeprrafopredeter"/>
    <w:link w:val="Ttulo2"/>
    <w:uiPriority w:val="9"/>
    <w:rsid w:val="00CD1229"/>
    <w:rPr>
      <w:rFonts w:asciiTheme="majorHAnsi" w:hAnsiTheme="majorHAnsi" w:eastAsiaTheme="majorEastAsia" w:cstheme="majorBidi"/>
      <w:color w:val="2F5496" w:themeColor="accent1" w:themeShade="BF"/>
      <w:sz w:val="26"/>
      <w:szCs w:val="26"/>
      <w:lang w:eastAsia="es-ES"/>
    </w:rPr>
  </w:style>
  <w:style w:type="character" w:styleId="Mencinsinresolver2" w:customStyle="1">
    <w:name w:val="Mención sin resolver2"/>
    <w:basedOn w:val="Fuentedeprrafopredeter"/>
    <w:uiPriority w:val="99"/>
    <w:semiHidden/>
    <w:unhideWhenUsed/>
    <w:rsid w:val="00C61C11"/>
    <w:rPr>
      <w:color w:val="605E5C"/>
      <w:shd w:val="clear" w:color="auto" w:fill="E1DFDD"/>
    </w:rPr>
  </w:style>
  <w:style w:type="character" w:styleId="apple-converted-space" w:customStyle="1">
    <w:name w:val="apple-converted-space"/>
    <w:basedOn w:val="Fuentedeprrafopredeter"/>
    <w:rsid w:val="009245F5"/>
  </w:style>
  <w:style w:type="paragraph" w:styleId="xmsonormal" w:customStyle="1">
    <w:name w:val="x_msonormal"/>
    <w:basedOn w:val="Normal"/>
    <w:rsid w:val="005E4C6C"/>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90329">
      <w:bodyDiv w:val="1"/>
      <w:marLeft w:val="0"/>
      <w:marRight w:val="0"/>
      <w:marTop w:val="0"/>
      <w:marBottom w:val="0"/>
      <w:divBdr>
        <w:top w:val="none" w:sz="0" w:space="0" w:color="auto"/>
        <w:left w:val="none" w:sz="0" w:space="0" w:color="auto"/>
        <w:bottom w:val="none" w:sz="0" w:space="0" w:color="auto"/>
        <w:right w:val="none" w:sz="0" w:space="0" w:color="auto"/>
      </w:divBdr>
    </w:div>
    <w:div w:id="76097932">
      <w:bodyDiv w:val="1"/>
      <w:marLeft w:val="0"/>
      <w:marRight w:val="0"/>
      <w:marTop w:val="0"/>
      <w:marBottom w:val="0"/>
      <w:divBdr>
        <w:top w:val="none" w:sz="0" w:space="0" w:color="auto"/>
        <w:left w:val="none" w:sz="0" w:space="0" w:color="auto"/>
        <w:bottom w:val="none" w:sz="0" w:space="0" w:color="auto"/>
        <w:right w:val="none" w:sz="0" w:space="0" w:color="auto"/>
      </w:divBdr>
    </w:div>
    <w:div w:id="116072727">
      <w:bodyDiv w:val="1"/>
      <w:marLeft w:val="0"/>
      <w:marRight w:val="0"/>
      <w:marTop w:val="0"/>
      <w:marBottom w:val="0"/>
      <w:divBdr>
        <w:top w:val="none" w:sz="0" w:space="0" w:color="auto"/>
        <w:left w:val="none" w:sz="0" w:space="0" w:color="auto"/>
        <w:bottom w:val="none" w:sz="0" w:space="0" w:color="auto"/>
        <w:right w:val="none" w:sz="0" w:space="0" w:color="auto"/>
      </w:divBdr>
    </w:div>
    <w:div w:id="311174530">
      <w:bodyDiv w:val="1"/>
      <w:marLeft w:val="0"/>
      <w:marRight w:val="0"/>
      <w:marTop w:val="0"/>
      <w:marBottom w:val="0"/>
      <w:divBdr>
        <w:top w:val="none" w:sz="0" w:space="0" w:color="auto"/>
        <w:left w:val="none" w:sz="0" w:space="0" w:color="auto"/>
        <w:bottom w:val="none" w:sz="0" w:space="0" w:color="auto"/>
        <w:right w:val="none" w:sz="0" w:space="0" w:color="auto"/>
      </w:divBdr>
    </w:div>
    <w:div w:id="392049958">
      <w:bodyDiv w:val="1"/>
      <w:marLeft w:val="0"/>
      <w:marRight w:val="0"/>
      <w:marTop w:val="0"/>
      <w:marBottom w:val="0"/>
      <w:divBdr>
        <w:top w:val="none" w:sz="0" w:space="0" w:color="auto"/>
        <w:left w:val="none" w:sz="0" w:space="0" w:color="auto"/>
        <w:bottom w:val="none" w:sz="0" w:space="0" w:color="auto"/>
        <w:right w:val="none" w:sz="0" w:space="0" w:color="auto"/>
      </w:divBdr>
    </w:div>
    <w:div w:id="399906660">
      <w:bodyDiv w:val="1"/>
      <w:marLeft w:val="0"/>
      <w:marRight w:val="0"/>
      <w:marTop w:val="0"/>
      <w:marBottom w:val="0"/>
      <w:divBdr>
        <w:top w:val="none" w:sz="0" w:space="0" w:color="auto"/>
        <w:left w:val="none" w:sz="0" w:space="0" w:color="auto"/>
        <w:bottom w:val="none" w:sz="0" w:space="0" w:color="auto"/>
        <w:right w:val="none" w:sz="0" w:space="0" w:color="auto"/>
      </w:divBdr>
    </w:div>
    <w:div w:id="414285330">
      <w:bodyDiv w:val="1"/>
      <w:marLeft w:val="0"/>
      <w:marRight w:val="0"/>
      <w:marTop w:val="0"/>
      <w:marBottom w:val="0"/>
      <w:divBdr>
        <w:top w:val="none" w:sz="0" w:space="0" w:color="auto"/>
        <w:left w:val="none" w:sz="0" w:space="0" w:color="auto"/>
        <w:bottom w:val="none" w:sz="0" w:space="0" w:color="auto"/>
        <w:right w:val="none" w:sz="0" w:space="0" w:color="auto"/>
      </w:divBdr>
    </w:div>
    <w:div w:id="765809723">
      <w:bodyDiv w:val="1"/>
      <w:marLeft w:val="0"/>
      <w:marRight w:val="0"/>
      <w:marTop w:val="0"/>
      <w:marBottom w:val="0"/>
      <w:divBdr>
        <w:top w:val="none" w:sz="0" w:space="0" w:color="auto"/>
        <w:left w:val="none" w:sz="0" w:space="0" w:color="auto"/>
        <w:bottom w:val="none" w:sz="0" w:space="0" w:color="auto"/>
        <w:right w:val="none" w:sz="0" w:space="0" w:color="auto"/>
      </w:divBdr>
    </w:div>
    <w:div w:id="812018612">
      <w:bodyDiv w:val="1"/>
      <w:marLeft w:val="0"/>
      <w:marRight w:val="0"/>
      <w:marTop w:val="0"/>
      <w:marBottom w:val="0"/>
      <w:divBdr>
        <w:top w:val="none" w:sz="0" w:space="0" w:color="auto"/>
        <w:left w:val="none" w:sz="0" w:space="0" w:color="auto"/>
        <w:bottom w:val="none" w:sz="0" w:space="0" w:color="auto"/>
        <w:right w:val="none" w:sz="0" w:space="0" w:color="auto"/>
      </w:divBdr>
    </w:div>
    <w:div w:id="949972216">
      <w:bodyDiv w:val="1"/>
      <w:marLeft w:val="0"/>
      <w:marRight w:val="0"/>
      <w:marTop w:val="0"/>
      <w:marBottom w:val="0"/>
      <w:divBdr>
        <w:top w:val="none" w:sz="0" w:space="0" w:color="auto"/>
        <w:left w:val="none" w:sz="0" w:space="0" w:color="auto"/>
        <w:bottom w:val="none" w:sz="0" w:space="0" w:color="auto"/>
        <w:right w:val="none" w:sz="0" w:space="0" w:color="auto"/>
      </w:divBdr>
    </w:div>
    <w:div w:id="1509978692">
      <w:bodyDiv w:val="1"/>
      <w:marLeft w:val="0"/>
      <w:marRight w:val="0"/>
      <w:marTop w:val="0"/>
      <w:marBottom w:val="0"/>
      <w:divBdr>
        <w:top w:val="none" w:sz="0" w:space="0" w:color="auto"/>
        <w:left w:val="none" w:sz="0" w:space="0" w:color="auto"/>
        <w:bottom w:val="none" w:sz="0" w:space="0" w:color="auto"/>
        <w:right w:val="none" w:sz="0" w:space="0" w:color="auto"/>
      </w:divBdr>
    </w:div>
    <w:div w:id="1723678746">
      <w:bodyDiv w:val="1"/>
      <w:marLeft w:val="0"/>
      <w:marRight w:val="0"/>
      <w:marTop w:val="0"/>
      <w:marBottom w:val="0"/>
      <w:divBdr>
        <w:top w:val="none" w:sz="0" w:space="0" w:color="auto"/>
        <w:left w:val="none" w:sz="0" w:space="0" w:color="auto"/>
        <w:bottom w:val="none" w:sz="0" w:space="0" w:color="auto"/>
        <w:right w:val="none" w:sz="0" w:space="0" w:color="auto"/>
      </w:divBdr>
    </w:div>
    <w:div w:id="1922791227">
      <w:bodyDiv w:val="1"/>
      <w:marLeft w:val="0"/>
      <w:marRight w:val="0"/>
      <w:marTop w:val="0"/>
      <w:marBottom w:val="0"/>
      <w:divBdr>
        <w:top w:val="none" w:sz="0" w:space="0" w:color="auto"/>
        <w:left w:val="none" w:sz="0" w:space="0" w:color="auto"/>
        <w:bottom w:val="none" w:sz="0" w:space="0" w:color="auto"/>
        <w:right w:val="none" w:sz="0" w:space="0" w:color="auto"/>
      </w:divBdr>
    </w:div>
    <w:div w:id="1963028488">
      <w:bodyDiv w:val="1"/>
      <w:marLeft w:val="0"/>
      <w:marRight w:val="0"/>
      <w:marTop w:val="0"/>
      <w:marBottom w:val="0"/>
      <w:divBdr>
        <w:top w:val="none" w:sz="0" w:space="0" w:color="auto"/>
        <w:left w:val="none" w:sz="0" w:space="0" w:color="auto"/>
        <w:bottom w:val="none" w:sz="0" w:space="0" w:color="auto"/>
        <w:right w:val="none" w:sz="0" w:space="0" w:color="auto"/>
      </w:divBdr>
    </w:div>
    <w:div w:id="2027974902">
      <w:bodyDiv w:val="1"/>
      <w:marLeft w:val="0"/>
      <w:marRight w:val="0"/>
      <w:marTop w:val="0"/>
      <w:marBottom w:val="0"/>
      <w:divBdr>
        <w:top w:val="none" w:sz="0" w:space="0" w:color="auto"/>
        <w:left w:val="none" w:sz="0" w:space="0" w:color="auto"/>
        <w:bottom w:val="none" w:sz="0" w:space="0" w:color="auto"/>
        <w:right w:val="none" w:sz="0" w:space="0" w:color="auto"/>
      </w:divBdr>
    </w:div>
    <w:div w:id="205726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theme" Target="theme/theme1.xml" Id="rId14" /><Relationship Type="http://schemas.openxmlformats.org/officeDocument/2006/relationships/glossaryDocument" Target="glossary/document.xml" Id="Rebf4aacb2fc14fe1"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1114779-cf72-4567-abe7-3a8e5426f121}"/>
      </w:docPartPr>
      <w:docPartBody>
        <w:p w14:paraId="461F8DF4">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929E0-E9B9-4125-85E6-7382E7F6A7D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Denisse Eduarte</lastModifiedBy>
  <revision>6</revision>
  <dcterms:created xsi:type="dcterms:W3CDTF">2023-03-16T17:05:00.0000000Z</dcterms:created>
  <dcterms:modified xsi:type="dcterms:W3CDTF">2023-04-15T06:05:41.4151449Z</dcterms:modified>
</coreProperties>
</file>