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6BFDD" w14:textId="77777777" w:rsidR="009C24FC" w:rsidRPr="005D1CC6" w:rsidRDefault="009F09BC" w:rsidP="009C24FC">
      <w:pPr>
        <w:tabs>
          <w:tab w:val="left" w:pos="3465"/>
        </w:tabs>
        <w:spacing w:before="240" w:after="360" w:line="360" w:lineRule="auto"/>
        <w:jc w:val="both"/>
        <w:rPr>
          <w:rFonts w:ascii="Palatino Linotype" w:hAnsi="Palatino Linotype"/>
        </w:rPr>
      </w:pPr>
      <w:r w:rsidRPr="005D1CC6">
        <w:rPr>
          <w:rFonts w:ascii="Palatino Linotype" w:hAnsi="Palatino Linotype"/>
        </w:rPr>
        <w:t>Resolución del Pleno del Instituto de Transparencia, Acceso a la Info</w:t>
      </w:r>
      <w:bookmarkStart w:id="0" w:name="_GoBack"/>
      <w:bookmarkEnd w:id="0"/>
      <w:r w:rsidRPr="005D1CC6">
        <w:rPr>
          <w:rFonts w:ascii="Palatino Linotype" w:hAnsi="Palatino Linotype"/>
        </w:rPr>
        <w:t xml:space="preserve">rmación Pública y Protección de Datos Personales del Estado de México y Municipios, con domicilio en Metepec, Estado de México; de fecha </w:t>
      </w:r>
      <w:r w:rsidR="009C24FC" w:rsidRPr="005D1CC6">
        <w:rPr>
          <w:rFonts w:ascii="Palatino Linotype" w:hAnsi="Palatino Linotype"/>
        </w:rPr>
        <w:t>veintidós (22) de marzo de dos mil veintitrés.</w:t>
      </w:r>
    </w:p>
    <w:p w14:paraId="71BB7E56" w14:textId="77777777" w:rsidR="009F09BC" w:rsidRPr="005D1CC6" w:rsidRDefault="009F09BC" w:rsidP="009C24FC">
      <w:pPr>
        <w:tabs>
          <w:tab w:val="left" w:pos="3465"/>
        </w:tabs>
        <w:spacing w:before="240" w:after="360" w:line="360" w:lineRule="auto"/>
        <w:jc w:val="both"/>
        <w:rPr>
          <w:rFonts w:ascii="Palatino Linotype" w:hAnsi="Palatino Linotype"/>
          <w:b/>
        </w:rPr>
      </w:pPr>
      <w:r w:rsidRPr="005D1CC6">
        <w:rPr>
          <w:rFonts w:ascii="Palatino Linotype" w:hAnsi="Palatino Linotype"/>
          <w:b/>
        </w:rPr>
        <w:t>VISTO</w:t>
      </w:r>
      <w:r w:rsidRPr="005D1CC6">
        <w:rPr>
          <w:rFonts w:ascii="Palatino Linotype" w:hAnsi="Palatino Linotype"/>
        </w:rPr>
        <w:t xml:space="preserve"> </w:t>
      </w:r>
      <w:r w:rsidR="008A699B" w:rsidRPr="005D1CC6">
        <w:rPr>
          <w:rFonts w:ascii="Palatino Linotype" w:hAnsi="Palatino Linotype"/>
        </w:rPr>
        <w:t>e</w:t>
      </w:r>
      <w:r w:rsidRPr="005D1CC6">
        <w:rPr>
          <w:rFonts w:ascii="Palatino Linotype" w:hAnsi="Palatino Linotype"/>
        </w:rPr>
        <w:t xml:space="preserve">l expediente electrónico formado con motivo del recurso de revisión </w:t>
      </w:r>
      <w:r w:rsidR="00A4685C" w:rsidRPr="005D1CC6">
        <w:rPr>
          <w:rFonts w:ascii="Palatino Linotype" w:hAnsi="Palatino Linotype"/>
          <w:b/>
        </w:rPr>
        <w:t>00818/INFOEM/IP/RR/2023</w:t>
      </w:r>
      <w:r w:rsidRPr="005D1CC6">
        <w:rPr>
          <w:rFonts w:ascii="Palatino Linotype" w:hAnsi="Palatino Linotype"/>
        </w:rPr>
        <w:t>,</w:t>
      </w:r>
      <w:r w:rsidRPr="005D1CC6">
        <w:rPr>
          <w:rFonts w:ascii="Palatino Linotype" w:hAnsi="Palatino Linotype" w:cs="Arial"/>
          <w:b/>
          <w:bCs/>
        </w:rPr>
        <w:t xml:space="preserve"> </w:t>
      </w:r>
      <w:r w:rsidRPr="005D1CC6">
        <w:rPr>
          <w:rFonts w:ascii="Palatino Linotype" w:hAnsi="Palatino Linotype"/>
        </w:rPr>
        <w:t xml:space="preserve">promovido por </w:t>
      </w:r>
      <w:r w:rsidR="00027D07" w:rsidRPr="005D1CC6">
        <w:rPr>
          <w:rFonts w:ascii="Palatino Linotype" w:hAnsi="Palatino Linotype"/>
          <w:b/>
        </w:rPr>
        <w:t>una persona que no proporcionó</w:t>
      </w:r>
      <w:r w:rsidR="00A61E63" w:rsidRPr="005D1CC6">
        <w:rPr>
          <w:rFonts w:ascii="Palatino Linotype" w:hAnsi="Palatino Linotype"/>
          <w:b/>
        </w:rPr>
        <w:t xml:space="preserve"> datos de identificación</w:t>
      </w:r>
      <w:r w:rsidRPr="005D1CC6">
        <w:rPr>
          <w:rFonts w:ascii="Palatino Linotype" w:hAnsi="Palatino Linotype"/>
        </w:rPr>
        <w:t xml:space="preserve">, a quien en lo sucesivo se le identificará como </w:t>
      </w:r>
      <w:r w:rsidR="00A61E63" w:rsidRPr="005D1CC6">
        <w:rPr>
          <w:rFonts w:ascii="Palatino Linotype" w:hAnsi="Palatino Linotype"/>
          <w:b/>
        </w:rPr>
        <w:t>EL RECURRENTE</w:t>
      </w:r>
      <w:r w:rsidRPr="005D1CC6">
        <w:rPr>
          <w:rFonts w:ascii="Palatino Linotype" w:hAnsi="Palatino Linotype" w:cs="Arial"/>
        </w:rPr>
        <w:t xml:space="preserve">, en contra de la respuesta del </w:t>
      </w:r>
      <w:r w:rsidR="00A4685C" w:rsidRPr="005D1CC6">
        <w:rPr>
          <w:rFonts w:ascii="Palatino Linotype" w:hAnsi="Palatino Linotype" w:cs="Arial"/>
          <w:b/>
        </w:rPr>
        <w:t xml:space="preserve">Ayuntamiento de Texcoco </w:t>
      </w:r>
      <w:r w:rsidRPr="005D1CC6">
        <w:rPr>
          <w:rFonts w:ascii="Palatino Linotype" w:hAnsi="Palatino Linotype"/>
        </w:rPr>
        <w:t>en lo sucesivo el</w:t>
      </w:r>
      <w:r w:rsidRPr="005D1CC6">
        <w:rPr>
          <w:rFonts w:ascii="Palatino Linotype" w:hAnsi="Palatino Linotype"/>
          <w:b/>
        </w:rPr>
        <w:t xml:space="preserve"> SUJETO OBLIGADO</w:t>
      </w:r>
      <w:r w:rsidRPr="005D1CC6">
        <w:rPr>
          <w:rFonts w:ascii="Palatino Linotype" w:hAnsi="Palatino Linotype"/>
        </w:rPr>
        <w:t>, se procede a dictar la presente resolución, con base en los siguientes:</w:t>
      </w:r>
    </w:p>
    <w:p w14:paraId="40EAAF84" w14:textId="77777777" w:rsidR="009F09BC" w:rsidRPr="005D1CC6"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5D1CC6">
        <w:rPr>
          <w:rFonts w:ascii="Palatino Linotype" w:hAnsi="Palatino Linotype"/>
          <w:b/>
          <w:color w:val="000000" w:themeColor="text1"/>
          <w:sz w:val="24"/>
          <w:szCs w:val="24"/>
        </w:rPr>
        <w:t>ANTECEDENTES</w:t>
      </w:r>
      <w:bookmarkEnd w:id="1"/>
      <w:bookmarkEnd w:id="2"/>
      <w:bookmarkEnd w:id="3"/>
    </w:p>
    <w:p w14:paraId="065C219D" w14:textId="77777777" w:rsidR="009F09BC" w:rsidRPr="005D1CC6" w:rsidRDefault="009F09BC" w:rsidP="00694238">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5D1CC6">
        <w:rPr>
          <w:rFonts w:ascii="Palatino Linotype" w:eastAsia="Calibri" w:hAnsi="Palatino Linotype" w:cs="Arial"/>
          <w:lang w:val="es-ES"/>
        </w:rPr>
        <w:t xml:space="preserve">El día </w:t>
      </w:r>
      <w:r w:rsidR="00A4685C" w:rsidRPr="005D1CC6">
        <w:rPr>
          <w:rFonts w:ascii="Palatino Linotype" w:eastAsia="Calibri" w:hAnsi="Palatino Linotype" w:cs="Arial"/>
          <w:b/>
          <w:lang w:val="es-ES"/>
        </w:rPr>
        <w:t>veinticuatro</w:t>
      </w:r>
      <w:r w:rsidR="00694238" w:rsidRPr="005D1CC6">
        <w:rPr>
          <w:rFonts w:ascii="Palatino Linotype" w:eastAsia="Calibri" w:hAnsi="Palatino Linotype" w:cs="Arial"/>
          <w:b/>
          <w:lang w:val="es-ES"/>
        </w:rPr>
        <w:t xml:space="preserve"> de </w:t>
      </w:r>
      <w:r w:rsidR="00A4685C" w:rsidRPr="005D1CC6">
        <w:rPr>
          <w:rFonts w:ascii="Palatino Linotype" w:eastAsia="Calibri" w:hAnsi="Palatino Linotype" w:cs="Arial"/>
          <w:b/>
          <w:lang w:val="es-ES"/>
        </w:rPr>
        <w:t>enero</w:t>
      </w:r>
      <w:r w:rsidR="00E61C13" w:rsidRPr="005D1CC6">
        <w:rPr>
          <w:rFonts w:ascii="Palatino Linotype" w:eastAsia="Calibri" w:hAnsi="Palatino Linotype" w:cs="Arial"/>
          <w:b/>
          <w:lang w:val="es-ES"/>
        </w:rPr>
        <w:t xml:space="preserve"> de dos mil veintidós</w:t>
      </w:r>
      <w:r w:rsidRPr="005D1CC6">
        <w:rPr>
          <w:rFonts w:ascii="Palatino Linotype" w:hAnsi="Palatino Linotype"/>
          <w:b/>
        </w:rPr>
        <w:t xml:space="preserve">, </w:t>
      </w:r>
      <w:r w:rsidRPr="005D1CC6">
        <w:rPr>
          <w:rFonts w:ascii="Palatino Linotype" w:eastAsia="Calibri" w:hAnsi="Palatino Linotype" w:cs="Arial"/>
          <w:lang w:val="es-ES"/>
        </w:rPr>
        <w:t xml:space="preserve">se presentó ante el </w:t>
      </w:r>
      <w:r w:rsidRPr="005D1CC6">
        <w:rPr>
          <w:rFonts w:ascii="Palatino Linotype" w:eastAsia="Calibri" w:hAnsi="Palatino Linotype" w:cs="Arial"/>
          <w:b/>
          <w:lang w:val="es-ES"/>
        </w:rPr>
        <w:t>SUJETO OBLIGADO</w:t>
      </w:r>
      <w:r w:rsidRPr="005D1CC6">
        <w:rPr>
          <w:rFonts w:ascii="Palatino Linotype" w:eastAsia="Calibri" w:hAnsi="Palatino Linotype" w:cs="Arial"/>
        </w:rPr>
        <w:t xml:space="preserve"> vía </w:t>
      </w:r>
      <w:r w:rsidR="00A61E63" w:rsidRPr="005D1CC6">
        <w:rPr>
          <w:rFonts w:ascii="Palatino Linotype" w:eastAsia="Calibri" w:hAnsi="Palatino Linotype" w:cs="Arial"/>
          <w:lang w:val="es-ES"/>
        </w:rPr>
        <w:t>Sistema de Acceso a la Información Mexiquense (</w:t>
      </w:r>
      <w:r w:rsidR="00A61E63" w:rsidRPr="005D1CC6">
        <w:rPr>
          <w:rFonts w:ascii="Palatino Linotype" w:eastAsia="Calibri" w:hAnsi="Palatino Linotype" w:cs="Arial"/>
          <w:b/>
          <w:lang w:val="es-ES"/>
        </w:rPr>
        <w:t>SAIMEX</w:t>
      </w:r>
      <w:r w:rsidR="00A61E63" w:rsidRPr="005D1CC6">
        <w:rPr>
          <w:rFonts w:ascii="Palatino Linotype" w:eastAsia="Calibri" w:hAnsi="Palatino Linotype" w:cs="Arial"/>
          <w:lang w:val="es-ES"/>
        </w:rPr>
        <w:t>)</w:t>
      </w:r>
      <w:r w:rsidR="008A699B" w:rsidRPr="005D1CC6">
        <w:rPr>
          <w:rFonts w:ascii="Palatino Linotype" w:eastAsia="Calibri" w:hAnsi="Palatino Linotype" w:cs="Arial"/>
          <w:lang w:val="es-ES"/>
        </w:rPr>
        <w:t>, la solicitud</w:t>
      </w:r>
      <w:r w:rsidRPr="005D1CC6">
        <w:rPr>
          <w:rFonts w:ascii="Palatino Linotype" w:eastAsia="Calibri" w:hAnsi="Palatino Linotype" w:cs="Arial"/>
          <w:lang w:val="es-ES"/>
        </w:rPr>
        <w:t xml:space="preserve"> de información pública</w:t>
      </w:r>
      <w:r w:rsidR="008A699B" w:rsidRPr="005D1CC6">
        <w:rPr>
          <w:rFonts w:ascii="Palatino Linotype" w:eastAsia="Calibri" w:hAnsi="Palatino Linotype" w:cs="Arial"/>
          <w:lang w:val="es-ES"/>
        </w:rPr>
        <w:t xml:space="preserve"> registrada</w:t>
      </w:r>
      <w:r w:rsidRPr="005D1CC6">
        <w:rPr>
          <w:rFonts w:ascii="Palatino Linotype" w:eastAsia="Calibri" w:hAnsi="Palatino Linotype" w:cs="Arial"/>
          <w:lang w:val="es-ES"/>
        </w:rPr>
        <w:t xml:space="preserve"> con </w:t>
      </w:r>
      <w:r w:rsidR="008A699B" w:rsidRPr="005D1CC6">
        <w:rPr>
          <w:rFonts w:ascii="Palatino Linotype" w:eastAsia="Calibri" w:hAnsi="Palatino Linotype" w:cs="Arial"/>
          <w:lang w:val="es-ES"/>
        </w:rPr>
        <w:t xml:space="preserve">el </w:t>
      </w:r>
      <w:r w:rsidRPr="005D1CC6">
        <w:rPr>
          <w:rFonts w:ascii="Palatino Linotype" w:eastAsia="Calibri" w:hAnsi="Palatino Linotype" w:cs="Arial"/>
          <w:lang w:val="es-ES"/>
        </w:rPr>
        <w:t>número</w:t>
      </w:r>
      <w:r w:rsidRPr="005D1CC6">
        <w:rPr>
          <w:rFonts w:ascii="Palatino Linotype" w:hAnsi="Palatino Linotype"/>
          <w:b/>
          <w:bCs/>
          <w:color w:val="000000" w:themeColor="text1"/>
        </w:rPr>
        <w:t xml:space="preserve"> </w:t>
      </w:r>
      <w:r w:rsidR="00A4685C" w:rsidRPr="005D1CC6">
        <w:rPr>
          <w:rFonts w:ascii="Palatino Linotype" w:hAnsi="Palatino Linotype"/>
          <w:b/>
          <w:bCs/>
          <w:color w:val="000000" w:themeColor="text1"/>
        </w:rPr>
        <w:t>00023/TEXCOCO/IP/2023</w:t>
      </w:r>
      <w:r w:rsidRPr="005D1CC6">
        <w:rPr>
          <w:rFonts w:ascii="Palatino Linotype" w:hAnsi="Palatino Linotype"/>
          <w:b/>
          <w:bCs/>
          <w:color w:val="000000" w:themeColor="text1"/>
        </w:rPr>
        <w:t xml:space="preserve">; </w:t>
      </w:r>
      <w:r w:rsidRPr="005D1CC6">
        <w:rPr>
          <w:rFonts w:ascii="Palatino Linotype" w:eastAsia="Calibri" w:hAnsi="Palatino Linotype" w:cs="Arial"/>
          <w:lang w:val="es-ES"/>
        </w:rPr>
        <w:t>mediante la cual se solicitó la siguiente información:</w:t>
      </w:r>
    </w:p>
    <w:p w14:paraId="17824287" w14:textId="77777777" w:rsidR="008A699B" w:rsidRPr="005D1CC6" w:rsidRDefault="008A699B" w:rsidP="008A699B">
      <w:pPr>
        <w:pStyle w:val="Prrafodelista"/>
        <w:spacing w:before="240" w:after="240" w:line="360" w:lineRule="auto"/>
        <w:ind w:left="0"/>
        <w:jc w:val="both"/>
        <w:rPr>
          <w:rFonts w:ascii="Palatino Linotype" w:eastAsia="Calibri" w:hAnsi="Palatino Linotype" w:cs="Arial"/>
          <w:lang w:val="es-ES"/>
        </w:rPr>
      </w:pPr>
    </w:p>
    <w:p w14:paraId="7B3EFB3F" w14:textId="77777777" w:rsidR="009F09BC" w:rsidRPr="005D1CC6" w:rsidRDefault="00A61E63" w:rsidP="008A699B">
      <w:pPr>
        <w:pStyle w:val="Prrafodelista"/>
        <w:spacing w:line="360" w:lineRule="auto"/>
        <w:ind w:left="426" w:right="474"/>
        <w:jc w:val="both"/>
        <w:rPr>
          <w:rFonts w:ascii="Palatino Linotype" w:hAnsi="Palatino Linotype"/>
          <w:i/>
        </w:rPr>
      </w:pPr>
      <w:r w:rsidRPr="005D1CC6">
        <w:rPr>
          <w:rFonts w:ascii="Palatino Linotype" w:hAnsi="Palatino Linotype"/>
          <w:i/>
        </w:rPr>
        <w:t>“</w:t>
      </w:r>
      <w:r w:rsidR="00A4685C" w:rsidRPr="005D1CC6">
        <w:rPr>
          <w:rFonts w:ascii="Palatino Linotype" w:hAnsi="Palatino Linotype"/>
          <w:i/>
        </w:rPr>
        <w:t>solicito saber en donde contrataron la pista de hielo que utilizaron en la lameda, así como el contrato, costo y de donde obtuvieron el dinero para pagar.</w:t>
      </w:r>
      <w:r w:rsidR="008A699B" w:rsidRPr="005D1CC6">
        <w:rPr>
          <w:rFonts w:ascii="Palatino Linotype" w:hAnsi="Palatino Linotype"/>
          <w:i/>
        </w:rPr>
        <w:t>”</w:t>
      </w:r>
    </w:p>
    <w:p w14:paraId="3A39A7A8" w14:textId="77777777" w:rsidR="008A699B" w:rsidRPr="005D1CC6" w:rsidRDefault="008A699B" w:rsidP="009F09BC">
      <w:pPr>
        <w:pStyle w:val="Prrafodelista"/>
        <w:spacing w:line="360" w:lineRule="auto"/>
        <w:ind w:left="851" w:right="34"/>
        <w:jc w:val="both"/>
        <w:rPr>
          <w:rFonts w:ascii="Palatino Linotype" w:hAnsi="Palatino Linotype"/>
        </w:rPr>
      </w:pPr>
    </w:p>
    <w:p w14:paraId="50E1B6F7" w14:textId="77777777" w:rsidR="009F09BC" w:rsidRPr="005D1CC6" w:rsidRDefault="009F09BC" w:rsidP="009F09BC">
      <w:pPr>
        <w:pStyle w:val="Prrafodelista"/>
        <w:numPr>
          <w:ilvl w:val="0"/>
          <w:numId w:val="23"/>
        </w:numPr>
        <w:spacing w:line="360" w:lineRule="auto"/>
        <w:ind w:left="851" w:right="34"/>
        <w:jc w:val="both"/>
        <w:rPr>
          <w:rFonts w:ascii="Palatino Linotype" w:hAnsi="Palatino Linotype"/>
        </w:rPr>
      </w:pPr>
      <w:r w:rsidRPr="005D1CC6">
        <w:rPr>
          <w:rFonts w:ascii="Palatino Linotype" w:eastAsia="Times New Roman" w:hAnsi="Palatino Linotype" w:cs="Arial"/>
          <w:lang w:val="es-ES"/>
        </w:rPr>
        <w:t>Se eligió como modalidad de entrega de la información</w:t>
      </w:r>
      <w:r w:rsidRPr="005D1CC6">
        <w:rPr>
          <w:rFonts w:ascii="Palatino Linotype" w:hAnsi="Palatino Linotype"/>
        </w:rPr>
        <w:t xml:space="preserve">: </w:t>
      </w:r>
      <w:r w:rsidR="00A61E63" w:rsidRPr="005D1CC6">
        <w:rPr>
          <w:rFonts w:ascii="Palatino Linotype" w:hAnsi="Palatino Linotype"/>
          <w:b/>
        </w:rPr>
        <w:t>SAIMEX.</w:t>
      </w:r>
    </w:p>
    <w:p w14:paraId="7E3500E3" w14:textId="77777777" w:rsidR="0069487D" w:rsidRPr="005D1CC6" w:rsidRDefault="0069487D" w:rsidP="0069487D">
      <w:pPr>
        <w:pStyle w:val="Prrafodelista"/>
        <w:spacing w:line="360" w:lineRule="auto"/>
        <w:ind w:left="851" w:right="34"/>
        <w:jc w:val="both"/>
        <w:rPr>
          <w:rFonts w:ascii="Palatino Linotype" w:hAnsi="Palatino Linotype"/>
        </w:rPr>
      </w:pPr>
    </w:p>
    <w:p w14:paraId="526FF887" w14:textId="77777777" w:rsidR="00694238" w:rsidRPr="005D1CC6" w:rsidRDefault="0069487D" w:rsidP="00694238">
      <w:pPr>
        <w:pStyle w:val="Prrafodelista"/>
        <w:numPr>
          <w:ilvl w:val="0"/>
          <w:numId w:val="15"/>
        </w:numPr>
        <w:tabs>
          <w:tab w:val="left" w:pos="0"/>
        </w:tabs>
        <w:spacing w:line="360" w:lineRule="auto"/>
        <w:ind w:left="0" w:right="49" w:firstLine="0"/>
        <w:jc w:val="both"/>
        <w:rPr>
          <w:rFonts w:ascii="Palatino Linotype" w:hAnsi="Palatino Linotype" w:cs="Arial"/>
          <w:color w:val="000000" w:themeColor="text1"/>
        </w:rPr>
      </w:pPr>
      <w:r w:rsidRPr="005D1CC6">
        <w:rPr>
          <w:rFonts w:ascii="Palatino Linotype" w:hAnsi="Palatino Linotype" w:cs="Arial"/>
          <w:color w:val="000000" w:themeColor="text1"/>
        </w:rPr>
        <w:lastRenderedPageBreak/>
        <w:t xml:space="preserve">El </w:t>
      </w:r>
      <w:r w:rsidR="00A4685C" w:rsidRPr="005D1CC6">
        <w:rPr>
          <w:rFonts w:ascii="Palatino Linotype" w:hAnsi="Palatino Linotype" w:cs="Arial"/>
          <w:b/>
          <w:color w:val="000000" w:themeColor="text1"/>
        </w:rPr>
        <w:t xml:space="preserve">diez </w:t>
      </w:r>
      <w:r w:rsidR="009F09BC" w:rsidRPr="005D1CC6">
        <w:rPr>
          <w:rFonts w:ascii="Palatino Linotype" w:hAnsi="Palatino Linotype" w:cs="Arial"/>
          <w:b/>
          <w:color w:val="000000" w:themeColor="text1"/>
        </w:rPr>
        <w:t xml:space="preserve">de </w:t>
      </w:r>
      <w:r w:rsidR="00A4685C" w:rsidRPr="005D1CC6">
        <w:rPr>
          <w:rFonts w:ascii="Palatino Linotype" w:hAnsi="Palatino Linotype" w:cs="Arial"/>
          <w:b/>
          <w:color w:val="000000" w:themeColor="text1"/>
        </w:rPr>
        <w:t>febrer</w:t>
      </w:r>
      <w:r w:rsidR="00A61E63" w:rsidRPr="005D1CC6">
        <w:rPr>
          <w:rFonts w:ascii="Palatino Linotype" w:hAnsi="Palatino Linotype" w:cs="Arial"/>
          <w:b/>
          <w:color w:val="000000" w:themeColor="text1"/>
        </w:rPr>
        <w:t>o</w:t>
      </w:r>
      <w:r w:rsidR="002C4997" w:rsidRPr="005D1CC6">
        <w:rPr>
          <w:rFonts w:ascii="Palatino Linotype" w:hAnsi="Palatino Linotype" w:cs="Arial"/>
          <w:b/>
          <w:color w:val="000000" w:themeColor="text1"/>
        </w:rPr>
        <w:t xml:space="preserve"> de dos mil veintidós</w:t>
      </w:r>
      <w:r w:rsidR="009F09BC" w:rsidRPr="005D1CC6">
        <w:rPr>
          <w:rFonts w:ascii="Palatino Linotype" w:hAnsi="Palatino Linotype" w:cs="Arial"/>
          <w:color w:val="000000" w:themeColor="text1"/>
        </w:rPr>
        <w:t xml:space="preserve">, el </w:t>
      </w:r>
      <w:r w:rsidR="009F09BC" w:rsidRPr="005D1CC6">
        <w:rPr>
          <w:rFonts w:ascii="Palatino Linotype" w:hAnsi="Palatino Linotype" w:cs="Arial"/>
          <w:b/>
          <w:color w:val="000000" w:themeColor="text1"/>
        </w:rPr>
        <w:t>SUJETO OBLIGADO,</w:t>
      </w:r>
      <w:r w:rsidR="009F09BC" w:rsidRPr="005D1CC6">
        <w:rPr>
          <w:rFonts w:ascii="Palatino Linotype" w:hAnsi="Palatino Linotype" w:cs="Arial"/>
          <w:color w:val="000000" w:themeColor="text1"/>
        </w:rPr>
        <w:t xml:space="preserve"> dio </w:t>
      </w:r>
      <w:r w:rsidR="009F09BC" w:rsidRPr="005D1CC6">
        <w:rPr>
          <w:rFonts w:ascii="Palatino Linotype" w:eastAsia="Times New Roman" w:hAnsi="Palatino Linotype" w:cs="Arial"/>
          <w:color w:val="000000" w:themeColor="text1"/>
          <w:lang w:val="es-ES"/>
        </w:rPr>
        <w:t>respuesta</w:t>
      </w:r>
      <w:r w:rsidR="009F09BC" w:rsidRPr="005D1CC6">
        <w:rPr>
          <w:rFonts w:ascii="Palatino Linotype" w:hAnsi="Palatino Linotype" w:cs="Arial"/>
          <w:color w:val="000000" w:themeColor="text1"/>
        </w:rPr>
        <w:t xml:space="preserve"> </w:t>
      </w:r>
      <w:r w:rsidR="00A61E63" w:rsidRPr="005D1CC6">
        <w:rPr>
          <w:rFonts w:ascii="Palatino Linotype" w:hAnsi="Palatino Linotype" w:cs="Arial"/>
          <w:i/>
          <w:color w:val="000000" w:themeColor="text1"/>
        </w:rPr>
        <w:t xml:space="preserve">grosso modo </w:t>
      </w:r>
      <w:r w:rsidR="00A61E63" w:rsidRPr="005D1CC6">
        <w:rPr>
          <w:rFonts w:ascii="Palatino Linotype" w:hAnsi="Palatino Linotype" w:cs="Arial"/>
          <w:color w:val="000000" w:themeColor="text1"/>
        </w:rPr>
        <w:t>a través</w:t>
      </w:r>
      <w:r w:rsidR="00694238" w:rsidRPr="005D1CC6">
        <w:rPr>
          <w:rFonts w:ascii="Palatino Linotype" w:hAnsi="Palatino Linotype" w:cs="Arial"/>
          <w:color w:val="000000" w:themeColor="text1"/>
        </w:rPr>
        <w:t xml:space="preserve"> del </w:t>
      </w:r>
      <w:r w:rsidR="00A61E63" w:rsidRPr="005D1CC6">
        <w:rPr>
          <w:rFonts w:ascii="Palatino Linotype" w:hAnsi="Palatino Linotype" w:cs="Arial"/>
          <w:color w:val="000000" w:themeColor="text1"/>
        </w:rPr>
        <w:t xml:space="preserve">siguiente </w:t>
      </w:r>
      <w:r w:rsidR="00A4685C" w:rsidRPr="005D1CC6">
        <w:rPr>
          <w:rFonts w:ascii="Palatino Linotype" w:hAnsi="Palatino Linotype" w:cs="Arial"/>
          <w:color w:val="000000" w:themeColor="text1"/>
        </w:rPr>
        <w:t>escrito</w:t>
      </w:r>
      <w:r w:rsidR="00694238" w:rsidRPr="005D1CC6">
        <w:rPr>
          <w:rFonts w:ascii="Palatino Linotype" w:hAnsi="Palatino Linotype" w:cs="Arial"/>
          <w:color w:val="000000" w:themeColor="text1"/>
        </w:rPr>
        <w:t>:</w:t>
      </w:r>
    </w:p>
    <w:p w14:paraId="2C9E3AD2" w14:textId="77777777" w:rsidR="00694238" w:rsidRPr="005D1CC6" w:rsidRDefault="00694238" w:rsidP="00694238">
      <w:pPr>
        <w:tabs>
          <w:tab w:val="left" w:pos="0"/>
        </w:tabs>
        <w:spacing w:line="360" w:lineRule="auto"/>
        <w:ind w:right="51"/>
        <w:rPr>
          <w:rFonts w:ascii="Palatino Linotype" w:hAnsi="Palatino Linotype" w:cs="Arial"/>
          <w:color w:val="000000" w:themeColor="text1"/>
          <w:sz w:val="12"/>
        </w:rPr>
      </w:pPr>
    </w:p>
    <w:p w14:paraId="4D4353B8" w14:textId="77777777" w:rsidR="00A61E63" w:rsidRPr="005D1CC6" w:rsidRDefault="00A4685C" w:rsidP="00A61E63">
      <w:pPr>
        <w:tabs>
          <w:tab w:val="left" w:pos="0"/>
        </w:tabs>
        <w:spacing w:line="360" w:lineRule="auto"/>
        <w:ind w:right="51"/>
        <w:jc w:val="center"/>
        <w:rPr>
          <w:rFonts w:ascii="Palatino Linotype" w:hAnsi="Palatino Linotype" w:cs="Arial"/>
          <w:color w:val="000000" w:themeColor="text1"/>
        </w:rPr>
      </w:pPr>
      <w:r w:rsidRPr="005D1CC6">
        <w:rPr>
          <w:rFonts w:ascii="Palatino Linotype" w:hAnsi="Palatino Linotype" w:cs="Arial"/>
          <w:noProof/>
          <w:color w:val="000000" w:themeColor="text1"/>
          <w:lang w:val="es-MX" w:eastAsia="es-MX"/>
        </w:rPr>
        <w:drawing>
          <wp:inline distT="0" distB="0" distL="0" distR="0" wp14:anchorId="2A2F6261" wp14:editId="76DDFAE7">
            <wp:extent cx="4921250" cy="6080503"/>
            <wp:effectExtent l="19050" t="19050" r="12700" b="158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1800" cy="6081182"/>
                    </a:xfrm>
                    <a:prstGeom prst="rect">
                      <a:avLst/>
                    </a:prstGeom>
                    <a:noFill/>
                    <a:ln>
                      <a:solidFill>
                        <a:schemeClr val="tx1"/>
                      </a:solidFill>
                    </a:ln>
                  </pic:spPr>
                </pic:pic>
              </a:graphicData>
            </a:graphic>
          </wp:inline>
        </w:drawing>
      </w:r>
    </w:p>
    <w:p w14:paraId="2AEF93FC" w14:textId="77777777" w:rsidR="00A4685C" w:rsidRPr="005D1CC6" w:rsidRDefault="00A4685C" w:rsidP="00A61E63">
      <w:pPr>
        <w:tabs>
          <w:tab w:val="left" w:pos="0"/>
        </w:tabs>
        <w:spacing w:line="360" w:lineRule="auto"/>
        <w:ind w:right="51"/>
        <w:jc w:val="center"/>
        <w:rPr>
          <w:rFonts w:ascii="Palatino Linotype" w:hAnsi="Palatino Linotype" w:cs="Arial"/>
          <w:color w:val="000000" w:themeColor="text1"/>
        </w:rPr>
      </w:pPr>
    </w:p>
    <w:p w14:paraId="440CF1BB" w14:textId="77777777" w:rsidR="009F09BC" w:rsidRPr="005D1CC6"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5D1CC6">
        <w:rPr>
          <w:rFonts w:ascii="Palatino Linotype" w:eastAsia="Times New Roman" w:hAnsi="Palatino Linotype" w:cs="Arial"/>
          <w:color w:val="000000" w:themeColor="text1"/>
          <w:lang w:val="es-ES"/>
        </w:rPr>
        <w:lastRenderedPageBreak/>
        <w:t>E</w:t>
      </w:r>
      <w:r w:rsidR="002C4997" w:rsidRPr="005D1CC6">
        <w:rPr>
          <w:rFonts w:ascii="Palatino Linotype" w:eastAsia="Times New Roman" w:hAnsi="Palatino Linotype" w:cs="Arial"/>
          <w:color w:val="000000" w:themeColor="text1"/>
          <w:lang w:val="es-ES"/>
        </w:rPr>
        <w:t xml:space="preserve">l </w:t>
      </w:r>
      <w:r w:rsidR="00A4685C" w:rsidRPr="005D1CC6">
        <w:rPr>
          <w:rFonts w:ascii="Palatino Linotype" w:eastAsia="Times New Roman" w:hAnsi="Palatino Linotype" w:cs="Arial"/>
          <w:b/>
          <w:color w:val="000000" w:themeColor="text1"/>
          <w:lang w:val="es-ES"/>
        </w:rPr>
        <w:t>trece de febrer</w:t>
      </w:r>
      <w:r w:rsidR="00A61E63" w:rsidRPr="005D1CC6">
        <w:rPr>
          <w:rFonts w:ascii="Palatino Linotype" w:eastAsia="Times New Roman" w:hAnsi="Palatino Linotype" w:cs="Arial"/>
          <w:b/>
          <w:color w:val="000000" w:themeColor="text1"/>
          <w:lang w:val="es-ES"/>
        </w:rPr>
        <w:t xml:space="preserve">o </w:t>
      </w:r>
      <w:r w:rsidRPr="005D1CC6">
        <w:rPr>
          <w:rFonts w:ascii="Palatino Linotype" w:eastAsia="Times New Roman" w:hAnsi="Palatino Linotype" w:cs="Arial"/>
          <w:b/>
          <w:color w:val="000000" w:themeColor="text1"/>
          <w:lang w:val="es-ES"/>
        </w:rPr>
        <w:t xml:space="preserve">de </w:t>
      </w:r>
      <w:r w:rsidR="00025C53" w:rsidRPr="005D1CC6">
        <w:rPr>
          <w:rFonts w:ascii="Palatino Linotype" w:eastAsia="Times New Roman" w:hAnsi="Palatino Linotype" w:cs="Arial"/>
          <w:b/>
          <w:color w:val="000000" w:themeColor="text1"/>
          <w:lang w:val="es-ES"/>
        </w:rPr>
        <w:t>dos mil veintidós</w:t>
      </w:r>
      <w:r w:rsidRPr="005D1CC6">
        <w:rPr>
          <w:rFonts w:ascii="Palatino Linotype" w:eastAsia="Times New Roman" w:hAnsi="Palatino Linotype" w:cs="Arial"/>
          <w:color w:val="000000" w:themeColor="text1"/>
          <w:lang w:val="es-ES"/>
        </w:rPr>
        <w:t xml:space="preserve">, el particular interpuso </w:t>
      </w:r>
      <w:r w:rsidR="002C4997" w:rsidRPr="005D1CC6">
        <w:rPr>
          <w:rFonts w:ascii="Palatino Linotype" w:eastAsia="Times New Roman" w:hAnsi="Palatino Linotype" w:cs="Arial"/>
          <w:color w:val="000000" w:themeColor="text1"/>
          <w:lang w:val="es-ES"/>
        </w:rPr>
        <w:t>e</w:t>
      </w:r>
      <w:r w:rsidRPr="005D1CC6">
        <w:rPr>
          <w:rFonts w:ascii="Palatino Linotype" w:eastAsia="Times New Roman" w:hAnsi="Palatino Linotype" w:cs="Arial"/>
          <w:color w:val="000000" w:themeColor="text1"/>
          <w:lang w:val="es-ES"/>
        </w:rPr>
        <w:t>l recurso de revisión en contra de la respuesta, manifestando l</w:t>
      </w:r>
      <w:r w:rsidR="002C4997" w:rsidRPr="005D1CC6">
        <w:rPr>
          <w:rFonts w:ascii="Palatino Linotype" w:eastAsia="Times New Roman" w:hAnsi="Palatino Linotype" w:cs="Arial"/>
          <w:color w:val="000000" w:themeColor="text1"/>
          <w:lang w:val="es-ES"/>
        </w:rPr>
        <w:t>a</w:t>
      </w:r>
      <w:r w:rsidRPr="005D1CC6">
        <w:rPr>
          <w:rFonts w:ascii="Palatino Linotype" w:eastAsia="Times New Roman" w:hAnsi="Palatino Linotype" w:cs="Arial"/>
          <w:color w:val="000000" w:themeColor="text1"/>
          <w:lang w:val="es-ES"/>
        </w:rPr>
        <w:t xml:space="preserve">s </w:t>
      </w:r>
      <w:r w:rsidR="002C4997" w:rsidRPr="005D1CC6">
        <w:rPr>
          <w:rFonts w:ascii="Palatino Linotype" w:eastAsia="Times New Roman" w:hAnsi="Palatino Linotype" w:cs="Arial"/>
          <w:color w:val="000000" w:themeColor="text1"/>
          <w:lang w:val="es-ES"/>
        </w:rPr>
        <w:t>siguientes</w:t>
      </w:r>
      <w:r w:rsidRPr="005D1CC6">
        <w:rPr>
          <w:rFonts w:ascii="Palatino Linotype" w:eastAsia="Times New Roman" w:hAnsi="Palatino Linotype" w:cs="Arial"/>
          <w:color w:val="000000" w:themeColor="text1"/>
          <w:lang w:val="es-ES"/>
        </w:rPr>
        <w:t xml:space="preserve"> razones o motivos de inconformidad:</w:t>
      </w:r>
    </w:p>
    <w:p w14:paraId="3FA25BD7" w14:textId="77777777" w:rsidR="009F09BC" w:rsidRPr="005D1CC6" w:rsidRDefault="009F09BC" w:rsidP="00A4685C">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5D1CC6">
        <w:rPr>
          <w:rStyle w:val="Ttulo2Car"/>
          <w:rFonts w:ascii="Palatino Linotype" w:hAnsi="Palatino Linotype"/>
          <w:b/>
          <w:color w:val="auto"/>
          <w:sz w:val="24"/>
          <w:szCs w:val="24"/>
        </w:rPr>
        <w:t>Acto impugnado</w:t>
      </w:r>
      <w:bookmarkEnd w:id="4"/>
      <w:r w:rsidRPr="005D1CC6">
        <w:rPr>
          <w:rStyle w:val="Ttulo2Car"/>
          <w:rFonts w:ascii="Palatino Linotype" w:hAnsi="Palatino Linotype"/>
          <w:b/>
          <w:color w:val="000000" w:themeColor="text1"/>
          <w:sz w:val="24"/>
          <w:szCs w:val="24"/>
        </w:rPr>
        <w:t xml:space="preserve">: </w:t>
      </w:r>
      <w:r w:rsidRPr="005D1CC6">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A4685C" w:rsidRPr="005D1CC6">
        <w:rPr>
          <w:rStyle w:val="Ttulo2Car"/>
          <w:rFonts w:ascii="Palatino Linotype" w:hAnsi="Palatino Linotype"/>
          <w:i/>
          <w:color w:val="000000" w:themeColor="text1"/>
          <w:sz w:val="24"/>
          <w:szCs w:val="24"/>
        </w:rPr>
        <w:t>la respuesta</w:t>
      </w:r>
      <w:r w:rsidRPr="005D1CC6">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2AA16D4" w14:textId="77777777" w:rsidR="009F09BC" w:rsidRPr="005D1CC6" w:rsidRDefault="009F09BC" w:rsidP="00224451">
      <w:pPr>
        <w:spacing w:line="360" w:lineRule="auto"/>
        <w:ind w:left="426"/>
        <w:jc w:val="both"/>
        <w:rPr>
          <w:rFonts w:ascii="Palatino Linotype" w:hAnsi="Palatino Linotype"/>
          <w:i/>
          <w:color w:val="000000" w:themeColor="text1"/>
        </w:rPr>
      </w:pPr>
    </w:p>
    <w:p w14:paraId="623AA70B" w14:textId="77777777" w:rsidR="009F09BC" w:rsidRPr="005D1CC6" w:rsidRDefault="009F09BC" w:rsidP="00A4685C">
      <w:pPr>
        <w:pStyle w:val="Prrafodelista"/>
        <w:numPr>
          <w:ilvl w:val="0"/>
          <w:numId w:val="23"/>
        </w:numPr>
        <w:spacing w:line="360" w:lineRule="auto"/>
        <w:jc w:val="both"/>
        <w:rPr>
          <w:rFonts w:ascii="Palatino Linotype" w:hAnsi="Palatino Linotype"/>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5D1CC6">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5D1CC6">
        <w:rPr>
          <w:rFonts w:ascii="Palatino Linotype" w:hAnsi="Palatino Linotype"/>
          <w:b/>
          <w:color w:val="000000" w:themeColor="text1"/>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224451" w:rsidRPr="005D1CC6">
        <w:rPr>
          <w:rFonts w:ascii="Palatino Linotype" w:hAnsi="Palatino Linotype"/>
          <w:i/>
          <w:color w:val="000000" w:themeColor="text1"/>
        </w:rPr>
        <w:t>“</w:t>
      </w:r>
      <w:r w:rsidR="00A4685C" w:rsidRPr="005D1CC6">
        <w:rPr>
          <w:rFonts w:ascii="Palatino Linotype" w:hAnsi="Palatino Linotype"/>
          <w:i/>
          <w:color w:val="000000" w:themeColor="text1"/>
        </w:rPr>
        <w:t>la respusta es incompleta</w:t>
      </w:r>
      <w:r w:rsidR="00224451" w:rsidRPr="005D1CC6">
        <w:rPr>
          <w:rFonts w:ascii="Palatino Linotype" w:hAnsi="Palatino Linotype"/>
          <w:i/>
          <w:color w:val="000000" w:themeColor="text1"/>
        </w:rPr>
        <w:t>”</w:t>
      </w:r>
      <w:r w:rsidR="00A4685C" w:rsidRPr="005D1CC6">
        <w:rPr>
          <w:rFonts w:ascii="Palatino Linotype" w:hAnsi="Palatino Linotype"/>
          <w:i/>
          <w:color w:val="000000" w:themeColor="text1"/>
        </w:rPr>
        <w:t>.</w:t>
      </w:r>
    </w:p>
    <w:p w14:paraId="7F273DA3" w14:textId="77777777" w:rsidR="00A4685C" w:rsidRPr="005D1CC6" w:rsidRDefault="00A4685C" w:rsidP="00A4685C">
      <w:pPr>
        <w:pStyle w:val="Prrafodelista"/>
        <w:rPr>
          <w:rFonts w:ascii="Palatino Linotype" w:hAnsi="Palatino Linotype"/>
          <w:color w:val="000000" w:themeColor="text1"/>
        </w:rPr>
      </w:pPr>
    </w:p>
    <w:p w14:paraId="1F74A4F5" w14:textId="77777777" w:rsidR="00A4685C" w:rsidRPr="005D1CC6" w:rsidRDefault="00A4685C" w:rsidP="00A4685C">
      <w:pPr>
        <w:pStyle w:val="Prrafodelista"/>
        <w:spacing w:line="360" w:lineRule="auto"/>
        <w:ind w:left="1004"/>
        <w:jc w:val="both"/>
        <w:rPr>
          <w:rFonts w:ascii="Palatino Linotype" w:hAnsi="Palatino Linotype"/>
          <w:color w:val="000000" w:themeColor="text1"/>
        </w:rPr>
      </w:pPr>
    </w:p>
    <w:p w14:paraId="58E8FF87" w14:textId="77777777" w:rsidR="009F09BC" w:rsidRPr="005D1CC6"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5D1CC6">
        <w:rPr>
          <w:rFonts w:ascii="Palatino Linotype" w:eastAsia="Calibri" w:hAnsi="Palatino Linotype" w:cs="Arial"/>
          <w:lang w:val="es-ES"/>
        </w:rPr>
        <w:t>La Comisionada</w:t>
      </w:r>
      <w:r w:rsidR="009F09BC" w:rsidRPr="005D1CC6">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A4685C" w:rsidRPr="005D1CC6">
        <w:rPr>
          <w:rFonts w:ascii="Palatino Linotype" w:eastAsia="Calibri" w:hAnsi="Palatino Linotype" w:cs="Arial"/>
          <w:b/>
          <w:lang w:val="es-ES"/>
        </w:rPr>
        <w:t>diecisiete</w:t>
      </w:r>
      <w:r w:rsidR="008A66DB" w:rsidRPr="005D1CC6">
        <w:rPr>
          <w:rFonts w:ascii="Palatino Linotype" w:eastAsia="Calibri" w:hAnsi="Palatino Linotype" w:cs="Arial"/>
          <w:b/>
          <w:lang w:val="es-ES"/>
        </w:rPr>
        <w:t xml:space="preserve"> de </w:t>
      </w:r>
      <w:r w:rsidR="00A4685C" w:rsidRPr="005D1CC6">
        <w:rPr>
          <w:rFonts w:ascii="Palatino Linotype" w:eastAsia="Calibri" w:hAnsi="Palatino Linotype" w:cs="Arial"/>
          <w:b/>
          <w:lang w:val="es-ES"/>
        </w:rPr>
        <w:t>febrero</w:t>
      </w:r>
      <w:r w:rsidR="009F09BC" w:rsidRPr="005D1CC6">
        <w:rPr>
          <w:rFonts w:ascii="Palatino Linotype" w:eastAsia="Calibri" w:hAnsi="Palatino Linotype" w:cs="Arial"/>
          <w:b/>
          <w:lang w:val="es-ES"/>
        </w:rPr>
        <w:t xml:space="preserve"> de</w:t>
      </w:r>
      <w:r w:rsidR="00A4685C" w:rsidRPr="005D1CC6">
        <w:rPr>
          <w:rFonts w:ascii="Palatino Linotype" w:eastAsia="Calibri" w:hAnsi="Palatino Linotype" w:cs="Arial"/>
          <w:b/>
          <w:lang w:val="es-ES"/>
        </w:rPr>
        <w:t xml:space="preserve"> dos mil veintitrés</w:t>
      </w:r>
      <w:r w:rsidR="009F09BC" w:rsidRPr="005D1CC6">
        <w:rPr>
          <w:rFonts w:ascii="Palatino Linotype" w:eastAsia="Calibri" w:hAnsi="Palatino Linotype" w:cs="Arial"/>
          <w:lang w:val="es-ES"/>
        </w:rPr>
        <w:t xml:space="preserve">, puso a disposición de las partes el expediente electrónico </w:t>
      </w:r>
      <w:r w:rsidR="009F09BC" w:rsidRPr="005D1CC6">
        <w:rPr>
          <w:rFonts w:ascii="Palatino Linotype" w:eastAsia="Calibri" w:hAnsi="Palatino Linotype" w:cs="Arial"/>
        </w:rPr>
        <w:t xml:space="preserve">vía </w:t>
      </w:r>
      <w:r w:rsidR="009F09BC" w:rsidRPr="005D1CC6">
        <w:rPr>
          <w:rFonts w:ascii="Palatino Linotype" w:eastAsia="Calibri" w:hAnsi="Palatino Linotype" w:cs="Arial"/>
          <w:b/>
          <w:lang w:val="es-ES"/>
        </w:rPr>
        <w:t xml:space="preserve">SAIMEX </w:t>
      </w:r>
      <w:r w:rsidR="009F09BC" w:rsidRPr="005D1CC6">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5D1CC6">
        <w:rPr>
          <w:rFonts w:ascii="Palatino Linotype" w:eastAsia="Calibri" w:hAnsi="Palatino Linotype" w:cs="Arial"/>
          <w:b/>
          <w:lang w:val="es-ES"/>
        </w:rPr>
        <w:t>SUJETO OBLIGADO</w:t>
      </w:r>
      <w:r w:rsidR="009F09BC" w:rsidRPr="005D1CC6">
        <w:rPr>
          <w:rFonts w:ascii="Palatino Linotype" w:eastAsia="Calibri" w:hAnsi="Palatino Linotype" w:cs="Arial"/>
          <w:lang w:val="es-ES"/>
        </w:rPr>
        <w:t xml:space="preserve"> presentará el Informe Justificado procedente.</w:t>
      </w:r>
    </w:p>
    <w:p w14:paraId="7D9FC48B" w14:textId="77777777" w:rsidR="009F09BC" w:rsidRPr="005D1CC6" w:rsidRDefault="009F09BC" w:rsidP="009F09BC">
      <w:pPr>
        <w:pStyle w:val="Prrafodelista"/>
        <w:spacing w:before="240" w:after="240" w:line="360" w:lineRule="auto"/>
        <w:ind w:left="0"/>
        <w:jc w:val="both"/>
        <w:rPr>
          <w:rFonts w:ascii="Palatino Linotype" w:hAnsi="Palatino Linotype"/>
        </w:rPr>
      </w:pPr>
    </w:p>
    <w:p w14:paraId="7543F4EA" w14:textId="77777777" w:rsidR="009F09BC" w:rsidRPr="005D1CC6"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5D1CC6">
        <w:rPr>
          <w:rFonts w:ascii="Palatino Linotype" w:hAnsi="Palatino Linotype"/>
          <w:color w:val="000000"/>
        </w:rPr>
        <w:t xml:space="preserve">El </w:t>
      </w:r>
      <w:r w:rsidRPr="005D1CC6">
        <w:rPr>
          <w:rFonts w:ascii="Palatino Linotype" w:hAnsi="Palatino Linotype"/>
          <w:b/>
          <w:color w:val="000000"/>
        </w:rPr>
        <w:t xml:space="preserve">SUJETO </w:t>
      </w:r>
      <w:r w:rsidRPr="005D1CC6">
        <w:rPr>
          <w:rFonts w:ascii="Palatino Linotype" w:eastAsia="Calibri" w:hAnsi="Palatino Linotype" w:cs="Arial"/>
          <w:b/>
          <w:lang w:val="es-ES"/>
        </w:rPr>
        <w:t>OBLIGADO</w:t>
      </w:r>
      <w:r w:rsidR="007A6A1A" w:rsidRPr="005D1CC6">
        <w:rPr>
          <w:rFonts w:ascii="Palatino Linotype" w:hAnsi="Palatino Linotype"/>
          <w:color w:val="000000"/>
        </w:rPr>
        <w:t xml:space="preserve"> </w:t>
      </w:r>
      <w:r w:rsidR="006672E1" w:rsidRPr="005D1CC6">
        <w:rPr>
          <w:rFonts w:ascii="Palatino Linotype" w:hAnsi="Palatino Linotype"/>
          <w:color w:val="000000"/>
        </w:rPr>
        <w:t xml:space="preserve">en fecha </w:t>
      </w:r>
      <w:r w:rsidR="00A4685C" w:rsidRPr="005D1CC6">
        <w:rPr>
          <w:rFonts w:ascii="Palatino Linotype" w:hAnsi="Palatino Linotype"/>
          <w:b/>
          <w:color w:val="000000"/>
        </w:rPr>
        <w:t>veintitrés</w:t>
      </w:r>
      <w:r w:rsidR="006672E1" w:rsidRPr="005D1CC6">
        <w:rPr>
          <w:rFonts w:ascii="Palatino Linotype" w:hAnsi="Palatino Linotype"/>
          <w:b/>
          <w:color w:val="000000"/>
        </w:rPr>
        <w:t xml:space="preserve"> de </w:t>
      </w:r>
      <w:r w:rsidR="00224451" w:rsidRPr="005D1CC6">
        <w:rPr>
          <w:rFonts w:ascii="Palatino Linotype" w:hAnsi="Palatino Linotype"/>
          <w:b/>
          <w:color w:val="000000"/>
        </w:rPr>
        <w:t>febrero</w:t>
      </w:r>
      <w:r w:rsidR="006672E1" w:rsidRPr="005D1CC6">
        <w:rPr>
          <w:rFonts w:ascii="Palatino Linotype" w:hAnsi="Palatino Linotype"/>
          <w:b/>
          <w:color w:val="000000"/>
        </w:rPr>
        <w:t xml:space="preserve"> de</w:t>
      </w:r>
      <w:r w:rsidR="00224451" w:rsidRPr="005D1CC6">
        <w:rPr>
          <w:rFonts w:ascii="Palatino Linotype" w:hAnsi="Palatino Linotype"/>
          <w:b/>
          <w:color w:val="000000"/>
        </w:rPr>
        <w:t xml:space="preserve"> dos mil veintitrés</w:t>
      </w:r>
      <w:r w:rsidR="006672E1" w:rsidRPr="005D1CC6">
        <w:rPr>
          <w:rFonts w:ascii="Palatino Linotype" w:hAnsi="Palatino Linotype"/>
          <w:color w:val="000000"/>
        </w:rPr>
        <w:t>, rindió el informe justificado correspondiente, mismo que fue hecho del conocimiento del particula</w:t>
      </w:r>
      <w:r w:rsidR="00CB757D" w:rsidRPr="005D1CC6">
        <w:rPr>
          <w:rFonts w:ascii="Palatino Linotype" w:hAnsi="Palatino Linotype"/>
          <w:color w:val="000000"/>
        </w:rPr>
        <w:t>r media</w:t>
      </w:r>
      <w:r w:rsidR="00267A08" w:rsidRPr="005D1CC6">
        <w:rPr>
          <w:rFonts w:ascii="Palatino Linotype" w:hAnsi="Palatino Linotype"/>
          <w:color w:val="000000"/>
        </w:rPr>
        <w:t xml:space="preserve">nte Acuerdo de fecha </w:t>
      </w:r>
      <w:r w:rsidR="00A4685C" w:rsidRPr="005D1CC6">
        <w:rPr>
          <w:rFonts w:ascii="Palatino Linotype" w:hAnsi="Palatino Linotype"/>
          <w:b/>
          <w:color w:val="000000"/>
        </w:rPr>
        <w:t>catorce</w:t>
      </w:r>
      <w:r w:rsidR="00224451" w:rsidRPr="005D1CC6">
        <w:rPr>
          <w:rFonts w:ascii="Palatino Linotype" w:hAnsi="Palatino Linotype"/>
          <w:b/>
          <w:color w:val="000000"/>
        </w:rPr>
        <w:t xml:space="preserve"> de marzo</w:t>
      </w:r>
      <w:r w:rsidR="008A66DB" w:rsidRPr="005D1CC6">
        <w:rPr>
          <w:rFonts w:ascii="Palatino Linotype" w:hAnsi="Palatino Linotype"/>
          <w:b/>
          <w:color w:val="000000"/>
        </w:rPr>
        <w:t xml:space="preserve"> </w:t>
      </w:r>
      <w:r w:rsidR="00224451" w:rsidRPr="005D1CC6">
        <w:rPr>
          <w:rFonts w:ascii="Palatino Linotype" w:hAnsi="Palatino Linotype"/>
          <w:b/>
          <w:color w:val="000000"/>
        </w:rPr>
        <w:t>del mismo año</w:t>
      </w:r>
      <w:r w:rsidR="002C4997" w:rsidRPr="005D1CC6">
        <w:rPr>
          <w:rFonts w:ascii="Palatino Linotype" w:hAnsi="Palatino Linotype"/>
          <w:color w:val="000000"/>
        </w:rPr>
        <w:t xml:space="preserve">. </w:t>
      </w:r>
      <w:r w:rsidRPr="005D1CC6">
        <w:rPr>
          <w:rFonts w:ascii="Palatino Linotype" w:hAnsi="Palatino Linotype"/>
          <w:color w:val="000000"/>
        </w:rPr>
        <w:t xml:space="preserve">Por su parte </w:t>
      </w:r>
      <w:r w:rsidR="00E86FB3" w:rsidRPr="005D1CC6">
        <w:rPr>
          <w:rFonts w:ascii="Palatino Linotype" w:hAnsi="Palatino Linotype"/>
          <w:b/>
          <w:color w:val="000000"/>
        </w:rPr>
        <w:t>EL PARTICULAR</w:t>
      </w:r>
      <w:r w:rsidRPr="005D1CC6">
        <w:rPr>
          <w:rFonts w:ascii="Palatino Linotype" w:hAnsi="Palatino Linotype"/>
          <w:b/>
          <w:color w:val="000000"/>
        </w:rPr>
        <w:t xml:space="preserve"> </w:t>
      </w:r>
      <w:r w:rsidR="00267A08" w:rsidRPr="005D1CC6">
        <w:rPr>
          <w:rFonts w:ascii="Palatino Linotype" w:hAnsi="Palatino Linotype"/>
          <w:color w:val="000000"/>
        </w:rPr>
        <w:t>fue omis</w:t>
      </w:r>
      <w:r w:rsidR="00A4685C" w:rsidRPr="005D1CC6">
        <w:rPr>
          <w:rFonts w:ascii="Palatino Linotype" w:hAnsi="Palatino Linotype"/>
          <w:color w:val="000000"/>
        </w:rPr>
        <w:t>o</w:t>
      </w:r>
      <w:r w:rsidR="00267A08" w:rsidRPr="005D1CC6">
        <w:rPr>
          <w:rFonts w:ascii="Palatino Linotype" w:hAnsi="Palatino Linotype"/>
          <w:color w:val="000000"/>
        </w:rPr>
        <w:t xml:space="preserve"> en realizar manifestaciones que a su derecho conviniera y asistiera</w:t>
      </w:r>
      <w:r w:rsidRPr="005D1CC6">
        <w:rPr>
          <w:rFonts w:ascii="Palatino Linotype" w:hAnsi="Palatino Linotype"/>
          <w:color w:val="000000"/>
        </w:rPr>
        <w:t>.</w:t>
      </w:r>
    </w:p>
    <w:p w14:paraId="4B17AEEA" w14:textId="77777777" w:rsidR="00ED6E75" w:rsidRPr="005D1CC6" w:rsidRDefault="00ED6E75" w:rsidP="00ED6E75">
      <w:pPr>
        <w:pStyle w:val="Prrafodelista"/>
        <w:spacing w:before="240" w:after="240" w:line="360" w:lineRule="auto"/>
        <w:ind w:left="0"/>
        <w:jc w:val="both"/>
        <w:rPr>
          <w:rFonts w:ascii="Palatino Linotype" w:hAnsi="Palatino Linotype"/>
        </w:rPr>
      </w:pPr>
    </w:p>
    <w:p w14:paraId="669E353A" w14:textId="77777777" w:rsidR="00712A94" w:rsidRPr="005D1CC6" w:rsidRDefault="00A4685C"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5D1CC6">
        <w:rPr>
          <w:rFonts w:ascii="Palatino Linotype" w:hAnsi="Palatino Linotype"/>
        </w:rPr>
        <w:t>Mediante acuerdo</w:t>
      </w:r>
      <w:r w:rsidR="00C35712" w:rsidRPr="005D1CC6">
        <w:rPr>
          <w:rFonts w:ascii="Palatino Linotype" w:hAnsi="Palatino Linotype"/>
        </w:rPr>
        <w:t xml:space="preserve"> de fecha </w:t>
      </w:r>
      <w:r w:rsidRPr="005D1CC6">
        <w:rPr>
          <w:rFonts w:ascii="Palatino Linotype" w:hAnsi="Palatino Linotype"/>
          <w:b/>
        </w:rPr>
        <w:t>veinte</w:t>
      </w:r>
      <w:r w:rsidR="00224451" w:rsidRPr="005D1CC6">
        <w:rPr>
          <w:rFonts w:ascii="Palatino Linotype" w:hAnsi="Palatino Linotype"/>
          <w:b/>
        </w:rPr>
        <w:t xml:space="preserve"> de </w:t>
      </w:r>
      <w:r w:rsidRPr="005D1CC6">
        <w:rPr>
          <w:rFonts w:ascii="Palatino Linotype" w:hAnsi="Palatino Linotype"/>
          <w:b/>
        </w:rPr>
        <w:t>marzo</w:t>
      </w:r>
      <w:r w:rsidR="008A66DB" w:rsidRPr="005D1CC6">
        <w:rPr>
          <w:rFonts w:ascii="Palatino Linotype" w:hAnsi="Palatino Linotype"/>
          <w:b/>
        </w:rPr>
        <w:t xml:space="preserve"> de dos mil veintitrés</w:t>
      </w:r>
      <w:r w:rsidR="0001674C" w:rsidRPr="005D1CC6">
        <w:rPr>
          <w:rFonts w:ascii="Palatino Linotype" w:hAnsi="Palatino Linotype"/>
        </w:rPr>
        <w:t xml:space="preserve">, </w:t>
      </w:r>
      <w:r w:rsidR="006672E1" w:rsidRPr="005D1CC6">
        <w:rPr>
          <w:rFonts w:ascii="Palatino Linotype" w:hAnsi="Palatino Linotype"/>
        </w:rPr>
        <w:t xml:space="preserve">se </w:t>
      </w:r>
      <w:r w:rsidR="0001674C" w:rsidRPr="005D1CC6">
        <w:rPr>
          <w:rFonts w:ascii="Palatino Linotype" w:hAnsi="Palatino Linotype"/>
        </w:rPr>
        <w:t xml:space="preserve"> d</w:t>
      </w:r>
      <w:r w:rsidR="006672E1" w:rsidRPr="005D1CC6">
        <w:rPr>
          <w:rFonts w:ascii="Palatino Linotype" w:hAnsi="Palatino Linotype"/>
        </w:rPr>
        <w:t>ecretó el cierre de instrucción</w:t>
      </w:r>
      <w:r w:rsidR="00712A94" w:rsidRPr="005D1CC6">
        <w:rPr>
          <w:rFonts w:ascii="Palatino Linotype" w:hAnsi="Palatino Linotype"/>
        </w:rPr>
        <w:t>.</w:t>
      </w:r>
    </w:p>
    <w:p w14:paraId="5E6CD353" w14:textId="77777777" w:rsidR="00712A94" w:rsidRPr="005D1CC6" w:rsidRDefault="00712A94" w:rsidP="00712A94">
      <w:pPr>
        <w:spacing w:line="360" w:lineRule="auto"/>
        <w:rPr>
          <w:rFonts w:ascii="Palatino Linotype" w:hAnsi="Palatino Linotype"/>
          <w:i/>
          <w:color w:val="000000"/>
        </w:rPr>
      </w:pPr>
    </w:p>
    <w:p w14:paraId="0FF40E84" w14:textId="77777777" w:rsidR="00712A94" w:rsidRPr="005D1CC6" w:rsidRDefault="00712A94" w:rsidP="00712A94">
      <w:pPr>
        <w:numPr>
          <w:ilvl w:val="0"/>
          <w:numId w:val="15"/>
        </w:numPr>
        <w:spacing w:line="360" w:lineRule="auto"/>
        <w:ind w:left="0" w:firstLine="0"/>
        <w:contextualSpacing/>
        <w:jc w:val="both"/>
        <w:rPr>
          <w:rFonts w:ascii="Palatino Linotype" w:eastAsia="MS Mincho" w:hAnsi="Palatino Linotype"/>
          <w:b/>
        </w:rPr>
      </w:pPr>
      <w:r w:rsidRPr="005D1CC6">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0DD9EFE" w14:textId="77777777" w:rsidR="00712A94" w:rsidRPr="005D1CC6" w:rsidRDefault="00712A94" w:rsidP="00712A94">
      <w:pPr>
        <w:spacing w:line="360" w:lineRule="auto"/>
        <w:rPr>
          <w:rFonts w:ascii="Palatino Linotype" w:hAnsi="Palatino Linotype"/>
        </w:rPr>
      </w:pPr>
    </w:p>
    <w:p w14:paraId="71294339" w14:textId="77777777" w:rsidR="00712A94" w:rsidRPr="005D1CC6" w:rsidRDefault="00712A94" w:rsidP="00712A94">
      <w:pPr>
        <w:numPr>
          <w:ilvl w:val="0"/>
          <w:numId w:val="15"/>
        </w:numPr>
        <w:spacing w:line="360" w:lineRule="auto"/>
        <w:ind w:left="0" w:firstLine="0"/>
        <w:contextualSpacing/>
        <w:jc w:val="both"/>
        <w:rPr>
          <w:rFonts w:ascii="Palatino Linotype" w:eastAsia="MS Mincho" w:hAnsi="Palatino Linotype"/>
          <w:b/>
        </w:rPr>
      </w:pPr>
      <w:r w:rsidRPr="005D1CC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704D073" w14:textId="77777777" w:rsidR="00712A94" w:rsidRPr="005D1CC6" w:rsidRDefault="00712A94" w:rsidP="00712A94">
      <w:pPr>
        <w:spacing w:line="360" w:lineRule="auto"/>
        <w:rPr>
          <w:rFonts w:ascii="Palatino Linotype" w:hAnsi="Palatino Linotype"/>
        </w:rPr>
      </w:pPr>
    </w:p>
    <w:p w14:paraId="6EBDB799" w14:textId="77777777" w:rsidR="00712A94" w:rsidRPr="005D1CC6" w:rsidRDefault="00712A94" w:rsidP="00712A94">
      <w:pPr>
        <w:numPr>
          <w:ilvl w:val="0"/>
          <w:numId w:val="15"/>
        </w:numPr>
        <w:spacing w:line="360" w:lineRule="auto"/>
        <w:ind w:left="0" w:firstLine="0"/>
        <w:contextualSpacing/>
        <w:jc w:val="both"/>
        <w:rPr>
          <w:rFonts w:ascii="Palatino Linotype" w:eastAsia="MS Mincho" w:hAnsi="Palatino Linotype"/>
          <w:b/>
        </w:rPr>
      </w:pPr>
      <w:r w:rsidRPr="005D1CC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395107" w14:textId="77777777" w:rsidR="00712A94" w:rsidRPr="005D1CC6" w:rsidRDefault="00712A94" w:rsidP="00712A94">
      <w:pPr>
        <w:spacing w:line="360" w:lineRule="auto"/>
        <w:rPr>
          <w:rFonts w:ascii="Palatino Linotype" w:hAnsi="Palatino Linotype"/>
        </w:rPr>
      </w:pPr>
    </w:p>
    <w:p w14:paraId="54E681D6" w14:textId="77777777" w:rsidR="00712A94" w:rsidRPr="005D1CC6" w:rsidRDefault="00712A94" w:rsidP="00712A94">
      <w:pPr>
        <w:numPr>
          <w:ilvl w:val="0"/>
          <w:numId w:val="15"/>
        </w:numPr>
        <w:spacing w:line="360" w:lineRule="auto"/>
        <w:ind w:left="0" w:firstLine="0"/>
        <w:contextualSpacing/>
        <w:jc w:val="both"/>
        <w:rPr>
          <w:rFonts w:ascii="Palatino Linotype" w:eastAsia="MS Mincho" w:hAnsi="Palatino Linotype"/>
          <w:b/>
        </w:rPr>
      </w:pPr>
      <w:r w:rsidRPr="005D1CC6">
        <w:rPr>
          <w:rFonts w:ascii="Palatino Linotype" w:hAnsi="Palatino Linotype"/>
        </w:rPr>
        <w:t xml:space="preserve">En ese sentido, el legislador fijó los términos procesales en las leyes, de manera general, sin que pudiera prever la variada gama de casos que son resueltos </w:t>
      </w:r>
      <w:r w:rsidRPr="005D1CC6">
        <w:rPr>
          <w:rFonts w:ascii="Palatino Linotype" w:hAnsi="Palatino Linotype"/>
        </w:rPr>
        <w:lastRenderedPageBreak/>
        <w:t xml:space="preserve">por los órganos jurisdiccionales o cuasi jurisdiccionales, tanto por la complejidad de los hechos, como por el número de casos que conocen. </w:t>
      </w:r>
    </w:p>
    <w:p w14:paraId="2A0FD82B" w14:textId="77777777" w:rsidR="00712A94" w:rsidRPr="005D1CC6" w:rsidRDefault="00712A94" w:rsidP="00712A94">
      <w:pPr>
        <w:spacing w:line="360" w:lineRule="auto"/>
        <w:rPr>
          <w:rFonts w:ascii="Palatino Linotype" w:hAnsi="Palatino Linotype"/>
        </w:rPr>
      </w:pPr>
    </w:p>
    <w:p w14:paraId="3CE4B2E7" w14:textId="77777777" w:rsidR="00712A94" w:rsidRPr="005D1CC6" w:rsidRDefault="00712A94" w:rsidP="00712A94">
      <w:pPr>
        <w:numPr>
          <w:ilvl w:val="0"/>
          <w:numId w:val="15"/>
        </w:numPr>
        <w:spacing w:line="360" w:lineRule="auto"/>
        <w:ind w:left="0" w:firstLine="0"/>
        <w:contextualSpacing/>
        <w:jc w:val="both"/>
        <w:rPr>
          <w:rFonts w:ascii="Palatino Linotype" w:eastAsia="MS Mincho" w:hAnsi="Palatino Linotype"/>
          <w:b/>
        </w:rPr>
      </w:pPr>
      <w:r w:rsidRPr="005D1CC6">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CB0141F" w14:textId="77777777" w:rsidR="00712A94" w:rsidRPr="005D1CC6" w:rsidRDefault="00712A94" w:rsidP="00712A94">
      <w:pPr>
        <w:spacing w:line="360" w:lineRule="auto"/>
        <w:rPr>
          <w:rFonts w:ascii="Palatino Linotype" w:hAnsi="Palatino Linotype"/>
        </w:rPr>
      </w:pPr>
    </w:p>
    <w:p w14:paraId="7A00B8AF" w14:textId="77777777" w:rsidR="00712A94" w:rsidRPr="005D1CC6" w:rsidRDefault="00712A94" w:rsidP="00712A94">
      <w:pPr>
        <w:pStyle w:val="Prrafodelista"/>
        <w:numPr>
          <w:ilvl w:val="0"/>
          <w:numId w:val="44"/>
        </w:numPr>
        <w:spacing w:line="360" w:lineRule="auto"/>
        <w:jc w:val="both"/>
        <w:rPr>
          <w:rFonts w:ascii="Palatino Linotype" w:hAnsi="Palatino Linotype"/>
        </w:rPr>
      </w:pPr>
      <w:r w:rsidRPr="005D1CC6">
        <w:rPr>
          <w:rFonts w:ascii="Palatino Linotype" w:hAnsi="Palatino Linotype"/>
        </w:rPr>
        <w:t xml:space="preserve">Complejidad del Asunto: La complejidad de la prueba, la pluralidad de sujetos procesales, el tiempo transcurrido, las características y contexto del recurso. </w:t>
      </w:r>
    </w:p>
    <w:p w14:paraId="08BA0019" w14:textId="77777777" w:rsidR="00712A94" w:rsidRPr="005D1CC6" w:rsidRDefault="00712A94" w:rsidP="00712A94">
      <w:pPr>
        <w:pStyle w:val="Prrafodelista"/>
        <w:spacing w:line="360" w:lineRule="auto"/>
        <w:ind w:left="927"/>
        <w:jc w:val="both"/>
        <w:rPr>
          <w:rFonts w:ascii="Palatino Linotype" w:hAnsi="Palatino Linotype"/>
        </w:rPr>
      </w:pPr>
    </w:p>
    <w:p w14:paraId="62A26F8F" w14:textId="77777777" w:rsidR="00712A94" w:rsidRPr="005D1CC6" w:rsidRDefault="00712A94" w:rsidP="00712A94">
      <w:pPr>
        <w:pStyle w:val="Prrafodelista"/>
        <w:numPr>
          <w:ilvl w:val="0"/>
          <w:numId w:val="44"/>
        </w:numPr>
        <w:spacing w:line="360" w:lineRule="auto"/>
        <w:jc w:val="both"/>
        <w:rPr>
          <w:rFonts w:ascii="Palatino Linotype" w:hAnsi="Palatino Linotype"/>
        </w:rPr>
      </w:pPr>
      <w:r w:rsidRPr="005D1CC6">
        <w:rPr>
          <w:rFonts w:ascii="Palatino Linotype" w:hAnsi="Palatino Linotype"/>
        </w:rPr>
        <w:t>Actividad Procesal del interesado. Acciones u omisiones del interesado.</w:t>
      </w:r>
    </w:p>
    <w:p w14:paraId="0C9EAECC" w14:textId="77777777" w:rsidR="00712A94" w:rsidRPr="005D1CC6" w:rsidRDefault="00712A94" w:rsidP="00712A94">
      <w:pPr>
        <w:spacing w:line="360" w:lineRule="auto"/>
        <w:jc w:val="both"/>
        <w:rPr>
          <w:rFonts w:ascii="Palatino Linotype" w:hAnsi="Palatino Linotype"/>
        </w:rPr>
      </w:pPr>
    </w:p>
    <w:p w14:paraId="3EA48686" w14:textId="77777777" w:rsidR="00712A94" w:rsidRPr="005D1CC6" w:rsidRDefault="00712A94" w:rsidP="00712A94">
      <w:pPr>
        <w:pStyle w:val="Prrafodelista"/>
        <w:numPr>
          <w:ilvl w:val="0"/>
          <w:numId w:val="44"/>
        </w:numPr>
        <w:spacing w:line="360" w:lineRule="auto"/>
        <w:jc w:val="both"/>
        <w:rPr>
          <w:rFonts w:ascii="Palatino Linotype" w:hAnsi="Palatino Linotype"/>
        </w:rPr>
      </w:pPr>
      <w:r w:rsidRPr="005D1CC6">
        <w:rPr>
          <w:rFonts w:ascii="Palatino Linotype" w:hAnsi="Palatino Linotype"/>
        </w:rPr>
        <w:t>Conducta de la Autoridad: Las Acciones u omisiones realizadas en el procedimiento. Así como si la autoridad actuó con la debida diligencia.</w:t>
      </w:r>
    </w:p>
    <w:p w14:paraId="48C9A848" w14:textId="77777777" w:rsidR="00712A94" w:rsidRPr="005D1CC6" w:rsidRDefault="00712A94" w:rsidP="00712A94">
      <w:pPr>
        <w:pStyle w:val="Prrafodelista"/>
        <w:spacing w:line="360" w:lineRule="auto"/>
        <w:rPr>
          <w:rFonts w:ascii="Palatino Linotype" w:hAnsi="Palatino Linotype"/>
        </w:rPr>
      </w:pPr>
    </w:p>
    <w:p w14:paraId="7B49B7AE" w14:textId="77777777" w:rsidR="00712A94" w:rsidRPr="005D1CC6" w:rsidRDefault="00712A94" w:rsidP="00712A94">
      <w:pPr>
        <w:spacing w:line="360" w:lineRule="auto"/>
        <w:ind w:left="567"/>
        <w:jc w:val="both"/>
        <w:rPr>
          <w:rFonts w:ascii="Palatino Linotype" w:hAnsi="Palatino Linotype"/>
        </w:rPr>
      </w:pPr>
      <w:r w:rsidRPr="005D1CC6">
        <w:rPr>
          <w:rFonts w:ascii="Palatino Linotype" w:hAnsi="Palatino Linotype"/>
        </w:rPr>
        <w:t>d) La afectación generada en la situación jurídica de la persona involucrada en el proceso: Violación a sus derechos humanos.</w:t>
      </w:r>
    </w:p>
    <w:p w14:paraId="56189322" w14:textId="77777777" w:rsidR="00712A94" w:rsidRPr="005D1CC6" w:rsidRDefault="00712A94" w:rsidP="00712A94">
      <w:pPr>
        <w:spacing w:line="360" w:lineRule="auto"/>
        <w:ind w:left="567"/>
        <w:jc w:val="both"/>
        <w:rPr>
          <w:rFonts w:ascii="Palatino Linotype" w:hAnsi="Palatino Linotype"/>
        </w:rPr>
      </w:pPr>
    </w:p>
    <w:p w14:paraId="07D16230" w14:textId="77777777" w:rsidR="00712A94" w:rsidRPr="005D1CC6" w:rsidRDefault="00712A94" w:rsidP="00712A94">
      <w:pPr>
        <w:numPr>
          <w:ilvl w:val="0"/>
          <w:numId w:val="15"/>
        </w:numPr>
        <w:spacing w:line="360" w:lineRule="auto"/>
        <w:ind w:left="0" w:firstLine="0"/>
        <w:contextualSpacing/>
        <w:jc w:val="both"/>
        <w:rPr>
          <w:rFonts w:ascii="Palatino Linotype" w:eastAsia="MS Mincho" w:hAnsi="Palatino Linotype"/>
          <w:b/>
        </w:rPr>
      </w:pPr>
      <w:r w:rsidRPr="005D1CC6">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5D1CC6">
        <w:rPr>
          <w:rFonts w:ascii="Palatino Linotype" w:hAnsi="Palatino Linotype"/>
        </w:rPr>
        <w:lastRenderedPageBreak/>
        <w:t>relación con la actuación del funcionario, como ha acontecido en el caso que nos ocupa.</w:t>
      </w:r>
    </w:p>
    <w:p w14:paraId="06B06EF5" w14:textId="77777777" w:rsidR="00712A94" w:rsidRPr="005D1CC6" w:rsidRDefault="00712A94" w:rsidP="00712A94">
      <w:pPr>
        <w:spacing w:line="360" w:lineRule="auto"/>
        <w:contextualSpacing/>
        <w:jc w:val="both"/>
        <w:rPr>
          <w:rFonts w:ascii="Palatino Linotype" w:eastAsia="MS Mincho" w:hAnsi="Palatino Linotype"/>
          <w:b/>
        </w:rPr>
      </w:pPr>
    </w:p>
    <w:p w14:paraId="399D643A" w14:textId="77777777" w:rsidR="00712A94" w:rsidRPr="005D1CC6" w:rsidRDefault="00CC74DE" w:rsidP="00712A94">
      <w:pPr>
        <w:numPr>
          <w:ilvl w:val="0"/>
          <w:numId w:val="15"/>
        </w:numPr>
        <w:spacing w:line="360" w:lineRule="auto"/>
        <w:ind w:left="0" w:firstLine="0"/>
        <w:contextualSpacing/>
        <w:jc w:val="both"/>
        <w:rPr>
          <w:rFonts w:ascii="Palatino Linotype" w:eastAsia="MS Mincho" w:hAnsi="Palatino Linotype"/>
          <w:b/>
        </w:rPr>
      </w:pPr>
      <w:r w:rsidRPr="005D1CC6">
        <w:rPr>
          <w:rFonts w:ascii="Palatino Linotype" w:hAnsi="Palatino Linotype"/>
        </w:rPr>
        <w:t>Argumentó</w:t>
      </w:r>
      <w:r w:rsidR="00712A94" w:rsidRPr="005D1CC6">
        <w:rPr>
          <w:rFonts w:ascii="Palatino Linotype" w:hAnsi="Palatino Linotype"/>
        </w:rPr>
        <w:t xml:space="preserve"> que encuentra sustento en la jurisprudencia P./J. 32/92 emitida por el Pleno de la Suprema Corte de Justicia de la Nación de rubro </w:t>
      </w:r>
      <w:r w:rsidR="00712A94" w:rsidRPr="005D1CC6">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00712A94" w:rsidRPr="005D1CC6">
        <w:rPr>
          <w:rFonts w:ascii="Palatino Linotype" w:hAnsi="Palatino Linotype"/>
        </w:rPr>
        <w:t>, visible en la Gaceta del Seminario Judicial de la Federación con el registro digital 205635.</w:t>
      </w:r>
    </w:p>
    <w:p w14:paraId="661AD9E3" w14:textId="77777777" w:rsidR="00712A94" w:rsidRPr="005D1CC6" w:rsidRDefault="00712A94" w:rsidP="00712A94">
      <w:pPr>
        <w:spacing w:line="360" w:lineRule="auto"/>
        <w:rPr>
          <w:rFonts w:ascii="Palatino Linotype" w:hAnsi="Palatino Linotype"/>
        </w:rPr>
      </w:pPr>
    </w:p>
    <w:p w14:paraId="2F25CAFC" w14:textId="77777777" w:rsidR="00712A94" w:rsidRPr="005D1CC6" w:rsidRDefault="00712A94" w:rsidP="00712A94">
      <w:pPr>
        <w:numPr>
          <w:ilvl w:val="0"/>
          <w:numId w:val="15"/>
        </w:numPr>
        <w:spacing w:line="360" w:lineRule="auto"/>
        <w:ind w:left="0" w:firstLine="0"/>
        <w:contextualSpacing/>
        <w:jc w:val="both"/>
        <w:rPr>
          <w:rFonts w:ascii="Palatino Linotype" w:eastAsia="MS Mincho" w:hAnsi="Palatino Linotype"/>
          <w:b/>
        </w:rPr>
      </w:pPr>
      <w:r w:rsidRPr="005D1CC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7E8E024" w14:textId="77777777" w:rsidR="00712A94" w:rsidRPr="005D1CC6" w:rsidRDefault="00712A94" w:rsidP="00712A94">
      <w:pPr>
        <w:spacing w:line="360" w:lineRule="auto"/>
        <w:contextualSpacing/>
        <w:jc w:val="both"/>
        <w:rPr>
          <w:rFonts w:ascii="Palatino Linotype" w:eastAsia="MS Mincho" w:hAnsi="Palatino Linotype"/>
          <w:b/>
        </w:rPr>
      </w:pPr>
    </w:p>
    <w:p w14:paraId="1BEBA091" w14:textId="77777777" w:rsidR="00712A94" w:rsidRPr="005D1CC6" w:rsidRDefault="00712A94" w:rsidP="00712A94">
      <w:pPr>
        <w:numPr>
          <w:ilvl w:val="0"/>
          <w:numId w:val="15"/>
        </w:numPr>
        <w:spacing w:line="360" w:lineRule="auto"/>
        <w:ind w:left="0" w:firstLine="0"/>
        <w:contextualSpacing/>
        <w:jc w:val="both"/>
        <w:rPr>
          <w:rFonts w:ascii="Palatino Linotype" w:eastAsia="MS Mincho" w:hAnsi="Palatino Linotype"/>
          <w:b/>
        </w:rPr>
      </w:pPr>
      <w:r w:rsidRPr="005D1CC6">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397BAC33" w14:textId="77777777" w:rsidR="00712A94" w:rsidRPr="005D1CC6" w:rsidRDefault="00712A94" w:rsidP="00712A94">
      <w:pPr>
        <w:spacing w:line="360" w:lineRule="auto"/>
        <w:contextualSpacing/>
        <w:jc w:val="both"/>
        <w:rPr>
          <w:rFonts w:ascii="Palatino Linotype" w:eastAsia="MS Mincho" w:hAnsi="Palatino Linotype"/>
          <w:b/>
        </w:rPr>
      </w:pPr>
    </w:p>
    <w:p w14:paraId="5889EBFB" w14:textId="77777777" w:rsidR="00712A94" w:rsidRPr="005D1CC6" w:rsidRDefault="00712A94" w:rsidP="00712A94">
      <w:pPr>
        <w:numPr>
          <w:ilvl w:val="0"/>
          <w:numId w:val="15"/>
        </w:numPr>
        <w:spacing w:line="360" w:lineRule="auto"/>
        <w:ind w:left="0" w:firstLine="0"/>
        <w:contextualSpacing/>
        <w:jc w:val="both"/>
        <w:rPr>
          <w:rFonts w:ascii="Palatino Linotype" w:eastAsia="MS Mincho" w:hAnsi="Palatino Linotype"/>
          <w:b/>
        </w:rPr>
      </w:pPr>
      <w:r w:rsidRPr="005D1CC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E2ED2A7" w14:textId="77777777" w:rsidR="00712A94" w:rsidRPr="005D1CC6" w:rsidRDefault="00712A94" w:rsidP="00712A94">
      <w:pPr>
        <w:spacing w:line="360" w:lineRule="auto"/>
        <w:jc w:val="both"/>
        <w:rPr>
          <w:rFonts w:ascii="Palatino Linotype" w:hAnsi="Palatino Linotype"/>
        </w:rPr>
      </w:pPr>
    </w:p>
    <w:p w14:paraId="25541BAC" w14:textId="77777777" w:rsidR="00712A94" w:rsidRPr="005D1CC6" w:rsidRDefault="00712A94" w:rsidP="00712A94">
      <w:pPr>
        <w:spacing w:line="360" w:lineRule="auto"/>
        <w:ind w:left="851" w:right="822"/>
        <w:jc w:val="both"/>
        <w:rPr>
          <w:rFonts w:ascii="Palatino Linotype" w:hAnsi="Palatino Linotype"/>
        </w:rPr>
      </w:pPr>
      <w:r w:rsidRPr="005D1CC6">
        <w:rPr>
          <w:rFonts w:ascii="Palatino Linotype" w:hAnsi="Palatino Linotype"/>
        </w:rPr>
        <w:t xml:space="preserve"> </w:t>
      </w:r>
      <w:r w:rsidRPr="005D1CC6">
        <w:rPr>
          <w:rFonts w:ascii="Palatino Linotype" w:hAnsi="Palatino Linotype"/>
          <w:i/>
        </w:rPr>
        <w:t>“PLAZO RAZONABLE PARA RESOLVER. DIMENSIÓN Y EFECTOS DE ESTE CONCEPTO CUANDO SE ADUCE EXCESIVA CARGA DE TRABAJO.”</w:t>
      </w:r>
      <w:r w:rsidRPr="005D1CC6">
        <w:rPr>
          <w:rFonts w:ascii="Palatino Linotype" w:hAnsi="Palatino Linotype"/>
        </w:rPr>
        <w:t xml:space="preserve"> consultable en el Seminario Judicial de la Federación y su gaceta, con el registro digital 2002351.</w:t>
      </w:r>
    </w:p>
    <w:p w14:paraId="26B66882" w14:textId="77777777" w:rsidR="00712A94" w:rsidRPr="005D1CC6" w:rsidRDefault="00712A94" w:rsidP="00712A94">
      <w:pPr>
        <w:spacing w:line="360" w:lineRule="auto"/>
        <w:ind w:left="851" w:right="822"/>
        <w:jc w:val="both"/>
        <w:rPr>
          <w:rFonts w:ascii="Palatino Linotype" w:hAnsi="Palatino Linotype"/>
          <w:b/>
        </w:rPr>
      </w:pPr>
    </w:p>
    <w:p w14:paraId="3ED40098" w14:textId="77777777" w:rsidR="00712A94" w:rsidRPr="005D1CC6" w:rsidRDefault="00712A94" w:rsidP="00712A94">
      <w:pPr>
        <w:spacing w:line="360" w:lineRule="auto"/>
        <w:ind w:left="851" w:right="822"/>
        <w:jc w:val="both"/>
        <w:rPr>
          <w:rFonts w:ascii="Palatino Linotype" w:hAnsi="Palatino Linotype"/>
        </w:rPr>
      </w:pPr>
      <w:r w:rsidRPr="005D1CC6">
        <w:rPr>
          <w:rFonts w:ascii="Palatino Linotype" w:hAnsi="Palatino Linotype"/>
          <w:i/>
        </w:rPr>
        <w:t>“PLAZO RAZONABLE PARA RESOLVER. CONCEPTO Y ELEMENTOS QUE LO INTEGRAN A LA LUZ DEL DERECHO INTERNACIONAL DE LOS DERECHOS HUMANOS.”</w:t>
      </w:r>
      <w:r w:rsidRPr="005D1CC6">
        <w:rPr>
          <w:rFonts w:ascii="Palatino Linotype" w:hAnsi="Palatino Linotype"/>
        </w:rPr>
        <w:t>, visible en el Seminario Judicial de la Federación y su gaceta, con el registro digital 2002350.</w:t>
      </w:r>
    </w:p>
    <w:p w14:paraId="662797FD" w14:textId="77777777" w:rsidR="00712A94" w:rsidRPr="005D1CC6" w:rsidRDefault="00712A94" w:rsidP="00712A94">
      <w:pPr>
        <w:spacing w:line="360" w:lineRule="auto"/>
        <w:ind w:right="822"/>
        <w:jc w:val="both"/>
        <w:rPr>
          <w:rFonts w:ascii="Palatino Linotype" w:hAnsi="Palatino Linotype"/>
          <w:i/>
        </w:rPr>
      </w:pPr>
    </w:p>
    <w:p w14:paraId="17FEBDC6" w14:textId="77777777" w:rsidR="00712A94" w:rsidRPr="005D1CC6" w:rsidRDefault="00712A94" w:rsidP="00712A94">
      <w:pPr>
        <w:pStyle w:val="Prrafodelista"/>
        <w:numPr>
          <w:ilvl w:val="0"/>
          <w:numId w:val="15"/>
        </w:numPr>
        <w:spacing w:line="360" w:lineRule="auto"/>
        <w:ind w:left="0" w:right="113" w:firstLine="0"/>
        <w:jc w:val="both"/>
        <w:rPr>
          <w:rFonts w:ascii="Palatino Linotype" w:hAnsi="Palatino Linotype"/>
        </w:rPr>
      </w:pPr>
      <w:r w:rsidRPr="005D1CC6">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22C307E2" w14:textId="77777777" w:rsidR="00712A94" w:rsidRPr="005D1CC6" w:rsidRDefault="00712A94" w:rsidP="00712A94">
      <w:pPr>
        <w:pStyle w:val="Prrafodelista"/>
        <w:rPr>
          <w:rFonts w:ascii="Palatino Linotype" w:hAnsi="Palatino Linotype"/>
        </w:rPr>
      </w:pPr>
    </w:p>
    <w:p w14:paraId="2F12305C" w14:textId="77777777" w:rsidR="009F09BC" w:rsidRPr="005D1CC6" w:rsidRDefault="0001674C"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5D1CC6">
        <w:rPr>
          <w:rFonts w:ascii="Palatino Linotype" w:hAnsi="Palatino Linotype"/>
        </w:rPr>
        <w:t xml:space="preserve"> </w:t>
      </w:r>
      <w:r w:rsidR="00712A94" w:rsidRPr="005D1CC6">
        <w:rPr>
          <w:rFonts w:ascii="Palatino Linotype" w:hAnsi="Palatino Linotype" w:cs="Arial"/>
        </w:rPr>
        <w:t>P</w:t>
      </w:r>
      <w:r w:rsidR="009F09BC" w:rsidRPr="005D1CC6">
        <w:rPr>
          <w:rFonts w:ascii="Palatino Linotype" w:hAnsi="Palatino Linotype" w:cs="Arial"/>
        </w:rPr>
        <w:t>or lo que no habiendo más que hacer constar, y ---</w:t>
      </w:r>
      <w:r w:rsidR="00A4685C" w:rsidRPr="005D1CC6">
        <w:rPr>
          <w:rFonts w:ascii="Palatino Linotype" w:hAnsi="Palatino Linotype" w:cs="Arial"/>
        </w:rPr>
        <w:t>-----------</w:t>
      </w:r>
    </w:p>
    <w:p w14:paraId="67D6094B" w14:textId="77777777" w:rsidR="009F09BC" w:rsidRPr="005D1CC6" w:rsidRDefault="009F09BC" w:rsidP="009F09BC">
      <w:pPr>
        <w:pStyle w:val="Ttulo1"/>
        <w:jc w:val="center"/>
        <w:rPr>
          <w:rFonts w:ascii="Palatino Linotype" w:hAnsi="Palatino Linotype"/>
          <w:b/>
          <w:color w:val="000000" w:themeColor="text1"/>
          <w:sz w:val="24"/>
          <w:szCs w:val="24"/>
        </w:rPr>
      </w:pPr>
      <w:bookmarkStart w:id="134" w:name="_Toc491791302"/>
      <w:bookmarkStart w:id="135" w:name="_Toc83128578"/>
      <w:r w:rsidRPr="005D1CC6">
        <w:rPr>
          <w:rFonts w:ascii="Palatino Linotype" w:hAnsi="Palatino Linotype"/>
          <w:b/>
          <w:color w:val="000000" w:themeColor="text1"/>
          <w:sz w:val="24"/>
          <w:szCs w:val="24"/>
        </w:rPr>
        <w:lastRenderedPageBreak/>
        <w:t>CONSIDERANDO</w:t>
      </w:r>
      <w:bookmarkEnd w:id="134"/>
      <w:bookmarkEnd w:id="135"/>
    </w:p>
    <w:p w14:paraId="192F7437" w14:textId="77777777" w:rsidR="009F09BC" w:rsidRPr="005D1CC6" w:rsidRDefault="009F09BC" w:rsidP="009F09BC">
      <w:pPr>
        <w:rPr>
          <w:rFonts w:ascii="Palatino Linotype" w:hAnsi="Palatino Linotype"/>
          <w:lang w:val="es-MX" w:eastAsia="en-US"/>
        </w:rPr>
      </w:pPr>
    </w:p>
    <w:p w14:paraId="4C8A2005" w14:textId="77777777" w:rsidR="009F09BC" w:rsidRPr="005D1CC6" w:rsidRDefault="009F09BC" w:rsidP="009F09BC">
      <w:pPr>
        <w:pStyle w:val="Ttulo2"/>
        <w:rPr>
          <w:rFonts w:ascii="Palatino Linotype" w:hAnsi="Palatino Linotype"/>
          <w:b/>
          <w:color w:val="auto"/>
          <w:sz w:val="24"/>
          <w:szCs w:val="24"/>
        </w:rPr>
      </w:pPr>
      <w:bookmarkStart w:id="136" w:name="_Toc491791303"/>
      <w:bookmarkStart w:id="137" w:name="_Toc83128579"/>
      <w:r w:rsidRPr="005D1CC6">
        <w:rPr>
          <w:rFonts w:ascii="Palatino Linotype" w:hAnsi="Palatino Linotype"/>
          <w:b/>
          <w:color w:val="auto"/>
          <w:sz w:val="24"/>
          <w:szCs w:val="24"/>
        </w:rPr>
        <w:t>PRIMERO. De la competencia</w:t>
      </w:r>
      <w:bookmarkEnd w:id="136"/>
      <w:bookmarkEnd w:id="137"/>
    </w:p>
    <w:p w14:paraId="69FB48F0" w14:textId="77777777" w:rsidR="009F09BC" w:rsidRPr="005D1CC6" w:rsidRDefault="009F09BC" w:rsidP="009F09BC">
      <w:pPr>
        <w:rPr>
          <w:rFonts w:ascii="Palatino Linotype" w:hAnsi="Palatino Linotype"/>
          <w:lang w:val="es-MX" w:eastAsia="en-US"/>
        </w:rPr>
      </w:pPr>
    </w:p>
    <w:p w14:paraId="682A1952" w14:textId="77777777" w:rsidR="00353F1D" w:rsidRPr="005D1CC6"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5D1CC6">
        <w:rPr>
          <w:rFonts w:ascii="Palatino Linotype" w:hAnsi="Palatino Linotype"/>
          <w:color w:val="000000" w:themeColor="text1"/>
        </w:rPr>
        <w:t xml:space="preserve">El </w:t>
      </w:r>
      <w:r w:rsidRPr="005D1CC6">
        <w:rPr>
          <w:rFonts w:ascii="Palatino Linotype" w:hAnsi="Palatino Linotype"/>
        </w:rPr>
        <w:t>Instituto</w:t>
      </w:r>
      <w:r w:rsidRPr="005D1CC6">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21A3B7A" w14:textId="77777777" w:rsidR="009F09BC" w:rsidRPr="005D1CC6" w:rsidRDefault="009F09BC" w:rsidP="00353F1D">
      <w:pPr>
        <w:pStyle w:val="Prrafodelista"/>
        <w:spacing w:line="360" w:lineRule="auto"/>
        <w:ind w:left="0"/>
        <w:jc w:val="both"/>
        <w:rPr>
          <w:rFonts w:ascii="Palatino Linotype" w:eastAsia="Calibri" w:hAnsi="Palatino Linotype" w:cs="Times New Roman"/>
          <w:b/>
          <w:lang w:val="es-ES"/>
        </w:rPr>
      </w:pPr>
    </w:p>
    <w:p w14:paraId="3368853F" w14:textId="77777777" w:rsidR="009F09BC" w:rsidRPr="005D1CC6" w:rsidRDefault="009F09BC" w:rsidP="009F09BC">
      <w:pPr>
        <w:pStyle w:val="Ttulo2"/>
        <w:rPr>
          <w:rFonts w:ascii="Palatino Linotype" w:hAnsi="Palatino Linotype"/>
          <w:b/>
          <w:color w:val="auto"/>
          <w:sz w:val="24"/>
          <w:szCs w:val="24"/>
        </w:rPr>
      </w:pPr>
      <w:bookmarkStart w:id="138" w:name="_Toc491791304"/>
      <w:bookmarkStart w:id="139" w:name="_Toc83128580"/>
      <w:r w:rsidRPr="005D1CC6">
        <w:rPr>
          <w:rFonts w:ascii="Palatino Linotype" w:hAnsi="Palatino Linotype"/>
          <w:b/>
          <w:color w:val="auto"/>
          <w:sz w:val="24"/>
          <w:szCs w:val="24"/>
        </w:rPr>
        <w:t>SEGUNDO. De la oportunidad y procedencia.</w:t>
      </w:r>
      <w:bookmarkEnd w:id="138"/>
      <w:bookmarkEnd w:id="139"/>
    </w:p>
    <w:p w14:paraId="4BCC9821" w14:textId="77777777" w:rsidR="009F09BC" w:rsidRPr="005D1CC6" w:rsidRDefault="009F09BC" w:rsidP="009F09BC">
      <w:pPr>
        <w:rPr>
          <w:lang w:val="es-MX" w:eastAsia="en-US"/>
        </w:rPr>
      </w:pPr>
    </w:p>
    <w:p w14:paraId="02F50674" w14:textId="77777777" w:rsidR="009F09BC" w:rsidRPr="005D1CC6" w:rsidRDefault="00425842" w:rsidP="009F09BC">
      <w:pPr>
        <w:pStyle w:val="Prrafodelista"/>
        <w:numPr>
          <w:ilvl w:val="0"/>
          <w:numId w:val="15"/>
        </w:numPr>
        <w:spacing w:line="360" w:lineRule="auto"/>
        <w:ind w:left="0" w:firstLine="0"/>
        <w:jc w:val="both"/>
        <w:rPr>
          <w:rFonts w:ascii="Palatino Linotype" w:hAnsi="Palatino Linotype"/>
        </w:rPr>
      </w:pPr>
      <w:r w:rsidRPr="005D1CC6">
        <w:rPr>
          <w:rFonts w:ascii="Palatino Linotype" w:eastAsia="Calibri" w:hAnsi="Palatino Linotype" w:cs="Arial"/>
        </w:rPr>
        <w:t>El</w:t>
      </w:r>
      <w:r w:rsidR="00AD63B4" w:rsidRPr="005D1CC6">
        <w:rPr>
          <w:rFonts w:ascii="Palatino Linotype" w:eastAsia="Calibri" w:hAnsi="Palatino Linotype" w:cs="Arial"/>
        </w:rPr>
        <w:t xml:space="preserve"> </w:t>
      </w:r>
      <w:r w:rsidR="009F09BC" w:rsidRPr="005D1CC6">
        <w:rPr>
          <w:rFonts w:ascii="Palatino Linotype" w:eastAsia="Calibri" w:hAnsi="Palatino Linotype" w:cs="Arial"/>
        </w:rPr>
        <w:t xml:space="preserve">medio de impugnación fue presentado a través del </w:t>
      </w:r>
      <w:r w:rsidR="009F09BC" w:rsidRPr="005D1CC6">
        <w:rPr>
          <w:rFonts w:ascii="Palatino Linotype" w:eastAsia="Calibri" w:hAnsi="Palatino Linotype" w:cs="Arial"/>
          <w:b/>
        </w:rPr>
        <w:t>SAIMEX,</w:t>
      </w:r>
      <w:r w:rsidR="009F09BC" w:rsidRPr="005D1CC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5D1CC6">
        <w:rPr>
          <w:rFonts w:ascii="Palatino Linotype" w:eastAsia="Calibri" w:hAnsi="Palatino Linotype" w:cs="Arial"/>
          <w:b/>
        </w:rPr>
        <w:t>SUJETO OBLIGADO</w:t>
      </w:r>
      <w:r w:rsidRPr="005D1CC6">
        <w:rPr>
          <w:rFonts w:ascii="Palatino Linotype" w:eastAsia="Calibri" w:hAnsi="Palatino Linotype" w:cs="Arial"/>
        </w:rPr>
        <w:t xml:space="preserve"> entregó su</w:t>
      </w:r>
      <w:r w:rsidR="009F09BC" w:rsidRPr="005D1CC6">
        <w:rPr>
          <w:rFonts w:ascii="Palatino Linotype" w:eastAsia="Calibri" w:hAnsi="Palatino Linotype" w:cs="Arial"/>
        </w:rPr>
        <w:t xml:space="preserve"> respuesta </w:t>
      </w:r>
      <w:r w:rsidRPr="005D1CC6">
        <w:rPr>
          <w:rFonts w:ascii="Palatino Linotype" w:eastAsia="Calibri" w:hAnsi="Palatino Linotype" w:cs="Arial"/>
        </w:rPr>
        <w:t>e</w:t>
      </w:r>
      <w:r w:rsidR="00E55966" w:rsidRPr="005D1CC6">
        <w:rPr>
          <w:rFonts w:ascii="Palatino Linotype" w:eastAsia="Calibri" w:hAnsi="Palatino Linotype" w:cs="Arial"/>
        </w:rPr>
        <w:t xml:space="preserve">l </w:t>
      </w:r>
      <w:r w:rsidR="00A4685C" w:rsidRPr="005D1CC6">
        <w:rPr>
          <w:rFonts w:ascii="Palatino Linotype" w:eastAsia="Calibri" w:hAnsi="Palatino Linotype" w:cs="Arial"/>
          <w:b/>
        </w:rPr>
        <w:t>diez</w:t>
      </w:r>
      <w:r w:rsidR="00DE1A6B" w:rsidRPr="005D1CC6">
        <w:rPr>
          <w:rFonts w:ascii="Palatino Linotype" w:eastAsia="Calibri" w:hAnsi="Palatino Linotype" w:cs="Arial"/>
          <w:b/>
        </w:rPr>
        <w:t xml:space="preserve"> de </w:t>
      </w:r>
      <w:r w:rsidR="00A4685C" w:rsidRPr="005D1CC6">
        <w:rPr>
          <w:rFonts w:ascii="Palatino Linotype" w:eastAsia="Calibri" w:hAnsi="Palatino Linotype" w:cs="Arial"/>
          <w:b/>
        </w:rPr>
        <w:t>febrero de dos mil veintitrés</w:t>
      </w:r>
      <w:r w:rsidR="009F09BC" w:rsidRPr="005D1CC6">
        <w:rPr>
          <w:rFonts w:ascii="Palatino Linotype" w:eastAsia="Calibri" w:hAnsi="Palatino Linotype" w:cs="Arial"/>
        </w:rPr>
        <w:t xml:space="preserve">, </w:t>
      </w:r>
      <w:r w:rsidR="009F09BC" w:rsidRPr="005D1CC6">
        <w:rPr>
          <w:rFonts w:ascii="Palatino Linotype" w:hAnsi="Palatino Linotype" w:cs="Arial"/>
        </w:rPr>
        <w:t xml:space="preserve">de tal forma que </w:t>
      </w:r>
      <w:r w:rsidRPr="005D1CC6">
        <w:rPr>
          <w:rFonts w:ascii="Palatino Linotype" w:hAnsi="Palatino Linotype" w:cs="Arial"/>
        </w:rPr>
        <w:t>e</w:t>
      </w:r>
      <w:r w:rsidR="009F09BC" w:rsidRPr="005D1CC6">
        <w:rPr>
          <w:rFonts w:ascii="Palatino Linotype" w:hAnsi="Palatino Linotype" w:cs="Arial"/>
        </w:rPr>
        <w:t xml:space="preserve">l plazo para interponer </w:t>
      </w:r>
      <w:r w:rsidRPr="005D1CC6">
        <w:rPr>
          <w:rFonts w:ascii="Palatino Linotype" w:hAnsi="Palatino Linotype" w:cs="Arial"/>
        </w:rPr>
        <w:t>e</w:t>
      </w:r>
      <w:r w:rsidR="009F09BC" w:rsidRPr="005D1CC6">
        <w:rPr>
          <w:rFonts w:ascii="Palatino Linotype" w:hAnsi="Palatino Linotype" w:cs="Arial"/>
        </w:rPr>
        <w:t xml:space="preserve">l recurso de revisión </w:t>
      </w:r>
      <w:r w:rsidRPr="005D1CC6">
        <w:rPr>
          <w:rFonts w:ascii="Palatino Linotype" w:hAnsi="Palatino Linotype" w:cs="Arial"/>
        </w:rPr>
        <w:t>transcurrió</w:t>
      </w:r>
      <w:r w:rsidR="009F09BC" w:rsidRPr="005D1CC6">
        <w:rPr>
          <w:rFonts w:ascii="Palatino Linotype" w:hAnsi="Palatino Linotype" w:cs="Arial"/>
        </w:rPr>
        <w:t xml:space="preserve"> del día </w:t>
      </w:r>
      <w:r w:rsidR="002E7643" w:rsidRPr="005D1CC6">
        <w:rPr>
          <w:rFonts w:ascii="Palatino Linotype" w:hAnsi="Palatino Linotype" w:cs="Arial"/>
          <w:b/>
        </w:rPr>
        <w:t>trec</w:t>
      </w:r>
      <w:r w:rsidR="00DE1A6B" w:rsidRPr="005D1CC6">
        <w:rPr>
          <w:rFonts w:ascii="Palatino Linotype" w:hAnsi="Palatino Linotype" w:cs="Arial"/>
          <w:b/>
        </w:rPr>
        <w:t xml:space="preserve">e </w:t>
      </w:r>
      <w:r w:rsidR="002E7643" w:rsidRPr="005D1CC6">
        <w:rPr>
          <w:rFonts w:ascii="Palatino Linotype" w:hAnsi="Palatino Linotype" w:cs="Arial"/>
          <w:b/>
        </w:rPr>
        <w:t xml:space="preserve">de febrero </w:t>
      </w:r>
      <w:r w:rsidR="00DE1A6B" w:rsidRPr="005D1CC6">
        <w:rPr>
          <w:rFonts w:ascii="Palatino Linotype" w:hAnsi="Palatino Linotype" w:cs="Arial"/>
          <w:b/>
        </w:rPr>
        <w:t xml:space="preserve">al </w:t>
      </w:r>
      <w:r w:rsidR="002E7643" w:rsidRPr="005D1CC6">
        <w:rPr>
          <w:rFonts w:ascii="Palatino Linotype" w:hAnsi="Palatino Linotype" w:cs="Arial"/>
          <w:b/>
        </w:rPr>
        <w:t>seis</w:t>
      </w:r>
      <w:r w:rsidR="00E55966" w:rsidRPr="005D1CC6">
        <w:rPr>
          <w:rFonts w:ascii="Palatino Linotype" w:hAnsi="Palatino Linotype" w:cs="Arial"/>
          <w:b/>
        </w:rPr>
        <w:t xml:space="preserve"> </w:t>
      </w:r>
      <w:r w:rsidR="002E7643" w:rsidRPr="005D1CC6">
        <w:rPr>
          <w:rFonts w:ascii="Palatino Linotype" w:hAnsi="Palatino Linotype" w:cs="Arial"/>
          <w:b/>
        </w:rPr>
        <w:t>de marz</w:t>
      </w:r>
      <w:r w:rsidR="00DE1A6B" w:rsidRPr="005D1CC6">
        <w:rPr>
          <w:rFonts w:ascii="Palatino Linotype" w:hAnsi="Palatino Linotype" w:cs="Arial"/>
          <w:b/>
        </w:rPr>
        <w:t>o</w:t>
      </w:r>
      <w:r w:rsidR="0001674C" w:rsidRPr="005D1CC6">
        <w:rPr>
          <w:rFonts w:ascii="Palatino Linotype" w:hAnsi="Palatino Linotype" w:cs="Arial"/>
          <w:b/>
        </w:rPr>
        <w:t xml:space="preserve"> de dos mil </w:t>
      </w:r>
      <w:r w:rsidR="002E7643" w:rsidRPr="005D1CC6">
        <w:rPr>
          <w:rFonts w:ascii="Palatino Linotype" w:hAnsi="Palatino Linotype" w:cs="Arial"/>
          <w:b/>
        </w:rPr>
        <w:t>veintitrés</w:t>
      </w:r>
      <w:r w:rsidR="0001674C" w:rsidRPr="005D1CC6">
        <w:rPr>
          <w:rFonts w:ascii="Palatino Linotype" w:hAnsi="Palatino Linotype" w:cs="Arial"/>
        </w:rPr>
        <w:t>; e</w:t>
      </w:r>
      <w:r w:rsidR="009F09BC" w:rsidRPr="005D1CC6">
        <w:rPr>
          <w:rFonts w:ascii="Palatino Linotype" w:hAnsi="Palatino Linotype" w:cs="Arial"/>
        </w:rPr>
        <w:t>n consecuencia, l</w:t>
      </w:r>
      <w:r w:rsidR="00E55966" w:rsidRPr="005D1CC6">
        <w:rPr>
          <w:rFonts w:ascii="Palatino Linotype" w:hAnsi="Palatino Linotype" w:cs="Arial"/>
        </w:rPr>
        <w:t>a</w:t>
      </w:r>
      <w:r w:rsidR="009F09BC" w:rsidRPr="005D1CC6">
        <w:rPr>
          <w:rFonts w:ascii="Palatino Linotype" w:hAnsi="Palatino Linotype" w:cs="Arial"/>
        </w:rPr>
        <w:t xml:space="preserve"> ahora </w:t>
      </w:r>
      <w:r w:rsidR="009F09BC" w:rsidRPr="005D1CC6">
        <w:rPr>
          <w:rFonts w:ascii="Palatino Linotype" w:hAnsi="Palatino Linotype" w:cs="Arial"/>
          <w:b/>
        </w:rPr>
        <w:t>RECURRENTE</w:t>
      </w:r>
      <w:r w:rsidR="009F09BC" w:rsidRPr="005D1CC6">
        <w:rPr>
          <w:rFonts w:ascii="Palatino Linotype" w:hAnsi="Palatino Linotype" w:cs="Arial"/>
        </w:rPr>
        <w:t xml:space="preserve"> </w:t>
      </w:r>
      <w:r w:rsidR="009F09BC" w:rsidRPr="005D1CC6">
        <w:rPr>
          <w:rFonts w:ascii="Palatino Linotype" w:hAnsi="Palatino Linotype" w:cs="Arial"/>
        </w:rPr>
        <w:lastRenderedPageBreak/>
        <w:t xml:space="preserve">presentó </w:t>
      </w:r>
      <w:r w:rsidR="00CA1063" w:rsidRPr="005D1CC6">
        <w:rPr>
          <w:rFonts w:ascii="Palatino Linotype" w:hAnsi="Palatino Linotype" w:cs="Arial"/>
        </w:rPr>
        <w:t xml:space="preserve">su inconformidad el día </w:t>
      </w:r>
      <w:r w:rsidR="002E7643" w:rsidRPr="005D1CC6">
        <w:rPr>
          <w:rFonts w:ascii="Palatino Linotype" w:hAnsi="Palatino Linotype" w:cs="Arial"/>
          <w:b/>
        </w:rPr>
        <w:t>tre</w:t>
      </w:r>
      <w:r w:rsidR="00DE1A6B" w:rsidRPr="005D1CC6">
        <w:rPr>
          <w:rFonts w:ascii="Palatino Linotype" w:hAnsi="Palatino Linotype" w:cs="Arial"/>
          <w:b/>
        </w:rPr>
        <w:t xml:space="preserve">ce de </w:t>
      </w:r>
      <w:r w:rsidR="002E7643" w:rsidRPr="005D1CC6">
        <w:rPr>
          <w:rFonts w:ascii="Palatino Linotype" w:hAnsi="Palatino Linotype" w:cs="Arial"/>
          <w:b/>
        </w:rPr>
        <w:t>febrer</w:t>
      </w:r>
      <w:r w:rsidR="00DE1A6B" w:rsidRPr="005D1CC6">
        <w:rPr>
          <w:rFonts w:ascii="Palatino Linotype" w:hAnsi="Palatino Linotype" w:cs="Arial"/>
          <w:b/>
        </w:rPr>
        <w:t>o</w:t>
      </w:r>
      <w:r w:rsidR="007142D6" w:rsidRPr="005D1CC6">
        <w:rPr>
          <w:rFonts w:ascii="Palatino Linotype" w:hAnsi="Palatino Linotype" w:cs="Arial"/>
          <w:b/>
        </w:rPr>
        <w:t xml:space="preserve"> de dos mil veintidós</w:t>
      </w:r>
      <w:r w:rsidR="009F09BC" w:rsidRPr="005D1CC6">
        <w:rPr>
          <w:rFonts w:ascii="Palatino Linotype" w:hAnsi="Palatino Linotype" w:cs="Arial"/>
        </w:rPr>
        <w:t xml:space="preserve">; </w:t>
      </w:r>
      <w:r w:rsidR="0062406B" w:rsidRPr="005D1CC6">
        <w:rPr>
          <w:rFonts w:ascii="Palatino Linotype" w:hAnsi="Palatino Linotype" w:cs="Arial"/>
        </w:rPr>
        <w:t xml:space="preserve">es decir </w:t>
      </w:r>
      <w:r w:rsidR="0082142B" w:rsidRPr="005D1CC6">
        <w:rPr>
          <w:rFonts w:ascii="Palatino Linotype" w:hAnsi="Palatino Linotype" w:cs="Arial"/>
        </w:rPr>
        <w:t>dentro d</w:t>
      </w:r>
      <w:r w:rsidR="009F09BC" w:rsidRPr="005D1CC6">
        <w:rPr>
          <w:rFonts w:ascii="Palatino Linotype" w:hAnsi="Palatino Linotype" w:cs="Arial"/>
        </w:rPr>
        <w:t>el lapso legalmente establecido para tal efecto.</w:t>
      </w:r>
    </w:p>
    <w:p w14:paraId="0D05492A" w14:textId="77777777" w:rsidR="00E86FB3" w:rsidRPr="005D1CC6" w:rsidRDefault="00E86FB3" w:rsidP="00E86FB3">
      <w:pPr>
        <w:pStyle w:val="Prrafodelista"/>
        <w:spacing w:line="360" w:lineRule="auto"/>
        <w:ind w:left="0"/>
        <w:jc w:val="both"/>
        <w:rPr>
          <w:rFonts w:ascii="Palatino Linotype" w:hAnsi="Palatino Linotype"/>
        </w:rPr>
      </w:pPr>
    </w:p>
    <w:p w14:paraId="1ED48C81" w14:textId="77777777" w:rsidR="00E86FB3" w:rsidRPr="005D1CC6"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5D1CC6">
        <w:rPr>
          <w:rFonts w:ascii="Palatino Linotype" w:hAnsi="Palatino Linotype"/>
        </w:rPr>
        <w:t xml:space="preserve">Por </w:t>
      </w:r>
      <w:r w:rsidRPr="005D1CC6">
        <w:rPr>
          <w:rFonts w:ascii="Palatino Linotype" w:eastAsia="Calibri" w:hAnsi="Palatino Linotype" w:cs="Arial"/>
        </w:rPr>
        <w:t>otro</w:t>
      </w:r>
      <w:r w:rsidRPr="005D1CC6">
        <w:rPr>
          <w:rFonts w:ascii="Palatino Linotype" w:hAnsi="Palatino Linotype"/>
        </w:rPr>
        <w:t xml:space="preserve"> lado, </w:t>
      </w:r>
      <w:r w:rsidRPr="005D1CC6">
        <w:rPr>
          <w:rFonts w:ascii="Palatino Linotype" w:eastAsia="Calibri" w:hAnsi="Palatino Linotype" w:cs="Arial"/>
        </w:rPr>
        <w:t>es</w:t>
      </w:r>
      <w:r w:rsidRPr="005D1CC6">
        <w:rPr>
          <w:rFonts w:ascii="Palatino Linotype" w:eastAsia="Palatino Linotype" w:hAnsi="Palatino Linotype" w:cs="Palatino Linotype"/>
        </w:rPr>
        <w:t xml:space="preserve"> de suma importancia señalar que la parte recurrente no </w:t>
      </w:r>
      <w:r w:rsidRPr="005D1CC6">
        <w:rPr>
          <w:rFonts w:ascii="Palatino Linotype" w:eastAsia="Calibri" w:hAnsi="Palatino Linotype" w:cs="Arial"/>
        </w:rPr>
        <w:t>proporciona</w:t>
      </w:r>
      <w:r w:rsidRPr="005D1CC6">
        <w:rPr>
          <w:rFonts w:ascii="Palatino Linotype" w:eastAsia="Palatino Linotype" w:hAnsi="Palatino Linotype" w:cs="Palatino Linotype"/>
        </w:rPr>
        <w:t xml:space="preserve"> un nombre o datos de identificación como se advierte en el detalle de </w:t>
      </w:r>
      <w:r w:rsidRPr="005D1CC6">
        <w:rPr>
          <w:rFonts w:ascii="Palatino Linotype" w:hAnsi="Palatino Linotype" w:cs="Arial"/>
          <w:lang w:eastAsia="es-MX"/>
        </w:rPr>
        <w:t>seguimiento</w:t>
      </w:r>
      <w:r w:rsidRPr="005D1CC6">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B1EFCD4" w14:textId="77777777" w:rsidR="00E86FB3" w:rsidRPr="005D1CC6" w:rsidRDefault="00E86FB3" w:rsidP="00E86FB3">
      <w:pPr>
        <w:spacing w:line="360" w:lineRule="auto"/>
        <w:jc w:val="both"/>
        <w:rPr>
          <w:rFonts w:ascii="Palatino Linotype" w:eastAsia="Palatino Linotype" w:hAnsi="Palatino Linotype" w:cs="Palatino Linotype"/>
        </w:rPr>
      </w:pPr>
    </w:p>
    <w:p w14:paraId="4ED64903" w14:textId="77777777" w:rsidR="00E86FB3" w:rsidRPr="005D1CC6" w:rsidRDefault="00E86FB3" w:rsidP="00927255">
      <w:pPr>
        <w:ind w:left="426"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w:t>
      </w:r>
      <w:r w:rsidRPr="005D1CC6">
        <w:rPr>
          <w:rFonts w:ascii="Palatino Linotype" w:eastAsia="Palatino Linotype" w:hAnsi="Palatino Linotype" w:cs="Palatino Linotype"/>
          <w:b/>
          <w:i/>
        </w:rPr>
        <w:t>Las solicitudes anónimas</w:t>
      </w:r>
      <w:r w:rsidRPr="005D1CC6">
        <w:rPr>
          <w:rFonts w:ascii="Palatino Linotype" w:eastAsia="Palatino Linotype" w:hAnsi="Palatino Linotype" w:cs="Palatino Linotype"/>
          <w:i/>
        </w:rPr>
        <w:t xml:space="preserve">, con nombre incompleto o seudónimo </w:t>
      </w:r>
      <w:r w:rsidRPr="005D1CC6">
        <w:rPr>
          <w:rFonts w:ascii="Palatino Linotype" w:eastAsia="Palatino Linotype" w:hAnsi="Palatino Linotype" w:cs="Palatino Linotype"/>
          <w:b/>
          <w:i/>
        </w:rPr>
        <w:t>serán procedentes para su trámite por parte del sujeto obligado ante quien se presente</w:t>
      </w:r>
      <w:r w:rsidRPr="005D1CC6">
        <w:rPr>
          <w:rFonts w:ascii="Palatino Linotype" w:eastAsia="Palatino Linotype" w:hAnsi="Palatino Linotype" w:cs="Palatino Linotype"/>
          <w:i/>
        </w:rPr>
        <w:t>. No podrá requerirse información adicional con motivo del nombre proporcionado por el solicitante."</w:t>
      </w:r>
    </w:p>
    <w:p w14:paraId="0DBBE125" w14:textId="77777777" w:rsidR="00E86FB3" w:rsidRPr="005D1CC6" w:rsidRDefault="00E86FB3" w:rsidP="00E86FB3">
      <w:pPr>
        <w:spacing w:line="360" w:lineRule="auto"/>
        <w:jc w:val="both"/>
        <w:rPr>
          <w:rFonts w:ascii="Palatino Linotype" w:eastAsia="Palatino Linotype" w:hAnsi="Palatino Linotype" w:cs="Palatino Linotype"/>
        </w:rPr>
      </w:pPr>
    </w:p>
    <w:p w14:paraId="7BB8EEE0" w14:textId="77777777" w:rsidR="00E86FB3" w:rsidRPr="005D1CC6"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5D1CC6">
        <w:rPr>
          <w:rFonts w:ascii="Palatino Linotype" w:hAnsi="Palatino Linotype"/>
        </w:rPr>
        <w:t>Robusteciendo</w:t>
      </w:r>
      <w:r w:rsidRPr="005D1CC6">
        <w:rPr>
          <w:rFonts w:ascii="Palatino Linotype" w:eastAsia="Palatino Linotype" w:hAnsi="Palatino Linotype" w:cs="Palatino Linotype"/>
        </w:rPr>
        <w:t xml:space="preserve"> lo anterior se encuentra lo dispuesto en el artículo 6, Apartado A, </w:t>
      </w:r>
      <w:r w:rsidRPr="005D1CC6">
        <w:rPr>
          <w:rFonts w:ascii="Palatino Linotype" w:hAnsi="Palatino Linotype"/>
        </w:rPr>
        <w:t>fracciones</w:t>
      </w:r>
      <w:r w:rsidRPr="005D1CC6">
        <w:rPr>
          <w:rFonts w:ascii="Palatino Linotype" w:eastAsia="Palatino Linotype" w:hAnsi="Palatino Linotype" w:cs="Palatino Linotype"/>
        </w:rPr>
        <w:t xml:space="preserve"> III de la Constitución Política de los Estados Unidos Mexicanos que establece:</w:t>
      </w:r>
    </w:p>
    <w:p w14:paraId="00B10E8D" w14:textId="77777777" w:rsidR="00E86FB3" w:rsidRPr="005D1CC6" w:rsidRDefault="00E86FB3" w:rsidP="00E86FB3">
      <w:pPr>
        <w:spacing w:line="360" w:lineRule="auto"/>
        <w:ind w:right="474"/>
        <w:jc w:val="both"/>
        <w:rPr>
          <w:rFonts w:ascii="Palatino Linotype" w:eastAsia="Palatino Linotype" w:hAnsi="Palatino Linotype" w:cs="Palatino Linotype"/>
          <w:i/>
        </w:rPr>
      </w:pPr>
    </w:p>
    <w:p w14:paraId="2387DE6A" w14:textId="77777777" w:rsidR="00E86FB3" w:rsidRPr="005D1CC6" w:rsidRDefault="00E86FB3" w:rsidP="00E86FB3">
      <w:pPr>
        <w:ind w:left="567"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w:t>
      </w:r>
      <w:r w:rsidRPr="005D1CC6">
        <w:rPr>
          <w:rFonts w:ascii="Palatino Linotype" w:eastAsia="Palatino Linotype" w:hAnsi="Palatino Linotype" w:cs="Palatino Linotype"/>
          <w:b/>
          <w:i/>
        </w:rPr>
        <w:t>Artículo 6.-</w:t>
      </w:r>
      <w:r w:rsidRPr="005D1CC6">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E6C3BE9" w14:textId="77777777" w:rsidR="00E86FB3" w:rsidRPr="005D1CC6" w:rsidRDefault="00E86FB3" w:rsidP="00E86FB3">
      <w:pPr>
        <w:ind w:left="567"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Para efectos de lo dispuesto en el presente artículo se observará lo siguiente:</w:t>
      </w:r>
    </w:p>
    <w:p w14:paraId="09432FDA" w14:textId="77777777" w:rsidR="00E86FB3" w:rsidRPr="005D1CC6" w:rsidRDefault="00E86FB3" w:rsidP="00E86FB3">
      <w:pPr>
        <w:ind w:left="567" w:right="476"/>
        <w:jc w:val="both"/>
        <w:rPr>
          <w:rFonts w:ascii="Palatino Linotype" w:eastAsia="Palatino Linotype" w:hAnsi="Palatino Linotype" w:cs="Palatino Linotype"/>
          <w:i/>
        </w:rPr>
      </w:pPr>
    </w:p>
    <w:p w14:paraId="718F83FD" w14:textId="77777777" w:rsidR="00E86FB3" w:rsidRPr="005D1CC6" w:rsidRDefault="00E86FB3" w:rsidP="00E86FB3">
      <w:pPr>
        <w:ind w:left="567"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29C7758A" w14:textId="77777777" w:rsidR="00E86FB3" w:rsidRPr="005D1CC6" w:rsidRDefault="00E86FB3" w:rsidP="00E86FB3">
      <w:pPr>
        <w:ind w:left="567" w:right="476"/>
        <w:jc w:val="both"/>
        <w:rPr>
          <w:rFonts w:ascii="Palatino Linotype" w:eastAsia="Palatino Linotype" w:hAnsi="Palatino Linotype" w:cs="Palatino Linotype"/>
          <w:i/>
        </w:rPr>
      </w:pPr>
    </w:p>
    <w:p w14:paraId="63F4EB4C" w14:textId="77777777" w:rsidR="00E86FB3" w:rsidRPr="005D1CC6" w:rsidRDefault="00E86FB3" w:rsidP="00E86FB3">
      <w:pPr>
        <w:ind w:left="567"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45F3BD58" w14:textId="77777777" w:rsidR="00E86FB3" w:rsidRPr="005D1CC6" w:rsidRDefault="00E86FB3" w:rsidP="00E86FB3">
      <w:pPr>
        <w:spacing w:line="360" w:lineRule="auto"/>
        <w:ind w:left="567" w:right="474"/>
        <w:jc w:val="both"/>
        <w:rPr>
          <w:rFonts w:ascii="Palatino Linotype" w:eastAsia="Palatino Linotype" w:hAnsi="Palatino Linotype" w:cs="Palatino Linotype"/>
          <w:i/>
        </w:rPr>
      </w:pPr>
    </w:p>
    <w:p w14:paraId="32B3A0AD" w14:textId="77777777" w:rsidR="00E86FB3" w:rsidRPr="005D1CC6"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5D1CC6">
        <w:rPr>
          <w:rFonts w:ascii="Palatino Linotype" w:eastAsia="Palatino Linotype" w:hAnsi="Palatino Linotype" w:cs="Palatino Linotype"/>
        </w:rPr>
        <w:t xml:space="preserve">Así como el artículo 5 fracción III, párrafo vigésimo noveno, trigésimo y </w:t>
      </w:r>
      <w:r w:rsidRPr="005D1CC6">
        <w:rPr>
          <w:rFonts w:ascii="Palatino Linotype" w:hAnsi="Palatino Linotype"/>
        </w:rPr>
        <w:t>trigésimo</w:t>
      </w:r>
      <w:r w:rsidRPr="005D1CC6">
        <w:rPr>
          <w:rFonts w:ascii="Palatino Linotype" w:eastAsia="Palatino Linotype" w:hAnsi="Palatino Linotype" w:cs="Palatino Linotype"/>
        </w:rPr>
        <w:t xml:space="preserve"> </w:t>
      </w:r>
      <w:r w:rsidRPr="005D1CC6">
        <w:rPr>
          <w:rFonts w:ascii="Palatino Linotype" w:hAnsi="Palatino Linotype"/>
        </w:rPr>
        <w:t>primero</w:t>
      </w:r>
      <w:r w:rsidRPr="005D1CC6">
        <w:rPr>
          <w:rFonts w:ascii="Palatino Linotype" w:eastAsia="Palatino Linotype" w:hAnsi="Palatino Linotype" w:cs="Palatino Linotype"/>
        </w:rPr>
        <w:t>, de la Constitución Política del Estado Libre y Soberano de México, que determina lo siguiente:</w:t>
      </w:r>
    </w:p>
    <w:p w14:paraId="3027E02B" w14:textId="77777777" w:rsidR="00E86FB3" w:rsidRPr="005D1CC6" w:rsidRDefault="00E86FB3" w:rsidP="00E86FB3">
      <w:pPr>
        <w:spacing w:line="360" w:lineRule="auto"/>
        <w:ind w:right="474"/>
        <w:jc w:val="both"/>
        <w:rPr>
          <w:rFonts w:ascii="Palatino Linotype" w:eastAsia="Palatino Linotype" w:hAnsi="Palatino Linotype" w:cs="Palatino Linotype"/>
          <w:i/>
        </w:rPr>
      </w:pPr>
    </w:p>
    <w:p w14:paraId="04CFAADD" w14:textId="77777777" w:rsidR="00E86FB3" w:rsidRPr="005D1CC6" w:rsidRDefault="00E86FB3" w:rsidP="00E86FB3">
      <w:pPr>
        <w:ind w:left="426"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w:t>
      </w:r>
      <w:r w:rsidRPr="005D1CC6">
        <w:rPr>
          <w:rFonts w:ascii="Palatino Linotype" w:eastAsia="Palatino Linotype" w:hAnsi="Palatino Linotype" w:cs="Palatino Linotype"/>
          <w:b/>
          <w:i/>
        </w:rPr>
        <w:t>Artículo 5.-</w:t>
      </w:r>
      <w:r w:rsidRPr="005D1CC6">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DDAA093" w14:textId="77777777" w:rsidR="00E86FB3" w:rsidRPr="005D1CC6" w:rsidRDefault="00E86FB3" w:rsidP="00E86FB3">
      <w:pPr>
        <w:ind w:left="567"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w:t>
      </w:r>
    </w:p>
    <w:p w14:paraId="374EFB66" w14:textId="77777777" w:rsidR="00E86FB3" w:rsidRPr="005D1CC6" w:rsidRDefault="00E86FB3" w:rsidP="00E86FB3">
      <w:pPr>
        <w:ind w:left="426"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6C0F4348" w14:textId="77777777" w:rsidR="00E86FB3" w:rsidRPr="005D1CC6" w:rsidRDefault="00E86FB3" w:rsidP="00E86FB3">
      <w:pPr>
        <w:ind w:left="567"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w:t>
      </w:r>
    </w:p>
    <w:p w14:paraId="20950916" w14:textId="77777777" w:rsidR="00E86FB3" w:rsidRPr="005D1CC6" w:rsidRDefault="00E86FB3" w:rsidP="00E86FB3">
      <w:pPr>
        <w:ind w:left="426"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108A4213" w14:textId="77777777" w:rsidR="00E86FB3" w:rsidRPr="005D1CC6" w:rsidRDefault="00E86FB3" w:rsidP="00E86FB3">
      <w:pPr>
        <w:ind w:left="426"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3158568" w14:textId="77777777" w:rsidR="00E86FB3" w:rsidRPr="005D1CC6" w:rsidRDefault="00E86FB3" w:rsidP="00E86FB3">
      <w:pPr>
        <w:ind w:left="426"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14:paraId="0BABAA98" w14:textId="77777777" w:rsidR="00E86FB3" w:rsidRPr="005D1CC6" w:rsidRDefault="00E86FB3" w:rsidP="00E86FB3">
      <w:pPr>
        <w:ind w:left="567"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w:t>
      </w:r>
    </w:p>
    <w:p w14:paraId="53BC4B74" w14:textId="77777777" w:rsidR="00E86FB3" w:rsidRPr="005D1CC6" w:rsidRDefault="00E86FB3" w:rsidP="00E86FB3">
      <w:pPr>
        <w:ind w:left="426"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9A790DB" w14:textId="77777777" w:rsidR="00E86FB3" w:rsidRPr="005D1CC6" w:rsidRDefault="00E86FB3" w:rsidP="00E86FB3">
      <w:pPr>
        <w:spacing w:line="360" w:lineRule="auto"/>
        <w:ind w:left="426" w:right="474"/>
        <w:jc w:val="both"/>
        <w:rPr>
          <w:rFonts w:ascii="Palatino Linotype" w:eastAsia="Palatino Linotype" w:hAnsi="Palatino Linotype" w:cs="Palatino Linotype"/>
          <w:i/>
        </w:rPr>
      </w:pPr>
    </w:p>
    <w:p w14:paraId="2C6D1B18" w14:textId="77777777" w:rsidR="00E86FB3" w:rsidRPr="005D1CC6"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5D1CC6">
        <w:rPr>
          <w:rFonts w:ascii="Palatino Linotype" w:eastAsia="Palatino Linotype" w:hAnsi="Palatino Linotype" w:cs="Palatino Linotype"/>
        </w:rPr>
        <w:t>Por otra parte, del contenido del artículo 1 de la Constitución Política de los Estados Unidos mexicanos, se destaca lo siguiente:</w:t>
      </w:r>
    </w:p>
    <w:p w14:paraId="70B5332B" w14:textId="77777777" w:rsidR="00E86FB3" w:rsidRPr="005D1CC6" w:rsidRDefault="00E86FB3" w:rsidP="00E86FB3">
      <w:pPr>
        <w:pStyle w:val="Prrafodelista"/>
        <w:spacing w:line="360" w:lineRule="auto"/>
        <w:ind w:left="0"/>
        <w:jc w:val="both"/>
        <w:rPr>
          <w:rFonts w:ascii="Palatino Linotype" w:eastAsia="Palatino Linotype" w:hAnsi="Palatino Linotype" w:cs="Palatino Linotype"/>
        </w:rPr>
      </w:pPr>
    </w:p>
    <w:p w14:paraId="7278F573" w14:textId="77777777" w:rsidR="00E86FB3" w:rsidRPr="005D1CC6" w:rsidRDefault="00E86FB3" w:rsidP="00E86FB3">
      <w:pPr>
        <w:ind w:left="426" w:right="474"/>
        <w:jc w:val="both"/>
        <w:rPr>
          <w:rFonts w:ascii="Palatino Linotype" w:eastAsia="Palatino Linotype" w:hAnsi="Palatino Linotype" w:cs="Palatino Linotype"/>
          <w:i/>
        </w:rPr>
      </w:pPr>
      <w:r w:rsidRPr="005D1CC6">
        <w:rPr>
          <w:rFonts w:ascii="Palatino Linotype" w:eastAsia="Palatino Linotype" w:hAnsi="Palatino Linotype" w:cs="Palatino Linotype"/>
          <w:i/>
        </w:rPr>
        <w:t>"</w:t>
      </w:r>
      <w:r w:rsidRPr="005D1CC6">
        <w:rPr>
          <w:rFonts w:ascii="Palatino Linotype" w:eastAsia="Palatino Linotype" w:hAnsi="Palatino Linotype" w:cs="Palatino Linotype"/>
          <w:b/>
          <w:i/>
        </w:rPr>
        <w:t>Artículo 1</w:t>
      </w:r>
      <w:r w:rsidRPr="005D1CC6">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56D2E4C" w14:textId="77777777" w:rsidR="00E86FB3" w:rsidRPr="005D1CC6" w:rsidRDefault="00E86FB3" w:rsidP="00E86FB3">
      <w:pPr>
        <w:ind w:left="425" w:right="476"/>
        <w:jc w:val="both"/>
        <w:rPr>
          <w:rFonts w:ascii="Palatino Linotype" w:eastAsia="Palatino Linotype" w:hAnsi="Palatino Linotype" w:cs="Palatino Linotype"/>
          <w:i/>
        </w:rPr>
      </w:pPr>
      <w:r w:rsidRPr="005D1CC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6895D447" w14:textId="77777777" w:rsidR="00E86FB3" w:rsidRPr="005D1CC6" w:rsidRDefault="00E86FB3" w:rsidP="00E86FB3">
      <w:pPr>
        <w:ind w:left="426" w:right="474"/>
        <w:jc w:val="both"/>
        <w:rPr>
          <w:rFonts w:ascii="Palatino Linotype" w:eastAsia="Palatino Linotype" w:hAnsi="Palatino Linotype" w:cs="Palatino Linotype"/>
          <w:i/>
        </w:rPr>
      </w:pPr>
      <w:r w:rsidRPr="005D1CC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6FD8A3F" w14:textId="77777777" w:rsidR="00E86FB3" w:rsidRPr="005D1CC6" w:rsidRDefault="00E86FB3" w:rsidP="00E86FB3">
      <w:pPr>
        <w:spacing w:line="360" w:lineRule="auto"/>
        <w:ind w:left="426" w:right="474"/>
        <w:jc w:val="both"/>
        <w:rPr>
          <w:rFonts w:ascii="Palatino Linotype" w:eastAsia="Palatino Linotype" w:hAnsi="Palatino Linotype" w:cs="Palatino Linotype"/>
          <w:i/>
        </w:rPr>
      </w:pPr>
    </w:p>
    <w:p w14:paraId="57AD86A6" w14:textId="77777777" w:rsidR="00E86FB3" w:rsidRPr="005D1CC6"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5D1CC6">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5D1CC6">
        <w:rPr>
          <w:rFonts w:ascii="Palatino Linotype" w:eastAsia="Palatino Linotype" w:hAnsi="Palatino Linotype" w:cs="Palatino Linotype"/>
          <w:i/>
        </w:rPr>
        <w:t xml:space="preserve">derecho </w:t>
      </w:r>
      <w:r w:rsidRPr="005D1CC6">
        <w:rPr>
          <w:rFonts w:ascii="Palatino Linotype" w:eastAsia="Palatino Linotype" w:hAnsi="Palatino Linotype" w:cs="Palatino Linotype"/>
          <w:i/>
        </w:rPr>
        <w:lastRenderedPageBreak/>
        <w:t>fundamental exime a quien lo ejerce</w:t>
      </w:r>
      <w:r w:rsidRPr="005D1CC6">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713807F" w14:textId="77777777" w:rsidR="00E86FB3" w:rsidRPr="005D1CC6"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5D1CC6">
        <w:rPr>
          <w:rFonts w:ascii="Palatino Linotype" w:eastAsia="Palatino Linotype" w:hAnsi="Palatino Linotype" w:cs="Palatino Linotype"/>
        </w:rPr>
        <w:t xml:space="preserve">Lo que se fortalece con el </w:t>
      </w:r>
      <w:r w:rsidRPr="005D1CC6">
        <w:rPr>
          <w:rFonts w:ascii="Palatino Linotype" w:eastAsia="Palatino Linotype" w:hAnsi="Palatino Linotype" w:cs="Palatino Linotype"/>
          <w:b/>
        </w:rPr>
        <w:t xml:space="preserve">Criterio 6/2014 </w:t>
      </w:r>
      <w:r w:rsidRPr="005D1CC6">
        <w:rPr>
          <w:rFonts w:ascii="Palatino Linotype" w:eastAsia="Palatino Linotype" w:hAnsi="Palatino Linotype" w:cs="Palatino Linotype"/>
        </w:rPr>
        <w:t>del entonces Instituto Federal de Acceso a la Información y Protección de Datos, ahora Instituto Nacional de Transparencia Acceso a la Información y Protección de Datos Personales, el cual se reproduce para una mayor referencia:</w:t>
      </w:r>
    </w:p>
    <w:p w14:paraId="02355B16" w14:textId="77777777" w:rsidR="00E86FB3" w:rsidRPr="005D1CC6" w:rsidRDefault="00E86FB3" w:rsidP="00E86FB3">
      <w:pPr>
        <w:spacing w:line="360" w:lineRule="auto"/>
        <w:jc w:val="both"/>
        <w:rPr>
          <w:rFonts w:ascii="Palatino Linotype" w:eastAsia="Palatino Linotype" w:hAnsi="Palatino Linotype" w:cs="Palatino Linotype"/>
        </w:rPr>
      </w:pPr>
    </w:p>
    <w:p w14:paraId="53F41164" w14:textId="77777777" w:rsidR="00E86FB3" w:rsidRPr="005D1CC6" w:rsidRDefault="00E86FB3" w:rsidP="00E86FB3">
      <w:pPr>
        <w:ind w:left="567" w:right="760"/>
        <w:jc w:val="both"/>
        <w:rPr>
          <w:rFonts w:ascii="Palatino Linotype" w:eastAsia="Palatino Linotype" w:hAnsi="Palatino Linotype" w:cs="Palatino Linotype"/>
          <w:i/>
        </w:rPr>
      </w:pPr>
      <w:r w:rsidRPr="005D1CC6">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sidR="002E7643" w:rsidRPr="005D1CC6">
        <w:rPr>
          <w:rFonts w:ascii="Palatino Linotype" w:eastAsia="Palatino Linotype" w:hAnsi="Palatino Linotype" w:cs="Palatino Linotype"/>
          <w:i/>
        </w:rPr>
        <w:t xml:space="preserve"> </w:t>
      </w:r>
    </w:p>
    <w:p w14:paraId="554BFE39" w14:textId="77777777" w:rsidR="002E7643" w:rsidRPr="005D1CC6" w:rsidRDefault="002E7643" w:rsidP="00E86FB3">
      <w:pPr>
        <w:ind w:left="567" w:right="760"/>
        <w:jc w:val="both"/>
        <w:rPr>
          <w:rFonts w:ascii="Palatino Linotype" w:eastAsia="Palatino Linotype" w:hAnsi="Palatino Linotype" w:cs="Palatino Linotype"/>
          <w:i/>
        </w:rPr>
      </w:pPr>
    </w:p>
    <w:p w14:paraId="5F64B9D4" w14:textId="77777777" w:rsidR="00E86FB3" w:rsidRPr="005D1CC6"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5D1CC6">
        <w:rPr>
          <w:rFonts w:ascii="Palatino Linotype" w:eastAsia="Palatino Linotype" w:hAnsi="Palatino Linotype" w:cs="Palatino Linotype"/>
        </w:rPr>
        <w:t xml:space="preserve">En consecuencia, dado lo expuesto y fundado con anterioridad, se estima que el requisito relativo al nombre del </w:t>
      </w:r>
      <w:r w:rsidRPr="005D1CC6">
        <w:rPr>
          <w:rFonts w:ascii="Palatino Linotype" w:eastAsia="Palatino Linotype" w:hAnsi="Palatino Linotype" w:cs="Palatino Linotype"/>
          <w:b/>
        </w:rPr>
        <w:t>RECURRENTE</w:t>
      </w:r>
      <w:r w:rsidRPr="005D1CC6">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w:t>
      </w:r>
      <w:r w:rsidRPr="005D1CC6">
        <w:rPr>
          <w:rFonts w:ascii="Palatino Linotype" w:eastAsia="Palatino Linotype" w:hAnsi="Palatino Linotype" w:cs="Palatino Linotype"/>
        </w:rPr>
        <w:lastRenderedPageBreak/>
        <w:t>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3639F426" w14:textId="77777777" w:rsidR="0062406B" w:rsidRPr="005D1CC6" w:rsidRDefault="0062406B" w:rsidP="0062406B">
      <w:pPr>
        <w:pStyle w:val="Prrafodelista"/>
        <w:spacing w:line="360" w:lineRule="auto"/>
        <w:ind w:left="0"/>
        <w:jc w:val="both"/>
        <w:rPr>
          <w:rFonts w:ascii="Palatino Linotype" w:hAnsi="Palatino Linotype"/>
        </w:rPr>
      </w:pPr>
    </w:p>
    <w:p w14:paraId="6858327D" w14:textId="77777777" w:rsidR="009F09BC" w:rsidRPr="005D1CC6" w:rsidRDefault="009F09BC" w:rsidP="00CF0D2B">
      <w:pPr>
        <w:pStyle w:val="Prrafodelista"/>
        <w:numPr>
          <w:ilvl w:val="0"/>
          <w:numId w:val="15"/>
        </w:numPr>
        <w:spacing w:line="360" w:lineRule="auto"/>
        <w:ind w:left="0" w:firstLine="0"/>
        <w:jc w:val="both"/>
        <w:rPr>
          <w:rFonts w:ascii="Palatino Linotype" w:hAnsi="Palatino Linotype"/>
        </w:rPr>
      </w:pPr>
      <w:r w:rsidRPr="005D1CC6">
        <w:rPr>
          <w:rFonts w:ascii="Palatino Linotype" w:eastAsia="Calibri" w:hAnsi="Palatino Linotype" w:cs="Arial"/>
        </w:rPr>
        <w:t xml:space="preserve">Asimismo, </w:t>
      </w:r>
      <w:r w:rsidR="00CF0D2B" w:rsidRPr="005D1CC6">
        <w:rPr>
          <w:rFonts w:ascii="Palatino Linotype" w:eastAsia="Calibri" w:hAnsi="Palatino Linotype" w:cs="Arial"/>
        </w:rPr>
        <w:t>e</w:t>
      </w:r>
      <w:r w:rsidRPr="005D1CC6">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A95D9B4" w14:textId="77777777" w:rsidR="00CF0D2B" w:rsidRPr="005D1CC6" w:rsidRDefault="00CF0D2B" w:rsidP="007142AB">
      <w:pPr>
        <w:rPr>
          <w:rFonts w:ascii="Palatino Linotype" w:hAnsi="Palatino Linotype"/>
        </w:rPr>
      </w:pPr>
    </w:p>
    <w:p w14:paraId="01CD7E46" w14:textId="77777777" w:rsidR="009F09BC" w:rsidRPr="005D1CC6" w:rsidRDefault="009F09BC"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5D1CC6">
        <w:rPr>
          <w:rFonts w:ascii="Palatino Linotype" w:hAnsi="Palatino Linotype"/>
          <w:b/>
          <w:color w:val="000000" w:themeColor="text1"/>
          <w:sz w:val="24"/>
          <w:szCs w:val="24"/>
        </w:rPr>
        <w:t xml:space="preserve">TERCERO. </w:t>
      </w:r>
      <w:bookmarkStart w:id="144" w:name="_Toc501021589"/>
      <w:r w:rsidRPr="005D1CC6">
        <w:rPr>
          <w:rFonts w:ascii="Palatino Linotype" w:hAnsi="Palatino Linotype"/>
          <w:b/>
          <w:color w:val="000000" w:themeColor="text1"/>
          <w:sz w:val="24"/>
          <w:szCs w:val="24"/>
        </w:rPr>
        <w:t>De</w:t>
      </w:r>
      <w:r w:rsidR="00E86FB3" w:rsidRPr="005D1CC6">
        <w:rPr>
          <w:rFonts w:ascii="Palatino Linotype" w:hAnsi="Palatino Linotype"/>
          <w:b/>
          <w:color w:val="000000" w:themeColor="text1"/>
          <w:sz w:val="24"/>
          <w:szCs w:val="24"/>
        </w:rPr>
        <w:t xml:space="preserve">l planteamiento de la </w:t>
      </w:r>
      <w:r w:rsidR="00E86FB3" w:rsidRPr="005D1CC6">
        <w:rPr>
          <w:rFonts w:ascii="Palatino Linotype" w:hAnsi="Palatino Linotype"/>
          <w:b/>
          <w:i/>
          <w:color w:val="000000" w:themeColor="text1"/>
          <w:sz w:val="24"/>
          <w:szCs w:val="24"/>
        </w:rPr>
        <w:t>Litis</w:t>
      </w:r>
      <w:r w:rsidRPr="005D1CC6">
        <w:rPr>
          <w:rFonts w:ascii="Palatino Linotype" w:hAnsi="Palatino Linotype"/>
          <w:b/>
          <w:color w:val="000000" w:themeColor="text1"/>
          <w:sz w:val="24"/>
          <w:szCs w:val="24"/>
        </w:rPr>
        <w:t>.</w:t>
      </w:r>
      <w:bookmarkEnd w:id="140"/>
      <w:bookmarkEnd w:id="141"/>
      <w:bookmarkEnd w:id="142"/>
      <w:bookmarkEnd w:id="143"/>
      <w:bookmarkEnd w:id="144"/>
    </w:p>
    <w:p w14:paraId="4371F987" w14:textId="77777777" w:rsidR="009F09BC" w:rsidRPr="005D1CC6" w:rsidRDefault="009F09BC" w:rsidP="009F09BC">
      <w:pPr>
        <w:rPr>
          <w:lang w:val="es-MX" w:eastAsia="en-US"/>
        </w:rPr>
      </w:pPr>
    </w:p>
    <w:p w14:paraId="067E8F6F" w14:textId="77777777" w:rsidR="009F09BC" w:rsidRPr="005D1CC6" w:rsidRDefault="009F09BC" w:rsidP="002E7643">
      <w:pPr>
        <w:pStyle w:val="Prrafodelista"/>
        <w:numPr>
          <w:ilvl w:val="0"/>
          <w:numId w:val="15"/>
        </w:numPr>
        <w:spacing w:line="360" w:lineRule="auto"/>
        <w:ind w:left="0" w:firstLine="0"/>
        <w:jc w:val="both"/>
        <w:rPr>
          <w:rFonts w:ascii="Palatino Linotype" w:hAnsi="Palatino Linotype" w:cs="Arial"/>
        </w:rPr>
      </w:pPr>
      <w:r w:rsidRPr="005D1CC6">
        <w:rPr>
          <w:rFonts w:ascii="Palatino Linotype" w:hAnsi="Palatino Linotype" w:cs="Arial"/>
        </w:rPr>
        <w:t xml:space="preserve">Se </w:t>
      </w:r>
      <w:r w:rsidRPr="005D1CC6">
        <w:rPr>
          <w:rFonts w:ascii="Palatino Linotype" w:eastAsia="Calibri" w:hAnsi="Palatino Linotype" w:cs="Arial"/>
        </w:rPr>
        <w:t>solicitó</w:t>
      </w:r>
      <w:r w:rsidR="002E7643" w:rsidRPr="005D1CC6">
        <w:rPr>
          <w:rFonts w:ascii="Palatino Linotype" w:eastAsia="Calibri" w:hAnsi="Palatino Linotype" w:cs="Arial"/>
        </w:rPr>
        <w:t xml:space="preserve"> conocer</w:t>
      </w:r>
      <w:r w:rsidR="00AD63B4" w:rsidRPr="005D1CC6">
        <w:rPr>
          <w:rFonts w:ascii="Palatino Linotype" w:hAnsi="Palatino Linotype" w:cs="Arial"/>
        </w:rPr>
        <w:t xml:space="preserve"> </w:t>
      </w:r>
      <w:r w:rsidR="002E7643" w:rsidRPr="005D1CC6">
        <w:rPr>
          <w:rFonts w:ascii="Palatino Linotype" w:hAnsi="Palatino Linotype" w:cs="Arial"/>
        </w:rPr>
        <w:t>donde contrataron la pista de hielo que utilizaron en la Alameda, el contrato, costo y la fuente de los recursos</w:t>
      </w:r>
      <w:r w:rsidR="00E55966" w:rsidRPr="005D1CC6">
        <w:rPr>
          <w:rFonts w:ascii="Palatino Linotype" w:hAnsi="Palatino Linotype" w:cs="Arial"/>
        </w:rPr>
        <w:t xml:space="preserve">, a la que el </w:t>
      </w:r>
      <w:r w:rsidR="00E55966" w:rsidRPr="005D1CC6">
        <w:rPr>
          <w:rFonts w:ascii="Palatino Linotype" w:hAnsi="Palatino Linotype" w:cs="Arial"/>
          <w:b/>
        </w:rPr>
        <w:t>SUJETO OBLIGADO</w:t>
      </w:r>
      <w:r w:rsidR="00E55966" w:rsidRPr="005D1CC6">
        <w:rPr>
          <w:rFonts w:ascii="Palatino Linotype" w:hAnsi="Palatino Linotype" w:cs="Arial"/>
        </w:rPr>
        <w:t xml:space="preserve"> dio contestación </w:t>
      </w:r>
      <w:r w:rsidR="00DE1A6B" w:rsidRPr="005D1CC6">
        <w:rPr>
          <w:rFonts w:ascii="Palatino Linotype" w:hAnsi="Palatino Linotype" w:cs="Arial"/>
        </w:rPr>
        <w:t>emitiendo un pronunciamiento relativo a que luego de una búsqueda exhaustiva y razonable, no se encontró información al respecto.</w:t>
      </w:r>
    </w:p>
    <w:p w14:paraId="40514235" w14:textId="77777777" w:rsidR="007142D6" w:rsidRPr="005D1CC6" w:rsidRDefault="007142D6" w:rsidP="007142D6">
      <w:pPr>
        <w:pStyle w:val="Prrafodelista"/>
        <w:spacing w:line="360" w:lineRule="auto"/>
        <w:ind w:left="709"/>
        <w:jc w:val="both"/>
        <w:rPr>
          <w:rFonts w:ascii="Palatino Linotype" w:hAnsi="Palatino Linotype" w:cs="Arial"/>
        </w:rPr>
      </w:pPr>
    </w:p>
    <w:p w14:paraId="0865BD87" w14:textId="77777777" w:rsidR="009F09BC" w:rsidRPr="005D1CC6" w:rsidRDefault="00E86FB3" w:rsidP="009F09BC">
      <w:pPr>
        <w:numPr>
          <w:ilvl w:val="0"/>
          <w:numId w:val="15"/>
        </w:numPr>
        <w:spacing w:line="360" w:lineRule="auto"/>
        <w:ind w:left="0" w:firstLine="0"/>
        <w:contextualSpacing/>
        <w:jc w:val="both"/>
        <w:rPr>
          <w:rFonts w:ascii="Palatino Linotype" w:hAnsi="Palatino Linotype" w:cs="Arial"/>
        </w:rPr>
      </w:pPr>
      <w:r w:rsidRPr="005D1CC6">
        <w:rPr>
          <w:rFonts w:ascii="Palatino Linotype" w:hAnsi="Palatino Linotype" w:cs="Arial"/>
          <w:b/>
        </w:rPr>
        <w:t>EL PARTICULAR</w:t>
      </w:r>
      <w:r w:rsidR="009F09BC" w:rsidRPr="005D1CC6">
        <w:rPr>
          <w:rFonts w:ascii="Palatino Linotype" w:hAnsi="Palatino Linotype" w:cs="Arial"/>
          <w:b/>
        </w:rPr>
        <w:t xml:space="preserve"> </w:t>
      </w:r>
      <w:r w:rsidR="009F09BC" w:rsidRPr="005D1CC6">
        <w:rPr>
          <w:rFonts w:ascii="Palatino Linotype" w:hAnsi="Palatino Linotype" w:cs="Arial"/>
        </w:rPr>
        <w:t>inconforme con la</w:t>
      </w:r>
      <w:r w:rsidR="00927255" w:rsidRPr="005D1CC6">
        <w:rPr>
          <w:rFonts w:ascii="Palatino Linotype" w:hAnsi="Palatino Linotype" w:cs="Arial"/>
        </w:rPr>
        <w:t>s</w:t>
      </w:r>
      <w:r w:rsidR="009F09BC" w:rsidRPr="005D1CC6">
        <w:rPr>
          <w:rFonts w:ascii="Palatino Linotype" w:hAnsi="Palatino Linotype" w:cs="Arial"/>
        </w:rPr>
        <w:t xml:space="preserve"> respuesta</w:t>
      </w:r>
      <w:r w:rsidR="00927255" w:rsidRPr="005D1CC6">
        <w:rPr>
          <w:rFonts w:ascii="Palatino Linotype" w:hAnsi="Palatino Linotype" w:cs="Arial"/>
        </w:rPr>
        <w:t>s</w:t>
      </w:r>
      <w:r w:rsidR="009F09BC" w:rsidRPr="005D1CC6">
        <w:rPr>
          <w:rFonts w:ascii="Palatino Linotype" w:hAnsi="Palatino Linotype" w:cs="Arial"/>
        </w:rPr>
        <w:t xml:space="preserve">, expuso </w:t>
      </w:r>
      <w:r w:rsidR="00CF0D2B" w:rsidRPr="005D1CC6">
        <w:rPr>
          <w:rFonts w:ascii="Palatino Linotype" w:hAnsi="Palatino Linotype" w:cs="Arial"/>
          <w:i/>
        </w:rPr>
        <w:t>grosso modo</w:t>
      </w:r>
      <w:r w:rsidR="00CF0D2B" w:rsidRPr="005D1CC6">
        <w:rPr>
          <w:rFonts w:ascii="Palatino Linotype" w:hAnsi="Palatino Linotype" w:cs="Arial"/>
        </w:rPr>
        <w:t xml:space="preserve"> </w:t>
      </w:r>
      <w:r w:rsidR="009F09BC" w:rsidRPr="005D1CC6">
        <w:rPr>
          <w:rFonts w:ascii="Palatino Linotype" w:hAnsi="Palatino Linotype" w:cs="Arial"/>
        </w:rPr>
        <w:t xml:space="preserve">su </w:t>
      </w:r>
      <w:r w:rsidR="00403D64" w:rsidRPr="005D1CC6">
        <w:rPr>
          <w:rFonts w:ascii="Palatino Linotype" w:hAnsi="Palatino Linotype" w:cs="Arial"/>
        </w:rPr>
        <w:t xml:space="preserve">inconformidad </w:t>
      </w:r>
      <w:r w:rsidR="009D0241" w:rsidRPr="005D1CC6">
        <w:rPr>
          <w:rFonts w:ascii="Palatino Linotype" w:hAnsi="Palatino Linotype" w:cs="Arial"/>
        </w:rPr>
        <w:t>por la entreg</w:t>
      </w:r>
      <w:r w:rsidR="002E7643" w:rsidRPr="005D1CC6">
        <w:rPr>
          <w:rFonts w:ascii="Palatino Linotype" w:hAnsi="Palatino Linotype" w:cs="Arial"/>
        </w:rPr>
        <w:t>a de la información incompleta.</w:t>
      </w:r>
    </w:p>
    <w:p w14:paraId="4224A874" w14:textId="77777777" w:rsidR="0074110E" w:rsidRPr="005D1CC6" w:rsidRDefault="0074110E" w:rsidP="0074110E">
      <w:pPr>
        <w:spacing w:line="360" w:lineRule="auto"/>
        <w:contextualSpacing/>
        <w:jc w:val="both"/>
        <w:rPr>
          <w:rFonts w:ascii="Palatino Linotype" w:hAnsi="Palatino Linotype" w:cs="Arial"/>
        </w:rPr>
      </w:pPr>
    </w:p>
    <w:p w14:paraId="135F3DC3" w14:textId="77777777" w:rsidR="009F09BC" w:rsidRPr="005D1CC6" w:rsidRDefault="009F09BC" w:rsidP="0000546F">
      <w:pPr>
        <w:numPr>
          <w:ilvl w:val="0"/>
          <w:numId w:val="15"/>
        </w:numPr>
        <w:spacing w:line="360" w:lineRule="auto"/>
        <w:ind w:left="0" w:firstLine="0"/>
        <w:contextualSpacing/>
        <w:jc w:val="both"/>
        <w:rPr>
          <w:rFonts w:ascii="Palatino Linotype" w:eastAsia="MS Mincho" w:hAnsi="Palatino Linotype" w:cs="Arial"/>
        </w:rPr>
      </w:pPr>
      <w:r w:rsidRPr="005D1CC6">
        <w:rPr>
          <w:rFonts w:ascii="Palatino Linotype" w:eastAsia="MS Mincho" w:hAnsi="Palatino Linotype" w:cs="Arial"/>
        </w:rPr>
        <w:t xml:space="preserve">En </w:t>
      </w:r>
      <w:r w:rsidRPr="005D1CC6">
        <w:rPr>
          <w:rFonts w:ascii="Palatino Linotype" w:hAnsi="Palatino Linotype" w:cs="Arial"/>
          <w:lang w:eastAsia="es-MX"/>
        </w:rPr>
        <w:t>dichas</w:t>
      </w:r>
      <w:r w:rsidRPr="005D1CC6">
        <w:rPr>
          <w:rFonts w:ascii="Palatino Linotype" w:eastAsia="Times New Roman" w:hAnsi="Palatino Linotype" w:cs="Arial"/>
        </w:rPr>
        <w:t xml:space="preserve"> condiciones, la </w:t>
      </w:r>
      <w:r w:rsidRPr="005D1CC6">
        <w:rPr>
          <w:rFonts w:ascii="Palatino Linotype" w:eastAsia="Times New Roman" w:hAnsi="Palatino Linotype" w:cs="Arial"/>
          <w:i/>
        </w:rPr>
        <w:t>Litis</w:t>
      </w:r>
      <w:r w:rsidRPr="005D1CC6">
        <w:rPr>
          <w:rFonts w:ascii="Palatino Linotype" w:eastAsia="Times New Roman" w:hAnsi="Palatino Linotype" w:cs="Arial"/>
        </w:rPr>
        <w:t xml:space="preserve"> a resolver en este recurso se circunscribe a determinar si </w:t>
      </w:r>
      <w:r w:rsidR="007142AB" w:rsidRPr="005D1CC6">
        <w:rPr>
          <w:rFonts w:ascii="Palatino Linotype" w:eastAsia="MS Mincho" w:hAnsi="Palatino Linotype" w:cs="Arial"/>
        </w:rPr>
        <w:t>se actualiza</w:t>
      </w:r>
      <w:r w:rsidRPr="005D1CC6">
        <w:rPr>
          <w:rFonts w:ascii="Palatino Linotype" w:eastAsia="MS Mincho" w:hAnsi="Palatino Linotype" w:cs="Arial"/>
        </w:rPr>
        <w:t xml:space="preserve"> la causal de procedencia prevista en el artículo 179, </w:t>
      </w:r>
      <w:r w:rsidR="0000546F" w:rsidRPr="005D1CC6">
        <w:rPr>
          <w:rFonts w:ascii="Palatino Linotype" w:eastAsia="MS Mincho" w:hAnsi="Palatino Linotype" w:cs="Arial"/>
          <w:b/>
        </w:rPr>
        <w:lastRenderedPageBreak/>
        <w:t>fracciones</w:t>
      </w:r>
      <w:r w:rsidRPr="005D1CC6">
        <w:rPr>
          <w:rFonts w:ascii="Palatino Linotype" w:eastAsia="MS Mincho" w:hAnsi="Palatino Linotype" w:cs="Arial"/>
          <w:b/>
        </w:rPr>
        <w:t xml:space="preserve"> </w:t>
      </w:r>
      <w:r w:rsidR="007142AB" w:rsidRPr="005D1CC6">
        <w:rPr>
          <w:rFonts w:ascii="Palatino Linotype" w:eastAsia="MS Mincho" w:hAnsi="Palatino Linotype" w:cs="Arial"/>
          <w:b/>
        </w:rPr>
        <w:t>V</w:t>
      </w:r>
      <w:r w:rsidR="0000546F" w:rsidRPr="005D1CC6">
        <w:rPr>
          <w:rFonts w:ascii="Palatino Linotype" w:eastAsia="MS Mincho" w:hAnsi="Palatino Linotype" w:cs="Arial"/>
          <w:b/>
        </w:rPr>
        <w:t xml:space="preserve"> </w:t>
      </w:r>
      <w:r w:rsidRPr="005D1CC6">
        <w:rPr>
          <w:rFonts w:ascii="Palatino Linotype" w:eastAsia="MS Mincho" w:hAnsi="Palatino Linotype" w:cs="Arial"/>
        </w:rPr>
        <w:t xml:space="preserve">de la </w:t>
      </w:r>
      <w:r w:rsidRPr="005D1CC6">
        <w:rPr>
          <w:rFonts w:ascii="Palatino Linotype" w:eastAsia="MS Mincho" w:hAnsi="Palatino Linotype" w:cs="Arial"/>
          <w:b/>
        </w:rPr>
        <w:t>Ley de Transparencia y Acceso a la Información Pública del Estado de México y Municipios</w:t>
      </w:r>
      <w:r w:rsidRPr="005D1CC6">
        <w:rPr>
          <w:rFonts w:ascii="Palatino Linotype" w:eastAsia="MS Mincho" w:hAnsi="Palatino Linotype" w:cs="Arial"/>
        </w:rPr>
        <w:t xml:space="preserve">; </w:t>
      </w:r>
      <w:r w:rsidRPr="005D1CC6">
        <w:rPr>
          <w:rFonts w:ascii="Palatino Linotype" w:eastAsia="Times New Roman" w:hAnsi="Palatino Linotype" w:cs="Arial"/>
          <w:color w:val="000000" w:themeColor="text1"/>
          <w:lang w:val="es-ES" w:eastAsia="es-MX"/>
        </w:rPr>
        <w:t xml:space="preserve">fracción que determina </w:t>
      </w:r>
      <w:r w:rsidR="005B6702" w:rsidRPr="005D1CC6">
        <w:rPr>
          <w:rFonts w:ascii="Palatino Linotype" w:eastAsia="Times New Roman" w:hAnsi="Palatino Linotype" w:cs="Arial"/>
          <w:color w:val="000000" w:themeColor="text1"/>
          <w:lang w:val="es-ES" w:eastAsia="es-MX"/>
        </w:rPr>
        <w:t>la hipótesis jurídica</w:t>
      </w:r>
      <w:r w:rsidRPr="005D1CC6">
        <w:rPr>
          <w:rFonts w:ascii="Palatino Linotype" w:eastAsia="Times New Roman" w:hAnsi="Palatino Linotype" w:cs="Arial"/>
          <w:color w:val="000000" w:themeColor="text1"/>
          <w:lang w:val="es-ES" w:eastAsia="es-MX"/>
        </w:rPr>
        <w:t xml:space="preserve"> relativa </w:t>
      </w:r>
      <w:r w:rsidR="005B6702" w:rsidRPr="005D1CC6">
        <w:rPr>
          <w:rFonts w:ascii="Palatino Linotype" w:eastAsia="Times New Roman" w:hAnsi="Palatino Linotype" w:cs="Arial"/>
          <w:color w:val="000000" w:themeColor="text1"/>
          <w:lang w:val="es-ES" w:eastAsia="es-MX"/>
        </w:rPr>
        <w:t xml:space="preserve">a </w:t>
      </w:r>
      <w:r w:rsidR="007142AB" w:rsidRPr="005D1CC6">
        <w:rPr>
          <w:rFonts w:ascii="Palatino Linotype" w:eastAsia="Times New Roman" w:hAnsi="Palatino Linotype" w:cs="Arial"/>
          <w:color w:val="000000" w:themeColor="text1"/>
          <w:lang w:val="es-ES" w:eastAsia="es-MX"/>
        </w:rPr>
        <w:t>l</w:t>
      </w:r>
      <w:r w:rsidRPr="005D1CC6">
        <w:rPr>
          <w:rFonts w:ascii="Palatino Linotype" w:eastAsia="Times New Roman" w:hAnsi="Palatino Linotype" w:cs="Arial"/>
          <w:color w:val="000000" w:themeColor="text1"/>
          <w:lang w:val="es-ES" w:eastAsia="es-MX"/>
        </w:rPr>
        <w:t xml:space="preserve">a </w:t>
      </w:r>
      <w:r w:rsidR="007E56E1" w:rsidRPr="005D1CC6">
        <w:rPr>
          <w:rFonts w:ascii="Palatino Linotype" w:eastAsia="Times New Roman" w:hAnsi="Palatino Linotype" w:cs="Arial"/>
          <w:color w:val="000000" w:themeColor="text1"/>
          <w:lang w:val="es-ES" w:eastAsia="es-MX"/>
        </w:rPr>
        <w:t>entrega de la información incompleta</w:t>
      </w:r>
      <w:r w:rsidRPr="005D1CC6">
        <w:rPr>
          <w:rFonts w:ascii="Palatino Linotype" w:eastAsia="Times New Roman" w:hAnsi="Palatino Linotype" w:cs="Arial"/>
          <w:color w:val="000000" w:themeColor="text1"/>
          <w:lang w:val="es-ES" w:eastAsia="es-MX"/>
        </w:rPr>
        <w:t xml:space="preserve">; </w:t>
      </w:r>
      <w:r w:rsidRPr="005D1CC6">
        <w:rPr>
          <w:rFonts w:ascii="Palatino Linotype" w:eastAsia="MS Mincho" w:hAnsi="Palatino Linotype" w:cs="Arial"/>
        </w:rPr>
        <w:t xml:space="preserve">contexto del cual se dolió </w:t>
      </w:r>
      <w:r w:rsidR="00A61E63" w:rsidRPr="005D1CC6">
        <w:rPr>
          <w:rFonts w:ascii="Palatino Linotype" w:eastAsia="MS Mincho" w:hAnsi="Palatino Linotype" w:cs="Arial"/>
          <w:b/>
        </w:rPr>
        <w:t>EL RECURRENTE</w:t>
      </w:r>
      <w:r w:rsidRPr="005D1CC6">
        <w:rPr>
          <w:rFonts w:ascii="Palatino Linotype" w:eastAsia="MS Mincho" w:hAnsi="Palatino Linotype" w:cs="Arial"/>
          <w:b/>
        </w:rPr>
        <w:t xml:space="preserve"> </w:t>
      </w:r>
      <w:r w:rsidRPr="005D1CC6">
        <w:rPr>
          <w:rFonts w:ascii="Palatino Linotype" w:eastAsia="MS Mincho" w:hAnsi="Palatino Linotype" w:cs="Arial"/>
        </w:rPr>
        <w:t>al momento de interponer su inconformidad.</w:t>
      </w:r>
      <w:r w:rsidRPr="005D1CC6">
        <w:rPr>
          <w:rFonts w:ascii="Palatino Linotype" w:eastAsia="Times New Roman" w:hAnsi="Palatino Linotype" w:cs="Arial"/>
          <w:color w:val="000000" w:themeColor="text1"/>
          <w:lang w:val="es-ES" w:eastAsia="es-MX"/>
        </w:rPr>
        <w:t xml:space="preserve"> De modo tal </w:t>
      </w:r>
      <w:r w:rsidRPr="005D1CC6">
        <w:rPr>
          <w:rFonts w:ascii="Palatino Linotype" w:hAnsi="Palatino Linotype" w:cs="Arial"/>
          <w:color w:val="000000" w:themeColor="text1"/>
          <w:szCs w:val="23"/>
        </w:rPr>
        <w:t xml:space="preserve">que el presente recurso de revisión se abocara en determinar si el </w:t>
      </w:r>
      <w:r w:rsidRPr="005D1CC6">
        <w:rPr>
          <w:rFonts w:ascii="Palatino Linotype" w:hAnsi="Palatino Linotype" w:cs="Arial"/>
          <w:b/>
          <w:color w:val="000000" w:themeColor="text1"/>
          <w:szCs w:val="23"/>
        </w:rPr>
        <w:t>SUJETO</w:t>
      </w:r>
      <w:r w:rsidRPr="005D1CC6">
        <w:rPr>
          <w:rFonts w:ascii="Palatino Linotype" w:hAnsi="Palatino Linotype" w:cs="Arial"/>
          <w:color w:val="000000" w:themeColor="text1"/>
          <w:szCs w:val="23"/>
        </w:rPr>
        <w:t xml:space="preserve"> </w:t>
      </w:r>
      <w:r w:rsidRPr="005D1CC6">
        <w:rPr>
          <w:rFonts w:ascii="Palatino Linotype" w:hAnsi="Palatino Linotype" w:cs="Arial"/>
          <w:b/>
          <w:color w:val="000000" w:themeColor="text1"/>
          <w:szCs w:val="23"/>
        </w:rPr>
        <w:t>OBLIGADO</w:t>
      </w:r>
      <w:r w:rsidRPr="005D1CC6">
        <w:rPr>
          <w:rFonts w:ascii="Palatino Linotype" w:hAnsi="Palatino Linotype" w:cs="Arial"/>
          <w:color w:val="000000" w:themeColor="text1"/>
          <w:szCs w:val="23"/>
        </w:rPr>
        <w:t xml:space="preserve"> con su respuesta ciertamente </w:t>
      </w:r>
      <w:r w:rsidRPr="005D1CC6">
        <w:rPr>
          <w:rFonts w:ascii="Palatino Linotype" w:eastAsia="Times New Roman" w:hAnsi="Palatino Linotype"/>
          <w:color w:val="000000" w:themeColor="text1"/>
        </w:rPr>
        <w:t>actualiza la causal de procedencia</w:t>
      </w:r>
      <w:r w:rsidRPr="005D1CC6">
        <w:rPr>
          <w:rFonts w:ascii="Palatino Linotype" w:eastAsia="Times New Roman" w:hAnsi="Palatino Linotype"/>
          <w:b/>
          <w:color w:val="000000" w:themeColor="text1"/>
        </w:rPr>
        <w:t xml:space="preserve"> </w:t>
      </w:r>
      <w:r w:rsidRPr="005D1CC6">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47D13097" w14:textId="77777777" w:rsidR="003E44F6" w:rsidRPr="005D1CC6" w:rsidRDefault="003E44F6" w:rsidP="003E44F6">
      <w:pPr>
        <w:pStyle w:val="Prrafodelista"/>
        <w:spacing w:line="360" w:lineRule="auto"/>
        <w:rPr>
          <w:rFonts w:ascii="Palatino Linotype" w:eastAsia="MS Mincho" w:hAnsi="Palatino Linotype" w:cs="Arial"/>
        </w:rPr>
      </w:pPr>
    </w:p>
    <w:p w14:paraId="3F41E706" w14:textId="77777777" w:rsidR="003E44F6" w:rsidRPr="005D1CC6" w:rsidRDefault="003E44F6" w:rsidP="003E44F6">
      <w:pPr>
        <w:pStyle w:val="Ttulo1"/>
        <w:spacing w:before="0" w:line="360" w:lineRule="auto"/>
        <w:rPr>
          <w:rFonts w:ascii="Palatino Linotype" w:hAnsi="Palatino Linotype"/>
          <w:b/>
          <w:color w:val="000000" w:themeColor="text1"/>
          <w:sz w:val="24"/>
          <w:szCs w:val="24"/>
        </w:rPr>
      </w:pPr>
      <w:r w:rsidRPr="005D1CC6">
        <w:rPr>
          <w:rFonts w:ascii="Palatino Linotype" w:hAnsi="Palatino Linotype"/>
          <w:b/>
          <w:color w:val="000000" w:themeColor="text1"/>
          <w:sz w:val="24"/>
          <w:szCs w:val="24"/>
        </w:rPr>
        <w:t xml:space="preserve">CUARTO. Del </w:t>
      </w:r>
      <w:r w:rsidR="005E1855" w:rsidRPr="005D1CC6">
        <w:rPr>
          <w:rFonts w:ascii="Palatino Linotype" w:hAnsi="Palatino Linotype"/>
          <w:b/>
          <w:color w:val="000000" w:themeColor="text1"/>
          <w:sz w:val="24"/>
          <w:szCs w:val="24"/>
        </w:rPr>
        <w:t>estudio y resolución.</w:t>
      </w:r>
    </w:p>
    <w:p w14:paraId="5E48A6AC" w14:textId="77777777" w:rsidR="003E44F6" w:rsidRPr="005D1CC6" w:rsidRDefault="003E44F6" w:rsidP="003E44F6">
      <w:pPr>
        <w:spacing w:line="360" w:lineRule="auto"/>
        <w:contextualSpacing/>
        <w:jc w:val="both"/>
        <w:rPr>
          <w:rFonts w:ascii="Palatino Linotype" w:eastAsia="MS Mincho" w:hAnsi="Palatino Linotype" w:cs="Arial"/>
        </w:rPr>
      </w:pPr>
    </w:p>
    <w:p w14:paraId="242EF7FE" w14:textId="77777777" w:rsidR="002E7643" w:rsidRPr="005D1CC6" w:rsidRDefault="005B6702" w:rsidP="002E7643">
      <w:pPr>
        <w:numPr>
          <w:ilvl w:val="0"/>
          <w:numId w:val="15"/>
        </w:numPr>
        <w:spacing w:line="360" w:lineRule="auto"/>
        <w:ind w:left="0" w:firstLine="0"/>
        <w:contextualSpacing/>
        <w:jc w:val="both"/>
        <w:rPr>
          <w:rFonts w:ascii="Palatino Linotype" w:hAnsi="Palatino Linotype"/>
          <w:color w:val="000000" w:themeColor="text1"/>
        </w:rPr>
      </w:pPr>
      <w:r w:rsidRPr="005D1CC6">
        <w:rPr>
          <w:rFonts w:ascii="Palatino Linotype" w:hAnsi="Palatino Linotype"/>
          <w:color w:val="000000" w:themeColor="text1"/>
        </w:rPr>
        <w:t xml:space="preserve">Acotada la </w:t>
      </w:r>
      <w:r w:rsidRPr="005D1CC6">
        <w:rPr>
          <w:rFonts w:ascii="Palatino Linotype" w:hAnsi="Palatino Linotype"/>
          <w:i/>
          <w:color w:val="000000" w:themeColor="text1"/>
        </w:rPr>
        <w:t>Litis</w:t>
      </w:r>
      <w:r w:rsidRPr="005D1CC6">
        <w:rPr>
          <w:rFonts w:ascii="Palatino Linotype" w:hAnsi="Palatino Linotype"/>
          <w:color w:val="000000" w:themeColor="text1"/>
        </w:rPr>
        <w:t xml:space="preserve"> del presente asunto, primeramente es menester </w:t>
      </w:r>
      <w:r w:rsidR="0000546F" w:rsidRPr="005D1CC6">
        <w:rPr>
          <w:rFonts w:ascii="Palatino Linotype" w:hAnsi="Palatino Linotype"/>
          <w:color w:val="000000" w:themeColor="text1"/>
        </w:rPr>
        <w:t xml:space="preserve">recordar la respuesta emitida por el </w:t>
      </w:r>
      <w:r w:rsidR="0000546F" w:rsidRPr="005D1CC6">
        <w:rPr>
          <w:rFonts w:ascii="Palatino Linotype" w:hAnsi="Palatino Linotype"/>
          <w:b/>
          <w:color w:val="000000" w:themeColor="text1"/>
        </w:rPr>
        <w:t>SUJETO OBLIGADO,</w:t>
      </w:r>
      <w:r w:rsidR="0000546F" w:rsidRPr="005D1CC6">
        <w:rPr>
          <w:rFonts w:ascii="Palatino Linotype" w:hAnsi="Palatino Linotype"/>
          <w:color w:val="000000" w:themeColor="text1"/>
        </w:rPr>
        <w:t xml:space="preserve"> misma que fue emitida por el servidor público habilitado competente, </w:t>
      </w:r>
      <w:r w:rsidR="002E7643" w:rsidRPr="005D1CC6">
        <w:rPr>
          <w:rFonts w:ascii="Palatino Linotype" w:hAnsi="Palatino Linotype"/>
          <w:color w:val="000000" w:themeColor="text1"/>
        </w:rPr>
        <w:t>a efecto de determinar si esta colma la totalidad de los rubros que integraron la solicitud de información, por lo que resulta procedente la elaboración del siguiente cuadro comparativo:</w:t>
      </w:r>
    </w:p>
    <w:p w14:paraId="38EC8724" w14:textId="77777777" w:rsidR="002E7643" w:rsidRPr="005D1CC6" w:rsidRDefault="002E7643" w:rsidP="002E7643">
      <w:pPr>
        <w:spacing w:line="360" w:lineRule="auto"/>
        <w:contextualSpacing/>
        <w:jc w:val="both"/>
        <w:rPr>
          <w:rFonts w:ascii="Palatino Linotype" w:hAnsi="Palatino Linotype"/>
          <w:color w:val="000000" w:themeColor="text1"/>
        </w:rPr>
      </w:pPr>
      <w:r w:rsidRPr="005D1CC6">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3CEF5DB0" wp14:editId="45EA06D3">
                <wp:simplePos x="0" y="0"/>
                <wp:positionH relativeFrom="margin">
                  <wp:align>right</wp:align>
                </wp:positionH>
                <wp:positionV relativeFrom="paragraph">
                  <wp:posOffset>110490</wp:posOffset>
                </wp:positionV>
                <wp:extent cx="5594350" cy="3689350"/>
                <wp:effectExtent l="0" t="0" r="25400" b="25400"/>
                <wp:wrapNone/>
                <wp:docPr id="5" name="Conector recto 5"/>
                <wp:cNvGraphicFramePr/>
                <a:graphic xmlns:a="http://schemas.openxmlformats.org/drawingml/2006/main">
                  <a:graphicData uri="http://schemas.microsoft.com/office/word/2010/wordprocessingShape">
                    <wps:wsp>
                      <wps:cNvCnPr/>
                      <wps:spPr>
                        <a:xfrm>
                          <a:off x="0" y="0"/>
                          <a:ext cx="5594350" cy="3689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355D80" id="Conector recto 5"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3pt,8.7pt" to="829.8pt,2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" strokecolor="black [3200]" strokeweight="1.5pt">
                <v:stroke joinstyle="miter"/>
                <w10:wrap anchorx="margin"/>
              </v:line>
            </w:pict>
          </mc:Fallback>
        </mc:AlternateContent>
      </w:r>
    </w:p>
    <w:p w14:paraId="65094EEF" w14:textId="77777777" w:rsidR="002E7643" w:rsidRPr="005D1CC6" w:rsidRDefault="002E7643" w:rsidP="002E7643">
      <w:pPr>
        <w:spacing w:line="360" w:lineRule="auto"/>
        <w:contextualSpacing/>
        <w:jc w:val="both"/>
        <w:rPr>
          <w:rFonts w:ascii="Palatino Linotype" w:hAnsi="Palatino Linotype"/>
          <w:color w:val="000000" w:themeColor="text1"/>
        </w:rPr>
      </w:pPr>
    </w:p>
    <w:p w14:paraId="31262561" w14:textId="77777777" w:rsidR="002E7643" w:rsidRPr="005D1CC6" w:rsidRDefault="002E7643" w:rsidP="002E7643">
      <w:pPr>
        <w:spacing w:line="360" w:lineRule="auto"/>
        <w:contextualSpacing/>
        <w:jc w:val="both"/>
        <w:rPr>
          <w:rFonts w:ascii="Palatino Linotype" w:hAnsi="Palatino Linotype"/>
          <w:color w:val="000000" w:themeColor="text1"/>
        </w:rPr>
      </w:pPr>
    </w:p>
    <w:p w14:paraId="1F74CC10" w14:textId="77777777" w:rsidR="002E7643" w:rsidRPr="005D1CC6" w:rsidRDefault="002E7643" w:rsidP="002E7643">
      <w:pPr>
        <w:spacing w:line="360" w:lineRule="auto"/>
        <w:contextualSpacing/>
        <w:jc w:val="both"/>
        <w:rPr>
          <w:rFonts w:ascii="Palatino Linotype" w:hAnsi="Palatino Linotype"/>
          <w:color w:val="000000" w:themeColor="text1"/>
        </w:rPr>
      </w:pPr>
    </w:p>
    <w:p w14:paraId="5EC542C6" w14:textId="77777777" w:rsidR="002E7643" w:rsidRPr="005D1CC6" w:rsidRDefault="002E7643" w:rsidP="002E7643">
      <w:pPr>
        <w:spacing w:line="360" w:lineRule="auto"/>
        <w:contextualSpacing/>
        <w:jc w:val="both"/>
        <w:rPr>
          <w:rFonts w:ascii="Palatino Linotype" w:hAnsi="Palatino Linotype"/>
          <w:color w:val="000000" w:themeColor="text1"/>
        </w:rPr>
      </w:pPr>
    </w:p>
    <w:p w14:paraId="509F9246" w14:textId="77777777" w:rsidR="002E7643" w:rsidRPr="005D1CC6" w:rsidRDefault="002E7643" w:rsidP="002E7643">
      <w:pPr>
        <w:spacing w:line="360" w:lineRule="auto"/>
        <w:contextualSpacing/>
        <w:jc w:val="both"/>
        <w:rPr>
          <w:rFonts w:ascii="Palatino Linotype" w:hAnsi="Palatino Linotype"/>
          <w:color w:val="000000" w:themeColor="text1"/>
        </w:rPr>
      </w:pPr>
    </w:p>
    <w:p w14:paraId="14BB7A4C" w14:textId="77777777" w:rsidR="002E7643" w:rsidRPr="005D1CC6" w:rsidRDefault="002E7643" w:rsidP="002E7643">
      <w:pPr>
        <w:spacing w:line="360" w:lineRule="auto"/>
        <w:contextualSpacing/>
        <w:jc w:val="both"/>
        <w:rPr>
          <w:rFonts w:ascii="Palatino Linotype" w:hAnsi="Palatino Linotype"/>
          <w:color w:val="000000" w:themeColor="text1"/>
        </w:rPr>
      </w:pPr>
    </w:p>
    <w:p w14:paraId="774F7A8A" w14:textId="77777777" w:rsidR="002E7643" w:rsidRPr="005D1CC6" w:rsidRDefault="002E7643" w:rsidP="002E7643">
      <w:pPr>
        <w:spacing w:line="360" w:lineRule="auto"/>
        <w:contextualSpacing/>
        <w:jc w:val="both"/>
        <w:rPr>
          <w:rFonts w:ascii="Palatino Linotype" w:hAnsi="Palatino Linotype"/>
          <w:color w:val="000000" w:themeColor="text1"/>
        </w:rPr>
        <w:sectPr w:rsidR="002E7643" w:rsidRPr="005D1CC6" w:rsidSect="00792D6A">
          <w:headerReference w:type="even" r:id="rId9"/>
          <w:headerReference w:type="default" r:id="rId10"/>
          <w:footerReference w:type="default" r:id="rId11"/>
          <w:headerReference w:type="first" r:id="rId12"/>
          <w:footerReference w:type="first" r:id="rId13"/>
          <w:pgSz w:w="12240" w:h="15840"/>
          <w:pgMar w:top="2268" w:right="1701" w:bottom="1702" w:left="1701" w:header="851" w:footer="709" w:gutter="0"/>
          <w:cols w:space="708"/>
          <w:titlePg/>
          <w:docGrid w:linePitch="360"/>
        </w:sectPr>
      </w:pPr>
    </w:p>
    <w:tbl>
      <w:tblPr>
        <w:tblStyle w:val="Tablaconcuadrcula"/>
        <w:tblW w:w="0" w:type="auto"/>
        <w:tblLook w:val="04A0" w:firstRow="1" w:lastRow="0" w:firstColumn="1" w:lastColumn="0" w:noHBand="0" w:noVBand="1"/>
      </w:tblPr>
      <w:tblGrid>
        <w:gridCol w:w="3953"/>
        <w:gridCol w:w="5823"/>
        <w:gridCol w:w="2085"/>
      </w:tblGrid>
      <w:tr w:rsidR="002E7643" w:rsidRPr="005D1CC6" w14:paraId="2FDB6287" w14:textId="77777777" w:rsidTr="003E7708">
        <w:tc>
          <w:tcPr>
            <w:tcW w:w="3953" w:type="dxa"/>
          </w:tcPr>
          <w:p w14:paraId="3F1D0488" w14:textId="77777777" w:rsidR="002E7643" w:rsidRPr="005D1CC6" w:rsidRDefault="002E7643" w:rsidP="003E7708">
            <w:pPr>
              <w:spacing w:line="360" w:lineRule="auto"/>
              <w:contextualSpacing/>
              <w:jc w:val="center"/>
              <w:rPr>
                <w:rFonts w:ascii="Palatino Linotype" w:hAnsi="Palatino Linotype"/>
                <w:b/>
                <w:color w:val="000000" w:themeColor="text1"/>
              </w:rPr>
            </w:pPr>
            <w:r w:rsidRPr="005D1CC6">
              <w:rPr>
                <w:rFonts w:ascii="Palatino Linotype" w:hAnsi="Palatino Linotype"/>
                <w:b/>
                <w:color w:val="000000" w:themeColor="text1"/>
              </w:rPr>
              <w:lastRenderedPageBreak/>
              <w:t>Solicitud de información</w:t>
            </w:r>
          </w:p>
        </w:tc>
        <w:tc>
          <w:tcPr>
            <w:tcW w:w="5823" w:type="dxa"/>
          </w:tcPr>
          <w:p w14:paraId="5743ADBF" w14:textId="77777777" w:rsidR="002E7643" w:rsidRPr="005D1CC6" w:rsidRDefault="002E7643" w:rsidP="003E7708">
            <w:pPr>
              <w:spacing w:line="360" w:lineRule="auto"/>
              <w:contextualSpacing/>
              <w:jc w:val="center"/>
              <w:rPr>
                <w:rFonts w:ascii="Palatino Linotype" w:hAnsi="Palatino Linotype"/>
                <w:b/>
                <w:color w:val="000000" w:themeColor="text1"/>
              </w:rPr>
            </w:pPr>
            <w:r w:rsidRPr="005D1CC6">
              <w:rPr>
                <w:rFonts w:ascii="Palatino Linotype" w:hAnsi="Palatino Linotype"/>
                <w:b/>
                <w:color w:val="000000" w:themeColor="text1"/>
              </w:rPr>
              <w:t>Respuesta</w:t>
            </w:r>
          </w:p>
        </w:tc>
        <w:tc>
          <w:tcPr>
            <w:tcW w:w="2085" w:type="dxa"/>
          </w:tcPr>
          <w:p w14:paraId="5A6D5825" w14:textId="77777777" w:rsidR="002E7643" w:rsidRPr="005D1CC6" w:rsidRDefault="002E7643" w:rsidP="003E7708">
            <w:pPr>
              <w:spacing w:line="360" w:lineRule="auto"/>
              <w:contextualSpacing/>
              <w:jc w:val="center"/>
              <w:rPr>
                <w:rFonts w:ascii="Palatino Linotype" w:hAnsi="Palatino Linotype"/>
                <w:b/>
                <w:color w:val="000000" w:themeColor="text1"/>
              </w:rPr>
            </w:pPr>
            <w:r w:rsidRPr="005D1CC6">
              <w:rPr>
                <w:rFonts w:ascii="Palatino Linotype" w:hAnsi="Palatino Linotype"/>
                <w:b/>
                <w:color w:val="000000" w:themeColor="text1"/>
              </w:rPr>
              <w:t>Cumplimiento</w:t>
            </w:r>
          </w:p>
        </w:tc>
      </w:tr>
      <w:tr w:rsidR="002E7643" w:rsidRPr="005D1CC6" w14:paraId="19CF8A1D" w14:textId="77777777" w:rsidTr="003E7708">
        <w:tc>
          <w:tcPr>
            <w:tcW w:w="3953" w:type="dxa"/>
          </w:tcPr>
          <w:p w14:paraId="0E5F9BC7" w14:textId="77777777" w:rsidR="002E7643" w:rsidRPr="005D1CC6" w:rsidRDefault="002E7643" w:rsidP="002E7643">
            <w:pPr>
              <w:spacing w:line="360" w:lineRule="auto"/>
              <w:contextualSpacing/>
              <w:jc w:val="both"/>
              <w:rPr>
                <w:rFonts w:ascii="Palatino Linotype" w:hAnsi="Palatino Linotype"/>
                <w:color w:val="000000" w:themeColor="text1"/>
              </w:rPr>
            </w:pPr>
            <w:r w:rsidRPr="005D1CC6">
              <w:rPr>
                <w:rFonts w:ascii="Palatino Linotype" w:hAnsi="Palatino Linotype"/>
                <w:i/>
                <w:color w:val="000000" w:themeColor="text1"/>
              </w:rPr>
              <w:t>“…donde contrataron la pista de hielo que utilizaron en la lameda…”</w:t>
            </w:r>
            <w:r w:rsidRPr="005D1CC6">
              <w:rPr>
                <w:rFonts w:ascii="Palatino Linotype" w:hAnsi="Palatino Linotype"/>
                <w:color w:val="000000" w:themeColor="text1"/>
              </w:rPr>
              <w:t xml:space="preserve"> </w:t>
            </w:r>
          </w:p>
          <w:p w14:paraId="04E7E6C1" w14:textId="77777777" w:rsidR="002E7643" w:rsidRPr="005D1CC6" w:rsidRDefault="002E7643" w:rsidP="002E7643">
            <w:pPr>
              <w:spacing w:line="360" w:lineRule="auto"/>
              <w:contextualSpacing/>
              <w:jc w:val="both"/>
              <w:rPr>
                <w:rFonts w:ascii="Palatino Linotype" w:hAnsi="Palatino Linotype"/>
                <w:color w:val="000000" w:themeColor="text1"/>
              </w:rPr>
            </w:pPr>
          </w:p>
        </w:tc>
        <w:tc>
          <w:tcPr>
            <w:tcW w:w="5823" w:type="dxa"/>
          </w:tcPr>
          <w:p w14:paraId="4F8C3C33" w14:textId="77777777" w:rsidR="003E7708" w:rsidRPr="005D1CC6" w:rsidRDefault="003E7708" w:rsidP="003E7708">
            <w:pPr>
              <w:contextualSpacing/>
              <w:jc w:val="both"/>
              <w:rPr>
                <w:rFonts w:ascii="Palatino Linotype" w:hAnsi="Palatino Linotype"/>
                <w:color w:val="000000" w:themeColor="text1"/>
              </w:rPr>
            </w:pPr>
            <w:r w:rsidRPr="005D1CC6">
              <w:rPr>
                <w:rFonts w:ascii="Palatino Linotype" w:hAnsi="Palatino Linotype"/>
                <w:color w:val="000000" w:themeColor="text1"/>
              </w:rPr>
              <w:t>Mediante escrito remitido en respuesta se informa, que se contrató con la Pista de Hielo Ice Mountain S.A. de C.V.</w:t>
            </w:r>
          </w:p>
          <w:p w14:paraId="51EE524F" w14:textId="77777777" w:rsidR="003E7708" w:rsidRPr="005D1CC6" w:rsidRDefault="003E7708" w:rsidP="003E7708">
            <w:pPr>
              <w:contextualSpacing/>
              <w:jc w:val="both"/>
              <w:rPr>
                <w:rFonts w:ascii="Palatino Linotype" w:hAnsi="Palatino Linotype"/>
                <w:color w:val="000000" w:themeColor="text1"/>
              </w:rPr>
            </w:pPr>
          </w:p>
          <w:p w14:paraId="3ED87C1D" w14:textId="77777777" w:rsidR="002E7643" w:rsidRPr="005D1CC6" w:rsidRDefault="003E7708" w:rsidP="003E7708">
            <w:pPr>
              <w:contextualSpacing/>
              <w:jc w:val="both"/>
              <w:rPr>
                <w:rFonts w:ascii="Palatino Linotype" w:hAnsi="Palatino Linotype"/>
                <w:color w:val="000000" w:themeColor="text1"/>
              </w:rPr>
            </w:pPr>
            <w:r w:rsidRPr="005D1CC6">
              <w:rPr>
                <w:rFonts w:ascii="Palatino Linotype" w:hAnsi="Palatino Linotype"/>
                <w:color w:val="000000" w:themeColor="text1"/>
              </w:rPr>
              <w:t>Contexto que se corrobora con el soporte documental remitido, como lo es el contrato suscrito.</w:t>
            </w:r>
          </w:p>
          <w:p w14:paraId="121E2F18" w14:textId="77777777" w:rsidR="003E7708" w:rsidRPr="005D1CC6" w:rsidRDefault="003E7708" w:rsidP="003E7708">
            <w:pPr>
              <w:spacing w:line="360" w:lineRule="auto"/>
              <w:contextualSpacing/>
              <w:jc w:val="both"/>
              <w:rPr>
                <w:rFonts w:ascii="Palatino Linotype" w:hAnsi="Palatino Linotype"/>
                <w:color w:val="000000" w:themeColor="text1"/>
              </w:rPr>
            </w:pPr>
          </w:p>
        </w:tc>
        <w:tc>
          <w:tcPr>
            <w:tcW w:w="2085" w:type="dxa"/>
          </w:tcPr>
          <w:p w14:paraId="2B0154EE" w14:textId="77777777" w:rsidR="003E7708" w:rsidRPr="005D1CC6" w:rsidRDefault="003E7708" w:rsidP="003E7708">
            <w:pPr>
              <w:spacing w:line="360" w:lineRule="auto"/>
              <w:contextualSpacing/>
              <w:jc w:val="center"/>
              <w:rPr>
                <w:rFonts w:ascii="Segoe UI Symbol" w:hAnsi="Segoe UI Symbol" w:cs="Segoe UI Symbol"/>
                <w:color w:val="000000" w:themeColor="text1"/>
                <w:sz w:val="40"/>
              </w:rPr>
            </w:pPr>
          </w:p>
          <w:p w14:paraId="6D24048D" w14:textId="77777777" w:rsidR="002E7643" w:rsidRPr="005D1CC6" w:rsidRDefault="003E7708" w:rsidP="003E7708">
            <w:pPr>
              <w:spacing w:line="360" w:lineRule="auto"/>
              <w:contextualSpacing/>
              <w:jc w:val="center"/>
              <w:rPr>
                <w:rFonts w:ascii="Palatino Linotype" w:hAnsi="Palatino Linotype"/>
                <w:color w:val="000000" w:themeColor="text1"/>
              </w:rPr>
            </w:pPr>
            <w:r w:rsidRPr="005D1CC6">
              <w:rPr>
                <w:rFonts w:ascii="Segoe UI Symbol" w:hAnsi="Segoe UI Symbol" w:cs="Segoe UI Symbol"/>
                <w:color w:val="000000" w:themeColor="text1"/>
                <w:sz w:val="44"/>
              </w:rPr>
              <w:t>✓</w:t>
            </w:r>
          </w:p>
        </w:tc>
      </w:tr>
      <w:tr w:rsidR="002E7643" w:rsidRPr="005D1CC6" w14:paraId="2D2B4276" w14:textId="77777777" w:rsidTr="003E7708">
        <w:tc>
          <w:tcPr>
            <w:tcW w:w="3953" w:type="dxa"/>
          </w:tcPr>
          <w:p w14:paraId="49F23BCC" w14:textId="77777777" w:rsidR="002E7643" w:rsidRPr="005D1CC6" w:rsidRDefault="002E7643" w:rsidP="002E7643">
            <w:pPr>
              <w:spacing w:line="360" w:lineRule="auto"/>
              <w:contextualSpacing/>
              <w:jc w:val="both"/>
              <w:rPr>
                <w:rFonts w:ascii="Palatino Linotype" w:hAnsi="Palatino Linotype"/>
                <w:i/>
                <w:color w:val="000000" w:themeColor="text1"/>
              </w:rPr>
            </w:pPr>
            <w:r w:rsidRPr="005D1CC6">
              <w:rPr>
                <w:rFonts w:ascii="Palatino Linotype" w:hAnsi="Palatino Linotype"/>
                <w:i/>
                <w:color w:val="000000" w:themeColor="text1"/>
              </w:rPr>
              <w:t>“…así como el contrato…”</w:t>
            </w:r>
          </w:p>
          <w:p w14:paraId="6CECE2F7" w14:textId="77777777" w:rsidR="002E7643" w:rsidRPr="005D1CC6" w:rsidRDefault="002E7643" w:rsidP="002E7643">
            <w:pPr>
              <w:spacing w:line="360" w:lineRule="auto"/>
              <w:contextualSpacing/>
              <w:jc w:val="both"/>
              <w:rPr>
                <w:rFonts w:ascii="Palatino Linotype" w:hAnsi="Palatino Linotype"/>
                <w:i/>
                <w:color w:val="000000" w:themeColor="text1"/>
              </w:rPr>
            </w:pPr>
          </w:p>
        </w:tc>
        <w:tc>
          <w:tcPr>
            <w:tcW w:w="5823" w:type="dxa"/>
          </w:tcPr>
          <w:p w14:paraId="56CC001C" w14:textId="77777777" w:rsidR="002E7643" w:rsidRPr="005D1CC6" w:rsidRDefault="003E7708" w:rsidP="003E7708">
            <w:pPr>
              <w:contextualSpacing/>
              <w:jc w:val="both"/>
              <w:rPr>
                <w:rFonts w:ascii="Palatino Linotype" w:hAnsi="Palatino Linotype"/>
                <w:color w:val="000000" w:themeColor="text1"/>
              </w:rPr>
            </w:pPr>
            <w:r w:rsidRPr="005D1CC6">
              <w:rPr>
                <w:rFonts w:ascii="Palatino Linotype" w:hAnsi="Palatino Linotype"/>
                <w:color w:val="000000" w:themeColor="text1"/>
              </w:rPr>
              <w:t>Se adjunta contrato de prestación de servicios número TEX/CAYS/DGA/AD/1596/2022.</w:t>
            </w:r>
          </w:p>
          <w:p w14:paraId="6B2D1F0A" w14:textId="77777777" w:rsidR="003E7708" w:rsidRPr="005D1CC6" w:rsidRDefault="003E7708" w:rsidP="002E7643">
            <w:pPr>
              <w:spacing w:line="360" w:lineRule="auto"/>
              <w:contextualSpacing/>
              <w:jc w:val="both"/>
              <w:rPr>
                <w:rFonts w:ascii="Palatino Linotype" w:hAnsi="Palatino Linotype"/>
                <w:color w:val="000000" w:themeColor="text1"/>
              </w:rPr>
            </w:pPr>
          </w:p>
        </w:tc>
        <w:tc>
          <w:tcPr>
            <w:tcW w:w="2085" w:type="dxa"/>
          </w:tcPr>
          <w:p w14:paraId="3D0CBFEA" w14:textId="77777777" w:rsidR="002E7643" w:rsidRPr="005D1CC6" w:rsidRDefault="003E7708" w:rsidP="003E7708">
            <w:pPr>
              <w:spacing w:line="360" w:lineRule="auto"/>
              <w:contextualSpacing/>
              <w:jc w:val="center"/>
              <w:rPr>
                <w:rFonts w:ascii="Palatino Linotype" w:hAnsi="Palatino Linotype"/>
                <w:color w:val="000000" w:themeColor="text1"/>
              </w:rPr>
            </w:pPr>
            <w:r w:rsidRPr="005D1CC6">
              <w:rPr>
                <w:rFonts w:ascii="Segoe UI Symbol" w:hAnsi="Segoe UI Symbol" w:cs="Segoe UI Symbol"/>
                <w:color w:val="000000" w:themeColor="text1"/>
                <w:sz w:val="44"/>
              </w:rPr>
              <w:t>✓</w:t>
            </w:r>
          </w:p>
        </w:tc>
      </w:tr>
      <w:tr w:rsidR="002E7643" w:rsidRPr="005D1CC6" w14:paraId="11052B3E" w14:textId="77777777" w:rsidTr="003E7708">
        <w:tc>
          <w:tcPr>
            <w:tcW w:w="3953" w:type="dxa"/>
          </w:tcPr>
          <w:p w14:paraId="6FA16329" w14:textId="77777777" w:rsidR="002E7643" w:rsidRPr="005D1CC6" w:rsidRDefault="002E7643" w:rsidP="002E7643">
            <w:pPr>
              <w:spacing w:line="360" w:lineRule="auto"/>
              <w:contextualSpacing/>
              <w:rPr>
                <w:rFonts w:ascii="Palatino Linotype" w:hAnsi="Palatino Linotype"/>
                <w:i/>
                <w:color w:val="000000" w:themeColor="text1"/>
              </w:rPr>
            </w:pPr>
            <w:r w:rsidRPr="005D1CC6">
              <w:rPr>
                <w:rFonts w:ascii="Palatino Linotype" w:hAnsi="Palatino Linotype"/>
                <w:i/>
                <w:color w:val="000000" w:themeColor="text1"/>
              </w:rPr>
              <w:t>“costo”</w:t>
            </w:r>
          </w:p>
          <w:p w14:paraId="1D6601E0" w14:textId="77777777" w:rsidR="002E7643" w:rsidRPr="005D1CC6" w:rsidRDefault="002E7643" w:rsidP="002E7643">
            <w:pPr>
              <w:spacing w:line="360" w:lineRule="auto"/>
              <w:contextualSpacing/>
              <w:rPr>
                <w:rFonts w:ascii="Palatino Linotype" w:hAnsi="Palatino Linotype"/>
                <w:i/>
                <w:color w:val="000000" w:themeColor="text1"/>
              </w:rPr>
            </w:pPr>
          </w:p>
        </w:tc>
        <w:tc>
          <w:tcPr>
            <w:tcW w:w="5823" w:type="dxa"/>
          </w:tcPr>
          <w:p w14:paraId="6D62AA17" w14:textId="77777777" w:rsidR="002E7643" w:rsidRPr="005D1CC6" w:rsidRDefault="003E7708" w:rsidP="003E7708">
            <w:pPr>
              <w:contextualSpacing/>
              <w:jc w:val="both"/>
              <w:rPr>
                <w:rFonts w:ascii="Palatino Linotype" w:hAnsi="Palatino Linotype"/>
                <w:color w:val="000000" w:themeColor="text1"/>
              </w:rPr>
            </w:pPr>
            <w:r w:rsidRPr="005D1CC6">
              <w:rPr>
                <w:rFonts w:ascii="Palatino Linotype" w:hAnsi="Palatino Linotype"/>
                <w:color w:val="000000" w:themeColor="text1"/>
              </w:rPr>
              <w:t>Se informa que la contratación fue de $4,100,000.00 sin incluir el Impuesto al Valor Agregado. Contexto que se corrobora en el archivo adjunto, donde además se observa el monto total ($4,756,000.00).</w:t>
            </w:r>
          </w:p>
          <w:p w14:paraId="7D242BA3" w14:textId="77777777" w:rsidR="003E7708" w:rsidRPr="005D1CC6" w:rsidRDefault="003E7708" w:rsidP="003E7708">
            <w:pPr>
              <w:contextualSpacing/>
              <w:jc w:val="both"/>
              <w:rPr>
                <w:rFonts w:ascii="Palatino Linotype" w:hAnsi="Palatino Linotype"/>
                <w:color w:val="000000" w:themeColor="text1"/>
              </w:rPr>
            </w:pPr>
          </w:p>
        </w:tc>
        <w:tc>
          <w:tcPr>
            <w:tcW w:w="2085" w:type="dxa"/>
          </w:tcPr>
          <w:p w14:paraId="6FAB1302" w14:textId="77777777" w:rsidR="002E7643" w:rsidRPr="005D1CC6" w:rsidRDefault="003E7708" w:rsidP="003E7708">
            <w:pPr>
              <w:spacing w:line="360" w:lineRule="auto"/>
              <w:contextualSpacing/>
              <w:jc w:val="center"/>
              <w:rPr>
                <w:rFonts w:ascii="Palatino Linotype" w:hAnsi="Palatino Linotype"/>
                <w:color w:val="000000" w:themeColor="text1"/>
              </w:rPr>
            </w:pPr>
            <w:r w:rsidRPr="005D1CC6">
              <w:rPr>
                <w:rFonts w:ascii="Segoe UI Symbol" w:hAnsi="Segoe UI Symbol" w:cs="Segoe UI Symbol"/>
                <w:color w:val="000000" w:themeColor="text1"/>
                <w:sz w:val="44"/>
              </w:rPr>
              <w:t>✓</w:t>
            </w:r>
          </w:p>
        </w:tc>
      </w:tr>
      <w:tr w:rsidR="002E7643" w:rsidRPr="005D1CC6" w14:paraId="6AAA9734" w14:textId="77777777" w:rsidTr="003E7708">
        <w:tc>
          <w:tcPr>
            <w:tcW w:w="3953" w:type="dxa"/>
          </w:tcPr>
          <w:p w14:paraId="0E589236" w14:textId="77777777" w:rsidR="002E7643" w:rsidRPr="005D1CC6" w:rsidRDefault="002E7643" w:rsidP="002E7643">
            <w:pPr>
              <w:spacing w:line="360" w:lineRule="auto"/>
              <w:contextualSpacing/>
              <w:jc w:val="both"/>
              <w:rPr>
                <w:rFonts w:ascii="Palatino Linotype" w:hAnsi="Palatino Linotype"/>
                <w:i/>
                <w:color w:val="000000" w:themeColor="text1"/>
              </w:rPr>
            </w:pPr>
            <w:r w:rsidRPr="005D1CC6">
              <w:rPr>
                <w:rFonts w:ascii="Palatino Linotype" w:hAnsi="Palatino Linotype"/>
                <w:i/>
                <w:color w:val="000000" w:themeColor="text1"/>
              </w:rPr>
              <w:t xml:space="preserve">“y de donde obtuvieron el dinero para pagar.” </w:t>
            </w:r>
            <w:r w:rsidRPr="005D1CC6">
              <w:rPr>
                <w:rFonts w:ascii="Palatino Linotype" w:hAnsi="Palatino Linotype"/>
                <w:color w:val="000000" w:themeColor="text1"/>
              </w:rPr>
              <w:t>(Sic)</w:t>
            </w:r>
          </w:p>
        </w:tc>
        <w:tc>
          <w:tcPr>
            <w:tcW w:w="5823" w:type="dxa"/>
          </w:tcPr>
          <w:p w14:paraId="76EDED4B" w14:textId="77777777" w:rsidR="003E7708" w:rsidRPr="005D1CC6" w:rsidRDefault="003E7708" w:rsidP="003E7708">
            <w:pPr>
              <w:contextualSpacing/>
              <w:jc w:val="both"/>
              <w:rPr>
                <w:rFonts w:ascii="Palatino Linotype" w:hAnsi="Palatino Linotype"/>
                <w:color w:val="000000" w:themeColor="text1"/>
              </w:rPr>
            </w:pPr>
            <w:r w:rsidRPr="005D1CC6">
              <w:rPr>
                <w:rFonts w:ascii="Palatino Linotype" w:hAnsi="Palatino Linotype"/>
                <w:color w:val="000000" w:themeColor="text1"/>
              </w:rPr>
              <w:t>Mediante escrito remitido en respuesta se informa, que la fuente de recursos para la contratación, corresponde a recursos propios.</w:t>
            </w:r>
          </w:p>
          <w:p w14:paraId="20B5419F" w14:textId="77777777" w:rsidR="003E7708" w:rsidRPr="005D1CC6" w:rsidRDefault="003E7708" w:rsidP="003E7708">
            <w:pPr>
              <w:contextualSpacing/>
              <w:jc w:val="both"/>
              <w:rPr>
                <w:rFonts w:ascii="Palatino Linotype" w:hAnsi="Palatino Linotype"/>
                <w:color w:val="000000" w:themeColor="text1"/>
              </w:rPr>
            </w:pPr>
          </w:p>
          <w:p w14:paraId="64A32F7A" w14:textId="77777777" w:rsidR="003E7708" w:rsidRPr="005D1CC6" w:rsidRDefault="003E7708" w:rsidP="003E7708">
            <w:pPr>
              <w:contextualSpacing/>
              <w:jc w:val="both"/>
              <w:rPr>
                <w:rFonts w:ascii="Palatino Linotype" w:hAnsi="Palatino Linotype"/>
                <w:color w:val="000000" w:themeColor="text1"/>
              </w:rPr>
            </w:pPr>
            <w:r w:rsidRPr="005D1CC6">
              <w:rPr>
                <w:rFonts w:ascii="Palatino Linotype" w:hAnsi="Palatino Linotype"/>
                <w:color w:val="000000" w:themeColor="text1"/>
              </w:rPr>
              <w:t>Contexto que se corrobora con el soporte documental remitido, como lo es el contrato suscrito.</w:t>
            </w:r>
          </w:p>
          <w:p w14:paraId="6361366E" w14:textId="77777777" w:rsidR="002E7643" w:rsidRPr="005D1CC6" w:rsidRDefault="002E7643" w:rsidP="002E7643">
            <w:pPr>
              <w:spacing w:line="360" w:lineRule="auto"/>
              <w:contextualSpacing/>
              <w:jc w:val="both"/>
              <w:rPr>
                <w:rFonts w:ascii="Palatino Linotype" w:hAnsi="Palatino Linotype"/>
                <w:color w:val="000000" w:themeColor="text1"/>
              </w:rPr>
            </w:pPr>
          </w:p>
        </w:tc>
        <w:tc>
          <w:tcPr>
            <w:tcW w:w="2085" w:type="dxa"/>
          </w:tcPr>
          <w:p w14:paraId="2372155F" w14:textId="77777777" w:rsidR="002E7643" w:rsidRPr="005D1CC6" w:rsidRDefault="003E7708" w:rsidP="003E7708">
            <w:pPr>
              <w:spacing w:line="360" w:lineRule="auto"/>
              <w:contextualSpacing/>
              <w:jc w:val="center"/>
              <w:rPr>
                <w:rFonts w:ascii="Palatino Linotype" w:hAnsi="Palatino Linotype"/>
                <w:color w:val="000000" w:themeColor="text1"/>
              </w:rPr>
            </w:pPr>
            <w:r w:rsidRPr="005D1CC6">
              <w:rPr>
                <w:rFonts w:ascii="Segoe UI Symbol" w:hAnsi="Segoe UI Symbol" w:cs="Segoe UI Symbol"/>
                <w:color w:val="000000" w:themeColor="text1"/>
                <w:sz w:val="44"/>
              </w:rPr>
              <w:t>✓</w:t>
            </w:r>
          </w:p>
        </w:tc>
      </w:tr>
    </w:tbl>
    <w:p w14:paraId="2D77A0D9" w14:textId="77777777" w:rsidR="003E7708" w:rsidRPr="005D1CC6" w:rsidRDefault="003E7708" w:rsidP="002E7643">
      <w:pPr>
        <w:spacing w:line="360" w:lineRule="auto"/>
        <w:contextualSpacing/>
        <w:jc w:val="both"/>
        <w:rPr>
          <w:rFonts w:ascii="Palatino Linotype" w:hAnsi="Palatino Linotype"/>
          <w:color w:val="000000" w:themeColor="text1"/>
        </w:rPr>
        <w:sectPr w:rsidR="003E7708" w:rsidRPr="005D1CC6" w:rsidSect="002E7643">
          <w:pgSz w:w="15840" w:h="12240" w:orient="landscape"/>
          <w:pgMar w:top="1701" w:right="2268" w:bottom="1701" w:left="1701" w:header="851" w:footer="709" w:gutter="0"/>
          <w:cols w:space="708"/>
          <w:titlePg/>
          <w:docGrid w:linePitch="360"/>
        </w:sectPr>
      </w:pPr>
    </w:p>
    <w:p w14:paraId="61628171" w14:textId="77777777" w:rsidR="00793393" w:rsidRPr="005D1CC6" w:rsidRDefault="004A41DA" w:rsidP="003E7708">
      <w:pPr>
        <w:numPr>
          <w:ilvl w:val="0"/>
          <w:numId w:val="15"/>
        </w:numPr>
        <w:spacing w:line="360" w:lineRule="auto"/>
        <w:ind w:left="0" w:firstLine="0"/>
        <w:contextualSpacing/>
        <w:jc w:val="both"/>
        <w:rPr>
          <w:rFonts w:ascii="Palatino Linotype" w:hAnsi="Palatino Linotype"/>
          <w:color w:val="000000"/>
        </w:rPr>
      </w:pPr>
      <w:r w:rsidRPr="005D1CC6">
        <w:rPr>
          <w:rFonts w:ascii="Palatino Linotype" w:hAnsi="Palatino Linotype" w:cs="Arial"/>
        </w:rPr>
        <w:lastRenderedPageBreak/>
        <w:t>Como se aprecia, se concluye</w:t>
      </w:r>
      <w:r w:rsidR="00793393" w:rsidRPr="005D1CC6">
        <w:rPr>
          <w:rFonts w:ascii="Palatino Linotype" w:hAnsi="Palatino Linotype" w:cs="Arial"/>
        </w:rPr>
        <w:t xml:space="preserve"> que </w:t>
      </w:r>
      <w:r w:rsidR="003E7708" w:rsidRPr="005D1CC6">
        <w:rPr>
          <w:rFonts w:ascii="Palatino Linotype" w:hAnsi="Palatino Linotype" w:cs="Arial"/>
        </w:rPr>
        <w:t>devienen improcedentes las razones o motivos de inconformidad</w:t>
      </w:r>
      <w:r w:rsidR="00F50DD6" w:rsidRPr="005D1CC6">
        <w:rPr>
          <w:rFonts w:ascii="Palatino Linotype" w:hAnsi="Palatino Linotype" w:cs="Arial"/>
        </w:rPr>
        <w:t xml:space="preserve">, en virtud de que, como se comprobó en la confronta anterior, el </w:t>
      </w:r>
      <w:r w:rsidR="00F50DD6" w:rsidRPr="005D1CC6">
        <w:rPr>
          <w:rFonts w:ascii="Palatino Linotype" w:hAnsi="Palatino Linotype" w:cs="Arial"/>
          <w:b/>
        </w:rPr>
        <w:t>SUJETO OBLIGADO</w:t>
      </w:r>
      <w:r w:rsidR="00F50DD6" w:rsidRPr="005D1CC6">
        <w:rPr>
          <w:rFonts w:ascii="Palatino Linotype" w:hAnsi="Palatino Linotype" w:cs="Arial"/>
        </w:rPr>
        <w:t xml:space="preserve"> abarcó la totalidad de rubros que integraron la solicitud de información, </w:t>
      </w:r>
      <w:r w:rsidRPr="005D1CC6">
        <w:rPr>
          <w:rFonts w:ascii="Palatino Linotype" w:hAnsi="Palatino Linotype" w:cs="Arial"/>
        </w:rPr>
        <w:t xml:space="preserve">cuyas respuesta, también colman las solicitudes de información, </w:t>
      </w:r>
      <w:r w:rsidR="00F50DD6" w:rsidRPr="005D1CC6">
        <w:rPr>
          <w:rFonts w:ascii="Palatino Linotype" w:hAnsi="Palatino Linotype" w:cs="Arial"/>
        </w:rPr>
        <w:t xml:space="preserve">por lo que se advierte procedente </w:t>
      </w:r>
      <w:r w:rsidR="0004379D" w:rsidRPr="005D1CC6">
        <w:rPr>
          <w:rFonts w:ascii="Palatino Linotype" w:hAnsi="Palatino Linotype" w:cs="Arial"/>
        </w:rPr>
        <w:t>confirmar</w:t>
      </w:r>
      <w:r w:rsidR="00F50DD6" w:rsidRPr="005D1CC6">
        <w:rPr>
          <w:rFonts w:ascii="Palatino Linotype" w:hAnsi="Palatino Linotype" w:cs="Arial"/>
          <w:b/>
        </w:rPr>
        <w:t xml:space="preserve"> </w:t>
      </w:r>
      <w:r w:rsidR="00F50DD6" w:rsidRPr="005D1CC6">
        <w:rPr>
          <w:rFonts w:ascii="Palatino Linotype" w:hAnsi="Palatino Linotype" w:cs="Arial"/>
        </w:rPr>
        <w:t>la respuesta emitida.</w:t>
      </w:r>
    </w:p>
    <w:p w14:paraId="1B0CB960" w14:textId="77777777" w:rsidR="00F50DD6" w:rsidRPr="005D1CC6" w:rsidRDefault="00F50DD6" w:rsidP="00F50DD6">
      <w:pPr>
        <w:spacing w:line="360" w:lineRule="auto"/>
        <w:contextualSpacing/>
        <w:jc w:val="both"/>
        <w:rPr>
          <w:rFonts w:ascii="Palatino Linotype" w:hAnsi="Palatino Linotype"/>
          <w:color w:val="000000"/>
        </w:rPr>
      </w:pPr>
    </w:p>
    <w:p w14:paraId="52304BE0" w14:textId="77777777" w:rsidR="00F50DD6" w:rsidRPr="005D1CC6" w:rsidRDefault="00F50DD6" w:rsidP="003E7708">
      <w:pPr>
        <w:numPr>
          <w:ilvl w:val="0"/>
          <w:numId w:val="15"/>
        </w:numPr>
        <w:spacing w:line="360" w:lineRule="auto"/>
        <w:ind w:left="0" w:firstLine="0"/>
        <w:contextualSpacing/>
        <w:jc w:val="both"/>
        <w:rPr>
          <w:rFonts w:ascii="Palatino Linotype" w:hAnsi="Palatino Linotype"/>
          <w:color w:val="000000"/>
        </w:rPr>
      </w:pPr>
      <w:r w:rsidRPr="005D1CC6">
        <w:rPr>
          <w:rFonts w:ascii="Palatino Linotype" w:hAnsi="Palatino Linotype"/>
          <w:color w:val="000000"/>
        </w:rPr>
        <w:t xml:space="preserve">No pasa desapercibido que vía informe justificado, el </w:t>
      </w:r>
      <w:r w:rsidRPr="005D1CC6">
        <w:rPr>
          <w:rFonts w:ascii="Palatino Linotype" w:hAnsi="Palatino Linotype"/>
          <w:b/>
          <w:color w:val="000000"/>
        </w:rPr>
        <w:t>SUJETO OBLIGADO</w:t>
      </w:r>
      <w:r w:rsidRPr="005D1CC6">
        <w:rPr>
          <w:rFonts w:ascii="Palatino Linotype" w:hAnsi="Palatino Linotype"/>
          <w:color w:val="000000"/>
        </w:rPr>
        <w:t xml:space="preserve"> confirmo sus respuestas como se observa</w:t>
      </w:r>
      <w:r w:rsidR="0004379D" w:rsidRPr="005D1CC6">
        <w:rPr>
          <w:rFonts w:ascii="Palatino Linotype" w:hAnsi="Palatino Linotype"/>
          <w:color w:val="000000"/>
        </w:rPr>
        <w:t>, del cual no existió pronunciamiento por la parte recurrente que indicaran lo contrario</w:t>
      </w:r>
      <w:r w:rsidRPr="005D1CC6">
        <w:rPr>
          <w:rFonts w:ascii="Palatino Linotype" w:hAnsi="Palatino Linotype"/>
          <w:color w:val="000000"/>
        </w:rPr>
        <w:t>:</w:t>
      </w:r>
    </w:p>
    <w:p w14:paraId="21DBAC77" w14:textId="77777777" w:rsidR="00F50DD6" w:rsidRPr="005D1CC6" w:rsidRDefault="00F50DD6" w:rsidP="00F50DD6">
      <w:pPr>
        <w:pStyle w:val="Prrafodelista"/>
        <w:rPr>
          <w:rFonts w:ascii="Palatino Linotype" w:hAnsi="Palatino Linotype"/>
          <w:color w:val="000000"/>
        </w:rPr>
      </w:pPr>
    </w:p>
    <w:p w14:paraId="03740DC7" w14:textId="77777777" w:rsidR="00F50DD6" w:rsidRPr="005D1CC6" w:rsidRDefault="00F50DD6" w:rsidP="00F50DD6">
      <w:pPr>
        <w:spacing w:line="360" w:lineRule="auto"/>
        <w:contextualSpacing/>
        <w:jc w:val="center"/>
        <w:rPr>
          <w:rFonts w:ascii="Palatino Linotype" w:hAnsi="Palatino Linotype"/>
          <w:color w:val="000000"/>
        </w:rPr>
      </w:pPr>
      <w:r w:rsidRPr="005D1CC6">
        <w:rPr>
          <w:rFonts w:ascii="Palatino Linotype" w:hAnsi="Palatino Linotype"/>
          <w:noProof/>
          <w:color w:val="000000"/>
          <w:lang w:val="es-MX" w:eastAsia="es-MX"/>
        </w:rPr>
        <w:drawing>
          <wp:inline distT="0" distB="0" distL="0" distR="0" wp14:anchorId="3E1496FB" wp14:editId="36F0FC37">
            <wp:extent cx="4518143" cy="1765300"/>
            <wp:effectExtent l="19050" t="19050" r="15875" b="254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0439" cy="1770104"/>
                    </a:xfrm>
                    <a:prstGeom prst="rect">
                      <a:avLst/>
                    </a:prstGeom>
                    <a:noFill/>
                    <a:ln>
                      <a:solidFill>
                        <a:schemeClr val="tx1"/>
                      </a:solidFill>
                    </a:ln>
                  </pic:spPr>
                </pic:pic>
              </a:graphicData>
            </a:graphic>
          </wp:inline>
        </w:drawing>
      </w:r>
    </w:p>
    <w:p w14:paraId="164135C8" w14:textId="77777777" w:rsidR="00F50DD6" w:rsidRPr="005D1CC6" w:rsidRDefault="00F50DD6" w:rsidP="00F50DD6">
      <w:pPr>
        <w:spacing w:line="360" w:lineRule="auto"/>
        <w:contextualSpacing/>
        <w:jc w:val="center"/>
        <w:rPr>
          <w:rFonts w:ascii="Palatino Linotype" w:hAnsi="Palatino Linotype"/>
          <w:color w:val="000000"/>
        </w:rPr>
      </w:pPr>
      <w:r w:rsidRPr="005D1CC6">
        <w:rPr>
          <w:rFonts w:ascii="Palatino Linotype" w:hAnsi="Palatino Linotype"/>
          <w:noProof/>
          <w:color w:val="000000"/>
          <w:lang w:val="es-MX" w:eastAsia="es-MX"/>
        </w:rPr>
        <w:drawing>
          <wp:inline distT="0" distB="0" distL="0" distR="0" wp14:anchorId="5608AC6F" wp14:editId="25CC1217">
            <wp:extent cx="4514850" cy="2510522"/>
            <wp:effectExtent l="19050" t="19050" r="19050" b="2349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8376" cy="2518043"/>
                    </a:xfrm>
                    <a:prstGeom prst="rect">
                      <a:avLst/>
                    </a:prstGeom>
                    <a:noFill/>
                    <a:ln>
                      <a:solidFill>
                        <a:schemeClr val="tx1"/>
                      </a:solidFill>
                    </a:ln>
                  </pic:spPr>
                </pic:pic>
              </a:graphicData>
            </a:graphic>
          </wp:inline>
        </w:drawing>
      </w:r>
    </w:p>
    <w:p w14:paraId="5EB8ECC1" w14:textId="77777777" w:rsidR="00793393" w:rsidRPr="005D1CC6" w:rsidRDefault="004A41DA" w:rsidP="00793393">
      <w:pPr>
        <w:numPr>
          <w:ilvl w:val="0"/>
          <w:numId w:val="15"/>
        </w:numPr>
        <w:spacing w:line="360" w:lineRule="auto"/>
        <w:ind w:left="0" w:firstLine="0"/>
        <w:contextualSpacing/>
        <w:jc w:val="both"/>
        <w:rPr>
          <w:rFonts w:ascii="Palatino Linotype" w:hAnsi="Palatino Linotype"/>
        </w:rPr>
      </w:pPr>
      <w:r w:rsidRPr="005D1CC6">
        <w:rPr>
          <w:rFonts w:ascii="Palatino Linotype" w:hAnsi="Palatino Linotype"/>
          <w:color w:val="000000"/>
        </w:rPr>
        <w:lastRenderedPageBreak/>
        <w:t>En ese contexto</w:t>
      </w:r>
      <w:r w:rsidR="00793393" w:rsidRPr="005D1CC6">
        <w:rPr>
          <w:rFonts w:ascii="Palatino Linotype" w:hAnsi="Palatino Linotype"/>
          <w:color w:val="000000"/>
        </w:rPr>
        <w:t xml:space="preserve">, </w:t>
      </w:r>
      <w:r w:rsidR="00F50DD6" w:rsidRPr="005D1CC6">
        <w:rPr>
          <w:rFonts w:ascii="Palatino Linotype" w:hAnsi="Palatino Linotype"/>
          <w:color w:val="000000"/>
        </w:rPr>
        <w:t xml:space="preserve">subrayar que respecto de las respuestas emitidas por el </w:t>
      </w:r>
      <w:r w:rsidR="00F50DD6" w:rsidRPr="005D1CC6">
        <w:rPr>
          <w:rFonts w:ascii="Palatino Linotype" w:hAnsi="Palatino Linotype"/>
          <w:b/>
          <w:color w:val="000000"/>
        </w:rPr>
        <w:t>SUJETO OBLIGADO,</w:t>
      </w:r>
      <w:r w:rsidR="00793393" w:rsidRPr="005D1CC6">
        <w:rPr>
          <w:rFonts w:ascii="Palatino Linotype" w:hAnsi="Palatino Linotype"/>
          <w:color w:val="000000"/>
        </w:rPr>
        <w:t xml:space="preserve"> </w:t>
      </w:r>
      <w:r w:rsidR="00793393" w:rsidRPr="005D1CC6">
        <w:rPr>
          <w:rFonts w:ascii="Palatino Linotype" w:hAnsi="Palatino Linotype" w:cs="Arial"/>
          <w:color w:val="000000" w:themeColor="text1"/>
        </w:rPr>
        <w:t xml:space="preserve">este Instituto </w:t>
      </w:r>
      <w:r w:rsidR="00793393" w:rsidRPr="005D1CC6">
        <w:rPr>
          <w:rFonts w:ascii="Palatino Linotype" w:eastAsia="Palatino Linotype" w:hAnsi="Palatino Linotype" w:cs="Palatino Linotype"/>
          <w:color w:val="000000"/>
        </w:rPr>
        <w:t xml:space="preserve">no está </w:t>
      </w:r>
      <w:r w:rsidR="00793393" w:rsidRPr="005D1CC6">
        <w:rPr>
          <w:rFonts w:ascii="Palatino Linotype" w:eastAsia="MS Gothic" w:hAnsi="Palatino Linotype"/>
        </w:rPr>
        <w:t>facultado</w:t>
      </w:r>
      <w:r w:rsidR="00793393" w:rsidRPr="005D1CC6">
        <w:rPr>
          <w:rFonts w:ascii="Palatino Linotype" w:eastAsia="Palatino Linotype" w:hAnsi="Palatino Linotype" w:cs="Palatino Linotype"/>
          <w:color w:val="000000"/>
        </w:rPr>
        <w:t xml:space="preserve"> para dudar de la veracidad de la </w:t>
      </w:r>
      <w:r w:rsidR="00793393" w:rsidRPr="005D1CC6">
        <w:rPr>
          <w:rFonts w:ascii="Palatino Linotype" w:eastAsia="MS Mincho" w:hAnsi="Palatino Linotype" w:cs="Arial"/>
        </w:rPr>
        <w:t>información</w:t>
      </w:r>
      <w:r w:rsidR="00793393" w:rsidRPr="005D1CC6">
        <w:rPr>
          <w:rFonts w:ascii="Palatino Linotype" w:eastAsia="Palatino Linotype" w:hAnsi="Palatino Linotype" w:cs="Palatino Linotype"/>
          <w:color w:val="000000"/>
        </w:rPr>
        <w:t xml:space="preserve"> que le fue entregada a la hoy </w:t>
      </w:r>
      <w:r w:rsidR="00793393" w:rsidRPr="005D1CC6">
        <w:rPr>
          <w:rFonts w:ascii="Palatino Linotype" w:eastAsia="Palatino Linotype" w:hAnsi="Palatino Linotype" w:cs="Palatino Linotype"/>
          <w:b/>
          <w:color w:val="000000"/>
        </w:rPr>
        <w:t>RECURRENTE</w:t>
      </w:r>
      <w:r w:rsidR="00793393" w:rsidRPr="005D1CC6">
        <w:rPr>
          <w:rFonts w:ascii="Palatino Linotype" w:eastAsia="Palatino Linotype" w:hAnsi="Palatino Linotype" w:cs="Palatino Linotype"/>
          <w:color w:val="000000"/>
        </w:rPr>
        <w:t xml:space="preserve">, ni de las respuestas, ni de las documentales que ponen a disposición de los solicitantes los sujetos obligados, </w:t>
      </w:r>
      <w:r w:rsidR="00793393" w:rsidRPr="005D1CC6">
        <w:rPr>
          <w:rFonts w:ascii="Palatino Linotype" w:hAnsi="Palatino Linotype" w:cs="Arial"/>
        </w:rPr>
        <w:t xml:space="preserve">situación que se aleja de las atribuciones de este Instituto </w:t>
      </w:r>
      <w:r w:rsidR="00793393" w:rsidRPr="005D1CC6">
        <w:rPr>
          <w:rFonts w:ascii="Palatino Linotype" w:hAnsi="Palatino Linotype"/>
          <w:i/>
          <w:color w:val="000000"/>
        </w:rPr>
        <w:t>máxime</w:t>
      </w:r>
      <w:r w:rsidR="00793393" w:rsidRPr="005D1CC6">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775FA3AB" w14:textId="77777777" w:rsidR="00793393" w:rsidRPr="005D1CC6" w:rsidRDefault="00793393" w:rsidP="00793393">
      <w:pPr>
        <w:pStyle w:val="Prrafodelista"/>
        <w:rPr>
          <w:rFonts w:ascii="Palatino Linotype" w:hAnsi="Palatino Linotype"/>
        </w:rPr>
      </w:pPr>
    </w:p>
    <w:p w14:paraId="2B16C51E" w14:textId="77777777" w:rsidR="00793393" w:rsidRPr="005D1CC6" w:rsidRDefault="00793393" w:rsidP="00793393">
      <w:pPr>
        <w:numPr>
          <w:ilvl w:val="0"/>
          <w:numId w:val="15"/>
        </w:numPr>
        <w:spacing w:line="360" w:lineRule="auto"/>
        <w:ind w:left="0" w:firstLine="0"/>
        <w:contextualSpacing/>
        <w:jc w:val="both"/>
        <w:rPr>
          <w:rFonts w:ascii="Palatino Linotype" w:hAnsi="Palatino Linotype"/>
        </w:rPr>
      </w:pPr>
      <w:r w:rsidRPr="005D1CC6">
        <w:rPr>
          <w:rFonts w:ascii="Palatino Linotype" w:hAnsi="Palatino Linotype"/>
        </w:rPr>
        <w:t xml:space="preserve">Sirviendo de apoyo a lo anterior por analogía, el criterio 31-10 emitido por el ahora </w:t>
      </w:r>
      <w:r w:rsidRPr="005D1CC6">
        <w:rPr>
          <w:rFonts w:ascii="Palatino Linotype" w:hAnsi="Palatino Linotype"/>
          <w:color w:val="000000"/>
        </w:rPr>
        <w:t>Instituto</w:t>
      </w:r>
      <w:r w:rsidRPr="005D1CC6">
        <w:rPr>
          <w:rFonts w:ascii="Palatino Linotype" w:hAnsi="Palatino Linotype"/>
        </w:rPr>
        <w:t xml:space="preserve"> </w:t>
      </w:r>
      <w:r w:rsidRPr="005D1CC6">
        <w:rPr>
          <w:rFonts w:ascii="Palatino Linotype" w:hAnsi="Palatino Linotype"/>
          <w:color w:val="000000"/>
        </w:rPr>
        <w:t>Nacional</w:t>
      </w:r>
      <w:r w:rsidRPr="005D1CC6">
        <w:rPr>
          <w:rFonts w:ascii="Palatino Linotype" w:hAnsi="Palatino Linotype"/>
        </w:rPr>
        <w:t xml:space="preserve"> de Transparencia, Acceso a la Información y Protección de Datos Personales, que a la letra dice:</w:t>
      </w:r>
    </w:p>
    <w:p w14:paraId="2394DC41" w14:textId="77777777" w:rsidR="00793393" w:rsidRPr="005D1CC6" w:rsidRDefault="00793393" w:rsidP="00793393">
      <w:pPr>
        <w:pStyle w:val="Prrafodelista"/>
        <w:rPr>
          <w:rFonts w:ascii="Palatino Linotype" w:hAnsi="Palatino Linotype"/>
        </w:rPr>
      </w:pPr>
    </w:p>
    <w:p w14:paraId="20D2609D" w14:textId="77777777" w:rsidR="00793393" w:rsidRPr="005D1CC6" w:rsidRDefault="00793393" w:rsidP="00793393">
      <w:pPr>
        <w:pStyle w:val="Default"/>
        <w:ind w:left="851" w:right="851"/>
        <w:jc w:val="both"/>
        <w:rPr>
          <w:rFonts w:ascii="Palatino Linotype" w:hAnsi="Palatino Linotype"/>
          <w:i/>
        </w:rPr>
      </w:pPr>
      <w:r w:rsidRPr="005D1CC6">
        <w:rPr>
          <w:rFonts w:ascii="Palatino Linotype" w:hAnsi="Palatino Linotype"/>
          <w:i/>
        </w:rPr>
        <w:t xml:space="preserve">“El Instituto Federal de Acceso a la Información y Protección de Datos </w:t>
      </w:r>
      <w:r w:rsidRPr="005D1CC6">
        <w:rPr>
          <w:rFonts w:ascii="Palatino Linotype" w:hAnsi="Palatino Linotype"/>
          <w:b/>
          <w:i/>
        </w:rPr>
        <w:t>no cuenta con facultades para pronunciarse respecto de la veracidad de los documentos proporcionados por los sujetos obligados.</w:t>
      </w:r>
      <w:r w:rsidRPr="005D1CC6">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1D126F3" w14:textId="77777777" w:rsidR="00793393" w:rsidRPr="005D1CC6" w:rsidRDefault="00793393" w:rsidP="00793393">
      <w:pPr>
        <w:pStyle w:val="Default"/>
        <w:spacing w:line="360" w:lineRule="auto"/>
        <w:ind w:left="851" w:right="850"/>
        <w:jc w:val="both"/>
        <w:rPr>
          <w:rFonts w:ascii="Palatino Linotype" w:hAnsi="Palatino Linotype"/>
          <w:i/>
        </w:rPr>
      </w:pPr>
    </w:p>
    <w:p w14:paraId="0FD00FCC" w14:textId="77777777" w:rsidR="00793393" w:rsidRPr="005D1CC6" w:rsidRDefault="00793393" w:rsidP="00793393">
      <w:pPr>
        <w:numPr>
          <w:ilvl w:val="0"/>
          <w:numId w:val="15"/>
        </w:numPr>
        <w:spacing w:line="360" w:lineRule="auto"/>
        <w:ind w:left="0" w:firstLine="0"/>
        <w:contextualSpacing/>
        <w:jc w:val="both"/>
        <w:rPr>
          <w:rFonts w:ascii="Palatino Linotype" w:hAnsi="Palatino Linotype"/>
          <w:i/>
        </w:rPr>
      </w:pPr>
      <w:r w:rsidRPr="005D1CC6">
        <w:rPr>
          <w:rFonts w:ascii="Palatino Linotype" w:hAnsi="Palatino Linotype" w:cs="Arial"/>
        </w:rPr>
        <w:lastRenderedPageBreak/>
        <w:t>Así como lo dispuesto por</w:t>
      </w:r>
      <w:r w:rsidRPr="005D1CC6">
        <w:rPr>
          <w:rFonts w:ascii="Palatino Linotype" w:hAnsi="Palatino Linotype"/>
        </w:rPr>
        <w:t xml:space="preserve"> la </w:t>
      </w:r>
      <w:r w:rsidRPr="005D1CC6">
        <w:rPr>
          <w:rFonts w:ascii="Palatino Linotype" w:hAnsi="Palatino Linotype"/>
          <w:b/>
        </w:rPr>
        <w:t xml:space="preserve">Ley de Transparencia y Acceso a la Información Pública </w:t>
      </w:r>
      <w:r w:rsidRPr="005D1CC6">
        <w:rPr>
          <w:rFonts w:ascii="Palatino Linotype" w:hAnsi="Palatino Linotype"/>
        </w:rPr>
        <w:t>del</w:t>
      </w:r>
      <w:r w:rsidRPr="005D1CC6">
        <w:rPr>
          <w:rFonts w:ascii="Palatino Linotype" w:hAnsi="Palatino Linotype"/>
          <w:b/>
        </w:rPr>
        <w:t xml:space="preserve"> </w:t>
      </w:r>
      <w:r w:rsidRPr="005D1CC6">
        <w:rPr>
          <w:rFonts w:ascii="Palatino Linotype" w:eastAsia="Palatino Linotype" w:hAnsi="Palatino Linotype" w:cs="Palatino Linotype"/>
          <w:color w:val="000000"/>
        </w:rPr>
        <w:t>Estado</w:t>
      </w:r>
      <w:r w:rsidRPr="005D1CC6">
        <w:rPr>
          <w:rFonts w:ascii="Palatino Linotype" w:hAnsi="Palatino Linotype"/>
          <w:b/>
        </w:rPr>
        <w:t xml:space="preserve"> de </w:t>
      </w:r>
      <w:r w:rsidRPr="005D1CC6">
        <w:rPr>
          <w:rFonts w:ascii="Palatino Linotype" w:hAnsi="Palatino Linotype"/>
        </w:rPr>
        <w:t>México</w:t>
      </w:r>
      <w:r w:rsidRPr="005D1CC6">
        <w:rPr>
          <w:rFonts w:ascii="Palatino Linotype" w:hAnsi="Palatino Linotype"/>
          <w:b/>
        </w:rPr>
        <w:t xml:space="preserve"> y Municipios</w:t>
      </w:r>
      <w:r w:rsidRPr="005D1CC6">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BFABE94" w14:textId="77777777" w:rsidR="00793393" w:rsidRPr="005D1CC6" w:rsidRDefault="00793393" w:rsidP="00793393">
      <w:pPr>
        <w:pStyle w:val="Prrafodelista"/>
        <w:spacing w:line="360" w:lineRule="auto"/>
        <w:ind w:left="0"/>
        <w:jc w:val="both"/>
        <w:rPr>
          <w:rFonts w:ascii="Palatino Linotype" w:hAnsi="Palatino Linotype"/>
          <w:i/>
        </w:rPr>
      </w:pPr>
    </w:p>
    <w:p w14:paraId="1D6E19D2" w14:textId="77777777" w:rsidR="00793393" w:rsidRPr="005D1CC6" w:rsidRDefault="00793393" w:rsidP="00793393">
      <w:pPr>
        <w:pStyle w:val="Prrafodelista"/>
        <w:ind w:left="567" w:right="680"/>
        <w:jc w:val="both"/>
        <w:rPr>
          <w:rFonts w:ascii="Palatino Linotype" w:hAnsi="Palatino Linotype" w:cs="Arial"/>
          <w:b/>
          <w:i/>
        </w:rPr>
      </w:pPr>
      <w:r w:rsidRPr="005D1CC6">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D1CC6">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23E14FE7" w14:textId="77777777" w:rsidR="00793393" w:rsidRPr="005D1CC6" w:rsidRDefault="00793393" w:rsidP="00793393">
      <w:pPr>
        <w:spacing w:line="360" w:lineRule="auto"/>
        <w:ind w:right="902"/>
        <w:jc w:val="both"/>
        <w:rPr>
          <w:rFonts w:ascii="Palatino Linotype" w:hAnsi="Palatino Linotype" w:cs="Arial"/>
          <w:b/>
        </w:rPr>
      </w:pPr>
    </w:p>
    <w:p w14:paraId="15C316C1" w14:textId="77777777" w:rsidR="00793393" w:rsidRPr="005D1CC6" w:rsidRDefault="00793393" w:rsidP="00793393">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5D1CC6">
        <w:rPr>
          <w:rFonts w:ascii="Palatino Linotype" w:hAnsi="Palatino Linotype" w:cs="Arial"/>
        </w:rPr>
        <w:t>Numerales</w:t>
      </w:r>
      <w:r w:rsidRPr="005D1CC6">
        <w:rPr>
          <w:rFonts w:ascii="Palatino Linotype" w:hAnsi="Palatino Linotype" w:cs="Arial"/>
          <w:noProof/>
          <w:lang w:eastAsia="es-MX"/>
        </w:rPr>
        <w:t xml:space="preserve"> que compelen al </w:t>
      </w:r>
      <w:r w:rsidRPr="005D1CC6">
        <w:rPr>
          <w:rFonts w:ascii="Palatino Linotype" w:hAnsi="Palatino Linotype" w:cs="Arial"/>
          <w:b/>
          <w:noProof/>
          <w:lang w:eastAsia="es-MX"/>
        </w:rPr>
        <w:t>SUJETO OBLIGADO</w:t>
      </w:r>
      <w:r w:rsidRPr="005D1CC6">
        <w:rPr>
          <w:rFonts w:ascii="Palatino Linotype" w:hAnsi="Palatino Linotype" w:cs="Arial"/>
          <w:noProof/>
          <w:lang w:eastAsia="es-MX"/>
        </w:rPr>
        <w:t xml:space="preserve"> apegarse en todo momento a los </w:t>
      </w:r>
      <w:r w:rsidRPr="005D1CC6">
        <w:rPr>
          <w:rFonts w:ascii="Palatino Linotype" w:hAnsi="Palatino Linotype" w:cs="Arial"/>
        </w:rPr>
        <w:t>criterios</w:t>
      </w:r>
      <w:r w:rsidRPr="005D1CC6">
        <w:rPr>
          <w:rFonts w:ascii="Palatino Linotype" w:hAnsi="Palatino Linotype" w:cs="Arial"/>
          <w:noProof/>
          <w:lang w:eastAsia="es-MX"/>
        </w:rPr>
        <w:t xml:space="preserve"> ya expuestos, impidiendo a este Órgano Colegiado cuestionar la veracidad de la información</w:t>
      </w:r>
      <w:r w:rsidRPr="005D1CC6">
        <w:rPr>
          <w:rFonts w:ascii="Palatino Linotype" w:eastAsia="Palatino Linotype" w:hAnsi="Palatino Linotype" w:cs="Palatino Linotype"/>
          <w:color w:val="000000"/>
        </w:rPr>
        <w:t>.</w:t>
      </w:r>
    </w:p>
    <w:p w14:paraId="784CA8AD" w14:textId="77777777" w:rsidR="00793393" w:rsidRPr="005D1CC6" w:rsidRDefault="00793393" w:rsidP="00793393">
      <w:pPr>
        <w:pStyle w:val="Prrafodelista"/>
        <w:spacing w:line="360" w:lineRule="auto"/>
        <w:ind w:left="0"/>
        <w:jc w:val="both"/>
        <w:rPr>
          <w:rFonts w:ascii="Palatino Linotype" w:eastAsia="Palatino Linotype" w:hAnsi="Palatino Linotype" w:cs="Palatino Linotype"/>
          <w:color w:val="000000"/>
        </w:rPr>
      </w:pPr>
    </w:p>
    <w:p w14:paraId="2FEFE863" w14:textId="77777777" w:rsidR="00793393" w:rsidRPr="005D1CC6" w:rsidRDefault="00793393" w:rsidP="00793393">
      <w:pPr>
        <w:numPr>
          <w:ilvl w:val="0"/>
          <w:numId w:val="15"/>
        </w:numPr>
        <w:spacing w:line="360" w:lineRule="auto"/>
        <w:ind w:left="0" w:firstLine="0"/>
        <w:contextualSpacing/>
        <w:jc w:val="both"/>
        <w:rPr>
          <w:rFonts w:ascii="Palatino Linotype" w:hAnsi="Palatino Linotype" w:cs="Arial"/>
          <w:color w:val="000000" w:themeColor="text1"/>
        </w:rPr>
      </w:pPr>
      <w:r w:rsidRPr="005D1CC6">
        <w:rPr>
          <w:rFonts w:ascii="Palatino Linotype" w:hAnsi="Palatino Linotype" w:cs="Arial"/>
          <w:color w:val="000000" w:themeColor="text1"/>
        </w:rPr>
        <w:t xml:space="preserve">En ese orden de ideas los sujetos obligado deben dar observancia a lo dispuesto </w:t>
      </w:r>
      <w:r w:rsidRPr="005D1CC6">
        <w:rPr>
          <w:rFonts w:ascii="Palatino Linotype" w:hAnsi="Palatino Linotype" w:cs="Arial"/>
        </w:rPr>
        <w:t>por</w:t>
      </w:r>
      <w:r w:rsidRPr="005D1CC6">
        <w:rPr>
          <w:rFonts w:ascii="Palatino Linotype" w:hAnsi="Palatino Linotype" w:cs="Arial"/>
          <w:color w:val="000000" w:themeColor="text1"/>
        </w:rPr>
        <w:t xml:space="preserve"> el artículo 12 de la Ley de Transparencia y Acceso a la Información Pública del Estado de México y Municipios, y que es del tenor literal siguiente:</w:t>
      </w:r>
    </w:p>
    <w:p w14:paraId="21B2FB67" w14:textId="77777777" w:rsidR="00793393" w:rsidRPr="005D1CC6" w:rsidRDefault="00793393" w:rsidP="00793393">
      <w:pPr>
        <w:pStyle w:val="Prrafodelista"/>
        <w:rPr>
          <w:rFonts w:ascii="Palatino Linotype" w:hAnsi="Palatino Linotype" w:cs="Arial"/>
          <w:color w:val="000000" w:themeColor="text1"/>
        </w:rPr>
      </w:pPr>
    </w:p>
    <w:p w14:paraId="6A63654C" w14:textId="77777777" w:rsidR="00793393" w:rsidRPr="005D1CC6" w:rsidRDefault="00793393" w:rsidP="00793393">
      <w:pPr>
        <w:ind w:left="426" w:right="474"/>
        <w:contextualSpacing/>
        <w:jc w:val="both"/>
        <w:rPr>
          <w:rFonts w:ascii="Palatino Linotype" w:hAnsi="Palatino Linotype" w:cs="Arial"/>
          <w:i/>
          <w:color w:val="000000" w:themeColor="text1"/>
        </w:rPr>
      </w:pPr>
      <w:r w:rsidRPr="005D1CC6">
        <w:rPr>
          <w:rFonts w:ascii="Palatino Linotype" w:hAnsi="Palatino Linotype" w:cs="Arial"/>
          <w:i/>
          <w:color w:val="000000" w:themeColor="text1"/>
        </w:rPr>
        <w:t>“Artículo 12. Quienes generen, recopilen, administren, manejen, procesen, archiven o conserven información pública serán responsables de la misma en los términos de las disposiciones jurídicas aplicables.</w:t>
      </w:r>
    </w:p>
    <w:p w14:paraId="02320E5F" w14:textId="77777777" w:rsidR="00793393" w:rsidRPr="005D1CC6" w:rsidRDefault="00793393" w:rsidP="00793393">
      <w:pPr>
        <w:ind w:left="425" w:right="476"/>
        <w:contextualSpacing/>
        <w:jc w:val="both"/>
        <w:rPr>
          <w:rFonts w:ascii="Palatino Linotype" w:hAnsi="Palatino Linotype" w:cs="Arial"/>
          <w:i/>
          <w:color w:val="000000" w:themeColor="text1"/>
        </w:rPr>
      </w:pPr>
      <w:r w:rsidRPr="005D1CC6">
        <w:rPr>
          <w:rFonts w:ascii="Palatino Linotype" w:hAnsi="Palatino Linotype" w:cs="Arial"/>
          <w:b/>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w:t>
      </w:r>
      <w:r w:rsidRPr="005D1CC6">
        <w:rPr>
          <w:rFonts w:ascii="Palatino Linotype" w:hAnsi="Palatino Linotype" w:cs="Arial"/>
          <w:b/>
          <w:color w:val="000000" w:themeColor="text1"/>
        </w:rPr>
        <w:t xml:space="preserve">, </w:t>
      </w:r>
      <w:r w:rsidRPr="005D1CC6">
        <w:rPr>
          <w:rFonts w:ascii="Palatino Linotype" w:hAnsi="Palatino Linotype" w:cs="Arial"/>
          <w:b/>
          <w:color w:val="000000" w:themeColor="text1"/>
          <w:u w:val="single"/>
        </w:rPr>
        <w:t>ni el presentarla conforme al interés del solicitante</w:t>
      </w:r>
      <w:r w:rsidRPr="005D1CC6">
        <w:rPr>
          <w:rFonts w:ascii="Palatino Linotype" w:hAnsi="Palatino Linotype" w:cs="Arial"/>
          <w:b/>
          <w:i/>
          <w:color w:val="000000" w:themeColor="text1"/>
        </w:rPr>
        <w:t>; no estarán obligados a generarla, resumirla, efectuar cálculos o practicar investigaciones</w:t>
      </w:r>
      <w:r w:rsidRPr="005D1CC6">
        <w:rPr>
          <w:rFonts w:ascii="Palatino Linotype" w:hAnsi="Palatino Linotype" w:cs="Arial"/>
          <w:i/>
          <w:color w:val="000000" w:themeColor="text1"/>
        </w:rPr>
        <w:t>.”</w:t>
      </w:r>
    </w:p>
    <w:p w14:paraId="555E0C5B" w14:textId="77777777" w:rsidR="00793393" w:rsidRPr="005D1CC6" w:rsidRDefault="00793393" w:rsidP="00793393">
      <w:pPr>
        <w:spacing w:line="360" w:lineRule="auto"/>
        <w:ind w:left="426" w:right="474"/>
        <w:contextualSpacing/>
        <w:jc w:val="both"/>
        <w:rPr>
          <w:rFonts w:ascii="Palatino Linotype" w:hAnsi="Palatino Linotype" w:cs="Arial"/>
          <w:color w:val="000000" w:themeColor="text1"/>
        </w:rPr>
      </w:pPr>
      <w:r w:rsidRPr="005D1CC6">
        <w:rPr>
          <w:rFonts w:ascii="Palatino Linotype" w:hAnsi="Palatino Linotype" w:cs="Arial"/>
          <w:color w:val="000000" w:themeColor="text1"/>
        </w:rPr>
        <w:t>Énfasis añadido</w:t>
      </w:r>
    </w:p>
    <w:p w14:paraId="140CE198" w14:textId="77777777" w:rsidR="00793393" w:rsidRPr="005D1CC6" w:rsidRDefault="00793393" w:rsidP="00793393">
      <w:pPr>
        <w:pStyle w:val="Prrafodelista"/>
        <w:rPr>
          <w:rFonts w:ascii="Palatino Linotype" w:hAnsi="Palatino Linotype" w:cs="Arial"/>
          <w:i/>
          <w:color w:val="000000" w:themeColor="text1"/>
        </w:rPr>
      </w:pPr>
    </w:p>
    <w:p w14:paraId="4D37493A" w14:textId="77777777" w:rsidR="00793393" w:rsidRPr="005D1CC6" w:rsidRDefault="00793393" w:rsidP="00793393">
      <w:pPr>
        <w:numPr>
          <w:ilvl w:val="0"/>
          <w:numId w:val="15"/>
        </w:numPr>
        <w:spacing w:line="360" w:lineRule="auto"/>
        <w:ind w:left="0" w:firstLine="0"/>
        <w:contextualSpacing/>
        <w:jc w:val="both"/>
        <w:rPr>
          <w:rFonts w:ascii="Palatino Linotype" w:hAnsi="Palatino Linotype" w:cs="Arial"/>
          <w:color w:val="000000" w:themeColor="text1"/>
        </w:rPr>
      </w:pPr>
      <w:r w:rsidRPr="005D1CC6">
        <w:rPr>
          <w:rFonts w:ascii="Palatino Linotype" w:hAnsi="Palatino Linotype" w:cs="Arial"/>
          <w:color w:val="000000" w:themeColor="text1"/>
          <w:lang w:eastAsia="es-MX"/>
        </w:rPr>
        <w:t>Ahora</w:t>
      </w:r>
      <w:r w:rsidRPr="005D1CC6">
        <w:rPr>
          <w:rFonts w:ascii="Palatino Linotype" w:hAnsi="Palatino Linotype" w:cs="Arial"/>
          <w:color w:val="000000" w:themeColor="text1"/>
        </w:rPr>
        <w:t xml:space="preserve"> bien, para entender los alcances de la información pública se considera </w:t>
      </w:r>
      <w:r w:rsidRPr="005D1CC6">
        <w:rPr>
          <w:rFonts w:ascii="Palatino Linotype" w:hAnsi="Palatino Linotype" w:cs="Arial"/>
          <w:color w:val="000000" w:themeColor="text1"/>
          <w:lang w:eastAsia="es-MX"/>
        </w:rPr>
        <w:t>importante</w:t>
      </w:r>
      <w:r w:rsidRPr="005D1CC6">
        <w:rPr>
          <w:rFonts w:ascii="Palatino Linotype" w:hAnsi="Palatino Linotype" w:cs="Arial"/>
          <w:color w:val="000000" w:themeColor="text1"/>
        </w:rPr>
        <w:t xml:space="preserve"> citar el Criterio </w:t>
      </w:r>
      <w:r w:rsidRPr="005D1CC6">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D1CC6">
        <w:rPr>
          <w:rFonts w:ascii="Palatino Linotype" w:hAnsi="Palatino Linotype" w:cs="Arial"/>
          <w:color w:val="000000" w:themeColor="text1"/>
        </w:rPr>
        <w:t>cuyo rubro y texto dispone:</w:t>
      </w:r>
    </w:p>
    <w:p w14:paraId="5D011B12" w14:textId="77777777" w:rsidR="00793393" w:rsidRPr="005D1CC6" w:rsidRDefault="00793393" w:rsidP="00793393">
      <w:pPr>
        <w:pStyle w:val="Prrafodelista"/>
        <w:rPr>
          <w:rFonts w:ascii="Palatino Linotype" w:hAnsi="Palatino Linotype" w:cs="Arial"/>
          <w:color w:val="000000" w:themeColor="text1"/>
        </w:rPr>
      </w:pPr>
    </w:p>
    <w:p w14:paraId="0E787C0D" w14:textId="77777777" w:rsidR="00793393" w:rsidRPr="005D1CC6" w:rsidRDefault="00793393" w:rsidP="00793393">
      <w:pPr>
        <w:autoSpaceDE w:val="0"/>
        <w:autoSpaceDN w:val="0"/>
        <w:adjustRightInd w:val="0"/>
        <w:ind w:left="567" w:right="567"/>
        <w:jc w:val="both"/>
        <w:rPr>
          <w:rFonts w:ascii="Palatino Linotype" w:hAnsi="Palatino Linotype" w:cs="Arial"/>
          <w:b/>
          <w:i/>
          <w:color w:val="000000" w:themeColor="text1"/>
        </w:rPr>
      </w:pPr>
      <w:r w:rsidRPr="005D1CC6">
        <w:rPr>
          <w:rFonts w:ascii="Palatino Linotype" w:hAnsi="Palatino Linotype" w:cs="Arial"/>
          <w:b/>
          <w:i/>
          <w:color w:val="000000" w:themeColor="text1"/>
        </w:rPr>
        <w:t>“CRITERIO 0002-11</w:t>
      </w:r>
    </w:p>
    <w:p w14:paraId="3F3BB186" w14:textId="77777777" w:rsidR="00793393" w:rsidRPr="005D1CC6" w:rsidRDefault="00793393" w:rsidP="00793393">
      <w:pPr>
        <w:autoSpaceDE w:val="0"/>
        <w:autoSpaceDN w:val="0"/>
        <w:adjustRightInd w:val="0"/>
        <w:ind w:left="567" w:right="567"/>
        <w:jc w:val="both"/>
        <w:rPr>
          <w:rFonts w:ascii="Palatino Linotype" w:hAnsi="Palatino Linotype" w:cs="Arial"/>
          <w:i/>
          <w:color w:val="000000" w:themeColor="text1"/>
        </w:rPr>
      </w:pPr>
      <w:r w:rsidRPr="005D1CC6">
        <w:rPr>
          <w:rFonts w:ascii="Palatino Linotype" w:hAnsi="Palatino Linotype" w:cs="Arial"/>
          <w:b/>
          <w:i/>
          <w:color w:val="000000" w:themeColor="text1"/>
        </w:rPr>
        <w:t xml:space="preserve">INFORMACIÓN PÚBLICA, CONCEPTO DE, EN MATERIA DE TRANSPARENCIA. INTERPRETACIÓN TEMÁTICA DE LOS ARTÍCULOS 2, FRACCIÓN </w:t>
      </w:r>
      <w:r w:rsidRPr="005D1CC6">
        <w:rPr>
          <w:rFonts w:ascii="Palatino Linotype" w:hAnsi="Palatino Linotype" w:cs="Arial"/>
          <w:b/>
          <w:bCs/>
          <w:i/>
          <w:color w:val="000000" w:themeColor="text1"/>
        </w:rPr>
        <w:t xml:space="preserve">V, XV, Y XVI, </w:t>
      </w:r>
      <w:r w:rsidRPr="005D1CC6">
        <w:rPr>
          <w:rFonts w:ascii="Palatino Linotype" w:hAnsi="Palatino Linotype" w:cs="Arial"/>
          <w:b/>
          <w:i/>
          <w:color w:val="000000" w:themeColor="text1"/>
        </w:rPr>
        <w:t>32, 4,11 Y 41.</w:t>
      </w:r>
      <w:r w:rsidRPr="005D1CC6">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6415C" w14:textId="77777777" w:rsidR="00793393" w:rsidRPr="005D1CC6" w:rsidRDefault="00793393" w:rsidP="00793393">
      <w:pPr>
        <w:autoSpaceDE w:val="0"/>
        <w:autoSpaceDN w:val="0"/>
        <w:adjustRightInd w:val="0"/>
        <w:ind w:left="567" w:right="567"/>
        <w:jc w:val="both"/>
        <w:rPr>
          <w:rFonts w:ascii="Palatino Linotype" w:hAnsi="Palatino Linotype" w:cs="Arial"/>
          <w:i/>
          <w:color w:val="000000" w:themeColor="text1"/>
        </w:rPr>
      </w:pPr>
      <w:r w:rsidRPr="005D1CC6">
        <w:rPr>
          <w:rFonts w:ascii="Palatino Linotype" w:hAnsi="Palatino Linotype" w:cs="Arial"/>
          <w:i/>
          <w:color w:val="000000" w:themeColor="text1"/>
        </w:rPr>
        <w:t>En consecuencia el acceso a la información se refiere a que se cumplan cualquiera de los siguientes tres supuestos:</w:t>
      </w:r>
    </w:p>
    <w:p w14:paraId="20D664E7" w14:textId="77777777" w:rsidR="00793393" w:rsidRPr="005D1CC6" w:rsidRDefault="00793393" w:rsidP="00793393">
      <w:pPr>
        <w:autoSpaceDE w:val="0"/>
        <w:autoSpaceDN w:val="0"/>
        <w:adjustRightInd w:val="0"/>
        <w:ind w:left="567" w:right="567"/>
        <w:jc w:val="both"/>
        <w:rPr>
          <w:rFonts w:ascii="Palatino Linotype" w:hAnsi="Palatino Linotype" w:cs="Arial"/>
          <w:i/>
          <w:color w:val="000000" w:themeColor="text1"/>
        </w:rPr>
      </w:pPr>
      <w:r w:rsidRPr="005D1CC6">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5BE9BCC5" w14:textId="77777777" w:rsidR="00793393" w:rsidRPr="005D1CC6" w:rsidRDefault="00793393" w:rsidP="00793393">
      <w:pPr>
        <w:autoSpaceDE w:val="0"/>
        <w:autoSpaceDN w:val="0"/>
        <w:adjustRightInd w:val="0"/>
        <w:ind w:left="567" w:right="567"/>
        <w:jc w:val="both"/>
        <w:rPr>
          <w:rFonts w:ascii="Palatino Linotype" w:hAnsi="Palatino Linotype" w:cs="Arial"/>
          <w:i/>
          <w:color w:val="000000" w:themeColor="text1"/>
        </w:rPr>
      </w:pPr>
      <w:r w:rsidRPr="005D1CC6">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30FBBD04" w14:textId="77777777" w:rsidR="00793393" w:rsidRPr="005D1CC6" w:rsidRDefault="00793393" w:rsidP="00793393">
      <w:pPr>
        <w:autoSpaceDE w:val="0"/>
        <w:autoSpaceDN w:val="0"/>
        <w:adjustRightInd w:val="0"/>
        <w:ind w:left="567" w:right="567"/>
        <w:jc w:val="both"/>
        <w:rPr>
          <w:rFonts w:ascii="Palatino Linotype" w:hAnsi="Palatino Linotype" w:cs="Arial"/>
          <w:i/>
          <w:color w:val="000000" w:themeColor="text1"/>
        </w:rPr>
      </w:pPr>
      <w:r w:rsidRPr="005D1CC6">
        <w:rPr>
          <w:rFonts w:ascii="Palatino Linotype" w:hAnsi="Palatino Linotype" w:cs="Arial"/>
          <w:i/>
          <w:color w:val="000000" w:themeColor="text1"/>
        </w:rPr>
        <w:lastRenderedPageBreak/>
        <w:t>Que se trate de información registrada en cualquier soporte documental, que en ejercicio de las atribuciones conferidas, se encuentre en posesión de los Sujetos Obligados.”</w:t>
      </w:r>
    </w:p>
    <w:p w14:paraId="448F0810" w14:textId="77777777" w:rsidR="00793393" w:rsidRPr="005D1CC6" w:rsidRDefault="00793393" w:rsidP="00793393">
      <w:pPr>
        <w:autoSpaceDE w:val="0"/>
        <w:autoSpaceDN w:val="0"/>
        <w:adjustRightInd w:val="0"/>
        <w:ind w:left="567" w:right="567"/>
        <w:jc w:val="both"/>
        <w:rPr>
          <w:rFonts w:ascii="Palatino Linotype" w:hAnsi="Palatino Linotype" w:cs="Arial"/>
          <w:i/>
          <w:color w:val="000000" w:themeColor="text1"/>
        </w:rPr>
      </w:pPr>
    </w:p>
    <w:p w14:paraId="3E351DD6" w14:textId="77777777" w:rsidR="005E1855" w:rsidRPr="005D1CC6" w:rsidRDefault="005E1855" w:rsidP="005E1855">
      <w:pPr>
        <w:pStyle w:val="Prrafodelista"/>
        <w:rPr>
          <w:rFonts w:ascii="Palatino Linotype" w:hAnsi="Palatino Linotype" w:cs="Arial"/>
          <w:color w:val="000000" w:themeColor="text1"/>
          <w:lang w:eastAsia="es-MX"/>
        </w:rPr>
      </w:pPr>
    </w:p>
    <w:p w14:paraId="16C67449" w14:textId="77777777" w:rsidR="0004379D" w:rsidRPr="005D1CC6" w:rsidRDefault="0004379D" w:rsidP="0004379D">
      <w:pPr>
        <w:numPr>
          <w:ilvl w:val="0"/>
          <w:numId w:val="15"/>
        </w:numPr>
        <w:spacing w:line="360" w:lineRule="auto"/>
        <w:ind w:left="0" w:firstLine="0"/>
        <w:contextualSpacing/>
        <w:jc w:val="both"/>
        <w:rPr>
          <w:rFonts w:ascii="Palatino Linotype" w:eastAsia="Calibri" w:hAnsi="Palatino Linotype"/>
          <w:b/>
          <w:color w:val="000000" w:themeColor="text1"/>
          <w:lang w:val="es-ES"/>
        </w:rPr>
      </w:pPr>
      <w:bookmarkStart w:id="145" w:name="_Toc504500693"/>
      <w:bookmarkStart w:id="146" w:name="_Toc534742545"/>
      <w:bookmarkStart w:id="147" w:name="_Toc2248738"/>
      <w:bookmarkStart w:id="148" w:name="_Toc34819440"/>
      <w:bookmarkStart w:id="149" w:name="_Toc51259595"/>
      <w:bookmarkStart w:id="150" w:name="_Toc83128595"/>
      <w:r w:rsidRPr="005D1CC6">
        <w:rPr>
          <w:rFonts w:ascii="Palatino Linotype" w:eastAsia="Calibri" w:hAnsi="Palatino Linotype"/>
          <w:color w:val="000000" w:themeColor="text1"/>
          <w:lang w:val="es-ES"/>
        </w:rPr>
        <w:t xml:space="preserve">Por lo anteriormente expuesto, se considera que las </w:t>
      </w:r>
      <w:r w:rsidRPr="005D1CC6">
        <w:rPr>
          <w:rFonts w:ascii="Palatino Linotype" w:hAnsi="Palatino Linotype" w:cs="Arial"/>
          <w:color w:val="000000" w:themeColor="text1"/>
          <w:lang w:val="es-ES"/>
        </w:rPr>
        <w:t xml:space="preserve">razones o motivos de </w:t>
      </w:r>
      <w:r w:rsidRPr="005D1CC6">
        <w:rPr>
          <w:rFonts w:ascii="Palatino Linotype" w:hAnsi="Palatino Linotype" w:cs="Arial"/>
          <w:color w:val="000000" w:themeColor="text1"/>
          <w:lang w:eastAsia="es-MX"/>
        </w:rPr>
        <w:t>inconformidad</w:t>
      </w:r>
      <w:r w:rsidRPr="005D1CC6">
        <w:rPr>
          <w:rFonts w:ascii="Palatino Linotype" w:hAnsi="Palatino Linotype" w:cs="Arial"/>
          <w:color w:val="000000" w:themeColor="text1"/>
          <w:lang w:val="es-ES"/>
        </w:rPr>
        <w:t xml:space="preserve"> planteadas por </w:t>
      </w:r>
      <w:r w:rsidRPr="005D1CC6">
        <w:rPr>
          <w:rFonts w:ascii="Palatino Linotype" w:hAnsi="Palatino Linotype" w:cs="Arial"/>
          <w:b/>
          <w:color w:val="000000" w:themeColor="text1"/>
          <w:lang w:val="es-ES"/>
        </w:rPr>
        <w:t>EL RECURRENTE,</w:t>
      </w:r>
      <w:r w:rsidRPr="005D1CC6">
        <w:rPr>
          <w:rFonts w:ascii="Palatino Linotype" w:hAnsi="Palatino Linotype"/>
          <w:b/>
          <w:color w:val="000000" w:themeColor="text1"/>
          <w:lang w:val="es-ES"/>
        </w:rPr>
        <w:t xml:space="preserve"> </w:t>
      </w:r>
      <w:r w:rsidRPr="005D1CC6">
        <w:rPr>
          <w:rFonts w:ascii="Palatino Linotype" w:hAnsi="Palatino Linotype" w:cs="Arial"/>
          <w:color w:val="000000" w:themeColor="text1"/>
          <w:lang w:val="es-ES"/>
        </w:rPr>
        <w:t>resultan infundadas;</w:t>
      </w:r>
      <w:r w:rsidRPr="005D1CC6">
        <w:rPr>
          <w:rFonts w:ascii="Palatino Linotype" w:eastAsia="Calibri" w:hAnsi="Palatino Linotype"/>
          <w:color w:val="000000" w:themeColor="text1"/>
          <w:lang w:val="es-ES"/>
        </w:rPr>
        <w:t xml:space="preserve"> en consecuencia, este Órgano Garante determina </w:t>
      </w:r>
      <w:r w:rsidRPr="005D1CC6">
        <w:rPr>
          <w:rFonts w:ascii="Palatino Linotype" w:eastAsia="Calibri" w:hAnsi="Palatino Linotype"/>
          <w:b/>
          <w:color w:val="000000" w:themeColor="text1"/>
          <w:lang w:val="es-ES"/>
        </w:rPr>
        <w:t xml:space="preserve">CONFIRMAR </w:t>
      </w:r>
      <w:r w:rsidRPr="005D1CC6">
        <w:rPr>
          <w:rFonts w:ascii="Palatino Linotype" w:eastAsia="Calibri" w:hAnsi="Palatino Linotype"/>
          <w:color w:val="000000" w:themeColor="text1"/>
          <w:lang w:val="es-ES"/>
        </w:rPr>
        <w:t xml:space="preserve">la respuesta otorgada por el </w:t>
      </w:r>
      <w:r w:rsidRPr="005D1CC6">
        <w:rPr>
          <w:rFonts w:ascii="Palatino Linotype" w:eastAsia="Calibri" w:hAnsi="Palatino Linotype"/>
          <w:b/>
          <w:color w:val="000000" w:themeColor="text1"/>
          <w:lang w:val="es-ES"/>
        </w:rPr>
        <w:t>SUJETO OBLIGADO.</w:t>
      </w:r>
    </w:p>
    <w:p w14:paraId="5667CA51" w14:textId="77777777" w:rsidR="0004379D" w:rsidRPr="005D1CC6" w:rsidRDefault="0004379D" w:rsidP="0004379D">
      <w:pPr>
        <w:pStyle w:val="Prrafodelista"/>
        <w:widowControl w:val="0"/>
        <w:autoSpaceDE w:val="0"/>
        <w:autoSpaceDN w:val="0"/>
        <w:adjustRightInd w:val="0"/>
        <w:spacing w:line="360" w:lineRule="auto"/>
        <w:ind w:left="0"/>
        <w:jc w:val="both"/>
        <w:rPr>
          <w:rFonts w:ascii="Palatino Linotype" w:hAnsi="Palatino Linotype" w:cs="Arial"/>
        </w:rPr>
      </w:pPr>
    </w:p>
    <w:p w14:paraId="66C96F4C" w14:textId="77777777" w:rsidR="0004379D" w:rsidRPr="005D1CC6" w:rsidRDefault="0004379D" w:rsidP="0004379D">
      <w:pPr>
        <w:numPr>
          <w:ilvl w:val="0"/>
          <w:numId w:val="15"/>
        </w:numPr>
        <w:spacing w:line="360" w:lineRule="auto"/>
        <w:ind w:left="0" w:firstLine="0"/>
        <w:contextualSpacing/>
        <w:jc w:val="both"/>
        <w:rPr>
          <w:rFonts w:ascii="Palatino Linotype" w:eastAsia="Calibri" w:hAnsi="Palatino Linotype" w:cs="Arial"/>
          <w:color w:val="000000" w:themeColor="text1"/>
        </w:rPr>
      </w:pPr>
      <w:r w:rsidRPr="005D1CC6">
        <w:rPr>
          <w:rFonts w:ascii="Palatino Linotype" w:eastAsia="Calibri" w:hAnsi="Palatino Linotype" w:cs="Arial"/>
          <w:color w:val="000000" w:themeColor="text1"/>
        </w:rPr>
        <w:t xml:space="preserve">Así, con </w:t>
      </w:r>
      <w:r w:rsidRPr="005D1CC6">
        <w:rPr>
          <w:rFonts w:ascii="Palatino Linotype" w:eastAsia="Calibri" w:hAnsi="Palatino Linotype"/>
          <w:color w:val="000000" w:themeColor="text1"/>
          <w:lang w:val="es-ES"/>
        </w:rPr>
        <w:t>fundamento</w:t>
      </w:r>
      <w:r w:rsidRPr="005D1CC6">
        <w:rPr>
          <w:rFonts w:ascii="Palatino Linotype" w:eastAsia="Calibri" w:hAnsi="Palatino Linotype" w:cs="Arial"/>
          <w:color w:val="000000" w:themeColor="text1"/>
        </w:rPr>
        <w:t xml:space="preserve"> en lo previsto en los artículos 5, párrafos </w:t>
      </w:r>
      <w:r w:rsidRPr="005D1CC6">
        <w:rPr>
          <w:rFonts w:ascii="Palatino Linotype" w:hAnsi="Palatino Linotype"/>
          <w:color w:val="000000" w:themeColor="text1"/>
        </w:rPr>
        <w:t>trigésimo, trigésimo primero y trigésimo segundo</w:t>
      </w:r>
      <w:r w:rsidRPr="005D1CC6">
        <w:rPr>
          <w:rFonts w:ascii="Palatino Linotype" w:eastAsia="Calibri" w:hAnsi="Palatino Linotype" w:cs="Arial"/>
          <w:color w:val="000000" w:themeColor="text1"/>
        </w:rPr>
        <w:t xml:space="preserve">, fracciones IV y V de la Constitución Política del Estado Libre y Soberano de México; </w:t>
      </w:r>
      <w:r w:rsidRPr="005D1CC6">
        <w:rPr>
          <w:rFonts w:ascii="Palatino Linotype" w:hAnsi="Palatino Linotype" w:cs="Arial"/>
          <w:color w:val="000000" w:themeColor="text1"/>
        </w:rPr>
        <w:t>2, fracción II, 29, 36, fracciones I y II, 176, 178, 179, 181, 185 fracción I, 186 y 188</w:t>
      </w:r>
      <w:r w:rsidRPr="005D1CC6">
        <w:rPr>
          <w:rFonts w:ascii="Palatino Linotype" w:eastAsia="Calibri" w:hAnsi="Palatino Linotype" w:cs="Arial"/>
          <w:color w:val="000000" w:themeColor="text1"/>
        </w:rPr>
        <w:t xml:space="preserve"> de la Ley de Transparencia y Acceso a la Información Pública del Estado de México y Municipios, este Pleno emite los siguientes: </w:t>
      </w:r>
    </w:p>
    <w:p w14:paraId="58BFA9B3" w14:textId="77777777" w:rsidR="009F09BC" w:rsidRPr="005D1CC6"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r w:rsidRPr="005D1CC6">
        <w:rPr>
          <w:rFonts w:ascii="Palatino Linotype" w:eastAsia="Calibri" w:hAnsi="Palatino Linotype"/>
          <w:b/>
          <w:color w:val="000000" w:themeColor="text1"/>
          <w:sz w:val="24"/>
          <w:szCs w:val="24"/>
          <w:lang w:val="es-ES"/>
        </w:rPr>
        <w:t>R E S O L U T I V O S</w:t>
      </w:r>
      <w:bookmarkEnd w:id="145"/>
      <w:bookmarkEnd w:id="146"/>
      <w:bookmarkEnd w:id="147"/>
      <w:bookmarkEnd w:id="148"/>
      <w:bookmarkEnd w:id="149"/>
      <w:bookmarkEnd w:id="150"/>
    </w:p>
    <w:p w14:paraId="4BDE11DE" w14:textId="77777777" w:rsidR="00CE7B83" w:rsidRPr="005D1CC6" w:rsidRDefault="00CE7B83" w:rsidP="00CE7B83">
      <w:pPr>
        <w:rPr>
          <w:lang w:val="es-ES"/>
        </w:rPr>
      </w:pPr>
    </w:p>
    <w:p w14:paraId="21604353" w14:textId="77777777" w:rsidR="00A725A1" w:rsidRPr="005D1CC6" w:rsidRDefault="00A725A1" w:rsidP="00A725A1">
      <w:pPr>
        <w:spacing w:line="360" w:lineRule="auto"/>
        <w:jc w:val="both"/>
        <w:rPr>
          <w:rFonts w:ascii="Palatino Linotype" w:hAnsi="Palatino Linotype" w:cs="Arial"/>
          <w:bCs/>
        </w:rPr>
      </w:pPr>
      <w:r w:rsidRPr="005D1CC6">
        <w:rPr>
          <w:rFonts w:ascii="Palatino Linotype" w:hAnsi="Palatino Linotype" w:cs="Arial"/>
          <w:b/>
          <w:bCs/>
        </w:rPr>
        <w:t>PRIMERO</w:t>
      </w:r>
      <w:r w:rsidRPr="005D1CC6">
        <w:rPr>
          <w:rFonts w:ascii="Palatino Linotype" w:hAnsi="Palatino Linotype" w:cs="Arial"/>
        </w:rPr>
        <w:t>. Resultan infundadas las</w:t>
      </w:r>
      <w:r w:rsidRPr="005D1CC6">
        <w:rPr>
          <w:rFonts w:ascii="Palatino Linotype" w:hAnsi="Palatino Linotype" w:cs="Arial"/>
          <w:b/>
        </w:rPr>
        <w:t xml:space="preserve"> </w:t>
      </w:r>
      <w:r w:rsidRPr="005D1CC6">
        <w:rPr>
          <w:rFonts w:ascii="Palatino Linotype" w:hAnsi="Palatino Linotype" w:cs="Arial"/>
          <w:lang w:val="es-ES"/>
        </w:rPr>
        <w:t xml:space="preserve">razones o motivos de inconformidad hechos valer </w:t>
      </w:r>
      <w:r w:rsidRPr="005D1CC6">
        <w:rPr>
          <w:rFonts w:ascii="Palatino Linotype" w:eastAsia="Calibri" w:hAnsi="Palatino Linotype" w:cs="Arial"/>
          <w:lang w:val="es-ES"/>
        </w:rPr>
        <w:t xml:space="preserve">en el recurso de revisión </w:t>
      </w:r>
      <w:r w:rsidR="00A4685C" w:rsidRPr="005D1CC6">
        <w:rPr>
          <w:rFonts w:ascii="Palatino Linotype" w:hAnsi="Palatino Linotype" w:cs="Arial"/>
          <w:b/>
          <w:bCs/>
        </w:rPr>
        <w:t>00818/INFOEM/IP/RR/2023</w:t>
      </w:r>
      <w:r w:rsidRPr="005D1CC6">
        <w:rPr>
          <w:rFonts w:ascii="Palatino Linotype" w:hAnsi="Palatino Linotype" w:cs="Arial"/>
          <w:b/>
          <w:bCs/>
        </w:rPr>
        <w:t xml:space="preserve">, </w:t>
      </w:r>
      <w:r w:rsidRPr="005D1CC6">
        <w:rPr>
          <w:rFonts w:ascii="Palatino Linotype" w:hAnsi="Palatino Linotype" w:cs="Arial"/>
          <w:bCs/>
        </w:rPr>
        <w:t xml:space="preserve">en términos del </w:t>
      </w:r>
      <w:r w:rsidRPr="005D1CC6">
        <w:rPr>
          <w:rFonts w:ascii="Palatino Linotype" w:hAnsi="Palatino Linotype" w:cs="Arial"/>
          <w:b/>
          <w:bCs/>
        </w:rPr>
        <w:t>Considerando</w:t>
      </w:r>
      <w:r w:rsidRPr="005D1CC6">
        <w:rPr>
          <w:rFonts w:ascii="Palatino Linotype" w:hAnsi="Palatino Linotype" w:cs="Arial"/>
          <w:bCs/>
        </w:rPr>
        <w:t xml:space="preserve"> </w:t>
      </w:r>
      <w:r w:rsidR="00223837" w:rsidRPr="005D1CC6">
        <w:rPr>
          <w:rFonts w:ascii="Palatino Linotype" w:hAnsi="Palatino Linotype" w:cs="Arial"/>
          <w:b/>
          <w:bCs/>
        </w:rPr>
        <w:t>Cuarto</w:t>
      </w:r>
      <w:r w:rsidRPr="005D1CC6">
        <w:rPr>
          <w:rFonts w:ascii="Palatino Linotype" w:hAnsi="Palatino Linotype" w:cs="Arial"/>
          <w:bCs/>
        </w:rPr>
        <w:t xml:space="preserve"> de la presente resolución.</w:t>
      </w:r>
    </w:p>
    <w:p w14:paraId="05037A2F" w14:textId="77777777" w:rsidR="00A725A1" w:rsidRPr="005D1CC6" w:rsidRDefault="00A725A1" w:rsidP="00A725A1">
      <w:pPr>
        <w:spacing w:line="360" w:lineRule="auto"/>
        <w:jc w:val="both"/>
        <w:rPr>
          <w:rFonts w:ascii="Palatino Linotype" w:hAnsi="Palatino Linotype" w:cs="Arial"/>
        </w:rPr>
      </w:pPr>
    </w:p>
    <w:p w14:paraId="717304EF" w14:textId="77777777" w:rsidR="00A725A1" w:rsidRPr="005D1CC6" w:rsidRDefault="00A725A1" w:rsidP="00A725A1">
      <w:pPr>
        <w:spacing w:line="360" w:lineRule="auto"/>
        <w:jc w:val="both"/>
        <w:rPr>
          <w:rFonts w:ascii="Palatino Linotype" w:eastAsia="Calibri" w:hAnsi="Palatino Linotype" w:cs="Arial"/>
          <w:lang w:val="es-ES"/>
        </w:rPr>
      </w:pPr>
      <w:r w:rsidRPr="005D1CC6">
        <w:rPr>
          <w:rFonts w:ascii="Palatino Linotype" w:hAnsi="Palatino Linotype"/>
          <w:b/>
        </w:rPr>
        <w:t>SEGUNDO.</w:t>
      </w:r>
      <w:r w:rsidRPr="005D1CC6">
        <w:rPr>
          <w:rStyle w:val="Ttulo2Car"/>
          <w:rFonts w:ascii="Palatino Linotype" w:hAnsi="Palatino Linotype"/>
        </w:rPr>
        <w:t xml:space="preserve"> </w:t>
      </w:r>
      <w:r w:rsidRPr="005D1CC6">
        <w:rPr>
          <w:rFonts w:ascii="Palatino Linotype" w:eastAsia="Calibri" w:hAnsi="Palatino Linotype" w:cs="Arial"/>
          <w:lang w:val="es-ES"/>
        </w:rPr>
        <w:t>Se</w:t>
      </w:r>
      <w:r w:rsidRPr="005D1CC6">
        <w:rPr>
          <w:rFonts w:ascii="Palatino Linotype" w:eastAsia="Calibri" w:hAnsi="Palatino Linotype" w:cs="Arial"/>
          <w:b/>
          <w:lang w:val="es-ES"/>
        </w:rPr>
        <w:t xml:space="preserve"> CONFIRMA </w:t>
      </w:r>
      <w:r w:rsidRPr="005D1CC6">
        <w:rPr>
          <w:rFonts w:ascii="Palatino Linotype" w:eastAsia="Calibri" w:hAnsi="Palatino Linotype" w:cs="Arial"/>
          <w:lang w:val="es-ES"/>
        </w:rPr>
        <w:t xml:space="preserve">la respuesta emitida por el </w:t>
      </w:r>
      <w:r w:rsidR="0004379D" w:rsidRPr="005D1CC6">
        <w:rPr>
          <w:rFonts w:ascii="Palatino Linotype" w:hAnsi="Palatino Linotype"/>
          <w:b/>
          <w:bCs/>
          <w:color w:val="000000"/>
        </w:rPr>
        <w:t>Ayuntamiento de Texcoco</w:t>
      </w:r>
      <w:r w:rsidRPr="005D1CC6">
        <w:rPr>
          <w:rFonts w:ascii="Palatino Linotype" w:hAnsi="Palatino Linotype"/>
          <w:b/>
        </w:rPr>
        <w:t xml:space="preserve"> </w:t>
      </w:r>
      <w:r w:rsidRPr="005D1CC6">
        <w:rPr>
          <w:rFonts w:ascii="Palatino Linotype" w:eastAsia="Calibri" w:hAnsi="Palatino Linotype" w:cs="Arial"/>
          <w:lang w:val="es-ES"/>
        </w:rPr>
        <w:t xml:space="preserve">a la solicitud de información </w:t>
      </w:r>
      <w:r w:rsidR="00A4685C" w:rsidRPr="005D1CC6">
        <w:rPr>
          <w:rFonts w:ascii="Palatino Linotype" w:hAnsi="Palatino Linotype" w:cs="Arial"/>
          <w:b/>
        </w:rPr>
        <w:t>00023/TEXCOCO/IP/2023</w:t>
      </w:r>
      <w:r w:rsidRPr="005D1CC6">
        <w:rPr>
          <w:rFonts w:ascii="Palatino Linotype" w:eastAsia="Calibri" w:hAnsi="Palatino Linotype" w:cs="Arial"/>
          <w:lang w:val="es-ES"/>
        </w:rPr>
        <w:t xml:space="preserve">. </w:t>
      </w:r>
    </w:p>
    <w:p w14:paraId="649136F0" w14:textId="77777777" w:rsidR="00A725A1" w:rsidRPr="005D1CC6" w:rsidRDefault="00A725A1" w:rsidP="00A725A1">
      <w:pPr>
        <w:spacing w:line="360" w:lineRule="auto"/>
        <w:jc w:val="both"/>
        <w:rPr>
          <w:rFonts w:ascii="Palatino Linotype" w:eastAsia="Calibri" w:hAnsi="Palatino Linotype" w:cs="Arial"/>
          <w:lang w:val="es-ES"/>
        </w:rPr>
      </w:pPr>
    </w:p>
    <w:p w14:paraId="31F5879B" w14:textId="77777777" w:rsidR="00A725A1" w:rsidRPr="005D1CC6" w:rsidRDefault="00A725A1" w:rsidP="00A725A1">
      <w:pPr>
        <w:shd w:val="clear" w:color="auto" w:fill="FFFFFF"/>
        <w:spacing w:line="360" w:lineRule="auto"/>
        <w:jc w:val="both"/>
        <w:rPr>
          <w:rFonts w:ascii="Palatino Linotype" w:eastAsia="MS Mincho" w:hAnsi="Palatino Linotype"/>
          <w:color w:val="000000" w:themeColor="text1"/>
          <w:shd w:val="clear" w:color="auto" w:fill="FFFFFF"/>
        </w:rPr>
      </w:pPr>
      <w:bookmarkStart w:id="151" w:name="_Toc461648590"/>
      <w:bookmarkStart w:id="152" w:name="_Toc461648682"/>
      <w:bookmarkStart w:id="153" w:name="_Toc462228049"/>
      <w:bookmarkStart w:id="154" w:name="_Toc462228129"/>
      <w:bookmarkStart w:id="155" w:name="_Toc496099789"/>
      <w:bookmarkStart w:id="156" w:name="_Toc496100166"/>
      <w:bookmarkStart w:id="157" w:name="_Toc499756977"/>
      <w:bookmarkStart w:id="158" w:name="_Toc499757020"/>
      <w:bookmarkStart w:id="159" w:name="_Toc504377974"/>
      <w:r w:rsidRPr="005D1CC6">
        <w:rPr>
          <w:rFonts w:ascii="Palatino Linotype" w:hAnsi="Palatino Linotype" w:cs="Arial"/>
          <w:b/>
        </w:rPr>
        <w:lastRenderedPageBreak/>
        <w:t>TERCERO.</w:t>
      </w:r>
      <w:bookmarkEnd w:id="151"/>
      <w:bookmarkEnd w:id="152"/>
      <w:bookmarkEnd w:id="153"/>
      <w:bookmarkEnd w:id="154"/>
      <w:bookmarkEnd w:id="155"/>
      <w:bookmarkEnd w:id="156"/>
      <w:bookmarkEnd w:id="157"/>
      <w:bookmarkEnd w:id="158"/>
      <w:bookmarkEnd w:id="159"/>
      <w:r w:rsidRPr="005D1CC6">
        <w:rPr>
          <w:rFonts w:ascii="Palatino Linotype" w:hAnsi="Palatino Linotype" w:cs="Arial"/>
          <w:b/>
        </w:rPr>
        <w:t xml:space="preserve"> </w:t>
      </w:r>
      <w:r w:rsidRPr="005D1CC6">
        <w:rPr>
          <w:rFonts w:ascii="Palatino Linotype" w:eastAsia="Palatino Linotype" w:hAnsi="Palatino Linotype" w:cs="Palatino Linotype"/>
          <w:b/>
        </w:rPr>
        <w:t xml:space="preserve">Notifíquese </w:t>
      </w:r>
      <w:r w:rsidRPr="005D1CC6">
        <w:rPr>
          <w:rFonts w:ascii="Palatino Linotype" w:eastAsia="Palatino Linotype" w:hAnsi="Palatino Linotype" w:cs="Palatino Linotype"/>
        </w:rPr>
        <w:t xml:space="preserve">al Titular de la Unidad de Transparencia del </w:t>
      </w:r>
      <w:r w:rsidRPr="005D1CC6">
        <w:rPr>
          <w:rFonts w:ascii="Palatino Linotype" w:eastAsia="Palatino Linotype" w:hAnsi="Palatino Linotype" w:cs="Palatino Linotype"/>
          <w:b/>
        </w:rPr>
        <w:t xml:space="preserve">SUJETO OBLIGADO </w:t>
      </w:r>
      <w:r w:rsidRPr="005D1CC6">
        <w:rPr>
          <w:rFonts w:ascii="Palatino Linotype" w:eastAsia="Palatino Linotype" w:hAnsi="Palatino Linotype" w:cs="Palatino Linotype"/>
        </w:rPr>
        <w:t>vía SAIMEX, para su conocimiento</w:t>
      </w:r>
      <w:r w:rsidRPr="005D1CC6">
        <w:rPr>
          <w:rFonts w:ascii="Palatino Linotype" w:eastAsia="MS Mincho" w:hAnsi="Palatino Linotype"/>
          <w:color w:val="000000" w:themeColor="text1"/>
          <w:shd w:val="clear" w:color="auto" w:fill="FFFFFF"/>
        </w:rPr>
        <w:t>.</w:t>
      </w:r>
    </w:p>
    <w:p w14:paraId="336006CC" w14:textId="77777777" w:rsidR="00A725A1" w:rsidRPr="005D1CC6" w:rsidRDefault="00A725A1" w:rsidP="00A725A1">
      <w:pPr>
        <w:shd w:val="clear" w:color="auto" w:fill="FFFFFF"/>
        <w:spacing w:line="360" w:lineRule="auto"/>
        <w:jc w:val="both"/>
        <w:rPr>
          <w:rFonts w:ascii="Palatino Linotype" w:eastAsia="MS Mincho" w:hAnsi="Palatino Linotype"/>
          <w:color w:val="000000" w:themeColor="text1"/>
          <w:shd w:val="clear" w:color="auto" w:fill="FFFFFF"/>
        </w:rPr>
      </w:pPr>
    </w:p>
    <w:p w14:paraId="05F19083" w14:textId="77777777" w:rsidR="00A725A1" w:rsidRPr="005D1CC6" w:rsidRDefault="00A725A1" w:rsidP="00A725A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5D1CC6">
        <w:rPr>
          <w:rFonts w:ascii="Palatino Linotype" w:hAnsi="Palatino Linotype" w:cs="Arial"/>
          <w:b/>
        </w:rPr>
        <w:t>CUARTO</w:t>
      </w:r>
      <w:r w:rsidRPr="005D1CC6">
        <w:rPr>
          <w:rFonts w:ascii="Palatino Linotype" w:hAnsi="Palatino Linotype"/>
          <w:b/>
          <w:color w:val="222222"/>
          <w:lang w:eastAsia="es-ES_tradnl"/>
        </w:rPr>
        <w:t xml:space="preserve">. Notifíquese </w:t>
      </w:r>
      <w:r w:rsidRPr="005D1CC6">
        <w:rPr>
          <w:rFonts w:ascii="Palatino Linotype" w:hAnsi="Palatino Linotype"/>
          <w:color w:val="222222"/>
          <w:lang w:eastAsia="es-ES_tradnl"/>
        </w:rPr>
        <w:t xml:space="preserve">a </w:t>
      </w:r>
      <w:r w:rsidRPr="005D1CC6">
        <w:rPr>
          <w:rFonts w:ascii="Palatino Linotype" w:hAnsi="Palatino Linotype"/>
          <w:b/>
          <w:color w:val="222222"/>
          <w:lang w:eastAsia="es-ES_tradnl"/>
        </w:rPr>
        <w:t>EL RECURRENTE</w:t>
      </w:r>
      <w:r w:rsidRPr="005D1CC6">
        <w:rPr>
          <w:rFonts w:ascii="Palatino Linotype" w:hAnsi="Palatino Linotype"/>
          <w:color w:val="222222"/>
          <w:lang w:eastAsia="es-ES_tradnl"/>
        </w:rPr>
        <w:t xml:space="preserve"> la presente resolución vía SAIMEX</w:t>
      </w:r>
      <w:r w:rsidR="0004379D" w:rsidRPr="005D1CC6">
        <w:rPr>
          <w:rFonts w:ascii="Palatino Linotype" w:hAnsi="Palatino Linotype"/>
          <w:color w:val="222222"/>
          <w:lang w:eastAsia="es-ES_tradnl"/>
        </w:rPr>
        <w:t>.</w:t>
      </w:r>
    </w:p>
    <w:p w14:paraId="1F41A13F" w14:textId="77777777" w:rsidR="00A725A1" w:rsidRPr="005D1CC6" w:rsidRDefault="00A725A1" w:rsidP="00A725A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33D3B572" w14:textId="77777777" w:rsidR="00A725A1" w:rsidRPr="005D1CC6" w:rsidRDefault="00A725A1" w:rsidP="00A725A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5D1CC6">
        <w:rPr>
          <w:rFonts w:ascii="Palatino Linotype" w:hAnsi="Palatino Linotype"/>
          <w:b/>
          <w:color w:val="222222"/>
          <w:lang w:eastAsia="es-ES_tradnl"/>
        </w:rPr>
        <w:t xml:space="preserve">QUINTO. </w:t>
      </w:r>
      <w:r w:rsidRPr="005D1CC6">
        <w:rPr>
          <w:rFonts w:ascii="Palatino Linotype" w:eastAsia="MS Mincho" w:hAnsi="Palatino Linotype"/>
        </w:rPr>
        <w:t xml:space="preserve">Se hace del conocimiento de </w:t>
      </w:r>
      <w:r w:rsidRPr="005D1CC6">
        <w:rPr>
          <w:rFonts w:ascii="Palatino Linotype" w:eastAsia="MS Mincho" w:hAnsi="Palatino Linotype"/>
          <w:b/>
        </w:rPr>
        <w:t>EL RECURRENTE</w:t>
      </w:r>
      <w:r w:rsidRPr="005D1CC6">
        <w:rPr>
          <w:rFonts w:ascii="Palatino Linotype" w:hAnsi="Palatino Linotype"/>
        </w:rPr>
        <w:t xml:space="preserve"> </w:t>
      </w:r>
      <w:r w:rsidRPr="005D1CC6">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5D1CC6">
        <w:rPr>
          <w:rFonts w:ascii="Palatino Linotype" w:eastAsia="MS Mincho" w:hAnsi="Palatino Linotype"/>
          <w:bCs/>
        </w:rPr>
        <w:t>vía juicio de amparo</w:t>
      </w:r>
      <w:r w:rsidRPr="005D1CC6">
        <w:rPr>
          <w:rFonts w:ascii="Palatino Linotype" w:eastAsia="MS Mincho" w:hAnsi="Palatino Linotype"/>
        </w:rPr>
        <w:t> en los términos de las leyes aplicables.</w:t>
      </w:r>
    </w:p>
    <w:p w14:paraId="5BE49BCC" w14:textId="77777777" w:rsidR="001310C6" w:rsidRPr="005D1CC6" w:rsidRDefault="001310C6" w:rsidP="00792D6A">
      <w:pPr>
        <w:shd w:val="clear" w:color="auto" w:fill="FFFFFF"/>
        <w:spacing w:line="360" w:lineRule="auto"/>
        <w:jc w:val="both"/>
        <w:rPr>
          <w:rFonts w:ascii="Palatino Linotype" w:eastAsia="MS Mincho" w:hAnsi="Palatino Linotype"/>
          <w:lang w:val="es-ES"/>
        </w:rPr>
      </w:pPr>
    </w:p>
    <w:p w14:paraId="6C39C297" w14:textId="77777777" w:rsidR="00FD79F1" w:rsidRDefault="00FD79F1" w:rsidP="00FD79F1">
      <w:pPr>
        <w:spacing w:before="240" w:after="240" w:line="360" w:lineRule="auto"/>
        <w:ind w:firstLine="1"/>
        <w:jc w:val="both"/>
        <w:rPr>
          <w:rFonts w:ascii="Palatino Linotype" w:hAnsi="Palatino Linotype"/>
        </w:rPr>
      </w:pPr>
      <w:bookmarkStart w:id="160" w:name="_Hlk129792997"/>
      <w:r w:rsidRPr="005D1CC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027D07" w:rsidRPr="005D1CC6">
        <w:rPr>
          <w:rFonts w:ascii="Palatino Linotype" w:hAnsi="Palatino Linotype"/>
        </w:rPr>
        <w:t xml:space="preserve"> PRIMERA</w:t>
      </w:r>
      <w:r w:rsidRPr="005D1CC6">
        <w:rPr>
          <w:rFonts w:ascii="Palatino Linotype" w:hAnsi="Palatino Linotype"/>
        </w:rPr>
        <w:t xml:space="preserve"> SESIÓN ORDINARIA CELEBRADA EL VEINTIDÓS (22) DE MARZO DE DOS MIL VEINTITRÉS, ANTE EL SECRETARIO TÉCNICO DEL PLENO ALEXIS TAPIA RAMÍREZ.</w:t>
      </w:r>
      <w:r w:rsidRPr="00624AAD">
        <w:rPr>
          <w:rFonts w:ascii="Palatino Linotype" w:hAnsi="Palatino Linotype"/>
        </w:rPr>
        <w:t xml:space="preserve"> </w:t>
      </w:r>
    </w:p>
    <w:bookmarkEnd w:id="160"/>
    <w:p w14:paraId="7EEB00C1" w14:textId="77777777" w:rsidR="009F09BC" w:rsidRDefault="009F09BC" w:rsidP="009F09BC">
      <w:pPr>
        <w:spacing w:line="360" w:lineRule="auto"/>
        <w:jc w:val="both"/>
        <w:rPr>
          <w:rFonts w:ascii="Palatino Linotype" w:hAnsi="Palatino Linotype"/>
        </w:rPr>
      </w:pPr>
    </w:p>
    <w:p w14:paraId="1888ED84" w14:textId="77777777" w:rsidR="009F09BC" w:rsidRDefault="009F09BC" w:rsidP="009F09BC">
      <w:pPr>
        <w:spacing w:line="360" w:lineRule="auto"/>
        <w:jc w:val="both"/>
        <w:rPr>
          <w:rFonts w:ascii="Palatino Linotype" w:hAnsi="Palatino Linotype"/>
        </w:rPr>
      </w:pPr>
    </w:p>
    <w:p w14:paraId="580CAF1A" w14:textId="77777777" w:rsidR="009F09BC" w:rsidRDefault="009F09BC" w:rsidP="009F09BC">
      <w:pPr>
        <w:spacing w:line="360" w:lineRule="auto"/>
        <w:jc w:val="both"/>
        <w:rPr>
          <w:rFonts w:ascii="Palatino Linotype" w:hAnsi="Palatino Linotype"/>
        </w:rPr>
      </w:pPr>
    </w:p>
    <w:p w14:paraId="79A66397" w14:textId="77777777" w:rsidR="009F09BC" w:rsidRDefault="009F09BC" w:rsidP="009F09BC">
      <w:pPr>
        <w:spacing w:line="360" w:lineRule="auto"/>
        <w:jc w:val="both"/>
        <w:rPr>
          <w:rFonts w:ascii="Palatino Linotype" w:hAnsi="Palatino Linotype"/>
        </w:rPr>
      </w:pPr>
    </w:p>
    <w:p w14:paraId="7F478E50" w14:textId="77777777" w:rsidR="009F09BC" w:rsidRDefault="009F09BC" w:rsidP="009F09BC">
      <w:pPr>
        <w:spacing w:line="360" w:lineRule="auto"/>
        <w:jc w:val="both"/>
        <w:rPr>
          <w:rFonts w:ascii="Palatino Linotype" w:hAnsi="Palatino Linotype"/>
        </w:rPr>
      </w:pPr>
    </w:p>
    <w:p w14:paraId="772B9A01" w14:textId="77777777" w:rsidR="009F09BC" w:rsidRDefault="009F09BC" w:rsidP="009F09BC">
      <w:pPr>
        <w:spacing w:line="360" w:lineRule="auto"/>
        <w:jc w:val="both"/>
        <w:rPr>
          <w:rFonts w:ascii="Palatino Linotype" w:hAnsi="Palatino Linotype"/>
        </w:rPr>
      </w:pPr>
    </w:p>
    <w:p w14:paraId="5EC01DCF" w14:textId="77777777" w:rsidR="009F09BC" w:rsidRDefault="009F09BC" w:rsidP="009F09BC">
      <w:pPr>
        <w:spacing w:line="360" w:lineRule="auto"/>
        <w:jc w:val="both"/>
        <w:rPr>
          <w:rFonts w:ascii="Palatino Linotype" w:hAnsi="Palatino Linotype"/>
        </w:rPr>
      </w:pPr>
    </w:p>
    <w:p w14:paraId="0B447B60" w14:textId="77777777" w:rsidR="009F09BC" w:rsidRDefault="009F09BC" w:rsidP="009F09BC">
      <w:pPr>
        <w:spacing w:line="360" w:lineRule="auto"/>
        <w:jc w:val="both"/>
        <w:rPr>
          <w:rFonts w:ascii="Palatino Linotype" w:hAnsi="Palatino Linotype"/>
        </w:rPr>
      </w:pPr>
    </w:p>
    <w:p w14:paraId="5D3DB7F0" w14:textId="77777777" w:rsidR="009F09BC" w:rsidRDefault="009F09BC" w:rsidP="009F09BC">
      <w:pPr>
        <w:spacing w:line="360" w:lineRule="auto"/>
        <w:jc w:val="both"/>
        <w:rPr>
          <w:rFonts w:ascii="Palatino Linotype" w:hAnsi="Palatino Linotype"/>
        </w:rPr>
      </w:pPr>
    </w:p>
    <w:p w14:paraId="23C65685" w14:textId="77777777" w:rsidR="009F09BC" w:rsidRDefault="009F09BC" w:rsidP="009F09BC"/>
    <w:p w14:paraId="0AF1E81D" w14:textId="77777777" w:rsidR="009F09BC" w:rsidRPr="009F09BC" w:rsidRDefault="009F09BC" w:rsidP="009F09BC"/>
    <w:p w14:paraId="7D62520F" w14:textId="77777777" w:rsidR="009F09BC" w:rsidRPr="009F09BC" w:rsidRDefault="009F09BC" w:rsidP="009F09BC"/>
    <w:p w14:paraId="3FF30C20" w14:textId="77777777" w:rsidR="009F09BC" w:rsidRPr="009F09BC" w:rsidRDefault="009F09BC" w:rsidP="009F09BC"/>
    <w:p w14:paraId="6A24F912" w14:textId="77777777" w:rsidR="009F09BC" w:rsidRPr="009F09BC" w:rsidRDefault="009F09BC" w:rsidP="009F09BC"/>
    <w:p w14:paraId="27741263" w14:textId="77777777" w:rsidR="009F09BC" w:rsidRPr="009F09BC" w:rsidRDefault="009F09BC" w:rsidP="009F09BC"/>
    <w:p w14:paraId="2AF23A8E" w14:textId="77777777" w:rsidR="009F09BC" w:rsidRDefault="009F09BC" w:rsidP="009F09BC"/>
    <w:p w14:paraId="29BD2437" w14:textId="77777777" w:rsidR="009F09BC" w:rsidRDefault="009F09BC" w:rsidP="009F09BC">
      <w:pPr>
        <w:tabs>
          <w:tab w:val="left" w:pos="3374"/>
        </w:tabs>
      </w:pPr>
      <w:r>
        <w:tab/>
      </w:r>
    </w:p>
    <w:p w14:paraId="58232886" w14:textId="77777777" w:rsidR="0074110E" w:rsidRDefault="0074110E" w:rsidP="009F09BC">
      <w:pPr>
        <w:tabs>
          <w:tab w:val="left" w:pos="3374"/>
        </w:tabs>
      </w:pPr>
    </w:p>
    <w:p w14:paraId="57D66EA6" w14:textId="77777777" w:rsidR="0074110E" w:rsidRDefault="0074110E" w:rsidP="009F09BC">
      <w:pPr>
        <w:tabs>
          <w:tab w:val="left" w:pos="3374"/>
        </w:tabs>
      </w:pPr>
    </w:p>
    <w:p w14:paraId="585FCB91" w14:textId="77777777" w:rsidR="0074110E" w:rsidRDefault="0074110E" w:rsidP="009F09BC">
      <w:pPr>
        <w:tabs>
          <w:tab w:val="left" w:pos="3374"/>
        </w:tabs>
      </w:pPr>
    </w:p>
    <w:p w14:paraId="6E115DC7" w14:textId="77777777" w:rsidR="0074110E" w:rsidRDefault="0074110E" w:rsidP="009F09BC">
      <w:pPr>
        <w:tabs>
          <w:tab w:val="left" w:pos="3374"/>
        </w:tabs>
      </w:pPr>
    </w:p>
    <w:p w14:paraId="2B478EE9" w14:textId="77777777" w:rsidR="0074110E" w:rsidRDefault="0074110E" w:rsidP="009F09BC">
      <w:pPr>
        <w:tabs>
          <w:tab w:val="left" w:pos="3374"/>
        </w:tabs>
      </w:pPr>
    </w:p>
    <w:p w14:paraId="73423E9C" w14:textId="77777777" w:rsidR="0074110E" w:rsidRDefault="0074110E" w:rsidP="009F09BC">
      <w:pPr>
        <w:tabs>
          <w:tab w:val="left" w:pos="3374"/>
        </w:tabs>
      </w:pPr>
    </w:p>
    <w:p w14:paraId="4F68C8D4" w14:textId="77777777" w:rsidR="0074110E" w:rsidRDefault="0074110E" w:rsidP="009F09BC">
      <w:pPr>
        <w:tabs>
          <w:tab w:val="left" w:pos="3374"/>
        </w:tabs>
      </w:pPr>
    </w:p>
    <w:p w14:paraId="01ED450F" w14:textId="77777777" w:rsidR="0074110E" w:rsidRDefault="0074110E" w:rsidP="009F09BC">
      <w:pPr>
        <w:tabs>
          <w:tab w:val="left" w:pos="3374"/>
        </w:tabs>
      </w:pPr>
    </w:p>
    <w:p w14:paraId="067F1457" w14:textId="77777777" w:rsidR="00053FB7" w:rsidRDefault="00053FB7" w:rsidP="009F09BC">
      <w:pPr>
        <w:tabs>
          <w:tab w:val="left" w:pos="3374"/>
        </w:tabs>
      </w:pPr>
    </w:p>
    <w:p w14:paraId="543BF073" w14:textId="77777777" w:rsidR="00053FB7" w:rsidRDefault="00053FB7" w:rsidP="009F09BC">
      <w:pPr>
        <w:tabs>
          <w:tab w:val="left" w:pos="3374"/>
        </w:tabs>
      </w:pPr>
    </w:p>
    <w:p w14:paraId="1A844802" w14:textId="77777777" w:rsidR="00053FB7" w:rsidRDefault="00053FB7" w:rsidP="009F09BC">
      <w:pPr>
        <w:tabs>
          <w:tab w:val="left" w:pos="3374"/>
        </w:tabs>
      </w:pPr>
    </w:p>
    <w:p w14:paraId="5FCB2FEB" w14:textId="77777777" w:rsidR="00053FB7" w:rsidRDefault="00053FB7" w:rsidP="009F09BC">
      <w:pPr>
        <w:tabs>
          <w:tab w:val="left" w:pos="3374"/>
        </w:tabs>
      </w:pPr>
    </w:p>
    <w:p w14:paraId="10FA373F" w14:textId="77777777" w:rsidR="00053FB7" w:rsidRDefault="00053FB7" w:rsidP="009F09BC">
      <w:pPr>
        <w:tabs>
          <w:tab w:val="left" w:pos="3374"/>
        </w:tabs>
      </w:pPr>
    </w:p>
    <w:p w14:paraId="6A261C70" w14:textId="77777777" w:rsidR="00053FB7" w:rsidRDefault="00053FB7" w:rsidP="009F09BC">
      <w:pPr>
        <w:tabs>
          <w:tab w:val="left" w:pos="3374"/>
        </w:tabs>
      </w:pPr>
    </w:p>
    <w:p w14:paraId="531DE980" w14:textId="77777777" w:rsidR="00053FB7" w:rsidRDefault="00053FB7" w:rsidP="009F09BC">
      <w:pPr>
        <w:tabs>
          <w:tab w:val="left" w:pos="3374"/>
        </w:tabs>
      </w:pPr>
    </w:p>
    <w:p w14:paraId="3D93B428" w14:textId="77777777" w:rsidR="00053FB7" w:rsidRDefault="00053FB7" w:rsidP="009F09BC">
      <w:pPr>
        <w:tabs>
          <w:tab w:val="left" w:pos="3374"/>
        </w:tabs>
      </w:pPr>
    </w:p>
    <w:p w14:paraId="66734882" w14:textId="77777777" w:rsidR="00053FB7" w:rsidRDefault="00053FB7" w:rsidP="009F09BC">
      <w:pPr>
        <w:tabs>
          <w:tab w:val="left" w:pos="3374"/>
        </w:tabs>
      </w:pPr>
    </w:p>
    <w:p w14:paraId="6FB1853B" w14:textId="77777777" w:rsidR="00053FB7" w:rsidRDefault="00053FB7" w:rsidP="009F09BC">
      <w:pPr>
        <w:tabs>
          <w:tab w:val="left" w:pos="3374"/>
        </w:tabs>
      </w:pPr>
    </w:p>
    <w:p w14:paraId="085118C1" w14:textId="77777777" w:rsidR="00053FB7" w:rsidRPr="009F09BC" w:rsidRDefault="00053FB7" w:rsidP="009F09BC">
      <w:pPr>
        <w:tabs>
          <w:tab w:val="left" w:pos="3374"/>
        </w:tabs>
      </w:pPr>
    </w:p>
    <w:sectPr w:rsidR="00053FB7" w:rsidRPr="009F09BC" w:rsidSect="003E7708">
      <w:pgSz w:w="12240" w:h="15840"/>
      <w:pgMar w:top="2268" w:right="1701" w:bottom="1701"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FBB11" w14:textId="77777777" w:rsidR="001A51FB" w:rsidRDefault="001A51FB" w:rsidP="003B7751">
      <w:r>
        <w:separator/>
      </w:r>
    </w:p>
  </w:endnote>
  <w:endnote w:type="continuationSeparator" w:id="0">
    <w:p w14:paraId="5B34C02B" w14:textId="77777777" w:rsidR="001A51FB" w:rsidRDefault="001A51FB"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3F5CFE2"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760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57607">
              <w:rPr>
                <w:rFonts w:ascii="Palatino Linotype" w:hAnsi="Palatino Linotype"/>
                <w:bCs/>
                <w:noProof/>
                <w:sz w:val="20"/>
              </w:rPr>
              <w:t>22</w:t>
            </w:r>
            <w:r>
              <w:rPr>
                <w:rFonts w:ascii="Palatino Linotype" w:hAnsi="Palatino Linotype"/>
                <w:bCs/>
                <w:noProof/>
                <w:sz w:val="20"/>
              </w:rPr>
              <w:fldChar w:fldCharType="end"/>
            </w:r>
          </w:p>
        </w:sdtContent>
      </w:sdt>
    </w:sdtContent>
  </w:sdt>
  <w:p w14:paraId="2834C913" w14:textId="77777777"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1991E"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7607">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57607">
      <w:rPr>
        <w:rFonts w:ascii="Palatino Linotype" w:hAnsi="Palatino Linotype"/>
        <w:bCs/>
        <w:noProof/>
        <w:sz w:val="20"/>
      </w:rPr>
      <w:t>22</w:t>
    </w:r>
    <w:r>
      <w:rPr>
        <w:rFonts w:ascii="Palatino Linotype" w:hAnsi="Palatino Linotype"/>
        <w:bCs/>
        <w:noProof/>
        <w:sz w:val="20"/>
      </w:rPr>
      <w:fldChar w:fldCharType="end"/>
    </w:r>
  </w:p>
  <w:p w14:paraId="002BECC5" w14:textId="77777777"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48CDD" w14:textId="77777777" w:rsidR="001A51FB" w:rsidRDefault="001A51FB" w:rsidP="003B7751">
      <w:r>
        <w:separator/>
      </w:r>
    </w:p>
  </w:footnote>
  <w:footnote w:type="continuationSeparator" w:id="0">
    <w:p w14:paraId="731E1039" w14:textId="77777777" w:rsidR="001A51FB" w:rsidRDefault="001A51FB"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FCDAD" w14:textId="77777777" w:rsidR="00D46375" w:rsidRDefault="001A51FB">
    <w:pPr>
      <w:pStyle w:val="Encabezado"/>
    </w:pPr>
    <w:r>
      <w:rPr>
        <w:noProof/>
        <w:lang w:eastAsia="es-MX"/>
      </w:rPr>
      <w:pict w14:anchorId="4CAB8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14:paraId="3903B5FC" w14:textId="77777777" w:rsidTr="006A04B6">
      <w:trPr>
        <w:trHeight w:val="227"/>
      </w:trPr>
      <w:tc>
        <w:tcPr>
          <w:tcW w:w="2976" w:type="dxa"/>
          <w:vAlign w:val="center"/>
          <w:hideMark/>
        </w:tcPr>
        <w:p w14:paraId="26889733"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611D383F" w14:textId="77777777" w:rsidR="00D46375" w:rsidRPr="00485ED8" w:rsidRDefault="00A4685C" w:rsidP="00694238">
          <w:pPr>
            <w:pStyle w:val="Encabezado"/>
            <w:rPr>
              <w:rFonts w:ascii="Palatino Linotype" w:hAnsi="Palatino Linotype"/>
              <w:b/>
              <w:sz w:val="22"/>
              <w:szCs w:val="22"/>
            </w:rPr>
          </w:pPr>
          <w:r w:rsidRPr="00A4685C">
            <w:rPr>
              <w:rFonts w:ascii="Palatino Linotype" w:hAnsi="Palatino Linotype" w:cs="Arial"/>
              <w:b/>
              <w:bCs/>
              <w:sz w:val="22"/>
              <w:szCs w:val="22"/>
              <w:lang w:eastAsia="es-MX"/>
            </w:rPr>
            <w:t>00818/INFOEM/IP/RR/2023</w:t>
          </w:r>
        </w:p>
      </w:tc>
    </w:tr>
    <w:tr w:rsidR="00D46375" w14:paraId="714B3D57" w14:textId="77777777" w:rsidTr="006A04B6">
      <w:trPr>
        <w:trHeight w:val="242"/>
      </w:trPr>
      <w:tc>
        <w:tcPr>
          <w:tcW w:w="2976" w:type="dxa"/>
          <w:vAlign w:val="center"/>
          <w:hideMark/>
        </w:tcPr>
        <w:p w14:paraId="5E694A01"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0848F0D1" w14:textId="77777777" w:rsidR="00D46375" w:rsidRPr="00485ED8" w:rsidRDefault="00A4685C" w:rsidP="009F09BC">
          <w:pPr>
            <w:pStyle w:val="Encabezado"/>
            <w:jc w:val="both"/>
            <w:rPr>
              <w:rFonts w:ascii="Palatino Linotype" w:hAnsi="Palatino Linotype"/>
              <w:b/>
              <w:sz w:val="22"/>
              <w:szCs w:val="22"/>
            </w:rPr>
          </w:pPr>
          <w:r w:rsidRPr="00A4685C">
            <w:rPr>
              <w:rFonts w:ascii="Palatino Linotype" w:hAnsi="Palatino Linotype"/>
              <w:b/>
              <w:bCs/>
              <w:color w:val="000000"/>
              <w:sz w:val="22"/>
              <w:szCs w:val="22"/>
            </w:rPr>
            <w:t>Ayuntamiento de Texcoco</w:t>
          </w:r>
        </w:p>
      </w:tc>
    </w:tr>
    <w:tr w:rsidR="00D46375" w14:paraId="03DBF42F" w14:textId="77777777" w:rsidTr="006A04B6">
      <w:trPr>
        <w:trHeight w:val="342"/>
      </w:trPr>
      <w:tc>
        <w:tcPr>
          <w:tcW w:w="2976" w:type="dxa"/>
          <w:vAlign w:val="center"/>
          <w:hideMark/>
        </w:tcPr>
        <w:p w14:paraId="6E7D3461" w14:textId="77777777" w:rsidR="00D46375" w:rsidRPr="00674A46" w:rsidRDefault="00D46375" w:rsidP="00927255">
          <w:pPr>
            <w:ind w:right="34"/>
            <w:jc w:val="right"/>
            <w:rPr>
              <w:rFonts w:ascii="Palatino Linotype" w:hAnsi="Palatino Linotype"/>
              <w:b/>
              <w:sz w:val="22"/>
              <w:szCs w:val="22"/>
            </w:rPr>
          </w:pPr>
          <w:r w:rsidRPr="00674A46">
            <w:rPr>
              <w:rFonts w:ascii="Palatino Linotype" w:hAnsi="Palatino Linotype"/>
              <w:b/>
              <w:sz w:val="22"/>
              <w:szCs w:val="22"/>
            </w:rPr>
            <w:t>Comisionad</w:t>
          </w:r>
          <w:r w:rsidR="00927255">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544F5E28" w14:textId="77777777"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283365C6" w14:textId="77777777" w:rsidR="00D46375" w:rsidRPr="00AE046A" w:rsidRDefault="001A51FB" w:rsidP="003B7751">
    <w:pPr>
      <w:pStyle w:val="Encabezado"/>
      <w:tabs>
        <w:tab w:val="clear" w:pos="4419"/>
        <w:tab w:val="clear" w:pos="8838"/>
        <w:tab w:val="left" w:pos="6005"/>
      </w:tabs>
      <w:rPr>
        <w:sz w:val="14"/>
      </w:rPr>
    </w:pPr>
    <w:r>
      <w:rPr>
        <w:noProof/>
        <w:sz w:val="14"/>
        <w:lang w:eastAsia="es-MX"/>
      </w:rPr>
      <w:pict w14:anchorId="6AF56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14:paraId="78B2D1AA" w14:textId="77777777" w:rsidTr="006A04B6">
      <w:trPr>
        <w:trHeight w:val="227"/>
      </w:trPr>
      <w:tc>
        <w:tcPr>
          <w:tcW w:w="2977" w:type="dxa"/>
          <w:vAlign w:val="center"/>
          <w:hideMark/>
        </w:tcPr>
        <w:p w14:paraId="4350FA84" w14:textId="77777777"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14A77EA9" w14:textId="77777777" w:rsidR="00D46375" w:rsidRPr="00485ED8" w:rsidRDefault="00A4685C" w:rsidP="00694238">
          <w:pPr>
            <w:pStyle w:val="Encabezado"/>
            <w:rPr>
              <w:rFonts w:ascii="Palatino Linotype" w:hAnsi="Palatino Linotype"/>
              <w:b/>
              <w:sz w:val="22"/>
              <w:szCs w:val="22"/>
            </w:rPr>
          </w:pPr>
          <w:r w:rsidRPr="00A4685C">
            <w:rPr>
              <w:rFonts w:ascii="Palatino Linotype" w:hAnsi="Palatino Linotype" w:cs="Arial"/>
              <w:b/>
              <w:bCs/>
              <w:sz w:val="22"/>
              <w:szCs w:val="22"/>
              <w:lang w:eastAsia="es-MX"/>
            </w:rPr>
            <w:t>00818/INFOEM/IP/RR/2023</w:t>
          </w:r>
        </w:p>
      </w:tc>
    </w:tr>
    <w:tr w:rsidR="00D46375" w14:paraId="04A040C1" w14:textId="77777777" w:rsidTr="006A04B6">
      <w:trPr>
        <w:trHeight w:val="242"/>
      </w:trPr>
      <w:tc>
        <w:tcPr>
          <w:tcW w:w="2977" w:type="dxa"/>
          <w:vAlign w:val="center"/>
          <w:hideMark/>
        </w:tcPr>
        <w:p w14:paraId="7F225067"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6273841D" w14:textId="48B8FFFE" w:rsidR="00D46375" w:rsidRPr="00B75F20" w:rsidRDefault="00D46375" w:rsidP="009F09BC">
          <w:pPr>
            <w:pStyle w:val="Encabezado"/>
            <w:tabs>
              <w:tab w:val="left" w:pos="521"/>
            </w:tabs>
            <w:rPr>
              <w:rFonts w:ascii="Palatino Linotype" w:hAnsi="Palatino Linotype"/>
              <w:b/>
              <w:sz w:val="22"/>
              <w:szCs w:val="22"/>
            </w:rPr>
          </w:pPr>
        </w:p>
      </w:tc>
    </w:tr>
    <w:tr w:rsidR="00D46375" w14:paraId="355742DA" w14:textId="77777777" w:rsidTr="006A04B6">
      <w:trPr>
        <w:trHeight w:val="342"/>
      </w:trPr>
      <w:tc>
        <w:tcPr>
          <w:tcW w:w="2977" w:type="dxa"/>
          <w:vAlign w:val="center"/>
        </w:tcPr>
        <w:p w14:paraId="12E0D507"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565927C3" w14:textId="77777777" w:rsidR="00D46375" w:rsidRPr="00674A46" w:rsidRDefault="00A4685C" w:rsidP="009F09BC">
          <w:pPr>
            <w:pStyle w:val="Encabezado"/>
            <w:jc w:val="both"/>
            <w:rPr>
              <w:rFonts w:ascii="Palatino Linotype" w:hAnsi="Palatino Linotype"/>
              <w:b/>
              <w:sz w:val="22"/>
              <w:szCs w:val="22"/>
            </w:rPr>
          </w:pPr>
          <w:r w:rsidRPr="00A4685C">
            <w:rPr>
              <w:rFonts w:ascii="Palatino Linotype" w:hAnsi="Palatino Linotype"/>
              <w:b/>
              <w:bCs/>
              <w:color w:val="000000"/>
              <w:sz w:val="22"/>
              <w:szCs w:val="22"/>
            </w:rPr>
            <w:t>Ayuntamiento de Texcoco</w:t>
          </w:r>
        </w:p>
      </w:tc>
    </w:tr>
    <w:tr w:rsidR="00D46375" w14:paraId="6B0CFE23" w14:textId="77777777" w:rsidTr="006A04B6">
      <w:trPr>
        <w:trHeight w:val="342"/>
      </w:trPr>
      <w:tc>
        <w:tcPr>
          <w:tcW w:w="2977" w:type="dxa"/>
          <w:vAlign w:val="center"/>
        </w:tcPr>
        <w:p w14:paraId="6FAC64F5"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43A9FAF2" w14:textId="77777777"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6C7E77F4" w14:textId="77777777" w:rsidR="00D46375" w:rsidRPr="00C222C0" w:rsidRDefault="001A51FB">
    <w:pPr>
      <w:pStyle w:val="Encabezado"/>
      <w:rPr>
        <w:sz w:val="16"/>
      </w:rPr>
    </w:pPr>
    <w:r>
      <w:rPr>
        <w:noProof/>
        <w:sz w:val="16"/>
        <w:lang w:eastAsia="es-MX"/>
      </w:rPr>
      <w:pict w14:anchorId="63B1D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5"/>
  </w:num>
  <w:num w:numId="10">
    <w:abstractNumId w:val="21"/>
  </w:num>
  <w:num w:numId="11">
    <w:abstractNumId w:val="15"/>
  </w:num>
  <w:num w:numId="12">
    <w:abstractNumId w:val="26"/>
  </w:num>
  <w:num w:numId="13">
    <w:abstractNumId w:val="36"/>
  </w:num>
  <w:num w:numId="14">
    <w:abstractNumId w:val="4"/>
  </w:num>
  <w:num w:numId="15">
    <w:abstractNumId w:val="18"/>
  </w:num>
  <w:num w:numId="16">
    <w:abstractNumId w:val="32"/>
  </w:num>
  <w:num w:numId="17">
    <w:abstractNumId w:val="9"/>
  </w:num>
  <w:num w:numId="18">
    <w:abstractNumId w:val="28"/>
  </w:num>
  <w:num w:numId="19">
    <w:abstractNumId w:val="37"/>
  </w:num>
  <w:num w:numId="20">
    <w:abstractNumId w:val="19"/>
  </w:num>
  <w:num w:numId="21">
    <w:abstractNumId w:val="24"/>
  </w:num>
  <w:num w:numId="22">
    <w:abstractNumId w:val="16"/>
  </w:num>
  <w:num w:numId="23">
    <w:abstractNumId w:val="40"/>
  </w:num>
  <w:num w:numId="24">
    <w:abstractNumId w:val="7"/>
  </w:num>
  <w:num w:numId="25">
    <w:abstractNumId w:val="33"/>
  </w:num>
  <w:num w:numId="26">
    <w:abstractNumId w:val="23"/>
  </w:num>
  <w:num w:numId="27">
    <w:abstractNumId w:val="5"/>
  </w:num>
  <w:num w:numId="28">
    <w:abstractNumId w:val="34"/>
  </w:num>
  <w:num w:numId="29">
    <w:abstractNumId w:val="30"/>
  </w:num>
  <w:num w:numId="30">
    <w:abstractNumId w:val="27"/>
  </w:num>
  <w:num w:numId="31">
    <w:abstractNumId w:val="39"/>
  </w:num>
  <w:num w:numId="32">
    <w:abstractNumId w:val="20"/>
  </w:num>
  <w:num w:numId="33">
    <w:abstractNumId w:val="8"/>
  </w:num>
  <w:num w:numId="34">
    <w:abstractNumId w:val="13"/>
  </w:num>
  <w:num w:numId="35">
    <w:abstractNumId w:val="6"/>
  </w:num>
  <w:num w:numId="36">
    <w:abstractNumId w:val="38"/>
  </w:num>
  <w:num w:numId="37">
    <w:abstractNumId w:val="29"/>
  </w:num>
  <w:num w:numId="38">
    <w:abstractNumId w:val="22"/>
  </w:num>
  <w:num w:numId="39">
    <w:abstractNumId w:val="14"/>
  </w:num>
  <w:num w:numId="40">
    <w:abstractNumId w:val="31"/>
  </w:num>
  <w:num w:numId="41">
    <w:abstractNumId w:val="1"/>
  </w:num>
  <w:num w:numId="42">
    <w:abstractNumId w:val="11"/>
  </w:num>
  <w:num w:numId="43">
    <w:abstractNumId w:val="2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4241"/>
    <w:rsid w:val="0000546F"/>
    <w:rsid w:val="000067B3"/>
    <w:rsid w:val="00010C43"/>
    <w:rsid w:val="0001674C"/>
    <w:rsid w:val="00020780"/>
    <w:rsid w:val="000214FA"/>
    <w:rsid w:val="000219E6"/>
    <w:rsid w:val="00025C53"/>
    <w:rsid w:val="00027D07"/>
    <w:rsid w:val="00030FBC"/>
    <w:rsid w:val="00032055"/>
    <w:rsid w:val="000373F6"/>
    <w:rsid w:val="0004379D"/>
    <w:rsid w:val="000504E5"/>
    <w:rsid w:val="00051287"/>
    <w:rsid w:val="00053FB7"/>
    <w:rsid w:val="00072626"/>
    <w:rsid w:val="0008243D"/>
    <w:rsid w:val="000A6153"/>
    <w:rsid w:val="000E1A02"/>
    <w:rsid w:val="000E4891"/>
    <w:rsid w:val="000F66B1"/>
    <w:rsid w:val="00114502"/>
    <w:rsid w:val="001310C6"/>
    <w:rsid w:val="001352F5"/>
    <w:rsid w:val="001A18E7"/>
    <w:rsid w:val="001A51FB"/>
    <w:rsid w:val="001C4290"/>
    <w:rsid w:val="001D23C1"/>
    <w:rsid w:val="001D373F"/>
    <w:rsid w:val="001D5404"/>
    <w:rsid w:val="001D630C"/>
    <w:rsid w:val="001E755B"/>
    <w:rsid w:val="00223837"/>
    <w:rsid w:val="00223C06"/>
    <w:rsid w:val="00224451"/>
    <w:rsid w:val="00237FA4"/>
    <w:rsid w:val="0025728C"/>
    <w:rsid w:val="00264C9A"/>
    <w:rsid w:val="002650A0"/>
    <w:rsid w:val="00265F75"/>
    <w:rsid w:val="00267A08"/>
    <w:rsid w:val="00272CA2"/>
    <w:rsid w:val="00277FAC"/>
    <w:rsid w:val="00281C2B"/>
    <w:rsid w:val="00287AF6"/>
    <w:rsid w:val="002901F4"/>
    <w:rsid w:val="00291500"/>
    <w:rsid w:val="0029368F"/>
    <w:rsid w:val="002A3B71"/>
    <w:rsid w:val="002C0D3C"/>
    <w:rsid w:val="002C4997"/>
    <w:rsid w:val="002C77D6"/>
    <w:rsid w:val="002D294C"/>
    <w:rsid w:val="002E7643"/>
    <w:rsid w:val="0030094A"/>
    <w:rsid w:val="00312281"/>
    <w:rsid w:val="00323FFD"/>
    <w:rsid w:val="003437D9"/>
    <w:rsid w:val="00353F1D"/>
    <w:rsid w:val="0037157C"/>
    <w:rsid w:val="003833B3"/>
    <w:rsid w:val="003933C4"/>
    <w:rsid w:val="003A15C8"/>
    <w:rsid w:val="003B50FD"/>
    <w:rsid w:val="003B7751"/>
    <w:rsid w:val="003C13F1"/>
    <w:rsid w:val="003E44F6"/>
    <w:rsid w:val="003E66D2"/>
    <w:rsid w:val="003E7708"/>
    <w:rsid w:val="00403D64"/>
    <w:rsid w:val="00407FDA"/>
    <w:rsid w:val="004118FA"/>
    <w:rsid w:val="00425842"/>
    <w:rsid w:val="00427038"/>
    <w:rsid w:val="00437672"/>
    <w:rsid w:val="00456CFF"/>
    <w:rsid w:val="004A41DA"/>
    <w:rsid w:val="004E4EE6"/>
    <w:rsid w:val="004E6CE4"/>
    <w:rsid w:val="004F34D1"/>
    <w:rsid w:val="00500BD7"/>
    <w:rsid w:val="00506DEC"/>
    <w:rsid w:val="00507B30"/>
    <w:rsid w:val="00510567"/>
    <w:rsid w:val="005331D8"/>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4C87"/>
    <w:rsid w:val="005C5021"/>
    <w:rsid w:val="005D1CC6"/>
    <w:rsid w:val="005D2F1C"/>
    <w:rsid w:val="005D4C57"/>
    <w:rsid w:val="005E1855"/>
    <w:rsid w:val="0062406B"/>
    <w:rsid w:val="00647F7C"/>
    <w:rsid w:val="00657639"/>
    <w:rsid w:val="006672E1"/>
    <w:rsid w:val="00680C93"/>
    <w:rsid w:val="00694238"/>
    <w:rsid w:val="0069487D"/>
    <w:rsid w:val="006A04B6"/>
    <w:rsid w:val="006A6390"/>
    <w:rsid w:val="006D15D0"/>
    <w:rsid w:val="006D6CC1"/>
    <w:rsid w:val="006E7397"/>
    <w:rsid w:val="006E7C94"/>
    <w:rsid w:val="006F392E"/>
    <w:rsid w:val="00711062"/>
    <w:rsid w:val="00712A94"/>
    <w:rsid w:val="007142AB"/>
    <w:rsid w:val="007142D6"/>
    <w:rsid w:val="00716BCA"/>
    <w:rsid w:val="00720371"/>
    <w:rsid w:val="0074110E"/>
    <w:rsid w:val="00742823"/>
    <w:rsid w:val="00752ADA"/>
    <w:rsid w:val="00775EB2"/>
    <w:rsid w:val="00782A12"/>
    <w:rsid w:val="007851DB"/>
    <w:rsid w:val="00792D6A"/>
    <w:rsid w:val="00793393"/>
    <w:rsid w:val="007A05D6"/>
    <w:rsid w:val="007A460E"/>
    <w:rsid w:val="007A6A1A"/>
    <w:rsid w:val="007E56E1"/>
    <w:rsid w:val="00804DAA"/>
    <w:rsid w:val="0082142B"/>
    <w:rsid w:val="008227A9"/>
    <w:rsid w:val="008526F4"/>
    <w:rsid w:val="008563C8"/>
    <w:rsid w:val="008573BF"/>
    <w:rsid w:val="0086792A"/>
    <w:rsid w:val="00873EB6"/>
    <w:rsid w:val="008A06F8"/>
    <w:rsid w:val="008A66DB"/>
    <w:rsid w:val="008A699B"/>
    <w:rsid w:val="008B0637"/>
    <w:rsid w:val="008C1ED7"/>
    <w:rsid w:val="008E12E3"/>
    <w:rsid w:val="008E330F"/>
    <w:rsid w:val="008E6574"/>
    <w:rsid w:val="008F6D18"/>
    <w:rsid w:val="00911A75"/>
    <w:rsid w:val="009126F1"/>
    <w:rsid w:val="00927255"/>
    <w:rsid w:val="009335F9"/>
    <w:rsid w:val="00945135"/>
    <w:rsid w:val="0095341F"/>
    <w:rsid w:val="009972BB"/>
    <w:rsid w:val="009A2251"/>
    <w:rsid w:val="009C24FC"/>
    <w:rsid w:val="009D0241"/>
    <w:rsid w:val="009D5A32"/>
    <w:rsid w:val="009F09BC"/>
    <w:rsid w:val="00A23E82"/>
    <w:rsid w:val="00A429D6"/>
    <w:rsid w:val="00A4685C"/>
    <w:rsid w:val="00A473F6"/>
    <w:rsid w:val="00A61E63"/>
    <w:rsid w:val="00A626EB"/>
    <w:rsid w:val="00A725A1"/>
    <w:rsid w:val="00AD316E"/>
    <w:rsid w:val="00AD63B4"/>
    <w:rsid w:val="00AF4BBC"/>
    <w:rsid w:val="00B07BF8"/>
    <w:rsid w:val="00B11CDD"/>
    <w:rsid w:val="00B5225F"/>
    <w:rsid w:val="00B530E8"/>
    <w:rsid w:val="00B57607"/>
    <w:rsid w:val="00B86242"/>
    <w:rsid w:val="00BF3FB5"/>
    <w:rsid w:val="00C03BA3"/>
    <w:rsid w:val="00C0715F"/>
    <w:rsid w:val="00C105CC"/>
    <w:rsid w:val="00C1074F"/>
    <w:rsid w:val="00C14F2A"/>
    <w:rsid w:val="00C21FAE"/>
    <w:rsid w:val="00C242A7"/>
    <w:rsid w:val="00C35712"/>
    <w:rsid w:val="00C41B2B"/>
    <w:rsid w:val="00C47C3D"/>
    <w:rsid w:val="00C54D99"/>
    <w:rsid w:val="00C854F3"/>
    <w:rsid w:val="00C85E64"/>
    <w:rsid w:val="00C87396"/>
    <w:rsid w:val="00C90814"/>
    <w:rsid w:val="00C91F0F"/>
    <w:rsid w:val="00CA1063"/>
    <w:rsid w:val="00CB757D"/>
    <w:rsid w:val="00CC5B2F"/>
    <w:rsid w:val="00CC74DE"/>
    <w:rsid w:val="00CE7B83"/>
    <w:rsid w:val="00CF0D2B"/>
    <w:rsid w:val="00D021A5"/>
    <w:rsid w:val="00D16FC7"/>
    <w:rsid w:val="00D46375"/>
    <w:rsid w:val="00D47231"/>
    <w:rsid w:val="00D6224B"/>
    <w:rsid w:val="00D81329"/>
    <w:rsid w:val="00D96104"/>
    <w:rsid w:val="00DA6D37"/>
    <w:rsid w:val="00DB753F"/>
    <w:rsid w:val="00DE1A6B"/>
    <w:rsid w:val="00DE2F5A"/>
    <w:rsid w:val="00DF03A5"/>
    <w:rsid w:val="00E118BA"/>
    <w:rsid w:val="00E17429"/>
    <w:rsid w:val="00E55966"/>
    <w:rsid w:val="00E56172"/>
    <w:rsid w:val="00E5636B"/>
    <w:rsid w:val="00E566C9"/>
    <w:rsid w:val="00E61A94"/>
    <w:rsid w:val="00E61C13"/>
    <w:rsid w:val="00E61DA9"/>
    <w:rsid w:val="00E86FB3"/>
    <w:rsid w:val="00E92E04"/>
    <w:rsid w:val="00E943E5"/>
    <w:rsid w:val="00EA660A"/>
    <w:rsid w:val="00EB42E6"/>
    <w:rsid w:val="00ED1D6B"/>
    <w:rsid w:val="00ED3A35"/>
    <w:rsid w:val="00ED6E75"/>
    <w:rsid w:val="00F24A04"/>
    <w:rsid w:val="00F35B0C"/>
    <w:rsid w:val="00F42ADB"/>
    <w:rsid w:val="00F50DD6"/>
    <w:rsid w:val="00F72588"/>
    <w:rsid w:val="00F7371C"/>
    <w:rsid w:val="00F81E3A"/>
    <w:rsid w:val="00F946B5"/>
    <w:rsid w:val="00FB6D42"/>
    <w:rsid w:val="00FD2FA4"/>
    <w:rsid w:val="00FD79F1"/>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09FA1"/>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391466364">
      <w:bodyDiv w:val="1"/>
      <w:marLeft w:val="0"/>
      <w:marRight w:val="0"/>
      <w:marTop w:val="0"/>
      <w:marBottom w:val="0"/>
      <w:divBdr>
        <w:top w:val="none" w:sz="0" w:space="0" w:color="auto"/>
        <w:left w:val="none" w:sz="0" w:space="0" w:color="auto"/>
        <w:bottom w:val="none" w:sz="0" w:space="0" w:color="auto"/>
        <w:right w:val="none" w:sz="0" w:space="0" w:color="auto"/>
      </w:divBdr>
    </w:div>
    <w:div w:id="21154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C6BBF-0B16-4EAF-902C-000E358B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4360</Words>
  <Characters>23981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2023-03-16T22:54:00Z</dcterms:created>
  <dcterms:modified xsi:type="dcterms:W3CDTF">2023-04-10T21:41:00Z</dcterms:modified>
</cp:coreProperties>
</file>