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D75" w:rsidRPr="00760B01" w:rsidRDefault="00630ECE">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760B01">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veintiuno de junio del dos mil veintitrés.</w:t>
      </w:r>
    </w:p>
    <w:p w:rsidR="00D90D75" w:rsidRPr="00760B01" w:rsidRDefault="00630ECE">
      <w:pPr>
        <w:spacing w:before="240" w:after="240" w:line="360" w:lineRule="auto"/>
        <w:jc w:val="both"/>
        <w:rPr>
          <w:rFonts w:ascii="Palatino Linotype" w:eastAsia="Palatino Linotype" w:hAnsi="Palatino Linotype" w:cs="Palatino Linotype"/>
        </w:rPr>
      </w:pPr>
      <w:r w:rsidRPr="00760B01">
        <w:rPr>
          <w:rFonts w:ascii="Palatino Linotype" w:eastAsia="Palatino Linotype" w:hAnsi="Palatino Linotype" w:cs="Palatino Linotype"/>
          <w:b/>
        </w:rPr>
        <w:t xml:space="preserve">Visto </w:t>
      </w:r>
      <w:r w:rsidRPr="00760B01">
        <w:rPr>
          <w:rFonts w:ascii="Palatino Linotype" w:eastAsia="Palatino Linotype" w:hAnsi="Palatino Linotype" w:cs="Palatino Linotype"/>
        </w:rPr>
        <w:t xml:space="preserve">el expediente relativo al recurso de revisión </w:t>
      </w:r>
      <w:r w:rsidRPr="00760B01">
        <w:rPr>
          <w:rFonts w:ascii="Palatino Linotype" w:eastAsia="Palatino Linotype" w:hAnsi="Palatino Linotype" w:cs="Palatino Linotype"/>
          <w:b/>
        </w:rPr>
        <w:t>02724/INFOEM/IP/RR/2023</w:t>
      </w:r>
      <w:r w:rsidRPr="00760B01">
        <w:rPr>
          <w:rFonts w:ascii="Palatino Linotype" w:eastAsia="Palatino Linotype" w:hAnsi="Palatino Linotype" w:cs="Palatino Linotype"/>
        </w:rPr>
        <w:t xml:space="preserve">, interpuesto por </w:t>
      </w:r>
      <w:r w:rsidR="00D90CC7">
        <w:rPr>
          <w:rFonts w:ascii="Palatino Linotype" w:eastAsia="Palatino Linotype" w:hAnsi="Palatino Linotype" w:cs="Palatino Linotype"/>
          <w:b/>
        </w:rPr>
        <w:t>XXXXX XXXX XXX</w:t>
      </w:r>
      <w:bookmarkStart w:id="1" w:name="_GoBack"/>
      <w:bookmarkEnd w:id="1"/>
      <w:r w:rsidRPr="00760B01">
        <w:rPr>
          <w:rFonts w:ascii="Palatino Linotype" w:eastAsia="Palatino Linotype" w:hAnsi="Palatino Linotype" w:cs="Palatino Linotype"/>
          <w:b/>
        </w:rPr>
        <w:t>,</w:t>
      </w:r>
      <w:r w:rsidRPr="00760B01">
        <w:rPr>
          <w:rFonts w:ascii="Palatino Linotype" w:eastAsia="Palatino Linotype" w:hAnsi="Palatino Linotype" w:cs="Palatino Linotype"/>
        </w:rPr>
        <w:t xml:space="preserve"> en lo sucesivo la parte </w:t>
      </w:r>
      <w:r w:rsidRPr="00760B01">
        <w:rPr>
          <w:rFonts w:ascii="Palatino Linotype" w:eastAsia="Palatino Linotype" w:hAnsi="Palatino Linotype" w:cs="Palatino Linotype"/>
          <w:b/>
        </w:rPr>
        <w:t xml:space="preserve">RECURRENTE, </w:t>
      </w:r>
      <w:r w:rsidRPr="00760B01">
        <w:rPr>
          <w:rFonts w:ascii="Palatino Linotype" w:eastAsia="Palatino Linotype" w:hAnsi="Palatino Linotype" w:cs="Palatino Linotype"/>
        </w:rPr>
        <w:t>en contra de la falta de respuesta a la solicitud de acceso a la información con número de folio</w:t>
      </w:r>
      <w:r w:rsidRPr="00760B01">
        <w:rPr>
          <w:rFonts w:ascii="Verdana" w:eastAsia="Verdana" w:hAnsi="Verdana" w:cs="Verdana"/>
          <w:b/>
        </w:rPr>
        <w:t> </w:t>
      </w:r>
      <w:r w:rsidRPr="00760B01">
        <w:rPr>
          <w:rFonts w:ascii="Palatino Linotype" w:eastAsia="Palatino Linotype" w:hAnsi="Palatino Linotype" w:cs="Palatino Linotype"/>
          <w:b/>
        </w:rPr>
        <w:t>00374/ECATEPEC/IP/2023,</w:t>
      </w:r>
      <w:r w:rsidRPr="00760B01">
        <w:rPr>
          <w:rFonts w:ascii="Palatino Linotype" w:eastAsia="Palatino Linotype" w:hAnsi="Palatino Linotype" w:cs="Palatino Linotype"/>
        </w:rPr>
        <w:t xml:space="preserve"> por parte del </w:t>
      </w:r>
      <w:r w:rsidRPr="00760B01">
        <w:rPr>
          <w:rFonts w:ascii="Palatino Linotype" w:eastAsia="Palatino Linotype" w:hAnsi="Palatino Linotype" w:cs="Palatino Linotype"/>
          <w:b/>
        </w:rPr>
        <w:t>Ayuntamiento de Ecatepec de Morelos,</w:t>
      </w:r>
      <w:r w:rsidRPr="00760B01">
        <w:rPr>
          <w:rFonts w:ascii="Palatino Linotype" w:eastAsia="Palatino Linotype" w:hAnsi="Palatino Linotype" w:cs="Palatino Linotype"/>
        </w:rPr>
        <w:t xml:space="preserve"> en lo sucesivo el </w:t>
      </w:r>
      <w:r w:rsidRPr="00760B01">
        <w:rPr>
          <w:rFonts w:ascii="Palatino Linotype" w:eastAsia="Palatino Linotype" w:hAnsi="Palatino Linotype" w:cs="Palatino Linotype"/>
          <w:b/>
        </w:rPr>
        <w:t xml:space="preserve">SUJETO OBLIGADO; </w:t>
      </w:r>
      <w:r w:rsidRPr="00760B01">
        <w:rPr>
          <w:rFonts w:ascii="Palatino Linotype" w:eastAsia="Palatino Linotype" w:hAnsi="Palatino Linotype" w:cs="Palatino Linotype"/>
        </w:rPr>
        <w:t xml:space="preserve">se procede a dictar la presente resolución, con base en lo siguiente. </w:t>
      </w:r>
    </w:p>
    <w:p w:rsidR="00D90D75" w:rsidRPr="00760B01" w:rsidRDefault="00630ECE">
      <w:pPr>
        <w:numPr>
          <w:ilvl w:val="0"/>
          <w:numId w:val="2"/>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760B01">
        <w:rPr>
          <w:rFonts w:ascii="Palatino Linotype" w:eastAsia="Palatino Linotype" w:hAnsi="Palatino Linotype" w:cs="Palatino Linotype"/>
          <w:b/>
        </w:rPr>
        <w:t>A N T E C E D E N T E S:</w:t>
      </w:r>
    </w:p>
    <w:p w:rsidR="00D90D75" w:rsidRPr="00760B01" w:rsidRDefault="00630ECE">
      <w:pPr>
        <w:spacing w:before="240" w:after="240" w:line="360" w:lineRule="auto"/>
        <w:jc w:val="both"/>
        <w:rPr>
          <w:rFonts w:ascii="Palatino Linotype" w:eastAsia="Palatino Linotype" w:hAnsi="Palatino Linotype" w:cs="Palatino Linotype"/>
        </w:rPr>
      </w:pPr>
      <w:r w:rsidRPr="00760B01">
        <w:rPr>
          <w:rFonts w:ascii="Palatino Linotype" w:eastAsia="Palatino Linotype" w:hAnsi="Palatino Linotype" w:cs="Palatino Linotype"/>
          <w:b/>
        </w:rPr>
        <w:t xml:space="preserve">1. Solicitud de acceso a la información. </w:t>
      </w:r>
      <w:r w:rsidRPr="00760B01">
        <w:rPr>
          <w:rFonts w:ascii="Palatino Linotype" w:eastAsia="Palatino Linotype" w:hAnsi="Palatino Linotype" w:cs="Palatino Linotype"/>
        </w:rPr>
        <w:t xml:space="preserve">Con fecha trece de abril del dos mil veintitrés, la parte </w:t>
      </w:r>
      <w:r w:rsidRPr="00760B01">
        <w:rPr>
          <w:rFonts w:ascii="Palatino Linotype" w:eastAsia="Palatino Linotype" w:hAnsi="Palatino Linotype" w:cs="Palatino Linotype"/>
          <w:b/>
        </w:rPr>
        <w:t xml:space="preserve">RECURRENTE </w:t>
      </w:r>
      <w:r w:rsidRPr="00760B01">
        <w:rPr>
          <w:rFonts w:ascii="Palatino Linotype" w:eastAsia="Palatino Linotype" w:hAnsi="Palatino Linotype" w:cs="Palatino Linotype"/>
        </w:rPr>
        <w:t xml:space="preserve">formuló solicitud de acceso a información pública al </w:t>
      </w:r>
      <w:r w:rsidRPr="00760B01">
        <w:rPr>
          <w:rFonts w:ascii="Palatino Linotype" w:eastAsia="Palatino Linotype" w:hAnsi="Palatino Linotype" w:cs="Palatino Linotype"/>
          <w:b/>
        </w:rPr>
        <w:t>SUJETO OBLIGADO</w:t>
      </w:r>
      <w:r w:rsidRPr="00760B01">
        <w:rPr>
          <w:rFonts w:ascii="Palatino Linotype" w:eastAsia="Palatino Linotype" w:hAnsi="Palatino Linotype" w:cs="Palatino Linotype"/>
        </w:rPr>
        <w:t xml:space="preserve"> a través del Sistema de Acceso a la Información Mexiquense, en adelante </w:t>
      </w:r>
      <w:r w:rsidRPr="00760B01">
        <w:rPr>
          <w:rFonts w:ascii="Palatino Linotype" w:eastAsia="Palatino Linotype" w:hAnsi="Palatino Linotype" w:cs="Palatino Linotype"/>
          <w:b/>
        </w:rPr>
        <w:t>SAIMEX,</w:t>
      </w:r>
      <w:r w:rsidRPr="00760B01">
        <w:rPr>
          <w:rFonts w:ascii="Palatino Linotype" w:eastAsia="Palatino Linotype" w:hAnsi="Palatino Linotype" w:cs="Palatino Linotype"/>
        </w:rPr>
        <w:t xml:space="preserve"> requiriéndole lo siguiente:</w:t>
      </w:r>
    </w:p>
    <w:p w:rsidR="00D90D75" w:rsidRPr="00760B01" w:rsidRDefault="00630ECE">
      <w:pPr>
        <w:pBdr>
          <w:top w:val="nil"/>
          <w:left w:val="nil"/>
          <w:bottom w:val="nil"/>
          <w:right w:val="nil"/>
          <w:between w:val="nil"/>
        </w:pBdr>
        <w:ind w:left="1077" w:right="1043"/>
        <w:jc w:val="both"/>
        <w:rPr>
          <w:rFonts w:ascii="Palatino Linotype" w:eastAsia="Palatino Linotype" w:hAnsi="Palatino Linotype" w:cs="Palatino Linotype"/>
          <w:i/>
          <w:sz w:val="22"/>
          <w:szCs w:val="22"/>
        </w:rPr>
      </w:pPr>
      <w:r w:rsidRPr="00760B01">
        <w:rPr>
          <w:rFonts w:ascii="Palatino Linotype" w:eastAsia="Palatino Linotype" w:hAnsi="Palatino Linotype" w:cs="Palatino Linotype"/>
          <w:i/>
          <w:sz w:val="22"/>
          <w:szCs w:val="22"/>
        </w:rPr>
        <w:t xml:space="preserve">“copia del contrato, estudios de mercado, acta del cabildo para su compra, o sub </w:t>
      </w:r>
      <w:proofErr w:type="spellStart"/>
      <w:r w:rsidRPr="00760B01">
        <w:rPr>
          <w:rFonts w:ascii="Palatino Linotype" w:eastAsia="Palatino Linotype" w:hAnsi="Palatino Linotype" w:cs="Palatino Linotype"/>
          <w:i/>
          <w:sz w:val="22"/>
          <w:szCs w:val="22"/>
        </w:rPr>
        <w:t>comite</w:t>
      </w:r>
      <w:proofErr w:type="spellEnd"/>
      <w:r w:rsidRPr="00760B01">
        <w:rPr>
          <w:rFonts w:ascii="Palatino Linotype" w:eastAsia="Palatino Linotype" w:hAnsi="Palatino Linotype" w:cs="Palatino Linotype"/>
          <w:i/>
          <w:sz w:val="22"/>
          <w:szCs w:val="22"/>
        </w:rPr>
        <w:t xml:space="preserve"> de adquisiciones arrendamiento y prestación de servicios , revisión de anexos por el OIC , Los anexos, Tarjeta de circulación , tenencias, verificación, junta de aclaraciones, propuestas económicas de sus patrullas de 2018 a la fecha , costo del vehículo, del equipo policial y del radio . </w:t>
      </w:r>
      <w:proofErr w:type="spellStart"/>
      <w:proofErr w:type="gramStart"/>
      <w:r w:rsidRPr="00760B01">
        <w:rPr>
          <w:rFonts w:ascii="Palatino Linotype" w:eastAsia="Palatino Linotype" w:hAnsi="Palatino Linotype" w:cs="Palatino Linotype"/>
          <w:i/>
          <w:sz w:val="22"/>
          <w:szCs w:val="22"/>
        </w:rPr>
        <w:t>maracas</w:t>
      </w:r>
      <w:proofErr w:type="spellEnd"/>
      <w:proofErr w:type="gramEnd"/>
      <w:r w:rsidRPr="00760B01">
        <w:rPr>
          <w:rFonts w:ascii="Palatino Linotype" w:eastAsia="Palatino Linotype" w:hAnsi="Palatino Linotype" w:cs="Palatino Linotype"/>
          <w:i/>
          <w:sz w:val="22"/>
          <w:szCs w:val="22"/>
        </w:rPr>
        <w:t xml:space="preserve"> y modelos” (Sic)</w:t>
      </w:r>
    </w:p>
    <w:p w:rsidR="00D90D75" w:rsidRPr="00760B01" w:rsidRDefault="00630ECE">
      <w:pPr>
        <w:spacing w:before="240" w:after="240" w:line="360" w:lineRule="auto"/>
        <w:jc w:val="both"/>
        <w:rPr>
          <w:rFonts w:ascii="Palatino Linotype" w:eastAsia="Palatino Linotype" w:hAnsi="Palatino Linotype" w:cs="Palatino Linotype"/>
        </w:rPr>
      </w:pPr>
      <w:r w:rsidRPr="00760B01">
        <w:rPr>
          <w:rFonts w:ascii="Palatino Linotype" w:eastAsia="Palatino Linotype" w:hAnsi="Palatino Linotype" w:cs="Palatino Linotype"/>
          <w:b/>
        </w:rPr>
        <w:t xml:space="preserve">Modalidad elegida para la entrega de la información: </w:t>
      </w:r>
      <w:r w:rsidRPr="00760B01">
        <w:rPr>
          <w:rFonts w:ascii="Palatino Linotype" w:eastAsia="Palatino Linotype" w:hAnsi="Palatino Linotype" w:cs="Palatino Linotype"/>
        </w:rPr>
        <w:t>a través del SAIMEX.</w:t>
      </w:r>
    </w:p>
    <w:p w:rsidR="00D90D75" w:rsidRPr="00760B01" w:rsidRDefault="00630ECE">
      <w:pPr>
        <w:spacing w:before="240" w:after="240" w:line="360" w:lineRule="auto"/>
        <w:jc w:val="both"/>
        <w:rPr>
          <w:rFonts w:ascii="Palatino Linotype" w:eastAsia="Palatino Linotype" w:hAnsi="Palatino Linotype" w:cs="Palatino Linotype"/>
          <w:b/>
        </w:rPr>
      </w:pPr>
      <w:r w:rsidRPr="00760B01">
        <w:rPr>
          <w:rFonts w:ascii="Palatino Linotype" w:eastAsia="Palatino Linotype" w:hAnsi="Palatino Linotype" w:cs="Palatino Linotype"/>
          <w:b/>
        </w:rPr>
        <w:lastRenderedPageBreak/>
        <w:t xml:space="preserve">2. Respuesta. </w:t>
      </w:r>
      <w:r w:rsidRPr="00760B01">
        <w:rPr>
          <w:rFonts w:ascii="Palatino Linotype" w:eastAsia="Palatino Linotype" w:hAnsi="Palatino Linotype" w:cs="Palatino Linotype"/>
        </w:rPr>
        <w:t xml:space="preserve">De las constancias que obran en </w:t>
      </w:r>
      <w:r w:rsidRPr="00760B01">
        <w:rPr>
          <w:rFonts w:ascii="Palatino Linotype" w:eastAsia="Palatino Linotype" w:hAnsi="Palatino Linotype" w:cs="Palatino Linotype"/>
          <w:b/>
        </w:rPr>
        <w:t>SAIMEX</w:t>
      </w:r>
      <w:r w:rsidRPr="00760B01">
        <w:rPr>
          <w:rFonts w:ascii="Palatino Linotype" w:eastAsia="Palatino Linotype" w:hAnsi="Palatino Linotype" w:cs="Palatino Linotype"/>
        </w:rPr>
        <w:t xml:space="preserve">, se observa que </w:t>
      </w:r>
      <w:r w:rsidRPr="00760B01">
        <w:rPr>
          <w:rFonts w:ascii="Palatino Linotype" w:eastAsia="Palatino Linotype" w:hAnsi="Palatino Linotype" w:cs="Palatino Linotype"/>
          <w:b/>
        </w:rPr>
        <w:t xml:space="preserve">el SUJETO OBLIGADO </w:t>
      </w:r>
      <w:r w:rsidRPr="00760B01">
        <w:rPr>
          <w:rFonts w:ascii="Palatino Linotype" w:eastAsia="Palatino Linotype" w:hAnsi="Palatino Linotype" w:cs="Palatino Linotype"/>
        </w:rPr>
        <w:t xml:space="preserve">no emitió respuesta a la solicitud de información formulada por la parte  </w:t>
      </w:r>
      <w:r w:rsidRPr="00760B01">
        <w:rPr>
          <w:rFonts w:ascii="Palatino Linotype" w:eastAsia="Palatino Linotype" w:hAnsi="Palatino Linotype" w:cs="Palatino Linotype"/>
          <w:b/>
        </w:rPr>
        <w:t>RECURRENTE</w:t>
      </w:r>
      <w:r w:rsidRPr="00760B01">
        <w:rPr>
          <w:rFonts w:ascii="Palatino Linotype" w:eastAsia="Palatino Linotype" w:hAnsi="Palatino Linotype" w:cs="Palatino Linotype"/>
        </w:rPr>
        <w:t>.</w:t>
      </w:r>
    </w:p>
    <w:p w:rsidR="00D90D75" w:rsidRPr="00760B01" w:rsidRDefault="00630ECE">
      <w:pPr>
        <w:spacing w:before="240" w:after="240" w:line="360" w:lineRule="auto"/>
        <w:jc w:val="both"/>
        <w:rPr>
          <w:rFonts w:ascii="Palatino Linotype" w:eastAsia="Palatino Linotype" w:hAnsi="Palatino Linotype" w:cs="Palatino Linotype"/>
        </w:rPr>
      </w:pPr>
      <w:r w:rsidRPr="00760B01">
        <w:rPr>
          <w:rFonts w:ascii="Palatino Linotype" w:eastAsia="Palatino Linotype" w:hAnsi="Palatino Linotype" w:cs="Palatino Linotype"/>
          <w:b/>
        </w:rPr>
        <w:t xml:space="preserve">3. Interposición del recurso de revisión. </w:t>
      </w:r>
      <w:r w:rsidRPr="00760B01">
        <w:rPr>
          <w:rFonts w:ascii="Palatino Linotype" w:eastAsia="Palatino Linotype" w:hAnsi="Palatino Linotype" w:cs="Palatino Linotype"/>
        </w:rPr>
        <w:t xml:space="preserve">Inconforme la parte solicitante con la falta de respuesta del </w:t>
      </w:r>
      <w:r w:rsidRPr="00760B01">
        <w:rPr>
          <w:rFonts w:ascii="Palatino Linotype" w:eastAsia="Palatino Linotype" w:hAnsi="Palatino Linotype" w:cs="Palatino Linotype"/>
          <w:b/>
        </w:rPr>
        <w:t>SUJETO OBLIGADO</w:t>
      </w:r>
      <w:r w:rsidRPr="00760B01">
        <w:rPr>
          <w:rFonts w:ascii="Palatino Linotype" w:eastAsia="Palatino Linotype" w:hAnsi="Palatino Linotype" w:cs="Palatino Linotype"/>
        </w:rPr>
        <w:t>, interpuso recurso de revisión a través del SAIMEX en fecha dieciocho de mayo del año dos mil veintitrés, expresando lo siguiente:</w:t>
      </w:r>
    </w:p>
    <w:p w:rsidR="00D90D75" w:rsidRPr="00760B01" w:rsidRDefault="00630ECE">
      <w:pPr>
        <w:spacing w:line="360" w:lineRule="auto"/>
        <w:rPr>
          <w:rFonts w:ascii="Palatino Linotype" w:eastAsia="Palatino Linotype" w:hAnsi="Palatino Linotype" w:cs="Palatino Linotype"/>
          <w:b/>
        </w:rPr>
      </w:pPr>
      <w:r w:rsidRPr="00760B01">
        <w:rPr>
          <w:rFonts w:ascii="Palatino Linotype" w:eastAsia="Palatino Linotype" w:hAnsi="Palatino Linotype" w:cs="Palatino Linotype"/>
          <w:b/>
        </w:rPr>
        <w:t>a) Acto impugnado.</w:t>
      </w:r>
    </w:p>
    <w:p w:rsidR="00D90D75" w:rsidRPr="00760B01" w:rsidRDefault="00630ECE">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760B01">
        <w:rPr>
          <w:rFonts w:ascii="Palatino Linotype" w:eastAsia="Palatino Linotype" w:hAnsi="Palatino Linotype" w:cs="Palatino Linotype"/>
          <w:i/>
          <w:sz w:val="22"/>
          <w:szCs w:val="22"/>
        </w:rPr>
        <w:t xml:space="preserve">“primero no entrego todo lo solicitado de 2018 a la fecha, segundo el contrato que entrego son patrullas de 2022 y entregan tarjetas de circulación de 2019 y extrañamente si son propiedad del municipio no tendrían que estar a nombre de la empresa </w:t>
      </w:r>
      <w:proofErr w:type="gramStart"/>
      <w:r w:rsidRPr="00760B01">
        <w:rPr>
          <w:rFonts w:ascii="Palatino Linotype" w:eastAsia="Palatino Linotype" w:hAnsi="Palatino Linotype" w:cs="Palatino Linotype"/>
          <w:i/>
          <w:sz w:val="22"/>
          <w:szCs w:val="22"/>
        </w:rPr>
        <w:t>vendedora ;</w:t>
      </w:r>
      <w:proofErr w:type="gramEnd"/>
      <w:r w:rsidRPr="00760B01">
        <w:rPr>
          <w:rFonts w:ascii="Palatino Linotype" w:eastAsia="Palatino Linotype" w:hAnsi="Palatino Linotype" w:cs="Palatino Linotype"/>
          <w:i/>
          <w:sz w:val="22"/>
          <w:szCs w:val="22"/>
        </w:rPr>
        <w:t xml:space="preserve"> le testan datos que no son sujetos de tersar ni son del estado , si hubiese la frecuencia del radio tal vez pero eso no </w:t>
      </w:r>
      <w:proofErr w:type="spellStart"/>
      <w:r w:rsidRPr="00760B01">
        <w:rPr>
          <w:rFonts w:ascii="Palatino Linotype" w:eastAsia="Palatino Linotype" w:hAnsi="Palatino Linotype" w:cs="Palatino Linotype"/>
          <w:i/>
          <w:sz w:val="22"/>
          <w:szCs w:val="22"/>
        </w:rPr>
        <w:t>esta</w:t>
      </w:r>
      <w:proofErr w:type="spellEnd"/>
      <w:r w:rsidRPr="00760B01">
        <w:rPr>
          <w:rFonts w:ascii="Palatino Linotype" w:eastAsia="Palatino Linotype" w:hAnsi="Palatino Linotype" w:cs="Palatino Linotype"/>
          <w:i/>
          <w:sz w:val="22"/>
          <w:szCs w:val="22"/>
        </w:rPr>
        <w:t xml:space="preserve"> , si ven el </w:t>
      </w:r>
      <w:proofErr w:type="spellStart"/>
      <w:r w:rsidRPr="00760B01">
        <w:rPr>
          <w:rFonts w:ascii="Palatino Linotype" w:eastAsia="Palatino Linotype" w:hAnsi="Palatino Linotype" w:cs="Palatino Linotype"/>
          <w:i/>
          <w:sz w:val="22"/>
          <w:szCs w:val="22"/>
        </w:rPr>
        <w:t>doc</w:t>
      </w:r>
      <w:proofErr w:type="spellEnd"/>
      <w:r w:rsidRPr="00760B01">
        <w:rPr>
          <w:rFonts w:ascii="Palatino Linotype" w:eastAsia="Palatino Linotype" w:hAnsi="Palatino Linotype" w:cs="Palatino Linotype"/>
          <w:i/>
          <w:sz w:val="22"/>
          <w:szCs w:val="22"/>
        </w:rPr>
        <w:t xml:space="preserve"> adjunto no entregaron todo ni con máxima publicidad ni punto por punto” (Sic)</w:t>
      </w:r>
    </w:p>
    <w:p w:rsidR="00D90D75" w:rsidRPr="00760B01" w:rsidRDefault="00630ECE">
      <w:pPr>
        <w:spacing w:line="360" w:lineRule="auto"/>
        <w:jc w:val="both"/>
        <w:rPr>
          <w:rFonts w:ascii="Palatino Linotype" w:eastAsia="Palatino Linotype" w:hAnsi="Palatino Linotype" w:cs="Palatino Linotype"/>
          <w:b/>
        </w:rPr>
      </w:pPr>
      <w:r w:rsidRPr="00760B01">
        <w:rPr>
          <w:rFonts w:ascii="Palatino Linotype" w:eastAsia="Palatino Linotype" w:hAnsi="Palatino Linotype" w:cs="Palatino Linotype"/>
          <w:b/>
        </w:rPr>
        <w:t>b) Motivos de inconformidad.</w:t>
      </w:r>
    </w:p>
    <w:p w:rsidR="00D90D75" w:rsidRPr="00760B01" w:rsidRDefault="00630ECE">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760B01">
        <w:rPr>
          <w:rFonts w:ascii="Palatino Linotype" w:eastAsia="Palatino Linotype" w:hAnsi="Palatino Linotype" w:cs="Palatino Linotype"/>
          <w:i/>
          <w:sz w:val="22"/>
          <w:szCs w:val="22"/>
        </w:rPr>
        <w:t xml:space="preserve"> “testado ilegal y opacidad por corrupción” (Sic)</w:t>
      </w:r>
    </w:p>
    <w:p w:rsidR="00D90D75" w:rsidRPr="00760B01" w:rsidRDefault="00630ECE">
      <w:pPr>
        <w:spacing w:before="240" w:after="240" w:line="360" w:lineRule="auto"/>
        <w:jc w:val="both"/>
        <w:rPr>
          <w:rFonts w:ascii="Palatino Linotype" w:eastAsia="Palatino Linotype" w:hAnsi="Palatino Linotype" w:cs="Palatino Linotype"/>
        </w:rPr>
      </w:pPr>
      <w:r w:rsidRPr="00760B01">
        <w:rPr>
          <w:rFonts w:ascii="Palatino Linotype" w:eastAsia="Palatino Linotype" w:hAnsi="Palatino Linotype" w:cs="Palatino Linotype"/>
        </w:rPr>
        <w:t xml:space="preserve">La parte </w:t>
      </w:r>
      <w:r w:rsidRPr="00760B01">
        <w:rPr>
          <w:rFonts w:ascii="Palatino Linotype" w:eastAsia="Palatino Linotype" w:hAnsi="Palatino Linotype" w:cs="Palatino Linotype"/>
          <w:b/>
        </w:rPr>
        <w:t>RECURRENTE</w:t>
      </w:r>
      <w:r w:rsidRPr="00760B01">
        <w:rPr>
          <w:rFonts w:ascii="Palatino Linotype" w:eastAsia="Palatino Linotype" w:hAnsi="Palatino Linotype" w:cs="Palatino Linotype"/>
        </w:rPr>
        <w:t>, adjuntó a su acuse del recurso de revisión el siguiente archivo electrónico:</w:t>
      </w:r>
    </w:p>
    <w:p w:rsidR="00D90D75" w:rsidRPr="00760B01" w:rsidRDefault="00630ECE">
      <w:pPr>
        <w:spacing w:before="240" w:after="240" w:line="360" w:lineRule="auto"/>
        <w:jc w:val="both"/>
        <w:rPr>
          <w:rFonts w:ascii="Palatino Linotype" w:eastAsia="Palatino Linotype" w:hAnsi="Palatino Linotype" w:cs="Palatino Linotype"/>
        </w:rPr>
      </w:pPr>
      <w:r w:rsidRPr="00760B01">
        <w:rPr>
          <w:rFonts w:ascii="Palatino Linotype" w:eastAsia="Palatino Linotype" w:hAnsi="Palatino Linotype" w:cs="Palatino Linotype"/>
        </w:rPr>
        <w:t>“</w:t>
      </w:r>
      <w:hyperlink r:id="rId8">
        <w:r w:rsidRPr="00760B01">
          <w:rPr>
            <w:rFonts w:ascii="Palatino Linotype" w:eastAsia="Palatino Linotype" w:hAnsi="Palatino Linotype" w:cs="Palatino Linotype"/>
          </w:rPr>
          <w:t xml:space="preserve">patrullas </w:t>
        </w:r>
        <w:proofErr w:type="spellStart"/>
        <w:r w:rsidRPr="00760B01">
          <w:rPr>
            <w:rFonts w:ascii="Palatino Linotype" w:eastAsia="Palatino Linotype" w:hAnsi="Palatino Linotype" w:cs="Palatino Linotype"/>
          </w:rPr>
          <w:t>atizapan</w:t>
        </w:r>
        <w:proofErr w:type="spellEnd"/>
        <w:r w:rsidRPr="00760B01">
          <w:rPr>
            <w:rFonts w:ascii="Palatino Linotype" w:eastAsia="Palatino Linotype" w:hAnsi="Palatino Linotype" w:cs="Palatino Linotype"/>
          </w:rPr>
          <w:t xml:space="preserve"> - Google Search.pdf</w:t>
        </w:r>
      </w:hyperlink>
      <w:r w:rsidRPr="00760B01">
        <w:rPr>
          <w:rFonts w:ascii="Palatino Linotype" w:eastAsia="Palatino Linotype" w:hAnsi="Palatino Linotype" w:cs="Palatino Linotype"/>
        </w:rPr>
        <w:t>”, el cual contiene diversas capturas de pantallas de vehículos, con logos oficiales de patrullas y camiones de basura.</w:t>
      </w:r>
    </w:p>
    <w:p w:rsidR="00D90D75" w:rsidRPr="00760B01" w:rsidRDefault="00D90D75">
      <w:pPr>
        <w:spacing w:before="240" w:after="240" w:line="360" w:lineRule="auto"/>
        <w:jc w:val="both"/>
        <w:rPr>
          <w:rFonts w:ascii="Palatino Linotype" w:eastAsia="Palatino Linotype" w:hAnsi="Palatino Linotype" w:cs="Palatino Linotype"/>
        </w:rPr>
      </w:pPr>
    </w:p>
    <w:p w:rsidR="00D90D75" w:rsidRPr="00760B01" w:rsidRDefault="00D90D75">
      <w:pPr>
        <w:spacing w:before="240" w:after="240" w:line="360" w:lineRule="auto"/>
        <w:jc w:val="both"/>
        <w:rPr>
          <w:rFonts w:ascii="Palatino Linotype" w:eastAsia="Palatino Linotype" w:hAnsi="Palatino Linotype" w:cs="Palatino Linotype"/>
          <w:b/>
        </w:rPr>
      </w:pPr>
    </w:p>
    <w:p w:rsidR="00D90D75" w:rsidRPr="00760B01" w:rsidRDefault="00630ECE">
      <w:pPr>
        <w:spacing w:before="240" w:after="240" w:line="360" w:lineRule="auto"/>
        <w:jc w:val="both"/>
        <w:rPr>
          <w:rFonts w:ascii="Palatino Linotype" w:eastAsia="Palatino Linotype" w:hAnsi="Palatino Linotype" w:cs="Palatino Linotype"/>
        </w:rPr>
      </w:pPr>
      <w:r w:rsidRPr="00760B01">
        <w:rPr>
          <w:rFonts w:ascii="Palatino Linotype" w:eastAsia="Palatino Linotype" w:hAnsi="Palatino Linotype" w:cs="Palatino Linotype"/>
          <w:b/>
        </w:rPr>
        <w:lastRenderedPageBreak/>
        <w:t xml:space="preserve">4. Turno. </w:t>
      </w:r>
      <w:r w:rsidRPr="00760B01">
        <w:rPr>
          <w:rFonts w:ascii="Palatino Linotype" w:eastAsia="Palatino Linotype" w:hAnsi="Palatino Linotype" w:cs="Palatino Linotype"/>
        </w:rPr>
        <w:t>De conformidad con el artículo 185 Fracción I de la Ley Transparencia y Acceso a la Información Pública, el recurso de revisión número</w:t>
      </w:r>
      <w:r w:rsidRPr="00760B01">
        <w:rPr>
          <w:rFonts w:ascii="Palatino Linotype" w:eastAsia="Palatino Linotype" w:hAnsi="Palatino Linotype" w:cs="Palatino Linotype"/>
          <w:b/>
        </w:rPr>
        <w:t xml:space="preserve"> </w:t>
      </w:r>
      <w:r w:rsidRPr="00760B01">
        <w:rPr>
          <w:rFonts w:ascii="Palatino Linotype" w:eastAsia="Palatino Linotype" w:hAnsi="Palatino Linotype" w:cs="Palatino Linotype"/>
          <w:b/>
          <w:sz w:val="23"/>
          <w:szCs w:val="23"/>
        </w:rPr>
        <w:t xml:space="preserve">02724/INFOEM/IP/RR/2023 </w:t>
      </w:r>
      <w:r w:rsidRPr="00760B01">
        <w:rPr>
          <w:rFonts w:ascii="Palatino Linotype" w:eastAsia="Palatino Linotype" w:hAnsi="Palatino Linotype" w:cs="Palatino Linotype"/>
        </w:rPr>
        <w:t xml:space="preserve">fue turnado a la Comisionada Ponente </w:t>
      </w:r>
      <w:r w:rsidRPr="00760B01">
        <w:rPr>
          <w:rFonts w:ascii="Palatino Linotype" w:eastAsia="Palatino Linotype" w:hAnsi="Palatino Linotype" w:cs="Palatino Linotype"/>
          <w:b/>
        </w:rPr>
        <w:t>Guadalupe Ramírez Peña</w:t>
      </w:r>
      <w:r w:rsidRPr="00760B01">
        <w:rPr>
          <w:rFonts w:ascii="Palatino Linotype" w:eastAsia="Palatino Linotype" w:hAnsi="Palatino Linotype" w:cs="Palatino Linotype"/>
        </w:rPr>
        <w:t>, a efecto de presentar al Pleno el proyecto de resolución correspondiente.</w:t>
      </w:r>
    </w:p>
    <w:p w:rsidR="00D90D75" w:rsidRPr="00760B01" w:rsidRDefault="00630ECE">
      <w:pPr>
        <w:spacing w:before="240" w:after="240" w:line="360" w:lineRule="auto"/>
        <w:jc w:val="both"/>
        <w:rPr>
          <w:rFonts w:ascii="Palatino Linotype" w:eastAsia="Palatino Linotype" w:hAnsi="Palatino Linotype" w:cs="Palatino Linotype"/>
        </w:rPr>
      </w:pPr>
      <w:r w:rsidRPr="00760B01">
        <w:rPr>
          <w:rFonts w:ascii="Palatino Linotype" w:eastAsia="Palatino Linotype" w:hAnsi="Palatino Linotype" w:cs="Palatino Linotype"/>
          <w:b/>
        </w:rPr>
        <w:t xml:space="preserve">5. Admisión. </w:t>
      </w:r>
      <w:r w:rsidRPr="00760B01">
        <w:rPr>
          <w:rFonts w:ascii="Palatino Linotype" w:eastAsia="Palatino Linotype" w:hAnsi="Palatino Linotype" w:cs="Palatino Linotype"/>
        </w:rPr>
        <w:t>En fecha veintitrés de mayo del año dos mil veintitrés, en términos de lo dispuesto en el artículo 185 fracciones I, II y IV de la Ley de Transparencia y Acceso a la Información Pública del Estado de México y Municipios, se admitió a trámite el recurso de revisión al rubro indicado.</w:t>
      </w:r>
    </w:p>
    <w:p w:rsidR="00D90D75" w:rsidRPr="00760B01" w:rsidRDefault="00630ECE">
      <w:pPr>
        <w:spacing w:before="240" w:after="240" w:line="360" w:lineRule="auto"/>
        <w:jc w:val="both"/>
      </w:pPr>
      <w:r w:rsidRPr="00760B01">
        <w:rPr>
          <w:rFonts w:ascii="Palatino Linotype" w:eastAsia="Palatino Linotype" w:hAnsi="Palatino Linotype" w:cs="Palatino Linotype"/>
          <w:b/>
        </w:rPr>
        <w:t xml:space="preserve">6. Manifestaciones. </w:t>
      </w:r>
      <w:r w:rsidRPr="00760B01">
        <w:rPr>
          <w:rFonts w:ascii="Palatino Linotype" w:eastAsia="Palatino Linotype" w:hAnsi="Palatino Linotype" w:cs="Palatino Linotype"/>
        </w:rPr>
        <w:t xml:space="preserve">De las constancias que obran en el expediente electrónico del SAIMEX se desprende que el </w:t>
      </w:r>
      <w:r w:rsidRPr="00760B01">
        <w:rPr>
          <w:rFonts w:ascii="Palatino Linotype" w:eastAsia="Palatino Linotype" w:hAnsi="Palatino Linotype" w:cs="Palatino Linotype"/>
          <w:b/>
        </w:rPr>
        <w:t>SUJETO OBLIGADO</w:t>
      </w:r>
      <w:r w:rsidRPr="00760B01">
        <w:rPr>
          <w:rFonts w:ascii="Palatino Linotype" w:eastAsia="Palatino Linotype" w:hAnsi="Palatino Linotype" w:cs="Palatino Linotype"/>
        </w:rPr>
        <w:t xml:space="preserve"> no rindió su informe justificado, del mismo modo </w:t>
      </w:r>
      <w:r w:rsidRPr="00760B01">
        <w:rPr>
          <w:rFonts w:ascii="Palatino Linotype" w:eastAsia="Palatino Linotype" w:hAnsi="Palatino Linotype" w:cs="Palatino Linotype"/>
          <w:b/>
        </w:rPr>
        <w:t>la parte RECURRENTE</w:t>
      </w:r>
      <w:r w:rsidRPr="00760B01">
        <w:rPr>
          <w:rFonts w:ascii="Palatino Linotype" w:eastAsia="Palatino Linotype" w:hAnsi="Palatino Linotype" w:cs="Palatino Linotype"/>
        </w:rPr>
        <w:t xml:space="preserve"> omitió realizar manifestaciones, como se observa a continuación:</w:t>
      </w:r>
    </w:p>
    <w:p w:rsidR="00D90D75" w:rsidRPr="00760B01" w:rsidRDefault="00630ECE">
      <w:pPr>
        <w:spacing w:before="240" w:after="240" w:line="360" w:lineRule="auto"/>
        <w:jc w:val="both"/>
      </w:pPr>
      <w:r w:rsidRPr="00760B01">
        <w:rPr>
          <w:noProof/>
          <w:lang w:val="es-MX" w:eastAsia="es-MX"/>
        </w:rPr>
        <w:drawing>
          <wp:inline distT="0" distB="0" distL="0" distR="0">
            <wp:extent cx="5701453" cy="1233308"/>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19791" t="35551" r="19891" b="37158"/>
                    <a:stretch>
                      <a:fillRect/>
                    </a:stretch>
                  </pic:blipFill>
                  <pic:spPr>
                    <a:xfrm>
                      <a:off x="0" y="0"/>
                      <a:ext cx="5701453" cy="1233308"/>
                    </a:xfrm>
                    <a:prstGeom prst="rect">
                      <a:avLst/>
                    </a:prstGeom>
                    <a:ln/>
                  </pic:spPr>
                </pic:pic>
              </a:graphicData>
            </a:graphic>
          </wp:inline>
        </w:drawing>
      </w:r>
    </w:p>
    <w:p w:rsidR="00D90D75" w:rsidRPr="00760B01" w:rsidRDefault="00630ECE">
      <w:pPr>
        <w:spacing w:before="240" w:after="240" w:line="360" w:lineRule="auto"/>
        <w:jc w:val="both"/>
        <w:rPr>
          <w:rFonts w:ascii="Palatino Linotype" w:eastAsia="Palatino Linotype" w:hAnsi="Palatino Linotype" w:cs="Palatino Linotype"/>
        </w:rPr>
      </w:pPr>
      <w:r w:rsidRPr="00760B01">
        <w:rPr>
          <w:rFonts w:ascii="Palatino Linotype" w:eastAsia="Palatino Linotype" w:hAnsi="Palatino Linotype" w:cs="Palatino Linotype"/>
          <w:b/>
        </w:rPr>
        <w:t xml:space="preserve">7. Cierre de Instrucción. </w:t>
      </w:r>
      <w:r w:rsidRPr="00760B01">
        <w:rPr>
          <w:rFonts w:ascii="Palatino Linotype" w:eastAsia="Palatino Linotype" w:hAnsi="Palatino Linotype" w:cs="Palatino Linotype"/>
        </w:rPr>
        <w:t xml:space="preserve">En fecha ocho de junio del año dos mil veintitrés,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w:t>
      </w:r>
      <w:r w:rsidRPr="00760B01">
        <w:rPr>
          <w:rFonts w:ascii="Palatino Linotype" w:eastAsia="Palatino Linotype" w:hAnsi="Palatino Linotype" w:cs="Palatino Linotype"/>
        </w:rPr>
        <w:lastRenderedPageBreak/>
        <w:t>Municipios, al no existir trámite pendiente por realizar y haber sido sustanciado el medio de impugnación se acordó el cierre de instrucción y se procedió a formular la resolución que en derecho corresponda.</w:t>
      </w:r>
    </w:p>
    <w:p w:rsidR="00D90D75" w:rsidRPr="00760B01" w:rsidRDefault="00630ECE">
      <w:pPr>
        <w:numPr>
          <w:ilvl w:val="0"/>
          <w:numId w:val="2"/>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60B01">
        <w:rPr>
          <w:rFonts w:ascii="Palatino Linotype" w:eastAsia="Palatino Linotype" w:hAnsi="Palatino Linotype" w:cs="Palatino Linotype"/>
          <w:b/>
        </w:rPr>
        <w:t>C O N S I D E R A N D O:</w:t>
      </w:r>
    </w:p>
    <w:p w:rsidR="00D90D75" w:rsidRPr="00760B01" w:rsidRDefault="00630ECE">
      <w:pPr>
        <w:spacing w:before="240" w:after="240" w:line="360" w:lineRule="auto"/>
        <w:jc w:val="both"/>
        <w:rPr>
          <w:rFonts w:ascii="Palatino Linotype" w:eastAsia="Palatino Linotype" w:hAnsi="Palatino Linotype" w:cs="Palatino Linotype"/>
        </w:rPr>
      </w:pPr>
      <w:r w:rsidRPr="00760B01">
        <w:rPr>
          <w:rFonts w:ascii="Palatino Linotype" w:eastAsia="Palatino Linotype" w:hAnsi="Palatino Linotype" w:cs="Palatino Linotype"/>
          <w:b/>
        </w:rPr>
        <w:t xml:space="preserve">Primero. Competencia. </w:t>
      </w:r>
      <w:r w:rsidRPr="00760B01">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XXIII y 11 del Reglamento Interior del Instituto de Transparencia, Acceso a la Información Pública y Protección de Datos Personales del Estado de México y Municipios.</w:t>
      </w:r>
    </w:p>
    <w:p w:rsidR="00D90D75" w:rsidRPr="00760B01" w:rsidRDefault="00630ECE">
      <w:pPr>
        <w:spacing w:before="240" w:after="240" w:line="360" w:lineRule="auto"/>
        <w:jc w:val="both"/>
        <w:rPr>
          <w:rFonts w:ascii="Palatino Linotype" w:eastAsia="Palatino Linotype" w:hAnsi="Palatino Linotype" w:cs="Palatino Linotype"/>
          <w:b/>
        </w:rPr>
      </w:pPr>
      <w:r w:rsidRPr="00760B01">
        <w:rPr>
          <w:rFonts w:ascii="Palatino Linotype" w:eastAsia="Palatino Linotype" w:hAnsi="Palatino Linotype" w:cs="Palatino Linotype"/>
          <w:b/>
        </w:rPr>
        <w:t>Segundo. Análisis de las causales de improcedencia y sobreseimiento del recurso de revisión.</w:t>
      </w:r>
      <w:r w:rsidRPr="00760B01">
        <w:t xml:space="preserve"> </w:t>
      </w:r>
    </w:p>
    <w:p w:rsidR="00D90D75" w:rsidRPr="00760B01" w:rsidRDefault="00630ECE">
      <w:pPr>
        <w:spacing w:before="240" w:after="240" w:line="360" w:lineRule="auto"/>
        <w:jc w:val="both"/>
      </w:pPr>
      <w:r w:rsidRPr="00760B01">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w:t>
      </w:r>
      <w:proofErr w:type="spellStart"/>
      <w:r w:rsidRPr="00760B01">
        <w:rPr>
          <w:rFonts w:ascii="Palatino Linotype" w:eastAsia="Palatino Linotype" w:hAnsi="Palatino Linotype" w:cs="Palatino Linotype"/>
        </w:rPr>
        <w:t>procedibilidad</w:t>
      </w:r>
      <w:proofErr w:type="spellEnd"/>
      <w:r w:rsidRPr="00760B01">
        <w:rPr>
          <w:rFonts w:ascii="Palatino Linotype" w:eastAsia="Palatino Linotype" w:hAnsi="Palatino Linotype" w:cs="Palatino Linotype"/>
        </w:rPr>
        <w:t xml:space="preserve"> que deben estudiarse con la finalidad de dar cumplimiento a los principios de legalidad y objetividad inmersos en el artículo 9 de Ley de Transparencia y Acceso a la Información Pública del Estado de México y Municipios, </w:t>
      </w:r>
      <w:r w:rsidRPr="00760B01">
        <w:rPr>
          <w:rFonts w:ascii="Palatino Linotype" w:eastAsia="Palatino Linotype" w:hAnsi="Palatino Linotype" w:cs="Palatino Linotype"/>
        </w:rPr>
        <w:lastRenderedPageBreak/>
        <w:t>en correlación con la seguridad jurídica que debe generar lo actuado ante este Organismo garante.</w:t>
      </w:r>
    </w:p>
    <w:p w:rsidR="00D90D75" w:rsidRPr="00760B01" w:rsidRDefault="00630ECE">
      <w:pPr>
        <w:spacing w:before="240" w:after="240" w:line="360" w:lineRule="auto"/>
        <w:jc w:val="both"/>
        <w:rPr>
          <w:rFonts w:ascii="Palatino Linotype" w:eastAsia="Palatino Linotype" w:hAnsi="Palatino Linotype" w:cs="Palatino Linotype"/>
        </w:rPr>
      </w:pPr>
      <w:r w:rsidRPr="00760B01">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p>
    <w:p w:rsidR="00D90D75" w:rsidRPr="00760B01" w:rsidRDefault="00630ECE">
      <w:pPr>
        <w:spacing w:before="240" w:after="240" w:line="360" w:lineRule="auto"/>
        <w:jc w:val="both"/>
      </w:pPr>
      <w:r w:rsidRPr="00760B01">
        <w:rPr>
          <w:rFonts w:ascii="Palatino Linotype" w:eastAsia="Palatino Linotype" w:hAnsi="Palatino Linotype" w:cs="Palatino Linotype"/>
        </w:rPr>
        <w:t>Estudio de causales de improcedencia que no son incompatibles con el derecho de acceso a la justicia, ya que éste no se coarta por regular causas de improcedencia y sobreseimiento con tales fines.</w:t>
      </w:r>
    </w:p>
    <w:p w:rsidR="00D90D75" w:rsidRPr="00760B01" w:rsidRDefault="00630ECE">
      <w:pPr>
        <w:spacing w:before="240" w:after="240" w:line="360" w:lineRule="auto"/>
        <w:ind w:right="51"/>
        <w:jc w:val="both"/>
        <w:rPr>
          <w:rFonts w:ascii="Palatino Linotype" w:eastAsia="Palatino Linotype" w:hAnsi="Palatino Linotype" w:cs="Palatino Linotype"/>
        </w:rPr>
      </w:pPr>
      <w:r w:rsidRPr="00760B01">
        <w:rPr>
          <w:rFonts w:ascii="Palatino Linotype" w:eastAsia="Palatino Linotype" w:hAnsi="Palatino Linotype" w:cs="Palatino Linotype"/>
        </w:rPr>
        <w:t>De manera preliminar en el caso concreto conviene analizar si se actualiza alguna de las causales de sobreseimiento del recurso de revisión.</w:t>
      </w:r>
    </w:p>
    <w:p w:rsidR="00D90D75" w:rsidRPr="00760B01" w:rsidRDefault="00630ECE">
      <w:pPr>
        <w:spacing w:before="240" w:after="240" w:line="360" w:lineRule="auto"/>
        <w:ind w:right="51"/>
        <w:jc w:val="both"/>
        <w:rPr>
          <w:rFonts w:ascii="Palatino Linotype" w:eastAsia="Palatino Linotype" w:hAnsi="Palatino Linotype" w:cs="Palatino Linotype"/>
        </w:rPr>
      </w:pPr>
      <w:r w:rsidRPr="00760B01">
        <w:rPr>
          <w:rFonts w:ascii="Palatino Linotype" w:eastAsia="Palatino Linotype" w:hAnsi="Palatino Linotype" w:cs="Palatino Linotype"/>
        </w:rPr>
        <w:t xml:space="preserve">En ese sentido, se procede al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w:t>
      </w:r>
      <w:r w:rsidRPr="00760B01">
        <w:rPr>
          <w:rFonts w:ascii="Palatino Linotype" w:eastAsia="Palatino Linotype" w:hAnsi="Palatino Linotype" w:cs="Palatino Linotype"/>
        </w:rPr>
        <w:lastRenderedPageBreak/>
        <w:t xml:space="preserve">establecidos en el artículo 191 de la Ley de Transparencia y Acceso a la Información Pública del Estado de México y Municipios, por ser improcedente. </w:t>
      </w:r>
    </w:p>
    <w:p w:rsidR="00D90D75" w:rsidRPr="00760B01" w:rsidRDefault="00630ECE">
      <w:pPr>
        <w:spacing w:before="240" w:after="240" w:line="360" w:lineRule="auto"/>
        <w:ind w:right="51"/>
        <w:jc w:val="both"/>
        <w:rPr>
          <w:rFonts w:ascii="Palatino Linotype" w:eastAsia="Palatino Linotype" w:hAnsi="Palatino Linotype" w:cs="Palatino Linotype"/>
        </w:rPr>
      </w:pPr>
      <w:r w:rsidRPr="00760B01">
        <w:rPr>
          <w:rFonts w:ascii="Palatino Linotype" w:eastAsia="Palatino Linotype" w:hAnsi="Palatino Linotype" w:cs="Palatino Linotype"/>
        </w:rPr>
        <w:t xml:space="preserve">Así, el artículo 191 de la Ley de Transparencia y Acceso a la Información Pública del Estado de México y Municipios, señala que el Recurso de Revisión podrá ser desechado por improcedente cuando: </w:t>
      </w:r>
    </w:p>
    <w:p w:rsidR="00D90D75" w:rsidRPr="00760B01" w:rsidRDefault="00630ECE">
      <w:pPr>
        <w:spacing w:before="240"/>
        <w:ind w:left="567" w:right="618"/>
        <w:jc w:val="both"/>
        <w:rPr>
          <w:rFonts w:ascii="Palatino Linotype" w:eastAsia="Palatino Linotype" w:hAnsi="Palatino Linotype" w:cs="Palatino Linotype"/>
          <w:i/>
          <w:sz w:val="22"/>
          <w:szCs w:val="22"/>
        </w:rPr>
      </w:pPr>
      <w:r w:rsidRPr="00760B01">
        <w:rPr>
          <w:rFonts w:ascii="Palatino Linotype" w:eastAsia="Palatino Linotype" w:hAnsi="Palatino Linotype" w:cs="Palatino Linotype"/>
          <w:i/>
          <w:sz w:val="22"/>
          <w:szCs w:val="22"/>
        </w:rPr>
        <w:t xml:space="preserve">“I. Sea extemporáneo por haber transcurrido el plazo establecido en la presente Ley, a partir de la respuesta; </w:t>
      </w:r>
    </w:p>
    <w:p w:rsidR="00D90D75" w:rsidRPr="00760B01" w:rsidRDefault="00630ECE">
      <w:pPr>
        <w:ind w:left="567" w:right="618"/>
        <w:jc w:val="both"/>
        <w:rPr>
          <w:rFonts w:ascii="Palatino Linotype" w:eastAsia="Palatino Linotype" w:hAnsi="Palatino Linotype" w:cs="Palatino Linotype"/>
          <w:i/>
          <w:sz w:val="22"/>
          <w:szCs w:val="22"/>
        </w:rPr>
      </w:pPr>
      <w:r w:rsidRPr="00760B01">
        <w:rPr>
          <w:rFonts w:ascii="Palatino Linotype" w:eastAsia="Palatino Linotype" w:hAnsi="Palatino Linotype" w:cs="Palatino Linotype"/>
          <w:i/>
          <w:sz w:val="22"/>
          <w:szCs w:val="22"/>
        </w:rPr>
        <w:t xml:space="preserve">II. Se esté tramitando ante el Poder Judicial de la Federación algún recurso o medio de defensa interpuesto por el recurrente; </w:t>
      </w:r>
    </w:p>
    <w:p w:rsidR="00D90D75" w:rsidRPr="00760B01" w:rsidRDefault="00630ECE">
      <w:pPr>
        <w:ind w:left="567" w:right="618"/>
        <w:jc w:val="both"/>
        <w:rPr>
          <w:rFonts w:ascii="Palatino Linotype" w:eastAsia="Palatino Linotype" w:hAnsi="Palatino Linotype" w:cs="Palatino Linotype"/>
          <w:i/>
          <w:sz w:val="22"/>
          <w:szCs w:val="22"/>
        </w:rPr>
      </w:pPr>
      <w:r w:rsidRPr="00760B01">
        <w:rPr>
          <w:rFonts w:ascii="Palatino Linotype" w:eastAsia="Palatino Linotype" w:hAnsi="Palatino Linotype" w:cs="Palatino Linotype"/>
          <w:i/>
          <w:sz w:val="22"/>
          <w:szCs w:val="22"/>
        </w:rPr>
        <w:t xml:space="preserve">III. No actualice alguno de los supuestos previstos en la presente Ley; </w:t>
      </w:r>
    </w:p>
    <w:p w:rsidR="00D90D75" w:rsidRPr="00760B01" w:rsidRDefault="00630ECE">
      <w:pPr>
        <w:ind w:left="567" w:right="618"/>
        <w:jc w:val="both"/>
        <w:rPr>
          <w:rFonts w:ascii="Palatino Linotype" w:eastAsia="Palatino Linotype" w:hAnsi="Palatino Linotype" w:cs="Palatino Linotype"/>
          <w:i/>
          <w:sz w:val="22"/>
          <w:szCs w:val="22"/>
        </w:rPr>
      </w:pPr>
      <w:r w:rsidRPr="00760B01">
        <w:rPr>
          <w:rFonts w:ascii="Palatino Linotype" w:eastAsia="Palatino Linotype" w:hAnsi="Palatino Linotype" w:cs="Palatino Linotype"/>
          <w:i/>
          <w:sz w:val="22"/>
          <w:szCs w:val="22"/>
        </w:rPr>
        <w:t xml:space="preserve">IV. No se haya desahogado la prevención en los términos establecidos en la presente Ley; V. Se impugne la veracidad de la información proporcionada; </w:t>
      </w:r>
    </w:p>
    <w:p w:rsidR="00D90D75" w:rsidRPr="00760B01" w:rsidRDefault="00630ECE">
      <w:pPr>
        <w:ind w:left="567" w:right="618"/>
        <w:jc w:val="both"/>
        <w:rPr>
          <w:rFonts w:ascii="Palatino Linotype" w:eastAsia="Palatino Linotype" w:hAnsi="Palatino Linotype" w:cs="Palatino Linotype"/>
          <w:i/>
          <w:sz w:val="22"/>
          <w:szCs w:val="22"/>
        </w:rPr>
      </w:pPr>
      <w:r w:rsidRPr="00760B01">
        <w:rPr>
          <w:rFonts w:ascii="Palatino Linotype" w:eastAsia="Palatino Linotype" w:hAnsi="Palatino Linotype" w:cs="Palatino Linotype"/>
          <w:i/>
          <w:sz w:val="22"/>
          <w:szCs w:val="22"/>
        </w:rPr>
        <w:t xml:space="preserve">VI. Se trate de una consulta, o trámite en específico; y </w:t>
      </w:r>
    </w:p>
    <w:p w:rsidR="00D90D75" w:rsidRPr="00760B01" w:rsidRDefault="00630ECE">
      <w:pPr>
        <w:ind w:left="567" w:right="618"/>
        <w:jc w:val="both"/>
        <w:rPr>
          <w:rFonts w:ascii="Palatino Linotype" w:eastAsia="Palatino Linotype" w:hAnsi="Palatino Linotype" w:cs="Palatino Linotype"/>
          <w:i/>
          <w:sz w:val="22"/>
          <w:szCs w:val="22"/>
        </w:rPr>
      </w:pPr>
      <w:r w:rsidRPr="00760B01">
        <w:rPr>
          <w:rFonts w:ascii="Palatino Linotype" w:eastAsia="Palatino Linotype" w:hAnsi="Palatino Linotype" w:cs="Palatino Linotype"/>
          <w:i/>
          <w:sz w:val="22"/>
          <w:szCs w:val="22"/>
        </w:rPr>
        <w:t>VII. El recurrente amplíe su solicitud en el recurso de revisión, únicamente respecto de los nuevos contenidos.” (Sic)</w:t>
      </w:r>
    </w:p>
    <w:p w:rsidR="00D90D75" w:rsidRPr="00760B01" w:rsidRDefault="00D90D75">
      <w:pPr>
        <w:ind w:left="567" w:right="618"/>
        <w:jc w:val="both"/>
        <w:rPr>
          <w:rFonts w:ascii="Palatino Linotype" w:eastAsia="Palatino Linotype" w:hAnsi="Palatino Linotype" w:cs="Palatino Linotype"/>
          <w:i/>
          <w:sz w:val="22"/>
          <w:szCs w:val="22"/>
        </w:rPr>
      </w:pPr>
    </w:p>
    <w:p w:rsidR="00D90D75" w:rsidRPr="00760B01" w:rsidRDefault="00630ECE">
      <w:pPr>
        <w:spacing w:after="240" w:line="360" w:lineRule="auto"/>
        <w:ind w:right="51"/>
        <w:jc w:val="both"/>
        <w:rPr>
          <w:rFonts w:ascii="Palatino Linotype" w:eastAsia="Palatino Linotype" w:hAnsi="Palatino Linotype" w:cs="Palatino Linotype"/>
        </w:rPr>
      </w:pPr>
      <w:r w:rsidRPr="00760B01">
        <w:rPr>
          <w:rFonts w:ascii="Palatino Linotype" w:eastAsia="Palatino Linotype" w:hAnsi="Palatino Linotype" w:cs="Palatino Linotype"/>
        </w:rPr>
        <w:t>Por lo tanto, este Instituto advierte que en el Recurso de Revisión que nos ocupa, es necesario entrar al estudio de la causal de improcedencia contenida en la fracción III del numeral en cita, la cual versa en que no se actualice alguno de los supuestos previstos en la Ley.</w:t>
      </w:r>
    </w:p>
    <w:p w:rsidR="00D90D75" w:rsidRPr="00760B01" w:rsidRDefault="00630ECE">
      <w:pPr>
        <w:spacing w:before="240" w:after="240" w:line="360" w:lineRule="auto"/>
        <w:ind w:right="51"/>
        <w:jc w:val="both"/>
        <w:rPr>
          <w:rFonts w:ascii="Palatino Linotype" w:eastAsia="Palatino Linotype" w:hAnsi="Palatino Linotype" w:cs="Palatino Linotype"/>
        </w:rPr>
      </w:pPr>
      <w:r w:rsidRPr="00760B01">
        <w:rPr>
          <w:rFonts w:ascii="Palatino Linotype" w:eastAsia="Palatino Linotype" w:hAnsi="Palatino Linotype" w:cs="Palatino Linotype"/>
        </w:rPr>
        <w:t xml:space="preserve">Así entonces, en congruencia con el apartado precedente, el artículo 192 de la Ley de Transparencia y Acceso a la Información Pública del Estado de México y Municipios, señala que el Recurso de Revisión será sobreseído cuando una vez admitido, se actualice alguno de los supuestos siguientes: </w:t>
      </w:r>
    </w:p>
    <w:p w:rsidR="00D90D75" w:rsidRPr="00760B01" w:rsidRDefault="00630ECE">
      <w:pPr>
        <w:spacing w:before="240"/>
        <w:ind w:left="567" w:right="618"/>
        <w:jc w:val="both"/>
        <w:rPr>
          <w:rFonts w:ascii="Palatino Linotype" w:eastAsia="Palatino Linotype" w:hAnsi="Palatino Linotype" w:cs="Palatino Linotype"/>
          <w:i/>
          <w:sz w:val="22"/>
          <w:szCs w:val="22"/>
        </w:rPr>
      </w:pPr>
      <w:r w:rsidRPr="00760B01">
        <w:rPr>
          <w:rFonts w:ascii="Palatino Linotype" w:eastAsia="Palatino Linotype" w:hAnsi="Palatino Linotype" w:cs="Palatino Linotype"/>
          <w:i/>
          <w:sz w:val="22"/>
          <w:szCs w:val="22"/>
        </w:rPr>
        <w:t xml:space="preserve">“Artículo 192. El recurso será sobreseído, en todo o en parte, cuando una vez admitido, se actualicen alguno de los siguientes supuestos: </w:t>
      </w:r>
    </w:p>
    <w:p w:rsidR="00D90D75" w:rsidRPr="00760B01" w:rsidRDefault="00630ECE">
      <w:pPr>
        <w:ind w:left="567" w:right="618"/>
        <w:jc w:val="both"/>
        <w:rPr>
          <w:rFonts w:ascii="Palatino Linotype" w:eastAsia="Palatino Linotype" w:hAnsi="Palatino Linotype" w:cs="Palatino Linotype"/>
          <w:i/>
          <w:sz w:val="22"/>
          <w:szCs w:val="22"/>
        </w:rPr>
      </w:pPr>
      <w:r w:rsidRPr="00760B01">
        <w:rPr>
          <w:rFonts w:ascii="Palatino Linotype" w:eastAsia="Palatino Linotype" w:hAnsi="Palatino Linotype" w:cs="Palatino Linotype"/>
          <w:i/>
          <w:sz w:val="22"/>
          <w:szCs w:val="22"/>
        </w:rPr>
        <w:t xml:space="preserve">I. El recurrente se desista expresamente del recurso; </w:t>
      </w:r>
    </w:p>
    <w:p w:rsidR="00D90D75" w:rsidRPr="00760B01" w:rsidRDefault="00630ECE">
      <w:pPr>
        <w:ind w:left="567" w:right="618"/>
        <w:jc w:val="both"/>
        <w:rPr>
          <w:rFonts w:ascii="Palatino Linotype" w:eastAsia="Palatino Linotype" w:hAnsi="Palatino Linotype" w:cs="Palatino Linotype"/>
          <w:i/>
          <w:sz w:val="22"/>
          <w:szCs w:val="22"/>
        </w:rPr>
      </w:pPr>
      <w:r w:rsidRPr="00760B01">
        <w:rPr>
          <w:rFonts w:ascii="Palatino Linotype" w:eastAsia="Palatino Linotype" w:hAnsi="Palatino Linotype" w:cs="Palatino Linotype"/>
          <w:i/>
          <w:sz w:val="22"/>
          <w:szCs w:val="22"/>
        </w:rPr>
        <w:lastRenderedPageBreak/>
        <w:t xml:space="preserve">II. El recurrente fallezca o, tratándose de personas jurídicas colectivas, se disuelva; </w:t>
      </w:r>
    </w:p>
    <w:p w:rsidR="00D90D75" w:rsidRPr="00760B01" w:rsidRDefault="00630ECE">
      <w:pPr>
        <w:ind w:left="567" w:right="618"/>
        <w:jc w:val="both"/>
        <w:rPr>
          <w:rFonts w:ascii="Palatino Linotype" w:eastAsia="Palatino Linotype" w:hAnsi="Palatino Linotype" w:cs="Palatino Linotype"/>
          <w:i/>
          <w:sz w:val="22"/>
          <w:szCs w:val="22"/>
        </w:rPr>
      </w:pPr>
      <w:r w:rsidRPr="00760B01">
        <w:rPr>
          <w:rFonts w:ascii="Palatino Linotype" w:eastAsia="Palatino Linotype" w:hAnsi="Palatino Linotype" w:cs="Palatino Linotype"/>
          <w:i/>
          <w:sz w:val="22"/>
          <w:szCs w:val="22"/>
        </w:rPr>
        <w:t xml:space="preserve">III. El sujeto obligado responsable del acto lo modifique o revoque de tal manera que el recurso de revisión quede sin materia; </w:t>
      </w:r>
    </w:p>
    <w:p w:rsidR="00D90D75" w:rsidRPr="00760B01" w:rsidRDefault="00630ECE">
      <w:pPr>
        <w:ind w:left="567" w:right="618"/>
        <w:jc w:val="both"/>
        <w:rPr>
          <w:rFonts w:ascii="Palatino Linotype" w:eastAsia="Palatino Linotype" w:hAnsi="Palatino Linotype" w:cs="Palatino Linotype"/>
          <w:b/>
          <w:i/>
          <w:sz w:val="22"/>
          <w:szCs w:val="22"/>
        </w:rPr>
      </w:pPr>
      <w:r w:rsidRPr="00760B01">
        <w:rPr>
          <w:rFonts w:ascii="Palatino Linotype" w:eastAsia="Palatino Linotype" w:hAnsi="Palatino Linotype" w:cs="Palatino Linotype"/>
          <w:b/>
          <w:i/>
          <w:sz w:val="22"/>
          <w:szCs w:val="22"/>
        </w:rPr>
        <w:t xml:space="preserve">IV. Admitido el recurso de revisión, aparezca alguna causal de improcedencia en los términos de la presente Ley; y </w:t>
      </w:r>
    </w:p>
    <w:p w:rsidR="00D90D75" w:rsidRPr="00760B01" w:rsidRDefault="00630ECE">
      <w:pPr>
        <w:ind w:left="567" w:right="618"/>
        <w:jc w:val="both"/>
        <w:rPr>
          <w:rFonts w:ascii="Palatino Linotype" w:eastAsia="Palatino Linotype" w:hAnsi="Palatino Linotype" w:cs="Palatino Linotype"/>
          <w:i/>
          <w:sz w:val="22"/>
          <w:szCs w:val="22"/>
        </w:rPr>
      </w:pPr>
      <w:r w:rsidRPr="00760B01">
        <w:rPr>
          <w:rFonts w:ascii="Palatino Linotype" w:eastAsia="Palatino Linotype" w:hAnsi="Palatino Linotype" w:cs="Palatino Linotype"/>
          <w:i/>
          <w:sz w:val="22"/>
          <w:szCs w:val="22"/>
        </w:rPr>
        <w:t>V. Cuando por cualquier motivo quede sin materia el recurso.” (Sic)</w:t>
      </w:r>
    </w:p>
    <w:p w:rsidR="00D90D75" w:rsidRPr="00760B01" w:rsidRDefault="00D90D75">
      <w:pPr>
        <w:spacing w:after="240" w:line="360" w:lineRule="auto"/>
        <w:ind w:right="51"/>
        <w:jc w:val="both"/>
        <w:rPr>
          <w:rFonts w:ascii="Palatino Linotype" w:eastAsia="Palatino Linotype" w:hAnsi="Palatino Linotype" w:cs="Palatino Linotype"/>
        </w:rPr>
      </w:pPr>
    </w:p>
    <w:p w:rsidR="00D90D75" w:rsidRPr="00760B01" w:rsidRDefault="00630ECE">
      <w:pPr>
        <w:spacing w:before="240" w:after="240" w:line="360" w:lineRule="auto"/>
        <w:ind w:right="51"/>
        <w:jc w:val="both"/>
        <w:rPr>
          <w:rFonts w:ascii="Palatino Linotype" w:eastAsia="Palatino Linotype" w:hAnsi="Palatino Linotype" w:cs="Palatino Linotype"/>
        </w:rPr>
      </w:pPr>
      <w:r w:rsidRPr="00760B01">
        <w:rPr>
          <w:rFonts w:ascii="Palatino Linotype" w:eastAsia="Palatino Linotype" w:hAnsi="Palatino Linotype" w:cs="Palatino Linotype"/>
        </w:rPr>
        <w:t>Es de señalar que toda vez admitido el Recurso de Revisión, se actualiza una causal de sobreseimiento en términos de la Ley, es procedente analizar la causal de la fracción IV del artículo en cita.</w:t>
      </w:r>
    </w:p>
    <w:p w:rsidR="00D90D75" w:rsidRPr="00760B01" w:rsidRDefault="00630ECE">
      <w:pPr>
        <w:spacing w:before="240" w:after="240" w:line="360" w:lineRule="auto"/>
        <w:ind w:right="51"/>
        <w:jc w:val="both"/>
        <w:rPr>
          <w:rFonts w:ascii="Palatino Linotype" w:eastAsia="Palatino Linotype" w:hAnsi="Palatino Linotype" w:cs="Palatino Linotype"/>
        </w:rPr>
      </w:pPr>
      <w:r w:rsidRPr="00760B01">
        <w:rPr>
          <w:rFonts w:ascii="Palatino Linotype" w:eastAsia="Palatino Linotype" w:hAnsi="Palatino Linotype" w:cs="Palatino Linotype"/>
        </w:rPr>
        <w:t xml:space="preserve">Bajo esa óptica, con la finalidad de analizar la causal de sobreseimiento precisada por este Instituto en el presente Recurso de Revisión, de las actuaciones contenidas en el expediente electrónico formado en el Sistema de Acceso a la Información Mexiquense, se advierte que la parte solicitante requirió al </w:t>
      </w:r>
      <w:r w:rsidRPr="00760B01">
        <w:rPr>
          <w:rFonts w:ascii="Palatino Linotype" w:eastAsia="Palatino Linotype" w:hAnsi="Palatino Linotype" w:cs="Palatino Linotype"/>
          <w:b/>
        </w:rPr>
        <w:t>SUJETO OBLIGADO</w:t>
      </w:r>
      <w:r w:rsidRPr="00760B01">
        <w:rPr>
          <w:rFonts w:ascii="Palatino Linotype" w:eastAsia="Palatino Linotype" w:hAnsi="Palatino Linotype" w:cs="Palatino Linotype"/>
        </w:rPr>
        <w:t xml:space="preserve"> le proporcione información consistente en lo siguiente:</w:t>
      </w:r>
    </w:p>
    <w:p w:rsidR="00D90D75" w:rsidRPr="00760B01" w:rsidRDefault="00630ECE">
      <w:pPr>
        <w:numPr>
          <w:ilvl w:val="0"/>
          <w:numId w:val="1"/>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760B01">
        <w:rPr>
          <w:rFonts w:ascii="Palatino Linotype" w:eastAsia="Palatino Linotype" w:hAnsi="Palatino Linotype" w:cs="Palatino Linotype"/>
          <w:sz w:val="22"/>
          <w:szCs w:val="22"/>
        </w:rPr>
        <w:t>Copia del contrato, estudios de mercado, acta del cabildo para su compra, o sub comité de adquisiciones arrendamiento y prestación de servicios, revisión de anexos por el OIC, Los anexos, Tarjeta de circulación , tenencias, verificación, junta de aclaraciones, propuestas económicas de sus patrullas de 2018 a la fecha , costo del vehículo, del equipo policial y del radio, marcas y modelos</w:t>
      </w:r>
    </w:p>
    <w:p w:rsidR="00D90D75" w:rsidRPr="00760B01" w:rsidRDefault="00630ECE">
      <w:pPr>
        <w:spacing w:before="240" w:after="240" w:line="360" w:lineRule="auto"/>
        <w:ind w:right="49"/>
        <w:jc w:val="both"/>
        <w:rPr>
          <w:rFonts w:ascii="Palatino Linotype" w:eastAsia="Palatino Linotype" w:hAnsi="Palatino Linotype" w:cs="Palatino Linotype"/>
        </w:rPr>
      </w:pPr>
      <w:r w:rsidRPr="00760B01">
        <w:rPr>
          <w:rFonts w:ascii="Palatino Linotype" w:eastAsia="Palatino Linotype" w:hAnsi="Palatino Linotype" w:cs="Palatino Linotype"/>
        </w:rPr>
        <w:t xml:space="preserve">Ante la interposición de la solicitud de acceso a la información pública, el </w:t>
      </w:r>
      <w:r w:rsidRPr="00760B01">
        <w:rPr>
          <w:rFonts w:ascii="Palatino Linotype" w:eastAsia="Palatino Linotype" w:hAnsi="Palatino Linotype" w:cs="Palatino Linotype"/>
          <w:b/>
        </w:rPr>
        <w:t xml:space="preserve">SUJETO OBLIGADO, </w:t>
      </w:r>
      <w:r w:rsidRPr="00760B01">
        <w:rPr>
          <w:rFonts w:ascii="Palatino Linotype" w:eastAsia="Palatino Linotype" w:hAnsi="Palatino Linotype" w:cs="Palatino Linotype"/>
        </w:rPr>
        <w:t xml:space="preserve"> fue omiso en proporcionar una respuesta al requerimiento del particular. </w:t>
      </w:r>
    </w:p>
    <w:p w:rsidR="00D90D75" w:rsidRPr="00760B01" w:rsidRDefault="00630ECE">
      <w:pPr>
        <w:spacing w:before="240" w:after="240" w:line="360" w:lineRule="auto"/>
        <w:ind w:right="49"/>
        <w:jc w:val="both"/>
        <w:rPr>
          <w:rFonts w:ascii="Palatino Linotype" w:eastAsia="Palatino Linotype" w:hAnsi="Palatino Linotype" w:cs="Palatino Linotype"/>
        </w:rPr>
      </w:pPr>
      <w:r w:rsidRPr="00760B01">
        <w:rPr>
          <w:rFonts w:ascii="Palatino Linotype" w:eastAsia="Palatino Linotype" w:hAnsi="Palatino Linotype" w:cs="Palatino Linotype"/>
        </w:rPr>
        <w:lastRenderedPageBreak/>
        <w:t xml:space="preserve">Señalado lo anterior, es de indicar que la parte </w:t>
      </w:r>
      <w:r w:rsidRPr="00760B01">
        <w:rPr>
          <w:rFonts w:ascii="Palatino Linotype" w:eastAsia="Palatino Linotype" w:hAnsi="Palatino Linotype" w:cs="Palatino Linotype"/>
          <w:b/>
        </w:rPr>
        <w:t>RECURRENTE</w:t>
      </w:r>
      <w:r w:rsidRPr="00760B01">
        <w:rPr>
          <w:rFonts w:ascii="Palatino Linotype" w:eastAsia="Palatino Linotype" w:hAnsi="Palatino Linotype" w:cs="Palatino Linotype"/>
        </w:rPr>
        <w:t>, al interponer su recurso de revisión señaló como acto impugnado: “</w:t>
      </w:r>
      <w:r w:rsidRPr="00760B01">
        <w:rPr>
          <w:rFonts w:ascii="Palatino Linotype" w:eastAsia="Palatino Linotype" w:hAnsi="Palatino Linotype" w:cs="Palatino Linotype"/>
          <w:i/>
        </w:rPr>
        <w:t xml:space="preserve">primero no entrego todo lo solicitado de 2018 a la fecha, segundo el contrato que entrego son patrullas de 2022 y entregan tarjetas de circulación de 2019 y extrañamente si son propiedad del municipio no tendrían que estar a nombre de la empresa vendedora ; le testan datos que no son sujetos de tersar ni son del estado , si hubiese la frecuencia del radio tal vez pero eso no </w:t>
      </w:r>
      <w:proofErr w:type="spellStart"/>
      <w:r w:rsidRPr="00760B01">
        <w:rPr>
          <w:rFonts w:ascii="Palatino Linotype" w:eastAsia="Palatino Linotype" w:hAnsi="Palatino Linotype" w:cs="Palatino Linotype"/>
          <w:i/>
        </w:rPr>
        <w:t>esta</w:t>
      </w:r>
      <w:proofErr w:type="spellEnd"/>
      <w:r w:rsidRPr="00760B01">
        <w:rPr>
          <w:rFonts w:ascii="Palatino Linotype" w:eastAsia="Palatino Linotype" w:hAnsi="Palatino Linotype" w:cs="Palatino Linotype"/>
          <w:i/>
        </w:rPr>
        <w:t xml:space="preserve"> , si ven el </w:t>
      </w:r>
      <w:proofErr w:type="spellStart"/>
      <w:r w:rsidRPr="00760B01">
        <w:rPr>
          <w:rFonts w:ascii="Palatino Linotype" w:eastAsia="Palatino Linotype" w:hAnsi="Palatino Linotype" w:cs="Palatino Linotype"/>
          <w:i/>
        </w:rPr>
        <w:t>doc</w:t>
      </w:r>
      <w:proofErr w:type="spellEnd"/>
      <w:r w:rsidRPr="00760B01">
        <w:rPr>
          <w:rFonts w:ascii="Palatino Linotype" w:eastAsia="Palatino Linotype" w:hAnsi="Palatino Linotype" w:cs="Palatino Linotype"/>
          <w:i/>
        </w:rPr>
        <w:t xml:space="preserve"> adjunto no entregaron todo ni con máxima publicidad ni punto por punto</w:t>
      </w:r>
      <w:r w:rsidRPr="00760B01">
        <w:rPr>
          <w:rFonts w:ascii="Palatino Linotype" w:eastAsia="Palatino Linotype" w:hAnsi="Palatino Linotype" w:cs="Palatino Linotype"/>
        </w:rPr>
        <w:t xml:space="preserve">” (Sic), y como motivo o razón de inconformidad, refirió que:  </w:t>
      </w:r>
      <w:r w:rsidRPr="00760B01">
        <w:rPr>
          <w:rFonts w:ascii="Palatino Linotype" w:eastAsia="Palatino Linotype" w:hAnsi="Palatino Linotype" w:cs="Palatino Linotype"/>
          <w:i/>
        </w:rPr>
        <w:t>“testado ilegal y opacidad por corrupción”</w:t>
      </w:r>
      <w:r w:rsidRPr="00760B01">
        <w:rPr>
          <w:rFonts w:ascii="Palatino Linotype" w:eastAsia="Palatino Linotype" w:hAnsi="Palatino Linotype" w:cs="Palatino Linotype"/>
        </w:rPr>
        <w:t xml:space="preserve">; sin embargo, es de advertir por parte de este Instituto que a la fecha de interposición del Recurso de Revisión que nos ocupa, el Ayuntamiento de Ecatepec de Morelos no había registrado respuesta a la solicitud de acceso con folio </w:t>
      </w:r>
      <w:r w:rsidRPr="00760B01">
        <w:rPr>
          <w:rFonts w:ascii="Palatino Linotype" w:eastAsia="Palatino Linotype" w:hAnsi="Palatino Linotype" w:cs="Palatino Linotype"/>
          <w:b/>
        </w:rPr>
        <w:t>00374/ECATEPEC/IP/2023</w:t>
      </w:r>
      <w:r w:rsidRPr="00760B01">
        <w:rPr>
          <w:rFonts w:ascii="Palatino Linotype" w:eastAsia="Palatino Linotype" w:hAnsi="Palatino Linotype" w:cs="Palatino Linotype"/>
        </w:rPr>
        <w:t>, misma que se presentó el trece de abril de dos mil veintitrés.</w:t>
      </w:r>
    </w:p>
    <w:p w:rsidR="00D90D75" w:rsidRPr="00760B01" w:rsidRDefault="00630ECE">
      <w:pPr>
        <w:spacing w:before="240" w:after="240" w:line="360" w:lineRule="auto"/>
        <w:ind w:right="49"/>
        <w:jc w:val="both"/>
        <w:rPr>
          <w:rFonts w:ascii="Palatino Linotype" w:eastAsia="Palatino Linotype" w:hAnsi="Palatino Linotype" w:cs="Palatino Linotype"/>
        </w:rPr>
      </w:pPr>
      <w:r w:rsidRPr="00760B01">
        <w:rPr>
          <w:rFonts w:ascii="Palatino Linotype" w:eastAsia="Palatino Linotype" w:hAnsi="Palatino Linotype" w:cs="Palatino Linotype"/>
        </w:rPr>
        <w:t xml:space="preserve">En ese orden de ideas, el plazo con el que contaba el </w:t>
      </w:r>
      <w:r w:rsidRPr="00760B01">
        <w:rPr>
          <w:rFonts w:ascii="Palatino Linotype" w:eastAsia="Palatino Linotype" w:hAnsi="Palatino Linotype" w:cs="Palatino Linotype"/>
          <w:b/>
        </w:rPr>
        <w:t>SUJETO OBLIGADO</w:t>
      </w:r>
      <w:r w:rsidRPr="00760B01">
        <w:rPr>
          <w:rFonts w:ascii="Palatino Linotype" w:eastAsia="Palatino Linotype" w:hAnsi="Palatino Linotype" w:cs="Palatino Linotype"/>
        </w:rPr>
        <w:t xml:space="preserve"> para emitir contestación al requerimiento de información, se computó del catorce de abril al ocho de mayo de dos mil veintitrés, lo anterior, sin contar los días quince, dieciséis, veintidós, veintitrés, veintinueve y treinta de mayo del dos mil veintitrés, así como el primero, cinco, seis y siete de mayo de dos mil veintitrés, al ser días inhábiles,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veintitrés. </w:t>
      </w:r>
    </w:p>
    <w:p w:rsidR="00D90D75" w:rsidRPr="00760B01" w:rsidRDefault="00630ECE">
      <w:pPr>
        <w:spacing w:before="240" w:after="240" w:line="360" w:lineRule="auto"/>
        <w:ind w:right="49"/>
        <w:jc w:val="both"/>
        <w:rPr>
          <w:rFonts w:ascii="Palatino Linotype" w:eastAsia="Palatino Linotype" w:hAnsi="Palatino Linotype" w:cs="Palatino Linotype"/>
        </w:rPr>
      </w:pPr>
      <w:r w:rsidRPr="00760B01">
        <w:rPr>
          <w:rFonts w:ascii="Palatino Linotype" w:eastAsia="Palatino Linotype" w:hAnsi="Palatino Linotype" w:cs="Palatino Linotype"/>
        </w:rPr>
        <w:lastRenderedPageBreak/>
        <w:t xml:space="preserve">Así, este Organismo Garante verificó que no se registró respuesta a la solicitud de información en el Sistema de Acceso a la Información Mexiquense (SAIMEX). </w:t>
      </w:r>
    </w:p>
    <w:p w:rsidR="00D90D75" w:rsidRPr="00760B01" w:rsidRDefault="00630ECE">
      <w:pPr>
        <w:spacing w:before="240" w:after="240" w:line="360" w:lineRule="auto"/>
        <w:ind w:right="49"/>
        <w:jc w:val="both"/>
        <w:rPr>
          <w:rFonts w:ascii="Palatino Linotype" w:eastAsia="Palatino Linotype" w:hAnsi="Palatino Linotype" w:cs="Palatino Linotype"/>
        </w:rPr>
      </w:pPr>
      <w:r w:rsidRPr="00760B01">
        <w:rPr>
          <w:rFonts w:ascii="Palatino Linotype" w:eastAsia="Palatino Linotype" w:hAnsi="Palatino Linotype" w:cs="Palatino Linotype"/>
        </w:rPr>
        <w:t xml:space="preserve">Conforme a lo anterior, se colige que el Ayuntamiento de Ecatepec de Morelos no emitió respuesta a la solicitud de acceso a la información pública con folio </w:t>
      </w:r>
      <w:r w:rsidRPr="00760B01">
        <w:rPr>
          <w:rFonts w:ascii="Palatino Linotype" w:eastAsia="Palatino Linotype" w:hAnsi="Palatino Linotype" w:cs="Palatino Linotype"/>
          <w:b/>
        </w:rPr>
        <w:t xml:space="preserve">00374/ECATEPEC/IP/2023, </w:t>
      </w:r>
      <w:r w:rsidRPr="00760B01">
        <w:rPr>
          <w:rFonts w:ascii="Palatino Linotype" w:eastAsia="Palatino Linotype" w:hAnsi="Palatino Linotype" w:cs="Palatino Linotype"/>
        </w:rPr>
        <w:t xml:space="preserve">dentro del plazo establecido en el artículo 163, de la Ley de Transparencia y Acceso a la Información Pública del Estado de México y Municipios, pues tenía hasta el ocho de mayo de dos mil veintidós, para realizar dicha situación. Así las cosas, es necesario hacer del conocimiento del Particular que, de la simple lectura a su Recurso de Revisión, se desprende que las razones o motivos de inconformidad hechas valer, no corresponden con la omisión del </w:t>
      </w:r>
      <w:r w:rsidRPr="00760B01">
        <w:rPr>
          <w:rFonts w:ascii="Palatino Linotype" w:eastAsia="Palatino Linotype" w:hAnsi="Palatino Linotype" w:cs="Palatino Linotype"/>
          <w:b/>
        </w:rPr>
        <w:t>SUJETO OBLIGADO</w:t>
      </w:r>
      <w:r w:rsidRPr="00760B01">
        <w:rPr>
          <w:rFonts w:ascii="Palatino Linotype" w:eastAsia="Palatino Linotype" w:hAnsi="Palatino Linotype" w:cs="Palatino Linotype"/>
        </w:rPr>
        <w:t xml:space="preserve"> para atender su requerimiento de información, por lo tanto, es claro que el Recurso de Revisión que nos ocupa, no actualiza ninguno de los supuestos previstos en la Ley de la materia conforme a las actuaciones que obran en el expediente electrónico formado en el Sistema de Acceso a la Información Mexiquense (SAIMEX). </w:t>
      </w:r>
    </w:p>
    <w:p w:rsidR="00D90D75" w:rsidRPr="00760B01" w:rsidRDefault="00630ECE">
      <w:pPr>
        <w:spacing w:before="240" w:after="240" w:line="360" w:lineRule="auto"/>
        <w:ind w:right="49"/>
        <w:jc w:val="both"/>
        <w:rPr>
          <w:rFonts w:ascii="Palatino Linotype" w:eastAsia="Palatino Linotype" w:hAnsi="Palatino Linotype" w:cs="Palatino Linotype"/>
        </w:rPr>
      </w:pPr>
      <w:r w:rsidRPr="00760B01">
        <w:rPr>
          <w:rFonts w:ascii="Palatino Linotype" w:eastAsia="Palatino Linotype" w:hAnsi="Palatino Linotype" w:cs="Palatino Linotype"/>
        </w:rPr>
        <w:t xml:space="preserve">Por tales circunstancias, este Organismo Garante se encuentra impedido a entrar al estudio de fondo, en virtud que la parte </w:t>
      </w:r>
      <w:r w:rsidRPr="00760B01">
        <w:rPr>
          <w:rFonts w:ascii="Palatino Linotype" w:eastAsia="Palatino Linotype" w:hAnsi="Palatino Linotype" w:cs="Palatino Linotype"/>
          <w:b/>
        </w:rPr>
        <w:t>RECURRENTE</w:t>
      </w:r>
      <w:r w:rsidRPr="00760B01">
        <w:rPr>
          <w:rFonts w:ascii="Palatino Linotype" w:eastAsia="Palatino Linotype" w:hAnsi="Palatino Linotype" w:cs="Palatino Linotype"/>
        </w:rPr>
        <w:t xml:space="preserve"> no manifestó razones o motivos de inconformidad, relacionados con la omisión del Ayuntamiento de Ecatepec de Morelos, a fin de atender su solicitud de acceso. </w:t>
      </w:r>
    </w:p>
    <w:p w:rsidR="00D90D75" w:rsidRPr="00760B01" w:rsidRDefault="00630ECE">
      <w:pPr>
        <w:spacing w:before="240" w:after="240" w:line="360" w:lineRule="auto"/>
        <w:ind w:right="49"/>
        <w:jc w:val="both"/>
        <w:rPr>
          <w:rFonts w:ascii="Palatino Linotype" w:eastAsia="Palatino Linotype" w:hAnsi="Palatino Linotype" w:cs="Palatino Linotype"/>
        </w:rPr>
      </w:pPr>
      <w:r w:rsidRPr="00760B01">
        <w:rPr>
          <w:rFonts w:ascii="Palatino Linotype" w:eastAsia="Palatino Linotype" w:hAnsi="Palatino Linotype" w:cs="Palatino Linotype"/>
        </w:rPr>
        <w:t xml:space="preserve">En consecuencia, en el presente Recurso de Revisión, se actualizó la causal de improcedencia prevista en la fracción III del numeral 191 de la Ley de Transparencia y Acceso a la Información Pública del Estado de México y Municipios, en virtud que </w:t>
      </w:r>
      <w:r w:rsidRPr="00760B01">
        <w:rPr>
          <w:rFonts w:ascii="Palatino Linotype" w:eastAsia="Palatino Linotype" w:hAnsi="Palatino Linotype" w:cs="Palatino Linotype"/>
        </w:rPr>
        <w:lastRenderedPageBreak/>
        <w:t xml:space="preserve">no se actualizó ningún supuesto de procedencia señalado en el ordenamiento en cita. </w:t>
      </w:r>
    </w:p>
    <w:p w:rsidR="00D90D75" w:rsidRPr="00760B01" w:rsidRDefault="00630ECE">
      <w:pPr>
        <w:spacing w:before="240" w:line="360" w:lineRule="auto"/>
        <w:jc w:val="both"/>
        <w:rPr>
          <w:rFonts w:ascii="Palatino Linotype" w:eastAsia="Palatino Linotype" w:hAnsi="Palatino Linotype" w:cs="Palatino Linotype"/>
        </w:rPr>
      </w:pPr>
      <w:r w:rsidRPr="00760B01">
        <w:rPr>
          <w:rFonts w:ascii="Palatino Linotype" w:eastAsia="Palatino Linotype" w:hAnsi="Palatino Linotype" w:cs="Palatino Linotype"/>
        </w:rPr>
        <w:t xml:space="preserve">Siendo el </w:t>
      </w:r>
      <w:r w:rsidRPr="00760B01">
        <w:rPr>
          <w:rFonts w:ascii="Palatino Linotype" w:eastAsia="Palatino Linotype" w:hAnsi="Palatino Linotype" w:cs="Palatino Linotype"/>
          <w:i/>
        </w:rPr>
        <w:t>sobreseimiento</w:t>
      </w:r>
      <w:r w:rsidRPr="00760B01">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D90D75" w:rsidRPr="00760B01" w:rsidRDefault="00630ECE">
      <w:pPr>
        <w:spacing w:after="120"/>
        <w:ind w:left="851" w:right="902"/>
        <w:jc w:val="both"/>
        <w:rPr>
          <w:rFonts w:ascii="Palatino Linotype" w:eastAsia="Palatino Linotype" w:hAnsi="Palatino Linotype" w:cs="Palatino Linotype"/>
          <w:b/>
          <w:i/>
        </w:rPr>
      </w:pPr>
      <w:r w:rsidRPr="00760B01">
        <w:rPr>
          <w:rFonts w:ascii="Palatino Linotype" w:eastAsia="Palatino Linotype" w:hAnsi="Palatino Linotype" w:cs="Palatino Linotype"/>
          <w:i/>
          <w:sz w:val="22"/>
          <w:szCs w:val="22"/>
        </w:rPr>
        <w:t>“</w:t>
      </w:r>
      <w:r w:rsidRPr="00760B01">
        <w:rPr>
          <w:rFonts w:ascii="Palatino Linotype" w:eastAsia="Palatino Linotype" w:hAnsi="Palatino Linotype" w:cs="Palatino Linotype"/>
          <w:b/>
          <w:i/>
          <w:sz w:val="22"/>
          <w:szCs w:val="22"/>
        </w:rPr>
        <w:t>SOBRESEIMIENTO, NO PERMITE ENTRAR AL ESTUDIO DE LAS CUESTIONES DE FONDO</w:t>
      </w:r>
    </w:p>
    <w:p w:rsidR="00D90D75" w:rsidRPr="00760B01" w:rsidRDefault="00630ECE">
      <w:pPr>
        <w:spacing w:before="120" w:after="120"/>
        <w:ind w:left="851" w:right="902"/>
        <w:jc w:val="both"/>
        <w:rPr>
          <w:rFonts w:ascii="Palatino Linotype" w:eastAsia="Palatino Linotype" w:hAnsi="Palatino Linotype" w:cs="Palatino Linotype"/>
          <w:i/>
          <w:sz w:val="22"/>
          <w:szCs w:val="22"/>
        </w:rPr>
      </w:pPr>
      <w:r w:rsidRPr="00760B01">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rsidR="00D90D75" w:rsidRPr="00760B01" w:rsidRDefault="00630ECE">
      <w:pPr>
        <w:spacing w:before="120" w:after="120"/>
        <w:ind w:left="851" w:right="902"/>
        <w:jc w:val="both"/>
        <w:rPr>
          <w:rFonts w:ascii="Palatino Linotype" w:eastAsia="Palatino Linotype" w:hAnsi="Palatino Linotype" w:cs="Palatino Linotype"/>
          <w:i/>
          <w:sz w:val="22"/>
          <w:szCs w:val="22"/>
        </w:rPr>
      </w:pPr>
      <w:r w:rsidRPr="00760B01">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D90D75" w:rsidRPr="00760B01" w:rsidRDefault="00630ECE">
      <w:pPr>
        <w:spacing w:before="240" w:after="240" w:line="360" w:lineRule="auto"/>
        <w:jc w:val="both"/>
        <w:rPr>
          <w:rFonts w:ascii="Palatino Linotype" w:eastAsia="Palatino Linotype" w:hAnsi="Palatino Linotype" w:cs="Palatino Linotype"/>
        </w:rPr>
      </w:pPr>
      <w:r w:rsidRPr="00760B01">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D90D75" w:rsidRPr="00760B01" w:rsidRDefault="00630ECE">
      <w:pPr>
        <w:spacing w:before="120" w:after="120"/>
        <w:ind w:left="851" w:right="902"/>
        <w:jc w:val="both"/>
        <w:rPr>
          <w:rFonts w:ascii="Palatino Linotype" w:eastAsia="Palatino Linotype" w:hAnsi="Palatino Linotype" w:cs="Palatino Linotype"/>
          <w:b/>
          <w:i/>
          <w:sz w:val="22"/>
          <w:szCs w:val="22"/>
        </w:rPr>
      </w:pPr>
      <w:r w:rsidRPr="00760B01">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rsidR="00D90D75" w:rsidRPr="00760B01" w:rsidRDefault="00630ECE">
      <w:pPr>
        <w:spacing w:before="120" w:after="120"/>
        <w:ind w:left="851" w:right="902"/>
        <w:jc w:val="both"/>
        <w:rPr>
          <w:rFonts w:ascii="Palatino Linotype" w:eastAsia="Palatino Linotype" w:hAnsi="Palatino Linotype" w:cs="Palatino Linotype"/>
          <w:i/>
          <w:sz w:val="22"/>
          <w:szCs w:val="22"/>
        </w:rPr>
      </w:pPr>
      <w:r w:rsidRPr="00760B01">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w:t>
      </w:r>
      <w:r w:rsidRPr="00760B01">
        <w:rPr>
          <w:rFonts w:ascii="Palatino Linotype" w:eastAsia="Palatino Linotype" w:hAnsi="Palatino Linotype" w:cs="Palatino Linotype"/>
          <w:i/>
          <w:sz w:val="22"/>
          <w:szCs w:val="22"/>
        </w:rPr>
        <w:lastRenderedPageBreak/>
        <w:t xml:space="preserve">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760B01">
        <w:rPr>
          <w:rFonts w:ascii="Palatino Linotype" w:eastAsia="Palatino Linotype" w:hAnsi="Palatino Linotype" w:cs="Palatino Linotype"/>
          <w:i/>
          <w:sz w:val="22"/>
          <w:szCs w:val="22"/>
        </w:rPr>
        <w:t>promovente</w:t>
      </w:r>
      <w:proofErr w:type="spellEnd"/>
      <w:r w:rsidRPr="00760B01">
        <w:rPr>
          <w:rFonts w:ascii="Palatino Linotype" w:eastAsia="Palatino Linotype" w:hAnsi="Palatino Linotype" w:cs="Palatino Linotype"/>
          <w:i/>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760B01">
        <w:rPr>
          <w:rFonts w:ascii="Palatino Linotype" w:eastAsia="Palatino Linotype" w:hAnsi="Palatino Linotype" w:cs="Palatino Linotype"/>
        </w:rPr>
        <w:tab/>
      </w:r>
    </w:p>
    <w:p w:rsidR="00D90D75" w:rsidRPr="00760B01" w:rsidRDefault="00630ECE">
      <w:pPr>
        <w:spacing w:before="240" w:after="240" w:line="360" w:lineRule="auto"/>
        <w:jc w:val="both"/>
        <w:rPr>
          <w:rFonts w:ascii="Palatino Linotype" w:eastAsia="Palatino Linotype" w:hAnsi="Palatino Linotype" w:cs="Palatino Linotype"/>
        </w:rPr>
      </w:pPr>
      <w:r w:rsidRPr="00760B01">
        <w:rPr>
          <w:rFonts w:ascii="Palatino Linotype" w:eastAsia="Palatino Linotype" w:hAnsi="Palatino Linotype" w:cs="Palatino Linotype"/>
        </w:rPr>
        <w:t xml:space="preserve">No obstante de lo anterior, se dejan a salvo los derechos de persona solicitante a efecto de que, de considerarlo pertinente, interponga una nueva solicitud de acceso ante el </w:t>
      </w:r>
      <w:r w:rsidRPr="00760B01">
        <w:rPr>
          <w:rFonts w:ascii="Palatino Linotype" w:eastAsia="Palatino Linotype" w:hAnsi="Palatino Linotype" w:cs="Palatino Linotype"/>
          <w:b/>
        </w:rPr>
        <w:t>SUJETO OBLIGADO</w:t>
      </w:r>
      <w:r w:rsidRPr="00760B01">
        <w:rPr>
          <w:rFonts w:ascii="Palatino Linotype" w:eastAsia="Palatino Linotype" w:hAnsi="Palatino Linotype" w:cs="Palatino Linotype"/>
        </w:rPr>
        <w:t xml:space="preserve">, a fin de obtener la información de su interés. </w:t>
      </w:r>
    </w:p>
    <w:p w:rsidR="00D90D75" w:rsidRPr="00760B01" w:rsidRDefault="00630ECE">
      <w:pPr>
        <w:spacing w:before="240" w:after="240" w:line="360" w:lineRule="auto"/>
        <w:jc w:val="both"/>
        <w:rPr>
          <w:rFonts w:ascii="Palatino Linotype" w:eastAsia="Palatino Linotype" w:hAnsi="Palatino Linotype" w:cs="Palatino Linotype"/>
        </w:rPr>
      </w:pPr>
      <w:r w:rsidRPr="00760B01">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760B01">
        <w:rPr>
          <w:rFonts w:ascii="Palatino Linotype" w:eastAsia="Palatino Linotype" w:hAnsi="Palatino Linotype" w:cs="Palatino Linotype"/>
          <w:b/>
        </w:rPr>
        <w:t xml:space="preserve">SOBRESEE </w:t>
      </w:r>
      <w:r w:rsidRPr="00760B01">
        <w:rPr>
          <w:rFonts w:ascii="Palatino Linotype" w:eastAsia="Palatino Linotype" w:hAnsi="Palatino Linotype" w:cs="Palatino Linotype"/>
        </w:rPr>
        <w:t xml:space="preserve">el recurso de revisión </w:t>
      </w:r>
      <w:r w:rsidRPr="00760B01">
        <w:rPr>
          <w:rFonts w:ascii="Palatino Linotype" w:eastAsia="Palatino Linotype" w:hAnsi="Palatino Linotype" w:cs="Palatino Linotype"/>
          <w:b/>
        </w:rPr>
        <w:t>02724/INFOEM/IP/RR/2023</w:t>
      </w:r>
      <w:r w:rsidRPr="00760B01">
        <w:rPr>
          <w:rFonts w:ascii="Palatino Linotype" w:eastAsia="Palatino Linotype" w:hAnsi="Palatino Linotype" w:cs="Palatino Linotype"/>
        </w:rPr>
        <w:t>, que ha sido materia del presente fallo.</w:t>
      </w:r>
    </w:p>
    <w:p w:rsidR="00D90D75" w:rsidRPr="00760B01" w:rsidRDefault="00630ECE">
      <w:pPr>
        <w:spacing w:before="240" w:after="240" w:line="360" w:lineRule="auto"/>
        <w:jc w:val="both"/>
        <w:rPr>
          <w:rFonts w:ascii="Palatino Linotype" w:eastAsia="Palatino Linotype" w:hAnsi="Palatino Linotype" w:cs="Palatino Linotype"/>
        </w:rPr>
      </w:pPr>
      <w:r w:rsidRPr="00760B01">
        <w:rPr>
          <w:rFonts w:ascii="Palatino Linotype" w:eastAsia="Palatino Linotype" w:hAnsi="Palatino Linotype" w:cs="Palatino Linotype"/>
        </w:rPr>
        <w:t>Así, con fundamento en lo prescrito en los</w:t>
      </w:r>
      <w:r w:rsidRPr="00760B01">
        <w:t xml:space="preserve"> </w:t>
      </w:r>
      <w:r w:rsidRPr="00760B01">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DC7CC5" w:rsidRPr="00760B01" w:rsidRDefault="00DC7CC5">
      <w:pPr>
        <w:spacing w:before="240" w:after="240" w:line="360" w:lineRule="auto"/>
        <w:jc w:val="both"/>
        <w:rPr>
          <w:rFonts w:ascii="Palatino Linotype" w:eastAsia="Palatino Linotype" w:hAnsi="Palatino Linotype" w:cs="Palatino Linotype"/>
        </w:rPr>
      </w:pPr>
    </w:p>
    <w:p w:rsidR="00DC7CC5" w:rsidRPr="00760B01" w:rsidRDefault="00DC7CC5">
      <w:pPr>
        <w:spacing w:before="240" w:after="240" w:line="360" w:lineRule="auto"/>
        <w:jc w:val="both"/>
        <w:rPr>
          <w:rFonts w:ascii="Palatino Linotype" w:eastAsia="Palatino Linotype" w:hAnsi="Palatino Linotype" w:cs="Palatino Linotype"/>
        </w:rPr>
      </w:pPr>
    </w:p>
    <w:p w:rsidR="00DC7CC5" w:rsidRPr="00760B01" w:rsidRDefault="00DC7CC5">
      <w:pPr>
        <w:spacing w:before="240" w:after="240" w:line="360" w:lineRule="auto"/>
        <w:jc w:val="both"/>
        <w:rPr>
          <w:rFonts w:ascii="Palatino Linotype" w:eastAsia="Palatino Linotype" w:hAnsi="Palatino Linotype" w:cs="Palatino Linotype"/>
        </w:rPr>
      </w:pPr>
    </w:p>
    <w:p w:rsidR="00D90D75" w:rsidRPr="00760B01" w:rsidRDefault="00630ECE">
      <w:pPr>
        <w:numPr>
          <w:ilvl w:val="0"/>
          <w:numId w:val="2"/>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760B01">
        <w:rPr>
          <w:rFonts w:ascii="Palatino Linotype" w:eastAsia="Palatino Linotype" w:hAnsi="Palatino Linotype" w:cs="Palatino Linotype"/>
          <w:b/>
        </w:rPr>
        <w:t>R E S U E L V E:</w:t>
      </w:r>
    </w:p>
    <w:p w:rsidR="00D90D75" w:rsidRPr="00760B01" w:rsidRDefault="00630ECE">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2" w:name="_heading=h.3znysh7" w:colFirst="0" w:colLast="0"/>
      <w:bookmarkEnd w:id="2"/>
      <w:r w:rsidRPr="00760B01">
        <w:rPr>
          <w:rFonts w:ascii="Palatino Linotype" w:eastAsia="Palatino Linotype" w:hAnsi="Palatino Linotype" w:cs="Palatino Linotype"/>
          <w:b/>
        </w:rPr>
        <w:t xml:space="preserve">Primero. </w:t>
      </w:r>
      <w:r w:rsidRPr="00760B01">
        <w:rPr>
          <w:rFonts w:ascii="Palatino Linotype" w:eastAsia="Palatino Linotype" w:hAnsi="Palatino Linotype" w:cs="Palatino Linotype"/>
        </w:rPr>
        <w:t>Se</w:t>
      </w:r>
      <w:r w:rsidRPr="00760B01">
        <w:rPr>
          <w:rFonts w:ascii="Palatino Linotype" w:eastAsia="Palatino Linotype" w:hAnsi="Palatino Linotype" w:cs="Palatino Linotype"/>
          <w:b/>
        </w:rPr>
        <w:t xml:space="preserve"> Sobresee </w:t>
      </w:r>
      <w:r w:rsidRPr="00760B01">
        <w:rPr>
          <w:rFonts w:ascii="Palatino Linotype" w:eastAsia="Palatino Linotype" w:hAnsi="Palatino Linotype" w:cs="Palatino Linotype"/>
        </w:rPr>
        <w:t xml:space="preserve">el recurso de revisión número </w:t>
      </w:r>
      <w:r w:rsidRPr="00760B01">
        <w:rPr>
          <w:rFonts w:ascii="Palatino Linotype" w:eastAsia="Palatino Linotype" w:hAnsi="Palatino Linotype" w:cs="Palatino Linotype"/>
          <w:b/>
        </w:rPr>
        <w:t xml:space="preserve">02724/INFOEM/IP/RR/2023, </w:t>
      </w:r>
      <w:r w:rsidRPr="00760B01">
        <w:rPr>
          <w:rFonts w:ascii="Palatino Linotype" w:eastAsia="Palatino Linotype" w:hAnsi="Palatino Linotype" w:cs="Palatino Linotype"/>
        </w:rPr>
        <w:t>porque una vez admitido se actualizó la causal de improcedencia prevista en artículo 192 fracción IV, en relación con la fracción III del artículo 191, de la Ley de Transparencia vigente en la entidad, en términos del Considerando</w:t>
      </w:r>
      <w:r w:rsidRPr="00760B01">
        <w:rPr>
          <w:rFonts w:ascii="Palatino Linotype" w:eastAsia="Palatino Linotype" w:hAnsi="Palatino Linotype" w:cs="Palatino Linotype"/>
          <w:b/>
        </w:rPr>
        <w:t xml:space="preserve"> Segundo </w:t>
      </w:r>
      <w:r w:rsidRPr="00760B01">
        <w:rPr>
          <w:rFonts w:ascii="Palatino Linotype" w:eastAsia="Palatino Linotype" w:hAnsi="Palatino Linotype" w:cs="Palatino Linotype"/>
        </w:rPr>
        <w:t>de la presente resolución.</w:t>
      </w:r>
    </w:p>
    <w:p w:rsidR="00D90D75" w:rsidRPr="00760B01" w:rsidRDefault="00630ECE">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760B01">
        <w:rPr>
          <w:rFonts w:ascii="Palatino Linotype" w:eastAsia="Palatino Linotype" w:hAnsi="Palatino Linotype" w:cs="Palatino Linotype"/>
          <w:b/>
        </w:rPr>
        <w:t xml:space="preserve">Segundo. Notifíquese, </w:t>
      </w:r>
      <w:r w:rsidRPr="00760B01">
        <w:rPr>
          <w:rFonts w:ascii="Palatino Linotype" w:eastAsia="Palatino Linotype" w:hAnsi="Palatino Linotype" w:cs="Palatino Linotype"/>
        </w:rPr>
        <w:t>vía</w:t>
      </w:r>
      <w:r w:rsidRPr="00760B01">
        <w:rPr>
          <w:rFonts w:ascii="Palatino Linotype" w:eastAsia="Palatino Linotype" w:hAnsi="Palatino Linotype" w:cs="Palatino Linotype"/>
          <w:b/>
        </w:rPr>
        <w:t xml:space="preserve"> SAIMEX,</w:t>
      </w:r>
      <w:r w:rsidRPr="00760B01">
        <w:rPr>
          <w:rFonts w:ascii="Palatino Linotype" w:eastAsia="Palatino Linotype" w:hAnsi="Palatino Linotype" w:cs="Palatino Linotype"/>
        </w:rPr>
        <w:t xml:space="preserve"> al Responsable de la Unidad de Transparencia del </w:t>
      </w:r>
      <w:r w:rsidRPr="00760B01">
        <w:rPr>
          <w:rFonts w:ascii="Palatino Linotype" w:eastAsia="Palatino Linotype" w:hAnsi="Palatino Linotype" w:cs="Palatino Linotype"/>
          <w:b/>
        </w:rPr>
        <w:t>Sujeto Obligado</w:t>
      </w:r>
      <w:r w:rsidRPr="00760B01">
        <w:rPr>
          <w:rFonts w:ascii="Palatino Linotype" w:eastAsia="Palatino Linotype" w:hAnsi="Palatino Linotype" w:cs="Palatino Linotype"/>
        </w:rPr>
        <w:t xml:space="preserve"> la presente resolución, para su conocimiento.</w:t>
      </w:r>
    </w:p>
    <w:p w:rsidR="00D90D75" w:rsidRPr="00760B01" w:rsidRDefault="00630ECE">
      <w:pPr>
        <w:spacing w:before="240" w:after="240" w:line="360" w:lineRule="auto"/>
        <w:ind w:right="49"/>
        <w:jc w:val="both"/>
        <w:rPr>
          <w:rFonts w:ascii="Palatino Linotype" w:eastAsia="Palatino Linotype" w:hAnsi="Palatino Linotype" w:cs="Palatino Linotype"/>
        </w:rPr>
      </w:pPr>
      <w:r w:rsidRPr="00760B01">
        <w:rPr>
          <w:rFonts w:ascii="Palatino Linotype" w:eastAsia="Palatino Linotype" w:hAnsi="Palatino Linotype" w:cs="Palatino Linotype"/>
          <w:b/>
        </w:rPr>
        <w:t xml:space="preserve">Tercero. Notifíquese, </w:t>
      </w:r>
      <w:r w:rsidRPr="00760B01">
        <w:rPr>
          <w:rFonts w:ascii="Palatino Linotype" w:eastAsia="Palatino Linotype" w:hAnsi="Palatino Linotype" w:cs="Palatino Linotype"/>
        </w:rPr>
        <w:t>vía</w:t>
      </w:r>
      <w:r w:rsidRPr="00760B01">
        <w:rPr>
          <w:rFonts w:ascii="Palatino Linotype" w:eastAsia="Palatino Linotype" w:hAnsi="Palatino Linotype" w:cs="Palatino Linotype"/>
          <w:b/>
        </w:rPr>
        <w:t xml:space="preserve"> SAIMEX</w:t>
      </w:r>
      <w:r w:rsidRPr="00760B01">
        <w:rPr>
          <w:rFonts w:ascii="Palatino Linotype" w:eastAsia="Palatino Linotype" w:hAnsi="Palatino Linotype" w:cs="Palatino Linotype"/>
        </w:rPr>
        <w:t xml:space="preserve"> a</w:t>
      </w:r>
      <w:r w:rsidRPr="00760B01">
        <w:rPr>
          <w:rFonts w:ascii="Palatino Linotype" w:eastAsia="Palatino Linotype" w:hAnsi="Palatino Linotype" w:cs="Palatino Linotype"/>
          <w:b/>
        </w:rPr>
        <w:t xml:space="preserve"> </w:t>
      </w:r>
      <w:r w:rsidRPr="00760B01">
        <w:rPr>
          <w:rFonts w:ascii="Palatino Linotype" w:eastAsia="Palatino Linotype" w:hAnsi="Palatino Linotype" w:cs="Palatino Linotype"/>
        </w:rPr>
        <w:t xml:space="preserve">la parte </w:t>
      </w:r>
      <w:r w:rsidRPr="00760B01">
        <w:rPr>
          <w:rFonts w:ascii="Palatino Linotype" w:eastAsia="Palatino Linotype" w:hAnsi="Palatino Linotype" w:cs="Palatino Linotype"/>
          <w:b/>
        </w:rPr>
        <w:t>Recurrente</w:t>
      </w:r>
      <w:r w:rsidRPr="00760B01">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 </w:t>
      </w:r>
    </w:p>
    <w:p w:rsidR="00D90D75" w:rsidRDefault="00630ECE">
      <w:pPr>
        <w:spacing w:line="360" w:lineRule="auto"/>
        <w:ind w:right="49"/>
        <w:jc w:val="both"/>
        <w:rPr>
          <w:rFonts w:ascii="Palatino Linotype" w:eastAsia="Palatino Linotype" w:hAnsi="Palatino Linotype" w:cs="Palatino Linotype"/>
        </w:rPr>
      </w:pPr>
      <w:bookmarkStart w:id="3" w:name="_heading=h.1fob9te" w:colFirst="0" w:colLast="0"/>
      <w:bookmarkEnd w:id="3"/>
      <w:r w:rsidRPr="00760B01">
        <w:rPr>
          <w:rFonts w:ascii="Palatino Linotype" w:eastAsia="Palatino Linotype" w:hAnsi="Palatino Linotype" w:cs="Palatino Linotype"/>
        </w:rPr>
        <w:t>ASÍ LO APROBÓ POR UNANIMIDAD DE VOTOS EL PLENO DEL INSTITUTO DE TRANSPARENCIA, ACCESO A LA INFORMACIÓN PÚBLICA Y PROTECCIÓN DE DATOS PERSONALES DEL ESTADO DE MÉXICO Y MUNICIPIOS, CONFORMADO POR LOS COMISIONADOS JOSÉ MARTÍNEZ VILCHIS; MARÍA DEL ROSARIO MEJIA AYALA</w:t>
      </w:r>
      <w:r w:rsidR="00355844">
        <w:rPr>
          <w:rFonts w:ascii="Palatino Linotype" w:eastAsia="Palatino Linotype" w:hAnsi="Palatino Linotype" w:cs="Palatino Linotype"/>
        </w:rPr>
        <w:t>;</w:t>
      </w:r>
      <w:r w:rsidRPr="00760B01">
        <w:rPr>
          <w:rFonts w:ascii="Palatino Linotype" w:eastAsia="Palatino Linotype" w:hAnsi="Palatino Linotype" w:cs="Palatino Linotype"/>
        </w:rPr>
        <w:t xml:space="preserve"> SHARON CRISTINA MORALES MARTINEZ: LUIS GUSTAVO PARRA NORIEGA Y GUADALUPE RAMÍREZ PEÑA; EN LA VIGÉSIMA TERCERA SESIÓN ORDINARIA </w:t>
      </w:r>
      <w:r w:rsidRPr="00760B01">
        <w:rPr>
          <w:rFonts w:ascii="Palatino Linotype" w:eastAsia="Palatino Linotype" w:hAnsi="Palatino Linotype" w:cs="Palatino Linotype"/>
        </w:rPr>
        <w:lastRenderedPageBreak/>
        <w:t>CELEBRADA EL VEINTIUNO DE JUNIO DE DOS MIL VEINTITRÉS, ANTE LA COORDINADORA DE PROYECTOS CATALINA CAMARILLO ROSAS, EN SUPLENCIA DEL SECRETARIO TÉCNICO DEL PLENO ALEXIS TAPIA RAMÍREZ.</w:t>
      </w:r>
    </w:p>
    <w:p w:rsidR="00355844" w:rsidRDefault="00355844">
      <w:pPr>
        <w:spacing w:line="360" w:lineRule="auto"/>
        <w:ind w:right="49"/>
        <w:jc w:val="both"/>
        <w:rPr>
          <w:rFonts w:ascii="Palatino Linotype" w:eastAsia="Palatino Linotype" w:hAnsi="Palatino Linotype" w:cs="Palatino Linotype"/>
        </w:rPr>
      </w:pPr>
    </w:p>
    <w:p w:rsidR="00355844" w:rsidRDefault="0035584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339090</wp:posOffset>
                </wp:positionH>
                <wp:positionV relativeFrom="paragraph">
                  <wp:posOffset>297815</wp:posOffset>
                </wp:positionV>
                <wp:extent cx="5353050" cy="51625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353050" cy="516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4F57E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7pt,23.45pt" to="448.2pt,4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UJuAEAAMUDAAAOAAAAZHJzL2Uyb0RvYy54bWysU9uO0zAQfUfiHyy/0yRdZYWipvvQFbwg&#10;qLh8gNcZN5Z809g06d8zdtosYpEQiBfbY8+ZmXNmvHuYrWFnwKi963mzqTkDJ/2g3ann376+e/OW&#10;s5iEG4TxDnp+gcgf9q9f7abQwdaP3gyAjIK42E2h52NKoauqKEewIm58AEePyqMViUw8VQOKiaJb&#10;U23r+r6aPA4BvYQY6fZxeeT7El8pkOmTUhESMz2n2lJZsaxPea32O9GdUIRRy2sZ4h+qsEI7SrqG&#10;ehRJsO+oX4SyWqKPXqWN9LbySmkJhQOxaepf2HwZRYDChcSJYZUp/r+w8uP5iEwP1DvOnLDUogM1&#10;SiaPDPPGmqzRFGJHrgd3xKsVwxEz4VmhzTtRYXPR9bLqCnNiki7bu/aubkl+SW9tc79tyaA41TM8&#10;YEzvwVuWDz032mXiohPnDzEtrjcXwuVylgLKKV0MZGfjPoMiMpSyKegyRnAwyM6CBkBICS4VQpS6&#10;eGeY0saswPrPwKt/hkIZsb8Br4iS2bu0gq12Hn+XPc23ktXif1Ng4Z0lePLDpbSmSEOzUsS9znUe&#10;xp/tAn/+ffsfAAAA//8DAFBLAwQUAAYACAAAACEA+0JY4OIAAAAJAQAADwAAAGRycy9kb3ducmV2&#10;LnhtbEyPQU/CQBCF7yb+h82YeJOtCA2t3RJCYkQSQgQSPC7dsa12Z5vuQsu/dzzpbWbey5vvZfPB&#10;NuKCna8dKXgcRSCQCmdqKhUc9i8PMxA+aDK6cYQKruhhnt/eZDo1rqd3vOxCKTiEfKoVVCG0qZS+&#10;qNBqP3ItEmufrrM68NqV0nS653DbyHEUxdLqmvhDpVtcVlh8785WwaZbrZaL9fWLth+2P47Xx+3b&#10;8KrU/d2weAYRcAh/ZvjFZ3TImenkzmS8aBRMnybsVDCJExCsz5KYDycepkkCMs/k/wb5DwAAAP//&#10;AwBQSwECLQAUAAYACAAAACEAtoM4kv4AAADhAQAAEwAAAAAAAAAAAAAAAAAAAAAAW0NvbnRlbnRf&#10;VHlwZXNdLnhtbFBLAQItABQABgAIAAAAIQA4/SH/1gAAAJQBAAALAAAAAAAAAAAAAAAAAC8BAABf&#10;cmVscy8ucmVsc1BLAQItABQABgAIAAAAIQAQeQUJuAEAAMUDAAAOAAAAAAAAAAAAAAAAAC4CAABk&#10;cnMvZTJvRG9jLnhtbFBLAQItABQABgAIAAAAIQD7Qljg4gAAAAkBAAAPAAAAAAAAAAAAAAAAABIE&#10;AABkcnMvZG93bnJldi54bWxQSwUGAAAAAAQABADzAAAAIQUAAAAA&#10;" strokecolor="#5b9bd5 [3204]" strokeweight=".5pt">
                <v:stroke joinstyle="miter"/>
              </v:line>
            </w:pict>
          </mc:Fallback>
        </mc:AlternateContent>
      </w:r>
    </w:p>
    <w:p w:rsidR="00355844" w:rsidRPr="00760B01" w:rsidRDefault="00355844">
      <w:pPr>
        <w:spacing w:line="360" w:lineRule="auto"/>
        <w:ind w:right="49"/>
        <w:jc w:val="both"/>
        <w:rPr>
          <w:rFonts w:ascii="Palatino Linotype" w:eastAsia="Palatino Linotype" w:hAnsi="Palatino Linotype" w:cs="Palatino Linotype"/>
        </w:rPr>
        <w:sectPr w:rsidR="00355844" w:rsidRPr="00760B0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p>
    <w:p w:rsidR="00D90D75" w:rsidRPr="00760B01" w:rsidRDefault="00D90D75">
      <w:pPr>
        <w:spacing w:line="360" w:lineRule="auto"/>
        <w:ind w:right="49"/>
        <w:jc w:val="both"/>
        <w:rPr>
          <w:rFonts w:ascii="Palatino Linotype" w:eastAsia="Palatino Linotype" w:hAnsi="Palatino Linotype" w:cs="Palatino Linotype"/>
        </w:rPr>
      </w:pPr>
    </w:p>
    <w:p w:rsidR="00D90D75" w:rsidRPr="00760B01" w:rsidRDefault="00630ECE">
      <w:pPr>
        <w:tabs>
          <w:tab w:val="left" w:pos="709"/>
        </w:tabs>
        <w:spacing w:before="240" w:after="240" w:line="360" w:lineRule="auto"/>
        <w:jc w:val="both"/>
        <w:rPr>
          <w:rFonts w:ascii="Palatino Linotype" w:eastAsia="Palatino Linotype" w:hAnsi="Palatino Linotype" w:cs="Palatino Linotype"/>
        </w:rPr>
      </w:pPr>
      <w:r w:rsidRPr="00760B01">
        <w:rPr>
          <w:rFonts w:ascii="Palatino Linotype" w:eastAsia="Palatino Linotype" w:hAnsi="Palatino Linotype" w:cs="Palatino Linotype"/>
        </w:rPr>
        <w:t>.</w:t>
      </w:r>
    </w:p>
    <w:p w:rsidR="00D90D75" w:rsidRPr="00760B01" w:rsidRDefault="00D90D75"/>
    <w:p w:rsidR="00D90D75" w:rsidRPr="00760B01" w:rsidRDefault="00D90D75"/>
    <w:sectPr w:rsidR="00D90D75" w:rsidRPr="00760B0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44E" w:rsidRDefault="0050444E">
      <w:r>
        <w:separator/>
      </w:r>
    </w:p>
  </w:endnote>
  <w:endnote w:type="continuationSeparator" w:id="0">
    <w:p w:rsidR="0050444E" w:rsidRDefault="0050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D75" w:rsidRDefault="00630EC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90CC7">
      <w:rPr>
        <w:rFonts w:ascii="Arial" w:eastAsia="Arial" w:hAnsi="Arial" w:cs="Arial"/>
        <w:b/>
        <w:noProof/>
        <w:color w:val="000000"/>
        <w:sz w:val="20"/>
        <w:szCs w:val="20"/>
      </w:rPr>
      <w:t>13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90CC7">
      <w:rPr>
        <w:rFonts w:ascii="Arial" w:eastAsia="Arial" w:hAnsi="Arial" w:cs="Arial"/>
        <w:b/>
        <w:noProof/>
        <w:color w:val="000000"/>
        <w:sz w:val="20"/>
        <w:szCs w:val="20"/>
      </w:rPr>
      <w:t>14</w:t>
    </w:r>
    <w:r>
      <w:rPr>
        <w:rFonts w:ascii="Arial" w:eastAsia="Arial" w:hAnsi="Arial" w:cs="Arial"/>
        <w:b/>
        <w:color w:val="000000"/>
        <w:sz w:val="20"/>
        <w:szCs w:val="20"/>
      </w:rPr>
      <w:fldChar w:fldCharType="end"/>
    </w:r>
  </w:p>
  <w:p w:rsidR="00D90D75" w:rsidRDefault="00D90D75">
    <w:pPr>
      <w:pBdr>
        <w:top w:val="nil"/>
        <w:left w:val="nil"/>
        <w:bottom w:val="nil"/>
        <w:right w:val="nil"/>
        <w:between w:val="nil"/>
      </w:pBdr>
      <w:tabs>
        <w:tab w:val="center" w:pos="4252"/>
        <w:tab w:val="right" w:pos="8504"/>
      </w:tabs>
      <w:rPr>
        <w:color w:val="000000"/>
      </w:rPr>
    </w:pPr>
  </w:p>
  <w:p w:rsidR="00D90D75" w:rsidRDefault="00D90D7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D75" w:rsidRDefault="00630EC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90CC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90CC7">
      <w:rPr>
        <w:rFonts w:ascii="Arial" w:eastAsia="Arial" w:hAnsi="Arial" w:cs="Arial"/>
        <w:b/>
        <w:noProof/>
        <w:color w:val="000000"/>
        <w:sz w:val="20"/>
        <w:szCs w:val="20"/>
      </w:rPr>
      <w:t>14</w:t>
    </w:r>
    <w:r>
      <w:rPr>
        <w:rFonts w:ascii="Arial" w:eastAsia="Arial" w:hAnsi="Arial" w:cs="Arial"/>
        <w:b/>
        <w:color w:val="000000"/>
        <w:sz w:val="20"/>
        <w:szCs w:val="20"/>
      </w:rPr>
      <w:fldChar w:fldCharType="end"/>
    </w:r>
  </w:p>
  <w:p w:rsidR="00D90D75" w:rsidRDefault="00D90D7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44E" w:rsidRDefault="0050444E">
      <w:r>
        <w:separator/>
      </w:r>
    </w:p>
  </w:footnote>
  <w:footnote w:type="continuationSeparator" w:id="0">
    <w:p w:rsidR="0050444E" w:rsidRDefault="00504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D75" w:rsidRDefault="00D90D75">
    <w:pPr>
      <w:widowControl w:val="0"/>
      <w:pBdr>
        <w:top w:val="nil"/>
        <w:left w:val="nil"/>
        <w:bottom w:val="nil"/>
        <w:right w:val="nil"/>
        <w:between w:val="nil"/>
      </w:pBdr>
      <w:spacing w:line="276" w:lineRule="auto"/>
      <w:rPr>
        <w:rFonts w:ascii="Calibri" w:eastAsia="Calibri" w:hAnsi="Calibri" w:cs="Calibri"/>
        <w:color w:val="000000"/>
      </w:rPr>
    </w:pPr>
  </w:p>
  <w:tbl>
    <w:tblPr>
      <w:tblStyle w:val="a4"/>
      <w:tblW w:w="5528" w:type="dxa"/>
      <w:tblInd w:w="3261" w:type="dxa"/>
      <w:tblLayout w:type="fixed"/>
      <w:tblLook w:val="0400" w:firstRow="0" w:lastRow="0" w:firstColumn="0" w:lastColumn="0" w:noHBand="0" w:noVBand="1"/>
    </w:tblPr>
    <w:tblGrid>
      <w:gridCol w:w="2552"/>
      <w:gridCol w:w="2976"/>
    </w:tblGrid>
    <w:tr w:rsidR="00D90D75">
      <w:tc>
        <w:tcPr>
          <w:tcW w:w="2552" w:type="dxa"/>
          <w:vAlign w:val="center"/>
        </w:tcPr>
        <w:p w:rsidR="00D90D75" w:rsidRDefault="00630EC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D90D75" w:rsidRDefault="00630EC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02724/INFOEM/IP/RR/2023 </w:t>
          </w:r>
        </w:p>
      </w:tc>
    </w:tr>
    <w:tr w:rsidR="00D90D75">
      <w:trPr>
        <w:trHeight w:val="228"/>
      </w:trPr>
      <w:tc>
        <w:tcPr>
          <w:tcW w:w="2552" w:type="dxa"/>
          <w:shd w:val="clear" w:color="auto" w:fill="auto"/>
          <w:vAlign w:val="center"/>
        </w:tcPr>
        <w:p w:rsidR="00D90D75" w:rsidRDefault="00630EC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rsidR="00D90D75" w:rsidRDefault="00630EC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Ecatepec de Morelos.</w:t>
          </w:r>
        </w:p>
      </w:tc>
    </w:tr>
    <w:tr w:rsidR="00D90D75">
      <w:tc>
        <w:tcPr>
          <w:tcW w:w="2552" w:type="dxa"/>
          <w:vAlign w:val="center"/>
        </w:tcPr>
        <w:p w:rsidR="00D90D75" w:rsidRDefault="00630EC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D90D75" w:rsidRDefault="00630ECE">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D90D75" w:rsidRDefault="00630EC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-689275</wp:posOffset>
          </wp:positionH>
          <wp:positionV relativeFrom="paragraph">
            <wp:posOffset>-1171013</wp:posOffset>
          </wp:positionV>
          <wp:extent cx="7635875" cy="9943465"/>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D75" w:rsidRDefault="00630ECE">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-675562</wp:posOffset>
          </wp:positionH>
          <wp:positionV relativeFrom="paragraph">
            <wp:posOffset>-341826</wp:posOffset>
          </wp:positionV>
          <wp:extent cx="7635875" cy="9943465"/>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3"/>
      <w:tblW w:w="6238" w:type="dxa"/>
      <w:tblInd w:w="3119" w:type="dxa"/>
      <w:tblLayout w:type="fixed"/>
      <w:tblLook w:val="0400" w:firstRow="0" w:lastRow="0" w:firstColumn="0" w:lastColumn="0" w:noHBand="0" w:noVBand="1"/>
    </w:tblPr>
    <w:tblGrid>
      <w:gridCol w:w="2551"/>
      <w:gridCol w:w="3687"/>
    </w:tblGrid>
    <w:tr w:rsidR="00D90D75">
      <w:tc>
        <w:tcPr>
          <w:tcW w:w="2551" w:type="dxa"/>
          <w:vAlign w:val="center"/>
        </w:tcPr>
        <w:p w:rsidR="00D90D75" w:rsidRDefault="00630EC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D90D75" w:rsidRDefault="00630EC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02724/INFOEM/IP/RR/2023</w:t>
          </w:r>
        </w:p>
      </w:tc>
    </w:tr>
    <w:tr w:rsidR="00D90D75">
      <w:tc>
        <w:tcPr>
          <w:tcW w:w="2551" w:type="dxa"/>
          <w:vAlign w:val="center"/>
        </w:tcPr>
        <w:p w:rsidR="00D90D75" w:rsidRDefault="00630ECE">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D90D75" w:rsidRDefault="00D90CC7" w:rsidP="00D90CC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 XXX</w:t>
          </w:r>
        </w:p>
      </w:tc>
    </w:tr>
    <w:tr w:rsidR="00D90D75">
      <w:trPr>
        <w:trHeight w:val="228"/>
      </w:trPr>
      <w:tc>
        <w:tcPr>
          <w:tcW w:w="2551" w:type="dxa"/>
          <w:vAlign w:val="center"/>
        </w:tcPr>
        <w:p w:rsidR="00D90D75" w:rsidRDefault="00630EC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D90D75" w:rsidRDefault="00630EC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Ecatepec de Morelos.</w:t>
          </w:r>
        </w:p>
      </w:tc>
    </w:tr>
    <w:tr w:rsidR="00D90D75">
      <w:tc>
        <w:tcPr>
          <w:tcW w:w="2551" w:type="dxa"/>
          <w:vAlign w:val="center"/>
        </w:tcPr>
        <w:p w:rsidR="00D90D75" w:rsidRDefault="00630ECE">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D90D75" w:rsidRDefault="00630ECE">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D90D75" w:rsidRDefault="00D90D75">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D75" w:rsidRDefault="00630ECE">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D90D75" w:rsidRDefault="00D90D7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8C26A6"/>
    <w:multiLevelType w:val="multilevel"/>
    <w:tmpl w:val="DD86E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A1E73EF"/>
    <w:multiLevelType w:val="multilevel"/>
    <w:tmpl w:val="EF367F4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D75"/>
    <w:rsid w:val="00355844"/>
    <w:rsid w:val="0050444E"/>
    <w:rsid w:val="00630ECE"/>
    <w:rsid w:val="00760B01"/>
    <w:rsid w:val="00CC7544"/>
    <w:rsid w:val="00D90CC7"/>
    <w:rsid w:val="00D90D75"/>
    <w:rsid w:val="00DC7C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D0B52B-2171-4D3F-9374-0DAC7B97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87186.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Cs5IAX+1C/hyhT2RLfpCy4kAGA==">CgMxLjAyCGguZ2pkZ3hzMgloLjN6bnlzaDcyCWguMWZvYjl0ZTgAciExMUtDMzZjNG5ZLUNoWUFTZ01fTEFZb0c0MC1aNy1Eemk=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2928</Words>
  <Characters>16107</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2023-06-23T18:13:00Z</cp:lastPrinted>
  <dcterms:created xsi:type="dcterms:W3CDTF">2023-06-28T23:55:00Z</dcterms:created>
  <dcterms:modified xsi:type="dcterms:W3CDTF">2023-06-28T23:55:00Z</dcterms:modified>
</cp:coreProperties>
</file>