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1DD0689" w:rsidR="00536C04" w:rsidRPr="00A86AF0" w:rsidRDefault="00536C04"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E3F12" w:rsidRPr="00A86AF0">
        <w:rPr>
          <w:rFonts w:ascii="Palatino Linotype" w:hAnsi="Palatino Linotype"/>
        </w:rPr>
        <w:t>nueve</w:t>
      </w:r>
      <w:r w:rsidR="009F37B6" w:rsidRPr="00A86AF0">
        <w:rPr>
          <w:rFonts w:ascii="Palatino Linotype" w:hAnsi="Palatino Linotype"/>
        </w:rPr>
        <w:t xml:space="preserve"> de </w:t>
      </w:r>
      <w:r w:rsidR="008334C1" w:rsidRPr="00A86AF0">
        <w:rPr>
          <w:rFonts w:ascii="Palatino Linotype" w:hAnsi="Palatino Linotype"/>
        </w:rPr>
        <w:t>febrero</w:t>
      </w:r>
      <w:r w:rsidR="00CD225F" w:rsidRPr="00A86AF0">
        <w:rPr>
          <w:rFonts w:ascii="Palatino Linotype" w:hAnsi="Palatino Linotype"/>
        </w:rPr>
        <w:t xml:space="preserve"> </w:t>
      </w:r>
      <w:r w:rsidRPr="00A86AF0">
        <w:rPr>
          <w:rFonts w:ascii="Palatino Linotype" w:hAnsi="Palatino Linotype"/>
        </w:rPr>
        <w:t xml:space="preserve">de dos mil </w:t>
      </w:r>
      <w:r w:rsidR="005D3027" w:rsidRPr="00A86AF0">
        <w:rPr>
          <w:rFonts w:ascii="Palatino Linotype" w:hAnsi="Palatino Linotype"/>
        </w:rPr>
        <w:t>veintitrés</w:t>
      </w:r>
      <w:r w:rsidRPr="00A86AF0">
        <w:rPr>
          <w:rFonts w:ascii="Palatino Linotype" w:hAnsi="Palatino Linotype"/>
        </w:rPr>
        <w:t>.</w:t>
      </w:r>
    </w:p>
    <w:p w14:paraId="4BB42F7D" w14:textId="77777777" w:rsidR="00536C04" w:rsidRPr="00A86AF0" w:rsidRDefault="00536C04" w:rsidP="00A86AF0">
      <w:pPr>
        <w:shd w:val="clear" w:color="auto" w:fill="FFFFFF" w:themeFill="background1"/>
        <w:spacing w:line="360" w:lineRule="auto"/>
        <w:jc w:val="both"/>
        <w:rPr>
          <w:rFonts w:ascii="Palatino Linotype" w:hAnsi="Palatino Linotype"/>
        </w:rPr>
      </w:pPr>
    </w:p>
    <w:p w14:paraId="5A8EB4C3" w14:textId="55B91113" w:rsidR="00536C04" w:rsidRPr="00A86AF0" w:rsidRDefault="00536C04" w:rsidP="00A86AF0">
      <w:pPr>
        <w:shd w:val="clear" w:color="auto" w:fill="FFFFFF" w:themeFill="background1"/>
        <w:spacing w:line="360" w:lineRule="auto"/>
        <w:jc w:val="both"/>
        <w:rPr>
          <w:rFonts w:ascii="Palatino Linotype" w:hAnsi="Palatino Linotype"/>
          <w:b/>
        </w:rPr>
      </w:pPr>
      <w:r w:rsidRPr="00A86AF0">
        <w:rPr>
          <w:rFonts w:ascii="Palatino Linotype" w:hAnsi="Palatino Linotype"/>
          <w:b/>
        </w:rPr>
        <w:t>VISTOS</w:t>
      </w:r>
      <w:r w:rsidRPr="00A86AF0">
        <w:rPr>
          <w:rFonts w:ascii="Palatino Linotype" w:hAnsi="Palatino Linotype"/>
        </w:rPr>
        <w:t xml:space="preserve"> los expedientes formados con motivo de los </w:t>
      </w:r>
      <w:r w:rsidR="00025060" w:rsidRPr="00A86AF0">
        <w:rPr>
          <w:rFonts w:ascii="Palatino Linotype" w:hAnsi="Palatino Linotype"/>
        </w:rPr>
        <w:t>R</w:t>
      </w:r>
      <w:r w:rsidRPr="00A86AF0">
        <w:rPr>
          <w:rFonts w:ascii="Palatino Linotype" w:hAnsi="Palatino Linotype"/>
        </w:rPr>
        <w:t xml:space="preserve">ecursos de </w:t>
      </w:r>
      <w:r w:rsidR="00025060" w:rsidRPr="00A86AF0">
        <w:rPr>
          <w:rFonts w:ascii="Palatino Linotype" w:hAnsi="Palatino Linotype"/>
        </w:rPr>
        <w:t>R</w:t>
      </w:r>
      <w:r w:rsidRPr="00A86AF0">
        <w:rPr>
          <w:rFonts w:ascii="Palatino Linotype" w:hAnsi="Palatino Linotype"/>
        </w:rPr>
        <w:t xml:space="preserve">evisión </w:t>
      </w:r>
      <w:r w:rsidR="008334C1" w:rsidRPr="00A86AF0">
        <w:rPr>
          <w:rFonts w:ascii="Palatino Linotype" w:hAnsi="Palatino Linotype"/>
          <w:b/>
        </w:rPr>
        <w:t>1054</w:t>
      </w:r>
      <w:r w:rsidR="00AE4306" w:rsidRPr="00A86AF0">
        <w:rPr>
          <w:rFonts w:ascii="Palatino Linotype" w:hAnsi="Palatino Linotype"/>
          <w:b/>
        </w:rPr>
        <w:t>2</w:t>
      </w:r>
      <w:r w:rsidR="009F37B6" w:rsidRPr="00A86AF0">
        <w:rPr>
          <w:rFonts w:ascii="Palatino Linotype" w:hAnsi="Palatino Linotype"/>
          <w:b/>
        </w:rPr>
        <w:t>/INFOEM/IP/R</w:t>
      </w:r>
      <w:r w:rsidR="00F021CF" w:rsidRPr="00A86AF0">
        <w:rPr>
          <w:rFonts w:ascii="Palatino Linotype" w:hAnsi="Palatino Linotype"/>
          <w:b/>
        </w:rPr>
        <w:t>R/2022</w:t>
      </w:r>
      <w:r w:rsidR="008334C1" w:rsidRPr="00A86AF0">
        <w:rPr>
          <w:rFonts w:ascii="Palatino Linotype" w:hAnsi="Palatino Linotype"/>
          <w:b/>
        </w:rPr>
        <w:t xml:space="preserve"> </w:t>
      </w:r>
      <w:r w:rsidR="009F37B6" w:rsidRPr="00A86AF0">
        <w:rPr>
          <w:rFonts w:ascii="Palatino Linotype" w:hAnsi="Palatino Linotype"/>
        </w:rPr>
        <w:t>y</w:t>
      </w:r>
      <w:r w:rsidR="00154803" w:rsidRPr="00A86AF0">
        <w:rPr>
          <w:rFonts w:ascii="Palatino Linotype" w:hAnsi="Palatino Linotype"/>
          <w:b/>
        </w:rPr>
        <w:t xml:space="preserve"> </w:t>
      </w:r>
      <w:r w:rsidR="008334C1" w:rsidRPr="00A86AF0">
        <w:rPr>
          <w:rFonts w:ascii="Palatino Linotype" w:hAnsi="Palatino Linotype"/>
          <w:b/>
        </w:rPr>
        <w:t>10545</w:t>
      </w:r>
      <w:r w:rsidR="009F37B6" w:rsidRPr="00A86AF0">
        <w:rPr>
          <w:rFonts w:ascii="Palatino Linotype" w:hAnsi="Palatino Linotype"/>
          <w:b/>
        </w:rPr>
        <w:t>/INFOEM/IP/RR/2022,</w:t>
      </w:r>
      <w:r w:rsidRPr="00A86AF0">
        <w:rPr>
          <w:rFonts w:ascii="Palatino Linotype" w:hAnsi="Palatino Linotype"/>
          <w:b/>
        </w:rPr>
        <w:t xml:space="preserve"> </w:t>
      </w:r>
      <w:r w:rsidRPr="00A86AF0">
        <w:rPr>
          <w:rFonts w:ascii="Palatino Linotype" w:hAnsi="Palatino Linotype"/>
        </w:rPr>
        <w:t>promovido</w:t>
      </w:r>
      <w:r w:rsidR="00427F0E" w:rsidRPr="00A86AF0">
        <w:rPr>
          <w:rFonts w:ascii="Palatino Linotype" w:hAnsi="Palatino Linotype"/>
        </w:rPr>
        <w:t xml:space="preserve">s por </w:t>
      </w:r>
      <w:bookmarkStart w:id="0" w:name="_GoBack"/>
      <w:r w:rsidR="007C3664">
        <w:rPr>
          <w:rFonts w:ascii="Palatino Linotype" w:hAnsi="Palatino Linotype"/>
          <w:b/>
        </w:rPr>
        <w:t xml:space="preserve">XXXX </w:t>
      </w:r>
      <w:proofErr w:type="spellStart"/>
      <w:r w:rsidR="007C3664">
        <w:rPr>
          <w:rFonts w:ascii="Palatino Linotype" w:hAnsi="Palatino Linotype"/>
          <w:b/>
        </w:rPr>
        <w:t>XXXX</w:t>
      </w:r>
      <w:proofErr w:type="spellEnd"/>
      <w:r w:rsidR="007C3664">
        <w:rPr>
          <w:rFonts w:ascii="Palatino Linotype" w:hAnsi="Palatino Linotype"/>
          <w:b/>
        </w:rPr>
        <w:t xml:space="preserve"> XXXXXXX XXXXX</w:t>
      </w:r>
      <w:bookmarkEnd w:id="0"/>
      <w:r w:rsidR="00427F0E" w:rsidRPr="00A86AF0">
        <w:rPr>
          <w:rFonts w:ascii="Palatino Linotype" w:hAnsi="Palatino Linotype"/>
        </w:rPr>
        <w:t>,</w:t>
      </w:r>
      <w:r w:rsidR="00E44BB1" w:rsidRPr="00A86AF0">
        <w:rPr>
          <w:rFonts w:ascii="Palatino Linotype" w:hAnsi="Palatino Linotype"/>
          <w:lang w:val="es-ES"/>
        </w:rPr>
        <w:t xml:space="preserve"> </w:t>
      </w:r>
      <w:r w:rsidR="00675D67" w:rsidRPr="00A86AF0">
        <w:rPr>
          <w:rFonts w:ascii="Palatino Linotype" w:hAnsi="Palatino Linotype"/>
          <w:lang w:val="es-ES"/>
        </w:rPr>
        <w:t xml:space="preserve">a quien </w:t>
      </w:r>
      <w:r w:rsidRPr="00A86AF0">
        <w:rPr>
          <w:rFonts w:ascii="Palatino Linotype" w:hAnsi="Palatino Linotype" w:cs="Arial"/>
        </w:rPr>
        <w:t xml:space="preserve">en lo sucesivo se denominará </w:t>
      </w:r>
      <w:r w:rsidR="00A43CB5" w:rsidRPr="00A86AF0">
        <w:rPr>
          <w:rFonts w:ascii="Palatino Linotype" w:hAnsi="Palatino Linotype" w:cs="Arial"/>
          <w:b/>
        </w:rPr>
        <w:t>EL RECURRENTE</w:t>
      </w:r>
      <w:r w:rsidRPr="00A86AF0">
        <w:rPr>
          <w:rFonts w:ascii="Palatino Linotype" w:hAnsi="Palatino Linotype" w:cs="Arial"/>
          <w:b/>
        </w:rPr>
        <w:t>,</w:t>
      </w:r>
      <w:r w:rsidRPr="00A86AF0">
        <w:rPr>
          <w:rFonts w:ascii="Palatino Linotype" w:hAnsi="Palatino Linotype"/>
        </w:rPr>
        <w:t xml:space="preserve"> en contra de </w:t>
      </w:r>
      <w:r w:rsidR="00250720" w:rsidRPr="00A86AF0">
        <w:rPr>
          <w:rFonts w:ascii="Palatino Linotype" w:hAnsi="Palatino Linotype" w:cs="Arial"/>
          <w:lang w:val="es-ES"/>
        </w:rPr>
        <w:t>la</w:t>
      </w:r>
      <w:r w:rsidR="0092182E" w:rsidRPr="00A86AF0">
        <w:rPr>
          <w:rFonts w:ascii="Palatino Linotype" w:hAnsi="Palatino Linotype" w:cs="Arial"/>
          <w:lang w:val="es-ES"/>
        </w:rPr>
        <w:t>s</w:t>
      </w:r>
      <w:r w:rsidR="00250720" w:rsidRPr="00A86AF0">
        <w:rPr>
          <w:rFonts w:ascii="Palatino Linotype" w:hAnsi="Palatino Linotype" w:cs="Arial"/>
          <w:lang w:val="es-ES"/>
        </w:rPr>
        <w:t xml:space="preserve"> respuesta</w:t>
      </w:r>
      <w:r w:rsidR="0092182E" w:rsidRPr="00A86AF0">
        <w:rPr>
          <w:rFonts w:ascii="Palatino Linotype" w:hAnsi="Palatino Linotype" w:cs="Arial"/>
          <w:lang w:val="es-ES"/>
        </w:rPr>
        <w:t>s emitidas por</w:t>
      </w:r>
      <w:r w:rsidR="00796647" w:rsidRPr="00A86AF0">
        <w:rPr>
          <w:rFonts w:ascii="Palatino Linotype" w:hAnsi="Palatino Linotype" w:cs="Arial"/>
          <w:lang w:val="es-ES"/>
        </w:rPr>
        <w:t xml:space="preserve"> </w:t>
      </w:r>
      <w:r w:rsidR="00427F0E" w:rsidRPr="00A86AF0">
        <w:rPr>
          <w:rFonts w:ascii="Palatino Linotype" w:hAnsi="Palatino Linotype" w:cs="Arial"/>
          <w:lang w:val="es-ES"/>
        </w:rPr>
        <w:t>el</w:t>
      </w:r>
      <w:r w:rsidRPr="00A86AF0">
        <w:rPr>
          <w:rFonts w:ascii="Palatino Linotype" w:hAnsi="Palatino Linotype" w:cs="Arial"/>
          <w:lang w:val="es-ES"/>
        </w:rPr>
        <w:t xml:space="preserve"> </w:t>
      </w:r>
      <w:r w:rsidR="005D3027" w:rsidRPr="00A86AF0">
        <w:rPr>
          <w:rFonts w:ascii="Palatino Linotype" w:hAnsi="Palatino Linotype"/>
          <w:b/>
        </w:rPr>
        <w:t xml:space="preserve">Ayuntamiento de </w:t>
      </w:r>
      <w:r w:rsidR="008334C1" w:rsidRPr="00A86AF0">
        <w:rPr>
          <w:rFonts w:ascii="Palatino Linotype" w:hAnsi="Palatino Linotype"/>
          <w:b/>
        </w:rPr>
        <w:t>Metepec</w:t>
      </w:r>
      <w:r w:rsidRPr="00A86AF0">
        <w:rPr>
          <w:rFonts w:ascii="Palatino Linotype" w:hAnsi="Palatino Linotype"/>
          <w:b/>
        </w:rPr>
        <w:t xml:space="preserve">, </w:t>
      </w:r>
      <w:r w:rsidR="004052A3" w:rsidRPr="00A86AF0">
        <w:rPr>
          <w:rFonts w:ascii="Palatino Linotype" w:hAnsi="Palatino Linotype"/>
        </w:rPr>
        <w:t>que</w:t>
      </w:r>
      <w:r w:rsidR="00BD57ED" w:rsidRPr="00A86AF0">
        <w:rPr>
          <w:rFonts w:ascii="Palatino Linotype" w:hAnsi="Palatino Linotype"/>
          <w:b/>
          <w:lang w:val="es-419"/>
        </w:rPr>
        <w:t xml:space="preserve"> </w:t>
      </w:r>
      <w:r w:rsidRPr="00A86AF0">
        <w:rPr>
          <w:rFonts w:ascii="Palatino Linotype" w:hAnsi="Palatino Linotype"/>
        </w:rPr>
        <w:t xml:space="preserve">en lo sucesivo se denominará </w:t>
      </w:r>
      <w:r w:rsidRPr="00A86AF0">
        <w:rPr>
          <w:rFonts w:ascii="Palatino Linotype" w:hAnsi="Palatino Linotype"/>
          <w:b/>
        </w:rPr>
        <w:t>EL SUJETO OBLIGADO</w:t>
      </w:r>
      <w:r w:rsidRPr="00A86AF0">
        <w:rPr>
          <w:rFonts w:ascii="Palatino Linotype" w:hAnsi="Palatino Linotype"/>
        </w:rPr>
        <w:t xml:space="preserve">, se procede a dictar la presente resolución con base en lo siguiente: </w:t>
      </w:r>
    </w:p>
    <w:p w14:paraId="435C7970" w14:textId="77777777" w:rsidR="00885720" w:rsidRPr="00A86AF0" w:rsidRDefault="00885720" w:rsidP="00A86AF0">
      <w:pPr>
        <w:shd w:val="clear" w:color="auto" w:fill="FFFFFF" w:themeFill="background1"/>
        <w:jc w:val="center"/>
        <w:rPr>
          <w:rFonts w:ascii="Palatino Linotype" w:hAnsi="Palatino Linotype"/>
        </w:rPr>
      </w:pPr>
    </w:p>
    <w:p w14:paraId="480E521A" w14:textId="77777777" w:rsidR="00457BB8" w:rsidRPr="00A86AF0" w:rsidRDefault="00457BB8" w:rsidP="00A86AF0">
      <w:pPr>
        <w:shd w:val="clear" w:color="auto" w:fill="FFFFFF" w:themeFill="background1"/>
        <w:jc w:val="center"/>
        <w:rPr>
          <w:rFonts w:ascii="Palatino Linotype" w:hAnsi="Palatino Linotype"/>
          <w:b/>
          <w:bCs/>
          <w:spacing w:val="40"/>
          <w:sz w:val="28"/>
        </w:rPr>
      </w:pPr>
      <w:r w:rsidRPr="00A86AF0">
        <w:rPr>
          <w:rFonts w:ascii="Palatino Linotype" w:hAnsi="Palatino Linotype"/>
          <w:b/>
          <w:bCs/>
          <w:spacing w:val="40"/>
          <w:sz w:val="28"/>
        </w:rPr>
        <w:t>RESULTANDO</w:t>
      </w:r>
    </w:p>
    <w:p w14:paraId="68707BF2" w14:textId="21A3BD16" w:rsidR="00457BB8" w:rsidRPr="00A86AF0" w:rsidRDefault="00457BB8" w:rsidP="00A86AF0">
      <w:pPr>
        <w:shd w:val="clear" w:color="auto" w:fill="FFFFFF" w:themeFill="background1"/>
        <w:rPr>
          <w:rFonts w:ascii="Palatino Linotype" w:hAnsi="Palatino Linotype"/>
          <w:b/>
          <w:bCs/>
          <w:spacing w:val="40"/>
        </w:rPr>
      </w:pPr>
    </w:p>
    <w:p w14:paraId="7749D902" w14:textId="087922E3" w:rsidR="003404B0" w:rsidRPr="00A86AF0" w:rsidRDefault="003404B0" w:rsidP="00A86AF0">
      <w:pPr>
        <w:shd w:val="clear" w:color="auto" w:fill="FFFFFF" w:themeFill="background1"/>
        <w:spacing w:line="360" w:lineRule="auto"/>
        <w:jc w:val="both"/>
        <w:rPr>
          <w:rFonts w:ascii="Palatino Linotype" w:hAnsi="Palatino Linotype"/>
          <w:b/>
          <w:sz w:val="28"/>
          <w:szCs w:val="28"/>
        </w:rPr>
      </w:pPr>
      <w:r w:rsidRPr="00A86AF0">
        <w:rPr>
          <w:rFonts w:ascii="Palatino Linotype" w:hAnsi="Palatino Linotype"/>
          <w:b/>
          <w:sz w:val="28"/>
          <w:szCs w:val="28"/>
        </w:rPr>
        <w:t>I. De la</w:t>
      </w:r>
      <w:r w:rsidR="00701EE4" w:rsidRPr="00A86AF0">
        <w:rPr>
          <w:rFonts w:ascii="Palatino Linotype" w:hAnsi="Palatino Linotype"/>
          <w:b/>
          <w:sz w:val="28"/>
          <w:szCs w:val="28"/>
        </w:rPr>
        <w:t>s</w:t>
      </w:r>
      <w:r w:rsidRPr="00A86AF0">
        <w:rPr>
          <w:rFonts w:ascii="Palatino Linotype" w:hAnsi="Palatino Linotype"/>
          <w:b/>
          <w:sz w:val="28"/>
          <w:szCs w:val="28"/>
        </w:rPr>
        <w:t xml:space="preserve"> Solicitud</w:t>
      </w:r>
      <w:r w:rsidR="00701EE4" w:rsidRPr="00A86AF0">
        <w:rPr>
          <w:rFonts w:ascii="Palatino Linotype" w:hAnsi="Palatino Linotype"/>
          <w:b/>
          <w:sz w:val="28"/>
          <w:szCs w:val="28"/>
        </w:rPr>
        <w:t>es</w:t>
      </w:r>
      <w:r w:rsidRPr="00A86AF0">
        <w:rPr>
          <w:rFonts w:ascii="Palatino Linotype" w:hAnsi="Palatino Linotype"/>
          <w:b/>
          <w:sz w:val="28"/>
          <w:szCs w:val="28"/>
        </w:rPr>
        <w:t xml:space="preserve"> de Información</w:t>
      </w:r>
    </w:p>
    <w:p w14:paraId="2D9FAA77" w14:textId="41839E84" w:rsidR="00395A8B" w:rsidRPr="00A86AF0" w:rsidRDefault="00B252A2" w:rsidP="00A86AF0">
      <w:pPr>
        <w:shd w:val="clear" w:color="auto" w:fill="FFFFFF" w:themeFill="background1"/>
        <w:spacing w:line="360" w:lineRule="auto"/>
        <w:jc w:val="both"/>
        <w:rPr>
          <w:rFonts w:ascii="Palatino Linotype" w:hAnsi="Palatino Linotype" w:cs="Arial"/>
          <w:lang w:val="es-ES"/>
        </w:rPr>
      </w:pPr>
      <w:r w:rsidRPr="00A86AF0">
        <w:rPr>
          <w:rFonts w:ascii="Palatino Linotype" w:hAnsi="Palatino Linotype" w:cs="Arial"/>
        </w:rPr>
        <w:t>El</w:t>
      </w:r>
      <w:r w:rsidR="00DC53AF" w:rsidRPr="00A86AF0">
        <w:rPr>
          <w:rFonts w:ascii="Palatino Linotype" w:hAnsi="Palatino Linotype" w:cs="Arial"/>
          <w:lang w:val="es-419"/>
        </w:rPr>
        <w:t xml:space="preserve"> </w:t>
      </w:r>
      <w:r w:rsidR="00E313B0" w:rsidRPr="00A86AF0">
        <w:rPr>
          <w:rFonts w:ascii="Palatino Linotype" w:hAnsi="Palatino Linotype" w:cs="Arial"/>
          <w:b/>
        </w:rPr>
        <w:t>veintiocho</w:t>
      </w:r>
      <w:r w:rsidRPr="00A86AF0">
        <w:rPr>
          <w:rFonts w:ascii="Palatino Linotype" w:hAnsi="Palatino Linotype" w:cs="Arial"/>
          <w:b/>
        </w:rPr>
        <w:t xml:space="preserve"> </w:t>
      </w:r>
      <w:r w:rsidR="00427F0E" w:rsidRPr="00A86AF0">
        <w:rPr>
          <w:rFonts w:ascii="Palatino Linotype" w:hAnsi="Palatino Linotype" w:cs="Arial"/>
          <w:b/>
        </w:rPr>
        <w:t xml:space="preserve">de </w:t>
      </w:r>
      <w:r w:rsidR="00E313B0" w:rsidRPr="00A86AF0">
        <w:rPr>
          <w:rFonts w:ascii="Palatino Linotype" w:hAnsi="Palatino Linotype" w:cs="Arial"/>
          <w:b/>
        </w:rPr>
        <w:t>abril</w:t>
      </w:r>
      <w:r w:rsidR="00AE4306" w:rsidRPr="00A86AF0">
        <w:rPr>
          <w:rFonts w:ascii="Palatino Linotype" w:hAnsi="Palatino Linotype" w:cs="Arial"/>
          <w:b/>
        </w:rPr>
        <w:t xml:space="preserve"> </w:t>
      </w:r>
      <w:r w:rsidR="00BA428A" w:rsidRPr="00A86AF0">
        <w:rPr>
          <w:rFonts w:ascii="Palatino Linotype" w:hAnsi="Palatino Linotype" w:cs="Arial"/>
          <w:b/>
        </w:rPr>
        <w:t>de</w:t>
      </w:r>
      <w:r w:rsidR="00BD57ED" w:rsidRPr="00A86AF0">
        <w:rPr>
          <w:rFonts w:ascii="Palatino Linotype" w:hAnsi="Palatino Linotype" w:cs="Arial"/>
          <w:b/>
          <w:lang w:val="es-419"/>
        </w:rPr>
        <w:t xml:space="preserve"> dos mil veintidós</w:t>
      </w:r>
      <w:r w:rsidR="00536C04" w:rsidRPr="00A86AF0">
        <w:rPr>
          <w:rFonts w:ascii="Palatino Linotype" w:hAnsi="Palatino Linotype"/>
          <w:lang w:val="es-ES"/>
        </w:rPr>
        <w:t xml:space="preserve">, </w:t>
      </w:r>
      <w:r w:rsidR="00A43CB5" w:rsidRPr="00A86AF0">
        <w:rPr>
          <w:rFonts w:ascii="Palatino Linotype" w:hAnsi="Palatino Linotype"/>
          <w:b/>
          <w:lang w:val="es-ES"/>
        </w:rPr>
        <w:t>EL RECURRENTE</w:t>
      </w:r>
      <w:r w:rsidR="00536C04" w:rsidRPr="00A86AF0">
        <w:rPr>
          <w:rFonts w:ascii="Palatino Linotype" w:hAnsi="Palatino Linotype" w:cs="Arial"/>
          <w:lang w:val="es-ES"/>
        </w:rPr>
        <w:t xml:space="preserve"> </w:t>
      </w:r>
      <w:r w:rsidR="00536C04" w:rsidRPr="00A86AF0">
        <w:rPr>
          <w:rFonts w:ascii="Palatino Linotype" w:hAnsi="Palatino Linotype" w:cs="Arial"/>
        </w:rPr>
        <w:t xml:space="preserve">a través del Sistema de Acceso a la Información Mexiquense, </w:t>
      </w:r>
      <w:r w:rsidR="009932FA" w:rsidRPr="00A86AF0">
        <w:rPr>
          <w:rFonts w:ascii="Palatino Linotype" w:hAnsi="Palatino Linotype" w:cs="Arial"/>
        </w:rPr>
        <w:t xml:space="preserve">que </w:t>
      </w:r>
      <w:r w:rsidR="00536C04" w:rsidRPr="00A86AF0">
        <w:rPr>
          <w:rFonts w:ascii="Palatino Linotype" w:hAnsi="Palatino Linotype" w:cs="Arial"/>
        </w:rPr>
        <w:t xml:space="preserve">en lo subsecuente se denominará </w:t>
      </w:r>
      <w:r w:rsidR="00536C04" w:rsidRPr="00A86AF0">
        <w:rPr>
          <w:rFonts w:ascii="Palatino Linotype" w:hAnsi="Palatino Linotype" w:cs="Arial"/>
          <w:b/>
        </w:rPr>
        <w:t>EL SAIMEX</w:t>
      </w:r>
      <w:r w:rsidR="00536C04" w:rsidRPr="00A86AF0">
        <w:rPr>
          <w:rFonts w:ascii="Palatino Linotype" w:hAnsi="Palatino Linotype" w:cs="Arial"/>
        </w:rPr>
        <w:t xml:space="preserve"> </w:t>
      </w:r>
      <w:r w:rsidR="009932FA" w:rsidRPr="00A86AF0">
        <w:rPr>
          <w:rFonts w:ascii="Palatino Linotype" w:hAnsi="Palatino Linotype" w:cs="Arial"/>
        </w:rPr>
        <w:t xml:space="preserve">presentó </w:t>
      </w:r>
      <w:r w:rsidR="00536C04" w:rsidRPr="00A86AF0">
        <w:rPr>
          <w:rFonts w:ascii="Palatino Linotype" w:hAnsi="Palatino Linotype" w:cs="Arial"/>
        </w:rPr>
        <w:t xml:space="preserve">ante </w:t>
      </w:r>
      <w:r w:rsidR="00536C04" w:rsidRPr="00A86AF0">
        <w:rPr>
          <w:rFonts w:ascii="Palatino Linotype" w:hAnsi="Palatino Linotype" w:cs="Arial"/>
          <w:b/>
        </w:rPr>
        <w:t>EL SUJETO OBLIGADO</w:t>
      </w:r>
      <w:r w:rsidR="00536C04" w:rsidRPr="00A86AF0">
        <w:rPr>
          <w:rFonts w:ascii="Palatino Linotype" w:hAnsi="Palatino Linotype" w:cs="Arial"/>
          <w:lang w:val="es-ES"/>
        </w:rPr>
        <w:t>, la</w:t>
      </w:r>
      <w:r w:rsidR="007A1EF3" w:rsidRPr="00A86AF0">
        <w:rPr>
          <w:rFonts w:ascii="Palatino Linotype" w:hAnsi="Palatino Linotype" w:cs="Arial"/>
          <w:lang w:val="es-ES"/>
        </w:rPr>
        <w:t>s</w:t>
      </w:r>
      <w:r w:rsidR="00536C04" w:rsidRPr="00A86AF0">
        <w:rPr>
          <w:rFonts w:ascii="Palatino Linotype" w:hAnsi="Palatino Linotype" w:cs="Arial"/>
          <w:lang w:val="es-ES"/>
        </w:rPr>
        <w:t xml:space="preserve"> solicitud</w:t>
      </w:r>
      <w:r w:rsidR="007A1EF3" w:rsidRPr="00A86AF0">
        <w:rPr>
          <w:rFonts w:ascii="Palatino Linotype" w:hAnsi="Palatino Linotype" w:cs="Arial"/>
          <w:lang w:val="es-ES"/>
        </w:rPr>
        <w:t>es</w:t>
      </w:r>
      <w:r w:rsidR="00536C04" w:rsidRPr="00A86AF0">
        <w:rPr>
          <w:rFonts w:ascii="Palatino Linotype" w:hAnsi="Palatino Linotype" w:cs="Arial"/>
          <w:lang w:val="es-ES"/>
        </w:rPr>
        <w:t xml:space="preserve"> de acceso a la información pública,</w:t>
      </w:r>
      <w:r w:rsidR="00DC53AF" w:rsidRPr="00A86AF0">
        <w:rPr>
          <w:rFonts w:ascii="Palatino Linotype" w:hAnsi="Palatino Linotype" w:cs="Arial"/>
        </w:rPr>
        <w:t xml:space="preserve"> </w:t>
      </w:r>
      <w:r w:rsidR="00536C04" w:rsidRPr="00A86AF0">
        <w:rPr>
          <w:rFonts w:ascii="Palatino Linotype" w:hAnsi="Palatino Linotype" w:cs="Arial"/>
          <w:lang w:val="es-ES"/>
        </w:rPr>
        <w:t>a la</w:t>
      </w:r>
      <w:r w:rsidR="007A1EF3" w:rsidRPr="00A86AF0">
        <w:rPr>
          <w:rFonts w:ascii="Palatino Linotype" w:hAnsi="Palatino Linotype" w:cs="Arial"/>
          <w:lang w:val="es-ES"/>
        </w:rPr>
        <w:t>s</w:t>
      </w:r>
      <w:r w:rsidR="00536C04" w:rsidRPr="00A86AF0">
        <w:rPr>
          <w:rFonts w:ascii="Palatino Linotype" w:hAnsi="Palatino Linotype" w:cs="Arial"/>
          <w:lang w:val="es-ES"/>
        </w:rPr>
        <w:t xml:space="preserve"> que se le</w:t>
      </w:r>
      <w:r w:rsidR="007A1EF3" w:rsidRPr="00A86AF0">
        <w:rPr>
          <w:rFonts w:ascii="Palatino Linotype" w:hAnsi="Palatino Linotype" w:cs="Arial"/>
          <w:lang w:val="es-ES"/>
        </w:rPr>
        <w:t>s</w:t>
      </w:r>
      <w:r w:rsidR="00536C04" w:rsidRPr="00A86AF0">
        <w:rPr>
          <w:rFonts w:ascii="Palatino Linotype" w:hAnsi="Palatino Linotype" w:cs="Arial"/>
          <w:lang w:val="es-ES"/>
        </w:rPr>
        <w:t xml:space="preserve"> asignó </w:t>
      </w:r>
      <w:r w:rsidR="007A1EF3" w:rsidRPr="00A86AF0">
        <w:rPr>
          <w:rFonts w:ascii="Palatino Linotype" w:hAnsi="Palatino Linotype" w:cs="Arial"/>
          <w:lang w:val="es-ES"/>
        </w:rPr>
        <w:t>los</w:t>
      </w:r>
      <w:r w:rsidR="00536C04" w:rsidRPr="00A86AF0">
        <w:rPr>
          <w:rFonts w:ascii="Palatino Linotype" w:hAnsi="Palatino Linotype" w:cs="Arial"/>
          <w:lang w:val="es-ES"/>
        </w:rPr>
        <w:t xml:space="preserve"> número</w:t>
      </w:r>
      <w:r w:rsidR="009932FA" w:rsidRPr="00A86AF0">
        <w:rPr>
          <w:rFonts w:ascii="Palatino Linotype" w:hAnsi="Palatino Linotype" w:cs="Arial"/>
          <w:lang w:val="es-ES"/>
        </w:rPr>
        <w:t>s</w:t>
      </w:r>
      <w:r w:rsidR="00536C04" w:rsidRPr="00A86AF0">
        <w:rPr>
          <w:rFonts w:ascii="Palatino Linotype" w:hAnsi="Palatino Linotype" w:cs="Arial"/>
          <w:lang w:val="es-ES"/>
        </w:rPr>
        <w:t xml:space="preserve"> de expediente</w:t>
      </w:r>
      <w:r w:rsidR="007A1EF3" w:rsidRPr="00A86AF0">
        <w:rPr>
          <w:rFonts w:ascii="Palatino Linotype" w:hAnsi="Palatino Linotype" w:cs="Arial"/>
          <w:lang w:val="es-ES"/>
        </w:rPr>
        <w:t>s</w:t>
      </w:r>
      <w:r w:rsidR="009F37B6" w:rsidRPr="00A86AF0">
        <w:rPr>
          <w:rFonts w:ascii="Palatino Linotype" w:hAnsi="Palatino Linotype" w:cs="Arial"/>
          <w:lang w:val="es-ES"/>
        </w:rPr>
        <w:t>:</w:t>
      </w:r>
      <w:r w:rsidR="00273365" w:rsidRPr="00A86AF0">
        <w:rPr>
          <w:rFonts w:ascii="Palatino Linotype" w:hAnsi="Palatino Linotype" w:cs="Arial"/>
          <w:lang w:val="es-ES"/>
        </w:rPr>
        <w:t xml:space="preserve"> </w:t>
      </w:r>
      <w:r w:rsidR="00E313B0" w:rsidRPr="00A86AF0">
        <w:rPr>
          <w:rFonts w:ascii="Palatino Linotype" w:hAnsi="Palatino Linotype"/>
          <w:b/>
        </w:rPr>
        <w:t>03336/METEPEC/IP/2022</w:t>
      </w:r>
      <w:r w:rsidR="00AB65D8" w:rsidRPr="00A86AF0">
        <w:rPr>
          <w:rFonts w:ascii="Palatino Linotype" w:hAnsi="Palatino Linotype"/>
          <w:b/>
        </w:rPr>
        <w:t xml:space="preserve">, </w:t>
      </w:r>
      <w:r w:rsidR="009F37B6" w:rsidRPr="00A86AF0">
        <w:rPr>
          <w:rFonts w:ascii="Palatino Linotype" w:hAnsi="Palatino Linotype"/>
        </w:rPr>
        <w:t>y</w:t>
      </w:r>
      <w:r w:rsidR="009F37B6" w:rsidRPr="00A86AF0">
        <w:rPr>
          <w:rFonts w:ascii="Palatino Linotype" w:hAnsi="Palatino Linotype"/>
          <w:b/>
        </w:rPr>
        <w:t xml:space="preserve"> </w:t>
      </w:r>
      <w:r w:rsidR="00E313B0" w:rsidRPr="00A86AF0">
        <w:rPr>
          <w:rFonts w:ascii="Palatino Linotype" w:hAnsi="Palatino Linotype"/>
          <w:b/>
        </w:rPr>
        <w:t>03339/METEPEC/IP/2022</w:t>
      </w:r>
      <w:r w:rsidR="00453F64" w:rsidRPr="00A86AF0">
        <w:rPr>
          <w:rFonts w:ascii="Palatino Linotype" w:hAnsi="Palatino Linotype"/>
          <w:b/>
        </w:rPr>
        <w:t>,</w:t>
      </w:r>
      <w:r w:rsidR="009F37B6" w:rsidRPr="00A86AF0">
        <w:rPr>
          <w:rFonts w:ascii="Palatino Linotype" w:hAnsi="Palatino Linotype"/>
          <w:b/>
        </w:rPr>
        <w:t xml:space="preserve"> </w:t>
      </w:r>
      <w:r w:rsidR="00536C04" w:rsidRPr="00A86AF0">
        <w:rPr>
          <w:rFonts w:ascii="Palatino Linotype" w:hAnsi="Palatino Linotype" w:cs="Arial"/>
          <w:lang w:val="es-ES"/>
        </w:rPr>
        <w:t>mediante la</w:t>
      </w:r>
      <w:r w:rsidR="007A1EF3" w:rsidRPr="00A86AF0">
        <w:rPr>
          <w:rFonts w:ascii="Palatino Linotype" w:hAnsi="Palatino Linotype" w:cs="Arial"/>
          <w:lang w:val="es-ES"/>
        </w:rPr>
        <w:t>s</w:t>
      </w:r>
      <w:r w:rsidR="00536C04" w:rsidRPr="00A86AF0">
        <w:rPr>
          <w:rFonts w:ascii="Palatino Linotype" w:hAnsi="Palatino Linotype" w:cs="Arial"/>
          <w:lang w:val="es-ES"/>
        </w:rPr>
        <w:t xml:space="preserve"> cual</w:t>
      </w:r>
      <w:r w:rsidR="007A1EF3" w:rsidRPr="00A86AF0">
        <w:rPr>
          <w:rFonts w:ascii="Palatino Linotype" w:hAnsi="Palatino Linotype" w:cs="Arial"/>
          <w:lang w:val="es-ES"/>
        </w:rPr>
        <w:t>es</w:t>
      </w:r>
      <w:r w:rsidR="00536C04" w:rsidRPr="00A86AF0">
        <w:rPr>
          <w:rFonts w:ascii="Palatino Linotype" w:hAnsi="Palatino Linotype" w:cs="Arial"/>
          <w:lang w:val="es-ES"/>
        </w:rPr>
        <w:t xml:space="preserve"> requirió</w:t>
      </w:r>
      <w:r w:rsidR="00395A8B" w:rsidRPr="00A86AF0">
        <w:rPr>
          <w:rFonts w:ascii="Palatino Linotype" w:hAnsi="Palatino Linotype" w:cs="Arial"/>
          <w:lang w:val="es-ES"/>
        </w:rPr>
        <w:t xml:space="preserve"> lo siguiente:</w:t>
      </w:r>
    </w:p>
    <w:p w14:paraId="5298AAA7" w14:textId="77777777" w:rsidR="00B77F5B" w:rsidRPr="00A86AF0" w:rsidRDefault="00B77F5B" w:rsidP="00A86AF0">
      <w:pPr>
        <w:shd w:val="clear" w:color="auto" w:fill="FFFFFF" w:themeFill="background1"/>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0B3DAF" w:rsidRPr="00A86AF0" w14:paraId="37AEFD27" w14:textId="77777777" w:rsidTr="00D5280F">
        <w:trPr>
          <w:tblHeader/>
          <w:jc w:val="center"/>
        </w:trPr>
        <w:tc>
          <w:tcPr>
            <w:tcW w:w="2365" w:type="dxa"/>
            <w:shd w:val="clear" w:color="auto" w:fill="000000" w:themeFill="text1"/>
            <w:vAlign w:val="center"/>
          </w:tcPr>
          <w:p w14:paraId="63D99EAF" w14:textId="77777777" w:rsidR="00F44CFD" w:rsidRPr="00A86AF0" w:rsidRDefault="00F44CFD" w:rsidP="00A86AF0">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A86AF0">
              <w:rPr>
                <w:rFonts w:ascii="Palatino Linotype" w:hAnsi="Palatino Linotype"/>
                <w:b/>
                <w:sz w:val="16"/>
                <w:szCs w:val="16"/>
              </w:rPr>
              <w:t>Número de Solicitud</w:t>
            </w:r>
          </w:p>
        </w:tc>
        <w:tc>
          <w:tcPr>
            <w:tcW w:w="4222" w:type="dxa"/>
            <w:shd w:val="clear" w:color="auto" w:fill="000000" w:themeFill="text1"/>
            <w:vAlign w:val="center"/>
          </w:tcPr>
          <w:p w14:paraId="2EA98062" w14:textId="77777777" w:rsidR="00F44CFD" w:rsidRPr="00A86AF0" w:rsidRDefault="00F44CFD" w:rsidP="00A86AF0">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A86AF0">
              <w:rPr>
                <w:rFonts w:ascii="Palatino Linotype" w:hAnsi="Palatino Linotype"/>
                <w:b/>
                <w:sz w:val="16"/>
                <w:szCs w:val="16"/>
              </w:rPr>
              <w:t>Contenido de la solicitud</w:t>
            </w:r>
          </w:p>
        </w:tc>
      </w:tr>
      <w:tr w:rsidR="000B3DAF" w:rsidRPr="00A86AF0" w14:paraId="429D8270" w14:textId="77777777" w:rsidTr="00D5280F">
        <w:trPr>
          <w:jc w:val="center"/>
        </w:trPr>
        <w:tc>
          <w:tcPr>
            <w:tcW w:w="2365" w:type="dxa"/>
            <w:vAlign w:val="center"/>
          </w:tcPr>
          <w:p w14:paraId="636E8D87" w14:textId="23BB2B00" w:rsidR="00F44CFD" w:rsidRPr="00A86AF0" w:rsidRDefault="00E313B0" w:rsidP="00A86AF0">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A86AF0">
              <w:rPr>
                <w:rFonts w:ascii="Palatino Linotype" w:hAnsi="Palatino Linotype"/>
                <w:b/>
                <w:sz w:val="16"/>
                <w:szCs w:val="16"/>
              </w:rPr>
              <w:t>03336/METEPEC/IP/2022</w:t>
            </w:r>
          </w:p>
        </w:tc>
        <w:tc>
          <w:tcPr>
            <w:tcW w:w="4222" w:type="dxa"/>
          </w:tcPr>
          <w:p w14:paraId="2338518E" w14:textId="30CC8255" w:rsidR="00F44CFD" w:rsidRPr="00A86AF0" w:rsidRDefault="00E313B0" w:rsidP="00A86AF0">
            <w:pPr>
              <w:pStyle w:val="Prrafodelista"/>
              <w:shd w:val="clear" w:color="auto" w:fill="FFFFFF" w:themeFill="background1"/>
              <w:tabs>
                <w:tab w:val="left" w:pos="709"/>
              </w:tabs>
              <w:ind w:left="0"/>
              <w:jc w:val="both"/>
              <w:rPr>
                <w:rFonts w:ascii="Palatino Linotype" w:hAnsi="Palatino Linotype"/>
                <w:b/>
                <w:i/>
                <w:sz w:val="16"/>
                <w:szCs w:val="16"/>
              </w:rPr>
            </w:pPr>
            <w:r w:rsidRPr="00A86AF0">
              <w:rPr>
                <w:rFonts w:ascii="Palatino Linotype" w:hAnsi="Palatino Linotype"/>
                <w:i/>
                <w:sz w:val="16"/>
                <w:szCs w:val="16"/>
              </w:rPr>
              <w:t xml:space="preserve">Con fundamento en la ley de transparencia y acceso a la información, solicitamos EN VERSIÓN PUBLICA, todos y cada una de los comprobantes de los depósitos o transferencias de todo tipo realizadas o efectuadas a las cuentas bancarias o depósitos en efectivo, de las cuotas de recuperación efectuadas por todas las organizaciones deportivas, personas físicas o morales, clubs deportivos, asociaciones de todo tipo, que hacen uso de las instalaciones deportivas de la unidad deportiva </w:t>
            </w:r>
            <w:proofErr w:type="spellStart"/>
            <w:r w:rsidRPr="00A86AF0">
              <w:rPr>
                <w:rFonts w:ascii="Palatino Linotype" w:hAnsi="Palatino Linotype"/>
                <w:i/>
                <w:sz w:val="16"/>
                <w:szCs w:val="16"/>
              </w:rPr>
              <w:lastRenderedPageBreak/>
              <w:t>martín</w:t>
            </w:r>
            <w:proofErr w:type="spellEnd"/>
            <w:r w:rsidRPr="00A86AF0">
              <w:rPr>
                <w:rFonts w:ascii="Palatino Linotype" w:hAnsi="Palatino Linotype"/>
                <w:i/>
                <w:sz w:val="16"/>
                <w:szCs w:val="16"/>
              </w:rPr>
              <w:t xml:space="preserve"> </w:t>
            </w:r>
            <w:proofErr w:type="spellStart"/>
            <w:r w:rsidRPr="00A86AF0">
              <w:rPr>
                <w:rFonts w:ascii="Palatino Linotype" w:hAnsi="Palatino Linotype"/>
                <w:i/>
                <w:sz w:val="16"/>
                <w:szCs w:val="16"/>
              </w:rPr>
              <w:t>alarcon</w:t>
            </w:r>
            <w:proofErr w:type="spellEnd"/>
            <w:r w:rsidRPr="00A86AF0">
              <w:rPr>
                <w:rFonts w:ascii="Palatino Linotype" w:hAnsi="Palatino Linotype"/>
                <w:i/>
                <w:sz w:val="16"/>
                <w:szCs w:val="16"/>
              </w:rPr>
              <w:t xml:space="preserve"> </w:t>
            </w:r>
            <w:proofErr w:type="spellStart"/>
            <w:r w:rsidRPr="00A86AF0">
              <w:rPr>
                <w:rFonts w:ascii="Palatino Linotype" w:hAnsi="Palatino Linotype"/>
                <w:i/>
                <w:sz w:val="16"/>
                <w:szCs w:val="16"/>
              </w:rPr>
              <w:t>hisojo</w:t>
            </w:r>
            <w:proofErr w:type="spellEnd"/>
            <w:r w:rsidRPr="00A86AF0">
              <w:rPr>
                <w:rFonts w:ascii="Palatino Linotype" w:hAnsi="Palatino Linotype"/>
                <w:i/>
                <w:sz w:val="16"/>
                <w:szCs w:val="16"/>
              </w:rPr>
              <w:t xml:space="preserve">... esto en el periodo comprendido del 03 de enero al 28 de abril de 2022... </w:t>
            </w:r>
            <w:proofErr w:type="spellStart"/>
            <w:r w:rsidRPr="00A86AF0">
              <w:rPr>
                <w:rFonts w:ascii="Palatino Linotype" w:hAnsi="Palatino Linotype"/>
                <w:i/>
                <w:sz w:val="16"/>
                <w:szCs w:val="16"/>
              </w:rPr>
              <w:t>haber</w:t>
            </w:r>
            <w:proofErr w:type="spellEnd"/>
            <w:r w:rsidRPr="00A86AF0">
              <w:rPr>
                <w:rFonts w:ascii="Palatino Linotype" w:hAnsi="Palatino Linotype"/>
                <w:i/>
                <w:sz w:val="16"/>
                <w:szCs w:val="16"/>
              </w:rPr>
              <w:t xml:space="preserve"> si encuentran los documentos o le seguirán echando la culpa a la administración anterior</w:t>
            </w:r>
            <w:r w:rsidR="00F44CFD" w:rsidRPr="00A86AF0">
              <w:rPr>
                <w:rFonts w:ascii="Palatino Linotype" w:hAnsi="Palatino Linotype"/>
                <w:i/>
                <w:sz w:val="16"/>
                <w:szCs w:val="16"/>
              </w:rPr>
              <w:t>” (Sic)</w:t>
            </w:r>
          </w:p>
        </w:tc>
      </w:tr>
      <w:tr w:rsidR="000B3DAF" w:rsidRPr="00A86AF0" w14:paraId="7EDCD5A5" w14:textId="77777777" w:rsidTr="00D5280F">
        <w:trPr>
          <w:jc w:val="center"/>
        </w:trPr>
        <w:tc>
          <w:tcPr>
            <w:tcW w:w="2365" w:type="dxa"/>
            <w:vAlign w:val="center"/>
          </w:tcPr>
          <w:p w14:paraId="6E00AAF3" w14:textId="33B54D78" w:rsidR="00F44CFD" w:rsidRPr="00A86AF0" w:rsidRDefault="00E313B0" w:rsidP="00A86AF0">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A86AF0">
              <w:rPr>
                <w:rFonts w:ascii="Palatino Linotype" w:hAnsi="Palatino Linotype"/>
                <w:b/>
                <w:sz w:val="16"/>
                <w:szCs w:val="16"/>
              </w:rPr>
              <w:lastRenderedPageBreak/>
              <w:t>03339/METEPEC/IP/2022</w:t>
            </w:r>
          </w:p>
        </w:tc>
        <w:tc>
          <w:tcPr>
            <w:tcW w:w="4222" w:type="dxa"/>
          </w:tcPr>
          <w:p w14:paraId="2AAB0B4A" w14:textId="7C4FEB5E" w:rsidR="00F44CFD" w:rsidRPr="00A86AF0" w:rsidRDefault="00BC0159" w:rsidP="00A86AF0">
            <w:pPr>
              <w:pStyle w:val="Prrafodelista"/>
              <w:shd w:val="clear" w:color="auto" w:fill="FFFFFF" w:themeFill="background1"/>
              <w:tabs>
                <w:tab w:val="left" w:pos="709"/>
              </w:tabs>
              <w:ind w:left="0"/>
              <w:jc w:val="both"/>
              <w:rPr>
                <w:rFonts w:ascii="Palatino Linotype" w:hAnsi="Palatino Linotype"/>
                <w:i/>
                <w:sz w:val="16"/>
                <w:szCs w:val="16"/>
              </w:rPr>
            </w:pPr>
            <w:r w:rsidRPr="00A86AF0">
              <w:rPr>
                <w:rFonts w:ascii="Palatino Linotype" w:hAnsi="Palatino Linotype"/>
                <w:i/>
                <w:sz w:val="16"/>
                <w:szCs w:val="16"/>
              </w:rPr>
              <w:t>“</w:t>
            </w:r>
            <w:r w:rsidR="00E313B0" w:rsidRPr="00A86AF0">
              <w:rPr>
                <w:rFonts w:ascii="Palatino Linotype" w:hAnsi="Palatino Linotype"/>
                <w:i/>
                <w:sz w:val="16"/>
                <w:szCs w:val="16"/>
              </w:rPr>
              <w:t xml:space="preserve">Con fundamento en la ley de transparencia y acceso a la información, solicitamos EN VERSIÓN PUBLICA, todos y cada una de los comprobante de pago llámese cheques póliza de egreso, transferencia bancaria o cualquier forma de pago, que el instituto municipal de cultura física y deportes de </w:t>
            </w:r>
            <w:proofErr w:type="spellStart"/>
            <w:r w:rsidR="00E313B0" w:rsidRPr="00A86AF0">
              <w:rPr>
                <w:rFonts w:ascii="Palatino Linotype" w:hAnsi="Palatino Linotype"/>
                <w:i/>
                <w:sz w:val="16"/>
                <w:szCs w:val="16"/>
              </w:rPr>
              <w:t>metepec</w:t>
            </w:r>
            <w:proofErr w:type="spellEnd"/>
            <w:r w:rsidR="00E313B0" w:rsidRPr="00A86AF0">
              <w:rPr>
                <w:rFonts w:ascii="Palatino Linotype" w:hAnsi="Palatino Linotype"/>
                <w:i/>
                <w:sz w:val="16"/>
                <w:szCs w:val="16"/>
              </w:rPr>
              <w:t xml:space="preserve"> hayan efectuado a nombre de proveedores de bienes y servicios incluyendo gastos de representación o viáticos de los directivos del instituto, esto por el periodo comprendido del 03 de enero al 28 de abril de 2022.... espero que si los encuentren y no culpen a la administración anterior</w:t>
            </w:r>
            <w:r w:rsidR="00F44CFD" w:rsidRPr="00A86AF0">
              <w:rPr>
                <w:rFonts w:ascii="Palatino Linotype" w:hAnsi="Palatino Linotype"/>
                <w:i/>
                <w:sz w:val="16"/>
                <w:szCs w:val="16"/>
              </w:rPr>
              <w:t>” (Sic)</w:t>
            </w:r>
          </w:p>
        </w:tc>
      </w:tr>
    </w:tbl>
    <w:p w14:paraId="25474962" w14:textId="41B7B147" w:rsidR="00E31D3C" w:rsidRPr="00A86AF0" w:rsidRDefault="00E31D3C" w:rsidP="00A86AF0">
      <w:pPr>
        <w:shd w:val="clear" w:color="auto" w:fill="FFFFFF" w:themeFill="background1"/>
        <w:spacing w:line="360" w:lineRule="auto"/>
        <w:jc w:val="both"/>
        <w:rPr>
          <w:rFonts w:ascii="Palatino Linotype" w:hAnsi="Palatino Linotype" w:cs="Arial"/>
          <w:i/>
          <w:sz w:val="22"/>
          <w:szCs w:val="22"/>
        </w:rPr>
      </w:pPr>
    </w:p>
    <w:p w14:paraId="6291ABCF" w14:textId="77777777" w:rsidR="00536C04" w:rsidRPr="00A86AF0" w:rsidRDefault="00536C04" w:rsidP="00A86AF0">
      <w:pPr>
        <w:shd w:val="clear" w:color="auto" w:fill="FFFFFF" w:themeFill="background1"/>
        <w:spacing w:line="360" w:lineRule="auto"/>
        <w:jc w:val="both"/>
        <w:rPr>
          <w:rFonts w:ascii="Palatino Linotype" w:hAnsi="Palatino Linotype" w:cs="Arial"/>
          <w:b/>
        </w:rPr>
      </w:pPr>
      <w:r w:rsidRPr="00A86AF0">
        <w:rPr>
          <w:rFonts w:ascii="Palatino Linotype" w:hAnsi="Palatino Linotype" w:cs="Arial"/>
          <w:b/>
        </w:rPr>
        <w:t>MODALIDAD DE ENTREGA:</w:t>
      </w:r>
      <w:r w:rsidRPr="00A86AF0">
        <w:rPr>
          <w:rFonts w:ascii="Palatino Linotype" w:hAnsi="Palatino Linotype" w:cs="Arial"/>
        </w:rPr>
        <w:t xml:space="preserve"> Vía </w:t>
      </w:r>
      <w:r w:rsidRPr="00A86AF0">
        <w:rPr>
          <w:rFonts w:ascii="Palatino Linotype" w:hAnsi="Palatino Linotype" w:cs="Arial"/>
          <w:b/>
        </w:rPr>
        <w:t>SAIMEX.</w:t>
      </w:r>
    </w:p>
    <w:p w14:paraId="16244D0A" w14:textId="337A4471" w:rsidR="00D56A23" w:rsidRPr="00A86AF0" w:rsidRDefault="00D56A23" w:rsidP="00A86AF0">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p>
    <w:p w14:paraId="2DFADE43" w14:textId="77777777" w:rsidR="002C742E" w:rsidRPr="00A86AF0" w:rsidRDefault="002C742E" w:rsidP="00A86AF0">
      <w:pPr>
        <w:shd w:val="clear" w:color="auto" w:fill="FFFFFF" w:themeFill="background1"/>
        <w:spacing w:line="360" w:lineRule="auto"/>
        <w:jc w:val="both"/>
        <w:rPr>
          <w:rFonts w:ascii="Palatino Linotype" w:hAnsi="Palatino Linotype"/>
          <w:b/>
        </w:rPr>
      </w:pPr>
      <w:r w:rsidRPr="00A86AF0">
        <w:rPr>
          <w:rFonts w:ascii="Palatino Linotype" w:hAnsi="Palatino Linotype"/>
          <w:b/>
        </w:rPr>
        <w:t>II. Turno de requerimiento del Sujeto Obligado</w:t>
      </w:r>
    </w:p>
    <w:p w14:paraId="0C2D846A" w14:textId="3BD4EEA9" w:rsidR="002C742E" w:rsidRPr="00A86AF0" w:rsidRDefault="002C742E" w:rsidP="00A86AF0">
      <w:pPr>
        <w:shd w:val="clear" w:color="auto" w:fill="FFFFFF" w:themeFill="background1"/>
        <w:spacing w:line="360" w:lineRule="auto"/>
        <w:jc w:val="both"/>
        <w:rPr>
          <w:rFonts w:ascii="Palatino Linotype" w:hAnsi="Palatino Linotype"/>
          <w:bCs/>
        </w:rPr>
      </w:pPr>
      <w:r w:rsidRPr="00A86AF0">
        <w:rPr>
          <w:rFonts w:ascii="Palatino Linotype" w:hAnsi="Palatino Linotype"/>
        </w:rPr>
        <w:t xml:space="preserve">En cumplimiento al artículo 162 de la Ley de Transparencia y Acceso a la Información Pública del Estado de México y Municipios, el </w:t>
      </w:r>
      <w:r w:rsidR="00E313B0" w:rsidRPr="00A86AF0">
        <w:rPr>
          <w:rFonts w:ascii="Palatino Linotype" w:hAnsi="Palatino Linotype"/>
          <w:b/>
        </w:rPr>
        <w:t>veintinueve</w:t>
      </w:r>
      <w:r w:rsidRPr="00A86AF0">
        <w:rPr>
          <w:rFonts w:ascii="Palatino Linotype" w:hAnsi="Palatino Linotype"/>
          <w:b/>
        </w:rPr>
        <w:t xml:space="preserve"> de </w:t>
      </w:r>
      <w:r w:rsidR="00E313B0" w:rsidRPr="00A86AF0">
        <w:rPr>
          <w:rFonts w:ascii="Palatino Linotype" w:hAnsi="Palatino Linotype"/>
          <w:b/>
        </w:rPr>
        <w:t>abril</w:t>
      </w:r>
      <w:r w:rsidR="00951335" w:rsidRPr="00A86AF0">
        <w:rPr>
          <w:rFonts w:ascii="Palatino Linotype" w:hAnsi="Palatino Linotype"/>
          <w:b/>
        </w:rPr>
        <w:t xml:space="preserve"> </w:t>
      </w:r>
      <w:r w:rsidRPr="00A86AF0">
        <w:rPr>
          <w:rFonts w:ascii="Palatino Linotype" w:hAnsi="Palatino Linotype"/>
          <w:b/>
        </w:rPr>
        <w:t>de dos mil veintidós</w:t>
      </w:r>
      <w:r w:rsidRPr="00A86AF0">
        <w:rPr>
          <w:rFonts w:ascii="Palatino Linotype" w:hAnsi="Palatino Linotype"/>
        </w:rPr>
        <w:t xml:space="preserve">, el Titular de la Unidad de Transparencia del </w:t>
      </w:r>
      <w:r w:rsidRPr="00A86AF0">
        <w:rPr>
          <w:rFonts w:ascii="Palatino Linotype" w:hAnsi="Palatino Linotype"/>
          <w:b/>
        </w:rPr>
        <w:t>SUJETO OBLIGADO</w:t>
      </w:r>
      <w:r w:rsidRPr="00A86AF0">
        <w:rPr>
          <w:rFonts w:ascii="Palatino Linotype" w:hAnsi="Palatino Linotype"/>
        </w:rPr>
        <w:t xml:space="preserve">, turnó los requerimientos de información a los servidores públicos habilitados que estimó pertinente, a fin de colmar la solicitud de acceso a la información; </w:t>
      </w:r>
      <w:r w:rsidRPr="00A86AF0">
        <w:rPr>
          <w:rFonts w:ascii="Palatino Linotype" w:hAnsi="Palatino Linotype"/>
          <w:bCs/>
        </w:rPr>
        <w:t>tal y como, se aprecia en la</w:t>
      </w:r>
      <w:r w:rsidR="00951335" w:rsidRPr="00A86AF0">
        <w:rPr>
          <w:rFonts w:ascii="Palatino Linotype" w:hAnsi="Palatino Linotype"/>
          <w:bCs/>
        </w:rPr>
        <w:t>s</w:t>
      </w:r>
      <w:r w:rsidRPr="00A86AF0">
        <w:rPr>
          <w:rFonts w:ascii="Palatino Linotype" w:hAnsi="Palatino Linotype"/>
          <w:bCs/>
        </w:rPr>
        <w:t xml:space="preserve"> siguiente</w:t>
      </w:r>
      <w:r w:rsidR="00951335" w:rsidRPr="00A86AF0">
        <w:rPr>
          <w:rFonts w:ascii="Palatino Linotype" w:hAnsi="Palatino Linotype"/>
          <w:bCs/>
        </w:rPr>
        <w:t>s</w:t>
      </w:r>
      <w:r w:rsidRPr="00A86AF0">
        <w:rPr>
          <w:rFonts w:ascii="Palatino Linotype" w:hAnsi="Palatino Linotype"/>
          <w:bCs/>
        </w:rPr>
        <w:t xml:space="preserve"> </w:t>
      </w:r>
      <w:r w:rsidR="00951335" w:rsidRPr="00A86AF0">
        <w:rPr>
          <w:rFonts w:ascii="Palatino Linotype" w:hAnsi="Palatino Linotype"/>
          <w:bCs/>
        </w:rPr>
        <w:t>imágenes</w:t>
      </w:r>
      <w:r w:rsidRPr="00A86AF0">
        <w:rPr>
          <w:rFonts w:ascii="Palatino Linotype" w:hAnsi="Palatino Linotype"/>
          <w:bCs/>
        </w:rPr>
        <w:t>:</w:t>
      </w:r>
    </w:p>
    <w:p w14:paraId="0E8422FF" w14:textId="0B8B92F3" w:rsidR="00E313B0" w:rsidRPr="00A86AF0" w:rsidRDefault="00E313B0" w:rsidP="00A86AF0">
      <w:pPr>
        <w:shd w:val="clear" w:color="auto" w:fill="FFFFFF" w:themeFill="background1"/>
        <w:spacing w:line="360" w:lineRule="auto"/>
        <w:jc w:val="both"/>
        <w:rPr>
          <w:rFonts w:ascii="Palatino Linotype" w:hAnsi="Palatino Linotype"/>
          <w:bCs/>
        </w:rPr>
      </w:pPr>
      <w:r w:rsidRPr="00A86AF0">
        <w:rPr>
          <w:rFonts w:ascii="Palatino Linotype" w:hAnsi="Palatino Linotype"/>
          <w:bCs/>
          <w:noProof/>
          <w:lang w:val="es-419" w:eastAsia="es-419"/>
        </w:rPr>
        <w:drawing>
          <wp:inline distT="0" distB="0" distL="0" distR="0" wp14:anchorId="04911B9E" wp14:editId="00AC207E">
            <wp:extent cx="5941060" cy="589915"/>
            <wp:effectExtent l="0" t="0" r="254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589915"/>
                    </a:xfrm>
                    <a:prstGeom prst="rect">
                      <a:avLst/>
                    </a:prstGeom>
                  </pic:spPr>
                </pic:pic>
              </a:graphicData>
            </a:graphic>
          </wp:inline>
        </w:drawing>
      </w:r>
    </w:p>
    <w:p w14:paraId="593D0185" w14:textId="3C77BD27" w:rsidR="00F057DA" w:rsidRPr="00A86AF0" w:rsidRDefault="00E313B0" w:rsidP="00A86AF0">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r w:rsidRPr="00A86AF0">
        <w:rPr>
          <w:rFonts w:ascii="Palatino Linotype" w:hAnsi="Palatino Linotype"/>
          <w:b/>
          <w:noProof/>
          <w:sz w:val="28"/>
          <w:szCs w:val="28"/>
          <w:lang w:val="es-419" w:eastAsia="es-419"/>
        </w:rPr>
        <w:drawing>
          <wp:inline distT="0" distB="0" distL="0" distR="0" wp14:anchorId="58A04E58" wp14:editId="30EE3C0C">
            <wp:extent cx="5941060" cy="57277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72770"/>
                    </a:xfrm>
                    <a:prstGeom prst="rect">
                      <a:avLst/>
                    </a:prstGeom>
                  </pic:spPr>
                </pic:pic>
              </a:graphicData>
            </a:graphic>
          </wp:inline>
        </w:drawing>
      </w:r>
    </w:p>
    <w:p w14:paraId="62AB7698" w14:textId="77777777" w:rsidR="000B3DAF" w:rsidRPr="00A86AF0" w:rsidRDefault="000B3DAF" w:rsidP="00A86AF0">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p>
    <w:p w14:paraId="66F193D0" w14:textId="77777777" w:rsidR="000B3DAF" w:rsidRPr="00A86AF0" w:rsidRDefault="000B3DAF" w:rsidP="00A86AF0">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p>
    <w:p w14:paraId="361E89C9" w14:textId="77777777" w:rsidR="007B0453" w:rsidRPr="00A86AF0" w:rsidRDefault="007B0453" w:rsidP="00A86AF0">
      <w:pPr>
        <w:shd w:val="clear" w:color="auto" w:fill="FFFFFF" w:themeFill="background1"/>
        <w:spacing w:line="360" w:lineRule="auto"/>
        <w:jc w:val="both"/>
        <w:rPr>
          <w:rFonts w:ascii="Palatino Linotype" w:hAnsi="Palatino Linotype"/>
          <w:b/>
        </w:rPr>
      </w:pPr>
      <w:r w:rsidRPr="00A86AF0">
        <w:rPr>
          <w:rFonts w:ascii="Palatino Linotype" w:hAnsi="Palatino Linotype"/>
          <w:b/>
        </w:rPr>
        <w:lastRenderedPageBreak/>
        <w:t>III. Prórroga</w:t>
      </w:r>
    </w:p>
    <w:p w14:paraId="4C98AD4D" w14:textId="080D3118" w:rsidR="007B0453" w:rsidRPr="00A86AF0" w:rsidRDefault="007B0453" w:rsidP="00A86AF0">
      <w:pPr>
        <w:pStyle w:val="Prrafodelista"/>
        <w:shd w:val="clear" w:color="auto" w:fill="FFFFFF" w:themeFill="background1"/>
        <w:tabs>
          <w:tab w:val="left" w:pos="709"/>
        </w:tabs>
        <w:spacing w:line="360" w:lineRule="auto"/>
        <w:ind w:left="0"/>
        <w:jc w:val="both"/>
        <w:rPr>
          <w:rFonts w:ascii="Palatino Linotype" w:hAnsi="Palatino Linotype" w:cs="Arial"/>
        </w:rPr>
      </w:pPr>
      <w:r w:rsidRPr="00A86AF0">
        <w:rPr>
          <w:rFonts w:ascii="Palatino Linotype" w:hAnsi="Palatino Linotype" w:cs="Arial"/>
        </w:rPr>
        <w:t xml:space="preserve">De las constancias que obran en el expediente electrónico del </w:t>
      </w:r>
      <w:r w:rsidRPr="00A86AF0">
        <w:rPr>
          <w:rFonts w:ascii="Palatino Linotype" w:hAnsi="Palatino Linotype" w:cs="Arial"/>
          <w:b/>
        </w:rPr>
        <w:t>SAIMEX</w:t>
      </w:r>
      <w:r w:rsidRPr="00A86AF0">
        <w:rPr>
          <w:rFonts w:ascii="Palatino Linotype" w:hAnsi="Palatino Linotype" w:cs="Arial"/>
        </w:rPr>
        <w:t xml:space="preserve">, se advierte que el veinte de mayo de dos mil veintidós, </w:t>
      </w:r>
      <w:r w:rsidRPr="00A86AF0">
        <w:rPr>
          <w:rFonts w:ascii="Palatino Linotype" w:hAnsi="Palatino Linotype"/>
          <w:b/>
        </w:rPr>
        <w:t>EL SUJETO OBLIGADO</w:t>
      </w:r>
      <w:r w:rsidRPr="00A86AF0">
        <w:rPr>
          <w:rFonts w:ascii="Palatino Linotype" w:hAnsi="Palatino Linotype" w:cs="Arial"/>
        </w:rPr>
        <w:t xml:space="preserve"> solicitó prórroga de siete días para recabar la información solicitada y dar cumplimiento a lo requerido por </w:t>
      </w:r>
      <w:r w:rsidR="00213179" w:rsidRPr="00A86AF0">
        <w:rPr>
          <w:rFonts w:ascii="Palatino Linotype" w:hAnsi="Palatino Linotype" w:cs="Arial"/>
          <w:b/>
        </w:rPr>
        <w:t>EL</w:t>
      </w:r>
      <w:r w:rsidRPr="00A86AF0">
        <w:rPr>
          <w:rFonts w:ascii="Palatino Linotype" w:hAnsi="Palatino Linotype" w:cs="Arial"/>
          <w:b/>
        </w:rPr>
        <w:t xml:space="preserve"> RECURRENTE</w:t>
      </w:r>
      <w:r w:rsidRPr="00A86AF0">
        <w:rPr>
          <w:rFonts w:ascii="Palatino Linotype" w:hAnsi="Palatino Linotype" w:cs="Arial"/>
        </w:rPr>
        <w:t>, advirtiendo que dicha prórroga no cumple con lo establecido en el artículo 49, fracción II, así como en el artículo 163 segundo párrafo, de la Ley de Transparencia y Acceso a la Información Pública del Estado de México y Municipios.</w:t>
      </w:r>
    </w:p>
    <w:p w14:paraId="310D11F6" w14:textId="77777777" w:rsidR="00E313B0" w:rsidRPr="00A86AF0" w:rsidRDefault="00E313B0" w:rsidP="00A86AF0">
      <w:pPr>
        <w:pStyle w:val="Prrafodelista"/>
        <w:shd w:val="clear" w:color="auto" w:fill="FFFFFF" w:themeFill="background1"/>
        <w:tabs>
          <w:tab w:val="left" w:pos="709"/>
        </w:tabs>
        <w:spacing w:line="360" w:lineRule="auto"/>
        <w:ind w:left="0"/>
        <w:jc w:val="both"/>
        <w:rPr>
          <w:rFonts w:ascii="Palatino Linotype" w:hAnsi="Palatino Linotype"/>
          <w:b/>
          <w:sz w:val="28"/>
          <w:szCs w:val="28"/>
        </w:rPr>
      </w:pPr>
    </w:p>
    <w:p w14:paraId="5392CA30" w14:textId="76A274C1" w:rsidR="003404B0" w:rsidRPr="00A86AF0" w:rsidRDefault="0060531D" w:rsidP="00A86AF0">
      <w:pPr>
        <w:pStyle w:val="Prrafodelista"/>
        <w:shd w:val="clear" w:color="auto" w:fill="FFFFFF" w:themeFill="background1"/>
        <w:tabs>
          <w:tab w:val="left" w:pos="709"/>
        </w:tabs>
        <w:spacing w:line="360" w:lineRule="auto"/>
        <w:ind w:left="0"/>
        <w:jc w:val="both"/>
        <w:rPr>
          <w:rFonts w:ascii="Palatino Linotype" w:hAnsi="Palatino Linotype" w:cs="Arial"/>
          <w:b/>
          <w:bCs/>
        </w:rPr>
      </w:pPr>
      <w:r w:rsidRPr="00A86AF0">
        <w:rPr>
          <w:rFonts w:ascii="Palatino Linotype" w:hAnsi="Palatino Linotype" w:cs="Arial"/>
          <w:b/>
          <w:sz w:val="28"/>
        </w:rPr>
        <w:t>I</w:t>
      </w:r>
      <w:r w:rsidR="003B171D" w:rsidRPr="00A86AF0">
        <w:rPr>
          <w:rFonts w:ascii="Palatino Linotype" w:hAnsi="Palatino Linotype" w:cs="Arial"/>
          <w:b/>
          <w:sz w:val="28"/>
        </w:rPr>
        <w:t>V</w:t>
      </w:r>
      <w:r w:rsidR="003404B0" w:rsidRPr="00A86AF0">
        <w:rPr>
          <w:rFonts w:ascii="Palatino Linotype" w:hAnsi="Palatino Linotype" w:cs="Arial"/>
          <w:b/>
          <w:sz w:val="28"/>
        </w:rPr>
        <w:t xml:space="preserve">. </w:t>
      </w:r>
      <w:r w:rsidR="003404B0" w:rsidRPr="00A86AF0">
        <w:rPr>
          <w:rFonts w:ascii="Palatino Linotype" w:hAnsi="Palatino Linotype" w:cs="Arial"/>
          <w:b/>
          <w:bCs/>
          <w:sz w:val="28"/>
          <w:szCs w:val="28"/>
        </w:rPr>
        <w:t>Del</w:t>
      </w:r>
      <w:r w:rsidR="00487551" w:rsidRPr="00A86AF0">
        <w:rPr>
          <w:rFonts w:ascii="Palatino Linotype" w:hAnsi="Palatino Linotype" w:cs="Arial"/>
          <w:b/>
          <w:bCs/>
          <w:sz w:val="28"/>
          <w:szCs w:val="28"/>
          <w:lang w:val="es-419"/>
        </w:rPr>
        <w:t xml:space="preserve"> </w:t>
      </w:r>
      <w:r w:rsidR="003404B0" w:rsidRPr="00A86AF0">
        <w:rPr>
          <w:rFonts w:ascii="Palatino Linotype" w:hAnsi="Palatino Linotype" w:cs="Arial"/>
          <w:b/>
          <w:bCs/>
          <w:sz w:val="28"/>
          <w:szCs w:val="28"/>
        </w:rPr>
        <w:t>Recurso de Revisión</w:t>
      </w:r>
    </w:p>
    <w:p w14:paraId="767DEE1E" w14:textId="13B14FC6" w:rsidR="00626768" w:rsidRPr="00A86AF0" w:rsidRDefault="00536C04"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rPr>
        <w:t>Inconforme</w:t>
      </w:r>
      <w:r w:rsidR="00B17D40" w:rsidRPr="00A86AF0">
        <w:rPr>
          <w:rFonts w:ascii="Palatino Linotype" w:hAnsi="Palatino Linotype" w:cs="Arial"/>
        </w:rPr>
        <w:t xml:space="preserve"> con </w:t>
      </w:r>
      <w:r w:rsidR="00933D95" w:rsidRPr="00A86AF0">
        <w:rPr>
          <w:rFonts w:ascii="Palatino Linotype" w:hAnsi="Palatino Linotype" w:cs="Arial"/>
        </w:rPr>
        <w:t xml:space="preserve">la </w:t>
      </w:r>
      <w:r w:rsidR="007B0453" w:rsidRPr="00A86AF0">
        <w:rPr>
          <w:rFonts w:ascii="Palatino Linotype" w:hAnsi="Palatino Linotype" w:cs="Arial"/>
        </w:rPr>
        <w:t>falta de respuesta</w:t>
      </w:r>
      <w:r w:rsidR="00933D95" w:rsidRPr="00A86AF0">
        <w:rPr>
          <w:rFonts w:ascii="Palatino Linotype" w:hAnsi="Palatino Linotype" w:cs="Arial"/>
        </w:rPr>
        <w:t xml:space="preserve">, el </w:t>
      </w:r>
      <w:r w:rsidR="000C3C78" w:rsidRPr="00A86AF0">
        <w:rPr>
          <w:rFonts w:ascii="Palatino Linotype" w:hAnsi="Palatino Linotype" w:cs="Arial"/>
          <w:b/>
          <w:bCs/>
        </w:rPr>
        <w:t>seis</w:t>
      </w:r>
      <w:r w:rsidR="00B17D40" w:rsidRPr="00A86AF0">
        <w:rPr>
          <w:rFonts w:ascii="Palatino Linotype" w:hAnsi="Palatino Linotype" w:cs="Arial"/>
          <w:b/>
          <w:bCs/>
        </w:rPr>
        <w:t xml:space="preserve"> de </w:t>
      </w:r>
      <w:r w:rsidR="00BA7308" w:rsidRPr="00A86AF0">
        <w:rPr>
          <w:rFonts w:ascii="Palatino Linotype" w:hAnsi="Palatino Linotype" w:cs="Arial"/>
          <w:b/>
          <w:bCs/>
        </w:rPr>
        <w:t xml:space="preserve">junio </w:t>
      </w:r>
      <w:r w:rsidR="002D077D" w:rsidRPr="00A86AF0">
        <w:rPr>
          <w:rFonts w:ascii="Palatino Linotype" w:hAnsi="Palatino Linotype" w:cs="Arial"/>
          <w:b/>
          <w:bCs/>
        </w:rPr>
        <w:t>de dos mil veintidós</w:t>
      </w:r>
      <w:r w:rsidRPr="00A86AF0">
        <w:rPr>
          <w:rFonts w:ascii="Palatino Linotype" w:hAnsi="Palatino Linotype" w:cs="Arial"/>
        </w:rPr>
        <w:t xml:space="preserve">, </w:t>
      </w:r>
      <w:r w:rsidR="00A43CB5" w:rsidRPr="00A86AF0">
        <w:rPr>
          <w:rFonts w:ascii="Palatino Linotype" w:hAnsi="Palatino Linotype" w:cs="Arial"/>
          <w:b/>
        </w:rPr>
        <w:t>EL RECURRENTE</w:t>
      </w:r>
      <w:r w:rsidRPr="00A86AF0">
        <w:rPr>
          <w:rFonts w:ascii="Palatino Linotype" w:hAnsi="Palatino Linotype" w:cs="Arial"/>
        </w:rPr>
        <w:t xml:space="preserve"> interpuso </w:t>
      </w:r>
      <w:r w:rsidR="007A1EF3" w:rsidRPr="00A86AF0">
        <w:rPr>
          <w:rFonts w:ascii="Palatino Linotype" w:hAnsi="Palatino Linotype" w:cs="Arial"/>
        </w:rPr>
        <w:t>los</w:t>
      </w:r>
      <w:r w:rsidRPr="00A86AF0">
        <w:rPr>
          <w:rFonts w:ascii="Palatino Linotype" w:hAnsi="Palatino Linotype" w:cs="Arial"/>
        </w:rPr>
        <w:t xml:space="preserve"> </w:t>
      </w:r>
      <w:r w:rsidR="00025060" w:rsidRPr="00A86AF0">
        <w:rPr>
          <w:rFonts w:ascii="Palatino Linotype" w:hAnsi="Palatino Linotype" w:cs="Arial"/>
        </w:rPr>
        <w:t>R</w:t>
      </w:r>
      <w:r w:rsidRPr="00A86AF0">
        <w:rPr>
          <w:rFonts w:ascii="Palatino Linotype" w:hAnsi="Palatino Linotype" w:cs="Arial"/>
        </w:rPr>
        <w:t>ecurso</w:t>
      </w:r>
      <w:r w:rsidR="007A1EF3" w:rsidRPr="00A86AF0">
        <w:rPr>
          <w:rFonts w:ascii="Palatino Linotype" w:hAnsi="Palatino Linotype" w:cs="Arial"/>
        </w:rPr>
        <w:t>s</w:t>
      </w:r>
      <w:r w:rsidRPr="00A86AF0">
        <w:rPr>
          <w:rFonts w:ascii="Palatino Linotype" w:hAnsi="Palatino Linotype" w:cs="Arial"/>
        </w:rPr>
        <w:t xml:space="preserve"> de </w:t>
      </w:r>
      <w:r w:rsidR="00025060" w:rsidRPr="00A86AF0">
        <w:rPr>
          <w:rFonts w:ascii="Palatino Linotype" w:hAnsi="Palatino Linotype" w:cs="Arial"/>
        </w:rPr>
        <w:t>R</w:t>
      </w:r>
      <w:r w:rsidRPr="00A86AF0">
        <w:rPr>
          <w:rFonts w:ascii="Palatino Linotype" w:hAnsi="Palatino Linotype" w:cs="Arial"/>
        </w:rPr>
        <w:t xml:space="preserve">evisión </w:t>
      </w:r>
      <w:r w:rsidR="00213179" w:rsidRPr="00A86AF0">
        <w:rPr>
          <w:rFonts w:ascii="Palatino Linotype" w:hAnsi="Palatino Linotype" w:cs="Arial"/>
        </w:rPr>
        <w:t>materia</w:t>
      </w:r>
      <w:r w:rsidR="00CA1E01" w:rsidRPr="00A86AF0">
        <w:rPr>
          <w:rFonts w:ascii="Palatino Linotype" w:hAnsi="Palatino Linotype" w:cs="Arial"/>
        </w:rPr>
        <w:t xml:space="preserve"> </w:t>
      </w:r>
      <w:r w:rsidRPr="00A86AF0">
        <w:rPr>
          <w:rFonts w:ascii="Palatino Linotype" w:hAnsi="Palatino Linotype" w:cs="Arial"/>
        </w:rPr>
        <w:t>del presente estudio, l</w:t>
      </w:r>
      <w:r w:rsidR="007A1EF3" w:rsidRPr="00A86AF0">
        <w:rPr>
          <w:rFonts w:ascii="Palatino Linotype" w:hAnsi="Palatino Linotype" w:cs="Arial"/>
        </w:rPr>
        <w:t>os c</w:t>
      </w:r>
      <w:r w:rsidRPr="00A86AF0">
        <w:rPr>
          <w:rFonts w:ascii="Palatino Linotype" w:hAnsi="Palatino Linotype" w:cs="Arial"/>
        </w:rPr>
        <w:t>ual</w:t>
      </w:r>
      <w:r w:rsidR="007A1EF3" w:rsidRPr="00A86AF0">
        <w:rPr>
          <w:rFonts w:ascii="Palatino Linotype" w:hAnsi="Palatino Linotype" w:cs="Arial"/>
        </w:rPr>
        <w:t>es</w:t>
      </w:r>
      <w:r w:rsidRPr="00A86AF0">
        <w:rPr>
          <w:rFonts w:ascii="Palatino Linotype" w:hAnsi="Palatino Linotype" w:cs="Arial"/>
        </w:rPr>
        <w:t xml:space="preserve"> fue</w:t>
      </w:r>
      <w:r w:rsidR="007A1EF3" w:rsidRPr="00A86AF0">
        <w:rPr>
          <w:rFonts w:ascii="Palatino Linotype" w:hAnsi="Palatino Linotype" w:cs="Arial"/>
        </w:rPr>
        <w:t>ron</w:t>
      </w:r>
      <w:r w:rsidRPr="00A86AF0">
        <w:rPr>
          <w:rFonts w:ascii="Palatino Linotype" w:hAnsi="Palatino Linotype" w:cs="Arial"/>
        </w:rPr>
        <w:t xml:space="preserve"> registrado</w:t>
      </w:r>
      <w:r w:rsidR="007A1EF3" w:rsidRPr="00A86AF0">
        <w:rPr>
          <w:rFonts w:ascii="Palatino Linotype" w:hAnsi="Palatino Linotype" w:cs="Arial"/>
        </w:rPr>
        <w:t>s</w:t>
      </w:r>
      <w:r w:rsidRPr="00A86AF0">
        <w:rPr>
          <w:rFonts w:ascii="Palatino Linotype" w:hAnsi="Palatino Linotype" w:cs="Arial"/>
        </w:rPr>
        <w:t xml:space="preserve"> en </w:t>
      </w:r>
      <w:r w:rsidRPr="00A86AF0">
        <w:rPr>
          <w:rFonts w:ascii="Palatino Linotype" w:hAnsi="Palatino Linotype" w:cs="Arial"/>
          <w:b/>
        </w:rPr>
        <w:t xml:space="preserve">EL SAIMEX, </w:t>
      </w:r>
      <w:r w:rsidR="00CA1E01" w:rsidRPr="00A86AF0">
        <w:rPr>
          <w:rFonts w:ascii="Palatino Linotype" w:hAnsi="Palatino Linotype" w:cs="Arial"/>
        </w:rPr>
        <w:t xml:space="preserve">y </w:t>
      </w:r>
      <w:r w:rsidRPr="00A86AF0">
        <w:rPr>
          <w:rFonts w:ascii="Palatino Linotype" w:hAnsi="Palatino Linotype" w:cs="Arial"/>
        </w:rPr>
        <w:t>se le</w:t>
      </w:r>
      <w:r w:rsidR="007A1EF3" w:rsidRPr="00A86AF0">
        <w:rPr>
          <w:rFonts w:ascii="Palatino Linotype" w:hAnsi="Palatino Linotype" w:cs="Arial"/>
        </w:rPr>
        <w:t>s</w:t>
      </w:r>
      <w:r w:rsidRPr="00A86AF0">
        <w:rPr>
          <w:rFonts w:ascii="Palatino Linotype" w:hAnsi="Palatino Linotype" w:cs="Arial"/>
        </w:rPr>
        <w:t xml:space="preserve"> asignó l</w:t>
      </w:r>
      <w:r w:rsidR="007A1EF3" w:rsidRPr="00A86AF0">
        <w:rPr>
          <w:rFonts w:ascii="Palatino Linotype" w:hAnsi="Palatino Linotype" w:cs="Arial"/>
        </w:rPr>
        <w:t>os</w:t>
      </w:r>
      <w:r w:rsidRPr="00A86AF0">
        <w:rPr>
          <w:rFonts w:ascii="Palatino Linotype" w:hAnsi="Palatino Linotype" w:cs="Arial"/>
        </w:rPr>
        <w:t xml:space="preserve"> número</w:t>
      </w:r>
      <w:r w:rsidR="007A1EF3" w:rsidRPr="00A86AF0">
        <w:rPr>
          <w:rFonts w:ascii="Palatino Linotype" w:hAnsi="Palatino Linotype" w:cs="Arial"/>
        </w:rPr>
        <w:t>s</w:t>
      </w:r>
      <w:r w:rsidRPr="00A86AF0">
        <w:rPr>
          <w:rFonts w:ascii="Palatino Linotype" w:hAnsi="Palatino Linotype" w:cs="Arial"/>
        </w:rPr>
        <w:t xml:space="preserve"> de expediente</w:t>
      </w:r>
      <w:r w:rsidR="0013481E" w:rsidRPr="00A86AF0">
        <w:rPr>
          <w:rFonts w:ascii="Palatino Linotype" w:hAnsi="Palatino Linotype"/>
          <w:b/>
        </w:rPr>
        <w:t xml:space="preserve"> </w:t>
      </w:r>
      <w:r w:rsidR="007B0453" w:rsidRPr="00A86AF0">
        <w:rPr>
          <w:rFonts w:ascii="Palatino Linotype" w:hAnsi="Palatino Linotype"/>
          <w:b/>
        </w:rPr>
        <w:t>1054</w:t>
      </w:r>
      <w:r w:rsidR="00BA7308" w:rsidRPr="00A86AF0">
        <w:rPr>
          <w:rFonts w:ascii="Palatino Linotype" w:hAnsi="Palatino Linotype"/>
          <w:b/>
        </w:rPr>
        <w:t xml:space="preserve">2/INFOEM/IP/RR/2022 y </w:t>
      </w:r>
      <w:r w:rsidR="007B0453" w:rsidRPr="00A86AF0">
        <w:rPr>
          <w:rFonts w:ascii="Palatino Linotype" w:hAnsi="Palatino Linotype"/>
          <w:b/>
        </w:rPr>
        <w:t>10545</w:t>
      </w:r>
      <w:r w:rsidR="00BA7308" w:rsidRPr="00A86AF0">
        <w:rPr>
          <w:rFonts w:ascii="Palatino Linotype" w:hAnsi="Palatino Linotype"/>
          <w:b/>
        </w:rPr>
        <w:t>/INFOEM/IP/RR/2022</w:t>
      </w:r>
      <w:r w:rsidR="0013481E" w:rsidRPr="00A86AF0">
        <w:rPr>
          <w:rFonts w:ascii="Palatino Linotype" w:hAnsi="Palatino Linotype"/>
          <w:b/>
        </w:rPr>
        <w:t xml:space="preserve">, </w:t>
      </w:r>
      <w:r w:rsidR="00196321" w:rsidRPr="00A86AF0">
        <w:rPr>
          <w:rFonts w:ascii="Palatino Linotype" w:hAnsi="Palatino Linotype" w:cs="Arial"/>
        </w:rPr>
        <w:t>en los</w:t>
      </w:r>
      <w:r w:rsidR="00597EF5" w:rsidRPr="00A86AF0">
        <w:rPr>
          <w:rFonts w:ascii="Palatino Linotype" w:hAnsi="Palatino Linotype" w:cs="Arial"/>
        </w:rPr>
        <w:t xml:space="preserve"> que señaló como</w:t>
      </w:r>
      <w:r w:rsidR="00626768" w:rsidRPr="00A86AF0">
        <w:rPr>
          <w:rFonts w:ascii="Palatino Linotype" w:hAnsi="Palatino Linotype" w:cs="Arial"/>
        </w:rPr>
        <w:t>:</w:t>
      </w:r>
    </w:p>
    <w:p w14:paraId="2A820538" w14:textId="77777777" w:rsidR="00D51882" w:rsidRPr="00A86AF0" w:rsidRDefault="00D51882" w:rsidP="00A86AF0">
      <w:pPr>
        <w:shd w:val="clear" w:color="auto" w:fill="FFFFFF" w:themeFill="background1"/>
        <w:spacing w:line="360" w:lineRule="auto"/>
        <w:jc w:val="both"/>
        <w:rPr>
          <w:rFonts w:ascii="Palatino Linotype" w:hAnsi="Palatino Linotype" w:cs="Arial"/>
          <w:b/>
          <w:lang w:val="es-419"/>
        </w:rPr>
      </w:pPr>
    </w:p>
    <w:p w14:paraId="728D2B74" w14:textId="7F2B16DC" w:rsidR="00BA7308" w:rsidRPr="00A86AF0" w:rsidRDefault="007B0453" w:rsidP="00A86AF0">
      <w:pPr>
        <w:shd w:val="clear" w:color="auto" w:fill="FFFFFF" w:themeFill="background1"/>
        <w:spacing w:line="360" w:lineRule="auto"/>
        <w:jc w:val="both"/>
        <w:rPr>
          <w:rFonts w:ascii="Palatino Linotype" w:hAnsi="Palatino Linotype"/>
          <w:b/>
        </w:rPr>
      </w:pPr>
      <w:r w:rsidRPr="00A86AF0">
        <w:rPr>
          <w:rFonts w:ascii="Palatino Linotype" w:hAnsi="Palatino Linotype"/>
          <w:b/>
        </w:rPr>
        <w:t>1054</w:t>
      </w:r>
      <w:r w:rsidR="00BA7308" w:rsidRPr="00A86AF0">
        <w:rPr>
          <w:rFonts w:ascii="Palatino Linotype" w:hAnsi="Palatino Linotype"/>
          <w:b/>
        </w:rPr>
        <w:t>2/INFOEM/IP/RR/2022</w:t>
      </w:r>
    </w:p>
    <w:p w14:paraId="3703162E" w14:textId="77777777" w:rsidR="00BA7308" w:rsidRPr="00A86AF0" w:rsidRDefault="00BA7308" w:rsidP="00A86AF0">
      <w:pPr>
        <w:shd w:val="clear" w:color="auto" w:fill="FFFFFF" w:themeFill="background1"/>
        <w:spacing w:line="360" w:lineRule="auto"/>
        <w:jc w:val="both"/>
        <w:rPr>
          <w:rFonts w:ascii="Palatino Linotype" w:hAnsi="Palatino Linotype"/>
          <w:b/>
        </w:rPr>
      </w:pPr>
    </w:p>
    <w:p w14:paraId="09453598" w14:textId="2CC9064A" w:rsidR="002500ED" w:rsidRPr="00A86AF0" w:rsidRDefault="002500ED"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b/>
          <w:lang w:val="es-419"/>
        </w:rPr>
        <w:t>Acto</w:t>
      </w:r>
      <w:r w:rsidRPr="00A86AF0">
        <w:rPr>
          <w:rFonts w:ascii="Palatino Linotype" w:hAnsi="Palatino Linotype" w:cs="Arial"/>
          <w:b/>
        </w:rPr>
        <w:t xml:space="preserve"> impugnado:</w:t>
      </w:r>
    </w:p>
    <w:p w14:paraId="3F25B002" w14:textId="2CA6BB1D" w:rsidR="002500ED" w:rsidRPr="00A86AF0" w:rsidRDefault="002500ED" w:rsidP="00A86AF0">
      <w:pPr>
        <w:shd w:val="clear" w:color="auto" w:fill="FFFFFF" w:themeFill="background1"/>
        <w:tabs>
          <w:tab w:val="left" w:pos="851"/>
        </w:tabs>
        <w:ind w:left="851" w:right="901"/>
        <w:jc w:val="both"/>
        <w:rPr>
          <w:rFonts w:ascii="Palatino Linotype" w:hAnsi="Palatino Linotype" w:cs="Arial"/>
          <w:i/>
          <w:sz w:val="22"/>
          <w:szCs w:val="22"/>
        </w:rPr>
      </w:pPr>
      <w:r w:rsidRPr="00A86AF0">
        <w:rPr>
          <w:rFonts w:ascii="Palatino Linotype" w:hAnsi="Palatino Linotype" w:cs="Arial"/>
          <w:i/>
          <w:sz w:val="22"/>
          <w:szCs w:val="22"/>
          <w:lang w:val="es-419"/>
        </w:rPr>
        <w:t>“</w:t>
      </w:r>
      <w:r w:rsidR="007B0453" w:rsidRPr="00A86AF0">
        <w:rPr>
          <w:rFonts w:ascii="Palatino Linotype" w:hAnsi="Palatino Linotype" w:cs="Arial"/>
          <w:i/>
          <w:sz w:val="22"/>
          <w:szCs w:val="22"/>
        </w:rPr>
        <w:t>SE IMPUGNA EL ACTO.</w:t>
      </w:r>
      <w:r w:rsidRPr="00A86AF0">
        <w:rPr>
          <w:rFonts w:ascii="Palatino Linotype" w:hAnsi="Palatino Linotype" w:cs="Arial"/>
          <w:i/>
          <w:sz w:val="22"/>
          <w:szCs w:val="22"/>
        </w:rPr>
        <w:t>” (Sic)</w:t>
      </w:r>
    </w:p>
    <w:p w14:paraId="16ECCEB1" w14:textId="77777777" w:rsidR="002500ED" w:rsidRPr="00A86AF0" w:rsidRDefault="002500ED" w:rsidP="00A86AF0">
      <w:pPr>
        <w:shd w:val="clear" w:color="auto" w:fill="FFFFFF" w:themeFill="background1"/>
        <w:tabs>
          <w:tab w:val="left" w:pos="851"/>
        </w:tabs>
        <w:ind w:left="851" w:right="901"/>
        <w:jc w:val="both"/>
        <w:rPr>
          <w:rFonts w:ascii="Palatino Linotype" w:hAnsi="Palatino Linotype" w:cs="Arial"/>
          <w:i/>
          <w:sz w:val="22"/>
          <w:szCs w:val="22"/>
        </w:rPr>
      </w:pPr>
    </w:p>
    <w:p w14:paraId="15C21673" w14:textId="77777777" w:rsidR="002500ED" w:rsidRPr="00A86AF0" w:rsidRDefault="002500ED" w:rsidP="00A86AF0">
      <w:pPr>
        <w:shd w:val="clear" w:color="auto" w:fill="FFFFFF" w:themeFill="background1"/>
        <w:spacing w:line="360" w:lineRule="auto"/>
        <w:jc w:val="both"/>
        <w:rPr>
          <w:rFonts w:ascii="Palatino Linotype" w:hAnsi="Palatino Linotype" w:cs="Arial"/>
          <w:b/>
        </w:rPr>
      </w:pPr>
      <w:r w:rsidRPr="00A86AF0">
        <w:rPr>
          <w:rFonts w:ascii="Palatino Linotype" w:hAnsi="Palatino Linotype" w:cs="Arial"/>
          <w:b/>
          <w:lang w:val="es-419"/>
        </w:rPr>
        <w:t>A</w:t>
      </w:r>
      <w:r w:rsidRPr="00A86AF0">
        <w:rPr>
          <w:rFonts w:ascii="Palatino Linotype" w:hAnsi="Palatino Linotype" w:cs="Arial"/>
          <w:b/>
        </w:rPr>
        <w:t>sí como razones o motivos de inconformidad:</w:t>
      </w:r>
    </w:p>
    <w:p w14:paraId="7E691C76" w14:textId="00959053" w:rsidR="005A29E8" w:rsidRPr="00A86AF0" w:rsidRDefault="002500ED" w:rsidP="00A86AF0">
      <w:pPr>
        <w:shd w:val="clear" w:color="auto" w:fill="FFFFFF" w:themeFill="background1"/>
        <w:ind w:left="851" w:right="1134"/>
        <w:jc w:val="both"/>
        <w:rPr>
          <w:rFonts w:ascii="Palatino Linotype" w:hAnsi="Palatino Linotype" w:cs="Arial"/>
          <w:b/>
          <w:sz w:val="28"/>
          <w:szCs w:val="28"/>
        </w:rPr>
      </w:pPr>
      <w:r w:rsidRPr="00A86AF0">
        <w:rPr>
          <w:rFonts w:ascii="Palatino Linotype" w:hAnsi="Palatino Linotype" w:cs="Arial"/>
          <w:i/>
          <w:sz w:val="22"/>
          <w:szCs w:val="22"/>
          <w:lang w:val="es-419"/>
        </w:rPr>
        <w:t>“</w:t>
      </w:r>
      <w:r w:rsidR="007B0453" w:rsidRPr="00A86AF0">
        <w:rPr>
          <w:rFonts w:ascii="Palatino Linotype" w:hAnsi="Palatino Linotype" w:cs="Arial"/>
          <w:i/>
          <w:sz w:val="22"/>
          <w:szCs w:val="22"/>
        </w:rPr>
        <w:t>LOS SUJETOS OBLIGADOS, AUTORIDADES DEL MUNICIPIO DE METEPEC, SE BURLAN DEL RECURRENTE Y DE LOS INTEGRANTES DEL PLENO DEL INFOEM, NO ATIENDEN LAS SOLICITUDES DE NINGÚN TIPO... SE LES DEBE SANCIONAR EJEMPLARMENTE... NO LES GUSTA LA RENDICIÓN DE CUENTAS... ESTÁN VIOLANDO LEY Y NORMATIVIDAD</w:t>
      </w:r>
      <w:r w:rsidR="00C80CB4" w:rsidRPr="00A86AF0">
        <w:rPr>
          <w:rFonts w:ascii="Palatino Linotype" w:hAnsi="Palatino Linotype" w:cs="Arial"/>
          <w:i/>
          <w:sz w:val="22"/>
          <w:szCs w:val="22"/>
        </w:rPr>
        <w:t>"</w:t>
      </w:r>
      <w:r w:rsidRPr="00A86AF0">
        <w:rPr>
          <w:rFonts w:ascii="Palatino Linotype" w:hAnsi="Palatino Linotype" w:cs="Arial"/>
          <w:i/>
          <w:sz w:val="22"/>
          <w:szCs w:val="22"/>
        </w:rPr>
        <w:t xml:space="preserve"> (Sic)</w:t>
      </w:r>
    </w:p>
    <w:p w14:paraId="633CEAAA" w14:textId="2ECD2893" w:rsidR="00BA7308" w:rsidRPr="00A86AF0" w:rsidRDefault="007B0453" w:rsidP="00A86AF0">
      <w:pPr>
        <w:shd w:val="clear" w:color="auto" w:fill="FFFFFF" w:themeFill="background1"/>
        <w:spacing w:line="360" w:lineRule="auto"/>
        <w:jc w:val="both"/>
        <w:rPr>
          <w:rFonts w:ascii="Palatino Linotype" w:hAnsi="Palatino Linotype"/>
          <w:b/>
        </w:rPr>
      </w:pPr>
      <w:r w:rsidRPr="00A86AF0">
        <w:rPr>
          <w:rFonts w:ascii="Palatino Linotype" w:hAnsi="Palatino Linotype"/>
          <w:b/>
        </w:rPr>
        <w:t>10545</w:t>
      </w:r>
      <w:r w:rsidR="00BA7308" w:rsidRPr="00A86AF0">
        <w:rPr>
          <w:rFonts w:ascii="Palatino Linotype" w:hAnsi="Palatino Linotype"/>
          <w:b/>
        </w:rPr>
        <w:t>/INFOEM/IP/RR/2022</w:t>
      </w:r>
    </w:p>
    <w:p w14:paraId="56EDB7C8" w14:textId="330376F1" w:rsidR="00731F37" w:rsidRPr="00A86AF0" w:rsidRDefault="00731F37"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b/>
          <w:lang w:val="es-419"/>
        </w:rPr>
        <w:lastRenderedPageBreak/>
        <w:t>Acto</w:t>
      </w:r>
      <w:r w:rsidRPr="00A86AF0">
        <w:rPr>
          <w:rFonts w:ascii="Palatino Linotype" w:hAnsi="Palatino Linotype" w:cs="Arial"/>
          <w:b/>
        </w:rPr>
        <w:t xml:space="preserve"> impugnado:</w:t>
      </w:r>
    </w:p>
    <w:p w14:paraId="3AF88610" w14:textId="1D75EE2A" w:rsidR="00A769A8" w:rsidRPr="00A86AF0" w:rsidRDefault="00A769A8" w:rsidP="00A86AF0">
      <w:pPr>
        <w:shd w:val="clear" w:color="auto" w:fill="FFFFFF" w:themeFill="background1"/>
        <w:tabs>
          <w:tab w:val="left" w:pos="851"/>
        </w:tabs>
        <w:ind w:left="851" w:right="901"/>
        <w:jc w:val="both"/>
        <w:rPr>
          <w:rFonts w:ascii="Palatino Linotype" w:hAnsi="Palatino Linotype" w:cs="Arial"/>
          <w:i/>
          <w:sz w:val="22"/>
          <w:szCs w:val="22"/>
        </w:rPr>
      </w:pPr>
      <w:r w:rsidRPr="00A86AF0">
        <w:rPr>
          <w:rFonts w:ascii="Palatino Linotype" w:hAnsi="Palatino Linotype" w:cs="Arial"/>
          <w:i/>
          <w:sz w:val="22"/>
          <w:szCs w:val="22"/>
          <w:lang w:val="es-419"/>
        </w:rPr>
        <w:t>“</w:t>
      </w:r>
      <w:r w:rsidR="007B0453" w:rsidRPr="00A86AF0">
        <w:rPr>
          <w:rFonts w:ascii="Palatino Linotype" w:hAnsi="Palatino Linotype" w:cs="Arial"/>
          <w:i/>
          <w:sz w:val="22"/>
          <w:szCs w:val="22"/>
        </w:rPr>
        <w:t>SE IMPUGNA EL ACTO</w:t>
      </w:r>
      <w:r w:rsidR="00C80CB4" w:rsidRPr="00A86AF0">
        <w:rPr>
          <w:rFonts w:ascii="Palatino Linotype" w:hAnsi="Palatino Linotype" w:cs="Arial"/>
          <w:i/>
          <w:sz w:val="22"/>
          <w:szCs w:val="22"/>
        </w:rPr>
        <w:t>.</w:t>
      </w:r>
      <w:r w:rsidRPr="00A86AF0">
        <w:rPr>
          <w:rFonts w:ascii="Palatino Linotype" w:hAnsi="Palatino Linotype" w:cs="Arial"/>
          <w:i/>
          <w:sz w:val="22"/>
          <w:szCs w:val="22"/>
        </w:rPr>
        <w:t>” (Sic)</w:t>
      </w:r>
    </w:p>
    <w:p w14:paraId="6B3BDE4A" w14:textId="77777777" w:rsidR="00A769A8" w:rsidRPr="00A86AF0" w:rsidRDefault="00A769A8" w:rsidP="00A86AF0">
      <w:pPr>
        <w:shd w:val="clear" w:color="auto" w:fill="FFFFFF" w:themeFill="background1"/>
        <w:tabs>
          <w:tab w:val="left" w:pos="851"/>
        </w:tabs>
        <w:ind w:left="851" w:right="901"/>
        <w:jc w:val="both"/>
        <w:rPr>
          <w:rFonts w:ascii="Palatino Linotype" w:hAnsi="Palatino Linotype" w:cs="Arial"/>
          <w:i/>
          <w:sz w:val="22"/>
          <w:szCs w:val="22"/>
        </w:rPr>
      </w:pPr>
    </w:p>
    <w:p w14:paraId="72CBABD9" w14:textId="77777777" w:rsidR="00A769A8" w:rsidRPr="00A86AF0" w:rsidRDefault="00A769A8" w:rsidP="00A86AF0">
      <w:pPr>
        <w:shd w:val="clear" w:color="auto" w:fill="FFFFFF" w:themeFill="background1"/>
        <w:spacing w:line="360" w:lineRule="auto"/>
        <w:jc w:val="both"/>
        <w:rPr>
          <w:rFonts w:ascii="Palatino Linotype" w:hAnsi="Palatino Linotype" w:cs="Arial"/>
          <w:b/>
        </w:rPr>
      </w:pPr>
      <w:r w:rsidRPr="00A86AF0">
        <w:rPr>
          <w:rFonts w:ascii="Palatino Linotype" w:hAnsi="Palatino Linotype" w:cs="Arial"/>
          <w:b/>
          <w:lang w:val="es-419"/>
        </w:rPr>
        <w:t>A</w:t>
      </w:r>
      <w:r w:rsidRPr="00A86AF0">
        <w:rPr>
          <w:rFonts w:ascii="Palatino Linotype" w:hAnsi="Palatino Linotype" w:cs="Arial"/>
          <w:b/>
        </w:rPr>
        <w:t>sí como razones o motivos de inconformidad:</w:t>
      </w:r>
    </w:p>
    <w:p w14:paraId="0A8CA47D" w14:textId="7EA4EB46" w:rsidR="00A769A8" w:rsidRPr="00A86AF0" w:rsidRDefault="00A769A8" w:rsidP="00A86AF0">
      <w:pPr>
        <w:shd w:val="clear" w:color="auto" w:fill="FFFFFF" w:themeFill="background1"/>
        <w:ind w:left="851" w:right="1134"/>
        <w:jc w:val="both"/>
        <w:rPr>
          <w:rFonts w:ascii="Palatino Linotype" w:hAnsi="Palatino Linotype" w:cs="Arial"/>
          <w:b/>
          <w:sz w:val="28"/>
          <w:szCs w:val="28"/>
        </w:rPr>
      </w:pPr>
      <w:r w:rsidRPr="00A86AF0">
        <w:rPr>
          <w:rFonts w:ascii="Palatino Linotype" w:hAnsi="Palatino Linotype" w:cs="Arial"/>
          <w:i/>
          <w:sz w:val="22"/>
          <w:szCs w:val="22"/>
          <w:lang w:val="es-419"/>
        </w:rPr>
        <w:t>“</w:t>
      </w:r>
      <w:r w:rsidR="007B0453" w:rsidRPr="00A86AF0">
        <w:rPr>
          <w:rFonts w:ascii="Palatino Linotype" w:hAnsi="Palatino Linotype" w:cs="Arial"/>
          <w:i/>
          <w:sz w:val="22"/>
          <w:szCs w:val="22"/>
        </w:rPr>
        <w:t>LOS SUJETOS OBLIGADOS, AUTORIDADES DEL MUNICIPIO DE METEPEC, SE BURLAN DEL RECURRENTE Y DE LOS INTEGRANTES DEL PLENO DEL INFOEM, NO ATIENDEN LAS SOLICITUDES DE NINGÚN TIPO... SE LES DEBE SANCIONAR EJEMPLARMENTE... NO LES GUSTA LA RENDICIÓN DE CUENTAS... ESTÁN VIOLANDO LEY Y NORMATIVIDAD</w:t>
      </w:r>
      <w:r w:rsidRPr="00A86AF0">
        <w:rPr>
          <w:rFonts w:ascii="Palatino Linotype" w:hAnsi="Palatino Linotype" w:cs="Arial"/>
          <w:i/>
          <w:sz w:val="22"/>
          <w:szCs w:val="22"/>
        </w:rPr>
        <w:t>” (Sic)</w:t>
      </w:r>
    </w:p>
    <w:p w14:paraId="07EFA9CB" w14:textId="77777777" w:rsidR="00731F37" w:rsidRPr="00A86AF0" w:rsidRDefault="00731F37" w:rsidP="00A86AF0">
      <w:pPr>
        <w:shd w:val="clear" w:color="auto" w:fill="FFFFFF" w:themeFill="background1"/>
        <w:spacing w:line="360" w:lineRule="auto"/>
        <w:jc w:val="both"/>
        <w:rPr>
          <w:rFonts w:ascii="Palatino Linotype" w:hAnsi="Palatino Linotype"/>
          <w:b/>
        </w:rPr>
      </w:pPr>
    </w:p>
    <w:p w14:paraId="45B4414C" w14:textId="5494632D" w:rsidR="003404B0" w:rsidRPr="00A86AF0" w:rsidRDefault="003404B0" w:rsidP="00A86AF0">
      <w:pPr>
        <w:shd w:val="clear" w:color="auto" w:fill="FFFFFF" w:themeFill="background1"/>
        <w:spacing w:line="360" w:lineRule="auto"/>
        <w:jc w:val="both"/>
        <w:rPr>
          <w:rFonts w:ascii="Palatino Linotype" w:hAnsi="Palatino Linotype" w:cs="Arial"/>
          <w:b/>
          <w:sz w:val="28"/>
          <w:szCs w:val="28"/>
        </w:rPr>
      </w:pPr>
      <w:r w:rsidRPr="00A86AF0">
        <w:rPr>
          <w:rFonts w:ascii="Palatino Linotype" w:hAnsi="Palatino Linotype" w:cs="Arial"/>
          <w:b/>
          <w:sz w:val="28"/>
          <w:szCs w:val="28"/>
        </w:rPr>
        <w:t>V. Del turno del Recurso de Revisión</w:t>
      </w:r>
    </w:p>
    <w:p w14:paraId="7D6276FD" w14:textId="6B883C91" w:rsidR="009D6B53" w:rsidRPr="00A86AF0" w:rsidRDefault="009D6B53" w:rsidP="00A86AF0">
      <w:pPr>
        <w:shd w:val="clear" w:color="auto" w:fill="FFFFFF" w:themeFill="background1"/>
        <w:spacing w:line="360" w:lineRule="auto"/>
        <w:jc w:val="both"/>
      </w:pPr>
      <w:r w:rsidRPr="00A86AF0">
        <w:rPr>
          <w:rFonts w:ascii="Palatino Linotype" w:hAnsi="Palatino Linotype" w:cs="Arial"/>
        </w:rPr>
        <w:t xml:space="preserve">El </w:t>
      </w:r>
      <w:r w:rsidR="0044613F" w:rsidRPr="00A86AF0">
        <w:rPr>
          <w:rFonts w:ascii="Palatino Linotype" w:hAnsi="Palatino Linotype" w:cs="Arial"/>
          <w:b/>
          <w:bCs/>
        </w:rPr>
        <w:t>seis</w:t>
      </w:r>
      <w:r w:rsidR="002500ED" w:rsidRPr="00A86AF0">
        <w:rPr>
          <w:rFonts w:ascii="Palatino Linotype" w:hAnsi="Palatino Linotype" w:cs="Arial"/>
          <w:b/>
          <w:bCs/>
        </w:rPr>
        <w:t xml:space="preserve"> de </w:t>
      </w:r>
      <w:r w:rsidR="00A769A8" w:rsidRPr="00A86AF0">
        <w:rPr>
          <w:rFonts w:ascii="Palatino Linotype" w:hAnsi="Palatino Linotype" w:cs="Arial"/>
          <w:b/>
          <w:bCs/>
        </w:rPr>
        <w:t>junio</w:t>
      </w:r>
      <w:r w:rsidR="002500ED" w:rsidRPr="00A86AF0">
        <w:rPr>
          <w:rFonts w:ascii="Palatino Linotype" w:hAnsi="Palatino Linotype" w:cs="Arial"/>
          <w:b/>
          <w:bCs/>
        </w:rPr>
        <w:t xml:space="preserve"> </w:t>
      </w:r>
      <w:r w:rsidR="002D07EC" w:rsidRPr="00A86AF0">
        <w:rPr>
          <w:rFonts w:ascii="Palatino Linotype" w:hAnsi="Palatino Linotype" w:cs="Arial"/>
          <w:b/>
          <w:bCs/>
          <w:lang w:val="es-419"/>
        </w:rPr>
        <w:t>de dos mil veintidós</w:t>
      </w:r>
      <w:r w:rsidRPr="00A86AF0">
        <w:rPr>
          <w:rFonts w:ascii="Palatino Linotype" w:hAnsi="Palatino Linotype" w:cs="Arial"/>
        </w:rPr>
        <w:t xml:space="preserve">, </w:t>
      </w:r>
      <w:r w:rsidRPr="00A86AF0">
        <w:rPr>
          <w:rFonts w:ascii="Palatino Linotype" w:hAnsi="Palatino Linotype"/>
        </w:rPr>
        <w:t>los</w:t>
      </w:r>
      <w:r w:rsidRPr="00A86AF0">
        <w:rPr>
          <w:rFonts w:ascii="Palatino Linotype" w:hAnsi="Palatino Linotype" w:cs="Arial"/>
        </w:rPr>
        <w:t xml:space="preserve"> </w:t>
      </w:r>
      <w:r w:rsidR="00025060" w:rsidRPr="00A86AF0">
        <w:rPr>
          <w:rFonts w:ascii="Palatino Linotype" w:hAnsi="Palatino Linotype" w:cs="Arial"/>
        </w:rPr>
        <w:t xml:space="preserve">Recursos de Revisión </w:t>
      </w:r>
      <w:r w:rsidR="005F5D50" w:rsidRPr="00A86AF0">
        <w:rPr>
          <w:rFonts w:ascii="Palatino Linotype" w:hAnsi="Palatino Linotype" w:cs="Arial"/>
          <w:lang w:val="es-ES_tradnl"/>
        </w:rPr>
        <w:t>materia del presente estudio, se en</w:t>
      </w:r>
      <w:r w:rsidRPr="00A86AF0">
        <w:rPr>
          <w:rFonts w:ascii="Palatino Linotype" w:hAnsi="Palatino Linotype" w:cs="Arial"/>
          <w:lang w:val="es-ES_tradnl"/>
        </w:rPr>
        <w:t xml:space="preserve">viaron electrónicamente al Instituto de </w:t>
      </w:r>
      <w:r w:rsidRPr="00A86AF0">
        <w:rPr>
          <w:rFonts w:ascii="Palatino Linotype" w:eastAsia="Arial Unicode MS" w:hAnsi="Palatino Linotype" w:cs="Arial"/>
        </w:rPr>
        <w:t>Transparencia</w:t>
      </w:r>
      <w:r w:rsidRPr="00A86AF0">
        <w:rPr>
          <w:rFonts w:ascii="Palatino Linotype" w:hAnsi="Palatino Linotype" w:cs="Arial"/>
          <w:lang w:val="es-ES_tradnl"/>
        </w:rPr>
        <w:t>, Acceso a la Información Pública y Protección de Datos Personales del Estado de México y Municipios</w:t>
      </w:r>
      <w:r w:rsidR="005F5D50" w:rsidRPr="00A86AF0">
        <w:rPr>
          <w:rFonts w:ascii="Palatino Linotype" w:hAnsi="Palatino Linotype" w:cs="Arial"/>
          <w:lang w:val="es-ES_tradnl"/>
        </w:rPr>
        <w:t>,</w:t>
      </w:r>
      <w:r w:rsidRPr="00A86AF0">
        <w:rPr>
          <w:rFonts w:ascii="Palatino Linotype" w:hAnsi="Palatino Linotype" w:cs="Arial"/>
          <w:lang w:val="es-ES_tradnl"/>
        </w:rPr>
        <w:t xml:space="preserve"> </w:t>
      </w:r>
      <w:r w:rsidR="005F5D50" w:rsidRPr="00A86AF0">
        <w:rPr>
          <w:rFonts w:ascii="Palatino Linotype" w:hAnsi="Palatino Linotype" w:cs="Arial"/>
          <w:lang w:val="es-ES_tradnl"/>
        </w:rPr>
        <w:t xml:space="preserve">por lo que </w:t>
      </w:r>
      <w:r w:rsidRPr="00A86AF0">
        <w:rPr>
          <w:rFonts w:ascii="Palatino Linotype" w:hAnsi="Palatino Linotype" w:cs="Arial"/>
          <w:lang w:val="es-ES_tradnl"/>
        </w:rPr>
        <w:t xml:space="preserve">con fundamento en el artículo 185, fracción I de la </w:t>
      </w:r>
      <w:r w:rsidRPr="00A86AF0">
        <w:rPr>
          <w:rFonts w:ascii="Palatino Linotype" w:hAnsi="Palatino Linotype"/>
        </w:rPr>
        <w:t>Ley de Transparencia y Acceso a la Información Pública del Estado de México y Municipios</w:t>
      </w:r>
      <w:r w:rsidRPr="00A86AF0">
        <w:rPr>
          <w:rFonts w:ascii="Palatino Linotype" w:hAnsi="Palatino Linotype" w:cs="Arial"/>
          <w:lang w:val="es-ES_tradnl"/>
        </w:rPr>
        <w:t xml:space="preserve">, se </w:t>
      </w:r>
      <w:r w:rsidR="005E4DD9" w:rsidRPr="00A86AF0">
        <w:rPr>
          <w:rFonts w:ascii="Palatino Linotype" w:hAnsi="Palatino Linotype" w:cs="Arial"/>
          <w:lang w:val="es-ES_tradnl"/>
        </w:rPr>
        <w:t>turnó</w:t>
      </w:r>
      <w:r w:rsidRPr="00A86AF0">
        <w:rPr>
          <w:rFonts w:ascii="Palatino Linotype" w:hAnsi="Palatino Linotype" w:cs="Arial"/>
          <w:lang w:val="es-ES_tradnl"/>
        </w:rPr>
        <w:t>, a través del</w:t>
      </w:r>
      <w:r w:rsidRPr="00A86AF0">
        <w:rPr>
          <w:rFonts w:ascii="Palatino Linotype" w:eastAsia="Arial Unicode MS" w:hAnsi="Palatino Linotype" w:cs="Arial"/>
          <w:lang w:val="es-ES_tradnl"/>
        </w:rPr>
        <w:t xml:space="preserve"> </w:t>
      </w:r>
      <w:r w:rsidRPr="00A86AF0">
        <w:rPr>
          <w:rFonts w:ascii="Palatino Linotype" w:eastAsia="Arial Unicode MS" w:hAnsi="Palatino Linotype" w:cs="Arial"/>
          <w:b/>
          <w:lang w:val="es-ES_tradnl"/>
        </w:rPr>
        <w:t>SAIMEX</w:t>
      </w:r>
      <w:r w:rsidRPr="00A86AF0">
        <w:rPr>
          <w:rFonts w:ascii="Palatino Linotype" w:hAnsi="Palatino Linotype"/>
        </w:rPr>
        <w:t xml:space="preserve">, </w:t>
      </w:r>
      <w:r w:rsidR="005E4DD9" w:rsidRPr="00A86AF0">
        <w:rPr>
          <w:rFonts w:ascii="Palatino Linotype" w:hAnsi="Palatino Linotype"/>
        </w:rPr>
        <w:t>el</w:t>
      </w:r>
      <w:r w:rsidR="00C10EEE" w:rsidRPr="00A86AF0">
        <w:rPr>
          <w:rFonts w:ascii="Palatino Linotype" w:hAnsi="Palatino Linotype"/>
        </w:rPr>
        <w:t xml:space="preserve"> </w:t>
      </w:r>
      <w:r w:rsidR="00025060" w:rsidRPr="00A86AF0">
        <w:rPr>
          <w:rFonts w:ascii="Palatino Linotype" w:hAnsi="Palatino Linotype"/>
        </w:rPr>
        <w:t>R</w:t>
      </w:r>
      <w:r w:rsidRPr="00A86AF0">
        <w:rPr>
          <w:rFonts w:ascii="Palatino Linotype" w:hAnsi="Palatino Linotype"/>
        </w:rPr>
        <w:t>ecurso</w:t>
      </w:r>
      <w:r w:rsidRPr="00A86AF0">
        <w:rPr>
          <w:rFonts w:ascii="Palatino Linotype" w:hAnsi="Palatino Linotype" w:cs="Arial"/>
          <w:szCs w:val="20"/>
        </w:rPr>
        <w:t xml:space="preserve"> de </w:t>
      </w:r>
      <w:r w:rsidR="00025060" w:rsidRPr="00A86AF0">
        <w:rPr>
          <w:rFonts w:ascii="Palatino Linotype" w:hAnsi="Palatino Linotype" w:cs="Arial"/>
          <w:szCs w:val="20"/>
        </w:rPr>
        <w:t>R</w:t>
      </w:r>
      <w:r w:rsidRPr="00A86AF0">
        <w:rPr>
          <w:rFonts w:ascii="Palatino Linotype" w:hAnsi="Palatino Linotype" w:cs="Arial"/>
          <w:szCs w:val="20"/>
        </w:rPr>
        <w:t>evisión</w:t>
      </w:r>
      <w:r w:rsidR="00C10EEE" w:rsidRPr="00A86AF0">
        <w:rPr>
          <w:rFonts w:ascii="Palatino Linotype" w:hAnsi="Palatino Linotype" w:cs="Arial"/>
          <w:szCs w:val="20"/>
        </w:rPr>
        <w:t xml:space="preserve"> </w:t>
      </w:r>
      <w:r w:rsidR="0044613F" w:rsidRPr="00A86AF0">
        <w:rPr>
          <w:rFonts w:ascii="Palatino Linotype" w:hAnsi="Palatino Linotype" w:cs="Arial"/>
          <w:b/>
          <w:szCs w:val="20"/>
        </w:rPr>
        <w:t>1054</w:t>
      </w:r>
      <w:r w:rsidR="005E4DD9" w:rsidRPr="00A86AF0">
        <w:rPr>
          <w:rFonts w:ascii="Palatino Linotype" w:hAnsi="Palatino Linotype" w:cs="Arial"/>
          <w:b/>
          <w:szCs w:val="20"/>
        </w:rPr>
        <w:t xml:space="preserve">2/INFOEM/IP/RR/2022 </w:t>
      </w:r>
      <w:r w:rsidR="00801793" w:rsidRPr="00A86AF0">
        <w:rPr>
          <w:rFonts w:ascii="Palatino Linotype" w:hAnsi="Palatino Linotype"/>
        </w:rPr>
        <w:t>a</w:t>
      </w:r>
      <w:r w:rsidR="000F4F78" w:rsidRPr="00A86AF0">
        <w:rPr>
          <w:rFonts w:ascii="Palatino Linotype" w:hAnsi="Palatino Linotype"/>
          <w:lang w:val="es-419"/>
        </w:rPr>
        <w:t xml:space="preserve"> </w:t>
      </w:r>
      <w:r w:rsidRPr="00A86AF0">
        <w:rPr>
          <w:rFonts w:ascii="Palatino Linotype" w:hAnsi="Palatino Linotype"/>
        </w:rPr>
        <w:t>l</w:t>
      </w:r>
      <w:r w:rsidR="000F4F78" w:rsidRPr="00A86AF0">
        <w:rPr>
          <w:rFonts w:ascii="Palatino Linotype" w:hAnsi="Palatino Linotype"/>
          <w:lang w:val="es-419"/>
        </w:rPr>
        <w:t xml:space="preserve">a </w:t>
      </w:r>
      <w:r w:rsidR="000F4F78" w:rsidRPr="00A86AF0">
        <w:rPr>
          <w:rFonts w:ascii="Palatino Linotype" w:hAnsi="Palatino Linotype"/>
          <w:b/>
          <w:lang w:val="es-419"/>
        </w:rPr>
        <w:t>Comisionada Sharon Cristina Morales Martínez</w:t>
      </w:r>
      <w:r w:rsidR="00B110FA" w:rsidRPr="00A86AF0">
        <w:rPr>
          <w:rFonts w:ascii="Palatino Linotype" w:hAnsi="Palatino Linotype"/>
          <w:b/>
        </w:rPr>
        <w:t xml:space="preserve"> y</w:t>
      </w:r>
      <w:r w:rsidRPr="00A86AF0">
        <w:rPr>
          <w:rFonts w:ascii="Palatino Linotype" w:hAnsi="Palatino Linotype"/>
        </w:rPr>
        <w:t xml:space="preserve"> </w:t>
      </w:r>
      <w:r w:rsidR="002500ED" w:rsidRPr="00A86AF0">
        <w:rPr>
          <w:rFonts w:ascii="Palatino Linotype" w:hAnsi="Palatino Linotype"/>
        </w:rPr>
        <w:t>el</w:t>
      </w:r>
      <w:r w:rsidRPr="00A86AF0">
        <w:rPr>
          <w:rFonts w:ascii="Palatino Linotype" w:hAnsi="Palatino Linotype"/>
        </w:rPr>
        <w:t xml:space="preserve"> </w:t>
      </w:r>
      <w:r w:rsidR="00025060" w:rsidRPr="00A86AF0">
        <w:rPr>
          <w:rFonts w:ascii="Palatino Linotype" w:hAnsi="Palatino Linotype"/>
        </w:rPr>
        <w:t>Recurso de R</w:t>
      </w:r>
      <w:r w:rsidRPr="00A86AF0">
        <w:rPr>
          <w:rFonts w:ascii="Palatino Linotype" w:hAnsi="Palatino Linotype"/>
        </w:rPr>
        <w:t xml:space="preserve">evisión </w:t>
      </w:r>
      <w:r w:rsidR="005E4DD9" w:rsidRPr="00A86AF0">
        <w:rPr>
          <w:rFonts w:ascii="Palatino Linotype" w:hAnsi="Palatino Linotype"/>
        </w:rPr>
        <w:t xml:space="preserve"> </w:t>
      </w:r>
      <w:r w:rsidR="0044613F" w:rsidRPr="00A86AF0">
        <w:rPr>
          <w:rFonts w:ascii="Palatino Linotype" w:hAnsi="Palatino Linotype"/>
          <w:b/>
        </w:rPr>
        <w:t>10545</w:t>
      </w:r>
      <w:r w:rsidR="005E4DD9" w:rsidRPr="00A86AF0">
        <w:rPr>
          <w:rFonts w:ascii="Palatino Linotype" w:hAnsi="Palatino Linotype"/>
          <w:b/>
        </w:rPr>
        <w:t xml:space="preserve">/INFOEM/IP/RR/2022 </w:t>
      </w:r>
      <w:r w:rsidR="00102F98" w:rsidRPr="00A86AF0">
        <w:rPr>
          <w:rFonts w:ascii="Palatino Linotype" w:hAnsi="Palatino Linotype"/>
        </w:rPr>
        <w:t>a</w:t>
      </w:r>
      <w:r w:rsidR="0044613F" w:rsidRPr="00A86AF0">
        <w:rPr>
          <w:rFonts w:ascii="Palatino Linotype" w:hAnsi="Palatino Linotype"/>
        </w:rPr>
        <w:t>l</w:t>
      </w:r>
      <w:r w:rsidR="005E4DD9" w:rsidRPr="00A86AF0">
        <w:rPr>
          <w:rFonts w:ascii="Palatino Linotype" w:hAnsi="Palatino Linotype"/>
          <w:b/>
        </w:rPr>
        <w:t xml:space="preserve"> Comisionad</w:t>
      </w:r>
      <w:r w:rsidR="0044613F" w:rsidRPr="00A86AF0">
        <w:rPr>
          <w:rFonts w:ascii="Palatino Linotype" w:hAnsi="Palatino Linotype"/>
          <w:b/>
        </w:rPr>
        <w:t>o Presidente</w:t>
      </w:r>
      <w:r w:rsidR="00102F98" w:rsidRPr="00A86AF0">
        <w:rPr>
          <w:rFonts w:ascii="Palatino Linotype" w:hAnsi="Palatino Linotype"/>
          <w:b/>
        </w:rPr>
        <w:t xml:space="preserve"> </w:t>
      </w:r>
      <w:r w:rsidR="0044613F" w:rsidRPr="00A86AF0">
        <w:rPr>
          <w:rFonts w:ascii="Palatino Linotype" w:hAnsi="Palatino Linotype"/>
          <w:b/>
        </w:rPr>
        <w:t>José Martínez Vilchis</w:t>
      </w:r>
      <w:r w:rsidR="005E4DD9" w:rsidRPr="00A86AF0">
        <w:rPr>
          <w:rFonts w:ascii="Palatino Linotype" w:hAnsi="Palatino Linotype"/>
          <w:b/>
        </w:rPr>
        <w:t xml:space="preserve"> </w:t>
      </w:r>
      <w:r w:rsidR="00587DC6" w:rsidRPr="00A86AF0">
        <w:rPr>
          <w:rFonts w:ascii="Palatino Linotype" w:hAnsi="Palatino Linotype"/>
        </w:rPr>
        <w:t xml:space="preserve">a </w:t>
      </w:r>
      <w:r w:rsidRPr="00A86AF0">
        <w:rPr>
          <w:rFonts w:ascii="Palatino Linotype" w:hAnsi="Palatino Linotype" w:cs="Arial"/>
          <w:lang w:val="es-ES_tradnl"/>
        </w:rPr>
        <w:t>efecto de que decretaran su admisión o desechamiento.</w:t>
      </w:r>
    </w:p>
    <w:p w14:paraId="7D850418" w14:textId="6E1A8C0A" w:rsidR="009D6B53" w:rsidRPr="00A86AF0" w:rsidRDefault="009D6B53" w:rsidP="00A86AF0">
      <w:pPr>
        <w:shd w:val="clear" w:color="auto" w:fill="FFFFFF" w:themeFill="background1"/>
        <w:tabs>
          <w:tab w:val="left" w:pos="3348"/>
        </w:tabs>
        <w:spacing w:line="360" w:lineRule="auto"/>
        <w:jc w:val="both"/>
        <w:rPr>
          <w:rFonts w:ascii="Palatino Linotype" w:hAnsi="Palatino Linotype" w:cs="Arial"/>
          <w:b/>
          <w:sz w:val="28"/>
        </w:rPr>
      </w:pPr>
    </w:p>
    <w:p w14:paraId="14CA0626" w14:textId="77777777" w:rsidR="003404B0" w:rsidRPr="00A86AF0" w:rsidRDefault="003404B0" w:rsidP="00A86AF0">
      <w:pPr>
        <w:shd w:val="clear" w:color="auto" w:fill="FFFFFF" w:themeFill="background1"/>
        <w:tabs>
          <w:tab w:val="center" w:pos="4252"/>
          <w:tab w:val="right" w:pos="8504"/>
        </w:tabs>
        <w:spacing w:line="360" w:lineRule="auto"/>
        <w:jc w:val="both"/>
        <w:rPr>
          <w:rFonts w:ascii="Palatino Linotype" w:hAnsi="Palatino Linotype" w:cs="Arial"/>
          <w:b/>
        </w:rPr>
      </w:pPr>
      <w:r w:rsidRPr="00A86AF0">
        <w:rPr>
          <w:rFonts w:ascii="Palatino Linotype" w:hAnsi="Palatino Linotype" w:cs="Arial"/>
          <w:b/>
        </w:rPr>
        <w:t>a) Admisión del Recurso de Revisión</w:t>
      </w:r>
    </w:p>
    <w:p w14:paraId="3933D19F" w14:textId="73C6073D" w:rsidR="009D6B53" w:rsidRPr="00A86AF0" w:rsidRDefault="009D6B53"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rPr>
        <w:t xml:space="preserve">De las constancias de los expedientes electrónicos </w:t>
      </w:r>
      <w:r w:rsidR="005F5D50" w:rsidRPr="00A86AF0">
        <w:rPr>
          <w:rFonts w:ascii="Palatino Linotype" w:hAnsi="Palatino Linotype" w:cs="Arial"/>
        </w:rPr>
        <w:t xml:space="preserve">que obran en </w:t>
      </w:r>
      <w:r w:rsidR="005F5D50" w:rsidRPr="00A86AF0">
        <w:rPr>
          <w:rFonts w:ascii="Palatino Linotype" w:hAnsi="Palatino Linotype" w:cs="Arial"/>
          <w:b/>
        </w:rPr>
        <w:t>EL</w:t>
      </w:r>
      <w:r w:rsidRPr="00A86AF0">
        <w:rPr>
          <w:rFonts w:ascii="Palatino Linotype" w:hAnsi="Palatino Linotype" w:cs="Arial"/>
          <w:b/>
        </w:rPr>
        <w:t xml:space="preserve"> SAIMEX</w:t>
      </w:r>
      <w:r w:rsidRPr="00A86AF0">
        <w:rPr>
          <w:rFonts w:ascii="Palatino Linotype" w:hAnsi="Palatino Linotype" w:cs="Arial"/>
        </w:rPr>
        <w:t xml:space="preserve">, se desprende que </w:t>
      </w:r>
      <w:r w:rsidR="008B7FFC" w:rsidRPr="00A86AF0">
        <w:rPr>
          <w:rFonts w:ascii="Palatino Linotype" w:hAnsi="Palatino Linotype" w:cs="Arial"/>
        </w:rPr>
        <w:t>los días</w:t>
      </w:r>
      <w:r w:rsidR="00487551" w:rsidRPr="00A86AF0">
        <w:rPr>
          <w:rFonts w:ascii="Palatino Linotype" w:hAnsi="Palatino Linotype" w:cs="Arial"/>
          <w:lang w:val="es-419"/>
        </w:rPr>
        <w:t xml:space="preserve"> </w:t>
      </w:r>
      <w:r w:rsidR="009A27DB" w:rsidRPr="00A86AF0">
        <w:rPr>
          <w:rFonts w:ascii="Palatino Linotype" w:hAnsi="Palatino Linotype" w:cs="Arial"/>
          <w:b/>
        </w:rPr>
        <w:t>ocho</w:t>
      </w:r>
      <w:r w:rsidR="00C80CB4" w:rsidRPr="00A86AF0">
        <w:rPr>
          <w:rFonts w:ascii="Palatino Linotype" w:hAnsi="Palatino Linotype" w:cs="Arial"/>
          <w:b/>
        </w:rPr>
        <w:t xml:space="preserve"> y </w:t>
      </w:r>
      <w:r w:rsidR="0044613F" w:rsidRPr="00A86AF0">
        <w:rPr>
          <w:rFonts w:ascii="Palatino Linotype" w:hAnsi="Palatino Linotype" w:cs="Arial"/>
          <w:b/>
        </w:rPr>
        <w:t>diez</w:t>
      </w:r>
      <w:r w:rsidR="009A27DB" w:rsidRPr="00A86AF0">
        <w:rPr>
          <w:rFonts w:ascii="Palatino Linotype" w:hAnsi="Palatino Linotype" w:cs="Arial"/>
          <w:b/>
        </w:rPr>
        <w:t xml:space="preserve"> </w:t>
      </w:r>
      <w:r w:rsidR="00D45667" w:rsidRPr="00A86AF0">
        <w:rPr>
          <w:rFonts w:ascii="Palatino Linotype" w:hAnsi="Palatino Linotype" w:cs="Arial"/>
          <w:b/>
        </w:rPr>
        <w:t xml:space="preserve">de </w:t>
      </w:r>
      <w:r w:rsidR="009A27DB" w:rsidRPr="00A86AF0">
        <w:rPr>
          <w:rFonts w:ascii="Palatino Linotype" w:hAnsi="Palatino Linotype" w:cs="Arial"/>
          <w:b/>
        </w:rPr>
        <w:t xml:space="preserve">junio </w:t>
      </w:r>
      <w:r w:rsidR="00DF5831" w:rsidRPr="00A86AF0">
        <w:rPr>
          <w:rFonts w:ascii="Palatino Linotype" w:hAnsi="Palatino Linotype" w:cs="Arial"/>
          <w:b/>
        </w:rPr>
        <w:t>de</w:t>
      </w:r>
      <w:r w:rsidR="00C10EEE" w:rsidRPr="00A86AF0">
        <w:rPr>
          <w:rFonts w:ascii="Palatino Linotype" w:hAnsi="Palatino Linotype" w:cs="Arial"/>
          <w:b/>
        </w:rPr>
        <w:t xml:space="preserve"> dos mil veintidós</w:t>
      </w:r>
      <w:r w:rsidR="00C80CB4" w:rsidRPr="00A86AF0">
        <w:rPr>
          <w:rFonts w:ascii="Palatino Linotype" w:hAnsi="Palatino Linotype" w:cs="Arial"/>
        </w:rPr>
        <w:t xml:space="preserve"> respectivamente,</w:t>
      </w:r>
      <w:r w:rsidRPr="00A86AF0">
        <w:rPr>
          <w:rFonts w:ascii="Palatino Linotype" w:hAnsi="Palatino Linotype" w:cs="Arial"/>
        </w:rPr>
        <w:t xml:space="preserve"> se acordó la admisión a trámite de los </w:t>
      </w:r>
      <w:r w:rsidR="00025060" w:rsidRPr="00A86AF0">
        <w:rPr>
          <w:rFonts w:ascii="Palatino Linotype" w:hAnsi="Palatino Linotype" w:cs="Arial"/>
        </w:rPr>
        <w:t>R</w:t>
      </w:r>
      <w:r w:rsidRPr="00A86AF0">
        <w:rPr>
          <w:rFonts w:ascii="Palatino Linotype" w:hAnsi="Palatino Linotype" w:cs="Arial"/>
        </w:rPr>
        <w:t xml:space="preserve">ecursos de </w:t>
      </w:r>
      <w:r w:rsidR="00025060" w:rsidRPr="00A86AF0">
        <w:rPr>
          <w:rFonts w:ascii="Palatino Linotype" w:hAnsi="Palatino Linotype" w:cs="Arial"/>
        </w:rPr>
        <w:t>R</w:t>
      </w:r>
      <w:r w:rsidRPr="00A86AF0">
        <w:rPr>
          <w:rFonts w:ascii="Palatino Linotype" w:hAnsi="Palatino Linotype" w:cs="Arial"/>
        </w:rPr>
        <w:t xml:space="preserve">evisión que nos ocupan, así como la integración de los expedientes respectivos, mismos que se pusieron a disposición de las </w:t>
      </w:r>
      <w:r w:rsidRPr="00A86AF0">
        <w:rPr>
          <w:rFonts w:ascii="Palatino Linotype" w:hAnsi="Palatino Linotype" w:cs="Arial"/>
        </w:rPr>
        <w:lastRenderedPageBreak/>
        <w:t>partes, para que en un plazo máximo de siete días hábiles</w:t>
      </w:r>
      <w:r w:rsidR="005F5D50" w:rsidRPr="00A86AF0">
        <w:rPr>
          <w:rFonts w:ascii="Palatino Linotype" w:hAnsi="Palatino Linotype" w:cs="Arial"/>
        </w:rPr>
        <w:t xml:space="preserve"> </w:t>
      </w:r>
      <w:r w:rsidR="00A43CB5" w:rsidRPr="00A86AF0">
        <w:rPr>
          <w:rFonts w:ascii="Palatino Linotype" w:hAnsi="Palatino Linotype" w:cs="Arial"/>
          <w:b/>
        </w:rPr>
        <w:t>EL RECURRENTE</w:t>
      </w:r>
      <w:r w:rsidR="00D01412" w:rsidRPr="00A86AF0">
        <w:rPr>
          <w:rFonts w:ascii="Palatino Linotype" w:hAnsi="Palatino Linotype" w:cs="Arial"/>
          <w:b/>
        </w:rPr>
        <w:t xml:space="preserve"> </w:t>
      </w:r>
      <w:r w:rsidR="00D01412" w:rsidRPr="00A86AF0">
        <w:rPr>
          <w:rFonts w:ascii="Palatino Linotype" w:hAnsi="Palatino Linotype" w:cs="Arial"/>
        </w:rPr>
        <w:t xml:space="preserve">manifestara lo que a su derecho conviniera, a efecto de presentar pruebas o alegatos y, en su caso, </w:t>
      </w:r>
      <w:r w:rsidR="00D01412" w:rsidRPr="00A86AF0">
        <w:rPr>
          <w:rFonts w:ascii="Palatino Linotype" w:hAnsi="Palatino Linotype" w:cs="Arial"/>
          <w:b/>
        </w:rPr>
        <w:t xml:space="preserve">EL SUJETO OBLIGADO </w:t>
      </w:r>
      <w:r w:rsidR="00D01412" w:rsidRPr="00A86AF0">
        <w:rPr>
          <w:rFonts w:ascii="Palatino Linotype" w:hAnsi="Palatino Linotype" w:cs="Arial"/>
        </w:rPr>
        <w:t>rindiera sus</w:t>
      </w:r>
      <w:r w:rsidR="00D01412" w:rsidRPr="00A86AF0">
        <w:rPr>
          <w:rFonts w:ascii="Palatino Linotype" w:hAnsi="Palatino Linotype" w:cs="Arial"/>
          <w:b/>
        </w:rPr>
        <w:t xml:space="preserve"> </w:t>
      </w:r>
      <w:r w:rsidR="00D01412" w:rsidRPr="00A86AF0">
        <w:rPr>
          <w:rFonts w:ascii="Palatino Linotype" w:hAnsi="Palatino Linotype" w:cs="Arial"/>
        </w:rPr>
        <w:t xml:space="preserve">Informes Justificados respectivamente; lo anterior, en términos de </w:t>
      </w:r>
      <w:r w:rsidRPr="00A86AF0">
        <w:rPr>
          <w:rFonts w:ascii="Palatino Linotype" w:hAnsi="Palatino Linotype" w:cs="Arial"/>
        </w:rPr>
        <w:t>lo dispuesto por el artículo 185 de la Ley de Transparencia y Acceso a la Información Pública del Estado de México y Municipios</w:t>
      </w:r>
      <w:r w:rsidR="00D01412" w:rsidRPr="00A86AF0">
        <w:rPr>
          <w:rFonts w:ascii="Palatino Linotype" w:hAnsi="Palatino Linotype" w:cs="Arial"/>
        </w:rPr>
        <w:t>.</w:t>
      </w:r>
    </w:p>
    <w:p w14:paraId="360F36A9" w14:textId="77777777" w:rsidR="0044613F" w:rsidRPr="00A86AF0" w:rsidRDefault="0044613F" w:rsidP="00A86AF0">
      <w:pPr>
        <w:shd w:val="clear" w:color="auto" w:fill="FFFFFF" w:themeFill="background1"/>
        <w:spacing w:line="360" w:lineRule="auto"/>
        <w:jc w:val="both"/>
        <w:rPr>
          <w:rFonts w:ascii="Palatino Linotype" w:hAnsi="Palatino Linotype" w:cs="Arial"/>
        </w:rPr>
      </w:pPr>
    </w:p>
    <w:p w14:paraId="1B661F59" w14:textId="3C721B32" w:rsidR="003404B0" w:rsidRPr="00A86AF0" w:rsidRDefault="002E7E03" w:rsidP="00A86AF0">
      <w:pPr>
        <w:shd w:val="clear" w:color="auto" w:fill="FFFFFF" w:themeFill="background1"/>
        <w:spacing w:line="360" w:lineRule="auto"/>
        <w:jc w:val="both"/>
        <w:rPr>
          <w:rFonts w:ascii="Palatino Linotype" w:eastAsia="Arial Unicode MS" w:hAnsi="Palatino Linotype" w:cs="Arial"/>
          <w:b/>
          <w:lang w:val="es-419"/>
        </w:rPr>
      </w:pPr>
      <w:r w:rsidRPr="00A86AF0">
        <w:rPr>
          <w:rFonts w:ascii="Palatino Linotype" w:eastAsia="Arial Unicode MS" w:hAnsi="Palatino Linotype" w:cs="Arial"/>
          <w:b/>
        </w:rPr>
        <w:t>b</w:t>
      </w:r>
      <w:r w:rsidR="003404B0" w:rsidRPr="00A86AF0">
        <w:rPr>
          <w:rFonts w:ascii="Palatino Linotype" w:eastAsia="Arial Unicode MS" w:hAnsi="Palatino Linotype" w:cs="Arial"/>
          <w:b/>
        </w:rPr>
        <w:t xml:space="preserve">) </w:t>
      </w:r>
      <w:r w:rsidR="004016BF" w:rsidRPr="00A86AF0">
        <w:rPr>
          <w:rFonts w:ascii="Palatino Linotype" w:hAnsi="Palatino Linotype" w:cs="Arial"/>
          <w:b/>
          <w:bCs/>
        </w:rPr>
        <w:t>Manifestaciones</w:t>
      </w:r>
    </w:p>
    <w:p w14:paraId="0871E087" w14:textId="469EEAB2" w:rsidR="00756235" w:rsidRPr="00A86AF0" w:rsidRDefault="00756235" w:rsidP="00A86AF0">
      <w:pPr>
        <w:shd w:val="clear" w:color="auto" w:fill="FFFFFF" w:themeFill="background1"/>
        <w:spacing w:line="360" w:lineRule="auto"/>
        <w:jc w:val="both"/>
        <w:rPr>
          <w:rFonts w:ascii="Palatino Linotype" w:hAnsi="Palatino Linotype" w:cs="Arial"/>
        </w:rPr>
      </w:pPr>
      <w:r w:rsidRPr="00A86AF0">
        <w:rPr>
          <w:rFonts w:ascii="Palatino Linotype" w:eastAsia="Arial Unicode MS" w:hAnsi="Palatino Linotype" w:cs="Arial"/>
        </w:rPr>
        <w:t xml:space="preserve">Conforme a las constancias del </w:t>
      </w:r>
      <w:r w:rsidRPr="00A86AF0">
        <w:rPr>
          <w:rFonts w:ascii="Palatino Linotype" w:eastAsia="Arial Unicode MS" w:hAnsi="Palatino Linotype" w:cs="Arial"/>
          <w:b/>
        </w:rPr>
        <w:t>SAIMEX</w:t>
      </w:r>
      <w:r w:rsidRPr="00A86AF0">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45667" w:rsidRPr="00A86AF0">
        <w:rPr>
          <w:rFonts w:ascii="Palatino Linotype" w:eastAsia="Arial Unicode MS" w:hAnsi="Palatino Linotype" w:cs="Arial"/>
        </w:rPr>
        <w:t xml:space="preserve"> </w:t>
      </w:r>
      <w:r w:rsidR="00A43CB5" w:rsidRPr="00A86AF0">
        <w:rPr>
          <w:rFonts w:ascii="Palatino Linotype" w:eastAsia="Arial Unicode MS" w:hAnsi="Palatino Linotype" w:cs="Arial"/>
          <w:b/>
        </w:rPr>
        <w:t>EL RECURRENTE</w:t>
      </w:r>
      <w:r w:rsidRPr="00A86AF0">
        <w:rPr>
          <w:rFonts w:ascii="Palatino Linotype" w:eastAsia="Arial Unicode MS" w:hAnsi="Palatino Linotype" w:cs="Arial"/>
        </w:rPr>
        <w:t xml:space="preserve">, éste no realizó manifestación alguna, </w:t>
      </w:r>
      <w:r w:rsidR="005F5D50" w:rsidRPr="00A86AF0">
        <w:rPr>
          <w:rFonts w:ascii="Palatino Linotype" w:eastAsia="Arial Unicode MS" w:hAnsi="Palatino Linotype" w:cs="Arial"/>
        </w:rPr>
        <w:t>así como no</w:t>
      </w:r>
      <w:r w:rsidR="00ED3CA4" w:rsidRPr="00A86AF0">
        <w:rPr>
          <w:rFonts w:ascii="Palatino Linotype" w:eastAsia="Arial Unicode MS" w:hAnsi="Palatino Linotype" w:cs="Arial"/>
        </w:rPr>
        <w:t xml:space="preserve"> presentó pruebas o alegatos, </w:t>
      </w:r>
      <w:r w:rsidR="008B7FFC" w:rsidRPr="00A86AF0">
        <w:rPr>
          <w:rFonts w:ascii="Palatino Linotype" w:eastAsia="Arial Unicode MS" w:hAnsi="Palatino Linotype" w:cs="Arial"/>
        </w:rPr>
        <w:t>por lo que hace</w:t>
      </w:r>
      <w:r w:rsidR="00C80CB4" w:rsidRPr="00A86AF0">
        <w:rPr>
          <w:rFonts w:ascii="Palatino Linotype" w:eastAsia="Arial Unicode MS" w:hAnsi="Palatino Linotype" w:cs="Arial"/>
        </w:rPr>
        <w:t xml:space="preserve"> </w:t>
      </w:r>
      <w:r w:rsidR="008B7FFC" w:rsidRPr="00A86AF0">
        <w:rPr>
          <w:rFonts w:ascii="Palatino Linotype" w:eastAsia="Arial Unicode MS" w:hAnsi="Palatino Linotype" w:cs="Arial"/>
        </w:rPr>
        <w:t>al</w:t>
      </w:r>
      <w:r w:rsidRPr="00A86AF0">
        <w:rPr>
          <w:rFonts w:ascii="Palatino Linotype" w:eastAsia="Arial Unicode MS" w:hAnsi="Palatino Linotype" w:cs="Arial"/>
          <w:b/>
        </w:rPr>
        <w:t xml:space="preserve"> SUJETO OBLIGADO</w:t>
      </w:r>
      <w:r w:rsidR="008B7FFC" w:rsidRPr="00A86AF0">
        <w:rPr>
          <w:rFonts w:ascii="Palatino Linotype" w:eastAsia="Arial Unicode MS" w:hAnsi="Palatino Linotype" w:cs="Arial"/>
          <w:b/>
        </w:rPr>
        <w:t>,</w:t>
      </w:r>
      <w:r w:rsidRPr="00A86AF0">
        <w:rPr>
          <w:rFonts w:ascii="Palatino Linotype" w:eastAsia="Arial Unicode MS" w:hAnsi="Palatino Linotype" w:cs="Arial"/>
        </w:rPr>
        <w:t xml:space="preserve"> </w:t>
      </w:r>
      <w:r w:rsidR="0044613F" w:rsidRPr="00A86AF0">
        <w:rPr>
          <w:rFonts w:ascii="Palatino Linotype" w:eastAsia="Arial Unicode MS" w:hAnsi="Palatino Linotype" w:cs="Arial"/>
        </w:rPr>
        <w:t>si</w:t>
      </w:r>
      <w:r w:rsidR="00C80CB4" w:rsidRPr="00A86AF0">
        <w:rPr>
          <w:rFonts w:ascii="Palatino Linotype" w:eastAsia="Arial Unicode MS" w:hAnsi="Palatino Linotype" w:cs="Arial"/>
        </w:rPr>
        <w:t xml:space="preserve"> </w:t>
      </w:r>
      <w:r w:rsidRPr="00A86AF0">
        <w:rPr>
          <w:rFonts w:ascii="Palatino Linotype" w:eastAsia="Arial Unicode MS" w:hAnsi="Palatino Linotype" w:cs="Arial"/>
        </w:rPr>
        <w:t xml:space="preserve">rindió </w:t>
      </w:r>
      <w:r w:rsidR="00D01412" w:rsidRPr="00A86AF0">
        <w:rPr>
          <w:rFonts w:ascii="Palatino Linotype" w:eastAsia="Arial Unicode MS" w:hAnsi="Palatino Linotype" w:cs="Arial"/>
        </w:rPr>
        <w:t>los</w:t>
      </w:r>
      <w:r w:rsidRPr="00A86AF0">
        <w:rPr>
          <w:rFonts w:ascii="Palatino Linotype" w:eastAsia="Arial Unicode MS" w:hAnsi="Palatino Linotype" w:cs="Arial"/>
        </w:rPr>
        <w:t xml:space="preserve"> Informe</w:t>
      </w:r>
      <w:r w:rsidR="00D01412" w:rsidRPr="00A86AF0">
        <w:rPr>
          <w:rFonts w:ascii="Palatino Linotype" w:eastAsia="Arial Unicode MS" w:hAnsi="Palatino Linotype" w:cs="Arial"/>
        </w:rPr>
        <w:t>s</w:t>
      </w:r>
      <w:r w:rsidRPr="00A86AF0">
        <w:rPr>
          <w:rFonts w:ascii="Palatino Linotype" w:eastAsia="Arial Unicode MS" w:hAnsi="Palatino Linotype" w:cs="Arial"/>
        </w:rPr>
        <w:t xml:space="preserve"> Justificado</w:t>
      </w:r>
      <w:r w:rsidR="00D01412" w:rsidRPr="00A86AF0">
        <w:rPr>
          <w:rFonts w:ascii="Palatino Linotype" w:eastAsia="Arial Unicode MS" w:hAnsi="Palatino Linotype" w:cs="Arial"/>
        </w:rPr>
        <w:t>s correspondientes</w:t>
      </w:r>
      <w:r w:rsidRPr="00A86AF0">
        <w:rPr>
          <w:rFonts w:ascii="Palatino Linotype" w:eastAsia="Arial Unicode MS" w:hAnsi="Palatino Linotype" w:cs="Arial"/>
        </w:rPr>
        <w:t>, tal y como se aprecia en la</w:t>
      </w:r>
      <w:r w:rsidR="009D1F7B" w:rsidRPr="00A86AF0">
        <w:rPr>
          <w:rFonts w:ascii="Palatino Linotype" w:eastAsia="Arial Unicode MS" w:hAnsi="Palatino Linotype" w:cs="Arial"/>
        </w:rPr>
        <w:t>s</w:t>
      </w:r>
      <w:r w:rsidRPr="00A86AF0">
        <w:rPr>
          <w:rFonts w:ascii="Palatino Linotype" w:eastAsia="Arial Unicode MS" w:hAnsi="Palatino Linotype" w:cs="Arial"/>
        </w:rPr>
        <w:t xml:space="preserve"> siguiente</w:t>
      </w:r>
      <w:r w:rsidR="00D01412" w:rsidRPr="00A86AF0">
        <w:rPr>
          <w:rFonts w:ascii="Palatino Linotype" w:eastAsia="Arial Unicode MS" w:hAnsi="Palatino Linotype" w:cs="Arial"/>
        </w:rPr>
        <w:t>s</w:t>
      </w:r>
      <w:r w:rsidRPr="00A86AF0">
        <w:rPr>
          <w:rFonts w:ascii="Palatino Linotype" w:eastAsia="Arial Unicode MS" w:hAnsi="Palatino Linotype" w:cs="Arial"/>
        </w:rPr>
        <w:t xml:space="preserve"> </w:t>
      </w:r>
      <w:r w:rsidR="00D01412" w:rsidRPr="00A86AF0">
        <w:rPr>
          <w:rFonts w:ascii="Palatino Linotype" w:eastAsia="Arial Unicode MS" w:hAnsi="Palatino Linotype" w:cs="Arial"/>
        </w:rPr>
        <w:t>imágenes</w:t>
      </w:r>
      <w:r w:rsidRPr="00A86AF0">
        <w:rPr>
          <w:rFonts w:ascii="Palatino Linotype" w:eastAsia="Arial Unicode MS" w:hAnsi="Palatino Linotype" w:cs="Arial"/>
        </w:rPr>
        <w:t xml:space="preserve">: </w:t>
      </w:r>
      <w:r w:rsidRPr="00A86AF0">
        <w:rPr>
          <w:rFonts w:ascii="Palatino Linotype" w:hAnsi="Palatino Linotype" w:cs="Arial"/>
        </w:rPr>
        <w:t xml:space="preserve"> </w:t>
      </w:r>
    </w:p>
    <w:p w14:paraId="2CC52D1B" w14:textId="77777777" w:rsidR="0044613F" w:rsidRPr="00A86AF0" w:rsidRDefault="0044613F" w:rsidP="00A86AF0">
      <w:pPr>
        <w:shd w:val="clear" w:color="auto" w:fill="FFFFFF" w:themeFill="background1"/>
        <w:spacing w:line="360" w:lineRule="auto"/>
        <w:jc w:val="both"/>
        <w:rPr>
          <w:rFonts w:ascii="Palatino Linotype" w:hAnsi="Palatino Linotype"/>
          <w:b/>
        </w:rPr>
      </w:pPr>
      <w:r w:rsidRPr="00A86AF0">
        <w:rPr>
          <w:rFonts w:ascii="Palatino Linotype" w:hAnsi="Palatino Linotype"/>
          <w:b/>
        </w:rPr>
        <w:t>10542/INFOEM/IP/RR/2022</w:t>
      </w:r>
    </w:p>
    <w:p w14:paraId="499393DB" w14:textId="3730CDCC" w:rsidR="0044613F" w:rsidRPr="00A86AF0" w:rsidRDefault="0044613F"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noProof/>
          <w:lang w:val="es-419" w:eastAsia="es-419"/>
        </w:rPr>
        <w:drawing>
          <wp:inline distT="0" distB="0" distL="0" distR="0" wp14:anchorId="6653E15A" wp14:editId="45BBF848">
            <wp:extent cx="5941060" cy="200025"/>
            <wp:effectExtent l="0" t="0" r="25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02" t="52789" r="-802" b="38999"/>
                    <a:stretch/>
                  </pic:blipFill>
                  <pic:spPr bwMode="auto">
                    <a:xfrm>
                      <a:off x="0" y="0"/>
                      <a:ext cx="5941060" cy="200025"/>
                    </a:xfrm>
                    <a:prstGeom prst="rect">
                      <a:avLst/>
                    </a:prstGeom>
                    <a:ln>
                      <a:noFill/>
                    </a:ln>
                    <a:extLst>
                      <a:ext uri="{53640926-AAD7-44D8-BBD7-CCE9431645EC}">
                        <a14:shadowObscured xmlns:a14="http://schemas.microsoft.com/office/drawing/2010/main"/>
                      </a:ext>
                    </a:extLst>
                  </pic:spPr>
                </pic:pic>
              </a:graphicData>
            </a:graphic>
          </wp:inline>
        </w:drawing>
      </w:r>
    </w:p>
    <w:p w14:paraId="30A5E64E" w14:textId="77777777" w:rsidR="0044613F" w:rsidRPr="00A86AF0" w:rsidRDefault="0044613F" w:rsidP="00A86AF0">
      <w:pPr>
        <w:shd w:val="clear" w:color="auto" w:fill="FFFFFF" w:themeFill="background1"/>
        <w:spacing w:line="360" w:lineRule="auto"/>
        <w:jc w:val="both"/>
        <w:rPr>
          <w:rFonts w:ascii="Palatino Linotype" w:hAnsi="Palatino Linotype"/>
          <w:b/>
        </w:rPr>
      </w:pPr>
      <w:r w:rsidRPr="00A86AF0">
        <w:rPr>
          <w:rFonts w:ascii="Palatino Linotype" w:hAnsi="Palatino Linotype"/>
          <w:b/>
        </w:rPr>
        <w:t>10545/INFOEM/IP/RR/2022</w:t>
      </w:r>
    </w:p>
    <w:p w14:paraId="3F685150" w14:textId="3C24E5A3" w:rsidR="0044613F" w:rsidRPr="00A86AF0" w:rsidRDefault="0044613F"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noProof/>
          <w:lang w:val="es-419" w:eastAsia="es-419"/>
        </w:rPr>
        <w:drawing>
          <wp:inline distT="0" distB="0" distL="0" distR="0" wp14:anchorId="6E8A5F53" wp14:editId="6318545B">
            <wp:extent cx="5941060" cy="1631315"/>
            <wp:effectExtent l="0" t="0" r="254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631315"/>
                    </a:xfrm>
                    <a:prstGeom prst="rect">
                      <a:avLst/>
                    </a:prstGeom>
                  </pic:spPr>
                </pic:pic>
              </a:graphicData>
            </a:graphic>
          </wp:inline>
        </w:drawing>
      </w:r>
    </w:p>
    <w:p w14:paraId="3C3B1ACA" w14:textId="22BC2758" w:rsidR="009A7D9A" w:rsidRPr="00A86AF0" w:rsidRDefault="009A7D9A" w:rsidP="00A86AF0">
      <w:pPr>
        <w:shd w:val="clear" w:color="auto" w:fill="FFFFFF" w:themeFill="background1"/>
        <w:spacing w:line="360" w:lineRule="auto"/>
        <w:jc w:val="both"/>
        <w:rPr>
          <w:rFonts w:ascii="Palatino Linotype" w:hAnsi="Palatino Linotype" w:cs="Arial"/>
        </w:rPr>
      </w:pPr>
    </w:p>
    <w:p w14:paraId="5CC0704C" w14:textId="77777777" w:rsidR="000B3DAF" w:rsidRPr="00A86AF0" w:rsidRDefault="000B3DAF" w:rsidP="00A86AF0">
      <w:pPr>
        <w:shd w:val="clear" w:color="auto" w:fill="FFFFFF" w:themeFill="background1"/>
        <w:spacing w:line="360" w:lineRule="auto"/>
        <w:jc w:val="both"/>
        <w:rPr>
          <w:rFonts w:ascii="Palatino Linotype" w:hAnsi="Palatino Linotype" w:cs="Arial"/>
        </w:rPr>
      </w:pPr>
    </w:p>
    <w:p w14:paraId="0F1CD069" w14:textId="6306D239" w:rsidR="002E7E03" w:rsidRPr="00A86AF0" w:rsidRDefault="000F4F78" w:rsidP="00A86AF0">
      <w:pPr>
        <w:shd w:val="clear" w:color="auto" w:fill="FFFFFF" w:themeFill="background1"/>
        <w:tabs>
          <w:tab w:val="center" w:pos="4252"/>
          <w:tab w:val="right" w:pos="8504"/>
        </w:tabs>
        <w:spacing w:line="360" w:lineRule="auto"/>
        <w:jc w:val="both"/>
        <w:rPr>
          <w:rFonts w:ascii="Palatino Linotype" w:hAnsi="Palatino Linotype" w:cs="Arial"/>
          <w:b/>
        </w:rPr>
      </w:pPr>
      <w:r w:rsidRPr="00A86AF0">
        <w:rPr>
          <w:rFonts w:ascii="Palatino Linotype" w:hAnsi="Palatino Linotype" w:cs="Arial"/>
          <w:b/>
        </w:rPr>
        <w:lastRenderedPageBreak/>
        <w:t>c</w:t>
      </w:r>
      <w:r w:rsidR="002E7E03" w:rsidRPr="00A86AF0">
        <w:rPr>
          <w:rFonts w:ascii="Palatino Linotype" w:hAnsi="Palatino Linotype" w:cs="Arial"/>
          <w:b/>
        </w:rPr>
        <w:t xml:space="preserve">) De la acumulación de recursos </w:t>
      </w:r>
    </w:p>
    <w:p w14:paraId="5F740D08" w14:textId="457B4A45" w:rsidR="002E7E03" w:rsidRPr="00A86AF0" w:rsidRDefault="002E7E03" w:rsidP="00A86AF0">
      <w:pPr>
        <w:shd w:val="clear" w:color="auto" w:fill="FFFFFF" w:themeFill="background1"/>
        <w:spacing w:line="360" w:lineRule="auto"/>
        <w:jc w:val="both"/>
        <w:rPr>
          <w:rFonts w:ascii="Palatino Linotype" w:hAnsi="Palatino Linotype"/>
          <w:b/>
        </w:rPr>
      </w:pPr>
      <w:r w:rsidRPr="00A86AF0">
        <w:rPr>
          <w:rFonts w:ascii="Palatino Linotype" w:hAnsi="Palatino Linotype" w:cs="Arial"/>
          <w:lang w:val="es-ES_tradnl"/>
        </w:rPr>
        <w:t xml:space="preserve">Por economía procesal y </w:t>
      </w:r>
      <w:r w:rsidRPr="00A86AF0">
        <w:rPr>
          <w:rFonts w:ascii="Palatino Linotype" w:hAnsi="Palatino Linotype" w:cs="Arial"/>
        </w:rPr>
        <w:t>con la finalidad de evitar resoluciones contradictorias,</w:t>
      </w:r>
      <w:r w:rsidR="002F12C6" w:rsidRPr="00A86AF0">
        <w:rPr>
          <w:rFonts w:ascii="Palatino Linotype" w:hAnsi="Palatino Linotype"/>
          <w:b/>
          <w:lang w:val="es-419"/>
        </w:rPr>
        <w:t xml:space="preserve"> </w:t>
      </w:r>
      <w:r w:rsidR="00AB5C2B" w:rsidRPr="00A86AF0">
        <w:rPr>
          <w:rFonts w:ascii="Palatino Linotype" w:hAnsi="Palatino Linotype"/>
          <w:lang w:val="es-419"/>
        </w:rPr>
        <w:t>con fundamento en los</w:t>
      </w:r>
      <w:r w:rsidR="002F12C6" w:rsidRPr="00A86AF0">
        <w:rPr>
          <w:rFonts w:ascii="Palatino Linotype" w:hAnsi="Palatino Linotype"/>
          <w:lang w:val="es-419"/>
        </w:rPr>
        <w:t xml:space="preserve"> artículo</w:t>
      </w:r>
      <w:r w:rsidR="00AB5C2B" w:rsidRPr="00A86AF0">
        <w:rPr>
          <w:rFonts w:ascii="Palatino Linotype" w:hAnsi="Palatino Linotype"/>
          <w:lang w:val="es-419"/>
        </w:rPr>
        <w:t>s</w:t>
      </w:r>
      <w:r w:rsidR="002F12C6" w:rsidRPr="00A86AF0">
        <w:rPr>
          <w:rFonts w:ascii="Palatino Linotype" w:hAnsi="Palatino Linotype"/>
          <w:lang w:val="es-419"/>
        </w:rPr>
        <w:t xml:space="preserve"> </w:t>
      </w:r>
      <w:r w:rsidR="00AB5C2B" w:rsidRPr="00A86AF0">
        <w:rPr>
          <w:rFonts w:ascii="Palatino Linotype" w:hAnsi="Palatino Linotype"/>
          <w:lang w:val="es-419"/>
        </w:rPr>
        <w:t xml:space="preserve">9, fracción XXV, </w:t>
      </w:r>
      <w:r w:rsidR="002F12C6" w:rsidRPr="00A86AF0">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A86AF0">
        <w:rPr>
          <w:rFonts w:ascii="Palatino Linotype" w:hAnsi="Palatino Linotype"/>
          <w:lang w:val="es-419"/>
        </w:rPr>
        <w:t xml:space="preserve">en el </w:t>
      </w:r>
      <w:r w:rsidR="002F12C6" w:rsidRPr="00A86AF0">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A86AF0">
        <w:rPr>
          <w:rFonts w:ascii="Palatino Linotype" w:hAnsi="Palatino Linotype" w:cs="Arial"/>
          <w:lang w:val="es-419"/>
        </w:rPr>
        <w:t xml:space="preserve"> </w:t>
      </w:r>
      <w:r w:rsidR="00AB5C2B" w:rsidRPr="00A86AF0">
        <w:rPr>
          <w:rFonts w:ascii="Palatino Linotype" w:hAnsi="Palatino Linotype" w:cs="Arial"/>
          <w:lang w:val="es-419"/>
        </w:rPr>
        <w:t xml:space="preserve">el Pleno de este instituto en la </w:t>
      </w:r>
      <w:r w:rsidR="006E0F49" w:rsidRPr="00A86AF0">
        <w:rPr>
          <w:rFonts w:ascii="Palatino Linotype" w:hAnsi="Palatino Linotype" w:cs="Arial"/>
          <w:b/>
        </w:rPr>
        <w:t>Vigésima</w:t>
      </w:r>
      <w:r w:rsidR="00AC6942" w:rsidRPr="00A86AF0">
        <w:rPr>
          <w:rFonts w:ascii="Palatino Linotype" w:hAnsi="Palatino Linotype" w:cs="Arial"/>
          <w:b/>
        </w:rPr>
        <w:t xml:space="preserve"> </w:t>
      </w:r>
      <w:r w:rsidR="00687F16" w:rsidRPr="00A86AF0">
        <w:rPr>
          <w:rFonts w:ascii="Palatino Linotype" w:hAnsi="Palatino Linotype" w:cs="Arial"/>
          <w:b/>
        </w:rPr>
        <w:t>Tercera</w:t>
      </w:r>
      <w:r w:rsidR="00D45667" w:rsidRPr="00A86AF0">
        <w:rPr>
          <w:rFonts w:ascii="Palatino Linotype" w:hAnsi="Palatino Linotype" w:cs="Arial"/>
          <w:b/>
        </w:rPr>
        <w:t xml:space="preserve"> Sesión Ordinaria</w:t>
      </w:r>
      <w:r w:rsidR="00AB5C2B" w:rsidRPr="00A86AF0">
        <w:rPr>
          <w:rFonts w:ascii="Palatino Linotype" w:hAnsi="Palatino Linotype" w:cs="Arial"/>
          <w:lang w:val="es-419"/>
        </w:rPr>
        <w:t xml:space="preserve"> </w:t>
      </w:r>
      <w:r w:rsidRPr="00A86AF0">
        <w:rPr>
          <w:rFonts w:ascii="Palatino Linotype" w:hAnsi="Palatino Linotype" w:cs="Arial"/>
        </w:rPr>
        <w:t>determinó</w:t>
      </w:r>
      <w:r w:rsidR="00BA2633" w:rsidRPr="00A86AF0">
        <w:rPr>
          <w:rFonts w:ascii="Palatino Linotype" w:hAnsi="Palatino Linotype" w:cs="Arial"/>
          <w:lang w:val="es-419"/>
        </w:rPr>
        <w:t xml:space="preserve"> mediante acuerdo de</w:t>
      </w:r>
      <w:r w:rsidR="002F12C6" w:rsidRPr="00A86AF0">
        <w:rPr>
          <w:rFonts w:ascii="Palatino Linotype" w:hAnsi="Palatino Linotype" w:cs="Arial"/>
          <w:lang w:val="es-419"/>
        </w:rPr>
        <w:t xml:space="preserve"> fecha </w:t>
      </w:r>
      <w:r w:rsidR="00687F16" w:rsidRPr="00A86AF0">
        <w:rPr>
          <w:rFonts w:ascii="Palatino Linotype" w:hAnsi="Palatino Linotype" w:cs="Arial"/>
          <w:b/>
        </w:rPr>
        <w:t>veintitrés</w:t>
      </w:r>
      <w:r w:rsidR="006E0F49" w:rsidRPr="00A86AF0">
        <w:rPr>
          <w:rFonts w:ascii="Palatino Linotype" w:hAnsi="Palatino Linotype" w:cs="Arial"/>
          <w:b/>
        </w:rPr>
        <w:t xml:space="preserve"> </w:t>
      </w:r>
      <w:r w:rsidR="00973503" w:rsidRPr="00A86AF0">
        <w:rPr>
          <w:rFonts w:ascii="Palatino Linotype" w:hAnsi="Palatino Linotype" w:cs="Arial"/>
          <w:b/>
        </w:rPr>
        <w:t xml:space="preserve">de junio </w:t>
      </w:r>
      <w:r w:rsidR="00D45667" w:rsidRPr="00A86AF0">
        <w:rPr>
          <w:rFonts w:ascii="Palatino Linotype" w:hAnsi="Palatino Linotype" w:cs="Arial"/>
          <w:b/>
        </w:rPr>
        <w:t>de dos mil veintidós</w:t>
      </w:r>
      <w:r w:rsidR="002F12C6" w:rsidRPr="00A86AF0">
        <w:rPr>
          <w:rFonts w:ascii="Palatino Linotype" w:hAnsi="Palatino Linotype" w:cs="Arial"/>
          <w:lang w:val="es-419"/>
        </w:rPr>
        <w:t xml:space="preserve"> </w:t>
      </w:r>
      <w:r w:rsidRPr="00A86AF0">
        <w:rPr>
          <w:rFonts w:ascii="Palatino Linotype" w:hAnsi="Palatino Linotype"/>
        </w:rPr>
        <w:t>ac</w:t>
      </w:r>
      <w:r w:rsidR="00973503" w:rsidRPr="00A86AF0">
        <w:rPr>
          <w:rFonts w:ascii="Palatino Linotype" w:hAnsi="Palatino Linotype"/>
        </w:rPr>
        <w:t xml:space="preserve">umular los Recursos de Revisión </w:t>
      </w:r>
      <w:r w:rsidR="000C3C78" w:rsidRPr="00A86AF0">
        <w:rPr>
          <w:rFonts w:ascii="Palatino Linotype" w:hAnsi="Palatino Linotype"/>
          <w:b/>
        </w:rPr>
        <w:t>105</w:t>
      </w:r>
      <w:r w:rsidR="00687F16" w:rsidRPr="00A86AF0">
        <w:rPr>
          <w:rFonts w:ascii="Palatino Linotype" w:hAnsi="Palatino Linotype"/>
          <w:b/>
        </w:rPr>
        <w:t>4</w:t>
      </w:r>
      <w:r w:rsidR="00597FC8" w:rsidRPr="00A86AF0">
        <w:rPr>
          <w:rFonts w:ascii="Palatino Linotype" w:hAnsi="Palatino Linotype"/>
          <w:b/>
        </w:rPr>
        <w:t>2</w:t>
      </w:r>
      <w:r w:rsidR="00177E82" w:rsidRPr="00A86AF0">
        <w:rPr>
          <w:rFonts w:ascii="Palatino Linotype" w:hAnsi="Palatino Linotype"/>
          <w:b/>
        </w:rPr>
        <w:t>/INFOEM/IP/RR/2022</w:t>
      </w:r>
      <w:r w:rsidR="00973503" w:rsidRPr="00A86AF0">
        <w:rPr>
          <w:rFonts w:ascii="Palatino Linotype" w:hAnsi="Palatino Linotype"/>
          <w:b/>
        </w:rPr>
        <w:t xml:space="preserve">, </w:t>
      </w:r>
      <w:r w:rsidR="00973503" w:rsidRPr="00A86AF0">
        <w:rPr>
          <w:rFonts w:ascii="Palatino Linotype" w:hAnsi="Palatino Linotype"/>
        </w:rPr>
        <w:t>y</w:t>
      </w:r>
      <w:r w:rsidR="00973503" w:rsidRPr="00A86AF0">
        <w:rPr>
          <w:rFonts w:ascii="Palatino Linotype" w:hAnsi="Palatino Linotype"/>
          <w:b/>
        </w:rPr>
        <w:t xml:space="preserve"> </w:t>
      </w:r>
      <w:r w:rsidR="00C80CB4" w:rsidRPr="00A86AF0">
        <w:rPr>
          <w:rFonts w:ascii="Palatino Linotype" w:hAnsi="Palatino Linotype"/>
          <w:b/>
        </w:rPr>
        <w:t>10</w:t>
      </w:r>
      <w:r w:rsidR="000C3C78" w:rsidRPr="00A86AF0">
        <w:rPr>
          <w:rFonts w:ascii="Palatino Linotype" w:hAnsi="Palatino Linotype"/>
          <w:b/>
        </w:rPr>
        <w:t>5</w:t>
      </w:r>
      <w:r w:rsidR="00687F16" w:rsidRPr="00A86AF0">
        <w:rPr>
          <w:rFonts w:ascii="Palatino Linotype" w:hAnsi="Palatino Linotype"/>
          <w:b/>
        </w:rPr>
        <w:t>45</w:t>
      </w:r>
      <w:r w:rsidR="00177E82" w:rsidRPr="00A86AF0">
        <w:rPr>
          <w:rFonts w:ascii="Palatino Linotype" w:hAnsi="Palatino Linotype"/>
          <w:b/>
        </w:rPr>
        <w:t>/INFOEM/IP/RR/2022</w:t>
      </w:r>
      <w:r w:rsidR="00973503" w:rsidRPr="00A86AF0">
        <w:rPr>
          <w:rFonts w:ascii="Palatino Linotype" w:hAnsi="Palatino Linotype"/>
          <w:b/>
        </w:rPr>
        <w:t>,</w:t>
      </w:r>
      <w:r w:rsidR="002F12C6" w:rsidRPr="00A86AF0">
        <w:rPr>
          <w:rFonts w:ascii="Palatino Linotype" w:hAnsi="Palatino Linotype"/>
          <w:b/>
          <w:lang w:val="es-419"/>
        </w:rPr>
        <w:t xml:space="preserve"> </w:t>
      </w:r>
      <w:r w:rsidR="002F12C6" w:rsidRPr="00A86AF0">
        <w:rPr>
          <w:rFonts w:ascii="Palatino Linotype" w:hAnsi="Palatino Linotype"/>
        </w:rPr>
        <w:t>para su resolución</w:t>
      </w:r>
      <w:r w:rsidR="00AB5C2B" w:rsidRPr="00A86AF0">
        <w:rPr>
          <w:rFonts w:ascii="Palatino Linotype" w:hAnsi="Palatino Linotype"/>
          <w:lang w:val="es-419"/>
        </w:rPr>
        <w:t xml:space="preserve"> por parte </w:t>
      </w:r>
      <w:r w:rsidR="00CB16B0" w:rsidRPr="00A86AF0">
        <w:rPr>
          <w:rFonts w:ascii="Palatino Linotype" w:hAnsi="Palatino Linotype"/>
          <w:lang w:val="es-419"/>
        </w:rPr>
        <w:t xml:space="preserve">de la </w:t>
      </w:r>
      <w:r w:rsidR="00CB16B0" w:rsidRPr="00A86AF0">
        <w:rPr>
          <w:rFonts w:ascii="Palatino Linotype" w:hAnsi="Palatino Linotype"/>
          <w:b/>
          <w:lang w:val="es-419"/>
        </w:rPr>
        <w:t>Comisionada</w:t>
      </w:r>
      <w:r w:rsidR="00CB16B0" w:rsidRPr="00A86AF0">
        <w:rPr>
          <w:rFonts w:ascii="Palatino Linotype" w:hAnsi="Palatino Linotype"/>
          <w:lang w:val="es-419"/>
        </w:rPr>
        <w:t xml:space="preserve"> </w:t>
      </w:r>
      <w:r w:rsidR="00CB16B0" w:rsidRPr="00A86AF0">
        <w:rPr>
          <w:rFonts w:ascii="Palatino Linotype" w:hAnsi="Palatino Linotype"/>
          <w:b/>
          <w:lang w:val="es-ES_tradnl"/>
        </w:rPr>
        <w:t>Sharon Cristina Morales Martínez</w:t>
      </w:r>
      <w:r w:rsidR="002F12C6" w:rsidRPr="00A86AF0">
        <w:rPr>
          <w:rFonts w:ascii="Palatino Linotype" w:hAnsi="Palatino Linotype"/>
        </w:rPr>
        <w:t>.</w:t>
      </w:r>
    </w:p>
    <w:p w14:paraId="0A222DCA" w14:textId="6A0C7761" w:rsidR="002E7E03" w:rsidRPr="00A86AF0" w:rsidRDefault="002E7E03" w:rsidP="00A86AF0">
      <w:pPr>
        <w:pStyle w:val="Prrafodelista"/>
        <w:shd w:val="clear" w:color="auto" w:fill="FFFFFF" w:themeFill="background1"/>
        <w:spacing w:line="360" w:lineRule="auto"/>
        <w:ind w:left="0"/>
        <w:jc w:val="both"/>
        <w:rPr>
          <w:rFonts w:ascii="Palatino Linotype" w:hAnsi="Palatino Linotype" w:cs="Arial"/>
          <w:b/>
          <w:bCs/>
        </w:rPr>
      </w:pPr>
    </w:p>
    <w:p w14:paraId="16215FE6" w14:textId="3BD1E5B2" w:rsidR="00822473" w:rsidRPr="00A86AF0" w:rsidRDefault="00822473" w:rsidP="00A86AF0">
      <w:pPr>
        <w:shd w:val="clear" w:color="auto" w:fill="FFFFFF" w:themeFill="background1"/>
        <w:spacing w:line="360" w:lineRule="auto"/>
        <w:jc w:val="both"/>
        <w:rPr>
          <w:rFonts w:ascii="Palatino Linotype" w:eastAsia="Palatino Linotype" w:hAnsi="Palatino Linotype" w:cs="Palatino Linotype"/>
          <w:b/>
        </w:rPr>
      </w:pPr>
      <w:r w:rsidRPr="00A86AF0">
        <w:rPr>
          <w:rFonts w:ascii="Palatino Linotype" w:eastAsia="Palatino Linotype" w:hAnsi="Palatino Linotype" w:cs="Palatino Linotype"/>
          <w:b/>
        </w:rPr>
        <w:t xml:space="preserve">d) De la ampliación </w:t>
      </w:r>
    </w:p>
    <w:p w14:paraId="1968A9E9" w14:textId="3B8401E3" w:rsidR="00822473" w:rsidRPr="00A86AF0" w:rsidRDefault="005A445E" w:rsidP="00A86AF0">
      <w:pPr>
        <w:pStyle w:val="Prrafodelista"/>
        <w:shd w:val="clear" w:color="auto" w:fill="FFFFFF" w:themeFill="background1"/>
        <w:spacing w:before="240" w:after="240" w:line="360" w:lineRule="auto"/>
        <w:ind w:left="0"/>
        <w:jc w:val="both"/>
        <w:rPr>
          <w:rFonts w:ascii="Palatino Linotype" w:eastAsia="Palatino Linotype" w:hAnsi="Palatino Linotype" w:cs="Palatino Linotype"/>
        </w:rPr>
      </w:pPr>
      <w:r w:rsidRPr="00A86AF0">
        <w:rPr>
          <w:rFonts w:ascii="Palatino Linotype" w:eastAsia="Palatino Linotype" w:hAnsi="Palatino Linotype" w:cs="Palatino Linotype"/>
        </w:rPr>
        <w:t>El</w:t>
      </w:r>
      <w:r w:rsidR="00822473" w:rsidRPr="00A86AF0">
        <w:rPr>
          <w:rFonts w:ascii="Palatino Linotype" w:eastAsia="Palatino Linotype" w:hAnsi="Palatino Linotype" w:cs="Palatino Linotype"/>
        </w:rPr>
        <w:t xml:space="preserve"> </w:t>
      </w:r>
      <w:r w:rsidRPr="00A86AF0">
        <w:rPr>
          <w:rFonts w:ascii="Palatino Linotype" w:eastAsia="Palatino Linotype" w:hAnsi="Palatino Linotype" w:cs="Palatino Linotype"/>
          <w:b/>
        </w:rPr>
        <w:t xml:space="preserve">diecinueve </w:t>
      </w:r>
      <w:r w:rsidR="00973503" w:rsidRPr="00A86AF0">
        <w:rPr>
          <w:rFonts w:ascii="Palatino Linotype" w:eastAsia="Palatino Linotype" w:hAnsi="Palatino Linotype" w:cs="Palatino Linotype"/>
          <w:b/>
        </w:rPr>
        <w:t xml:space="preserve">de </w:t>
      </w:r>
      <w:r w:rsidRPr="00A86AF0">
        <w:rPr>
          <w:rFonts w:ascii="Palatino Linotype" w:eastAsia="Palatino Linotype" w:hAnsi="Palatino Linotype" w:cs="Palatino Linotype"/>
          <w:b/>
        </w:rPr>
        <w:t xml:space="preserve">agosto </w:t>
      </w:r>
      <w:r w:rsidR="00822473" w:rsidRPr="00A86AF0">
        <w:rPr>
          <w:rFonts w:ascii="Palatino Linotype" w:eastAsia="Palatino Linotype" w:hAnsi="Palatino Linotype" w:cs="Palatino Linotype"/>
          <w:b/>
        </w:rPr>
        <w:t>de dos mil veintidós</w:t>
      </w:r>
      <w:r w:rsidR="00822473" w:rsidRPr="00A86AF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A86AF0" w:rsidRDefault="00822473"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A86AF0">
        <w:rPr>
          <w:rFonts w:ascii="Palatino Linotype" w:hAnsi="Palatino Linotype"/>
        </w:rPr>
        <w:lastRenderedPageBreak/>
        <w:t>técnicas y humanas del personal encargado de la proyección de las resoluciones a dichos medios de impugnación.</w:t>
      </w:r>
    </w:p>
    <w:p w14:paraId="6058592B" w14:textId="77777777" w:rsidR="00822473" w:rsidRPr="00A86AF0" w:rsidRDefault="00822473" w:rsidP="00A86AF0">
      <w:pPr>
        <w:shd w:val="clear" w:color="auto" w:fill="FFFFFF" w:themeFill="background1"/>
        <w:spacing w:line="360" w:lineRule="auto"/>
        <w:jc w:val="both"/>
        <w:rPr>
          <w:rFonts w:ascii="Palatino Linotype" w:hAnsi="Palatino Linotype"/>
        </w:rPr>
      </w:pPr>
    </w:p>
    <w:p w14:paraId="3861A69B" w14:textId="77777777" w:rsidR="00822473" w:rsidRPr="00A86AF0" w:rsidRDefault="00822473"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A86AF0" w:rsidRDefault="00822473" w:rsidP="00A86AF0">
      <w:pPr>
        <w:shd w:val="clear" w:color="auto" w:fill="FFFFFF" w:themeFill="background1"/>
        <w:spacing w:line="360" w:lineRule="auto"/>
        <w:jc w:val="both"/>
        <w:rPr>
          <w:rFonts w:ascii="Palatino Linotype" w:hAnsi="Palatino Linotype"/>
        </w:rPr>
      </w:pPr>
    </w:p>
    <w:p w14:paraId="068A928F" w14:textId="77777777" w:rsidR="00822473" w:rsidRPr="00A86AF0" w:rsidRDefault="00822473"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A86AF0" w:rsidRDefault="00822473" w:rsidP="00A86AF0">
      <w:pPr>
        <w:shd w:val="clear" w:color="auto" w:fill="FFFFFF" w:themeFill="background1"/>
        <w:spacing w:line="360" w:lineRule="auto"/>
        <w:jc w:val="both"/>
        <w:rPr>
          <w:rFonts w:ascii="Palatino Linotype" w:hAnsi="Palatino Linotype"/>
        </w:rPr>
      </w:pPr>
    </w:p>
    <w:p w14:paraId="68DCC54A" w14:textId="77777777" w:rsidR="00822473" w:rsidRPr="00A86AF0" w:rsidRDefault="00822473"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A86AF0" w:rsidRDefault="00822473" w:rsidP="00A86AF0">
      <w:pPr>
        <w:shd w:val="clear" w:color="auto" w:fill="FFFFFF" w:themeFill="background1"/>
        <w:spacing w:line="360" w:lineRule="auto"/>
        <w:jc w:val="both"/>
        <w:rPr>
          <w:rFonts w:ascii="Palatino Linotype" w:hAnsi="Palatino Linotype"/>
        </w:rPr>
      </w:pPr>
    </w:p>
    <w:p w14:paraId="51AF206F" w14:textId="77777777" w:rsidR="00822473" w:rsidRPr="00A86AF0" w:rsidRDefault="00822473"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A86AF0" w:rsidRDefault="00822473" w:rsidP="00A86AF0">
      <w:pPr>
        <w:shd w:val="clear" w:color="auto" w:fill="FFFFFF" w:themeFill="background1"/>
        <w:spacing w:line="360" w:lineRule="auto"/>
        <w:jc w:val="both"/>
        <w:rPr>
          <w:rFonts w:ascii="Palatino Linotype" w:hAnsi="Palatino Linotype"/>
        </w:rPr>
      </w:pPr>
    </w:p>
    <w:p w14:paraId="239EB9EE" w14:textId="77777777" w:rsidR="00822473" w:rsidRPr="00A86AF0" w:rsidRDefault="00822473" w:rsidP="00A86AF0">
      <w:pPr>
        <w:pStyle w:val="Prrafodelista"/>
        <w:numPr>
          <w:ilvl w:val="0"/>
          <w:numId w:val="11"/>
        </w:numPr>
        <w:shd w:val="clear" w:color="auto" w:fill="FFFFFF" w:themeFill="background1"/>
        <w:spacing w:line="360" w:lineRule="auto"/>
        <w:jc w:val="both"/>
        <w:rPr>
          <w:rFonts w:ascii="Palatino Linotype" w:hAnsi="Palatino Linotype"/>
        </w:rPr>
      </w:pPr>
      <w:r w:rsidRPr="00A86AF0">
        <w:rPr>
          <w:rFonts w:ascii="Palatino Linotype" w:hAnsi="Palatino Linotype"/>
        </w:rPr>
        <w:lastRenderedPageBreak/>
        <w:t>Complejidad del asunto: La complejidad de la prueba, la pluralidad de sujetos procesales, el tiempo transcurrido, las características y contexto del recurso.</w:t>
      </w:r>
    </w:p>
    <w:p w14:paraId="1B4FA72B" w14:textId="77777777" w:rsidR="00822473" w:rsidRPr="00A86AF0" w:rsidRDefault="00822473" w:rsidP="00A86AF0">
      <w:pPr>
        <w:pStyle w:val="Prrafodelista"/>
        <w:numPr>
          <w:ilvl w:val="0"/>
          <w:numId w:val="11"/>
        </w:numPr>
        <w:shd w:val="clear" w:color="auto" w:fill="FFFFFF" w:themeFill="background1"/>
        <w:spacing w:line="360" w:lineRule="auto"/>
        <w:jc w:val="both"/>
        <w:rPr>
          <w:rFonts w:ascii="Palatino Linotype" w:hAnsi="Palatino Linotype"/>
        </w:rPr>
      </w:pPr>
      <w:r w:rsidRPr="00A86AF0">
        <w:rPr>
          <w:rFonts w:ascii="Palatino Linotype" w:hAnsi="Palatino Linotype"/>
        </w:rPr>
        <w:t>Actividad Procesal del interesado: Acciones u omisiones del interesado.</w:t>
      </w:r>
    </w:p>
    <w:p w14:paraId="59CCEFF1" w14:textId="77777777" w:rsidR="00822473" w:rsidRPr="00A86AF0" w:rsidRDefault="00822473" w:rsidP="00A86AF0">
      <w:pPr>
        <w:pStyle w:val="Prrafodelista"/>
        <w:numPr>
          <w:ilvl w:val="0"/>
          <w:numId w:val="11"/>
        </w:numPr>
        <w:shd w:val="clear" w:color="auto" w:fill="FFFFFF" w:themeFill="background1"/>
        <w:spacing w:line="360" w:lineRule="auto"/>
        <w:jc w:val="both"/>
        <w:rPr>
          <w:rFonts w:ascii="Palatino Linotype" w:hAnsi="Palatino Linotype"/>
        </w:rPr>
      </w:pPr>
      <w:r w:rsidRPr="00A86AF0">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A86AF0" w:rsidRDefault="00822473" w:rsidP="00A86AF0">
      <w:pPr>
        <w:pStyle w:val="Prrafodelista"/>
        <w:numPr>
          <w:ilvl w:val="0"/>
          <w:numId w:val="11"/>
        </w:numPr>
        <w:shd w:val="clear" w:color="auto" w:fill="FFFFFF" w:themeFill="background1"/>
        <w:spacing w:line="360" w:lineRule="auto"/>
        <w:jc w:val="both"/>
        <w:rPr>
          <w:rFonts w:ascii="Palatino Linotype" w:hAnsi="Palatino Linotype"/>
        </w:rPr>
      </w:pPr>
      <w:r w:rsidRPr="00A86AF0">
        <w:rPr>
          <w:rFonts w:ascii="Palatino Linotype" w:hAnsi="Palatino Linotype"/>
        </w:rPr>
        <w:t>La afectación generada en la situación jurídica de la persona involucrada en el proceso: Violación a sus derechos humanos.</w:t>
      </w:r>
    </w:p>
    <w:p w14:paraId="5FD33108" w14:textId="77777777" w:rsidR="00822473" w:rsidRPr="00A86AF0" w:rsidRDefault="00822473" w:rsidP="00A86AF0">
      <w:pPr>
        <w:shd w:val="clear" w:color="auto" w:fill="FFFFFF" w:themeFill="background1"/>
        <w:spacing w:line="360" w:lineRule="auto"/>
        <w:jc w:val="both"/>
        <w:rPr>
          <w:rFonts w:ascii="Palatino Linotype" w:hAnsi="Palatino Linotype"/>
        </w:rPr>
      </w:pPr>
    </w:p>
    <w:p w14:paraId="440CFA44" w14:textId="77777777" w:rsidR="00822473" w:rsidRPr="00A86AF0" w:rsidRDefault="00822473"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A86AF0" w:rsidRDefault="00822473" w:rsidP="00A86AF0">
      <w:pPr>
        <w:shd w:val="clear" w:color="auto" w:fill="FFFFFF" w:themeFill="background1"/>
        <w:spacing w:line="360" w:lineRule="auto"/>
        <w:jc w:val="both"/>
        <w:rPr>
          <w:rFonts w:ascii="Palatino Linotype" w:hAnsi="Palatino Linotype"/>
        </w:rPr>
      </w:pPr>
    </w:p>
    <w:p w14:paraId="648E0B62" w14:textId="77777777" w:rsidR="00822473" w:rsidRPr="00A86AF0" w:rsidRDefault="00822473"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A86AF0" w:rsidRDefault="00822473" w:rsidP="00A86AF0">
      <w:pPr>
        <w:shd w:val="clear" w:color="auto" w:fill="FFFFFF" w:themeFill="background1"/>
        <w:spacing w:line="360" w:lineRule="auto"/>
        <w:jc w:val="both"/>
        <w:rPr>
          <w:rFonts w:ascii="Palatino Linotype" w:hAnsi="Palatino Linotype"/>
        </w:rPr>
      </w:pPr>
    </w:p>
    <w:p w14:paraId="167B0AC7" w14:textId="77777777" w:rsidR="00822473" w:rsidRPr="00A86AF0" w:rsidRDefault="00822473"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A86AF0">
        <w:rPr>
          <w:rFonts w:ascii="Palatino Linotype" w:hAnsi="Palatino Linotype"/>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A86AF0" w:rsidRDefault="00822473" w:rsidP="00A86AF0">
      <w:pPr>
        <w:shd w:val="clear" w:color="auto" w:fill="FFFFFF" w:themeFill="background1"/>
        <w:spacing w:line="360" w:lineRule="auto"/>
        <w:jc w:val="both"/>
        <w:rPr>
          <w:rFonts w:ascii="Palatino Linotype" w:hAnsi="Palatino Linotype"/>
        </w:rPr>
      </w:pPr>
    </w:p>
    <w:p w14:paraId="3F683EEF" w14:textId="6478F18D" w:rsidR="00822473" w:rsidRPr="00A86AF0" w:rsidRDefault="00822473"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D7A67C" w14:textId="77777777" w:rsidR="00973503" w:rsidRPr="00A86AF0" w:rsidRDefault="00973503" w:rsidP="00A86AF0">
      <w:pPr>
        <w:shd w:val="clear" w:color="auto" w:fill="FFFFFF" w:themeFill="background1"/>
        <w:spacing w:line="360" w:lineRule="auto"/>
        <w:jc w:val="both"/>
        <w:rPr>
          <w:rFonts w:ascii="Palatino Linotype" w:hAnsi="Palatino Linotype"/>
        </w:rPr>
      </w:pPr>
    </w:p>
    <w:p w14:paraId="1D4323B4" w14:textId="77777777" w:rsidR="00822473" w:rsidRPr="00A86AF0" w:rsidRDefault="00822473" w:rsidP="00A86AF0">
      <w:pPr>
        <w:shd w:val="clear" w:color="auto" w:fill="FFFFFF" w:themeFill="background1"/>
        <w:spacing w:line="360" w:lineRule="auto"/>
        <w:ind w:left="851" w:right="1134"/>
        <w:jc w:val="both"/>
        <w:rPr>
          <w:rFonts w:ascii="Palatino Linotype" w:hAnsi="Palatino Linotype"/>
        </w:rPr>
      </w:pPr>
      <w:r w:rsidRPr="00A86AF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A86AF0" w:rsidRDefault="00822473" w:rsidP="00A86AF0">
      <w:pPr>
        <w:shd w:val="clear" w:color="auto" w:fill="FFFFFF" w:themeFill="background1"/>
        <w:spacing w:line="360" w:lineRule="auto"/>
        <w:ind w:left="851" w:right="1134"/>
        <w:jc w:val="both"/>
        <w:rPr>
          <w:rFonts w:ascii="Palatino Linotype" w:hAnsi="Palatino Linotype"/>
        </w:rPr>
      </w:pPr>
      <w:r w:rsidRPr="00A86AF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A86AF0" w:rsidRDefault="00822473" w:rsidP="00A86AF0">
      <w:pPr>
        <w:pStyle w:val="Prrafodelista"/>
        <w:shd w:val="clear" w:color="auto" w:fill="FFFFFF" w:themeFill="background1"/>
        <w:spacing w:line="360" w:lineRule="auto"/>
        <w:ind w:left="0"/>
        <w:jc w:val="both"/>
        <w:rPr>
          <w:rFonts w:ascii="Palatino Linotype" w:hAnsi="Palatino Linotype"/>
        </w:rPr>
      </w:pPr>
    </w:p>
    <w:p w14:paraId="7B4CA4D1" w14:textId="400DCBD8" w:rsidR="00822473" w:rsidRPr="00A86AF0" w:rsidRDefault="00822473" w:rsidP="00A86AF0">
      <w:pPr>
        <w:pStyle w:val="Prrafodelista"/>
        <w:shd w:val="clear" w:color="auto" w:fill="FFFFFF" w:themeFill="background1"/>
        <w:spacing w:line="360" w:lineRule="auto"/>
        <w:ind w:left="0"/>
        <w:jc w:val="both"/>
        <w:rPr>
          <w:rFonts w:ascii="Palatino Linotype" w:hAnsi="Palatino Linotype" w:cs="Arial"/>
          <w:b/>
          <w:bCs/>
        </w:rPr>
      </w:pPr>
      <w:r w:rsidRPr="00A86AF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F1AA041" w14:textId="2A7354D6" w:rsidR="003404B0" w:rsidRPr="00A86AF0" w:rsidRDefault="00672EE4" w:rsidP="00A86AF0">
      <w:pPr>
        <w:pStyle w:val="Prrafodelista"/>
        <w:shd w:val="clear" w:color="auto" w:fill="FFFFFF" w:themeFill="background1"/>
        <w:spacing w:line="360" w:lineRule="auto"/>
        <w:ind w:left="0"/>
        <w:jc w:val="both"/>
        <w:rPr>
          <w:rFonts w:ascii="Palatino Linotype" w:hAnsi="Palatino Linotype" w:cs="Arial"/>
          <w:b/>
          <w:bCs/>
        </w:rPr>
      </w:pPr>
      <w:r w:rsidRPr="00A86AF0">
        <w:rPr>
          <w:rFonts w:ascii="Palatino Linotype" w:hAnsi="Palatino Linotype" w:cs="Arial"/>
          <w:b/>
          <w:bCs/>
        </w:rPr>
        <w:lastRenderedPageBreak/>
        <w:t>d</w:t>
      </w:r>
      <w:r w:rsidR="003404B0" w:rsidRPr="00A86AF0">
        <w:rPr>
          <w:rFonts w:ascii="Palatino Linotype" w:hAnsi="Palatino Linotype" w:cs="Arial"/>
          <w:b/>
          <w:bCs/>
        </w:rPr>
        <w:t>) Cierre de Instrucción</w:t>
      </w:r>
    </w:p>
    <w:p w14:paraId="53B11923" w14:textId="03183710" w:rsidR="003404B0" w:rsidRPr="00A86AF0" w:rsidRDefault="00536C04"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rPr>
        <w:t>Una vez analizado el estado procesal que guarda</w:t>
      </w:r>
      <w:r w:rsidR="0076231C" w:rsidRPr="00A86AF0">
        <w:rPr>
          <w:rFonts w:ascii="Palatino Linotype" w:hAnsi="Palatino Linotype"/>
        </w:rPr>
        <w:t xml:space="preserve">n los </w:t>
      </w:r>
      <w:r w:rsidRPr="00A86AF0">
        <w:rPr>
          <w:rFonts w:ascii="Palatino Linotype" w:hAnsi="Palatino Linotype"/>
        </w:rPr>
        <w:t>expediente</w:t>
      </w:r>
      <w:r w:rsidR="0076231C" w:rsidRPr="00A86AF0">
        <w:rPr>
          <w:rFonts w:ascii="Palatino Linotype" w:hAnsi="Palatino Linotype"/>
        </w:rPr>
        <w:t>s</w:t>
      </w:r>
      <w:r w:rsidR="005F5D50" w:rsidRPr="00A86AF0">
        <w:rPr>
          <w:rFonts w:ascii="Palatino Linotype" w:hAnsi="Palatino Linotype"/>
        </w:rPr>
        <w:t xml:space="preserve"> de mérito</w:t>
      </w:r>
      <w:r w:rsidRPr="00A86AF0">
        <w:rPr>
          <w:rFonts w:ascii="Palatino Linotype" w:hAnsi="Palatino Linotype"/>
        </w:rPr>
        <w:t xml:space="preserve">, </w:t>
      </w:r>
      <w:r w:rsidR="00987197" w:rsidRPr="00A86AF0">
        <w:rPr>
          <w:rFonts w:ascii="Palatino Linotype" w:hAnsi="Palatino Linotype"/>
        </w:rPr>
        <w:t>e</w:t>
      </w:r>
      <w:r w:rsidR="0055487B" w:rsidRPr="00A86AF0">
        <w:rPr>
          <w:rFonts w:ascii="Palatino Linotype" w:hAnsi="Palatino Linotype"/>
        </w:rPr>
        <w:t xml:space="preserve">l </w:t>
      </w:r>
      <w:r w:rsidR="000B3DAF" w:rsidRPr="00A86AF0">
        <w:rPr>
          <w:rFonts w:ascii="Palatino Linotype" w:hAnsi="Palatino Linotype"/>
          <w:b/>
          <w:bCs/>
        </w:rPr>
        <w:t>ocho</w:t>
      </w:r>
      <w:r w:rsidR="008B7FFC" w:rsidRPr="00A86AF0">
        <w:rPr>
          <w:rFonts w:ascii="Palatino Linotype" w:hAnsi="Palatino Linotype"/>
          <w:b/>
          <w:bCs/>
        </w:rPr>
        <w:t xml:space="preserve"> de febrero</w:t>
      </w:r>
      <w:r w:rsidR="0055487B" w:rsidRPr="00A86AF0">
        <w:rPr>
          <w:rFonts w:ascii="Palatino Linotype" w:hAnsi="Palatino Linotype"/>
          <w:b/>
          <w:bCs/>
        </w:rPr>
        <w:t xml:space="preserve"> </w:t>
      </w:r>
      <w:r w:rsidR="00CB16B0" w:rsidRPr="00A86AF0">
        <w:rPr>
          <w:rFonts w:ascii="Palatino Linotype" w:hAnsi="Palatino Linotype"/>
          <w:b/>
          <w:bCs/>
        </w:rPr>
        <w:t>de</w:t>
      </w:r>
      <w:r w:rsidR="00801793" w:rsidRPr="00A86AF0">
        <w:rPr>
          <w:rFonts w:ascii="Palatino Linotype" w:hAnsi="Palatino Linotype"/>
          <w:b/>
          <w:bCs/>
        </w:rPr>
        <w:t xml:space="preserve"> dos mil veinti</w:t>
      </w:r>
      <w:r w:rsidR="00216C7C" w:rsidRPr="00A86AF0">
        <w:rPr>
          <w:rFonts w:ascii="Palatino Linotype" w:hAnsi="Palatino Linotype"/>
          <w:b/>
          <w:bCs/>
        </w:rPr>
        <w:t>trés</w:t>
      </w:r>
      <w:r w:rsidR="00C10EEE" w:rsidRPr="00A86AF0">
        <w:rPr>
          <w:rFonts w:ascii="Palatino Linotype" w:hAnsi="Palatino Linotype"/>
          <w:b/>
          <w:bCs/>
        </w:rPr>
        <w:t xml:space="preserve">, </w:t>
      </w:r>
      <w:r w:rsidRPr="00A86AF0">
        <w:rPr>
          <w:rFonts w:ascii="Palatino Linotype" w:hAnsi="Palatino Linotype"/>
        </w:rPr>
        <w:t>l</w:t>
      </w:r>
      <w:r w:rsidR="00C10EEE" w:rsidRPr="00A86AF0">
        <w:rPr>
          <w:rFonts w:ascii="Palatino Linotype" w:hAnsi="Palatino Linotype"/>
        </w:rPr>
        <w:t>a</w:t>
      </w:r>
      <w:r w:rsidRPr="00A86AF0">
        <w:rPr>
          <w:rFonts w:ascii="Palatino Linotype" w:hAnsi="Palatino Linotype"/>
        </w:rPr>
        <w:t xml:space="preserve"> </w:t>
      </w:r>
      <w:r w:rsidR="00D01412" w:rsidRPr="00A86AF0">
        <w:rPr>
          <w:rFonts w:ascii="Palatino Linotype" w:hAnsi="Palatino Linotype"/>
          <w:b/>
        </w:rPr>
        <w:t>C</w:t>
      </w:r>
      <w:r w:rsidRPr="00A86AF0">
        <w:rPr>
          <w:rFonts w:ascii="Palatino Linotype" w:hAnsi="Palatino Linotype"/>
          <w:b/>
        </w:rPr>
        <w:t>omisionad</w:t>
      </w:r>
      <w:r w:rsidR="00C10EEE" w:rsidRPr="00A86AF0">
        <w:rPr>
          <w:rFonts w:ascii="Palatino Linotype" w:hAnsi="Palatino Linotype"/>
          <w:b/>
        </w:rPr>
        <w:t>a</w:t>
      </w:r>
      <w:r w:rsidRPr="00A86AF0">
        <w:rPr>
          <w:rFonts w:ascii="Palatino Linotype" w:hAnsi="Palatino Linotype"/>
        </w:rPr>
        <w:t xml:space="preserve"> </w:t>
      </w:r>
      <w:r w:rsidR="00801793" w:rsidRPr="00A86AF0">
        <w:rPr>
          <w:rFonts w:ascii="Palatino Linotype" w:hAnsi="Palatino Linotype"/>
          <w:b/>
        </w:rPr>
        <w:t>Sharon Cristina Morales Martínez</w:t>
      </w:r>
      <w:r w:rsidR="00B517A4" w:rsidRPr="00A86AF0">
        <w:rPr>
          <w:rFonts w:ascii="Palatino Linotype" w:hAnsi="Palatino Linotype"/>
          <w:b/>
        </w:rPr>
        <w:t xml:space="preserve"> </w:t>
      </w:r>
      <w:r w:rsidR="0076231C" w:rsidRPr="00A86AF0">
        <w:rPr>
          <w:rFonts w:ascii="Palatino Linotype" w:hAnsi="Palatino Linotype"/>
        </w:rPr>
        <w:t>acordó</w:t>
      </w:r>
      <w:r w:rsidRPr="00A86AF0">
        <w:rPr>
          <w:rFonts w:ascii="Palatino Linotype" w:hAnsi="Palatino Linotype"/>
        </w:rPr>
        <w:t xml:space="preserve"> </w:t>
      </w:r>
      <w:r w:rsidR="0076231C" w:rsidRPr="00A86AF0">
        <w:rPr>
          <w:rFonts w:ascii="Palatino Linotype" w:hAnsi="Palatino Linotype"/>
        </w:rPr>
        <w:t>el</w:t>
      </w:r>
      <w:r w:rsidRPr="00A86AF0">
        <w:rPr>
          <w:rFonts w:ascii="Palatino Linotype" w:hAnsi="Palatino Linotype"/>
        </w:rPr>
        <w:t xml:space="preserve"> cierre de instrucción;</w:t>
      </w:r>
      <w:r w:rsidRPr="00A86AF0">
        <w:rPr>
          <w:rFonts w:ascii="Palatino Linotype" w:hAnsi="Palatino Linotype" w:cs="Arial"/>
        </w:rPr>
        <w:t xml:space="preserve"> así como, la remisión de</w:t>
      </w:r>
      <w:r w:rsidR="00C10EEE" w:rsidRPr="00A86AF0">
        <w:rPr>
          <w:rFonts w:ascii="Palatino Linotype" w:hAnsi="Palatino Linotype" w:cs="Arial"/>
        </w:rPr>
        <w:t xml:space="preserve"> los </w:t>
      </w:r>
      <w:r w:rsidRPr="00A86AF0">
        <w:rPr>
          <w:rFonts w:ascii="Palatino Linotype" w:hAnsi="Palatino Linotype" w:cs="Arial"/>
        </w:rPr>
        <w:t>mismo</w:t>
      </w:r>
      <w:r w:rsidR="00C10EEE" w:rsidRPr="00A86AF0">
        <w:rPr>
          <w:rFonts w:ascii="Palatino Linotype" w:hAnsi="Palatino Linotype" w:cs="Arial"/>
        </w:rPr>
        <w:t>s</w:t>
      </w:r>
      <w:r w:rsidRPr="00A86AF0">
        <w:rPr>
          <w:rFonts w:ascii="Palatino Linotype" w:hAnsi="Palatino Linotype" w:cs="Arial"/>
        </w:rPr>
        <w:t xml:space="preserve"> a efecto de ser resuelto</w:t>
      </w:r>
      <w:r w:rsidR="00C10EEE" w:rsidRPr="00A86AF0">
        <w:rPr>
          <w:rFonts w:ascii="Palatino Linotype" w:hAnsi="Palatino Linotype" w:cs="Arial"/>
        </w:rPr>
        <w:t>s</w:t>
      </w:r>
      <w:r w:rsidRPr="00A86AF0">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A86AF0">
        <w:rPr>
          <w:rFonts w:ascii="Palatino Linotype" w:hAnsi="Palatino Linotype" w:cs="Arial"/>
        </w:rPr>
        <w:t>; y</w:t>
      </w:r>
      <w:r w:rsidR="003404B0" w:rsidRPr="00A86AF0">
        <w:rPr>
          <w:rFonts w:ascii="Palatino Linotype" w:hAnsi="Palatino Linotype"/>
        </w:rPr>
        <w:t xml:space="preserve">, </w:t>
      </w:r>
    </w:p>
    <w:p w14:paraId="3B12C6AC" w14:textId="77777777" w:rsidR="00822473" w:rsidRPr="00A86AF0" w:rsidRDefault="00822473" w:rsidP="00A86AF0">
      <w:pPr>
        <w:shd w:val="clear" w:color="auto" w:fill="FFFFFF" w:themeFill="background1"/>
        <w:ind w:right="50"/>
        <w:jc w:val="center"/>
        <w:rPr>
          <w:rFonts w:ascii="Palatino Linotype" w:hAnsi="Palatino Linotype" w:cs="Arial"/>
          <w:b/>
          <w:sz w:val="28"/>
        </w:rPr>
      </w:pPr>
    </w:p>
    <w:p w14:paraId="307772BA" w14:textId="77777777" w:rsidR="00536C04" w:rsidRPr="00A86AF0" w:rsidRDefault="00536C04" w:rsidP="00A86AF0">
      <w:pPr>
        <w:shd w:val="clear" w:color="auto" w:fill="FFFFFF" w:themeFill="background1"/>
        <w:jc w:val="center"/>
        <w:rPr>
          <w:rFonts w:ascii="Palatino Linotype" w:hAnsi="Palatino Linotype" w:cs="Arial"/>
          <w:b/>
          <w:bCs/>
          <w:spacing w:val="60"/>
          <w:sz w:val="28"/>
        </w:rPr>
      </w:pPr>
      <w:r w:rsidRPr="00A86AF0">
        <w:rPr>
          <w:rFonts w:ascii="Palatino Linotype" w:hAnsi="Palatino Linotype" w:cs="Arial"/>
          <w:b/>
          <w:bCs/>
          <w:spacing w:val="60"/>
          <w:sz w:val="28"/>
        </w:rPr>
        <w:t>CONSIDERANDO</w:t>
      </w:r>
    </w:p>
    <w:p w14:paraId="588566A6" w14:textId="77777777" w:rsidR="009C497F" w:rsidRPr="00A86AF0" w:rsidRDefault="009C497F" w:rsidP="00A86AF0">
      <w:pPr>
        <w:shd w:val="clear" w:color="auto" w:fill="FFFFFF" w:themeFill="background1"/>
        <w:spacing w:line="360" w:lineRule="auto"/>
        <w:ind w:right="50"/>
        <w:jc w:val="both"/>
        <w:rPr>
          <w:rFonts w:ascii="Palatino Linotype" w:hAnsi="Palatino Linotype"/>
          <w:b/>
        </w:rPr>
      </w:pPr>
    </w:p>
    <w:p w14:paraId="7531711D" w14:textId="77777777" w:rsidR="00756235" w:rsidRPr="00A86AF0" w:rsidRDefault="00756235" w:rsidP="00A86AF0">
      <w:pPr>
        <w:shd w:val="clear" w:color="auto" w:fill="FFFFFF" w:themeFill="background1"/>
        <w:spacing w:line="360" w:lineRule="auto"/>
        <w:ind w:right="50"/>
        <w:jc w:val="both"/>
        <w:rPr>
          <w:rFonts w:ascii="Palatino Linotype" w:hAnsi="Palatino Linotype"/>
          <w:b/>
        </w:rPr>
      </w:pPr>
      <w:r w:rsidRPr="00A86AF0">
        <w:rPr>
          <w:rFonts w:ascii="Palatino Linotype" w:hAnsi="Palatino Linotype"/>
          <w:b/>
          <w:sz w:val="28"/>
          <w:szCs w:val="28"/>
        </w:rPr>
        <w:t>PRIMERO</w:t>
      </w:r>
      <w:r w:rsidRPr="00A86AF0">
        <w:rPr>
          <w:rFonts w:ascii="Palatino Linotype" w:hAnsi="Palatino Linotype"/>
          <w:b/>
        </w:rPr>
        <w:t>.</w:t>
      </w:r>
      <w:r w:rsidRPr="00A86AF0">
        <w:rPr>
          <w:rFonts w:ascii="Palatino Linotype" w:hAnsi="Palatino Linotype"/>
        </w:rPr>
        <w:t xml:space="preserve"> </w:t>
      </w:r>
      <w:r w:rsidRPr="00A86AF0">
        <w:rPr>
          <w:rFonts w:ascii="Palatino Linotype" w:hAnsi="Palatino Linotype"/>
          <w:b/>
        </w:rPr>
        <w:t>Competencia</w:t>
      </w:r>
      <w:r w:rsidRPr="00A86AF0">
        <w:rPr>
          <w:rFonts w:ascii="Palatino Linotype" w:hAnsi="Palatino Linotype"/>
        </w:rPr>
        <w:t>.</w:t>
      </w:r>
      <w:r w:rsidRPr="00A86AF0">
        <w:rPr>
          <w:rFonts w:ascii="Palatino Linotype" w:hAnsi="Palatino Linotype"/>
          <w:b/>
        </w:rPr>
        <w:t xml:space="preserve"> </w:t>
      </w:r>
    </w:p>
    <w:p w14:paraId="04CD4BF7" w14:textId="1B2FFBB2" w:rsidR="00756235" w:rsidRPr="00A86AF0" w:rsidRDefault="00756235" w:rsidP="00A86AF0">
      <w:pPr>
        <w:shd w:val="clear" w:color="auto" w:fill="FFFFFF" w:themeFill="background1"/>
        <w:spacing w:line="360" w:lineRule="auto"/>
        <w:ind w:right="50"/>
        <w:jc w:val="both"/>
        <w:rPr>
          <w:rFonts w:ascii="Palatino Linotype" w:hAnsi="Palatino Linotype" w:cs="Arial"/>
        </w:rPr>
      </w:pPr>
      <w:r w:rsidRPr="00A86AF0">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A86AF0">
        <w:rPr>
          <w:rFonts w:ascii="Palatino Linotype" w:hAnsi="Palatino Linotype"/>
        </w:rPr>
        <w:t>los</w:t>
      </w:r>
      <w:r w:rsidRPr="00A86AF0">
        <w:rPr>
          <w:rFonts w:ascii="Palatino Linotype" w:hAnsi="Palatino Linotype"/>
        </w:rPr>
        <w:t xml:space="preserve"> presente</w:t>
      </w:r>
      <w:r w:rsidR="00025060" w:rsidRPr="00A86AF0">
        <w:rPr>
          <w:rFonts w:ascii="Palatino Linotype" w:hAnsi="Palatino Linotype"/>
        </w:rPr>
        <w:t>s</w:t>
      </w:r>
      <w:r w:rsidRPr="00A86AF0">
        <w:rPr>
          <w:rFonts w:ascii="Palatino Linotype" w:hAnsi="Palatino Linotype"/>
        </w:rPr>
        <w:t xml:space="preserve"> </w:t>
      </w:r>
      <w:r w:rsidR="00025060" w:rsidRPr="00A86AF0">
        <w:rPr>
          <w:rFonts w:ascii="Palatino Linotype" w:hAnsi="Palatino Linotype"/>
        </w:rPr>
        <w:t>R</w:t>
      </w:r>
      <w:r w:rsidRPr="00A86AF0">
        <w:rPr>
          <w:rFonts w:ascii="Palatino Linotype" w:hAnsi="Palatino Linotype"/>
        </w:rPr>
        <w:t xml:space="preserve">ecurso de </w:t>
      </w:r>
      <w:r w:rsidR="00025060" w:rsidRPr="00A86AF0">
        <w:rPr>
          <w:rFonts w:ascii="Palatino Linotype" w:hAnsi="Palatino Linotype"/>
        </w:rPr>
        <w:t>R</w:t>
      </w:r>
      <w:r w:rsidRPr="00A86AF0">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86AF0">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D102540" w14:textId="77777777" w:rsidR="0076231C" w:rsidRPr="00A86AF0" w:rsidRDefault="0076231C" w:rsidP="00A86AF0">
      <w:pPr>
        <w:shd w:val="clear" w:color="auto" w:fill="FFFFFF" w:themeFill="background1"/>
        <w:spacing w:line="360" w:lineRule="auto"/>
        <w:jc w:val="both"/>
        <w:rPr>
          <w:rFonts w:ascii="Palatino Linotype" w:hAnsi="Palatino Linotype"/>
          <w:b/>
        </w:rPr>
      </w:pPr>
    </w:p>
    <w:p w14:paraId="1C2D846F" w14:textId="77777777" w:rsidR="00756235" w:rsidRPr="00A86AF0" w:rsidRDefault="00756235" w:rsidP="00A86AF0">
      <w:pPr>
        <w:shd w:val="clear" w:color="auto" w:fill="FFFFFF" w:themeFill="background1"/>
        <w:spacing w:line="360" w:lineRule="auto"/>
        <w:jc w:val="both"/>
        <w:rPr>
          <w:rFonts w:ascii="Palatino Linotype" w:hAnsi="Palatino Linotype" w:cs="Arial"/>
          <w:b/>
        </w:rPr>
      </w:pPr>
      <w:r w:rsidRPr="00A86AF0">
        <w:rPr>
          <w:rFonts w:ascii="Palatino Linotype" w:hAnsi="Palatino Linotype" w:cs="Arial"/>
          <w:b/>
          <w:sz w:val="28"/>
        </w:rPr>
        <w:t>SEGUNDO</w:t>
      </w:r>
      <w:r w:rsidRPr="00A86AF0">
        <w:rPr>
          <w:rFonts w:ascii="Palatino Linotype" w:hAnsi="Palatino Linotype" w:cs="Arial"/>
          <w:b/>
        </w:rPr>
        <w:t xml:space="preserve">. Interés. </w:t>
      </w:r>
    </w:p>
    <w:p w14:paraId="204DEEDD" w14:textId="77777777" w:rsidR="00C83CB6" w:rsidRPr="00A86AF0" w:rsidRDefault="00756235" w:rsidP="00A86AF0">
      <w:pPr>
        <w:shd w:val="clear" w:color="auto" w:fill="FFFFFF" w:themeFill="background1"/>
        <w:spacing w:line="360" w:lineRule="auto"/>
        <w:jc w:val="both"/>
        <w:rPr>
          <w:rFonts w:ascii="Palatino Linotype" w:hAnsi="Palatino Linotype" w:cs="Arial"/>
          <w:b/>
          <w:bCs/>
        </w:rPr>
      </w:pPr>
      <w:r w:rsidRPr="00A86AF0">
        <w:rPr>
          <w:rFonts w:ascii="Palatino Linotype" w:hAnsi="Palatino Linotype" w:cs="Arial"/>
          <w:bCs/>
        </w:rPr>
        <w:t xml:space="preserve">Los </w:t>
      </w:r>
      <w:r w:rsidR="005E17B7" w:rsidRPr="00A86AF0">
        <w:rPr>
          <w:rFonts w:ascii="Palatino Linotype" w:hAnsi="Palatino Linotype" w:cs="Arial"/>
          <w:bCs/>
        </w:rPr>
        <w:t>R</w:t>
      </w:r>
      <w:r w:rsidRPr="00A86AF0">
        <w:rPr>
          <w:rFonts w:ascii="Palatino Linotype" w:hAnsi="Palatino Linotype" w:cs="Arial"/>
          <w:bCs/>
        </w:rPr>
        <w:t xml:space="preserve">ecursos de </w:t>
      </w:r>
      <w:r w:rsidR="005E17B7" w:rsidRPr="00A86AF0">
        <w:rPr>
          <w:rFonts w:ascii="Palatino Linotype" w:hAnsi="Palatino Linotype" w:cs="Arial"/>
          <w:bCs/>
        </w:rPr>
        <w:t>R</w:t>
      </w:r>
      <w:r w:rsidRPr="00A86AF0">
        <w:rPr>
          <w:rFonts w:ascii="Palatino Linotype" w:hAnsi="Palatino Linotype" w:cs="Arial"/>
          <w:bCs/>
        </w:rPr>
        <w:t>evisión</w:t>
      </w:r>
      <w:r w:rsidR="005F5D50" w:rsidRPr="00A86AF0">
        <w:rPr>
          <w:rFonts w:ascii="Palatino Linotype" w:hAnsi="Palatino Linotype" w:cs="Arial"/>
          <w:bCs/>
        </w:rPr>
        <w:t xml:space="preserve"> materia del presente estudio</w:t>
      </w:r>
      <w:r w:rsidRPr="00A86AF0">
        <w:rPr>
          <w:rFonts w:ascii="Palatino Linotype" w:hAnsi="Palatino Linotype" w:cs="Arial"/>
          <w:bCs/>
        </w:rPr>
        <w:t xml:space="preserve"> fueron interpuestos por parte legítima, en atención a que se presentó por </w:t>
      </w:r>
      <w:r w:rsidRPr="00A86AF0">
        <w:rPr>
          <w:rFonts w:ascii="Palatino Linotype" w:hAnsi="Palatino Linotype" w:cs="Arial"/>
          <w:b/>
        </w:rPr>
        <w:t>EL</w:t>
      </w:r>
      <w:r w:rsidRPr="00A86AF0">
        <w:rPr>
          <w:rFonts w:ascii="Palatino Linotype" w:hAnsi="Palatino Linotype" w:cs="Arial"/>
          <w:b/>
          <w:bCs/>
        </w:rPr>
        <w:t xml:space="preserve"> RECURRENTE,</w:t>
      </w:r>
      <w:r w:rsidRPr="00A86AF0">
        <w:rPr>
          <w:rFonts w:ascii="Palatino Linotype" w:hAnsi="Palatino Linotype" w:cs="Arial"/>
          <w:bCs/>
        </w:rPr>
        <w:t xml:space="preserve"> quien es la misma persona </w:t>
      </w:r>
      <w:r w:rsidRPr="00A86AF0">
        <w:rPr>
          <w:rFonts w:ascii="Palatino Linotype" w:hAnsi="Palatino Linotype" w:cs="Arial"/>
          <w:bCs/>
        </w:rPr>
        <w:lastRenderedPageBreak/>
        <w:t xml:space="preserve">que formuló la solicitud de acceso a la información pública al </w:t>
      </w:r>
      <w:r w:rsidRPr="00A86AF0">
        <w:rPr>
          <w:rFonts w:ascii="Palatino Linotype" w:hAnsi="Palatino Linotype" w:cs="Arial"/>
          <w:b/>
          <w:bCs/>
        </w:rPr>
        <w:t>SUJETO OBLIGADO</w:t>
      </w:r>
      <w:r w:rsidR="00C83CB6" w:rsidRPr="00A86AF0">
        <w:rPr>
          <w:rFonts w:ascii="Palatino Linotype" w:hAnsi="Palatino Linotype" w:cs="Arial"/>
          <w:b/>
          <w:bCs/>
        </w:rPr>
        <w:t xml:space="preserve">, </w:t>
      </w:r>
      <w:r w:rsidR="00C83CB6" w:rsidRPr="00A86AF0">
        <w:rPr>
          <w:rFonts w:ascii="Palatino Linotype" w:hAnsi="Palatino Linotype" w:cs="Arial"/>
          <w:bCs/>
        </w:rPr>
        <w:t xml:space="preserve">pues para ello, es </w:t>
      </w:r>
      <w:r w:rsidR="00C83CB6" w:rsidRPr="00A86AF0">
        <w:rPr>
          <w:rFonts w:ascii="Palatino Linotype" w:hAnsi="Palatino Linotype" w:cs="Arial"/>
          <w:lang w:eastAsia="es-MX"/>
        </w:rPr>
        <w:t xml:space="preserve">necesario que el particular ingrese al </w:t>
      </w:r>
      <w:r w:rsidR="00C83CB6" w:rsidRPr="00A86AF0">
        <w:rPr>
          <w:rFonts w:ascii="Palatino Linotype" w:hAnsi="Palatino Linotype" w:cs="Arial"/>
          <w:b/>
          <w:lang w:eastAsia="es-MX"/>
        </w:rPr>
        <w:t xml:space="preserve">SAIMEX </w:t>
      </w:r>
      <w:r w:rsidR="00C83CB6" w:rsidRPr="00A86AF0">
        <w:rPr>
          <w:rFonts w:ascii="Palatino Linotype" w:hAnsi="Palatino Linotype" w:cs="Arial"/>
          <w:lang w:eastAsia="es-MX"/>
        </w:rPr>
        <w:t>mediante la utilización de su clave de usuario y contraseña.</w:t>
      </w:r>
    </w:p>
    <w:p w14:paraId="2A8DAEE5" w14:textId="77777777" w:rsidR="00822473" w:rsidRPr="00A86AF0" w:rsidRDefault="00822473" w:rsidP="00A86AF0">
      <w:pPr>
        <w:shd w:val="clear" w:color="auto" w:fill="FFFFFF" w:themeFill="background1"/>
        <w:spacing w:line="360" w:lineRule="auto"/>
        <w:jc w:val="both"/>
        <w:rPr>
          <w:rFonts w:ascii="Palatino Linotype" w:hAnsi="Palatino Linotype" w:cs="Arial"/>
          <w:b/>
          <w:szCs w:val="28"/>
        </w:rPr>
      </w:pPr>
    </w:p>
    <w:p w14:paraId="0910563F" w14:textId="77777777" w:rsidR="00E313B0" w:rsidRPr="00A86AF0" w:rsidRDefault="00E313B0" w:rsidP="00A86AF0">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rPr>
      </w:pPr>
      <w:r w:rsidRPr="00A86AF0">
        <w:rPr>
          <w:rFonts w:ascii="Palatino Linotype" w:eastAsia="Palatino Linotype" w:hAnsi="Palatino Linotype" w:cs="Palatino Linotype"/>
          <w:b/>
          <w:sz w:val="28"/>
          <w:szCs w:val="28"/>
        </w:rPr>
        <w:t>TERCERO.</w:t>
      </w:r>
      <w:r w:rsidRPr="00A86AF0">
        <w:rPr>
          <w:rFonts w:ascii="Palatino Linotype" w:eastAsia="Palatino Linotype" w:hAnsi="Palatino Linotype" w:cs="Palatino Linotype"/>
        </w:rPr>
        <w:t xml:space="preserve"> </w:t>
      </w:r>
      <w:r w:rsidRPr="00A86AF0">
        <w:rPr>
          <w:rFonts w:ascii="Palatino Linotype" w:eastAsia="Palatino Linotype" w:hAnsi="Palatino Linotype" w:cs="Palatino Linotype"/>
          <w:b/>
        </w:rPr>
        <w:t>Oportunidad</w:t>
      </w:r>
      <w:r w:rsidRPr="00A86AF0">
        <w:rPr>
          <w:rFonts w:ascii="Palatino Linotype" w:eastAsia="Palatino Linotype" w:hAnsi="Palatino Linotype" w:cs="Palatino Linotype"/>
        </w:rPr>
        <w:t xml:space="preserve">. </w:t>
      </w:r>
    </w:p>
    <w:p w14:paraId="52C96BF4" w14:textId="77777777" w:rsidR="00E313B0" w:rsidRPr="00A86AF0" w:rsidRDefault="00E313B0" w:rsidP="00A86AF0">
      <w:pPr>
        <w:shd w:val="clear" w:color="auto" w:fill="FFFFFF" w:themeFill="background1"/>
        <w:autoSpaceDE w:val="0"/>
        <w:autoSpaceDN w:val="0"/>
        <w:adjustRightInd w:val="0"/>
        <w:spacing w:line="360" w:lineRule="auto"/>
        <w:ind w:right="49"/>
        <w:jc w:val="both"/>
        <w:rPr>
          <w:rFonts w:ascii="Palatino Linotype" w:hAnsi="Palatino Linotype" w:cs="Arial"/>
          <w:lang w:val="es-ES"/>
        </w:rPr>
      </w:pPr>
      <w:r w:rsidRPr="00A86AF0">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143F4AE8" w14:textId="77777777" w:rsidR="00E313B0" w:rsidRPr="00A86AF0" w:rsidRDefault="00E313B0" w:rsidP="00A86AF0">
      <w:pPr>
        <w:shd w:val="clear" w:color="auto" w:fill="FFFFFF" w:themeFill="background1"/>
        <w:jc w:val="both"/>
        <w:rPr>
          <w:rFonts w:ascii="Palatino Linotype" w:hAnsi="Palatino Linotype" w:cs="Arial"/>
          <w:lang w:val="es-ES"/>
        </w:rPr>
      </w:pPr>
    </w:p>
    <w:p w14:paraId="5B2962E6" w14:textId="77777777" w:rsidR="00E313B0" w:rsidRPr="00A86AF0" w:rsidRDefault="00E313B0" w:rsidP="00A86AF0">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A86AF0">
        <w:rPr>
          <w:rFonts w:ascii="Palatino Linotype" w:hAnsi="Palatino Linotype" w:cs="Arial"/>
          <w:b/>
          <w:i/>
          <w:sz w:val="22"/>
          <w:szCs w:val="22"/>
          <w:lang w:val="es-ES"/>
        </w:rPr>
        <w:t>“Artículo 163.</w:t>
      </w:r>
      <w:r w:rsidRPr="00A86AF0">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DC3E95F" w14:textId="77777777" w:rsidR="00E313B0" w:rsidRPr="00A86AF0" w:rsidRDefault="00E313B0" w:rsidP="00A86AF0">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p>
    <w:p w14:paraId="3FDCB6DB" w14:textId="77777777" w:rsidR="00E313B0" w:rsidRPr="00A86AF0" w:rsidRDefault="00E313B0" w:rsidP="00A86AF0">
      <w:pPr>
        <w:shd w:val="clear" w:color="auto" w:fill="FFFFFF" w:themeFill="background1"/>
        <w:autoSpaceDE w:val="0"/>
        <w:autoSpaceDN w:val="0"/>
        <w:adjustRightInd w:val="0"/>
        <w:ind w:left="851" w:right="902"/>
        <w:jc w:val="both"/>
        <w:rPr>
          <w:rFonts w:ascii="Palatino Linotype" w:hAnsi="Palatino Linotype" w:cs="Arial"/>
          <w:i/>
          <w:sz w:val="22"/>
          <w:szCs w:val="22"/>
          <w:lang w:val="es-ES"/>
        </w:rPr>
      </w:pPr>
      <w:r w:rsidRPr="00A86AF0">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15FC521" w14:textId="77777777" w:rsidR="00E313B0" w:rsidRPr="00A86AF0" w:rsidRDefault="00E313B0" w:rsidP="00A86AF0">
      <w:pPr>
        <w:shd w:val="clear" w:color="auto" w:fill="FFFFFF" w:themeFill="background1"/>
        <w:ind w:left="851" w:right="901"/>
        <w:jc w:val="both"/>
        <w:rPr>
          <w:rFonts w:ascii="Palatino Linotype" w:hAnsi="Palatino Linotype" w:cs="Arial"/>
          <w:i/>
          <w:szCs w:val="22"/>
          <w:lang w:val="es-ES"/>
        </w:rPr>
      </w:pPr>
    </w:p>
    <w:p w14:paraId="221A471A" w14:textId="77777777" w:rsidR="00E313B0" w:rsidRPr="00A86AF0" w:rsidRDefault="00E313B0" w:rsidP="00A86AF0">
      <w:pPr>
        <w:shd w:val="clear" w:color="auto" w:fill="FFFFFF" w:themeFill="background1"/>
        <w:spacing w:line="360" w:lineRule="auto"/>
        <w:jc w:val="both"/>
        <w:rPr>
          <w:rFonts w:ascii="Palatino Linotype" w:hAnsi="Palatino Linotype" w:cs="Arial"/>
          <w:lang w:val="es-ES"/>
        </w:rPr>
      </w:pPr>
      <w:r w:rsidRPr="00A86AF0">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65266831" w14:textId="77777777" w:rsidR="00E313B0" w:rsidRPr="00A86AF0" w:rsidRDefault="00E313B0" w:rsidP="00A86AF0">
      <w:pPr>
        <w:shd w:val="clear" w:color="auto" w:fill="FFFFFF" w:themeFill="background1"/>
        <w:spacing w:line="360" w:lineRule="auto"/>
        <w:jc w:val="both"/>
        <w:rPr>
          <w:rFonts w:ascii="Palatino Linotype" w:hAnsi="Palatino Linotype" w:cs="Arial"/>
          <w:sz w:val="16"/>
          <w:szCs w:val="16"/>
          <w:lang w:val="es-ES"/>
        </w:rPr>
      </w:pPr>
    </w:p>
    <w:p w14:paraId="0D77FF0A" w14:textId="77777777" w:rsidR="00E313B0" w:rsidRPr="00A86AF0" w:rsidRDefault="00E313B0" w:rsidP="00A86AF0">
      <w:pPr>
        <w:shd w:val="clear" w:color="auto" w:fill="FFFFFF" w:themeFill="background1"/>
        <w:spacing w:line="360" w:lineRule="auto"/>
        <w:jc w:val="both"/>
        <w:rPr>
          <w:rFonts w:ascii="Palatino Linotype" w:hAnsi="Palatino Linotype" w:cs="Arial"/>
          <w:lang w:val="es-ES"/>
        </w:rPr>
      </w:pPr>
      <w:r w:rsidRPr="00A86AF0">
        <w:rPr>
          <w:rFonts w:ascii="Palatino Linotype" w:hAnsi="Palatino Linotype" w:cs="Arial"/>
          <w:lang w:val="es-ES"/>
        </w:rPr>
        <w:lastRenderedPageBreak/>
        <w:t xml:space="preserve">Derivado de lo anterior, se constituye la figura jurídica de la </w:t>
      </w:r>
      <w:r w:rsidRPr="00A86AF0">
        <w:rPr>
          <w:rFonts w:ascii="Palatino Linotype" w:hAnsi="Palatino Linotype" w:cs="Arial"/>
          <w:b/>
          <w:lang w:val="es-ES"/>
        </w:rPr>
        <w:t>NEGATIVA FICTA</w:t>
      </w:r>
      <w:r w:rsidRPr="00A86AF0">
        <w:rPr>
          <w:rFonts w:ascii="Palatino Linotype" w:hAnsi="Palatino Linotype" w:cs="Arial"/>
          <w:lang w:val="es-ES"/>
        </w:rPr>
        <w:t>, la cual consiste en atribuir un efecto negativo al silencio de la autoridad administrativa frente a las instancias y solicitudes que hagan los particulares.</w:t>
      </w:r>
    </w:p>
    <w:p w14:paraId="4F7FD0F0" w14:textId="77777777" w:rsidR="00E313B0" w:rsidRPr="00A86AF0" w:rsidRDefault="00E313B0" w:rsidP="00A86AF0">
      <w:pPr>
        <w:shd w:val="clear" w:color="auto" w:fill="FFFFFF" w:themeFill="background1"/>
        <w:spacing w:line="360" w:lineRule="auto"/>
        <w:jc w:val="both"/>
        <w:rPr>
          <w:rFonts w:ascii="Palatino Linotype" w:hAnsi="Palatino Linotype" w:cs="Arial"/>
          <w:lang w:val="es-ES"/>
        </w:rPr>
      </w:pPr>
    </w:p>
    <w:p w14:paraId="757F6AC4" w14:textId="77777777" w:rsidR="00E313B0" w:rsidRPr="00A86AF0" w:rsidRDefault="00E313B0" w:rsidP="00A86AF0">
      <w:pPr>
        <w:shd w:val="clear" w:color="auto" w:fill="FFFFFF" w:themeFill="background1"/>
        <w:spacing w:line="360" w:lineRule="auto"/>
        <w:jc w:val="both"/>
        <w:rPr>
          <w:rFonts w:ascii="Palatino Linotype" w:hAnsi="Palatino Linotype" w:cs="Arial"/>
          <w:lang w:val="es-ES"/>
        </w:rPr>
      </w:pPr>
      <w:r w:rsidRPr="00A86AF0">
        <w:rPr>
          <w:rFonts w:ascii="Palatino Linotype" w:hAnsi="Palatino Linotype" w:cs="Arial"/>
          <w:lang w:val="es-ES"/>
        </w:rPr>
        <w:t>Por su parte, el artículo 178 de la Ley de Transparencia y Acceso a la Información Pública del Estado de México y Municipios, establece:</w:t>
      </w:r>
    </w:p>
    <w:p w14:paraId="342FCA67" w14:textId="77777777" w:rsidR="00E313B0" w:rsidRPr="00A86AF0" w:rsidRDefault="00E313B0" w:rsidP="00A86AF0">
      <w:pPr>
        <w:shd w:val="clear" w:color="auto" w:fill="FFFFFF" w:themeFill="background1"/>
        <w:jc w:val="both"/>
        <w:rPr>
          <w:rFonts w:ascii="Palatino Linotype" w:hAnsi="Palatino Linotype" w:cs="Arial"/>
          <w:sz w:val="16"/>
          <w:szCs w:val="16"/>
          <w:lang w:val="es-ES"/>
        </w:rPr>
      </w:pPr>
    </w:p>
    <w:p w14:paraId="2874AC28" w14:textId="77777777" w:rsidR="00E313B0" w:rsidRPr="00A86AF0" w:rsidRDefault="00E313B0" w:rsidP="00A86AF0">
      <w:pPr>
        <w:shd w:val="clear" w:color="auto" w:fill="FFFFFF" w:themeFill="background1"/>
        <w:ind w:left="851" w:right="901"/>
        <w:jc w:val="both"/>
        <w:rPr>
          <w:rFonts w:ascii="Palatino Linotype" w:hAnsi="Palatino Linotype" w:cs="Arial"/>
          <w:i/>
          <w:sz w:val="22"/>
          <w:szCs w:val="22"/>
          <w:lang w:val="es-ES"/>
        </w:rPr>
      </w:pPr>
      <w:r w:rsidRPr="00A86AF0">
        <w:rPr>
          <w:rFonts w:ascii="Palatino Linotype" w:hAnsi="Palatino Linotype" w:cs="Arial"/>
          <w:b/>
          <w:i/>
          <w:sz w:val="22"/>
          <w:szCs w:val="22"/>
          <w:lang w:val="es-ES"/>
        </w:rPr>
        <w:t xml:space="preserve">“Artículo 178. </w:t>
      </w:r>
      <w:r w:rsidRPr="00A86AF0">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EFD5319" w14:textId="77777777" w:rsidR="00E313B0" w:rsidRPr="00A86AF0" w:rsidRDefault="00E313B0" w:rsidP="00A86AF0">
      <w:pPr>
        <w:shd w:val="clear" w:color="auto" w:fill="FFFFFF" w:themeFill="background1"/>
        <w:ind w:left="851" w:right="901"/>
        <w:jc w:val="both"/>
        <w:rPr>
          <w:rFonts w:ascii="Palatino Linotype" w:hAnsi="Palatino Linotype" w:cs="Arial"/>
          <w:i/>
          <w:sz w:val="22"/>
          <w:szCs w:val="22"/>
          <w:lang w:val="es-ES"/>
        </w:rPr>
      </w:pPr>
    </w:p>
    <w:p w14:paraId="7769B461" w14:textId="77777777" w:rsidR="00E313B0" w:rsidRPr="00A86AF0" w:rsidRDefault="00E313B0" w:rsidP="00A86AF0">
      <w:pPr>
        <w:shd w:val="clear" w:color="auto" w:fill="FFFFFF" w:themeFill="background1"/>
        <w:ind w:left="851" w:right="901"/>
        <w:jc w:val="both"/>
        <w:rPr>
          <w:rFonts w:ascii="Palatino Linotype" w:hAnsi="Palatino Linotype" w:cs="Arial"/>
          <w:i/>
          <w:sz w:val="22"/>
          <w:szCs w:val="22"/>
          <w:lang w:val="es-ES"/>
        </w:rPr>
      </w:pPr>
      <w:r w:rsidRPr="00A86AF0">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A86AF0">
        <w:rPr>
          <w:rFonts w:ascii="Palatino Linotype" w:hAnsi="Palatino Linotype" w:cs="Arial"/>
          <w:i/>
          <w:sz w:val="22"/>
          <w:szCs w:val="22"/>
          <w:lang w:val="es-ES"/>
        </w:rPr>
        <w:t>, acompañado con el documento que pruebe la fecha en que presentó la solicitud.</w:t>
      </w:r>
    </w:p>
    <w:p w14:paraId="2D39E653" w14:textId="77777777" w:rsidR="00E313B0" w:rsidRPr="00A86AF0" w:rsidRDefault="00E313B0" w:rsidP="00A86AF0">
      <w:pPr>
        <w:shd w:val="clear" w:color="auto" w:fill="FFFFFF" w:themeFill="background1"/>
        <w:ind w:left="851" w:right="901"/>
        <w:jc w:val="both"/>
        <w:rPr>
          <w:rFonts w:ascii="Palatino Linotype" w:hAnsi="Palatino Linotype" w:cs="Arial"/>
          <w:i/>
          <w:sz w:val="22"/>
          <w:szCs w:val="22"/>
          <w:lang w:val="es-ES"/>
        </w:rPr>
      </w:pPr>
    </w:p>
    <w:p w14:paraId="2145C603" w14:textId="77777777" w:rsidR="00E313B0" w:rsidRPr="00A86AF0" w:rsidRDefault="00E313B0" w:rsidP="00A86AF0">
      <w:pPr>
        <w:shd w:val="clear" w:color="auto" w:fill="FFFFFF" w:themeFill="background1"/>
        <w:ind w:left="851" w:right="901"/>
        <w:jc w:val="both"/>
        <w:rPr>
          <w:rFonts w:ascii="Palatino Linotype" w:hAnsi="Palatino Linotype" w:cs="Arial"/>
          <w:i/>
          <w:sz w:val="22"/>
          <w:szCs w:val="22"/>
          <w:lang w:val="es-ES"/>
        </w:rPr>
      </w:pPr>
      <w:r w:rsidRPr="00A86AF0">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0CCA1BFD" w14:textId="77777777" w:rsidR="00E313B0" w:rsidRPr="00A86AF0" w:rsidRDefault="00E313B0" w:rsidP="00A86AF0">
      <w:pPr>
        <w:shd w:val="clear" w:color="auto" w:fill="FFFFFF" w:themeFill="background1"/>
        <w:ind w:left="851" w:right="901"/>
        <w:jc w:val="both"/>
        <w:rPr>
          <w:rFonts w:ascii="Palatino Linotype" w:hAnsi="Palatino Linotype" w:cs="Arial"/>
          <w:i/>
          <w:sz w:val="22"/>
          <w:szCs w:val="22"/>
          <w:lang w:val="es-ES"/>
        </w:rPr>
      </w:pPr>
      <w:r w:rsidRPr="00A86AF0">
        <w:rPr>
          <w:rFonts w:ascii="Palatino Linotype" w:hAnsi="Palatino Linotype" w:cs="Arial"/>
          <w:i/>
          <w:sz w:val="22"/>
          <w:szCs w:val="22"/>
          <w:lang w:val="es-ES"/>
        </w:rPr>
        <w:t xml:space="preserve">(Énfasis añadido) </w:t>
      </w:r>
    </w:p>
    <w:p w14:paraId="40A0638B" w14:textId="77777777" w:rsidR="00E313B0" w:rsidRPr="00A86AF0" w:rsidRDefault="00E313B0" w:rsidP="00A86AF0">
      <w:pPr>
        <w:shd w:val="clear" w:color="auto" w:fill="FFFFFF" w:themeFill="background1"/>
        <w:ind w:left="851" w:right="901"/>
        <w:jc w:val="both"/>
        <w:rPr>
          <w:rFonts w:ascii="Palatino Linotype" w:hAnsi="Palatino Linotype" w:cs="Arial"/>
          <w:i/>
          <w:sz w:val="22"/>
          <w:szCs w:val="22"/>
          <w:lang w:val="es-ES"/>
        </w:rPr>
      </w:pPr>
    </w:p>
    <w:p w14:paraId="6417B2E5" w14:textId="77777777" w:rsidR="00E313B0" w:rsidRPr="00A86AF0" w:rsidRDefault="00E313B0" w:rsidP="00A86AF0">
      <w:pPr>
        <w:shd w:val="clear" w:color="auto" w:fill="FFFFFF" w:themeFill="background1"/>
        <w:spacing w:line="360" w:lineRule="auto"/>
        <w:jc w:val="both"/>
        <w:rPr>
          <w:rFonts w:ascii="Palatino Linotype" w:hAnsi="Palatino Linotype" w:cs="Arial"/>
          <w:lang w:val="es-ES"/>
        </w:rPr>
      </w:pPr>
      <w:r w:rsidRPr="00A86AF0">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A86AF0">
        <w:rPr>
          <w:rFonts w:ascii="Palatino Linotype" w:hAnsi="Palatino Linotype"/>
          <w:b/>
        </w:rPr>
        <w:t>EL SUJETO OBLIGADO</w:t>
      </w:r>
      <w:r w:rsidRPr="00A86AF0">
        <w:rPr>
          <w:rFonts w:ascii="Palatino Linotype" w:hAnsi="Palatino Linotype" w:cs="Arial"/>
          <w:b/>
          <w:lang w:val="es-ES"/>
        </w:rPr>
        <w:t xml:space="preserve">. </w:t>
      </w:r>
      <w:r w:rsidRPr="00A86AF0">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86AF0">
        <w:rPr>
          <w:rFonts w:ascii="Palatino Linotype" w:hAnsi="Palatino Linotype" w:cs="Arial"/>
          <w:b/>
          <w:bCs/>
          <w:lang w:val="es-ES"/>
        </w:rPr>
        <w:t>EL RECURRENTE</w:t>
      </w:r>
      <w:r w:rsidRPr="00A86AF0">
        <w:rPr>
          <w:rFonts w:ascii="Palatino Linotype" w:hAnsi="Palatino Linotype" w:cs="Arial"/>
          <w:b/>
          <w:lang w:val="es-ES"/>
        </w:rPr>
        <w:t xml:space="preserve"> </w:t>
      </w:r>
      <w:r w:rsidRPr="00A86AF0">
        <w:rPr>
          <w:rFonts w:ascii="Palatino Linotype" w:hAnsi="Palatino Linotype" w:cs="Arial"/>
          <w:lang w:val="es-ES"/>
        </w:rPr>
        <w:t>está en libertad de presentar su medio de impugnación en cualquier momento; en consecuencia, se tiene que el presente recurso se interpuso oportunamente.</w:t>
      </w:r>
    </w:p>
    <w:p w14:paraId="3311A347" w14:textId="514B0D07" w:rsidR="000171D8" w:rsidRPr="00A86AF0" w:rsidRDefault="000171D8" w:rsidP="00A86AF0">
      <w:pPr>
        <w:shd w:val="clear" w:color="auto" w:fill="FFFFFF" w:themeFill="background1"/>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A86AF0" w:rsidRDefault="000C0B7F" w:rsidP="00A86AF0">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r w:rsidRPr="00A86AF0">
        <w:rPr>
          <w:rFonts w:ascii="Palatino Linotype" w:hAnsi="Palatino Linotype" w:cs="Arial"/>
          <w:b/>
          <w:sz w:val="28"/>
          <w:szCs w:val="28"/>
        </w:rPr>
        <w:t>CUARTO</w:t>
      </w:r>
      <w:r w:rsidRPr="00A86AF0">
        <w:rPr>
          <w:rFonts w:ascii="Palatino Linotype" w:hAnsi="Palatino Linotype"/>
          <w:b/>
          <w:sz w:val="28"/>
          <w:szCs w:val="28"/>
        </w:rPr>
        <w:t>.</w:t>
      </w:r>
      <w:r w:rsidRPr="00A86AF0">
        <w:rPr>
          <w:rFonts w:ascii="Palatino Linotype" w:hAnsi="Palatino Linotype"/>
          <w:b/>
        </w:rPr>
        <w:t xml:space="preserve"> </w:t>
      </w:r>
      <w:r w:rsidR="00FD4FD4" w:rsidRPr="00A86AF0">
        <w:rPr>
          <w:rFonts w:ascii="Palatino Linotype" w:hAnsi="Palatino Linotype" w:cs="Arial"/>
          <w:b/>
        </w:rPr>
        <w:t xml:space="preserve">Justificación de la Acumulación de los </w:t>
      </w:r>
      <w:r w:rsidR="005E17B7" w:rsidRPr="00A86AF0">
        <w:rPr>
          <w:rFonts w:ascii="Palatino Linotype" w:hAnsi="Palatino Linotype" w:cs="Arial"/>
          <w:b/>
        </w:rPr>
        <w:t>R</w:t>
      </w:r>
      <w:r w:rsidR="00FD4FD4" w:rsidRPr="00A86AF0">
        <w:rPr>
          <w:rFonts w:ascii="Palatino Linotype" w:hAnsi="Palatino Linotype" w:cs="Arial"/>
          <w:b/>
        </w:rPr>
        <w:t>ecursos.</w:t>
      </w:r>
      <w:r w:rsidR="00FD4FD4" w:rsidRPr="00A86AF0">
        <w:rPr>
          <w:rFonts w:ascii="Palatino Linotype" w:hAnsi="Palatino Linotype" w:cs="Arial"/>
        </w:rPr>
        <w:t xml:space="preserve"> </w:t>
      </w:r>
    </w:p>
    <w:p w14:paraId="0220ED74" w14:textId="7AF713A7" w:rsidR="00FD4FD4" w:rsidRPr="00A86AF0" w:rsidRDefault="00FD4FD4" w:rsidP="00A86AF0">
      <w:pPr>
        <w:widowControl w:val="0"/>
        <w:shd w:val="clear" w:color="auto" w:fill="FFFFFF" w:themeFill="background1"/>
        <w:autoSpaceDE w:val="0"/>
        <w:autoSpaceDN w:val="0"/>
        <w:adjustRightInd w:val="0"/>
        <w:spacing w:line="360" w:lineRule="auto"/>
        <w:contextualSpacing/>
        <w:jc w:val="both"/>
        <w:rPr>
          <w:rFonts w:ascii="Palatino Linotype" w:hAnsi="Palatino Linotype"/>
        </w:rPr>
      </w:pPr>
      <w:r w:rsidRPr="00A86AF0">
        <w:rPr>
          <w:rFonts w:ascii="Palatino Linotype" w:hAnsi="Palatino Linotype" w:cs="Arial"/>
        </w:rPr>
        <w:t xml:space="preserve">De las constancias que obran en los expedientes, se advierte que los </w:t>
      </w:r>
      <w:r w:rsidR="005E17B7" w:rsidRPr="00A86AF0">
        <w:rPr>
          <w:rFonts w:ascii="Palatino Linotype" w:hAnsi="Palatino Linotype" w:cs="Arial"/>
        </w:rPr>
        <w:t>R</w:t>
      </w:r>
      <w:r w:rsidRPr="00A86AF0">
        <w:rPr>
          <w:rFonts w:ascii="Palatino Linotype" w:hAnsi="Palatino Linotype" w:cs="Arial"/>
        </w:rPr>
        <w:t xml:space="preserve">ecursos de </w:t>
      </w:r>
      <w:r w:rsidR="005E17B7" w:rsidRPr="00A86AF0">
        <w:rPr>
          <w:rFonts w:ascii="Palatino Linotype" w:hAnsi="Palatino Linotype" w:cs="Arial"/>
        </w:rPr>
        <w:t>R</w:t>
      </w:r>
      <w:r w:rsidRPr="00A86AF0">
        <w:rPr>
          <w:rFonts w:ascii="Palatino Linotype" w:hAnsi="Palatino Linotype" w:cs="Arial"/>
        </w:rPr>
        <w:t>evisión</w:t>
      </w:r>
      <w:r w:rsidRPr="00A86AF0">
        <w:rPr>
          <w:rFonts w:ascii="Palatino Linotype" w:hAnsi="Palatino Linotype"/>
        </w:rPr>
        <w:t xml:space="preserve"> </w:t>
      </w:r>
      <w:r w:rsidRPr="00A86AF0">
        <w:rPr>
          <w:rFonts w:ascii="Palatino Linotype" w:hAnsi="Palatino Linotype" w:cs="Arial"/>
        </w:rPr>
        <w:t xml:space="preserve">fueron presentados por el mismo </w:t>
      </w:r>
      <w:r w:rsidRPr="00A86AF0">
        <w:rPr>
          <w:rFonts w:ascii="Palatino Linotype" w:hAnsi="Palatino Linotype" w:cs="Arial"/>
          <w:b/>
        </w:rPr>
        <w:t xml:space="preserve">RECURRENTE </w:t>
      </w:r>
      <w:r w:rsidRPr="00A86AF0">
        <w:rPr>
          <w:rFonts w:ascii="Palatino Linotype" w:hAnsi="Palatino Linotype" w:cs="Arial"/>
        </w:rPr>
        <w:t xml:space="preserve">ante el mismo </w:t>
      </w:r>
      <w:r w:rsidRPr="00A86AF0">
        <w:rPr>
          <w:rFonts w:ascii="Palatino Linotype" w:hAnsi="Palatino Linotype" w:cs="Arial"/>
          <w:b/>
        </w:rPr>
        <w:t>SUJETO OBLIGADO</w:t>
      </w:r>
      <w:r w:rsidRPr="00A86AF0">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A86AF0">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A86AF0" w:rsidRDefault="00B9027F" w:rsidP="00A86AF0">
      <w:pPr>
        <w:widowControl w:val="0"/>
        <w:shd w:val="clear" w:color="auto" w:fill="FFFFFF" w:themeFill="background1"/>
        <w:autoSpaceDE w:val="0"/>
        <w:autoSpaceDN w:val="0"/>
        <w:adjustRightInd w:val="0"/>
        <w:spacing w:line="360" w:lineRule="auto"/>
        <w:contextualSpacing/>
        <w:jc w:val="both"/>
        <w:rPr>
          <w:rFonts w:ascii="Palatino Linotype" w:hAnsi="Palatino Linotype" w:cs="Arial"/>
        </w:rPr>
      </w:pPr>
    </w:p>
    <w:p w14:paraId="37CA0EAE" w14:textId="77777777" w:rsidR="00FD4FD4" w:rsidRPr="00A86AF0" w:rsidRDefault="00FD4FD4" w:rsidP="00A86AF0">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r w:rsidRPr="00A86AF0">
        <w:rPr>
          <w:rFonts w:ascii="Palatino Linotype" w:eastAsiaTheme="minorEastAsia" w:hAnsi="Palatino Linotype" w:cs="Arial"/>
          <w:sz w:val="22"/>
          <w:szCs w:val="22"/>
        </w:rPr>
        <w:t xml:space="preserve">De </w:t>
      </w:r>
      <w:r w:rsidRPr="00A86AF0">
        <w:rPr>
          <w:rFonts w:ascii="Palatino Linotype" w:eastAsiaTheme="minorEastAsia" w:hAnsi="Palatino Linotype" w:cs="Arial"/>
        </w:rPr>
        <w:t>lo dispuesto en la normativa anterior, dicha acumulación procede cuando:</w:t>
      </w:r>
    </w:p>
    <w:p w14:paraId="5DA1FD94" w14:textId="77777777" w:rsidR="00FD4FD4" w:rsidRPr="00A86AF0" w:rsidRDefault="00FD4FD4" w:rsidP="00A86AF0">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A86AF0" w:rsidRDefault="00FD4FD4" w:rsidP="00A86AF0">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A86AF0">
        <w:rPr>
          <w:rFonts w:ascii="Palatino Linotype" w:eastAsiaTheme="minorEastAsia" w:hAnsi="Palatino Linotype" w:cs="Arial"/>
          <w:b/>
        </w:rPr>
        <w:t>El solicitante y la información referida sean las mismas</w:t>
      </w:r>
      <w:r w:rsidRPr="00A86AF0">
        <w:rPr>
          <w:rFonts w:ascii="Palatino Linotype" w:eastAsiaTheme="minorEastAsia" w:hAnsi="Palatino Linotype" w:cs="Arial"/>
        </w:rPr>
        <w:t>;</w:t>
      </w:r>
    </w:p>
    <w:p w14:paraId="0BE85911" w14:textId="77777777" w:rsidR="00FD4FD4" w:rsidRPr="00A86AF0" w:rsidRDefault="00FD4FD4" w:rsidP="00A86AF0">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A86AF0">
        <w:rPr>
          <w:rFonts w:ascii="Palatino Linotype" w:eastAsiaTheme="minorEastAsia" w:hAnsi="Palatino Linotype" w:cs="Arial"/>
          <w:b/>
        </w:rPr>
        <w:t>Las partes o los actos impugnados sean iguales</w:t>
      </w:r>
      <w:r w:rsidRPr="00A86AF0">
        <w:rPr>
          <w:rFonts w:ascii="Palatino Linotype" w:eastAsiaTheme="minorEastAsia" w:hAnsi="Palatino Linotype" w:cs="Arial"/>
        </w:rPr>
        <w:t>;</w:t>
      </w:r>
    </w:p>
    <w:p w14:paraId="6BAD940D" w14:textId="77777777" w:rsidR="00FD4FD4" w:rsidRPr="00A86AF0" w:rsidRDefault="00FD4FD4" w:rsidP="00A86AF0">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A86AF0">
        <w:rPr>
          <w:rFonts w:ascii="Palatino Linotype" w:eastAsiaTheme="minorEastAsia" w:hAnsi="Palatino Linotype" w:cs="Arial"/>
          <w:b/>
        </w:rPr>
        <w:t>Cuando se trate del mismo solicitante</w:t>
      </w:r>
      <w:r w:rsidRPr="00A86AF0">
        <w:rPr>
          <w:rFonts w:ascii="Palatino Linotype" w:eastAsiaTheme="minorEastAsia" w:hAnsi="Palatino Linotype" w:cs="Arial"/>
        </w:rPr>
        <w:t>, el mismo Sujeto Obligado, aunque se trate de solicitudes diversas; y,</w:t>
      </w:r>
    </w:p>
    <w:p w14:paraId="7D159D5F" w14:textId="77777777" w:rsidR="00FD4FD4" w:rsidRPr="00A86AF0" w:rsidRDefault="00FD4FD4" w:rsidP="00A86AF0">
      <w:pPr>
        <w:numPr>
          <w:ilvl w:val="0"/>
          <w:numId w:val="7"/>
        </w:numPr>
        <w:shd w:val="clear" w:color="auto" w:fill="FFFFFF" w:themeFill="background1"/>
        <w:tabs>
          <w:tab w:val="center" w:pos="4252"/>
          <w:tab w:val="right" w:pos="8504"/>
        </w:tabs>
        <w:spacing w:line="360" w:lineRule="auto"/>
        <w:ind w:left="851" w:right="757" w:hanging="142"/>
        <w:jc w:val="both"/>
        <w:rPr>
          <w:rFonts w:ascii="Palatino Linotype" w:eastAsiaTheme="minorEastAsia" w:hAnsi="Palatino Linotype" w:cs="Arial"/>
        </w:rPr>
      </w:pPr>
      <w:r w:rsidRPr="00A86AF0">
        <w:rPr>
          <w:rFonts w:ascii="Palatino Linotype" w:eastAsiaTheme="minorEastAsia" w:hAnsi="Palatino Linotype" w:cs="Arial"/>
          <w:b/>
        </w:rPr>
        <w:t>Resulte conveniente la resolución unificada de los asuntos</w:t>
      </w:r>
      <w:r w:rsidRPr="00A86AF0">
        <w:rPr>
          <w:rFonts w:ascii="Palatino Linotype" w:eastAsiaTheme="minorEastAsia" w:hAnsi="Palatino Linotype" w:cs="Arial"/>
          <w:i/>
        </w:rPr>
        <w:t>.</w:t>
      </w:r>
    </w:p>
    <w:p w14:paraId="23704461" w14:textId="77777777" w:rsidR="00B9027F" w:rsidRPr="00A86AF0" w:rsidRDefault="00B9027F" w:rsidP="00A86AF0">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p>
    <w:p w14:paraId="4BFBD90E" w14:textId="09ADEA1E" w:rsidR="00FD4FD4" w:rsidRPr="00A86AF0" w:rsidRDefault="00FD4FD4" w:rsidP="00A86AF0">
      <w:pPr>
        <w:shd w:val="clear" w:color="auto" w:fill="FFFFFF" w:themeFill="background1"/>
        <w:tabs>
          <w:tab w:val="center" w:pos="4252"/>
          <w:tab w:val="right" w:pos="8504"/>
        </w:tabs>
        <w:spacing w:line="360" w:lineRule="auto"/>
        <w:jc w:val="both"/>
        <w:rPr>
          <w:rFonts w:ascii="Palatino Linotype" w:eastAsiaTheme="minorEastAsia" w:hAnsi="Palatino Linotype" w:cs="Arial"/>
        </w:rPr>
      </w:pPr>
      <w:r w:rsidRPr="00A86AF0">
        <w:rPr>
          <w:rFonts w:ascii="Palatino Linotype" w:eastAsiaTheme="minorEastAsia" w:hAnsi="Palatino Linotype" w:cs="Arial"/>
        </w:rPr>
        <w:lastRenderedPageBreak/>
        <w:t xml:space="preserve">Así, tal y como se mencionó anteriormente, los Recursos de Revisión que nos </w:t>
      </w:r>
      <w:r w:rsidR="00B9027F" w:rsidRPr="00A86AF0">
        <w:rPr>
          <w:rFonts w:ascii="Palatino Linotype" w:eastAsiaTheme="minorEastAsia" w:hAnsi="Palatino Linotype" w:cs="Arial"/>
        </w:rPr>
        <w:t xml:space="preserve">ocupan fueron interpuestos por </w:t>
      </w:r>
      <w:r w:rsidR="008B7FFC" w:rsidRPr="00A86AF0">
        <w:rPr>
          <w:rFonts w:ascii="Palatino Linotype" w:eastAsiaTheme="minorEastAsia" w:hAnsi="Palatino Linotype" w:cs="Arial"/>
        </w:rPr>
        <w:t>el mismo</w:t>
      </w:r>
      <w:r w:rsidRPr="00A86AF0">
        <w:rPr>
          <w:rFonts w:ascii="Palatino Linotype" w:eastAsiaTheme="minorEastAsia" w:hAnsi="Palatino Linotype" w:cs="Arial"/>
        </w:rPr>
        <w:t xml:space="preserve"> </w:t>
      </w:r>
      <w:r w:rsidRPr="00A86AF0">
        <w:rPr>
          <w:rFonts w:ascii="Palatino Linotype" w:eastAsiaTheme="minorEastAsia" w:hAnsi="Palatino Linotype" w:cs="Arial"/>
          <w:b/>
        </w:rPr>
        <w:t>RECURRENTE</w:t>
      </w:r>
      <w:r w:rsidRPr="00A86AF0">
        <w:rPr>
          <w:rFonts w:ascii="Palatino Linotype" w:eastAsiaTheme="minorEastAsia" w:hAnsi="Palatino Linotype" w:cs="Arial"/>
        </w:rPr>
        <w:t xml:space="preserve"> ante el mismo </w:t>
      </w:r>
      <w:r w:rsidRPr="00A86AF0">
        <w:rPr>
          <w:rFonts w:ascii="Palatino Linotype" w:eastAsiaTheme="minorEastAsia" w:hAnsi="Palatino Linotype" w:cs="Arial"/>
          <w:b/>
        </w:rPr>
        <w:t>SUJETO OBLIGADO</w:t>
      </w:r>
      <w:r w:rsidRPr="00A86AF0">
        <w:rPr>
          <w:rFonts w:ascii="Palatino Linotype" w:eastAsiaTheme="minorEastAsia" w:hAnsi="Palatino Linotype" w:cs="Arial"/>
        </w:rPr>
        <w:t xml:space="preserve">; por lo que, resulta conveniente su resolución conjunta. </w:t>
      </w:r>
    </w:p>
    <w:p w14:paraId="17C2D4BE" w14:textId="77777777" w:rsidR="00FD4FD4" w:rsidRPr="00A86AF0" w:rsidRDefault="00FD4FD4" w:rsidP="00A86AF0">
      <w:pPr>
        <w:shd w:val="clear" w:color="auto" w:fill="FFFFFF" w:themeFill="background1"/>
        <w:spacing w:line="360" w:lineRule="auto"/>
        <w:contextualSpacing/>
        <w:jc w:val="both"/>
        <w:rPr>
          <w:rFonts w:ascii="Palatino Linotype" w:hAnsi="Palatino Linotype"/>
          <w:b/>
        </w:rPr>
      </w:pPr>
    </w:p>
    <w:p w14:paraId="585C811B" w14:textId="22063F72" w:rsidR="00756235" w:rsidRPr="00A86AF0" w:rsidRDefault="00756235" w:rsidP="00A86AF0">
      <w:pPr>
        <w:pStyle w:val="Prrafodelista"/>
        <w:shd w:val="clear" w:color="auto" w:fill="FFFFFF" w:themeFill="background1"/>
        <w:autoSpaceDE w:val="0"/>
        <w:autoSpaceDN w:val="0"/>
        <w:adjustRightInd w:val="0"/>
        <w:spacing w:line="360" w:lineRule="auto"/>
        <w:ind w:left="0" w:right="49"/>
        <w:jc w:val="both"/>
        <w:rPr>
          <w:rFonts w:ascii="Palatino Linotype" w:hAnsi="Palatino Linotype"/>
          <w:b/>
        </w:rPr>
      </w:pPr>
      <w:r w:rsidRPr="00A86AF0">
        <w:rPr>
          <w:rFonts w:ascii="Palatino Linotype" w:hAnsi="Palatino Linotype"/>
          <w:b/>
          <w:sz w:val="28"/>
        </w:rPr>
        <w:t>QUINTO</w:t>
      </w:r>
      <w:r w:rsidR="003533BB" w:rsidRPr="00A86AF0">
        <w:rPr>
          <w:rFonts w:ascii="Palatino Linotype" w:hAnsi="Palatino Linotype"/>
          <w:b/>
          <w:sz w:val="28"/>
        </w:rPr>
        <w:t xml:space="preserve">. </w:t>
      </w:r>
      <w:r w:rsidRPr="00A86AF0">
        <w:rPr>
          <w:rFonts w:ascii="Palatino Linotype" w:hAnsi="Palatino Linotype"/>
          <w:b/>
        </w:rPr>
        <w:t xml:space="preserve">Procedibilidad. </w:t>
      </w:r>
    </w:p>
    <w:p w14:paraId="6DC6E8CE" w14:textId="77777777" w:rsidR="0076231C" w:rsidRPr="00A86AF0" w:rsidRDefault="0076231C" w:rsidP="00A86AF0">
      <w:pPr>
        <w:shd w:val="clear" w:color="auto" w:fill="FFFFFF" w:themeFill="background1"/>
        <w:autoSpaceDE w:val="0"/>
        <w:autoSpaceDN w:val="0"/>
        <w:adjustRightInd w:val="0"/>
        <w:spacing w:line="360" w:lineRule="auto"/>
        <w:ind w:right="49"/>
        <w:jc w:val="both"/>
        <w:rPr>
          <w:rFonts w:ascii="Palatino Linotype" w:hAnsi="Palatino Linotype" w:cs="Arial"/>
          <w:lang w:val="es-ES" w:eastAsia="es-MX"/>
        </w:rPr>
      </w:pPr>
      <w:r w:rsidRPr="00A86AF0">
        <w:rPr>
          <w:rFonts w:ascii="Palatino Linotype" w:hAnsi="Palatino Linotype" w:cs="Arial"/>
          <w:lang w:val="es-ES"/>
        </w:rPr>
        <w:t xml:space="preserve">Esté Órgano Garante considera importante precisar que conforme al artículo 180, fracción II, último párrafo de la </w:t>
      </w:r>
      <w:r w:rsidRPr="00A86AF0">
        <w:rPr>
          <w:rFonts w:ascii="Palatino Linotype" w:hAnsi="Palatino Linotype" w:cs="Arial"/>
          <w:lang w:val="es-ES" w:eastAsia="es-MX"/>
        </w:rPr>
        <w:t xml:space="preserve">Ley de Transparencia y Acceso a la </w:t>
      </w:r>
      <w:r w:rsidRPr="00A86AF0">
        <w:rPr>
          <w:rFonts w:ascii="Palatino Linotype" w:hAnsi="Palatino Linotype" w:cs="Arial"/>
          <w:lang w:val="es-ES"/>
        </w:rPr>
        <w:t>Información Pública</w:t>
      </w:r>
      <w:r w:rsidRPr="00A86AF0">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A86AF0" w:rsidRDefault="0076231C" w:rsidP="00A86AF0">
      <w:pPr>
        <w:shd w:val="clear" w:color="auto" w:fill="FFFFFF" w:themeFill="background1"/>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A86AF0" w:rsidRDefault="0076231C" w:rsidP="00A86AF0">
      <w:pPr>
        <w:shd w:val="clear" w:color="auto" w:fill="FFFFFF" w:themeFill="background1"/>
        <w:tabs>
          <w:tab w:val="left" w:pos="851"/>
        </w:tabs>
        <w:ind w:left="851" w:right="901"/>
        <w:jc w:val="both"/>
        <w:rPr>
          <w:rFonts w:ascii="Palatino Linotype" w:hAnsi="Palatino Linotype"/>
          <w:b/>
          <w:i/>
          <w:sz w:val="22"/>
          <w:szCs w:val="22"/>
          <w:lang w:val="es-ES"/>
        </w:rPr>
      </w:pPr>
      <w:r w:rsidRPr="00A86AF0">
        <w:rPr>
          <w:rFonts w:ascii="Palatino Linotype" w:hAnsi="Palatino Linotype"/>
          <w:b/>
          <w:i/>
          <w:sz w:val="22"/>
          <w:szCs w:val="22"/>
          <w:lang w:val="es-ES"/>
        </w:rPr>
        <w:t xml:space="preserve">“Artículo 180. </w:t>
      </w:r>
      <w:r w:rsidRPr="00A86AF0">
        <w:rPr>
          <w:rFonts w:ascii="Palatino Linotype" w:hAnsi="Palatino Linotype"/>
          <w:i/>
          <w:sz w:val="22"/>
          <w:szCs w:val="22"/>
          <w:lang w:val="es-ES"/>
        </w:rPr>
        <w:t xml:space="preserve">El </w:t>
      </w:r>
      <w:r w:rsidRPr="00A86AF0">
        <w:rPr>
          <w:rFonts w:ascii="Palatino Linotype" w:hAnsi="Palatino Linotype" w:cs="Arial"/>
          <w:i/>
          <w:sz w:val="22"/>
          <w:szCs w:val="22"/>
          <w:lang w:val="es-ES"/>
        </w:rPr>
        <w:t>Recurso Revisión</w:t>
      </w:r>
      <w:r w:rsidRPr="00A86AF0">
        <w:rPr>
          <w:rFonts w:ascii="Palatino Linotype" w:hAnsi="Palatino Linotype"/>
          <w:i/>
          <w:sz w:val="22"/>
          <w:szCs w:val="22"/>
          <w:lang w:val="es-ES"/>
        </w:rPr>
        <w:t xml:space="preserve"> contendrá:</w:t>
      </w:r>
      <w:r w:rsidRPr="00A86AF0">
        <w:rPr>
          <w:rFonts w:ascii="Palatino Linotype" w:hAnsi="Palatino Linotype"/>
          <w:b/>
          <w:i/>
          <w:sz w:val="22"/>
          <w:szCs w:val="22"/>
          <w:lang w:val="es-ES"/>
        </w:rPr>
        <w:t xml:space="preserve"> </w:t>
      </w:r>
    </w:p>
    <w:p w14:paraId="646D59C5" w14:textId="77777777" w:rsidR="0076231C" w:rsidRPr="00A86AF0" w:rsidRDefault="0076231C" w:rsidP="00A86AF0">
      <w:pPr>
        <w:shd w:val="clear" w:color="auto" w:fill="FFFFFF" w:themeFill="background1"/>
        <w:tabs>
          <w:tab w:val="left" w:pos="851"/>
        </w:tabs>
        <w:ind w:left="851" w:right="901"/>
        <w:jc w:val="both"/>
        <w:rPr>
          <w:rFonts w:ascii="Palatino Linotype" w:hAnsi="Palatino Linotype"/>
          <w:b/>
          <w:i/>
          <w:sz w:val="22"/>
          <w:szCs w:val="22"/>
          <w:lang w:val="es-ES"/>
        </w:rPr>
      </w:pPr>
      <w:r w:rsidRPr="00A86AF0">
        <w:rPr>
          <w:rFonts w:ascii="Palatino Linotype" w:hAnsi="Palatino Linotype"/>
          <w:b/>
          <w:i/>
          <w:sz w:val="22"/>
          <w:szCs w:val="22"/>
          <w:lang w:val="es-ES"/>
        </w:rPr>
        <w:t>…</w:t>
      </w:r>
    </w:p>
    <w:p w14:paraId="5219BDC5" w14:textId="77777777" w:rsidR="0076231C" w:rsidRPr="00A86AF0" w:rsidRDefault="0076231C" w:rsidP="00A86AF0">
      <w:pPr>
        <w:shd w:val="clear" w:color="auto" w:fill="FFFFFF" w:themeFill="background1"/>
        <w:tabs>
          <w:tab w:val="left" w:pos="851"/>
        </w:tabs>
        <w:ind w:left="851" w:right="901"/>
        <w:jc w:val="both"/>
        <w:rPr>
          <w:rFonts w:ascii="Palatino Linotype" w:hAnsi="Palatino Linotype"/>
          <w:i/>
          <w:sz w:val="22"/>
          <w:szCs w:val="22"/>
          <w:lang w:val="es-ES"/>
        </w:rPr>
      </w:pPr>
      <w:r w:rsidRPr="00A86AF0">
        <w:rPr>
          <w:rFonts w:ascii="Palatino Linotype" w:hAnsi="Palatino Linotype"/>
          <w:b/>
          <w:i/>
          <w:sz w:val="22"/>
          <w:szCs w:val="22"/>
          <w:lang w:val="es-ES"/>
        </w:rPr>
        <w:t xml:space="preserve">II. El nombre del solicitante </w:t>
      </w:r>
      <w:r w:rsidRPr="00A86AF0">
        <w:rPr>
          <w:rFonts w:ascii="Palatino Linotype" w:hAnsi="Palatino Linotype" w:cs="Arial"/>
          <w:b/>
          <w:i/>
          <w:sz w:val="22"/>
          <w:szCs w:val="22"/>
          <w:lang w:val="es-ES" w:eastAsia="es-MX"/>
        </w:rPr>
        <w:t>que</w:t>
      </w:r>
      <w:r w:rsidRPr="00A86AF0">
        <w:rPr>
          <w:rFonts w:ascii="Palatino Linotype" w:hAnsi="Palatino Linotype"/>
          <w:b/>
          <w:i/>
          <w:sz w:val="22"/>
          <w:szCs w:val="22"/>
          <w:lang w:val="es-ES"/>
        </w:rPr>
        <w:t xml:space="preserve"> recurre </w:t>
      </w:r>
      <w:r w:rsidRPr="00A86AF0">
        <w:rPr>
          <w:rFonts w:ascii="Palatino Linotype" w:hAnsi="Palatino Linotype"/>
          <w:i/>
          <w:sz w:val="22"/>
          <w:szCs w:val="22"/>
          <w:lang w:val="es-ES"/>
        </w:rPr>
        <w:t>o de su representante y, en su caso, …</w:t>
      </w:r>
    </w:p>
    <w:p w14:paraId="40921B4A" w14:textId="77777777" w:rsidR="0076231C" w:rsidRPr="00A86AF0" w:rsidRDefault="0076231C" w:rsidP="00A86AF0">
      <w:pPr>
        <w:shd w:val="clear" w:color="auto" w:fill="FFFFFF" w:themeFill="background1"/>
        <w:tabs>
          <w:tab w:val="left" w:pos="851"/>
        </w:tabs>
        <w:ind w:left="851" w:right="901"/>
        <w:jc w:val="both"/>
        <w:rPr>
          <w:rFonts w:ascii="Palatino Linotype" w:hAnsi="Palatino Linotype"/>
          <w:b/>
          <w:i/>
          <w:sz w:val="22"/>
          <w:szCs w:val="22"/>
          <w:lang w:val="es-ES"/>
        </w:rPr>
      </w:pPr>
      <w:r w:rsidRPr="00A86AF0">
        <w:rPr>
          <w:rFonts w:ascii="Palatino Linotype" w:hAnsi="Palatino Linotype"/>
          <w:b/>
          <w:i/>
          <w:sz w:val="22"/>
          <w:szCs w:val="22"/>
          <w:lang w:val="es-ES"/>
        </w:rPr>
        <w:t xml:space="preserve">En caso de </w:t>
      </w:r>
      <w:r w:rsidRPr="00A86AF0">
        <w:rPr>
          <w:rFonts w:ascii="Palatino Linotype" w:hAnsi="Palatino Linotype" w:cs="Arial"/>
          <w:b/>
          <w:i/>
          <w:sz w:val="22"/>
          <w:szCs w:val="22"/>
          <w:lang w:val="es-ES" w:eastAsia="es-MX"/>
        </w:rPr>
        <w:t>que</w:t>
      </w:r>
      <w:r w:rsidRPr="00A86AF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86AF0">
        <w:rPr>
          <w:rFonts w:ascii="Palatino Linotype" w:hAnsi="Palatino Linotype"/>
          <w:i/>
          <w:sz w:val="22"/>
          <w:szCs w:val="22"/>
          <w:lang w:val="es-ES"/>
        </w:rPr>
        <w:t>, IV, VII y VIII.</w:t>
      </w:r>
      <w:r w:rsidRPr="00A86AF0">
        <w:rPr>
          <w:rFonts w:ascii="Palatino Linotype" w:hAnsi="Palatino Linotype"/>
          <w:b/>
          <w:i/>
          <w:sz w:val="22"/>
          <w:szCs w:val="22"/>
          <w:lang w:val="es-ES"/>
        </w:rPr>
        <w:t>”</w:t>
      </w:r>
    </w:p>
    <w:p w14:paraId="402DAEDD" w14:textId="77777777" w:rsidR="0076231C" w:rsidRPr="00A86AF0" w:rsidRDefault="0076231C" w:rsidP="00A86AF0">
      <w:pPr>
        <w:shd w:val="clear" w:color="auto" w:fill="FFFFFF" w:themeFill="background1"/>
        <w:tabs>
          <w:tab w:val="left" w:pos="851"/>
        </w:tabs>
        <w:ind w:left="851" w:right="901"/>
        <w:jc w:val="both"/>
        <w:rPr>
          <w:rFonts w:ascii="Palatino Linotype" w:hAnsi="Palatino Linotype"/>
          <w:i/>
          <w:sz w:val="22"/>
          <w:szCs w:val="22"/>
          <w:lang w:val="es-ES"/>
        </w:rPr>
      </w:pPr>
      <w:r w:rsidRPr="00A86AF0">
        <w:rPr>
          <w:rFonts w:ascii="Palatino Linotype" w:hAnsi="Palatino Linotype"/>
          <w:i/>
          <w:sz w:val="22"/>
          <w:szCs w:val="22"/>
          <w:lang w:val="es-ES"/>
        </w:rPr>
        <w:t>(Énfasis añadido)</w:t>
      </w:r>
    </w:p>
    <w:p w14:paraId="69EC44F6" w14:textId="77777777" w:rsidR="005E641F" w:rsidRPr="00A86AF0" w:rsidRDefault="005E641F" w:rsidP="00A86AF0">
      <w:pPr>
        <w:shd w:val="clear" w:color="auto" w:fill="FFFFFF" w:themeFill="background1"/>
        <w:spacing w:line="360" w:lineRule="auto"/>
        <w:jc w:val="both"/>
        <w:rPr>
          <w:rFonts w:ascii="Palatino Linotype" w:hAnsi="Palatino Linotype"/>
          <w:lang w:val="es-ES"/>
        </w:rPr>
      </w:pPr>
    </w:p>
    <w:p w14:paraId="3C6F98BB" w14:textId="77777777" w:rsidR="0076231C" w:rsidRPr="00A86AF0" w:rsidRDefault="0076231C" w:rsidP="00A86AF0">
      <w:pPr>
        <w:shd w:val="clear" w:color="auto" w:fill="FFFFFF" w:themeFill="background1"/>
        <w:spacing w:line="360" w:lineRule="auto"/>
        <w:jc w:val="both"/>
        <w:rPr>
          <w:rFonts w:ascii="Palatino Linotype" w:hAnsi="Palatino Linotype"/>
          <w:lang w:val="es-ES"/>
        </w:rPr>
      </w:pPr>
      <w:r w:rsidRPr="00A86AF0">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A86AF0">
        <w:rPr>
          <w:rFonts w:ascii="Palatino Linotype" w:hAnsi="Palatino Linotype" w:cs="Arial"/>
          <w:b/>
          <w:lang w:val="es-ES"/>
        </w:rPr>
        <w:t xml:space="preserve"> RECURRENTE;</w:t>
      </w:r>
      <w:r w:rsidRPr="00A86AF0">
        <w:rPr>
          <w:rFonts w:ascii="Palatino Linotype" w:hAnsi="Palatino Linotype"/>
          <w:lang w:val="es-ES"/>
        </w:rPr>
        <w:t xml:space="preserve"> en ese sentido en el presente caso, al haber sido presentado el Recurso Revisión vía </w:t>
      </w:r>
      <w:r w:rsidRPr="00A86AF0">
        <w:rPr>
          <w:rFonts w:ascii="Palatino Linotype" w:hAnsi="Palatino Linotype"/>
          <w:b/>
          <w:lang w:val="es-ES"/>
        </w:rPr>
        <w:t>SAIMEX</w:t>
      </w:r>
      <w:r w:rsidRPr="00A86AF0">
        <w:rPr>
          <w:rFonts w:ascii="Palatino Linotype" w:hAnsi="Palatino Linotype"/>
          <w:lang w:val="es-ES"/>
        </w:rPr>
        <w:t>, dicho requisito resulta innecesario.</w:t>
      </w:r>
    </w:p>
    <w:p w14:paraId="1E5E04FD" w14:textId="77777777" w:rsidR="0073215D" w:rsidRPr="00A86AF0" w:rsidRDefault="0073215D" w:rsidP="00A86AF0">
      <w:pPr>
        <w:shd w:val="clear" w:color="auto" w:fill="FFFFFF" w:themeFill="background1"/>
        <w:spacing w:line="360" w:lineRule="auto"/>
        <w:jc w:val="both"/>
        <w:rPr>
          <w:rFonts w:ascii="Palatino Linotype" w:hAnsi="Palatino Linotype"/>
          <w:lang w:val="es-ES"/>
        </w:rPr>
      </w:pPr>
    </w:p>
    <w:p w14:paraId="4613F9B5" w14:textId="77777777" w:rsidR="0076231C" w:rsidRPr="00A86AF0" w:rsidRDefault="0076231C" w:rsidP="00A86AF0">
      <w:pPr>
        <w:shd w:val="clear" w:color="auto" w:fill="FFFFFF" w:themeFill="background1"/>
        <w:spacing w:line="360" w:lineRule="auto"/>
        <w:jc w:val="both"/>
        <w:rPr>
          <w:rFonts w:ascii="Palatino Linotype" w:hAnsi="Palatino Linotype" w:cs="Arial"/>
          <w:lang w:val="es-ES"/>
        </w:rPr>
      </w:pPr>
      <w:r w:rsidRPr="00A86AF0">
        <w:rPr>
          <w:rFonts w:ascii="Palatino Linotype" w:hAnsi="Palatino Linotype"/>
          <w:lang w:val="es-ES"/>
        </w:rPr>
        <w:t xml:space="preserve">Lo anterior es así, pues el artículo 15 de </w:t>
      </w:r>
      <w:r w:rsidRPr="00A86AF0">
        <w:rPr>
          <w:rFonts w:ascii="Palatino Linotype" w:hAnsi="Palatino Linotype" w:cs="Arial"/>
          <w:lang w:val="es-ES" w:eastAsia="es-MX"/>
        </w:rPr>
        <w:t xml:space="preserve">Ley de Transparencia y Acceso a la </w:t>
      </w:r>
      <w:r w:rsidRPr="00A86AF0">
        <w:rPr>
          <w:rFonts w:ascii="Palatino Linotype" w:hAnsi="Palatino Linotype" w:cs="Arial"/>
          <w:lang w:val="es-ES"/>
        </w:rPr>
        <w:t>Información Pública</w:t>
      </w:r>
      <w:r w:rsidRPr="00A86AF0">
        <w:rPr>
          <w:rFonts w:ascii="Palatino Linotype" w:hAnsi="Palatino Linotype" w:cs="Arial"/>
          <w:lang w:val="es-ES" w:eastAsia="es-MX"/>
        </w:rPr>
        <w:t xml:space="preserve"> del Estado de México y Municipios </w:t>
      </w:r>
      <w:r w:rsidRPr="00A86AF0">
        <w:rPr>
          <w:rFonts w:ascii="Palatino Linotype" w:hAnsi="Palatino Linotype" w:cs="Arial"/>
          <w:iCs/>
          <w:lang w:val="es-ES"/>
        </w:rPr>
        <w:t xml:space="preserve">prevé que, </w:t>
      </w:r>
      <w:r w:rsidRPr="00A86AF0">
        <w:rPr>
          <w:rFonts w:ascii="Palatino Linotype" w:hAnsi="Palatino Linotype"/>
          <w:lang w:val="es-ES"/>
        </w:rPr>
        <w:t xml:space="preserve">toda persona tendrá acceso a la </w:t>
      </w:r>
      <w:r w:rsidRPr="00A86AF0">
        <w:rPr>
          <w:rFonts w:ascii="Palatino Linotype" w:hAnsi="Palatino Linotype"/>
          <w:lang w:val="es-ES"/>
        </w:rPr>
        <w:lastRenderedPageBreak/>
        <w:t xml:space="preserve">información </w:t>
      </w:r>
      <w:r w:rsidRPr="00A86AF0">
        <w:rPr>
          <w:rFonts w:ascii="Palatino Linotype" w:hAnsi="Palatino Linotype" w:cs="Arial"/>
          <w:lang w:val="es-ES"/>
        </w:rPr>
        <w:t xml:space="preserve">sin necesidad de acreditar interés alguno o justificar su utilización, de lo que se infiere que para el </w:t>
      </w:r>
      <w:r w:rsidRPr="00A86AF0">
        <w:rPr>
          <w:rFonts w:ascii="Palatino Linotype" w:hAnsi="Palatino Linotype"/>
          <w:lang w:val="es-ES"/>
        </w:rPr>
        <w:t>ejercicio</w:t>
      </w:r>
      <w:r w:rsidRPr="00A86AF0">
        <w:rPr>
          <w:rFonts w:ascii="Palatino Linotype" w:hAnsi="Palatino Linotype" w:cs="Arial"/>
          <w:lang w:val="es-ES"/>
        </w:rPr>
        <w:t xml:space="preserve"> del derecho de acceso a la Información Pública, </w:t>
      </w:r>
      <w:r w:rsidRPr="00A86AF0">
        <w:rPr>
          <w:rFonts w:ascii="Palatino Linotype" w:hAnsi="Palatino Linotype" w:cs="Arial"/>
          <w:b/>
          <w:u w:val="single"/>
          <w:lang w:val="es-ES"/>
        </w:rPr>
        <w:t xml:space="preserve">el nombre no es un requisito </w:t>
      </w:r>
      <w:r w:rsidRPr="00A86AF0">
        <w:rPr>
          <w:rFonts w:ascii="Palatino Linotype" w:hAnsi="Palatino Linotype" w:cs="Arial"/>
          <w:b/>
          <w:i/>
          <w:u w:val="single"/>
          <w:lang w:val="es-ES"/>
        </w:rPr>
        <w:t>sine qua non</w:t>
      </w:r>
      <w:r w:rsidRPr="00A86AF0">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A86AF0" w:rsidRDefault="0076231C" w:rsidP="00A86AF0">
      <w:pPr>
        <w:shd w:val="clear" w:color="auto" w:fill="FFFFFF" w:themeFill="background1"/>
        <w:spacing w:line="360" w:lineRule="auto"/>
        <w:jc w:val="both"/>
        <w:rPr>
          <w:rFonts w:ascii="Palatino Linotype" w:hAnsi="Palatino Linotype" w:cs="Arial"/>
          <w:lang w:val="es-ES"/>
        </w:rPr>
      </w:pPr>
    </w:p>
    <w:p w14:paraId="75F12E8E" w14:textId="77777777" w:rsidR="0076231C" w:rsidRPr="00A86AF0" w:rsidRDefault="0076231C" w:rsidP="00A86AF0">
      <w:pPr>
        <w:shd w:val="clear" w:color="auto" w:fill="FFFFFF" w:themeFill="background1"/>
        <w:spacing w:line="360" w:lineRule="auto"/>
        <w:jc w:val="both"/>
        <w:rPr>
          <w:rFonts w:ascii="Palatino Linotype" w:hAnsi="Palatino Linotype"/>
          <w:sz w:val="22"/>
          <w:szCs w:val="22"/>
          <w:lang w:val="es-ES"/>
        </w:rPr>
      </w:pPr>
      <w:r w:rsidRPr="00A86AF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A86AF0" w:rsidRDefault="0076231C" w:rsidP="00A86AF0">
      <w:pPr>
        <w:shd w:val="clear" w:color="auto" w:fill="FFFFFF" w:themeFill="background1"/>
        <w:tabs>
          <w:tab w:val="left" w:pos="851"/>
        </w:tabs>
        <w:ind w:left="851" w:right="901"/>
        <w:jc w:val="both"/>
        <w:rPr>
          <w:rFonts w:ascii="Palatino Linotype" w:hAnsi="Palatino Linotype"/>
          <w:sz w:val="22"/>
          <w:szCs w:val="22"/>
          <w:lang w:val="es-ES"/>
        </w:rPr>
      </w:pPr>
    </w:p>
    <w:p w14:paraId="093F7757" w14:textId="77777777" w:rsidR="0076231C" w:rsidRPr="00A86AF0" w:rsidRDefault="0076231C" w:rsidP="00A86AF0">
      <w:pPr>
        <w:shd w:val="clear" w:color="auto" w:fill="FFFFFF" w:themeFill="background1"/>
        <w:spacing w:line="360" w:lineRule="auto"/>
        <w:jc w:val="both"/>
        <w:rPr>
          <w:rFonts w:ascii="Palatino Linotype" w:hAnsi="Palatino Linotype"/>
          <w:lang w:val="es-ES"/>
        </w:rPr>
      </w:pPr>
      <w:r w:rsidRPr="00A86AF0">
        <w:rPr>
          <w:rFonts w:ascii="Palatino Linotype" w:hAnsi="Palatino Linotype"/>
          <w:lang w:val="es-ES"/>
        </w:rPr>
        <w:t xml:space="preserve">Asimismo, se estima que el requisito relativo al nombre del </w:t>
      </w:r>
      <w:r w:rsidRPr="00A86AF0">
        <w:rPr>
          <w:rFonts w:ascii="Palatino Linotype" w:hAnsi="Palatino Linotype" w:cs="Arial"/>
          <w:b/>
          <w:lang w:val="es-ES"/>
        </w:rPr>
        <w:t>RECURRENTE</w:t>
      </w:r>
      <w:r w:rsidRPr="00A86AF0">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w:t>
      </w:r>
      <w:r w:rsidRPr="00A86AF0">
        <w:rPr>
          <w:rFonts w:ascii="Palatino Linotype" w:hAnsi="Palatino Linotype"/>
          <w:lang w:val="es-ES"/>
        </w:rPr>
        <w:lastRenderedPageBreak/>
        <w:t xml:space="preserve">se desprende que </w:t>
      </w:r>
      <w:r w:rsidRPr="00A86AF0">
        <w:rPr>
          <w:rFonts w:ascii="Palatino Linotype" w:hAnsi="Palatino Linotype" w:cs="Arial"/>
          <w:b/>
          <w:lang w:val="es-ES"/>
        </w:rPr>
        <w:t>EL RECURRENTE</w:t>
      </w:r>
      <w:r w:rsidRPr="00A86AF0">
        <w:rPr>
          <w:rFonts w:ascii="Palatino Linotype" w:hAnsi="Palatino Linotype"/>
          <w:lang w:val="es-ES"/>
        </w:rPr>
        <w:t xml:space="preserve"> es la misma persona que realizó la solicitud de acceso a la Información Pública que ahora se impugna.</w:t>
      </w:r>
    </w:p>
    <w:p w14:paraId="62D1F2E9" w14:textId="77777777" w:rsidR="0076231C" w:rsidRPr="00A86AF0" w:rsidRDefault="0076231C" w:rsidP="00A86AF0">
      <w:pPr>
        <w:shd w:val="clear" w:color="auto" w:fill="FFFFFF" w:themeFill="background1"/>
        <w:tabs>
          <w:tab w:val="left" w:pos="851"/>
        </w:tabs>
        <w:ind w:left="851" w:right="901"/>
        <w:jc w:val="both"/>
        <w:rPr>
          <w:rFonts w:ascii="Palatino Linotype" w:hAnsi="Palatino Linotype"/>
          <w:sz w:val="22"/>
          <w:szCs w:val="22"/>
          <w:lang w:val="es-ES"/>
        </w:rPr>
      </w:pPr>
    </w:p>
    <w:p w14:paraId="2B60B83A" w14:textId="77777777" w:rsidR="0076231C" w:rsidRPr="00A86AF0" w:rsidRDefault="0076231C" w:rsidP="00A86AF0">
      <w:pPr>
        <w:shd w:val="clear" w:color="auto" w:fill="FFFFFF" w:themeFill="background1"/>
        <w:spacing w:line="360" w:lineRule="auto"/>
        <w:jc w:val="both"/>
        <w:rPr>
          <w:rFonts w:ascii="Palatino Linotype" w:hAnsi="Palatino Linotype"/>
          <w:lang w:val="es-ES"/>
        </w:rPr>
      </w:pPr>
      <w:r w:rsidRPr="00A86AF0">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A86AF0" w:rsidRDefault="009C497F" w:rsidP="00A86AF0">
      <w:pPr>
        <w:shd w:val="clear" w:color="auto" w:fill="FFFFFF" w:themeFill="background1"/>
        <w:spacing w:line="360" w:lineRule="auto"/>
        <w:jc w:val="both"/>
        <w:textAlignment w:val="baseline"/>
        <w:rPr>
          <w:rFonts w:ascii="Palatino Linotype" w:hAnsi="Palatino Linotype"/>
          <w:b/>
          <w:sz w:val="22"/>
          <w:szCs w:val="22"/>
          <w:lang w:eastAsia="es-MX"/>
        </w:rPr>
      </w:pPr>
    </w:p>
    <w:p w14:paraId="7C9ABA59" w14:textId="3E3DBEFD" w:rsidR="00756235" w:rsidRPr="00A86AF0" w:rsidRDefault="00756235" w:rsidP="00A86AF0">
      <w:pPr>
        <w:shd w:val="clear" w:color="auto" w:fill="FFFFFF" w:themeFill="background1"/>
        <w:autoSpaceDE w:val="0"/>
        <w:autoSpaceDN w:val="0"/>
        <w:adjustRightInd w:val="0"/>
        <w:spacing w:line="360" w:lineRule="auto"/>
        <w:ind w:right="49"/>
        <w:jc w:val="both"/>
        <w:rPr>
          <w:rFonts w:ascii="Palatino Linotype" w:hAnsi="Palatino Linotype" w:cs="Arial"/>
          <w:b/>
        </w:rPr>
      </w:pPr>
      <w:r w:rsidRPr="00A86AF0">
        <w:rPr>
          <w:rFonts w:ascii="Palatino Linotype" w:hAnsi="Palatino Linotype" w:cs="Arial"/>
          <w:b/>
          <w:sz w:val="28"/>
          <w:szCs w:val="28"/>
        </w:rPr>
        <w:t>SEXTO</w:t>
      </w:r>
      <w:r w:rsidR="003533BB" w:rsidRPr="00A86AF0">
        <w:rPr>
          <w:rFonts w:ascii="Palatino Linotype" w:hAnsi="Palatino Linotype"/>
          <w:b/>
          <w:sz w:val="28"/>
          <w:szCs w:val="28"/>
        </w:rPr>
        <w:t>.</w:t>
      </w:r>
      <w:r w:rsidR="003533BB" w:rsidRPr="00A86AF0">
        <w:rPr>
          <w:rFonts w:ascii="Palatino Linotype" w:hAnsi="Palatino Linotype"/>
          <w:b/>
        </w:rPr>
        <w:t xml:space="preserve"> </w:t>
      </w:r>
      <w:r w:rsidRPr="00A86AF0">
        <w:rPr>
          <w:rFonts w:ascii="Palatino Linotype" w:hAnsi="Palatino Linotype" w:cs="Arial"/>
          <w:b/>
        </w:rPr>
        <w:t>Estudio y resolución del asunto.</w:t>
      </w:r>
    </w:p>
    <w:p w14:paraId="60BD3D23" w14:textId="7706805D" w:rsidR="00B9027F" w:rsidRPr="00A86AF0" w:rsidRDefault="00B9027F" w:rsidP="00A86AF0">
      <w:pPr>
        <w:shd w:val="clear" w:color="auto" w:fill="FFFFFF" w:themeFill="background1"/>
        <w:spacing w:line="360" w:lineRule="auto"/>
        <w:jc w:val="both"/>
        <w:rPr>
          <w:rFonts w:ascii="Palatino Linotype" w:hAnsi="Palatino Linotype" w:cs="Arial"/>
          <w:lang w:val="es-ES"/>
        </w:rPr>
      </w:pPr>
      <w:r w:rsidRPr="00A86AF0">
        <w:rPr>
          <w:rFonts w:ascii="Palatino Linotype" w:hAnsi="Palatino Linotype" w:cs="Arial"/>
        </w:rPr>
        <w:t xml:space="preserve">Una vez determinada la vía sobre la que versará el presente recurso, y previa revisión del expediente electrónico formado en </w:t>
      </w:r>
      <w:r w:rsidRPr="00A86AF0">
        <w:rPr>
          <w:rFonts w:ascii="Palatino Linotype" w:hAnsi="Palatino Linotype" w:cs="Arial"/>
          <w:b/>
        </w:rPr>
        <w:t>EL SAIMEX</w:t>
      </w:r>
      <w:r w:rsidRPr="00A86AF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8B7FFC" w:rsidRPr="00A86AF0">
        <w:rPr>
          <w:rFonts w:ascii="Palatino Linotype" w:hAnsi="Palatino Linotype" w:cs="Arial"/>
        </w:rPr>
        <w:t>este Órgano Garante</w:t>
      </w:r>
      <w:r w:rsidRPr="00A86AF0">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A86AF0">
        <w:rPr>
          <w:rFonts w:ascii="Palatino Linotype" w:hAnsi="Palatino Linotype"/>
          <w:lang w:val="es-ES"/>
        </w:rPr>
        <w:t>Constitución Política de los Estados Unidos Mexicanos,</w:t>
      </w:r>
      <w:r w:rsidR="00395C12" w:rsidRPr="00A86AF0">
        <w:rPr>
          <w:rFonts w:ascii="Palatino Linotype" w:hAnsi="Palatino Linotype"/>
          <w:lang w:val="es-ES"/>
        </w:rPr>
        <w:t xml:space="preserve"> en la</w:t>
      </w:r>
      <w:r w:rsidRPr="00A86AF0">
        <w:rPr>
          <w:rFonts w:ascii="Palatino Linotype" w:hAnsi="Palatino Linotype"/>
          <w:lang w:val="es-ES"/>
        </w:rPr>
        <w:t xml:space="preserve"> Constitución Política del Estado Libre y Soberano de México</w:t>
      </w:r>
      <w:r w:rsidRPr="00A86AF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86AF0">
        <w:rPr>
          <w:rFonts w:ascii="Palatino Linotype" w:hAnsi="Palatino Linotype"/>
          <w:lang w:val="es-ES"/>
        </w:rPr>
        <w:t>Constitución Política de los Estados Unidos Mexicanos</w:t>
      </w:r>
      <w:r w:rsidRPr="00A86AF0">
        <w:rPr>
          <w:rFonts w:ascii="Palatino Linotype" w:hAnsi="Palatino Linotype" w:cs="Arial"/>
        </w:rPr>
        <w:t xml:space="preserve"> y los </w:t>
      </w:r>
      <w:r w:rsidRPr="00A86AF0">
        <w:rPr>
          <w:rFonts w:ascii="Palatino Linotype" w:hAnsi="Palatino Linotype" w:cs="Arial"/>
        </w:rPr>
        <w:lastRenderedPageBreak/>
        <w:t xml:space="preserve">numerales 8 y 9 de la </w:t>
      </w:r>
      <w:r w:rsidRPr="00A86AF0">
        <w:rPr>
          <w:rFonts w:ascii="Palatino Linotype" w:hAnsi="Palatino Linotype" w:cs="Arial"/>
          <w:lang w:val="es-ES"/>
        </w:rPr>
        <w:t>Ley de Transparencia y Acceso a la Información Pública del Estado de México y Municipios.</w:t>
      </w:r>
    </w:p>
    <w:p w14:paraId="226274C6" w14:textId="77777777" w:rsidR="008257AA" w:rsidRPr="00A86AF0" w:rsidRDefault="008257AA" w:rsidP="00A86AF0">
      <w:pPr>
        <w:shd w:val="clear" w:color="auto" w:fill="FFFFFF" w:themeFill="background1"/>
        <w:spacing w:line="360" w:lineRule="auto"/>
        <w:jc w:val="both"/>
        <w:rPr>
          <w:rFonts w:ascii="Palatino Linotype" w:hAnsi="Palatino Linotype" w:cs="Arial"/>
          <w:lang w:val="es-ES"/>
        </w:rPr>
      </w:pPr>
    </w:p>
    <w:p w14:paraId="5C5B1730" w14:textId="77777777" w:rsidR="00C71171" w:rsidRPr="00A86AF0" w:rsidRDefault="00C71171" w:rsidP="00A86AF0">
      <w:pPr>
        <w:shd w:val="clear" w:color="auto" w:fill="FFFFFF" w:themeFill="background1"/>
        <w:spacing w:line="360" w:lineRule="auto"/>
        <w:jc w:val="both"/>
        <w:rPr>
          <w:rFonts w:ascii="Palatino Linotype" w:hAnsi="Palatino Linotype"/>
        </w:rPr>
      </w:pPr>
      <w:r w:rsidRPr="00A86AF0">
        <w:rPr>
          <w:rFonts w:ascii="Palatino Linotype" w:eastAsia="Arial Unicode MS" w:hAnsi="Palatino Linotype" w:cs="Arial"/>
        </w:rPr>
        <w:t>Es</w:t>
      </w:r>
      <w:r w:rsidRPr="00A86AF0">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D9566CD" w14:textId="77777777" w:rsidR="00C71171" w:rsidRPr="00A86AF0" w:rsidRDefault="00C71171" w:rsidP="00A86AF0">
      <w:pPr>
        <w:shd w:val="clear" w:color="auto" w:fill="FFFFFF" w:themeFill="background1"/>
        <w:spacing w:line="360" w:lineRule="auto"/>
        <w:jc w:val="both"/>
        <w:rPr>
          <w:rFonts w:ascii="Palatino Linotype" w:hAnsi="Palatino Linotype"/>
        </w:rPr>
      </w:pPr>
    </w:p>
    <w:p w14:paraId="5795A28F"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 xml:space="preserve"> “</w:t>
      </w:r>
      <w:r w:rsidRPr="00A86AF0">
        <w:rPr>
          <w:rFonts w:ascii="Palatino Linotype" w:hAnsi="Palatino Linotype" w:cs="Arial"/>
          <w:b/>
          <w:i/>
          <w:sz w:val="22"/>
        </w:rPr>
        <w:t>Artículo 6o…</w:t>
      </w:r>
    </w:p>
    <w:p w14:paraId="228A2ADB" w14:textId="77777777" w:rsidR="00C71171" w:rsidRPr="00A86AF0" w:rsidRDefault="00C71171" w:rsidP="00A86AF0">
      <w:pPr>
        <w:shd w:val="clear" w:color="auto" w:fill="FFFFFF" w:themeFill="background1"/>
        <w:ind w:left="851" w:right="901"/>
        <w:jc w:val="both"/>
        <w:rPr>
          <w:rFonts w:ascii="Palatino Linotype" w:hAnsi="Palatino Linotype" w:cs="Arial"/>
          <w:i/>
          <w:sz w:val="22"/>
          <w:lang w:eastAsia="es-MX"/>
        </w:rPr>
      </w:pPr>
      <w:r w:rsidRPr="00A86AF0">
        <w:rPr>
          <w:rFonts w:ascii="Palatino Linotype" w:hAnsi="Palatino Linotype" w:cs="Arial"/>
          <w:b/>
          <w:bCs/>
          <w:i/>
          <w:sz w:val="22"/>
          <w:lang w:eastAsia="es-MX"/>
        </w:rPr>
        <w:t>A.</w:t>
      </w:r>
      <w:r w:rsidRPr="00A86AF0">
        <w:rPr>
          <w:rFonts w:ascii="Palatino Linotype" w:hAnsi="Palatino Linotype" w:cs="Arial"/>
          <w:i/>
          <w:sz w:val="22"/>
          <w:lang w:eastAsia="es-MX"/>
        </w:rPr>
        <w:t xml:space="preserve"> Para el ejercicio del </w:t>
      </w:r>
      <w:r w:rsidRPr="00A86AF0">
        <w:rPr>
          <w:rFonts w:ascii="Palatino Linotype" w:hAnsi="Palatino Linotype" w:cs="Arial"/>
          <w:bCs/>
          <w:i/>
          <w:sz w:val="22"/>
        </w:rPr>
        <w:t>derecho</w:t>
      </w:r>
      <w:r w:rsidRPr="00A86AF0">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299AE468"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b/>
          <w:bCs/>
          <w:i/>
          <w:sz w:val="22"/>
          <w:lang w:eastAsia="es-MX"/>
        </w:rPr>
        <w:t xml:space="preserve">I. </w:t>
      </w:r>
      <w:r w:rsidRPr="00A86AF0">
        <w:rPr>
          <w:rFonts w:ascii="Palatino Linotype" w:hAnsi="Palatino Linotype" w:cs="Arial"/>
          <w:i/>
          <w:sz w:val="22"/>
          <w:lang w:eastAsia="es-MX"/>
        </w:rPr>
        <w:t xml:space="preserve">Toda la información en posesión de cualquier autoridad, entidad, órgano y organismo de los Poderes Ejecutivo, </w:t>
      </w:r>
      <w:r w:rsidRPr="00A86AF0">
        <w:rPr>
          <w:rFonts w:ascii="Palatino Linotype" w:hAnsi="Palatino Linotype" w:cs="Arial"/>
          <w:i/>
          <w:sz w:val="22"/>
        </w:rPr>
        <w:t>Legislativo</w:t>
      </w:r>
      <w:r w:rsidRPr="00A86AF0">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86AF0">
        <w:rPr>
          <w:rFonts w:ascii="Palatino Linotype" w:hAnsi="Palatino Linotype" w:cs="Arial"/>
          <w:i/>
          <w:sz w:val="22"/>
        </w:rPr>
        <w:t xml:space="preserve"> </w:t>
      </w:r>
      <w:r w:rsidRPr="00A86AF0">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639433F" w14:textId="77777777" w:rsidR="00C71171" w:rsidRPr="00A86AF0" w:rsidRDefault="00C71171" w:rsidP="00A86AF0">
      <w:pPr>
        <w:shd w:val="clear" w:color="auto" w:fill="FFFFFF" w:themeFill="background1"/>
        <w:ind w:left="851" w:right="901"/>
        <w:jc w:val="both"/>
        <w:rPr>
          <w:rFonts w:ascii="Palatino Linotype" w:hAnsi="Palatino Linotype" w:cs="Arial"/>
          <w:i/>
          <w:sz w:val="22"/>
          <w:lang w:eastAsia="es-MX"/>
        </w:rPr>
      </w:pPr>
      <w:r w:rsidRPr="00A86AF0">
        <w:rPr>
          <w:rFonts w:ascii="Palatino Linotype" w:hAnsi="Palatino Linotype" w:cs="Arial"/>
          <w:b/>
          <w:bCs/>
          <w:i/>
          <w:sz w:val="22"/>
          <w:lang w:eastAsia="es-MX"/>
        </w:rPr>
        <w:t xml:space="preserve">II. </w:t>
      </w:r>
      <w:r w:rsidRPr="00A86AF0">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DD59D14" w14:textId="77777777" w:rsidR="00C71171" w:rsidRPr="00A86AF0" w:rsidRDefault="00C71171" w:rsidP="00A86AF0">
      <w:pPr>
        <w:shd w:val="clear" w:color="auto" w:fill="FFFFFF" w:themeFill="background1"/>
        <w:ind w:left="851" w:right="901"/>
        <w:jc w:val="both"/>
        <w:rPr>
          <w:rFonts w:ascii="Palatino Linotype" w:hAnsi="Palatino Linotype" w:cs="Arial"/>
          <w:i/>
          <w:sz w:val="22"/>
          <w:lang w:eastAsia="es-MX"/>
        </w:rPr>
      </w:pPr>
      <w:r w:rsidRPr="00A86AF0">
        <w:rPr>
          <w:rFonts w:ascii="Palatino Linotype" w:hAnsi="Palatino Linotype" w:cs="Arial"/>
          <w:b/>
          <w:bCs/>
          <w:i/>
          <w:sz w:val="22"/>
          <w:lang w:eastAsia="es-MX"/>
        </w:rPr>
        <w:t xml:space="preserve">III. </w:t>
      </w:r>
      <w:r w:rsidRPr="00A86AF0">
        <w:rPr>
          <w:rFonts w:ascii="Palatino Linotype" w:hAnsi="Palatino Linotype" w:cs="Arial"/>
          <w:i/>
          <w:sz w:val="22"/>
          <w:lang w:eastAsia="es-MX"/>
        </w:rPr>
        <w:t xml:space="preserve">Toda persona, sin necesidad de </w:t>
      </w:r>
      <w:r w:rsidRPr="00A86AF0">
        <w:rPr>
          <w:rFonts w:ascii="Palatino Linotype" w:hAnsi="Palatino Linotype" w:cs="Arial"/>
          <w:i/>
          <w:sz w:val="22"/>
        </w:rPr>
        <w:t>acreditar</w:t>
      </w:r>
      <w:r w:rsidRPr="00A86AF0">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6F7F643" w14:textId="77777777" w:rsidR="00C71171" w:rsidRPr="00A86AF0" w:rsidRDefault="00C71171" w:rsidP="00A86AF0">
      <w:pPr>
        <w:shd w:val="clear" w:color="auto" w:fill="FFFFFF" w:themeFill="background1"/>
        <w:ind w:left="851" w:right="901"/>
        <w:jc w:val="both"/>
        <w:rPr>
          <w:rFonts w:ascii="Palatino Linotype" w:hAnsi="Palatino Linotype" w:cs="Arial"/>
          <w:i/>
          <w:sz w:val="22"/>
          <w:lang w:eastAsia="es-MX"/>
        </w:rPr>
      </w:pPr>
      <w:r w:rsidRPr="00A86AF0">
        <w:rPr>
          <w:rFonts w:ascii="Palatino Linotype" w:hAnsi="Palatino Linotype" w:cs="Arial"/>
          <w:b/>
          <w:bCs/>
          <w:i/>
          <w:sz w:val="22"/>
          <w:lang w:eastAsia="es-MX"/>
        </w:rPr>
        <w:t xml:space="preserve">IV. </w:t>
      </w:r>
      <w:r w:rsidRPr="00A86AF0">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1AF34B1" w14:textId="77777777" w:rsidR="00C71171" w:rsidRPr="00A86AF0" w:rsidRDefault="00C71171" w:rsidP="00A86AF0">
      <w:pPr>
        <w:shd w:val="clear" w:color="auto" w:fill="FFFFFF" w:themeFill="background1"/>
        <w:ind w:left="851" w:right="901"/>
        <w:jc w:val="both"/>
        <w:rPr>
          <w:rFonts w:ascii="Palatino Linotype" w:hAnsi="Palatino Linotype" w:cs="Arial"/>
          <w:i/>
          <w:sz w:val="22"/>
          <w:lang w:eastAsia="es-MX"/>
        </w:rPr>
      </w:pPr>
      <w:r w:rsidRPr="00A86AF0">
        <w:rPr>
          <w:rFonts w:ascii="Palatino Linotype" w:hAnsi="Palatino Linotype" w:cs="Arial"/>
          <w:b/>
          <w:bCs/>
          <w:i/>
          <w:sz w:val="22"/>
          <w:lang w:eastAsia="es-MX"/>
        </w:rPr>
        <w:t xml:space="preserve">V. </w:t>
      </w:r>
      <w:r w:rsidRPr="00A86AF0">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98547A9" w14:textId="77777777" w:rsidR="00C71171" w:rsidRPr="00A86AF0" w:rsidRDefault="00C71171" w:rsidP="00A86AF0">
      <w:pPr>
        <w:shd w:val="clear" w:color="auto" w:fill="FFFFFF" w:themeFill="background1"/>
        <w:ind w:left="851" w:right="901"/>
        <w:jc w:val="both"/>
        <w:rPr>
          <w:rFonts w:ascii="Palatino Linotype" w:hAnsi="Palatino Linotype" w:cs="Arial"/>
          <w:i/>
          <w:sz w:val="22"/>
          <w:lang w:eastAsia="es-MX"/>
        </w:rPr>
      </w:pPr>
      <w:r w:rsidRPr="00A86AF0">
        <w:rPr>
          <w:rFonts w:ascii="Palatino Linotype" w:hAnsi="Palatino Linotype" w:cs="Arial"/>
          <w:b/>
          <w:bCs/>
          <w:i/>
          <w:sz w:val="22"/>
          <w:lang w:eastAsia="es-MX"/>
        </w:rPr>
        <w:lastRenderedPageBreak/>
        <w:t xml:space="preserve">VI. </w:t>
      </w:r>
      <w:r w:rsidRPr="00A86AF0">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091B04AD"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b/>
          <w:bCs/>
          <w:i/>
          <w:sz w:val="22"/>
          <w:lang w:eastAsia="es-MX"/>
        </w:rPr>
        <w:t xml:space="preserve">VII. </w:t>
      </w:r>
      <w:r w:rsidRPr="00A86AF0">
        <w:rPr>
          <w:rFonts w:ascii="Palatino Linotype" w:hAnsi="Palatino Linotype" w:cs="Arial"/>
          <w:i/>
          <w:sz w:val="22"/>
          <w:lang w:eastAsia="es-MX"/>
        </w:rPr>
        <w:t>La inobservancia a las disposiciones en materia de acceso a la Información Pública será sancionada en los términos que dispongan las leyes.</w:t>
      </w:r>
      <w:r w:rsidRPr="00A86AF0">
        <w:rPr>
          <w:rFonts w:ascii="Palatino Linotype" w:hAnsi="Palatino Linotype" w:cs="Arial"/>
          <w:i/>
          <w:sz w:val="22"/>
        </w:rPr>
        <w:t xml:space="preserve">” </w:t>
      </w:r>
    </w:p>
    <w:p w14:paraId="6C8F1213" w14:textId="77777777" w:rsidR="00C71171" w:rsidRPr="00A86AF0" w:rsidRDefault="00C71171" w:rsidP="00A86AF0">
      <w:pPr>
        <w:shd w:val="clear" w:color="auto" w:fill="FFFFFF" w:themeFill="background1"/>
        <w:ind w:left="851" w:right="901"/>
        <w:jc w:val="both"/>
        <w:rPr>
          <w:rFonts w:ascii="Palatino Linotype" w:hAnsi="Palatino Linotype"/>
          <w:i/>
          <w:sz w:val="22"/>
        </w:rPr>
      </w:pPr>
    </w:p>
    <w:p w14:paraId="47B549B4" w14:textId="77777777" w:rsidR="00C71171" w:rsidRPr="00A86AF0" w:rsidRDefault="00C71171" w:rsidP="00A86AF0">
      <w:pPr>
        <w:shd w:val="clear" w:color="auto" w:fill="FFFFFF" w:themeFill="background1"/>
        <w:spacing w:before="100" w:beforeAutospacing="1" w:line="360" w:lineRule="auto"/>
        <w:jc w:val="both"/>
        <w:rPr>
          <w:rFonts w:ascii="Palatino Linotype" w:hAnsi="Palatino Linotype"/>
        </w:rPr>
      </w:pPr>
      <w:r w:rsidRPr="00A86AF0">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0D96053" w14:textId="77777777" w:rsidR="00C71171" w:rsidRPr="00A86AF0" w:rsidRDefault="00C71171" w:rsidP="00A86AF0">
      <w:pPr>
        <w:shd w:val="clear" w:color="auto" w:fill="FFFFFF" w:themeFill="background1"/>
        <w:ind w:left="851" w:right="901"/>
        <w:jc w:val="both"/>
        <w:rPr>
          <w:rFonts w:ascii="Palatino Linotype" w:hAnsi="Palatino Linotype" w:cs="Arial"/>
          <w:b/>
          <w:i/>
          <w:sz w:val="22"/>
          <w:szCs w:val="22"/>
        </w:rPr>
      </w:pPr>
      <w:r w:rsidRPr="00A86AF0">
        <w:rPr>
          <w:rFonts w:ascii="Palatino Linotype" w:hAnsi="Palatino Linotype" w:cs="Arial"/>
          <w:i/>
          <w:sz w:val="22"/>
          <w:szCs w:val="22"/>
        </w:rPr>
        <w:t>“</w:t>
      </w:r>
      <w:r w:rsidRPr="00A86AF0">
        <w:rPr>
          <w:rFonts w:ascii="Palatino Linotype" w:hAnsi="Palatino Linotype" w:cs="Arial"/>
          <w:b/>
          <w:i/>
          <w:sz w:val="22"/>
          <w:szCs w:val="22"/>
        </w:rPr>
        <w:t>Artículo 5…</w:t>
      </w:r>
    </w:p>
    <w:p w14:paraId="7E511322" w14:textId="77777777" w:rsidR="00C71171" w:rsidRPr="00A86AF0" w:rsidRDefault="00C71171" w:rsidP="00A86AF0">
      <w:pPr>
        <w:shd w:val="clear" w:color="auto" w:fill="FFFFFF" w:themeFill="background1"/>
        <w:ind w:left="851" w:right="901"/>
        <w:jc w:val="both"/>
        <w:rPr>
          <w:rFonts w:ascii="Palatino Linotype" w:hAnsi="Palatino Linotype" w:cs="Arial"/>
          <w:i/>
          <w:sz w:val="22"/>
          <w:szCs w:val="22"/>
        </w:rPr>
      </w:pPr>
      <w:r w:rsidRPr="00A86AF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7580E65" w14:textId="77777777" w:rsidR="00C71171" w:rsidRPr="00A86AF0" w:rsidRDefault="00C71171" w:rsidP="00A86AF0">
      <w:pPr>
        <w:shd w:val="clear" w:color="auto" w:fill="FFFFFF" w:themeFill="background1"/>
        <w:ind w:left="851" w:right="901"/>
        <w:jc w:val="both"/>
        <w:rPr>
          <w:rFonts w:ascii="Palatino Linotype" w:hAnsi="Palatino Linotype" w:cs="Arial"/>
          <w:i/>
          <w:sz w:val="22"/>
          <w:szCs w:val="22"/>
        </w:rPr>
      </w:pPr>
    </w:p>
    <w:p w14:paraId="582CE2BA" w14:textId="77777777" w:rsidR="00C71171" w:rsidRPr="00A86AF0" w:rsidRDefault="00C71171" w:rsidP="00A86AF0">
      <w:pPr>
        <w:shd w:val="clear" w:color="auto" w:fill="FFFFFF" w:themeFill="background1"/>
        <w:ind w:left="851" w:right="901"/>
        <w:jc w:val="both"/>
        <w:rPr>
          <w:rFonts w:ascii="Palatino Linotype" w:hAnsi="Palatino Linotype" w:cs="Arial"/>
          <w:i/>
          <w:sz w:val="22"/>
          <w:szCs w:val="22"/>
        </w:rPr>
      </w:pPr>
      <w:r w:rsidRPr="00A86AF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02CF96" w14:textId="77777777" w:rsidR="00C71171" w:rsidRPr="00A86AF0" w:rsidRDefault="00C71171" w:rsidP="00A86AF0">
      <w:pPr>
        <w:shd w:val="clear" w:color="auto" w:fill="FFFFFF" w:themeFill="background1"/>
        <w:ind w:left="851" w:right="901"/>
        <w:jc w:val="both"/>
        <w:rPr>
          <w:rFonts w:ascii="Palatino Linotype" w:hAnsi="Palatino Linotype" w:cs="Arial"/>
          <w:i/>
          <w:sz w:val="22"/>
          <w:szCs w:val="22"/>
        </w:rPr>
      </w:pPr>
      <w:r w:rsidRPr="00A86AF0">
        <w:rPr>
          <w:rFonts w:ascii="Palatino Linotype" w:hAnsi="Palatino Linotype" w:cs="Arial"/>
          <w:i/>
          <w:sz w:val="22"/>
          <w:szCs w:val="22"/>
        </w:rPr>
        <w:t>Este derecho se regirá por los principios y bases siguientes:</w:t>
      </w:r>
    </w:p>
    <w:p w14:paraId="7FE29B69" w14:textId="77777777" w:rsidR="00C71171" w:rsidRPr="00A86AF0" w:rsidRDefault="00C71171" w:rsidP="00A86AF0">
      <w:pPr>
        <w:shd w:val="clear" w:color="auto" w:fill="FFFFFF" w:themeFill="background1"/>
        <w:ind w:left="851" w:right="901"/>
        <w:jc w:val="both"/>
        <w:rPr>
          <w:rFonts w:ascii="Palatino Linotype" w:hAnsi="Palatino Linotype" w:cs="Arial"/>
          <w:i/>
          <w:sz w:val="22"/>
          <w:szCs w:val="22"/>
        </w:rPr>
      </w:pPr>
    </w:p>
    <w:p w14:paraId="3370F6E4" w14:textId="77777777" w:rsidR="00C71171" w:rsidRPr="00A86AF0" w:rsidRDefault="00C71171" w:rsidP="00A86AF0">
      <w:pPr>
        <w:shd w:val="clear" w:color="auto" w:fill="FFFFFF" w:themeFill="background1"/>
        <w:ind w:left="851" w:right="901"/>
        <w:jc w:val="both"/>
        <w:rPr>
          <w:rFonts w:ascii="Palatino Linotype" w:hAnsi="Palatino Linotype"/>
          <w:sz w:val="22"/>
          <w:szCs w:val="22"/>
        </w:rPr>
      </w:pPr>
      <w:r w:rsidRPr="00A86AF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86AF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86AF0">
        <w:rPr>
          <w:rFonts w:ascii="Palatino Linotype" w:hAnsi="Palatino Linotype"/>
          <w:sz w:val="22"/>
          <w:szCs w:val="22"/>
        </w:rPr>
        <w:t xml:space="preserve"> </w:t>
      </w:r>
    </w:p>
    <w:p w14:paraId="0FBC6A77" w14:textId="77777777" w:rsidR="00C71171" w:rsidRPr="00A86AF0" w:rsidRDefault="00C71171" w:rsidP="00A86AF0">
      <w:pPr>
        <w:pStyle w:val="Prrafodelista"/>
        <w:shd w:val="clear" w:color="auto" w:fill="FFFFFF" w:themeFill="background1"/>
        <w:ind w:left="1571" w:right="901"/>
        <w:jc w:val="both"/>
        <w:rPr>
          <w:rFonts w:ascii="Palatino Linotype" w:hAnsi="Palatino Linotype"/>
          <w:sz w:val="22"/>
          <w:szCs w:val="22"/>
        </w:rPr>
      </w:pPr>
    </w:p>
    <w:p w14:paraId="4A4CFE58" w14:textId="77777777" w:rsidR="00C71171" w:rsidRPr="00A86AF0" w:rsidRDefault="00C71171"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Así mismo, se tiene que la Ley de Transparencia y Acceso a la Información Pública del Estado de México y Municipios, prevé en su artículo 23, lo siguiente:</w:t>
      </w:r>
    </w:p>
    <w:p w14:paraId="06C648C5" w14:textId="77777777" w:rsidR="00C71171" w:rsidRPr="00A86AF0" w:rsidRDefault="00C71171" w:rsidP="00A86AF0">
      <w:pPr>
        <w:shd w:val="clear" w:color="auto" w:fill="FFFFFF" w:themeFill="background1"/>
        <w:spacing w:line="360" w:lineRule="auto"/>
        <w:jc w:val="both"/>
        <w:rPr>
          <w:rFonts w:ascii="Palatino Linotype" w:hAnsi="Palatino Linotype"/>
        </w:rPr>
      </w:pPr>
    </w:p>
    <w:p w14:paraId="7FE25606"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w:t>
      </w:r>
      <w:r w:rsidRPr="00A86AF0">
        <w:rPr>
          <w:rFonts w:ascii="Palatino Linotype" w:hAnsi="Palatino Linotype" w:cs="Arial"/>
          <w:b/>
          <w:i/>
          <w:sz w:val="22"/>
        </w:rPr>
        <w:t>Artículo 23.</w:t>
      </w:r>
      <w:r w:rsidRPr="00A86AF0">
        <w:rPr>
          <w:rFonts w:ascii="Palatino Linotype" w:hAnsi="Palatino Linotype" w:cs="Arial"/>
          <w:i/>
          <w:sz w:val="22"/>
        </w:rPr>
        <w:t xml:space="preserve"> Son sujetos obligados a transparentar y permitir el acceso a su información y proteger los datos personales que obren en su poder:</w:t>
      </w:r>
    </w:p>
    <w:p w14:paraId="290B27AE"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p>
    <w:p w14:paraId="2BFE0FA9"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CAB8AE1"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II. El Poder Legislativo del Estado, los organismos, órganos y entidades de la Legislatura y sus dependencias;</w:t>
      </w:r>
    </w:p>
    <w:p w14:paraId="6BFBB453"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III. El Poder Judicial, sus organismos, órganos y entidades, así como el Consejo de la Judicatura del Estado;</w:t>
      </w:r>
    </w:p>
    <w:p w14:paraId="3241C525" w14:textId="77777777" w:rsidR="00C71171" w:rsidRPr="00A86AF0" w:rsidRDefault="00C71171" w:rsidP="00A86AF0">
      <w:pPr>
        <w:shd w:val="clear" w:color="auto" w:fill="FFFFFF" w:themeFill="background1"/>
        <w:ind w:left="851" w:right="901"/>
        <w:jc w:val="both"/>
        <w:rPr>
          <w:rFonts w:ascii="Palatino Linotype" w:hAnsi="Palatino Linotype" w:cs="Arial"/>
          <w:b/>
          <w:i/>
          <w:sz w:val="22"/>
        </w:rPr>
      </w:pPr>
      <w:r w:rsidRPr="00A86AF0">
        <w:rPr>
          <w:rFonts w:ascii="Palatino Linotype" w:hAnsi="Palatino Linotype" w:cs="Arial"/>
          <w:b/>
          <w:i/>
          <w:sz w:val="22"/>
        </w:rPr>
        <w:t>IV. Los ayuntamientos y las dependencias, organismos, órganos y entidades de la administración municipal;</w:t>
      </w:r>
    </w:p>
    <w:p w14:paraId="2034F2FC"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V. Los órganos autónomos;</w:t>
      </w:r>
    </w:p>
    <w:p w14:paraId="2A5A7F85"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VI. Los tribunales administrativos y autoridades jurisdiccionales en materia laboral;</w:t>
      </w:r>
    </w:p>
    <w:p w14:paraId="6CDAE037"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VII. Los partidos políticos y agrupaciones políticas, en los términos de las disposiciones aplicables;</w:t>
      </w:r>
    </w:p>
    <w:p w14:paraId="23D88216"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VIII. Los fideicomisos y fondos públicos que cuenten con financiamiento público, parcial o total, o con participación de entidades de gobierno;</w:t>
      </w:r>
    </w:p>
    <w:p w14:paraId="4403533E"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IX. Los sindicatos que reciban y/o ejerzan recursos públicos en el ámbito estatal y municipal;</w:t>
      </w:r>
    </w:p>
    <w:p w14:paraId="4E9D55C7"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X. Cualquier persona física o jurídico colectiva que reciba y ejerza recursos públicos en el ámbito estatal o municipal; y</w:t>
      </w:r>
    </w:p>
    <w:p w14:paraId="04F08E7C" w14:textId="77777777" w:rsidR="00C71171" w:rsidRPr="00A86AF0" w:rsidRDefault="00C71171" w:rsidP="00A86AF0">
      <w:pPr>
        <w:shd w:val="clear" w:color="auto" w:fill="FFFFFF" w:themeFill="background1"/>
        <w:ind w:left="851" w:right="901"/>
        <w:jc w:val="both"/>
        <w:rPr>
          <w:rFonts w:ascii="Palatino Linotype" w:hAnsi="Palatino Linotype" w:cs="Arial"/>
          <w:i/>
          <w:sz w:val="22"/>
        </w:rPr>
      </w:pPr>
      <w:r w:rsidRPr="00A86AF0">
        <w:rPr>
          <w:rFonts w:ascii="Palatino Linotype" w:hAnsi="Palatino Linotype" w:cs="Arial"/>
          <w:i/>
          <w:sz w:val="22"/>
        </w:rPr>
        <w:t>XI. Cualquier otra autoridad, entidad, órgano u organismo de los poderes estatal o municipal, que reciba recursos públicos.</w:t>
      </w:r>
    </w:p>
    <w:p w14:paraId="1B96E0B3" w14:textId="77777777" w:rsidR="00C71171" w:rsidRPr="00A86AF0" w:rsidRDefault="00C71171" w:rsidP="00A86AF0">
      <w:pPr>
        <w:shd w:val="clear" w:color="auto" w:fill="FFFFFF" w:themeFill="background1"/>
        <w:ind w:left="851" w:right="901"/>
        <w:jc w:val="both"/>
        <w:rPr>
          <w:rFonts w:ascii="Palatino Linotype" w:hAnsi="Palatino Linotype" w:cs="Arial"/>
          <w:b/>
          <w:i/>
          <w:sz w:val="22"/>
        </w:rPr>
      </w:pPr>
      <w:r w:rsidRPr="00A86AF0">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36E89B" w14:textId="77777777" w:rsidR="00C71171" w:rsidRPr="00A86AF0" w:rsidRDefault="00C71171" w:rsidP="00A86AF0">
      <w:pPr>
        <w:shd w:val="clear" w:color="auto" w:fill="FFFFFF" w:themeFill="background1"/>
        <w:ind w:left="851" w:right="901"/>
        <w:jc w:val="both"/>
        <w:rPr>
          <w:rFonts w:ascii="Palatino Linotype" w:hAnsi="Palatino Linotype" w:cs="Arial"/>
          <w:b/>
          <w:i/>
          <w:sz w:val="22"/>
        </w:rPr>
      </w:pPr>
      <w:r w:rsidRPr="00A86AF0">
        <w:rPr>
          <w:rFonts w:ascii="Palatino Linotype" w:hAnsi="Palatino Linotype" w:cs="Arial"/>
          <w:b/>
          <w:i/>
          <w:sz w:val="22"/>
        </w:rPr>
        <w:t>Los servidores públicos deberán transparentar sus acciones así como garantizar y respetar el derecho de acceso a la Información Pública.</w:t>
      </w:r>
    </w:p>
    <w:p w14:paraId="038630EB" w14:textId="77777777" w:rsidR="00C71171" w:rsidRPr="00A86AF0" w:rsidRDefault="00C71171" w:rsidP="00A86AF0">
      <w:pPr>
        <w:shd w:val="clear" w:color="auto" w:fill="FFFFFF" w:themeFill="background1"/>
        <w:ind w:left="851" w:right="901"/>
        <w:jc w:val="both"/>
        <w:rPr>
          <w:rFonts w:ascii="Palatino Linotype" w:hAnsi="Palatino Linotype" w:cs="Arial"/>
          <w:i/>
        </w:rPr>
      </w:pPr>
    </w:p>
    <w:p w14:paraId="4E0F5A19" w14:textId="42D25C20" w:rsidR="00C71171" w:rsidRPr="00A86AF0" w:rsidRDefault="00C71171" w:rsidP="00A86AF0">
      <w:pPr>
        <w:shd w:val="clear" w:color="auto" w:fill="FFFFFF" w:themeFill="background1"/>
        <w:spacing w:line="360" w:lineRule="auto"/>
        <w:ind w:right="49"/>
        <w:jc w:val="both"/>
        <w:rPr>
          <w:rFonts w:ascii="Palatino Linotype" w:hAnsi="Palatino Linotype" w:cs="Arial"/>
        </w:rPr>
      </w:pPr>
      <w:r w:rsidRPr="00A86AF0">
        <w:rPr>
          <w:rFonts w:ascii="Palatino Linotype" w:hAnsi="Palatino Linotype" w:cs="Arial"/>
        </w:rPr>
        <w:t>Ahora bien, atendiendo a los preceptos legales a los cuales se hizo referenci</w:t>
      </w:r>
      <w:r w:rsidR="00A17A0A" w:rsidRPr="00A86AF0">
        <w:rPr>
          <w:rFonts w:ascii="Palatino Linotype" w:hAnsi="Palatino Linotype" w:cs="Arial"/>
        </w:rPr>
        <w:t>a, es preciso mencionar que, el</w:t>
      </w:r>
      <w:r w:rsidR="00A17A0A" w:rsidRPr="00A86AF0">
        <w:rPr>
          <w:rFonts w:ascii="Palatino Linotype" w:hAnsi="Palatino Linotype" w:cs="Arial"/>
          <w:u w:val="single"/>
        </w:rPr>
        <w:t xml:space="preserve"> </w:t>
      </w:r>
      <w:r w:rsidR="00216C7C" w:rsidRPr="00A86AF0">
        <w:rPr>
          <w:rFonts w:ascii="Palatino Linotype" w:hAnsi="Palatino Linotype" w:cs="Arial"/>
          <w:u w:val="single"/>
        </w:rPr>
        <w:t xml:space="preserve">Ayuntamiento de </w:t>
      </w:r>
      <w:r w:rsidR="00687F16" w:rsidRPr="00A86AF0">
        <w:rPr>
          <w:rFonts w:ascii="Palatino Linotype" w:hAnsi="Palatino Linotype" w:cs="Arial"/>
          <w:u w:val="single"/>
        </w:rPr>
        <w:t>Metepec</w:t>
      </w:r>
      <w:r w:rsidRPr="00A86AF0">
        <w:rPr>
          <w:rFonts w:ascii="Palatino Linotype" w:hAnsi="Palatino Linotype" w:cs="Arial"/>
        </w:rPr>
        <w:t>, se encuentra dentro de los supuestos de obligatoriedad a transparentar y garantizar el Acceso a la Información Pública.</w:t>
      </w:r>
    </w:p>
    <w:p w14:paraId="3E0049CC" w14:textId="77777777" w:rsidR="00C71171" w:rsidRPr="00A86AF0" w:rsidRDefault="00C71171" w:rsidP="00A86AF0">
      <w:pPr>
        <w:shd w:val="clear" w:color="auto" w:fill="FFFFFF" w:themeFill="background1"/>
        <w:spacing w:line="360" w:lineRule="auto"/>
        <w:ind w:right="49"/>
        <w:jc w:val="both"/>
        <w:rPr>
          <w:rFonts w:ascii="Palatino Linotype" w:hAnsi="Palatino Linotype" w:cs="Arial"/>
        </w:rPr>
      </w:pPr>
    </w:p>
    <w:p w14:paraId="2C1BF359" w14:textId="77777777" w:rsidR="00C71171" w:rsidRPr="00A86AF0" w:rsidRDefault="00C71171" w:rsidP="00A86AF0">
      <w:pPr>
        <w:shd w:val="clear" w:color="auto" w:fill="FFFFFF" w:themeFill="background1"/>
        <w:spacing w:line="360" w:lineRule="auto"/>
        <w:ind w:right="49"/>
        <w:jc w:val="both"/>
        <w:rPr>
          <w:rFonts w:ascii="Palatino Linotype" w:hAnsi="Palatino Linotype" w:cs="Arial"/>
        </w:rPr>
      </w:pPr>
      <w:r w:rsidRPr="00A86AF0">
        <w:rPr>
          <w:rFonts w:ascii="Palatino Linotype" w:hAnsi="Palatino Linotype" w:cs="Arial"/>
        </w:rPr>
        <w:lastRenderedPageBreak/>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75367D0" w14:textId="77777777" w:rsidR="00C71171" w:rsidRPr="00A86AF0" w:rsidRDefault="00C71171" w:rsidP="00A86AF0">
      <w:pPr>
        <w:shd w:val="clear" w:color="auto" w:fill="FFFFFF" w:themeFill="background1"/>
        <w:spacing w:line="360" w:lineRule="auto"/>
        <w:ind w:right="49"/>
        <w:jc w:val="both"/>
        <w:rPr>
          <w:rFonts w:ascii="Palatino Linotype" w:hAnsi="Palatino Linotype" w:cs="Arial"/>
        </w:rPr>
      </w:pPr>
    </w:p>
    <w:p w14:paraId="65C25F2B" w14:textId="1E626BE0" w:rsidR="00C71171" w:rsidRPr="00A86AF0" w:rsidRDefault="00C71171" w:rsidP="00A86AF0">
      <w:pPr>
        <w:shd w:val="clear" w:color="auto" w:fill="FFFFFF" w:themeFill="background1"/>
        <w:spacing w:line="360" w:lineRule="auto"/>
        <w:ind w:right="49"/>
        <w:jc w:val="both"/>
        <w:rPr>
          <w:rFonts w:ascii="Palatino Linotype" w:eastAsia="Palatino Linotype" w:hAnsi="Palatino Linotype" w:cs="Palatino Linotype"/>
        </w:rPr>
      </w:pPr>
      <w:r w:rsidRPr="00A86AF0">
        <w:rPr>
          <w:rFonts w:ascii="Palatino Linotype" w:eastAsia="Palatino Linotype" w:hAnsi="Palatino Linotype" w:cs="Palatino Linotype"/>
        </w:rPr>
        <w:t xml:space="preserve">En ese tenor, para un mejor estudio y comprensión del asunto que se resuelve, es preciso recordar que, </w:t>
      </w:r>
      <w:r w:rsidRPr="00A86AF0">
        <w:rPr>
          <w:rFonts w:ascii="Palatino Linotype" w:eastAsia="Palatino Linotype" w:hAnsi="Palatino Linotype" w:cs="Palatino Linotype"/>
          <w:b/>
        </w:rPr>
        <w:t>EL RECURRENTE</w:t>
      </w:r>
      <w:r w:rsidRPr="00A86AF0">
        <w:rPr>
          <w:rFonts w:ascii="Palatino Linotype" w:eastAsia="Palatino Linotype" w:hAnsi="Palatino Linotype" w:cs="Palatino Linotype"/>
        </w:rPr>
        <w:t xml:space="preserve"> requirió al </w:t>
      </w:r>
      <w:r w:rsidRPr="00A86AF0">
        <w:rPr>
          <w:rFonts w:ascii="Palatino Linotype" w:eastAsia="Palatino Linotype" w:hAnsi="Palatino Linotype" w:cs="Palatino Linotype"/>
          <w:b/>
        </w:rPr>
        <w:t xml:space="preserve">SUJETO OBLIGADO </w:t>
      </w:r>
      <w:r w:rsidR="00701B4C" w:rsidRPr="00A86AF0">
        <w:rPr>
          <w:rFonts w:ascii="Palatino Linotype" w:eastAsia="Palatino Linotype" w:hAnsi="Palatino Linotype" w:cs="Palatino Linotype"/>
        </w:rPr>
        <w:t>lo siguiente</w:t>
      </w:r>
      <w:r w:rsidRPr="00A86AF0">
        <w:rPr>
          <w:rFonts w:ascii="Palatino Linotype" w:eastAsia="Palatino Linotype" w:hAnsi="Palatino Linotype" w:cs="Palatino Linotype"/>
        </w:rPr>
        <w:t>:</w:t>
      </w:r>
    </w:p>
    <w:tbl>
      <w:tblPr>
        <w:tblStyle w:val="Tablaconcuadrcula"/>
        <w:tblW w:w="0" w:type="auto"/>
        <w:jc w:val="center"/>
        <w:tblLook w:val="04A0" w:firstRow="1" w:lastRow="0" w:firstColumn="1" w:lastColumn="0" w:noHBand="0" w:noVBand="1"/>
      </w:tblPr>
      <w:tblGrid>
        <w:gridCol w:w="2365"/>
        <w:gridCol w:w="4222"/>
      </w:tblGrid>
      <w:tr w:rsidR="000B3DAF" w:rsidRPr="00A86AF0" w14:paraId="7F5C29C1" w14:textId="77777777" w:rsidTr="00687F16">
        <w:trPr>
          <w:tblHeader/>
          <w:jc w:val="center"/>
        </w:trPr>
        <w:tc>
          <w:tcPr>
            <w:tcW w:w="236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B2DBC6A" w14:textId="77777777" w:rsidR="00687F16" w:rsidRPr="00A86AF0" w:rsidRDefault="00687F16" w:rsidP="00A86AF0">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A86AF0">
              <w:rPr>
                <w:rFonts w:ascii="Palatino Linotype" w:hAnsi="Palatino Linotype"/>
                <w:b/>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4A1D458" w14:textId="77777777" w:rsidR="00687F16" w:rsidRPr="00A86AF0" w:rsidRDefault="00687F16" w:rsidP="00A86AF0">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A86AF0">
              <w:rPr>
                <w:rFonts w:ascii="Palatino Linotype" w:hAnsi="Palatino Linotype"/>
                <w:b/>
                <w:sz w:val="16"/>
                <w:szCs w:val="16"/>
              </w:rPr>
              <w:t>Contenido de la solicitud</w:t>
            </w:r>
          </w:p>
        </w:tc>
      </w:tr>
      <w:tr w:rsidR="000B3DAF" w:rsidRPr="00A86AF0" w14:paraId="2193F426" w14:textId="77777777" w:rsidTr="00687F16">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0DBABFA3" w14:textId="77777777" w:rsidR="00687F16" w:rsidRPr="00A86AF0" w:rsidRDefault="00687F16" w:rsidP="00A86AF0">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A86AF0">
              <w:rPr>
                <w:rFonts w:ascii="Palatino Linotype" w:hAnsi="Palatino Linotype"/>
                <w:b/>
                <w:sz w:val="16"/>
                <w:szCs w:val="16"/>
              </w:rPr>
              <w:t>03336/METEPEC/IP/2022</w:t>
            </w:r>
          </w:p>
        </w:tc>
        <w:tc>
          <w:tcPr>
            <w:tcW w:w="4222" w:type="dxa"/>
            <w:tcBorders>
              <w:top w:val="single" w:sz="4" w:space="0" w:color="auto"/>
              <w:left w:val="single" w:sz="4" w:space="0" w:color="auto"/>
              <w:bottom w:val="single" w:sz="4" w:space="0" w:color="auto"/>
              <w:right w:val="single" w:sz="4" w:space="0" w:color="auto"/>
            </w:tcBorders>
            <w:hideMark/>
          </w:tcPr>
          <w:p w14:paraId="505680B1" w14:textId="77777777" w:rsidR="00687F16" w:rsidRPr="00A86AF0" w:rsidRDefault="00687F16" w:rsidP="00A86AF0">
            <w:pPr>
              <w:pStyle w:val="Prrafodelista"/>
              <w:shd w:val="clear" w:color="auto" w:fill="FFFFFF" w:themeFill="background1"/>
              <w:tabs>
                <w:tab w:val="left" w:pos="709"/>
              </w:tabs>
              <w:ind w:left="0"/>
              <w:jc w:val="both"/>
              <w:rPr>
                <w:rFonts w:ascii="Palatino Linotype" w:hAnsi="Palatino Linotype"/>
                <w:b/>
                <w:i/>
                <w:sz w:val="16"/>
                <w:szCs w:val="16"/>
              </w:rPr>
            </w:pPr>
            <w:r w:rsidRPr="00A86AF0">
              <w:rPr>
                <w:rFonts w:ascii="Palatino Linotype" w:hAnsi="Palatino Linotype"/>
                <w:i/>
                <w:sz w:val="16"/>
                <w:szCs w:val="16"/>
              </w:rPr>
              <w:t xml:space="preserve">Con fundamento en la ley de transparencia y acceso a la información, solicitamos EN VERSIÓN PUBLICA, todos y cada una de los </w:t>
            </w:r>
            <w:r w:rsidRPr="00A86AF0">
              <w:rPr>
                <w:rFonts w:ascii="Palatino Linotype" w:hAnsi="Palatino Linotype"/>
                <w:b/>
                <w:i/>
                <w:sz w:val="16"/>
                <w:szCs w:val="16"/>
              </w:rPr>
              <w:t>comprobantes de los depósitos o transferencias</w:t>
            </w:r>
            <w:r w:rsidRPr="00A86AF0">
              <w:rPr>
                <w:rFonts w:ascii="Palatino Linotype" w:hAnsi="Palatino Linotype"/>
                <w:i/>
                <w:sz w:val="16"/>
                <w:szCs w:val="16"/>
              </w:rPr>
              <w:t xml:space="preserve"> de todo tipo realizadas o efectuadas a las cuentas bancarias o depósitos en efectivo, de las </w:t>
            </w:r>
            <w:r w:rsidRPr="00A86AF0">
              <w:rPr>
                <w:rFonts w:ascii="Palatino Linotype" w:hAnsi="Palatino Linotype"/>
                <w:b/>
                <w:i/>
                <w:sz w:val="16"/>
                <w:szCs w:val="16"/>
              </w:rPr>
              <w:t>cuotas de recuperación</w:t>
            </w:r>
            <w:r w:rsidRPr="00A86AF0">
              <w:rPr>
                <w:rFonts w:ascii="Palatino Linotype" w:hAnsi="Palatino Linotype"/>
                <w:i/>
                <w:sz w:val="16"/>
                <w:szCs w:val="16"/>
              </w:rPr>
              <w:t xml:space="preserve"> efectuadas por todas las organizaciones deportivas, personas físicas o morales, clubs deportivos, asociaciones de todo tipo, que hacen uso de las instalaciones deportivas de la </w:t>
            </w:r>
            <w:r w:rsidRPr="00A86AF0">
              <w:rPr>
                <w:rFonts w:ascii="Palatino Linotype" w:hAnsi="Palatino Linotype"/>
                <w:b/>
                <w:i/>
                <w:sz w:val="16"/>
                <w:szCs w:val="16"/>
              </w:rPr>
              <w:t xml:space="preserve">unidad deportiva </w:t>
            </w:r>
            <w:proofErr w:type="spellStart"/>
            <w:r w:rsidRPr="00A86AF0">
              <w:rPr>
                <w:rFonts w:ascii="Palatino Linotype" w:hAnsi="Palatino Linotype"/>
                <w:b/>
                <w:i/>
                <w:sz w:val="16"/>
                <w:szCs w:val="16"/>
              </w:rPr>
              <w:t>martín</w:t>
            </w:r>
            <w:proofErr w:type="spellEnd"/>
            <w:r w:rsidRPr="00A86AF0">
              <w:rPr>
                <w:rFonts w:ascii="Palatino Linotype" w:hAnsi="Palatino Linotype"/>
                <w:b/>
                <w:i/>
                <w:sz w:val="16"/>
                <w:szCs w:val="16"/>
              </w:rPr>
              <w:t xml:space="preserve"> </w:t>
            </w:r>
            <w:proofErr w:type="spellStart"/>
            <w:r w:rsidRPr="00A86AF0">
              <w:rPr>
                <w:rFonts w:ascii="Palatino Linotype" w:hAnsi="Palatino Linotype"/>
                <w:b/>
                <w:i/>
                <w:sz w:val="16"/>
                <w:szCs w:val="16"/>
              </w:rPr>
              <w:t>alarcon</w:t>
            </w:r>
            <w:proofErr w:type="spellEnd"/>
            <w:r w:rsidRPr="00A86AF0">
              <w:rPr>
                <w:rFonts w:ascii="Palatino Linotype" w:hAnsi="Palatino Linotype"/>
                <w:b/>
                <w:i/>
                <w:sz w:val="16"/>
                <w:szCs w:val="16"/>
              </w:rPr>
              <w:t xml:space="preserve"> </w:t>
            </w:r>
            <w:proofErr w:type="spellStart"/>
            <w:r w:rsidRPr="00A86AF0">
              <w:rPr>
                <w:rFonts w:ascii="Palatino Linotype" w:hAnsi="Palatino Linotype"/>
                <w:b/>
                <w:i/>
                <w:sz w:val="16"/>
                <w:szCs w:val="16"/>
              </w:rPr>
              <w:t>hisojo</w:t>
            </w:r>
            <w:proofErr w:type="spellEnd"/>
            <w:r w:rsidRPr="00A86AF0">
              <w:rPr>
                <w:rFonts w:ascii="Palatino Linotype" w:hAnsi="Palatino Linotype"/>
                <w:i/>
                <w:sz w:val="16"/>
                <w:szCs w:val="16"/>
              </w:rPr>
              <w:t xml:space="preserve">... esto en el periodo comprendido del </w:t>
            </w:r>
            <w:r w:rsidRPr="00A86AF0">
              <w:rPr>
                <w:rFonts w:ascii="Palatino Linotype" w:hAnsi="Palatino Linotype"/>
                <w:b/>
                <w:i/>
                <w:sz w:val="16"/>
                <w:szCs w:val="16"/>
              </w:rPr>
              <w:t>03 de enero al 28 de abril de 2022</w:t>
            </w:r>
            <w:r w:rsidRPr="00A86AF0">
              <w:rPr>
                <w:rFonts w:ascii="Palatino Linotype" w:hAnsi="Palatino Linotype"/>
                <w:i/>
                <w:sz w:val="16"/>
                <w:szCs w:val="16"/>
              </w:rPr>
              <w:t xml:space="preserve">... </w:t>
            </w:r>
            <w:proofErr w:type="spellStart"/>
            <w:r w:rsidRPr="00A86AF0">
              <w:rPr>
                <w:rFonts w:ascii="Palatino Linotype" w:hAnsi="Palatino Linotype"/>
                <w:i/>
                <w:sz w:val="16"/>
                <w:szCs w:val="16"/>
              </w:rPr>
              <w:t>haber</w:t>
            </w:r>
            <w:proofErr w:type="spellEnd"/>
            <w:r w:rsidRPr="00A86AF0">
              <w:rPr>
                <w:rFonts w:ascii="Palatino Linotype" w:hAnsi="Palatino Linotype"/>
                <w:i/>
                <w:sz w:val="16"/>
                <w:szCs w:val="16"/>
              </w:rPr>
              <w:t xml:space="preserve"> si encuentran los documentos o le seguirán echando la culpa a la administración anterior” (Sic)</w:t>
            </w:r>
          </w:p>
        </w:tc>
      </w:tr>
      <w:tr w:rsidR="000B3DAF" w:rsidRPr="00A86AF0" w14:paraId="63706271" w14:textId="77777777" w:rsidTr="00687F16">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440A1438" w14:textId="77777777" w:rsidR="00687F16" w:rsidRPr="00A86AF0" w:rsidRDefault="00687F16" w:rsidP="00A86AF0">
            <w:pPr>
              <w:pStyle w:val="Prrafodelista"/>
              <w:shd w:val="clear" w:color="auto" w:fill="FFFFFF" w:themeFill="background1"/>
              <w:tabs>
                <w:tab w:val="left" w:pos="709"/>
              </w:tabs>
              <w:spacing w:before="100" w:beforeAutospacing="1" w:after="100" w:afterAutospacing="1" w:line="360" w:lineRule="auto"/>
              <w:ind w:left="0"/>
              <w:jc w:val="center"/>
              <w:rPr>
                <w:rFonts w:ascii="Palatino Linotype" w:hAnsi="Palatino Linotype"/>
                <w:b/>
                <w:sz w:val="16"/>
                <w:szCs w:val="16"/>
              </w:rPr>
            </w:pPr>
            <w:r w:rsidRPr="00A86AF0">
              <w:rPr>
                <w:rFonts w:ascii="Palatino Linotype" w:hAnsi="Palatino Linotype"/>
                <w:b/>
                <w:sz w:val="16"/>
                <w:szCs w:val="16"/>
              </w:rPr>
              <w:t>03339/METEPEC/IP/2022</w:t>
            </w:r>
          </w:p>
        </w:tc>
        <w:tc>
          <w:tcPr>
            <w:tcW w:w="4222" w:type="dxa"/>
            <w:tcBorders>
              <w:top w:val="single" w:sz="4" w:space="0" w:color="auto"/>
              <w:left w:val="single" w:sz="4" w:space="0" w:color="auto"/>
              <w:bottom w:val="single" w:sz="4" w:space="0" w:color="auto"/>
              <w:right w:val="single" w:sz="4" w:space="0" w:color="auto"/>
            </w:tcBorders>
            <w:hideMark/>
          </w:tcPr>
          <w:p w14:paraId="51B68DF2" w14:textId="77777777" w:rsidR="00687F16" w:rsidRPr="00A86AF0" w:rsidRDefault="00687F16" w:rsidP="00A86AF0">
            <w:pPr>
              <w:pStyle w:val="Prrafodelista"/>
              <w:shd w:val="clear" w:color="auto" w:fill="FFFFFF" w:themeFill="background1"/>
              <w:tabs>
                <w:tab w:val="left" w:pos="709"/>
              </w:tabs>
              <w:ind w:left="0"/>
              <w:jc w:val="both"/>
              <w:rPr>
                <w:rFonts w:ascii="Palatino Linotype" w:hAnsi="Palatino Linotype"/>
                <w:i/>
                <w:sz w:val="16"/>
                <w:szCs w:val="16"/>
              </w:rPr>
            </w:pPr>
            <w:r w:rsidRPr="00A86AF0">
              <w:rPr>
                <w:rFonts w:ascii="Palatino Linotype" w:hAnsi="Palatino Linotype"/>
                <w:i/>
                <w:sz w:val="16"/>
                <w:szCs w:val="16"/>
              </w:rPr>
              <w:t xml:space="preserve">“Con fundamento en la ley de transparencia y acceso a la información, solicitamos EN VERSIÓN PUBLICA, todos y cada una de los </w:t>
            </w:r>
            <w:r w:rsidRPr="00A86AF0">
              <w:rPr>
                <w:rFonts w:ascii="Palatino Linotype" w:hAnsi="Palatino Linotype"/>
                <w:b/>
                <w:i/>
                <w:sz w:val="16"/>
                <w:szCs w:val="16"/>
              </w:rPr>
              <w:t>comprobante de pago</w:t>
            </w:r>
            <w:r w:rsidRPr="00A86AF0">
              <w:rPr>
                <w:rFonts w:ascii="Palatino Linotype" w:hAnsi="Palatino Linotype"/>
                <w:i/>
                <w:sz w:val="16"/>
                <w:szCs w:val="16"/>
              </w:rPr>
              <w:t xml:space="preserve"> llámese cheques póliza de egreso, transferencia bancaria o cualquier forma de pago, que el </w:t>
            </w:r>
            <w:r w:rsidRPr="00A86AF0">
              <w:rPr>
                <w:rFonts w:ascii="Palatino Linotype" w:hAnsi="Palatino Linotype"/>
                <w:b/>
                <w:i/>
                <w:sz w:val="16"/>
                <w:szCs w:val="16"/>
              </w:rPr>
              <w:t xml:space="preserve">instituto municipal de cultura física y deportes de </w:t>
            </w:r>
            <w:proofErr w:type="spellStart"/>
            <w:r w:rsidRPr="00A86AF0">
              <w:rPr>
                <w:rFonts w:ascii="Palatino Linotype" w:hAnsi="Palatino Linotype"/>
                <w:b/>
                <w:i/>
                <w:sz w:val="16"/>
                <w:szCs w:val="16"/>
              </w:rPr>
              <w:t>metepec</w:t>
            </w:r>
            <w:proofErr w:type="spellEnd"/>
            <w:r w:rsidRPr="00A86AF0">
              <w:rPr>
                <w:rFonts w:ascii="Palatino Linotype" w:hAnsi="Palatino Linotype"/>
                <w:i/>
                <w:sz w:val="16"/>
                <w:szCs w:val="16"/>
              </w:rPr>
              <w:t xml:space="preserve"> hayan efectuado a nombre de proveedores de bienes y servicios </w:t>
            </w:r>
            <w:r w:rsidRPr="00A86AF0">
              <w:rPr>
                <w:rFonts w:ascii="Palatino Linotype" w:hAnsi="Palatino Linotype"/>
                <w:b/>
                <w:i/>
                <w:sz w:val="16"/>
                <w:szCs w:val="16"/>
              </w:rPr>
              <w:t>incluyendo gastos de representación o viáticos de los directivos del instituto</w:t>
            </w:r>
            <w:r w:rsidRPr="00A86AF0">
              <w:rPr>
                <w:rFonts w:ascii="Palatino Linotype" w:hAnsi="Palatino Linotype"/>
                <w:i/>
                <w:sz w:val="16"/>
                <w:szCs w:val="16"/>
              </w:rPr>
              <w:t xml:space="preserve">, esto por el periodo comprendido </w:t>
            </w:r>
            <w:r w:rsidRPr="00A86AF0">
              <w:rPr>
                <w:rFonts w:ascii="Palatino Linotype" w:hAnsi="Palatino Linotype"/>
                <w:b/>
                <w:i/>
                <w:sz w:val="16"/>
                <w:szCs w:val="16"/>
              </w:rPr>
              <w:t>del 03 de enero al 28 de abril de 2022</w:t>
            </w:r>
            <w:r w:rsidRPr="00A86AF0">
              <w:rPr>
                <w:rFonts w:ascii="Palatino Linotype" w:hAnsi="Palatino Linotype"/>
                <w:i/>
                <w:sz w:val="16"/>
                <w:szCs w:val="16"/>
              </w:rPr>
              <w:t>.... espero que si los encuentren y no culpen a la administración anterior” (Sic)</w:t>
            </w:r>
          </w:p>
        </w:tc>
      </w:tr>
    </w:tbl>
    <w:p w14:paraId="5A83B009" w14:textId="5BC0E636" w:rsidR="00687F16" w:rsidRPr="00A86AF0" w:rsidRDefault="00687F16" w:rsidP="00A86AF0">
      <w:pPr>
        <w:shd w:val="clear" w:color="auto" w:fill="FFFFFF" w:themeFill="background1"/>
        <w:spacing w:before="100" w:beforeAutospacing="1" w:after="100" w:afterAutospacing="1" w:line="360" w:lineRule="auto"/>
        <w:jc w:val="both"/>
        <w:rPr>
          <w:rFonts w:ascii="Palatino Linotype" w:eastAsia="Palatino Linotype" w:hAnsi="Palatino Linotype" w:cs="Palatino Linotype"/>
        </w:rPr>
      </w:pPr>
      <w:r w:rsidRPr="00A86AF0">
        <w:rPr>
          <w:rFonts w:ascii="Palatino Linotype" w:eastAsia="Palatino Linotype" w:hAnsi="Palatino Linotype" w:cs="Palatino Linotype"/>
        </w:rPr>
        <w:lastRenderedPageBreak/>
        <w:t xml:space="preserve">Ante la falta de respuesta el </w:t>
      </w:r>
      <w:r w:rsidRPr="00A86AF0">
        <w:rPr>
          <w:rFonts w:ascii="Palatino Linotype" w:eastAsia="Palatino Linotype" w:hAnsi="Palatino Linotype" w:cs="Palatino Linotype"/>
          <w:b/>
        </w:rPr>
        <w:t xml:space="preserve">RECUERRENTE </w:t>
      </w:r>
      <w:r w:rsidRPr="00A86AF0">
        <w:rPr>
          <w:rFonts w:ascii="Palatino Linotype" w:eastAsia="Palatino Linotype" w:hAnsi="Palatino Linotype" w:cs="Palatino Linotype"/>
        </w:rPr>
        <w:t>interpuso el presente medio de defensa.</w:t>
      </w:r>
    </w:p>
    <w:p w14:paraId="03F8CB86" w14:textId="34D50111" w:rsidR="00687F16" w:rsidRPr="00A86AF0" w:rsidRDefault="00687F16" w:rsidP="00A86AF0">
      <w:pPr>
        <w:shd w:val="clear" w:color="auto" w:fill="FFFFFF" w:themeFill="background1"/>
        <w:spacing w:before="100" w:beforeAutospacing="1" w:after="100" w:afterAutospacing="1" w:line="360" w:lineRule="auto"/>
        <w:jc w:val="both"/>
        <w:rPr>
          <w:rFonts w:ascii="Palatino Linotype" w:eastAsia="Palatino Linotype" w:hAnsi="Palatino Linotype" w:cs="Palatino Linotype"/>
        </w:rPr>
      </w:pPr>
      <w:r w:rsidRPr="00A86AF0">
        <w:rPr>
          <w:rFonts w:ascii="Palatino Linotype" w:eastAsia="Palatino Linotype" w:hAnsi="Palatino Linotype" w:cs="Palatino Linotype"/>
        </w:rPr>
        <w:t xml:space="preserve">En un acto posterior </w:t>
      </w:r>
      <w:r w:rsidRPr="00A86AF0">
        <w:rPr>
          <w:rFonts w:ascii="Palatino Linotype" w:eastAsia="Palatino Linotype" w:hAnsi="Palatino Linotype" w:cs="Palatino Linotype"/>
          <w:b/>
        </w:rPr>
        <w:t xml:space="preserve">EL SUJETO OLIGADO </w:t>
      </w:r>
      <w:r w:rsidRPr="00A86AF0">
        <w:rPr>
          <w:rFonts w:ascii="Palatino Linotype" w:eastAsia="Palatino Linotype" w:hAnsi="Palatino Linotype" w:cs="Palatino Linotype"/>
        </w:rPr>
        <w:t>remitió sus informes justificados mismos que se describen a continuación:</w:t>
      </w:r>
    </w:p>
    <w:p w14:paraId="1CDD8F22" w14:textId="77777777" w:rsidR="00687F16" w:rsidRPr="00A86AF0" w:rsidRDefault="00687F16" w:rsidP="00A86AF0">
      <w:pPr>
        <w:shd w:val="clear" w:color="auto" w:fill="FFFFFF" w:themeFill="background1"/>
        <w:spacing w:line="360" w:lineRule="auto"/>
        <w:jc w:val="both"/>
        <w:rPr>
          <w:rFonts w:ascii="Palatino Linotype" w:hAnsi="Palatino Linotype"/>
          <w:b/>
        </w:rPr>
      </w:pPr>
      <w:r w:rsidRPr="00A86AF0">
        <w:rPr>
          <w:rFonts w:ascii="Palatino Linotype" w:hAnsi="Palatino Linotype"/>
          <w:b/>
        </w:rPr>
        <w:t>10542/INFOEM/IP/RR/2022</w:t>
      </w:r>
    </w:p>
    <w:p w14:paraId="6A96B513" w14:textId="0F2CF558" w:rsidR="00687F16" w:rsidRPr="00A86AF0" w:rsidRDefault="00CB24B0" w:rsidP="00A86AF0">
      <w:pPr>
        <w:pStyle w:val="Prrafodelista"/>
        <w:numPr>
          <w:ilvl w:val="0"/>
          <w:numId w:val="21"/>
        </w:numPr>
        <w:shd w:val="clear" w:color="auto" w:fill="FFFFFF" w:themeFill="background1"/>
        <w:spacing w:before="100" w:beforeAutospacing="1" w:after="100" w:afterAutospacing="1" w:line="360" w:lineRule="auto"/>
        <w:jc w:val="both"/>
        <w:rPr>
          <w:rFonts w:ascii="Palatino Linotype" w:eastAsia="Palatino Linotype" w:hAnsi="Palatino Linotype" w:cs="Palatino Linotype"/>
          <w:b/>
          <w:i/>
        </w:rPr>
      </w:pPr>
      <w:hyperlink r:id="rId12" w:history="1">
        <w:r w:rsidR="00687F16" w:rsidRPr="00A86AF0">
          <w:rPr>
            <w:rStyle w:val="Hipervnculo"/>
            <w:rFonts w:ascii="Palatino Linotype" w:hAnsi="Palatino Linotype" w:cs="Arial"/>
            <w:b/>
            <w:bCs/>
            <w:i/>
            <w:color w:val="auto"/>
          </w:rPr>
          <w:t>RECIBOS DE INGRESOS ENERO 2022.pdf</w:t>
        </w:r>
      </w:hyperlink>
      <w:r w:rsidR="00EC55E5" w:rsidRPr="00A86AF0">
        <w:rPr>
          <w:rFonts w:ascii="Palatino Linotype" w:hAnsi="Palatino Linotype"/>
          <w:b/>
          <w:i/>
        </w:rPr>
        <w:t xml:space="preserve">. </w:t>
      </w:r>
      <w:r w:rsidR="0061495D" w:rsidRPr="00A86AF0">
        <w:rPr>
          <w:rFonts w:ascii="Palatino Linotype" w:hAnsi="Palatino Linotype"/>
        </w:rPr>
        <w:t>Diez recibos de ingresos correspondientes al mes de enero por concepto de cuotas de recuperación por uso de canchas deportivas</w:t>
      </w:r>
      <w:r w:rsidR="000F0E39" w:rsidRPr="00A86AF0">
        <w:rPr>
          <w:rFonts w:ascii="Palatino Linotype" w:hAnsi="Palatino Linotype"/>
        </w:rPr>
        <w:t xml:space="preserve"> mismos que no fueron puestos a la vista por contener a la vista datos personales como lo es el RFC de la persona que realizó el pago</w:t>
      </w:r>
      <w:r w:rsidR="0061495D" w:rsidRPr="00A86AF0">
        <w:rPr>
          <w:rFonts w:ascii="Palatino Linotype" w:hAnsi="Palatino Linotype"/>
        </w:rPr>
        <w:t>.</w:t>
      </w:r>
    </w:p>
    <w:p w14:paraId="39FF0D8E" w14:textId="52551665" w:rsidR="00687F16" w:rsidRPr="00A86AF0" w:rsidRDefault="00CB24B0" w:rsidP="00A86AF0">
      <w:pPr>
        <w:pStyle w:val="Prrafodelista"/>
        <w:numPr>
          <w:ilvl w:val="0"/>
          <w:numId w:val="21"/>
        </w:numPr>
        <w:shd w:val="clear" w:color="auto" w:fill="FFFFFF" w:themeFill="background1"/>
        <w:spacing w:before="100" w:beforeAutospacing="1" w:after="100" w:afterAutospacing="1" w:line="360" w:lineRule="auto"/>
        <w:jc w:val="both"/>
        <w:rPr>
          <w:rFonts w:ascii="Palatino Linotype" w:eastAsia="Palatino Linotype" w:hAnsi="Palatino Linotype" w:cs="Palatino Linotype"/>
          <w:b/>
          <w:i/>
        </w:rPr>
      </w:pPr>
      <w:hyperlink r:id="rId13" w:history="1">
        <w:r w:rsidR="00687F16" w:rsidRPr="00A86AF0">
          <w:rPr>
            <w:rStyle w:val="Hipervnculo"/>
            <w:rFonts w:ascii="Palatino Linotype" w:hAnsi="Palatino Linotype" w:cs="Arial"/>
            <w:b/>
            <w:bCs/>
            <w:i/>
            <w:color w:val="auto"/>
          </w:rPr>
          <w:t>3336.PDF</w:t>
        </w:r>
      </w:hyperlink>
      <w:r w:rsidR="0061495D" w:rsidRPr="00A86AF0">
        <w:rPr>
          <w:rFonts w:ascii="Palatino Linotype" w:hAnsi="Palatino Linotype"/>
          <w:b/>
          <w:i/>
        </w:rPr>
        <w:t xml:space="preserve">. </w:t>
      </w:r>
      <w:r w:rsidR="0061495D" w:rsidRPr="00A86AF0">
        <w:rPr>
          <w:rFonts w:ascii="Palatino Linotype" w:hAnsi="Palatino Linotype"/>
        </w:rPr>
        <w:t>Oficio IMCUFIDEM/0720/2022 signado por la encargada de despacho del Instituto Municipal de Cultura Física y Deporte de Metepec, dirigido al Titular de la Unidad de Transparencia mediante el cual le informa que le remite la información que se solicitó.</w:t>
      </w:r>
    </w:p>
    <w:p w14:paraId="33A869E2" w14:textId="19C0C69F" w:rsidR="0061495D" w:rsidRPr="00A86AF0" w:rsidRDefault="00CB24B0" w:rsidP="00A86AF0">
      <w:pPr>
        <w:pStyle w:val="Prrafodelista"/>
        <w:numPr>
          <w:ilvl w:val="0"/>
          <w:numId w:val="21"/>
        </w:numPr>
        <w:shd w:val="clear" w:color="auto" w:fill="FFFFFF" w:themeFill="background1"/>
        <w:spacing w:before="100" w:beforeAutospacing="1" w:after="100" w:afterAutospacing="1" w:line="360" w:lineRule="auto"/>
        <w:jc w:val="both"/>
        <w:rPr>
          <w:rFonts w:ascii="Palatino Linotype" w:eastAsia="Palatino Linotype" w:hAnsi="Palatino Linotype" w:cs="Palatino Linotype"/>
          <w:b/>
          <w:i/>
        </w:rPr>
      </w:pPr>
      <w:hyperlink r:id="rId14" w:history="1">
        <w:r w:rsidR="00687F16" w:rsidRPr="00A86AF0">
          <w:rPr>
            <w:rStyle w:val="Hipervnculo"/>
            <w:rFonts w:ascii="Palatino Linotype" w:hAnsi="Palatino Linotype" w:cs="Arial"/>
            <w:b/>
            <w:bCs/>
            <w:i/>
            <w:color w:val="auto"/>
          </w:rPr>
          <w:t>RECIBOS DE INGRESOS ABRIL 2022.PDF</w:t>
        </w:r>
      </w:hyperlink>
      <w:r w:rsidR="0061495D" w:rsidRPr="00A86AF0">
        <w:rPr>
          <w:rFonts w:ascii="Palatino Linotype" w:hAnsi="Palatino Linotype"/>
          <w:b/>
          <w:i/>
        </w:rPr>
        <w:t xml:space="preserve">. </w:t>
      </w:r>
      <w:r w:rsidR="0061495D" w:rsidRPr="00A86AF0">
        <w:rPr>
          <w:rFonts w:ascii="Palatino Linotype" w:hAnsi="Palatino Linotype"/>
        </w:rPr>
        <w:t>Once recibos de ingresos correspondientes al mes de abril por concepto de cuotas de recuperación por uso de canchas deportivas</w:t>
      </w:r>
      <w:r w:rsidR="000F0E39" w:rsidRPr="00A86AF0">
        <w:rPr>
          <w:rFonts w:ascii="Palatino Linotype" w:hAnsi="Palatino Linotype"/>
        </w:rPr>
        <w:t xml:space="preserve"> mismos que no fueron puestos a la vista por contener a la vista datos personales como lo es el RFC de la persona que realizó el pago</w:t>
      </w:r>
      <w:r w:rsidR="0061495D" w:rsidRPr="00A86AF0">
        <w:rPr>
          <w:rFonts w:ascii="Palatino Linotype" w:hAnsi="Palatino Linotype"/>
        </w:rPr>
        <w:t>.</w:t>
      </w:r>
    </w:p>
    <w:p w14:paraId="678CE0E1" w14:textId="513FF505" w:rsidR="00687F16" w:rsidRPr="00A86AF0" w:rsidRDefault="00CB24B0" w:rsidP="00A86AF0">
      <w:pPr>
        <w:pStyle w:val="Prrafodelista"/>
        <w:numPr>
          <w:ilvl w:val="0"/>
          <w:numId w:val="21"/>
        </w:numPr>
        <w:shd w:val="clear" w:color="auto" w:fill="FFFFFF" w:themeFill="background1"/>
        <w:spacing w:before="100" w:beforeAutospacing="1" w:after="100" w:afterAutospacing="1" w:line="360" w:lineRule="auto"/>
        <w:jc w:val="both"/>
        <w:rPr>
          <w:rFonts w:ascii="Palatino Linotype" w:eastAsia="Palatino Linotype" w:hAnsi="Palatino Linotype" w:cs="Palatino Linotype"/>
          <w:b/>
          <w:i/>
        </w:rPr>
      </w:pPr>
      <w:hyperlink r:id="rId15" w:history="1">
        <w:r w:rsidR="00687F16" w:rsidRPr="00A86AF0">
          <w:rPr>
            <w:rStyle w:val="Hipervnculo"/>
            <w:rFonts w:ascii="Palatino Linotype" w:hAnsi="Palatino Linotype" w:cs="Arial"/>
            <w:b/>
            <w:bCs/>
            <w:i/>
            <w:color w:val="auto"/>
          </w:rPr>
          <w:t>RECIBOS DE INGRESOS FEBRERO 2022.pdf</w:t>
        </w:r>
      </w:hyperlink>
      <w:r w:rsidR="0061495D" w:rsidRPr="00A86AF0">
        <w:rPr>
          <w:rFonts w:ascii="Palatino Linotype" w:hAnsi="Palatino Linotype"/>
          <w:b/>
          <w:i/>
        </w:rPr>
        <w:t xml:space="preserve">. </w:t>
      </w:r>
      <w:r w:rsidR="0061495D" w:rsidRPr="00A86AF0">
        <w:rPr>
          <w:rFonts w:ascii="Palatino Linotype" w:hAnsi="Palatino Linotype"/>
        </w:rPr>
        <w:t>Diez recibos de ingresos correspondientes al mes de febrero por concepto de cuotas de recuperación por uso de canchas deportivas</w:t>
      </w:r>
      <w:r w:rsidR="000F0E39" w:rsidRPr="00A86AF0">
        <w:rPr>
          <w:rFonts w:ascii="Palatino Linotype" w:hAnsi="Palatino Linotype"/>
        </w:rPr>
        <w:t xml:space="preserve"> mismos que no fueron puestos a la vista por contener a la vista datos personales como lo es el RFC de la persona que realizó el pago</w:t>
      </w:r>
      <w:r w:rsidR="0061495D" w:rsidRPr="00A86AF0">
        <w:rPr>
          <w:rFonts w:ascii="Palatino Linotype" w:hAnsi="Palatino Linotype"/>
        </w:rPr>
        <w:t>.</w:t>
      </w:r>
    </w:p>
    <w:p w14:paraId="29532946" w14:textId="6C6C962D" w:rsidR="00687F16" w:rsidRPr="00A86AF0" w:rsidRDefault="00CB24B0" w:rsidP="00A86AF0">
      <w:pPr>
        <w:pStyle w:val="Prrafodelista"/>
        <w:numPr>
          <w:ilvl w:val="0"/>
          <w:numId w:val="21"/>
        </w:numPr>
        <w:shd w:val="clear" w:color="auto" w:fill="FFFFFF" w:themeFill="background1"/>
        <w:spacing w:before="100" w:beforeAutospacing="1" w:after="100" w:afterAutospacing="1" w:line="360" w:lineRule="auto"/>
        <w:jc w:val="both"/>
        <w:rPr>
          <w:rFonts w:ascii="Palatino Linotype" w:eastAsia="Palatino Linotype" w:hAnsi="Palatino Linotype" w:cs="Palatino Linotype"/>
          <w:b/>
          <w:i/>
        </w:rPr>
      </w:pPr>
      <w:hyperlink r:id="rId16" w:history="1">
        <w:r w:rsidR="00687F16" w:rsidRPr="00A86AF0">
          <w:rPr>
            <w:rStyle w:val="Hipervnculo"/>
            <w:rFonts w:ascii="Palatino Linotype" w:hAnsi="Palatino Linotype" w:cs="Arial"/>
            <w:b/>
            <w:bCs/>
            <w:i/>
            <w:color w:val="auto"/>
          </w:rPr>
          <w:t>RECIBOS DE INGRESOS MARZO 2022.pdf</w:t>
        </w:r>
      </w:hyperlink>
      <w:r w:rsidR="0061495D" w:rsidRPr="00A86AF0">
        <w:rPr>
          <w:rFonts w:ascii="Palatino Linotype" w:hAnsi="Palatino Linotype"/>
          <w:b/>
          <w:i/>
        </w:rPr>
        <w:t xml:space="preserve">. </w:t>
      </w:r>
      <w:r w:rsidR="0061495D" w:rsidRPr="00A86AF0">
        <w:rPr>
          <w:rFonts w:ascii="Palatino Linotype" w:hAnsi="Palatino Linotype"/>
        </w:rPr>
        <w:t xml:space="preserve">Ocho recibos de ingresos correspondientes al mes de marzo por concepto de cuotas de recuperación por uso </w:t>
      </w:r>
      <w:r w:rsidR="0061495D" w:rsidRPr="00A86AF0">
        <w:rPr>
          <w:rFonts w:ascii="Palatino Linotype" w:hAnsi="Palatino Linotype"/>
        </w:rPr>
        <w:lastRenderedPageBreak/>
        <w:t>de canchas deportivas</w:t>
      </w:r>
      <w:r w:rsidR="000F0E39" w:rsidRPr="00A86AF0">
        <w:rPr>
          <w:rFonts w:ascii="Palatino Linotype" w:hAnsi="Palatino Linotype"/>
        </w:rPr>
        <w:t xml:space="preserve"> mismos que no fueron puestos a la vista por contener a la vista datos personales como lo es el RFC de la persona que realizó el pago</w:t>
      </w:r>
      <w:r w:rsidR="0061495D" w:rsidRPr="00A86AF0">
        <w:rPr>
          <w:rFonts w:ascii="Palatino Linotype" w:hAnsi="Palatino Linotype"/>
        </w:rPr>
        <w:t>.</w:t>
      </w:r>
    </w:p>
    <w:p w14:paraId="7162E3AE" w14:textId="77777777" w:rsidR="00687F16" w:rsidRPr="00A86AF0" w:rsidRDefault="00687F16" w:rsidP="00A86AF0">
      <w:pPr>
        <w:shd w:val="clear" w:color="auto" w:fill="FFFFFF" w:themeFill="background1"/>
        <w:spacing w:line="360" w:lineRule="auto"/>
        <w:jc w:val="both"/>
        <w:rPr>
          <w:rFonts w:ascii="Palatino Linotype" w:hAnsi="Palatino Linotype"/>
          <w:b/>
        </w:rPr>
      </w:pPr>
      <w:r w:rsidRPr="00A86AF0">
        <w:rPr>
          <w:rFonts w:ascii="Palatino Linotype" w:hAnsi="Palatino Linotype"/>
          <w:b/>
        </w:rPr>
        <w:t>10545/INFOEM/IP/RR/2022</w:t>
      </w:r>
    </w:p>
    <w:p w14:paraId="1B1F348E" w14:textId="42189F5D" w:rsidR="00687F16" w:rsidRPr="00A86AF0" w:rsidRDefault="00CB24B0" w:rsidP="00A86AF0">
      <w:pPr>
        <w:pStyle w:val="Prrafodelista"/>
        <w:numPr>
          <w:ilvl w:val="0"/>
          <w:numId w:val="22"/>
        </w:numPr>
        <w:shd w:val="clear" w:color="auto" w:fill="FFFFFF" w:themeFill="background1"/>
        <w:spacing w:before="100" w:beforeAutospacing="1" w:after="100" w:afterAutospacing="1" w:line="360" w:lineRule="auto"/>
        <w:jc w:val="both"/>
        <w:rPr>
          <w:rStyle w:val="Hipervnculo"/>
          <w:rFonts w:ascii="Palatino Linotype" w:hAnsi="Palatino Linotype" w:cs="Arial"/>
          <w:b/>
          <w:bCs/>
          <w:i/>
          <w:color w:val="auto"/>
        </w:rPr>
      </w:pPr>
      <w:hyperlink r:id="rId17" w:history="1">
        <w:r w:rsidR="0061495D" w:rsidRPr="00A86AF0">
          <w:rPr>
            <w:rStyle w:val="Hipervnculo"/>
            <w:rFonts w:ascii="Palatino Linotype" w:hAnsi="Palatino Linotype" w:cs="Arial"/>
            <w:b/>
            <w:bCs/>
            <w:i/>
            <w:color w:val="auto"/>
          </w:rPr>
          <w:t>SCAN0000.PDF</w:t>
        </w:r>
      </w:hyperlink>
      <w:r w:rsidR="00293DB4" w:rsidRPr="00A86AF0">
        <w:rPr>
          <w:rFonts w:ascii="Palatino Linotype" w:hAnsi="Palatino Linotype"/>
        </w:rPr>
        <w:t xml:space="preserve"> Oficio IMCUFIDEM/0729/2022 signado por el Coordinador General del Instituto Municipal de Cultura Física y Deporte de Metepec, dirigido al Titular de la Unidad de Transparencia mediante el cual le informa que le remite la información que se solicitó.</w:t>
      </w:r>
    </w:p>
    <w:p w14:paraId="7C826BA6" w14:textId="7D07AF20" w:rsidR="0061495D" w:rsidRPr="00A86AF0" w:rsidRDefault="00CB24B0" w:rsidP="00A86AF0">
      <w:pPr>
        <w:pStyle w:val="Prrafodelista"/>
        <w:numPr>
          <w:ilvl w:val="0"/>
          <w:numId w:val="22"/>
        </w:numPr>
        <w:shd w:val="clear" w:color="auto" w:fill="FFFFFF" w:themeFill="background1"/>
        <w:spacing w:before="100" w:beforeAutospacing="1" w:after="100" w:afterAutospacing="1" w:line="360" w:lineRule="auto"/>
        <w:jc w:val="both"/>
        <w:rPr>
          <w:rStyle w:val="Hipervnculo"/>
          <w:rFonts w:ascii="Palatino Linotype" w:hAnsi="Palatino Linotype" w:cs="Arial"/>
          <w:b/>
          <w:bCs/>
          <w:i/>
          <w:color w:val="auto"/>
        </w:rPr>
      </w:pPr>
      <w:hyperlink r:id="rId18" w:history="1">
        <w:r w:rsidR="0061495D" w:rsidRPr="00A86AF0">
          <w:rPr>
            <w:rStyle w:val="Hipervnculo"/>
            <w:rFonts w:ascii="Palatino Linotype" w:hAnsi="Palatino Linotype" w:cs="Arial"/>
            <w:b/>
            <w:bCs/>
            <w:i/>
            <w:color w:val="auto"/>
          </w:rPr>
          <w:t>enero 3.pdf</w:t>
        </w:r>
      </w:hyperlink>
      <w:r w:rsidR="00293DB4" w:rsidRPr="00A86AF0">
        <w:rPr>
          <w:rStyle w:val="Hipervnculo"/>
          <w:rFonts w:ascii="Palatino Linotype" w:hAnsi="Palatino Linotype" w:cs="Arial"/>
          <w:b/>
          <w:bCs/>
          <w:i/>
          <w:color w:val="auto"/>
        </w:rPr>
        <w:t xml:space="preserve"> </w:t>
      </w:r>
      <w:r w:rsidR="00293DB4" w:rsidRPr="00A86AF0">
        <w:rPr>
          <w:rFonts w:ascii="Palatino Linotype" w:hAnsi="Palatino Linotype"/>
        </w:rPr>
        <w:t>Consistente en 15 fojas con documentos diversos</w:t>
      </w:r>
      <w:r w:rsidR="00C30441" w:rsidRPr="00A86AF0">
        <w:rPr>
          <w:rFonts w:ascii="Palatino Linotype" w:hAnsi="Palatino Linotype"/>
        </w:rPr>
        <w:t xml:space="preserve"> correspondientes al mes de enero</w:t>
      </w:r>
      <w:r w:rsidR="00293DB4" w:rsidRPr="00A86AF0">
        <w:rPr>
          <w:rFonts w:ascii="Palatino Linotype" w:hAnsi="Palatino Linotype"/>
        </w:rPr>
        <w:t xml:space="preserve"> donde constan </w:t>
      </w:r>
      <w:r w:rsidR="00C30441" w:rsidRPr="00A86AF0">
        <w:rPr>
          <w:rFonts w:ascii="Palatino Linotype" w:hAnsi="Palatino Linotype"/>
        </w:rPr>
        <w:t>distintos</w:t>
      </w:r>
      <w:r w:rsidR="00293DB4" w:rsidRPr="00A86AF0">
        <w:rPr>
          <w:rFonts w:ascii="Palatino Linotype" w:hAnsi="Palatino Linotype"/>
        </w:rPr>
        <w:t xml:space="preserve"> pagos realizados por parte del Instituto Municipal de Cultura Física y Deporte de Metepec </w:t>
      </w:r>
      <w:r w:rsidR="00C30441" w:rsidRPr="00A86AF0">
        <w:rPr>
          <w:rFonts w:ascii="Palatino Linotype" w:hAnsi="Palatino Linotype"/>
        </w:rPr>
        <w:t>a distintas empresas por prestaciones de servicios y consumos varios.</w:t>
      </w:r>
    </w:p>
    <w:p w14:paraId="2B000180" w14:textId="62B93815" w:rsidR="00DB21DB" w:rsidRPr="00A86AF0" w:rsidRDefault="00CB24B0" w:rsidP="00A86AF0">
      <w:pPr>
        <w:pStyle w:val="Prrafodelista"/>
        <w:numPr>
          <w:ilvl w:val="0"/>
          <w:numId w:val="22"/>
        </w:numPr>
        <w:shd w:val="clear" w:color="auto" w:fill="FFFFFF" w:themeFill="background1"/>
        <w:spacing w:before="100" w:beforeAutospacing="1" w:after="100" w:afterAutospacing="1" w:line="360" w:lineRule="auto"/>
        <w:jc w:val="both"/>
        <w:rPr>
          <w:rStyle w:val="Hipervnculo"/>
          <w:rFonts w:ascii="Palatino Linotype" w:hAnsi="Palatino Linotype" w:cs="Arial"/>
          <w:b/>
          <w:bCs/>
          <w:i/>
          <w:color w:val="auto"/>
        </w:rPr>
      </w:pPr>
      <w:hyperlink r:id="rId19" w:history="1">
        <w:r w:rsidR="00DB21DB" w:rsidRPr="00A86AF0">
          <w:rPr>
            <w:rStyle w:val="Hipervnculo"/>
            <w:rFonts w:ascii="Palatino Linotype" w:hAnsi="Palatino Linotype" w:cs="Arial"/>
            <w:b/>
            <w:bCs/>
            <w:i/>
            <w:color w:val="auto"/>
          </w:rPr>
          <w:t>enero 4.pdf</w:t>
        </w:r>
      </w:hyperlink>
      <w:r w:rsidR="00C30441" w:rsidRPr="00A86AF0">
        <w:rPr>
          <w:rStyle w:val="Hipervnculo"/>
          <w:rFonts w:ascii="Palatino Linotype" w:hAnsi="Palatino Linotype" w:cs="Arial"/>
          <w:b/>
          <w:bCs/>
          <w:i/>
          <w:color w:val="auto"/>
        </w:rPr>
        <w:t xml:space="preserve"> </w:t>
      </w:r>
      <w:r w:rsidR="00C30441" w:rsidRPr="00A86AF0">
        <w:rPr>
          <w:rFonts w:ascii="Palatino Linotype" w:hAnsi="Palatino Linotype"/>
        </w:rPr>
        <w:t>Consistente en 13 fojas con documentos diversos correspondientes al mes de enero donde constan distintos pagos realizados por parte del Instituto Municipal de Cultura Física y Deporte de Metepec a distintas empresas por prestaciones de servicios y consumos varios.</w:t>
      </w:r>
    </w:p>
    <w:p w14:paraId="07314F15" w14:textId="39475BD2" w:rsidR="00C30441" w:rsidRPr="00A86AF0" w:rsidRDefault="00DB21DB" w:rsidP="00A86AF0">
      <w:pPr>
        <w:shd w:val="clear" w:color="auto" w:fill="FFFFFF" w:themeFill="background1"/>
        <w:spacing w:line="360" w:lineRule="auto"/>
        <w:jc w:val="both"/>
        <w:rPr>
          <w:rFonts w:ascii="Palatino Linotype" w:hAnsi="Palatino Linotype" w:cs="Arial"/>
          <w:bCs/>
        </w:rPr>
      </w:pPr>
      <w:r w:rsidRPr="00A86AF0">
        <w:rPr>
          <w:rFonts w:ascii="Palatino Linotype" w:eastAsia="Palatino Linotype" w:hAnsi="Palatino Linotype" w:cs="Palatino Linotype"/>
        </w:rPr>
        <w:t xml:space="preserve">Cabe señalar que </w:t>
      </w:r>
      <w:r w:rsidR="00C30441" w:rsidRPr="00A86AF0">
        <w:rPr>
          <w:rFonts w:ascii="Palatino Linotype" w:hAnsi="Palatino Linotype" w:cs="Arial"/>
          <w:bCs/>
        </w:rPr>
        <w:t xml:space="preserve">del soporte documental remitido mediante informe justificado, se advierte el Sujeto Obligado proporciona copias de </w:t>
      </w:r>
      <w:r w:rsidR="00C30441" w:rsidRPr="00A86AF0">
        <w:rPr>
          <w:rFonts w:ascii="Palatino Linotype" w:eastAsia="Palatino Linotype" w:hAnsi="Palatino Linotype" w:cs="Palatino Linotype"/>
        </w:rPr>
        <w:t>credenciales expedidas por el Instituto Nacional Electoral que hacen identificable a personas físicas y todos los datos personales que en ella vienen inmersos</w:t>
      </w:r>
      <w:r w:rsidR="00C30441" w:rsidRPr="00A86AF0">
        <w:rPr>
          <w:rFonts w:ascii="Palatino Linotype" w:hAnsi="Palatino Linotype" w:cs="Arial"/>
          <w:bCs/>
        </w:rPr>
        <w:t>; información que debió proteger, ya que es considerada como información reservada en términos de lo dispuesto por el artículo 143, fracción I de la Ley de Transparencia y Acceso a la Información Pública del Estado de México y Municipios, por los que se insta a cumplir con las disposiciones jurídicas en la materia.</w:t>
      </w:r>
    </w:p>
    <w:p w14:paraId="70087B6E" w14:textId="77777777" w:rsidR="00C30441" w:rsidRPr="00A86AF0" w:rsidRDefault="00C30441" w:rsidP="00A86AF0">
      <w:pPr>
        <w:shd w:val="clear" w:color="auto" w:fill="FFFFFF" w:themeFill="background1"/>
        <w:spacing w:line="360" w:lineRule="auto"/>
        <w:jc w:val="both"/>
        <w:rPr>
          <w:rFonts w:ascii="Palatino Linotype" w:hAnsi="Palatino Linotype"/>
          <w:lang w:eastAsia="es-MX"/>
        </w:rPr>
      </w:pPr>
    </w:p>
    <w:p w14:paraId="471D9AF1" w14:textId="6095EB4D" w:rsidR="007F6E5B" w:rsidRPr="00A86AF0" w:rsidRDefault="007F6E5B" w:rsidP="00A86AF0">
      <w:pPr>
        <w:shd w:val="clear" w:color="auto" w:fill="FFFFFF" w:themeFill="background1"/>
        <w:spacing w:line="360" w:lineRule="auto"/>
        <w:jc w:val="both"/>
        <w:rPr>
          <w:rFonts w:ascii="Palatino Linotype" w:hAnsi="Palatino Linotype"/>
          <w:lang w:eastAsia="es-MX"/>
        </w:rPr>
      </w:pPr>
      <w:r w:rsidRPr="00A86AF0">
        <w:rPr>
          <w:rFonts w:ascii="Palatino Linotype" w:hAnsi="Palatino Linotype"/>
          <w:lang w:eastAsia="es-MX"/>
        </w:rPr>
        <w:t xml:space="preserve">Es menester señalar que </w:t>
      </w:r>
      <w:r w:rsidRPr="00A86AF0">
        <w:rPr>
          <w:rFonts w:ascii="Palatino Linotype" w:hAnsi="Palatino Linotype"/>
          <w:b/>
          <w:bCs/>
          <w:lang w:eastAsia="es-MX"/>
        </w:rPr>
        <w:t>EL SUJETO OBLIGADO</w:t>
      </w:r>
      <w:r w:rsidRPr="00A86AF0">
        <w:rPr>
          <w:rFonts w:ascii="Palatino Linotype" w:hAnsi="Palatino Linotype"/>
          <w:lang w:eastAsia="es-MX"/>
        </w:rPr>
        <w:t xml:space="preserve"> al momento de responder asume contar con la información y que la </w:t>
      </w:r>
      <w:r w:rsidR="008B7FFC" w:rsidRPr="00A86AF0">
        <w:rPr>
          <w:rFonts w:ascii="Palatino Linotype" w:hAnsi="Palatino Linotype"/>
          <w:lang w:eastAsia="es-MX"/>
        </w:rPr>
        <w:t>genera</w:t>
      </w:r>
      <w:r w:rsidRPr="00A86AF0">
        <w:rPr>
          <w:rFonts w:ascii="Palatino Linotype" w:hAnsi="Palatino Linotype"/>
          <w:lang w:eastAsia="es-MX"/>
        </w:rPr>
        <w:t>, posee</w:t>
      </w:r>
      <w:r w:rsidR="008B7FFC" w:rsidRPr="00A86AF0">
        <w:rPr>
          <w:rFonts w:ascii="Palatino Linotype" w:hAnsi="Palatino Linotype"/>
          <w:lang w:eastAsia="es-MX"/>
        </w:rPr>
        <w:t>,</w:t>
      </w:r>
      <w:r w:rsidR="00537991" w:rsidRPr="00A86AF0">
        <w:rPr>
          <w:rFonts w:ascii="Palatino Linotype" w:hAnsi="Palatino Linotype"/>
          <w:lang w:eastAsia="es-MX"/>
        </w:rPr>
        <w:t xml:space="preserve"> recopila,</w:t>
      </w:r>
      <w:r w:rsidR="008B7FFC" w:rsidRPr="00A86AF0">
        <w:rPr>
          <w:rFonts w:ascii="Palatino Linotype" w:hAnsi="Palatino Linotype"/>
          <w:lang w:eastAsia="es-MX"/>
        </w:rPr>
        <w:t xml:space="preserve"> maneja, archiva, conserva</w:t>
      </w:r>
      <w:r w:rsidRPr="00A86AF0">
        <w:rPr>
          <w:rFonts w:ascii="Palatino Linotype" w:hAnsi="Palatino Linotype"/>
          <w:lang w:eastAsia="es-MX"/>
        </w:rPr>
        <w:t xml:space="preserve"> o administra en ejercicio de sus funciones de derecho público </w:t>
      </w:r>
      <w:r w:rsidRPr="00A86AF0">
        <w:rPr>
          <w:rFonts w:ascii="Palatino Linotype" w:hAnsi="Palatino Linotype" w:cs="Arial"/>
        </w:rPr>
        <w:t>y proporcionar la información que obren en su poder conforme el estado que se encuentra y no hacer un procesamiento de la misma, ni presentarla conforme al interés del solicitante</w:t>
      </w:r>
      <w:r w:rsidRPr="00A86AF0">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55CDDE4D" w14:textId="77777777" w:rsidR="007F6E5B" w:rsidRPr="00A86AF0" w:rsidRDefault="007F6E5B" w:rsidP="00A86AF0">
      <w:pPr>
        <w:shd w:val="clear" w:color="auto" w:fill="FFFFFF" w:themeFill="background1"/>
        <w:jc w:val="both"/>
        <w:rPr>
          <w:rFonts w:ascii="Palatino Linotype" w:hAnsi="Palatino Linotype"/>
          <w:lang w:eastAsia="es-MX"/>
        </w:rPr>
      </w:pPr>
    </w:p>
    <w:p w14:paraId="55D60624" w14:textId="77777777" w:rsidR="007F6E5B" w:rsidRPr="00A86AF0" w:rsidRDefault="007F6E5B" w:rsidP="00A86AF0">
      <w:pPr>
        <w:shd w:val="clear" w:color="auto" w:fill="FFFFFF" w:themeFill="background1"/>
        <w:ind w:left="851" w:right="902"/>
        <w:jc w:val="both"/>
        <w:rPr>
          <w:rFonts w:ascii="Palatino Linotype" w:hAnsi="Palatino Linotype"/>
          <w:i/>
          <w:iCs/>
          <w:sz w:val="22"/>
          <w:szCs w:val="22"/>
          <w:lang w:eastAsia="es-MX"/>
        </w:rPr>
      </w:pPr>
      <w:r w:rsidRPr="00A86AF0">
        <w:rPr>
          <w:rFonts w:ascii="Palatino Linotype" w:hAnsi="Palatino Linotype"/>
          <w:i/>
          <w:iCs/>
          <w:sz w:val="22"/>
          <w:szCs w:val="22"/>
          <w:lang w:eastAsia="es-MX"/>
        </w:rPr>
        <w:t>“</w:t>
      </w:r>
      <w:r w:rsidRPr="00A86AF0">
        <w:rPr>
          <w:rFonts w:ascii="Palatino Linotype" w:hAnsi="Palatino Linotype"/>
          <w:b/>
          <w:bCs/>
          <w:i/>
          <w:iCs/>
          <w:sz w:val="22"/>
          <w:szCs w:val="22"/>
          <w:lang w:eastAsia="es-MX"/>
        </w:rPr>
        <w:t>Artículo 12.</w:t>
      </w:r>
      <w:r w:rsidRPr="00A86AF0">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0EB66893" w14:textId="77777777" w:rsidR="007F6E5B" w:rsidRPr="00A86AF0" w:rsidRDefault="007F6E5B" w:rsidP="00A86AF0">
      <w:pPr>
        <w:shd w:val="clear" w:color="auto" w:fill="FFFFFF" w:themeFill="background1"/>
        <w:ind w:left="851" w:right="902"/>
        <w:jc w:val="both"/>
        <w:rPr>
          <w:rFonts w:ascii="Palatino Linotype" w:hAnsi="Palatino Linotype"/>
          <w:i/>
          <w:iCs/>
          <w:sz w:val="22"/>
          <w:szCs w:val="22"/>
          <w:lang w:eastAsia="es-MX"/>
        </w:rPr>
      </w:pPr>
    </w:p>
    <w:p w14:paraId="06D68C8C" w14:textId="77777777" w:rsidR="007F6E5B" w:rsidRPr="00A86AF0" w:rsidRDefault="007F6E5B" w:rsidP="00A86AF0">
      <w:pPr>
        <w:shd w:val="clear" w:color="auto" w:fill="FFFFFF" w:themeFill="background1"/>
        <w:ind w:left="851" w:right="902"/>
        <w:jc w:val="both"/>
        <w:rPr>
          <w:rFonts w:ascii="Palatino Linotype" w:hAnsi="Palatino Linotype"/>
          <w:i/>
          <w:iCs/>
          <w:sz w:val="22"/>
          <w:szCs w:val="22"/>
          <w:lang w:eastAsia="es-MX"/>
        </w:rPr>
      </w:pPr>
      <w:r w:rsidRPr="00A86AF0">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DA92B9" w14:textId="77777777" w:rsidR="007F6E5B" w:rsidRPr="00A86AF0" w:rsidRDefault="007F6E5B" w:rsidP="00A86AF0">
      <w:pPr>
        <w:shd w:val="clear" w:color="auto" w:fill="FFFFFF" w:themeFill="background1"/>
        <w:ind w:left="851" w:right="902"/>
        <w:jc w:val="both"/>
        <w:rPr>
          <w:rFonts w:ascii="Palatino Linotype" w:hAnsi="Palatino Linotype"/>
          <w:lang w:eastAsia="es-MX"/>
        </w:rPr>
      </w:pPr>
    </w:p>
    <w:p w14:paraId="38426ECA" w14:textId="5BA20BBB" w:rsidR="007F6E5B" w:rsidRPr="00A86AF0" w:rsidRDefault="007F6E5B" w:rsidP="00A86AF0">
      <w:pPr>
        <w:shd w:val="clear" w:color="auto" w:fill="FFFFFF" w:themeFill="background1"/>
        <w:spacing w:line="360" w:lineRule="auto"/>
        <w:ind w:right="-93"/>
        <w:contextualSpacing/>
        <w:jc w:val="both"/>
        <w:rPr>
          <w:rFonts w:ascii="Palatino Linotype" w:hAnsi="Palatino Linotype"/>
          <w:lang w:eastAsia="es-MX"/>
        </w:rPr>
      </w:pPr>
      <w:r w:rsidRPr="00A86AF0">
        <w:rPr>
          <w:rFonts w:ascii="Palatino Linotype" w:hAnsi="Palatino Linotype"/>
          <w:lang w:eastAsia="es-MX"/>
        </w:rPr>
        <w:t xml:space="preserve">Del precepto anterior se obvia la competencia del </w:t>
      </w:r>
      <w:r w:rsidRPr="00A86AF0">
        <w:rPr>
          <w:rFonts w:ascii="Palatino Linotype" w:hAnsi="Palatino Linotype"/>
          <w:b/>
          <w:lang w:eastAsia="es-MX"/>
        </w:rPr>
        <w:t xml:space="preserve">SUJETO OBLIGADO </w:t>
      </w:r>
      <w:r w:rsidRPr="00A86AF0">
        <w:rPr>
          <w:rFonts w:ascii="Palatino Linotype" w:hAnsi="Palatino Linotype"/>
          <w:lang w:eastAsia="es-MX"/>
        </w:rPr>
        <w:t xml:space="preserve">de generar, </w:t>
      </w:r>
      <w:r w:rsidR="008B7FFC" w:rsidRPr="00A86AF0">
        <w:rPr>
          <w:rFonts w:ascii="Palatino Linotype" w:hAnsi="Palatino Linotype"/>
          <w:lang w:eastAsia="es-MX"/>
        </w:rPr>
        <w:t>poseer, recopilar, archivar, manejar, conservar</w:t>
      </w:r>
      <w:r w:rsidR="008B7FFC" w:rsidRPr="00A86AF0">
        <w:rPr>
          <w:rFonts w:ascii="Palatino Linotype" w:hAnsi="Palatino Linotype"/>
          <w:b/>
          <w:lang w:eastAsia="es-MX"/>
        </w:rPr>
        <w:t xml:space="preserve"> </w:t>
      </w:r>
      <w:r w:rsidRPr="00A86AF0">
        <w:rPr>
          <w:rFonts w:ascii="Palatino Linotype" w:hAnsi="Palatino Linotype"/>
          <w:lang w:eastAsia="es-MX"/>
        </w:rPr>
        <w:t xml:space="preserve">o administrar la información, puesto que al </w:t>
      </w:r>
      <w:r w:rsidR="0078462F" w:rsidRPr="00A86AF0">
        <w:rPr>
          <w:rFonts w:ascii="Palatino Linotype" w:hAnsi="Palatino Linotype"/>
          <w:lang w:eastAsia="es-MX"/>
        </w:rPr>
        <w:t>entregar la misma se obvia que existe fuente obligacional para generarla, poseerla o administrarla.</w:t>
      </w:r>
    </w:p>
    <w:p w14:paraId="11EAA1DF" w14:textId="63AF6EA7" w:rsidR="00B771ED" w:rsidRPr="00A86AF0" w:rsidRDefault="00B771ED" w:rsidP="00A86AF0">
      <w:pPr>
        <w:shd w:val="clear" w:color="auto" w:fill="FFFFFF" w:themeFill="background1"/>
        <w:spacing w:line="360" w:lineRule="auto"/>
        <w:ind w:right="-93"/>
        <w:contextualSpacing/>
        <w:jc w:val="both"/>
        <w:rPr>
          <w:rFonts w:ascii="Palatino Linotype" w:hAnsi="Palatino Linotype"/>
          <w:lang w:eastAsia="es-MX"/>
        </w:rPr>
      </w:pPr>
    </w:p>
    <w:p w14:paraId="6C5ACD83" w14:textId="20169611" w:rsidR="00B771ED" w:rsidRPr="00A86AF0" w:rsidRDefault="000F0E39" w:rsidP="00A86AF0">
      <w:pPr>
        <w:shd w:val="clear" w:color="auto" w:fill="FFFFFF" w:themeFill="background1"/>
        <w:spacing w:line="360" w:lineRule="auto"/>
        <w:ind w:right="49"/>
        <w:jc w:val="both"/>
        <w:rPr>
          <w:rFonts w:ascii="Palatino Linotype" w:hAnsi="Palatino Linotype"/>
        </w:rPr>
      </w:pPr>
      <w:r w:rsidRPr="00A86AF0">
        <w:rPr>
          <w:rFonts w:ascii="Palatino Linotype" w:hAnsi="Palatino Linotype"/>
        </w:rPr>
        <w:t>E</w:t>
      </w:r>
      <w:r w:rsidR="00B771ED" w:rsidRPr="00A86AF0">
        <w:rPr>
          <w:rFonts w:ascii="Palatino Linotype" w:hAnsi="Palatino Linotype"/>
        </w:rPr>
        <w:t xml:space="preserve">s necesario señalar que al haber existido un pronunciamiento por parte del </w:t>
      </w:r>
      <w:r w:rsidR="00B771ED" w:rsidRPr="00A86AF0">
        <w:rPr>
          <w:rFonts w:ascii="Palatino Linotype" w:hAnsi="Palatino Linotype"/>
          <w:b/>
        </w:rPr>
        <w:t>SUJETO OBLIGADO</w:t>
      </w:r>
      <w:r w:rsidR="00B771ED" w:rsidRPr="00A86AF0">
        <w:rPr>
          <w:rFonts w:ascii="Palatino Linotype" w:hAnsi="Palatino Linotype"/>
        </w:rPr>
        <w:t xml:space="preserve">, a fin de dar respuesta a la solicitud planteada, este Instituto no está facultado para manifestarse sobre la veracidad de la información proporcionada, pues </w:t>
      </w:r>
      <w:r w:rsidR="00B771ED" w:rsidRPr="00A86AF0">
        <w:rPr>
          <w:rFonts w:ascii="Palatino Linotype" w:hAnsi="Palatino Linotype"/>
        </w:rPr>
        <w:lastRenderedPageBreak/>
        <w:t>este Órgano Garante, conforme al artículo 36 de la Ley de la Materia, no se encuentra facultado para pronunciarse acerca de la autenticidad de dicho pronunciamiento.</w:t>
      </w:r>
    </w:p>
    <w:p w14:paraId="728AFC12" w14:textId="77777777" w:rsidR="00B771ED" w:rsidRPr="00A86AF0" w:rsidRDefault="00B771ED" w:rsidP="00A86AF0">
      <w:pPr>
        <w:shd w:val="clear" w:color="auto" w:fill="FFFFFF" w:themeFill="background1"/>
        <w:spacing w:line="360" w:lineRule="auto"/>
        <w:jc w:val="both"/>
        <w:rPr>
          <w:rFonts w:ascii="Palatino Linotype" w:hAnsi="Palatino Linotype"/>
        </w:rPr>
      </w:pPr>
    </w:p>
    <w:p w14:paraId="58F52484" w14:textId="77777777" w:rsidR="00B771ED" w:rsidRPr="00A86AF0" w:rsidRDefault="00B771ED"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4F86BE09" w14:textId="77777777" w:rsidR="00B771ED" w:rsidRPr="00A86AF0" w:rsidRDefault="00B771ED" w:rsidP="00A86AF0">
      <w:pPr>
        <w:shd w:val="clear" w:color="auto" w:fill="FFFFFF" w:themeFill="background1"/>
        <w:spacing w:line="360" w:lineRule="auto"/>
        <w:jc w:val="both"/>
        <w:rPr>
          <w:rFonts w:ascii="Palatino Linotype" w:hAnsi="Palatino Linotype" w:cs="Arial"/>
        </w:rPr>
      </w:pPr>
    </w:p>
    <w:p w14:paraId="7F353030" w14:textId="77777777" w:rsidR="00B771ED" w:rsidRPr="00A86AF0" w:rsidRDefault="00B771ED" w:rsidP="00A86AF0">
      <w:pPr>
        <w:shd w:val="clear" w:color="auto" w:fill="FFFFFF" w:themeFill="background1"/>
        <w:tabs>
          <w:tab w:val="left" w:pos="851"/>
        </w:tabs>
        <w:spacing w:line="360" w:lineRule="auto"/>
        <w:ind w:left="851" w:right="901"/>
        <w:jc w:val="both"/>
        <w:rPr>
          <w:rFonts w:ascii="Palatino Linotype" w:hAnsi="Palatino Linotype" w:cs="Arial"/>
          <w:i/>
        </w:rPr>
      </w:pPr>
      <w:r w:rsidRPr="00A86AF0">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A86AF0">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86AF0">
        <w:rPr>
          <w:rFonts w:ascii="Palatino Linotype" w:hAnsi="Palatino Linotype" w:cs="Arial"/>
          <w:b/>
          <w:i/>
        </w:rPr>
        <w:t>”</w:t>
      </w:r>
      <w:r w:rsidRPr="00A86AF0">
        <w:rPr>
          <w:rFonts w:ascii="Palatino Linotype" w:hAnsi="Palatino Linotype" w:cs="Arial"/>
          <w:i/>
        </w:rPr>
        <w:t xml:space="preserve"> (sic)</w:t>
      </w:r>
    </w:p>
    <w:p w14:paraId="3686A83C" w14:textId="77777777" w:rsidR="00B771ED" w:rsidRPr="00A86AF0" w:rsidRDefault="00B771ED" w:rsidP="00A86AF0">
      <w:pPr>
        <w:shd w:val="clear" w:color="auto" w:fill="FFFFFF" w:themeFill="background1"/>
        <w:tabs>
          <w:tab w:val="left" w:pos="851"/>
        </w:tabs>
        <w:spacing w:line="360" w:lineRule="auto"/>
        <w:ind w:left="851" w:right="901"/>
        <w:jc w:val="both"/>
        <w:rPr>
          <w:rFonts w:ascii="Palatino Linotype" w:hAnsi="Palatino Linotype" w:cs="Arial"/>
          <w:b/>
          <w:i/>
        </w:rPr>
      </w:pPr>
    </w:p>
    <w:p w14:paraId="66F0D6F1" w14:textId="77777777" w:rsidR="00B771ED" w:rsidRPr="00A86AF0" w:rsidRDefault="00B771ED"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rPr>
        <w:lastRenderedPageBreak/>
        <w:t xml:space="preserve">Es así que, del análisis realizado a las documentales que integran el expediente electrónico se advierte que el Titular de la Unidad de Transparencia turnó a los servidores públicos habilitados que estimo pertinente a fin de </w:t>
      </w:r>
      <w:r w:rsidRPr="00A86AF0">
        <w:rPr>
          <w:rFonts w:ascii="Palatino Linotype" w:hAnsi="Palatino Linotype"/>
          <w:bCs/>
        </w:rPr>
        <w:t>colmar la solicitud de acceso a la información</w:t>
      </w:r>
    </w:p>
    <w:p w14:paraId="4072D0E4" w14:textId="77777777" w:rsidR="00B771ED" w:rsidRPr="00A86AF0" w:rsidRDefault="00B771ED" w:rsidP="00A86AF0">
      <w:pPr>
        <w:shd w:val="clear" w:color="auto" w:fill="FFFFFF" w:themeFill="background1"/>
        <w:spacing w:line="360" w:lineRule="auto"/>
        <w:jc w:val="both"/>
        <w:rPr>
          <w:rFonts w:ascii="Palatino Linotype" w:hAnsi="Palatino Linotype" w:cs="Arial"/>
        </w:rPr>
      </w:pPr>
    </w:p>
    <w:p w14:paraId="0FC47F8A" w14:textId="43C9019E" w:rsidR="00B771ED" w:rsidRPr="00A86AF0" w:rsidRDefault="00B771ED" w:rsidP="00A86AF0">
      <w:pPr>
        <w:shd w:val="clear" w:color="auto" w:fill="FFFFFF" w:themeFill="background1"/>
        <w:spacing w:line="360" w:lineRule="auto"/>
        <w:jc w:val="both"/>
        <w:rPr>
          <w:rFonts w:ascii="Palatino Linotype" w:hAnsi="Palatino Linotype"/>
        </w:rPr>
      </w:pPr>
      <w:r w:rsidRPr="00A86AF0">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r w:rsidR="000F0E39" w:rsidRPr="00A86AF0">
        <w:rPr>
          <w:rFonts w:ascii="Palatino Linotype" w:hAnsi="Palatino Linotype"/>
        </w:rPr>
        <w:t xml:space="preserve">sin embargo la misma no puede ser puesta a la vista por contener datos personales y </w:t>
      </w:r>
      <w:r w:rsidR="00537991" w:rsidRPr="00A86AF0">
        <w:rPr>
          <w:rFonts w:ascii="Palatino Linotype" w:hAnsi="Palatino Linotype"/>
        </w:rPr>
        <w:t>no haberse realizado</w:t>
      </w:r>
      <w:r w:rsidR="000F0E39" w:rsidRPr="00A86AF0">
        <w:rPr>
          <w:rFonts w:ascii="Palatino Linotype" w:hAnsi="Palatino Linotype"/>
        </w:rPr>
        <w:t xml:space="preserve"> la correcta versión pública</w:t>
      </w:r>
      <w:r w:rsidR="00537991" w:rsidRPr="00A86AF0">
        <w:rPr>
          <w:rFonts w:ascii="Palatino Linotype" w:hAnsi="Palatino Linotype"/>
        </w:rPr>
        <w:t>.</w:t>
      </w:r>
    </w:p>
    <w:p w14:paraId="005D9A44" w14:textId="77777777" w:rsidR="00B771ED" w:rsidRPr="00A86AF0" w:rsidRDefault="00B771ED" w:rsidP="00A86AF0">
      <w:pPr>
        <w:shd w:val="clear" w:color="auto" w:fill="FFFFFF" w:themeFill="background1"/>
        <w:suppressAutoHyphens/>
        <w:spacing w:line="360" w:lineRule="auto"/>
        <w:jc w:val="both"/>
        <w:rPr>
          <w:rStyle w:val="normaltextrun"/>
          <w:shd w:val="clear" w:color="auto" w:fill="FFFFFF"/>
          <w:lang w:val="es-ES"/>
        </w:rPr>
      </w:pPr>
    </w:p>
    <w:p w14:paraId="5C34DC0D" w14:textId="56083425" w:rsidR="00B771ED" w:rsidRPr="00A86AF0" w:rsidRDefault="00B771ED" w:rsidP="00A86AF0">
      <w:pPr>
        <w:shd w:val="clear" w:color="auto" w:fill="FFFFFF" w:themeFill="background1"/>
        <w:spacing w:line="360" w:lineRule="auto"/>
        <w:ind w:right="-93"/>
        <w:contextualSpacing/>
        <w:jc w:val="both"/>
        <w:rPr>
          <w:rFonts w:ascii="Palatino Linotype" w:hAnsi="Palatino Linotype"/>
          <w:lang w:eastAsia="es-MX"/>
        </w:rPr>
      </w:pPr>
    </w:p>
    <w:p w14:paraId="3512B91C" w14:textId="6EA7289B" w:rsidR="009C3688" w:rsidRPr="00A86AF0" w:rsidRDefault="009C3688" w:rsidP="00A86AF0">
      <w:pPr>
        <w:shd w:val="clear" w:color="auto" w:fill="FFFFFF" w:themeFill="background1"/>
        <w:spacing w:line="360" w:lineRule="auto"/>
        <w:ind w:right="-93"/>
        <w:contextualSpacing/>
        <w:jc w:val="both"/>
        <w:rPr>
          <w:rFonts w:ascii="Palatino Linotype" w:hAnsi="Palatino Linotype" w:cs="Arial"/>
        </w:rPr>
      </w:pPr>
      <w:r w:rsidRPr="00A86AF0">
        <w:rPr>
          <w:rFonts w:ascii="Palatino Linotype" w:hAnsi="Palatino Linotype"/>
          <w:lang w:eastAsia="es-MX"/>
        </w:rPr>
        <w:t xml:space="preserve">Ahora bien </w:t>
      </w:r>
      <w:r w:rsidRPr="00A86AF0">
        <w:rPr>
          <w:rFonts w:ascii="Palatino Linotype" w:hAnsi="Palatino Linotype" w:cs="Arial"/>
        </w:rPr>
        <w:t xml:space="preserve">como ya se señaló en párrafos anteriores se obvia la competencia del </w:t>
      </w:r>
      <w:r w:rsidRPr="00A86AF0">
        <w:rPr>
          <w:rFonts w:ascii="Palatino Linotype" w:hAnsi="Palatino Linotype" w:cs="Arial"/>
          <w:b/>
        </w:rPr>
        <w:t xml:space="preserve">SUJETO OBLIGADO </w:t>
      </w:r>
      <w:r w:rsidRPr="00A86AF0">
        <w:rPr>
          <w:rFonts w:ascii="Palatino Linotype" w:hAnsi="Palatino Linotype" w:cs="Arial"/>
        </w:rPr>
        <w:t xml:space="preserve">de </w:t>
      </w:r>
      <w:r w:rsidR="00537991" w:rsidRPr="00A86AF0">
        <w:rPr>
          <w:rFonts w:ascii="Palatino Linotype" w:hAnsi="Palatino Linotype"/>
          <w:lang w:eastAsia="es-MX"/>
        </w:rPr>
        <w:t>generar, poseer, recopilar, archivar, manejar, conservar</w:t>
      </w:r>
      <w:r w:rsidR="00537991" w:rsidRPr="00A86AF0">
        <w:rPr>
          <w:rFonts w:ascii="Palatino Linotype" w:hAnsi="Palatino Linotype"/>
          <w:b/>
          <w:lang w:eastAsia="es-MX"/>
        </w:rPr>
        <w:t xml:space="preserve"> </w:t>
      </w:r>
      <w:r w:rsidR="00537991" w:rsidRPr="00A86AF0">
        <w:rPr>
          <w:rFonts w:ascii="Palatino Linotype" w:hAnsi="Palatino Linotype"/>
          <w:lang w:eastAsia="es-MX"/>
        </w:rPr>
        <w:t>o administrar</w:t>
      </w:r>
      <w:r w:rsidR="00537991" w:rsidRPr="00A86AF0">
        <w:rPr>
          <w:rFonts w:ascii="Palatino Linotype" w:hAnsi="Palatino Linotype" w:cs="Arial"/>
        </w:rPr>
        <w:t xml:space="preserve"> </w:t>
      </w:r>
      <w:r w:rsidRPr="00A86AF0">
        <w:rPr>
          <w:rFonts w:ascii="Palatino Linotype" w:hAnsi="Palatino Linotype" w:cs="Arial"/>
        </w:rPr>
        <w:t>la información puesto que remiten la información solicitada, sin embargo la misma no se pudo poner a la vista de manera completa puesto que los archivos con la información correspondien</w:t>
      </w:r>
      <w:r w:rsidR="00E75EF1" w:rsidRPr="00A86AF0">
        <w:rPr>
          <w:rFonts w:ascii="Palatino Linotype" w:hAnsi="Palatino Linotype" w:cs="Arial"/>
        </w:rPr>
        <w:t>te a los meses de febrero,</w:t>
      </w:r>
      <w:r w:rsidRPr="00A86AF0">
        <w:rPr>
          <w:rFonts w:ascii="Palatino Linotype" w:hAnsi="Palatino Linotype" w:cs="Arial"/>
        </w:rPr>
        <w:t xml:space="preserve"> marzo</w:t>
      </w:r>
      <w:r w:rsidR="000F0E39" w:rsidRPr="00A86AF0">
        <w:rPr>
          <w:rFonts w:ascii="Palatino Linotype" w:hAnsi="Palatino Linotype" w:cs="Arial"/>
        </w:rPr>
        <w:t xml:space="preserve"> </w:t>
      </w:r>
      <w:r w:rsidR="00E75EF1" w:rsidRPr="00A86AF0">
        <w:rPr>
          <w:rFonts w:ascii="Palatino Linotype" w:hAnsi="Palatino Linotype" w:cs="Arial"/>
        </w:rPr>
        <w:t xml:space="preserve">y abril </w:t>
      </w:r>
      <w:r w:rsidR="000F0E39" w:rsidRPr="00A86AF0">
        <w:rPr>
          <w:rFonts w:ascii="Palatino Linotype" w:hAnsi="Palatino Linotype" w:cs="Arial"/>
        </w:rPr>
        <w:t>referente a los egresos</w:t>
      </w:r>
      <w:r w:rsidRPr="00A86AF0">
        <w:rPr>
          <w:rFonts w:ascii="Palatino Linotype" w:hAnsi="Palatino Linotype" w:cs="Arial"/>
        </w:rPr>
        <w:t xml:space="preserve"> contienen datos personales como lo es de manera enunciativa mas no limitativa las credenciales de elector expedidas por el Instituto Nacional Electoral de distintos ciudadanos</w:t>
      </w:r>
      <w:r w:rsidR="000F0E39" w:rsidRPr="00A86AF0">
        <w:rPr>
          <w:rFonts w:ascii="Palatino Linotype" w:hAnsi="Palatino Linotype" w:cs="Arial"/>
        </w:rPr>
        <w:t xml:space="preserve"> y respecto a los ingresos se deja visible el RFC de las personas físicas que realizaron el pago por el uso de las instalaciones, misma</w:t>
      </w:r>
      <w:r w:rsidRPr="00A86AF0">
        <w:rPr>
          <w:rFonts w:ascii="Palatino Linotype" w:hAnsi="Palatino Linotype" w:cs="Arial"/>
        </w:rPr>
        <w:t xml:space="preserve"> que debió ser clasificada media acuerdo del Comité de Transparencia por lo cual es dable ordenar al </w:t>
      </w:r>
      <w:r w:rsidRPr="00A86AF0">
        <w:rPr>
          <w:rFonts w:ascii="Palatino Linotype" w:hAnsi="Palatino Linotype" w:cs="Arial"/>
          <w:b/>
        </w:rPr>
        <w:t xml:space="preserve">Sujeto Obligado </w:t>
      </w:r>
      <w:r w:rsidRPr="00A86AF0">
        <w:rPr>
          <w:rFonts w:ascii="Palatino Linotype" w:hAnsi="Palatino Linotype" w:cs="Arial"/>
        </w:rPr>
        <w:t xml:space="preserve">que remita la información que </w:t>
      </w:r>
      <w:r w:rsidR="00B47798" w:rsidRPr="00A86AF0">
        <w:rPr>
          <w:rFonts w:ascii="Palatino Linotype" w:hAnsi="Palatino Linotype" w:cs="Arial"/>
        </w:rPr>
        <w:t>envió</w:t>
      </w:r>
      <w:r w:rsidRPr="00A86AF0">
        <w:rPr>
          <w:rFonts w:ascii="Palatino Linotype" w:hAnsi="Palatino Linotype" w:cs="Arial"/>
        </w:rPr>
        <w:t xml:space="preserve"> mediante informe justificado pero en una correcta versión pública acompañada del acuerdo que e</w:t>
      </w:r>
      <w:r w:rsidR="00537991" w:rsidRPr="00A86AF0">
        <w:rPr>
          <w:rFonts w:ascii="Palatino Linotype" w:hAnsi="Palatino Linotype" w:cs="Arial"/>
        </w:rPr>
        <w:t xml:space="preserve">mita el Comité de Transparencia, tal como lo prevé el artículo 49 de la </w:t>
      </w:r>
      <w:r w:rsidR="00537991" w:rsidRPr="00A86AF0">
        <w:rPr>
          <w:rFonts w:ascii="Palatino Linotype" w:hAnsi="Palatino Linotype"/>
          <w:lang w:eastAsia="es-MX"/>
        </w:rPr>
        <w:lastRenderedPageBreak/>
        <w:t xml:space="preserve">Ley de Transparencia y Acceso a la Información Pública del Estado de México y Municipios, ya que al hacerlo colmará con lo solicitado por </w:t>
      </w:r>
      <w:r w:rsidR="00537991" w:rsidRPr="00A86AF0">
        <w:rPr>
          <w:rFonts w:ascii="Palatino Linotype" w:hAnsi="Palatino Linotype"/>
          <w:b/>
          <w:lang w:eastAsia="es-MX"/>
        </w:rPr>
        <w:t>EL RECURRENTE</w:t>
      </w:r>
      <w:r w:rsidR="00537991" w:rsidRPr="00A86AF0">
        <w:rPr>
          <w:rFonts w:ascii="Palatino Linotype" w:hAnsi="Palatino Linotype"/>
          <w:lang w:eastAsia="es-MX"/>
        </w:rPr>
        <w:t xml:space="preserve"> puesto que ésta corresponde a la información solicitada.</w:t>
      </w:r>
    </w:p>
    <w:p w14:paraId="7F7B0097" w14:textId="77777777" w:rsidR="00537991" w:rsidRPr="00A86AF0" w:rsidRDefault="00537991" w:rsidP="00A86AF0">
      <w:pPr>
        <w:shd w:val="clear" w:color="auto" w:fill="FFFFFF" w:themeFill="background1"/>
        <w:spacing w:line="360" w:lineRule="auto"/>
        <w:ind w:right="-93"/>
        <w:contextualSpacing/>
        <w:jc w:val="both"/>
        <w:rPr>
          <w:rFonts w:ascii="Palatino Linotype" w:hAnsi="Palatino Linotype"/>
        </w:rPr>
      </w:pPr>
    </w:p>
    <w:p w14:paraId="2F1CBE92" w14:textId="071B0679" w:rsidR="005B546D" w:rsidRPr="00A86AF0" w:rsidRDefault="005B546D" w:rsidP="00A86AF0">
      <w:pPr>
        <w:shd w:val="clear" w:color="auto" w:fill="FFFFFF" w:themeFill="background1"/>
        <w:spacing w:line="360" w:lineRule="auto"/>
        <w:ind w:right="-93"/>
        <w:contextualSpacing/>
        <w:jc w:val="both"/>
        <w:rPr>
          <w:rFonts w:ascii="Palatino Linotype" w:hAnsi="Palatino Linotype"/>
          <w:sz w:val="22"/>
          <w:szCs w:val="22"/>
          <w:lang w:val="es-ES_tradnl"/>
        </w:rPr>
      </w:pPr>
      <w:r w:rsidRPr="00A86AF0">
        <w:rPr>
          <w:rFonts w:ascii="Palatino Linotype" w:hAnsi="Palatino Linotype"/>
        </w:rPr>
        <w:t xml:space="preserve">Aunado a lo anterior se advierte que por lo que hace al recurso </w:t>
      </w:r>
      <w:r w:rsidRPr="00A86AF0">
        <w:rPr>
          <w:rFonts w:ascii="Palatino Linotype" w:hAnsi="Palatino Linotype"/>
          <w:b/>
          <w:sz w:val="22"/>
          <w:szCs w:val="22"/>
          <w:lang w:val="es-ES_tradnl"/>
        </w:rPr>
        <w:t xml:space="preserve">10545/INFOEM/IP/RR/2022, </w:t>
      </w:r>
      <w:r w:rsidRPr="00A86AF0">
        <w:rPr>
          <w:rFonts w:ascii="Palatino Linotype" w:hAnsi="Palatino Linotype"/>
          <w:sz w:val="22"/>
          <w:szCs w:val="22"/>
          <w:lang w:val="es-ES_tradnl"/>
        </w:rPr>
        <w:t>no se remitió mediante respuesta ni</w:t>
      </w:r>
      <w:r w:rsidR="00DA1FF5" w:rsidRPr="00A86AF0">
        <w:rPr>
          <w:rFonts w:ascii="Palatino Linotype" w:hAnsi="Palatino Linotype"/>
          <w:sz w:val="22"/>
          <w:szCs w:val="22"/>
          <w:lang w:val="es-ES_tradnl"/>
        </w:rPr>
        <w:t xml:space="preserve"> en</w:t>
      </w:r>
      <w:r w:rsidRPr="00A86AF0">
        <w:rPr>
          <w:rFonts w:ascii="Palatino Linotype" w:hAnsi="Palatino Linotype"/>
          <w:sz w:val="22"/>
          <w:szCs w:val="22"/>
          <w:lang w:val="es-ES_tradnl"/>
        </w:rPr>
        <w:t xml:space="preserve"> informe justificado la información correspondiente </w:t>
      </w:r>
      <w:r w:rsidR="004A7C04" w:rsidRPr="00A86AF0">
        <w:rPr>
          <w:rFonts w:ascii="Palatino Linotype" w:hAnsi="Palatino Linotype"/>
          <w:sz w:val="22"/>
          <w:szCs w:val="22"/>
          <w:lang w:val="es-ES_tradnl"/>
        </w:rPr>
        <w:t xml:space="preserve">a </w:t>
      </w:r>
      <w:r w:rsidR="00DA1FF5" w:rsidRPr="00A86AF0">
        <w:rPr>
          <w:rFonts w:ascii="Palatino Linotype" w:hAnsi="Palatino Linotype"/>
          <w:sz w:val="22"/>
          <w:szCs w:val="22"/>
          <w:lang w:val="es-ES_tradnl"/>
        </w:rPr>
        <w:t xml:space="preserve">todos y cada una de los comprobante de pago llámese cheques póliza de egreso, transferencia bancaria o cualquier forma de pago, que el instituto municipal de cultura física y deportes de </w:t>
      </w:r>
      <w:proofErr w:type="spellStart"/>
      <w:r w:rsidR="00DA1FF5" w:rsidRPr="00A86AF0">
        <w:rPr>
          <w:rFonts w:ascii="Palatino Linotype" w:hAnsi="Palatino Linotype"/>
          <w:sz w:val="22"/>
          <w:szCs w:val="22"/>
          <w:lang w:val="es-ES_tradnl"/>
        </w:rPr>
        <w:t>metepec</w:t>
      </w:r>
      <w:proofErr w:type="spellEnd"/>
      <w:r w:rsidR="00DA1FF5" w:rsidRPr="00A86AF0">
        <w:rPr>
          <w:rFonts w:ascii="Palatino Linotype" w:hAnsi="Palatino Linotype"/>
          <w:sz w:val="22"/>
          <w:szCs w:val="22"/>
          <w:lang w:val="es-ES_tradnl"/>
        </w:rPr>
        <w:t xml:space="preserve"> hayan efectuado a nombre de proveedores de bienes y servicios incluyendo gastos de representación o viáticos de los directivos del instituto</w:t>
      </w:r>
      <w:r w:rsidR="004A7C04" w:rsidRPr="00A86AF0">
        <w:rPr>
          <w:rFonts w:ascii="Palatino Linotype" w:hAnsi="Palatino Linotype"/>
          <w:sz w:val="22"/>
          <w:szCs w:val="22"/>
          <w:lang w:val="es-ES_tradnl"/>
        </w:rPr>
        <w:t xml:space="preserve"> correspondientes al mes de</w:t>
      </w:r>
      <w:r w:rsidRPr="00A86AF0">
        <w:rPr>
          <w:rFonts w:ascii="Palatino Linotype" w:hAnsi="Palatino Linotype"/>
          <w:sz w:val="22"/>
          <w:szCs w:val="22"/>
          <w:lang w:val="es-ES_tradnl"/>
        </w:rPr>
        <w:t xml:space="preserve"> abril</w:t>
      </w:r>
      <w:r w:rsidR="004A7C04" w:rsidRPr="00A86AF0">
        <w:rPr>
          <w:rFonts w:ascii="Palatino Linotype" w:hAnsi="Palatino Linotype"/>
          <w:sz w:val="22"/>
          <w:szCs w:val="22"/>
          <w:lang w:val="es-ES_tradnl"/>
        </w:rPr>
        <w:t xml:space="preserve">, </w:t>
      </w:r>
      <w:r w:rsidRPr="00A86AF0">
        <w:rPr>
          <w:rFonts w:ascii="Palatino Linotype" w:hAnsi="Palatino Linotype"/>
          <w:sz w:val="22"/>
          <w:szCs w:val="22"/>
          <w:lang w:val="es-ES_tradnl"/>
        </w:rPr>
        <w:t xml:space="preserve"> </w:t>
      </w:r>
      <w:r w:rsidR="008615C3" w:rsidRPr="00A86AF0">
        <w:rPr>
          <w:rFonts w:ascii="Palatino Linotype" w:hAnsi="Palatino Linotype"/>
          <w:sz w:val="22"/>
          <w:szCs w:val="22"/>
          <w:lang w:val="es-ES_tradnl"/>
        </w:rPr>
        <w:t xml:space="preserve">ya que como lo solicitó </w:t>
      </w:r>
      <w:r w:rsidR="008615C3" w:rsidRPr="00A86AF0">
        <w:rPr>
          <w:rFonts w:ascii="Palatino Linotype" w:hAnsi="Palatino Linotype"/>
          <w:b/>
          <w:sz w:val="22"/>
          <w:szCs w:val="22"/>
          <w:lang w:val="es-ES_tradnl"/>
        </w:rPr>
        <w:t xml:space="preserve">EL RECURRENTE </w:t>
      </w:r>
      <w:r w:rsidR="008615C3" w:rsidRPr="00A86AF0">
        <w:rPr>
          <w:rFonts w:ascii="Palatino Linotype" w:hAnsi="Palatino Linotype"/>
          <w:sz w:val="22"/>
          <w:szCs w:val="22"/>
          <w:lang w:val="es-ES_tradnl"/>
        </w:rPr>
        <w:t xml:space="preserve">se debe entregar la correspondiente del primero al veintiocho de abril de dos mil veintidós. </w:t>
      </w:r>
    </w:p>
    <w:p w14:paraId="162FD027" w14:textId="77777777" w:rsidR="005B546D" w:rsidRPr="00A86AF0" w:rsidRDefault="005B546D" w:rsidP="00A86AF0">
      <w:pPr>
        <w:shd w:val="clear" w:color="auto" w:fill="FFFFFF" w:themeFill="background1"/>
        <w:spacing w:line="360" w:lineRule="auto"/>
        <w:ind w:right="-93"/>
        <w:contextualSpacing/>
        <w:jc w:val="both"/>
        <w:rPr>
          <w:rFonts w:ascii="Palatino Linotype" w:hAnsi="Palatino Linotype"/>
          <w:b/>
          <w:sz w:val="22"/>
          <w:szCs w:val="22"/>
          <w:lang w:val="es-ES_tradnl"/>
        </w:rPr>
      </w:pPr>
    </w:p>
    <w:p w14:paraId="12A51813" w14:textId="7BA2A4ED" w:rsidR="00F34336" w:rsidRPr="00A86AF0" w:rsidRDefault="00F34336" w:rsidP="00A86AF0">
      <w:pPr>
        <w:shd w:val="clear" w:color="auto" w:fill="FFFFFF" w:themeFill="background1"/>
        <w:spacing w:line="360" w:lineRule="auto"/>
        <w:jc w:val="both"/>
        <w:rPr>
          <w:rFonts w:ascii="Palatino Linotype" w:hAnsi="Palatino Linotype" w:cs="Arial"/>
          <w:bCs/>
        </w:rPr>
      </w:pPr>
      <w:r w:rsidRPr="00A86AF0">
        <w:rPr>
          <w:rFonts w:ascii="Palatino Linotype" w:hAnsi="Palatino Linotype"/>
        </w:rPr>
        <w:t xml:space="preserve">Por lo anterior, no </w:t>
      </w:r>
      <w:r w:rsidRPr="00A86AF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A86AF0">
        <w:rPr>
          <w:rFonts w:ascii="Palatino Linotype" w:hAnsi="Palatino Linotype" w:cs="Arial"/>
          <w:b/>
        </w:rPr>
        <w:t>versión pública</w:t>
      </w:r>
      <w:r w:rsidRPr="00A86AF0">
        <w:rPr>
          <w:rFonts w:ascii="Palatino Linotype" w:hAnsi="Palatino Linotype" w:cs="Arial"/>
        </w:rPr>
        <w:t>; pues, el</w:t>
      </w:r>
      <w:r w:rsidRPr="00A86AF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995B01" w14:textId="77777777" w:rsidR="00F34336" w:rsidRPr="00A86AF0" w:rsidRDefault="00F34336" w:rsidP="00A86AF0">
      <w:pPr>
        <w:shd w:val="clear" w:color="auto" w:fill="FFFFFF" w:themeFill="background1"/>
        <w:spacing w:line="360" w:lineRule="auto"/>
        <w:jc w:val="both"/>
        <w:rPr>
          <w:rFonts w:ascii="Palatino Linotype" w:eastAsia="Calibri" w:hAnsi="Palatino Linotype" w:cs="Arial"/>
          <w:bCs/>
          <w:lang w:eastAsia="en-US"/>
        </w:rPr>
      </w:pPr>
    </w:p>
    <w:p w14:paraId="304527DB" w14:textId="77777777" w:rsidR="00F34336" w:rsidRPr="00A86AF0" w:rsidRDefault="00F34336" w:rsidP="00A86AF0">
      <w:pPr>
        <w:shd w:val="clear" w:color="auto" w:fill="FFFFFF" w:themeFill="background1"/>
        <w:spacing w:line="360" w:lineRule="auto"/>
        <w:jc w:val="both"/>
        <w:rPr>
          <w:rFonts w:ascii="Palatino Linotype" w:hAnsi="Palatino Linotype" w:cs="Arial"/>
          <w:bCs/>
        </w:rPr>
      </w:pPr>
      <w:r w:rsidRPr="00A86AF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816C503" w14:textId="77777777" w:rsidR="00F34336" w:rsidRPr="00A86AF0" w:rsidRDefault="00F34336" w:rsidP="00A86AF0">
      <w:pPr>
        <w:shd w:val="clear" w:color="auto" w:fill="FFFFFF" w:themeFill="background1"/>
        <w:autoSpaceDE w:val="0"/>
        <w:autoSpaceDN w:val="0"/>
        <w:adjustRightInd w:val="0"/>
        <w:ind w:right="899"/>
        <w:jc w:val="both"/>
        <w:rPr>
          <w:rFonts w:ascii="Palatino Linotype" w:hAnsi="Palatino Linotype" w:cs="Arial"/>
        </w:rPr>
      </w:pPr>
    </w:p>
    <w:p w14:paraId="4C90F6BB" w14:textId="77777777" w:rsidR="00F34336" w:rsidRPr="00A86AF0" w:rsidRDefault="00F34336" w:rsidP="00A86AF0">
      <w:pPr>
        <w:shd w:val="clear" w:color="auto" w:fill="FFFFFF" w:themeFill="background1"/>
        <w:ind w:left="851" w:right="901"/>
        <w:jc w:val="both"/>
        <w:rPr>
          <w:rFonts w:ascii="Palatino Linotype" w:hAnsi="Palatino Linotype"/>
          <w:i/>
          <w:sz w:val="22"/>
          <w:szCs w:val="22"/>
        </w:rPr>
      </w:pPr>
      <w:r w:rsidRPr="00A86AF0">
        <w:rPr>
          <w:rFonts w:ascii="Palatino Linotype" w:hAnsi="Palatino Linotype" w:cs="Arial"/>
          <w:b/>
          <w:bCs/>
          <w:i/>
          <w:noProof/>
          <w:sz w:val="22"/>
          <w:szCs w:val="22"/>
        </w:rPr>
        <w:t>“</w:t>
      </w:r>
      <w:r w:rsidRPr="00A86AF0">
        <w:rPr>
          <w:rFonts w:ascii="Palatino Linotype" w:hAnsi="Palatino Linotype" w:cs="Arial"/>
          <w:b/>
          <w:bCs/>
          <w:i/>
          <w:sz w:val="22"/>
          <w:szCs w:val="22"/>
        </w:rPr>
        <w:t xml:space="preserve">Artículo 3. </w:t>
      </w:r>
      <w:r w:rsidRPr="00A86AF0">
        <w:rPr>
          <w:rFonts w:ascii="Palatino Linotype" w:hAnsi="Palatino Linotype"/>
          <w:i/>
          <w:sz w:val="22"/>
          <w:szCs w:val="22"/>
        </w:rPr>
        <w:t xml:space="preserve">Para los efectos de la presente Ley se entenderá por: </w:t>
      </w:r>
    </w:p>
    <w:p w14:paraId="70563A53" w14:textId="77777777" w:rsidR="00F34336" w:rsidRPr="00A86AF0" w:rsidRDefault="00F34336" w:rsidP="00A86AF0">
      <w:pPr>
        <w:shd w:val="clear" w:color="auto" w:fill="FFFFFF" w:themeFill="background1"/>
        <w:ind w:left="851" w:right="899"/>
        <w:jc w:val="both"/>
        <w:rPr>
          <w:rFonts w:ascii="Palatino Linotype" w:hAnsi="Palatino Linotype" w:cs="Arial"/>
          <w:i/>
          <w:sz w:val="22"/>
          <w:szCs w:val="22"/>
        </w:rPr>
      </w:pPr>
      <w:r w:rsidRPr="00A86AF0">
        <w:rPr>
          <w:rFonts w:ascii="Palatino Linotype" w:hAnsi="Palatino Linotype" w:cs="Arial"/>
          <w:b/>
          <w:i/>
          <w:sz w:val="22"/>
          <w:szCs w:val="22"/>
        </w:rPr>
        <w:t>IX.</w:t>
      </w:r>
      <w:r w:rsidRPr="00A86AF0">
        <w:rPr>
          <w:rFonts w:ascii="Palatino Linotype" w:hAnsi="Palatino Linotype" w:cs="Arial"/>
          <w:i/>
          <w:sz w:val="22"/>
          <w:szCs w:val="22"/>
        </w:rPr>
        <w:t xml:space="preserve"> </w:t>
      </w:r>
      <w:r w:rsidRPr="00A86AF0">
        <w:rPr>
          <w:rFonts w:ascii="Palatino Linotype" w:hAnsi="Palatino Linotype" w:cs="Arial"/>
          <w:b/>
          <w:i/>
          <w:sz w:val="22"/>
          <w:szCs w:val="22"/>
        </w:rPr>
        <w:t xml:space="preserve">Datos personales: </w:t>
      </w:r>
      <w:r w:rsidRPr="00A86AF0">
        <w:rPr>
          <w:rFonts w:ascii="Palatino Linotype" w:hAnsi="Palatino Linotype" w:cs="Arial"/>
          <w:i/>
          <w:sz w:val="22"/>
          <w:szCs w:val="22"/>
        </w:rPr>
        <w:t xml:space="preserve">La información concerniente a una persona, identificada o identificable según lo dispuesto por la Ley de </w:t>
      </w:r>
      <w:r w:rsidRPr="00A86AF0">
        <w:rPr>
          <w:rFonts w:ascii="Palatino Linotype" w:hAnsi="Palatino Linotype"/>
          <w:i/>
          <w:sz w:val="22"/>
          <w:szCs w:val="22"/>
        </w:rPr>
        <w:t>Protección</w:t>
      </w:r>
      <w:r w:rsidRPr="00A86AF0">
        <w:rPr>
          <w:rFonts w:ascii="Palatino Linotype" w:hAnsi="Palatino Linotype" w:cs="Arial"/>
          <w:i/>
          <w:sz w:val="22"/>
          <w:szCs w:val="22"/>
        </w:rPr>
        <w:t xml:space="preserve"> de Datos Personales del Estado de México; </w:t>
      </w:r>
    </w:p>
    <w:p w14:paraId="37086C8D" w14:textId="77777777" w:rsidR="00F34336" w:rsidRPr="00A86AF0" w:rsidRDefault="00F34336" w:rsidP="00A86AF0">
      <w:pPr>
        <w:shd w:val="clear" w:color="auto" w:fill="FFFFFF" w:themeFill="background1"/>
        <w:ind w:left="851" w:right="899"/>
        <w:jc w:val="both"/>
        <w:rPr>
          <w:rFonts w:ascii="Palatino Linotype" w:hAnsi="Palatino Linotype" w:cs="Arial"/>
          <w:i/>
          <w:sz w:val="22"/>
          <w:szCs w:val="22"/>
        </w:rPr>
      </w:pPr>
      <w:r w:rsidRPr="00A86AF0">
        <w:rPr>
          <w:rFonts w:ascii="Palatino Linotype" w:hAnsi="Palatino Linotype" w:cs="Arial"/>
          <w:b/>
          <w:i/>
          <w:sz w:val="22"/>
          <w:szCs w:val="22"/>
        </w:rPr>
        <w:t>XX.</w:t>
      </w:r>
      <w:r w:rsidRPr="00A86AF0">
        <w:rPr>
          <w:rFonts w:ascii="Palatino Linotype" w:hAnsi="Palatino Linotype" w:cs="Arial"/>
          <w:i/>
          <w:sz w:val="22"/>
          <w:szCs w:val="22"/>
        </w:rPr>
        <w:t xml:space="preserve"> </w:t>
      </w:r>
      <w:r w:rsidRPr="00A86AF0">
        <w:rPr>
          <w:rFonts w:ascii="Palatino Linotype" w:hAnsi="Palatino Linotype" w:cs="Arial"/>
          <w:b/>
          <w:i/>
          <w:sz w:val="22"/>
          <w:szCs w:val="22"/>
        </w:rPr>
        <w:t>Información clasificada:</w:t>
      </w:r>
      <w:r w:rsidRPr="00A86AF0">
        <w:rPr>
          <w:rFonts w:ascii="Palatino Linotype" w:hAnsi="Palatino Linotype" w:cs="Arial"/>
          <w:i/>
          <w:sz w:val="22"/>
          <w:szCs w:val="22"/>
        </w:rPr>
        <w:t xml:space="preserve"> Aquella considerada por la presente Ley como reservada o confidencial; </w:t>
      </w:r>
    </w:p>
    <w:p w14:paraId="5939345D" w14:textId="77777777" w:rsidR="00F34336" w:rsidRPr="00A86AF0" w:rsidRDefault="00F34336" w:rsidP="00A86AF0">
      <w:pPr>
        <w:shd w:val="clear" w:color="auto" w:fill="FFFFFF" w:themeFill="background1"/>
        <w:ind w:left="851" w:right="899"/>
        <w:jc w:val="both"/>
        <w:rPr>
          <w:rFonts w:ascii="Palatino Linotype" w:hAnsi="Palatino Linotype" w:cs="Arial"/>
          <w:i/>
          <w:sz w:val="22"/>
          <w:szCs w:val="22"/>
        </w:rPr>
      </w:pPr>
      <w:r w:rsidRPr="00A86AF0">
        <w:rPr>
          <w:rFonts w:ascii="Palatino Linotype" w:hAnsi="Palatino Linotype" w:cs="Arial"/>
          <w:b/>
          <w:i/>
          <w:sz w:val="22"/>
          <w:szCs w:val="22"/>
        </w:rPr>
        <w:t>XXI.</w:t>
      </w:r>
      <w:r w:rsidRPr="00A86AF0">
        <w:rPr>
          <w:rFonts w:ascii="Palatino Linotype" w:hAnsi="Palatino Linotype" w:cs="Arial"/>
          <w:i/>
          <w:sz w:val="22"/>
          <w:szCs w:val="22"/>
        </w:rPr>
        <w:t xml:space="preserve"> </w:t>
      </w:r>
      <w:r w:rsidRPr="00A86AF0">
        <w:rPr>
          <w:rFonts w:ascii="Palatino Linotype" w:hAnsi="Palatino Linotype" w:cs="Arial"/>
          <w:b/>
          <w:i/>
          <w:sz w:val="22"/>
          <w:szCs w:val="22"/>
        </w:rPr>
        <w:t>Información confidencial</w:t>
      </w:r>
      <w:r w:rsidRPr="00A86AF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29AB725" w14:textId="77777777" w:rsidR="00F34336" w:rsidRPr="00A86AF0" w:rsidRDefault="00F34336" w:rsidP="00A86AF0">
      <w:pPr>
        <w:shd w:val="clear" w:color="auto" w:fill="FFFFFF" w:themeFill="background1"/>
        <w:ind w:left="851" w:right="899"/>
        <w:jc w:val="both"/>
        <w:rPr>
          <w:rFonts w:ascii="Palatino Linotype" w:hAnsi="Palatino Linotype" w:cs="Arial"/>
          <w:i/>
          <w:sz w:val="22"/>
          <w:szCs w:val="22"/>
        </w:rPr>
      </w:pPr>
      <w:r w:rsidRPr="00A86AF0">
        <w:rPr>
          <w:rFonts w:ascii="Palatino Linotype" w:hAnsi="Palatino Linotype" w:cs="Arial"/>
          <w:b/>
          <w:i/>
          <w:sz w:val="22"/>
          <w:szCs w:val="22"/>
        </w:rPr>
        <w:t>XLV. Versión pública:</w:t>
      </w:r>
      <w:r w:rsidRPr="00A86AF0">
        <w:rPr>
          <w:rFonts w:ascii="Palatino Linotype" w:hAnsi="Palatino Linotype" w:cs="Arial"/>
          <w:i/>
          <w:sz w:val="22"/>
          <w:szCs w:val="22"/>
        </w:rPr>
        <w:t xml:space="preserve"> Documento en el que se elimine, suprime o borra la información clasificada como reservada o confidencial para permitir su acceso. </w:t>
      </w:r>
    </w:p>
    <w:p w14:paraId="0470B460" w14:textId="77777777" w:rsidR="00F34336" w:rsidRPr="00A86AF0" w:rsidRDefault="00F34336" w:rsidP="00A86AF0">
      <w:pPr>
        <w:shd w:val="clear" w:color="auto" w:fill="FFFFFF" w:themeFill="background1"/>
        <w:ind w:left="851" w:right="899"/>
        <w:jc w:val="both"/>
        <w:rPr>
          <w:rFonts w:ascii="Palatino Linotype" w:hAnsi="Palatino Linotype" w:cs="Arial"/>
          <w:i/>
          <w:sz w:val="22"/>
          <w:szCs w:val="22"/>
        </w:rPr>
      </w:pPr>
      <w:r w:rsidRPr="00A86AF0">
        <w:rPr>
          <w:rFonts w:ascii="Palatino Linotype" w:hAnsi="Palatino Linotype" w:cs="Arial"/>
          <w:b/>
          <w:i/>
          <w:sz w:val="22"/>
          <w:szCs w:val="22"/>
        </w:rPr>
        <w:t>Artículo 51.</w:t>
      </w:r>
      <w:r w:rsidRPr="00A86AF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86AF0">
        <w:rPr>
          <w:rFonts w:ascii="Palatino Linotype" w:hAnsi="Palatino Linotype" w:cs="Arial"/>
          <w:b/>
          <w:i/>
          <w:sz w:val="22"/>
          <w:szCs w:val="22"/>
        </w:rPr>
        <w:t xml:space="preserve">y tendrá la responsabilidad de verificar en cada caso que la misma no sea confidencial o reservada. </w:t>
      </w:r>
      <w:r w:rsidRPr="00A86AF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2C4879D" w14:textId="77777777" w:rsidR="00F34336" w:rsidRPr="00A86AF0" w:rsidRDefault="00F34336" w:rsidP="00A86AF0">
      <w:pPr>
        <w:shd w:val="clear" w:color="auto" w:fill="FFFFFF" w:themeFill="background1"/>
        <w:ind w:left="851" w:right="899"/>
        <w:jc w:val="both"/>
        <w:rPr>
          <w:rFonts w:ascii="Palatino Linotype" w:hAnsi="Palatino Linotype" w:cs="Arial"/>
          <w:i/>
          <w:sz w:val="22"/>
          <w:szCs w:val="22"/>
        </w:rPr>
      </w:pPr>
      <w:r w:rsidRPr="00A86AF0">
        <w:rPr>
          <w:rFonts w:ascii="Palatino Linotype" w:hAnsi="Palatino Linotype" w:cs="Arial"/>
          <w:b/>
          <w:i/>
          <w:sz w:val="22"/>
          <w:szCs w:val="22"/>
        </w:rPr>
        <w:t>Artículo 52.</w:t>
      </w:r>
      <w:r w:rsidRPr="00A86AF0">
        <w:rPr>
          <w:rFonts w:ascii="Palatino Linotype" w:hAnsi="Palatino Linotype" w:cs="Arial"/>
          <w:i/>
          <w:sz w:val="22"/>
          <w:szCs w:val="22"/>
        </w:rPr>
        <w:t xml:space="preserve"> Las solicitudes de acceso a la información y las respuestas que se les dé, incluyendo, en su caso, </w:t>
      </w:r>
      <w:r w:rsidRPr="00A86AF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86AF0">
        <w:rPr>
          <w:rFonts w:ascii="Palatino Linotype" w:hAnsi="Palatino Linotype" w:cs="Arial"/>
          <w:i/>
          <w:sz w:val="22"/>
          <w:szCs w:val="22"/>
        </w:rPr>
        <w:t>, siempre y cuando la resolución de referencia se someta a un proceso de disociación, es decir, no haga identificable al titular de tales datos personales.</w:t>
      </w:r>
      <w:r w:rsidRPr="00A86AF0">
        <w:rPr>
          <w:rFonts w:ascii="Palatino Linotype" w:hAnsi="Palatino Linotype" w:cs="Arial"/>
          <w:bCs/>
          <w:i/>
          <w:noProof/>
          <w:sz w:val="22"/>
          <w:szCs w:val="22"/>
        </w:rPr>
        <w:t>”</w:t>
      </w:r>
    </w:p>
    <w:p w14:paraId="78938078" w14:textId="77777777" w:rsidR="00F34336" w:rsidRPr="00A86AF0" w:rsidRDefault="00F34336" w:rsidP="00A86AF0">
      <w:pPr>
        <w:shd w:val="clear" w:color="auto" w:fill="FFFFFF" w:themeFill="background1"/>
        <w:ind w:right="899" w:firstLine="708"/>
        <w:jc w:val="both"/>
        <w:rPr>
          <w:rFonts w:ascii="Palatino Linotype" w:hAnsi="Palatino Linotype" w:cs="Arial"/>
          <w:sz w:val="22"/>
          <w:szCs w:val="22"/>
        </w:rPr>
      </w:pPr>
      <w:r w:rsidRPr="00A86AF0">
        <w:rPr>
          <w:rFonts w:ascii="Palatino Linotype" w:hAnsi="Palatino Linotype" w:cs="Arial"/>
          <w:sz w:val="22"/>
          <w:szCs w:val="22"/>
        </w:rPr>
        <w:t>(Énfasis añadido)</w:t>
      </w:r>
    </w:p>
    <w:p w14:paraId="4DB4629F" w14:textId="77777777" w:rsidR="00F34336" w:rsidRPr="00A86AF0" w:rsidRDefault="00F34336" w:rsidP="00A86AF0">
      <w:pPr>
        <w:shd w:val="clear" w:color="auto" w:fill="FFFFFF" w:themeFill="background1"/>
        <w:ind w:right="899" w:firstLine="708"/>
        <w:jc w:val="both"/>
        <w:rPr>
          <w:rFonts w:ascii="Palatino Linotype" w:hAnsi="Palatino Linotype" w:cs="Arial"/>
        </w:rPr>
      </w:pPr>
    </w:p>
    <w:p w14:paraId="1C383E50" w14:textId="77777777" w:rsidR="00F34336" w:rsidRPr="00A86AF0" w:rsidRDefault="00F34336"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A86AF0">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4BB40A8" w14:textId="77777777" w:rsidR="00F34336" w:rsidRPr="00A86AF0" w:rsidRDefault="00F34336" w:rsidP="00A86AF0">
      <w:pPr>
        <w:shd w:val="clear" w:color="auto" w:fill="FFFFFF" w:themeFill="background1"/>
        <w:jc w:val="both"/>
        <w:rPr>
          <w:rFonts w:ascii="Palatino Linotype" w:hAnsi="Palatino Linotype" w:cs="Arial"/>
        </w:rPr>
      </w:pPr>
    </w:p>
    <w:p w14:paraId="0EAC2C59" w14:textId="77777777" w:rsidR="00F34336" w:rsidRPr="00A86AF0" w:rsidRDefault="00F34336" w:rsidP="00A86AF0">
      <w:pPr>
        <w:shd w:val="clear" w:color="auto" w:fill="FFFFFF" w:themeFill="background1"/>
        <w:ind w:left="851" w:right="902"/>
        <w:jc w:val="both"/>
        <w:rPr>
          <w:rFonts w:ascii="Palatino Linotype" w:eastAsia="Arial Unicode MS" w:hAnsi="Palatino Linotype" w:cs="Arial"/>
          <w:i/>
          <w:sz w:val="22"/>
          <w:szCs w:val="22"/>
        </w:rPr>
      </w:pPr>
      <w:r w:rsidRPr="00A86AF0">
        <w:rPr>
          <w:rFonts w:ascii="Palatino Linotype" w:eastAsia="Arial Unicode MS" w:hAnsi="Palatino Linotype" w:cs="Arial"/>
          <w:b/>
          <w:i/>
          <w:sz w:val="22"/>
          <w:szCs w:val="22"/>
        </w:rPr>
        <w:t>“Artículo 22.</w:t>
      </w:r>
      <w:r w:rsidRPr="00A86AF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E2E1876" w14:textId="77777777" w:rsidR="00F34336" w:rsidRPr="00A86AF0" w:rsidRDefault="00F34336" w:rsidP="00A86AF0">
      <w:pPr>
        <w:shd w:val="clear" w:color="auto" w:fill="FFFFFF" w:themeFill="background1"/>
        <w:ind w:left="851" w:right="902"/>
        <w:jc w:val="both"/>
        <w:rPr>
          <w:rFonts w:ascii="Palatino Linotype" w:eastAsia="Arial Unicode MS" w:hAnsi="Palatino Linotype" w:cs="Arial"/>
          <w:i/>
          <w:sz w:val="22"/>
          <w:szCs w:val="22"/>
        </w:rPr>
      </w:pPr>
      <w:r w:rsidRPr="00A86AF0">
        <w:rPr>
          <w:rFonts w:ascii="Palatino Linotype" w:eastAsia="Arial Unicode MS" w:hAnsi="Palatino Linotype" w:cs="Arial"/>
          <w:b/>
          <w:i/>
          <w:sz w:val="22"/>
          <w:szCs w:val="22"/>
        </w:rPr>
        <w:t>Artículo 38.</w:t>
      </w:r>
      <w:r w:rsidRPr="00A86AF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86AF0">
        <w:rPr>
          <w:rFonts w:ascii="Palatino Linotype" w:eastAsia="Arial Unicode MS" w:hAnsi="Palatino Linotype" w:cs="Arial"/>
          <w:b/>
          <w:i/>
          <w:sz w:val="22"/>
          <w:szCs w:val="22"/>
        </w:rPr>
        <w:t>”</w:t>
      </w:r>
      <w:r w:rsidRPr="00A86AF0">
        <w:rPr>
          <w:rFonts w:ascii="Palatino Linotype" w:eastAsia="Arial Unicode MS" w:hAnsi="Palatino Linotype" w:cs="Arial"/>
          <w:i/>
          <w:sz w:val="22"/>
          <w:szCs w:val="22"/>
        </w:rPr>
        <w:t xml:space="preserve"> </w:t>
      </w:r>
    </w:p>
    <w:p w14:paraId="496D67AB" w14:textId="77777777" w:rsidR="00F34336" w:rsidRPr="00A86AF0" w:rsidRDefault="00F34336" w:rsidP="00A86AF0">
      <w:pPr>
        <w:shd w:val="clear" w:color="auto" w:fill="FFFFFF" w:themeFill="background1"/>
        <w:ind w:left="851" w:right="850"/>
        <w:jc w:val="both"/>
        <w:rPr>
          <w:rFonts w:ascii="Palatino Linotype" w:eastAsia="Arial Unicode MS" w:hAnsi="Palatino Linotype" w:cs="Arial"/>
          <w:i/>
          <w:sz w:val="22"/>
          <w:szCs w:val="22"/>
        </w:rPr>
      </w:pPr>
    </w:p>
    <w:p w14:paraId="052EEE41" w14:textId="2FC8D41B" w:rsidR="00F34336" w:rsidRPr="00A86AF0" w:rsidRDefault="00F34336"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w:t>
      </w:r>
      <w:r w:rsidR="008E6114" w:rsidRPr="00A86AF0">
        <w:rPr>
          <w:rFonts w:ascii="Palatino Linotype" w:hAnsi="Palatino Linotype" w:cs="Arial"/>
        </w:rPr>
        <w:t>en identificable a una persona, en términos del artículo 4, fracción XI de la Ley de Protección de Datos Personales en Posesión de Sujetos Obligados del Estado de México y Municipios que a la letra señala:</w:t>
      </w:r>
    </w:p>
    <w:p w14:paraId="467DE228" w14:textId="4CCC76ED" w:rsidR="008E6114" w:rsidRPr="00A86AF0" w:rsidRDefault="008E6114" w:rsidP="00A86AF0">
      <w:pPr>
        <w:shd w:val="clear" w:color="auto" w:fill="FFFFFF" w:themeFill="background1"/>
        <w:spacing w:line="360" w:lineRule="auto"/>
        <w:jc w:val="both"/>
        <w:rPr>
          <w:rFonts w:ascii="Palatino Linotype" w:hAnsi="Palatino Linotype" w:cs="Arial"/>
        </w:rPr>
      </w:pPr>
    </w:p>
    <w:p w14:paraId="5AFB4407" w14:textId="3D24A9E8" w:rsidR="008E6114" w:rsidRPr="00A86AF0" w:rsidRDefault="008E6114" w:rsidP="00A86AF0">
      <w:pPr>
        <w:shd w:val="clear" w:color="auto" w:fill="FFFFFF" w:themeFill="background1"/>
        <w:spacing w:line="360" w:lineRule="auto"/>
        <w:ind w:left="709" w:right="851"/>
        <w:jc w:val="both"/>
        <w:rPr>
          <w:rFonts w:ascii="Palatino Linotype" w:hAnsi="Palatino Linotype"/>
          <w:i/>
        </w:rPr>
      </w:pPr>
      <w:r w:rsidRPr="00A86AF0">
        <w:rPr>
          <w:rFonts w:ascii="Palatino Linotype" w:hAnsi="Palatino Linotype"/>
          <w:i/>
        </w:rPr>
        <w:t>Artículo 4. Para los efectos de esta Ley se entenderá por:</w:t>
      </w:r>
    </w:p>
    <w:p w14:paraId="4296F7BB" w14:textId="7E4AF4EF" w:rsidR="008E6114" w:rsidRPr="00A86AF0" w:rsidRDefault="008E6114" w:rsidP="00A86AF0">
      <w:pPr>
        <w:shd w:val="clear" w:color="auto" w:fill="FFFFFF" w:themeFill="background1"/>
        <w:spacing w:line="360" w:lineRule="auto"/>
        <w:ind w:left="709" w:right="851"/>
        <w:jc w:val="both"/>
        <w:rPr>
          <w:rFonts w:ascii="Palatino Linotype" w:hAnsi="Palatino Linotype"/>
          <w:i/>
        </w:rPr>
      </w:pPr>
    </w:p>
    <w:p w14:paraId="1CA37182" w14:textId="751A3EF0" w:rsidR="008E6114" w:rsidRPr="00A86AF0" w:rsidRDefault="008E6114" w:rsidP="00A86AF0">
      <w:pPr>
        <w:shd w:val="clear" w:color="auto" w:fill="FFFFFF" w:themeFill="background1"/>
        <w:spacing w:line="360" w:lineRule="auto"/>
        <w:ind w:left="709" w:right="851"/>
        <w:jc w:val="both"/>
        <w:rPr>
          <w:rFonts w:ascii="Palatino Linotype" w:hAnsi="Palatino Linotype" w:cs="Arial"/>
          <w:i/>
        </w:rPr>
      </w:pPr>
      <w:r w:rsidRPr="00A86AF0">
        <w:rPr>
          <w:rFonts w:ascii="Palatino Linotype" w:hAnsi="Palatino Linotype"/>
          <w:i/>
        </w:rPr>
        <w:lastRenderedPageBreak/>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7476F300" w14:textId="77777777" w:rsidR="00F34336" w:rsidRPr="00A86AF0" w:rsidRDefault="00F34336" w:rsidP="00A86AF0">
      <w:pPr>
        <w:shd w:val="clear" w:color="auto" w:fill="FFFFFF" w:themeFill="background1"/>
        <w:spacing w:line="360" w:lineRule="auto"/>
        <w:jc w:val="both"/>
        <w:rPr>
          <w:rFonts w:ascii="Palatino Linotype" w:hAnsi="Palatino Linotype" w:cs="Arial"/>
        </w:rPr>
      </w:pPr>
    </w:p>
    <w:p w14:paraId="12553A78" w14:textId="4C78F57F" w:rsidR="00F34336" w:rsidRPr="00A86AF0" w:rsidRDefault="00F34336"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términos del artículo </w:t>
      </w:r>
      <w:r w:rsidR="008E6114" w:rsidRPr="00A86AF0">
        <w:rPr>
          <w:rFonts w:ascii="Palatino Linotype" w:hAnsi="Palatino Linotype" w:cs="Arial"/>
        </w:rPr>
        <w:t>previamente citado</w:t>
      </w:r>
      <w:r w:rsidRPr="00A86AF0">
        <w:rPr>
          <w:rFonts w:ascii="Palatino Linotype" w:hAnsi="Palatino Linotype" w:cs="Arial"/>
        </w:rPr>
        <w:t>; por consiguiente, se trata de información confidencial</w:t>
      </w:r>
      <w:r w:rsidRPr="00A86AF0">
        <w:rPr>
          <w:rFonts w:ascii="Palatino Linotype" w:eastAsia="Arial Unicode MS" w:hAnsi="Palatino Linotype" w:cs="Arial"/>
        </w:rPr>
        <w:t xml:space="preserve"> que debe ser protegida por </w:t>
      </w:r>
      <w:r w:rsidRPr="00A86AF0">
        <w:rPr>
          <w:rFonts w:ascii="Palatino Linotype" w:eastAsia="Arial Unicode MS" w:hAnsi="Palatino Linotype" w:cs="Arial"/>
          <w:b/>
        </w:rPr>
        <w:t>EL SUJETO OBLIGADO,</w:t>
      </w:r>
      <w:r w:rsidRPr="00A86AF0">
        <w:rPr>
          <w:rFonts w:ascii="Palatino Linotype" w:eastAsia="Arial Unicode MS" w:hAnsi="Palatino Linotype" w:cs="Arial"/>
        </w:rPr>
        <w:t xml:space="preserve"> por lo </w:t>
      </w:r>
      <w:r w:rsidRPr="00A86AF0">
        <w:rPr>
          <w:rFonts w:ascii="Palatino Linotype" w:hAnsi="Palatino Linotype" w:cs="Arial"/>
        </w:rPr>
        <w:t>que, todo dato personal susceptible de clasificación debe ser protegido.</w:t>
      </w:r>
    </w:p>
    <w:p w14:paraId="6AB0BD9F" w14:textId="77777777" w:rsidR="00F34336" w:rsidRPr="00A86AF0" w:rsidRDefault="00F34336" w:rsidP="00A86AF0">
      <w:pPr>
        <w:shd w:val="clear" w:color="auto" w:fill="FFFFFF" w:themeFill="background1"/>
        <w:spacing w:line="360" w:lineRule="auto"/>
        <w:jc w:val="both"/>
        <w:rPr>
          <w:rFonts w:ascii="Palatino Linotype" w:hAnsi="Palatino Linotype" w:cs="Arial"/>
        </w:rPr>
      </w:pPr>
    </w:p>
    <w:p w14:paraId="1967672A" w14:textId="77777777" w:rsidR="00F34336" w:rsidRPr="00A86AF0" w:rsidRDefault="00F34336"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EED670A" w14:textId="77777777" w:rsidR="00F34336" w:rsidRPr="00A86AF0" w:rsidRDefault="00F34336" w:rsidP="00A86AF0">
      <w:pPr>
        <w:shd w:val="clear" w:color="auto" w:fill="FFFFFF" w:themeFill="background1"/>
        <w:spacing w:line="360" w:lineRule="auto"/>
        <w:jc w:val="both"/>
        <w:rPr>
          <w:rFonts w:ascii="Palatino Linotype" w:hAnsi="Palatino Linotype" w:cs="Arial"/>
        </w:rPr>
      </w:pPr>
    </w:p>
    <w:p w14:paraId="6496A79F" w14:textId="73C2E8FD" w:rsidR="00F34336" w:rsidRPr="00A86AF0" w:rsidRDefault="00F34336"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rPr>
        <w:t xml:space="preserve">Asimismo, es importante señalar que dicha clasificación se tiene que efectuar </w:t>
      </w:r>
      <w:r w:rsidR="008E6114" w:rsidRPr="00A86AF0">
        <w:rPr>
          <w:rFonts w:ascii="Palatino Linotype" w:hAnsi="Palatino Linotype" w:cs="Arial"/>
        </w:rPr>
        <w:t>con las</w:t>
      </w:r>
      <w:r w:rsidRPr="00A86AF0">
        <w:rPr>
          <w:rFonts w:ascii="Palatino Linotype" w:hAnsi="Palatino Linotype" w:cs="Arial"/>
        </w:rPr>
        <w:t xml:space="preserve"> formalidades que la ley de la materia impone; es decir, mediante acuerdo debidamente fundado y motivado, </w:t>
      </w:r>
      <w:r w:rsidR="008E6114" w:rsidRPr="00A86AF0">
        <w:rPr>
          <w:rFonts w:ascii="Palatino Linotype" w:hAnsi="Palatino Linotype" w:cs="Arial"/>
        </w:rPr>
        <w:t>emitido por</w:t>
      </w:r>
      <w:r w:rsidRPr="00A86AF0">
        <w:rPr>
          <w:rFonts w:ascii="Palatino Linotype" w:hAnsi="Palatino Linotype" w:cs="Arial"/>
        </w:rPr>
        <w:t xml:space="preserv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w:t>
      </w:r>
      <w:r w:rsidRPr="00A86AF0">
        <w:rPr>
          <w:rFonts w:ascii="Palatino Linotype" w:hAnsi="Palatino Linotype" w:cs="Arial"/>
        </w:rPr>
        <w:lastRenderedPageBreak/>
        <w:t>en materia de Clasificación y Desclasificación de la Información, así como para la elaboración de Versiones Públicas, que literalmente expresan:</w:t>
      </w:r>
    </w:p>
    <w:p w14:paraId="02A9796C" w14:textId="77777777" w:rsidR="00F34336" w:rsidRPr="00A86AF0" w:rsidRDefault="00F34336" w:rsidP="00A86AF0">
      <w:pPr>
        <w:shd w:val="clear" w:color="auto" w:fill="FFFFFF" w:themeFill="background1"/>
        <w:jc w:val="both"/>
        <w:rPr>
          <w:rFonts w:ascii="Palatino Linotype" w:hAnsi="Palatino Linotype" w:cs="Arial"/>
        </w:rPr>
      </w:pPr>
    </w:p>
    <w:p w14:paraId="3AA3E4F9"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 xml:space="preserve">“Artículo 49. </w:t>
      </w:r>
      <w:r w:rsidRPr="00A86AF0">
        <w:rPr>
          <w:rFonts w:ascii="Palatino Linotype" w:hAnsi="Palatino Linotype" w:cs="Arial"/>
          <w:i/>
          <w:sz w:val="22"/>
          <w:szCs w:val="22"/>
        </w:rPr>
        <w:t>Los Comités de Transparencia tendrán las siguientes atribuciones:</w:t>
      </w:r>
    </w:p>
    <w:p w14:paraId="3C93FBE7"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VIII.</w:t>
      </w:r>
      <w:r w:rsidRPr="00A86AF0">
        <w:rPr>
          <w:rFonts w:ascii="Palatino Linotype" w:hAnsi="Palatino Linotype" w:cs="Arial"/>
          <w:i/>
          <w:sz w:val="22"/>
          <w:szCs w:val="22"/>
        </w:rPr>
        <w:t xml:space="preserve"> Aprobar, modificar o revocar la clasificación de la información;</w:t>
      </w:r>
    </w:p>
    <w:p w14:paraId="1433966D"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Artículo 132.</w:t>
      </w:r>
      <w:r w:rsidRPr="00A86AF0">
        <w:rPr>
          <w:rFonts w:ascii="Palatino Linotype" w:hAnsi="Palatino Linotype" w:cs="Arial"/>
          <w:i/>
          <w:sz w:val="22"/>
          <w:szCs w:val="22"/>
        </w:rPr>
        <w:t xml:space="preserve"> La clasificación de la información se llevará a cabo en el momento en que:</w:t>
      </w:r>
    </w:p>
    <w:p w14:paraId="1A1E8E58"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I.</w:t>
      </w:r>
      <w:r w:rsidRPr="00A86AF0">
        <w:rPr>
          <w:rFonts w:ascii="Palatino Linotype" w:hAnsi="Palatino Linotype" w:cs="Arial"/>
          <w:i/>
          <w:sz w:val="22"/>
          <w:szCs w:val="22"/>
        </w:rPr>
        <w:t xml:space="preserve"> Se reciba una solicitud de acceso a la información;</w:t>
      </w:r>
    </w:p>
    <w:p w14:paraId="21478908"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II.</w:t>
      </w:r>
      <w:r w:rsidRPr="00A86AF0">
        <w:rPr>
          <w:rFonts w:ascii="Palatino Linotype" w:hAnsi="Palatino Linotype" w:cs="Arial"/>
          <w:i/>
          <w:sz w:val="22"/>
          <w:szCs w:val="22"/>
        </w:rPr>
        <w:t xml:space="preserve"> Se determine mediante resolución de autoridad competente; o</w:t>
      </w:r>
    </w:p>
    <w:p w14:paraId="5060C12F" w14:textId="77777777" w:rsidR="00F34336" w:rsidRPr="00A86AF0" w:rsidRDefault="00F34336" w:rsidP="00A86AF0">
      <w:pPr>
        <w:shd w:val="clear" w:color="auto" w:fill="FFFFFF" w:themeFill="background1"/>
        <w:ind w:left="851" w:right="902"/>
        <w:jc w:val="both"/>
        <w:rPr>
          <w:rFonts w:ascii="Palatino Linotype" w:hAnsi="Palatino Linotype" w:cs="Arial"/>
          <w:b/>
          <w:i/>
          <w:sz w:val="22"/>
          <w:szCs w:val="22"/>
        </w:rPr>
      </w:pPr>
      <w:r w:rsidRPr="00A86AF0">
        <w:rPr>
          <w:rFonts w:ascii="Palatino Linotype" w:hAnsi="Palatino Linotype" w:cs="Arial"/>
          <w:i/>
          <w:sz w:val="22"/>
          <w:szCs w:val="22"/>
        </w:rPr>
        <w:t>III. Se generen versiones públicas para dar cumplimiento a las obligaciones de transparencia previstas en esta Ley.</w:t>
      </w:r>
      <w:r w:rsidRPr="00A86AF0">
        <w:rPr>
          <w:rFonts w:ascii="Palatino Linotype" w:hAnsi="Palatino Linotype" w:cs="Arial"/>
          <w:b/>
          <w:i/>
          <w:sz w:val="22"/>
          <w:szCs w:val="22"/>
        </w:rPr>
        <w:t>”</w:t>
      </w:r>
    </w:p>
    <w:p w14:paraId="2AE01AA4"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“Segundo.-</w:t>
      </w:r>
      <w:r w:rsidRPr="00A86AF0">
        <w:rPr>
          <w:rFonts w:ascii="Palatino Linotype" w:hAnsi="Palatino Linotype" w:cs="Arial"/>
          <w:i/>
          <w:sz w:val="22"/>
          <w:szCs w:val="22"/>
        </w:rPr>
        <w:t xml:space="preserve"> Para efectos de los presentes Lineamientos Generales, se entenderá por:</w:t>
      </w:r>
    </w:p>
    <w:p w14:paraId="726AD500"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XVIII.</w:t>
      </w:r>
      <w:r w:rsidRPr="00A86AF0">
        <w:rPr>
          <w:rFonts w:ascii="Palatino Linotype" w:hAnsi="Palatino Linotype" w:cs="Arial"/>
          <w:i/>
          <w:sz w:val="22"/>
          <w:szCs w:val="22"/>
        </w:rPr>
        <w:t xml:space="preserve">  </w:t>
      </w:r>
      <w:r w:rsidRPr="00A86AF0">
        <w:rPr>
          <w:rFonts w:ascii="Palatino Linotype" w:hAnsi="Palatino Linotype" w:cs="Arial"/>
          <w:b/>
          <w:i/>
          <w:sz w:val="22"/>
          <w:szCs w:val="22"/>
        </w:rPr>
        <w:t>Versión pública:</w:t>
      </w:r>
      <w:r w:rsidRPr="00A86AF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77A4F86"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Cuarto.</w:t>
      </w:r>
      <w:r w:rsidRPr="00A86AF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A497828"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F938460"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Quinto.</w:t>
      </w:r>
      <w:r w:rsidRPr="00A86AF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94A3BCF"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Sexto.</w:t>
      </w:r>
      <w:r w:rsidRPr="00A86AF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FE51B15"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34CFF40"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Séptimo.</w:t>
      </w:r>
      <w:r w:rsidRPr="00A86AF0">
        <w:rPr>
          <w:rFonts w:ascii="Palatino Linotype" w:hAnsi="Palatino Linotype" w:cs="Arial"/>
          <w:i/>
          <w:sz w:val="22"/>
          <w:szCs w:val="22"/>
        </w:rPr>
        <w:t xml:space="preserve"> La clasificación de la información se llevará a cabo en el momento en que:</w:t>
      </w:r>
    </w:p>
    <w:p w14:paraId="0BE8EF3A"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I.</w:t>
      </w:r>
      <w:r w:rsidRPr="00A86AF0">
        <w:rPr>
          <w:rFonts w:ascii="Palatino Linotype" w:hAnsi="Palatino Linotype" w:cs="Arial"/>
          <w:i/>
          <w:sz w:val="22"/>
          <w:szCs w:val="22"/>
        </w:rPr>
        <w:t xml:space="preserve">        Se reciba una solicitud de acceso a la información;</w:t>
      </w:r>
    </w:p>
    <w:p w14:paraId="022E47A9"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lastRenderedPageBreak/>
        <w:t>II.</w:t>
      </w:r>
      <w:r w:rsidRPr="00A86AF0">
        <w:rPr>
          <w:rFonts w:ascii="Palatino Linotype" w:hAnsi="Palatino Linotype" w:cs="Arial"/>
          <w:i/>
          <w:sz w:val="22"/>
          <w:szCs w:val="22"/>
        </w:rPr>
        <w:t xml:space="preserve">       Se determine mediante resolución de autoridad competente, o</w:t>
      </w:r>
    </w:p>
    <w:p w14:paraId="447FCBBA"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III.</w:t>
      </w:r>
      <w:r w:rsidRPr="00A86AF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5B7744A"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9F523EF"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Octavo.</w:t>
      </w:r>
      <w:r w:rsidRPr="00A86AF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C7054C6"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C711EAD"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AB2984F"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89D0CA"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21B90CD"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Noveno.</w:t>
      </w:r>
      <w:r w:rsidRPr="00A86AF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8EE3E3"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b/>
          <w:i/>
          <w:sz w:val="22"/>
          <w:szCs w:val="22"/>
        </w:rPr>
        <w:t>Décimo.</w:t>
      </w:r>
      <w:r w:rsidRPr="00A86AF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2C9517C" w14:textId="77777777" w:rsidR="00F34336" w:rsidRPr="00A86AF0" w:rsidRDefault="00F34336" w:rsidP="00A86AF0">
      <w:pPr>
        <w:shd w:val="clear" w:color="auto" w:fill="FFFFFF" w:themeFill="background1"/>
        <w:ind w:left="851" w:right="902"/>
        <w:jc w:val="both"/>
        <w:rPr>
          <w:rFonts w:ascii="Palatino Linotype" w:hAnsi="Palatino Linotype" w:cs="Arial"/>
          <w:i/>
          <w:sz w:val="22"/>
          <w:szCs w:val="22"/>
        </w:rPr>
      </w:pPr>
      <w:r w:rsidRPr="00A86AF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047C99B" w14:textId="77777777" w:rsidR="00F34336" w:rsidRPr="00A86AF0" w:rsidRDefault="00F34336" w:rsidP="00A86AF0">
      <w:pPr>
        <w:shd w:val="clear" w:color="auto" w:fill="FFFFFF" w:themeFill="background1"/>
        <w:ind w:left="851" w:right="899"/>
        <w:jc w:val="both"/>
        <w:rPr>
          <w:rFonts w:ascii="Palatino Linotype" w:hAnsi="Palatino Linotype" w:cs="Arial"/>
          <w:b/>
          <w:i/>
          <w:sz w:val="22"/>
          <w:szCs w:val="22"/>
        </w:rPr>
      </w:pPr>
      <w:r w:rsidRPr="00A86AF0">
        <w:rPr>
          <w:rFonts w:ascii="Palatino Linotype" w:hAnsi="Palatino Linotype" w:cs="Arial"/>
          <w:b/>
          <w:i/>
          <w:sz w:val="22"/>
          <w:szCs w:val="22"/>
        </w:rPr>
        <w:t>Décimo primero.</w:t>
      </w:r>
      <w:r w:rsidRPr="00A86AF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86AF0">
        <w:rPr>
          <w:rFonts w:ascii="Palatino Linotype" w:hAnsi="Palatino Linotype" w:cs="Arial"/>
          <w:b/>
          <w:i/>
          <w:sz w:val="22"/>
          <w:szCs w:val="22"/>
        </w:rPr>
        <w:t>”</w:t>
      </w:r>
    </w:p>
    <w:p w14:paraId="7D0E04B0" w14:textId="77777777" w:rsidR="00F34336" w:rsidRPr="00A86AF0" w:rsidRDefault="00F34336" w:rsidP="00A86AF0">
      <w:pPr>
        <w:shd w:val="clear" w:color="auto" w:fill="FFFFFF" w:themeFill="background1"/>
        <w:ind w:left="851" w:right="899"/>
        <w:jc w:val="both"/>
        <w:rPr>
          <w:rFonts w:ascii="Palatino Linotype" w:hAnsi="Palatino Linotype" w:cs="Arial"/>
          <w:b/>
          <w:bCs/>
          <w:i/>
          <w:noProof/>
        </w:rPr>
      </w:pPr>
    </w:p>
    <w:p w14:paraId="1DD6DBC9" w14:textId="77777777" w:rsidR="00F34336" w:rsidRPr="00A86AF0" w:rsidRDefault="00F34336" w:rsidP="00A86AF0">
      <w:pPr>
        <w:shd w:val="clear" w:color="auto" w:fill="FFFFFF" w:themeFill="background1"/>
        <w:spacing w:line="360" w:lineRule="auto"/>
        <w:jc w:val="both"/>
        <w:rPr>
          <w:rFonts w:ascii="Palatino Linotype" w:hAnsi="Palatino Linotype" w:cs="Arial"/>
        </w:rPr>
      </w:pPr>
      <w:r w:rsidRPr="00A86AF0">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BA6DA2" w14:textId="77777777" w:rsidR="00F34336" w:rsidRPr="00A86AF0" w:rsidRDefault="00F34336" w:rsidP="00A86AF0">
      <w:pPr>
        <w:shd w:val="clear" w:color="auto" w:fill="FFFFFF" w:themeFill="background1"/>
        <w:spacing w:line="360" w:lineRule="auto"/>
        <w:ind w:right="-93"/>
        <w:jc w:val="both"/>
        <w:rPr>
          <w:rFonts w:ascii="Palatino Linotype" w:hAnsi="Palatino Linotype" w:cs="Arial"/>
          <w:lang w:eastAsia="es-MX"/>
        </w:rPr>
      </w:pPr>
    </w:p>
    <w:p w14:paraId="490CC1DC" w14:textId="07AB1689" w:rsidR="00F34336" w:rsidRPr="00A86AF0" w:rsidRDefault="008E6114" w:rsidP="00A86AF0">
      <w:pPr>
        <w:shd w:val="clear" w:color="auto" w:fill="FFFFFF" w:themeFill="background1"/>
        <w:autoSpaceDE w:val="0"/>
        <w:autoSpaceDN w:val="0"/>
        <w:adjustRightInd w:val="0"/>
        <w:spacing w:line="360" w:lineRule="auto"/>
        <w:ind w:right="-91"/>
        <w:jc w:val="both"/>
        <w:rPr>
          <w:rFonts w:ascii="Palatino Linotype" w:hAnsi="Palatino Linotype" w:cs="Arial"/>
          <w:lang w:eastAsia="es-CO"/>
        </w:rPr>
      </w:pPr>
      <w:r w:rsidRPr="00A86AF0">
        <w:rPr>
          <w:rFonts w:ascii="Palatino Linotype" w:hAnsi="Palatino Linotype" w:cs="Arial"/>
        </w:rPr>
        <w:t>Por lo que</w:t>
      </w:r>
      <w:r w:rsidR="00F34336" w:rsidRPr="00A86AF0">
        <w:rPr>
          <w:rFonts w:ascii="Palatino Linotype" w:hAnsi="Palatino Linotype" w:cs="Arial"/>
        </w:rPr>
        <w:t xml:space="preserve">, se destaca que la versión pública que elabore </w:t>
      </w:r>
      <w:r w:rsidR="00F34336" w:rsidRPr="00A86AF0">
        <w:rPr>
          <w:rFonts w:ascii="Palatino Linotype" w:hAnsi="Palatino Linotype" w:cs="Arial"/>
          <w:b/>
        </w:rPr>
        <w:t>EL SUJETO OBLIGADO</w:t>
      </w:r>
      <w:r w:rsidR="00F34336" w:rsidRPr="00A86AF0">
        <w:rPr>
          <w:rFonts w:ascii="Palatino Linotype" w:hAnsi="Palatino Linotype" w:cs="Arial"/>
        </w:rPr>
        <w:t xml:space="preserve"> debe cumplir con las formalidades exigidas en la Ley, por lo que para tal efecto emitirá el </w:t>
      </w:r>
      <w:r w:rsidR="00F34336" w:rsidRPr="00A86AF0">
        <w:rPr>
          <w:rFonts w:ascii="Palatino Linotype" w:hAnsi="Palatino Linotype" w:cs="Arial"/>
          <w:b/>
        </w:rPr>
        <w:t>Acuerdo del Comité de Transparencia</w:t>
      </w:r>
      <w:r w:rsidR="00F34336" w:rsidRPr="00A86AF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00F34336" w:rsidRPr="00A86AF0">
        <w:rPr>
          <w:rFonts w:ascii="Palatino Linotype" w:hAnsi="Palatino Linotype" w:cs="Arial"/>
          <w:lang w:eastAsia="es-CO"/>
        </w:rPr>
        <w:t xml:space="preserve">, ya que no hacerlo implica que lo entregado no es legal ni formalmente una versión pública, sino más bien una documentación ilegible, incompleta o </w:t>
      </w:r>
      <w:r w:rsidRPr="00A86AF0">
        <w:rPr>
          <w:rFonts w:ascii="Palatino Linotype" w:hAnsi="Palatino Linotype" w:cs="Arial"/>
          <w:lang w:eastAsia="es-CO"/>
        </w:rPr>
        <w:t>testada</w:t>
      </w:r>
      <w:r w:rsidR="00F34336" w:rsidRPr="00A86AF0">
        <w:rPr>
          <w:rFonts w:ascii="Palatino Linotype" w:hAnsi="Palatino Linotype" w:cs="Arial"/>
          <w:lang w:eastAsia="es-CO"/>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F369188" w14:textId="77777777" w:rsidR="00F34336" w:rsidRPr="00A86AF0" w:rsidRDefault="00F34336" w:rsidP="00A86AF0">
      <w:pPr>
        <w:shd w:val="clear" w:color="auto" w:fill="FFFFFF" w:themeFill="background1"/>
        <w:spacing w:line="360" w:lineRule="auto"/>
        <w:jc w:val="both"/>
        <w:rPr>
          <w:rFonts w:ascii="Palatino Linotype" w:hAnsi="Palatino Linotype" w:cs="Arial"/>
        </w:rPr>
      </w:pPr>
    </w:p>
    <w:p w14:paraId="669DAA63" w14:textId="77777777" w:rsidR="00CC3DDC" w:rsidRPr="00A86AF0" w:rsidRDefault="00CC3DDC" w:rsidP="00A86AF0">
      <w:pPr>
        <w:widowControl w:val="0"/>
        <w:shd w:val="clear" w:color="auto" w:fill="FFFFFF" w:themeFill="background1"/>
        <w:spacing w:line="360" w:lineRule="auto"/>
        <w:jc w:val="both"/>
        <w:rPr>
          <w:rFonts w:ascii="Palatino Linotype" w:eastAsia="Palatino Linotype" w:hAnsi="Palatino Linotype" w:cs="Palatino Linotype"/>
        </w:rPr>
      </w:pPr>
      <w:r w:rsidRPr="00A86AF0">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256F40F9" w14:textId="77777777" w:rsidR="009C3688" w:rsidRPr="00A86AF0" w:rsidRDefault="009C3688" w:rsidP="00A86AF0">
      <w:pPr>
        <w:shd w:val="clear" w:color="auto" w:fill="FFFFFF" w:themeFill="background1"/>
        <w:spacing w:line="360" w:lineRule="auto"/>
        <w:jc w:val="center"/>
        <w:rPr>
          <w:rFonts w:ascii="Palatino Linotype" w:hAnsi="Palatino Linotype"/>
          <w:b/>
          <w:bCs/>
          <w:spacing w:val="60"/>
          <w:sz w:val="28"/>
          <w:lang w:val="es-ES_tradnl"/>
        </w:rPr>
      </w:pPr>
    </w:p>
    <w:p w14:paraId="6A20E0E0" w14:textId="77777777" w:rsidR="009C3688" w:rsidRPr="00A86AF0" w:rsidRDefault="009C3688" w:rsidP="00A86AF0">
      <w:pPr>
        <w:shd w:val="clear" w:color="auto" w:fill="FFFFFF" w:themeFill="background1"/>
        <w:spacing w:line="360" w:lineRule="auto"/>
        <w:jc w:val="center"/>
        <w:rPr>
          <w:rFonts w:ascii="Palatino Linotype" w:hAnsi="Palatino Linotype"/>
          <w:b/>
          <w:bCs/>
          <w:spacing w:val="60"/>
          <w:sz w:val="28"/>
          <w:lang w:val="es-ES_tradnl"/>
        </w:rPr>
      </w:pPr>
    </w:p>
    <w:p w14:paraId="34F210B7" w14:textId="43660762" w:rsidR="009F1F3A" w:rsidRPr="00A86AF0" w:rsidRDefault="00CC3DDC" w:rsidP="00A86AF0">
      <w:pPr>
        <w:shd w:val="clear" w:color="auto" w:fill="FFFFFF" w:themeFill="background1"/>
        <w:spacing w:line="360" w:lineRule="auto"/>
        <w:jc w:val="center"/>
        <w:rPr>
          <w:rFonts w:ascii="Palatino Linotype" w:hAnsi="Palatino Linotype"/>
          <w:b/>
          <w:bCs/>
          <w:spacing w:val="60"/>
          <w:sz w:val="28"/>
          <w:lang w:val="es-ES_tradnl"/>
        </w:rPr>
      </w:pPr>
      <w:r w:rsidRPr="00A86AF0">
        <w:rPr>
          <w:rFonts w:ascii="Palatino Linotype" w:hAnsi="Palatino Linotype"/>
          <w:b/>
          <w:bCs/>
          <w:spacing w:val="60"/>
          <w:sz w:val="28"/>
          <w:lang w:val="es-ES_tradnl"/>
        </w:rPr>
        <w:t xml:space="preserve">SE </w:t>
      </w:r>
      <w:r w:rsidR="009F1F3A" w:rsidRPr="00A86AF0">
        <w:rPr>
          <w:rFonts w:ascii="Palatino Linotype" w:hAnsi="Palatino Linotype"/>
          <w:b/>
          <w:bCs/>
          <w:spacing w:val="60"/>
          <w:sz w:val="28"/>
          <w:lang w:val="es-ES_tradnl"/>
        </w:rPr>
        <w:t>RESUELVE</w:t>
      </w:r>
    </w:p>
    <w:p w14:paraId="4577FC9E" w14:textId="77777777" w:rsidR="009F1F3A" w:rsidRPr="00A86AF0" w:rsidRDefault="009F1F3A" w:rsidP="00A86AF0">
      <w:pPr>
        <w:shd w:val="clear" w:color="auto" w:fill="FFFFFF" w:themeFill="background1"/>
        <w:spacing w:line="360" w:lineRule="auto"/>
        <w:jc w:val="both"/>
        <w:rPr>
          <w:rFonts w:ascii="Palatino Linotype" w:hAnsi="Palatino Linotype"/>
          <w:b/>
          <w:bCs/>
          <w:spacing w:val="60"/>
          <w:lang w:val="es-ES_tradnl"/>
        </w:rPr>
      </w:pPr>
    </w:p>
    <w:p w14:paraId="2B5D8995" w14:textId="074CF74B" w:rsidR="00AC136D" w:rsidRPr="00A86AF0" w:rsidRDefault="00AC136D" w:rsidP="00A86AF0">
      <w:pPr>
        <w:shd w:val="clear" w:color="auto" w:fill="FFFFFF" w:themeFill="background1"/>
        <w:spacing w:line="360" w:lineRule="auto"/>
        <w:jc w:val="both"/>
        <w:rPr>
          <w:rFonts w:ascii="Palatino Linotype" w:hAnsi="Palatino Linotype"/>
          <w:b/>
        </w:rPr>
      </w:pPr>
      <w:r w:rsidRPr="00A86AF0">
        <w:rPr>
          <w:rFonts w:ascii="Palatino Linotype" w:eastAsia="Palatino Linotype" w:hAnsi="Palatino Linotype" w:cs="Palatino Linotype"/>
          <w:b/>
          <w:sz w:val="28"/>
          <w:szCs w:val="28"/>
        </w:rPr>
        <w:t>PRIMERO</w:t>
      </w:r>
      <w:r w:rsidRPr="00A86AF0">
        <w:rPr>
          <w:rFonts w:ascii="Palatino Linotype" w:eastAsia="Palatino Linotype" w:hAnsi="Palatino Linotype" w:cs="Palatino Linotype"/>
          <w:sz w:val="28"/>
          <w:szCs w:val="28"/>
        </w:rPr>
        <w:t>.</w:t>
      </w:r>
      <w:r w:rsidRPr="00A86AF0">
        <w:rPr>
          <w:rFonts w:ascii="Palatino Linotype" w:eastAsia="Palatino Linotype" w:hAnsi="Palatino Linotype" w:cs="Palatino Linotype"/>
        </w:rPr>
        <w:t xml:space="preserve"> Resultan </w:t>
      </w:r>
      <w:r w:rsidR="00A70652" w:rsidRPr="00A86AF0">
        <w:rPr>
          <w:rFonts w:ascii="Palatino Linotype" w:eastAsia="Palatino Linotype" w:hAnsi="Palatino Linotype" w:cs="Palatino Linotype"/>
          <w:b/>
        </w:rPr>
        <w:t>parcialmente</w:t>
      </w:r>
      <w:r w:rsidR="00A70652" w:rsidRPr="00A86AF0">
        <w:rPr>
          <w:rFonts w:ascii="Palatino Linotype" w:eastAsia="Palatino Linotype" w:hAnsi="Palatino Linotype" w:cs="Palatino Linotype"/>
        </w:rPr>
        <w:t xml:space="preserve"> </w:t>
      </w:r>
      <w:r w:rsidR="00F34336" w:rsidRPr="00A86AF0">
        <w:rPr>
          <w:rFonts w:ascii="Palatino Linotype" w:eastAsia="Palatino Linotype" w:hAnsi="Palatino Linotype" w:cs="Palatino Linotype"/>
          <w:b/>
        </w:rPr>
        <w:t>fundada</w:t>
      </w:r>
      <w:r w:rsidRPr="00A86AF0">
        <w:rPr>
          <w:rFonts w:ascii="Palatino Linotype" w:eastAsia="Palatino Linotype" w:hAnsi="Palatino Linotype" w:cs="Palatino Linotype"/>
          <w:b/>
        </w:rPr>
        <w:t>s</w:t>
      </w:r>
      <w:r w:rsidRPr="00A86AF0">
        <w:rPr>
          <w:rFonts w:ascii="Palatino Linotype" w:eastAsia="Palatino Linotype" w:hAnsi="Palatino Linotype" w:cs="Palatino Linotype"/>
        </w:rPr>
        <w:t xml:space="preserve"> las razones o motivos de inconformidad planteadas por </w:t>
      </w:r>
      <w:r w:rsidRPr="00A86AF0">
        <w:rPr>
          <w:rFonts w:ascii="Palatino Linotype" w:eastAsia="Palatino Linotype" w:hAnsi="Palatino Linotype" w:cs="Palatino Linotype"/>
          <w:b/>
        </w:rPr>
        <w:t>EL RECURRENTE</w:t>
      </w:r>
      <w:r w:rsidR="00A70652" w:rsidRPr="00A86AF0">
        <w:rPr>
          <w:rFonts w:ascii="Palatino Linotype" w:eastAsia="Palatino Linotype" w:hAnsi="Palatino Linotype" w:cs="Palatino Linotype"/>
          <w:b/>
        </w:rPr>
        <w:t xml:space="preserve"> </w:t>
      </w:r>
      <w:r w:rsidR="000B3DAF" w:rsidRPr="00A86AF0">
        <w:rPr>
          <w:rFonts w:ascii="Palatino Linotype" w:eastAsia="Palatino Linotype" w:hAnsi="Palatino Linotype" w:cs="Palatino Linotype"/>
        </w:rPr>
        <w:t xml:space="preserve">en </w:t>
      </w:r>
      <w:r w:rsidR="00A70652" w:rsidRPr="00A86AF0">
        <w:rPr>
          <w:rFonts w:ascii="Palatino Linotype" w:eastAsia="Palatino Linotype" w:hAnsi="Palatino Linotype" w:cs="Palatino Linotype"/>
        </w:rPr>
        <w:t>l</w:t>
      </w:r>
      <w:r w:rsidR="000B3DAF" w:rsidRPr="00A86AF0">
        <w:rPr>
          <w:rFonts w:ascii="Palatino Linotype" w:eastAsia="Palatino Linotype" w:hAnsi="Palatino Linotype" w:cs="Palatino Linotype"/>
        </w:rPr>
        <w:t>os</w:t>
      </w:r>
      <w:r w:rsidR="00A70652" w:rsidRPr="00A86AF0">
        <w:rPr>
          <w:rFonts w:ascii="Palatino Linotype" w:eastAsia="Palatino Linotype" w:hAnsi="Palatino Linotype" w:cs="Palatino Linotype"/>
        </w:rPr>
        <w:t xml:space="preserve"> recurso</w:t>
      </w:r>
      <w:r w:rsidR="000B3DAF" w:rsidRPr="00A86AF0">
        <w:rPr>
          <w:rFonts w:ascii="Palatino Linotype" w:eastAsia="Palatino Linotype" w:hAnsi="Palatino Linotype" w:cs="Palatino Linotype"/>
        </w:rPr>
        <w:t>s</w:t>
      </w:r>
      <w:r w:rsidR="00A70652" w:rsidRPr="00A86AF0">
        <w:rPr>
          <w:rFonts w:ascii="Palatino Linotype" w:eastAsia="Palatino Linotype" w:hAnsi="Palatino Linotype" w:cs="Palatino Linotype"/>
        </w:rPr>
        <w:t xml:space="preserve"> </w:t>
      </w:r>
      <w:r w:rsidR="008E6114" w:rsidRPr="00A86AF0">
        <w:rPr>
          <w:rFonts w:ascii="Palatino Linotype" w:hAnsi="Palatino Linotype" w:cs="Arial"/>
          <w:b/>
        </w:rPr>
        <w:t>10542/INFOEM/IP/RR/202 y 10545/INFOEM/IP/RR/202</w:t>
      </w:r>
      <w:r w:rsidRPr="00A86AF0">
        <w:rPr>
          <w:rFonts w:ascii="Palatino Linotype" w:eastAsia="Palatino Linotype" w:hAnsi="Palatino Linotype" w:cs="Palatino Linotype"/>
        </w:rPr>
        <w:t xml:space="preserve">, en términos del Considerando </w:t>
      </w:r>
      <w:r w:rsidR="00F34336" w:rsidRPr="00A86AF0">
        <w:rPr>
          <w:rFonts w:ascii="Palatino Linotype" w:eastAsia="Palatino Linotype" w:hAnsi="Palatino Linotype" w:cs="Palatino Linotype"/>
          <w:b/>
        </w:rPr>
        <w:t>SEXTO</w:t>
      </w:r>
      <w:r w:rsidRPr="00A86AF0">
        <w:rPr>
          <w:rFonts w:ascii="Palatino Linotype" w:eastAsia="Palatino Linotype" w:hAnsi="Palatino Linotype" w:cs="Palatino Linotype"/>
        </w:rPr>
        <w:t xml:space="preserve"> de la presente resolución.</w:t>
      </w:r>
    </w:p>
    <w:p w14:paraId="21A21A6E" w14:textId="77777777" w:rsidR="000F0E39" w:rsidRPr="00A86AF0" w:rsidRDefault="000F0E39" w:rsidP="00A86AF0">
      <w:pPr>
        <w:shd w:val="clear" w:color="auto" w:fill="FFFFFF" w:themeFill="background1"/>
        <w:spacing w:before="100" w:beforeAutospacing="1" w:after="100" w:afterAutospacing="1" w:line="360" w:lineRule="auto"/>
        <w:jc w:val="both"/>
        <w:rPr>
          <w:rFonts w:ascii="Palatino Linotype" w:eastAsia="Palatino Linotype" w:hAnsi="Palatino Linotype" w:cs="Palatino Linotype"/>
        </w:rPr>
      </w:pPr>
    </w:p>
    <w:p w14:paraId="026A85AF" w14:textId="03EBE73D" w:rsidR="00D74065" w:rsidRPr="00A86AF0" w:rsidRDefault="00BE3C14" w:rsidP="00A86AF0">
      <w:pPr>
        <w:shd w:val="clear" w:color="auto" w:fill="FFFFFF" w:themeFill="background1"/>
        <w:spacing w:before="100" w:beforeAutospacing="1" w:after="100" w:afterAutospacing="1" w:line="360" w:lineRule="auto"/>
        <w:jc w:val="both"/>
        <w:rPr>
          <w:rFonts w:ascii="Palatino Linotype" w:hAnsi="Palatino Linotype" w:cs="Arial"/>
          <w:lang w:val="es-ES"/>
        </w:rPr>
      </w:pPr>
      <w:r>
        <w:rPr>
          <w:rFonts w:ascii="Palatino Linotype" w:eastAsia="Palatino Linotype" w:hAnsi="Palatino Linotype" w:cs="Palatino Linotype"/>
          <w:b/>
          <w:color w:val="000000"/>
          <w:sz w:val="28"/>
          <w:szCs w:val="28"/>
        </w:rPr>
        <w:t>SEGUNDO</w:t>
      </w:r>
      <w:r w:rsidRPr="00A70652">
        <w:rPr>
          <w:rFonts w:ascii="Palatino Linotype" w:eastAsia="Palatino Linotype" w:hAnsi="Palatino Linotype" w:cs="Palatino Linotype"/>
          <w:b/>
        </w:rPr>
        <w:t xml:space="preserve">. </w:t>
      </w:r>
      <w:r w:rsidRPr="00A70652">
        <w:rPr>
          <w:rFonts w:ascii="Palatino Linotype" w:eastAsia="Palatino Linotype" w:hAnsi="Palatino Linotype" w:cs="Palatino Linotype"/>
        </w:rPr>
        <w:t xml:space="preserve">Se </w:t>
      </w:r>
      <w:r w:rsidRPr="00A70652">
        <w:rPr>
          <w:rFonts w:ascii="Palatino Linotype" w:eastAsia="Palatino Linotype" w:hAnsi="Palatino Linotype" w:cs="Palatino Linotype"/>
          <w:b/>
        </w:rPr>
        <w:t xml:space="preserve">ORDENA </w:t>
      </w:r>
      <w:r w:rsidRPr="00A70652">
        <w:rPr>
          <w:rFonts w:ascii="Palatino Linotype" w:eastAsia="Palatino Linotype" w:hAnsi="Palatino Linotype" w:cs="Palatino Linotype"/>
        </w:rPr>
        <w:t xml:space="preserve">al </w:t>
      </w:r>
      <w:r w:rsidRPr="00A70652">
        <w:rPr>
          <w:rFonts w:ascii="Palatino Linotype" w:eastAsia="Palatino Linotype" w:hAnsi="Palatino Linotype" w:cs="Palatino Linotype"/>
          <w:b/>
        </w:rPr>
        <w:t xml:space="preserve">SUJETO OBLIGADO </w:t>
      </w:r>
      <w:r w:rsidRPr="00A70652">
        <w:rPr>
          <w:rFonts w:ascii="Palatino Linotype" w:eastAsia="Palatino Linotype" w:hAnsi="Palatino Linotype" w:cs="Palatino Linotype"/>
        </w:rPr>
        <w:t xml:space="preserve">en </w:t>
      </w:r>
      <w:r>
        <w:rPr>
          <w:rFonts w:ascii="Palatino Linotype" w:eastAsia="Palatino Linotype" w:hAnsi="Palatino Linotype" w:cs="Palatino Linotype"/>
        </w:rPr>
        <w:t>los</w:t>
      </w:r>
      <w:r w:rsidRPr="00A70652">
        <w:rPr>
          <w:rFonts w:ascii="Palatino Linotype" w:eastAsia="Palatino Linotype" w:hAnsi="Palatino Linotype" w:cs="Palatino Linotype"/>
        </w:rPr>
        <w:t xml:space="preserve"> Recurso</w:t>
      </w:r>
      <w:r>
        <w:rPr>
          <w:rFonts w:ascii="Palatino Linotype" w:eastAsia="Palatino Linotype" w:hAnsi="Palatino Linotype" w:cs="Palatino Linotype"/>
        </w:rPr>
        <w:t>s</w:t>
      </w:r>
      <w:r w:rsidRPr="00A70652">
        <w:rPr>
          <w:rFonts w:ascii="Palatino Linotype" w:eastAsia="Palatino Linotype" w:hAnsi="Palatino Linotype" w:cs="Palatino Linotype"/>
        </w:rPr>
        <w:t xml:space="preserve"> de Revisión </w:t>
      </w:r>
      <w:r>
        <w:rPr>
          <w:rFonts w:ascii="Palatino Linotype" w:hAnsi="Palatino Linotype" w:cs="Arial"/>
          <w:b/>
        </w:rPr>
        <w:t>10542</w:t>
      </w:r>
      <w:r w:rsidRPr="000F0E39">
        <w:rPr>
          <w:rFonts w:ascii="Palatino Linotype" w:hAnsi="Palatino Linotype" w:cs="Arial"/>
          <w:b/>
        </w:rPr>
        <w:t>/INFOEM/IP/RR/202 y 10545/INFOEM/IP/RR/202</w:t>
      </w:r>
      <w:r w:rsidRPr="00A70652">
        <w:rPr>
          <w:rFonts w:ascii="Palatino Linotype" w:eastAsia="Palatino Linotype" w:hAnsi="Palatino Linotype" w:cs="Palatino Linotype"/>
          <w:b/>
        </w:rPr>
        <w:t>,</w:t>
      </w:r>
      <w:r w:rsidRPr="00A70652">
        <w:rPr>
          <w:rFonts w:ascii="Palatino Linotype" w:eastAsia="Palatino Linotype" w:hAnsi="Palatino Linotype" w:cs="Palatino Linotype"/>
        </w:rPr>
        <w:t xml:space="preserve"> para que en términos del Considerando </w:t>
      </w:r>
      <w:r w:rsidRPr="00A70652">
        <w:rPr>
          <w:rFonts w:ascii="Palatino Linotype" w:eastAsia="Palatino Linotype" w:hAnsi="Palatino Linotype" w:cs="Palatino Linotype"/>
          <w:b/>
        </w:rPr>
        <w:t xml:space="preserve">Sexto </w:t>
      </w:r>
      <w:r w:rsidRPr="00A70652">
        <w:rPr>
          <w:rFonts w:ascii="Palatino Linotype" w:eastAsia="Palatino Linotype" w:hAnsi="Palatino Linotype" w:cs="Palatino Linotype"/>
        </w:rPr>
        <w:t xml:space="preserve">haga entrega al Recurrente mediante el Sistema de Acceso a la Información Mexiquense (SAIMEX), en correcta versión pública </w:t>
      </w:r>
      <w:r w:rsidRPr="00A70652">
        <w:rPr>
          <w:rFonts w:ascii="Palatino Linotype" w:hAnsi="Palatino Linotype" w:cs="Arial"/>
          <w:color w:val="000000" w:themeColor="text1"/>
          <w:lang w:val="es-ES"/>
        </w:rPr>
        <w:t>de lo siguiente:</w:t>
      </w:r>
    </w:p>
    <w:p w14:paraId="3F29CBE7" w14:textId="79FD99BC" w:rsidR="009F1F3A" w:rsidRPr="00A86AF0" w:rsidRDefault="00A70652" w:rsidP="00A86AF0">
      <w:pPr>
        <w:pStyle w:val="Prrafodelista"/>
        <w:numPr>
          <w:ilvl w:val="0"/>
          <w:numId w:val="18"/>
        </w:numPr>
        <w:shd w:val="clear" w:color="auto" w:fill="FFFFFF" w:themeFill="background1"/>
        <w:spacing w:before="240" w:line="360" w:lineRule="auto"/>
        <w:ind w:right="567"/>
        <w:jc w:val="both"/>
        <w:rPr>
          <w:rFonts w:ascii="Palatino Linotype" w:hAnsi="Palatino Linotype" w:cs="Arial"/>
          <w:i/>
          <w:sz w:val="20"/>
          <w:szCs w:val="23"/>
        </w:rPr>
      </w:pPr>
      <w:r w:rsidRPr="00A86AF0">
        <w:rPr>
          <w:rFonts w:ascii="Palatino Linotype" w:hAnsi="Palatino Linotype"/>
          <w:i/>
          <w:sz w:val="20"/>
        </w:rPr>
        <w:t>Los documentos remitidos mediante informe</w:t>
      </w:r>
      <w:r w:rsidR="000F0E39" w:rsidRPr="00A86AF0">
        <w:rPr>
          <w:rFonts w:ascii="Palatino Linotype" w:hAnsi="Palatino Linotype"/>
          <w:i/>
          <w:sz w:val="20"/>
        </w:rPr>
        <w:t>s</w:t>
      </w:r>
      <w:r w:rsidRPr="00A86AF0">
        <w:rPr>
          <w:rFonts w:ascii="Palatino Linotype" w:hAnsi="Palatino Linotype"/>
          <w:i/>
          <w:sz w:val="20"/>
        </w:rPr>
        <w:t xml:space="preserve"> justificado</w:t>
      </w:r>
      <w:r w:rsidR="002A4AEB" w:rsidRPr="00A86AF0">
        <w:rPr>
          <w:rFonts w:ascii="Palatino Linotype" w:hAnsi="Palatino Linotype"/>
          <w:i/>
          <w:sz w:val="20"/>
        </w:rPr>
        <w:t>s que no se pusieron a la vista y</w:t>
      </w:r>
      <w:r w:rsidRPr="00A86AF0">
        <w:rPr>
          <w:rFonts w:ascii="Palatino Linotype" w:hAnsi="Palatino Linotype"/>
          <w:i/>
          <w:sz w:val="20"/>
        </w:rPr>
        <w:t xml:space="preserve"> donde consta la información solicitada por </w:t>
      </w:r>
      <w:r w:rsidRPr="00A86AF0">
        <w:rPr>
          <w:rFonts w:ascii="Palatino Linotype" w:hAnsi="Palatino Linotype"/>
          <w:b/>
          <w:i/>
          <w:sz w:val="20"/>
        </w:rPr>
        <w:t>EL RECURRENTE</w:t>
      </w:r>
      <w:r w:rsidR="000F0E39" w:rsidRPr="00A86AF0">
        <w:rPr>
          <w:rFonts w:ascii="Palatino Linotype" w:hAnsi="Palatino Linotype"/>
          <w:b/>
          <w:i/>
          <w:sz w:val="20"/>
        </w:rPr>
        <w:t>,</w:t>
      </w:r>
      <w:r w:rsidRPr="00A86AF0">
        <w:rPr>
          <w:rFonts w:ascii="Palatino Linotype" w:hAnsi="Palatino Linotype"/>
          <w:i/>
          <w:sz w:val="20"/>
        </w:rPr>
        <w:t xml:space="preserve"> en correcta versión pública.</w:t>
      </w:r>
    </w:p>
    <w:p w14:paraId="1F76B8D4" w14:textId="781A7F22" w:rsidR="0091489B" w:rsidRPr="00A86AF0" w:rsidRDefault="0091489B" w:rsidP="00A86AF0">
      <w:pPr>
        <w:pStyle w:val="Prrafodelista"/>
        <w:numPr>
          <w:ilvl w:val="0"/>
          <w:numId w:val="18"/>
        </w:numPr>
        <w:shd w:val="clear" w:color="auto" w:fill="FFFFFF" w:themeFill="background1"/>
        <w:spacing w:before="240" w:line="360" w:lineRule="auto"/>
        <w:ind w:right="567"/>
        <w:jc w:val="both"/>
        <w:rPr>
          <w:rFonts w:ascii="Palatino Linotype" w:hAnsi="Palatino Linotype" w:cs="Arial"/>
          <w:i/>
          <w:sz w:val="20"/>
          <w:szCs w:val="23"/>
        </w:rPr>
      </w:pPr>
      <w:r w:rsidRPr="00A86AF0">
        <w:rPr>
          <w:rFonts w:ascii="Palatino Linotype" w:hAnsi="Palatino Linotype" w:cs="Arial"/>
          <w:i/>
          <w:sz w:val="20"/>
          <w:szCs w:val="23"/>
        </w:rPr>
        <w:t xml:space="preserve">El o los documentos donde consten los comprobantes de pago </w:t>
      </w:r>
      <w:r w:rsidR="004A7C04" w:rsidRPr="00A86AF0">
        <w:rPr>
          <w:rFonts w:ascii="Palatino Linotype" w:hAnsi="Palatino Linotype" w:cs="Arial"/>
          <w:i/>
          <w:sz w:val="20"/>
          <w:szCs w:val="23"/>
        </w:rPr>
        <w:t>como son</w:t>
      </w:r>
      <w:r w:rsidRPr="00A86AF0">
        <w:rPr>
          <w:rFonts w:ascii="Palatino Linotype" w:hAnsi="Palatino Linotype" w:cs="Arial"/>
          <w:i/>
          <w:sz w:val="20"/>
          <w:szCs w:val="23"/>
        </w:rPr>
        <w:t xml:space="preserve"> cheques póliza de egreso, transferencia bancaria o cualquier forma de pago, que el </w:t>
      </w:r>
      <w:r w:rsidR="004A7C04" w:rsidRPr="00A86AF0">
        <w:rPr>
          <w:rFonts w:ascii="Palatino Linotype" w:hAnsi="Palatino Linotype" w:cs="Arial"/>
          <w:i/>
          <w:sz w:val="20"/>
          <w:szCs w:val="23"/>
        </w:rPr>
        <w:t xml:space="preserve">Instituto Municipal </w:t>
      </w:r>
      <w:r w:rsidRPr="00A86AF0">
        <w:rPr>
          <w:rFonts w:ascii="Palatino Linotype" w:hAnsi="Palatino Linotype" w:cs="Arial"/>
          <w:i/>
          <w:sz w:val="20"/>
          <w:szCs w:val="23"/>
        </w:rPr>
        <w:t xml:space="preserve">de </w:t>
      </w:r>
      <w:r w:rsidR="004A7C04" w:rsidRPr="00A86AF0">
        <w:rPr>
          <w:rFonts w:ascii="Palatino Linotype" w:hAnsi="Palatino Linotype" w:cs="Arial"/>
          <w:i/>
          <w:sz w:val="20"/>
          <w:szCs w:val="23"/>
        </w:rPr>
        <w:t xml:space="preserve">Cultura Física </w:t>
      </w:r>
      <w:r w:rsidRPr="00A86AF0">
        <w:rPr>
          <w:rFonts w:ascii="Palatino Linotype" w:hAnsi="Palatino Linotype" w:cs="Arial"/>
          <w:i/>
          <w:sz w:val="20"/>
          <w:szCs w:val="23"/>
        </w:rPr>
        <w:t xml:space="preserve">y </w:t>
      </w:r>
      <w:r w:rsidR="004A7C04" w:rsidRPr="00A86AF0">
        <w:rPr>
          <w:rFonts w:ascii="Palatino Linotype" w:hAnsi="Palatino Linotype" w:cs="Arial"/>
          <w:i/>
          <w:sz w:val="20"/>
          <w:szCs w:val="23"/>
        </w:rPr>
        <w:t xml:space="preserve">Deportes </w:t>
      </w:r>
      <w:r w:rsidRPr="00A86AF0">
        <w:rPr>
          <w:rFonts w:ascii="Palatino Linotype" w:hAnsi="Palatino Linotype" w:cs="Arial"/>
          <w:i/>
          <w:sz w:val="20"/>
          <w:szCs w:val="23"/>
        </w:rPr>
        <w:t xml:space="preserve">de </w:t>
      </w:r>
      <w:r w:rsidR="00F8289A" w:rsidRPr="00A86AF0">
        <w:rPr>
          <w:rFonts w:ascii="Palatino Linotype" w:hAnsi="Palatino Linotype" w:cs="Arial"/>
          <w:i/>
          <w:sz w:val="20"/>
          <w:szCs w:val="23"/>
        </w:rPr>
        <w:t>Metepec haya</w:t>
      </w:r>
      <w:r w:rsidRPr="00A86AF0">
        <w:rPr>
          <w:rFonts w:ascii="Palatino Linotype" w:hAnsi="Palatino Linotype" w:cs="Arial"/>
          <w:i/>
          <w:sz w:val="20"/>
          <w:szCs w:val="23"/>
        </w:rPr>
        <w:t xml:space="preserve"> efectuado a nombre de proveedores de bienes y servicios incluyendo gastos de representación o </w:t>
      </w:r>
      <w:r w:rsidR="00F8289A" w:rsidRPr="00A86AF0">
        <w:rPr>
          <w:rFonts w:ascii="Palatino Linotype" w:hAnsi="Palatino Linotype" w:cs="Arial"/>
          <w:i/>
          <w:sz w:val="20"/>
          <w:szCs w:val="23"/>
        </w:rPr>
        <w:t>viáticos de los directivos del I</w:t>
      </w:r>
      <w:r w:rsidRPr="00A86AF0">
        <w:rPr>
          <w:rFonts w:ascii="Palatino Linotype" w:hAnsi="Palatino Linotype" w:cs="Arial"/>
          <w:i/>
          <w:sz w:val="20"/>
          <w:szCs w:val="23"/>
        </w:rPr>
        <w:t>nstituto</w:t>
      </w:r>
      <w:r w:rsidR="00F8289A" w:rsidRPr="00A86AF0">
        <w:rPr>
          <w:rFonts w:ascii="Palatino Linotype" w:hAnsi="Palatino Linotype" w:cs="Arial"/>
          <w:i/>
          <w:sz w:val="20"/>
          <w:szCs w:val="23"/>
        </w:rPr>
        <w:t xml:space="preserve"> del primero al veintiocho de abril de dos mil veintidós.</w:t>
      </w:r>
    </w:p>
    <w:p w14:paraId="3C7CA24D" w14:textId="77777777" w:rsidR="009A332C" w:rsidRPr="00A86AF0" w:rsidRDefault="009A332C" w:rsidP="00A86AF0">
      <w:pPr>
        <w:pStyle w:val="Prrafodelista"/>
        <w:shd w:val="clear" w:color="auto" w:fill="FFFFFF" w:themeFill="background1"/>
        <w:tabs>
          <w:tab w:val="left" w:pos="709"/>
        </w:tabs>
        <w:ind w:left="720" w:right="899"/>
        <w:jc w:val="both"/>
        <w:rPr>
          <w:rFonts w:ascii="Palatino Linotype" w:eastAsia="Palatino Linotype" w:hAnsi="Palatino Linotype" w:cs="Palatino Linotype"/>
          <w:i/>
          <w:sz w:val="20"/>
          <w:szCs w:val="20"/>
        </w:rPr>
      </w:pPr>
    </w:p>
    <w:p w14:paraId="04C5ECAE" w14:textId="124A03B3" w:rsidR="009A332C" w:rsidRPr="00A86AF0" w:rsidRDefault="009A332C" w:rsidP="00A86AF0">
      <w:pPr>
        <w:pStyle w:val="Prrafodelista"/>
        <w:shd w:val="clear" w:color="auto" w:fill="FFFFFF" w:themeFill="background1"/>
        <w:tabs>
          <w:tab w:val="left" w:pos="709"/>
        </w:tabs>
        <w:ind w:left="720" w:right="899"/>
        <w:jc w:val="both"/>
        <w:rPr>
          <w:rFonts w:ascii="Palatino Linotype" w:eastAsia="Palatino Linotype" w:hAnsi="Palatino Linotype" w:cs="Palatino Linotype"/>
          <w:i/>
          <w:sz w:val="20"/>
          <w:szCs w:val="20"/>
        </w:rPr>
      </w:pPr>
      <w:bookmarkStart w:id="1" w:name="_Hlk126756133"/>
      <w:r w:rsidRPr="00A86AF0">
        <w:rPr>
          <w:rFonts w:ascii="Palatino Linotype" w:eastAsia="Palatino Linotype" w:hAnsi="Palatino Linotype" w:cs="Palatino Linotype"/>
          <w:i/>
          <w:sz w:val="20"/>
          <w:szCs w:val="20"/>
        </w:rPr>
        <w:t xml:space="preserve">Debiendo notificar al </w:t>
      </w:r>
      <w:r w:rsidRPr="00A86AF0">
        <w:rPr>
          <w:rFonts w:ascii="Palatino Linotype" w:eastAsia="Palatino Linotype" w:hAnsi="Palatino Linotype" w:cs="Palatino Linotype"/>
          <w:b/>
          <w:i/>
          <w:sz w:val="20"/>
          <w:szCs w:val="20"/>
        </w:rPr>
        <w:t>RECURRENTE</w:t>
      </w:r>
      <w:r w:rsidRPr="00A86AF0">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bookmarkEnd w:id="1"/>
    <w:p w14:paraId="20CFD7F4" w14:textId="77777777" w:rsidR="009A332C" w:rsidRPr="00A86AF0" w:rsidRDefault="009A332C" w:rsidP="00A86AF0">
      <w:pPr>
        <w:shd w:val="clear" w:color="auto" w:fill="FFFFFF" w:themeFill="background1"/>
        <w:spacing w:before="240" w:line="360" w:lineRule="auto"/>
        <w:ind w:right="567"/>
        <w:jc w:val="both"/>
        <w:rPr>
          <w:rFonts w:ascii="Palatino Linotype" w:hAnsi="Palatino Linotype" w:cs="Arial"/>
          <w:i/>
          <w:sz w:val="23"/>
          <w:szCs w:val="23"/>
        </w:rPr>
      </w:pPr>
    </w:p>
    <w:p w14:paraId="41802466" w14:textId="41BB5B02" w:rsidR="009F1F3A" w:rsidRPr="00A86AF0" w:rsidRDefault="000F0E39" w:rsidP="00A86AF0">
      <w:pPr>
        <w:shd w:val="clear" w:color="auto" w:fill="FFFFFF" w:themeFill="background1"/>
        <w:autoSpaceDE w:val="0"/>
        <w:autoSpaceDN w:val="0"/>
        <w:adjustRightInd w:val="0"/>
        <w:spacing w:line="360" w:lineRule="auto"/>
        <w:ind w:right="49"/>
        <w:jc w:val="both"/>
        <w:rPr>
          <w:rFonts w:ascii="Palatino Linotype" w:hAnsi="Palatino Linotype" w:cs="Arial"/>
          <w:szCs w:val="28"/>
          <w:lang w:val="es-ES_tradnl"/>
        </w:rPr>
      </w:pPr>
      <w:r w:rsidRPr="00A86AF0">
        <w:rPr>
          <w:rFonts w:ascii="Palatino Linotype" w:hAnsi="Palatino Linotype" w:cs="Arial"/>
          <w:b/>
          <w:sz w:val="28"/>
          <w:szCs w:val="28"/>
          <w:lang w:val="es-ES_tradnl"/>
        </w:rPr>
        <w:lastRenderedPageBreak/>
        <w:t>TERCERO</w:t>
      </w:r>
      <w:r w:rsidR="009F1F3A" w:rsidRPr="00A86AF0">
        <w:rPr>
          <w:rFonts w:ascii="Palatino Linotype" w:hAnsi="Palatino Linotype" w:cs="Arial"/>
          <w:b/>
          <w:sz w:val="28"/>
          <w:szCs w:val="28"/>
          <w:lang w:val="es-ES_tradnl"/>
        </w:rPr>
        <w:t xml:space="preserve">. </w:t>
      </w:r>
      <w:r w:rsidR="009F1F3A" w:rsidRPr="00A86AF0">
        <w:rPr>
          <w:rFonts w:ascii="Palatino Linotype" w:hAnsi="Palatino Linotype" w:cs="Arial"/>
          <w:b/>
          <w:szCs w:val="28"/>
          <w:lang w:val="es-ES_tradnl"/>
        </w:rPr>
        <w:t>NOTIFÍQUESE</w:t>
      </w:r>
      <w:r w:rsidR="009F1F3A" w:rsidRPr="00A86AF0">
        <w:rPr>
          <w:rFonts w:ascii="Palatino Linotype" w:hAnsi="Palatino Linotype" w:cs="Arial"/>
          <w:b/>
          <w:sz w:val="32"/>
          <w:szCs w:val="28"/>
          <w:lang w:val="es-ES_tradnl"/>
        </w:rPr>
        <w:t xml:space="preserve"> </w:t>
      </w:r>
      <w:r w:rsidR="009F1F3A" w:rsidRPr="00A86AF0">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C0141D5" w14:textId="77777777" w:rsidR="009F1F3A" w:rsidRPr="00A86AF0" w:rsidRDefault="009F1F3A" w:rsidP="00A86AF0">
      <w:pPr>
        <w:shd w:val="clear" w:color="auto" w:fill="FFFFFF" w:themeFill="background1"/>
        <w:spacing w:line="360" w:lineRule="auto"/>
        <w:jc w:val="both"/>
        <w:rPr>
          <w:rFonts w:ascii="Palatino Linotype" w:hAnsi="Palatino Linotype" w:cs="Arial"/>
          <w:b/>
          <w:bCs/>
          <w:sz w:val="28"/>
          <w:szCs w:val="28"/>
        </w:rPr>
      </w:pPr>
    </w:p>
    <w:p w14:paraId="07476DFC" w14:textId="3C746FCD" w:rsidR="009F1F3A" w:rsidRPr="00A86AF0" w:rsidRDefault="000F0E39" w:rsidP="00A86AF0">
      <w:pPr>
        <w:shd w:val="clear" w:color="auto" w:fill="FFFFFF" w:themeFill="background1"/>
        <w:spacing w:line="360" w:lineRule="auto"/>
        <w:jc w:val="both"/>
        <w:rPr>
          <w:rFonts w:ascii="Palatino Linotype" w:hAnsi="Palatino Linotype" w:cs="Arial"/>
          <w:bCs/>
          <w:szCs w:val="28"/>
        </w:rPr>
      </w:pPr>
      <w:r w:rsidRPr="00A86AF0">
        <w:rPr>
          <w:rFonts w:ascii="Palatino Linotype" w:hAnsi="Palatino Linotype" w:cs="Arial"/>
          <w:b/>
          <w:bCs/>
          <w:sz w:val="28"/>
          <w:szCs w:val="28"/>
        </w:rPr>
        <w:t>CUARTO</w:t>
      </w:r>
      <w:r w:rsidR="009F1F3A" w:rsidRPr="00A86AF0">
        <w:rPr>
          <w:rFonts w:ascii="Palatino Linotype" w:hAnsi="Palatino Linotype" w:cs="Arial"/>
          <w:b/>
          <w:bCs/>
          <w:sz w:val="28"/>
          <w:szCs w:val="28"/>
        </w:rPr>
        <w:t>.</w:t>
      </w:r>
      <w:r w:rsidR="009F1F3A" w:rsidRPr="00A86AF0">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009F1F3A" w:rsidRPr="00A86AF0">
        <w:rPr>
          <w:rFonts w:ascii="Palatino Linotype" w:hAnsi="Palatino Linotype" w:cs="Arial"/>
          <w:b/>
          <w:bCs/>
          <w:szCs w:val="28"/>
        </w:rPr>
        <w:t>Sujeto Obligado</w:t>
      </w:r>
      <w:r w:rsidR="009F1F3A" w:rsidRPr="00A86AF0">
        <w:rPr>
          <w:rFonts w:ascii="Palatino Linotype" w:hAnsi="Palatino Linotype" w:cs="Arial"/>
          <w:bCs/>
          <w:szCs w:val="28"/>
        </w:rPr>
        <w:t xml:space="preserve"> de manera fundada y motivada, podrá solicitar una ampliación de plazo para el cumplimiento de la presente resolución.</w:t>
      </w:r>
    </w:p>
    <w:p w14:paraId="5A531BB6" w14:textId="77777777" w:rsidR="009F1F3A" w:rsidRPr="00A86AF0" w:rsidRDefault="009F1F3A" w:rsidP="00A86AF0">
      <w:pPr>
        <w:shd w:val="clear" w:color="auto" w:fill="FFFFFF" w:themeFill="background1"/>
        <w:autoSpaceDE w:val="0"/>
        <w:autoSpaceDN w:val="0"/>
        <w:adjustRightInd w:val="0"/>
        <w:spacing w:line="360" w:lineRule="auto"/>
        <w:ind w:right="49"/>
        <w:jc w:val="both"/>
        <w:rPr>
          <w:rFonts w:ascii="Palatino Linotype" w:hAnsi="Palatino Linotype" w:cs="Arial"/>
          <w:b/>
          <w:szCs w:val="28"/>
        </w:rPr>
      </w:pPr>
    </w:p>
    <w:p w14:paraId="415AF3AD" w14:textId="4A93808A" w:rsidR="009F1F3A" w:rsidRPr="00A86AF0" w:rsidRDefault="000F0E39" w:rsidP="00A86AF0">
      <w:pPr>
        <w:shd w:val="clear" w:color="auto" w:fill="FFFFFF" w:themeFill="background1"/>
        <w:spacing w:line="360" w:lineRule="auto"/>
        <w:jc w:val="both"/>
        <w:rPr>
          <w:rFonts w:ascii="Palatino Linotype" w:hAnsi="Palatino Linotype" w:cs="Tahoma"/>
          <w:bCs/>
        </w:rPr>
      </w:pPr>
      <w:r w:rsidRPr="00A86AF0">
        <w:rPr>
          <w:rFonts w:ascii="Palatino Linotype" w:hAnsi="Palatino Linotype" w:cs="Arial"/>
          <w:b/>
          <w:sz w:val="28"/>
          <w:szCs w:val="28"/>
        </w:rPr>
        <w:t>QUINTO</w:t>
      </w:r>
      <w:r w:rsidR="009F1F3A" w:rsidRPr="00A86AF0">
        <w:rPr>
          <w:rFonts w:ascii="Palatino Linotype" w:hAnsi="Palatino Linotype" w:cs="Arial"/>
          <w:b/>
          <w:sz w:val="28"/>
          <w:szCs w:val="28"/>
        </w:rPr>
        <w:t>.</w:t>
      </w:r>
      <w:r w:rsidR="009F1F3A" w:rsidRPr="00A86AF0">
        <w:rPr>
          <w:rFonts w:ascii="Palatino Linotype" w:hAnsi="Palatino Linotype" w:cs="Arial"/>
          <w:b/>
        </w:rPr>
        <w:t xml:space="preserve"> NOTIFÍQUESE</w:t>
      </w:r>
      <w:r w:rsidR="009F1F3A" w:rsidRPr="00A86AF0">
        <w:rPr>
          <w:rFonts w:ascii="Palatino Linotype" w:hAnsi="Palatino Linotype" w:cs="Arial"/>
        </w:rPr>
        <w:t xml:space="preserve"> a la </w:t>
      </w:r>
      <w:r w:rsidR="009F1F3A" w:rsidRPr="00A86AF0">
        <w:rPr>
          <w:rFonts w:ascii="Palatino Linotype" w:hAnsi="Palatino Linotype" w:cs="Arial"/>
          <w:b/>
        </w:rPr>
        <w:t>Recurrente</w:t>
      </w:r>
      <w:r w:rsidR="009F1F3A" w:rsidRPr="00A86AF0">
        <w:rPr>
          <w:rFonts w:ascii="Palatino Linotype" w:hAnsi="Palatino Linotype" w:cs="Arial"/>
        </w:rPr>
        <w:t xml:space="preserve"> la presente resolución a través del Sistema de Acceso a la Información Mexiquense </w:t>
      </w:r>
      <w:r w:rsidR="009F1F3A" w:rsidRPr="00A86AF0">
        <w:rPr>
          <w:rFonts w:ascii="Palatino Linotype" w:hAnsi="Palatino Linotype" w:cs="Arial"/>
          <w:b/>
        </w:rPr>
        <w:t>(SAIMEX),</w:t>
      </w:r>
      <w:r w:rsidR="009F1F3A" w:rsidRPr="00A86AF0">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3051C28" w14:textId="77777777" w:rsidR="000B3DAF" w:rsidRPr="00A86AF0" w:rsidRDefault="000B3DAF" w:rsidP="00A86AF0">
      <w:pPr>
        <w:shd w:val="clear" w:color="auto" w:fill="FFFFFF" w:themeFill="background1"/>
        <w:spacing w:line="360" w:lineRule="auto"/>
        <w:jc w:val="both"/>
        <w:rPr>
          <w:rFonts w:ascii="Palatino Linotype" w:eastAsia="Calibri" w:hAnsi="Palatino Linotype"/>
          <w:b/>
          <w:sz w:val="28"/>
          <w:lang w:eastAsia="es-ES_tradnl"/>
        </w:rPr>
      </w:pPr>
    </w:p>
    <w:p w14:paraId="4D0D247B" w14:textId="6360F95D" w:rsidR="00A70652" w:rsidRPr="00A86AF0" w:rsidRDefault="000F0E39" w:rsidP="00A86AF0">
      <w:pPr>
        <w:shd w:val="clear" w:color="auto" w:fill="FFFFFF" w:themeFill="background1"/>
        <w:spacing w:line="360" w:lineRule="auto"/>
        <w:jc w:val="both"/>
        <w:rPr>
          <w:rFonts w:ascii="Palatino Linotype" w:hAnsi="Palatino Linotype"/>
          <w:lang w:eastAsia="es-ES_tradnl"/>
        </w:rPr>
      </w:pPr>
      <w:r w:rsidRPr="00A86AF0">
        <w:rPr>
          <w:rFonts w:ascii="Palatino Linotype" w:eastAsia="Calibri" w:hAnsi="Palatino Linotype"/>
          <w:b/>
          <w:sz w:val="28"/>
          <w:lang w:eastAsia="es-ES_tradnl"/>
        </w:rPr>
        <w:t>SEXTO</w:t>
      </w:r>
      <w:r w:rsidR="00A70652" w:rsidRPr="00A86AF0">
        <w:rPr>
          <w:rFonts w:ascii="Palatino Linotype" w:eastAsia="Calibri" w:hAnsi="Palatino Linotype"/>
          <w:b/>
          <w:lang w:eastAsia="es-ES_tradnl"/>
        </w:rPr>
        <w:t xml:space="preserve">. </w:t>
      </w:r>
      <w:r w:rsidR="00A70652" w:rsidRPr="00A86AF0">
        <w:rPr>
          <w:rFonts w:ascii="Palatino Linotype" w:hAnsi="Palatino Linotype"/>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449BEE9F" w14:textId="180921C9" w:rsidR="00B9027F" w:rsidRPr="00A86AF0" w:rsidRDefault="00B9027F" w:rsidP="00A86AF0">
      <w:pPr>
        <w:widowControl w:val="0"/>
        <w:shd w:val="clear" w:color="auto" w:fill="FFFFFF" w:themeFill="background1"/>
        <w:autoSpaceDE w:val="0"/>
        <w:autoSpaceDN w:val="0"/>
        <w:adjustRightInd w:val="0"/>
        <w:spacing w:line="360" w:lineRule="auto"/>
        <w:jc w:val="both"/>
        <w:rPr>
          <w:rFonts w:ascii="Palatino Linotype" w:hAnsi="Palatino Linotype" w:cs="Arial"/>
        </w:rPr>
      </w:pPr>
      <w:r w:rsidRPr="00A86AF0">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F0E39" w:rsidRPr="00A86AF0">
        <w:rPr>
          <w:rFonts w:ascii="Palatino Linotype" w:hAnsi="Palatino Linotype" w:cs="Arial"/>
        </w:rPr>
        <w:t>QUINTA</w:t>
      </w:r>
      <w:r w:rsidR="00CD225F" w:rsidRPr="00A86AF0">
        <w:rPr>
          <w:rFonts w:ascii="Palatino Linotype" w:hAnsi="Palatino Linotype" w:cs="Arial"/>
        </w:rPr>
        <w:t xml:space="preserve"> </w:t>
      </w:r>
      <w:r w:rsidRPr="00A86AF0">
        <w:rPr>
          <w:rFonts w:ascii="Palatino Linotype" w:hAnsi="Palatino Linotype" w:cs="Arial"/>
        </w:rPr>
        <w:t xml:space="preserve">SESIÓN ORDINARIA CELEBRADA EL </w:t>
      </w:r>
      <w:r w:rsidR="000F0E39" w:rsidRPr="00A86AF0">
        <w:rPr>
          <w:rFonts w:ascii="Palatino Linotype" w:hAnsi="Palatino Linotype" w:cs="Arial"/>
        </w:rPr>
        <w:t>NUEVE</w:t>
      </w:r>
      <w:r w:rsidR="00402072" w:rsidRPr="00A86AF0">
        <w:rPr>
          <w:rFonts w:ascii="Palatino Linotype" w:hAnsi="Palatino Linotype" w:cs="Arial"/>
        </w:rPr>
        <w:t xml:space="preserve"> </w:t>
      </w:r>
      <w:r w:rsidRPr="00A86AF0">
        <w:rPr>
          <w:rFonts w:ascii="Palatino Linotype" w:hAnsi="Palatino Linotype" w:cs="Arial"/>
        </w:rPr>
        <w:t>DE</w:t>
      </w:r>
      <w:r w:rsidR="00CD225F" w:rsidRPr="00A86AF0">
        <w:rPr>
          <w:rFonts w:ascii="Palatino Linotype" w:hAnsi="Palatino Linotype" w:cs="Arial"/>
        </w:rPr>
        <w:t xml:space="preserve"> </w:t>
      </w:r>
      <w:r w:rsidR="008334C1" w:rsidRPr="00A86AF0">
        <w:rPr>
          <w:rFonts w:ascii="Palatino Linotype" w:hAnsi="Palatino Linotype" w:cs="Arial"/>
        </w:rPr>
        <w:t>FEBRERO</w:t>
      </w:r>
      <w:r w:rsidR="00402072" w:rsidRPr="00A86AF0">
        <w:rPr>
          <w:rFonts w:ascii="Palatino Linotype" w:hAnsi="Palatino Linotype" w:cs="Arial"/>
        </w:rPr>
        <w:t xml:space="preserve"> DE </w:t>
      </w:r>
      <w:r w:rsidRPr="00A86AF0">
        <w:rPr>
          <w:rFonts w:ascii="Palatino Linotype" w:hAnsi="Palatino Linotype" w:cs="Arial"/>
        </w:rPr>
        <w:t xml:space="preserve">DOS MIL </w:t>
      </w:r>
      <w:r w:rsidR="009A332C" w:rsidRPr="00A86AF0">
        <w:rPr>
          <w:rFonts w:ascii="Palatino Linotype" w:hAnsi="Palatino Linotype" w:cs="Arial"/>
        </w:rPr>
        <w:t>VEINTITRÉS</w:t>
      </w:r>
      <w:r w:rsidRPr="00A86AF0">
        <w:rPr>
          <w:rFonts w:ascii="Palatino Linotype" w:hAnsi="Palatino Linotype" w:cs="Arial"/>
        </w:rPr>
        <w:t xml:space="preserve">, ANTE EL SECRETARIO TÉCNICO DEL PLENO, ALEXIS TAPIA RAMÍREZ. </w:t>
      </w:r>
    </w:p>
    <w:p w14:paraId="36FDEB7A" w14:textId="3CA7D307" w:rsidR="00177BA7" w:rsidRPr="000B3DAF" w:rsidRDefault="00B9027F" w:rsidP="00A86AF0">
      <w:pPr>
        <w:widowControl w:val="0"/>
        <w:shd w:val="clear" w:color="auto" w:fill="FFFFFF" w:themeFill="background1"/>
        <w:autoSpaceDE w:val="0"/>
        <w:autoSpaceDN w:val="0"/>
        <w:adjustRightInd w:val="0"/>
        <w:spacing w:line="360" w:lineRule="auto"/>
        <w:jc w:val="both"/>
        <w:rPr>
          <w:rFonts w:ascii="Palatino Linotype" w:hAnsi="Palatino Linotype"/>
          <w:sz w:val="20"/>
        </w:rPr>
      </w:pPr>
      <w:r w:rsidRPr="00A86AF0">
        <w:rPr>
          <w:rFonts w:ascii="Palatino Linotype" w:eastAsiaTheme="minorEastAsia" w:hAnsi="Palatino Linotype"/>
          <w:sz w:val="20"/>
          <w:lang w:val="es-ES_tradnl"/>
        </w:rPr>
        <w:t>SCMM/BLA/DEMF/</w:t>
      </w:r>
      <w:r w:rsidR="00746710" w:rsidRPr="00A86AF0">
        <w:rPr>
          <w:rFonts w:ascii="Palatino Linotype" w:eastAsiaTheme="minorEastAsia" w:hAnsi="Palatino Linotype"/>
          <w:sz w:val="20"/>
          <w:lang w:val="es-419"/>
        </w:rPr>
        <w:t>JMMO</w:t>
      </w:r>
    </w:p>
    <w:p w14:paraId="332F197D" w14:textId="463F7492" w:rsidR="00177BA7" w:rsidRPr="000B3DAF" w:rsidRDefault="00177BA7" w:rsidP="00A86AF0">
      <w:pPr>
        <w:shd w:val="clear" w:color="auto" w:fill="FFFFFF" w:themeFill="background1"/>
        <w:rPr>
          <w:rFonts w:ascii="Palatino Linotype" w:hAnsi="Palatino Linotype"/>
          <w:b/>
          <w:sz w:val="28"/>
          <w:szCs w:val="28"/>
        </w:rPr>
      </w:pPr>
      <w:r w:rsidRPr="000B3DAF">
        <w:rPr>
          <w:rFonts w:ascii="Palatino Linotype" w:hAnsi="Palatino Linotype"/>
          <w:b/>
          <w:sz w:val="28"/>
          <w:szCs w:val="28"/>
        </w:rPr>
        <w:br w:type="page"/>
      </w:r>
    </w:p>
    <w:p w14:paraId="0B67E94C" w14:textId="77777777" w:rsidR="00EE52D0" w:rsidRPr="000B3DAF" w:rsidRDefault="00EE52D0" w:rsidP="00A86AF0">
      <w:pPr>
        <w:shd w:val="clear" w:color="auto" w:fill="FFFFFF" w:themeFill="background1"/>
        <w:spacing w:line="360" w:lineRule="auto"/>
        <w:jc w:val="both"/>
        <w:rPr>
          <w:rFonts w:ascii="Palatino Linotype" w:hAnsi="Palatino Linotype"/>
          <w:b/>
          <w:sz w:val="28"/>
          <w:szCs w:val="28"/>
        </w:rPr>
      </w:pPr>
    </w:p>
    <w:sectPr w:rsidR="00EE52D0" w:rsidRPr="000B3DAF" w:rsidSect="00536C04">
      <w:headerReference w:type="even" r:id="rId20"/>
      <w:headerReference w:type="default" r:id="rId21"/>
      <w:footerReference w:type="default" r:id="rId22"/>
      <w:headerReference w:type="first" r:id="rId23"/>
      <w:footerReference w:type="first" r:id="rId2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86FF5" w14:textId="77777777" w:rsidR="00CB24B0" w:rsidRDefault="00CB24B0" w:rsidP="00C80F8C">
      <w:r>
        <w:separator/>
      </w:r>
    </w:p>
  </w:endnote>
  <w:endnote w:type="continuationSeparator" w:id="0">
    <w:p w14:paraId="43B12DEC" w14:textId="77777777" w:rsidR="00CB24B0" w:rsidRDefault="00CB24B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61F0D4A" w:rsidR="00293DB4" w:rsidRPr="0010196A" w:rsidRDefault="00293DB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3664">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366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880300B" w:rsidR="00293DB4" w:rsidRPr="0010196A" w:rsidRDefault="00293DB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C366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C366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6B5E5" w14:textId="77777777" w:rsidR="00CB24B0" w:rsidRDefault="00CB24B0" w:rsidP="00C80F8C">
      <w:r>
        <w:separator/>
      </w:r>
    </w:p>
  </w:footnote>
  <w:footnote w:type="continuationSeparator" w:id="0">
    <w:p w14:paraId="4D7B1893" w14:textId="77777777" w:rsidR="00CB24B0" w:rsidRDefault="00CB24B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93DB4" w:rsidRDefault="00CB24B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93DB4" w:rsidRPr="0010196A" w:rsidRDefault="00CB24B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293DB4" w:rsidRPr="008F2CCC" w14:paraId="1F097D8A" w14:textId="77777777" w:rsidTr="00E44BB1">
      <w:tc>
        <w:tcPr>
          <w:tcW w:w="2694" w:type="dxa"/>
          <w:vMerge w:val="restart"/>
        </w:tcPr>
        <w:p w14:paraId="1F780A0C" w14:textId="1EFF25F4" w:rsidR="00293DB4" w:rsidRPr="008F2CCC" w:rsidRDefault="00293DB4"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293DB4" w:rsidRPr="00664658" w:rsidRDefault="00293DB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1601139" w14:textId="223702D2" w:rsidR="00293DB4" w:rsidRPr="009F37B6" w:rsidRDefault="00293DB4" w:rsidP="00AE4306">
          <w:pPr>
            <w:jc w:val="both"/>
            <w:rPr>
              <w:rFonts w:ascii="Palatino Linotype" w:hAnsi="Palatino Linotype"/>
              <w:b/>
              <w:sz w:val="22"/>
              <w:szCs w:val="22"/>
              <w:lang w:val="es-ES_tradnl"/>
            </w:rPr>
          </w:pPr>
          <w:r>
            <w:rPr>
              <w:rFonts w:ascii="Palatino Linotype" w:hAnsi="Palatino Linotype"/>
              <w:b/>
              <w:sz w:val="22"/>
              <w:szCs w:val="22"/>
              <w:lang w:val="es-ES_tradnl"/>
            </w:rPr>
            <w:t>10542</w:t>
          </w:r>
          <w:r w:rsidRPr="009F37B6">
            <w:rPr>
              <w:rFonts w:ascii="Palatino Linotype" w:hAnsi="Palatino Linotype"/>
              <w:b/>
              <w:sz w:val="22"/>
              <w:szCs w:val="22"/>
              <w:lang w:val="es-ES_tradnl"/>
            </w:rPr>
            <w:t>/INFOEM/IP/RR/2022 y</w:t>
          </w:r>
        </w:p>
        <w:p w14:paraId="65AFA994" w14:textId="08A7D6C1" w:rsidR="00293DB4" w:rsidRPr="00664658" w:rsidRDefault="000B3DAF" w:rsidP="00AE4306">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293DB4" w:rsidRPr="008F2CCC" w14:paraId="049677A3" w14:textId="77777777" w:rsidTr="00E44BB1">
      <w:tc>
        <w:tcPr>
          <w:tcW w:w="2694" w:type="dxa"/>
          <w:vMerge/>
        </w:tcPr>
        <w:p w14:paraId="4A21EAC1" w14:textId="5C1F145E" w:rsidR="00293DB4" w:rsidRPr="008F2CCC" w:rsidRDefault="00293DB4" w:rsidP="00536C04">
          <w:pPr>
            <w:rPr>
              <w:rFonts w:ascii="Palatino Linotype" w:hAnsi="Palatino Linotype"/>
              <w:b/>
              <w:sz w:val="22"/>
              <w:szCs w:val="22"/>
              <w:lang w:val="es-ES_tradnl"/>
            </w:rPr>
          </w:pPr>
        </w:p>
      </w:tc>
      <w:tc>
        <w:tcPr>
          <w:tcW w:w="2551" w:type="dxa"/>
          <w:shd w:val="clear" w:color="auto" w:fill="auto"/>
        </w:tcPr>
        <w:p w14:paraId="1237BCDE" w14:textId="77777777" w:rsidR="00293DB4" w:rsidRPr="00664658" w:rsidRDefault="00293DB4"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7FFF65F0" w:rsidR="00293DB4" w:rsidRPr="00AB5C2B" w:rsidRDefault="00293DB4" w:rsidP="008334C1">
          <w:pPr>
            <w:jc w:val="both"/>
            <w:rPr>
              <w:rFonts w:ascii="Palatino Linotype" w:hAnsi="Palatino Linotype"/>
              <w:b/>
              <w:sz w:val="22"/>
              <w:szCs w:val="22"/>
              <w:lang w:val="es-419"/>
            </w:rPr>
          </w:pPr>
          <w:r w:rsidRPr="005D3027">
            <w:rPr>
              <w:rFonts w:ascii="Palatino Linotype" w:hAnsi="Palatino Linotype"/>
              <w:b/>
              <w:sz w:val="22"/>
              <w:szCs w:val="22"/>
              <w:lang w:val="es-ES_tradnl"/>
            </w:rPr>
            <w:t xml:space="preserve">Ayuntamiento de </w:t>
          </w:r>
          <w:r>
            <w:rPr>
              <w:rFonts w:ascii="Palatino Linotype" w:hAnsi="Palatino Linotype"/>
              <w:b/>
              <w:sz w:val="22"/>
              <w:szCs w:val="22"/>
              <w:lang w:val="es-ES_tradnl"/>
            </w:rPr>
            <w:t>Metepec</w:t>
          </w:r>
        </w:p>
      </w:tc>
    </w:tr>
    <w:tr w:rsidR="00293DB4" w:rsidRPr="008F2CCC" w14:paraId="72CD087D" w14:textId="77777777" w:rsidTr="00E44BB1">
      <w:trPr>
        <w:trHeight w:val="228"/>
      </w:trPr>
      <w:tc>
        <w:tcPr>
          <w:tcW w:w="2694" w:type="dxa"/>
          <w:vMerge/>
        </w:tcPr>
        <w:p w14:paraId="1B78656F" w14:textId="01E6F6F6" w:rsidR="00293DB4" w:rsidRPr="008F2CCC" w:rsidRDefault="00293DB4" w:rsidP="00536C04">
          <w:pPr>
            <w:rPr>
              <w:rFonts w:ascii="Palatino Linotype" w:hAnsi="Palatino Linotype"/>
              <w:b/>
              <w:sz w:val="22"/>
              <w:szCs w:val="22"/>
              <w:lang w:val="es-ES_tradnl"/>
            </w:rPr>
          </w:pPr>
        </w:p>
      </w:tc>
      <w:tc>
        <w:tcPr>
          <w:tcW w:w="2551" w:type="dxa"/>
          <w:shd w:val="clear" w:color="auto" w:fill="auto"/>
        </w:tcPr>
        <w:p w14:paraId="74D81628" w14:textId="5DC3BCA5" w:rsidR="00293DB4" w:rsidRPr="00664658" w:rsidRDefault="00293DB4"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293DB4" w:rsidRPr="00664658" w:rsidRDefault="00293DB4"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293DB4" w:rsidRPr="0010196A" w:rsidRDefault="00293DB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293DB4" w:rsidRPr="0010196A" w:rsidRDefault="00293DB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293DB4" w:rsidRPr="008F2CCC" w14:paraId="6ABABA57" w14:textId="77777777" w:rsidTr="00E44BB1">
      <w:tc>
        <w:tcPr>
          <w:tcW w:w="3828" w:type="dxa"/>
          <w:vMerge w:val="restart"/>
          <w:shd w:val="clear" w:color="auto" w:fill="auto"/>
        </w:tcPr>
        <w:p w14:paraId="6AA376CC" w14:textId="1E62217E" w:rsidR="00293DB4" w:rsidRPr="008F2CCC" w:rsidRDefault="00293DB4"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293DB4" w:rsidRPr="008F2CCC" w:rsidRDefault="00293D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5A5FEF5C" w:rsidR="00293DB4" w:rsidRPr="009F37B6" w:rsidRDefault="00293DB4" w:rsidP="009F37B6">
          <w:pPr>
            <w:jc w:val="both"/>
            <w:rPr>
              <w:rFonts w:ascii="Palatino Linotype" w:hAnsi="Palatino Linotype"/>
              <w:b/>
              <w:sz w:val="22"/>
              <w:szCs w:val="22"/>
              <w:lang w:val="es-ES_tradnl"/>
            </w:rPr>
          </w:pPr>
          <w:r>
            <w:rPr>
              <w:rFonts w:ascii="Palatino Linotype" w:hAnsi="Palatino Linotype"/>
              <w:b/>
              <w:sz w:val="22"/>
              <w:szCs w:val="22"/>
              <w:lang w:val="es-ES_tradnl"/>
            </w:rPr>
            <w:t>10542</w:t>
          </w:r>
          <w:r w:rsidRPr="009F37B6">
            <w:rPr>
              <w:rFonts w:ascii="Palatino Linotype" w:hAnsi="Palatino Linotype"/>
              <w:b/>
              <w:sz w:val="22"/>
              <w:szCs w:val="22"/>
              <w:lang w:val="es-ES_tradnl"/>
            </w:rPr>
            <w:t>/INFOEM/IP/RR/2022 y</w:t>
          </w:r>
        </w:p>
        <w:p w14:paraId="5F0F5848" w14:textId="7EAA0AA6" w:rsidR="00293DB4" w:rsidRPr="008F2CCC" w:rsidRDefault="000B3DAF" w:rsidP="009F37B6">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acumuldo</w:t>
          </w:r>
          <w:proofErr w:type="spellEnd"/>
        </w:p>
      </w:tc>
    </w:tr>
    <w:tr w:rsidR="00293DB4" w:rsidRPr="008F2CCC" w14:paraId="3B45FB53" w14:textId="77777777" w:rsidTr="00E44BB1">
      <w:tc>
        <w:tcPr>
          <w:tcW w:w="3828" w:type="dxa"/>
          <w:vMerge/>
          <w:shd w:val="clear" w:color="auto" w:fill="auto"/>
        </w:tcPr>
        <w:p w14:paraId="188B82EF" w14:textId="77777777" w:rsidR="00293DB4" w:rsidRPr="008F2CCC" w:rsidRDefault="00293DB4" w:rsidP="00A2780F">
          <w:pPr>
            <w:rPr>
              <w:rFonts w:ascii="Palatino Linotype" w:hAnsi="Palatino Linotype"/>
              <w:b/>
              <w:sz w:val="22"/>
              <w:szCs w:val="22"/>
              <w:lang w:val="es-ES_tradnl"/>
            </w:rPr>
          </w:pPr>
        </w:p>
      </w:tc>
      <w:tc>
        <w:tcPr>
          <w:tcW w:w="2551" w:type="dxa"/>
          <w:shd w:val="clear" w:color="auto" w:fill="auto"/>
        </w:tcPr>
        <w:p w14:paraId="3B2AD0CF" w14:textId="77777777" w:rsidR="00293DB4" w:rsidRPr="008F2CCC" w:rsidRDefault="00293D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9E3587F" w:rsidR="00293DB4" w:rsidRPr="00234374" w:rsidRDefault="007C3664" w:rsidP="00C27EA8">
          <w:pPr>
            <w:jc w:val="both"/>
            <w:rPr>
              <w:rFonts w:ascii="Palatino Linotype" w:hAnsi="Palatino Linotype" w:cs="Arial"/>
              <w:b/>
              <w:bCs/>
              <w:sz w:val="22"/>
              <w:szCs w:val="22"/>
            </w:rPr>
          </w:pPr>
          <w:r>
            <w:rPr>
              <w:rFonts w:ascii="Palatino Linotype" w:hAnsi="Palatino Linotype" w:cs="Arial"/>
              <w:b/>
              <w:bCs/>
              <w:sz w:val="22"/>
              <w:szCs w:val="22"/>
            </w:rPr>
            <w:t xml:space="preserve">XXXX </w:t>
          </w:r>
          <w:proofErr w:type="spellStart"/>
          <w:r>
            <w:rPr>
              <w:rFonts w:ascii="Palatino Linotype" w:hAnsi="Palatino Linotype" w:cs="Arial"/>
              <w:b/>
              <w:bCs/>
              <w:sz w:val="22"/>
              <w:szCs w:val="22"/>
            </w:rPr>
            <w:t>XXXX</w:t>
          </w:r>
          <w:proofErr w:type="spellEnd"/>
          <w:r>
            <w:rPr>
              <w:rFonts w:ascii="Palatino Linotype" w:hAnsi="Palatino Linotype" w:cs="Arial"/>
              <w:b/>
              <w:bCs/>
              <w:sz w:val="22"/>
              <w:szCs w:val="22"/>
            </w:rPr>
            <w:t xml:space="preserve"> XXXXXXX XXXXX</w:t>
          </w:r>
        </w:p>
      </w:tc>
    </w:tr>
    <w:tr w:rsidR="00293DB4" w:rsidRPr="008F2CCC" w14:paraId="28A493EB" w14:textId="77777777" w:rsidTr="00E44BB1">
      <w:trPr>
        <w:trHeight w:val="228"/>
      </w:trPr>
      <w:tc>
        <w:tcPr>
          <w:tcW w:w="3828" w:type="dxa"/>
          <w:vMerge/>
          <w:shd w:val="clear" w:color="auto" w:fill="auto"/>
        </w:tcPr>
        <w:p w14:paraId="06C77D31" w14:textId="77777777" w:rsidR="00293DB4" w:rsidRPr="008F2CCC" w:rsidRDefault="00293DB4" w:rsidP="00E37C88">
          <w:pPr>
            <w:rPr>
              <w:rFonts w:ascii="Palatino Linotype" w:hAnsi="Palatino Linotype"/>
              <w:b/>
              <w:sz w:val="22"/>
              <w:szCs w:val="22"/>
              <w:lang w:val="es-ES_tradnl"/>
            </w:rPr>
          </w:pPr>
        </w:p>
      </w:tc>
      <w:tc>
        <w:tcPr>
          <w:tcW w:w="2551" w:type="dxa"/>
          <w:shd w:val="clear" w:color="auto" w:fill="auto"/>
        </w:tcPr>
        <w:p w14:paraId="2E1A72B4" w14:textId="77777777" w:rsidR="00293DB4" w:rsidRPr="008F2CCC" w:rsidRDefault="00293D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E7DEB5F" w:rsidR="00293DB4" w:rsidRPr="00DC41C8" w:rsidRDefault="00293DB4" w:rsidP="008334C1">
          <w:pPr>
            <w:jc w:val="both"/>
            <w:rPr>
              <w:rFonts w:ascii="Palatino Linotype" w:hAnsi="Palatino Linotype"/>
              <w:b/>
              <w:sz w:val="22"/>
              <w:szCs w:val="22"/>
            </w:rPr>
          </w:pPr>
          <w:r w:rsidRPr="005D3027">
            <w:rPr>
              <w:rFonts w:ascii="Palatino Linotype" w:hAnsi="Palatino Linotype"/>
              <w:b/>
              <w:sz w:val="22"/>
              <w:szCs w:val="22"/>
              <w:lang w:val="es-ES_tradnl"/>
            </w:rPr>
            <w:t xml:space="preserve">Ayuntamiento de </w:t>
          </w:r>
          <w:r>
            <w:rPr>
              <w:rFonts w:ascii="Palatino Linotype" w:hAnsi="Palatino Linotype"/>
              <w:b/>
              <w:sz w:val="22"/>
              <w:szCs w:val="22"/>
              <w:lang w:val="es-ES_tradnl"/>
            </w:rPr>
            <w:t>Metepec</w:t>
          </w:r>
        </w:p>
      </w:tc>
    </w:tr>
    <w:tr w:rsidR="00293DB4" w:rsidRPr="008F2CCC" w14:paraId="0F114FF0" w14:textId="77777777" w:rsidTr="00E44BB1">
      <w:tc>
        <w:tcPr>
          <w:tcW w:w="3828" w:type="dxa"/>
          <w:vMerge/>
          <w:shd w:val="clear" w:color="auto" w:fill="auto"/>
        </w:tcPr>
        <w:p w14:paraId="4CCB64BA" w14:textId="77777777" w:rsidR="00293DB4" w:rsidRPr="008F2CCC" w:rsidRDefault="00293DB4" w:rsidP="00A2780F">
          <w:pPr>
            <w:rPr>
              <w:rFonts w:ascii="Palatino Linotype" w:hAnsi="Palatino Linotype"/>
              <w:b/>
              <w:sz w:val="22"/>
              <w:szCs w:val="22"/>
              <w:lang w:val="es-ES_tradnl"/>
            </w:rPr>
          </w:pPr>
        </w:p>
      </w:tc>
      <w:tc>
        <w:tcPr>
          <w:tcW w:w="2551" w:type="dxa"/>
          <w:shd w:val="clear" w:color="auto" w:fill="auto"/>
        </w:tcPr>
        <w:p w14:paraId="31E422EA" w14:textId="12F398EB" w:rsidR="00293DB4" w:rsidRPr="008F2CCC" w:rsidRDefault="00293DB4"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293DB4" w:rsidRPr="008F2CCC" w:rsidRDefault="00293DB4"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293DB4" w:rsidRPr="0010196A" w:rsidRDefault="00CB24B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B5"/>
    <w:multiLevelType w:val="hybridMultilevel"/>
    <w:tmpl w:val="1840A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9F31B53"/>
    <w:multiLevelType w:val="hybridMultilevel"/>
    <w:tmpl w:val="DE38C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14"/>
  </w:num>
  <w:num w:numId="7">
    <w:abstractNumId w:val="2"/>
  </w:num>
  <w:num w:numId="8">
    <w:abstractNumId w:val="16"/>
  </w:num>
  <w:num w:numId="9">
    <w:abstractNumId w:val="1"/>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8"/>
  </w:num>
  <w:num w:numId="14">
    <w:abstractNumId w:val="15"/>
  </w:num>
  <w:num w:numId="15">
    <w:abstractNumId w:val="3"/>
  </w:num>
  <w:num w:numId="16">
    <w:abstractNumId w:val="1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 w:numId="21">
    <w:abstractNumId w:val="6"/>
  </w:num>
  <w:num w:numId="2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4B6"/>
    <w:rsid w:val="000065EF"/>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DF9"/>
    <w:rsid w:val="00014E91"/>
    <w:rsid w:val="00015BBF"/>
    <w:rsid w:val="00015DDC"/>
    <w:rsid w:val="000160C6"/>
    <w:rsid w:val="00016A2B"/>
    <w:rsid w:val="000171D8"/>
    <w:rsid w:val="00017746"/>
    <w:rsid w:val="0001796B"/>
    <w:rsid w:val="00017EBE"/>
    <w:rsid w:val="000208A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AF"/>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061"/>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66"/>
    <w:rsid w:val="000E38D1"/>
    <w:rsid w:val="000E46D9"/>
    <w:rsid w:val="000E47D0"/>
    <w:rsid w:val="000E558F"/>
    <w:rsid w:val="000E5592"/>
    <w:rsid w:val="000E5C93"/>
    <w:rsid w:val="000E68DA"/>
    <w:rsid w:val="000E6C51"/>
    <w:rsid w:val="000E7182"/>
    <w:rsid w:val="000E71A3"/>
    <w:rsid w:val="000E72D5"/>
    <w:rsid w:val="000E74AC"/>
    <w:rsid w:val="000F0E39"/>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96A"/>
    <w:rsid w:val="00101BFD"/>
    <w:rsid w:val="001027DA"/>
    <w:rsid w:val="001028C2"/>
    <w:rsid w:val="0010293F"/>
    <w:rsid w:val="00102BE0"/>
    <w:rsid w:val="00102F98"/>
    <w:rsid w:val="001030D5"/>
    <w:rsid w:val="00104BFE"/>
    <w:rsid w:val="00104E56"/>
    <w:rsid w:val="0010553A"/>
    <w:rsid w:val="00106268"/>
    <w:rsid w:val="0010628C"/>
    <w:rsid w:val="001063BB"/>
    <w:rsid w:val="00106A20"/>
    <w:rsid w:val="00106B41"/>
    <w:rsid w:val="00106FBF"/>
    <w:rsid w:val="00107FBF"/>
    <w:rsid w:val="001110E5"/>
    <w:rsid w:val="00111746"/>
    <w:rsid w:val="00111DBB"/>
    <w:rsid w:val="00111F07"/>
    <w:rsid w:val="00112988"/>
    <w:rsid w:val="00113015"/>
    <w:rsid w:val="001131FD"/>
    <w:rsid w:val="00113629"/>
    <w:rsid w:val="001136D3"/>
    <w:rsid w:val="001149CC"/>
    <w:rsid w:val="00114BA6"/>
    <w:rsid w:val="00114CC0"/>
    <w:rsid w:val="00114DD9"/>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622C"/>
    <w:rsid w:val="001371A5"/>
    <w:rsid w:val="00137548"/>
    <w:rsid w:val="001376BF"/>
    <w:rsid w:val="001378F0"/>
    <w:rsid w:val="00137AEE"/>
    <w:rsid w:val="00137D02"/>
    <w:rsid w:val="00140252"/>
    <w:rsid w:val="001406EB"/>
    <w:rsid w:val="00140BE0"/>
    <w:rsid w:val="00140FA7"/>
    <w:rsid w:val="0014190F"/>
    <w:rsid w:val="00141EE7"/>
    <w:rsid w:val="001425F5"/>
    <w:rsid w:val="001433DD"/>
    <w:rsid w:val="00144BB9"/>
    <w:rsid w:val="0014538F"/>
    <w:rsid w:val="001456C5"/>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803"/>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101"/>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BC0"/>
    <w:rsid w:val="001B5CF1"/>
    <w:rsid w:val="001B626B"/>
    <w:rsid w:val="001B6521"/>
    <w:rsid w:val="001B6C5F"/>
    <w:rsid w:val="001B6EFE"/>
    <w:rsid w:val="001C02EC"/>
    <w:rsid w:val="001C0777"/>
    <w:rsid w:val="001C08B6"/>
    <w:rsid w:val="001C13AC"/>
    <w:rsid w:val="001C1CB2"/>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5F"/>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2797"/>
    <w:rsid w:val="00212AD4"/>
    <w:rsid w:val="00212CDA"/>
    <w:rsid w:val="00212E8D"/>
    <w:rsid w:val="00213125"/>
    <w:rsid w:val="00213179"/>
    <w:rsid w:val="002141DB"/>
    <w:rsid w:val="0021511B"/>
    <w:rsid w:val="002156E0"/>
    <w:rsid w:val="00215701"/>
    <w:rsid w:val="002159F8"/>
    <w:rsid w:val="00215C9B"/>
    <w:rsid w:val="00215D98"/>
    <w:rsid w:val="00215DCB"/>
    <w:rsid w:val="00216C7C"/>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84D"/>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365"/>
    <w:rsid w:val="002740AF"/>
    <w:rsid w:val="002743A2"/>
    <w:rsid w:val="0027448C"/>
    <w:rsid w:val="002747B1"/>
    <w:rsid w:val="002747D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DB4"/>
    <w:rsid w:val="00293F4A"/>
    <w:rsid w:val="00294BD2"/>
    <w:rsid w:val="00294EE7"/>
    <w:rsid w:val="00295FEB"/>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AEB"/>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5AF9"/>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42E"/>
    <w:rsid w:val="002C783E"/>
    <w:rsid w:val="002C798F"/>
    <w:rsid w:val="002C79B8"/>
    <w:rsid w:val="002D055C"/>
    <w:rsid w:val="002D077D"/>
    <w:rsid w:val="002D07EC"/>
    <w:rsid w:val="002D0ADC"/>
    <w:rsid w:val="002D1C47"/>
    <w:rsid w:val="002D1F7F"/>
    <w:rsid w:val="002D2928"/>
    <w:rsid w:val="002D2D55"/>
    <w:rsid w:val="002D2E8E"/>
    <w:rsid w:val="002D30A0"/>
    <w:rsid w:val="002D32E2"/>
    <w:rsid w:val="002D334A"/>
    <w:rsid w:val="002D35AD"/>
    <w:rsid w:val="002D4F4B"/>
    <w:rsid w:val="002D5046"/>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4E3"/>
    <w:rsid w:val="003008A0"/>
    <w:rsid w:val="00300D2C"/>
    <w:rsid w:val="003010C6"/>
    <w:rsid w:val="003014D5"/>
    <w:rsid w:val="003014F9"/>
    <w:rsid w:val="0030219F"/>
    <w:rsid w:val="00302DA8"/>
    <w:rsid w:val="00303671"/>
    <w:rsid w:val="00303AF8"/>
    <w:rsid w:val="00304043"/>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22CB"/>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1E5"/>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302"/>
    <w:rsid w:val="00385020"/>
    <w:rsid w:val="003850EC"/>
    <w:rsid w:val="003852EA"/>
    <w:rsid w:val="0038692F"/>
    <w:rsid w:val="0038708D"/>
    <w:rsid w:val="0038767F"/>
    <w:rsid w:val="00387A63"/>
    <w:rsid w:val="003908D3"/>
    <w:rsid w:val="00390BC8"/>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5C12"/>
    <w:rsid w:val="00396D14"/>
    <w:rsid w:val="00396E36"/>
    <w:rsid w:val="00397407"/>
    <w:rsid w:val="003A0091"/>
    <w:rsid w:val="003A01CB"/>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A74"/>
    <w:rsid w:val="003A5BF1"/>
    <w:rsid w:val="003A6BFF"/>
    <w:rsid w:val="003A6DCE"/>
    <w:rsid w:val="003A71DD"/>
    <w:rsid w:val="003A73F9"/>
    <w:rsid w:val="003A7530"/>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2C7"/>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072"/>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E08"/>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613F"/>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102"/>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B53"/>
    <w:rsid w:val="00467FDD"/>
    <w:rsid w:val="004718FD"/>
    <w:rsid w:val="00471C89"/>
    <w:rsid w:val="00472203"/>
    <w:rsid w:val="00472B2F"/>
    <w:rsid w:val="00472EEC"/>
    <w:rsid w:val="00473687"/>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1FFC"/>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3199"/>
    <w:rsid w:val="004A40F2"/>
    <w:rsid w:val="004A45F9"/>
    <w:rsid w:val="004A4A3B"/>
    <w:rsid w:val="004A506A"/>
    <w:rsid w:val="004A5201"/>
    <w:rsid w:val="004A5FA9"/>
    <w:rsid w:val="004A61CA"/>
    <w:rsid w:val="004A6217"/>
    <w:rsid w:val="004A6BB5"/>
    <w:rsid w:val="004A6CD2"/>
    <w:rsid w:val="004A6D90"/>
    <w:rsid w:val="004A7031"/>
    <w:rsid w:val="004A7AEE"/>
    <w:rsid w:val="004A7C04"/>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FBC"/>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991"/>
    <w:rsid w:val="005405C4"/>
    <w:rsid w:val="005406A4"/>
    <w:rsid w:val="00540F26"/>
    <w:rsid w:val="005414CB"/>
    <w:rsid w:val="00541A1C"/>
    <w:rsid w:val="00541D5C"/>
    <w:rsid w:val="005424CA"/>
    <w:rsid w:val="005429CB"/>
    <w:rsid w:val="00542A86"/>
    <w:rsid w:val="00542CBE"/>
    <w:rsid w:val="00542E83"/>
    <w:rsid w:val="00543224"/>
    <w:rsid w:val="00543367"/>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3BE"/>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2C"/>
    <w:rsid w:val="0059512E"/>
    <w:rsid w:val="0059570E"/>
    <w:rsid w:val="0059663D"/>
    <w:rsid w:val="00596BF0"/>
    <w:rsid w:val="00597EF5"/>
    <w:rsid w:val="00597FC8"/>
    <w:rsid w:val="005A0144"/>
    <w:rsid w:val="005A0B26"/>
    <w:rsid w:val="005A0B78"/>
    <w:rsid w:val="005A0DD9"/>
    <w:rsid w:val="005A14E6"/>
    <w:rsid w:val="005A1BA8"/>
    <w:rsid w:val="005A1F9F"/>
    <w:rsid w:val="005A2186"/>
    <w:rsid w:val="005A29E8"/>
    <w:rsid w:val="005A445E"/>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46D"/>
    <w:rsid w:val="005B6571"/>
    <w:rsid w:val="005B690A"/>
    <w:rsid w:val="005B6AFF"/>
    <w:rsid w:val="005B6C71"/>
    <w:rsid w:val="005B70A2"/>
    <w:rsid w:val="005B7AD1"/>
    <w:rsid w:val="005B7DBE"/>
    <w:rsid w:val="005C0772"/>
    <w:rsid w:val="005C0DCA"/>
    <w:rsid w:val="005C1FEE"/>
    <w:rsid w:val="005C21E7"/>
    <w:rsid w:val="005C267D"/>
    <w:rsid w:val="005C295E"/>
    <w:rsid w:val="005C2995"/>
    <w:rsid w:val="005C2F07"/>
    <w:rsid w:val="005C3141"/>
    <w:rsid w:val="005C3597"/>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02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9"/>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0D09"/>
    <w:rsid w:val="00601150"/>
    <w:rsid w:val="006011C5"/>
    <w:rsid w:val="00601329"/>
    <w:rsid w:val="006017E2"/>
    <w:rsid w:val="00602A6F"/>
    <w:rsid w:val="006044B8"/>
    <w:rsid w:val="00604940"/>
    <w:rsid w:val="00604AE6"/>
    <w:rsid w:val="0060531D"/>
    <w:rsid w:val="006053EB"/>
    <w:rsid w:val="00605BE2"/>
    <w:rsid w:val="0060628C"/>
    <w:rsid w:val="006064F4"/>
    <w:rsid w:val="00606759"/>
    <w:rsid w:val="0060777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95D"/>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8A3"/>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4060"/>
    <w:rsid w:val="00664658"/>
    <w:rsid w:val="00664673"/>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F16"/>
    <w:rsid w:val="0069069F"/>
    <w:rsid w:val="00691537"/>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0F49"/>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582"/>
    <w:rsid w:val="00703C28"/>
    <w:rsid w:val="007042CF"/>
    <w:rsid w:val="0070431A"/>
    <w:rsid w:val="007047FD"/>
    <w:rsid w:val="00704E8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F37"/>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93"/>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6710"/>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7AE"/>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882"/>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2F"/>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53"/>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664"/>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A1"/>
    <w:rsid w:val="007F1CB7"/>
    <w:rsid w:val="007F21F8"/>
    <w:rsid w:val="007F28C5"/>
    <w:rsid w:val="007F2E0E"/>
    <w:rsid w:val="007F380E"/>
    <w:rsid w:val="007F414D"/>
    <w:rsid w:val="007F4D6F"/>
    <w:rsid w:val="007F4DA5"/>
    <w:rsid w:val="007F502F"/>
    <w:rsid w:val="007F53AA"/>
    <w:rsid w:val="007F553B"/>
    <w:rsid w:val="007F6E5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34C1"/>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79C"/>
    <w:rsid w:val="008615C3"/>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7CF"/>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862"/>
    <w:rsid w:val="00887A19"/>
    <w:rsid w:val="00890136"/>
    <w:rsid w:val="00890695"/>
    <w:rsid w:val="00890917"/>
    <w:rsid w:val="0089181D"/>
    <w:rsid w:val="0089193E"/>
    <w:rsid w:val="0089272F"/>
    <w:rsid w:val="00892774"/>
    <w:rsid w:val="008929EC"/>
    <w:rsid w:val="00892AFC"/>
    <w:rsid w:val="0089336B"/>
    <w:rsid w:val="00893451"/>
    <w:rsid w:val="008936C3"/>
    <w:rsid w:val="008950DB"/>
    <w:rsid w:val="00895B09"/>
    <w:rsid w:val="00895D8A"/>
    <w:rsid w:val="00895E48"/>
    <w:rsid w:val="008978A4"/>
    <w:rsid w:val="008A040A"/>
    <w:rsid w:val="008A04ED"/>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B7FFC"/>
    <w:rsid w:val="008C01A1"/>
    <w:rsid w:val="008C1343"/>
    <w:rsid w:val="008C201B"/>
    <w:rsid w:val="008C2DDE"/>
    <w:rsid w:val="008C35C0"/>
    <w:rsid w:val="008C3786"/>
    <w:rsid w:val="008C3913"/>
    <w:rsid w:val="008C3ECF"/>
    <w:rsid w:val="008C3FAE"/>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05"/>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114"/>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196"/>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B12"/>
    <w:rsid w:val="00913C85"/>
    <w:rsid w:val="00913E2D"/>
    <w:rsid w:val="0091420B"/>
    <w:rsid w:val="00914863"/>
    <w:rsid w:val="0091489B"/>
    <w:rsid w:val="00914B51"/>
    <w:rsid w:val="00914C1D"/>
    <w:rsid w:val="00914EEA"/>
    <w:rsid w:val="009157EA"/>
    <w:rsid w:val="00915A5E"/>
    <w:rsid w:val="00915BDB"/>
    <w:rsid w:val="0091603B"/>
    <w:rsid w:val="009164CA"/>
    <w:rsid w:val="00916A02"/>
    <w:rsid w:val="00916B23"/>
    <w:rsid w:val="00916DDD"/>
    <w:rsid w:val="00917A4C"/>
    <w:rsid w:val="00917A67"/>
    <w:rsid w:val="0092024C"/>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3F"/>
    <w:rsid w:val="009507C2"/>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43E"/>
    <w:rsid w:val="0097283E"/>
    <w:rsid w:val="00972F05"/>
    <w:rsid w:val="00973503"/>
    <w:rsid w:val="009739DD"/>
    <w:rsid w:val="009739F6"/>
    <w:rsid w:val="00973BFF"/>
    <w:rsid w:val="00973D02"/>
    <w:rsid w:val="00974465"/>
    <w:rsid w:val="009749E3"/>
    <w:rsid w:val="00975616"/>
    <w:rsid w:val="0097580B"/>
    <w:rsid w:val="00975EB9"/>
    <w:rsid w:val="00976AA5"/>
    <w:rsid w:val="00976E05"/>
    <w:rsid w:val="009776B8"/>
    <w:rsid w:val="00977935"/>
    <w:rsid w:val="00977CC6"/>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5FE"/>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7DB"/>
    <w:rsid w:val="009A30EF"/>
    <w:rsid w:val="009A332C"/>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88"/>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3C1"/>
    <w:rsid w:val="009D27E2"/>
    <w:rsid w:val="009D294A"/>
    <w:rsid w:val="009D2EC8"/>
    <w:rsid w:val="009D2EDB"/>
    <w:rsid w:val="009D374B"/>
    <w:rsid w:val="009D3EC7"/>
    <w:rsid w:val="009D5B27"/>
    <w:rsid w:val="009D5C26"/>
    <w:rsid w:val="009D5CA8"/>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6EE"/>
    <w:rsid w:val="00A16D9E"/>
    <w:rsid w:val="00A17A0A"/>
    <w:rsid w:val="00A2014B"/>
    <w:rsid w:val="00A20BD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68F"/>
    <w:rsid w:val="00A43CB5"/>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B23"/>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2001"/>
    <w:rsid w:val="00A6216D"/>
    <w:rsid w:val="00A62F19"/>
    <w:rsid w:val="00A6338B"/>
    <w:rsid w:val="00A63567"/>
    <w:rsid w:val="00A635DE"/>
    <w:rsid w:val="00A63958"/>
    <w:rsid w:val="00A640E4"/>
    <w:rsid w:val="00A6429F"/>
    <w:rsid w:val="00A651C5"/>
    <w:rsid w:val="00A65B4D"/>
    <w:rsid w:val="00A65C0F"/>
    <w:rsid w:val="00A65C19"/>
    <w:rsid w:val="00A65D16"/>
    <w:rsid w:val="00A66398"/>
    <w:rsid w:val="00A66DD5"/>
    <w:rsid w:val="00A66E61"/>
    <w:rsid w:val="00A6702C"/>
    <w:rsid w:val="00A67228"/>
    <w:rsid w:val="00A67612"/>
    <w:rsid w:val="00A703DA"/>
    <w:rsid w:val="00A705A7"/>
    <w:rsid w:val="00A70652"/>
    <w:rsid w:val="00A71567"/>
    <w:rsid w:val="00A71A19"/>
    <w:rsid w:val="00A71CD7"/>
    <w:rsid w:val="00A72439"/>
    <w:rsid w:val="00A725B5"/>
    <w:rsid w:val="00A72DEC"/>
    <w:rsid w:val="00A72FE9"/>
    <w:rsid w:val="00A7350D"/>
    <w:rsid w:val="00A73C1E"/>
    <w:rsid w:val="00A74C7C"/>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6AF0"/>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A1"/>
    <w:rsid w:val="00AD65CD"/>
    <w:rsid w:val="00AD66B5"/>
    <w:rsid w:val="00AD6AAF"/>
    <w:rsid w:val="00AD743B"/>
    <w:rsid w:val="00AE0492"/>
    <w:rsid w:val="00AE07B5"/>
    <w:rsid w:val="00AE0C17"/>
    <w:rsid w:val="00AE18D5"/>
    <w:rsid w:val="00AE26E7"/>
    <w:rsid w:val="00AE27B1"/>
    <w:rsid w:val="00AE281B"/>
    <w:rsid w:val="00AE2FE6"/>
    <w:rsid w:val="00AE3DC4"/>
    <w:rsid w:val="00AE4306"/>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1BC7"/>
    <w:rsid w:val="00AF2340"/>
    <w:rsid w:val="00AF2575"/>
    <w:rsid w:val="00AF2BAE"/>
    <w:rsid w:val="00AF320B"/>
    <w:rsid w:val="00AF42BB"/>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E19"/>
    <w:rsid w:val="00B040E3"/>
    <w:rsid w:val="00B04104"/>
    <w:rsid w:val="00B045AD"/>
    <w:rsid w:val="00B04E2B"/>
    <w:rsid w:val="00B052A4"/>
    <w:rsid w:val="00B057A7"/>
    <w:rsid w:val="00B0677A"/>
    <w:rsid w:val="00B06D10"/>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F86"/>
    <w:rsid w:val="00B12026"/>
    <w:rsid w:val="00B122CA"/>
    <w:rsid w:val="00B12535"/>
    <w:rsid w:val="00B1312B"/>
    <w:rsid w:val="00B131DA"/>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3010"/>
    <w:rsid w:val="00B240D0"/>
    <w:rsid w:val="00B244BD"/>
    <w:rsid w:val="00B24DBF"/>
    <w:rsid w:val="00B252A2"/>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93E"/>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798"/>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0E"/>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1ED"/>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91A"/>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308"/>
    <w:rsid w:val="00BA7357"/>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623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937"/>
    <w:rsid w:val="00BD5B6A"/>
    <w:rsid w:val="00BD5D75"/>
    <w:rsid w:val="00BD6296"/>
    <w:rsid w:val="00BD66FC"/>
    <w:rsid w:val="00BD68D9"/>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3C14"/>
    <w:rsid w:val="00BE3F12"/>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8E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44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291"/>
    <w:rsid w:val="00C673CF"/>
    <w:rsid w:val="00C677E6"/>
    <w:rsid w:val="00C67A90"/>
    <w:rsid w:val="00C67FC4"/>
    <w:rsid w:val="00C7018A"/>
    <w:rsid w:val="00C70810"/>
    <w:rsid w:val="00C70FB7"/>
    <w:rsid w:val="00C71171"/>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CB4"/>
    <w:rsid w:val="00C80F0C"/>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4B0"/>
    <w:rsid w:val="00CB28A0"/>
    <w:rsid w:val="00CB294E"/>
    <w:rsid w:val="00CB3007"/>
    <w:rsid w:val="00CB314D"/>
    <w:rsid w:val="00CB3319"/>
    <w:rsid w:val="00CB3426"/>
    <w:rsid w:val="00CB38EF"/>
    <w:rsid w:val="00CB4447"/>
    <w:rsid w:val="00CB51FB"/>
    <w:rsid w:val="00CB55F7"/>
    <w:rsid w:val="00CB5833"/>
    <w:rsid w:val="00CB6118"/>
    <w:rsid w:val="00CB6497"/>
    <w:rsid w:val="00CB6556"/>
    <w:rsid w:val="00CB69DF"/>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5F"/>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A5A"/>
    <w:rsid w:val="00CE3CAA"/>
    <w:rsid w:val="00CE495A"/>
    <w:rsid w:val="00CE4ED8"/>
    <w:rsid w:val="00CE560D"/>
    <w:rsid w:val="00CE577F"/>
    <w:rsid w:val="00CE587F"/>
    <w:rsid w:val="00CE5CFC"/>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9D4"/>
    <w:rsid w:val="00D15E8B"/>
    <w:rsid w:val="00D16391"/>
    <w:rsid w:val="00D16559"/>
    <w:rsid w:val="00D16CAB"/>
    <w:rsid w:val="00D16EF4"/>
    <w:rsid w:val="00D1798B"/>
    <w:rsid w:val="00D17EAC"/>
    <w:rsid w:val="00D17ECD"/>
    <w:rsid w:val="00D20212"/>
    <w:rsid w:val="00D205A3"/>
    <w:rsid w:val="00D20A11"/>
    <w:rsid w:val="00D212DF"/>
    <w:rsid w:val="00D21D91"/>
    <w:rsid w:val="00D22638"/>
    <w:rsid w:val="00D22B05"/>
    <w:rsid w:val="00D23C5B"/>
    <w:rsid w:val="00D246C9"/>
    <w:rsid w:val="00D2486D"/>
    <w:rsid w:val="00D24B37"/>
    <w:rsid w:val="00D253F8"/>
    <w:rsid w:val="00D255A8"/>
    <w:rsid w:val="00D25733"/>
    <w:rsid w:val="00D25D8E"/>
    <w:rsid w:val="00D26144"/>
    <w:rsid w:val="00D2659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375"/>
    <w:rsid w:val="00D90F34"/>
    <w:rsid w:val="00D91286"/>
    <w:rsid w:val="00D91438"/>
    <w:rsid w:val="00D9186C"/>
    <w:rsid w:val="00D91A35"/>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C95"/>
    <w:rsid w:val="00DA10A8"/>
    <w:rsid w:val="00DA1918"/>
    <w:rsid w:val="00DA1DE7"/>
    <w:rsid w:val="00DA1FF5"/>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471"/>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1DB"/>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A1"/>
    <w:rsid w:val="00DE3A77"/>
    <w:rsid w:val="00DE3E34"/>
    <w:rsid w:val="00DE3EC7"/>
    <w:rsid w:val="00DE3FAE"/>
    <w:rsid w:val="00DE43CA"/>
    <w:rsid w:val="00DE461D"/>
    <w:rsid w:val="00DE47B5"/>
    <w:rsid w:val="00DE4856"/>
    <w:rsid w:val="00DE4868"/>
    <w:rsid w:val="00DE491E"/>
    <w:rsid w:val="00DE5140"/>
    <w:rsid w:val="00DE5A70"/>
    <w:rsid w:val="00DE5A91"/>
    <w:rsid w:val="00DE5DA6"/>
    <w:rsid w:val="00DE6529"/>
    <w:rsid w:val="00DE6DC2"/>
    <w:rsid w:val="00DE75D3"/>
    <w:rsid w:val="00DE7626"/>
    <w:rsid w:val="00DE7670"/>
    <w:rsid w:val="00DE777B"/>
    <w:rsid w:val="00DE7920"/>
    <w:rsid w:val="00DE7D7C"/>
    <w:rsid w:val="00DF0034"/>
    <w:rsid w:val="00DF04E2"/>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1607"/>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3B0"/>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5EF1"/>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26E1"/>
    <w:rsid w:val="00EC298C"/>
    <w:rsid w:val="00EC2C26"/>
    <w:rsid w:val="00EC3861"/>
    <w:rsid w:val="00EC509C"/>
    <w:rsid w:val="00EC5301"/>
    <w:rsid w:val="00EC55E5"/>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CA4"/>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336"/>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9A"/>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330"/>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518"/>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B56"/>
    <w:rsid w:val="00FD6D3C"/>
    <w:rsid w:val="00FD6F87"/>
    <w:rsid w:val="00FD736A"/>
    <w:rsid w:val="00FD78AF"/>
    <w:rsid w:val="00FE021D"/>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58F"/>
    <w:rsid w:val="00FF40E7"/>
    <w:rsid w:val="00FF436C"/>
    <w:rsid w:val="00FF4AF4"/>
    <w:rsid w:val="00FF4AFE"/>
    <w:rsid w:val="00FF4D2F"/>
    <w:rsid w:val="00FF4D51"/>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7C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628837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497808">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807990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2100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92636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8399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8988546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70882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560048.page" TargetMode="External"/><Relationship Id="rId18" Type="http://schemas.openxmlformats.org/officeDocument/2006/relationships/hyperlink" Target="https://saimex.org.mx/saimex/solicitud/downloadAttach/1560144.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aimex.org.mx/saimex/solicitud/downloadAttach/1560047.page" TargetMode="External"/><Relationship Id="rId17" Type="http://schemas.openxmlformats.org/officeDocument/2006/relationships/hyperlink" Target="https://saimex.org.mx/saimex/solicitud/downloadAttach/1560145.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1560051.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1560050.page"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saimex.org.mx/saimex/solicitud/downloadAttach/1560146.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imex.org.mx/saimex/solicitud/downloadAttach/1560049.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37923-030D-46E2-8B24-8B3DA80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36</Pages>
  <Words>9255</Words>
  <Characters>50905</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20</cp:revision>
  <cp:lastPrinted>2023-02-10T19:42:00Z</cp:lastPrinted>
  <dcterms:created xsi:type="dcterms:W3CDTF">2023-01-17T02:54:00Z</dcterms:created>
  <dcterms:modified xsi:type="dcterms:W3CDTF">2023-02-21T00:12:00Z</dcterms:modified>
</cp:coreProperties>
</file>