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79E2498" w:rsidR="00200BFC" w:rsidRPr="009501F8" w:rsidRDefault="00200BFC" w:rsidP="009501F8">
      <w:pPr>
        <w:spacing w:before="100" w:beforeAutospacing="1" w:after="100" w:afterAutospacing="1" w:line="360" w:lineRule="auto"/>
        <w:jc w:val="both"/>
        <w:rPr>
          <w:rFonts w:ascii="Palatino Linotype" w:hAnsi="Palatino Linotype" w:cs="Arial"/>
        </w:rPr>
      </w:pPr>
      <w:r w:rsidRPr="009501F8">
        <w:rPr>
          <w:rFonts w:ascii="Palatino Linotype" w:hAnsi="Palatino Linotype" w:cs="Arial"/>
        </w:rPr>
        <w:t xml:space="preserve">Resolución del Pleno del Instituto de Transparencia, Acceso a </w:t>
      </w:r>
      <w:r w:rsidR="004143DE" w:rsidRPr="009501F8">
        <w:rPr>
          <w:rFonts w:ascii="Palatino Linotype" w:hAnsi="Palatino Linotype" w:cs="Arial"/>
        </w:rPr>
        <w:t>la Información</w:t>
      </w:r>
      <w:r w:rsidR="00327647" w:rsidRPr="009501F8">
        <w:rPr>
          <w:rFonts w:ascii="Palatino Linotype" w:hAnsi="Palatino Linotype" w:cs="Arial"/>
        </w:rPr>
        <w:t xml:space="preserve"> Pública</w:t>
      </w:r>
      <w:r w:rsidRPr="009501F8">
        <w:rPr>
          <w:rFonts w:ascii="Palatino Linotype" w:hAnsi="Palatino Linotype" w:cs="Arial"/>
        </w:rPr>
        <w:t xml:space="preserve"> y Protección de Datos Personales del Estado de México y Municipios, con domicilio en Metepec, Estado de México, </w:t>
      </w:r>
      <w:r w:rsidR="00FE6E71" w:rsidRPr="009501F8">
        <w:rPr>
          <w:rFonts w:ascii="Palatino Linotype" w:hAnsi="Palatino Linotype" w:cs="Arial"/>
        </w:rPr>
        <w:t>el</w:t>
      </w:r>
      <w:r w:rsidR="009A1382" w:rsidRPr="009501F8">
        <w:rPr>
          <w:rFonts w:ascii="Palatino Linotype" w:hAnsi="Palatino Linotype" w:cs="Arial"/>
        </w:rPr>
        <w:t xml:space="preserve"> </w:t>
      </w:r>
      <w:r w:rsidR="00133C39" w:rsidRPr="009501F8">
        <w:rPr>
          <w:rFonts w:ascii="Palatino Linotype" w:hAnsi="Palatino Linotype" w:cs="Arial"/>
        </w:rPr>
        <w:t>catorce</w:t>
      </w:r>
      <w:r w:rsidR="00902213" w:rsidRPr="009501F8">
        <w:rPr>
          <w:rFonts w:ascii="Palatino Linotype" w:hAnsi="Palatino Linotype" w:cs="Arial"/>
        </w:rPr>
        <w:t xml:space="preserve"> </w:t>
      </w:r>
      <w:r w:rsidR="000A2017" w:rsidRPr="009501F8">
        <w:rPr>
          <w:rFonts w:ascii="Palatino Linotype" w:hAnsi="Palatino Linotype" w:cs="Arial"/>
        </w:rPr>
        <w:t xml:space="preserve">de </w:t>
      </w:r>
      <w:r w:rsidR="00133C39" w:rsidRPr="009501F8">
        <w:rPr>
          <w:rFonts w:ascii="Palatino Linotype" w:hAnsi="Palatino Linotype" w:cs="Arial"/>
        </w:rPr>
        <w:t>junio</w:t>
      </w:r>
      <w:r w:rsidR="00D14001" w:rsidRPr="009501F8">
        <w:rPr>
          <w:rFonts w:ascii="Palatino Linotype" w:hAnsi="Palatino Linotype" w:cs="Arial"/>
        </w:rPr>
        <w:t xml:space="preserve"> de dos mil veintitrés</w:t>
      </w:r>
      <w:r w:rsidR="003253C6" w:rsidRPr="009501F8">
        <w:rPr>
          <w:rFonts w:ascii="Palatino Linotype" w:hAnsi="Palatino Linotype" w:cs="Arial"/>
        </w:rPr>
        <w:t>.</w:t>
      </w:r>
    </w:p>
    <w:p w14:paraId="03825FB3" w14:textId="0802520D" w:rsidR="00A1125E" w:rsidRPr="009501F8" w:rsidRDefault="00E608DF" w:rsidP="009501F8">
      <w:pPr>
        <w:spacing w:before="100" w:beforeAutospacing="1" w:after="100" w:afterAutospacing="1" w:line="360" w:lineRule="auto"/>
        <w:ind w:right="-57"/>
        <w:jc w:val="both"/>
        <w:rPr>
          <w:rFonts w:ascii="Palatino Linotype" w:hAnsi="Palatino Linotype" w:cs="Arial"/>
          <w:lang w:val="es-ES"/>
        </w:rPr>
      </w:pPr>
      <w:r w:rsidRPr="009501F8">
        <w:rPr>
          <w:rFonts w:ascii="Palatino Linotype" w:hAnsi="Palatino Linotype" w:cs="Arial"/>
          <w:b/>
          <w:sz w:val="28"/>
          <w:szCs w:val="28"/>
        </w:rPr>
        <w:t>VISTOS</w:t>
      </w:r>
      <w:r w:rsidRPr="009501F8">
        <w:rPr>
          <w:rFonts w:ascii="Palatino Linotype" w:hAnsi="Palatino Linotype" w:cs="Arial"/>
          <w:sz w:val="28"/>
          <w:szCs w:val="28"/>
        </w:rPr>
        <w:t xml:space="preserve"> </w:t>
      </w:r>
      <w:r w:rsidRPr="009501F8">
        <w:rPr>
          <w:rFonts w:ascii="Palatino Linotype" w:hAnsi="Palatino Linotype" w:cs="Arial"/>
        </w:rPr>
        <w:t xml:space="preserve">los expedientes formados con motivo de los Recursos de Revisión </w:t>
      </w:r>
      <w:r w:rsidR="00170CA8" w:rsidRPr="009501F8">
        <w:rPr>
          <w:rFonts w:ascii="Palatino Linotype" w:hAnsi="Palatino Linotype"/>
          <w:b/>
          <w:bCs/>
          <w:szCs w:val="22"/>
        </w:rPr>
        <w:t>01927/INFOEM/IP/RR/2023,</w:t>
      </w:r>
      <w:r w:rsidR="00344B20" w:rsidRPr="009501F8">
        <w:rPr>
          <w:rFonts w:ascii="Palatino Linotype" w:hAnsi="Palatino Linotype" w:cs="Arial"/>
          <w:b/>
          <w:bCs/>
          <w:sz w:val="28"/>
        </w:rPr>
        <w:t xml:space="preserve"> </w:t>
      </w:r>
      <w:r w:rsidR="00170CA8" w:rsidRPr="009501F8">
        <w:rPr>
          <w:rFonts w:ascii="Palatino Linotype" w:hAnsi="Palatino Linotype"/>
          <w:b/>
          <w:bCs/>
          <w:szCs w:val="22"/>
        </w:rPr>
        <w:t>01928/INFOEM/IP/RR/2023 y 01931/INFOEM/IP/RR/2023</w:t>
      </w:r>
      <w:r w:rsidR="00200BFC" w:rsidRPr="009501F8">
        <w:rPr>
          <w:rFonts w:ascii="Palatino Linotype" w:hAnsi="Palatino Linotype" w:cs="Arial"/>
        </w:rPr>
        <w:t>,</w:t>
      </w:r>
      <w:r w:rsidR="0089531A" w:rsidRPr="009501F8">
        <w:rPr>
          <w:rFonts w:ascii="Palatino Linotype" w:hAnsi="Palatino Linotype" w:cs="Arial"/>
        </w:rPr>
        <w:t xml:space="preserve"> </w:t>
      </w:r>
      <w:r w:rsidR="00200BFC" w:rsidRPr="009501F8">
        <w:rPr>
          <w:rFonts w:ascii="Palatino Linotype" w:hAnsi="Palatino Linotype" w:cs="Arial"/>
        </w:rPr>
        <w:t>promovido</w:t>
      </w:r>
      <w:r w:rsidR="00A37206" w:rsidRPr="009501F8">
        <w:rPr>
          <w:rFonts w:ascii="Palatino Linotype" w:hAnsi="Palatino Linotype" w:cs="Arial"/>
        </w:rPr>
        <w:t xml:space="preserve">s </w:t>
      </w:r>
      <w:r w:rsidR="00200BFC" w:rsidRPr="009501F8">
        <w:rPr>
          <w:rFonts w:ascii="Palatino Linotype" w:hAnsi="Palatino Linotype"/>
        </w:rPr>
        <w:t>por</w:t>
      </w:r>
      <w:r w:rsidR="004151F9" w:rsidRPr="009501F8">
        <w:rPr>
          <w:rFonts w:ascii="Palatino Linotype" w:hAnsi="Palatino Linotype"/>
        </w:rPr>
        <w:t xml:space="preserve"> </w:t>
      </w:r>
      <w:r w:rsidR="00C83DF9" w:rsidRPr="009501F8">
        <w:rPr>
          <w:rFonts w:ascii="Palatino Linotype" w:hAnsi="Palatino Linotype"/>
        </w:rPr>
        <w:t>un particular de manera anónima</w:t>
      </w:r>
      <w:r w:rsidR="00344B20" w:rsidRPr="009501F8">
        <w:rPr>
          <w:rFonts w:ascii="Palatino Linotype" w:hAnsi="Palatino Linotype"/>
        </w:rPr>
        <w:t>,</w:t>
      </w:r>
      <w:r w:rsidR="00DD136A" w:rsidRPr="009501F8">
        <w:rPr>
          <w:rFonts w:ascii="Palatino Linotype" w:hAnsi="Palatino Linotype"/>
        </w:rPr>
        <w:t xml:space="preserve"> </w:t>
      </w:r>
      <w:r w:rsidR="005F0E30" w:rsidRPr="009501F8">
        <w:rPr>
          <w:rFonts w:ascii="Palatino Linotype" w:hAnsi="Palatino Linotype"/>
        </w:rPr>
        <w:t xml:space="preserve">a quien en lo sucesivo se le </w:t>
      </w:r>
      <w:r w:rsidR="00D9217D" w:rsidRPr="009501F8">
        <w:rPr>
          <w:rFonts w:ascii="Palatino Linotype" w:hAnsi="Palatino Linotype"/>
        </w:rPr>
        <w:t>denominará</w:t>
      </w:r>
      <w:r w:rsidR="005F0E30" w:rsidRPr="009501F8">
        <w:rPr>
          <w:rFonts w:ascii="Palatino Linotype" w:hAnsi="Palatino Linotype"/>
        </w:rPr>
        <w:t xml:space="preserve"> </w:t>
      </w:r>
      <w:r w:rsidR="00201AF1" w:rsidRPr="009501F8">
        <w:rPr>
          <w:rFonts w:ascii="Palatino Linotype" w:hAnsi="Palatino Linotype" w:cs="Arial"/>
          <w:b/>
          <w:lang w:val="es-ES"/>
        </w:rPr>
        <w:t>EL</w:t>
      </w:r>
      <w:r w:rsidR="00200BFC" w:rsidRPr="009501F8">
        <w:rPr>
          <w:rFonts w:ascii="Palatino Linotype" w:hAnsi="Palatino Linotype" w:cs="Arial"/>
          <w:b/>
          <w:lang w:val="es-ES"/>
        </w:rPr>
        <w:t xml:space="preserve"> RECURRENTE,</w:t>
      </w:r>
      <w:r w:rsidR="008B3120" w:rsidRPr="009501F8">
        <w:rPr>
          <w:rFonts w:ascii="Palatino Linotype" w:hAnsi="Palatino Linotype" w:cs="Arial"/>
          <w:lang w:val="es-ES"/>
        </w:rPr>
        <w:t xml:space="preserve"> en contra de la respuesta </w:t>
      </w:r>
      <w:r w:rsidR="00D9217D" w:rsidRPr="009501F8">
        <w:rPr>
          <w:rFonts w:ascii="Palatino Linotype" w:hAnsi="Palatino Linotype" w:cs="Arial"/>
          <w:lang w:val="es-ES"/>
        </w:rPr>
        <w:t>de</w:t>
      </w:r>
      <w:r w:rsidR="003B46E0" w:rsidRPr="009501F8">
        <w:rPr>
          <w:rFonts w:ascii="Palatino Linotype" w:hAnsi="Palatino Linotype" w:cs="Arial"/>
          <w:lang w:val="es-ES"/>
        </w:rPr>
        <w:t>l</w:t>
      </w:r>
      <w:r w:rsidR="00FE7C76" w:rsidRPr="009501F8">
        <w:rPr>
          <w:rFonts w:ascii="Palatino Linotype" w:hAnsi="Palatino Linotype" w:cs="Arial"/>
          <w:lang w:val="es-ES"/>
        </w:rPr>
        <w:t xml:space="preserve"> </w:t>
      </w:r>
      <w:r w:rsidR="00ED7B7B" w:rsidRPr="009501F8">
        <w:rPr>
          <w:rFonts w:ascii="Palatino Linotype" w:hAnsi="Palatino Linotype" w:cs="Arial"/>
          <w:b/>
          <w:bCs/>
        </w:rPr>
        <w:t xml:space="preserve">Ayuntamiento de </w:t>
      </w:r>
      <w:r w:rsidR="00170CA8" w:rsidRPr="009501F8">
        <w:rPr>
          <w:rFonts w:ascii="Palatino Linotype" w:hAnsi="Palatino Linotype" w:cs="Arial"/>
          <w:b/>
          <w:bCs/>
        </w:rPr>
        <w:t>Lerma</w:t>
      </w:r>
      <w:r w:rsidR="00200BFC" w:rsidRPr="009501F8">
        <w:rPr>
          <w:rFonts w:ascii="Palatino Linotype" w:hAnsi="Palatino Linotype" w:cs="Arial"/>
          <w:b/>
          <w:lang w:val="es-ES"/>
        </w:rPr>
        <w:t xml:space="preserve">, </w:t>
      </w:r>
      <w:r w:rsidR="005F0E30" w:rsidRPr="009501F8">
        <w:rPr>
          <w:rFonts w:ascii="Palatino Linotype" w:hAnsi="Palatino Linotype"/>
        </w:rPr>
        <w:t xml:space="preserve">en lo subsecuente se le denominará </w:t>
      </w:r>
      <w:r w:rsidR="00200BFC" w:rsidRPr="009501F8">
        <w:rPr>
          <w:rFonts w:ascii="Palatino Linotype" w:hAnsi="Palatino Linotype" w:cs="Arial"/>
          <w:b/>
          <w:lang w:val="es-ES"/>
        </w:rPr>
        <w:t xml:space="preserve">EL SUJETO OBLIGADO, </w:t>
      </w:r>
      <w:r w:rsidR="00200BFC" w:rsidRPr="009501F8">
        <w:rPr>
          <w:rFonts w:ascii="Palatino Linotype" w:hAnsi="Palatino Linotype" w:cs="Arial"/>
          <w:lang w:val="es-ES"/>
        </w:rPr>
        <w:t xml:space="preserve">se procede a dictar la presente resolución con base en lo siguiente: </w:t>
      </w:r>
    </w:p>
    <w:p w14:paraId="47CFFCB3" w14:textId="1BF6B4DD" w:rsidR="00D77693" w:rsidRPr="009501F8" w:rsidRDefault="0079212B" w:rsidP="009501F8">
      <w:pPr>
        <w:spacing w:before="100" w:beforeAutospacing="1" w:after="100" w:afterAutospacing="1" w:line="276" w:lineRule="auto"/>
        <w:jc w:val="center"/>
        <w:rPr>
          <w:rFonts w:ascii="Palatino Linotype" w:hAnsi="Palatino Linotype" w:cs="Arial"/>
          <w:b/>
          <w:bCs/>
          <w:spacing w:val="60"/>
          <w:sz w:val="28"/>
          <w:szCs w:val="28"/>
        </w:rPr>
      </w:pPr>
      <w:r w:rsidRPr="009501F8">
        <w:rPr>
          <w:rFonts w:ascii="Palatino Linotype" w:hAnsi="Palatino Linotype" w:cs="Arial"/>
          <w:b/>
          <w:bCs/>
          <w:spacing w:val="60"/>
          <w:sz w:val="28"/>
          <w:szCs w:val="28"/>
        </w:rPr>
        <w:t>ANTECEDENTES</w:t>
      </w:r>
    </w:p>
    <w:p w14:paraId="4BE57260" w14:textId="50290471" w:rsidR="00F26592" w:rsidRPr="009501F8" w:rsidRDefault="00F26592" w:rsidP="009501F8">
      <w:pPr>
        <w:spacing w:before="100" w:beforeAutospacing="1" w:after="100" w:afterAutospacing="1" w:line="360" w:lineRule="auto"/>
        <w:jc w:val="both"/>
        <w:rPr>
          <w:rFonts w:ascii="Palatino Linotype" w:eastAsia="Calibri" w:hAnsi="Palatino Linotype" w:cs="Arial"/>
          <w:b/>
          <w:sz w:val="26"/>
          <w:szCs w:val="26"/>
          <w:lang w:val="es-ES" w:eastAsia="en-US"/>
        </w:rPr>
      </w:pPr>
      <w:r w:rsidRPr="009501F8">
        <w:rPr>
          <w:rFonts w:ascii="Palatino Linotype" w:eastAsia="Calibri" w:hAnsi="Palatino Linotype" w:cs="Arial"/>
          <w:b/>
          <w:sz w:val="26"/>
          <w:szCs w:val="26"/>
          <w:lang w:val="es-ES" w:eastAsia="en-US"/>
        </w:rPr>
        <w:t xml:space="preserve">I. </w:t>
      </w:r>
      <w:r w:rsidRPr="009501F8">
        <w:rPr>
          <w:rFonts w:ascii="Palatino Linotype" w:hAnsi="Palatino Linotype"/>
          <w:b/>
          <w:sz w:val="26"/>
          <w:szCs w:val="26"/>
        </w:rPr>
        <w:t>De la Solicitud de Información</w:t>
      </w:r>
    </w:p>
    <w:p w14:paraId="75C93A1F" w14:textId="2E2F423D" w:rsidR="00225B80" w:rsidRPr="009501F8" w:rsidRDefault="003B46E0" w:rsidP="009501F8">
      <w:pPr>
        <w:spacing w:before="100" w:beforeAutospacing="1" w:after="100" w:afterAutospacing="1" w:line="360" w:lineRule="auto"/>
        <w:jc w:val="both"/>
        <w:rPr>
          <w:rFonts w:ascii="Palatino Linotype" w:eastAsia="MS Mincho" w:hAnsi="Palatino Linotype" w:cs="Arial"/>
          <w:bCs/>
        </w:rPr>
      </w:pPr>
      <w:r w:rsidRPr="009501F8">
        <w:rPr>
          <w:rFonts w:ascii="Palatino Linotype" w:eastAsia="MS Mincho" w:hAnsi="Palatino Linotype" w:cs="Arial"/>
        </w:rPr>
        <w:t>El</w:t>
      </w:r>
      <w:r w:rsidR="00163A20" w:rsidRPr="009501F8">
        <w:rPr>
          <w:rFonts w:ascii="Palatino Linotype" w:eastAsia="MS Mincho" w:hAnsi="Palatino Linotype" w:cs="Arial"/>
        </w:rPr>
        <w:t xml:space="preserve"> </w:t>
      </w:r>
      <w:r w:rsidR="00170CA8" w:rsidRPr="009501F8">
        <w:rPr>
          <w:rFonts w:ascii="Palatino Linotype" w:eastAsia="MS Mincho" w:hAnsi="Palatino Linotype" w:cs="Arial"/>
          <w:b/>
          <w:bCs/>
        </w:rPr>
        <w:t>catorce</w:t>
      </w:r>
      <w:r w:rsidR="00344B20" w:rsidRPr="009501F8">
        <w:rPr>
          <w:rFonts w:ascii="Palatino Linotype" w:eastAsia="MS Mincho" w:hAnsi="Palatino Linotype" w:cs="Arial"/>
          <w:b/>
          <w:bCs/>
        </w:rPr>
        <w:t xml:space="preserve"> de </w:t>
      </w:r>
      <w:r w:rsidR="00170CA8" w:rsidRPr="009501F8">
        <w:rPr>
          <w:rFonts w:ascii="Palatino Linotype" w:eastAsia="MS Mincho" w:hAnsi="Palatino Linotype" w:cs="Arial"/>
          <w:b/>
          <w:bCs/>
        </w:rPr>
        <w:t>marzo</w:t>
      </w:r>
      <w:r w:rsidR="00ED7B7B" w:rsidRPr="009501F8">
        <w:rPr>
          <w:rFonts w:ascii="Palatino Linotype" w:eastAsia="MS Mincho" w:hAnsi="Palatino Linotype" w:cs="Arial"/>
          <w:b/>
          <w:bCs/>
        </w:rPr>
        <w:t xml:space="preserve"> </w:t>
      </w:r>
      <w:r w:rsidR="00344B20" w:rsidRPr="009501F8">
        <w:rPr>
          <w:rFonts w:ascii="Palatino Linotype" w:eastAsia="MS Mincho" w:hAnsi="Palatino Linotype" w:cs="Arial"/>
          <w:b/>
          <w:bCs/>
        </w:rPr>
        <w:t xml:space="preserve">de dos mil </w:t>
      </w:r>
      <w:r w:rsidR="008D5087" w:rsidRPr="009501F8">
        <w:rPr>
          <w:rFonts w:ascii="Palatino Linotype" w:eastAsia="MS Mincho" w:hAnsi="Palatino Linotype" w:cs="Arial"/>
          <w:b/>
          <w:bCs/>
        </w:rPr>
        <w:t>veintitrés</w:t>
      </w:r>
      <w:r w:rsidR="00163A20" w:rsidRPr="009501F8">
        <w:rPr>
          <w:rFonts w:ascii="Palatino Linotype" w:eastAsia="MS Mincho" w:hAnsi="Palatino Linotype" w:cs="Arial"/>
          <w:bCs/>
        </w:rPr>
        <w:t>,</w:t>
      </w:r>
      <w:r w:rsidR="00264036" w:rsidRPr="009501F8">
        <w:rPr>
          <w:rFonts w:ascii="Palatino Linotype" w:eastAsia="MS Mincho" w:hAnsi="Palatino Linotype" w:cs="Arial"/>
        </w:rPr>
        <w:t xml:space="preserve"> </w:t>
      </w:r>
      <w:r w:rsidR="00797A18" w:rsidRPr="009501F8">
        <w:rPr>
          <w:rFonts w:ascii="Palatino Linotype" w:eastAsia="Palatino Linotype" w:hAnsi="Palatino Linotype" w:cs="Palatino Linotype"/>
          <w:b/>
          <w:lang w:eastAsia="es-MX"/>
        </w:rPr>
        <w:t xml:space="preserve">EL RECURRENTE </w:t>
      </w:r>
      <w:r w:rsidR="00797A18" w:rsidRPr="009501F8">
        <w:rPr>
          <w:rFonts w:ascii="Palatino Linotype" w:eastAsia="Palatino Linotype" w:hAnsi="Palatino Linotype" w:cs="Palatino Linotype"/>
          <w:lang w:eastAsia="es-MX"/>
        </w:rPr>
        <w:t>presentó a través d</w:t>
      </w:r>
      <w:r w:rsidR="008F6C4A" w:rsidRPr="009501F8">
        <w:rPr>
          <w:rFonts w:ascii="Palatino Linotype" w:eastAsia="Palatino Linotype" w:hAnsi="Palatino Linotype" w:cs="Palatino Linotype"/>
          <w:lang w:eastAsia="es-MX"/>
        </w:rPr>
        <w:t>e</w:t>
      </w:r>
      <w:r w:rsidR="00797A18" w:rsidRPr="009501F8">
        <w:rPr>
          <w:rFonts w:ascii="Palatino Linotype" w:eastAsia="Palatino Linotype" w:hAnsi="Palatino Linotype" w:cs="Palatino Linotype"/>
          <w:lang w:eastAsia="es-MX"/>
        </w:rPr>
        <w:t>l Sistema de Acceso a la Información Mexiquense, en lo subsecuente</w:t>
      </w:r>
      <w:r w:rsidR="00797A18" w:rsidRPr="009501F8">
        <w:rPr>
          <w:rFonts w:ascii="Palatino Linotype" w:eastAsia="Palatino Linotype" w:hAnsi="Palatino Linotype" w:cs="Palatino Linotype"/>
          <w:b/>
          <w:lang w:eastAsia="es-MX"/>
        </w:rPr>
        <w:t xml:space="preserve"> EL SAIMEX</w:t>
      </w:r>
      <w:r w:rsidR="0022458E" w:rsidRPr="009501F8">
        <w:rPr>
          <w:rFonts w:ascii="Palatino Linotype" w:hAnsi="Palatino Linotype" w:cs="Arial"/>
          <w:b/>
        </w:rPr>
        <w:t>,</w:t>
      </w:r>
      <w:r w:rsidR="0022458E" w:rsidRPr="009501F8">
        <w:rPr>
          <w:rFonts w:ascii="Palatino Linotype" w:hAnsi="Palatino Linotype"/>
        </w:rPr>
        <w:t xml:space="preserve"> ante </w:t>
      </w:r>
      <w:r w:rsidR="0022458E" w:rsidRPr="009501F8">
        <w:rPr>
          <w:rFonts w:ascii="Palatino Linotype" w:hAnsi="Palatino Linotype"/>
          <w:b/>
        </w:rPr>
        <w:t>EL SUJETO OBLIGADO</w:t>
      </w:r>
      <w:r w:rsidR="00BF3E26" w:rsidRPr="009501F8">
        <w:rPr>
          <w:rFonts w:ascii="Palatino Linotype" w:eastAsia="MS Mincho" w:hAnsi="Palatino Linotype" w:cs="Arial"/>
          <w:lang w:val="es-ES_tradnl"/>
        </w:rPr>
        <w:t>, la</w:t>
      </w:r>
      <w:r w:rsidR="00000117" w:rsidRPr="009501F8">
        <w:rPr>
          <w:rFonts w:ascii="Palatino Linotype" w:eastAsia="MS Mincho" w:hAnsi="Palatino Linotype" w:cs="Arial"/>
          <w:lang w:val="es-ES_tradnl"/>
        </w:rPr>
        <w:t>s</w:t>
      </w:r>
      <w:r w:rsidR="00BF3E26" w:rsidRPr="009501F8">
        <w:rPr>
          <w:rFonts w:ascii="Palatino Linotype" w:eastAsia="MS Mincho" w:hAnsi="Palatino Linotype" w:cs="Arial"/>
          <w:lang w:val="es-ES_tradnl"/>
        </w:rPr>
        <w:t xml:space="preserve"> </w:t>
      </w:r>
      <w:r w:rsidR="00C5678A" w:rsidRPr="009501F8">
        <w:rPr>
          <w:rFonts w:ascii="Palatino Linotype" w:eastAsia="MS Mincho" w:hAnsi="Palatino Linotype" w:cs="Arial"/>
          <w:lang w:val="es-ES_tradnl"/>
        </w:rPr>
        <w:t xml:space="preserve">Solicitudes </w:t>
      </w:r>
      <w:r w:rsidR="00BF3E26" w:rsidRPr="009501F8">
        <w:rPr>
          <w:rFonts w:ascii="Palatino Linotype" w:eastAsia="MS Mincho" w:hAnsi="Palatino Linotype" w:cs="Arial"/>
          <w:lang w:val="es-ES_tradnl"/>
        </w:rPr>
        <w:t xml:space="preserve">de </w:t>
      </w:r>
      <w:r w:rsidR="004351DD" w:rsidRPr="009501F8">
        <w:rPr>
          <w:rFonts w:ascii="Palatino Linotype" w:eastAsia="MS Mincho" w:hAnsi="Palatino Linotype" w:cs="Arial"/>
          <w:lang w:val="es-ES_tradnl"/>
        </w:rPr>
        <w:t>A</w:t>
      </w:r>
      <w:r w:rsidR="00BF3E26" w:rsidRPr="009501F8">
        <w:rPr>
          <w:rFonts w:ascii="Palatino Linotype" w:eastAsia="MS Mincho" w:hAnsi="Palatino Linotype" w:cs="Arial"/>
          <w:lang w:val="es-ES_tradnl"/>
        </w:rPr>
        <w:t xml:space="preserve">cceso a la </w:t>
      </w:r>
      <w:r w:rsidR="00327647" w:rsidRPr="009501F8">
        <w:rPr>
          <w:rFonts w:ascii="Palatino Linotype" w:eastAsia="MS Mincho" w:hAnsi="Palatino Linotype" w:cs="Arial"/>
          <w:lang w:val="es-ES_tradnl"/>
        </w:rPr>
        <w:t>Información Pública</w:t>
      </w:r>
      <w:r w:rsidR="00225B80" w:rsidRPr="009501F8">
        <w:rPr>
          <w:rFonts w:ascii="Palatino Linotype" w:eastAsia="MS Mincho" w:hAnsi="Palatino Linotype" w:cs="Arial"/>
          <w:b/>
          <w:bCs/>
        </w:rPr>
        <w:t xml:space="preserve">, </w:t>
      </w:r>
      <w:r w:rsidR="00225B80" w:rsidRPr="009501F8">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691"/>
        <w:gridCol w:w="4677"/>
      </w:tblGrid>
      <w:tr w:rsidR="009501F8" w:rsidRPr="009501F8" w14:paraId="18D11881" w14:textId="77777777" w:rsidTr="006E6827">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9501F8" w:rsidRDefault="00225B80" w:rsidP="009501F8">
            <w:pPr>
              <w:spacing w:before="100" w:beforeAutospacing="1" w:after="100" w:afterAutospacing="1" w:line="276" w:lineRule="auto"/>
              <w:jc w:val="center"/>
              <w:rPr>
                <w:rFonts w:ascii="Palatino Linotype" w:hAnsi="Palatino Linotype" w:cs="Arial"/>
                <w:b/>
                <w:bCs/>
                <w:sz w:val="20"/>
                <w:szCs w:val="20"/>
              </w:rPr>
            </w:pPr>
            <w:bookmarkStart w:id="0" w:name="_Hlk113533669"/>
            <w:r w:rsidRPr="009501F8">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7585606C" w14:textId="77777777" w:rsidR="00225B80" w:rsidRPr="009501F8" w:rsidRDefault="00225B80" w:rsidP="009501F8">
            <w:pPr>
              <w:spacing w:before="100" w:beforeAutospacing="1" w:after="100" w:afterAutospacing="1" w:line="276" w:lineRule="auto"/>
              <w:jc w:val="center"/>
              <w:rPr>
                <w:rFonts w:ascii="Palatino Linotype" w:hAnsi="Palatino Linotype" w:cs="Arial"/>
                <w:b/>
                <w:bCs/>
                <w:sz w:val="20"/>
                <w:szCs w:val="20"/>
              </w:rPr>
            </w:pPr>
            <w:r w:rsidRPr="009501F8">
              <w:rPr>
                <w:rFonts w:ascii="Palatino Linotype" w:hAnsi="Palatino Linotype" w:cs="Arial"/>
                <w:b/>
                <w:bCs/>
                <w:sz w:val="20"/>
                <w:szCs w:val="20"/>
              </w:rPr>
              <w:t xml:space="preserve">Solicitud </w:t>
            </w:r>
          </w:p>
        </w:tc>
      </w:tr>
      <w:tr w:rsidR="009501F8" w:rsidRPr="009501F8" w14:paraId="483DC4DC" w14:textId="77777777" w:rsidTr="006E6827">
        <w:trPr>
          <w:trHeight w:val="631"/>
          <w:jc w:val="center"/>
        </w:trPr>
        <w:tc>
          <w:tcPr>
            <w:tcW w:w="2691" w:type="dxa"/>
            <w:tcBorders>
              <w:top w:val="single" w:sz="2" w:space="0" w:color="auto"/>
              <w:bottom w:val="single" w:sz="2" w:space="0" w:color="auto"/>
            </w:tcBorders>
            <w:shd w:val="clear" w:color="auto" w:fill="auto"/>
          </w:tcPr>
          <w:p w14:paraId="7BC2F1FD" w14:textId="2AEEBDCA" w:rsidR="003B46E0" w:rsidRPr="009501F8" w:rsidRDefault="00170CA8" w:rsidP="009501F8">
            <w:pPr>
              <w:spacing w:before="100" w:beforeAutospacing="1" w:after="100" w:afterAutospacing="1"/>
              <w:rPr>
                <w:rFonts w:ascii="Palatino Linotype" w:hAnsi="Palatino Linotype" w:cs="Arial"/>
                <w:b/>
                <w:bCs/>
                <w:sz w:val="20"/>
                <w:szCs w:val="20"/>
              </w:rPr>
            </w:pPr>
            <w:bookmarkStart w:id="1" w:name="_Hlk102395122"/>
            <w:r w:rsidRPr="009501F8">
              <w:rPr>
                <w:rFonts w:ascii="Palatino Linotype" w:hAnsi="Palatino Linotype" w:cs="Arial"/>
                <w:b/>
                <w:bCs/>
                <w:sz w:val="20"/>
                <w:szCs w:val="20"/>
              </w:rPr>
              <w:t>01927/INFOEM/IP/RR/2023</w:t>
            </w:r>
          </w:p>
          <w:p w14:paraId="7E376894" w14:textId="4F9394FE" w:rsidR="00E92FC1" w:rsidRPr="009501F8" w:rsidRDefault="00170CA8"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00051/LERMA/IP/2023</w:t>
            </w:r>
          </w:p>
        </w:tc>
        <w:tc>
          <w:tcPr>
            <w:tcW w:w="4677" w:type="dxa"/>
            <w:shd w:val="clear" w:color="auto" w:fill="auto"/>
          </w:tcPr>
          <w:p w14:paraId="2EB3F153" w14:textId="705DC8C8" w:rsidR="00225B80" w:rsidRPr="009501F8" w:rsidRDefault="0073188F" w:rsidP="009501F8">
            <w:pPr>
              <w:spacing w:before="100" w:beforeAutospacing="1" w:after="100" w:afterAutospacing="1"/>
              <w:jc w:val="both"/>
              <w:rPr>
                <w:rFonts w:ascii="Palatino Linotype" w:hAnsi="Palatino Linotype" w:cs="Arial"/>
                <w:i/>
                <w:iCs/>
              </w:rPr>
            </w:pPr>
            <w:r w:rsidRPr="009501F8">
              <w:rPr>
                <w:rFonts w:ascii="Palatino Linotype" w:hAnsi="Palatino Linotype" w:cs="Arial"/>
                <w:i/>
                <w:iCs/>
              </w:rPr>
              <w:t>“</w:t>
            </w:r>
            <w:r w:rsidR="00170CA8" w:rsidRPr="009501F8">
              <w:rPr>
                <w:rFonts w:ascii="Palatino Linotype" w:hAnsi="Palatino Linotype" w:cs="Arial"/>
                <w:i/>
                <w:iCs/>
              </w:rPr>
              <w:t xml:space="preserve">los recibos de pago de cualquier </w:t>
            </w:r>
            <w:proofErr w:type="spellStart"/>
            <w:r w:rsidR="00170CA8" w:rsidRPr="009501F8">
              <w:rPr>
                <w:rFonts w:ascii="Palatino Linotype" w:hAnsi="Palatino Linotype" w:cs="Arial"/>
                <w:i/>
                <w:iCs/>
              </w:rPr>
              <w:t>concpepto</w:t>
            </w:r>
            <w:proofErr w:type="spellEnd"/>
            <w:r w:rsidR="00170CA8" w:rsidRPr="009501F8">
              <w:rPr>
                <w:rFonts w:ascii="Palatino Linotype" w:hAnsi="Palatino Linotype" w:cs="Arial"/>
                <w:i/>
                <w:iCs/>
              </w:rPr>
              <w:t xml:space="preserve"> del 1 de enero 2022 al 28 de febrero de 2023 de los siguientes servidores </w:t>
            </w:r>
            <w:proofErr w:type="spellStart"/>
            <w:r w:rsidR="00170CA8" w:rsidRPr="009501F8">
              <w:rPr>
                <w:rFonts w:ascii="Palatino Linotype" w:hAnsi="Palatino Linotype" w:cs="Arial"/>
                <w:i/>
                <w:iCs/>
              </w:rPr>
              <w:t>publicos</w:t>
            </w:r>
            <w:proofErr w:type="spellEnd"/>
            <w:r w:rsidR="00170CA8" w:rsidRPr="009501F8">
              <w:rPr>
                <w:rFonts w:ascii="Palatino Linotype" w:hAnsi="Palatino Linotype" w:cs="Arial"/>
                <w:i/>
                <w:iCs/>
              </w:rPr>
              <w:t xml:space="preserve"> MAYRA SANTANA HERNANDEZ TANIA ARISTA FERNANDEZ ANGEL URIEL MORALES GARCIA RAUL GREGORIO GONZALEZ </w:t>
            </w:r>
            <w:r w:rsidR="00170CA8" w:rsidRPr="009501F8">
              <w:rPr>
                <w:rFonts w:ascii="Palatino Linotype" w:hAnsi="Palatino Linotype" w:cs="Arial"/>
                <w:i/>
                <w:iCs/>
              </w:rPr>
              <w:lastRenderedPageBreak/>
              <w:t xml:space="preserve">ROMERO JOSE LUIS BLAS CRUZ JUAN ALBERTO MATIAS NUÑEZ GIOVANNI VILLAVICENCIO TROCHE GUADALUPE CAMPOS VILLAVICENCIO EMILIA ANTONIO GONZALEZ GUILLERMO GUTIERREZ </w:t>
            </w:r>
            <w:proofErr w:type="spellStart"/>
            <w:r w:rsidR="00170CA8" w:rsidRPr="009501F8">
              <w:rPr>
                <w:rFonts w:ascii="Palatino Linotype" w:hAnsi="Palatino Linotype" w:cs="Arial"/>
                <w:i/>
                <w:iCs/>
              </w:rPr>
              <w:t>GUTIERREZ</w:t>
            </w:r>
            <w:proofErr w:type="spellEnd"/>
            <w:r w:rsidR="00170CA8" w:rsidRPr="009501F8">
              <w:rPr>
                <w:rFonts w:ascii="Palatino Linotype" w:hAnsi="Palatino Linotype" w:cs="Arial"/>
                <w:i/>
                <w:iCs/>
              </w:rPr>
              <w:t xml:space="preserve"> JAVIER MIGUEL QUEZADA GONZALEZ J. GUADALUPE GUTIERREZ ALMEYDA</w:t>
            </w:r>
            <w:r w:rsidRPr="009501F8">
              <w:rPr>
                <w:rFonts w:ascii="Palatino Linotype" w:hAnsi="Palatino Linotype" w:cs="Arial"/>
                <w:i/>
                <w:iCs/>
              </w:rPr>
              <w:t>”</w:t>
            </w:r>
            <w:r w:rsidR="00C554A8" w:rsidRPr="009501F8">
              <w:rPr>
                <w:rFonts w:ascii="Palatino Linotype" w:hAnsi="Palatino Linotype" w:cs="Arial"/>
                <w:i/>
                <w:iCs/>
              </w:rPr>
              <w:t xml:space="preserve"> (Sic)</w:t>
            </w:r>
          </w:p>
        </w:tc>
      </w:tr>
      <w:bookmarkEnd w:id="0"/>
      <w:tr w:rsidR="009501F8" w:rsidRPr="009501F8" w14:paraId="60A5BC2E" w14:textId="77777777" w:rsidTr="006E6827">
        <w:trPr>
          <w:trHeight w:val="631"/>
          <w:jc w:val="center"/>
        </w:trPr>
        <w:tc>
          <w:tcPr>
            <w:tcW w:w="2691" w:type="dxa"/>
            <w:tcBorders>
              <w:top w:val="single" w:sz="2" w:space="0" w:color="auto"/>
              <w:bottom w:val="single" w:sz="2" w:space="0" w:color="auto"/>
            </w:tcBorders>
            <w:shd w:val="clear" w:color="auto" w:fill="auto"/>
          </w:tcPr>
          <w:p w14:paraId="4D789B26" w14:textId="421800EA" w:rsidR="003B46E0" w:rsidRPr="009501F8" w:rsidRDefault="00170CA8"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lastRenderedPageBreak/>
              <w:t>01928/INFOEM/IP/RR/2023</w:t>
            </w:r>
          </w:p>
          <w:p w14:paraId="44105880" w14:textId="76A56C76" w:rsidR="00B31CB6" w:rsidRPr="009501F8" w:rsidRDefault="00170CA8"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00050/LERMA/IP/2023</w:t>
            </w:r>
          </w:p>
        </w:tc>
        <w:tc>
          <w:tcPr>
            <w:tcW w:w="4677" w:type="dxa"/>
            <w:shd w:val="clear" w:color="auto" w:fill="auto"/>
          </w:tcPr>
          <w:p w14:paraId="421FFFD1" w14:textId="72594E48" w:rsidR="00B31CB6" w:rsidRPr="009501F8" w:rsidRDefault="0073188F" w:rsidP="009501F8">
            <w:pPr>
              <w:spacing w:before="100" w:beforeAutospacing="1" w:after="100" w:afterAutospacing="1"/>
              <w:jc w:val="both"/>
              <w:rPr>
                <w:rFonts w:ascii="Palatino Linotype" w:hAnsi="Palatino Linotype" w:cs="Arial"/>
                <w:i/>
                <w:iCs/>
              </w:rPr>
            </w:pPr>
            <w:r w:rsidRPr="009501F8">
              <w:rPr>
                <w:rFonts w:ascii="Palatino Linotype" w:hAnsi="Palatino Linotype" w:cs="Arial"/>
                <w:i/>
                <w:iCs/>
              </w:rPr>
              <w:t>“</w:t>
            </w:r>
            <w:r w:rsidR="00170CA8" w:rsidRPr="009501F8">
              <w:rPr>
                <w:rFonts w:ascii="Palatino Linotype" w:hAnsi="Palatino Linotype" w:cs="Arial"/>
                <w:i/>
                <w:iCs/>
              </w:rPr>
              <w:t xml:space="preserve">los recibos de pago de </w:t>
            </w:r>
            <w:proofErr w:type="spellStart"/>
            <w:r w:rsidR="00170CA8" w:rsidRPr="009501F8">
              <w:rPr>
                <w:rFonts w:ascii="Palatino Linotype" w:hAnsi="Palatino Linotype" w:cs="Arial"/>
                <w:i/>
                <w:iCs/>
              </w:rPr>
              <w:t>nomina</w:t>
            </w:r>
            <w:proofErr w:type="spellEnd"/>
            <w:r w:rsidR="00170CA8" w:rsidRPr="009501F8">
              <w:rPr>
                <w:rFonts w:ascii="Palatino Linotype" w:hAnsi="Palatino Linotype" w:cs="Arial"/>
                <w:i/>
                <w:iCs/>
              </w:rPr>
              <w:t xml:space="preserve"> y </w:t>
            </w:r>
            <w:proofErr w:type="spellStart"/>
            <w:r w:rsidR="00170CA8" w:rsidRPr="009501F8">
              <w:rPr>
                <w:rFonts w:ascii="Palatino Linotype" w:hAnsi="Palatino Linotype" w:cs="Arial"/>
                <w:i/>
                <w:iCs/>
              </w:rPr>
              <w:t>demas</w:t>
            </w:r>
            <w:proofErr w:type="spellEnd"/>
            <w:r w:rsidR="00170CA8" w:rsidRPr="009501F8">
              <w:rPr>
                <w:rFonts w:ascii="Palatino Linotype" w:hAnsi="Palatino Linotype" w:cs="Arial"/>
                <w:i/>
                <w:iCs/>
              </w:rPr>
              <w:t xml:space="preserve"> prestaciones, la tarjeta de registro de entrada y salida o las hojas de </w:t>
            </w:r>
            <w:proofErr w:type="spellStart"/>
            <w:r w:rsidR="00170CA8" w:rsidRPr="009501F8">
              <w:rPr>
                <w:rFonts w:ascii="Palatino Linotype" w:hAnsi="Palatino Linotype" w:cs="Arial"/>
                <w:i/>
                <w:iCs/>
              </w:rPr>
              <w:t>asisnstencia</w:t>
            </w:r>
            <w:proofErr w:type="spellEnd"/>
            <w:r w:rsidR="00170CA8" w:rsidRPr="009501F8">
              <w:rPr>
                <w:rFonts w:ascii="Palatino Linotype" w:hAnsi="Palatino Linotype" w:cs="Arial"/>
                <w:i/>
                <w:iCs/>
              </w:rPr>
              <w:t xml:space="preserve"> del periodo entre el 1 de enero de 20222 al 28 de febrero de 2023de los siguientes servidores </w:t>
            </w:r>
            <w:proofErr w:type="spellStart"/>
            <w:r w:rsidR="00170CA8" w:rsidRPr="009501F8">
              <w:rPr>
                <w:rFonts w:ascii="Palatino Linotype" w:hAnsi="Palatino Linotype" w:cs="Arial"/>
                <w:i/>
                <w:iCs/>
              </w:rPr>
              <w:t>publcos</w:t>
            </w:r>
            <w:proofErr w:type="spellEnd"/>
            <w:r w:rsidR="00170CA8" w:rsidRPr="009501F8">
              <w:rPr>
                <w:rFonts w:ascii="Palatino Linotype" w:hAnsi="Palatino Linotype" w:cs="Arial"/>
                <w:i/>
                <w:iCs/>
              </w:rPr>
              <w:t xml:space="preserve">: pedro </w:t>
            </w:r>
            <w:proofErr w:type="spellStart"/>
            <w:r w:rsidR="00170CA8" w:rsidRPr="009501F8">
              <w:rPr>
                <w:rFonts w:ascii="Palatino Linotype" w:hAnsi="Palatino Linotype" w:cs="Arial"/>
                <w:i/>
                <w:iCs/>
              </w:rPr>
              <w:t>martinez</w:t>
            </w:r>
            <w:proofErr w:type="spellEnd"/>
            <w:r w:rsidR="00170CA8" w:rsidRPr="009501F8">
              <w:rPr>
                <w:rFonts w:ascii="Palatino Linotype" w:hAnsi="Palatino Linotype" w:cs="Arial"/>
                <w:i/>
                <w:iCs/>
              </w:rPr>
              <w:t xml:space="preserve"> paz </w:t>
            </w:r>
            <w:proofErr w:type="spellStart"/>
            <w:r w:rsidR="00170CA8" w:rsidRPr="009501F8">
              <w:rPr>
                <w:rFonts w:ascii="Palatino Linotype" w:hAnsi="Palatino Linotype" w:cs="Arial"/>
                <w:i/>
                <w:iCs/>
              </w:rPr>
              <w:t>alfredo</w:t>
            </w:r>
            <w:proofErr w:type="spellEnd"/>
            <w:r w:rsidR="00170CA8" w:rsidRPr="009501F8">
              <w:rPr>
                <w:rFonts w:ascii="Palatino Linotype" w:hAnsi="Palatino Linotype" w:cs="Arial"/>
                <w:i/>
                <w:iCs/>
              </w:rPr>
              <w:t xml:space="preserve"> </w:t>
            </w:r>
            <w:proofErr w:type="spellStart"/>
            <w:r w:rsidR="00170CA8" w:rsidRPr="009501F8">
              <w:rPr>
                <w:rFonts w:ascii="Palatino Linotype" w:hAnsi="Palatino Linotype" w:cs="Arial"/>
                <w:i/>
                <w:iCs/>
              </w:rPr>
              <w:t>constantino</w:t>
            </w:r>
            <w:proofErr w:type="spellEnd"/>
            <w:r w:rsidR="00170CA8" w:rsidRPr="009501F8">
              <w:rPr>
                <w:rFonts w:ascii="Palatino Linotype" w:hAnsi="Palatino Linotype" w:cs="Arial"/>
                <w:i/>
                <w:iCs/>
              </w:rPr>
              <w:t xml:space="preserve"> </w:t>
            </w:r>
            <w:proofErr w:type="spellStart"/>
            <w:r w:rsidR="00170CA8" w:rsidRPr="009501F8">
              <w:rPr>
                <w:rFonts w:ascii="Palatino Linotype" w:hAnsi="Palatino Linotype" w:cs="Arial"/>
                <w:i/>
                <w:iCs/>
              </w:rPr>
              <w:t>jimenez</w:t>
            </w:r>
            <w:proofErr w:type="spellEnd"/>
            <w:r w:rsidR="00170CA8" w:rsidRPr="009501F8">
              <w:rPr>
                <w:rFonts w:ascii="Palatino Linotype" w:hAnsi="Palatino Linotype" w:cs="Arial"/>
                <w:i/>
                <w:iCs/>
              </w:rPr>
              <w:t xml:space="preserve"> </w:t>
            </w:r>
            <w:proofErr w:type="spellStart"/>
            <w:r w:rsidR="00170CA8" w:rsidRPr="009501F8">
              <w:rPr>
                <w:rFonts w:ascii="Palatino Linotype" w:hAnsi="Palatino Linotype" w:cs="Arial"/>
                <w:i/>
                <w:iCs/>
              </w:rPr>
              <w:t>goergina</w:t>
            </w:r>
            <w:proofErr w:type="spellEnd"/>
            <w:r w:rsidR="00170CA8" w:rsidRPr="009501F8">
              <w:rPr>
                <w:rFonts w:ascii="Palatino Linotype" w:hAnsi="Palatino Linotype" w:cs="Arial"/>
                <w:i/>
                <w:iCs/>
              </w:rPr>
              <w:t xml:space="preserve"> </w:t>
            </w:r>
            <w:proofErr w:type="spellStart"/>
            <w:r w:rsidR="00170CA8" w:rsidRPr="009501F8">
              <w:rPr>
                <w:rFonts w:ascii="Palatino Linotype" w:hAnsi="Palatino Linotype" w:cs="Arial"/>
                <w:i/>
                <w:iCs/>
              </w:rPr>
              <w:t>concepcion</w:t>
            </w:r>
            <w:proofErr w:type="spellEnd"/>
            <w:r w:rsidR="00170CA8" w:rsidRPr="009501F8">
              <w:rPr>
                <w:rFonts w:ascii="Palatino Linotype" w:hAnsi="Palatino Linotype" w:cs="Arial"/>
                <w:i/>
                <w:iCs/>
              </w:rPr>
              <w:t xml:space="preserve"> </w:t>
            </w:r>
            <w:proofErr w:type="spellStart"/>
            <w:r w:rsidR="00170CA8" w:rsidRPr="009501F8">
              <w:rPr>
                <w:rFonts w:ascii="Palatino Linotype" w:hAnsi="Palatino Linotype" w:cs="Arial"/>
                <w:i/>
                <w:iCs/>
              </w:rPr>
              <w:t>ciprian</w:t>
            </w:r>
            <w:proofErr w:type="spellEnd"/>
            <w:r w:rsidR="00170CA8" w:rsidRPr="009501F8">
              <w:rPr>
                <w:rFonts w:ascii="Palatino Linotype" w:hAnsi="Palatino Linotype" w:cs="Arial"/>
                <w:i/>
                <w:iCs/>
              </w:rPr>
              <w:t xml:space="preserve"> </w:t>
            </w:r>
            <w:proofErr w:type="spellStart"/>
            <w:r w:rsidR="00170CA8" w:rsidRPr="009501F8">
              <w:rPr>
                <w:rFonts w:ascii="Palatino Linotype" w:hAnsi="Palatino Linotype" w:cs="Arial"/>
                <w:i/>
                <w:iCs/>
              </w:rPr>
              <w:t>leon</w:t>
            </w:r>
            <w:proofErr w:type="spellEnd"/>
            <w:r w:rsidR="00C554A8" w:rsidRPr="009501F8">
              <w:rPr>
                <w:rFonts w:ascii="Palatino Linotype" w:hAnsi="Palatino Linotype" w:cs="Arial"/>
                <w:i/>
                <w:iCs/>
              </w:rPr>
              <w:t>” (Sic)</w:t>
            </w:r>
          </w:p>
        </w:tc>
      </w:tr>
      <w:tr w:rsidR="00170CA8" w:rsidRPr="009501F8" w14:paraId="2484D2AF" w14:textId="77777777" w:rsidTr="006E6827">
        <w:trPr>
          <w:trHeight w:val="631"/>
          <w:jc w:val="center"/>
        </w:trPr>
        <w:tc>
          <w:tcPr>
            <w:tcW w:w="2691" w:type="dxa"/>
            <w:tcBorders>
              <w:top w:val="single" w:sz="2" w:space="0" w:color="auto"/>
              <w:bottom w:val="single" w:sz="2" w:space="0" w:color="auto"/>
            </w:tcBorders>
            <w:shd w:val="clear" w:color="auto" w:fill="auto"/>
          </w:tcPr>
          <w:p w14:paraId="03E8B873" w14:textId="4F1D3729" w:rsidR="00170CA8" w:rsidRPr="009501F8" w:rsidRDefault="005D34B8"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01931</w:t>
            </w:r>
            <w:r w:rsidR="00170CA8" w:rsidRPr="009501F8">
              <w:rPr>
                <w:rFonts w:ascii="Palatino Linotype" w:hAnsi="Palatino Linotype" w:cs="Arial"/>
                <w:b/>
                <w:bCs/>
                <w:sz w:val="20"/>
                <w:szCs w:val="20"/>
              </w:rPr>
              <w:t>/INFOEM/IP/RR/2023</w:t>
            </w:r>
          </w:p>
          <w:p w14:paraId="1CDD7196" w14:textId="63207AFB" w:rsidR="00170CA8" w:rsidRPr="009501F8" w:rsidRDefault="005D34B8" w:rsidP="009501F8">
            <w:pPr>
              <w:spacing w:before="100" w:beforeAutospacing="1" w:after="100" w:afterAutospacing="1"/>
              <w:rPr>
                <w:rFonts w:ascii="Palatino Linotype" w:hAnsi="Palatino Linotype" w:cs="Arial"/>
                <w:b/>
                <w:bCs/>
              </w:rPr>
            </w:pPr>
            <w:r w:rsidRPr="009501F8">
              <w:rPr>
                <w:rFonts w:ascii="Palatino Linotype" w:hAnsi="Palatino Linotype" w:cs="Arial"/>
                <w:b/>
                <w:bCs/>
                <w:sz w:val="20"/>
                <w:szCs w:val="20"/>
              </w:rPr>
              <w:t>00047/LERMA/IP/2023</w:t>
            </w:r>
          </w:p>
        </w:tc>
        <w:tc>
          <w:tcPr>
            <w:tcW w:w="4677" w:type="dxa"/>
            <w:shd w:val="clear" w:color="auto" w:fill="auto"/>
          </w:tcPr>
          <w:p w14:paraId="765B381E" w14:textId="4DB33878" w:rsidR="00170CA8" w:rsidRPr="009501F8" w:rsidRDefault="00170CA8" w:rsidP="009501F8">
            <w:pPr>
              <w:spacing w:before="100" w:beforeAutospacing="1" w:after="100" w:afterAutospacing="1"/>
              <w:jc w:val="both"/>
              <w:rPr>
                <w:rFonts w:ascii="Palatino Linotype" w:hAnsi="Palatino Linotype" w:cs="Arial"/>
                <w:i/>
                <w:iCs/>
              </w:rPr>
            </w:pPr>
            <w:r w:rsidRPr="009501F8">
              <w:rPr>
                <w:rFonts w:ascii="Palatino Linotype" w:hAnsi="Palatino Linotype" w:cs="Arial"/>
                <w:i/>
                <w:iCs/>
              </w:rPr>
              <w:t>“</w:t>
            </w:r>
            <w:r w:rsidR="005D34B8" w:rsidRPr="009501F8">
              <w:rPr>
                <w:rFonts w:ascii="Palatino Linotype" w:hAnsi="Palatino Linotype" w:cs="Arial"/>
                <w:i/>
                <w:iCs/>
              </w:rPr>
              <w:t xml:space="preserve">del servidor </w:t>
            </w:r>
            <w:proofErr w:type="spellStart"/>
            <w:r w:rsidR="005D34B8" w:rsidRPr="009501F8">
              <w:rPr>
                <w:rFonts w:ascii="Palatino Linotype" w:hAnsi="Palatino Linotype" w:cs="Arial"/>
                <w:i/>
                <w:iCs/>
              </w:rPr>
              <w:t>publico</w:t>
            </w:r>
            <w:proofErr w:type="spellEnd"/>
            <w:r w:rsidR="005D34B8" w:rsidRPr="009501F8">
              <w:rPr>
                <w:rFonts w:ascii="Palatino Linotype" w:hAnsi="Palatino Linotype" w:cs="Arial"/>
                <w:i/>
                <w:iCs/>
              </w:rPr>
              <w:t xml:space="preserve"> </w:t>
            </w:r>
            <w:proofErr w:type="spellStart"/>
            <w:r w:rsidR="005D34B8" w:rsidRPr="009501F8">
              <w:rPr>
                <w:rFonts w:ascii="Palatino Linotype" w:hAnsi="Palatino Linotype" w:cs="Arial"/>
                <w:i/>
                <w:iCs/>
              </w:rPr>
              <w:t>Jose</w:t>
            </w:r>
            <w:proofErr w:type="spellEnd"/>
            <w:r w:rsidR="005D34B8" w:rsidRPr="009501F8">
              <w:rPr>
                <w:rFonts w:ascii="Palatino Linotype" w:hAnsi="Palatino Linotype" w:cs="Arial"/>
                <w:i/>
                <w:iCs/>
              </w:rPr>
              <w:t xml:space="preserve"> Emmanuel Cruz </w:t>
            </w:r>
            <w:proofErr w:type="spellStart"/>
            <w:r w:rsidR="005D34B8" w:rsidRPr="009501F8">
              <w:rPr>
                <w:rFonts w:ascii="Palatino Linotype" w:hAnsi="Palatino Linotype" w:cs="Arial"/>
                <w:i/>
                <w:iCs/>
              </w:rPr>
              <w:t>Nuñez</w:t>
            </w:r>
            <w:proofErr w:type="spellEnd"/>
            <w:r w:rsidR="005D34B8" w:rsidRPr="009501F8">
              <w:rPr>
                <w:rFonts w:ascii="Palatino Linotype" w:hAnsi="Palatino Linotype" w:cs="Arial"/>
                <w:i/>
                <w:iCs/>
              </w:rPr>
              <w:t xml:space="preserve">, los recibos de pago de sueldo y </w:t>
            </w:r>
            <w:proofErr w:type="spellStart"/>
            <w:r w:rsidR="005D34B8" w:rsidRPr="009501F8">
              <w:rPr>
                <w:rFonts w:ascii="Palatino Linotype" w:hAnsi="Palatino Linotype" w:cs="Arial"/>
                <w:i/>
                <w:iCs/>
              </w:rPr>
              <w:t>demas</w:t>
            </w:r>
            <w:proofErr w:type="spellEnd"/>
            <w:r w:rsidR="005D34B8" w:rsidRPr="009501F8">
              <w:rPr>
                <w:rFonts w:ascii="Palatino Linotype" w:hAnsi="Palatino Linotype" w:cs="Arial"/>
                <w:i/>
                <w:iCs/>
              </w:rPr>
              <w:t xml:space="preserve"> prestaciones del 1 de enero del 2022 al 28 de febrero de 2023, </w:t>
            </w:r>
            <w:proofErr w:type="spellStart"/>
            <w:r w:rsidR="005D34B8" w:rsidRPr="009501F8">
              <w:rPr>
                <w:rFonts w:ascii="Palatino Linotype" w:hAnsi="Palatino Linotype" w:cs="Arial"/>
                <w:i/>
                <w:iCs/>
              </w:rPr>
              <w:t>asi</w:t>
            </w:r>
            <w:proofErr w:type="spellEnd"/>
            <w:r w:rsidR="005D34B8" w:rsidRPr="009501F8">
              <w:rPr>
                <w:rFonts w:ascii="Palatino Linotype" w:hAnsi="Palatino Linotype" w:cs="Arial"/>
                <w:i/>
                <w:iCs/>
              </w:rPr>
              <w:t xml:space="preserve"> como informe de su </w:t>
            </w:r>
            <w:proofErr w:type="spellStart"/>
            <w:r w:rsidR="005D34B8" w:rsidRPr="009501F8">
              <w:rPr>
                <w:rFonts w:ascii="Palatino Linotype" w:hAnsi="Palatino Linotype" w:cs="Arial"/>
                <w:i/>
                <w:iCs/>
              </w:rPr>
              <w:t>area</w:t>
            </w:r>
            <w:proofErr w:type="spellEnd"/>
            <w:r w:rsidR="005D34B8" w:rsidRPr="009501F8">
              <w:rPr>
                <w:rFonts w:ascii="Palatino Linotype" w:hAnsi="Palatino Linotype" w:cs="Arial"/>
                <w:i/>
                <w:iCs/>
              </w:rPr>
              <w:t xml:space="preserve"> administrativa de </w:t>
            </w:r>
            <w:proofErr w:type="spellStart"/>
            <w:r w:rsidR="005D34B8" w:rsidRPr="009501F8">
              <w:rPr>
                <w:rFonts w:ascii="Palatino Linotype" w:hAnsi="Palatino Linotype" w:cs="Arial"/>
                <w:i/>
                <w:iCs/>
              </w:rPr>
              <w:t>adscripcion</w:t>
            </w:r>
            <w:proofErr w:type="spellEnd"/>
            <w:r w:rsidR="005D34B8" w:rsidRPr="009501F8">
              <w:rPr>
                <w:rFonts w:ascii="Palatino Linotype" w:hAnsi="Palatino Linotype" w:cs="Arial"/>
                <w:i/>
                <w:iCs/>
              </w:rPr>
              <w:t xml:space="preserve">, forma de registrar entrada y salida, jefe inmediato superior del servidor </w:t>
            </w:r>
            <w:proofErr w:type="spellStart"/>
            <w:r w:rsidR="005D34B8" w:rsidRPr="009501F8">
              <w:rPr>
                <w:rFonts w:ascii="Palatino Linotype" w:hAnsi="Palatino Linotype" w:cs="Arial"/>
                <w:i/>
                <w:iCs/>
              </w:rPr>
              <w:t>publico</w:t>
            </w:r>
            <w:proofErr w:type="spellEnd"/>
            <w:r w:rsidR="005D34B8" w:rsidRPr="009501F8">
              <w:rPr>
                <w:rFonts w:ascii="Palatino Linotype" w:hAnsi="Palatino Linotype" w:cs="Arial"/>
                <w:i/>
                <w:iCs/>
              </w:rPr>
              <w:t xml:space="preserve"> Ana Chimal </w:t>
            </w:r>
            <w:proofErr w:type="spellStart"/>
            <w:r w:rsidR="005D34B8" w:rsidRPr="009501F8">
              <w:rPr>
                <w:rFonts w:ascii="Palatino Linotype" w:hAnsi="Palatino Linotype" w:cs="Arial"/>
                <w:i/>
                <w:iCs/>
              </w:rPr>
              <w:t>Velaszcol</w:t>
            </w:r>
            <w:proofErr w:type="spellEnd"/>
            <w:r w:rsidR="005D34B8" w:rsidRPr="009501F8">
              <w:rPr>
                <w:rFonts w:ascii="Palatino Linotype" w:hAnsi="Palatino Linotype" w:cs="Arial"/>
                <w:i/>
                <w:iCs/>
              </w:rPr>
              <w:t xml:space="preserve">, los recibos de pago de sueldo y </w:t>
            </w:r>
            <w:proofErr w:type="spellStart"/>
            <w:r w:rsidR="005D34B8" w:rsidRPr="009501F8">
              <w:rPr>
                <w:rFonts w:ascii="Palatino Linotype" w:hAnsi="Palatino Linotype" w:cs="Arial"/>
                <w:i/>
                <w:iCs/>
              </w:rPr>
              <w:t>demas</w:t>
            </w:r>
            <w:proofErr w:type="spellEnd"/>
            <w:r w:rsidR="005D34B8" w:rsidRPr="009501F8">
              <w:rPr>
                <w:rFonts w:ascii="Palatino Linotype" w:hAnsi="Palatino Linotype" w:cs="Arial"/>
                <w:i/>
                <w:iCs/>
              </w:rPr>
              <w:t xml:space="preserve"> prestaciones del 1 de enero del 2022 al 28 de febrero de 2023, </w:t>
            </w:r>
            <w:proofErr w:type="spellStart"/>
            <w:r w:rsidR="005D34B8" w:rsidRPr="009501F8">
              <w:rPr>
                <w:rFonts w:ascii="Palatino Linotype" w:hAnsi="Palatino Linotype" w:cs="Arial"/>
                <w:i/>
                <w:iCs/>
              </w:rPr>
              <w:t>asi</w:t>
            </w:r>
            <w:proofErr w:type="spellEnd"/>
            <w:r w:rsidR="005D34B8" w:rsidRPr="009501F8">
              <w:rPr>
                <w:rFonts w:ascii="Palatino Linotype" w:hAnsi="Palatino Linotype" w:cs="Arial"/>
                <w:i/>
                <w:iCs/>
              </w:rPr>
              <w:t xml:space="preserve"> como informe de su </w:t>
            </w:r>
            <w:proofErr w:type="spellStart"/>
            <w:r w:rsidR="005D34B8" w:rsidRPr="009501F8">
              <w:rPr>
                <w:rFonts w:ascii="Palatino Linotype" w:hAnsi="Palatino Linotype" w:cs="Arial"/>
                <w:i/>
                <w:iCs/>
              </w:rPr>
              <w:t>area</w:t>
            </w:r>
            <w:proofErr w:type="spellEnd"/>
            <w:r w:rsidR="005D34B8" w:rsidRPr="009501F8">
              <w:rPr>
                <w:rFonts w:ascii="Palatino Linotype" w:hAnsi="Palatino Linotype" w:cs="Arial"/>
                <w:i/>
                <w:iCs/>
              </w:rPr>
              <w:t xml:space="preserve"> administrativa de </w:t>
            </w:r>
            <w:proofErr w:type="spellStart"/>
            <w:r w:rsidR="005D34B8" w:rsidRPr="009501F8">
              <w:rPr>
                <w:rFonts w:ascii="Palatino Linotype" w:hAnsi="Palatino Linotype" w:cs="Arial"/>
                <w:i/>
                <w:iCs/>
              </w:rPr>
              <w:t>adscripcion</w:t>
            </w:r>
            <w:proofErr w:type="spellEnd"/>
            <w:r w:rsidR="005D34B8" w:rsidRPr="009501F8">
              <w:rPr>
                <w:rFonts w:ascii="Palatino Linotype" w:hAnsi="Palatino Linotype" w:cs="Arial"/>
                <w:i/>
                <w:iCs/>
              </w:rPr>
              <w:t>, forma de registrar entrada y salida, jefe inmediato superior</w:t>
            </w:r>
            <w:r w:rsidRPr="009501F8">
              <w:rPr>
                <w:rFonts w:ascii="Palatino Linotype" w:hAnsi="Palatino Linotype" w:cs="Arial"/>
                <w:i/>
                <w:iCs/>
              </w:rPr>
              <w:t>” (Sic)</w:t>
            </w:r>
          </w:p>
        </w:tc>
      </w:tr>
      <w:bookmarkEnd w:id="1"/>
    </w:tbl>
    <w:p w14:paraId="79DC8DBB" w14:textId="77777777" w:rsidR="00ED7B7B" w:rsidRPr="009501F8" w:rsidRDefault="00ED7B7B" w:rsidP="009501F8">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D61432" w14:textId="6AD1AC2F" w:rsidR="003B46E0" w:rsidRPr="009501F8" w:rsidRDefault="003F157B" w:rsidP="009501F8">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9501F8">
        <w:rPr>
          <w:rFonts w:ascii="Palatino Linotype" w:eastAsia="Calibri" w:hAnsi="Palatino Linotype" w:cs="Arial"/>
          <w:b/>
          <w:bCs/>
          <w:lang w:val="es-ES" w:eastAsia="en-US"/>
        </w:rPr>
        <w:t>MODALIDAD DE ENTREGA</w:t>
      </w:r>
      <w:r w:rsidR="00A525BF" w:rsidRPr="009501F8">
        <w:rPr>
          <w:rFonts w:ascii="Palatino Linotype" w:eastAsia="Calibri" w:hAnsi="Palatino Linotype" w:cs="Arial"/>
          <w:b/>
          <w:bCs/>
          <w:lang w:val="es-ES" w:eastAsia="en-US"/>
        </w:rPr>
        <w:t xml:space="preserve">: </w:t>
      </w:r>
      <w:r w:rsidR="00AD38BA" w:rsidRPr="009501F8">
        <w:rPr>
          <w:rFonts w:ascii="Palatino Linotype" w:eastAsia="Calibri" w:hAnsi="Palatino Linotype" w:cs="Arial"/>
          <w:lang w:val="es-ES" w:eastAsia="en-US"/>
        </w:rPr>
        <w:t>Vía</w:t>
      </w:r>
      <w:r w:rsidR="00AD38BA" w:rsidRPr="009501F8">
        <w:rPr>
          <w:rFonts w:ascii="Palatino Linotype" w:eastAsia="Calibri" w:hAnsi="Palatino Linotype" w:cs="Arial"/>
          <w:b/>
          <w:bCs/>
          <w:lang w:val="es-ES" w:eastAsia="en-US"/>
        </w:rPr>
        <w:t xml:space="preserve"> </w:t>
      </w:r>
      <w:r w:rsidR="00AD38BA" w:rsidRPr="009501F8">
        <w:rPr>
          <w:rFonts w:ascii="Palatino Linotype" w:eastAsia="Calibri" w:hAnsi="Palatino Linotype" w:cs="Arial"/>
          <w:lang w:eastAsia="en-US"/>
        </w:rPr>
        <w:t>Sistema de Acceso a la Información Mexiquense</w:t>
      </w:r>
      <w:r w:rsidR="00AD38BA" w:rsidRPr="009501F8">
        <w:rPr>
          <w:rFonts w:ascii="Palatino Linotype" w:eastAsia="Calibri" w:hAnsi="Palatino Linotype" w:cs="Arial"/>
          <w:b/>
          <w:bCs/>
          <w:lang w:eastAsia="en-US"/>
        </w:rPr>
        <w:t xml:space="preserve"> (SAIMEX)</w:t>
      </w:r>
      <w:r w:rsidR="00AD38BA" w:rsidRPr="009501F8">
        <w:rPr>
          <w:rFonts w:ascii="Palatino Linotype" w:eastAsia="Calibri" w:hAnsi="Palatino Linotype" w:cs="Arial"/>
          <w:b/>
          <w:bCs/>
          <w:lang w:val="es-ES" w:eastAsia="en-US"/>
        </w:rPr>
        <w:t>.</w:t>
      </w:r>
    </w:p>
    <w:p w14:paraId="694E5354" w14:textId="6011B58E" w:rsidR="0009299D" w:rsidRPr="009501F8" w:rsidRDefault="006A2FE8" w:rsidP="009501F8">
      <w:pPr>
        <w:widowControl w:val="0"/>
        <w:autoSpaceDE w:val="0"/>
        <w:autoSpaceDN w:val="0"/>
        <w:adjustRightInd w:val="0"/>
        <w:spacing w:before="100" w:beforeAutospacing="1" w:line="360" w:lineRule="auto"/>
        <w:jc w:val="both"/>
        <w:rPr>
          <w:rFonts w:ascii="Palatino Linotype" w:eastAsia="Calibri" w:hAnsi="Palatino Linotype" w:cs="Arial"/>
          <w:sz w:val="26"/>
          <w:szCs w:val="26"/>
          <w:lang w:val="es-ES" w:eastAsia="en-US"/>
        </w:rPr>
      </w:pPr>
      <w:bookmarkStart w:id="2" w:name="_Hlk92389056"/>
      <w:bookmarkStart w:id="3" w:name="_Hlk98335778"/>
      <w:r w:rsidRPr="009501F8">
        <w:rPr>
          <w:rFonts w:ascii="Palatino Linotype" w:eastAsia="Calibri" w:hAnsi="Palatino Linotype" w:cs="Arial"/>
          <w:b/>
          <w:bCs/>
          <w:sz w:val="26"/>
          <w:szCs w:val="26"/>
          <w:lang w:val="es-ES" w:eastAsia="en-US"/>
        </w:rPr>
        <w:t>II</w:t>
      </w:r>
      <w:r w:rsidR="00344B20" w:rsidRPr="009501F8">
        <w:rPr>
          <w:rFonts w:ascii="Palatino Linotype" w:eastAsia="Calibri" w:hAnsi="Palatino Linotype" w:cs="Arial"/>
          <w:b/>
          <w:bCs/>
          <w:sz w:val="26"/>
          <w:szCs w:val="26"/>
          <w:lang w:val="es-ES" w:eastAsia="en-US"/>
        </w:rPr>
        <w:t>.</w:t>
      </w:r>
      <w:r w:rsidR="00344B20" w:rsidRPr="009501F8">
        <w:rPr>
          <w:rFonts w:ascii="Palatino Linotype" w:eastAsia="Calibri" w:hAnsi="Palatino Linotype" w:cs="Arial"/>
          <w:sz w:val="26"/>
          <w:szCs w:val="26"/>
          <w:lang w:val="es-ES" w:eastAsia="en-US"/>
        </w:rPr>
        <w:t xml:space="preserve"> </w:t>
      </w:r>
      <w:r w:rsidR="008D795B" w:rsidRPr="009501F8">
        <w:rPr>
          <w:rFonts w:ascii="Palatino Linotype" w:hAnsi="Palatino Linotype" w:cs="Arial"/>
          <w:b/>
          <w:sz w:val="26"/>
          <w:szCs w:val="26"/>
        </w:rPr>
        <w:t>Respuesta del Sujeto Obligado</w:t>
      </w:r>
    </w:p>
    <w:p w14:paraId="2943DC7C" w14:textId="3D142F53" w:rsidR="003B46E0" w:rsidRPr="009501F8" w:rsidRDefault="003B46E0" w:rsidP="009501F8">
      <w:pPr>
        <w:widowControl w:val="0"/>
        <w:autoSpaceDE w:val="0"/>
        <w:autoSpaceDN w:val="0"/>
        <w:adjustRightInd w:val="0"/>
        <w:spacing w:after="100" w:afterAutospacing="1" w:line="360" w:lineRule="auto"/>
        <w:jc w:val="both"/>
        <w:rPr>
          <w:rFonts w:ascii="Palatino Linotype" w:eastAsia="Calibri" w:hAnsi="Palatino Linotype" w:cs="Arial"/>
          <w:sz w:val="26"/>
          <w:szCs w:val="26"/>
          <w:lang w:val="es-ES" w:eastAsia="en-US"/>
        </w:rPr>
      </w:pPr>
      <w:r w:rsidRPr="009501F8">
        <w:rPr>
          <w:rFonts w:ascii="Palatino Linotype" w:hAnsi="Palatino Linotype"/>
        </w:rPr>
        <w:t xml:space="preserve">De las constancias que obran en el </w:t>
      </w:r>
      <w:r w:rsidRPr="009501F8">
        <w:rPr>
          <w:rFonts w:ascii="Palatino Linotype" w:hAnsi="Palatino Linotype"/>
          <w:b/>
        </w:rPr>
        <w:t>SAIMEX,</w:t>
      </w:r>
      <w:r w:rsidRPr="009501F8">
        <w:rPr>
          <w:rFonts w:ascii="Palatino Linotype" w:hAnsi="Palatino Linotype"/>
        </w:rPr>
        <w:t xml:space="preserve"> del recurso de revisión materia del presente asunto, se advierte que el </w:t>
      </w:r>
      <w:r w:rsidR="005D34B8" w:rsidRPr="009501F8">
        <w:rPr>
          <w:rFonts w:ascii="Palatino Linotype" w:hAnsi="Palatino Linotype"/>
          <w:b/>
        </w:rPr>
        <w:t>doce</w:t>
      </w:r>
      <w:r w:rsidRPr="009501F8">
        <w:rPr>
          <w:rFonts w:ascii="Palatino Linotype" w:hAnsi="Palatino Linotype"/>
          <w:b/>
        </w:rPr>
        <w:t xml:space="preserve"> de </w:t>
      </w:r>
      <w:r w:rsidR="005D34B8" w:rsidRPr="009501F8">
        <w:rPr>
          <w:rFonts w:ascii="Palatino Linotype" w:hAnsi="Palatino Linotype"/>
          <w:b/>
        </w:rPr>
        <w:t>abril</w:t>
      </w:r>
      <w:r w:rsidR="00482D24" w:rsidRPr="009501F8">
        <w:rPr>
          <w:rFonts w:ascii="Palatino Linotype" w:hAnsi="Palatino Linotype"/>
          <w:b/>
        </w:rPr>
        <w:t xml:space="preserve"> </w:t>
      </w:r>
      <w:r w:rsidR="005D34B8" w:rsidRPr="009501F8">
        <w:rPr>
          <w:rFonts w:ascii="Palatino Linotype" w:hAnsi="Palatino Linotype"/>
          <w:b/>
        </w:rPr>
        <w:t>de</w:t>
      </w:r>
      <w:r w:rsidRPr="009501F8">
        <w:rPr>
          <w:rFonts w:ascii="Palatino Linotype" w:hAnsi="Palatino Linotype"/>
          <w:b/>
        </w:rPr>
        <w:t xml:space="preserve">dos mil </w:t>
      </w:r>
      <w:r w:rsidR="005D34B8" w:rsidRPr="009501F8">
        <w:rPr>
          <w:rFonts w:ascii="Palatino Linotype" w:hAnsi="Palatino Linotype"/>
          <w:b/>
        </w:rPr>
        <w:t>veintitrés</w:t>
      </w:r>
      <w:r w:rsidRPr="009501F8">
        <w:rPr>
          <w:rFonts w:ascii="Palatino Linotype" w:hAnsi="Palatino Linotype"/>
        </w:rPr>
        <w:t xml:space="preserve">, </w:t>
      </w:r>
      <w:r w:rsidRPr="009501F8">
        <w:rPr>
          <w:rFonts w:ascii="Palatino Linotype" w:hAnsi="Palatino Linotype" w:cs="Arial"/>
          <w:b/>
        </w:rPr>
        <w:t xml:space="preserve">EL SUJETO </w:t>
      </w:r>
      <w:r w:rsidRPr="009501F8">
        <w:rPr>
          <w:rFonts w:ascii="Palatino Linotype" w:hAnsi="Palatino Linotype" w:cs="Arial"/>
          <w:b/>
        </w:rPr>
        <w:lastRenderedPageBreak/>
        <w:t>OBLIGADO</w:t>
      </w:r>
      <w:r w:rsidRPr="009501F8">
        <w:rPr>
          <w:rFonts w:ascii="Palatino Linotype" w:hAnsi="Palatino Linotype" w:cs="Arial"/>
        </w:rPr>
        <w:t xml:space="preserve"> entregó </w:t>
      </w:r>
      <w:r w:rsidR="001C4F0B" w:rsidRPr="009501F8">
        <w:rPr>
          <w:rFonts w:ascii="Palatino Linotype" w:hAnsi="Palatino Linotype" w:cs="Arial"/>
        </w:rPr>
        <w:t>las respuestas</w:t>
      </w:r>
      <w:r w:rsidRPr="009501F8">
        <w:rPr>
          <w:rFonts w:ascii="Palatino Linotype" w:hAnsi="Palatino Linotype" w:cs="Arial"/>
        </w:rPr>
        <w:t xml:space="preserve"> a la</w:t>
      </w:r>
      <w:r w:rsidR="001C4F0B" w:rsidRPr="009501F8">
        <w:rPr>
          <w:rFonts w:ascii="Palatino Linotype" w:hAnsi="Palatino Linotype" w:cs="Arial"/>
        </w:rPr>
        <w:t>s</w:t>
      </w:r>
      <w:r w:rsidRPr="009501F8">
        <w:rPr>
          <w:rFonts w:ascii="Palatino Linotype" w:hAnsi="Palatino Linotype" w:cs="Arial"/>
        </w:rPr>
        <w:t xml:space="preserve"> solicitud</w:t>
      </w:r>
      <w:r w:rsidR="001C4F0B" w:rsidRPr="009501F8">
        <w:rPr>
          <w:rFonts w:ascii="Palatino Linotype" w:hAnsi="Palatino Linotype" w:cs="Arial"/>
        </w:rPr>
        <w:t>es</w:t>
      </w:r>
      <w:r w:rsidRPr="009501F8">
        <w:rPr>
          <w:rFonts w:ascii="Palatino Linotype" w:hAnsi="Palatino Linotype" w:cs="Arial"/>
        </w:rPr>
        <w:t xml:space="preserve"> de </w:t>
      </w:r>
      <w:r w:rsidR="001C4F0B" w:rsidRPr="009501F8">
        <w:rPr>
          <w:rFonts w:ascii="Palatino Linotype" w:hAnsi="Palatino Linotype" w:cs="Arial"/>
        </w:rPr>
        <w:t xml:space="preserve">Acceso a la </w:t>
      </w:r>
      <w:r w:rsidRPr="009501F8">
        <w:rPr>
          <w:rFonts w:ascii="Palatino Linotype" w:hAnsi="Palatino Linotype" w:cs="Arial"/>
        </w:rPr>
        <w:t>Información Pública del particular en los siguientes términos:</w:t>
      </w:r>
    </w:p>
    <w:p w14:paraId="74DD8B82" w14:textId="01AA0B8B" w:rsidR="00110BF0" w:rsidRPr="009501F8" w:rsidRDefault="00301EEE" w:rsidP="009501F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9501F8">
        <w:rPr>
          <w:rFonts w:ascii="Palatino Linotype" w:hAnsi="Palatino Linotype" w:cs="Segoe UI"/>
          <w:bCs/>
          <w:lang w:eastAsia="es-MX"/>
        </w:rPr>
        <w:t>Recurso de Revisión</w:t>
      </w:r>
      <w:r w:rsidRPr="009501F8">
        <w:rPr>
          <w:rFonts w:ascii="Palatino Linotype" w:hAnsi="Palatino Linotype" w:cs="Segoe UI"/>
          <w:b/>
          <w:bCs/>
          <w:lang w:eastAsia="es-MX"/>
        </w:rPr>
        <w:t> </w:t>
      </w:r>
      <w:r w:rsidR="001C4F0B" w:rsidRPr="009501F8">
        <w:rPr>
          <w:rFonts w:ascii="Palatino Linotype" w:hAnsi="Palatino Linotype" w:cs="Segoe UI"/>
          <w:b/>
          <w:bCs/>
          <w:lang w:eastAsia="es-MX"/>
        </w:rPr>
        <w:t>01927/INFOEM/IP/RR/2023</w:t>
      </w:r>
      <w:r w:rsidRPr="009501F8">
        <w:rPr>
          <w:rFonts w:ascii="Palatino Linotype" w:hAnsi="Palatino Linotype" w:cs="Segoe UI"/>
          <w:b/>
          <w:bCs/>
          <w:lang w:eastAsia="es-MX"/>
        </w:rPr>
        <w:t>:</w:t>
      </w:r>
    </w:p>
    <w:bookmarkEnd w:id="2"/>
    <w:bookmarkEnd w:id="3"/>
    <w:p w14:paraId="495F2F61" w14:textId="77777777" w:rsidR="001C4F0B" w:rsidRPr="009501F8" w:rsidRDefault="00344B20" w:rsidP="009501F8">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w:t>
      </w:r>
      <w:r w:rsidR="001C4F0B" w:rsidRPr="009501F8">
        <w:rPr>
          <w:rFonts w:ascii="Palatino Linotype" w:hAnsi="Palatino Linotype" w:cs="Segoe UI"/>
          <w:i/>
          <w:iCs/>
          <w:sz w:val="22"/>
          <w:szCs w:val="22"/>
          <w:lang w:eastAsia="es-MX"/>
        </w:rPr>
        <w:t>Lerma, México a 12 de Abril de 2023</w:t>
      </w:r>
    </w:p>
    <w:p w14:paraId="63A97344" w14:textId="77777777" w:rsidR="001C4F0B" w:rsidRPr="009501F8" w:rsidRDefault="001C4F0B" w:rsidP="009501F8">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Nombre del solicitante: C. Solicitante</w:t>
      </w:r>
    </w:p>
    <w:p w14:paraId="76B7E3BF" w14:textId="77777777" w:rsidR="001C4F0B" w:rsidRPr="009501F8" w:rsidRDefault="001C4F0B" w:rsidP="009501F8">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Folio de la solicitud: 00051/LERMA/IP/2023</w:t>
      </w:r>
    </w:p>
    <w:p w14:paraId="07A913BF" w14:textId="77777777" w:rsidR="001C4F0B" w:rsidRPr="009501F8" w:rsidRDefault="001C4F0B" w:rsidP="009501F8">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En atención y respuesta a su solicitud, le comento que la información de su interés se encuentra disponible en el siguiente link: https://ipomex.org.mx/ipo3/lgt/indice/LERMA/art_92_viii.web</w:t>
      </w:r>
    </w:p>
    <w:p w14:paraId="7C673583" w14:textId="77777777" w:rsidR="001C4F0B" w:rsidRPr="009501F8" w:rsidRDefault="001C4F0B" w:rsidP="009501F8">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ATENTAMENTE</w:t>
      </w:r>
    </w:p>
    <w:p w14:paraId="6D6A9177" w14:textId="1E7CEC76" w:rsidR="00344B20" w:rsidRPr="009501F8" w:rsidRDefault="001C4F0B" w:rsidP="009501F8">
      <w:pPr>
        <w:spacing w:before="100" w:beforeAutospacing="1" w:line="276" w:lineRule="auto"/>
        <w:ind w:left="840" w:right="900"/>
        <w:jc w:val="both"/>
        <w:textAlignment w:val="baseline"/>
        <w:rPr>
          <w:rFonts w:ascii="Palatino Linotype" w:hAnsi="Palatino Linotype" w:cs="Segoe UI"/>
          <w:i/>
          <w:sz w:val="22"/>
          <w:szCs w:val="22"/>
          <w:lang w:eastAsia="es-MX"/>
        </w:rPr>
      </w:pPr>
      <w:r w:rsidRPr="009501F8">
        <w:rPr>
          <w:rFonts w:ascii="Palatino Linotype" w:hAnsi="Palatino Linotype" w:cs="Segoe UI"/>
          <w:i/>
          <w:iCs/>
          <w:sz w:val="22"/>
          <w:szCs w:val="22"/>
          <w:lang w:eastAsia="es-MX"/>
        </w:rPr>
        <w:t>Lic. Brisa Valentina Ramos Franco</w:t>
      </w:r>
      <w:r w:rsidR="00344B20" w:rsidRPr="009501F8">
        <w:rPr>
          <w:rFonts w:ascii="Palatino Linotype" w:hAnsi="Palatino Linotype" w:cs="Segoe UI"/>
          <w:i/>
          <w:iCs/>
          <w:sz w:val="22"/>
          <w:szCs w:val="22"/>
          <w:lang w:eastAsia="es-MX"/>
        </w:rPr>
        <w:t>”</w:t>
      </w:r>
      <w:r w:rsidR="00344B20" w:rsidRPr="009501F8">
        <w:rPr>
          <w:rFonts w:ascii="Palatino Linotype" w:hAnsi="Palatino Linotype" w:cs="Segoe UI"/>
          <w:i/>
          <w:sz w:val="22"/>
          <w:szCs w:val="22"/>
          <w:lang w:eastAsia="es-MX"/>
        </w:rPr>
        <w:t xml:space="preserve"> (Sic)</w:t>
      </w:r>
    </w:p>
    <w:p w14:paraId="3FB22877" w14:textId="77777777" w:rsidR="00482D24" w:rsidRPr="009501F8" w:rsidRDefault="00482D24" w:rsidP="009501F8">
      <w:pPr>
        <w:spacing w:line="360" w:lineRule="auto"/>
        <w:ind w:right="49"/>
        <w:jc w:val="both"/>
        <w:rPr>
          <w:rFonts w:ascii="Palatino Linotype" w:hAnsi="Palatino Linotype" w:cs="Arial"/>
          <w:i/>
          <w:szCs w:val="26"/>
        </w:rPr>
      </w:pPr>
    </w:p>
    <w:p w14:paraId="0DE495A9" w14:textId="1AC44821" w:rsidR="00301EEE" w:rsidRPr="009501F8" w:rsidRDefault="00301EEE" w:rsidP="009501F8">
      <w:pPr>
        <w:widowControl w:val="0"/>
        <w:autoSpaceDE w:val="0"/>
        <w:autoSpaceDN w:val="0"/>
        <w:adjustRightInd w:val="0"/>
        <w:spacing w:after="100" w:afterAutospacing="1" w:line="360" w:lineRule="auto"/>
        <w:jc w:val="both"/>
        <w:rPr>
          <w:rFonts w:ascii="Palatino Linotype" w:hAnsi="Palatino Linotype" w:cs="Segoe UI"/>
          <w:lang w:eastAsia="es-MX"/>
        </w:rPr>
      </w:pPr>
      <w:r w:rsidRPr="009501F8">
        <w:rPr>
          <w:rFonts w:ascii="Palatino Linotype" w:hAnsi="Palatino Linotype" w:cs="Segoe UI"/>
          <w:bCs/>
          <w:lang w:eastAsia="es-MX"/>
        </w:rPr>
        <w:t>Recurso de Revisión</w:t>
      </w:r>
      <w:r w:rsidRPr="009501F8">
        <w:rPr>
          <w:rFonts w:ascii="Palatino Linotype" w:hAnsi="Palatino Linotype" w:cs="Segoe UI"/>
          <w:b/>
          <w:bCs/>
          <w:lang w:eastAsia="es-MX"/>
        </w:rPr>
        <w:t> </w:t>
      </w:r>
      <w:r w:rsidR="001C4F0B" w:rsidRPr="009501F8">
        <w:rPr>
          <w:rFonts w:ascii="Palatino Linotype" w:hAnsi="Palatino Linotype" w:cs="Segoe UI"/>
          <w:b/>
          <w:bCs/>
          <w:lang w:eastAsia="es-MX"/>
        </w:rPr>
        <w:t>01928/INFOEM/IP/RR/2023</w:t>
      </w:r>
      <w:r w:rsidRPr="009501F8">
        <w:rPr>
          <w:rFonts w:ascii="Palatino Linotype" w:hAnsi="Palatino Linotype" w:cs="Segoe UI"/>
          <w:b/>
          <w:bCs/>
          <w:lang w:eastAsia="es-MX"/>
        </w:rPr>
        <w:t>:</w:t>
      </w:r>
    </w:p>
    <w:p w14:paraId="40A14D81" w14:textId="309ADDC9" w:rsidR="001C4F0B" w:rsidRPr="009501F8" w:rsidRDefault="008B26B0"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w:t>
      </w:r>
      <w:r w:rsidR="001C4F0B" w:rsidRPr="009501F8">
        <w:rPr>
          <w:rFonts w:ascii="Palatino Linotype" w:hAnsi="Palatino Linotype" w:cs="Segoe UI"/>
          <w:i/>
          <w:iCs/>
          <w:sz w:val="22"/>
          <w:szCs w:val="22"/>
          <w:lang w:eastAsia="es-MX"/>
        </w:rPr>
        <w:t>Lerma, México a 12 de Abril de 2023</w:t>
      </w:r>
    </w:p>
    <w:p w14:paraId="07272156" w14:textId="77777777" w:rsidR="001C4F0B" w:rsidRPr="009501F8" w:rsidRDefault="001C4F0B"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Nombre del solicitante: C. Solicitante</w:t>
      </w:r>
    </w:p>
    <w:p w14:paraId="0336A10F" w14:textId="77777777" w:rsidR="001C4F0B" w:rsidRPr="009501F8" w:rsidRDefault="001C4F0B"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Folio de la solicitud: 00050/LERMA/IP/2023</w:t>
      </w:r>
    </w:p>
    <w:p w14:paraId="61CD747E" w14:textId="77777777" w:rsidR="001C4F0B" w:rsidRPr="009501F8" w:rsidRDefault="001C4F0B"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En atención y respuesta a su solicitud, le comento que la información de su interés, se encuentra disponible para consulta directa en el siguiente link: https://ipomex.org.mx/ipo3/lgt/indice/LERMA/art_92_viii.web</w:t>
      </w:r>
    </w:p>
    <w:p w14:paraId="21FB00E3" w14:textId="77777777" w:rsidR="001C4F0B" w:rsidRPr="009501F8" w:rsidRDefault="001C4F0B"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ATENTAMENTE</w:t>
      </w:r>
    </w:p>
    <w:p w14:paraId="461842D4" w14:textId="355DB94A" w:rsidR="008B26B0" w:rsidRPr="009501F8" w:rsidRDefault="001C4F0B" w:rsidP="009501F8">
      <w:pPr>
        <w:widowControl w:val="0"/>
        <w:autoSpaceDE w:val="0"/>
        <w:autoSpaceDN w:val="0"/>
        <w:adjustRightInd w:val="0"/>
        <w:spacing w:before="100" w:before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Lic. Brisa Valentina Ramos Franco</w:t>
      </w:r>
      <w:r w:rsidR="008B26B0" w:rsidRPr="009501F8">
        <w:rPr>
          <w:rFonts w:ascii="Palatino Linotype" w:hAnsi="Palatino Linotype" w:cs="Segoe UI"/>
          <w:i/>
          <w:iCs/>
          <w:sz w:val="22"/>
          <w:szCs w:val="22"/>
          <w:lang w:eastAsia="es-MX"/>
        </w:rPr>
        <w:t>”</w:t>
      </w:r>
    </w:p>
    <w:p w14:paraId="005E23BB" w14:textId="77777777" w:rsidR="001C4F0B" w:rsidRPr="009501F8" w:rsidRDefault="001C4F0B" w:rsidP="009501F8">
      <w:pPr>
        <w:widowControl w:val="0"/>
        <w:autoSpaceDE w:val="0"/>
        <w:autoSpaceDN w:val="0"/>
        <w:adjustRightInd w:val="0"/>
        <w:spacing w:line="276" w:lineRule="auto"/>
        <w:ind w:left="850" w:right="901"/>
        <w:jc w:val="both"/>
        <w:rPr>
          <w:rFonts w:ascii="Palatino Linotype" w:hAnsi="Palatino Linotype" w:cs="Segoe UI"/>
          <w:i/>
          <w:iCs/>
          <w:sz w:val="22"/>
          <w:szCs w:val="22"/>
          <w:lang w:eastAsia="es-MX"/>
        </w:rPr>
      </w:pPr>
    </w:p>
    <w:p w14:paraId="3B42BBB4" w14:textId="1E37B7CD" w:rsidR="00AD48EA" w:rsidRPr="009501F8" w:rsidRDefault="001C4F0B" w:rsidP="009501F8">
      <w:pPr>
        <w:widowControl w:val="0"/>
        <w:autoSpaceDE w:val="0"/>
        <w:autoSpaceDN w:val="0"/>
        <w:adjustRightInd w:val="0"/>
        <w:spacing w:after="100" w:afterAutospacing="1" w:line="360" w:lineRule="auto"/>
        <w:jc w:val="both"/>
        <w:rPr>
          <w:rFonts w:ascii="Palatino Linotype" w:hAnsi="Palatino Linotype" w:cs="Segoe UI"/>
          <w:lang w:eastAsia="es-MX"/>
        </w:rPr>
      </w:pPr>
      <w:r w:rsidRPr="009501F8">
        <w:rPr>
          <w:rFonts w:ascii="Palatino Linotype" w:hAnsi="Palatino Linotype" w:cs="Segoe UI"/>
          <w:bCs/>
          <w:lang w:eastAsia="es-MX"/>
        </w:rPr>
        <w:t>Recurso de Revisión</w:t>
      </w:r>
      <w:r w:rsidRPr="009501F8">
        <w:rPr>
          <w:rFonts w:ascii="Palatino Linotype" w:hAnsi="Palatino Linotype" w:cs="Segoe UI"/>
          <w:b/>
          <w:bCs/>
          <w:lang w:eastAsia="es-MX"/>
        </w:rPr>
        <w:t> 01931/INFOEM/IP/RR/2023:</w:t>
      </w:r>
    </w:p>
    <w:p w14:paraId="406C08DC" w14:textId="26F66535" w:rsidR="006A2FE8" w:rsidRPr="009501F8" w:rsidRDefault="001C4F0B"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w:t>
      </w:r>
      <w:r w:rsidR="006A2FE8" w:rsidRPr="009501F8">
        <w:rPr>
          <w:rFonts w:ascii="Palatino Linotype" w:hAnsi="Palatino Linotype" w:cs="Segoe UI"/>
          <w:i/>
          <w:iCs/>
          <w:sz w:val="22"/>
          <w:szCs w:val="22"/>
          <w:lang w:eastAsia="es-MX"/>
        </w:rPr>
        <w:t>Lerma, México a 12 de Abril de 2023</w:t>
      </w:r>
    </w:p>
    <w:p w14:paraId="0B9CC06F" w14:textId="77777777" w:rsidR="006A2FE8" w:rsidRPr="009501F8" w:rsidRDefault="006A2FE8"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Nombre del solicitante: C. Solicitante</w:t>
      </w:r>
    </w:p>
    <w:p w14:paraId="178F1401" w14:textId="77777777" w:rsidR="006A2FE8" w:rsidRPr="009501F8" w:rsidRDefault="006A2FE8"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Folio de la solicitud: 00047/LERMA/IP/2023</w:t>
      </w:r>
    </w:p>
    <w:p w14:paraId="66FF2E3F" w14:textId="77777777" w:rsidR="006A2FE8" w:rsidRPr="009501F8" w:rsidRDefault="006A2FE8"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En atención y respuesta a su solicitud, le comento que la información de su interés, se encuentra para consulta directa en el siguiente link: https://ipomex.org.mx/ipo3/lgt/indice/LERMA/art_92_viii.web</w:t>
      </w:r>
    </w:p>
    <w:p w14:paraId="669E1674" w14:textId="77777777" w:rsidR="006A2FE8" w:rsidRPr="009501F8" w:rsidRDefault="006A2FE8" w:rsidP="009501F8">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ATENTAMENTE</w:t>
      </w:r>
    </w:p>
    <w:p w14:paraId="7669DAF5" w14:textId="59D04BBD" w:rsidR="001C4F0B" w:rsidRPr="009501F8" w:rsidRDefault="006A2FE8" w:rsidP="009501F8">
      <w:pPr>
        <w:widowControl w:val="0"/>
        <w:autoSpaceDE w:val="0"/>
        <w:autoSpaceDN w:val="0"/>
        <w:adjustRightInd w:val="0"/>
        <w:spacing w:before="100" w:before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Lic. Brisa Valentina Ramos Franco</w:t>
      </w:r>
      <w:r w:rsidR="001C4F0B" w:rsidRPr="009501F8">
        <w:rPr>
          <w:rFonts w:ascii="Palatino Linotype" w:hAnsi="Palatino Linotype" w:cs="Segoe UI"/>
          <w:i/>
          <w:iCs/>
          <w:sz w:val="22"/>
          <w:szCs w:val="22"/>
          <w:lang w:eastAsia="es-MX"/>
        </w:rPr>
        <w:t>”</w:t>
      </w:r>
    </w:p>
    <w:p w14:paraId="7564A1AA" w14:textId="77777777" w:rsidR="001C4F0B" w:rsidRPr="009501F8" w:rsidRDefault="001C4F0B" w:rsidP="009501F8">
      <w:pPr>
        <w:widowControl w:val="0"/>
        <w:autoSpaceDE w:val="0"/>
        <w:autoSpaceDN w:val="0"/>
        <w:adjustRightInd w:val="0"/>
        <w:spacing w:line="360" w:lineRule="auto"/>
        <w:jc w:val="both"/>
        <w:rPr>
          <w:rFonts w:ascii="Palatino Linotype" w:hAnsi="Palatino Linotype" w:cs="Segoe UI"/>
          <w:lang w:eastAsia="es-MX"/>
        </w:rPr>
      </w:pPr>
    </w:p>
    <w:p w14:paraId="775358AC" w14:textId="17FBE734" w:rsidR="00321334" w:rsidRPr="009501F8" w:rsidRDefault="006A2FE8" w:rsidP="009501F8">
      <w:pPr>
        <w:spacing w:line="360" w:lineRule="auto"/>
        <w:ind w:right="49"/>
        <w:jc w:val="both"/>
        <w:rPr>
          <w:rFonts w:ascii="Palatino Linotype" w:hAnsi="Palatino Linotype" w:cs="Arial"/>
          <w:b/>
          <w:sz w:val="26"/>
          <w:szCs w:val="26"/>
        </w:rPr>
      </w:pPr>
      <w:r w:rsidRPr="009501F8">
        <w:rPr>
          <w:rFonts w:ascii="Palatino Linotype" w:hAnsi="Palatino Linotype" w:cs="Arial"/>
          <w:b/>
          <w:sz w:val="26"/>
          <w:szCs w:val="26"/>
        </w:rPr>
        <w:t>II</w:t>
      </w:r>
      <w:r w:rsidR="00AD48EA" w:rsidRPr="009501F8">
        <w:rPr>
          <w:rFonts w:ascii="Palatino Linotype" w:hAnsi="Palatino Linotype" w:cs="Arial"/>
          <w:b/>
          <w:sz w:val="26"/>
          <w:szCs w:val="26"/>
        </w:rPr>
        <w:t>I</w:t>
      </w:r>
      <w:r w:rsidR="00321334" w:rsidRPr="009501F8">
        <w:rPr>
          <w:rFonts w:ascii="Palatino Linotype" w:hAnsi="Palatino Linotype" w:cs="Arial"/>
          <w:b/>
          <w:sz w:val="26"/>
          <w:szCs w:val="26"/>
        </w:rPr>
        <w:t xml:space="preserve">. </w:t>
      </w:r>
      <w:r w:rsidR="00321334" w:rsidRPr="009501F8">
        <w:rPr>
          <w:rFonts w:ascii="Palatino Linotype" w:hAnsi="Palatino Linotype" w:cs="Arial"/>
          <w:b/>
          <w:bCs/>
          <w:sz w:val="26"/>
          <w:szCs w:val="26"/>
        </w:rPr>
        <w:t>Del Recurso de Revisión</w:t>
      </w:r>
      <w:r w:rsidR="00AD48EA" w:rsidRPr="009501F8">
        <w:rPr>
          <w:rFonts w:ascii="Palatino Linotype" w:hAnsi="Palatino Linotype" w:cs="Arial"/>
          <w:b/>
          <w:bCs/>
          <w:sz w:val="26"/>
          <w:szCs w:val="26"/>
        </w:rPr>
        <w:t>.</w:t>
      </w:r>
    </w:p>
    <w:p w14:paraId="67A44F31" w14:textId="1F143E4F" w:rsidR="00DD07CC" w:rsidRPr="009501F8" w:rsidRDefault="00DD07CC" w:rsidP="009501F8">
      <w:pPr>
        <w:spacing w:line="360" w:lineRule="auto"/>
        <w:jc w:val="both"/>
        <w:rPr>
          <w:rFonts w:ascii="Palatino Linotype" w:hAnsi="Palatino Linotype" w:cs="Arial"/>
        </w:rPr>
      </w:pPr>
      <w:r w:rsidRPr="009501F8">
        <w:rPr>
          <w:rFonts w:ascii="Palatino Linotype" w:hAnsi="Palatino Linotype" w:cs="Arial"/>
        </w:rPr>
        <w:t xml:space="preserve">Inconforme con la respuesta, el </w:t>
      </w:r>
      <w:r w:rsidR="008D5087" w:rsidRPr="009501F8">
        <w:rPr>
          <w:rFonts w:ascii="Palatino Linotype" w:hAnsi="Palatino Linotype" w:cs="Arial"/>
          <w:b/>
          <w:bCs/>
        </w:rPr>
        <w:t>trece</w:t>
      </w:r>
      <w:r w:rsidR="00AD48EA" w:rsidRPr="009501F8">
        <w:rPr>
          <w:rFonts w:ascii="Palatino Linotype" w:hAnsi="Palatino Linotype" w:cs="Arial"/>
          <w:b/>
          <w:bCs/>
        </w:rPr>
        <w:t xml:space="preserve"> </w:t>
      </w:r>
      <w:r w:rsidR="008D5087" w:rsidRPr="009501F8">
        <w:rPr>
          <w:rFonts w:ascii="Palatino Linotype" w:hAnsi="Palatino Linotype" w:cs="Arial"/>
          <w:b/>
          <w:bCs/>
        </w:rPr>
        <w:t>de abril</w:t>
      </w:r>
      <w:r w:rsidRPr="009501F8">
        <w:rPr>
          <w:rFonts w:ascii="Palatino Linotype" w:hAnsi="Palatino Linotype" w:cs="Arial"/>
          <w:b/>
          <w:bCs/>
        </w:rPr>
        <w:t xml:space="preserve"> de dos mil </w:t>
      </w:r>
      <w:r w:rsidR="008D5087" w:rsidRPr="009501F8">
        <w:rPr>
          <w:rFonts w:ascii="Palatino Linotype" w:hAnsi="Palatino Linotype" w:cs="Arial"/>
          <w:b/>
          <w:bCs/>
        </w:rPr>
        <w:t>veintitrés</w:t>
      </w:r>
      <w:r w:rsidRPr="009501F8">
        <w:rPr>
          <w:rFonts w:ascii="Palatino Linotype" w:hAnsi="Palatino Linotype" w:cs="Arial"/>
        </w:rPr>
        <w:t xml:space="preserve">, </w:t>
      </w:r>
      <w:r w:rsidRPr="009501F8">
        <w:rPr>
          <w:rFonts w:ascii="Palatino Linotype" w:hAnsi="Palatino Linotype" w:cs="Arial"/>
          <w:b/>
        </w:rPr>
        <w:t>EL RECURRENTE</w:t>
      </w:r>
      <w:r w:rsidRPr="009501F8">
        <w:rPr>
          <w:rFonts w:ascii="Palatino Linotype" w:hAnsi="Palatino Linotype" w:cs="Arial"/>
        </w:rPr>
        <w:t xml:space="preserve"> interpuso los Recursos Revisión materia del presente estudio, el cual fue registrado en </w:t>
      </w:r>
      <w:r w:rsidRPr="009501F8">
        <w:rPr>
          <w:rFonts w:ascii="Palatino Linotype" w:hAnsi="Palatino Linotype" w:cs="Arial"/>
          <w:b/>
        </w:rPr>
        <w:t xml:space="preserve">EL SAIMEX, </w:t>
      </w:r>
      <w:r w:rsidRPr="009501F8">
        <w:rPr>
          <w:rFonts w:ascii="Palatino Linotype" w:hAnsi="Palatino Linotype" w:cs="Arial"/>
          <w:bCs/>
        </w:rPr>
        <w:t>y</w:t>
      </w:r>
      <w:r w:rsidRPr="009501F8">
        <w:rPr>
          <w:rFonts w:ascii="Palatino Linotype" w:hAnsi="Palatino Linotype" w:cs="Arial"/>
        </w:rPr>
        <w:t xml:space="preserve"> se les asignó los números de expedientes </w:t>
      </w:r>
      <w:r w:rsidR="006A2FE8" w:rsidRPr="009501F8">
        <w:rPr>
          <w:rFonts w:ascii="Palatino Linotype" w:hAnsi="Palatino Linotype"/>
          <w:b/>
          <w:bCs/>
          <w:szCs w:val="22"/>
        </w:rPr>
        <w:t>01927/INFOEM/IP/RR/2023,</w:t>
      </w:r>
      <w:r w:rsidR="006A2FE8" w:rsidRPr="009501F8">
        <w:rPr>
          <w:rFonts w:ascii="Palatino Linotype" w:hAnsi="Palatino Linotype" w:cs="Arial"/>
          <w:b/>
          <w:bCs/>
          <w:sz w:val="28"/>
        </w:rPr>
        <w:t xml:space="preserve"> </w:t>
      </w:r>
      <w:r w:rsidR="006A2FE8" w:rsidRPr="009501F8">
        <w:rPr>
          <w:rFonts w:ascii="Palatino Linotype" w:hAnsi="Palatino Linotype"/>
          <w:b/>
          <w:bCs/>
          <w:szCs w:val="22"/>
        </w:rPr>
        <w:t>01928/INFOEM/IP/RR/2023 y 01931/INFOEM/IP/RR/2023</w:t>
      </w:r>
      <w:r w:rsidR="007F1869" w:rsidRPr="009501F8">
        <w:rPr>
          <w:rFonts w:ascii="Palatino Linotype" w:hAnsi="Palatino Linotype" w:cs="Arial"/>
          <w:b/>
          <w:lang w:val="es-ES"/>
        </w:rPr>
        <w:t>,</w:t>
      </w:r>
      <w:r w:rsidRPr="009501F8">
        <w:rPr>
          <w:rFonts w:ascii="Palatino Linotype" w:hAnsi="Palatino Linotype" w:cs="Arial"/>
        </w:rPr>
        <w:t xml:space="preserve"> en </w:t>
      </w:r>
      <w:r w:rsidR="007F1869" w:rsidRPr="009501F8">
        <w:rPr>
          <w:rFonts w:ascii="Palatino Linotype" w:hAnsi="Palatino Linotype" w:cs="Arial"/>
        </w:rPr>
        <w:t>los</w:t>
      </w:r>
      <w:r w:rsidRPr="009501F8">
        <w:rPr>
          <w:rFonts w:ascii="Palatino Linotype" w:hAnsi="Palatino Linotype" w:cs="Arial"/>
        </w:rPr>
        <w:t xml:space="preserve"> que señaló como</w:t>
      </w:r>
      <w:r w:rsidR="00133C39" w:rsidRPr="009501F8">
        <w:rPr>
          <w:rFonts w:ascii="Palatino Linotype" w:hAnsi="Palatino Linotype" w:cs="Arial"/>
          <w:lang w:val="es-419"/>
        </w:rPr>
        <w:t xml:space="preserve"> </w:t>
      </w:r>
      <w:proofErr w:type="spellStart"/>
      <w:r w:rsidR="00133C39" w:rsidRPr="009501F8">
        <w:rPr>
          <w:rFonts w:ascii="Palatino Linotype" w:hAnsi="Palatino Linotype" w:cs="Arial"/>
          <w:lang w:val="es-419"/>
        </w:rPr>
        <w:t>ac</w:t>
      </w:r>
      <w:proofErr w:type="spellEnd"/>
      <w:r w:rsidR="00133C39" w:rsidRPr="009501F8">
        <w:rPr>
          <w:rFonts w:ascii="Palatino Linotype" w:hAnsi="Palatino Linotype" w:cs="Arial"/>
        </w:rPr>
        <w:t>to impugnado y razones o motivos de inconformidad lo siguiente:</w:t>
      </w:r>
    </w:p>
    <w:p w14:paraId="257EF846" w14:textId="77777777" w:rsidR="00DD07CC" w:rsidRPr="009501F8" w:rsidRDefault="00DD07CC" w:rsidP="009501F8">
      <w:pPr>
        <w:spacing w:line="360" w:lineRule="auto"/>
        <w:jc w:val="both"/>
        <w:rPr>
          <w:rFonts w:ascii="Palatino Linotype" w:hAnsi="Palatino Linotype" w:cs="Arial"/>
          <w:lang w:val="es-419"/>
        </w:rPr>
      </w:pPr>
    </w:p>
    <w:p w14:paraId="56AB2D54" w14:textId="77777777" w:rsidR="006A2FE8" w:rsidRPr="009501F8" w:rsidRDefault="006A2FE8" w:rsidP="009501F8">
      <w:pPr>
        <w:pStyle w:val="Prrafodelista"/>
        <w:numPr>
          <w:ilvl w:val="0"/>
          <w:numId w:val="35"/>
        </w:numPr>
        <w:spacing w:line="360" w:lineRule="auto"/>
        <w:jc w:val="both"/>
        <w:rPr>
          <w:rFonts w:ascii="Palatino Linotype" w:hAnsi="Palatino Linotype" w:cs="Arial"/>
          <w:b/>
          <w:lang w:val="es-ES"/>
        </w:rPr>
      </w:pPr>
      <w:r w:rsidRPr="009501F8">
        <w:rPr>
          <w:rFonts w:ascii="Palatino Linotype" w:hAnsi="Palatino Linotype" w:cs="Arial"/>
          <w:b/>
          <w:lang w:val="es-ES"/>
        </w:rPr>
        <w:t>01927/INFOEM/IP/RR/2023</w:t>
      </w:r>
    </w:p>
    <w:p w14:paraId="1307575F" w14:textId="7FF6E0E1" w:rsidR="00DD07CC" w:rsidRPr="009501F8" w:rsidRDefault="00DD07CC" w:rsidP="009501F8">
      <w:pPr>
        <w:spacing w:line="360" w:lineRule="auto"/>
        <w:jc w:val="both"/>
        <w:rPr>
          <w:rFonts w:ascii="Palatino Linotype" w:hAnsi="Palatino Linotype" w:cs="Arial"/>
          <w:b/>
        </w:rPr>
      </w:pPr>
      <w:r w:rsidRPr="009501F8">
        <w:rPr>
          <w:rFonts w:ascii="Palatino Linotype" w:hAnsi="Palatino Linotype" w:cs="Arial"/>
          <w:b/>
          <w:lang w:val="es-419"/>
        </w:rPr>
        <w:t>A</w:t>
      </w:r>
      <w:proofErr w:type="spellStart"/>
      <w:r w:rsidRPr="009501F8">
        <w:rPr>
          <w:rFonts w:ascii="Palatino Linotype" w:hAnsi="Palatino Linotype" w:cs="Arial"/>
          <w:b/>
        </w:rPr>
        <w:t>cto</w:t>
      </w:r>
      <w:proofErr w:type="spellEnd"/>
      <w:r w:rsidRPr="009501F8">
        <w:rPr>
          <w:rFonts w:ascii="Palatino Linotype" w:hAnsi="Palatino Linotype" w:cs="Arial"/>
          <w:b/>
        </w:rPr>
        <w:t xml:space="preserve"> impugnado:</w:t>
      </w:r>
    </w:p>
    <w:p w14:paraId="1BAF84FF" w14:textId="2268E77D" w:rsidR="00DD07CC" w:rsidRPr="009501F8" w:rsidRDefault="00DD07CC" w:rsidP="009501F8">
      <w:pPr>
        <w:tabs>
          <w:tab w:val="left" w:pos="851"/>
        </w:tabs>
        <w:ind w:right="901"/>
        <w:jc w:val="both"/>
        <w:rPr>
          <w:rFonts w:ascii="Palatino Linotype" w:hAnsi="Palatino Linotype" w:cs="Arial"/>
          <w:sz w:val="22"/>
          <w:szCs w:val="22"/>
        </w:rPr>
      </w:pPr>
      <w:r w:rsidRPr="009501F8">
        <w:rPr>
          <w:rFonts w:ascii="Palatino Linotype" w:hAnsi="Palatino Linotype" w:cs="Arial"/>
          <w:i/>
          <w:sz w:val="22"/>
          <w:szCs w:val="22"/>
        </w:rPr>
        <w:t>“</w:t>
      </w:r>
      <w:r w:rsidR="006A2FE8" w:rsidRPr="009501F8">
        <w:rPr>
          <w:rFonts w:ascii="Palatino Linotype" w:hAnsi="Palatino Linotype" w:cs="Arial"/>
          <w:i/>
          <w:sz w:val="22"/>
          <w:szCs w:val="22"/>
        </w:rPr>
        <w:t>la incompleta respuesta a mi solicitud</w:t>
      </w:r>
      <w:r w:rsidRPr="009501F8">
        <w:rPr>
          <w:rFonts w:ascii="Palatino Linotype" w:hAnsi="Palatino Linotype" w:cs="Arial"/>
          <w:i/>
          <w:sz w:val="22"/>
          <w:szCs w:val="22"/>
        </w:rPr>
        <w:t xml:space="preserve">” </w:t>
      </w:r>
      <w:r w:rsidRPr="009501F8">
        <w:rPr>
          <w:rFonts w:ascii="Palatino Linotype" w:hAnsi="Palatino Linotype" w:cs="Arial"/>
          <w:sz w:val="22"/>
          <w:szCs w:val="22"/>
        </w:rPr>
        <w:t>(sic).</w:t>
      </w:r>
    </w:p>
    <w:p w14:paraId="378DE7EE" w14:textId="77777777" w:rsidR="00DD07CC" w:rsidRPr="009501F8" w:rsidRDefault="00DD07CC" w:rsidP="009501F8">
      <w:pPr>
        <w:tabs>
          <w:tab w:val="left" w:pos="851"/>
        </w:tabs>
        <w:ind w:right="901"/>
        <w:jc w:val="both"/>
        <w:rPr>
          <w:rFonts w:ascii="Palatino Linotype" w:hAnsi="Palatino Linotype" w:cs="Arial"/>
          <w:sz w:val="22"/>
          <w:szCs w:val="22"/>
        </w:rPr>
      </w:pPr>
    </w:p>
    <w:p w14:paraId="5A075F44" w14:textId="77777777" w:rsidR="00DD07CC" w:rsidRPr="009501F8" w:rsidRDefault="00DD07CC" w:rsidP="009501F8">
      <w:pPr>
        <w:tabs>
          <w:tab w:val="left" w:pos="851"/>
        </w:tabs>
        <w:spacing w:after="240"/>
        <w:ind w:right="901"/>
        <w:jc w:val="both"/>
        <w:rPr>
          <w:rFonts w:ascii="Palatino Linotype" w:hAnsi="Palatino Linotype" w:cs="Arial"/>
          <w:b/>
          <w:szCs w:val="22"/>
        </w:rPr>
      </w:pPr>
      <w:r w:rsidRPr="009501F8">
        <w:rPr>
          <w:rFonts w:ascii="Palatino Linotype" w:hAnsi="Palatino Linotype" w:cs="Arial"/>
          <w:b/>
          <w:szCs w:val="22"/>
        </w:rPr>
        <w:t>Razones o motivos de inconformidad:</w:t>
      </w:r>
    </w:p>
    <w:p w14:paraId="67DE8A51" w14:textId="5A2CE3E6" w:rsidR="00DD07CC" w:rsidRPr="009501F8" w:rsidRDefault="00DD07CC" w:rsidP="009501F8">
      <w:pPr>
        <w:tabs>
          <w:tab w:val="left" w:pos="851"/>
        </w:tabs>
        <w:ind w:right="49"/>
        <w:jc w:val="both"/>
        <w:rPr>
          <w:rFonts w:ascii="Palatino Linotype" w:hAnsi="Palatino Linotype" w:cs="Arial"/>
          <w:i/>
          <w:sz w:val="22"/>
          <w:szCs w:val="22"/>
        </w:rPr>
      </w:pPr>
      <w:r w:rsidRPr="009501F8">
        <w:rPr>
          <w:rFonts w:ascii="Palatino Linotype" w:hAnsi="Palatino Linotype" w:cs="Arial"/>
          <w:i/>
          <w:sz w:val="22"/>
          <w:szCs w:val="22"/>
        </w:rPr>
        <w:lastRenderedPageBreak/>
        <w:t>“</w:t>
      </w:r>
      <w:r w:rsidR="006A2FE8" w:rsidRPr="009501F8">
        <w:rPr>
          <w:rFonts w:ascii="Palatino Linotype" w:hAnsi="Palatino Linotype" w:cs="Arial"/>
          <w:i/>
          <w:sz w:val="22"/>
          <w:szCs w:val="22"/>
        </w:rPr>
        <w:t xml:space="preserve">solo se me brinda un </w:t>
      </w:r>
      <w:proofErr w:type="spellStart"/>
      <w:r w:rsidR="006A2FE8" w:rsidRPr="009501F8">
        <w:rPr>
          <w:rFonts w:ascii="Palatino Linotype" w:hAnsi="Palatino Linotype" w:cs="Arial"/>
          <w:i/>
          <w:sz w:val="22"/>
          <w:szCs w:val="22"/>
        </w:rPr>
        <w:t>hiperviculo</w:t>
      </w:r>
      <w:proofErr w:type="spellEnd"/>
      <w:r w:rsidR="006A2FE8" w:rsidRPr="009501F8">
        <w:rPr>
          <w:rFonts w:ascii="Palatino Linotype" w:hAnsi="Palatino Linotype" w:cs="Arial"/>
          <w:i/>
          <w:sz w:val="22"/>
          <w:szCs w:val="22"/>
        </w:rPr>
        <w:t xml:space="preserve"> para buscar la </w:t>
      </w:r>
      <w:proofErr w:type="spellStart"/>
      <w:r w:rsidR="006A2FE8" w:rsidRPr="009501F8">
        <w:rPr>
          <w:rFonts w:ascii="Palatino Linotype" w:hAnsi="Palatino Linotype" w:cs="Arial"/>
          <w:i/>
          <w:sz w:val="22"/>
          <w:szCs w:val="22"/>
        </w:rPr>
        <w:t>informacion</w:t>
      </w:r>
      <w:proofErr w:type="spellEnd"/>
      <w:r w:rsidR="006A2FE8" w:rsidRPr="009501F8">
        <w:rPr>
          <w:rFonts w:ascii="Palatino Linotype" w:hAnsi="Palatino Linotype" w:cs="Arial"/>
          <w:i/>
          <w:sz w:val="22"/>
          <w:szCs w:val="22"/>
        </w:rPr>
        <w:t xml:space="preserve"> la cual no corresponde a lo </w:t>
      </w:r>
      <w:proofErr w:type="spellStart"/>
      <w:r w:rsidR="006A2FE8" w:rsidRPr="009501F8">
        <w:rPr>
          <w:rFonts w:ascii="Palatino Linotype" w:hAnsi="Palatino Linotype" w:cs="Arial"/>
          <w:i/>
          <w:sz w:val="22"/>
          <w:szCs w:val="22"/>
        </w:rPr>
        <w:t>solicitido</w:t>
      </w:r>
      <w:proofErr w:type="spellEnd"/>
      <w:r w:rsidR="006A2FE8" w:rsidRPr="009501F8">
        <w:rPr>
          <w:rFonts w:ascii="Palatino Linotype" w:hAnsi="Palatino Linotype" w:cs="Arial"/>
          <w:i/>
          <w:sz w:val="22"/>
          <w:szCs w:val="22"/>
        </w:rPr>
        <w:t xml:space="preserve">, </w:t>
      </w:r>
      <w:proofErr w:type="spellStart"/>
      <w:r w:rsidR="006A2FE8" w:rsidRPr="009501F8">
        <w:rPr>
          <w:rFonts w:ascii="Palatino Linotype" w:hAnsi="Palatino Linotype" w:cs="Arial"/>
          <w:i/>
          <w:sz w:val="22"/>
          <w:szCs w:val="22"/>
        </w:rPr>
        <w:t>por que</w:t>
      </w:r>
      <w:proofErr w:type="spellEnd"/>
      <w:r w:rsidR="006A2FE8" w:rsidRPr="009501F8">
        <w:rPr>
          <w:rFonts w:ascii="Palatino Linotype" w:hAnsi="Palatino Linotype" w:cs="Arial"/>
          <w:i/>
          <w:sz w:val="22"/>
          <w:szCs w:val="22"/>
        </w:rPr>
        <w:t xml:space="preserve"> lo que se pide son recibos de pago de </w:t>
      </w:r>
      <w:proofErr w:type="spellStart"/>
      <w:r w:rsidR="006A2FE8" w:rsidRPr="009501F8">
        <w:rPr>
          <w:rFonts w:ascii="Palatino Linotype" w:hAnsi="Palatino Linotype" w:cs="Arial"/>
          <w:i/>
          <w:sz w:val="22"/>
          <w:szCs w:val="22"/>
        </w:rPr>
        <w:t>nomiba</w:t>
      </w:r>
      <w:proofErr w:type="spellEnd"/>
      <w:r w:rsidR="006A2FE8" w:rsidRPr="009501F8">
        <w:rPr>
          <w:rFonts w:ascii="Palatino Linotype" w:hAnsi="Palatino Linotype" w:cs="Arial"/>
          <w:i/>
          <w:sz w:val="22"/>
          <w:szCs w:val="22"/>
        </w:rPr>
        <w:t xml:space="preserve"> de servidores </w:t>
      </w:r>
      <w:proofErr w:type="spellStart"/>
      <w:r w:rsidR="006A2FE8" w:rsidRPr="009501F8">
        <w:rPr>
          <w:rFonts w:ascii="Palatino Linotype" w:hAnsi="Palatino Linotype" w:cs="Arial"/>
          <w:i/>
          <w:sz w:val="22"/>
          <w:szCs w:val="22"/>
        </w:rPr>
        <w:t>publicos</w:t>
      </w:r>
      <w:proofErr w:type="spellEnd"/>
      <w:r w:rsidR="006A2FE8" w:rsidRPr="009501F8">
        <w:rPr>
          <w:rFonts w:ascii="Palatino Linotype" w:hAnsi="Palatino Linotype" w:cs="Arial"/>
          <w:i/>
          <w:sz w:val="22"/>
          <w:szCs w:val="22"/>
        </w:rPr>
        <w:t xml:space="preserve"> LLAMA LA ATENCION QUE EL TIPO DE RESPUESTA QUE DE MANERA SISTEMATICA BRINDA LA UNIDAD DE TRANSPARENCIA, SIEMPRE ENVIANDO HIPERVICULOS PARA DONDE NO VIENE LA INFORMACION, SOLICITO SE LE INICIE UN PROCEDIMIENTO POR OBSTRUCCION DELA JUSTICIA</w:t>
      </w:r>
      <w:r w:rsidRPr="009501F8">
        <w:rPr>
          <w:rFonts w:ascii="Palatino Linotype" w:hAnsi="Palatino Linotype" w:cs="Arial"/>
          <w:i/>
          <w:sz w:val="22"/>
          <w:szCs w:val="22"/>
        </w:rPr>
        <w:t>” (sic).</w:t>
      </w:r>
    </w:p>
    <w:p w14:paraId="3DB94788" w14:textId="77777777" w:rsidR="007F1869" w:rsidRPr="009501F8" w:rsidRDefault="007F1869" w:rsidP="009501F8">
      <w:pPr>
        <w:tabs>
          <w:tab w:val="left" w:pos="851"/>
        </w:tabs>
        <w:ind w:right="901"/>
        <w:jc w:val="both"/>
        <w:rPr>
          <w:rFonts w:ascii="Palatino Linotype" w:hAnsi="Palatino Linotype" w:cs="Arial"/>
          <w:i/>
          <w:sz w:val="22"/>
          <w:szCs w:val="22"/>
        </w:rPr>
      </w:pPr>
    </w:p>
    <w:p w14:paraId="4709CC63" w14:textId="77777777" w:rsidR="006A2FE8" w:rsidRPr="009501F8" w:rsidRDefault="006A2FE8" w:rsidP="009501F8">
      <w:pPr>
        <w:pStyle w:val="Prrafodelista"/>
        <w:numPr>
          <w:ilvl w:val="0"/>
          <w:numId w:val="35"/>
        </w:numPr>
        <w:spacing w:line="360" w:lineRule="auto"/>
        <w:jc w:val="both"/>
        <w:rPr>
          <w:rFonts w:ascii="Palatino Linotype" w:hAnsi="Palatino Linotype"/>
          <w:b/>
          <w:bCs/>
          <w:szCs w:val="22"/>
        </w:rPr>
      </w:pPr>
      <w:r w:rsidRPr="009501F8">
        <w:rPr>
          <w:rFonts w:ascii="Palatino Linotype" w:hAnsi="Palatino Linotype"/>
          <w:b/>
          <w:bCs/>
          <w:szCs w:val="22"/>
        </w:rPr>
        <w:t>01928/INFOEM/IP/RR/2023</w:t>
      </w:r>
    </w:p>
    <w:p w14:paraId="75DFBD80" w14:textId="5DF2CF40" w:rsidR="007F1869" w:rsidRPr="009501F8" w:rsidRDefault="007F1869" w:rsidP="009501F8">
      <w:pPr>
        <w:spacing w:line="360" w:lineRule="auto"/>
        <w:jc w:val="both"/>
        <w:rPr>
          <w:rFonts w:ascii="Palatino Linotype" w:hAnsi="Palatino Linotype" w:cs="Arial"/>
          <w:b/>
        </w:rPr>
      </w:pPr>
      <w:r w:rsidRPr="009501F8">
        <w:rPr>
          <w:rFonts w:ascii="Palatino Linotype" w:hAnsi="Palatino Linotype" w:cs="Arial"/>
          <w:b/>
          <w:lang w:val="es-419"/>
        </w:rPr>
        <w:t>A</w:t>
      </w:r>
      <w:proofErr w:type="spellStart"/>
      <w:r w:rsidRPr="009501F8">
        <w:rPr>
          <w:rFonts w:ascii="Palatino Linotype" w:hAnsi="Palatino Linotype" w:cs="Arial"/>
          <w:b/>
        </w:rPr>
        <w:t>cto</w:t>
      </w:r>
      <w:proofErr w:type="spellEnd"/>
      <w:r w:rsidRPr="009501F8">
        <w:rPr>
          <w:rFonts w:ascii="Palatino Linotype" w:hAnsi="Palatino Linotype" w:cs="Arial"/>
          <w:b/>
        </w:rPr>
        <w:t xml:space="preserve"> impugnado:</w:t>
      </w:r>
    </w:p>
    <w:p w14:paraId="0119D0D8" w14:textId="5EB9BA62" w:rsidR="007F1869" w:rsidRPr="009501F8" w:rsidRDefault="007F1869" w:rsidP="009501F8">
      <w:pPr>
        <w:tabs>
          <w:tab w:val="left" w:pos="851"/>
        </w:tabs>
        <w:ind w:right="901"/>
        <w:jc w:val="both"/>
        <w:rPr>
          <w:rFonts w:ascii="Palatino Linotype" w:hAnsi="Palatino Linotype" w:cs="Arial"/>
          <w:i/>
          <w:sz w:val="22"/>
          <w:szCs w:val="22"/>
        </w:rPr>
      </w:pPr>
      <w:r w:rsidRPr="009501F8">
        <w:rPr>
          <w:rFonts w:ascii="Palatino Linotype" w:hAnsi="Palatino Linotype" w:cs="Arial"/>
          <w:i/>
          <w:sz w:val="22"/>
          <w:szCs w:val="22"/>
        </w:rPr>
        <w:t>“</w:t>
      </w:r>
      <w:r w:rsidR="00EA61DE" w:rsidRPr="009501F8">
        <w:rPr>
          <w:rFonts w:ascii="Palatino Linotype" w:hAnsi="Palatino Linotype" w:cs="Arial"/>
          <w:i/>
          <w:sz w:val="22"/>
          <w:szCs w:val="22"/>
        </w:rPr>
        <w:t xml:space="preserve">la respuesta a la </w:t>
      </w:r>
      <w:proofErr w:type="spellStart"/>
      <w:r w:rsidR="00EA61DE" w:rsidRPr="009501F8">
        <w:rPr>
          <w:rFonts w:ascii="Palatino Linotype" w:hAnsi="Palatino Linotype" w:cs="Arial"/>
          <w:i/>
          <w:sz w:val="22"/>
          <w:szCs w:val="22"/>
        </w:rPr>
        <w:t>informacion</w:t>
      </w:r>
      <w:proofErr w:type="spellEnd"/>
      <w:r w:rsidR="00EA61DE" w:rsidRPr="009501F8">
        <w:rPr>
          <w:rFonts w:ascii="Palatino Linotype" w:hAnsi="Palatino Linotype" w:cs="Arial"/>
          <w:i/>
          <w:sz w:val="22"/>
          <w:szCs w:val="22"/>
        </w:rPr>
        <w:t xml:space="preserve"> </w:t>
      </w:r>
      <w:proofErr w:type="spellStart"/>
      <w:r w:rsidR="00EA61DE" w:rsidRPr="009501F8">
        <w:rPr>
          <w:rFonts w:ascii="Palatino Linotype" w:hAnsi="Palatino Linotype" w:cs="Arial"/>
          <w:i/>
          <w:sz w:val="22"/>
          <w:szCs w:val="22"/>
        </w:rPr>
        <w:t>solcitada</w:t>
      </w:r>
      <w:proofErr w:type="spellEnd"/>
      <w:r w:rsidRPr="009501F8">
        <w:rPr>
          <w:rFonts w:ascii="Palatino Linotype" w:hAnsi="Palatino Linotype" w:cs="Arial"/>
          <w:i/>
          <w:sz w:val="22"/>
          <w:szCs w:val="22"/>
        </w:rPr>
        <w:t>” (sic).</w:t>
      </w:r>
    </w:p>
    <w:p w14:paraId="29A72508" w14:textId="77777777" w:rsidR="007F1869" w:rsidRPr="009501F8" w:rsidRDefault="007F1869" w:rsidP="009501F8">
      <w:pPr>
        <w:tabs>
          <w:tab w:val="left" w:pos="851"/>
        </w:tabs>
        <w:ind w:right="901"/>
        <w:jc w:val="both"/>
        <w:rPr>
          <w:rFonts w:ascii="Palatino Linotype" w:hAnsi="Palatino Linotype" w:cs="Arial"/>
          <w:i/>
          <w:sz w:val="22"/>
          <w:szCs w:val="22"/>
        </w:rPr>
      </w:pPr>
    </w:p>
    <w:p w14:paraId="36B926AD" w14:textId="77777777" w:rsidR="007F1869" w:rsidRPr="009501F8" w:rsidRDefault="007F1869" w:rsidP="009501F8">
      <w:pPr>
        <w:spacing w:line="360" w:lineRule="auto"/>
        <w:jc w:val="both"/>
        <w:rPr>
          <w:rFonts w:ascii="Palatino Linotype" w:hAnsi="Palatino Linotype" w:cs="Arial"/>
          <w:b/>
          <w:lang w:val="es-419"/>
        </w:rPr>
      </w:pPr>
      <w:r w:rsidRPr="009501F8">
        <w:rPr>
          <w:rFonts w:ascii="Palatino Linotype" w:hAnsi="Palatino Linotype" w:cs="Arial"/>
          <w:b/>
          <w:lang w:val="es-419"/>
        </w:rPr>
        <w:t>Razones o motivos de inconformidad:</w:t>
      </w:r>
    </w:p>
    <w:p w14:paraId="77389B46" w14:textId="6CB76936" w:rsidR="007F1869" w:rsidRPr="009501F8" w:rsidRDefault="007F1869" w:rsidP="009501F8">
      <w:pPr>
        <w:tabs>
          <w:tab w:val="left" w:pos="851"/>
        </w:tabs>
        <w:ind w:right="49"/>
        <w:jc w:val="both"/>
        <w:rPr>
          <w:rFonts w:ascii="Palatino Linotype" w:hAnsi="Palatino Linotype" w:cs="Arial"/>
          <w:i/>
          <w:sz w:val="22"/>
          <w:szCs w:val="22"/>
        </w:rPr>
      </w:pPr>
      <w:r w:rsidRPr="009501F8">
        <w:rPr>
          <w:rFonts w:ascii="Palatino Linotype" w:hAnsi="Palatino Linotype" w:cs="Arial"/>
          <w:i/>
          <w:sz w:val="22"/>
          <w:szCs w:val="22"/>
        </w:rPr>
        <w:t>“</w:t>
      </w:r>
      <w:r w:rsidR="00EA61DE" w:rsidRPr="009501F8">
        <w:rPr>
          <w:rFonts w:ascii="Palatino Linotype" w:hAnsi="Palatino Linotype" w:cs="Arial"/>
          <w:i/>
          <w:sz w:val="22"/>
          <w:szCs w:val="22"/>
        </w:rPr>
        <w:t xml:space="preserve">solo se me brinda un </w:t>
      </w:r>
      <w:proofErr w:type="spellStart"/>
      <w:r w:rsidR="00EA61DE" w:rsidRPr="009501F8">
        <w:rPr>
          <w:rFonts w:ascii="Palatino Linotype" w:hAnsi="Palatino Linotype" w:cs="Arial"/>
          <w:i/>
          <w:sz w:val="22"/>
          <w:szCs w:val="22"/>
        </w:rPr>
        <w:t>hiperviculo</w:t>
      </w:r>
      <w:proofErr w:type="spellEnd"/>
      <w:r w:rsidR="00EA61DE" w:rsidRPr="009501F8">
        <w:rPr>
          <w:rFonts w:ascii="Palatino Linotype" w:hAnsi="Palatino Linotype" w:cs="Arial"/>
          <w:i/>
          <w:sz w:val="22"/>
          <w:szCs w:val="22"/>
        </w:rPr>
        <w:t xml:space="preserve"> para buscar la </w:t>
      </w:r>
      <w:proofErr w:type="spellStart"/>
      <w:r w:rsidR="00EA61DE" w:rsidRPr="009501F8">
        <w:rPr>
          <w:rFonts w:ascii="Palatino Linotype" w:hAnsi="Palatino Linotype" w:cs="Arial"/>
          <w:i/>
          <w:sz w:val="22"/>
          <w:szCs w:val="22"/>
        </w:rPr>
        <w:t>informacion</w:t>
      </w:r>
      <w:proofErr w:type="spellEnd"/>
      <w:r w:rsidR="00EA61DE" w:rsidRPr="009501F8">
        <w:rPr>
          <w:rFonts w:ascii="Palatino Linotype" w:hAnsi="Palatino Linotype" w:cs="Arial"/>
          <w:i/>
          <w:sz w:val="22"/>
          <w:szCs w:val="22"/>
        </w:rPr>
        <w:t xml:space="preserve"> la cual no corresponde a lo </w:t>
      </w:r>
      <w:proofErr w:type="spellStart"/>
      <w:r w:rsidR="00EA61DE" w:rsidRPr="009501F8">
        <w:rPr>
          <w:rFonts w:ascii="Palatino Linotype" w:hAnsi="Palatino Linotype" w:cs="Arial"/>
          <w:i/>
          <w:sz w:val="22"/>
          <w:szCs w:val="22"/>
        </w:rPr>
        <w:t>solicitido</w:t>
      </w:r>
      <w:proofErr w:type="spellEnd"/>
      <w:r w:rsidR="00EA61DE" w:rsidRPr="009501F8">
        <w:rPr>
          <w:rFonts w:ascii="Palatino Linotype" w:hAnsi="Palatino Linotype" w:cs="Arial"/>
          <w:i/>
          <w:sz w:val="22"/>
          <w:szCs w:val="22"/>
        </w:rPr>
        <w:t xml:space="preserve">, </w:t>
      </w:r>
      <w:proofErr w:type="spellStart"/>
      <w:r w:rsidR="00EA61DE" w:rsidRPr="009501F8">
        <w:rPr>
          <w:rFonts w:ascii="Palatino Linotype" w:hAnsi="Palatino Linotype" w:cs="Arial"/>
          <w:i/>
          <w:sz w:val="22"/>
          <w:szCs w:val="22"/>
        </w:rPr>
        <w:t>por que</w:t>
      </w:r>
      <w:proofErr w:type="spellEnd"/>
      <w:r w:rsidR="00EA61DE" w:rsidRPr="009501F8">
        <w:rPr>
          <w:rFonts w:ascii="Palatino Linotype" w:hAnsi="Palatino Linotype" w:cs="Arial"/>
          <w:i/>
          <w:sz w:val="22"/>
          <w:szCs w:val="22"/>
        </w:rPr>
        <w:t xml:space="preserve"> lo que se pide son recibos de pago de </w:t>
      </w:r>
      <w:proofErr w:type="spellStart"/>
      <w:r w:rsidR="00EA61DE" w:rsidRPr="009501F8">
        <w:rPr>
          <w:rFonts w:ascii="Palatino Linotype" w:hAnsi="Palatino Linotype" w:cs="Arial"/>
          <w:i/>
          <w:sz w:val="22"/>
          <w:szCs w:val="22"/>
        </w:rPr>
        <w:t>nomina</w:t>
      </w:r>
      <w:proofErr w:type="spellEnd"/>
      <w:r w:rsidR="00EA61DE" w:rsidRPr="009501F8">
        <w:rPr>
          <w:rFonts w:ascii="Palatino Linotype" w:hAnsi="Palatino Linotype" w:cs="Arial"/>
          <w:i/>
          <w:sz w:val="22"/>
          <w:szCs w:val="22"/>
        </w:rPr>
        <w:t xml:space="preserve"> de servidores </w:t>
      </w:r>
      <w:proofErr w:type="spellStart"/>
      <w:r w:rsidR="00EA61DE" w:rsidRPr="009501F8">
        <w:rPr>
          <w:rFonts w:ascii="Palatino Linotype" w:hAnsi="Palatino Linotype" w:cs="Arial"/>
          <w:i/>
          <w:sz w:val="22"/>
          <w:szCs w:val="22"/>
        </w:rPr>
        <w:t>publicos</w:t>
      </w:r>
      <w:proofErr w:type="spellEnd"/>
      <w:r w:rsidR="00EA61DE" w:rsidRPr="009501F8">
        <w:rPr>
          <w:rFonts w:ascii="Palatino Linotype" w:hAnsi="Palatino Linotype" w:cs="Arial"/>
          <w:i/>
          <w:sz w:val="22"/>
          <w:szCs w:val="22"/>
        </w:rPr>
        <w:t xml:space="preserve"> LLAMA LA ATENCION QUE EL TIPO DE RESPUESTA QUE DE MANERA SISTEMATICA BRINDA LA UNIDAD DE TRANSPARENCIA, SIEMPRE ENVIANDO HIPERVICULOS PARA DONDE NO VIENE LA INFORMACION, SOLICITO SE LE INICIE UN PROCEDIMIENTO POR OBSTRUCCION DELA JUSTICIA</w:t>
      </w:r>
      <w:r w:rsidRPr="009501F8">
        <w:rPr>
          <w:rFonts w:ascii="Palatino Linotype" w:hAnsi="Palatino Linotype" w:cs="Arial"/>
          <w:i/>
          <w:sz w:val="22"/>
          <w:szCs w:val="22"/>
        </w:rPr>
        <w:t>” (sic).</w:t>
      </w:r>
    </w:p>
    <w:p w14:paraId="7FA4E343" w14:textId="77777777" w:rsidR="00EA61DE" w:rsidRPr="009501F8" w:rsidRDefault="00EA61DE" w:rsidP="009501F8">
      <w:pPr>
        <w:tabs>
          <w:tab w:val="left" w:pos="851"/>
        </w:tabs>
        <w:ind w:right="901"/>
        <w:jc w:val="both"/>
        <w:rPr>
          <w:rFonts w:ascii="Palatino Linotype" w:hAnsi="Palatino Linotype" w:cs="Arial"/>
          <w:i/>
          <w:sz w:val="22"/>
          <w:szCs w:val="22"/>
        </w:rPr>
      </w:pPr>
    </w:p>
    <w:p w14:paraId="30A1B0E1" w14:textId="29D54EF1" w:rsidR="00EA61DE" w:rsidRPr="009501F8" w:rsidRDefault="00EA61DE" w:rsidP="009501F8">
      <w:pPr>
        <w:pStyle w:val="Prrafodelista"/>
        <w:numPr>
          <w:ilvl w:val="0"/>
          <w:numId w:val="35"/>
        </w:numPr>
        <w:spacing w:line="360" w:lineRule="auto"/>
        <w:jc w:val="both"/>
        <w:rPr>
          <w:rFonts w:ascii="Palatino Linotype" w:hAnsi="Palatino Linotype"/>
          <w:b/>
          <w:bCs/>
          <w:szCs w:val="22"/>
        </w:rPr>
      </w:pPr>
      <w:r w:rsidRPr="009501F8">
        <w:rPr>
          <w:rFonts w:ascii="Palatino Linotype" w:hAnsi="Palatino Linotype"/>
          <w:b/>
          <w:bCs/>
          <w:szCs w:val="22"/>
        </w:rPr>
        <w:t>01931/INFOEM/IP/RR/2023</w:t>
      </w:r>
    </w:p>
    <w:p w14:paraId="460B7E6E" w14:textId="77777777" w:rsidR="00EA61DE" w:rsidRPr="009501F8" w:rsidRDefault="00EA61DE" w:rsidP="009501F8">
      <w:pPr>
        <w:spacing w:line="360" w:lineRule="auto"/>
        <w:jc w:val="both"/>
        <w:rPr>
          <w:rFonts w:ascii="Palatino Linotype" w:hAnsi="Palatino Linotype" w:cs="Arial"/>
          <w:b/>
        </w:rPr>
      </w:pPr>
      <w:r w:rsidRPr="009501F8">
        <w:rPr>
          <w:rFonts w:ascii="Palatino Linotype" w:hAnsi="Palatino Linotype" w:cs="Arial"/>
          <w:b/>
          <w:lang w:val="es-419"/>
        </w:rPr>
        <w:t>A</w:t>
      </w:r>
      <w:proofErr w:type="spellStart"/>
      <w:r w:rsidRPr="009501F8">
        <w:rPr>
          <w:rFonts w:ascii="Palatino Linotype" w:hAnsi="Palatino Linotype" w:cs="Arial"/>
          <w:b/>
        </w:rPr>
        <w:t>cto</w:t>
      </w:r>
      <w:proofErr w:type="spellEnd"/>
      <w:r w:rsidRPr="009501F8">
        <w:rPr>
          <w:rFonts w:ascii="Palatino Linotype" w:hAnsi="Palatino Linotype" w:cs="Arial"/>
          <w:b/>
        </w:rPr>
        <w:t xml:space="preserve"> impugnado:</w:t>
      </w:r>
    </w:p>
    <w:p w14:paraId="41FE21DF" w14:textId="39AB5609" w:rsidR="00EA61DE" w:rsidRPr="009501F8" w:rsidRDefault="00EA61DE" w:rsidP="009501F8">
      <w:pPr>
        <w:tabs>
          <w:tab w:val="left" w:pos="851"/>
        </w:tabs>
        <w:ind w:right="901"/>
        <w:jc w:val="both"/>
        <w:rPr>
          <w:rFonts w:ascii="Palatino Linotype" w:hAnsi="Palatino Linotype" w:cs="Arial"/>
          <w:i/>
          <w:sz w:val="22"/>
          <w:szCs w:val="22"/>
        </w:rPr>
      </w:pPr>
      <w:r w:rsidRPr="009501F8">
        <w:rPr>
          <w:rFonts w:ascii="Palatino Linotype" w:hAnsi="Palatino Linotype" w:cs="Arial"/>
          <w:i/>
          <w:sz w:val="22"/>
          <w:szCs w:val="22"/>
        </w:rPr>
        <w:t xml:space="preserve">“la respuesta a la </w:t>
      </w:r>
      <w:proofErr w:type="spellStart"/>
      <w:r w:rsidRPr="009501F8">
        <w:rPr>
          <w:rFonts w:ascii="Palatino Linotype" w:hAnsi="Palatino Linotype" w:cs="Arial"/>
          <w:i/>
          <w:sz w:val="22"/>
          <w:szCs w:val="22"/>
        </w:rPr>
        <w:t>informacion</w:t>
      </w:r>
      <w:proofErr w:type="spellEnd"/>
      <w:r w:rsidRPr="009501F8">
        <w:rPr>
          <w:rFonts w:ascii="Palatino Linotype" w:hAnsi="Palatino Linotype" w:cs="Arial"/>
          <w:i/>
          <w:sz w:val="22"/>
          <w:szCs w:val="22"/>
        </w:rPr>
        <w:t xml:space="preserve"> solicitada” (sic).</w:t>
      </w:r>
    </w:p>
    <w:p w14:paraId="4D662EAB" w14:textId="77777777" w:rsidR="00EA61DE" w:rsidRPr="009501F8" w:rsidRDefault="00EA61DE" w:rsidP="009501F8">
      <w:pPr>
        <w:tabs>
          <w:tab w:val="left" w:pos="851"/>
        </w:tabs>
        <w:ind w:right="901"/>
        <w:jc w:val="both"/>
        <w:rPr>
          <w:rFonts w:ascii="Palatino Linotype" w:hAnsi="Palatino Linotype" w:cs="Arial"/>
          <w:i/>
          <w:sz w:val="22"/>
          <w:szCs w:val="22"/>
        </w:rPr>
      </w:pPr>
    </w:p>
    <w:p w14:paraId="64193AF9" w14:textId="77777777" w:rsidR="00EA61DE" w:rsidRPr="009501F8" w:rsidRDefault="00EA61DE" w:rsidP="009501F8">
      <w:pPr>
        <w:spacing w:line="360" w:lineRule="auto"/>
        <w:jc w:val="both"/>
        <w:rPr>
          <w:rFonts w:ascii="Palatino Linotype" w:hAnsi="Palatino Linotype" w:cs="Arial"/>
          <w:b/>
          <w:lang w:val="es-419"/>
        </w:rPr>
      </w:pPr>
      <w:r w:rsidRPr="009501F8">
        <w:rPr>
          <w:rFonts w:ascii="Palatino Linotype" w:hAnsi="Palatino Linotype" w:cs="Arial"/>
          <w:b/>
          <w:lang w:val="es-419"/>
        </w:rPr>
        <w:t>Razones o motivos de inconformidad:</w:t>
      </w:r>
    </w:p>
    <w:p w14:paraId="6EFCA0F2" w14:textId="1137895E" w:rsidR="00EA61DE" w:rsidRPr="009501F8" w:rsidRDefault="00EA61DE" w:rsidP="009501F8">
      <w:pPr>
        <w:tabs>
          <w:tab w:val="left" w:pos="851"/>
        </w:tabs>
        <w:ind w:right="49"/>
        <w:jc w:val="both"/>
        <w:rPr>
          <w:rFonts w:ascii="Palatino Linotype" w:hAnsi="Palatino Linotype" w:cs="Arial"/>
          <w:i/>
          <w:sz w:val="22"/>
          <w:szCs w:val="22"/>
        </w:rPr>
      </w:pPr>
      <w:r w:rsidRPr="009501F8">
        <w:rPr>
          <w:rFonts w:ascii="Palatino Linotype" w:hAnsi="Palatino Linotype" w:cs="Arial"/>
          <w:i/>
          <w:sz w:val="22"/>
          <w:szCs w:val="22"/>
        </w:rPr>
        <w:t xml:space="preserve">“solo se me brinda un </w:t>
      </w:r>
      <w:proofErr w:type="spellStart"/>
      <w:r w:rsidRPr="009501F8">
        <w:rPr>
          <w:rFonts w:ascii="Palatino Linotype" w:hAnsi="Palatino Linotype" w:cs="Arial"/>
          <w:i/>
          <w:sz w:val="22"/>
          <w:szCs w:val="22"/>
        </w:rPr>
        <w:t>hiperviculo</w:t>
      </w:r>
      <w:proofErr w:type="spellEnd"/>
      <w:r w:rsidRPr="009501F8">
        <w:rPr>
          <w:rFonts w:ascii="Palatino Linotype" w:hAnsi="Palatino Linotype" w:cs="Arial"/>
          <w:i/>
          <w:sz w:val="22"/>
          <w:szCs w:val="22"/>
        </w:rPr>
        <w:t xml:space="preserve"> para buscar la </w:t>
      </w:r>
      <w:proofErr w:type="spellStart"/>
      <w:r w:rsidRPr="009501F8">
        <w:rPr>
          <w:rFonts w:ascii="Palatino Linotype" w:hAnsi="Palatino Linotype" w:cs="Arial"/>
          <w:i/>
          <w:sz w:val="22"/>
          <w:szCs w:val="22"/>
        </w:rPr>
        <w:t>informacion</w:t>
      </w:r>
      <w:proofErr w:type="spellEnd"/>
      <w:r w:rsidRPr="009501F8">
        <w:rPr>
          <w:rFonts w:ascii="Palatino Linotype" w:hAnsi="Palatino Linotype" w:cs="Arial"/>
          <w:i/>
          <w:sz w:val="22"/>
          <w:szCs w:val="22"/>
        </w:rPr>
        <w:t xml:space="preserve"> la cual no corresponde a lo </w:t>
      </w:r>
      <w:proofErr w:type="spellStart"/>
      <w:r w:rsidRPr="009501F8">
        <w:rPr>
          <w:rFonts w:ascii="Palatino Linotype" w:hAnsi="Palatino Linotype" w:cs="Arial"/>
          <w:i/>
          <w:sz w:val="22"/>
          <w:szCs w:val="22"/>
        </w:rPr>
        <w:t>solicitido</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por que</w:t>
      </w:r>
      <w:proofErr w:type="spellEnd"/>
      <w:r w:rsidRPr="009501F8">
        <w:rPr>
          <w:rFonts w:ascii="Palatino Linotype" w:hAnsi="Palatino Linotype" w:cs="Arial"/>
          <w:i/>
          <w:sz w:val="22"/>
          <w:szCs w:val="22"/>
        </w:rPr>
        <w:t xml:space="preserve"> lo que se pide son recibos de pago de </w:t>
      </w:r>
      <w:proofErr w:type="spellStart"/>
      <w:r w:rsidRPr="009501F8">
        <w:rPr>
          <w:rFonts w:ascii="Palatino Linotype" w:hAnsi="Palatino Linotype" w:cs="Arial"/>
          <w:i/>
          <w:sz w:val="22"/>
          <w:szCs w:val="22"/>
        </w:rPr>
        <w:t>nomiba</w:t>
      </w:r>
      <w:proofErr w:type="spellEnd"/>
      <w:r w:rsidRPr="009501F8">
        <w:rPr>
          <w:rFonts w:ascii="Palatino Linotype" w:hAnsi="Palatino Linotype" w:cs="Arial"/>
          <w:i/>
          <w:sz w:val="22"/>
          <w:szCs w:val="22"/>
        </w:rPr>
        <w:t xml:space="preserve"> de servidores </w:t>
      </w:r>
      <w:proofErr w:type="spellStart"/>
      <w:r w:rsidRPr="009501F8">
        <w:rPr>
          <w:rFonts w:ascii="Palatino Linotype" w:hAnsi="Palatino Linotype" w:cs="Arial"/>
          <w:i/>
          <w:sz w:val="22"/>
          <w:szCs w:val="22"/>
        </w:rPr>
        <w:t>publicos</w:t>
      </w:r>
      <w:proofErr w:type="spellEnd"/>
      <w:r w:rsidRPr="009501F8">
        <w:rPr>
          <w:rFonts w:ascii="Palatino Linotype" w:hAnsi="Palatino Linotype" w:cs="Arial"/>
          <w:i/>
          <w:sz w:val="22"/>
          <w:szCs w:val="22"/>
        </w:rPr>
        <w:t xml:space="preserve"> LLAMA LA ATENCION QUE EL TIPO DE RESPUESTA QUE DE MANERA SISTEMATICA BRINDA LA UNIDAD DE TRANSPARENCIA, SIEMPRE ENVIANDO HIPERVICULOS PARA DONDE NO VIENE LA INFORMACION, SOLICITO SE LE INICIE UN PROCEDIMIENTO POR OBSTRUCCION DELA JUSTICIA </w:t>
      </w:r>
      <w:proofErr w:type="spellStart"/>
      <w:r w:rsidRPr="009501F8">
        <w:rPr>
          <w:rFonts w:ascii="Palatino Linotype" w:hAnsi="Palatino Linotype" w:cs="Arial"/>
          <w:i/>
          <w:sz w:val="22"/>
          <w:szCs w:val="22"/>
        </w:rPr>
        <w:t>ademas</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crren</w:t>
      </w:r>
      <w:proofErr w:type="spellEnd"/>
      <w:r w:rsidRPr="009501F8">
        <w:rPr>
          <w:rFonts w:ascii="Palatino Linotype" w:hAnsi="Palatino Linotype" w:cs="Arial"/>
          <w:i/>
          <w:sz w:val="22"/>
          <w:szCs w:val="22"/>
        </w:rPr>
        <w:t xml:space="preserve"> que no sabemos que el ayuntamiento de </w:t>
      </w:r>
      <w:proofErr w:type="spellStart"/>
      <w:r w:rsidRPr="009501F8">
        <w:rPr>
          <w:rFonts w:ascii="Palatino Linotype" w:hAnsi="Palatino Linotype" w:cs="Arial"/>
          <w:i/>
          <w:sz w:val="22"/>
          <w:szCs w:val="22"/>
        </w:rPr>
        <w:t>lerma</w:t>
      </w:r>
      <w:proofErr w:type="spellEnd"/>
      <w:r w:rsidRPr="009501F8">
        <w:rPr>
          <w:rFonts w:ascii="Palatino Linotype" w:hAnsi="Palatino Linotype" w:cs="Arial"/>
          <w:i/>
          <w:sz w:val="22"/>
          <w:szCs w:val="22"/>
        </w:rPr>
        <w:t xml:space="preserve"> le paga a </w:t>
      </w:r>
      <w:proofErr w:type="spellStart"/>
      <w:r w:rsidRPr="009501F8">
        <w:rPr>
          <w:rFonts w:ascii="Palatino Linotype" w:hAnsi="Palatino Linotype" w:cs="Arial"/>
          <w:i/>
          <w:sz w:val="22"/>
          <w:szCs w:val="22"/>
        </w:rPr>
        <w:t>jose</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emanuel</w:t>
      </w:r>
      <w:proofErr w:type="spellEnd"/>
      <w:r w:rsidRPr="009501F8">
        <w:rPr>
          <w:rFonts w:ascii="Palatino Linotype" w:hAnsi="Palatino Linotype" w:cs="Arial"/>
          <w:i/>
          <w:sz w:val="22"/>
          <w:szCs w:val="22"/>
        </w:rPr>
        <w:t xml:space="preserve"> cruz </w:t>
      </w:r>
      <w:proofErr w:type="spellStart"/>
      <w:r w:rsidRPr="009501F8">
        <w:rPr>
          <w:rFonts w:ascii="Palatino Linotype" w:hAnsi="Palatino Linotype" w:cs="Arial"/>
          <w:i/>
          <w:sz w:val="22"/>
          <w:szCs w:val="22"/>
        </w:rPr>
        <w:t>nuñez</w:t>
      </w:r>
      <w:proofErr w:type="spellEnd"/>
      <w:r w:rsidRPr="009501F8">
        <w:rPr>
          <w:rFonts w:ascii="Palatino Linotype" w:hAnsi="Palatino Linotype" w:cs="Arial"/>
          <w:i/>
          <w:sz w:val="22"/>
          <w:szCs w:val="22"/>
        </w:rPr>
        <w:t xml:space="preserve"> quien es delegado del </w:t>
      </w:r>
      <w:proofErr w:type="spellStart"/>
      <w:r w:rsidRPr="009501F8">
        <w:rPr>
          <w:rFonts w:ascii="Palatino Linotype" w:hAnsi="Palatino Linotype" w:cs="Arial"/>
          <w:i/>
          <w:sz w:val="22"/>
          <w:szCs w:val="22"/>
        </w:rPr>
        <w:t>pri</w:t>
      </w:r>
      <w:proofErr w:type="spellEnd"/>
      <w:r w:rsidRPr="009501F8">
        <w:rPr>
          <w:rFonts w:ascii="Palatino Linotype" w:hAnsi="Palatino Linotype" w:cs="Arial"/>
          <w:i/>
          <w:sz w:val="22"/>
          <w:szCs w:val="22"/>
        </w:rPr>
        <w:t xml:space="preserve"> en </w:t>
      </w:r>
      <w:proofErr w:type="spellStart"/>
      <w:r w:rsidRPr="009501F8">
        <w:rPr>
          <w:rFonts w:ascii="Palatino Linotype" w:hAnsi="Palatino Linotype" w:cs="Arial"/>
          <w:i/>
          <w:sz w:val="22"/>
          <w:szCs w:val="22"/>
        </w:rPr>
        <w:t>ocoyoacac</w:t>
      </w:r>
      <w:proofErr w:type="spellEnd"/>
      <w:r w:rsidRPr="009501F8">
        <w:rPr>
          <w:rFonts w:ascii="Palatino Linotype" w:hAnsi="Palatino Linotype" w:cs="Arial"/>
          <w:i/>
          <w:sz w:val="22"/>
          <w:szCs w:val="22"/>
        </w:rPr>
        <w:t xml:space="preserve">, solo queremos </w:t>
      </w:r>
      <w:proofErr w:type="spellStart"/>
      <w:r w:rsidRPr="009501F8">
        <w:rPr>
          <w:rFonts w:ascii="Palatino Linotype" w:hAnsi="Palatino Linotype" w:cs="Arial"/>
          <w:i/>
          <w:sz w:val="22"/>
          <w:szCs w:val="22"/>
        </w:rPr>
        <w:t>infirmacion</w:t>
      </w:r>
      <w:proofErr w:type="spellEnd"/>
      <w:r w:rsidRPr="009501F8">
        <w:rPr>
          <w:rFonts w:ascii="Palatino Linotype" w:hAnsi="Palatino Linotype" w:cs="Arial"/>
          <w:i/>
          <w:sz w:val="22"/>
          <w:szCs w:val="22"/>
        </w:rPr>
        <w:t xml:space="preserve"> para hacer la denuncia penal” (sic).</w:t>
      </w:r>
    </w:p>
    <w:p w14:paraId="73AF8C2E" w14:textId="7FFCC715" w:rsidR="00EA61DE" w:rsidRDefault="00EA61DE" w:rsidP="009501F8">
      <w:pPr>
        <w:tabs>
          <w:tab w:val="left" w:pos="851"/>
        </w:tabs>
        <w:ind w:right="901"/>
        <w:jc w:val="both"/>
        <w:rPr>
          <w:rFonts w:ascii="Palatino Linotype" w:hAnsi="Palatino Linotype" w:cs="Arial"/>
          <w:i/>
          <w:sz w:val="22"/>
          <w:szCs w:val="22"/>
        </w:rPr>
      </w:pPr>
    </w:p>
    <w:p w14:paraId="1F6E5E8D" w14:textId="77777777" w:rsidR="009501F8" w:rsidRPr="009501F8" w:rsidRDefault="009501F8" w:rsidP="009501F8">
      <w:pPr>
        <w:tabs>
          <w:tab w:val="left" w:pos="851"/>
        </w:tabs>
        <w:ind w:right="901"/>
        <w:jc w:val="both"/>
        <w:rPr>
          <w:rFonts w:ascii="Palatino Linotype" w:hAnsi="Palatino Linotype" w:cs="Arial"/>
          <w:i/>
          <w:sz w:val="22"/>
          <w:szCs w:val="22"/>
        </w:rPr>
      </w:pPr>
    </w:p>
    <w:p w14:paraId="3CEDC3A8" w14:textId="74DBD186" w:rsidR="00182393" w:rsidRPr="009501F8" w:rsidRDefault="00175D71" w:rsidP="009501F8">
      <w:pPr>
        <w:spacing w:before="100" w:beforeAutospacing="1" w:after="100" w:afterAutospacing="1" w:line="360" w:lineRule="auto"/>
        <w:jc w:val="both"/>
        <w:rPr>
          <w:rFonts w:ascii="Palatino Linotype" w:hAnsi="Palatino Linotype" w:cs="Arial"/>
          <w:b/>
          <w:sz w:val="26"/>
          <w:szCs w:val="26"/>
        </w:rPr>
      </w:pPr>
      <w:r w:rsidRPr="009501F8">
        <w:rPr>
          <w:rFonts w:ascii="Palatino Linotype" w:hAnsi="Palatino Linotype" w:cs="Arial"/>
          <w:b/>
          <w:sz w:val="26"/>
          <w:szCs w:val="26"/>
        </w:rPr>
        <w:lastRenderedPageBreak/>
        <w:t>IV</w:t>
      </w:r>
      <w:r w:rsidR="00182393" w:rsidRPr="009501F8">
        <w:rPr>
          <w:rFonts w:ascii="Palatino Linotype" w:hAnsi="Palatino Linotype" w:cs="Arial"/>
          <w:b/>
          <w:sz w:val="26"/>
          <w:szCs w:val="26"/>
        </w:rPr>
        <w:t>. Del turno del Recurso de Revisión</w:t>
      </w:r>
      <w:r w:rsidR="007F1869" w:rsidRPr="009501F8">
        <w:rPr>
          <w:rFonts w:ascii="Palatino Linotype" w:hAnsi="Palatino Linotype" w:cs="Arial"/>
          <w:b/>
          <w:sz w:val="26"/>
          <w:szCs w:val="26"/>
        </w:rPr>
        <w:t>.</w:t>
      </w:r>
    </w:p>
    <w:p w14:paraId="4636B743" w14:textId="257AEB09" w:rsidR="007F1869" w:rsidRPr="009501F8" w:rsidRDefault="007F1869" w:rsidP="009501F8">
      <w:pPr>
        <w:spacing w:line="360" w:lineRule="auto"/>
        <w:jc w:val="both"/>
        <w:rPr>
          <w:rFonts w:ascii="Palatino Linotype" w:hAnsi="Palatino Linotype" w:cs="Arial"/>
        </w:rPr>
      </w:pPr>
      <w:r w:rsidRPr="009501F8">
        <w:rPr>
          <w:rFonts w:ascii="Palatino Linotype" w:hAnsi="Palatino Linotype" w:cs="Arial"/>
        </w:rPr>
        <w:t xml:space="preserve">El </w:t>
      </w:r>
      <w:r w:rsidR="00175D71" w:rsidRPr="009501F8">
        <w:rPr>
          <w:rFonts w:ascii="Palatino Linotype" w:hAnsi="Palatino Linotype" w:cs="Arial"/>
          <w:b/>
          <w:bCs/>
        </w:rPr>
        <w:t>trece</w:t>
      </w:r>
      <w:r w:rsidRPr="009501F8">
        <w:rPr>
          <w:rFonts w:ascii="Palatino Linotype" w:hAnsi="Palatino Linotype" w:cs="Arial"/>
          <w:b/>
          <w:bCs/>
        </w:rPr>
        <w:t xml:space="preserve"> de </w:t>
      </w:r>
      <w:r w:rsidR="00175D71" w:rsidRPr="009501F8">
        <w:rPr>
          <w:rFonts w:ascii="Palatino Linotype" w:hAnsi="Palatino Linotype" w:cs="Arial"/>
          <w:b/>
          <w:bCs/>
        </w:rPr>
        <w:t>a</w:t>
      </w:r>
      <w:r w:rsidR="003033AB" w:rsidRPr="009501F8">
        <w:rPr>
          <w:rFonts w:ascii="Palatino Linotype" w:hAnsi="Palatino Linotype" w:cs="Arial"/>
          <w:b/>
          <w:bCs/>
        </w:rPr>
        <w:t>bril</w:t>
      </w:r>
      <w:r w:rsidRPr="009501F8">
        <w:rPr>
          <w:rFonts w:ascii="Palatino Linotype" w:hAnsi="Palatino Linotype" w:cs="Arial"/>
          <w:b/>
          <w:bCs/>
        </w:rPr>
        <w:t xml:space="preserve"> de dos mil </w:t>
      </w:r>
      <w:r w:rsidR="003033AB" w:rsidRPr="009501F8">
        <w:rPr>
          <w:rFonts w:ascii="Palatino Linotype" w:hAnsi="Palatino Linotype" w:cs="Arial"/>
          <w:b/>
          <w:bCs/>
        </w:rPr>
        <w:t>veintitrés</w:t>
      </w:r>
      <w:r w:rsidRPr="009501F8">
        <w:rPr>
          <w:rFonts w:ascii="Palatino Linotype" w:hAnsi="Palatino Linotype" w:cs="Arial"/>
        </w:rPr>
        <w:t xml:space="preserve">, el medio de impugnación que se trata se envió electrónicamente al Instituto de </w:t>
      </w:r>
      <w:r w:rsidRPr="009501F8">
        <w:rPr>
          <w:rFonts w:ascii="Palatino Linotype" w:eastAsia="Arial Unicode MS" w:hAnsi="Palatino Linotype" w:cs="Arial"/>
        </w:rPr>
        <w:t>Transparencia</w:t>
      </w:r>
      <w:r w:rsidRPr="009501F8">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9501F8">
        <w:rPr>
          <w:rFonts w:ascii="Palatino Linotype" w:hAnsi="Palatino Linotype"/>
        </w:rPr>
        <w:t>Ley de Transparencia y Acceso a la Información Pública del Estado de México y Municipios</w:t>
      </w:r>
      <w:r w:rsidRPr="009501F8">
        <w:rPr>
          <w:rFonts w:ascii="Palatino Linotype" w:hAnsi="Palatino Linotype" w:cs="Arial"/>
        </w:rPr>
        <w:t xml:space="preserve">, se turnó mediante </w:t>
      </w:r>
      <w:r w:rsidRPr="009501F8">
        <w:rPr>
          <w:rFonts w:ascii="Palatino Linotype" w:hAnsi="Palatino Linotype" w:cs="Arial"/>
          <w:b/>
        </w:rPr>
        <w:t xml:space="preserve">EL </w:t>
      </w:r>
      <w:r w:rsidRPr="009501F8">
        <w:rPr>
          <w:rFonts w:ascii="Palatino Linotype" w:eastAsia="Arial Unicode MS" w:hAnsi="Palatino Linotype" w:cs="Arial"/>
          <w:b/>
        </w:rPr>
        <w:t>SAIMEX</w:t>
      </w:r>
      <w:r w:rsidRPr="009501F8">
        <w:rPr>
          <w:rFonts w:ascii="Palatino Linotype" w:hAnsi="Palatino Linotype"/>
        </w:rPr>
        <w:t xml:space="preserve">, a la </w:t>
      </w:r>
      <w:r w:rsidRPr="009501F8">
        <w:rPr>
          <w:rFonts w:ascii="Palatino Linotype" w:hAnsi="Palatino Linotype"/>
          <w:b/>
        </w:rPr>
        <w:t>C</w:t>
      </w:r>
      <w:r w:rsidRPr="009501F8">
        <w:rPr>
          <w:rFonts w:ascii="Palatino Linotype" w:hAnsi="Palatino Linotype" w:cs="Arial"/>
          <w:b/>
        </w:rPr>
        <w:t>omisionada</w:t>
      </w:r>
      <w:r w:rsidRPr="009501F8">
        <w:rPr>
          <w:rFonts w:ascii="Palatino Linotype" w:hAnsi="Palatino Linotype" w:cs="Arial"/>
        </w:rPr>
        <w:t xml:space="preserve"> </w:t>
      </w:r>
      <w:r w:rsidRPr="009501F8">
        <w:rPr>
          <w:rFonts w:ascii="Palatino Linotype" w:hAnsi="Palatino Linotype" w:cs="Arial"/>
          <w:b/>
        </w:rPr>
        <w:t>Sharon Cristina Morales Martínez</w:t>
      </w:r>
      <w:r w:rsidR="003033AB" w:rsidRPr="009501F8">
        <w:rPr>
          <w:rFonts w:ascii="Palatino Linotype" w:hAnsi="Palatino Linotype" w:cs="Arial"/>
        </w:rPr>
        <w:t>,</w:t>
      </w:r>
      <w:r w:rsidRPr="009501F8">
        <w:rPr>
          <w:rFonts w:ascii="Palatino Linotype" w:hAnsi="Palatino Linotype" w:cs="Arial"/>
        </w:rPr>
        <w:t xml:space="preserve"> </w:t>
      </w:r>
      <w:r w:rsidRPr="009501F8">
        <w:rPr>
          <w:rFonts w:ascii="Palatino Linotype" w:hAnsi="Palatino Linotype" w:cs="Arial"/>
          <w:b/>
        </w:rPr>
        <w:t>María del Rosario Mejía Ayala</w:t>
      </w:r>
      <w:r w:rsidR="003033AB" w:rsidRPr="009501F8">
        <w:rPr>
          <w:rFonts w:ascii="Palatino Linotype" w:hAnsi="Palatino Linotype" w:cs="Arial"/>
          <w:b/>
        </w:rPr>
        <w:t xml:space="preserve"> y José Martínez Vilchis</w:t>
      </w:r>
      <w:r w:rsidRPr="009501F8">
        <w:rPr>
          <w:rFonts w:ascii="Palatino Linotype" w:hAnsi="Palatino Linotype" w:cs="Arial"/>
          <w:b/>
        </w:rPr>
        <w:t xml:space="preserve"> </w:t>
      </w:r>
      <w:r w:rsidRPr="009501F8">
        <w:rPr>
          <w:rFonts w:ascii="Palatino Linotype" w:hAnsi="Palatino Linotype" w:cs="Arial"/>
        </w:rPr>
        <w:t xml:space="preserve">a efecto de decretar su admisión o </w:t>
      </w:r>
      <w:proofErr w:type="spellStart"/>
      <w:r w:rsidRPr="009501F8">
        <w:rPr>
          <w:rFonts w:ascii="Palatino Linotype" w:hAnsi="Palatino Linotype" w:cs="Arial"/>
        </w:rPr>
        <w:t>desechamiento</w:t>
      </w:r>
      <w:proofErr w:type="spellEnd"/>
      <w:r w:rsidRPr="009501F8">
        <w:rPr>
          <w:rFonts w:ascii="Palatino Linotype" w:hAnsi="Palatino Linotype" w:cs="Arial"/>
        </w:rPr>
        <w:t>.</w:t>
      </w:r>
    </w:p>
    <w:p w14:paraId="4AE6E91C" w14:textId="77777777" w:rsidR="00AD48EA" w:rsidRPr="009501F8" w:rsidRDefault="00AD48EA" w:rsidP="009501F8">
      <w:pPr>
        <w:spacing w:line="360" w:lineRule="auto"/>
        <w:jc w:val="both"/>
        <w:rPr>
          <w:rFonts w:ascii="Palatino Linotype" w:hAnsi="Palatino Linotype" w:cs="Arial"/>
        </w:rPr>
      </w:pPr>
    </w:p>
    <w:p w14:paraId="2FF8D1CF" w14:textId="2A470B11" w:rsidR="00AD48EA" w:rsidRPr="009501F8" w:rsidRDefault="00081178" w:rsidP="009501F8">
      <w:pPr>
        <w:tabs>
          <w:tab w:val="center" w:pos="4252"/>
          <w:tab w:val="right" w:pos="8504"/>
        </w:tabs>
        <w:spacing w:line="360" w:lineRule="auto"/>
        <w:jc w:val="both"/>
        <w:rPr>
          <w:rFonts w:ascii="Palatino Linotype" w:hAnsi="Palatino Linotype" w:cs="Arial"/>
          <w:b/>
          <w:sz w:val="26"/>
          <w:szCs w:val="26"/>
        </w:rPr>
      </w:pPr>
      <w:r w:rsidRPr="009501F8">
        <w:rPr>
          <w:rFonts w:ascii="Palatino Linotype" w:hAnsi="Palatino Linotype" w:cs="Arial"/>
          <w:b/>
          <w:sz w:val="26"/>
          <w:szCs w:val="26"/>
        </w:rPr>
        <w:t xml:space="preserve">a) </w:t>
      </w:r>
      <w:r w:rsidR="004077DA" w:rsidRPr="009501F8">
        <w:rPr>
          <w:rFonts w:ascii="Palatino Linotype" w:hAnsi="Palatino Linotype" w:cs="Arial"/>
          <w:b/>
          <w:sz w:val="26"/>
          <w:szCs w:val="26"/>
        </w:rPr>
        <w:t>Admisión del Recurso de Revisión</w:t>
      </w:r>
      <w:r w:rsidRPr="009501F8">
        <w:rPr>
          <w:rFonts w:ascii="Palatino Linotype" w:hAnsi="Palatino Linotype" w:cs="Arial"/>
          <w:b/>
          <w:sz w:val="26"/>
          <w:szCs w:val="26"/>
        </w:rPr>
        <w:t>.</w:t>
      </w:r>
    </w:p>
    <w:p w14:paraId="36064494" w14:textId="25F61311" w:rsidR="007F1869" w:rsidRPr="009501F8" w:rsidRDefault="007F1869" w:rsidP="009501F8">
      <w:pPr>
        <w:tabs>
          <w:tab w:val="center" w:pos="4252"/>
          <w:tab w:val="right" w:pos="8504"/>
        </w:tabs>
        <w:spacing w:line="360" w:lineRule="auto"/>
        <w:jc w:val="both"/>
        <w:rPr>
          <w:rFonts w:ascii="Palatino Linotype" w:hAnsi="Palatino Linotype" w:cs="Arial"/>
          <w:b/>
          <w:sz w:val="26"/>
          <w:szCs w:val="26"/>
        </w:rPr>
      </w:pPr>
      <w:r w:rsidRPr="009501F8">
        <w:rPr>
          <w:rFonts w:ascii="Palatino Linotype" w:hAnsi="Palatino Linotype" w:cs="Arial"/>
        </w:rPr>
        <w:t>De las constancias del expediente electrónico del</w:t>
      </w:r>
      <w:r w:rsidRPr="009501F8">
        <w:rPr>
          <w:rFonts w:ascii="Palatino Linotype" w:hAnsi="Palatino Linotype" w:cs="Arial"/>
          <w:b/>
        </w:rPr>
        <w:t xml:space="preserve"> SAIMEX</w:t>
      </w:r>
      <w:r w:rsidRPr="009501F8">
        <w:rPr>
          <w:rFonts w:ascii="Palatino Linotype" w:hAnsi="Palatino Linotype" w:cs="Arial"/>
        </w:rPr>
        <w:t xml:space="preserve">, se advierte que el </w:t>
      </w:r>
      <w:r w:rsidR="003033AB" w:rsidRPr="009501F8">
        <w:rPr>
          <w:rFonts w:ascii="Palatino Linotype" w:hAnsi="Palatino Linotype" w:cs="Arial"/>
          <w:b/>
        </w:rPr>
        <w:t>diecisiete y dieciocho</w:t>
      </w:r>
      <w:r w:rsidRPr="009501F8">
        <w:rPr>
          <w:rFonts w:ascii="Palatino Linotype" w:hAnsi="Palatino Linotype" w:cs="Arial"/>
          <w:b/>
          <w:bCs/>
        </w:rPr>
        <w:t xml:space="preserve"> de </w:t>
      </w:r>
      <w:r w:rsidR="003033AB" w:rsidRPr="009501F8">
        <w:rPr>
          <w:rFonts w:ascii="Palatino Linotype" w:hAnsi="Palatino Linotype" w:cs="Arial"/>
          <w:b/>
          <w:bCs/>
        </w:rPr>
        <w:t>abril</w:t>
      </w:r>
      <w:r w:rsidRPr="009501F8">
        <w:rPr>
          <w:rFonts w:ascii="Palatino Linotype" w:hAnsi="Palatino Linotype" w:cs="Arial"/>
          <w:b/>
          <w:bCs/>
        </w:rPr>
        <w:t xml:space="preserve"> de dos mil </w:t>
      </w:r>
      <w:r w:rsidR="003033AB" w:rsidRPr="009501F8">
        <w:rPr>
          <w:rFonts w:ascii="Palatino Linotype" w:hAnsi="Palatino Linotype" w:cs="Arial"/>
          <w:b/>
          <w:bCs/>
        </w:rPr>
        <w:t>veintitrés</w:t>
      </w:r>
      <w:r w:rsidRPr="009501F8">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9501F8">
        <w:rPr>
          <w:rFonts w:ascii="Palatino Linotype" w:hAnsi="Palatino Linotype" w:cs="Arial"/>
          <w:b/>
        </w:rPr>
        <w:t xml:space="preserve">EL RECURRENTE </w:t>
      </w:r>
      <w:r w:rsidRPr="009501F8">
        <w:rPr>
          <w:rFonts w:ascii="Palatino Linotype" w:hAnsi="Palatino Linotype" w:cs="Arial"/>
        </w:rPr>
        <w:t xml:space="preserve">manifestara lo que a su derecho conviniera, a efecto de presentar pruebas o alegatos y, en su caso, </w:t>
      </w:r>
      <w:r w:rsidRPr="009501F8">
        <w:rPr>
          <w:rFonts w:ascii="Palatino Linotype" w:hAnsi="Palatino Linotype" w:cs="Arial"/>
          <w:b/>
        </w:rPr>
        <w:t xml:space="preserve">EL SUJETO OBLIGADO </w:t>
      </w:r>
      <w:r w:rsidRPr="009501F8">
        <w:rPr>
          <w:rFonts w:ascii="Palatino Linotype" w:hAnsi="Palatino Linotype" w:cs="Arial"/>
        </w:rPr>
        <w:t>rindiera su correspondiente Informe Justificado.</w:t>
      </w:r>
    </w:p>
    <w:p w14:paraId="17F91D46" w14:textId="77777777" w:rsidR="007F1869" w:rsidRPr="009501F8" w:rsidRDefault="007F1869" w:rsidP="009501F8">
      <w:pPr>
        <w:tabs>
          <w:tab w:val="center" w:pos="4252"/>
          <w:tab w:val="right" w:pos="8504"/>
        </w:tabs>
        <w:spacing w:line="360" w:lineRule="auto"/>
        <w:jc w:val="both"/>
        <w:rPr>
          <w:rFonts w:ascii="Palatino Linotype" w:hAnsi="Palatino Linotype" w:cs="Arial"/>
        </w:rPr>
      </w:pPr>
    </w:p>
    <w:p w14:paraId="4807E5B4" w14:textId="43B52BDC" w:rsidR="007F1869" w:rsidRPr="009501F8" w:rsidRDefault="007F1869" w:rsidP="009501F8">
      <w:pPr>
        <w:spacing w:line="360" w:lineRule="auto"/>
        <w:jc w:val="both"/>
        <w:rPr>
          <w:rFonts w:ascii="Palatino Linotype" w:eastAsia="Arial Unicode MS" w:hAnsi="Palatino Linotype" w:cs="Arial"/>
          <w:b/>
        </w:rPr>
      </w:pPr>
      <w:r w:rsidRPr="009501F8">
        <w:rPr>
          <w:rFonts w:ascii="Palatino Linotype" w:eastAsia="Arial Unicode MS" w:hAnsi="Palatino Linotype" w:cs="Arial"/>
          <w:b/>
          <w:sz w:val="26"/>
          <w:szCs w:val="26"/>
        </w:rPr>
        <w:t>b)</w:t>
      </w:r>
      <w:r w:rsidRPr="009501F8">
        <w:rPr>
          <w:rFonts w:ascii="Palatino Linotype" w:eastAsia="Arial Unicode MS" w:hAnsi="Palatino Linotype" w:cs="Arial"/>
          <w:b/>
        </w:rPr>
        <w:t xml:space="preserve"> </w:t>
      </w:r>
      <w:r w:rsidRPr="009501F8">
        <w:rPr>
          <w:rFonts w:ascii="Palatino Linotype" w:hAnsi="Palatino Linotype" w:cs="Arial"/>
          <w:b/>
          <w:bCs/>
        </w:rPr>
        <w:t>Manifestaciones.</w:t>
      </w:r>
    </w:p>
    <w:p w14:paraId="024AE196" w14:textId="2B701F95" w:rsidR="00CC7490" w:rsidRPr="009501F8" w:rsidRDefault="007F1869" w:rsidP="009501F8">
      <w:pPr>
        <w:spacing w:line="360" w:lineRule="auto"/>
        <w:jc w:val="both"/>
        <w:rPr>
          <w:rFonts w:ascii="Palatino Linotype" w:eastAsia="Arial Unicode MS" w:hAnsi="Palatino Linotype" w:cs="Arial"/>
        </w:rPr>
      </w:pPr>
      <w:r w:rsidRPr="009501F8">
        <w:rPr>
          <w:rFonts w:ascii="Palatino Linotype" w:eastAsia="Arial Unicode MS" w:hAnsi="Palatino Linotype" w:cs="Arial"/>
        </w:rPr>
        <w:t xml:space="preserve">De acuerdo a las constancias digitales que obran en </w:t>
      </w:r>
      <w:r w:rsidRPr="009501F8">
        <w:rPr>
          <w:rFonts w:ascii="Palatino Linotype" w:eastAsia="Arial Unicode MS" w:hAnsi="Palatino Linotype" w:cs="Arial"/>
          <w:b/>
        </w:rPr>
        <w:t>EL</w:t>
      </w:r>
      <w:r w:rsidRPr="009501F8">
        <w:rPr>
          <w:rFonts w:ascii="Palatino Linotype" w:eastAsia="Arial Unicode MS" w:hAnsi="Palatino Linotype" w:cs="Arial"/>
        </w:rPr>
        <w:t xml:space="preserve"> </w:t>
      </w:r>
      <w:r w:rsidRPr="009501F8">
        <w:rPr>
          <w:rFonts w:ascii="Palatino Linotype" w:eastAsia="Arial Unicode MS" w:hAnsi="Palatino Linotype" w:cs="Arial"/>
          <w:b/>
        </w:rPr>
        <w:t>SAIMEX</w:t>
      </w:r>
      <w:r w:rsidRPr="009501F8">
        <w:rPr>
          <w:rFonts w:ascii="Palatino Linotype" w:eastAsia="Arial Unicode MS" w:hAnsi="Palatino Linotype" w:cs="Arial"/>
        </w:rPr>
        <w:t xml:space="preserve"> se desprende que conforme a lo dispuesto en el artículo 185, fracciones II y IV de la Ley de Transparencia </w:t>
      </w:r>
      <w:r w:rsidRPr="009501F8">
        <w:rPr>
          <w:rFonts w:ascii="Palatino Linotype" w:eastAsia="Arial Unicode MS" w:hAnsi="Palatino Linotype" w:cs="Arial"/>
        </w:rPr>
        <w:lastRenderedPageBreak/>
        <w:t xml:space="preserve">y Acceso a la Información Pública del Estado de México y Municipios, dentro del término legalmente concedido a </w:t>
      </w:r>
      <w:r w:rsidRPr="009501F8">
        <w:rPr>
          <w:rFonts w:ascii="Palatino Linotype" w:eastAsia="Arial Unicode MS" w:hAnsi="Palatino Linotype" w:cs="Arial"/>
          <w:b/>
        </w:rPr>
        <w:t>EL</w:t>
      </w:r>
      <w:r w:rsidRPr="009501F8">
        <w:rPr>
          <w:rFonts w:ascii="Palatino Linotype" w:eastAsia="Arial Unicode MS" w:hAnsi="Palatino Linotype" w:cs="Arial"/>
        </w:rPr>
        <w:t xml:space="preserve"> </w:t>
      </w:r>
      <w:r w:rsidRPr="009501F8">
        <w:rPr>
          <w:rFonts w:ascii="Palatino Linotype" w:eastAsia="Arial Unicode MS" w:hAnsi="Palatino Linotype" w:cs="Arial"/>
          <w:b/>
        </w:rPr>
        <w:t>RECURRENTE</w:t>
      </w:r>
      <w:r w:rsidRPr="009501F8">
        <w:rPr>
          <w:rFonts w:ascii="Palatino Linotype" w:eastAsia="Arial Unicode MS" w:hAnsi="Palatino Linotype" w:cs="Arial"/>
        </w:rPr>
        <w:t>, éste no realizó manife</w:t>
      </w:r>
      <w:r w:rsidR="00902213" w:rsidRPr="009501F8">
        <w:rPr>
          <w:rFonts w:ascii="Palatino Linotype" w:eastAsia="Arial Unicode MS" w:hAnsi="Palatino Linotype" w:cs="Arial"/>
        </w:rPr>
        <w:t xml:space="preserve">stación alguna. Por </w:t>
      </w:r>
      <w:r w:rsidR="00DD7308" w:rsidRPr="009501F8">
        <w:rPr>
          <w:rFonts w:ascii="Palatino Linotype" w:eastAsia="Arial Unicode MS" w:hAnsi="Palatino Linotype" w:cs="Arial"/>
        </w:rPr>
        <w:t>su parte</w:t>
      </w:r>
      <w:r w:rsidR="00902213" w:rsidRPr="009501F8">
        <w:rPr>
          <w:rFonts w:ascii="Palatino Linotype" w:eastAsia="Arial Unicode MS" w:hAnsi="Palatino Linotype" w:cs="Arial"/>
        </w:rPr>
        <w:t xml:space="preserve"> </w:t>
      </w:r>
      <w:r w:rsidRPr="009501F8">
        <w:rPr>
          <w:rFonts w:ascii="Palatino Linotype" w:eastAsia="Arial Unicode MS" w:hAnsi="Palatino Linotype" w:cs="Arial"/>
          <w:b/>
        </w:rPr>
        <w:t xml:space="preserve">EL SUJETO OBLIGADO </w:t>
      </w:r>
      <w:r w:rsidRPr="009501F8">
        <w:rPr>
          <w:rFonts w:ascii="Palatino Linotype" w:eastAsia="Arial Unicode MS" w:hAnsi="Palatino Linotype" w:cs="Arial"/>
        </w:rPr>
        <w:t xml:space="preserve">omitió rendir </w:t>
      </w:r>
      <w:r w:rsidR="00DD7308" w:rsidRPr="009501F8">
        <w:rPr>
          <w:rFonts w:ascii="Palatino Linotype" w:eastAsia="Arial Unicode MS" w:hAnsi="Palatino Linotype" w:cs="Arial"/>
        </w:rPr>
        <w:t>sus informes</w:t>
      </w:r>
      <w:r w:rsidRPr="009501F8">
        <w:rPr>
          <w:rFonts w:ascii="Palatino Linotype" w:eastAsia="Arial Unicode MS" w:hAnsi="Palatino Linotype" w:cs="Arial"/>
        </w:rPr>
        <w:t xml:space="preserve"> justificado</w:t>
      </w:r>
      <w:r w:rsidR="00DD7308" w:rsidRPr="009501F8">
        <w:rPr>
          <w:rFonts w:ascii="Palatino Linotype" w:eastAsia="Arial Unicode MS" w:hAnsi="Palatino Linotype" w:cs="Arial"/>
        </w:rPr>
        <w:t>s.</w:t>
      </w:r>
    </w:p>
    <w:p w14:paraId="79EBABE7" w14:textId="77777777" w:rsidR="00CC7490" w:rsidRPr="009501F8" w:rsidRDefault="00CC7490" w:rsidP="009501F8">
      <w:pPr>
        <w:spacing w:line="360" w:lineRule="auto"/>
        <w:jc w:val="both"/>
        <w:rPr>
          <w:rFonts w:ascii="Palatino Linotype" w:eastAsia="Arial Unicode MS" w:hAnsi="Palatino Linotype" w:cs="Arial"/>
        </w:rPr>
      </w:pPr>
    </w:p>
    <w:p w14:paraId="7ABD0C5C" w14:textId="13C85805" w:rsidR="007F1869" w:rsidRPr="009501F8" w:rsidRDefault="00CC7490" w:rsidP="009501F8">
      <w:pPr>
        <w:spacing w:line="360" w:lineRule="auto"/>
        <w:jc w:val="both"/>
        <w:rPr>
          <w:rFonts w:ascii="Palatino Linotype" w:eastAsia="Arial Unicode MS" w:hAnsi="Palatino Linotype" w:cs="Arial"/>
        </w:rPr>
      </w:pPr>
      <w:r w:rsidRPr="009501F8">
        <w:rPr>
          <w:rFonts w:ascii="Palatino Linotype" w:eastAsia="Arial Unicode MS" w:hAnsi="Palatino Linotype" w:cs="Arial"/>
        </w:rPr>
        <w:t>S</w:t>
      </w:r>
      <w:r w:rsidR="007F1869" w:rsidRPr="009501F8">
        <w:rPr>
          <w:rFonts w:ascii="Palatino Linotype" w:eastAsia="Arial Unicode MS" w:hAnsi="Palatino Linotype" w:cs="Arial"/>
        </w:rPr>
        <w:t>irva de apoyo las siguientes ilustraciones:</w:t>
      </w:r>
    </w:p>
    <w:p w14:paraId="3653561B" w14:textId="77777777" w:rsidR="007F1869" w:rsidRPr="009501F8" w:rsidRDefault="007F1869" w:rsidP="009501F8">
      <w:pPr>
        <w:spacing w:line="360" w:lineRule="auto"/>
        <w:jc w:val="both"/>
        <w:rPr>
          <w:rFonts w:ascii="Palatino Linotype" w:eastAsia="Arial Unicode MS" w:hAnsi="Palatino Linotype" w:cs="Arial"/>
        </w:rPr>
      </w:pPr>
    </w:p>
    <w:p w14:paraId="361B2273" w14:textId="57F239D0" w:rsidR="007F1869" w:rsidRPr="009501F8" w:rsidRDefault="00DD7308" w:rsidP="009501F8">
      <w:pPr>
        <w:spacing w:line="360" w:lineRule="auto"/>
        <w:jc w:val="both"/>
        <w:rPr>
          <w:rFonts w:ascii="Palatino Linotype" w:eastAsia="Arial Unicode MS" w:hAnsi="Palatino Linotype" w:cs="Arial"/>
        </w:rPr>
      </w:pPr>
      <w:r w:rsidRPr="009501F8">
        <w:rPr>
          <w:noProof/>
          <w:lang w:val="es-419" w:eastAsia="es-419"/>
        </w:rPr>
        <w:drawing>
          <wp:inline distT="0" distB="0" distL="0" distR="0" wp14:anchorId="02A0B6F5" wp14:editId="6B77B31C">
            <wp:extent cx="5791835" cy="13265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6515"/>
                    </a:xfrm>
                    <a:prstGeom prst="rect">
                      <a:avLst/>
                    </a:prstGeom>
                  </pic:spPr>
                </pic:pic>
              </a:graphicData>
            </a:graphic>
          </wp:inline>
        </w:drawing>
      </w:r>
    </w:p>
    <w:p w14:paraId="510218C0" w14:textId="1EBC7451" w:rsidR="007F1869" w:rsidRPr="009501F8" w:rsidRDefault="00DD7308" w:rsidP="009501F8">
      <w:pPr>
        <w:spacing w:line="360" w:lineRule="auto"/>
        <w:jc w:val="both"/>
        <w:rPr>
          <w:rFonts w:ascii="Palatino Linotype" w:eastAsia="Arial Unicode MS" w:hAnsi="Palatino Linotype" w:cs="Arial"/>
        </w:rPr>
      </w:pPr>
      <w:r w:rsidRPr="009501F8">
        <w:rPr>
          <w:noProof/>
          <w:lang w:val="es-419" w:eastAsia="es-419"/>
        </w:rPr>
        <w:drawing>
          <wp:inline distT="0" distB="0" distL="0" distR="0" wp14:anchorId="3EC719B3" wp14:editId="0C53DAF3">
            <wp:extent cx="5791835" cy="1292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92225"/>
                    </a:xfrm>
                    <a:prstGeom prst="rect">
                      <a:avLst/>
                    </a:prstGeom>
                  </pic:spPr>
                </pic:pic>
              </a:graphicData>
            </a:graphic>
          </wp:inline>
        </w:drawing>
      </w:r>
    </w:p>
    <w:p w14:paraId="4AE4C272" w14:textId="5E834270" w:rsidR="007F1869" w:rsidRPr="009501F8" w:rsidRDefault="00DD7308" w:rsidP="009501F8">
      <w:pPr>
        <w:spacing w:line="360" w:lineRule="auto"/>
        <w:jc w:val="both"/>
        <w:rPr>
          <w:rFonts w:ascii="Palatino Linotype" w:eastAsia="Arial Unicode MS" w:hAnsi="Palatino Linotype" w:cs="Arial"/>
        </w:rPr>
      </w:pPr>
      <w:r w:rsidRPr="009501F8">
        <w:rPr>
          <w:noProof/>
          <w:lang w:val="es-419" w:eastAsia="es-419"/>
        </w:rPr>
        <w:drawing>
          <wp:inline distT="0" distB="0" distL="0" distR="0" wp14:anchorId="6C98A178" wp14:editId="61BDF044">
            <wp:extent cx="5791835" cy="1304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4290"/>
                    </a:xfrm>
                    <a:prstGeom prst="rect">
                      <a:avLst/>
                    </a:prstGeom>
                  </pic:spPr>
                </pic:pic>
              </a:graphicData>
            </a:graphic>
          </wp:inline>
        </w:drawing>
      </w:r>
    </w:p>
    <w:p w14:paraId="4EB741CF" w14:textId="77777777" w:rsidR="00DD7308" w:rsidRPr="009501F8" w:rsidRDefault="00DD7308" w:rsidP="009501F8">
      <w:pPr>
        <w:spacing w:line="360" w:lineRule="auto"/>
        <w:jc w:val="both"/>
        <w:rPr>
          <w:rFonts w:ascii="Palatino Linotype" w:eastAsia="Arial Unicode MS" w:hAnsi="Palatino Linotype" w:cs="Arial"/>
        </w:rPr>
      </w:pPr>
    </w:p>
    <w:p w14:paraId="2CDC3C1F" w14:textId="09BD21C4" w:rsidR="007F1869" w:rsidRPr="009501F8" w:rsidRDefault="007F1869" w:rsidP="009501F8">
      <w:pPr>
        <w:spacing w:line="360" w:lineRule="auto"/>
        <w:jc w:val="both"/>
        <w:rPr>
          <w:rFonts w:ascii="Palatino Linotype" w:hAnsi="Palatino Linotype" w:cs="Arial"/>
          <w:b/>
          <w:bCs/>
          <w:sz w:val="26"/>
          <w:szCs w:val="26"/>
        </w:rPr>
      </w:pPr>
      <w:r w:rsidRPr="009501F8">
        <w:rPr>
          <w:rFonts w:ascii="Palatino Linotype" w:hAnsi="Palatino Linotype" w:cs="Arial"/>
          <w:b/>
          <w:bCs/>
        </w:rPr>
        <w:t>c)</w:t>
      </w:r>
      <w:r w:rsidRPr="009501F8">
        <w:rPr>
          <w:rFonts w:ascii="Palatino Linotype" w:hAnsi="Palatino Linotype"/>
          <w:b/>
          <w:sz w:val="26"/>
          <w:szCs w:val="26"/>
          <w:lang w:val="es-ES_tradnl"/>
        </w:rPr>
        <w:t xml:space="preserve"> </w:t>
      </w:r>
      <w:r w:rsidRPr="009501F8">
        <w:rPr>
          <w:rFonts w:ascii="Palatino Linotype" w:hAnsi="Palatino Linotype" w:cs="Arial"/>
          <w:b/>
          <w:bCs/>
          <w:sz w:val="26"/>
          <w:szCs w:val="26"/>
        </w:rPr>
        <w:t>Acumulación de los Recursos de Revisión</w:t>
      </w:r>
      <w:r w:rsidR="00081178" w:rsidRPr="009501F8">
        <w:rPr>
          <w:rFonts w:ascii="Palatino Linotype" w:hAnsi="Palatino Linotype" w:cs="Arial"/>
          <w:b/>
          <w:bCs/>
          <w:sz w:val="26"/>
          <w:szCs w:val="26"/>
        </w:rPr>
        <w:t>.</w:t>
      </w:r>
    </w:p>
    <w:p w14:paraId="46E61FFB" w14:textId="6C784AB8" w:rsidR="00081178" w:rsidRPr="009501F8" w:rsidRDefault="007F1869" w:rsidP="009501F8">
      <w:pPr>
        <w:spacing w:after="100" w:afterAutospacing="1" w:line="360" w:lineRule="auto"/>
        <w:ind w:left="-57"/>
        <w:jc w:val="both"/>
        <w:rPr>
          <w:rFonts w:ascii="Palatino Linotype" w:hAnsi="Palatino Linotype"/>
          <w:b/>
          <w:bCs/>
          <w:szCs w:val="22"/>
        </w:rPr>
      </w:pPr>
      <w:r w:rsidRPr="009501F8">
        <w:rPr>
          <w:rFonts w:ascii="Palatino Linotype" w:hAnsi="Palatino Linotype" w:cs="Arial"/>
          <w:lang w:val="es-ES_tradnl"/>
        </w:rPr>
        <w:t xml:space="preserve">Por economía procesal y </w:t>
      </w:r>
      <w:r w:rsidRPr="009501F8">
        <w:rPr>
          <w:rFonts w:ascii="Palatino Linotype" w:hAnsi="Palatino Linotype" w:cs="Arial"/>
        </w:rPr>
        <w:t xml:space="preserve">con la finalidad de evitar resoluciones contradictorias, en </w:t>
      </w:r>
      <w:r w:rsidRPr="009501F8">
        <w:rPr>
          <w:rFonts w:ascii="Palatino Linotype" w:hAnsi="Palatino Linotype"/>
        </w:rPr>
        <w:t xml:space="preserve">la </w:t>
      </w:r>
      <w:r w:rsidR="00DD7308" w:rsidRPr="009501F8">
        <w:rPr>
          <w:rFonts w:ascii="Palatino Linotype" w:hAnsi="Palatino Linotype"/>
        </w:rPr>
        <w:t xml:space="preserve">Décima Quinta </w:t>
      </w:r>
      <w:r w:rsidRPr="009501F8">
        <w:rPr>
          <w:rFonts w:ascii="Palatino Linotype" w:hAnsi="Palatino Linotype"/>
        </w:rPr>
        <w:t xml:space="preserve">Sesión Ordinaria celebrada el </w:t>
      </w:r>
      <w:r w:rsidR="00DD7308" w:rsidRPr="009501F8">
        <w:rPr>
          <w:rFonts w:ascii="Palatino Linotype" w:hAnsi="Palatino Linotype"/>
        </w:rPr>
        <w:t>veintiséis</w:t>
      </w:r>
      <w:r w:rsidRPr="009501F8">
        <w:rPr>
          <w:rFonts w:ascii="Palatino Linotype" w:hAnsi="Palatino Linotype"/>
        </w:rPr>
        <w:t xml:space="preserve"> de </w:t>
      </w:r>
      <w:r w:rsidR="00DD7308" w:rsidRPr="009501F8">
        <w:rPr>
          <w:rFonts w:ascii="Palatino Linotype" w:hAnsi="Palatino Linotype"/>
        </w:rPr>
        <w:t>abril</w:t>
      </w:r>
      <w:r w:rsidRPr="009501F8">
        <w:rPr>
          <w:rFonts w:ascii="Palatino Linotype" w:hAnsi="Palatino Linotype"/>
        </w:rPr>
        <w:t xml:space="preserve"> de dos mil </w:t>
      </w:r>
      <w:r w:rsidR="00DD7308" w:rsidRPr="009501F8">
        <w:rPr>
          <w:rFonts w:ascii="Palatino Linotype" w:hAnsi="Palatino Linotype"/>
        </w:rPr>
        <w:t>veintitrés</w:t>
      </w:r>
      <w:r w:rsidRPr="009501F8">
        <w:rPr>
          <w:rFonts w:ascii="Palatino Linotype" w:hAnsi="Palatino Linotype"/>
        </w:rPr>
        <w:t xml:space="preserve">, el </w:t>
      </w:r>
      <w:r w:rsidRPr="009501F8">
        <w:rPr>
          <w:rFonts w:ascii="Palatino Linotype" w:hAnsi="Palatino Linotype"/>
        </w:rPr>
        <w:lastRenderedPageBreak/>
        <w:t xml:space="preserve">Pleno de este Instituto </w:t>
      </w:r>
      <w:r w:rsidRPr="009501F8">
        <w:rPr>
          <w:rFonts w:ascii="Palatino Linotype" w:hAnsi="Palatino Linotype" w:cs="Arial"/>
        </w:rPr>
        <w:t xml:space="preserve">determinó </w:t>
      </w:r>
      <w:r w:rsidRPr="009501F8">
        <w:rPr>
          <w:rFonts w:ascii="Palatino Linotype" w:hAnsi="Palatino Linotype"/>
        </w:rPr>
        <w:t>acumular los Recursos de Revisión</w:t>
      </w:r>
      <w:bookmarkStart w:id="4" w:name="_Hlk109159636"/>
      <w:r w:rsidRPr="009501F8">
        <w:rPr>
          <w:rFonts w:ascii="Palatino Linotype" w:hAnsi="Palatino Linotype" w:cs="Arial"/>
          <w:b/>
          <w:bCs/>
        </w:rPr>
        <w:t xml:space="preserve"> </w:t>
      </w:r>
      <w:bookmarkEnd w:id="4"/>
      <w:r w:rsidR="00081178" w:rsidRPr="009501F8">
        <w:rPr>
          <w:rFonts w:ascii="Palatino Linotype" w:hAnsi="Palatino Linotype"/>
          <w:b/>
          <w:bCs/>
          <w:szCs w:val="22"/>
        </w:rPr>
        <w:t>01927/INFOEM/IP/RR/2023,</w:t>
      </w:r>
      <w:r w:rsidR="00081178" w:rsidRPr="009501F8">
        <w:rPr>
          <w:rFonts w:ascii="Palatino Linotype" w:hAnsi="Palatino Linotype" w:cs="Arial"/>
          <w:b/>
          <w:bCs/>
          <w:sz w:val="28"/>
        </w:rPr>
        <w:t xml:space="preserve"> </w:t>
      </w:r>
      <w:r w:rsidR="00081178" w:rsidRPr="009501F8">
        <w:rPr>
          <w:rFonts w:ascii="Palatino Linotype" w:hAnsi="Palatino Linotype"/>
          <w:b/>
          <w:bCs/>
          <w:szCs w:val="22"/>
        </w:rPr>
        <w:t>01928/INFOEM/IP/RR/2023 y 01931/INFOEM/IP/RR/2023</w:t>
      </w:r>
      <w:bookmarkStart w:id="5" w:name="_Hlk97138918"/>
      <w:r w:rsidR="00133C39" w:rsidRPr="009501F8">
        <w:rPr>
          <w:rFonts w:ascii="Palatino Linotype" w:hAnsi="Palatino Linotype"/>
          <w:b/>
          <w:bCs/>
          <w:szCs w:val="22"/>
        </w:rPr>
        <w:t>.</w:t>
      </w:r>
    </w:p>
    <w:p w14:paraId="46F2611D" w14:textId="1F05538A" w:rsidR="00133C39" w:rsidRPr="009501F8" w:rsidRDefault="00133C39" w:rsidP="009501F8">
      <w:pPr>
        <w:spacing w:line="360" w:lineRule="auto"/>
        <w:jc w:val="both"/>
        <w:rPr>
          <w:rFonts w:ascii="Palatino Linotype" w:hAnsi="Palatino Linotype"/>
          <w:b/>
        </w:rPr>
      </w:pPr>
      <w:r w:rsidRPr="009501F8">
        <w:rPr>
          <w:rFonts w:ascii="Palatino Linotype" w:hAnsi="Palatino Linotype"/>
          <w:b/>
        </w:rPr>
        <w:t>d) Acuerdo de ampliación:</w:t>
      </w:r>
    </w:p>
    <w:p w14:paraId="5B847EE2" w14:textId="4DBCAE41" w:rsidR="00133C39" w:rsidRPr="009501F8" w:rsidRDefault="00133C39" w:rsidP="009501F8">
      <w:pPr>
        <w:pStyle w:val="Prrafodelista"/>
        <w:spacing w:line="360" w:lineRule="auto"/>
        <w:ind w:left="0"/>
        <w:jc w:val="both"/>
        <w:rPr>
          <w:rFonts w:ascii="Palatino Linotype" w:hAnsi="Palatino Linotype" w:cs="Arial"/>
          <w:lang w:eastAsia="es-MX"/>
        </w:rPr>
      </w:pPr>
      <w:r w:rsidRPr="009501F8">
        <w:rPr>
          <w:rFonts w:ascii="Palatino Linotype" w:hAnsi="Palatino Linotype"/>
        </w:rPr>
        <w:t xml:space="preserve">El </w:t>
      </w:r>
      <w:r w:rsidRPr="009501F8">
        <w:rPr>
          <w:rFonts w:ascii="Palatino Linotype" w:hAnsi="Palatino Linotype"/>
          <w:b/>
        </w:rPr>
        <w:t>seis de junio de dos mil veintitrés</w:t>
      </w:r>
      <w:r w:rsidRPr="009501F8">
        <w:rPr>
          <w:rFonts w:ascii="Palatino Linotype" w:hAnsi="Palatino Linotype" w:cs="Arial"/>
          <w:lang w:eastAsia="es-MX"/>
        </w:rPr>
        <w:t xml:space="preserve">, se notificó a las partes el acuerdo de ampliación del plazo para resolver </w:t>
      </w:r>
      <w:r w:rsidRPr="009501F8">
        <w:rPr>
          <w:rFonts w:ascii="Palatino Linotype" w:hAnsi="Palatino Linotype" w:cs="Arial"/>
          <w:lang w:val="es-419" w:eastAsia="es-MX"/>
        </w:rPr>
        <w:t>el</w:t>
      </w:r>
      <w:r w:rsidRPr="009501F8">
        <w:rPr>
          <w:rFonts w:ascii="Palatino Linotype" w:hAnsi="Palatino Linotype" w:cs="Arial"/>
          <w:lang w:eastAsia="es-MX"/>
        </w:rPr>
        <w:t xml:space="preserve"> Recurso de Revisión </w:t>
      </w:r>
      <w:r w:rsidRPr="009501F8">
        <w:rPr>
          <w:rFonts w:ascii="Palatino Linotype" w:hAnsi="Palatino Linotype" w:cs="Arial"/>
          <w:lang w:val="es-419" w:eastAsia="es-MX"/>
        </w:rPr>
        <w:t>en estudio</w:t>
      </w:r>
      <w:r w:rsidRPr="009501F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5048CC8" w14:textId="77777777" w:rsidR="00133C39" w:rsidRPr="009501F8" w:rsidRDefault="00133C39" w:rsidP="009501F8">
      <w:pPr>
        <w:pStyle w:val="Prrafodelista"/>
        <w:spacing w:line="360" w:lineRule="auto"/>
        <w:ind w:left="0"/>
        <w:jc w:val="both"/>
        <w:rPr>
          <w:rFonts w:ascii="Palatino Linotype" w:hAnsi="Palatino Linotype" w:cs="Arial"/>
          <w:lang w:eastAsia="es-MX"/>
        </w:rPr>
      </w:pPr>
    </w:p>
    <w:p w14:paraId="1A997E9E"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9B4274" w14:textId="77777777" w:rsidR="00133C39" w:rsidRPr="009501F8" w:rsidRDefault="00133C39" w:rsidP="009501F8">
      <w:pPr>
        <w:spacing w:line="360" w:lineRule="auto"/>
        <w:jc w:val="both"/>
        <w:rPr>
          <w:rFonts w:ascii="Palatino Linotype" w:hAnsi="Palatino Linotype" w:cs="Arial"/>
        </w:rPr>
      </w:pPr>
    </w:p>
    <w:p w14:paraId="18510175"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E74899"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D8C35C" w14:textId="77777777" w:rsidR="00133C39" w:rsidRPr="009501F8" w:rsidRDefault="00133C39" w:rsidP="009501F8">
      <w:pPr>
        <w:spacing w:line="360" w:lineRule="auto"/>
        <w:jc w:val="both"/>
        <w:rPr>
          <w:rFonts w:ascii="Palatino Linotype" w:hAnsi="Palatino Linotype" w:cs="Arial"/>
        </w:rPr>
      </w:pPr>
    </w:p>
    <w:p w14:paraId="45CB9FF3"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C40D1D"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F37D13A" w14:textId="77777777" w:rsidR="00133C39" w:rsidRPr="009501F8" w:rsidRDefault="00133C39" w:rsidP="009501F8">
      <w:pPr>
        <w:spacing w:line="360" w:lineRule="auto"/>
        <w:jc w:val="both"/>
        <w:rPr>
          <w:rFonts w:ascii="Palatino Linotype" w:hAnsi="Palatino Linotype" w:cs="Arial"/>
        </w:rPr>
      </w:pPr>
    </w:p>
    <w:p w14:paraId="6B6260AE"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b/>
        </w:rPr>
        <w:t>a)</w:t>
      </w:r>
      <w:r w:rsidRPr="009501F8">
        <w:rPr>
          <w:rFonts w:ascii="Palatino Linotype" w:hAnsi="Palatino Linotype" w:cs="Arial"/>
        </w:rPr>
        <w:t xml:space="preserve"> Complejidad del asunto: La complejidad de la prueba, la pluralidad de sujetos procesales, el tiempo transcurrido, las características y contexto del recurso.</w:t>
      </w:r>
    </w:p>
    <w:p w14:paraId="3823DF68"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b/>
        </w:rPr>
        <w:t>b)</w:t>
      </w:r>
      <w:r w:rsidRPr="009501F8">
        <w:rPr>
          <w:rFonts w:ascii="Palatino Linotype" w:hAnsi="Palatino Linotype" w:cs="Arial"/>
        </w:rPr>
        <w:t xml:space="preserve"> Actividad Procesal del interesado: Acciones u omisiones del interesado.</w:t>
      </w:r>
    </w:p>
    <w:p w14:paraId="533E7DB5"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b/>
        </w:rPr>
        <w:t>c)</w:t>
      </w:r>
      <w:r w:rsidRPr="009501F8">
        <w:rPr>
          <w:rFonts w:ascii="Palatino Linotype" w:hAnsi="Palatino Linotype" w:cs="Arial"/>
        </w:rPr>
        <w:t xml:space="preserve"> Conducta de la Autoridad: Las Acciones u omisiones realizadas en el procedimiento. Así como si la autoridad actuó con la debida diligencia.</w:t>
      </w:r>
    </w:p>
    <w:p w14:paraId="1F697C4C"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b/>
        </w:rPr>
        <w:t>d)</w:t>
      </w:r>
      <w:r w:rsidRPr="009501F8">
        <w:rPr>
          <w:rFonts w:ascii="Palatino Linotype" w:hAnsi="Palatino Linotype" w:cs="Arial"/>
        </w:rPr>
        <w:t xml:space="preserve"> La afectación generada en la situación jurídica de la persona involucrada en el proceso: Violación a sus derechos humanos.</w:t>
      </w:r>
    </w:p>
    <w:p w14:paraId="2CD22689" w14:textId="77777777" w:rsidR="00133C39" w:rsidRPr="009501F8" w:rsidRDefault="00133C39" w:rsidP="009501F8">
      <w:pPr>
        <w:spacing w:line="360" w:lineRule="auto"/>
        <w:jc w:val="both"/>
        <w:rPr>
          <w:rFonts w:ascii="Palatino Linotype" w:hAnsi="Palatino Linotype" w:cs="Arial"/>
        </w:rPr>
      </w:pPr>
    </w:p>
    <w:p w14:paraId="151D0EB8"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501F8">
        <w:rPr>
          <w:rFonts w:ascii="Palatino Linotype" w:hAnsi="Palatino Linotype" w:cs="Arial"/>
        </w:rPr>
        <w:lastRenderedPageBreak/>
        <w:t>considerarse normal, debe concluirse que es una excluyente de responsabilidad en relación con la actuación del funcionario, como ha acontecido en el caso que nos ocupa.</w:t>
      </w:r>
    </w:p>
    <w:p w14:paraId="16CA5E1F"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Argumento que encuentra sustento en la jurisprudencia P</w:t>
      </w:r>
      <w:proofErr w:type="gramStart"/>
      <w:r w:rsidRPr="009501F8">
        <w:rPr>
          <w:rFonts w:ascii="Palatino Linotype" w:hAnsi="Palatino Linotype" w:cs="Arial"/>
        </w:rPr>
        <w:t>./</w:t>
      </w:r>
      <w:proofErr w:type="gramEnd"/>
      <w:r w:rsidRPr="009501F8">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C89845B" w14:textId="77777777" w:rsidR="00133C39" w:rsidRPr="009501F8" w:rsidRDefault="00133C39" w:rsidP="009501F8">
      <w:pPr>
        <w:spacing w:line="360" w:lineRule="auto"/>
        <w:jc w:val="both"/>
        <w:rPr>
          <w:rFonts w:ascii="Palatino Linotype" w:hAnsi="Palatino Linotype" w:cs="Arial"/>
        </w:rPr>
      </w:pPr>
    </w:p>
    <w:p w14:paraId="72A780A1"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FE9E25" w14:textId="77777777" w:rsidR="00133C39" w:rsidRPr="009501F8" w:rsidRDefault="00133C39" w:rsidP="009501F8">
      <w:pPr>
        <w:spacing w:line="360" w:lineRule="auto"/>
        <w:jc w:val="both"/>
        <w:rPr>
          <w:rFonts w:ascii="Palatino Linotype" w:hAnsi="Palatino Linotype" w:cs="Arial"/>
        </w:rPr>
      </w:pPr>
    </w:p>
    <w:p w14:paraId="2905BC72"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5C1B346F" w14:textId="77777777" w:rsidR="00133C39" w:rsidRPr="009501F8" w:rsidRDefault="00133C39" w:rsidP="009501F8">
      <w:pPr>
        <w:spacing w:line="360" w:lineRule="auto"/>
        <w:jc w:val="both"/>
        <w:rPr>
          <w:rFonts w:ascii="Palatino Linotype" w:hAnsi="Palatino Linotype" w:cs="Arial"/>
        </w:rPr>
      </w:pPr>
    </w:p>
    <w:p w14:paraId="1AB76A0E"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096C6BDD"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1F72A96C" w14:textId="77777777" w:rsidR="00133C39" w:rsidRPr="009501F8" w:rsidRDefault="00133C39" w:rsidP="009501F8">
      <w:pPr>
        <w:spacing w:line="360" w:lineRule="auto"/>
        <w:jc w:val="both"/>
        <w:rPr>
          <w:rFonts w:ascii="Palatino Linotype" w:hAnsi="Palatino Linotype" w:cs="Arial"/>
        </w:rPr>
      </w:pPr>
    </w:p>
    <w:p w14:paraId="0CDA4730" w14:textId="77777777" w:rsidR="00133C39" w:rsidRPr="009501F8" w:rsidRDefault="00133C39" w:rsidP="009501F8">
      <w:pPr>
        <w:spacing w:line="360" w:lineRule="auto"/>
        <w:jc w:val="both"/>
        <w:rPr>
          <w:rFonts w:ascii="Palatino Linotype" w:hAnsi="Palatino Linotype" w:cs="Arial"/>
        </w:rPr>
      </w:pPr>
      <w:r w:rsidRPr="009501F8">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DD777BE" w14:textId="77777777" w:rsidR="00133C39" w:rsidRPr="009501F8" w:rsidRDefault="00133C39" w:rsidP="009501F8">
      <w:pPr>
        <w:spacing w:line="360" w:lineRule="auto"/>
        <w:ind w:left="-57"/>
        <w:jc w:val="both"/>
        <w:rPr>
          <w:rFonts w:ascii="Palatino Linotype" w:hAnsi="Palatino Linotype" w:cs="Arial"/>
        </w:rPr>
      </w:pPr>
    </w:p>
    <w:p w14:paraId="711BCFA6" w14:textId="2D81089E" w:rsidR="005903CA" w:rsidRPr="009501F8" w:rsidRDefault="00180C54" w:rsidP="009501F8">
      <w:pPr>
        <w:spacing w:line="360" w:lineRule="auto"/>
        <w:ind w:left="-57"/>
        <w:jc w:val="both"/>
        <w:rPr>
          <w:rFonts w:ascii="Palatino Linotype" w:hAnsi="Palatino Linotype" w:cs="Arial"/>
        </w:rPr>
      </w:pPr>
      <w:r w:rsidRPr="009501F8">
        <w:rPr>
          <w:rFonts w:ascii="Palatino Linotype" w:hAnsi="Palatino Linotype" w:cs="Arial"/>
          <w:b/>
          <w:bCs/>
          <w:sz w:val="26"/>
          <w:szCs w:val="26"/>
        </w:rPr>
        <w:t>e</w:t>
      </w:r>
      <w:r w:rsidR="00ED6B52" w:rsidRPr="009501F8">
        <w:rPr>
          <w:rFonts w:ascii="Palatino Linotype" w:hAnsi="Palatino Linotype" w:cs="Arial"/>
          <w:b/>
          <w:bCs/>
          <w:sz w:val="26"/>
          <w:szCs w:val="26"/>
        </w:rPr>
        <w:t xml:space="preserve">) </w:t>
      </w:r>
      <w:r w:rsidR="005903CA" w:rsidRPr="009501F8">
        <w:rPr>
          <w:rFonts w:ascii="Palatino Linotype" w:hAnsi="Palatino Linotype" w:cs="Arial"/>
          <w:b/>
          <w:bCs/>
          <w:sz w:val="26"/>
          <w:szCs w:val="26"/>
        </w:rPr>
        <w:t>Cierre de Instrucción</w:t>
      </w:r>
      <w:r w:rsidR="00081178" w:rsidRPr="009501F8">
        <w:rPr>
          <w:rFonts w:ascii="Palatino Linotype" w:hAnsi="Palatino Linotype" w:cs="Arial"/>
          <w:b/>
          <w:bCs/>
          <w:sz w:val="26"/>
          <w:szCs w:val="26"/>
        </w:rPr>
        <w:t>.</w:t>
      </w:r>
    </w:p>
    <w:bookmarkEnd w:id="5"/>
    <w:p w14:paraId="77F551EC" w14:textId="161287A6" w:rsidR="00902213" w:rsidRPr="009501F8" w:rsidRDefault="002C2F04" w:rsidP="009501F8">
      <w:pPr>
        <w:tabs>
          <w:tab w:val="left" w:pos="709"/>
        </w:tabs>
        <w:spacing w:line="360" w:lineRule="auto"/>
        <w:jc w:val="both"/>
        <w:rPr>
          <w:rFonts w:ascii="Palatino Linotype" w:hAnsi="Palatino Linotype"/>
        </w:rPr>
      </w:pPr>
      <w:r w:rsidRPr="009501F8">
        <w:rPr>
          <w:rFonts w:ascii="Palatino Linotype" w:hAnsi="Palatino Linotype" w:cs="Arial"/>
        </w:rPr>
        <w:t xml:space="preserve">Una vez analizado el estado procesal que guarda el expediente, </w:t>
      </w:r>
      <w:r w:rsidR="00A16AFE" w:rsidRPr="009501F8">
        <w:rPr>
          <w:rFonts w:ascii="Palatino Linotype" w:hAnsi="Palatino Linotype" w:cs="Arial"/>
        </w:rPr>
        <w:t>el</w:t>
      </w:r>
      <w:r w:rsidR="00902213" w:rsidRPr="009501F8">
        <w:rPr>
          <w:rFonts w:ascii="Palatino Linotype" w:hAnsi="Palatino Linotype" w:cs="Arial"/>
        </w:rPr>
        <w:t xml:space="preserve"> </w:t>
      </w:r>
      <w:r w:rsidR="00133C39" w:rsidRPr="009501F8">
        <w:rPr>
          <w:rFonts w:ascii="Palatino Linotype" w:hAnsi="Palatino Linotype" w:cs="Arial"/>
          <w:b/>
        </w:rPr>
        <w:t>trece</w:t>
      </w:r>
      <w:r w:rsidR="008B6141" w:rsidRPr="009501F8">
        <w:rPr>
          <w:rFonts w:ascii="Palatino Linotype" w:hAnsi="Palatino Linotype" w:cs="Arial"/>
          <w:b/>
        </w:rPr>
        <w:t xml:space="preserve"> de </w:t>
      </w:r>
      <w:r w:rsidR="00133C39" w:rsidRPr="009501F8">
        <w:rPr>
          <w:rFonts w:ascii="Palatino Linotype" w:hAnsi="Palatino Linotype" w:cs="Arial"/>
          <w:b/>
        </w:rPr>
        <w:t>junio</w:t>
      </w:r>
      <w:r w:rsidR="008B6141" w:rsidRPr="009501F8">
        <w:rPr>
          <w:rFonts w:ascii="Palatino Linotype" w:hAnsi="Palatino Linotype" w:cs="Arial"/>
          <w:b/>
        </w:rPr>
        <w:t xml:space="preserve"> de dos mil </w:t>
      </w:r>
      <w:r w:rsidR="00180C54" w:rsidRPr="009501F8">
        <w:rPr>
          <w:rFonts w:ascii="Palatino Linotype" w:hAnsi="Palatino Linotype" w:cs="Arial"/>
          <w:b/>
        </w:rPr>
        <w:t>veintitrés</w:t>
      </w:r>
      <w:r w:rsidR="00042415" w:rsidRPr="009501F8">
        <w:rPr>
          <w:rFonts w:ascii="Palatino Linotype" w:hAnsi="Palatino Linotype" w:cs="Arial"/>
        </w:rPr>
        <w:t>,</w:t>
      </w:r>
      <w:r w:rsidR="001A3B68" w:rsidRPr="009501F8">
        <w:rPr>
          <w:rFonts w:ascii="Palatino Linotype" w:hAnsi="Palatino Linotype" w:cs="Arial"/>
        </w:rPr>
        <w:t xml:space="preserve"> así </w:t>
      </w:r>
      <w:r w:rsidR="00EB7343" w:rsidRPr="009501F8">
        <w:rPr>
          <w:rFonts w:ascii="Palatino Linotype" w:hAnsi="Palatino Linotype" w:cs="Arial"/>
        </w:rPr>
        <w:t>como, veinticuatro</w:t>
      </w:r>
      <w:r w:rsidR="008060C0" w:rsidRPr="009501F8">
        <w:rPr>
          <w:rFonts w:ascii="Palatino Linotype" w:hAnsi="Palatino Linotype" w:cs="Arial"/>
        </w:rPr>
        <w:t xml:space="preserve"> de enero</w:t>
      </w:r>
      <w:r w:rsidR="001A3B68" w:rsidRPr="009501F8">
        <w:rPr>
          <w:rFonts w:ascii="Palatino Linotype" w:hAnsi="Palatino Linotype" w:cs="Arial"/>
        </w:rPr>
        <w:t xml:space="preserve"> de dos mil veintitrés, </w:t>
      </w:r>
      <w:r w:rsidR="00042415" w:rsidRPr="009501F8">
        <w:rPr>
          <w:rFonts w:ascii="Palatino Linotype" w:hAnsi="Palatino Linotype" w:cs="Arial"/>
        </w:rPr>
        <w:t>se</w:t>
      </w:r>
      <w:r w:rsidR="00662D97" w:rsidRPr="009501F8">
        <w:rPr>
          <w:rFonts w:ascii="Palatino Linotype" w:hAnsi="Palatino Linotype" w:cs="Arial"/>
          <w:b/>
          <w:bCs/>
        </w:rPr>
        <w:t xml:space="preserve"> </w:t>
      </w:r>
      <w:r w:rsidRPr="009501F8">
        <w:rPr>
          <w:rFonts w:ascii="Palatino Linotype" w:hAnsi="Palatino Linotype" w:cs="Arial"/>
        </w:rPr>
        <w:t>acord</w:t>
      </w:r>
      <w:r w:rsidR="00042415" w:rsidRPr="009501F8">
        <w:rPr>
          <w:rFonts w:ascii="Palatino Linotype" w:hAnsi="Palatino Linotype" w:cs="Arial"/>
        </w:rPr>
        <w:t>aron los</w:t>
      </w:r>
      <w:r w:rsidRPr="009501F8">
        <w:rPr>
          <w:rFonts w:ascii="Palatino Linotype" w:hAnsi="Palatino Linotype" w:cs="Arial"/>
        </w:rPr>
        <w:t xml:space="preserve"> cierre</w:t>
      </w:r>
      <w:r w:rsidR="00042415" w:rsidRPr="009501F8">
        <w:rPr>
          <w:rFonts w:ascii="Palatino Linotype" w:hAnsi="Palatino Linotype" w:cs="Arial"/>
        </w:rPr>
        <w:t>s</w:t>
      </w:r>
      <w:r w:rsidRPr="009501F8">
        <w:rPr>
          <w:rFonts w:ascii="Palatino Linotype" w:hAnsi="Palatino Linotype" w:cs="Arial"/>
        </w:rPr>
        <w:t xml:space="preserve"> de instrucción</w:t>
      </w:r>
      <w:r w:rsidR="00042415" w:rsidRPr="009501F8">
        <w:rPr>
          <w:rFonts w:ascii="Palatino Linotype" w:hAnsi="Palatino Linotype" w:cs="Arial"/>
        </w:rPr>
        <w:t xml:space="preserve"> de los Recursos de Revisión</w:t>
      </w:r>
      <w:r w:rsidRPr="009501F8">
        <w:rPr>
          <w:rFonts w:ascii="Palatino Linotype" w:hAnsi="Palatino Linotype" w:cs="Arial"/>
        </w:rPr>
        <w:t xml:space="preserve">, así como la remisión </w:t>
      </w:r>
      <w:r w:rsidR="00605A95" w:rsidRPr="009501F8">
        <w:rPr>
          <w:rFonts w:ascii="Palatino Linotype" w:hAnsi="Palatino Linotype" w:cs="Arial"/>
        </w:rPr>
        <w:t>de este</w:t>
      </w:r>
      <w:r w:rsidRPr="009501F8">
        <w:rPr>
          <w:rFonts w:ascii="Palatino Linotype" w:hAnsi="Palatino Linotype" w:cs="Arial"/>
        </w:rPr>
        <w:t xml:space="preserve"> a efecto de ser resuelto, de conformidad con lo establecido en el artículo 185 fracciones VI y VIII de la Ley de Transparencia y Acceso a la </w:t>
      </w:r>
      <w:r w:rsidR="00327647" w:rsidRPr="009501F8">
        <w:rPr>
          <w:rFonts w:ascii="Palatino Linotype" w:hAnsi="Palatino Linotype" w:cs="Arial"/>
        </w:rPr>
        <w:t>Información Pública</w:t>
      </w:r>
      <w:r w:rsidRPr="009501F8">
        <w:rPr>
          <w:rFonts w:ascii="Palatino Linotype" w:hAnsi="Palatino Linotype" w:cs="Arial"/>
        </w:rPr>
        <w:t xml:space="preserve"> del Estado de México y Municipios</w:t>
      </w:r>
      <w:r w:rsidR="00076950" w:rsidRPr="009501F8">
        <w:rPr>
          <w:rFonts w:ascii="Palatino Linotype" w:hAnsi="Palatino Linotype"/>
        </w:rPr>
        <w:t>.</w:t>
      </w:r>
    </w:p>
    <w:p w14:paraId="128AABDD" w14:textId="682E0CAE" w:rsidR="00081178" w:rsidRDefault="00081178" w:rsidP="009501F8">
      <w:pPr>
        <w:tabs>
          <w:tab w:val="left" w:pos="709"/>
        </w:tabs>
        <w:spacing w:line="360" w:lineRule="auto"/>
        <w:jc w:val="both"/>
        <w:rPr>
          <w:rFonts w:ascii="Palatino Linotype" w:hAnsi="Palatino Linotype"/>
        </w:rPr>
      </w:pPr>
    </w:p>
    <w:p w14:paraId="49A957A9" w14:textId="0094D02E" w:rsidR="009501F8" w:rsidRDefault="009501F8" w:rsidP="009501F8">
      <w:pPr>
        <w:tabs>
          <w:tab w:val="left" w:pos="709"/>
        </w:tabs>
        <w:spacing w:line="360" w:lineRule="auto"/>
        <w:jc w:val="both"/>
        <w:rPr>
          <w:rFonts w:ascii="Palatino Linotype" w:hAnsi="Palatino Linotype"/>
        </w:rPr>
      </w:pPr>
    </w:p>
    <w:p w14:paraId="680329C2" w14:textId="5C65E865" w:rsidR="009501F8" w:rsidRDefault="009501F8" w:rsidP="009501F8">
      <w:pPr>
        <w:tabs>
          <w:tab w:val="left" w:pos="709"/>
        </w:tabs>
        <w:spacing w:line="360" w:lineRule="auto"/>
        <w:jc w:val="both"/>
        <w:rPr>
          <w:rFonts w:ascii="Palatino Linotype" w:hAnsi="Palatino Linotype"/>
        </w:rPr>
      </w:pPr>
    </w:p>
    <w:p w14:paraId="4C9145BB" w14:textId="7C2CE501" w:rsidR="009501F8" w:rsidRDefault="009501F8" w:rsidP="009501F8">
      <w:pPr>
        <w:tabs>
          <w:tab w:val="left" w:pos="709"/>
        </w:tabs>
        <w:spacing w:line="360" w:lineRule="auto"/>
        <w:jc w:val="both"/>
        <w:rPr>
          <w:rFonts w:ascii="Palatino Linotype" w:hAnsi="Palatino Linotype"/>
        </w:rPr>
      </w:pPr>
    </w:p>
    <w:p w14:paraId="615A61E7" w14:textId="77777777" w:rsidR="009501F8" w:rsidRPr="009501F8" w:rsidRDefault="009501F8" w:rsidP="009501F8">
      <w:pPr>
        <w:tabs>
          <w:tab w:val="left" w:pos="709"/>
        </w:tabs>
        <w:spacing w:line="360" w:lineRule="auto"/>
        <w:jc w:val="both"/>
        <w:rPr>
          <w:rFonts w:ascii="Palatino Linotype" w:hAnsi="Palatino Linotype"/>
        </w:rPr>
      </w:pPr>
    </w:p>
    <w:p w14:paraId="2FF1F47C" w14:textId="2B193298" w:rsidR="00BC66CF" w:rsidRPr="009501F8" w:rsidRDefault="00200BFC" w:rsidP="009501F8">
      <w:pPr>
        <w:spacing w:line="276" w:lineRule="auto"/>
        <w:jc w:val="center"/>
        <w:rPr>
          <w:rFonts w:ascii="Palatino Linotype" w:hAnsi="Palatino Linotype" w:cs="Arial"/>
          <w:b/>
          <w:bCs/>
          <w:spacing w:val="60"/>
          <w:sz w:val="28"/>
        </w:rPr>
      </w:pPr>
      <w:r w:rsidRPr="009501F8">
        <w:rPr>
          <w:rFonts w:ascii="Palatino Linotype" w:hAnsi="Palatino Linotype" w:cs="Arial"/>
          <w:b/>
          <w:bCs/>
          <w:spacing w:val="60"/>
          <w:sz w:val="28"/>
        </w:rPr>
        <w:lastRenderedPageBreak/>
        <w:t>CONSIDERANDO</w:t>
      </w:r>
    </w:p>
    <w:p w14:paraId="64C5486B" w14:textId="77777777" w:rsidR="00081178" w:rsidRPr="009501F8" w:rsidRDefault="00081178" w:rsidP="009501F8">
      <w:pPr>
        <w:spacing w:line="276" w:lineRule="auto"/>
        <w:jc w:val="center"/>
        <w:rPr>
          <w:rFonts w:ascii="Palatino Linotype" w:hAnsi="Palatino Linotype" w:cs="Arial"/>
          <w:b/>
          <w:bCs/>
          <w:spacing w:val="60"/>
          <w:sz w:val="28"/>
        </w:rPr>
      </w:pPr>
    </w:p>
    <w:p w14:paraId="7EF62753" w14:textId="6B7B337E" w:rsidR="007366EE" w:rsidRPr="009501F8" w:rsidRDefault="00CC0BEF" w:rsidP="009501F8">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501F8">
        <w:rPr>
          <w:rFonts w:ascii="Palatino Linotype" w:hAnsi="Palatino Linotype"/>
          <w:b/>
        </w:rPr>
        <w:t>Competencia</w:t>
      </w:r>
      <w:r w:rsidRPr="009501F8">
        <w:rPr>
          <w:rFonts w:ascii="Palatino Linotype" w:hAnsi="Palatino Linotype"/>
        </w:rPr>
        <w:t>.</w:t>
      </w:r>
    </w:p>
    <w:p w14:paraId="4394BA15" w14:textId="2A6E272B" w:rsidR="00876610" w:rsidRPr="009501F8" w:rsidRDefault="00CC0BEF" w:rsidP="009501F8">
      <w:pPr>
        <w:widowControl w:val="0"/>
        <w:tabs>
          <w:tab w:val="left" w:pos="1701"/>
        </w:tabs>
        <w:autoSpaceDE w:val="0"/>
        <w:autoSpaceDN w:val="0"/>
        <w:adjustRightInd w:val="0"/>
        <w:spacing w:after="100" w:afterAutospacing="1" w:line="360" w:lineRule="auto"/>
        <w:jc w:val="both"/>
        <w:rPr>
          <w:rFonts w:ascii="Palatino Linotype" w:hAnsi="Palatino Linotype" w:cs="Arial"/>
        </w:rPr>
      </w:pPr>
      <w:r w:rsidRPr="009501F8">
        <w:rPr>
          <w:rFonts w:ascii="Palatino Linotype" w:hAnsi="Palatino Linotype"/>
        </w:rPr>
        <w:t xml:space="preserve">Este Instituto de Transparencia, Acceso a la </w:t>
      </w:r>
      <w:r w:rsidR="00327647" w:rsidRPr="009501F8">
        <w:rPr>
          <w:rFonts w:ascii="Palatino Linotype" w:hAnsi="Palatino Linotype"/>
        </w:rPr>
        <w:t>Información Pública</w:t>
      </w:r>
      <w:r w:rsidRPr="009501F8">
        <w:rPr>
          <w:rFonts w:ascii="Palatino Linotype" w:hAnsi="Palatino Linotype"/>
        </w:rPr>
        <w:t xml:space="preserve"> y Protección de Datos Personales del Estado de México y Municipios, es competente para conocer y resolver el presente </w:t>
      </w:r>
      <w:r w:rsidR="00D77693" w:rsidRPr="009501F8">
        <w:rPr>
          <w:rFonts w:ascii="Palatino Linotype" w:hAnsi="Palatino Linotype"/>
        </w:rPr>
        <w:t>Recurso de Revisión</w:t>
      </w:r>
      <w:r w:rsidRPr="009501F8">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9501F8">
        <w:rPr>
          <w:rFonts w:ascii="Palatino Linotype" w:eastAsia="Calibri" w:hAnsi="Palatino Linotype" w:cs="Arial"/>
          <w:lang w:val="es-ES_tradnl"/>
        </w:rPr>
        <w:t>trigésimo, trigésimo primero y trigésimo segundo</w:t>
      </w:r>
      <w:bookmarkEnd w:id="6"/>
      <w:r w:rsidRPr="009501F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501F8">
        <w:rPr>
          <w:rFonts w:ascii="Palatino Linotype" w:hAnsi="Palatino Linotype"/>
        </w:rPr>
        <w:t>Información Pública</w:t>
      </w:r>
      <w:r w:rsidRPr="009501F8">
        <w:rPr>
          <w:rFonts w:ascii="Palatino Linotype" w:hAnsi="Palatino Linotype"/>
        </w:rPr>
        <w:t xml:space="preserve"> del Estado de México y Municipios</w:t>
      </w:r>
      <w:r w:rsidR="00133C39" w:rsidRPr="009501F8">
        <w:rPr>
          <w:rFonts w:ascii="Palatino Linotype" w:hAnsi="Palatino Linotype" w:cs="Arial"/>
        </w:rPr>
        <w:t>; y 9, fracciones I y XXIII</w:t>
      </w:r>
      <w:r w:rsidRPr="009501F8">
        <w:rPr>
          <w:rFonts w:ascii="Palatino Linotype" w:hAnsi="Palatino Linotype" w:cs="Arial"/>
        </w:rPr>
        <w:t xml:space="preserve"> y 11 del Reglamento Interior del Instituto de Transparencia, Acceso a la </w:t>
      </w:r>
      <w:r w:rsidR="00327647" w:rsidRPr="009501F8">
        <w:rPr>
          <w:rFonts w:ascii="Palatino Linotype" w:hAnsi="Palatino Linotype" w:cs="Arial"/>
        </w:rPr>
        <w:t>Información Pública</w:t>
      </w:r>
      <w:r w:rsidRPr="009501F8">
        <w:rPr>
          <w:rFonts w:ascii="Palatino Linotype" w:hAnsi="Palatino Linotype" w:cs="Arial"/>
        </w:rPr>
        <w:t xml:space="preserve"> y Protección de Datos Personales del Estado de México y Municipios.</w:t>
      </w:r>
    </w:p>
    <w:p w14:paraId="39A3AADD" w14:textId="77777777" w:rsidR="007366EE" w:rsidRPr="009501F8" w:rsidRDefault="00200BFC" w:rsidP="009501F8">
      <w:pPr>
        <w:spacing w:before="100" w:beforeAutospacing="1" w:line="360" w:lineRule="auto"/>
        <w:jc w:val="both"/>
        <w:rPr>
          <w:rFonts w:ascii="Palatino Linotype" w:hAnsi="Palatino Linotype" w:cs="Arial"/>
          <w:b/>
        </w:rPr>
      </w:pPr>
      <w:r w:rsidRPr="009501F8">
        <w:rPr>
          <w:rFonts w:ascii="Palatino Linotype" w:hAnsi="Palatino Linotype" w:cs="Arial"/>
          <w:b/>
          <w:sz w:val="28"/>
        </w:rPr>
        <w:t>SEGUNDO</w:t>
      </w:r>
      <w:r w:rsidRPr="009501F8">
        <w:rPr>
          <w:rFonts w:ascii="Palatino Linotype" w:hAnsi="Palatino Linotype" w:cs="Arial"/>
          <w:b/>
        </w:rPr>
        <w:t xml:space="preserve">. Interés. </w:t>
      </w:r>
    </w:p>
    <w:p w14:paraId="64F09D23" w14:textId="73045F2A" w:rsidR="00902213" w:rsidRPr="009501F8" w:rsidRDefault="00200BFC" w:rsidP="009501F8">
      <w:pPr>
        <w:spacing w:line="360" w:lineRule="auto"/>
        <w:jc w:val="both"/>
        <w:rPr>
          <w:rFonts w:ascii="Palatino Linotype" w:eastAsia="Calibri" w:hAnsi="Palatino Linotype" w:cs="Arial"/>
          <w:lang w:eastAsia="en-US"/>
        </w:rPr>
      </w:pPr>
      <w:r w:rsidRPr="009501F8">
        <w:rPr>
          <w:rFonts w:ascii="Palatino Linotype" w:hAnsi="Palatino Linotype" w:cs="Arial"/>
          <w:bCs/>
        </w:rPr>
        <w:t xml:space="preserve">El </w:t>
      </w:r>
      <w:r w:rsidR="00D77693" w:rsidRPr="009501F8">
        <w:rPr>
          <w:rFonts w:ascii="Palatino Linotype" w:hAnsi="Palatino Linotype" w:cs="Arial"/>
          <w:bCs/>
        </w:rPr>
        <w:t>Recurso de Revisión</w:t>
      </w:r>
      <w:r w:rsidRPr="009501F8">
        <w:rPr>
          <w:rFonts w:ascii="Palatino Linotype" w:hAnsi="Palatino Linotype" w:cs="Arial"/>
          <w:bCs/>
        </w:rPr>
        <w:t xml:space="preserve"> fue interpuesto por parte legítima, en atención a que se presentó por</w:t>
      </w:r>
      <w:r w:rsidR="00264036" w:rsidRPr="009501F8">
        <w:rPr>
          <w:rFonts w:ascii="Palatino Linotype" w:hAnsi="Palatino Linotype" w:cs="Arial"/>
          <w:bCs/>
        </w:rPr>
        <w:t xml:space="preserve"> </w:t>
      </w:r>
      <w:r w:rsidR="00752303" w:rsidRPr="009501F8">
        <w:rPr>
          <w:rFonts w:ascii="Palatino Linotype" w:hAnsi="Palatino Linotype" w:cs="Arial"/>
          <w:b/>
        </w:rPr>
        <w:t>EL</w:t>
      </w:r>
      <w:r w:rsidR="00264036" w:rsidRPr="009501F8">
        <w:rPr>
          <w:rFonts w:ascii="Palatino Linotype" w:hAnsi="Palatino Linotype" w:cs="Arial"/>
          <w:b/>
        </w:rPr>
        <w:t xml:space="preserve"> RECURRENTE</w:t>
      </w:r>
      <w:r w:rsidRPr="009501F8">
        <w:rPr>
          <w:rFonts w:ascii="Palatino Linotype" w:hAnsi="Palatino Linotype" w:cs="Arial"/>
          <w:b/>
          <w:bCs/>
        </w:rPr>
        <w:t>,</w:t>
      </w:r>
      <w:r w:rsidRPr="009501F8">
        <w:rPr>
          <w:rFonts w:ascii="Palatino Linotype" w:hAnsi="Palatino Linotype" w:cs="Arial"/>
          <w:bCs/>
        </w:rPr>
        <w:t xml:space="preserve"> quien es la misma persona que formuló la solicitud de acceso a la </w:t>
      </w:r>
      <w:r w:rsidR="00327647" w:rsidRPr="009501F8">
        <w:rPr>
          <w:rFonts w:ascii="Palatino Linotype" w:hAnsi="Palatino Linotype" w:cs="Arial"/>
          <w:bCs/>
        </w:rPr>
        <w:t>Información Pública</w:t>
      </w:r>
      <w:r w:rsidRPr="009501F8">
        <w:rPr>
          <w:rFonts w:ascii="Palatino Linotype" w:hAnsi="Palatino Linotype" w:cs="Arial"/>
          <w:bCs/>
        </w:rPr>
        <w:t xml:space="preserve"> al </w:t>
      </w:r>
      <w:r w:rsidRPr="009501F8">
        <w:rPr>
          <w:rFonts w:ascii="Palatino Linotype" w:hAnsi="Palatino Linotype" w:cs="Arial"/>
          <w:b/>
          <w:bCs/>
        </w:rPr>
        <w:t>SUJETO OBLIGADO</w:t>
      </w:r>
      <w:r w:rsidR="008814C5" w:rsidRPr="009501F8">
        <w:rPr>
          <w:rFonts w:ascii="Palatino Linotype" w:hAnsi="Palatino Linotype" w:cs="Arial"/>
          <w:b/>
          <w:bCs/>
        </w:rPr>
        <w:t xml:space="preserve">, </w:t>
      </w:r>
      <w:r w:rsidR="008814C5" w:rsidRPr="009501F8">
        <w:rPr>
          <w:rFonts w:ascii="Palatino Linotype" w:hAnsi="Palatino Linotype" w:cs="Arial"/>
        </w:rPr>
        <w:t>en razón de que las claves de acceso</w:t>
      </w:r>
      <w:r w:rsidR="008814C5" w:rsidRPr="009501F8">
        <w:rPr>
          <w:rFonts w:ascii="Palatino Linotype" w:hAnsi="Palatino Linotype" w:cs="Arial"/>
          <w:b/>
          <w:bCs/>
        </w:rPr>
        <w:t xml:space="preserve"> </w:t>
      </w:r>
      <w:r w:rsidR="008814C5" w:rsidRPr="009501F8">
        <w:rPr>
          <w:rFonts w:ascii="Palatino Linotype" w:hAnsi="Palatino Linotype" w:cs="Arial"/>
        </w:rPr>
        <w:t>al</w:t>
      </w:r>
      <w:r w:rsidR="008814C5" w:rsidRPr="009501F8">
        <w:rPr>
          <w:rFonts w:ascii="Palatino Linotype" w:hAnsi="Palatino Linotype" w:cs="Arial"/>
          <w:b/>
          <w:bCs/>
        </w:rPr>
        <w:t xml:space="preserve"> </w:t>
      </w:r>
      <w:r w:rsidR="008814C5" w:rsidRPr="009501F8">
        <w:rPr>
          <w:rFonts w:ascii="Palatino Linotype" w:eastAsia="Calibri" w:hAnsi="Palatino Linotype" w:cs="Arial"/>
          <w:lang w:eastAsia="en-US"/>
        </w:rPr>
        <w:t>Sistema de Acceso a la Información Mexiquense (</w:t>
      </w:r>
      <w:r w:rsidR="008814C5" w:rsidRPr="009501F8">
        <w:rPr>
          <w:rFonts w:ascii="Palatino Linotype" w:eastAsia="Calibri" w:hAnsi="Palatino Linotype" w:cs="Arial"/>
          <w:b/>
          <w:bCs/>
          <w:lang w:eastAsia="en-US"/>
        </w:rPr>
        <w:t>SAIMEX</w:t>
      </w:r>
      <w:r w:rsidR="008814C5" w:rsidRPr="009501F8">
        <w:rPr>
          <w:rFonts w:ascii="Palatino Linotype" w:eastAsia="Calibri" w:hAnsi="Palatino Linotype" w:cs="Arial"/>
          <w:lang w:eastAsia="en-US"/>
        </w:rPr>
        <w:t>)</w:t>
      </w:r>
      <w:r w:rsidR="000000E7" w:rsidRPr="009501F8">
        <w:rPr>
          <w:rFonts w:ascii="Palatino Linotype" w:eastAsia="Calibri" w:hAnsi="Palatino Linotype" w:cs="Arial"/>
          <w:lang w:eastAsia="en-US"/>
        </w:rPr>
        <w:t xml:space="preserve"> son personales e irrepetibles a lo cual se tiene certeza que se trata de</w:t>
      </w:r>
      <w:r w:rsidR="00F3691E" w:rsidRPr="009501F8">
        <w:rPr>
          <w:rFonts w:ascii="Palatino Linotype" w:eastAsia="Calibri" w:hAnsi="Palatino Linotype" w:cs="Arial"/>
          <w:lang w:eastAsia="en-US"/>
        </w:rPr>
        <w:t>l mismo particular.</w:t>
      </w:r>
    </w:p>
    <w:p w14:paraId="09C3B0B8" w14:textId="77777777" w:rsidR="00081178" w:rsidRPr="009501F8" w:rsidRDefault="00081178" w:rsidP="009501F8">
      <w:pPr>
        <w:spacing w:line="360" w:lineRule="auto"/>
        <w:jc w:val="both"/>
        <w:rPr>
          <w:rFonts w:ascii="Palatino Linotype" w:eastAsia="Calibri" w:hAnsi="Palatino Linotype" w:cs="Arial"/>
          <w:lang w:eastAsia="en-US"/>
        </w:rPr>
      </w:pPr>
    </w:p>
    <w:p w14:paraId="67082833" w14:textId="7DAC7309" w:rsidR="00081178" w:rsidRPr="009501F8" w:rsidRDefault="003A2183" w:rsidP="009501F8">
      <w:pPr>
        <w:tabs>
          <w:tab w:val="center" w:pos="4252"/>
          <w:tab w:val="right" w:pos="8504"/>
        </w:tabs>
        <w:spacing w:line="360" w:lineRule="auto"/>
        <w:jc w:val="both"/>
        <w:rPr>
          <w:rFonts w:ascii="Palatino Linotype" w:eastAsiaTheme="minorEastAsia" w:hAnsi="Palatino Linotype" w:cs="Arial"/>
          <w:lang w:val="es-ES_tradnl"/>
        </w:rPr>
      </w:pPr>
      <w:r w:rsidRPr="009501F8">
        <w:rPr>
          <w:rFonts w:ascii="Palatino Linotype" w:hAnsi="Palatino Linotype" w:cs="Arial"/>
          <w:b/>
          <w:sz w:val="28"/>
          <w:szCs w:val="28"/>
          <w:lang w:val="es-ES"/>
        </w:rPr>
        <w:t>TERCERO.</w:t>
      </w:r>
      <w:r w:rsidRPr="009501F8">
        <w:rPr>
          <w:rFonts w:ascii="Palatino Linotype" w:eastAsiaTheme="minorEastAsia" w:hAnsi="Palatino Linotype" w:cs="Arial"/>
          <w:lang w:val="es-ES"/>
        </w:rPr>
        <w:t xml:space="preserve"> </w:t>
      </w:r>
      <w:r w:rsidRPr="009501F8">
        <w:rPr>
          <w:rFonts w:ascii="Palatino Linotype" w:eastAsiaTheme="minorEastAsia" w:hAnsi="Palatino Linotype" w:cs="Arial"/>
          <w:b/>
          <w:lang w:val="es-ES_tradnl"/>
        </w:rPr>
        <w:t>Justificación de la Acumulación de los Recursos.</w:t>
      </w:r>
      <w:r w:rsidRPr="009501F8">
        <w:rPr>
          <w:rFonts w:ascii="Palatino Linotype" w:eastAsiaTheme="minorEastAsia" w:hAnsi="Palatino Linotype" w:cs="Arial"/>
          <w:lang w:val="es-ES_tradnl"/>
        </w:rPr>
        <w:t xml:space="preserve"> </w:t>
      </w:r>
    </w:p>
    <w:p w14:paraId="1BC9B06E" w14:textId="2961FDEA" w:rsidR="003A2183" w:rsidRPr="009501F8" w:rsidRDefault="003A2183" w:rsidP="009501F8">
      <w:pPr>
        <w:spacing w:after="100" w:afterAutospacing="1" w:line="360" w:lineRule="auto"/>
        <w:jc w:val="both"/>
        <w:rPr>
          <w:rFonts w:ascii="Palatino Linotype" w:hAnsi="Palatino Linotype" w:cs="Arial"/>
        </w:rPr>
      </w:pPr>
      <w:r w:rsidRPr="009501F8">
        <w:rPr>
          <w:rFonts w:ascii="Palatino Linotype" w:eastAsiaTheme="minorEastAsia" w:hAnsi="Palatino Linotype" w:cs="Arial"/>
          <w:lang w:val="es-ES_tradnl"/>
        </w:rPr>
        <w:t>De las constancias que obran en los expedientes acumulados, se advierte que en los recursos de revisión</w:t>
      </w:r>
      <w:r w:rsidRPr="009501F8">
        <w:rPr>
          <w:rFonts w:ascii="Palatino Linotype" w:eastAsiaTheme="minorEastAsia" w:hAnsi="Palatino Linotype" w:cstheme="minorBidi"/>
          <w:lang w:val="es-ES_tradnl"/>
        </w:rPr>
        <w:t xml:space="preserve"> </w:t>
      </w:r>
      <w:r w:rsidR="00932A21" w:rsidRPr="009501F8">
        <w:rPr>
          <w:rFonts w:ascii="Palatino Linotype" w:hAnsi="Palatino Linotype"/>
          <w:b/>
          <w:bCs/>
          <w:szCs w:val="22"/>
        </w:rPr>
        <w:t>01927/INFOEM/IP/RR/2023,</w:t>
      </w:r>
      <w:r w:rsidR="00932A21" w:rsidRPr="009501F8">
        <w:rPr>
          <w:rFonts w:ascii="Palatino Linotype" w:hAnsi="Palatino Linotype" w:cs="Arial"/>
          <w:b/>
          <w:bCs/>
          <w:sz w:val="28"/>
        </w:rPr>
        <w:t xml:space="preserve"> </w:t>
      </w:r>
      <w:r w:rsidR="00932A21" w:rsidRPr="009501F8">
        <w:rPr>
          <w:rFonts w:ascii="Palatino Linotype" w:hAnsi="Palatino Linotype"/>
          <w:b/>
          <w:bCs/>
          <w:szCs w:val="22"/>
        </w:rPr>
        <w:t xml:space="preserve">01928/INFOEM/IP/RR/2023 y </w:t>
      </w:r>
      <w:r w:rsidR="00932A21" w:rsidRPr="009501F8">
        <w:rPr>
          <w:rFonts w:ascii="Palatino Linotype" w:hAnsi="Palatino Linotype"/>
          <w:b/>
          <w:bCs/>
          <w:szCs w:val="22"/>
        </w:rPr>
        <w:lastRenderedPageBreak/>
        <w:t>01931/INFOEM/IP/RR/2023</w:t>
      </w:r>
      <w:r w:rsidRPr="009501F8">
        <w:rPr>
          <w:rFonts w:ascii="Palatino Linotype" w:eastAsiaTheme="minorEastAsia" w:hAnsi="Palatino Linotype" w:cs="Arial"/>
          <w:b/>
          <w:bCs/>
          <w:lang w:val="es-ES_tradnl"/>
        </w:rPr>
        <w:t xml:space="preserve">, </w:t>
      </w:r>
      <w:r w:rsidRPr="009501F8">
        <w:rPr>
          <w:rFonts w:ascii="Palatino Linotype" w:eastAsiaTheme="minorEastAsia" w:hAnsi="Palatino Linotype" w:cs="Arial"/>
          <w:lang w:val="es-ES_tradnl"/>
        </w:rPr>
        <w:t xml:space="preserve">fueron presentados por el mismo </w:t>
      </w:r>
      <w:r w:rsidRPr="009501F8">
        <w:rPr>
          <w:rFonts w:ascii="Palatino Linotype" w:eastAsiaTheme="minorEastAsia" w:hAnsi="Palatino Linotype" w:cs="Arial"/>
          <w:b/>
          <w:lang w:val="es-ES_tradnl"/>
        </w:rPr>
        <w:t>RECURRENTE</w:t>
      </w:r>
      <w:r w:rsidRPr="009501F8">
        <w:rPr>
          <w:rFonts w:ascii="Palatino Linotype" w:eastAsiaTheme="minorEastAsia" w:hAnsi="Palatino Linotype" w:cs="Arial"/>
          <w:lang w:val="es-ES_tradnl"/>
        </w:rPr>
        <w:t xml:space="preserve"> respecto de los actos u omisiones del mismo </w:t>
      </w:r>
      <w:r w:rsidRPr="009501F8">
        <w:rPr>
          <w:rFonts w:ascii="Palatino Linotype" w:eastAsiaTheme="minorEastAsia" w:hAnsi="Palatino Linotype" w:cs="Arial"/>
          <w:b/>
          <w:lang w:val="es-ES_tradnl"/>
        </w:rPr>
        <w:t>SUJETO OBLIGADO</w:t>
      </w:r>
      <w:r w:rsidRPr="009501F8">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9501F8">
        <w:rPr>
          <w:rFonts w:ascii="Palatino Linotype" w:eastAsiaTheme="minorEastAsia" w:hAnsi="Palatino Linotype" w:cs="Arial"/>
          <w:lang w:val="es-ES_tradnl"/>
        </w:rPr>
        <w:t>,</w:t>
      </w:r>
      <w:r w:rsidRPr="009501F8">
        <w:rPr>
          <w:rFonts w:ascii="Palatino Linotype" w:eastAsiaTheme="minorEastAsia" w:hAnsi="Palatino Linotype" w:cs="Arial"/>
          <w:lang w:val="es-ES_tradnl"/>
        </w:rPr>
        <w:t xml:space="preserve"> del </w:t>
      </w:r>
      <w:r w:rsidRPr="009501F8">
        <w:rPr>
          <w:rFonts w:ascii="Palatino Linotype" w:eastAsiaTheme="minorEastAsia" w:hAnsi="Palatino Linotype" w:cs="Arial"/>
          <w:lang w:val="es-ES"/>
        </w:rPr>
        <w:t xml:space="preserve">Código de Procedimientos Administrativos del Estado de México, de aplicación supletoria en términos del </w:t>
      </w:r>
      <w:r w:rsidRPr="009501F8">
        <w:rPr>
          <w:rFonts w:ascii="Palatino Linotype" w:eastAsiaTheme="minorEastAsia" w:hAnsi="Palatino Linotype" w:cs="Arial"/>
          <w:lang w:val="es-ES_tradnl"/>
        </w:rPr>
        <w:t xml:space="preserve">artículo 195 de </w:t>
      </w:r>
      <w:r w:rsidRPr="009501F8">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9501F8" w:rsidRDefault="003A2183" w:rsidP="009501F8">
      <w:pPr>
        <w:tabs>
          <w:tab w:val="left" w:pos="8222"/>
        </w:tabs>
        <w:spacing w:before="100" w:beforeAutospacing="1" w:after="100" w:afterAutospacing="1"/>
        <w:ind w:left="851" w:right="1134"/>
        <w:jc w:val="center"/>
        <w:rPr>
          <w:rFonts w:ascii="Palatino Linotype" w:hAnsi="Palatino Linotype" w:cs="Arial"/>
          <w:b/>
          <w:i/>
          <w:sz w:val="22"/>
          <w:szCs w:val="22"/>
        </w:rPr>
      </w:pPr>
      <w:r w:rsidRPr="009501F8">
        <w:rPr>
          <w:rFonts w:ascii="Palatino Linotype" w:hAnsi="Palatino Linotype" w:cs="Arial"/>
          <w:b/>
          <w:i/>
          <w:sz w:val="22"/>
          <w:szCs w:val="22"/>
        </w:rPr>
        <w:t>“Código de Procedimientos Administrativos del Estado de México</w:t>
      </w:r>
    </w:p>
    <w:p w14:paraId="6C487762" w14:textId="77777777" w:rsidR="003A2183" w:rsidRPr="009501F8" w:rsidRDefault="003A2183" w:rsidP="009501F8">
      <w:pPr>
        <w:tabs>
          <w:tab w:val="left" w:pos="8222"/>
        </w:tabs>
        <w:spacing w:before="100" w:beforeAutospacing="1" w:after="100" w:afterAutospacing="1"/>
        <w:ind w:left="851" w:right="1134"/>
        <w:jc w:val="both"/>
        <w:rPr>
          <w:rFonts w:ascii="Palatino Linotype" w:hAnsi="Palatino Linotype" w:cs="Arial"/>
          <w:i/>
          <w:sz w:val="22"/>
          <w:szCs w:val="22"/>
        </w:rPr>
      </w:pPr>
      <w:r w:rsidRPr="009501F8">
        <w:rPr>
          <w:rFonts w:ascii="Palatino Linotype" w:hAnsi="Palatino Linotype" w:cs="Arial"/>
          <w:i/>
          <w:sz w:val="22"/>
          <w:szCs w:val="22"/>
        </w:rPr>
        <w:t>“</w:t>
      </w:r>
      <w:r w:rsidRPr="009501F8">
        <w:rPr>
          <w:rFonts w:ascii="Palatino Linotype" w:hAnsi="Palatino Linotype" w:cs="Arial"/>
          <w:b/>
          <w:i/>
          <w:sz w:val="22"/>
          <w:szCs w:val="22"/>
        </w:rPr>
        <w:t>Artículo 18</w:t>
      </w:r>
      <w:r w:rsidRPr="009501F8">
        <w:rPr>
          <w:rFonts w:ascii="Palatino Linotype" w:hAnsi="Palatino Linotype" w:cs="Arial"/>
          <w:i/>
          <w:sz w:val="22"/>
          <w:szCs w:val="22"/>
        </w:rPr>
        <w:t xml:space="preserve">.- </w:t>
      </w:r>
      <w:r w:rsidRPr="009501F8">
        <w:rPr>
          <w:rFonts w:ascii="Palatino Linotype" w:hAnsi="Palatino Linotype" w:cs="Arial"/>
          <w:b/>
          <w:i/>
          <w:sz w:val="22"/>
          <w:szCs w:val="22"/>
        </w:rPr>
        <w:t xml:space="preserve">La autoridad administrativa o el Tribunal </w:t>
      </w:r>
      <w:r w:rsidRPr="009501F8">
        <w:rPr>
          <w:rFonts w:ascii="Palatino Linotype" w:hAnsi="Palatino Linotype" w:cs="Arial"/>
          <w:b/>
          <w:i/>
          <w:sz w:val="22"/>
          <w:szCs w:val="22"/>
          <w:u w:val="single"/>
        </w:rPr>
        <w:t>acordarán la acumulación de los expedientes</w:t>
      </w:r>
      <w:r w:rsidRPr="009501F8">
        <w:rPr>
          <w:rFonts w:ascii="Palatino Linotype" w:hAnsi="Palatino Linotype" w:cs="Arial"/>
          <w:b/>
          <w:i/>
          <w:sz w:val="22"/>
          <w:szCs w:val="22"/>
        </w:rPr>
        <w:t xml:space="preserve"> del procedimiento y proceso administrativo que ante ellos se sigan, de oficio</w:t>
      </w:r>
      <w:r w:rsidRPr="009501F8">
        <w:rPr>
          <w:rFonts w:ascii="Palatino Linotype" w:hAnsi="Palatino Linotype" w:cs="Arial"/>
          <w:i/>
          <w:sz w:val="22"/>
          <w:szCs w:val="22"/>
        </w:rPr>
        <w:t xml:space="preserve"> o a petición de parte, </w:t>
      </w:r>
      <w:r w:rsidRPr="009501F8">
        <w:rPr>
          <w:rFonts w:ascii="Palatino Linotype" w:hAnsi="Palatino Linotype" w:cs="Arial"/>
          <w:b/>
          <w:i/>
          <w:sz w:val="22"/>
          <w:szCs w:val="22"/>
          <w:u w:val="single"/>
        </w:rPr>
        <w:t>cuando las partes</w:t>
      </w:r>
      <w:r w:rsidRPr="009501F8">
        <w:rPr>
          <w:rFonts w:ascii="Palatino Linotype" w:hAnsi="Palatino Linotype" w:cs="Arial"/>
          <w:i/>
          <w:sz w:val="22"/>
          <w:szCs w:val="22"/>
        </w:rPr>
        <w:t xml:space="preserve"> o los actos administrativos </w:t>
      </w:r>
      <w:r w:rsidRPr="009501F8">
        <w:rPr>
          <w:rFonts w:ascii="Palatino Linotype" w:hAnsi="Palatino Linotype" w:cs="Arial"/>
          <w:b/>
          <w:i/>
          <w:sz w:val="22"/>
          <w:szCs w:val="22"/>
          <w:u w:val="single"/>
        </w:rPr>
        <w:t>sean iguales</w:t>
      </w:r>
      <w:r w:rsidRPr="009501F8">
        <w:rPr>
          <w:rFonts w:ascii="Palatino Linotype" w:hAnsi="Palatino Linotype" w:cs="Arial"/>
          <w:i/>
          <w:sz w:val="22"/>
          <w:szCs w:val="22"/>
        </w:rPr>
        <w:t xml:space="preserve">, se trate de actos conexos o </w:t>
      </w:r>
      <w:r w:rsidRPr="009501F8">
        <w:rPr>
          <w:rFonts w:ascii="Palatino Linotype" w:hAnsi="Palatino Linotype" w:cs="Arial"/>
          <w:b/>
          <w:i/>
          <w:sz w:val="22"/>
          <w:szCs w:val="22"/>
          <w:u w:val="single"/>
        </w:rPr>
        <w:t>resulte conveniente el trámite unificado de los asuntos, para evitar la emisión de resoluciones contradictorias</w:t>
      </w:r>
      <w:r w:rsidRPr="009501F8">
        <w:rPr>
          <w:rFonts w:ascii="Palatino Linotype" w:hAnsi="Palatino Linotype" w:cs="Arial"/>
          <w:i/>
          <w:sz w:val="22"/>
          <w:szCs w:val="22"/>
        </w:rPr>
        <w:t>. La misma regla se aplicará, en lo conducente, para la separación de los expedientes.”</w:t>
      </w:r>
    </w:p>
    <w:p w14:paraId="4756F001" w14:textId="6EAE7C49" w:rsidR="00794131" w:rsidRPr="009501F8" w:rsidRDefault="003A2183" w:rsidP="009501F8">
      <w:pPr>
        <w:tabs>
          <w:tab w:val="left" w:pos="8222"/>
        </w:tabs>
        <w:spacing w:before="100" w:beforeAutospacing="1" w:after="100" w:afterAutospacing="1"/>
        <w:ind w:left="851" w:right="1134"/>
        <w:jc w:val="center"/>
        <w:rPr>
          <w:rFonts w:ascii="Palatino Linotype" w:hAnsi="Palatino Linotype" w:cs="Arial"/>
          <w:b/>
          <w:i/>
          <w:sz w:val="22"/>
          <w:szCs w:val="22"/>
        </w:rPr>
      </w:pPr>
      <w:r w:rsidRPr="009501F8">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9501F8" w:rsidRDefault="003A2183" w:rsidP="009501F8">
      <w:pPr>
        <w:tabs>
          <w:tab w:val="left" w:pos="8222"/>
        </w:tabs>
        <w:spacing w:before="100" w:beforeAutospacing="1" w:after="100" w:afterAutospacing="1"/>
        <w:ind w:left="851" w:right="1134"/>
        <w:jc w:val="both"/>
        <w:rPr>
          <w:rFonts w:ascii="Palatino Linotype" w:hAnsi="Palatino Linotype" w:cs="Arial"/>
          <w:i/>
          <w:sz w:val="22"/>
          <w:szCs w:val="22"/>
        </w:rPr>
      </w:pPr>
      <w:r w:rsidRPr="009501F8">
        <w:rPr>
          <w:rFonts w:ascii="Palatino Linotype" w:hAnsi="Palatino Linotype" w:cs="Arial"/>
          <w:i/>
          <w:sz w:val="22"/>
          <w:szCs w:val="22"/>
        </w:rPr>
        <w:t>“</w:t>
      </w:r>
      <w:r w:rsidRPr="009501F8">
        <w:rPr>
          <w:rFonts w:ascii="Palatino Linotype" w:hAnsi="Palatino Linotype" w:cs="Arial"/>
          <w:b/>
          <w:i/>
          <w:sz w:val="22"/>
          <w:szCs w:val="22"/>
        </w:rPr>
        <w:t xml:space="preserve">Artículo 195. </w:t>
      </w:r>
      <w:r w:rsidRPr="009501F8">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9501F8" w:rsidRDefault="003A2183" w:rsidP="009501F8">
      <w:pPr>
        <w:tabs>
          <w:tab w:val="left" w:pos="8222"/>
        </w:tabs>
        <w:spacing w:before="100" w:beforeAutospacing="1" w:after="100" w:afterAutospacing="1"/>
        <w:ind w:left="851" w:right="1134"/>
        <w:jc w:val="both"/>
        <w:rPr>
          <w:rFonts w:ascii="Palatino Linotype" w:hAnsi="Palatino Linotype" w:cs="Arial"/>
          <w:sz w:val="22"/>
          <w:szCs w:val="22"/>
        </w:rPr>
      </w:pPr>
      <w:r w:rsidRPr="009501F8">
        <w:rPr>
          <w:rFonts w:ascii="Palatino Linotype" w:hAnsi="Palatino Linotype" w:cs="Arial"/>
          <w:sz w:val="22"/>
          <w:szCs w:val="22"/>
        </w:rPr>
        <w:t>(Énfasis añadido)</w:t>
      </w:r>
    </w:p>
    <w:p w14:paraId="4F3BF199" w14:textId="77777777" w:rsidR="003A2183" w:rsidRPr="009501F8" w:rsidRDefault="003A2183" w:rsidP="009501F8">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9501F8">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9501F8" w:rsidRDefault="003A2183" w:rsidP="009501F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9501F8">
        <w:rPr>
          <w:rFonts w:ascii="Palatino Linotype" w:eastAsiaTheme="minorEastAsia" w:hAnsi="Palatino Linotype" w:cs="Arial"/>
          <w:lang w:val="es-ES_tradnl"/>
        </w:rPr>
        <w:t>El solicitante y la información referida sean las mismas;</w:t>
      </w:r>
    </w:p>
    <w:p w14:paraId="105DD9F9" w14:textId="77777777" w:rsidR="003A2183" w:rsidRPr="009501F8" w:rsidRDefault="003A2183" w:rsidP="009501F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9501F8">
        <w:rPr>
          <w:rFonts w:ascii="Palatino Linotype" w:eastAsiaTheme="minorEastAsia" w:hAnsi="Palatino Linotype" w:cs="Arial"/>
          <w:b/>
          <w:u w:val="single"/>
          <w:lang w:val="es-ES_tradnl"/>
        </w:rPr>
        <w:lastRenderedPageBreak/>
        <w:t>Las partes o los actos impugnados sean iguales</w:t>
      </w:r>
      <w:r w:rsidRPr="009501F8">
        <w:rPr>
          <w:rFonts w:ascii="Palatino Linotype" w:eastAsiaTheme="minorEastAsia" w:hAnsi="Palatino Linotype" w:cs="Arial"/>
          <w:lang w:val="es-ES_tradnl"/>
        </w:rPr>
        <w:t>;</w:t>
      </w:r>
    </w:p>
    <w:p w14:paraId="7B7FE55E" w14:textId="77777777" w:rsidR="003A2183" w:rsidRPr="009501F8" w:rsidRDefault="003A2183" w:rsidP="009501F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9501F8">
        <w:rPr>
          <w:rFonts w:ascii="Palatino Linotype" w:eastAsiaTheme="minorEastAsia" w:hAnsi="Palatino Linotype" w:cs="Arial"/>
          <w:b/>
          <w:u w:val="single"/>
          <w:lang w:val="es-ES_tradnl"/>
        </w:rPr>
        <w:t>Cuando se trate del mismo solicitante, el mismo Sujeto Obligado</w:t>
      </w:r>
      <w:r w:rsidRPr="009501F8">
        <w:rPr>
          <w:rFonts w:ascii="Palatino Linotype" w:eastAsiaTheme="minorEastAsia" w:hAnsi="Palatino Linotype" w:cs="Arial"/>
          <w:lang w:val="es-ES_tradnl"/>
        </w:rPr>
        <w:t>, y</w:t>
      </w:r>
    </w:p>
    <w:p w14:paraId="748F4506" w14:textId="77777777" w:rsidR="003A2183" w:rsidRPr="009501F8" w:rsidRDefault="003A2183" w:rsidP="009501F8">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9501F8">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9501F8" w:rsidRDefault="003A2183" w:rsidP="009501F8">
      <w:pPr>
        <w:widowControl w:val="0"/>
        <w:autoSpaceDE w:val="0"/>
        <w:autoSpaceDN w:val="0"/>
        <w:adjustRightInd w:val="0"/>
        <w:spacing w:before="100" w:beforeAutospacing="1" w:line="360" w:lineRule="auto"/>
        <w:jc w:val="both"/>
        <w:rPr>
          <w:rFonts w:ascii="Palatino Linotype" w:hAnsi="Palatino Linotype" w:cs="Arial"/>
        </w:rPr>
      </w:pPr>
      <w:r w:rsidRPr="009501F8">
        <w:rPr>
          <w:rFonts w:ascii="Palatino Linotype" w:hAnsi="Palatino Linotype" w:cs="Arial"/>
        </w:rPr>
        <w:t xml:space="preserve">Conforme a lo anterior, los recursos de revisión que nos ocupan fueron interpuestos por </w:t>
      </w:r>
      <w:r w:rsidR="0022329F" w:rsidRPr="009501F8">
        <w:rPr>
          <w:rFonts w:ascii="Palatino Linotype" w:hAnsi="Palatino Linotype" w:cs="Arial"/>
        </w:rPr>
        <w:t>el</w:t>
      </w:r>
      <w:r w:rsidRPr="009501F8">
        <w:rPr>
          <w:rFonts w:ascii="Palatino Linotype" w:hAnsi="Palatino Linotype" w:cs="Arial"/>
        </w:rPr>
        <w:t xml:space="preserve"> mism</w:t>
      </w:r>
      <w:r w:rsidR="000A5AC3" w:rsidRPr="009501F8">
        <w:rPr>
          <w:rFonts w:ascii="Palatino Linotype" w:hAnsi="Palatino Linotype" w:cs="Arial"/>
        </w:rPr>
        <w:t>o</w:t>
      </w:r>
      <w:r w:rsidRPr="009501F8">
        <w:rPr>
          <w:rFonts w:ascii="Palatino Linotype" w:hAnsi="Palatino Linotype" w:cs="Arial"/>
        </w:rPr>
        <w:t xml:space="preserve"> </w:t>
      </w:r>
      <w:r w:rsidRPr="009501F8">
        <w:rPr>
          <w:rFonts w:ascii="Palatino Linotype" w:hAnsi="Palatino Linotype" w:cs="Arial"/>
          <w:b/>
        </w:rPr>
        <w:t>RECURRENTE</w:t>
      </w:r>
      <w:r w:rsidRPr="009501F8">
        <w:rPr>
          <w:rFonts w:ascii="Palatino Linotype" w:hAnsi="Palatino Linotype" w:cs="Arial"/>
        </w:rPr>
        <w:t xml:space="preserve"> ante el mismo </w:t>
      </w:r>
      <w:r w:rsidRPr="009501F8">
        <w:rPr>
          <w:rFonts w:ascii="Palatino Linotype" w:hAnsi="Palatino Linotype" w:cs="Arial"/>
          <w:b/>
        </w:rPr>
        <w:t>SUJETO OBLIGADO</w:t>
      </w:r>
      <w:r w:rsidRPr="009501F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447E1E9" w14:textId="77777777" w:rsidR="00932A21" w:rsidRPr="009501F8" w:rsidRDefault="00932A21" w:rsidP="009501F8">
      <w:pPr>
        <w:widowControl w:val="0"/>
        <w:autoSpaceDE w:val="0"/>
        <w:autoSpaceDN w:val="0"/>
        <w:adjustRightInd w:val="0"/>
        <w:spacing w:line="360" w:lineRule="auto"/>
        <w:jc w:val="both"/>
        <w:rPr>
          <w:rFonts w:ascii="Palatino Linotype" w:hAnsi="Palatino Linotype" w:cs="Arial"/>
        </w:rPr>
      </w:pPr>
    </w:p>
    <w:p w14:paraId="375B2909" w14:textId="66A7D819" w:rsidR="007366EE" w:rsidRPr="009501F8" w:rsidRDefault="0014634C" w:rsidP="009501F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501F8">
        <w:rPr>
          <w:rFonts w:ascii="Palatino Linotype" w:hAnsi="Palatino Linotype" w:cs="Arial"/>
          <w:b/>
          <w:sz w:val="28"/>
        </w:rPr>
        <w:t>CUARTO</w:t>
      </w:r>
      <w:r w:rsidR="00200BFC" w:rsidRPr="009501F8">
        <w:rPr>
          <w:rFonts w:ascii="Palatino Linotype" w:hAnsi="Palatino Linotype" w:cs="Arial"/>
          <w:b/>
        </w:rPr>
        <w:t xml:space="preserve">. </w:t>
      </w:r>
      <w:r w:rsidR="00200BFC" w:rsidRPr="009501F8">
        <w:rPr>
          <w:rFonts w:ascii="Palatino Linotype" w:hAnsi="Palatino Linotype" w:cs="Arial"/>
          <w:b/>
          <w:lang w:val="es-ES"/>
        </w:rPr>
        <w:t>Oportunidad</w:t>
      </w:r>
      <w:r w:rsidR="00FD561B" w:rsidRPr="009501F8">
        <w:rPr>
          <w:rFonts w:ascii="Palatino Linotype" w:hAnsi="Palatino Linotype" w:cs="Arial"/>
        </w:rPr>
        <w:t xml:space="preserve">. </w:t>
      </w:r>
    </w:p>
    <w:p w14:paraId="7267C8A1" w14:textId="49627347" w:rsidR="00FD561B" w:rsidRPr="009501F8" w:rsidRDefault="00FD561B" w:rsidP="009501F8">
      <w:pPr>
        <w:pStyle w:val="Prrafodelista"/>
        <w:widowControl w:val="0"/>
        <w:tabs>
          <w:tab w:val="left" w:pos="1701"/>
        </w:tabs>
        <w:autoSpaceDE w:val="0"/>
        <w:autoSpaceDN w:val="0"/>
        <w:adjustRightInd w:val="0"/>
        <w:spacing w:after="100" w:afterAutospacing="1" w:line="360" w:lineRule="auto"/>
        <w:ind w:left="0"/>
        <w:jc w:val="both"/>
        <w:rPr>
          <w:rFonts w:ascii="Palatino Linotype" w:hAnsi="Palatino Linotype" w:cs="Arial"/>
          <w:b/>
        </w:rPr>
      </w:pPr>
      <w:r w:rsidRPr="009501F8">
        <w:rPr>
          <w:rFonts w:ascii="Palatino Linotype" w:hAnsi="Palatino Linotype" w:cs="Arial"/>
        </w:rPr>
        <w:t xml:space="preserve">El </w:t>
      </w:r>
      <w:r w:rsidR="00D77693" w:rsidRPr="009501F8">
        <w:rPr>
          <w:rFonts w:ascii="Palatino Linotype" w:hAnsi="Palatino Linotype" w:cs="Arial"/>
        </w:rPr>
        <w:t>Recurso de Revisión</w:t>
      </w:r>
      <w:r w:rsidRPr="009501F8">
        <w:rPr>
          <w:rFonts w:ascii="Palatino Linotype" w:hAnsi="Palatino Linotype" w:cs="Arial"/>
        </w:rPr>
        <w:t xml:space="preserve"> fue interpuesto dentro del plazo de quince días hábiles, contados a partir del día siguiente al que</w:t>
      </w:r>
      <w:r w:rsidR="00264036" w:rsidRPr="009501F8">
        <w:rPr>
          <w:rFonts w:ascii="Palatino Linotype" w:hAnsi="Palatino Linotype" w:cs="Arial"/>
        </w:rPr>
        <w:t xml:space="preserve"> </w:t>
      </w:r>
      <w:r w:rsidR="000A5AC3" w:rsidRPr="009501F8">
        <w:rPr>
          <w:rFonts w:ascii="Palatino Linotype" w:hAnsi="Palatino Linotype" w:cs="Arial"/>
          <w:b/>
          <w:bCs/>
        </w:rPr>
        <w:t>EL</w:t>
      </w:r>
      <w:r w:rsidR="00264036" w:rsidRPr="009501F8">
        <w:rPr>
          <w:rFonts w:ascii="Palatino Linotype" w:hAnsi="Palatino Linotype" w:cs="Arial"/>
          <w:b/>
          <w:bCs/>
        </w:rPr>
        <w:t xml:space="preserve"> RECURRENTE</w:t>
      </w:r>
      <w:r w:rsidRPr="009501F8">
        <w:rPr>
          <w:rFonts w:ascii="Palatino Linotype" w:hAnsi="Palatino Linotype" w:cs="Arial"/>
          <w:b/>
        </w:rPr>
        <w:t xml:space="preserve"> </w:t>
      </w:r>
      <w:r w:rsidRPr="009501F8">
        <w:rPr>
          <w:rFonts w:ascii="Palatino Linotype" w:hAnsi="Palatino Linotype" w:cs="Arial"/>
        </w:rPr>
        <w:t xml:space="preserve">tuvo conocimiento de la respuesta impugnada; tal y como, lo prevé el artículo 178 de la Ley de Transparencia y Acceso a la </w:t>
      </w:r>
      <w:r w:rsidR="00327647" w:rsidRPr="009501F8">
        <w:rPr>
          <w:rFonts w:ascii="Palatino Linotype" w:hAnsi="Palatino Linotype" w:cs="Arial"/>
        </w:rPr>
        <w:t>Información Pública</w:t>
      </w:r>
      <w:r w:rsidRPr="009501F8">
        <w:rPr>
          <w:rFonts w:ascii="Palatino Linotype" w:hAnsi="Palatino Linotype" w:cs="Arial"/>
        </w:rPr>
        <w:t xml:space="preserve"> del Estado de México y Municipios, que establece:</w:t>
      </w:r>
    </w:p>
    <w:p w14:paraId="6C239A18" w14:textId="77777777" w:rsidR="005A070A" w:rsidRPr="009501F8" w:rsidRDefault="005A070A" w:rsidP="009501F8">
      <w:pPr>
        <w:spacing w:before="100" w:beforeAutospacing="1" w:after="100" w:afterAutospacing="1"/>
        <w:ind w:left="720" w:right="709"/>
        <w:contextualSpacing/>
        <w:jc w:val="both"/>
        <w:rPr>
          <w:rFonts w:ascii="Palatino Linotype" w:hAnsi="Palatino Linotype" w:cs="Arial"/>
          <w:i/>
          <w:sz w:val="22"/>
        </w:rPr>
      </w:pPr>
    </w:p>
    <w:p w14:paraId="0BB4C98F" w14:textId="202788B5" w:rsidR="00585683" w:rsidRPr="009501F8" w:rsidRDefault="00FD561B" w:rsidP="009501F8">
      <w:pPr>
        <w:spacing w:before="100" w:beforeAutospacing="1" w:after="100" w:afterAutospacing="1"/>
        <w:ind w:left="851" w:right="899"/>
        <w:contextualSpacing/>
        <w:jc w:val="both"/>
        <w:rPr>
          <w:rFonts w:ascii="Palatino Linotype" w:hAnsi="Palatino Linotype" w:cs="Arial"/>
          <w:i/>
          <w:sz w:val="22"/>
        </w:rPr>
      </w:pPr>
      <w:r w:rsidRPr="009501F8">
        <w:rPr>
          <w:rFonts w:ascii="Palatino Linotype" w:hAnsi="Palatino Linotype" w:cs="Arial"/>
          <w:i/>
          <w:sz w:val="22"/>
        </w:rPr>
        <w:t>“</w:t>
      </w:r>
      <w:r w:rsidRPr="009501F8">
        <w:rPr>
          <w:rFonts w:ascii="Palatino Linotype" w:hAnsi="Palatino Linotype" w:cs="Arial"/>
          <w:b/>
          <w:i/>
          <w:sz w:val="22"/>
        </w:rPr>
        <w:t>Artículo 178.</w:t>
      </w:r>
      <w:r w:rsidRPr="009501F8">
        <w:rPr>
          <w:rFonts w:ascii="Palatino Linotype" w:hAnsi="Palatino Linotype" w:cs="Arial"/>
          <w:i/>
          <w:sz w:val="22"/>
        </w:rPr>
        <w:t xml:space="preserve"> El solicitante podrá interponer, por sí mismo o a través de su representante, de manera directa o por medios electrónicos, </w:t>
      </w:r>
      <w:r w:rsidR="00D77693" w:rsidRPr="009501F8">
        <w:rPr>
          <w:rFonts w:ascii="Palatino Linotype" w:hAnsi="Palatino Linotype" w:cs="Arial"/>
          <w:i/>
          <w:sz w:val="22"/>
        </w:rPr>
        <w:t>Recurso de Revisión</w:t>
      </w:r>
      <w:r w:rsidRPr="009501F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501F8">
        <w:rPr>
          <w:rFonts w:ascii="Palatino Linotype" w:hAnsi="Palatino Linotype" w:cs="Arial"/>
          <w:i/>
          <w:sz w:val="22"/>
        </w:rPr>
        <w:t>.</w:t>
      </w:r>
    </w:p>
    <w:p w14:paraId="0B2783B5" w14:textId="77777777" w:rsidR="00232574" w:rsidRPr="009501F8" w:rsidRDefault="00232574" w:rsidP="009501F8">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9501F8" w:rsidRDefault="00FD561B" w:rsidP="009501F8">
      <w:pPr>
        <w:spacing w:before="100" w:beforeAutospacing="1" w:after="100" w:afterAutospacing="1"/>
        <w:ind w:left="851" w:right="899"/>
        <w:contextualSpacing/>
        <w:jc w:val="both"/>
        <w:rPr>
          <w:rFonts w:ascii="Palatino Linotype" w:hAnsi="Palatino Linotype" w:cs="Arial"/>
          <w:i/>
          <w:sz w:val="22"/>
        </w:rPr>
      </w:pPr>
      <w:r w:rsidRPr="009501F8">
        <w:rPr>
          <w:rFonts w:ascii="Palatino Linotype" w:hAnsi="Palatino Linotype" w:cs="Arial"/>
          <w:i/>
          <w:sz w:val="22"/>
        </w:rPr>
        <w:t xml:space="preserve">A falta de respuesta del sujeto obligado, dentro de los plazos establecidos en esta Ley, a una solicitud de acceso a la </w:t>
      </w:r>
      <w:r w:rsidR="00327647" w:rsidRPr="009501F8">
        <w:rPr>
          <w:rFonts w:ascii="Palatino Linotype" w:hAnsi="Palatino Linotype" w:cs="Arial"/>
          <w:i/>
          <w:sz w:val="22"/>
        </w:rPr>
        <w:t>Información Pública</w:t>
      </w:r>
      <w:r w:rsidRPr="009501F8">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9501F8" w:rsidRDefault="00232574" w:rsidP="009501F8">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9501F8" w:rsidRDefault="00FD561B" w:rsidP="009501F8">
      <w:pPr>
        <w:spacing w:before="100" w:beforeAutospacing="1" w:after="100" w:afterAutospacing="1"/>
        <w:ind w:left="851" w:right="899"/>
        <w:jc w:val="both"/>
        <w:rPr>
          <w:rFonts w:ascii="Palatino Linotype" w:hAnsi="Palatino Linotype" w:cs="Arial"/>
          <w:i/>
          <w:sz w:val="22"/>
        </w:rPr>
      </w:pPr>
      <w:r w:rsidRPr="009501F8">
        <w:rPr>
          <w:rFonts w:ascii="Palatino Linotype" w:hAnsi="Palatino Linotype" w:cs="Arial"/>
          <w:i/>
          <w:sz w:val="22"/>
        </w:rPr>
        <w:lastRenderedPageBreak/>
        <w:t xml:space="preserve">En el caso de que se interponga ante la Unidad de Transparencia, ésta deberá remitir el </w:t>
      </w:r>
      <w:r w:rsidR="00D77693" w:rsidRPr="009501F8">
        <w:rPr>
          <w:rFonts w:ascii="Palatino Linotype" w:hAnsi="Palatino Linotype" w:cs="Arial"/>
          <w:i/>
          <w:sz w:val="22"/>
        </w:rPr>
        <w:t>Recurso de Revisión</w:t>
      </w:r>
      <w:r w:rsidRPr="009501F8">
        <w:rPr>
          <w:rFonts w:ascii="Palatino Linotype" w:hAnsi="Palatino Linotype" w:cs="Arial"/>
          <w:i/>
          <w:sz w:val="22"/>
        </w:rPr>
        <w:t xml:space="preserve"> al Instituto a más tardar al día </w:t>
      </w:r>
      <w:r w:rsidRPr="009501F8">
        <w:rPr>
          <w:rFonts w:ascii="Palatino Linotype" w:hAnsi="Palatino Linotype" w:cs="Arial"/>
          <w:i/>
          <w:sz w:val="22"/>
          <w:lang w:eastAsia="es-MX"/>
        </w:rPr>
        <w:t>siguiente</w:t>
      </w:r>
      <w:r w:rsidRPr="009501F8">
        <w:rPr>
          <w:rFonts w:ascii="Palatino Linotype" w:hAnsi="Palatino Linotype" w:cs="Arial"/>
          <w:i/>
          <w:sz w:val="22"/>
        </w:rPr>
        <w:t xml:space="preserve"> de haberlo recibido.”</w:t>
      </w:r>
    </w:p>
    <w:p w14:paraId="4996FD04" w14:textId="5264EF48" w:rsidR="00BF1EAF" w:rsidRPr="009501F8" w:rsidRDefault="00FD561B" w:rsidP="009501F8">
      <w:pPr>
        <w:spacing w:before="100" w:beforeAutospacing="1" w:line="360" w:lineRule="auto"/>
        <w:jc w:val="both"/>
        <w:rPr>
          <w:rFonts w:ascii="Palatino Linotype" w:hAnsi="Palatino Linotype" w:cs="Arial"/>
          <w:lang w:val="es-ES"/>
        </w:rPr>
      </w:pPr>
      <w:r w:rsidRPr="009501F8">
        <w:rPr>
          <w:rFonts w:ascii="Palatino Linotype" w:hAnsi="Palatino Linotype" w:cs="Arial"/>
        </w:rPr>
        <w:t xml:space="preserve">En esa tesitura, atendiendo a que </w:t>
      </w:r>
      <w:r w:rsidRPr="009501F8">
        <w:rPr>
          <w:rFonts w:ascii="Palatino Linotype" w:hAnsi="Palatino Linotype" w:cs="Arial"/>
          <w:b/>
        </w:rPr>
        <w:t>EL SUJETO OBLIGADO</w:t>
      </w:r>
      <w:r w:rsidRPr="009501F8">
        <w:rPr>
          <w:rFonts w:ascii="Palatino Linotype" w:hAnsi="Palatino Linotype" w:cs="Arial"/>
        </w:rPr>
        <w:t xml:space="preserve"> </w:t>
      </w:r>
      <w:r w:rsidR="00432942" w:rsidRPr="009501F8">
        <w:rPr>
          <w:rFonts w:ascii="Palatino Linotype" w:hAnsi="Palatino Linotype" w:cs="Arial"/>
        </w:rPr>
        <w:t xml:space="preserve"> </w:t>
      </w:r>
      <w:r w:rsidR="00180C54" w:rsidRPr="009501F8">
        <w:rPr>
          <w:rFonts w:ascii="Palatino Linotype" w:hAnsi="Palatino Linotype" w:cs="Arial"/>
        </w:rPr>
        <w:t>notificaron</w:t>
      </w:r>
      <w:r w:rsidRPr="009501F8">
        <w:rPr>
          <w:rFonts w:ascii="Palatino Linotype" w:hAnsi="Palatino Linotype" w:cs="Arial"/>
        </w:rPr>
        <w:t xml:space="preserve"> la</w:t>
      </w:r>
      <w:r w:rsidR="0073089E" w:rsidRPr="009501F8">
        <w:rPr>
          <w:rFonts w:ascii="Palatino Linotype" w:hAnsi="Palatino Linotype" w:cs="Arial"/>
        </w:rPr>
        <w:t>s</w:t>
      </w:r>
      <w:r w:rsidR="00180C54" w:rsidRPr="009501F8">
        <w:rPr>
          <w:rFonts w:ascii="Palatino Linotype" w:hAnsi="Palatino Linotype" w:cs="Arial"/>
        </w:rPr>
        <w:t xml:space="preserve"> respuesta de </w:t>
      </w:r>
      <w:r w:rsidRPr="009501F8">
        <w:rPr>
          <w:rFonts w:ascii="Palatino Linotype" w:hAnsi="Palatino Linotype" w:cs="Arial"/>
        </w:rPr>
        <w:t>l</w:t>
      </w:r>
      <w:r w:rsidR="0073089E" w:rsidRPr="009501F8">
        <w:rPr>
          <w:rFonts w:ascii="Palatino Linotype" w:hAnsi="Palatino Linotype" w:cs="Arial"/>
        </w:rPr>
        <w:t xml:space="preserve">as </w:t>
      </w:r>
      <w:r w:rsidRPr="009501F8">
        <w:rPr>
          <w:rFonts w:ascii="Palatino Linotype" w:hAnsi="Palatino Linotype" w:cs="Arial"/>
        </w:rPr>
        <w:t>solicitud</w:t>
      </w:r>
      <w:r w:rsidR="0073089E" w:rsidRPr="009501F8">
        <w:rPr>
          <w:rFonts w:ascii="Palatino Linotype" w:hAnsi="Palatino Linotype" w:cs="Arial"/>
        </w:rPr>
        <w:t>es</w:t>
      </w:r>
      <w:r w:rsidRPr="009501F8">
        <w:rPr>
          <w:rFonts w:ascii="Palatino Linotype" w:hAnsi="Palatino Linotype" w:cs="Arial"/>
        </w:rPr>
        <w:t xml:space="preserve"> de acceso a la </w:t>
      </w:r>
      <w:r w:rsidR="00327647" w:rsidRPr="009501F8">
        <w:rPr>
          <w:rFonts w:ascii="Palatino Linotype" w:hAnsi="Palatino Linotype" w:cs="Arial"/>
        </w:rPr>
        <w:t>Información Públic</w:t>
      </w:r>
      <w:r w:rsidR="0073089E" w:rsidRPr="009501F8">
        <w:rPr>
          <w:rFonts w:ascii="Palatino Linotype" w:hAnsi="Palatino Linotype" w:cs="Arial"/>
        </w:rPr>
        <w:t>a</w:t>
      </w:r>
      <w:r w:rsidR="008107B0" w:rsidRPr="009501F8">
        <w:rPr>
          <w:rFonts w:ascii="Palatino Linotype" w:hAnsi="Palatino Linotype" w:cs="Arial"/>
          <w:b/>
        </w:rPr>
        <w:t xml:space="preserve">, </w:t>
      </w:r>
      <w:r w:rsidRPr="009501F8">
        <w:rPr>
          <w:rFonts w:ascii="Palatino Linotype" w:hAnsi="Palatino Linotype" w:cs="Arial"/>
        </w:rPr>
        <w:t>el día</w:t>
      </w:r>
      <w:r w:rsidR="0022329F" w:rsidRPr="009501F8">
        <w:rPr>
          <w:rFonts w:ascii="Palatino Linotype" w:hAnsi="Palatino Linotype" w:cs="Arial"/>
          <w:b/>
        </w:rPr>
        <w:t xml:space="preserve"> </w:t>
      </w:r>
      <w:r w:rsidR="00932A21" w:rsidRPr="009501F8">
        <w:rPr>
          <w:rFonts w:ascii="Palatino Linotype" w:hAnsi="Palatino Linotype" w:cs="Arial"/>
          <w:b/>
        </w:rPr>
        <w:t xml:space="preserve">doce </w:t>
      </w:r>
      <w:r w:rsidR="00902213" w:rsidRPr="009501F8">
        <w:rPr>
          <w:rFonts w:ascii="Palatino Linotype" w:hAnsi="Palatino Linotype" w:cs="Arial"/>
          <w:b/>
        </w:rPr>
        <w:t xml:space="preserve">de </w:t>
      </w:r>
      <w:r w:rsidR="00585683" w:rsidRPr="009501F8">
        <w:rPr>
          <w:rFonts w:ascii="Palatino Linotype" w:hAnsi="Palatino Linotype" w:cs="Arial"/>
          <w:b/>
        </w:rPr>
        <w:t xml:space="preserve">dos mil </w:t>
      </w:r>
      <w:r w:rsidR="00932A21" w:rsidRPr="009501F8">
        <w:rPr>
          <w:rFonts w:ascii="Palatino Linotype" w:hAnsi="Palatino Linotype" w:cs="Arial"/>
          <w:b/>
        </w:rPr>
        <w:t>veintitrés</w:t>
      </w:r>
      <w:r w:rsidRPr="009501F8">
        <w:rPr>
          <w:rFonts w:ascii="Palatino Linotype" w:hAnsi="Palatino Linotype" w:cs="Arial"/>
        </w:rPr>
        <w:t>;</w:t>
      </w:r>
      <w:r w:rsidR="0038580B" w:rsidRPr="009501F8">
        <w:rPr>
          <w:rFonts w:ascii="Palatino Linotype" w:hAnsi="Palatino Linotype" w:cs="Arial"/>
        </w:rPr>
        <w:t xml:space="preserve"> </w:t>
      </w:r>
      <w:r w:rsidRPr="009501F8">
        <w:rPr>
          <w:rFonts w:ascii="Palatino Linotype" w:hAnsi="Palatino Linotype" w:cs="Arial"/>
        </w:rPr>
        <w:t>así, el plazo de quince días hábiles que el artículo 178 de la Ley de la materia otorga a</w:t>
      </w:r>
      <w:r w:rsidR="00E97D48" w:rsidRPr="009501F8">
        <w:rPr>
          <w:rFonts w:ascii="Palatino Linotype" w:hAnsi="Palatino Linotype" w:cs="Arial"/>
        </w:rPr>
        <w:t xml:space="preserve">l </w:t>
      </w:r>
      <w:r w:rsidR="00635B48" w:rsidRPr="009501F8">
        <w:rPr>
          <w:rFonts w:ascii="Palatino Linotype" w:hAnsi="Palatino Linotype" w:cs="Arial"/>
          <w:b/>
        </w:rPr>
        <w:t>RECURRENTE</w:t>
      </w:r>
      <w:r w:rsidRPr="009501F8">
        <w:rPr>
          <w:rFonts w:ascii="Palatino Linotype" w:hAnsi="Palatino Linotype" w:cs="Arial"/>
        </w:rPr>
        <w:t xml:space="preserve"> para presentar el respectivo </w:t>
      </w:r>
      <w:r w:rsidR="00D77693" w:rsidRPr="009501F8">
        <w:rPr>
          <w:rFonts w:ascii="Palatino Linotype" w:hAnsi="Palatino Linotype" w:cs="Arial"/>
        </w:rPr>
        <w:t>Recurso de Revisión</w:t>
      </w:r>
      <w:r w:rsidRPr="009501F8">
        <w:rPr>
          <w:rFonts w:ascii="Palatino Linotype" w:hAnsi="Palatino Linotype" w:cs="Arial"/>
        </w:rPr>
        <w:t xml:space="preserve">, transcurrió del </w:t>
      </w:r>
      <w:r w:rsidR="00932A21" w:rsidRPr="009501F8">
        <w:rPr>
          <w:rFonts w:ascii="Palatino Linotype" w:hAnsi="Palatino Linotype" w:cs="Arial"/>
          <w:b/>
        </w:rPr>
        <w:t>trece de abril al cuatro</w:t>
      </w:r>
      <w:r w:rsidR="00825496" w:rsidRPr="009501F8">
        <w:rPr>
          <w:rFonts w:ascii="Palatino Linotype" w:hAnsi="Palatino Linotype" w:cs="Arial"/>
          <w:b/>
        </w:rPr>
        <w:t xml:space="preserve"> de </w:t>
      </w:r>
      <w:r w:rsidR="00932A21" w:rsidRPr="009501F8">
        <w:rPr>
          <w:rFonts w:ascii="Palatino Linotype" w:hAnsi="Palatino Linotype" w:cs="Arial"/>
          <w:b/>
        </w:rPr>
        <w:t>mayo</w:t>
      </w:r>
      <w:r w:rsidR="00825496" w:rsidRPr="009501F8">
        <w:rPr>
          <w:rFonts w:ascii="Palatino Linotype" w:hAnsi="Palatino Linotype" w:cs="Arial"/>
          <w:b/>
        </w:rPr>
        <w:t xml:space="preserve"> </w:t>
      </w:r>
      <w:r w:rsidR="00D71F23" w:rsidRPr="009501F8">
        <w:rPr>
          <w:rFonts w:ascii="Palatino Linotype" w:hAnsi="Palatino Linotype" w:cs="Arial"/>
          <w:b/>
        </w:rPr>
        <w:t xml:space="preserve">de dos mil </w:t>
      </w:r>
      <w:r w:rsidR="00932A21" w:rsidRPr="009501F8">
        <w:rPr>
          <w:rFonts w:ascii="Palatino Linotype" w:hAnsi="Palatino Linotype" w:cs="Arial"/>
          <w:b/>
        </w:rPr>
        <w:t>veintitrés</w:t>
      </w:r>
      <w:r w:rsidRPr="009501F8">
        <w:rPr>
          <w:rFonts w:ascii="Palatino Linotype" w:hAnsi="Palatino Linotype" w:cs="Arial"/>
        </w:rPr>
        <w:t xml:space="preserve">, </w:t>
      </w:r>
      <w:r w:rsidR="008231D5" w:rsidRPr="009501F8">
        <w:rPr>
          <w:rFonts w:ascii="Palatino Linotype" w:hAnsi="Palatino Linotype" w:cs="Arial"/>
          <w:lang w:val="es-ES"/>
        </w:rPr>
        <w:t xml:space="preserve">sin contemplar en el cómputo los días </w:t>
      </w:r>
      <w:r w:rsidR="00932A21" w:rsidRPr="009501F8">
        <w:rPr>
          <w:rFonts w:ascii="Palatino Linotype" w:hAnsi="Palatino Linotype" w:cs="Arial"/>
          <w:lang w:val="es-ES"/>
        </w:rPr>
        <w:t>quince, dieciséis, veintidós, veintitrés, veintinueve</w:t>
      </w:r>
      <w:r w:rsidR="00F409D0" w:rsidRPr="009501F8">
        <w:rPr>
          <w:rFonts w:ascii="Palatino Linotype" w:hAnsi="Palatino Linotype" w:cs="Arial"/>
          <w:lang w:val="es-ES"/>
        </w:rPr>
        <w:t xml:space="preserve"> y treinta de abril del año en curso</w:t>
      </w:r>
      <w:r w:rsidR="0068097A" w:rsidRPr="009501F8">
        <w:rPr>
          <w:rFonts w:ascii="Palatino Linotype" w:hAnsi="Palatino Linotype" w:cs="Arial"/>
          <w:lang w:val="es-ES"/>
        </w:rPr>
        <w:t xml:space="preserve">, </w:t>
      </w:r>
      <w:r w:rsidR="008231D5" w:rsidRPr="009501F8">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180C54" w:rsidRPr="009501F8">
        <w:rPr>
          <w:rFonts w:ascii="Palatino Linotype" w:hAnsi="Palatino Linotype" w:cs="Arial"/>
          <w:lang w:val="es-ES"/>
        </w:rPr>
        <w:t>.</w:t>
      </w:r>
    </w:p>
    <w:p w14:paraId="053C8AB5" w14:textId="77777777" w:rsidR="00F409D0" w:rsidRPr="009501F8" w:rsidRDefault="00F409D0" w:rsidP="009501F8">
      <w:pPr>
        <w:spacing w:after="100" w:afterAutospacing="1" w:line="360" w:lineRule="auto"/>
        <w:jc w:val="both"/>
        <w:rPr>
          <w:rFonts w:ascii="Palatino Linotype" w:hAnsi="Palatino Linotype" w:cs="Arial"/>
          <w:lang w:val="es-ES"/>
        </w:rPr>
      </w:pPr>
    </w:p>
    <w:p w14:paraId="6DDB7897" w14:textId="09EF5153" w:rsidR="00F409D0" w:rsidRPr="009501F8" w:rsidRDefault="0014634C" w:rsidP="009501F8">
      <w:pPr>
        <w:autoSpaceDE w:val="0"/>
        <w:autoSpaceDN w:val="0"/>
        <w:adjustRightInd w:val="0"/>
        <w:spacing w:line="360" w:lineRule="auto"/>
        <w:ind w:right="49"/>
        <w:jc w:val="both"/>
        <w:rPr>
          <w:rFonts w:ascii="Palatino Linotype" w:hAnsi="Palatino Linotype"/>
          <w:b/>
        </w:rPr>
      </w:pPr>
      <w:r w:rsidRPr="009501F8">
        <w:rPr>
          <w:rFonts w:ascii="Palatino Linotype" w:hAnsi="Palatino Linotype" w:cs="Arial"/>
          <w:b/>
          <w:sz w:val="28"/>
        </w:rPr>
        <w:t>QUINTO</w:t>
      </w:r>
      <w:r w:rsidR="00200BFC" w:rsidRPr="009501F8">
        <w:rPr>
          <w:rFonts w:ascii="Palatino Linotype" w:hAnsi="Palatino Linotype"/>
          <w:b/>
        </w:rPr>
        <w:t xml:space="preserve">. </w:t>
      </w:r>
      <w:proofErr w:type="spellStart"/>
      <w:r w:rsidR="0072617B" w:rsidRPr="009501F8">
        <w:rPr>
          <w:rFonts w:ascii="Palatino Linotype" w:hAnsi="Palatino Linotype"/>
          <w:b/>
        </w:rPr>
        <w:t>Procedibilidad</w:t>
      </w:r>
      <w:proofErr w:type="spellEnd"/>
      <w:r w:rsidR="0072617B" w:rsidRPr="009501F8">
        <w:rPr>
          <w:rFonts w:ascii="Palatino Linotype" w:hAnsi="Palatino Linotype"/>
          <w:b/>
        </w:rPr>
        <w:t xml:space="preserve">. </w:t>
      </w:r>
    </w:p>
    <w:p w14:paraId="7B67AE9E" w14:textId="77777777" w:rsidR="00825496" w:rsidRPr="009501F8" w:rsidRDefault="00825496" w:rsidP="009501F8">
      <w:pPr>
        <w:autoSpaceDE w:val="0"/>
        <w:autoSpaceDN w:val="0"/>
        <w:adjustRightInd w:val="0"/>
        <w:spacing w:line="360" w:lineRule="auto"/>
        <w:ind w:right="49"/>
        <w:jc w:val="both"/>
        <w:rPr>
          <w:rFonts w:ascii="Palatino Linotype" w:hAnsi="Palatino Linotype" w:cs="Arial"/>
          <w:lang w:val="es-ES"/>
        </w:rPr>
      </w:pPr>
      <w:r w:rsidRPr="009501F8">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3A2E39A" w14:textId="77777777" w:rsidR="00825496" w:rsidRPr="009501F8" w:rsidRDefault="00825496" w:rsidP="009501F8">
      <w:pPr>
        <w:autoSpaceDE w:val="0"/>
        <w:autoSpaceDN w:val="0"/>
        <w:adjustRightInd w:val="0"/>
        <w:spacing w:line="360" w:lineRule="auto"/>
        <w:ind w:right="49"/>
        <w:jc w:val="both"/>
        <w:rPr>
          <w:rFonts w:ascii="Palatino Linotype" w:hAnsi="Palatino Linotype" w:cs="Arial"/>
          <w:lang w:val="es-ES"/>
        </w:rPr>
      </w:pPr>
    </w:p>
    <w:p w14:paraId="2B025CB2" w14:textId="77777777" w:rsidR="00825496" w:rsidRPr="009501F8" w:rsidRDefault="00825496" w:rsidP="009501F8">
      <w:pPr>
        <w:tabs>
          <w:tab w:val="left" w:pos="851"/>
        </w:tabs>
        <w:ind w:left="851" w:right="901"/>
        <w:jc w:val="both"/>
        <w:rPr>
          <w:rFonts w:ascii="Palatino Linotype" w:hAnsi="Palatino Linotype"/>
          <w:b/>
          <w:i/>
          <w:sz w:val="22"/>
          <w:szCs w:val="22"/>
          <w:lang w:val="es-ES"/>
        </w:rPr>
      </w:pPr>
      <w:r w:rsidRPr="009501F8">
        <w:rPr>
          <w:rFonts w:ascii="Palatino Linotype" w:hAnsi="Palatino Linotype"/>
          <w:b/>
          <w:i/>
          <w:sz w:val="22"/>
          <w:szCs w:val="22"/>
          <w:lang w:val="es-ES"/>
        </w:rPr>
        <w:t xml:space="preserve">“Artículo 180. </w:t>
      </w:r>
      <w:r w:rsidRPr="009501F8">
        <w:rPr>
          <w:rFonts w:ascii="Palatino Linotype" w:hAnsi="Palatino Linotype"/>
          <w:i/>
          <w:sz w:val="22"/>
          <w:szCs w:val="22"/>
          <w:lang w:val="es-ES"/>
        </w:rPr>
        <w:t xml:space="preserve">El </w:t>
      </w:r>
      <w:r w:rsidRPr="009501F8">
        <w:rPr>
          <w:rFonts w:ascii="Palatino Linotype" w:hAnsi="Palatino Linotype" w:cs="Arial"/>
          <w:i/>
          <w:sz w:val="22"/>
          <w:szCs w:val="22"/>
          <w:lang w:val="es-ES"/>
        </w:rPr>
        <w:t>Recurso Revisión</w:t>
      </w:r>
      <w:r w:rsidRPr="009501F8">
        <w:rPr>
          <w:rFonts w:ascii="Palatino Linotype" w:hAnsi="Palatino Linotype"/>
          <w:i/>
          <w:sz w:val="22"/>
          <w:szCs w:val="22"/>
          <w:lang w:val="es-ES"/>
        </w:rPr>
        <w:t xml:space="preserve"> contendrá:</w:t>
      </w:r>
      <w:r w:rsidRPr="009501F8">
        <w:rPr>
          <w:rFonts w:ascii="Palatino Linotype" w:hAnsi="Palatino Linotype"/>
          <w:b/>
          <w:i/>
          <w:sz w:val="22"/>
          <w:szCs w:val="22"/>
          <w:lang w:val="es-ES"/>
        </w:rPr>
        <w:t xml:space="preserve"> </w:t>
      </w:r>
    </w:p>
    <w:p w14:paraId="14AAD2A9" w14:textId="77777777" w:rsidR="00825496" w:rsidRPr="009501F8" w:rsidRDefault="00825496" w:rsidP="009501F8">
      <w:pPr>
        <w:tabs>
          <w:tab w:val="left" w:pos="851"/>
        </w:tabs>
        <w:ind w:left="851" w:right="901"/>
        <w:jc w:val="both"/>
        <w:rPr>
          <w:rFonts w:ascii="Palatino Linotype" w:hAnsi="Palatino Linotype"/>
          <w:b/>
          <w:i/>
          <w:sz w:val="22"/>
          <w:szCs w:val="22"/>
          <w:lang w:val="es-ES"/>
        </w:rPr>
      </w:pPr>
      <w:r w:rsidRPr="009501F8">
        <w:rPr>
          <w:rFonts w:ascii="Palatino Linotype" w:hAnsi="Palatino Linotype"/>
          <w:b/>
          <w:i/>
          <w:sz w:val="22"/>
          <w:szCs w:val="22"/>
          <w:lang w:val="es-ES"/>
        </w:rPr>
        <w:t>…</w:t>
      </w:r>
    </w:p>
    <w:p w14:paraId="7860677F" w14:textId="77777777" w:rsidR="00825496" w:rsidRPr="009501F8" w:rsidRDefault="00825496" w:rsidP="009501F8">
      <w:pPr>
        <w:tabs>
          <w:tab w:val="left" w:pos="851"/>
        </w:tabs>
        <w:ind w:left="851" w:right="901"/>
        <w:jc w:val="both"/>
        <w:rPr>
          <w:rFonts w:ascii="Palatino Linotype" w:hAnsi="Palatino Linotype"/>
          <w:i/>
          <w:sz w:val="22"/>
          <w:szCs w:val="22"/>
          <w:lang w:val="es-ES"/>
        </w:rPr>
      </w:pPr>
      <w:r w:rsidRPr="009501F8">
        <w:rPr>
          <w:rFonts w:ascii="Palatino Linotype" w:hAnsi="Palatino Linotype"/>
          <w:b/>
          <w:i/>
          <w:sz w:val="22"/>
          <w:szCs w:val="22"/>
          <w:lang w:val="es-ES"/>
        </w:rPr>
        <w:t xml:space="preserve">II. El nombre del solicitante </w:t>
      </w:r>
      <w:r w:rsidRPr="009501F8">
        <w:rPr>
          <w:rFonts w:ascii="Palatino Linotype" w:hAnsi="Palatino Linotype" w:cs="Arial"/>
          <w:b/>
          <w:i/>
          <w:sz w:val="22"/>
          <w:szCs w:val="22"/>
          <w:lang w:val="es-ES"/>
        </w:rPr>
        <w:t>que</w:t>
      </w:r>
      <w:r w:rsidRPr="009501F8">
        <w:rPr>
          <w:rFonts w:ascii="Palatino Linotype" w:hAnsi="Palatino Linotype"/>
          <w:b/>
          <w:i/>
          <w:sz w:val="22"/>
          <w:szCs w:val="22"/>
          <w:lang w:val="es-ES"/>
        </w:rPr>
        <w:t xml:space="preserve"> recurre </w:t>
      </w:r>
      <w:r w:rsidRPr="009501F8">
        <w:rPr>
          <w:rFonts w:ascii="Palatino Linotype" w:hAnsi="Palatino Linotype"/>
          <w:i/>
          <w:sz w:val="22"/>
          <w:szCs w:val="22"/>
          <w:lang w:val="es-ES"/>
        </w:rPr>
        <w:t>o de su representante y, en su caso</w:t>
      </w:r>
      <w:proofErr w:type="gramStart"/>
      <w:r w:rsidRPr="009501F8">
        <w:rPr>
          <w:rFonts w:ascii="Palatino Linotype" w:hAnsi="Palatino Linotype"/>
          <w:i/>
          <w:sz w:val="22"/>
          <w:szCs w:val="22"/>
          <w:lang w:val="es-ES"/>
        </w:rPr>
        <w:t>, …</w:t>
      </w:r>
      <w:proofErr w:type="gramEnd"/>
    </w:p>
    <w:p w14:paraId="256F65A1" w14:textId="77777777" w:rsidR="00825496" w:rsidRPr="009501F8" w:rsidRDefault="00825496" w:rsidP="009501F8">
      <w:pPr>
        <w:tabs>
          <w:tab w:val="left" w:pos="851"/>
        </w:tabs>
        <w:ind w:left="851" w:right="901"/>
        <w:jc w:val="both"/>
        <w:rPr>
          <w:rFonts w:ascii="Palatino Linotype" w:hAnsi="Palatino Linotype"/>
          <w:b/>
          <w:i/>
          <w:sz w:val="22"/>
          <w:szCs w:val="22"/>
          <w:lang w:val="es-ES"/>
        </w:rPr>
      </w:pPr>
      <w:r w:rsidRPr="009501F8">
        <w:rPr>
          <w:rFonts w:ascii="Palatino Linotype" w:hAnsi="Palatino Linotype"/>
          <w:b/>
          <w:i/>
          <w:sz w:val="22"/>
          <w:szCs w:val="22"/>
          <w:lang w:val="es-ES"/>
        </w:rPr>
        <w:t xml:space="preserve">En caso de </w:t>
      </w:r>
      <w:r w:rsidRPr="009501F8">
        <w:rPr>
          <w:rFonts w:ascii="Palatino Linotype" w:hAnsi="Palatino Linotype" w:cs="Arial"/>
          <w:b/>
          <w:i/>
          <w:sz w:val="22"/>
          <w:szCs w:val="22"/>
          <w:lang w:val="es-ES"/>
        </w:rPr>
        <w:t>que</w:t>
      </w:r>
      <w:r w:rsidRPr="009501F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501F8">
        <w:rPr>
          <w:rFonts w:ascii="Palatino Linotype" w:hAnsi="Palatino Linotype"/>
          <w:i/>
          <w:sz w:val="22"/>
          <w:szCs w:val="22"/>
          <w:lang w:val="es-ES"/>
        </w:rPr>
        <w:t>, IV, VII y VIII.</w:t>
      </w:r>
      <w:r w:rsidRPr="009501F8">
        <w:rPr>
          <w:rFonts w:ascii="Palatino Linotype" w:hAnsi="Palatino Linotype"/>
          <w:b/>
          <w:i/>
          <w:sz w:val="22"/>
          <w:szCs w:val="22"/>
          <w:lang w:val="es-ES"/>
        </w:rPr>
        <w:t>”</w:t>
      </w:r>
    </w:p>
    <w:p w14:paraId="3D9A99F2" w14:textId="77777777" w:rsidR="00825496" w:rsidRPr="009501F8" w:rsidRDefault="00825496" w:rsidP="009501F8">
      <w:pPr>
        <w:tabs>
          <w:tab w:val="left" w:pos="851"/>
        </w:tabs>
        <w:ind w:right="901"/>
        <w:jc w:val="both"/>
        <w:rPr>
          <w:rFonts w:ascii="Palatino Linotype" w:hAnsi="Palatino Linotype"/>
          <w:i/>
          <w:sz w:val="22"/>
          <w:szCs w:val="22"/>
          <w:lang w:val="es-ES"/>
        </w:rPr>
      </w:pPr>
    </w:p>
    <w:p w14:paraId="6F10A530" w14:textId="77777777" w:rsidR="00825496" w:rsidRPr="009501F8" w:rsidRDefault="00825496" w:rsidP="009501F8">
      <w:pPr>
        <w:spacing w:line="360" w:lineRule="auto"/>
        <w:jc w:val="both"/>
        <w:rPr>
          <w:rFonts w:ascii="Palatino Linotype" w:hAnsi="Palatino Linotype"/>
          <w:lang w:val="es-ES"/>
        </w:rPr>
      </w:pPr>
      <w:r w:rsidRPr="009501F8">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9501F8">
        <w:rPr>
          <w:rFonts w:ascii="Palatino Linotype" w:hAnsi="Palatino Linotype" w:cs="Arial"/>
          <w:b/>
          <w:lang w:val="es-ES"/>
        </w:rPr>
        <w:t xml:space="preserve"> RECURRENTE;</w:t>
      </w:r>
      <w:r w:rsidRPr="009501F8">
        <w:rPr>
          <w:rFonts w:ascii="Palatino Linotype" w:hAnsi="Palatino Linotype"/>
          <w:lang w:val="es-ES"/>
        </w:rPr>
        <w:t xml:space="preserve"> en ese sentido en el presente caso, al haber sido presentado el Recurso Revisión vía </w:t>
      </w:r>
      <w:r w:rsidRPr="009501F8">
        <w:rPr>
          <w:rFonts w:ascii="Palatino Linotype" w:hAnsi="Palatino Linotype"/>
          <w:b/>
          <w:lang w:val="es-ES"/>
        </w:rPr>
        <w:t>SAIMEX</w:t>
      </w:r>
      <w:r w:rsidRPr="009501F8">
        <w:rPr>
          <w:rFonts w:ascii="Palatino Linotype" w:hAnsi="Palatino Linotype"/>
          <w:lang w:val="es-ES"/>
        </w:rPr>
        <w:t>, dicho requisito resulta innecesario.</w:t>
      </w:r>
    </w:p>
    <w:p w14:paraId="6C9E1F31" w14:textId="77777777" w:rsidR="00825496" w:rsidRPr="009501F8" w:rsidRDefault="00825496" w:rsidP="009501F8">
      <w:pPr>
        <w:spacing w:line="360" w:lineRule="auto"/>
        <w:jc w:val="both"/>
        <w:rPr>
          <w:rFonts w:ascii="Palatino Linotype" w:hAnsi="Palatino Linotype"/>
          <w:lang w:val="es-ES"/>
        </w:rPr>
      </w:pPr>
    </w:p>
    <w:p w14:paraId="091F8547" w14:textId="77777777" w:rsidR="00825496" w:rsidRPr="009501F8" w:rsidRDefault="00825496" w:rsidP="009501F8">
      <w:pPr>
        <w:spacing w:line="360" w:lineRule="auto"/>
        <w:jc w:val="both"/>
        <w:rPr>
          <w:rFonts w:ascii="Palatino Linotype" w:hAnsi="Palatino Linotype" w:cs="Arial"/>
          <w:lang w:val="es-ES"/>
        </w:rPr>
      </w:pPr>
      <w:r w:rsidRPr="009501F8">
        <w:rPr>
          <w:rFonts w:ascii="Palatino Linotype" w:hAnsi="Palatino Linotype"/>
          <w:lang w:val="es-ES"/>
        </w:rPr>
        <w:t xml:space="preserve">Lo anterior es así, pues el artículo 15 de </w:t>
      </w:r>
      <w:r w:rsidRPr="009501F8">
        <w:rPr>
          <w:rFonts w:ascii="Palatino Linotype" w:hAnsi="Palatino Linotype" w:cs="Arial"/>
          <w:lang w:val="es-ES"/>
        </w:rPr>
        <w:t xml:space="preserve">Ley de Transparencia y Acceso a la Información Pública del Estado de México y Municipios </w:t>
      </w:r>
      <w:r w:rsidRPr="009501F8">
        <w:rPr>
          <w:rFonts w:ascii="Palatino Linotype" w:hAnsi="Palatino Linotype" w:cs="Arial"/>
          <w:iCs/>
          <w:lang w:val="es-ES"/>
        </w:rPr>
        <w:t xml:space="preserve">prevé que, </w:t>
      </w:r>
      <w:r w:rsidRPr="009501F8">
        <w:rPr>
          <w:rFonts w:ascii="Palatino Linotype" w:hAnsi="Palatino Linotype"/>
          <w:lang w:val="es-ES"/>
        </w:rPr>
        <w:t xml:space="preserve">toda persona tendrá acceso a la información </w:t>
      </w:r>
      <w:r w:rsidRPr="009501F8">
        <w:rPr>
          <w:rFonts w:ascii="Palatino Linotype" w:hAnsi="Palatino Linotype" w:cs="Arial"/>
          <w:lang w:val="es-ES"/>
        </w:rPr>
        <w:t xml:space="preserve">sin necesidad de acreditar interés alguno o justificar su utilización, de lo que se infiere que para el </w:t>
      </w:r>
      <w:r w:rsidRPr="009501F8">
        <w:rPr>
          <w:rFonts w:ascii="Palatino Linotype" w:hAnsi="Palatino Linotype"/>
          <w:lang w:val="es-ES"/>
        </w:rPr>
        <w:t>ejercicio</w:t>
      </w:r>
      <w:r w:rsidRPr="009501F8">
        <w:rPr>
          <w:rFonts w:ascii="Palatino Linotype" w:hAnsi="Palatino Linotype" w:cs="Arial"/>
          <w:lang w:val="es-ES"/>
        </w:rPr>
        <w:t xml:space="preserve"> del derecho de acceso a la Información Pública, </w:t>
      </w:r>
      <w:r w:rsidRPr="009501F8">
        <w:rPr>
          <w:rFonts w:ascii="Palatino Linotype" w:hAnsi="Palatino Linotype" w:cs="Arial"/>
          <w:b/>
          <w:u w:val="single"/>
          <w:lang w:val="es-ES"/>
        </w:rPr>
        <w:t xml:space="preserve">el nombre no es un requisito </w:t>
      </w:r>
      <w:r w:rsidRPr="009501F8">
        <w:rPr>
          <w:rFonts w:ascii="Palatino Linotype" w:hAnsi="Palatino Linotype" w:cs="Arial"/>
          <w:b/>
          <w:i/>
          <w:u w:val="single"/>
          <w:lang w:val="es-ES"/>
        </w:rPr>
        <w:t>sine qua non</w:t>
      </w:r>
      <w:r w:rsidRPr="009501F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948AC9E" w14:textId="77777777" w:rsidR="00825496" w:rsidRPr="009501F8" w:rsidRDefault="00825496" w:rsidP="009501F8">
      <w:pPr>
        <w:spacing w:line="360" w:lineRule="auto"/>
        <w:jc w:val="both"/>
        <w:rPr>
          <w:rFonts w:ascii="Palatino Linotype" w:hAnsi="Palatino Linotype" w:cs="Arial"/>
          <w:lang w:val="es-ES"/>
        </w:rPr>
      </w:pPr>
    </w:p>
    <w:p w14:paraId="1412E93E" w14:textId="77777777" w:rsidR="00825496" w:rsidRPr="009501F8" w:rsidRDefault="00825496" w:rsidP="009501F8">
      <w:pPr>
        <w:spacing w:line="360" w:lineRule="auto"/>
        <w:jc w:val="both"/>
        <w:rPr>
          <w:rFonts w:ascii="Palatino Linotype" w:hAnsi="Palatino Linotype"/>
          <w:sz w:val="22"/>
          <w:szCs w:val="22"/>
          <w:lang w:val="es-ES"/>
        </w:rPr>
      </w:pPr>
      <w:r w:rsidRPr="009501F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48A99B6" w14:textId="77777777" w:rsidR="00825496" w:rsidRPr="009501F8" w:rsidRDefault="00825496" w:rsidP="009501F8">
      <w:pPr>
        <w:tabs>
          <w:tab w:val="left" w:pos="851"/>
        </w:tabs>
        <w:ind w:left="851" w:right="901"/>
        <w:jc w:val="both"/>
        <w:rPr>
          <w:rFonts w:ascii="Palatino Linotype" w:hAnsi="Palatino Linotype"/>
          <w:sz w:val="22"/>
          <w:szCs w:val="22"/>
          <w:lang w:val="es-ES"/>
        </w:rPr>
      </w:pPr>
    </w:p>
    <w:p w14:paraId="443798B5" w14:textId="77777777" w:rsidR="00825496" w:rsidRPr="009501F8" w:rsidRDefault="00825496" w:rsidP="009501F8">
      <w:pPr>
        <w:spacing w:line="360" w:lineRule="auto"/>
        <w:jc w:val="both"/>
        <w:rPr>
          <w:rFonts w:ascii="Palatino Linotype" w:hAnsi="Palatino Linotype"/>
          <w:lang w:val="es-ES"/>
        </w:rPr>
      </w:pPr>
      <w:r w:rsidRPr="009501F8">
        <w:rPr>
          <w:rFonts w:ascii="Palatino Linotype" w:hAnsi="Palatino Linotype"/>
          <w:lang w:val="es-ES"/>
        </w:rPr>
        <w:lastRenderedPageBreak/>
        <w:t xml:space="preserve">Así mismo, se estima que el requisito relativo al nombre del </w:t>
      </w:r>
      <w:r w:rsidRPr="009501F8">
        <w:rPr>
          <w:rFonts w:ascii="Palatino Linotype" w:hAnsi="Palatino Linotype" w:cs="Arial"/>
          <w:b/>
          <w:lang w:val="es-ES"/>
        </w:rPr>
        <w:t>RECURRENTE</w:t>
      </w:r>
      <w:r w:rsidRPr="009501F8">
        <w:rPr>
          <w:rFonts w:ascii="Palatino Linotype" w:hAnsi="Palatino Linotype"/>
          <w:lang w:val="es-ES"/>
        </w:rPr>
        <w:t xml:space="preserve"> no constituye un supuesto indispensable de </w:t>
      </w:r>
      <w:proofErr w:type="spellStart"/>
      <w:r w:rsidRPr="009501F8">
        <w:rPr>
          <w:rFonts w:ascii="Palatino Linotype" w:hAnsi="Palatino Linotype"/>
          <w:lang w:val="es-ES"/>
        </w:rPr>
        <w:t>procedibilidad</w:t>
      </w:r>
      <w:proofErr w:type="spellEnd"/>
      <w:r w:rsidRPr="009501F8">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501F8">
        <w:rPr>
          <w:rFonts w:ascii="Palatino Linotype" w:hAnsi="Palatino Linotype" w:cs="Arial"/>
          <w:b/>
          <w:lang w:val="es-ES"/>
        </w:rPr>
        <w:t>EL RECURRENTE</w:t>
      </w:r>
      <w:r w:rsidRPr="009501F8">
        <w:rPr>
          <w:rFonts w:ascii="Palatino Linotype" w:hAnsi="Palatino Linotype"/>
          <w:lang w:val="es-ES"/>
        </w:rPr>
        <w:t xml:space="preserve"> es la misma persona que realizó la solicitud de acceso a la Información Pública que ahora se impugna.</w:t>
      </w:r>
    </w:p>
    <w:p w14:paraId="23EA3D6F" w14:textId="77777777" w:rsidR="00825496" w:rsidRPr="009501F8" w:rsidRDefault="00825496" w:rsidP="009501F8">
      <w:pPr>
        <w:tabs>
          <w:tab w:val="left" w:pos="851"/>
        </w:tabs>
        <w:ind w:left="851" w:right="901"/>
        <w:jc w:val="both"/>
        <w:rPr>
          <w:rFonts w:ascii="Palatino Linotype" w:hAnsi="Palatino Linotype"/>
          <w:szCs w:val="22"/>
          <w:lang w:val="es-ES"/>
        </w:rPr>
      </w:pPr>
    </w:p>
    <w:p w14:paraId="6C439174" w14:textId="77777777" w:rsidR="00825496" w:rsidRPr="009501F8" w:rsidRDefault="00825496" w:rsidP="009501F8">
      <w:pPr>
        <w:spacing w:line="360" w:lineRule="auto"/>
        <w:jc w:val="both"/>
        <w:rPr>
          <w:rFonts w:ascii="Palatino Linotype" w:hAnsi="Palatino Linotype"/>
          <w:lang w:val="es-ES"/>
        </w:rPr>
      </w:pPr>
      <w:r w:rsidRPr="009501F8">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9501F8">
        <w:rPr>
          <w:rFonts w:ascii="Palatino Linotype" w:hAnsi="Palatino Linotype"/>
        </w:rPr>
        <w:t>Constitución Política de los Estados Unidos Mexicanos</w:t>
      </w:r>
      <w:r w:rsidRPr="009501F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F305D2F" w14:textId="636AD593" w:rsidR="00902213" w:rsidRDefault="00902213" w:rsidP="009501F8">
      <w:pPr>
        <w:spacing w:line="360" w:lineRule="auto"/>
        <w:jc w:val="both"/>
        <w:rPr>
          <w:rFonts w:ascii="Palatino Linotype" w:hAnsi="Palatino Linotype"/>
          <w:lang w:val="es-ES"/>
        </w:rPr>
      </w:pPr>
    </w:p>
    <w:p w14:paraId="14904F82" w14:textId="7F46DF4D" w:rsidR="009501F8" w:rsidRDefault="009501F8" w:rsidP="009501F8">
      <w:pPr>
        <w:spacing w:line="360" w:lineRule="auto"/>
        <w:jc w:val="both"/>
        <w:rPr>
          <w:rFonts w:ascii="Palatino Linotype" w:hAnsi="Palatino Linotype"/>
          <w:lang w:val="es-ES"/>
        </w:rPr>
      </w:pPr>
    </w:p>
    <w:p w14:paraId="5CF18C33" w14:textId="77777777" w:rsidR="009501F8" w:rsidRPr="009501F8" w:rsidRDefault="009501F8" w:rsidP="009501F8">
      <w:pPr>
        <w:spacing w:line="360" w:lineRule="auto"/>
        <w:jc w:val="both"/>
        <w:rPr>
          <w:rFonts w:ascii="Palatino Linotype" w:hAnsi="Palatino Linotype"/>
          <w:lang w:val="es-ES"/>
        </w:rPr>
      </w:pPr>
    </w:p>
    <w:p w14:paraId="1AEF8DDC" w14:textId="77777777" w:rsidR="00F409D0" w:rsidRPr="009501F8" w:rsidRDefault="0014634C" w:rsidP="009501F8">
      <w:pPr>
        <w:spacing w:before="100" w:beforeAutospacing="1" w:line="360" w:lineRule="auto"/>
        <w:jc w:val="both"/>
        <w:rPr>
          <w:rFonts w:ascii="Palatino Linotype" w:hAnsi="Palatino Linotype" w:cs="Arial"/>
          <w:b/>
        </w:rPr>
      </w:pPr>
      <w:r w:rsidRPr="009501F8">
        <w:rPr>
          <w:rFonts w:ascii="Palatino Linotype" w:hAnsi="Palatino Linotype" w:cs="Arial"/>
          <w:b/>
          <w:sz w:val="28"/>
          <w:szCs w:val="28"/>
        </w:rPr>
        <w:lastRenderedPageBreak/>
        <w:t>SEXTO</w:t>
      </w:r>
      <w:r w:rsidR="00CE0362" w:rsidRPr="009501F8">
        <w:rPr>
          <w:rFonts w:ascii="Palatino Linotype" w:hAnsi="Palatino Linotype" w:cs="Arial"/>
          <w:b/>
        </w:rPr>
        <w:t xml:space="preserve">. </w:t>
      </w:r>
      <w:r w:rsidR="00654EE8" w:rsidRPr="009501F8">
        <w:rPr>
          <w:rFonts w:ascii="Palatino Linotype" w:hAnsi="Palatino Linotype" w:cs="Arial"/>
          <w:b/>
        </w:rPr>
        <w:t>Estudio y análisis del asunto.</w:t>
      </w:r>
    </w:p>
    <w:p w14:paraId="140DC81F" w14:textId="7321E91E" w:rsidR="00180C54" w:rsidRPr="009501F8" w:rsidRDefault="00180C54" w:rsidP="009501F8">
      <w:pPr>
        <w:spacing w:line="360" w:lineRule="auto"/>
        <w:jc w:val="both"/>
        <w:rPr>
          <w:rFonts w:ascii="Palatino Linotype" w:hAnsi="Palatino Linotype" w:cs="Arial"/>
          <w:b/>
        </w:rPr>
      </w:pPr>
      <w:r w:rsidRPr="009501F8">
        <w:rPr>
          <w:rFonts w:ascii="Palatino Linotype" w:eastAsia="Arial Unicode MS" w:hAnsi="Palatino Linotype" w:cs="Arial"/>
        </w:rPr>
        <w:t>Es</w:t>
      </w:r>
      <w:r w:rsidRPr="009501F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FC31723" w14:textId="77777777" w:rsidR="00180C54" w:rsidRPr="009501F8" w:rsidRDefault="00180C54" w:rsidP="009501F8">
      <w:pPr>
        <w:spacing w:line="360" w:lineRule="auto"/>
        <w:jc w:val="both"/>
        <w:rPr>
          <w:rFonts w:ascii="Palatino Linotype" w:hAnsi="Palatino Linotype"/>
        </w:rPr>
      </w:pPr>
    </w:p>
    <w:p w14:paraId="2A5B9DAA"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 xml:space="preserve"> “</w:t>
      </w:r>
      <w:r w:rsidRPr="009501F8">
        <w:rPr>
          <w:rFonts w:ascii="Palatino Linotype" w:hAnsi="Palatino Linotype" w:cs="Arial"/>
          <w:b/>
          <w:i/>
          <w:sz w:val="22"/>
        </w:rPr>
        <w:t>Artículo 6o…</w:t>
      </w:r>
    </w:p>
    <w:p w14:paraId="17BC57A8" w14:textId="77777777" w:rsidR="00180C54" w:rsidRPr="009501F8" w:rsidRDefault="00180C54" w:rsidP="009501F8">
      <w:pPr>
        <w:ind w:left="851" w:right="901"/>
        <w:jc w:val="both"/>
        <w:rPr>
          <w:rFonts w:ascii="Palatino Linotype" w:hAnsi="Palatino Linotype" w:cs="Arial"/>
          <w:i/>
          <w:sz w:val="22"/>
          <w:lang w:eastAsia="es-MX"/>
        </w:rPr>
      </w:pPr>
      <w:r w:rsidRPr="009501F8">
        <w:rPr>
          <w:rFonts w:ascii="Palatino Linotype" w:hAnsi="Palatino Linotype" w:cs="Arial"/>
          <w:b/>
          <w:bCs/>
          <w:i/>
          <w:sz w:val="22"/>
          <w:lang w:eastAsia="es-MX"/>
        </w:rPr>
        <w:t>A.</w:t>
      </w:r>
      <w:r w:rsidRPr="009501F8">
        <w:rPr>
          <w:rFonts w:ascii="Palatino Linotype" w:hAnsi="Palatino Linotype" w:cs="Arial"/>
          <w:i/>
          <w:sz w:val="22"/>
          <w:lang w:eastAsia="es-MX"/>
        </w:rPr>
        <w:t xml:space="preserve"> Para el ejercicio del </w:t>
      </w:r>
      <w:r w:rsidRPr="009501F8">
        <w:rPr>
          <w:rFonts w:ascii="Palatino Linotype" w:hAnsi="Palatino Linotype" w:cs="Arial"/>
          <w:bCs/>
          <w:i/>
          <w:sz w:val="22"/>
        </w:rPr>
        <w:t>derecho</w:t>
      </w:r>
      <w:r w:rsidRPr="009501F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F7B73CA"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b/>
          <w:bCs/>
          <w:i/>
          <w:sz w:val="22"/>
          <w:lang w:eastAsia="es-MX"/>
        </w:rPr>
        <w:t xml:space="preserve">I. </w:t>
      </w:r>
      <w:r w:rsidRPr="009501F8">
        <w:rPr>
          <w:rFonts w:ascii="Palatino Linotype" w:hAnsi="Palatino Linotype" w:cs="Arial"/>
          <w:i/>
          <w:sz w:val="22"/>
          <w:lang w:eastAsia="es-MX"/>
        </w:rPr>
        <w:t xml:space="preserve">Toda la información en posesión de cualquier autoridad, entidad, órgano y organismo de los Poderes Ejecutivo, </w:t>
      </w:r>
      <w:r w:rsidRPr="009501F8">
        <w:rPr>
          <w:rFonts w:ascii="Palatino Linotype" w:hAnsi="Palatino Linotype" w:cs="Arial"/>
          <w:i/>
          <w:sz w:val="22"/>
        </w:rPr>
        <w:t>Legislativo</w:t>
      </w:r>
      <w:r w:rsidRPr="009501F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501F8">
        <w:rPr>
          <w:rFonts w:ascii="Palatino Linotype" w:hAnsi="Palatino Linotype" w:cs="Arial"/>
          <w:i/>
          <w:sz w:val="22"/>
        </w:rPr>
        <w:t xml:space="preserve"> </w:t>
      </w:r>
      <w:r w:rsidRPr="009501F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E15E938" w14:textId="77777777" w:rsidR="00180C54" w:rsidRPr="009501F8" w:rsidRDefault="00180C54" w:rsidP="009501F8">
      <w:pPr>
        <w:ind w:left="851" w:right="901"/>
        <w:jc w:val="both"/>
        <w:rPr>
          <w:rFonts w:ascii="Palatino Linotype" w:hAnsi="Palatino Linotype" w:cs="Arial"/>
          <w:i/>
          <w:sz w:val="22"/>
          <w:lang w:eastAsia="es-MX"/>
        </w:rPr>
      </w:pPr>
      <w:r w:rsidRPr="009501F8">
        <w:rPr>
          <w:rFonts w:ascii="Palatino Linotype" w:hAnsi="Palatino Linotype" w:cs="Arial"/>
          <w:b/>
          <w:bCs/>
          <w:i/>
          <w:sz w:val="22"/>
          <w:lang w:eastAsia="es-MX"/>
        </w:rPr>
        <w:t xml:space="preserve">II. </w:t>
      </w:r>
      <w:r w:rsidRPr="009501F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19A0E535" w14:textId="77777777" w:rsidR="00180C54" w:rsidRPr="009501F8" w:rsidRDefault="00180C54" w:rsidP="009501F8">
      <w:pPr>
        <w:ind w:left="851" w:right="901"/>
        <w:jc w:val="both"/>
        <w:rPr>
          <w:rFonts w:ascii="Palatino Linotype" w:hAnsi="Palatino Linotype" w:cs="Arial"/>
          <w:i/>
          <w:sz w:val="22"/>
          <w:lang w:eastAsia="es-MX"/>
        </w:rPr>
      </w:pPr>
      <w:r w:rsidRPr="009501F8">
        <w:rPr>
          <w:rFonts w:ascii="Palatino Linotype" w:hAnsi="Palatino Linotype" w:cs="Arial"/>
          <w:b/>
          <w:bCs/>
          <w:i/>
          <w:sz w:val="22"/>
          <w:lang w:eastAsia="es-MX"/>
        </w:rPr>
        <w:t xml:space="preserve">III. </w:t>
      </w:r>
      <w:r w:rsidRPr="009501F8">
        <w:rPr>
          <w:rFonts w:ascii="Palatino Linotype" w:hAnsi="Palatino Linotype" w:cs="Arial"/>
          <w:i/>
          <w:sz w:val="22"/>
          <w:lang w:eastAsia="es-MX"/>
        </w:rPr>
        <w:t xml:space="preserve">Toda persona, sin necesidad de </w:t>
      </w:r>
      <w:r w:rsidRPr="009501F8">
        <w:rPr>
          <w:rFonts w:ascii="Palatino Linotype" w:hAnsi="Palatino Linotype" w:cs="Arial"/>
          <w:i/>
          <w:sz w:val="22"/>
        </w:rPr>
        <w:t>acreditar</w:t>
      </w:r>
      <w:r w:rsidRPr="009501F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C85F041" w14:textId="77777777" w:rsidR="00180C54" w:rsidRPr="009501F8" w:rsidRDefault="00180C54" w:rsidP="009501F8">
      <w:pPr>
        <w:ind w:left="851" w:right="901"/>
        <w:jc w:val="both"/>
        <w:rPr>
          <w:rFonts w:ascii="Palatino Linotype" w:hAnsi="Palatino Linotype" w:cs="Arial"/>
          <w:i/>
          <w:sz w:val="22"/>
          <w:lang w:eastAsia="es-MX"/>
        </w:rPr>
      </w:pPr>
      <w:r w:rsidRPr="009501F8">
        <w:rPr>
          <w:rFonts w:ascii="Palatino Linotype" w:hAnsi="Palatino Linotype" w:cs="Arial"/>
          <w:b/>
          <w:bCs/>
          <w:i/>
          <w:sz w:val="22"/>
          <w:lang w:eastAsia="es-MX"/>
        </w:rPr>
        <w:t xml:space="preserve">IV. </w:t>
      </w:r>
      <w:r w:rsidRPr="009501F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95ECAD3" w14:textId="77777777" w:rsidR="00180C54" w:rsidRPr="009501F8" w:rsidRDefault="00180C54" w:rsidP="009501F8">
      <w:pPr>
        <w:ind w:left="851" w:right="901"/>
        <w:jc w:val="both"/>
        <w:rPr>
          <w:rFonts w:ascii="Palatino Linotype" w:hAnsi="Palatino Linotype" w:cs="Arial"/>
          <w:i/>
          <w:sz w:val="22"/>
          <w:lang w:eastAsia="es-MX"/>
        </w:rPr>
      </w:pPr>
      <w:r w:rsidRPr="009501F8">
        <w:rPr>
          <w:rFonts w:ascii="Palatino Linotype" w:hAnsi="Palatino Linotype" w:cs="Arial"/>
          <w:b/>
          <w:bCs/>
          <w:i/>
          <w:sz w:val="22"/>
          <w:lang w:eastAsia="es-MX"/>
        </w:rPr>
        <w:t xml:space="preserve">V. </w:t>
      </w:r>
      <w:r w:rsidRPr="009501F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497D8FE" w14:textId="77777777" w:rsidR="00180C54" w:rsidRPr="009501F8" w:rsidRDefault="00180C54" w:rsidP="009501F8">
      <w:pPr>
        <w:ind w:left="851" w:right="901"/>
        <w:jc w:val="both"/>
        <w:rPr>
          <w:rFonts w:ascii="Palatino Linotype" w:hAnsi="Palatino Linotype" w:cs="Arial"/>
          <w:i/>
          <w:sz w:val="22"/>
          <w:lang w:eastAsia="es-MX"/>
        </w:rPr>
      </w:pPr>
      <w:r w:rsidRPr="009501F8">
        <w:rPr>
          <w:rFonts w:ascii="Palatino Linotype" w:hAnsi="Palatino Linotype" w:cs="Arial"/>
          <w:b/>
          <w:bCs/>
          <w:i/>
          <w:sz w:val="22"/>
          <w:lang w:eastAsia="es-MX"/>
        </w:rPr>
        <w:lastRenderedPageBreak/>
        <w:t xml:space="preserve">VI. </w:t>
      </w:r>
      <w:r w:rsidRPr="009501F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06C6808"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b/>
          <w:bCs/>
          <w:i/>
          <w:sz w:val="22"/>
          <w:lang w:eastAsia="es-MX"/>
        </w:rPr>
        <w:t xml:space="preserve">VII. </w:t>
      </w:r>
      <w:r w:rsidRPr="009501F8">
        <w:rPr>
          <w:rFonts w:ascii="Palatino Linotype" w:hAnsi="Palatino Linotype" w:cs="Arial"/>
          <w:i/>
          <w:sz w:val="22"/>
          <w:lang w:eastAsia="es-MX"/>
        </w:rPr>
        <w:t>La inobservancia a las disposiciones en materia de acceso a la Información Pública será sancionada en los términos que dispongan las leyes.</w:t>
      </w:r>
      <w:r w:rsidRPr="009501F8">
        <w:rPr>
          <w:rFonts w:ascii="Palatino Linotype" w:hAnsi="Palatino Linotype" w:cs="Arial"/>
          <w:i/>
          <w:sz w:val="22"/>
        </w:rPr>
        <w:t xml:space="preserve">” </w:t>
      </w:r>
    </w:p>
    <w:p w14:paraId="39DFD9FE" w14:textId="77777777" w:rsidR="00180C54" w:rsidRPr="009501F8" w:rsidRDefault="00180C54" w:rsidP="009501F8">
      <w:pPr>
        <w:ind w:left="851" w:right="901"/>
        <w:jc w:val="both"/>
        <w:rPr>
          <w:rFonts w:ascii="Palatino Linotype" w:hAnsi="Palatino Linotype"/>
          <w:i/>
          <w:sz w:val="22"/>
        </w:rPr>
      </w:pPr>
    </w:p>
    <w:p w14:paraId="5BBAAC01" w14:textId="77777777" w:rsidR="00180C54" w:rsidRPr="009501F8" w:rsidRDefault="00180C54" w:rsidP="009501F8">
      <w:pPr>
        <w:spacing w:before="100" w:beforeAutospacing="1" w:line="360" w:lineRule="auto"/>
        <w:jc w:val="both"/>
        <w:rPr>
          <w:rFonts w:ascii="Palatino Linotype" w:hAnsi="Palatino Linotype"/>
        </w:rPr>
      </w:pPr>
      <w:r w:rsidRPr="009501F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58E30" w14:textId="77777777" w:rsidR="00180C54" w:rsidRPr="009501F8" w:rsidRDefault="00180C54" w:rsidP="009501F8">
      <w:pPr>
        <w:spacing w:line="360" w:lineRule="auto"/>
        <w:jc w:val="both"/>
        <w:rPr>
          <w:rFonts w:ascii="Palatino Linotype" w:hAnsi="Palatino Linotype"/>
        </w:rPr>
      </w:pPr>
    </w:p>
    <w:p w14:paraId="0A0C8987" w14:textId="77777777" w:rsidR="00180C54" w:rsidRPr="009501F8" w:rsidRDefault="00180C54" w:rsidP="009501F8">
      <w:pPr>
        <w:ind w:left="851" w:right="901"/>
        <w:jc w:val="both"/>
        <w:rPr>
          <w:rFonts w:ascii="Palatino Linotype" w:hAnsi="Palatino Linotype" w:cs="Arial"/>
          <w:b/>
          <w:i/>
          <w:sz w:val="22"/>
          <w:szCs w:val="22"/>
        </w:rPr>
      </w:pPr>
      <w:r w:rsidRPr="009501F8">
        <w:rPr>
          <w:rFonts w:ascii="Palatino Linotype" w:hAnsi="Palatino Linotype" w:cs="Arial"/>
          <w:i/>
          <w:sz w:val="22"/>
          <w:szCs w:val="22"/>
        </w:rPr>
        <w:t>“</w:t>
      </w:r>
      <w:r w:rsidRPr="009501F8">
        <w:rPr>
          <w:rFonts w:ascii="Palatino Linotype" w:hAnsi="Palatino Linotype" w:cs="Arial"/>
          <w:b/>
          <w:i/>
          <w:sz w:val="22"/>
          <w:szCs w:val="22"/>
        </w:rPr>
        <w:t>Artículo 5…</w:t>
      </w:r>
    </w:p>
    <w:p w14:paraId="1E04BB77" w14:textId="77777777" w:rsidR="00180C54" w:rsidRPr="009501F8" w:rsidRDefault="00180C54" w:rsidP="009501F8">
      <w:pPr>
        <w:ind w:left="851" w:right="901"/>
        <w:jc w:val="both"/>
        <w:rPr>
          <w:rFonts w:ascii="Palatino Linotype" w:hAnsi="Palatino Linotype" w:cs="Arial"/>
          <w:i/>
          <w:sz w:val="22"/>
          <w:szCs w:val="22"/>
        </w:rPr>
      </w:pPr>
      <w:r w:rsidRPr="009501F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6987948" w14:textId="77777777" w:rsidR="00180C54" w:rsidRPr="009501F8" w:rsidRDefault="00180C54" w:rsidP="009501F8">
      <w:pPr>
        <w:ind w:left="851" w:right="901"/>
        <w:jc w:val="both"/>
        <w:rPr>
          <w:rFonts w:ascii="Palatino Linotype" w:hAnsi="Palatino Linotype" w:cs="Arial"/>
          <w:i/>
          <w:sz w:val="22"/>
          <w:szCs w:val="22"/>
        </w:rPr>
      </w:pPr>
    </w:p>
    <w:p w14:paraId="127189B7" w14:textId="77777777" w:rsidR="00180C54" w:rsidRPr="009501F8" w:rsidRDefault="00180C54" w:rsidP="009501F8">
      <w:pPr>
        <w:ind w:left="851" w:right="901"/>
        <w:jc w:val="both"/>
        <w:rPr>
          <w:rFonts w:ascii="Palatino Linotype" w:hAnsi="Palatino Linotype" w:cs="Arial"/>
          <w:i/>
          <w:sz w:val="22"/>
          <w:szCs w:val="22"/>
        </w:rPr>
      </w:pPr>
      <w:r w:rsidRPr="009501F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BCDAB1" w14:textId="77777777" w:rsidR="00180C54" w:rsidRPr="009501F8" w:rsidRDefault="00180C54" w:rsidP="009501F8">
      <w:pPr>
        <w:ind w:left="851" w:right="901"/>
        <w:jc w:val="both"/>
        <w:rPr>
          <w:rFonts w:ascii="Palatino Linotype" w:hAnsi="Palatino Linotype" w:cs="Arial"/>
          <w:i/>
          <w:sz w:val="22"/>
          <w:szCs w:val="22"/>
        </w:rPr>
      </w:pPr>
      <w:r w:rsidRPr="009501F8">
        <w:rPr>
          <w:rFonts w:ascii="Palatino Linotype" w:hAnsi="Palatino Linotype" w:cs="Arial"/>
          <w:i/>
          <w:sz w:val="22"/>
          <w:szCs w:val="22"/>
        </w:rPr>
        <w:t>Este derecho se regirá por los principios y bases siguientes:</w:t>
      </w:r>
    </w:p>
    <w:p w14:paraId="701E8E64" w14:textId="77777777" w:rsidR="00180C54" w:rsidRPr="009501F8" w:rsidRDefault="00180C54" w:rsidP="009501F8">
      <w:pPr>
        <w:ind w:left="851" w:right="901"/>
        <w:jc w:val="both"/>
        <w:rPr>
          <w:rFonts w:ascii="Palatino Linotype" w:hAnsi="Palatino Linotype" w:cs="Arial"/>
          <w:i/>
          <w:sz w:val="22"/>
          <w:szCs w:val="22"/>
        </w:rPr>
      </w:pPr>
    </w:p>
    <w:p w14:paraId="5F498737" w14:textId="77777777" w:rsidR="00180C54" w:rsidRPr="009501F8" w:rsidRDefault="00180C54" w:rsidP="009501F8">
      <w:pPr>
        <w:ind w:left="851" w:right="901"/>
        <w:jc w:val="both"/>
        <w:rPr>
          <w:rFonts w:ascii="Palatino Linotype" w:hAnsi="Palatino Linotype"/>
          <w:sz w:val="22"/>
          <w:szCs w:val="22"/>
        </w:rPr>
      </w:pPr>
      <w:r w:rsidRPr="009501F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501F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501F8">
        <w:rPr>
          <w:rFonts w:ascii="Palatino Linotype" w:hAnsi="Palatino Linotype"/>
          <w:sz w:val="22"/>
          <w:szCs w:val="22"/>
        </w:rPr>
        <w:t xml:space="preserve"> </w:t>
      </w:r>
    </w:p>
    <w:p w14:paraId="22D5309C" w14:textId="77777777" w:rsidR="00180C54" w:rsidRPr="009501F8" w:rsidRDefault="00180C54" w:rsidP="009501F8">
      <w:pPr>
        <w:pStyle w:val="Prrafodelista"/>
        <w:ind w:left="1571" w:right="901"/>
        <w:jc w:val="both"/>
        <w:rPr>
          <w:rFonts w:ascii="Palatino Linotype" w:hAnsi="Palatino Linotype"/>
          <w:sz w:val="22"/>
          <w:szCs w:val="22"/>
        </w:rPr>
      </w:pPr>
    </w:p>
    <w:p w14:paraId="67B68C2A" w14:textId="77777777" w:rsidR="00180C54" w:rsidRPr="009501F8" w:rsidRDefault="00180C54" w:rsidP="009501F8">
      <w:pPr>
        <w:spacing w:line="360" w:lineRule="auto"/>
        <w:jc w:val="both"/>
        <w:rPr>
          <w:rFonts w:ascii="Palatino Linotype" w:hAnsi="Palatino Linotype"/>
        </w:rPr>
      </w:pPr>
      <w:r w:rsidRPr="009501F8">
        <w:rPr>
          <w:rFonts w:ascii="Palatino Linotype" w:hAnsi="Palatino Linotype"/>
        </w:rPr>
        <w:lastRenderedPageBreak/>
        <w:t>Así mismo, se tiene que la Ley de Transparencia y Acceso a la Información Pública del Estado de México y Municipios, prevé en su artículo 23, lo siguiente:</w:t>
      </w:r>
    </w:p>
    <w:p w14:paraId="612C09A3" w14:textId="77777777" w:rsidR="00180C54" w:rsidRPr="009501F8" w:rsidRDefault="00180C54" w:rsidP="009501F8">
      <w:pPr>
        <w:spacing w:line="360" w:lineRule="auto"/>
        <w:jc w:val="both"/>
        <w:rPr>
          <w:rFonts w:ascii="Palatino Linotype" w:hAnsi="Palatino Linotype"/>
        </w:rPr>
      </w:pPr>
    </w:p>
    <w:p w14:paraId="717A9F02"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w:t>
      </w:r>
      <w:r w:rsidRPr="009501F8">
        <w:rPr>
          <w:rFonts w:ascii="Palatino Linotype" w:hAnsi="Palatino Linotype" w:cs="Arial"/>
          <w:b/>
          <w:i/>
          <w:sz w:val="22"/>
        </w:rPr>
        <w:t>Artículo 23.</w:t>
      </w:r>
      <w:r w:rsidRPr="009501F8">
        <w:rPr>
          <w:rFonts w:ascii="Palatino Linotype" w:hAnsi="Palatino Linotype" w:cs="Arial"/>
          <w:i/>
          <w:sz w:val="22"/>
        </w:rPr>
        <w:t xml:space="preserve"> Son sujetos obligados a transparentar y permitir el acceso a su información y proteger los datos personales que obren en su poder:</w:t>
      </w:r>
    </w:p>
    <w:p w14:paraId="0833060B" w14:textId="77777777" w:rsidR="00180C54" w:rsidRPr="009501F8" w:rsidRDefault="00180C54" w:rsidP="009501F8">
      <w:pPr>
        <w:ind w:left="851" w:right="901"/>
        <w:jc w:val="both"/>
        <w:rPr>
          <w:rFonts w:ascii="Palatino Linotype" w:hAnsi="Palatino Linotype" w:cs="Arial"/>
          <w:i/>
          <w:sz w:val="22"/>
        </w:rPr>
      </w:pPr>
    </w:p>
    <w:p w14:paraId="287B8048"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4F50B0C"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II. El Poder Legislativo del Estado, los organismos, órganos y entidades de la Legislatura y sus dependencias;</w:t>
      </w:r>
    </w:p>
    <w:p w14:paraId="67B58A5F"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III. El Poder Judicial, sus organismos, órganos y entidades, así como el Consejo de la Judicatura del Estado;</w:t>
      </w:r>
    </w:p>
    <w:p w14:paraId="3A8A5580"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IV. Los ayuntamientos y las dependencias, organismos, órganos y entidades de la administración municipal;</w:t>
      </w:r>
    </w:p>
    <w:p w14:paraId="67FED40F"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V. Los órganos autónomos;</w:t>
      </w:r>
    </w:p>
    <w:p w14:paraId="361A2502"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VI. Los tribunales administrativos y autoridades jurisdiccionales en materia laboral;</w:t>
      </w:r>
    </w:p>
    <w:p w14:paraId="240A843C"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VII. Los partidos políticos y agrupaciones políticas, en los términos de las disposiciones aplicables;</w:t>
      </w:r>
    </w:p>
    <w:p w14:paraId="427FC8B7"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VIII. Los fideicomisos y fondos públicos que cuenten con financiamiento público, parcial o total, o con participación de entidades de gobierno;</w:t>
      </w:r>
    </w:p>
    <w:p w14:paraId="3B43E2EE"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IX. Los sindicatos que reciban y/o ejerzan recursos públicos en el ámbito estatal y municipal;</w:t>
      </w:r>
    </w:p>
    <w:p w14:paraId="3665A51F"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X. Cualquier persona física o jurídico colectiva que reciba y ejerza recursos públicos en el ámbito estatal o municipal; y</w:t>
      </w:r>
    </w:p>
    <w:p w14:paraId="747C55DF" w14:textId="77777777" w:rsidR="00180C54" w:rsidRPr="009501F8" w:rsidRDefault="00180C54" w:rsidP="009501F8">
      <w:pPr>
        <w:ind w:left="851" w:right="901"/>
        <w:jc w:val="both"/>
        <w:rPr>
          <w:rFonts w:ascii="Palatino Linotype" w:hAnsi="Palatino Linotype" w:cs="Arial"/>
          <w:i/>
          <w:sz w:val="22"/>
        </w:rPr>
      </w:pPr>
      <w:r w:rsidRPr="009501F8">
        <w:rPr>
          <w:rFonts w:ascii="Palatino Linotype" w:hAnsi="Palatino Linotype" w:cs="Arial"/>
          <w:i/>
          <w:sz w:val="22"/>
        </w:rPr>
        <w:t>XI. Cualquier otra autoridad, entidad, órgano u organismo de los poderes estatal o municipal, que reciba recursos públicos.</w:t>
      </w:r>
    </w:p>
    <w:p w14:paraId="60F75461" w14:textId="77777777" w:rsidR="00180C54" w:rsidRPr="009501F8" w:rsidRDefault="00180C54" w:rsidP="009501F8">
      <w:pPr>
        <w:ind w:left="851" w:right="901"/>
        <w:jc w:val="both"/>
        <w:rPr>
          <w:rFonts w:ascii="Palatino Linotype" w:hAnsi="Palatino Linotype" w:cs="Arial"/>
          <w:b/>
          <w:i/>
          <w:sz w:val="22"/>
        </w:rPr>
      </w:pPr>
      <w:r w:rsidRPr="009501F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6CFD8F" w14:textId="77777777" w:rsidR="00180C54" w:rsidRPr="009501F8" w:rsidRDefault="00180C54" w:rsidP="009501F8">
      <w:pPr>
        <w:ind w:left="851" w:right="901"/>
        <w:jc w:val="both"/>
        <w:rPr>
          <w:rFonts w:ascii="Palatino Linotype" w:hAnsi="Palatino Linotype" w:cs="Arial"/>
          <w:b/>
          <w:i/>
          <w:sz w:val="22"/>
        </w:rPr>
      </w:pPr>
      <w:r w:rsidRPr="009501F8">
        <w:rPr>
          <w:rFonts w:ascii="Palatino Linotype" w:hAnsi="Palatino Linotype" w:cs="Arial"/>
          <w:b/>
          <w:i/>
          <w:sz w:val="22"/>
        </w:rPr>
        <w:t>Los servidores públicos deberán transparentar sus acciones así como garantizar y respetar el derecho de acceso a la Información Pública.</w:t>
      </w:r>
    </w:p>
    <w:p w14:paraId="6F481523" w14:textId="77777777" w:rsidR="00180C54" w:rsidRPr="009501F8" w:rsidRDefault="00180C54" w:rsidP="009501F8">
      <w:pPr>
        <w:ind w:left="851" w:right="901"/>
        <w:jc w:val="both"/>
        <w:rPr>
          <w:rFonts w:ascii="Palatino Linotype" w:hAnsi="Palatino Linotype" w:cs="Arial"/>
          <w:i/>
        </w:rPr>
      </w:pPr>
    </w:p>
    <w:p w14:paraId="3B5FD6C7" w14:textId="049A0184" w:rsidR="00180C54" w:rsidRPr="009501F8" w:rsidRDefault="00180C54" w:rsidP="009501F8">
      <w:pPr>
        <w:spacing w:line="360" w:lineRule="auto"/>
        <w:ind w:right="49"/>
        <w:jc w:val="both"/>
        <w:rPr>
          <w:rFonts w:ascii="Palatino Linotype" w:hAnsi="Palatino Linotype" w:cs="Arial"/>
        </w:rPr>
      </w:pPr>
      <w:r w:rsidRPr="009501F8">
        <w:rPr>
          <w:rFonts w:ascii="Palatino Linotype" w:hAnsi="Palatino Linotype" w:cs="Arial"/>
        </w:rPr>
        <w:lastRenderedPageBreak/>
        <w:t xml:space="preserve">Ahora bien, atendiendo a los preceptos legales a los cuales se hizo referencia, es preciso mencionar que, el </w:t>
      </w:r>
      <w:r w:rsidR="00825496" w:rsidRPr="009501F8">
        <w:rPr>
          <w:rFonts w:ascii="Palatino Linotype" w:hAnsi="Palatino Linotype" w:cs="Arial"/>
          <w:u w:val="single"/>
        </w:rPr>
        <w:t xml:space="preserve">Ayuntamiento de </w:t>
      </w:r>
      <w:r w:rsidR="00F409D0" w:rsidRPr="009501F8">
        <w:rPr>
          <w:rFonts w:ascii="Palatino Linotype" w:hAnsi="Palatino Linotype" w:cs="Arial"/>
          <w:u w:val="single"/>
        </w:rPr>
        <w:t>Lerma</w:t>
      </w:r>
      <w:r w:rsidRPr="009501F8">
        <w:rPr>
          <w:rFonts w:ascii="Palatino Linotype" w:hAnsi="Palatino Linotype" w:cs="Arial"/>
        </w:rPr>
        <w:t>, se encuentra dentro de los supuestos de obligatoriedad a transparentar y garantizar el Acceso a la Información Pública.</w:t>
      </w:r>
    </w:p>
    <w:p w14:paraId="66BF5BE5" w14:textId="77777777" w:rsidR="00180C54" w:rsidRPr="009501F8" w:rsidRDefault="00180C54" w:rsidP="009501F8">
      <w:pPr>
        <w:spacing w:line="360" w:lineRule="auto"/>
        <w:ind w:right="49"/>
        <w:jc w:val="both"/>
        <w:rPr>
          <w:rFonts w:ascii="Palatino Linotype" w:hAnsi="Palatino Linotype" w:cs="Arial"/>
        </w:rPr>
      </w:pPr>
    </w:p>
    <w:p w14:paraId="56354498" w14:textId="77777777" w:rsidR="00180C54" w:rsidRPr="009501F8" w:rsidRDefault="00180C54" w:rsidP="009501F8">
      <w:pPr>
        <w:spacing w:line="360" w:lineRule="auto"/>
        <w:ind w:right="49"/>
        <w:jc w:val="both"/>
        <w:rPr>
          <w:rFonts w:ascii="Palatino Linotype" w:hAnsi="Palatino Linotype" w:cs="Arial"/>
        </w:rPr>
      </w:pPr>
      <w:r w:rsidRPr="009501F8">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4956458" w14:textId="77777777" w:rsidR="00180C54" w:rsidRPr="009501F8" w:rsidRDefault="00180C54" w:rsidP="009501F8">
      <w:pPr>
        <w:spacing w:line="360" w:lineRule="auto"/>
        <w:jc w:val="both"/>
        <w:rPr>
          <w:rFonts w:ascii="Palatino Linotype" w:hAnsi="Palatino Linotype"/>
          <w:lang w:eastAsia="es-MX"/>
        </w:rPr>
      </w:pPr>
    </w:p>
    <w:p w14:paraId="023757BE" w14:textId="77777777" w:rsidR="00180C54" w:rsidRPr="009501F8" w:rsidRDefault="00180C54" w:rsidP="009501F8">
      <w:pPr>
        <w:spacing w:line="360" w:lineRule="auto"/>
        <w:ind w:right="49"/>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En ese tenor, para mejor comprensión del asunto que se resuelve, es preciso recordar que, </w:t>
      </w:r>
      <w:r w:rsidRPr="009501F8">
        <w:rPr>
          <w:rFonts w:ascii="Palatino Linotype" w:eastAsia="Palatino Linotype" w:hAnsi="Palatino Linotype" w:cs="Palatino Linotype"/>
          <w:b/>
        </w:rPr>
        <w:t>EL RECURRENTE</w:t>
      </w:r>
      <w:r w:rsidRPr="009501F8">
        <w:rPr>
          <w:rFonts w:ascii="Palatino Linotype" w:eastAsia="Palatino Linotype" w:hAnsi="Palatino Linotype" w:cs="Palatino Linotype"/>
        </w:rPr>
        <w:t xml:space="preserve"> requirió al </w:t>
      </w:r>
      <w:r w:rsidRPr="009501F8">
        <w:rPr>
          <w:rFonts w:ascii="Palatino Linotype" w:eastAsia="Palatino Linotype" w:hAnsi="Palatino Linotype" w:cs="Palatino Linotype"/>
          <w:b/>
        </w:rPr>
        <w:t xml:space="preserve">SUJETO OBLIGADO </w:t>
      </w:r>
      <w:r w:rsidRPr="009501F8">
        <w:rPr>
          <w:rFonts w:ascii="Palatino Linotype" w:eastAsia="Palatino Linotype" w:hAnsi="Palatino Linotype" w:cs="Palatino Linotype"/>
        </w:rPr>
        <w:t>lo siguiente:</w:t>
      </w:r>
    </w:p>
    <w:p w14:paraId="202DCA59" w14:textId="77777777" w:rsidR="00180C54" w:rsidRPr="009501F8" w:rsidRDefault="00180C54" w:rsidP="009501F8">
      <w:pPr>
        <w:spacing w:line="360" w:lineRule="auto"/>
        <w:ind w:right="49"/>
        <w:jc w:val="both"/>
        <w:rPr>
          <w:rFonts w:ascii="Palatino Linotype" w:eastAsia="Palatino Linotype" w:hAnsi="Palatino Linotype" w:cs="Palatino Linotype"/>
        </w:rPr>
      </w:pPr>
    </w:p>
    <w:tbl>
      <w:tblPr>
        <w:tblStyle w:val="Tablaconcuadrcula31"/>
        <w:tblW w:w="7368" w:type="dxa"/>
        <w:jc w:val="center"/>
        <w:tblLook w:val="04A0" w:firstRow="1" w:lastRow="0" w:firstColumn="1" w:lastColumn="0" w:noHBand="0" w:noVBand="1"/>
      </w:tblPr>
      <w:tblGrid>
        <w:gridCol w:w="2691"/>
        <w:gridCol w:w="4677"/>
      </w:tblGrid>
      <w:tr w:rsidR="009501F8" w:rsidRPr="009501F8" w14:paraId="090237D8" w14:textId="77777777" w:rsidTr="00133C39">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7A81C909" w14:textId="77777777" w:rsidR="00F409D0" w:rsidRPr="009501F8" w:rsidRDefault="00F409D0" w:rsidP="009501F8">
            <w:pPr>
              <w:spacing w:before="100" w:beforeAutospacing="1" w:after="100" w:afterAutospacing="1" w:line="276" w:lineRule="auto"/>
              <w:jc w:val="center"/>
              <w:rPr>
                <w:rFonts w:ascii="Palatino Linotype" w:hAnsi="Palatino Linotype" w:cs="Arial"/>
                <w:b/>
                <w:bCs/>
                <w:sz w:val="20"/>
                <w:szCs w:val="20"/>
              </w:rPr>
            </w:pPr>
            <w:r w:rsidRPr="009501F8">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600A5F98" w14:textId="77777777" w:rsidR="00F409D0" w:rsidRPr="009501F8" w:rsidRDefault="00F409D0" w:rsidP="009501F8">
            <w:pPr>
              <w:spacing w:before="100" w:beforeAutospacing="1" w:after="100" w:afterAutospacing="1" w:line="276" w:lineRule="auto"/>
              <w:jc w:val="center"/>
              <w:rPr>
                <w:rFonts w:ascii="Palatino Linotype" w:hAnsi="Palatino Linotype" w:cs="Arial"/>
                <w:b/>
                <w:bCs/>
                <w:sz w:val="20"/>
                <w:szCs w:val="20"/>
              </w:rPr>
            </w:pPr>
            <w:r w:rsidRPr="009501F8">
              <w:rPr>
                <w:rFonts w:ascii="Palatino Linotype" w:hAnsi="Palatino Linotype" w:cs="Arial"/>
                <w:b/>
                <w:bCs/>
                <w:sz w:val="20"/>
                <w:szCs w:val="20"/>
              </w:rPr>
              <w:t xml:space="preserve">Solicitud </w:t>
            </w:r>
          </w:p>
        </w:tc>
      </w:tr>
      <w:tr w:rsidR="009501F8" w:rsidRPr="009501F8" w14:paraId="1ED3E15C" w14:textId="77777777" w:rsidTr="00133C39">
        <w:trPr>
          <w:trHeight w:val="631"/>
          <w:jc w:val="center"/>
        </w:trPr>
        <w:tc>
          <w:tcPr>
            <w:tcW w:w="2691" w:type="dxa"/>
            <w:tcBorders>
              <w:top w:val="single" w:sz="2" w:space="0" w:color="auto"/>
              <w:bottom w:val="single" w:sz="2" w:space="0" w:color="auto"/>
            </w:tcBorders>
            <w:shd w:val="clear" w:color="auto" w:fill="auto"/>
          </w:tcPr>
          <w:p w14:paraId="352502FB" w14:textId="77777777" w:rsidR="00F409D0" w:rsidRPr="009501F8" w:rsidRDefault="00F409D0"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01927/INFOEM/IP/RR/2023</w:t>
            </w:r>
          </w:p>
          <w:p w14:paraId="67F022C9" w14:textId="77777777" w:rsidR="00F409D0" w:rsidRPr="009501F8" w:rsidRDefault="00F409D0"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00051/LERMA/IP/2023</w:t>
            </w:r>
          </w:p>
        </w:tc>
        <w:tc>
          <w:tcPr>
            <w:tcW w:w="4677" w:type="dxa"/>
            <w:shd w:val="clear" w:color="auto" w:fill="auto"/>
          </w:tcPr>
          <w:p w14:paraId="02735D6D" w14:textId="77777777" w:rsidR="00F409D0" w:rsidRPr="009501F8" w:rsidRDefault="00F409D0" w:rsidP="009501F8">
            <w:pPr>
              <w:spacing w:before="100" w:beforeAutospacing="1" w:after="100" w:afterAutospacing="1"/>
              <w:jc w:val="both"/>
              <w:rPr>
                <w:rFonts w:ascii="Palatino Linotype" w:hAnsi="Palatino Linotype" w:cs="Arial"/>
                <w:i/>
                <w:iCs/>
              </w:rPr>
            </w:pPr>
            <w:r w:rsidRPr="009501F8">
              <w:rPr>
                <w:rFonts w:ascii="Palatino Linotype" w:hAnsi="Palatino Linotype" w:cs="Arial"/>
                <w:i/>
                <w:iCs/>
              </w:rPr>
              <w:t xml:space="preserve">“los </w:t>
            </w:r>
            <w:r w:rsidRPr="009501F8">
              <w:rPr>
                <w:rFonts w:ascii="Palatino Linotype" w:hAnsi="Palatino Linotype" w:cs="Arial"/>
                <w:b/>
                <w:i/>
                <w:iCs/>
              </w:rPr>
              <w:t>recibos de pago</w:t>
            </w:r>
            <w:r w:rsidRPr="009501F8">
              <w:rPr>
                <w:rFonts w:ascii="Palatino Linotype" w:hAnsi="Palatino Linotype" w:cs="Arial"/>
                <w:i/>
                <w:iCs/>
              </w:rPr>
              <w:t xml:space="preserve"> de cualquier </w:t>
            </w:r>
            <w:proofErr w:type="spellStart"/>
            <w:r w:rsidRPr="009501F8">
              <w:rPr>
                <w:rFonts w:ascii="Palatino Linotype" w:hAnsi="Palatino Linotype" w:cs="Arial"/>
                <w:i/>
                <w:iCs/>
              </w:rPr>
              <w:t>concpepto</w:t>
            </w:r>
            <w:proofErr w:type="spellEnd"/>
            <w:r w:rsidRPr="009501F8">
              <w:rPr>
                <w:rFonts w:ascii="Palatino Linotype" w:hAnsi="Palatino Linotype" w:cs="Arial"/>
                <w:i/>
                <w:iCs/>
              </w:rPr>
              <w:t xml:space="preserve"> del 1 de enero 2022 al 28 de febrero de 2023 de los siguientes servidores </w:t>
            </w:r>
            <w:proofErr w:type="spellStart"/>
            <w:r w:rsidRPr="009501F8">
              <w:rPr>
                <w:rFonts w:ascii="Palatino Linotype" w:hAnsi="Palatino Linotype" w:cs="Arial"/>
                <w:i/>
                <w:iCs/>
              </w:rPr>
              <w:t>publicos</w:t>
            </w:r>
            <w:proofErr w:type="spellEnd"/>
            <w:r w:rsidRPr="009501F8">
              <w:rPr>
                <w:rFonts w:ascii="Palatino Linotype" w:hAnsi="Palatino Linotype" w:cs="Arial"/>
                <w:i/>
                <w:iCs/>
              </w:rPr>
              <w:t xml:space="preserve"> MAYRA SANTANA HERNANDEZ TANIA ARISTA FERNANDEZ ANGEL URIEL MORALES GARCIA RAUL GREGORIO GONZALEZ ROMERO JOSE LUIS BLAS CRUZ JUAN ALBERTO MATIAS NUÑEZ GIOVANNI VILLAVICENCIO TROCHE GUADALUPE CAMPOS VILLAVICENCIO EMILIA </w:t>
            </w:r>
            <w:r w:rsidRPr="009501F8">
              <w:rPr>
                <w:rFonts w:ascii="Palatino Linotype" w:hAnsi="Palatino Linotype" w:cs="Arial"/>
                <w:i/>
                <w:iCs/>
              </w:rPr>
              <w:lastRenderedPageBreak/>
              <w:t xml:space="preserve">ANTONIO GONZALEZ GUILLERMO GUTIERREZ </w:t>
            </w:r>
            <w:proofErr w:type="spellStart"/>
            <w:r w:rsidRPr="009501F8">
              <w:rPr>
                <w:rFonts w:ascii="Palatino Linotype" w:hAnsi="Palatino Linotype" w:cs="Arial"/>
                <w:i/>
                <w:iCs/>
              </w:rPr>
              <w:t>GUTIERREZ</w:t>
            </w:r>
            <w:proofErr w:type="spellEnd"/>
            <w:r w:rsidRPr="009501F8">
              <w:rPr>
                <w:rFonts w:ascii="Palatino Linotype" w:hAnsi="Palatino Linotype" w:cs="Arial"/>
                <w:i/>
                <w:iCs/>
              </w:rPr>
              <w:t xml:space="preserve"> JAVIER MIGUEL QUEZADA GONZALEZ J. GUADALUPE GUTIERREZ ALMEYDA” (Sic)</w:t>
            </w:r>
          </w:p>
        </w:tc>
      </w:tr>
      <w:tr w:rsidR="009501F8" w:rsidRPr="009501F8" w14:paraId="1F4510EC" w14:textId="77777777" w:rsidTr="00133C39">
        <w:trPr>
          <w:trHeight w:val="631"/>
          <w:jc w:val="center"/>
        </w:trPr>
        <w:tc>
          <w:tcPr>
            <w:tcW w:w="2691" w:type="dxa"/>
            <w:tcBorders>
              <w:top w:val="single" w:sz="2" w:space="0" w:color="auto"/>
              <w:bottom w:val="single" w:sz="2" w:space="0" w:color="auto"/>
            </w:tcBorders>
            <w:shd w:val="clear" w:color="auto" w:fill="auto"/>
          </w:tcPr>
          <w:p w14:paraId="41795A32" w14:textId="77777777" w:rsidR="00F409D0" w:rsidRPr="009501F8" w:rsidRDefault="00F409D0"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lastRenderedPageBreak/>
              <w:t>01928/INFOEM/IP/RR/2023</w:t>
            </w:r>
          </w:p>
          <w:p w14:paraId="6785FD7D" w14:textId="77777777" w:rsidR="00F409D0" w:rsidRPr="009501F8" w:rsidRDefault="00F409D0"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00050/LERMA/IP/2023</w:t>
            </w:r>
          </w:p>
        </w:tc>
        <w:tc>
          <w:tcPr>
            <w:tcW w:w="4677" w:type="dxa"/>
            <w:shd w:val="clear" w:color="auto" w:fill="auto"/>
          </w:tcPr>
          <w:p w14:paraId="1A5A8FA3" w14:textId="77777777" w:rsidR="00F409D0" w:rsidRPr="009501F8" w:rsidRDefault="00F409D0" w:rsidP="009501F8">
            <w:pPr>
              <w:spacing w:before="100" w:beforeAutospacing="1" w:after="100" w:afterAutospacing="1"/>
              <w:jc w:val="both"/>
              <w:rPr>
                <w:rFonts w:ascii="Palatino Linotype" w:hAnsi="Palatino Linotype" w:cs="Arial"/>
                <w:i/>
                <w:iCs/>
              </w:rPr>
            </w:pPr>
            <w:r w:rsidRPr="009501F8">
              <w:rPr>
                <w:rFonts w:ascii="Palatino Linotype" w:hAnsi="Palatino Linotype" w:cs="Arial"/>
                <w:i/>
                <w:iCs/>
              </w:rPr>
              <w:t xml:space="preserve">“los </w:t>
            </w:r>
            <w:r w:rsidRPr="009501F8">
              <w:rPr>
                <w:rFonts w:ascii="Palatino Linotype" w:hAnsi="Palatino Linotype" w:cs="Arial"/>
                <w:b/>
                <w:i/>
                <w:iCs/>
              </w:rPr>
              <w:t xml:space="preserve">recibos de pago de </w:t>
            </w:r>
            <w:proofErr w:type="spellStart"/>
            <w:r w:rsidRPr="009501F8">
              <w:rPr>
                <w:rFonts w:ascii="Palatino Linotype" w:hAnsi="Palatino Linotype" w:cs="Arial"/>
                <w:b/>
                <w:i/>
                <w:iCs/>
              </w:rPr>
              <w:t>nomina</w:t>
            </w:r>
            <w:proofErr w:type="spellEnd"/>
            <w:r w:rsidRPr="009501F8">
              <w:rPr>
                <w:rFonts w:ascii="Palatino Linotype" w:hAnsi="Palatino Linotype" w:cs="Arial"/>
                <w:i/>
                <w:iCs/>
              </w:rPr>
              <w:t xml:space="preserve"> y </w:t>
            </w:r>
            <w:proofErr w:type="spellStart"/>
            <w:r w:rsidRPr="009501F8">
              <w:rPr>
                <w:rFonts w:ascii="Palatino Linotype" w:hAnsi="Palatino Linotype" w:cs="Arial"/>
                <w:i/>
                <w:iCs/>
              </w:rPr>
              <w:t>demas</w:t>
            </w:r>
            <w:proofErr w:type="spellEnd"/>
            <w:r w:rsidRPr="009501F8">
              <w:rPr>
                <w:rFonts w:ascii="Palatino Linotype" w:hAnsi="Palatino Linotype" w:cs="Arial"/>
                <w:i/>
                <w:iCs/>
              </w:rPr>
              <w:t xml:space="preserve"> prestaciones, la </w:t>
            </w:r>
            <w:r w:rsidRPr="009501F8">
              <w:rPr>
                <w:rFonts w:ascii="Palatino Linotype" w:hAnsi="Palatino Linotype" w:cs="Arial"/>
                <w:b/>
                <w:i/>
                <w:iCs/>
              </w:rPr>
              <w:t>tarjeta de registro de entrada y salida</w:t>
            </w:r>
            <w:r w:rsidRPr="009501F8">
              <w:rPr>
                <w:rFonts w:ascii="Palatino Linotype" w:hAnsi="Palatino Linotype" w:cs="Arial"/>
                <w:i/>
                <w:iCs/>
              </w:rPr>
              <w:t xml:space="preserve"> o </w:t>
            </w:r>
            <w:r w:rsidRPr="009501F8">
              <w:rPr>
                <w:rFonts w:ascii="Palatino Linotype" w:hAnsi="Palatino Linotype" w:cs="Arial"/>
                <w:b/>
                <w:i/>
                <w:iCs/>
              </w:rPr>
              <w:t xml:space="preserve">las hojas de </w:t>
            </w:r>
            <w:proofErr w:type="spellStart"/>
            <w:r w:rsidRPr="009501F8">
              <w:rPr>
                <w:rFonts w:ascii="Palatino Linotype" w:hAnsi="Palatino Linotype" w:cs="Arial"/>
                <w:b/>
                <w:i/>
                <w:iCs/>
              </w:rPr>
              <w:t>asisnstencia</w:t>
            </w:r>
            <w:proofErr w:type="spellEnd"/>
            <w:r w:rsidRPr="009501F8">
              <w:rPr>
                <w:rFonts w:ascii="Palatino Linotype" w:hAnsi="Palatino Linotype" w:cs="Arial"/>
                <w:i/>
                <w:iCs/>
              </w:rPr>
              <w:t xml:space="preserve"> del periodo entre el 1 de enero de 20222 al 28 de febrero de 2023de los siguientes servidores </w:t>
            </w:r>
            <w:proofErr w:type="spellStart"/>
            <w:r w:rsidRPr="009501F8">
              <w:rPr>
                <w:rFonts w:ascii="Palatino Linotype" w:hAnsi="Palatino Linotype" w:cs="Arial"/>
                <w:i/>
                <w:iCs/>
              </w:rPr>
              <w:t>publcos</w:t>
            </w:r>
            <w:proofErr w:type="spellEnd"/>
            <w:r w:rsidRPr="009501F8">
              <w:rPr>
                <w:rFonts w:ascii="Palatino Linotype" w:hAnsi="Palatino Linotype" w:cs="Arial"/>
                <w:i/>
                <w:iCs/>
              </w:rPr>
              <w:t xml:space="preserve">: pedro </w:t>
            </w:r>
            <w:proofErr w:type="spellStart"/>
            <w:r w:rsidRPr="009501F8">
              <w:rPr>
                <w:rFonts w:ascii="Palatino Linotype" w:hAnsi="Palatino Linotype" w:cs="Arial"/>
                <w:i/>
                <w:iCs/>
              </w:rPr>
              <w:t>martinez</w:t>
            </w:r>
            <w:proofErr w:type="spellEnd"/>
            <w:r w:rsidRPr="009501F8">
              <w:rPr>
                <w:rFonts w:ascii="Palatino Linotype" w:hAnsi="Palatino Linotype" w:cs="Arial"/>
                <w:i/>
                <w:iCs/>
              </w:rPr>
              <w:t xml:space="preserve"> paz </w:t>
            </w:r>
            <w:proofErr w:type="spellStart"/>
            <w:r w:rsidRPr="009501F8">
              <w:rPr>
                <w:rFonts w:ascii="Palatino Linotype" w:hAnsi="Palatino Linotype" w:cs="Arial"/>
                <w:i/>
                <w:iCs/>
              </w:rPr>
              <w:t>alfredo</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constantino</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jimenez</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goergina</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concepcion</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ciprian</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leon</w:t>
            </w:r>
            <w:proofErr w:type="spellEnd"/>
            <w:r w:rsidRPr="009501F8">
              <w:rPr>
                <w:rFonts w:ascii="Palatino Linotype" w:hAnsi="Palatino Linotype" w:cs="Arial"/>
                <w:i/>
                <w:iCs/>
              </w:rPr>
              <w:t>” (Sic)</w:t>
            </w:r>
          </w:p>
        </w:tc>
      </w:tr>
      <w:tr w:rsidR="00F409D0" w:rsidRPr="009501F8" w14:paraId="6406788C" w14:textId="77777777" w:rsidTr="00133C39">
        <w:trPr>
          <w:trHeight w:val="631"/>
          <w:jc w:val="center"/>
        </w:trPr>
        <w:tc>
          <w:tcPr>
            <w:tcW w:w="2691" w:type="dxa"/>
            <w:tcBorders>
              <w:top w:val="single" w:sz="2" w:space="0" w:color="auto"/>
              <w:bottom w:val="single" w:sz="2" w:space="0" w:color="auto"/>
            </w:tcBorders>
            <w:shd w:val="clear" w:color="auto" w:fill="auto"/>
          </w:tcPr>
          <w:p w14:paraId="37A6E3C2" w14:textId="77777777" w:rsidR="00F409D0" w:rsidRPr="009501F8" w:rsidRDefault="00F409D0" w:rsidP="009501F8">
            <w:pPr>
              <w:spacing w:before="100" w:beforeAutospacing="1" w:after="100" w:afterAutospacing="1"/>
              <w:rPr>
                <w:rFonts w:ascii="Palatino Linotype" w:hAnsi="Palatino Linotype" w:cs="Arial"/>
                <w:b/>
                <w:bCs/>
                <w:sz w:val="20"/>
                <w:szCs w:val="20"/>
              </w:rPr>
            </w:pPr>
            <w:r w:rsidRPr="009501F8">
              <w:rPr>
                <w:rFonts w:ascii="Palatino Linotype" w:hAnsi="Palatino Linotype" w:cs="Arial"/>
                <w:b/>
                <w:bCs/>
                <w:sz w:val="20"/>
                <w:szCs w:val="20"/>
              </w:rPr>
              <w:t>01931/INFOEM/IP/RR/2023</w:t>
            </w:r>
          </w:p>
          <w:p w14:paraId="187C61E5" w14:textId="77777777" w:rsidR="00F409D0" w:rsidRPr="009501F8" w:rsidRDefault="00F409D0" w:rsidP="009501F8">
            <w:pPr>
              <w:spacing w:before="100" w:beforeAutospacing="1" w:after="100" w:afterAutospacing="1"/>
              <w:rPr>
                <w:rFonts w:ascii="Palatino Linotype" w:hAnsi="Palatino Linotype" w:cs="Arial"/>
                <w:b/>
                <w:bCs/>
              </w:rPr>
            </w:pPr>
            <w:r w:rsidRPr="009501F8">
              <w:rPr>
                <w:rFonts w:ascii="Palatino Linotype" w:hAnsi="Palatino Linotype" w:cs="Arial"/>
                <w:b/>
                <w:bCs/>
                <w:sz w:val="20"/>
                <w:szCs w:val="20"/>
              </w:rPr>
              <w:t>00047/LERMA/IP/2023</w:t>
            </w:r>
          </w:p>
        </w:tc>
        <w:tc>
          <w:tcPr>
            <w:tcW w:w="4677" w:type="dxa"/>
            <w:shd w:val="clear" w:color="auto" w:fill="auto"/>
          </w:tcPr>
          <w:p w14:paraId="76C44E8D" w14:textId="77777777" w:rsidR="00F409D0" w:rsidRPr="009501F8" w:rsidRDefault="00F409D0" w:rsidP="009501F8">
            <w:pPr>
              <w:spacing w:before="100" w:beforeAutospacing="1" w:after="100" w:afterAutospacing="1"/>
              <w:jc w:val="both"/>
              <w:rPr>
                <w:rFonts w:ascii="Palatino Linotype" w:hAnsi="Palatino Linotype" w:cs="Arial"/>
                <w:i/>
                <w:iCs/>
              </w:rPr>
            </w:pPr>
            <w:r w:rsidRPr="009501F8">
              <w:rPr>
                <w:rFonts w:ascii="Palatino Linotype" w:hAnsi="Palatino Linotype" w:cs="Arial"/>
                <w:i/>
                <w:iCs/>
              </w:rPr>
              <w:t xml:space="preserve">“del servidor </w:t>
            </w:r>
            <w:proofErr w:type="spellStart"/>
            <w:r w:rsidRPr="009501F8">
              <w:rPr>
                <w:rFonts w:ascii="Palatino Linotype" w:hAnsi="Palatino Linotype" w:cs="Arial"/>
                <w:i/>
                <w:iCs/>
              </w:rPr>
              <w:t>publico</w:t>
            </w:r>
            <w:proofErr w:type="spellEnd"/>
            <w:r w:rsidRPr="009501F8">
              <w:rPr>
                <w:rFonts w:ascii="Palatino Linotype" w:hAnsi="Palatino Linotype" w:cs="Arial"/>
                <w:i/>
                <w:iCs/>
              </w:rPr>
              <w:t xml:space="preserve"> </w:t>
            </w:r>
            <w:proofErr w:type="spellStart"/>
            <w:r w:rsidRPr="009501F8">
              <w:rPr>
                <w:rFonts w:ascii="Palatino Linotype" w:hAnsi="Palatino Linotype" w:cs="Arial"/>
                <w:i/>
                <w:iCs/>
              </w:rPr>
              <w:t>Jose</w:t>
            </w:r>
            <w:proofErr w:type="spellEnd"/>
            <w:r w:rsidRPr="009501F8">
              <w:rPr>
                <w:rFonts w:ascii="Palatino Linotype" w:hAnsi="Palatino Linotype" w:cs="Arial"/>
                <w:i/>
                <w:iCs/>
              </w:rPr>
              <w:t xml:space="preserve"> Emmanuel Cruz </w:t>
            </w:r>
            <w:proofErr w:type="spellStart"/>
            <w:r w:rsidRPr="009501F8">
              <w:rPr>
                <w:rFonts w:ascii="Palatino Linotype" w:hAnsi="Palatino Linotype" w:cs="Arial"/>
                <w:i/>
                <w:iCs/>
              </w:rPr>
              <w:t>Nuñez</w:t>
            </w:r>
            <w:proofErr w:type="spellEnd"/>
            <w:r w:rsidRPr="009501F8">
              <w:rPr>
                <w:rFonts w:ascii="Palatino Linotype" w:hAnsi="Palatino Linotype" w:cs="Arial"/>
                <w:i/>
                <w:iCs/>
              </w:rPr>
              <w:t xml:space="preserve">, los </w:t>
            </w:r>
            <w:r w:rsidRPr="009501F8">
              <w:rPr>
                <w:rFonts w:ascii="Palatino Linotype" w:hAnsi="Palatino Linotype" w:cs="Arial"/>
                <w:b/>
                <w:i/>
                <w:iCs/>
              </w:rPr>
              <w:t>recibos de pago de sueldo</w:t>
            </w:r>
            <w:r w:rsidRPr="009501F8">
              <w:rPr>
                <w:rFonts w:ascii="Palatino Linotype" w:hAnsi="Palatino Linotype" w:cs="Arial"/>
                <w:i/>
                <w:iCs/>
              </w:rPr>
              <w:t xml:space="preserve"> y </w:t>
            </w:r>
            <w:proofErr w:type="spellStart"/>
            <w:r w:rsidRPr="009501F8">
              <w:rPr>
                <w:rFonts w:ascii="Palatino Linotype" w:hAnsi="Palatino Linotype" w:cs="Arial"/>
                <w:i/>
                <w:iCs/>
              </w:rPr>
              <w:t>demas</w:t>
            </w:r>
            <w:proofErr w:type="spellEnd"/>
            <w:r w:rsidRPr="009501F8">
              <w:rPr>
                <w:rFonts w:ascii="Palatino Linotype" w:hAnsi="Palatino Linotype" w:cs="Arial"/>
                <w:i/>
                <w:iCs/>
              </w:rPr>
              <w:t xml:space="preserve"> prestaciones del 1 de enero del 2022 al 28 de febrero de 2023, </w:t>
            </w:r>
            <w:proofErr w:type="spellStart"/>
            <w:r w:rsidRPr="009501F8">
              <w:rPr>
                <w:rFonts w:ascii="Palatino Linotype" w:hAnsi="Palatino Linotype" w:cs="Arial"/>
                <w:i/>
                <w:iCs/>
              </w:rPr>
              <w:t>asi</w:t>
            </w:r>
            <w:proofErr w:type="spellEnd"/>
            <w:r w:rsidRPr="009501F8">
              <w:rPr>
                <w:rFonts w:ascii="Palatino Linotype" w:hAnsi="Palatino Linotype" w:cs="Arial"/>
                <w:i/>
                <w:iCs/>
              </w:rPr>
              <w:t xml:space="preserve"> como informe de su </w:t>
            </w:r>
            <w:proofErr w:type="spellStart"/>
            <w:r w:rsidRPr="009501F8">
              <w:rPr>
                <w:rFonts w:ascii="Palatino Linotype" w:hAnsi="Palatino Linotype" w:cs="Arial"/>
                <w:i/>
                <w:iCs/>
              </w:rPr>
              <w:t>area</w:t>
            </w:r>
            <w:proofErr w:type="spellEnd"/>
            <w:r w:rsidRPr="009501F8">
              <w:rPr>
                <w:rFonts w:ascii="Palatino Linotype" w:hAnsi="Palatino Linotype" w:cs="Arial"/>
                <w:i/>
                <w:iCs/>
              </w:rPr>
              <w:t xml:space="preserve"> administrativa de </w:t>
            </w:r>
            <w:proofErr w:type="spellStart"/>
            <w:r w:rsidRPr="009501F8">
              <w:rPr>
                <w:rFonts w:ascii="Palatino Linotype" w:hAnsi="Palatino Linotype" w:cs="Arial"/>
                <w:i/>
                <w:iCs/>
              </w:rPr>
              <w:t>adscripcion</w:t>
            </w:r>
            <w:proofErr w:type="spellEnd"/>
            <w:r w:rsidRPr="009501F8">
              <w:rPr>
                <w:rFonts w:ascii="Palatino Linotype" w:hAnsi="Palatino Linotype" w:cs="Arial"/>
                <w:i/>
                <w:iCs/>
              </w:rPr>
              <w:t xml:space="preserve">, </w:t>
            </w:r>
            <w:r w:rsidRPr="009501F8">
              <w:rPr>
                <w:rFonts w:ascii="Palatino Linotype" w:hAnsi="Palatino Linotype" w:cs="Arial"/>
                <w:b/>
                <w:i/>
                <w:iCs/>
              </w:rPr>
              <w:t>forma de registrar entrada y salida</w:t>
            </w:r>
            <w:r w:rsidRPr="009501F8">
              <w:rPr>
                <w:rFonts w:ascii="Palatino Linotype" w:hAnsi="Palatino Linotype" w:cs="Arial"/>
                <w:i/>
                <w:iCs/>
              </w:rPr>
              <w:t xml:space="preserve">, </w:t>
            </w:r>
            <w:r w:rsidRPr="009501F8">
              <w:rPr>
                <w:rFonts w:ascii="Palatino Linotype" w:hAnsi="Palatino Linotype" w:cs="Arial"/>
                <w:b/>
                <w:i/>
                <w:iCs/>
              </w:rPr>
              <w:t xml:space="preserve">jefe inmediato superior del servidor </w:t>
            </w:r>
            <w:proofErr w:type="spellStart"/>
            <w:r w:rsidRPr="009501F8">
              <w:rPr>
                <w:rFonts w:ascii="Palatino Linotype" w:hAnsi="Palatino Linotype" w:cs="Arial"/>
                <w:b/>
                <w:i/>
                <w:iCs/>
              </w:rPr>
              <w:t>publico</w:t>
            </w:r>
            <w:proofErr w:type="spellEnd"/>
            <w:r w:rsidRPr="009501F8">
              <w:rPr>
                <w:rFonts w:ascii="Palatino Linotype" w:hAnsi="Palatino Linotype" w:cs="Arial"/>
                <w:b/>
                <w:i/>
                <w:iCs/>
              </w:rPr>
              <w:t xml:space="preserve"> Ana Chimal </w:t>
            </w:r>
            <w:proofErr w:type="spellStart"/>
            <w:r w:rsidRPr="009501F8">
              <w:rPr>
                <w:rFonts w:ascii="Palatino Linotype" w:hAnsi="Palatino Linotype" w:cs="Arial"/>
                <w:b/>
                <w:i/>
                <w:iCs/>
              </w:rPr>
              <w:t>Velaszcol</w:t>
            </w:r>
            <w:proofErr w:type="spellEnd"/>
            <w:r w:rsidRPr="009501F8">
              <w:rPr>
                <w:rFonts w:ascii="Palatino Linotype" w:hAnsi="Palatino Linotype" w:cs="Arial"/>
                <w:b/>
                <w:i/>
                <w:iCs/>
              </w:rPr>
              <w:t>, los recibos de pago de sueldo</w:t>
            </w:r>
            <w:r w:rsidRPr="009501F8">
              <w:rPr>
                <w:rFonts w:ascii="Palatino Linotype" w:hAnsi="Palatino Linotype" w:cs="Arial"/>
                <w:i/>
                <w:iCs/>
              </w:rPr>
              <w:t xml:space="preserve"> y </w:t>
            </w:r>
            <w:proofErr w:type="spellStart"/>
            <w:r w:rsidRPr="009501F8">
              <w:rPr>
                <w:rFonts w:ascii="Palatino Linotype" w:hAnsi="Palatino Linotype" w:cs="Arial"/>
                <w:i/>
                <w:iCs/>
              </w:rPr>
              <w:t>demas</w:t>
            </w:r>
            <w:proofErr w:type="spellEnd"/>
            <w:r w:rsidRPr="009501F8">
              <w:rPr>
                <w:rFonts w:ascii="Palatino Linotype" w:hAnsi="Palatino Linotype" w:cs="Arial"/>
                <w:i/>
                <w:iCs/>
              </w:rPr>
              <w:t xml:space="preserve"> prestaciones del 1 de enero del 2022 al 28 de febrero de 2023, </w:t>
            </w:r>
            <w:proofErr w:type="spellStart"/>
            <w:r w:rsidRPr="009501F8">
              <w:rPr>
                <w:rFonts w:ascii="Palatino Linotype" w:hAnsi="Palatino Linotype" w:cs="Arial"/>
                <w:i/>
                <w:iCs/>
              </w:rPr>
              <w:t>asi</w:t>
            </w:r>
            <w:proofErr w:type="spellEnd"/>
            <w:r w:rsidRPr="009501F8">
              <w:rPr>
                <w:rFonts w:ascii="Palatino Linotype" w:hAnsi="Palatino Linotype" w:cs="Arial"/>
                <w:i/>
                <w:iCs/>
              </w:rPr>
              <w:t xml:space="preserve"> como informe de su </w:t>
            </w:r>
            <w:proofErr w:type="spellStart"/>
            <w:r w:rsidRPr="009501F8">
              <w:rPr>
                <w:rFonts w:ascii="Palatino Linotype" w:hAnsi="Palatino Linotype" w:cs="Arial"/>
                <w:i/>
                <w:iCs/>
              </w:rPr>
              <w:t>area</w:t>
            </w:r>
            <w:proofErr w:type="spellEnd"/>
            <w:r w:rsidRPr="009501F8">
              <w:rPr>
                <w:rFonts w:ascii="Palatino Linotype" w:hAnsi="Palatino Linotype" w:cs="Arial"/>
                <w:i/>
                <w:iCs/>
              </w:rPr>
              <w:t xml:space="preserve"> administrativa de </w:t>
            </w:r>
            <w:proofErr w:type="spellStart"/>
            <w:r w:rsidRPr="009501F8">
              <w:rPr>
                <w:rFonts w:ascii="Palatino Linotype" w:hAnsi="Palatino Linotype" w:cs="Arial"/>
                <w:i/>
                <w:iCs/>
              </w:rPr>
              <w:t>adscripcion</w:t>
            </w:r>
            <w:proofErr w:type="spellEnd"/>
            <w:r w:rsidRPr="009501F8">
              <w:rPr>
                <w:rFonts w:ascii="Palatino Linotype" w:hAnsi="Palatino Linotype" w:cs="Arial"/>
                <w:i/>
                <w:iCs/>
              </w:rPr>
              <w:t xml:space="preserve">, </w:t>
            </w:r>
            <w:r w:rsidRPr="009501F8">
              <w:rPr>
                <w:rFonts w:ascii="Palatino Linotype" w:hAnsi="Palatino Linotype" w:cs="Arial"/>
                <w:b/>
                <w:i/>
                <w:iCs/>
              </w:rPr>
              <w:t>forma de registrar entrada y salida, jefe inmediato superior</w:t>
            </w:r>
            <w:r w:rsidRPr="009501F8">
              <w:rPr>
                <w:rFonts w:ascii="Palatino Linotype" w:hAnsi="Palatino Linotype" w:cs="Arial"/>
                <w:i/>
                <w:iCs/>
              </w:rPr>
              <w:t>” (Sic)</w:t>
            </w:r>
          </w:p>
        </w:tc>
      </w:tr>
    </w:tbl>
    <w:p w14:paraId="24A6EBAF" w14:textId="77777777" w:rsidR="00180C54" w:rsidRPr="009501F8" w:rsidRDefault="00180C54" w:rsidP="009501F8">
      <w:pPr>
        <w:spacing w:line="360" w:lineRule="auto"/>
        <w:ind w:right="49"/>
        <w:rPr>
          <w:rFonts w:ascii="Palatino Linotype" w:eastAsia="Palatino Linotype" w:hAnsi="Palatino Linotype" w:cs="Palatino Linotype"/>
        </w:rPr>
      </w:pPr>
    </w:p>
    <w:p w14:paraId="5AD75A10" w14:textId="6A4B0639" w:rsidR="00180C54" w:rsidRPr="009501F8" w:rsidRDefault="00180C54" w:rsidP="009501F8">
      <w:pPr>
        <w:spacing w:line="360" w:lineRule="auto"/>
        <w:ind w:right="49"/>
        <w:rPr>
          <w:rFonts w:ascii="Palatino Linotype" w:eastAsia="Palatino Linotype" w:hAnsi="Palatino Linotype" w:cs="Palatino Linotype"/>
        </w:rPr>
      </w:pPr>
      <w:r w:rsidRPr="009501F8">
        <w:rPr>
          <w:rFonts w:ascii="Palatino Linotype" w:eastAsia="Palatino Linotype" w:hAnsi="Palatino Linotype" w:cs="Palatino Linotype"/>
        </w:rPr>
        <w:t xml:space="preserve">En atención a lo solicitado por el particular, </w:t>
      </w:r>
      <w:r w:rsidR="004A3DEA" w:rsidRPr="009501F8">
        <w:rPr>
          <w:rFonts w:ascii="Palatino Linotype" w:eastAsia="Palatino Linotype" w:hAnsi="Palatino Linotype" w:cs="Palatino Linotype"/>
        </w:rPr>
        <w:t xml:space="preserve">el Sujeto Obligado respondió de manera homologada lo </w:t>
      </w:r>
      <w:r w:rsidRPr="009501F8">
        <w:rPr>
          <w:rFonts w:ascii="Palatino Linotype" w:eastAsia="Palatino Linotype" w:hAnsi="Palatino Linotype" w:cs="Palatino Linotype"/>
        </w:rPr>
        <w:t>siguiente:</w:t>
      </w:r>
    </w:p>
    <w:p w14:paraId="42B164BD" w14:textId="157C4880" w:rsidR="004A3DEA" w:rsidRPr="009501F8" w:rsidRDefault="004A3DEA" w:rsidP="009501F8">
      <w:pPr>
        <w:widowControl w:val="0"/>
        <w:autoSpaceDE w:val="0"/>
        <w:autoSpaceDN w:val="0"/>
        <w:adjustRightInd w:val="0"/>
        <w:spacing w:before="100" w:beforeAutospacing="1" w:line="276" w:lineRule="auto"/>
        <w:ind w:left="850" w:right="901"/>
        <w:jc w:val="both"/>
        <w:rPr>
          <w:rFonts w:ascii="Palatino Linotype" w:hAnsi="Palatino Linotype" w:cs="Segoe UI"/>
          <w:i/>
          <w:iCs/>
          <w:sz w:val="22"/>
          <w:szCs w:val="22"/>
          <w:lang w:eastAsia="es-MX"/>
        </w:rPr>
      </w:pPr>
      <w:r w:rsidRPr="009501F8">
        <w:rPr>
          <w:rFonts w:ascii="Palatino Linotype" w:hAnsi="Palatino Linotype" w:cs="Segoe UI"/>
          <w:i/>
          <w:iCs/>
          <w:sz w:val="22"/>
          <w:szCs w:val="22"/>
          <w:lang w:eastAsia="es-MX"/>
        </w:rPr>
        <w:t xml:space="preserve">“En atención y respuesta a su solicitud, le comento que la información de su interés, se encuentra disponible para consulta directa en el siguiente link: </w:t>
      </w:r>
      <w:hyperlink r:id="rId11" w:history="1">
        <w:r w:rsidRPr="009501F8">
          <w:rPr>
            <w:rStyle w:val="Hipervnculo"/>
            <w:rFonts w:ascii="Palatino Linotype" w:hAnsi="Palatino Linotype" w:cs="Segoe UI"/>
            <w:i/>
            <w:iCs/>
            <w:color w:val="auto"/>
            <w:sz w:val="22"/>
            <w:szCs w:val="22"/>
            <w:lang w:eastAsia="es-MX"/>
          </w:rPr>
          <w:t>https://ipomex.org.mx/ipo3/lgt/indice/LERMA/art_92_viii.web</w:t>
        </w:r>
      </w:hyperlink>
      <w:r w:rsidRPr="009501F8">
        <w:rPr>
          <w:rFonts w:ascii="Palatino Linotype" w:hAnsi="Palatino Linotype" w:cs="Segoe UI"/>
          <w:i/>
          <w:iCs/>
          <w:sz w:val="22"/>
          <w:szCs w:val="22"/>
          <w:lang w:eastAsia="es-MX"/>
        </w:rPr>
        <w:t xml:space="preserve">” </w:t>
      </w:r>
      <w:r w:rsidRPr="009501F8">
        <w:rPr>
          <w:rFonts w:ascii="Palatino Linotype" w:hAnsi="Palatino Linotype" w:cs="Segoe UI"/>
          <w:iCs/>
          <w:sz w:val="22"/>
          <w:szCs w:val="22"/>
          <w:lang w:eastAsia="es-MX"/>
        </w:rPr>
        <w:t>(Sic).</w:t>
      </w:r>
    </w:p>
    <w:p w14:paraId="0220C665" w14:textId="0B28DDA4" w:rsidR="00180C54" w:rsidRPr="009501F8" w:rsidRDefault="00180C54" w:rsidP="009501F8">
      <w:pPr>
        <w:spacing w:line="360" w:lineRule="auto"/>
        <w:ind w:right="49"/>
        <w:rPr>
          <w:rFonts w:ascii="Palatino Linotype" w:eastAsia="Palatino Linotype" w:hAnsi="Palatino Linotype" w:cs="Palatino Linotype"/>
          <w:i/>
        </w:rPr>
      </w:pPr>
    </w:p>
    <w:p w14:paraId="421405C6" w14:textId="2C4D8B2B" w:rsidR="00180C54" w:rsidRPr="009501F8" w:rsidRDefault="00180C54" w:rsidP="009501F8">
      <w:pPr>
        <w:spacing w:line="360" w:lineRule="auto"/>
        <w:ind w:right="49"/>
        <w:jc w:val="both"/>
        <w:rPr>
          <w:rFonts w:ascii="Palatino Linotype" w:eastAsia="Palatino Linotype" w:hAnsi="Palatino Linotype" w:cs="Palatino Linotype"/>
        </w:rPr>
      </w:pPr>
      <w:r w:rsidRPr="009501F8">
        <w:rPr>
          <w:rFonts w:ascii="Palatino Linotype" w:eastAsia="Palatino Linotype" w:hAnsi="Palatino Linotype" w:cs="Palatino Linotype"/>
        </w:rPr>
        <w:lastRenderedPageBreak/>
        <w:t>Inconforme con la</w:t>
      </w:r>
      <w:r w:rsidR="000D1FD2" w:rsidRPr="009501F8">
        <w:rPr>
          <w:rFonts w:ascii="Palatino Linotype" w:eastAsia="Palatino Linotype" w:hAnsi="Palatino Linotype" w:cs="Palatino Linotype"/>
        </w:rPr>
        <w:t>s</w:t>
      </w:r>
      <w:r w:rsidRPr="009501F8">
        <w:rPr>
          <w:rFonts w:ascii="Palatino Linotype" w:eastAsia="Palatino Linotype" w:hAnsi="Palatino Linotype" w:cs="Palatino Linotype"/>
        </w:rPr>
        <w:t xml:space="preserve"> respuesta</w:t>
      </w:r>
      <w:r w:rsidR="000D1FD2" w:rsidRPr="009501F8">
        <w:rPr>
          <w:rFonts w:ascii="Palatino Linotype" w:eastAsia="Palatino Linotype" w:hAnsi="Palatino Linotype" w:cs="Palatino Linotype"/>
        </w:rPr>
        <w:t>s</w:t>
      </w:r>
      <w:r w:rsidRPr="009501F8">
        <w:rPr>
          <w:rFonts w:ascii="Palatino Linotype" w:eastAsia="Palatino Linotype" w:hAnsi="Palatino Linotype" w:cs="Palatino Linotype"/>
        </w:rPr>
        <w:t xml:space="preserve">, el particular presentó </w:t>
      </w:r>
      <w:r w:rsidR="00BD17F5" w:rsidRPr="009501F8">
        <w:rPr>
          <w:rFonts w:ascii="Palatino Linotype" w:eastAsia="Palatino Linotype" w:hAnsi="Palatino Linotype" w:cs="Palatino Linotype"/>
        </w:rPr>
        <w:t>los</w:t>
      </w:r>
      <w:r w:rsidRPr="009501F8">
        <w:rPr>
          <w:rFonts w:ascii="Palatino Linotype" w:eastAsia="Palatino Linotype" w:hAnsi="Palatino Linotype" w:cs="Palatino Linotype"/>
        </w:rPr>
        <w:t xml:space="preserve"> medio</w:t>
      </w:r>
      <w:r w:rsidR="00BD17F5" w:rsidRPr="009501F8">
        <w:rPr>
          <w:rFonts w:ascii="Palatino Linotype" w:eastAsia="Palatino Linotype" w:hAnsi="Palatino Linotype" w:cs="Palatino Linotype"/>
        </w:rPr>
        <w:t>s</w:t>
      </w:r>
      <w:r w:rsidRPr="009501F8">
        <w:rPr>
          <w:rFonts w:ascii="Palatino Linotype" w:eastAsia="Palatino Linotype" w:hAnsi="Palatino Linotype" w:cs="Palatino Linotype"/>
        </w:rPr>
        <w:t xml:space="preserve"> de impugnación en que se actúa, por el que señaló como acto impugnado y razones o motivos de inconformidad, lo que a continuación se mencionan:</w:t>
      </w:r>
    </w:p>
    <w:p w14:paraId="152E4D41" w14:textId="77777777" w:rsidR="00180C54" w:rsidRPr="009501F8" w:rsidRDefault="00180C54" w:rsidP="009501F8">
      <w:pPr>
        <w:spacing w:line="360" w:lineRule="auto"/>
        <w:ind w:right="49"/>
        <w:jc w:val="both"/>
        <w:rPr>
          <w:rFonts w:ascii="Palatino Linotype" w:eastAsia="Palatino Linotype" w:hAnsi="Palatino Linotype" w:cs="Palatino Linotype"/>
        </w:rPr>
      </w:pPr>
    </w:p>
    <w:p w14:paraId="09A2EB97" w14:textId="77777777" w:rsidR="004A3DEA" w:rsidRPr="009501F8" w:rsidRDefault="004A3DEA" w:rsidP="009501F8">
      <w:pPr>
        <w:pStyle w:val="Prrafodelista"/>
        <w:numPr>
          <w:ilvl w:val="0"/>
          <w:numId w:val="35"/>
        </w:numPr>
        <w:spacing w:line="360" w:lineRule="auto"/>
        <w:jc w:val="both"/>
        <w:rPr>
          <w:rFonts w:ascii="Palatino Linotype" w:hAnsi="Palatino Linotype" w:cs="Arial"/>
          <w:b/>
          <w:lang w:val="es-ES"/>
        </w:rPr>
      </w:pPr>
      <w:r w:rsidRPr="009501F8">
        <w:rPr>
          <w:rFonts w:ascii="Palatino Linotype" w:hAnsi="Palatino Linotype" w:cs="Arial"/>
          <w:b/>
          <w:lang w:val="es-ES"/>
        </w:rPr>
        <w:t>01927/INFOEM/IP/RR/2023</w:t>
      </w:r>
    </w:p>
    <w:p w14:paraId="4A34B67A" w14:textId="77777777" w:rsidR="004A3DEA" w:rsidRPr="009501F8" w:rsidRDefault="004A3DEA" w:rsidP="009501F8">
      <w:pPr>
        <w:spacing w:line="360" w:lineRule="auto"/>
        <w:jc w:val="both"/>
        <w:rPr>
          <w:rFonts w:ascii="Palatino Linotype" w:hAnsi="Palatino Linotype" w:cs="Arial"/>
          <w:b/>
        </w:rPr>
      </w:pPr>
      <w:r w:rsidRPr="009501F8">
        <w:rPr>
          <w:rFonts w:ascii="Palatino Linotype" w:hAnsi="Palatino Linotype" w:cs="Arial"/>
          <w:b/>
          <w:lang w:val="es-419"/>
        </w:rPr>
        <w:t>A</w:t>
      </w:r>
      <w:proofErr w:type="spellStart"/>
      <w:r w:rsidRPr="009501F8">
        <w:rPr>
          <w:rFonts w:ascii="Palatino Linotype" w:hAnsi="Palatino Linotype" w:cs="Arial"/>
          <w:b/>
        </w:rPr>
        <w:t>cto</w:t>
      </w:r>
      <w:proofErr w:type="spellEnd"/>
      <w:r w:rsidRPr="009501F8">
        <w:rPr>
          <w:rFonts w:ascii="Palatino Linotype" w:hAnsi="Palatino Linotype" w:cs="Arial"/>
          <w:b/>
        </w:rPr>
        <w:t xml:space="preserve"> impugnado:</w:t>
      </w:r>
    </w:p>
    <w:p w14:paraId="6349501E" w14:textId="77777777" w:rsidR="004A3DEA" w:rsidRPr="009501F8" w:rsidRDefault="004A3DEA" w:rsidP="009501F8">
      <w:pPr>
        <w:tabs>
          <w:tab w:val="left" w:pos="851"/>
        </w:tabs>
        <w:ind w:right="901"/>
        <w:jc w:val="both"/>
        <w:rPr>
          <w:rFonts w:ascii="Palatino Linotype" w:hAnsi="Palatino Linotype" w:cs="Arial"/>
          <w:sz w:val="22"/>
          <w:szCs w:val="22"/>
        </w:rPr>
      </w:pPr>
      <w:r w:rsidRPr="009501F8">
        <w:rPr>
          <w:rFonts w:ascii="Palatino Linotype" w:hAnsi="Palatino Linotype" w:cs="Arial"/>
          <w:i/>
          <w:sz w:val="22"/>
          <w:szCs w:val="22"/>
        </w:rPr>
        <w:t xml:space="preserve">“la </w:t>
      </w:r>
      <w:r w:rsidRPr="009501F8">
        <w:rPr>
          <w:rFonts w:ascii="Palatino Linotype" w:hAnsi="Palatino Linotype" w:cs="Arial"/>
          <w:b/>
          <w:i/>
          <w:sz w:val="22"/>
          <w:szCs w:val="22"/>
        </w:rPr>
        <w:t>incompleta respuesta</w:t>
      </w:r>
      <w:r w:rsidRPr="009501F8">
        <w:rPr>
          <w:rFonts w:ascii="Palatino Linotype" w:hAnsi="Palatino Linotype" w:cs="Arial"/>
          <w:i/>
          <w:sz w:val="22"/>
          <w:szCs w:val="22"/>
        </w:rPr>
        <w:t xml:space="preserve"> a mi solicitud” </w:t>
      </w:r>
      <w:r w:rsidRPr="009501F8">
        <w:rPr>
          <w:rFonts w:ascii="Palatino Linotype" w:hAnsi="Palatino Linotype" w:cs="Arial"/>
          <w:sz w:val="22"/>
          <w:szCs w:val="22"/>
        </w:rPr>
        <w:t>(sic).</w:t>
      </w:r>
    </w:p>
    <w:p w14:paraId="0E937B06" w14:textId="77777777" w:rsidR="004A3DEA" w:rsidRPr="009501F8" w:rsidRDefault="004A3DEA" w:rsidP="009501F8">
      <w:pPr>
        <w:tabs>
          <w:tab w:val="left" w:pos="851"/>
        </w:tabs>
        <w:ind w:right="901"/>
        <w:jc w:val="both"/>
        <w:rPr>
          <w:rFonts w:ascii="Palatino Linotype" w:hAnsi="Palatino Linotype" w:cs="Arial"/>
          <w:sz w:val="22"/>
          <w:szCs w:val="22"/>
        </w:rPr>
      </w:pPr>
    </w:p>
    <w:p w14:paraId="4AE34CC7" w14:textId="77777777" w:rsidR="004A3DEA" w:rsidRPr="009501F8" w:rsidRDefault="004A3DEA" w:rsidP="009501F8">
      <w:pPr>
        <w:tabs>
          <w:tab w:val="left" w:pos="851"/>
        </w:tabs>
        <w:spacing w:after="240"/>
        <w:ind w:right="901"/>
        <w:jc w:val="both"/>
        <w:rPr>
          <w:rFonts w:ascii="Palatino Linotype" w:hAnsi="Palatino Linotype" w:cs="Arial"/>
          <w:b/>
          <w:szCs w:val="22"/>
        </w:rPr>
      </w:pPr>
      <w:r w:rsidRPr="009501F8">
        <w:rPr>
          <w:rFonts w:ascii="Palatino Linotype" w:hAnsi="Palatino Linotype" w:cs="Arial"/>
          <w:b/>
          <w:szCs w:val="22"/>
        </w:rPr>
        <w:t>Razones o motivos de inconformidad:</w:t>
      </w:r>
    </w:p>
    <w:p w14:paraId="0D053F98" w14:textId="77777777" w:rsidR="004A3DEA" w:rsidRPr="009501F8" w:rsidRDefault="004A3DEA" w:rsidP="009501F8">
      <w:pPr>
        <w:tabs>
          <w:tab w:val="left" w:pos="851"/>
        </w:tabs>
        <w:ind w:right="49"/>
        <w:jc w:val="both"/>
        <w:rPr>
          <w:rFonts w:ascii="Palatino Linotype" w:hAnsi="Palatino Linotype" w:cs="Arial"/>
          <w:i/>
          <w:sz w:val="22"/>
          <w:szCs w:val="22"/>
        </w:rPr>
      </w:pPr>
      <w:r w:rsidRPr="009501F8">
        <w:rPr>
          <w:rFonts w:ascii="Palatino Linotype" w:hAnsi="Palatino Linotype" w:cs="Arial"/>
          <w:i/>
          <w:sz w:val="22"/>
          <w:szCs w:val="22"/>
        </w:rPr>
        <w:t>“</w:t>
      </w:r>
      <w:r w:rsidRPr="009501F8">
        <w:rPr>
          <w:rFonts w:ascii="Palatino Linotype" w:hAnsi="Palatino Linotype" w:cs="Arial"/>
          <w:b/>
          <w:i/>
          <w:sz w:val="22"/>
          <w:szCs w:val="22"/>
        </w:rPr>
        <w:t xml:space="preserve">solo se me brinda un </w:t>
      </w:r>
      <w:proofErr w:type="spellStart"/>
      <w:r w:rsidRPr="009501F8">
        <w:rPr>
          <w:rFonts w:ascii="Palatino Linotype" w:hAnsi="Palatino Linotype" w:cs="Arial"/>
          <w:b/>
          <w:i/>
          <w:sz w:val="22"/>
          <w:szCs w:val="22"/>
        </w:rPr>
        <w:t>hiperviculo</w:t>
      </w:r>
      <w:proofErr w:type="spellEnd"/>
      <w:r w:rsidRPr="009501F8">
        <w:rPr>
          <w:rFonts w:ascii="Palatino Linotype" w:hAnsi="Palatino Linotype" w:cs="Arial"/>
          <w:i/>
          <w:sz w:val="22"/>
          <w:szCs w:val="22"/>
        </w:rPr>
        <w:t xml:space="preserve"> </w:t>
      </w:r>
      <w:r w:rsidRPr="009501F8">
        <w:rPr>
          <w:rFonts w:ascii="Palatino Linotype" w:hAnsi="Palatino Linotype" w:cs="Arial"/>
          <w:b/>
          <w:i/>
          <w:sz w:val="22"/>
          <w:szCs w:val="22"/>
        </w:rPr>
        <w:t xml:space="preserve">para buscar la </w:t>
      </w:r>
      <w:proofErr w:type="spellStart"/>
      <w:r w:rsidRPr="009501F8">
        <w:rPr>
          <w:rFonts w:ascii="Palatino Linotype" w:hAnsi="Palatino Linotype" w:cs="Arial"/>
          <w:b/>
          <w:i/>
          <w:sz w:val="22"/>
          <w:szCs w:val="22"/>
        </w:rPr>
        <w:t>informacion</w:t>
      </w:r>
      <w:proofErr w:type="spellEnd"/>
      <w:r w:rsidRPr="009501F8">
        <w:rPr>
          <w:rFonts w:ascii="Palatino Linotype" w:hAnsi="Palatino Linotype" w:cs="Arial"/>
          <w:b/>
          <w:i/>
          <w:sz w:val="22"/>
          <w:szCs w:val="22"/>
        </w:rPr>
        <w:t xml:space="preserve"> la cual no corresponde a lo </w:t>
      </w:r>
      <w:proofErr w:type="spellStart"/>
      <w:r w:rsidRPr="009501F8">
        <w:rPr>
          <w:rFonts w:ascii="Palatino Linotype" w:hAnsi="Palatino Linotype" w:cs="Arial"/>
          <w:b/>
          <w:i/>
          <w:sz w:val="22"/>
          <w:szCs w:val="22"/>
        </w:rPr>
        <w:t>solicitido</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por que</w:t>
      </w:r>
      <w:proofErr w:type="spellEnd"/>
      <w:r w:rsidRPr="009501F8">
        <w:rPr>
          <w:rFonts w:ascii="Palatino Linotype" w:hAnsi="Palatino Linotype" w:cs="Arial"/>
          <w:i/>
          <w:sz w:val="22"/>
          <w:szCs w:val="22"/>
        </w:rPr>
        <w:t xml:space="preserve"> lo que se pide son recibos de pago de </w:t>
      </w:r>
      <w:proofErr w:type="spellStart"/>
      <w:r w:rsidRPr="009501F8">
        <w:rPr>
          <w:rFonts w:ascii="Palatino Linotype" w:hAnsi="Palatino Linotype" w:cs="Arial"/>
          <w:i/>
          <w:sz w:val="22"/>
          <w:szCs w:val="22"/>
        </w:rPr>
        <w:t>nomiba</w:t>
      </w:r>
      <w:proofErr w:type="spellEnd"/>
      <w:r w:rsidRPr="009501F8">
        <w:rPr>
          <w:rFonts w:ascii="Palatino Linotype" w:hAnsi="Palatino Linotype" w:cs="Arial"/>
          <w:i/>
          <w:sz w:val="22"/>
          <w:szCs w:val="22"/>
        </w:rPr>
        <w:t xml:space="preserve"> de servidores </w:t>
      </w:r>
      <w:proofErr w:type="spellStart"/>
      <w:r w:rsidRPr="009501F8">
        <w:rPr>
          <w:rFonts w:ascii="Palatino Linotype" w:hAnsi="Palatino Linotype" w:cs="Arial"/>
          <w:i/>
          <w:sz w:val="22"/>
          <w:szCs w:val="22"/>
        </w:rPr>
        <w:t>publicos</w:t>
      </w:r>
      <w:proofErr w:type="spellEnd"/>
      <w:r w:rsidRPr="009501F8">
        <w:rPr>
          <w:rFonts w:ascii="Palatino Linotype" w:hAnsi="Palatino Linotype" w:cs="Arial"/>
          <w:i/>
          <w:sz w:val="22"/>
          <w:szCs w:val="22"/>
        </w:rPr>
        <w:t xml:space="preserve"> LLAMA LA ATENCION QUE EL TIPO DE RESPUESTA QUE DE MANERA SISTEMATICA BRINDA LA UNIDAD DE TRANSPARENCIA, SIEMPRE ENVIANDO HIPERVICULOS PARA DONDE NO VIENE LA INFORMACION, SOLICITO SE LE INICIE UN PROCEDIMIENTO POR OBSTRUCCION DELA JUSTICIA” (sic).</w:t>
      </w:r>
    </w:p>
    <w:p w14:paraId="1D6560C5" w14:textId="77777777" w:rsidR="004A3DEA" w:rsidRPr="009501F8" w:rsidRDefault="004A3DEA" w:rsidP="009501F8">
      <w:pPr>
        <w:tabs>
          <w:tab w:val="left" w:pos="851"/>
        </w:tabs>
        <w:ind w:right="901"/>
        <w:jc w:val="both"/>
        <w:rPr>
          <w:rFonts w:ascii="Palatino Linotype" w:hAnsi="Palatino Linotype" w:cs="Arial"/>
          <w:i/>
          <w:sz w:val="22"/>
          <w:szCs w:val="22"/>
        </w:rPr>
      </w:pPr>
    </w:p>
    <w:p w14:paraId="553E2208" w14:textId="77777777" w:rsidR="004A3DEA" w:rsidRPr="009501F8" w:rsidRDefault="004A3DEA" w:rsidP="009501F8">
      <w:pPr>
        <w:pStyle w:val="Prrafodelista"/>
        <w:numPr>
          <w:ilvl w:val="0"/>
          <w:numId w:val="35"/>
        </w:numPr>
        <w:spacing w:line="360" w:lineRule="auto"/>
        <w:jc w:val="both"/>
        <w:rPr>
          <w:rFonts w:ascii="Palatino Linotype" w:hAnsi="Palatino Linotype"/>
          <w:b/>
          <w:bCs/>
          <w:szCs w:val="22"/>
        </w:rPr>
      </w:pPr>
      <w:r w:rsidRPr="009501F8">
        <w:rPr>
          <w:rFonts w:ascii="Palatino Linotype" w:hAnsi="Palatino Linotype"/>
          <w:b/>
          <w:bCs/>
          <w:szCs w:val="22"/>
        </w:rPr>
        <w:t>01928/INFOEM/IP/RR/2023</w:t>
      </w:r>
    </w:p>
    <w:p w14:paraId="4BAC7D26" w14:textId="77777777" w:rsidR="004A3DEA" w:rsidRPr="009501F8" w:rsidRDefault="004A3DEA" w:rsidP="009501F8">
      <w:pPr>
        <w:spacing w:line="360" w:lineRule="auto"/>
        <w:jc w:val="both"/>
        <w:rPr>
          <w:rFonts w:ascii="Palatino Linotype" w:hAnsi="Palatino Linotype" w:cs="Arial"/>
          <w:b/>
        </w:rPr>
      </w:pPr>
      <w:r w:rsidRPr="009501F8">
        <w:rPr>
          <w:rFonts w:ascii="Palatino Linotype" w:hAnsi="Palatino Linotype" w:cs="Arial"/>
          <w:b/>
          <w:lang w:val="es-419"/>
        </w:rPr>
        <w:t>A</w:t>
      </w:r>
      <w:proofErr w:type="spellStart"/>
      <w:r w:rsidRPr="009501F8">
        <w:rPr>
          <w:rFonts w:ascii="Palatino Linotype" w:hAnsi="Palatino Linotype" w:cs="Arial"/>
          <w:b/>
        </w:rPr>
        <w:t>cto</w:t>
      </w:r>
      <w:proofErr w:type="spellEnd"/>
      <w:r w:rsidRPr="009501F8">
        <w:rPr>
          <w:rFonts w:ascii="Palatino Linotype" w:hAnsi="Palatino Linotype" w:cs="Arial"/>
          <w:b/>
        </w:rPr>
        <w:t xml:space="preserve"> impugnado:</w:t>
      </w:r>
    </w:p>
    <w:p w14:paraId="3349F864" w14:textId="77777777" w:rsidR="004A3DEA" w:rsidRPr="009501F8" w:rsidRDefault="004A3DEA" w:rsidP="009501F8">
      <w:pPr>
        <w:tabs>
          <w:tab w:val="left" w:pos="851"/>
        </w:tabs>
        <w:ind w:right="901"/>
        <w:jc w:val="both"/>
        <w:rPr>
          <w:rFonts w:ascii="Palatino Linotype" w:hAnsi="Palatino Linotype" w:cs="Arial"/>
          <w:i/>
          <w:sz w:val="22"/>
          <w:szCs w:val="22"/>
        </w:rPr>
      </w:pPr>
      <w:r w:rsidRPr="009501F8">
        <w:rPr>
          <w:rFonts w:ascii="Palatino Linotype" w:hAnsi="Palatino Linotype" w:cs="Arial"/>
          <w:i/>
          <w:sz w:val="22"/>
          <w:szCs w:val="22"/>
        </w:rPr>
        <w:t xml:space="preserve">“la respuesta a la </w:t>
      </w:r>
      <w:proofErr w:type="spellStart"/>
      <w:r w:rsidRPr="009501F8">
        <w:rPr>
          <w:rFonts w:ascii="Palatino Linotype" w:hAnsi="Palatino Linotype" w:cs="Arial"/>
          <w:i/>
          <w:sz w:val="22"/>
          <w:szCs w:val="22"/>
        </w:rPr>
        <w:t>informacion</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solcitada</w:t>
      </w:r>
      <w:proofErr w:type="spellEnd"/>
      <w:r w:rsidRPr="009501F8">
        <w:rPr>
          <w:rFonts w:ascii="Palatino Linotype" w:hAnsi="Palatino Linotype" w:cs="Arial"/>
          <w:i/>
          <w:sz w:val="22"/>
          <w:szCs w:val="22"/>
        </w:rPr>
        <w:t>” (sic).</w:t>
      </w:r>
    </w:p>
    <w:p w14:paraId="37CAE926" w14:textId="77777777" w:rsidR="004A3DEA" w:rsidRPr="009501F8" w:rsidRDefault="004A3DEA" w:rsidP="009501F8">
      <w:pPr>
        <w:tabs>
          <w:tab w:val="left" w:pos="851"/>
        </w:tabs>
        <w:ind w:right="901"/>
        <w:jc w:val="both"/>
        <w:rPr>
          <w:rFonts w:ascii="Palatino Linotype" w:hAnsi="Palatino Linotype" w:cs="Arial"/>
          <w:i/>
          <w:sz w:val="22"/>
          <w:szCs w:val="22"/>
        </w:rPr>
      </w:pPr>
    </w:p>
    <w:p w14:paraId="7E5F21F4" w14:textId="77777777" w:rsidR="004A3DEA" w:rsidRPr="009501F8" w:rsidRDefault="004A3DEA" w:rsidP="009501F8">
      <w:pPr>
        <w:spacing w:line="360" w:lineRule="auto"/>
        <w:jc w:val="both"/>
        <w:rPr>
          <w:rFonts w:ascii="Palatino Linotype" w:hAnsi="Palatino Linotype" w:cs="Arial"/>
          <w:b/>
          <w:lang w:val="es-419"/>
        </w:rPr>
      </w:pPr>
      <w:r w:rsidRPr="009501F8">
        <w:rPr>
          <w:rFonts w:ascii="Palatino Linotype" w:hAnsi="Palatino Linotype" w:cs="Arial"/>
          <w:b/>
          <w:lang w:val="es-419"/>
        </w:rPr>
        <w:t>Razones o motivos de inconformidad:</w:t>
      </w:r>
    </w:p>
    <w:p w14:paraId="22A694F7" w14:textId="77777777" w:rsidR="004A3DEA" w:rsidRPr="009501F8" w:rsidRDefault="004A3DEA" w:rsidP="009501F8">
      <w:pPr>
        <w:tabs>
          <w:tab w:val="left" w:pos="851"/>
        </w:tabs>
        <w:ind w:right="49"/>
        <w:jc w:val="both"/>
        <w:rPr>
          <w:rFonts w:ascii="Palatino Linotype" w:hAnsi="Palatino Linotype" w:cs="Arial"/>
          <w:i/>
          <w:sz w:val="22"/>
          <w:szCs w:val="22"/>
        </w:rPr>
      </w:pPr>
      <w:r w:rsidRPr="009501F8">
        <w:rPr>
          <w:rFonts w:ascii="Palatino Linotype" w:hAnsi="Palatino Linotype" w:cs="Arial"/>
          <w:i/>
          <w:sz w:val="22"/>
          <w:szCs w:val="22"/>
        </w:rPr>
        <w:t>“</w:t>
      </w:r>
      <w:r w:rsidRPr="009501F8">
        <w:rPr>
          <w:rFonts w:ascii="Palatino Linotype" w:hAnsi="Palatino Linotype" w:cs="Arial"/>
          <w:b/>
          <w:i/>
          <w:sz w:val="22"/>
          <w:szCs w:val="22"/>
        </w:rPr>
        <w:t xml:space="preserve">solo se me brinda un </w:t>
      </w:r>
      <w:proofErr w:type="spellStart"/>
      <w:r w:rsidRPr="009501F8">
        <w:rPr>
          <w:rFonts w:ascii="Palatino Linotype" w:hAnsi="Palatino Linotype" w:cs="Arial"/>
          <w:b/>
          <w:i/>
          <w:sz w:val="22"/>
          <w:szCs w:val="22"/>
        </w:rPr>
        <w:t>hiperviculo</w:t>
      </w:r>
      <w:proofErr w:type="spellEnd"/>
      <w:r w:rsidRPr="009501F8">
        <w:rPr>
          <w:rFonts w:ascii="Palatino Linotype" w:hAnsi="Palatino Linotype" w:cs="Arial"/>
          <w:b/>
          <w:i/>
          <w:sz w:val="22"/>
          <w:szCs w:val="22"/>
        </w:rPr>
        <w:t xml:space="preserve"> para buscar la </w:t>
      </w:r>
      <w:proofErr w:type="spellStart"/>
      <w:r w:rsidRPr="009501F8">
        <w:rPr>
          <w:rFonts w:ascii="Palatino Linotype" w:hAnsi="Palatino Linotype" w:cs="Arial"/>
          <w:b/>
          <w:i/>
          <w:sz w:val="22"/>
          <w:szCs w:val="22"/>
        </w:rPr>
        <w:t>informacion</w:t>
      </w:r>
      <w:proofErr w:type="spellEnd"/>
      <w:r w:rsidRPr="009501F8">
        <w:rPr>
          <w:rFonts w:ascii="Palatino Linotype" w:hAnsi="Palatino Linotype" w:cs="Arial"/>
          <w:b/>
          <w:i/>
          <w:sz w:val="22"/>
          <w:szCs w:val="22"/>
        </w:rPr>
        <w:t xml:space="preserve"> la cual no corresponde a lo </w:t>
      </w:r>
      <w:proofErr w:type="spellStart"/>
      <w:r w:rsidRPr="009501F8">
        <w:rPr>
          <w:rFonts w:ascii="Palatino Linotype" w:hAnsi="Palatino Linotype" w:cs="Arial"/>
          <w:b/>
          <w:i/>
          <w:sz w:val="22"/>
          <w:szCs w:val="22"/>
        </w:rPr>
        <w:t>solicitido</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por que</w:t>
      </w:r>
      <w:proofErr w:type="spellEnd"/>
      <w:r w:rsidRPr="009501F8">
        <w:rPr>
          <w:rFonts w:ascii="Palatino Linotype" w:hAnsi="Palatino Linotype" w:cs="Arial"/>
          <w:i/>
          <w:sz w:val="22"/>
          <w:szCs w:val="22"/>
        </w:rPr>
        <w:t xml:space="preserve"> lo que se pide son recibos de pago de </w:t>
      </w:r>
      <w:proofErr w:type="spellStart"/>
      <w:r w:rsidRPr="009501F8">
        <w:rPr>
          <w:rFonts w:ascii="Palatino Linotype" w:hAnsi="Palatino Linotype" w:cs="Arial"/>
          <w:i/>
          <w:sz w:val="22"/>
          <w:szCs w:val="22"/>
        </w:rPr>
        <w:t>nomina</w:t>
      </w:r>
      <w:proofErr w:type="spellEnd"/>
      <w:r w:rsidRPr="009501F8">
        <w:rPr>
          <w:rFonts w:ascii="Palatino Linotype" w:hAnsi="Palatino Linotype" w:cs="Arial"/>
          <w:i/>
          <w:sz w:val="22"/>
          <w:szCs w:val="22"/>
        </w:rPr>
        <w:t xml:space="preserve"> de servidores </w:t>
      </w:r>
      <w:proofErr w:type="spellStart"/>
      <w:r w:rsidRPr="009501F8">
        <w:rPr>
          <w:rFonts w:ascii="Palatino Linotype" w:hAnsi="Palatino Linotype" w:cs="Arial"/>
          <w:i/>
          <w:sz w:val="22"/>
          <w:szCs w:val="22"/>
        </w:rPr>
        <w:t>publicos</w:t>
      </w:r>
      <w:proofErr w:type="spellEnd"/>
      <w:r w:rsidRPr="009501F8">
        <w:rPr>
          <w:rFonts w:ascii="Palatino Linotype" w:hAnsi="Palatino Linotype" w:cs="Arial"/>
          <w:i/>
          <w:sz w:val="22"/>
          <w:szCs w:val="22"/>
        </w:rPr>
        <w:t xml:space="preserve"> LLAMA LA ATENCION QUE EL TIPO DE RESPUESTA QUE DE MANERA SISTEMATICA BRINDA LA UNIDAD DE TRANSPARENCIA, SIEMPRE ENVIANDO HIPERVICULOS PARA DONDE NO VIENE LA INFORMACION, SOLICITO SE LE INICIE UN PROCEDIMIENTO POR OBSTRUCCION DELA JUSTICIA” (sic).</w:t>
      </w:r>
    </w:p>
    <w:p w14:paraId="6BAD7D01" w14:textId="77777777" w:rsidR="004A3DEA" w:rsidRPr="009501F8" w:rsidRDefault="004A3DEA" w:rsidP="009501F8">
      <w:pPr>
        <w:tabs>
          <w:tab w:val="left" w:pos="851"/>
        </w:tabs>
        <w:ind w:right="901"/>
        <w:jc w:val="both"/>
        <w:rPr>
          <w:rFonts w:ascii="Palatino Linotype" w:hAnsi="Palatino Linotype" w:cs="Arial"/>
          <w:i/>
          <w:sz w:val="22"/>
          <w:szCs w:val="22"/>
        </w:rPr>
      </w:pPr>
    </w:p>
    <w:p w14:paraId="79A16ED2" w14:textId="77777777" w:rsidR="004A3DEA" w:rsidRPr="009501F8" w:rsidRDefault="004A3DEA" w:rsidP="009501F8">
      <w:pPr>
        <w:pStyle w:val="Prrafodelista"/>
        <w:numPr>
          <w:ilvl w:val="0"/>
          <w:numId w:val="35"/>
        </w:numPr>
        <w:spacing w:line="360" w:lineRule="auto"/>
        <w:jc w:val="both"/>
        <w:rPr>
          <w:rFonts w:ascii="Palatino Linotype" w:hAnsi="Palatino Linotype"/>
          <w:b/>
          <w:bCs/>
          <w:szCs w:val="22"/>
        </w:rPr>
      </w:pPr>
      <w:r w:rsidRPr="009501F8">
        <w:rPr>
          <w:rFonts w:ascii="Palatino Linotype" w:hAnsi="Palatino Linotype"/>
          <w:b/>
          <w:bCs/>
          <w:szCs w:val="22"/>
        </w:rPr>
        <w:t>01931/INFOEM/IP/RR/2023</w:t>
      </w:r>
    </w:p>
    <w:p w14:paraId="41255803" w14:textId="77777777" w:rsidR="004A3DEA" w:rsidRPr="009501F8" w:rsidRDefault="004A3DEA" w:rsidP="009501F8">
      <w:pPr>
        <w:spacing w:line="360" w:lineRule="auto"/>
        <w:jc w:val="both"/>
        <w:rPr>
          <w:rFonts w:ascii="Palatino Linotype" w:hAnsi="Palatino Linotype" w:cs="Arial"/>
          <w:b/>
        </w:rPr>
      </w:pPr>
      <w:r w:rsidRPr="009501F8">
        <w:rPr>
          <w:rFonts w:ascii="Palatino Linotype" w:hAnsi="Palatino Linotype" w:cs="Arial"/>
          <w:b/>
          <w:lang w:val="es-419"/>
        </w:rPr>
        <w:t>A</w:t>
      </w:r>
      <w:proofErr w:type="spellStart"/>
      <w:r w:rsidRPr="009501F8">
        <w:rPr>
          <w:rFonts w:ascii="Palatino Linotype" w:hAnsi="Palatino Linotype" w:cs="Arial"/>
          <w:b/>
        </w:rPr>
        <w:t>cto</w:t>
      </w:r>
      <w:proofErr w:type="spellEnd"/>
      <w:r w:rsidRPr="009501F8">
        <w:rPr>
          <w:rFonts w:ascii="Palatino Linotype" w:hAnsi="Palatino Linotype" w:cs="Arial"/>
          <w:b/>
        </w:rPr>
        <w:t xml:space="preserve"> impugnado:</w:t>
      </w:r>
    </w:p>
    <w:p w14:paraId="50AE5051" w14:textId="77777777" w:rsidR="004A3DEA" w:rsidRPr="009501F8" w:rsidRDefault="004A3DEA" w:rsidP="009501F8">
      <w:pPr>
        <w:tabs>
          <w:tab w:val="left" w:pos="851"/>
        </w:tabs>
        <w:ind w:right="901"/>
        <w:jc w:val="both"/>
        <w:rPr>
          <w:rFonts w:ascii="Palatino Linotype" w:hAnsi="Palatino Linotype" w:cs="Arial"/>
          <w:i/>
          <w:sz w:val="22"/>
          <w:szCs w:val="22"/>
        </w:rPr>
      </w:pPr>
      <w:r w:rsidRPr="009501F8">
        <w:rPr>
          <w:rFonts w:ascii="Palatino Linotype" w:hAnsi="Palatino Linotype" w:cs="Arial"/>
          <w:i/>
          <w:sz w:val="22"/>
          <w:szCs w:val="22"/>
        </w:rPr>
        <w:t xml:space="preserve">“la respuesta a la </w:t>
      </w:r>
      <w:proofErr w:type="spellStart"/>
      <w:r w:rsidRPr="009501F8">
        <w:rPr>
          <w:rFonts w:ascii="Palatino Linotype" w:hAnsi="Palatino Linotype" w:cs="Arial"/>
          <w:i/>
          <w:sz w:val="22"/>
          <w:szCs w:val="22"/>
        </w:rPr>
        <w:t>informacion</w:t>
      </w:r>
      <w:proofErr w:type="spellEnd"/>
      <w:r w:rsidRPr="009501F8">
        <w:rPr>
          <w:rFonts w:ascii="Palatino Linotype" w:hAnsi="Palatino Linotype" w:cs="Arial"/>
          <w:i/>
          <w:sz w:val="22"/>
          <w:szCs w:val="22"/>
        </w:rPr>
        <w:t xml:space="preserve"> solicitada” (sic).</w:t>
      </w:r>
    </w:p>
    <w:p w14:paraId="64ED411F" w14:textId="77777777" w:rsidR="004A3DEA" w:rsidRPr="009501F8" w:rsidRDefault="004A3DEA" w:rsidP="009501F8">
      <w:pPr>
        <w:spacing w:line="360" w:lineRule="auto"/>
        <w:jc w:val="both"/>
        <w:rPr>
          <w:rFonts w:ascii="Palatino Linotype" w:hAnsi="Palatino Linotype" w:cs="Arial"/>
          <w:b/>
          <w:lang w:val="es-419"/>
        </w:rPr>
      </w:pPr>
      <w:r w:rsidRPr="009501F8">
        <w:rPr>
          <w:rFonts w:ascii="Palatino Linotype" w:hAnsi="Palatino Linotype" w:cs="Arial"/>
          <w:b/>
          <w:lang w:val="es-419"/>
        </w:rPr>
        <w:lastRenderedPageBreak/>
        <w:t>Razones o motivos de inconformidad:</w:t>
      </w:r>
    </w:p>
    <w:p w14:paraId="7CE82311" w14:textId="77777777" w:rsidR="004A3DEA" w:rsidRPr="009501F8" w:rsidRDefault="004A3DEA" w:rsidP="009501F8">
      <w:pPr>
        <w:tabs>
          <w:tab w:val="left" w:pos="851"/>
        </w:tabs>
        <w:ind w:right="49"/>
        <w:jc w:val="both"/>
        <w:rPr>
          <w:rFonts w:ascii="Palatino Linotype" w:hAnsi="Palatino Linotype" w:cs="Arial"/>
          <w:i/>
          <w:sz w:val="22"/>
          <w:szCs w:val="22"/>
        </w:rPr>
      </w:pPr>
      <w:r w:rsidRPr="009501F8">
        <w:rPr>
          <w:rFonts w:ascii="Palatino Linotype" w:hAnsi="Palatino Linotype" w:cs="Arial"/>
          <w:i/>
          <w:sz w:val="22"/>
          <w:szCs w:val="22"/>
        </w:rPr>
        <w:t>“</w:t>
      </w:r>
      <w:r w:rsidRPr="009501F8">
        <w:rPr>
          <w:rFonts w:ascii="Palatino Linotype" w:hAnsi="Palatino Linotype" w:cs="Arial"/>
          <w:b/>
          <w:i/>
          <w:sz w:val="22"/>
          <w:szCs w:val="22"/>
        </w:rPr>
        <w:t xml:space="preserve">solo se me brinda un </w:t>
      </w:r>
      <w:proofErr w:type="spellStart"/>
      <w:r w:rsidRPr="009501F8">
        <w:rPr>
          <w:rFonts w:ascii="Palatino Linotype" w:hAnsi="Palatino Linotype" w:cs="Arial"/>
          <w:b/>
          <w:i/>
          <w:sz w:val="22"/>
          <w:szCs w:val="22"/>
        </w:rPr>
        <w:t>hiperviculo</w:t>
      </w:r>
      <w:proofErr w:type="spellEnd"/>
      <w:r w:rsidRPr="009501F8">
        <w:rPr>
          <w:rFonts w:ascii="Palatino Linotype" w:hAnsi="Palatino Linotype" w:cs="Arial"/>
          <w:b/>
          <w:i/>
          <w:sz w:val="22"/>
          <w:szCs w:val="22"/>
        </w:rPr>
        <w:t xml:space="preserve"> para buscar la </w:t>
      </w:r>
      <w:proofErr w:type="spellStart"/>
      <w:r w:rsidRPr="009501F8">
        <w:rPr>
          <w:rFonts w:ascii="Palatino Linotype" w:hAnsi="Palatino Linotype" w:cs="Arial"/>
          <w:b/>
          <w:i/>
          <w:sz w:val="22"/>
          <w:szCs w:val="22"/>
        </w:rPr>
        <w:t>informacion</w:t>
      </w:r>
      <w:proofErr w:type="spellEnd"/>
      <w:r w:rsidRPr="009501F8">
        <w:rPr>
          <w:rFonts w:ascii="Palatino Linotype" w:hAnsi="Palatino Linotype" w:cs="Arial"/>
          <w:b/>
          <w:i/>
          <w:sz w:val="22"/>
          <w:szCs w:val="22"/>
        </w:rPr>
        <w:t xml:space="preserve"> la cual no corresponde a lo </w:t>
      </w:r>
      <w:proofErr w:type="spellStart"/>
      <w:r w:rsidRPr="009501F8">
        <w:rPr>
          <w:rFonts w:ascii="Palatino Linotype" w:hAnsi="Palatino Linotype" w:cs="Arial"/>
          <w:b/>
          <w:i/>
          <w:sz w:val="22"/>
          <w:szCs w:val="22"/>
        </w:rPr>
        <w:t>solicitido</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por que</w:t>
      </w:r>
      <w:proofErr w:type="spellEnd"/>
      <w:r w:rsidRPr="009501F8">
        <w:rPr>
          <w:rFonts w:ascii="Palatino Linotype" w:hAnsi="Palatino Linotype" w:cs="Arial"/>
          <w:i/>
          <w:sz w:val="22"/>
          <w:szCs w:val="22"/>
        </w:rPr>
        <w:t xml:space="preserve"> lo que se pide son recibos de pago de </w:t>
      </w:r>
      <w:proofErr w:type="spellStart"/>
      <w:r w:rsidRPr="009501F8">
        <w:rPr>
          <w:rFonts w:ascii="Palatino Linotype" w:hAnsi="Palatino Linotype" w:cs="Arial"/>
          <w:i/>
          <w:sz w:val="22"/>
          <w:szCs w:val="22"/>
        </w:rPr>
        <w:t>nomiba</w:t>
      </w:r>
      <w:proofErr w:type="spellEnd"/>
      <w:r w:rsidRPr="009501F8">
        <w:rPr>
          <w:rFonts w:ascii="Palatino Linotype" w:hAnsi="Palatino Linotype" w:cs="Arial"/>
          <w:i/>
          <w:sz w:val="22"/>
          <w:szCs w:val="22"/>
        </w:rPr>
        <w:t xml:space="preserve"> de servidores </w:t>
      </w:r>
      <w:proofErr w:type="spellStart"/>
      <w:r w:rsidRPr="009501F8">
        <w:rPr>
          <w:rFonts w:ascii="Palatino Linotype" w:hAnsi="Palatino Linotype" w:cs="Arial"/>
          <w:i/>
          <w:sz w:val="22"/>
          <w:szCs w:val="22"/>
        </w:rPr>
        <w:t>publicos</w:t>
      </w:r>
      <w:proofErr w:type="spellEnd"/>
      <w:r w:rsidRPr="009501F8">
        <w:rPr>
          <w:rFonts w:ascii="Palatino Linotype" w:hAnsi="Palatino Linotype" w:cs="Arial"/>
          <w:i/>
          <w:sz w:val="22"/>
          <w:szCs w:val="22"/>
        </w:rPr>
        <w:t xml:space="preserve"> LLAMA LA ATENCION QUE EL TIPO DE RESPUESTA QUE DE MANERA SISTEMATICA BRINDA LA UNIDAD DE TRANSPARENCIA, SIEMPRE ENVIANDO HIPERVICULOS PARA DONDE NO VIENE LA INFORMACION, SOLICITO SE LE INICIE UN PROCEDIMIENTO POR OBSTRUCCION DELA JUSTICIA </w:t>
      </w:r>
      <w:proofErr w:type="spellStart"/>
      <w:r w:rsidRPr="009501F8">
        <w:rPr>
          <w:rFonts w:ascii="Palatino Linotype" w:hAnsi="Palatino Linotype" w:cs="Arial"/>
          <w:i/>
          <w:sz w:val="22"/>
          <w:szCs w:val="22"/>
        </w:rPr>
        <w:t>ademas</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crren</w:t>
      </w:r>
      <w:proofErr w:type="spellEnd"/>
      <w:r w:rsidRPr="009501F8">
        <w:rPr>
          <w:rFonts w:ascii="Palatino Linotype" w:hAnsi="Palatino Linotype" w:cs="Arial"/>
          <w:i/>
          <w:sz w:val="22"/>
          <w:szCs w:val="22"/>
        </w:rPr>
        <w:t xml:space="preserve"> que no sabemos que el ayuntamiento de </w:t>
      </w:r>
      <w:proofErr w:type="spellStart"/>
      <w:r w:rsidRPr="009501F8">
        <w:rPr>
          <w:rFonts w:ascii="Palatino Linotype" w:hAnsi="Palatino Linotype" w:cs="Arial"/>
          <w:i/>
          <w:sz w:val="22"/>
          <w:szCs w:val="22"/>
        </w:rPr>
        <w:t>lerma</w:t>
      </w:r>
      <w:proofErr w:type="spellEnd"/>
      <w:r w:rsidRPr="009501F8">
        <w:rPr>
          <w:rFonts w:ascii="Palatino Linotype" w:hAnsi="Palatino Linotype" w:cs="Arial"/>
          <w:i/>
          <w:sz w:val="22"/>
          <w:szCs w:val="22"/>
        </w:rPr>
        <w:t xml:space="preserve"> le paga a </w:t>
      </w:r>
      <w:proofErr w:type="spellStart"/>
      <w:r w:rsidRPr="009501F8">
        <w:rPr>
          <w:rFonts w:ascii="Palatino Linotype" w:hAnsi="Palatino Linotype" w:cs="Arial"/>
          <w:i/>
          <w:sz w:val="22"/>
          <w:szCs w:val="22"/>
        </w:rPr>
        <w:t>jose</w:t>
      </w:r>
      <w:proofErr w:type="spellEnd"/>
      <w:r w:rsidRPr="009501F8">
        <w:rPr>
          <w:rFonts w:ascii="Palatino Linotype" w:hAnsi="Palatino Linotype" w:cs="Arial"/>
          <w:i/>
          <w:sz w:val="22"/>
          <w:szCs w:val="22"/>
        </w:rPr>
        <w:t xml:space="preserve"> </w:t>
      </w:r>
      <w:proofErr w:type="spellStart"/>
      <w:r w:rsidRPr="009501F8">
        <w:rPr>
          <w:rFonts w:ascii="Palatino Linotype" w:hAnsi="Palatino Linotype" w:cs="Arial"/>
          <w:i/>
          <w:sz w:val="22"/>
          <w:szCs w:val="22"/>
        </w:rPr>
        <w:t>emanuel</w:t>
      </w:r>
      <w:proofErr w:type="spellEnd"/>
      <w:r w:rsidRPr="009501F8">
        <w:rPr>
          <w:rFonts w:ascii="Palatino Linotype" w:hAnsi="Palatino Linotype" w:cs="Arial"/>
          <w:i/>
          <w:sz w:val="22"/>
          <w:szCs w:val="22"/>
        </w:rPr>
        <w:t xml:space="preserve"> cruz </w:t>
      </w:r>
      <w:proofErr w:type="spellStart"/>
      <w:r w:rsidRPr="009501F8">
        <w:rPr>
          <w:rFonts w:ascii="Palatino Linotype" w:hAnsi="Palatino Linotype" w:cs="Arial"/>
          <w:i/>
          <w:sz w:val="22"/>
          <w:szCs w:val="22"/>
        </w:rPr>
        <w:t>nuñez</w:t>
      </w:r>
      <w:proofErr w:type="spellEnd"/>
      <w:r w:rsidRPr="009501F8">
        <w:rPr>
          <w:rFonts w:ascii="Palatino Linotype" w:hAnsi="Palatino Linotype" w:cs="Arial"/>
          <w:i/>
          <w:sz w:val="22"/>
          <w:szCs w:val="22"/>
        </w:rPr>
        <w:t xml:space="preserve"> quien es delegado del </w:t>
      </w:r>
      <w:proofErr w:type="spellStart"/>
      <w:r w:rsidRPr="009501F8">
        <w:rPr>
          <w:rFonts w:ascii="Palatino Linotype" w:hAnsi="Palatino Linotype" w:cs="Arial"/>
          <w:i/>
          <w:sz w:val="22"/>
          <w:szCs w:val="22"/>
        </w:rPr>
        <w:t>pri</w:t>
      </w:r>
      <w:proofErr w:type="spellEnd"/>
      <w:r w:rsidRPr="009501F8">
        <w:rPr>
          <w:rFonts w:ascii="Palatino Linotype" w:hAnsi="Palatino Linotype" w:cs="Arial"/>
          <w:i/>
          <w:sz w:val="22"/>
          <w:szCs w:val="22"/>
        </w:rPr>
        <w:t xml:space="preserve"> en </w:t>
      </w:r>
      <w:proofErr w:type="spellStart"/>
      <w:r w:rsidRPr="009501F8">
        <w:rPr>
          <w:rFonts w:ascii="Palatino Linotype" w:hAnsi="Palatino Linotype" w:cs="Arial"/>
          <w:i/>
          <w:sz w:val="22"/>
          <w:szCs w:val="22"/>
        </w:rPr>
        <w:t>ocoyoacac</w:t>
      </w:r>
      <w:proofErr w:type="spellEnd"/>
      <w:r w:rsidRPr="009501F8">
        <w:rPr>
          <w:rFonts w:ascii="Palatino Linotype" w:hAnsi="Palatino Linotype" w:cs="Arial"/>
          <w:i/>
          <w:sz w:val="22"/>
          <w:szCs w:val="22"/>
        </w:rPr>
        <w:t xml:space="preserve">, solo queremos </w:t>
      </w:r>
      <w:proofErr w:type="spellStart"/>
      <w:r w:rsidRPr="009501F8">
        <w:rPr>
          <w:rFonts w:ascii="Palatino Linotype" w:hAnsi="Palatino Linotype" w:cs="Arial"/>
          <w:i/>
          <w:sz w:val="22"/>
          <w:szCs w:val="22"/>
        </w:rPr>
        <w:t>infirmacion</w:t>
      </w:r>
      <w:proofErr w:type="spellEnd"/>
      <w:r w:rsidRPr="009501F8">
        <w:rPr>
          <w:rFonts w:ascii="Palatino Linotype" w:hAnsi="Palatino Linotype" w:cs="Arial"/>
          <w:i/>
          <w:sz w:val="22"/>
          <w:szCs w:val="22"/>
        </w:rPr>
        <w:t xml:space="preserve"> para hacer la denuncia penal” (sic).</w:t>
      </w:r>
    </w:p>
    <w:p w14:paraId="70963716" w14:textId="77777777" w:rsidR="004A3DEA" w:rsidRPr="009501F8" w:rsidRDefault="004A3DEA" w:rsidP="009501F8">
      <w:pPr>
        <w:spacing w:line="360" w:lineRule="auto"/>
        <w:ind w:right="49"/>
        <w:jc w:val="both"/>
        <w:rPr>
          <w:rFonts w:ascii="Palatino Linotype" w:hAnsi="Palatino Linotype"/>
        </w:rPr>
      </w:pPr>
    </w:p>
    <w:p w14:paraId="6898AD68" w14:textId="21CA6239" w:rsidR="003657F2" w:rsidRPr="009501F8" w:rsidRDefault="00180C54" w:rsidP="009501F8">
      <w:pPr>
        <w:spacing w:line="360" w:lineRule="auto"/>
        <w:ind w:right="49"/>
        <w:jc w:val="both"/>
        <w:rPr>
          <w:rFonts w:ascii="Palatino Linotype" w:eastAsia="Palatino Linotype" w:hAnsi="Palatino Linotype" w:cs="Palatino Linotype"/>
          <w:sz w:val="28"/>
        </w:rPr>
      </w:pPr>
      <w:r w:rsidRPr="009501F8">
        <w:rPr>
          <w:rFonts w:ascii="Palatino Linotype" w:hAnsi="Palatino Linotype"/>
        </w:rPr>
        <w:t xml:space="preserve">Por otra parte, se precisa que el particular omitió hacer manifestación alguna a modo pruebas o alegatos; </w:t>
      </w:r>
      <w:r w:rsidR="00BD17F5" w:rsidRPr="009501F8">
        <w:rPr>
          <w:rFonts w:ascii="Palatino Linotype" w:hAnsi="Palatino Linotype"/>
        </w:rPr>
        <w:t xml:space="preserve">en el mismo sentido, </w:t>
      </w:r>
      <w:r w:rsidR="004A3DEA" w:rsidRPr="009501F8">
        <w:rPr>
          <w:rFonts w:ascii="Palatino Linotype" w:hAnsi="Palatino Linotype"/>
        </w:rPr>
        <w:t>el Sujeto Obligado omitió r</w:t>
      </w:r>
      <w:r w:rsidR="00133C39" w:rsidRPr="009501F8">
        <w:rPr>
          <w:rFonts w:ascii="Palatino Linotype" w:hAnsi="Palatino Linotype"/>
        </w:rPr>
        <w:t>endir sus informes justificados correspondientes.</w:t>
      </w:r>
    </w:p>
    <w:p w14:paraId="4062FEDC" w14:textId="063CE137" w:rsidR="003657F2" w:rsidRPr="009501F8" w:rsidRDefault="003657F2" w:rsidP="009501F8">
      <w:pPr>
        <w:spacing w:line="360" w:lineRule="auto"/>
        <w:jc w:val="both"/>
        <w:rPr>
          <w:rFonts w:ascii="Palatino Linotype" w:hAnsi="Palatino Linotype"/>
        </w:rPr>
      </w:pPr>
    </w:p>
    <w:p w14:paraId="6DBC8AB1" w14:textId="213C39AF" w:rsidR="00180C54" w:rsidRPr="009501F8" w:rsidRDefault="00180C54" w:rsidP="009501F8">
      <w:pPr>
        <w:widowControl w:val="0"/>
        <w:autoSpaceDE w:val="0"/>
        <w:autoSpaceDN w:val="0"/>
        <w:adjustRightInd w:val="0"/>
        <w:spacing w:line="360" w:lineRule="auto"/>
        <w:jc w:val="both"/>
        <w:rPr>
          <w:rFonts w:ascii="Palatino Linotype" w:hAnsi="Palatino Linotype"/>
        </w:rPr>
      </w:pPr>
      <w:r w:rsidRPr="009501F8">
        <w:rPr>
          <w:rFonts w:ascii="Palatino Linotype" w:hAnsi="Palatino Linotype"/>
        </w:rPr>
        <w:t xml:space="preserve">Expuestas las posturas de las partes, se procede al análisis del agravio hecho valer por el particular, relativo a la </w:t>
      </w:r>
      <w:r w:rsidR="004A3DEA" w:rsidRPr="009501F8">
        <w:rPr>
          <w:rFonts w:ascii="Palatino Linotype" w:hAnsi="Palatino Linotype"/>
          <w:u w:val="single"/>
        </w:rPr>
        <w:t>entrega de información que no corresponda con lo solicitado</w:t>
      </w:r>
      <w:r w:rsidRPr="009501F8">
        <w:rPr>
          <w:rFonts w:ascii="Palatino Linotype" w:hAnsi="Palatino Linotype"/>
        </w:rPr>
        <w:t xml:space="preserve"> por parte del Sujeto Obligado.</w:t>
      </w:r>
    </w:p>
    <w:p w14:paraId="709E0BC4" w14:textId="77777777" w:rsidR="00F152A7" w:rsidRPr="009501F8" w:rsidRDefault="00F152A7" w:rsidP="009501F8">
      <w:pPr>
        <w:widowControl w:val="0"/>
        <w:autoSpaceDE w:val="0"/>
        <w:autoSpaceDN w:val="0"/>
        <w:adjustRightInd w:val="0"/>
        <w:spacing w:line="360" w:lineRule="auto"/>
        <w:jc w:val="both"/>
        <w:rPr>
          <w:rFonts w:ascii="Palatino Linotype" w:hAnsi="Palatino Linotype"/>
        </w:rPr>
      </w:pPr>
    </w:p>
    <w:p w14:paraId="25D84C5E" w14:textId="152BE00B" w:rsidR="005831E6" w:rsidRPr="009501F8" w:rsidRDefault="005831E6" w:rsidP="009501F8">
      <w:pPr>
        <w:widowControl w:val="0"/>
        <w:autoSpaceDE w:val="0"/>
        <w:autoSpaceDN w:val="0"/>
        <w:adjustRightInd w:val="0"/>
        <w:spacing w:line="360" w:lineRule="auto"/>
        <w:jc w:val="both"/>
        <w:rPr>
          <w:rFonts w:ascii="Palatino Linotype" w:eastAsia="Palatino Linotype" w:hAnsi="Palatino Linotype" w:cs="Palatino Linotype"/>
        </w:rPr>
      </w:pPr>
      <w:r w:rsidRPr="009501F8">
        <w:rPr>
          <w:rFonts w:ascii="Palatino Linotype" w:hAnsi="Palatino Linotype"/>
        </w:rPr>
        <w:t xml:space="preserve">En esa tesitura y en aras de garantizar un correcto pronunciamiento, este Órgano Garante, considera prudente analizar la </w:t>
      </w:r>
      <w:r w:rsidRPr="009501F8">
        <w:rPr>
          <w:rFonts w:ascii="Palatino Linotype" w:eastAsia="Palatino Linotype" w:hAnsi="Palatino Linotype" w:cs="Palatino Linotype"/>
        </w:rPr>
        <w:t>liga electrónica proporcionada por el Sujeto Obligado en respuesta; por lo que este Órgano Garante procedió al análisis de la misma, encontrando como resultado en la fuente de consulta, lo siguiente:</w:t>
      </w:r>
    </w:p>
    <w:p w14:paraId="20276C11" w14:textId="77777777" w:rsidR="005831E6" w:rsidRPr="009501F8" w:rsidRDefault="005831E6" w:rsidP="009501F8">
      <w:pPr>
        <w:spacing w:line="360" w:lineRule="auto"/>
        <w:jc w:val="both"/>
        <w:rPr>
          <w:rFonts w:ascii="Palatino Linotype" w:hAnsi="Palatino Linotype"/>
        </w:rPr>
      </w:pPr>
    </w:p>
    <w:p w14:paraId="23699DD2" w14:textId="632E8B4D" w:rsidR="005831E6" w:rsidRPr="009501F8" w:rsidRDefault="005831E6" w:rsidP="009501F8">
      <w:pPr>
        <w:spacing w:line="360" w:lineRule="auto"/>
        <w:jc w:val="both"/>
        <w:rPr>
          <w:rFonts w:ascii="Palatino Linotype" w:hAnsi="Palatino Linotype"/>
        </w:rPr>
      </w:pPr>
      <w:r w:rsidRPr="009501F8">
        <w:rPr>
          <w:noProof/>
          <w:lang w:val="es-419" w:eastAsia="es-419"/>
        </w:rPr>
        <w:lastRenderedPageBreak/>
        <w:drawing>
          <wp:inline distT="0" distB="0" distL="0" distR="0" wp14:anchorId="0BA30043" wp14:editId="187BCA87">
            <wp:extent cx="5791835" cy="40062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006215"/>
                    </a:xfrm>
                    <a:prstGeom prst="rect">
                      <a:avLst/>
                    </a:prstGeom>
                  </pic:spPr>
                </pic:pic>
              </a:graphicData>
            </a:graphic>
          </wp:inline>
        </w:drawing>
      </w:r>
    </w:p>
    <w:p w14:paraId="601565CC" w14:textId="77777777" w:rsidR="005831E6" w:rsidRPr="009501F8" w:rsidRDefault="005831E6" w:rsidP="009501F8">
      <w:pPr>
        <w:spacing w:line="360" w:lineRule="auto"/>
        <w:jc w:val="both"/>
        <w:rPr>
          <w:rFonts w:ascii="Palatino Linotype" w:hAnsi="Palatino Linotype"/>
        </w:rPr>
      </w:pPr>
    </w:p>
    <w:p w14:paraId="78B4E2C8" w14:textId="5142196B" w:rsidR="005831E6" w:rsidRPr="009501F8" w:rsidRDefault="005831E6" w:rsidP="009501F8">
      <w:pPr>
        <w:spacing w:line="360" w:lineRule="auto"/>
        <w:ind w:right="51"/>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Derivado de ello, se estima que la información que arroja la dirección en análisis, </w:t>
      </w:r>
      <w:r w:rsidR="002C4AE1" w:rsidRPr="009501F8">
        <w:rPr>
          <w:rFonts w:ascii="Palatino Linotype" w:eastAsia="Palatino Linotype" w:hAnsi="Palatino Linotype" w:cs="Palatino Linotype"/>
        </w:rPr>
        <w:t xml:space="preserve">no solo </w:t>
      </w:r>
      <w:r w:rsidRPr="009501F8">
        <w:rPr>
          <w:rFonts w:ascii="Palatino Linotype" w:eastAsia="Palatino Linotype" w:hAnsi="Palatino Linotype" w:cs="Palatino Linotype"/>
        </w:rPr>
        <w:t>implica que el solicitante, realice una búsqueda en la totalidad de la documentación encontrada</w:t>
      </w:r>
      <w:r w:rsidR="002C4AE1" w:rsidRPr="009501F8">
        <w:rPr>
          <w:rFonts w:ascii="Palatino Linotype" w:eastAsia="Palatino Linotype" w:hAnsi="Palatino Linotype" w:cs="Palatino Linotype"/>
        </w:rPr>
        <w:t>, también se debe señalar que la fracción de IPOMEX a la que te conduce el link referido, no guarda relación con las documentales requeridas por el particular</w:t>
      </w:r>
      <w:r w:rsidR="005851D3" w:rsidRPr="009501F8">
        <w:rPr>
          <w:rFonts w:ascii="Palatino Linotype" w:eastAsia="Palatino Linotype" w:hAnsi="Palatino Linotype" w:cs="Palatino Linotype"/>
        </w:rPr>
        <w:t>, si bien en enlace electrónico contiene las remuneraciones, en éste no se puede acceder a los recibos de pago por concepto de nómina</w:t>
      </w:r>
      <w:r w:rsidRPr="009501F8">
        <w:rPr>
          <w:rFonts w:ascii="Palatino Linotype" w:eastAsia="Palatino Linotype" w:hAnsi="Palatino Linotype" w:cs="Palatino Linotype"/>
        </w:rPr>
        <w:t>; es decir, la fuente de consulta no es concreta; situación que resulta contraria a lo establecido en el artículo 161 de la Ley de Transparencia Local, que se reproduce a continuación para una mejor referencia:</w:t>
      </w:r>
    </w:p>
    <w:p w14:paraId="4E6D19C0" w14:textId="77777777" w:rsidR="005831E6" w:rsidRPr="009501F8" w:rsidRDefault="005831E6" w:rsidP="009501F8">
      <w:pPr>
        <w:spacing w:line="360" w:lineRule="auto"/>
        <w:ind w:right="51"/>
        <w:jc w:val="both"/>
        <w:rPr>
          <w:rFonts w:ascii="Palatino Linotype" w:eastAsia="Palatino Linotype" w:hAnsi="Palatino Linotype" w:cs="Palatino Linotype"/>
        </w:rPr>
      </w:pPr>
    </w:p>
    <w:p w14:paraId="4A81C7C5" w14:textId="77777777" w:rsidR="005831E6" w:rsidRPr="009501F8" w:rsidRDefault="005831E6" w:rsidP="009501F8">
      <w:pPr>
        <w:spacing w:line="276" w:lineRule="auto"/>
        <w:ind w:left="851" w:right="899"/>
        <w:jc w:val="both"/>
        <w:rPr>
          <w:rFonts w:ascii="Palatino Linotype" w:hAnsi="Palatino Linotype"/>
          <w:i/>
          <w:sz w:val="22"/>
          <w:szCs w:val="22"/>
        </w:rPr>
      </w:pPr>
      <w:r w:rsidRPr="009501F8">
        <w:rPr>
          <w:rFonts w:ascii="Palatino Linotype" w:hAnsi="Palatino Linotype"/>
          <w:i/>
          <w:sz w:val="22"/>
          <w:szCs w:val="22"/>
        </w:rPr>
        <w:lastRenderedPageBreak/>
        <w:t>“</w:t>
      </w:r>
      <w:r w:rsidRPr="009501F8">
        <w:rPr>
          <w:rFonts w:ascii="Palatino Linotype" w:hAnsi="Palatino Linotype"/>
          <w:b/>
          <w:i/>
          <w:sz w:val="22"/>
          <w:szCs w:val="22"/>
        </w:rPr>
        <w:t>Artículo 161</w:t>
      </w:r>
      <w:r w:rsidRPr="009501F8">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BD1AEDB" w14:textId="77777777" w:rsidR="002C4AE1" w:rsidRPr="009501F8" w:rsidRDefault="002C4AE1" w:rsidP="009501F8">
      <w:pPr>
        <w:spacing w:line="276" w:lineRule="auto"/>
        <w:ind w:left="851" w:right="899"/>
        <w:jc w:val="both"/>
        <w:rPr>
          <w:rFonts w:ascii="Palatino Linotype" w:hAnsi="Palatino Linotype"/>
          <w:i/>
          <w:sz w:val="22"/>
          <w:szCs w:val="22"/>
        </w:rPr>
      </w:pPr>
    </w:p>
    <w:p w14:paraId="08CCC3AB" w14:textId="010BC51F" w:rsidR="005851D3" w:rsidRPr="009501F8" w:rsidRDefault="005851D3" w:rsidP="009501F8">
      <w:pPr>
        <w:spacing w:line="360" w:lineRule="auto"/>
        <w:jc w:val="both"/>
        <w:rPr>
          <w:rFonts w:ascii="Palatino Linotype" w:hAnsi="Palatino Linotype"/>
        </w:rPr>
      </w:pPr>
      <w:r w:rsidRPr="009501F8">
        <w:rPr>
          <w:rFonts w:ascii="Palatino Linotype" w:eastAsia="Palatino Linotype" w:hAnsi="Palatino Linotype" w:cs="Palatino Linotype"/>
        </w:rPr>
        <w:t xml:space="preserve">Para aclarar lo anterior, es preciso referir la fuente normativa en relación a las documentales requeridas por el particular, a </w:t>
      </w:r>
      <w:r w:rsidR="00CE78EA" w:rsidRPr="009501F8">
        <w:rPr>
          <w:rFonts w:ascii="Palatino Linotype" w:eastAsia="Palatino Linotype" w:hAnsi="Palatino Linotype" w:cs="Palatino Linotype"/>
        </w:rPr>
        <w:t>saber,</w:t>
      </w:r>
      <w:r w:rsidRPr="009501F8">
        <w:rPr>
          <w:rFonts w:ascii="Palatino Linotype" w:eastAsia="Palatino Linotype" w:hAnsi="Palatino Linotype" w:cs="Palatino Linotype"/>
        </w:rPr>
        <w:t xml:space="preserve"> del apartado de las</w:t>
      </w:r>
      <w:r w:rsidRPr="009501F8">
        <w:rPr>
          <w:rFonts w:ascii="Palatino Linotype" w:hAnsi="Palatino Linotype"/>
        </w:rPr>
        <w:t xml:space="preserve"> Obligaciones de Transparencia Común y Específicas plasmadas en el artículo 92, fracciones, VIII y XXI de la Ley local de la materia, que a la letra establecen lo siguiente:</w:t>
      </w:r>
    </w:p>
    <w:p w14:paraId="327B2760" w14:textId="77777777" w:rsidR="005851D3" w:rsidRPr="009501F8" w:rsidRDefault="005851D3" w:rsidP="009501F8">
      <w:pPr>
        <w:spacing w:line="360" w:lineRule="auto"/>
        <w:ind w:right="51"/>
        <w:jc w:val="both"/>
        <w:rPr>
          <w:rFonts w:ascii="Palatino Linotype" w:eastAsia="Palatino Linotype" w:hAnsi="Palatino Linotype" w:cs="Palatino Linotype"/>
        </w:rPr>
      </w:pPr>
    </w:p>
    <w:p w14:paraId="39A266D1" w14:textId="77777777" w:rsidR="005851D3" w:rsidRPr="009501F8" w:rsidRDefault="005851D3" w:rsidP="009501F8">
      <w:pPr>
        <w:spacing w:line="276" w:lineRule="auto"/>
        <w:ind w:left="851" w:right="899"/>
        <w:jc w:val="both"/>
        <w:rPr>
          <w:rFonts w:ascii="Palatino Linotype" w:hAnsi="Palatino Linotype"/>
          <w:i/>
          <w:sz w:val="22"/>
          <w:szCs w:val="22"/>
        </w:rPr>
      </w:pPr>
      <w:r w:rsidRPr="009501F8">
        <w:rPr>
          <w:rFonts w:ascii="Palatino Linotype" w:hAnsi="Palatino Linotype"/>
          <w:i/>
          <w:sz w:val="22"/>
          <w:szCs w:val="22"/>
        </w:rPr>
        <w:t>“</w:t>
      </w:r>
      <w:r w:rsidRPr="009501F8">
        <w:rPr>
          <w:rFonts w:ascii="Palatino Linotype" w:hAnsi="Palatino Linotype"/>
          <w:b/>
          <w:i/>
          <w:sz w:val="22"/>
          <w:szCs w:val="22"/>
        </w:rPr>
        <w:t>Artículo 92.</w:t>
      </w:r>
      <w:r w:rsidRPr="009501F8">
        <w:rPr>
          <w:rFonts w:ascii="Palatino Linotype" w:hAnsi="Palatino Linotype"/>
          <w:i/>
          <w:sz w:val="22"/>
          <w:szCs w:val="22"/>
        </w:rPr>
        <w:t xml:space="preserve"> Los sujetos obligados deberán poner a disposición del público de manera permanente y actualizada de forma sencilla, precisa y entendible, en los </w:t>
      </w:r>
      <w:r w:rsidRPr="009501F8">
        <w:rPr>
          <w:rFonts w:ascii="Palatino Linotype" w:hAnsi="Palatino Linotype"/>
          <w:i/>
          <w:sz w:val="22"/>
          <w:szCs w:val="22"/>
          <w:u w:val="single"/>
        </w:rPr>
        <w:t>respectivos medios</w:t>
      </w:r>
      <w:r w:rsidRPr="009501F8">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3FA177BE" w14:textId="77777777" w:rsidR="005851D3" w:rsidRPr="009501F8" w:rsidRDefault="005851D3" w:rsidP="009501F8">
      <w:pPr>
        <w:spacing w:line="276" w:lineRule="auto"/>
        <w:ind w:right="899"/>
        <w:jc w:val="both"/>
        <w:rPr>
          <w:rFonts w:ascii="Palatino Linotype" w:hAnsi="Palatino Linotype"/>
          <w:i/>
          <w:sz w:val="22"/>
          <w:szCs w:val="22"/>
        </w:rPr>
      </w:pPr>
    </w:p>
    <w:p w14:paraId="307B83AC" w14:textId="77777777" w:rsidR="005851D3" w:rsidRPr="009501F8" w:rsidRDefault="005851D3" w:rsidP="009501F8">
      <w:pPr>
        <w:spacing w:line="276" w:lineRule="auto"/>
        <w:ind w:left="851" w:right="899"/>
        <w:jc w:val="both"/>
        <w:rPr>
          <w:rFonts w:ascii="Palatino Linotype" w:hAnsi="Palatino Linotype"/>
          <w:i/>
          <w:sz w:val="22"/>
          <w:szCs w:val="22"/>
        </w:rPr>
      </w:pPr>
      <w:r w:rsidRPr="009501F8">
        <w:rPr>
          <w:rFonts w:ascii="Palatino Linotype" w:hAnsi="Palatino Linotype"/>
          <w:b/>
          <w:i/>
          <w:sz w:val="22"/>
          <w:szCs w:val="22"/>
        </w:rPr>
        <w:t>VIII</w:t>
      </w:r>
      <w:r w:rsidRPr="009501F8">
        <w:rPr>
          <w:rFonts w:ascii="Palatino Linotype" w:hAnsi="Palatino Linotype"/>
          <w:i/>
          <w:sz w:val="22"/>
          <w:szCs w:val="22"/>
        </w:rPr>
        <w:t xml:space="preserve">. La </w:t>
      </w:r>
      <w:r w:rsidRPr="009501F8">
        <w:rPr>
          <w:rFonts w:ascii="Palatino Linotype" w:hAnsi="Palatino Linotype"/>
          <w:b/>
          <w:i/>
          <w:sz w:val="22"/>
          <w:szCs w:val="22"/>
        </w:rPr>
        <w:t>remuneración</w:t>
      </w:r>
      <w:r w:rsidRPr="009501F8">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62DD974" w14:textId="77777777" w:rsidR="002C4AE1" w:rsidRPr="009501F8" w:rsidRDefault="002C4AE1" w:rsidP="009501F8">
      <w:pPr>
        <w:spacing w:line="276" w:lineRule="auto"/>
        <w:ind w:left="851" w:right="899"/>
        <w:jc w:val="both"/>
        <w:rPr>
          <w:rFonts w:ascii="Palatino Linotype" w:eastAsia="Palatino Linotype" w:hAnsi="Palatino Linotype" w:cs="Palatino Linotype"/>
          <w:i/>
          <w:sz w:val="22"/>
          <w:szCs w:val="22"/>
        </w:rPr>
      </w:pPr>
    </w:p>
    <w:p w14:paraId="134387FC" w14:textId="77777777" w:rsidR="002A4460" w:rsidRPr="009501F8" w:rsidRDefault="002A4460" w:rsidP="009501F8">
      <w:pPr>
        <w:spacing w:after="160" w:line="360" w:lineRule="auto"/>
        <w:jc w:val="both"/>
        <w:rPr>
          <w:rFonts w:ascii="Palatino Linotype" w:eastAsia="Calibri" w:hAnsi="Palatino Linotype" w:cs="Arial"/>
          <w:lang w:val="es-ES" w:eastAsia="en-US"/>
        </w:rPr>
      </w:pPr>
      <w:r w:rsidRPr="009501F8">
        <w:rPr>
          <w:rFonts w:ascii="Palatino Linotype" w:eastAsia="Calibri" w:hAnsi="Palatino Linotype" w:cs="Arial"/>
          <w:lang w:val="es-ES" w:eastAsia="en-US"/>
        </w:rPr>
        <w:t xml:space="preserve">Por lo que hace a las percepciones de los servidores públicos, sirve de sustento por analogía, para justificar la publicidad sobre los datos relativos a los montos por concepto de pago de las remuneraciones, los criterios </w:t>
      </w:r>
      <w:r w:rsidRPr="009501F8">
        <w:rPr>
          <w:rFonts w:ascii="Palatino Linotype" w:eastAsia="Calibri" w:hAnsi="Palatino Linotype" w:cs="Arial"/>
          <w:b/>
          <w:lang w:val="es-ES" w:eastAsia="en-US"/>
        </w:rPr>
        <w:t>01/2003</w:t>
      </w:r>
      <w:r w:rsidRPr="009501F8">
        <w:rPr>
          <w:rFonts w:ascii="Palatino Linotype" w:eastAsia="Calibri" w:hAnsi="Palatino Linotype" w:cs="Arial"/>
          <w:lang w:val="es-ES" w:eastAsia="en-US"/>
        </w:rPr>
        <w:t xml:space="preserve"> y </w:t>
      </w:r>
      <w:r w:rsidRPr="009501F8">
        <w:rPr>
          <w:rFonts w:ascii="Palatino Linotype" w:eastAsia="Calibri" w:hAnsi="Palatino Linotype" w:cs="Arial"/>
          <w:b/>
          <w:lang w:val="es-ES" w:eastAsia="en-US"/>
        </w:rPr>
        <w:t>02/2003</w:t>
      </w:r>
      <w:r w:rsidRPr="009501F8">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20C48805" w14:textId="77777777" w:rsidR="002A4460" w:rsidRPr="009501F8" w:rsidRDefault="002A4460" w:rsidP="009501F8">
      <w:pPr>
        <w:ind w:left="851" w:right="851"/>
        <w:jc w:val="center"/>
        <w:rPr>
          <w:rFonts w:ascii="Palatino Linotype" w:eastAsia="Calibri" w:hAnsi="Palatino Linotype" w:cs="Arial"/>
          <w:b/>
          <w:i/>
          <w:sz w:val="22"/>
          <w:szCs w:val="22"/>
          <w:lang w:val="es-ES" w:eastAsia="en-US"/>
        </w:rPr>
      </w:pPr>
      <w:r w:rsidRPr="009501F8">
        <w:rPr>
          <w:rFonts w:ascii="Palatino Linotype" w:eastAsia="Calibri" w:hAnsi="Palatino Linotype" w:cs="Arial"/>
          <w:b/>
          <w:i/>
          <w:sz w:val="22"/>
          <w:szCs w:val="22"/>
          <w:lang w:val="es-ES" w:eastAsia="en-US"/>
        </w:rPr>
        <w:lastRenderedPageBreak/>
        <w:t>Criterio 01/2003.</w:t>
      </w:r>
    </w:p>
    <w:p w14:paraId="2EA2E782" w14:textId="77777777" w:rsidR="002A4460" w:rsidRPr="009501F8" w:rsidRDefault="002A4460" w:rsidP="009501F8">
      <w:pPr>
        <w:ind w:left="851" w:right="851"/>
        <w:jc w:val="both"/>
        <w:rPr>
          <w:rFonts w:ascii="Palatino Linotype" w:eastAsia="Calibri" w:hAnsi="Palatino Linotype" w:cs="Arial"/>
          <w:b/>
          <w:bCs/>
          <w:i/>
          <w:sz w:val="22"/>
          <w:szCs w:val="22"/>
          <w:lang w:val="es-ES" w:eastAsia="en-US"/>
        </w:rPr>
      </w:pPr>
      <w:r w:rsidRPr="009501F8">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9501F8">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501F8">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501F8">
        <w:rPr>
          <w:rFonts w:ascii="Palatino Linotype" w:eastAsia="Calibri" w:hAnsi="Palatino Linotype" w:cs="Arial"/>
          <w:i/>
          <w:sz w:val="22"/>
          <w:szCs w:val="22"/>
          <w:u w:val="single"/>
          <w:lang w:val="es-ES" w:eastAsia="en-US"/>
        </w:rPr>
        <w:t>…”</w:t>
      </w:r>
      <w:r w:rsidRPr="009501F8">
        <w:rPr>
          <w:rFonts w:ascii="Palatino Linotype" w:eastAsia="Calibri" w:hAnsi="Palatino Linotype" w:cs="Arial"/>
          <w:i/>
          <w:sz w:val="22"/>
          <w:szCs w:val="22"/>
          <w:lang w:val="es-ES" w:eastAsia="en-US"/>
        </w:rPr>
        <w:t xml:space="preserve"> </w:t>
      </w:r>
      <w:r w:rsidRPr="009501F8">
        <w:rPr>
          <w:rFonts w:ascii="Palatino Linotype" w:eastAsia="Calibri" w:hAnsi="Palatino Linotype" w:cs="Arial"/>
          <w:b/>
          <w:bCs/>
          <w:i/>
          <w:sz w:val="22"/>
          <w:szCs w:val="22"/>
          <w:lang w:val="es-ES" w:eastAsia="en-US"/>
        </w:rPr>
        <w:t>[Sic]</w:t>
      </w:r>
    </w:p>
    <w:p w14:paraId="3A9828D7" w14:textId="77777777" w:rsidR="002A4460" w:rsidRPr="009501F8" w:rsidRDefault="002A4460" w:rsidP="009501F8">
      <w:pPr>
        <w:ind w:left="851" w:right="851"/>
        <w:jc w:val="center"/>
        <w:rPr>
          <w:rFonts w:ascii="Palatino Linotype" w:eastAsia="Calibri" w:hAnsi="Palatino Linotype" w:cs="Arial"/>
          <w:b/>
          <w:i/>
          <w:sz w:val="22"/>
          <w:szCs w:val="22"/>
          <w:lang w:val="es-ES" w:eastAsia="en-US"/>
        </w:rPr>
      </w:pPr>
      <w:r w:rsidRPr="009501F8">
        <w:rPr>
          <w:rFonts w:ascii="Palatino Linotype" w:eastAsia="Calibri" w:hAnsi="Palatino Linotype" w:cs="Arial"/>
          <w:b/>
          <w:i/>
          <w:sz w:val="22"/>
          <w:szCs w:val="22"/>
          <w:lang w:val="es-ES" w:eastAsia="en-US"/>
        </w:rPr>
        <w:t>Criterio 02/2003.</w:t>
      </w:r>
    </w:p>
    <w:p w14:paraId="7A6385EF" w14:textId="77777777" w:rsidR="002A4460" w:rsidRPr="009501F8" w:rsidRDefault="002A4460" w:rsidP="009501F8">
      <w:pPr>
        <w:ind w:left="851" w:right="851"/>
        <w:jc w:val="both"/>
        <w:rPr>
          <w:rFonts w:ascii="Palatino Linotype" w:eastAsia="Calibri" w:hAnsi="Palatino Linotype" w:cs="Arial"/>
          <w:b/>
          <w:i/>
          <w:sz w:val="22"/>
          <w:szCs w:val="22"/>
          <w:lang w:val="es-ES" w:eastAsia="en-US"/>
        </w:rPr>
      </w:pPr>
      <w:r w:rsidRPr="009501F8">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9501F8">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501F8">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501F8">
        <w:rPr>
          <w:rFonts w:ascii="Palatino Linotype" w:eastAsia="Calibri" w:hAnsi="Palatino Linotype" w:cs="Arial"/>
          <w:i/>
          <w:sz w:val="22"/>
          <w:szCs w:val="22"/>
          <w:lang w:val="es-ES" w:eastAsia="en-US"/>
        </w:rPr>
        <w:t xml:space="preserve"> el sistema de compensación…” </w:t>
      </w:r>
      <w:r w:rsidRPr="009501F8">
        <w:rPr>
          <w:rFonts w:ascii="Palatino Linotype" w:eastAsia="Calibri" w:hAnsi="Palatino Linotype" w:cs="Arial"/>
          <w:b/>
          <w:i/>
          <w:sz w:val="22"/>
          <w:szCs w:val="22"/>
          <w:lang w:val="es-ES" w:eastAsia="en-US"/>
        </w:rPr>
        <w:t>[Sic]</w:t>
      </w:r>
    </w:p>
    <w:p w14:paraId="57162D1D" w14:textId="77777777" w:rsidR="002A4460" w:rsidRPr="009501F8" w:rsidRDefault="002A4460" w:rsidP="009501F8">
      <w:pPr>
        <w:spacing w:before="240" w:after="240" w:line="360" w:lineRule="auto"/>
        <w:jc w:val="both"/>
        <w:rPr>
          <w:rFonts w:ascii="Palatino Linotype" w:eastAsia="Calibri" w:hAnsi="Palatino Linotype" w:cs="Arial"/>
          <w:sz w:val="8"/>
          <w:lang w:val="es-ES" w:eastAsia="en-US"/>
        </w:rPr>
      </w:pPr>
    </w:p>
    <w:p w14:paraId="08CDA527" w14:textId="77777777" w:rsidR="002A4460" w:rsidRPr="009501F8" w:rsidRDefault="002A4460" w:rsidP="009501F8">
      <w:pPr>
        <w:spacing w:before="240" w:after="240" w:line="360" w:lineRule="auto"/>
        <w:jc w:val="both"/>
        <w:rPr>
          <w:rFonts w:ascii="Palatino Linotype" w:eastAsia="Calibri" w:hAnsi="Palatino Linotype" w:cs="Arial"/>
          <w:lang w:val="es-ES" w:eastAsia="en-US"/>
        </w:rPr>
      </w:pPr>
      <w:r w:rsidRPr="009501F8">
        <w:rPr>
          <w:rFonts w:ascii="Palatino Linotype" w:eastAsia="Calibri" w:hAnsi="Palatino Linotype" w:cs="Arial"/>
          <w:lang w:val="es-ES" w:eastAsia="en-US"/>
        </w:rPr>
        <w:t xml:space="preserve">En este sentido, el Sujeto Obligado se encuentra constreñido a entregar la información solicitada por </w:t>
      </w:r>
      <w:r w:rsidRPr="009501F8">
        <w:rPr>
          <w:rFonts w:ascii="Palatino Linotype" w:eastAsia="Calibri" w:hAnsi="Palatino Linotype" w:cs="Arial"/>
          <w:lang w:val="es-ES" w:eastAsia="es-MX"/>
        </w:rPr>
        <w:t>el particular</w:t>
      </w:r>
      <w:r w:rsidRPr="009501F8">
        <w:rPr>
          <w:rFonts w:ascii="Palatino Linotype" w:eastAsia="Calibri" w:hAnsi="Palatino Linotype" w:cs="Arial"/>
          <w:lang w:val="es-ES" w:eastAsia="en-US"/>
        </w:rPr>
        <w:t xml:space="preserve">, de acuerdo a lo dispuesto por los artículos 3, fracción XI y </w:t>
      </w:r>
      <w:r w:rsidRPr="009501F8">
        <w:rPr>
          <w:rFonts w:ascii="Palatino Linotype" w:eastAsia="Calibri" w:hAnsi="Palatino Linotype" w:cs="Arial"/>
          <w:lang w:val="es-ES" w:eastAsia="en-US"/>
        </w:rPr>
        <w:lastRenderedPageBreak/>
        <w:t xml:space="preserve">12 </w:t>
      </w:r>
      <w:r w:rsidRPr="009501F8">
        <w:rPr>
          <w:rFonts w:ascii="Palatino Linotype" w:eastAsia="Calibri" w:hAnsi="Palatino Linotype" w:cs="Arial"/>
          <w:bCs/>
          <w:lang w:val="es-ES" w:eastAsia="en-US"/>
        </w:rPr>
        <w:t>de la Ley de Transparencia y Acceso a la Información Pública del Estado de México y Municipios</w:t>
      </w:r>
      <w:r w:rsidRPr="009501F8">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5445870F" w14:textId="77777777" w:rsidR="002A4460" w:rsidRPr="009501F8" w:rsidRDefault="002A4460" w:rsidP="009501F8">
      <w:pPr>
        <w:autoSpaceDE w:val="0"/>
        <w:autoSpaceDN w:val="0"/>
        <w:adjustRightInd w:val="0"/>
        <w:spacing w:before="240" w:after="240" w:line="360" w:lineRule="auto"/>
        <w:jc w:val="both"/>
        <w:rPr>
          <w:rFonts w:ascii="Palatino Linotype" w:eastAsia="Calibri" w:hAnsi="Palatino Linotype" w:cs="Arial"/>
          <w:lang w:val="es-ES" w:eastAsia="en-US"/>
        </w:rPr>
      </w:pPr>
      <w:r w:rsidRPr="009501F8">
        <w:rPr>
          <w:rFonts w:ascii="Palatino Linotype" w:eastAsia="Calibri" w:hAnsi="Palatino Linotype" w:cs="Arial"/>
          <w:lang w:val="es-ES" w:eastAsia="en-US"/>
        </w:rPr>
        <w:t xml:space="preserve">En virtud lo anterior, para justificar la publicidad tratándose de remuneraciones, sirve de sustento el criterio </w:t>
      </w:r>
      <w:r w:rsidRPr="009501F8">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9501F8">
        <w:rPr>
          <w:rFonts w:ascii="Palatino Linotype" w:eastAsia="Calibri" w:hAnsi="Palatino Linotype" w:cs="Arial"/>
          <w:lang w:val="es-ES" w:eastAsia="en-US"/>
        </w:rPr>
        <w:t>cuyo rubro y texto dispone:</w:t>
      </w:r>
    </w:p>
    <w:p w14:paraId="0A5B25A4" w14:textId="77777777" w:rsidR="002A4460" w:rsidRPr="009501F8" w:rsidRDefault="002A4460" w:rsidP="009501F8">
      <w:pPr>
        <w:ind w:left="851" w:right="851"/>
        <w:jc w:val="center"/>
        <w:rPr>
          <w:rFonts w:ascii="Palatino Linotype" w:eastAsia="Calibri" w:hAnsi="Palatino Linotype" w:cs="Arial"/>
          <w:b/>
          <w:i/>
          <w:sz w:val="22"/>
          <w:szCs w:val="22"/>
          <w:lang w:val="es-ES" w:eastAsia="en-US"/>
        </w:rPr>
      </w:pPr>
      <w:r w:rsidRPr="009501F8">
        <w:rPr>
          <w:rFonts w:ascii="Palatino Linotype" w:eastAsia="Calibri" w:hAnsi="Palatino Linotype" w:cs="Arial"/>
          <w:b/>
          <w:i/>
          <w:sz w:val="22"/>
          <w:szCs w:val="22"/>
          <w:lang w:val="es-ES" w:eastAsia="en-US"/>
        </w:rPr>
        <w:t>CRITERIO 0002-11</w:t>
      </w:r>
    </w:p>
    <w:p w14:paraId="65BFBA3A" w14:textId="77777777" w:rsidR="002A4460" w:rsidRPr="009501F8" w:rsidRDefault="002A4460" w:rsidP="009501F8">
      <w:pPr>
        <w:ind w:left="851" w:right="851"/>
        <w:jc w:val="both"/>
        <w:rPr>
          <w:rFonts w:ascii="Palatino Linotype" w:eastAsia="Calibri" w:hAnsi="Palatino Linotype" w:cs="Arial"/>
          <w:i/>
          <w:sz w:val="22"/>
          <w:szCs w:val="22"/>
          <w:lang w:val="es-ES" w:eastAsia="en-US"/>
        </w:rPr>
      </w:pPr>
      <w:r w:rsidRPr="009501F8">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9501F8">
        <w:rPr>
          <w:rFonts w:ascii="Palatino Linotype" w:eastAsia="Calibri" w:hAnsi="Palatino Linotype" w:cs="Arial"/>
          <w:b/>
          <w:bCs/>
          <w:i/>
          <w:sz w:val="22"/>
          <w:szCs w:val="22"/>
          <w:lang w:val="es-ES" w:eastAsia="en-US"/>
        </w:rPr>
        <w:t xml:space="preserve">V, XV, Y XVI, </w:t>
      </w:r>
      <w:r w:rsidRPr="009501F8">
        <w:rPr>
          <w:rFonts w:ascii="Palatino Linotype" w:eastAsia="Calibri" w:hAnsi="Palatino Linotype" w:cs="Arial"/>
          <w:b/>
          <w:i/>
          <w:sz w:val="22"/>
          <w:szCs w:val="22"/>
          <w:lang w:val="es-ES" w:eastAsia="en-US"/>
        </w:rPr>
        <w:t>32, 4,11 Y 41.</w:t>
      </w:r>
      <w:r w:rsidRPr="009501F8">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581F03" w14:textId="77777777" w:rsidR="002A4460" w:rsidRPr="009501F8" w:rsidRDefault="002A4460" w:rsidP="009501F8">
      <w:pPr>
        <w:ind w:left="851" w:right="851"/>
        <w:jc w:val="both"/>
        <w:rPr>
          <w:rFonts w:ascii="Palatino Linotype" w:eastAsia="Calibri" w:hAnsi="Palatino Linotype" w:cs="Arial"/>
          <w:i/>
          <w:sz w:val="22"/>
          <w:szCs w:val="22"/>
          <w:lang w:val="es-ES" w:eastAsia="en-US"/>
        </w:rPr>
      </w:pPr>
      <w:r w:rsidRPr="009501F8">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5AAA64B2" w14:textId="77777777" w:rsidR="002A4460" w:rsidRPr="009501F8" w:rsidRDefault="002A4460" w:rsidP="009501F8">
      <w:pPr>
        <w:ind w:left="851" w:right="851"/>
        <w:jc w:val="both"/>
        <w:rPr>
          <w:rFonts w:ascii="Palatino Linotype" w:eastAsia="Calibri" w:hAnsi="Palatino Linotype" w:cs="Arial"/>
          <w:b/>
          <w:i/>
          <w:sz w:val="22"/>
          <w:szCs w:val="22"/>
          <w:u w:val="single"/>
          <w:lang w:val="es-ES" w:eastAsia="en-US"/>
        </w:rPr>
      </w:pPr>
      <w:r w:rsidRPr="009501F8">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55E5D9C1" w14:textId="77777777" w:rsidR="002A4460" w:rsidRPr="009501F8" w:rsidRDefault="002A4460" w:rsidP="009501F8">
      <w:pPr>
        <w:ind w:left="851" w:right="851"/>
        <w:jc w:val="both"/>
        <w:rPr>
          <w:rFonts w:ascii="Palatino Linotype" w:eastAsia="Calibri" w:hAnsi="Palatino Linotype" w:cs="Arial"/>
          <w:i/>
          <w:sz w:val="22"/>
          <w:szCs w:val="22"/>
          <w:lang w:val="es-ES" w:eastAsia="en-US"/>
        </w:rPr>
      </w:pPr>
      <w:r w:rsidRPr="009501F8">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6DDF99D3" w14:textId="77777777" w:rsidR="002A4460" w:rsidRPr="009501F8" w:rsidRDefault="002A4460" w:rsidP="009501F8">
      <w:pPr>
        <w:ind w:left="851" w:right="851"/>
        <w:jc w:val="both"/>
        <w:rPr>
          <w:rFonts w:ascii="Palatino Linotype" w:eastAsia="Calibri" w:hAnsi="Palatino Linotype" w:cs="Arial"/>
          <w:b/>
          <w:i/>
          <w:sz w:val="22"/>
          <w:szCs w:val="22"/>
          <w:lang w:val="es-ES" w:eastAsia="en-US"/>
        </w:rPr>
      </w:pPr>
      <w:r w:rsidRPr="009501F8">
        <w:rPr>
          <w:rFonts w:ascii="Palatino Linotype" w:eastAsia="Calibri" w:hAnsi="Palatino Linotype" w:cs="Arial"/>
          <w:i/>
          <w:sz w:val="22"/>
          <w:szCs w:val="22"/>
          <w:lang w:val="es-ES" w:eastAsia="en-US"/>
        </w:rPr>
        <w:lastRenderedPageBreak/>
        <w:t xml:space="preserve">3) Que se trate de información registrada en cualquier soporte documental, que en ejercicio de las atribuciones conferidas, se encuentre en posesión de los Sujetos Obligados.” </w:t>
      </w:r>
      <w:r w:rsidRPr="009501F8">
        <w:rPr>
          <w:rFonts w:ascii="Palatino Linotype" w:eastAsia="Calibri" w:hAnsi="Palatino Linotype" w:cs="Arial"/>
          <w:b/>
          <w:i/>
          <w:sz w:val="22"/>
          <w:szCs w:val="22"/>
          <w:lang w:val="es-ES" w:eastAsia="en-US"/>
        </w:rPr>
        <w:t>[Sic]</w:t>
      </w:r>
    </w:p>
    <w:p w14:paraId="361D3641" w14:textId="77777777" w:rsidR="002A4460" w:rsidRPr="009501F8" w:rsidRDefault="002A4460" w:rsidP="009501F8">
      <w:pPr>
        <w:widowControl w:val="0"/>
        <w:autoSpaceDE w:val="0"/>
        <w:autoSpaceDN w:val="0"/>
        <w:adjustRightInd w:val="0"/>
        <w:spacing w:line="360" w:lineRule="auto"/>
        <w:rPr>
          <w:rFonts w:ascii="Palatino Linotype" w:hAnsi="Palatino Linotype" w:cs="Arial"/>
          <w:sz w:val="16"/>
          <w:szCs w:val="16"/>
        </w:rPr>
      </w:pPr>
    </w:p>
    <w:p w14:paraId="19B7262B" w14:textId="77777777" w:rsidR="002A4460" w:rsidRPr="009501F8" w:rsidRDefault="002A4460" w:rsidP="009501F8">
      <w:pPr>
        <w:tabs>
          <w:tab w:val="left" w:pos="7938"/>
        </w:tabs>
        <w:spacing w:line="360" w:lineRule="auto"/>
        <w:jc w:val="both"/>
        <w:rPr>
          <w:rFonts w:ascii="Palatino Linotype" w:eastAsia="Arial Unicode MS" w:hAnsi="Palatino Linotype" w:cs="Arial"/>
          <w:szCs w:val="22"/>
          <w:lang w:eastAsia="en-US"/>
        </w:rPr>
      </w:pPr>
      <w:r w:rsidRPr="009501F8">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al Ayuntamiento de Lerma, se tiene que los recibos de nómina son, de manera enunciativa, más no limitativa, el documento que pudiera colmar la pretensión del </w:t>
      </w:r>
      <w:r w:rsidRPr="009501F8">
        <w:rPr>
          <w:rFonts w:ascii="Palatino Linotype" w:eastAsia="Arial Unicode MS" w:hAnsi="Palatino Linotype" w:cs="Arial"/>
          <w:b/>
          <w:bCs/>
          <w:szCs w:val="22"/>
          <w:lang w:eastAsia="en-US"/>
        </w:rPr>
        <w:t>RECURRENTE,</w:t>
      </w:r>
      <w:r w:rsidRPr="009501F8">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22400F32" w14:textId="77777777" w:rsidR="002A4460" w:rsidRPr="009501F8" w:rsidRDefault="002A4460" w:rsidP="009501F8">
      <w:pPr>
        <w:tabs>
          <w:tab w:val="left" w:pos="7938"/>
        </w:tabs>
        <w:spacing w:line="360" w:lineRule="auto"/>
        <w:jc w:val="both"/>
        <w:rPr>
          <w:rFonts w:ascii="Palatino Linotype" w:eastAsia="Arial Unicode MS" w:hAnsi="Palatino Linotype" w:cs="Arial"/>
          <w:sz w:val="16"/>
          <w:szCs w:val="16"/>
          <w:lang w:eastAsia="en-US"/>
        </w:rPr>
      </w:pPr>
    </w:p>
    <w:p w14:paraId="564FFD80" w14:textId="433BC059" w:rsidR="002A4460" w:rsidRPr="009501F8" w:rsidRDefault="002A4460" w:rsidP="009501F8">
      <w:pPr>
        <w:ind w:left="851" w:right="851"/>
        <w:jc w:val="both"/>
        <w:rPr>
          <w:rFonts w:ascii="Palatino Linotype" w:eastAsia="Calibri" w:hAnsi="Palatino Linotype" w:cs="Arial"/>
          <w:i/>
          <w:sz w:val="22"/>
          <w:szCs w:val="22"/>
          <w:lang w:eastAsia="en-US"/>
        </w:rPr>
      </w:pPr>
      <w:r w:rsidRPr="009501F8">
        <w:rPr>
          <w:rFonts w:ascii="Palatino Linotype" w:eastAsia="Calibri" w:hAnsi="Palatino Linotype" w:cs="Arial"/>
          <w:b/>
          <w:bCs/>
          <w:i/>
          <w:sz w:val="22"/>
          <w:szCs w:val="22"/>
          <w:lang w:eastAsia="en-US"/>
        </w:rPr>
        <w:t>“Artículo 1.-</w:t>
      </w:r>
      <w:r w:rsidRPr="009501F8">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664EE395" w14:textId="77777777" w:rsidR="00E20BF6" w:rsidRPr="009501F8" w:rsidRDefault="00E20BF6" w:rsidP="009501F8">
      <w:pPr>
        <w:ind w:left="851" w:right="851"/>
        <w:jc w:val="both"/>
        <w:rPr>
          <w:rFonts w:ascii="Palatino Linotype" w:eastAsia="Calibri" w:hAnsi="Palatino Linotype" w:cs="Arial"/>
          <w:i/>
          <w:sz w:val="16"/>
          <w:szCs w:val="16"/>
          <w:lang w:eastAsia="en-US"/>
        </w:rPr>
      </w:pPr>
    </w:p>
    <w:p w14:paraId="4E94507B" w14:textId="1FBE1DCB" w:rsidR="002A4460" w:rsidRPr="009501F8" w:rsidRDefault="002A4460" w:rsidP="009501F8">
      <w:pPr>
        <w:ind w:left="851" w:right="851"/>
        <w:jc w:val="both"/>
        <w:rPr>
          <w:rFonts w:ascii="Palatino Linotype" w:eastAsia="Calibri" w:hAnsi="Palatino Linotype" w:cs="Arial"/>
          <w:i/>
          <w:sz w:val="22"/>
          <w:szCs w:val="22"/>
          <w:lang w:eastAsia="en-US"/>
        </w:rPr>
      </w:pPr>
      <w:r w:rsidRPr="009501F8">
        <w:rPr>
          <w:rFonts w:ascii="Palatino Linotype" w:eastAsia="Calibri" w:hAnsi="Palatino Linotype" w:cs="Arial"/>
          <w:b/>
          <w:bCs/>
          <w:i/>
          <w:sz w:val="22"/>
          <w:szCs w:val="22"/>
          <w:lang w:eastAsia="en-US"/>
        </w:rPr>
        <w:t>Artículo 342.-</w:t>
      </w:r>
      <w:r w:rsidRPr="009501F8">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w:t>
      </w:r>
      <w:proofErr w:type="spellStart"/>
      <w:r w:rsidRPr="009501F8">
        <w:rPr>
          <w:rFonts w:ascii="Palatino Linotype" w:eastAsia="Calibri" w:hAnsi="Palatino Linotype" w:cs="Arial"/>
          <w:i/>
          <w:sz w:val="22"/>
          <w:szCs w:val="22"/>
          <w:lang w:eastAsia="en-US"/>
        </w:rPr>
        <w:t>presupuestación</w:t>
      </w:r>
      <w:proofErr w:type="spellEnd"/>
      <w:r w:rsidRPr="009501F8">
        <w:rPr>
          <w:rFonts w:ascii="Palatino Linotype" w:eastAsia="Calibri" w:hAnsi="Palatino Linotype" w:cs="Arial"/>
          <w:i/>
          <w:sz w:val="22"/>
          <w:szCs w:val="22"/>
          <w:lang w:eastAsia="en-US"/>
        </w:rPr>
        <w:t>, evaluación y contabilidad gubernamental…</w:t>
      </w:r>
    </w:p>
    <w:p w14:paraId="5B89AA78" w14:textId="77777777" w:rsidR="00E20BF6" w:rsidRPr="009501F8" w:rsidRDefault="00E20BF6" w:rsidP="009501F8">
      <w:pPr>
        <w:ind w:left="851" w:right="851"/>
        <w:jc w:val="both"/>
        <w:rPr>
          <w:rFonts w:ascii="Palatino Linotype" w:eastAsia="Calibri" w:hAnsi="Palatino Linotype" w:cs="Arial"/>
          <w:i/>
          <w:sz w:val="16"/>
          <w:szCs w:val="16"/>
          <w:lang w:eastAsia="en-US"/>
        </w:rPr>
      </w:pPr>
    </w:p>
    <w:p w14:paraId="2AE06111" w14:textId="77777777" w:rsidR="002A4460" w:rsidRPr="009501F8" w:rsidRDefault="002A4460" w:rsidP="009501F8">
      <w:pPr>
        <w:ind w:left="851" w:right="851"/>
        <w:jc w:val="both"/>
        <w:rPr>
          <w:rFonts w:ascii="Palatino Linotype" w:eastAsia="Calibri" w:hAnsi="Palatino Linotype" w:cs="Arial"/>
          <w:i/>
          <w:sz w:val="22"/>
          <w:szCs w:val="22"/>
          <w:lang w:eastAsia="en-US"/>
        </w:rPr>
      </w:pPr>
      <w:r w:rsidRPr="009501F8">
        <w:rPr>
          <w:rFonts w:ascii="Palatino Linotype" w:eastAsia="Calibri" w:hAnsi="Palatino Linotype" w:cs="Arial"/>
          <w:b/>
          <w:bCs/>
          <w:i/>
          <w:sz w:val="22"/>
          <w:szCs w:val="22"/>
          <w:lang w:eastAsia="en-US"/>
        </w:rPr>
        <w:t>Artículo 344</w:t>
      </w:r>
      <w:r w:rsidRPr="009501F8">
        <w:rPr>
          <w:rFonts w:ascii="Palatino Linotype" w:eastAsia="Calibri" w:hAnsi="Palatino Linotype" w:cs="Arial"/>
          <w:i/>
          <w:sz w:val="22"/>
          <w:szCs w:val="22"/>
          <w:lang w:eastAsia="en-US"/>
        </w:rPr>
        <w:t xml:space="preserve">.- </w:t>
      </w:r>
      <w:r w:rsidRPr="009501F8">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9501F8">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9501F8">
        <w:rPr>
          <w:rFonts w:ascii="Palatino Linotype" w:eastAsia="Calibri" w:hAnsi="Palatino Linotype" w:cs="Arial"/>
          <w:b/>
          <w:i/>
          <w:sz w:val="22"/>
          <w:szCs w:val="22"/>
          <w:lang w:eastAsia="en-US"/>
        </w:rPr>
        <w:t>Tesorería</w:t>
      </w:r>
      <w:r w:rsidRPr="009501F8">
        <w:rPr>
          <w:rFonts w:ascii="Palatino Linotype" w:eastAsia="Calibri" w:hAnsi="Palatino Linotype" w:cs="Arial"/>
          <w:i/>
          <w:sz w:val="22"/>
          <w:szCs w:val="22"/>
          <w:lang w:eastAsia="en-US"/>
        </w:rPr>
        <w:t>.</w:t>
      </w:r>
    </w:p>
    <w:p w14:paraId="7CF88F9B" w14:textId="77777777" w:rsidR="002A4460" w:rsidRPr="009501F8" w:rsidRDefault="002A4460" w:rsidP="009501F8">
      <w:pPr>
        <w:ind w:left="851" w:right="851"/>
        <w:jc w:val="both"/>
        <w:rPr>
          <w:rFonts w:ascii="Palatino Linotype" w:eastAsia="Calibri" w:hAnsi="Palatino Linotype" w:cs="Arial"/>
          <w:i/>
          <w:sz w:val="16"/>
          <w:szCs w:val="16"/>
          <w:lang w:eastAsia="en-US"/>
        </w:rPr>
      </w:pPr>
    </w:p>
    <w:p w14:paraId="66AA239E" w14:textId="77777777" w:rsidR="002A4460" w:rsidRPr="009501F8" w:rsidRDefault="002A4460" w:rsidP="009501F8">
      <w:pPr>
        <w:ind w:left="851" w:right="851"/>
        <w:jc w:val="both"/>
        <w:rPr>
          <w:rFonts w:ascii="Palatino Linotype" w:eastAsia="Calibri" w:hAnsi="Palatino Linotype" w:cs="Arial"/>
          <w:i/>
          <w:sz w:val="22"/>
          <w:szCs w:val="22"/>
          <w:lang w:eastAsia="en-US"/>
        </w:rPr>
      </w:pPr>
      <w:r w:rsidRPr="009501F8">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9501F8">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8255D69" w14:textId="77777777" w:rsidR="002A4460" w:rsidRPr="009501F8" w:rsidRDefault="002A4460" w:rsidP="009501F8">
      <w:pPr>
        <w:ind w:left="851" w:right="851"/>
        <w:jc w:val="both"/>
        <w:rPr>
          <w:rFonts w:ascii="Palatino Linotype" w:eastAsia="Calibri" w:hAnsi="Palatino Linotype" w:cs="Arial"/>
          <w:i/>
          <w:sz w:val="22"/>
          <w:szCs w:val="22"/>
          <w:lang w:eastAsia="en-US"/>
        </w:rPr>
      </w:pPr>
    </w:p>
    <w:p w14:paraId="3C7D4608" w14:textId="77777777" w:rsidR="002A4460" w:rsidRPr="009501F8" w:rsidRDefault="002A4460" w:rsidP="009501F8">
      <w:pPr>
        <w:ind w:left="851" w:right="851"/>
        <w:jc w:val="both"/>
        <w:rPr>
          <w:rFonts w:ascii="Palatino Linotype" w:eastAsia="Calibri" w:hAnsi="Palatino Linotype" w:cs="Arial"/>
          <w:b/>
          <w:bCs/>
          <w:i/>
          <w:sz w:val="22"/>
          <w:szCs w:val="22"/>
          <w:lang w:eastAsia="en-US"/>
        </w:rPr>
      </w:pPr>
      <w:r w:rsidRPr="009501F8">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9501F8">
        <w:rPr>
          <w:rFonts w:ascii="Palatino Linotype" w:eastAsia="Calibri" w:hAnsi="Palatino Linotype" w:cs="Arial"/>
          <w:b/>
          <w:bCs/>
          <w:i/>
          <w:sz w:val="22"/>
          <w:szCs w:val="22"/>
          <w:lang w:eastAsia="en-US"/>
        </w:rPr>
        <w:t>(Sic)</w:t>
      </w:r>
    </w:p>
    <w:p w14:paraId="3BD06F25" w14:textId="77777777" w:rsidR="002A4460" w:rsidRPr="009501F8" w:rsidRDefault="002A4460" w:rsidP="009501F8">
      <w:pPr>
        <w:autoSpaceDE w:val="0"/>
        <w:autoSpaceDN w:val="0"/>
        <w:adjustRightInd w:val="0"/>
        <w:spacing w:line="360" w:lineRule="auto"/>
        <w:jc w:val="both"/>
        <w:rPr>
          <w:rFonts w:ascii="Palatino Linotype" w:eastAsia="Calibri" w:hAnsi="Palatino Linotype" w:cs="Arial"/>
          <w:b/>
          <w:bCs/>
          <w:u w:val="single"/>
          <w:lang w:eastAsia="en-US"/>
        </w:rPr>
      </w:pPr>
      <w:r w:rsidRPr="009501F8">
        <w:rPr>
          <w:rFonts w:ascii="Palatino Linotype" w:eastAsia="Calibri" w:hAnsi="Palatino Linotype" w:cs="Arial"/>
          <w:lang w:eastAsia="en-US"/>
        </w:rPr>
        <w:lastRenderedPageBreak/>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9501F8">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7016E9C0" w14:textId="77777777" w:rsidR="002A4460" w:rsidRPr="009501F8" w:rsidRDefault="002A4460" w:rsidP="009501F8">
      <w:pPr>
        <w:spacing w:line="360" w:lineRule="auto"/>
        <w:ind w:right="51"/>
        <w:jc w:val="both"/>
        <w:rPr>
          <w:rFonts w:ascii="Palatino Linotype" w:hAnsi="Palatino Linotype"/>
        </w:rPr>
      </w:pPr>
    </w:p>
    <w:p w14:paraId="3A126F4D" w14:textId="4DB699DC" w:rsidR="002A4460" w:rsidRPr="009501F8" w:rsidRDefault="002A4460" w:rsidP="009501F8">
      <w:pPr>
        <w:spacing w:line="360" w:lineRule="auto"/>
        <w:ind w:right="51"/>
        <w:jc w:val="both"/>
        <w:rPr>
          <w:rFonts w:ascii="Palatino Linotype" w:hAnsi="Palatino Linotype"/>
        </w:rPr>
      </w:pPr>
      <w:r w:rsidRPr="009501F8">
        <w:rPr>
          <w:rFonts w:ascii="Palatino Linotype" w:hAnsi="Palatino Linotype"/>
        </w:rPr>
        <w:t xml:space="preserve">Ahora bien, por lo que hace al control </w:t>
      </w:r>
      <w:r w:rsidR="005076DC" w:rsidRPr="009501F8">
        <w:rPr>
          <w:rFonts w:ascii="Palatino Linotype" w:hAnsi="Palatino Linotype"/>
        </w:rPr>
        <w:t>de registro de entrada y salida laboral de los servidores públicos adscritos al ayuntamiento de Lerma, se debe traer a colación lo establecido en el artículo 422 y 423 de la Ley Federal del Trabajo, que a la letra señala lo siguiente:</w:t>
      </w:r>
    </w:p>
    <w:p w14:paraId="58158C5C" w14:textId="77777777" w:rsidR="005076DC" w:rsidRPr="009501F8" w:rsidRDefault="005076DC" w:rsidP="009501F8">
      <w:pPr>
        <w:spacing w:line="360" w:lineRule="auto"/>
        <w:ind w:right="51"/>
        <w:jc w:val="both"/>
        <w:rPr>
          <w:rFonts w:ascii="Palatino Linotype" w:hAnsi="Palatino Linotype"/>
        </w:rPr>
      </w:pPr>
    </w:p>
    <w:p w14:paraId="5A1891FB" w14:textId="4AD862D4" w:rsidR="00E8468F" w:rsidRPr="009501F8" w:rsidRDefault="00E8468F" w:rsidP="009501F8">
      <w:pPr>
        <w:spacing w:line="360" w:lineRule="auto"/>
        <w:ind w:left="851" w:right="899"/>
        <w:jc w:val="both"/>
        <w:rPr>
          <w:rFonts w:ascii="Palatino Linotype" w:hAnsi="Palatino Linotype"/>
          <w:i/>
          <w:sz w:val="22"/>
          <w:szCs w:val="22"/>
        </w:rPr>
      </w:pPr>
      <w:r w:rsidRPr="009501F8">
        <w:rPr>
          <w:rFonts w:ascii="Palatino Linotype" w:hAnsi="Palatino Linotype"/>
          <w:b/>
          <w:i/>
          <w:sz w:val="22"/>
          <w:szCs w:val="22"/>
        </w:rPr>
        <w:t>“Artículo 422</w:t>
      </w:r>
      <w:r w:rsidRPr="009501F8">
        <w:rPr>
          <w:rFonts w:ascii="Palatino Linotype" w:hAnsi="Palatino Linotype"/>
          <w:i/>
          <w:sz w:val="22"/>
          <w:szCs w:val="22"/>
        </w:rPr>
        <w:t xml:space="preserve">.- Reglamento interior de trabajo es el conjunto de disposiciones obligatorias para trabajadores y patrones en el desarrollo de los trabajos en una empresa o establecimiento. </w:t>
      </w:r>
    </w:p>
    <w:p w14:paraId="25EBDC4C" w14:textId="2050E2C6" w:rsidR="00E8468F" w:rsidRPr="009501F8" w:rsidRDefault="00E8468F" w:rsidP="009501F8">
      <w:pPr>
        <w:spacing w:line="360" w:lineRule="auto"/>
        <w:ind w:left="851" w:right="899"/>
        <w:jc w:val="both"/>
        <w:rPr>
          <w:rFonts w:ascii="Palatino Linotype" w:hAnsi="Palatino Linotype"/>
          <w:i/>
          <w:sz w:val="22"/>
          <w:szCs w:val="22"/>
        </w:rPr>
      </w:pPr>
      <w:r w:rsidRPr="009501F8">
        <w:rPr>
          <w:rFonts w:ascii="Palatino Linotype" w:hAnsi="Palatino Linotype"/>
          <w:i/>
          <w:sz w:val="22"/>
          <w:szCs w:val="22"/>
        </w:rPr>
        <w:t xml:space="preserve">No son materia del reglamento las normas de orden técnico y administrativo que formulen directamente las empresas para la ejecución de los trabajos. </w:t>
      </w:r>
    </w:p>
    <w:p w14:paraId="14099B52" w14:textId="77777777" w:rsidR="00E8468F" w:rsidRPr="009501F8" w:rsidRDefault="00E8468F" w:rsidP="009501F8">
      <w:pPr>
        <w:spacing w:line="360" w:lineRule="auto"/>
        <w:ind w:left="851" w:right="899"/>
        <w:jc w:val="both"/>
        <w:rPr>
          <w:rFonts w:ascii="Palatino Linotype" w:hAnsi="Palatino Linotype"/>
          <w:i/>
          <w:sz w:val="22"/>
          <w:szCs w:val="22"/>
        </w:rPr>
      </w:pPr>
    </w:p>
    <w:p w14:paraId="7BA53208" w14:textId="77777777" w:rsidR="00E8468F" w:rsidRPr="009501F8" w:rsidRDefault="00E8468F" w:rsidP="009501F8">
      <w:pPr>
        <w:spacing w:line="360" w:lineRule="auto"/>
        <w:ind w:left="851" w:right="899"/>
        <w:jc w:val="both"/>
        <w:rPr>
          <w:rFonts w:ascii="Palatino Linotype" w:hAnsi="Palatino Linotype"/>
          <w:i/>
          <w:sz w:val="22"/>
          <w:szCs w:val="22"/>
        </w:rPr>
      </w:pPr>
      <w:r w:rsidRPr="009501F8">
        <w:rPr>
          <w:rFonts w:ascii="Palatino Linotype" w:hAnsi="Palatino Linotype"/>
          <w:b/>
          <w:i/>
          <w:sz w:val="22"/>
          <w:szCs w:val="22"/>
        </w:rPr>
        <w:t>Artículo 423.-</w:t>
      </w:r>
      <w:r w:rsidRPr="009501F8">
        <w:rPr>
          <w:rFonts w:ascii="Palatino Linotype" w:hAnsi="Palatino Linotype"/>
          <w:i/>
          <w:sz w:val="22"/>
          <w:szCs w:val="22"/>
        </w:rPr>
        <w:t xml:space="preserve"> El reglamento contendrá: </w:t>
      </w:r>
    </w:p>
    <w:p w14:paraId="71397119" w14:textId="5D28DD7D" w:rsidR="005076DC" w:rsidRPr="009501F8" w:rsidRDefault="00E8468F" w:rsidP="009501F8">
      <w:pPr>
        <w:spacing w:line="360" w:lineRule="auto"/>
        <w:ind w:left="851" w:right="899"/>
        <w:jc w:val="both"/>
        <w:rPr>
          <w:rFonts w:ascii="Palatino Linotype" w:hAnsi="Palatino Linotype"/>
          <w:i/>
          <w:sz w:val="22"/>
          <w:szCs w:val="22"/>
        </w:rPr>
      </w:pPr>
      <w:r w:rsidRPr="009501F8">
        <w:rPr>
          <w:rFonts w:ascii="Palatino Linotype" w:hAnsi="Palatino Linotype"/>
          <w:b/>
          <w:i/>
          <w:sz w:val="22"/>
          <w:szCs w:val="22"/>
        </w:rPr>
        <w:t>I</w:t>
      </w:r>
      <w:r w:rsidRPr="009501F8">
        <w:rPr>
          <w:rFonts w:ascii="Palatino Linotype" w:hAnsi="Palatino Linotype"/>
          <w:i/>
          <w:sz w:val="22"/>
          <w:szCs w:val="22"/>
        </w:rPr>
        <w:t>. Horas de entrada y salida de los trabajadores, tiempo destinado para las comidas y períodos de reposo durante la jornada;”</w:t>
      </w:r>
    </w:p>
    <w:p w14:paraId="70449CE2" w14:textId="77777777" w:rsidR="002A4460" w:rsidRPr="009501F8" w:rsidRDefault="002A4460" w:rsidP="009501F8">
      <w:pPr>
        <w:spacing w:line="360" w:lineRule="auto"/>
        <w:ind w:right="51"/>
        <w:jc w:val="both"/>
        <w:rPr>
          <w:rFonts w:ascii="Palatino Linotype" w:hAnsi="Palatino Linotype"/>
        </w:rPr>
      </w:pPr>
    </w:p>
    <w:p w14:paraId="558A4198" w14:textId="694F8873" w:rsidR="00461EC3" w:rsidRPr="009501F8" w:rsidRDefault="00461EC3" w:rsidP="009501F8">
      <w:pPr>
        <w:spacing w:line="360" w:lineRule="auto"/>
        <w:ind w:right="51"/>
        <w:jc w:val="both"/>
        <w:rPr>
          <w:rFonts w:ascii="Palatino Linotype" w:hAnsi="Palatino Linotype"/>
        </w:rPr>
      </w:pPr>
      <w:r w:rsidRPr="009501F8">
        <w:rPr>
          <w:rFonts w:ascii="Palatino Linotype" w:hAnsi="Palatino Linotype"/>
        </w:rPr>
        <w:lastRenderedPageBreak/>
        <w:t xml:space="preserve">Por lo anterior, se aduce que </w:t>
      </w:r>
      <w:r w:rsidR="00885352" w:rsidRPr="009501F8">
        <w:rPr>
          <w:rFonts w:ascii="Palatino Linotype" w:hAnsi="Palatino Linotype"/>
        </w:rPr>
        <w:t>el ordenamiento jurídico antes mencionado, no establece un mecanismo de control de asistencia específico, pero sí constriñe a los empleadores a generar y documento que contie</w:t>
      </w:r>
      <w:r w:rsidR="00E20BF6" w:rsidRPr="009501F8">
        <w:rPr>
          <w:rFonts w:ascii="Palatino Linotype" w:hAnsi="Palatino Linotype"/>
        </w:rPr>
        <w:t>ne horarios de entrada y salida del personal.</w:t>
      </w:r>
    </w:p>
    <w:p w14:paraId="48DB63B3" w14:textId="77777777" w:rsidR="00885352" w:rsidRPr="009501F8" w:rsidRDefault="00885352" w:rsidP="009501F8">
      <w:pPr>
        <w:spacing w:line="360" w:lineRule="auto"/>
        <w:ind w:right="51"/>
        <w:jc w:val="both"/>
        <w:rPr>
          <w:rFonts w:ascii="Palatino Linotype" w:hAnsi="Palatino Linotype"/>
        </w:rPr>
      </w:pPr>
    </w:p>
    <w:p w14:paraId="3150B406" w14:textId="0EF5DE0D" w:rsidR="00D26A0E" w:rsidRPr="009501F8" w:rsidRDefault="00885352" w:rsidP="009501F8">
      <w:pPr>
        <w:spacing w:line="360" w:lineRule="auto"/>
        <w:ind w:right="51"/>
        <w:jc w:val="both"/>
        <w:rPr>
          <w:rFonts w:ascii="Palatino Linotype" w:hAnsi="Palatino Linotype"/>
        </w:rPr>
      </w:pPr>
      <w:r w:rsidRPr="009501F8">
        <w:rPr>
          <w:rFonts w:ascii="Palatino Linotype" w:hAnsi="Palatino Linotype"/>
        </w:rPr>
        <w:t xml:space="preserve">Asimismo, la </w:t>
      </w:r>
      <w:r w:rsidR="00E931E3" w:rsidRPr="009501F8">
        <w:rPr>
          <w:rFonts w:ascii="Palatino Linotype" w:hAnsi="Palatino Linotype"/>
        </w:rPr>
        <w:t>Ley del Trabajo de los Servidores Públicos Del Estado Y Municipios en su numeral 220K</w:t>
      </w:r>
      <w:r w:rsidR="006129FF" w:rsidRPr="009501F8">
        <w:rPr>
          <w:rStyle w:val="Refdenotaalpie"/>
          <w:rFonts w:ascii="Palatino Linotype" w:hAnsi="Palatino Linotype"/>
        </w:rPr>
        <w:footnoteReference w:id="1"/>
      </w:r>
      <w:r w:rsidR="00E931E3" w:rsidRPr="009501F8">
        <w:rPr>
          <w:rFonts w:ascii="Palatino Linotype" w:hAnsi="Palatino Linotype"/>
        </w:rPr>
        <w:t>, establece que las instituciones o dependencias públicas deberán conservar los controles de asistencia de los servidores p</w:t>
      </w:r>
      <w:r w:rsidR="006129FF" w:rsidRPr="009501F8">
        <w:rPr>
          <w:rFonts w:ascii="Palatino Linotype" w:hAnsi="Palatino Linotype"/>
        </w:rPr>
        <w:t>úblicos.</w:t>
      </w:r>
    </w:p>
    <w:p w14:paraId="596D8E2C" w14:textId="0D1C0CC3" w:rsidR="006129FF" w:rsidRPr="009501F8" w:rsidRDefault="006129FF" w:rsidP="009501F8">
      <w:pPr>
        <w:spacing w:line="360" w:lineRule="auto"/>
        <w:ind w:right="51"/>
        <w:jc w:val="both"/>
        <w:rPr>
          <w:rFonts w:ascii="Palatino Linotype" w:hAnsi="Palatino Linotype"/>
        </w:rPr>
      </w:pPr>
    </w:p>
    <w:p w14:paraId="021C7648" w14:textId="77777777" w:rsidR="00120BD3" w:rsidRPr="009501F8" w:rsidRDefault="00120BD3" w:rsidP="009501F8">
      <w:pPr>
        <w:spacing w:line="360" w:lineRule="auto"/>
        <w:jc w:val="both"/>
        <w:rPr>
          <w:rFonts w:ascii="Palatino Linotype" w:hAnsi="Palatino Linotype" w:cs="Arial"/>
        </w:rPr>
      </w:pPr>
      <w:r w:rsidRPr="009501F8">
        <w:rPr>
          <w:rFonts w:ascii="Palatino Linotype" w:hAnsi="Palatino Linotype"/>
        </w:rPr>
        <w:t xml:space="preserve">Determinado lo anterior, en relación al requerimiento </w:t>
      </w:r>
      <w:r w:rsidRPr="009501F8">
        <w:rPr>
          <w:rFonts w:ascii="Palatino Linotype" w:hAnsi="Palatino Linotype"/>
          <w:bCs/>
        </w:rPr>
        <w:t>realizado por el particular,</w:t>
      </w:r>
      <w:r w:rsidRPr="009501F8">
        <w:rPr>
          <w:rFonts w:ascii="Palatino Linotype" w:hAnsi="Palatino Linotype"/>
        </w:rPr>
        <w:t xml:space="preserve"> se estima pertinente analizar el marco normativo que rige los actuares del </w:t>
      </w:r>
      <w:r w:rsidRPr="009501F8">
        <w:rPr>
          <w:rFonts w:ascii="Palatino Linotype" w:hAnsi="Palatino Linotype"/>
          <w:b/>
          <w:bCs/>
        </w:rPr>
        <w:t>SUJETO OBLIGADO</w:t>
      </w:r>
      <w:r w:rsidRPr="009501F8">
        <w:rPr>
          <w:rFonts w:ascii="Palatino Linotype" w:hAnsi="Palatino Linotype"/>
        </w:rPr>
        <w:t xml:space="preserve"> observando de inicio que </w:t>
      </w:r>
      <w:r w:rsidRPr="009501F8">
        <w:rPr>
          <w:rFonts w:ascii="Palatino Linotype" w:hAnsi="Palatino Linotype" w:cs="Arial"/>
        </w:rPr>
        <w:t xml:space="preserve">la información requerida, </w:t>
      </w:r>
      <w:r w:rsidRPr="009501F8">
        <w:rPr>
          <w:rFonts w:ascii="Palatino Linotype" w:hAnsi="Palatino Linotype" w:cs="Arial"/>
          <w:b/>
        </w:rPr>
        <w:t>invariablemente implica el uso y destino de recursos públicos</w:t>
      </w:r>
      <w:r w:rsidRPr="009501F8">
        <w:rPr>
          <w:rFonts w:ascii="Palatino Linotype" w:hAnsi="Palatino Linotype" w:cs="Arial"/>
        </w:rPr>
        <w:t xml:space="preserve">; por ello, de conformidad con el artículo 24, fracción XIX de la Ley de Transparencia y Acceso a la Información Pública del Estado de México y Municipios, </w:t>
      </w:r>
      <w:r w:rsidRPr="009501F8">
        <w:rPr>
          <w:rFonts w:ascii="Palatino Linotype" w:hAnsi="Palatino Linotype" w:cs="Arial"/>
          <w:b/>
          <w:bCs/>
        </w:rPr>
        <w:t>EL SUJETO OBLIGADO</w:t>
      </w:r>
      <w:r w:rsidRPr="009501F8">
        <w:rPr>
          <w:rFonts w:ascii="Palatino Linotype" w:hAnsi="Palatino Linotype" w:cs="Arial"/>
        </w:rPr>
        <w:t xml:space="preserve"> tiene la obligación de transparentar las acciones de la parte solicitada, esto incluye aquellas que deriven del uso de los recursos públicos.</w:t>
      </w:r>
      <w:r w:rsidRPr="009501F8">
        <w:rPr>
          <w:rStyle w:val="Refdenotaalpie"/>
          <w:rFonts w:ascii="Palatino Linotype" w:hAnsi="Palatino Linotype" w:cs="Arial"/>
        </w:rPr>
        <w:footnoteReference w:id="2"/>
      </w:r>
      <w:r w:rsidRPr="009501F8">
        <w:rPr>
          <w:rFonts w:ascii="Palatino Linotype" w:hAnsi="Palatino Linotype" w:cs="Arial"/>
        </w:rPr>
        <w:t>.</w:t>
      </w:r>
    </w:p>
    <w:p w14:paraId="18F24EF9" w14:textId="77777777" w:rsidR="00120BD3" w:rsidRPr="009501F8" w:rsidRDefault="00120BD3" w:rsidP="009501F8">
      <w:pPr>
        <w:spacing w:line="360" w:lineRule="auto"/>
        <w:jc w:val="both"/>
        <w:rPr>
          <w:rFonts w:ascii="Palatino Linotype" w:eastAsia="Calibri" w:hAnsi="Palatino Linotype"/>
          <w:lang w:val="es-ES"/>
        </w:rPr>
      </w:pPr>
    </w:p>
    <w:p w14:paraId="22CC5D62" w14:textId="6E4D07E2" w:rsidR="00120BD3" w:rsidRPr="009501F8" w:rsidRDefault="00120BD3" w:rsidP="009501F8">
      <w:pPr>
        <w:spacing w:line="360" w:lineRule="auto"/>
        <w:jc w:val="both"/>
        <w:rPr>
          <w:rFonts w:ascii="Palatino Linotype" w:eastAsia="Calibri" w:hAnsi="Palatino Linotype"/>
          <w:lang w:val="es-ES"/>
        </w:rPr>
      </w:pPr>
      <w:r w:rsidRPr="009501F8">
        <w:rPr>
          <w:rFonts w:ascii="Palatino Linotype" w:eastAsia="Calibri" w:hAnsi="Palatino Linotype"/>
          <w:lang w:val="es-ES"/>
        </w:rPr>
        <w:lastRenderedPageBreak/>
        <w:t>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w:t>
      </w:r>
      <w:r w:rsidR="00E20BF6" w:rsidRPr="009501F8">
        <w:rPr>
          <w:rFonts w:ascii="Palatino Linotype" w:eastAsia="Calibri" w:hAnsi="Palatino Linotype"/>
          <w:lang w:val="es-ES"/>
        </w:rPr>
        <w:t>mas a los que estén destinados.</w:t>
      </w:r>
    </w:p>
    <w:p w14:paraId="1527488E" w14:textId="77777777" w:rsidR="00120BD3" w:rsidRPr="009501F8" w:rsidRDefault="00120BD3" w:rsidP="009501F8">
      <w:pPr>
        <w:widowControl w:val="0"/>
        <w:tabs>
          <w:tab w:val="left" w:pos="1701"/>
          <w:tab w:val="left" w:pos="1843"/>
        </w:tabs>
        <w:autoSpaceDE w:val="0"/>
        <w:autoSpaceDN w:val="0"/>
        <w:adjustRightInd w:val="0"/>
        <w:spacing w:line="360" w:lineRule="auto"/>
        <w:ind w:right="899"/>
        <w:jc w:val="both"/>
        <w:rPr>
          <w:rFonts w:ascii="Palatino Linotype" w:hAnsi="Palatino Linotype"/>
          <w:sz w:val="22"/>
        </w:rPr>
      </w:pPr>
    </w:p>
    <w:p w14:paraId="1F171BCC" w14:textId="32FE4A73" w:rsidR="00120BD3" w:rsidRPr="009501F8" w:rsidRDefault="00120BD3" w:rsidP="009501F8">
      <w:pPr>
        <w:spacing w:before="100" w:beforeAutospacing="1" w:after="100" w:afterAutospacing="1" w:line="360" w:lineRule="auto"/>
        <w:contextualSpacing/>
        <w:jc w:val="both"/>
        <w:rPr>
          <w:rFonts w:ascii="Palatino Linotype" w:hAnsi="Palatino Linotype" w:cs="Arial"/>
        </w:rPr>
      </w:pPr>
      <w:r w:rsidRPr="009501F8">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9501F8">
        <w:rPr>
          <w:rFonts w:ascii="Palatino Linotype" w:hAnsi="Palatino Linotype" w:cs="Arial"/>
          <w:lang w:eastAsia="es-MX"/>
        </w:rPr>
        <w:t xml:space="preserve">que el Titular de la Unidad de Transparencia no </w:t>
      </w:r>
      <w:r w:rsidRPr="009501F8">
        <w:rPr>
          <w:rFonts w:ascii="Palatino Linotype" w:hAnsi="Palatino Linotype" w:cs="Arial"/>
          <w:lang w:val="es-ES"/>
        </w:rPr>
        <w:t>colmó cabalmente con lo previsto en el artículo 1</w:t>
      </w:r>
      <w:r w:rsidR="00E20BF6" w:rsidRPr="009501F8">
        <w:rPr>
          <w:rFonts w:ascii="Palatino Linotype" w:hAnsi="Palatino Linotype" w:cs="Arial"/>
          <w:lang w:val="es-ES"/>
        </w:rPr>
        <w:t xml:space="preserve">62 de la Ley de Transparencia y </w:t>
      </w:r>
      <w:r w:rsidRPr="009501F8">
        <w:rPr>
          <w:rFonts w:ascii="Palatino Linotype" w:hAnsi="Palatino Linotype" w:cs="Arial"/>
          <w:lang w:val="es-ES"/>
        </w:rPr>
        <w:t>Acceso a la Información Pública del Estado de México y Municipios</w:t>
      </w:r>
      <w:r w:rsidRPr="009501F8">
        <w:rPr>
          <w:rFonts w:ascii="Palatino Linotype" w:hAnsi="Palatino Linotype" w:cs="Arial"/>
          <w:lang w:eastAsia="es-MX"/>
        </w:rPr>
        <w:t>, es decir, por lo que deberá realizar una</w:t>
      </w:r>
      <w:r w:rsidRPr="009501F8">
        <w:rPr>
          <w:rFonts w:ascii="Palatino Linotype" w:hAnsi="Palatino Linotype" w:cs="Arial"/>
        </w:rPr>
        <w:t xml:space="preserve"> búsqueda exhaustiva y razonable de la información solicitada.</w:t>
      </w:r>
    </w:p>
    <w:p w14:paraId="54921B07" w14:textId="77777777" w:rsidR="00120BD3" w:rsidRPr="009501F8" w:rsidRDefault="00120BD3" w:rsidP="009501F8">
      <w:pPr>
        <w:spacing w:line="360" w:lineRule="auto"/>
        <w:jc w:val="both"/>
        <w:rPr>
          <w:rFonts w:ascii="Palatino Linotype" w:eastAsia="Calibri" w:hAnsi="Palatino Linotype"/>
          <w:lang w:val="es-ES"/>
        </w:rPr>
      </w:pPr>
    </w:p>
    <w:p w14:paraId="60490EBF" w14:textId="6A56F361" w:rsidR="00A256E3" w:rsidRPr="009501F8" w:rsidRDefault="00A256E3" w:rsidP="009501F8">
      <w:pPr>
        <w:spacing w:line="360" w:lineRule="auto"/>
        <w:jc w:val="both"/>
        <w:rPr>
          <w:rFonts w:ascii="Palatino Linotype" w:eastAsia="Calibri" w:hAnsi="Palatino Linotype"/>
          <w:lang w:val="es-ES"/>
        </w:rPr>
      </w:pPr>
      <w:r w:rsidRPr="009501F8">
        <w:rPr>
          <w:rFonts w:ascii="Palatino Linotype" w:eastAsia="Calibri" w:hAnsi="Palatino Linotype"/>
          <w:lang w:val="es-ES"/>
        </w:rPr>
        <w:t>Robustece lo anterior, lo establecido en Manual de Organización del Ayuntamiento de Lerma, que a continuación se transcribe:</w:t>
      </w:r>
    </w:p>
    <w:p w14:paraId="773A830C" w14:textId="77777777" w:rsidR="00A256E3" w:rsidRPr="009501F8" w:rsidRDefault="00A256E3" w:rsidP="009501F8">
      <w:pPr>
        <w:spacing w:line="360" w:lineRule="auto"/>
        <w:jc w:val="both"/>
        <w:rPr>
          <w:rFonts w:ascii="Palatino Linotype" w:eastAsia="Calibri" w:hAnsi="Palatino Linotype"/>
          <w:lang w:val="es-ES"/>
        </w:rPr>
      </w:pPr>
    </w:p>
    <w:p w14:paraId="1F9BC374" w14:textId="6F94479C" w:rsidR="00A256E3" w:rsidRPr="009501F8" w:rsidRDefault="00A256E3" w:rsidP="009501F8">
      <w:pPr>
        <w:spacing w:line="276" w:lineRule="auto"/>
        <w:ind w:left="851" w:right="899"/>
        <w:jc w:val="both"/>
        <w:rPr>
          <w:rFonts w:ascii="Palatino Linotype" w:hAnsi="Palatino Linotype"/>
          <w:i/>
          <w:sz w:val="22"/>
          <w:szCs w:val="22"/>
        </w:rPr>
      </w:pPr>
      <w:r w:rsidRPr="009501F8">
        <w:rPr>
          <w:rFonts w:ascii="Palatino Linotype" w:hAnsi="Palatino Linotype"/>
          <w:i/>
          <w:sz w:val="22"/>
          <w:szCs w:val="22"/>
        </w:rPr>
        <w:t>“</w:t>
      </w:r>
      <w:r w:rsidRPr="009501F8">
        <w:rPr>
          <w:rFonts w:ascii="Palatino Linotype" w:hAnsi="Palatino Linotype"/>
          <w:b/>
          <w:i/>
          <w:sz w:val="22"/>
          <w:szCs w:val="22"/>
        </w:rPr>
        <w:t>OBJETIVO Y FUNCIONES DE LA TESORERIA MUNICIPAL</w:t>
      </w:r>
    </w:p>
    <w:p w14:paraId="2204DB9A" w14:textId="77777777" w:rsidR="00A256E3" w:rsidRPr="009501F8" w:rsidRDefault="00A256E3" w:rsidP="009501F8">
      <w:pPr>
        <w:spacing w:line="276" w:lineRule="auto"/>
        <w:ind w:left="851" w:right="899"/>
        <w:jc w:val="both"/>
        <w:rPr>
          <w:rFonts w:ascii="Palatino Linotype" w:eastAsia="Calibri" w:hAnsi="Palatino Linotype"/>
          <w:i/>
          <w:sz w:val="14"/>
          <w:szCs w:val="14"/>
          <w:lang w:val="es-ES"/>
        </w:rPr>
      </w:pPr>
    </w:p>
    <w:p w14:paraId="1AC2685C" w14:textId="3DAC1D3A" w:rsidR="00A256E3" w:rsidRPr="009501F8" w:rsidRDefault="00A256E3" w:rsidP="009501F8">
      <w:pPr>
        <w:spacing w:line="276" w:lineRule="auto"/>
        <w:ind w:left="851" w:right="899"/>
        <w:jc w:val="both"/>
        <w:rPr>
          <w:rFonts w:ascii="Palatino Linotype" w:eastAsia="Calibri" w:hAnsi="Palatino Linotype"/>
          <w:i/>
          <w:sz w:val="22"/>
          <w:szCs w:val="22"/>
          <w:lang w:val="es-ES"/>
        </w:rPr>
      </w:pPr>
      <w:r w:rsidRPr="009501F8">
        <w:rPr>
          <w:rFonts w:ascii="Palatino Linotype" w:hAnsi="Palatino Linotype"/>
          <w:i/>
          <w:sz w:val="22"/>
          <w:szCs w:val="22"/>
        </w:rPr>
        <w:t>• Pagar la nómina del personal que labora en el municipio de acuerdo con el reporte de movimientos de: asistencias, ausencias, incapacidades, altas de personal, bajas de personal, vacaciones, retardos, y otros que reporte la Oficialía Mayor.”</w:t>
      </w:r>
    </w:p>
    <w:p w14:paraId="6DC7B104" w14:textId="77777777" w:rsidR="00A256E3" w:rsidRPr="009501F8" w:rsidRDefault="00A256E3" w:rsidP="009501F8">
      <w:pPr>
        <w:spacing w:line="360" w:lineRule="auto"/>
        <w:jc w:val="both"/>
        <w:rPr>
          <w:rFonts w:ascii="Palatino Linotype" w:eastAsia="Calibri" w:hAnsi="Palatino Linotype"/>
          <w:lang w:val="es-ES"/>
        </w:rPr>
      </w:pPr>
    </w:p>
    <w:p w14:paraId="0423C50C" w14:textId="77777777" w:rsidR="00120BD3" w:rsidRPr="009501F8" w:rsidRDefault="00120BD3" w:rsidP="009501F8">
      <w:pPr>
        <w:tabs>
          <w:tab w:val="left" w:pos="709"/>
        </w:tabs>
        <w:spacing w:line="360" w:lineRule="auto"/>
        <w:jc w:val="both"/>
        <w:rPr>
          <w:rFonts w:ascii="Palatino Linotype" w:hAnsi="Palatino Linotype" w:cs="Arial"/>
        </w:rPr>
      </w:pPr>
      <w:r w:rsidRPr="009501F8">
        <w:rPr>
          <w:rFonts w:ascii="Palatino Linotype" w:hAnsi="Palatino Linotype" w:cs="Arial"/>
        </w:rPr>
        <w:t xml:space="preserve">Bajo ese tenor, es importante hacer del conocimiento de las partes que </w:t>
      </w:r>
      <w:r w:rsidRPr="009501F8">
        <w:rPr>
          <w:rFonts w:ascii="Palatino Linotype" w:hAnsi="Palatino Linotype" w:cs="Arial"/>
          <w:b/>
        </w:rPr>
        <w:t xml:space="preserve">EL SUJETO OBLIGADO </w:t>
      </w:r>
      <w:r w:rsidRPr="009501F8">
        <w:rPr>
          <w:rFonts w:ascii="Palatino Linotype" w:hAnsi="Palatino Linotype" w:cs="Arial"/>
        </w:rPr>
        <w:t xml:space="preserve">deberá requerir nuevamente a las dependencias competentes la información solicitada por el particular, a fin de que se realice una nueva indagación </w:t>
      </w:r>
      <w:r w:rsidRPr="009501F8">
        <w:rPr>
          <w:rFonts w:ascii="Palatino Linotype" w:hAnsi="Palatino Linotype" w:cs="Arial"/>
        </w:rPr>
        <w:lastRenderedPageBreak/>
        <w:t>de las documentales de mérito, con la finalidad de proporcionar la información que como ha constado, se encuentra en posesión de la parte solicitada.</w:t>
      </w:r>
    </w:p>
    <w:p w14:paraId="6B4B073E" w14:textId="77777777" w:rsidR="00120BD3" w:rsidRPr="009501F8" w:rsidRDefault="00120BD3" w:rsidP="009501F8">
      <w:pPr>
        <w:tabs>
          <w:tab w:val="left" w:pos="709"/>
        </w:tabs>
        <w:spacing w:line="360" w:lineRule="auto"/>
        <w:jc w:val="both"/>
        <w:rPr>
          <w:rFonts w:ascii="Palatino Linotype" w:eastAsia="Arial Unicode MS" w:hAnsi="Palatino Linotype" w:cs="Arial"/>
        </w:rPr>
      </w:pPr>
    </w:p>
    <w:p w14:paraId="3861C3F8" w14:textId="77777777" w:rsidR="00120BD3" w:rsidRPr="009501F8" w:rsidRDefault="00120BD3" w:rsidP="009501F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501F8">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9A7D10B" w14:textId="77777777" w:rsidR="00120BD3" w:rsidRPr="009501F8" w:rsidRDefault="00120BD3" w:rsidP="009501F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60B6591" w14:textId="77777777" w:rsidR="00120BD3" w:rsidRPr="009501F8" w:rsidRDefault="00120BD3" w:rsidP="009501F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501F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E444BF6" w14:textId="77777777" w:rsidR="00120BD3" w:rsidRPr="009501F8" w:rsidRDefault="00120BD3" w:rsidP="009501F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D22DF80" w14:textId="77777777" w:rsidR="00120BD3" w:rsidRPr="009501F8" w:rsidRDefault="00120BD3" w:rsidP="009501F8">
      <w:pPr>
        <w:spacing w:line="360" w:lineRule="auto"/>
        <w:jc w:val="both"/>
        <w:rPr>
          <w:rFonts w:ascii="Palatino Linotype" w:hAnsi="Palatino Linotype" w:cs="Arial"/>
        </w:rPr>
      </w:pPr>
      <w:r w:rsidRPr="009501F8">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DE5281C" w14:textId="77777777" w:rsidR="00120BD3" w:rsidRPr="009501F8" w:rsidRDefault="00120BD3" w:rsidP="009501F8">
      <w:pPr>
        <w:spacing w:line="360" w:lineRule="auto"/>
        <w:ind w:right="51"/>
        <w:jc w:val="both"/>
        <w:rPr>
          <w:rFonts w:ascii="Palatino Linotype" w:eastAsia="Palatino Linotype" w:hAnsi="Palatino Linotype" w:cs="Palatino Linotype"/>
        </w:rPr>
      </w:pPr>
    </w:p>
    <w:p w14:paraId="0B40A8B2" w14:textId="2ACE63D3" w:rsidR="00120BD3" w:rsidRPr="009501F8" w:rsidRDefault="00120BD3" w:rsidP="009501F8">
      <w:pPr>
        <w:spacing w:line="360" w:lineRule="auto"/>
        <w:jc w:val="both"/>
        <w:rPr>
          <w:rFonts w:ascii="Palatino Linotype" w:hAnsi="Palatino Linotype" w:cs="Arial"/>
        </w:rPr>
      </w:pPr>
      <w:r w:rsidRPr="009501F8">
        <w:rPr>
          <w:rFonts w:ascii="Palatino Linotype" w:eastAsia="Palatino Linotype" w:hAnsi="Palatino Linotype" w:cs="Palatino Linotype"/>
        </w:rPr>
        <w:lastRenderedPageBreak/>
        <w:t xml:space="preserve">Por lo hasta aquí expuesto, </w:t>
      </w:r>
      <w:r w:rsidRPr="009501F8">
        <w:rPr>
          <w:rFonts w:ascii="Palatino Linotype" w:hAnsi="Palatino Linotype" w:cs="Arial"/>
        </w:rPr>
        <w:t xml:space="preserve">de conformidad con el artículo 186, fracción III, se </w:t>
      </w:r>
      <w:r w:rsidR="0080682A" w:rsidRPr="009501F8">
        <w:rPr>
          <w:rFonts w:ascii="Palatino Linotype" w:hAnsi="Palatino Linotype" w:cs="Arial"/>
          <w:b/>
        </w:rPr>
        <w:t>REVOCA</w:t>
      </w:r>
      <w:r w:rsidRPr="009501F8">
        <w:rPr>
          <w:rFonts w:ascii="Palatino Linotype" w:hAnsi="Palatino Linotype" w:cs="Arial"/>
          <w:b/>
        </w:rPr>
        <w:t xml:space="preserve"> </w:t>
      </w:r>
      <w:r w:rsidRPr="009501F8">
        <w:rPr>
          <w:rFonts w:ascii="Palatino Linotype" w:hAnsi="Palatino Linotype" w:cs="Arial"/>
        </w:rPr>
        <w:t xml:space="preserve">la respuesta proporcionada por el Sujeto Obligado y se </w:t>
      </w:r>
      <w:r w:rsidRPr="009501F8">
        <w:rPr>
          <w:rFonts w:ascii="Palatino Linotype" w:hAnsi="Palatino Linotype" w:cs="Arial"/>
          <w:b/>
        </w:rPr>
        <w:t>ordena</w:t>
      </w:r>
      <w:r w:rsidRPr="009501F8">
        <w:rPr>
          <w:rFonts w:ascii="Palatino Linotype" w:hAnsi="Palatino Linotype" w:cs="Arial"/>
        </w:rPr>
        <w:t xml:space="preserve"> la entrega en versión pública de ser</w:t>
      </w:r>
      <w:r w:rsidR="0080682A" w:rsidRPr="009501F8">
        <w:rPr>
          <w:rFonts w:ascii="Palatino Linotype" w:hAnsi="Palatino Linotype" w:cs="Arial"/>
        </w:rPr>
        <w:t xml:space="preserve"> </w:t>
      </w:r>
      <w:r w:rsidR="00E20BF6" w:rsidRPr="009501F8">
        <w:rPr>
          <w:rFonts w:ascii="Palatino Linotype" w:hAnsi="Palatino Linotype" w:cs="Arial"/>
        </w:rPr>
        <w:t>procedente</w:t>
      </w:r>
      <w:r w:rsidRPr="009501F8">
        <w:rPr>
          <w:rFonts w:ascii="Palatino Linotype" w:hAnsi="Palatino Linotype" w:cs="Arial"/>
        </w:rPr>
        <w:t xml:space="preserve"> de lo siguiente:</w:t>
      </w:r>
    </w:p>
    <w:p w14:paraId="3CAFE76C" w14:textId="77777777" w:rsidR="00FA1E29" w:rsidRPr="009501F8" w:rsidRDefault="00FA1E29" w:rsidP="009501F8">
      <w:pPr>
        <w:spacing w:line="360" w:lineRule="auto"/>
        <w:jc w:val="both"/>
        <w:rPr>
          <w:rFonts w:ascii="Palatino Linotype" w:hAnsi="Palatino Linotype" w:cs="Arial"/>
        </w:rPr>
      </w:pPr>
    </w:p>
    <w:p w14:paraId="7089A430" w14:textId="77777777" w:rsidR="00E826AB" w:rsidRPr="009501F8" w:rsidRDefault="00E826AB" w:rsidP="009501F8">
      <w:pPr>
        <w:spacing w:line="360" w:lineRule="auto"/>
        <w:ind w:left="426" w:right="51"/>
        <w:jc w:val="both"/>
        <w:rPr>
          <w:rFonts w:ascii="Palatino Linotype" w:eastAsia="Palatino Linotype" w:hAnsi="Palatino Linotype" w:cs="Palatino Linotype"/>
        </w:rPr>
      </w:pPr>
      <w:r w:rsidRPr="009501F8">
        <w:rPr>
          <w:rFonts w:ascii="Palatino Linotype" w:hAnsi="Palatino Linotype" w:cs="Arial"/>
          <w:iCs/>
        </w:rPr>
        <w:t>1. Para el recurso de revisión 01927/INFOEM/IP/RR/2023:</w:t>
      </w:r>
    </w:p>
    <w:p w14:paraId="6B6CB873" w14:textId="77777777" w:rsidR="00E826AB" w:rsidRPr="009501F8" w:rsidRDefault="00E826AB" w:rsidP="009501F8">
      <w:pPr>
        <w:pStyle w:val="Listaconvietas2"/>
        <w:numPr>
          <w:ilvl w:val="0"/>
          <w:numId w:val="48"/>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Recibos de pago por cualquier concepto del 1 de enero de 20222 al 28 de febrero de 2023</w:t>
      </w:r>
      <w:r w:rsidRPr="009501F8">
        <w:rPr>
          <w:rFonts w:ascii="Palatino Linotype" w:hAnsi="Palatino Linotype" w:cs="Arial"/>
          <w:sz w:val="22"/>
          <w:szCs w:val="22"/>
        </w:rPr>
        <w:t xml:space="preserve"> de los servidores públicos mencionados en la solicitud de acceso a la información.</w:t>
      </w:r>
    </w:p>
    <w:p w14:paraId="44ED0D16" w14:textId="77777777" w:rsidR="00E826AB" w:rsidRPr="009501F8" w:rsidRDefault="00E826AB" w:rsidP="009501F8">
      <w:pPr>
        <w:pStyle w:val="Prrafodelista"/>
        <w:spacing w:line="360" w:lineRule="auto"/>
        <w:ind w:left="1440" w:right="51"/>
        <w:jc w:val="both"/>
        <w:rPr>
          <w:rFonts w:ascii="Palatino Linotype" w:eastAsia="Palatino Linotype" w:hAnsi="Palatino Linotype" w:cs="Palatino Linotype"/>
        </w:rPr>
      </w:pPr>
    </w:p>
    <w:p w14:paraId="551BE1D4" w14:textId="77777777" w:rsidR="00E826AB" w:rsidRPr="009501F8" w:rsidRDefault="00E826AB" w:rsidP="009501F8">
      <w:pPr>
        <w:pStyle w:val="Prrafodelista"/>
        <w:numPr>
          <w:ilvl w:val="0"/>
          <w:numId w:val="46"/>
        </w:numPr>
        <w:spacing w:line="360" w:lineRule="auto"/>
        <w:ind w:right="51"/>
        <w:jc w:val="both"/>
        <w:rPr>
          <w:rFonts w:ascii="Palatino Linotype" w:hAnsi="Palatino Linotype"/>
        </w:rPr>
      </w:pPr>
      <w:r w:rsidRPr="009501F8">
        <w:rPr>
          <w:rFonts w:ascii="Palatino Linotype" w:hAnsi="Palatino Linotype" w:cs="Arial"/>
          <w:iCs/>
        </w:rPr>
        <w:t xml:space="preserve">Para el recurso de revisión </w:t>
      </w:r>
      <w:r w:rsidRPr="009501F8">
        <w:rPr>
          <w:rFonts w:ascii="Palatino Linotype" w:hAnsi="Palatino Linotype"/>
        </w:rPr>
        <w:t>01928/INFOEM/IP/RR/2023:</w:t>
      </w:r>
    </w:p>
    <w:p w14:paraId="29B35DE1" w14:textId="77777777" w:rsidR="00E826AB" w:rsidRPr="009501F8" w:rsidRDefault="00E826AB"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a) Recibos de pago por concepto de nómina del 1 de enero de 20222 al 28 de febrero de 2023</w:t>
      </w:r>
      <w:r w:rsidRPr="009501F8">
        <w:rPr>
          <w:rFonts w:ascii="Palatino Linotype" w:hAnsi="Palatino Linotype" w:cs="Arial"/>
          <w:sz w:val="22"/>
          <w:szCs w:val="22"/>
        </w:rPr>
        <w:t xml:space="preserve"> de los servidores públicos mencionados en la solicitud de acceso a la información.</w:t>
      </w:r>
    </w:p>
    <w:p w14:paraId="61254EBD" w14:textId="77777777" w:rsidR="00E826AB" w:rsidRPr="009501F8" w:rsidRDefault="00E826AB"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b) Documento donde conste el registro de entrada y salida del 1 de enero de 20222 al 28 de febrero de 2023</w:t>
      </w:r>
      <w:r w:rsidRPr="009501F8">
        <w:rPr>
          <w:rFonts w:ascii="Palatino Linotype" w:hAnsi="Palatino Linotype" w:cs="Arial"/>
          <w:sz w:val="22"/>
          <w:szCs w:val="22"/>
        </w:rPr>
        <w:t xml:space="preserve"> de los servidores públicos mencionados en la solicitud de acceso a la información </w:t>
      </w:r>
      <w:r w:rsidRPr="009501F8">
        <w:rPr>
          <w:rFonts w:ascii="Palatino Linotype" w:eastAsia="Palatino Linotype" w:hAnsi="Palatino Linotype" w:cs="Palatino Linotype"/>
        </w:rPr>
        <w:t>o bien la autorización emitida por autoridad competente, para omitir la elaboración de listas de asistencia, para exceptuar el registro de asistencia.</w:t>
      </w:r>
    </w:p>
    <w:p w14:paraId="6F4A85DE" w14:textId="77777777" w:rsidR="00E826AB" w:rsidRPr="009501F8" w:rsidRDefault="00E826AB" w:rsidP="009501F8">
      <w:pPr>
        <w:spacing w:line="360" w:lineRule="auto"/>
        <w:ind w:right="51"/>
        <w:jc w:val="both"/>
        <w:rPr>
          <w:rFonts w:ascii="Palatino Linotype" w:eastAsia="Palatino Linotype" w:hAnsi="Palatino Linotype" w:cs="Palatino Linotype"/>
        </w:rPr>
      </w:pPr>
    </w:p>
    <w:p w14:paraId="18FE945B" w14:textId="77777777" w:rsidR="00E826AB" w:rsidRPr="009501F8" w:rsidRDefault="00E826AB" w:rsidP="009501F8">
      <w:pPr>
        <w:pStyle w:val="Prrafodelista"/>
        <w:numPr>
          <w:ilvl w:val="0"/>
          <w:numId w:val="47"/>
        </w:numPr>
        <w:spacing w:line="360" w:lineRule="auto"/>
        <w:ind w:right="51"/>
        <w:jc w:val="both"/>
        <w:rPr>
          <w:rFonts w:ascii="Palatino Linotype" w:eastAsia="Palatino Linotype" w:hAnsi="Palatino Linotype" w:cs="Palatino Linotype"/>
        </w:rPr>
      </w:pPr>
      <w:r w:rsidRPr="009501F8">
        <w:rPr>
          <w:rFonts w:ascii="Palatino Linotype" w:eastAsia="Palatino Linotype" w:hAnsi="Palatino Linotype" w:cs="Palatino Linotype"/>
        </w:rPr>
        <w:t>Para el registro de revisión 01931/INFOEM/IP/RR/2023:</w:t>
      </w:r>
    </w:p>
    <w:p w14:paraId="798E2087" w14:textId="77777777" w:rsidR="00E826AB" w:rsidRPr="009501F8" w:rsidRDefault="00E826AB"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a) Recibos de pago por concepto de nómina del 1 de enero de 20222 al 28 de febrero de 2023</w:t>
      </w:r>
      <w:r w:rsidRPr="009501F8">
        <w:rPr>
          <w:rFonts w:ascii="Palatino Linotype" w:hAnsi="Palatino Linotype" w:cs="Arial"/>
          <w:sz w:val="22"/>
          <w:szCs w:val="22"/>
        </w:rPr>
        <w:t xml:space="preserve"> de los servidores públicos mencionados en la solicitud de acceso a la información.</w:t>
      </w:r>
    </w:p>
    <w:p w14:paraId="5C82C118" w14:textId="77777777" w:rsidR="00E826AB" w:rsidRPr="009501F8" w:rsidRDefault="00E826AB"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lastRenderedPageBreak/>
        <w:t xml:space="preserve">b) Documento donde conste el registro de entrada y salida del 1 de enero de 20222 al 28 de febrero de 2023, </w:t>
      </w:r>
      <w:r w:rsidRPr="009501F8">
        <w:rPr>
          <w:rFonts w:ascii="Palatino Linotype" w:eastAsia="Palatino Linotype" w:hAnsi="Palatino Linotype" w:cs="Palatino Linotype"/>
        </w:rPr>
        <w:t>o bien, la autorización emitida por autoridad competente, para omitir la elaboración de listas de asistencia, para exceptuar el registro de asistencia</w:t>
      </w:r>
      <w:r w:rsidRPr="009501F8">
        <w:rPr>
          <w:rFonts w:ascii="Palatino Linotype" w:hAnsi="Palatino Linotype" w:cs="Arial"/>
          <w:sz w:val="22"/>
          <w:szCs w:val="22"/>
        </w:rPr>
        <w:t>.</w:t>
      </w:r>
    </w:p>
    <w:p w14:paraId="1F369ED8" w14:textId="0F2A2D42" w:rsidR="00E826AB" w:rsidRPr="009501F8" w:rsidRDefault="00E826AB"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sz w:val="22"/>
          <w:szCs w:val="22"/>
        </w:rPr>
        <w:t xml:space="preserve">c) El o los documentos donde conste el nombre del jefe inmediato de los servidores públicos mencionados en la solicitud de acceso a </w:t>
      </w:r>
      <w:r w:rsidR="00074FB9" w:rsidRPr="009501F8">
        <w:rPr>
          <w:rFonts w:ascii="Palatino Linotype" w:hAnsi="Palatino Linotype" w:cs="Arial"/>
          <w:sz w:val="22"/>
          <w:szCs w:val="22"/>
        </w:rPr>
        <w:t>la información vigente</w:t>
      </w:r>
      <w:r w:rsidRPr="009501F8">
        <w:rPr>
          <w:rFonts w:ascii="Palatino Linotype" w:hAnsi="Palatino Linotype" w:cs="Arial"/>
          <w:sz w:val="22"/>
          <w:szCs w:val="22"/>
        </w:rPr>
        <w:t xml:space="preserve"> a la fecha de la solicitud.</w:t>
      </w:r>
    </w:p>
    <w:p w14:paraId="19EFA51C" w14:textId="77777777" w:rsidR="004E7BD3" w:rsidRPr="009501F8" w:rsidRDefault="004E7BD3" w:rsidP="009501F8">
      <w:pPr>
        <w:pStyle w:val="Prrafodelista"/>
        <w:spacing w:line="360" w:lineRule="auto"/>
        <w:ind w:left="1080" w:right="51"/>
        <w:jc w:val="both"/>
        <w:rPr>
          <w:rFonts w:ascii="Palatino Linotype" w:hAnsi="Palatino Linotype"/>
        </w:rPr>
      </w:pPr>
    </w:p>
    <w:p w14:paraId="276BDD82" w14:textId="77777777" w:rsidR="00F73A6D" w:rsidRPr="009501F8" w:rsidRDefault="00F73A6D" w:rsidP="009501F8">
      <w:pPr>
        <w:spacing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Ahora bien, para el caso que no cuente con la lista de asistencia de algún servidor público, o de determinado periodo, deberá proporcionar el documento que autorice dichas circunstancias, es decir, la expresión documental que establezca la excepción de elaborar listas de asistencia, durante el periodo solicitado; lo anterior, con el fin de acreditar que existe una autorización expresa, derivado de que ocupa un cargo de subdirector en adelante y dar cumplimiento a los artículos citados en el párrafo anterior, sin embargo, para el caso en el que no cuente con este documento, deberá declarar formalmente la inexistencia de los registros de asistencia o de la autorización expresa de exceptuar dicho registro, al existir una obligación normativa de contar con ellos, la cual se encuentra prevista en el artículo 220 K, fracción III, 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 sobre el tema, el artículo 19, tercer párrafo, 49, fracciones II y XIII; 169 y 170 de la Ley de Transparencia y Acceso a la Información Pública del Estado de México y Municipios, que se leen como sigue:</w:t>
      </w:r>
    </w:p>
    <w:p w14:paraId="374671E3" w14:textId="77777777" w:rsidR="00F73A6D" w:rsidRPr="009501F8" w:rsidRDefault="00F73A6D" w:rsidP="009501F8">
      <w:pPr>
        <w:spacing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i/>
        </w:rPr>
        <w:lastRenderedPageBreak/>
        <w:t>“</w:t>
      </w:r>
      <w:r w:rsidRPr="009501F8">
        <w:rPr>
          <w:rFonts w:ascii="Palatino Linotype" w:eastAsia="Palatino Linotype" w:hAnsi="Palatino Linotype" w:cs="Palatino Linotype"/>
          <w:b/>
          <w:i/>
        </w:rPr>
        <w:t>Artículo 19.</w:t>
      </w:r>
      <w:r w:rsidRPr="009501F8">
        <w:rPr>
          <w:rFonts w:ascii="Palatino Linotype" w:eastAsia="Palatino Linotype" w:hAnsi="Palatino Linotype" w:cs="Palatino Linotype"/>
          <w:i/>
        </w:rPr>
        <w:t xml:space="preserve"> (…)</w:t>
      </w:r>
    </w:p>
    <w:p w14:paraId="248BF44C"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t>Si el sujeto obligado, en el ejercicio de sus atribuciones, debía generar, poseer o administrar la información, pero ésta no se encuentra, el Comité de transparencia deberá emitir un acuerdo de inexistencia</w:t>
      </w:r>
      <w:r w:rsidRPr="009501F8">
        <w:rPr>
          <w:rFonts w:ascii="Palatino Linotype" w:eastAsia="Palatino Linotype" w:hAnsi="Palatino Linotype" w:cs="Palatino Linotype"/>
          <w:i/>
        </w:rPr>
        <w:t>, debidamente fundado y motivado, en el que detalle las razones del por qué no obra en sus archivos.”</w:t>
      </w:r>
    </w:p>
    <w:p w14:paraId="2827D17E"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i/>
        </w:rPr>
        <w:t>“</w:t>
      </w:r>
      <w:r w:rsidRPr="009501F8">
        <w:rPr>
          <w:rFonts w:ascii="Palatino Linotype" w:eastAsia="Palatino Linotype" w:hAnsi="Palatino Linotype" w:cs="Palatino Linotype"/>
          <w:b/>
          <w:i/>
        </w:rPr>
        <w:t>Artículo 49.</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Los Comités de Transparencia</w:t>
      </w:r>
      <w:r w:rsidRPr="009501F8">
        <w:rPr>
          <w:rFonts w:ascii="Palatino Linotype" w:eastAsia="Palatino Linotype" w:hAnsi="Palatino Linotype" w:cs="Palatino Linotype"/>
          <w:i/>
        </w:rPr>
        <w:t xml:space="preserve"> tendrán las siguientes </w:t>
      </w:r>
      <w:r w:rsidRPr="009501F8">
        <w:rPr>
          <w:rFonts w:ascii="Palatino Linotype" w:eastAsia="Palatino Linotype" w:hAnsi="Palatino Linotype" w:cs="Palatino Linotype"/>
          <w:b/>
          <w:i/>
        </w:rPr>
        <w:t>atribuciones</w:t>
      </w:r>
      <w:r w:rsidRPr="009501F8">
        <w:rPr>
          <w:rFonts w:ascii="Palatino Linotype" w:eastAsia="Palatino Linotype" w:hAnsi="Palatino Linotype" w:cs="Palatino Linotype"/>
          <w:i/>
        </w:rPr>
        <w:t>:</w:t>
      </w:r>
    </w:p>
    <w:p w14:paraId="1A9C8600"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t>II.</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Confirmar, modificar o revocar las determinaciones que en materia de</w:t>
      </w:r>
      <w:r w:rsidRPr="009501F8">
        <w:rPr>
          <w:rFonts w:ascii="Palatino Linotype" w:eastAsia="Palatino Linotype" w:hAnsi="Palatino Linotype" w:cs="Palatino Linotype"/>
          <w:i/>
        </w:rPr>
        <w:t xml:space="preserve"> ampliación del plazo de respuesta, clasificación de la información y </w:t>
      </w:r>
      <w:r w:rsidRPr="009501F8">
        <w:rPr>
          <w:rFonts w:ascii="Palatino Linotype" w:eastAsia="Palatino Linotype" w:hAnsi="Palatino Linotype" w:cs="Palatino Linotype"/>
          <w:b/>
          <w:i/>
        </w:rPr>
        <w:t>declaración de inexistencia</w:t>
      </w:r>
      <w:r w:rsidRPr="009501F8">
        <w:rPr>
          <w:rFonts w:ascii="Palatino Linotype" w:eastAsia="Palatino Linotype" w:hAnsi="Palatino Linotype" w:cs="Palatino Linotype"/>
          <w:i/>
        </w:rPr>
        <w:t xml:space="preserve"> o de incompetencia realicen los titulares de las áreas de los sujetos obligados;</w:t>
      </w:r>
    </w:p>
    <w:p w14:paraId="01CD5C76"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t>XIII</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Dictaminar las declaratorias de inexistencia de la información</w:t>
      </w:r>
      <w:r w:rsidRPr="009501F8">
        <w:rPr>
          <w:rFonts w:ascii="Palatino Linotype" w:eastAsia="Palatino Linotype" w:hAnsi="Palatino Linotype" w:cs="Palatino Linotype"/>
          <w:i/>
        </w:rPr>
        <w:t xml:space="preserve"> que les remitan las unidades administrativas y resolver en consecuencia…”</w:t>
      </w:r>
    </w:p>
    <w:p w14:paraId="3E60BFA8"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i/>
        </w:rPr>
        <w:t>“</w:t>
      </w:r>
      <w:r w:rsidRPr="009501F8">
        <w:rPr>
          <w:rFonts w:ascii="Palatino Linotype" w:eastAsia="Palatino Linotype" w:hAnsi="Palatino Linotype" w:cs="Palatino Linotype"/>
          <w:b/>
          <w:i/>
        </w:rPr>
        <w:t>Artículo 169</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Cuando la información no se encuentre en los archivos del sujeto obligado, el Comité de Transparencia</w:t>
      </w:r>
      <w:r w:rsidRPr="009501F8">
        <w:rPr>
          <w:rFonts w:ascii="Palatino Linotype" w:eastAsia="Palatino Linotype" w:hAnsi="Palatino Linotype" w:cs="Palatino Linotype"/>
          <w:i/>
        </w:rPr>
        <w:t xml:space="preserve">: </w:t>
      </w:r>
    </w:p>
    <w:p w14:paraId="20A570FE"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t>I.</w:t>
      </w:r>
      <w:r w:rsidRPr="009501F8">
        <w:rPr>
          <w:rFonts w:ascii="Palatino Linotype" w:eastAsia="Palatino Linotype" w:hAnsi="Palatino Linotype" w:cs="Palatino Linotype"/>
          <w:i/>
        </w:rPr>
        <w:t xml:space="preserve"> Analizará el caso y tomará las medidas necesarias para localizar la información; </w:t>
      </w:r>
    </w:p>
    <w:p w14:paraId="05EC8C68"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t>II</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Expedirá una resolución que confirme la inexistencia del documento</w:t>
      </w:r>
      <w:r w:rsidRPr="009501F8">
        <w:rPr>
          <w:rFonts w:ascii="Palatino Linotype" w:eastAsia="Palatino Linotype" w:hAnsi="Palatino Linotype" w:cs="Palatino Linotype"/>
          <w:i/>
        </w:rPr>
        <w:t xml:space="preserve">; </w:t>
      </w:r>
    </w:p>
    <w:p w14:paraId="5ED313DF"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t>III.</w:t>
      </w:r>
      <w:r w:rsidRPr="009501F8">
        <w:rPr>
          <w:rFonts w:ascii="Palatino Linotype" w:eastAsia="Palatino Linotype" w:hAnsi="Palatino Linotype" w:cs="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2AE44A6"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b/>
          <w:i/>
        </w:rPr>
        <w:lastRenderedPageBreak/>
        <w:t>IV.</w:t>
      </w:r>
      <w:r w:rsidRPr="009501F8">
        <w:rPr>
          <w:rFonts w:ascii="Palatino Linotype" w:eastAsia="Palatino Linotype" w:hAnsi="Palatino Linotype" w:cs="Palatino Linotype"/>
          <w:i/>
        </w:rPr>
        <w:t xml:space="preserve"> Notificará al órgano interno de control o equivalente del sujeto obligado quien, en su caso, deberá iniciar el procedimiento de responsabilidad administrativa que corresponda. </w:t>
      </w:r>
    </w:p>
    <w:p w14:paraId="528C910F"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i/>
        </w:rPr>
        <w:t xml:space="preserve">La Unidad de Transparencia deberá notificarlo al solicitante por escrito, en un plazo que no exceda de quince días hábiles contados a partir del día siguiente a la presentación de la solicitud. </w:t>
      </w:r>
    </w:p>
    <w:p w14:paraId="75A5D6D8" w14:textId="77777777" w:rsidR="00F73A6D" w:rsidRPr="009501F8" w:rsidRDefault="00F73A6D" w:rsidP="009501F8">
      <w:pPr>
        <w:spacing w:before="120" w:after="120"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763019F8" w14:textId="77777777" w:rsidR="00F73A6D" w:rsidRPr="009501F8" w:rsidRDefault="00F73A6D" w:rsidP="009501F8">
      <w:pPr>
        <w:spacing w:line="276" w:lineRule="auto"/>
        <w:ind w:left="851" w:right="902"/>
        <w:jc w:val="both"/>
        <w:rPr>
          <w:rFonts w:ascii="Palatino Linotype" w:eastAsia="Palatino Linotype" w:hAnsi="Palatino Linotype" w:cs="Palatino Linotype"/>
          <w:i/>
        </w:rPr>
      </w:pPr>
      <w:r w:rsidRPr="009501F8">
        <w:rPr>
          <w:rFonts w:ascii="Palatino Linotype" w:eastAsia="Palatino Linotype" w:hAnsi="Palatino Linotype" w:cs="Palatino Linotype"/>
          <w:i/>
        </w:rPr>
        <w:t>“</w:t>
      </w:r>
      <w:r w:rsidRPr="009501F8">
        <w:rPr>
          <w:rFonts w:ascii="Palatino Linotype" w:eastAsia="Palatino Linotype" w:hAnsi="Palatino Linotype" w:cs="Palatino Linotype"/>
          <w:b/>
          <w:i/>
        </w:rPr>
        <w:t>Artículo 170.</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La resolución del Comité de Transparencia que confirme la inexistencia de la información solicitada contendrá los elementos mínimos</w:t>
      </w:r>
      <w:r w:rsidRPr="009501F8">
        <w:rPr>
          <w:rFonts w:ascii="Palatino Linotype" w:eastAsia="Palatino Linotype" w:hAnsi="Palatino Linotype" w:cs="Palatino Linotype"/>
          <w:i/>
        </w:rPr>
        <w:t xml:space="preserve"> </w:t>
      </w:r>
      <w:r w:rsidRPr="009501F8">
        <w:rPr>
          <w:rFonts w:ascii="Palatino Linotype" w:eastAsia="Palatino Linotype" w:hAnsi="Palatino Linotype" w:cs="Palatino Linotype"/>
          <w:b/>
          <w:i/>
        </w:rPr>
        <w:t>que permitan al solicitante tener la certeza de que se utilizó un criterio de búsqueda exhaustivo</w:t>
      </w:r>
      <w:r w:rsidRPr="009501F8">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14:paraId="2E6148E3" w14:textId="77777777" w:rsidR="00F73A6D" w:rsidRPr="009501F8" w:rsidRDefault="00F73A6D" w:rsidP="009501F8">
      <w:pPr>
        <w:spacing w:line="360" w:lineRule="auto"/>
        <w:ind w:left="851" w:right="902"/>
        <w:jc w:val="both"/>
        <w:rPr>
          <w:rFonts w:ascii="Palatino Linotype" w:eastAsia="Palatino Linotype" w:hAnsi="Palatino Linotype" w:cs="Palatino Linotype"/>
          <w:i/>
        </w:rPr>
      </w:pPr>
    </w:p>
    <w:p w14:paraId="653607CD" w14:textId="77777777" w:rsidR="00F73A6D" w:rsidRPr="009501F8" w:rsidRDefault="00F73A6D" w:rsidP="009501F8">
      <w:pPr>
        <w:spacing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9501F8">
        <w:rPr>
          <w:rFonts w:ascii="Palatino Linotype" w:eastAsia="Palatino Linotype" w:hAnsi="Palatino Linotype" w:cs="Palatino Linotype"/>
          <w:b/>
        </w:rPr>
        <w:t>SUJETO OBLIGADO</w:t>
      </w:r>
      <w:r w:rsidRPr="009501F8">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9501F8">
        <w:rPr>
          <w:rFonts w:ascii="Palatino Linotype" w:eastAsia="Palatino Linotype" w:hAnsi="Palatino Linotype" w:cs="Palatino Linotype"/>
          <w:b/>
        </w:rPr>
        <w:t>RECURRENTE</w:t>
      </w:r>
      <w:r w:rsidRPr="009501F8">
        <w:rPr>
          <w:rFonts w:ascii="Palatino Linotype" w:eastAsia="Palatino Linotype" w:hAnsi="Palatino Linotype" w:cs="Palatino Linotype"/>
        </w:rPr>
        <w:t xml:space="preserve"> y comprobar la inexistencia de la información.</w:t>
      </w:r>
    </w:p>
    <w:p w14:paraId="64D62D6B" w14:textId="77777777" w:rsidR="00F73A6D" w:rsidRPr="009501F8" w:rsidRDefault="00F73A6D" w:rsidP="009501F8">
      <w:pPr>
        <w:spacing w:line="360" w:lineRule="auto"/>
        <w:jc w:val="both"/>
        <w:rPr>
          <w:rFonts w:ascii="Palatino Linotype" w:eastAsia="Palatino Linotype" w:hAnsi="Palatino Linotype" w:cs="Palatino Linotype"/>
        </w:rPr>
      </w:pPr>
    </w:p>
    <w:p w14:paraId="07995BEF" w14:textId="77777777" w:rsidR="00F73A6D" w:rsidRPr="009501F8" w:rsidRDefault="00F73A6D" w:rsidP="009501F8">
      <w:pPr>
        <w:spacing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21688F2E" w14:textId="77777777" w:rsidR="00F73A6D" w:rsidRPr="009501F8" w:rsidRDefault="00F73A6D" w:rsidP="009501F8">
      <w:pPr>
        <w:spacing w:line="360" w:lineRule="auto"/>
        <w:jc w:val="both"/>
        <w:rPr>
          <w:rFonts w:ascii="Palatino Linotype" w:eastAsia="Palatino Linotype" w:hAnsi="Palatino Linotype" w:cs="Palatino Linotype"/>
        </w:rPr>
      </w:pPr>
    </w:p>
    <w:p w14:paraId="4349A9C2" w14:textId="77777777" w:rsidR="00F73A6D" w:rsidRPr="009501F8" w:rsidRDefault="00F73A6D" w:rsidP="009501F8">
      <w:pPr>
        <w:spacing w:line="360" w:lineRule="auto"/>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i/>
        </w:rPr>
        <w:lastRenderedPageBreak/>
        <w:t>“</w:t>
      </w:r>
      <w:r w:rsidRPr="009501F8">
        <w:rPr>
          <w:rFonts w:ascii="Palatino Linotype" w:eastAsia="Palatino Linotype" w:hAnsi="Palatino Linotype" w:cs="Palatino Linotype"/>
          <w:b/>
          <w:i/>
        </w:rPr>
        <w:t>INEXISTENCIA. DECLARATORIA DE LA. ALCANCES Y PROCEDIMIENTOS</w:t>
      </w:r>
      <w:r w:rsidRPr="009501F8">
        <w:rPr>
          <w:rFonts w:ascii="Palatino Linotype" w:eastAsia="Palatino Linotype" w:hAnsi="Palatino Linotype" w:cs="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C024D57" w14:textId="77777777" w:rsidR="00F73A6D" w:rsidRPr="009501F8" w:rsidRDefault="00F73A6D" w:rsidP="009501F8">
      <w:pPr>
        <w:spacing w:before="240" w:after="240"/>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i/>
        </w:rPr>
        <w:t xml:space="preserve">Bajo el entendido de que dicha búsqueda exhaustiva permitirá dos determinaciones: </w:t>
      </w:r>
    </w:p>
    <w:p w14:paraId="7F5E08F3" w14:textId="77777777" w:rsidR="00F73A6D" w:rsidRPr="009501F8" w:rsidRDefault="00F73A6D" w:rsidP="009501F8">
      <w:pPr>
        <w:spacing w:before="240" w:after="240"/>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b/>
          <w:i/>
        </w:rPr>
        <w:lastRenderedPageBreak/>
        <w:t>1ª)</w:t>
      </w:r>
      <w:r w:rsidRPr="009501F8">
        <w:rPr>
          <w:rFonts w:ascii="Palatino Linotype" w:eastAsia="Palatino Linotype" w:hAnsi="Palatino Linotype" w:cs="Palatino Linotype"/>
          <w:i/>
        </w:rPr>
        <w:t xml:space="preserve"> Que se localice la documentación que contenga la información solicitada y de ser así la información pueda entregarse al solicitante en la forma en que se encuentra disponible, o </w:t>
      </w:r>
    </w:p>
    <w:p w14:paraId="558A4657" w14:textId="77777777" w:rsidR="00F73A6D" w:rsidRPr="009501F8" w:rsidRDefault="00F73A6D" w:rsidP="009501F8">
      <w:pPr>
        <w:spacing w:before="240" w:after="240" w:line="276" w:lineRule="auto"/>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b/>
          <w:i/>
        </w:rPr>
        <w:t>2ª)</w:t>
      </w:r>
      <w:r w:rsidRPr="009501F8">
        <w:rPr>
          <w:rFonts w:ascii="Palatino Linotype" w:eastAsia="Palatino Linotype" w:hAnsi="Palatino Linotype" w:cs="Palatino Linotype"/>
          <w:i/>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34B95F62" w14:textId="77777777" w:rsidR="00F73A6D" w:rsidRPr="009501F8" w:rsidRDefault="00F73A6D" w:rsidP="009501F8">
      <w:pPr>
        <w:spacing w:line="276" w:lineRule="auto"/>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68CFC08" w14:textId="77777777" w:rsidR="00F73A6D" w:rsidRPr="009501F8" w:rsidRDefault="00F73A6D" w:rsidP="009501F8">
      <w:pPr>
        <w:spacing w:line="360" w:lineRule="auto"/>
        <w:ind w:left="851" w:right="900"/>
        <w:jc w:val="both"/>
        <w:rPr>
          <w:rFonts w:ascii="Palatino Linotype" w:eastAsia="Palatino Linotype" w:hAnsi="Palatino Linotype" w:cs="Palatino Linotype"/>
        </w:rPr>
      </w:pPr>
    </w:p>
    <w:p w14:paraId="29AD990C" w14:textId="77777777" w:rsidR="00F73A6D" w:rsidRPr="009501F8" w:rsidRDefault="00F73A6D" w:rsidP="009501F8">
      <w:pPr>
        <w:spacing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9501F8">
        <w:rPr>
          <w:rFonts w:ascii="Palatino Linotype" w:eastAsia="Palatino Linotype" w:hAnsi="Palatino Linotype" w:cs="Palatino Linotype"/>
          <w:b/>
        </w:rPr>
        <w:t>SUJETO OBLIGADO</w:t>
      </w:r>
      <w:r w:rsidRPr="009501F8">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9501F8">
        <w:rPr>
          <w:rFonts w:ascii="Palatino Linotype" w:eastAsia="Palatino Linotype" w:hAnsi="Palatino Linotype" w:cs="Palatino Linotype"/>
          <w:b/>
        </w:rPr>
        <w:t>EL SUJETO OBLIGADO</w:t>
      </w:r>
      <w:r w:rsidRPr="009501F8">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23812567" w14:textId="77777777" w:rsidR="00F73A6D" w:rsidRPr="009501F8" w:rsidRDefault="00F73A6D" w:rsidP="009501F8">
      <w:pPr>
        <w:spacing w:before="80" w:after="240" w:line="276" w:lineRule="auto"/>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i/>
        </w:rPr>
        <w:lastRenderedPageBreak/>
        <w:t>“</w:t>
      </w:r>
      <w:r w:rsidRPr="009501F8">
        <w:rPr>
          <w:rFonts w:ascii="Palatino Linotype" w:eastAsia="Palatino Linotype" w:hAnsi="Palatino Linotype" w:cs="Palatino Linotype"/>
          <w:b/>
          <w:i/>
        </w:rPr>
        <w:t>INEXISTENCIA, CONCEPTO DE, EN MATERIA DE TRANSPARENCIA</w:t>
      </w:r>
      <w:r w:rsidRPr="009501F8">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9501F8">
        <w:rPr>
          <w:rFonts w:ascii="Palatino Linotype" w:eastAsia="Palatino Linotype" w:hAnsi="Palatino Linotype" w:cs="Palatino Linotype"/>
          <w:b/>
          <w:i/>
        </w:rPr>
        <w:t>supuestos:</w:t>
      </w:r>
      <w:r w:rsidRPr="009501F8">
        <w:rPr>
          <w:rFonts w:ascii="Palatino Linotype" w:eastAsia="Palatino Linotype" w:hAnsi="Palatino Linotype" w:cs="Palatino Linotype"/>
          <w:i/>
        </w:rPr>
        <w:t xml:space="preserve"> </w:t>
      </w:r>
    </w:p>
    <w:p w14:paraId="2C84B025" w14:textId="77777777" w:rsidR="00F73A6D" w:rsidRPr="009501F8" w:rsidRDefault="00F73A6D" w:rsidP="009501F8">
      <w:pPr>
        <w:numPr>
          <w:ilvl w:val="0"/>
          <w:numId w:val="43"/>
        </w:numPr>
        <w:tabs>
          <w:tab w:val="left" w:pos="1276"/>
        </w:tabs>
        <w:spacing w:before="240" w:line="276" w:lineRule="auto"/>
        <w:ind w:left="993" w:right="900" w:firstLine="0"/>
        <w:jc w:val="both"/>
        <w:rPr>
          <w:rFonts w:ascii="Palatino Linotype" w:eastAsia="Palatino Linotype" w:hAnsi="Palatino Linotype" w:cs="Palatino Linotype"/>
          <w:i/>
        </w:rPr>
      </w:pPr>
      <w:r w:rsidRPr="009501F8">
        <w:rPr>
          <w:rFonts w:ascii="Palatino Linotype" w:eastAsia="Palatino Linotype" w:hAnsi="Palatino Linotype" w:cs="Palatino Linotype"/>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966391B" w14:textId="77777777" w:rsidR="00F73A6D" w:rsidRPr="009501F8" w:rsidRDefault="00F73A6D" w:rsidP="009501F8">
      <w:pPr>
        <w:numPr>
          <w:ilvl w:val="0"/>
          <w:numId w:val="43"/>
        </w:numPr>
        <w:tabs>
          <w:tab w:val="left" w:pos="1276"/>
        </w:tabs>
        <w:spacing w:after="240" w:line="276" w:lineRule="auto"/>
        <w:ind w:left="993" w:right="900" w:firstLine="0"/>
        <w:jc w:val="both"/>
        <w:rPr>
          <w:rFonts w:ascii="Palatino Linotype" w:eastAsia="Palatino Linotype" w:hAnsi="Palatino Linotype" w:cs="Palatino Linotype"/>
          <w:b/>
          <w:i/>
        </w:rPr>
      </w:pPr>
      <w:r w:rsidRPr="009501F8">
        <w:rPr>
          <w:rFonts w:ascii="Palatino Linotype" w:eastAsia="Palatino Linotype" w:hAnsi="Palatino Linotype" w:cs="Palatino Linotype"/>
          <w:b/>
          <w:i/>
        </w:rPr>
        <w:t xml:space="preserve">En los casos en que por las atribuciones conferidas al Sujeto Obligado éste debió generar, administrar o poseer la información, pero en incumplimiento a la normatividad respectiva no llevó a cabo </w:t>
      </w:r>
      <w:proofErr w:type="gramStart"/>
      <w:r w:rsidRPr="009501F8">
        <w:rPr>
          <w:rFonts w:ascii="Palatino Linotype" w:eastAsia="Palatino Linotype" w:hAnsi="Palatino Linotype" w:cs="Palatino Linotype"/>
          <w:b/>
          <w:i/>
        </w:rPr>
        <w:t>ning</w:t>
      </w:r>
      <w:bookmarkStart w:id="7" w:name="_GoBack"/>
      <w:bookmarkEnd w:id="7"/>
      <w:r w:rsidRPr="009501F8">
        <w:rPr>
          <w:rFonts w:ascii="Palatino Linotype" w:eastAsia="Palatino Linotype" w:hAnsi="Palatino Linotype" w:cs="Palatino Linotype"/>
          <w:b/>
          <w:i/>
        </w:rPr>
        <w:t>una</w:t>
      </w:r>
      <w:proofErr w:type="gramEnd"/>
      <w:r w:rsidRPr="009501F8">
        <w:rPr>
          <w:rFonts w:ascii="Palatino Linotype" w:eastAsia="Palatino Linotype" w:hAnsi="Palatino Linotype" w:cs="Palatino Linotype"/>
          <w:b/>
          <w:i/>
        </w:rPr>
        <w:t xml:space="preserve"> de esas acciones. </w:t>
      </w:r>
    </w:p>
    <w:p w14:paraId="61A9AD74" w14:textId="77777777" w:rsidR="00F73A6D" w:rsidRPr="009501F8" w:rsidRDefault="00F73A6D" w:rsidP="009501F8">
      <w:pPr>
        <w:spacing w:line="276" w:lineRule="auto"/>
        <w:ind w:left="851" w:right="900"/>
        <w:jc w:val="both"/>
        <w:rPr>
          <w:rFonts w:ascii="Palatino Linotype" w:eastAsia="Palatino Linotype" w:hAnsi="Palatino Linotype" w:cs="Palatino Linotype"/>
          <w:i/>
        </w:rPr>
      </w:pPr>
      <w:r w:rsidRPr="009501F8">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57023AA" w14:textId="77777777" w:rsidR="00F73A6D" w:rsidRPr="009501F8" w:rsidRDefault="00F73A6D" w:rsidP="009501F8">
      <w:pPr>
        <w:spacing w:line="276" w:lineRule="auto"/>
        <w:ind w:left="851" w:right="900"/>
        <w:jc w:val="both"/>
        <w:rPr>
          <w:rFonts w:ascii="Palatino Linotype" w:eastAsia="Palatino Linotype" w:hAnsi="Palatino Linotype" w:cs="Palatino Linotype"/>
          <w:i/>
        </w:rPr>
      </w:pPr>
    </w:p>
    <w:p w14:paraId="7A151981" w14:textId="77777777" w:rsidR="00F73A6D" w:rsidRPr="009501F8" w:rsidRDefault="00F73A6D" w:rsidP="009501F8">
      <w:pPr>
        <w:spacing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9501F8">
        <w:rPr>
          <w:rFonts w:ascii="Palatino Linotype" w:eastAsia="Palatino Linotype" w:hAnsi="Palatino Linotype" w:cs="Palatino Linotype"/>
          <w:b/>
        </w:rPr>
        <w:t xml:space="preserve">, </w:t>
      </w:r>
      <w:r w:rsidRPr="009501F8">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9501F8">
        <w:rPr>
          <w:rFonts w:ascii="Palatino Linotype" w:eastAsia="Palatino Linotype" w:hAnsi="Palatino Linotype" w:cs="Palatino Linotype"/>
          <w:b/>
        </w:rPr>
        <w:t>SUJETO OBLIGADO</w:t>
      </w:r>
      <w:r w:rsidRPr="009501F8">
        <w:rPr>
          <w:rFonts w:ascii="Palatino Linotype" w:eastAsia="Palatino Linotype" w:hAnsi="Palatino Linotype" w:cs="Palatino Linotype"/>
        </w:rPr>
        <w:t>,</w:t>
      </w:r>
      <w:r w:rsidRPr="009501F8">
        <w:rPr>
          <w:rFonts w:ascii="Palatino Linotype" w:eastAsia="Palatino Linotype" w:hAnsi="Palatino Linotype" w:cs="Palatino Linotype"/>
          <w:b/>
        </w:rPr>
        <w:t xml:space="preserve"> </w:t>
      </w:r>
      <w:r w:rsidRPr="009501F8">
        <w:rPr>
          <w:rFonts w:ascii="Palatino Linotype" w:eastAsia="Palatino Linotype" w:hAnsi="Palatino Linotype" w:cs="Palatino Linotype"/>
        </w:rPr>
        <w:t>de instruir una búsqueda exhaustiva a todas y cada una de las áreas administrativas de las que se compone, que permitirá:</w:t>
      </w:r>
    </w:p>
    <w:p w14:paraId="16806785" w14:textId="77777777" w:rsidR="00F73A6D" w:rsidRPr="009501F8" w:rsidRDefault="00F73A6D" w:rsidP="009501F8">
      <w:pPr>
        <w:spacing w:after="80" w:line="360" w:lineRule="auto"/>
        <w:jc w:val="both"/>
        <w:rPr>
          <w:rFonts w:ascii="Palatino Linotype" w:eastAsia="Palatino Linotype" w:hAnsi="Palatino Linotype" w:cs="Palatino Linotype"/>
        </w:rPr>
      </w:pPr>
    </w:p>
    <w:p w14:paraId="57102452" w14:textId="77777777" w:rsidR="00F73A6D" w:rsidRPr="009501F8" w:rsidRDefault="00F73A6D" w:rsidP="009501F8">
      <w:pPr>
        <w:numPr>
          <w:ilvl w:val="0"/>
          <w:numId w:val="44"/>
        </w:numPr>
        <w:spacing w:before="80" w:after="240"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lastRenderedPageBreak/>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214E30D0" w14:textId="565966BC" w:rsidR="00F73A6D" w:rsidRPr="009501F8" w:rsidRDefault="00F73A6D" w:rsidP="009501F8">
      <w:pPr>
        <w:spacing w:before="240" w:after="240"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De actualizarse esta primera hipótesis, la información debe entregarse al </w:t>
      </w:r>
      <w:r w:rsidR="00100E2E" w:rsidRPr="009501F8">
        <w:rPr>
          <w:rFonts w:ascii="Palatino Linotype" w:eastAsia="Palatino Linotype" w:hAnsi="Palatino Linotype" w:cs="Palatino Linotype"/>
          <w:b/>
          <w:i/>
        </w:rPr>
        <w:t>RECURRENTE</w:t>
      </w:r>
      <w:r w:rsidRPr="009501F8">
        <w:rPr>
          <w:rFonts w:ascii="Palatino Linotype" w:eastAsia="Palatino Linotype" w:hAnsi="Palatino Linotype" w:cs="Palatino Linotype"/>
          <w:b/>
          <w:i/>
        </w:rPr>
        <w:t xml:space="preserve"> </w:t>
      </w:r>
      <w:r w:rsidRPr="009501F8">
        <w:rPr>
          <w:rFonts w:ascii="Palatino Linotype" w:eastAsia="Palatino Linotype" w:hAnsi="Palatino Linotype" w:cs="Palatino Linotype"/>
        </w:rPr>
        <w:t>a través del o los documentos fuente.</w:t>
      </w:r>
    </w:p>
    <w:p w14:paraId="4FB358EE" w14:textId="7A41C782" w:rsidR="00F73A6D" w:rsidRPr="009501F8" w:rsidRDefault="00F73A6D" w:rsidP="009501F8">
      <w:pPr>
        <w:numPr>
          <w:ilvl w:val="0"/>
          <w:numId w:val="44"/>
        </w:numPr>
        <w:spacing w:before="240" w:after="240" w:line="360" w:lineRule="auto"/>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Que no se localice documento alguno que contenga la información requerida, en este supuesto, el Comité de Transparencia deberá resolver la declaratoria de inexistencia de la información y notificarla al </w:t>
      </w:r>
      <w:r w:rsidR="00100E2E" w:rsidRPr="00100E2E">
        <w:rPr>
          <w:rFonts w:ascii="Palatino Linotype" w:eastAsia="Palatino Linotype" w:hAnsi="Palatino Linotype" w:cs="Palatino Linotype"/>
          <w:b/>
          <w:bCs/>
        </w:rPr>
        <w:t>RECURRENTE</w:t>
      </w:r>
      <w:r w:rsidRPr="009501F8">
        <w:rPr>
          <w:rFonts w:ascii="Palatino Linotype" w:eastAsia="Palatino Linotype" w:hAnsi="Palatino Linotype" w:cs="Palatino Linotype"/>
          <w:b/>
          <w:i/>
        </w:rPr>
        <w:t xml:space="preserve"> </w:t>
      </w:r>
      <w:r w:rsidRPr="009501F8">
        <w:rPr>
          <w:rFonts w:ascii="Palatino Linotype" w:eastAsia="Palatino Linotype" w:hAnsi="Palatino Linotype" w:cs="Palatino Linotype"/>
        </w:rPr>
        <w:t>y a este Pleno.</w:t>
      </w:r>
    </w:p>
    <w:p w14:paraId="2E67733C" w14:textId="77777777" w:rsidR="00F73A6D" w:rsidRPr="009501F8" w:rsidRDefault="00F73A6D" w:rsidP="009501F8">
      <w:pPr>
        <w:numPr>
          <w:ilvl w:val="0"/>
          <w:numId w:val="44"/>
        </w:numPr>
        <w:spacing w:before="240" w:after="240" w:line="360" w:lineRule="auto"/>
        <w:ind w:left="714" w:hanging="357"/>
        <w:jc w:val="both"/>
        <w:rPr>
          <w:rFonts w:ascii="Palatino Linotype" w:eastAsia="Palatino Linotype" w:hAnsi="Palatino Linotype" w:cs="Palatino Linotype"/>
        </w:rPr>
      </w:pPr>
      <w:r w:rsidRPr="009501F8">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072462BD" w14:textId="7826230B" w:rsidR="00F73A6D" w:rsidRPr="009501F8" w:rsidRDefault="00F73A6D" w:rsidP="009501F8">
      <w:pPr>
        <w:spacing w:line="360" w:lineRule="auto"/>
        <w:contextualSpacing/>
        <w:jc w:val="both"/>
        <w:rPr>
          <w:rFonts w:ascii="Palatino Linotype" w:eastAsia="Palatino Linotype" w:hAnsi="Palatino Linotype" w:cs="Palatino Linotype"/>
        </w:rPr>
      </w:pPr>
      <w:r w:rsidRPr="009501F8">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19ECAB14" w14:textId="77777777" w:rsidR="00F73A6D" w:rsidRPr="009501F8" w:rsidRDefault="00F73A6D" w:rsidP="009501F8">
      <w:pPr>
        <w:pStyle w:val="Prrafodelista"/>
        <w:widowControl w:val="0"/>
        <w:autoSpaceDE w:val="0"/>
        <w:autoSpaceDN w:val="0"/>
        <w:adjustRightInd w:val="0"/>
        <w:spacing w:line="360" w:lineRule="auto"/>
        <w:ind w:left="0"/>
        <w:jc w:val="both"/>
        <w:rPr>
          <w:rFonts w:ascii="Palatino Linotype" w:hAnsi="Palatino Linotype"/>
        </w:rPr>
      </w:pPr>
    </w:p>
    <w:p w14:paraId="613EDCEA"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Ahora bien, no se omite comentar que de que los documentos de los cuales se ordena su entrega, deberán ser entregados en versión pública; pues, el derecho de acceso a la información pública tiene como limitante el respeto a la intimidad y a la vida privada de las personas, es por ello que este Instituto debe cuidar que los datos personales que </w:t>
      </w:r>
      <w:r w:rsidRPr="009501F8">
        <w:rPr>
          <w:rFonts w:ascii="Palatino Linotype" w:hAnsi="Palatino Linotype"/>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ADF8CA"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042E39EC"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En ese sentido, sólo podrán ser testados los datos que actualicen las hipótesis normativas previstas en dicho precepto legal, y deberá procederse a su clasificación mediante las formalidades de Ley, es decir, que el Comité de Transparencia del SUJETO OBLIGADO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C70D2B8"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0F50E1B2"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Así, respecto de los documentos que EL SUJETO OBLIGADO ha de entregar en versión pública, se deberá omitir, eliminar o suprimir la información personal de los servidores públicos, como Registro Federal de Contribuyentes, Clave Única de Registro de Población, Clave del Instituto de Seguridad Social del Estado de México y Municipios, </w:t>
      </w:r>
      <w:r w:rsidRPr="009501F8">
        <w:rPr>
          <w:rFonts w:ascii="Palatino Linotype" w:hAnsi="Palatino Linotype"/>
        </w:rPr>
        <w:lastRenderedPageBreak/>
        <w:t>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CEF1F17"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6C887C63"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En el caso específico de la nómina solicitada,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w:t>
      </w:r>
    </w:p>
    <w:p w14:paraId="4B18C34C"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100912A7"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501F8">
        <w:rPr>
          <w:rFonts w:ascii="Palatino Linotype" w:hAnsi="Palatino Linotype"/>
        </w:rPr>
        <w:t>homoclave</w:t>
      </w:r>
      <w:proofErr w:type="spellEnd"/>
      <w:r w:rsidRPr="009501F8">
        <w:rPr>
          <w:rFonts w:ascii="Palatino Linotype" w:hAnsi="Palatino Linotype"/>
        </w:rPr>
        <w:t>; la cual, para su obtención es necesario acreditar personalidad, fecha de nacimiento entre otros con documentos oficiales.</w:t>
      </w:r>
    </w:p>
    <w:p w14:paraId="471D548E"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4B4194CA"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Al respecto, es aplicable el Criterio 19/17 de la Segunda Época, emitido por el Instituto Nacional de Transparencia, Acceso a la Información y Protección de Datos Personales, que dice: </w:t>
      </w:r>
    </w:p>
    <w:p w14:paraId="3D58B8B9" w14:textId="77777777" w:rsid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lastRenderedPageBreak/>
        <w:t>“Registro Federal de Contribuyentes (RFC) de personas físicas. El RFC es una clave de carácter fiscal, única e irrepetible, que permite identificar al titular, su edad y fecha de nacimiento, por lo que es un dato personal de carácter confidencial.” (Sic)</w:t>
      </w:r>
    </w:p>
    <w:p w14:paraId="305C11B7" w14:textId="3FE7DEBC"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(Énfasis añadido)</w:t>
      </w:r>
    </w:p>
    <w:p w14:paraId="572073C5"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130621B0"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6D471D99"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5C476D6B"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Por cuanto hace 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B3D7F02"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p>
    <w:p w14:paraId="413E4119"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Lo anterior, tiene sustento en los artículos 86 y 91 de la Ley General de Población, la cual señala lo siguiente:</w:t>
      </w:r>
    </w:p>
    <w:p w14:paraId="0C543FF7"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p>
    <w:p w14:paraId="17269F14"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“Artículo 86. El Registro Nacional de Población tiene como finalidad registrar a cada una de las personas que integran la población del país, con los datos que permitan </w:t>
      </w:r>
      <w:r w:rsidRPr="009501F8">
        <w:rPr>
          <w:rFonts w:ascii="Palatino Linotype" w:hAnsi="Palatino Linotype"/>
        </w:rPr>
        <w:lastRenderedPageBreak/>
        <w:t>certificar y acreditar fehacientemente su identidad.</w:t>
      </w:r>
    </w:p>
    <w:p w14:paraId="3FB18C85"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Artículo 91. Al incorporar a una persona en el Registro Nacional de Población, se le asignará una clave que se denominará Clave Única de Registro de Población. Esta servirá para registrarla e identificarla en forma individual.” </w:t>
      </w:r>
    </w:p>
    <w:p w14:paraId="1968A462"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(Énfasis añadido)</w:t>
      </w:r>
    </w:p>
    <w:p w14:paraId="5E7703D0"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p>
    <w:p w14:paraId="16DA35F4"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4C54A0FD"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sz w:val="16"/>
          <w:szCs w:val="16"/>
        </w:rPr>
      </w:pPr>
    </w:p>
    <w:p w14:paraId="65B0F176"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Al respecto, el Instituto Nacional de Transparencia, Acceso a la Información y Protección de Datos Personales (INAI), a través del Criterio 18/17 de la Segunda Época, señala literalmente lo siguiente:</w:t>
      </w:r>
    </w:p>
    <w:p w14:paraId="502C16C1"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4671D09D" w14:textId="77777777" w:rsidR="00444DFF" w:rsidRPr="009501F8" w:rsidRDefault="00444DFF" w:rsidP="009501F8">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9501F8">
        <w:rPr>
          <w:rFonts w:ascii="Palatino Linotype" w:hAnsi="Palatino Linotype"/>
          <w:i/>
          <w:sz w:val="22"/>
          <w:szCs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65A72F9"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lastRenderedPageBreak/>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6F9A1A2"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21BAA243"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FEFB916"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7A9C452C"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Respecto de los préstamos o descuentos de carácter personal,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9501F8">
        <w:rPr>
          <w:rFonts w:ascii="Palatino Linotype" w:hAnsi="Palatino Linotype"/>
        </w:rPr>
        <w:lastRenderedPageBreak/>
        <w:t>por el contrario con ello se violentaría la protección de información confidencial, porque incide en la intimidad de un individuo identificado.</w:t>
      </w:r>
    </w:p>
    <w:p w14:paraId="5816B46D"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7A1494C8"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Por su parte, el artículo 84 de la Ley del Trabajo de los Servidores Públicos del Estado y Municipios, señala:</w:t>
      </w:r>
    </w:p>
    <w:p w14:paraId="029CBF09"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525971D8"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w:t>
      </w:r>
      <w:r w:rsidRPr="009501F8">
        <w:rPr>
          <w:rFonts w:ascii="Palatino Linotype" w:hAnsi="Palatino Linotype"/>
          <w:b/>
          <w:i/>
          <w:sz w:val="22"/>
          <w:szCs w:val="22"/>
        </w:rPr>
        <w:t>ARTICULO 84</w:t>
      </w:r>
      <w:r w:rsidRPr="009501F8">
        <w:rPr>
          <w:rFonts w:ascii="Palatino Linotype" w:hAnsi="Palatino Linotype"/>
          <w:i/>
          <w:sz w:val="22"/>
          <w:szCs w:val="22"/>
        </w:rPr>
        <w:t>. Sólo podrán hacerse retenciones, descuentos o deducciones al sueldo de los servidores públicos por concepto de:</w:t>
      </w:r>
    </w:p>
    <w:p w14:paraId="4C714070"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w:t>
      </w:r>
      <w:r w:rsidRPr="009501F8">
        <w:rPr>
          <w:rFonts w:ascii="Palatino Linotype" w:hAnsi="Palatino Linotype"/>
          <w:i/>
          <w:sz w:val="22"/>
          <w:szCs w:val="22"/>
        </w:rPr>
        <w:t>. Gravámenes fiscales relacionados con el sueldo;</w:t>
      </w:r>
    </w:p>
    <w:p w14:paraId="2FC1F8C8"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II</w:t>
      </w:r>
      <w:r w:rsidRPr="009501F8">
        <w:rPr>
          <w:rFonts w:ascii="Palatino Linotype" w:hAnsi="Palatino Linotype"/>
          <w:i/>
          <w:sz w:val="22"/>
          <w:szCs w:val="22"/>
        </w:rPr>
        <w:t>. Deudas contraídas con las instituciones públicas o dependencias por concepto de anticipos de sueldo, pagos hechos con exceso, errores o pérdidas debidamente comprobados;</w:t>
      </w:r>
    </w:p>
    <w:p w14:paraId="3F71E04E"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III</w:t>
      </w:r>
      <w:r w:rsidRPr="009501F8">
        <w:rPr>
          <w:rFonts w:ascii="Palatino Linotype" w:hAnsi="Palatino Linotype"/>
          <w:i/>
          <w:sz w:val="22"/>
          <w:szCs w:val="22"/>
        </w:rPr>
        <w:t>. Cuotas sindicales;</w:t>
      </w:r>
    </w:p>
    <w:p w14:paraId="0EB6ED66"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IV</w:t>
      </w:r>
      <w:r w:rsidRPr="009501F8">
        <w:rPr>
          <w:rFonts w:ascii="Palatino Linotype" w:hAnsi="Palatino Linotype"/>
          <w:i/>
          <w:sz w:val="22"/>
          <w:szCs w:val="22"/>
        </w:rPr>
        <w:t>. Cuotas de aportación a fondos para la constitución de cooperativas y de cajas de ahorro, siempre que el servidor público hubiese manifestado previamente, de manera expresa, su conformidad;</w:t>
      </w:r>
    </w:p>
    <w:p w14:paraId="1ABE2C76"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V</w:t>
      </w:r>
      <w:r w:rsidRPr="009501F8">
        <w:rPr>
          <w:rFonts w:ascii="Palatino Linotype" w:hAnsi="Palatino Linotype"/>
          <w:i/>
          <w:sz w:val="22"/>
          <w:szCs w:val="22"/>
        </w:rPr>
        <w:t>. Descuentos ordenados por el Instituto de Seguridad Social del Estado de México y Municipios, con motivo de cuotas y obligaciones contraídas con éste por los servidores públicos;</w:t>
      </w:r>
    </w:p>
    <w:p w14:paraId="0CBC6C82"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VI</w:t>
      </w:r>
      <w:r w:rsidRPr="009501F8">
        <w:rPr>
          <w:rFonts w:ascii="Palatino Linotype" w:hAnsi="Palatino Linotype"/>
          <w:i/>
          <w:sz w:val="22"/>
          <w:szCs w:val="22"/>
        </w:rPr>
        <w:t>. Obligaciones a cargo del servidor público con las que haya consentido, derivadas de la adquisición o del uso de habitaciones consideradas como de interés social;</w:t>
      </w:r>
    </w:p>
    <w:p w14:paraId="339B6F3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VII</w:t>
      </w:r>
      <w:r w:rsidRPr="009501F8">
        <w:rPr>
          <w:rFonts w:ascii="Palatino Linotype" w:hAnsi="Palatino Linotype"/>
          <w:i/>
          <w:sz w:val="22"/>
          <w:szCs w:val="22"/>
        </w:rPr>
        <w:t>. Faltas de puntualidad o de asistencia injustificadas;</w:t>
      </w:r>
    </w:p>
    <w:p w14:paraId="6D05C54D"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VIII</w:t>
      </w:r>
      <w:r w:rsidRPr="009501F8">
        <w:rPr>
          <w:rFonts w:ascii="Palatino Linotype" w:hAnsi="Palatino Linotype"/>
          <w:i/>
          <w:sz w:val="22"/>
          <w:szCs w:val="22"/>
        </w:rPr>
        <w:t>. Pensiones alimenticias ordenadas por la autoridad judicial; o</w:t>
      </w:r>
    </w:p>
    <w:p w14:paraId="116F09A5"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IX</w:t>
      </w:r>
      <w:r w:rsidRPr="009501F8">
        <w:rPr>
          <w:rFonts w:ascii="Palatino Linotype" w:hAnsi="Palatino Linotype"/>
          <w:i/>
          <w:sz w:val="22"/>
          <w:szCs w:val="22"/>
        </w:rPr>
        <w:t>. Cualquier otro convenido con instituciones de servicios y aceptado por el servidor público.</w:t>
      </w:r>
    </w:p>
    <w:p w14:paraId="6BD1BD5B"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85A31A9" w14:textId="7E519258" w:rsidR="00444DFF"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1A684244" w14:textId="77777777" w:rsidR="009501F8" w:rsidRPr="009501F8" w:rsidRDefault="009501F8" w:rsidP="009501F8">
      <w:pPr>
        <w:pStyle w:val="Prrafodelista"/>
        <w:widowControl w:val="0"/>
        <w:autoSpaceDE w:val="0"/>
        <w:autoSpaceDN w:val="0"/>
        <w:adjustRightInd w:val="0"/>
        <w:spacing w:line="360" w:lineRule="auto"/>
        <w:jc w:val="both"/>
        <w:rPr>
          <w:rFonts w:ascii="Palatino Linotype" w:hAnsi="Palatino Linotype"/>
        </w:rPr>
      </w:pPr>
    </w:p>
    <w:p w14:paraId="673005EC"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8600D4B"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57EAD8ED"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Por lo que hace a los Códigos Bidimensionales y los denominados Códigos QR,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Registro Federal de Contribuyentes (RFC) y la Clave Única de Registro de Población (CURP).</w:t>
      </w:r>
    </w:p>
    <w:p w14:paraId="6790DE67"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3BB0FB3F"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Por ende, el SUJETO OBLIGADO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A45034" w14:textId="77777777" w:rsidR="00444DFF" w:rsidRPr="009501F8" w:rsidRDefault="00444DFF" w:rsidP="009501F8">
      <w:pPr>
        <w:pStyle w:val="Prrafodelista"/>
        <w:widowControl w:val="0"/>
        <w:autoSpaceDE w:val="0"/>
        <w:autoSpaceDN w:val="0"/>
        <w:adjustRightInd w:val="0"/>
        <w:spacing w:line="360" w:lineRule="auto"/>
        <w:ind w:left="709" w:right="899"/>
        <w:jc w:val="both"/>
        <w:rPr>
          <w:rFonts w:ascii="Palatino Linotype" w:hAnsi="Palatino Linotype"/>
          <w:i/>
          <w:sz w:val="22"/>
          <w:szCs w:val="22"/>
        </w:rPr>
      </w:pPr>
      <w:r w:rsidRPr="009501F8">
        <w:rPr>
          <w:rFonts w:ascii="Palatino Linotype" w:hAnsi="Palatino Linotype"/>
          <w:i/>
          <w:sz w:val="22"/>
          <w:szCs w:val="22"/>
        </w:rPr>
        <w:lastRenderedPageBreak/>
        <w:t>Ley de Transparencia y Acceso a la Información Pública del Estado de México y Municipios:</w:t>
      </w:r>
    </w:p>
    <w:p w14:paraId="16A59856"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sz w:val="14"/>
          <w:szCs w:val="14"/>
        </w:rPr>
      </w:pPr>
    </w:p>
    <w:p w14:paraId="69D1CC9E"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w:t>
      </w:r>
      <w:r w:rsidRPr="009501F8">
        <w:rPr>
          <w:rFonts w:ascii="Palatino Linotype" w:hAnsi="Palatino Linotype"/>
          <w:b/>
          <w:i/>
          <w:sz w:val="22"/>
          <w:szCs w:val="22"/>
        </w:rPr>
        <w:t>Artículo 49</w:t>
      </w:r>
      <w:r w:rsidRPr="009501F8">
        <w:rPr>
          <w:rFonts w:ascii="Palatino Linotype" w:hAnsi="Palatino Linotype"/>
          <w:i/>
          <w:sz w:val="22"/>
          <w:szCs w:val="22"/>
        </w:rPr>
        <w:t>. Los Comités de Transparencia tendrán las siguientes atribuciones:</w:t>
      </w:r>
    </w:p>
    <w:p w14:paraId="30A3BE2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VIII. Aprobar, modificar o revocar la clasificación de la información;</w:t>
      </w:r>
    </w:p>
    <w:p w14:paraId="14C21E68"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14"/>
          <w:szCs w:val="14"/>
        </w:rPr>
      </w:pPr>
    </w:p>
    <w:p w14:paraId="76153F8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Artículo 132</w:t>
      </w:r>
      <w:r w:rsidRPr="009501F8">
        <w:rPr>
          <w:rFonts w:ascii="Palatino Linotype" w:hAnsi="Palatino Linotype"/>
          <w:i/>
          <w:sz w:val="22"/>
          <w:szCs w:val="22"/>
        </w:rPr>
        <w:t>. La clasificación de la información se llevará a cabo en el momento en que:</w:t>
      </w:r>
    </w:p>
    <w:p w14:paraId="28328C96"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14"/>
          <w:szCs w:val="14"/>
        </w:rPr>
      </w:pPr>
      <w:r w:rsidRPr="009501F8">
        <w:rPr>
          <w:rFonts w:ascii="Palatino Linotype" w:hAnsi="Palatino Linotype"/>
          <w:i/>
          <w:sz w:val="14"/>
          <w:szCs w:val="14"/>
        </w:rPr>
        <w:t>(…)</w:t>
      </w:r>
    </w:p>
    <w:p w14:paraId="3648240B"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II</w:t>
      </w:r>
      <w:r w:rsidRPr="009501F8">
        <w:rPr>
          <w:rFonts w:ascii="Palatino Linotype" w:hAnsi="Palatino Linotype"/>
          <w:i/>
          <w:sz w:val="22"/>
          <w:szCs w:val="22"/>
        </w:rPr>
        <w:t>. Se determine mediante resolución de autoridad competente; o</w:t>
      </w:r>
    </w:p>
    <w:p w14:paraId="089B93C4"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III</w:t>
      </w:r>
      <w:r w:rsidRPr="009501F8">
        <w:rPr>
          <w:rFonts w:ascii="Palatino Linotype" w:hAnsi="Palatino Linotype"/>
          <w:i/>
          <w:sz w:val="22"/>
          <w:szCs w:val="22"/>
        </w:rPr>
        <w:t>. Se generen versiones públicas para dar cumplimiento a las obligaciones de transparencia previstas en esta Ley.”</w:t>
      </w:r>
    </w:p>
    <w:p w14:paraId="53806A8B"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00843403"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i/>
        </w:rPr>
      </w:pPr>
      <w:r w:rsidRPr="009501F8">
        <w:rPr>
          <w:rFonts w:ascii="Palatino Linotype" w:hAnsi="Palatino Linotype"/>
          <w:i/>
        </w:rPr>
        <w:t>“Lineamientos Generales en materia de Clasificación y Desclasificación de la Información…</w:t>
      </w:r>
    </w:p>
    <w:p w14:paraId="6ACBFE93"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i/>
          <w:sz w:val="14"/>
          <w:szCs w:val="14"/>
        </w:rPr>
      </w:pPr>
      <w:r w:rsidRPr="009501F8">
        <w:rPr>
          <w:rFonts w:ascii="Palatino Linotype" w:hAnsi="Palatino Linotype"/>
          <w:i/>
          <w:sz w:val="14"/>
          <w:szCs w:val="14"/>
        </w:rPr>
        <w:t>(…)</w:t>
      </w:r>
    </w:p>
    <w:p w14:paraId="2EF2430B"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w:t>
      </w:r>
      <w:r w:rsidRPr="009501F8">
        <w:rPr>
          <w:rFonts w:ascii="Palatino Linotype" w:hAnsi="Palatino Linotype"/>
          <w:b/>
          <w:i/>
          <w:sz w:val="22"/>
          <w:szCs w:val="22"/>
        </w:rPr>
        <w:t>Segundo</w:t>
      </w:r>
      <w:r w:rsidRPr="009501F8">
        <w:rPr>
          <w:rFonts w:ascii="Palatino Linotype" w:hAnsi="Palatino Linotype"/>
          <w:i/>
          <w:sz w:val="22"/>
          <w:szCs w:val="22"/>
        </w:rPr>
        <w:t>.- Para efectos de los presentes Lineamientos Generales, se entenderá por:</w:t>
      </w:r>
    </w:p>
    <w:p w14:paraId="1F02C2C2"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14"/>
          <w:szCs w:val="14"/>
        </w:rPr>
      </w:pPr>
      <w:r w:rsidRPr="009501F8">
        <w:rPr>
          <w:rFonts w:ascii="Palatino Linotype" w:hAnsi="Palatino Linotype"/>
          <w:i/>
          <w:sz w:val="14"/>
          <w:szCs w:val="14"/>
        </w:rPr>
        <w:t>(…)</w:t>
      </w:r>
    </w:p>
    <w:p w14:paraId="47F6441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XVIII</w:t>
      </w:r>
      <w:r w:rsidRPr="009501F8">
        <w:rPr>
          <w:rFonts w:ascii="Palatino Linotype" w:hAnsi="Palatino Linotype"/>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9E5E3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14"/>
          <w:szCs w:val="14"/>
        </w:rPr>
      </w:pPr>
      <w:r w:rsidRPr="009501F8">
        <w:rPr>
          <w:rFonts w:ascii="Palatino Linotype" w:hAnsi="Palatino Linotype"/>
          <w:b/>
          <w:i/>
          <w:sz w:val="14"/>
          <w:szCs w:val="14"/>
        </w:rPr>
        <w:t>(</w:t>
      </w:r>
      <w:r w:rsidRPr="009501F8">
        <w:rPr>
          <w:rFonts w:ascii="Palatino Linotype" w:hAnsi="Palatino Linotype"/>
          <w:i/>
          <w:sz w:val="14"/>
          <w:szCs w:val="14"/>
        </w:rPr>
        <w:t>…)</w:t>
      </w:r>
    </w:p>
    <w:p w14:paraId="4F90A770"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Cuarto</w:t>
      </w:r>
      <w:r w:rsidRPr="009501F8">
        <w:rPr>
          <w:rFonts w:ascii="Palatino Linotype" w:hAnsi="Palatino Linotype"/>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745684"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3927F632"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Quinto</w:t>
      </w:r>
      <w:r w:rsidRPr="009501F8">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w:t>
      </w:r>
      <w:r w:rsidRPr="009501F8">
        <w:rPr>
          <w:rFonts w:ascii="Palatino Linotype" w:hAnsi="Palatino Linotype"/>
          <w:i/>
          <w:sz w:val="22"/>
          <w:szCs w:val="22"/>
        </w:rPr>
        <w:lastRenderedPageBreak/>
        <w:t>observando lo dispuesto en la Ley General y las demás disposiciones aplicables en la materia.</w:t>
      </w:r>
    </w:p>
    <w:p w14:paraId="4D1CB9E6"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Sexto</w:t>
      </w:r>
      <w:r w:rsidRPr="009501F8">
        <w:rPr>
          <w:rFonts w:ascii="Palatino Linotype" w:hAnsi="Palatino Linotype"/>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62148F4F"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La clasificación de información se realizará conforme a un análisis caso por caso, mediante la aplicación de la prueba de daño y de interés público.</w:t>
      </w:r>
    </w:p>
    <w:p w14:paraId="49CAB2F9"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Séptimo. La clasificación de la información se llevará a cabo en el momento en que:</w:t>
      </w:r>
    </w:p>
    <w:p w14:paraId="0040DC2B"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w:t>
      </w:r>
      <w:r w:rsidRPr="009501F8">
        <w:rPr>
          <w:rFonts w:ascii="Palatino Linotype" w:hAnsi="Palatino Linotype"/>
          <w:i/>
          <w:sz w:val="22"/>
          <w:szCs w:val="22"/>
        </w:rPr>
        <w:t>.        Se reciba una solicitud de acceso a la información;</w:t>
      </w:r>
    </w:p>
    <w:p w14:paraId="534B0BB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II</w:t>
      </w:r>
      <w:r w:rsidRPr="009501F8">
        <w:rPr>
          <w:rFonts w:ascii="Palatino Linotype" w:hAnsi="Palatino Linotype"/>
          <w:i/>
          <w:sz w:val="22"/>
          <w:szCs w:val="22"/>
        </w:rPr>
        <w:t>.       Se determine mediante resolución del Comité de Transparencia, el órgano garante competente, o en cumplimiento a una sentencia del Poder Judicial; o</w:t>
      </w:r>
    </w:p>
    <w:p w14:paraId="010CC712"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III</w:t>
      </w:r>
      <w:r w:rsidRPr="009501F8">
        <w:rPr>
          <w:rFonts w:ascii="Palatino Linotype" w:hAnsi="Palatino Linotype"/>
          <w:i/>
          <w:sz w:val="22"/>
          <w:szCs w:val="22"/>
        </w:rPr>
        <w:t>.      Se generen versiones públicas para dar cumplimiento a las obligaciones de transparencia previstas en la Ley General, la Ley Federal y las correspondientes de las entidades federativas.</w:t>
      </w:r>
    </w:p>
    <w:p w14:paraId="623DB4C2"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44C71A8"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Octavo</w:t>
      </w:r>
      <w:r w:rsidRPr="009501F8">
        <w:rPr>
          <w:rFonts w:ascii="Palatino Linotype" w:hAnsi="Palatino Linotype"/>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33B13703"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0984708"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CE9C8AF"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C4C60E"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Décimo</w:t>
      </w:r>
      <w:r w:rsidRPr="009501F8">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w:t>
      </w:r>
      <w:r w:rsidRPr="009501F8">
        <w:rPr>
          <w:rFonts w:ascii="Palatino Linotype" w:hAnsi="Palatino Linotype"/>
          <w:i/>
          <w:sz w:val="22"/>
          <w:szCs w:val="22"/>
        </w:rPr>
        <w:lastRenderedPageBreak/>
        <w:t>normatividad aplicable.</w:t>
      </w:r>
    </w:p>
    <w:p w14:paraId="0AEED0D2"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06CDB194" w14:textId="77777777" w:rsidR="00444DFF" w:rsidRPr="009501F8" w:rsidRDefault="00444DFF" w:rsidP="009501F8">
      <w:pPr>
        <w:pStyle w:val="Prrafodelista"/>
        <w:widowControl w:val="0"/>
        <w:autoSpaceDE w:val="0"/>
        <w:autoSpaceDN w:val="0"/>
        <w:adjustRightInd w:val="0"/>
        <w:spacing w:line="276" w:lineRule="auto"/>
        <w:jc w:val="both"/>
        <w:rPr>
          <w:rFonts w:ascii="Palatino Linotype" w:hAnsi="Palatino Linotype"/>
          <w:i/>
          <w:sz w:val="22"/>
          <w:szCs w:val="22"/>
        </w:rPr>
      </w:pPr>
      <w:r w:rsidRPr="009501F8">
        <w:rPr>
          <w:rFonts w:ascii="Palatino Linotype" w:hAnsi="Palatino Linotype"/>
          <w:b/>
          <w:i/>
          <w:sz w:val="22"/>
          <w:szCs w:val="22"/>
        </w:rPr>
        <w:t>Décimo primero</w:t>
      </w:r>
      <w:r w:rsidRPr="009501F8">
        <w:rPr>
          <w:rFonts w:ascii="Palatino Linotype" w:hAnsi="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C223177"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66D06CA2" w14:textId="77777777"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Es importante referir que, EL SUJETO OBLIGADO deberá seguir el procedimiento legal establecido para su clasificación, esto es, que su Comité de Transparencia emita un Acuerdo de Clasificación que cumpla con las formalidades previstas, antes citadas 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E46ADA" w14:textId="77777777" w:rsidR="00444DFF" w:rsidRPr="009501F8" w:rsidRDefault="00444DFF" w:rsidP="009501F8">
      <w:pPr>
        <w:pStyle w:val="Prrafodelista"/>
        <w:widowControl w:val="0"/>
        <w:autoSpaceDE w:val="0"/>
        <w:autoSpaceDN w:val="0"/>
        <w:adjustRightInd w:val="0"/>
        <w:spacing w:line="360" w:lineRule="auto"/>
        <w:jc w:val="both"/>
        <w:rPr>
          <w:rFonts w:ascii="Palatino Linotype" w:hAnsi="Palatino Linotype"/>
        </w:rPr>
      </w:pPr>
    </w:p>
    <w:p w14:paraId="29E40B88" w14:textId="2DFDEC64" w:rsidR="00444DFF" w:rsidRPr="009501F8" w:rsidRDefault="00444DFF" w:rsidP="009501F8">
      <w:pPr>
        <w:pStyle w:val="Prrafodelista"/>
        <w:widowControl w:val="0"/>
        <w:autoSpaceDE w:val="0"/>
        <w:autoSpaceDN w:val="0"/>
        <w:adjustRightInd w:val="0"/>
        <w:spacing w:line="360" w:lineRule="auto"/>
        <w:ind w:left="0"/>
        <w:jc w:val="both"/>
        <w:rPr>
          <w:rFonts w:ascii="Palatino Linotype" w:hAnsi="Palatino Linotype"/>
        </w:rPr>
      </w:pPr>
      <w:r w:rsidRPr="009501F8">
        <w:rPr>
          <w:rFonts w:ascii="Palatino Linotype" w:hAnsi="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w:t>
      </w:r>
      <w:r w:rsidR="00C37338" w:rsidRPr="009501F8">
        <w:rPr>
          <w:rFonts w:ascii="Palatino Linotype" w:hAnsi="Palatino Linotype"/>
        </w:rPr>
        <w:t xml:space="preserve">y cargo </w:t>
      </w:r>
      <w:r w:rsidRPr="009501F8">
        <w:rPr>
          <w:rFonts w:ascii="Palatino Linotype" w:hAnsi="Palatino Linotype"/>
        </w:rPr>
        <w:t xml:space="preserve">de estos servidores públicos encuadra en una excepción y por tanto debe ser objeto de un proceso de reserva de la información, para no hacer identificable al titular </w:t>
      </w:r>
      <w:r w:rsidRPr="009501F8">
        <w:rPr>
          <w:rFonts w:ascii="Palatino Linotype" w:hAnsi="Palatino Linotype"/>
        </w:rPr>
        <w:lastRenderedPageBreak/>
        <w:t>de tal dato personal.</w:t>
      </w:r>
    </w:p>
    <w:p w14:paraId="0004C518" w14:textId="77777777" w:rsidR="00C37338" w:rsidRPr="009501F8" w:rsidRDefault="00C37338" w:rsidP="009501F8">
      <w:pPr>
        <w:spacing w:before="100" w:beforeAutospacing="1" w:after="100" w:afterAutospacing="1" w:line="360" w:lineRule="auto"/>
        <w:jc w:val="both"/>
        <w:rPr>
          <w:rFonts w:ascii="Palatino Linotype" w:hAnsi="Palatino Linotype" w:cs="Tahoma"/>
          <w:b/>
        </w:rPr>
      </w:pPr>
      <w:r w:rsidRPr="009501F8">
        <w:rPr>
          <w:rFonts w:ascii="Palatino Linotype" w:hAnsi="Palatino Linotype" w:cs="Tahoma"/>
          <w:lang w:eastAsia="es-MX"/>
        </w:rPr>
        <w:t xml:space="preserve">Ahora bien, la información respecto del personal de seguridad corresponde a información reservada; esto es, ya que los elementos operativos se dedican a combatir de manera directa a los delincuentes en el municipio, así como a prevenir la actividad delictiva. Entonces, </w:t>
      </w:r>
      <w:r w:rsidRPr="009501F8">
        <w:rPr>
          <w:rFonts w:ascii="Palatino Linotype" w:hAnsi="Palatino Linotype" w:cs="Tahoma"/>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9501F8">
        <w:rPr>
          <w:rFonts w:ascii="Palatino Linotype" w:hAnsi="Palatino Linotype" w:cs="Tahoma"/>
          <w:b/>
        </w:rPr>
        <w:t>análisis caso por caso.</w:t>
      </w:r>
    </w:p>
    <w:p w14:paraId="5209CB34" w14:textId="77777777" w:rsidR="00C37338" w:rsidRPr="009501F8" w:rsidRDefault="00C37338" w:rsidP="009501F8">
      <w:pPr>
        <w:spacing w:before="100" w:beforeAutospacing="1" w:after="100" w:afterAutospacing="1" w:line="360" w:lineRule="auto"/>
        <w:jc w:val="both"/>
        <w:rPr>
          <w:rFonts w:ascii="Palatino Linotype" w:hAnsi="Palatino Linotype" w:cs="Tahoma"/>
        </w:rPr>
      </w:pPr>
      <w:r w:rsidRPr="009501F8">
        <w:rPr>
          <w:rFonts w:ascii="Palatino Linotype" w:hAnsi="Palatino Linotype" w:cs="Tahoma"/>
        </w:rPr>
        <w:t xml:space="preserve">Además, el artículo 131 de la Ley referida, así como el Quinto de los Lineamientos Generales, establecen que los sujetos obligados </w:t>
      </w:r>
      <w:r w:rsidRPr="009501F8">
        <w:rPr>
          <w:rFonts w:ascii="Palatino Linotype" w:hAnsi="Palatino Linotype" w:cs="Tahoma"/>
          <w:b/>
        </w:rPr>
        <w:t>deberán fundar y motivar</w:t>
      </w:r>
      <w:r w:rsidRPr="009501F8">
        <w:rPr>
          <w:rFonts w:ascii="Palatino Linotype" w:hAnsi="Palatino Linotype" w:cs="Tahoma"/>
        </w:rPr>
        <w:t xml:space="preserve"> debidamente la clasificación de la información.</w:t>
      </w:r>
    </w:p>
    <w:p w14:paraId="5CC57E62" w14:textId="77777777" w:rsidR="00C37338" w:rsidRPr="009501F8" w:rsidRDefault="00C37338" w:rsidP="009501F8">
      <w:pPr>
        <w:spacing w:before="100" w:beforeAutospacing="1" w:after="100" w:afterAutospacing="1" w:line="360" w:lineRule="auto"/>
        <w:jc w:val="both"/>
        <w:rPr>
          <w:rFonts w:ascii="Palatino Linotype" w:hAnsi="Palatino Linotype" w:cs="Tahoma"/>
          <w:bCs/>
          <w:iCs/>
        </w:rPr>
      </w:pPr>
      <w:r w:rsidRPr="009501F8">
        <w:rPr>
          <w:rFonts w:ascii="Palatino Linotype" w:hAnsi="Palatino Linotype" w:cs="Tahoma"/>
        </w:rPr>
        <w:t>Al respecto, e</w:t>
      </w:r>
      <w:r w:rsidRPr="009501F8">
        <w:rPr>
          <w:rFonts w:ascii="Palatino Linotype" w:hAnsi="Palatino Linotype" w:cs="Tahoma"/>
          <w:bCs/>
          <w:iCs/>
        </w:rPr>
        <w:t>l Octavo de los Lineamientos Generales, precisa lo siguiente:</w:t>
      </w:r>
    </w:p>
    <w:p w14:paraId="1F8E6AF1" w14:textId="77777777" w:rsidR="00C37338" w:rsidRPr="009501F8" w:rsidRDefault="00C37338" w:rsidP="009501F8">
      <w:pPr>
        <w:numPr>
          <w:ilvl w:val="0"/>
          <w:numId w:val="12"/>
        </w:numPr>
        <w:spacing w:before="100" w:beforeAutospacing="1" w:after="100" w:afterAutospacing="1" w:line="360" w:lineRule="auto"/>
        <w:jc w:val="both"/>
        <w:rPr>
          <w:rFonts w:ascii="Palatino Linotype" w:hAnsi="Palatino Linotype" w:cs="Tahoma"/>
          <w:bCs/>
        </w:rPr>
      </w:pPr>
      <w:r w:rsidRPr="009501F8">
        <w:rPr>
          <w:rFonts w:ascii="Palatino Linotype" w:hAnsi="Palatino Linotype" w:cs="Tahoma"/>
          <w:b/>
          <w:bCs/>
        </w:rPr>
        <w:t>Para fundar la clasificación</w:t>
      </w:r>
      <w:r w:rsidRPr="009501F8">
        <w:rPr>
          <w:rFonts w:ascii="Palatino Linotype" w:hAnsi="Palatino Linotype" w:cs="Tahoma"/>
          <w:bCs/>
        </w:rPr>
        <w:t xml:space="preserve"> de la información se deberán señalar el artículo, fracción, inciso, párrafo o numeral de la Ley aplicable;</w:t>
      </w:r>
    </w:p>
    <w:p w14:paraId="35A96443" w14:textId="77777777" w:rsidR="00C37338" w:rsidRPr="009501F8" w:rsidRDefault="00C37338" w:rsidP="009501F8">
      <w:pPr>
        <w:numPr>
          <w:ilvl w:val="0"/>
          <w:numId w:val="12"/>
        </w:numPr>
        <w:spacing w:before="100" w:beforeAutospacing="1" w:after="100" w:afterAutospacing="1" w:line="360" w:lineRule="auto"/>
        <w:jc w:val="both"/>
        <w:rPr>
          <w:rFonts w:ascii="Palatino Linotype" w:hAnsi="Palatino Linotype" w:cs="Tahoma"/>
          <w:bCs/>
        </w:rPr>
      </w:pPr>
      <w:r w:rsidRPr="009501F8">
        <w:rPr>
          <w:rFonts w:ascii="Palatino Linotype" w:hAnsi="Palatino Linotype" w:cs="Tahoma"/>
          <w:b/>
          <w:bCs/>
        </w:rPr>
        <w:t>Para motivar la clasificación</w:t>
      </w:r>
      <w:r w:rsidRPr="009501F8">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w:t>
      </w:r>
      <w:r w:rsidRPr="009501F8">
        <w:rPr>
          <w:rFonts w:ascii="Palatino Linotype" w:hAnsi="Palatino Linotype" w:cs="Tahoma"/>
          <w:bCs/>
        </w:rPr>
        <w:lastRenderedPageBreak/>
        <w:t>información reservada, la motivación, deberá comprender las circunstancias que justifican el establecimiento de un determinado plazo de reserva.</w:t>
      </w:r>
    </w:p>
    <w:p w14:paraId="3E782778" w14:textId="77777777" w:rsidR="00C37338" w:rsidRPr="009501F8" w:rsidRDefault="00C37338" w:rsidP="009501F8">
      <w:pPr>
        <w:spacing w:before="100" w:beforeAutospacing="1" w:after="100" w:afterAutospacing="1" w:line="360" w:lineRule="auto"/>
        <w:jc w:val="both"/>
        <w:rPr>
          <w:rFonts w:ascii="Palatino Linotype" w:hAnsi="Palatino Linotype" w:cs="Tahoma"/>
          <w:b/>
        </w:rPr>
      </w:pPr>
      <w:r w:rsidRPr="009501F8">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228F0B39" w14:textId="77777777" w:rsidR="00C37338" w:rsidRPr="009501F8" w:rsidRDefault="00C37338" w:rsidP="009501F8">
      <w:pPr>
        <w:spacing w:before="100" w:beforeAutospacing="1" w:after="100" w:afterAutospacing="1" w:line="360" w:lineRule="auto"/>
        <w:jc w:val="both"/>
        <w:rPr>
          <w:rFonts w:ascii="Palatino Linotype" w:hAnsi="Palatino Linotype" w:cs="Tahoma"/>
          <w:lang w:val="es-ES"/>
        </w:rPr>
      </w:pPr>
      <w:r w:rsidRPr="009501F8">
        <w:rPr>
          <w:rFonts w:ascii="Palatino Linotype" w:hAnsi="Palatino Linotype" w:cs="Tahoma"/>
          <w:lang w:val="es-ES"/>
        </w:rPr>
        <w:t>En ese orden de ideas, el Trigésimo tercero de los Lineamientos Generales establece la forma en que se debe fundamentar y motivar la reserva de la información, es decir, a través de los siguientes pasos:</w:t>
      </w:r>
    </w:p>
    <w:p w14:paraId="64AE615F" w14:textId="77777777" w:rsidR="00C37338" w:rsidRPr="009501F8" w:rsidRDefault="00C37338" w:rsidP="009501F8">
      <w:pPr>
        <w:numPr>
          <w:ilvl w:val="0"/>
          <w:numId w:val="13"/>
        </w:numPr>
        <w:spacing w:before="100" w:beforeAutospacing="1" w:after="100" w:afterAutospacing="1" w:line="360" w:lineRule="auto"/>
        <w:jc w:val="both"/>
        <w:rPr>
          <w:rFonts w:ascii="Palatino Linotype" w:hAnsi="Palatino Linotype" w:cs="Tahoma"/>
        </w:rPr>
      </w:pPr>
      <w:r w:rsidRPr="009501F8">
        <w:rPr>
          <w:rFonts w:ascii="Palatino Linotype" w:hAnsi="Palatino Linotype" w:cs="Tahoma"/>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0DA6749" w14:textId="77777777" w:rsidR="00C37338" w:rsidRPr="009501F8" w:rsidRDefault="00C37338" w:rsidP="009501F8">
      <w:pPr>
        <w:spacing w:before="100" w:beforeAutospacing="1" w:after="100" w:afterAutospacing="1" w:line="360" w:lineRule="auto"/>
        <w:ind w:left="720"/>
        <w:contextualSpacing/>
        <w:jc w:val="both"/>
        <w:rPr>
          <w:rFonts w:ascii="Palatino Linotype" w:hAnsi="Palatino Linotype" w:cs="Tahoma"/>
        </w:rPr>
      </w:pPr>
    </w:p>
    <w:p w14:paraId="25B912F8" w14:textId="77777777" w:rsidR="00C37338" w:rsidRPr="009501F8" w:rsidRDefault="00C37338" w:rsidP="009501F8">
      <w:pPr>
        <w:numPr>
          <w:ilvl w:val="0"/>
          <w:numId w:val="13"/>
        </w:numPr>
        <w:spacing w:before="100" w:beforeAutospacing="1" w:after="100" w:afterAutospacing="1" w:line="360" w:lineRule="auto"/>
        <w:jc w:val="both"/>
        <w:rPr>
          <w:rFonts w:ascii="Palatino Linotype" w:hAnsi="Palatino Linotype" w:cs="Tahoma"/>
          <w:lang w:val="es-ES"/>
        </w:rPr>
      </w:pPr>
      <w:r w:rsidRPr="009501F8">
        <w:rPr>
          <w:rFonts w:ascii="Palatino Linotype" w:hAnsi="Palatino Linotype" w:cs="Tahoma"/>
          <w:lang w:val="es-ES"/>
        </w:rPr>
        <w:t>Se deberá demostrar que la publicidad de la información generaría un riesgo de perjuicio, que rebasa el interés público;</w:t>
      </w:r>
    </w:p>
    <w:p w14:paraId="48197774" w14:textId="77777777" w:rsidR="00C37338" w:rsidRPr="009501F8" w:rsidRDefault="00C37338" w:rsidP="009501F8">
      <w:pPr>
        <w:numPr>
          <w:ilvl w:val="0"/>
          <w:numId w:val="13"/>
        </w:numPr>
        <w:spacing w:before="100" w:beforeAutospacing="1" w:after="100" w:afterAutospacing="1" w:line="360" w:lineRule="auto"/>
        <w:jc w:val="both"/>
        <w:rPr>
          <w:rFonts w:ascii="Palatino Linotype" w:hAnsi="Palatino Linotype" w:cs="Tahoma"/>
          <w:lang w:val="es-ES"/>
        </w:rPr>
      </w:pPr>
      <w:r w:rsidRPr="009501F8">
        <w:rPr>
          <w:rFonts w:ascii="Palatino Linotype" w:hAnsi="Palatino Linotype" w:cs="Tahoma"/>
          <w:lang w:val="es-ES"/>
        </w:rPr>
        <w:t>Se acreditará el vínculo entre la difusión de la información y la afectación del interés jurídico tutelado;</w:t>
      </w:r>
    </w:p>
    <w:p w14:paraId="1408824C" w14:textId="77777777" w:rsidR="00C37338" w:rsidRPr="009501F8" w:rsidRDefault="00C37338" w:rsidP="009501F8">
      <w:pPr>
        <w:numPr>
          <w:ilvl w:val="0"/>
          <w:numId w:val="13"/>
        </w:numPr>
        <w:spacing w:before="100" w:beforeAutospacing="1" w:after="100" w:afterAutospacing="1" w:line="360" w:lineRule="auto"/>
        <w:jc w:val="both"/>
        <w:rPr>
          <w:rFonts w:ascii="Palatino Linotype" w:hAnsi="Palatino Linotype" w:cs="Tahoma"/>
          <w:lang w:val="es-ES"/>
        </w:rPr>
      </w:pPr>
      <w:r w:rsidRPr="009501F8">
        <w:rPr>
          <w:rFonts w:ascii="Palatino Linotype" w:hAnsi="Palatino Linotype" w:cs="Tahoma"/>
          <w:lang w:val="es-ES"/>
        </w:rPr>
        <w:t>Se precisará las razones objetivas por las que la apertura de la información generaría una afectación, por medio del riesgo real, demostrable e identificable;</w:t>
      </w:r>
    </w:p>
    <w:p w14:paraId="257B5954" w14:textId="77777777" w:rsidR="00C37338" w:rsidRPr="009501F8" w:rsidRDefault="00C37338" w:rsidP="009501F8">
      <w:pPr>
        <w:numPr>
          <w:ilvl w:val="0"/>
          <w:numId w:val="13"/>
        </w:numPr>
        <w:spacing w:before="100" w:beforeAutospacing="1" w:after="100" w:afterAutospacing="1" w:line="360" w:lineRule="auto"/>
        <w:jc w:val="both"/>
        <w:rPr>
          <w:rFonts w:ascii="Palatino Linotype" w:hAnsi="Palatino Linotype" w:cs="Tahoma"/>
          <w:lang w:val="es-ES"/>
        </w:rPr>
      </w:pPr>
      <w:r w:rsidRPr="009501F8">
        <w:rPr>
          <w:rFonts w:ascii="Palatino Linotype" w:hAnsi="Palatino Linotype" w:cs="Tahoma"/>
          <w:lang w:val="es-ES"/>
        </w:rPr>
        <w:lastRenderedPageBreak/>
        <w:t>Se deberán señalar las circunstancias de modo, tiempo y lugar del daño, y</w:t>
      </w:r>
    </w:p>
    <w:p w14:paraId="081EBC71" w14:textId="77777777" w:rsidR="00C37338" w:rsidRPr="009501F8" w:rsidRDefault="00C37338" w:rsidP="009501F8">
      <w:pPr>
        <w:numPr>
          <w:ilvl w:val="0"/>
          <w:numId w:val="13"/>
        </w:numPr>
        <w:spacing w:before="100" w:beforeAutospacing="1" w:after="100" w:afterAutospacing="1" w:line="360" w:lineRule="auto"/>
        <w:jc w:val="both"/>
        <w:rPr>
          <w:rFonts w:ascii="Palatino Linotype" w:hAnsi="Palatino Linotype" w:cs="Tahoma"/>
          <w:lang w:val="es-ES"/>
        </w:rPr>
      </w:pPr>
      <w:r w:rsidRPr="009501F8">
        <w:rPr>
          <w:rFonts w:ascii="Palatino Linotype" w:hAnsi="Palatino Linotype" w:cs="Tahoma"/>
          <w:lang w:val="es-ES"/>
        </w:rPr>
        <w:t>Se elegirá la opción de excepción al acceso a la información que menos restrinja, la cual será adecuada y proporcional para la protección del interés público.</w:t>
      </w:r>
    </w:p>
    <w:p w14:paraId="1E2FF51F"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hAnsi="Palatino Linotype" w:cs="Tahoma"/>
          <w:lang w:val="es-ES"/>
        </w:rPr>
        <w:t xml:space="preserve">De acuerdo con lo expuesto, </w:t>
      </w:r>
      <w:r w:rsidRPr="009501F8">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30DB7756" w14:textId="77777777" w:rsidR="00C37338" w:rsidRPr="009501F8" w:rsidRDefault="00C37338" w:rsidP="009501F8">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9501F8">
        <w:rPr>
          <w:rFonts w:ascii="Palatino Linotype" w:eastAsia="Calibri" w:hAnsi="Palatino Linotype" w:cs="Tahoma"/>
          <w:iCs/>
          <w:lang w:val="es-ES" w:eastAsia="es-ES_tradnl"/>
        </w:rPr>
        <w:t>El</w:t>
      </w:r>
      <w:r w:rsidRPr="009501F8">
        <w:rPr>
          <w:rFonts w:ascii="Palatino Linotype" w:eastAsia="Calibri" w:hAnsi="Palatino Linotype" w:cs="Tahoma"/>
          <w:b/>
          <w:iCs/>
          <w:lang w:val="es-ES" w:eastAsia="es-ES_tradnl"/>
        </w:rPr>
        <w:t xml:space="preserve"> </w:t>
      </w:r>
      <w:r w:rsidRPr="009501F8">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E7DE63F" w14:textId="77777777" w:rsidR="00C37338" w:rsidRPr="009501F8" w:rsidRDefault="00C37338" w:rsidP="009501F8">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val="es-ES" w:eastAsia="es-ES_tradnl"/>
        </w:rPr>
      </w:pPr>
      <w:r w:rsidRPr="009501F8">
        <w:rPr>
          <w:rFonts w:ascii="Palatino Linotype" w:eastAsia="Calibri" w:hAnsi="Palatino Linotype" w:cs="Tahoma"/>
          <w:b/>
          <w:i/>
          <w:iCs/>
          <w:sz w:val="22"/>
          <w:szCs w:val="22"/>
          <w:lang w:val="es-ES" w:eastAsia="es-ES_tradnl"/>
        </w:rPr>
        <w:t>Artículo 140.</w:t>
      </w:r>
      <w:r w:rsidRPr="009501F8">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6EF6EE14" w14:textId="77777777" w:rsidR="00C37338" w:rsidRPr="009501F8" w:rsidRDefault="00C37338" w:rsidP="009501F8">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val="es-ES" w:eastAsia="es-ES_tradnl"/>
        </w:rPr>
      </w:pPr>
      <w:r w:rsidRPr="009501F8">
        <w:rPr>
          <w:rFonts w:ascii="Palatino Linotype" w:eastAsia="Calibri" w:hAnsi="Palatino Linotype" w:cs="Tahoma"/>
          <w:i/>
          <w:iCs/>
          <w:sz w:val="22"/>
          <w:szCs w:val="22"/>
          <w:lang w:val="es-ES" w:eastAsia="es-ES_tradnl"/>
        </w:rPr>
        <w:t>I al III…</w:t>
      </w:r>
    </w:p>
    <w:p w14:paraId="12186463" w14:textId="77777777" w:rsidR="00C37338" w:rsidRPr="009501F8" w:rsidRDefault="00C37338" w:rsidP="009501F8">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eastAsia="es-ES_tradnl"/>
        </w:rPr>
      </w:pPr>
      <w:r w:rsidRPr="009501F8">
        <w:rPr>
          <w:rFonts w:ascii="Palatino Linotype" w:eastAsia="Calibri" w:hAnsi="Palatino Linotype" w:cs="Tahoma"/>
          <w:i/>
          <w:iCs/>
          <w:sz w:val="22"/>
          <w:szCs w:val="22"/>
          <w:lang w:eastAsia="es-ES_tradnl"/>
        </w:rPr>
        <w:t>IV. Ponga en riesgo la vida, la seguridad o la salud de una persona física;</w:t>
      </w:r>
    </w:p>
    <w:p w14:paraId="4CCFEBD4" w14:textId="77777777" w:rsidR="00C37338" w:rsidRPr="009501F8" w:rsidRDefault="00C37338" w:rsidP="009501F8">
      <w:pPr>
        <w:tabs>
          <w:tab w:val="left" w:pos="4962"/>
        </w:tabs>
        <w:spacing w:before="100" w:beforeAutospacing="1" w:after="100" w:afterAutospacing="1"/>
        <w:ind w:left="850" w:right="901"/>
        <w:contextualSpacing/>
        <w:jc w:val="both"/>
        <w:rPr>
          <w:rFonts w:ascii="Palatino Linotype" w:eastAsia="Calibri" w:hAnsi="Palatino Linotype" w:cs="Tahoma"/>
          <w:i/>
          <w:iCs/>
          <w:sz w:val="22"/>
          <w:szCs w:val="22"/>
          <w:lang w:val="es-ES" w:eastAsia="es-ES_tradnl"/>
        </w:rPr>
      </w:pPr>
      <w:r w:rsidRPr="009501F8">
        <w:rPr>
          <w:rFonts w:ascii="Palatino Linotype" w:eastAsia="Calibri" w:hAnsi="Palatino Linotype" w:cs="Tahoma"/>
          <w:i/>
          <w:iCs/>
          <w:sz w:val="22"/>
          <w:szCs w:val="22"/>
          <w:lang w:val="es-ES" w:eastAsia="es-ES_tradnl"/>
        </w:rPr>
        <w:t>V al XI…</w:t>
      </w:r>
    </w:p>
    <w:p w14:paraId="5F96F0E4" w14:textId="77777777" w:rsidR="00C37338" w:rsidRPr="009501F8" w:rsidRDefault="00C37338" w:rsidP="009501F8">
      <w:pPr>
        <w:spacing w:before="100" w:beforeAutospacing="1" w:after="100" w:afterAutospacing="1"/>
        <w:jc w:val="both"/>
        <w:rPr>
          <w:rFonts w:ascii="Palatino Linotype" w:eastAsia="Calibri" w:hAnsi="Palatino Linotype" w:cs="Tahoma"/>
          <w:bCs/>
          <w:sz w:val="22"/>
          <w:szCs w:val="22"/>
          <w:lang w:eastAsia="en-US"/>
        </w:rPr>
      </w:pPr>
    </w:p>
    <w:p w14:paraId="3CA4429B"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lastRenderedPageBreak/>
        <w:t xml:space="preserve">Del precepto citado se desprende que como información reservada podrá clasificarse aquella cuya publicación pueda poner en riesgo la vida, seguridad o salud de una persona física; para acreditar lo anterior, los </w:t>
      </w:r>
      <w:r w:rsidRPr="009501F8">
        <w:rPr>
          <w:rFonts w:ascii="Palatino Linotype" w:eastAsia="Calibri" w:hAnsi="Palatino Linotype" w:cs="Tahoma"/>
          <w:bCs/>
          <w:lang w:val="es-ES" w:eastAsia="en-US"/>
        </w:rPr>
        <w:t>Lineamientos Generales,</w:t>
      </w:r>
      <w:r w:rsidRPr="009501F8">
        <w:rPr>
          <w:rFonts w:ascii="Palatino Linotype" w:eastAsia="Calibri" w:hAnsi="Palatino Linotype" w:cs="Tahoma"/>
          <w:bCs/>
          <w:lang w:eastAsia="en-US"/>
        </w:rPr>
        <w:t xml:space="preserve"> establecen lo siguiente:</w:t>
      </w:r>
    </w:p>
    <w:p w14:paraId="049BFDBE" w14:textId="77777777" w:rsidR="00C37338" w:rsidRPr="009501F8" w:rsidRDefault="00C37338" w:rsidP="009501F8">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9501F8">
        <w:rPr>
          <w:rFonts w:ascii="Palatino Linotype" w:eastAsia="Calibri" w:hAnsi="Palatino Linotype" w:cs="Tahoma"/>
          <w:b/>
          <w:bCs/>
          <w:i/>
          <w:sz w:val="22"/>
          <w:szCs w:val="22"/>
          <w:lang w:eastAsia="en-US"/>
        </w:rPr>
        <w:t xml:space="preserve">Vigésimo tercero. </w:t>
      </w:r>
      <w:r w:rsidRPr="009501F8">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6F6215CC" w14:textId="77777777" w:rsidR="00C37338" w:rsidRPr="009501F8" w:rsidRDefault="00C37338" w:rsidP="009501F8">
      <w:pPr>
        <w:spacing w:before="100" w:beforeAutospacing="1" w:after="100" w:afterAutospacing="1"/>
        <w:ind w:left="567"/>
        <w:contextualSpacing/>
        <w:jc w:val="both"/>
        <w:rPr>
          <w:rFonts w:ascii="Palatino Linotype" w:eastAsia="Calibri" w:hAnsi="Palatino Linotype" w:cs="Tahoma"/>
          <w:bCs/>
          <w:i/>
          <w:lang w:eastAsia="en-US"/>
        </w:rPr>
      </w:pPr>
    </w:p>
    <w:p w14:paraId="20EB20A8"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 xml:space="preserve">Del Lineamiento referido, se desprende que para clasificar la información como reservada, será necesario </w:t>
      </w:r>
      <w:r w:rsidRPr="009501F8">
        <w:rPr>
          <w:rFonts w:ascii="Palatino Linotype" w:eastAsia="Calibri" w:hAnsi="Palatino Linotype" w:cs="Tahoma"/>
          <w:b/>
          <w:bCs/>
          <w:lang w:eastAsia="en-US"/>
        </w:rPr>
        <w:t>acreditar un vínculo, entre la persona física y la información que pueda poner en riesgo su vida, seguridad o salud</w:t>
      </w:r>
      <w:r w:rsidRPr="009501F8">
        <w:rPr>
          <w:rFonts w:ascii="Palatino Linotype" w:eastAsia="Calibri" w:hAnsi="Palatino Linotype" w:cs="Tahoma"/>
          <w:bCs/>
          <w:lang w:eastAsia="en-US"/>
        </w:rPr>
        <w:t>.</w:t>
      </w:r>
    </w:p>
    <w:p w14:paraId="77509615"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Además, el artículo 81, fracción III, de la Ley de Seguridad del Estado de México, establece lo siguiente:</w:t>
      </w:r>
    </w:p>
    <w:p w14:paraId="699AA7A6" w14:textId="77777777" w:rsidR="00C37338" w:rsidRPr="009501F8" w:rsidRDefault="00C37338" w:rsidP="009501F8">
      <w:pPr>
        <w:spacing w:before="100" w:beforeAutospacing="1" w:after="100" w:afterAutospacing="1"/>
        <w:jc w:val="both"/>
        <w:rPr>
          <w:rFonts w:ascii="Palatino Linotype" w:eastAsia="Calibri" w:hAnsi="Palatino Linotype" w:cs="Tahoma"/>
          <w:bCs/>
          <w:sz w:val="22"/>
          <w:szCs w:val="22"/>
          <w:lang w:eastAsia="en-US"/>
        </w:rPr>
      </w:pPr>
    </w:p>
    <w:p w14:paraId="6D1E8D9A" w14:textId="77777777" w:rsidR="00C37338" w:rsidRPr="009501F8" w:rsidRDefault="00C37338" w:rsidP="009501F8">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9501F8">
        <w:rPr>
          <w:rFonts w:ascii="Palatino Linotype" w:eastAsia="Calibri" w:hAnsi="Palatino Linotype" w:cs="Tahoma"/>
          <w:b/>
          <w:bCs/>
          <w:i/>
          <w:sz w:val="22"/>
          <w:szCs w:val="22"/>
          <w:lang w:eastAsia="en-US"/>
        </w:rPr>
        <w:t>Artículo 81.-</w:t>
      </w:r>
      <w:r w:rsidRPr="009501F8">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82B4847" w14:textId="77777777" w:rsidR="00C37338" w:rsidRPr="009501F8" w:rsidRDefault="00C37338" w:rsidP="009501F8">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9501F8">
        <w:rPr>
          <w:rFonts w:ascii="Palatino Linotype" w:eastAsia="Calibri" w:hAnsi="Palatino Linotype" w:cs="Tahoma"/>
          <w:bCs/>
          <w:i/>
          <w:sz w:val="22"/>
          <w:szCs w:val="22"/>
          <w:lang w:eastAsia="en-US"/>
        </w:rPr>
        <w:t>…</w:t>
      </w:r>
    </w:p>
    <w:p w14:paraId="3F80A508" w14:textId="77777777" w:rsidR="00C37338" w:rsidRPr="009501F8" w:rsidRDefault="00C37338" w:rsidP="009501F8">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9501F8">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45480A8F" w14:textId="77777777" w:rsidR="00C37338" w:rsidRPr="009501F8" w:rsidRDefault="00C37338" w:rsidP="009501F8">
      <w:pPr>
        <w:spacing w:before="100" w:beforeAutospacing="1" w:after="100" w:afterAutospacing="1"/>
        <w:ind w:left="850" w:right="901"/>
        <w:contextualSpacing/>
        <w:jc w:val="both"/>
        <w:rPr>
          <w:rFonts w:ascii="Palatino Linotype" w:eastAsia="Calibri" w:hAnsi="Palatino Linotype" w:cs="Tahoma"/>
          <w:bCs/>
          <w:i/>
          <w:sz w:val="22"/>
          <w:szCs w:val="22"/>
          <w:lang w:eastAsia="en-US"/>
        </w:rPr>
      </w:pPr>
      <w:r w:rsidRPr="009501F8">
        <w:rPr>
          <w:rFonts w:ascii="Palatino Linotype" w:eastAsia="Calibri" w:hAnsi="Palatino Linotype" w:cs="Tahoma"/>
          <w:bCs/>
          <w:i/>
          <w:sz w:val="22"/>
          <w:szCs w:val="22"/>
          <w:lang w:eastAsia="en-US"/>
        </w:rPr>
        <w:t>…</w:t>
      </w:r>
    </w:p>
    <w:p w14:paraId="77C9E3F1" w14:textId="77777777" w:rsidR="00C37338" w:rsidRPr="009501F8" w:rsidRDefault="00C37338" w:rsidP="009501F8">
      <w:pPr>
        <w:spacing w:before="100" w:beforeAutospacing="1" w:after="100" w:afterAutospacing="1"/>
        <w:jc w:val="both"/>
        <w:rPr>
          <w:rFonts w:ascii="Palatino Linotype" w:eastAsia="Calibri" w:hAnsi="Palatino Linotype" w:cs="Tahoma"/>
          <w:bCs/>
          <w:lang w:eastAsia="en-US"/>
        </w:rPr>
      </w:pPr>
    </w:p>
    <w:p w14:paraId="173A8625" w14:textId="77777777" w:rsidR="00C37338" w:rsidRPr="009501F8" w:rsidRDefault="00C37338" w:rsidP="009501F8">
      <w:pPr>
        <w:spacing w:before="100" w:beforeAutospacing="1" w:after="100" w:afterAutospacing="1" w:line="360" w:lineRule="auto"/>
        <w:jc w:val="both"/>
        <w:rPr>
          <w:rFonts w:ascii="Palatino Linotype" w:hAnsi="Palatino Linotype" w:cs="Tahoma"/>
        </w:rPr>
      </w:pPr>
      <w:r w:rsidRPr="009501F8">
        <w:rPr>
          <w:rFonts w:ascii="Palatino Linotype" w:hAnsi="Palatino Linotype" w:cs="Tahoma"/>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3B38FB01"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 xml:space="preserve">En ese contexto, tal como se precisó en párrafos anteriores, </w:t>
      </w:r>
      <w:r w:rsidRPr="009501F8">
        <w:rPr>
          <w:rFonts w:ascii="Palatino Linotype" w:eastAsia="Calibri" w:hAnsi="Palatino Linotype" w:cs="Tahoma"/>
          <w:b/>
          <w:bCs/>
          <w:lang w:eastAsia="en-US"/>
        </w:rPr>
        <w:t xml:space="preserve">los datos de servidores públicos, entre los que se encuentran el nombre de los trabajadores, por regla general, </w:t>
      </w:r>
      <w:r w:rsidRPr="009501F8">
        <w:rPr>
          <w:rFonts w:ascii="Palatino Linotype" w:eastAsia="Calibri" w:hAnsi="Palatino Linotype" w:cs="Tahoma"/>
          <w:bCs/>
          <w:lang w:eastAsia="en-US"/>
        </w:rPr>
        <w:t>son de naturaleza pública, ya que su publicidad orienta a cumplir los objetivos que persigue la Ley.</w:t>
      </w:r>
    </w:p>
    <w:p w14:paraId="14022CBC" w14:textId="77777777" w:rsidR="00C37338" w:rsidRPr="009501F8" w:rsidRDefault="00C37338" w:rsidP="009501F8">
      <w:pPr>
        <w:spacing w:before="100" w:beforeAutospacing="1" w:after="100" w:afterAutospacing="1" w:line="360" w:lineRule="auto"/>
        <w:jc w:val="both"/>
        <w:rPr>
          <w:rFonts w:ascii="Palatino Linotype" w:hAnsi="Palatino Linotype" w:cs="Tahoma"/>
        </w:rPr>
      </w:pPr>
      <w:r w:rsidRPr="009501F8">
        <w:rPr>
          <w:rFonts w:ascii="Palatino Linotype" w:eastAsia="Calibri" w:hAnsi="Palatino Linotype" w:cs="Tahoma"/>
          <w:bCs/>
          <w:lang w:eastAsia="en-US"/>
        </w:rPr>
        <w:t xml:space="preserve">No obstante, resulta necesario traer a colación por analogía, el Criterio 06/09, emitido por </w:t>
      </w:r>
      <w:r w:rsidRPr="009501F8">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327AD3D5" w14:textId="77777777" w:rsidR="00C37338" w:rsidRPr="009501F8" w:rsidRDefault="00C37338" w:rsidP="009501F8">
      <w:pPr>
        <w:tabs>
          <w:tab w:val="left" w:pos="4962"/>
        </w:tabs>
        <w:spacing w:before="100" w:beforeAutospacing="1" w:after="100" w:afterAutospacing="1"/>
        <w:ind w:left="850" w:right="901"/>
        <w:contextualSpacing/>
        <w:jc w:val="both"/>
        <w:rPr>
          <w:rFonts w:ascii="Palatino Linotype" w:hAnsi="Palatino Linotype" w:cs="Tahoma"/>
          <w:i/>
          <w:sz w:val="22"/>
          <w:szCs w:val="22"/>
        </w:rPr>
      </w:pPr>
      <w:r w:rsidRPr="009501F8">
        <w:rPr>
          <w:rFonts w:ascii="Palatino Linotype" w:hAnsi="Palatino Linotype" w:cs="Tahoma"/>
          <w:b/>
          <w:i/>
          <w:sz w:val="22"/>
          <w:szCs w:val="22"/>
        </w:rPr>
        <w:t>Nombres de servidores públicos dedicados a actividades en materia de seguridad, por excepción pueden considerarse información reservada.</w:t>
      </w:r>
      <w:r w:rsidRPr="009501F8">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w:t>
      </w:r>
      <w:r w:rsidRPr="009501F8">
        <w:rPr>
          <w:rFonts w:ascii="Palatino Linotype" w:hAnsi="Palatino Linotype" w:cs="Tahoma"/>
          <w:i/>
          <w:sz w:val="22"/>
          <w:szCs w:val="22"/>
        </w:rPr>
        <w:lastRenderedPageBreak/>
        <w:t>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D1D5A50" w14:textId="77777777" w:rsidR="00C37338" w:rsidRPr="009501F8" w:rsidRDefault="00C37338" w:rsidP="009501F8">
      <w:pPr>
        <w:spacing w:before="100" w:beforeAutospacing="1" w:after="100" w:afterAutospacing="1"/>
        <w:jc w:val="both"/>
        <w:rPr>
          <w:rFonts w:ascii="Palatino Linotype" w:eastAsia="Calibri" w:hAnsi="Palatino Linotype" w:cs="Tahoma"/>
          <w:bCs/>
          <w:sz w:val="22"/>
          <w:szCs w:val="22"/>
          <w:lang w:eastAsia="en-US"/>
        </w:rPr>
      </w:pPr>
    </w:p>
    <w:p w14:paraId="5A1E70EC"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CDF00F9"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9501F8">
        <w:rPr>
          <w:rFonts w:ascii="Palatino Linotype" w:eastAsia="Calibri" w:hAnsi="Palatino Linotype" w:cs="Tahoma"/>
          <w:b/>
          <w:bCs/>
          <w:lang w:eastAsia="en-US"/>
        </w:rPr>
        <w:t>aquellos que realicen actividades operativas en materia de seguridad,</w:t>
      </w:r>
      <w:r w:rsidRPr="009501F8">
        <w:rPr>
          <w:rFonts w:ascii="Palatino Linotype" w:eastAsia="Calibri" w:hAnsi="Palatino Linotype" w:cs="Tahoma"/>
          <w:bCs/>
          <w:lang w:eastAsia="en-US"/>
        </w:rPr>
        <w:t xml:space="preserve"> como es el caso de los elementos operativos y la policía municipal.</w:t>
      </w:r>
    </w:p>
    <w:p w14:paraId="7235383B" w14:textId="01627D44"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EBB1F39"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lastRenderedPageBreak/>
        <w:t>En ese contexto, el artículo 6, fracciones XI y XII de dicho ordenamiento jurídico, establece los siguientes conceptos:</w:t>
      </w:r>
    </w:p>
    <w:p w14:paraId="6BA9CE35" w14:textId="77777777" w:rsidR="00C37338" w:rsidRPr="009501F8" w:rsidRDefault="00C37338" w:rsidP="009501F8">
      <w:pPr>
        <w:pStyle w:val="Prrafodelista"/>
        <w:numPr>
          <w:ilvl w:val="0"/>
          <w:numId w:val="14"/>
        </w:numPr>
        <w:spacing w:before="100" w:beforeAutospacing="1" w:after="100" w:afterAutospacing="1" w:line="360" w:lineRule="auto"/>
        <w:contextualSpacing/>
        <w:jc w:val="both"/>
        <w:rPr>
          <w:rFonts w:ascii="Palatino Linotype" w:eastAsia="Calibri" w:hAnsi="Palatino Linotype" w:cs="Tahoma"/>
          <w:b/>
          <w:bCs/>
          <w:lang w:eastAsia="en-US"/>
        </w:rPr>
      </w:pPr>
      <w:r w:rsidRPr="009501F8">
        <w:rPr>
          <w:rFonts w:ascii="Palatino Linotype" w:eastAsia="Calibri" w:hAnsi="Palatino Linotype" w:cs="Tahoma"/>
          <w:b/>
          <w:bCs/>
          <w:lang w:eastAsia="en-US"/>
        </w:rPr>
        <w:t xml:space="preserve">Instituciones Policiales: </w:t>
      </w:r>
      <w:r w:rsidRPr="009501F8">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9501F8">
        <w:rPr>
          <w:rFonts w:ascii="Palatino Linotype" w:eastAsia="Calibri" w:hAnsi="Palatino Linotype" w:cs="Tahoma"/>
          <w:b/>
          <w:bCs/>
          <w:lang w:eastAsia="en-US"/>
        </w:rPr>
        <w:t>todas las dependencias encargadas de la seguridad pública a nivel</w:t>
      </w:r>
      <w:r w:rsidRPr="009501F8">
        <w:rPr>
          <w:rFonts w:ascii="Palatino Linotype" w:eastAsia="Calibri" w:hAnsi="Palatino Linotype" w:cs="Tahoma"/>
          <w:bCs/>
          <w:lang w:eastAsia="en-US"/>
        </w:rPr>
        <w:t xml:space="preserve"> estatal y </w:t>
      </w:r>
      <w:r w:rsidRPr="009501F8">
        <w:rPr>
          <w:rFonts w:ascii="Palatino Linotype" w:eastAsia="Calibri" w:hAnsi="Palatino Linotype" w:cs="Tahoma"/>
          <w:b/>
          <w:bCs/>
          <w:lang w:eastAsia="en-US"/>
        </w:rPr>
        <w:t>municipal.</w:t>
      </w:r>
    </w:p>
    <w:p w14:paraId="6C58B4DF" w14:textId="77777777" w:rsidR="00C37338" w:rsidRPr="009501F8" w:rsidRDefault="00C37338" w:rsidP="009501F8">
      <w:pPr>
        <w:pStyle w:val="Prrafodelista"/>
        <w:numPr>
          <w:ilvl w:val="0"/>
          <w:numId w:val="14"/>
        </w:numPr>
        <w:spacing w:before="100" w:beforeAutospacing="1" w:after="100" w:afterAutospacing="1" w:line="360" w:lineRule="auto"/>
        <w:contextualSpacing/>
        <w:jc w:val="both"/>
        <w:rPr>
          <w:rFonts w:ascii="Palatino Linotype" w:eastAsia="Calibri" w:hAnsi="Palatino Linotype" w:cs="Tahoma"/>
          <w:b/>
          <w:bCs/>
          <w:lang w:eastAsia="en-US"/>
        </w:rPr>
      </w:pPr>
      <w:r w:rsidRPr="009501F8">
        <w:rPr>
          <w:rFonts w:ascii="Palatino Linotype" w:eastAsia="Calibri" w:hAnsi="Palatino Linotype" w:cs="Tahoma"/>
          <w:b/>
          <w:bCs/>
          <w:lang w:eastAsia="en-US"/>
        </w:rPr>
        <w:t xml:space="preserve">Instituciones de Seguridad Pública: </w:t>
      </w:r>
      <w:r w:rsidRPr="009501F8">
        <w:rPr>
          <w:rFonts w:ascii="Palatino Linotype" w:eastAsia="Calibri" w:hAnsi="Palatino Linotype" w:cs="Tahoma"/>
          <w:bCs/>
          <w:lang w:eastAsia="en-US"/>
        </w:rPr>
        <w:t xml:space="preserve">Instituciones Policiales, Procuración de Justicia, Sistema Penitenciario y </w:t>
      </w:r>
      <w:r w:rsidRPr="009501F8">
        <w:rPr>
          <w:rFonts w:ascii="Palatino Linotype" w:eastAsia="Calibri" w:hAnsi="Palatino Linotype" w:cs="Tahoma"/>
          <w:b/>
          <w:bCs/>
          <w:lang w:eastAsia="en-US"/>
        </w:rPr>
        <w:t xml:space="preserve">dependencias encargadas de la seguridad pública a nivel </w:t>
      </w:r>
      <w:r w:rsidRPr="009501F8">
        <w:rPr>
          <w:rFonts w:ascii="Palatino Linotype" w:eastAsia="Calibri" w:hAnsi="Palatino Linotype" w:cs="Tahoma"/>
          <w:bCs/>
          <w:lang w:eastAsia="en-US"/>
        </w:rPr>
        <w:t xml:space="preserve">estatal y </w:t>
      </w:r>
      <w:r w:rsidRPr="009501F8">
        <w:rPr>
          <w:rFonts w:ascii="Palatino Linotype" w:eastAsia="Calibri" w:hAnsi="Palatino Linotype" w:cs="Tahoma"/>
          <w:b/>
          <w:bCs/>
          <w:lang w:eastAsia="en-US"/>
        </w:rPr>
        <w:t>municipal.</w:t>
      </w:r>
    </w:p>
    <w:p w14:paraId="221FC553"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iCs/>
          <w:lang w:val="es-ES" w:eastAsia="es-ES_tradnl"/>
        </w:rPr>
        <w:t>Conforme a lo anterior</w:t>
      </w:r>
      <w:r w:rsidRPr="009501F8">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6D87205C" w14:textId="77777777" w:rsidR="00C37338" w:rsidRPr="009501F8" w:rsidRDefault="00C37338" w:rsidP="009501F8">
      <w:pPr>
        <w:tabs>
          <w:tab w:val="left" w:pos="4962"/>
        </w:tabs>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val="es-ES" w:eastAsia="en-US"/>
        </w:rPr>
        <w:t xml:space="preserve">Además, </w:t>
      </w:r>
      <w:r w:rsidRPr="009501F8">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3" w:history="1">
        <w:r w:rsidRPr="009501F8">
          <w:rPr>
            <w:rStyle w:val="Hipervnculo"/>
            <w:rFonts w:ascii="Palatino Linotype" w:eastAsia="Calibri" w:hAnsi="Palatino Linotype" w:cs="Tahoma"/>
            <w:bCs/>
            <w:color w:val="auto"/>
            <w:lang w:eastAsia="en-US"/>
          </w:rPr>
          <w:t>http://secretariadoejecutivo.gob.mx/work/models/SecretariadoEjecutivo/Resource/328/1/images/instructivo_final_edo_fuerza(1).pdf</w:t>
        </w:r>
      </w:hyperlink>
      <w:r w:rsidRPr="009501F8">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9501F8">
        <w:rPr>
          <w:rFonts w:ascii="Palatino Linotype" w:eastAsia="Calibri" w:hAnsi="Palatino Linotype" w:cs="Tahoma"/>
          <w:b/>
          <w:bCs/>
          <w:lang w:eastAsia="en-US"/>
        </w:rPr>
        <w:t>desempeña funciones de mando</w:t>
      </w:r>
      <w:r w:rsidRPr="009501F8">
        <w:rPr>
          <w:rFonts w:ascii="Palatino Linotype" w:eastAsia="Calibri" w:hAnsi="Palatino Linotype" w:cs="Tahoma"/>
          <w:bCs/>
          <w:lang w:eastAsia="en-US"/>
        </w:rPr>
        <w:t xml:space="preserve">), entre los cuales, se encuentra </w:t>
      </w:r>
      <w:r w:rsidRPr="009501F8">
        <w:rPr>
          <w:rFonts w:ascii="Palatino Linotype" w:eastAsia="Calibri" w:hAnsi="Palatino Linotype" w:cs="Tahoma"/>
          <w:b/>
          <w:bCs/>
          <w:lang w:eastAsia="en-US"/>
        </w:rPr>
        <w:t>la Policía Municipal</w:t>
      </w:r>
      <w:r w:rsidRPr="009501F8">
        <w:rPr>
          <w:rFonts w:ascii="Palatino Linotype" w:eastAsia="Calibri" w:hAnsi="Palatino Linotype" w:cs="Tahoma"/>
          <w:bCs/>
          <w:lang w:eastAsia="en-US"/>
        </w:rPr>
        <w:t>.</w:t>
      </w:r>
    </w:p>
    <w:p w14:paraId="73F14ECC" w14:textId="77777777" w:rsidR="00C37338" w:rsidRPr="009501F8" w:rsidRDefault="00C37338" w:rsidP="009501F8">
      <w:pPr>
        <w:tabs>
          <w:tab w:val="left" w:pos="4962"/>
        </w:tabs>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lastRenderedPageBreak/>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0B68DF2D" w14:textId="77777777" w:rsidR="00C37338" w:rsidRPr="009501F8" w:rsidRDefault="00C37338" w:rsidP="009501F8">
      <w:pPr>
        <w:spacing w:before="100" w:beforeAutospacing="1" w:after="100" w:afterAutospacing="1" w:line="360" w:lineRule="auto"/>
        <w:jc w:val="both"/>
        <w:rPr>
          <w:rFonts w:ascii="Palatino Linotype" w:eastAsia="Calibri" w:hAnsi="Palatino Linotype" w:cs="Tahoma"/>
          <w:bCs/>
          <w:lang w:eastAsia="en-US"/>
        </w:rPr>
      </w:pPr>
      <w:r w:rsidRPr="009501F8">
        <w:rPr>
          <w:rFonts w:ascii="Palatino Linotype" w:eastAsia="Calibri" w:hAnsi="Palatino Linotype" w:cs="Tahoma"/>
          <w:bCs/>
          <w:lang w:eastAsia="en-US"/>
        </w:rPr>
        <w:t>Así,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1FBCF5A" w14:textId="77777777" w:rsidR="00CE78EA" w:rsidRPr="009501F8" w:rsidRDefault="00CE78EA" w:rsidP="009501F8">
      <w:pPr>
        <w:spacing w:line="360" w:lineRule="auto"/>
        <w:contextualSpacing/>
        <w:jc w:val="both"/>
        <w:rPr>
          <w:rFonts w:ascii="Palatino Linotype" w:hAnsi="Palatino Linotype"/>
        </w:rPr>
      </w:pPr>
      <w:r w:rsidRPr="009501F8">
        <w:rPr>
          <w:rFonts w:ascii="Palatino Linotype" w:hAnsi="Palatino Linotype"/>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w:t>
      </w:r>
      <w:r w:rsidRPr="009501F8">
        <w:rPr>
          <w:rFonts w:ascii="Palatino Linotype" w:hAnsi="Palatino Linotype"/>
        </w:rPr>
        <w:lastRenderedPageBreak/>
        <w:t xml:space="preserve">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 </w:t>
      </w:r>
    </w:p>
    <w:p w14:paraId="144EA76F" w14:textId="77777777" w:rsidR="00CE78EA" w:rsidRPr="009501F8" w:rsidRDefault="00CE78EA" w:rsidP="009501F8">
      <w:pPr>
        <w:spacing w:line="360" w:lineRule="auto"/>
        <w:contextualSpacing/>
        <w:jc w:val="both"/>
        <w:rPr>
          <w:rFonts w:ascii="Palatino Linotype" w:hAnsi="Palatino Linotype"/>
        </w:rPr>
      </w:pPr>
    </w:p>
    <w:p w14:paraId="287A0AD8" w14:textId="77777777" w:rsidR="00CE78EA" w:rsidRPr="009501F8" w:rsidRDefault="00CE78EA" w:rsidP="009501F8">
      <w:pPr>
        <w:spacing w:line="360" w:lineRule="auto"/>
        <w:contextualSpacing/>
        <w:jc w:val="both"/>
        <w:rPr>
          <w:rFonts w:ascii="Palatino Linotype" w:hAnsi="Palatino Linotype"/>
        </w:rPr>
      </w:pPr>
      <w:r w:rsidRPr="009501F8">
        <w:rPr>
          <w:rFonts w:ascii="Palatino Linotype" w:hAnsi="Palatino Linotype"/>
        </w:rPr>
        <w:t>En este sentido, se arriba a la premisa de que el nombre y cargo del personal operativo y administrativo adscritos a unidades administrativas relacionadas con funciones de seguridad debe ser clasificado como reservado, al tomar en consideración las funciones desempeñadas, así como el contexto generalizado de violencia que actualmente se vive en el país.</w:t>
      </w:r>
    </w:p>
    <w:p w14:paraId="6CFEB8D0" w14:textId="77777777" w:rsidR="00CE78EA" w:rsidRPr="009501F8" w:rsidRDefault="00CE78EA" w:rsidP="009501F8">
      <w:pPr>
        <w:spacing w:line="360" w:lineRule="auto"/>
        <w:contextualSpacing/>
        <w:jc w:val="both"/>
        <w:rPr>
          <w:rFonts w:ascii="Palatino Linotype" w:hAnsi="Palatino Linotype"/>
          <w:lang w:val="es-ES"/>
        </w:rPr>
      </w:pPr>
    </w:p>
    <w:p w14:paraId="0304F42F" w14:textId="77777777" w:rsidR="00CE78EA" w:rsidRPr="009501F8" w:rsidRDefault="00CE78EA" w:rsidP="009501F8">
      <w:pPr>
        <w:spacing w:line="360" w:lineRule="auto"/>
        <w:contextualSpacing/>
        <w:jc w:val="both"/>
        <w:rPr>
          <w:rFonts w:ascii="Palatino Linotype" w:hAnsi="Palatino Linotype"/>
          <w:lang w:val="es-ES"/>
        </w:rPr>
      </w:pPr>
      <w:r w:rsidRPr="009501F8">
        <w:rPr>
          <w:rFonts w:ascii="Palatino Linotype" w:hAnsi="Palatino Linotype"/>
          <w:lang w:val="es-ES"/>
        </w:rPr>
        <w:t xml:space="preserve">Bajo este tenor, resulta necesario garantizar </w:t>
      </w:r>
      <w:r w:rsidRPr="009501F8">
        <w:rPr>
          <w:rFonts w:ascii="Palatino Linotype" w:hAnsi="Palatino Linotype"/>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9501F8">
        <w:rPr>
          <w:rFonts w:ascii="Palatino Linotype" w:hAnsi="Palatino Linotype"/>
          <w:lang w:val="es-ES"/>
        </w:rPr>
        <w:t xml:space="preserve"> </w:t>
      </w:r>
    </w:p>
    <w:p w14:paraId="701862D9" w14:textId="77777777" w:rsidR="00CE78EA" w:rsidRPr="009501F8" w:rsidRDefault="00CE78EA" w:rsidP="009501F8">
      <w:pPr>
        <w:spacing w:line="360" w:lineRule="auto"/>
        <w:contextualSpacing/>
        <w:jc w:val="both"/>
        <w:rPr>
          <w:rFonts w:ascii="Palatino Linotype" w:hAnsi="Palatino Linotype"/>
          <w:lang w:val="es-ES"/>
        </w:rPr>
      </w:pPr>
    </w:p>
    <w:p w14:paraId="72950C60" w14:textId="77777777" w:rsidR="00CE78EA" w:rsidRPr="009501F8" w:rsidRDefault="00CE78EA" w:rsidP="009501F8">
      <w:pPr>
        <w:spacing w:line="360" w:lineRule="auto"/>
        <w:contextualSpacing/>
        <w:jc w:val="both"/>
        <w:rPr>
          <w:rFonts w:ascii="Palatino Linotype" w:hAnsi="Palatino Linotype"/>
        </w:rPr>
      </w:pPr>
      <w:r w:rsidRPr="009501F8">
        <w:rPr>
          <w:rFonts w:ascii="Palatino Linotype" w:hAnsi="Palatino Linotype"/>
          <w:lang w:val="es-ES"/>
        </w:rPr>
        <w:t xml:space="preserve">Asimismo, revelar </w:t>
      </w:r>
      <w:r w:rsidRPr="009501F8">
        <w:rPr>
          <w:rFonts w:ascii="Palatino Linotype" w:hAnsi="Palatino Linotype"/>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5B08C538" w14:textId="77777777" w:rsidR="00CE78EA" w:rsidRPr="009501F8" w:rsidRDefault="00CE78EA" w:rsidP="009501F8">
      <w:pPr>
        <w:spacing w:line="360" w:lineRule="auto"/>
        <w:contextualSpacing/>
        <w:jc w:val="both"/>
        <w:rPr>
          <w:rFonts w:ascii="Palatino Linotype" w:hAnsi="Palatino Linotype"/>
        </w:rPr>
      </w:pPr>
    </w:p>
    <w:p w14:paraId="7A82E968" w14:textId="77777777" w:rsidR="00CE78EA" w:rsidRPr="009501F8" w:rsidRDefault="00CE78EA" w:rsidP="009501F8">
      <w:pPr>
        <w:spacing w:line="360" w:lineRule="auto"/>
        <w:contextualSpacing/>
        <w:jc w:val="both"/>
        <w:rPr>
          <w:rFonts w:ascii="Palatino Linotype" w:hAnsi="Palatino Linotype"/>
          <w:lang w:val="es-ES"/>
        </w:rPr>
      </w:pPr>
      <w:r w:rsidRPr="009501F8">
        <w:rPr>
          <w:rFonts w:ascii="Palatino Linotype" w:hAnsi="Palatino Linotype"/>
          <w:lang w:val="es-ES"/>
        </w:rPr>
        <w:t xml:space="preserve">En otras palabras, la difusión de la información requerida por el solicitante implica la posibilidad de que ésta llegase a miembros de la delincuencia organizada, quienes </w:t>
      </w:r>
      <w:r w:rsidRPr="009501F8">
        <w:rPr>
          <w:rFonts w:ascii="Palatino Linotype" w:hAnsi="Palatino Linotype"/>
          <w:lang w:val="es-ES"/>
        </w:rPr>
        <w:lastRenderedPageBreak/>
        <w:t xml:space="preserve">podrían atentar contra la vida, seguridad o salud, propias o de su familia, respecto del servidor público plenamente identificado. </w:t>
      </w:r>
    </w:p>
    <w:p w14:paraId="0B41227C" w14:textId="77777777" w:rsidR="00CE78EA" w:rsidRPr="009501F8" w:rsidRDefault="00CE78EA" w:rsidP="009501F8">
      <w:pPr>
        <w:spacing w:line="360" w:lineRule="auto"/>
        <w:contextualSpacing/>
        <w:jc w:val="both"/>
        <w:rPr>
          <w:rFonts w:ascii="Palatino Linotype" w:hAnsi="Palatino Linotype"/>
          <w:lang w:val="es-ES"/>
        </w:rPr>
      </w:pPr>
    </w:p>
    <w:p w14:paraId="5CD4B182" w14:textId="77777777" w:rsidR="00CE78EA" w:rsidRPr="009501F8" w:rsidRDefault="00CE78EA" w:rsidP="009501F8">
      <w:pPr>
        <w:spacing w:line="360" w:lineRule="auto"/>
        <w:contextualSpacing/>
        <w:jc w:val="both"/>
        <w:rPr>
          <w:rFonts w:ascii="Palatino Linotype" w:hAnsi="Palatino Linotype"/>
          <w:lang w:val="es-ES"/>
        </w:rPr>
      </w:pPr>
      <w:r w:rsidRPr="009501F8">
        <w:rPr>
          <w:rFonts w:ascii="Palatino Linotype" w:hAnsi="Palatino Linotype"/>
          <w:lang w:val="es-ES"/>
        </w:rPr>
        <w:t>Por lo que revelar  el nombre y cargo del personal administrativo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66AAA67C" w14:textId="77777777" w:rsidR="00CE78EA" w:rsidRPr="009501F8" w:rsidRDefault="00CE78EA" w:rsidP="009501F8">
      <w:pPr>
        <w:spacing w:line="360" w:lineRule="auto"/>
        <w:contextualSpacing/>
        <w:jc w:val="both"/>
        <w:rPr>
          <w:rFonts w:ascii="Palatino Linotype" w:hAnsi="Palatino Linotype"/>
          <w:lang w:val="es-ES"/>
        </w:rPr>
      </w:pPr>
    </w:p>
    <w:p w14:paraId="3BC1D038" w14:textId="77777777" w:rsidR="00CE78EA" w:rsidRPr="009501F8" w:rsidRDefault="00CE78EA" w:rsidP="009501F8">
      <w:pPr>
        <w:spacing w:line="360" w:lineRule="auto"/>
        <w:contextualSpacing/>
        <w:jc w:val="both"/>
        <w:rPr>
          <w:rFonts w:ascii="Palatino Linotype" w:hAnsi="Palatino Linotype"/>
          <w:lang w:val="es-ES"/>
        </w:rPr>
      </w:pPr>
      <w:r w:rsidRPr="009501F8">
        <w:rPr>
          <w:rFonts w:ascii="Palatino Linotype" w:hAnsi="Palatino Linotype"/>
          <w:lang w:val="es-ES"/>
        </w:rPr>
        <w:t xml:space="preserve">En esta perspectiva, se advierte una evidente y clara conexión entre la información requerida y una afectación desproporcionada respecto del personal encargado de la seguridad pública. </w:t>
      </w:r>
    </w:p>
    <w:p w14:paraId="155DC0C6" w14:textId="77777777" w:rsidR="00CE78EA" w:rsidRPr="009501F8" w:rsidRDefault="00CE78EA" w:rsidP="009501F8">
      <w:pPr>
        <w:spacing w:line="360" w:lineRule="auto"/>
        <w:contextualSpacing/>
        <w:jc w:val="both"/>
        <w:rPr>
          <w:rFonts w:ascii="Palatino Linotype" w:hAnsi="Palatino Linotype"/>
          <w:lang w:val="es-ES"/>
        </w:rPr>
      </w:pPr>
    </w:p>
    <w:p w14:paraId="48B929E5" w14:textId="77777777" w:rsidR="00CE78EA" w:rsidRPr="009501F8" w:rsidRDefault="00CE78EA" w:rsidP="009501F8">
      <w:pPr>
        <w:spacing w:line="360" w:lineRule="auto"/>
        <w:contextualSpacing/>
        <w:jc w:val="both"/>
        <w:rPr>
          <w:rFonts w:ascii="Palatino Linotype" w:hAnsi="Palatino Linotype"/>
        </w:rPr>
      </w:pPr>
      <w:r w:rsidRPr="009501F8">
        <w:rPr>
          <w:rFonts w:ascii="Palatino Linotype" w:hAnsi="Palatino Linotype"/>
        </w:rPr>
        <w:t>Por lo que se estima procedente que</w:t>
      </w:r>
      <w:r w:rsidRPr="009501F8">
        <w:rPr>
          <w:rFonts w:ascii="Palatino Linotype" w:hAnsi="Palatino Linotype"/>
          <w:lang w:val="es-ES"/>
        </w:rPr>
        <w:t xml:space="preserve"> el nombre y cargo del personal sustantivo y administrativo encargado de la seguridad pública es susceptible de clasificación por parte de los </w:t>
      </w:r>
      <w:r w:rsidRPr="009501F8">
        <w:rPr>
          <w:rFonts w:ascii="Palatino Linotype" w:hAnsi="Palatino Linotype"/>
        </w:rPr>
        <w:t>Sujetos</w:t>
      </w:r>
      <w:r w:rsidRPr="009501F8">
        <w:rPr>
          <w:rFonts w:ascii="Palatino Linotype" w:hAnsi="Palatino Linotype"/>
          <w:b/>
        </w:rPr>
        <w:t xml:space="preserve"> </w:t>
      </w:r>
      <w:r w:rsidRPr="009501F8">
        <w:rPr>
          <w:rFonts w:ascii="Palatino Linotype" w:hAnsi="Palatino Linotype"/>
          <w:bCs/>
        </w:rPr>
        <w:t>Obligados</w:t>
      </w:r>
      <w:r w:rsidRPr="009501F8">
        <w:rPr>
          <w:rFonts w:ascii="Palatino Linotype" w:hAnsi="Palatino Linotype"/>
          <w:b/>
        </w:rPr>
        <w:t xml:space="preserve"> </w:t>
      </w:r>
      <w:r w:rsidRPr="009501F8">
        <w:rPr>
          <w:rFonts w:ascii="Palatino Linotype" w:hAnsi="Palatino Linotype"/>
        </w:rPr>
        <w:t xml:space="preserve">como información reservada, de acuerdo con las bases y los principios inmersos en la normatividad aplicable. </w:t>
      </w:r>
    </w:p>
    <w:p w14:paraId="0289185A" w14:textId="77777777" w:rsidR="00CE78EA" w:rsidRPr="009501F8" w:rsidRDefault="00CE78EA" w:rsidP="009501F8">
      <w:pPr>
        <w:spacing w:line="360" w:lineRule="auto"/>
        <w:contextualSpacing/>
        <w:jc w:val="both"/>
        <w:rPr>
          <w:rFonts w:ascii="Palatino Linotype" w:hAnsi="Palatino Linotype"/>
        </w:rPr>
      </w:pPr>
    </w:p>
    <w:p w14:paraId="6077E639" w14:textId="77777777" w:rsidR="00CE78EA" w:rsidRPr="009501F8" w:rsidRDefault="00CE78EA" w:rsidP="009501F8">
      <w:pPr>
        <w:spacing w:line="360" w:lineRule="auto"/>
        <w:jc w:val="both"/>
        <w:rPr>
          <w:rFonts w:ascii="Palatino Linotype" w:hAnsi="Palatino Linotype" w:cs="Arial"/>
        </w:rPr>
      </w:pPr>
      <w:r w:rsidRPr="009501F8">
        <w:rPr>
          <w:rFonts w:ascii="Palatino Linotype" w:hAnsi="Palatino Linotype" w:cs="Arial"/>
        </w:rPr>
        <w:t>Luego entonces, procede la entrega de la información conforme al propio concepto de versión pública contenido en el artículo 3, fracción XXIV, de la multicitada Ley de Transparencia se define como:</w:t>
      </w:r>
    </w:p>
    <w:p w14:paraId="72C7F505" w14:textId="77777777" w:rsidR="00CE78EA" w:rsidRPr="009501F8" w:rsidRDefault="00CE78EA" w:rsidP="009501F8">
      <w:pPr>
        <w:spacing w:line="360" w:lineRule="auto"/>
        <w:jc w:val="both"/>
        <w:rPr>
          <w:rFonts w:ascii="Palatino Linotype" w:hAnsi="Palatino Linotype" w:cs="Arial"/>
        </w:rPr>
      </w:pPr>
    </w:p>
    <w:p w14:paraId="7C0FA943" w14:textId="77777777" w:rsidR="00CE78EA" w:rsidRPr="009501F8" w:rsidRDefault="00CE78EA" w:rsidP="009501F8">
      <w:pPr>
        <w:pStyle w:val="Citas"/>
        <w:spacing w:before="0" w:after="0" w:line="240" w:lineRule="auto"/>
        <w:ind w:left="567" w:right="567"/>
        <w:rPr>
          <w:b/>
          <w:bCs/>
        </w:rPr>
      </w:pPr>
      <w:r w:rsidRPr="009501F8">
        <w:lastRenderedPageBreak/>
        <w:t>“</w:t>
      </w:r>
      <w:r w:rsidRPr="009501F8">
        <w:rPr>
          <w:b/>
        </w:rPr>
        <w:t>XXIV</w:t>
      </w:r>
      <w:r w:rsidRPr="009501F8">
        <w:t xml:space="preserve">. </w:t>
      </w:r>
      <w:r w:rsidRPr="009501F8">
        <w:rPr>
          <w:b/>
        </w:rPr>
        <w:t>Información reservada:</w:t>
      </w:r>
      <w:r w:rsidRPr="009501F8">
        <w:t xml:space="preserve"> La clasificada con este carácter de manera temporal por las disposiciones de esta Ley, cuya divulgación puede causar daño en términos de lo establecido por esta Ley;” </w:t>
      </w:r>
      <w:r w:rsidRPr="009501F8">
        <w:rPr>
          <w:b/>
          <w:bCs/>
        </w:rPr>
        <w:t>(Sic)</w:t>
      </w:r>
    </w:p>
    <w:p w14:paraId="7FDD77A1" w14:textId="77777777" w:rsidR="00CE78EA" w:rsidRPr="009501F8" w:rsidRDefault="00CE78EA" w:rsidP="009501F8">
      <w:pPr>
        <w:spacing w:line="360" w:lineRule="auto"/>
        <w:jc w:val="both"/>
        <w:rPr>
          <w:rFonts w:ascii="Palatino Linotype" w:hAnsi="Palatino Linotype" w:cs="Arial"/>
        </w:rPr>
      </w:pPr>
    </w:p>
    <w:p w14:paraId="6E436B46" w14:textId="77777777" w:rsidR="00CE78EA" w:rsidRPr="009501F8" w:rsidRDefault="00CE78EA" w:rsidP="009501F8">
      <w:pPr>
        <w:spacing w:line="360" w:lineRule="auto"/>
        <w:jc w:val="both"/>
        <w:rPr>
          <w:rFonts w:ascii="Palatino Linotype" w:hAnsi="Palatino Linotype" w:cs="Arial"/>
        </w:rPr>
      </w:pPr>
      <w:r w:rsidRPr="009501F8">
        <w:rPr>
          <w:rFonts w:ascii="Palatino Linotype" w:hAnsi="Palatino Linotype" w:cs="Arial"/>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la </w:t>
      </w:r>
      <w:r w:rsidRPr="009501F8">
        <w:rPr>
          <w:rFonts w:ascii="Palatino Linotype" w:hAnsi="Palatino Linotype" w:cs="Arial"/>
          <w:b/>
        </w:rPr>
        <w:t>elaboración de versiones públicas pudiera variar, eliminando dicha información, siempre y cuando se demuestre que pueda poner en riesgo la vida e integridad física con motivo de las funciones de servidores públicos</w:t>
      </w:r>
      <w:r w:rsidRPr="009501F8">
        <w:rPr>
          <w:rFonts w:ascii="Palatino Linotype" w:hAnsi="Palatino Linotype" w:cs="Arial"/>
        </w:rPr>
        <w:t>.</w:t>
      </w:r>
    </w:p>
    <w:p w14:paraId="2B774C26" w14:textId="77777777" w:rsidR="00CE78EA" w:rsidRPr="009501F8" w:rsidRDefault="00CE78EA" w:rsidP="009501F8">
      <w:pPr>
        <w:spacing w:line="360" w:lineRule="auto"/>
        <w:jc w:val="both"/>
        <w:rPr>
          <w:rFonts w:ascii="Palatino Linotype" w:hAnsi="Palatino Linotype" w:cs="Arial"/>
        </w:rPr>
      </w:pPr>
      <w:r w:rsidRPr="009501F8">
        <w:rPr>
          <w:rFonts w:ascii="Palatino Linotype" w:hAnsi="Palatino Linotype" w:cs="Arial"/>
        </w:rPr>
        <w:t xml:space="preserve">Esto es así, ya que el artículo 81, fracción III, de la Ley de Seguridad del Estado de México, establece lo siguiente: </w:t>
      </w:r>
    </w:p>
    <w:p w14:paraId="1AB1210D" w14:textId="77777777" w:rsidR="00CE78EA" w:rsidRPr="009501F8" w:rsidRDefault="00CE78EA" w:rsidP="009501F8">
      <w:pPr>
        <w:ind w:left="567" w:right="567"/>
        <w:jc w:val="both"/>
        <w:rPr>
          <w:rFonts w:ascii="Palatino Linotype" w:hAnsi="Palatino Linotype" w:cs="Arial"/>
        </w:rPr>
      </w:pPr>
    </w:p>
    <w:p w14:paraId="184DC1FF" w14:textId="77777777" w:rsidR="00CE78EA" w:rsidRPr="009501F8" w:rsidRDefault="00CE78EA" w:rsidP="009501F8">
      <w:pPr>
        <w:pStyle w:val="Citas"/>
        <w:spacing w:before="0" w:after="0" w:line="240" w:lineRule="auto"/>
        <w:ind w:left="567" w:right="567"/>
      </w:pPr>
      <w:r w:rsidRPr="009501F8">
        <w:t>“</w:t>
      </w:r>
      <w:r w:rsidRPr="009501F8">
        <w:rPr>
          <w:b/>
        </w:rPr>
        <w:t>Artículo 81.-</w:t>
      </w:r>
      <w:r w:rsidRPr="009501F8">
        <w:t xml:space="preserve"> </w:t>
      </w:r>
      <w:r w:rsidRPr="009501F8">
        <w:rPr>
          <w:u w:val="single"/>
        </w:rPr>
        <w:t>Toda información para la seguridad pública</w:t>
      </w:r>
      <w:r w:rsidRPr="009501F8">
        <w:t xml:space="preserve"> generada o en poder de Instituciones de Seguridad Pública o de cualquier instancia del Sistema Estatal </w:t>
      </w:r>
      <w:r w:rsidRPr="009501F8">
        <w:rPr>
          <w:u w:val="single"/>
        </w:rPr>
        <w:t>debe</w:t>
      </w:r>
      <w:r w:rsidRPr="009501F8">
        <w:t xml:space="preserve"> registrarse, </w:t>
      </w:r>
      <w:r w:rsidRPr="009501F8">
        <w:rPr>
          <w:u w:val="single"/>
        </w:rPr>
        <w:t>clasificarse</w:t>
      </w:r>
      <w:r w:rsidRPr="009501F8">
        <w:t xml:space="preserve"> y tratarse de conformidad con las disposiciones aplicables. No obstante lo anterior, esta información se considerará reservada en los casos siguientes:</w:t>
      </w:r>
    </w:p>
    <w:p w14:paraId="7A18180B" w14:textId="77777777" w:rsidR="00CE78EA" w:rsidRPr="009501F8" w:rsidRDefault="00CE78EA" w:rsidP="009501F8">
      <w:pPr>
        <w:pStyle w:val="Citas"/>
        <w:spacing w:before="0" w:after="0" w:line="240" w:lineRule="auto"/>
        <w:ind w:left="567" w:right="567"/>
      </w:pPr>
      <w:r w:rsidRPr="009501F8">
        <w:t>(…)</w:t>
      </w:r>
    </w:p>
    <w:p w14:paraId="095F57FC" w14:textId="77777777" w:rsidR="00CE78EA" w:rsidRPr="009501F8" w:rsidRDefault="00CE78EA" w:rsidP="009501F8">
      <w:pPr>
        <w:pStyle w:val="Citas"/>
        <w:spacing w:before="0" w:after="0" w:line="240" w:lineRule="auto"/>
        <w:ind w:left="567" w:right="567"/>
        <w:rPr>
          <w:b/>
          <w:bCs/>
        </w:rPr>
      </w:pPr>
      <w:r w:rsidRPr="009501F8">
        <w:rPr>
          <w:b/>
        </w:rPr>
        <w:t>III</w:t>
      </w:r>
      <w:r w:rsidRPr="009501F8">
        <w:t xml:space="preserve">. La relativa a servidores públicos miembros de las instituciones de seguridad pública, cuya revelación pueda poner en riesgo su vida e integridad física con motivo de sus funciones;” </w:t>
      </w:r>
      <w:r w:rsidRPr="009501F8">
        <w:rPr>
          <w:b/>
          <w:bCs/>
        </w:rPr>
        <w:t>(Sic)</w:t>
      </w:r>
    </w:p>
    <w:p w14:paraId="29BF06EF" w14:textId="77777777" w:rsidR="00CE78EA" w:rsidRPr="009501F8" w:rsidRDefault="00CE78EA" w:rsidP="009501F8">
      <w:pPr>
        <w:spacing w:line="360" w:lineRule="auto"/>
        <w:jc w:val="both"/>
        <w:rPr>
          <w:rFonts w:ascii="Palatino Linotype" w:hAnsi="Palatino Linotype" w:cs="Arial"/>
        </w:rPr>
      </w:pPr>
    </w:p>
    <w:p w14:paraId="2079D4FE" w14:textId="77777777" w:rsidR="00CE78EA" w:rsidRPr="009501F8" w:rsidRDefault="00CE78EA" w:rsidP="009501F8">
      <w:pPr>
        <w:spacing w:line="360" w:lineRule="auto"/>
        <w:jc w:val="both"/>
        <w:rPr>
          <w:rFonts w:ascii="Palatino Linotype" w:hAnsi="Palatino Linotype" w:cs="Arial"/>
        </w:rPr>
      </w:pPr>
      <w:r w:rsidRPr="009501F8">
        <w:rPr>
          <w:rFonts w:ascii="Palatino Linotype" w:hAnsi="Palatino Linotype" w:cs="Arial"/>
        </w:rPr>
        <w:t xml:space="preserve">Por tanto, </w:t>
      </w:r>
      <w:r w:rsidRPr="009501F8">
        <w:rPr>
          <w:rFonts w:ascii="Palatino Linotype" w:hAnsi="Palatino Linotype" w:cs="Arial"/>
          <w:b/>
          <w:bCs/>
        </w:rPr>
        <w:t>El Sujeto Obligado</w:t>
      </w:r>
      <w:r w:rsidRPr="009501F8">
        <w:rPr>
          <w:rFonts w:ascii="Palatino Linotype" w:hAnsi="Palatino Linotype" w:cs="Arial"/>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w:t>
      </w:r>
      <w:r w:rsidRPr="009501F8">
        <w:rPr>
          <w:rFonts w:ascii="Palatino Linotype" w:hAnsi="Palatino Linotype" w:cs="Arial"/>
        </w:rPr>
        <w:lastRenderedPageBreak/>
        <w:t>Lineamientos generales en materia de clasificación y desclasificación de la información, así como para la elaboración de versiones públicas.</w:t>
      </w:r>
    </w:p>
    <w:p w14:paraId="7CECE9C3" w14:textId="77777777" w:rsidR="00CE78EA" w:rsidRPr="009501F8" w:rsidRDefault="00CE78EA" w:rsidP="009501F8">
      <w:pPr>
        <w:spacing w:line="360" w:lineRule="auto"/>
        <w:jc w:val="both"/>
        <w:rPr>
          <w:rFonts w:ascii="Palatino Linotype" w:hAnsi="Palatino Linotype" w:cs="Arial"/>
        </w:rPr>
      </w:pPr>
    </w:p>
    <w:p w14:paraId="27D0E7B6" w14:textId="77777777" w:rsidR="00CE78EA" w:rsidRPr="009501F8" w:rsidRDefault="00CE78EA" w:rsidP="009501F8">
      <w:pPr>
        <w:spacing w:line="360" w:lineRule="auto"/>
        <w:jc w:val="both"/>
        <w:rPr>
          <w:rFonts w:ascii="Palatino Linotype" w:hAnsi="Palatino Linotype" w:cs="Arial"/>
        </w:rPr>
      </w:pPr>
      <w:r w:rsidRPr="009501F8">
        <w:rPr>
          <w:rFonts w:ascii="Palatino Linotype" w:hAnsi="Palatino Linotype" w:cs="Arial"/>
        </w:rPr>
        <w:t xml:space="preserve">Es decir, podrá eliminar cualquier información considerada no confidencial, de los elementos de seguridad pública, desde el nombre hasta su cargo, dependiendo de la información que se determine que genera el riesgo real e inminente, por constituir información reservada. </w:t>
      </w:r>
    </w:p>
    <w:p w14:paraId="1455ECFD" w14:textId="77777777" w:rsidR="00CE78EA" w:rsidRPr="009501F8" w:rsidRDefault="00CE78EA" w:rsidP="009501F8">
      <w:pPr>
        <w:spacing w:line="360" w:lineRule="auto"/>
        <w:jc w:val="both"/>
        <w:rPr>
          <w:rFonts w:ascii="Palatino Linotype" w:hAnsi="Palatino Linotype" w:cs="Arial"/>
        </w:rPr>
      </w:pPr>
    </w:p>
    <w:p w14:paraId="3F715E68" w14:textId="77777777" w:rsidR="00CE78EA" w:rsidRPr="009501F8" w:rsidRDefault="00CE78EA" w:rsidP="009501F8">
      <w:pPr>
        <w:spacing w:line="360" w:lineRule="auto"/>
        <w:jc w:val="both"/>
        <w:rPr>
          <w:rFonts w:ascii="Palatino Linotype" w:hAnsi="Palatino Linotype" w:cs="Arial"/>
        </w:rPr>
      </w:pPr>
      <w:r w:rsidRPr="009501F8">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8769204" w14:textId="2BCC229A" w:rsidR="00C37338" w:rsidRPr="009501F8" w:rsidRDefault="00C37338" w:rsidP="009501F8">
      <w:pPr>
        <w:spacing w:before="100" w:beforeAutospacing="1" w:after="100" w:afterAutospacing="1" w:line="360" w:lineRule="auto"/>
        <w:jc w:val="both"/>
        <w:rPr>
          <w:rFonts w:ascii="Palatino Linotype" w:eastAsia="Calibri" w:hAnsi="Palatino Linotype" w:cs="Tahoma"/>
          <w:b/>
          <w:iCs/>
          <w:lang w:val="es-ES" w:eastAsia="es-ES_tradnl"/>
        </w:rPr>
      </w:pPr>
      <w:r w:rsidRPr="009501F8">
        <w:rPr>
          <w:rFonts w:ascii="Palatino Linotype" w:eastAsia="Calibri" w:hAnsi="Palatino Linotype" w:cs="Tahoma"/>
          <w:bCs/>
          <w:lang w:eastAsia="en-US"/>
        </w:rPr>
        <w:t xml:space="preserve">Por tales consideraciones, </w:t>
      </w:r>
      <w:r w:rsidRPr="009501F8">
        <w:rPr>
          <w:rFonts w:ascii="Palatino Linotype" w:eastAsia="Calibri" w:hAnsi="Palatino Linotype" w:cs="Tahoma"/>
          <w:b/>
          <w:bCs/>
          <w:lang w:eastAsia="en-US"/>
        </w:rPr>
        <w:t>resulta procedente la reserva del nombre y del cargo</w:t>
      </w:r>
      <w:r w:rsidR="00727478" w:rsidRPr="009501F8">
        <w:rPr>
          <w:rFonts w:ascii="Palatino Linotype" w:eastAsia="Calibri" w:hAnsi="Palatino Linotype" w:cs="Tahoma"/>
          <w:b/>
          <w:bCs/>
          <w:lang w:eastAsia="en-US"/>
        </w:rPr>
        <w:t xml:space="preserve"> de los elementos operativos del personal de seguridad que pueda encontrarse dentro de la información que se ordena</w:t>
      </w:r>
      <w:r w:rsidRPr="009501F8">
        <w:rPr>
          <w:rFonts w:ascii="Palatino Linotype" w:eastAsia="Calibri" w:hAnsi="Palatino Linotype" w:cs="Tahoma"/>
          <w:b/>
          <w:bCs/>
          <w:lang w:eastAsia="en-US"/>
        </w:rPr>
        <w:t xml:space="preserve">, en términos del artículo 140, fracción IV, de </w:t>
      </w:r>
      <w:r w:rsidRPr="009501F8">
        <w:rPr>
          <w:rFonts w:ascii="Palatino Linotype" w:eastAsia="Calibri" w:hAnsi="Palatino Linotype" w:cs="Tahoma"/>
          <w:b/>
          <w:iCs/>
          <w:lang w:val="es-ES" w:eastAsia="es-ES_tradnl"/>
        </w:rPr>
        <w:t>de la Ley de Transparencia y Acceso a la Información Pública del Estado de México y Municipios.</w:t>
      </w:r>
    </w:p>
    <w:p w14:paraId="17CC7068" w14:textId="77777777" w:rsidR="00C37338" w:rsidRPr="009501F8" w:rsidRDefault="00C37338" w:rsidP="009501F8">
      <w:pPr>
        <w:suppressAutoHyphens/>
        <w:spacing w:before="100" w:beforeAutospacing="1" w:after="100" w:afterAutospacing="1" w:line="360" w:lineRule="auto"/>
        <w:jc w:val="both"/>
        <w:rPr>
          <w:rFonts w:ascii="Palatino Linotype" w:hAnsi="Palatino Linotype" w:cs="Arial"/>
        </w:rPr>
      </w:pPr>
      <w:r w:rsidRPr="009501F8">
        <w:rPr>
          <w:rFonts w:ascii="Palatino Linotype" w:eastAsiaTheme="minorEastAsia" w:hAnsi="Palatino Linotype" w:cstheme="minorBidi"/>
          <w:lang w:val="es-ES"/>
        </w:rPr>
        <w:t>Una vez determinado lo anterior</w:t>
      </w:r>
      <w:r w:rsidRPr="009501F8">
        <w:rPr>
          <w:rFonts w:ascii="Palatino Linotype" w:hAnsi="Palatino Linotype" w:cs="Arial"/>
        </w:rPr>
        <w:t>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14:paraId="19010E2A" w14:textId="77777777" w:rsidR="00C37338" w:rsidRPr="009501F8" w:rsidRDefault="00C37338" w:rsidP="009501F8">
      <w:pPr>
        <w:spacing w:before="100" w:beforeAutospacing="1" w:after="100" w:afterAutospacing="1" w:line="360" w:lineRule="auto"/>
        <w:jc w:val="both"/>
        <w:rPr>
          <w:rFonts w:ascii="Palatino Linotype" w:hAnsi="Palatino Linotype" w:cs="Arial"/>
          <w:bCs/>
          <w:lang w:val="es-ES"/>
        </w:rPr>
      </w:pPr>
      <w:r w:rsidRPr="009501F8">
        <w:rPr>
          <w:rFonts w:ascii="Palatino Linotype" w:hAnsi="Palatino Linotype" w:cs="Arial"/>
          <w:lang w:val="es-ES"/>
        </w:rPr>
        <w:lastRenderedPageBreak/>
        <w:t>En este sentido, de acuerdo a la naturaleza de la información solicitada se concluye que ésta es de</w:t>
      </w:r>
      <w:r w:rsidRPr="009501F8">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9501F8">
        <w:rPr>
          <w:rFonts w:ascii="Palatino Linotype" w:hAnsi="Palatino Linotype" w:cs="Arial"/>
          <w:lang w:val="es-ES"/>
        </w:rPr>
        <w:t xml:space="preserve"> </w:t>
      </w:r>
      <w:r w:rsidRPr="009501F8">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8892691" w14:textId="77777777" w:rsidR="00C37338" w:rsidRPr="009501F8" w:rsidRDefault="00C37338" w:rsidP="009501F8">
      <w:pPr>
        <w:spacing w:before="100" w:beforeAutospacing="1" w:after="100" w:afterAutospacing="1" w:line="360" w:lineRule="auto"/>
        <w:jc w:val="both"/>
        <w:rPr>
          <w:rFonts w:ascii="Palatino Linotype" w:hAnsi="Palatino Linotype" w:cs="Arial"/>
          <w:lang w:val="es-ES"/>
        </w:rPr>
      </w:pPr>
      <w:r w:rsidRPr="009501F8">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20996331" w14:textId="77777777" w:rsidR="00C37338" w:rsidRPr="009501F8" w:rsidRDefault="00C37338" w:rsidP="009501F8">
      <w:pPr>
        <w:tabs>
          <w:tab w:val="left" w:pos="8222"/>
        </w:tabs>
        <w:spacing w:before="100" w:beforeAutospacing="1" w:after="100" w:afterAutospacing="1"/>
        <w:ind w:left="709" w:right="899"/>
        <w:jc w:val="center"/>
        <w:rPr>
          <w:rFonts w:ascii="Palatino Linotype" w:hAnsi="Palatino Linotype" w:cs="Arial"/>
          <w:b/>
          <w:i/>
          <w:sz w:val="22"/>
          <w:lang w:val="es-ES"/>
        </w:rPr>
      </w:pPr>
      <w:r w:rsidRPr="009501F8">
        <w:rPr>
          <w:rFonts w:ascii="Palatino Linotype" w:hAnsi="Palatino Linotype" w:cs="Arial"/>
          <w:b/>
          <w:i/>
          <w:sz w:val="22"/>
          <w:lang w:val="es-ES"/>
        </w:rPr>
        <w:t>“Criterio</w:t>
      </w:r>
      <w:r w:rsidRPr="009501F8">
        <w:rPr>
          <w:rFonts w:ascii="Palatino Linotype" w:hAnsi="Palatino Linotype" w:cs="Arial"/>
          <w:b/>
          <w:i/>
          <w:lang w:val="es-ES"/>
        </w:rPr>
        <w:t xml:space="preserve"> </w:t>
      </w:r>
      <w:r w:rsidRPr="009501F8">
        <w:rPr>
          <w:rFonts w:ascii="Palatino Linotype" w:hAnsi="Palatino Linotype" w:cs="Arial"/>
          <w:b/>
          <w:i/>
          <w:sz w:val="22"/>
          <w:lang w:val="es-ES"/>
        </w:rPr>
        <w:t>01/2003.</w:t>
      </w:r>
    </w:p>
    <w:p w14:paraId="377F1276" w14:textId="77777777" w:rsidR="00C37338" w:rsidRPr="009501F8" w:rsidRDefault="00C37338" w:rsidP="009501F8">
      <w:pPr>
        <w:tabs>
          <w:tab w:val="left" w:pos="8222"/>
        </w:tabs>
        <w:spacing w:before="100" w:beforeAutospacing="1" w:after="100" w:afterAutospacing="1"/>
        <w:ind w:left="709" w:right="899"/>
        <w:jc w:val="both"/>
        <w:rPr>
          <w:rFonts w:ascii="Palatino Linotype" w:hAnsi="Palatino Linotype" w:cs="Arial"/>
          <w:i/>
          <w:sz w:val="22"/>
          <w:lang w:val="es-ES"/>
        </w:rPr>
      </w:pPr>
      <w:r w:rsidRPr="009501F8">
        <w:rPr>
          <w:rFonts w:ascii="Palatino Linotype" w:hAnsi="Palatino Linotype" w:cs="Arial"/>
          <w:b/>
          <w:i/>
          <w:sz w:val="22"/>
          <w:lang w:val="es-ES"/>
        </w:rPr>
        <w:t>“INGRESOS</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LOS</w:t>
      </w:r>
      <w:r w:rsidRPr="009501F8">
        <w:rPr>
          <w:rFonts w:ascii="Palatino Linotype" w:hAnsi="Palatino Linotype" w:cs="Arial"/>
          <w:b/>
          <w:i/>
          <w:lang w:val="es-ES"/>
        </w:rPr>
        <w:t xml:space="preserve"> </w:t>
      </w:r>
      <w:r w:rsidRPr="009501F8">
        <w:rPr>
          <w:rFonts w:ascii="Palatino Linotype" w:hAnsi="Palatino Linotype" w:cs="Arial"/>
          <w:b/>
          <w:i/>
          <w:sz w:val="22"/>
          <w:lang w:val="es-ES"/>
        </w:rPr>
        <w:t>SERVIDORES</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PÚBLICOS.</w:t>
      </w:r>
      <w:r w:rsidRPr="009501F8">
        <w:rPr>
          <w:rFonts w:ascii="Palatino Linotype" w:hAnsi="Palatino Linotype" w:cs="Arial"/>
          <w:b/>
          <w:i/>
          <w:lang w:val="es-ES"/>
        </w:rPr>
        <w:t xml:space="preserve"> </w:t>
      </w:r>
      <w:r w:rsidRPr="009501F8">
        <w:rPr>
          <w:rFonts w:ascii="Palatino Linotype" w:hAnsi="Palatino Linotype" w:cs="Arial"/>
          <w:b/>
          <w:i/>
          <w:sz w:val="22"/>
          <w:lang w:val="es-ES"/>
        </w:rPr>
        <w:t>CONSTITUYEN</w:t>
      </w:r>
      <w:r w:rsidRPr="009501F8">
        <w:rPr>
          <w:rFonts w:ascii="Palatino Linotype" w:hAnsi="Palatino Linotype" w:cs="Arial"/>
          <w:b/>
          <w:i/>
          <w:lang w:val="es-ES"/>
        </w:rPr>
        <w:t xml:space="preserve"> </w:t>
      </w:r>
      <w:r w:rsidRPr="009501F8">
        <w:rPr>
          <w:rFonts w:ascii="Palatino Linotype" w:hAnsi="Palatino Linotype" w:cs="Arial"/>
          <w:b/>
          <w:i/>
          <w:sz w:val="22"/>
          <w:lang w:val="es-ES"/>
        </w:rPr>
        <w:t>INFORMACIÓN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PÚBLICA</w:t>
      </w:r>
      <w:r w:rsidRPr="009501F8">
        <w:rPr>
          <w:rFonts w:ascii="Palatino Linotype" w:hAnsi="Palatino Linotype" w:cs="Arial"/>
          <w:b/>
          <w:i/>
          <w:lang w:val="es-ES"/>
        </w:rPr>
        <w:t xml:space="preserve"> </w:t>
      </w:r>
      <w:r w:rsidRPr="009501F8">
        <w:rPr>
          <w:rFonts w:ascii="Palatino Linotype" w:hAnsi="Palatino Linotype" w:cs="Arial"/>
          <w:b/>
          <w:i/>
          <w:sz w:val="22"/>
          <w:lang w:val="es-ES"/>
        </w:rPr>
        <w:t>AÚN</w:t>
      </w:r>
      <w:r w:rsidRPr="009501F8">
        <w:rPr>
          <w:rFonts w:ascii="Palatino Linotype" w:hAnsi="Palatino Linotype" w:cs="Arial"/>
          <w:b/>
          <w:i/>
          <w:lang w:val="es-ES"/>
        </w:rPr>
        <w:t xml:space="preserve"> </w:t>
      </w:r>
      <w:r w:rsidRPr="009501F8">
        <w:rPr>
          <w:rFonts w:ascii="Palatino Linotype" w:hAnsi="Palatino Linotype" w:cs="Arial"/>
          <w:b/>
          <w:i/>
          <w:sz w:val="22"/>
          <w:lang w:val="es-ES"/>
        </w:rPr>
        <w:t>Y</w:t>
      </w:r>
      <w:r w:rsidRPr="009501F8">
        <w:rPr>
          <w:rFonts w:ascii="Palatino Linotype" w:hAnsi="Palatino Linotype" w:cs="Arial"/>
          <w:b/>
          <w:i/>
          <w:lang w:val="es-ES"/>
        </w:rPr>
        <w:t xml:space="preserve"> </w:t>
      </w:r>
      <w:r w:rsidRPr="009501F8">
        <w:rPr>
          <w:rFonts w:ascii="Palatino Linotype" w:hAnsi="Palatino Linotype" w:cs="Arial"/>
          <w:b/>
          <w:i/>
          <w:sz w:val="22"/>
          <w:lang w:val="es-ES"/>
        </w:rPr>
        <w:t>CUANDO</w:t>
      </w:r>
      <w:r w:rsidRPr="009501F8">
        <w:rPr>
          <w:rFonts w:ascii="Palatino Linotype" w:hAnsi="Palatino Linotype" w:cs="Arial"/>
          <w:b/>
          <w:i/>
          <w:lang w:val="es-ES"/>
        </w:rPr>
        <w:t xml:space="preserve"> </w:t>
      </w:r>
      <w:r w:rsidRPr="009501F8">
        <w:rPr>
          <w:rFonts w:ascii="Palatino Linotype" w:hAnsi="Palatino Linotype" w:cs="Arial"/>
          <w:b/>
          <w:i/>
          <w:sz w:val="22"/>
          <w:lang w:val="es-ES"/>
        </w:rPr>
        <w:t>SU</w:t>
      </w:r>
      <w:r w:rsidRPr="009501F8">
        <w:rPr>
          <w:rFonts w:ascii="Palatino Linotype" w:hAnsi="Palatino Linotype" w:cs="Arial"/>
          <w:b/>
          <w:i/>
          <w:lang w:val="es-ES"/>
        </w:rPr>
        <w:t xml:space="preserve"> </w:t>
      </w:r>
      <w:r w:rsidRPr="009501F8">
        <w:rPr>
          <w:rFonts w:ascii="Palatino Linotype" w:hAnsi="Palatino Linotype" w:cs="Arial"/>
          <w:b/>
          <w:i/>
          <w:sz w:val="22"/>
          <w:lang w:val="es-ES"/>
        </w:rPr>
        <w:t>DIFUSIÓN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PUEDE</w:t>
      </w:r>
      <w:r w:rsidRPr="009501F8">
        <w:rPr>
          <w:rFonts w:ascii="Palatino Linotype" w:hAnsi="Palatino Linotype" w:cs="Arial"/>
          <w:b/>
          <w:i/>
          <w:lang w:val="es-ES"/>
        </w:rPr>
        <w:t xml:space="preserve"> </w:t>
      </w:r>
      <w:r w:rsidRPr="009501F8">
        <w:rPr>
          <w:rFonts w:ascii="Palatino Linotype" w:hAnsi="Palatino Linotype" w:cs="Arial"/>
          <w:b/>
          <w:i/>
          <w:sz w:val="22"/>
          <w:lang w:val="es-ES"/>
        </w:rPr>
        <w:t>AFECTAR</w:t>
      </w:r>
      <w:r w:rsidRPr="009501F8">
        <w:rPr>
          <w:rFonts w:ascii="Palatino Linotype" w:hAnsi="Palatino Linotype" w:cs="Arial"/>
          <w:b/>
          <w:i/>
          <w:lang w:val="es-ES"/>
        </w:rPr>
        <w:t xml:space="preserve"> </w:t>
      </w:r>
      <w:r w:rsidRPr="009501F8">
        <w:rPr>
          <w:rFonts w:ascii="Palatino Linotype" w:hAnsi="Palatino Linotype" w:cs="Arial"/>
          <w:b/>
          <w:i/>
          <w:sz w:val="22"/>
          <w:lang w:val="es-ES"/>
        </w:rPr>
        <w:t>LA</w:t>
      </w:r>
      <w:r w:rsidRPr="009501F8">
        <w:rPr>
          <w:rFonts w:ascii="Palatino Linotype" w:hAnsi="Palatino Linotype" w:cs="Arial"/>
          <w:b/>
          <w:i/>
          <w:lang w:val="es-ES"/>
        </w:rPr>
        <w:t xml:space="preserve"> </w:t>
      </w:r>
      <w:r w:rsidRPr="009501F8">
        <w:rPr>
          <w:rFonts w:ascii="Palatino Linotype" w:hAnsi="Palatino Linotype" w:cs="Arial"/>
          <w:b/>
          <w:i/>
          <w:sz w:val="22"/>
          <w:lang w:val="es-ES"/>
        </w:rPr>
        <w:t>VIDA</w:t>
      </w:r>
      <w:r w:rsidRPr="009501F8">
        <w:rPr>
          <w:rFonts w:ascii="Palatino Linotype" w:hAnsi="Palatino Linotype" w:cs="Arial"/>
          <w:b/>
          <w:i/>
          <w:lang w:val="es-ES"/>
        </w:rPr>
        <w:t xml:space="preserve"> </w:t>
      </w:r>
      <w:r w:rsidRPr="009501F8">
        <w:rPr>
          <w:rFonts w:ascii="Palatino Linotype" w:hAnsi="Palatino Linotype" w:cs="Arial"/>
          <w:b/>
          <w:i/>
          <w:sz w:val="22"/>
          <w:lang w:val="es-ES"/>
        </w:rPr>
        <w:t>O</w:t>
      </w:r>
      <w:r w:rsidRPr="009501F8">
        <w:rPr>
          <w:rFonts w:ascii="Palatino Linotype" w:hAnsi="Palatino Linotype" w:cs="Arial"/>
          <w:b/>
          <w:i/>
          <w:lang w:val="es-ES"/>
        </w:rPr>
        <w:t xml:space="preserve"> </w:t>
      </w:r>
      <w:r w:rsidRPr="009501F8">
        <w:rPr>
          <w:rFonts w:ascii="Palatino Linotype" w:hAnsi="Palatino Linotype" w:cs="Arial"/>
          <w:b/>
          <w:i/>
          <w:sz w:val="22"/>
          <w:lang w:val="es-ES"/>
        </w:rPr>
        <w:t>LA</w:t>
      </w:r>
      <w:r w:rsidRPr="009501F8">
        <w:rPr>
          <w:rFonts w:ascii="Palatino Linotype" w:hAnsi="Palatino Linotype" w:cs="Arial"/>
          <w:b/>
          <w:i/>
          <w:lang w:val="es-ES"/>
        </w:rPr>
        <w:t xml:space="preserve"> </w:t>
      </w:r>
      <w:r w:rsidRPr="009501F8">
        <w:rPr>
          <w:rFonts w:ascii="Palatino Linotype" w:hAnsi="Palatino Linotype" w:cs="Arial"/>
          <w:b/>
          <w:i/>
          <w:sz w:val="22"/>
          <w:lang w:val="es-ES"/>
        </w:rPr>
        <w:t>SEGURIDAD</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AQUELLOS.</w:t>
      </w:r>
      <w:r w:rsidRPr="009501F8">
        <w:rPr>
          <w:rFonts w:ascii="Palatino Linotype" w:hAnsi="Palatino Linotype" w:cs="Arial"/>
          <w:i/>
          <w:lang w:val="es-ES"/>
        </w:rPr>
        <w:t xml:space="preserve"> </w:t>
      </w:r>
      <w:r w:rsidRPr="009501F8">
        <w:rPr>
          <w:rFonts w:ascii="Palatino Linotype" w:hAnsi="Palatino Linotype" w:cs="Arial"/>
          <w:i/>
          <w:sz w:val="22"/>
          <w:lang w:val="es-ES"/>
        </w:rPr>
        <w:t>Si</w:t>
      </w:r>
      <w:r w:rsidRPr="009501F8">
        <w:rPr>
          <w:rFonts w:ascii="Palatino Linotype" w:hAnsi="Palatino Linotype" w:cs="Arial"/>
          <w:i/>
          <w:lang w:val="es-ES"/>
        </w:rPr>
        <w:t xml:space="preserve"> </w:t>
      </w:r>
      <w:r w:rsidRPr="009501F8">
        <w:rPr>
          <w:rFonts w:ascii="Palatino Linotype" w:hAnsi="Palatino Linotype" w:cs="Arial"/>
          <w:i/>
          <w:sz w:val="22"/>
          <w:lang w:val="es-ES"/>
        </w:rPr>
        <w:t>bien</w:t>
      </w:r>
      <w:r w:rsidRPr="009501F8">
        <w:rPr>
          <w:rFonts w:ascii="Palatino Linotype" w:hAnsi="Palatino Linotype" w:cs="Arial"/>
          <w:i/>
          <w:lang w:val="es-ES"/>
        </w:rPr>
        <w:t xml:space="preserve"> </w:t>
      </w:r>
      <w:r w:rsidRPr="009501F8">
        <w:rPr>
          <w:rFonts w:ascii="Palatino Linotype" w:hAnsi="Palatino Linotype" w:cs="Arial"/>
          <w:i/>
          <w:sz w:val="22"/>
          <w:lang w:val="es-ES"/>
        </w:rPr>
        <w:t>el</w:t>
      </w:r>
      <w:r w:rsidRPr="009501F8">
        <w:rPr>
          <w:rFonts w:ascii="Palatino Linotype" w:hAnsi="Palatino Linotype" w:cs="Arial"/>
          <w:i/>
          <w:lang w:val="es-ES"/>
        </w:rPr>
        <w:t xml:space="preserve"> </w:t>
      </w:r>
      <w:r w:rsidRPr="009501F8">
        <w:rPr>
          <w:rFonts w:ascii="Palatino Linotype" w:hAnsi="Palatino Linotype" w:cs="Arial"/>
          <w:i/>
          <w:sz w:val="22"/>
          <w:lang w:val="es-ES"/>
        </w:rPr>
        <w:t>artículo</w:t>
      </w:r>
      <w:r w:rsidRPr="009501F8">
        <w:rPr>
          <w:rFonts w:ascii="Palatino Linotype" w:hAnsi="Palatino Linotype" w:cs="Arial"/>
          <w:i/>
          <w:lang w:val="es-ES"/>
        </w:rPr>
        <w:t xml:space="preserve"> </w:t>
      </w:r>
      <w:r w:rsidRPr="009501F8">
        <w:rPr>
          <w:rFonts w:ascii="Palatino Linotype" w:hAnsi="Palatino Linotype" w:cs="Arial"/>
          <w:i/>
          <w:sz w:val="22"/>
          <w:lang w:val="es-ES"/>
        </w:rPr>
        <w:t>13,</w:t>
      </w:r>
      <w:r w:rsidRPr="009501F8">
        <w:rPr>
          <w:rFonts w:ascii="Palatino Linotype" w:hAnsi="Palatino Linotype" w:cs="Arial"/>
          <w:i/>
          <w:lang w:val="es-ES"/>
        </w:rPr>
        <w:t xml:space="preserve"> </w:t>
      </w:r>
      <w:r w:rsidRPr="009501F8">
        <w:rPr>
          <w:rFonts w:ascii="Palatino Linotype" w:hAnsi="Palatino Linotype" w:cs="Arial"/>
          <w:i/>
          <w:sz w:val="22"/>
          <w:lang w:val="es-ES"/>
        </w:rPr>
        <w:t>fracción</w:t>
      </w:r>
      <w:r w:rsidRPr="009501F8">
        <w:rPr>
          <w:rFonts w:ascii="Palatino Linotype" w:hAnsi="Palatino Linotype" w:cs="Arial"/>
          <w:i/>
          <w:lang w:val="es-ES"/>
        </w:rPr>
        <w:t xml:space="preserve"> </w:t>
      </w:r>
      <w:r w:rsidRPr="009501F8">
        <w:rPr>
          <w:rFonts w:ascii="Palatino Linotype" w:hAnsi="Palatino Linotype" w:cs="Arial"/>
          <w:i/>
          <w:sz w:val="22"/>
          <w:lang w:val="es-ES"/>
        </w:rPr>
        <w:t>IV,</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Ley</w:t>
      </w:r>
      <w:r w:rsidRPr="009501F8">
        <w:rPr>
          <w:rFonts w:ascii="Palatino Linotype" w:hAnsi="Palatino Linotype" w:cs="Arial"/>
          <w:i/>
          <w:lang w:val="es-ES"/>
        </w:rPr>
        <w:t xml:space="preserve"> </w:t>
      </w:r>
      <w:r w:rsidRPr="009501F8">
        <w:rPr>
          <w:rFonts w:ascii="Palatino Linotype" w:hAnsi="Palatino Linotype" w:cs="Arial"/>
          <w:i/>
          <w:sz w:val="22"/>
          <w:lang w:val="es-ES"/>
        </w:rPr>
        <w:t>Federal</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Transparencia</w:t>
      </w:r>
      <w:r w:rsidRPr="009501F8">
        <w:rPr>
          <w:rFonts w:ascii="Palatino Linotype" w:hAnsi="Palatino Linotype" w:cs="Arial"/>
          <w:i/>
          <w:lang w:val="es-ES"/>
        </w:rPr>
        <w:t xml:space="preserve"> </w:t>
      </w:r>
      <w:r w:rsidRPr="009501F8">
        <w:rPr>
          <w:rFonts w:ascii="Palatino Linotype" w:hAnsi="Palatino Linotype" w:cs="Arial"/>
          <w:i/>
          <w:sz w:val="22"/>
          <w:lang w:val="es-ES"/>
        </w:rPr>
        <w:t>y</w:t>
      </w:r>
      <w:r w:rsidRPr="009501F8">
        <w:rPr>
          <w:rFonts w:ascii="Palatino Linotype" w:hAnsi="Palatino Linotype" w:cs="Arial"/>
          <w:i/>
          <w:lang w:val="es-ES"/>
        </w:rPr>
        <w:t xml:space="preserve"> </w:t>
      </w:r>
      <w:r w:rsidRPr="009501F8">
        <w:rPr>
          <w:rFonts w:ascii="Palatino Linotype" w:hAnsi="Palatino Linotype" w:cs="Arial"/>
          <w:i/>
          <w:sz w:val="22"/>
          <w:lang w:val="es-ES"/>
        </w:rPr>
        <w:t>Acceso</w:t>
      </w:r>
      <w:r w:rsidRPr="009501F8">
        <w:rPr>
          <w:rFonts w:ascii="Palatino Linotype" w:hAnsi="Palatino Linotype" w:cs="Arial"/>
          <w:i/>
          <w:lang w:val="es-ES"/>
        </w:rPr>
        <w:t xml:space="preserve"> </w:t>
      </w:r>
      <w:r w:rsidRPr="009501F8">
        <w:rPr>
          <w:rFonts w:ascii="Palatino Linotype" w:hAnsi="Palatino Linotype" w:cs="Arial"/>
          <w:i/>
          <w:sz w:val="22"/>
          <w:lang w:val="es-ES"/>
        </w:rPr>
        <w:t>a</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información</w:t>
      </w:r>
      <w:r w:rsidRPr="009501F8">
        <w:rPr>
          <w:rFonts w:ascii="Palatino Linotype" w:hAnsi="Palatino Linotype" w:cs="Arial"/>
          <w:i/>
          <w:lang w:val="es-ES"/>
        </w:rPr>
        <w:t xml:space="preserve"> </w:t>
      </w:r>
      <w:r w:rsidRPr="009501F8">
        <w:rPr>
          <w:rFonts w:ascii="Palatino Linotype" w:hAnsi="Palatino Linotype" w:cs="Arial"/>
          <w:i/>
          <w:sz w:val="22"/>
          <w:lang w:val="es-ES"/>
        </w:rPr>
        <w:t>Pública</w:t>
      </w:r>
      <w:r w:rsidRPr="009501F8">
        <w:rPr>
          <w:rFonts w:ascii="Palatino Linotype" w:hAnsi="Palatino Linotype" w:cs="Arial"/>
          <w:i/>
          <w:lang w:val="es-ES"/>
        </w:rPr>
        <w:t xml:space="preserve"> </w:t>
      </w:r>
      <w:r w:rsidRPr="009501F8">
        <w:rPr>
          <w:rFonts w:ascii="Palatino Linotype" w:hAnsi="Palatino Linotype" w:cs="Arial"/>
          <w:i/>
          <w:sz w:val="22"/>
          <w:lang w:val="es-ES"/>
        </w:rPr>
        <w:t>Gubernamental</w:t>
      </w:r>
      <w:r w:rsidRPr="009501F8">
        <w:rPr>
          <w:rFonts w:ascii="Palatino Linotype" w:hAnsi="Palatino Linotype" w:cs="Arial"/>
          <w:i/>
          <w:lang w:val="es-ES"/>
        </w:rPr>
        <w:t xml:space="preserve"> </w:t>
      </w:r>
      <w:r w:rsidRPr="009501F8">
        <w:rPr>
          <w:rFonts w:ascii="Palatino Linotype" w:hAnsi="Palatino Linotype" w:cs="Arial"/>
          <w:i/>
          <w:sz w:val="22"/>
          <w:lang w:val="es-ES"/>
        </w:rPr>
        <w:t>establece</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debe</w:t>
      </w:r>
      <w:r w:rsidRPr="009501F8">
        <w:rPr>
          <w:rFonts w:ascii="Palatino Linotype" w:hAnsi="Palatino Linotype" w:cs="Arial"/>
          <w:i/>
          <w:lang w:val="es-ES"/>
        </w:rPr>
        <w:t xml:space="preserve"> </w:t>
      </w:r>
      <w:r w:rsidRPr="009501F8">
        <w:rPr>
          <w:rFonts w:ascii="Palatino Linotype" w:hAnsi="Palatino Linotype" w:cs="Arial"/>
          <w:i/>
          <w:sz w:val="22"/>
          <w:lang w:val="es-ES"/>
        </w:rPr>
        <w:t>clasificarse</w:t>
      </w:r>
      <w:r w:rsidRPr="009501F8">
        <w:rPr>
          <w:rFonts w:ascii="Palatino Linotype" w:hAnsi="Palatino Linotype" w:cs="Arial"/>
          <w:i/>
          <w:lang w:val="es-ES"/>
        </w:rPr>
        <w:t xml:space="preserve"> </w:t>
      </w:r>
      <w:r w:rsidRPr="009501F8">
        <w:rPr>
          <w:rFonts w:ascii="Palatino Linotype" w:hAnsi="Palatino Linotype" w:cs="Arial"/>
          <w:i/>
          <w:sz w:val="22"/>
          <w:lang w:val="es-ES"/>
        </w:rPr>
        <w:t>como</w:t>
      </w:r>
      <w:r w:rsidRPr="009501F8">
        <w:rPr>
          <w:rFonts w:ascii="Palatino Linotype" w:hAnsi="Palatino Linotype" w:cs="Arial"/>
          <w:i/>
          <w:lang w:val="es-ES"/>
        </w:rPr>
        <w:t xml:space="preserve"> </w:t>
      </w:r>
      <w:r w:rsidRPr="009501F8">
        <w:rPr>
          <w:rFonts w:ascii="Palatino Linotype" w:hAnsi="Palatino Linotype" w:cs="Arial"/>
          <w:i/>
          <w:sz w:val="22"/>
          <w:lang w:val="es-ES"/>
        </w:rPr>
        <w:t>información</w:t>
      </w:r>
      <w:r w:rsidRPr="009501F8">
        <w:rPr>
          <w:rFonts w:ascii="Palatino Linotype" w:hAnsi="Palatino Linotype" w:cs="Arial"/>
          <w:i/>
          <w:lang w:val="es-ES"/>
        </w:rPr>
        <w:t xml:space="preserve"> </w:t>
      </w:r>
      <w:r w:rsidRPr="009501F8">
        <w:rPr>
          <w:rFonts w:ascii="Palatino Linotype" w:hAnsi="Palatino Linotype" w:cs="Arial"/>
          <w:i/>
          <w:sz w:val="22"/>
          <w:lang w:val="es-ES"/>
        </w:rPr>
        <w:t>confidencial</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conste</w:t>
      </w:r>
      <w:r w:rsidRPr="009501F8">
        <w:rPr>
          <w:rFonts w:ascii="Palatino Linotype" w:hAnsi="Palatino Linotype" w:cs="Arial"/>
          <w:i/>
          <w:lang w:val="es-ES"/>
        </w:rPr>
        <w:t xml:space="preserve"> </w:t>
      </w:r>
      <w:r w:rsidRPr="009501F8">
        <w:rPr>
          <w:rFonts w:ascii="Palatino Linotype" w:hAnsi="Palatino Linotype" w:cs="Arial"/>
          <w:i/>
          <w:sz w:val="22"/>
          <w:lang w:val="es-ES"/>
        </w:rPr>
        <w:t>en</w:t>
      </w:r>
      <w:r w:rsidRPr="009501F8">
        <w:rPr>
          <w:rFonts w:ascii="Palatino Linotype" w:hAnsi="Palatino Linotype" w:cs="Arial"/>
          <w:i/>
          <w:lang w:val="es-ES"/>
        </w:rPr>
        <w:t xml:space="preserve"> </w:t>
      </w:r>
      <w:r w:rsidRPr="009501F8">
        <w:rPr>
          <w:rFonts w:ascii="Palatino Linotype" w:hAnsi="Palatino Linotype" w:cs="Arial"/>
          <w:i/>
          <w:sz w:val="22"/>
          <w:lang w:val="es-ES"/>
        </w:rPr>
        <w:t>expedientes</w:t>
      </w:r>
      <w:r w:rsidRPr="009501F8">
        <w:rPr>
          <w:rFonts w:ascii="Palatino Linotype" w:hAnsi="Palatino Linotype" w:cs="Arial"/>
          <w:i/>
          <w:lang w:val="es-ES"/>
        </w:rPr>
        <w:t xml:space="preserve"> </w:t>
      </w:r>
      <w:r w:rsidRPr="009501F8">
        <w:rPr>
          <w:rFonts w:ascii="Palatino Linotype" w:hAnsi="Palatino Linotype" w:cs="Arial"/>
          <w:i/>
          <w:sz w:val="22"/>
          <w:lang w:val="es-ES"/>
        </w:rPr>
        <w:t>administrativos</w:t>
      </w:r>
      <w:r w:rsidRPr="009501F8">
        <w:rPr>
          <w:rFonts w:ascii="Palatino Linotype" w:hAnsi="Palatino Linotype" w:cs="Arial"/>
          <w:i/>
          <w:lang w:val="es-ES"/>
        </w:rPr>
        <w:t xml:space="preserve"> </w:t>
      </w:r>
      <w:r w:rsidRPr="009501F8">
        <w:rPr>
          <w:rFonts w:ascii="Palatino Linotype" w:hAnsi="Palatino Linotype" w:cs="Arial"/>
          <w:i/>
          <w:sz w:val="22"/>
          <w:lang w:val="es-ES"/>
        </w:rPr>
        <w:t>cuya</w:t>
      </w:r>
      <w:r w:rsidRPr="009501F8">
        <w:rPr>
          <w:rFonts w:ascii="Palatino Linotype" w:hAnsi="Palatino Linotype" w:cs="Arial"/>
          <w:i/>
          <w:lang w:val="es-ES"/>
        </w:rPr>
        <w:t xml:space="preserve"> </w:t>
      </w:r>
      <w:r w:rsidRPr="009501F8">
        <w:rPr>
          <w:rFonts w:ascii="Palatino Linotype" w:hAnsi="Palatino Linotype" w:cs="Arial"/>
          <w:i/>
          <w:sz w:val="22"/>
          <w:lang w:val="es-ES"/>
        </w:rPr>
        <w:t>difusión</w:t>
      </w:r>
      <w:r w:rsidRPr="009501F8">
        <w:rPr>
          <w:rFonts w:ascii="Palatino Linotype" w:hAnsi="Palatino Linotype" w:cs="Arial"/>
          <w:i/>
          <w:lang w:val="es-ES"/>
        </w:rPr>
        <w:t xml:space="preserve"> </w:t>
      </w:r>
      <w:r w:rsidRPr="009501F8">
        <w:rPr>
          <w:rFonts w:ascii="Palatino Linotype" w:hAnsi="Palatino Linotype" w:cs="Arial"/>
          <w:i/>
          <w:sz w:val="22"/>
          <w:lang w:val="es-ES"/>
        </w:rPr>
        <w:t>pueda</w:t>
      </w:r>
      <w:r w:rsidRPr="009501F8">
        <w:rPr>
          <w:rFonts w:ascii="Palatino Linotype" w:hAnsi="Palatino Linotype" w:cs="Arial"/>
          <w:i/>
          <w:lang w:val="es-ES"/>
        </w:rPr>
        <w:t xml:space="preserve"> </w:t>
      </w:r>
      <w:r w:rsidRPr="009501F8">
        <w:rPr>
          <w:rFonts w:ascii="Palatino Linotype" w:hAnsi="Palatino Linotype" w:cs="Arial"/>
          <w:i/>
          <w:sz w:val="22"/>
          <w:lang w:val="es-ES"/>
        </w:rPr>
        <w:t>poner</w:t>
      </w:r>
      <w:r w:rsidRPr="009501F8">
        <w:rPr>
          <w:rFonts w:ascii="Palatino Linotype" w:hAnsi="Palatino Linotype" w:cs="Arial"/>
          <w:i/>
          <w:lang w:val="es-ES"/>
        </w:rPr>
        <w:t xml:space="preserve"> </w:t>
      </w:r>
      <w:r w:rsidRPr="009501F8">
        <w:rPr>
          <w:rFonts w:ascii="Palatino Linotype" w:hAnsi="Palatino Linotype" w:cs="Arial"/>
          <w:i/>
          <w:sz w:val="22"/>
          <w:lang w:val="es-ES"/>
        </w:rPr>
        <w:t>en</w:t>
      </w:r>
      <w:r w:rsidRPr="009501F8">
        <w:rPr>
          <w:rFonts w:ascii="Palatino Linotype" w:hAnsi="Palatino Linotype" w:cs="Arial"/>
          <w:i/>
          <w:lang w:val="es-ES"/>
        </w:rPr>
        <w:t xml:space="preserve"> </w:t>
      </w:r>
      <w:r w:rsidRPr="009501F8">
        <w:rPr>
          <w:rFonts w:ascii="Palatino Linotype" w:hAnsi="Palatino Linotype" w:cs="Arial"/>
          <w:i/>
          <w:sz w:val="22"/>
          <w:lang w:val="es-ES"/>
        </w:rPr>
        <w:t>riesgo</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vida,</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seguridad</w:t>
      </w:r>
      <w:r w:rsidRPr="009501F8">
        <w:rPr>
          <w:rFonts w:ascii="Palatino Linotype" w:hAnsi="Palatino Linotype" w:cs="Arial"/>
          <w:i/>
          <w:lang w:val="es-ES"/>
        </w:rPr>
        <w:t xml:space="preserve"> </w:t>
      </w:r>
      <w:r w:rsidRPr="009501F8">
        <w:rPr>
          <w:rFonts w:ascii="Palatino Linotype" w:hAnsi="Palatino Linotype" w:cs="Arial"/>
          <w:i/>
          <w:sz w:val="22"/>
          <w:lang w:val="es-ES"/>
        </w:rPr>
        <w:t>o</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salud</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cualquier</w:t>
      </w:r>
      <w:r w:rsidRPr="009501F8">
        <w:rPr>
          <w:rFonts w:ascii="Palatino Linotype" w:hAnsi="Palatino Linotype" w:cs="Arial"/>
          <w:i/>
          <w:lang w:val="es-ES"/>
        </w:rPr>
        <w:t xml:space="preserve"> </w:t>
      </w:r>
      <w:r w:rsidRPr="009501F8">
        <w:rPr>
          <w:rFonts w:ascii="Palatino Linotype" w:hAnsi="Palatino Linotype" w:cs="Arial"/>
          <w:i/>
          <w:sz w:val="22"/>
          <w:lang w:val="es-ES"/>
        </w:rPr>
        <w:t>persona,</w:t>
      </w:r>
      <w:r w:rsidRPr="009501F8">
        <w:rPr>
          <w:rFonts w:ascii="Palatino Linotype" w:hAnsi="Palatino Linotype" w:cs="Arial"/>
          <w:i/>
          <w:lang w:val="es-ES"/>
        </w:rPr>
        <w:t xml:space="preserve"> </w:t>
      </w:r>
      <w:r w:rsidRPr="009501F8">
        <w:rPr>
          <w:rFonts w:ascii="Palatino Linotype" w:hAnsi="Palatino Linotype" w:cs="Arial"/>
          <w:i/>
          <w:sz w:val="22"/>
          <w:lang w:val="es-ES"/>
        </w:rPr>
        <w:t>debe</w:t>
      </w:r>
      <w:r w:rsidRPr="009501F8">
        <w:rPr>
          <w:rFonts w:ascii="Palatino Linotype" w:hAnsi="Palatino Linotype" w:cs="Arial"/>
          <w:i/>
          <w:lang w:val="es-ES"/>
        </w:rPr>
        <w:t xml:space="preserve"> </w:t>
      </w:r>
      <w:r w:rsidRPr="009501F8">
        <w:rPr>
          <w:rFonts w:ascii="Palatino Linotype" w:hAnsi="Palatino Linotype" w:cs="Arial"/>
          <w:i/>
          <w:sz w:val="22"/>
          <w:lang w:val="es-ES"/>
        </w:rPr>
        <w:t>reconocerse</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aun</w:t>
      </w:r>
      <w:r w:rsidRPr="009501F8">
        <w:rPr>
          <w:rFonts w:ascii="Palatino Linotype" w:hAnsi="Palatino Linotype" w:cs="Arial"/>
          <w:i/>
          <w:lang w:val="es-ES"/>
        </w:rPr>
        <w:t xml:space="preserve"> </w:t>
      </w:r>
      <w:r w:rsidRPr="009501F8">
        <w:rPr>
          <w:rFonts w:ascii="Palatino Linotype" w:hAnsi="Palatino Linotype" w:cs="Arial"/>
          <w:i/>
          <w:sz w:val="22"/>
          <w:lang w:val="es-ES"/>
        </w:rPr>
        <w:t>y</w:t>
      </w:r>
      <w:r w:rsidRPr="009501F8">
        <w:rPr>
          <w:rFonts w:ascii="Palatino Linotype" w:hAnsi="Palatino Linotype" w:cs="Arial"/>
          <w:i/>
          <w:lang w:val="es-ES"/>
        </w:rPr>
        <w:t xml:space="preserve"> </w:t>
      </w:r>
      <w:r w:rsidRPr="009501F8">
        <w:rPr>
          <w:rFonts w:ascii="Palatino Linotype" w:hAnsi="Palatino Linotype" w:cs="Arial"/>
          <w:i/>
          <w:sz w:val="22"/>
          <w:lang w:val="es-ES"/>
        </w:rPr>
        <w:t>cuando</w:t>
      </w:r>
      <w:r w:rsidRPr="009501F8">
        <w:rPr>
          <w:rFonts w:ascii="Palatino Linotype" w:hAnsi="Palatino Linotype" w:cs="Arial"/>
          <w:i/>
          <w:lang w:val="es-ES"/>
        </w:rPr>
        <w:t xml:space="preserve"> </w:t>
      </w:r>
      <w:r w:rsidRPr="009501F8">
        <w:rPr>
          <w:rFonts w:ascii="Palatino Linotype" w:hAnsi="Palatino Linotype" w:cs="Arial"/>
          <w:i/>
          <w:sz w:val="22"/>
          <w:lang w:val="es-ES"/>
        </w:rPr>
        <w:t>en</w:t>
      </w:r>
      <w:r w:rsidRPr="009501F8">
        <w:rPr>
          <w:rFonts w:ascii="Palatino Linotype" w:hAnsi="Palatino Linotype" w:cs="Arial"/>
          <w:i/>
          <w:lang w:val="es-ES"/>
        </w:rPr>
        <w:t xml:space="preserve"> </w:t>
      </w:r>
      <w:r w:rsidRPr="009501F8">
        <w:rPr>
          <w:rFonts w:ascii="Palatino Linotype" w:hAnsi="Palatino Linotype" w:cs="Arial"/>
          <w:i/>
          <w:sz w:val="22"/>
          <w:lang w:val="es-ES"/>
        </w:rPr>
        <w:t>ese</w:t>
      </w:r>
      <w:r w:rsidRPr="009501F8">
        <w:rPr>
          <w:rFonts w:ascii="Palatino Linotype" w:hAnsi="Palatino Linotype" w:cs="Arial"/>
          <w:i/>
          <w:lang w:val="es-ES"/>
        </w:rPr>
        <w:t xml:space="preserve"> </w:t>
      </w:r>
      <w:r w:rsidRPr="009501F8">
        <w:rPr>
          <w:rFonts w:ascii="Palatino Linotype" w:hAnsi="Palatino Linotype" w:cs="Arial"/>
          <w:i/>
          <w:sz w:val="22"/>
          <w:lang w:val="es-ES"/>
        </w:rPr>
        <w:t>supuesto</w:t>
      </w:r>
      <w:r w:rsidRPr="009501F8">
        <w:rPr>
          <w:rFonts w:ascii="Palatino Linotype" w:hAnsi="Palatino Linotype" w:cs="Arial"/>
          <w:i/>
          <w:lang w:val="es-ES"/>
        </w:rPr>
        <w:t xml:space="preserve"> </w:t>
      </w:r>
      <w:r w:rsidRPr="009501F8">
        <w:rPr>
          <w:rFonts w:ascii="Palatino Linotype" w:hAnsi="Palatino Linotype" w:cs="Arial"/>
          <w:i/>
          <w:sz w:val="22"/>
          <w:lang w:val="es-ES"/>
        </w:rPr>
        <w:t>podría</w:t>
      </w:r>
      <w:r w:rsidRPr="009501F8">
        <w:rPr>
          <w:rFonts w:ascii="Palatino Linotype" w:hAnsi="Palatino Linotype" w:cs="Arial"/>
          <w:i/>
          <w:lang w:val="es-ES"/>
        </w:rPr>
        <w:t xml:space="preserve"> </w:t>
      </w:r>
      <w:r w:rsidRPr="009501F8">
        <w:rPr>
          <w:rFonts w:ascii="Palatino Linotype" w:hAnsi="Palatino Linotype" w:cs="Arial"/>
          <w:i/>
          <w:sz w:val="22"/>
          <w:lang w:val="es-ES"/>
        </w:rPr>
        <w:t>encuadrar</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relativa</w:t>
      </w:r>
      <w:r w:rsidRPr="009501F8">
        <w:rPr>
          <w:rFonts w:ascii="Palatino Linotype" w:hAnsi="Palatino Linotype" w:cs="Arial"/>
          <w:i/>
          <w:lang w:val="es-ES"/>
        </w:rPr>
        <w:t xml:space="preserve"> </w:t>
      </w:r>
      <w:r w:rsidRPr="009501F8">
        <w:rPr>
          <w:rFonts w:ascii="Palatino Linotype" w:hAnsi="Palatino Linotype" w:cs="Arial"/>
          <w:i/>
          <w:sz w:val="22"/>
          <w:lang w:val="es-ES"/>
        </w:rPr>
        <w:t>a</w:t>
      </w:r>
      <w:r w:rsidRPr="009501F8">
        <w:rPr>
          <w:rFonts w:ascii="Palatino Linotype" w:hAnsi="Palatino Linotype" w:cs="Arial"/>
          <w:i/>
          <w:lang w:val="es-ES"/>
        </w:rPr>
        <w:t xml:space="preserve"> </w:t>
      </w:r>
      <w:r w:rsidRPr="009501F8">
        <w:rPr>
          <w:rFonts w:ascii="Palatino Linotype" w:hAnsi="Palatino Linotype" w:cs="Arial"/>
          <w:i/>
          <w:sz w:val="22"/>
          <w:lang w:val="es-ES"/>
        </w:rPr>
        <w:t>las</w:t>
      </w:r>
      <w:r w:rsidRPr="009501F8">
        <w:rPr>
          <w:rFonts w:ascii="Palatino Linotype" w:hAnsi="Palatino Linotype" w:cs="Arial"/>
          <w:i/>
          <w:lang w:val="es-ES"/>
        </w:rPr>
        <w:t xml:space="preserve"> </w:t>
      </w:r>
      <w:r w:rsidRPr="009501F8">
        <w:rPr>
          <w:rFonts w:ascii="Palatino Linotype" w:hAnsi="Palatino Linotype" w:cs="Arial"/>
          <w:i/>
          <w:sz w:val="22"/>
          <w:lang w:val="es-ES"/>
        </w:rPr>
        <w:t>percepciones</w:t>
      </w:r>
      <w:r w:rsidRPr="009501F8">
        <w:rPr>
          <w:rFonts w:ascii="Palatino Linotype" w:hAnsi="Palatino Linotype" w:cs="Arial"/>
          <w:i/>
          <w:lang w:val="es-ES"/>
        </w:rPr>
        <w:t xml:space="preserve"> </w:t>
      </w:r>
      <w:r w:rsidRPr="009501F8">
        <w:rPr>
          <w:rFonts w:ascii="Palatino Linotype" w:hAnsi="Palatino Linotype" w:cs="Arial"/>
          <w:i/>
          <w:sz w:val="22"/>
          <w:lang w:val="es-ES"/>
        </w:rPr>
        <w:t>ordinarias</w:t>
      </w:r>
      <w:r w:rsidRPr="009501F8">
        <w:rPr>
          <w:rFonts w:ascii="Palatino Linotype" w:hAnsi="Palatino Linotype" w:cs="Arial"/>
          <w:i/>
          <w:lang w:val="es-ES"/>
        </w:rPr>
        <w:t xml:space="preserve"> </w:t>
      </w:r>
      <w:r w:rsidRPr="009501F8">
        <w:rPr>
          <w:rFonts w:ascii="Palatino Linotype" w:hAnsi="Palatino Linotype" w:cs="Arial"/>
          <w:i/>
          <w:sz w:val="22"/>
          <w:lang w:val="es-ES"/>
        </w:rPr>
        <w:t>y</w:t>
      </w:r>
      <w:r w:rsidRPr="009501F8">
        <w:rPr>
          <w:rFonts w:ascii="Palatino Linotype" w:hAnsi="Palatino Linotype" w:cs="Arial"/>
          <w:i/>
          <w:lang w:val="es-ES"/>
        </w:rPr>
        <w:t xml:space="preserve"> </w:t>
      </w:r>
      <w:r w:rsidRPr="009501F8">
        <w:rPr>
          <w:rFonts w:ascii="Palatino Linotype" w:hAnsi="Palatino Linotype" w:cs="Arial"/>
          <w:i/>
          <w:sz w:val="22"/>
          <w:lang w:val="es-ES"/>
        </w:rPr>
        <w:t>extraordinaria</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los</w:t>
      </w:r>
      <w:r w:rsidRPr="009501F8">
        <w:rPr>
          <w:rFonts w:ascii="Palatino Linotype" w:hAnsi="Palatino Linotype" w:cs="Arial"/>
          <w:i/>
          <w:lang w:val="es-ES"/>
        </w:rPr>
        <w:t xml:space="preserve"> </w:t>
      </w:r>
      <w:r w:rsidRPr="009501F8">
        <w:rPr>
          <w:rFonts w:ascii="Palatino Linotype" w:hAnsi="Palatino Linotype" w:cs="Arial"/>
          <w:i/>
          <w:sz w:val="22"/>
          <w:lang w:val="es-ES"/>
        </w:rPr>
        <w:t>servidores</w:t>
      </w:r>
      <w:r w:rsidRPr="009501F8">
        <w:rPr>
          <w:rFonts w:ascii="Palatino Linotype" w:hAnsi="Palatino Linotype" w:cs="Arial"/>
          <w:i/>
          <w:lang w:val="es-ES"/>
        </w:rPr>
        <w:t xml:space="preserve"> </w:t>
      </w:r>
      <w:r w:rsidRPr="009501F8">
        <w:rPr>
          <w:rFonts w:ascii="Palatino Linotype" w:hAnsi="Palatino Linotype" w:cs="Arial"/>
          <w:i/>
          <w:sz w:val="22"/>
          <w:lang w:val="es-ES"/>
        </w:rPr>
        <w:t>públicos,</w:t>
      </w:r>
      <w:r w:rsidRPr="009501F8">
        <w:rPr>
          <w:rFonts w:ascii="Palatino Linotype" w:hAnsi="Palatino Linotype" w:cs="Arial"/>
          <w:i/>
          <w:lang w:val="es-ES"/>
        </w:rPr>
        <w:t xml:space="preserve"> </w:t>
      </w:r>
      <w:r w:rsidRPr="009501F8">
        <w:rPr>
          <w:rFonts w:ascii="Palatino Linotype" w:hAnsi="Palatino Linotype" w:cs="Arial"/>
          <w:i/>
          <w:sz w:val="22"/>
          <w:lang w:val="es-ES"/>
        </w:rPr>
        <w:t>ello</w:t>
      </w:r>
      <w:r w:rsidRPr="009501F8">
        <w:rPr>
          <w:rFonts w:ascii="Palatino Linotype" w:hAnsi="Palatino Linotype" w:cs="Arial"/>
          <w:i/>
          <w:lang w:val="es-ES"/>
        </w:rPr>
        <w:t xml:space="preserve"> </w:t>
      </w:r>
      <w:r w:rsidRPr="009501F8">
        <w:rPr>
          <w:rFonts w:ascii="Palatino Linotype" w:hAnsi="Palatino Linotype" w:cs="Arial"/>
          <w:i/>
          <w:sz w:val="22"/>
          <w:lang w:val="es-ES"/>
        </w:rPr>
        <w:t>no</w:t>
      </w:r>
      <w:r w:rsidRPr="009501F8">
        <w:rPr>
          <w:rFonts w:ascii="Palatino Linotype" w:hAnsi="Palatino Linotype" w:cs="Arial"/>
          <w:i/>
          <w:lang w:val="es-ES"/>
        </w:rPr>
        <w:t xml:space="preserve"> </w:t>
      </w:r>
      <w:r w:rsidRPr="009501F8">
        <w:rPr>
          <w:rFonts w:ascii="Palatino Linotype" w:hAnsi="Palatino Linotype" w:cs="Arial"/>
          <w:i/>
          <w:sz w:val="22"/>
          <w:lang w:val="es-ES"/>
        </w:rPr>
        <w:t>obsta</w:t>
      </w:r>
      <w:r w:rsidRPr="009501F8">
        <w:rPr>
          <w:rFonts w:ascii="Palatino Linotype" w:hAnsi="Palatino Linotype" w:cs="Arial"/>
          <w:i/>
          <w:lang w:val="es-ES"/>
        </w:rPr>
        <w:t xml:space="preserve"> </w:t>
      </w:r>
      <w:r w:rsidRPr="009501F8">
        <w:rPr>
          <w:rFonts w:ascii="Palatino Linotype" w:hAnsi="Palatino Linotype" w:cs="Arial"/>
          <w:i/>
          <w:sz w:val="22"/>
          <w:lang w:val="es-ES"/>
        </w:rPr>
        <w:t>para</w:t>
      </w:r>
      <w:r w:rsidRPr="009501F8">
        <w:rPr>
          <w:rFonts w:ascii="Palatino Linotype" w:hAnsi="Palatino Linotype" w:cs="Arial"/>
          <w:i/>
          <w:lang w:val="es-ES"/>
        </w:rPr>
        <w:t xml:space="preserve"> </w:t>
      </w:r>
      <w:r w:rsidRPr="009501F8">
        <w:rPr>
          <w:rFonts w:ascii="Palatino Linotype" w:hAnsi="Palatino Linotype" w:cs="Arial"/>
          <w:i/>
          <w:sz w:val="22"/>
          <w:lang w:val="es-ES"/>
        </w:rPr>
        <w:t>reconocer</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el</w:t>
      </w:r>
      <w:r w:rsidRPr="009501F8">
        <w:rPr>
          <w:rFonts w:ascii="Palatino Linotype" w:hAnsi="Palatino Linotype" w:cs="Arial"/>
          <w:i/>
          <w:lang w:val="es-ES"/>
        </w:rPr>
        <w:t xml:space="preserve"> </w:t>
      </w:r>
      <w:r w:rsidRPr="009501F8">
        <w:rPr>
          <w:rFonts w:ascii="Palatino Linotype" w:hAnsi="Palatino Linotype" w:cs="Arial"/>
          <w:i/>
          <w:sz w:val="22"/>
          <w:lang w:val="es-ES"/>
        </w:rPr>
        <w:t>legislador</w:t>
      </w:r>
      <w:r w:rsidRPr="009501F8">
        <w:rPr>
          <w:rFonts w:ascii="Palatino Linotype" w:hAnsi="Palatino Linotype" w:cs="Arial"/>
          <w:i/>
          <w:lang w:val="es-ES"/>
        </w:rPr>
        <w:t xml:space="preserve"> </w:t>
      </w:r>
      <w:r w:rsidRPr="009501F8">
        <w:rPr>
          <w:rFonts w:ascii="Palatino Linotype" w:hAnsi="Palatino Linotype" w:cs="Arial"/>
          <w:i/>
          <w:sz w:val="22"/>
          <w:lang w:val="es-ES"/>
        </w:rPr>
        <w:t>estableció</w:t>
      </w:r>
      <w:r w:rsidRPr="009501F8">
        <w:rPr>
          <w:rFonts w:ascii="Palatino Linotype" w:hAnsi="Palatino Linotype" w:cs="Arial"/>
          <w:i/>
          <w:lang w:val="es-ES"/>
        </w:rPr>
        <w:t xml:space="preserve"> </w:t>
      </w:r>
      <w:r w:rsidRPr="009501F8">
        <w:rPr>
          <w:rFonts w:ascii="Palatino Linotype" w:hAnsi="Palatino Linotype" w:cs="Arial"/>
          <w:i/>
          <w:sz w:val="22"/>
          <w:lang w:val="es-ES"/>
        </w:rPr>
        <w:t>en</w:t>
      </w:r>
      <w:r w:rsidRPr="009501F8">
        <w:rPr>
          <w:rFonts w:ascii="Palatino Linotype" w:hAnsi="Palatino Linotype" w:cs="Arial"/>
          <w:i/>
          <w:lang w:val="es-ES"/>
        </w:rPr>
        <w:t xml:space="preserve"> </w:t>
      </w:r>
      <w:r w:rsidRPr="009501F8">
        <w:rPr>
          <w:rFonts w:ascii="Palatino Linotype" w:hAnsi="Palatino Linotype" w:cs="Arial"/>
          <w:i/>
          <w:sz w:val="22"/>
          <w:lang w:val="es-ES"/>
        </w:rPr>
        <w:t>el</w:t>
      </w:r>
      <w:r w:rsidRPr="009501F8">
        <w:rPr>
          <w:rFonts w:ascii="Palatino Linotype" w:hAnsi="Palatino Linotype" w:cs="Arial"/>
          <w:i/>
          <w:lang w:val="es-ES"/>
        </w:rPr>
        <w:t xml:space="preserve"> </w:t>
      </w:r>
      <w:r w:rsidRPr="009501F8">
        <w:rPr>
          <w:rFonts w:ascii="Palatino Linotype" w:hAnsi="Palatino Linotype" w:cs="Arial"/>
          <w:i/>
          <w:sz w:val="22"/>
          <w:lang w:val="es-ES"/>
        </w:rPr>
        <w:t>artículo</w:t>
      </w:r>
      <w:r w:rsidRPr="009501F8">
        <w:rPr>
          <w:rFonts w:ascii="Palatino Linotype" w:hAnsi="Palatino Linotype" w:cs="Arial"/>
          <w:i/>
          <w:lang w:val="es-ES"/>
        </w:rPr>
        <w:t xml:space="preserve"> </w:t>
      </w:r>
      <w:r w:rsidRPr="009501F8">
        <w:rPr>
          <w:rFonts w:ascii="Palatino Linotype" w:hAnsi="Palatino Linotype" w:cs="Arial"/>
          <w:i/>
          <w:sz w:val="22"/>
          <w:lang w:val="es-ES"/>
        </w:rPr>
        <w:t>7</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ese</w:t>
      </w:r>
      <w:r w:rsidRPr="009501F8">
        <w:rPr>
          <w:rFonts w:ascii="Palatino Linotype" w:hAnsi="Palatino Linotype" w:cs="Arial"/>
          <w:i/>
          <w:lang w:val="es-ES"/>
        </w:rPr>
        <w:t xml:space="preserve"> </w:t>
      </w:r>
      <w:r w:rsidRPr="009501F8">
        <w:rPr>
          <w:rFonts w:ascii="Palatino Linotype" w:hAnsi="Palatino Linotype" w:cs="Arial"/>
          <w:i/>
          <w:sz w:val="22"/>
          <w:lang w:val="es-ES"/>
        </w:rPr>
        <w:t>mismo</w:t>
      </w:r>
      <w:r w:rsidRPr="009501F8">
        <w:rPr>
          <w:rFonts w:ascii="Palatino Linotype" w:hAnsi="Palatino Linotype" w:cs="Arial"/>
          <w:i/>
          <w:lang w:val="es-ES"/>
        </w:rPr>
        <w:t xml:space="preserve"> </w:t>
      </w:r>
      <w:r w:rsidRPr="009501F8">
        <w:rPr>
          <w:rFonts w:ascii="Palatino Linotype" w:hAnsi="Palatino Linotype" w:cs="Arial"/>
          <w:i/>
          <w:sz w:val="22"/>
          <w:lang w:val="es-ES"/>
        </w:rPr>
        <w:t>ordenamiento</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referida</w:t>
      </w:r>
      <w:r w:rsidRPr="009501F8">
        <w:rPr>
          <w:rFonts w:ascii="Palatino Linotype" w:hAnsi="Palatino Linotype" w:cs="Arial"/>
          <w:i/>
          <w:lang w:val="es-ES"/>
        </w:rPr>
        <w:t xml:space="preserve"> </w:t>
      </w:r>
      <w:r w:rsidRPr="009501F8">
        <w:rPr>
          <w:rFonts w:ascii="Palatino Linotype" w:hAnsi="Palatino Linotype" w:cs="Arial"/>
          <w:i/>
          <w:sz w:val="22"/>
          <w:lang w:val="es-ES"/>
        </w:rPr>
        <w:t>información,</w:t>
      </w:r>
      <w:r w:rsidRPr="009501F8">
        <w:rPr>
          <w:rFonts w:ascii="Palatino Linotype" w:hAnsi="Palatino Linotype" w:cs="Arial"/>
          <w:i/>
          <w:lang w:val="es-ES"/>
        </w:rPr>
        <w:t xml:space="preserve"> </w:t>
      </w:r>
      <w:r w:rsidRPr="009501F8">
        <w:rPr>
          <w:rFonts w:ascii="Palatino Linotype" w:hAnsi="Palatino Linotype" w:cs="Arial"/>
          <w:i/>
          <w:sz w:val="22"/>
          <w:lang w:val="es-ES"/>
        </w:rPr>
        <w:t>como</w:t>
      </w:r>
      <w:r w:rsidRPr="009501F8">
        <w:rPr>
          <w:rFonts w:ascii="Palatino Linotype" w:hAnsi="Palatino Linotype" w:cs="Arial"/>
          <w:i/>
          <w:lang w:val="es-ES"/>
        </w:rPr>
        <w:t xml:space="preserve"> </w:t>
      </w:r>
      <w:r w:rsidRPr="009501F8">
        <w:rPr>
          <w:rFonts w:ascii="Palatino Linotype" w:hAnsi="Palatino Linotype" w:cs="Arial"/>
          <w:i/>
          <w:sz w:val="22"/>
          <w:lang w:val="es-ES"/>
        </w:rPr>
        <w:t>una</w:t>
      </w:r>
      <w:r w:rsidRPr="009501F8">
        <w:rPr>
          <w:rFonts w:ascii="Palatino Linotype" w:hAnsi="Palatino Linotype" w:cs="Arial"/>
          <w:i/>
          <w:lang w:val="es-ES"/>
        </w:rPr>
        <w:t xml:space="preserve"> </w:t>
      </w:r>
      <w:r w:rsidRPr="009501F8">
        <w:rPr>
          <w:rFonts w:ascii="Palatino Linotype" w:hAnsi="Palatino Linotype" w:cs="Arial"/>
          <w:i/>
          <w:sz w:val="22"/>
          <w:lang w:val="es-ES"/>
        </w:rPr>
        <w:lastRenderedPageBreak/>
        <w:t>obligación</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trasparencia,</w:t>
      </w:r>
      <w:r w:rsidRPr="009501F8">
        <w:rPr>
          <w:rFonts w:ascii="Palatino Linotype" w:hAnsi="Palatino Linotype" w:cs="Arial"/>
          <w:i/>
          <w:lang w:val="es-ES"/>
        </w:rPr>
        <w:t xml:space="preserve"> </w:t>
      </w:r>
      <w:r w:rsidRPr="009501F8">
        <w:rPr>
          <w:rFonts w:ascii="Palatino Linotype" w:hAnsi="Palatino Linotype" w:cs="Arial"/>
          <w:b/>
          <w:i/>
          <w:sz w:val="22"/>
          <w:lang w:val="es-ES"/>
        </w:rPr>
        <w:t>deben</w:t>
      </w:r>
      <w:r w:rsidRPr="009501F8">
        <w:rPr>
          <w:rFonts w:ascii="Palatino Linotype" w:hAnsi="Palatino Linotype" w:cs="Arial"/>
          <w:b/>
          <w:i/>
          <w:lang w:val="es-ES"/>
        </w:rPr>
        <w:t xml:space="preserve"> </w:t>
      </w:r>
      <w:r w:rsidRPr="009501F8">
        <w:rPr>
          <w:rFonts w:ascii="Palatino Linotype" w:hAnsi="Palatino Linotype" w:cs="Arial"/>
          <w:b/>
          <w:i/>
          <w:sz w:val="22"/>
          <w:lang w:val="es-ES"/>
        </w:rPr>
        <w:t>publicarse</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medios</w:t>
      </w:r>
      <w:r w:rsidRPr="009501F8">
        <w:rPr>
          <w:rFonts w:ascii="Palatino Linotype" w:hAnsi="Palatino Linotype" w:cs="Arial"/>
          <w:b/>
          <w:i/>
          <w:lang w:val="es-ES"/>
        </w:rPr>
        <w:t xml:space="preserve"> </w:t>
      </w:r>
      <w:r w:rsidRPr="009501F8">
        <w:rPr>
          <w:rFonts w:ascii="Palatino Linotype" w:hAnsi="Palatino Linotype" w:cs="Arial"/>
          <w:b/>
          <w:i/>
          <w:sz w:val="22"/>
          <w:lang w:val="es-ES"/>
        </w:rPr>
        <w:t>remotos</w:t>
      </w:r>
      <w:r w:rsidRPr="009501F8">
        <w:rPr>
          <w:rFonts w:ascii="Palatino Linotype" w:hAnsi="Palatino Linotype" w:cs="Arial"/>
          <w:b/>
          <w:i/>
          <w:lang w:val="es-ES"/>
        </w:rPr>
        <w:t xml:space="preserve"> </w:t>
      </w:r>
      <w:r w:rsidRPr="009501F8">
        <w:rPr>
          <w:rFonts w:ascii="Palatino Linotype" w:hAnsi="Palatino Linotype" w:cs="Arial"/>
          <w:b/>
          <w:i/>
          <w:sz w:val="22"/>
          <w:lang w:val="es-ES"/>
        </w:rPr>
        <w:t>o</w:t>
      </w:r>
      <w:r w:rsidRPr="009501F8">
        <w:rPr>
          <w:rFonts w:ascii="Palatino Linotype" w:hAnsi="Palatino Linotype" w:cs="Arial"/>
          <w:b/>
          <w:i/>
          <w:lang w:val="es-ES"/>
        </w:rPr>
        <w:t xml:space="preserve"> </w:t>
      </w:r>
      <w:r w:rsidRPr="009501F8">
        <w:rPr>
          <w:rFonts w:ascii="Palatino Linotype" w:hAnsi="Palatino Linotype" w:cs="Arial"/>
          <w:b/>
          <w:i/>
          <w:sz w:val="22"/>
          <w:lang w:val="es-ES"/>
        </w:rPr>
        <w:t>locales</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comunicación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electrónica,</w:t>
      </w:r>
      <w:r w:rsidRPr="009501F8">
        <w:rPr>
          <w:rFonts w:ascii="Palatino Linotype" w:hAnsi="Palatino Linotype" w:cs="Arial"/>
          <w:b/>
          <w:i/>
          <w:lang w:val="es-ES"/>
        </w:rPr>
        <w:t xml:space="preserve"> </w:t>
      </w:r>
      <w:r w:rsidRPr="009501F8">
        <w:rPr>
          <w:rFonts w:ascii="Palatino Linotype" w:hAnsi="Palatino Linotype" w:cs="Arial"/>
          <w:b/>
          <w:i/>
          <w:sz w:val="22"/>
          <w:lang w:val="es-ES"/>
        </w:rPr>
        <w:t>lo</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se</w:t>
      </w:r>
      <w:r w:rsidRPr="009501F8">
        <w:rPr>
          <w:rFonts w:ascii="Palatino Linotype" w:hAnsi="Palatino Linotype" w:cs="Arial"/>
          <w:b/>
          <w:i/>
          <w:lang w:val="es-ES"/>
        </w:rPr>
        <w:t xml:space="preserve"> </w:t>
      </w:r>
      <w:r w:rsidRPr="009501F8">
        <w:rPr>
          <w:rFonts w:ascii="Palatino Linotype" w:hAnsi="Palatino Linotype" w:cs="Arial"/>
          <w:b/>
          <w:i/>
          <w:sz w:val="22"/>
          <w:lang w:val="es-ES"/>
        </w:rPr>
        <w:t>sustenta</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el</w:t>
      </w:r>
      <w:r w:rsidRPr="009501F8">
        <w:rPr>
          <w:rFonts w:ascii="Palatino Linotype" w:hAnsi="Palatino Linotype" w:cs="Arial"/>
          <w:b/>
          <w:i/>
          <w:lang w:val="es-ES"/>
        </w:rPr>
        <w:t xml:space="preserve"> </w:t>
      </w:r>
      <w:r w:rsidRPr="009501F8">
        <w:rPr>
          <w:rFonts w:ascii="Palatino Linotype" w:hAnsi="Palatino Linotype" w:cs="Arial"/>
          <w:b/>
          <w:i/>
          <w:sz w:val="22"/>
          <w:lang w:val="es-ES"/>
        </w:rPr>
        <w:t>hecho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el</w:t>
      </w:r>
      <w:r w:rsidRPr="009501F8">
        <w:rPr>
          <w:rFonts w:ascii="Palatino Linotype" w:hAnsi="Palatino Linotype" w:cs="Arial"/>
          <w:b/>
          <w:i/>
          <w:lang w:val="es-ES"/>
        </w:rPr>
        <w:t xml:space="preserve"> </w:t>
      </w:r>
      <w:r w:rsidRPr="009501F8">
        <w:rPr>
          <w:rFonts w:ascii="Palatino Linotype" w:hAnsi="Palatino Linotype" w:cs="Arial"/>
          <w:b/>
          <w:i/>
          <w:sz w:val="22"/>
          <w:lang w:val="es-ES"/>
        </w:rPr>
        <w:t>monto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todos</w:t>
      </w:r>
      <w:r w:rsidRPr="009501F8">
        <w:rPr>
          <w:rFonts w:ascii="Palatino Linotype" w:hAnsi="Palatino Linotype" w:cs="Arial"/>
          <w:b/>
          <w:i/>
          <w:lang w:val="es-ES"/>
        </w:rPr>
        <w:t xml:space="preserve"> </w:t>
      </w:r>
      <w:r w:rsidRPr="009501F8">
        <w:rPr>
          <w:rFonts w:ascii="Palatino Linotype" w:hAnsi="Palatino Linotype" w:cs="Arial"/>
          <w:b/>
          <w:i/>
          <w:sz w:val="22"/>
          <w:lang w:val="es-ES"/>
        </w:rPr>
        <w:t>los</w:t>
      </w:r>
      <w:r w:rsidRPr="009501F8">
        <w:rPr>
          <w:rFonts w:ascii="Palatino Linotype" w:hAnsi="Palatino Linotype" w:cs="Arial"/>
          <w:b/>
          <w:i/>
          <w:lang w:val="es-ES"/>
        </w:rPr>
        <w:t xml:space="preserve"> </w:t>
      </w:r>
      <w:r w:rsidRPr="009501F8">
        <w:rPr>
          <w:rFonts w:ascii="Palatino Linotype" w:hAnsi="Palatino Linotype" w:cs="Arial"/>
          <w:b/>
          <w:i/>
          <w:sz w:val="22"/>
          <w:lang w:val="es-ES"/>
        </w:rPr>
        <w:t>ingresos</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recibe</w:t>
      </w:r>
      <w:r w:rsidRPr="009501F8">
        <w:rPr>
          <w:rFonts w:ascii="Palatino Linotype" w:hAnsi="Palatino Linotype" w:cs="Arial"/>
          <w:b/>
          <w:i/>
          <w:lang w:val="es-ES"/>
        </w:rPr>
        <w:t xml:space="preserve"> </w:t>
      </w:r>
      <w:r w:rsidRPr="009501F8">
        <w:rPr>
          <w:rFonts w:ascii="Palatino Linotype" w:hAnsi="Palatino Linotype" w:cs="Arial"/>
          <w:b/>
          <w:i/>
          <w:sz w:val="22"/>
          <w:lang w:val="es-ES"/>
        </w:rPr>
        <w:t>un</w:t>
      </w:r>
      <w:r w:rsidRPr="009501F8">
        <w:rPr>
          <w:rFonts w:ascii="Palatino Linotype" w:hAnsi="Palatino Linotype" w:cs="Arial"/>
          <w:b/>
          <w:i/>
          <w:lang w:val="es-ES"/>
        </w:rPr>
        <w:t xml:space="preserve"> </w:t>
      </w:r>
      <w:r w:rsidRPr="009501F8">
        <w:rPr>
          <w:rFonts w:ascii="Palatino Linotype" w:hAnsi="Palatino Linotype" w:cs="Arial"/>
          <w:b/>
          <w:i/>
          <w:sz w:val="22"/>
          <w:lang w:val="es-ES"/>
        </w:rPr>
        <w:t>servidor</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público</w:t>
      </w:r>
      <w:r w:rsidRPr="009501F8">
        <w:rPr>
          <w:rFonts w:ascii="Palatino Linotype" w:hAnsi="Palatino Linotype" w:cs="Arial"/>
          <w:b/>
          <w:i/>
          <w:lang w:val="es-ES"/>
        </w:rPr>
        <w:t xml:space="preserve"> </w:t>
      </w:r>
      <w:r w:rsidRPr="009501F8">
        <w:rPr>
          <w:rFonts w:ascii="Palatino Linotype" w:hAnsi="Palatino Linotype" w:cs="Arial"/>
          <w:b/>
          <w:i/>
          <w:sz w:val="22"/>
          <w:lang w:val="es-ES"/>
        </w:rPr>
        <w:t>por</w:t>
      </w:r>
      <w:r w:rsidRPr="009501F8">
        <w:rPr>
          <w:rFonts w:ascii="Palatino Linotype" w:hAnsi="Palatino Linotype" w:cs="Arial"/>
          <w:b/>
          <w:i/>
          <w:lang w:val="es-ES"/>
        </w:rPr>
        <w:t xml:space="preserve"> </w:t>
      </w:r>
      <w:r w:rsidRPr="009501F8">
        <w:rPr>
          <w:rFonts w:ascii="Palatino Linotype" w:hAnsi="Palatino Linotype" w:cs="Arial"/>
          <w:b/>
          <w:i/>
          <w:sz w:val="22"/>
          <w:lang w:val="es-ES"/>
        </w:rPr>
        <w:t>desarrollar</w:t>
      </w:r>
      <w:r w:rsidRPr="009501F8">
        <w:rPr>
          <w:rFonts w:ascii="Palatino Linotype" w:hAnsi="Palatino Linotype" w:cs="Arial"/>
          <w:b/>
          <w:i/>
          <w:lang w:val="es-ES"/>
        </w:rPr>
        <w:t xml:space="preserve"> </w:t>
      </w:r>
      <w:r w:rsidRPr="009501F8">
        <w:rPr>
          <w:rFonts w:ascii="Palatino Linotype" w:hAnsi="Palatino Linotype" w:cs="Arial"/>
          <w:b/>
          <w:i/>
          <w:sz w:val="22"/>
          <w:lang w:val="es-ES"/>
        </w:rPr>
        <w:t>las</w:t>
      </w:r>
      <w:r w:rsidRPr="009501F8">
        <w:rPr>
          <w:rFonts w:ascii="Palatino Linotype" w:hAnsi="Palatino Linotype" w:cs="Arial"/>
          <w:b/>
          <w:i/>
          <w:lang w:val="es-ES"/>
        </w:rPr>
        <w:t xml:space="preserve"> </w:t>
      </w:r>
      <w:r w:rsidRPr="009501F8">
        <w:rPr>
          <w:rFonts w:ascii="Palatino Linotype" w:hAnsi="Palatino Linotype" w:cs="Arial"/>
          <w:b/>
          <w:i/>
          <w:sz w:val="22"/>
          <w:lang w:val="es-ES"/>
        </w:rPr>
        <w:t>labores</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les</w:t>
      </w:r>
      <w:r w:rsidRPr="009501F8">
        <w:rPr>
          <w:rFonts w:ascii="Palatino Linotype" w:hAnsi="Palatino Linotype" w:cs="Arial"/>
          <w:b/>
          <w:i/>
          <w:lang w:val="es-ES"/>
        </w:rPr>
        <w:t xml:space="preserve"> </w:t>
      </w:r>
      <w:r w:rsidRPr="009501F8">
        <w:rPr>
          <w:rFonts w:ascii="Palatino Linotype" w:hAnsi="Palatino Linotype" w:cs="Arial"/>
          <w:b/>
          <w:i/>
          <w:sz w:val="22"/>
          <w:lang w:val="es-ES"/>
        </w:rPr>
        <w:t>son</w:t>
      </w:r>
      <w:r w:rsidRPr="009501F8">
        <w:rPr>
          <w:rFonts w:ascii="Palatino Linotype" w:hAnsi="Palatino Linotype" w:cs="Arial"/>
          <w:b/>
          <w:i/>
          <w:lang w:val="es-ES"/>
        </w:rPr>
        <w:t xml:space="preserve"> </w:t>
      </w:r>
      <w:r w:rsidRPr="009501F8">
        <w:rPr>
          <w:rFonts w:ascii="Palatino Linotype" w:hAnsi="Palatino Linotype" w:cs="Arial"/>
          <w:b/>
          <w:i/>
          <w:sz w:val="22"/>
          <w:lang w:val="es-ES"/>
        </w:rPr>
        <w:t>encomendadas</w:t>
      </w:r>
      <w:r w:rsidRPr="009501F8">
        <w:rPr>
          <w:rFonts w:ascii="Palatino Linotype" w:hAnsi="Palatino Linotype" w:cs="Arial"/>
          <w:b/>
          <w:i/>
          <w:lang w:val="es-ES"/>
        </w:rPr>
        <w:t xml:space="preserve"> </w:t>
      </w:r>
      <w:r w:rsidRPr="009501F8">
        <w:rPr>
          <w:rFonts w:ascii="Palatino Linotype" w:hAnsi="Palatino Linotype" w:cs="Arial"/>
          <w:b/>
          <w:i/>
          <w:sz w:val="22"/>
          <w:lang w:val="es-ES"/>
        </w:rPr>
        <w:t>con</w:t>
      </w:r>
      <w:r w:rsidRPr="009501F8">
        <w:rPr>
          <w:rFonts w:ascii="Palatino Linotype" w:hAnsi="Palatino Linotype" w:cs="Arial"/>
          <w:b/>
          <w:i/>
          <w:lang w:val="es-ES"/>
        </w:rPr>
        <w:t xml:space="preserve"> </w:t>
      </w:r>
      <w:r w:rsidRPr="009501F8">
        <w:rPr>
          <w:rFonts w:ascii="Palatino Linotype" w:hAnsi="Palatino Linotype" w:cs="Arial"/>
          <w:b/>
          <w:i/>
          <w:sz w:val="22"/>
          <w:lang w:val="es-ES"/>
        </w:rPr>
        <w:t>motivo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del</w:t>
      </w:r>
      <w:r w:rsidRPr="009501F8">
        <w:rPr>
          <w:rFonts w:ascii="Palatino Linotype" w:hAnsi="Palatino Linotype" w:cs="Arial"/>
          <w:b/>
          <w:i/>
          <w:lang w:val="es-ES"/>
        </w:rPr>
        <w:t xml:space="preserve"> </w:t>
      </w:r>
      <w:r w:rsidRPr="009501F8">
        <w:rPr>
          <w:rFonts w:ascii="Palatino Linotype" w:hAnsi="Palatino Linotype" w:cs="Arial"/>
          <w:b/>
          <w:i/>
          <w:sz w:val="22"/>
          <w:lang w:val="es-ES"/>
        </w:rPr>
        <w:t>desempeño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del</w:t>
      </w:r>
      <w:r w:rsidRPr="009501F8">
        <w:rPr>
          <w:rFonts w:ascii="Palatino Linotype" w:hAnsi="Palatino Linotype" w:cs="Arial"/>
          <w:b/>
          <w:i/>
          <w:lang w:val="es-ES"/>
        </w:rPr>
        <w:t xml:space="preserve"> </w:t>
      </w:r>
      <w:r w:rsidRPr="009501F8">
        <w:rPr>
          <w:rFonts w:ascii="Palatino Linotype" w:hAnsi="Palatino Linotype" w:cs="Arial"/>
          <w:b/>
          <w:i/>
          <w:sz w:val="22"/>
          <w:lang w:val="es-ES"/>
        </w:rPr>
        <w:t>cargo</w:t>
      </w:r>
      <w:r w:rsidRPr="009501F8">
        <w:rPr>
          <w:rFonts w:ascii="Palatino Linotype" w:hAnsi="Palatino Linotype" w:cs="Arial"/>
          <w:b/>
          <w:i/>
          <w:lang w:val="es-ES"/>
        </w:rPr>
        <w:t xml:space="preserve"> </w:t>
      </w:r>
      <w:r w:rsidRPr="009501F8">
        <w:rPr>
          <w:rFonts w:ascii="Palatino Linotype" w:hAnsi="Palatino Linotype" w:cs="Arial"/>
          <w:b/>
          <w:i/>
          <w:sz w:val="22"/>
          <w:lang w:val="es-ES"/>
        </w:rPr>
        <w:t>respecto.</w:t>
      </w:r>
      <w:r w:rsidRPr="009501F8">
        <w:rPr>
          <w:rFonts w:ascii="Palatino Linotype" w:hAnsi="Palatino Linotype" w:cs="Arial"/>
          <w:b/>
          <w:i/>
          <w:lang w:val="es-ES"/>
        </w:rPr>
        <w:t xml:space="preserve"> </w:t>
      </w:r>
      <w:r w:rsidRPr="009501F8">
        <w:rPr>
          <w:rFonts w:ascii="Palatino Linotype" w:hAnsi="Palatino Linotype" w:cs="Arial"/>
          <w:b/>
          <w:i/>
          <w:sz w:val="22"/>
          <w:lang w:val="es-ES"/>
        </w:rPr>
        <w:t>Constituyen</w:t>
      </w:r>
      <w:r w:rsidRPr="009501F8">
        <w:rPr>
          <w:rFonts w:ascii="Palatino Linotype" w:hAnsi="Palatino Linotype" w:cs="Arial"/>
          <w:b/>
          <w:i/>
          <w:lang w:val="es-ES"/>
        </w:rPr>
        <w:t xml:space="preserve"> </w:t>
      </w:r>
      <w:r w:rsidRPr="009501F8">
        <w:rPr>
          <w:rFonts w:ascii="Palatino Linotype" w:hAnsi="Palatino Linotype" w:cs="Arial"/>
          <w:b/>
          <w:i/>
          <w:sz w:val="22"/>
          <w:lang w:val="es-ES"/>
        </w:rPr>
        <w:t>información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pública,</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tanto</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se</w:t>
      </w:r>
      <w:r w:rsidRPr="009501F8">
        <w:rPr>
          <w:rFonts w:ascii="Palatino Linotype" w:hAnsi="Palatino Linotype" w:cs="Arial"/>
          <w:b/>
          <w:i/>
          <w:lang w:val="es-ES"/>
        </w:rPr>
        <w:t xml:space="preserve"> </w:t>
      </w:r>
      <w:r w:rsidRPr="009501F8">
        <w:rPr>
          <w:rFonts w:ascii="Palatino Linotype" w:hAnsi="Palatino Linotype" w:cs="Arial"/>
          <w:b/>
          <w:i/>
          <w:sz w:val="22"/>
          <w:lang w:val="es-ES"/>
        </w:rPr>
        <w:t>trata</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erogaciones</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realiza</w:t>
      </w:r>
      <w:r w:rsidRPr="009501F8">
        <w:rPr>
          <w:rFonts w:ascii="Palatino Linotype" w:hAnsi="Palatino Linotype" w:cs="Arial"/>
          <w:b/>
          <w:i/>
          <w:lang w:val="es-ES"/>
        </w:rPr>
        <w:t xml:space="preserve"> </w:t>
      </w:r>
      <w:r w:rsidRPr="009501F8">
        <w:rPr>
          <w:rFonts w:ascii="Palatino Linotype" w:hAnsi="Palatino Linotype" w:cs="Arial"/>
          <w:b/>
          <w:i/>
          <w:sz w:val="22"/>
          <w:lang w:val="es-ES"/>
        </w:rPr>
        <w:t>un</w:t>
      </w:r>
      <w:r w:rsidRPr="009501F8">
        <w:rPr>
          <w:rFonts w:ascii="Palatino Linotype" w:hAnsi="Palatino Linotype" w:cs="Arial"/>
          <w:b/>
          <w:i/>
          <w:lang w:val="es-ES"/>
        </w:rPr>
        <w:t xml:space="preserve"> </w:t>
      </w:r>
      <w:r w:rsidRPr="009501F8">
        <w:rPr>
          <w:rFonts w:ascii="Palatino Linotype" w:hAnsi="Palatino Linotype" w:cs="Arial"/>
          <w:b/>
          <w:i/>
          <w:sz w:val="22"/>
          <w:lang w:val="es-ES"/>
        </w:rPr>
        <w:t>órgano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del</w:t>
      </w:r>
      <w:r w:rsidRPr="009501F8">
        <w:rPr>
          <w:rFonts w:ascii="Palatino Linotype" w:hAnsi="Palatino Linotype" w:cs="Arial"/>
          <w:b/>
          <w:i/>
          <w:lang w:val="es-ES"/>
        </w:rPr>
        <w:t xml:space="preserve"> </w:t>
      </w:r>
      <w:r w:rsidRPr="009501F8">
        <w:rPr>
          <w:rFonts w:ascii="Palatino Linotype" w:hAnsi="Palatino Linotype" w:cs="Arial"/>
          <w:b/>
          <w:i/>
          <w:sz w:val="22"/>
          <w:lang w:val="es-ES"/>
        </w:rPr>
        <w:t>Estado</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base</w:t>
      </w:r>
      <w:r w:rsidRPr="009501F8">
        <w:rPr>
          <w:rFonts w:ascii="Palatino Linotype" w:hAnsi="Palatino Linotype" w:cs="Arial"/>
          <w:b/>
          <w:i/>
          <w:lang w:val="es-ES"/>
        </w:rPr>
        <w:t xml:space="preserve"> </w:t>
      </w:r>
      <w:r w:rsidRPr="009501F8">
        <w:rPr>
          <w:rFonts w:ascii="Palatino Linotype" w:hAnsi="Palatino Linotype" w:cs="Arial"/>
          <w:b/>
          <w:i/>
          <w:sz w:val="22"/>
          <w:lang w:val="es-ES"/>
        </w:rPr>
        <w:t>con</w:t>
      </w:r>
      <w:r w:rsidRPr="009501F8">
        <w:rPr>
          <w:rFonts w:ascii="Palatino Linotype" w:hAnsi="Palatino Linotype" w:cs="Arial"/>
          <w:b/>
          <w:i/>
          <w:lang w:val="es-ES"/>
        </w:rPr>
        <w:t xml:space="preserve"> </w:t>
      </w:r>
      <w:r w:rsidRPr="009501F8">
        <w:rPr>
          <w:rFonts w:ascii="Palatino Linotype" w:hAnsi="Palatino Linotype" w:cs="Arial"/>
          <w:b/>
          <w:i/>
          <w:sz w:val="22"/>
          <w:lang w:val="es-ES"/>
        </w:rPr>
        <w:t>los</w:t>
      </w:r>
      <w:r w:rsidRPr="009501F8">
        <w:rPr>
          <w:rFonts w:ascii="Palatino Linotype" w:hAnsi="Palatino Linotype" w:cs="Arial"/>
          <w:b/>
          <w:i/>
          <w:lang w:val="es-ES"/>
        </w:rPr>
        <w:t xml:space="preserve"> </w:t>
      </w:r>
      <w:r w:rsidRPr="009501F8">
        <w:rPr>
          <w:rFonts w:ascii="Palatino Linotype" w:hAnsi="Palatino Linotype" w:cs="Arial"/>
          <w:b/>
          <w:i/>
          <w:sz w:val="22"/>
          <w:lang w:val="es-ES"/>
        </w:rPr>
        <w:t>recursos</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encuentran</w:t>
      </w:r>
      <w:r w:rsidRPr="009501F8">
        <w:rPr>
          <w:rFonts w:ascii="Palatino Linotype" w:hAnsi="Palatino Linotype" w:cs="Arial"/>
          <w:b/>
          <w:i/>
          <w:lang w:val="es-ES"/>
        </w:rPr>
        <w:t xml:space="preserve"> </w:t>
      </w:r>
      <w:r w:rsidRPr="009501F8">
        <w:rPr>
          <w:rFonts w:ascii="Palatino Linotype" w:hAnsi="Palatino Linotype" w:cs="Arial"/>
          <w:b/>
          <w:i/>
          <w:sz w:val="22"/>
          <w:lang w:val="es-ES"/>
        </w:rPr>
        <w:t>su</w:t>
      </w:r>
      <w:r w:rsidRPr="009501F8">
        <w:rPr>
          <w:rFonts w:ascii="Palatino Linotype" w:hAnsi="Palatino Linotype" w:cs="Arial"/>
          <w:b/>
          <w:i/>
          <w:lang w:val="es-ES"/>
        </w:rPr>
        <w:t xml:space="preserve"> </w:t>
      </w:r>
      <w:r w:rsidRPr="009501F8">
        <w:rPr>
          <w:rFonts w:ascii="Palatino Linotype" w:hAnsi="Palatino Linotype" w:cs="Arial"/>
          <w:b/>
          <w:i/>
          <w:sz w:val="22"/>
          <w:lang w:val="es-ES"/>
        </w:rPr>
        <w:t>origen</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mayor</w:t>
      </w:r>
      <w:r w:rsidRPr="009501F8">
        <w:rPr>
          <w:rFonts w:ascii="Palatino Linotype" w:hAnsi="Palatino Linotype" w:cs="Arial"/>
          <w:b/>
          <w:i/>
          <w:lang w:val="es-ES"/>
        </w:rPr>
        <w:t xml:space="preserve"> </w:t>
      </w:r>
      <w:r w:rsidRPr="009501F8">
        <w:rPr>
          <w:rFonts w:ascii="Palatino Linotype" w:hAnsi="Palatino Linotype" w:cs="Arial"/>
          <w:b/>
          <w:i/>
          <w:sz w:val="22"/>
          <w:lang w:val="es-ES"/>
        </w:rPr>
        <w:t>medida</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las</w:t>
      </w:r>
      <w:r w:rsidRPr="009501F8">
        <w:rPr>
          <w:rFonts w:ascii="Palatino Linotype" w:hAnsi="Palatino Linotype" w:cs="Arial"/>
          <w:b/>
          <w:i/>
          <w:lang w:val="es-ES"/>
        </w:rPr>
        <w:t xml:space="preserve"> </w:t>
      </w:r>
      <w:r w:rsidRPr="009501F8">
        <w:rPr>
          <w:rFonts w:ascii="Palatino Linotype" w:hAnsi="Palatino Linotype" w:cs="Arial"/>
          <w:b/>
          <w:i/>
          <w:sz w:val="22"/>
          <w:lang w:val="es-ES"/>
        </w:rPr>
        <w:t>contribuciones</w:t>
      </w:r>
      <w:r w:rsidRPr="009501F8">
        <w:rPr>
          <w:rFonts w:ascii="Palatino Linotype" w:hAnsi="Palatino Linotype" w:cs="Arial"/>
          <w:b/>
          <w:i/>
          <w:lang w:val="es-ES"/>
        </w:rPr>
        <w:t xml:space="preserve"> </w:t>
      </w:r>
      <w:r w:rsidRPr="009501F8">
        <w:rPr>
          <w:rFonts w:ascii="Palatino Linotype" w:hAnsi="Palatino Linotype" w:cs="Arial"/>
          <w:b/>
          <w:i/>
          <w:sz w:val="22"/>
          <w:lang w:val="es-ES"/>
        </w:rPr>
        <w:t>aportados</w:t>
      </w:r>
      <w:r w:rsidRPr="009501F8">
        <w:rPr>
          <w:rFonts w:ascii="Palatino Linotype" w:hAnsi="Palatino Linotype" w:cs="Arial"/>
          <w:b/>
          <w:i/>
          <w:lang w:val="es-ES"/>
        </w:rPr>
        <w:t xml:space="preserve"> </w:t>
      </w:r>
      <w:r w:rsidRPr="009501F8">
        <w:rPr>
          <w:rFonts w:ascii="Palatino Linotype" w:hAnsi="Palatino Linotype" w:cs="Arial"/>
          <w:b/>
          <w:i/>
          <w:sz w:val="22"/>
          <w:lang w:val="es-ES"/>
        </w:rPr>
        <w:t>por</w:t>
      </w:r>
      <w:r w:rsidRPr="009501F8">
        <w:rPr>
          <w:rFonts w:ascii="Palatino Linotype" w:hAnsi="Palatino Linotype" w:cs="Arial"/>
          <w:b/>
          <w:i/>
          <w:lang w:val="es-ES"/>
        </w:rPr>
        <w:t xml:space="preserve"> </w:t>
      </w:r>
      <w:r w:rsidRPr="009501F8">
        <w:rPr>
          <w:rFonts w:ascii="Palatino Linotype" w:hAnsi="Palatino Linotype" w:cs="Arial"/>
          <w:b/>
          <w:i/>
          <w:sz w:val="22"/>
          <w:lang w:val="es-ES"/>
        </w:rPr>
        <w:t>los</w:t>
      </w:r>
      <w:r w:rsidRPr="009501F8">
        <w:rPr>
          <w:rFonts w:ascii="Palatino Linotype" w:hAnsi="Palatino Linotype" w:cs="Arial"/>
          <w:b/>
          <w:i/>
          <w:lang w:val="es-ES"/>
        </w:rPr>
        <w:t xml:space="preserve"> </w:t>
      </w:r>
      <w:r w:rsidRPr="009501F8">
        <w:rPr>
          <w:rFonts w:ascii="Palatino Linotype" w:hAnsi="Palatino Linotype" w:cs="Arial"/>
          <w:b/>
          <w:i/>
          <w:sz w:val="22"/>
          <w:lang w:val="es-ES"/>
        </w:rPr>
        <w:t>gobernados</w:t>
      </w:r>
      <w:r w:rsidRPr="009501F8">
        <w:rPr>
          <w:rFonts w:ascii="Palatino Linotype" w:hAnsi="Palatino Linotype" w:cs="Arial"/>
          <w:i/>
          <w:sz w:val="22"/>
          <w:lang w:val="es-ES"/>
        </w:rPr>
        <w:t>…”</w:t>
      </w:r>
    </w:p>
    <w:p w14:paraId="20F41388" w14:textId="77777777" w:rsidR="00C37338" w:rsidRPr="009501F8" w:rsidRDefault="00C37338" w:rsidP="009501F8">
      <w:pPr>
        <w:tabs>
          <w:tab w:val="left" w:pos="8222"/>
        </w:tabs>
        <w:spacing w:before="100" w:beforeAutospacing="1" w:after="100" w:afterAutospacing="1"/>
        <w:ind w:left="709" w:right="899"/>
        <w:jc w:val="center"/>
        <w:rPr>
          <w:rFonts w:ascii="Palatino Linotype" w:hAnsi="Palatino Linotype" w:cs="Arial"/>
          <w:b/>
          <w:i/>
          <w:sz w:val="22"/>
          <w:lang w:val="es-ES"/>
        </w:rPr>
      </w:pPr>
      <w:r w:rsidRPr="009501F8">
        <w:rPr>
          <w:rFonts w:ascii="Palatino Linotype" w:hAnsi="Palatino Linotype" w:cs="Arial"/>
          <w:b/>
          <w:i/>
          <w:sz w:val="22"/>
          <w:lang w:val="es-ES"/>
        </w:rPr>
        <w:t>“Criterio</w:t>
      </w:r>
      <w:r w:rsidRPr="009501F8">
        <w:rPr>
          <w:rFonts w:ascii="Palatino Linotype" w:hAnsi="Palatino Linotype" w:cs="Arial"/>
          <w:b/>
          <w:i/>
          <w:lang w:val="es-ES"/>
        </w:rPr>
        <w:t xml:space="preserve"> </w:t>
      </w:r>
      <w:r w:rsidRPr="009501F8">
        <w:rPr>
          <w:rFonts w:ascii="Palatino Linotype" w:hAnsi="Palatino Linotype" w:cs="Arial"/>
          <w:b/>
          <w:i/>
          <w:sz w:val="22"/>
          <w:lang w:val="es-ES"/>
        </w:rPr>
        <w:t>02/2003.</w:t>
      </w:r>
    </w:p>
    <w:p w14:paraId="4E9E1A01" w14:textId="77777777" w:rsidR="00C37338" w:rsidRPr="009501F8" w:rsidRDefault="00C37338" w:rsidP="009501F8">
      <w:pPr>
        <w:tabs>
          <w:tab w:val="left" w:pos="8222"/>
        </w:tabs>
        <w:spacing w:before="100" w:beforeAutospacing="1" w:after="100" w:afterAutospacing="1"/>
        <w:ind w:left="709" w:right="899"/>
        <w:jc w:val="both"/>
        <w:rPr>
          <w:rFonts w:ascii="Palatino Linotype" w:hAnsi="Palatino Linotype" w:cs="Arial"/>
          <w:i/>
          <w:sz w:val="22"/>
          <w:lang w:val="es-ES"/>
        </w:rPr>
      </w:pPr>
      <w:r w:rsidRPr="009501F8">
        <w:rPr>
          <w:rFonts w:ascii="Palatino Linotype" w:hAnsi="Palatino Linotype" w:cs="Arial"/>
          <w:b/>
          <w:i/>
          <w:sz w:val="22"/>
          <w:lang w:val="es-ES"/>
        </w:rPr>
        <w:t>INGRESOS</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LOS</w:t>
      </w:r>
      <w:r w:rsidRPr="009501F8">
        <w:rPr>
          <w:rFonts w:ascii="Palatino Linotype" w:hAnsi="Palatino Linotype" w:cs="Arial"/>
          <w:b/>
          <w:i/>
          <w:lang w:val="es-ES"/>
        </w:rPr>
        <w:t xml:space="preserve"> </w:t>
      </w:r>
      <w:r w:rsidRPr="009501F8">
        <w:rPr>
          <w:rFonts w:ascii="Palatino Linotype" w:hAnsi="Palatino Linotype" w:cs="Arial"/>
          <w:b/>
          <w:i/>
          <w:sz w:val="22"/>
          <w:lang w:val="es-ES"/>
        </w:rPr>
        <w:t>SERVIDORES</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PÚBLICOS,</w:t>
      </w:r>
      <w:r w:rsidRPr="009501F8">
        <w:rPr>
          <w:rFonts w:ascii="Palatino Linotype" w:hAnsi="Palatino Linotype" w:cs="Arial"/>
          <w:b/>
          <w:i/>
          <w:lang w:val="es-ES"/>
        </w:rPr>
        <w:t xml:space="preserve"> </w:t>
      </w:r>
      <w:r w:rsidRPr="009501F8">
        <w:rPr>
          <w:rFonts w:ascii="Palatino Linotype" w:hAnsi="Palatino Linotype" w:cs="Arial"/>
          <w:b/>
          <w:i/>
          <w:sz w:val="22"/>
          <w:lang w:val="es-ES"/>
        </w:rPr>
        <w:t>SON</w:t>
      </w:r>
      <w:r w:rsidRPr="009501F8">
        <w:rPr>
          <w:rFonts w:ascii="Palatino Linotype" w:hAnsi="Palatino Linotype" w:cs="Arial"/>
          <w:b/>
          <w:i/>
          <w:lang w:val="es-ES"/>
        </w:rPr>
        <w:t xml:space="preserve"> </w:t>
      </w:r>
      <w:r w:rsidRPr="009501F8">
        <w:rPr>
          <w:rFonts w:ascii="Palatino Linotype" w:hAnsi="Palatino Linotype" w:cs="Arial"/>
          <w:b/>
          <w:i/>
          <w:sz w:val="22"/>
          <w:lang w:val="es-ES"/>
        </w:rPr>
        <w:t>INFORMACIÓN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PÚBLICA</w:t>
      </w:r>
      <w:r w:rsidRPr="009501F8">
        <w:rPr>
          <w:rFonts w:ascii="Palatino Linotype" w:hAnsi="Palatino Linotype" w:cs="Arial"/>
          <w:b/>
          <w:i/>
          <w:lang w:val="es-ES"/>
        </w:rPr>
        <w:t xml:space="preserve"> </w:t>
      </w:r>
      <w:r w:rsidRPr="009501F8">
        <w:rPr>
          <w:rFonts w:ascii="Palatino Linotype" w:hAnsi="Palatino Linotype" w:cs="Arial"/>
          <w:b/>
          <w:i/>
          <w:sz w:val="22"/>
          <w:lang w:val="es-ES"/>
        </w:rPr>
        <w:t>AÚN</w:t>
      </w:r>
      <w:r w:rsidRPr="009501F8">
        <w:rPr>
          <w:rFonts w:ascii="Palatino Linotype" w:hAnsi="Palatino Linotype" w:cs="Arial"/>
          <w:b/>
          <w:i/>
          <w:lang w:val="es-ES"/>
        </w:rPr>
        <w:t xml:space="preserve"> </w:t>
      </w:r>
      <w:r w:rsidRPr="009501F8">
        <w:rPr>
          <w:rFonts w:ascii="Palatino Linotype" w:hAnsi="Palatino Linotype" w:cs="Arial"/>
          <w:b/>
          <w:i/>
          <w:sz w:val="22"/>
          <w:lang w:val="es-ES"/>
        </w:rPr>
        <w:t>Y</w:t>
      </w:r>
      <w:r w:rsidRPr="009501F8">
        <w:rPr>
          <w:rFonts w:ascii="Palatino Linotype" w:hAnsi="Palatino Linotype" w:cs="Arial"/>
          <w:b/>
          <w:i/>
          <w:lang w:val="es-ES"/>
        </w:rPr>
        <w:t xml:space="preserve"> </w:t>
      </w:r>
      <w:r w:rsidRPr="009501F8">
        <w:rPr>
          <w:rFonts w:ascii="Palatino Linotype" w:hAnsi="Palatino Linotype" w:cs="Arial"/>
          <w:b/>
          <w:i/>
          <w:sz w:val="22"/>
          <w:lang w:val="es-ES"/>
        </w:rPr>
        <w:t>CUANDO</w:t>
      </w:r>
      <w:r w:rsidRPr="009501F8">
        <w:rPr>
          <w:rFonts w:ascii="Palatino Linotype" w:hAnsi="Palatino Linotype" w:cs="Arial"/>
          <w:b/>
          <w:i/>
          <w:lang w:val="es-ES"/>
        </w:rPr>
        <w:t xml:space="preserve"> </w:t>
      </w:r>
      <w:r w:rsidRPr="009501F8">
        <w:rPr>
          <w:rFonts w:ascii="Palatino Linotype" w:hAnsi="Palatino Linotype" w:cs="Arial"/>
          <w:b/>
          <w:i/>
          <w:sz w:val="22"/>
          <w:lang w:val="es-ES"/>
        </w:rPr>
        <w:t>CONSTITUYEN</w:t>
      </w:r>
      <w:r w:rsidRPr="009501F8">
        <w:rPr>
          <w:rFonts w:ascii="Palatino Linotype" w:hAnsi="Palatino Linotype" w:cs="Arial"/>
          <w:b/>
          <w:i/>
          <w:lang w:val="es-ES"/>
        </w:rPr>
        <w:t xml:space="preserve"> </w:t>
      </w:r>
      <w:r w:rsidRPr="009501F8">
        <w:rPr>
          <w:rFonts w:ascii="Palatino Linotype" w:hAnsi="Palatino Linotype" w:cs="Arial"/>
          <w:b/>
          <w:i/>
          <w:sz w:val="22"/>
          <w:lang w:val="es-ES"/>
        </w:rPr>
        <w:t>DATOS</w:t>
      </w:r>
      <w:r w:rsidRPr="009501F8">
        <w:rPr>
          <w:rFonts w:ascii="Palatino Linotype" w:hAnsi="Palatino Linotype" w:cs="Arial"/>
          <w:b/>
          <w:i/>
          <w:lang w:val="es-ES"/>
        </w:rPr>
        <w:t xml:space="preserve"> </w:t>
      </w:r>
      <w:r w:rsidRPr="009501F8">
        <w:rPr>
          <w:rFonts w:ascii="Palatino Linotype" w:hAnsi="Palatino Linotype" w:cs="Arial"/>
          <w:b/>
          <w:i/>
          <w:sz w:val="22"/>
          <w:lang w:val="es-ES"/>
        </w:rPr>
        <w:t>PERSONALES</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SE</w:t>
      </w:r>
      <w:r w:rsidRPr="009501F8">
        <w:rPr>
          <w:rFonts w:ascii="Palatino Linotype" w:hAnsi="Palatino Linotype" w:cs="Arial"/>
          <w:b/>
          <w:i/>
          <w:lang w:val="es-ES"/>
        </w:rPr>
        <w:t xml:space="preserve"> </w:t>
      </w:r>
      <w:r w:rsidRPr="009501F8">
        <w:rPr>
          <w:rFonts w:ascii="Palatino Linotype" w:hAnsi="Palatino Linotype" w:cs="Arial"/>
          <w:b/>
          <w:i/>
          <w:sz w:val="22"/>
          <w:lang w:val="es-ES"/>
        </w:rPr>
        <w:t>REFIEREN</w:t>
      </w:r>
      <w:r w:rsidRPr="009501F8">
        <w:rPr>
          <w:rFonts w:ascii="Palatino Linotype" w:hAnsi="Palatino Linotype" w:cs="Arial"/>
          <w:b/>
          <w:i/>
          <w:lang w:val="es-ES"/>
        </w:rPr>
        <w:t xml:space="preserve"> </w:t>
      </w:r>
      <w:r w:rsidRPr="009501F8">
        <w:rPr>
          <w:rFonts w:ascii="Palatino Linotype" w:hAnsi="Palatino Linotype" w:cs="Arial"/>
          <w:b/>
          <w:i/>
          <w:sz w:val="22"/>
          <w:lang w:val="es-ES"/>
        </w:rPr>
        <w:t>AL</w:t>
      </w:r>
      <w:r w:rsidRPr="009501F8">
        <w:rPr>
          <w:rFonts w:ascii="Palatino Linotype" w:hAnsi="Palatino Linotype" w:cs="Arial"/>
          <w:b/>
          <w:i/>
          <w:lang w:val="es-ES"/>
        </w:rPr>
        <w:t xml:space="preserve"> </w:t>
      </w:r>
      <w:r w:rsidRPr="009501F8">
        <w:rPr>
          <w:rFonts w:ascii="Palatino Linotype" w:hAnsi="Palatino Linotype" w:cs="Arial"/>
          <w:b/>
          <w:i/>
          <w:sz w:val="22"/>
          <w:lang w:val="es-ES"/>
        </w:rPr>
        <w:t>PATRIMONIO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AQUÉLLOS.</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interpretación</w:t>
      </w:r>
      <w:r w:rsidRPr="009501F8">
        <w:rPr>
          <w:rFonts w:ascii="Palatino Linotype" w:hAnsi="Palatino Linotype" w:cs="Arial"/>
          <w:i/>
          <w:lang w:val="es-ES"/>
        </w:rPr>
        <w:t xml:space="preserve"> </w:t>
      </w:r>
      <w:r w:rsidRPr="009501F8">
        <w:rPr>
          <w:rFonts w:ascii="Palatino Linotype" w:hAnsi="Palatino Linotype" w:cs="Arial"/>
          <w:i/>
          <w:sz w:val="22"/>
          <w:lang w:val="es-ES"/>
        </w:rPr>
        <w:t>sistemática</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lo</w:t>
      </w:r>
      <w:r w:rsidRPr="009501F8">
        <w:rPr>
          <w:rFonts w:ascii="Palatino Linotype" w:hAnsi="Palatino Linotype" w:cs="Arial"/>
          <w:i/>
          <w:lang w:val="es-ES"/>
        </w:rPr>
        <w:t xml:space="preserve"> </w:t>
      </w:r>
      <w:r w:rsidRPr="009501F8">
        <w:rPr>
          <w:rFonts w:ascii="Palatino Linotype" w:hAnsi="Palatino Linotype" w:cs="Arial"/>
          <w:i/>
          <w:sz w:val="22"/>
          <w:lang w:val="es-ES"/>
        </w:rPr>
        <w:t>previsto</w:t>
      </w:r>
      <w:r w:rsidRPr="009501F8">
        <w:rPr>
          <w:rFonts w:ascii="Palatino Linotype" w:hAnsi="Palatino Linotype" w:cs="Arial"/>
          <w:i/>
          <w:lang w:val="es-ES"/>
        </w:rPr>
        <w:t xml:space="preserve"> </w:t>
      </w:r>
      <w:r w:rsidRPr="009501F8">
        <w:rPr>
          <w:rFonts w:ascii="Palatino Linotype" w:hAnsi="Palatino Linotype" w:cs="Arial"/>
          <w:i/>
          <w:sz w:val="22"/>
          <w:lang w:val="es-ES"/>
        </w:rPr>
        <w:t>en</w:t>
      </w:r>
      <w:r w:rsidRPr="009501F8">
        <w:rPr>
          <w:rFonts w:ascii="Palatino Linotype" w:hAnsi="Palatino Linotype" w:cs="Arial"/>
          <w:i/>
          <w:lang w:val="es-ES"/>
        </w:rPr>
        <w:t xml:space="preserve"> </w:t>
      </w:r>
      <w:r w:rsidRPr="009501F8">
        <w:rPr>
          <w:rFonts w:ascii="Palatino Linotype" w:hAnsi="Palatino Linotype" w:cs="Arial"/>
          <w:i/>
          <w:sz w:val="22"/>
          <w:lang w:val="es-ES"/>
        </w:rPr>
        <w:t>los</w:t>
      </w:r>
      <w:r w:rsidRPr="009501F8">
        <w:rPr>
          <w:rFonts w:ascii="Palatino Linotype" w:hAnsi="Palatino Linotype" w:cs="Arial"/>
          <w:i/>
          <w:lang w:val="es-ES"/>
        </w:rPr>
        <w:t xml:space="preserve"> </w:t>
      </w:r>
      <w:r w:rsidRPr="009501F8">
        <w:rPr>
          <w:rFonts w:ascii="Palatino Linotype" w:hAnsi="Palatino Linotype" w:cs="Arial"/>
          <w:i/>
          <w:sz w:val="22"/>
          <w:lang w:val="es-ES"/>
        </w:rPr>
        <w:t>artículos</w:t>
      </w:r>
      <w:r w:rsidRPr="009501F8">
        <w:rPr>
          <w:rFonts w:ascii="Palatino Linotype" w:hAnsi="Palatino Linotype" w:cs="Arial"/>
          <w:i/>
          <w:lang w:val="es-ES"/>
        </w:rPr>
        <w:t xml:space="preserve"> </w:t>
      </w:r>
      <w:r w:rsidRPr="009501F8">
        <w:rPr>
          <w:rFonts w:ascii="Palatino Linotype" w:hAnsi="Palatino Linotype" w:cs="Arial"/>
          <w:i/>
          <w:sz w:val="22"/>
          <w:lang w:val="es-ES"/>
        </w:rPr>
        <w:t>3º,</w:t>
      </w:r>
      <w:r w:rsidRPr="009501F8">
        <w:rPr>
          <w:rFonts w:ascii="Palatino Linotype" w:hAnsi="Palatino Linotype" w:cs="Arial"/>
          <w:i/>
          <w:lang w:val="es-ES"/>
        </w:rPr>
        <w:t xml:space="preserve"> </w:t>
      </w:r>
      <w:r w:rsidRPr="009501F8">
        <w:rPr>
          <w:rFonts w:ascii="Palatino Linotype" w:hAnsi="Palatino Linotype" w:cs="Arial"/>
          <w:i/>
          <w:sz w:val="22"/>
          <w:lang w:val="es-ES"/>
        </w:rPr>
        <w:t>fracción</w:t>
      </w:r>
      <w:r w:rsidRPr="009501F8">
        <w:rPr>
          <w:rFonts w:ascii="Palatino Linotype" w:hAnsi="Palatino Linotype" w:cs="Arial"/>
          <w:i/>
          <w:lang w:val="es-ES"/>
        </w:rPr>
        <w:t xml:space="preserve"> </w:t>
      </w:r>
      <w:r w:rsidRPr="009501F8">
        <w:rPr>
          <w:rFonts w:ascii="Palatino Linotype" w:hAnsi="Palatino Linotype" w:cs="Arial"/>
          <w:i/>
          <w:sz w:val="22"/>
          <w:lang w:val="es-ES"/>
        </w:rPr>
        <w:t>II;</w:t>
      </w:r>
      <w:r w:rsidRPr="009501F8">
        <w:rPr>
          <w:rFonts w:ascii="Palatino Linotype" w:hAnsi="Palatino Linotype" w:cs="Arial"/>
          <w:i/>
          <w:lang w:val="es-ES"/>
        </w:rPr>
        <w:t xml:space="preserve"> </w:t>
      </w:r>
      <w:r w:rsidRPr="009501F8">
        <w:rPr>
          <w:rFonts w:ascii="Palatino Linotype" w:hAnsi="Palatino Linotype" w:cs="Arial"/>
          <w:i/>
          <w:sz w:val="22"/>
          <w:lang w:val="es-ES"/>
        </w:rPr>
        <w:t>7º,</w:t>
      </w:r>
      <w:r w:rsidRPr="009501F8">
        <w:rPr>
          <w:rFonts w:ascii="Palatino Linotype" w:hAnsi="Palatino Linotype" w:cs="Arial"/>
          <w:i/>
          <w:lang w:val="es-ES"/>
        </w:rPr>
        <w:t xml:space="preserve"> </w:t>
      </w:r>
      <w:r w:rsidRPr="009501F8">
        <w:rPr>
          <w:rFonts w:ascii="Palatino Linotype" w:hAnsi="Palatino Linotype" w:cs="Arial"/>
          <w:i/>
          <w:sz w:val="22"/>
          <w:lang w:val="es-ES"/>
        </w:rPr>
        <w:t>9º</w:t>
      </w:r>
      <w:r w:rsidRPr="009501F8">
        <w:rPr>
          <w:rFonts w:ascii="Palatino Linotype" w:hAnsi="Palatino Linotype" w:cs="Arial"/>
          <w:i/>
          <w:lang w:val="es-ES"/>
        </w:rPr>
        <w:t xml:space="preserve"> </w:t>
      </w:r>
      <w:r w:rsidRPr="009501F8">
        <w:rPr>
          <w:rFonts w:ascii="Palatino Linotype" w:hAnsi="Palatino Linotype" w:cs="Arial"/>
          <w:i/>
          <w:sz w:val="22"/>
          <w:lang w:val="es-ES"/>
        </w:rPr>
        <w:t>y</w:t>
      </w:r>
      <w:r w:rsidRPr="009501F8">
        <w:rPr>
          <w:rFonts w:ascii="Palatino Linotype" w:hAnsi="Palatino Linotype" w:cs="Arial"/>
          <w:i/>
          <w:lang w:val="es-ES"/>
        </w:rPr>
        <w:t xml:space="preserve"> </w:t>
      </w:r>
      <w:r w:rsidRPr="009501F8">
        <w:rPr>
          <w:rFonts w:ascii="Palatino Linotype" w:hAnsi="Palatino Linotype" w:cs="Arial"/>
          <w:i/>
          <w:sz w:val="22"/>
          <w:lang w:val="es-ES"/>
        </w:rPr>
        <w:t>18,</w:t>
      </w:r>
      <w:r w:rsidRPr="009501F8">
        <w:rPr>
          <w:rFonts w:ascii="Palatino Linotype" w:hAnsi="Palatino Linotype" w:cs="Arial"/>
          <w:i/>
          <w:lang w:val="es-ES"/>
        </w:rPr>
        <w:t xml:space="preserve"> </w:t>
      </w:r>
      <w:r w:rsidRPr="009501F8">
        <w:rPr>
          <w:rFonts w:ascii="Palatino Linotype" w:hAnsi="Palatino Linotype" w:cs="Arial"/>
          <w:i/>
          <w:sz w:val="22"/>
          <w:lang w:val="es-ES"/>
        </w:rPr>
        <w:t>fracción</w:t>
      </w:r>
      <w:r w:rsidRPr="009501F8">
        <w:rPr>
          <w:rFonts w:ascii="Palatino Linotype" w:hAnsi="Palatino Linotype" w:cs="Arial"/>
          <w:i/>
          <w:lang w:val="es-ES"/>
        </w:rPr>
        <w:t xml:space="preserve"> </w:t>
      </w:r>
      <w:r w:rsidRPr="009501F8">
        <w:rPr>
          <w:rFonts w:ascii="Palatino Linotype" w:hAnsi="Palatino Linotype" w:cs="Arial"/>
          <w:i/>
          <w:sz w:val="22"/>
          <w:lang w:val="es-ES"/>
        </w:rPr>
        <w:t>II,</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Ley</w:t>
      </w:r>
      <w:r w:rsidRPr="009501F8">
        <w:rPr>
          <w:rFonts w:ascii="Palatino Linotype" w:hAnsi="Palatino Linotype" w:cs="Arial"/>
          <w:i/>
          <w:lang w:val="es-ES"/>
        </w:rPr>
        <w:t xml:space="preserve"> </w:t>
      </w:r>
      <w:r w:rsidRPr="009501F8">
        <w:rPr>
          <w:rFonts w:ascii="Palatino Linotype" w:hAnsi="Palatino Linotype" w:cs="Arial"/>
          <w:i/>
          <w:sz w:val="22"/>
          <w:lang w:val="es-ES"/>
        </w:rPr>
        <w:t>Federal</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Transparencia</w:t>
      </w:r>
      <w:r w:rsidRPr="009501F8">
        <w:rPr>
          <w:rFonts w:ascii="Palatino Linotype" w:hAnsi="Palatino Linotype" w:cs="Arial"/>
          <w:i/>
          <w:lang w:val="es-ES"/>
        </w:rPr>
        <w:t xml:space="preserve"> </w:t>
      </w:r>
      <w:r w:rsidRPr="009501F8">
        <w:rPr>
          <w:rFonts w:ascii="Palatino Linotype" w:hAnsi="Palatino Linotype" w:cs="Arial"/>
          <w:i/>
          <w:sz w:val="22"/>
          <w:lang w:val="es-ES"/>
        </w:rPr>
        <w:t>y</w:t>
      </w:r>
      <w:r w:rsidRPr="009501F8">
        <w:rPr>
          <w:rFonts w:ascii="Palatino Linotype" w:hAnsi="Palatino Linotype" w:cs="Arial"/>
          <w:i/>
          <w:lang w:val="es-ES"/>
        </w:rPr>
        <w:t xml:space="preserve"> </w:t>
      </w:r>
      <w:r w:rsidRPr="009501F8">
        <w:rPr>
          <w:rFonts w:ascii="Palatino Linotype" w:hAnsi="Palatino Linotype" w:cs="Arial"/>
          <w:i/>
          <w:sz w:val="22"/>
          <w:lang w:val="es-ES"/>
        </w:rPr>
        <w:t>Acceso</w:t>
      </w:r>
      <w:r w:rsidRPr="009501F8">
        <w:rPr>
          <w:rFonts w:ascii="Palatino Linotype" w:hAnsi="Palatino Linotype" w:cs="Arial"/>
          <w:i/>
          <w:lang w:val="es-ES"/>
        </w:rPr>
        <w:t xml:space="preserve"> </w:t>
      </w:r>
      <w:r w:rsidRPr="009501F8">
        <w:rPr>
          <w:rFonts w:ascii="Palatino Linotype" w:hAnsi="Palatino Linotype" w:cs="Arial"/>
          <w:i/>
          <w:sz w:val="22"/>
          <w:lang w:val="es-ES"/>
        </w:rPr>
        <w:t>a</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Información</w:t>
      </w:r>
      <w:r w:rsidRPr="009501F8">
        <w:rPr>
          <w:rFonts w:ascii="Palatino Linotype" w:hAnsi="Palatino Linotype" w:cs="Arial"/>
          <w:i/>
          <w:lang w:val="es-ES"/>
        </w:rPr>
        <w:t xml:space="preserve"> </w:t>
      </w:r>
      <w:r w:rsidRPr="009501F8">
        <w:rPr>
          <w:rFonts w:ascii="Palatino Linotype" w:hAnsi="Palatino Linotype" w:cs="Arial"/>
          <w:i/>
          <w:sz w:val="22"/>
          <w:lang w:val="es-ES"/>
        </w:rPr>
        <w:t>Pública</w:t>
      </w:r>
      <w:r w:rsidRPr="009501F8">
        <w:rPr>
          <w:rFonts w:ascii="Palatino Linotype" w:hAnsi="Palatino Linotype" w:cs="Arial"/>
          <w:i/>
          <w:lang w:val="es-ES"/>
        </w:rPr>
        <w:t xml:space="preserve"> </w:t>
      </w:r>
      <w:r w:rsidRPr="009501F8">
        <w:rPr>
          <w:rFonts w:ascii="Palatino Linotype" w:hAnsi="Palatino Linotype" w:cs="Arial"/>
          <w:i/>
          <w:sz w:val="22"/>
          <w:lang w:val="es-ES"/>
        </w:rPr>
        <w:t>Gubernamental</w:t>
      </w:r>
      <w:r w:rsidRPr="009501F8">
        <w:rPr>
          <w:rFonts w:ascii="Palatino Linotype" w:hAnsi="Palatino Linotype" w:cs="Arial"/>
          <w:i/>
          <w:lang w:val="es-ES"/>
        </w:rPr>
        <w:t xml:space="preserve"> </w:t>
      </w:r>
      <w:r w:rsidRPr="009501F8">
        <w:rPr>
          <w:rFonts w:ascii="Palatino Linotype" w:hAnsi="Palatino Linotype" w:cs="Arial"/>
          <w:i/>
          <w:sz w:val="22"/>
          <w:lang w:val="es-ES"/>
        </w:rPr>
        <w:t>se</w:t>
      </w:r>
      <w:r w:rsidRPr="009501F8">
        <w:rPr>
          <w:rFonts w:ascii="Palatino Linotype" w:hAnsi="Palatino Linotype" w:cs="Arial"/>
          <w:i/>
          <w:lang w:val="es-ES"/>
        </w:rPr>
        <w:t xml:space="preserve"> </w:t>
      </w:r>
      <w:r w:rsidRPr="009501F8">
        <w:rPr>
          <w:rFonts w:ascii="Palatino Linotype" w:hAnsi="Palatino Linotype" w:cs="Arial"/>
          <w:i/>
          <w:sz w:val="22"/>
          <w:lang w:val="es-ES"/>
        </w:rPr>
        <w:t>advierte</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no</w:t>
      </w:r>
      <w:r w:rsidRPr="009501F8">
        <w:rPr>
          <w:rFonts w:ascii="Palatino Linotype" w:hAnsi="Palatino Linotype" w:cs="Arial"/>
          <w:i/>
          <w:lang w:val="es-ES"/>
        </w:rPr>
        <w:t xml:space="preserve"> </w:t>
      </w:r>
      <w:r w:rsidRPr="009501F8">
        <w:rPr>
          <w:rFonts w:ascii="Palatino Linotype" w:hAnsi="Palatino Linotype" w:cs="Arial"/>
          <w:i/>
          <w:sz w:val="22"/>
          <w:lang w:val="es-ES"/>
        </w:rPr>
        <w:t>constituye</w:t>
      </w:r>
      <w:r w:rsidRPr="009501F8">
        <w:rPr>
          <w:rFonts w:ascii="Palatino Linotype" w:hAnsi="Palatino Linotype" w:cs="Arial"/>
          <w:i/>
          <w:lang w:val="es-ES"/>
        </w:rPr>
        <w:t xml:space="preserve"> </w:t>
      </w:r>
      <w:r w:rsidRPr="009501F8">
        <w:rPr>
          <w:rFonts w:ascii="Palatino Linotype" w:hAnsi="Palatino Linotype" w:cs="Arial"/>
          <w:i/>
          <w:sz w:val="22"/>
          <w:lang w:val="es-ES"/>
        </w:rPr>
        <w:t>información</w:t>
      </w:r>
      <w:r w:rsidRPr="009501F8">
        <w:rPr>
          <w:rFonts w:ascii="Palatino Linotype" w:hAnsi="Palatino Linotype" w:cs="Arial"/>
          <w:i/>
          <w:lang w:val="es-ES"/>
        </w:rPr>
        <w:t xml:space="preserve"> </w:t>
      </w:r>
      <w:r w:rsidRPr="009501F8">
        <w:rPr>
          <w:rFonts w:ascii="Palatino Linotype" w:hAnsi="Palatino Linotype" w:cs="Arial"/>
          <w:i/>
          <w:sz w:val="22"/>
          <w:lang w:val="es-ES"/>
        </w:rPr>
        <w:t>confidencial</w:t>
      </w:r>
      <w:r w:rsidRPr="009501F8">
        <w:rPr>
          <w:rFonts w:ascii="Palatino Linotype" w:hAnsi="Palatino Linotype" w:cs="Arial"/>
          <w:i/>
          <w:lang w:val="es-ES"/>
        </w:rPr>
        <w:t xml:space="preserve"> </w:t>
      </w:r>
      <w:r w:rsidRPr="009501F8">
        <w:rPr>
          <w:rFonts w:ascii="Palatino Linotype" w:hAnsi="Palatino Linotype" w:cs="Arial"/>
          <w:i/>
          <w:sz w:val="22"/>
          <w:lang w:val="es-ES"/>
        </w:rPr>
        <w:t>la</w:t>
      </w:r>
      <w:r w:rsidRPr="009501F8">
        <w:rPr>
          <w:rFonts w:ascii="Palatino Linotype" w:hAnsi="Palatino Linotype" w:cs="Arial"/>
          <w:i/>
          <w:lang w:val="es-ES"/>
        </w:rPr>
        <w:t xml:space="preserve"> </w:t>
      </w:r>
      <w:r w:rsidRPr="009501F8">
        <w:rPr>
          <w:rFonts w:ascii="Palatino Linotype" w:hAnsi="Palatino Linotype" w:cs="Arial"/>
          <w:i/>
          <w:sz w:val="22"/>
          <w:lang w:val="es-ES"/>
        </w:rPr>
        <w:t>relativa</w:t>
      </w:r>
      <w:r w:rsidRPr="009501F8">
        <w:rPr>
          <w:rFonts w:ascii="Palatino Linotype" w:hAnsi="Palatino Linotype" w:cs="Arial"/>
          <w:i/>
          <w:lang w:val="es-ES"/>
        </w:rPr>
        <w:t xml:space="preserve"> </w:t>
      </w:r>
      <w:r w:rsidRPr="009501F8">
        <w:rPr>
          <w:rFonts w:ascii="Palatino Linotype" w:hAnsi="Palatino Linotype" w:cs="Arial"/>
          <w:i/>
          <w:sz w:val="22"/>
          <w:lang w:val="es-ES"/>
        </w:rPr>
        <w:t>a</w:t>
      </w:r>
      <w:r w:rsidRPr="009501F8">
        <w:rPr>
          <w:rFonts w:ascii="Palatino Linotype" w:hAnsi="Palatino Linotype" w:cs="Arial"/>
          <w:i/>
          <w:lang w:val="es-ES"/>
        </w:rPr>
        <w:t xml:space="preserve"> </w:t>
      </w:r>
      <w:r w:rsidRPr="009501F8">
        <w:rPr>
          <w:rFonts w:ascii="Palatino Linotype" w:hAnsi="Palatino Linotype" w:cs="Arial"/>
          <w:i/>
          <w:sz w:val="22"/>
          <w:lang w:val="es-ES"/>
        </w:rPr>
        <w:t>los</w:t>
      </w:r>
      <w:r w:rsidRPr="009501F8">
        <w:rPr>
          <w:rFonts w:ascii="Palatino Linotype" w:hAnsi="Palatino Linotype" w:cs="Arial"/>
          <w:i/>
          <w:lang w:val="es-ES"/>
        </w:rPr>
        <w:t xml:space="preserve"> </w:t>
      </w:r>
      <w:r w:rsidRPr="009501F8">
        <w:rPr>
          <w:rFonts w:ascii="Palatino Linotype" w:hAnsi="Palatino Linotype" w:cs="Arial"/>
          <w:i/>
          <w:sz w:val="22"/>
          <w:lang w:val="es-ES"/>
        </w:rPr>
        <w:t>ingresos</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reciben</w:t>
      </w:r>
      <w:r w:rsidRPr="009501F8">
        <w:rPr>
          <w:rFonts w:ascii="Palatino Linotype" w:hAnsi="Palatino Linotype" w:cs="Arial"/>
          <w:i/>
          <w:lang w:val="es-ES"/>
        </w:rPr>
        <w:t xml:space="preserve"> </w:t>
      </w:r>
      <w:r w:rsidRPr="009501F8">
        <w:rPr>
          <w:rFonts w:ascii="Palatino Linotype" w:hAnsi="Palatino Linotype" w:cs="Arial"/>
          <w:i/>
          <w:sz w:val="22"/>
          <w:lang w:val="es-ES"/>
        </w:rPr>
        <w:t>los</w:t>
      </w:r>
      <w:r w:rsidRPr="009501F8">
        <w:rPr>
          <w:rFonts w:ascii="Palatino Linotype" w:hAnsi="Palatino Linotype" w:cs="Arial"/>
          <w:i/>
          <w:lang w:val="es-ES"/>
        </w:rPr>
        <w:t xml:space="preserve"> </w:t>
      </w:r>
      <w:r w:rsidRPr="009501F8">
        <w:rPr>
          <w:rFonts w:ascii="Palatino Linotype" w:hAnsi="Palatino Linotype" w:cs="Arial"/>
          <w:i/>
          <w:sz w:val="22"/>
          <w:lang w:val="es-ES"/>
        </w:rPr>
        <w:t>servidores</w:t>
      </w:r>
      <w:r w:rsidRPr="009501F8">
        <w:rPr>
          <w:rFonts w:ascii="Palatino Linotype" w:hAnsi="Palatino Linotype" w:cs="Arial"/>
          <w:i/>
          <w:lang w:val="es-ES"/>
        </w:rPr>
        <w:t xml:space="preserve"> </w:t>
      </w:r>
      <w:r w:rsidRPr="009501F8">
        <w:rPr>
          <w:rFonts w:ascii="Palatino Linotype" w:hAnsi="Palatino Linotype" w:cs="Arial"/>
          <w:i/>
          <w:sz w:val="22"/>
          <w:lang w:val="es-ES"/>
        </w:rPr>
        <w:t>públicos,</w:t>
      </w:r>
      <w:r w:rsidRPr="009501F8">
        <w:rPr>
          <w:rFonts w:ascii="Palatino Linotype" w:hAnsi="Palatino Linotype" w:cs="Arial"/>
          <w:i/>
          <w:lang w:val="es-ES"/>
        </w:rPr>
        <w:t xml:space="preserve"> </w:t>
      </w:r>
      <w:r w:rsidRPr="009501F8">
        <w:rPr>
          <w:rFonts w:ascii="Palatino Linotype" w:hAnsi="Palatino Linotype" w:cs="Arial"/>
          <w:i/>
          <w:sz w:val="22"/>
          <w:lang w:val="es-ES"/>
        </w:rPr>
        <w:t>ya</w:t>
      </w:r>
      <w:r w:rsidRPr="009501F8">
        <w:rPr>
          <w:rFonts w:ascii="Palatino Linotype" w:hAnsi="Palatino Linotype" w:cs="Arial"/>
          <w:i/>
          <w:lang w:val="es-ES"/>
        </w:rPr>
        <w:t xml:space="preserve"> </w:t>
      </w:r>
      <w:r w:rsidRPr="009501F8">
        <w:rPr>
          <w:rFonts w:ascii="Palatino Linotype" w:hAnsi="Palatino Linotype" w:cs="Arial"/>
          <w:i/>
          <w:sz w:val="22"/>
          <w:lang w:val="es-ES"/>
        </w:rPr>
        <w:t>que</w:t>
      </w:r>
      <w:r w:rsidRPr="009501F8">
        <w:rPr>
          <w:rFonts w:ascii="Palatino Linotype" w:hAnsi="Palatino Linotype" w:cs="Arial"/>
          <w:i/>
          <w:lang w:val="es-ES"/>
        </w:rPr>
        <w:t xml:space="preserve"> </w:t>
      </w:r>
      <w:r w:rsidRPr="009501F8">
        <w:rPr>
          <w:rFonts w:ascii="Palatino Linotype" w:hAnsi="Palatino Linotype" w:cs="Arial"/>
          <w:i/>
          <w:sz w:val="22"/>
          <w:lang w:val="es-ES"/>
        </w:rPr>
        <w:t>aun</w:t>
      </w:r>
      <w:r w:rsidRPr="009501F8">
        <w:rPr>
          <w:rFonts w:ascii="Palatino Linotype" w:hAnsi="Palatino Linotype" w:cs="Arial"/>
          <w:i/>
          <w:lang w:val="es-ES"/>
        </w:rPr>
        <w:t xml:space="preserve"> </w:t>
      </w:r>
      <w:r w:rsidRPr="009501F8">
        <w:rPr>
          <w:rFonts w:ascii="Palatino Linotype" w:hAnsi="Palatino Linotype" w:cs="Arial"/>
          <w:i/>
          <w:sz w:val="22"/>
          <w:lang w:val="es-ES"/>
        </w:rPr>
        <w:t>y</w:t>
      </w:r>
      <w:r w:rsidRPr="009501F8">
        <w:rPr>
          <w:rFonts w:ascii="Palatino Linotype" w:hAnsi="Palatino Linotype" w:cs="Arial"/>
          <w:i/>
          <w:lang w:val="es-ES"/>
        </w:rPr>
        <w:t xml:space="preserve"> </w:t>
      </w:r>
      <w:r w:rsidRPr="009501F8">
        <w:rPr>
          <w:rFonts w:ascii="Palatino Linotype" w:hAnsi="Palatino Linotype" w:cs="Arial"/>
          <w:i/>
          <w:sz w:val="22"/>
          <w:lang w:val="es-ES"/>
        </w:rPr>
        <w:t>cuando</w:t>
      </w:r>
      <w:r w:rsidRPr="009501F8">
        <w:rPr>
          <w:rFonts w:ascii="Palatino Linotype" w:hAnsi="Palatino Linotype" w:cs="Arial"/>
          <w:i/>
          <w:lang w:val="es-ES"/>
        </w:rPr>
        <w:t xml:space="preserve"> </w:t>
      </w:r>
      <w:r w:rsidRPr="009501F8">
        <w:rPr>
          <w:rFonts w:ascii="Palatino Linotype" w:hAnsi="Palatino Linotype" w:cs="Arial"/>
          <w:i/>
          <w:sz w:val="22"/>
          <w:lang w:val="es-ES"/>
        </w:rPr>
        <w:t>se</w:t>
      </w:r>
      <w:r w:rsidRPr="009501F8">
        <w:rPr>
          <w:rFonts w:ascii="Palatino Linotype" w:hAnsi="Palatino Linotype" w:cs="Arial"/>
          <w:i/>
          <w:lang w:val="es-ES"/>
        </w:rPr>
        <w:t xml:space="preserve"> </w:t>
      </w:r>
      <w:r w:rsidRPr="009501F8">
        <w:rPr>
          <w:rFonts w:ascii="Palatino Linotype" w:hAnsi="Palatino Linotype" w:cs="Arial"/>
          <w:i/>
          <w:sz w:val="22"/>
          <w:lang w:val="es-ES"/>
        </w:rPr>
        <w:t>trata</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datos</w:t>
      </w:r>
      <w:r w:rsidRPr="009501F8">
        <w:rPr>
          <w:rFonts w:ascii="Palatino Linotype" w:hAnsi="Palatino Linotype" w:cs="Arial"/>
          <w:i/>
          <w:lang w:val="es-ES"/>
        </w:rPr>
        <w:t xml:space="preserve"> </w:t>
      </w:r>
      <w:r w:rsidRPr="009501F8">
        <w:rPr>
          <w:rFonts w:ascii="Palatino Linotype" w:hAnsi="Palatino Linotype" w:cs="Arial"/>
          <w:i/>
          <w:sz w:val="22"/>
          <w:lang w:val="es-ES"/>
        </w:rPr>
        <w:t>personales</w:t>
      </w:r>
      <w:r w:rsidRPr="009501F8">
        <w:rPr>
          <w:rFonts w:ascii="Palatino Linotype" w:hAnsi="Palatino Linotype" w:cs="Arial"/>
          <w:i/>
          <w:lang w:val="es-ES"/>
        </w:rPr>
        <w:t xml:space="preserve"> </w:t>
      </w:r>
      <w:r w:rsidRPr="009501F8">
        <w:rPr>
          <w:rFonts w:ascii="Palatino Linotype" w:hAnsi="Palatino Linotype" w:cs="Arial"/>
          <w:i/>
          <w:sz w:val="22"/>
          <w:lang w:val="es-ES"/>
        </w:rPr>
        <w:t>relativos</w:t>
      </w:r>
      <w:r w:rsidRPr="009501F8">
        <w:rPr>
          <w:rFonts w:ascii="Palatino Linotype" w:hAnsi="Palatino Linotype" w:cs="Arial"/>
          <w:i/>
          <w:lang w:val="es-ES"/>
        </w:rPr>
        <w:t xml:space="preserve"> </w:t>
      </w:r>
      <w:r w:rsidRPr="009501F8">
        <w:rPr>
          <w:rFonts w:ascii="Palatino Linotype" w:hAnsi="Palatino Linotype" w:cs="Arial"/>
          <w:i/>
          <w:sz w:val="22"/>
          <w:lang w:val="es-ES"/>
        </w:rPr>
        <w:t>a</w:t>
      </w:r>
      <w:r w:rsidRPr="009501F8">
        <w:rPr>
          <w:rFonts w:ascii="Palatino Linotype" w:hAnsi="Palatino Linotype" w:cs="Arial"/>
          <w:i/>
          <w:lang w:val="es-ES"/>
        </w:rPr>
        <w:t xml:space="preserve"> </w:t>
      </w:r>
      <w:r w:rsidRPr="009501F8">
        <w:rPr>
          <w:rFonts w:ascii="Palatino Linotype" w:hAnsi="Palatino Linotype" w:cs="Arial"/>
          <w:i/>
          <w:sz w:val="22"/>
          <w:lang w:val="es-ES"/>
        </w:rPr>
        <w:t>su</w:t>
      </w:r>
      <w:r w:rsidRPr="009501F8">
        <w:rPr>
          <w:rFonts w:ascii="Palatino Linotype" w:hAnsi="Palatino Linotype" w:cs="Arial"/>
          <w:i/>
          <w:lang w:val="es-ES"/>
        </w:rPr>
        <w:t xml:space="preserve"> </w:t>
      </w:r>
      <w:r w:rsidRPr="009501F8">
        <w:rPr>
          <w:rFonts w:ascii="Palatino Linotype" w:hAnsi="Palatino Linotype" w:cs="Arial"/>
          <w:i/>
          <w:sz w:val="22"/>
          <w:lang w:val="es-ES"/>
        </w:rPr>
        <w:t>patrimonio,</w:t>
      </w:r>
      <w:r w:rsidRPr="009501F8">
        <w:rPr>
          <w:rFonts w:ascii="Palatino Linotype" w:hAnsi="Palatino Linotype" w:cs="Arial"/>
          <w:i/>
          <w:lang w:val="es-ES"/>
        </w:rPr>
        <w:t xml:space="preserve"> </w:t>
      </w:r>
      <w:r w:rsidRPr="009501F8">
        <w:rPr>
          <w:rFonts w:ascii="Palatino Linotype" w:hAnsi="Palatino Linotype" w:cs="Arial"/>
          <w:i/>
          <w:sz w:val="22"/>
          <w:lang w:val="es-ES"/>
        </w:rPr>
        <w:t>para</w:t>
      </w:r>
      <w:r w:rsidRPr="009501F8">
        <w:rPr>
          <w:rFonts w:ascii="Palatino Linotype" w:hAnsi="Palatino Linotype" w:cs="Arial"/>
          <w:i/>
          <w:lang w:val="es-ES"/>
        </w:rPr>
        <w:t xml:space="preserve"> </w:t>
      </w:r>
      <w:r w:rsidRPr="009501F8">
        <w:rPr>
          <w:rFonts w:ascii="Palatino Linotype" w:hAnsi="Palatino Linotype" w:cs="Arial"/>
          <w:i/>
          <w:sz w:val="22"/>
          <w:lang w:val="es-ES"/>
        </w:rPr>
        <w:t>su</w:t>
      </w:r>
      <w:r w:rsidRPr="009501F8">
        <w:rPr>
          <w:rFonts w:ascii="Palatino Linotype" w:hAnsi="Palatino Linotype" w:cs="Arial"/>
          <w:i/>
          <w:lang w:val="es-ES"/>
        </w:rPr>
        <w:t xml:space="preserve"> </w:t>
      </w:r>
      <w:r w:rsidRPr="009501F8">
        <w:rPr>
          <w:rFonts w:ascii="Palatino Linotype" w:hAnsi="Palatino Linotype" w:cs="Arial"/>
          <w:i/>
          <w:sz w:val="22"/>
          <w:lang w:val="es-ES"/>
        </w:rPr>
        <w:t>difusión</w:t>
      </w:r>
      <w:r w:rsidRPr="009501F8">
        <w:rPr>
          <w:rFonts w:ascii="Palatino Linotype" w:hAnsi="Palatino Linotype" w:cs="Arial"/>
          <w:i/>
          <w:lang w:val="es-ES"/>
        </w:rPr>
        <w:t xml:space="preserve"> </w:t>
      </w:r>
      <w:r w:rsidRPr="009501F8">
        <w:rPr>
          <w:rFonts w:ascii="Palatino Linotype" w:hAnsi="Palatino Linotype" w:cs="Arial"/>
          <w:i/>
          <w:sz w:val="22"/>
          <w:lang w:val="es-ES"/>
        </w:rPr>
        <w:t>no</w:t>
      </w:r>
      <w:r w:rsidRPr="009501F8">
        <w:rPr>
          <w:rFonts w:ascii="Palatino Linotype" w:hAnsi="Palatino Linotype" w:cs="Arial"/>
          <w:i/>
          <w:lang w:val="es-ES"/>
        </w:rPr>
        <w:t xml:space="preserve"> </w:t>
      </w:r>
      <w:r w:rsidRPr="009501F8">
        <w:rPr>
          <w:rFonts w:ascii="Palatino Linotype" w:hAnsi="Palatino Linotype" w:cs="Arial"/>
          <w:i/>
          <w:sz w:val="22"/>
          <w:lang w:val="es-ES"/>
        </w:rPr>
        <w:t>se</w:t>
      </w:r>
      <w:r w:rsidRPr="009501F8">
        <w:rPr>
          <w:rFonts w:ascii="Palatino Linotype" w:hAnsi="Palatino Linotype" w:cs="Arial"/>
          <w:i/>
          <w:lang w:val="es-ES"/>
        </w:rPr>
        <w:t xml:space="preserve"> </w:t>
      </w:r>
      <w:r w:rsidRPr="009501F8">
        <w:rPr>
          <w:rFonts w:ascii="Palatino Linotype" w:hAnsi="Palatino Linotype" w:cs="Arial"/>
          <w:i/>
          <w:sz w:val="22"/>
          <w:lang w:val="es-ES"/>
        </w:rPr>
        <w:t>requiere</w:t>
      </w:r>
      <w:r w:rsidRPr="009501F8">
        <w:rPr>
          <w:rFonts w:ascii="Palatino Linotype" w:hAnsi="Palatino Linotype" w:cs="Arial"/>
          <w:i/>
          <w:lang w:val="es-ES"/>
        </w:rPr>
        <w:t xml:space="preserve"> </w:t>
      </w:r>
      <w:r w:rsidRPr="009501F8">
        <w:rPr>
          <w:rFonts w:ascii="Palatino Linotype" w:hAnsi="Palatino Linotype" w:cs="Arial"/>
          <w:i/>
          <w:sz w:val="22"/>
          <w:lang w:val="es-ES"/>
        </w:rPr>
        <w:t>consentimiento</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aquellos,</w:t>
      </w:r>
      <w:r w:rsidRPr="009501F8">
        <w:rPr>
          <w:rFonts w:ascii="Palatino Linotype" w:hAnsi="Palatino Linotype" w:cs="Arial"/>
          <w:i/>
          <w:lang w:val="es-ES"/>
        </w:rPr>
        <w:t xml:space="preserve"> </w:t>
      </w:r>
      <w:r w:rsidRPr="009501F8">
        <w:rPr>
          <w:rFonts w:ascii="Palatino Linotype" w:hAnsi="Palatino Linotype" w:cs="Arial"/>
          <w:b/>
          <w:i/>
          <w:sz w:val="22"/>
          <w:lang w:val="es-ES"/>
        </w:rPr>
        <w:t>lo</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deriva</w:t>
      </w:r>
      <w:r w:rsidRPr="009501F8">
        <w:rPr>
          <w:rFonts w:ascii="Palatino Linotype" w:hAnsi="Palatino Linotype" w:cs="Arial"/>
          <w:b/>
          <w:i/>
          <w:lang w:val="es-ES"/>
        </w:rPr>
        <w:t xml:space="preserve"> </w:t>
      </w:r>
      <w:r w:rsidRPr="009501F8">
        <w:rPr>
          <w:rFonts w:ascii="Palatino Linotype" w:hAnsi="Palatino Linotype" w:cs="Arial"/>
          <w:b/>
          <w:i/>
          <w:sz w:val="22"/>
          <w:lang w:val="es-ES"/>
        </w:rPr>
        <w:t>del</w:t>
      </w:r>
      <w:r w:rsidRPr="009501F8">
        <w:rPr>
          <w:rFonts w:ascii="Palatino Linotype" w:hAnsi="Palatino Linotype" w:cs="Arial"/>
          <w:b/>
          <w:i/>
          <w:lang w:val="es-ES"/>
        </w:rPr>
        <w:t xml:space="preserve"> </w:t>
      </w:r>
      <w:r w:rsidRPr="009501F8">
        <w:rPr>
          <w:rFonts w:ascii="Palatino Linotype" w:hAnsi="Palatino Linotype" w:cs="Arial"/>
          <w:b/>
          <w:i/>
          <w:sz w:val="22"/>
          <w:lang w:val="es-ES"/>
        </w:rPr>
        <w:t>hecho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que</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términos</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los</w:t>
      </w:r>
      <w:r w:rsidRPr="009501F8">
        <w:rPr>
          <w:rFonts w:ascii="Palatino Linotype" w:hAnsi="Palatino Linotype" w:cs="Arial"/>
          <w:b/>
          <w:i/>
          <w:lang w:val="es-ES"/>
        </w:rPr>
        <w:t xml:space="preserve"> </w:t>
      </w:r>
      <w:r w:rsidRPr="009501F8">
        <w:rPr>
          <w:rFonts w:ascii="Palatino Linotype" w:hAnsi="Palatino Linotype" w:cs="Arial"/>
          <w:b/>
          <w:i/>
          <w:sz w:val="22"/>
          <w:lang w:val="es-ES"/>
        </w:rPr>
        <w:t>previsto</w:t>
      </w:r>
      <w:r w:rsidRPr="009501F8">
        <w:rPr>
          <w:rFonts w:ascii="Palatino Linotype" w:hAnsi="Palatino Linotype" w:cs="Arial"/>
          <w:b/>
          <w:i/>
          <w:lang w:val="es-ES"/>
        </w:rPr>
        <w:t xml:space="preserve"> </w:t>
      </w:r>
      <w:r w:rsidRPr="009501F8">
        <w:rPr>
          <w:rFonts w:ascii="Palatino Linotype" w:hAnsi="Palatino Linotype" w:cs="Arial"/>
          <w:b/>
          <w:i/>
          <w:sz w:val="22"/>
          <w:lang w:val="es-ES"/>
        </w:rPr>
        <w:t>en</w:t>
      </w:r>
      <w:r w:rsidRPr="009501F8">
        <w:rPr>
          <w:rFonts w:ascii="Palatino Linotype" w:hAnsi="Palatino Linotype" w:cs="Arial"/>
          <w:b/>
          <w:i/>
          <w:lang w:val="es-ES"/>
        </w:rPr>
        <w:t xml:space="preserve"> </w:t>
      </w:r>
      <w:r w:rsidRPr="009501F8">
        <w:rPr>
          <w:rFonts w:ascii="Palatino Linotype" w:hAnsi="Palatino Linotype" w:cs="Arial"/>
          <w:b/>
          <w:i/>
          <w:sz w:val="22"/>
          <w:lang w:val="es-ES"/>
        </w:rPr>
        <w:t>el</w:t>
      </w:r>
      <w:r w:rsidRPr="009501F8">
        <w:rPr>
          <w:rFonts w:ascii="Palatino Linotype" w:hAnsi="Palatino Linotype" w:cs="Arial"/>
          <w:b/>
          <w:i/>
          <w:lang w:val="es-ES"/>
        </w:rPr>
        <w:t xml:space="preserve"> </w:t>
      </w:r>
      <w:r w:rsidRPr="009501F8">
        <w:rPr>
          <w:rFonts w:ascii="Palatino Linotype" w:hAnsi="Palatino Linotype" w:cs="Arial"/>
          <w:b/>
          <w:i/>
          <w:sz w:val="22"/>
          <w:lang w:val="es-ES"/>
        </w:rPr>
        <w:t>citado</w:t>
      </w:r>
      <w:r w:rsidRPr="009501F8">
        <w:rPr>
          <w:rFonts w:ascii="Palatino Linotype" w:hAnsi="Palatino Linotype" w:cs="Arial"/>
          <w:b/>
          <w:i/>
          <w:lang w:val="es-ES"/>
        </w:rPr>
        <w:t xml:space="preserve"> </w:t>
      </w:r>
      <w:r w:rsidRPr="009501F8">
        <w:rPr>
          <w:rFonts w:ascii="Palatino Linotype" w:hAnsi="Palatino Linotype" w:cs="Arial"/>
          <w:b/>
          <w:i/>
          <w:sz w:val="22"/>
          <w:lang w:val="es-ES"/>
        </w:rPr>
        <w:t>ordenamiento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deben</w:t>
      </w:r>
      <w:r w:rsidRPr="009501F8">
        <w:rPr>
          <w:rFonts w:ascii="Palatino Linotype" w:hAnsi="Palatino Linotype" w:cs="Arial"/>
          <w:b/>
          <w:i/>
          <w:lang w:val="es-ES"/>
        </w:rPr>
        <w:t xml:space="preserve"> </w:t>
      </w:r>
      <w:r w:rsidRPr="009501F8">
        <w:rPr>
          <w:rFonts w:ascii="Palatino Linotype" w:hAnsi="Palatino Linotype" w:cs="Arial"/>
          <w:b/>
          <w:i/>
          <w:sz w:val="22"/>
          <w:lang w:val="es-ES"/>
        </w:rPr>
        <w:t>ponerse</w:t>
      </w:r>
      <w:r w:rsidRPr="009501F8">
        <w:rPr>
          <w:rFonts w:ascii="Palatino Linotype" w:hAnsi="Palatino Linotype" w:cs="Arial"/>
          <w:b/>
          <w:i/>
          <w:lang w:val="es-ES"/>
        </w:rPr>
        <w:t xml:space="preserve"> </w:t>
      </w:r>
      <w:r w:rsidRPr="009501F8">
        <w:rPr>
          <w:rFonts w:ascii="Palatino Linotype" w:hAnsi="Palatino Linotype" w:cs="Arial"/>
          <w:b/>
          <w:i/>
          <w:sz w:val="22"/>
          <w:lang w:val="es-ES"/>
        </w:rPr>
        <w:t>a</w:t>
      </w:r>
      <w:r w:rsidRPr="009501F8">
        <w:rPr>
          <w:rFonts w:ascii="Palatino Linotype" w:hAnsi="Palatino Linotype" w:cs="Arial"/>
          <w:b/>
          <w:i/>
          <w:lang w:val="es-ES"/>
        </w:rPr>
        <w:t xml:space="preserve"> </w:t>
      </w:r>
      <w:r w:rsidRPr="009501F8">
        <w:rPr>
          <w:rFonts w:ascii="Palatino Linotype" w:hAnsi="Palatino Linotype" w:cs="Arial"/>
          <w:b/>
          <w:i/>
          <w:sz w:val="22"/>
          <w:lang w:val="es-ES"/>
        </w:rPr>
        <w:t>disposición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del</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público</w:t>
      </w:r>
      <w:r w:rsidRPr="009501F8">
        <w:rPr>
          <w:rFonts w:ascii="Palatino Linotype" w:hAnsi="Palatino Linotype" w:cs="Arial"/>
          <w:b/>
          <w:i/>
          <w:lang w:val="es-ES"/>
        </w:rPr>
        <w:t xml:space="preserve"> </w:t>
      </w:r>
      <w:r w:rsidRPr="009501F8">
        <w:rPr>
          <w:rFonts w:ascii="Palatino Linotype" w:hAnsi="Palatino Linotype" w:cs="Arial"/>
          <w:b/>
          <w:i/>
          <w:sz w:val="22"/>
          <w:lang w:val="es-ES"/>
        </w:rPr>
        <w:t>a</w:t>
      </w:r>
      <w:r w:rsidRPr="009501F8">
        <w:rPr>
          <w:rFonts w:ascii="Palatino Linotype" w:hAnsi="Palatino Linotype" w:cs="Arial"/>
          <w:b/>
          <w:i/>
          <w:lang w:val="es-ES"/>
        </w:rPr>
        <w:t xml:space="preserve"> </w:t>
      </w:r>
      <w:r w:rsidRPr="009501F8">
        <w:rPr>
          <w:rFonts w:ascii="Palatino Linotype" w:hAnsi="Palatino Linotype" w:cs="Arial"/>
          <w:b/>
          <w:i/>
          <w:sz w:val="22"/>
          <w:lang w:val="es-ES"/>
        </w:rPr>
        <w:t>través</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medios</w:t>
      </w:r>
      <w:r w:rsidRPr="009501F8">
        <w:rPr>
          <w:rFonts w:ascii="Palatino Linotype" w:hAnsi="Palatino Linotype" w:cs="Arial"/>
          <w:b/>
          <w:i/>
          <w:lang w:val="es-ES"/>
        </w:rPr>
        <w:t xml:space="preserve"> </w:t>
      </w:r>
      <w:r w:rsidRPr="009501F8">
        <w:rPr>
          <w:rFonts w:ascii="Palatino Linotype" w:hAnsi="Palatino Linotype" w:cs="Arial"/>
          <w:b/>
          <w:i/>
          <w:sz w:val="22"/>
          <w:lang w:val="es-ES"/>
        </w:rPr>
        <w:t>remotos</w:t>
      </w:r>
      <w:r w:rsidRPr="009501F8">
        <w:rPr>
          <w:rFonts w:ascii="Palatino Linotype" w:hAnsi="Palatino Linotype" w:cs="Arial"/>
          <w:b/>
          <w:i/>
          <w:lang w:val="es-ES"/>
        </w:rPr>
        <w:t xml:space="preserve"> </w:t>
      </w:r>
      <w:r w:rsidRPr="009501F8">
        <w:rPr>
          <w:rFonts w:ascii="Palatino Linotype" w:hAnsi="Palatino Linotype" w:cs="Arial"/>
          <w:b/>
          <w:i/>
          <w:sz w:val="22"/>
          <w:lang w:val="es-ES"/>
        </w:rPr>
        <w:t>o</w:t>
      </w:r>
      <w:r w:rsidRPr="009501F8">
        <w:rPr>
          <w:rFonts w:ascii="Palatino Linotype" w:hAnsi="Palatino Linotype" w:cs="Arial"/>
          <w:b/>
          <w:i/>
          <w:lang w:val="es-ES"/>
        </w:rPr>
        <w:t xml:space="preserve"> </w:t>
      </w:r>
      <w:r w:rsidRPr="009501F8">
        <w:rPr>
          <w:rFonts w:ascii="Palatino Linotype" w:hAnsi="Palatino Linotype" w:cs="Arial"/>
          <w:b/>
          <w:i/>
          <w:sz w:val="22"/>
          <w:lang w:val="es-ES"/>
        </w:rPr>
        <w:t>locales</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comunicación</w:t>
      </w:r>
      <w:r w:rsidRPr="009501F8">
        <w:rPr>
          <w:rFonts w:ascii="Palatino Linotype" w:hAnsi="Palatino Linotype" w:cs="Arial"/>
          <w:b/>
          <w:i/>
          <w:lang w:val="es-ES"/>
        </w:rPr>
        <w:t xml:space="preserve"> </w:t>
      </w:r>
      <w:r w:rsidRPr="009501F8">
        <w:rPr>
          <w:rFonts w:ascii="Palatino Linotype" w:hAnsi="Palatino Linotype" w:cs="Arial"/>
          <w:b/>
          <w:i/>
          <w:sz w:val="22"/>
          <w:lang w:val="es-ES"/>
        </w:rPr>
        <w:t>electrónica,</w:t>
      </w:r>
      <w:r w:rsidRPr="009501F8">
        <w:rPr>
          <w:rFonts w:ascii="Palatino Linotype" w:hAnsi="Palatino Linotype" w:cs="Arial"/>
          <w:b/>
          <w:i/>
          <w:lang w:val="es-ES"/>
        </w:rPr>
        <w:t xml:space="preserve"> </w:t>
      </w:r>
      <w:r w:rsidRPr="009501F8">
        <w:rPr>
          <w:rFonts w:ascii="Palatino Linotype" w:hAnsi="Palatino Linotype" w:cs="Arial"/>
          <w:b/>
          <w:i/>
          <w:sz w:val="22"/>
          <w:lang w:val="es-ES"/>
        </w:rPr>
        <w:t>tanto</w:t>
      </w:r>
      <w:r w:rsidRPr="009501F8">
        <w:rPr>
          <w:rFonts w:ascii="Palatino Linotype" w:hAnsi="Palatino Linotype" w:cs="Arial"/>
          <w:b/>
          <w:i/>
          <w:lang w:val="es-ES"/>
        </w:rPr>
        <w:t xml:space="preserve"> </w:t>
      </w:r>
      <w:r w:rsidRPr="009501F8">
        <w:rPr>
          <w:rFonts w:ascii="Palatino Linotype" w:hAnsi="Palatino Linotype" w:cs="Arial"/>
          <w:b/>
          <w:i/>
          <w:sz w:val="22"/>
          <w:lang w:val="es-ES"/>
        </w:rPr>
        <w:t>el</w:t>
      </w:r>
      <w:r w:rsidRPr="009501F8">
        <w:rPr>
          <w:rFonts w:ascii="Palatino Linotype" w:hAnsi="Palatino Linotype" w:cs="Arial"/>
          <w:b/>
          <w:i/>
          <w:lang w:val="es-ES"/>
        </w:rPr>
        <w:t xml:space="preserve"> </w:t>
      </w:r>
      <w:r w:rsidRPr="009501F8">
        <w:rPr>
          <w:rFonts w:ascii="Palatino Linotype" w:hAnsi="Palatino Linotype" w:cs="Arial"/>
          <w:b/>
          <w:i/>
          <w:sz w:val="22"/>
          <w:lang w:val="es-ES"/>
        </w:rPr>
        <w:t>directorio</w:t>
      </w:r>
      <w:r w:rsidRPr="009501F8">
        <w:rPr>
          <w:rFonts w:ascii="Palatino Linotype" w:hAnsi="Palatino Linotype" w:cs="Arial"/>
          <w:b/>
          <w:i/>
          <w:lang w:val="es-ES"/>
        </w:rPr>
        <w:t xml:space="preserve"> </w:t>
      </w:r>
      <w:r w:rsidRPr="009501F8">
        <w:rPr>
          <w:rFonts w:ascii="Palatino Linotype" w:hAnsi="Palatino Linotype" w:cs="Arial"/>
          <w:b/>
          <w:i/>
          <w:sz w:val="22"/>
          <w:lang w:val="es-ES"/>
        </w:rPr>
        <w:t>de</w:t>
      </w:r>
      <w:r w:rsidRPr="009501F8">
        <w:rPr>
          <w:rFonts w:ascii="Palatino Linotype" w:hAnsi="Palatino Linotype" w:cs="Arial"/>
          <w:b/>
          <w:i/>
          <w:lang w:val="es-ES"/>
        </w:rPr>
        <w:t xml:space="preserve"> </w:t>
      </w:r>
      <w:r w:rsidRPr="009501F8">
        <w:rPr>
          <w:rFonts w:ascii="Palatino Linotype" w:hAnsi="Palatino Linotype" w:cs="Arial"/>
          <w:b/>
          <w:i/>
          <w:sz w:val="22"/>
          <w:lang w:val="es-ES"/>
        </w:rPr>
        <w:t>servidores</w:t>
      </w:r>
      <w:r w:rsidRPr="009501F8">
        <w:rPr>
          <w:rFonts w:ascii="Palatino Linotype" w:hAnsi="Palatino Linotype" w:cs="Arial"/>
          <w:b/>
          <w:i/>
          <w:lang w:val="es-ES"/>
        </w:rPr>
        <w:t xml:space="preserve"> </w:t>
      </w:r>
      <w:r w:rsidRPr="009501F8">
        <w:rPr>
          <w:rFonts w:ascii="Palatino Linotype" w:hAnsi="Palatino Linotype" w:cs="Arial"/>
          <w:b/>
          <w:i/>
          <w:sz w:val="22"/>
          <w:lang w:val="es-ES"/>
        </w:rPr>
        <w:t>públicos</w:t>
      </w:r>
      <w:r w:rsidRPr="009501F8">
        <w:rPr>
          <w:rFonts w:ascii="Palatino Linotype" w:hAnsi="Palatino Linotype" w:cs="Arial"/>
          <w:b/>
          <w:i/>
          <w:lang w:val="es-ES"/>
        </w:rPr>
        <w:t xml:space="preserve"> </w:t>
      </w:r>
      <w:r w:rsidRPr="009501F8">
        <w:rPr>
          <w:rFonts w:ascii="Palatino Linotype" w:hAnsi="Palatino Linotype" w:cs="Arial"/>
          <w:b/>
          <w:i/>
          <w:sz w:val="22"/>
          <w:lang w:val="es-ES"/>
        </w:rPr>
        <w:t>como</w:t>
      </w:r>
      <w:r w:rsidRPr="009501F8">
        <w:rPr>
          <w:rFonts w:ascii="Palatino Linotype" w:hAnsi="Palatino Linotype" w:cs="Arial"/>
          <w:b/>
          <w:i/>
          <w:lang w:val="es-ES"/>
        </w:rPr>
        <w:t xml:space="preserve"> </w:t>
      </w:r>
      <w:r w:rsidRPr="009501F8">
        <w:rPr>
          <w:rFonts w:ascii="Palatino Linotype" w:hAnsi="Palatino Linotype" w:cs="Arial"/>
          <w:b/>
          <w:i/>
          <w:sz w:val="22"/>
          <w:lang w:val="es-ES"/>
        </w:rPr>
        <w:t>las</w:t>
      </w:r>
      <w:r w:rsidRPr="009501F8">
        <w:rPr>
          <w:rFonts w:ascii="Palatino Linotype" w:hAnsi="Palatino Linotype" w:cs="Arial"/>
          <w:b/>
          <w:i/>
          <w:lang w:val="es-ES"/>
        </w:rPr>
        <w:t xml:space="preserve"> </w:t>
      </w:r>
      <w:r w:rsidRPr="009501F8">
        <w:rPr>
          <w:rFonts w:ascii="Palatino Linotype" w:hAnsi="Palatino Linotype" w:cs="Arial"/>
          <w:b/>
          <w:i/>
          <w:sz w:val="22"/>
          <w:lang w:val="es-ES"/>
        </w:rPr>
        <w:t>remuneraciones</w:t>
      </w:r>
      <w:r w:rsidRPr="009501F8">
        <w:rPr>
          <w:rFonts w:ascii="Palatino Linotype" w:hAnsi="Palatino Linotype" w:cs="Arial"/>
          <w:b/>
          <w:i/>
          <w:lang w:val="es-ES"/>
        </w:rPr>
        <w:t xml:space="preserve"> </w:t>
      </w:r>
      <w:r w:rsidRPr="009501F8">
        <w:rPr>
          <w:rFonts w:ascii="Palatino Linotype" w:hAnsi="Palatino Linotype" w:cs="Arial"/>
          <w:b/>
          <w:i/>
          <w:sz w:val="22"/>
          <w:lang w:val="es-ES"/>
        </w:rPr>
        <w:t>mensuales</w:t>
      </w:r>
      <w:r w:rsidRPr="009501F8">
        <w:rPr>
          <w:rFonts w:ascii="Palatino Linotype" w:hAnsi="Palatino Linotype" w:cs="Arial"/>
          <w:b/>
          <w:i/>
          <w:lang w:val="es-ES"/>
        </w:rPr>
        <w:t xml:space="preserve"> </w:t>
      </w:r>
      <w:r w:rsidRPr="009501F8">
        <w:rPr>
          <w:rFonts w:ascii="Palatino Linotype" w:hAnsi="Palatino Linotype" w:cs="Arial"/>
          <w:b/>
          <w:i/>
          <w:sz w:val="22"/>
          <w:lang w:val="es-ES"/>
        </w:rPr>
        <w:t>por</w:t>
      </w:r>
      <w:r w:rsidRPr="009501F8">
        <w:rPr>
          <w:rFonts w:ascii="Palatino Linotype" w:hAnsi="Palatino Linotype" w:cs="Arial"/>
          <w:b/>
          <w:i/>
          <w:lang w:val="es-ES"/>
        </w:rPr>
        <w:t xml:space="preserve"> </w:t>
      </w:r>
      <w:r w:rsidRPr="009501F8">
        <w:rPr>
          <w:rFonts w:ascii="Palatino Linotype" w:hAnsi="Palatino Linotype" w:cs="Arial"/>
          <w:b/>
          <w:i/>
          <w:sz w:val="22"/>
          <w:lang w:val="es-ES"/>
        </w:rPr>
        <w:t>puesto</w:t>
      </w:r>
      <w:r w:rsidRPr="009501F8">
        <w:rPr>
          <w:rFonts w:ascii="Palatino Linotype" w:hAnsi="Palatino Linotype" w:cs="Arial"/>
          <w:b/>
          <w:i/>
          <w:lang w:val="es-ES"/>
        </w:rPr>
        <w:t xml:space="preserve"> </w:t>
      </w:r>
      <w:r w:rsidRPr="009501F8">
        <w:rPr>
          <w:rFonts w:ascii="Palatino Linotype" w:hAnsi="Palatino Linotype" w:cs="Arial"/>
          <w:b/>
          <w:i/>
          <w:sz w:val="22"/>
          <w:lang w:val="es-ES"/>
        </w:rPr>
        <w:t>incluso</w:t>
      </w:r>
      <w:r w:rsidRPr="009501F8">
        <w:rPr>
          <w:rFonts w:ascii="Palatino Linotype" w:hAnsi="Palatino Linotype" w:cs="Arial"/>
          <w:i/>
          <w:lang w:val="es-ES"/>
        </w:rPr>
        <w:t xml:space="preserve"> </w:t>
      </w:r>
      <w:r w:rsidRPr="009501F8">
        <w:rPr>
          <w:rFonts w:ascii="Palatino Linotype" w:hAnsi="Palatino Linotype" w:cs="Arial"/>
          <w:i/>
          <w:sz w:val="22"/>
          <w:lang w:val="es-ES"/>
        </w:rPr>
        <w:t>el</w:t>
      </w:r>
      <w:r w:rsidRPr="009501F8">
        <w:rPr>
          <w:rFonts w:ascii="Palatino Linotype" w:hAnsi="Palatino Linotype" w:cs="Arial"/>
          <w:i/>
          <w:lang w:val="es-ES"/>
        </w:rPr>
        <w:t xml:space="preserve"> </w:t>
      </w:r>
      <w:r w:rsidRPr="009501F8">
        <w:rPr>
          <w:rFonts w:ascii="Palatino Linotype" w:hAnsi="Palatino Linotype" w:cs="Arial"/>
          <w:i/>
          <w:sz w:val="22"/>
          <w:lang w:val="es-ES"/>
        </w:rPr>
        <w:t>sistema</w:t>
      </w:r>
      <w:r w:rsidRPr="009501F8">
        <w:rPr>
          <w:rFonts w:ascii="Palatino Linotype" w:hAnsi="Palatino Linotype" w:cs="Arial"/>
          <w:i/>
          <w:lang w:val="es-ES"/>
        </w:rPr>
        <w:t xml:space="preserve"> </w:t>
      </w:r>
      <w:r w:rsidRPr="009501F8">
        <w:rPr>
          <w:rFonts w:ascii="Palatino Linotype" w:hAnsi="Palatino Linotype" w:cs="Arial"/>
          <w:i/>
          <w:sz w:val="22"/>
          <w:lang w:val="es-ES"/>
        </w:rPr>
        <w:t>de</w:t>
      </w:r>
      <w:r w:rsidRPr="009501F8">
        <w:rPr>
          <w:rFonts w:ascii="Palatino Linotype" w:hAnsi="Palatino Linotype" w:cs="Arial"/>
          <w:i/>
          <w:lang w:val="es-ES"/>
        </w:rPr>
        <w:t xml:space="preserve"> </w:t>
      </w:r>
      <w:r w:rsidRPr="009501F8">
        <w:rPr>
          <w:rFonts w:ascii="Palatino Linotype" w:hAnsi="Palatino Linotype" w:cs="Arial"/>
          <w:i/>
          <w:sz w:val="22"/>
          <w:lang w:val="es-ES"/>
        </w:rPr>
        <w:t>compensación…”</w:t>
      </w:r>
    </w:p>
    <w:p w14:paraId="567E6E8F" w14:textId="77777777" w:rsidR="00444DFF" w:rsidRPr="009501F8" w:rsidRDefault="00444DFF" w:rsidP="009501F8">
      <w:pPr>
        <w:autoSpaceDE w:val="0"/>
        <w:autoSpaceDN w:val="0"/>
        <w:adjustRightInd w:val="0"/>
        <w:spacing w:before="100" w:beforeAutospacing="1" w:line="360" w:lineRule="auto"/>
        <w:ind w:right="-91"/>
        <w:jc w:val="both"/>
        <w:rPr>
          <w:rFonts w:ascii="Palatino Linotype" w:hAnsi="Palatino Linotype" w:cs="Arial"/>
          <w:lang w:eastAsia="es-CO"/>
        </w:rPr>
      </w:pPr>
    </w:p>
    <w:p w14:paraId="7D30F819" w14:textId="4D15AEA5" w:rsidR="00995AAA" w:rsidRPr="009501F8" w:rsidRDefault="00995AAA" w:rsidP="009501F8">
      <w:pPr>
        <w:pStyle w:val="Prrafodelista"/>
        <w:spacing w:line="360" w:lineRule="auto"/>
        <w:ind w:left="0"/>
        <w:contextualSpacing/>
        <w:jc w:val="both"/>
        <w:rPr>
          <w:rFonts w:ascii="Palatino Linotype" w:hAnsi="Palatino Linotype" w:cs="Arial"/>
          <w:szCs w:val="28"/>
        </w:rPr>
      </w:pPr>
      <w:r w:rsidRPr="009501F8">
        <w:rPr>
          <w:rFonts w:ascii="Palatino Linotype" w:hAnsi="Palatino Linotype" w:cs="Arial"/>
          <w:szCs w:val="28"/>
        </w:rPr>
        <w:t xml:space="preserve">Finalmente, no pasa desapercibido para este Órgano Garante que </w:t>
      </w:r>
      <w:r w:rsidR="00100E2E" w:rsidRPr="00100E2E">
        <w:rPr>
          <w:rFonts w:ascii="Palatino Linotype" w:hAnsi="Palatino Linotype" w:cs="Arial"/>
          <w:b/>
          <w:bCs/>
          <w:szCs w:val="28"/>
        </w:rPr>
        <w:t>EL RECURRENTE</w:t>
      </w:r>
      <w:r w:rsidR="00100E2E" w:rsidRPr="009501F8">
        <w:rPr>
          <w:rFonts w:ascii="Palatino Linotype" w:hAnsi="Palatino Linotype" w:cs="Arial"/>
          <w:szCs w:val="28"/>
        </w:rPr>
        <w:t xml:space="preserve"> </w:t>
      </w:r>
      <w:r w:rsidRPr="009501F8">
        <w:rPr>
          <w:rFonts w:ascii="Palatino Linotype" w:hAnsi="Palatino Linotype" w:cs="Arial"/>
          <w:szCs w:val="28"/>
        </w:rPr>
        <w:t xml:space="preserve">en sus motivos o razones de inconformidad señaló lo siguiente: </w:t>
      </w:r>
    </w:p>
    <w:p w14:paraId="5AAAD197" w14:textId="77777777" w:rsidR="00995AAA" w:rsidRPr="009501F8" w:rsidRDefault="00995AAA" w:rsidP="009501F8">
      <w:pPr>
        <w:pStyle w:val="Prrafodelista"/>
        <w:rPr>
          <w:rFonts w:ascii="Palatino Linotype" w:hAnsi="Palatino Linotype" w:cs="Arial"/>
        </w:rPr>
      </w:pPr>
    </w:p>
    <w:p w14:paraId="66376718" w14:textId="4BEE77BE" w:rsidR="00995AAA" w:rsidRPr="009501F8" w:rsidRDefault="00995AAA" w:rsidP="009501F8">
      <w:pPr>
        <w:spacing w:line="360" w:lineRule="auto"/>
        <w:ind w:left="567" w:right="616"/>
        <w:jc w:val="both"/>
        <w:rPr>
          <w:rFonts w:ascii="Palatino Linotype" w:hAnsi="Palatino Linotype" w:cs="Arial"/>
          <w:sz w:val="22"/>
          <w:szCs w:val="22"/>
        </w:rPr>
      </w:pPr>
      <w:r w:rsidRPr="009501F8">
        <w:rPr>
          <w:rFonts w:ascii="Palatino Linotype" w:hAnsi="Palatino Linotype" w:cs="Arial"/>
          <w:i/>
          <w:sz w:val="22"/>
          <w:szCs w:val="22"/>
          <w:lang w:val="es-ES"/>
        </w:rPr>
        <w:t>“…</w:t>
      </w:r>
      <w:r w:rsidR="009E16C2" w:rsidRPr="009501F8">
        <w:rPr>
          <w:rFonts w:ascii="Palatino Linotype" w:hAnsi="Palatino Linotype" w:cs="Arial"/>
          <w:i/>
          <w:sz w:val="22"/>
          <w:szCs w:val="22"/>
          <w:lang w:val="es-ES"/>
        </w:rPr>
        <w:t>SOLICITO SE LE INICIE UN PROCEDIMIENTO POR OBSTRUCCION DELA JUSTICIA</w:t>
      </w:r>
      <w:r w:rsidRPr="009501F8">
        <w:rPr>
          <w:rFonts w:ascii="Palatino Linotype" w:hAnsi="Palatino Linotype" w:cs="Arial"/>
          <w:i/>
          <w:sz w:val="22"/>
          <w:szCs w:val="22"/>
          <w:lang w:val="es-ES"/>
        </w:rPr>
        <w:t>”</w:t>
      </w:r>
    </w:p>
    <w:p w14:paraId="5398D087" w14:textId="77777777" w:rsidR="00995AAA" w:rsidRPr="009501F8" w:rsidRDefault="00995AAA" w:rsidP="009501F8">
      <w:pPr>
        <w:pStyle w:val="Prrafodelista"/>
        <w:spacing w:line="360" w:lineRule="auto"/>
        <w:ind w:left="0"/>
        <w:contextualSpacing/>
        <w:jc w:val="both"/>
        <w:rPr>
          <w:rFonts w:ascii="Palatino Linotype" w:hAnsi="Palatino Linotype" w:cs="Arial"/>
        </w:rPr>
      </w:pPr>
    </w:p>
    <w:p w14:paraId="4E24CDE6" w14:textId="1674956F" w:rsidR="00995AAA" w:rsidRPr="009501F8" w:rsidRDefault="00995AAA" w:rsidP="009501F8">
      <w:pPr>
        <w:pStyle w:val="Prrafodelista"/>
        <w:spacing w:line="360" w:lineRule="auto"/>
        <w:ind w:left="0"/>
        <w:contextualSpacing/>
        <w:jc w:val="both"/>
        <w:rPr>
          <w:rFonts w:ascii="Palatino Linotype" w:hAnsi="Palatino Linotype" w:cs="Arial"/>
          <w:szCs w:val="28"/>
        </w:rPr>
      </w:pPr>
      <w:r w:rsidRPr="009501F8">
        <w:rPr>
          <w:rFonts w:ascii="Palatino Linotype" w:hAnsi="Palatino Linotype"/>
          <w:szCs w:val="28"/>
        </w:rPr>
        <w:t xml:space="preserve">Es necesario resaltar que el recurso de revisión previsto en la Ley de la materia no es el medio para investigar y en su caso, sancionar a servidores públicos por la omisión de </w:t>
      </w:r>
      <w:r w:rsidRPr="009501F8">
        <w:rPr>
          <w:rFonts w:ascii="Palatino Linotype" w:hAnsi="Palatino Linotype"/>
          <w:szCs w:val="28"/>
        </w:rPr>
        <w:lastRenderedPageBreak/>
        <w:t>la entrega de información pública o en la atención a solicitudes de información, por lo que se le insta al particular para que, si es su deseo realizar una queja o denuncia en contra del Sujeto Obligado, acuda a la autoridad competente para tal efecto.</w:t>
      </w:r>
    </w:p>
    <w:p w14:paraId="74FBDBED" w14:textId="77777777" w:rsidR="00995AAA" w:rsidRPr="009501F8" w:rsidRDefault="00995AAA" w:rsidP="009501F8">
      <w:pPr>
        <w:spacing w:line="360" w:lineRule="auto"/>
        <w:jc w:val="both"/>
        <w:rPr>
          <w:rFonts w:ascii="Palatino Linotype" w:hAnsi="Palatino Linotype" w:cs="Arial"/>
          <w:lang w:eastAsia="es-CO"/>
        </w:rPr>
      </w:pPr>
    </w:p>
    <w:p w14:paraId="3ED712D7" w14:textId="5FF1F4CC" w:rsidR="00120BD3" w:rsidRPr="009501F8" w:rsidRDefault="00120BD3" w:rsidP="009501F8">
      <w:pPr>
        <w:spacing w:line="360" w:lineRule="auto"/>
        <w:jc w:val="both"/>
        <w:rPr>
          <w:rFonts w:ascii="Palatino Linotype" w:hAnsi="Palatino Linotype" w:cs="Arial"/>
          <w:lang w:eastAsia="es-MX"/>
        </w:rPr>
      </w:pPr>
      <w:r w:rsidRPr="009501F8">
        <w:rPr>
          <w:rFonts w:ascii="Palatino Linotype" w:hAnsi="Palatino Linotype" w:cs="Arial"/>
        </w:rPr>
        <w:t xml:space="preserve">Debido a lo </w:t>
      </w:r>
      <w:r w:rsidRPr="009501F8">
        <w:rPr>
          <w:rFonts w:ascii="Palatino Linotype" w:hAnsi="Palatino Linotype" w:cs="Arial"/>
          <w:lang w:eastAsia="es-CO"/>
        </w:rPr>
        <w:t>anteriormente</w:t>
      </w:r>
      <w:r w:rsidRPr="009501F8">
        <w:rPr>
          <w:rFonts w:ascii="Palatino Linotype" w:hAnsi="Palatino Linotype" w:cs="Arial"/>
        </w:rPr>
        <w:t xml:space="preserve"> expuesto, este Instituto estima que las razones o motivos de inconformidad hechos valer por </w:t>
      </w:r>
      <w:r w:rsidRPr="009501F8">
        <w:rPr>
          <w:rFonts w:ascii="Palatino Linotype" w:hAnsi="Palatino Linotype" w:cs="Arial"/>
          <w:b/>
        </w:rPr>
        <w:t>EL RECURRENTE</w:t>
      </w:r>
      <w:r w:rsidRPr="009501F8">
        <w:rPr>
          <w:rFonts w:ascii="Palatino Linotype" w:hAnsi="Palatino Linotype" w:cs="Arial"/>
        </w:rPr>
        <w:t xml:space="preserve"> devienen </w:t>
      </w:r>
      <w:r w:rsidRPr="009501F8">
        <w:rPr>
          <w:rFonts w:ascii="Palatino Linotype" w:hAnsi="Palatino Linotype" w:cs="Arial"/>
          <w:b/>
        </w:rPr>
        <w:t>fundadas</w:t>
      </w:r>
      <w:r w:rsidRPr="009501F8">
        <w:rPr>
          <w:rFonts w:ascii="Palatino Linotype" w:hAnsi="Palatino Linotype" w:cs="Arial"/>
        </w:rPr>
        <w:t xml:space="preserve"> y suficientes para </w:t>
      </w:r>
      <w:r w:rsidR="00A256E3" w:rsidRPr="009501F8">
        <w:rPr>
          <w:rFonts w:ascii="Palatino Linotype" w:hAnsi="Palatino Linotype" w:cs="Arial"/>
          <w:b/>
        </w:rPr>
        <w:t>REVOCAR</w:t>
      </w:r>
      <w:r w:rsidRPr="009501F8">
        <w:rPr>
          <w:rFonts w:ascii="Palatino Linotype" w:hAnsi="Palatino Linotype" w:cs="Arial"/>
          <w:b/>
        </w:rPr>
        <w:t xml:space="preserve"> </w:t>
      </w:r>
      <w:r w:rsidRPr="009501F8">
        <w:rPr>
          <w:rFonts w:ascii="Palatino Linotype" w:hAnsi="Palatino Linotype" w:cs="Arial"/>
        </w:rPr>
        <w:t xml:space="preserve">la respuesta del </w:t>
      </w:r>
      <w:r w:rsidRPr="009501F8">
        <w:rPr>
          <w:rFonts w:ascii="Palatino Linotype" w:hAnsi="Palatino Linotype" w:cs="Arial"/>
          <w:b/>
        </w:rPr>
        <w:t>SUJETO OBLIGADO</w:t>
      </w:r>
      <w:r w:rsidRPr="009501F8">
        <w:rPr>
          <w:rFonts w:ascii="Palatino Linotype" w:hAnsi="Palatino Linotype" w:cs="Arial"/>
        </w:rPr>
        <w:t xml:space="preserve"> y ordenarle haga entrega de la información descrita en el presente Considerando.</w:t>
      </w:r>
    </w:p>
    <w:p w14:paraId="5BFA8B75" w14:textId="77777777" w:rsidR="00120BD3" w:rsidRPr="009501F8" w:rsidRDefault="00120BD3" w:rsidP="009501F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5C5010A" w14:textId="77777777" w:rsidR="00120BD3" w:rsidRPr="009501F8" w:rsidRDefault="00120BD3" w:rsidP="009501F8">
      <w:pPr>
        <w:spacing w:line="360" w:lineRule="auto"/>
        <w:jc w:val="both"/>
        <w:rPr>
          <w:rFonts w:ascii="Palatino Linotype" w:eastAsia="Calibri" w:hAnsi="Palatino Linotype" w:cs="Arial"/>
        </w:rPr>
      </w:pPr>
      <w:r w:rsidRPr="009501F8">
        <w:rPr>
          <w:rFonts w:ascii="Palatino Linotype" w:eastAsia="Calibri" w:hAnsi="Palatino Linotype" w:cs="Arial"/>
        </w:rPr>
        <w:t xml:space="preserve">Así, con fundamento en lo previsto en los artículos 5, párrafos </w:t>
      </w:r>
      <w:r w:rsidRPr="009501F8">
        <w:rPr>
          <w:rFonts w:ascii="Palatino Linotype" w:hAnsi="Palatino Linotype"/>
        </w:rPr>
        <w:t>trigésimo, trigésimo primero y trigésimo segundo</w:t>
      </w:r>
      <w:r w:rsidRPr="009501F8">
        <w:rPr>
          <w:rFonts w:ascii="Palatino Linotype" w:eastAsia="Calibri" w:hAnsi="Palatino Linotype" w:cs="Arial"/>
        </w:rPr>
        <w:t xml:space="preserve">, fracciones IV y V de la Constitución Política del Estado Libre y Soberano de México; </w:t>
      </w:r>
      <w:r w:rsidRPr="009501F8">
        <w:rPr>
          <w:rFonts w:ascii="Palatino Linotype" w:hAnsi="Palatino Linotype" w:cs="Arial"/>
        </w:rPr>
        <w:t>2, fracción II, 29, 36, fracciones I y II, 176, 178, 179, 181, 185 fracción I, 186 y 188</w:t>
      </w:r>
      <w:r w:rsidRPr="009501F8">
        <w:rPr>
          <w:rFonts w:ascii="Palatino Linotype" w:eastAsia="Calibri" w:hAnsi="Palatino Linotype" w:cs="Arial"/>
        </w:rPr>
        <w:t xml:space="preserve"> de la Ley de Transparencia y Acceso a la Información Pública del Estado de México y Municipios, este Pleno: </w:t>
      </w:r>
    </w:p>
    <w:p w14:paraId="477E8CB4" w14:textId="77777777" w:rsidR="00120BD3" w:rsidRPr="009501F8" w:rsidRDefault="00120BD3" w:rsidP="009501F8">
      <w:pPr>
        <w:spacing w:line="360" w:lineRule="auto"/>
        <w:jc w:val="both"/>
        <w:rPr>
          <w:rFonts w:ascii="Palatino Linotype" w:eastAsia="Calibri" w:hAnsi="Palatino Linotype" w:cs="Arial"/>
        </w:rPr>
      </w:pPr>
    </w:p>
    <w:p w14:paraId="5CE8A0C5" w14:textId="77777777" w:rsidR="00120BD3" w:rsidRPr="009501F8" w:rsidRDefault="00120BD3" w:rsidP="009501F8">
      <w:pPr>
        <w:spacing w:line="360" w:lineRule="auto"/>
        <w:jc w:val="center"/>
        <w:rPr>
          <w:rFonts w:ascii="Palatino Linotype" w:hAnsi="Palatino Linotype"/>
          <w:b/>
          <w:spacing w:val="60"/>
          <w:sz w:val="28"/>
          <w:szCs w:val="28"/>
        </w:rPr>
      </w:pPr>
      <w:r w:rsidRPr="009501F8">
        <w:rPr>
          <w:rFonts w:ascii="Palatino Linotype" w:hAnsi="Palatino Linotype"/>
          <w:b/>
          <w:spacing w:val="60"/>
          <w:sz w:val="28"/>
          <w:szCs w:val="28"/>
        </w:rPr>
        <w:t>RESUELVE</w:t>
      </w:r>
    </w:p>
    <w:p w14:paraId="636C8C11" w14:textId="77777777" w:rsidR="00120BD3" w:rsidRPr="009501F8" w:rsidRDefault="00120BD3" w:rsidP="009501F8">
      <w:pPr>
        <w:spacing w:line="360" w:lineRule="auto"/>
        <w:jc w:val="center"/>
        <w:rPr>
          <w:rFonts w:ascii="Palatino Linotype" w:hAnsi="Palatino Linotype"/>
          <w:b/>
          <w:spacing w:val="60"/>
          <w:sz w:val="28"/>
          <w:szCs w:val="28"/>
        </w:rPr>
      </w:pPr>
    </w:p>
    <w:p w14:paraId="56465499" w14:textId="1A391943" w:rsidR="00120BD3" w:rsidRPr="009501F8" w:rsidRDefault="00120BD3" w:rsidP="009501F8">
      <w:pPr>
        <w:spacing w:line="360" w:lineRule="auto"/>
        <w:jc w:val="both"/>
        <w:rPr>
          <w:rFonts w:ascii="Palatino Linotype" w:hAnsi="Palatino Linotype" w:cs="Arial"/>
          <w:lang w:val="es-ES"/>
        </w:rPr>
      </w:pPr>
      <w:r w:rsidRPr="009501F8">
        <w:rPr>
          <w:rFonts w:ascii="Palatino Linotype" w:hAnsi="Palatino Linotype" w:cs="Arial"/>
          <w:b/>
          <w:sz w:val="28"/>
          <w:szCs w:val="28"/>
          <w:lang w:val="es-ES"/>
        </w:rPr>
        <w:t>PRIMERO</w:t>
      </w:r>
      <w:r w:rsidRPr="009501F8">
        <w:rPr>
          <w:rFonts w:ascii="Palatino Linotype" w:hAnsi="Palatino Linotype" w:cs="Arial"/>
          <w:sz w:val="28"/>
          <w:szCs w:val="28"/>
          <w:lang w:val="es-ES"/>
        </w:rPr>
        <w:t>.</w:t>
      </w:r>
      <w:r w:rsidRPr="009501F8">
        <w:rPr>
          <w:rFonts w:ascii="Palatino Linotype" w:hAnsi="Palatino Linotype" w:cs="Arial"/>
          <w:lang w:val="es-ES"/>
        </w:rPr>
        <w:t xml:space="preserve"> Resultan </w:t>
      </w:r>
      <w:r w:rsidR="009501F8" w:rsidRPr="009501F8">
        <w:rPr>
          <w:rFonts w:ascii="Palatino Linotype" w:hAnsi="Palatino Linotype" w:cs="Arial"/>
          <w:b/>
          <w:lang w:val="es-ES"/>
        </w:rPr>
        <w:t>FUNDADAS</w:t>
      </w:r>
      <w:r w:rsidRPr="009501F8">
        <w:rPr>
          <w:rFonts w:ascii="Palatino Linotype" w:hAnsi="Palatino Linotype" w:cs="Arial"/>
          <w:lang w:val="es-ES"/>
        </w:rPr>
        <w:t xml:space="preserve"> las razones o motivos de inconformidad planteadas por </w:t>
      </w:r>
      <w:r w:rsidRPr="009501F8">
        <w:rPr>
          <w:rFonts w:ascii="Palatino Linotype" w:hAnsi="Palatino Linotype" w:cs="Arial"/>
          <w:b/>
          <w:lang w:val="es-ES"/>
        </w:rPr>
        <w:t xml:space="preserve">EL RECURRENTE </w:t>
      </w:r>
      <w:r w:rsidRPr="009501F8">
        <w:rPr>
          <w:rFonts w:ascii="Palatino Linotype" w:hAnsi="Palatino Linotype" w:cs="Arial"/>
          <w:bCs/>
          <w:lang w:val="es-ES"/>
        </w:rPr>
        <w:t xml:space="preserve">en </w:t>
      </w:r>
      <w:r w:rsidR="004E7BD3" w:rsidRPr="009501F8">
        <w:rPr>
          <w:rFonts w:ascii="Palatino Linotype" w:hAnsi="Palatino Linotype" w:cs="Arial"/>
          <w:bCs/>
          <w:lang w:val="es-ES"/>
        </w:rPr>
        <w:t>los</w:t>
      </w:r>
      <w:r w:rsidRPr="009501F8">
        <w:rPr>
          <w:rFonts w:ascii="Palatino Linotype" w:hAnsi="Palatino Linotype" w:cs="Arial"/>
          <w:bCs/>
          <w:lang w:val="es-ES"/>
        </w:rPr>
        <w:t xml:space="preserve"> Recurso</w:t>
      </w:r>
      <w:r w:rsidR="004E7BD3" w:rsidRPr="009501F8">
        <w:rPr>
          <w:rFonts w:ascii="Palatino Linotype" w:hAnsi="Palatino Linotype" w:cs="Arial"/>
          <w:bCs/>
          <w:lang w:val="es-ES"/>
        </w:rPr>
        <w:t>s</w:t>
      </w:r>
      <w:r w:rsidRPr="009501F8">
        <w:rPr>
          <w:rFonts w:ascii="Palatino Linotype" w:hAnsi="Palatino Linotype" w:cs="Arial"/>
          <w:bCs/>
          <w:lang w:val="es-ES"/>
        </w:rPr>
        <w:t xml:space="preserve"> de Revisión</w:t>
      </w:r>
      <w:r w:rsidRPr="009501F8">
        <w:rPr>
          <w:rFonts w:ascii="Palatino Linotype" w:hAnsi="Palatino Linotype" w:cs="Arial"/>
          <w:b/>
          <w:lang w:val="es-ES"/>
        </w:rPr>
        <w:t xml:space="preserve"> </w:t>
      </w:r>
      <w:r w:rsidR="004E7BD3" w:rsidRPr="009501F8">
        <w:rPr>
          <w:rFonts w:ascii="Palatino Linotype" w:hAnsi="Palatino Linotype" w:cs="Arial"/>
          <w:b/>
          <w:bCs/>
          <w:szCs w:val="22"/>
        </w:rPr>
        <w:t>01927</w:t>
      </w:r>
      <w:r w:rsidRPr="009501F8">
        <w:rPr>
          <w:rFonts w:ascii="Palatino Linotype" w:hAnsi="Palatino Linotype" w:cs="Arial"/>
          <w:b/>
          <w:lang w:val="es-ES"/>
        </w:rPr>
        <w:t>/INFOEM/IP/RR/2023</w:t>
      </w:r>
      <w:r w:rsidR="004E7BD3" w:rsidRPr="009501F8">
        <w:rPr>
          <w:rFonts w:ascii="Palatino Linotype" w:hAnsi="Palatino Linotype" w:cs="Arial"/>
          <w:b/>
          <w:lang w:val="es-ES"/>
        </w:rPr>
        <w:t xml:space="preserve">, </w:t>
      </w:r>
      <w:r w:rsidR="004E7BD3" w:rsidRPr="009501F8">
        <w:rPr>
          <w:rFonts w:ascii="Palatino Linotype" w:hAnsi="Palatino Linotype"/>
          <w:b/>
          <w:bCs/>
          <w:szCs w:val="22"/>
        </w:rPr>
        <w:t>01928/INFOEM/IP/RR/2023 y 01931/INFOEM/IP/RR/2023</w:t>
      </w:r>
      <w:r w:rsidRPr="009501F8">
        <w:rPr>
          <w:rFonts w:ascii="Palatino Linotype" w:hAnsi="Palatino Linotype" w:cs="Arial"/>
          <w:lang w:val="es-ES"/>
        </w:rPr>
        <w:t xml:space="preserve"> y en términos del </w:t>
      </w:r>
      <w:r w:rsidR="009501F8" w:rsidRPr="009501F8">
        <w:rPr>
          <w:rFonts w:ascii="Palatino Linotype" w:hAnsi="Palatino Linotype" w:cs="Arial"/>
          <w:b/>
          <w:bCs/>
        </w:rPr>
        <w:t>CONSIDERANDO SEXTO</w:t>
      </w:r>
      <w:r w:rsidR="009501F8" w:rsidRPr="009501F8">
        <w:rPr>
          <w:rFonts w:ascii="Palatino Linotype" w:hAnsi="Palatino Linotype" w:cs="Arial"/>
        </w:rPr>
        <w:t xml:space="preserve"> </w:t>
      </w:r>
      <w:r w:rsidRPr="009501F8">
        <w:rPr>
          <w:rFonts w:ascii="Palatino Linotype" w:hAnsi="Palatino Linotype" w:cs="Arial"/>
          <w:lang w:val="es-ES"/>
        </w:rPr>
        <w:t>de la presente Resolución.</w:t>
      </w:r>
    </w:p>
    <w:p w14:paraId="6328450D" w14:textId="77777777" w:rsidR="00120BD3" w:rsidRPr="009501F8" w:rsidRDefault="00120BD3" w:rsidP="009501F8">
      <w:pPr>
        <w:spacing w:line="360" w:lineRule="auto"/>
        <w:jc w:val="both"/>
        <w:rPr>
          <w:rFonts w:ascii="Palatino Linotype" w:hAnsi="Palatino Linotype" w:cs="Arial"/>
          <w:lang w:val="es-ES"/>
        </w:rPr>
      </w:pPr>
    </w:p>
    <w:p w14:paraId="1AEDEAE7" w14:textId="7567B907" w:rsidR="00120BD3" w:rsidRPr="009501F8" w:rsidRDefault="00120BD3" w:rsidP="009501F8">
      <w:pPr>
        <w:spacing w:line="360" w:lineRule="auto"/>
        <w:jc w:val="both"/>
        <w:rPr>
          <w:rFonts w:ascii="Palatino Linotype" w:eastAsia="Palatino Linotype" w:hAnsi="Palatino Linotype" w:cs="Palatino Linotype"/>
        </w:rPr>
      </w:pPr>
      <w:r w:rsidRPr="009501F8">
        <w:rPr>
          <w:rFonts w:ascii="Palatino Linotype" w:hAnsi="Palatino Linotype" w:cs="Arial"/>
          <w:b/>
          <w:sz w:val="28"/>
          <w:szCs w:val="28"/>
          <w:lang w:val="es-ES"/>
        </w:rPr>
        <w:lastRenderedPageBreak/>
        <w:t>SEGUNDO</w:t>
      </w:r>
      <w:r w:rsidRPr="009501F8">
        <w:rPr>
          <w:rFonts w:ascii="Palatino Linotype" w:hAnsi="Palatino Linotype" w:cs="Arial"/>
          <w:sz w:val="28"/>
          <w:szCs w:val="28"/>
          <w:lang w:val="es-ES"/>
        </w:rPr>
        <w:t>.</w:t>
      </w:r>
      <w:r w:rsidRPr="009501F8">
        <w:rPr>
          <w:rFonts w:ascii="Palatino Linotype" w:hAnsi="Palatino Linotype" w:cs="Arial"/>
          <w:lang w:val="es-ES"/>
        </w:rPr>
        <w:t xml:space="preserve"> </w:t>
      </w:r>
      <w:r w:rsidRPr="009501F8">
        <w:rPr>
          <w:rFonts w:ascii="Palatino Linotype" w:eastAsia="Calibri" w:hAnsi="Palatino Linotype" w:cs="Arial"/>
        </w:rPr>
        <w:t xml:space="preserve">Se </w:t>
      </w:r>
      <w:r w:rsidR="00A256E3" w:rsidRPr="009501F8">
        <w:rPr>
          <w:rFonts w:ascii="Palatino Linotype" w:eastAsia="Calibri" w:hAnsi="Palatino Linotype" w:cs="Arial"/>
          <w:b/>
        </w:rPr>
        <w:t>REVOCA</w:t>
      </w:r>
      <w:r w:rsidR="004E7BD3" w:rsidRPr="009501F8">
        <w:rPr>
          <w:rFonts w:ascii="Palatino Linotype" w:eastAsia="Calibri" w:hAnsi="Palatino Linotype" w:cs="Arial"/>
          <w:b/>
        </w:rPr>
        <w:t>N</w:t>
      </w:r>
      <w:r w:rsidRPr="009501F8">
        <w:rPr>
          <w:rFonts w:ascii="Palatino Linotype" w:eastAsia="Calibri" w:hAnsi="Palatino Linotype" w:cs="Arial"/>
          <w:b/>
        </w:rPr>
        <w:t xml:space="preserve"> </w:t>
      </w:r>
      <w:r w:rsidRPr="009501F8">
        <w:rPr>
          <w:rFonts w:ascii="Palatino Linotype" w:eastAsia="Calibri" w:hAnsi="Palatino Linotype" w:cs="Arial"/>
        </w:rPr>
        <w:t>la</w:t>
      </w:r>
      <w:r w:rsidR="004E7BD3" w:rsidRPr="009501F8">
        <w:rPr>
          <w:rFonts w:ascii="Palatino Linotype" w:eastAsia="Calibri" w:hAnsi="Palatino Linotype" w:cs="Arial"/>
        </w:rPr>
        <w:t>s</w:t>
      </w:r>
      <w:r w:rsidRPr="009501F8">
        <w:rPr>
          <w:rFonts w:ascii="Palatino Linotype" w:eastAsia="Calibri" w:hAnsi="Palatino Linotype" w:cs="Arial"/>
        </w:rPr>
        <w:t xml:space="preserve"> respuesta</w:t>
      </w:r>
      <w:r w:rsidR="004E7BD3" w:rsidRPr="009501F8">
        <w:rPr>
          <w:rFonts w:ascii="Palatino Linotype" w:eastAsia="Calibri" w:hAnsi="Palatino Linotype" w:cs="Arial"/>
        </w:rPr>
        <w:t>s</w:t>
      </w:r>
      <w:r w:rsidRPr="009501F8">
        <w:rPr>
          <w:rFonts w:ascii="Palatino Linotype" w:eastAsia="Calibri" w:hAnsi="Palatino Linotype" w:cs="Arial"/>
        </w:rPr>
        <w:t xml:space="preserve"> proporcionada</w:t>
      </w:r>
      <w:r w:rsidR="004E7BD3" w:rsidRPr="009501F8">
        <w:rPr>
          <w:rFonts w:ascii="Palatino Linotype" w:eastAsia="Calibri" w:hAnsi="Palatino Linotype" w:cs="Arial"/>
        </w:rPr>
        <w:t>s</w:t>
      </w:r>
      <w:r w:rsidRPr="009501F8">
        <w:rPr>
          <w:rFonts w:ascii="Palatino Linotype" w:eastAsia="Calibri" w:hAnsi="Palatino Linotype" w:cs="Arial"/>
        </w:rPr>
        <w:t xml:space="preserve"> por el </w:t>
      </w:r>
      <w:r w:rsidRPr="009501F8">
        <w:rPr>
          <w:rFonts w:ascii="Palatino Linotype" w:eastAsia="Calibri" w:hAnsi="Palatino Linotype" w:cs="Arial"/>
          <w:b/>
          <w:bCs/>
        </w:rPr>
        <w:t xml:space="preserve">SUJETO OBLIGADO </w:t>
      </w:r>
      <w:r w:rsidRPr="009501F8">
        <w:rPr>
          <w:rFonts w:ascii="Palatino Linotype" w:eastAsia="Calibri" w:hAnsi="Palatino Linotype" w:cs="Arial"/>
          <w:bCs/>
          <w:lang w:val="es-ES"/>
        </w:rPr>
        <w:t xml:space="preserve">y </w:t>
      </w:r>
      <w:r w:rsidRPr="009501F8">
        <w:rPr>
          <w:rFonts w:ascii="Palatino Linotype" w:hAnsi="Palatino Linotype" w:cs="Arial"/>
          <w:bCs/>
          <w:lang w:val="es-ES"/>
        </w:rPr>
        <w:t>se</w:t>
      </w:r>
      <w:r w:rsidRPr="009501F8">
        <w:rPr>
          <w:rFonts w:ascii="Palatino Linotype" w:hAnsi="Palatino Linotype" w:cs="Arial"/>
          <w:lang w:val="es-ES"/>
        </w:rPr>
        <w:t xml:space="preserve"> </w:t>
      </w:r>
      <w:r w:rsidRPr="009501F8">
        <w:rPr>
          <w:rFonts w:ascii="Palatino Linotype" w:hAnsi="Palatino Linotype" w:cs="Arial"/>
          <w:b/>
          <w:bCs/>
          <w:lang w:val="es-ES"/>
        </w:rPr>
        <w:t>Ordena</w:t>
      </w:r>
      <w:r w:rsidRPr="009501F8">
        <w:rPr>
          <w:rFonts w:ascii="Palatino Linotype" w:hAnsi="Palatino Linotype" w:cs="Arial"/>
          <w:lang w:val="es-ES"/>
        </w:rPr>
        <w:t xml:space="preserve"> haga entrega al </w:t>
      </w:r>
      <w:r w:rsidRPr="009501F8">
        <w:rPr>
          <w:rFonts w:ascii="Palatino Linotype" w:hAnsi="Palatino Linotype" w:cs="Arial"/>
          <w:b/>
          <w:lang w:val="es-ES"/>
        </w:rPr>
        <w:t>RECURRENTE</w:t>
      </w:r>
      <w:r w:rsidRPr="009501F8">
        <w:rPr>
          <w:rFonts w:ascii="Palatino Linotype" w:hAnsi="Palatino Linotype" w:cs="Arial"/>
          <w:lang w:val="es-ES"/>
        </w:rPr>
        <w:t>, vía el Sistema de Acceso a la Información Mexiquense (</w:t>
      </w:r>
      <w:r w:rsidRPr="009501F8">
        <w:rPr>
          <w:rFonts w:ascii="Palatino Linotype" w:hAnsi="Palatino Linotype" w:cs="Arial"/>
          <w:b/>
          <w:lang w:val="es-ES"/>
        </w:rPr>
        <w:t>SAIMEX</w:t>
      </w:r>
      <w:r w:rsidRPr="009501F8">
        <w:rPr>
          <w:rFonts w:ascii="Palatino Linotype" w:hAnsi="Palatino Linotype" w:cs="Arial"/>
          <w:lang w:val="es-ES"/>
        </w:rPr>
        <w:t xml:space="preserve">), en versión pública de </w:t>
      </w:r>
      <w:r w:rsidRPr="009501F8">
        <w:rPr>
          <w:rFonts w:ascii="Palatino Linotype" w:eastAsia="Palatino Linotype" w:hAnsi="Palatino Linotype" w:cs="Palatino Linotype"/>
        </w:rPr>
        <w:t>lo siguiente:</w:t>
      </w:r>
    </w:p>
    <w:p w14:paraId="345957F7" w14:textId="77777777" w:rsidR="00120BD3" w:rsidRPr="009501F8" w:rsidRDefault="00120BD3" w:rsidP="009501F8">
      <w:pPr>
        <w:spacing w:line="276" w:lineRule="auto"/>
        <w:ind w:left="850" w:right="901"/>
        <w:jc w:val="both"/>
        <w:rPr>
          <w:rFonts w:ascii="Palatino Linotype" w:eastAsia="Palatino Linotype" w:hAnsi="Palatino Linotype" w:cs="Palatino Linotype"/>
          <w:i/>
          <w:sz w:val="22"/>
          <w:szCs w:val="22"/>
        </w:rPr>
      </w:pPr>
    </w:p>
    <w:p w14:paraId="555B24A0" w14:textId="0FAD414D" w:rsidR="00A02A5E" w:rsidRPr="009501F8" w:rsidRDefault="00F73A6D" w:rsidP="009501F8">
      <w:pPr>
        <w:spacing w:line="360" w:lineRule="auto"/>
        <w:ind w:left="426" w:right="51"/>
        <w:jc w:val="both"/>
        <w:rPr>
          <w:rFonts w:ascii="Palatino Linotype" w:eastAsia="Palatino Linotype" w:hAnsi="Palatino Linotype" w:cs="Palatino Linotype"/>
        </w:rPr>
      </w:pPr>
      <w:r w:rsidRPr="009501F8">
        <w:rPr>
          <w:rFonts w:ascii="Palatino Linotype" w:hAnsi="Palatino Linotype" w:cs="Arial"/>
          <w:iCs/>
        </w:rPr>
        <w:t xml:space="preserve">1. </w:t>
      </w:r>
      <w:r w:rsidR="00A02A5E" w:rsidRPr="009501F8">
        <w:rPr>
          <w:rFonts w:ascii="Palatino Linotype" w:hAnsi="Palatino Linotype" w:cs="Arial"/>
          <w:iCs/>
        </w:rPr>
        <w:t>Para el recurso de revisión 01927/INFOEM/IP/RR/2023:</w:t>
      </w:r>
    </w:p>
    <w:p w14:paraId="2498F72D" w14:textId="4BADDC3A" w:rsidR="00A02A5E" w:rsidRPr="009501F8" w:rsidRDefault="00A02A5E" w:rsidP="009501F8">
      <w:pPr>
        <w:pStyle w:val="Listaconvietas2"/>
        <w:numPr>
          <w:ilvl w:val="0"/>
          <w:numId w:val="48"/>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Recibos de pago por cualquier</w:t>
      </w:r>
      <w:r w:rsidR="005C6168">
        <w:rPr>
          <w:rFonts w:ascii="Palatino Linotype" w:hAnsi="Palatino Linotype" w:cs="Arial"/>
          <w:iCs/>
        </w:rPr>
        <w:t xml:space="preserve"> concepto del 1 de enero de 202</w:t>
      </w:r>
      <w:r w:rsidRPr="009501F8">
        <w:rPr>
          <w:rFonts w:ascii="Palatino Linotype" w:hAnsi="Palatino Linotype" w:cs="Arial"/>
          <w:iCs/>
        </w:rPr>
        <w:t>2 al 28 de febrero de 2023</w:t>
      </w:r>
      <w:r w:rsidRPr="009501F8">
        <w:rPr>
          <w:rFonts w:ascii="Palatino Linotype" w:hAnsi="Palatino Linotype" w:cs="Arial"/>
          <w:sz w:val="22"/>
          <w:szCs w:val="22"/>
        </w:rPr>
        <w:t xml:space="preserve"> de los servidores públicos mencionados en la solicitud de acceso a la información.</w:t>
      </w:r>
    </w:p>
    <w:p w14:paraId="1B4F4627" w14:textId="77777777" w:rsidR="00A02A5E" w:rsidRPr="009501F8" w:rsidRDefault="00A02A5E" w:rsidP="009501F8">
      <w:pPr>
        <w:pStyle w:val="Prrafodelista"/>
        <w:spacing w:line="360" w:lineRule="auto"/>
        <w:ind w:left="1440" w:right="51"/>
        <w:jc w:val="both"/>
        <w:rPr>
          <w:rFonts w:ascii="Palatino Linotype" w:eastAsia="Palatino Linotype" w:hAnsi="Palatino Linotype" w:cs="Palatino Linotype"/>
        </w:rPr>
      </w:pPr>
    </w:p>
    <w:p w14:paraId="4B43009D" w14:textId="0D9C4164" w:rsidR="00A02A5E" w:rsidRPr="009501F8" w:rsidRDefault="00A02A5E" w:rsidP="009501F8">
      <w:pPr>
        <w:pStyle w:val="Prrafodelista"/>
        <w:numPr>
          <w:ilvl w:val="0"/>
          <w:numId w:val="46"/>
        </w:numPr>
        <w:spacing w:line="360" w:lineRule="auto"/>
        <w:ind w:right="51"/>
        <w:jc w:val="both"/>
        <w:rPr>
          <w:rFonts w:ascii="Palatino Linotype" w:hAnsi="Palatino Linotype"/>
        </w:rPr>
      </w:pPr>
      <w:r w:rsidRPr="009501F8">
        <w:rPr>
          <w:rFonts w:ascii="Palatino Linotype" w:hAnsi="Palatino Linotype" w:cs="Arial"/>
          <w:iCs/>
        </w:rPr>
        <w:t xml:space="preserve">Para el recurso de revisión </w:t>
      </w:r>
      <w:r w:rsidRPr="009501F8">
        <w:rPr>
          <w:rFonts w:ascii="Palatino Linotype" w:hAnsi="Palatino Linotype"/>
        </w:rPr>
        <w:t>01928/INFOEM/IP/RR/2023:</w:t>
      </w:r>
    </w:p>
    <w:p w14:paraId="647B5496" w14:textId="09C7E28A" w:rsidR="00A02A5E" w:rsidRPr="009501F8" w:rsidRDefault="00CE78EA"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 xml:space="preserve">a) </w:t>
      </w:r>
      <w:r w:rsidR="00A02A5E" w:rsidRPr="009501F8">
        <w:rPr>
          <w:rFonts w:ascii="Palatino Linotype" w:hAnsi="Palatino Linotype" w:cs="Arial"/>
          <w:iCs/>
        </w:rPr>
        <w:t>Recibos de pago por concepto</w:t>
      </w:r>
      <w:r w:rsidR="005C6168">
        <w:rPr>
          <w:rFonts w:ascii="Palatino Linotype" w:hAnsi="Palatino Linotype" w:cs="Arial"/>
          <w:iCs/>
        </w:rPr>
        <w:t xml:space="preserve"> de nómina del 1 de enero de 20</w:t>
      </w:r>
      <w:r w:rsidR="00A02A5E" w:rsidRPr="009501F8">
        <w:rPr>
          <w:rFonts w:ascii="Palatino Linotype" w:hAnsi="Palatino Linotype" w:cs="Arial"/>
          <w:iCs/>
        </w:rPr>
        <w:t>22 al 28 de febrero de 2023</w:t>
      </w:r>
      <w:r w:rsidR="00A02A5E" w:rsidRPr="009501F8">
        <w:rPr>
          <w:rFonts w:ascii="Palatino Linotype" w:hAnsi="Palatino Linotype" w:cs="Arial"/>
          <w:sz w:val="22"/>
          <w:szCs w:val="22"/>
        </w:rPr>
        <w:t xml:space="preserve"> de los servidores públicos mencionados en la solicitud de acceso a la información.</w:t>
      </w:r>
    </w:p>
    <w:p w14:paraId="6A68D841" w14:textId="10556FD8" w:rsidR="00A02A5E" w:rsidRPr="009501F8" w:rsidRDefault="00CE78EA"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 xml:space="preserve">b) </w:t>
      </w:r>
      <w:r w:rsidR="00A02A5E" w:rsidRPr="009501F8">
        <w:rPr>
          <w:rFonts w:ascii="Palatino Linotype" w:hAnsi="Palatino Linotype" w:cs="Arial"/>
          <w:iCs/>
        </w:rPr>
        <w:t>Documento donde conste el registro de entrad</w:t>
      </w:r>
      <w:r w:rsidR="005C6168">
        <w:rPr>
          <w:rFonts w:ascii="Palatino Linotype" w:hAnsi="Palatino Linotype" w:cs="Arial"/>
          <w:iCs/>
        </w:rPr>
        <w:t>a y salida del 1 de enero de 20</w:t>
      </w:r>
      <w:r w:rsidR="00A02A5E" w:rsidRPr="009501F8">
        <w:rPr>
          <w:rFonts w:ascii="Palatino Linotype" w:hAnsi="Palatino Linotype" w:cs="Arial"/>
          <w:iCs/>
        </w:rPr>
        <w:t>22 al 28 de febrero de 2023</w:t>
      </w:r>
      <w:r w:rsidR="00A02A5E" w:rsidRPr="009501F8">
        <w:rPr>
          <w:rFonts w:ascii="Palatino Linotype" w:hAnsi="Palatino Linotype" w:cs="Arial"/>
          <w:sz w:val="22"/>
          <w:szCs w:val="22"/>
        </w:rPr>
        <w:t xml:space="preserve"> de los servidores públicos mencionados en la solic</w:t>
      </w:r>
      <w:r w:rsidR="00F73A6D" w:rsidRPr="009501F8">
        <w:rPr>
          <w:rFonts w:ascii="Palatino Linotype" w:hAnsi="Palatino Linotype" w:cs="Arial"/>
          <w:sz w:val="22"/>
          <w:szCs w:val="22"/>
        </w:rPr>
        <w:t xml:space="preserve">itud de acceso a la información </w:t>
      </w:r>
      <w:r w:rsidR="00F73A6D" w:rsidRPr="009501F8">
        <w:rPr>
          <w:rFonts w:ascii="Palatino Linotype" w:eastAsia="Palatino Linotype" w:hAnsi="Palatino Linotype" w:cs="Palatino Linotype"/>
        </w:rPr>
        <w:t>o bien la autorización emitida por autoridad competente, para omitir la elaboración de listas de asistencia, para exceptuar el registro de asistencia.</w:t>
      </w:r>
    </w:p>
    <w:p w14:paraId="533D26AE" w14:textId="77777777" w:rsidR="00A02A5E" w:rsidRPr="009501F8" w:rsidRDefault="00A02A5E" w:rsidP="009501F8">
      <w:pPr>
        <w:spacing w:line="360" w:lineRule="auto"/>
        <w:ind w:right="51"/>
        <w:jc w:val="both"/>
        <w:rPr>
          <w:rFonts w:ascii="Palatino Linotype" w:eastAsia="Palatino Linotype" w:hAnsi="Palatino Linotype" w:cs="Palatino Linotype"/>
        </w:rPr>
      </w:pPr>
    </w:p>
    <w:p w14:paraId="6C01BEB8" w14:textId="5115ABFC" w:rsidR="00A02A5E" w:rsidRPr="00100E2E" w:rsidRDefault="00A02A5E" w:rsidP="00100E2E">
      <w:pPr>
        <w:pStyle w:val="Prrafodelista"/>
        <w:numPr>
          <w:ilvl w:val="0"/>
          <w:numId w:val="49"/>
        </w:numPr>
        <w:spacing w:line="360" w:lineRule="auto"/>
        <w:ind w:right="51"/>
        <w:jc w:val="both"/>
        <w:rPr>
          <w:rFonts w:ascii="Palatino Linotype" w:eastAsia="Palatino Linotype" w:hAnsi="Palatino Linotype" w:cs="Palatino Linotype"/>
        </w:rPr>
      </w:pPr>
      <w:r w:rsidRPr="00100E2E">
        <w:rPr>
          <w:rFonts w:ascii="Palatino Linotype" w:eastAsia="Palatino Linotype" w:hAnsi="Palatino Linotype" w:cs="Palatino Linotype"/>
        </w:rPr>
        <w:t>Para el registro de revisión 01931/INFOEM/IP/RR/2023:</w:t>
      </w:r>
    </w:p>
    <w:p w14:paraId="19FE8D0F" w14:textId="63C3F693" w:rsidR="00A02A5E" w:rsidRPr="009501F8" w:rsidRDefault="00CE78EA"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t xml:space="preserve">a) </w:t>
      </w:r>
      <w:r w:rsidR="00A02A5E" w:rsidRPr="009501F8">
        <w:rPr>
          <w:rFonts w:ascii="Palatino Linotype" w:hAnsi="Palatino Linotype" w:cs="Arial"/>
          <w:iCs/>
        </w:rPr>
        <w:t>Recibos de pago por concepto</w:t>
      </w:r>
      <w:r w:rsidR="005C6168">
        <w:rPr>
          <w:rFonts w:ascii="Palatino Linotype" w:hAnsi="Palatino Linotype" w:cs="Arial"/>
          <w:iCs/>
        </w:rPr>
        <w:t xml:space="preserve"> de nómina del 1 de enero de 20</w:t>
      </w:r>
      <w:r w:rsidR="00A02A5E" w:rsidRPr="009501F8">
        <w:rPr>
          <w:rFonts w:ascii="Palatino Linotype" w:hAnsi="Palatino Linotype" w:cs="Arial"/>
          <w:iCs/>
        </w:rPr>
        <w:t>22 al 28 de febrero de 2023</w:t>
      </w:r>
      <w:r w:rsidR="00A02A5E" w:rsidRPr="009501F8">
        <w:rPr>
          <w:rFonts w:ascii="Palatino Linotype" w:hAnsi="Palatino Linotype" w:cs="Arial"/>
          <w:sz w:val="22"/>
          <w:szCs w:val="22"/>
        </w:rPr>
        <w:t xml:space="preserve"> de los servidores públicos mencionados en la solicitud de acceso a la información.</w:t>
      </w:r>
    </w:p>
    <w:p w14:paraId="2EFE992A" w14:textId="30C45222" w:rsidR="00CE78EA" w:rsidRPr="009501F8" w:rsidRDefault="00CE78EA"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iCs/>
        </w:rPr>
        <w:lastRenderedPageBreak/>
        <w:t xml:space="preserve">b) </w:t>
      </w:r>
      <w:r w:rsidR="00A02A5E" w:rsidRPr="009501F8">
        <w:rPr>
          <w:rFonts w:ascii="Palatino Linotype" w:hAnsi="Palatino Linotype" w:cs="Arial"/>
          <w:iCs/>
        </w:rPr>
        <w:t xml:space="preserve">Documento donde conste el registro de entrada y </w:t>
      </w:r>
      <w:r w:rsidR="005C6168">
        <w:rPr>
          <w:rFonts w:ascii="Palatino Linotype" w:hAnsi="Palatino Linotype" w:cs="Arial"/>
          <w:iCs/>
        </w:rPr>
        <w:t>salida del 1 de enero de 202</w:t>
      </w:r>
      <w:r w:rsidR="00A02A5E" w:rsidRPr="009501F8">
        <w:rPr>
          <w:rFonts w:ascii="Palatino Linotype" w:hAnsi="Palatino Linotype" w:cs="Arial"/>
          <w:iCs/>
        </w:rPr>
        <w:t>2 al 28 de febrero de 2023</w:t>
      </w:r>
      <w:r w:rsidRPr="009501F8">
        <w:rPr>
          <w:rFonts w:ascii="Palatino Linotype" w:hAnsi="Palatino Linotype" w:cs="Arial"/>
          <w:iCs/>
        </w:rPr>
        <w:t xml:space="preserve">, </w:t>
      </w:r>
      <w:r w:rsidRPr="009501F8">
        <w:rPr>
          <w:rFonts w:ascii="Palatino Linotype" w:eastAsia="Palatino Linotype" w:hAnsi="Palatino Linotype" w:cs="Palatino Linotype"/>
        </w:rPr>
        <w:t>o bien, la autorización emitida por autoridad competente, para omitir la elaboración de listas de asistencia, para exceptuar el registro de asistencia</w:t>
      </w:r>
      <w:r w:rsidRPr="009501F8">
        <w:rPr>
          <w:rFonts w:ascii="Palatino Linotype" w:hAnsi="Palatino Linotype" w:cs="Arial"/>
          <w:sz w:val="22"/>
          <w:szCs w:val="22"/>
        </w:rPr>
        <w:t>.</w:t>
      </w:r>
    </w:p>
    <w:p w14:paraId="557647CC" w14:textId="1C35FFDA" w:rsidR="00A02A5E" w:rsidRPr="009501F8" w:rsidRDefault="00CE78EA" w:rsidP="009501F8">
      <w:pPr>
        <w:pStyle w:val="Prrafodelista"/>
        <w:numPr>
          <w:ilvl w:val="0"/>
          <w:numId w:val="40"/>
        </w:numPr>
        <w:spacing w:line="360" w:lineRule="auto"/>
        <w:ind w:right="51"/>
        <w:jc w:val="both"/>
        <w:rPr>
          <w:rFonts w:ascii="Palatino Linotype" w:eastAsia="Palatino Linotype" w:hAnsi="Palatino Linotype" w:cs="Palatino Linotype"/>
        </w:rPr>
      </w:pPr>
      <w:r w:rsidRPr="009501F8">
        <w:rPr>
          <w:rFonts w:ascii="Palatino Linotype" w:hAnsi="Palatino Linotype" w:cs="Arial"/>
          <w:sz w:val="22"/>
          <w:szCs w:val="22"/>
        </w:rPr>
        <w:t xml:space="preserve">c) El o los documentos donde conste el nombre del jefe inmediato de los servidores públicos </w:t>
      </w:r>
      <w:r w:rsidR="00A02A5E" w:rsidRPr="009501F8">
        <w:rPr>
          <w:rFonts w:ascii="Palatino Linotype" w:hAnsi="Palatino Linotype" w:cs="Arial"/>
          <w:sz w:val="22"/>
          <w:szCs w:val="22"/>
        </w:rPr>
        <w:t>mencionad</w:t>
      </w:r>
      <w:r w:rsidRPr="009501F8">
        <w:rPr>
          <w:rFonts w:ascii="Palatino Linotype" w:hAnsi="Palatino Linotype" w:cs="Arial"/>
          <w:sz w:val="22"/>
          <w:szCs w:val="22"/>
        </w:rPr>
        <w:t>os</w:t>
      </w:r>
      <w:r w:rsidR="00A02A5E" w:rsidRPr="009501F8">
        <w:rPr>
          <w:rFonts w:ascii="Palatino Linotype" w:hAnsi="Palatino Linotype" w:cs="Arial"/>
          <w:sz w:val="22"/>
          <w:szCs w:val="22"/>
        </w:rPr>
        <w:t xml:space="preserve"> en la solic</w:t>
      </w:r>
      <w:r w:rsidR="00F73A6D" w:rsidRPr="009501F8">
        <w:rPr>
          <w:rFonts w:ascii="Palatino Linotype" w:hAnsi="Palatino Linotype" w:cs="Arial"/>
          <w:sz w:val="22"/>
          <w:szCs w:val="22"/>
        </w:rPr>
        <w:t>itud de acceso a la información</w:t>
      </w:r>
      <w:r w:rsidR="00D6295B">
        <w:rPr>
          <w:rFonts w:ascii="Palatino Linotype" w:hAnsi="Palatino Linotype" w:cs="Arial"/>
          <w:sz w:val="22"/>
          <w:szCs w:val="22"/>
        </w:rPr>
        <w:t xml:space="preserve">, </w:t>
      </w:r>
      <w:r w:rsidR="007D5D3D" w:rsidRPr="009501F8">
        <w:rPr>
          <w:rFonts w:ascii="Palatino Linotype" w:hAnsi="Palatino Linotype" w:cs="Arial"/>
          <w:sz w:val="22"/>
          <w:szCs w:val="22"/>
        </w:rPr>
        <w:t>vigentes a la fecha de la solicitud</w:t>
      </w:r>
      <w:r w:rsidRPr="009501F8">
        <w:rPr>
          <w:rFonts w:ascii="Palatino Linotype" w:hAnsi="Palatino Linotype" w:cs="Arial"/>
          <w:sz w:val="22"/>
          <w:szCs w:val="22"/>
        </w:rPr>
        <w:t>.</w:t>
      </w:r>
    </w:p>
    <w:p w14:paraId="5AAAD381" w14:textId="77777777" w:rsidR="00120BD3" w:rsidRPr="009501F8" w:rsidRDefault="00120BD3" w:rsidP="009501F8">
      <w:pPr>
        <w:spacing w:line="360" w:lineRule="auto"/>
        <w:ind w:left="709" w:hanging="709"/>
        <w:jc w:val="both"/>
        <w:rPr>
          <w:rFonts w:ascii="Palatino Linotype" w:hAnsi="Palatino Linotype" w:cs="Arial"/>
        </w:rPr>
      </w:pPr>
    </w:p>
    <w:p w14:paraId="6680E0F1" w14:textId="4AC310F7" w:rsidR="00120BD3" w:rsidRPr="009501F8" w:rsidRDefault="00120BD3" w:rsidP="009501F8">
      <w:pPr>
        <w:spacing w:line="360" w:lineRule="auto"/>
        <w:jc w:val="both"/>
        <w:rPr>
          <w:rFonts w:ascii="Palatino Linotype" w:hAnsi="Palatino Linotype" w:cs="Arial"/>
        </w:rPr>
      </w:pPr>
      <w:r w:rsidRPr="009501F8">
        <w:rPr>
          <w:rFonts w:ascii="Palatino Linotype" w:hAnsi="Palatino Linotype" w:cs="Arial"/>
        </w:rPr>
        <w:t>Asimismo</w:t>
      </w:r>
      <w:r w:rsidR="00C257D2" w:rsidRPr="009501F8">
        <w:rPr>
          <w:rFonts w:ascii="Palatino Linotype" w:hAnsi="Palatino Linotype" w:cs="Arial"/>
        </w:rPr>
        <w:t>,</w:t>
      </w:r>
      <w:r w:rsidRPr="009501F8">
        <w:rPr>
          <w:rFonts w:ascii="Palatino Linotype" w:hAnsi="Palatino Linotype" w:cs="Arial"/>
        </w:rPr>
        <w:t xml:space="preserve"> deberá notificar al </w:t>
      </w:r>
      <w:r w:rsidRPr="009501F8">
        <w:rPr>
          <w:rFonts w:ascii="Palatino Linotype" w:hAnsi="Palatino Linotype" w:cs="Arial"/>
          <w:b/>
        </w:rPr>
        <w:t>RECURRENTE</w:t>
      </w:r>
      <w:r w:rsidRPr="009501F8">
        <w:rPr>
          <w:rFonts w:ascii="Palatino Linotype" w:hAnsi="Palatino Linotype" w:cs="Arial"/>
        </w:rPr>
        <w:t xml:space="preserve"> el Acuerdo de Clasificación de la información que emita en su caso el Comité de Transparencia con motivo de la versión pública.</w:t>
      </w:r>
    </w:p>
    <w:p w14:paraId="794258A9" w14:textId="77777777" w:rsidR="00120BD3" w:rsidRPr="009501F8" w:rsidRDefault="00120BD3" w:rsidP="009501F8">
      <w:pPr>
        <w:spacing w:line="360" w:lineRule="auto"/>
        <w:jc w:val="both"/>
        <w:rPr>
          <w:rFonts w:ascii="Palatino Linotype" w:hAnsi="Palatino Linotype" w:cs="Arial"/>
          <w:lang w:eastAsia="es-CO"/>
        </w:rPr>
      </w:pPr>
    </w:p>
    <w:p w14:paraId="07B3EEC4" w14:textId="63D9FDF1" w:rsidR="008A2D41" w:rsidRPr="009501F8" w:rsidRDefault="008A2D41" w:rsidP="009501F8">
      <w:pPr>
        <w:spacing w:before="240" w:line="360" w:lineRule="auto"/>
        <w:contextualSpacing/>
        <w:jc w:val="both"/>
        <w:rPr>
          <w:rFonts w:ascii="Palatino Linotype" w:eastAsia="Palatino Linotype" w:hAnsi="Palatino Linotype" w:cs="Palatino Linotype"/>
        </w:rPr>
      </w:pPr>
      <w:r w:rsidRPr="009501F8">
        <w:rPr>
          <w:rFonts w:ascii="Palatino Linotype" w:eastAsia="Palatino Linotype" w:hAnsi="Palatino Linotype" w:cs="Palatino Linotype"/>
        </w:rPr>
        <w:t xml:space="preserve">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 Inexistencia en términos de los artículos 49, fracciones II y XIII, 169 y 170 de la Ley de Transparencia y Acceso a la Información Pública del Estado de México y Municipios, debiendo notificarlo al </w:t>
      </w:r>
      <w:r w:rsidR="00100E2E" w:rsidRPr="00100E2E">
        <w:rPr>
          <w:rFonts w:ascii="Palatino Linotype" w:eastAsia="Palatino Linotype" w:hAnsi="Palatino Linotype" w:cs="Palatino Linotype"/>
          <w:b/>
          <w:bCs/>
        </w:rPr>
        <w:t>RECURRENTE</w:t>
      </w:r>
      <w:r w:rsidRPr="009501F8">
        <w:rPr>
          <w:rFonts w:ascii="Palatino Linotype" w:eastAsia="Palatino Linotype" w:hAnsi="Palatino Linotype" w:cs="Palatino Linotype"/>
        </w:rPr>
        <w:t xml:space="preserve"> al momento de dar cumplimiento a la presente resolución.</w:t>
      </w:r>
    </w:p>
    <w:p w14:paraId="732FB15B" w14:textId="77777777" w:rsidR="008A2D41" w:rsidRPr="009501F8" w:rsidRDefault="008A2D41" w:rsidP="009501F8">
      <w:pPr>
        <w:spacing w:line="360" w:lineRule="auto"/>
        <w:jc w:val="both"/>
        <w:rPr>
          <w:rFonts w:ascii="Palatino Linotype" w:hAnsi="Palatino Linotype" w:cs="Arial"/>
          <w:lang w:eastAsia="es-CO"/>
        </w:rPr>
      </w:pPr>
    </w:p>
    <w:p w14:paraId="015046CE" w14:textId="77777777" w:rsidR="00120BD3" w:rsidRPr="009501F8" w:rsidRDefault="00120BD3" w:rsidP="009501F8">
      <w:pPr>
        <w:spacing w:line="360" w:lineRule="auto"/>
        <w:jc w:val="both"/>
        <w:rPr>
          <w:rFonts w:ascii="Palatino Linotype" w:hAnsi="Palatino Linotype"/>
          <w:b/>
          <w:lang w:eastAsia="es-ES_tradnl"/>
        </w:rPr>
      </w:pPr>
      <w:r w:rsidRPr="009501F8">
        <w:rPr>
          <w:rFonts w:ascii="Palatino Linotype" w:hAnsi="Palatino Linotype"/>
          <w:b/>
          <w:sz w:val="28"/>
          <w:szCs w:val="28"/>
        </w:rPr>
        <w:t>TERCERO.</w:t>
      </w:r>
      <w:r w:rsidRPr="009501F8">
        <w:rPr>
          <w:rFonts w:ascii="Palatino Linotype" w:hAnsi="Palatino Linotype"/>
          <w:b/>
        </w:rPr>
        <w:t> </w:t>
      </w:r>
      <w:r w:rsidRPr="009501F8">
        <w:rPr>
          <w:rFonts w:ascii="Palatino Linotype" w:hAnsi="Palatino Linotype"/>
          <w:b/>
          <w:lang w:eastAsia="es-ES_tradnl"/>
        </w:rPr>
        <w:t>Notifíquese</w:t>
      </w:r>
      <w:r w:rsidRPr="009501F8">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w:t>
      </w:r>
      <w:r w:rsidRPr="009501F8">
        <w:rPr>
          <w:rFonts w:ascii="Palatino Linotype" w:hAnsi="Palatino Linotype"/>
          <w:lang w:eastAsia="es-ES_tradnl"/>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B9069A" w14:textId="77777777" w:rsidR="00120BD3" w:rsidRPr="009501F8" w:rsidRDefault="00120BD3" w:rsidP="009501F8">
      <w:pPr>
        <w:tabs>
          <w:tab w:val="left" w:pos="709"/>
        </w:tabs>
        <w:spacing w:line="360" w:lineRule="auto"/>
        <w:ind w:right="51"/>
        <w:jc w:val="both"/>
        <w:rPr>
          <w:rFonts w:ascii="Palatino Linotype" w:hAnsi="Palatino Linotype" w:cs="Arial"/>
          <w:b/>
          <w:bCs/>
          <w:sz w:val="28"/>
        </w:rPr>
      </w:pPr>
    </w:p>
    <w:p w14:paraId="783F43DE" w14:textId="77777777" w:rsidR="00120BD3" w:rsidRPr="009501F8" w:rsidRDefault="00120BD3" w:rsidP="009501F8">
      <w:pPr>
        <w:tabs>
          <w:tab w:val="left" w:pos="709"/>
        </w:tabs>
        <w:spacing w:line="360" w:lineRule="auto"/>
        <w:ind w:right="51"/>
        <w:jc w:val="both"/>
        <w:rPr>
          <w:rFonts w:ascii="Palatino Linotype" w:eastAsia="Palatino Linotype" w:hAnsi="Palatino Linotype" w:cs="Palatino Linotype"/>
          <w:b/>
        </w:rPr>
      </w:pPr>
      <w:r w:rsidRPr="009501F8">
        <w:rPr>
          <w:rFonts w:ascii="Palatino Linotype" w:hAnsi="Palatino Linotype" w:cs="Arial"/>
          <w:b/>
          <w:bCs/>
          <w:sz w:val="28"/>
        </w:rPr>
        <w:t>CUARTO.</w:t>
      </w:r>
      <w:r w:rsidRPr="009501F8">
        <w:rPr>
          <w:rFonts w:ascii="Palatino Linotype" w:hAnsi="Palatino Linotype"/>
          <w:szCs w:val="17"/>
          <w:lang w:eastAsia="es-ES_tradnl"/>
        </w:rPr>
        <w:t xml:space="preserve"> </w:t>
      </w:r>
      <w:r w:rsidRPr="009501F8">
        <w:rPr>
          <w:rFonts w:ascii="Palatino Linotype" w:hAnsi="Palatino Linotype"/>
          <w:b/>
          <w:lang w:eastAsia="es-ES_tradnl"/>
        </w:rPr>
        <w:t>Notifíquese</w:t>
      </w:r>
      <w:r w:rsidRPr="009501F8">
        <w:rPr>
          <w:rFonts w:ascii="Palatino Linotype" w:hAnsi="Palatino Linotype"/>
          <w:lang w:eastAsia="es-ES_tradnl"/>
        </w:rPr>
        <w:t xml:space="preserve"> al </w:t>
      </w:r>
      <w:r w:rsidRPr="009501F8">
        <w:rPr>
          <w:rFonts w:ascii="Palatino Linotype" w:hAnsi="Palatino Linotype"/>
          <w:b/>
          <w:lang w:eastAsia="es-ES_tradnl"/>
        </w:rPr>
        <w:t>RECURRENTE</w:t>
      </w:r>
      <w:r w:rsidRPr="009501F8">
        <w:rPr>
          <w:rFonts w:ascii="Palatino Linotype" w:hAnsi="Palatino Linotype"/>
          <w:lang w:eastAsia="es-ES_tradnl"/>
        </w:rPr>
        <w:t xml:space="preserve"> la presente resolución vía </w:t>
      </w:r>
      <w:r w:rsidRPr="009501F8">
        <w:rPr>
          <w:rFonts w:ascii="Palatino Linotype" w:hAnsi="Palatino Linotype" w:cs="Arial"/>
        </w:rPr>
        <w:t>Sistema de Acceso a la Información Mexiquense</w:t>
      </w:r>
      <w:r w:rsidRPr="009501F8">
        <w:rPr>
          <w:rFonts w:ascii="Palatino Linotype" w:hAnsi="Palatino Linotype"/>
          <w:lang w:eastAsia="es-ES_tradnl"/>
        </w:rPr>
        <w:t xml:space="preserve"> </w:t>
      </w:r>
      <w:r w:rsidRPr="009501F8">
        <w:rPr>
          <w:rFonts w:ascii="Palatino Linotype" w:hAnsi="Palatino Linotype"/>
          <w:b/>
          <w:lang w:eastAsia="es-ES_tradnl"/>
        </w:rPr>
        <w:t>(</w:t>
      </w:r>
      <w:r w:rsidRPr="009501F8">
        <w:rPr>
          <w:rFonts w:ascii="Palatino Linotype" w:hAnsi="Palatino Linotype"/>
          <w:b/>
          <w:bCs/>
          <w:lang w:eastAsia="es-ES_tradnl"/>
        </w:rPr>
        <w:t>SAIMEX)</w:t>
      </w:r>
      <w:r w:rsidRPr="009501F8">
        <w:rPr>
          <w:rFonts w:ascii="Palatino Linotype" w:eastAsia="Palatino Linotype" w:hAnsi="Palatino Linotype" w:cs="Palatino Linotype"/>
          <w:b/>
        </w:rPr>
        <w:t xml:space="preserve"> </w:t>
      </w:r>
      <w:r w:rsidRPr="009501F8">
        <w:rPr>
          <w:rFonts w:ascii="Palatino Linotype" w:eastAsia="Palatino Linotype" w:hAnsi="Palatino Linotype" w:cs="Palatino Linotype"/>
        </w:rPr>
        <w:t xml:space="preserve">y </w:t>
      </w:r>
      <w:r w:rsidRPr="009501F8">
        <w:rPr>
          <w:rFonts w:ascii="Palatino Linotype" w:hAnsi="Palatino Linotype"/>
          <w:szCs w:val="17"/>
          <w:lang w:eastAsia="es-ES_tradnl"/>
        </w:rPr>
        <w:t xml:space="preserve">hágase de su conocimiento </w:t>
      </w:r>
      <w:r w:rsidRPr="009501F8">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E1BA60B" w14:textId="77777777" w:rsidR="00120BD3" w:rsidRPr="009501F8" w:rsidRDefault="00120BD3" w:rsidP="009501F8">
      <w:pPr>
        <w:tabs>
          <w:tab w:val="left" w:pos="709"/>
        </w:tabs>
        <w:spacing w:line="360" w:lineRule="auto"/>
        <w:ind w:right="51"/>
        <w:jc w:val="both"/>
        <w:rPr>
          <w:rFonts w:ascii="Palatino Linotype" w:hAnsi="Palatino Linotype"/>
          <w:szCs w:val="17"/>
          <w:lang w:eastAsia="es-ES_tradnl"/>
        </w:rPr>
      </w:pPr>
    </w:p>
    <w:p w14:paraId="3403536A" w14:textId="7D6D58D9" w:rsidR="00461EC3" w:rsidRPr="009501F8" w:rsidRDefault="00120BD3" w:rsidP="009501F8">
      <w:pPr>
        <w:tabs>
          <w:tab w:val="left" w:pos="709"/>
        </w:tabs>
        <w:spacing w:line="360" w:lineRule="auto"/>
        <w:ind w:right="51"/>
        <w:jc w:val="both"/>
        <w:rPr>
          <w:rFonts w:ascii="Palatino Linotype" w:hAnsi="Palatino Linotype"/>
          <w:szCs w:val="17"/>
          <w:lang w:eastAsia="es-ES_tradnl"/>
        </w:rPr>
      </w:pPr>
      <w:r w:rsidRPr="009501F8">
        <w:rPr>
          <w:rFonts w:ascii="Palatino Linotype" w:hAnsi="Palatino Linotype"/>
          <w:b/>
          <w:sz w:val="28"/>
          <w:szCs w:val="28"/>
          <w:lang w:eastAsia="es-ES_tradnl"/>
        </w:rPr>
        <w:t>QUINTO.</w:t>
      </w:r>
      <w:r w:rsidRPr="009501F8">
        <w:rPr>
          <w:rFonts w:ascii="Palatino Linotype" w:hAnsi="Palatino Linotype"/>
          <w:szCs w:val="17"/>
          <w:lang w:eastAsia="es-ES_tradnl"/>
        </w:rPr>
        <w:t xml:space="preserve"> </w:t>
      </w:r>
      <w:bookmarkStart w:id="8" w:name="_Hlk137511661"/>
      <w:r w:rsidRPr="009501F8">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8"/>
    </w:p>
    <w:p w14:paraId="32208E68" w14:textId="19FE448A" w:rsidR="00AE185A" w:rsidRDefault="00AE185A" w:rsidP="009501F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A982E7C" w14:textId="4B3C2868" w:rsidR="00100E2E" w:rsidRDefault="00100E2E" w:rsidP="009501F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DE7040F" w14:textId="02938AF8" w:rsidR="00100E2E" w:rsidRDefault="00100E2E" w:rsidP="009501F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1470590" w14:textId="4CAD4B5E" w:rsidR="00100E2E" w:rsidRDefault="00100E2E" w:rsidP="009501F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F312ED7" w14:textId="77777777" w:rsidR="00100E2E" w:rsidRPr="009501F8" w:rsidRDefault="00100E2E" w:rsidP="009501F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CC5DCC8" w14:textId="4984FF93" w:rsidR="000F0B51" w:rsidRPr="009501F8" w:rsidRDefault="000F0B51" w:rsidP="009501F8">
      <w:pPr>
        <w:spacing w:line="360" w:lineRule="auto"/>
        <w:jc w:val="both"/>
        <w:rPr>
          <w:rFonts w:ascii="Palatino Linotype" w:hAnsi="Palatino Linotype"/>
        </w:rPr>
      </w:pPr>
      <w:r w:rsidRPr="009501F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F0A61">
        <w:rPr>
          <w:rFonts w:ascii="Palatino Linotype" w:hAnsi="Palatino Linotype"/>
        </w:rPr>
        <w:t xml:space="preserve"> EMITIENDO VOTO PARTICULAR</w:t>
      </w:r>
      <w:r w:rsidRPr="009501F8">
        <w:rPr>
          <w:rFonts w:ascii="Palatino Linotype" w:hAnsi="Palatino Linotype"/>
        </w:rPr>
        <w:t xml:space="preserve">; SHARON CRISTINA MORALES MARTÍNEZ; LUIS GUSTAVO PARRA NORIEGA </w:t>
      </w:r>
      <w:r w:rsidR="00BF0A61">
        <w:rPr>
          <w:rFonts w:ascii="Palatino Linotype" w:hAnsi="Palatino Linotype"/>
        </w:rPr>
        <w:t xml:space="preserve">EMITIENDO VOTO PARTICULAR </w:t>
      </w:r>
      <w:r w:rsidRPr="009501F8">
        <w:rPr>
          <w:rFonts w:ascii="Palatino Linotype" w:hAnsi="Palatino Linotype"/>
        </w:rPr>
        <w:t xml:space="preserve">Y GUADALUPE RAMÍREZ PEÑA; EN LA </w:t>
      </w:r>
      <w:r w:rsidR="00995AAA" w:rsidRPr="009501F8">
        <w:rPr>
          <w:rFonts w:ascii="Palatino Linotype" w:hAnsi="Palatino Linotype"/>
        </w:rPr>
        <w:t xml:space="preserve">VIGÉSIMA SEGUNDA </w:t>
      </w:r>
      <w:r w:rsidRPr="009501F8">
        <w:rPr>
          <w:rFonts w:ascii="Palatino Linotype" w:hAnsi="Palatino Linotype"/>
        </w:rPr>
        <w:t xml:space="preserve">SESIÓN ORDINARIA CELEBRADA EL </w:t>
      </w:r>
      <w:r w:rsidR="00995AAA" w:rsidRPr="009501F8">
        <w:rPr>
          <w:rFonts w:ascii="Palatino Linotype" w:hAnsi="Palatino Linotype"/>
        </w:rPr>
        <w:t>CATORCE</w:t>
      </w:r>
      <w:r w:rsidRPr="009501F8">
        <w:rPr>
          <w:rFonts w:ascii="Palatino Linotype" w:hAnsi="Palatino Linotype"/>
        </w:rPr>
        <w:t xml:space="preserve"> DE </w:t>
      </w:r>
      <w:r w:rsidR="00995AAA" w:rsidRPr="009501F8">
        <w:rPr>
          <w:rFonts w:ascii="Palatino Linotype" w:hAnsi="Palatino Linotype"/>
        </w:rPr>
        <w:t>JUNIO</w:t>
      </w:r>
      <w:r w:rsidRPr="009501F8">
        <w:rPr>
          <w:rFonts w:ascii="Palatino Linotype" w:hAnsi="Palatino Linotype"/>
        </w:rPr>
        <w:t xml:space="preserve"> DE DOS MIL VEINTITRÉS, ANTE EL SECRETARIO TÉCNICO DEL PLENO, ALEXIS TAPIA RAMÍREZ.</w:t>
      </w:r>
    </w:p>
    <w:p w14:paraId="1DB397AF" w14:textId="1D36DF76" w:rsidR="000F0B51" w:rsidRPr="009501F8" w:rsidRDefault="0023234B" w:rsidP="009501F8">
      <w:pPr>
        <w:spacing w:line="360" w:lineRule="auto"/>
        <w:jc w:val="both"/>
        <w:rPr>
          <w:rFonts w:ascii="Palatino Linotype" w:hAnsi="Palatino Linotype"/>
          <w:sz w:val="20"/>
          <w:szCs w:val="20"/>
        </w:rPr>
      </w:pPr>
      <w:r w:rsidRPr="009501F8">
        <w:rPr>
          <w:rFonts w:ascii="Palatino Linotype" w:hAnsi="Palatino Linotype"/>
          <w:sz w:val="18"/>
          <w:szCs w:val="20"/>
        </w:rPr>
        <w:t>SCMM/BLA/DEMF/DLM</w:t>
      </w:r>
    </w:p>
    <w:p w14:paraId="222EA5FF" w14:textId="72A2E6E0" w:rsidR="00FB34B7" w:rsidRPr="009501F8" w:rsidRDefault="00FB34B7" w:rsidP="009501F8">
      <w:pPr>
        <w:spacing w:before="100" w:beforeAutospacing="1" w:after="100" w:afterAutospacing="1" w:line="360" w:lineRule="auto"/>
        <w:jc w:val="both"/>
        <w:rPr>
          <w:rFonts w:ascii="Palatino Linotype" w:hAnsi="Palatino Linotype"/>
        </w:rPr>
      </w:pPr>
    </w:p>
    <w:p w14:paraId="6E8004E6" w14:textId="4048F08D" w:rsidR="00FB34B7" w:rsidRPr="009501F8" w:rsidRDefault="00FB34B7" w:rsidP="009501F8">
      <w:pPr>
        <w:spacing w:before="100" w:beforeAutospacing="1" w:after="100" w:afterAutospacing="1" w:line="360" w:lineRule="auto"/>
        <w:jc w:val="both"/>
        <w:rPr>
          <w:rFonts w:ascii="Palatino Linotype" w:hAnsi="Palatino Linotype"/>
        </w:rPr>
      </w:pPr>
    </w:p>
    <w:p w14:paraId="49413AF2" w14:textId="667F3B11" w:rsidR="00FB34B7" w:rsidRPr="009501F8" w:rsidRDefault="00FB34B7" w:rsidP="009501F8">
      <w:pPr>
        <w:spacing w:before="100" w:beforeAutospacing="1" w:after="100" w:afterAutospacing="1" w:line="360" w:lineRule="auto"/>
        <w:jc w:val="both"/>
        <w:rPr>
          <w:rFonts w:ascii="Palatino Linotype" w:hAnsi="Palatino Linotype"/>
        </w:rPr>
      </w:pPr>
    </w:p>
    <w:p w14:paraId="3A09DD42" w14:textId="2779FDE7" w:rsidR="00FB34B7" w:rsidRPr="009501F8" w:rsidRDefault="00FB34B7" w:rsidP="009501F8">
      <w:pPr>
        <w:spacing w:before="100" w:beforeAutospacing="1" w:after="100" w:afterAutospacing="1" w:line="360" w:lineRule="auto"/>
        <w:jc w:val="both"/>
        <w:rPr>
          <w:rFonts w:ascii="Palatino Linotype" w:hAnsi="Palatino Linotype"/>
        </w:rPr>
      </w:pPr>
    </w:p>
    <w:p w14:paraId="3D325CDA" w14:textId="77777777" w:rsidR="00FB34B7" w:rsidRPr="009501F8" w:rsidRDefault="00FB34B7" w:rsidP="009501F8">
      <w:pPr>
        <w:spacing w:before="100" w:beforeAutospacing="1" w:after="100" w:afterAutospacing="1" w:line="360" w:lineRule="auto"/>
        <w:jc w:val="both"/>
        <w:rPr>
          <w:rFonts w:ascii="Palatino Linotype" w:hAnsi="Palatino Linotype"/>
        </w:rPr>
      </w:pPr>
    </w:p>
    <w:p w14:paraId="478FC6D8" w14:textId="71CC324B" w:rsidR="00B97505" w:rsidRPr="009501F8" w:rsidRDefault="00B97505" w:rsidP="009501F8">
      <w:pPr>
        <w:spacing w:before="100" w:beforeAutospacing="1" w:after="100" w:afterAutospacing="1" w:line="360" w:lineRule="auto"/>
        <w:jc w:val="both"/>
        <w:rPr>
          <w:rFonts w:ascii="Palatino Linotype" w:hAnsi="Palatino Linotype"/>
        </w:rPr>
      </w:pPr>
    </w:p>
    <w:p w14:paraId="41B261AE" w14:textId="735A228E" w:rsidR="00B97505" w:rsidRPr="009501F8" w:rsidRDefault="00B97505" w:rsidP="009501F8">
      <w:pPr>
        <w:spacing w:before="100" w:beforeAutospacing="1" w:after="100" w:afterAutospacing="1" w:line="360" w:lineRule="auto"/>
        <w:jc w:val="both"/>
        <w:rPr>
          <w:rFonts w:ascii="Palatino Linotype" w:hAnsi="Palatino Linotype"/>
        </w:rPr>
      </w:pPr>
    </w:p>
    <w:p w14:paraId="63EC9353" w14:textId="05DCCD2B" w:rsidR="00B97505" w:rsidRPr="009501F8" w:rsidRDefault="00B97505" w:rsidP="009501F8">
      <w:pPr>
        <w:spacing w:before="100" w:beforeAutospacing="1" w:after="100" w:afterAutospacing="1" w:line="360" w:lineRule="auto"/>
        <w:jc w:val="both"/>
        <w:rPr>
          <w:rFonts w:ascii="Palatino Linotype" w:hAnsi="Palatino Linotype"/>
        </w:rPr>
      </w:pPr>
    </w:p>
    <w:p w14:paraId="02B7A153" w14:textId="59B49131" w:rsidR="00B97505" w:rsidRPr="009501F8" w:rsidRDefault="00B97505" w:rsidP="009501F8">
      <w:pPr>
        <w:spacing w:before="100" w:beforeAutospacing="1" w:after="100" w:afterAutospacing="1" w:line="360" w:lineRule="auto"/>
        <w:jc w:val="both"/>
        <w:rPr>
          <w:rFonts w:ascii="Palatino Linotype" w:hAnsi="Palatino Linotype"/>
        </w:rPr>
      </w:pPr>
    </w:p>
    <w:p w14:paraId="7F32ECCD" w14:textId="5FB369CF" w:rsidR="00B97505" w:rsidRPr="009501F8" w:rsidRDefault="00B97505" w:rsidP="009501F8">
      <w:pPr>
        <w:spacing w:before="100" w:beforeAutospacing="1" w:after="100" w:afterAutospacing="1" w:line="360" w:lineRule="auto"/>
        <w:jc w:val="both"/>
        <w:rPr>
          <w:rFonts w:ascii="Palatino Linotype" w:hAnsi="Palatino Linotype"/>
        </w:rPr>
      </w:pPr>
    </w:p>
    <w:p w14:paraId="00EF156D" w14:textId="6F15A74C" w:rsidR="00B97505" w:rsidRPr="009501F8" w:rsidRDefault="00B97505" w:rsidP="009501F8">
      <w:pPr>
        <w:spacing w:before="100" w:beforeAutospacing="1" w:after="100" w:afterAutospacing="1" w:line="360" w:lineRule="auto"/>
        <w:jc w:val="both"/>
        <w:rPr>
          <w:rFonts w:ascii="Palatino Linotype" w:hAnsi="Palatino Linotype"/>
        </w:rPr>
      </w:pPr>
    </w:p>
    <w:p w14:paraId="2CC0115D" w14:textId="5F66DA73" w:rsidR="00B97505" w:rsidRPr="009501F8" w:rsidRDefault="00B97505" w:rsidP="009501F8">
      <w:pPr>
        <w:spacing w:before="100" w:beforeAutospacing="1" w:after="100" w:afterAutospacing="1" w:line="360" w:lineRule="auto"/>
        <w:jc w:val="both"/>
        <w:rPr>
          <w:rFonts w:ascii="Palatino Linotype" w:hAnsi="Palatino Linotype"/>
        </w:rPr>
      </w:pPr>
    </w:p>
    <w:p w14:paraId="07D75A6D" w14:textId="6BB4C99B" w:rsidR="00B97505" w:rsidRPr="009501F8" w:rsidRDefault="00B97505" w:rsidP="009501F8">
      <w:pPr>
        <w:spacing w:before="100" w:beforeAutospacing="1" w:after="100" w:afterAutospacing="1" w:line="360" w:lineRule="auto"/>
        <w:jc w:val="both"/>
        <w:rPr>
          <w:rFonts w:ascii="Palatino Linotype" w:hAnsi="Palatino Linotype"/>
        </w:rPr>
      </w:pPr>
    </w:p>
    <w:p w14:paraId="11A7407D" w14:textId="5861B494" w:rsidR="00B97505" w:rsidRPr="009501F8" w:rsidRDefault="00B97505" w:rsidP="009501F8">
      <w:pPr>
        <w:spacing w:before="100" w:beforeAutospacing="1" w:after="100" w:afterAutospacing="1" w:line="360" w:lineRule="auto"/>
        <w:jc w:val="both"/>
        <w:rPr>
          <w:rFonts w:ascii="Palatino Linotype" w:hAnsi="Palatino Linotype"/>
        </w:rPr>
      </w:pPr>
    </w:p>
    <w:p w14:paraId="3759824F" w14:textId="7FE8E3CB" w:rsidR="00B97505" w:rsidRPr="009501F8" w:rsidRDefault="00B97505" w:rsidP="009501F8">
      <w:pPr>
        <w:spacing w:before="100" w:beforeAutospacing="1" w:after="100" w:afterAutospacing="1" w:line="360" w:lineRule="auto"/>
        <w:jc w:val="both"/>
        <w:rPr>
          <w:rFonts w:ascii="Palatino Linotype" w:hAnsi="Palatino Linotype"/>
        </w:rPr>
      </w:pPr>
    </w:p>
    <w:p w14:paraId="2477CD72" w14:textId="23115B11" w:rsidR="00B97505" w:rsidRPr="009501F8" w:rsidRDefault="00B97505" w:rsidP="009501F8">
      <w:pPr>
        <w:spacing w:before="100" w:beforeAutospacing="1" w:after="100" w:afterAutospacing="1" w:line="360" w:lineRule="auto"/>
        <w:jc w:val="both"/>
        <w:rPr>
          <w:rFonts w:ascii="Palatino Linotype" w:hAnsi="Palatino Linotype"/>
        </w:rPr>
      </w:pPr>
    </w:p>
    <w:p w14:paraId="6BDF6E0B" w14:textId="77777777" w:rsidR="00B97505" w:rsidRPr="009501F8" w:rsidRDefault="00B97505" w:rsidP="009501F8">
      <w:pPr>
        <w:spacing w:before="100" w:beforeAutospacing="1" w:after="100" w:afterAutospacing="1" w:line="360" w:lineRule="auto"/>
        <w:jc w:val="both"/>
        <w:rPr>
          <w:rFonts w:ascii="Palatino Linotype" w:hAnsi="Palatino Linotype"/>
        </w:rPr>
      </w:pPr>
    </w:p>
    <w:p w14:paraId="25B76F01" w14:textId="77777777" w:rsidR="009D0FFC" w:rsidRPr="009501F8" w:rsidRDefault="009D0FFC" w:rsidP="009501F8">
      <w:pPr>
        <w:spacing w:before="100" w:beforeAutospacing="1" w:after="100" w:afterAutospacing="1" w:line="360" w:lineRule="auto"/>
        <w:jc w:val="both"/>
        <w:rPr>
          <w:rFonts w:ascii="Palatino Linotype" w:hAnsi="Palatino Linotype"/>
        </w:rPr>
      </w:pPr>
    </w:p>
    <w:sectPr w:rsidR="009D0FFC" w:rsidRPr="009501F8"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E954" w14:textId="77777777" w:rsidR="00E62C97" w:rsidRDefault="00E62C97" w:rsidP="00C80F8C">
      <w:r>
        <w:separator/>
      </w:r>
    </w:p>
  </w:endnote>
  <w:endnote w:type="continuationSeparator" w:id="0">
    <w:p w14:paraId="3EE34968" w14:textId="77777777" w:rsidR="00E62C97" w:rsidRDefault="00E62C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C257D2" w:rsidRPr="0010196A" w:rsidRDefault="00C257D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4FB9">
      <w:rPr>
        <w:rFonts w:ascii="Palatino Linotype" w:hAnsi="Palatino Linotype" w:cs="Arial"/>
        <w:bCs/>
        <w:noProof/>
        <w:sz w:val="22"/>
        <w:szCs w:val="22"/>
      </w:rPr>
      <w:t>68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4FB9">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C257D2" w:rsidRPr="0010196A" w:rsidRDefault="00C257D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4FB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4FB9">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A8B8D" w14:textId="77777777" w:rsidR="00E62C97" w:rsidRDefault="00E62C97" w:rsidP="00C80F8C">
      <w:r>
        <w:separator/>
      </w:r>
    </w:p>
  </w:footnote>
  <w:footnote w:type="continuationSeparator" w:id="0">
    <w:p w14:paraId="05A9C399" w14:textId="77777777" w:rsidR="00E62C97" w:rsidRDefault="00E62C97" w:rsidP="00C80F8C">
      <w:r>
        <w:continuationSeparator/>
      </w:r>
    </w:p>
  </w:footnote>
  <w:footnote w:id="1">
    <w:p w14:paraId="10E6DC9A" w14:textId="0E2B75CC" w:rsidR="00C257D2" w:rsidRPr="006129FF" w:rsidRDefault="00C257D2">
      <w:pPr>
        <w:pStyle w:val="Textonotapie"/>
        <w:rPr>
          <w:rFonts w:ascii="Palatino Linotype" w:hAnsi="Palatino Linotype"/>
          <w:i/>
        </w:rPr>
      </w:pPr>
      <w:r w:rsidRPr="006129FF">
        <w:rPr>
          <w:rStyle w:val="Refdenotaalpie"/>
          <w:rFonts w:ascii="Palatino Linotype" w:hAnsi="Palatino Linotype"/>
        </w:rPr>
        <w:footnoteRef/>
      </w:r>
      <w:r w:rsidRPr="006129FF">
        <w:rPr>
          <w:rFonts w:ascii="Palatino Linotype" w:hAnsi="Palatino Linotype"/>
        </w:rPr>
        <w:t xml:space="preserve"> </w:t>
      </w:r>
      <w:r>
        <w:rPr>
          <w:rFonts w:ascii="Palatino Linotype" w:hAnsi="Palatino Linotype"/>
        </w:rPr>
        <w:t>“</w:t>
      </w:r>
      <w:r w:rsidRPr="006129FF">
        <w:rPr>
          <w:rFonts w:ascii="Palatino Linotype" w:hAnsi="Palatino Linotype"/>
          <w:b/>
          <w:i/>
        </w:rPr>
        <w:t>ARTÍCULO 220 K</w:t>
      </w:r>
      <w:r w:rsidRPr="006129FF">
        <w:rPr>
          <w:rFonts w:ascii="Palatino Linotype" w:hAnsi="Palatino Linotype"/>
          <w:i/>
        </w:rPr>
        <w:t>.- La institución o dependencia pública tiene la obligación de conservar y exhibir en el proceso los documentos que a continuación se precisan:</w:t>
      </w:r>
    </w:p>
    <w:p w14:paraId="4B035CFE" w14:textId="09B946E2" w:rsidR="00C257D2" w:rsidRPr="006129FF" w:rsidRDefault="00C257D2">
      <w:pPr>
        <w:pStyle w:val="Textonotapie"/>
        <w:rPr>
          <w:rFonts w:ascii="Palatino Linotype" w:hAnsi="Palatino Linotype"/>
          <w:i/>
          <w:sz w:val="10"/>
          <w:szCs w:val="10"/>
        </w:rPr>
      </w:pPr>
      <w:r w:rsidRPr="006129FF">
        <w:rPr>
          <w:rFonts w:ascii="Palatino Linotype" w:hAnsi="Palatino Linotype"/>
          <w:i/>
          <w:sz w:val="10"/>
          <w:szCs w:val="10"/>
        </w:rPr>
        <w:t>(…)</w:t>
      </w:r>
    </w:p>
    <w:p w14:paraId="6F2C189E" w14:textId="48FD837C" w:rsidR="00C257D2" w:rsidRDefault="00C257D2">
      <w:pPr>
        <w:pStyle w:val="Textonotapie"/>
      </w:pPr>
      <w:r w:rsidRPr="006129FF">
        <w:rPr>
          <w:rFonts w:ascii="Palatino Linotype" w:hAnsi="Palatino Linotype"/>
          <w:b/>
          <w:i/>
        </w:rPr>
        <w:t>III</w:t>
      </w:r>
      <w:r w:rsidRPr="006129FF">
        <w:rPr>
          <w:rFonts w:ascii="Palatino Linotype" w:hAnsi="Palatino Linotype"/>
          <w:i/>
        </w:rPr>
        <w:t>. Controles de asistencia o la información magnética o electrónica de asistencia de los servidores públicos;</w:t>
      </w:r>
      <w:r>
        <w:rPr>
          <w:rFonts w:ascii="Palatino Linotype" w:hAnsi="Palatino Linotype"/>
          <w:i/>
        </w:rPr>
        <w:t>”</w:t>
      </w:r>
    </w:p>
  </w:footnote>
  <w:footnote w:id="2">
    <w:p w14:paraId="0AA2FE0B" w14:textId="77777777" w:rsidR="00C257D2" w:rsidRDefault="00C257D2" w:rsidP="00120BD3">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29F89C7A" w14:textId="77777777" w:rsidR="00C257D2" w:rsidRDefault="00C257D2" w:rsidP="00120BD3">
      <w:pPr>
        <w:ind w:right="902"/>
        <w:jc w:val="both"/>
        <w:rPr>
          <w:rFonts w:ascii="Palatino Linotype" w:hAnsi="Palatino Linotype"/>
          <w:i/>
          <w:sz w:val="18"/>
          <w:szCs w:val="16"/>
        </w:rPr>
      </w:pPr>
      <w:r>
        <w:rPr>
          <w:rFonts w:ascii="Palatino Linotype" w:hAnsi="Palatino Linotype"/>
          <w:i/>
          <w:sz w:val="18"/>
          <w:szCs w:val="16"/>
        </w:rPr>
        <w:t>(…)</w:t>
      </w:r>
    </w:p>
    <w:p w14:paraId="4197BBCD" w14:textId="77777777" w:rsidR="00C257D2" w:rsidRDefault="00C257D2" w:rsidP="00120BD3">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750C8C40" w14:textId="77777777" w:rsidR="00C257D2" w:rsidRDefault="00C257D2" w:rsidP="00120BD3">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57D2" w:rsidRDefault="00E62C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57D2" w:rsidRPr="0010196A" w:rsidRDefault="00E62C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57D2" w:rsidRPr="008F2CCC" w14:paraId="1F097D8A" w14:textId="77777777" w:rsidTr="00625FD4">
      <w:tc>
        <w:tcPr>
          <w:tcW w:w="3261" w:type="dxa"/>
          <w:vMerge w:val="restart"/>
        </w:tcPr>
        <w:p w14:paraId="1F780A0C" w14:textId="1EFF25F4" w:rsidR="00C257D2" w:rsidRPr="008F2CCC" w:rsidRDefault="00C257D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C257D2" w:rsidRPr="00664658" w:rsidRDefault="00C257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17859C" w:rsidR="00C257D2" w:rsidRPr="00664658" w:rsidRDefault="00C257D2" w:rsidP="004862B1">
          <w:pPr>
            <w:jc w:val="both"/>
            <w:rPr>
              <w:rFonts w:ascii="Palatino Linotype" w:hAnsi="Palatino Linotype"/>
              <w:b/>
              <w:sz w:val="22"/>
              <w:szCs w:val="22"/>
              <w:lang w:val="es-ES_tradnl"/>
            </w:rPr>
          </w:pPr>
          <w:bookmarkStart w:id="9" w:name="_Hlk102682258"/>
          <w:bookmarkStart w:id="10" w:name="_Hlk98849459"/>
          <w:r>
            <w:rPr>
              <w:rFonts w:ascii="Palatino Linotype" w:hAnsi="Palatino Linotype"/>
              <w:b/>
              <w:bCs/>
              <w:sz w:val="22"/>
              <w:szCs w:val="22"/>
            </w:rPr>
            <w:t>01927</w:t>
          </w:r>
          <w:r w:rsidRPr="00674E6B">
            <w:rPr>
              <w:rFonts w:ascii="Palatino Linotype" w:hAnsi="Palatino Linotype"/>
              <w:b/>
              <w:bCs/>
              <w:sz w:val="22"/>
              <w:szCs w:val="22"/>
            </w:rPr>
            <w:t>/INFOEM/IP/RR/202</w:t>
          </w:r>
          <w:bookmarkEnd w:id="9"/>
          <w:r>
            <w:rPr>
              <w:rFonts w:ascii="Palatino Linotype" w:hAnsi="Palatino Linotype"/>
              <w:b/>
              <w:bCs/>
              <w:sz w:val="22"/>
              <w:szCs w:val="22"/>
            </w:rPr>
            <w:t xml:space="preserve">3 </w:t>
          </w:r>
          <w:bookmarkEnd w:id="10"/>
          <w:r>
            <w:rPr>
              <w:rFonts w:ascii="Palatino Linotype" w:hAnsi="Palatino Linotype"/>
              <w:b/>
              <w:bCs/>
              <w:sz w:val="22"/>
              <w:szCs w:val="22"/>
            </w:rPr>
            <w:t>y acumulados</w:t>
          </w:r>
        </w:p>
      </w:tc>
    </w:tr>
    <w:tr w:rsidR="00C257D2" w:rsidRPr="008F2CCC" w14:paraId="049677A3" w14:textId="77777777" w:rsidTr="00625FD4">
      <w:tc>
        <w:tcPr>
          <w:tcW w:w="3261" w:type="dxa"/>
          <w:vMerge/>
        </w:tcPr>
        <w:p w14:paraId="4A21EAC1" w14:textId="5C1F145E" w:rsidR="00C257D2" w:rsidRPr="008F2CCC" w:rsidRDefault="00C257D2" w:rsidP="00200BFC">
          <w:pPr>
            <w:rPr>
              <w:rFonts w:ascii="Palatino Linotype" w:hAnsi="Palatino Linotype"/>
              <w:b/>
              <w:sz w:val="22"/>
              <w:szCs w:val="22"/>
              <w:lang w:val="es-ES_tradnl"/>
            </w:rPr>
          </w:pPr>
        </w:p>
      </w:tc>
      <w:tc>
        <w:tcPr>
          <w:tcW w:w="2551" w:type="dxa"/>
          <w:shd w:val="clear" w:color="auto" w:fill="auto"/>
        </w:tcPr>
        <w:p w14:paraId="1237BCDE" w14:textId="77777777" w:rsidR="00C257D2" w:rsidRPr="00664658" w:rsidRDefault="00C257D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6E577E" w:rsidR="00C257D2" w:rsidRPr="00D41D47" w:rsidRDefault="00C257D2" w:rsidP="001C4F0B">
          <w:pPr>
            <w:jc w:val="both"/>
            <w:rPr>
              <w:rFonts w:ascii="Palatino Linotype" w:hAnsi="Palatino Linotype"/>
              <w:b/>
              <w:sz w:val="22"/>
              <w:szCs w:val="22"/>
              <w:lang w:val="es-ES_tradnl"/>
            </w:rPr>
          </w:pPr>
          <w:r>
            <w:rPr>
              <w:rFonts w:ascii="Palatino Linotype" w:hAnsi="Palatino Linotype"/>
              <w:b/>
              <w:bCs/>
              <w:sz w:val="22"/>
              <w:szCs w:val="22"/>
            </w:rPr>
            <w:t>Ayuntamiento de Lerma</w:t>
          </w:r>
        </w:p>
      </w:tc>
    </w:tr>
    <w:tr w:rsidR="00C257D2" w:rsidRPr="008F2CCC" w14:paraId="72CD087D" w14:textId="77777777" w:rsidTr="00625FD4">
      <w:trPr>
        <w:trHeight w:val="228"/>
      </w:trPr>
      <w:tc>
        <w:tcPr>
          <w:tcW w:w="3261" w:type="dxa"/>
          <w:vMerge/>
        </w:tcPr>
        <w:p w14:paraId="1B78656F" w14:textId="01E6F6F6" w:rsidR="00C257D2" w:rsidRPr="008F2CCC" w:rsidRDefault="00C257D2" w:rsidP="00200BFC">
          <w:pPr>
            <w:rPr>
              <w:rFonts w:ascii="Palatino Linotype" w:hAnsi="Palatino Linotype"/>
              <w:b/>
              <w:sz w:val="22"/>
              <w:szCs w:val="22"/>
              <w:lang w:val="es-ES_tradnl"/>
            </w:rPr>
          </w:pPr>
        </w:p>
      </w:tc>
      <w:tc>
        <w:tcPr>
          <w:tcW w:w="2551" w:type="dxa"/>
          <w:shd w:val="clear" w:color="auto" w:fill="auto"/>
        </w:tcPr>
        <w:p w14:paraId="74D81628" w14:textId="2A7F7BCB" w:rsidR="00C257D2" w:rsidRPr="00664658" w:rsidRDefault="00C257D2"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257D2" w:rsidRPr="00664658" w:rsidRDefault="00C257D2" w:rsidP="00200BFC">
          <w:pPr>
            <w:jc w:val="both"/>
            <w:rPr>
              <w:rFonts w:ascii="Palatino Linotype" w:hAnsi="Palatino Linotype"/>
              <w:b/>
              <w:sz w:val="22"/>
              <w:szCs w:val="22"/>
              <w:lang w:val="es-ES_tradnl"/>
            </w:rPr>
          </w:pPr>
          <w:bookmarkStart w:id="11" w:name="_Hlk104241680"/>
          <w:r w:rsidRPr="00D9217D">
            <w:rPr>
              <w:rFonts w:ascii="Palatino Linotype" w:hAnsi="Palatino Linotype"/>
              <w:b/>
              <w:bCs/>
              <w:sz w:val="22"/>
              <w:szCs w:val="22"/>
              <w:lang w:val="es-ES_tradnl"/>
            </w:rPr>
            <w:t>Sharon Cristina Morales Martínez</w:t>
          </w:r>
          <w:bookmarkEnd w:id="11"/>
        </w:p>
      </w:tc>
    </w:tr>
  </w:tbl>
  <w:p w14:paraId="3ECB9F0B" w14:textId="77777777" w:rsidR="00C257D2" w:rsidRPr="0010196A" w:rsidRDefault="00C257D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257D2" w:rsidRPr="0010196A" w:rsidRDefault="00E62C9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257D2" w:rsidRPr="008F2CCC" w14:paraId="6ABABA57" w14:textId="77777777" w:rsidTr="00EB19F2">
      <w:tc>
        <w:tcPr>
          <w:tcW w:w="3805" w:type="dxa"/>
          <w:vMerge w:val="restart"/>
          <w:shd w:val="clear" w:color="auto" w:fill="auto"/>
        </w:tcPr>
        <w:p w14:paraId="6AA376CC" w14:textId="1234161B" w:rsidR="00C257D2" w:rsidRPr="008F2CCC" w:rsidRDefault="00C257D2"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257D2" w:rsidRPr="008F2CCC" w:rsidRDefault="00C257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7323562" w:rsidR="00C257D2" w:rsidRPr="008F2CCC" w:rsidRDefault="00C257D2" w:rsidP="00C34EFF">
          <w:pPr>
            <w:jc w:val="both"/>
            <w:rPr>
              <w:rFonts w:ascii="Palatino Linotype" w:hAnsi="Palatino Linotype"/>
              <w:b/>
              <w:sz w:val="22"/>
              <w:szCs w:val="22"/>
              <w:lang w:val="es-ES_tradnl"/>
            </w:rPr>
          </w:pPr>
          <w:r>
            <w:rPr>
              <w:rFonts w:ascii="Palatino Linotype" w:hAnsi="Palatino Linotype"/>
              <w:b/>
              <w:bCs/>
              <w:sz w:val="22"/>
              <w:szCs w:val="22"/>
            </w:rPr>
            <w:t>01927</w:t>
          </w:r>
          <w:r w:rsidRPr="000A27E2">
            <w:rPr>
              <w:rFonts w:ascii="Palatino Linotype" w:hAnsi="Palatino Linotype"/>
              <w:b/>
              <w:bCs/>
              <w:sz w:val="22"/>
              <w:szCs w:val="22"/>
            </w:rPr>
            <w:t>/INFOEM/IP/RR/202</w:t>
          </w:r>
          <w:r>
            <w:rPr>
              <w:rFonts w:ascii="Palatino Linotype" w:hAnsi="Palatino Linotype"/>
              <w:b/>
              <w:bCs/>
              <w:sz w:val="22"/>
              <w:szCs w:val="22"/>
            </w:rPr>
            <w:t>3 y acum</w:t>
          </w:r>
          <w:r w:rsidRPr="00F44027">
            <w:rPr>
              <w:rFonts w:ascii="Palatino Linotype" w:hAnsi="Palatino Linotype"/>
              <w:b/>
              <w:bCs/>
              <w:sz w:val="22"/>
              <w:szCs w:val="22"/>
            </w:rPr>
            <w:t>ulados</w:t>
          </w:r>
        </w:p>
      </w:tc>
    </w:tr>
    <w:tr w:rsidR="00C257D2" w:rsidRPr="008F2CCC" w14:paraId="3B45FB53" w14:textId="77777777" w:rsidTr="00EB19F2">
      <w:tc>
        <w:tcPr>
          <w:tcW w:w="3805" w:type="dxa"/>
          <w:vMerge/>
          <w:shd w:val="clear" w:color="auto" w:fill="auto"/>
        </w:tcPr>
        <w:p w14:paraId="188B82EF" w14:textId="77777777" w:rsidR="00C257D2" w:rsidRPr="008F2CCC" w:rsidRDefault="00C257D2" w:rsidP="00344B20">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C257D2" w:rsidRPr="008F2CCC" w:rsidRDefault="00C257D2"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F58EB2" w:rsidR="00C257D2" w:rsidRPr="008F2CCC" w:rsidRDefault="00C257D2" w:rsidP="00344B20">
          <w:pPr>
            <w:jc w:val="both"/>
            <w:rPr>
              <w:rFonts w:ascii="Palatino Linotype" w:hAnsi="Palatino Linotype"/>
              <w:b/>
              <w:sz w:val="22"/>
              <w:szCs w:val="22"/>
              <w:lang w:val="es-ES_tradnl"/>
            </w:rPr>
          </w:pPr>
        </w:p>
      </w:tc>
    </w:tr>
    <w:bookmarkEnd w:id="12"/>
    <w:tr w:rsidR="00C257D2" w:rsidRPr="008F2CCC" w14:paraId="28A493EB" w14:textId="77777777" w:rsidTr="00EB19F2">
      <w:trPr>
        <w:trHeight w:val="228"/>
      </w:trPr>
      <w:tc>
        <w:tcPr>
          <w:tcW w:w="3805" w:type="dxa"/>
          <w:vMerge/>
          <w:shd w:val="clear" w:color="auto" w:fill="auto"/>
        </w:tcPr>
        <w:p w14:paraId="06C77D31" w14:textId="77777777" w:rsidR="00C257D2" w:rsidRPr="008F2CCC" w:rsidRDefault="00C257D2" w:rsidP="00344B20">
          <w:pPr>
            <w:rPr>
              <w:rFonts w:ascii="Palatino Linotype" w:hAnsi="Palatino Linotype"/>
              <w:b/>
              <w:sz w:val="22"/>
              <w:szCs w:val="22"/>
              <w:lang w:val="es-ES_tradnl"/>
            </w:rPr>
          </w:pPr>
        </w:p>
      </w:tc>
      <w:tc>
        <w:tcPr>
          <w:tcW w:w="3000" w:type="dxa"/>
          <w:shd w:val="clear" w:color="auto" w:fill="auto"/>
        </w:tcPr>
        <w:p w14:paraId="2E1A72B4" w14:textId="77777777" w:rsidR="00C257D2" w:rsidRPr="008F2CCC" w:rsidRDefault="00C257D2"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78608DF" w:rsidR="00C257D2" w:rsidRPr="00DC41C8" w:rsidRDefault="00C257D2" w:rsidP="00170CA8">
          <w:pPr>
            <w:jc w:val="both"/>
            <w:rPr>
              <w:rFonts w:ascii="Palatino Linotype" w:hAnsi="Palatino Linotype"/>
              <w:b/>
              <w:sz w:val="22"/>
              <w:szCs w:val="22"/>
            </w:rPr>
          </w:pPr>
          <w:r w:rsidRPr="00ED7B7B">
            <w:rPr>
              <w:rFonts w:ascii="Palatino Linotype" w:hAnsi="Palatino Linotype"/>
              <w:b/>
              <w:bCs/>
              <w:sz w:val="22"/>
              <w:szCs w:val="22"/>
            </w:rPr>
            <w:t xml:space="preserve">Ayuntamiento de </w:t>
          </w:r>
          <w:r>
            <w:rPr>
              <w:rFonts w:ascii="Palatino Linotype" w:hAnsi="Palatino Linotype"/>
              <w:b/>
              <w:bCs/>
              <w:sz w:val="22"/>
              <w:szCs w:val="22"/>
            </w:rPr>
            <w:t>Lerma</w:t>
          </w:r>
        </w:p>
      </w:tc>
    </w:tr>
    <w:tr w:rsidR="00C257D2" w:rsidRPr="008F2CCC" w14:paraId="0F114FF0" w14:textId="77777777" w:rsidTr="00EB19F2">
      <w:tc>
        <w:tcPr>
          <w:tcW w:w="3805" w:type="dxa"/>
          <w:vMerge/>
          <w:shd w:val="clear" w:color="auto" w:fill="auto"/>
        </w:tcPr>
        <w:p w14:paraId="4CCB64BA" w14:textId="77777777" w:rsidR="00C257D2" w:rsidRPr="008F2CCC" w:rsidRDefault="00C257D2" w:rsidP="00200BFC">
          <w:pPr>
            <w:rPr>
              <w:rFonts w:ascii="Palatino Linotype" w:hAnsi="Palatino Linotype"/>
              <w:b/>
              <w:sz w:val="22"/>
              <w:szCs w:val="22"/>
              <w:lang w:val="es-ES_tradnl"/>
            </w:rPr>
          </w:pPr>
        </w:p>
      </w:tc>
      <w:tc>
        <w:tcPr>
          <w:tcW w:w="3000" w:type="dxa"/>
          <w:shd w:val="clear" w:color="auto" w:fill="auto"/>
        </w:tcPr>
        <w:p w14:paraId="31E422EA" w14:textId="275BBB09" w:rsidR="00C257D2" w:rsidRPr="008F2CCC" w:rsidRDefault="00C257D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257D2" w:rsidRPr="008F2CCC" w:rsidRDefault="00C257D2"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257D2" w:rsidRPr="0010196A" w:rsidRDefault="00C257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848"/>
    <w:multiLevelType w:val="hybridMultilevel"/>
    <w:tmpl w:val="D3666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8495C"/>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0C8A2E15"/>
    <w:multiLevelType w:val="hybridMultilevel"/>
    <w:tmpl w:val="5304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222A7F"/>
    <w:multiLevelType w:val="hybridMultilevel"/>
    <w:tmpl w:val="A344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D45A5D"/>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2B0400"/>
    <w:multiLevelType w:val="hybridMultilevel"/>
    <w:tmpl w:val="A24E1C24"/>
    <w:lvl w:ilvl="0" w:tplc="EA7C3870">
      <w:start w:val="2"/>
      <w:numFmt w:val="decimal"/>
      <w:lvlText w:val="%1."/>
      <w:lvlJc w:val="left"/>
      <w:pPr>
        <w:ind w:left="1800" w:hanging="360"/>
      </w:pPr>
      <w:rPr>
        <w:rFonts w:eastAsia="Times New Roman" w:cs="Arial"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991D5B"/>
    <w:multiLevelType w:val="hybridMultilevel"/>
    <w:tmpl w:val="389E5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487686"/>
    <w:multiLevelType w:val="hybridMultilevel"/>
    <w:tmpl w:val="53D2F4FC"/>
    <w:lvl w:ilvl="0" w:tplc="B08C6BD6">
      <w:start w:val="5"/>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6A4FB7"/>
    <w:multiLevelType w:val="hybridMultilevel"/>
    <w:tmpl w:val="1F3A6512"/>
    <w:lvl w:ilvl="0" w:tplc="4A389874">
      <w:start w:val="1"/>
      <w:numFmt w:val="decimal"/>
      <w:lvlText w:val="%1."/>
      <w:lvlJc w:val="left"/>
      <w:pPr>
        <w:ind w:left="720" w:hanging="360"/>
      </w:pPr>
      <w:rPr>
        <w:rFonts w:eastAsia="Times New Roman"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9B6219"/>
    <w:multiLevelType w:val="hybridMultilevel"/>
    <w:tmpl w:val="0F12875A"/>
    <w:lvl w:ilvl="0" w:tplc="70029F7E">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3D1D4583"/>
    <w:multiLevelType w:val="hybridMultilevel"/>
    <w:tmpl w:val="8E0A7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E93D6B"/>
    <w:multiLevelType w:val="hybridMultilevel"/>
    <w:tmpl w:val="12BC176A"/>
    <w:lvl w:ilvl="0" w:tplc="3A6A4C92">
      <w:start w:val="2"/>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7340A3"/>
    <w:multiLevelType w:val="hybridMultilevel"/>
    <w:tmpl w:val="C7A0E17C"/>
    <w:lvl w:ilvl="0" w:tplc="01FC7812">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48CB45E2"/>
    <w:multiLevelType w:val="multilevel"/>
    <w:tmpl w:val="81CA9CF4"/>
    <w:lvl w:ilvl="0">
      <w:start w:val="1"/>
      <w:numFmt w:val="lowerLetter"/>
      <w:pStyle w:val="Listaconvietas2"/>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382C2E"/>
    <w:multiLevelType w:val="hybridMultilevel"/>
    <w:tmpl w:val="0BBC8D76"/>
    <w:lvl w:ilvl="0" w:tplc="9AF8ABDE">
      <w:start w:val="1"/>
      <w:numFmt w:val="decimal"/>
      <w:lvlText w:val="%1."/>
      <w:lvlJc w:val="left"/>
      <w:pPr>
        <w:ind w:left="786" w:hanging="360"/>
      </w:pPr>
      <w:rPr>
        <w:rFonts w:eastAsia="Times New Roman" w:cs="Aria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09473BF"/>
    <w:multiLevelType w:val="hybridMultilevel"/>
    <w:tmpl w:val="100AAE74"/>
    <w:lvl w:ilvl="0" w:tplc="567AEC48">
      <w:start w:val="1"/>
      <w:numFmt w:val="decimal"/>
      <w:lvlText w:val="%1."/>
      <w:lvlJc w:val="left"/>
      <w:pPr>
        <w:ind w:left="1080" w:hanging="360"/>
      </w:pPr>
      <w:rPr>
        <w:rFonts w:eastAsia="Times New Roman"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B4746CB"/>
    <w:multiLevelType w:val="hybridMultilevel"/>
    <w:tmpl w:val="45041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EA7550"/>
    <w:multiLevelType w:val="multilevel"/>
    <w:tmpl w:val="9B4E6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42"/>
  </w:num>
  <w:num w:numId="4">
    <w:abstractNumId w:val="24"/>
  </w:num>
  <w:num w:numId="5">
    <w:abstractNumId w:val="19"/>
  </w:num>
  <w:num w:numId="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15"/>
  </w:num>
  <w:num w:numId="9">
    <w:abstractNumId w:val="22"/>
  </w:num>
  <w:num w:numId="10">
    <w:abstractNumId w:val="3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6"/>
  </w:num>
  <w:num w:numId="14">
    <w:abstractNumId w:val="44"/>
  </w:num>
  <w:num w:numId="15">
    <w:abstractNumId w:val="7"/>
  </w:num>
  <w:num w:numId="16">
    <w:abstractNumId w:val="35"/>
  </w:num>
  <w:num w:numId="17">
    <w:abstractNumId w:val="5"/>
  </w:num>
  <w:num w:numId="18">
    <w:abstractNumId w:val="31"/>
  </w:num>
  <w:num w:numId="19">
    <w:abstractNumId w:val="12"/>
  </w:num>
  <w:num w:numId="20">
    <w:abstractNumId w:val="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0"/>
  </w:num>
  <w:num w:numId="30">
    <w:abstractNumId w:val="0"/>
  </w:num>
  <w:num w:numId="31">
    <w:abstractNumId w:val="8"/>
  </w:num>
  <w:num w:numId="32">
    <w:abstractNumId w:val="16"/>
  </w:num>
  <w:num w:numId="33">
    <w:abstractNumId w:val="8"/>
  </w:num>
  <w:num w:numId="34">
    <w:abstractNumId w:val="4"/>
  </w:num>
  <w:num w:numId="35">
    <w:abstractNumId w:val="26"/>
  </w:num>
  <w:num w:numId="36">
    <w:abstractNumId w:val="37"/>
  </w:num>
  <w:num w:numId="37">
    <w:abstractNumId w:val="9"/>
  </w:num>
  <w:num w:numId="38">
    <w:abstractNumId w:val="23"/>
  </w:num>
  <w:num w:numId="39">
    <w:abstractNumId w:val="2"/>
  </w:num>
  <w:num w:numId="40">
    <w:abstractNumId w:val="17"/>
  </w:num>
  <w:num w:numId="41">
    <w:abstractNumId w:val="13"/>
  </w:num>
  <w:num w:numId="42">
    <w:abstractNumId w:val="34"/>
  </w:num>
  <w:num w:numId="43">
    <w:abstractNumId w:val="30"/>
  </w:num>
  <w:num w:numId="44">
    <w:abstractNumId w:val="41"/>
  </w:num>
  <w:num w:numId="45">
    <w:abstractNumId w:val="28"/>
  </w:num>
  <w:num w:numId="46">
    <w:abstractNumId w:val="33"/>
  </w:num>
  <w:num w:numId="47">
    <w:abstractNumId w:val="25"/>
  </w:num>
  <w:num w:numId="48">
    <w:abstractNumId w:val="30"/>
    <w:lvlOverride w:ilvl="0">
      <w:startOverride w:val="1"/>
    </w:lvlOverride>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4FB9"/>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178"/>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99D"/>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1FD2"/>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2E"/>
    <w:rsid w:val="00100E68"/>
    <w:rsid w:val="00101492"/>
    <w:rsid w:val="0010158C"/>
    <w:rsid w:val="0010194B"/>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BD3"/>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C39"/>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1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CA8"/>
    <w:rsid w:val="00170DE2"/>
    <w:rsid w:val="00170EDE"/>
    <w:rsid w:val="0017174F"/>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D71"/>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C54"/>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4F0B"/>
    <w:rsid w:val="001C54F5"/>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C4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4B"/>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29B"/>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9D"/>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46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AE1"/>
    <w:rsid w:val="002C4CE3"/>
    <w:rsid w:val="002C685E"/>
    <w:rsid w:val="002C6CE9"/>
    <w:rsid w:val="002C6DE8"/>
    <w:rsid w:val="002C725A"/>
    <w:rsid w:val="002C742B"/>
    <w:rsid w:val="002C76CB"/>
    <w:rsid w:val="002C783E"/>
    <w:rsid w:val="002C798F"/>
    <w:rsid w:val="002C79B8"/>
    <w:rsid w:val="002C7A57"/>
    <w:rsid w:val="002D01EA"/>
    <w:rsid w:val="002D0ADC"/>
    <w:rsid w:val="002D13A9"/>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617"/>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8D7"/>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3AB"/>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D6D"/>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4A9"/>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7F2"/>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6E0"/>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4F7"/>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4DFF"/>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24E"/>
    <w:rsid w:val="00460A6E"/>
    <w:rsid w:val="00460F53"/>
    <w:rsid w:val="00461E41"/>
    <w:rsid w:val="00461EC3"/>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D0"/>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2D24"/>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816"/>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3DEA"/>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BD3"/>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6DC"/>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AD5"/>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1B1"/>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92"/>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1E6"/>
    <w:rsid w:val="00583C42"/>
    <w:rsid w:val="00583CBF"/>
    <w:rsid w:val="00583E44"/>
    <w:rsid w:val="00583FFA"/>
    <w:rsid w:val="005843B8"/>
    <w:rsid w:val="005844AD"/>
    <w:rsid w:val="00584500"/>
    <w:rsid w:val="005851D3"/>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770"/>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168"/>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4B8"/>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D"/>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857"/>
    <w:rsid w:val="005F1C83"/>
    <w:rsid w:val="005F1CA5"/>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9FF"/>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5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E60"/>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2FE8"/>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7A6"/>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333"/>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478"/>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BA"/>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0BF"/>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D3D"/>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7E0"/>
    <w:rsid w:val="007E5F86"/>
    <w:rsid w:val="007E63B0"/>
    <w:rsid w:val="007E63E3"/>
    <w:rsid w:val="007E65A8"/>
    <w:rsid w:val="007E6800"/>
    <w:rsid w:val="007E7553"/>
    <w:rsid w:val="007E75A5"/>
    <w:rsid w:val="007E7685"/>
    <w:rsid w:val="007F079E"/>
    <w:rsid w:val="007F1457"/>
    <w:rsid w:val="007F1869"/>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82A"/>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9AA"/>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49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95"/>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352"/>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2D41"/>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087"/>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AF4"/>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13"/>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5D42"/>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04C"/>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2A21"/>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E8D"/>
    <w:rsid w:val="00945F01"/>
    <w:rsid w:val="00945F96"/>
    <w:rsid w:val="0094607C"/>
    <w:rsid w:val="00946543"/>
    <w:rsid w:val="00946719"/>
    <w:rsid w:val="009467DC"/>
    <w:rsid w:val="00946A34"/>
    <w:rsid w:val="00947988"/>
    <w:rsid w:val="00947A83"/>
    <w:rsid w:val="00947C72"/>
    <w:rsid w:val="00947CF2"/>
    <w:rsid w:val="00947E30"/>
    <w:rsid w:val="00947EE6"/>
    <w:rsid w:val="009501F8"/>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4F1"/>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AAA"/>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16C2"/>
    <w:rsid w:val="009E223C"/>
    <w:rsid w:val="009E2354"/>
    <w:rsid w:val="009E23CA"/>
    <w:rsid w:val="009E29D0"/>
    <w:rsid w:val="009E2D3E"/>
    <w:rsid w:val="009E2D79"/>
    <w:rsid w:val="009E37B2"/>
    <w:rsid w:val="009E38D0"/>
    <w:rsid w:val="009E3AFE"/>
    <w:rsid w:val="009E3EB1"/>
    <w:rsid w:val="009E41F5"/>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2A5E"/>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2"/>
    <w:rsid w:val="00A2318E"/>
    <w:rsid w:val="00A2321E"/>
    <w:rsid w:val="00A2325A"/>
    <w:rsid w:val="00A23A8B"/>
    <w:rsid w:val="00A23E37"/>
    <w:rsid w:val="00A24024"/>
    <w:rsid w:val="00A2402B"/>
    <w:rsid w:val="00A2427B"/>
    <w:rsid w:val="00A243A0"/>
    <w:rsid w:val="00A24653"/>
    <w:rsid w:val="00A24813"/>
    <w:rsid w:val="00A24A09"/>
    <w:rsid w:val="00A2556F"/>
    <w:rsid w:val="00A256E3"/>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23A"/>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AE3"/>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8EA"/>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5A"/>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D21"/>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B69"/>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7E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7F5"/>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306"/>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61"/>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7D2"/>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338"/>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89F"/>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54A"/>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543"/>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90"/>
    <w:rsid w:val="00CC7596"/>
    <w:rsid w:val="00CC7787"/>
    <w:rsid w:val="00CC7872"/>
    <w:rsid w:val="00CC7BDB"/>
    <w:rsid w:val="00CC7D0C"/>
    <w:rsid w:val="00CC7DB8"/>
    <w:rsid w:val="00CD0754"/>
    <w:rsid w:val="00CD0979"/>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3D4"/>
    <w:rsid w:val="00CE6E91"/>
    <w:rsid w:val="00CE7163"/>
    <w:rsid w:val="00CE720B"/>
    <w:rsid w:val="00CE779B"/>
    <w:rsid w:val="00CE78EA"/>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7BA"/>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A0E"/>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95B"/>
    <w:rsid w:val="00D62A02"/>
    <w:rsid w:val="00D62C0F"/>
    <w:rsid w:val="00D62CD2"/>
    <w:rsid w:val="00D632B7"/>
    <w:rsid w:val="00D637DD"/>
    <w:rsid w:val="00D64204"/>
    <w:rsid w:val="00D6425F"/>
    <w:rsid w:val="00D642C4"/>
    <w:rsid w:val="00D645C2"/>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599"/>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920"/>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7CC"/>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08"/>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7AF"/>
    <w:rsid w:val="00E008E0"/>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BF6"/>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183"/>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5764B"/>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C97"/>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6AB"/>
    <w:rsid w:val="00E82811"/>
    <w:rsid w:val="00E828F0"/>
    <w:rsid w:val="00E82955"/>
    <w:rsid w:val="00E8300C"/>
    <w:rsid w:val="00E832F8"/>
    <w:rsid w:val="00E83327"/>
    <w:rsid w:val="00E835CA"/>
    <w:rsid w:val="00E8377F"/>
    <w:rsid w:val="00E8383B"/>
    <w:rsid w:val="00E838E2"/>
    <w:rsid w:val="00E839A1"/>
    <w:rsid w:val="00E84062"/>
    <w:rsid w:val="00E8468F"/>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1E3"/>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055"/>
    <w:rsid w:val="00EA61DE"/>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B74"/>
    <w:rsid w:val="00EC2C26"/>
    <w:rsid w:val="00EC308E"/>
    <w:rsid w:val="00EC3861"/>
    <w:rsid w:val="00EC3B5D"/>
    <w:rsid w:val="00EC437D"/>
    <w:rsid w:val="00EC4F9F"/>
    <w:rsid w:val="00EC509C"/>
    <w:rsid w:val="00EC5301"/>
    <w:rsid w:val="00EC5417"/>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B7B"/>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2A7"/>
    <w:rsid w:val="00F15864"/>
    <w:rsid w:val="00F15FC2"/>
    <w:rsid w:val="00F15FED"/>
    <w:rsid w:val="00F1614C"/>
    <w:rsid w:val="00F16364"/>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9D0"/>
    <w:rsid w:val="00F40CF7"/>
    <w:rsid w:val="00F413DE"/>
    <w:rsid w:val="00F41917"/>
    <w:rsid w:val="00F41951"/>
    <w:rsid w:val="00F41FB5"/>
    <w:rsid w:val="00F421B1"/>
    <w:rsid w:val="00F422BC"/>
    <w:rsid w:val="00F426A7"/>
    <w:rsid w:val="00F42D5C"/>
    <w:rsid w:val="00F4324C"/>
    <w:rsid w:val="00F43AFE"/>
    <w:rsid w:val="00F44027"/>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3A6D"/>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1E29"/>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0D"/>
    <w:rsid w:val="00FB5365"/>
    <w:rsid w:val="00FB56B3"/>
    <w:rsid w:val="00FB5978"/>
    <w:rsid w:val="00FB5C39"/>
    <w:rsid w:val="00FB637B"/>
    <w:rsid w:val="00FB6902"/>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A"/>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2FD0"/>
    <w:rsid w:val="00FE307C"/>
    <w:rsid w:val="00FE3517"/>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0B3A"/>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paragraph" w:styleId="Listaconvietas2">
    <w:name w:val="List Bullet 2"/>
    <w:basedOn w:val="Normal"/>
    <w:uiPriority w:val="99"/>
    <w:unhideWhenUsed/>
    <w:rsid w:val="00F73A6D"/>
    <w:pPr>
      <w:numPr>
        <w:numId w:val="43"/>
      </w:numPr>
      <w:contextualSpacing/>
    </w:pPr>
    <w:rPr>
      <w:lang w:eastAsia="es-MX"/>
    </w:rPr>
  </w:style>
  <w:style w:type="paragraph" w:customStyle="1" w:styleId="Citas">
    <w:name w:val="Citas"/>
    <w:basedOn w:val="Normal"/>
    <w:qFormat/>
    <w:rsid w:val="00CE78EA"/>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091857">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80932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1934136">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026113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35623">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9670326">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5123732">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124355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15306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LERMA/art_92_viii.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8F94-7A39-4FC0-AF82-3959DE08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71</Pages>
  <Words>17100</Words>
  <Characters>94054</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2023-06-16T15:59:00Z</cp:lastPrinted>
  <dcterms:created xsi:type="dcterms:W3CDTF">2023-06-13T00:57:00Z</dcterms:created>
  <dcterms:modified xsi:type="dcterms:W3CDTF">2023-06-23T16:33:00Z</dcterms:modified>
</cp:coreProperties>
</file>