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4036404F" w:rsidR="00E93FC1" w:rsidRPr="001953C1" w:rsidRDefault="00E93FC1" w:rsidP="00730D0C">
      <w:pPr>
        <w:tabs>
          <w:tab w:val="left" w:pos="0"/>
        </w:tabs>
        <w:spacing w:before="240" w:after="240" w:line="360" w:lineRule="auto"/>
        <w:jc w:val="both"/>
        <w:rPr>
          <w:rFonts w:ascii="Palatino Linotype" w:hAnsi="Palatino Linotype"/>
        </w:rPr>
      </w:pPr>
      <w:r w:rsidRPr="001953C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8E4583" w:rsidRPr="001953C1">
        <w:rPr>
          <w:rFonts w:ascii="Palatino Linotype" w:hAnsi="Palatino Linotype"/>
        </w:rPr>
        <w:t>trece</w:t>
      </w:r>
      <w:r w:rsidR="009161C7" w:rsidRPr="001953C1">
        <w:rPr>
          <w:rFonts w:ascii="Palatino Linotype" w:hAnsi="Palatino Linotype"/>
        </w:rPr>
        <w:t xml:space="preserve"> </w:t>
      </w:r>
      <w:r w:rsidR="007872B8" w:rsidRPr="001953C1">
        <w:rPr>
          <w:rFonts w:ascii="Palatino Linotype" w:hAnsi="Palatino Linotype"/>
        </w:rPr>
        <w:t>(</w:t>
      </w:r>
      <w:r w:rsidR="008E4583" w:rsidRPr="001953C1">
        <w:rPr>
          <w:rFonts w:ascii="Palatino Linotype" w:hAnsi="Palatino Linotype"/>
        </w:rPr>
        <w:t>13</w:t>
      </w:r>
      <w:r w:rsidR="007872B8" w:rsidRPr="001953C1">
        <w:rPr>
          <w:rFonts w:ascii="Palatino Linotype" w:hAnsi="Palatino Linotype"/>
        </w:rPr>
        <w:t>) de</w:t>
      </w:r>
      <w:r w:rsidR="009161C7" w:rsidRPr="001953C1">
        <w:rPr>
          <w:rFonts w:ascii="Palatino Linotype" w:hAnsi="Palatino Linotype"/>
        </w:rPr>
        <w:t xml:space="preserve"> </w:t>
      </w:r>
      <w:r w:rsidR="00381D74" w:rsidRPr="001953C1">
        <w:rPr>
          <w:rFonts w:ascii="Palatino Linotype" w:hAnsi="Palatino Linotype"/>
        </w:rPr>
        <w:t>septiembre</w:t>
      </w:r>
      <w:r w:rsidR="00CB7E79" w:rsidRPr="001953C1">
        <w:rPr>
          <w:rFonts w:ascii="Palatino Linotype" w:hAnsi="Palatino Linotype"/>
        </w:rPr>
        <w:t xml:space="preserve"> </w:t>
      </w:r>
      <w:r w:rsidR="00E42703" w:rsidRPr="001953C1">
        <w:rPr>
          <w:rFonts w:ascii="Palatino Linotype" w:hAnsi="Palatino Linotype"/>
        </w:rPr>
        <w:t>de dos mil veinti</w:t>
      </w:r>
      <w:r w:rsidR="00686B08" w:rsidRPr="001953C1">
        <w:rPr>
          <w:rFonts w:ascii="Palatino Linotype" w:hAnsi="Palatino Linotype"/>
        </w:rPr>
        <w:t>trés</w:t>
      </w:r>
      <w:r w:rsidR="004F050E" w:rsidRPr="001953C1">
        <w:rPr>
          <w:rFonts w:ascii="Palatino Linotype" w:hAnsi="Palatino Linotype"/>
        </w:rPr>
        <w:t xml:space="preserve">. </w:t>
      </w:r>
    </w:p>
    <w:p w14:paraId="2157DA54" w14:textId="47D3E9CC" w:rsidR="00E93FC1" w:rsidRPr="001953C1" w:rsidRDefault="00E93FC1" w:rsidP="00730D0C">
      <w:pPr>
        <w:spacing w:before="240" w:after="240" w:line="360" w:lineRule="auto"/>
        <w:jc w:val="both"/>
        <w:rPr>
          <w:rFonts w:ascii="Palatino Linotype" w:hAnsi="Palatino Linotype"/>
        </w:rPr>
      </w:pPr>
      <w:r w:rsidRPr="001953C1">
        <w:rPr>
          <w:rFonts w:ascii="Palatino Linotype" w:hAnsi="Palatino Linotype"/>
          <w:b/>
        </w:rPr>
        <w:t>VISTO</w:t>
      </w:r>
      <w:r w:rsidRPr="001953C1">
        <w:rPr>
          <w:rFonts w:ascii="Palatino Linotype" w:hAnsi="Palatino Linotype"/>
        </w:rPr>
        <w:t xml:space="preserve"> </w:t>
      </w:r>
      <w:r w:rsidR="00686B08" w:rsidRPr="001953C1">
        <w:rPr>
          <w:rFonts w:ascii="Palatino Linotype" w:hAnsi="Palatino Linotype"/>
        </w:rPr>
        <w:t>el</w:t>
      </w:r>
      <w:r w:rsidRPr="001953C1">
        <w:rPr>
          <w:rFonts w:ascii="Palatino Linotype" w:hAnsi="Palatino Linotype"/>
        </w:rPr>
        <w:t xml:space="preserve"> expediente electrónico formado con motivo de</w:t>
      </w:r>
      <w:r w:rsidR="00686B08" w:rsidRPr="001953C1">
        <w:rPr>
          <w:rFonts w:ascii="Palatino Linotype" w:hAnsi="Palatino Linotype"/>
        </w:rPr>
        <w:t>l</w:t>
      </w:r>
      <w:r w:rsidRPr="001953C1">
        <w:rPr>
          <w:rFonts w:ascii="Palatino Linotype" w:hAnsi="Palatino Linotype"/>
        </w:rPr>
        <w:t xml:space="preserve"> recurso de revisión </w:t>
      </w:r>
      <w:r w:rsidR="00052206" w:rsidRPr="001953C1">
        <w:rPr>
          <w:rFonts w:ascii="Palatino Linotype" w:hAnsi="Palatino Linotype" w:cs="Arial"/>
          <w:b/>
          <w:bCs/>
        </w:rPr>
        <w:t>0</w:t>
      </w:r>
      <w:r w:rsidR="004930B6" w:rsidRPr="001953C1">
        <w:rPr>
          <w:rFonts w:ascii="Palatino Linotype" w:hAnsi="Palatino Linotype" w:cs="Arial"/>
          <w:b/>
          <w:bCs/>
        </w:rPr>
        <w:t>2483</w:t>
      </w:r>
      <w:r w:rsidRPr="001953C1">
        <w:rPr>
          <w:rFonts w:ascii="Palatino Linotype" w:hAnsi="Palatino Linotype" w:cs="Arial"/>
          <w:b/>
          <w:bCs/>
        </w:rPr>
        <w:t>/INFOEM/IP/RR/202</w:t>
      </w:r>
      <w:r w:rsidR="00052206" w:rsidRPr="001953C1">
        <w:rPr>
          <w:rFonts w:ascii="Palatino Linotype" w:hAnsi="Palatino Linotype" w:cs="Arial"/>
          <w:b/>
          <w:bCs/>
        </w:rPr>
        <w:t>3</w:t>
      </w:r>
      <w:r w:rsidR="008025E4" w:rsidRPr="001953C1">
        <w:rPr>
          <w:rFonts w:ascii="Palatino Linotype" w:hAnsi="Palatino Linotype"/>
        </w:rPr>
        <w:t>,</w:t>
      </w:r>
      <w:r w:rsidR="00686B08" w:rsidRPr="001953C1">
        <w:rPr>
          <w:rFonts w:ascii="Palatino Linotype" w:hAnsi="Palatino Linotype"/>
        </w:rPr>
        <w:t xml:space="preserve"> </w:t>
      </w:r>
      <w:r w:rsidRPr="001953C1">
        <w:rPr>
          <w:rFonts w:ascii="Palatino Linotype" w:hAnsi="Palatino Linotype"/>
        </w:rPr>
        <w:t>promovido</w:t>
      </w:r>
      <w:r w:rsidR="00686B08" w:rsidRPr="001953C1">
        <w:rPr>
          <w:rFonts w:ascii="Palatino Linotype" w:hAnsi="Palatino Linotype"/>
        </w:rPr>
        <w:t xml:space="preserve"> </w:t>
      </w:r>
      <w:r w:rsidR="00CC0C20" w:rsidRPr="001953C1">
        <w:rPr>
          <w:rFonts w:ascii="Palatino Linotype" w:hAnsi="Palatino Linotype"/>
        </w:rPr>
        <w:t>por</w:t>
      </w:r>
      <w:r w:rsidRPr="001953C1">
        <w:rPr>
          <w:rFonts w:ascii="Palatino Linotype" w:hAnsi="Palatino Linotype"/>
        </w:rPr>
        <w:t xml:space="preserve"> </w:t>
      </w:r>
      <w:r w:rsidR="00381D74" w:rsidRPr="001953C1">
        <w:rPr>
          <w:rFonts w:ascii="Palatino Linotype" w:eastAsiaTheme="minorEastAsia" w:hAnsi="Palatino Linotype" w:cstheme="minorBidi"/>
          <w:color w:val="000000" w:themeColor="text1"/>
          <w:lang w:val="es-ES_tradnl"/>
        </w:rPr>
        <w:t>un</w:t>
      </w:r>
      <w:r w:rsidR="00381D74" w:rsidRPr="001953C1">
        <w:rPr>
          <w:rFonts w:ascii="Palatino Linotype" w:eastAsiaTheme="minorEastAsia" w:hAnsi="Palatino Linotype" w:cstheme="minorBidi"/>
          <w:b/>
          <w:bCs/>
          <w:color w:val="000000" w:themeColor="text1"/>
          <w:lang w:val="es-ES_tradnl"/>
        </w:rPr>
        <w:t xml:space="preserve"> </w:t>
      </w:r>
      <w:r w:rsidRPr="001953C1">
        <w:rPr>
          <w:rFonts w:ascii="Palatino Linotype" w:hAnsi="Palatino Linotype"/>
          <w:b/>
        </w:rPr>
        <w:t>R</w:t>
      </w:r>
      <w:r w:rsidR="008D2239" w:rsidRPr="001953C1">
        <w:rPr>
          <w:rFonts w:ascii="Palatino Linotype" w:hAnsi="Palatino Linotype"/>
          <w:b/>
        </w:rPr>
        <w:t>ECURRENTE</w:t>
      </w:r>
      <w:r w:rsidR="008025E4" w:rsidRPr="001953C1">
        <w:rPr>
          <w:rFonts w:ascii="Palatino Linotype" w:hAnsi="Palatino Linotype"/>
        </w:rPr>
        <w:t>,</w:t>
      </w:r>
      <w:r w:rsidRPr="001953C1">
        <w:rPr>
          <w:rFonts w:ascii="Palatino Linotype" w:hAnsi="Palatino Linotype"/>
        </w:rPr>
        <w:t xml:space="preserve"> en contra de</w:t>
      </w:r>
      <w:r w:rsidR="00686B08" w:rsidRPr="001953C1">
        <w:rPr>
          <w:rFonts w:ascii="Palatino Linotype" w:hAnsi="Palatino Linotype"/>
        </w:rPr>
        <w:t xml:space="preserve"> la</w:t>
      </w:r>
      <w:r w:rsidRPr="001953C1">
        <w:rPr>
          <w:rFonts w:ascii="Palatino Linotype" w:hAnsi="Palatino Linotype" w:cs="Arial"/>
        </w:rPr>
        <w:t xml:space="preserve"> respuesta de</w:t>
      </w:r>
      <w:r w:rsidR="009161C7" w:rsidRPr="001953C1">
        <w:rPr>
          <w:rFonts w:ascii="Palatino Linotype" w:hAnsi="Palatino Linotype" w:cs="Arial"/>
        </w:rPr>
        <w:t>l</w:t>
      </w:r>
      <w:r w:rsidRPr="001953C1">
        <w:rPr>
          <w:rFonts w:ascii="Palatino Linotype" w:hAnsi="Palatino Linotype" w:cs="Arial"/>
        </w:rPr>
        <w:t xml:space="preserve"> </w:t>
      </w:r>
      <w:r w:rsidR="00847ABF" w:rsidRPr="001953C1">
        <w:rPr>
          <w:rFonts w:ascii="Palatino Linotype" w:hAnsi="Palatino Linotype" w:cs="Arial"/>
          <w:b/>
          <w:bCs/>
        </w:rPr>
        <w:t>Ayuntamiento de</w:t>
      </w:r>
      <w:r w:rsidR="00847ABF" w:rsidRPr="001953C1">
        <w:rPr>
          <w:rFonts w:ascii="Palatino Linotype" w:hAnsi="Palatino Linotype" w:cs="Arial"/>
        </w:rPr>
        <w:t xml:space="preserve"> </w:t>
      </w:r>
      <w:r w:rsidR="00381D74" w:rsidRPr="001953C1">
        <w:rPr>
          <w:rFonts w:ascii="Palatino Linotype" w:eastAsia="Calibri" w:hAnsi="Palatino Linotype" w:cs="Tahoma"/>
          <w:b/>
          <w:bCs/>
          <w:lang w:eastAsia="en-US"/>
        </w:rPr>
        <w:t>Zinacantepec</w:t>
      </w:r>
      <w:r w:rsidRPr="001953C1">
        <w:rPr>
          <w:rFonts w:ascii="Palatino Linotype" w:hAnsi="Palatino Linotype" w:cs="Arial"/>
          <w:b/>
        </w:rPr>
        <w:t xml:space="preserve">, </w:t>
      </w:r>
      <w:r w:rsidRPr="001953C1">
        <w:rPr>
          <w:rFonts w:ascii="Palatino Linotype" w:hAnsi="Palatino Linotype"/>
        </w:rPr>
        <w:t>en lo sucesivo el</w:t>
      </w:r>
      <w:r w:rsidRPr="001953C1">
        <w:rPr>
          <w:rFonts w:ascii="Palatino Linotype" w:hAnsi="Palatino Linotype"/>
          <w:b/>
        </w:rPr>
        <w:t xml:space="preserve"> SUJETO OBLIGADO, </w:t>
      </w:r>
      <w:r w:rsidRPr="001953C1">
        <w:rPr>
          <w:rFonts w:ascii="Palatino Linotype" w:hAnsi="Palatino Linotype"/>
        </w:rPr>
        <w:t>se procede a dictar la presente resolució</w:t>
      </w:r>
      <w:r w:rsidR="004F050E" w:rsidRPr="001953C1">
        <w:rPr>
          <w:rFonts w:ascii="Palatino Linotype" w:hAnsi="Palatino Linotype"/>
        </w:rPr>
        <w:t xml:space="preserve">n, con base en los siguientes: </w:t>
      </w:r>
    </w:p>
    <w:p w14:paraId="425F8129" w14:textId="77777777" w:rsidR="00E93FC1" w:rsidRPr="001953C1"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1953C1">
        <w:rPr>
          <w:rFonts w:ascii="Palatino Linotype" w:hAnsi="Palatino Linotype"/>
          <w:b/>
          <w:lang w:eastAsia="en-US"/>
        </w:rPr>
        <w:t>ANTECEDENTES</w:t>
      </w:r>
      <w:bookmarkEnd w:id="0"/>
      <w:bookmarkEnd w:id="1"/>
      <w:bookmarkEnd w:id="2"/>
      <w:bookmarkEnd w:id="3"/>
    </w:p>
    <w:p w14:paraId="64EAE805" w14:textId="1AF82F2F" w:rsidR="00E93FC1" w:rsidRPr="001953C1"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1953C1">
        <w:rPr>
          <w:rFonts w:ascii="Palatino Linotype" w:eastAsia="Calibri" w:hAnsi="Palatino Linotype" w:cs="Arial"/>
          <w:lang w:val="es-ES"/>
        </w:rPr>
        <w:t xml:space="preserve">El </w:t>
      </w:r>
      <w:r w:rsidR="00381D74" w:rsidRPr="001953C1">
        <w:rPr>
          <w:rFonts w:ascii="Palatino Linotype" w:eastAsia="Calibri" w:hAnsi="Palatino Linotype" w:cs="Arial"/>
          <w:lang w:val="es-ES"/>
        </w:rPr>
        <w:t>uno</w:t>
      </w:r>
      <w:r w:rsidR="00CB7E79" w:rsidRPr="001953C1">
        <w:rPr>
          <w:rFonts w:ascii="Palatino Linotype" w:eastAsia="Calibri" w:hAnsi="Palatino Linotype" w:cs="Arial"/>
          <w:lang w:val="es-ES"/>
        </w:rPr>
        <w:t xml:space="preserve"> </w:t>
      </w:r>
      <w:r w:rsidR="007872B8" w:rsidRPr="001953C1">
        <w:rPr>
          <w:rFonts w:ascii="Palatino Linotype" w:eastAsia="Calibri" w:hAnsi="Palatino Linotype" w:cs="Arial"/>
          <w:lang w:val="es-ES"/>
        </w:rPr>
        <w:t>(</w:t>
      </w:r>
      <w:r w:rsidR="00381D74" w:rsidRPr="001953C1">
        <w:rPr>
          <w:rFonts w:ascii="Palatino Linotype" w:eastAsia="Calibri" w:hAnsi="Palatino Linotype" w:cs="Arial"/>
          <w:lang w:val="es-ES"/>
        </w:rPr>
        <w:t>01</w:t>
      </w:r>
      <w:r w:rsidR="004F050E" w:rsidRPr="001953C1">
        <w:rPr>
          <w:rFonts w:ascii="Palatino Linotype" w:eastAsia="Calibri" w:hAnsi="Palatino Linotype" w:cs="Arial"/>
          <w:lang w:val="es-ES"/>
        </w:rPr>
        <w:t xml:space="preserve">) de </w:t>
      </w:r>
      <w:r w:rsidR="00381D74" w:rsidRPr="001953C1">
        <w:rPr>
          <w:rFonts w:ascii="Palatino Linotype" w:eastAsia="Calibri" w:hAnsi="Palatino Linotype" w:cs="Arial"/>
          <w:lang w:val="es-ES"/>
        </w:rPr>
        <w:t xml:space="preserve">marzo </w:t>
      </w:r>
      <w:r w:rsidR="00E93FC1" w:rsidRPr="001953C1">
        <w:rPr>
          <w:rFonts w:ascii="Palatino Linotype" w:eastAsia="Calibri" w:hAnsi="Palatino Linotype" w:cs="Arial"/>
          <w:lang w:val="es-ES"/>
        </w:rPr>
        <w:t>de dos mil veint</w:t>
      </w:r>
      <w:r w:rsidR="00052206" w:rsidRPr="001953C1">
        <w:rPr>
          <w:rFonts w:ascii="Palatino Linotype" w:eastAsia="Calibri" w:hAnsi="Palatino Linotype" w:cs="Arial"/>
          <w:lang w:val="es-ES"/>
        </w:rPr>
        <w:t>itrés</w:t>
      </w:r>
      <w:r w:rsidR="00E93FC1" w:rsidRPr="001953C1">
        <w:rPr>
          <w:rFonts w:ascii="Palatino Linotype" w:eastAsia="Calibri" w:hAnsi="Palatino Linotype" w:cs="Arial"/>
          <w:lang w:val="es-ES"/>
        </w:rPr>
        <w:t>,</w:t>
      </w:r>
      <w:r w:rsidR="00E93FC1" w:rsidRPr="001953C1">
        <w:rPr>
          <w:rFonts w:ascii="Palatino Linotype" w:eastAsia="Calibri" w:hAnsi="Palatino Linotype"/>
          <w:lang w:val="es-ES"/>
        </w:rPr>
        <w:t xml:space="preserve"> </w:t>
      </w:r>
      <w:r w:rsidR="00E93FC1" w:rsidRPr="001953C1">
        <w:rPr>
          <w:rFonts w:ascii="Palatino Linotype" w:hAnsi="Palatino Linotype"/>
        </w:rPr>
        <w:t>el</w:t>
      </w:r>
      <w:r w:rsidR="00E93FC1" w:rsidRPr="001953C1">
        <w:rPr>
          <w:rFonts w:ascii="Palatino Linotype" w:hAnsi="Palatino Linotype"/>
          <w:b/>
        </w:rPr>
        <w:t xml:space="preserve"> </w:t>
      </w:r>
      <w:r w:rsidR="00D11F51" w:rsidRPr="001953C1">
        <w:rPr>
          <w:rFonts w:ascii="Palatino Linotype" w:hAnsi="Palatino Linotype"/>
          <w:b/>
          <w:bCs/>
        </w:rPr>
        <w:t>RECURRENTE</w:t>
      </w:r>
      <w:r w:rsidR="00E93FC1" w:rsidRPr="001953C1">
        <w:rPr>
          <w:rFonts w:ascii="Palatino Linotype" w:hAnsi="Palatino Linotype"/>
          <w:b/>
          <w:bCs/>
        </w:rPr>
        <w:t xml:space="preserve"> </w:t>
      </w:r>
      <w:r w:rsidR="00E93FC1" w:rsidRPr="001953C1">
        <w:rPr>
          <w:rFonts w:ascii="Palatino Linotype" w:hAnsi="Palatino Linotype"/>
        </w:rPr>
        <w:t>presentó</w:t>
      </w:r>
      <w:r w:rsidR="00E93FC1" w:rsidRPr="001953C1">
        <w:rPr>
          <w:rFonts w:ascii="Palatino Linotype" w:hAnsi="Palatino Linotype"/>
          <w:b/>
        </w:rPr>
        <w:t xml:space="preserve"> </w:t>
      </w:r>
      <w:r w:rsidR="00E93FC1" w:rsidRPr="001953C1">
        <w:rPr>
          <w:rFonts w:ascii="Palatino Linotype" w:eastAsia="Calibri" w:hAnsi="Palatino Linotype" w:cs="Arial"/>
          <w:lang w:val="es-ES"/>
        </w:rPr>
        <w:t xml:space="preserve">ante el </w:t>
      </w:r>
      <w:r w:rsidR="00E93FC1" w:rsidRPr="001953C1">
        <w:rPr>
          <w:rFonts w:ascii="Palatino Linotype" w:eastAsia="Calibri" w:hAnsi="Palatino Linotype" w:cs="Arial"/>
          <w:b/>
          <w:lang w:val="es-ES"/>
        </w:rPr>
        <w:t>SUJETO OBLIGADO,</w:t>
      </w:r>
      <w:r w:rsidR="00E93FC1" w:rsidRPr="001953C1">
        <w:rPr>
          <w:rFonts w:ascii="Palatino Linotype" w:eastAsia="Calibri" w:hAnsi="Palatino Linotype" w:cs="Arial"/>
        </w:rPr>
        <w:t xml:space="preserve"> </w:t>
      </w:r>
      <w:r w:rsidRPr="001953C1">
        <w:rPr>
          <w:rFonts w:ascii="Palatino Linotype" w:eastAsia="Calibri" w:hAnsi="Palatino Linotype" w:cs="Arial"/>
        </w:rPr>
        <w:t xml:space="preserve">a través de la </w:t>
      </w:r>
      <w:r w:rsidR="007A3D32" w:rsidRPr="001953C1">
        <w:rPr>
          <w:rFonts w:ascii="Palatino Linotype" w:eastAsia="Calibri" w:hAnsi="Palatino Linotype" w:cs="Arial"/>
        </w:rPr>
        <w:t>Plataforma digital Sistema de Acceso a la Información Mexiquense (SAIMEX),</w:t>
      </w:r>
      <w:r w:rsidR="00E93FC1" w:rsidRPr="001953C1">
        <w:rPr>
          <w:rFonts w:ascii="Palatino Linotype" w:eastAsia="Calibri" w:hAnsi="Palatino Linotype" w:cs="Arial"/>
          <w:lang w:val="es-ES"/>
        </w:rPr>
        <w:t xml:space="preserve"> la solicitud de información pública registrad</w:t>
      </w:r>
      <w:r w:rsidR="00686B08" w:rsidRPr="001953C1">
        <w:rPr>
          <w:rFonts w:ascii="Palatino Linotype" w:eastAsia="Calibri" w:hAnsi="Palatino Linotype" w:cs="Arial"/>
          <w:lang w:val="es-ES"/>
        </w:rPr>
        <w:t>a</w:t>
      </w:r>
      <w:r w:rsidR="00E93FC1" w:rsidRPr="001953C1">
        <w:rPr>
          <w:rFonts w:ascii="Palatino Linotype" w:eastAsia="Calibri" w:hAnsi="Palatino Linotype" w:cs="Arial"/>
          <w:lang w:val="es-ES"/>
        </w:rPr>
        <w:t xml:space="preserve"> con </w:t>
      </w:r>
      <w:r w:rsidR="00686B08" w:rsidRPr="001953C1">
        <w:rPr>
          <w:rFonts w:ascii="Palatino Linotype" w:eastAsia="Calibri" w:hAnsi="Palatino Linotype" w:cs="Arial"/>
          <w:lang w:val="es-ES"/>
        </w:rPr>
        <w:t>el</w:t>
      </w:r>
      <w:r w:rsidR="00E93FC1" w:rsidRPr="001953C1">
        <w:rPr>
          <w:rFonts w:ascii="Palatino Linotype" w:eastAsia="Calibri" w:hAnsi="Palatino Linotype" w:cs="Arial"/>
          <w:lang w:val="es-ES"/>
        </w:rPr>
        <w:t xml:space="preserve"> número </w:t>
      </w:r>
      <w:r w:rsidR="00731106" w:rsidRPr="001953C1">
        <w:rPr>
          <w:rFonts w:ascii="Palatino Linotype" w:hAnsi="Palatino Linotype"/>
          <w:b/>
          <w:bCs/>
        </w:rPr>
        <w:t>0</w:t>
      </w:r>
      <w:r w:rsidR="00052206" w:rsidRPr="001953C1">
        <w:rPr>
          <w:rFonts w:ascii="Palatino Linotype" w:hAnsi="Palatino Linotype"/>
          <w:b/>
          <w:bCs/>
        </w:rPr>
        <w:t>0</w:t>
      </w:r>
      <w:r w:rsidR="00381D74" w:rsidRPr="001953C1">
        <w:rPr>
          <w:rFonts w:ascii="Palatino Linotype" w:hAnsi="Palatino Linotype"/>
          <w:b/>
          <w:bCs/>
        </w:rPr>
        <w:t>311</w:t>
      </w:r>
      <w:r w:rsidR="001846CB" w:rsidRPr="001953C1">
        <w:rPr>
          <w:rFonts w:ascii="Palatino Linotype" w:hAnsi="Palatino Linotype"/>
          <w:b/>
          <w:bCs/>
        </w:rPr>
        <w:t>/</w:t>
      </w:r>
      <w:r w:rsidR="00381D74" w:rsidRPr="001953C1">
        <w:rPr>
          <w:rFonts w:ascii="Palatino Linotype" w:hAnsi="Palatino Linotype"/>
          <w:b/>
          <w:bCs/>
        </w:rPr>
        <w:t>ZINACANT</w:t>
      </w:r>
      <w:r w:rsidR="001846CB" w:rsidRPr="001953C1">
        <w:rPr>
          <w:rFonts w:ascii="Palatino Linotype" w:hAnsi="Palatino Linotype"/>
          <w:b/>
          <w:bCs/>
        </w:rPr>
        <w:t>/IP/202</w:t>
      </w:r>
      <w:r w:rsidR="00052206" w:rsidRPr="001953C1">
        <w:rPr>
          <w:rFonts w:ascii="Palatino Linotype" w:hAnsi="Palatino Linotype"/>
          <w:b/>
          <w:bCs/>
        </w:rPr>
        <w:t>3</w:t>
      </w:r>
      <w:r w:rsidR="00731106" w:rsidRPr="001953C1">
        <w:rPr>
          <w:rFonts w:ascii="Palatino Linotype" w:hAnsi="Palatino Linotype"/>
          <w:b/>
          <w:bCs/>
        </w:rPr>
        <w:t>,</w:t>
      </w:r>
      <w:r w:rsidR="00686B08" w:rsidRPr="001953C1">
        <w:rPr>
          <w:rFonts w:ascii="Palatino Linotype" w:eastAsia="Calibri" w:hAnsi="Palatino Linotype" w:cs="Arial"/>
          <w:lang w:val="es-ES"/>
        </w:rPr>
        <w:t xml:space="preserve"> </w:t>
      </w:r>
      <w:r w:rsidR="008025E4" w:rsidRPr="001953C1">
        <w:rPr>
          <w:rFonts w:ascii="Palatino Linotype" w:eastAsia="Calibri" w:hAnsi="Palatino Linotype" w:cs="Arial"/>
          <w:lang w:val="es-ES"/>
        </w:rPr>
        <w:t>en la que</w:t>
      </w:r>
      <w:r w:rsidR="00E93FC1" w:rsidRPr="001953C1">
        <w:rPr>
          <w:rFonts w:ascii="Palatino Linotype" w:eastAsia="Calibri" w:hAnsi="Palatino Linotype" w:cs="Arial"/>
          <w:lang w:val="es-ES"/>
        </w:rPr>
        <w:t xml:space="preserve"> se solicitó:</w:t>
      </w:r>
    </w:p>
    <w:p w14:paraId="45234F90" w14:textId="77777777" w:rsidR="001846CB" w:rsidRPr="001953C1" w:rsidRDefault="001846CB" w:rsidP="0047361F">
      <w:pPr>
        <w:ind w:right="539"/>
        <w:jc w:val="both"/>
        <w:rPr>
          <w:rFonts w:ascii="Palatino Linotype" w:eastAsia="Calibri" w:hAnsi="Palatino Linotype" w:cs="Arial"/>
        </w:rPr>
      </w:pPr>
    </w:p>
    <w:p w14:paraId="50328B31" w14:textId="13CA713A" w:rsidR="000E3DDC" w:rsidRPr="001953C1" w:rsidRDefault="00686B08" w:rsidP="00D11F51">
      <w:pPr>
        <w:ind w:left="567" w:right="539"/>
        <w:jc w:val="both"/>
        <w:rPr>
          <w:rFonts w:ascii="Palatino Linotype" w:hAnsi="Palatino Linotype"/>
          <w:i/>
          <w:iCs/>
          <w:color w:val="000000"/>
          <w:szCs w:val="22"/>
        </w:rPr>
      </w:pPr>
      <w:r w:rsidRPr="001953C1">
        <w:rPr>
          <w:rFonts w:ascii="Palatino Linotype" w:hAnsi="Palatino Linotype"/>
          <w:i/>
          <w:iCs/>
          <w:color w:val="000000"/>
          <w:szCs w:val="22"/>
        </w:rPr>
        <w:t>“</w:t>
      </w:r>
      <w:r w:rsidR="00D11F51" w:rsidRPr="001953C1">
        <w:rPr>
          <w:rFonts w:ascii="Palatino Linotype" w:hAnsi="Palatino Linotype"/>
          <w:i/>
          <w:iCs/>
          <w:color w:val="000000"/>
          <w:szCs w:val="22"/>
        </w:rPr>
        <w:t>S</w:t>
      </w:r>
      <w:r w:rsidR="00381D74" w:rsidRPr="001953C1">
        <w:rPr>
          <w:rFonts w:ascii="Palatino Linotype" w:hAnsi="Palatino Linotype"/>
          <w:i/>
          <w:iCs/>
          <w:color w:val="000000"/>
          <w:szCs w:val="22"/>
        </w:rPr>
        <w:t>olicito el perfil de puestos del Ayuntamiento de Zinacantepec, así cómo los expedientes de personal de los Directores (as), Subdirectores (as), Coordinadores (as) y Jefes y Jefas de Departamento de la presente Administración Municipal.</w:t>
      </w:r>
      <w:r w:rsidRPr="001953C1">
        <w:rPr>
          <w:rFonts w:ascii="Palatino Linotype" w:hAnsi="Palatino Linotype"/>
          <w:i/>
          <w:iCs/>
          <w:color w:val="000000"/>
          <w:szCs w:val="22"/>
        </w:rPr>
        <w:t>” (Sic)</w:t>
      </w:r>
    </w:p>
    <w:p w14:paraId="287A8F47" w14:textId="77777777" w:rsidR="000E3DDC" w:rsidRPr="001953C1" w:rsidRDefault="000E3DDC" w:rsidP="00686B08">
      <w:pPr>
        <w:ind w:right="539"/>
        <w:jc w:val="both"/>
        <w:rPr>
          <w:rFonts w:ascii="Palatino Linotype" w:hAnsi="Palatino Linotype"/>
          <w:sz w:val="22"/>
          <w:szCs w:val="22"/>
        </w:rPr>
      </w:pPr>
    </w:p>
    <w:p w14:paraId="73BE9FBE" w14:textId="0ACD7D11" w:rsidR="00954B71" w:rsidRPr="001953C1" w:rsidRDefault="00E93FC1" w:rsidP="00D11F51">
      <w:pPr>
        <w:pStyle w:val="Prrafodelista"/>
        <w:numPr>
          <w:ilvl w:val="0"/>
          <w:numId w:val="1"/>
        </w:numPr>
        <w:spacing w:before="240" w:after="240" w:line="360" w:lineRule="auto"/>
        <w:ind w:left="0" w:firstLine="0"/>
        <w:jc w:val="both"/>
        <w:rPr>
          <w:rFonts w:ascii="Palatino Linotype" w:hAnsi="Palatino Linotype" w:cs="Arial"/>
          <w:i/>
          <w:sz w:val="24"/>
        </w:rPr>
      </w:pPr>
      <w:r w:rsidRPr="001953C1">
        <w:rPr>
          <w:rFonts w:ascii="Palatino Linotype" w:hAnsi="Palatino Linotype" w:cs="Arial"/>
          <w:sz w:val="24"/>
        </w:rPr>
        <w:t xml:space="preserve">Se hace constar que se señaló como modalidad de entrega de la información a través </w:t>
      </w:r>
      <w:r w:rsidR="00E919FF" w:rsidRPr="001953C1">
        <w:rPr>
          <w:rFonts w:ascii="Palatino Linotype" w:hAnsi="Palatino Linotype" w:cs="Arial"/>
          <w:sz w:val="24"/>
        </w:rPr>
        <w:t xml:space="preserve">del Sistema de Acceso a la Información Mexiquense </w:t>
      </w:r>
      <w:r w:rsidR="00E919FF" w:rsidRPr="001953C1">
        <w:rPr>
          <w:rFonts w:ascii="Palatino Linotype" w:hAnsi="Palatino Linotype" w:cs="Arial"/>
          <w:b/>
          <w:bCs/>
          <w:sz w:val="24"/>
        </w:rPr>
        <w:t>(SAIMEX).</w:t>
      </w:r>
    </w:p>
    <w:p w14:paraId="45A19BDB" w14:textId="41446927" w:rsidR="00417DC5" w:rsidRPr="001953C1" w:rsidRDefault="00417DC5" w:rsidP="00417DC5">
      <w:pPr>
        <w:tabs>
          <w:tab w:val="left" w:pos="0"/>
        </w:tabs>
        <w:spacing w:before="240" w:after="240" w:line="360" w:lineRule="auto"/>
        <w:ind w:right="34"/>
        <w:contextualSpacing/>
        <w:jc w:val="both"/>
        <w:rPr>
          <w:rFonts w:ascii="Palatino Linotype" w:hAnsi="Palatino Linotype" w:cs="Arial"/>
          <w:b/>
          <w:lang w:val="es-ES"/>
        </w:rPr>
      </w:pPr>
    </w:p>
    <w:p w14:paraId="6F43E0D4" w14:textId="74F2AF50" w:rsidR="00381D74" w:rsidRPr="001953C1" w:rsidRDefault="00381D74"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Cs/>
          <w:lang w:val="es-ES"/>
        </w:rPr>
      </w:pPr>
      <w:r w:rsidRPr="001953C1">
        <w:rPr>
          <w:rFonts w:ascii="Palatino Linotype" w:hAnsi="Palatino Linotype" w:cs="Arial"/>
          <w:bCs/>
          <w:lang w:val="es-ES"/>
        </w:rPr>
        <w:t>El dieciséis (16) de marzo de dos mil veintitrés, el</w:t>
      </w:r>
      <w:r w:rsidRPr="001953C1">
        <w:rPr>
          <w:rFonts w:ascii="Palatino Linotype" w:hAnsi="Palatino Linotype" w:cs="Arial"/>
          <w:b/>
          <w:lang w:val="es-ES"/>
        </w:rPr>
        <w:t xml:space="preserve"> SUJETO </w:t>
      </w:r>
      <w:r w:rsidRPr="001953C1">
        <w:rPr>
          <w:rFonts w:ascii="Palatino Linotype" w:hAnsi="Palatino Linotype" w:cs="Arial"/>
          <w:b/>
          <w:bCs/>
          <w:lang w:val="es-ES"/>
        </w:rPr>
        <w:t>OBLIGADO</w:t>
      </w:r>
      <w:r w:rsidRPr="001953C1">
        <w:rPr>
          <w:rFonts w:ascii="Palatino Linotype" w:hAnsi="Palatino Linotype" w:cs="Arial"/>
          <w:bCs/>
          <w:lang w:val="es-ES"/>
        </w:rPr>
        <w:t xml:space="preserve"> realizó un requerimiento de aclaración, en los siguientes términos:</w:t>
      </w:r>
    </w:p>
    <w:p w14:paraId="3532AC93" w14:textId="77777777" w:rsidR="00381D74" w:rsidRPr="001953C1" w:rsidRDefault="00381D74" w:rsidP="00381D74">
      <w:pPr>
        <w:pStyle w:val="Prrafodelista"/>
        <w:rPr>
          <w:rFonts w:ascii="Palatino Linotype" w:hAnsi="Palatino Linotype" w:cs="Arial"/>
          <w:b/>
          <w:lang w:val="es-ES"/>
        </w:rPr>
      </w:pPr>
    </w:p>
    <w:p w14:paraId="1D3C8122" w14:textId="5F7163E1" w:rsidR="00381D74" w:rsidRPr="001953C1" w:rsidRDefault="00381D74" w:rsidP="00381D74">
      <w:pPr>
        <w:tabs>
          <w:tab w:val="left" w:pos="142"/>
        </w:tabs>
        <w:spacing w:before="240" w:after="240"/>
        <w:ind w:left="567" w:right="539"/>
        <w:contextualSpacing/>
        <w:jc w:val="both"/>
        <w:rPr>
          <w:rFonts w:ascii="Palatino Linotype" w:hAnsi="Palatino Linotype"/>
          <w:bCs/>
          <w:i/>
          <w:iCs/>
          <w:color w:val="000000"/>
          <w:sz w:val="22"/>
          <w:szCs w:val="22"/>
        </w:rPr>
      </w:pPr>
      <w:r w:rsidRPr="001953C1">
        <w:rPr>
          <w:rFonts w:ascii="Palatino Linotype" w:hAnsi="Palatino Linotype" w:cs="Arial"/>
          <w:bCs/>
          <w:i/>
          <w:iCs/>
          <w:sz w:val="22"/>
          <w:szCs w:val="22"/>
          <w:lang w:val="es-ES"/>
        </w:rPr>
        <w:lastRenderedPageBreak/>
        <w:t xml:space="preserve">“… Este </w:t>
      </w:r>
      <w:r w:rsidRPr="001953C1">
        <w:rPr>
          <w:rFonts w:ascii="Palatino Linotype" w:hAnsi="Palatino Linotype"/>
          <w:bCs/>
          <w:i/>
          <w:iCs/>
          <w:color w:val="000000"/>
          <w:sz w:val="22"/>
          <w:szCs w:val="22"/>
        </w:rPr>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C119252" w14:textId="6927169F" w:rsidR="00381D74" w:rsidRPr="001953C1" w:rsidRDefault="00381D74" w:rsidP="00C90BC8">
      <w:pPr>
        <w:tabs>
          <w:tab w:val="left" w:pos="142"/>
        </w:tabs>
        <w:spacing w:before="240" w:after="240"/>
        <w:ind w:right="539"/>
        <w:contextualSpacing/>
        <w:jc w:val="both"/>
        <w:rPr>
          <w:rFonts w:ascii="Palatino Linotype" w:hAnsi="Palatino Linotype"/>
          <w:bCs/>
          <w:i/>
          <w:iCs/>
          <w:color w:val="000000"/>
          <w:sz w:val="22"/>
          <w:szCs w:val="22"/>
        </w:rPr>
      </w:pPr>
    </w:p>
    <w:p w14:paraId="1B9BD2DE" w14:textId="6ADDC344" w:rsidR="00381D74" w:rsidRPr="001953C1" w:rsidRDefault="00381D74" w:rsidP="00381D74">
      <w:pPr>
        <w:tabs>
          <w:tab w:val="left" w:pos="142"/>
        </w:tabs>
        <w:spacing w:before="240" w:after="240"/>
        <w:ind w:left="567" w:right="539"/>
        <w:contextualSpacing/>
        <w:jc w:val="both"/>
        <w:rPr>
          <w:rFonts w:ascii="Palatino Linotype" w:hAnsi="Palatino Linotype" w:cs="Arial"/>
          <w:bCs/>
          <w:i/>
          <w:iCs/>
          <w:sz w:val="22"/>
          <w:szCs w:val="22"/>
          <w:lang w:val="es-ES"/>
        </w:rPr>
      </w:pPr>
      <w:r w:rsidRPr="001953C1">
        <w:rPr>
          <w:rFonts w:ascii="Palatino Linotype" w:hAnsi="Palatino Linotype"/>
          <w:bCs/>
          <w:i/>
          <w:iCs/>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1A1510EA" w14:textId="77777777" w:rsidR="00381D74" w:rsidRPr="001953C1" w:rsidRDefault="00381D74" w:rsidP="00C90BC8">
      <w:pPr>
        <w:rPr>
          <w:rFonts w:ascii="Palatino Linotype" w:eastAsia="Calibri" w:hAnsi="Palatino Linotype" w:cs="Arial"/>
          <w:lang w:val="es-AR"/>
        </w:rPr>
      </w:pPr>
    </w:p>
    <w:p w14:paraId="2FC38B7A" w14:textId="088DB9BE" w:rsidR="001D0C98" w:rsidRPr="001953C1" w:rsidRDefault="001D0C98" w:rsidP="001D0C98">
      <w:pPr>
        <w:numPr>
          <w:ilvl w:val="0"/>
          <w:numId w:val="1"/>
        </w:numPr>
        <w:tabs>
          <w:tab w:val="left" w:pos="0"/>
        </w:tabs>
        <w:spacing w:before="240" w:after="240" w:line="360" w:lineRule="auto"/>
        <w:ind w:left="0" w:right="34" w:firstLine="0"/>
        <w:contextualSpacing/>
        <w:jc w:val="both"/>
        <w:rPr>
          <w:rFonts w:ascii="Palatino Linotype" w:hAnsi="Palatino Linotype" w:cs="Arial"/>
          <w:bCs/>
          <w:lang w:val="es-ES"/>
        </w:rPr>
      </w:pPr>
      <w:r w:rsidRPr="001953C1">
        <w:rPr>
          <w:rFonts w:ascii="Palatino Linotype" w:hAnsi="Palatino Linotype" w:cs="Arial"/>
          <w:bCs/>
          <w:lang w:val="es-ES"/>
        </w:rPr>
        <w:t>El veintiuno (21) de marzo de dos mil veintitrés, el</w:t>
      </w:r>
      <w:r w:rsidRPr="001953C1">
        <w:rPr>
          <w:rFonts w:ascii="Palatino Linotype" w:hAnsi="Palatino Linotype" w:cs="Arial"/>
          <w:b/>
          <w:lang w:val="es-ES"/>
        </w:rPr>
        <w:t xml:space="preserve"> RECURRENTE </w:t>
      </w:r>
      <w:r w:rsidRPr="001953C1">
        <w:rPr>
          <w:rFonts w:ascii="Palatino Linotype" w:hAnsi="Palatino Linotype" w:cs="Arial"/>
          <w:bCs/>
          <w:lang w:val="es-ES"/>
        </w:rPr>
        <w:t>atendió el requerimiento de aclaración, en los siguientes términos.</w:t>
      </w:r>
    </w:p>
    <w:p w14:paraId="401B58CF" w14:textId="742ACC2C" w:rsidR="001D0C98" w:rsidRPr="001953C1" w:rsidRDefault="001D0C98" w:rsidP="001D0C98">
      <w:pPr>
        <w:tabs>
          <w:tab w:val="left" w:pos="0"/>
        </w:tabs>
        <w:spacing w:before="240" w:after="240" w:line="360" w:lineRule="auto"/>
        <w:ind w:right="34"/>
        <w:contextualSpacing/>
        <w:jc w:val="both"/>
        <w:rPr>
          <w:rFonts w:ascii="Palatino Linotype" w:hAnsi="Palatino Linotype" w:cs="Arial"/>
          <w:bCs/>
          <w:lang w:val="es-ES"/>
        </w:rPr>
      </w:pPr>
    </w:p>
    <w:p w14:paraId="28E79F0F" w14:textId="2B336E14" w:rsidR="001D0C98" w:rsidRPr="001953C1" w:rsidRDefault="001D0C98" w:rsidP="001D0C98">
      <w:pPr>
        <w:tabs>
          <w:tab w:val="left" w:pos="2552"/>
        </w:tabs>
        <w:spacing w:before="240" w:after="240"/>
        <w:ind w:left="567" w:right="539"/>
        <w:contextualSpacing/>
        <w:jc w:val="both"/>
        <w:rPr>
          <w:rFonts w:ascii="Palatino Linotype" w:hAnsi="Palatino Linotype" w:cs="Arial"/>
          <w:bCs/>
          <w:i/>
          <w:iCs/>
          <w:sz w:val="22"/>
          <w:szCs w:val="22"/>
          <w:lang w:val="es-ES"/>
        </w:rPr>
      </w:pPr>
      <w:r w:rsidRPr="001953C1">
        <w:rPr>
          <w:rFonts w:ascii="Palatino Linotype" w:hAnsi="Palatino Linotype" w:cs="Arial"/>
          <w:bCs/>
          <w:i/>
          <w:iCs/>
          <w:sz w:val="22"/>
          <w:szCs w:val="22"/>
          <w:lang w:val="es-ES"/>
        </w:rPr>
        <w:t xml:space="preserve">“La </w:t>
      </w:r>
      <w:r w:rsidRPr="001953C1">
        <w:rPr>
          <w:rFonts w:ascii="Palatino Linotype" w:hAnsi="Palatino Linotype"/>
          <w:i/>
          <w:iCs/>
          <w:color w:val="000000"/>
          <w:sz w:val="22"/>
          <w:szCs w:val="22"/>
        </w:rPr>
        <w:t>solicitud es muy clara NECESITO LOS EXPEDIENTES DE PERSONAL DE TODOS LOS SERVIDORES Y SERVIDORAS PÚBLICAS QUE SON MANDO MEDIO Y SUPERIOR DE LA ACTUAL ADMINISTRACIÓN MUNICIPAL, ASI COMO EL PERFIL DE PUESTO VIGENTE DE SU AYUNTAMIENTO.” (Sic)</w:t>
      </w:r>
    </w:p>
    <w:p w14:paraId="72A03E94" w14:textId="77777777" w:rsidR="001D0C98" w:rsidRPr="001953C1" w:rsidRDefault="001D0C98" w:rsidP="001D0C98">
      <w:pPr>
        <w:tabs>
          <w:tab w:val="left" w:pos="0"/>
        </w:tabs>
        <w:spacing w:before="240" w:after="240" w:line="360" w:lineRule="auto"/>
        <w:ind w:right="34"/>
        <w:contextualSpacing/>
        <w:jc w:val="both"/>
        <w:rPr>
          <w:rFonts w:ascii="Palatino Linotype" w:hAnsi="Palatino Linotype" w:cs="Arial"/>
          <w:b/>
          <w:lang w:val="es-ES"/>
        </w:rPr>
      </w:pPr>
    </w:p>
    <w:p w14:paraId="3DABE6FC" w14:textId="261D034A" w:rsidR="001D0C98" w:rsidRPr="001953C1" w:rsidRDefault="001D0C98"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Cs/>
          <w:lang w:val="es-ES"/>
        </w:rPr>
      </w:pPr>
      <w:r w:rsidRPr="001953C1">
        <w:rPr>
          <w:rFonts w:ascii="Palatino Linotype" w:hAnsi="Palatino Linotype" w:cs="Arial"/>
          <w:bCs/>
          <w:lang w:val="es-ES"/>
        </w:rPr>
        <w:t>El diez (10) de abril de dos mil veintitrés, el</w:t>
      </w:r>
      <w:r w:rsidRPr="001953C1">
        <w:rPr>
          <w:rFonts w:ascii="Palatino Linotype" w:hAnsi="Palatino Linotype" w:cs="Arial"/>
          <w:b/>
          <w:lang w:val="es-ES"/>
        </w:rPr>
        <w:t xml:space="preserve"> SUJETO OBLIGADO </w:t>
      </w:r>
      <w:r w:rsidRPr="001953C1">
        <w:rPr>
          <w:rFonts w:ascii="Palatino Linotype" w:hAnsi="Palatino Linotype" w:cs="Arial"/>
          <w:bCs/>
          <w:lang w:val="es-ES"/>
        </w:rPr>
        <w:t>realizó un requerimiento de información al Servidor Público Habilitado.</w:t>
      </w:r>
    </w:p>
    <w:p w14:paraId="4213E94D" w14:textId="77777777" w:rsidR="001D0C98" w:rsidRPr="001953C1" w:rsidRDefault="001D0C98" w:rsidP="001D0C98">
      <w:pPr>
        <w:tabs>
          <w:tab w:val="left" w:pos="0"/>
        </w:tabs>
        <w:spacing w:before="240" w:after="240" w:line="360" w:lineRule="auto"/>
        <w:ind w:right="34"/>
        <w:contextualSpacing/>
        <w:jc w:val="both"/>
        <w:rPr>
          <w:rFonts w:ascii="Palatino Linotype" w:hAnsi="Palatino Linotype" w:cs="Arial"/>
          <w:bCs/>
          <w:lang w:val="es-ES"/>
        </w:rPr>
      </w:pPr>
    </w:p>
    <w:p w14:paraId="548B1FC9" w14:textId="10EA0A63" w:rsidR="001D0C98" w:rsidRPr="001953C1" w:rsidRDefault="001D0C98" w:rsidP="001D0C98">
      <w:pPr>
        <w:tabs>
          <w:tab w:val="left" w:pos="0"/>
        </w:tabs>
        <w:spacing w:before="240" w:after="240" w:line="360" w:lineRule="auto"/>
        <w:ind w:right="34"/>
        <w:contextualSpacing/>
        <w:jc w:val="both"/>
        <w:rPr>
          <w:rFonts w:ascii="Palatino Linotype" w:hAnsi="Palatino Linotype" w:cs="Arial"/>
          <w:b/>
          <w:lang w:val="es-ES"/>
        </w:rPr>
      </w:pPr>
      <w:r w:rsidRPr="001953C1">
        <w:rPr>
          <w:rFonts w:ascii="Palatino Linotype" w:hAnsi="Palatino Linotype" w:cs="Arial"/>
          <w:b/>
          <w:noProof/>
        </w:rPr>
        <w:drawing>
          <wp:inline distT="0" distB="0" distL="0" distR="0" wp14:anchorId="0847EC2D" wp14:editId="4A547C12">
            <wp:extent cx="5742940" cy="487680"/>
            <wp:effectExtent l="12700" t="12700" r="1016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5742940" cy="487680"/>
                    </a:xfrm>
                    <a:prstGeom prst="rect">
                      <a:avLst/>
                    </a:prstGeom>
                    <a:ln>
                      <a:solidFill>
                        <a:schemeClr val="tx1"/>
                      </a:solidFill>
                    </a:ln>
                  </pic:spPr>
                </pic:pic>
              </a:graphicData>
            </a:graphic>
          </wp:inline>
        </w:drawing>
      </w:r>
    </w:p>
    <w:p w14:paraId="7D9D4284" w14:textId="77777777" w:rsidR="001D0C98" w:rsidRPr="001953C1" w:rsidRDefault="001D0C98" w:rsidP="001D0C98">
      <w:pPr>
        <w:tabs>
          <w:tab w:val="left" w:pos="0"/>
        </w:tabs>
        <w:spacing w:before="240" w:after="240" w:line="360" w:lineRule="auto"/>
        <w:ind w:right="34"/>
        <w:contextualSpacing/>
        <w:jc w:val="both"/>
        <w:rPr>
          <w:rFonts w:ascii="Palatino Linotype" w:hAnsi="Palatino Linotype" w:cs="Arial"/>
          <w:b/>
          <w:lang w:val="es-ES"/>
        </w:rPr>
      </w:pPr>
    </w:p>
    <w:p w14:paraId="40CDAB9E" w14:textId="5248AD20" w:rsidR="00144F92" w:rsidRPr="001953C1" w:rsidRDefault="00144F92"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1953C1">
        <w:rPr>
          <w:rFonts w:ascii="Palatino Linotype" w:hAnsi="Palatino Linotype" w:cs="Arial"/>
          <w:lang w:val="es-ES"/>
        </w:rPr>
        <w:t>El dieciocho (18) de abril de dos mil veintitrés, el</w:t>
      </w:r>
      <w:r w:rsidRPr="001953C1">
        <w:rPr>
          <w:rFonts w:ascii="Palatino Linotype" w:hAnsi="Palatino Linotype" w:cs="Arial"/>
          <w:b/>
          <w:lang w:val="es-ES"/>
        </w:rPr>
        <w:t xml:space="preserve"> SUJETO OBLIGADO </w:t>
      </w:r>
      <w:r w:rsidRPr="001953C1">
        <w:rPr>
          <w:rFonts w:ascii="Palatino Linotype" w:hAnsi="Palatino Linotype" w:cs="Arial"/>
          <w:lang w:val="es-ES"/>
        </w:rPr>
        <w:t>notificó una prórroga para atender la solicitud de información, en los siguientes términos:</w:t>
      </w:r>
    </w:p>
    <w:p w14:paraId="492687D4" w14:textId="77777777" w:rsidR="00144F92" w:rsidRPr="001953C1" w:rsidRDefault="00144F92" w:rsidP="00144F92">
      <w:pPr>
        <w:tabs>
          <w:tab w:val="left" w:pos="0"/>
        </w:tabs>
        <w:spacing w:before="240" w:after="240"/>
        <w:ind w:right="34"/>
        <w:contextualSpacing/>
        <w:jc w:val="both"/>
        <w:rPr>
          <w:rFonts w:ascii="Palatino Linotype" w:hAnsi="Palatino Linotype" w:cs="Arial"/>
          <w:i/>
          <w:sz w:val="28"/>
          <w:lang w:val="es-ES"/>
        </w:rPr>
      </w:pPr>
    </w:p>
    <w:p w14:paraId="32AEBE2A" w14:textId="042472CE" w:rsidR="00144F92" w:rsidRPr="001953C1" w:rsidRDefault="00144F92" w:rsidP="00144F92">
      <w:pPr>
        <w:spacing w:before="240" w:after="240"/>
        <w:ind w:left="567" w:right="539"/>
        <w:contextualSpacing/>
        <w:jc w:val="right"/>
        <w:rPr>
          <w:rFonts w:ascii="Palatino Linotype" w:hAnsi="Palatino Linotype" w:cs="Arial"/>
          <w:i/>
          <w:sz w:val="22"/>
          <w:lang w:val="es-ES"/>
        </w:rPr>
      </w:pPr>
      <w:r w:rsidRPr="001953C1">
        <w:rPr>
          <w:rFonts w:ascii="Palatino Linotype" w:hAnsi="Palatino Linotype" w:cs="Arial"/>
          <w:i/>
          <w:sz w:val="22"/>
          <w:lang w:val="es-ES"/>
        </w:rPr>
        <w:t>“Zinacantepec, México a 18 de Abril de 2023</w:t>
      </w:r>
    </w:p>
    <w:p w14:paraId="74C22925" w14:textId="77777777" w:rsidR="00144F92" w:rsidRPr="001953C1" w:rsidRDefault="00144F92" w:rsidP="00144F92">
      <w:pPr>
        <w:spacing w:before="240" w:after="240"/>
        <w:ind w:left="567" w:right="539"/>
        <w:contextualSpacing/>
        <w:jc w:val="right"/>
        <w:rPr>
          <w:rFonts w:ascii="Palatino Linotype" w:hAnsi="Palatino Linotype" w:cs="Arial"/>
          <w:i/>
          <w:sz w:val="22"/>
          <w:lang w:val="es-ES"/>
        </w:rPr>
      </w:pPr>
      <w:r w:rsidRPr="001953C1">
        <w:rPr>
          <w:rFonts w:ascii="Palatino Linotype" w:hAnsi="Palatino Linotype" w:cs="Arial"/>
          <w:i/>
          <w:sz w:val="22"/>
          <w:lang w:val="es-ES"/>
        </w:rPr>
        <w:lastRenderedPageBreak/>
        <w:t>Nombre del solicitante: C. Solicitante</w:t>
      </w:r>
    </w:p>
    <w:p w14:paraId="57B1731D" w14:textId="77777777" w:rsidR="00144F92" w:rsidRPr="001953C1" w:rsidRDefault="00144F92" w:rsidP="00144F92">
      <w:pPr>
        <w:spacing w:before="240" w:after="240"/>
        <w:ind w:left="567" w:right="539"/>
        <w:contextualSpacing/>
        <w:jc w:val="right"/>
        <w:rPr>
          <w:rFonts w:ascii="Palatino Linotype" w:hAnsi="Palatino Linotype" w:cs="Arial"/>
          <w:i/>
          <w:sz w:val="22"/>
          <w:lang w:val="es-ES"/>
        </w:rPr>
      </w:pPr>
      <w:r w:rsidRPr="001953C1">
        <w:rPr>
          <w:rFonts w:ascii="Palatino Linotype" w:hAnsi="Palatino Linotype" w:cs="Arial"/>
          <w:i/>
          <w:sz w:val="22"/>
          <w:lang w:val="es-ES"/>
        </w:rPr>
        <w:t>Folio de la solicitud: 00311/ZINACANT/IP/2023</w:t>
      </w:r>
    </w:p>
    <w:p w14:paraId="2EC50FF1" w14:textId="77777777" w:rsidR="00144F92" w:rsidRPr="001953C1" w:rsidRDefault="00144F92" w:rsidP="00144F92">
      <w:pPr>
        <w:spacing w:before="240" w:after="240"/>
        <w:ind w:left="567" w:right="539"/>
        <w:contextualSpacing/>
        <w:jc w:val="right"/>
        <w:rPr>
          <w:rFonts w:ascii="Palatino Linotype" w:hAnsi="Palatino Linotype" w:cs="Arial"/>
          <w:i/>
          <w:sz w:val="22"/>
          <w:lang w:val="es-ES"/>
        </w:rPr>
      </w:pPr>
    </w:p>
    <w:p w14:paraId="4D9A1758" w14:textId="77777777" w:rsidR="00144F92" w:rsidRPr="001953C1" w:rsidRDefault="00144F92" w:rsidP="00144F92">
      <w:pPr>
        <w:spacing w:before="240" w:after="240"/>
        <w:ind w:left="567" w:right="539"/>
        <w:contextualSpacing/>
        <w:jc w:val="both"/>
        <w:rPr>
          <w:rFonts w:ascii="Palatino Linotype" w:hAnsi="Palatino Linotype" w:cs="Arial"/>
          <w:b/>
          <w:i/>
          <w:sz w:val="22"/>
          <w:lang w:val="es-ES"/>
        </w:rPr>
      </w:pPr>
      <w:r w:rsidRPr="001953C1">
        <w:rPr>
          <w:rFonts w:ascii="Palatino Linotype" w:hAnsi="Palatino Linotype" w:cs="Arial"/>
          <w:i/>
          <w:sz w:val="22"/>
          <w:lang w:val="es-ES"/>
        </w:rPr>
        <w:t>Con fundamento en el artículo 163 de la Ley de Transparencia y Acceso a la Información Pública del Estado de México y Municipios</w:t>
      </w:r>
      <w:r w:rsidRPr="001953C1">
        <w:rPr>
          <w:rFonts w:ascii="Palatino Linotype" w:hAnsi="Palatino Linotype" w:cs="Arial"/>
          <w:b/>
          <w:i/>
          <w:sz w:val="22"/>
          <w:lang w:val="es-ES"/>
        </w:rPr>
        <w:t>, se le hace de su conocimiento que el plazo de 15 días hábiles para atender su solicitud de información ha sido prorrogado por 7 días en virtud de las siguientes razones:</w:t>
      </w:r>
    </w:p>
    <w:p w14:paraId="59016F8F" w14:textId="77777777" w:rsidR="00144F92" w:rsidRPr="001953C1" w:rsidRDefault="00144F92" w:rsidP="00144F92">
      <w:pPr>
        <w:spacing w:before="240" w:after="240"/>
        <w:ind w:left="567" w:right="539"/>
        <w:contextualSpacing/>
        <w:jc w:val="both"/>
        <w:rPr>
          <w:rFonts w:ascii="Palatino Linotype" w:hAnsi="Palatino Linotype" w:cs="Arial"/>
          <w:b/>
          <w:i/>
          <w:sz w:val="22"/>
          <w:lang w:val="es-ES"/>
        </w:rPr>
      </w:pPr>
    </w:p>
    <w:p w14:paraId="2B7E75D1" w14:textId="77777777" w:rsidR="00144F92" w:rsidRPr="001953C1" w:rsidRDefault="00144F92" w:rsidP="00144F92">
      <w:pPr>
        <w:spacing w:before="240" w:after="240"/>
        <w:ind w:left="567" w:right="539"/>
        <w:contextualSpacing/>
        <w:jc w:val="both"/>
        <w:rPr>
          <w:rFonts w:ascii="Palatino Linotype" w:hAnsi="Palatino Linotype" w:cs="Arial"/>
          <w:i/>
          <w:sz w:val="22"/>
          <w:lang w:val="es-ES"/>
        </w:rPr>
      </w:pPr>
      <w:r w:rsidRPr="001953C1">
        <w:rPr>
          <w:rFonts w:ascii="Palatino Linotype" w:hAnsi="Palatino Linotype" w:cs="Arial"/>
          <w:i/>
          <w:sz w:val="22"/>
          <w:lang w:val="es-ES"/>
        </w:rPr>
        <w:t>Se le exhorta a dar cabal cumplimiento para estar en posibilidades de dar oportuna respuesta.</w:t>
      </w:r>
    </w:p>
    <w:p w14:paraId="2721A714" w14:textId="77777777" w:rsidR="00144F92" w:rsidRPr="001953C1" w:rsidRDefault="00144F92" w:rsidP="00144F92">
      <w:pPr>
        <w:spacing w:before="240" w:after="240"/>
        <w:ind w:left="567" w:right="539"/>
        <w:contextualSpacing/>
        <w:jc w:val="both"/>
        <w:rPr>
          <w:rFonts w:ascii="Palatino Linotype" w:hAnsi="Palatino Linotype" w:cs="Arial"/>
          <w:i/>
          <w:sz w:val="22"/>
          <w:lang w:val="es-ES"/>
        </w:rPr>
      </w:pPr>
    </w:p>
    <w:p w14:paraId="2D7AAD84" w14:textId="77777777" w:rsidR="00144F92" w:rsidRPr="001953C1" w:rsidRDefault="00144F92" w:rsidP="00144F92">
      <w:pPr>
        <w:spacing w:before="240" w:after="240"/>
        <w:ind w:left="567" w:right="539"/>
        <w:contextualSpacing/>
        <w:jc w:val="both"/>
        <w:rPr>
          <w:rFonts w:ascii="Palatino Linotype" w:hAnsi="Palatino Linotype" w:cs="Arial"/>
          <w:i/>
          <w:sz w:val="22"/>
          <w:lang w:val="es-ES"/>
        </w:rPr>
      </w:pPr>
      <w:r w:rsidRPr="001953C1">
        <w:rPr>
          <w:rFonts w:ascii="Palatino Linotype" w:hAnsi="Palatino Linotype" w:cs="Arial"/>
          <w:i/>
          <w:sz w:val="22"/>
          <w:lang w:val="es-ES"/>
        </w:rPr>
        <w:t>ING. JESUS EMMANUEL ENCASTIN RENDON</w:t>
      </w:r>
    </w:p>
    <w:p w14:paraId="369667A4" w14:textId="3A2E8AB2" w:rsidR="00144F92" w:rsidRPr="001953C1" w:rsidRDefault="00144F92" w:rsidP="00144F92">
      <w:pPr>
        <w:spacing w:before="240" w:after="240"/>
        <w:ind w:left="567" w:right="539"/>
        <w:contextualSpacing/>
        <w:jc w:val="both"/>
        <w:rPr>
          <w:rFonts w:ascii="Palatino Linotype" w:hAnsi="Palatino Linotype" w:cs="Arial"/>
          <w:i/>
          <w:sz w:val="22"/>
          <w:lang w:val="es-ES"/>
        </w:rPr>
      </w:pPr>
      <w:r w:rsidRPr="001953C1">
        <w:rPr>
          <w:rFonts w:ascii="Palatino Linotype" w:hAnsi="Palatino Linotype" w:cs="Arial"/>
          <w:i/>
          <w:sz w:val="22"/>
          <w:lang w:val="es-ES"/>
        </w:rPr>
        <w:t>Responsable de la Unidad de Transparencia” (Sic)</w:t>
      </w:r>
    </w:p>
    <w:p w14:paraId="4312D545" w14:textId="77777777" w:rsidR="00144F92" w:rsidRPr="001953C1" w:rsidRDefault="00144F92" w:rsidP="00144F92">
      <w:pPr>
        <w:tabs>
          <w:tab w:val="left" w:pos="0"/>
        </w:tabs>
        <w:spacing w:before="240" w:after="240" w:line="360" w:lineRule="auto"/>
        <w:ind w:right="34"/>
        <w:contextualSpacing/>
        <w:jc w:val="both"/>
        <w:rPr>
          <w:rFonts w:ascii="Palatino Linotype" w:hAnsi="Palatino Linotype" w:cs="Arial"/>
          <w:lang w:val="es-ES"/>
        </w:rPr>
      </w:pPr>
    </w:p>
    <w:p w14:paraId="2B0DFF38" w14:textId="19D0C72F" w:rsidR="00E93FC1" w:rsidRPr="001953C1"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1953C1">
        <w:rPr>
          <w:rFonts w:ascii="Palatino Linotype" w:eastAsia="Calibri" w:hAnsi="Palatino Linotype" w:cs="Arial"/>
          <w:lang w:val="es-AR"/>
        </w:rPr>
        <w:t>El</w:t>
      </w:r>
      <w:r w:rsidR="00E50E5B" w:rsidRPr="001953C1">
        <w:rPr>
          <w:rFonts w:ascii="Palatino Linotype" w:hAnsi="Palatino Linotype" w:cs="Arial"/>
          <w:lang w:val="es-ES"/>
        </w:rPr>
        <w:t xml:space="preserve"> </w:t>
      </w:r>
      <w:r w:rsidR="001D0C98" w:rsidRPr="001953C1">
        <w:rPr>
          <w:rFonts w:ascii="Palatino Linotype" w:hAnsi="Palatino Linotype" w:cs="Arial"/>
          <w:lang w:val="es-ES"/>
        </w:rPr>
        <w:t>veintisiete</w:t>
      </w:r>
      <w:r w:rsidR="00CF2C45" w:rsidRPr="001953C1">
        <w:rPr>
          <w:rFonts w:ascii="Palatino Linotype" w:hAnsi="Palatino Linotype" w:cs="Arial"/>
          <w:lang w:val="es-ES"/>
        </w:rPr>
        <w:t xml:space="preserve"> </w:t>
      </w:r>
      <w:r w:rsidR="001D1BE5" w:rsidRPr="001953C1">
        <w:rPr>
          <w:rFonts w:ascii="Palatino Linotype" w:hAnsi="Palatino Linotype" w:cs="Arial"/>
          <w:lang w:val="es-ES"/>
        </w:rPr>
        <w:t>(</w:t>
      </w:r>
      <w:r w:rsidR="00D11F51" w:rsidRPr="001953C1">
        <w:rPr>
          <w:rFonts w:ascii="Palatino Linotype" w:hAnsi="Palatino Linotype" w:cs="Arial"/>
          <w:lang w:val="es-ES"/>
        </w:rPr>
        <w:t>2</w:t>
      </w:r>
      <w:r w:rsidR="001D0C98" w:rsidRPr="001953C1">
        <w:rPr>
          <w:rFonts w:ascii="Palatino Linotype" w:hAnsi="Palatino Linotype" w:cs="Arial"/>
          <w:lang w:val="es-ES"/>
        </w:rPr>
        <w:t>7</w:t>
      </w:r>
      <w:r w:rsidR="001D1BE5" w:rsidRPr="001953C1">
        <w:rPr>
          <w:rFonts w:ascii="Palatino Linotype" w:hAnsi="Palatino Linotype" w:cs="Arial"/>
          <w:lang w:val="es-ES"/>
        </w:rPr>
        <w:t xml:space="preserve">) </w:t>
      </w:r>
      <w:r w:rsidR="00686B08" w:rsidRPr="001953C1">
        <w:rPr>
          <w:rFonts w:ascii="Palatino Linotype" w:hAnsi="Palatino Linotype" w:cs="Arial"/>
          <w:lang w:val="es-ES"/>
        </w:rPr>
        <w:t xml:space="preserve">de </w:t>
      </w:r>
      <w:r w:rsidR="001D0C98" w:rsidRPr="001953C1">
        <w:rPr>
          <w:rFonts w:ascii="Palatino Linotype" w:hAnsi="Palatino Linotype" w:cs="Arial"/>
          <w:lang w:val="es-ES"/>
        </w:rPr>
        <w:t xml:space="preserve">abril </w:t>
      </w:r>
      <w:r w:rsidR="00686B08" w:rsidRPr="001953C1">
        <w:rPr>
          <w:rFonts w:ascii="Palatino Linotype" w:hAnsi="Palatino Linotype" w:cs="Arial"/>
          <w:lang w:val="es-ES"/>
        </w:rPr>
        <w:t>de</w:t>
      </w:r>
      <w:r w:rsidR="003D572E" w:rsidRPr="001953C1">
        <w:rPr>
          <w:rFonts w:ascii="Palatino Linotype" w:hAnsi="Palatino Linotype" w:cs="Arial"/>
          <w:lang w:val="es-ES"/>
        </w:rPr>
        <w:t xml:space="preserve"> dos mil veinti</w:t>
      </w:r>
      <w:r w:rsidR="00052206" w:rsidRPr="001953C1">
        <w:rPr>
          <w:rFonts w:ascii="Palatino Linotype" w:hAnsi="Palatino Linotype" w:cs="Arial"/>
          <w:lang w:val="es-ES"/>
        </w:rPr>
        <w:t>trés</w:t>
      </w:r>
      <w:r w:rsidRPr="001953C1">
        <w:rPr>
          <w:rFonts w:ascii="Palatino Linotype" w:hAnsi="Palatino Linotype" w:cs="Arial"/>
          <w:lang w:val="es-ES"/>
        </w:rPr>
        <w:t xml:space="preserve">, el </w:t>
      </w:r>
      <w:r w:rsidRPr="001953C1">
        <w:rPr>
          <w:rFonts w:ascii="Palatino Linotype" w:hAnsi="Palatino Linotype" w:cs="Arial"/>
          <w:b/>
          <w:lang w:val="es-ES"/>
        </w:rPr>
        <w:t xml:space="preserve">SUJETO OBLIGADO </w:t>
      </w:r>
      <w:bookmarkStart w:id="4" w:name="_Toc472500652"/>
      <w:bookmarkStart w:id="5" w:name="_Toc472427085"/>
      <w:bookmarkStart w:id="6" w:name="_Toc462307683"/>
      <w:r w:rsidRPr="001953C1">
        <w:rPr>
          <w:rFonts w:ascii="Palatino Linotype" w:hAnsi="Palatino Linotype" w:cs="Arial"/>
          <w:lang w:val="es-ES"/>
        </w:rPr>
        <w:t>dio respuesta a la solicitud</w:t>
      </w:r>
      <w:r w:rsidR="001D0C98" w:rsidRPr="001953C1">
        <w:rPr>
          <w:rFonts w:ascii="Palatino Linotype" w:hAnsi="Palatino Linotype" w:cs="Arial"/>
          <w:lang w:val="es-ES"/>
        </w:rPr>
        <w:t xml:space="preserve"> de información</w:t>
      </w:r>
      <w:r w:rsidR="00D11F51" w:rsidRPr="001953C1">
        <w:rPr>
          <w:rFonts w:ascii="Palatino Linotype" w:hAnsi="Palatino Linotype" w:cs="Arial"/>
          <w:lang w:val="es-ES"/>
        </w:rPr>
        <w:t xml:space="preserve">, </w:t>
      </w:r>
      <w:r w:rsidRPr="001953C1">
        <w:rPr>
          <w:rFonts w:ascii="Palatino Linotype" w:hAnsi="Palatino Linotype" w:cs="Arial"/>
          <w:lang w:val="es-ES"/>
        </w:rPr>
        <w:t>en l</w:t>
      </w:r>
      <w:r w:rsidR="00954B71" w:rsidRPr="001953C1">
        <w:rPr>
          <w:rFonts w:ascii="Palatino Linotype" w:hAnsi="Palatino Linotype" w:cs="Arial"/>
          <w:lang w:val="es-ES"/>
        </w:rPr>
        <w:t>os</w:t>
      </w:r>
      <w:r w:rsidRPr="001953C1">
        <w:rPr>
          <w:rFonts w:ascii="Palatino Linotype" w:hAnsi="Palatino Linotype" w:cs="Arial"/>
          <w:lang w:val="es-ES"/>
        </w:rPr>
        <w:t xml:space="preserve"> siguiente</w:t>
      </w:r>
      <w:r w:rsidR="00954B71" w:rsidRPr="001953C1">
        <w:rPr>
          <w:rFonts w:ascii="Palatino Linotype" w:hAnsi="Palatino Linotype" w:cs="Arial"/>
          <w:lang w:val="es-ES"/>
        </w:rPr>
        <w:t>s términos</w:t>
      </w:r>
      <w:r w:rsidRPr="001953C1">
        <w:rPr>
          <w:rFonts w:ascii="Palatino Linotype" w:hAnsi="Palatino Linotype" w:cs="Arial"/>
          <w:lang w:val="es-ES"/>
        </w:rPr>
        <w:t>:</w:t>
      </w:r>
    </w:p>
    <w:p w14:paraId="35ECE393" w14:textId="77777777" w:rsidR="00052206" w:rsidRPr="001953C1" w:rsidRDefault="00052206" w:rsidP="00052206">
      <w:pPr>
        <w:tabs>
          <w:tab w:val="left" w:pos="0"/>
        </w:tabs>
        <w:spacing w:before="240" w:after="240" w:line="360" w:lineRule="auto"/>
        <w:ind w:right="34"/>
        <w:contextualSpacing/>
        <w:jc w:val="both"/>
        <w:rPr>
          <w:rFonts w:ascii="Palatino Linotype" w:hAnsi="Palatino Linotype" w:cs="Arial"/>
          <w:b/>
          <w:lang w:val="es-ES"/>
        </w:rPr>
      </w:pPr>
    </w:p>
    <w:p w14:paraId="00A0DF01" w14:textId="41EE1B70" w:rsidR="00CB7E79" w:rsidRPr="001953C1" w:rsidRDefault="00052206" w:rsidP="00052206">
      <w:pPr>
        <w:ind w:left="567" w:right="539"/>
        <w:jc w:val="both"/>
        <w:rPr>
          <w:rFonts w:ascii="Palatino Linotype" w:hAnsi="Palatino Linotype"/>
          <w:i/>
          <w:iCs/>
          <w:color w:val="000000"/>
          <w:sz w:val="22"/>
          <w:szCs w:val="22"/>
        </w:rPr>
      </w:pPr>
      <w:r w:rsidRPr="001953C1">
        <w:rPr>
          <w:rFonts w:ascii="Palatino Linotype" w:hAnsi="Palatino Linotype"/>
          <w:i/>
          <w:iCs/>
          <w:color w:val="000000"/>
          <w:sz w:val="22"/>
          <w:szCs w:val="22"/>
        </w:rPr>
        <w:t>“</w:t>
      </w:r>
      <w:r w:rsidR="00D11F51" w:rsidRPr="001953C1">
        <w:rPr>
          <w:rFonts w:ascii="Palatino Linotype" w:hAnsi="Palatino Linotype"/>
          <w:i/>
          <w:iCs/>
          <w:color w:val="000000"/>
          <w:sz w:val="22"/>
          <w:szCs w:val="22"/>
        </w:rPr>
        <w:t>…</w:t>
      </w:r>
      <w:r w:rsidR="001D0C98" w:rsidRPr="001953C1">
        <w:rPr>
          <w:rFonts w:ascii="Palatino Linotype" w:hAnsi="Palatino Linotype"/>
          <w:i/>
          <w:iCs/>
          <w:color w:val="000000"/>
          <w:sz w:val="22"/>
          <w:szCs w:val="22"/>
        </w:rPr>
        <w:t>Se adjunta la respuesta a la solicitud interpuesta a través de esta plataforma digital</w:t>
      </w:r>
      <w:r w:rsidR="00D11F51" w:rsidRPr="001953C1">
        <w:rPr>
          <w:rFonts w:ascii="Palatino Linotype" w:hAnsi="Palatino Linotype"/>
          <w:i/>
          <w:iCs/>
          <w:color w:val="000000"/>
          <w:sz w:val="22"/>
          <w:szCs w:val="22"/>
        </w:rPr>
        <w:t>...</w:t>
      </w:r>
      <w:r w:rsidRPr="001953C1">
        <w:rPr>
          <w:rFonts w:ascii="Palatino Linotype" w:hAnsi="Palatino Linotype"/>
          <w:i/>
          <w:iCs/>
          <w:color w:val="000000"/>
          <w:sz w:val="22"/>
          <w:szCs w:val="22"/>
        </w:rPr>
        <w:t xml:space="preserve"> </w:t>
      </w:r>
      <w:r w:rsidR="00686B08" w:rsidRPr="001953C1">
        <w:rPr>
          <w:rFonts w:ascii="Palatino Linotype" w:hAnsi="Palatino Linotype"/>
          <w:i/>
          <w:iCs/>
          <w:color w:val="000000"/>
          <w:sz w:val="22"/>
          <w:szCs w:val="22"/>
        </w:rPr>
        <w:t>” (Sic)</w:t>
      </w:r>
    </w:p>
    <w:p w14:paraId="4D8FED6E" w14:textId="669F61DD" w:rsidR="00686B08" w:rsidRPr="001953C1" w:rsidRDefault="00686B08" w:rsidP="00052206">
      <w:pPr>
        <w:ind w:right="539"/>
        <w:jc w:val="both"/>
        <w:rPr>
          <w:rFonts w:ascii="Palatino Linotype" w:hAnsi="Palatino Linotype"/>
          <w:i/>
          <w:iCs/>
          <w:color w:val="000000"/>
          <w:sz w:val="22"/>
          <w:szCs w:val="22"/>
        </w:rPr>
      </w:pPr>
    </w:p>
    <w:p w14:paraId="0B7A54BF" w14:textId="4B76BAB2" w:rsidR="001D0C98" w:rsidRPr="001953C1" w:rsidRDefault="001D0C98" w:rsidP="00052206">
      <w:pPr>
        <w:ind w:right="539"/>
        <w:jc w:val="both"/>
        <w:rPr>
          <w:rFonts w:ascii="Palatino Linotype" w:hAnsi="Palatino Linotype"/>
          <w:iCs/>
          <w:color w:val="000000"/>
          <w:sz w:val="22"/>
          <w:szCs w:val="22"/>
        </w:rPr>
      </w:pPr>
      <w:r w:rsidRPr="001953C1">
        <w:rPr>
          <w:rFonts w:ascii="Palatino Linotype" w:hAnsi="Palatino Linotype"/>
          <w:iCs/>
          <w:color w:val="000000"/>
          <w:sz w:val="22"/>
          <w:szCs w:val="22"/>
        </w:rPr>
        <w:t>Archivos electrónicos adjuntos:</w:t>
      </w:r>
    </w:p>
    <w:p w14:paraId="24E51C8D" w14:textId="0485178E" w:rsidR="001D0C98" w:rsidRPr="001953C1" w:rsidRDefault="001D0C98" w:rsidP="004930B6">
      <w:pPr>
        <w:ind w:right="539"/>
        <w:jc w:val="both"/>
        <w:rPr>
          <w:rFonts w:ascii="Palatino Linotype" w:hAnsi="Palatino Linotype"/>
          <w:b/>
          <w:bCs/>
          <w:i/>
          <w:iCs/>
          <w:color w:val="000000" w:themeColor="text1"/>
          <w:sz w:val="22"/>
          <w:szCs w:val="22"/>
        </w:rPr>
      </w:pPr>
    </w:p>
    <w:p w14:paraId="24CBC4F5" w14:textId="53DE3860" w:rsidR="001D0C98" w:rsidRPr="001953C1" w:rsidRDefault="00762F79" w:rsidP="001D0C98">
      <w:pPr>
        <w:ind w:left="567" w:right="539"/>
        <w:jc w:val="both"/>
        <w:rPr>
          <w:rFonts w:ascii="Palatino Linotype" w:hAnsi="Palatino Linotype"/>
          <w:color w:val="000000" w:themeColor="text1"/>
          <w:sz w:val="22"/>
          <w:szCs w:val="22"/>
        </w:rPr>
      </w:pPr>
      <w:hyperlink r:id="rId9" w:tgtFrame="_blank" w:history="1">
        <w:r w:rsidR="001D0C98" w:rsidRPr="001953C1">
          <w:rPr>
            <w:rStyle w:val="Hipervnculo"/>
            <w:rFonts w:ascii="Palatino Linotype" w:hAnsi="Palatino Linotype" w:cs="Arial"/>
            <w:b/>
            <w:bCs/>
            <w:color w:val="000000" w:themeColor="text1"/>
            <w:sz w:val="22"/>
            <w:szCs w:val="22"/>
            <w:u w:val="none"/>
          </w:rPr>
          <w:t>20230427193130770.pdf</w:t>
        </w:r>
      </w:hyperlink>
      <w:r w:rsidR="001D0C98" w:rsidRPr="001953C1">
        <w:rPr>
          <w:rFonts w:ascii="Palatino Linotype" w:hAnsi="Palatino Linotype"/>
          <w:b/>
          <w:bCs/>
          <w:color w:val="000000" w:themeColor="text1"/>
          <w:sz w:val="22"/>
          <w:szCs w:val="22"/>
        </w:rPr>
        <w:t xml:space="preserve">: </w:t>
      </w:r>
      <w:r w:rsidR="001D0C98" w:rsidRPr="001953C1">
        <w:rPr>
          <w:rFonts w:ascii="Palatino Linotype" w:hAnsi="Palatino Linotype"/>
          <w:color w:val="000000" w:themeColor="text1"/>
          <w:sz w:val="22"/>
          <w:szCs w:val="22"/>
        </w:rPr>
        <w:t xml:space="preserve">Oficio número ZIN/DA/0663/2023 del 29 de marzo de 2023, por medio del cual, se informó al Titular de la Unidad de </w:t>
      </w:r>
      <w:r w:rsidR="00C90BC8" w:rsidRPr="001953C1">
        <w:rPr>
          <w:rFonts w:ascii="Palatino Linotype" w:hAnsi="Palatino Linotype"/>
          <w:color w:val="000000" w:themeColor="text1"/>
          <w:sz w:val="22"/>
          <w:szCs w:val="22"/>
        </w:rPr>
        <w:t>Transparencia</w:t>
      </w:r>
      <w:r w:rsidR="001D0C98" w:rsidRPr="001953C1">
        <w:rPr>
          <w:rFonts w:ascii="Palatino Linotype" w:hAnsi="Palatino Linotype"/>
          <w:color w:val="000000" w:themeColor="text1"/>
          <w:sz w:val="22"/>
          <w:szCs w:val="22"/>
        </w:rPr>
        <w:t xml:space="preserve"> que los sujeto obligados sólo proporcionarán la información pública que se les requiera y que obre en sus archivos, en el estado en que se encuentre.</w:t>
      </w:r>
    </w:p>
    <w:p w14:paraId="2EAD4E52" w14:textId="77777777" w:rsidR="001D0C98" w:rsidRPr="001953C1" w:rsidRDefault="001D0C98" w:rsidP="001D0C98">
      <w:pPr>
        <w:ind w:left="567" w:right="539"/>
        <w:jc w:val="both"/>
        <w:rPr>
          <w:rFonts w:ascii="Palatino Linotype" w:hAnsi="Palatino Linotype"/>
          <w:b/>
          <w:bCs/>
          <w:color w:val="000000" w:themeColor="text1"/>
          <w:sz w:val="22"/>
          <w:szCs w:val="22"/>
        </w:rPr>
      </w:pPr>
    </w:p>
    <w:p w14:paraId="2697E4E5" w14:textId="0CE04086" w:rsidR="00D11F51" w:rsidRPr="001953C1" w:rsidRDefault="00762F79" w:rsidP="00B014D0">
      <w:pPr>
        <w:ind w:left="567" w:right="539"/>
        <w:jc w:val="both"/>
        <w:rPr>
          <w:rStyle w:val="Hipervnculo"/>
          <w:rFonts w:ascii="Palatino Linotype" w:hAnsi="Palatino Linotype"/>
          <w:b/>
          <w:bCs/>
          <w:color w:val="000000" w:themeColor="text1"/>
          <w:sz w:val="22"/>
          <w:szCs w:val="22"/>
          <w:u w:val="none"/>
        </w:rPr>
      </w:pPr>
      <w:hyperlink r:id="rId10" w:tgtFrame="_blank" w:history="1">
        <w:r w:rsidR="001D0C98" w:rsidRPr="001953C1">
          <w:rPr>
            <w:rStyle w:val="Hipervnculo"/>
            <w:rFonts w:ascii="Palatino Linotype" w:hAnsi="Palatino Linotype" w:cs="Arial"/>
            <w:b/>
            <w:bCs/>
            <w:color w:val="000000" w:themeColor="text1"/>
            <w:sz w:val="22"/>
            <w:szCs w:val="22"/>
            <w:u w:val="none"/>
          </w:rPr>
          <w:t>20230427193123388.pdf</w:t>
        </w:r>
      </w:hyperlink>
      <w:r w:rsidR="001D0C98" w:rsidRPr="001953C1">
        <w:rPr>
          <w:rFonts w:ascii="Palatino Linotype" w:hAnsi="Palatino Linotype"/>
          <w:b/>
          <w:bCs/>
          <w:color w:val="000000" w:themeColor="text1"/>
          <w:sz w:val="22"/>
          <w:szCs w:val="22"/>
        </w:rPr>
        <w:t xml:space="preserve">: </w:t>
      </w:r>
      <w:r w:rsidR="001D0C98" w:rsidRPr="001953C1">
        <w:rPr>
          <w:rFonts w:ascii="Palatino Linotype" w:hAnsi="Palatino Linotype"/>
          <w:color w:val="000000" w:themeColor="text1"/>
          <w:sz w:val="22"/>
          <w:szCs w:val="22"/>
        </w:rPr>
        <w:t xml:space="preserve">Oficio del 21 de abril de 2023, suscrito y signado por el Titular de la Unidad de </w:t>
      </w:r>
      <w:r w:rsidR="00C90BC8" w:rsidRPr="001953C1">
        <w:rPr>
          <w:rFonts w:ascii="Palatino Linotype" w:hAnsi="Palatino Linotype"/>
          <w:color w:val="000000" w:themeColor="text1"/>
          <w:sz w:val="22"/>
          <w:szCs w:val="22"/>
        </w:rPr>
        <w:t>Transparencia</w:t>
      </w:r>
      <w:r w:rsidR="001D0C98" w:rsidRPr="001953C1">
        <w:rPr>
          <w:rFonts w:ascii="Palatino Linotype" w:hAnsi="Palatino Linotype"/>
          <w:color w:val="000000" w:themeColor="text1"/>
          <w:sz w:val="22"/>
          <w:szCs w:val="22"/>
        </w:rPr>
        <w:t>,</w:t>
      </w:r>
      <w:r w:rsidR="00542AD9" w:rsidRPr="001953C1">
        <w:rPr>
          <w:rFonts w:ascii="Palatino Linotype" w:hAnsi="Palatino Linotype"/>
          <w:color w:val="000000" w:themeColor="text1"/>
          <w:sz w:val="22"/>
          <w:szCs w:val="22"/>
        </w:rPr>
        <w:t xml:space="preserve"> dirigido al Solicitante,</w:t>
      </w:r>
      <w:r w:rsidR="001D0C98" w:rsidRPr="001953C1">
        <w:rPr>
          <w:rFonts w:ascii="Palatino Linotype" w:hAnsi="Palatino Linotype"/>
          <w:color w:val="000000" w:themeColor="text1"/>
          <w:sz w:val="22"/>
          <w:szCs w:val="22"/>
        </w:rPr>
        <w:t xml:space="preserve"> por medio del cual, </w:t>
      </w:r>
      <w:r w:rsidR="00542AD9" w:rsidRPr="001953C1">
        <w:rPr>
          <w:rFonts w:ascii="Palatino Linotype" w:hAnsi="Palatino Linotype"/>
          <w:color w:val="000000" w:themeColor="text1"/>
          <w:sz w:val="22"/>
          <w:szCs w:val="22"/>
        </w:rPr>
        <w:t xml:space="preserve">informó que </w:t>
      </w:r>
      <w:r w:rsidR="00542AD9" w:rsidRPr="001953C1">
        <w:rPr>
          <w:rFonts w:ascii="Palatino Linotype" w:hAnsi="Palatino Linotype"/>
          <w:b/>
          <w:bCs/>
          <w:color w:val="000000" w:themeColor="text1"/>
          <w:sz w:val="22"/>
          <w:szCs w:val="22"/>
        </w:rPr>
        <w:t xml:space="preserve">la solicitud fue analizada y turnada a la Dirección de Administración, Unidad Administrativa que remitió la liga electrónica </w:t>
      </w:r>
      <w:hyperlink r:id="rId11" w:history="1">
        <w:r w:rsidR="00542AD9" w:rsidRPr="001953C1">
          <w:rPr>
            <w:rStyle w:val="Hipervnculo"/>
            <w:rFonts w:ascii="Palatino Linotype" w:hAnsi="Palatino Linotype"/>
            <w:b/>
            <w:bCs/>
            <w:sz w:val="22"/>
            <w:szCs w:val="22"/>
          </w:rPr>
          <w:t>https://www.ipomex.org.mx/ipo3/lgt/indice/ZINACANTEPEC/art_92_xii.web</w:t>
        </w:r>
      </w:hyperlink>
      <w:r w:rsidR="00542AD9" w:rsidRPr="001953C1">
        <w:rPr>
          <w:rFonts w:ascii="Palatino Linotype" w:hAnsi="Palatino Linotype"/>
          <w:b/>
          <w:bCs/>
          <w:color w:val="000000" w:themeColor="text1"/>
          <w:sz w:val="22"/>
          <w:szCs w:val="22"/>
        </w:rPr>
        <w:t xml:space="preserve"> para consultar lo correspondiente al perfil de puestos de los Servidores </w:t>
      </w:r>
      <w:r w:rsidR="00542AD9" w:rsidRPr="001953C1">
        <w:rPr>
          <w:rFonts w:ascii="Palatino Linotype" w:hAnsi="Palatino Linotype"/>
          <w:b/>
          <w:bCs/>
          <w:color w:val="000000" w:themeColor="text1"/>
          <w:sz w:val="22"/>
          <w:szCs w:val="22"/>
        </w:rPr>
        <w:lastRenderedPageBreak/>
        <w:t>Públicos del Ayuntamiento de Zinacantepec; y</w:t>
      </w:r>
      <w:r w:rsidR="00C90BC8" w:rsidRPr="001953C1">
        <w:rPr>
          <w:rFonts w:ascii="Palatino Linotype" w:hAnsi="Palatino Linotype"/>
          <w:b/>
          <w:bCs/>
          <w:color w:val="000000" w:themeColor="text1"/>
          <w:sz w:val="22"/>
          <w:szCs w:val="22"/>
        </w:rPr>
        <w:t>,</w:t>
      </w:r>
      <w:r w:rsidR="00542AD9" w:rsidRPr="001953C1">
        <w:rPr>
          <w:rFonts w:ascii="Palatino Linotype" w:hAnsi="Palatino Linotype"/>
          <w:b/>
          <w:bCs/>
          <w:color w:val="000000" w:themeColor="text1"/>
          <w:sz w:val="22"/>
          <w:szCs w:val="22"/>
        </w:rPr>
        <w:t xml:space="preserve"> respecto a los expedientes laborales del personal, refirió que contienen datos personales.</w:t>
      </w:r>
    </w:p>
    <w:p w14:paraId="13978189" w14:textId="77777777" w:rsidR="00D11F51" w:rsidRPr="001953C1" w:rsidRDefault="00D11F51" w:rsidP="00D11F51">
      <w:pPr>
        <w:ind w:right="539"/>
        <w:jc w:val="both"/>
        <w:rPr>
          <w:rFonts w:ascii="Palatino Linotype" w:hAnsi="Palatino Linotype"/>
          <w:i/>
          <w:iCs/>
          <w:color w:val="000000" w:themeColor="text1"/>
          <w:sz w:val="20"/>
          <w:szCs w:val="20"/>
        </w:rPr>
      </w:pPr>
    </w:p>
    <w:p w14:paraId="61B6C78E" w14:textId="0DE972AC" w:rsidR="00E93FC1" w:rsidRPr="001953C1" w:rsidRDefault="00F476D7" w:rsidP="00686B08">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1953C1">
        <w:rPr>
          <w:rFonts w:ascii="Palatino Linotype" w:hAnsi="Palatino Linotype" w:cs="Arial"/>
          <w:sz w:val="24"/>
          <w:lang w:val="es-ES"/>
        </w:rPr>
        <w:t>E</w:t>
      </w:r>
      <w:r w:rsidR="00D11F51" w:rsidRPr="001953C1">
        <w:rPr>
          <w:rFonts w:ascii="Palatino Linotype" w:hAnsi="Palatino Linotype" w:cs="Arial"/>
          <w:sz w:val="24"/>
          <w:lang w:val="es-ES"/>
        </w:rPr>
        <w:t xml:space="preserve">l </w:t>
      </w:r>
      <w:r w:rsidR="00B014D0" w:rsidRPr="001953C1">
        <w:rPr>
          <w:rFonts w:ascii="Palatino Linotype" w:hAnsi="Palatino Linotype" w:cs="Arial"/>
          <w:sz w:val="24"/>
          <w:lang w:val="es-ES"/>
        </w:rPr>
        <w:t>ocho</w:t>
      </w:r>
      <w:r w:rsidR="003C3850" w:rsidRPr="001953C1">
        <w:rPr>
          <w:rFonts w:ascii="Palatino Linotype" w:hAnsi="Palatino Linotype" w:cs="Arial"/>
          <w:sz w:val="24"/>
          <w:lang w:val="es-ES"/>
        </w:rPr>
        <w:t xml:space="preserve"> (</w:t>
      </w:r>
      <w:r w:rsidR="00B014D0" w:rsidRPr="001953C1">
        <w:rPr>
          <w:rFonts w:ascii="Palatino Linotype" w:hAnsi="Palatino Linotype" w:cs="Arial"/>
          <w:sz w:val="24"/>
          <w:lang w:val="es-ES"/>
        </w:rPr>
        <w:t>08</w:t>
      </w:r>
      <w:r w:rsidR="003D572E" w:rsidRPr="001953C1">
        <w:rPr>
          <w:rFonts w:ascii="Palatino Linotype" w:hAnsi="Palatino Linotype" w:cs="Arial"/>
          <w:sz w:val="24"/>
          <w:lang w:val="es-ES"/>
        </w:rPr>
        <w:t>) de</w:t>
      </w:r>
      <w:r w:rsidR="00B014D0" w:rsidRPr="001953C1">
        <w:rPr>
          <w:rFonts w:ascii="Palatino Linotype" w:hAnsi="Palatino Linotype" w:cs="Arial"/>
          <w:sz w:val="24"/>
          <w:lang w:val="es-ES"/>
        </w:rPr>
        <w:t xml:space="preserve"> mayo </w:t>
      </w:r>
      <w:r w:rsidR="003D572E" w:rsidRPr="001953C1">
        <w:rPr>
          <w:rFonts w:ascii="Palatino Linotype" w:hAnsi="Palatino Linotype" w:cs="Arial"/>
          <w:sz w:val="24"/>
          <w:lang w:val="es-ES"/>
        </w:rPr>
        <w:t>de dos mil veinti</w:t>
      </w:r>
      <w:r w:rsidR="003C3850" w:rsidRPr="001953C1">
        <w:rPr>
          <w:rFonts w:ascii="Palatino Linotype" w:hAnsi="Palatino Linotype" w:cs="Arial"/>
          <w:sz w:val="24"/>
          <w:lang w:val="es-ES"/>
        </w:rPr>
        <w:t>trés</w:t>
      </w:r>
      <w:r w:rsidR="00E93FC1" w:rsidRPr="001953C1">
        <w:rPr>
          <w:rFonts w:ascii="Palatino Linotype" w:hAnsi="Palatino Linotype" w:cs="Arial"/>
          <w:b/>
          <w:sz w:val="24"/>
          <w:lang w:val="es-ES"/>
        </w:rPr>
        <w:t>,</w:t>
      </w:r>
      <w:r w:rsidR="00E93FC1" w:rsidRPr="001953C1">
        <w:rPr>
          <w:rFonts w:ascii="Palatino Linotype" w:hAnsi="Palatino Linotype" w:cs="Arial"/>
          <w:sz w:val="24"/>
          <w:lang w:val="es-ES"/>
        </w:rPr>
        <w:t xml:space="preserve"> el </w:t>
      </w:r>
      <w:r w:rsidR="003C3850" w:rsidRPr="001953C1">
        <w:rPr>
          <w:rFonts w:ascii="Palatino Linotype" w:hAnsi="Palatino Linotype" w:cs="Arial"/>
          <w:b/>
          <w:bCs/>
          <w:sz w:val="24"/>
          <w:lang w:val="es-ES"/>
        </w:rPr>
        <w:t xml:space="preserve">RECURRENTE </w:t>
      </w:r>
      <w:r w:rsidR="00E93FC1" w:rsidRPr="001953C1">
        <w:rPr>
          <w:rFonts w:ascii="Palatino Linotype" w:hAnsi="Palatino Linotype" w:cs="Arial"/>
          <w:sz w:val="24"/>
          <w:lang w:val="es-ES"/>
        </w:rPr>
        <w:t xml:space="preserve">interpuso </w:t>
      </w:r>
      <w:r w:rsidR="00686B08" w:rsidRPr="001953C1">
        <w:rPr>
          <w:rFonts w:ascii="Palatino Linotype" w:hAnsi="Palatino Linotype" w:cs="Arial"/>
          <w:sz w:val="24"/>
          <w:lang w:val="es-ES"/>
        </w:rPr>
        <w:t xml:space="preserve">el </w:t>
      </w:r>
      <w:r w:rsidR="00E93FC1" w:rsidRPr="001953C1">
        <w:rPr>
          <w:rFonts w:ascii="Palatino Linotype" w:hAnsi="Palatino Linotype" w:cs="Arial"/>
          <w:sz w:val="24"/>
          <w:lang w:val="es-ES"/>
        </w:rPr>
        <w:t>recurso de revisión, señalando como:</w:t>
      </w:r>
    </w:p>
    <w:bookmarkEnd w:id="4"/>
    <w:bookmarkEnd w:id="5"/>
    <w:bookmarkEnd w:id="6"/>
    <w:p w14:paraId="14C55AA6" w14:textId="0D1628E4" w:rsidR="00E93FC1" w:rsidRPr="001953C1" w:rsidRDefault="00E93FC1" w:rsidP="00EF4A66">
      <w:pPr>
        <w:ind w:left="567" w:right="539"/>
        <w:jc w:val="both"/>
        <w:rPr>
          <w:rFonts w:ascii="Palatino Linotype" w:hAnsi="Palatino Linotype"/>
          <w:sz w:val="22"/>
          <w:szCs w:val="22"/>
        </w:rPr>
      </w:pPr>
      <w:r w:rsidRPr="001953C1">
        <w:rPr>
          <w:rFonts w:ascii="Palatino Linotype" w:eastAsia="Calibri" w:hAnsi="Palatino Linotype" w:cs="Arial"/>
          <w:b/>
          <w:sz w:val="22"/>
          <w:szCs w:val="22"/>
          <w:lang w:val="es-ES"/>
        </w:rPr>
        <w:t>Acto impugnado:</w:t>
      </w:r>
      <w:r w:rsidRPr="001953C1">
        <w:rPr>
          <w:rFonts w:ascii="Palatino Linotype" w:eastAsia="Calibri" w:hAnsi="Palatino Linotype" w:cs="Arial"/>
          <w:i/>
          <w:sz w:val="22"/>
          <w:szCs w:val="22"/>
          <w:lang w:val="es-ES"/>
        </w:rPr>
        <w:t xml:space="preserve"> </w:t>
      </w:r>
      <w:r w:rsidRPr="001953C1">
        <w:rPr>
          <w:rFonts w:ascii="Palatino Linotype" w:eastAsia="Calibri" w:hAnsi="Palatino Linotype" w:cs="Arial"/>
          <w:i/>
          <w:iCs/>
          <w:sz w:val="22"/>
          <w:szCs w:val="22"/>
          <w:lang w:val="es-ES"/>
        </w:rPr>
        <w:t>“</w:t>
      </w:r>
      <w:r w:rsidR="00B014D0" w:rsidRPr="001953C1">
        <w:rPr>
          <w:rFonts w:ascii="Palatino Linotype" w:hAnsi="Palatino Linotype"/>
          <w:i/>
          <w:iCs/>
          <w:color w:val="000000"/>
          <w:sz w:val="22"/>
          <w:szCs w:val="22"/>
        </w:rPr>
        <w:t>Solicito el perfil de puestos del Ayuntamiento de Zinacantepec, así cómo los expedientes de personal de los Directores (as), Subdirectores (as), Coordinadores (as) y Jefes y Jefas de Departamento de la presente Administración Municipal.</w:t>
      </w:r>
      <w:r w:rsidR="00A95951" w:rsidRPr="001953C1">
        <w:rPr>
          <w:rFonts w:ascii="Palatino Linotype" w:hAnsi="Palatino Linotype"/>
          <w:i/>
          <w:iCs/>
          <w:color w:val="000000"/>
          <w:sz w:val="22"/>
          <w:szCs w:val="22"/>
        </w:rPr>
        <w:t>” (Sic)</w:t>
      </w:r>
    </w:p>
    <w:p w14:paraId="6F27AF4B" w14:textId="77777777" w:rsidR="00A95951" w:rsidRPr="001953C1" w:rsidRDefault="00A95951" w:rsidP="00EF4A66">
      <w:pPr>
        <w:ind w:left="567" w:right="539"/>
        <w:jc w:val="both"/>
        <w:rPr>
          <w:rFonts w:ascii="Palatino Linotype" w:hAnsi="Palatino Linotype"/>
          <w:sz w:val="22"/>
          <w:szCs w:val="22"/>
        </w:rPr>
      </w:pPr>
    </w:p>
    <w:p w14:paraId="2CA779C5" w14:textId="2942B4D6" w:rsidR="005F1134" w:rsidRPr="001953C1" w:rsidRDefault="00E93FC1" w:rsidP="00B014D0">
      <w:pPr>
        <w:ind w:left="567" w:right="539"/>
        <w:jc w:val="both"/>
        <w:rPr>
          <w:rFonts w:ascii="Palatino Linotype" w:hAnsi="Palatino Linotype"/>
          <w:i/>
          <w:sz w:val="22"/>
          <w:szCs w:val="22"/>
        </w:rPr>
      </w:pPr>
      <w:r w:rsidRPr="001953C1">
        <w:rPr>
          <w:rFonts w:ascii="Palatino Linotype" w:eastAsia="MS Gothic" w:hAnsi="Palatino Linotype"/>
          <w:b/>
          <w:sz w:val="22"/>
          <w:szCs w:val="22"/>
          <w:lang w:val="es-ES"/>
        </w:rPr>
        <w:t>Razones o Motivos de inconformidad</w:t>
      </w:r>
      <w:r w:rsidRPr="001953C1">
        <w:rPr>
          <w:rFonts w:ascii="Palatino Linotype" w:eastAsia="MS Mincho" w:hAnsi="Palatino Linotype"/>
          <w:i/>
          <w:sz w:val="22"/>
          <w:szCs w:val="22"/>
        </w:rPr>
        <w:t xml:space="preserve">: </w:t>
      </w:r>
      <w:r w:rsidR="005F1134" w:rsidRPr="001953C1">
        <w:rPr>
          <w:rFonts w:ascii="Palatino Linotype" w:eastAsia="MS Mincho" w:hAnsi="Palatino Linotype"/>
          <w:i/>
          <w:sz w:val="22"/>
          <w:szCs w:val="22"/>
        </w:rPr>
        <w:t>“</w:t>
      </w:r>
      <w:r w:rsidR="00B014D0" w:rsidRPr="001953C1">
        <w:rPr>
          <w:rFonts w:ascii="Palatino Linotype" w:hAnsi="Palatino Linotype"/>
          <w:i/>
          <w:color w:val="000000"/>
          <w:sz w:val="22"/>
          <w:szCs w:val="22"/>
        </w:rPr>
        <w:t>El Sujeto Obligado al que se le requiere la información argumenta que no la puede entregar porque hay datos personales de los servidores públicos que los hacen identificables, sin embargo, de acuerdo a la LEY DE TRANSPARENCIA Y ACCESO A LA INFORMACIÓN PÚBLICA DEL ESTADO DE MÉXICO Y MUNICIPIOS en su artículo 52 indica lo siguiente ...de ser el caso que contenga datos personales que deban ser protegidos se podrá dar su acceso en su versión pública, siempre y cuando la resolución de referencia se someta a un proceso de disociación, es decir, no haga identificable al titular de tales datos personales. Por lo que su fundamentación para no entregar información no es justificable por lo cuál someto a su consideración para que se me brinde la información solicitada en versión pública.</w:t>
      </w:r>
      <w:r w:rsidR="00D11F51" w:rsidRPr="001953C1">
        <w:rPr>
          <w:rFonts w:ascii="Palatino Linotype" w:hAnsi="Palatino Linotype"/>
          <w:i/>
          <w:color w:val="000000"/>
          <w:sz w:val="22"/>
          <w:szCs w:val="22"/>
        </w:rPr>
        <w:t>.</w:t>
      </w:r>
      <w:r w:rsidR="0065064E" w:rsidRPr="001953C1">
        <w:rPr>
          <w:rFonts w:ascii="Palatino Linotype" w:hAnsi="Palatino Linotype"/>
          <w:i/>
          <w:color w:val="000000"/>
          <w:sz w:val="22"/>
          <w:szCs w:val="22"/>
        </w:rPr>
        <w:t>” (Sic)</w:t>
      </w:r>
    </w:p>
    <w:p w14:paraId="4FC94033" w14:textId="77777777" w:rsidR="00734B74" w:rsidRPr="001953C1" w:rsidRDefault="00734B74" w:rsidP="00734B74">
      <w:pPr>
        <w:spacing w:before="240" w:after="240" w:line="360" w:lineRule="auto"/>
        <w:contextualSpacing/>
        <w:jc w:val="both"/>
        <w:rPr>
          <w:rFonts w:ascii="Palatino Linotype" w:eastAsia="MS Mincho" w:hAnsi="Palatino Linotype"/>
          <w:iCs/>
          <w:color w:val="000000"/>
        </w:rPr>
      </w:pPr>
    </w:p>
    <w:p w14:paraId="2C882EF3" w14:textId="22D6AB68" w:rsidR="009747C6" w:rsidRPr="001953C1"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1953C1">
        <w:rPr>
          <w:rFonts w:ascii="Palatino Linotype" w:eastAsia="MS Mincho" w:hAnsi="Palatino Linotype"/>
          <w:iCs/>
          <w:color w:val="000000"/>
        </w:rPr>
        <w:t xml:space="preserve">La </w:t>
      </w:r>
      <w:r w:rsidRPr="001953C1">
        <w:rPr>
          <w:rFonts w:ascii="Palatino Linotype" w:eastAsia="Calibri" w:hAnsi="Palatino Linotype" w:cs="Arial"/>
          <w:iCs/>
          <w:lang w:val="es-ES"/>
        </w:rPr>
        <w:t>Comisionada</w:t>
      </w:r>
      <w:r w:rsidRPr="001953C1">
        <w:rPr>
          <w:rFonts w:ascii="Palatino Linotype" w:eastAsia="Calibri" w:hAnsi="Palatino Linotype" w:cs="Arial"/>
          <w:lang w:val="es-ES"/>
        </w:rPr>
        <w:t xml:space="preserve"> Ponente, con fundamento en lo dispuesto por el artículo 185 fracción II de la ley de la materia, a través de</w:t>
      </w:r>
      <w:r w:rsidR="00686B08" w:rsidRPr="001953C1">
        <w:rPr>
          <w:rFonts w:ascii="Palatino Linotype" w:eastAsia="Calibri" w:hAnsi="Palatino Linotype" w:cs="Arial"/>
          <w:lang w:val="es-ES"/>
        </w:rPr>
        <w:t>l</w:t>
      </w:r>
      <w:r w:rsidRPr="001953C1">
        <w:rPr>
          <w:rFonts w:ascii="Palatino Linotype" w:eastAsia="Calibri" w:hAnsi="Palatino Linotype" w:cs="Arial"/>
          <w:lang w:val="es-ES"/>
        </w:rPr>
        <w:t xml:space="preserve"> acuerdo</w:t>
      </w:r>
      <w:r w:rsidR="00686B08" w:rsidRPr="001953C1">
        <w:rPr>
          <w:rFonts w:ascii="Palatino Linotype" w:eastAsia="Calibri" w:hAnsi="Palatino Linotype" w:cs="Arial"/>
          <w:lang w:val="es-ES"/>
        </w:rPr>
        <w:t xml:space="preserve"> </w:t>
      </w:r>
      <w:r w:rsidRPr="001953C1">
        <w:rPr>
          <w:rFonts w:ascii="Palatino Linotype" w:eastAsia="Calibri" w:hAnsi="Palatino Linotype" w:cs="Arial"/>
          <w:lang w:val="es-ES"/>
        </w:rPr>
        <w:t xml:space="preserve">de admisión del </w:t>
      </w:r>
      <w:r w:rsidR="00B014D0" w:rsidRPr="001953C1">
        <w:rPr>
          <w:rFonts w:ascii="Palatino Linotype" w:eastAsia="Calibri" w:hAnsi="Palatino Linotype" w:cs="Arial"/>
          <w:lang w:val="es-ES"/>
        </w:rPr>
        <w:t>nueve</w:t>
      </w:r>
      <w:r w:rsidR="00686B08" w:rsidRPr="001953C1">
        <w:rPr>
          <w:rFonts w:ascii="Palatino Linotype" w:eastAsia="Calibri" w:hAnsi="Palatino Linotype" w:cs="Arial"/>
          <w:lang w:val="es-ES"/>
        </w:rPr>
        <w:t xml:space="preserve"> </w:t>
      </w:r>
      <w:r w:rsidR="000E3DDC" w:rsidRPr="001953C1">
        <w:rPr>
          <w:rFonts w:ascii="Palatino Linotype" w:eastAsia="Calibri" w:hAnsi="Palatino Linotype" w:cs="Arial"/>
          <w:lang w:val="es-ES"/>
        </w:rPr>
        <w:t>(</w:t>
      </w:r>
      <w:r w:rsidR="00B014D0" w:rsidRPr="001953C1">
        <w:rPr>
          <w:rFonts w:ascii="Palatino Linotype" w:eastAsia="Calibri" w:hAnsi="Palatino Linotype" w:cs="Arial"/>
          <w:lang w:val="es-ES"/>
        </w:rPr>
        <w:t>09</w:t>
      </w:r>
      <w:r w:rsidR="000E3DDC" w:rsidRPr="001953C1">
        <w:rPr>
          <w:rFonts w:ascii="Palatino Linotype" w:eastAsia="Calibri" w:hAnsi="Palatino Linotype" w:cs="Arial"/>
          <w:lang w:val="es-ES"/>
        </w:rPr>
        <w:t>)</w:t>
      </w:r>
      <w:r w:rsidR="00686B08" w:rsidRPr="001953C1">
        <w:rPr>
          <w:rFonts w:ascii="Palatino Linotype" w:eastAsia="Calibri" w:hAnsi="Palatino Linotype" w:cs="Arial"/>
          <w:lang w:val="es-ES"/>
        </w:rPr>
        <w:t xml:space="preserve"> </w:t>
      </w:r>
      <w:r w:rsidRPr="001953C1">
        <w:rPr>
          <w:rFonts w:ascii="Palatino Linotype" w:eastAsia="Calibri" w:hAnsi="Palatino Linotype" w:cs="Arial"/>
          <w:lang w:val="es-ES"/>
        </w:rPr>
        <w:t xml:space="preserve">de </w:t>
      </w:r>
      <w:r w:rsidR="00B014D0" w:rsidRPr="001953C1">
        <w:rPr>
          <w:rFonts w:ascii="Palatino Linotype" w:eastAsia="Calibri" w:hAnsi="Palatino Linotype" w:cs="Arial"/>
          <w:lang w:val="es-ES"/>
        </w:rPr>
        <w:t>mayo</w:t>
      </w:r>
      <w:r w:rsidRPr="001953C1">
        <w:rPr>
          <w:rFonts w:ascii="Palatino Linotype" w:eastAsia="Calibri" w:hAnsi="Palatino Linotype" w:cs="Arial"/>
          <w:lang w:val="es-ES"/>
        </w:rPr>
        <w:t xml:space="preserve"> de dos mil veinti</w:t>
      </w:r>
      <w:r w:rsidR="003C3850" w:rsidRPr="001953C1">
        <w:rPr>
          <w:rFonts w:ascii="Palatino Linotype" w:eastAsia="Calibri" w:hAnsi="Palatino Linotype" w:cs="Arial"/>
          <w:lang w:val="es-ES"/>
        </w:rPr>
        <w:t>trés</w:t>
      </w:r>
      <w:r w:rsidRPr="001953C1">
        <w:rPr>
          <w:rFonts w:ascii="Palatino Linotype" w:eastAsia="Calibri" w:hAnsi="Palatino Linotype" w:cs="Arial"/>
          <w:lang w:val="es-ES"/>
        </w:rPr>
        <w:t xml:space="preserve">, puso a disposición de las partes </w:t>
      </w:r>
      <w:r w:rsidR="00686B08" w:rsidRPr="001953C1">
        <w:rPr>
          <w:rFonts w:ascii="Palatino Linotype" w:eastAsia="Calibri" w:hAnsi="Palatino Linotype" w:cs="Arial"/>
          <w:lang w:val="es-ES"/>
        </w:rPr>
        <w:t xml:space="preserve">el </w:t>
      </w:r>
      <w:r w:rsidRPr="001953C1">
        <w:rPr>
          <w:rFonts w:ascii="Palatino Linotype" w:eastAsia="Calibri" w:hAnsi="Palatino Linotype" w:cs="Arial"/>
          <w:lang w:val="es-ES"/>
        </w:rPr>
        <w:t>expediente</w:t>
      </w:r>
      <w:r w:rsidR="00686B08" w:rsidRPr="001953C1">
        <w:rPr>
          <w:rFonts w:ascii="Palatino Linotype" w:eastAsia="Calibri" w:hAnsi="Palatino Linotype" w:cs="Arial"/>
          <w:lang w:val="es-ES"/>
        </w:rPr>
        <w:t xml:space="preserve"> </w:t>
      </w:r>
      <w:r w:rsidRPr="001953C1">
        <w:rPr>
          <w:rFonts w:ascii="Palatino Linotype" w:eastAsia="Calibri" w:hAnsi="Palatino Linotype" w:cs="Arial"/>
          <w:lang w:val="es-ES"/>
        </w:rPr>
        <w:t xml:space="preserve">electrónicos </w:t>
      </w:r>
      <w:r w:rsidRPr="001953C1">
        <w:rPr>
          <w:rFonts w:ascii="Palatino Linotype" w:eastAsia="Calibri" w:hAnsi="Palatino Linotype" w:cs="Arial"/>
        </w:rPr>
        <w:t xml:space="preserve">vía </w:t>
      </w:r>
      <w:r w:rsidRPr="001953C1">
        <w:rPr>
          <w:rFonts w:ascii="Palatino Linotype" w:eastAsia="Calibri" w:hAnsi="Palatino Linotype" w:cs="Arial"/>
          <w:lang w:val="es-ES"/>
        </w:rPr>
        <w:t xml:space="preserve">Sistema de Acceso a la Información Mexiquense </w:t>
      </w:r>
      <w:r w:rsidRPr="001953C1">
        <w:rPr>
          <w:rFonts w:ascii="Palatino Linotype" w:eastAsia="Calibri" w:hAnsi="Palatino Linotype" w:cs="Arial"/>
          <w:b/>
          <w:lang w:val="es-ES"/>
        </w:rPr>
        <w:t xml:space="preserve">SAIMEX </w:t>
      </w:r>
      <w:r w:rsidRPr="001953C1">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1953C1">
        <w:rPr>
          <w:rFonts w:ascii="Palatino Linotype" w:eastAsia="Calibri" w:hAnsi="Palatino Linotype" w:cs="Arial"/>
          <w:b/>
          <w:lang w:val="es-ES"/>
        </w:rPr>
        <w:t>SUJETO OBLIGADO</w:t>
      </w:r>
      <w:r w:rsidRPr="001953C1">
        <w:rPr>
          <w:rFonts w:ascii="Palatino Linotype" w:eastAsia="Calibri" w:hAnsi="Palatino Linotype" w:cs="Arial"/>
          <w:lang w:val="es-ES"/>
        </w:rPr>
        <w:t xml:space="preserve"> presentara </w:t>
      </w:r>
      <w:r w:rsidR="00686B08" w:rsidRPr="001953C1">
        <w:rPr>
          <w:rFonts w:ascii="Palatino Linotype" w:eastAsia="Calibri" w:hAnsi="Palatino Linotype" w:cs="Arial"/>
          <w:lang w:val="es-ES"/>
        </w:rPr>
        <w:t>el</w:t>
      </w:r>
      <w:r w:rsidRPr="001953C1">
        <w:rPr>
          <w:rFonts w:ascii="Palatino Linotype" w:eastAsia="Calibri" w:hAnsi="Palatino Linotype" w:cs="Arial"/>
          <w:lang w:val="es-ES"/>
        </w:rPr>
        <w:t xml:space="preserve"> Informe Justificado</w:t>
      </w:r>
      <w:r w:rsidR="00686B08" w:rsidRPr="001953C1">
        <w:rPr>
          <w:rFonts w:ascii="Palatino Linotype" w:eastAsia="Calibri" w:hAnsi="Palatino Linotype" w:cs="Arial"/>
          <w:lang w:val="es-ES"/>
        </w:rPr>
        <w:t xml:space="preserve"> </w:t>
      </w:r>
      <w:r w:rsidRPr="001953C1">
        <w:rPr>
          <w:rFonts w:ascii="Palatino Linotype" w:eastAsia="Calibri" w:hAnsi="Palatino Linotype" w:cs="Arial"/>
          <w:lang w:val="es-ES"/>
        </w:rPr>
        <w:t>procedente</w:t>
      </w:r>
      <w:r w:rsidR="00686B08" w:rsidRPr="001953C1">
        <w:rPr>
          <w:rFonts w:ascii="Palatino Linotype" w:eastAsia="Calibri" w:hAnsi="Palatino Linotype" w:cs="Arial"/>
          <w:lang w:val="es-ES"/>
        </w:rPr>
        <w:t>.</w:t>
      </w:r>
    </w:p>
    <w:p w14:paraId="29D611BB" w14:textId="77777777" w:rsidR="001532BF" w:rsidRPr="001953C1" w:rsidRDefault="001532BF" w:rsidP="001532BF">
      <w:pPr>
        <w:spacing w:before="240" w:after="240" w:line="360" w:lineRule="auto"/>
        <w:contextualSpacing/>
        <w:jc w:val="both"/>
        <w:rPr>
          <w:rFonts w:ascii="Palatino Linotype" w:eastAsia="MS Mincho" w:hAnsi="Palatino Linotype"/>
          <w:i/>
          <w:color w:val="000000"/>
        </w:rPr>
      </w:pPr>
    </w:p>
    <w:p w14:paraId="5DED69BB" w14:textId="57D2111A" w:rsidR="00D11F51" w:rsidRPr="001953C1" w:rsidRDefault="001532BF" w:rsidP="00D11F51">
      <w:pPr>
        <w:numPr>
          <w:ilvl w:val="0"/>
          <w:numId w:val="1"/>
        </w:numPr>
        <w:spacing w:before="240" w:after="240" w:line="360" w:lineRule="auto"/>
        <w:ind w:left="0" w:firstLine="0"/>
        <w:contextualSpacing/>
        <w:jc w:val="both"/>
        <w:rPr>
          <w:rFonts w:ascii="Palatino Linotype" w:eastAsiaTheme="minorEastAsia" w:hAnsi="Palatino Linotype"/>
          <w:iCs/>
          <w:lang w:eastAsia="es-ES"/>
        </w:rPr>
      </w:pPr>
      <w:r w:rsidRPr="001953C1">
        <w:rPr>
          <w:rFonts w:ascii="Palatino Linotype" w:eastAsia="MS Mincho" w:hAnsi="Palatino Linotype"/>
          <w:iCs/>
          <w:color w:val="000000"/>
        </w:rPr>
        <w:t>El</w:t>
      </w:r>
      <w:r w:rsidR="000E3DDC" w:rsidRPr="001953C1">
        <w:rPr>
          <w:rFonts w:ascii="Palatino Linotype" w:eastAsia="MS Mincho" w:hAnsi="Palatino Linotype"/>
          <w:iCs/>
          <w:color w:val="000000"/>
        </w:rPr>
        <w:t xml:space="preserve"> </w:t>
      </w:r>
      <w:r w:rsidRPr="001953C1">
        <w:rPr>
          <w:rFonts w:ascii="Palatino Linotype" w:eastAsiaTheme="minorEastAsia" w:hAnsi="Palatino Linotype"/>
          <w:b/>
          <w:bCs/>
          <w:iCs/>
          <w:lang w:val="es-ES_tradnl" w:eastAsia="es-ES"/>
        </w:rPr>
        <w:t>SUJETO OBLIGADO</w:t>
      </w:r>
      <w:r w:rsidRPr="001953C1">
        <w:rPr>
          <w:rFonts w:ascii="Palatino Linotype" w:eastAsiaTheme="minorEastAsia" w:hAnsi="Palatino Linotype"/>
          <w:iCs/>
          <w:lang w:val="es-ES_tradnl" w:eastAsia="es-ES"/>
        </w:rPr>
        <w:t xml:space="preserve"> </w:t>
      </w:r>
      <w:r w:rsidR="00D11F51" w:rsidRPr="001953C1">
        <w:rPr>
          <w:rFonts w:ascii="Palatino Linotype" w:eastAsiaTheme="minorEastAsia" w:hAnsi="Palatino Linotype"/>
          <w:iCs/>
          <w:lang w:val="es-ES_tradnl" w:eastAsia="es-ES"/>
        </w:rPr>
        <w:t xml:space="preserve">no </w:t>
      </w:r>
      <w:r w:rsidRPr="001953C1">
        <w:rPr>
          <w:rFonts w:ascii="Palatino Linotype" w:eastAsiaTheme="minorEastAsia" w:hAnsi="Palatino Linotype"/>
          <w:iCs/>
          <w:lang w:val="es-ES_tradnl" w:eastAsia="es-ES"/>
        </w:rPr>
        <w:t xml:space="preserve">rindió </w:t>
      </w:r>
      <w:r w:rsidR="00C82FE5" w:rsidRPr="001953C1">
        <w:rPr>
          <w:rFonts w:ascii="Palatino Linotype" w:eastAsiaTheme="minorEastAsia" w:hAnsi="Palatino Linotype"/>
          <w:iCs/>
          <w:lang w:val="es-ES_tradnl" w:eastAsia="es-ES"/>
        </w:rPr>
        <w:t>el</w:t>
      </w:r>
      <w:r w:rsidR="00D92924" w:rsidRPr="001953C1">
        <w:rPr>
          <w:rFonts w:ascii="Palatino Linotype" w:eastAsiaTheme="minorEastAsia" w:hAnsi="Palatino Linotype"/>
          <w:iCs/>
          <w:lang w:val="es-ES_tradnl" w:eastAsia="es-ES"/>
        </w:rPr>
        <w:t xml:space="preserve"> </w:t>
      </w:r>
      <w:r w:rsidRPr="001953C1">
        <w:rPr>
          <w:rFonts w:ascii="Palatino Linotype" w:eastAsiaTheme="minorEastAsia" w:hAnsi="Palatino Linotype"/>
          <w:iCs/>
          <w:lang w:val="es-ES_tradnl" w:eastAsia="es-ES"/>
        </w:rPr>
        <w:t>informe justificado</w:t>
      </w:r>
      <w:r w:rsidR="00C82FE5" w:rsidRPr="001953C1">
        <w:rPr>
          <w:rFonts w:ascii="Palatino Linotype" w:eastAsiaTheme="minorEastAsia" w:hAnsi="Palatino Linotype"/>
          <w:iCs/>
          <w:lang w:val="es-ES_tradnl" w:eastAsia="es-ES"/>
        </w:rPr>
        <w:t xml:space="preserve"> </w:t>
      </w:r>
      <w:r w:rsidR="00D92924" w:rsidRPr="001953C1">
        <w:rPr>
          <w:rFonts w:ascii="Palatino Linotype" w:eastAsiaTheme="minorEastAsia" w:hAnsi="Palatino Linotype"/>
          <w:iCs/>
          <w:lang w:val="es-ES_tradnl" w:eastAsia="es-ES"/>
        </w:rPr>
        <w:t>correspondiente</w:t>
      </w:r>
      <w:r w:rsidR="00C82FE5" w:rsidRPr="001953C1">
        <w:rPr>
          <w:rFonts w:ascii="Palatino Linotype" w:eastAsiaTheme="minorEastAsia" w:hAnsi="Palatino Linotype"/>
          <w:iCs/>
          <w:lang w:val="es-ES_tradnl" w:eastAsia="es-ES"/>
        </w:rPr>
        <w:t xml:space="preserve"> </w:t>
      </w:r>
      <w:r w:rsidRPr="001953C1">
        <w:rPr>
          <w:rFonts w:ascii="Palatino Linotype" w:eastAsiaTheme="minorEastAsia" w:hAnsi="Palatino Linotype"/>
          <w:iCs/>
          <w:lang w:val="es-ES_tradnl" w:eastAsia="es-ES"/>
        </w:rPr>
        <w:t>para manifestar lo que a su derecho conviniera</w:t>
      </w:r>
      <w:r w:rsidR="00D11F51" w:rsidRPr="001953C1">
        <w:rPr>
          <w:rFonts w:ascii="Palatino Linotype" w:eastAsiaTheme="minorEastAsia" w:hAnsi="Palatino Linotype"/>
          <w:iCs/>
          <w:lang w:val="es-ES_tradnl" w:eastAsia="es-ES"/>
        </w:rPr>
        <w:t>; p</w:t>
      </w:r>
      <w:r w:rsidRPr="001953C1">
        <w:rPr>
          <w:rFonts w:ascii="Palatino Linotype" w:eastAsiaTheme="minorEastAsia" w:hAnsi="Palatino Linotype"/>
          <w:iCs/>
          <w:lang w:val="es-ES_tradnl" w:eastAsia="es-ES"/>
        </w:rPr>
        <w:t>or su parte</w:t>
      </w:r>
      <w:r w:rsidR="00D11F51" w:rsidRPr="001953C1">
        <w:rPr>
          <w:rFonts w:ascii="Palatino Linotype" w:eastAsiaTheme="minorEastAsia" w:hAnsi="Palatino Linotype"/>
          <w:iCs/>
          <w:lang w:val="es-ES_tradnl" w:eastAsia="es-ES"/>
        </w:rPr>
        <w:t>,</w:t>
      </w:r>
      <w:r w:rsidRPr="001953C1">
        <w:rPr>
          <w:rFonts w:ascii="Palatino Linotype" w:eastAsiaTheme="minorEastAsia" w:hAnsi="Palatino Linotype"/>
          <w:iCs/>
          <w:lang w:val="es-ES_tradnl" w:eastAsia="es-ES"/>
        </w:rPr>
        <w:t xml:space="preserve"> </w:t>
      </w:r>
      <w:r w:rsidR="00D11F51" w:rsidRPr="001953C1">
        <w:rPr>
          <w:rFonts w:ascii="Palatino Linotype" w:eastAsiaTheme="minorEastAsia" w:hAnsi="Palatino Linotype"/>
          <w:iCs/>
          <w:lang w:val="es-ES_tradnl" w:eastAsia="es-ES"/>
        </w:rPr>
        <w:t>el</w:t>
      </w:r>
      <w:r w:rsidRPr="001953C1">
        <w:rPr>
          <w:rFonts w:ascii="Palatino Linotype" w:eastAsiaTheme="minorEastAsia" w:hAnsi="Palatino Linotype"/>
          <w:iCs/>
          <w:lang w:val="es-ES_tradnl" w:eastAsia="es-ES"/>
        </w:rPr>
        <w:t xml:space="preserve"> </w:t>
      </w:r>
      <w:r w:rsidRPr="001953C1">
        <w:rPr>
          <w:rFonts w:ascii="Palatino Linotype" w:eastAsiaTheme="minorEastAsia" w:hAnsi="Palatino Linotype"/>
          <w:b/>
          <w:iCs/>
          <w:lang w:val="es-ES_tradnl" w:eastAsia="es-ES"/>
        </w:rPr>
        <w:t xml:space="preserve">RECURRENTE </w:t>
      </w:r>
      <w:r w:rsidRPr="001953C1">
        <w:rPr>
          <w:rFonts w:ascii="Palatino Linotype" w:eastAsiaTheme="minorEastAsia" w:hAnsi="Palatino Linotype"/>
          <w:iCs/>
          <w:lang w:val="es-ES_tradnl" w:eastAsia="es-ES"/>
        </w:rPr>
        <w:t xml:space="preserve">no presentó </w:t>
      </w:r>
      <w:r w:rsidRPr="001953C1">
        <w:rPr>
          <w:rFonts w:ascii="Palatino Linotype" w:eastAsiaTheme="minorEastAsia" w:hAnsi="Palatino Linotype"/>
          <w:iCs/>
          <w:lang w:val="es-ES_tradnl" w:eastAsia="es-ES"/>
        </w:rPr>
        <w:lastRenderedPageBreak/>
        <w:t>alegatos ni ofreció medios de prueba</w:t>
      </w:r>
      <w:r w:rsidRPr="001953C1">
        <w:rPr>
          <w:rFonts w:ascii="Palatino Linotype" w:eastAsiaTheme="minorEastAsia" w:hAnsi="Palatino Linotype"/>
          <w:lang w:val="es-ES_tradnl" w:eastAsia="es-ES"/>
        </w:rPr>
        <w:t xml:space="preserve">, según constancias del Sistema de Acceso a la Información Mexiquense </w:t>
      </w:r>
      <w:r w:rsidRPr="001953C1">
        <w:rPr>
          <w:rFonts w:ascii="Palatino Linotype" w:eastAsiaTheme="minorEastAsia" w:hAnsi="Palatino Linotype"/>
          <w:b/>
          <w:lang w:val="es-ES_tradnl" w:eastAsia="es-ES"/>
        </w:rPr>
        <w:t>SAIMEX.</w:t>
      </w:r>
    </w:p>
    <w:p w14:paraId="65220CD1" w14:textId="4E944197" w:rsidR="006B404C" w:rsidRPr="001953C1" w:rsidRDefault="006B404C" w:rsidP="009E1F56">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MS Mincho" w:hAnsi="Palatino Linotype"/>
        </w:rPr>
        <w:t>La Comisionada Ponente decretó el cierre de instrucción</w:t>
      </w:r>
      <w:r w:rsidRPr="001953C1">
        <w:rPr>
          <w:rFonts w:ascii="Palatino Linotype" w:eastAsia="MS Mincho" w:hAnsi="Palatino Linotype" w:cs="Arial"/>
        </w:rPr>
        <w:t xml:space="preserve"> </w:t>
      </w:r>
      <w:r w:rsidRPr="001953C1">
        <w:rPr>
          <w:rFonts w:ascii="Palatino Linotype" w:eastAsia="MS Mincho" w:hAnsi="Palatino Linotype"/>
        </w:rPr>
        <w:t>mediante acuerdo del siete (07) de septiembre de dos mil veintitrés.</w:t>
      </w:r>
    </w:p>
    <w:p w14:paraId="28A52974" w14:textId="77777777" w:rsidR="006B404C" w:rsidRPr="001953C1" w:rsidRDefault="006B404C" w:rsidP="006B404C">
      <w:pPr>
        <w:pStyle w:val="Prrafodelista"/>
        <w:rPr>
          <w:rFonts w:ascii="Palatino Linotype" w:eastAsia="MS Mincho" w:hAnsi="Palatino Linotype"/>
          <w:b/>
        </w:rPr>
      </w:pPr>
    </w:p>
    <w:p w14:paraId="38B07916" w14:textId="77777777" w:rsidR="006B404C" w:rsidRPr="001953C1" w:rsidRDefault="006B404C" w:rsidP="006B404C">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MS Mincho" w:hAnsi="Palatino Linotype"/>
        </w:rPr>
        <w:t xml:space="preserve">El once (11) de septiembre de dos mil veintitrés, </w:t>
      </w:r>
      <w:r w:rsidRPr="001953C1">
        <w:rPr>
          <w:rFonts w:ascii="Palatino Linotype" w:eastAsia="Calibri" w:hAnsi="Palatino Linotype" w:cs="Arial"/>
          <w:color w:val="000000" w:themeColor="text1"/>
          <w:lang w:val="es-ES"/>
        </w:rPr>
        <w:t>se notificó el acuerdo mediante el cual se amplió el plazo para emitir resolución por un periodo de quince días hábiles.</w:t>
      </w:r>
    </w:p>
    <w:p w14:paraId="35B08254" w14:textId="77777777" w:rsidR="0065475C" w:rsidRPr="001953C1" w:rsidRDefault="0065475C" w:rsidP="0065475C">
      <w:pPr>
        <w:spacing w:before="240" w:after="240" w:line="360" w:lineRule="auto"/>
        <w:contextualSpacing/>
        <w:jc w:val="both"/>
        <w:rPr>
          <w:rFonts w:ascii="Palatino Linotype" w:eastAsia="MS Mincho" w:hAnsi="Palatino Linotype"/>
          <w:b/>
        </w:rPr>
      </w:pPr>
    </w:p>
    <w:p w14:paraId="366EADBF" w14:textId="77777777" w:rsidR="0065475C" w:rsidRPr="001953C1" w:rsidRDefault="0065475C" w:rsidP="0065475C">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Calibri" w:hAnsi="Palatino Linotype" w:cs="Arial"/>
          <w:lang w:val="es-ES"/>
        </w:rPr>
        <w:t xml:space="preserve">Este </w:t>
      </w:r>
      <w:r w:rsidRPr="001953C1">
        <w:rPr>
          <w:rFonts w:ascii="Palatino Linotype" w:hAnsi="Palatino Linotype"/>
        </w:rPr>
        <w:t>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F0C4CC1" w14:textId="77777777" w:rsidR="0065475C" w:rsidRPr="001953C1" w:rsidRDefault="0065475C" w:rsidP="0065475C">
      <w:pPr>
        <w:rPr>
          <w:rFonts w:ascii="Palatino Linotype" w:eastAsia="Calibri" w:hAnsi="Palatino Linotype" w:cs="Arial"/>
          <w:lang w:val="es-ES"/>
        </w:rPr>
      </w:pPr>
    </w:p>
    <w:p w14:paraId="7D65033D" w14:textId="77777777" w:rsidR="0065475C" w:rsidRPr="001953C1" w:rsidRDefault="0065475C" w:rsidP="0065475C">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Calibri" w:hAnsi="Palatino Linotype" w:cs="Arial"/>
          <w:lang w:val="es-ES"/>
        </w:rPr>
        <w:t xml:space="preserve">Por </w:t>
      </w:r>
      <w:r w:rsidRPr="001953C1">
        <w:rPr>
          <w:rFonts w:ascii="Palatino Linotype" w:hAnsi="Palatino Linotype"/>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73A3B4A" w14:textId="77777777" w:rsidR="0065475C" w:rsidRPr="001953C1" w:rsidRDefault="0065475C" w:rsidP="0065475C">
      <w:pPr>
        <w:rPr>
          <w:rFonts w:ascii="Palatino Linotype" w:eastAsia="Calibri" w:hAnsi="Palatino Linotype" w:cs="Arial"/>
          <w:lang w:val="es-ES"/>
        </w:rPr>
      </w:pPr>
    </w:p>
    <w:p w14:paraId="1E7A323A" w14:textId="77777777" w:rsidR="0065475C" w:rsidRPr="001953C1" w:rsidRDefault="0065475C" w:rsidP="0065475C">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Calibri" w:hAnsi="Palatino Linotype" w:cs="Arial"/>
          <w:lang w:val="es-ES"/>
        </w:rPr>
        <w:t xml:space="preserve">Así, </w:t>
      </w:r>
      <w:r w:rsidRPr="001953C1">
        <w:rPr>
          <w:rFonts w:ascii="Palatino Linotype" w:hAnsi="Palatino Linotype"/>
        </w:rPr>
        <w:t xml:space="preserve">en términos de lo que establecen los artículos 8.1 y 25 de la Convención Americana sobre Derechos Humanos, los recursos deben ser sencillos y resolverse en </w:t>
      </w:r>
      <w:r w:rsidRPr="001953C1">
        <w:rPr>
          <w:rFonts w:ascii="Palatino Linotype" w:hAnsi="Palatino Linotype"/>
        </w:rPr>
        <w:lastRenderedPageBreak/>
        <w:t>el menor tiempo posible, tomando en consideración la dilación total del procedimiento; esto es, en un plazo razonable.</w:t>
      </w:r>
    </w:p>
    <w:p w14:paraId="6E3B95DB" w14:textId="77777777" w:rsidR="0065475C" w:rsidRPr="001953C1" w:rsidRDefault="0065475C" w:rsidP="0065475C">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Calibri" w:hAnsi="Palatino Linotype" w:cs="Arial"/>
          <w:lang w:val="es-ES"/>
        </w:rPr>
        <w:t xml:space="preserve">En </w:t>
      </w:r>
      <w:r w:rsidRPr="001953C1">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EF0E07A" w14:textId="77777777" w:rsidR="0065475C" w:rsidRPr="001953C1" w:rsidRDefault="0065475C" w:rsidP="0065475C">
      <w:pPr>
        <w:pStyle w:val="Prrafodelista"/>
        <w:rPr>
          <w:rFonts w:ascii="Palatino Linotype" w:eastAsia="Calibri" w:hAnsi="Palatino Linotype" w:cs="Arial"/>
          <w:lang w:val="es-ES"/>
        </w:rPr>
      </w:pPr>
    </w:p>
    <w:p w14:paraId="66B193C5" w14:textId="77777777" w:rsidR="0065475C" w:rsidRPr="001953C1" w:rsidRDefault="0065475C" w:rsidP="0065475C">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Calibri" w:hAnsi="Palatino Linotype" w:cs="Arial"/>
          <w:lang w:val="es-ES"/>
        </w:rPr>
        <w:t xml:space="preserve">Por </w:t>
      </w:r>
      <w:r w:rsidRPr="001953C1">
        <w:rPr>
          <w:rFonts w:ascii="Palatino Linotype" w:hAnsi="Palatino Linotype"/>
        </w:rPr>
        <w:t>ello, excepcionalmente, si un asunto es resuelto con posterioridad a los plazos señalados por la norma debe analizarse la razonabilidad del tiempo necesario para su resolución, atentos a los siguientes criterios:</w:t>
      </w:r>
    </w:p>
    <w:p w14:paraId="457EDC0F" w14:textId="2D34B768" w:rsidR="0065475C" w:rsidRPr="001953C1" w:rsidRDefault="0065475C" w:rsidP="0065475C">
      <w:pPr>
        <w:rPr>
          <w:rFonts w:ascii="Palatino Linotype" w:eastAsia="Calibri" w:hAnsi="Palatino Linotype" w:cs="Arial"/>
          <w:lang w:val="es-ES"/>
        </w:rPr>
      </w:pPr>
    </w:p>
    <w:p w14:paraId="104232BC" w14:textId="5DABE1DC" w:rsidR="0065475C" w:rsidRPr="001953C1" w:rsidRDefault="0065475C" w:rsidP="0065475C">
      <w:pPr>
        <w:pStyle w:val="Prrafodelista"/>
        <w:spacing w:before="240" w:after="240"/>
        <w:ind w:left="567" w:right="616"/>
        <w:jc w:val="both"/>
        <w:rPr>
          <w:rFonts w:ascii="Palatino Linotype" w:hAnsi="Palatino Linotype"/>
        </w:rPr>
      </w:pPr>
      <w:r w:rsidRPr="001953C1">
        <w:rPr>
          <w:rFonts w:ascii="Palatino Linotype" w:hAnsi="Palatino Linotype"/>
        </w:rPr>
        <w:t xml:space="preserve">a) </w:t>
      </w:r>
      <w:r w:rsidR="008025E4" w:rsidRPr="001953C1">
        <w:rPr>
          <w:rFonts w:ascii="Palatino Linotype" w:hAnsi="Palatino Linotype"/>
        </w:rPr>
        <w:t xml:space="preserve"> </w:t>
      </w:r>
      <w:r w:rsidRPr="001953C1">
        <w:rPr>
          <w:rFonts w:ascii="Palatino Linotype" w:hAnsi="Palatino Linotype"/>
        </w:rPr>
        <w:t>Complejidad del asunto: La complejidad de la prueba, la pluralidad de sujetos procesales, el tiempo transcurrido, las características y contexto del recurso.</w:t>
      </w:r>
    </w:p>
    <w:p w14:paraId="56A11F0D" w14:textId="2604914F" w:rsidR="0065475C" w:rsidRPr="001953C1" w:rsidRDefault="0065475C" w:rsidP="0065475C">
      <w:pPr>
        <w:pStyle w:val="Prrafodelista"/>
        <w:spacing w:before="240" w:after="240"/>
        <w:ind w:left="567" w:right="616"/>
        <w:jc w:val="both"/>
        <w:rPr>
          <w:rFonts w:ascii="Palatino Linotype" w:hAnsi="Palatino Linotype"/>
        </w:rPr>
      </w:pPr>
      <w:r w:rsidRPr="001953C1">
        <w:rPr>
          <w:rFonts w:ascii="Palatino Linotype" w:hAnsi="Palatino Linotype"/>
        </w:rPr>
        <w:t xml:space="preserve">b) </w:t>
      </w:r>
      <w:r w:rsidR="008025E4" w:rsidRPr="001953C1">
        <w:rPr>
          <w:rFonts w:ascii="Palatino Linotype" w:hAnsi="Palatino Linotype"/>
        </w:rPr>
        <w:t xml:space="preserve"> </w:t>
      </w:r>
      <w:r w:rsidRPr="001953C1">
        <w:rPr>
          <w:rFonts w:ascii="Palatino Linotype" w:hAnsi="Palatino Linotype"/>
        </w:rPr>
        <w:t>Actividad Procesal del interesado: Acciones u omisiones del interesado.</w:t>
      </w:r>
    </w:p>
    <w:p w14:paraId="7E311DDF" w14:textId="77777777" w:rsidR="0065475C" w:rsidRPr="001953C1" w:rsidRDefault="0065475C" w:rsidP="0065475C">
      <w:pPr>
        <w:pStyle w:val="Prrafodelista"/>
        <w:spacing w:before="240" w:after="240"/>
        <w:ind w:left="567" w:right="616"/>
        <w:jc w:val="both"/>
        <w:rPr>
          <w:rFonts w:ascii="Palatino Linotype" w:hAnsi="Palatino Linotype"/>
        </w:rPr>
      </w:pPr>
      <w:r w:rsidRPr="001953C1">
        <w:rPr>
          <w:rFonts w:ascii="Palatino Linotype" w:hAnsi="Palatino Linotype"/>
        </w:rPr>
        <w:t>c) Conducta de la Autoridad: Las Acciones u omisiones realizadas en el procedimiento. Así como si la autoridad actuó con la debida diligencia.</w:t>
      </w:r>
    </w:p>
    <w:p w14:paraId="5A6CCAD9" w14:textId="18475C1E" w:rsidR="0065475C" w:rsidRPr="001953C1" w:rsidRDefault="0065475C" w:rsidP="0065475C">
      <w:pPr>
        <w:pStyle w:val="Prrafodelista"/>
        <w:spacing w:before="240" w:after="240"/>
        <w:ind w:left="567" w:right="616"/>
        <w:jc w:val="both"/>
        <w:rPr>
          <w:rFonts w:ascii="Palatino Linotype" w:hAnsi="Palatino Linotype"/>
        </w:rPr>
      </w:pPr>
      <w:r w:rsidRPr="001953C1">
        <w:rPr>
          <w:rFonts w:ascii="Palatino Linotype" w:hAnsi="Palatino Linotype"/>
        </w:rPr>
        <w:t xml:space="preserve">d) </w:t>
      </w:r>
      <w:r w:rsidR="008025E4" w:rsidRPr="001953C1">
        <w:rPr>
          <w:rFonts w:ascii="Palatino Linotype" w:hAnsi="Palatino Linotype"/>
        </w:rPr>
        <w:t xml:space="preserve"> </w:t>
      </w:r>
      <w:r w:rsidRPr="001953C1">
        <w:rPr>
          <w:rFonts w:ascii="Palatino Linotype" w:hAnsi="Palatino Linotype"/>
        </w:rPr>
        <w:t>La afectación generada en la situación jurídica de la persona involucrada en el proceso: Violación a sus derechos humanos.</w:t>
      </w:r>
    </w:p>
    <w:p w14:paraId="4191C513" w14:textId="77777777" w:rsidR="0065475C" w:rsidRPr="001953C1" w:rsidRDefault="0065475C" w:rsidP="0065475C">
      <w:pPr>
        <w:rPr>
          <w:rFonts w:ascii="Palatino Linotype" w:eastAsia="Calibri" w:hAnsi="Palatino Linotype" w:cs="Arial"/>
          <w:lang w:val="es-ES"/>
        </w:rPr>
      </w:pPr>
    </w:p>
    <w:p w14:paraId="1E18F45A" w14:textId="77777777" w:rsidR="0065475C" w:rsidRPr="001953C1" w:rsidRDefault="0065475C" w:rsidP="0065475C">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Calibri" w:hAnsi="Palatino Linotype" w:cs="Arial"/>
          <w:lang w:val="es-ES"/>
        </w:rPr>
        <w:t xml:space="preserve">De </w:t>
      </w:r>
      <w:r w:rsidRPr="001953C1">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41E635D" w14:textId="77777777" w:rsidR="0065475C" w:rsidRPr="001953C1" w:rsidRDefault="0065475C" w:rsidP="0065475C">
      <w:pPr>
        <w:spacing w:before="240" w:after="240" w:line="360" w:lineRule="auto"/>
        <w:contextualSpacing/>
        <w:jc w:val="both"/>
        <w:rPr>
          <w:rFonts w:ascii="Palatino Linotype" w:eastAsia="MS Mincho" w:hAnsi="Palatino Linotype"/>
          <w:b/>
        </w:rPr>
      </w:pPr>
    </w:p>
    <w:p w14:paraId="54F78E21" w14:textId="77777777" w:rsidR="0065475C" w:rsidRPr="001953C1" w:rsidRDefault="0065475C" w:rsidP="0065475C">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Calibri" w:hAnsi="Palatino Linotype" w:cs="Arial"/>
          <w:lang w:val="es-ES"/>
        </w:rPr>
        <w:lastRenderedPageBreak/>
        <w:t xml:space="preserve">Argumento </w:t>
      </w:r>
      <w:r w:rsidRPr="001953C1">
        <w:rPr>
          <w:rFonts w:ascii="Palatino Linotype" w:hAnsi="Palatino Linotype"/>
        </w:rPr>
        <w:t>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1462F4" w14:textId="77777777" w:rsidR="0065475C" w:rsidRPr="001953C1" w:rsidRDefault="0065475C" w:rsidP="00680947">
      <w:pPr>
        <w:rPr>
          <w:rFonts w:ascii="Palatino Linotype" w:eastAsia="Calibri" w:hAnsi="Palatino Linotype" w:cs="Arial"/>
        </w:rPr>
      </w:pPr>
    </w:p>
    <w:p w14:paraId="5FB5E149" w14:textId="77777777" w:rsidR="0065475C" w:rsidRPr="001953C1" w:rsidRDefault="0065475C" w:rsidP="0065475C">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Calibri" w:hAnsi="Palatino Linotype" w:cs="Arial"/>
        </w:rPr>
        <w:t xml:space="preserve">Razones </w:t>
      </w:r>
      <w:r w:rsidRPr="001953C1">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908C9A" w14:textId="77777777" w:rsidR="0065475C" w:rsidRPr="001953C1" w:rsidRDefault="0065475C" w:rsidP="0065475C">
      <w:pPr>
        <w:rPr>
          <w:rFonts w:ascii="Palatino Linotype" w:eastAsia="Calibri" w:hAnsi="Palatino Linotype" w:cs="Arial"/>
          <w:lang w:val="es-ES"/>
        </w:rPr>
      </w:pPr>
    </w:p>
    <w:p w14:paraId="2243C756" w14:textId="5CBAFD03" w:rsidR="0065475C" w:rsidRPr="001953C1" w:rsidRDefault="0065475C" w:rsidP="0065475C">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Calibri" w:hAnsi="Palatino Linotype" w:cs="Arial"/>
          <w:lang w:val="es-ES"/>
        </w:rPr>
        <w:t xml:space="preserve">Al </w:t>
      </w:r>
      <w:r w:rsidRPr="001953C1">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F0A70F7" w14:textId="77777777" w:rsidR="0065475C" w:rsidRPr="001953C1" w:rsidRDefault="0065475C" w:rsidP="0065475C">
      <w:pPr>
        <w:pStyle w:val="Prrafodelista"/>
        <w:spacing w:before="240" w:after="240"/>
        <w:ind w:left="567" w:right="616"/>
        <w:rPr>
          <w:rFonts w:ascii="Palatino Linotype" w:hAnsi="Palatino Linotype"/>
          <w:szCs w:val="22"/>
        </w:rPr>
      </w:pPr>
      <w:r w:rsidRPr="001953C1">
        <w:rPr>
          <w:rFonts w:ascii="Palatino Linotype" w:hAnsi="Palatino Linotype"/>
          <w:szCs w:val="22"/>
        </w:rPr>
        <w:t>“PLAZO RAZONABLE PARA RESOLVER. DIMENSIÓN Y EFECTOS DE ESTE CONCEPTO CUANDO SE ADUCE EXCESIVA CARGA DE TRABAJO.” consultable en el Seminario Judicial de la Federación y su gaceta, con el registro digital 2002351.</w:t>
      </w:r>
    </w:p>
    <w:p w14:paraId="4E9CA2B3" w14:textId="77777777" w:rsidR="0065475C" w:rsidRPr="001953C1" w:rsidRDefault="0065475C" w:rsidP="0065475C">
      <w:pPr>
        <w:pStyle w:val="Prrafodelista"/>
        <w:tabs>
          <w:tab w:val="left" w:pos="426"/>
        </w:tabs>
        <w:ind w:left="567" w:right="616"/>
        <w:jc w:val="both"/>
        <w:rPr>
          <w:rFonts w:ascii="Palatino Linotype" w:hAnsi="Palatino Linotype"/>
          <w:color w:val="000000" w:themeColor="text1"/>
          <w:szCs w:val="22"/>
        </w:rPr>
      </w:pPr>
      <w:r w:rsidRPr="001953C1">
        <w:rPr>
          <w:rFonts w:ascii="Palatino Linotype" w:hAnsi="Palatino Linotype"/>
          <w:szCs w:val="22"/>
        </w:rPr>
        <w:lastRenderedPageBreak/>
        <w:t>“PLAZO RAZONABLE PARA RESOLVER. CONCEPTO Y ELEMENTOS QUE LO INTEGRAN A LA LUZ DEL DERECHO INTERNACIONAL DE LOS DERECHOS HUMANOS.”, visible en el Seminario Judicial de la Federación y su gaceta, con el registro digital 2002350.</w:t>
      </w:r>
    </w:p>
    <w:p w14:paraId="5116F569" w14:textId="72275A3C" w:rsidR="006B404C" w:rsidRPr="001953C1" w:rsidRDefault="0065475C" w:rsidP="009E1F56">
      <w:pPr>
        <w:numPr>
          <w:ilvl w:val="0"/>
          <w:numId w:val="1"/>
        </w:numPr>
        <w:spacing w:before="240" w:after="240" w:line="360" w:lineRule="auto"/>
        <w:ind w:left="0" w:firstLine="0"/>
        <w:contextualSpacing/>
        <w:jc w:val="both"/>
        <w:rPr>
          <w:rFonts w:ascii="Palatino Linotype" w:eastAsia="MS Mincho" w:hAnsi="Palatino Linotype"/>
          <w:b/>
        </w:rPr>
      </w:pPr>
      <w:r w:rsidRPr="001953C1">
        <w:rPr>
          <w:rFonts w:ascii="Palatino Linotype" w:eastAsia="Calibri" w:hAnsi="Palatino Linotype" w:cs="Arial"/>
          <w:lang w:val="es-ES"/>
        </w:rPr>
        <w:t xml:space="preserve">Por ello, </w:t>
      </w:r>
      <w:r w:rsidRPr="001953C1">
        <w:rPr>
          <w:rFonts w:ascii="Palatino Linotype" w:hAnsi="Palatino Linotype"/>
        </w:rPr>
        <w:t>este Organismo Garante comprometido con la tutela de los derechos humanos confiados, señala que este exceso del plazo legal para resolver el presente asunto resulta de carácter excepcional</w:t>
      </w:r>
      <w:r w:rsidRPr="001953C1">
        <w:rPr>
          <w:rFonts w:ascii="Palatino Linotype" w:hAnsi="Palatino Linotype"/>
          <w:b/>
          <w:lang w:val="es-ES_tradnl"/>
        </w:rPr>
        <w:t>.</w:t>
      </w:r>
    </w:p>
    <w:p w14:paraId="3E28A2A0" w14:textId="77777777" w:rsidR="006B404C" w:rsidRPr="001953C1" w:rsidRDefault="006B404C" w:rsidP="006B404C">
      <w:pPr>
        <w:spacing w:before="240" w:after="240" w:line="360" w:lineRule="auto"/>
        <w:contextualSpacing/>
        <w:jc w:val="both"/>
        <w:rPr>
          <w:rFonts w:ascii="Palatino Linotype" w:eastAsia="MS Mincho" w:hAnsi="Palatino Linotype"/>
          <w:b/>
        </w:rPr>
      </w:pPr>
    </w:p>
    <w:p w14:paraId="520E4110" w14:textId="77777777" w:rsidR="00E93FC1" w:rsidRPr="001953C1"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1953C1">
        <w:rPr>
          <w:rFonts w:ascii="Palatino Linotype" w:eastAsia="MS Gothic" w:hAnsi="Palatino Linotype"/>
          <w:b/>
          <w:lang w:eastAsia="en-US"/>
        </w:rPr>
        <w:t>CONSIDERANDO</w:t>
      </w:r>
      <w:bookmarkEnd w:id="7"/>
      <w:bookmarkEnd w:id="8"/>
      <w:bookmarkEnd w:id="9"/>
    </w:p>
    <w:p w14:paraId="07E2F35C" w14:textId="77777777" w:rsidR="00E93FC1" w:rsidRPr="001953C1"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1953C1">
        <w:rPr>
          <w:rFonts w:ascii="Palatino Linotype" w:eastAsia="MS Gothic" w:hAnsi="Palatino Linotype"/>
          <w:b/>
          <w:lang w:eastAsia="en-US"/>
        </w:rPr>
        <w:t>PRIMERO. De la competencia</w:t>
      </w:r>
      <w:bookmarkEnd w:id="10"/>
      <w:bookmarkEnd w:id="11"/>
      <w:r w:rsidRPr="001953C1">
        <w:rPr>
          <w:rFonts w:ascii="Palatino Linotype" w:eastAsia="MS Gothic" w:hAnsi="Palatino Linotype"/>
          <w:b/>
          <w:lang w:eastAsia="en-US"/>
        </w:rPr>
        <w:t>.</w:t>
      </w:r>
      <w:bookmarkEnd w:id="12"/>
    </w:p>
    <w:p w14:paraId="30522E16" w14:textId="4B624A52" w:rsidR="00AD696F" w:rsidRPr="001953C1" w:rsidRDefault="00E93FC1" w:rsidP="00AD696F">
      <w:pPr>
        <w:numPr>
          <w:ilvl w:val="0"/>
          <w:numId w:val="1"/>
        </w:numPr>
        <w:spacing w:before="240" w:after="240" w:line="360" w:lineRule="auto"/>
        <w:ind w:left="0" w:firstLine="0"/>
        <w:jc w:val="both"/>
        <w:rPr>
          <w:rFonts w:ascii="Palatino Linotype" w:eastAsia="Calibri" w:hAnsi="Palatino Linotype"/>
          <w:b/>
          <w:lang w:val="es-ES"/>
        </w:rPr>
      </w:pPr>
      <w:r w:rsidRPr="001953C1">
        <w:rPr>
          <w:rFonts w:ascii="Palatino Linotype" w:eastAsia="Calibri" w:hAnsi="Palatino Linotype"/>
          <w:lang w:val="es-ES"/>
        </w:rPr>
        <w:t xml:space="preserve">Este </w:t>
      </w:r>
      <w:r w:rsidR="00AD696F" w:rsidRPr="001953C1">
        <w:rPr>
          <w:rFonts w:ascii="Palatino Linotype" w:hAnsi="Palatino Linotype" w:cs="Arial"/>
          <w:color w:val="222222"/>
          <w:shd w:val="clear" w:color="auto" w:fill="FFFFFF"/>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4CA0542" w14:textId="77777777" w:rsidR="00AD696F" w:rsidRPr="001953C1" w:rsidRDefault="00AD696F" w:rsidP="00AD696F">
      <w:pPr>
        <w:spacing w:before="240" w:after="240" w:line="360" w:lineRule="auto"/>
        <w:jc w:val="both"/>
        <w:rPr>
          <w:rFonts w:ascii="Palatino Linotype" w:eastAsia="Calibri" w:hAnsi="Palatino Linotype"/>
          <w:b/>
          <w:lang w:val="es-ES"/>
        </w:rPr>
      </w:pPr>
    </w:p>
    <w:p w14:paraId="6CCB6BDD" w14:textId="77777777" w:rsidR="00E93FC1" w:rsidRPr="001953C1" w:rsidRDefault="00E93FC1" w:rsidP="002442EA">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1953C1">
        <w:rPr>
          <w:rFonts w:ascii="Palatino Linotype" w:eastAsia="MS Gothic" w:hAnsi="Palatino Linotype"/>
          <w:b/>
          <w:lang w:eastAsia="en-US"/>
        </w:rPr>
        <w:lastRenderedPageBreak/>
        <w:t>SEGUNDO. De la oportunidad y procedencia.</w:t>
      </w:r>
      <w:bookmarkEnd w:id="13"/>
      <w:bookmarkEnd w:id="14"/>
      <w:bookmarkEnd w:id="15"/>
    </w:p>
    <w:p w14:paraId="62BFF3E2" w14:textId="68049393" w:rsidR="00B73C19" w:rsidRPr="001953C1" w:rsidRDefault="00E93FC1" w:rsidP="00052206">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1953C1">
        <w:rPr>
          <w:rFonts w:ascii="Palatino Linotype" w:eastAsia="Calibri" w:hAnsi="Palatino Linotype" w:cs="Arial"/>
          <w:lang w:val="es-ES_tradnl" w:eastAsia="es-ES"/>
        </w:rPr>
        <w:t xml:space="preserve">El medio de impugnación fue presentado a través del </w:t>
      </w:r>
      <w:r w:rsidRPr="001953C1">
        <w:rPr>
          <w:rFonts w:ascii="Palatino Linotype" w:eastAsia="Calibri" w:hAnsi="Palatino Linotype" w:cs="Arial"/>
          <w:b/>
          <w:lang w:val="es-ES_tradnl" w:eastAsia="es-ES"/>
        </w:rPr>
        <w:t>SAIMEX,</w:t>
      </w:r>
      <w:r w:rsidRPr="001953C1">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1953C1">
        <w:rPr>
          <w:rFonts w:ascii="Palatino Linotype" w:eastAsia="Calibri" w:hAnsi="Palatino Linotype" w:cs="Arial"/>
          <w:b/>
          <w:lang w:val="es-ES_tradnl" w:eastAsia="es-ES"/>
        </w:rPr>
        <w:t>SUJETO OBLIGADO</w:t>
      </w:r>
      <w:r w:rsidRPr="001953C1">
        <w:rPr>
          <w:rFonts w:ascii="Palatino Linotype" w:eastAsia="Calibri" w:hAnsi="Palatino Linotype" w:cs="Arial"/>
          <w:lang w:val="es-ES_tradnl" w:eastAsia="es-ES"/>
        </w:rPr>
        <w:t xml:space="preserve"> entregó respuesta</w:t>
      </w:r>
      <w:r w:rsidR="007B0BCA" w:rsidRPr="001953C1">
        <w:rPr>
          <w:rFonts w:ascii="Palatino Linotype" w:eastAsia="Calibri" w:hAnsi="Palatino Linotype" w:cs="Arial"/>
          <w:lang w:val="es-ES_tradnl" w:eastAsia="es-ES"/>
        </w:rPr>
        <w:t>s</w:t>
      </w:r>
      <w:r w:rsidRPr="001953C1">
        <w:rPr>
          <w:rFonts w:ascii="Palatino Linotype" w:eastAsia="Calibri" w:hAnsi="Palatino Linotype" w:cs="Arial"/>
          <w:lang w:val="es-ES_tradnl" w:eastAsia="es-ES"/>
        </w:rPr>
        <w:t xml:space="preserve"> el </w:t>
      </w:r>
      <w:r w:rsidR="00D11F51" w:rsidRPr="001953C1">
        <w:rPr>
          <w:rFonts w:ascii="Palatino Linotype" w:eastAsia="Calibri" w:hAnsi="Palatino Linotype" w:cs="Arial"/>
          <w:lang w:val="es-ES_tradnl" w:eastAsia="es-ES"/>
        </w:rPr>
        <w:t>veinti</w:t>
      </w:r>
      <w:r w:rsidR="0065475C" w:rsidRPr="001953C1">
        <w:rPr>
          <w:rFonts w:ascii="Palatino Linotype" w:eastAsia="Calibri" w:hAnsi="Palatino Linotype" w:cs="Arial"/>
          <w:lang w:val="es-ES_tradnl" w:eastAsia="es-ES"/>
        </w:rPr>
        <w:t>siete</w:t>
      </w:r>
      <w:r w:rsidR="00D11F51" w:rsidRPr="001953C1">
        <w:rPr>
          <w:rFonts w:ascii="Palatino Linotype" w:eastAsia="Calibri" w:hAnsi="Palatino Linotype" w:cs="Arial"/>
          <w:lang w:val="es-ES_tradnl" w:eastAsia="es-ES"/>
        </w:rPr>
        <w:t xml:space="preserve"> </w:t>
      </w:r>
      <w:r w:rsidR="003D572E" w:rsidRPr="001953C1">
        <w:rPr>
          <w:rFonts w:ascii="Palatino Linotype" w:eastAsia="Calibri" w:hAnsi="Palatino Linotype" w:cs="Arial"/>
          <w:lang w:val="es-ES_tradnl" w:eastAsia="es-ES"/>
        </w:rPr>
        <w:t>(</w:t>
      </w:r>
      <w:r w:rsidR="00D11F51" w:rsidRPr="001953C1">
        <w:rPr>
          <w:rFonts w:ascii="Palatino Linotype" w:eastAsia="Calibri" w:hAnsi="Palatino Linotype" w:cs="Arial"/>
          <w:lang w:val="es-ES_tradnl" w:eastAsia="es-ES"/>
        </w:rPr>
        <w:t>2</w:t>
      </w:r>
      <w:r w:rsidR="0065475C" w:rsidRPr="001953C1">
        <w:rPr>
          <w:rFonts w:ascii="Palatino Linotype" w:eastAsia="Calibri" w:hAnsi="Palatino Linotype" w:cs="Arial"/>
          <w:lang w:val="es-ES_tradnl" w:eastAsia="es-ES"/>
        </w:rPr>
        <w:t>7</w:t>
      </w:r>
      <w:r w:rsidR="003D572E" w:rsidRPr="001953C1">
        <w:rPr>
          <w:rFonts w:ascii="Palatino Linotype" w:eastAsia="Calibri" w:hAnsi="Palatino Linotype" w:cs="Arial"/>
          <w:lang w:val="es-ES_tradnl" w:eastAsia="es-ES"/>
        </w:rPr>
        <w:t xml:space="preserve">) de </w:t>
      </w:r>
      <w:r w:rsidR="0065475C" w:rsidRPr="001953C1">
        <w:rPr>
          <w:rFonts w:ascii="Palatino Linotype" w:eastAsia="Calibri" w:hAnsi="Palatino Linotype" w:cs="Arial"/>
          <w:lang w:val="es-ES_tradnl" w:eastAsia="es-ES"/>
        </w:rPr>
        <w:t>abril</w:t>
      </w:r>
      <w:r w:rsidR="007B0BCA" w:rsidRPr="001953C1">
        <w:rPr>
          <w:rFonts w:ascii="Palatino Linotype" w:eastAsia="Calibri" w:hAnsi="Palatino Linotype" w:cs="Arial"/>
          <w:lang w:val="es-ES_tradnl" w:eastAsia="es-ES"/>
        </w:rPr>
        <w:t xml:space="preserve"> </w:t>
      </w:r>
      <w:r w:rsidR="003D572E" w:rsidRPr="001953C1">
        <w:rPr>
          <w:rFonts w:ascii="Palatino Linotype" w:eastAsia="Calibri" w:hAnsi="Palatino Linotype" w:cs="Arial"/>
          <w:lang w:val="es-ES_tradnl" w:eastAsia="es-ES"/>
        </w:rPr>
        <w:t>de dos mil veinti</w:t>
      </w:r>
      <w:r w:rsidR="000F14F6" w:rsidRPr="001953C1">
        <w:rPr>
          <w:rFonts w:ascii="Palatino Linotype" w:eastAsia="Calibri" w:hAnsi="Palatino Linotype" w:cs="Arial"/>
          <w:lang w:val="es-ES_tradnl" w:eastAsia="es-ES"/>
        </w:rPr>
        <w:t>trés</w:t>
      </w:r>
      <w:r w:rsidRPr="001953C1">
        <w:rPr>
          <w:rFonts w:ascii="Palatino Linotype" w:eastAsia="Calibri" w:hAnsi="Palatino Linotype" w:cs="Arial"/>
          <w:lang w:val="es-ES_tradnl" w:eastAsia="es-ES"/>
        </w:rPr>
        <w:t xml:space="preserve">, </w:t>
      </w:r>
      <w:r w:rsidRPr="001953C1">
        <w:rPr>
          <w:rFonts w:ascii="Palatino Linotype" w:eastAsiaTheme="minorEastAsia" w:hAnsi="Palatino Linotype" w:cs="Arial"/>
          <w:lang w:val="es-ES_tradnl" w:eastAsia="es-ES"/>
        </w:rPr>
        <w:t>de tal forma que el plazo para interponer el recurso transcurrió del</w:t>
      </w:r>
      <w:r w:rsidR="000F14F6" w:rsidRPr="001953C1">
        <w:rPr>
          <w:rFonts w:ascii="Palatino Linotype" w:eastAsiaTheme="minorEastAsia" w:hAnsi="Palatino Linotype" w:cs="Arial"/>
          <w:lang w:val="es-ES_tradnl" w:eastAsia="es-ES"/>
        </w:rPr>
        <w:t xml:space="preserve"> </w:t>
      </w:r>
      <w:r w:rsidR="0065475C" w:rsidRPr="001953C1">
        <w:rPr>
          <w:rFonts w:ascii="Palatino Linotype" w:eastAsiaTheme="minorEastAsia" w:hAnsi="Palatino Linotype" w:cs="Arial"/>
          <w:lang w:val="es-ES_tradnl" w:eastAsia="es-ES"/>
        </w:rPr>
        <w:t>veintiocho</w:t>
      </w:r>
      <w:r w:rsidR="000F14F6" w:rsidRPr="001953C1">
        <w:rPr>
          <w:rFonts w:ascii="Palatino Linotype" w:eastAsiaTheme="minorEastAsia" w:hAnsi="Palatino Linotype" w:cs="Arial"/>
          <w:lang w:val="es-ES_tradnl" w:eastAsia="es-ES"/>
        </w:rPr>
        <w:t xml:space="preserve"> </w:t>
      </w:r>
      <w:r w:rsidR="003D572E" w:rsidRPr="001953C1">
        <w:rPr>
          <w:rFonts w:ascii="Palatino Linotype" w:eastAsiaTheme="minorEastAsia" w:hAnsi="Palatino Linotype" w:cs="Arial"/>
          <w:lang w:val="es-ES_tradnl" w:eastAsia="es-ES"/>
        </w:rPr>
        <w:t>(</w:t>
      </w:r>
      <w:r w:rsidR="0065475C" w:rsidRPr="001953C1">
        <w:rPr>
          <w:rFonts w:ascii="Palatino Linotype" w:eastAsiaTheme="minorEastAsia" w:hAnsi="Palatino Linotype" w:cs="Arial"/>
          <w:lang w:val="es-ES_tradnl" w:eastAsia="es-ES"/>
        </w:rPr>
        <w:t>28</w:t>
      </w:r>
      <w:r w:rsidR="003D572E" w:rsidRPr="001953C1">
        <w:rPr>
          <w:rFonts w:ascii="Palatino Linotype" w:eastAsiaTheme="minorEastAsia" w:hAnsi="Palatino Linotype" w:cs="Arial"/>
          <w:lang w:val="es-ES_tradnl" w:eastAsia="es-ES"/>
        </w:rPr>
        <w:t>)</w:t>
      </w:r>
      <w:r w:rsidR="00FF5A72" w:rsidRPr="001953C1">
        <w:rPr>
          <w:rFonts w:ascii="Palatino Linotype" w:eastAsiaTheme="minorEastAsia" w:hAnsi="Palatino Linotype" w:cs="Arial"/>
          <w:lang w:val="es-ES_tradnl" w:eastAsia="es-ES"/>
        </w:rPr>
        <w:t xml:space="preserve"> </w:t>
      </w:r>
      <w:r w:rsidR="00E618B1" w:rsidRPr="001953C1">
        <w:rPr>
          <w:rFonts w:ascii="Palatino Linotype" w:eastAsiaTheme="minorEastAsia" w:hAnsi="Palatino Linotype" w:cs="Arial"/>
          <w:lang w:val="es-ES_tradnl" w:eastAsia="es-ES"/>
        </w:rPr>
        <w:t xml:space="preserve">de </w:t>
      </w:r>
      <w:r w:rsidR="0065475C" w:rsidRPr="001953C1">
        <w:rPr>
          <w:rFonts w:ascii="Palatino Linotype" w:eastAsiaTheme="minorEastAsia" w:hAnsi="Palatino Linotype" w:cs="Arial"/>
          <w:lang w:val="es-ES_tradnl" w:eastAsia="es-ES"/>
        </w:rPr>
        <w:t>abril</w:t>
      </w:r>
      <w:r w:rsidR="00E618B1" w:rsidRPr="001953C1">
        <w:rPr>
          <w:rFonts w:ascii="Palatino Linotype" w:eastAsiaTheme="minorEastAsia" w:hAnsi="Palatino Linotype" w:cs="Arial"/>
          <w:lang w:val="es-ES_tradnl" w:eastAsia="es-ES"/>
        </w:rPr>
        <w:t xml:space="preserve"> </w:t>
      </w:r>
      <w:r w:rsidRPr="001953C1">
        <w:rPr>
          <w:rFonts w:ascii="Palatino Linotype" w:eastAsiaTheme="minorEastAsia" w:hAnsi="Palatino Linotype" w:cs="Arial"/>
          <w:lang w:val="es-ES_tradnl" w:eastAsia="es-ES"/>
        </w:rPr>
        <w:t xml:space="preserve">al </w:t>
      </w:r>
      <w:r w:rsidR="0065475C" w:rsidRPr="001953C1">
        <w:rPr>
          <w:rFonts w:ascii="Palatino Linotype" w:eastAsiaTheme="minorEastAsia" w:hAnsi="Palatino Linotype" w:cs="Arial"/>
          <w:lang w:val="es-ES_tradnl" w:eastAsia="es-ES"/>
        </w:rPr>
        <w:t>veintidós</w:t>
      </w:r>
      <w:r w:rsidR="00931640" w:rsidRPr="001953C1">
        <w:rPr>
          <w:rFonts w:ascii="Palatino Linotype" w:eastAsiaTheme="minorEastAsia" w:hAnsi="Palatino Linotype" w:cs="Arial"/>
          <w:lang w:val="es-ES_tradnl" w:eastAsia="es-ES"/>
        </w:rPr>
        <w:t xml:space="preserve"> </w:t>
      </w:r>
      <w:r w:rsidR="003D572E" w:rsidRPr="001953C1">
        <w:rPr>
          <w:rFonts w:ascii="Palatino Linotype" w:eastAsiaTheme="minorEastAsia" w:hAnsi="Palatino Linotype" w:cs="Arial"/>
          <w:lang w:val="es-ES_tradnl" w:eastAsia="es-ES"/>
        </w:rPr>
        <w:t>(</w:t>
      </w:r>
      <w:r w:rsidR="0065475C" w:rsidRPr="001953C1">
        <w:rPr>
          <w:rFonts w:ascii="Palatino Linotype" w:eastAsiaTheme="minorEastAsia" w:hAnsi="Palatino Linotype" w:cs="Arial"/>
          <w:lang w:val="es-ES_tradnl" w:eastAsia="es-ES"/>
        </w:rPr>
        <w:t>22</w:t>
      </w:r>
      <w:r w:rsidR="003D572E" w:rsidRPr="001953C1">
        <w:rPr>
          <w:rFonts w:ascii="Palatino Linotype" w:eastAsiaTheme="minorEastAsia" w:hAnsi="Palatino Linotype" w:cs="Arial"/>
          <w:lang w:val="es-ES_tradnl" w:eastAsia="es-ES"/>
        </w:rPr>
        <w:t xml:space="preserve">) de </w:t>
      </w:r>
      <w:r w:rsidR="0065475C" w:rsidRPr="001953C1">
        <w:rPr>
          <w:rFonts w:ascii="Palatino Linotype" w:eastAsiaTheme="minorEastAsia" w:hAnsi="Palatino Linotype" w:cs="Arial"/>
          <w:lang w:val="es-ES_tradnl" w:eastAsia="es-ES"/>
        </w:rPr>
        <w:t>mayo</w:t>
      </w:r>
      <w:r w:rsidR="00FF5A72" w:rsidRPr="001953C1">
        <w:rPr>
          <w:rFonts w:ascii="Palatino Linotype" w:eastAsiaTheme="minorEastAsia" w:hAnsi="Palatino Linotype" w:cs="Arial"/>
          <w:lang w:val="es-ES_tradnl" w:eastAsia="es-ES"/>
        </w:rPr>
        <w:t xml:space="preserve"> </w:t>
      </w:r>
      <w:r w:rsidR="002442EA" w:rsidRPr="001953C1">
        <w:rPr>
          <w:rFonts w:ascii="Palatino Linotype" w:eastAsiaTheme="minorEastAsia" w:hAnsi="Palatino Linotype" w:cs="Arial"/>
          <w:lang w:val="es-ES_tradnl" w:eastAsia="es-ES"/>
        </w:rPr>
        <w:t>de dos mil veinti</w:t>
      </w:r>
      <w:r w:rsidR="000F14F6" w:rsidRPr="001953C1">
        <w:rPr>
          <w:rFonts w:ascii="Palatino Linotype" w:eastAsiaTheme="minorEastAsia" w:hAnsi="Palatino Linotype" w:cs="Arial"/>
          <w:lang w:val="es-ES_tradnl" w:eastAsia="es-ES"/>
        </w:rPr>
        <w:t>trés</w:t>
      </w:r>
      <w:r w:rsidRPr="001953C1">
        <w:rPr>
          <w:rFonts w:ascii="Palatino Linotype" w:eastAsiaTheme="minorEastAsia" w:hAnsi="Palatino Linotype" w:cs="Arial"/>
          <w:lang w:val="es-ES_tradnl" w:eastAsia="es-ES"/>
        </w:rPr>
        <w:t xml:space="preserve">; en consecuencia, si el </w:t>
      </w:r>
      <w:r w:rsidR="00D11F51" w:rsidRPr="001953C1">
        <w:rPr>
          <w:rFonts w:ascii="Palatino Linotype" w:eastAsiaTheme="minorEastAsia" w:hAnsi="Palatino Linotype" w:cs="Arial"/>
          <w:b/>
          <w:bCs/>
          <w:lang w:val="es-ES_tradnl" w:eastAsia="es-ES"/>
        </w:rPr>
        <w:t>RECURRENTE</w:t>
      </w:r>
      <w:r w:rsidRPr="001953C1">
        <w:rPr>
          <w:rFonts w:ascii="Palatino Linotype" w:eastAsiaTheme="minorEastAsia" w:hAnsi="Palatino Linotype" w:cs="Arial"/>
          <w:lang w:val="es-ES_tradnl" w:eastAsia="es-ES"/>
        </w:rPr>
        <w:t xml:space="preserve"> presentó su inconformidad el </w:t>
      </w:r>
      <w:r w:rsidR="0065475C" w:rsidRPr="001953C1">
        <w:rPr>
          <w:rFonts w:ascii="Palatino Linotype" w:eastAsiaTheme="minorEastAsia" w:hAnsi="Palatino Linotype" w:cs="Arial"/>
          <w:lang w:val="es-ES_tradnl" w:eastAsia="es-ES"/>
        </w:rPr>
        <w:t xml:space="preserve">ocho </w:t>
      </w:r>
      <w:r w:rsidR="00412181" w:rsidRPr="001953C1">
        <w:rPr>
          <w:rFonts w:ascii="Palatino Linotype" w:eastAsiaTheme="minorEastAsia" w:hAnsi="Palatino Linotype" w:cs="Arial"/>
          <w:lang w:val="es-ES_tradnl" w:eastAsia="es-ES"/>
        </w:rPr>
        <w:t>(</w:t>
      </w:r>
      <w:r w:rsidR="0065475C" w:rsidRPr="001953C1">
        <w:rPr>
          <w:rFonts w:ascii="Palatino Linotype" w:eastAsiaTheme="minorEastAsia" w:hAnsi="Palatino Linotype" w:cs="Arial"/>
          <w:lang w:val="es-ES_tradnl" w:eastAsia="es-ES"/>
        </w:rPr>
        <w:t>08</w:t>
      </w:r>
      <w:r w:rsidR="00412181" w:rsidRPr="001953C1">
        <w:rPr>
          <w:rFonts w:ascii="Palatino Linotype" w:eastAsiaTheme="minorEastAsia" w:hAnsi="Palatino Linotype" w:cs="Arial"/>
          <w:lang w:val="es-ES_tradnl" w:eastAsia="es-ES"/>
        </w:rPr>
        <w:t xml:space="preserve">) </w:t>
      </w:r>
      <w:r w:rsidR="00897584" w:rsidRPr="001953C1">
        <w:rPr>
          <w:rFonts w:ascii="Palatino Linotype" w:eastAsiaTheme="minorEastAsia" w:hAnsi="Palatino Linotype" w:cs="Arial"/>
          <w:lang w:val="es-ES_tradnl" w:eastAsia="es-ES"/>
        </w:rPr>
        <w:t>de</w:t>
      </w:r>
      <w:r w:rsidR="00E618B1" w:rsidRPr="001953C1">
        <w:rPr>
          <w:rFonts w:ascii="Palatino Linotype" w:eastAsiaTheme="minorEastAsia" w:hAnsi="Palatino Linotype" w:cs="Arial"/>
          <w:lang w:val="es-ES_tradnl" w:eastAsia="es-ES"/>
        </w:rPr>
        <w:t xml:space="preserve"> </w:t>
      </w:r>
      <w:r w:rsidR="0065475C" w:rsidRPr="001953C1">
        <w:rPr>
          <w:rFonts w:ascii="Palatino Linotype" w:eastAsiaTheme="minorEastAsia" w:hAnsi="Palatino Linotype" w:cs="Arial"/>
          <w:lang w:val="es-ES_tradnl" w:eastAsia="es-ES"/>
        </w:rPr>
        <w:t>mayo</w:t>
      </w:r>
      <w:r w:rsidR="00897584" w:rsidRPr="001953C1">
        <w:rPr>
          <w:rFonts w:ascii="Palatino Linotype" w:eastAsiaTheme="minorEastAsia" w:hAnsi="Palatino Linotype" w:cs="Arial"/>
          <w:lang w:val="es-ES_tradnl" w:eastAsia="es-ES"/>
        </w:rPr>
        <w:t xml:space="preserve"> del </w:t>
      </w:r>
      <w:r w:rsidR="00C82FE5" w:rsidRPr="001953C1">
        <w:rPr>
          <w:rFonts w:ascii="Palatino Linotype" w:eastAsiaTheme="minorEastAsia" w:hAnsi="Palatino Linotype" w:cs="Arial"/>
          <w:lang w:val="es-ES_tradnl" w:eastAsia="es-ES"/>
        </w:rPr>
        <w:t>dos mil veinti</w:t>
      </w:r>
      <w:r w:rsidR="00D11F51" w:rsidRPr="001953C1">
        <w:rPr>
          <w:rFonts w:ascii="Palatino Linotype" w:eastAsiaTheme="minorEastAsia" w:hAnsi="Palatino Linotype" w:cs="Arial"/>
          <w:lang w:val="es-ES_tradnl" w:eastAsia="es-ES"/>
        </w:rPr>
        <w:t>trés</w:t>
      </w:r>
      <w:r w:rsidRPr="001953C1">
        <w:rPr>
          <w:rFonts w:ascii="Palatino Linotype" w:eastAsiaTheme="minorEastAsia" w:hAnsi="Palatino Linotype" w:cs="Arial"/>
          <w:lang w:val="es-ES_tradnl" w:eastAsia="es-ES"/>
        </w:rPr>
        <w:t xml:space="preserve">, se encuentra dentro de los márgenes temporales previstos en el artículo 178 de la </w:t>
      </w:r>
      <w:r w:rsidRPr="001953C1">
        <w:rPr>
          <w:rFonts w:ascii="Palatino Linotype" w:eastAsiaTheme="minorEastAsia" w:hAnsi="Palatino Linotype" w:cs="Arial"/>
          <w:b/>
          <w:lang w:val="es-ES_tradnl" w:eastAsia="es-ES"/>
        </w:rPr>
        <w:t xml:space="preserve">Ley de Transparencia y Acceso a la Información Pública del Estado de México y Municipios </w:t>
      </w:r>
      <w:r w:rsidRPr="001953C1">
        <w:rPr>
          <w:rFonts w:ascii="Palatino Linotype" w:eastAsiaTheme="minorEastAsia" w:hAnsi="Palatino Linotype" w:cs="Arial"/>
          <w:lang w:val="es-ES_tradnl" w:eastAsia="es-ES"/>
        </w:rPr>
        <w:t xml:space="preserve">vigente. </w:t>
      </w:r>
    </w:p>
    <w:p w14:paraId="19131B48" w14:textId="77777777" w:rsidR="00080A89" w:rsidRPr="001953C1" w:rsidRDefault="00080A89" w:rsidP="00080A89">
      <w:pPr>
        <w:spacing w:before="240" w:after="240" w:line="360" w:lineRule="auto"/>
        <w:ind w:right="49"/>
        <w:contextualSpacing/>
        <w:jc w:val="both"/>
        <w:rPr>
          <w:rFonts w:ascii="Palatino Linotype" w:eastAsia="Calibri" w:hAnsi="Palatino Linotype" w:cs="Arial"/>
          <w:b/>
        </w:rPr>
      </w:pPr>
    </w:p>
    <w:p w14:paraId="35B02788" w14:textId="25D28A5F" w:rsidR="00E93FC1" w:rsidRPr="001953C1"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1953C1">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1953C1"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1953C1"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1953C1">
        <w:rPr>
          <w:rFonts w:ascii="Palatino Linotype" w:eastAsia="MS Mincho" w:hAnsi="Palatino Linotype" w:cstheme="majorBidi"/>
          <w:b/>
          <w:lang w:val="es-ES_tradnl" w:eastAsia="es-ES"/>
        </w:rPr>
        <w:t>TERCERO. Planteamiento de la Litis</w:t>
      </w:r>
      <w:r w:rsidRPr="001953C1">
        <w:rPr>
          <w:rFonts w:ascii="Palatino Linotype" w:eastAsia="MS Gothic" w:hAnsi="Palatino Linotype"/>
          <w:b/>
        </w:rPr>
        <w:t>.</w:t>
      </w:r>
      <w:bookmarkEnd w:id="16"/>
      <w:bookmarkEnd w:id="17"/>
    </w:p>
    <w:p w14:paraId="20D690C4" w14:textId="2F5E292F" w:rsidR="00D11F51" w:rsidRPr="001953C1"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1953C1">
        <w:rPr>
          <w:rFonts w:ascii="Palatino Linotype" w:hAnsi="Palatino Linotype" w:cs="Arial"/>
          <w:color w:val="000000" w:themeColor="text1"/>
          <w:sz w:val="24"/>
        </w:rPr>
        <w:t xml:space="preserve">El </w:t>
      </w:r>
      <w:r w:rsidR="00D11F51" w:rsidRPr="001953C1">
        <w:rPr>
          <w:rFonts w:ascii="Palatino Linotype" w:hAnsi="Palatino Linotype" w:cs="Arial"/>
          <w:b/>
          <w:bCs/>
          <w:color w:val="000000" w:themeColor="text1"/>
          <w:sz w:val="24"/>
        </w:rPr>
        <w:t>RECURRENTE</w:t>
      </w:r>
      <w:r w:rsidRPr="001953C1">
        <w:rPr>
          <w:rFonts w:ascii="Palatino Linotype" w:hAnsi="Palatino Linotype" w:cs="Arial"/>
          <w:color w:val="000000" w:themeColor="text1"/>
          <w:sz w:val="24"/>
        </w:rPr>
        <w:t xml:space="preserve"> solicitó</w:t>
      </w:r>
      <w:r w:rsidR="0065475C" w:rsidRPr="001953C1">
        <w:rPr>
          <w:rFonts w:ascii="Palatino Linotype" w:hAnsi="Palatino Linotype"/>
          <w:color w:val="000000"/>
          <w:sz w:val="24"/>
        </w:rPr>
        <w:t>:</w:t>
      </w:r>
    </w:p>
    <w:p w14:paraId="31887511" w14:textId="77777777" w:rsidR="0065475C" w:rsidRPr="001953C1" w:rsidRDefault="0065475C" w:rsidP="0065475C">
      <w:pPr>
        <w:pStyle w:val="Prrafodelista"/>
        <w:spacing w:before="240" w:after="240" w:line="360" w:lineRule="auto"/>
        <w:ind w:left="0" w:right="48"/>
        <w:jc w:val="both"/>
        <w:rPr>
          <w:rFonts w:ascii="Palatino Linotype" w:hAnsi="Palatino Linotype" w:cs="Arial"/>
          <w:color w:val="000000" w:themeColor="text1"/>
          <w:sz w:val="24"/>
        </w:rPr>
      </w:pPr>
    </w:p>
    <w:p w14:paraId="4A5EAAF8" w14:textId="38059B3C" w:rsidR="0065475C" w:rsidRPr="001953C1" w:rsidRDefault="0065475C" w:rsidP="00C627BC">
      <w:pPr>
        <w:pStyle w:val="Prrafodelista"/>
        <w:numPr>
          <w:ilvl w:val="0"/>
          <w:numId w:val="34"/>
        </w:numPr>
        <w:spacing w:before="240" w:after="240"/>
        <w:ind w:right="539" w:hanging="153"/>
        <w:jc w:val="both"/>
        <w:rPr>
          <w:rFonts w:ascii="Palatino Linotype" w:eastAsia="MS Mincho" w:hAnsi="Palatino Linotype" w:cs="Arial"/>
          <w:b/>
          <w:bCs/>
          <w:iCs/>
          <w:lang w:val="es-ES_tradnl" w:eastAsia="es-ES"/>
        </w:rPr>
      </w:pPr>
      <w:r w:rsidRPr="001953C1">
        <w:rPr>
          <w:rFonts w:ascii="Palatino Linotype" w:hAnsi="Palatino Linotype" w:cs="Arial"/>
          <w:b/>
          <w:bCs/>
          <w:color w:val="000000" w:themeColor="text1"/>
        </w:rPr>
        <w:t xml:space="preserve">El </w:t>
      </w:r>
      <w:r w:rsidR="004B72A6" w:rsidRPr="001953C1">
        <w:rPr>
          <w:rFonts w:ascii="Palatino Linotype" w:hAnsi="Palatino Linotype" w:cs="Arial"/>
          <w:b/>
          <w:bCs/>
          <w:color w:val="000000" w:themeColor="text1"/>
        </w:rPr>
        <w:t>p</w:t>
      </w:r>
      <w:r w:rsidRPr="001953C1">
        <w:rPr>
          <w:rFonts w:ascii="Palatino Linotype" w:hAnsi="Palatino Linotype" w:cs="Arial"/>
          <w:b/>
          <w:bCs/>
          <w:color w:val="000000" w:themeColor="text1"/>
        </w:rPr>
        <w:t xml:space="preserve">erfil de </w:t>
      </w:r>
      <w:r w:rsidR="004B72A6" w:rsidRPr="001953C1">
        <w:rPr>
          <w:rFonts w:ascii="Palatino Linotype" w:hAnsi="Palatino Linotype" w:cs="Arial"/>
          <w:b/>
          <w:bCs/>
          <w:color w:val="000000" w:themeColor="text1"/>
        </w:rPr>
        <w:t>p</w:t>
      </w:r>
      <w:r w:rsidRPr="001953C1">
        <w:rPr>
          <w:rFonts w:ascii="Palatino Linotype" w:hAnsi="Palatino Linotype" w:cs="Arial"/>
          <w:b/>
          <w:bCs/>
          <w:color w:val="000000" w:themeColor="text1"/>
        </w:rPr>
        <w:t>uestos vigente</w:t>
      </w:r>
      <w:r w:rsidR="004B72A6" w:rsidRPr="001953C1">
        <w:rPr>
          <w:rFonts w:ascii="Palatino Linotype" w:eastAsia="MS Mincho" w:hAnsi="Palatino Linotype" w:cs="Arial"/>
          <w:b/>
          <w:bCs/>
          <w:iCs/>
          <w:lang w:val="es-ES_tradnl" w:eastAsia="es-ES"/>
        </w:rPr>
        <w:t xml:space="preserve"> de todos los Servidores Públicos, y</w:t>
      </w:r>
    </w:p>
    <w:p w14:paraId="24A4E944" w14:textId="4C65E1B5" w:rsidR="0065475C" w:rsidRPr="001953C1" w:rsidRDefault="004B72A6" w:rsidP="00C627BC">
      <w:pPr>
        <w:pStyle w:val="Prrafodelista"/>
        <w:numPr>
          <w:ilvl w:val="0"/>
          <w:numId w:val="34"/>
        </w:numPr>
        <w:spacing w:before="240" w:after="240"/>
        <w:ind w:right="539" w:hanging="153"/>
        <w:jc w:val="both"/>
        <w:rPr>
          <w:rFonts w:ascii="Palatino Linotype" w:eastAsia="MS Mincho" w:hAnsi="Palatino Linotype" w:cs="Arial"/>
          <w:b/>
          <w:bCs/>
          <w:iCs/>
          <w:lang w:val="es-ES_tradnl" w:eastAsia="es-ES"/>
        </w:rPr>
      </w:pPr>
      <w:r w:rsidRPr="001953C1">
        <w:rPr>
          <w:rFonts w:ascii="Palatino Linotype" w:eastAsia="MS Mincho" w:hAnsi="Palatino Linotype" w:cs="Arial"/>
          <w:b/>
          <w:bCs/>
          <w:iCs/>
          <w:lang w:val="es-ES_tradnl" w:eastAsia="es-ES"/>
        </w:rPr>
        <w:t>Los expedientes laborales de servidores públicos de mandos medios y superiores de la actual administración municipal.</w:t>
      </w:r>
    </w:p>
    <w:p w14:paraId="72322A35" w14:textId="77777777" w:rsidR="00D12AD2" w:rsidRPr="001953C1" w:rsidRDefault="00D12AD2" w:rsidP="00D12AD2">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5FD5776F" w14:textId="626F52A7" w:rsidR="004B72A6" w:rsidRPr="001953C1" w:rsidRDefault="00E93FC1" w:rsidP="004B72A6">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1953C1">
        <w:rPr>
          <w:rFonts w:ascii="Palatino Linotype" w:hAnsi="Palatino Linotype"/>
          <w:iCs/>
          <w:color w:val="000000"/>
          <w:sz w:val="24"/>
        </w:rPr>
        <w:lastRenderedPageBreak/>
        <w:t>En respuest</w:t>
      </w:r>
      <w:r w:rsidR="00655E90" w:rsidRPr="001953C1">
        <w:rPr>
          <w:rFonts w:ascii="Palatino Linotype" w:hAnsi="Palatino Linotype"/>
          <w:iCs/>
          <w:color w:val="000000"/>
          <w:sz w:val="24"/>
        </w:rPr>
        <w:t xml:space="preserve">a, el </w:t>
      </w:r>
      <w:r w:rsidR="00655E90" w:rsidRPr="001953C1">
        <w:rPr>
          <w:rFonts w:ascii="Palatino Linotype" w:hAnsi="Palatino Linotype"/>
          <w:b/>
          <w:bCs/>
          <w:iCs/>
          <w:color w:val="000000"/>
          <w:sz w:val="24"/>
        </w:rPr>
        <w:t>SUJETO OBLIGADO</w:t>
      </w:r>
      <w:r w:rsidR="00655E90" w:rsidRPr="001953C1">
        <w:rPr>
          <w:rFonts w:ascii="Palatino Linotype" w:hAnsi="Palatino Linotype"/>
          <w:iCs/>
          <w:color w:val="000000"/>
          <w:sz w:val="24"/>
        </w:rPr>
        <w:t xml:space="preserve"> </w:t>
      </w:r>
      <w:r w:rsidR="004B72A6" w:rsidRPr="001953C1">
        <w:rPr>
          <w:rFonts w:ascii="Palatino Linotype" w:hAnsi="Palatino Linotype"/>
          <w:iCs/>
          <w:color w:val="000000"/>
          <w:sz w:val="24"/>
        </w:rPr>
        <w:t>por medio de la</w:t>
      </w:r>
      <w:r w:rsidR="004B72A6" w:rsidRPr="001953C1">
        <w:rPr>
          <w:rFonts w:ascii="Palatino Linotype" w:hAnsi="Palatino Linotype"/>
          <w:color w:val="000000" w:themeColor="text1"/>
          <w:sz w:val="24"/>
        </w:rPr>
        <w:t xml:space="preserve"> Dirección de Administración, remitió una liga electrónica para consultar lo correspondiente al perfil de puestos de los servidores públicos del Ayuntamiento de Zinacantepec; y respecto a los expedientes laborales solicitados, refirió que contienen datos personales.</w:t>
      </w:r>
    </w:p>
    <w:p w14:paraId="7B6580B7" w14:textId="3C64FBCB" w:rsidR="00AF2677" w:rsidRPr="001953C1" w:rsidRDefault="00E93FC1" w:rsidP="00BB5A52">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1953C1">
        <w:rPr>
          <w:rFonts w:ascii="Palatino Linotype" w:hAnsi="Palatino Linotype"/>
          <w:sz w:val="24"/>
        </w:rPr>
        <w:t xml:space="preserve">En consecuencia, el </w:t>
      </w:r>
      <w:r w:rsidR="00D11F51" w:rsidRPr="001953C1">
        <w:rPr>
          <w:rFonts w:ascii="Palatino Linotype" w:hAnsi="Palatino Linotype"/>
          <w:b/>
          <w:bCs/>
          <w:sz w:val="24"/>
        </w:rPr>
        <w:t xml:space="preserve">RECURRENTE </w:t>
      </w:r>
      <w:r w:rsidRPr="001953C1">
        <w:rPr>
          <w:rFonts w:ascii="Palatino Linotype" w:hAnsi="Palatino Linotype"/>
          <w:sz w:val="24"/>
        </w:rPr>
        <w:t>interpuso recurso de revisión</w:t>
      </w:r>
      <w:r w:rsidR="00D5736F" w:rsidRPr="001953C1">
        <w:rPr>
          <w:rFonts w:ascii="Palatino Linotype" w:hAnsi="Palatino Linotype"/>
          <w:sz w:val="24"/>
        </w:rPr>
        <w:t xml:space="preserve"> mediante el cua</w:t>
      </w:r>
      <w:r w:rsidR="00F91816" w:rsidRPr="001953C1">
        <w:rPr>
          <w:rFonts w:ascii="Palatino Linotype" w:hAnsi="Palatino Linotype"/>
          <w:sz w:val="24"/>
        </w:rPr>
        <w:t>l</w:t>
      </w:r>
      <w:r w:rsidRPr="001953C1">
        <w:rPr>
          <w:rFonts w:ascii="Palatino Linotype" w:hAnsi="Palatino Linotype"/>
          <w:sz w:val="24"/>
        </w:rPr>
        <w:t xml:space="preserve"> </w:t>
      </w:r>
      <w:r w:rsidR="00D12AD2" w:rsidRPr="001953C1">
        <w:rPr>
          <w:rFonts w:ascii="Palatino Linotype" w:hAnsi="Palatino Linotype"/>
          <w:sz w:val="24"/>
        </w:rPr>
        <w:t>manifestó como</w:t>
      </w:r>
      <w:r w:rsidRPr="001953C1">
        <w:rPr>
          <w:rFonts w:ascii="Palatino Linotype" w:hAnsi="Palatino Linotype"/>
          <w:sz w:val="24"/>
        </w:rPr>
        <w:t xml:space="preserve"> motivos de inconformidad</w:t>
      </w:r>
      <w:r w:rsidR="00F91816" w:rsidRPr="001953C1">
        <w:rPr>
          <w:rFonts w:ascii="Palatino Linotype" w:hAnsi="Palatino Linotype"/>
          <w:sz w:val="24"/>
        </w:rPr>
        <w:t xml:space="preserve"> </w:t>
      </w:r>
      <w:r w:rsidR="006437FA" w:rsidRPr="001953C1">
        <w:rPr>
          <w:rFonts w:ascii="Palatino Linotype" w:hAnsi="Palatino Linotype"/>
          <w:sz w:val="24"/>
        </w:rPr>
        <w:t>que</w:t>
      </w:r>
      <w:r w:rsidR="00D11F51" w:rsidRPr="001953C1">
        <w:rPr>
          <w:rFonts w:ascii="Palatino Linotype" w:hAnsi="Palatino Linotype"/>
          <w:sz w:val="24"/>
        </w:rPr>
        <w:t xml:space="preserve"> </w:t>
      </w:r>
      <w:r w:rsidR="004930B6" w:rsidRPr="001953C1">
        <w:rPr>
          <w:rFonts w:ascii="Palatino Linotype" w:hAnsi="Palatino Linotype"/>
          <w:sz w:val="24"/>
        </w:rPr>
        <w:t>los expedientes laborales de servidores públicos</w:t>
      </w:r>
      <w:r w:rsidR="00BB5A52" w:rsidRPr="001953C1">
        <w:rPr>
          <w:rFonts w:ascii="Palatino Linotype" w:hAnsi="Palatino Linotype"/>
          <w:sz w:val="24"/>
        </w:rPr>
        <w:t xml:space="preserve"> de mandos medios y superiores d</w:t>
      </w:r>
      <w:r w:rsidR="004930B6" w:rsidRPr="001953C1">
        <w:rPr>
          <w:rFonts w:ascii="Palatino Linotype" w:hAnsi="Palatino Linotype"/>
          <w:sz w:val="24"/>
        </w:rPr>
        <w:t>ebieron ser entregados en versión pública.</w:t>
      </w:r>
    </w:p>
    <w:p w14:paraId="6CB378E3" w14:textId="77777777" w:rsidR="00A567BA" w:rsidRPr="001953C1" w:rsidRDefault="00A567BA" w:rsidP="00A567BA">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77E50BAE" w14:textId="7FC2E4B8" w:rsidR="00CB62F7" w:rsidRPr="001953C1" w:rsidRDefault="00E93FC1" w:rsidP="003534C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En consecuencia, la Litis a resolver en este recurso, se circunscribe a determinar </w:t>
      </w:r>
      <w:r w:rsidR="009678C8" w:rsidRPr="001953C1">
        <w:rPr>
          <w:rFonts w:ascii="Palatino Linotype" w:eastAsia="MS Gothic" w:hAnsi="Palatino Linotype"/>
          <w:sz w:val="24"/>
        </w:rPr>
        <w:t xml:space="preserve">si la respuesta colma con lo solicitado o </w:t>
      </w:r>
      <w:r w:rsidRPr="001953C1">
        <w:rPr>
          <w:rFonts w:ascii="Palatino Linotype" w:eastAsia="MS Gothic" w:hAnsi="Palatino Linotype"/>
          <w:sz w:val="24"/>
        </w:rPr>
        <w:t xml:space="preserve">si se actualizan las causales de procedencia previstas </w:t>
      </w:r>
      <w:r w:rsidRPr="001953C1">
        <w:rPr>
          <w:rFonts w:ascii="Palatino Linotype" w:hAnsi="Palatino Linotype"/>
          <w:sz w:val="24"/>
        </w:rPr>
        <w:t>e</w:t>
      </w:r>
      <w:r w:rsidR="009678C8" w:rsidRPr="001953C1">
        <w:rPr>
          <w:rFonts w:ascii="Palatino Linotype" w:hAnsi="Palatino Linotype"/>
          <w:sz w:val="24"/>
        </w:rPr>
        <w:t>n</w:t>
      </w:r>
      <w:r w:rsidR="009C09D4" w:rsidRPr="001953C1">
        <w:rPr>
          <w:rFonts w:ascii="Palatino Linotype" w:hAnsi="Palatino Linotype"/>
          <w:sz w:val="24"/>
        </w:rPr>
        <w:t xml:space="preserve"> el artículo 179, fracción </w:t>
      </w:r>
      <w:r w:rsidR="00C82FE5" w:rsidRPr="001953C1">
        <w:rPr>
          <w:rFonts w:ascii="Palatino Linotype" w:hAnsi="Palatino Linotype"/>
          <w:sz w:val="24"/>
        </w:rPr>
        <w:t>I</w:t>
      </w:r>
      <w:r w:rsidR="00BB5A52" w:rsidRPr="001953C1">
        <w:rPr>
          <w:rFonts w:ascii="Palatino Linotype" w:hAnsi="Palatino Linotype"/>
          <w:sz w:val="24"/>
        </w:rPr>
        <w:t>, II y V</w:t>
      </w:r>
      <w:r w:rsidR="00C82FE5" w:rsidRPr="001953C1">
        <w:rPr>
          <w:rFonts w:ascii="Palatino Linotype" w:hAnsi="Palatino Linotype"/>
          <w:sz w:val="24"/>
        </w:rPr>
        <w:t xml:space="preserve"> </w:t>
      </w:r>
      <w:r w:rsidRPr="001953C1">
        <w:rPr>
          <w:rFonts w:ascii="Palatino Linotype" w:hAnsi="Palatino Linotype"/>
          <w:sz w:val="24"/>
        </w:rPr>
        <w:t xml:space="preserve">de la Ley de Transparencia y Acceso a la Información Pública del Estado de México y Municipios; </w:t>
      </w:r>
      <w:r w:rsidR="009678C8" w:rsidRPr="001953C1">
        <w:rPr>
          <w:rFonts w:ascii="Palatino Linotype" w:hAnsi="Palatino Linotype"/>
          <w:sz w:val="24"/>
        </w:rPr>
        <w:t>que establece la negati</w:t>
      </w:r>
      <w:r w:rsidR="009C09D4" w:rsidRPr="001953C1">
        <w:rPr>
          <w:rFonts w:ascii="Palatino Linotype" w:hAnsi="Palatino Linotype"/>
          <w:sz w:val="24"/>
        </w:rPr>
        <w:t>va de la información</w:t>
      </w:r>
      <w:r w:rsidR="00DC73DA" w:rsidRPr="001953C1">
        <w:rPr>
          <w:rFonts w:ascii="Palatino Linotype" w:hAnsi="Palatino Linotype"/>
          <w:sz w:val="24"/>
        </w:rPr>
        <w:t xml:space="preserve"> solicitada</w:t>
      </w:r>
      <w:r w:rsidR="00BB5A52" w:rsidRPr="001953C1">
        <w:rPr>
          <w:rFonts w:ascii="Palatino Linotype" w:hAnsi="Palatino Linotype"/>
          <w:sz w:val="24"/>
        </w:rPr>
        <w:t>, la clasificación de la información y la entrega de información incompleta.</w:t>
      </w:r>
    </w:p>
    <w:p w14:paraId="348E93FA" w14:textId="77777777" w:rsidR="0065765B" w:rsidRPr="001953C1" w:rsidRDefault="0065765B" w:rsidP="0065765B">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1953C1"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1953C1">
        <w:rPr>
          <w:rFonts w:ascii="Palatino Linotype" w:eastAsia="MS Gothic" w:hAnsi="Palatino Linotype"/>
          <w:b/>
          <w:color w:val="auto"/>
          <w:sz w:val="24"/>
          <w:szCs w:val="24"/>
          <w:lang w:val="es-ES_tradnl"/>
        </w:rPr>
        <w:t>CUARTO. Del estudio y resolución del recurso de revisión.</w:t>
      </w:r>
      <w:bookmarkEnd w:id="18"/>
      <w:bookmarkEnd w:id="19"/>
    </w:p>
    <w:p w14:paraId="72CD5EE0" w14:textId="0E6F7045" w:rsidR="00BB5A52" w:rsidRPr="001953C1" w:rsidRDefault="00E93FC1" w:rsidP="00BB5A52">
      <w:pPr>
        <w:pStyle w:val="Ttulo1"/>
        <w:numPr>
          <w:ilvl w:val="0"/>
          <w:numId w:val="31"/>
        </w:numPr>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1953C1">
        <w:rPr>
          <w:rFonts w:ascii="Palatino Linotype" w:eastAsia="MS Gothic" w:hAnsi="Palatino Linotype"/>
          <w:b/>
          <w:color w:val="auto"/>
          <w:sz w:val="24"/>
          <w:lang w:val="es-ES_tradnl" w:eastAsia="es-ES"/>
        </w:rPr>
        <w:t>De</w:t>
      </w:r>
      <w:bookmarkEnd w:id="20"/>
      <w:r w:rsidRPr="001953C1">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29EA867F" w14:textId="72CBA451" w:rsidR="00C82FE5" w:rsidRPr="001953C1" w:rsidRDefault="00E93FC1" w:rsidP="00C82FE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Theme="minorEastAsia" w:hAnsi="Palatino Linotype"/>
          <w:sz w:val="24"/>
          <w:lang w:val="es-ES_tradnl" w:eastAsia="es-ES"/>
        </w:rPr>
        <w:t>E</w:t>
      </w:r>
      <w:r w:rsidRPr="001953C1">
        <w:rPr>
          <w:rFonts w:ascii="Palatino Linotype" w:hAnsi="Palatino Linotype" w:cs="Arial"/>
          <w:color w:val="000000"/>
          <w:sz w:val="24"/>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1953C1">
        <w:rPr>
          <w:rFonts w:ascii="Palatino Linotype" w:hAnsi="Palatino Linotype" w:cs="Arial"/>
          <w:color w:val="000000"/>
          <w:sz w:val="24"/>
          <w:lang w:val="es-ES_tradnl"/>
        </w:rPr>
        <w:lastRenderedPageBreak/>
        <w:t>sexto de la Constitución Política de los Estados Unidos Mexicanos y en el artículo quinto de la Particular del Estado de México</w:t>
      </w:r>
      <w:r w:rsidRPr="001953C1">
        <w:rPr>
          <w:rFonts w:ascii="Palatino Linotype" w:hAnsi="Palatino Linotype" w:cs="Arial"/>
          <w:color w:val="000000"/>
          <w:sz w:val="24"/>
          <w:lang w:val="es-ES_tradnl" w:eastAsia="es-ES"/>
        </w:rPr>
        <w:t xml:space="preserve">. </w:t>
      </w:r>
    </w:p>
    <w:p w14:paraId="096B995C" w14:textId="77777777" w:rsidR="006437FA" w:rsidRPr="001953C1" w:rsidRDefault="006437FA" w:rsidP="006437FA">
      <w:pPr>
        <w:pStyle w:val="Prrafodelista"/>
        <w:spacing w:before="240" w:after="240" w:line="360" w:lineRule="auto"/>
        <w:ind w:left="0" w:right="48"/>
        <w:jc w:val="both"/>
        <w:rPr>
          <w:rFonts w:ascii="Palatino Linotype" w:eastAsia="MS Gothic" w:hAnsi="Palatino Linotype"/>
          <w:sz w:val="24"/>
        </w:rPr>
      </w:pPr>
    </w:p>
    <w:p w14:paraId="448A67FE" w14:textId="77777777" w:rsidR="00E93FC1" w:rsidRPr="001953C1"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953C1">
        <w:rPr>
          <w:rFonts w:ascii="Palatino Linotype" w:hAnsi="Palatino Linotype"/>
          <w:lang w:val="es-ES_tradnl" w:eastAsia="es-ES"/>
        </w:rPr>
        <w:t xml:space="preserve">Definiendo el Derecho de Acceso a la Información Pública como: </w:t>
      </w:r>
      <w:r w:rsidRPr="001953C1">
        <w:rPr>
          <w:rFonts w:ascii="Palatino Linotype" w:eastAsiaTheme="minorEastAsia" w:hAnsi="Palatino Linotype"/>
          <w:i/>
          <w:color w:val="000000"/>
          <w:lang w:val="es-ES_tradnl" w:eastAsia="es-ES"/>
        </w:rPr>
        <w:t>La igualdad de oportunidades para recibir, buscar e impartir información</w:t>
      </w:r>
      <w:r w:rsidRPr="001953C1">
        <w:rPr>
          <w:rFonts w:ascii="Palatino Linotype" w:eastAsiaTheme="minorEastAsia" w:hAnsi="Palatino Linotype"/>
          <w:i/>
          <w:vertAlign w:val="superscript"/>
          <w:lang w:val="es-ES_tradnl" w:eastAsia="es-ES"/>
        </w:rPr>
        <w:footnoteReference w:id="1"/>
      </w:r>
      <w:r w:rsidRPr="001953C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953C1">
        <w:rPr>
          <w:rFonts w:ascii="Palatino Linotype" w:eastAsiaTheme="minorEastAsia" w:hAnsi="Palatino Linotype"/>
          <w:i/>
          <w:vertAlign w:val="superscript"/>
          <w:lang w:val="es-ES_tradnl" w:eastAsia="es-ES"/>
        </w:rPr>
        <w:footnoteReference w:id="2"/>
      </w:r>
      <w:r w:rsidRPr="001953C1">
        <w:rPr>
          <w:rFonts w:ascii="Palatino Linotype" w:eastAsiaTheme="minorEastAsia" w:hAnsi="Palatino Linotype"/>
          <w:color w:val="000000"/>
          <w:lang w:val="es-ES_tradnl" w:eastAsia="es-ES"/>
        </w:rPr>
        <w:t>que se constituye como una herramienta fundamental para ejercer</w:t>
      </w:r>
      <w:r w:rsidRPr="001953C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953C1">
        <w:rPr>
          <w:rFonts w:ascii="Palatino Linotype" w:eastAsiaTheme="minorEastAsia" w:hAnsi="Palatino Linotype"/>
          <w:i/>
          <w:vertAlign w:val="superscript"/>
          <w:lang w:val="es-ES_tradnl" w:eastAsia="es-ES"/>
        </w:rPr>
        <w:footnoteReference w:id="3"/>
      </w:r>
      <w:r w:rsidRPr="001953C1">
        <w:rPr>
          <w:rFonts w:ascii="Palatino Linotype" w:eastAsiaTheme="minorEastAsia" w:hAnsi="Palatino Linotype"/>
          <w:color w:val="000000"/>
          <w:lang w:val="es-ES_tradnl" w:eastAsia="es-ES"/>
        </w:rPr>
        <w:t>fomentando</w:t>
      </w:r>
      <w:r w:rsidRPr="001953C1">
        <w:rPr>
          <w:rFonts w:ascii="Palatino Linotype" w:eastAsiaTheme="minorEastAsia" w:hAnsi="Palatino Linotype"/>
          <w:i/>
          <w:color w:val="000000"/>
          <w:lang w:val="es-ES_tradnl" w:eastAsia="es-ES"/>
        </w:rPr>
        <w:t xml:space="preserve"> la transparencia de las actividades estatales y </w:t>
      </w:r>
      <w:r w:rsidRPr="001953C1">
        <w:rPr>
          <w:rFonts w:ascii="Palatino Linotype" w:eastAsiaTheme="minorEastAsia" w:hAnsi="Palatino Linotype"/>
          <w:color w:val="000000"/>
          <w:lang w:val="es-ES_tradnl" w:eastAsia="es-ES"/>
        </w:rPr>
        <w:t>promoviendo</w:t>
      </w:r>
      <w:r w:rsidRPr="001953C1">
        <w:rPr>
          <w:rFonts w:ascii="Palatino Linotype" w:eastAsiaTheme="minorEastAsia" w:hAnsi="Palatino Linotype"/>
          <w:i/>
          <w:color w:val="000000"/>
          <w:lang w:val="es-ES_tradnl" w:eastAsia="es-ES"/>
        </w:rPr>
        <w:t xml:space="preserve"> la responsabilidad de los funcionarios sobre su gestión pública,</w:t>
      </w:r>
      <w:r w:rsidRPr="001953C1">
        <w:rPr>
          <w:rFonts w:ascii="Palatino Linotype" w:eastAsiaTheme="minorEastAsia" w:hAnsi="Palatino Linotype"/>
          <w:i/>
          <w:vertAlign w:val="superscript"/>
          <w:lang w:val="es-ES_tradnl" w:eastAsia="es-ES"/>
        </w:rPr>
        <w:footnoteReference w:id="4"/>
      </w:r>
      <w:r w:rsidRPr="001953C1">
        <w:rPr>
          <w:rFonts w:ascii="Palatino Linotype" w:eastAsiaTheme="minorEastAsia" w:hAnsi="Palatino Linotype"/>
          <w:color w:val="000000"/>
          <w:lang w:val="es-ES_tradnl" w:eastAsia="es-ES"/>
        </w:rPr>
        <w:t>que permite</w:t>
      </w:r>
      <w:r w:rsidRPr="001953C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1953C1"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1953C1"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953C1">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1953C1">
        <w:rPr>
          <w:rFonts w:ascii="Palatino Linotype" w:hAnsi="Palatino Linotype"/>
          <w:lang w:val="es-ES_tradnl" w:eastAsia="es-ES"/>
        </w:rPr>
        <w:t>Mexicanos</w:t>
      </w:r>
      <w:r w:rsidRPr="001953C1">
        <w:rPr>
          <w:rFonts w:ascii="Palatino Linotype" w:hAnsi="Palatino Linotype"/>
          <w:lang w:val="es-ES_tradnl" w:eastAsia="es-ES"/>
        </w:rPr>
        <w:t xml:space="preserve"> dispone lo siguiente:</w:t>
      </w:r>
    </w:p>
    <w:p w14:paraId="30A163AD" w14:textId="77777777" w:rsidR="00E93FC1" w:rsidRPr="001953C1"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1953C1" w:rsidRDefault="00E93FC1" w:rsidP="00A87430">
      <w:pPr>
        <w:spacing w:before="240" w:after="240"/>
        <w:ind w:left="567" w:right="567"/>
        <w:contextualSpacing/>
        <w:jc w:val="both"/>
        <w:rPr>
          <w:rFonts w:ascii="Palatino Linotype" w:hAnsi="Palatino Linotype"/>
          <w:i/>
          <w:sz w:val="22"/>
          <w:lang w:val="es-ES_tradnl" w:eastAsia="es-ES"/>
        </w:rPr>
      </w:pPr>
      <w:r w:rsidRPr="001953C1">
        <w:rPr>
          <w:rFonts w:ascii="Palatino Linotype" w:hAnsi="Palatino Linotype"/>
          <w:i/>
          <w:sz w:val="22"/>
          <w:lang w:val="es-ES_tradnl" w:eastAsia="es-ES"/>
        </w:rPr>
        <w:t>“</w:t>
      </w:r>
      <w:r w:rsidRPr="001953C1">
        <w:rPr>
          <w:rFonts w:ascii="Palatino Linotype" w:hAnsi="Palatino Linotype"/>
          <w:b/>
          <w:i/>
          <w:sz w:val="22"/>
          <w:lang w:val="es-ES_tradnl" w:eastAsia="es-ES"/>
        </w:rPr>
        <w:t>Artículo 1.-</w:t>
      </w:r>
      <w:r w:rsidRPr="001953C1">
        <w:rPr>
          <w:rFonts w:ascii="Palatino Linotype" w:hAnsi="Palatino Linotype"/>
          <w:i/>
          <w:sz w:val="22"/>
          <w:lang w:val="es-ES_tradnl" w:eastAsia="es-ES"/>
        </w:rPr>
        <w:t xml:space="preserve"> </w:t>
      </w:r>
    </w:p>
    <w:p w14:paraId="6C017403" w14:textId="77777777" w:rsidR="00E93FC1" w:rsidRPr="001953C1" w:rsidRDefault="00E93FC1" w:rsidP="00A87430">
      <w:pPr>
        <w:spacing w:before="240" w:after="240"/>
        <w:ind w:left="567" w:right="567"/>
        <w:contextualSpacing/>
        <w:jc w:val="both"/>
        <w:rPr>
          <w:rFonts w:ascii="Palatino Linotype" w:hAnsi="Palatino Linotype"/>
          <w:i/>
          <w:sz w:val="22"/>
          <w:lang w:val="es-ES_tradnl" w:eastAsia="es-ES"/>
        </w:rPr>
      </w:pPr>
      <w:r w:rsidRPr="001953C1">
        <w:rPr>
          <w:rFonts w:ascii="Palatino Linotype" w:hAnsi="Palatino Linotype"/>
          <w:i/>
          <w:sz w:val="22"/>
          <w:lang w:val="es-ES_tradnl" w:eastAsia="es-ES"/>
        </w:rPr>
        <w:t>(…)</w:t>
      </w:r>
    </w:p>
    <w:p w14:paraId="0ECC847D" w14:textId="77777777" w:rsidR="00E93FC1" w:rsidRPr="001953C1" w:rsidRDefault="00E93FC1" w:rsidP="00A87430">
      <w:pPr>
        <w:spacing w:before="240" w:after="240"/>
        <w:ind w:left="567" w:right="567"/>
        <w:contextualSpacing/>
        <w:jc w:val="both"/>
        <w:rPr>
          <w:rFonts w:ascii="Palatino Linotype" w:hAnsi="Palatino Linotype"/>
          <w:i/>
          <w:sz w:val="22"/>
        </w:rPr>
      </w:pPr>
      <w:r w:rsidRPr="001953C1">
        <w:rPr>
          <w:rFonts w:ascii="Palatino Linotype" w:hAnsi="Palatino Linotype"/>
          <w:i/>
          <w:sz w:val="22"/>
          <w:lang w:val="es-ES_tradnl" w:eastAsia="es-ES"/>
        </w:rPr>
        <w:lastRenderedPageBreak/>
        <w:t>Todas las</w:t>
      </w:r>
      <w:r w:rsidRPr="001953C1">
        <w:rPr>
          <w:rFonts w:ascii="Palatino Linotype" w:hAnsi="Palatino Linotype"/>
          <w:sz w:val="22"/>
          <w:lang w:val="es-ES_tradnl" w:eastAsia="es-ES"/>
        </w:rPr>
        <w:t xml:space="preserve"> </w:t>
      </w:r>
      <w:r w:rsidRPr="001953C1">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0B5CE2E" w14:textId="28165C3D" w:rsidR="00C627BC" w:rsidRPr="001953C1" w:rsidRDefault="00E93FC1" w:rsidP="00C627BC">
      <w:pPr>
        <w:spacing w:before="240" w:after="240"/>
        <w:ind w:left="567" w:right="567"/>
        <w:contextualSpacing/>
        <w:jc w:val="both"/>
        <w:rPr>
          <w:rFonts w:ascii="Palatino Linotype" w:hAnsi="Palatino Linotype"/>
          <w:sz w:val="22"/>
          <w:lang w:val="es-ES_tradnl" w:eastAsia="es-ES"/>
        </w:rPr>
      </w:pPr>
      <w:r w:rsidRPr="001953C1">
        <w:rPr>
          <w:rFonts w:ascii="Palatino Linotype" w:hAnsi="Palatino Linotype"/>
          <w:i/>
          <w:sz w:val="22"/>
        </w:rPr>
        <w:t>(…)</w:t>
      </w:r>
      <w:r w:rsidRPr="001953C1">
        <w:rPr>
          <w:rFonts w:ascii="Palatino Linotype" w:hAnsi="Palatino Linotype"/>
          <w:sz w:val="22"/>
          <w:lang w:val="es-ES_tradnl" w:eastAsia="es-ES"/>
        </w:rPr>
        <w:t>”.</w:t>
      </w:r>
    </w:p>
    <w:p w14:paraId="79B38F4D" w14:textId="6772543B" w:rsidR="00C627BC" w:rsidRPr="001953C1" w:rsidRDefault="00C627BC" w:rsidP="00C627BC">
      <w:pPr>
        <w:pStyle w:val="Prrafodelista"/>
        <w:spacing w:before="240" w:after="240"/>
        <w:ind w:left="567" w:right="539"/>
        <w:jc w:val="both"/>
        <w:rPr>
          <w:rFonts w:ascii="Palatino Linotype" w:eastAsia="MS Gothic" w:hAnsi="Palatino Linotype"/>
          <w:b/>
          <w:sz w:val="24"/>
        </w:rPr>
      </w:pPr>
      <w:r w:rsidRPr="001953C1">
        <w:rPr>
          <w:rFonts w:ascii="Palatino Linotype" w:hAnsi="Palatino Linotype" w:cs="Arial"/>
          <w:b/>
          <w:i/>
          <w:szCs w:val="22"/>
        </w:rPr>
        <w:t>(Énfasis añadido)</w:t>
      </w:r>
    </w:p>
    <w:p w14:paraId="71AB0FA9" w14:textId="77777777" w:rsidR="008866EB" w:rsidRPr="001953C1" w:rsidRDefault="008866EB" w:rsidP="008866EB">
      <w:pPr>
        <w:spacing w:before="240" w:after="240"/>
        <w:ind w:right="567"/>
        <w:contextualSpacing/>
        <w:jc w:val="both"/>
        <w:rPr>
          <w:rFonts w:ascii="Palatino Linotype" w:hAnsi="Palatino Linotype"/>
          <w:b/>
          <w:sz w:val="22"/>
          <w:lang w:val="es-ES_tradnl" w:eastAsia="es-ES"/>
        </w:rPr>
      </w:pPr>
    </w:p>
    <w:p w14:paraId="1D67D650" w14:textId="70C59BD1" w:rsidR="00E93FC1" w:rsidRPr="001953C1"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953C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1953C1">
        <w:rPr>
          <w:rFonts w:ascii="Palatino Linotype" w:hAnsi="Palatino Linotype"/>
          <w:lang w:val="es-ES_tradnl" w:eastAsia="es-ES"/>
        </w:rPr>
        <w:t>l</w:t>
      </w:r>
      <w:r w:rsidRPr="001953C1">
        <w:rPr>
          <w:rFonts w:ascii="Palatino Linotype" w:hAnsi="Palatino Linotype"/>
          <w:lang w:val="es-ES_tradnl" w:eastAsia="es-ES"/>
        </w:rPr>
        <w:t xml:space="preserve"> mismo artículo.</w:t>
      </w:r>
    </w:p>
    <w:p w14:paraId="33957FEC" w14:textId="77777777" w:rsidR="00E93FC1" w:rsidRPr="001953C1"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1953C1"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953C1">
        <w:rPr>
          <w:rFonts w:ascii="Palatino Linotype" w:eastAsiaTheme="minorEastAsia" w:hAnsi="Palatino Linotype"/>
          <w:lang w:val="es-ES_tradnl" w:eastAsia="es-ES"/>
        </w:rPr>
        <w:t xml:space="preserve">Así, conforme a la Constitución Política de las Estado Unidos Mexicanos </w:t>
      </w:r>
      <w:r w:rsidRPr="001953C1">
        <w:rPr>
          <w:rFonts w:ascii="Palatino Linotype" w:eastAsia="Calibri" w:hAnsi="Palatino Linotype"/>
          <w:lang w:val="es-ES_tradnl" w:eastAsia="es-ES"/>
        </w:rPr>
        <w:t>y la Constitución Política del Estado Libre y Soberano de México respectivamente</w:t>
      </w:r>
      <w:r w:rsidRPr="001953C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1953C1"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1953C1" w:rsidRDefault="00E93FC1" w:rsidP="00B23EAA">
      <w:pPr>
        <w:spacing w:before="240" w:after="240"/>
        <w:ind w:left="567" w:right="567"/>
        <w:jc w:val="center"/>
        <w:rPr>
          <w:rFonts w:ascii="Palatino Linotype" w:eastAsiaTheme="minorEastAsia" w:hAnsi="Palatino Linotype" w:cs="Arial"/>
          <w:b/>
          <w:bCs/>
          <w:i/>
          <w:sz w:val="22"/>
          <w:lang w:val="es-ES_tradnl" w:eastAsia="es-ES"/>
        </w:rPr>
      </w:pPr>
      <w:r w:rsidRPr="001953C1">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1953C1" w:rsidRDefault="00E93FC1" w:rsidP="00B23EAA">
      <w:pPr>
        <w:spacing w:before="240" w:after="240"/>
        <w:ind w:left="567" w:right="567"/>
        <w:jc w:val="both"/>
        <w:rPr>
          <w:rFonts w:ascii="Palatino Linotype" w:eastAsiaTheme="minorEastAsia" w:hAnsi="Palatino Linotype" w:cs="Arial"/>
          <w:b/>
          <w:bCs/>
          <w:i/>
          <w:sz w:val="22"/>
          <w:lang w:val="es-ES_tradnl" w:eastAsia="es-ES"/>
        </w:rPr>
      </w:pPr>
      <w:r w:rsidRPr="001953C1">
        <w:rPr>
          <w:rFonts w:ascii="Palatino Linotype" w:eastAsiaTheme="minorEastAsia" w:hAnsi="Palatino Linotype" w:cs="Arial"/>
          <w:b/>
          <w:bCs/>
          <w:i/>
          <w:sz w:val="22"/>
          <w:lang w:val="es-ES_tradnl" w:eastAsia="es-ES"/>
        </w:rPr>
        <w:t>“Artículo 6.</w:t>
      </w:r>
      <w:r w:rsidRPr="001953C1">
        <w:rPr>
          <w:rFonts w:ascii="Palatino Linotype" w:eastAsiaTheme="minorEastAsia" w:hAnsi="Palatino Linotype" w:cs="Arial"/>
          <w:bCs/>
          <w:i/>
          <w:sz w:val="22"/>
          <w:lang w:val="es-ES_tradnl" w:eastAsia="es-ES"/>
        </w:rPr>
        <w:t xml:space="preserve"> …</w:t>
      </w:r>
    </w:p>
    <w:p w14:paraId="2459450F" w14:textId="5F0E716E" w:rsidR="00E93FC1" w:rsidRPr="001953C1" w:rsidRDefault="008E4583" w:rsidP="00B23EAA">
      <w:pPr>
        <w:spacing w:before="240" w:after="240"/>
        <w:ind w:left="567" w:right="567"/>
        <w:jc w:val="both"/>
        <w:rPr>
          <w:rFonts w:ascii="Palatino Linotype" w:eastAsiaTheme="minorEastAsia" w:hAnsi="Palatino Linotype" w:cs="Arial"/>
          <w:bCs/>
          <w:i/>
          <w:sz w:val="22"/>
          <w:lang w:val="es-ES_tradnl" w:eastAsia="es-ES"/>
        </w:rPr>
      </w:pPr>
      <w:r w:rsidRPr="001953C1">
        <w:rPr>
          <w:rFonts w:ascii="Palatino Linotype" w:eastAsiaTheme="minorEastAsia" w:hAnsi="Palatino Linotype" w:cs="Arial"/>
          <w:bCs/>
          <w:i/>
          <w:sz w:val="22"/>
          <w:lang w:val="es-ES_tradnl" w:eastAsia="es-ES"/>
        </w:rPr>
        <w:t>(</w:t>
      </w:r>
      <w:r w:rsidR="00E93FC1" w:rsidRPr="001953C1">
        <w:rPr>
          <w:rFonts w:ascii="Palatino Linotype" w:eastAsiaTheme="minorEastAsia" w:hAnsi="Palatino Linotype" w:cs="Arial"/>
          <w:bCs/>
          <w:i/>
          <w:sz w:val="22"/>
          <w:lang w:val="es-ES_tradnl" w:eastAsia="es-ES"/>
        </w:rPr>
        <w:t>…</w:t>
      </w:r>
      <w:r w:rsidRPr="001953C1">
        <w:rPr>
          <w:rFonts w:ascii="Palatino Linotype" w:eastAsiaTheme="minorEastAsia" w:hAnsi="Palatino Linotype" w:cs="Arial"/>
          <w:bCs/>
          <w:i/>
          <w:sz w:val="22"/>
          <w:lang w:val="es-ES_tradnl" w:eastAsia="es-ES"/>
        </w:rPr>
        <w:t>)</w:t>
      </w:r>
    </w:p>
    <w:p w14:paraId="0FBB178F" w14:textId="77777777" w:rsidR="00E93FC1" w:rsidRPr="001953C1" w:rsidRDefault="00E93FC1" w:rsidP="00B23EAA">
      <w:pPr>
        <w:spacing w:before="240" w:after="240"/>
        <w:ind w:left="567" w:right="567"/>
        <w:jc w:val="both"/>
        <w:rPr>
          <w:rFonts w:ascii="Palatino Linotype" w:eastAsiaTheme="minorEastAsia" w:hAnsi="Palatino Linotype" w:cs="Arial"/>
          <w:bCs/>
          <w:i/>
          <w:sz w:val="22"/>
          <w:lang w:val="es-ES_tradnl" w:eastAsia="es-ES"/>
        </w:rPr>
      </w:pPr>
      <w:r w:rsidRPr="001953C1">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1953C1" w:rsidRDefault="00E93FC1" w:rsidP="00B23EAA">
      <w:pPr>
        <w:spacing w:before="240" w:after="240"/>
        <w:ind w:left="567" w:right="567"/>
        <w:jc w:val="both"/>
        <w:rPr>
          <w:rFonts w:ascii="Palatino Linotype" w:eastAsiaTheme="minorEastAsia" w:hAnsi="Palatino Linotype" w:cs="Arial"/>
          <w:b/>
          <w:bCs/>
          <w:i/>
          <w:sz w:val="22"/>
          <w:lang w:val="es-ES_tradnl" w:eastAsia="es-ES"/>
        </w:rPr>
      </w:pPr>
      <w:r w:rsidRPr="001953C1">
        <w:rPr>
          <w:rFonts w:ascii="Palatino Linotype" w:eastAsiaTheme="minorEastAsia" w:hAnsi="Palatino Linotype" w:cs="Arial"/>
          <w:b/>
          <w:bCs/>
          <w:i/>
          <w:sz w:val="22"/>
          <w:lang w:val="es-ES_tradnl" w:eastAsia="es-ES"/>
        </w:rPr>
        <w:t>A</w:t>
      </w:r>
      <w:r w:rsidRPr="001953C1">
        <w:rPr>
          <w:rFonts w:ascii="Palatino Linotype" w:eastAsiaTheme="minorEastAsia" w:hAnsi="Palatino Linotype" w:cs="Arial"/>
          <w:bCs/>
          <w:i/>
          <w:sz w:val="22"/>
          <w:lang w:val="es-ES_tradnl" w:eastAsia="es-ES"/>
        </w:rPr>
        <w:t xml:space="preserve">. </w:t>
      </w:r>
      <w:r w:rsidRPr="001953C1">
        <w:rPr>
          <w:rFonts w:ascii="Palatino Linotype" w:eastAsiaTheme="minorEastAsia" w:hAnsi="Palatino Linotype" w:cs="Arial"/>
          <w:b/>
          <w:bCs/>
          <w:i/>
          <w:sz w:val="22"/>
          <w:lang w:val="es-ES_tradnl" w:eastAsia="es-ES"/>
        </w:rPr>
        <w:t>Para el ejercicio del derecho de acceso a la información</w:t>
      </w:r>
      <w:r w:rsidRPr="001953C1">
        <w:rPr>
          <w:rFonts w:ascii="Palatino Linotype" w:eastAsiaTheme="minorEastAsia" w:hAnsi="Palatino Linotype" w:cs="Arial"/>
          <w:bCs/>
          <w:i/>
          <w:sz w:val="22"/>
          <w:lang w:val="es-ES_tradnl" w:eastAsia="es-ES"/>
        </w:rPr>
        <w:t xml:space="preserve">, la Federación y </w:t>
      </w:r>
      <w:r w:rsidRPr="001953C1">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1953C1" w:rsidRDefault="00E93FC1" w:rsidP="00B23EAA">
      <w:pPr>
        <w:spacing w:before="240" w:after="240"/>
        <w:ind w:left="567" w:right="567"/>
        <w:jc w:val="both"/>
        <w:rPr>
          <w:rFonts w:ascii="Palatino Linotype" w:eastAsiaTheme="minorEastAsia" w:hAnsi="Palatino Linotype" w:cs="Arial"/>
          <w:bCs/>
          <w:i/>
          <w:sz w:val="22"/>
          <w:lang w:val="es-ES_tradnl" w:eastAsia="es-ES"/>
        </w:rPr>
      </w:pPr>
      <w:r w:rsidRPr="001953C1">
        <w:rPr>
          <w:rFonts w:ascii="Palatino Linotype" w:eastAsiaTheme="minorEastAsia" w:hAnsi="Palatino Linotype" w:cs="Arial"/>
          <w:b/>
          <w:bCs/>
          <w:i/>
          <w:sz w:val="22"/>
          <w:lang w:val="es-ES_tradnl" w:eastAsia="es-ES"/>
        </w:rPr>
        <w:lastRenderedPageBreak/>
        <w:t xml:space="preserve">I. </w:t>
      </w:r>
      <w:r w:rsidRPr="001953C1">
        <w:rPr>
          <w:rFonts w:ascii="Palatino Linotype" w:eastAsiaTheme="minorEastAsia" w:hAnsi="Palatino Linotype" w:cs="Arial"/>
          <w:b/>
          <w:bCs/>
          <w:i/>
          <w:sz w:val="22"/>
          <w:lang w:val="es-ES_tradnl" w:eastAsia="es-ES"/>
        </w:rPr>
        <w:tab/>
        <w:t>Toda la información en posesión de cualquier</w:t>
      </w:r>
      <w:r w:rsidRPr="001953C1">
        <w:rPr>
          <w:rFonts w:ascii="Palatino Linotype" w:eastAsiaTheme="minorEastAsia" w:hAnsi="Palatino Linotype" w:cs="Arial"/>
          <w:bCs/>
          <w:i/>
          <w:sz w:val="22"/>
          <w:lang w:val="es-ES_tradnl" w:eastAsia="es-ES"/>
        </w:rPr>
        <w:t xml:space="preserve"> </w:t>
      </w:r>
      <w:r w:rsidRPr="001953C1">
        <w:rPr>
          <w:rFonts w:ascii="Palatino Linotype" w:eastAsiaTheme="minorEastAsia" w:hAnsi="Palatino Linotype" w:cs="Arial"/>
          <w:b/>
          <w:bCs/>
          <w:i/>
          <w:sz w:val="22"/>
          <w:lang w:val="es-ES_tradnl" w:eastAsia="es-ES"/>
        </w:rPr>
        <w:t>autoridad</w:t>
      </w:r>
      <w:r w:rsidRPr="001953C1">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53C1">
        <w:rPr>
          <w:rFonts w:ascii="Palatino Linotype" w:eastAsiaTheme="minorEastAsia" w:hAnsi="Palatino Linotype" w:cs="Arial"/>
          <w:b/>
          <w:bCs/>
          <w:i/>
          <w:sz w:val="22"/>
          <w:lang w:val="es-ES_tradnl" w:eastAsia="es-ES"/>
        </w:rPr>
        <w:t>municipal</w:t>
      </w:r>
      <w:r w:rsidRPr="001953C1">
        <w:rPr>
          <w:rFonts w:ascii="Palatino Linotype" w:eastAsiaTheme="minorEastAsia" w:hAnsi="Palatino Linotype" w:cs="Arial"/>
          <w:bCs/>
          <w:i/>
          <w:sz w:val="22"/>
          <w:lang w:val="es-ES_tradnl" w:eastAsia="es-ES"/>
        </w:rPr>
        <w:t xml:space="preserve">, </w:t>
      </w:r>
      <w:r w:rsidRPr="001953C1">
        <w:rPr>
          <w:rFonts w:ascii="Palatino Linotype" w:eastAsiaTheme="minorEastAsia" w:hAnsi="Palatino Linotype" w:cs="Arial"/>
          <w:b/>
          <w:bCs/>
          <w:i/>
          <w:sz w:val="22"/>
          <w:lang w:val="es-ES_tradnl" w:eastAsia="es-ES"/>
        </w:rPr>
        <w:t>es pública</w:t>
      </w:r>
      <w:r w:rsidRPr="001953C1">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953C1">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953C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51F1CFA" w14:textId="77777777" w:rsidR="00E93FC1" w:rsidRPr="001953C1" w:rsidRDefault="00E93FC1" w:rsidP="00B23EAA">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1953C1" w:rsidRDefault="00E93FC1" w:rsidP="00B23EAA">
      <w:pPr>
        <w:spacing w:before="240" w:after="240"/>
        <w:ind w:left="567" w:right="567"/>
        <w:jc w:val="both"/>
        <w:rPr>
          <w:rFonts w:ascii="Palatino Linotype" w:eastAsiaTheme="minorEastAsia" w:hAnsi="Palatino Linotype" w:cs="Arial"/>
          <w:b/>
          <w:bCs/>
          <w:i/>
          <w:sz w:val="22"/>
          <w:lang w:val="es-ES_tradnl" w:eastAsia="es-ES"/>
        </w:rPr>
      </w:pPr>
      <w:r w:rsidRPr="001953C1">
        <w:rPr>
          <w:rFonts w:ascii="Palatino Linotype" w:eastAsiaTheme="minorEastAsia" w:hAnsi="Palatino Linotype" w:cs="Arial"/>
          <w:b/>
          <w:bCs/>
          <w:i/>
          <w:sz w:val="22"/>
          <w:lang w:val="es-ES_tradnl" w:eastAsia="es-ES"/>
        </w:rPr>
        <w:t>Constitución Política del Estado Libre y Soberano de México</w:t>
      </w:r>
    </w:p>
    <w:p w14:paraId="064F0698" w14:textId="30C2E259" w:rsidR="00E93FC1" w:rsidRPr="001953C1" w:rsidRDefault="00E93FC1" w:rsidP="00B23EAA">
      <w:pPr>
        <w:spacing w:before="240" w:after="240"/>
        <w:ind w:left="567" w:right="567"/>
        <w:jc w:val="both"/>
        <w:rPr>
          <w:rFonts w:ascii="Palatino Linotype" w:eastAsiaTheme="minorEastAsia" w:hAnsi="Palatino Linotype" w:cs="Arial"/>
          <w:bCs/>
          <w:i/>
          <w:sz w:val="22"/>
          <w:lang w:val="es-ES_tradnl" w:eastAsia="es-ES"/>
        </w:rPr>
      </w:pPr>
      <w:r w:rsidRPr="001953C1">
        <w:rPr>
          <w:rFonts w:ascii="Palatino Linotype" w:eastAsiaTheme="minorEastAsia" w:hAnsi="Palatino Linotype" w:cs="Arial"/>
          <w:b/>
          <w:bCs/>
          <w:i/>
          <w:sz w:val="22"/>
          <w:lang w:val="es-ES_tradnl" w:eastAsia="es-ES"/>
        </w:rPr>
        <w:t>“Artículo 5</w:t>
      </w:r>
      <w:r w:rsidR="00B23EAA" w:rsidRPr="001953C1">
        <w:rPr>
          <w:rFonts w:ascii="Palatino Linotype" w:eastAsiaTheme="minorEastAsia" w:hAnsi="Palatino Linotype" w:cs="Arial"/>
          <w:bCs/>
          <w:i/>
          <w:sz w:val="22"/>
          <w:lang w:val="es-ES_tradnl" w:eastAsia="es-ES"/>
        </w:rPr>
        <w:t xml:space="preserve">.- </w:t>
      </w:r>
    </w:p>
    <w:p w14:paraId="20BCB3B6" w14:textId="23A88CF7" w:rsidR="00E93FC1" w:rsidRPr="001953C1" w:rsidRDefault="00DD2E9E" w:rsidP="00B23EAA">
      <w:pPr>
        <w:spacing w:before="240" w:after="240"/>
        <w:ind w:left="567" w:right="567"/>
        <w:jc w:val="both"/>
        <w:rPr>
          <w:rFonts w:ascii="Palatino Linotype" w:eastAsiaTheme="minorEastAsia" w:hAnsi="Palatino Linotype" w:cs="Arial"/>
          <w:bCs/>
          <w:i/>
          <w:sz w:val="22"/>
          <w:lang w:val="es-ES_tradnl" w:eastAsia="es-ES"/>
        </w:rPr>
      </w:pPr>
      <w:r w:rsidRPr="001953C1">
        <w:rPr>
          <w:rFonts w:ascii="Palatino Linotype" w:eastAsiaTheme="minorEastAsia" w:hAnsi="Palatino Linotype" w:cs="Arial"/>
          <w:bCs/>
          <w:i/>
          <w:sz w:val="22"/>
          <w:lang w:val="es-ES_tradnl" w:eastAsia="es-ES"/>
        </w:rPr>
        <w:t>(</w:t>
      </w:r>
      <w:r w:rsidR="00E93FC1" w:rsidRPr="001953C1">
        <w:rPr>
          <w:rFonts w:ascii="Palatino Linotype" w:eastAsiaTheme="minorEastAsia" w:hAnsi="Palatino Linotype" w:cs="Arial"/>
          <w:bCs/>
          <w:i/>
          <w:sz w:val="22"/>
          <w:lang w:val="es-ES_tradnl" w:eastAsia="es-ES"/>
        </w:rPr>
        <w:t>…</w:t>
      </w:r>
      <w:r w:rsidRPr="001953C1">
        <w:rPr>
          <w:rFonts w:ascii="Palatino Linotype" w:eastAsiaTheme="minorEastAsia" w:hAnsi="Palatino Linotype" w:cs="Arial"/>
          <w:bCs/>
          <w:i/>
          <w:sz w:val="22"/>
          <w:lang w:val="es-ES_tradnl" w:eastAsia="es-ES"/>
        </w:rPr>
        <w:t>)</w:t>
      </w:r>
    </w:p>
    <w:p w14:paraId="02471354" w14:textId="77777777" w:rsidR="00E93FC1" w:rsidRPr="001953C1" w:rsidRDefault="00E93FC1" w:rsidP="00B23EAA">
      <w:pPr>
        <w:spacing w:before="240" w:after="240"/>
        <w:ind w:left="567" w:right="567"/>
        <w:jc w:val="both"/>
        <w:rPr>
          <w:rFonts w:ascii="Palatino Linotype" w:eastAsiaTheme="minorEastAsia" w:hAnsi="Palatino Linotype" w:cs="Arial"/>
          <w:bCs/>
          <w:i/>
          <w:sz w:val="22"/>
          <w:lang w:val="es-ES_tradnl" w:eastAsia="es-ES"/>
        </w:rPr>
      </w:pPr>
      <w:r w:rsidRPr="001953C1">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953C1">
        <w:rPr>
          <w:rFonts w:ascii="Palatino Linotype" w:eastAsiaTheme="minorEastAsia" w:hAnsi="Palatino Linotype" w:cs="Arial"/>
          <w:bCs/>
          <w:i/>
          <w:sz w:val="22"/>
          <w:lang w:val="es-ES_tradnl" w:eastAsia="es-ES"/>
        </w:rPr>
        <w:t>.</w:t>
      </w:r>
    </w:p>
    <w:p w14:paraId="7BBD388E" w14:textId="77777777" w:rsidR="00E93FC1" w:rsidRPr="001953C1" w:rsidRDefault="00E93FC1" w:rsidP="00B23EAA">
      <w:pPr>
        <w:spacing w:before="240" w:after="240"/>
        <w:ind w:left="567" w:right="567"/>
        <w:jc w:val="both"/>
        <w:rPr>
          <w:rFonts w:ascii="Palatino Linotype" w:eastAsiaTheme="minorEastAsia" w:hAnsi="Palatino Linotype" w:cs="Arial"/>
          <w:bCs/>
          <w:i/>
          <w:sz w:val="22"/>
          <w:lang w:val="es-ES_tradnl" w:eastAsia="es-ES"/>
        </w:rPr>
      </w:pPr>
      <w:r w:rsidRPr="001953C1">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1953C1" w:rsidRDefault="00E93FC1" w:rsidP="00B23EAA">
      <w:pPr>
        <w:spacing w:before="240" w:after="240"/>
        <w:ind w:left="567" w:right="567"/>
        <w:jc w:val="both"/>
        <w:rPr>
          <w:rFonts w:ascii="Palatino Linotype" w:eastAsiaTheme="minorEastAsia" w:hAnsi="Palatino Linotype" w:cs="Arial"/>
          <w:bCs/>
          <w:i/>
          <w:sz w:val="22"/>
          <w:lang w:val="es-ES_tradnl" w:eastAsia="es-ES"/>
        </w:rPr>
      </w:pPr>
      <w:r w:rsidRPr="001953C1">
        <w:rPr>
          <w:rFonts w:ascii="Palatino Linotype" w:eastAsiaTheme="minorEastAsia" w:hAnsi="Palatino Linotype" w:cs="Arial"/>
          <w:b/>
          <w:bCs/>
          <w:i/>
          <w:sz w:val="22"/>
          <w:lang w:val="es-ES_tradnl" w:eastAsia="es-ES"/>
        </w:rPr>
        <w:t>Este derecho se regirá por los principios y bases siguientes</w:t>
      </w:r>
      <w:r w:rsidRPr="001953C1">
        <w:rPr>
          <w:rFonts w:ascii="Palatino Linotype" w:eastAsiaTheme="minorEastAsia" w:hAnsi="Palatino Linotype" w:cs="Arial"/>
          <w:bCs/>
          <w:i/>
          <w:sz w:val="22"/>
          <w:lang w:val="es-ES_tradnl" w:eastAsia="es-ES"/>
        </w:rPr>
        <w:t>:</w:t>
      </w:r>
    </w:p>
    <w:p w14:paraId="2FD56844" w14:textId="77777777" w:rsidR="00E93FC1" w:rsidRPr="001953C1" w:rsidRDefault="00E93FC1" w:rsidP="00B23EAA">
      <w:pPr>
        <w:spacing w:before="240" w:after="240"/>
        <w:ind w:left="567" w:right="567"/>
        <w:jc w:val="both"/>
        <w:rPr>
          <w:rFonts w:ascii="Palatino Linotype" w:eastAsiaTheme="minorEastAsia" w:hAnsi="Palatino Linotype" w:cs="Arial"/>
          <w:bCs/>
          <w:i/>
          <w:sz w:val="22"/>
          <w:lang w:val="es-ES_tradnl" w:eastAsia="es-ES"/>
        </w:rPr>
      </w:pPr>
      <w:r w:rsidRPr="001953C1">
        <w:rPr>
          <w:rFonts w:ascii="Palatino Linotype" w:eastAsiaTheme="minorEastAsia" w:hAnsi="Palatino Linotype" w:cs="Arial"/>
          <w:b/>
          <w:bCs/>
          <w:i/>
          <w:sz w:val="22"/>
          <w:lang w:val="es-ES_tradnl" w:eastAsia="es-ES"/>
        </w:rPr>
        <w:t>I. Toda la información en posesión de cualquier autoridad, entidad, órgano y organismos de los</w:t>
      </w:r>
      <w:r w:rsidRPr="001953C1">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953C1">
        <w:rPr>
          <w:rFonts w:ascii="Palatino Linotype" w:eastAsiaTheme="minorEastAsia" w:hAnsi="Palatino Linotype" w:cs="Arial"/>
          <w:b/>
          <w:bCs/>
          <w:i/>
          <w:sz w:val="22"/>
          <w:lang w:val="es-ES_tradnl" w:eastAsia="es-ES"/>
        </w:rPr>
        <w:t>municipales</w:t>
      </w:r>
      <w:r w:rsidRPr="001953C1">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953C1">
        <w:rPr>
          <w:rFonts w:ascii="Palatino Linotype" w:eastAsiaTheme="minorEastAsia" w:hAnsi="Palatino Linotype" w:cs="Arial"/>
          <w:b/>
          <w:bCs/>
          <w:i/>
          <w:sz w:val="22"/>
          <w:lang w:val="es-ES_tradnl" w:eastAsia="es-ES"/>
        </w:rPr>
        <w:t>es pública</w:t>
      </w:r>
      <w:r w:rsidRPr="001953C1">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953C1">
        <w:rPr>
          <w:rFonts w:ascii="Palatino Linotype" w:eastAsiaTheme="minorEastAsia" w:hAnsi="Palatino Linotype" w:cs="Arial"/>
          <w:b/>
          <w:bCs/>
          <w:i/>
          <w:sz w:val="22"/>
          <w:lang w:val="es-ES_tradnl" w:eastAsia="es-ES"/>
        </w:rPr>
        <w:t>En la interpretación de este derecho deberá prevalecer el principio de máxima publicidad</w:t>
      </w:r>
      <w:r w:rsidRPr="001953C1">
        <w:rPr>
          <w:rFonts w:ascii="Palatino Linotype" w:eastAsiaTheme="minorEastAsia" w:hAnsi="Palatino Linotype" w:cs="Arial"/>
          <w:bCs/>
          <w:i/>
          <w:sz w:val="22"/>
          <w:lang w:val="es-ES_tradnl" w:eastAsia="es-ES"/>
        </w:rPr>
        <w:t xml:space="preserve">. </w:t>
      </w:r>
      <w:r w:rsidRPr="001953C1">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953C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351B5BB" w14:textId="77777777" w:rsidR="00C627BC" w:rsidRPr="001953C1" w:rsidRDefault="00C627BC" w:rsidP="00B23EAA">
      <w:pPr>
        <w:pStyle w:val="Prrafodelista"/>
        <w:spacing w:before="240" w:after="240"/>
        <w:ind w:left="567" w:right="539"/>
        <w:jc w:val="both"/>
        <w:rPr>
          <w:rFonts w:ascii="Palatino Linotype" w:eastAsia="MS Gothic" w:hAnsi="Palatino Linotype"/>
          <w:b/>
          <w:sz w:val="24"/>
        </w:rPr>
      </w:pPr>
      <w:r w:rsidRPr="001953C1">
        <w:rPr>
          <w:rFonts w:ascii="Palatino Linotype" w:hAnsi="Palatino Linotype" w:cs="Arial"/>
          <w:b/>
          <w:i/>
          <w:szCs w:val="22"/>
        </w:rPr>
        <w:lastRenderedPageBreak/>
        <w:t>(Énfasis añadido)</w:t>
      </w:r>
    </w:p>
    <w:p w14:paraId="60D54392" w14:textId="77777777" w:rsidR="008866EB" w:rsidRPr="001953C1" w:rsidRDefault="008866EB" w:rsidP="008866EB">
      <w:pPr>
        <w:tabs>
          <w:tab w:val="left" w:pos="567"/>
        </w:tabs>
        <w:spacing w:before="240" w:after="240"/>
        <w:ind w:right="567"/>
        <w:jc w:val="both"/>
        <w:rPr>
          <w:rFonts w:ascii="Palatino Linotype" w:hAnsi="Palatino Linotype" w:cs="Arial"/>
          <w:b/>
          <w:bCs/>
          <w:i/>
        </w:rPr>
      </w:pPr>
    </w:p>
    <w:p w14:paraId="0F2574C5" w14:textId="77777777" w:rsidR="00E93FC1" w:rsidRPr="001953C1"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953C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953C1">
        <w:rPr>
          <w:rFonts w:ascii="Palatino Linotype" w:eastAsiaTheme="minorEastAsia" w:hAnsi="Palatino Linotype" w:cs="Arial"/>
          <w:i/>
          <w:lang w:val="es-ES_tradnl" w:eastAsia="es-ES"/>
        </w:rPr>
        <w:t>por los principios de simplicidad, rapidez gratuidad del procedimiento, auxilio y orientación a los particulares</w:t>
      </w:r>
      <w:r w:rsidRPr="001953C1">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1953C1"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5255809B" w14:textId="7FE7217B" w:rsidR="002F7D51" w:rsidRPr="001953C1" w:rsidRDefault="00E93FC1" w:rsidP="002F7D5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1953C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953C1">
        <w:rPr>
          <w:rFonts w:ascii="Palatino Linotype" w:eastAsiaTheme="minorEastAsia" w:hAnsi="Palatino Linotype" w:cs="Arial"/>
          <w:i/>
          <w:lang w:val="es-ES_tradnl" w:eastAsia="es-ES"/>
        </w:rPr>
        <w:t>solicitudes de acceso a la información</w:t>
      </w:r>
      <w:r w:rsidRPr="001953C1">
        <w:rPr>
          <w:rFonts w:ascii="Palatino Linotype" w:eastAsiaTheme="minorEastAsia" w:hAnsi="Palatino Linotype" w:cs="Arial"/>
          <w:lang w:val="es-ES_tradnl" w:eastAsia="es-ES"/>
        </w:rPr>
        <w:t>.</w:t>
      </w:r>
    </w:p>
    <w:p w14:paraId="60FC5B53" w14:textId="77777777" w:rsidR="006437FA" w:rsidRPr="001953C1" w:rsidRDefault="006437FA" w:rsidP="006437FA">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1953C1"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53C1">
        <w:rPr>
          <w:rFonts w:ascii="Palatino Linotype" w:eastAsiaTheme="minorEastAsia" w:hAnsi="Palatino Linotype" w:cs="Arial"/>
          <w:lang w:val="es-ES_tradnl" w:eastAsia="es-ES"/>
        </w:rPr>
        <w:t xml:space="preserve">Así entonces, se procede analizar, en primer lugar, si el </w:t>
      </w:r>
      <w:r w:rsidRPr="001953C1">
        <w:rPr>
          <w:rFonts w:ascii="Palatino Linotype" w:eastAsiaTheme="minorEastAsia" w:hAnsi="Palatino Linotype" w:cs="Arial"/>
          <w:b/>
          <w:bCs/>
          <w:lang w:val="es-ES_tradnl" w:eastAsia="es-ES"/>
        </w:rPr>
        <w:t>SUJETO OBLIGADO</w:t>
      </w:r>
      <w:r w:rsidRPr="001953C1">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1953C1">
        <w:rPr>
          <w:rFonts w:ascii="Palatino Linotype" w:eastAsiaTheme="minorEastAsia" w:hAnsi="Palatino Linotype" w:cs="Arial"/>
          <w:lang w:val="es-ES_tradnl" w:eastAsia="es-ES"/>
        </w:rPr>
        <w:t xml:space="preserve">zar el derecho, entregando </w:t>
      </w:r>
      <w:r w:rsidRPr="001953C1">
        <w:rPr>
          <w:rFonts w:ascii="Palatino Linotype" w:eastAsiaTheme="minorEastAsia" w:hAnsi="Palatino Linotype" w:cs="Arial"/>
          <w:lang w:val="es-ES_tradnl" w:eastAsia="es-ES"/>
        </w:rPr>
        <w:t>la información solicitada.</w:t>
      </w:r>
      <w:bookmarkStart w:id="26" w:name="_Toc80812777"/>
    </w:p>
    <w:p w14:paraId="7F841C2E" w14:textId="77777777" w:rsidR="009C09D4" w:rsidRPr="001953C1"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1953C1" w:rsidRDefault="00E93FC1" w:rsidP="009C09D4">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1953C1">
        <w:rPr>
          <w:rFonts w:ascii="Palatino Linotype" w:hAnsi="Palatino Linotype"/>
          <w:b/>
          <w:color w:val="auto"/>
          <w:sz w:val="24"/>
          <w:szCs w:val="24"/>
        </w:rPr>
        <w:t>II. De la información solicitada</w:t>
      </w:r>
      <w:bookmarkEnd w:id="26"/>
      <w:bookmarkEnd w:id="27"/>
      <w:r w:rsidRPr="001953C1">
        <w:rPr>
          <w:rFonts w:ascii="Palatino Linotype" w:hAnsi="Palatino Linotype"/>
          <w:b/>
          <w:color w:val="auto"/>
          <w:sz w:val="24"/>
          <w:szCs w:val="24"/>
        </w:rPr>
        <w:t xml:space="preserve"> y la respuesta del </w:t>
      </w:r>
      <w:r w:rsidR="00AE026F" w:rsidRPr="001953C1">
        <w:rPr>
          <w:rFonts w:ascii="Palatino Linotype" w:hAnsi="Palatino Linotype"/>
          <w:b/>
          <w:color w:val="auto"/>
          <w:sz w:val="24"/>
          <w:szCs w:val="24"/>
        </w:rPr>
        <w:t>SUJETO OBLIGADO</w:t>
      </w:r>
      <w:bookmarkEnd w:id="28"/>
    </w:p>
    <w:p w14:paraId="4099E990" w14:textId="21A9E171" w:rsidR="00AE026F" w:rsidRPr="001953C1" w:rsidRDefault="00E93FC1"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953C1">
        <w:rPr>
          <w:rFonts w:ascii="Palatino Linotype" w:eastAsia="Calibri" w:hAnsi="Palatino Linotype" w:cs="Arial"/>
          <w:sz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w:t>
      </w:r>
      <w:r w:rsidRPr="001953C1">
        <w:rPr>
          <w:rFonts w:ascii="Palatino Linotype" w:eastAsia="Calibri" w:hAnsi="Palatino Linotype" w:cs="Arial"/>
          <w:sz w:val="24"/>
        </w:rPr>
        <w:lastRenderedPageBreak/>
        <w:t>máxima publicidad, de acuerdo con lo establecido en el artículo 8 de la Ley de Transparencia y Acceso a la Información Pública del Estado de México y Municipios.</w:t>
      </w:r>
    </w:p>
    <w:p w14:paraId="0D3A8020" w14:textId="77777777" w:rsidR="00D66A39" w:rsidRPr="001953C1" w:rsidRDefault="00D66A39" w:rsidP="00D66A39">
      <w:pPr>
        <w:pStyle w:val="Prrafodelista"/>
        <w:spacing w:before="240" w:after="240" w:line="360" w:lineRule="auto"/>
        <w:ind w:left="0"/>
        <w:jc w:val="both"/>
        <w:rPr>
          <w:rFonts w:ascii="Palatino Linotype" w:eastAsia="Calibri" w:hAnsi="Palatino Linotype" w:cs="Arial"/>
          <w:sz w:val="24"/>
        </w:rPr>
      </w:pPr>
    </w:p>
    <w:p w14:paraId="7896CAF9" w14:textId="5CBE38FA" w:rsidR="00144F92" w:rsidRPr="001953C1" w:rsidRDefault="00EE743E" w:rsidP="00CC16BF">
      <w:pPr>
        <w:pStyle w:val="Prrafodelista"/>
        <w:numPr>
          <w:ilvl w:val="0"/>
          <w:numId w:val="1"/>
        </w:numPr>
        <w:spacing w:before="240" w:after="240" w:line="360" w:lineRule="auto"/>
        <w:ind w:left="0" w:right="48" w:firstLine="0"/>
        <w:jc w:val="both"/>
        <w:rPr>
          <w:rFonts w:ascii="Palatino Linotype" w:eastAsia="Calibri" w:hAnsi="Palatino Linotype" w:cs="Arial"/>
          <w:sz w:val="24"/>
          <w:lang w:val="es-ES_tradnl"/>
        </w:rPr>
      </w:pPr>
      <w:r w:rsidRPr="001953C1">
        <w:rPr>
          <w:rFonts w:ascii="Palatino Linotype" w:eastAsia="Calibri" w:hAnsi="Palatino Linotype" w:cs="Arial"/>
          <w:sz w:val="24"/>
        </w:rPr>
        <w:t xml:space="preserve">Primeramente debemos recapitular que el </w:t>
      </w:r>
      <w:r w:rsidR="00D11F51" w:rsidRPr="001953C1">
        <w:rPr>
          <w:rFonts w:ascii="Palatino Linotype" w:eastAsia="Calibri" w:hAnsi="Palatino Linotype" w:cs="Arial"/>
          <w:b/>
          <w:bCs/>
          <w:sz w:val="24"/>
        </w:rPr>
        <w:t>RECURRENTE</w:t>
      </w:r>
      <w:r w:rsidRPr="001953C1">
        <w:rPr>
          <w:rFonts w:ascii="Palatino Linotype" w:eastAsia="Calibri" w:hAnsi="Palatino Linotype" w:cs="Arial"/>
          <w:sz w:val="24"/>
        </w:rPr>
        <w:t xml:space="preserve"> </w:t>
      </w:r>
      <w:r w:rsidR="002F44D2" w:rsidRPr="001953C1">
        <w:rPr>
          <w:rFonts w:ascii="Palatino Linotype" w:eastAsia="Calibri" w:hAnsi="Palatino Linotype" w:cs="Arial"/>
          <w:sz w:val="24"/>
        </w:rPr>
        <w:t>requirió</w:t>
      </w:r>
      <w:r w:rsidR="00A81A35" w:rsidRPr="001953C1">
        <w:rPr>
          <w:rFonts w:ascii="Palatino Linotype" w:eastAsia="Calibri" w:hAnsi="Palatino Linotype" w:cs="Arial"/>
          <w:sz w:val="24"/>
        </w:rPr>
        <w:t xml:space="preserve"> </w:t>
      </w:r>
      <w:r w:rsidR="00A81A35" w:rsidRPr="001953C1">
        <w:rPr>
          <w:rFonts w:ascii="Palatino Linotype" w:hAnsi="Palatino Linotype" w:cs="Arial"/>
          <w:b/>
          <w:bCs/>
          <w:color w:val="000000" w:themeColor="text1"/>
          <w:sz w:val="24"/>
        </w:rPr>
        <w:t>el perfil de puestos vigente</w:t>
      </w:r>
      <w:r w:rsidR="00A81A35" w:rsidRPr="001953C1">
        <w:rPr>
          <w:rFonts w:ascii="Palatino Linotype" w:eastAsia="MS Mincho" w:hAnsi="Palatino Linotype" w:cs="Arial"/>
          <w:b/>
          <w:bCs/>
          <w:iCs/>
          <w:sz w:val="24"/>
          <w:lang w:val="es-ES_tradnl" w:eastAsia="es-ES"/>
        </w:rPr>
        <w:t xml:space="preserve"> de todos los Servidores Públicos, así como, los expedientes laborales de servidores públicos de mandos medios y superiores de la actual administración municipal.</w:t>
      </w:r>
    </w:p>
    <w:p w14:paraId="7D32EABC" w14:textId="77777777" w:rsidR="00FC7B28" w:rsidRPr="001953C1" w:rsidRDefault="00FC7B28" w:rsidP="00FC7B28">
      <w:pPr>
        <w:pStyle w:val="Prrafodelista"/>
        <w:rPr>
          <w:rFonts w:ascii="Palatino Linotype" w:eastAsia="Calibri" w:hAnsi="Palatino Linotype" w:cs="Arial"/>
          <w:sz w:val="24"/>
          <w:lang w:val="es-ES_tradnl"/>
        </w:rPr>
      </w:pPr>
    </w:p>
    <w:p w14:paraId="089CAA03" w14:textId="77777777" w:rsidR="00FC7B28" w:rsidRPr="001953C1" w:rsidRDefault="00FC7B28" w:rsidP="00FC7B28">
      <w:pPr>
        <w:spacing w:before="240" w:after="240" w:line="360" w:lineRule="auto"/>
        <w:ind w:right="48"/>
        <w:jc w:val="both"/>
        <w:rPr>
          <w:rFonts w:ascii="Palatino Linotype" w:eastAsia="Calibri" w:hAnsi="Palatino Linotype" w:cs="Arial"/>
          <w:lang w:val="es-ES_tradnl"/>
        </w:rPr>
      </w:pPr>
    </w:p>
    <w:p w14:paraId="59FD02A7" w14:textId="0E407914" w:rsidR="00F83172" w:rsidRPr="001953C1" w:rsidRDefault="009C4F8B" w:rsidP="004069CB">
      <w:pPr>
        <w:pStyle w:val="Prrafodelista"/>
        <w:numPr>
          <w:ilvl w:val="0"/>
          <w:numId w:val="1"/>
        </w:numPr>
        <w:spacing w:before="240" w:after="240" w:line="360" w:lineRule="auto"/>
        <w:ind w:left="0" w:right="48" w:firstLine="0"/>
        <w:jc w:val="both"/>
        <w:rPr>
          <w:rStyle w:val="Hipervnculo"/>
          <w:rFonts w:ascii="Palatino Linotype" w:eastAsia="MS Mincho" w:hAnsi="Palatino Linotype" w:cs="Arial"/>
          <w:b/>
          <w:iCs/>
          <w:color w:val="auto"/>
          <w:sz w:val="24"/>
          <w:u w:val="none"/>
          <w:lang w:val="es-ES_tradnl" w:eastAsia="es-ES"/>
        </w:rPr>
      </w:pPr>
      <w:r w:rsidRPr="001953C1">
        <w:rPr>
          <w:rFonts w:ascii="Palatino Linotype" w:hAnsi="Palatino Linotype"/>
          <w:iCs/>
          <w:color w:val="000000"/>
          <w:sz w:val="24"/>
        </w:rPr>
        <w:t xml:space="preserve">En </w:t>
      </w:r>
      <w:r w:rsidR="00A81A35" w:rsidRPr="001953C1">
        <w:rPr>
          <w:rFonts w:ascii="Palatino Linotype" w:hAnsi="Palatino Linotype"/>
          <w:iCs/>
          <w:color w:val="000000"/>
          <w:sz w:val="24"/>
        </w:rPr>
        <w:t xml:space="preserve">respuesta, el </w:t>
      </w:r>
      <w:r w:rsidR="00A81A35" w:rsidRPr="001953C1">
        <w:rPr>
          <w:rFonts w:ascii="Palatino Linotype" w:hAnsi="Palatino Linotype"/>
          <w:b/>
          <w:bCs/>
          <w:iCs/>
          <w:color w:val="000000"/>
          <w:sz w:val="24"/>
        </w:rPr>
        <w:t>SUJETO OBLIGADO</w:t>
      </w:r>
      <w:r w:rsidR="00A81A35" w:rsidRPr="001953C1">
        <w:rPr>
          <w:rFonts w:ascii="Palatino Linotype" w:hAnsi="Palatino Linotype"/>
          <w:iCs/>
          <w:color w:val="000000"/>
          <w:sz w:val="24"/>
        </w:rPr>
        <w:t xml:space="preserve"> por medio de la</w:t>
      </w:r>
      <w:r w:rsidR="00A81A35" w:rsidRPr="001953C1">
        <w:rPr>
          <w:rFonts w:ascii="Palatino Linotype" w:hAnsi="Palatino Linotype"/>
          <w:color w:val="000000" w:themeColor="text1"/>
          <w:sz w:val="24"/>
        </w:rPr>
        <w:t xml:space="preserve"> Dirección de Administración, remitió una liga electrónica para consultar lo correspondiente al perfil de puestos de los servidores públicos del Ayuntamiento de Zinacantepec; </w:t>
      </w:r>
      <w:r w:rsidR="00A81A35" w:rsidRPr="001953C1">
        <w:rPr>
          <w:rFonts w:ascii="Palatino Linotype" w:hAnsi="Palatino Linotype"/>
          <w:b/>
          <w:color w:val="000000" w:themeColor="text1"/>
          <w:sz w:val="24"/>
        </w:rPr>
        <w:t>por otro lado, respecto a los expedientes laborales solicitados, refirió que</w:t>
      </w:r>
      <w:r w:rsidR="005251D1" w:rsidRPr="001953C1">
        <w:rPr>
          <w:rFonts w:ascii="Palatino Linotype" w:hAnsi="Palatino Linotype"/>
          <w:b/>
          <w:color w:val="000000" w:themeColor="text1"/>
          <w:sz w:val="24"/>
        </w:rPr>
        <w:t xml:space="preserve"> estos</w:t>
      </w:r>
      <w:r w:rsidR="00A81A35" w:rsidRPr="001953C1">
        <w:rPr>
          <w:rFonts w:ascii="Palatino Linotype" w:hAnsi="Palatino Linotype"/>
          <w:b/>
          <w:color w:val="000000" w:themeColor="text1"/>
          <w:sz w:val="24"/>
        </w:rPr>
        <w:t xml:space="preserve"> contienen datos personales.</w:t>
      </w:r>
    </w:p>
    <w:p w14:paraId="06968370" w14:textId="77777777" w:rsidR="004930B6" w:rsidRPr="001953C1" w:rsidRDefault="004930B6" w:rsidP="004930B6">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74182E96" w14:textId="49B63C5A" w:rsidR="005251D1" w:rsidRPr="001953C1" w:rsidRDefault="009C4F8B" w:rsidP="005251D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hAnsi="Palatino Linotype"/>
          <w:sz w:val="24"/>
        </w:rPr>
        <w:t>En consecuencia, el</w:t>
      </w:r>
      <w:r w:rsidRPr="001953C1">
        <w:rPr>
          <w:rFonts w:ascii="Palatino Linotype" w:hAnsi="Palatino Linotype"/>
          <w:b/>
          <w:bCs/>
          <w:sz w:val="24"/>
        </w:rPr>
        <w:t xml:space="preserve"> </w:t>
      </w:r>
      <w:r w:rsidR="00D11F51" w:rsidRPr="001953C1">
        <w:rPr>
          <w:rFonts w:ascii="Palatino Linotype" w:hAnsi="Palatino Linotype"/>
          <w:b/>
          <w:bCs/>
          <w:sz w:val="24"/>
        </w:rPr>
        <w:t>RECURRENTE</w:t>
      </w:r>
      <w:r w:rsidRPr="001953C1">
        <w:rPr>
          <w:rFonts w:ascii="Palatino Linotype" w:hAnsi="Palatino Linotype"/>
          <w:sz w:val="24"/>
        </w:rPr>
        <w:t xml:space="preserve"> interpuso recurso de revisión </w:t>
      </w:r>
      <w:bookmarkStart w:id="29" w:name="_Toc70625058"/>
      <w:bookmarkStart w:id="30" w:name="_Toc94119618"/>
      <w:r w:rsidR="00981445" w:rsidRPr="001953C1">
        <w:rPr>
          <w:rFonts w:ascii="Palatino Linotype" w:hAnsi="Palatino Linotype"/>
          <w:sz w:val="24"/>
        </w:rPr>
        <w:t>mediante el cual manifestó como</w:t>
      </w:r>
      <w:r w:rsidR="005251D1" w:rsidRPr="001953C1">
        <w:rPr>
          <w:rFonts w:ascii="Palatino Linotype" w:hAnsi="Palatino Linotype"/>
          <w:sz w:val="24"/>
        </w:rPr>
        <w:t xml:space="preserve"> razones o</w:t>
      </w:r>
      <w:r w:rsidR="00981445" w:rsidRPr="001953C1">
        <w:rPr>
          <w:rFonts w:ascii="Palatino Linotype" w:hAnsi="Palatino Linotype"/>
          <w:sz w:val="24"/>
        </w:rPr>
        <w:t xml:space="preserve"> motivos de inconformidad</w:t>
      </w:r>
      <w:r w:rsidR="005251D1" w:rsidRPr="001953C1">
        <w:rPr>
          <w:rFonts w:ascii="Palatino Linotype" w:hAnsi="Palatino Linotype"/>
          <w:sz w:val="24"/>
        </w:rPr>
        <w:t xml:space="preserve">, </w:t>
      </w:r>
      <w:r w:rsidR="005251D1" w:rsidRPr="001953C1">
        <w:rPr>
          <w:rFonts w:ascii="Palatino Linotype" w:hAnsi="Palatino Linotype"/>
          <w:b/>
          <w:sz w:val="24"/>
        </w:rPr>
        <w:t>que los expedientes laborales de servidores públicos de mandos medios y superiores debieron ser entregados en versión pú</w:t>
      </w:r>
      <w:r w:rsidR="00C90BC8" w:rsidRPr="001953C1">
        <w:rPr>
          <w:rFonts w:ascii="Palatino Linotype" w:hAnsi="Palatino Linotype"/>
          <w:b/>
          <w:sz w:val="24"/>
        </w:rPr>
        <w:t xml:space="preserve">blica, ya que el SUJETO BLIGADO señaló </w:t>
      </w:r>
      <w:r w:rsidR="005251D1" w:rsidRPr="001953C1">
        <w:rPr>
          <w:rFonts w:ascii="Palatino Linotype" w:hAnsi="Palatino Linotype"/>
          <w:b/>
          <w:sz w:val="24"/>
        </w:rPr>
        <w:t>que contienen datos personales.</w:t>
      </w:r>
    </w:p>
    <w:p w14:paraId="1515B7E9" w14:textId="36C4ADD8" w:rsidR="00981445" w:rsidRPr="001953C1" w:rsidRDefault="00981445" w:rsidP="005251D1">
      <w:pPr>
        <w:pStyle w:val="Prrafodelista"/>
        <w:spacing w:before="240" w:after="240" w:line="360" w:lineRule="auto"/>
        <w:ind w:left="0" w:right="48"/>
        <w:jc w:val="both"/>
        <w:rPr>
          <w:rFonts w:ascii="Palatino Linotype" w:eastAsia="MS Gothic" w:hAnsi="Palatino Linotype"/>
          <w:sz w:val="24"/>
        </w:rPr>
      </w:pPr>
    </w:p>
    <w:p w14:paraId="324E1A27" w14:textId="39420FCB" w:rsidR="005251D1" w:rsidRPr="001953C1" w:rsidRDefault="00784C1E" w:rsidP="00D11F5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Expuesto lo anterior, </w:t>
      </w:r>
      <w:r w:rsidRPr="001953C1">
        <w:rPr>
          <w:rFonts w:ascii="Palatino Linotype" w:eastAsia="MS Gothic" w:hAnsi="Palatino Linotype" w:cstheme="majorBidi"/>
          <w:sz w:val="24"/>
        </w:rPr>
        <w:t xml:space="preserve">se advierte que el </w:t>
      </w:r>
      <w:r w:rsidRPr="001953C1">
        <w:rPr>
          <w:rFonts w:ascii="Palatino Linotype" w:eastAsia="MS Gothic" w:hAnsi="Palatino Linotype" w:cstheme="majorBidi"/>
          <w:b/>
          <w:sz w:val="24"/>
        </w:rPr>
        <w:t>RECURRENTE</w:t>
      </w:r>
      <w:r w:rsidRPr="001953C1">
        <w:rPr>
          <w:rFonts w:ascii="Palatino Linotype" w:eastAsia="MS Gothic" w:hAnsi="Palatino Linotype" w:cstheme="majorBidi"/>
          <w:sz w:val="24"/>
        </w:rPr>
        <w:t xml:space="preserve"> no se inconformó por la totalidad de la respuesta. Bajo ese tenor, se tiene que la parte de la respuesta que no fue impugnada debe declararse como consentida, toda vez que, </w:t>
      </w:r>
      <w:r w:rsidRPr="001953C1">
        <w:rPr>
          <w:rFonts w:ascii="Palatino Linotype" w:eastAsia="Palatino Linotype" w:hAnsi="Palatino Linotype" w:cs="Palatino Linotype"/>
          <w:color w:val="000000"/>
          <w:sz w:val="24"/>
        </w:rPr>
        <w:t xml:space="preserve">al no haber realizado </w:t>
      </w:r>
      <w:r w:rsidRPr="001953C1">
        <w:rPr>
          <w:rFonts w:ascii="Palatino Linotype" w:eastAsia="Palatino Linotype" w:hAnsi="Palatino Linotype" w:cs="Palatino Linotype"/>
          <w:color w:val="000000"/>
          <w:sz w:val="24"/>
        </w:rPr>
        <w:lastRenderedPageBreak/>
        <w:t xml:space="preserve">manifestaciones de inconformidad al respecto, se infiere que la información proporcionada por el </w:t>
      </w:r>
      <w:r w:rsidRPr="001953C1">
        <w:rPr>
          <w:rFonts w:ascii="Palatino Linotype" w:eastAsia="Palatino Linotype" w:hAnsi="Palatino Linotype" w:cs="Palatino Linotype"/>
          <w:b/>
          <w:color w:val="000000"/>
          <w:sz w:val="24"/>
        </w:rPr>
        <w:t>SUJETO OBLIGADO</w:t>
      </w:r>
      <w:r w:rsidRPr="001953C1">
        <w:rPr>
          <w:rFonts w:ascii="Palatino Linotype" w:eastAsia="Palatino Linotype" w:hAnsi="Palatino Linotype" w:cs="Palatino Linotype"/>
          <w:color w:val="000000"/>
          <w:sz w:val="24"/>
        </w:rPr>
        <w:t xml:space="preserve"> satisface este punto de la solicitud presentada.</w:t>
      </w:r>
    </w:p>
    <w:p w14:paraId="086D7E29" w14:textId="5A896041" w:rsidR="005251D1" w:rsidRPr="001953C1" w:rsidRDefault="00784C1E" w:rsidP="00D11F5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Lo </w:t>
      </w:r>
      <w:r w:rsidRPr="001953C1">
        <w:rPr>
          <w:rFonts w:ascii="Palatino Linotype" w:eastAsia="Palatino Linotype" w:hAnsi="Palatino Linotype" w:cs="Palatino Linotype"/>
          <w:color w:val="000000"/>
        </w:rPr>
        <w:t xml:space="preserve">anterior es así, debido a que cuando un Recurrente impugna la respuesta del </w:t>
      </w:r>
      <w:r w:rsidRPr="001953C1">
        <w:rPr>
          <w:rFonts w:ascii="Palatino Linotype" w:eastAsia="Palatino Linotype" w:hAnsi="Palatino Linotype" w:cs="Palatino Linotype"/>
          <w:b/>
          <w:color w:val="000000"/>
        </w:rPr>
        <w:t>SUJETO OBLIGADO</w:t>
      </w:r>
      <w:r w:rsidRPr="001953C1">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1953C1">
        <w:rPr>
          <w:rFonts w:ascii="Palatino Linotype" w:eastAsia="Palatino Linotype" w:hAnsi="Palatino Linotype" w:cs="Palatino Linotype"/>
          <w:b/>
          <w:color w:val="000000"/>
        </w:rPr>
        <w:t xml:space="preserve">RECURRENTE </w:t>
      </w:r>
      <w:r w:rsidRPr="001953C1">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33E7E92" w14:textId="77777777" w:rsidR="00784C1E" w:rsidRPr="001953C1" w:rsidRDefault="00784C1E" w:rsidP="00784C1E">
      <w:pPr>
        <w:pStyle w:val="Prrafodelista"/>
        <w:spacing w:before="240" w:after="240" w:line="360" w:lineRule="auto"/>
        <w:ind w:left="0" w:right="48"/>
        <w:jc w:val="both"/>
        <w:rPr>
          <w:rFonts w:ascii="Palatino Linotype" w:eastAsia="MS Gothic" w:hAnsi="Palatino Linotype"/>
          <w:sz w:val="24"/>
        </w:rPr>
      </w:pPr>
    </w:p>
    <w:p w14:paraId="161869A2" w14:textId="02173442" w:rsidR="00784C1E" w:rsidRPr="001953C1" w:rsidRDefault="00784C1E" w:rsidP="00784C1E">
      <w:pPr>
        <w:pStyle w:val="Prrafodelista"/>
        <w:tabs>
          <w:tab w:val="left" w:pos="567"/>
        </w:tabs>
        <w:ind w:left="567" w:right="616"/>
        <w:jc w:val="both"/>
        <w:rPr>
          <w:rFonts w:ascii="Palatino Linotype" w:hAnsi="Palatino Linotype" w:cs="Arial"/>
        </w:rPr>
      </w:pPr>
      <w:r w:rsidRPr="001953C1">
        <w:rPr>
          <w:rFonts w:ascii="Palatino Linotype" w:eastAsia="Palatino Linotype" w:hAnsi="Palatino Linotype" w:cs="Palatino Linotype"/>
          <w:b/>
          <w:i/>
          <w:color w:val="000000"/>
          <w:szCs w:val="22"/>
        </w:rPr>
        <w:t xml:space="preserve">“REVISIÓN EN AMPARO. LOS RESOLUTIVOS NO COMBATIDOS DEBEN DECLARARSE FIRMES. </w:t>
      </w:r>
      <w:r w:rsidRPr="001953C1">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1992CBD" w14:textId="77777777" w:rsidR="00784C1E" w:rsidRPr="001953C1" w:rsidRDefault="00784C1E" w:rsidP="00784C1E">
      <w:pPr>
        <w:pStyle w:val="Prrafodelista"/>
        <w:spacing w:before="240" w:after="240" w:line="360" w:lineRule="auto"/>
        <w:ind w:left="0" w:right="48"/>
        <w:jc w:val="both"/>
        <w:rPr>
          <w:rFonts w:ascii="Palatino Linotype" w:eastAsia="MS Gothic" w:hAnsi="Palatino Linotype"/>
          <w:sz w:val="24"/>
        </w:rPr>
      </w:pPr>
    </w:p>
    <w:p w14:paraId="6B8DB081" w14:textId="46D42B65" w:rsidR="005251D1" w:rsidRPr="001953C1" w:rsidRDefault="00784C1E" w:rsidP="00D11F5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Consecuentemente, </w:t>
      </w:r>
      <w:r w:rsidRPr="001953C1">
        <w:rPr>
          <w:rFonts w:ascii="Palatino Linotype" w:eastAsia="Palatino Linotype" w:hAnsi="Palatino Linotype" w:cs="Palatino Linotype"/>
          <w:color w:val="000000"/>
        </w:rPr>
        <w:t>se reitera que la parte de la solicitud que no fue impugnada debe declararse consentida por el</w:t>
      </w:r>
      <w:r w:rsidRPr="001953C1">
        <w:rPr>
          <w:rFonts w:ascii="Palatino Linotype" w:eastAsia="Palatino Linotype" w:hAnsi="Palatino Linotype" w:cs="Palatino Linotype"/>
          <w:b/>
          <w:color w:val="000000"/>
        </w:rPr>
        <w:t xml:space="preserve"> RECURRENTE</w:t>
      </w:r>
      <w:r w:rsidRPr="001953C1">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w:t>
      </w:r>
      <w:r w:rsidRPr="001953C1">
        <w:rPr>
          <w:rFonts w:ascii="Palatino Linotype" w:eastAsia="Palatino Linotype" w:hAnsi="Palatino Linotype" w:cs="Palatino Linotype"/>
          <w:b/>
          <w:color w:val="000000"/>
        </w:rPr>
        <w:t xml:space="preserve">RECURRENTE </w:t>
      </w:r>
      <w:r w:rsidRPr="001953C1">
        <w:rPr>
          <w:rFonts w:ascii="Palatino Linotype" w:eastAsia="Palatino Linotype" w:hAnsi="Palatino Linotype" w:cs="Palatino Linotype"/>
          <w:color w:val="000000"/>
        </w:rPr>
        <w:t>ante la falta de impugnación eficaz.</w:t>
      </w:r>
    </w:p>
    <w:p w14:paraId="35B9228B" w14:textId="77777777" w:rsidR="005251D1" w:rsidRPr="001953C1" w:rsidRDefault="005251D1" w:rsidP="00784C1E">
      <w:pPr>
        <w:pStyle w:val="Prrafodelista"/>
        <w:spacing w:before="240" w:after="240" w:line="360" w:lineRule="auto"/>
        <w:ind w:left="0" w:right="48"/>
        <w:jc w:val="both"/>
        <w:rPr>
          <w:rFonts w:ascii="Palatino Linotype" w:eastAsia="MS Gothic" w:hAnsi="Palatino Linotype"/>
          <w:sz w:val="24"/>
        </w:rPr>
      </w:pPr>
    </w:p>
    <w:p w14:paraId="549190F7" w14:textId="1F4B0B52" w:rsidR="00784C1E" w:rsidRPr="001953C1" w:rsidRDefault="00784C1E" w:rsidP="00D11F5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Sirve </w:t>
      </w:r>
      <w:r w:rsidRPr="001953C1">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1CFE15AB" w14:textId="77777777" w:rsidR="00784C1E" w:rsidRPr="001953C1" w:rsidRDefault="00784C1E" w:rsidP="00784C1E">
      <w:pPr>
        <w:pStyle w:val="Prrafodelista"/>
        <w:spacing w:before="240" w:after="240" w:line="360" w:lineRule="auto"/>
        <w:ind w:left="0" w:right="48"/>
        <w:jc w:val="both"/>
        <w:rPr>
          <w:rFonts w:ascii="Palatino Linotype" w:eastAsia="MS Gothic" w:hAnsi="Palatino Linotype"/>
          <w:sz w:val="24"/>
        </w:rPr>
      </w:pPr>
    </w:p>
    <w:p w14:paraId="4DE6A70B" w14:textId="4DCE8D7A" w:rsidR="00784C1E" w:rsidRPr="001953C1" w:rsidRDefault="00784C1E" w:rsidP="00784C1E">
      <w:pPr>
        <w:pStyle w:val="Prrafodelista"/>
        <w:ind w:left="567" w:right="616"/>
        <w:jc w:val="both"/>
        <w:rPr>
          <w:rFonts w:ascii="Palatino Linotype" w:eastAsia="Palatino Linotype" w:hAnsi="Palatino Linotype" w:cs="Palatino Linotype"/>
          <w:i/>
          <w:color w:val="000000"/>
          <w:szCs w:val="22"/>
        </w:rPr>
      </w:pPr>
      <w:r w:rsidRPr="001953C1">
        <w:rPr>
          <w:rFonts w:ascii="Palatino Linotype" w:eastAsia="Palatino Linotype" w:hAnsi="Palatino Linotype" w:cs="Palatino Linotype"/>
          <w:b/>
          <w:i/>
          <w:smallCaps/>
          <w:color w:val="000000"/>
          <w:szCs w:val="22"/>
        </w:rPr>
        <w:t xml:space="preserve">“ACTOS CONSENTIDOS. SON LOS QUE NO SE IMPUGNAN MEDIANTE EL RECURSO IDÓNEO. </w:t>
      </w:r>
      <w:r w:rsidRPr="001953C1">
        <w:rPr>
          <w:rFonts w:ascii="Palatino Linotype" w:eastAsia="Palatino Linotype" w:hAnsi="Palatino Linotype" w:cs="Palatino Linotype"/>
          <w:i/>
          <w:color w:val="000000"/>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4A32BD0" w14:textId="77777777" w:rsidR="00784C1E" w:rsidRPr="001953C1" w:rsidRDefault="00784C1E" w:rsidP="00784C1E">
      <w:pPr>
        <w:pStyle w:val="Prrafodelista"/>
        <w:spacing w:before="240" w:after="240" w:line="360" w:lineRule="auto"/>
        <w:ind w:left="0" w:right="48"/>
        <w:jc w:val="both"/>
        <w:rPr>
          <w:rFonts w:ascii="Palatino Linotype" w:eastAsia="MS Gothic" w:hAnsi="Palatino Linotype"/>
          <w:sz w:val="24"/>
        </w:rPr>
      </w:pPr>
    </w:p>
    <w:p w14:paraId="6F73344F" w14:textId="365682F6" w:rsidR="00784C1E" w:rsidRPr="001953C1" w:rsidRDefault="00784C1E" w:rsidP="00D11F5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Para </w:t>
      </w:r>
      <w:r w:rsidRPr="001953C1">
        <w:rPr>
          <w:rFonts w:ascii="Palatino Linotype" w:hAnsi="Palatino Linotype" w:cs="Arial"/>
        </w:rPr>
        <w:t>mayor abundamiento, también resulta aplicable el criterio 01/20 emitido por el Instituto Nacional de Transparencia, Acceso a la Información Pública y Protección de Datos Personales, que a la letra estipula lo siguiente:</w:t>
      </w:r>
    </w:p>
    <w:p w14:paraId="2FEAF062" w14:textId="77777777" w:rsidR="00784C1E" w:rsidRPr="001953C1" w:rsidRDefault="00784C1E" w:rsidP="00784C1E">
      <w:pPr>
        <w:pStyle w:val="Prrafodelista"/>
        <w:spacing w:before="240" w:after="240" w:line="360" w:lineRule="auto"/>
        <w:ind w:left="0" w:right="48"/>
        <w:jc w:val="both"/>
        <w:rPr>
          <w:rFonts w:ascii="Palatino Linotype" w:hAnsi="Palatino Linotype" w:cs="Arial"/>
        </w:rPr>
      </w:pPr>
    </w:p>
    <w:p w14:paraId="6314B159" w14:textId="006464BA" w:rsidR="00784C1E" w:rsidRPr="001953C1" w:rsidRDefault="00784C1E" w:rsidP="00784C1E">
      <w:pPr>
        <w:pStyle w:val="Prrafodelista"/>
        <w:tabs>
          <w:tab w:val="left" w:pos="567"/>
        </w:tabs>
        <w:ind w:left="567" w:right="616"/>
        <w:jc w:val="both"/>
        <w:rPr>
          <w:rFonts w:ascii="Palatino Linotype" w:hAnsi="Palatino Linotype" w:cs="Arial"/>
          <w:i/>
        </w:rPr>
      </w:pPr>
      <w:r w:rsidRPr="001953C1">
        <w:rPr>
          <w:rFonts w:ascii="Palatino Linotype" w:hAnsi="Palatino Linotype" w:cs="Arial"/>
          <w:b/>
          <w:i/>
        </w:rPr>
        <w:t>“Actos consentidos tácitamente. Improcedencia de su análisis.</w:t>
      </w:r>
      <w:r w:rsidRPr="001953C1">
        <w:rPr>
          <w:rFonts w:ascii="Palatino Linotype" w:hAnsi="Palatino Linotype" w:cs="Arial"/>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BE483B1" w14:textId="77777777" w:rsidR="00784C1E" w:rsidRPr="001953C1" w:rsidRDefault="00784C1E" w:rsidP="00784C1E">
      <w:pPr>
        <w:pStyle w:val="Prrafodelista"/>
        <w:spacing w:before="240" w:after="240" w:line="360" w:lineRule="auto"/>
        <w:ind w:left="0" w:right="48"/>
        <w:jc w:val="both"/>
        <w:rPr>
          <w:rFonts w:ascii="Palatino Linotype" w:eastAsia="MS Gothic" w:hAnsi="Palatino Linotype"/>
          <w:sz w:val="24"/>
        </w:rPr>
      </w:pPr>
    </w:p>
    <w:p w14:paraId="74E59142" w14:textId="46DD6E9E" w:rsidR="00784C1E" w:rsidRPr="001953C1" w:rsidRDefault="00784C1E" w:rsidP="00784C1E">
      <w:pPr>
        <w:pStyle w:val="Prrafodelista"/>
        <w:numPr>
          <w:ilvl w:val="0"/>
          <w:numId w:val="1"/>
        </w:numPr>
        <w:spacing w:before="240" w:after="240" w:line="360" w:lineRule="auto"/>
        <w:ind w:left="0" w:right="48" w:firstLine="0"/>
        <w:jc w:val="both"/>
        <w:rPr>
          <w:rFonts w:ascii="Palatino Linotype" w:eastAsia="MS Mincho" w:hAnsi="Palatino Linotype" w:cs="Arial"/>
          <w:b/>
          <w:bCs/>
          <w:iCs/>
          <w:sz w:val="24"/>
          <w:lang w:val="es-ES_tradnl" w:eastAsia="es-ES"/>
        </w:rPr>
      </w:pPr>
      <w:r w:rsidRPr="001953C1">
        <w:rPr>
          <w:rFonts w:ascii="Palatino Linotype" w:eastAsia="MS Gothic" w:hAnsi="Palatino Linotype"/>
          <w:sz w:val="24"/>
        </w:rPr>
        <w:t xml:space="preserve">Así, </w:t>
      </w:r>
      <w:r w:rsidRPr="001953C1">
        <w:rPr>
          <w:rFonts w:ascii="Palatino Linotype" w:hAnsi="Palatino Linotype" w:cs="Arial"/>
        </w:rPr>
        <w:t xml:space="preserve">a efecto de garantizar el efectivo ejercicio del derecho de acceso a la información pública que asiste al </w:t>
      </w:r>
      <w:r w:rsidRPr="001953C1">
        <w:rPr>
          <w:rFonts w:ascii="Palatino Linotype" w:hAnsi="Palatino Linotype" w:cs="Arial"/>
          <w:b/>
        </w:rPr>
        <w:t>RECURRENTE</w:t>
      </w:r>
      <w:r w:rsidRPr="001953C1">
        <w:rPr>
          <w:rFonts w:ascii="Palatino Linotype" w:hAnsi="Palatino Linotype" w:cs="Arial"/>
        </w:rPr>
        <w:t xml:space="preserve">, resulta conveniente precisar que el presente análisis versará únicamente sobre </w:t>
      </w:r>
      <w:r w:rsidRPr="001953C1">
        <w:rPr>
          <w:rFonts w:ascii="Palatino Linotype" w:hAnsi="Palatino Linotype" w:cs="Arial"/>
          <w:b/>
        </w:rPr>
        <w:t>los</w:t>
      </w:r>
      <w:r w:rsidRPr="001953C1">
        <w:rPr>
          <w:rFonts w:ascii="Palatino Linotype" w:eastAsia="MS Mincho" w:hAnsi="Palatino Linotype" w:cs="Arial"/>
          <w:b/>
          <w:bCs/>
          <w:iCs/>
          <w:sz w:val="24"/>
          <w:lang w:val="es-ES_tradnl" w:eastAsia="es-ES"/>
        </w:rPr>
        <w:t xml:space="preserve"> expedientes laborales de servidores públicos de mandos medios y superiores de la actual administración municipal de Zinacantepec.</w:t>
      </w:r>
    </w:p>
    <w:p w14:paraId="37E988DA" w14:textId="77777777" w:rsidR="00784C1E" w:rsidRPr="001953C1" w:rsidRDefault="00784C1E" w:rsidP="00784C1E">
      <w:pPr>
        <w:pStyle w:val="Prrafodelista"/>
        <w:spacing w:before="240" w:after="240" w:line="360" w:lineRule="auto"/>
        <w:ind w:left="0" w:right="48"/>
        <w:jc w:val="both"/>
        <w:rPr>
          <w:rFonts w:ascii="Palatino Linotype" w:eastAsia="MS Mincho" w:hAnsi="Palatino Linotype" w:cs="Arial"/>
          <w:b/>
          <w:bCs/>
          <w:iCs/>
          <w:sz w:val="24"/>
          <w:lang w:val="es-ES_tradnl" w:eastAsia="es-ES"/>
        </w:rPr>
      </w:pPr>
    </w:p>
    <w:p w14:paraId="260288A4" w14:textId="4B489401" w:rsidR="00784C1E" w:rsidRPr="001953C1" w:rsidRDefault="00784C1E" w:rsidP="00784C1E">
      <w:pPr>
        <w:pStyle w:val="Prrafodelista"/>
        <w:spacing w:before="240" w:after="240" w:line="360" w:lineRule="auto"/>
        <w:ind w:left="284" w:right="48"/>
        <w:jc w:val="both"/>
        <w:rPr>
          <w:rFonts w:ascii="Palatino Linotype" w:eastAsia="MS Gothic" w:hAnsi="Palatino Linotype"/>
          <w:b/>
          <w:sz w:val="24"/>
        </w:rPr>
      </w:pPr>
      <w:r w:rsidRPr="001953C1">
        <w:rPr>
          <w:rFonts w:ascii="Palatino Linotype" w:eastAsia="MS Gothic" w:hAnsi="Palatino Linotype"/>
          <w:b/>
          <w:sz w:val="24"/>
        </w:rPr>
        <w:t>III. De los expedientes laborales.</w:t>
      </w:r>
    </w:p>
    <w:p w14:paraId="1FA9A27E" w14:textId="77777777" w:rsidR="00784C1E" w:rsidRPr="001953C1" w:rsidRDefault="00784C1E" w:rsidP="00D24BD5">
      <w:pPr>
        <w:pStyle w:val="Prrafodelista"/>
        <w:spacing w:before="240" w:after="240" w:line="360" w:lineRule="auto"/>
        <w:ind w:left="0" w:right="48"/>
        <w:jc w:val="both"/>
        <w:rPr>
          <w:rFonts w:ascii="Palatino Linotype" w:eastAsia="MS Gothic" w:hAnsi="Palatino Linotype"/>
          <w:sz w:val="24"/>
        </w:rPr>
      </w:pPr>
    </w:p>
    <w:p w14:paraId="4B30A4EE" w14:textId="0DF47254" w:rsidR="00D11F51" w:rsidRPr="001953C1" w:rsidRDefault="00D11F51" w:rsidP="00D11F5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Expuesto lo anterior, </w:t>
      </w:r>
      <w:r w:rsidR="00205B85" w:rsidRPr="001953C1">
        <w:rPr>
          <w:rFonts w:ascii="Palatino Linotype" w:eastAsia="MS Gothic" w:hAnsi="Palatino Linotype"/>
          <w:sz w:val="24"/>
        </w:rPr>
        <w:t xml:space="preserve">y </w:t>
      </w:r>
      <w:r w:rsidR="00D24BD5" w:rsidRPr="001953C1">
        <w:rPr>
          <w:rFonts w:ascii="Palatino Linotype" w:eastAsia="MS Gothic" w:hAnsi="Palatino Linotype"/>
          <w:sz w:val="24"/>
        </w:rPr>
        <w:t>en consideración de</w:t>
      </w:r>
      <w:r w:rsidR="00205B85" w:rsidRPr="001953C1">
        <w:rPr>
          <w:rFonts w:ascii="Palatino Linotype" w:eastAsia="MS Gothic" w:hAnsi="Palatino Linotype"/>
          <w:sz w:val="24"/>
        </w:rPr>
        <w:t xml:space="preserve"> que el </w:t>
      </w:r>
      <w:r w:rsidR="00205B85" w:rsidRPr="001953C1">
        <w:rPr>
          <w:rFonts w:ascii="Palatino Linotype" w:eastAsia="MS Gothic" w:hAnsi="Palatino Linotype"/>
          <w:b/>
          <w:sz w:val="24"/>
        </w:rPr>
        <w:t>SUJETO OBLIGADO</w:t>
      </w:r>
      <w:r w:rsidR="00205B85" w:rsidRPr="001953C1">
        <w:rPr>
          <w:rFonts w:ascii="Palatino Linotype" w:eastAsia="MS Gothic" w:hAnsi="Palatino Linotype"/>
          <w:sz w:val="24"/>
        </w:rPr>
        <w:t xml:space="preserve"> </w:t>
      </w:r>
      <w:r w:rsidR="00D24BD5" w:rsidRPr="001953C1">
        <w:rPr>
          <w:rFonts w:ascii="Palatino Linotype" w:eastAsia="MS Gothic" w:hAnsi="Palatino Linotype"/>
          <w:sz w:val="24"/>
        </w:rPr>
        <w:t xml:space="preserve">señaló en respuesta que los </w:t>
      </w:r>
      <w:r w:rsidR="00D24BD5" w:rsidRPr="001953C1">
        <w:rPr>
          <w:rFonts w:ascii="Palatino Linotype" w:eastAsia="MS Gothic" w:hAnsi="Palatino Linotype"/>
          <w:b/>
          <w:sz w:val="24"/>
        </w:rPr>
        <w:t>expedientes laborales materia del presente recurso de revisión</w:t>
      </w:r>
      <w:r w:rsidR="00D24BD5" w:rsidRPr="001953C1">
        <w:rPr>
          <w:rFonts w:ascii="Palatino Linotype" w:eastAsia="MS Gothic" w:hAnsi="Palatino Linotype"/>
          <w:sz w:val="24"/>
        </w:rPr>
        <w:t xml:space="preserve">, </w:t>
      </w:r>
      <w:r w:rsidR="00D24BD5" w:rsidRPr="001953C1">
        <w:rPr>
          <w:rFonts w:ascii="Palatino Linotype" w:eastAsia="MS Gothic" w:hAnsi="Palatino Linotype"/>
          <w:b/>
          <w:sz w:val="24"/>
        </w:rPr>
        <w:t>contienen datos personales</w:t>
      </w:r>
      <w:r w:rsidR="00D24BD5" w:rsidRPr="001953C1">
        <w:rPr>
          <w:rFonts w:ascii="Palatino Linotype" w:eastAsia="MS Gothic" w:hAnsi="Palatino Linotype"/>
          <w:sz w:val="24"/>
        </w:rPr>
        <w:t xml:space="preserve">; </w:t>
      </w:r>
      <w:r w:rsidRPr="001953C1">
        <w:rPr>
          <w:rFonts w:ascii="Palatino Linotype" w:eastAsia="MS Gothic" w:hAnsi="Palatino Linotype"/>
          <w:sz w:val="24"/>
        </w:rPr>
        <w:t xml:space="preserve">se obvia el análisis de la competencia por parte del </w:t>
      </w:r>
      <w:r w:rsidRPr="001953C1">
        <w:rPr>
          <w:rFonts w:ascii="Palatino Linotype" w:eastAsia="MS Gothic" w:hAnsi="Palatino Linotype"/>
          <w:b/>
          <w:sz w:val="24"/>
        </w:rPr>
        <w:t>SUJETO OBLIGADO</w:t>
      </w:r>
      <w:r w:rsidRPr="001953C1">
        <w:rPr>
          <w:rFonts w:ascii="Palatino Linotype" w:eastAsia="MS Gothic" w:hAnsi="Palatino Linotype"/>
          <w:sz w:val="24"/>
        </w:rPr>
        <w:t xml:space="preserve"> para generar, administrar o poseer la información solicitada, da</w:t>
      </w:r>
      <w:r w:rsidR="00D24BD5" w:rsidRPr="001953C1">
        <w:rPr>
          <w:rFonts w:ascii="Palatino Linotype" w:eastAsia="MS Gothic" w:hAnsi="Palatino Linotype"/>
          <w:sz w:val="24"/>
        </w:rPr>
        <w:t xml:space="preserve">do que éste ha asumido la misma, </w:t>
      </w:r>
      <w:r w:rsidRPr="001953C1">
        <w:rPr>
          <w:rFonts w:ascii="Palatino Linotype" w:eastAsia="MS Gothic" w:hAnsi="Palatino Linotype"/>
          <w:sz w:val="24"/>
        </w:rPr>
        <w:t xml:space="preserve">razón por la cual, </w:t>
      </w:r>
      <w:r w:rsidR="00D24BD5" w:rsidRPr="001953C1">
        <w:rPr>
          <w:rFonts w:ascii="Palatino Linotype" w:eastAsia="MS Gothic" w:hAnsi="Palatino Linotype"/>
          <w:sz w:val="24"/>
        </w:rPr>
        <w:t xml:space="preserve">al haberse pronunciado, </w:t>
      </w:r>
      <w:r w:rsidRPr="001953C1">
        <w:rPr>
          <w:rFonts w:ascii="Palatino Linotype" w:eastAsia="MS Gothic" w:hAnsi="Palatino Linotype"/>
          <w:sz w:val="24"/>
        </w:rPr>
        <w:t xml:space="preserve">es que </w:t>
      </w:r>
      <w:r w:rsidRPr="001953C1">
        <w:rPr>
          <w:rFonts w:ascii="Palatino Linotype" w:eastAsia="MS Gothic" w:hAnsi="Palatino Linotype"/>
          <w:sz w:val="24"/>
        </w:rPr>
        <w:lastRenderedPageBreak/>
        <w:t>acepta poseer</w:t>
      </w:r>
      <w:r w:rsidR="00D24BD5" w:rsidRPr="001953C1">
        <w:rPr>
          <w:rFonts w:ascii="Palatino Linotype" w:eastAsia="MS Gothic" w:hAnsi="Palatino Linotype"/>
          <w:sz w:val="24"/>
        </w:rPr>
        <w:t>la</w:t>
      </w:r>
      <w:r w:rsidRPr="001953C1">
        <w:rPr>
          <w:rFonts w:ascii="Palatino Linotype" w:eastAsia="MS Gothic" w:hAnsi="Palatino Linotype"/>
          <w:sz w:val="24"/>
        </w:rPr>
        <w:t xml:space="preserve"> y administrar</w:t>
      </w:r>
      <w:r w:rsidR="00D24BD5" w:rsidRPr="001953C1">
        <w:rPr>
          <w:rFonts w:ascii="Palatino Linotype" w:eastAsia="MS Gothic" w:hAnsi="Palatino Linotype"/>
          <w:sz w:val="24"/>
        </w:rPr>
        <w:t>la</w:t>
      </w:r>
      <w:r w:rsidRPr="001953C1">
        <w:rPr>
          <w:rFonts w:ascii="Palatino Linotype" w:eastAsia="MS Gothic" w:hAnsi="Palatino Linotype"/>
          <w:sz w:val="24"/>
        </w:rPr>
        <w:t>, en ejercicio de sus funciones de derecho público, motivo por el cual</w:t>
      </w:r>
      <w:r w:rsidR="00D24BD5" w:rsidRPr="001953C1">
        <w:rPr>
          <w:rFonts w:ascii="Palatino Linotype" w:eastAsia="MS Gothic" w:hAnsi="Palatino Linotype"/>
          <w:sz w:val="24"/>
        </w:rPr>
        <w:t>,</w:t>
      </w:r>
      <w:r w:rsidRPr="001953C1">
        <w:rPr>
          <w:rFonts w:ascii="Palatino Linotype" w:eastAsia="MS Gothic" w:hAnsi="Palatino Linotype"/>
          <w:sz w:val="24"/>
        </w:rPr>
        <w:t xml:space="preserve"> se actualiza el supuesto jurídico, previsto en el artículo 12 de la Ley de Transparencia y Acceso a la Información Pública del Estado de México y Municipios.</w:t>
      </w:r>
    </w:p>
    <w:p w14:paraId="1B2672FC" w14:textId="77777777" w:rsidR="00D11F51" w:rsidRPr="001953C1" w:rsidRDefault="00D11F51" w:rsidP="00D11F51">
      <w:pPr>
        <w:pStyle w:val="Prrafodelista"/>
        <w:spacing w:before="240" w:after="240" w:line="360" w:lineRule="auto"/>
        <w:ind w:left="0" w:right="48"/>
        <w:jc w:val="both"/>
        <w:rPr>
          <w:rFonts w:ascii="Palatino Linotype" w:eastAsia="MS Gothic" w:hAnsi="Palatino Linotype"/>
          <w:sz w:val="24"/>
        </w:rPr>
      </w:pPr>
    </w:p>
    <w:p w14:paraId="0CD82E43" w14:textId="7E33E32F" w:rsidR="00D11F51" w:rsidRPr="001953C1" w:rsidRDefault="00D11F51" w:rsidP="006437F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Por lo que, el estudio de la naturaleza jurídica de la información pública solicitada, tiene por objeto determinar si ésta la genera, posee o administra el </w:t>
      </w:r>
      <w:r w:rsidRPr="001953C1">
        <w:rPr>
          <w:rFonts w:ascii="Palatino Linotype" w:eastAsia="MS Gothic" w:hAnsi="Palatino Linotype"/>
          <w:b/>
          <w:sz w:val="24"/>
        </w:rPr>
        <w:t>SUJETO OBLIGADO</w:t>
      </w:r>
      <w:r w:rsidRPr="001953C1">
        <w:rPr>
          <w:rFonts w:ascii="Palatino Linotype" w:eastAsia="MS Gothic" w:hAnsi="Palatino Linotype"/>
          <w:sz w:val="24"/>
        </w:rPr>
        <w:t xml:space="preserve">; sin embargo, en aquellos casos en que éste la asume, implica que cuenta con la misma; por consiguiente, a nada práctico nos conduciría su estudio, ya que se insiste la información pública solicitada, fue asumida por el </w:t>
      </w:r>
      <w:r w:rsidRPr="001953C1">
        <w:rPr>
          <w:rFonts w:ascii="Palatino Linotype" w:eastAsia="MS Gothic" w:hAnsi="Palatino Linotype"/>
          <w:b/>
          <w:sz w:val="24"/>
        </w:rPr>
        <w:t>SUJETO OBLIGADO</w:t>
      </w:r>
      <w:r w:rsidRPr="001953C1">
        <w:rPr>
          <w:rFonts w:ascii="Palatino Linotype" w:eastAsia="MS Gothic" w:hAnsi="Palatino Linotype"/>
          <w:sz w:val="24"/>
        </w:rPr>
        <w:t>.</w:t>
      </w:r>
    </w:p>
    <w:p w14:paraId="279F893F" w14:textId="77777777" w:rsidR="00D11F51" w:rsidRPr="001953C1" w:rsidRDefault="00D11F51" w:rsidP="00D11F51">
      <w:pPr>
        <w:pStyle w:val="Prrafodelista"/>
        <w:spacing w:before="240" w:after="240" w:line="360" w:lineRule="auto"/>
        <w:ind w:left="0" w:right="48"/>
        <w:jc w:val="both"/>
        <w:rPr>
          <w:rFonts w:ascii="Palatino Linotype" w:eastAsia="MS Gothic" w:hAnsi="Palatino Linotype"/>
          <w:sz w:val="24"/>
        </w:rPr>
      </w:pPr>
    </w:p>
    <w:p w14:paraId="2F38E9FB" w14:textId="600A4F71" w:rsidR="00D24BD5" w:rsidRPr="001953C1" w:rsidRDefault="00D24BD5" w:rsidP="00D24BD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No obstante</w:t>
      </w:r>
      <w:r w:rsidR="0048570B" w:rsidRPr="001953C1">
        <w:rPr>
          <w:rFonts w:ascii="Palatino Linotype" w:eastAsia="MS Gothic" w:hAnsi="Palatino Linotype"/>
          <w:sz w:val="24"/>
        </w:rPr>
        <w:t xml:space="preserve"> a lo anterior, </w:t>
      </w:r>
      <w:r w:rsidR="00924903" w:rsidRPr="001953C1">
        <w:rPr>
          <w:rFonts w:ascii="Palatino Linotype" w:eastAsia="MS Gothic" w:hAnsi="Palatino Linotype"/>
          <w:sz w:val="24"/>
        </w:rPr>
        <w:t xml:space="preserve">en consideración de las razones y motivos de inconformidad del </w:t>
      </w:r>
      <w:r w:rsidR="00924903" w:rsidRPr="001953C1">
        <w:rPr>
          <w:rFonts w:ascii="Palatino Linotype" w:eastAsia="MS Gothic" w:hAnsi="Palatino Linotype"/>
          <w:b/>
          <w:sz w:val="24"/>
        </w:rPr>
        <w:t>RECURRENTE</w:t>
      </w:r>
      <w:r w:rsidR="00924903" w:rsidRPr="001953C1">
        <w:rPr>
          <w:rFonts w:ascii="Palatino Linotype" w:eastAsia="MS Gothic" w:hAnsi="Palatino Linotype"/>
          <w:sz w:val="24"/>
        </w:rPr>
        <w:t xml:space="preserve">, resulta conveniente precisar que, entre las facultades de los Sujetos Obligados, se encuentra la de integrar los expedientes </w:t>
      </w:r>
      <w:r w:rsidR="00924903" w:rsidRPr="001953C1">
        <w:rPr>
          <w:rFonts w:ascii="Palatino Linotype" w:hAnsi="Palatino Linotype"/>
          <w:sz w:val="24"/>
        </w:rPr>
        <w:t>laborales de los servidores públicos adscritos a estos; con sustento en la fracción XVII del artículo 98 de la Ley del Trabajo de los Servidores Públicos del Estado de México y Municipios.</w:t>
      </w:r>
    </w:p>
    <w:p w14:paraId="54E105CE" w14:textId="77777777" w:rsidR="0048570B" w:rsidRPr="001953C1" w:rsidRDefault="0048570B" w:rsidP="0048570B">
      <w:pPr>
        <w:pStyle w:val="Prrafodelista"/>
        <w:spacing w:before="240" w:after="240" w:line="360" w:lineRule="auto"/>
        <w:ind w:left="0" w:right="48"/>
        <w:jc w:val="both"/>
        <w:rPr>
          <w:rFonts w:ascii="Palatino Linotype" w:eastAsia="MS Gothic" w:hAnsi="Palatino Linotype"/>
          <w:sz w:val="24"/>
        </w:rPr>
      </w:pPr>
    </w:p>
    <w:p w14:paraId="0EA7CAB5" w14:textId="75EBE8EB" w:rsidR="002B517B" w:rsidRPr="001953C1" w:rsidRDefault="00924903" w:rsidP="00924903">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En relación, el artículo 47 del mismo ordenamiento legal, establece lo</w:t>
      </w:r>
      <w:r w:rsidR="002B517B" w:rsidRPr="001953C1">
        <w:rPr>
          <w:rFonts w:ascii="Palatino Linotype" w:eastAsia="MS Gothic" w:hAnsi="Palatino Linotype"/>
          <w:sz w:val="24"/>
        </w:rPr>
        <w:t>s requisitos para ingresar al servicio público; precepto legal que se transcribe a continuación:</w:t>
      </w:r>
    </w:p>
    <w:p w14:paraId="34D618E8" w14:textId="16EFAD17" w:rsidR="00924903" w:rsidRPr="001953C1" w:rsidRDefault="00924903" w:rsidP="002B517B">
      <w:pPr>
        <w:pStyle w:val="Prrafodelista"/>
        <w:spacing w:before="240" w:after="240" w:line="360" w:lineRule="auto"/>
        <w:ind w:left="0" w:right="48"/>
        <w:jc w:val="both"/>
        <w:rPr>
          <w:rFonts w:ascii="Palatino Linotype" w:eastAsia="MS Gothic" w:hAnsi="Palatino Linotype"/>
          <w:sz w:val="24"/>
        </w:rPr>
      </w:pPr>
    </w:p>
    <w:p w14:paraId="479E3312" w14:textId="77777777" w:rsidR="002B517B" w:rsidRPr="001953C1" w:rsidRDefault="002B517B" w:rsidP="002B517B">
      <w:pPr>
        <w:ind w:left="567" w:right="539"/>
        <w:jc w:val="center"/>
        <w:rPr>
          <w:rFonts w:ascii="Palatino Linotype" w:hAnsi="Palatino Linotype" w:cs="Arial"/>
          <w:b/>
          <w:i/>
          <w:sz w:val="22"/>
          <w:szCs w:val="22"/>
        </w:rPr>
      </w:pPr>
      <w:r w:rsidRPr="001953C1">
        <w:rPr>
          <w:rFonts w:ascii="Palatino Linotype" w:hAnsi="Palatino Linotype" w:cs="Arial"/>
          <w:b/>
          <w:i/>
          <w:sz w:val="22"/>
          <w:szCs w:val="22"/>
        </w:rPr>
        <w:t>Ley del Trabajo de los Servidores Públicos del Estado y Municipios</w:t>
      </w:r>
    </w:p>
    <w:p w14:paraId="1B1A0598" w14:textId="77777777" w:rsidR="002B517B" w:rsidRPr="001953C1" w:rsidRDefault="002B517B" w:rsidP="002B517B">
      <w:pPr>
        <w:ind w:left="567" w:right="539"/>
        <w:jc w:val="both"/>
        <w:rPr>
          <w:rFonts w:ascii="Palatino Linotype" w:hAnsi="Palatino Linotype" w:cs="Arial"/>
          <w:i/>
          <w:sz w:val="22"/>
          <w:szCs w:val="22"/>
        </w:rPr>
      </w:pPr>
    </w:p>
    <w:p w14:paraId="505559B5" w14:textId="77777777" w:rsidR="002B517B" w:rsidRPr="001953C1" w:rsidRDefault="002B517B" w:rsidP="002B517B">
      <w:pPr>
        <w:ind w:left="567" w:right="539"/>
        <w:jc w:val="both"/>
        <w:rPr>
          <w:rFonts w:ascii="Palatino Linotype" w:hAnsi="Palatino Linotype" w:cs="Arial"/>
          <w:i/>
          <w:sz w:val="22"/>
          <w:szCs w:val="22"/>
        </w:rPr>
      </w:pPr>
      <w:r w:rsidRPr="001953C1">
        <w:rPr>
          <w:rFonts w:ascii="Palatino Linotype" w:hAnsi="Palatino Linotype" w:cs="Arial"/>
          <w:i/>
          <w:sz w:val="22"/>
          <w:szCs w:val="22"/>
        </w:rPr>
        <w:t>“</w:t>
      </w:r>
      <w:r w:rsidRPr="001953C1">
        <w:rPr>
          <w:rFonts w:ascii="Palatino Linotype" w:hAnsi="Palatino Linotype" w:cs="Arial"/>
          <w:b/>
          <w:i/>
          <w:sz w:val="22"/>
          <w:szCs w:val="22"/>
        </w:rPr>
        <w:t>ARTÍCULO 47</w:t>
      </w:r>
      <w:r w:rsidRPr="001953C1">
        <w:rPr>
          <w:rFonts w:ascii="Palatino Linotype" w:hAnsi="Palatino Linotype" w:cs="Arial"/>
          <w:i/>
          <w:sz w:val="22"/>
          <w:szCs w:val="22"/>
        </w:rPr>
        <w:t>. Para ingresar al servicio público se requiere:</w:t>
      </w:r>
    </w:p>
    <w:p w14:paraId="24397E4A" w14:textId="77777777" w:rsidR="002B517B" w:rsidRPr="001953C1" w:rsidRDefault="002B517B" w:rsidP="002B517B">
      <w:pPr>
        <w:ind w:left="567" w:right="539"/>
        <w:jc w:val="both"/>
        <w:rPr>
          <w:rFonts w:ascii="Palatino Linotype" w:hAnsi="Palatino Linotype" w:cs="Arial"/>
          <w:i/>
          <w:sz w:val="22"/>
          <w:szCs w:val="22"/>
        </w:rPr>
      </w:pPr>
    </w:p>
    <w:p w14:paraId="755F4526" w14:textId="77777777" w:rsidR="002B517B" w:rsidRPr="001953C1" w:rsidRDefault="002B517B" w:rsidP="002B517B">
      <w:pPr>
        <w:ind w:left="567" w:right="539"/>
        <w:jc w:val="both"/>
        <w:rPr>
          <w:rFonts w:ascii="Palatino Linotype" w:hAnsi="Palatino Linotype" w:cs="Arial"/>
          <w:i/>
          <w:sz w:val="22"/>
          <w:szCs w:val="22"/>
        </w:rPr>
      </w:pPr>
      <w:r w:rsidRPr="001953C1">
        <w:rPr>
          <w:rFonts w:ascii="Palatino Linotype" w:hAnsi="Palatino Linotype" w:cs="Arial"/>
          <w:b/>
          <w:i/>
          <w:sz w:val="22"/>
          <w:szCs w:val="22"/>
        </w:rPr>
        <w:t xml:space="preserve">I. </w:t>
      </w:r>
      <w:r w:rsidRPr="001953C1">
        <w:rPr>
          <w:rFonts w:ascii="Palatino Linotype" w:hAnsi="Palatino Linotype" w:cs="Arial"/>
          <w:bCs/>
          <w:i/>
          <w:sz w:val="22"/>
          <w:szCs w:val="22"/>
        </w:rPr>
        <w:t>Presentar una solicitud utilizando la forma oficial que se autorice</w:t>
      </w:r>
      <w:r w:rsidRPr="001953C1">
        <w:rPr>
          <w:rFonts w:ascii="Palatino Linotype" w:hAnsi="Palatino Linotype" w:cs="Arial"/>
          <w:i/>
          <w:sz w:val="22"/>
          <w:szCs w:val="22"/>
        </w:rPr>
        <w:t xml:space="preserve"> por la institución pública o dependencia correspondiente; </w:t>
      </w:r>
    </w:p>
    <w:p w14:paraId="62ECBF2F" w14:textId="77777777" w:rsidR="002B517B" w:rsidRPr="001953C1" w:rsidRDefault="002B517B" w:rsidP="002B517B">
      <w:pPr>
        <w:ind w:left="567" w:right="539"/>
        <w:jc w:val="both"/>
        <w:rPr>
          <w:rFonts w:ascii="Palatino Linotype" w:hAnsi="Palatino Linotype" w:cs="Arial"/>
          <w:i/>
          <w:sz w:val="22"/>
          <w:szCs w:val="22"/>
        </w:rPr>
      </w:pPr>
      <w:r w:rsidRPr="001953C1">
        <w:rPr>
          <w:rFonts w:ascii="Palatino Linotype" w:hAnsi="Palatino Linotype" w:cs="Arial"/>
          <w:b/>
          <w:i/>
          <w:sz w:val="22"/>
          <w:szCs w:val="22"/>
        </w:rPr>
        <w:t xml:space="preserve">II. </w:t>
      </w:r>
      <w:r w:rsidRPr="001953C1">
        <w:rPr>
          <w:rFonts w:ascii="Palatino Linotype" w:hAnsi="Palatino Linotype" w:cs="Arial"/>
          <w:bCs/>
          <w:i/>
          <w:sz w:val="22"/>
          <w:szCs w:val="22"/>
        </w:rPr>
        <w:t>Ser de nacionalidad mexicana</w:t>
      </w:r>
      <w:r w:rsidRPr="001953C1">
        <w:rPr>
          <w:rFonts w:ascii="Palatino Linotype" w:hAnsi="Palatino Linotype" w:cs="Arial"/>
          <w:i/>
          <w:sz w:val="22"/>
          <w:szCs w:val="22"/>
        </w:rPr>
        <w:t xml:space="preserve">, con la excepción prevista en el artículo 17 de la presente ley; </w:t>
      </w:r>
    </w:p>
    <w:p w14:paraId="2F6F5BFF" w14:textId="77777777" w:rsidR="002B517B" w:rsidRPr="001953C1" w:rsidRDefault="002B517B" w:rsidP="002B517B">
      <w:pPr>
        <w:ind w:left="567" w:right="539"/>
        <w:jc w:val="both"/>
        <w:rPr>
          <w:rFonts w:ascii="Palatino Linotype" w:hAnsi="Palatino Linotype" w:cs="Arial"/>
          <w:i/>
          <w:sz w:val="22"/>
          <w:szCs w:val="22"/>
        </w:rPr>
      </w:pPr>
      <w:r w:rsidRPr="001953C1">
        <w:rPr>
          <w:rFonts w:ascii="Palatino Linotype" w:hAnsi="Palatino Linotype" w:cs="Arial"/>
          <w:b/>
          <w:i/>
          <w:sz w:val="22"/>
          <w:szCs w:val="22"/>
        </w:rPr>
        <w:t xml:space="preserve">III. </w:t>
      </w:r>
      <w:r w:rsidRPr="001953C1">
        <w:rPr>
          <w:rFonts w:ascii="Palatino Linotype" w:hAnsi="Palatino Linotype" w:cs="Arial"/>
          <w:bCs/>
          <w:i/>
          <w:sz w:val="22"/>
          <w:szCs w:val="22"/>
        </w:rPr>
        <w:t>Estar en pleno ejercicio de sus derechos civiles y políticos,</w:t>
      </w:r>
      <w:r w:rsidRPr="001953C1">
        <w:rPr>
          <w:rFonts w:ascii="Palatino Linotype" w:hAnsi="Palatino Linotype" w:cs="Arial"/>
          <w:i/>
          <w:sz w:val="22"/>
          <w:szCs w:val="22"/>
        </w:rPr>
        <w:t xml:space="preserve"> en su caso; </w:t>
      </w:r>
    </w:p>
    <w:p w14:paraId="5E290B05" w14:textId="77777777" w:rsidR="002B517B" w:rsidRPr="001953C1" w:rsidRDefault="002B517B" w:rsidP="002B517B">
      <w:pPr>
        <w:ind w:left="567" w:right="539"/>
        <w:jc w:val="both"/>
        <w:rPr>
          <w:rFonts w:ascii="Palatino Linotype" w:hAnsi="Palatino Linotype" w:cs="Arial"/>
          <w:bCs/>
          <w:i/>
          <w:sz w:val="22"/>
          <w:szCs w:val="22"/>
        </w:rPr>
      </w:pPr>
      <w:r w:rsidRPr="001953C1">
        <w:rPr>
          <w:rFonts w:ascii="Palatino Linotype" w:hAnsi="Palatino Linotype" w:cs="Arial"/>
          <w:b/>
          <w:i/>
          <w:sz w:val="22"/>
          <w:szCs w:val="22"/>
        </w:rPr>
        <w:t xml:space="preserve">IV. </w:t>
      </w:r>
      <w:r w:rsidRPr="001953C1">
        <w:rPr>
          <w:rFonts w:ascii="Palatino Linotype" w:hAnsi="Palatino Linotype" w:cs="Arial"/>
          <w:bCs/>
          <w:i/>
          <w:sz w:val="22"/>
          <w:szCs w:val="22"/>
        </w:rPr>
        <w:t>Acreditar, cuando proceda, el cumplimiento de la Ley del Servicio Militar Nacional;</w:t>
      </w:r>
    </w:p>
    <w:p w14:paraId="6798A04C" w14:textId="77777777" w:rsidR="002B517B" w:rsidRPr="001953C1" w:rsidRDefault="002B517B" w:rsidP="002B517B">
      <w:pPr>
        <w:ind w:left="567" w:right="539"/>
        <w:jc w:val="both"/>
        <w:rPr>
          <w:rFonts w:ascii="Palatino Linotype" w:hAnsi="Palatino Linotype" w:cs="Arial"/>
          <w:i/>
          <w:sz w:val="22"/>
          <w:szCs w:val="22"/>
        </w:rPr>
      </w:pPr>
      <w:r w:rsidRPr="001953C1">
        <w:rPr>
          <w:rFonts w:ascii="Palatino Linotype" w:hAnsi="Palatino Linotype" w:cs="Arial"/>
          <w:i/>
          <w:sz w:val="22"/>
          <w:szCs w:val="22"/>
        </w:rPr>
        <w:t>V. Derogada.</w:t>
      </w:r>
    </w:p>
    <w:p w14:paraId="654A6983" w14:textId="77777777" w:rsidR="002B517B" w:rsidRPr="001953C1" w:rsidRDefault="002B517B" w:rsidP="002B517B">
      <w:pPr>
        <w:ind w:left="567" w:right="539"/>
        <w:jc w:val="both"/>
        <w:rPr>
          <w:rFonts w:ascii="Palatino Linotype" w:hAnsi="Palatino Linotype" w:cs="Arial"/>
          <w:i/>
          <w:sz w:val="22"/>
          <w:szCs w:val="22"/>
        </w:rPr>
      </w:pPr>
      <w:r w:rsidRPr="001953C1">
        <w:rPr>
          <w:rFonts w:ascii="Palatino Linotype" w:hAnsi="Palatino Linotype" w:cs="Arial"/>
          <w:b/>
          <w:i/>
          <w:sz w:val="22"/>
          <w:szCs w:val="22"/>
        </w:rPr>
        <w:t>VI.</w:t>
      </w:r>
      <w:r w:rsidRPr="001953C1">
        <w:rPr>
          <w:rFonts w:ascii="Palatino Linotype" w:hAnsi="Palatino Linotype" w:cs="Arial"/>
          <w:i/>
          <w:sz w:val="22"/>
          <w:szCs w:val="22"/>
        </w:rPr>
        <w:t xml:space="preserve"> No haber sido separado anteriormente del servicio por las causas previstas en el artículo 93 de la presente ley;</w:t>
      </w:r>
    </w:p>
    <w:p w14:paraId="72BEA1A0" w14:textId="77777777" w:rsidR="002B517B" w:rsidRPr="001953C1" w:rsidRDefault="002B517B" w:rsidP="002B517B">
      <w:pPr>
        <w:ind w:left="567" w:right="539"/>
        <w:jc w:val="both"/>
        <w:rPr>
          <w:rFonts w:ascii="Palatino Linotype" w:hAnsi="Palatino Linotype" w:cs="Arial"/>
          <w:i/>
          <w:sz w:val="22"/>
          <w:szCs w:val="22"/>
        </w:rPr>
      </w:pPr>
      <w:r w:rsidRPr="001953C1">
        <w:rPr>
          <w:rFonts w:ascii="Palatino Linotype" w:hAnsi="Palatino Linotype" w:cs="Arial"/>
          <w:b/>
          <w:i/>
          <w:sz w:val="22"/>
          <w:szCs w:val="22"/>
        </w:rPr>
        <w:t>VII.</w:t>
      </w:r>
      <w:r w:rsidRPr="001953C1">
        <w:rPr>
          <w:rFonts w:ascii="Palatino Linotype" w:hAnsi="Palatino Linotype" w:cs="Arial"/>
          <w:i/>
          <w:sz w:val="22"/>
          <w:szCs w:val="22"/>
        </w:rPr>
        <w:t xml:space="preserve"> Tener buena salud, lo que se comprobará con los </w:t>
      </w:r>
      <w:r w:rsidRPr="001953C1">
        <w:rPr>
          <w:rFonts w:ascii="Palatino Linotype" w:hAnsi="Palatino Linotype" w:cs="Arial"/>
          <w:bCs/>
          <w:i/>
          <w:sz w:val="22"/>
          <w:szCs w:val="22"/>
        </w:rPr>
        <w:t>certificados médicos correspondientes, en la forma en que se establezca en cad</w:t>
      </w:r>
      <w:r w:rsidRPr="001953C1">
        <w:rPr>
          <w:rFonts w:ascii="Palatino Linotype" w:hAnsi="Palatino Linotype" w:cs="Arial"/>
          <w:i/>
          <w:sz w:val="22"/>
          <w:szCs w:val="22"/>
        </w:rPr>
        <w:t xml:space="preserve">a institución pública; </w:t>
      </w:r>
    </w:p>
    <w:p w14:paraId="164B6B91" w14:textId="77777777" w:rsidR="002B517B" w:rsidRPr="001953C1" w:rsidRDefault="002B517B" w:rsidP="002B517B">
      <w:pPr>
        <w:ind w:left="567" w:right="539"/>
        <w:jc w:val="both"/>
        <w:rPr>
          <w:rFonts w:ascii="Palatino Linotype" w:hAnsi="Palatino Linotype" w:cs="Arial"/>
          <w:bCs/>
          <w:i/>
          <w:sz w:val="22"/>
          <w:szCs w:val="22"/>
        </w:rPr>
      </w:pPr>
      <w:r w:rsidRPr="001953C1">
        <w:rPr>
          <w:rFonts w:ascii="Palatino Linotype" w:hAnsi="Palatino Linotype" w:cs="Arial"/>
          <w:b/>
          <w:i/>
          <w:sz w:val="22"/>
          <w:szCs w:val="22"/>
        </w:rPr>
        <w:t xml:space="preserve">VIII. </w:t>
      </w:r>
      <w:r w:rsidRPr="001953C1">
        <w:rPr>
          <w:rFonts w:ascii="Palatino Linotype" w:hAnsi="Palatino Linotype" w:cs="Arial"/>
          <w:bCs/>
          <w:i/>
          <w:sz w:val="22"/>
          <w:szCs w:val="22"/>
        </w:rPr>
        <w:t>Cumplir con los requisitos que se establezcan para los diferentes puestos;</w:t>
      </w:r>
    </w:p>
    <w:p w14:paraId="666A57A4" w14:textId="77777777" w:rsidR="002B517B" w:rsidRPr="001953C1" w:rsidRDefault="002B517B" w:rsidP="002B517B">
      <w:pPr>
        <w:ind w:left="567" w:right="539"/>
        <w:jc w:val="both"/>
        <w:rPr>
          <w:rFonts w:ascii="Palatino Linotype" w:hAnsi="Palatino Linotype" w:cs="Arial"/>
          <w:i/>
          <w:sz w:val="22"/>
          <w:szCs w:val="22"/>
        </w:rPr>
      </w:pPr>
      <w:r w:rsidRPr="001953C1">
        <w:rPr>
          <w:rFonts w:ascii="Palatino Linotype" w:hAnsi="Palatino Linotype" w:cs="Arial"/>
          <w:b/>
          <w:i/>
          <w:sz w:val="22"/>
          <w:szCs w:val="22"/>
        </w:rPr>
        <w:t xml:space="preserve">IX. </w:t>
      </w:r>
      <w:r w:rsidRPr="001953C1">
        <w:rPr>
          <w:rFonts w:ascii="Palatino Linotype" w:hAnsi="Palatino Linotype" w:cs="Arial"/>
          <w:i/>
          <w:sz w:val="22"/>
          <w:szCs w:val="22"/>
        </w:rPr>
        <w:t xml:space="preserve">Acreditar por medio de los </w:t>
      </w:r>
      <w:r w:rsidRPr="001953C1">
        <w:rPr>
          <w:rFonts w:ascii="Palatino Linotype" w:hAnsi="Palatino Linotype" w:cs="Arial"/>
          <w:bCs/>
          <w:i/>
          <w:sz w:val="22"/>
          <w:szCs w:val="22"/>
        </w:rPr>
        <w:t>exámenes correspondientes los conocimientos y aptitudes</w:t>
      </w:r>
      <w:r w:rsidRPr="001953C1">
        <w:rPr>
          <w:rFonts w:ascii="Palatino Linotype" w:hAnsi="Palatino Linotype" w:cs="Arial"/>
          <w:i/>
          <w:sz w:val="22"/>
          <w:szCs w:val="22"/>
        </w:rPr>
        <w:t xml:space="preserve"> necesarios para el desempeño del puesto; y</w:t>
      </w:r>
    </w:p>
    <w:p w14:paraId="18B110BD" w14:textId="77777777" w:rsidR="002B517B" w:rsidRPr="001953C1" w:rsidRDefault="002B517B" w:rsidP="002B517B">
      <w:pPr>
        <w:ind w:left="567" w:right="539"/>
        <w:jc w:val="both"/>
        <w:rPr>
          <w:rFonts w:ascii="Palatino Linotype" w:hAnsi="Palatino Linotype" w:cs="Arial"/>
          <w:i/>
          <w:sz w:val="22"/>
          <w:szCs w:val="22"/>
        </w:rPr>
      </w:pPr>
      <w:r w:rsidRPr="001953C1">
        <w:rPr>
          <w:rFonts w:ascii="Palatino Linotype" w:hAnsi="Palatino Linotype" w:cs="Arial"/>
          <w:b/>
          <w:i/>
          <w:sz w:val="22"/>
          <w:szCs w:val="22"/>
        </w:rPr>
        <w:t xml:space="preserve">X. </w:t>
      </w:r>
      <w:r w:rsidRPr="001953C1">
        <w:rPr>
          <w:rFonts w:ascii="Palatino Linotype" w:hAnsi="Palatino Linotype" w:cs="Arial"/>
          <w:bCs/>
          <w:i/>
          <w:sz w:val="22"/>
          <w:szCs w:val="22"/>
        </w:rPr>
        <w:t>No estar inhabilitado para el ejercicio del servicio público</w:t>
      </w:r>
      <w:r w:rsidRPr="001953C1">
        <w:rPr>
          <w:rFonts w:ascii="Palatino Linotype" w:hAnsi="Palatino Linotype" w:cs="Arial"/>
          <w:i/>
          <w:sz w:val="22"/>
          <w:szCs w:val="22"/>
        </w:rPr>
        <w:t xml:space="preserve">. </w:t>
      </w:r>
    </w:p>
    <w:p w14:paraId="5BDBD430" w14:textId="77777777" w:rsidR="002B517B" w:rsidRPr="001953C1" w:rsidRDefault="002B517B" w:rsidP="002B517B">
      <w:pPr>
        <w:pStyle w:val="Prrafodelista"/>
        <w:ind w:left="567" w:right="539"/>
        <w:jc w:val="both"/>
        <w:rPr>
          <w:rFonts w:ascii="Palatino Linotype" w:hAnsi="Palatino Linotype" w:cs="Arial"/>
          <w:bCs/>
          <w:i/>
          <w:szCs w:val="22"/>
        </w:rPr>
      </w:pPr>
      <w:r w:rsidRPr="001953C1">
        <w:rPr>
          <w:rFonts w:ascii="Palatino Linotype" w:hAnsi="Palatino Linotype" w:cs="Arial"/>
          <w:b/>
          <w:i/>
          <w:szCs w:val="22"/>
        </w:rPr>
        <w:t>XI.</w:t>
      </w:r>
      <w:r w:rsidRPr="001953C1">
        <w:rPr>
          <w:rFonts w:ascii="Palatino Linotype" w:hAnsi="Palatino Linotype" w:cs="Arial"/>
          <w:i/>
          <w:szCs w:val="22"/>
        </w:rPr>
        <w:t xml:space="preserve"> Presentar </w:t>
      </w:r>
      <w:r w:rsidRPr="001953C1">
        <w:rPr>
          <w:rFonts w:ascii="Palatino Linotype" w:hAnsi="Palatino Linotype" w:cs="Arial"/>
          <w:bCs/>
          <w:i/>
          <w:szCs w:val="22"/>
        </w:rPr>
        <w:t>certificado expedido por la Unidad del Registro de Deudores Alimentarios Morosos en el que conste, si se encuentra inscrito o no en el mismo.</w:t>
      </w:r>
    </w:p>
    <w:p w14:paraId="1B6811C0" w14:textId="77777777" w:rsidR="002B517B" w:rsidRPr="001953C1" w:rsidRDefault="002B517B" w:rsidP="002B517B">
      <w:pPr>
        <w:ind w:left="567" w:right="539"/>
        <w:jc w:val="both"/>
        <w:rPr>
          <w:rFonts w:ascii="Palatino Linotype" w:hAnsi="Palatino Linotype" w:cs="Arial"/>
          <w:i/>
          <w:sz w:val="22"/>
          <w:szCs w:val="22"/>
        </w:rPr>
      </w:pPr>
      <w:r w:rsidRPr="001953C1">
        <w:rPr>
          <w:rFonts w:ascii="Palatino Linotype" w:hAnsi="Palatino Linotype" w:cs="Arial"/>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637585D" w14:textId="027DC433" w:rsidR="002B517B" w:rsidRPr="001953C1" w:rsidRDefault="002B517B" w:rsidP="002B517B">
      <w:pPr>
        <w:pStyle w:val="Prrafodelista"/>
        <w:spacing w:before="240" w:after="240"/>
        <w:ind w:left="567" w:right="539"/>
        <w:jc w:val="both"/>
        <w:rPr>
          <w:rFonts w:ascii="Palatino Linotype" w:eastAsia="MS Gothic" w:hAnsi="Palatino Linotype"/>
          <w:b/>
          <w:sz w:val="24"/>
        </w:rPr>
      </w:pPr>
      <w:r w:rsidRPr="001953C1">
        <w:rPr>
          <w:rFonts w:ascii="Palatino Linotype" w:hAnsi="Palatino Linotype" w:cs="Arial"/>
          <w:b/>
          <w:i/>
          <w:szCs w:val="22"/>
        </w:rPr>
        <w:t>(Énfasis añadido)</w:t>
      </w:r>
    </w:p>
    <w:p w14:paraId="006264E9" w14:textId="77777777" w:rsidR="00924903" w:rsidRPr="001953C1" w:rsidRDefault="00924903" w:rsidP="00924903">
      <w:pPr>
        <w:pStyle w:val="Prrafodelista"/>
        <w:spacing w:before="240" w:after="240" w:line="360" w:lineRule="auto"/>
        <w:ind w:left="0" w:right="48"/>
        <w:jc w:val="both"/>
        <w:rPr>
          <w:rFonts w:ascii="Palatino Linotype" w:eastAsia="MS Gothic" w:hAnsi="Palatino Linotype"/>
          <w:sz w:val="24"/>
        </w:rPr>
      </w:pPr>
    </w:p>
    <w:p w14:paraId="11AF5A28" w14:textId="6866E9D1" w:rsidR="00A35381" w:rsidRPr="001953C1" w:rsidRDefault="00A35381" w:rsidP="00A3538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Puntualizando </w:t>
      </w:r>
      <w:r w:rsidRPr="001953C1">
        <w:rPr>
          <w:rFonts w:ascii="Palatino Linotype" w:hAnsi="Palatino Linotype" w:cs="Arial"/>
          <w:sz w:val="24"/>
        </w:rPr>
        <w:t>lo anterior, se procede a señalar los requisitos generales contenidos en los articulados 47 de la Ley del Trabado de los Servidores Públicos del Estado de México y Municipios, así como, el documento idóneo con el que se pudiera acreditar, a través del siguiente cuadro descriptivo:</w:t>
      </w:r>
    </w:p>
    <w:p w14:paraId="7F84A6EC" w14:textId="77777777" w:rsidR="00A35381" w:rsidRPr="001953C1" w:rsidRDefault="00A35381" w:rsidP="00A35381">
      <w:pPr>
        <w:pStyle w:val="Prrafodelista"/>
        <w:spacing w:before="240" w:after="240" w:line="360" w:lineRule="auto"/>
        <w:ind w:left="0" w:right="48"/>
        <w:jc w:val="both"/>
        <w:rPr>
          <w:rFonts w:ascii="Palatino Linotype" w:eastAsia="MS Gothic" w:hAnsi="Palatino Linotype"/>
          <w:sz w:val="24"/>
        </w:rPr>
      </w:pPr>
    </w:p>
    <w:tbl>
      <w:tblPr>
        <w:tblStyle w:val="Tablaconcuadrcula"/>
        <w:tblW w:w="0" w:type="auto"/>
        <w:tblLook w:val="04A0" w:firstRow="1" w:lastRow="0" w:firstColumn="1" w:lastColumn="0" w:noHBand="0" w:noVBand="1"/>
      </w:tblPr>
      <w:tblGrid>
        <w:gridCol w:w="626"/>
        <w:gridCol w:w="3893"/>
        <w:gridCol w:w="2566"/>
        <w:gridCol w:w="1949"/>
      </w:tblGrid>
      <w:tr w:rsidR="00A35381" w:rsidRPr="001953C1" w14:paraId="0E474794" w14:textId="77777777" w:rsidTr="003534CB">
        <w:tc>
          <w:tcPr>
            <w:tcW w:w="626" w:type="dxa"/>
            <w:shd w:val="clear" w:color="auto" w:fill="D9D9D9" w:themeFill="background1" w:themeFillShade="D9"/>
          </w:tcPr>
          <w:p w14:paraId="3BEDADFF"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No.</w:t>
            </w:r>
          </w:p>
        </w:tc>
        <w:tc>
          <w:tcPr>
            <w:tcW w:w="3893" w:type="dxa"/>
            <w:shd w:val="clear" w:color="auto" w:fill="D9D9D9" w:themeFill="background1" w:themeFillShade="D9"/>
            <w:vAlign w:val="center"/>
          </w:tcPr>
          <w:p w14:paraId="2838F40B"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Requisito establecido en la Ley del Trabajo de los Servidores Públicos del Estado y Municipios</w:t>
            </w:r>
          </w:p>
        </w:tc>
        <w:tc>
          <w:tcPr>
            <w:tcW w:w="2566" w:type="dxa"/>
            <w:shd w:val="clear" w:color="auto" w:fill="D9D9D9" w:themeFill="background1" w:themeFillShade="D9"/>
            <w:vAlign w:val="center"/>
          </w:tcPr>
          <w:p w14:paraId="2BF70CC2"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Documento que lo acredita</w:t>
            </w:r>
          </w:p>
        </w:tc>
        <w:tc>
          <w:tcPr>
            <w:tcW w:w="1949" w:type="dxa"/>
            <w:shd w:val="clear" w:color="auto" w:fill="D9D9D9" w:themeFill="background1" w:themeFillShade="D9"/>
            <w:vAlign w:val="center"/>
          </w:tcPr>
          <w:p w14:paraId="3FB1423F"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Clasificación de la Información</w:t>
            </w:r>
          </w:p>
        </w:tc>
      </w:tr>
      <w:tr w:rsidR="00A35381" w:rsidRPr="001953C1" w14:paraId="1B6EDB63" w14:textId="77777777" w:rsidTr="003534CB">
        <w:tc>
          <w:tcPr>
            <w:tcW w:w="626" w:type="dxa"/>
            <w:vAlign w:val="center"/>
          </w:tcPr>
          <w:p w14:paraId="5F91A053"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1</w:t>
            </w:r>
          </w:p>
        </w:tc>
        <w:tc>
          <w:tcPr>
            <w:tcW w:w="3893" w:type="dxa"/>
            <w:vAlign w:val="center"/>
          </w:tcPr>
          <w:p w14:paraId="70C08CC1"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 xml:space="preserve">Presentar una solicitud utilizando la forma oficial que se autorice por la </w:t>
            </w:r>
            <w:r w:rsidRPr="001953C1">
              <w:rPr>
                <w:rFonts w:ascii="Palatino Linotype" w:hAnsi="Palatino Linotype" w:cs="Arial"/>
                <w:szCs w:val="22"/>
              </w:rPr>
              <w:lastRenderedPageBreak/>
              <w:t>institución pública o dependencia correspondiente.</w:t>
            </w:r>
          </w:p>
        </w:tc>
        <w:tc>
          <w:tcPr>
            <w:tcW w:w="2566" w:type="dxa"/>
            <w:vAlign w:val="center"/>
          </w:tcPr>
          <w:p w14:paraId="25E4CAF1" w14:textId="3C07201D"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lastRenderedPageBreak/>
              <w:t xml:space="preserve">Solicitud de empleo, ficha curricular, </w:t>
            </w:r>
            <w:r w:rsidRPr="001953C1">
              <w:rPr>
                <w:rFonts w:ascii="Palatino Linotype" w:hAnsi="Palatino Linotype" w:cs="Arial"/>
                <w:szCs w:val="22"/>
              </w:rPr>
              <w:lastRenderedPageBreak/>
              <w:t>currículum vitae o documento análogo.</w:t>
            </w:r>
          </w:p>
        </w:tc>
        <w:tc>
          <w:tcPr>
            <w:tcW w:w="1949" w:type="dxa"/>
            <w:vAlign w:val="center"/>
          </w:tcPr>
          <w:p w14:paraId="554A38B8"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szCs w:val="22"/>
              </w:rPr>
            </w:pPr>
            <w:r w:rsidRPr="001953C1">
              <w:rPr>
                <w:rFonts w:ascii="Palatino Linotype" w:hAnsi="Palatino Linotype" w:cs="Arial"/>
                <w:szCs w:val="22"/>
              </w:rPr>
              <w:lastRenderedPageBreak/>
              <w:t>En versión Pública.</w:t>
            </w:r>
          </w:p>
        </w:tc>
      </w:tr>
      <w:tr w:rsidR="00A35381" w:rsidRPr="001953C1" w14:paraId="6A53BFAA" w14:textId="77777777" w:rsidTr="003534CB">
        <w:trPr>
          <w:trHeight w:val="517"/>
        </w:trPr>
        <w:tc>
          <w:tcPr>
            <w:tcW w:w="626" w:type="dxa"/>
            <w:vAlign w:val="center"/>
          </w:tcPr>
          <w:p w14:paraId="06E33810"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2</w:t>
            </w:r>
          </w:p>
        </w:tc>
        <w:tc>
          <w:tcPr>
            <w:tcW w:w="3893" w:type="dxa"/>
            <w:vAlign w:val="center"/>
          </w:tcPr>
          <w:p w14:paraId="55EA8225"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Ser de nacionalidad mexicana.</w:t>
            </w:r>
          </w:p>
        </w:tc>
        <w:tc>
          <w:tcPr>
            <w:tcW w:w="2566" w:type="dxa"/>
            <w:vAlign w:val="center"/>
          </w:tcPr>
          <w:p w14:paraId="208FB875"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Acta de nacimiento</w:t>
            </w:r>
          </w:p>
        </w:tc>
        <w:tc>
          <w:tcPr>
            <w:tcW w:w="1949" w:type="dxa"/>
            <w:vAlign w:val="center"/>
          </w:tcPr>
          <w:p w14:paraId="44A43360"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szCs w:val="22"/>
              </w:rPr>
            </w:pPr>
            <w:r w:rsidRPr="001953C1">
              <w:rPr>
                <w:rFonts w:ascii="Palatino Linotype" w:hAnsi="Palatino Linotype" w:cs="Arial"/>
                <w:szCs w:val="22"/>
              </w:rPr>
              <w:t>Confidencial</w:t>
            </w:r>
          </w:p>
        </w:tc>
      </w:tr>
      <w:tr w:rsidR="00A35381" w:rsidRPr="001953C1" w14:paraId="08782C38" w14:textId="77777777" w:rsidTr="003534CB">
        <w:tc>
          <w:tcPr>
            <w:tcW w:w="626" w:type="dxa"/>
            <w:vAlign w:val="center"/>
          </w:tcPr>
          <w:p w14:paraId="29ECDC23"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3</w:t>
            </w:r>
          </w:p>
        </w:tc>
        <w:tc>
          <w:tcPr>
            <w:tcW w:w="3893" w:type="dxa"/>
            <w:vAlign w:val="center"/>
          </w:tcPr>
          <w:p w14:paraId="7EC5FC75"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Estar en pleno ejercicio de sus derechos civiles y políticos.</w:t>
            </w:r>
          </w:p>
        </w:tc>
        <w:tc>
          <w:tcPr>
            <w:tcW w:w="2566" w:type="dxa"/>
            <w:vAlign w:val="center"/>
          </w:tcPr>
          <w:p w14:paraId="0C731B3A"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Derogado</w:t>
            </w:r>
          </w:p>
        </w:tc>
        <w:tc>
          <w:tcPr>
            <w:tcW w:w="1949" w:type="dxa"/>
            <w:vAlign w:val="center"/>
          </w:tcPr>
          <w:p w14:paraId="36E84A53"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szCs w:val="22"/>
              </w:rPr>
            </w:pPr>
            <w:r w:rsidRPr="001953C1">
              <w:rPr>
                <w:rFonts w:ascii="Palatino Linotype" w:hAnsi="Palatino Linotype" w:cs="Arial"/>
                <w:szCs w:val="22"/>
              </w:rPr>
              <w:t>N/A</w:t>
            </w:r>
          </w:p>
        </w:tc>
      </w:tr>
      <w:tr w:rsidR="00A35381" w:rsidRPr="001953C1" w14:paraId="32C1FFE0" w14:textId="77777777" w:rsidTr="003534CB">
        <w:tc>
          <w:tcPr>
            <w:tcW w:w="626" w:type="dxa"/>
            <w:vAlign w:val="center"/>
          </w:tcPr>
          <w:p w14:paraId="05452090"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4</w:t>
            </w:r>
          </w:p>
        </w:tc>
        <w:tc>
          <w:tcPr>
            <w:tcW w:w="3893" w:type="dxa"/>
            <w:vAlign w:val="center"/>
          </w:tcPr>
          <w:p w14:paraId="47FEDAFA"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Acreditar, cuando proceda, el cumplimiento de la Ley del Servicio Militar Nacional.</w:t>
            </w:r>
          </w:p>
        </w:tc>
        <w:tc>
          <w:tcPr>
            <w:tcW w:w="2566" w:type="dxa"/>
            <w:vAlign w:val="center"/>
          </w:tcPr>
          <w:p w14:paraId="1723782C"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Cartilla de Servicio Militar</w:t>
            </w:r>
          </w:p>
        </w:tc>
        <w:tc>
          <w:tcPr>
            <w:tcW w:w="1949" w:type="dxa"/>
            <w:vAlign w:val="center"/>
          </w:tcPr>
          <w:p w14:paraId="46C5F12C"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szCs w:val="22"/>
              </w:rPr>
            </w:pPr>
            <w:r w:rsidRPr="001953C1">
              <w:rPr>
                <w:rFonts w:ascii="Palatino Linotype" w:hAnsi="Palatino Linotype" w:cs="Arial"/>
                <w:szCs w:val="22"/>
              </w:rPr>
              <w:t>Confidencial</w:t>
            </w:r>
          </w:p>
        </w:tc>
      </w:tr>
      <w:tr w:rsidR="00A35381" w:rsidRPr="001953C1" w14:paraId="0E197B1D" w14:textId="77777777" w:rsidTr="003534CB">
        <w:tc>
          <w:tcPr>
            <w:tcW w:w="626" w:type="dxa"/>
            <w:vAlign w:val="center"/>
          </w:tcPr>
          <w:p w14:paraId="5781F483"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5</w:t>
            </w:r>
          </w:p>
        </w:tc>
        <w:tc>
          <w:tcPr>
            <w:tcW w:w="3893" w:type="dxa"/>
            <w:vAlign w:val="center"/>
          </w:tcPr>
          <w:p w14:paraId="2F8E3203"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DEROGADO</w:t>
            </w:r>
          </w:p>
        </w:tc>
        <w:tc>
          <w:tcPr>
            <w:tcW w:w="2566" w:type="dxa"/>
            <w:vAlign w:val="center"/>
          </w:tcPr>
          <w:p w14:paraId="7D21708E"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DEROGADO</w:t>
            </w:r>
          </w:p>
        </w:tc>
        <w:tc>
          <w:tcPr>
            <w:tcW w:w="1949" w:type="dxa"/>
            <w:vAlign w:val="center"/>
          </w:tcPr>
          <w:p w14:paraId="06E80521"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szCs w:val="22"/>
              </w:rPr>
            </w:pPr>
            <w:r w:rsidRPr="001953C1">
              <w:rPr>
                <w:rFonts w:ascii="Palatino Linotype" w:hAnsi="Palatino Linotype" w:cs="Arial"/>
                <w:szCs w:val="22"/>
              </w:rPr>
              <w:t>N/A</w:t>
            </w:r>
          </w:p>
        </w:tc>
      </w:tr>
      <w:tr w:rsidR="00A35381" w:rsidRPr="001953C1" w14:paraId="6606B1AB" w14:textId="77777777" w:rsidTr="003534CB">
        <w:tc>
          <w:tcPr>
            <w:tcW w:w="626" w:type="dxa"/>
            <w:vAlign w:val="center"/>
          </w:tcPr>
          <w:p w14:paraId="0294BCE3"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6</w:t>
            </w:r>
          </w:p>
        </w:tc>
        <w:tc>
          <w:tcPr>
            <w:tcW w:w="3893" w:type="dxa"/>
            <w:vAlign w:val="center"/>
          </w:tcPr>
          <w:p w14:paraId="1F1F1088" w14:textId="77777777" w:rsidR="00A35381" w:rsidRPr="001953C1" w:rsidRDefault="00A35381" w:rsidP="00A35381">
            <w:pPr>
              <w:tabs>
                <w:tab w:val="left" w:pos="284"/>
                <w:tab w:val="left" w:pos="426"/>
              </w:tabs>
              <w:ind w:right="49"/>
              <w:jc w:val="both"/>
              <w:rPr>
                <w:rFonts w:ascii="Palatino Linotype" w:hAnsi="Palatino Linotype" w:cs="Arial"/>
                <w:sz w:val="22"/>
                <w:szCs w:val="22"/>
              </w:rPr>
            </w:pPr>
            <w:r w:rsidRPr="001953C1">
              <w:rPr>
                <w:rFonts w:ascii="Palatino Linotype" w:hAnsi="Palatino Linotype" w:cs="Arial"/>
                <w:sz w:val="22"/>
                <w:szCs w:val="22"/>
              </w:rPr>
              <w:t>No haber sido separado anteriormente del servicio por las causas previstas en el artículo 93 de la presente ley</w:t>
            </w:r>
          </w:p>
        </w:tc>
        <w:tc>
          <w:tcPr>
            <w:tcW w:w="2566" w:type="dxa"/>
            <w:vAlign w:val="center"/>
          </w:tcPr>
          <w:p w14:paraId="05C9F081"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Manifestación bajo protesta de decir verdad.</w:t>
            </w:r>
          </w:p>
        </w:tc>
        <w:tc>
          <w:tcPr>
            <w:tcW w:w="1949" w:type="dxa"/>
            <w:vAlign w:val="center"/>
          </w:tcPr>
          <w:p w14:paraId="2F1C26BB"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szCs w:val="22"/>
              </w:rPr>
            </w:pPr>
            <w:r w:rsidRPr="001953C1">
              <w:rPr>
                <w:rFonts w:ascii="Palatino Linotype" w:hAnsi="Palatino Linotype" w:cs="Arial"/>
                <w:szCs w:val="22"/>
              </w:rPr>
              <w:t>Documento íntegro</w:t>
            </w:r>
          </w:p>
        </w:tc>
      </w:tr>
      <w:tr w:rsidR="00A35381" w:rsidRPr="001953C1" w14:paraId="5081D472" w14:textId="77777777" w:rsidTr="003534CB">
        <w:tc>
          <w:tcPr>
            <w:tcW w:w="626" w:type="dxa"/>
            <w:vAlign w:val="center"/>
          </w:tcPr>
          <w:p w14:paraId="29DACFE1"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7</w:t>
            </w:r>
          </w:p>
        </w:tc>
        <w:tc>
          <w:tcPr>
            <w:tcW w:w="3893" w:type="dxa"/>
            <w:vAlign w:val="center"/>
          </w:tcPr>
          <w:p w14:paraId="4A65ADA6"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Tener buena salud, lo que se comprobará con los certificados médicos.</w:t>
            </w:r>
          </w:p>
        </w:tc>
        <w:tc>
          <w:tcPr>
            <w:tcW w:w="2566" w:type="dxa"/>
            <w:vAlign w:val="center"/>
          </w:tcPr>
          <w:p w14:paraId="39C39B03"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Certificado Médico</w:t>
            </w:r>
          </w:p>
        </w:tc>
        <w:tc>
          <w:tcPr>
            <w:tcW w:w="1949" w:type="dxa"/>
            <w:vAlign w:val="center"/>
          </w:tcPr>
          <w:p w14:paraId="201E9689"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szCs w:val="22"/>
              </w:rPr>
            </w:pPr>
            <w:r w:rsidRPr="001953C1">
              <w:rPr>
                <w:rFonts w:ascii="Palatino Linotype" w:hAnsi="Palatino Linotype" w:cs="Arial"/>
                <w:szCs w:val="22"/>
              </w:rPr>
              <w:t>Confidencial</w:t>
            </w:r>
          </w:p>
        </w:tc>
      </w:tr>
      <w:tr w:rsidR="00A35381" w:rsidRPr="001953C1" w14:paraId="3A51975E" w14:textId="77777777" w:rsidTr="003534CB">
        <w:tc>
          <w:tcPr>
            <w:tcW w:w="626" w:type="dxa"/>
            <w:vAlign w:val="center"/>
          </w:tcPr>
          <w:p w14:paraId="1FBFE89E"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8</w:t>
            </w:r>
          </w:p>
        </w:tc>
        <w:tc>
          <w:tcPr>
            <w:tcW w:w="3893" w:type="dxa"/>
            <w:vAlign w:val="center"/>
          </w:tcPr>
          <w:p w14:paraId="204BA8A7"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Cumplir con los requisitos que se establezcan para los diferentes puestos.</w:t>
            </w:r>
          </w:p>
        </w:tc>
        <w:tc>
          <w:tcPr>
            <w:tcW w:w="2566" w:type="dxa"/>
            <w:vAlign w:val="center"/>
          </w:tcPr>
          <w:p w14:paraId="1191CB70"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Ley que Crea los Organismos Públicos Descentralizados denominados Sistemas Municipales para el Desarrollo Integral de la Familia.</w:t>
            </w:r>
          </w:p>
        </w:tc>
        <w:tc>
          <w:tcPr>
            <w:tcW w:w="1949" w:type="dxa"/>
            <w:vAlign w:val="center"/>
          </w:tcPr>
          <w:p w14:paraId="21364714"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szCs w:val="22"/>
              </w:rPr>
            </w:pPr>
            <w:r w:rsidRPr="001953C1">
              <w:rPr>
                <w:rFonts w:ascii="Palatino Linotype" w:hAnsi="Palatino Linotype" w:cs="Arial"/>
                <w:szCs w:val="22"/>
              </w:rPr>
              <w:t>Documento íntegro</w:t>
            </w:r>
          </w:p>
        </w:tc>
      </w:tr>
      <w:tr w:rsidR="00A35381" w:rsidRPr="001953C1" w14:paraId="20E647E8" w14:textId="77777777" w:rsidTr="003534CB">
        <w:tc>
          <w:tcPr>
            <w:tcW w:w="626" w:type="dxa"/>
            <w:vAlign w:val="center"/>
          </w:tcPr>
          <w:p w14:paraId="6728C777"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9</w:t>
            </w:r>
          </w:p>
        </w:tc>
        <w:tc>
          <w:tcPr>
            <w:tcW w:w="3893" w:type="dxa"/>
            <w:vAlign w:val="center"/>
          </w:tcPr>
          <w:p w14:paraId="227903AA"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Acreditar por medio de los exámenes correspondientes los conocimientos y aptitudes necesarios para el desempeño del puesto.</w:t>
            </w:r>
          </w:p>
        </w:tc>
        <w:tc>
          <w:tcPr>
            <w:tcW w:w="2566" w:type="dxa"/>
            <w:vAlign w:val="center"/>
          </w:tcPr>
          <w:p w14:paraId="178E45A9"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El documento obtenido por haber acreditado los exámenes de oposición o de conocimientos o aptitudes necesarios para ejercer el cargo.</w:t>
            </w:r>
          </w:p>
        </w:tc>
        <w:tc>
          <w:tcPr>
            <w:tcW w:w="1949" w:type="dxa"/>
            <w:vAlign w:val="center"/>
          </w:tcPr>
          <w:p w14:paraId="48132103"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szCs w:val="22"/>
              </w:rPr>
            </w:pPr>
            <w:r w:rsidRPr="001953C1">
              <w:rPr>
                <w:rFonts w:ascii="Palatino Linotype" w:hAnsi="Palatino Linotype" w:cs="Arial"/>
                <w:szCs w:val="22"/>
              </w:rPr>
              <w:t>En versión Pública.</w:t>
            </w:r>
          </w:p>
        </w:tc>
      </w:tr>
      <w:tr w:rsidR="00A35381" w:rsidRPr="001953C1" w14:paraId="7BD41FDD" w14:textId="77777777" w:rsidTr="003534CB">
        <w:tc>
          <w:tcPr>
            <w:tcW w:w="626" w:type="dxa"/>
            <w:vAlign w:val="center"/>
          </w:tcPr>
          <w:p w14:paraId="3D6164A0"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10</w:t>
            </w:r>
          </w:p>
        </w:tc>
        <w:tc>
          <w:tcPr>
            <w:tcW w:w="3893" w:type="dxa"/>
            <w:vAlign w:val="center"/>
          </w:tcPr>
          <w:p w14:paraId="5C5E23B1"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No estar inhabilitado para el ejercicio del servicio público.</w:t>
            </w:r>
          </w:p>
        </w:tc>
        <w:tc>
          <w:tcPr>
            <w:tcW w:w="2566" w:type="dxa"/>
            <w:vAlign w:val="center"/>
          </w:tcPr>
          <w:p w14:paraId="228C27C7"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Constancia de no inhabilitación.</w:t>
            </w:r>
          </w:p>
        </w:tc>
        <w:tc>
          <w:tcPr>
            <w:tcW w:w="1949" w:type="dxa"/>
            <w:vAlign w:val="center"/>
          </w:tcPr>
          <w:p w14:paraId="75DEB509"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szCs w:val="22"/>
              </w:rPr>
            </w:pPr>
            <w:r w:rsidRPr="001953C1">
              <w:rPr>
                <w:rFonts w:ascii="Palatino Linotype" w:hAnsi="Palatino Linotype" w:cs="Arial"/>
                <w:szCs w:val="22"/>
              </w:rPr>
              <w:t>Documento íntegro</w:t>
            </w:r>
          </w:p>
        </w:tc>
      </w:tr>
      <w:tr w:rsidR="00A35381" w:rsidRPr="001953C1" w14:paraId="62174BDC" w14:textId="77777777" w:rsidTr="003534CB">
        <w:tc>
          <w:tcPr>
            <w:tcW w:w="626" w:type="dxa"/>
            <w:vAlign w:val="center"/>
          </w:tcPr>
          <w:p w14:paraId="13D75C65"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b/>
                <w:szCs w:val="22"/>
              </w:rPr>
            </w:pPr>
            <w:r w:rsidRPr="001953C1">
              <w:rPr>
                <w:rFonts w:ascii="Palatino Linotype" w:hAnsi="Palatino Linotype" w:cs="Arial"/>
                <w:b/>
                <w:szCs w:val="22"/>
              </w:rPr>
              <w:t>11</w:t>
            </w:r>
          </w:p>
        </w:tc>
        <w:tc>
          <w:tcPr>
            <w:tcW w:w="3893" w:type="dxa"/>
            <w:vAlign w:val="center"/>
          </w:tcPr>
          <w:p w14:paraId="480052F3"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Presentar certificado expedido por la Unidad del Registro de Deudores Alimentarios Morosos en el que conste, si se encuentra inscrito o no en el mismo.</w:t>
            </w:r>
          </w:p>
        </w:tc>
        <w:tc>
          <w:tcPr>
            <w:tcW w:w="2566" w:type="dxa"/>
            <w:vAlign w:val="center"/>
          </w:tcPr>
          <w:p w14:paraId="4F7B2053" w14:textId="77777777" w:rsidR="00A35381" w:rsidRPr="001953C1" w:rsidRDefault="00A35381" w:rsidP="00A35381">
            <w:pPr>
              <w:pStyle w:val="Prrafodelista"/>
              <w:tabs>
                <w:tab w:val="left" w:pos="284"/>
                <w:tab w:val="left" w:pos="426"/>
              </w:tabs>
              <w:ind w:left="0" w:right="49"/>
              <w:jc w:val="both"/>
              <w:rPr>
                <w:rFonts w:ascii="Palatino Linotype" w:hAnsi="Palatino Linotype" w:cs="Arial"/>
                <w:szCs w:val="22"/>
              </w:rPr>
            </w:pPr>
            <w:r w:rsidRPr="001953C1">
              <w:rPr>
                <w:rFonts w:ascii="Palatino Linotype" w:hAnsi="Palatino Linotype" w:cs="Arial"/>
                <w:szCs w:val="22"/>
              </w:rPr>
              <w:t>Certificado de No Deudor Alimentario Moroso.</w:t>
            </w:r>
          </w:p>
        </w:tc>
        <w:tc>
          <w:tcPr>
            <w:tcW w:w="1949" w:type="dxa"/>
            <w:vAlign w:val="center"/>
          </w:tcPr>
          <w:p w14:paraId="4193E725" w14:textId="77777777" w:rsidR="00A35381" w:rsidRPr="001953C1" w:rsidRDefault="00A35381" w:rsidP="00A35381">
            <w:pPr>
              <w:pStyle w:val="Prrafodelista"/>
              <w:tabs>
                <w:tab w:val="left" w:pos="284"/>
                <w:tab w:val="left" w:pos="426"/>
              </w:tabs>
              <w:ind w:left="0" w:right="49"/>
              <w:jc w:val="center"/>
              <w:rPr>
                <w:rFonts w:ascii="Palatino Linotype" w:hAnsi="Palatino Linotype" w:cs="Arial"/>
                <w:szCs w:val="22"/>
              </w:rPr>
            </w:pPr>
            <w:r w:rsidRPr="001953C1">
              <w:rPr>
                <w:rFonts w:ascii="Palatino Linotype" w:hAnsi="Palatino Linotype" w:cs="Arial"/>
                <w:szCs w:val="22"/>
              </w:rPr>
              <w:t>Confidencial</w:t>
            </w:r>
          </w:p>
        </w:tc>
      </w:tr>
    </w:tbl>
    <w:p w14:paraId="0BFB0D1D" w14:textId="7440AA9B" w:rsidR="00A35381" w:rsidRPr="001953C1" w:rsidRDefault="00A35381" w:rsidP="00376BCE">
      <w:pPr>
        <w:pStyle w:val="Prrafodelista"/>
        <w:spacing w:before="240" w:after="240" w:line="360" w:lineRule="auto"/>
        <w:ind w:left="0" w:right="48"/>
        <w:jc w:val="both"/>
        <w:rPr>
          <w:rFonts w:ascii="Palatino Linotype" w:eastAsia="MS Gothic" w:hAnsi="Palatino Linotype"/>
          <w:sz w:val="24"/>
        </w:rPr>
      </w:pPr>
    </w:p>
    <w:p w14:paraId="6B01FE2A" w14:textId="5A6E77B5" w:rsidR="00A35381" w:rsidRPr="001953C1" w:rsidRDefault="00A35381" w:rsidP="00FF6B38">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lastRenderedPageBreak/>
        <w:t>En virtud de lo anterior, los expedientes laborales constituyen acervos documentales en los cuales</w:t>
      </w:r>
      <w:r w:rsidR="00AE1CA1" w:rsidRPr="001953C1">
        <w:rPr>
          <w:rFonts w:ascii="Palatino Linotype" w:eastAsia="MS Gothic" w:hAnsi="Palatino Linotype"/>
          <w:sz w:val="24"/>
        </w:rPr>
        <w:t xml:space="preserve"> converge tanto información pública como aquella con carácter de privada, sin embargo, es de señalar que, no existe disposición expresa que concluya el </w:t>
      </w:r>
      <w:r w:rsidR="00AE1CA1" w:rsidRPr="001953C1">
        <w:rPr>
          <w:rFonts w:ascii="Palatino Linotype" w:eastAsia="MS Gothic" w:hAnsi="Palatino Linotype"/>
          <w:b/>
          <w:sz w:val="24"/>
        </w:rPr>
        <w:t>SUJETO OBLIGADO</w:t>
      </w:r>
      <w:r w:rsidR="00AE1CA1" w:rsidRPr="001953C1">
        <w:rPr>
          <w:rFonts w:ascii="Palatino Linotype" w:eastAsia="MS Gothic" w:hAnsi="Palatino Linotype"/>
          <w:sz w:val="24"/>
        </w:rPr>
        <w:t xml:space="preserve"> a integrar los expedientes de mérito de manera homogénea; motivo por el cual, deberá analizar en cada uno, cual es la información susceptible de entrega, en su caso, en versión pública, y de cual no procedería realizar su entrega, en cuyo supuesto deberá elaborar y entregar el Acuerdo de Clasificación de confidencialidad correspondiente.</w:t>
      </w:r>
    </w:p>
    <w:p w14:paraId="46809056" w14:textId="77777777" w:rsidR="00A35381" w:rsidRPr="001953C1" w:rsidRDefault="00A35381" w:rsidP="00AE1CA1">
      <w:pPr>
        <w:pStyle w:val="Prrafodelista"/>
        <w:spacing w:before="240" w:after="240" w:line="360" w:lineRule="auto"/>
        <w:ind w:left="0" w:right="48"/>
        <w:jc w:val="both"/>
        <w:rPr>
          <w:rFonts w:ascii="Palatino Linotype" w:eastAsia="MS Gothic" w:hAnsi="Palatino Linotype"/>
          <w:sz w:val="24"/>
        </w:rPr>
      </w:pPr>
    </w:p>
    <w:p w14:paraId="7415C7C0" w14:textId="77777777" w:rsidR="003534CB" w:rsidRPr="001953C1" w:rsidRDefault="00AE1CA1" w:rsidP="00FF6B38">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De este modo, al ser expedientes individuales de los Servidores Públicos de mandos medios y superiores, que se integran con documentos públicos y documentos privados a partir de la relación laboral, y con los ordenamientos señalados con antelación no establecen como se integran, resulta conveniente remitirnos, para mayor claridad y solo a modo de ejemplo, al Manual de Procedimientos para la Integración de los </w:t>
      </w:r>
      <w:r w:rsidR="003534CB" w:rsidRPr="001953C1">
        <w:rPr>
          <w:rFonts w:ascii="Palatino Linotype" w:eastAsia="MS Gothic" w:hAnsi="Palatino Linotype"/>
          <w:sz w:val="24"/>
        </w:rPr>
        <w:t>Expedientes</w:t>
      </w:r>
      <w:r w:rsidRPr="001953C1">
        <w:rPr>
          <w:rFonts w:ascii="Palatino Linotype" w:eastAsia="MS Gothic" w:hAnsi="Palatino Linotype"/>
          <w:sz w:val="24"/>
        </w:rPr>
        <w:t xml:space="preserve"> de los Servidores </w:t>
      </w:r>
      <w:r w:rsidR="003534CB" w:rsidRPr="001953C1">
        <w:rPr>
          <w:rFonts w:ascii="Palatino Linotype" w:eastAsia="MS Gothic" w:hAnsi="Palatino Linotype"/>
          <w:sz w:val="24"/>
        </w:rPr>
        <w:t>Públicos del Tribunal Electoral; mismo que, para la integración del expediente de un Servidor Público, invariablemente se deberá comprender dos apartados:</w:t>
      </w:r>
    </w:p>
    <w:p w14:paraId="038C48C7" w14:textId="77777777" w:rsidR="003534CB" w:rsidRPr="001953C1" w:rsidRDefault="003534CB" w:rsidP="003534CB">
      <w:pPr>
        <w:pStyle w:val="Prrafodelista"/>
        <w:spacing w:before="240" w:after="240" w:line="360" w:lineRule="auto"/>
        <w:ind w:left="0" w:right="48"/>
        <w:jc w:val="both"/>
        <w:rPr>
          <w:rFonts w:ascii="Palatino Linotype" w:eastAsia="MS Gothic" w:hAnsi="Palatino Linotype"/>
          <w:sz w:val="24"/>
        </w:rPr>
      </w:pPr>
    </w:p>
    <w:p w14:paraId="37D0BB8E" w14:textId="25227626" w:rsidR="003534CB" w:rsidRPr="001953C1" w:rsidRDefault="003534CB" w:rsidP="003534CB">
      <w:pPr>
        <w:pStyle w:val="Prrafodelista"/>
        <w:spacing w:before="240" w:after="240"/>
        <w:ind w:left="567" w:right="539"/>
        <w:jc w:val="both"/>
        <w:rPr>
          <w:rFonts w:ascii="Palatino Linotype" w:eastAsia="MS Gothic" w:hAnsi="Palatino Linotype"/>
        </w:rPr>
      </w:pPr>
      <w:r w:rsidRPr="001953C1">
        <w:rPr>
          <w:rFonts w:ascii="Palatino Linotype" w:eastAsia="MS Gothic" w:hAnsi="Palatino Linotype"/>
          <w:b/>
        </w:rPr>
        <w:t>Primer apartado:</w:t>
      </w:r>
      <w:r w:rsidRPr="001953C1">
        <w:rPr>
          <w:rFonts w:ascii="Palatino Linotype" w:eastAsia="MS Gothic" w:hAnsi="Palatino Linotype"/>
        </w:rPr>
        <w:t xml:space="preserve"> Se integra con la </w:t>
      </w:r>
      <w:r w:rsidRPr="001953C1">
        <w:rPr>
          <w:rFonts w:ascii="Palatino Linotype" w:eastAsia="MS Gothic" w:hAnsi="Palatino Linotype"/>
          <w:b/>
        </w:rPr>
        <w:t>documentación personal</w:t>
      </w:r>
      <w:r w:rsidRPr="001953C1">
        <w:rPr>
          <w:rFonts w:ascii="Palatino Linotype" w:eastAsia="MS Gothic" w:hAnsi="Palatino Linotype"/>
        </w:rPr>
        <w:t xml:space="preserve"> que entregue el servidor público al ingresar al servicio público.</w:t>
      </w:r>
    </w:p>
    <w:p w14:paraId="361B4947" w14:textId="77777777" w:rsidR="003534CB" w:rsidRPr="001953C1" w:rsidRDefault="003534CB" w:rsidP="003534CB">
      <w:pPr>
        <w:pStyle w:val="Prrafodelista"/>
        <w:spacing w:before="240" w:after="240"/>
        <w:ind w:left="567" w:right="539"/>
        <w:jc w:val="both"/>
        <w:rPr>
          <w:rFonts w:ascii="Palatino Linotype" w:eastAsia="MS Gothic" w:hAnsi="Palatino Linotype"/>
        </w:rPr>
      </w:pPr>
    </w:p>
    <w:p w14:paraId="4FD6E87B" w14:textId="24F1669D" w:rsidR="003534CB" w:rsidRPr="001953C1" w:rsidRDefault="003534CB" w:rsidP="003534CB">
      <w:pPr>
        <w:pStyle w:val="Prrafodelista"/>
        <w:spacing w:before="240" w:after="240"/>
        <w:ind w:left="567" w:right="539"/>
        <w:jc w:val="both"/>
        <w:rPr>
          <w:rFonts w:ascii="Palatino Linotype" w:eastAsia="MS Gothic" w:hAnsi="Palatino Linotype"/>
          <w:i/>
        </w:rPr>
      </w:pPr>
      <w:r w:rsidRPr="001953C1">
        <w:rPr>
          <w:rFonts w:ascii="Palatino Linotype" w:eastAsia="MS Gothic" w:hAnsi="Palatino Linotype"/>
          <w:b/>
        </w:rPr>
        <w:t>Segundo apartado:</w:t>
      </w:r>
      <w:r w:rsidRPr="001953C1">
        <w:rPr>
          <w:rFonts w:ascii="Palatino Linotype" w:eastAsia="MS Gothic" w:hAnsi="Palatino Linotype"/>
        </w:rPr>
        <w:t xml:space="preserve"> Se integrará con los </w:t>
      </w:r>
      <w:r w:rsidRPr="001953C1">
        <w:rPr>
          <w:rFonts w:ascii="Palatino Linotype" w:eastAsia="MS Gothic" w:hAnsi="Palatino Linotype"/>
          <w:b/>
        </w:rPr>
        <w:t>documentos generados por la relación laboral</w:t>
      </w:r>
      <w:r w:rsidRPr="001953C1">
        <w:rPr>
          <w:rFonts w:ascii="Palatino Linotype" w:eastAsia="MS Gothic" w:hAnsi="Palatino Linotype"/>
        </w:rPr>
        <w:t xml:space="preserve"> del servidor público y el tribunal </w:t>
      </w:r>
      <w:r w:rsidRPr="001953C1">
        <w:rPr>
          <w:rFonts w:ascii="Palatino Linotype" w:eastAsia="MS Gothic" w:hAnsi="Palatino Linotype"/>
          <w:i/>
        </w:rPr>
        <w:t xml:space="preserve">–en este caso la dependencia a la cual presta sus servicios-. </w:t>
      </w:r>
    </w:p>
    <w:p w14:paraId="5AF33E68" w14:textId="5DB81871" w:rsidR="00AE1CA1" w:rsidRPr="001953C1" w:rsidRDefault="00AE1CA1" w:rsidP="003534CB">
      <w:pPr>
        <w:pStyle w:val="Prrafodelista"/>
        <w:spacing w:before="240" w:after="240" w:line="360" w:lineRule="auto"/>
        <w:ind w:left="0" w:right="48"/>
        <w:jc w:val="both"/>
        <w:rPr>
          <w:rFonts w:ascii="Palatino Linotype" w:eastAsia="MS Gothic" w:hAnsi="Palatino Linotype"/>
          <w:sz w:val="24"/>
        </w:rPr>
      </w:pPr>
    </w:p>
    <w:p w14:paraId="40AE0BF3" w14:textId="7642D14F" w:rsidR="00AE1CA1" w:rsidRPr="001953C1" w:rsidRDefault="003534CB" w:rsidP="00FF6B38">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Así, del análisis de las documentales que integran dichos apartados en un expediente laboral, se destaca que en ambos se incluyen documentales personales, </w:t>
      </w:r>
      <w:r w:rsidRPr="001953C1">
        <w:rPr>
          <w:rFonts w:ascii="Palatino Linotype" w:eastAsia="MS Gothic" w:hAnsi="Palatino Linotype"/>
          <w:sz w:val="24"/>
        </w:rPr>
        <w:lastRenderedPageBreak/>
        <w:t>que solo son del interés del servidor público y que su difusión o apertura</w:t>
      </w:r>
      <w:r w:rsidR="00581D8C" w:rsidRPr="001953C1">
        <w:rPr>
          <w:rFonts w:ascii="Palatino Linotype" w:eastAsia="MS Gothic" w:hAnsi="Palatino Linotype"/>
          <w:sz w:val="24"/>
        </w:rPr>
        <w:t>, no contribuirá a la transparencia, ni a la rendición de cuentas, por lo que en el presente caso, no resulta justificada la publicación de estos.</w:t>
      </w:r>
    </w:p>
    <w:p w14:paraId="7BA4A45F" w14:textId="77777777" w:rsidR="00581D8C" w:rsidRPr="001953C1" w:rsidRDefault="00581D8C" w:rsidP="00581D8C">
      <w:pPr>
        <w:pStyle w:val="Prrafodelista"/>
        <w:spacing w:before="240" w:after="240" w:line="360" w:lineRule="auto"/>
        <w:ind w:left="0" w:right="48"/>
        <w:jc w:val="both"/>
        <w:rPr>
          <w:rFonts w:ascii="Palatino Linotype" w:eastAsia="MS Gothic" w:hAnsi="Palatino Linotype"/>
          <w:sz w:val="24"/>
        </w:rPr>
      </w:pPr>
    </w:p>
    <w:p w14:paraId="700D3FE4" w14:textId="4140CE10" w:rsidR="00AE1CA1" w:rsidRPr="001953C1" w:rsidRDefault="00581D8C" w:rsidP="00FF6B38">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Relacionado con lo anterior, si bien es cierto que el </w:t>
      </w:r>
      <w:r w:rsidRPr="001953C1">
        <w:rPr>
          <w:rFonts w:ascii="Palatino Linotype" w:eastAsia="MS Gothic" w:hAnsi="Palatino Linotype"/>
          <w:b/>
          <w:sz w:val="24"/>
        </w:rPr>
        <w:t>SUJETO OBLIGADO</w:t>
      </w:r>
      <w:r w:rsidRPr="001953C1">
        <w:rPr>
          <w:rFonts w:ascii="Palatino Linotype" w:eastAsia="MS Gothic" w:hAnsi="Palatino Linotype"/>
          <w:sz w:val="24"/>
        </w:rPr>
        <w:t xml:space="preserve"> las posee, también lo es que su publicidad conlleve a un daño mayor al interés del </w:t>
      </w:r>
      <w:r w:rsidRPr="001953C1">
        <w:rPr>
          <w:rFonts w:ascii="Palatino Linotype" w:eastAsia="MS Gothic" w:hAnsi="Palatino Linotype"/>
          <w:b/>
          <w:sz w:val="24"/>
        </w:rPr>
        <w:t>RECURRENTE</w:t>
      </w:r>
      <w:r w:rsidRPr="001953C1">
        <w:rPr>
          <w:rFonts w:ascii="Palatino Linotype" w:eastAsia="MS Gothic" w:hAnsi="Palatino Linotype"/>
          <w:sz w:val="24"/>
        </w:rPr>
        <w:t xml:space="preserve"> de conocer dichas documentales; por lo anterior, se trataría de documentales susceptibles de clasificarse como confidenciales, de ahí que lo procedente, en todo caso, sería ordenar la entrega del Acuerdo de Clasificación correspondiente.</w:t>
      </w:r>
    </w:p>
    <w:p w14:paraId="1963662A" w14:textId="77777777" w:rsidR="00581D8C" w:rsidRPr="001953C1" w:rsidRDefault="00581D8C" w:rsidP="00581D8C">
      <w:pPr>
        <w:pStyle w:val="Prrafodelista"/>
        <w:spacing w:before="240" w:after="240" w:line="360" w:lineRule="auto"/>
        <w:ind w:left="0" w:right="48"/>
        <w:jc w:val="both"/>
        <w:rPr>
          <w:rFonts w:ascii="Palatino Linotype" w:eastAsia="MS Gothic" w:hAnsi="Palatino Linotype"/>
          <w:sz w:val="24"/>
        </w:rPr>
      </w:pPr>
    </w:p>
    <w:p w14:paraId="47590D22" w14:textId="7F4B1A2D" w:rsidR="00AE1CA1" w:rsidRPr="001953C1" w:rsidRDefault="00581D8C" w:rsidP="00FF6B38">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En este sentido, el </w:t>
      </w:r>
      <w:r w:rsidRPr="001953C1">
        <w:rPr>
          <w:rFonts w:ascii="Palatino Linotype" w:eastAsia="MS Gothic" w:hAnsi="Palatino Linotype"/>
          <w:b/>
          <w:sz w:val="24"/>
        </w:rPr>
        <w:t>SUJETO OBLIGADO</w:t>
      </w:r>
      <w:r w:rsidRPr="001953C1">
        <w:rPr>
          <w:rFonts w:ascii="Palatino Linotype" w:eastAsia="MS Gothic" w:hAnsi="Palatino Linotype"/>
          <w:sz w:val="24"/>
        </w:rPr>
        <w:t xml:space="preserve"> deberá emitir necesariamente el Acuerdo del Comité de Transparencia que clasifique como confidencial la información privada que integre los expedientes laborales requeridos, en el que exponga los fundamentos y razonamientos que le llevaron a determinar dicha clasificación.</w:t>
      </w:r>
    </w:p>
    <w:p w14:paraId="082E6878" w14:textId="77777777" w:rsidR="00581D8C" w:rsidRPr="001953C1" w:rsidRDefault="00581D8C" w:rsidP="00581D8C">
      <w:pPr>
        <w:pStyle w:val="Prrafodelista"/>
        <w:spacing w:before="240" w:after="240" w:line="360" w:lineRule="auto"/>
        <w:ind w:left="0" w:right="48"/>
        <w:jc w:val="both"/>
        <w:rPr>
          <w:rFonts w:ascii="Palatino Linotype" w:eastAsia="MS Gothic" w:hAnsi="Palatino Linotype"/>
          <w:sz w:val="24"/>
        </w:rPr>
      </w:pPr>
    </w:p>
    <w:p w14:paraId="032978A9" w14:textId="4765217E" w:rsidR="00376BCE" w:rsidRPr="001953C1" w:rsidRDefault="00376BCE" w:rsidP="00376BC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De </w:t>
      </w:r>
      <w:r w:rsidRPr="001953C1">
        <w:rPr>
          <w:rFonts w:ascii="Palatino Linotype" w:hAnsi="Palatino Linotype" w:cs="Arial"/>
          <w:sz w:val="24"/>
        </w:rPr>
        <w:t xml:space="preserve">lo hasta aquí expuesto, </w:t>
      </w:r>
      <w:r w:rsidRPr="001953C1">
        <w:rPr>
          <w:rFonts w:ascii="Palatino Linotype" w:hAnsi="Palatino Linotype"/>
          <w:sz w:val="24"/>
          <w:lang w:val="es-ES" w:eastAsia="es-ES"/>
        </w:rPr>
        <w:t xml:space="preserve">este Órgano Garante determina que, con el pronunciamiento en respuesta del </w:t>
      </w:r>
      <w:r w:rsidRPr="001953C1">
        <w:rPr>
          <w:rFonts w:ascii="Palatino Linotype" w:hAnsi="Palatino Linotype"/>
          <w:b/>
          <w:sz w:val="24"/>
          <w:lang w:val="es-ES" w:eastAsia="es-ES"/>
        </w:rPr>
        <w:t>SUJETO OBLIGADO</w:t>
      </w:r>
      <w:r w:rsidRPr="001953C1">
        <w:rPr>
          <w:rFonts w:ascii="Palatino Linotype" w:hAnsi="Palatino Linotype"/>
          <w:sz w:val="24"/>
          <w:lang w:val="es-ES" w:eastAsia="es-ES"/>
        </w:rPr>
        <w:t xml:space="preserve">, no se colma el derecho de acceso a la información pública del </w:t>
      </w:r>
      <w:r w:rsidRPr="001953C1">
        <w:rPr>
          <w:rFonts w:ascii="Palatino Linotype" w:hAnsi="Palatino Linotype"/>
          <w:b/>
          <w:sz w:val="24"/>
          <w:lang w:val="es-ES" w:eastAsia="es-ES"/>
        </w:rPr>
        <w:t>RECURRENTE</w:t>
      </w:r>
      <w:r w:rsidRPr="001953C1">
        <w:rPr>
          <w:rFonts w:ascii="Palatino Linotype" w:hAnsi="Palatino Linotype"/>
          <w:sz w:val="24"/>
        </w:rPr>
        <w:t>,</w:t>
      </w:r>
      <w:r w:rsidRPr="001953C1">
        <w:rPr>
          <w:rFonts w:ascii="Palatino Linotype" w:hAnsi="Palatino Linotype"/>
          <w:sz w:val="24"/>
          <w:lang w:val="es-ES" w:eastAsia="es-ES"/>
        </w:rPr>
        <w:t xml:space="preserve"> por lo tanto, es dable ordenar, en versión pública de ser procedente, la entreg</w:t>
      </w:r>
      <w:bookmarkStart w:id="31" w:name="_Hlk62218974"/>
      <w:r w:rsidRPr="001953C1">
        <w:rPr>
          <w:rFonts w:ascii="Palatino Linotype" w:hAnsi="Palatino Linotype"/>
          <w:sz w:val="24"/>
          <w:lang w:val="es-ES" w:eastAsia="es-ES"/>
        </w:rPr>
        <w:t>a d</w:t>
      </w:r>
      <w:r w:rsidR="00C627BC" w:rsidRPr="001953C1">
        <w:rPr>
          <w:rFonts w:ascii="Palatino Linotype" w:hAnsi="Palatino Linotype"/>
          <w:sz w:val="24"/>
        </w:rPr>
        <w:t>e los</w:t>
      </w:r>
      <w:r w:rsidR="00C627BC" w:rsidRPr="001953C1">
        <w:rPr>
          <w:rFonts w:ascii="Palatino Linotype" w:hAnsi="Palatino Linotype"/>
          <w:b/>
          <w:sz w:val="24"/>
        </w:rPr>
        <w:t xml:space="preserve"> </w:t>
      </w:r>
      <w:r w:rsidRPr="001953C1">
        <w:rPr>
          <w:rFonts w:ascii="Palatino Linotype" w:hAnsi="Palatino Linotype"/>
          <w:b/>
          <w:sz w:val="24"/>
        </w:rPr>
        <w:t>expediente</w:t>
      </w:r>
      <w:r w:rsidR="00C627BC" w:rsidRPr="001953C1">
        <w:rPr>
          <w:rFonts w:ascii="Palatino Linotype" w:hAnsi="Palatino Linotype"/>
          <w:b/>
          <w:sz w:val="24"/>
        </w:rPr>
        <w:t>s</w:t>
      </w:r>
      <w:r w:rsidRPr="001953C1">
        <w:rPr>
          <w:rFonts w:ascii="Palatino Linotype" w:hAnsi="Palatino Linotype"/>
          <w:b/>
          <w:sz w:val="24"/>
        </w:rPr>
        <w:t xml:space="preserve"> laboral</w:t>
      </w:r>
      <w:r w:rsidR="00C627BC" w:rsidRPr="001953C1">
        <w:rPr>
          <w:rFonts w:ascii="Palatino Linotype" w:hAnsi="Palatino Linotype"/>
          <w:b/>
          <w:sz w:val="24"/>
        </w:rPr>
        <w:t>es</w:t>
      </w:r>
      <w:r w:rsidRPr="001953C1">
        <w:rPr>
          <w:rFonts w:ascii="Palatino Linotype" w:hAnsi="Palatino Linotype"/>
          <w:b/>
          <w:sz w:val="24"/>
        </w:rPr>
        <w:t xml:space="preserve"> de los </w:t>
      </w:r>
      <w:r w:rsidRPr="001953C1">
        <w:rPr>
          <w:rFonts w:ascii="Palatino Linotype" w:hAnsi="Palatino Linotype"/>
          <w:b/>
          <w:iCs/>
          <w:color w:val="000000"/>
          <w:sz w:val="24"/>
        </w:rPr>
        <w:t>Directores, Subdirectores, Coordinadores y Jefes de Departamento</w:t>
      </w:r>
      <w:r w:rsidRPr="001953C1">
        <w:rPr>
          <w:rFonts w:ascii="Palatino Linotype" w:hAnsi="Palatino Linotype"/>
          <w:b/>
          <w:sz w:val="24"/>
        </w:rPr>
        <w:t xml:space="preserve"> </w:t>
      </w:r>
      <w:r w:rsidR="00C627BC" w:rsidRPr="001953C1">
        <w:rPr>
          <w:rFonts w:ascii="Palatino Linotype" w:hAnsi="Palatino Linotype"/>
          <w:b/>
          <w:sz w:val="24"/>
        </w:rPr>
        <w:t>de la actual A</w:t>
      </w:r>
      <w:r w:rsidRPr="001953C1">
        <w:rPr>
          <w:rFonts w:ascii="Palatino Linotype" w:hAnsi="Palatino Linotype"/>
          <w:b/>
          <w:sz w:val="24"/>
        </w:rPr>
        <w:t xml:space="preserve">dministración </w:t>
      </w:r>
      <w:r w:rsidR="00C627BC" w:rsidRPr="001953C1">
        <w:rPr>
          <w:rFonts w:ascii="Palatino Linotype" w:hAnsi="Palatino Linotype"/>
          <w:b/>
          <w:sz w:val="24"/>
        </w:rPr>
        <w:t>Municipal</w:t>
      </w:r>
      <w:r w:rsidRPr="001953C1">
        <w:rPr>
          <w:rFonts w:ascii="Palatino Linotype" w:hAnsi="Palatino Linotype"/>
          <w:b/>
          <w:sz w:val="24"/>
        </w:rPr>
        <w:t>, adscritos al uno (01) de marzo de dos mil veintitrés.</w:t>
      </w:r>
    </w:p>
    <w:p w14:paraId="54A1F20D" w14:textId="5D840D32" w:rsidR="00BC0326" w:rsidRPr="001953C1" w:rsidRDefault="00BC0326" w:rsidP="00BC0326">
      <w:pPr>
        <w:pStyle w:val="Prrafodelista"/>
        <w:numPr>
          <w:ilvl w:val="0"/>
          <w:numId w:val="31"/>
        </w:numPr>
        <w:rPr>
          <w:rFonts w:ascii="Palatino Linotype" w:eastAsia="MS Gothic" w:hAnsi="Palatino Linotype"/>
          <w:b/>
          <w:sz w:val="24"/>
        </w:rPr>
      </w:pPr>
      <w:r w:rsidRPr="001953C1">
        <w:rPr>
          <w:rFonts w:ascii="Palatino Linotype" w:eastAsia="MS Gothic" w:hAnsi="Palatino Linotype"/>
          <w:b/>
          <w:sz w:val="24"/>
        </w:rPr>
        <w:t>De las fotografías de los Servidores Públicos.</w:t>
      </w:r>
    </w:p>
    <w:p w14:paraId="2DE5A1FC" w14:textId="77777777" w:rsidR="00BC0326" w:rsidRPr="001953C1" w:rsidRDefault="00BC0326" w:rsidP="00BC0326">
      <w:pPr>
        <w:rPr>
          <w:rFonts w:ascii="Palatino Linotype" w:eastAsia="MS Gothic" w:hAnsi="Palatino Linotype"/>
        </w:rPr>
      </w:pPr>
    </w:p>
    <w:p w14:paraId="2A1B4C3D" w14:textId="1A7A04D0" w:rsidR="00BC0326" w:rsidRPr="001953C1" w:rsidRDefault="00BC0326" w:rsidP="00BC0326">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lastRenderedPageBreak/>
        <w:t xml:space="preserve">Ahora bien, por </w:t>
      </w:r>
      <w:r w:rsidRPr="001953C1">
        <w:rPr>
          <w:rFonts w:ascii="Palatino Linotype" w:eastAsia="Palatino Linotype" w:hAnsi="Palatino Linotype" w:cs="Palatino Linotype"/>
          <w:sz w:val="24"/>
        </w:rPr>
        <w:t>lo que hace a las fotografías de Servidores Públicos, en caso de que el soporte documental a entregar las contenga,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617574F" w14:textId="77777777" w:rsidR="00BC0326" w:rsidRPr="001953C1" w:rsidRDefault="00BC0326" w:rsidP="00BC0326">
      <w:pPr>
        <w:pStyle w:val="Prrafodelista"/>
        <w:spacing w:before="240" w:after="240" w:line="360" w:lineRule="auto"/>
        <w:ind w:left="0" w:right="48"/>
        <w:jc w:val="both"/>
        <w:rPr>
          <w:rFonts w:ascii="Palatino Linotype" w:eastAsia="MS Gothic" w:hAnsi="Palatino Linotype"/>
          <w:sz w:val="24"/>
        </w:rPr>
      </w:pPr>
    </w:p>
    <w:p w14:paraId="61BE3B36" w14:textId="5182D683" w:rsidR="00BC0326" w:rsidRPr="001953C1" w:rsidRDefault="00BC0326" w:rsidP="00BC0326">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Así, </w:t>
      </w:r>
      <w:r w:rsidRPr="001953C1">
        <w:rPr>
          <w:rFonts w:ascii="Palatino Linotype" w:eastAsia="Palatino Linotype" w:hAnsi="Palatino Linotype" w:cs="Palatino Linotype"/>
          <w:sz w:val="24"/>
        </w:rPr>
        <w:t>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36C523B" w14:textId="77777777" w:rsidR="00BC0326" w:rsidRPr="001953C1" w:rsidRDefault="00BC0326" w:rsidP="00BC0326">
      <w:pPr>
        <w:pStyle w:val="Prrafodelista"/>
        <w:spacing w:before="240" w:after="240" w:line="360" w:lineRule="auto"/>
        <w:ind w:left="0" w:right="48"/>
        <w:jc w:val="both"/>
        <w:rPr>
          <w:rFonts w:ascii="Palatino Linotype" w:eastAsia="MS Gothic" w:hAnsi="Palatino Linotype"/>
          <w:sz w:val="24"/>
        </w:rPr>
      </w:pPr>
    </w:p>
    <w:p w14:paraId="37C24E44" w14:textId="1F9B07A2" w:rsidR="00BC0326" w:rsidRPr="001953C1" w:rsidRDefault="00BC0326" w:rsidP="00BC0326">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Además, </w:t>
      </w:r>
      <w:r w:rsidRPr="001953C1">
        <w:rPr>
          <w:rFonts w:ascii="Palatino Linotype" w:eastAsia="Palatino Linotype" w:hAnsi="Palatino Linotype" w:cs="Palatino Linotype"/>
          <w:sz w:val="24"/>
        </w:rPr>
        <w:t xml:space="preserve">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w:t>
      </w:r>
      <w:r w:rsidRPr="001953C1">
        <w:rPr>
          <w:rFonts w:ascii="Palatino Linotype" w:eastAsia="Palatino Linotype" w:hAnsi="Palatino Linotype" w:cs="Palatino Linotype"/>
          <w:sz w:val="24"/>
        </w:rPr>
        <w:lastRenderedPageBreak/>
        <w:t>ha pronunciado en el sentido de que la información que los haga identificados o identificables debe clasificarse como reservada).</w:t>
      </w:r>
    </w:p>
    <w:p w14:paraId="3DB2D23C" w14:textId="29151E52" w:rsidR="00BC0326" w:rsidRPr="001953C1" w:rsidRDefault="00BC0326" w:rsidP="00BC0326">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En </w:t>
      </w:r>
      <w:r w:rsidRPr="001953C1">
        <w:rPr>
          <w:rFonts w:ascii="Palatino Linotype" w:eastAsia="Palatino Linotype" w:hAnsi="Palatino Linotype" w:cs="Palatino Linotype"/>
          <w:sz w:val="24"/>
        </w:rPr>
        <w:t>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A390848" w14:textId="77777777" w:rsidR="00BC0326" w:rsidRPr="001953C1" w:rsidRDefault="00BC0326" w:rsidP="00BC0326">
      <w:pPr>
        <w:pStyle w:val="Prrafodelista"/>
        <w:spacing w:before="240" w:after="240" w:line="360" w:lineRule="auto"/>
        <w:ind w:left="0" w:right="48"/>
        <w:jc w:val="both"/>
        <w:rPr>
          <w:rFonts w:ascii="Palatino Linotype" w:eastAsia="MS Gothic" w:hAnsi="Palatino Linotype"/>
          <w:sz w:val="24"/>
        </w:rPr>
      </w:pPr>
    </w:p>
    <w:p w14:paraId="37A9B724" w14:textId="3BAA263A" w:rsidR="00BC0326" w:rsidRPr="001953C1" w:rsidRDefault="00BC0326" w:rsidP="00BC0326">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Debe </w:t>
      </w:r>
      <w:r w:rsidRPr="001953C1">
        <w:rPr>
          <w:rFonts w:ascii="Palatino Linotype" w:eastAsia="Palatino Linotype" w:hAnsi="Palatino Linotype" w:cs="Palatino Linotype"/>
          <w:sz w:val="24"/>
        </w:rPr>
        <w:t>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0989456E" w14:textId="77777777" w:rsidR="00BC0326" w:rsidRPr="001953C1" w:rsidRDefault="00BC0326" w:rsidP="00BC0326">
      <w:pPr>
        <w:pStyle w:val="Prrafodelista"/>
        <w:spacing w:before="240" w:after="240" w:line="360" w:lineRule="auto"/>
        <w:ind w:left="0" w:right="48"/>
        <w:jc w:val="both"/>
        <w:rPr>
          <w:rFonts w:ascii="Palatino Linotype" w:eastAsia="MS Gothic" w:hAnsi="Palatino Linotype"/>
          <w:sz w:val="24"/>
        </w:rPr>
      </w:pPr>
    </w:p>
    <w:p w14:paraId="40A3770C" w14:textId="6D4B97A7" w:rsidR="00BC0326" w:rsidRPr="001953C1" w:rsidRDefault="00BC0326" w:rsidP="00BC0326">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1953C1">
        <w:rPr>
          <w:rFonts w:ascii="Palatino Linotype" w:eastAsia="MS Gothic" w:hAnsi="Palatino Linotype"/>
          <w:sz w:val="24"/>
        </w:rPr>
        <w:t xml:space="preserve">Por </w:t>
      </w:r>
      <w:r w:rsidRPr="001953C1">
        <w:rPr>
          <w:rFonts w:ascii="Palatino Linotype" w:eastAsia="Palatino Linotype" w:hAnsi="Palatino Linotype" w:cs="Palatino Linotype"/>
          <w:sz w:val="24"/>
        </w:rPr>
        <w:t xml:space="preserve">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w:t>
      </w:r>
      <w:r w:rsidRPr="001953C1">
        <w:rPr>
          <w:rFonts w:ascii="Palatino Linotype" w:eastAsia="Palatino Linotype" w:hAnsi="Palatino Linotype" w:cs="Palatino Linotype"/>
          <w:sz w:val="24"/>
        </w:rPr>
        <w:lastRenderedPageBreak/>
        <w:t>publicidad o clasificación el cargo o nivel jerárquico en el que se desempeñe el servidor público.</w:t>
      </w:r>
    </w:p>
    <w:p w14:paraId="0805D5A9" w14:textId="77777777" w:rsidR="00BC0326" w:rsidRPr="001953C1" w:rsidRDefault="00BC0326" w:rsidP="00BC0326">
      <w:pPr>
        <w:pStyle w:val="Prrafodelista"/>
        <w:spacing w:before="240" w:after="240" w:line="360" w:lineRule="auto"/>
        <w:ind w:left="0" w:right="48"/>
        <w:jc w:val="both"/>
        <w:rPr>
          <w:rFonts w:ascii="Palatino Linotype" w:eastAsia="MS Gothic" w:hAnsi="Palatino Linotype"/>
          <w:sz w:val="24"/>
        </w:rPr>
      </w:pPr>
    </w:p>
    <w:p w14:paraId="4740D781" w14:textId="043571A9" w:rsidR="00BC0326" w:rsidRPr="001953C1" w:rsidRDefault="00BC0326" w:rsidP="00376BCE">
      <w:pPr>
        <w:pStyle w:val="Prrafodelista"/>
        <w:numPr>
          <w:ilvl w:val="0"/>
          <w:numId w:val="1"/>
        </w:numPr>
        <w:spacing w:before="240" w:after="240" w:line="360" w:lineRule="auto"/>
        <w:ind w:left="0" w:right="48" w:firstLine="0"/>
        <w:jc w:val="both"/>
        <w:rPr>
          <w:rFonts w:ascii="Palatino Linotype" w:eastAsia="MS Gothic" w:hAnsi="Palatino Linotype"/>
          <w:b/>
          <w:sz w:val="24"/>
        </w:rPr>
      </w:pPr>
      <w:r w:rsidRPr="001953C1">
        <w:rPr>
          <w:rFonts w:ascii="Palatino Linotype" w:eastAsia="MS Gothic" w:hAnsi="Palatino Linotype"/>
          <w:sz w:val="24"/>
        </w:rPr>
        <w:t xml:space="preserve">Conforme </w:t>
      </w:r>
      <w:r w:rsidRPr="001953C1">
        <w:rPr>
          <w:rFonts w:ascii="Palatino Linotype" w:eastAsia="Palatino Linotype" w:hAnsi="Palatino Linotype" w:cs="Palatino Linotype"/>
          <w:sz w:val="24"/>
        </w:rPr>
        <w:t>a lo anterior</w:t>
      </w:r>
      <w:r w:rsidRPr="001953C1">
        <w:rPr>
          <w:rFonts w:ascii="Palatino Linotype" w:eastAsia="Palatino Linotype" w:hAnsi="Palatino Linotype" w:cs="Palatino Linotype"/>
          <w:b/>
          <w:sz w:val="24"/>
        </w:rPr>
        <w:t xml:space="preserve">, las fotografías de servidores públicos sin importar el nivel o rango guardan la naturaleza de públicas </w:t>
      </w:r>
      <w:r w:rsidRPr="001953C1">
        <w:rPr>
          <w:rFonts w:ascii="Palatino Linotype" w:eastAsia="Palatino Linotype" w:hAnsi="Palatino Linotype" w:cs="Palatino Linotype"/>
          <w:sz w:val="24"/>
        </w:rPr>
        <w:t xml:space="preserve">(con excepción del personal operativo en materia de seguridad) y no procede su clasificación, en términos del artículo 143, fracción I, de la Ley de Transparencia y Acceso a la Información Pública del Estado de México y Municipios, </w:t>
      </w:r>
      <w:r w:rsidRPr="001953C1">
        <w:rPr>
          <w:rFonts w:ascii="Palatino Linotype" w:eastAsia="Palatino Linotype" w:hAnsi="Palatino Linotype" w:cs="Palatino Linotype"/>
          <w:b/>
          <w:sz w:val="24"/>
        </w:rPr>
        <w:t>por lo que en las versiones públicas que se ordenen, no podrá clasificarse esa información.</w:t>
      </w:r>
    </w:p>
    <w:p w14:paraId="56322574" w14:textId="77777777" w:rsidR="00C627BC" w:rsidRPr="001953C1" w:rsidRDefault="00C627BC" w:rsidP="000637E2">
      <w:pPr>
        <w:spacing w:before="240" w:after="240" w:line="360" w:lineRule="auto"/>
        <w:ind w:right="539"/>
        <w:jc w:val="both"/>
        <w:rPr>
          <w:rFonts w:ascii="Palatino Linotype" w:eastAsia="MS Mincho" w:hAnsi="Palatino Linotype" w:cs="Arial"/>
          <w:b/>
          <w:bCs/>
          <w:iCs/>
          <w:sz w:val="2"/>
          <w:szCs w:val="2"/>
          <w:lang w:val="es-ES_tradnl" w:eastAsia="es-ES"/>
        </w:rPr>
      </w:pPr>
      <w:bookmarkStart w:id="32" w:name="_Toc89350464"/>
      <w:bookmarkStart w:id="33" w:name="_Toc94119619"/>
      <w:bookmarkEnd w:id="29"/>
      <w:bookmarkEnd w:id="30"/>
      <w:bookmarkEnd w:id="31"/>
    </w:p>
    <w:p w14:paraId="418B4992" w14:textId="7A258209" w:rsidR="003F2E3B" w:rsidRPr="001953C1" w:rsidRDefault="003F2E3B" w:rsidP="007D537F">
      <w:pPr>
        <w:spacing w:before="240" w:after="240" w:line="360" w:lineRule="auto"/>
        <w:contextualSpacing/>
        <w:jc w:val="both"/>
        <w:rPr>
          <w:rFonts w:ascii="Palatino Linotype" w:eastAsia="Calibri" w:hAnsi="Palatino Linotype" w:cs="Arial"/>
        </w:rPr>
      </w:pPr>
      <w:r w:rsidRPr="001953C1">
        <w:rPr>
          <w:rFonts w:ascii="Palatino Linotype" w:hAnsi="Palatino Linotype"/>
          <w:b/>
          <w:bCs/>
          <w:color w:val="000000" w:themeColor="text1"/>
        </w:rPr>
        <w:t>QUINTO. De la versión pública.</w:t>
      </w:r>
      <w:bookmarkEnd w:id="32"/>
      <w:bookmarkEnd w:id="33"/>
    </w:p>
    <w:p w14:paraId="5FF18312" w14:textId="133D5074" w:rsidR="003F2E3B" w:rsidRPr="001953C1"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953C1">
        <w:rPr>
          <w:rFonts w:ascii="Palatino Linotype" w:hAnsi="Palatino Linotype"/>
          <w:color w:val="000000" w:themeColor="text1"/>
          <w:sz w:val="24"/>
        </w:rPr>
        <w:t>Debe destacarse que, debido a la naturaleza de la información solicitada</w:t>
      </w:r>
      <w:r w:rsidRPr="001953C1">
        <w:rPr>
          <w:rFonts w:ascii="Palatino Linotype" w:hAnsi="Palatino Linotype"/>
          <w:b/>
          <w:color w:val="000000" w:themeColor="text1"/>
          <w:sz w:val="24"/>
        </w:rPr>
        <w:t xml:space="preserve"> </w:t>
      </w:r>
      <w:r w:rsidRPr="001953C1">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B6CBC12" w14:textId="77777777" w:rsidR="008E4583" w:rsidRPr="001953C1" w:rsidRDefault="008E4583" w:rsidP="008E4583">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3E3FB3" w14:textId="77777777" w:rsidR="003F2E3B" w:rsidRPr="001953C1"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953C1">
        <w:rPr>
          <w:rFonts w:ascii="Palatino Linotype" w:hAnsi="Palatino Linotype"/>
          <w:color w:val="000000" w:themeColor="text1"/>
          <w:sz w:val="24"/>
        </w:rPr>
        <w:t xml:space="preserve">La </w:t>
      </w:r>
      <w:r w:rsidRPr="001953C1">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1953C1">
        <w:rPr>
          <w:rFonts w:ascii="Palatino Linotype" w:hAnsi="Palatino Linotype" w:cs="Arial"/>
          <w:color w:val="000000"/>
          <w:sz w:val="24"/>
        </w:rPr>
        <w:t xml:space="preserve">Actualmente, el grave problema que enfrentamos son los Acuerdos de Clasificación de la Información que emiten los </w:t>
      </w:r>
      <w:r w:rsidRPr="001953C1">
        <w:rPr>
          <w:rFonts w:ascii="Palatino Linotype" w:hAnsi="Palatino Linotype" w:cs="Arial"/>
          <w:b/>
          <w:color w:val="000000"/>
          <w:sz w:val="24"/>
        </w:rPr>
        <w:t>SUJETOS OBLIGADOS</w:t>
      </w:r>
      <w:r w:rsidRPr="001953C1">
        <w:rPr>
          <w:rFonts w:ascii="Palatino Linotype" w:hAnsi="Palatino Linotype" w:cs="Arial"/>
          <w:color w:val="000000"/>
          <w:sz w:val="24"/>
        </w:rPr>
        <w:t xml:space="preserve">, ya que no observan los requisitos que deben de llevar a cabo para la realización de la clasificación de la información, tanto por la complejidad del procedimiento como por </w:t>
      </w:r>
      <w:r w:rsidRPr="001953C1">
        <w:rPr>
          <w:rFonts w:ascii="Palatino Linotype" w:hAnsi="Palatino Linotype" w:cs="Arial"/>
          <w:color w:val="000000"/>
          <w:sz w:val="24"/>
        </w:rPr>
        <w:lastRenderedPageBreak/>
        <w:t>la falta de atención de los operadores jurídicos, por lo que es menester reiterar los mismos:</w:t>
      </w:r>
    </w:p>
    <w:p w14:paraId="221EA107" w14:textId="77777777" w:rsidR="003F2E3B" w:rsidRPr="001953C1"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1953C1"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1953C1" w:rsidRDefault="003F2E3B" w:rsidP="0060605C">
            <w:pPr>
              <w:spacing w:before="240" w:after="240" w:line="360" w:lineRule="auto"/>
              <w:rPr>
                <w:rFonts w:ascii="Palatino Linotype" w:hAnsi="Palatino Linotype"/>
                <w:sz w:val="22"/>
                <w:szCs w:val="20"/>
              </w:rPr>
            </w:pPr>
            <w:r w:rsidRPr="001953C1">
              <w:rPr>
                <w:rFonts w:ascii="Palatino Linotype" w:hAnsi="Palatino Linotype" w:cstheme="majorBidi"/>
                <w:b w:val="0"/>
                <w:sz w:val="22"/>
                <w:szCs w:val="20"/>
              </w:rPr>
              <w:t>a) Requisitos previos.</w:t>
            </w:r>
          </w:p>
        </w:tc>
        <w:tc>
          <w:tcPr>
            <w:tcW w:w="6990" w:type="dxa"/>
          </w:tcPr>
          <w:p w14:paraId="01A92125" w14:textId="77777777" w:rsidR="003F2E3B" w:rsidRPr="001953C1"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 xml:space="preserve">Los artículos 100 y 122 de la Ley Estatal y de la Ley General, respectivamente, señalan que si los </w:t>
            </w:r>
            <w:r w:rsidRPr="001953C1">
              <w:rPr>
                <w:rFonts w:ascii="Palatino Linotype" w:hAnsi="Palatino Linotype" w:cs="Arial"/>
                <w:b w:val="0"/>
                <w:color w:val="000000"/>
                <w:sz w:val="22"/>
                <w:szCs w:val="20"/>
              </w:rPr>
              <w:t>Sujetos Obligados</w:t>
            </w:r>
            <w:r w:rsidRPr="001953C1">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1953C1"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Al hacerlo tienen que precisar de qué información se trata, señalando el supuesto de clasificación (confidencialidad o reserva).</w:t>
            </w:r>
          </w:p>
          <w:p w14:paraId="6FCABC70" w14:textId="77777777" w:rsidR="003F2E3B" w:rsidRPr="001953C1"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Además, se debe señalar el procedimiento, de los tres que establecen los artículos 132 y 106 de la Ley Estatal y General, respectivamente.</w:t>
            </w:r>
          </w:p>
          <w:p w14:paraId="4FAC1291" w14:textId="77777777" w:rsidR="003F2E3B" w:rsidRPr="001953C1"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1953C1">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1953C1">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1953C1">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3F2E3B" w:rsidRPr="001953C1"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1953C1" w:rsidRDefault="003F2E3B" w:rsidP="0060605C">
            <w:pPr>
              <w:spacing w:before="240" w:after="240" w:line="360" w:lineRule="auto"/>
              <w:rPr>
                <w:rFonts w:ascii="Palatino Linotype" w:hAnsi="Palatino Linotype"/>
                <w:sz w:val="22"/>
                <w:szCs w:val="20"/>
              </w:rPr>
            </w:pPr>
            <w:r w:rsidRPr="001953C1">
              <w:rPr>
                <w:rFonts w:ascii="Palatino Linotype" w:hAnsi="Palatino Linotype" w:cstheme="majorBidi"/>
                <w:b w:val="0"/>
                <w:sz w:val="22"/>
                <w:szCs w:val="20"/>
              </w:rPr>
              <w:t>b) Supuestos de clasificación.</w:t>
            </w:r>
          </w:p>
        </w:tc>
        <w:tc>
          <w:tcPr>
            <w:tcW w:w="6990" w:type="dxa"/>
          </w:tcPr>
          <w:p w14:paraId="568A0DC4" w14:textId="77777777" w:rsidR="003F2E3B" w:rsidRPr="001953C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14:paraId="093F0467" w14:textId="77777777" w:rsidR="003F2E3B" w:rsidRPr="001953C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 xml:space="preserve">Los artículos 116 y 143 de la Ley Estatal y de la Ley General, respectivamente, señalan los supuestos para que la información </w:t>
            </w:r>
            <w:r w:rsidRPr="001953C1">
              <w:rPr>
                <w:rFonts w:ascii="Palatino Linotype" w:hAnsi="Palatino Linotype" w:cs="Arial"/>
                <w:color w:val="000000"/>
                <w:sz w:val="22"/>
                <w:szCs w:val="20"/>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1953C1"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1953C1">
              <w:rPr>
                <w:rFonts w:ascii="Palatino Linotype" w:hAnsi="Palatino Linotype" w:cs="Arial"/>
                <w:color w:val="000000"/>
                <w:sz w:val="22"/>
                <w:szCs w:val="20"/>
              </w:rPr>
              <w:t xml:space="preserve">El </w:t>
            </w:r>
            <w:r w:rsidRPr="001953C1">
              <w:rPr>
                <w:rFonts w:ascii="Palatino Linotype" w:hAnsi="Palatino Linotype" w:cs="Arial"/>
                <w:b/>
                <w:color w:val="000000"/>
                <w:sz w:val="22"/>
                <w:szCs w:val="20"/>
              </w:rPr>
              <w:t>SUJETO OBLIGADO</w:t>
            </w:r>
            <w:r w:rsidRPr="001953C1">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1953C1"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1953C1" w:rsidRDefault="003F2E3B" w:rsidP="0060605C">
            <w:pPr>
              <w:spacing w:before="240" w:after="240" w:line="360" w:lineRule="auto"/>
              <w:rPr>
                <w:rFonts w:ascii="Palatino Linotype" w:hAnsi="Palatino Linotype"/>
                <w:sz w:val="22"/>
                <w:szCs w:val="20"/>
              </w:rPr>
            </w:pPr>
            <w:r w:rsidRPr="001953C1">
              <w:rPr>
                <w:rFonts w:ascii="Palatino Linotype" w:hAnsi="Palatino Linotype" w:cstheme="majorBidi"/>
                <w:b w:val="0"/>
                <w:sz w:val="22"/>
                <w:szCs w:val="20"/>
              </w:rPr>
              <w:lastRenderedPageBreak/>
              <w:t>c) Formalidades para emitir el acuerdo de clasificación.</w:t>
            </w:r>
          </w:p>
        </w:tc>
        <w:tc>
          <w:tcPr>
            <w:tcW w:w="6990" w:type="dxa"/>
          </w:tcPr>
          <w:p w14:paraId="26E87416" w14:textId="77777777" w:rsidR="003F2E3B" w:rsidRPr="001953C1"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1953C1"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 xml:space="preserve">Es necesario que </w:t>
            </w:r>
            <w:r w:rsidRPr="001953C1">
              <w:rPr>
                <w:rFonts w:ascii="Palatino Linotype" w:hAnsi="Palatino Linotype" w:cs="Arial"/>
                <w:b/>
                <w:color w:val="000000"/>
                <w:sz w:val="22"/>
                <w:szCs w:val="20"/>
                <w:u w:val="single"/>
              </w:rPr>
              <w:t>el acto reúna con los requisitos elementales</w:t>
            </w:r>
            <w:r w:rsidRPr="001953C1">
              <w:rPr>
                <w:rFonts w:ascii="Palatino Linotype" w:hAnsi="Palatino Linotype" w:cs="Arial"/>
                <w:color w:val="000000"/>
                <w:sz w:val="22"/>
                <w:szCs w:val="20"/>
              </w:rPr>
              <w:t>, entre ellos, que la autoridad que va a emitir el acto de autoridad sea la legalmente facultada para ello.</w:t>
            </w:r>
          </w:p>
          <w:p w14:paraId="0634812A" w14:textId="77777777" w:rsidR="003F2E3B" w:rsidRPr="001953C1"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1953C1">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1953C1"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1953C1" w:rsidRDefault="003F2E3B" w:rsidP="0060605C">
            <w:pPr>
              <w:spacing w:before="240" w:after="240" w:line="360" w:lineRule="auto"/>
              <w:rPr>
                <w:rFonts w:ascii="Palatino Linotype" w:hAnsi="Palatino Linotype"/>
                <w:b w:val="0"/>
                <w:sz w:val="22"/>
                <w:szCs w:val="20"/>
              </w:rPr>
            </w:pPr>
          </w:p>
          <w:p w14:paraId="44A4BC86" w14:textId="77777777" w:rsidR="003F2E3B" w:rsidRPr="001953C1" w:rsidRDefault="003F2E3B" w:rsidP="0060605C">
            <w:pPr>
              <w:spacing w:before="240" w:after="240" w:line="360" w:lineRule="auto"/>
              <w:jc w:val="both"/>
              <w:rPr>
                <w:rFonts w:ascii="Palatino Linotype" w:hAnsi="Palatino Linotype"/>
                <w:b w:val="0"/>
                <w:sz w:val="22"/>
                <w:szCs w:val="20"/>
              </w:rPr>
            </w:pPr>
            <w:r w:rsidRPr="001953C1">
              <w:rPr>
                <w:rFonts w:ascii="Palatino Linotype" w:hAnsi="Palatino Linotype" w:cs="Arial"/>
                <w:b w:val="0"/>
                <w:color w:val="000000"/>
                <w:sz w:val="22"/>
                <w:szCs w:val="20"/>
              </w:rPr>
              <w:t xml:space="preserve">d) Requisitos de fondo del acuerdo de clasificación. </w:t>
            </w:r>
          </w:p>
        </w:tc>
        <w:tc>
          <w:tcPr>
            <w:tcW w:w="6990" w:type="dxa"/>
          </w:tcPr>
          <w:p w14:paraId="7EE130D9" w14:textId="77777777" w:rsidR="003F2E3B" w:rsidRPr="001953C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953C1">
              <w:rPr>
                <w:rFonts w:ascii="Palatino Linotype" w:hAnsi="Palatino Linotype" w:cs="Arial"/>
                <w:b/>
                <w:color w:val="000000"/>
                <w:sz w:val="22"/>
                <w:szCs w:val="20"/>
              </w:rPr>
              <w:t>Sujetos Obligados</w:t>
            </w:r>
            <w:r w:rsidRPr="001953C1">
              <w:rPr>
                <w:rFonts w:ascii="Palatino Linotype" w:hAnsi="Palatino Linotype" w:cs="Arial"/>
                <w:color w:val="000000"/>
                <w:sz w:val="22"/>
                <w:szCs w:val="20"/>
              </w:rPr>
              <w:t xml:space="preserve">, por lo que deberán fundar y motivar debidamente la clasificación. </w:t>
            </w:r>
          </w:p>
          <w:p w14:paraId="201C02AC" w14:textId="77777777" w:rsidR="003F2E3B" w:rsidRPr="001953C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 xml:space="preserve">De lo anterior, se desprende que para una correcta </w:t>
            </w:r>
            <w:r w:rsidRPr="001953C1">
              <w:rPr>
                <w:rFonts w:ascii="Palatino Linotype" w:hAnsi="Palatino Linotype" w:cs="Arial"/>
                <w:b/>
                <w:color w:val="000000"/>
                <w:sz w:val="22"/>
                <w:szCs w:val="20"/>
              </w:rPr>
              <w:t>clasificación total o parcial</w:t>
            </w:r>
            <w:r w:rsidRPr="001953C1">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1953C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1953C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14:paraId="771A7B91" w14:textId="77777777" w:rsidR="003F2E3B" w:rsidRPr="001953C1"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 xml:space="preserve">Ahora bien, </w:t>
            </w:r>
            <w:r w:rsidRPr="001953C1">
              <w:rPr>
                <w:rFonts w:ascii="Palatino Linotype" w:hAnsi="Palatino Linotype" w:cs="Arial"/>
                <w:b/>
                <w:color w:val="000000"/>
                <w:sz w:val="22"/>
                <w:szCs w:val="20"/>
                <w:u w:val="single"/>
              </w:rPr>
              <w:t>para cada caso además de fundar y motivar</w:t>
            </w:r>
            <w:r w:rsidRPr="001953C1">
              <w:rPr>
                <w:rFonts w:ascii="Palatino Linotype" w:hAnsi="Palatino Linotype" w:cs="Arial"/>
                <w:color w:val="000000"/>
                <w:sz w:val="22"/>
                <w:szCs w:val="20"/>
              </w:rPr>
              <w:t xml:space="preserve">, se debe identificar con claridad que datos contenidos en las documentales que son susceptibles de suprimirse, por ejemplo; </w:t>
            </w:r>
            <w:r w:rsidRPr="001953C1">
              <w:rPr>
                <w:rFonts w:ascii="Palatino Linotype" w:hAnsi="Palatino Linotype" w:cs="Arial"/>
                <w:color w:val="000000"/>
                <w:sz w:val="22"/>
                <w:szCs w:val="20"/>
                <w:lang w:val="es-ES"/>
              </w:rPr>
              <w:t xml:space="preserve">Clave Única de Registro </w:t>
            </w:r>
            <w:r w:rsidRPr="001953C1">
              <w:rPr>
                <w:rFonts w:ascii="Palatino Linotype" w:hAnsi="Palatino Linotype" w:cs="Arial"/>
                <w:color w:val="000000"/>
                <w:sz w:val="22"/>
                <w:szCs w:val="20"/>
                <w:lang w:val="es-ES"/>
              </w:rPr>
              <w:lastRenderedPageBreak/>
              <w:t>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1953C1"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1953C1" w:rsidRDefault="003F2E3B" w:rsidP="0060605C">
            <w:pPr>
              <w:spacing w:before="240" w:after="240" w:line="360" w:lineRule="auto"/>
              <w:ind w:right="49"/>
              <w:jc w:val="both"/>
              <w:rPr>
                <w:rFonts w:ascii="Palatino Linotype" w:hAnsi="Palatino Linotype" w:cs="Arial"/>
                <w:color w:val="000000"/>
                <w:sz w:val="22"/>
                <w:szCs w:val="20"/>
              </w:rPr>
            </w:pPr>
            <w:r w:rsidRPr="001953C1">
              <w:rPr>
                <w:rFonts w:ascii="Palatino Linotype" w:eastAsia="MS Gothic" w:hAnsi="Palatino Linotype"/>
                <w:b w:val="0"/>
                <w:sz w:val="22"/>
                <w:szCs w:val="20"/>
              </w:rPr>
              <w:lastRenderedPageBreak/>
              <w:t xml:space="preserve">e) Condiciones especiales de la clasificación de la información como confidencial. </w:t>
            </w:r>
          </w:p>
          <w:p w14:paraId="487EE4E2" w14:textId="77777777" w:rsidR="003F2E3B" w:rsidRPr="001953C1" w:rsidRDefault="003F2E3B" w:rsidP="0060605C">
            <w:pPr>
              <w:spacing w:before="240" w:after="240" w:line="360" w:lineRule="auto"/>
              <w:rPr>
                <w:rFonts w:ascii="Palatino Linotype" w:hAnsi="Palatino Linotype"/>
                <w:sz w:val="22"/>
                <w:szCs w:val="20"/>
              </w:rPr>
            </w:pPr>
          </w:p>
        </w:tc>
        <w:tc>
          <w:tcPr>
            <w:tcW w:w="6990" w:type="dxa"/>
          </w:tcPr>
          <w:p w14:paraId="471F923C" w14:textId="77777777" w:rsidR="003F2E3B" w:rsidRPr="001953C1"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1953C1"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953C1">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1953C1"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1953C1">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E8F044A" w14:textId="77777777" w:rsidR="00ED44F5" w:rsidRPr="001953C1" w:rsidRDefault="00ED44F5" w:rsidP="00C635EF">
      <w:pPr>
        <w:tabs>
          <w:tab w:val="left" w:pos="426"/>
        </w:tabs>
        <w:spacing w:before="240" w:after="240"/>
        <w:ind w:right="539"/>
        <w:jc w:val="both"/>
        <w:rPr>
          <w:rFonts w:ascii="Palatino Linotype" w:hAnsi="Palatino Linotype"/>
          <w:color w:val="000000" w:themeColor="text1"/>
          <w:sz w:val="22"/>
          <w:szCs w:val="22"/>
        </w:rPr>
      </w:pPr>
    </w:p>
    <w:p w14:paraId="1E5AC4CB" w14:textId="122ABCE7" w:rsidR="00FF5D4E" w:rsidRPr="001953C1" w:rsidRDefault="002105D0" w:rsidP="003534C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1953C1">
        <w:rPr>
          <w:rFonts w:ascii="Palatino Linotype" w:eastAsia="MS Mincho" w:hAnsi="Palatino Linotype" w:cstheme="majorBidi"/>
          <w:sz w:val="24"/>
        </w:rPr>
        <w:t>E</w:t>
      </w:r>
      <w:r w:rsidR="003F2E3B" w:rsidRPr="001953C1">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1953C1">
        <w:rPr>
          <w:rFonts w:ascii="Palatino Linotype" w:eastAsia="MS Mincho" w:hAnsi="Palatino Linotype" w:cstheme="majorBidi"/>
          <w:b/>
          <w:sz w:val="24"/>
          <w:lang w:val="es-ES"/>
        </w:rPr>
        <w:t>RECURRENTE</w:t>
      </w:r>
      <w:r w:rsidR="003F2E3B" w:rsidRPr="001953C1">
        <w:rPr>
          <w:rFonts w:ascii="Palatino Linotype" w:eastAsia="MS Mincho" w:hAnsi="Palatino Linotype" w:cstheme="majorBidi"/>
          <w:sz w:val="24"/>
          <w:lang w:val="es-ES"/>
        </w:rPr>
        <w:t xml:space="preserve"> dentro de</w:t>
      </w:r>
      <w:r w:rsidR="00D67CCD" w:rsidRPr="001953C1">
        <w:rPr>
          <w:rFonts w:ascii="Palatino Linotype" w:eastAsia="MS Mincho" w:hAnsi="Palatino Linotype" w:cstheme="majorBidi"/>
          <w:sz w:val="24"/>
          <w:lang w:val="es-ES"/>
        </w:rPr>
        <w:t>l</w:t>
      </w:r>
      <w:r w:rsidR="003F2E3B" w:rsidRPr="001953C1">
        <w:rPr>
          <w:rFonts w:ascii="Palatino Linotype" w:eastAsia="MS Mincho" w:hAnsi="Palatino Linotype" w:cstheme="majorBidi"/>
          <w:sz w:val="24"/>
          <w:lang w:val="es-ES"/>
        </w:rPr>
        <w:t xml:space="preserve"> recurso de revisión </w:t>
      </w:r>
      <w:r w:rsidR="00C627BC" w:rsidRPr="001953C1">
        <w:rPr>
          <w:rFonts w:ascii="Palatino Linotype" w:eastAsia="MS Mincho" w:hAnsi="Palatino Linotype" w:cstheme="majorBidi"/>
          <w:b/>
          <w:bCs/>
          <w:szCs w:val="22"/>
          <w:lang w:val="es-ES"/>
        </w:rPr>
        <w:t>02483</w:t>
      </w:r>
      <w:r w:rsidR="00FF5D4E" w:rsidRPr="001953C1">
        <w:rPr>
          <w:rFonts w:ascii="Palatino Linotype" w:eastAsia="MS Mincho" w:hAnsi="Palatino Linotype" w:cstheme="majorBidi"/>
          <w:b/>
          <w:bCs/>
          <w:szCs w:val="22"/>
          <w:lang w:val="es-ES"/>
        </w:rPr>
        <w:t>/INFOEM/IP/RR/202</w:t>
      </w:r>
      <w:r w:rsidR="00726ABE" w:rsidRPr="001953C1">
        <w:rPr>
          <w:rFonts w:ascii="Palatino Linotype" w:eastAsia="MS Mincho" w:hAnsi="Palatino Linotype" w:cstheme="majorBidi"/>
          <w:b/>
          <w:bCs/>
          <w:szCs w:val="22"/>
          <w:lang w:val="es-ES"/>
        </w:rPr>
        <w:t>3</w:t>
      </w:r>
      <w:r w:rsidR="003F2E3B" w:rsidRPr="001953C1">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C627BC" w:rsidRPr="001953C1">
        <w:rPr>
          <w:rFonts w:ascii="Palatino Linotype" w:eastAsia="MS Mincho" w:hAnsi="Palatino Linotype" w:cstheme="majorBidi"/>
          <w:b/>
          <w:sz w:val="24"/>
          <w:lang w:val="es-ES"/>
        </w:rPr>
        <w:t>MODIFICA</w:t>
      </w:r>
      <w:r w:rsidR="003F2E3B" w:rsidRPr="001953C1">
        <w:rPr>
          <w:rFonts w:ascii="Palatino Linotype" w:eastAsia="MS Mincho" w:hAnsi="Palatino Linotype" w:cstheme="majorBidi"/>
          <w:sz w:val="24"/>
          <w:lang w:val="es-ES"/>
        </w:rPr>
        <w:t xml:space="preserve"> la respuesta </w:t>
      </w:r>
      <w:r w:rsidR="005B4960" w:rsidRPr="001953C1">
        <w:rPr>
          <w:rFonts w:ascii="Palatino Linotype" w:eastAsia="MS Mincho" w:hAnsi="Palatino Linotype" w:cstheme="majorBidi"/>
          <w:sz w:val="24"/>
          <w:lang w:val="es-ES"/>
        </w:rPr>
        <w:t xml:space="preserve">del </w:t>
      </w:r>
      <w:r w:rsidR="00EC61FB" w:rsidRPr="001953C1">
        <w:rPr>
          <w:rFonts w:ascii="Palatino Linotype" w:eastAsia="MS Mincho" w:hAnsi="Palatino Linotype" w:cstheme="majorBidi"/>
          <w:b/>
          <w:bCs/>
          <w:sz w:val="24"/>
          <w:lang w:val="es-ES"/>
        </w:rPr>
        <w:t>SUJETO OBLIGADO</w:t>
      </w:r>
      <w:r w:rsidR="00EC61FB" w:rsidRPr="001953C1">
        <w:rPr>
          <w:rFonts w:ascii="Palatino Linotype" w:eastAsia="MS Mincho" w:hAnsi="Palatino Linotype" w:cstheme="majorBidi"/>
          <w:sz w:val="24"/>
          <w:lang w:val="es-ES"/>
        </w:rPr>
        <w:t xml:space="preserve"> </w:t>
      </w:r>
      <w:r w:rsidR="005B4960" w:rsidRPr="001953C1">
        <w:rPr>
          <w:rFonts w:ascii="Palatino Linotype" w:eastAsia="MS Mincho" w:hAnsi="Palatino Linotype" w:cstheme="majorBidi"/>
          <w:sz w:val="24"/>
          <w:lang w:val="es-ES"/>
        </w:rPr>
        <w:t>y se ordena la entrega en versión pública</w:t>
      </w:r>
      <w:r w:rsidR="00D7503A" w:rsidRPr="001953C1">
        <w:rPr>
          <w:rFonts w:ascii="Palatino Linotype" w:eastAsia="MS Mincho" w:hAnsi="Palatino Linotype" w:cstheme="majorBidi"/>
          <w:sz w:val="24"/>
          <w:lang w:val="es-ES"/>
        </w:rPr>
        <w:t xml:space="preserve"> </w:t>
      </w:r>
      <w:r w:rsidR="00534479" w:rsidRPr="001953C1">
        <w:rPr>
          <w:rFonts w:ascii="Palatino Linotype" w:eastAsia="MS Mincho" w:hAnsi="Palatino Linotype" w:cstheme="majorBidi"/>
          <w:sz w:val="24"/>
          <w:lang w:val="es-ES"/>
        </w:rPr>
        <w:t>de ser procedente.</w:t>
      </w:r>
    </w:p>
    <w:p w14:paraId="771D432C" w14:textId="4ABBBB72" w:rsidR="00E93FC1" w:rsidRPr="001953C1"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1953C1">
        <w:rPr>
          <w:rFonts w:ascii="Palatino Linotype" w:hAnsi="Palatino Linotype"/>
          <w:sz w:val="24"/>
          <w:lang w:val="es-ES"/>
        </w:rPr>
        <w:lastRenderedPageBreak/>
        <w:t xml:space="preserve">Por lo anteriormente expuesto y fundado, este </w:t>
      </w:r>
      <w:r w:rsidRPr="001953C1">
        <w:rPr>
          <w:rFonts w:ascii="Palatino Linotype" w:hAnsi="Palatino Linotype"/>
          <w:b/>
          <w:bCs/>
          <w:sz w:val="24"/>
          <w:lang w:val="es-ES"/>
        </w:rPr>
        <w:t>ÓRGANO GARANTE</w:t>
      </w:r>
      <w:r w:rsidRPr="001953C1">
        <w:rPr>
          <w:rFonts w:ascii="Palatino Linotype" w:hAnsi="Palatino Linotype"/>
          <w:sz w:val="24"/>
          <w:lang w:val="es-ES"/>
        </w:rPr>
        <w:t xml:space="preserve"> emite los siguientes:</w:t>
      </w:r>
      <w:r w:rsidR="00B23EAA" w:rsidRPr="001953C1">
        <w:rPr>
          <w:rFonts w:ascii="Palatino Linotype" w:hAnsi="Palatino Linotype"/>
          <w:sz w:val="24"/>
          <w:lang w:val="es-ES"/>
        </w:rPr>
        <w:t>-------------------------------------------------------------------------------------------------------------------------------------------------------------------------------------------------------------------------------------------------------------------------------------------------------------------------------------</w:t>
      </w:r>
    </w:p>
    <w:p w14:paraId="38A6F867" w14:textId="77777777" w:rsidR="00E93FC1" w:rsidRPr="001953C1"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4" w:name="_Toc528153792"/>
      <w:bookmarkStart w:id="35" w:name="_Toc94119621"/>
      <w:r w:rsidRPr="001953C1">
        <w:rPr>
          <w:rFonts w:ascii="Palatino Linotype" w:eastAsiaTheme="majorEastAsia" w:hAnsi="Palatino Linotype" w:cstheme="majorBidi"/>
          <w:b/>
          <w:color w:val="000000" w:themeColor="text1"/>
          <w:lang w:eastAsia="en-US"/>
        </w:rPr>
        <w:t>R E S O L U T I V O S</w:t>
      </w:r>
      <w:bookmarkEnd w:id="34"/>
      <w:bookmarkEnd w:id="35"/>
    </w:p>
    <w:p w14:paraId="1FF638C4" w14:textId="4FD24D3D" w:rsidR="00D67CCD" w:rsidRPr="001953C1" w:rsidRDefault="00E93FC1" w:rsidP="00730D0C">
      <w:pPr>
        <w:spacing w:before="240" w:after="240" w:line="360" w:lineRule="auto"/>
        <w:ind w:right="48"/>
        <w:jc w:val="both"/>
        <w:rPr>
          <w:rFonts w:ascii="Palatino Linotype" w:hAnsi="Palatino Linotype" w:cs="Arial"/>
          <w:bCs/>
          <w:lang w:eastAsia="es-ES"/>
        </w:rPr>
      </w:pPr>
      <w:r w:rsidRPr="001953C1">
        <w:rPr>
          <w:rFonts w:ascii="Palatino Linotype" w:hAnsi="Palatino Linotype" w:cs="Arial"/>
          <w:b/>
          <w:lang w:eastAsia="es-ES"/>
        </w:rPr>
        <w:t xml:space="preserve">PRIMERO. </w:t>
      </w:r>
      <w:r w:rsidRPr="001953C1">
        <w:rPr>
          <w:rFonts w:ascii="Palatino Linotype" w:hAnsi="Palatino Linotype" w:cs="Arial"/>
          <w:lang w:eastAsia="es-ES"/>
        </w:rPr>
        <w:t>Resultan fundadas las</w:t>
      </w:r>
      <w:r w:rsidRPr="001953C1">
        <w:rPr>
          <w:rFonts w:ascii="Palatino Linotype" w:hAnsi="Palatino Linotype" w:cs="Arial"/>
          <w:b/>
          <w:lang w:eastAsia="es-ES"/>
        </w:rPr>
        <w:t xml:space="preserve"> </w:t>
      </w:r>
      <w:r w:rsidRPr="001953C1">
        <w:rPr>
          <w:rFonts w:ascii="Palatino Linotype" w:hAnsi="Palatino Linotype" w:cs="Arial"/>
          <w:lang w:val="es-ES" w:eastAsia="es-ES"/>
        </w:rPr>
        <w:t xml:space="preserve">razones o motivos de inconformidad hechos valer </w:t>
      </w:r>
      <w:r w:rsidR="00CD7112" w:rsidRPr="001953C1">
        <w:rPr>
          <w:rFonts w:ascii="Palatino Linotype" w:eastAsia="Calibri" w:hAnsi="Palatino Linotype" w:cs="Arial"/>
          <w:lang w:val="es-ES" w:eastAsia="es-ES"/>
        </w:rPr>
        <w:t xml:space="preserve">en </w:t>
      </w:r>
      <w:r w:rsidR="00D67CCD" w:rsidRPr="001953C1">
        <w:rPr>
          <w:rFonts w:ascii="Palatino Linotype" w:eastAsia="Calibri" w:hAnsi="Palatino Linotype" w:cs="Arial"/>
          <w:lang w:val="es-ES" w:eastAsia="es-ES"/>
        </w:rPr>
        <w:t>el</w:t>
      </w:r>
      <w:r w:rsidRPr="001953C1">
        <w:rPr>
          <w:rFonts w:ascii="Palatino Linotype" w:eastAsia="Calibri" w:hAnsi="Palatino Linotype" w:cs="Arial"/>
          <w:lang w:val="es-ES" w:eastAsia="es-ES"/>
        </w:rPr>
        <w:t xml:space="preserve"> recurso de revisión </w:t>
      </w:r>
      <w:r w:rsidR="00726ABE" w:rsidRPr="001953C1">
        <w:rPr>
          <w:rFonts w:ascii="Palatino Linotype" w:eastAsia="MS Mincho" w:hAnsi="Palatino Linotype" w:cstheme="majorBidi"/>
          <w:b/>
          <w:bCs/>
          <w:lang w:val="es-ES"/>
        </w:rPr>
        <w:t>0</w:t>
      </w:r>
      <w:r w:rsidR="00C627BC" w:rsidRPr="001953C1">
        <w:rPr>
          <w:rFonts w:ascii="Palatino Linotype" w:eastAsia="MS Mincho" w:hAnsi="Palatino Linotype" w:cstheme="majorBidi"/>
          <w:b/>
          <w:bCs/>
          <w:lang w:val="es-ES"/>
        </w:rPr>
        <w:t>2483</w:t>
      </w:r>
      <w:r w:rsidR="00534479" w:rsidRPr="001953C1">
        <w:rPr>
          <w:rFonts w:ascii="Palatino Linotype" w:eastAsia="MS Mincho" w:hAnsi="Palatino Linotype" w:cstheme="majorBidi"/>
          <w:b/>
          <w:bCs/>
          <w:lang w:val="es-ES"/>
        </w:rPr>
        <w:t>/INFOEM/IP/RR/202</w:t>
      </w:r>
      <w:r w:rsidR="00726ABE" w:rsidRPr="001953C1">
        <w:rPr>
          <w:rFonts w:ascii="Palatino Linotype" w:eastAsia="MS Mincho" w:hAnsi="Palatino Linotype" w:cstheme="majorBidi"/>
          <w:b/>
          <w:bCs/>
          <w:lang w:val="es-ES"/>
        </w:rPr>
        <w:t>3</w:t>
      </w:r>
      <w:r w:rsidRPr="001953C1">
        <w:rPr>
          <w:rFonts w:ascii="Palatino Linotype" w:hAnsi="Palatino Linotype" w:cs="Arial"/>
          <w:b/>
          <w:bCs/>
          <w:lang w:eastAsia="es-ES"/>
        </w:rPr>
        <w:t xml:space="preserve">, </w:t>
      </w:r>
      <w:r w:rsidR="00FC7B28" w:rsidRPr="001953C1">
        <w:rPr>
          <w:rFonts w:ascii="Palatino Linotype" w:hAnsi="Palatino Linotype" w:cs="Arial"/>
          <w:bCs/>
          <w:lang w:eastAsia="es-ES"/>
        </w:rPr>
        <w:t>en términos de los c</w:t>
      </w:r>
      <w:r w:rsidRPr="001953C1">
        <w:rPr>
          <w:rFonts w:ascii="Palatino Linotype" w:hAnsi="Palatino Linotype" w:cs="Arial"/>
          <w:b/>
          <w:bCs/>
          <w:lang w:eastAsia="es-ES"/>
        </w:rPr>
        <w:t>onsiderando</w:t>
      </w:r>
      <w:r w:rsidR="00FC7B28" w:rsidRPr="001953C1">
        <w:rPr>
          <w:rFonts w:ascii="Palatino Linotype" w:hAnsi="Palatino Linotype" w:cs="Arial"/>
          <w:b/>
          <w:bCs/>
          <w:lang w:eastAsia="es-ES"/>
        </w:rPr>
        <w:t>s</w:t>
      </w:r>
      <w:r w:rsidRPr="001953C1">
        <w:rPr>
          <w:rFonts w:ascii="Palatino Linotype" w:hAnsi="Palatino Linotype" w:cs="Arial"/>
          <w:bCs/>
          <w:lang w:eastAsia="es-ES"/>
        </w:rPr>
        <w:t xml:space="preserve"> </w:t>
      </w:r>
      <w:r w:rsidRPr="001953C1">
        <w:rPr>
          <w:rFonts w:ascii="Palatino Linotype" w:hAnsi="Palatino Linotype" w:cs="Arial"/>
          <w:b/>
          <w:bCs/>
          <w:lang w:eastAsia="es-ES"/>
        </w:rPr>
        <w:t xml:space="preserve">CUARTO </w:t>
      </w:r>
      <w:r w:rsidR="006E1937" w:rsidRPr="001953C1">
        <w:rPr>
          <w:rFonts w:ascii="Palatino Linotype" w:hAnsi="Palatino Linotype" w:cs="Arial"/>
          <w:b/>
          <w:bCs/>
          <w:lang w:eastAsia="es-ES"/>
        </w:rPr>
        <w:t>y QUINTO</w:t>
      </w:r>
      <w:r w:rsidRPr="001953C1">
        <w:rPr>
          <w:rFonts w:ascii="Palatino Linotype" w:hAnsi="Palatino Linotype" w:cs="Arial"/>
          <w:b/>
          <w:bCs/>
          <w:lang w:eastAsia="es-ES"/>
        </w:rPr>
        <w:t xml:space="preserve"> </w:t>
      </w:r>
      <w:r w:rsidR="00E420D7" w:rsidRPr="001953C1">
        <w:rPr>
          <w:rFonts w:ascii="Palatino Linotype" w:hAnsi="Palatino Linotype" w:cs="Arial"/>
          <w:bCs/>
          <w:lang w:eastAsia="es-ES"/>
        </w:rPr>
        <w:t>de la presente resolución.</w:t>
      </w:r>
    </w:p>
    <w:p w14:paraId="6B9C7777" w14:textId="77777777" w:rsidR="000637E2" w:rsidRPr="001953C1" w:rsidRDefault="000637E2" w:rsidP="00730D0C">
      <w:pPr>
        <w:spacing w:before="240" w:after="240" w:line="360" w:lineRule="auto"/>
        <w:ind w:right="48"/>
        <w:jc w:val="both"/>
        <w:rPr>
          <w:rFonts w:ascii="Palatino Linotype" w:hAnsi="Palatino Linotype" w:cs="Arial"/>
          <w:bCs/>
          <w:sz w:val="2"/>
          <w:szCs w:val="2"/>
          <w:lang w:eastAsia="es-ES"/>
        </w:rPr>
      </w:pPr>
    </w:p>
    <w:p w14:paraId="4262C168" w14:textId="77777777" w:rsidR="00C627BC" w:rsidRPr="001953C1" w:rsidRDefault="00E93FC1" w:rsidP="00C627BC">
      <w:pPr>
        <w:spacing w:before="240" w:after="240" w:line="360" w:lineRule="auto"/>
        <w:ind w:right="48"/>
        <w:jc w:val="both"/>
        <w:rPr>
          <w:rFonts w:ascii="Palatino Linotype" w:hAnsi="Palatino Linotype" w:cs="Arial"/>
          <w:lang w:val="es-ES" w:eastAsia="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1953C1">
        <w:rPr>
          <w:rFonts w:ascii="Palatino Linotype" w:hAnsi="Palatino Linotype"/>
          <w:b/>
          <w:lang w:eastAsia="es-ES"/>
        </w:rPr>
        <w:t>SEGUNDO.</w:t>
      </w:r>
      <w:r w:rsidRPr="001953C1">
        <w:rPr>
          <w:rFonts w:ascii="Palatino Linotype" w:eastAsia="等线 Light" w:hAnsi="Palatino Linotype"/>
          <w:color w:val="2F5496"/>
          <w:lang w:eastAsia="es-ES"/>
        </w:rPr>
        <w:t xml:space="preserve"> </w:t>
      </w:r>
      <w:bookmarkEnd w:id="36"/>
      <w:bookmarkEnd w:id="37"/>
      <w:bookmarkEnd w:id="38"/>
      <w:bookmarkEnd w:id="39"/>
      <w:bookmarkEnd w:id="40"/>
      <w:bookmarkEnd w:id="41"/>
      <w:bookmarkEnd w:id="42"/>
      <w:r w:rsidRPr="001953C1">
        <w:rPr>
          <w:rFonts w:ascii="Palatino Linotype" w:eastAsia="Calibri" w:hAnsi="Palatino Linotype" w:cs="Arial"/>
          <w:lang w:val="es-ES" w:eastAsia="es-ES"/>
        </w:rPr>
        <w:t>Se</w:t>
      </w:r>
      <w:r w:rsidR="00C627BC" w:rsidRPr="001953C1">
        <w:rPr>
          <w:rFonts w:ascii="Palatino Linotype" w:eastAsia="Calibri" w:hAnsi="Palatino Linotype" w:cs="Arial"/>
          <w:b/>
          <w:lang w:val="es-ES" w:eastAsia="es-ES"/>
        </w:rPr>
        <w:t xml:space="preserve"> MODIFICA</w:t>
      </w:r>
      <w:r w:rsidRPr="001953C1">
        <w:rPr>
          <w:rFonts w:ascii="Palatino Linotype" w:eastAsia="Calibri" w:hAnsi="Palatino Linotype" w:cs="Arial"/>
          <w:b/>
          <w:lang w:val="es-ES" w:eastAsia="es-ES"/>
        </w:rPr>
        <w:t xml:space="preserve"> </w:t>
      </w:r>
      <w:r w:rsidR="00CD7112" w:rsidRPr="001953C1">
        <w:rPr>
          <w:rFonts w:ascii="Palatino Linotype" w:eastAsia="Calibri" w:hAnsi="Palatino Linotype" w:cs="Arial"/>
          <w:lang w:val="es-ES" w:eastAsia="es-ES"/>
        </w:rPr>
        <w:t>la respuesta emitida</w:t>
      </w:r>
      <w:r w:rsidR="00FF5D4E" w:rsidRPr="001953C1">
        <w:rPr>
          <w:rFonts w:ascii="Palatino Linotype" w:eastAsia="Calibri" w:hAnsi="Palatino Linotype" w:cs="Arial"/>
          <w:lang w:val="es-ES" w:eastAsia="es-ES"/>
        </w:rPr>
        <w:t xml:space="preserve"> por </w:t>
      </w:r>
      <w:r w:rsidR="00EC61FB" w:rsidRPr="001953C1">
        <w:rPr>
          <w:rFonts w:ascii="Palatino Linotype" w:eastAsia="Calibri" w:hAnsi="Palatino Linotype" w:cs="Arial"/>
          <w:lang w:val="es-ES" w:eastAsia="es-ES"/>
        </w:rPr>
        <w:t>el</w:t>
      </w:r>
      <w:r w:rsidRPr="001953C1">
        <w:rPr>
          <w:rFonts w:ascii="Palatino Linotype" w:eastAsia="Calibri" w:hAnsi="Palatino Linotype" w:cs="Arial"/>
          <w:lang w:val="es-ES" w:eastAsia="es-ES"/>
        </w:rPr>
        <w:t xml:space="preserve"> </w:t>
      </w:r>
      <w:r w:rsidR="006248A0" w:rsidRPr="001953C1">
        <w:rPr>
          <w:rFonts w:ascii="Palatino Linotype" w:eastAsia="Calibri" w:hAnsi="Palatino Linotype" w:cs="Tahoma"/>
          <w:b/>
          <w:bCs/>
          <w:lang w:eastAsia="en-US"/>
        </w:rPr>
        <w:t xml:space="preserve">Ayuntamiento de </w:t>
      </w:r>
      <w:r w:rsidR="00C627BC" w:rsidRPr="001953C1">
        <w:rPr>
          <w:rFonts w:ascii="Palatino Linotype" w:eastAsia="Calibri" w:hAnsi="Palatino Linotype" w:cs="Tahoma"/>
          <w:b/>
          <w:bCs/>
          <w:lang w:eastAsia="en-US"/>
        </w:rPr>
        <w:t>Zinacantepec</w:t>
      </w:r>
      <w:r w:rsidR="00D11F51" w:rsidRPr="001953C1">
        <w:rPr>
          <w:rFonts w:ascii="Palatino Linotype" w:eastAsia="Calibri" w:hAnsi="Palatino Linotype" w:cs="Tahoma"/>
          <w:b/>
          <w:bCs/>
          <w:lang w:eastAsia="en-US"/>
        </w:rPr>
        <w:t xml:space="preserve"> </w:t>
      </w:r>
      <w:r w:rsidRPr="001953C1">
        <w:rPr>
          <w:rFonts w:ascii="Palatino Linotype" w:eastAsia="Calibri" w:hAnsi="Palatino Linotype" w:cs="Arial"/>
          <w:lang w:val="es-ES" w:eastAsia="es-ES"/>
        </w:rPr>
        <w:t>y se</w:t>
      </w:r>
      <w:r w:rsidRPr="001953C1">
        <w:rPr>
          <w:rFonts w:ascii="Palatino Linotype" w:eastAsia="Calibri" w:hAnsi="Palatino Linotype" w:cs="Arial"/>
          <w:b/>
          <w:lang w:val="es-ES" w:eastAsia="es-ES"/>
        </w:rPr>
        <w:t xml:space="preserve"> ORDENA </w:t>
      </w:r>
      <w:r w:rsidRPr="001953C1">
        <w:rPr>
          <w:rFonts w:ascii="Palatino Linotype" w:hAnsi="Palatino Linotype" w:cs="Arial"/>
          <w:lang w:val="es-ES" w:eastAsia="es-ES"/>
        </w:rPr>
        <w:t xml:space="preserve">entregar vía Sistema de Accesos a la Información Mexiquense </w:t>
      </w:r>
      <w:r w:rsidRPr="001953C1">
        <w:rPr>
          <w:rFonts w:ascii="Palatino Linotype" w:hAnsi="Palatino Linotype" w:cs="Arial"/>
          <w:b/>
          <w:bCs/>
          <w:lang w:val="es-ES" w:eastAsia="es-ES"/>
        </w:rPr>
        <w:t>(SAIMEX)</w:t>
      </w:r>
      <w:r w:rsidR="00266686" w:rsidRPr="001953C1">
        <w:rPr>
          <w:rFonts w:ascii="Palatino Linotype" w:hAnsi="Palatino Linotype" w:cs="Arial"/>
          <w:b/>
          <w:bCs/>
          <w:lang w:val="es-ES" w:eastAsia="es-ES"/>
        </w:rPr>
        <w:t>,</w:t>
      </w:r>
      <w:r w:rsidR="00266686" w:rsidRPr="001953C1">
        <w:rPr>
          <w:rFonts w:ascii="Palatino Linotype" w:hAnsi="Palatino Linotype" w:cs="Arial"/>
          <w:lang w:val="es-ES" w:eastAsia="es-ES"/>
        </w:rPr>
        <w:t xml:space="preserve"> </w:t>
      </w:r>
      <w:r w:rsidR="001D3551" w:rsidRPr="001953C1">
        <w:rPr>
          <w:rFonts w:ascii="Palatino Linotype" w:hAnsi="Palatino Linotype" w:cs="Arial"/>
          <w:lang w:val="es-ES" w:eastAsia="es-ES"/>
        </w:rPr>
        <w:t>de ser</w:t>
      </w:r>
      <w:r w:rsidR="00C627BC" w:rsidRPr="001953C1">
        <w:rPr>
          <w:rFonts w:ascii="Palatino Linotype" w:hAnsi="Palatino Linotype" w:cs="Arial"/>
          <w:lang w:val="es-ES" w:eastAsia="es-ES"/>
        </w:rPr>
        <w:t xml:space="preserve"> procedente en versión pública, lo siguiente: </w:t>
      </w:r>
    </w:p>
    <w:p w14:paraId="6AB59748" w14:textId="7E152EBA" w:rsidR="00E97FCC" w:rsidRPr="001953C1" w:rsidRDefault="00C627BC" w:rsidP="00E97FCC">
      <w:pPr>
        <w:pStyle w:val="Prrafodelista"/>
        <w:numPr>
          <w:ilvl w:val="0"/>
          <w:numId w:val="37"/>
        </w:numPr>
        <w:spacing w:before="240" w:after="240" w:line="360" w:lineRule="auto"/>
        <w:ind w:left="709" w:right="539" w:hanging="283"/>
        <w:jc w:val="both"/>
        <w:rPr>
          <w:rFonts w:ascii="Palatino Linotype" w:hAnsi="Palatino Linotype" w:cs="Arial"/>
          <w:lang w:val="es-ES" w:eastAsia="es-ES"/>
        </w:rPr>
      </w:pPr>
      <w:r w:rsidRPr="001953C1">
        <w:rPr>
          <w:rFonts w:ascii="Palatino Linotype" w:hAnsi="Palatino Linotype"/>
          <w:b/>
        </w:rPr>
        <w:t xml:space="preserve">Expedientes laborales de los </w:t>
      </w:r>
      <w:r w:rsidRPr="001953C1">
        <w:rPr>
          <w:rFonts w:ascii="Palatino Linotype" w:hAnsi="Palatino Linotype"/>
          <w:b/>
          <w:iCs/>
          <w:color w:val="000000"/>
        </w:rPr>
        <w:t>Directores, Subdirectores, Coordinadores y Jefes de Departamento</w:t>
      </w:r>
      <w:r w:rsidRPr="001953C1">
        <w:rPr>
          <w:rFonts w:ascii="Palatino Linotype" w:hAnsi="Palatino Linotype"/>
          <w:b/>
        </w:rPr>
        <w:t xml:space="preserve"> de la actual Administración Municipal, adscritos al uno (01) de marzo de dos mil veintitrés.</w:t>
      </w:r>
    </w:p>
    <w:p w14:paraId="0DAE7EFF" w14:textId="77777777" w:rsidR="00E97FCC" w:rsidRPr="001953C1" w:rsidRDefault="00E97FCC" w:rsidP="00E97FCC">
      <w:pPr>
        <w:pStyle w:val="Prrafodelista"/>
        <w:spacing w:before="240" w:after="240" w:line="360" w:lineRule="auto"/>
        <w:ind w:left="709" w:right="539"/>
        <w:jc w:val="both"/>
        <w:rPr>
          <w:rFonts w:ascii="Palatino Linotype" w:hAnsi="Palatino Linotype" w:cs="Arial"/>
          <w:lang w:val="es-ES" w:eastAsia="es-ES"/>
        </w:rPr>
      </w:pPr>
    </w:p>
    <w:p w14:paraId="604738B9" w14:textId="757097D8" w:rsidR="00E97FCC" w:rsidRPr="001953C1" w:rsidRDefault="00E97FCC" w:rsidP="00E97FCC">
      <w:pPr>
        <w:tabs>
          <w:tab w:val="left" w:pos="8080"/>
        </w:tabs>
        <w:spacing w:before="240" w:after="240" w:line="360" w:lineRule="auto"/>
        <w:ind w:right="48"/>
        <w:contextualSpacing/>
        <w:jc w:val="both"/>
        <w:rPr>
          <w:rFonts w:ascii="Palatino Linotype" w:hAnsi="Palatino Linotype"/>
          <w:b/>
        </w:rPr>
      </w:pPr>
      <w:r w:rsidRPr="001953C1">
        <w:rPr>
          <w:rFonts w:ascii="Palatino Linotype" w:hAnsi="Palatino Linotype"/>
        </w:rPr>
        <w:t>Para efectos de lo anterior, se deberá emitir el Acuerdo del Comité de Transparencia en términos de los artículos 49, fracciones II y VIII, 132, fracción II y 143, en el que funde y motive las razones sobre la eliminación de los datos y documentos confidenciales del soporte documental respectivo objeto de las versiones públicas que se formulen y se pongan a disposición del</w:t>
      </w:r>
      <w:r w:rsidRPr="001953C1">
        <w:rPr>
          <w:rFonts w:ascii="Palatino Linotype" w:hAnsi="Palatino Linotype"/>
          <w:b/>
        </w:rPr>
        <w:t xml:space="preserve"> RECURRENTE.</w:t>
      </w:r>
    </w:p>
    <w:p w14:paraId="03026612" w14:textId="77777777" w:rsidR="000637E2" w:rsidRPr="001953C1" w:rsidRDefault="000637E2" w:rsidP="00730D0C">
      <w:pPr>
        <w:tabs>
          <w:tab w:val="left" w:pos="8080"/>
        </w:tabs>
        <w:spacing w:before="240" w:after="240" w:line="360" w:lineRule="auto"/>
        <w:ind w:right="48"/>
        <w:contextualSpacing/>
        <w:jc w:val="both"/>
        <w:rPr>
          <w:rFonts w:ascii="Palatino Linotype" w:hAnsi="Palatino Linotype"/>
          <w:b/>
        </w:rPr>
      </w:pPr>
    </w:p>
    <w:p w14:paraId="3ADEEE47" w14:textId="7294570C" w:rsidR="00E93FC1" w:rsidRPr="001953C1"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1953C1">
        <w:rPr>
          <w:rFonts w:ascii="Palatino Linotype" w:eastAsia="Palatino Linotype" w:hAnsi="Palatino Linotype" w:cs="Palatino Linotype"/>
          <w:b/>
        </w:rPr>
        <w:lastRenderedPageBreak/>
        <w:t xml:space="preserve">TERCERO. </w:t>
      </w:r>
      <w:r w:rsidR="00D11F51" w:rsidRPr="001953C1">
        <w:rPr>
          <w:rFonts w:ascii="Palatino Linotype" w:hAnsi="Palatino Linotype" w:cs="Arial"/>
          <w:b/>
          <w:color w:val="000000" w:themeColor="text1"/>
        </w:rPr>
        <w:t>Notifíquese</w:t>
      </w:r>
      <w:r w:rsidR="00D11F51" w:rsidRPr="001953C1">
        <w:rPr>
          <w:rFonts w:ascii="Palatino Linotype" w:hAnsi="Palatino Linotype" w:cs="Arial"/>
          <w:b/>
          <w:bCs/>
          <w:color w:val="000000" w:themeColor="text1"/>
        </w:rPr>
        <w:t xml:space="preserve"> </w:t>
      </w:r>
      <w:r w:rsidR="00D11F51" w:rsidRPr="001953C1">
        <w:rPr>
          <w:rFonts w:ascii="Palatino Linotype" w:hAnsi="Palatino Linotype" w:cs="AppleSystemUIFont"/>
        </w:rPr>
        <w:t xml:space="preserve">a presente resolución al Titular de la Unidad de Transparencia del </w:t>
      </w:r>
      <w:r w:rsidR="00D11F51" w:rsidRPr="001953C1">
        <w:rPr>
          <w:rFonts w:ascii="Palatino Linotype" w:hAnsi="Palatino Linotype" w:cs="AppleSystemUIFont"/>
          <w:b/>
          <w:bCs/>
        </w:rPr>
        <w:t>SUJETO OBLIGADO</w:t>
      </w:r>
      <w:r w:rsidR="00D11F51" w:rsidRPr="001953C1">
        <w:rPr>
          <w:rFonts w:ascii="Palatino Linotype" w:hAnsi="Palatino Linotype" w:cs="AppleSystemUIFont"/>
        </w:rPr>
        <w:t xml:space="preserve">, para que conforme al artículo 186 último párrafo, 189 segundo párrafo y 194 de la Ley de Transparencia y Acceso a la Información Pública del Estado de México y Municipios; </w:t>
      </w:r>
      <w:r w:rsidR="00D11F51" w:rsidRPr="001953C1">
        <w:rPr>
          <w:rFonts w:ascii="Palatino Linotype" w:hAnsi="Palatino Linotype" w:cs="AppleSystemUIFont"/>
          <w:b/>
        </w:rPr>
        <w:t>dé cumplimiento a lo ordenado dentro del plazo de diez días hábiles,</w:t>
      </w:r>
      <w:r w:rsidR="00D11F51" w:rsidRPr="001953C1">
        <w:rPr>
          <w:rFonts w:ascii="Palatino Linotype" w:hAnsi="Palatino Linotype" w:cs="AppleSystemUIFont"/>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96944B" w14:textId="77777777" w:rsidR="00AA1064" w:rsidRPr="001953C1"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6CA007AA" w:rsidR="00AA1064" w:rsidRPr="001953C1" w:rsidRDefault="00E93FC1" w:rsidP="00730D0C">
      <w:pPr>
        <w:shd w:val="clear" w:color="auto" w:fill="FFFFFF"/>
        <w:spacing w:before="240" w:after="240" w:line="360" w:lineRule="auto"/>
        <w:ind w:right="48"/>
        <w:jc w:val="both"/>
        <w:rPr>
          <w:rFonts w:ascii="Palatino Linotype" w:hAnsi="Palatino Linotype"/>
          <w:b/>
        </w:rPr>
      </w:pPr>
      <w:r w:rsidRPr="001953C1">
        <w:rPr>
          <w:rFonts w:ascii="Palatino Linotype" w:hAnsi="Palatino Linotype" w:cs="Arial"/>
          <w:b/>
        </w:rPr>
        <w:t xml:space="preserve">CUARTO. </w:t>
      </w:r>
      <w:r w:rsidRPr="001953C1">
        <w:rPr>
          <w:rFonts w:ascii="Palatino Linotype" w:hAnsi="Palatino Linotype"/>
          <w:b/>
          <w:bCs/>
          <w:lang w:val="es-ES"/>
        </w:rPr>
        <w:t>Notifíquese a</w:t>
      </w:r>
      <w:r w:rsidR="00534479" w:rsidRPr="001953C1">
        <w:rPr>
          <w:rFonts w:ascii="Palatino Linotype" w:hAnsi="Palatino Linotype"/>
          <w:b/>
          <w:bCs/>
          <w:lang w:val="es-ES"/>
        </w:rPr>
        <w:t xml:space="preserve">l </w:t>
      </w:r>
      <w:r w:rsidRPr="001953C1">
        <w:rPr>
          <w:rFonts w:ascii="Palatino Linotype" w:hAnsi="Palatino Linotype"/>
          <w:b/>
          <w:bCs/>
          <w:lang w:val="es-ES"/>
        </w:rPr>
        <w:t>RECURRENTE</w:t>
      </w:r>
      <w:r w:rsidRPr="001953C1">
        <w:rPr>
          <w:rFonts w:ascii="Palatino Linotype" w:hAnsi="Palatino Linotype"/>
        </w:rPr>
        <w:t xml:space="preserve"> la presente resolución</w:t>
      </w:r>
      <w:r w:rsidR="006E1937" w:rsidRPr="001953C1">
        <w:rPr>
          <w:rFonts w:ascii="Palatino Linotype" w:hAnsi="Palatino Linotype"/>
        </w:rPr>
        <w:t xml:space="preserve"> vía </w:t>
      </w:r>
      <w:r w:rsidR="006E1937" w:rsidRPr="001953C1">
        <w:rPr>
          <w:rFonts w:ascii="Palatino Linotype" w:hAnsi="Palatino Linotype"/>
          <w:b/>
        </w:rPr>
        <w:t>SAIMEX</w:t>
      </w:r>
      <w:r w:rsidR="00A54073" w:rsidRPr="001953C1">
        <w:rPr>
          <w:rFonts w:ascii="Palatino Linotype" w:hAnsi="Palatino Linotype"/>
          <w:b/>
        </w:rPr>
        <w:t>.</w:t>
      </w:r>
    </w:p>
    <w:p w14:paraId="5252F347" w14:textId="77777777" w:rsidR="000637E2" w:rsidRPr="001953C1" w:rsidRDefault="000637E2" w:rsidP="00730D0C">
      <w:pPr>
        <w:shd w:val="clear" w:color="auto" w:fill="FFFFFF"/>
        <w:spacing w:before="240" w:after="240" w:line="360" w:lineRule="auto"/>
        <w:ind w:right="48"/>
        <w:jc w:val="both"/>
        <w:rPr>
          <w:rFonts w:ascii="Palatino Linotype" w:hAnsi="Palatino Linotype"/>
          <w:b/>
          <w:sz w:val="2"/>
          <w:szCs w:val="2"/>
        </w:rPr>
      </w:pPr>
    </w:p>
    <w:p w14:paraId="4F340872" w14:textId="505AFE71" w:rsidR="00E93FC1" w:rsidRPr="001953C1" w:rsidRDefault="00E93FC1" w:rsidP="00730D0C">
      <w:pPr>
        <w:spacing w:before="240" w:after="240" w:line="360" w:lineRule="auto"/>
        <w:ind w:right="48"/>
        <w:jc w:val="both"/>
        <w:rPr>
          <w:rFonts w:ascii="Palatino Linotype" w:eastAsia="MS Mincho" w:hAnsi="Palatino Linotype"/>
          <w:lang w:val="es-ES"/>
        </w:rPr>
      </w:pPr>
      <w:r w:rsidRPr="001953C1">
        <w:rPr>
          <w:rFonts w:ascii="Palatino Linotype" w:eastAsia="MS Mincho" w:hAnsi="Palatino Linotype"/>
          <w:b/>
        </w:rPr>
        <w:t>QUINTO.</w:t>
      </w:r>
      <w:r w:rsidRPr="001953C1">
        <w:rPr>
          <w:rFonts w:ascii="Palatino Linotype" w:eastAsia="MS Mincho" w:hAnsi="Palatino Linotype"/>
        </w:rPr>
        <w:t xml:space="preserve"> </w:t>
      </w:r>
      <w:r w:rsidRPr="001953C1">
        <w:rPr>
          <w:rFonts w:ascii="Palatino Linotype" w:eastAsia="MS Mincho" w:hAnsi="Palatino Linotype"/>
          <w:lang w:val="es-ES"/>
        </w:rPr>
        <w:t>Se hace del conocimiento de</w:t>
      </w:r>
      <w:r w:rsidR="00534479" w:rsidRPr="001953C1">
        <w:rPr>
          <w:rFonts w:ascii="Palatino Linotype" w:eastAsia="MS Mincho" w:hAnsi="Palatino Linotype"/>
          <w:lang w:val="es-ES"/>
        </w:rPr>
        <w:t>l</w:t>
      </w:r>
      <w:r w:rsidRPr="001953C1">
        <w:rPr>
          <w:rFonts w:ascii="Palatino Linotype" w:eastAsia="MS Mincho" w:hAnsi="Palatino Linotype"/>
          <w:lang w:val="es-ES"/>
        </w:rPr>
        <w:t xml:space="preserve"> </w:t>
      </w:r>
      <w:r w:rsidRPr="001953C1">
        <w:rPr>
          <w:rFonts w:ascii="Palatino Linotype" w:hAnsi="Palatino Linotype"/>
          <w:b/>
        </w:rPr>
        <w:t>RECURRENTE</w:t>
      </w:r>
      <w:r w:rsidRPr="001953C1">
        <w:rPr>
          <w:rFonts w:ascii="Palatino Linotype" w:hAnsi="Palatino Linotype"/>
        </w:rPr>
        <w:t xml:space="preserve"> </w:t>
      </w:r>
      <w:r w:rsidRPr="001953C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sidRPr="001953C1">
        <w:rPr>
          <w:rFonts w:ascii="Palatino Linotype" w:eastAsia="MS Mincho" w:hAnsi="Palatino Linotype"/>
          <w:lang w:val="es-ES"/>
        </w:rPr>
        <w:t xml:space="preserve"> </w:t>
      </w:r>
      <w:r w:rsidRPr="001953C1">
        <w:rPr>
          <w:rFonts w:ascii="Palatino Linotype" w:eastAsia="MS Mincho" w:hAnsi="Palatino Linotype"/>
          <w:bCs/>
          <w:lang w:val="es-ES"/>
        </w:rPr>
        <w:t>vía juicio de amparo</w:t>
      </w:r>
      <w:r w:rsidR="00AA1064" w:rsidRPr="001953C1">
        <w:rPr>
          <w:rFonts w:ascii="Palatino Linotype" w:eastAsia="MS Mincho" w:hAnsi="Palatino Linotype"/>
          <w:lang w:val="es-ES"/>
        </w:rPr>
        <w:t xml:space="preserve"> </w:t>
      </w:r>
      <w:r w:rsidRPr="001953C1">
        <w:rPr>
          <w:rFonts w:ascii="Palatino Linotype" w:eastAsia="MS Mincho" w:hAnsi="Palatino Linotype"/>
          <w:lang w:val="es-ES"/>
        </w:rPr>
        <w:t>en los té</w:t>
      </w:r>
      <w:r w:rsidR="00E420D7" w:rsidRPr="001953C1">
        <w:rPr>
          <w:rFonts w:ascii="Palatino Linotype" w:eastAsia="MS Mincho" w:hAnsi="Palatino Linotype"/>
          <w:lang w:val="es-ES"/>
        </w:rPr>
        <w:t>rminos de las leyes aplicables.</w:t>
      </w:r>
    </w:p>
    <w:p w14:paraId="4DE01AA7" w14:textId="77777777" w:rsidR="000637E2" w:rsidRPr="001953C1" w:rsidRDefault="000637E2" w:rsidP="00730D0C">
      <w:pPr>
        <w:spacing w:before="240" w:after="240" w:line="360" w:lineRule="auto"/>
        <w:ind w:right="48"/>
        <w:jc w:val="both"/>
        <w:rPr>
          <w:rFonts w:ascii="Palatino Linotype" w:eastAsia="MS Mincho" w:hAnsi="Palatino Linotype"/>
          <w:sz w:val="2"/>
          <w:szCs w:val="2"/>
          <w:lang w:val="es-ES"/>
        </w:rPr>
      </w:pPr>
    </w:p>
    <w:p w14:paraId="1A34E69E" w14:textId="77777777" w:rsidR="00E93FC1" w:rsidRPr="001953C1" w:rsidRDefault="00E93FC1" w:rsidP="00730D0C">
      <w:pPr>
        <w:spacing w:before="240" w:after="240" w:line="360" w:lineRule="auto"/>
        <w:ind w:right="48"/>
        <w:jc w:val="both"/>
        <w:rPr>
          <w:rFonts w:ascii="Palatino Linotype" w:eastAsia="Calibri" w:hAnsi="Palatino Linotype" w:cs="Arial"/>
          <w:bCs/>
        </w:rPr>
      </w:pPr>
      <w:r w:rsidRPr="001953C1">
        <w:rPr>
          <w:rFonts w:ascii="Palatino Linotype" w:hAnsi="Palatino Linotype"/>
          <w:b/>
          <w:color w:val="000000"/>
          <w:shd w:val="clear" w:color="auto" w:fill="FFFFFF"/>
        </w:rPr>
        <w:t xml:space="preserve">SEXTO. </w:t>
      </w:r>
      <w:r w:rsidRPr="001953C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1953C1">
        <w:rPr>
          <w:rFonts w:ascii="Palatino Linotype" w:eastAsia="Calibri" w:hAnsi="Palatino Linotype" w:cs="Arial"/>
          <w:bCs/>
        </w:rPr>
        <w:t>ento de la presente resolución.</w:t>
      </w:r>
    </w:p>
    <w:p w14:paraId="3600A546" w14:textId="0E969443" w:rsidR="00FC7B28" w:rsidRPr="00FC7B28" w:rsidRDefault="00FC7B28" w:rsidP="00FC7B28">
      <w:pPr>
        <w:spacing w:before="240" w:after="240" w:line="360" w:lineRule="auto"/>
        <w:ind w:firstLine="1"/>
        <w:jc w:val="both"/>
        <w:rPr>
          <w:rFonts w:ascii="Palatino Linotype" w:hAnsi="Palatino Linotype"/>
          <w:smallCaps/>
        </w:rPr>
      </w:pPr>
      <w:bookmarkStart w:id="43" w:name="_Hlk129792997"/>
      <w:r w:rsidRPr="001953C1">
        <w:rPr>
          <w:rStyle w:val="Referenciasutil"/>
          <w:rFonts w:ascii="Palatino Linotype" w:eastAsiaTheme="majorEastAsia" w:hAnsi="Palatino Linotype"/>
          <w:color w:val="auto"/>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7224D" w:rsidRPr="001953C1">
        <w:rPr>
          <w:rStyle w:val="Referenciasutil"/>
          <w:rFonts w:ascii="Palatino Linotype" w:eastAsiaTheme="majorEastAsia" w:hAnsi="Palatino Linotype"/>
          <w:color w:val="auto"/>
        </w:rPr>
        <w:t xml:space="preserve"> EMITIENDO VOTO PARTICULAR </w:t>
      </w:r>
      <w:r w:rsidR="006C7E07" w:rsidRPr="001953C1">
        <w:rPr>
          <w:rStyle w:val="Referenciasutil"/>
          <w:rFonts w:ascii="Palatino Linotype" w:eastAsiaTheme="majorEastAsia" w:hAnsi="Palatino Linotype"/>
          <w:color w:val="auto"/>
        </w:rPr>
        <w:t>CONCURRENTE</w:t>
      </w:r>
      <w:r w:rsidRPr="001953C1">
        <w:rPr>
          <w:rStyle w:val="Referenciasutil"/>
          <w:rFonts w:ascii="Palatino Linotype" w:eastAsiaTheme="majorEastAsia" w:hAnsi="Palatino Linotype"/>
          <w:color w:val="auto"/>
        </w:rPr>
        <w:t>; LUIS GUSTAVO PARRA NORIEGA Y GUADALUPE RAMÍREZ PEÑA</w:t>
      </w:r>
      <w:r w:rsidR="006C7E07" w:rsidRPr="001953C1">
        <w:rPr>
          <w:rStyle w:val="Referenciasutil"/>
          <w:rFonts w:ascii="Palatino Linotype" w:eastAsiaTheme="majorEastAsia" w:hAnsi="Palatino Linotype"/>
          <w:color w:val="auto"/>
        </w:rPr>
        <w:t xml:space="preserve"> EMITIENDO VOTO PARTICULAR CONCURRENTE</w:t>
      </w:r>
      <w:r w:rsidRPr="001953C1">
        <w:rPr>
          <w:rStyle w:val="Referenciasutil"/>
          <w:rFonts w:ascii="Palatino Linotype" w:eastAsiaTheme="majorEastAsia" w:hAnsi="Palatino Linotype"/>
          <w:color w:val="auto"/>
        </w:rPr>
        <w:t>; EN LA TRIGÉSIMA TERCERA SESIÓN ORDINARIA CELEBRADA EL TRECE (13) DE SEPTIEMBRE DE DOS MIL VEINTITRÉS, ANTE EL SECRETARIO TÉCNICO DEL PLENO ALEXIS TAPIA RAMÍREZ.</w:t>
      </w:r>
      <w:bookmarkStart w:id="44" w:name="_GoBack"/>
      <w:bookmarkEnd w:id="44"/>
      <w:r w:rsidRPr="00FC7B28">
        <w:rPr>
          <w:rStyle w:val="Referenciasutil"/>
          <w:rFonts w:ascii="Palatino Linotype" w:eastAsiaTheme="majorEastAsia" w:hAnsi="Palatino Linotype"/>
          <w:color w:val="auto"/>
        </w:rPr>
        <w:t xml:space="preserve"> </w:t>
      </w:r>
      <w:bookmarkEnd w:id="43"/>
    </w:p>
    <w:p w14:paraId="4BD22250" w14:textId="77777777" w:rsidR="007D537F" w:rsidRPr="00730D0C" w:rsidRDefault="007D537F" w:rsidP="00730D0C">
      <w:pPr>
        <w:spacing w:before="240" w:after="240" w:line="360" w:lineRule="auto"/>
        <w:ind w:right="-93"/>
        <w:jc w:val="both"/>
        <w:rPr>
          <w:rFonts w:ascii="Palatino Linotype" w:eastAsia="Calibri" w:hAnsi="Palatino Linotype" w:cs="Tahoma"/>
          <w:bCs/>
          <w:szCs w:val="20"/>
          <w:lang w:eastAsia="es-ES"/>
        </w:rPr>
      </w:pPr>
    </w:p>
    <w:p w14:paraId="191E577F" w14:textId="77777777" w:rsidR="00E93FC1" w:rsidRPr="00730D0C" w:rsidRDefault="00E93FC1" w:rsidP="00730D0C">
      <w:pPr>
        <w:spacing w:before="240" w:after="240" w:line="360" w:lineRule="auto"/>
        <w:jc w:val="both"/>
        <w:rPr>
          <w:rFonts w:ascii="Palatino Linotype" w:hAnsi="Palatino Linotype" w:cs="Arial"/>
        </w:rPr>
      </w:pPr>
    </w:p>
    <w:p w14:paraId="3C0F7196" w14:textId="77777777" w:rsidR="00E93FC1" w:rsidRPr="00730D0C" w:rsidRDefault="00E93FC1" w:rsidP="00730D0C">
      <w:pPr>
        <w:spacing w:before="240" w:after="240" w:line="360" w:lineRule="auto"/>
        <w:jc w:val="both"/>
        <w:rPr>
          <w:rFonts w:ascii="Palatino Linotype" w:hAnsi="Palatino Linotype" w:cs="Arial"/>
        </w:rPr>
      </w:pP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3B3E2" w14:textId="77777777" w:rsidR="00762F79" w:rsidRDefault="00762F79" w:rsidP="00E93FC1">
      <w:r>
        <w:separator/>
      </w:r>
    </w:p>
  </w:endnote>
  <w:endnote w:type="continuationSeparator" w:id="0">
    <w:p w14:paraId="72453CAA" w14:textId="77777777" w:rsidR="00762F79" w:rsidRDefault="00762F79"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Segoe Print"/>
    <w:charset w:val="00"/>
    <w:family w:val="auto"/>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3534CB" w:rsidRDefault="003534CB">
    <w:pPr>
      <w:pStyle w:val="Piedepgina"/>
      <w:jc w:val="right"/>
    </w:pPr>
    <w:r>
      <w:rPr>
        <w:lang w:val="es-ES"/>
      </w:rPr>
      <w:t xml:space="preserve">Página </w:t>
    </w:r>
    <w:r>
      <w:rPr>
        <w:b/>
        <w:bCs/>
      </w:rPr>
      <w:fldChar w:fldCharType="begin"/>
    </w:r>
    <w:r>
      <w:rPr>
        <w:b/>
        <w:bCs/>
      </w:rPr>
      <w:instrText>PAGE</w:instrText>
    </w:r>
    <w:r>
      <w:rPr>
        <w:b/>
        <w:bCs/>
      </w:rPr>
      <w:fldChar w:fldCharType="separate"/>
    </w:r>
    <w:r w:rsidR="001953C1">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953C1">
      <w:rPr>
        <w:b/>
        <w:bCs/>
        <w:noProof/>
      </w:rPr>
      <w:t>33</w:t>
    </w:r>
    <w:r>
      <w:rPr>
        <w:b/>
        <w:bCs/>
      </w:rPr>
      <w:fldChar w:fldCharType="end"/>
    </w:r>
  </w:p>
  <w:p w14:paraId="101ED849" w14:textId="77777777" w:rsidR="003534CB" w:rsidRDefault="003534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3534CB" w:rsidRDefault="003534CB">
    <w:pPr>
      <w:pStyle w:val="Piedepgina"/>
      <w:jc w:val="right"/>
    </w:pPr>
    <w:r>
      <w:rPr>
        <w:lang w:val="es-ES"/>
      </w:rPr>
      <w:t xml:space="preserve">Página </w:t>
    </w:r>
    <w:r>
      <w:rPr>
        <w:b/>
        <w:bCs/>
      </w:rPr>
      <w:fldChar w:fldCharType="begin"/>
    </w:r>
    <w:r>
      <w:rPr>
        <w:b/>
        <w:bCs/>
      </w:rPr>
      <w:instrText>PAGE</w:instrText>
    </w:r>
    <w:r>
      <w:rPr>
        <w:b/>
        <w:bCs/>
      </w:rPr>
      <w:fldChar w:fldCharType="separate"/>
    </w:r>
    <w:r w:rsidR="001953C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953C1">
      <w:rPr>
        <w:b/>
        <w:bCs/>
        <w:noProof/>
      </w:rPr>
      <w:t>33</w:t>
    </w:r>
    <w:r>
      <w:rPr>
        <w:b/>
        <w:bCs/>
      </w:rPr>
      <w:fldChar w:fldCharType="end"/>
    </w:r>
  </w:p>
  <w:p w14:paraId="52503304" w14:textId="77777777" w:rsidR="003534CB" w:rsidRDefault="003534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A3432" w14:textId="77777777" w:rsidR="00762F79" w:rsidRDefault="00762F79" w:rsidP="00E93FC1">
      <w:r>
        <w:separator/>
      </w:r>
    </w:p>
  </w:footnote>
  <w:footnote w:type="continuationSeparator" w:id="0">
    <w:p w14:paraId="7B1A82CC" w14:textId="77777777" w:rsidR="00762F79" w:rsidRDefault="00762F79" w:rsidP="00E93FC1">
      <w:r>
        <w:continuationSeparator/>
      </w:r>
    </w:p>
  </w:footnote>
  <w:footnote w:id="1">
    <w:p w14:paraId="02D8ECA6" w14:textId="77777777" w:rsidR="003534CB" w:rsidRDefault="003534CB" w:rsidP="00E93FC1">
      <w:pPr>
        <w:pStyle w:val="Textonotapie"/>
      </w:pPr>
      <w:r>
        <w:rPr>
          <w:rStyle w:val="Refdenotaalpie"/>
        </w:rPr>
        <w:footnoteRef/>
      </w:r>
      <w:r>
        <w:t xml:space="preserve"> Convención Americana sobre Derechos Humanos. Artículo 13.</w:t>
      </w:r>
    </w:p>
  </w:footnote>
  <w:footnote w:id="2">
    <w:p w14:paraId="56FB40B8" w14:textId="77777777" w:rsidR="003534CB" w:rsidRDefault="003534CB"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3534CB" w:rsidRDefault="003534CB"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3534CB" w:rsidRDefault="003534CB" w:rsidP="00E93F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3534CB" w:rsidRDefault="00762F79">
    <w:pPr>
      <w:pStyle w:val="Encabezado"/>
    </w:pPr>
    <w:r>
      <w:rPr>
        <w:noProof/>
      </w:rPr>
      <w:pict w14:anchorId="4EBF4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534CB" w:rsidRPr="005C106F" w14:paraId="3D9D5830" w14:textId="77777777" w:rsidTr="00E93FC1">
      <w:trPr>
        <w:trHeight w:val="1435"/>
      </w:trPr>
      <w:tc>
        <w:tcPr>
          <w:tcW w:w="2268" w:type="dxa"/>
          <w:shd w:val="clear" w:color="auto" w:fill="auto"/>
        </w:tcPr>
        <w:p w14:paraId="7C838A1D" w14:textId="77777777" w:rsidR="003534CB" w:rsidRPr="005C106F" w:rsidRDefault="003534CB" w:rsidP="00E93FC1">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1026" w:type="dxa"/>
            <w:tblLayout w:type="fixed"/>
            <w:tblLook w:val="0420" w:firstRow="1" w:lastRow="0" w:firstColumn="0" w:lastColumn="0" w:noHBand="0" w:noVBand="1"/>
          </w:tblPr>
          <w:tblGrid>
            <w:gridCol w:w="2551"/>
            <w:gridCol w:w="4111"/>
          </w:tblGrid>
          <w:tr w:rsidR="003534CB" w:rsidRPr="008025E4" w14:paraId="21345384" w14:textId="77777777" w:rsidTr="008025E4">
            <w:trPr>
              <w:trHeight w:val="150"/>
            </w:trPr>
            <w:tc>
              <w:tcPr>
                <w:tcW w:w="2551" w:type="dxa"/>
                <w:shd w:val="clear" w:color="auto" w:fill="auto"/>
              </w:tcPr>
              <w:p w14:paraId="5628DF04" w14:textId="77777777" w:rsidR="003534CB" w:rsidRPr="008025E4" w:rsidRDefault="003534CB" w:rsidP="00E93FC1">
                <w:pPr>
                  <w:tabs>
                    <w:tab w:val="right" w:pos="8838"/>
                  </w:tabs>
                  <w:ind w:right="-105"/>
                  <w:rPr>
                    <w:rFonts w:ascii="Palatino Linotype" w:eastAsia="Calibri" w:hAnsi="Palatino Linotype" w:cs="Tahoma"/>
                    <w:b/>
                    <w:sz w:val="22"/>
                    <w:szCs w:val="22"/>
                    <w:lang w:val="es-ES" w:eastAsia="en-US"/>
                  </w:rPr>
                </w:pPr>
                <w:r w:rsidRPr="008025E4">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018DDEB7" w:rsidR="003534CB" w:rsidRPr="008025E4" w:rsidRDefault="003534CB" w:rsidP="00E93FC1">
                <w:pPr>
                  <w:tabs>
                    <w:tab w:val="right" w:pos="8838"/>
                  </w:tabs>
                  <w:ind w:left="-108" w:right="-102"/>
                  <w:jc w:val="both"/>
                  <w:rPr>
                    <w:rFonts w:ascii="Palatino Linotype" w:eastAsia="Calibri" w:hAnsi="Palatino Linotype" w:cs="Tahoma"/>
                    <w:bCs/>
                    <w:sz w:val="22"/>
                    <w:szCs w:val="22"/>
                    <w:lang w:val="es-ES" w:eastAsia="en-US"/>
                  </w:rPr>
                </w:pPr>
                <w:r w:rsidRPr="008025E4">
                  <w:rPr>
                    <w:rFonts w:ascii="Palatino Linotype" w:eastAsia="Calibri" w:hAnsi="Palatino Linotype" w:cs="Tahoma"/>
                    <w:bCs/>
                    <w:sz w:val="22"/>
                    <w:szCs w:val="22"/>
                    <w:lang w:eastAsia="en-US"/>
                  </w:rPr>
                  <w:t xml:space="preserve">02483/INFOEM/IP/RR/2023 </w:t>
                </w:r>
              </w:p>
            </w:tc>
          </w:tr>
          <w:tr w:rsidR="003534CB" w:rsidRPr="008025E4" w14:paraId="2C689127" w14:textId="77777777" w:rsidTr="008025E4">
            <w:trPr>
              <w:trHeight w:val="295"/>
            </w:trPr>
            <w:tc>
              <w:tcPr>
                <w:tcW w:w="2551" w:type="dxa"/>
                <w:shd w:val="clear" w:color="auto" w:fill="auto"/>
              </w:tcPr>
              <w:p w14:paraId="6F74B469" w14:textId="77777777" w:rsidR="003534CB" w:rsidRPr="008025E4" w:rsidRDefault="003534CB" w:rsidP="00E93FC1">
                <w:pPr>
                  <w:tabs>
                    <w:tab w:val="right" w:pos="8838"/>
                  </w:tabs>
                  <w:ind w:right="-105"/>
                  <w:rPr>
                    <w:rFonts w:ascii="Palatino Linotype" w:eastAsia="Calibri" w:hAnsi="Palatino Linotype" w:cs="Tahoma"/>
                    <w:b/>
                    <w:sz w:val="22"/>
                    <w:szCs w:val="22"/>
                    <w:lang w:val="es-ES" w:eastAsia="en-US"/>
                  </w:rPr>
                </w:pPr>
                <w:r w:rsidRPr="008025E4">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10D68554" w:rsidR="003534CB" w:rsidRPr="008025E4" w:rsidRDefault="003534CB" w:rsidP="00731106">
                <w:pPr>
                  <w:tabs>
                    <w:tab w:val="left" w:pos="2834"/>
                    <w:tab w:val="right" w:pos="8838"/>
                  </w:tabs>
                  <w:ind w:left="-108" w:right="-102"/>
                  <w:jc w:val="both"/>
                  <w:rPr>
                    <w:rFonts w:ascii="Palatino Linotype" w:eastAsia="Calibri" w:hAnsi="Palatino Linotype" w:cs="Tahoma"/>
                    <w:b/>
                    <w:sz w:val="22"/>
                    <w:szCs w:val="22"/>
                    <w:lang w:val="es-ES" w:eastAsia="en-US"/>
                  </w:rPr>
                </w:pPr>
                <w:r w:rsidRPr="008025E4">
                  <w:rPr>
                    <w:rFonts w:ascii="Palatino Linotype" w:eastAsia="Calibri" w:hAnsi="Palatino Linotype" w:cs="Tahoma"/>
                    <w:sz w:val="22"/>
                    <w:szCs w:val="22"/>
                    <w:lang w:eastAsia="en-US"/>
                  </w:rPr>
                  <w:t>Ayuntamiento de Zinacantepec</w:t>
                </w:r>
              </w:p>
            </w:tc>
          </w:tr>
          <w:tr w:rsidR="003534CB" w:rsidRPr="008025E4" w14:paraId="51586913" w14:textId="77777777" w:rsidTr="008025E4">
            <w:trPr>
              <w:trHeight w:val="295"/>
            </w:trPr>
            <w:tc>
              <w:tcPr>
                <w:tcW w:w="2551" w:type="dxa"/>
                <w:shd w:val="clear" w:color="auto" w:fill="auto"/>
              </w:tcPr>
              <w:p w14:paraId="4295483B" w14:textId="77777777" w:rsidR="003534CB" w:rsidRPr="008025E4" w:rsidRDefault="003534CB" w:rsidP="00E93FC1">
                <w:pPr>
                  <w:tabs>
                    <w:tab w:val="right" w:pos="8838"/>
                  </w:tabs>
                  <w:ind w:right="-105"/>
                  <w:rPr>
                    <w:rFonts w:ascii="Palatino Linotype" w:eastAsia="Calibri" w:hAnsi="Palatino Linotype" w:cs="Tahoma"/>
                    <w:b/>
                    <w:sz w:val="22"/>
                    <w:szCs w:val="22"/>
                    <w:lang w:val="es-ES" w:eastAsia="en-US"/>
                  </w:rPr>
                </w:pPr>
                <w:r w:rsidRPr="008025E4">
                  <w:rPr>
                    <w:rFonts w:ascii="Palatino Linotype" w:eastAsia="Calibri" w:hAnsi="Palatino Linotype" w:cs="Tahoma"/>
                    <w:b/>
                    <w:sz w:val="22"/>
                    <w:szCs w:val="22"/>
                    <w:lang w:val="es-ES" w:eastAsia="en-US"/>
                  </w:rPr>
                  <w:t>Comisionada ponente:</w:t>
                </w:r>
              </w:p>
            </w:tc>
            <w:tc>
              <w:tcPr>
                <w:tcW w:w="4111" w:type="dxa"/>
                <w:shd w:val="clear" w:color="auto" w:fill="auto"/>
              </w:tcPr>
              <w:p w14:paraId="7400C8B6" w14:textId="77777777" w:rsidR="003534CB" w:rsidRPr="008025E4" w:rsidRDefault="003534CB" w:rsidP="00E93FC1">
                <w:pPr>
                  <w:tabs>
                    <w:tab w:val="right" w:pos="8838"/>
                  </w:tabs>
                  <w:ind w:left="-108" w:right="171"/>
                  <w:jc w:val="both"/>
                  <w:rPr>
                    <w:rFonts w:ascii="Palatino Linotype" w:eastAsia="Calibri" w:hAnsi="Palatino Linotype" w:cs="Tahoma"/>
                    <w:sz w:val="22"/>
                    <w:szCs w:val="22"/>
                    <w:lang w:val="es-ES" w:eastAsia="en-US"/>
                  </w:rPr>
                </w:pPr>
                <w:r w:rsidRPr="008025E4">
                  <w:rPr>
                    <w:rFonts w:ascii="Palatino Linotype" w:eastAsia="Calibri" w:hAnsi="Palatino Linotype" w:cs="Tahoma"/>
                    <w:sz w:val="22"/>
                    <w:szCs w:val="22"/>
                    <w:lang w:val="es-ES" w:eastAsia="en-US"/>
                  </w:rPr>
                  <w:t>María del Rosario Mejía Ayala</w:t>
                </w:r>
              </w:p>
              <w:p w14:paraId="5D20E0AE" w14:textId="77777777" w:rsidR="003534CB" w:rsidRPr="008025E4" w:rsidRDefault="003534CB" w:rsidP="00E93FC1">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3534CB" w:rsidRPr="005C106F" w:rsidRDefault="003534CB" w:rsidP="00E93FC1">
          <w:pPr>
            <w:tabs>
              <w:tab w:val="right" w:pos="8838"/>
            </w:tabs>
            <w:ind w:left="-28"/>
            <w:jc w:val="both"/>
            <w:rPr>
              <w:rFonts w:ascii="Arial" w:eastAsia="Calibri" w:hAnsi="Arial" w:cs="Arial"/>
              <w:b/>
              <w:sz w:val="22"/>
              <w:szCs w:val="22"/>
              <w:lang w:eastAsia="en-US"/>
            </w:rPr>
          </w:pPr>
        </w:p>
      </w:tc>
    </w:tr>
  </w:tbl>
  <w:p w14:paraId="584D10B0" w14:textId="77777777" w:rsidR="003534CB" w:rsidRPr="00443C6B" w:rsidRDefault="00762F79" w:rsidP="00E93FC1">
    <w:pPr>
      <w:pStyle w:val="Encabezado"/>
      <w:rPr>
        <w:sz w:val="14"/>
      </w:rPr>
    </w:pPr>
    <w:r>
      <w:rPr>
        <w:noProof/>
        <w:sz w:val="14"/>
      </w:rPr>
      <w:pict w14:anchorId="6689D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534CB" w:rsidRPr="00330DA7" w14:paraId="02FF7FE9" w14:textId="77777777" w:rsidTr="00E93FC1">
      <w:trPr>
        <w:trHeight w:val="1435"/>
      </w:trPr>
      <w:tc>
        <w:tcPr>
          <w:tcW w:w="2268" w:type="dxa"/>
          <w:shd w:val="clear" w:color="auto" w:fill="auto"/>
        </w:tcPr>
        <w:p w14:paraId="0BD5C9DD" w14:textId="77777777" w:rsidR="003534CB" w:rsidRPr="00330DA7" w:rsidRDefault="003534CB" w:rsidP="00E93FC1">
          <w:pPr>
            <w:tabs>
              <w:tab w:val="right" w:pos="4273"/>
            </w:tabs>
            <w:rPr>
              <w:rFonts w:ascii="Garamond" w:eastAsia="Calibri" w:hAnsi="Garamond"/>
              <w:sz w:val="22"/>
              <w:szCs w:val="22"/>
              <w:lang w:eastAsia="en-US"/>
            </w:rPr>
          </w:pPr>
        </w:p>
      </w:tc>
      <w:tc>
        <w:tcPr>
          <w:tcW w:w="6804" w:type="dxa"/>
          <w:shd w:val="clear" w:color="auto" w:fill="auto"/>
        </w:tcPr>
        <w:tbl>
          <w:tblPr>
            <w:tblW w:w="5812" w:type="dxa"/>
            <w:tblInd w:w="1168" w:type="dxa"/>
            <w:tblLayout w:type="fixed"/>
            <w:tblLook w:val="0420" w:firstRow="1" w:lastRow="0" w:firstColumn="0" w:lastColumn="0" w:noHBand="0" w:noVBand="1"/>
          </w:tblPr>
          <w:tblGrid>
            <w:gridCol w:w="2409"/>
            <w:gridCol w:w="3403"/>
          </w:tblGrid>
          <w:tr w:rsidR="003534CB" w:rsidRPr="00330DA7" w14:paraId="3D824142" w14:textId="77777777" w:rsidTr="008025E4">
            <w:trPr>
              <w:trHeight w:val="144"/>
            </w:trPr>
            <w:tc>
              <w:tcPr>
                <w:tcW w:w="2409" w:type="dxa"/>
                <w:shd w:val="clear" w:color="auto" w:fill="auto"/>
              </w:tcPr>
              <w:p w14:paraId="23ADCFB8" w14:textId="77777777" w:rsidR="003534CB" w:rsidRPr="00020E73" w:rsidRDefault="003534CB"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403" w:type="dxa"/>
                <w:shd w:val="clear" w:color="auto" w:fill="auto"/>
              </w:tcPr>
              <w:p w14:paraId="5E0694AB" w14:textId="6D5622D9" w:rsidR="003534CB" w:rsidRPr="008025E4" w:rsidRDefault="003534CB" w:rsidP="00E919FF">
                <w:pPr>
                  <w:tabs>
                    <w:tab w:val="right" w:pos="8838"/>
                  </w:tabs>
                  <w:ind w:left="-74" w:right="-105"/>
                  <w:jc w:val="both"/>
                  <w:rPr>
                    <w:rFonts w:ascii="Palatino Linotype" w:eastAsia="Calibri" w:hAnsi="Palatino Linotype" w:cs="Tahoma"/>
                    <w:bCs/>
                    <w:sz w:val="22"/>
                    <w:szCs w:val="22"/>
                    <w:lang w:val="es-ES" w:eastAsia="en-US"/>
                  </w:rPr>
                </w:pPr>
                <w:r w:rsidRPr="008025E4">
                  <w:rPr>
                    <w:rFonts w:ascii="Palatino Linotype" w:eastAsia="Calibri" w:hAnsi="Palatino Linotype" w:cs="Tahoma"/>
                    <w:sz w:val="22"/>
                    <w:szCs w:val="22"/>
                    <w:lang w:eastAsia="en-US"/>
                  </w:rPr>
                  <w:t>02483/INFOEM/IP/RR/2023</w:t>
                </w:r>
              </w:p>
            </w:tc>
          </w:tr>
          <w:tr w:rsidR="003534CB" w:rsidRPr="00330DA7" w14:paraId="75006A53" w14:textId="77777777" w:rsidTr="008025E4">
            <w:trPr>
              <w:trHeight w:val="144"/>
            </w:trPr>
            <w:tc>
              <w:tcPr>
                <w:tcW w:w="2409" w:type="dxa"/>
                <w:shd w:val="clear" w:color="auto" w:fill="auto"/>
              </w:tcPr>
              <w:p w14:paraId="490E5259" w14:textId="77777777" w:rsidR="003534CB" w:rsidRPr="00020E73" w:rsidRDefault="003534CB"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403" w:type="dxa"/>
                <w:shd w:val="clear" w:color="auto" w:fill="auto"/>
              </w:tcPr>
              <w:p w14:paraId="457A0436" w14:textId="10C599B9" w:rsidR="003534CB" w:rsidRPr="008025E4" w:rsidRDefault="003534CB" w:rsidP="008025E4">
                <w:pPr>
                  <w:tabs>
                    <w:tab w:val="right" w:pos="8838"/>
                  </w:tabs>
                  <w:ind w:left="986" w:right="-105" w:hanging="1060"/>
                  <w:jc w:val="both"/>
                  <w:rPr>
                    <w:rFonts w:ascii="Palatino Linotype" w:eastAsia="Calibri" w:hAnsi="Palatino Linotype" w:cs="Tahoma"/>
                    <w:sz w:val="22"/>
                    <w:szCs w:val="22"/>
                    <w:lang w:val="es-ES" w:eastAsia="en-US"/>
                  </w:rPr>
                </w:pPr>
              </w:p>
            </w:tc>
          </w:tr>
          <w:tr w:rsidR="003534CB" w:rsidRPr="00330DA7" w14:paraId="6044DBEF" w14:textId="77777777" w:rsidTr="008025E4">
            <w:trPr>
              <w:trHeight w:val="283"/>
            </w:trPr>
            <w:tc>
              <w:tcPr>
                <w:tcW w:w="2409" w:type="dxa"/>
                <w:shd w:val="clear" w:color="auto" w:fill="auto"/>
              </w:tcPr>
              <w:p w14:paraId="2BFBE2C5" w14:textId="77777777" w:rsidR="003534CB" w:rsidRPr="00020E73" w:rsidRDefault="003534CB"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403" w:type="dxa"/>
                <w:shd w:val="clear" w:color="auto" w:fill="auto"/>
              </w:tcPr>
              <w:p w14:paraId="793779B4" w14:textId="6318510F" w:rsidR="003534CB" w:rsidRPr="008025E4" w:rsidRDefault="003534CB" w:rsidP="00731106">
                <w:pPr>
                  <w:tabs>
                    <w:tab w:val="left" w:pos="2834"/>
                    <w:tab w:val="right" w:pos="8838"/>
                  </w:tabs>
                  <w:ind w:left="-74" w:right="-105"/>
                  <w:jc w:val="both"/>
                  <w:rPr>
                    <w:rFonts w:ascii="Palatino Linotype" w:eastAsia="Calibri" w:hAnsi="Palatino Linotype" w:cs="Tahoma"/>
                    <w:sz w:val="22"/>
                    <w:szCs w:val="22"/>
                    <w:lang w:val="es-ES" w:eastAsia="en-US"/>
                  </w:rPr>
                </w:pPr>
                <w:r w:rsidRPr="008025E4">
                  <w:rPr>
                    <w:rFonts w:ascii="Palatino Linotype" w:eastAsia="Calibri" w:hAnsi="Palatino Linotype" w:cs="Tahoma"/>
                    <w:sz w:val="22"/>
                    <w:szCs w:val="22"/>
                    <w:lang w:eastAsia="en-US"/>
                  </w:rPr>
                  <w:t>Ayuntamiento de Zinacantepec</w:t>
                </w:r>
              </w:p>
            </w:tc>
          </w:tr>
          <w:tr w:rsidR="003534CB" w:rsidRPr="00330DA7" w14:paraId="67C16651" w14:textId="77777777" w:rsidTr="008025E4">
            <w:trPr>
              <w:trHeight w:val="283"/>
            </w:trPr>
            <w:tc>
              <w:tcPr>
                <w:tcW w:w="2409" w:type="dxa"/>
                <w:shd w:val="clear" w:color="auto" w:fill="auto"/>
              </w:tcPr>
              <w:p w14:paraId="4CB64F3E" w14:textId="77777777" w:rsidR="003534CB" w:rsidRPr="00020E73" w:rsidRDefault="003534CB"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403" w:type="dxa"/>
                <w:shd w:val="clear" w:color="auto" w:fill="auto"/>
              </w:tcPr>
              <w:p w14:paraId="090ADB30" w14:textId="77777777" w:rsidR="003534CB" w:rsidRPr="008025E4" w:rsidRDefault="003534CB" w:rsidP="00E93FC1">
                <w:pPr>
                  <w:tabs>
                    <w:tab w:val="right" w:pos="8838"/>
                  </w:tabs>
                  <w:ind w:left="-74" w:right="-105"/>
                  <w:jc w:val="both"/>
                  <w:rPr>
                    <w:rFonts w:ascii="Palatino Linotype" w:eastAsia="Calibri" w:hAnsi="Palatino Linotype" w:cs="Tahoma"/>
                    <w:sz w:val="22"/>
                    <w:szCs w:val="22"/>
                    <w:lang w:val="es-ES" w:eastAsia="en-US"/>
                  </w:rPr>
                </w:pPr>
                <w:r w:rsidRPr="008025E4">
                  <w:rPr>
                    <w:rFonts w:ascii="Palatino Linotype" w:eastAsia="Calibri" w:hAnsi="Palatino Linotype" w:cs="Tahoma"/>
                    <w:sz w:val="22"/>
                    <w:szCs w:val="22"/>
                    <w:lang w:val="es-ES" w:eastAsia="en-US"/>
                  </w:rPr>
                  <w:t>María del Rosario Mejía Ayala</w:t>
                </w:r>
              </w:p>
              <w:p w14:paraId="008775DE" w14:textId="77777777" w:rsidR="003534CB" w:rsidRPr="008025E4" w:rsidRDefault="003534CB" w:rsidP="00E93FC1">
                <w:pPr>
                  <w:tabs>
                    <w:tab w:val="right" w:pos="8838"/>
                  </w:tabs>
                  <w:ind w:left="-74" w:right="-105"/>
                  <w:jc w:val="both"/>
                  <w:rPr>
                    <w:rFonts w:ascii="Palatino Linotype" w:eastAsia="Calibri" w:hAnsi="Palatino Linotype" w:cs="Tahoma"/>
                    <w:sz w:val="22"/>
                    <w:szCs w:val="22"/>
                    <w:lang w:val="es-ES" w:eastAsia="en-US"/>
                  </w:rPr>
                </w:pPr>
              </w:p>
            </w:tc>
          </w:tr>
        </w:tbl>
        <w:p w14:paraId="017F12C3" w14:textId="77777777" w:rsidR="003534CB" w:rsidRPr="00330DA7" w:rsidRDefault="003534CB" w:rsidP="00E93FC1">
          <w:pPr>
            <w:tabs>
              <w:tab w:val="right" w:pos="8838"/>
            </w:tabs>
            <w:ind w:left="-28"/>
            <w:jc w:val="both"/>
            <w:rPr>
              <w:rFonts w:ascii="Arial" w:eastAsia="Calibri" w:hAnsi="Arial" w:cs="Arial"/>
              <w:b/>
              <w:sz w:val="22"/>
              <w:szCs w:val="22"/>
              <w:lang w:eastAsia="en-US"/>
            </w:rPr>
          </w:pPr>
        </w:p>
      </w:tc>
    </w:tr>
  </w:tbl>
  <w:p w14:paraId="1EDAC28C" w14:textId="77777777" w:rsidR="003534CB" w:rsidRPr="00827FA0" w:rsidRDefault="00762F79" w:rsidP="00E93FC1">
    <w:pPr>
      <w:pStyle w:val="Encabezado"/>
      <w:rPr>
        <w:sz w:val="2"/>
        <w:szCs w:val="22"/>
      </w:rPr>
    </w:pPr>
    <w:r>
      <w:rPr>
        <w:noProof/>
        <w:sz w:val="2"/>
        <w:szCs w:val="22"/>
      </w:rPr>
      <w:pict w14:anchorId="76D6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2046725"/>
    <w:multiLevelType w:val="hybridMultilevel"/>
    <w:tmpl w:val="CEBC7D7C"/>
    <w:lvl w:ilvl="0" w:tplc="55D4FA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AD61AE"/>
    <w:multiLevelType w:val="hybridMultilevel"/>
    <w:tmpl w:val="E2427F1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BF543D"/>
    <w:multiLevelType w:val="hybridMultilevel"/>
    <w:tmpl w:val="E626D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7B485E"/>
    <w:multiLevelType w:val="hybridMultilevel"/>
    <w:tmpl w:val="EDD6D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454ED4"/>
    <w:multiLevelType w:val="hybridMultilevel"/>
    <w:tmpl w:val="7D92C328"/>
    <w:lvl w:ilvl="0" w:tplc="46022D0C">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207C24"/>
    <w:multiLevelType w:val="hybridMultilevel"/>
    <w:tmpl w:val="D8E6885E"/>
    <w:lvl w:ilvl="0" w:tplc="3314DEB2">
      <w:start w:val="1"/>
      <w:numFmt w:val="lowerLetter"/>
      <w:lvlText w:val="%1)"/>
      <w:lvlJc w:val="left"/>
      <w:pPr>
        <w:ind w:left="927" w:hanging="360"/>
      </w:pPr>
      <w:rPr>
        <w:rFonts w:cs="Times New Roman"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996EC2"/>
    <w:multiLevelType w:val="hybridMultilevel"/>
    <w:tmpl w:val="4B5A2BC2"/>
    <w:lvl w:ilvl="0" w:tplc="ED6AA6BE">
      <w:start w:val="17"/>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20"/>
  </w:num>
  <w:num w:numId="4">
    <w:abstractNumId w:val="3"/>
  </w:num>
  <w:num w:numId="5">
    <w:abstractNumId w:val="11"/>
  </w:num>
  <w:num w:numId="6">
    <w:abstractNumId w:val="19"/>
  </w:num>
  <w:num w:numId="7">
    <w:abstractNumId w:val="15"/>
  </w:num>
  <w:num w:numId="8">
    <w:abstractNumId w:val="7"/>
  </w:num>
  <w:num w:numId="9">
    <w:abstractNumId w:val="6"/>
  </w:num>
  <w:num w:numId="10">
    <w:abstractNumId w:val="32"/>
  </w:num>
  <w:num w:numId="11">
    <w:abstractNumId w:val="36"/>
  </w:num>
  <w:num w:numId="12">
    <w:abstractNumId w:val="13"/>
  </w:num>
  <w:num w:numId="13">
    <w:abstractNumId w:val="30"/>
  </w:num>
  <w:num w:numId="14">
    <w:abstractNumId w:val="10"/>
  </w:num>
  <w:num w:numId="15">
    <w:abstractNumId w:val="34"/>
  </w:num>
  <w:num w:numId="16">
    <w:abstractNumId w:val="25"/>
  </w:num>
  <w:num w:numId="17">
    <w:abstractNumId w:val="9"/>
  </w:num>
  <w:num w:numId="18">
    <w:abstractNumId w:val="14"/>
  </w:num>
  <w:num w:numId="19">
    <w:abstractNumId w:val="21"/>
  </w:num>
  <w:num w:numId="20">
    <w:abstractNumId w:val="24"/>
  </w:num>
  <w:num w:numId="21">
    <w:abstractNumId w:val="33"/>
  </w:num>
  <w:num w:numId="22">
    <w:abstractNumId w:val="4"/>
  </w:num>
  <w:num w:numId="23">
    <w:abstractNumId w:val="35"/>
  </w:num>
  <w:num w:numId="24">
    <w:abstractNumId w:val="26"/>
  </w:num>
  <w:num w:numId="25">
    <w:abstractNumId w:val="23"/>
  </w:num>
  <w:num w:numId="26">
    <w:abstractNumId w:val="31"/>
  </w:num>
  <w:num w:numId="27">
    <w:abstractNumId w:val="18"/>
  </w:num>
  <w:num w:numId="28">
    <w:abstractNumId w:val="8"/>
  </w:num>
  <w:num w:numId="29">
    <w:abstractNumId w:val="1"/>
  </w:num>
  <w:num w:numId="30">
    <w:abstractNumId w:val="0"/>
  </w:num>
  <w:num w:numId="31">
    <w:abstractNumId w:val="2"/>
  </w:num>
  <w:num w:numId="32">
    <w:abstractNumId w:val="12"/>
  </w:num>
  <w:num w:numId="33">
    <w:abstractNumId w:val="5"/>
  </w:num>
  <w:num w:numId="34">
    <w:abstractNumId w:val="16"/>
  </w:num>
  <w:num w:numId="35">
    <w:abstractNumId w:val="27"/>
  </w:num>
  <w:num w:numId="36">
    <w:abstractNumId w:val="17"/>
  </w:num>
  <w:num w:numId="37">
    <w:abstractNumId w:val="22"/>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22B56"/>
    <w:rsid w:val="0004169F"/>
    <w:rsid w:val="00050A7E"/>
    <w:rsid w:val="00052206"/>
    <w:rsid w:val="0005455E"/>
    <w:rsid w:val="000637E2"/>
    <w:rsid w:val="00071489"/>
    <w:rsid w:val="00073F20"/>
    <w:rsid w:val="00080A89"/>
    <w:rsid w:val="0008252C"/>
    <w:rsid w:val="00093EB1"/>
    <w:rsid w:val="000A4088"/>
    <w:rsid w:val="000A68FE"/>
    <w:rsid w:val="000A77D0"/>
    <w:rsid w:val="000C4EE6"/>
    <w:rsid w:val="000D79D7"/>
    <w:rsid w:val="000E3DDC"/>
    <w:rsid w:val="000F14F6"/>
    <w:rsid w:val="000F71F3"/>
    <w:rsid w:val="00102DEE"/>
    <w:rsid w:val="00105E8D"/>
    <w:rsid w:val="00107F9A"/>
    <w:rsid w:val="00132989"/>
    <w:rsid w:val="00133794"/>
    <w:rsid w:val="00135ABF"/>
    <w:rsid w:val="0013797D"/>
    <w:rsid w:val="00144F92"/>
    <w:rsid w:val="00145FA3"/>
    <w:rsid w:val="001532BF"/>
    <w:rsid w:val="00157557"/>
    <w:rsid w:val="0016749F"/>
    <w:rsid w:val="00171A1F"/>
    <w:rsid w:val="00183438"/>
    <w:rsid w:val="001846CB"/>
    <w:rsid w:val="0019424D"/>
    <w:rsid w:val="001953C1"/>
    <w:rsid w:val="00196156"/>
    <w:rsid w:val="001A6191"/>
    <w:rsid w:val="001A6FE8"/>
    <w:rsid w:val="001A7BE8"/>
    <w:rsid w:val="001C45E4"/>
    <w:rsid w:val="001D0C98"/>
    <w:rsid w:val="001D1BE5"/>
    <w:rsid w:val="001D3551"/>
    <w:rsid w:val="001D497D"/>
    <w:rsid w:val="001D67DC"/>
    <w:rsid w:val="001F499E"/>
    <w:rsid w:val="001F4FD9"/>
    <w:rsid w:val="002032DD"/>
    <w:rsid w:val="00205B85"/>
    <w:rsid w:val="002105D0"/>
    <w:rsid w:val="00212244"/>
    <w:rsid w:val="00214EBE"/>
    <w:rsid w:val="00225AFF"/>
    <w:rsid w:val="00236611"/>
    <w:rsid w:val="00242FE5"/>
    <w:rsid w:val="002442EA"/>
    <w:rsid w:val="0025591C"/>
    <w:rsid w:val="002569C0"/>
    <w:rsid w:val="0026064D"/>
    <w:rsid w:val="00264EC3"/>
    <w:rsid w:val="00266686"/>
    <w:rsid w:val="00277C9B"/>
    <w:rsid w:val="00280FA3"/>
    <w:rsid w:val="00285561"/>
    <w:rsid w:val="002B0FFD"/>
    <w:rsid w:val="002B517B"/>
    <w:rsid w:val="002D0C60"/>
    <w:rsid w:val="002D5507"/>
    <w:rsid w:val="002D793B"/>
    <w:rsid w:val="002E2F2E"/>
    <w:rsid w:val="002F44D2"/>
    <w:rsid w:val="002F7D51"/>
    <w:rsid w:val="0030122B"/>
    <w:rsid w:val="00311503"/>
    <w:rsid w:val="003155A2"/>
    <w:rsid w:val="00330DF2"/>
    <w:rsid w:val="00333D2A"/>
    <w:rsid w:val="00351095"/>
    <w:rsid w:val="003534CB"/>
    <w:rsid w:val="00360EB7"/>
    <w:rsid w:val="00361B7A"/>
    <w:rsid w:val="00376BCE"/>
    <w:rsid w:val="00381D74"/>
    <w:rsid w:val="00382517"/>
    <w:rsid w:val="003A14CB"/>
    <w:rsid w:val="003A25EC"/>
    <w:rsid w:val="003B2EE3"/>
    <w:rsid w:val="003B3A2B"/>
    <w:rsid w:val="003C2CE3"/>
    <w:rsid w:val="003C3850"/>
    <w:rsid w:val="003C4F22"/>
    <w:rsid w:val="003D0510"/>
    <w:rsid w:val="003D2251"/>
    <w:rsid w:val="003D3274"/>
    <w:rsid w:val="003D473B"/>
    <w:rsid w:val="003D5085"/>
    <w:rsid w:val="003D572E"/>
    <w:rsid w:val="003F2E3B"/>
    <w:rsid w:val="003F312C"/>
    <w:rsid w:val="003F681A"/>
    <w:rsid w:val="003F7BD4"/>
    <w:rsid w:val="00402467"/>
    <w:rsid w:val="004069CB"/>
    <w:rsid w:val="00412181"/>
    <w:rsid w:val="004127ED"/>
    <w:rsid w:val="00417DC5"/>
    <w:rsid w:val="00424043"/>
    <w:rsid w:val="00426749"/>
    <w:rsid w:val="004454D5"/>
    <w:rsid w:val="0045302C"/>
    <w:rsid w:val="00465E0E"/>
    <w:rsid w:val="004733AF"/>
    <w:rsid w:val="0047361F"/>
    <w:rsid w:val="0048570B"/>
    <w:rsid w:val="004930B6"/>
    <w:rsid w:val="00495062"/>
    <w:rsid w:val="00496DC3"/>
    <w:rsid w:val="004A2ECD"/>
    <w:rsid w:val="004A4A48"/>
    <w:rsid w:val="004A599B"/>
    <w:rsid w:val="004B72A6"/>
    <w:rsid w:val="004C4550"/>
    <w:rsid w:val="004D6B27"/>
    <w:rsid w:val="004F050E"/>
    <w:rsid w:val="004F2B9D"/>
    <w:rsid w:val="004F334F"/>
    <w:rsid w:val="004F340A"/>
    <w:rsid w:val="004F64B9"/>
    <w:rsid w:val="005251D1"/>
    <w:rsid w:val="00534479"/>
    <w:rsid w:val="00542AD9"/>
    <w:rsid w:val="0055631C"/>
    <w:rsid w:val="00556ABA"/>
    <w:rsid w:val="00564644"/>
    <w:rsid w:val="00564720"/>
    <w:rsid w:val="00580A0F"/>
    <w:rsid w:val="00581D8C"/>
    <w:rsid w:val="005B21EF"/>
    <w:rsid w:val="005B4960"/>
    <w:rsid w:val="005C049D"/>
    <w:rsid w:val="005E614C"/>
    <w:rsid w:val="005F1134"/>
    <w:rsid w:val="005F2A25"/>
    <w:rsid w:val="005F48AF"/>
    <w:rsid w:val="00605C31"/>
    <w:rsid w:val="0060605C"/>
    <w:rsid w:val="006118C5"/>
    <w:rsid w:val="00623CCB"/>
    <w:rsid w:val="006248A0"/>
    <w:rsid w:val="006255C9"/>
    <w:rsid w:val="00626F20"/>
    <w:rsid w:val="00635262"/>
    <w:rsid w:val="00641C4F"/>
    <w:rsid w:val="006437FA"/>
    <w:rsid w:val="0065064E"/>
    <w:rsid w:val="00652405"/>
    <w:rsid w:val="0065475C"/>
    <w:rsid w:val="00655E90"/>
    <w:rsid w:val="00657493"/>
    <w:rsid w:val="0065765B"/>
    <w:rsid w:val="0066736C"/>
    <w:rsid w:val="0067200B"/>
    <w:rsid w:val="00672D87"/>
    <w:rsid w:val="00680947"/>
    <w:rsid w:val="00681B03"/>
    <w:rsid w:val="00686B08"/>
    <w:rsid w:val="006A192D"/>
    <w:rsid w:val="006B0C58"/>
    <w:rsid w:val="006B404C"/>
    <w:rsid w:val="006B79D4"/>
    <w:rsid w:val="006C7E07"/>
    <w:rsid w:val="006E1937"/>
    <w:rsid w:val="00707A05"/>
    <w:rsid w:val="0072162A"/>
    <w:rsid w:val="00726ABE"/>
    <w:rsid w:val="00730D0C"/>
    <w:rsid w:val="00731106"/>
    <w:rsid w:val="00734B74"/>
    <w:rsid w:val="007353A8"/>
    <w:rsid w:val="0074360B"/>
    <w:rsid w:val="0075374F"/>
    <w:rsid w:val="00762F79"/>
    <w:rsid w:val="0076643E"/>
    <w:rsid w:val="00767D1D"/>
    <w:rsid w:val="007711B6"/>
    <w:rsid w:val="007762EF"/>
    <w:rsid w:val="0078361B"/>
    <w:rsid w:val="00784C1E"/>
    <w:rsid w:val="00786AD1"/>
    <w:rsid w:val="007872B8"/>
    <w:rsid w:val="00787C2A"/>
    <w:rsid w:val="00791991"/>
    <w:rsid w:val="00795511"/>
    <w:rsid w:val="007A3D32"/>
    <w:rsid w:val="007B0BCA"/>
    <w:rsid w:val="007B3EBB"/>
    <w:rsid w:val="007C37A0"/>
    <w:rsid w:val="007D537F"/>
    <w:rsid w:val="007D567D"/>
    <w:rsid w:val="007E0C10"/>
    <w:rsid w:val="007E2E6C"/>
    <w:rsid w:val="007E45DE"/>
    <w:rsid w:val="007E7F10"/>
    <w:rsid w:val="007F1AB7"/>
    <w:rsid w:val="007F7189"/>
    <w:rsid w:val="008025E4"/>
    <w:rsid w:val="00805F5B"/>
    <w:rsid w:val="0080644C"/>
    <w:rsid w:val="00817386"/>
    <w:rsid w:val="008306DA"/>
    <w:rsid w:val="00832761"/>
    <w:rsid w:val="00834BCD"/>
    <w:rsid w:val="00843CA1"/>
    <w:rsid w:val="00847ABF"/>
    <w:rsid w:val="00861C66"/>
    <w:rsid w:val="008644FC"/>
    <w:rsid w:val="0087756D"/>
    <w:rsid w:val="008866EB"/>
    <w:rsid w:val="008922B1"/>
    <w:rsid w:val="00897584"/>
    <w:rsid w:val="008A6846"/>
    <w:rsid w:val="008B49A6"/>
    <w:rsid w:val="008B66D4"/>
    <w:rsid w:val="008C574D"/>
    <w:rsid w:val="008D2239"/>
    <w:rsid w:val="008D6504"/>
    <w:rsid w:val="008E0A5F"/>
    <w:rsid w:val="008E4583"/>
    <w:rsid w:val="008E5D90"/>
    <w:rsid w:val="008E79B9"/>
    <w:rsid w:val="008F4FA9"/>
    <w:rsid w:val="0090514D"/>
    <w:rsid w:val="00907EAA"/>
    <w:rsid w:val="009161C7"/>
    <w:rsid w:val="0092049E"/>
    <w:rsid w:val="00924903"/>
    <w:rsid w:val="00926425"/>
    <w:rsid w:val="00931640"/>
    <w:rsid w:val="00931A24"/>
    <w:rsid w:val="009361B0"/>
    <w:rsid w:val="0094321C"/>
    <w:rsid w:val="00946B3B"/>
    <w:rsid w:val="0095434F"/>
    <w:rsid w:val="009543D9"/>
    <w:rsid w:val="00954B71"/>
    <w:rsid w:val="009678C8"/>
    <w:rsid w:val="00970EE3"/>
    <w:rsid w:val="009747C6"/>
    <w:rsid w:val="00976CF4"/>
    <w:rsid w:val="009770FF"/>
    <w:rsid w:val="00981445"/>
    <w:rsid w:val="00983EB5"/>
    <w:rsid w:val="009A66E4"/>
    <w:rsid w:val="009C09D4"/>
    <w:rsid w:val="009C4F8B"/>
    <w:rsid w:val="009C53EB"/>
    <w:rsid w:val="009D5564"/>
    <w:rsid w:val="009E1F56"/>
    <w:rsid w:val="009F0099"/>
    <w:rsid w:val="00A17D87"/>
    <w:rsid w:val="00A3271E"/>
    <w:rsid w:val="00A331FD"/>
    <w:rsid w:val="00A35381"/>
    <w:rsid w:val="00A379F0"/>
    <w:rsid w:val="00A4435D"/>
    <w:rsid w:val="00A4775A"/>
    <w:rsid w:val="00A54073"/>
    <w:rsid w:val="00A567BA"/>
    <w:rsid w:val="00A7471C"/>
    <w:rsid w:val="00A81A35"/>
    <w:rsid w:val="00A87430"/>
    <w:rsid w:val="00A95951"/>
    <w:rsid w:val="00AA1064"/>
    <w:rsid w:val="00AC0561"/>
    <w:rsid w:val="00AC574B"/>
    <w:rsid w:val="00AD696F"/>
    <w:rsid w:val="00AE026F"/>
    <w:rsid w:val="00AE1CA1"/>
    <w:rsid w:val="00AE563E"/>
    <w:rsid w:val="00AE7FC3"/>
    <w:rsid w:val="00AF0429"/>
    <w:rsid w:val="00AF2677"/>
    <w:rsid w:val="00B014D0"/>
    <w:rsid w:val="00B23EAA"/>
    <w:rsid w:val="00B73C19"/>
    <w:rsid w:val="00B81DCB"/>
    <w:rsid w:val="00B864DD"/>
    <w:rsid w:val="00B910C0"/>
    <w:rsid w:val="00BB2437"/>
    <w:rsid w:val="00BB5A52"/>
    <w:rsid w:val="00BC0326"/>
    <w:rsid w:val="00BC4D8E"/>
    <w:rsid w:val="00BC6690"/>
    <w:rsid w:val="00BD738A"/>
    <w:rsid w:val="00BE0AEC"/>
    <w:rsid w:val="00BE2309"/>
    <w:rsid w:val="00BF37C5"/>
    <w:rsid w:val="00BF49D7"/>
    <w:rsid w:val="00BF4D16"/>
    <w:rsid w:val="00C219E0"/>
    <w:rsid w:val="00C2564D"/>
    <w:rsid w:val="00C41761"/>
    <w:rsid w:val="00C5684D"/>
    <w:rsid w:val="00C627BC"/>
    <w:rsid w:val="00C635EF"/>
    <w:rsid w:val="00C82D41"/>
    <w:rsid w:val="00C82FE5"/>
    <w:rsid w:val="00C84765"/>
    <w:rsid w:val="00C8485D"/>
    <w:rsid w:val="00C90BC8"/>
    <w:rsid w:val="00CA2E6C"/>
    <w:rsid w:val="00CA55BA"/>
    <w:rsid w:val="00CB62F7"/>
    <w:rsid w:val="00CB7E79"/>
    <w:rsid w:val="00CC064D"/>
    <w:rsid w:val="00CC0C20"/>
    <w:rsid w:val="00CC16BF"/>
    <w:rsid w:val="00CD0D2C"/>
    <w:rsid w:val="00CD7112"/>
    <w:rsid w:val="00CF2C45"/>
    <w:rsid w:val="00D11F51"/>
    <w:rsid w:val="00D12AD2"/>
    <w:rsid w:val="00D15142"/>
    <w:rsid w:val="00D16F2C"/>
    <w:rsid w:val="00D21854"/>
    <w:rsid w:val="00D24BD5"/>
    <w:rsid w:val="00D26AC6"/>
    <w:rsid w:val="00D3376B"/>
    <w:rsid w:val="00D34FDF"/>
    <w:rsid w:val="00D37593"/>
    <w:rsid w:val="00D5736F"/>
    <w:rsid w:val="00D6639F"/>
    <w:rsid w:val="00D666D8"/>
    <w:rsid w:val="00D66A39"/>
    <w:rsid w:val="00D67CCD"/>
    <w:rsid w:val="00D73E5B"/>
    <w:rsid w:val="00D7503A"/>
    <w:rsid w:val="00D75718"/>
    <w:rsid w:val="00D91C3A"/>
    <w:rsid w:val="00D91E06"/>
    <w:rsid w:val="00D92924"/>
    <w:rsid w:val="00D9645F"/>
    <w:rsid w:val="00DA6D69"/>
    <w:rsid w:val="00DB7B2C"/>
    <w:rsid w:val="00DC63C8"/>
    <w:rsid w:val="00DC73DA"/>
    <w:rsid w:val="00DD2E9E"/>
    <w:rsid w:val="00DD7CEF"/>
    <w:rsid w:val="00DF5791"/>
    <w:rsid w:val="00E142F5"/>
    <w:rsid w:val="00E22B88"/>
    <w:rsid w:val="00E3522C"/>
    <w:rsid w:val="00E400B2"/>
    <w:rsid w:val="00E420D7"/>
    <w:rsid w:val="00E42703"/>
    <w:rsid w:val="00E4479F"/>
    <w:rsid w:val="00E44E07"/>
    <w:rsid w:val="00E45420"/>
    <w:rsid w:val="00E454D1"/>
    <w:rsid w:val="00E50E5B"/>
    <w:rsid w:val="00E618B1"/>
    <w:rsid w:val="00E7224D"/>
    <w:rsid w:val="00E82F4B"/>
    <w:rsid w:val="00E83211"/>
    <w:rsid w:val="00E919FF"/>
    <w:rsid w:val="00E93FC1"/>
    <w:rsid w:val="00E95B3E"/>
    <w:rsid w:val="00E97FCC"/>
    <w:rsid w:val="00EA0C88"/>
    <w:rsid w:val="00EA692A"/>
    <w:rsid w:val="00EB2E50"/>
    <w:rsid w:val="00EB70AD"/>
    <w:rsid w:val="00EC61FB"/>
    <w:rsid w:val="00EC6CAA"/>
    <w:rsid w:val="00ED44F5"/>
    <w:rsid w:val="00ED5AAE"/>
    <w:rsid w:val="00EE4D83"/>
    <w:rsid w:val="00EE743E"/>
    <w:rsid w:val="00EF4A66"/>
    <w:rsid w:val="00F26DE8"/>
    <w:rsid w:val="00F3013B"/>
    <w:rsid w:val="00F33AC0"/>
    <w:rsid w:val="00F476D7"/>
    <w:rsid w:val="00F54034"/>
    <w:rsid w:val="00F617A3"/>
    <w:rsid w:val="00F61CD3"/>
    <w:rsid w:val="00F63E66"/>
    <w:rsid w:val="00F67C84"/>
    <w:rsid w:val="00F80211"/>
    <w:rsid w:val="00F8287E"/>
    <w:rsid w:val="00F83172"/>
    <w:rsid w:val="00F90D37"/>
    <w:rsid w:val="00F91816"/>
    <w:rsid w:val="00FA2E49"/>
    <w:rsid w:val="00FA6752"/>
    <w:rsid w:val="00FC7B28"/>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ED444BAF-3685-4123-8664-D3D83B03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qFormat/>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Mencinsinresolver2">
    <w:name w:val="Mención sin resolver2"/>
    <w:basedOn w:val="Fuentedeprrafopredeter"/>
    <w:uiPriority w:val="99"/>
    <w:semiHidden/>
    <w:unhideWhenUsed/>
    <w:rsid w:val="00C2564D"/>
    <w:rPr>
      <w:color w:val="605E5C"/>
      <w:shd w:val="clear" w:color="auto" w:fill="E1DFDD"/>
    </w:rPr>
  </w:style>
  <w:style w:type="character" w:styleId="Referenciasutil">
    <w:name w:val="Subtle Reference"/>
    <w:basedOn w:val="Fuentedeprrafopredeter"/>
    <w:uiPriority w:val="31"/>
    <w:qFormat/>
    <w:rsid w:val="00FC7B2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42153068">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6997457">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45974043">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xii.web"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772260.page" TargetMode="External"/><Relationship Id="rId4" Type="http://schemas.openxmlformats.org/officeDocument/2006/relationships/settings" Target="settings.xml"/><Relationship Id="rId9" Type="http://schemas.openxmlformats.org/officeDocument/2006/relationships/hyperlink" Target="https://saimex.org.mx/saimex/solicitud/downloadAttach/177225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CA589-9DD4-4360-9F94-6C75C5C4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7806</Words>
  <Characters>42936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2023-09-13T15:58:00Z</dcterms:created>
  <dcterms:modified xsi:type="dcterms:W3CDTF">2023-09-20T17:40:00Z</dcterms:modified>
</cp:coreProperties>
</file>