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C9" w:rsidRPr="00E53B9F" w:rsidRDefault="00F66CC7">
      <w:pPr>
        <w:spacing w:before="240" w:after="240" w:line="360" w:lineRule="auto"/>
        <w:jc w:val="both"/>
        <w:rPr>
          <w:rFonts w:ascii="Palatino Linotype" w:eastAsia="Palatino Linotype" w:hAnsi="Palatino Linotype" w:cs="Palatino Linotype"/>
        </w:rPr>
      </w:pPr>
      <w:bookmarkStart w:id="0" w:name="_GoBack"/>
      <w:bookmarkEnd w:id="0"/>
      <w:r w:rsidRPr="00E53B9F">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a diecisiete de mayo de dos mil veintitrés. </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VISTO</w:t>
      </w:r>
      <w:r w:rsidRPr="00E53B9F">
        <w:rPr>
          <w:rFonts w:ascii="Palatino Linotype" w:eastAsia="Palatino Linotype" w:hAnsi="Palatino Linotype" w:cs="Palatino Linotype"/>
        </w:rPr>
        <w:t xml:space="preserve"> el expediente formado con motivo del recurso de revisión </w:t>
      </w:r>
      <w:r w:rsidRPr="00E53B9F">
        <w:rPr>
          <w:rFonts w:ascii="Palatino Linotype" w:eastAsia="Palatino Linotype" w:hAnsi="Palatino Linotype" w:cs="Palatino Linotype"/>
          <w:b/>
        </w:rPr>
        <w:t>17584/INFOEM/IP/RR/2022</w:t>
      </w:r>
      <w:r w:rsidRPr="00E53B9F">
        <w:rPr>
          <w:rFonts w:ascii="Palatino Linotype" w:eastAsia="Palatino Linotype" w:hAnsi="Palatino Linotype" w:cs="Palatino Linotype"/>
        </w:rPr>
        <w:t xml:space="preserve">, interpuesto por </w:t>
      </w:r>
      <w:r w:rsidRPr="00E53B9F">
        <w:rPr>
          <w:rFonts w:ascii="Palatino Linotype" w:eastAsia="Palatino Linotype" w:hAnsi="Palatino Linotype" w:cs="Palatino Linotype"/>
          <w:b/>
        </w:rPr>
        <w:t>un particular que no proporcionó su nombre,</w:t>
      </w:r>
      <w:r w:rsidRPr="00E53B9F">
        <w:rPr>
          <w:rFonts w:ascii="Palatino Linotype" w:eastAsia="Palatino Linotype" w:hAnsi="Palatino Linotype" w:cs="Palatino Linotype"/>
        </w:rPr>
        <w:t xml:space="preserve"> lo sucesivo se le denominara </w:t>
      </w:r>
      <w:r w:rsidRPr="00E53B9F">
        <w:rPr>
          <w:rFonts w:ascii="Palatino Linotype" w:eastAsia="Palatino Linotype" w:hAnsi="Palatino Linotype" w:cs="Palatino Linotype"/>
          <w:b/>
        </w:rPr>
        <w:t>EL RECURRENTE,</w:t>
      </w:r>
      <w:r w:rsidRPr="00E53B9F">
        <w:rPr>
          <w:rFonts w:ascii="Palatino Linotype" w:eastAsia="Palatino Linotype" w:hAnsi="Palatino Linotype" w:cs="Palatino Linotype"/>
        </w:rPr>
        <w:t xml:space="preserve"> en contra de la falta respuesta a su solicitud por parte del </w:t>
      </w:r>
      <w:r w:rsidRPr="00E53B9F">
        <w:rPr>
          <w:rFonts w:ascii="Palatino Linotype" w:eastAsia="Palatino Linotype" w:hAnsi="Palatino Linotype" w:cs="Palatino Linotype"/>
          <w:b/>
        </w:rPr>
        <w:t xml:space="preserve">Ayuntamiento de Zinacantepec, </w:t>
      </w:r>
      <w:r w:rsidRPr="00E53B9F">
        <w:rPr>
          <w:rFonts w:ascii="Palatino Linotype" w:eastAsia="Palatino Linotype" w:hAnsi="Palatino Linotype" w:cs="Palatino Linotype"/>
        </w:rPr>
        <w:t xml:space="preserve">en lo sucesivo el </w:t>
      </w:r>
      <w:r w:rsidRPr="00E53B9F">
        <w:rPr>
          <w:rFonts w:ascii="Palatino Linotype" w:eastAsia="Palatino Linotype" w:hAnsi="Palatino Linotype" w:cs="Palatino Linotype"/>
          <w:b/>
        </w:rPr>
        <w:t xml:space="preserve">SUJETO OBLIGADO, </w:t>
      </w:r>
      <w:r w:rsidRPr="00E53B9F">
        <w:rPr>
          <w:rFonts w:ascii="Palatino Linotype" w:eastAsia="Palatino Linotype" w:hAnsi="Palatino Linotype" w:cs="Palatino Linotype"/>
        </w:rPr>
        <w:t xml:space="preserve">se procede a dictar la presente resolución con base en los siguientes: </w:t>
      </w:r>
    </w:p>
    <w:p w:rsidR="00786AC9" w:rsidRPr="00E53B9F" w:rsidRDefault="00F66CC7">
      <w:pPr>
        <w:spacing w:before="240" w:after="240" w:line="360" w:lineRule="auto"/>
        <w:jc w:val="center"/>
        <w:rPr>
          <w:rFonts w:ascii="Palatino Linotype" w:eastAsia="Palatino Linotype" w:hAnsi="Palatino Linotype" w:cs="Palatino Linotype"/>
          <w:b/>
        </w:rPr>
      </w:pPr>
      <w:r w:rsidRPr="00E53B9F">
        <w:rPr>
          <w:rFonts w:ascii="Palatino Linotype" w:eastAsia="Palatino Linotype" w:hAnsi="Palatino Linotype" w:cs="Palatino Linotype"/>
          <w:b/>
        </w:rPr>
        <w:t>I. A N T E C E D E N T E 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1. Solicitud de acceso a la información.</w:t>
      </w:r>
      <w:r w:rsidRPr="00E53B9F">
        <w:rPr>
          <w:rFonts w:ascii="Palatino Linotype" w:eastAsia="Palatino Linotype" w:hAnsi="Palatino Linotype" w:cs="Palatino Linotype"/>
        </w:rPr>
        <w:t xml:space="preserve"> Con fecha </w:t>
      </w:r>
      <w:r w:rsidRPr="00E53B9F">
        <w:rPr>
          <w:rFonts w:ascii="Palatino Linotype" w:eastAsia="Palatino Linotype" w:hAnsi="Palatino Linotype" w:cs="Palatino Linotype"/>
          <w:b/>
        </w:rPr>
        <w:t>dieciocho de noviembre de dos mil veintidós,</w:t>
      </w:r>
      <w:r w:rsidRPr="00E53B9F">
        <w:rPr>
          <w:rFonts w:ascii="Palatino Linotype" w:eastAsia="Palatino Linotype" w:hAnsi="Palatino Linotype" w:cs="Palatino Linotype"/>
        </w:rPr>
        <w:t xml:space="preserve"> la parte </w:t>
      </w:r>
      <w:r w:rsidRPr="00E53B9F">
        <w:rPr>
          <w:rFonts w:ascii="Palatino Linotype" w:eastAsia="Palatino Linotype" w:hAnsi="Palatino Linotype" w:cs="Palatino Linotype"/>
          <w:b/>
        </w:rPr>
        <w:t xml:space="preserve">RECURRENTE </w:t>
      </w:r>
      <w:r w:rsidRPr="00E53B9F">
        <w:rPr>
          <w:rFonts w:ascii="Palatino Linotype" w:eastAsia="Palatino Linotype" w:hAnsi="Palatino Linotype" w:cs="Palatino Linotype"/>
        </w:rPr>
        <w:t xml:space="preserve">presentó, a través del Sistema de Acceso a la Información Mexiquense, en lo subsecuente el </w:t>
      </w:r>
      <w:r w:rsidRPr="00E53B9F">
        <w:rPr>
          <w:rFonts w:ascii="Palatino Linotype" w:eastAsia="Palatino Linotype" w:hAnsi="Palatino Linotype" w:cs="Palatino Linotype"/>
          <w:b/>
        </w:rPr>
        <w:t>SAIMEX,</w:t>
      </w:r>
      <w:r w:rsidRPr="00E53B9F">
        <w:rPr>
          <w:rFonts w:ascii="Palatino Linotype" w:eastAsia="Palatino Linotype" w:hAnsi="Palatino Linotype" w:cs="Palatino Linotype"/>
        </w:rPr>
        <w:t xml:space="preserve"> ante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la solicitud de acceso a la información pública, a la que se le asignó el número</w:t>
      </w:r>
      <w:r w:rsidRPr="00E53B9F">
        <w:rPr>
          <w:rFonts w:ascii="Palatino Linotype" w:eastAsia="Palatino Linotype" w:hAnsi="Palatino Linotype" w:cs="Palatino Linotype"/>
          <w:b/>
        </w:rPr>
        <w:t xml:space="preserve"> 01275/ZINACANT/IP/2022, </w:t>
      </w:r>
      <w:r w:rsidRPr="00E53B9F">
        <w:rPr>
          <w:rFonts w:ascii="Palatino Linotype" w:eastAsia="Palatino Linotype" w:hAnsi="Palatino Linotype" w:cs="Palatino Linotype"/>
        </w:rPr>
        <w:t xml:space="preserve">mediante la cual requirió la información siguiente: </w:t>
      </w:r>
    </w:p>
    <w:p w:rsidR="00786AC9" w:rsidRPr="00E53B9F" w:rsidRDefault="00F66CC7">
      <w:pPr>
        <w:spacing w:before="240"/>
        <w:ind w:left="851" w:right="902"/>
        <w:jc w:val="both"/>
        <w:rPr>
          <w:rFonts w:ascii="Palatino Linotype" w:eastAsia="Palatino Linotype" w:hAnsi="Palatino Linotype" w:cs="Palatino Linotype"/>
          <w:i/>
          <w:sz w:val="22"/>
          <w:szCs w:val="22"/>
        </w:rPr>
      </w:pPr>
      <w:bookmarkStart w:id="1" w:name="_gjdgxs" w:colFirst="0" w:colLast="0"/>
      <w:bookmarkEnd w:id="1"/>
      <w:r w:rsidRPr="00E53B9F">
        <w:rPr>
          <w:rFonts w:ascii="Palatino Linotype" w:eastAsia="Palatino Linotype" w:hAnsi="Palatino Linotype" w:cs="Palatino Linotype"/>
          <w:i/>
          <w:sz w:val="22"/>
          <w:szCs w:val="22"/>
        </w:rPr>
        <w:t>“SOLICITO LOS OFICIOS DE CONVOCATORIA A SESIONES DE CABILDO DEL MES DE OCTUBRE Y NOVIEMBRE 2022” (Sic)</w:t>
      </w:r>
    </w:p>
    <w:p w:rsidR="00786AC9" w:rsidRPr="00E53B9F" w:rsidRDefault="00786AC9">
      <w:pPr>
        <w:spacing w:before="240"/>
        <w:ind w:left="851" w:right="902"/>
        <w:jc w:val="both"/>
        <w:rPr>
          <w:rFonts w:ascii="Palatino Linotype" w:eastAsia="Palatino Linotype" w:hAnsi="Palatino Linotype" w:cs="Palatino Linotype"/>
          <w:i/>
          <w:sz w:val="22"/>
          <w:szCs w:val="22"/>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Modalidad de Entrega:</w:t>
      </w:r>
      <w:r w:rsidRPr="00E53B9F">
        <w:rPr>
          <w:rFonts w:ascii="Palatino Linotype" w:eastAsia="Palatino Linotype" w:hAnsi="Palatino Linotype" w:cs="Palatino Linotype"/>
        </w:rPr>
        <w:t xml:space="preserve"> A través de SAIMEX.</w:t>
      </w: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lastRenderedPageBreak/>
        <w:t xml:space="preserve">2. Solicitud de Aclaración, </w:t>
      </w:r>
      <w:r w:rsidRPr="00E53B9F">
        <w:rPr>
          <w:rFonts w:ascii="Palatino Linotype" w:eastAsia="Palatino Linotype" w:hAnsi="Palatino Linotype" w:cs="Palatino Linotype"/>
        </w:rPr>
        <w:t xml:space="preserve">Con fecha veintiocho de noviembre del dos mil veintidós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requirió al particular que complemente y/o aclare su solicitud, como se advierte a continuación:</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 xml:space="preserve">“Con fundamento en el </w:t>
      </w:r>
      <w:proofErr w:type="spellStart"/>
      <w:r w:rsidRPr="00E53B9F">
        <w:rPr>
          <w:rFonts w:ascii="Palatino Linotype" w:eastAsia="Palatino Linotype" w:hAnsi="Palatino Linotype" w:cs="Palatino Linotype"/>
          <w:i/>
          <w:sz w:val="22"/>
          <w:szCs w:val="22"/>
        </w:rPr>
        <w:t>articulo</w:t>
      </w:r>
      <w:proofErr w:type="spellEnd"/>
      <w:r w:rsidRPr="00E53B9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ATENTAMENTE</w:t>
      </w: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ING. JESUS EMMANUEL ENCASTIN RENDON” (Sic)</w:t>
      </w:r>
    </w:p>
    <w:p w:rsidR="00786AC9" w:rsidRPr="00E53B9F" w:rsidRDefault="00786AC9">
      <w:pPr>
        <w:spacing w:line="360" w:lineRule="auto"/>
        <w:jc w:val="both"/>
        <w:rPr>
          <w:rFonts w:ascii="Palatino Linotype" w:eastAsia="Palatino Linotype" w:hAnsi="Palatino Linotype" w:cs="Palatino Linotype"/>
          <w:b/>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3. Aclaración de Solicitud. </w:t>
      </w:r>
      <w:r w:rsidRPr="00E53B9F">
        <w:rPr>
          <w:rFonts w:ascii="Palatino Linotype" w:eastAsia="Palatino Linotype" w:hAnsi="Palatino Linotype" w:cs="Palatino Linotype"/>
        </w:rPr>
        <w:t xml:space="preserve">En fecha veintiocho de noviembre del año dos mil veintidós, el particular desahogó el requerimiento de aclaración realizado por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“LA SOLICITUD ES MUY ESPECÍFICA” (Sic)</w:t>
      </w:r>
    </w:p>
    <w:p w:rsidR="00786AC9" w:rsidRPr="00E53B9F" w:rsidRDefault="00786AC9">
      <w:pPr>
        <w:spacing w:line="360" w:lineRule="auto"/>
        <w:jc w:val="both"/>
        <w:rPr>
          <w:rFonts w:ascii="Palatino Linotype" w:eastAsia="Palatino Linotype" w:hAnsi="Palatino Linotype" w:cs="Palatino Linotype"/>
          <w:b/>
        </w:rPr>
      </w:pPr>
    </w:p>
    <w:p w:rsidR="00786AC9" w:rsidRPr="00E53B9F" w:rsidRDefault="00F66CC7">
      <w:pPr>
        <w:spacing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4. Respuesta. </w:t>
      </w:r>
      <w:r w:rsidRPr="00E53B9F">
        <w:rPr>
          <w:rFonts w:ascii="Palatino Linotype" w:eastAsia="Palatino Linotype" w:hAnsi="Palatino Linotype" w:cs="Palatino Linotype"/>
        </w:rPr>
        <w:t xml:space="preserve">Del expediente electrónico se advierte que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fue omiso en emitir respuesta a la solicitud de acceso a la información pública, </w:t>
      </w:r>
      <w:r w:rsidRPr="00E53B9F">
        <w:rPr>
          <w:rFonts w:ascii="Palatino Linotype" w:eastAsia="Palatino Linotype" w:hAnsi="Palatino Linotype" w:cs="Palatino Linotype"/>
        </w:rPr>
        <w:lastRenderedPageBreak/>
        <w:t>dentro del plazo de quince días otorgado por el artículo 163 de la Ley de Transparencia y Acceso a la Información Pública de la entidad.</w:t>
      </w:r>
    </w:p>
    <w:p w:rsidR="00786AC9" w:rsidRPr="00E53B9F" w:rsidRDefault="00F66CC7">
      <w:pPr>
        <w:spacing w:before="240" w:after="240" w:line="360" w:lineRule="auto"/>
        <w:ind w:right="49"/>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5. Interposición del recurso de revisión. </w:t>
      </w:r>
      <w:r w:rsidRPr="00E53B9F">
        <w:rPr>
          <w:rFonts w:ascii="Palatino Linotype" w:eastAsia="Palatino Linotype" w:hAnsi="Palatino Linotype" w:cs="Palatino Linotype"/>
        </w:rPr>
        <w:t xml:space="preserve">Inconforme con la falta de respuesta por parte del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el </w:t>
      </w:r>
      <w:r w:rsidRPr="00E53B9F">
        <w:rPr>
          <w:rFonts w:ascii="Palatino Linotype" w:eastAsia="Palatino Linotype" w:hAnsi="Palatino Linotype" w:cs="Palatino Linotype"/>
          <w:b/>
        </w:rPr>
        <w:t>veintiuno de diciembre del dos mil veintidós,</w:t>
      </w:r>
      <w:r w:rsidRPr="00E53B9F">
        <w:rPr>
          <w:rFonts w:ascii="Palatino Linotype" w:eastAsia="Palatino Linotype" w:hAnsi="Palatino Linotype" w:cs="Palatino Linotype"/>
        </w:rPr>
        <w:t xml:space="preserve"> la parte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interpuso el recurso de revisión a través de </w:t>
      </w:r>
      <w:r w:rsidRPr="00E53B9F">
        <w:rPr>
          <w:rFonts w:ascii="Palatino Linotype" w:eastAsia="Palatino Linotype" w:hAnsi="Palatino Linotype" w:cs="Palatino Linotype"/>
          <w:b/>
        </w:rPr>
        <w:t xml:space="preserve">SAIMEX, </w:t>
      </w:r>
      <w:r w:rsidRPr="00E53B9F">
        <w:rPr>
          <w:rFonts w:ascii="Palatino Linotype" w:eastAsia="Palatino Linotype" w:hAnsi="Palatino Linotype" w:cs="Palatino Linotype"/>
        </w:rPr>
        <w:t>en donde se manifestó de la siguiente manera:</w:t>
      </w:r>
    </w:p>
    <w:p w:rsidR="00786AC9" w:rsidRPr="00E53B9F" w:rsidRDefault="00F66CC7">
      <w:pPr>
        <w:tabs>
          <w:tab w:val="left" w:pos="2745"/>
        </w:tabs>
        <w:spacing w:before="240" w:after="240" w:line="360" w:lineRule="auto"/>
        <w:jc w:val="both"/>
        <w:rPr>
          <w:rFonts w:ascii="Palatino Linotype" w:eastAsia="Palatino Linotype" w:hAnsi="Palatino Linotype" w:cs="Palatino Linotype"/>
          <w:b/>
        </w:rPr>
      </w:pPr>
      <w:r w:rsidRPr="00E53B9F">
        <w:rPr>
          <w:rFonts w:ascii="Palatino Linotype" w:eastAsia="Palatino Linotype" w:hAnsi="Palatino Linotype" w:cs="Palatino Linotype"/>
          <w:b/>
        </w:rPr>
        <w:t xml:space="preserve">Acto impugnado: </w:t>
      </w:r>
      <w:r w:rsidRPr="00E53B9F">
        <w:rPr>
          <w:rFonts w:ascii="Palatino Linotype" w:eastAsia="Palatino Linotype" w:hAnsi="Palatino Linotype" w:cs="Palatino Linotype"/>
          <w:b/>
        </w:rPr>
        <w:tab/>
      </w:r>
    </w:p>
    <w:p w:rsidR="00786AC9" w:rsidRPr="00E53B9F" w:rsidRDefault="00F66CC7">
      <w:pPr>
        <w:spacing w:line="360" w:lineRule="auto"/>
        <w:ind w:left="851" w:right="900"/>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“NO ENTREGA INFORMACIÓN” (Sic)</w:t>
      </w: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Y Razones o motivos de inconformidad</w:t>
      </w:r>
      <w:r w:rsidRPr="00E53B9F">
        <w:rPr>
          <w:rFonts w:ascii="Palatino Linotype" w:eastAsia="Palatino Linotype" w:hAnsi="Palatino Linotype" w:cs="Palatino Linotype"/>
        </w:rPr>
        <w:t>:</w:t>
      </w:r>
    </w:p>
    <w:p w:rsidR="00786AC9" w:rsidRPr="00E53B9F" w:rsidRDefault="00F66CC7">
      <w:pPr>
        <w:spacing w:line="360" w:lineRule="auto"/>
        <w:ind w:left="851" w:right="900"/>
        <w:jc w:val="both"/>
        <w:rPr>
          <w:rFonts w:ascii="Palatino Linotype" w:eastAsia="Palatino Linotype" w:hAnsi="Palatino Linotype" w:cs="Palatino Linotype"/>
          <w:i/>
          <w:sz w:val="22"/>
          <w:szCs w:val="22"/>
        </w:rPr>
      </w:pPr>
      <w:bookmarkStart w:id="2" w:name="_30j0zll" w:colFirst="0" w:colLast="0"/>
      <w:bookmarkEnd w:id="2"/>
      <w:r w:rsidRPr="00E53B9F">
        <w:rPr>
          <w:rFonts w:ascii="Palatino Linotype" w:eastAsia="Palatino Linotype" w:hAnsi="Palatino Linotype" w:cs="Palatino Linotype"/>
          <w:i/>
          <w:sz w:val="22"/>
          <w:szCs w:val="22"/>
        </w:rPr>
        <w:t xml:space="preserve"> “NO ENTREGA INFORMACIÓN” (Sic)</w:t>
      </w:r>
    </w:p>
    <w:p w:rsidR="00786AC9" w:rsidRPr="00E53B9F" w:rsidRDefault="00786AC9">
      <w:pPr>
        <w:spacing w:line="360" w:lineRule="auto"/>
        <w:ind w:right="51"/>
        <w:jc w:val="both"/>
        <w:rPr>
          <w:rFonts w:ascii="Palatino Linotype" w:eastAsia="Palatino Linotype" w:hAnsi="Palatino Linotype" w:cs="Palatino Linotype"/>
          <w:b/>
        </w:rPr>
      </w:pPr>
    </w:p>
    <w:p w:rsidR="00786AC9" w:rsidRPr="00E53B9F" w:rsidRDefault="00F66CC7">
      <w:pPr>
        <w:spacing w:line="360" w:lineRule="auto"/>
        <w:ind w:right="51"/>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6. Turno. </w:t>
      </w:r>
      <w:r w:rsidRPr="00E53B9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53B9F">
        <w:rPr>
          <w:rFonts w:ascii="Palatino Linotype" w:eastAsia="Palatino Linotype" w:hAnsi="Palatino Linotype" w:cs="Palatino Linotype"/>
          <w:b/>
        </w:rPr>
        <w:t xml:space="preserve">Guadalupe Ramírez Peña, </w:t>
      </w:r>
      <w:r w:rsidRPr="00E53B9F">
        <w:rPr>
          <w:rFonts w:ascii="Palatino Linotype" w:eastAsia="Palatino Linotype" w:hAnsi="Palatino Linotype" w:cs="Palatino Linotype"/>
        </w:rPr>
        <w:t xml:space="preserve">a efecto de que analizara sobre su admisión o su </w:t>
      </w:r>
      <w:proofErr w:type="spellStart"/>
      <w:r w:rsidRPr="00E53B9F">
        <w:rPr>
          <w:rFonts w:ascii="Palatino Linotype" w:eastAsia="Palatino Linotype" w:hAnsi="Palatino Linotype" w:cs="Palatino Linotype"/>
        </w:rPr>
        <w:t>desechamiento</w:t>
      </w:r>
      <w:proofErr w:type="spellEnd"/>
      <w:r w:rsidRPr="00E53B9F">
        <w:rPr>
          <w:rFonts w:ascii="Palatino Linotype" w:eastAsia="Palatino Linotype" w:hAnsi="Palatino Linotype" w:cs="Palatino Linotype"/>
        </w:rPr>
        <w:t>.</w:t>
      </w:r>
    </w:p>
    <w:p w:rsidR="00786AC9" w:rsidRPr="00E53B9F" w:rsidRDefault="00786AC9">
      <w:pPr>
        <w:spacing w:line="360" w:lineRule="auto"/>
        <w:ind w:right="51"/>
        <w:jc w:val="both"/>
        <w:rPr>
          <w:rFonts w:ascii="Palatino Linotype" w:eastAsia="Palatino Linotype" w:hAnsi="Palatino Linotype" w:cs="Palatino Linotype"/>
        </w:rPr>
      </w:pPr>
    </w:p>
    <w:p w:rsidR="00786AC9" w:rsidRPr="00E53B9F" w:rsidRDefault="00F66CC7">
      <w:pPr>
        <w:spacing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7. Admisión del Recurso de revisión.</w:t>
      </w:r>
      <w:r w:rsidRPr="00E53B9F">
        <w:rPr>
          <w:rFonts w:ascii="Palatino Linotype" w:eastAsia="Palatino Linotype" w:hAnsi="Palatino Linotype" w:cs="Palatino Linotype"/>
        </w:rPr>
        <w:t xml:space="preserve"> Con fecha</w:t>
      </w:r>
      <w:r w:rsidRPr="00E53B9F">
        <w:rPr>
          <w:rFonts w:ascii="Palatino Linotype" w:eastAsia="Palatino Linotype" w:hAnsi="Palatino Linotype" w:cs="Palatino Linotype"/>
          <w:b/>
        </w:rPr>
        <w:t xml:space="preserve"> once de enero de dos mil veintitrés, </w:t>
      </w:r>
      <w:r w:rsidRPr="00E53B9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E53B9F">
        <w:rPr>
          <w:rFonts w:ascii="Palatino Linotype" w:eastAsia="Palatino Linotype" w:hAnsi="Palatino Linotype" w:cs="Palatino Linotype"/>
        </w:rPr>
        <w:lastRenderedPageBreak/>
        <w:t xml:space="preserve">conveniente, ofrecieran pruebas, formularan alegatos y el </w:t>
      </w:r>
      <w:r w:rsidRPr="00E53B9F">
        <w:rPr>
          <w:rFonts w:ascii="Palatino Linotype" w:eastAsia="Palatino Linotype" w:hAnsi="Palatino Linotype" w:cs="Palatino Linotype"/>
          <w:b/>
        </w:rPr>
        <w:t xml:space="preserve">SUJETO OBLIGADO </w:t>
      </w:r>
      <w:r w:rsidRPr="00E53B9F">
        <w:rPr>
          <w:rFonts w:ascii="Palatino Linotype" w:eastAsia="Palatino Linotype" w:hAnsi="Palatino Linotype" w:cs="Palatino Linotype"/>
        </w:rPr>
        <w:t>presentara su informe justificado.</w:t>
      </w:r>
    </w:p>
    <w:p w:rsidR="00786AC9" w:rsidRPr="00E53B9F" w:rsidRDefault="00F66CC7">
      <w:pPr>
        <w:widowControl w:val="0"/>
        <w:spacing w:line="360" w:lineRule="auto"/>
        <w:ind w:right="49"/>
        <w:jc w:val="both"/>
        <w:rPr>
          <w:rFonts w:ascii="Palatino Linotype" w:eastAsia="Palatino Linotype" w:hAnsi="Palatino Linotype" w:cs="Palatino Linotype"/>
        </w:rPr>
      </w:pPr>
      <w:r w:rsidRPr="00E53B9F">
        <w:rPr>
          <w:rFonts w:ascii="Palatino Linotype" w:eastAsia="Palatino Linotype" w:hAnsi="Palatino Linotype" w:cs="Palatino Linotype"/>
          <w:b/>
        </w:rPr>
        <w:t>8. Manifestaciones</w:t>
      </w:r>
      <w:r w:rsidRPr="00E53B9F">
        <w:rPr>
          <w:rFonts w:ascii="Palatino Linotype" w:eastAsia="Palatino Linotype" w:hAnsi="Palatino Linotype" w:cs="Palatino Linotype"/>
        </w:rPr>
        <w:t xml:space="preserve">. De constancias del expediente electrónico del SAIMEX, se observa que </w:t>
      </w:r>
      <w:r w:rsidRPr="00E53B9F">
        <w:rPr>
          <w:rFonts w:ascii="Palatino Linotype" w:eastAsia="Palatino Linotype" w:hAnsi="Palatino Linotype" w:cs="Palatino Linotype"/>
          <w:b/>
        </w:rPr>
        <w:t>la parte RECURRENTE</w:t>
      </w:r>
      <w:r w:rsidRPr="00E53B9F">
        <w:rPr>
          <w:rFonts w:ascii="Palatino Linotype" w:eastAsia="Palatino Linotype" w:hAnsi="Palatino Linotype" w:cs="Palatino Linotype"/>
        </w:rPr>
        <w:t xml:space="preserve"> fue omiso en emitir pronunciamientos, ofrecer pruebas o alegatos, por lo que se tiene por </w:t>
      </w:r>
      <w:proofErr w:type="spellStart"/>
      <w:r w:rsidRPr="00E53B9F">
        <w:rPr>
          <w:rFonts w:ascii="Palatino Linotype" w:eastAsia="Palatino Linotype" w:hAnsi="Palatino Linotype" w:cs="Palatino Linotype"/>
        </w:rPr>
        <w:t>precluido</w:t>
      </w:r>
      <w:proofErr w:type="spellEnd"/>
      <w:r w:rsidRPr="00E53B9F">
        <w:rPr>
          <w:rFonts w:ascii="Palatino Linotype" w:eastAsia="Palatino Linotype" w:hAnsi="Palatino Linotype" w:cs="Palatino Linotype"/>
        </w:rPr>
        <w:t xml:space="preserve"> su derecho.</w:t>
      </w:r>
    </w:p>
    <w:p w:rsidR="00786AC9" w:rsidRPr="00E53B9F" w:rsidRDefault="00786AC9">
      <w:pPr>
        <w:widowControl w:val="0"/>
        <w:spacing w:line="360" w:lineRule="auto"/>
        <w:ind w:right="49"/>
        <w:jc w:val="both"/>
        <w:rPr>
          <w:rFonts w:ascii="Palatino Linotype" w:eastAsia="Palatino Linotype" w:hAnsi="Palatino Linotype" w:cs="Palatino Linotype"/>
        </w:rPr>
      </w:pPr>
    </w:p>
    <w:p w:rsidR="00786AC9" w:rsidRPr="00E53B9F" w:rsidRDefault="00F66CC7">
      <w:pPr>
        <w:widowControl w:val="0"/>
        <w:spacing w:line="360" w:lineRule="auto"/>
        <w:ind w:right="49"/>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El doce de enero y tres de abril, ambas fechas del dos mil veintitrés, se recibió, a través del Sistema de Acceso a la Información Mexiquense (SAIMEX), el Informe Justificado del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a través del cual se remitió lo siguiente:</w:t>
      </w:r>
    </w:p>
    <w:p w:rsidR="00786AC9" w:rsidRPr="00E53B9F" w:rsidRDefault="00F66CC7">
      <w:pPr>
        <w:spacing w:before="240" w:line="360" w:lineRule="auto"/>
        <w:ind w:right="49"/>
        <w:jc w:val="both"/>
        <w:rPr>
          <w:rFonts w:ascii="Palatino Linotype" w:eastAsia="Palatino Linotype" w:hAnsi="Palatino Linotype" w:cs="Palatino Linotype"/>
          <w:i/>
        </w:rPr>
      </w:pPr>
      <w:r w:rsidRPr="00E53B9F">
        <w:rPr>
          <w:rFonts w:ascii="Palatino Linotype" w:eastAsia="Palatino Linotype" w:hAnsi="Palatino Linotype" w:cs="Palatino Linotype"/>
        </w:rPr>
        <w:t xml:space="preserve"> “</w:t>
      </w:r>
      <w:hyperlink r:id="rId7">
        <w:r w:rsidRPr="00E53B9F">
          <w:rPr>
            <w:rFonts w:ascii="Palatino Linotype" w:eastAsia="Palatino Linotype" w:hAnsi="Palatino Linotype" w:cs="Palatino Linotype"/>
            <w:b/>
            <w:u w:val="single"/>
          </w:rPr>
          <w:t>respuesta de solicitud 1275-22.pdf</w:t>
        </w:r>
      </w:hyperlink>
      <w:r w:rsidRPr="00E53B9F">
        <w:rPr>
          <w:rFonts w:ascii="Palatino Linotype" w:eastAsia="Palatino Linotype" w:hAnsi="Palatino Linotype" w:cs="Palatino Linotype"/>
        </w:rPr>
        <w:t xml:space="preserve">”, oficio signado por el Titular de la Unidad de Transparencia mediante el cual manifiesta </w:t>
      </w:r>
      <w:r w:rsidRPr="00E53B9F">
        <w:rPr>
          <w:rFonts w:ascii="Palatino Linotype" w:eastAsia="Palatino Linotype" w:hAnsi="Palatino Linotype" w:cs="Palatino Linotype"/>
          <w:i/>
        </w:rPr>
        <w:t>“Con el fin de poder darle una oportuna contestación  al hoy recurrente le informo que este Sujeto Obligado al realizar un análisis en su solicitud procedió a turnarla al Servidor Público Habilitado poseedor de la información, mismo que informa que lo solicitado anexo a la presente que nos ocupa”</w:t>
      </w:r>
    </w:p>
    <w:p w:rsidR="00786AC9" w:rsidRPr="00E53B9F" w:rsidRDefault="00786AC9">
      <w:pPr>
        <w:widowControl w:val="0"/>
        <w:spacing w:line="360" w:lineRule="auto"/>
        <w:ind w:right="49"/>
        <w:jc w:val="both"/>
        <w:rPr>
          <w:rFonts w:ascii="Palatino Linotype" w:eastAsia="Palatino Linotype" w:hAnsi="Palatino Linotype" w:cs="Palatino Linotype"/>
        </w:rPr>
      </w:pPr>
    </w:p>
    <w:p w:rsidR="00786AC9" w:rsidRPr="00E53B9F" w:rsidRDefault="00F66CC7">
      <w:pPr>
        <w:widowControl w:val="0"/>
        <w:spacing w:line="360" w:lineRule="auto"/>
        <w:ind w:right="49"/>
        <w:jc w:val="both"/>
        <w:rPr>
          <w:rFonts w:ascii="Palatino Linotype" w:eastAsia="Palatino Linotype" w:hAnsi="Palatino Linotype" w:cs="Palatino Linotype"/>
        </w:rPr>
      </w:pPr>
      <w:r w:rsidRPr="00E53B9F">
        <w:rPr>
          <w:rFonts w:ascii="Palatino Linotype" w:eastAsia="Palatino Linotype" w:hAnsi="Palatino Linotype" w:cs="Palatino Linotype"/>
        </w:rPr>
        <w:t>“</w:t>
      </w:r>
      <w:hyperlink r:id="rId8">
        <w:r w:rsidRPr="00E53B9F">
          <w:rPr>
            <w:rFonts w:ascii="Palatino Linotype" w:eastAsia="Palatino Linotype" w:hAnsi="Palatino Linotype" w:cs="Palatino Linotype"/>
            <w:b/>
            <w:sz w:val="22"/>
            <w:szCs w:val="22"/>
            <w:u w:val="single"/>
          </w:rPr>
          <w:t>ANEXO 1275-22.pdf</w:t>
        </w:r>
      </w:hyperlink>
      <w:r w:rsidRPr="00E53B9F">
        <w:rPr>
          <w:rFonts w:ascii="Palatino Linotype" w:eastAsia="Palatino Linotype" w:hAnsi="Palatino Linotype" w:cs="Palatino Linotype"/>
        </w:rPr>
        <w:t>”, documento que consta de ocho fojas, consistentes en los oficios signados por el Secretario del Ayuntamiento, los cuales son dirigidos al síndico, regidoras y regidores, a través de los cuales se les convoca a las sesiones de cabildo celebradas en los meses de octubre y noviembre del año dos mil veintidós.</w:t>
      </w:r>
    </w:p>
    <w:p w:rsidR="00786AC9" w:rsidRPr="00E53B9F" w:rsidRDefault="00786AC9">
      <w:pPr>
        <w:widowControl w:val="0"/>
        <w:spacing w:line="360" w:lineRule="auto"/>
        <w:ind w:right="49"/>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w:t>
      </w:r>
      <w:hyperlink r:id="rId9">
        <w:r w:rsidRPr="00E53B9F">
          <w:rPr>
            <w:rFonts w:ascii="Palatino Linotype" w:eastAsia="Palatino Linotype" w:hAnsi="Palatino Linotype" w:cs="Palatino Linotype"/>
            <w:b/>
            <w:u w:val="single"/>
          </w:rPr>
          <w:t>20230403155642865.pdf</w:t>
        </w:r>
      </w:hyperlink>
      <w:r w:rsidRPr="00E53B9F">
        <w:rPr>
          <w:rFonts w:ascii="Palatino Linotype" w:eastAsia="Palatino Linotype" w:hAnsi="Palatino Linotype" w:cs="Palatino Linotype"/>
        </w:rPr>
        <w:t>”,</w:t>
      </w:r>
      <w:r w:rsidRPr="00E53B9F">
        <w:tab/>
      </w:r>
      <w:r w:rsidRPr="00E53B9F">
        <w:rPr>
          <w:rFonts w:ascii="Palatino Linotype" w:eastAsia="Palatino Linotype" w:hAnsi="Palatino Linotype" w:cs="Palatino Linotype"/>
        </w:rPr>
        <w:t xml:space="preserve">documento que consta de nueve fojas, dentro de las cuales la primer foja es el oficio ZIN/SCA/1549/2022, de fecha trece de diciembre del año dos mil veintidós, signado por el Secretario del Ayuntamiento, en el cual </w:t>
      </w:r>
      <w:r w:rsidRPr="00E53B9F">
        <w:rPr>
          <w:rFonts w:ascii="Palatino Linotype" w:eastAsia="Palatino Linotype" w:hAnsi="Palatino Linotype" w:cs="Palatino Linotype"/>
        </w:rPr>
        <w:lastRenderedPageBreak/>
        <w:t xml:space="preserve">manifiesta que hace la entrega de ocho copias simples de las convocatorias de los meses de octubre y noviembre del año dos mil veintidós, copias que se anexaron al archivo.  </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Archivos que se pusieron a la vista del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hiciera manifestación alguna.</w:t>
      </w:r>
    </w:p>
    <w:p w:rsidR="00786AC9" w:rsidRPr="00E53B9F" w:rsidRDefault="00786AC9">
      <w:pPr>
        <w:widowControl w:val="0"/>
        <w:spacing w:line="360" w:lineRule="auto"/>
        <w:ind w:right="49"/>
        <w:jc w:val="both"/>
        <w:rPr>
          <w:rFonts w:ascii="Palatino Linotype" w:eastAsia="Palatino Linotype" w:hAnsi="Palatino Linotype" w:cs="Palatino Linotype"/>
        </w:rPr>
      </w:pPr>
    </w:p>
    <w:p w:rsidR="00786AC9" w:rsidRPr="00E53B9F" w:rsidRDefault="00F66CC7">
      <w:pPr>
        <w:widowControl w:val="0"/>
        <w:spacing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9.</w:t>
      </w:r>
      <w:r w:rsidRPr="00E53B9F">
        <w:rPr>
          <w:rFonts w:ascii="Palatino Linotype" w:eastAsia="Palatino Linotype" w:hAnsi="Palatino Linotype" w:cs="Palatino Linotype"/>
        </w:rPr>
        <w:t xml:space="preserve"> </w:t>
      </w:r>
      <w:r w:rsidRPr="00E53B9F">
        <w:rPr>
          <w:rFonts w:ascii="Palatino Linotype" w:eastAsia="Palatino Linotype" w:hAnsi="Palatino Linotype" w:cs="Palatino Linotype"/>
          <w:b/>
        </w:rPr>
        <w:t>Ampliación del plazo.</w:t>
      </w:r>
      <w:r w:rsidRPr="00E53B9F">
        <w:rPr>
          <w:rFonts w:ascii="Palatino Linotype" w:eastAsia="Palatino Linotype" w:hAnsi="Palatino Linotype" w:cs="Palatino Linotype"/>
        </w:rPr>
        <w:t xml:space="preserve"> En fecha cuatro de mayo del año dos mil veintitrés, con fundamento en el artículo 181, párrafo tercero de la Ley de Transparencia y Acceso a la Información Pública del Estado de México y Municipios, se acordó la ampliación del plazo para su resolución.</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E53B9F">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strike/>
        </w:rPr>
      </w:pPr>
      <w:r w:rsidRPr="00E53B9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numPr>
          <w:ilvl w:val="0"/>
          <w:numId w:val="1"/>
        </w:num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786AC9" w:rsidRPr="00E53B9F" w:rsidRDefault="00786AC9">
      <w:pPr>
        <w:spacing w:line="360" w:lineRule="auto"/>
        <w:ind w:left="927"/>
        <w:jc w:val="both"/>
        <w:rPr>
          <w:rFonts w:ascii="Palatino Linotype" w:eastAsia="Palatino Linotype" w:hAnsi="Palatino Linotype" w:cs="Palatino Linotype"/>
        </w:rPr>
      </w:pPr>
    </w:p>
    <w:p w:rsidR="00786AC9" w:rsidRPr="00E53B9F" w:rsidRDefault="00F66CC7">
      <w:pPr>
        <w:numPr>
          <w:ilvl w:val="0"/>
          <w:numId w:val="1"/>
        </w:num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Actividad Procesal del interesado. Acciones u omisiones del interesado.</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numPr>
          <w:ilvl w:val="0"/>
          <w:numId w:val="1"/>
        </w:num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786AC9" w:rsidRPr="00E53B9F" w:rsidRDefault="00786AC9">
      <w:pPr>
        <w:spacing w:line="360" w:lineRule="auto"/>
        <w:ind w:left="708"/>
        <w:rPr>
          <w:rFonts w:ascii="Palatino Linotype" w:eastAsia="Palatino Linotype" w:hAnsi="Palatino Linotype" w:cs="Palatino Linotype"/>
        </w:rPr>
      </w:pPr>
    </w:p>
    <w:p w:rsidR="00786AC9" w:rsidRPr="00E53B9F" w:rsidRDefault="00F66CC7">
      <w:pPr>
        <w:spacing w:line="360" w:lineRule="auto"/>
        <w:ind w:left="567"/>
        <w:jc w:val="both"/>
        <w:rPr>
          <w:rFonts w:ascii="Palatino Linotype" w:eastAsia="Palatino Linotype" w:hAnsi="Palatino Linotype" w:cs="Palatino Linotype"/>
        </w:rPr>
      </w:pPr>
      <w:r w:rsidRPr="00E53B9F">
        <w:rPr>
          <w:rFonts w:ascii="Palatino Linotype" w:eastAsia="Palatino Linotype" w:hAnsi="Palatino Linotype" w:cs="Palatino Linotype"/>
        </w:rPr>
        <w:t>d) La afectación generada en la situación jurídica de la persona involucrada en el proceso: Violación a sus derechos humanos.</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b/>
        </w:rPr>
      </w:pPr>
      <w:r w:rsidRPr="00E53B9F">
        <w:rPr>
          <w:rFonts w:ascii="Palatino Linotype" w:eastAsia="Palatino Linotype" w:hAnsi="Palatino Linotype" w:cs="Palatino Linotype"/>
        </w:rPr>
        <w:t>Argumento que encuentra sustento en la jurisprudencia P</w:t>
      </w:r>
      <w:proofErr w:type="gramStart"/>
      <w:r w:rsidRPr="00E53B9F">
        <w:rPr>
          <w:rFonts w:ascii="Palatino Linotype" w:eastAsia="Palatino Linotype" w:hAnsi="Palatino Linotype" w:cs="Palatino Linotype"/>
        </w:rPr>
        <w:t>./</w:t>
      </w:r>
      <w:proofErr w:type="gramEnd"/>
      <w:r w:rsidRPr="00E53B9F">
        <w:rPr>
          <w:rFonts w:ascii="Palatino Linotype" w:eastAsia="Palatino Linotype" w:hAnsi="Palatino Linotype" w:cs="Palatino Linotype"/>
        </w:rPr>
        <w:t xml:space="preserve">J. 32/92 emitida por el Pleno de la Suprema Corte de Justicia de la Nación de rubro </w:t>
      </w:r>
      <w:r w:rsidRPr="00E53B9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53B9F">
        <w:rPr>
          <w:rFonts w:ascii="Palatino Linotype" w:eastAsia="Palatino Linotype" w:hAnsi="Palatino Linotype" w:cs="Palatino Linotype"/>
        </w:rPr>
        <w:t>, visible en la Gaceta del Seminario Judicial de la Federación con el registro digital 205635.</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E53B9F">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 </w:t>
      </w:r>
      <w:r w:rsidRPr="00E53B9F">
        <w:rPr>
          <w:rFonts w:ascii="Palatino Linotype" w:eastAsia="Palatino Linotype" w:hAnsi="Palatino Linotype" w:cs="Palatino Linotype"/>
          <w:i/>
        </w:rPr>
        <w:t>“PLAZO RAZONABLE PARA RESOLVER. DIMENSIÓN Y EFECTOS DE ESTE CONCEPTO CUANDO SE ADUCE EXCESIVA CARGA DE TRABAJO.”</w:t>
      </w:r>
      <w:r w:rsidRPr="00E53B9F">
        <w:rPr>
          <w:rFonts w:ascii="Palatino Linotype" w:eastAsia="Palatino Linotype" w:hAnsi="Palatino Linotype" w:cs="Palatino Linotype"/>
        </w:rPr>
        <w:t xml:space="preserve"> consultable en el Seminario Judicial de la Federación y su gaceta, con el registro digital 2002351.</w:t>
      </w:r>
    </w:p>
    <w:p w:rsidR="00786AC9" w:rsidRPr="00E53B9F" w:rsidRDefault="00786AC9">
      <w:pPr>
        <w:spacing w:line="360" w:lineRule="auto"/>
        <w:jc w:val="both"/>
        <w:rPr>
          <w:rFonts w:ascii="Palatino Linotype" w:eastAsia="Palatino Linotype" w:hAnsi="Palatino Linotype" w:cs="Palatino Linotype"/>
          <w:b/>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i/>
        </w:rPr>
        <w:t>“PLAZO RAZONABLE PARA RESOLVER. CONCEPTO Y ELEMENTOS QUE LO INTEGRAN A LA LUZ DEL DERECHO INTERNACIONAL DE LOS DERECHOS HUMANOS.”</w:t>
      </w:r>
      <w:r w:rsidRPr="00E53B9F">
        <w:rPr>
          <w:rFonts w:ascii="Palatino Linotype" w:eastAsia="Palatino Linotype" w:hAnsi="Palatino Linotype" w:cs="Palatino Linotype"/>
        </w:rPr>
        <w:t>, visible en el Seminario Judicial de la Federación y su gaceta, con el registro digital 2002350.</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lastRenderedPageBreak/>
        <w:t xml:space="preserve">10. Cierre de instrucción. </w:t>
      </w:r>
      <w:r w:rsidRPr="00E53B9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53B9F">
        <w:rPr>
          <w:rFonts w:ascii="Palatino Linotype" w:eastAsia="Palatino Linotype" w:hAnsi="Palatino Linotype" w:cs="Palatino Linotype"/>
          <w:b/>
        </w:rPr>
        <w:t>cuatro de mayo de dos mil veintitrés</w:t>
      </w:r>
      <w:r w:rsidRPr="00E53B9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86AC9" w:rsidRPr="00E53B9F" w:rsidRDefault="00F66CC7">
      <w:pPr>
        <w:widowControl w:val="0"/>
        <w:spacing w:line="360" w:lineRule="auto"/>
        <w:jc w:val="center"/>
        <w:rPr>
          <w:rFonts w:ascii="Palatino Linotype" w:eastAsia="Palatino Linotype" w:hAnsi="Palatino Linotype" w:cs="Palatino Linotype"/>
          <w:b/>
        </w:rPr>
      </w:pPr>
      <w:r w:rsidRPr="00E53B9F">
        <w:rPr>
          <w:rFonts w:ascii="Palatino Linotype" w:eastAsia="Palatino Linotype" w:hAnsi="Palatino Linotype" w:cs="Palatino Linotype"/>
          <w:b/>
        </w:rPr>
        <w:t>II. C O N S I D E R A N D O S</w:t>
      </w:r>
    </w:p>
    <w:p w:rsidR="00786AC9" w:rsidRPr="00E53B9F" w:rsidRDefault="00786AC9">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Primero. Competencia. </w:t>
      </w:r>
      <w:r w:rsidRPr="00E53B9F">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lastRenderedPageBreak/>
        <w:t xml:space="preserve">Segundo. Oportunidad y </w:t>
      </w:r>
      <w:proofErr w:type="spellStart"/>
      <w:r w:rsidRPr="00E53B9F">
        <w:rPr>
          <w:rFonts w:ascii="Palatino Linotype" w:eastAsia="Palatino Linotype" w:hAnsi="Palatino Linotype" w:cs="Palatino Linotype"/>
          <w:b/>
        </w:rPr>
        <w:t>Procedibilidad</w:t>
      </w:r>
      <w:proofErr w:type="spellEnd"/>
      <w:r w:rsidRPr="00E53B9F">
        <w:rPr>
          <w:rFonts w:ascii="Palatino Linotype" w:eastAsia="Palatino Linotype" w:hAnsi="Palatino Linotype" w:cs="Palatino Linotype"/>
          <w:b/>
        </w:rPr>
        <w:t xml:space="preserve"> de los Recursos de Revisión</w:t>
      </w:r>
      <w:r w:rsidRPr="00E53B9F">
        <w:rPr>
          <w:rFonts w:ascii="Palatino Linotype" w:eastAsia="Palatino Linotype" w:hAnsi="Palatino Linotype" w:cs="Palatino Linotype"/>
          <w:b/>
          <w:sz w:val="28"/>
          <w:szCs w:val="28"/>
        </w:rPr>
        <w:t>.</w:t>
      </w:r>
      <w:r w:rsidRPr="00E53B9F">
        <w:rPr>
          <w:rFonts w:ascii="Palatino Linotype" w:eastAsia="Palatino Linotype" w:hAnsi="Palatino Linotype" w:cs="Palatino Linotype"/>
          <w:b/>
        </w:rPr>
        <w:t xml:space="preserve"> </w:t>
      </w:r>
      <w:r w:rsidRPr="00E53B9F">
        <w:rPr>
          <w:rFonts w:ascii="Palatino Linotype" w:eastAsia="Palatino Linotype" w:hAnsi="Palatino Linotype" w:cs="Palatino Linotype"/>
        </w:rPr>
        <w:t>Por cuanto hace a la oportunidad de los recursos de revisión</w:t>
      </w:r>
      <w:r w:rsidRPr="00E53B9F">
        <w:rPr>
          <w:rFonts w:ascii="Palatino Linotype" w:eastAsia="Palatino Linotype" w:hAnsi="Palatino Linotype" w:cs="Palatino Linotype"/>
          <w:b/>
        </w:rPr>
        <w:t xml:space="preserve"> </w:t>
      </w:r>
      <w:r w:rsidRPr="00E53B9F">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Derivado de lo anterior, se constituye la figura jurídica de la </w:t>
      </w:r>
      <w:r w:rsidRPr="00E53B9F">
        <w:rPr>
          <w:rFonts w:ascii="Palatino Linotype" w:eastAsia="Palatino Linotype" w:hAnsi="Palatino Linotype" w:cs="Palatino Linotype"/>
          <w:b/>
        </w:rPr>
        <w:t>NEGATIVA FICTA</w:t>
      </w:r>
      <w:r w:rsidRPr="00E53B9F">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De tal manera, en el presente recurso de revisión se actualizó la negativa ficta por parte del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al no haber respondido al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Si a ello se le suma lo previsto en el párrafo segundo del artículo 178, párrafo segundo</w:t>
      </w:r>
      <w:r w:rsidRPr="00E53B9F">
        <w:rPr>
          <w:rFonts w:ascii="Palatino Linotype" w:eastAsia="Palatino Linotype" w:hAnsi="Palatino Linotype" w:cs="Palatino Linotype"/>
          <w:vertAlign w:val="superscript"/>
        </w:rPr>
        <w:footnoteReference w:id="1"/>
      </w:r>
      <w:r w:rsidRPr="00E53B9F">
        <w:rPr>
          <w:rFonts w:ascii="Palatino Linotype" w:eastAsia="Palatino Linotype" w:hAnsi="Palatino Linotype" w:cs="Palatino Linotype"/>
        </w:rPr>
        <w:t xml:space="preserve"> de la Ley de Transparencia y Acceso a la Información Pública vigente en la entidad.</w:t>
      </w:r>
    </w:p>
    <w:p w:rsidR="00786AC9" w:rsidRPr="00E53B9F" w:rsidRDefault="00F66CC7">
      <w:pPr>
        <w:spacing w:before="240" w:after="360" w:line="360" w:lineRule="auto"/>
        <w:jc w:val="both"/>
        <w:rPr>
          <w:i/>
        </w:rPr>
      </w:pPr>
      <w:r w:rsidRPr="00E53B9F">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786AC9" w:rsidRPr="00E53B9F" w:rsidRDefault="00F66CC7">
      <w:pPr>
        <w:spacing w:before="240" w:after="360"/>
        <w:ind w:left="851" w:right="851"/>
        <w:jc w:val="both"/>
        <w:rPr>
          <w:rFonts w:ascii="Palatino Linotype" w:eastAsia="Palatino Linotype" w:hAnsi="Palatino Linotype" w:cs="Palatino Linotype"/>
          <w:b/>
          <w:i/>
          <w:sz w:val="22"/>
          <w:szCs w:val="22"/>
        </w:rPr>
      </w:pPr>
      <w:r w:rsidRPr="00E53B9F">
        <w:rPr>
          <w:rFonts w:ascii="Palatino Linotype" w:eastAsia="Palatino Linotype" w:hAnsi="Palatino Linotype" w:cs="Palatino Linotype"/>
          <w:i/>
          <w:sz w:val="22"/>
          <w:szCs w:val="22"/>
        </w:rPr>
        <w:t>“</w:t>
      </w:r>
      <w:r w:rsidRPr="00E53B9F">
        <w:rPr>
          <w:rFonts w:ascii="Palatino Linotype" w:eastAsia="Palatino Linotype" w:hAnsi="Palatino Linotype" w:cs="Palatino Linotype"/>
          <w:b/>
          <w:i/>
          <w:sz w:val="22"/>
          <w:szCs w:val="22"/>
        </w:rPr>
        <w:t xml:space="preserve">CRITERIO 0001-15 </w:t>
      </w:r>
    </w:p>
    <w:p w:rsidR="00786AC9" w:rsidRPr="00E53B9F" w:rsidRDefault="00F66CC7">
      <w:pPr>
        <w:spacing w:before="240" w:after="360"/>
        <w:ind w:left="851" w:right="851"/>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b/>
          <w:i/>
          <w:sz w:val="22"/>
          <w:szCs w:val="22"/>
        </w:rPr>
        <w:t>NEGATIVA FICTA. PLAZO PARA INTERPONER EL RECURSO DE REVISIÓN TRATÁNDOSE DE</w:t>
      </w:r>
      <w:r w:rsidRPr="00E53B9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w:t>
      </w:r>
      <w:r w:rsidRPr="00E53B9F">
        <w:rPr>
          <w:rFonts w:ascii="Palatino Linotype" w:eastAsia="Palatino Linotype" w:hAnsi="Palatino Linotype" w:cs="Palatino Linotype"/>
          <w:i/>
          <w:sz w:val="22"/>
          <w:szCs w:val="22"/>
        </w:rPr>
        <w:lastRenderedPageBreak/>
        <w:t>del Sujeto Obligado, momento a partir del cual deberá computarse el plazo previsto en el artículo 72 de la citada Ley.”(Sic)</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Por cuanto hace a la </w:t>
      </w:r>
      <w:proofErr w:type="spellStart"/>
      <w:r w:rsidRPr="00E53B9F">
        <w:rPr>
          <w:rFonts w:ascii="Palatino Linotype" w:eastAsia="Palatino Linotype" w:hAnsi="Palatino Linotype" w:cs="Palatino Linotype"/>
        </w:rPr>
        <w:t>procedibilidad</w:t>
      </w:r>
      <w:proofErr w:type="spellEnd"/>
      <w:r w:rsidRPr="00E53B9F">
        <w:rPr>
          <w:rFonts w:ascii="Palatino Linotype" w:eastAsia="Palatino Linotype" w:hAnsi="Palatino Linotype" w:cs="Palatino Linotype"/>
        </w:rPr>
        <w:t xml:space="preserve"> del recurso de revisión, es de suma importancia señalar que la parte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no señaló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86AC9" w:rsidRPr="00E53B9F" w:rsidRDefault="00F66CC7">
      <w:pPr>
        <w:spacing w:before="240" w:after="240" w:line="276" w:lineRule="auto"/>
        <w:ind w:left="851" w:right="902"/>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w:t>
      </w:r>
      <w:r w:rsidRPr="00E53B9F">
        <w:rPr>
          <w:rFonts w:ascii="Palatino Linotype" w:eastAsia="Palatino Linotype" w:hAnsi="Palatino Linotype" w:cs="Palatino Linotype"/>
          <w:b/>
          <w:i/>
          <w:sz w:val="22"/>
          <w:szCs w:val="22"/>
        </w:rPr>
        <w:t>Las solicitudes anónimas</w:t>
      </w:r>
      <w:r w:rsidRPr="00E53B9F">
        <w:rPr>
          <w:rFonts w:ascii="Palatino Linotype" w:eastAsia="Palatino Linotype" w:hAnsi="Palatino Linotype" w:cs="Palatino Linotype"/>
          <w:i/>
          <w:sz w:val="22"/>
          <w:szCs w:val="22"/>
        </w:rPr>
        <w:t xml:space="preserve">, con nombre incompleto o seudónimo </w:t>
      </w:r>
      <w:r w:rsidRPr="00E53B9F">
        <w:rPr>
          <w:rFonts w:ascii="Palatino Linotype" w:eastAsia="Palatino Linotype" w:hAnsi="Palatino Linotype" w:cs="Palatino Linotype"/>
          <w:b/>
          <w:i/>
          <w:sz w:val="22"/>
          <w:szCs w:val="22"/>
        </w:rPr>
        <w:t>serán procedentes para su trámite por parte del sujeto obligado ante quien se presente</w:t>
      </w:r>
      <w:r w:rsidRPr="00E53B9F">
        <w:rPr>
          <w:rFonts w:ascii="Palatino Linotype" w:eastAsia="Palatino Linotype" w:hAnsi="Palatino Linotype" w:cs="Palatino Linotype"/>
          <w:i/>
          <w:sz w:val="22"/>
          <w:szCs w:val="22"/>
        </w:rPr>
        <w:t>. No podrá requerirse información adicional con motivo del nombre proporcionado por el solicitante."(Sic)</w:t>
      </w:r>
    </w:p>
    <w:p w:rsidR="00786AC9" w:rsidRPr="00E53B9F" w:rsidRDefault="00F66CC7">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Además, por cuanto hace a la </w:t>
      </w:r>
      <w:proofErr w:type="spellStart"/>
      <w:r w:rsidRPr="00E53B9F">
        <w:rPr>
          <w:rFonts w:ascii="Palatino Linotype" w:eastAsia="Palatino Linotype" w:hAnsi="Palatino Linotype" w:cs="Palatino Linotype"/>
        </w:rPr>
        <w:t>procedibilidad</w:t>
      </w:r>
      <w:proofErr w:type="spellEnd"/>
      <w:r w:rsidRPr="00E53B9F">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53B9F">
        <w:rPr>
          <w:rFonts w:ascii="Palatino Linotype" w:eastAsia="Palatino Linotype" w:hAnsi="Palatino Linotype" w:cs="Palatino Linotype"/>
          <w:b/>
        </w:rPr>
        <w:t>EL</w:t>
      </w:r>
      <w:r w:rsidRPr="00E53B9F">
        <w:rPr>
          <w:rFonts w:ascii="Palatino Linotype" w:eastAsia="Palatino Linotype" w:hAnsi="Palatino Linotype" w:cs="Palatino Linotype"/>
        </w:rPr>
        <w:t xml:space="preserve"> </w:t>
      </w:r>
      <w:r w:rsidRPr="00E53B9F">
        <w:rPr>
          <w:rFonts w:ascii="Palatino Linotype" w:eastAsia="Palatino Linotype" w:hAnsi="Palatino Linotype" w:cs="Palatino Linotype"/>
          <w:b/>
        </w:rPr>
        <w:t>SAIMEX</w:t>
      </w:r>
      <w:r w:rsidRPr="00E53B9F">
        <w:rPr>
          <w:rFonts w:ascii="Palatino Linotype" w:eastAsia="Palatino Linotype" w:hAnsi="Palatino Linotype" w:cs="Palatino Linotype"/>
        </w:rPr>
        <w:t>.</w:t>
      </w:r>
    </w:p>
    <w:p w:rsidR="00786AC9" w:rsidRPr="00E53B9F" w:rsidRDefault="00F66CC7">
      <w:pPr>
        <w:spacing w:before="240" w:after="240" w:line="360" w:lineRule="auto"/>
        <w:jc w:val="both"/>
        <w:rPr>
          <w:rFonts w:ascii="Quattrocento Sans" w:eastAsia="Quattrocento Sans" w:hAnsi="Quattrocento Sans" w:cs="Quattrocento Sans"/>
        </w:rPr>
      </w:pPr>
      <w:r w:rsidRPr="00E53B9F">
        <w:rPr>
          <w:rFonts w:ascii="Palatino Linotype" w:eastAsia="Palatino Linotype" w:hAnsi="Palatino Linotype" w:cs="Palatino Linotype"/>
        </w:rPr>
        <w:t xml:space="preserve">Ahora bien, resulta procedente la interposición de los recursos de revisión, según lo aducido por 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en términos del artículo 179, fracción VII del ordenamiento legal de la materia, que a la letra dice:</w:t>
      </w:r>
    </w:p>
    <w:p w:rsidR="00786AC9" w:rsidRPr="00E53B9F" w:rsidRDefault="00F66CC7">
      <w:pPr>
        <w:spacing w:before="240" w:after="240"/>
        <w:ind w:left="993" w:right="1041"/>
        <w:jc w:val="both"/>
        <w:rPr>
          <w:rFonts w:ascii="Palatino Linotype" w:eastAsia="Palatino Linotype" w:hAnsi="Palatino Linotype" w:cs="Palatino Linotype"/>
          <w:sz w:val="22"/>
          <w:szCs w:val="22"/>
        </w:rPr>
      </w:pPr>
      <w:r w:rsidRPr="00E53B9F">
        <w:rPr>
          <w:rFonts w:ascii="Palatino Linotype" w:eastAsia="Palatino Linotype" w:hAnsi="Palatino Linotype" w:cs="Palatino Linotype"/>
          <w:i/>
          <w:sz w:val="22"/>
          <w:szCs w:val="22"/>
        </w:rPr>
        <w:t>“</w:t>
      </w:r>
      <w:r w:rsidRPr="00E53B9F">
        <w:rPr>
          <w:rFonts w:ascii="Palatino Linotype" w:eastAsia="Palatino Linotype" w:hAnsi="Palatino Linotype" w:cs="Palatino Linotype"/>
          <w:b/>
          <w:sz w:val="22"/>
          <w:szCs w:val="22"/>
        </w:rPr>
        <w:t>Artículo 179.</w:t>
      </w:r>
      <w:r w:rsidRPr="00E53B9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53B9F">
        <w:rPr>
          <w:rFonts w:ascii="Palatino Linotype" w:eastAsia="Palatino Linotype" w:hAnsi="Palatino Linotype" w:cs="Palatino Linotype"/>
          <w:sz w:val="22"/>
          <w:szCs w:val="22"/>
        </w:rPr>
        <w:t> </w:t>
      </w:r>
    </w:p>
    <w:p w:rsidR="00786AC9" w:rsidRPr="00E53B9F" w:rsidRDefault="00F66CC7">
      <w:pPr>
        <w:numPr>
          <w:ilvl w:val="0"/>
          <w:numId w:val="2"/>
        </w:numPr>
        <w:spacing w:before="240" w:after="240"/>
        <w:ind w:right="1041" w:hanging="87"/>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lastRenderedPageBreak/>
        <w:t>La falta de respuesta a una solicitud de acceso a la información…(Sic)</w:t>
      </w:r>
    </w:p>
    <w:p w:rsidR="00786AC9" w:rsidRPr="00E53B9F" w:rsidRDefault="00F66CC7">
      <w:pPr>
        <w:spacing w:before="240" w:after="240" w:line="360" w:lineRule="auto"/>
        <w:ind w:right="60"/>
        <w:jc w:val="both"/>
        <w:rPr>
          <w:rFonts w:ascii="Palatino Linotype" w:eastAsia="Palatino Linotype" w:hAnsi="Palatino Linotype" w:cs="Palatino Linotype"/>
          <w:b/>
        </w:rPr>
      </w:pPr>
      <w:r w:rsidRPr="00E53B9F">
        <w:rPr>
          <w:rFonts w:ascii="Palatino Linotype" w:eastAsia="Palatino Linotype" w:hAnsi="Palatino Linotype" w:cs="Palatino Linotype"/>
          <w:b/>
        </w:rPr>
        <w:t xml:space="preserve">Tercero. Análisis de las causales de sobreseimiento. </w:t>
      </w:r>
      <w:r w:rsidRPr="00E53B9F">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E53B9F">
        <w:rPr>
          <w:rFonts w:ascii="Palatino Linotype" w:eastAsia="Palatino Linotype" w:hAnsi="Palatino Linotype" w:cs="Palatino Linotype"/>
        </w:rPr>
        <w:t>procedibilidad</w:t>
      </w:r>
      <w:proofErr w:type="spellEnd"/>
      <w:r w:rsidRPr="00E53B9F">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86AC9" w:rsidRPr="00E53B9F" w:rsidRDefault="00F66CC7">
      <w:pPr>
        <w:spacing w:before="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786AC9" w:rsidRPr="00E53B9F" w:rsidRDefault="00786AC9">
      <w:pPr>
        <w:spacing w:line="360" w:lineRule="auto"/>
        <w:jc w:val="both"/>
      </w:pPr>
    </w:p>
    <w:p w:rsidR="00786AC9" w:rsidRPr="00E53B9F" w:rsidRDefault="00F66CC7">
      <w:pPr>
        <w:spacing w:line="360" w:lineRule="auto"/>
        <w:ind w:right="51"/>
        <w:jc w:val="both"/>
        <w:rPr>
          <w:rFonts w:ascii="Palatino Linotype" w:eastAsia="Palatino Linotype" w:hAnsi="Palatino Linotype" w:cs="Palatino Linotype"/>
        </w:rPr>
      </w:pPr>
      <w:r w:rsidRPr="00E53B9F">
        <w:rPr>
          <w:rFonts w:ascii="Palatino Linotype" w:eastAsia="Palatino Linotype" w:hAnsi="Palatino Linotype" w:cs="Palatino Linotype"/>
        </w:rPr>
        <w:t>De manera preliminar en el caso concreto conviene analizar si se actualiza alguna de las causales de sobreseimiento del recurso de revisión.</w:t>
      </w:r>
    </w:p>
    <w:p w:rsidR="00786AC9" w:rsidRPr="00E53B9F" w:rsidRDefault="00786AC9">
      <w:pPr>
        <w:spacing w:line="360" w:lineRule="auto"/>
        <w:ind w:right="51"/>
        <w:jc w:val="both"/>
        <w:rPr>
          <w:rFonts w:ascii="Palatino Linotype" w:eastAsia="Palatino Linotype" w:hAnsi="Palatino Linotype" w:cs="Palatino Linotype"/>
        </w:rPr>
      </w:pPr>
    </w:p>
    <w:p w:rsidR="00786AC9" w:rsidRPr="00E53B9F" w:rsidRDefault="00F66CC7">
      <w:pPr>
        <w:spacing w:line="360" w:lineRule="auto"/>
        <w:ind w:right="51"/>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solicitante requirió al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le proporcionara lo siguiente:</w:t>
      </w:r>
    </w:p>
    <w:p w:rsidR="00786AC9" w:rsidRPr="00E53B9F" w:rsidRDefault="00786AC9">
      <w:pPr>
        <w:spacing w:line="360" w:lineRule="auto"/>
        <w:ind w:right="51"/>
        <w:jc w:val="both"/>
        <w:rPr>
          <w:rFonts w:ascii="Verdana" w:eastAsia="Verdana" w:hAnsi="Verdana" w:cs="Verdana"/>
          <w:sz w:val="14"/>
          <w:szCs w:val="14"/>
        </w:rPr>
      </w:pPr>
    </w:p>
    <w:p w:rsidR="00786AC9" w:rsidRPr="00E53B9F" w:rsidRDefault="00F66CC7">
      <w:pPr>
        <w:numPr>
          <w:ilvl w:val="0"/>
          <w:numId w:val="3"/>
        </w:numPr>
        <w:pBdr>
          <w:top w:val="nil"/>
          <w:left w:val="nil"/>
          <w:bottom w:val="nil"/>
          <w:right w:val="nil"/>
          <w:between w:val="nil"/>
        </w:pBdr>
        <w:spacing w:line="360" w:lineRule="auto"/>
        <w:ind w:right="51"/>
        <w:jc w:val="both"/>
      </w:pPr>
      <w:r w:rsidRPr="00E53B9F">
        <w:rPr>
          <w:rFonts w:ascii="Palatino Linotype" w:eastAsia="Palatino Linotype" w:hAnsi="Palatino Linotype" w:cs="Palatino Linotype"/>
        </w:rPr>
        <w:t>LOS OFICIOS DE CONVOCATORIA A SESIONES DE CABILDO DEL MES DE OCTUBRE Y NOVIEMBRE 2022.</w:t>
      </w:r>
    </w:p>
    <w:p w:rsidR="00786AC9" w:rsidRPr="00E53B9F" w:rsidRDefault="00786AC9">
      <w:pPr>
        <w:spacing w:line="360" w:lineRule="auto"/>
        <w:ind w:right="51"/>
        <w:jc w:val="both"/>
        <w:rPr>
          <w:rFonts w:ascii="Verdana" w:eastAsia="Verdana" w:hAnsi="Verdana" w:cs="Verdana"/>
          <w:sz w:val="14"/>
          <w:szCs w:val="14"/>
        </w:rPr>
      </w:pPr>
    </w:p>
    <w:p w:rsidR="00786AC9" w:rsidRPr="00E53B9F" w:rsidRDefault="00F66CC7">
      <w:pPr>
        <w:widowControl w:val="0"/>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Por su parte,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omitió da respuesta al requerimiento del</w:t>
      </w:r>
      <w:r w:rsidRPr="00E53B9F">
        <w:rPr>
          <w:rFonts w:ascii="Palatino Linotype" w:eastAsia="Palatino Linotype" w:hAnsi="Palatino Linotype" w:cs="Palatino Linotype"/>
          <w:sz w:val="32"/>
          <w:szCs w:val="32"/>
        </w:rPr>
        <w:t xml:space="preserve"> </w:t>
      </w:r>
      <w:r w:rsidRPr="00E53B9F">
        <w:rPr>
          <w:rFonts w:ascii="Palatino Linotype" w:eastAsia="Palatino Linotype" w:hAnsi="Palatino Linotype" w:cs="Palatino Linotype"/>
        </w:rPr>
        <w:t>particular.</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Inconforme por la falta de respuesta, el hoy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interpuso el presente recurso de revisión en el que señaló medularmente que no se le entregó la información. </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Una vez notificado el recurso de revisión al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a través del  Secretario del Ayuntamiento, proporcionó respuesta a la solicitud de información, en los siguientes términos: </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noProof/>
          <w:lang w:val="es-MX"/>
        </w:rPr>
        <w:lastRenderedPageBreak/>
        <w:drawing>
          <wp:inline distT="0" distB="0" distL="0" distR="0" wp14:anchorId="30853028" wp14:editId="009543BB">
            <wp:extent cx="5624884" cy="50862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0719" t="12371" r="31601" b="3138"/>
                    <a:stretch>
                      <a:fillRect/>
                    </a:stretch>
                  </pic:blipFill>
                  <pic:spPr>
                    <a:xfrm>
                      <a:off x="0" y="0"/>
                      <a:ext cx="5624884" cy="5086270"/>
                    </a:xfrm>
                    <a:prstGeom prst="rect">
                      <a:avLst/>
                    </a:prstGeom>
                    <a:ln/>
                  </pic:spPr>
                </pic:pic>
              </a:graphicData>
            </a:graphic>
          </wp:inline>
        </w:drawing>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A través de los oficios referidos por el Secretario del Ayuntamiento se convoca al síndico, regidoras y regidores a las sesiones de cabildo de los meses de octubre y noviembre del año 2022, correspondiente a las siguientes fechas y sesiones de cabildo: </w:t>
      </w:r>
    </w:p>
    <w:tbl>
      <w:tblPr>
        <w:tblStyle w:val="a"/>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2809"/>
        <w:gridCol w:w="2809"/>
      </w:tblGrid>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sz w:val="16"/>
                <w:szCs w:val="16"/>
              </w:rPr>
            </w:pPr>
            <w:r w:rsidRPr="00E53B9F">
              <w:rPr>
                <w:rFonts w:ascii="Palatino Linotype" w:eastAsia="Palatino Linotype" w:hAnsi="Palatino Linotype" w:cs="Palatino Linotype"/>
                <w:sz w:val="16"/>
                <w:szCs w:val="16"/>
              </w:rPr>
              <w:lastRenderedPageBreak/>
              <w:t xml:space="preserve">FECHA DE EMISIÓN DEL OFICIO </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sz w:val="16"/>
                <w:szCs w:val="16"/>
              </w:rPr>
            </w:pPr>
            <w:r w:rsidRPr="00E53B9F">
              <w:rPr>
                <w:rFonts w:ascii="Palatino Linotype" w:eastAsia="Palatino Linotype" w:hAnsi="Palatino Linotype" w:cs="Palatino Linotype"/>
                <w:sz w:val="16"/>
                <w:szCs w:val="16"/>
              </w:rPr>
              <w:t xml:space="preserve">FECHA DE SESIÓN DE CABILDO </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sz w:val="16"/>
                <w:szCs w:val="16"/>
              </w:rPr>
            </w:pPr>
            <w:r w:rsidRPr="00E53B9F">
              <w:rPr>
                <w:rFonts w:ascii="Palatino Linotype" w:eastAsia="Palatino Linotype" w:hAnsi="Palatino Linotype" w:cs="Palatino Linotype"/>
                <w:sz w:val="16"/>
                <w:szCs w:val="16"/>
              </w:rPr>
              <w:t>NÚMERO DE SESIÓN DE CABILDO</w:t>
            </w:r>
          </w:p>
        </w:tc>
      </w:tr>
      <w:tr w:rsidR="00E53B9F" w:rsidRPr="00E53B9F">
        <w:trPr>
          <w:trHeight w:val="489"/>
        </w:trPr>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05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06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Trigésima Cuarta Sesión Ordinaria</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11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13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Trigésima Quinta Sesión Ordinaria</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19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20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Trigésima Sexta Sesión Ordinaria</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27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28 de octubre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Quinta Sesión Ordinaria de Cabildo Abierto</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01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03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Trigésima Séptima Sesión Ordinaria</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08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09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Trigésima Octava Sesión Ordinaria</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16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17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Trigésima Novena Sesión Ordinaria </w:t>
            </w:r>
          </w:p>
        </w:tc>
      </w:tr>
      <w:tr w:rsidR="00E53B9F" w:rsidRPr="00E53B9F">
        <w:tc>
          <w:tcPr>
            <w:tcW w:w="3210"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24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25 de noviembre de 2022</w:t>
            </w:r>
          </w:p>
        </w:tc>
        <w:tc>
          <w:tcPr>
            <w:tcW w:w="2809" w:type="dxa"/>
          </w:tcPr>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Cuadragésima Sesión Ordinaria </w:t>
            </w:r>
          </w:p>
        </w:tc>
      </w:tr>
    </w:tbl>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De las cuales se inserta una a manera de ejemplo: </w:t>
      </w:r>
    </w:p>
    <w:p w:rsidR="00786AC9" w:rsidRPr="00E53B9F" w:rsidRDefault="00F66CC7">
      <w:pPr>
        <w:spacing w:before="240" w:after="240" w:line="360" w:lineRule="auto"/>
        <w:jc w:val="both"/>
      </w:pPr>
      <w:r w:rsidRPr="00E53B9F">
        <w:rPr>
          <w:noProof/>
          <w:lang w:val="es-MX"/>
        </w:rPr>
        <w:lastRenderedPageBreak/>
        <w:drawing>
          <wp:inline distT="0" distB="0" distL="0" distR="0" wp14:anchorId="7953FE33" wp14:editId="264BDD3F">
            <wp:extent cx="5315648" cy="658885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2585" t="10561" r="33129" b="11587"/>
                    <a:stretch>
                      <a:fillRect/>
                    </a:stretch>
                  </pic:blipFill>
                  <pic:spPr>
                    <a:xfrm>
                      <a:off x="0" y="0"/>
                      <a:ext cx="5315648" cy="6588857"/>
                    </a:xfrm>
                    <a:prstGeom prst="rect">
                      <a:avLst/>
                    </a:prstGeom>
                    <a:ln/>
                  </pic:spPr>
                </pic:pic>
              </a:graphicData>
            </a:graphic>
          </wp:inline>
        </w:drawing>
      </w:r>
    </w:p>
    <w:p w:rsidR="00786AC9" w:rsidRPr="00E53B9F" w:rsidRDefault="00F66CC7">
      <w:pPr>
        <w:pBdr>
          <w:top w:val="nil"/>
          <w:left w:val="nil"/>
          <w:bottom w:val="nil"/>
          <w:right w:val="nil"/>
          <w:between w:val="nil"/>
        </w:pBdr>
        <w:spacing w:before="280" w:after="280" w:line="360" w:lineRule="auto"/>
        <w:jc w:val="both"/>
      </w:pPr>
      <w:r w:rsidRPr="00E53B9F">
        <w:rPr>
          <w:rFonts w:ascii="Palatino Linotype" w:eastAsia="Palatino Linotype" w:hAnsi="Palatino Linotype" w:cs="Palatino Linotype"/>
        </w:rPr>
        <w:lastRenderedPageBreak/>
        <w:t xml:space="preserve">Por ello se considera que con la información remitida por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a través de su de la Secretaría del Ayuntamiento, en el apartado de manifestaciones, colma el derecho de acceso a la información pública del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w:t>
      </w:r>
    </w:p>
    <w:p w:rsidR="00786AC9" w:rsidRPr="00E53B9F" w:rsidRDefault="00F66CC7">
      <w:pPr>
        <w:spacing w:before="280" w:after="28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Máxime que el área que proporcionó la información es la Secretaría del Ayuntamiento del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siendo la competente para generar, poseer y administrar la información solicitada, en términos de lo señalado por el artículo 91 de la Ley Orgánica Municipal del Estado de México, que señala: </w:t>
      </w:r>
    </w:p>
    <w:p w:rsidR="00786AC9" w:rsidRPr="00E53B9F" w:rsidRDefault="00F66CC7">
      <w:pPr>
        <w:spacing w:before="240"/>
        <w:ind w:left="992" w:right="1043"/>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“Artículo 91.- Son atribuciones del secretario del ayuntamiento las siguientes:</w:t>
      </w:r>
    </w:p>
    <w:p w:rsidR="00786AC9" w:rsidRPr="00E53B9F" w:rsidRDefault="00F66CC7">
      <w:pPr>
        <w:ind w:left="992" w:right="1043"/>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w:t>
      </w:r>
    </w:p>
    <w:p w:rsidR="00786AC9" w:rsidRPr="00E53B9F" w:rsidRDefault="00F66CC7">
      <w:pPr>
        <w:ind w:left="992" w:right="1043"/>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II. Emitir los citatorios para la celebración de las sesiones de cabildo, convocadas legalmente;” (Sic)</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after="28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Por consiguiente, la Secretaría del Ayuntamiento de Zinacantepec, es el área en cargada de convocar al síndico municipal, regidoras y regidores a las sesiones de cabildo, de ahí que, este Organismo Garante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que a la letra establece lo siguiente:</w:t>
      </w:r>
    </w:p>
    <w:p w:rsidR="00786AC9" w:rsidRPr="00E53B9F" w:rsidRDefault="00F66CC7">
      <w:pPr>
        <w:spacing w:before="120" w:after="120"/>
        <w:ind w:left="851" w:right="851"/>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i/>
          <w:sz w:val="22"/>
          <w:szCs w:val="22"/>
        </w:rPr>
        <w:t>“</w:t>
      </w:r>
      <w:r w:rsidRPr="00E53B9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53B9F">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E53B9F">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786AC9" w:rsidRPr="00E53B9F" w:rsidRDefault="00786AC9">
      <w:pPr>
        <w:pBdr>
          <w:top w:val="nil"/>
          <w:left w:val="nil"/>
          <w:bottom w:val="nil"/>
          <w:right w:val="nil"/>
          <w:between w:val="nil"/>
        </w:pBdr>
        <w:spacing w:line="360" w:lineRule="auto"/>
        <w:jc w:val="both"/>
        <w:rPr>
          <w:rFonts w:ascii="Palatino Linotype" w:eastAsia="Palatino Linotype" w:hAnsi="Palatino Linotype" w:cs="Palatino Linotype"/>
        </w:rPr>
      </w:pPr>
    </w:p>
    <w:p w:rsidR="00786AC9" w:rsidRPr="00E53B9F" w:rsidRDefault="00F66CC7">
      <w:pPr>
        <w:pBdr>
          <w:top w:val="nil"/>
          <w:left w:val="nil"/>
          <w:bottom w:val="nil"/>
          <w:right w:val="nil"/>
          <w:between w:val="nil"/>
        </w:pBd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Lo anterior, este Organismo </w:t>
      </w:r>
      <w:proofErr w:type="spellStart"/>
      <w:r w:rsidRPr="00E53B9F">
        <w:rPr>
          <w:rFonts w:ascii="Palatino Linotype" w:eastAsia="Palatino Linotype" w:hAnsi="Palatino Linotype" w:cs="Palatino Linotype"/>
        </w:rPr>
        <w:t>Resolutor</w:t>
      </w:r>
      <w:proofErr w:type="spellEnd"/>
      <w:r w:rsidRPr="00E53B9F">
        <w:rPr>
          <w:rFonts w:ascii="Palatino Linotype" w:eastAsia="Palatino Linotype" w:hAnsi="Palatino Linotype" w:cs="Palatino Linotype"/>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el folio </w:t>
      </w:r>
      <w:r w:rsidRPr="00E53B9F">
        <w:rPr>
          <w:rFonts w:ascii="Palatino Linotype" w:eastAsia="Palatino Linotype" w:hAnsi="Palatino Linotype" w:cs="Palatino Linotype"/>
          <w:b/>
        </w:rPr>
        <w:t>01275/ZINACANT/IP/2022, se</w:t>
      </w:r>
      <w:r w:rsidRPr="00E53B9F">
        <w:rPr>
          <w:rFonts w:ascii="Palatino Linotype" w:eastAsia="Palatino Linotype" w:hAnsi="Palatino Linotype" w:cs="Palatino Linotype"/>
        </w:rPr>
        <w:t xml:space="preserve"> determina sobreseer el recurso de revisión número </w:t>
      </w:r>
      <w:r w:rsidRPr="00E53B9F">
        <w:rPr>
          <w:rFonts w:ascii="Palatino Linotype" w:eastAsia="Palatino Linotype" w:hAnsi="Palatino Linotype" w:cs="Palatino Linotype"/>
          <w:b/>
        </w:rPr>
        <w:t xml:space="preserve">17584/INFOEM/IP/RR/2022, </w:t>
      </w:r>
      <w:r w:rsidRPr="00E53B9F">
        <w:rPr>
          <w:rFonts w:ascii="Palatino Linotype" w:eastAsia="Palatino Linotype" w:hAnsi="Palatino Linotype" w:cs="Palatino Linotype"/>
        </w:rPr>
        <w:t>por actualizarse la causal de sobreseimiento prevista en la fracción III del artículo 192 de la Ley de Transparencia y Acceso a la Información Pública del Estado de México y Municipios, que dispone lo siguiente:</w:t>
      </w:r>
    </w:p>
    <w:p w:rsidR="00786AC9" w:rsidRPr="00E53B9F" w:rsidRDefault="00F66CC7">
      <w:pPr>
        <w:spacing w:before="240"/>
        <w:ind w:left="992" w:right="1043"/>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b/>
          <w:i/>
          <w:sz w:val="22"/>
          <w:szCs w:val="22"/>
        </w:rPr>
        <w:t xml:space="preserve">“Artículo 192. </w:t>
      </w:r>
      <w:r w:rsidRPr="00E53B9F">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786AC9" w:rsidRPr="00E53B9F" w:rsidRDefault="00F66CC7">
      <w:pPr>
        <w:ind w:left="992" w:right="1043"/>
        <w:jc w:val="both"/>
        <w:rPr>
          <w:rFonts w:ascii="Palatino Linotype" w:eastAsia="Palatino Linotype" w:hAnsi="Palatino Linotype" w:cs="Palatino Linotype"/>
          <w:i/>
          <w:sz w:val="22"/>
          <w:szCs w:val="22"/>
        </w:rPr>
      </w:pPr>
      <w:r w:rsidRPr="00E53B9F">
        <w:rPr>
          <w:rFonts w:ascii="Palatino Linotype" w:eastAsia="Palatino Linotype" w:hAnsi="Palatino Linotype" w:cs="Palatino Linotype"/>
          <w:b/>
          <w:i/>
          <w:sz w:val="22"/>
          <w:szCs w:val="22"/>
        </w:rPr>
        <w:t>…</w:t>
      </w:r>
    </w:p>
    <w:p w:rsidR="00786AC9" w:rsidRPr="00E53B9F" w:rsidRDefault="00F66CC7">
      <w:pPr>
        <w:ind w:left="992" w:right="1043"/>
        <w:jc w:val="both"/>
        <w:rPr>
          <w:rFonts w:ascii="Palatino Linotype" w:eastAsia="Palatino Linotype" w:hAnsi="Palatino Linotype" w:cs="Palatino Linotype"/>
          <w:b/>
          <w:i/>
          <w:sz w:val="22"/>
          <w:szCs w:val="22"/>
        </w:rPr>
      </w:pPr>
      <w:r w:rsidRPr="00E53B9F">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786AC9" w:rsidRPr="00E53B9F" w:rsidRDefault="00786AC9">
      <w:pPr>
        <w:spacing w:line="360" w:lineRule="auto"/>
        <w:jc w:val="both"/>
        <w:rPr>
          <w:rFonts w:ascii="Palatino Linotype" w:eastAsia="Palatino Linotype" w:hAnsi="Palatino Linotype" w:cs="Palatino Linotype"/>
          <w:b/>
          <w:i/>
        </w:rPr>
      </w:pPr>
    </w:p>
    <w:p w:rsidR="00786AC9" w:rsidRPr="00E53B9F" w:rsidRDefault="00F66CC7">
      <w:pPr>
        <w:spacing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De lo establecido en el precepto legal citado se advierte que el sobreseimiento del recurso de revisión procede en los siguientes casos: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a) Cuando el sujeto obligado modifique el acto impugnado.</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b) Cuando el sujeto obligado revoque el acto impugnado.</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Quedando en ambos casos el acto combatido sin materia o sin efectos.</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Como se observa de lo anterior, un acto impugnado es modificado en aquellos casos en los que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ante la omisión de dar una respuesta, emite una respuesta de manera posterior y en esta subsana las deficiencias que hubiera tenido, quedando satisfecho el derecho subjetivo accionado por la parte recurrente.</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Por lo que hace a la revocación, esta se actualiza cuando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deja sin efectos la omisión de dar respuesta y en su lugar emite una respuesta con las características y cualidades suficientes para dejar satisfecho el ejercicio del derecho al acceso a la información pública.</w:t>
      </w:r>
    </w:p>
    <w:p w:rsidR="00786AC9" w:rsidRPr="00E53B9F" w:rsidRDefault="00F66CC7">
      <w:pPr>
        <w:pBdr>
          <w:top w:val="nil"/>
          <w:left w:val="nil"/>
          <w:bottom w:val="nil"/>
          <w:right w:val="nil"/>
          <w:between w:val="nil"/>
        </w:pBdr>
        <w:spacing w:after="120" w:line="360" w:lineRule="auto"/>
        <w:ind w:right="96"/>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otorgó respuesta al requerimiento formulado por el particular con la información enviada en Informe Justificado; colmando con ello el derecho de acceso a la información del particular.</w:t>
      </w:r>
    </w:p>
    <w:p w:rsidR="00786AC9" w:rsidRPr="00E53B9F"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lastRenderedPageBreak/>
        <w:t>En ese tenor, un acto impugnado queda sin efectos, cuando aun existiendo jurídicamente (esto es, que no se ha modificado, ni revocado) ya no genera ninguna consecuencia legal.</w:t>
      </w:r>
    </w:p>
    <w:p w:rsidR="00786AC9" w:rsidRPr="00E53B9F" w:rsidRDefault="00F66CC7">
      <w:pPr>
        <w:spacing w:before="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En tanto que, un acto impugnado queda sin materia, cuando ha sido satisfecha la pretensión del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xml:space="preserve"> de manera que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entrega una respuesta en los términos previstos en la ley, ya que a través de su informe justificado concede la totalidad de la información solicitada.</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De tal manera, es evidente que con ello queda sin materia el presente recurso de revisión, ya que la inconformidad sobre la falta de respuesta, se subsanó con la información entregada en informe justificado dentro del apartado de manifestaciones del SAIMEX, que fue puesto a la vista del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ya no cobraría sentido; y si respecto de la misma no formuló alegato alguno dentro del plazo concedido para tal efecto se entiende que se encuentra satisfecho.</w:t>
      </w:r>
    </w:p>
    <w:p w:rsidR="00786AC9" w:rsidRPr="00E53B9F" w:rsidRDefault="00786AC9">
      <w:pPr>
        <w:spacing w:line="360" w:lineRule="auto"/>
        <w:jc w:val="both"/>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En resumen, el </w:t>
      </w:r>
      <w:r w:rsidRPr="00E53B9F">
        <w:rPr>
          <w:rFonts w:ascii="Palatino Linotype" w:eastAsia="Palatino Linotype" w:hAnsi="Palatino Linotype" w:cs="Palatino Linotype"/>
          <w:b/>
        </w:rPr>
        <w:t>SUJETO OBLIGADO</w:t>
      </w:r>
      <w:r w:rsidRPr="00E53B9F">
        <w:rPr>
          <w:rFonts w:ascii="Palatino Linotype" w:eastAsia="Palatino Linotype" w:hAnsi="Palatino Linotype" w:cs="Palatino Linotype"/>
        </w:rPr>
        <w:t xml:space="preserve"> dio respuesta a la solicitud de acceso a la información pública de la ahora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aunque ello haya sido de manera posterior; dejando con ello sin materia el presente recurso de revisión, actualizándose entonces la causal prevista en la fracción III del artículo 192 de la Ley de la Materia vigente en la Entidad, antes transcrita. </w:t>
      </w:r>
    </w:p>
    <w:p w:rsidR="00786AC9" w:rsidRPr="00E53B9F" w:rsidRDefault="00786AC9">
      <w:pPr>
        <w:spacing w:line="360" w:lineRule="auto"/>
        <w:jc w:val="both"/>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 xml:space="preserve">Siendo el </w:t>
      </w:r>
      <w:r w:rsidRPr="00E53B9F">
        <w:rPr>
          <w:rFonts w:ascii="Palatino Linotype" w:eastAsia="Palatino Linotype" w:hAnsi="Palatino Linotype" w:cs="Palatino Linotype"/>
          <w:i/>
        </w:rPr>
        <w:t>sobreseimiento</w:t>
      </w:r>
      <w:r w:rsidRPr="00E53B9F">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w:t>
      </w:r>
      <w:r w:rsidRPr="00E53B9F">
        <w:rPr>
          <w:rFonts w:ascii="Palatino Linotype" w:eastAsia="Palatino Linotype" w:hAnsi="Palatino Linotype" w:cs="Palatino Linotype"/>
        </w:rPr>
        <w:lastRenderedPageBreak/>
        <w:t xml:space="preserve">planteado por la parte </w:t>
      </w:r>
      <w:r w:rsidRPr="00E53B9F">
        <w:rPr>
          <w:rFonts w:ascii="Palatino Linotype" w:eastAsia="Palatino Linotype" w:hAnsi="Palatino Linotype" w:cs="Palatino Linotype"/>
          <w:b/>
        </w:rPr>
        <w:t>RECURRENTE</w:t>
      </w:r>
      <w:r w:rsidRPr="00E53B9F">
        <w:rPr>
          <w:rFonts w:ascii="Palatino Linotype" w:eastAsia="Palatino Linotype" w:hAnsi="Palatino Linotype" w:cs="Palatino Linotype"/>
        </w:rPr>
        <w:t>, los efectos del sobreseimiento son los dar por concluido los recursos administrativos sin entrar al estudio de fondo de los asuntos de que se trate; lo anterior con apoyo en el criterio del Poder Judicial de la Federación con rubro:</w:t>
      </w:r>
    </w:p>
    <w:p w:rsidR="00786AC9" w:rsidRPr="00E53B9F" w:rsidRDefault="00786AC9">
      <w:pPr>
        <w:spacing w:line="360" w:lineRule="auto"/>
        <w:jc w:val="both"/>
      </w:pPr>
    </w:p>
    <w:p w:rsidR="00786AC9" w:rsidRPr="00E53B9F" w:rsidRDefault="00F66CC7">
      <w:pPr>
        <w:ind w:left="567" w:right="567"/>
        <w:jc w:val="both"/>
        <w:rPr>
          <w:sz w:val="22"/>
          <w:szCs w:val="22"/>
        </w:rPr>
      </w:pPr>
      <w:r w:rsidRPr="00E53B9F">
        <w:rPr>
          <w:rFonts w:ascii="Palatino Linotype" w:eastAsia="Palatino Linotype" w:hAnsi="Palatino Linotype" w:cs="Palatino Linotype"/>
          <w:i/>
          <w:sz w:val="22"/>
          <w:szCs w:val="22"/>
        </w:rPr>
        <w:t>“</w:t>
      </w:r>
      <w:r w:rsidRPr="00E53B9F">
        <w:rPr>
          <w:rFonts w:ascii="Palatino Linotype" w:eastAsia="Palatino Linotype" w:hAnsi="Palatino Linotype" w:cs="Palatino Linotype"/>
          <w:b/>
          <w:i/>
          <w:sz w:val="22"/>
          <w:szCs w:val="22"/>
        </w:rPr>
        <w:t>SOBRESEIMIENTO, NO PERMITE ENTRAR AL ESTUDIO DE LAS CUESTIONES DE FONDO</w:t>
      </w:r>
    </w:p>
    <w:p w:rsidR="00786AC9" w:rsidRPr="00E53B9F" w:rsidRDefault="00F66CC7">
      <w:pPr>
        <w:ind w:left="567" w:right="567"/>
        <w:jc w:val="both"/>
        <w:rPr>
          <w:sz w:val="22"/>
          <w:szCs w:val="22"/>
        </w:rPr>
      </w:pPr>
      <w:r w:rsidRPr="00E53B9F">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786AC9" w:rsidRPr="00E53B9F" w:rsidRDefault="00F66CC7">
      <w:pPr>
        <w:ind w:left="567" w:right="567"/>
        <w:jc w:val="both"/>
        <w:rPr>
          <w:sz w:val="22"/>
          <w:szCs w:val="22"/>
        </w:rPr>
      </w:pPr>
      <w:r w:rsidRPr="00E53B9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786AC9" w:rsidRPr="00E53B9F" w:rsidRDefault="00786AC9">
      <w:pPr>
        <w:spacing w:line="360" w:lineRule="auto"/>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Cabe destacar que la decisión de este órgano colegiado de sobreseer los recursos de revisión no implica una limitación o negación a la justicia, según lo ha establecido el Poder Judicial Federal, en el criterio que es aplicable por analogía, con rubro:</w:t>
      </w:r>
    </w:p>
    <w:p w:rsidR="00786AC9" w:rsidRPr="00E53B9F" w:rsidRDefault="00786AC9">
      <w:pPr>
        <w:spacing w:line="360" w:lineRule="auto"/>
        <w:jc w:val="both"/>
      </w:pPr>
    </w:p>
    <w:p w:rsidR="00786AC9" w:rsidRPr="00E53B9F" w:rsidRDefault="00F66CC7">
      <w:pPr>
        <w:ind w:left="567" w:right="567"/>
        <w:jc w:val="both"/>
        <w:rPr>
          <w:sz w:val="22"/>
          <w:szCs w:val="22"/>
        </w:rPr>
      </w:pPr>
      <w:r w:rsidRPr="00E53B9F">
        <w:rPr>
          <w:rFonts w:ascii="Palatino Linotype" w:eastAsia="Palatino Linotype" w:hAnsi="Palatino Linotype" w:cs="Palatino Linotype"/>
          <w:sz w:val="22"/>
          <w:szCs w:val="22"/>
        </w:rPr>
        <w:t> </w:t>
      </w:r>
      <w:r w:rsidRPr="00E53B9F">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786AC9" w:rsidRPr="00E53B9F" w:rsidRDefault="00F66CC7">
      <w:pPr>
        <w:ind w:left="567" w:right="567"/>
        <w:jc w:val="both"/>
        <w:rPr>
          <w:sz w:val="22"/>
          <w:szCs w:val="22"/>
        </w:rPr>
      </w:pPr>
      <w:r w:rsidRPr="00E53B9F">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53B9F">
        <w:rPr>
          <w:rFonts w:ascii="Palatino Linotype" w:eastAsia="Palatino Linotype" w:hAnsi="Palatino Linotype" w:cs="Palatino Linotype"/>
          <w:i/>
          <w:sz w:val="22"/>
          <w:szCs w:val="22"/>
        </w:rPr>
        <w:t>promovente</w:t>
      </w:r>
      <w:proofErr w:type="spellEnd"/>
      <w:r w:rsidRPr="00E53B9F">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w:t>
      </w:r>
      <w:r w:rsidRPr="00E53B9F">
        <w:rPr>
          <w:rFonts w:ascii="Palatino Linotype" w:eastAsia="Palatino Linotype" w:hAnsi="Palatino Linotype" w:cs="Palatino Linotype"/>
          <w:i/>
          <w:sz w:val="22"/>
          <w:szCs w:val="22"/>
        </w:rPr>
        <w:lastRenderedPageBreak/>
        <w:t>la resolución, dado que de esa forma quien imparte justicia se pronuncia sobre la acción, diciendo así el derecho y permitiendo que impere el orden jurídico.” (Sic)</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pPr>
      <w:r w:rsidRPr="00E53B9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786AC9" w:rsidRPr="00E53B9F" w:rsidRDefault="00F66CC7">
      <w:pPr>
        <w:spacing w:line="360" w:lineRule="auto"/>
        <w:ind w:left="360"/>
        <w:jc w:val="center"/>
        <w:rPr>
          <w:rFonts w:ascii="Palatino Linotype" w:eastAsia="Palatino Linotype" w:hAnsi="Palatino Linotype" w:cs="Palatino Linotype"/>
          <w:b/>
        </w:rPr>
      </w:pPr>
      <w:r w:rsidRPr="00E53B9F">
        <w:rPr>
          <w:rFonts w:ascii="Palatino Linotype" w:eastAsia="Palatino Linotype" w:hAnsi="Palatino Linotype" w:cs="Palatino Linotype"/>
          <w:b/>
        </w:rPr>
        <w:t>III. R E S U E L V E:</w:t>
      </w:r>
    </w:p>
    <w:p w:rsidR="00786AC9" w:rsidRPr="00E53B9F" w:rsidRDefault="00786AC9">
      <w:pPr>
        <w:spacing w:line="360" w:lineRule="auto"/>
        <w:ind w:left="360"/>
        <w:jc w:val="center"/>
        <w:rPr>
          <w:rFonts w:ascii="Palatino Linotype" w:eastAsia="Palatino Linotype" w:hAnsi="Palatino Linotype" w:cs="Palatino Linotype"/>
          <w:b/>
        </w:rPr>
      </w:pPr>
    </w:p>
    <w:p w:rsidR="00786AC9" w:rsidRPr="00E53B9F" w:rsidRDefault="00F66CC7">
      <w:pPr>
        <w:spacing w:line="360" w:lineRule="auto"/>
        <w:jc w:val="both"/>
        <w:rPr>
          <w:rFonts w:ascii="Palatino Linotype" w:eastAsia="Palatino Linotype" w:hAnsi="Palatino Linotype" w:cs="Palatino Linotype"/>
          <w:b/>
        </w:rPr>
      </w:pPr>
      <w:bookmarkStart w:id="3" w:name="_1fob9te" w:colFirst="0" w:colLast="0"/>
      <w:bookmarkEnd w:id="3"/>
      <w:r w:rsidRPr="00E53B9F">
        <w:rPr>
          <w:rFonts w:ascii="Palatino Linotype" w:eastAsia="Palatino Linotype" w:hAnsi="Palatino Linotype" w:cs="Palatino Linotype"/>
          <w:b/>
        </w:rPr>
        <w:t xml:space="preserve">Primero. </w:t>
      </w:r>
      <w:r w:rsidRPr="00E53B9F">
        <w:rPr>
          <w:rFonts w:ascii="Palatino Linotype" w:eastAsia="Palatino Linotype" w:hAnsi="Palatino Linotype" w:cs="Palatino Linotype"/>
        </w:rPr>
        <w:t xml:space="preserve">Se </w:t>
      </w:r>
      <w:r w:rsidRPr="00E53B9F">
        <w:rPr>
          <w:rFonts w:ascii="Palatino Linotype" w:eastAsia="Palatino Linotype" w:hAnsi="Palatino Linotype" w:cs="Palatino Linotype"/>
          <w:b/>
        </w:rPr>
        <w:t xml:space="preserve">SOBRESEE </w:t>
      </w:r>
      <w:r w:rsidRPr="00E53B9F">
        <w:rPr>
          <w:rFonts w:ascii="Palatino Linotype" w:eastAsia="Palatino Linotype" w:hAnsi="Palatino Linotype" w:cs="Palatino Linotype"/>
        </w:rPr>
        <w:t xml:space="preserve">el recurso de revisión </w:t>
      </w:r>
      <w:r w:rsidRPr="00E53B9F">
        <w:rPr>
          <w:rFonts w:ascii="Palatino Linotype" w:eastAsia="Palatino Linotype" w:hAnsi="Palatino Linotype" w:cs="Palatino Linotype"/>
          <w:b/>
        </w:rPr>
        <w:t>17584/INFOEM/IP/RR/2022</w:t>
      </w:r>
      <w:r w:rsidRPr="00E53B9F">
        <w:rPr>
          <w:rFonts w:ascii="Palatino Linotype" w:eastAsia="Palatino Linotype" w:hAnsi="Palatino Linotype" w:cs="Palatino Linotype"/>
        </w:rPr>
        <w:t>, porque al colmar la pretensión del</w:t>
      </w:r>
      <w:r w:rsidRPr="00E53B9F">
        <w:rPr>
          <w:rFonts w:ascii="Palatino Linotype" w:eastAsia="Palatino Linotype" w:hAnsi="Palatino Linotype" w:cs="Palatino Linotype"/>
          <w:b/>
        </w:rPr>
        <w:t xml:space="preserve"> RECURRENTE</w:t>
      </w:r>
      <w:r w:rsidRPr="00E53B9F">
        <w:rPr>
          <w:rFonts w:ascii="Palatino Linotype" w:eastAsia="Palatino Linotype" w:hAnsi="Palatino Linotype" w:cs="Palatino Linotype"/>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Tercero de la presente resolución</w:t>
      </w:r>
      <w:r w:rsidRPr="00E53B9F">
        <w:rPr>
          <w:rFonts w:ascii="Palatino Linotype" w:eastAsia="Palatino Linotype" w:hAnsi="Palatino Linotype" w:cs="Palatino Linotype"/>
          <w:b/>
        </w:rPr>
        <w:t xml:space="preserve">. </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Segundo. Notifíquese</w:t>
      </w:r>
      <w:r w:rsidRPr="00E53B9F">
        <w:rPr>
          <w:rFonts w:ascii="Palatino Linotype" w:eastAsia="Palatino Linotype" w:hAnsi="Palatino Linotype" w:cs="Palatino Linotype"/>
        </w:rPr>
        <w:t xml:space="preserve"> vía </w:t>
      </w:r>
      <w:r w:rsidRPr="00E53B9F">
        <w:rPr>
          <w:rFonts w:ascii="Palatino Linotype" w:eastAsia="Palatino Linotype" w:hAnsi="Palatino Linotype" w:cs="Palatino Linotype"/>
          <w:b/>
        </w:rPr>
        <w:t xml:space="preserve">SAIMEX, </w:t>
      </w:r>
      <w:r w:rsidRPr="00E53B9F">
        <w:rPr>
          <w:rFonts w:ascii="Palatino Linotype" w:eastAsia="Palatino Linotype" w:hAnsi="Palatino Linotype" w:cs="Palatino Linotype"/>
        </w:rPr>
        <w:t>al Responsable de la Unidad de Transparencia del Sujeto Obligado la presente resolución, para su conocimiento, lo anterior en términos del artículo 189 de la Ley de Transparencia y Acceso a la Información Pública del Estado de México y Municipios.</w:t>
      </w:r>
    </w:p>
    <w:p w:rsidR="00786AC9" w:rsidRPr="00E53B9F" w:rsidRDefault="00786AC9">
      <w:pPr>
        <w:spacing w:line="360" w:lineRule="auto"/>
        <w:jc w:val="both"/>
        <w:rPr>
          <w:rFonts w:ascii="Palatino Linotype" w:eastAsia="Palatino Linotype" w:hAnsi="Palatino Linotype" w:cs="Palatino Linotype"/>
        </w:rPr>
      </w:pPr>
    </w:p>
    <w:p w:rsidR="00786AC9" w:rsidRPr="00E53B9F" w:rsidRDefault="00F66CC7">
      <w:pPr>
        <w:spacing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b/>
        </w:rPr>
        <w:t xml:space="preserve">Tercero. Notifíquese, vía SAIMEX </w:t>
      </w:r>
      <w:r w:rsidRPr="00E53B9F">
        <w:rPr>
          <w:rFonts w:ascii="Palatino Linotype" w:eastAsia="Palatino Linotype" w:hAnsi="Palatino Linotype" w:cs="Palatino Linotype"/>
        </w:rPr>
        <w:t>a</w:t>
      </w:r>
      <w:r w:rsidRPr="00E53B9F">
        <w:rPr>
          <w:rFonts w:ascii="Palatino Linotype" w:eastAsia="Palatino Linotype" w:hAnsi="Palatino Linotype" w:cs="Palatino Linotype"/>
          <w:b/>
        </w:rPr>
        <w:t xml:space="preserve"> </w:t>
      </w:r>
      <w:r w:rsidRPr="00E53B9F">
        <w:rPr>
          <w:rFonts w:ascii="Palatino Linotype" w:eastAsia="Palatino Linotype" w:hAnsi="Palatino Linotype" w:cs="Palatino Linotype"/>
        </w:rPr>
        <w:t>la parte</w:t>
      </w:r>
      <w:r w:rsidRPr="00E53B9F">
        <w:rPr>
          <w:rFonts w:ascii="Palatino Linotype" w:eastAsia="Palatino Linotype" w:hAnsi="Palatino Linotype" w:cs="Palatino Linotype"/>
          <w:b/>
        </w:rPr>
        <w:t xml:space="preserve"> RECURRENTE</w:t>
      </w:r>
      <w:r w:rsidRPr="00E53B9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E53B9F">
        <w:rPr>
          <w:rFonts w:ascii="Palatino Linotype" w:eastAsia="Palatino Linotype" w:hAnsi="Palatino Linotype" w:cs="Palatino Linotype"/>
        </w:rPr>
        <w:lastRenderedPageBreak/>
        <w:t>Municipios, podrá impugnarla en la vía Juicio de Amparo en los términos de las leyes aplicables.</w:t>
      </w:r>
    </w:p>
    <w:p w:rsidR="00786AC9" w:rsidRDefault="00F66CC7">
      <w:pPr>
        <w:spacing w:before="240" w:after="240" w:line="360" w:lineRule="auto"/>
        <w:jc w:val="both"/>
        <w:rPr>
          <w:rFonts w:ascii="Palatino Linotype" w:eastAsia="Palatino Linotype" w:hAnsi="Palatino Linotype" w:cs="Palatino Linotype"/>
        </w:rPr>
      </w:pPr>
      <w:r w:rsidRPr="00E53B9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rsidR="002546A2" w:rsidRDefault="002546A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355260</wp:posOffset>
                </wp:positionH>
                <wp:positionV relativeFrom="paragraph">
                  <wp:posOffset>259863</wp:posOffset>
                </wp:positionV>
                <wp:extent cx="4901610" cy="3019646"/>
                <wp:effectExtent l="0" t="0" r="32385" b="28575"/>
                <wp:wrapNone/>
                <wp:docPr id="5" name="Conector recto 5"/>
                <wp:cNvGraphicFramePr/>
                <a:graphic xmlns:a="http://schemas.openxmlformats.org/drawingml/2006/main">
                  <a:graphicData uri="http://schemas.microsoft.com/office/word/2010/wordprocessingShape">
                    <wps:wsp>
                      <wps:cNvCnPr/>
                      <wps:spPr>
                        <a:xfrm>
                          <a:off x="0" y="0"/>
                          <a:ext cx="4901610" cy="301964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4F16185"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95pt,20.45pt" to="413.9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" strokecolor="#f68c36 [3049]"/>
            </w:pict>
          </mc:Fallback>
        </mc:AlternateContent>
      </w: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Default="002546A2">
      <w:pPr>
        <w:spacing w:before="240" w:after="240" w:line="360" w:lineRule="auto"/>
        <w:jc w:val="both"/>
        <w:rPr>
          <w:rFonts w:ascii="Palatino Linotype" w:eastAsia="Palatino Linotype" w:hAnsi="Palatino Linotype" w:cs="Palatino Linotype"/>
        </w:rPr>
      </w:pPr>
    </w:p>
    <w:p w:rsidR="002546A2" w:rsidRPr="00E53B9F" w:rsidRDefault="002546A2">
      <w:pPr>
        <w:spacing w:before="240" w:after="240" w:line="360" w:lineRule="auto"/>
        <w:jc w:val="both"/>
        <w:rPr>
          <w:rFonts w:ascii="Palatino Linotype" w:eastAsia="Palatino Linotype" w:hAnsi="Palatino Linotype" w:cs="Palatino Linotype"/>
        </w:rPr>
      </w:pPr>
    </w:p>
    <w:sectPr w:rsidR="002546A2" w:rsidRPr="00E53B9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C72" w:rsidRDefault="00260C72">
      <w:r>
        <w:separator/>
      </w:r>
    </w:p>
  </w:endnote>
  <w:endnote w:type="continuationSeparator" w:id="0">
    <w:p w:rsidR="00260C72" w:rsidRDefault="0026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C9" w:rsidRDefault="00F66C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6D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6DD">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86AC9" w:rsidRDefault="00786A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C9" w:rsidRDefault="00F66C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6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6DD">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86AC9" w:rsidRDefault="00786A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C72" w:rsidRDefault="00260C72">
      <w:r>
        <w:separator/>
      </w:r>
    </w:p>
  </w:footnote>
  <w:footnote w:type="continuationSeparator" w:id="0">
    <w:p w:rsidR="00260C72" w:rsidRDefault="00260C72">
      <w:r>
        <w:continuationSeparator/>
      </w:r>
    </w:p>
  </w:footnote>
  <w:footnote w:id="1">
    <w:p w:rsidR="00786AC9" w:rsidRDefault="00F66CC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786AC9" w:rsidRDefault="00F66CC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786AC9" w:rsidRDefault="00F66CC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C9" w:rsidRDefault="00F66C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-1080130</wp:posOffset>
          </wp:positionH>
          <wp:positionV relativeFrom="paragraph">
            <wp:posOffset>-488310</wp:posOffset>
          </wp:positionV>
          <wp:extent cx="7809865" cy="1016571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953" w:type="dxa"/>
      <w:tblInd w:w="3261" w:type="dxa"/>
      <w:tblLayout w:type="fixed"/>
      <w:tblLook w:val="0400" w:firstRow="0" w:lastRow="0" w:firstColumn="0" w:lastColumn="0" w:noHBand="0" w:noVBand="1"/>
    </w:tblPr>
    <w:tblGrid>
      <w:gridCol w:w="2489"/>
      <w:gridCol w:w="3464"/>
    </w:tblGrid>
    <w:tr w:rsidR="00786AC9">
      <w:tc>
        <w:tcPr>
          <w:tcW w:w="2489" w:type="dxa"/>
          <w:shd w:val="clear" w:color="auto" w:fill="auto"/>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86AC9" w:rsidRDefault="00F66C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17584/INFOEM/IP/RR/2022</w:t>
          </w:r>
        </w:p>
      </w:tc>
    </w:tr>
    <w:tr w:rsidR="00786AC9">
      <w:trPr>
        <w:trHeight w:val="228"/>
      </w:trPr>
      <w:tc>
        <w:tcPr>
          <w:tcW w:w="2489" w:type="dxa"/>
          <w:shd w:val="clear" w:color="auto" w:fill="auto"/>
          <w:vAlign w:val="center"/>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86AC9" w:rsidRDefault="00F66C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86AC9">
      <w:tc>
        <w:tcPr>
          <w:tcW w:w="2489" w:type="dxa"/>
          <w:shd w:val="clear" w:color="auto" w:fill="auto"/>
          <w:vAlign w:val="center"/>
        </w:tcPr>
        <w:p w:rsidR="00786AC9" w:rsidRDefault="00F66C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86AC9" w:rsidRDefault="00F66C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86AC9" w:rsidRDefault="00F66C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C9" w:rsidRDefault="00786AC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786AC9">
      <w:tc>
        <w:tcPr>
          <w:tcW w:w="2551" w:type="dxa"/>
          <w:shd w:val="clear" w:color="auto" w:fill="auto"/>
          <w:vAlign w:val="center"/>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86AC9" w:rsidRDefault="00F66C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17584/INFOEM/IP/RR/2022</w:t>
          </w:r>
        </w:p>
      </w:tc>
    </w:tr>
    <w:tr w:rsidR="00786AC9">
      <w:trPr>
        <w:trHeight w:val="130"/>
      </w:trPr>
      <w:tc>
        <w:tcPr>
          <w:tcW w:w="2551" w:type="dxa"/>
          <w:shd w:val="clear" w:color="auto" w:fill="auto"/>
          <w:vAlign w:val="center"/>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86AC9" w:rsidRDefault="00786AC9">
          <w:pPr>
            <w:tabs>
              <w:tab w:val="left" w:pos="3153"/>
            </w:tabs>
            <w:ind w:left="-45"/>
            <w:jc w:val="both"/>
            <w:rPr>
              <w:rFonts w:ascii="Palatino Linotype" w:eastAsia="Palatino Linotype" w:hAnsi="Palatino Linotype" w:cs="Palatino Linotype"/>
              <w:b/>
              <w:sz w:val="22"/>
              <w:szCs w:val="22"/>
            </w:rPr>
          </w:pPr>
        </w:p>
      </w:tc>
    </w:tr>
    <w:tr w:rsidR="00786AC9">
      <w:trPr>
        <w:trHeight w:val="228"/>
      </w:trPr>
      <w:tc>
        <w:tcPr>
          <w:tcW w:w="2551" w:type="dxa"/>
          <w:shd w:val="clear" w:color="auto" w:fill="auto"/>
          <w:vAlign w:val="center"/>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86AC9" w:rsidRDefault="00F66C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86AC9">
      <w:tc>
        <w:tcPr>
          <w:tcW w:w="2551" w:type="dxa"/>
          <w:shd w:val="clear" w:color="auto" w:fill="auto"/>
          <w:vAlign w:val="center"/>
        </w:tcPr>
        <w:p w:rsidR="00786AC9" w:rsidRDefault="00F66C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86AC9" w:rsidRDefault="00F66C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86AC9" w:rsidRDefault="00F66CC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-1089655</wp:posOffset>
          </wp:positionH>
          <wp:positionV relativeFrom="paragraph">
            <wp:posOffset>-1169665</wp:posOffset>
          </wp:positionV>
          <wp:extent cx="7809865" cy="1016571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B1E95"/>
    <w:multiLevelType w:val="multilevel"/>
    <w:tmpl w:val="C4BAC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1E07F5D"/>
    <w:multiLevelType w:val="multilevel"/>
    <w:tmpl w:val="F45896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EFB3DF4"/>
    <w:multiLevelType w:val="multilevel"/>
    <w:tmpl w:val="F5A8B78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C9"/>
    <w:rsid w:val="002546A2"/>
    <w:rsid w:val="00260C72"/>
    <w:rsid w:val="003D50F0"/>
    <w:rsid w:val="00786AC9"/>
    <w:rsid w:val="00CF71FA"/>
    <w:rsid w:val="00E53B9F"/>
    <w:rsid w:val="00F41C64"/>
    <w:rsid w:val="00F636DD"/>
    <w:rsid w:val="00F66C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1C9FE-23E6-4A6C-8FD8-FF6FBF7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762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677626.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75120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4972</Words>
  <Characters>27349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2023-05-19T18:09:00Z</cp:lastPrinted>
  <dcterms:created xsi:type="dcterms:W3CDTF">2023-05-24T18:47:00Z</dcterms:created>
  <dcterms:modified xsi:type="dcterms:W3CDTF">2023-05-24T18:47:00Z</dcterms:modified>
</cp:coreProperties>
</file>