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3AF31"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25B3">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B5B45" w:rsidRPr="008925B3">
        <w:rPr>
          <w:rFonts w:ascii="Palatino Linotype" w:eastAsia="Palatino Linotype" w:hAnsi="Palatino Linotype" w:cs="Palatino Linotype"/>
          <w:color w:val="000000"/>
          <w:sz w:val="24"/>
          <w:szCs w:val="24"/>
        </w:rPr>
        <w:t>cinco</w:t>
      </w:r>
      <w:r w:rsidR="008C2B67" w:rsidRPr="008925B3">
        <w:rPr>
          <w:rFonts w:ascii="Palatino Linotype" w:eastAsia="Palatino Linotype" w:hAnsi="Palatino Linotype" w:cs="Palatino Linotype"/>
          <w:color w:val="000000"/>
          <w:sz w:val="24"/>
          <w:szCs w:val="24"/>
        </w:rPr>
        <w:t xml:space="preserve"> de septiembre </w:t>
      </w:r>
      <w:r w:rsidRPr="008925B3">
        <w:rPr>
          <w:rFonts w:ascii="Palatino Linotype" w:eastAsia="Palatino Linotype" w:hAnsi="Palatino Linotype" w:cs="Palatino Linotype"/>
          <w:color w:val="000000"/>
          <w:sz w:val="24"/>
          <w:szCs w:val="24"/>
        </w:rPr>
        <w:t>de dos mil veintitrés.</w:t>
      </w:r>
    </w:p>
    <w:p w14:paraId="63E4D559"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CD99C8F" w14:textId="7C0771F9"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25B3">
        <w:rPr>
          <w:rFonts w:ascii="Palatino Linotype" w:eastAsia="Palatino Linotype" w:hAnsi="Palatino Linotype" w:cs="Palatino Linotype"/>
          <w:b/>
          <w:color w:val="000000"/>
          <w:sz w:val="24"/>
          <w:szCs w:val="24"/>
        </w:rPr>
        <w:t>VISTO</w:t>
      </w:r>
      <w:r w:rsidRPr="008925B3">
        <w:rPr>
          <w:rFonts w:ascii="Palatino Linotype" w:eastAsia="Palatino Linotype" w:hAnsi="Palatino Linotype" w:cs="Palatino Linotype"/>
          <w:color w:val="000000"/>
          <w:sz w:val="24"/>
          <w:szCs w:val="24"/>
        </w:rPr>
        <w:t xml:space="preserve"> el expediente electrónico formado con motivo del recurso de revisión número </w:t>
      </w:r>
      <w:r w:rsidRPr="008925B3">
        <w:rPr>
          <w:rFonts w:ascii="Palatino Linotype" w:eastAsia="Palatino Linotype" w:hAnsi="Palatino Linotype" w:cs="Palatino Linotype"/>
          <w:b/>
          <w:color w:val="000000"/>
          <w:sz w:val="24"/>
          <w:szCs w:val="24"/>
        </w:rPr>
        <w:t>02340</w:t>
      </w:r>
      <w:r w:rsidR="00873036" w:rsidRPr="008925B3">
        <w:rPr>
          <w:rFonts w:ascii="Palatino Linotype" w:eastAsia="Palatino Linotype" w:hAnsi="Palatino Linotype" w:cs="Palatino Linotype"/>
          <w:b/>
          <w:color w:val="000000"/>
          <w:sz w:val="24"/>
          <w:szCs w:val="24"/>
        </w:rPr>
        <w:t>/INFOEM/IP/RR/2023</w:t>
      </w:r>
      <w:r w:rsidRPr="008925B3">
        <w:rPr>
          <w:rFonts w:ascii="Palatino Linotype" w:eastAsia="Palatino Linotype" w:hAnsi="Palatino Linotype" w:cs="Palatino Linotype"/>
          <w:color w:val="000000"/>
          <w:sz w:val="24"/>
          <w:szCs w:val="24"/>
        </w:rPr>
        <w:t xml:space="preserve">, interpuesto por </w:t>
      </w:r>
      <w:r w:rsidR="00A12267" w:rsidRPr="008925B3">
        <w:rPr>
          <w:rFonts w:ascii="Palatino Linotype" w:eastAsia="Palatino Linotype" w:hAnsi="Palatino Linotype" w:cs="Palatino Linotype"/>
          <w:b/>
          <w:color w:val="000000"/>
          <w:sz w:val="24"/>
          <w:szCs w:val="24"/>
        </w:rPr>
        <w:t>XXXXXXXXXXXXXXXXXXXXXXXXXXX</w:t>
      </w:r>
      <w:r w:rsidR="00D9111E" w:rsidRPr="008925B3">
        <w:rPr>
          <w:rFonts w:ascii="Palatino Linotype" w:eastAsia="Palatino Linotype" w:hAnsi="Palatino Linotype" w:cs="Palatino Linotype"/>
          <w:b/>
          <w:color w:val="000000"/>
          <w:sz w:val="24"/>
          <w:szCs w:val="24"/>
        </w:rPr>
        <w:t xml:space="preserve"> </w:t>
      </w:r>
      <w:r w:rsidR="00A12267" w:rsidRPr="008925B3">
        <w:rPr>
          <w:rFonts w:ascii="Palatino Linotype" w:eastAsia="Palatino Linotype" w:hAnsi="Palatino Linotype" w:cs="Palatino Linotype"/>
          <w:b/>
          <w:color w:val="000000"/>
          <w:sz w:val="24"/>
          <w:szCs w:val="24"/>
        </w:rPr>
        <w:t>XXXXXXXXXX</w:t>
      </w:r>
      <w:r w:rsidR="00D9111E" w:rsidRPr="008925B3">
        <w:rPr>
          <w:rFonts w:ascii="Palatino Linotype" w:eastAsia="Palatino Linotype" w:hAnsi="Palatino Linotype" w:cs="Palatino Linotype"/>
          <w:b/>
          <w:color w:val="000000"/>
          <w:sz w:val="24"/>
          <w:szCs w:val="24"/>
        </w:rPr>
        <w:t>,</w:t>
      </w:r>
      <w:r w:rsidR="00D9111E" w:rsidRPr="008925B3">
        <w:rPr>
          <w:rFonts w:ascii="Palatino Linotype" w:eastAsia="Palatino Linotype" w:hAnsi="Palatino Linotype" w:cs="Palatino Linotype"/>
          <w:color w:val="000000"/>
          <w:sz w:val="24"/>
          <w:szCs w:val="24"/>
        </w:rPr>
        <w:t xml:space="preserve"> </w:t>
      </w:r>
      <w:r w:rsidRPr="008925B3">
        <w:rPr>
          <w:rFonts w:ascii="Palatino Linotype" w:eastAsia="Palatino Linotype" w:hAnsi="Palatino Linotype" w:cs="Palatino Linotype"/>
          <w:color w:val="000000"/>
          <w:sz w:val="24"/>
          <w:szCs w:val="24"/>
        </w:rPr>
        <w:t>quien en lo sucesivo y para efectos pr</w:t>
      </w:r>
      <w:r w:rsidR="008B5B45" w:rsidRPr="008925B3">
        <w:rPr>
          <w:rFonts w:ascii="Palatino Linotype" w:eastAsia="Palatino Linotype" w:hAnsi="Palatino Linotype" w:cs="Palatino Linotype"/>
          <w:color w:val="000000"/>
          <w:sz w:val="24"/>
          <w:szCs w:val="24"/>
        </w:rPr>
        <w:t>ácticos se le denominara como la</w:t>
      </w:r>
      <w:r w:rsidRPr="008925B3">
        <w:rPr>
          <w:rFonts w:ascii="Palatino Linotype" w:eastAsia="Palatino Linotype" w:hAnsi="Palatino Linotype" w:cs="Palatino Linotype"/>
          <w:color w:val="000000"/>
          <w:sz w:val="24"/>
          <w:szCs w:val="24"/>
        </w:rPr>
        <w:t xml:space="preserve"> </w:t>
      </w:r>
      <w:r w:rsidRPr="008925B3">
        <w:rPr>
          <w:rFonts w:ascii="Palatino Linotype" w:eastAsia="Palatino Linotype" w:hAnsi="Palatino Linotype" w:cs="Palatino Linotype"/>
          <w:b/>
          <w:color w:val="000000"/>
          <w:sz w:val="24"/>
          <w:szCs w:val="24"/>
        </w:rPr>
        <w:t>Recurrente</w:t>
      </w:r>
      <w:r w:rsidRPr="008925B3">
        <w:rPr>
          <w:rFonts w:ascii="Palatino Linotype" w:eastAsia="Palatino Linotype" w:hAnsi="Palatino Linotype" w:cs="Palatino Linotype"/>
          <w:color w:val="000000"/>
          <w:sz w:val="24"/>
          <w:szCs w:val="24"/>
        </w:rPr>
        <w:t>, en contra de la respuesta del Partido Revolucionario Institucional, en lo subsecuente</w:t>
      </w:r>
      <w:r w:rsidRPr="008925B3">
        <w:rPr>
          <w:rFonts w:ascii="Palatino Linotype" w:eastAsia="Palatino Linotype" w:hAnsi="Palatino Linotype" w:cs="Palatino Linotype"/>
          <w:b/>
          <w:color w:val="000000"/>
          <w:sz w:val="24"/>
          <w:szCs w:val="24"/>
        </w:rPr>
        <w:t xml:space="preserve"> </w:t>
      </w:r>
      <w:r w:rsidRPr="008925B3">
        <w:rPr>
          <w:rFonts w:ascii="Palatino Linotype" w:eastAsia="Palatino Linotype" w:hAnsi="Palatino Linotype" w:cs="Palatino Linotype"/>
          <w:color w:val="000000"/>
          <w:sz w:val="24"/>
          <w:szCs w:val="24"/>
        </w:rPr>
        <w:t>el</w:t>
      </w:r>
      <w:r w:rsidRPr="008925B3">
        <w:rPr>
          <w:rFonts w:ascii="Palatino Linotype" w:eastAsia="Palatino Linotype" w:hAnsi="Palatino Linotype" w:cs="Palatino Linotype"/>
          <w:b/>
          <w:color w:val="000000"/>
          <w:sz w:val="24"/>
          <w:szCs w:val="24"/>
        </w:rPr>
        <w:t xml:space="preserve"> Sujeto Obligado, </w:t>
      </w:r>
      <w:r w:rsidRPr="008925B3">
        <w:rPr>
          <w:rFonts w:ascii="Palatino Linotype" w:eastAsia="Palatino Linotype" w:hAnsi="Palatino Linotype" w:cs="Palatino Linotype"/>
          <w:color w:val="000000"/>
          <w:sz w:val="24"/>
          <w:szCs w:val="24"/>
        </w:rPr>
        <w:t>se procede a dictar la presente resolución.</w:t>
      </w:r>
    </w:p>
    <w:p w14:paraId="23580300"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77E3CE" w14:textId="77777777" w:rsidR="001003D2" w:rsidRPr="008925B3" w:rsidRDefault="001003D2" w:rsidP="001003D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8925B3">
        <w:rPr>
          <w:rFonts w:ascii="Palatino Linotype" w:eastAsia="Palatino Linotype" w:hAnsi="Palatino Linotype" w:cs="Palatino Linotype"/>
          <w:b/>
          <w:color w:val="000000"/>
          <w:sz w:val="28"/>
          <w:szCs w:val="28"/>
        </w:rPr>
        <w:t>A N T E C E D E N T E S</w:t>
      </w:r>
    </w:p>
    <w:p w14:paraId="4C6B1048"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5C67B6"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8925B3">
        <w:rPr>
          <w:rFonts w:ascii="Palatino Linotype" w:eastAsia="Palatino Linotype" w:hAnsi="Palatino Linotype" w:cs="Palatino Linotype"/>
          <w:b/>
          <w:color w:val="000000"/>
          <w:sz w:val="26"/>
          <w:szCs w:val="26"/>
        </w:rPr>
        <w:t>PRIMERO.</w:t>
      </w:r>
      <w:r w:rsidRPr="008925B3">
        <w:rPr>
          <w:rFonts w:ascii="Palatino Linotype" w:eastAsia="Palatino Linotype" w:hAnsi="Palatino Linotype" w:cs="Palatino Linotype"/>
          <w:color w:val="000000"/>
          <w:sz w:val="26"/>
          <w:szCs w:val="26"/>
        </w:rPr>
        <w:t xml:space="preserve"> </w:t>
      </w:r>
      <w:r w:rsidRPr="008925B3">
        <w:rPr>
          <w:rFonts w:ascii="Palatino Linotype" w:eastAsia="Palatino Linotype" w:hAnsi="Palatino Linotype" w:cs="Palatino Linotype"/>
          <w:b/>
          <w:color w:val="000000"/>
          <w:sz w:val="26"/>
          <w:szCs w:val="26"/>
        </w:rPr>
        <w:t>De la Solicitud de Información.</w:t>
      </w:r>
    </w:p>
    <w:p w14:paraId="6E037B85"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25B3">
        <w:rPr>
          <w:rFonts w:ascii="Palatino Linotype" w:eastAsia="Palatino Linotype" w:hAnsi="Palatino Linotype" w:cs="Palatino Linotype"/>
          <w:color w:val="000000"/>
          <w:sz w:val="24"/>
          <w:szCs w:val="24"/>
        </w:rPr>
        <w:t>Con fecha veintinueve de marzo del dos mil veintitrés l</w:t>
      </w:r>
      <w:r w:rsidR="008B5B45" w:rsidRPr="008925B3">
        <w:rPr>
          <w:rFonts w:ascii="Palatino Linotype" w:eastAsia="Palatino Linotype" w:hAnsi="Palatino Linotype" w:cs="Palatino Linotype"/>
          <w:color w:val="000000"/>
          <w:sz w:val="24"/>
          <w:szCs w:val="24"/>
        </w:rPr>
        <w:t>a</w:t>
      </w:r>
      <w:r w:rsidRPr="008925B3">
        <w:rPr>
          <w:rFonts w:ascii="Palatino Linotype" w:eastAsia="Palatino Linotype" w:hAnsi="Palatino Linotype" w:cs="Palatino Linotype"/>
          <w:color w:val="000000"/>
          <w:sz w:val="24"/>
          <w:szCs w:val="24"/>
        </w:rPr>
        <w:t xml:space="preserve"> </w:t>
      </w:r>
      <w:r w:rsidRPr="008925B3">
        <w:rPr>
          <w:rFonts w:ascii="Palatino Linotype" w:eastAsia="Palatino Linotype" w:hAnsi="Palatino Linotype" w:cs="Palatino Linotype"/>
          <w:b/>
          <w:color w:val="000000"/>
          <w:sz w:val="24"/>
          <w:szCs w:val="24"/>
        </w:rPr>
        <w:t>Recurrente</w:t>
      </w:r>
      <w:r w:rsidRPr="008925B3">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w:t>
      </w:r>
      <w:r w:rsidRPr="008925B3">
        <w:rPr>
          <w:rFonts w:ascii="Verdana" w:hAnsi="Verdana"/>
          <w:b/>
          <w:bCs/>
          <w:color w:val="FF0000"/>
        </w:rPr>
        <w:t xml:space="preserve"> </w:t>
      </w:r>
      <w:r w:rsidRPr="008925B3">
        <w:rPr>
          <w:rFonts w:ascii="Palatino Linotype" w:hAnsi="Palatino Linotype"/>
          <w:b/>
          <w:bCs/>
          <w:sz w:val="24"/>
          <w:szCs w:val="24"/>
        </w:rPr>
        <w:t>00041/PRI/IP/2023</w:t>
      </w:r>
      <w:r w:rsidRPr="008925B3">
        <w:rPr>
          <w:rFonts w:ascii="Palatino Linotype" w:eastAsia="Palatino Linotype" w:hAnsi="Palatino Linotype" w:cs="Palatino Linotype"/>
          <w:color w:val="000000"/>
          <w:sz w:val="24"/>
          <w:szCs w:val="24"/>
        </w:rPr>
        <w:t>,</w:t>
      </w:r>
      <w:r w:rsidRPr="008925B3">
        <w:rPr>
          <w:rFonts w:ascii="Palatino Linotype" w:eastAsia="Palatino Linotype" w:hAnsi="Palatino Linotype" w:cs="Palatino Linotype"/>
          <w:b/>
          <w:color w:val="000000"/>
          <w:sz w:val="24"/>
          <w:szCs w:val="24"/>
        </w:rPr>
        <w:t xml:space="preserve"> </w:t>
      </w:r>
      <w:r w:rsidRPr="008925B3">
        <w:rPr>
          <w:rFonts w:ascii="Palatino Linotype" w:eastAsia="Palatino Linotype" w:hAnsi="Palatino Linotype" w:cs="Palatino Linotype"/>
          <w:color w:val="000000"/>
          <w:sz w:val="24"/>
          <w:szCs w:val="24"/>
        </w:rPr>
        <w:t>mediante la cual solicitó información en el tenor siguiente:</w:t>
      </w:r>
    </w:p>
    <w:p w14:paraId="16A68552"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5552C4" w14:textId="77777777" w:rsidR="001003D2" w:rsidRPr="008925B3" w:rsidRDefault="001003D2" w:rsidP="001003D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8925B3">
        <w:rPr>
          <w:rFonts w:ascii="Palatino Linotype" w:eastAsia="Palatino Linotype" w:hAnsi="Palatino Linotype" w:cs="Palatino Linotype"/>
          <w:i/>
          <w:color w:val="000000"/>
          <w:szCs w:val="24"/>
        </w:rPr>
        <w:t>“</w:t>
      </w:r>
      <w:r w:rsidRPr="008925B3">
        <w:rPr>
          <w:rFonts w:ascii="Palatino Linotype" w:hAnsi="Palatino Linotype"/>
          <w:i/>
          <w:color w:val="000000"/>
          <w:szCs w:val="24"/>
        </w:rPr>
        <w:t xml:space="preserve">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w:t>
      </w:r>
      <w:r w:rsidRPr="008925B3">
        <w:rPr>
          <w:rFonts w:ascii="Palatino Linotype" w:hAnsi="Palatino Linotype"/>
          <w:i/>
          <w:color w:val="000000"/>
          <w:szCs w:val="24"/>
        </w:rPr>
        <w:lastRenderedPageBreak/>
        <w:t>BRIGADISTAS Y/O SIMPATIZANTES Y/O MILITANTES DE MORENA, REQUIERO TODA LA EXPRESION DOCUMENTAL, GENERADA, EN POSESION O ADMINISTRADA SOBRE ESTA CIRCUNSTANCIA”</w:t>
      </w:r>
      <w:r w:rsidRPr="008925B3">
        <w:rPr>
          <w:rFonts w:ascii="Palatino Linotype" w:eastAsia="Palatino Linotype" w:hAnsi="Palatino Linotype" w:cs="Palatino Linotype"/>
          <w:i/>
          <w:color w:val="000000"/>
          <w:szCs w:val="24"/>
        </w:rPr>
        <w:t xml:space="preserve"> (Sic)</w:t>
      </w:r>
    </w:p>
    <w:p w14:paraId="1D54D09E"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D405B4"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8925B3">
        <w:rPr>
          <w:rFonts w:ascii="Palatino Linotype" w:eastAsia="Palatino Linotype" w:hAnsi="Palatino Linotype" w:cs="Palatino Linotype"/>
          <w:color w:val="000000"/>
          <w:sz w:val="24"/>
          <w:szCs w:val="24"/>
        </w:rPr>
        <w:t xml:space="preserve">Modalidad de entrega: </w:t>
      </w:r>
      <w:r w:rsidRPr="008925B3">
        <w:rPr>
          <w:rFonts w:ascii="Palatino Linotype" w:eastAsia="Palatino Linotype" w:hAnsi="Palatino Linotype" w:cs="Palatino Linotype"/>
          <w:b/>
          <w:color w:val="000000"/>
          <w:sz w:val="24"/>
          <w:szCs w:val="24"/>
        </w:rPr>
        <w:t>A través del SAIMEX</w:t>
      </w:r>
      <w:r w:rsidRPr="008925B3">
        <w:rPr>
          <w:rFonts w:ascii="Palatino Linotype" w:eastAsia="Palatino Linotype" w:hAnsi="Palatino Linotype" w:cs="Palatino Linotype"/>
          <w:color w:val="000000"/>
          <w:sz w:val="24"/>
          <w:szCs w:val="24"/>
        </w:rPr>
        <w:t>.</w:t>
      </w:r>
    </w:p>
    <w:p w14:paraId="35EBAF18"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A90A5B"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FF0858" w14:textId="77777777" w:rsidR="001003D2" w:rsidRPr="008925B3" w:rsidRDefault="001003D2" w:rsidP="001003D2">
      <w:pPr>
        <w:spacing w:after="0" w:line="360" w:lineRule="auto"/>
        <w:jc w:val="both"/>
        <w:rPr>
          <w:rFonts w:ascii="Palatino Linotype" w:eastAsiaTheme="minorHAnsi" w:hAnsi="Palatino Linotype" w:cs="Arial"/>
          <w:b/>
          <w:sz w:val="24"/>
          <w:szCs w:val="24"/>
          <w:lang w:eastAsia="en-US"/>
        </w:rPr>
      </w:pPr>
      <w:r w:rsidRPr="008925B3">
        <w:rPr>
          <w:rFonts w:ascii="Palatino Linotype" w:eastAsia="Times New Roman" w:hAnsi="Palatino Linotype" w:cs="Arial"/>
          <w:b/>
          <w:sz w:val="28"/>
          <w:szCs w:val="20"/>
          <w:lang w:val="es-ES" w:eastAsia="es-ES"/>
        </w:rPr>
        <w:t xml:space="preserve">SEGUNDO. </w:t>
      </w:r>
      <w:r w:rsidRPr="008925B3">
        <w:rPr>
          <w:rFonts w:ascii="Palatino Linotype" w:eastAsiaTheme="minorHAnsi" w:hAnsi="Palatino Linotype" w:cs="Arial"/>
          <w:b/>
          <w:sz w:val="24"/>
          <w:szCs w:val="24"/>
          <w:lang w:eastAsia="en-US"/>
        </w:rPr>
        <w:t>De la Respuesta del Sujeto Obligado</w:t>
      </w:r>
    </w:p>
    <w:p w14:paraId="7AEFF626" w14:textId="77777777" w:rsidR="001003D2" w:rsidRPr="008925B3" w:rsidRDefault="001003D2" w:rsidP="001003D2">
      <w:pPr>
        <w:spacing w:after="0" w:line="360" w:lineRule="auto"/>
        <w:jc w:val="both"/>
        <w:rPr>
          <w:rFonts w:ascii="Palatino Linotype" w:eastAsiaTheme="minorHAnsi" w:hAnsi="Palatino Linotype" w:cs="Arial"/>
          <w:sz w:val="24"/>
          <w:szCs w:val="24"/>
          <w:lang w:eastAsia="en-US"/>
        </w:rPr>
      </w:pPr>
      <w:r w:rsidRPr="008925B3">
        <w:rPr>
          <w:rFonts w:ascii="Palatino Linotype" w:eastAsiaTheme="minorHAnsi" w:hAnsi="Palatino Linotype" w:cs="Arial"/>
          <w:sz w:val="24"/>
          <w:szCs w:val="24"/>
          <w:lang w:eastAsia="en-US"/>
        </w:rPr>
        <w:t xml:space="preserve">De conformidad con las constancias que integran el expediente electrónico, aperturado con motivo del ingreso de la solicitud de información, se observa que en fecha </w:t>
      </w:r>
      <w:r w:rsidR="008C2B67" w:rsidRPr="008925B3">
        <w:rPr>
          <w:rFonts w:ascii="Palatino Linotype" w:eastAsiaTheme="minorHAnsi" w:hAnsi="Palatino Linotype" w:cs="Arial"/>
          <w:sz w:val="24"/>
          <w:szCs w:val="24"/>
          <w:lang w:eastAsia="en-US"/>
        </w:rPr>
        <w:t xml:space="preserve">veinticuatro de abril </w:t>
      </w:r>
      <w:r w:rsidRPr="008925B3">
        <w:rPr>
          <w:rFonts w:ascii="Palatino Linotype" w:eastAsiaTheme="minorHAnsi" w:hAnsi="Palatino Linotype" w:cs="Arial"/>
          <w:sz w:val="24"/>
          <w:szCs w:val="24"/>
          <w:lang w:eastAsia="en-US"/>
        </w:rPr>
        <w:t>de dos mil veintitrés el Sujeto Obligado dio respuesta en los términos siguientes:</w:t>
      </w:r>
    </w:p>
    <w:p w14:paraId="62C31C5E" w14:textId="77777777" w:rsidR="008C2B67" w:rsidRPr="008925B3" w:rsidRDefault="001003D2" w:rsidP="008C2B67">
      <w:pPr>
        <w:spacing w:after="0" w:line="360" w:lineRule="auto"/>
        <w:jc w:val="right"/>
        <w:rPr>
          <w:rFonts w:ascii="Palatino Linotype" w:eastAsiaTheme="minorHAnsi" w:hAnsi="Palatino Linotype" w:cs="Arial"/>
          <w:i/>
          <w:sz w:val="24"/>
          <w:szCs w:val="24"/>
          <w:lang w:eastAsia="en-US"/>
        </w:rPr>
      </w:pPr>
      <w:r w:rsidRPr="008925B3">
        <w:rPr>
          <w:rFonts w:ascii="Palatino Linotype" w:eastAsiaTheme="minorHAnsi" w:hAnsi="Palatino Linotype" w:cs="Arial"/>
          <w:i/>
          <w:sz w:val="24"/>
          <w:szCs w:val="24"/>
          <w:lang w:eastAsia="en-US"/>
        </w:rPr>
        <w:t xml:space="preserve"> “</w:t>
      </w: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8C2B67" w:rsidRPr="008925B3" w14:paraId="72ADD867" w14:textId="77777777" w:rsidTr="008C2B67">
        <w:trPr>
          <w:trHeight w:val="310"/>
          <w:tblCellSpacing w:w="0" w:type="dxa"/>
          <w:jc w:val="center"/>
        </w:trPr>
        <w:tc>
          <w:tcPr>
            <w:tcW w:w="0" w:type="auto"/>
            <w:vAlign w:val="center"/>
            <w:hideMark/>
          </w:tcPr>
          <w:p w14:paraId="7224390F" w14:textId="77777777" w:rsidR="008C2B67" w:rsidRPr="008925B3" w:rsidRDefault="008C2B67" w:rsidP="008C2B67">
            <w:pPr>
              <w:spacing w:after="0" w:line="240" w:lineRule="auto"/>
              <w:jc w:val="right"/>
              <w:rPr>
                <w:rFonts w:ascii="Palatino Linotype" w:eastAsia="Times New Roman" w:hAnsi="Palatino Linotype" w:cs="Times New Roman"/>
                <w:i/>
                <w:sz w:val="24"/>
                <w:szCs w:val="24"/>
              </w:rPr>
            </w:pPr>
            <w:r w:rsidRPr="008925B3">
              <w:rPr>
                <w:rFonts w:ascii="Palatino Linotype" w:eastAsia="Times New Roman" w:hAnsi="Palatino Linotype" w:cs="Times New Roman"/>
                <w:i/>
                <w:sz w:val="24"/>
                <w:szCs w:val="24"/>
              </w:rPr>
              <w:t>“Metepec, México a 24 de Abril de 2023</w:t>
            </w:r>
          </w:p>
        </w:tc>
      </w:tr>
      <w:tr w:rsidR="008C2B67" w:rsidRPr="008925B3" w14:paraId="33F5BE08" w14:textId="77777777" w:rsidTr="008C2B67">
        <w:trPr>
          <w:trHeight w:val="310"/>
          <w:tblCellSpacing w:w="0" w:type="dxa"/>
          <w:jc w:val="center"/>
        </w:trPr>
        <w:tc>
          <w:tcPr>
            <w:tcW w:w="0" w:type="auto"/>
            <w:vAlign w:val="center"/>
            <w:hideMark/>
          </w:tcPr>
          <w:p w14:paraId="1253CD40" w14:textId="77777777" w:rsidR="008C2B67" w:rsidRPr="008925B3" w:rsidRDefault="008C2B67" w:rsidP="008C2B67">
            <w:pPr>
              <w:spacing w:after="0" w:line="240" w:lineRule="auto"/>
              <w:jc w:val="right"/>
              <w:rPr>
                <w:rFonts w:ascii="Palatino Linotype" w:eastAsia="Times New Roman" w:hAnsi="Palatino Linotype" w:cs="Times New Roman"/>
                <w:i/>
                <w:sz w:val="24"/>
                <w:szCs w:val="24"/>
              </w:rPr>
            </w:pPr>
            <w:r w:rsidRPr="008925B3">
              <w:rPr>
                <w:rFonts w:ascii="Palatino Linotype" w:eastAsia="Times New Roman" w:hAnsi="Palatino Linotype" w:cs="Times New Roman"/>
                <w:i/>
                <w:sz w:val="24"/>
                <w:szCs w:val="24"/>
              </w:rPr>
              <w:t>Nombre del solicitante: C. Solicitante</w:t>
            </w:r>
          </w:p>
        </w:tc>
      </w:tr>
      <w:tr w:rsidR="008C2B67" w:rsidRPr="008925B3" w14:paraId="002A1C3A" w14:textId="77777777" w:rsidTr="008C2B67">
        <w:trPr>
          <w:trHeight w:val="310"/>
          <w:tblCellSpacing w:w="0" w:type="dxa"/>
          <w:jc w:val="center"/>
        </w:trPr>
        <w:tc>
          <w:tcPr>
            <w:tcW w:w="0" w:type="auto"/>
            <w:vAlign w:val="center"/>
            <w:hideMark/>
          </w:tcPr>
          <w:p w14:paraId="75881211" w14:textId="77777777" w:rsidR="008C2B67" w:rsidRPr="008925B3" w:rsidRDefault="008C2B67" w:rsidP="008C2B67">
            <w:pPr>
              <w:spacing w:after="0" w:line="240" w:lineRule="auto"/>
              <w:jc w:val="right"/>
              <w:rPr>
                <w:rFonts w:ascii="Palatino Linotype" w:eastAsia="Times New Roman" w:hAnsi="Palatino Linotype" w:cs="Times New Roman"/>
                <w:i/>
                <w:sz w:val="24"/>
                <w:szCs w:val="24"/>
              </w:rPr>
            </w:pPr>
            <w:r w:rsidRPr="008925B3">
              <w:rPr>
                <w:rFonts w:ascii="Palatino Linotype" w:eastAsia="Times New Roman" w:hAnsi="Palatino Linotype" w:cs="Times New Roman"/>
                <w:i/>
                <w:sz w:val="24"/>
                <w:szCs w:val="24"/>
              </w:rPr>
              <w:t>Folio de la solicitud: 00041/PRI/IP/2023</w:t>
            </w:r>
          </w:p>
        </w:tc>
      </w:tr>
      <w:tr w:rsidR="008C2B67" w:rsidRPr="008925B3" w14:paraId="3A3BDF61" w14:textId="77777777" w:rsidTr="008C2B67">
        <w:trPr>
          <w:trHeight w:val="310"/>
          <w:tblCellSpacing w:w="0" w:type="dxa"/>
          <w:jc w:val="center"/>
        </w:trPr>
        <w:tc>
          <w:tcPr>
            <w:tcW w:w="0" w:type="auto"/>
            <w:vAlign w:val="center"/>
          </w:tcPr>
          <w:p w14:paraId="6A898EE5" w14:textId="77777777" w:rsidR="008C2B67" w:rsidRPr="008925B3" w:rsidRDefault="008C2B67" w:rsidP="008C2B67">
            <w:pPr>
              <w:spacing w:after="0" w:line="240" w:lineRule="auto"/>
              <w:jc w:val="right"/>
              <w:rPr>
                <w:rFonts w:ascii="Palatino Linotype" w:eastAsia="Times New Roman" w:hAnsi="Palatino Linotype" w:cs="Times New Roman"/>
                <w:i/>
                <w:sz w:val="24"/>
                <w:szCs w:val="24"/>
              </w:rPr>
            </w:pPr>
          </w:p>
        </w:tc>
      </w:tr>
      <w:tr w:rsidR="008C2B67" w:rsidRPr="008925B3" w14:paraId="50C7710B" w14:textId="77777777" w:rsidTr="008C2B67">
        <w:trPr>
          <w:trHeight w:val="155"/>
          <w:tblCellSpacing w:w="0" w:type="dxa"/>
          <w:jc w:val="center"/>
        </w:trPr>
        <w:tc>
          <w:tcPr>
            <w:tcW w:w="0" w:type="auto"/>
            <w:vAlign w:val="center"/>
            <w:hideMark/>
          </w:tcPr>
          <w:p w14:paraId="25F55B97" w14:textId="77777777" w:rsidR="008C2B67" w:rsidRPr="008925B3" w:rsidRDefault="008C2B67" w:rsidP="008C2B67">
            <w:pPr>
              <w:spacing w:after="0" w:line="240" w:lineRule="auto"/>
              <w:jc w:val="both"/>
              <w:rPr>
                <w:rFonts w:ascii="Palatino Linotype" w:eastAsia="Times New Roman" w:hAnsi="Palatino Linotype" w:cs="Times New Roman"/>
                <w:i/>
                <w:sz w:val="24"/>
                <w:szCs w:val="24"/>
              </w:rPr>
            </w:pPr>
            <w:r w:rsidRPr="008925B3">
              <w:rPr>
                <w:rFonts w:ascii="Palatino Linotype" w:eastAsia="Times New Roman" w:hAnsi="Palatino Linotype" w:cs="Times New Roman"/>
                <w:i/>
                <w:sz w:val="24"/>
                <w:szCs w:val="24"/>
              </w:rPr>
              <w:t xml:space="preserve">Hago de su conocimiento, que se realizó una búsqueda razonable y exhaustiva en nuestro archivo para dar pronta respuesta a la información que nos ocupa, por lo que se anexa respuesta al presente, en el </w:t>
            </w:r>
            <w:proofErr w:type="spellStart"/>
            <w:r w:rsidRPr="008925B3">
              <w:rPr>
                <w:rFonts w:ascii="Palatino Linotype" w:eastAsia="Times New Roman" w:hAnsi="Palatino Linotype" w:cs="Times New Roman"/>
                <w:i/>
                <w:sz w:val="24"/>
                <w:szCs w:val="24"/>
              </w:rPr>
              <w:t>animo</w:t>
            </w:r>
            <w:proofErr w:type="spellEnd"/>
            <w:r w:rsidRPr="008925B3">
              <w:rPr>
                <w:rFonts w:ascii="Palatino Linotype" w:eastAsia="Times New Roman" w:hAnsi="Palatino Linotype" w:cs="Times New Roman"/>
                <w:i/>
                <w:sz w:val="24"/>
                <w:szCs w:val="24"/>
              </w:rPr>
              <w:t xml:space="preserve"> de dar puntual y debida contestación a su requerimiento de información.</w:t>
            </w:r>
          </w:p>
        </w:tc>
      </w:tr>
      <w:tr w:rsidR="008C2B67" w:rsidRPr="008925B3" w14:paraId="1077FD9B" w14:textId="77777777" w:rsidTr="008C2B67">
        <w:trPr>
          <w:trHeight w:val="388"/>
          <w:tblCellSpacing w:w="0" w:type="dxa"/>
          <w:jc w:val="center"/>
        </w:trPr>
        <w:tc>
          <w:tcPr>
            <w:tcW w:w="0" w:type="auto"/>
            <w:vAlign w:val="center"/>
            <w:hideMark/>
          </w:tcPr>
          <w:p w14:paraId="0E488DE3" w14:textId="77777777" w:rsidR="008C2B67" w:rsidRPr="008925B3" w:rsidRDefault="008C2B67" w:rsidP="008C2B67">
            <w:pPr>
              <w:spacing w:after="0" w:line="240" w:lineRule="auto"/>
              <w:rPr>
                <w:rFonts w:ascii="Palatino Linotype" w:eastAsia="Times New Roman" w:hAnsi="Palatino Linotype" w:cs="Times New Roman"/>
                <w:i/>
                <w:sz w:val="24"/>
                <w:szCs w:val="24"/>
              </w:rPr>
            </w:pPr>
          </w:p>
        </w:tc>
      </w:tr>
      <w:tr w:rsidR="008C2B67" w:rsidRPr="008925B3" w14:paraId="162D8E9F" w14:textId="77777777" w:rsidTr="008C2B67">
        <w:trPr>
          <w:trHeight w:val="155"/>
          <w:tblCellSpacing w:w="0" w:type="dxa"/>
          <w:jc w:val="center"/>
        </w:trPr>
        <w:tc>
          <w:tcPr>
            <w:tcW w:w="0" w:type="auto"/>
            <w:vAlign w:val="center"/>
            <w:hideMark/>
          </w:tcPr>
          <w:p w14:paraId="6648E95D" w14:textId="77777777" w:rsidR="008C2B67" w:rsidRPr="008925B3" w:rsidRDefault="008C2B67" w:rsidP="008C2B67">
            <w:pPr>
              <w:spacing w:after="0" w:line="240" w:lineRule="auto"/>
              <w:jc w:val="center"/>
              <w:rPr>
                <w:rFonts w:ascii="Palatino Linotype" w:eastAsia="Times New Roman" w:hAnsi="Palatino Linotype" w:cs="Times New Roman"/>
                <w:i/>
                <w:sz w:val="24"/>
                <w:szCs w:val="24"/>
              </w:rPr>
            </w:pPr>
          </w:p>
        </w:tc>
      </w:tr>
      <w:tr w:rsidR="008C2B67" w:rsidRPr="008925B3" w14:paraId="62FF27CF" w14:textId="77777777" w:rsidTr="008C2B67">
        <w:trPr>
          <w:trHeight w:val="155"/>
          <w:tblCellSpacing w:w="0" w:type="dxa"/>
          <w:jc w:val="center"/>
        </w:trPr>
        <w:tc>
          <w:tcPr>
            <w:tcW w:w="0" w:type="auto"/>
            <w:vAlign w:val="center"/>
            <w:hideMark/>
          </w:tcPr>
          <w:p w14:paraId="6CC52A93" w14:textId="77777777" w:rsidR="008C2B67" w:rsidRPr="008925B3" w:rsidRDefault="008C2B67" w:rsidP="008C2B67">
            <w:pPr>
              <w:spacing w:after="0" w:line="240" w:lineRule="auto"/>
              <w:rPr>
                <w:rFonts w:ascii="Palatino Linotype" w:eastAsia="Times New Roman" w:hAnsi="Palatino Linotype" w:cs="Times New Roman"/>
                <w:i/>
                <w:sz w:val="24"/>
                <w:szCs w:val="24"/>
              </w:rPr>
            </w:pPr>
          </w:p>
        </w:tc>
      </w:tr>
      <w:tr w:rsidR="008C2B67" w:rsidRPr="008925B3" w14:paraId="353539E3" w14:textId="77777777" w:rsidTr="008C2B67">
        <w:trPr>
          <w:trHeight w:val="155"/>
          <w:tblCellSpacing w:w="0" w:type="dxa"/>
          <w:jc w:val="center"/>
        </w:trPr>
        <w:tc>
          <w:tcPr>
            <w:tcW w:w="0" w:type="auto"/>
            <w:vAlign w:val="center"/>
            <w:hideMark/>
          </w:tcPr>
          <w:p w14:paraId="71A72B4E" w14:textId="77777777" w:rsidR="008C2B67" w:rsidRPr="008925B3" w:rsidRDefault="008C2B67" w:rsidP="008C2B67">
            <w:pPr>
              <w:spacing w:after="0" w:line="240" w:lineRule="auto"/>
              <w:rPr>
                <w:rFonts w:ascii="Palatino Linotype" w:eastAsia="Times New Roman" w:hAnsi="Palatino Linotype" w:cs="Times New Roman"/>
                <w:i/>
                <w:sz w:val="24"/>
                <w:szCs w:val="24"/>
              </w:rPr>
            </w:pPr>
            <w:r w:rsidRPr="008925B3">
              <w:rPr>
                <w:rFonts w:ascii="Palatino Linotype" w:eastAsia="Times New Roman" w:hAnsi="Palatino Linotype" w:cs="Times New Roman"/>
                <w:i/>
                <w:sz w:val="24"/>
                <w:szCs w:val="24"/>
              </w:rPr>
              <w:t>ATENTAMENTE</w:t>
            </w:r>
          </w:p>
        </w:tc>
      </w:tr>
      <w:tr w:rsidR="008C2B67" w:rsidRPr="008925B3" w14:paraId="04E71792" w14:textId="77777777" w:rsidTr="008C2B67">
        <w:trPr>
          <w:trHeight w:val="233"/>
          <w:tblCellSpacing w:w="0" w:type="dxa"/>
          <w:jc w:val="center"/>
        </w:trPr>
        <w:tc>
          <w:tcPr>
            <w:tcW w:w="0" w:type="auto"/>
            <w:vAlign w:val="center"/>
            <w:hideMark/>
          </w:tcPr>
          <w:p w14:paraId="55FA7854" w14:textId="77777777" w:rsidR="008C2B67" w:rsidRPr="008925B3" w:rsidRDefault="008C2B67" w:rsidP="008C2B67">
            <w:pPr>
              <w:spacing w:after="0" w:line="240" w:lineRule="auto"/>
              <w:rPr>
                <w:rFonts w:ascii="Palatino Linotype" w:eastAsia="Times New Roman" w:hAnsi="Palatino Linotype" w:cs="Times New Roman"/>
                <w:i/>
                <w:sz w:val="24"/>
                <w:szCs w:val="24"/>
              </w:rPr>
            </w:pPr>
          </w:p>
        </w:tc>
      </w:tr>
      <w:tr w:rsidR="008C2B67" w:rsidRPr="008925B3" w14:paraId="31BC168A" w14:textId="77777777" w:rsidTr="008C2B67">
        <w:trPr>
          <w:trHeight w:val="155"/>
          <w:tblCellSpacing w:w="0" w:type="dxa"/>
          <w:jc w:val="center"/>
        </w:trPr>
        <w:tc>
          <w:tcPr>
            <w:tcW w:w="0" w:type="auto"/>
            <w:vAlign w:val="center"/>
            <w:hideMark/>
          </w:tcPr>
          <w:p w14:paraId="307FE27B" w14:textId="77777777" w:rsidR="00346CB9" w:rsidRPr="008925B3" w:rsidRDefault="008C2B67" w:rsidP="00346CB9">
            <w:pPr>
              <w:spacing w:after="0" w:line="360" w:lineRule="auto"/>
              <w:jc w:val="both"/>
              <w:rPr>
                <w:rFonts w:ascii="Palatino Linotype" w:eastAsiaTheme="minorHAnsi" w:hAnsi="Palatino Linotype" w:cs="Arial"/>
                <w:i/>
                <w:sz w:val="24"/>
                <w:szCs w:val="24"/>
                <w:lang w:eastAsia="en-US"/>
              </w:rPr>
            </w:pPr>
            <w:r w:rsidRPr="008925B3">
              <w:rPr>
                <w:rFonts w:ascii="Palatino Linotype" w:eastAsia="Times New Roman" w:hAnsi="Palatino Linotype" w:cs="Times New Roman"/>
                <w:i/>
                <w:sz w:val="24"/>
                <w:szCs w:val="24"/>
              </w:rPr>
              <w:t>Daniel Hernández Briceño”</w:t>
            </w:r>
            <w:r w:rsidR="00346CB9" w:rsidRPr="008925B3">
              <w:rPr>
                <w:rFonts w:ascii="Palatino Linotype" w:eastAsiaTheme="minorHAnsi" w:hAnsi="Palatino Linotype" w:cs="Arial"/>
                <w:i/>
                <w:sz w:val="24"/>
                <w:szCs w:val="24"/>
                <w:lang w:eastAsia="en-US"/>
              </w:rPr>
              <w:t xml:space="preserve">(Sic) </w:t>
            </w:r>
          </w:p>
          <w:p w14:paraId="35204321" w14:textId="77777777" w:rsidR="008C2B67" w:rsidRPr="008925B3" w:rsidRDefault="008C2B67" w:rsidP="008C2B67">
            <w:pPr>
              <w:spacing w:after="0" w:line="240" w:lineRule="auto"/>
              <w:rPr>
                <w:rFonts w:ascii="Palatino Linotype" w:eastAsia="Times New Roman" w:hAnsi="Palatino Linotype" w:cs="Times New Roman"/>
                <w:i/>
                <w:sz w:val="24"/>
                <w:szCs w:val="24"/>
              </w:rPr>
            </w:pPr>
          </w:p>
        </w:tc>
      </w:tr>
    </w:tbl>
    <w:p w14:paraId="17B985E6" w14:textId="77777777" w:rsidR="001003D2" w:rsidRPr="008925B3" w:rsidRDefault="001003D2" w:rsidP="001003D2">
      <w:pPr>
        <w:spacing w:after="0" w:line="240" w:lineRule="auto"/>
        <w:ind w:right="567"/>
        <w:jc w:val="both"/>
        <w:rPr>
          <w:rFonts w:ascii="Palatino Linotype" w:eastAsia="Times New Roman" w:hAnsi="Palatino Linotype" w:cs="Arial"/>
          <w:szCs w:val="24"/>
          <w:lang w:val="es-ES" w:eastAsia="es-ES"/>
        </w:rPr>
      </w:pPr>
    </w:p>
    <w:p w14:paraId="43529342" w14:textId="77777777" w:rsidR="001003D2" w:rsidRPr="008925B3" w:rsidRDefault="001003D2" w:rsidP="001003D2">
      <w:pPr>
        <w:spacing w:after="0" w:line="360" w:lineRule="auto"/>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sz w:val="24"/>
          <w:szCs w:val="24"/>
          <w:lang w:val="es-ES" w:eastAsia="es-ES"/>
        </w:rPr>
        <w:lastRenderedPageBreak/>
        <w:t xml:space="preserve">El </w:t>
      </w:r>
      <w:r w:rsidRPr="008925B3">
        <w:rPr>
          <w:rFonts w:ascii="Palatino Linotype" w:eastAsia="Times New Roman" w:hAnsi="Palatino Linotype" w:cs="Arial"/>
          <w:b/>
          <w:sz w:val="24"/>
          <w:szCs w:val="24"/>
          <w:lang w:val="es-ES" w:eastAsia="es-ES"/>
        </w:rPr>
        <w:t>Sujeto Obligado</w:t>
      </w:r>
      <w:r w:rsidRPr="008925B3">
        <w:rPr>
          <w:rFonts w:ascii="Palatino Linotype" w:eastAsia="Times New Roman" w:hAnsi="Palatino Linotype" w:cs="Arial"/>
          <w:sz w:val="24"/>
          <w:szCs w:val="24"/>
          <w:lang w:val="es-ES" w:eastAsia="es-ES"/>
        </w:rPr>
        <w:t xml:space="preserve"> adjuntó los documento electrónico denominado </w:t>
      </w:r>
      <w:r w:rsidRPr="008925B3">
        <w:rPr>
          <w:rFonts w:ascii="Palatino Linotype" w:eastAsia="Times New Roman" w:hAnsi="Palatino Linotype" w:cs="Arial"/>
          <w:b/>
          <w:i/>
          <w:sz w:val="24"/>
          <w:szCs w:val="24"/>
          <w:lang w:val="es-ES" w:eastAsia="es-ES"/>
        </w:rPr>
        <w:t>“</w:t>
      </w:r>
      <w:hyperlink r:id="rId7" w:tgtFrame="_blank" w:history="1">
        <w:r w:rsidRPr="008925B3">
          <w:rPr>
            <w:rStyle w:val="Hipervnculo"/>
            <w:rFonts w:ascii="Palatino Linotype" w:hAnsi="Palatino Linotype" w:cs="Arial"/>
            <w:b/>
            <w:bCs/>
            <w:color w:val="auto"/>
            <w:sz w:val="24"/>
            <w:szCs w:val="24"/>
          </w:rPr>
          <w:t>Respuesta solicitud 00041PRIIP2023.pdf</w:t>
        </w:r>
      </w:hyperlink>
      <w:r w:rsidRPr="008925B3">
        <w:rPr>
          <w:rFonts w:ascii="Palatino Linotype" w:hAnsi="Palatino Linotype"/>
          <w:b/>
          <w:sz w:val="24"/>
          <w:szCs w:val="24"/>
          <w:u w:val="single"/>
        </w:rPr>
        <w:t>”;</w:t>
      </w:r>
      <w:r w:rsidRPr="008925B3">
        <w:rPr>
          <w:rFonts w:ascii="Palatino Linotype" w:eastAsia="Times New Roman" w:hAnsi="Palatino Linotype" w:cs="Arial"/>
          <w:sz w:val="24"/>
          <w:szCs w:val="24"/>
          <w:lang w:val="es-ES" w:eastAsia="es-ES"/>
        </w:rPr>
        <w:t xml:space="preserve"> mismos que no se reproduce por ser del conocimiento de las partes, sin embargo, serán materia de estudio en el apartado respectivo.</w:t>
      </w:r>
    </w:p>
    <w:p w14:paraId="51E8287C" w14:textId="77777777" w:rsidR="001003D2" w:rsidRPr="008925B3" w:rsidRDefault="001003D2" w:rsidP="001003D2">
      <w:pPr>
        <w:spacing w:after="0" w:line="360" w:lineRule="auto"/>
        <w:jc w:val="both"/>
        <w:rPr>
          <w:rFonts w:ascii="Palatino Linotype" w:eastAsiaTheme="minorHAnsi" w:hAnsi="Palatino Linotype" w:cs="Arial"/>
          <w:b/>
          <w:sz w:val="24"/>
          <w:szCs w:val="24"/>
          <w:lang w:val="es-ES" w:eastAsia="en-US"/>
        </w:rPr>
      </w:pPr>
    </w:p>
    <w:p w14:paraId="52661143" w14:textId="77777777" w:rsidR="001003D2" w:rsidRPr="008925B3" w:rsidRDefault="001003D2" w:rsidP="001003D2">
      <w:pPr>
        <w:spacing w:after="0" w:line="360" w:lineRule="auto"/>
        <w:ind w:right="51"/>
        <w:jc w:val="both"/>
        <w:rPr>
          <w:rFonts w:ascii="Palatino Linotype" w:eastAsia="Times New Roman" w:hAnsi="Palatino Linotype" w:cs="Arial"/>
          <w:b/>
          <w:sz w:val="28"/>
          <w:szCs w:val="28"/>
          <w:lang w:val="es-ES" w:eastAsia="es-ES"/>
        </w:rPr>
      </w:pPr>
      <w:r w:rsidRPr="008925B3">
        <w:rPr>
          <w:rFonts w:ascii="Palatino Linotype" w:eastAsia="Times New Roman" w:hAnsi="Palatino Linotype" w:cs="Arial"/>
          <w:b/>
          <w:sz w:val="28"/>
          <w:szCs w:val="28"/>
          <w:lang w:val="es-ES" w:eastAsia="es-ES"/>
        </w:rPr>
        <w:t>TERCERO. De la interposición del recurso de revisión</w:t>
      </w:r>
    </w:p>
    <w:p w14:paraId="30B1069E" w14:textId="77777777" w:rsidR="001003D2" w:rsidRPr="008925B3" w:rsidRDefault="001003D2" w:rsidP="001003D2">
      <w:pPr>
        <w:spacing w:after="0" w:line="360" w:lineRule="auto"/>
        <w:ind w:right="51"/>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sz w:val="24"/>
          <w:szCs w:val="24"/>
          <w:lang w:val="es-ES" w:eastAsia="es-ES"/>
        </w:rPr>
        <w:t xml:space="preserve">Inconforme ante la respuesta emitida por parte del </w:t>
      </w:r>
      <w:r w:rsidRPr="008925B3">
        <w:rPr>
          <w:rFonts w:ascii="Palatino Linotype" w:eastAsia="Times New Roman" w:hAnsi="Palatino Linotype" w:cs="Arial"/>
          <w:b/>
          <w:sz w:val="24"/>
          <w:szCs w:val="24"/>
          <w:lang w:val="es-ES" w:eastAsia="es-ES"/>
        </w:rPr>
        <w:t>Sujeto Obligado</w:t>
      </w:r>
      <w:r w:rsidRPr="008925B3">
        <w:rPr>
          <w:rFonts w:ascii="Palatino Linotype" w:eastAsia="Times New Roman" w:hAnsi="Palatino Linotype" w:cs="Arial"/>
          <w:sz w:val="24"/>
          <w:szCs w:val="24"/>
          <w:lang w:val="es-ES" w:eastAsia="es-ES"/>
        </w:rPr>
        <w:t xml:space="preserve">, el día </w:t>
      </w:r>
      <w:r w:rsidR="00346CB9" w:rsidRPr="008925B3">
        <w:rPr>
          <w:rFonts w:ascii="Palatino Linotype" w:eastAsia="Times New Roman" w:hAnsi="Palatino Linotype" w:cs="Arial"/>
          <w:sz w:val="24"/>
          <w:szCs w:val="24"/>
          <w:lang w:val="es-ES" w:eastAsia="es-ES"/>
        </w:rPr>
        <w:t xml:space="preserve">treinta de abril </w:t>
      </w:r>
      <w:r w:rsidRPr="008925B3">
        <w:rPr>
          <w:rFonts w:ascii="Palatino Linotype" w:eastAsia="Times New Roman" w:hAnsi="Palatino Linotype" w:cs="Arial"/>
          <w:sz w:val="24"/>
          <w:szCs w:val="24"/>
          <w:lang w:val="es-ES" w:eastAsia="es-ES"/>
        </w:rPr>
        <w:t>del dos mil veintitrés</w:t>
      </w:r>
      <w:r w:rsidR="008B5B45" w:rsidRPr="008925B3">
        <w:rPr>
          <w:rFonts w:ascii="Palatino Linotype" w:eastAsia="Times New Roman" w:hAnsi="Palatino Linotype" w:cs="Arial"/>
          <w:sz w:val="24"/>
          <w:szCs w:val="24"/>
          <w:lang w:val="es-ES" w:eastAsia="es-ES"/>
        </w:rPr>
        <w:t xml:space="preserve">, </w:t>
      </w:r>
      <w:r w:rsidRPr="008925B3">
        <w:rPr>
          <w:rFonts w:ascii="Palatino Linotype" w:eastAsia="Times New Roman" w:hAnsi="Palatino Linotype" w:cs="Arial"/>
          <w:sz w:val="24"/>
          <w:szCs w:val="24"/>
          <w:lang w:val="es-ES" w:eastAsia="es-ES"/>
        </w:rPr>
        <w:t>l</w:t>
      </w:r>
      <w:r w:rsidR="008B5B45" w:rsidRPr="008925B3">
        <w:rPr>
          <w:rFonts w:ascii="Palatino Linotype" w:eastAsia="Times New Roman" w:hAnsi="Palatino Linotype" w:cs="Arial"/>
          <w:sz w:val="24"/>
          <w:szCs w:val="24"/>
          <w:lang w:val="es-ES" w:eastAsia="es-ES"/>
        </w:rPr>
        <w:t>a</w:t>
      </w:r>
      <w:r w:rsidRPr="008925B3">
        <w:rPr>
          <w:rFonts w:ascii="Palatino Linotype" w:eastAsia="Times New Roman" w:hAnsi="Palatino Linotype" w:cs="Arial"/>
          <w:b/>
          <w:color w:val="000000"/>
          <w:sz w:val="24"/>
          <w:szCs w:val="24"/>
          <w:lang w:val="es-ES" w:eastAsia="es-ES"/>
        </w:rPr>
        <w:t xml:space="preserve"> Recurrente</w:t>
      </w:r>
      <w:r w:rsidRPr="008925B3">
        <w:rPr>
          <w:rFonts w:ascii="Palatino Linotype" w:eastAsia="Times New Roman" w:hAnsi="Palatino Linotype" w:cs="Arial"/>
          <w:color w:val="000000"/>
          <w:sz w:val="24"/>
          <w:szCs w:val="24"/>
          <w:lang w:val="es-ES" w:eastAsia="es-ES"/>
        </w:rPr>
        <w:t xml:space="preserve"> </w:t>
      </w:r>
      <w:r w:rsidRPr="008925B3">
        <w:rPr>
          <w:rFonts w:ascii="Palatino Linotype" w:eastAsia="Times New Roman" w:hAnsi="Palatino Linotype" w:cs="Arial"/>
          <w:sz w:val="24"/>
          <w:szCs w:val="24"/>
          <w:lang w:val="es-ES" w:eastAsia="es-ES"/>
        </w:rPr>
        <w:t>interpuso el presente recurso de revisión, quedando registrados en el</w:t>
      </w:r>
      <w:r w:rsidRPr="008925B3">
        <w:rPr>
          <w:rFonts w:ascii="Palatino Linotype" w:eastAsia="Arial Unicode MS" w:hAnsi="Palatino Linotype" w:cs="Arial"/>
          <w:b/>
          <w:sz w:val="24"/>
          <w:szCs w:val="24"/>
          <w:lang w:val="es-ES" w:eastAsia="es-ES"/>
        </w:rPr>
        <w:t xml:space="preserve"> SAIMEX</w:t>
      </w:r>
      <w:r w:rsidRPr="008925B3">
        <w:rPr>
          <w:rFonts w:ascii="Palatino Linotype" w:eastAsia="Arial Unicode MS" w:hAnsi="Palatino Linotype" w:cs="Arial"/>
          <w:sz w:val="24"/>
          <w:szCs w:val="24"/>
          <w:lang w:val="es-ES" w:eastAsia="es-ES"/>
        </w:rPr>
        <w:t xml:space="preserve"> con el número de recurso </w:t>
      </w:r>
      <w:r w:rsidRPr="008925B3">
        <w:rPr>
          <w:rFonts w:ascii="Palatino Linotype" w:eastAsia="Times New Roman" w:hAnsi="Palatino Linotype" w:cs="Times New Roman"/>
          <w:b/>
          <w:sz w:val="24"/>
          <w:szCs w:val="24"/>
          <w:lang w:val="es-ES" w:eastAsia="es-ES"/>
        </w:rPr>
        <w:t xml:space="preserve">02340/INFOEM/IP/RR/2023, </w:t>
      </w:r>
      <w:r w:rsidRPr="008925B3">
        <w:rPr>
          <w:rFonts w:ascii="Palatino Linotype" w:eastAsia="Times New Roman" w:hAnsi="Palatino Linotype" w:cs="Arial"/>
          <w:sz w:val="24"/>
          <w:szCs w:val="24"/>
          <w:lang w:val="es-ES" w:eastAsia="es-ES"/>
        </w:rPr>
        <w:t>en el que expresó como acto impugnado, y motivos o razones de inconformidad lo siguiente:</w:t>
      </w:r>
    </w:p>
    <w:p w14:paraId="1257959F" w14:textId="77777777" w:rsidR="001003D2" w:rsidRPr="008925B3" w:rsidRDefault="001003D2" w:rsidP="001003D2">
      <w:pPr>
        <w:spacing w:after="0" w:line="360" w:lineRule="auto"/>
        <w:ind w:right="51"/>
        <w:jc w:val="both"/>
        <w:rPr>
          <w:rFonts w:ascii="Palatino Linotype" w:eastAsia="Times New Roman" w:hAnsi="Palatino Linotype" w:cs="Arial"/>
          <w:sz w:val="24"/>
          <w:szCs w:val="24"/>
          <w:lang w:val="es-ES" w:eastAsia="es-ES"/>
        </w:rPr>
      </w:pPr>
    </w:p>
    <w:p w14:paraId="4513AD68" w14:textId="77777777" w:rsidR="001003D2" w:rsidRPr="008925B3" w:rsidRDefault="001003D2" w:rsidP="001003D2">
      <w:pPr>
        <w:spacing w:after="0" w:line="276" w:lineRule="auto"/>
        <w:ind w:right="616"/>
        <w:jc w:val="both"/>
        <w:rPr>
          <w:rFonts w:ascii="Palatino Linotype" w:eastAsia="Times New Roman" w:hAnsi="Palatino Linotype" w:cs="Times New Roman"/>
          <w:sz w:val="24"/>
          <w:szCs w:val="24"/>
          <w:lang w:val="es-ES" w:eastAsia="es-ES"/>
        </w:rPr>
      </w:pPr>
      <w:r w:rsidRPr="008925B3">
        <w:rPr>
          <w:rFonts w:ascii="Palatino Linotype" w:eastAsia="Times New Roman" w:hAnsi="Palatino Linotype" w:cs="Times New Roman"/>
          <w:b/>
          <w:sz w:val="24"/>
          <w:szCs w:val="24"/>
          <w:lang w:val="es-ES" w:eastAsia="es-ES"/>
        </w:rPr>
        <w:t xml:space="preserve">Acto Impugnado: </w:t>
      </w:r>
    </w:p>
    <w:p w14:paraId="1EF054E9" w14:textId="77777777" w:rsidR="001003D2" w:rsidRPr="008925B3" w:rsidRDefault="001003D2" w:rsidP="001003D2">
      <w:pPr>
        <w:spacing w:after="0" w:line="360" w:lineRule="auto"/>
        <w:ind w:left="567" w:right="616"/>
        <w:jc w:val="both"/>
        <w:rPr>
          <w:rFonts w:ascii="Palatino Linotype" w:eastAsia="Times New Roman" w:hAnsi="Palatino Linotype" w:cs="Times New Roman"/>
          <w:sz w:val="24"/>
          <w:szCs w:val="24"/>
          <w:lang w:val="es-ES" w:eastAsia="es-ES"/>
        </w:rPr>
      </w:pPr>
    </w:p>
    <w:p w14:paraId="04F6383A" w14:textId="77777777" w:rsidR="001003D2" w:rsidRPr="008925B3" w:rsidRDefault="001003D2" w:rsidP="001003D2">
      <w:pPr>
        <w:spacing w:after="0" w:line="276" w:lineRule="auto"/>
        <w:ind w:left="567" w:right="616"/>
        <w:jc w:val="both"/>
        <w:rPr>
          <w:rFonts w:ascii="Palatino Linotype" w:eastAsia="Times New Roman" w:hAnsi="Palatino Linotype" w:cs="Times New Roman"/>
          <w:i/>
          <w:sz w:val="24"/>
          <w:szCs w:val="24"/>
          <w:lang w:val="es-ES" w:eastAsia="es-ES"/>
        </w:rPr>
      </w:pPr>
      <w:r w:rsidRPr="008925B3">
        <w:rPr>
          <w:rFonts w:ascii="Palatino Linotype" w:eastAsia="Times New Roman" w:hAnsi="Palatino Linotype" w:cs="Times New Roman"/>
          <w:i/>
          <w:sz w:val="24"/>
          <w:szCs w:val="24"/>
          <w:lang w:val="es-ES" w:eastAsia="es-ES"/>
        </w:rPr>
        <w:t>“</w:t>
      </w:r>
      <w:r w:rsidRPr="008925B3">
        <w:rPr>
          <w:rFonts w:ascii="Palatino Linotype" w:hAnsi="Palatino Linotype"/>
          <w:i/>
          <w:color w:val="000000"/>
          <w:sz w:val="24"/>
          <w:szCs w:val="24"/>
        </w:rPr>
        <w:t>LA RESPUESTA DEL SUJETO OBLIGADO</w:t>
      </w:r>
      <w:r w:rsidRPr="008925B3">
        <w:rPr>
          <w:rFonts w:ascii="Palatino Linotype" w:eastAsia="Times New Roman" w:hAnsi="Palatino Linotype" w:cs="Times New Roman"/>
          <w:i/>
          <w:sz w:val="24"/>
          <w:szCs w:val="24"/>
          <w:lang w:val="es-ES" w:eastAsia="es-ES"/>
        </w:rPr>
        <w:t>” (sic)</w:t>
      </w:r>
    </w:p>
    <w:p w14:paraId="74D7CAC8" w14:textId="77777777" w:rsidR="001003D2" w:rsidRPr="008925B3" w:rsidRDefault="001003D2" w:rsidP="001003D2">
      <w:pPr>
        <w:spacing w:after="0" w:line="276" w:lineRule="auto"/>
        <w:ind w:right="616"/>
        <w:jc w:val="both"/>
        <w:rPr>
          <w:rFonts w:ascii="Palatino Linotype" w:eastAsia="Times New Roman" w:hAnsi="Palatino Linotype" w:cs="Times New Roman"/>
          <w:sz w:val="24"/>
          <w:szCs w:val="24"/>
          <w:lang w:val="es-ES" w:eastAsia="es-ES"/>
        </w:rPr>
      </w:pPr>
    </w:p>
    <w:p w14:paraId="158B3FF6" w14:textId="77777777" w:rsidR="001003D2" w:rsidRPr="008925B3" w:rsidRDefault="001003D2" w:rsidP="001003D2">
      <w:pPr>
        <w:spacing w:after="0" w:line="276" w:lineRule="auto"/>
        <w:ind w:right="616"/>
        <w:jc w:val="both"/>
        <w:rPr>
          <w:rFonts w:ascii="Palatino Linotype" w:eastAsia="Times New Roman" w:hAnsi="Palatino Linotype" w:cs="Times New Roman"/>
          <w:sz w:val="24"/>
          <w:szCs w:val="24"/>
          <w:lang w:val="es-ES" w:eastAsia="es-ES"/>
        </w:rPr>
      </w:pPr>
      <w:r w:rsidRPr="008925B3">
        <w:rPr>
          <w:rFonts w:ascii="Palatino Linotype" w:eastAsia="Times New Roman" w:hAnsi="Palatino Linotype" w:cs="Times New Roman"/>
          <w:b/>
          <w:sz w:val="24"/>
          <w:szCs w:val="24"/>
          <w:lang w:val="es-ES" w:eastAsia="es-ES"/>
        </w:rPr>
        <w:t>Razones o motivos de inconformidad:</w:t>
      </w:r>
      <w:r w:rsidRPr="008925B3">
        <w:rPr>
          <w:rFonts w:ascii="Palatino Linotype" w:eastAsia="Times New Roman" w:hAnsi="Palatino Linotype" w:cs="Times New Roman"/>
          <w:sz w:val="24"/>
          <w:szCs w:val="24"/>
          <w:lang w:val="es-ES" w:eastAsia="es-ES"/>
        </w:rPr>
        <w:t xml:space="preserve"> </w:t>
      </w:r>
    </w:p>
    <w:p w14:paraId="1A218A06" w14:textId="77777777" w:rsidR="001003D2" w:rsidRPr="008925B3" w:rsidRDefault="001003D2" w:rsidP="001003D2">
      <w:pPr>
        <w:spacing w:after="0" w:line="276" w:lineRule="auto"/>
        <w:ind w:right="616"/>
        <w:jc w:val="both"/>
        <w:rPr>
          <w:rFonts w:ascii="Palatino Linotype" w:eastAsia="Times New Roman" w:hAnsi="Palatino Linotype" w:cs="Times New Roman"/>
          <w:b/>
          <w:sz w:val="24"/>
          <w:szCs w:val="24"/>
          <w:lang w:val="es-ES" w:eastAsia="es-ES"/>
        </w:rPr>
      </w:pPr>
    </w:p>
    <w:p w14:paraId="13B8D0DD" w14:textId="77777777" w:rsidR="001003D2" w:rsidRPr="008925B3" w:rsidRDefault="001003D2" w:rsidP="001003D2">
      <w:pPr>
        <w:spacing w:after="0" w:line="276" w:lineRule="auto"/>
        <w:ind w:left="567" w:right="616"/>
        <w:jc w:val="both"/>
        <w:rPr>
          <w:rFonts w:ascii="Palatino Linotype" w:eastAsia="Times New Roman" w:hAnsi="Palatino Linotype" w:cs="Times New Roman"/>
          <w:i/>
          <w:sz w:val="24"/>
          <w:szCs w:val="24"/>
          <w:lang w:val="es-ES" w:eastAsia="es-ES"/>
        </w:rPr>
      </w:pPr>
      <w:r w:rsidRPr="008925B3">
        <w:rPr>
          <w:rFonts w:ascii="Palatino Linotype" w:eastAsia="Times New Roman" w:hAnsi="Palatino Linotype" w:cs="Times New Roman"/>
          <w:i/>
          <w:sz w:val="24"/>
          <w:szCs w:val="24"/>
          <w:lang w:val="es-ES" w:eastAsia="es-ES"/>
        </w:rPr>
        <w:t>“</w:t>
      </w:r>
      <w:r w:rsidRPr="008925B3">
        <w:rPr>
          <w:rFonts w:ascii="Palatino Linotype" w:hAnsi="Palatino Linotype"/>
          <w:i/>
          <w:color w:val="000000"/>
          <w:sz w:val="24"/>
          <w:szCs w:val="24"/>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w:t>
      </w:r>
      <w:r w:rsidRPr="008925B3">
        <w:rPr>
          <w:rFonts w:ascii="Palatino Linotype" w:hAnsi="Palatino Linotype"/>
          <w:i/>
          <w:color w:val="000000"/>
          <w:sz w:val="24"/>
          <w:szCs w:val="24"/>
        </w:rPr>
        <w:lastRenderedPageBreak/>
        <w:t>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8925B3">
        <w:rPr>
          <w:rFonts w:ascii="Palatino Linotype" w:eastAsia="Times New Roman" w:hAnsi="Palatino Linotype" w:cs="Times New Roman"/>
          <w:i/>
          <w:sz w:val="24"/>
          <w:szCs w:val="24"/>
          <w:lang w:val="es-ES" w:eastAsia="es-ES"/>
        </w:rPr>
        <w:t>”(sic)</w:t>
      </w:r>
    </w:p>
    <w:p w14:paraId="3431691B" w14:textId="77777777" w:rsidR="001003D2" w:rsidRPr="008925B3" w:rsidRDefault="001003D2" w:rsidP="001003D2">
      <w:pPr>
        <w:spacing w:after="0" w:line="360" w:lineRule="auto"/>
        <w:ind w:right="51"/>
        <w:jc w:val="both"/>
        <w:rPr>
          <w:rFonts w:ascii="Palatino Linotype" w:eastAsia="Times New Roman" w:hAnsi="Palatino Linotype" w:cs="Times New Roman"/>
          <w:i/>
          <w:sz w:val="24"/>
          <w:szCs w:val="24"/>
          <w:lang w:val="es-ES" w:eastAsia="es-ES"/>
        </w:rPr>
      </w:pPr>
    </w:p>
    <w:p w14:paraId="6699FAD6" w14:textId="77777777" w:rsidR="001003D2" w:rsidRPr="008925B3" w:rsidRDefault="001003D2" w:rsidP="001003D2">
      <w:pPr>
        <w:spacing w:after="0" w:line="360" w:lineRule="auto"/>
        <w:ind w:right="49"/>
        <w:jc w:val="both"/>
        <w:rPr>
          <w:rFonts w:ascii="Palatino Linotype" w:eastAsia="Times New Roman" w:hAnsi="Palatino Linotype" w:cs="Arial"/>
          <w:b/>
          <w:sz w:val="28"/>
          <w:lang w:eastAsia="es-ES"/>
        </w:rPr>
      </w:pPr>
      <w:r w:rsidRPr="008925B3">
        <w:rPr>
          <w:rFonts w:ascii="Palatino Linotype" w:eastAsia="Times New Roman" w:hAnsi="Palatino Linotype" w:cs="Arial"/>
          <w:b/>
          <w:sz w:val="28"/>
          <w:lang w:eastAsia="es-ES"/>
        </w:rPr>
        <w:t>CUARTO. Del turno y admisión del recurso de revisión</w:t>
      </w:r>
    </w:p>
    <w:p w14:paraId="3C38CF44" w14:textId="77777777" w:rsidR="001003D2" w:rsidRPr="008925B3" w:rsidRDefault="001003D2" w:rsidP="001003D2">
      <w:pPr>
        <w:spacing w:after="0" w:line="360" w:lineRule="auto"/>
        <w:ind w:right="49"/>
        <w:jc w:val="both"/>
        <w:rPr>
          <w:rFonts w:ascii="Palatino Linotype" w:eastAsia="Times New Roman" w:hAnsi="Palatino Linotype" w:cs="Arial"/>
          <w:sz w:val="24"/>
          <w:szCs w:val="24"/>
          <w:lang w:val="es-ES_tradnl" w:eastAsia="es-ES"/>
        </w:rPr>
      </w:pPr>
      <w:r w:rsidRPr="008925B3">
        <w:rPr>
          <w:rFonts w:ascii="Palatino Linotype" w:eastAsia="Times New Roman" w:hAnsi="Palatino Linotype" w:cs="Arial"/>
          <w:sz w:val="24"/>
          <w:szCs w:val="24"/>
          <w:lang w:val="es-ES" w:eastAsia="es-ES"/>
        </w:rPr>
        <w:t xml:space="preserve">En fecha </w:t>
      </w:r>
      <w:r w:rsidR="008C2B67" w:rsidRPr="008925B3">
        <w:rPr>
          <w:rFonts w:ascii="Palatino Linotype" w:eastAsia="Times New Roman" w:hAnsi="Palatino Linotype" w:cs="Arial"/>
          <w:sz w:val="24"/>
          <w:szCs w:val="24"/>
          <w:lang w:val="es-ES" w:eastAsia="es-ES"/>
        </w:rPr>
        <w:t xml:space="preserve">treinta de abril </w:t>
      </w:r>
      <w:r w:rsidRPr="008925B3">
        <w:rPr>
          <w:rFonts w:ascii="Palatino Linotype" w:eastAsia="Times New Roman" w:hAnsi="Palatino Linotype" w:cs="Arial"/>
          <w:sz w:val="24"/>
          <w:szCs w:val="24"/>
          <w:lang w:val="es-ES" w:eastAsia="es-ES"/>
        </w:rPr>
        <w:t xml:space="preserve">del dos mil veintitrés el </w:t>
      </w:r>
      <w:r w:rsidRPr="008925B3">
        <w:rPr>
          <w:rFonts w:ascii="Palatino Linotype" w:eastAsia="Times New Roman" w:hAnsi="Palatino Linotype" w:cs="Arial"/>
          <w:sz w:val="24"/>
          <w:szCs w:val="24"/>
          <w:lang w:val="es-ES_tradnl" w:eastAsia="es-ES"/>
        </w:rPr>
        <w:t>recurso de que</w:t>
      </w:r>
      <w:r w:rsidRPr="008925B3">
        <w:rPr>
          <w:rFonts w:ascii="Palatino Linotype" w:eastAsia="Times New Roman" w:hAnsi="Palatino Linotype" w:cs="Arial"/>
          <w:sz w:val="24"/>
          <w:szCs w:val="24"/>
          <w:lang w:val="es-ES" w:eastAsia="es-ES"/>
        </w:rPr>
        <w:t xml:space="preserve"> se trata</w:t>
      </w:r>
      <w:r w:rsidRPr="008925B3">
        <w:rPr>
          <w:rFonts w:ascii="Palatino Linotype" w:eastAsia="Times New Roman" w:hAnsi="Palatino Linotype" w:cs="Arial"/>
          <w:sz w:val="24"/>
          <w:szCs w:val="24"/>
          <w:lang w:val="es-ES_tradnl" w:eastAsia="es-ES"/>
        </w:rPr>
        <w:t xml:space="preserve"> se envió electrónicamente al Instituto de </w:t>
      </w:r>
      <w:r w:rsidRPr="008925B3">
        <w:rPr>
          <w:rFonts w:ascii="Palatino Linotype" w:eastAsia="Arial Unicode MS" w:hAnsi="Palatino Linotype" w:cs="Arial"/>
          <w:sz w:val="24"/>
          <w:szCs w:val="24"/>
          <w:lang w:val="es-ES" w:eastAsia="es-ES"/>
        </w:rPr>
        <w:t>Transparencia</w:t>
      </w:r>
      <w:r w:rsidRPr="008925B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925B3">
        <w:rPr>
          <w:rFonts w:ascii="Palatino Linotype" w:eastAsia="Times New Roman" w:hAnsi="Palatino Linotype" w:cs="Times New Roman"/>
          <w:sz w:val="24"/>
          <w:szCs w:val="24"/>
          <w:lang w:val="es-ES" w:eastAsia="es-ES"/>
        </w:rPr>
        <w:t>Ley de Transparencia y Acceso a la Información Pública del Estado de México y Municipios</w:t>
      </w:r>
      <w:r w:rsidRPr="008925B3">
        <w:rPr>
          <w:rFonts w:ascii="Palatino Linotype" w:eastAsia="Times New Roman" w:hAnsi="Palatino Linotype" w:cs="Arial"/>
          <w:sz w:val="24"/>
          <w:szCs w:val="24"/>
          <w:lang w:val="es-ES_tradnl" w:eastAsia="es-ES"/>
        </w:rPr>
        <w:t>, se turnó a través del</w:t>
      </w:r>
      <w:r w:rsidRPr="008925B3">
        <w:rPr>
          <w:rFonts w:ascii="Palatino Linotype" w:eastAsia="Arial Unicode MS" w:hAnsi="Palatino Linotype" w:cs="Arial"/>
          <w:sz w:val="24"/>
          <w:szCs w:val="24"/>
          <w:lang w:val="es-ES_tradnl" w:eastAsia="es-ES"/>
        </w:rPr>
        <w:t xml:space="preserve"> </w:t>
      </w:r>
      <w:r w:rsidRPr="008925B3">
        <w:rPr>
          <w:rFonts w:ascii="Palatino Linotype" w:eastAsia="Arial Unicode MS" w:hAnsi="Palatino Linotype" w:cs="Arial"/>
          <w:b/>
          <w:sz w:val="24"/>
          <w:szCs w:val="24"/>
          <w:lang w:val="es-ES_tradnl" w:eastAsia="es-ES"/>
        </w:rPr>
        <w:t>SAIMEX</w:t>
      </w:r>
      <w:r w:rsidRPr="008925B3">
        <w:rPr>
          <w:rFonts w:ascii="Palatino Linotype" w:eastAsia="Times New Roman" w:hAnsi="Palatino Linotype" w:cs="Times New Roman"/>
          <w:sz w:val="24"/>
          <w:szCs w:val="24"/>
          <w:lang w:val="es-ES" w:eastAsia="es-ES"/>
        </w:rPr>
        <w:t xml:space="preserve">, al </w:t>
      </w:r>
      <w:r w:rsidRPr="008925B3">
        <w:rPr>
          <w:rFonts w:ascii="Palatino Linotype" w:eastAsia="Times New Roman" w:hAnsi="Palatino Linotype" w:cs="Arial"/>
          <w:sz w:val="24"/>
          <w:szCs w:val="24"/>
          <w:lang w:val="es-ES_tradnl" w:eastAsia="es-ES"/>
        </w:rPr>
        <w:t xml:space="preserve">Comisionado Presidente </w:t>
      </w:r>
      <w:r w:rsidRPr="008925B3">
        <w:rPr>
          <w:rFonts w:ascii="Palatino Linotype" w:eastAsia="Times New Roman" w:hAnsi="Palatino Linotype" w:cs="Arial"/>
          <w:b/>
          <w:sz w:val="24"/>
          <w:szCs w:val="24"/>
          <w:lang w:val="es-ES_tradnl" w:eastAsia="es-ES"/>
        </w:rPr>
        <w:t xml:space="preserve">JOSÉ MARTÍNEZ VILCHIS, </w:t>
      </w:r>
      <w:r w:rsidRPr="008925B3">
        <w:rPr>
          <w:rFonts w:ascii="Palatino Linotype" w:eastAsia="Times New Roman" w:hAnsi="Palatino Linotype" w:cs="Arial"/>
          <w:sz w:val="24"/>
          <w:szCs w:val="24"/>
          <w:lang w:val="es-ES_tradnl" w:eastAsia="es-ES"/>
        </w:rPr>
        <w:t>a efecto de que decretara su admisión o desechamiento.</w:t>
      </w:r>
    </w:p>
    <w:p w14:paraId="6A743047" w14:textId="77777777" w:rsidR="001003D2" w:rsidRPr="008925B3" w:rsidRDefault="001003D2" w:rsidP="001003D2">
      <w:pPr>
        <w:spacing w:after="0" w:line="360" w:lineRule="auto"/>
        <w:ind w:right="49"/>
        <w:jc w:val="both"/>
        <w:rPr>
          <w:rFonts w:ascii="Palatino Linotype" w:eastAsia="Times New Roman" w:hAnsi="Palatino Linotype" w:cs="Arial"/>
          <w:sz w:val="24"/>
          <w:szCs w:val="24"/>
          <w:lang w:val="es-ES_tradnl" w:eastAsia="es-ES"/>
        </w:rPr>
      </w:pPr>
    </w:p>
    <w:p w14:paraId="066D0610" w14:textId="77777777" w:rsidR="001003D2" w:rsidRPr="008925B3" w:rsidRDefault="001003D2" w:rsidP="001003D2">
      <w:pPr>
        <w:spacing w:after="0" w:line="360" w:lineRule="auto"/>
        <w:ind w:right="49"/>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sz w:val="24"/>
          <w:szCs w:val="24"/>
          <w:lang w:val="es-ES_tradnl" w:eastAsia="es-ES"/>
        </w:rPr>
        <w:t>El día</w:t>
      </w:r>
      <w:r w:rsidRPr="008925B3">
        <w:rPr>
          <w:rFonts w:ascii="Palatino Linotype" w:eastAsia="Times New Roman" w:hAnsi="Palatino Linotype" w:cs="Arial"/>
          <w:sz w:val="24"/>
          <w:szCs w:val="24"/>
          <w:lang w:val="es-ES" w:eastAsia="es-ES"/>
        </w:rPr>
        <w:t xml:space="preserve"> nueve de mayo del dos mil veintitrés, atento a lo dispuesto en el </w:t>
      </w:r>
      <w:r w:rsidRPr="008925B3">
        <w:rPr>
          <w:rFonts w:ascii="Palatino Linotype" w:eastAsia="Times New Roman" w:hAnsi="Palatino Linotype" w:cs="Arial"/>
          <w:sz w:val="24"/>
          <w:szCs w:val="24"/>
          <w:lang w:val="es-ES_tradnl" w:eastAsia="es-ES"/>
        </w:rPr>
        <w:t>artículo</w:t>
      </w:r>
      <w:r w:rsidRPr="008925B3">
        <w:rPr>
          <w:rFonts w:ascii="Palatino Linotype" w:eastAsia="Times New Roman" w:hAnsi="Palatino Linotype" w:cs="Arial"/>
          <w:sz w:val="24"/>
          <w:szCs w:val="24"/>
          <w:lang w:val="es-ES" w:eastAsia="es-ES"/>
        </w:rPr>
        <w:t xml:space="preserve"> 185 fracciones I, II y IV </w:t>
      </w:r>
      <w:r w:rsidRPr="008925B3">
        <w:rPr>
          <w:rFonts w:ascii="Palatino Linotype" w:eastAsia="Times New Roman" w:hAnsi="Palatino Linotype" w:cs="Arial"/>
          <w:sz w:val="24"/>
          <w:szCs w:val="24"/>
          <w:lang w:val="es-ES_tradnl" w:eastAsia="es-ES"/>
        </w:rPr>
        <w:t xml:space="preserve">de la </w:t>
      </w:r>
      <w:r w:rsidRPr="008925B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925B3">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1F8E475E" w14:textId="77777777" w:rsidR="001003D2" w:rsidRPr="008925B3" w:rsidRDefault="001003D2" w:rsidP="001003D2">
      <w:pPr>
        <w:spacing w:after="0" w:line="360" w:lineRule="auto"/>
        <w:ind w:right="49"/>
        <w:jc w:val="both"/>
        <w:rPr>
          <w:rFonts w:ascii="Palatino Linotype" w:eastAsia="Times New Roman" w:hAnsi="Palatino Linotype" w:cs="Arial"/>
          <w:sz w:val="24"/>
          <w:szCs w:val="24"/>
          <w:lang w:val="es-ES" w:eastAsia="es-ES"/>
        </w:rPr>
      </w:pPr>
    </w:p>
    <w:p w14:paraId="3054936D" w14:textId="77777777" w:rsidR="001003D2" w:rsidRPr="008925B3" w:rsidRDefault="001003D2" w:rsidP="001003D2">
      <w:pPr>
        <w:spacing w:after="0" w:line="360" w:lineRule="auto"/>
        <w:ind w:right="49"/>
        <w:jc w:val="both"/>
        <w:rPr>
          <w:rFonts w:ascii="Palatino Linotype" w:eastAsia="Times New Roman" w:hAnsi="Palatino Linotype" w:cs="Arial"/>
          <w:sz w:val="24"/>
          <w:szCs w:val="24"/>
          <w:lang w:val="es-ES" w:eastAsia="es-ES"/>
        </w:rPr>
      </w:pPr>
    </w:p>
    <w:p w14:paraId="37A891DE" w14:textId="77777777" w:rsidR="001003D2" w:rsidRPr="008925B3" w:rsidRDefault="001003D2" w:rsidP="001003D2">
      <w:pPr>
        <w:spacing w:after="0" w:line="360" w:lineRule="auto"/>
        <w:jc w:val="both"/>
        <w:rPr>
          <w:rFonts w:ascii="Palatino Linotype" w:eastAsia="Arial Unicode MS" w:hAnsi="Palatino Linotype" w:cs="Arial"/>
          <w:b/>
          <w:sz w:val="28"/>
          <w:szCs w:val="28"/>
          <w:lang w:val="es-ES" w:eastAsia="es-ES"/>
        </w:rPr>
      </w:pPr>
      <w:r w:rsidRPr="008925B3">
        <w:rPr>
          <w:rFonts w:ascii="Palatino Linotype" w:eastAsia="Arial Unicode MS" w:hAnsi="Palatino Linotype" w:cs="Arial"/>
          <w:b/>
          <w:sz w:val="28"/>
          <w:szCs w:val="28"/>
          <w:lang w:val="es-ES" w:eastAsia="es-ES"/>
        </w:rPr>
        <w:t>QUINTO. De la etapa de manifestaciones</w:t>
      </w:r>
    </w:p>
    <w:p w14:paraId="58F0C03F" w14:textId="77777777" w:rsidR="001003D2" w:rsidRPr="008925B3" w:rsidRDefault="001003D2" w:rsidP="00E60F04">
      <w:pPr>
        <w:spacing w:line="360" w:lineRule="auto"/>
        <w:jc w:val="both"/>
        <w:rPr>
          <w:rFonts w:ascii="Palatino Linotype" w:hAnsi="Palatino Linotype"/>
          <w:b/>
          <w:i/>
          <w:sz w:val="24"/>
          <w:szCs w:val="24"/>
        </w:rPr>
      </w:pPr>
      <w:r w:rsidRPr="008925B3">
        <w:rPr>
          <w:rFonts w:ascii="Palatino Linotype" w:eastAsia="Times New Roman" w:hAnsi="Palatino Linotype" w:cs="Arial"/>
          <w:sz w:val="24"/>
          <w:szCs w:val="24"/>
          <w:lang w:val="es-ES" w:eastAsia="es-ES"/>
        </w:rPr>
        <w:t>De</w:t>
      </w:r>
      <w:r w:rsidRPr="008925B3">
        <w:rPr>
          <w:rFonts w:ascii="Palatino Linotype" w:eastAsia="Times New Roman" w:hAnsi="Palatino Linotype" w:cs="Arial"/>
          <w:sz w:val="24"/>
          <w:szCs w:val="24"/>
          <w:lang w:val="es-ES_tradnl" w:eastAsia="es-ES"/>
        </w:rPr>
        <w:t xml:space="preserve"> las </w:t>
      </w:r>
      <w:r w:rsidRPr="008925B3">
        <w:rPr>
          <w:rFonts w:ascii="Palatino Linotype" w:eastAsia="Times New Roman" w:hAnsi="Palatino Linotype" w:cs="Arial"/>
          <w:sz w:val="24"/>
          <w:szCs w:val="24"/>
          <w:lang w:val="es-ES" w:eastAsia="es-ES"/>
        </w:rPr>
        <w:t>constancias</w:t>
      </w:r>
      <w:r w:rsidRPr="008925B3">
        <w:rPr>
          <w:rFonts w:ascii="Palatino Linotype" w:eastAsia="Times New Roman" w:hAnsi="Palatino Linotype" w:cs="Arial"/>
          <w:sz w:val="24"/>
          <w:szCs w:val="24"/>
          <w:lang w:val="es-ES_tradnl" w:eastAsia="es-ES"/>
        </w:rPr>
        <w:t xml:space="preserve"> que obran en el </w:t>
      </w:r>
      <w:r w:rsidRPr="008925B3">
        <w:rPr>
          <w:rFonts w:ascii="Palatino Linotype" w:eastAsia="Times New Roman" w:hAnsi="Palatino Linotype" w:cs="Arial"/>
          <w:b/>
          <w:sz w:val="24"/>
          <w:szCs w:val="24"/>
          <w:lang w:val="es-ES_tradnl" w:eastAsia="es-ES"/>
        </w:rPr>
        <w:t>SAIMEX</w:t>
      </w:r>
      <w:r w:rsidRPr="008925B3">
        <w:rPr>
          <w:rFonts w:ascii="Palatino Linotype" w:eastAsia="Times New Roman" w:hAnsi="Palatino Linotype" w:cs="Arial"/>
          <w:sz w:val="24"/>
          <w:szCs w:val="24"/>
          <w:lang w:val="es-ES_tradnl" w:eastAsia="es-ES"/>
        </w:rPr>
        <w:t>, se advierte que el</w:t>
      </w:r>
      <w:r w:rsidRPr="008925B3">
        <w:rPr>
          <w:rFonts w:ascii="Palatino Linotype" w:eastAsia="Times New Roman" w:hAnsi="Palatino Linotype" w:cs="Arial"/>
          <w:b/>
          <w:sz w:val="24"/>
          <w:szCs w:val="24"/>
          <w:lang w:val="es-ES_tradnl" w:eastAsia="es-ES"/>
        </w:rPr>
        <w:t xml:space="preserve"> Sujeto Obligado </w:t>
      </w:r>
      <w:r w:rsidRPr="008925B3">
        <w:rPr>
          <w:rFonts w:ascii="Palatino Linotype" w:eastAsia="Times New Roman" w:hAnsi="Palatino Linotype" w:cs="Arial"/>
          <w:sz w:val="24"/>
          <w:szCs w:val="24"/>
          <w:lang w:val="es-ES_tradnl" w:eastAsia="es-ES"/>
        </w:rPr>
        <w:t xml:space="preserve">rindió su informe justificado, por medio del documento </w:t>
      </w:r>
      <w:r w:rsidRPr="008925B3">
        <w:rPr>
          <w:rFonts w:ascii="Palatino Linotype" w:hAnsi="Palatino Linotype"/>
          <w:sz w:val="24"/>
          <w:szCs w:val="24"/>
        </w:rPr>
        <w:t>electrónico ”</w:t>
      </w:r>
      <w:hyperlink r:id="rId8" w:history="1">
        <w:r w:rsidRPr="008925B3">
          <w:rPr>
            <w:rStyle w:val="Hipervnculo"/>
            <w:rFonts w:ascii="Palatino Linotype" w:hAnsi="Palatino Linotype"/>
            <w:b/>
            <w:i/>
            <w:color w:val="auto"/>
            <w:sz w:val="24"/>
            <w:szCs w:val="24"/>
          </w:rPr>
          <w:t>Informe Justificado 02340INFOEMIPRR2023.pdf</w:t>
        </w:r>
      </w:hyperlink>
      <w:r w:rsidRPr="008925B3">
        <w:rPr>
          <w:rFonts w:ascii="Palatino Linotype" w:hAnsi="Palatino Linotype"/>
          <w:b/>
          <w:i/>
          <w:sz w:val="24"/>
          <w:szCs w:val="24"/>
        </w:rPr>
        <w:t>”  y “</w:t>
      </w:r>
      <w:hyperlink r:id="rId9" w:history="1">
        <w:r w:rsidRPr="008925B3">
          <w:rPr>
            <w:rStyle w:val="Hipervnculo"/>
            <w:rFonts w:ascii="Palatino Linotype" w:hAnsi="Palatino Linotype"/>
            <w:b/>
            <w:i/>
            <w:color w:val="auto"/>
            <w:sz w:val="24"/>
            <w:szCs w:val="24"/>
          </w:rPr>
          <w:t>Respuesta solicitud 00041PRIIP2023.pdf</w:t>
        </w:r>
      </w:hyperlink>
      <w:r w:rsidRPr="008925B3">
        <w:rPr>
          <w:rFonts w:ascii="Palatino Linotype" w:hAnsi="Palatino Linotype"/>
          <w:b/>
          <w:i/>
          <w:sz w:val="24"/>
          <w:szCs w:val="24"/>
        </w:rPr>
        <w:t>”</w:t>
      </w:r>
      <w:r w:rsidRPr="008925B3">
        <w:rPr>
          <w:rFonts w:ascii="Palatino Linotype" w:eastAsia="Times New Roman" w:hAnsi="Palatino Linotype" w:cs="Arial"/>
          <w:sz w:val="24"/>
          <w:szCs w:val="24"/>
          <w:lang w:val="es-ES_tradnl" w:eastAsia="es-ES"/>
        </w:rPr>
        <w:t>, el cual fue puesto a la vista de</w:t>
      </w:r>
      <w:r w:rsidR="008B5B45" w:rsidRPr="008925B3">
        <w:rPr>
          <w:rFonts w:ascii="Palatino Linotype" w:eastAsia="Times New Roman" w:hAnsi="Palatino Linotype" w:cs="Arial"/>
          <w:sz w:val="24"/>
          <w:szCs w:val="24"/>
          <w:lang w:val="es-ES_tradnl" w:eastAsia="es-ES"/>
        </w:rPr>
        <w:t xml:space="preserve"> </w:t>
      </w:r>
      <w:r w:rsidRPr="008925B3">
        <w:rPr>
          <w:rFonts w:ascii="Palatino Linotype" w:eastAsia="Times New Roman" w:hAnsi="Palatino Linotype" w:cs="Arial"/>
          <w:sz w:val="24"/>
          <w:szCs w:val="24"/>
          <w:lang w:val="es-ES_tradnl" w:eastAsia="es-ES"/>
        </w:rPr>
        <w:t>l</w:t>
      </w:r>
      <w:r w:rsidR="008B5B45" w:rsidRPr="008925B3">
        <w:rPr>
          <w:rFonts w:ascii="Palatino Linotype" w:eastAsia="Times New Roman" w:hAnsi="Palatino Linotype" w:cs="Arial"/>
          <w:sz w:val="24"/>
          <w:szCs w:val="24"/>
          <w:lang w:val="es-ES_tradnl" w:eastAsia="es-ES"/>
        </w:rPr>
        <w:t>a</w:t>
      </w:r>
      <w:r w:rsidRPr="008925B3">
        <w:rPr>
          <w:rFonts w:ascii="Palatino Linotype" w:eastAsia="Times New Roman" w:hAnsi="Palatino Linotype" w:cs="Arial"/>
          <w:sz w:val="24"/>
          <w:szCs w:val="24"/>
          <w:lang w:val="es-ES_tradnl" w:eastAsia="es-ES"/>
        </w:rPr>
        <w:t xml:space="preserve"> </w:t>
      </w:r>
      <w:r w:rsidRPr="008925B3">
        <w:rPr>
          <w:rFonts w:ascii="Palatino Linotype" w:eastAsia="Times New Roman" w:hAnsi="Palatino Linotype" w:cs="Arial"/>
          <w:b/>
          <w:sz w:val="24"/>
          <w:szCs w:val="24"/>
          <w:lang w:val="es-ES_tradnl" w:eastAsia="es-ES"/>
        </w:rPr>
        <w:t>Recurrente</w:t>
      </w:r>
      <w:r w:rsidRPr="008925B3">
        <w:rPr>
          <w:rFonts w:ascii="Palatino Linotype" w:eastAsia="Times New Roman" w:hAnsi="Palatino Linotype" w:cs="Arial"/>
          <w:sz w:val="24"/>
          <w:szCs w:val="24"/>
          <w:lang w:val="es-ES_tradnl" w:eastAsia="es-ES"/>
        </w:rPr>
        <w:t>, a efecto que presentara las manifestaciones que a sus intereses conviniera.</w:t>
      </w:r>
    </w:p>
    <w:p w14:paraId="270C1F7C" w14:textId="77777777" w:rsidR="008C2B67" w:rsidRPr="008925B3" w:rsidRDefault="008C2B67" w:rsidP="001003D2">
      <w:pPr>
        <w:spacing w:after="0" w:line="360" w:lineRule="auto"/>
        <w:jc w:val="both"/>
        <w:rPr>
          <w:rFonts w:ascii="Palatino Linotype" w:eastAsia="Arial Unicode MS" w:hAnsi="Palatino Linotype" w:cs="Arial"/>
          <w:b/>
          <w:sz w:val="28"/>
          <w:szCs w:val="28"/>
          <w:lang w:val="es-ES" w:eastAsia="es-ES"/>
        </w:rPr>
      </w:pPr>
    </w:p>
    <w:p w14:paraId="17208F6C" w14:textId="77777777" w:rsidR="0042333B" w:rsidRPr="008925B3" w:rsidRDefault="0042333B" w:rsidP="0042333B">
      <w:pPr>
        <w:spacing w:line="360" w:lineRule="auto"/>
        <w:jc w:val="both"/>
        <w:rPr>
          <w:rFonts w:ascii="Palatino Linotype" w:hAnsi="Palatino Linotype" w:cs="Arial"/>
          <w:b/>
          <w:sz w:val="28"/>
          <w:szCs w:val="28"/>
        </w:rPr>
      </w:pPr>
      <w:r w:rsidRPr="008925B3">
        <w:rPr>
          <w:rFonts w:ascii="Palatino Linotype" w:hAnsi="Palatino Linotype" w:cs="Arial"/>
          <w:b/>
          <w:sz w:val="28"/>
          <w:szCs w:val="28"/>
          <w:lang w:eastAsia="en-US"/>
        </w:rPr>
        <w:t xml:space="preserve">SEXTO. </w:t>
      </w:r>
      <w:r w:rsidRPr="008925B3">
        <w:rPr>
          <w:rFonts w:ascii="Palatino Linotype" w:hAnsi="Palatino Linotype" w:cs="Arial"/>
          <w:b/>
          <w:sz w:val="28"/>
          <w:szCs w:val="28"/>
        </w:rPr>
        <w:t>Del Cierre de Instrucción.</w:t>
      </w:r>
    </w:p>
    <w:p w14:paraId="572ADEA0" w14:textId="77777777" w:rsidR="0042333B" w:rsidRPr="008925B3" w:rsidRDefault="0042333B" w:rsidP="0042333B">
      <w:pPr>
        <w:spacing w:line="360" w:lineRule="auto"/>
        <w:jc w:val="both"/>
        <w:rPr>
          <w:rFonts w:ascii="Palatino Linotype" w:hAnsi="Palatino Linotype" w:cs="Arial"/>
          <w:sz w:val="24"/>
          <w:lang w:eastAsia="en-US"/>
        </w:rPr>
      </w:pPr>
      <w:r w:rsidRPr="008925B3">
        <w:rPr>
          <w:rFonts w:ascii="Palatino Linotype" w:hAnsi="Palatino Linotype" w:cs="Arial"/>
          <w:sz w:val="24"/>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8925B3">
        <w:rPr>
          <w:rFonts w:ascii="Palatino Linotype" w:hAnsi="Palatino Linotype" w:cs="Arial"/>
          <w:b/>
          <w:sz w:val="24"/>
          <w:lang w:eastAsia="en-US"/>
        </w:rPr>
        <w:t>cierre de instrucción</w:t>
      </w:r>
      <w:r w:rsidRPr="008925B3">
        <w:rPr>
          <w:rFonts w:ascii="Palatino Linotype" w:hAnsi="Palatino Linotype" w:cs="Arial"/>
          <w:sz w:val="24"/>
          <w:lang w:eastAsia="en-US"/>
        </w:rPr>
        <w:t xml:space="preserve"> en fecha </w:t>
      </w:r>
      <w:r w:rsidRPr="008925B3">
        <w:rPr>
          <w:rFonts w:ascii="Palatino Linotype" w:hAnsi="Palatino Linotype" w:cs="Arial"/>
          <w:b/>
          <w:sz w:val="24"/>
          <w:lang w:eastAsia="en-US"/>
        </w:rPr>
        <w:t>treinta y uno de agosto de dos mil veintitrés</w:t>
      </w:r>
      <w:r w:rsidRPr="008925B3">
        <w:rPr>
          <w:rFonts w:ascii="Palatino Linotype" w:hAnsi="Palatino Linotype" w:cs="Arial"/>
          <w:sz w:val="24"/>
          <w:lang w:eastAsia="en-US"/>
        </w:rPr>
        <w:t>, en términos del artículo 185 fracción VI de la Ley de Transparencia y Acceso a la Información Pública del Estado de México y Municipios, ordenándose turnar los expedientes a la resolución que en derecho proceda.</w:t>
      </w:r>
    </w:p>
    <w:p w14:paraId="22AB8967" w14:textId="77777777" w:rsidR="0042333B" w:rsidRPr="008925B3" w:rsidRDefault="0042333B" w:rsidP="001003D2">
      <w:pPr>
        <w:spacing w:after="0" w:line="360" w:lineRule="auto"/>
        <w:jc w:val="both"/>
        <w:rPr>
          <w:rFonts w:ascii="Palatino Linotype" w:eastAsia="Arial Unicode MS" w:hAnsi="Palatino Linotype" w:cs="Arial"/>
          <w:b/>
          <w:sz w:val="28"/>
          <w:szCs w:val="28"/>
          <w:lang w:val="es-ES" w:eastAsia="es-ES"/>
        </w:rPr>
      </w:pPr>
    </w:p>
    <w:p w14:paraId="29C2EFC3" w14:textId="77777777" w:rsidR="008C2B67" w:rsidRPr="008925B3" w:rsidRDefault="0042333B" w:rsidP="001003D2">
      <w:pPr>
        <w:spacing w:after="0" w:line="360" w:lineRule="auto"/>
        <w:jc w:val="both"/>
        <w:rPr>
          <w:rFonts w:ascii="Palatino Linotype" w:eastAsia="Arial Unicode MS" w:hAnsi="Palatino Linotype" w:cs="Arial"/>
          <w:b/>
          <w:sz w:val="28"/>
          <w:szCs w:val="28"/>
          <w:lang w:val="es-ES" w:eastAsia="es-ES"/>
        </w:rPr>
      </w:pPr>
      <w:r w:rsidRPr="008925B3">
        <w:rPr>
          <w:rFonts w:ascii="Palatino Linotype" w:eastAsia="Arial Unicode MS" w:hAnsi="Palatino Linotype" w:cs="Arial"/>
          <w:b/>
          <w:sz w:val="28"/>
          <w:szCs w:val="28"/>
          <w:lang w:val="es-ES" w:eastAsia="es-ES"/>
        </w:rPr>
        <w:t>SÉPTIMO</w:t>
      </w:r>
      <w:r w:rsidR="008C2B67" w:rsidRPr="008925B3">
        <w:rPr>
          <w:rFonts w:ascii="Palatino Linotype" w:eastAsia="Arial Unicode MS" w:hAnsi="Palatino Linotype" w:cs="Arial"/>
          <w:b/>
          <w:sz w:val="28"/>
          <w:szCs w:val="28"/>
          <w:lang w:val="es-ES" w:eastAsia="es-ES"/>
        </w:rPr>
        <w:t>. De la ampliación de Plazo para Resolver</w:t>
      </w:r>
    </w:p>
    <w:p w14:paraId="3674E049" w14:textId="77777777" w:rsidR="008C2B67" w:rsidRPr="008925B3" w:rsidRDefault="008C2B67" w:rsidP="008C2B67">
      <w:pPr>
        <w:spacing w:line="360" w:lineRule="auto"/>
        <w:jc w:val="both"/>
        <w:rPr>
          <w:rFonts w:ascii="Palatino Linotype" w:hAnsi="Palatino Linotype" w:cs="Arial"/>
          <w:sz w:val="24"/>
        </w:rPr>
      </w:pPr>
      <w:r w:rsidRPr="008925B3">
        <w:rPr>
          <w:rFonts w:ascii="Palatino Linotype" w:hAnsi="Palatino Linotype" w:cs="Arial"/>
          <w:sz w:val="24"/>
        </w:rPr>
        <w:t xml:space="preserve">En fecha veinte de junio de dos mil veintitrés, en términos del párrafo tercero del artículo 181, de la Ley de Transparencia y Acceso a la Información Pública del Estado </w:t>
      </w:r>
      <w:r w:rsidRPr="008925B3">
        <w:rPr>
          <w:rFonts w:ascii="Palatino Linotype" w:hAnsi="Palatino Linotype" w:cs="Arial"/>
          <w:sz w:val="24"/>
        </w:rPr>
        <w:lastRenderedPageBreak/>
        <w:t>de México y Municipios, se emitió acuerdo mediante el cual se amplío el plazo para emitir la resolución que en derecho proceda, hasta por un periodo de quince días hábiles.</w:t>
      </w:r>
    </w:p>
    <w:p w14:paraId="3CCD1F32" w14:textId="77777777" w:rsidR="008C2B67" w:rsidRPr="008925B3" w:rsidRDefault="008C2B67" w:rsidP="008C2B67">
      <w:pPr>
        <w:spacing w:line="360" w:lineRule="auto"/>
        <w:jc w:val="both"/>
        <w:rPr>
          <w:rFonts w:ascii="Palatino Linotype" w:hAnsi="Palatino Linotype" w:cs="Arial"/>
          <w:sz w:val="24"/>
        </w:rPr>
      </w:pPr>
    </w:p>
    <w:p w14:paraId="2432905E"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D91966" w14:textId="77777777" w:rsidR="008C2B67" w:rsidRPr="008925B3" w:rsidRDefault="008C2B67" w:rsidP="008C2B67">
      <w:pPr>
        <w:spacing w:line="360" w:lineRule="auto"/>
        <w:jc w:val="both"/>
        <w:rPr>
          <w:rFonts w:ascii="Palatino Linotype" w:hAnsi="Palatino Linotype"/>
          <w:sz w:val="24"/>
        </w:rPr>
      </w:pPr>
    </w:p>
    <w:p w14:paraId="1DB04130"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C18DD5" w14:textId="77777777" w:rsidR="008C2B67" w:rsidRPr="008925B3" w:rsidRDefault="008C2B67" w:rsidP="008C2B67">
      <w:pPr>
        <w:spacing w:line="360" w:lineRule="auto"/>
        <w:jc w:val="both"/>
        <w:rPr>
          <w:rFonts w:ascii="Palatino Linotype" w:hAnsi="Palatino Linotype"/>
          <w:sz w:val="24"/>
        </w:rPr>
      </w:pPr>
    </w:p>
    <w:p w14:paraId="556ACB1E"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8925B3">
        <w:rPr>
          <w:rFonts w:ascii="Palatino Linotype" w:hAnsi="Palatino Linotype"/>
          <w:sz w:val="24"/>
        </w:rPr>
        <w:lastRenderedPageBreak/>
        <w:t>tiempo posible, tomando en consideración la dilación total del procedimiento; esto es, en un plazo razonable.</w:t>
      </w:r>
    </w:p>
    <w:p w14:paraId="7CFF1436" w14:textId="77777777" w:rsidR="008C2B67" w:rsidRPr="008925B3" w:rsidRDefault="008C2B67" w:rsidP="008C2B67">
      <w:pPr>
        <w:spacing w:line="360" w:lineRule="auto"/>
        <w:jc w:val="both"/>
        <w:rPr>
          <w:rFonts w:ascii="Palatino Linotype" w:hAnsi="Palatino Linotype"/>
          <w:sz w:val="24"/>
        </w:rPr>
      </w:pPr>
    </w:p>
    <w:p w14:paraId="60B76569"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BA487B"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637B80A1" w14:textId="77777777" w:rsidR="008C2B67" w:rsidRPr="008925B3" w:rsidRDefault="008C2B67" w:rsidP="008C2B67">
      <w:pPr>
        <w:pStyle w:val="Prrafodelista"/>
        <w:numPr>
          <w:ilvl w:val="0"/>
          <w:numId w:val="3"/>
        </w:numPr>
        <w:spacing w:after="0" w:line="360" w:lineRule="auto"/>
        <w:contextualSpacing w:val="0"/>
        <w:jc w:val="both"/>
        <w:rPr>
          <w:rFonts w:ascii="Palatino Linotype" w:hAnsi="Palatino Linotype"/>
          <w:sz w:val="24"/>
        </w:rPr>
      </w:pPr>
      <w:r w:rsidRPr="008925B3">
        <w:rPr>
          <w:rFonts w:ascii="Palatino Linotype" w:hAnsi="Palatino Linotype"/>
          <w:b/>
          <w:sz w:val="24"/>
        </w:rPr>
        <w:t>Complejidad del asunto:</w:t>
      </w:r>
      <w:r w:rsidRPr="008925B3">
        <w:rPr>
          <w:rFonts w:ascii="Palatino Linotype" w:hAnsi="Palatino Linotype"/>
          <w:sz w:val="24"/>
        </w:rPr>
        <w:t xml:space="preserve"> La complejidad de la prueba, la pluralidad de sujetos procesales, el tiempo transcurrido, las características y contexto del recurso.</w:t>
      </w:r>
    </w:p>
    <w:p w14:paraId="14029AB3" w14:textId="77777777" w:rsidR="008C2B67" w:rsidRPr="008925B3" w:rsidRDefault="008C2B67" w:rsidP="008C2B67">
      <w:pPr>
        <w:pStyle w:val="Prrafodelista"/>
        <w:numPr>
          <w:ilvl w:val="0"/>
          <w:numId w:val="3"/>
        </w:numPr>
        <w:spacing w:after="0" w:line="360" w:lineRule="auto"/>
        <w:contextualSpacing w:val="0"/>
        <w:jc w:val="both"/>
        <w:rPr>
          <w:rFonts w:ascii="Palatino Linotype" w:hAnsi="Palatino Linotype"/>
          <w:b/>
          <w:sz w:val="24"/>
        </w:rPr>
      </w:pPr>
      <w:r w:rsidRPr="008925B3">
        <w:rPr>
          <w:rFonts w:ascii="Palatino Linotype" w:hAnsi="Palatino Linotype"/>
          <w:b/>
          <w:sz w:val="24"/>
        </w:rPr>
        <w:t>Actividad Procesal del interesado: Acciones u omisiones del interesado.</w:t>
      </w:r>
    </w:p>
    <w:p w14:paraId="42F58252" w14:textId="77777777" w:rsidR="008C2B67" w:rsidRPr="008925B3" w:rsidRDefault="008C2B67" w:rsidP="008C2B67">
      <w:pPr>
        <w:pStyle w:val="Prrafodelista"/>
        <w:numPr>
          <w:ilvl w:val="0"/>
          <w:numId w:val="3"/>
        </w:numPr>
        <w:spacing w:after="0" w:line="360" w:lineRule="auto"/>
        <w:contextualSpacing w:val="0"/>
        <w:jc w:val="both"/>
        <w:rPr>
          <w:rFonts w:ascii="Palatino Linotype" w:hAnsi="Palatino Linotype"/>
          <w:sz w:val="24"/>
        </w:rPr>
      </w:pPr>
      <w:r w:rsidRPr="008925B3">
        <w:rPr>
          <w:rFonts w:ascii="Palatino Linotype" w:hAnsi="Palatino Linotype"/>
          <w:b/>
          <w:sz w:val="24"/>
        </w:rPr>
        <w:t>Conducta de la Autoridad:</w:t>
      </w:r>
      <w:r w:rsidRPr="008925B3">
        <w:rPr>
          <w:rFonts w:ascii="Palatino Linotype" w:hAnsi="Palatino Linotype"/>
          <w:sz w:val="24"/>
        </w:rPr>
        <w:t xml:space="preserve"> Las Acciones u omisiones realizadas en el procedimiento. Así como si la autoridad actuó con la debida diligencia.</w:t>
      </w:r>
    </w:p>
    <w:p w14:paraId="5F954D98" w14:textId="77777777" w:rsidR="008C2B67" w:rsidRPr="008925B3" w:rsidRDefault="008C2B67" w:rsidP="008C2B67">
      <w:pPr>
        <w:pStyle w:val="Prrafodelista"/>
        <w:numPr>
          <w:ilvl w:val="0"/>
          <w:numId w:val="3"/>
        </w:numPr>
        <w:spacing w:after="0" w:line="360" w:lineRule="auto"/>
        <w:contextualSpacing w:val="0"/>
        <w:jc w:val="both"/>
        <w:rPr>
          <w:rFonts w:ascii="Palatino Linotype" w:hAnsi="Palatino Linotype"/>
          <w:sz w:val="24"/>
        </w:rPr>
      </w:pPr>
      <w:r w:rsidRPr="008925B3">
        <w:rPr>
          <w:rFonts w:ascii="Palatino Linotype" w:hAnsi="Palatino Linotype"/>
          <w:b/>
          <w:sz w:val="24"/>
        </w:rPr>
        <w:t>La afectación generada en la situación jurídica de la persona involucrada en el proceso:</w:t>
      </w:r>
      <w:r w:rsidRPr="008925B3">
        <w:rPr>
          <w:rFonts w:ascii="Palatino Linotype" w:hAnsi="Palatino Linotype"/>
          <w:sz w:val="24"/>
        </w:rPr>
        <w:t xml:space="preserve"> Violación a sus derechos humanos.</w:t>
      </w:r>
    </w:p>
    <w:p w14:paraId="7DCE96D5" w14:textId="77777777" w:rsidR="008C2B67" w:rsidRPr="008925B3" w:rsidRDefault="008C2B67" w:rsidP="008C2B67">
      <w:pPr>
        <w:spacing w:line="360" w:lineRule="auto"/>
        <w:jc w:val="both"/>
        <w:rPr>
          <w:rFonts w:ascii="Palatino Linotype" w:hAnsi="Palatino Linotype"/>
          <w:sz w:val="24"/>
        </w:rPr>
      </w:pPr>
    </w:p>
    <w:p w14:paraId="797D68AE"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925B3">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B25CC6D"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205D1E" w14:textId="77777777" w:rsidR="008C2B67" w:rsidRPr="008925B3" w:rsidRDefault="008C2B67" w:rsidP="008C2B67">
      <w:pPr>
        <w:spacing w:line="360" w:lineRule="auto"/>
        <w:jc w:val="both"/>
        <w:rPr>
          <w:rFonts w:ascii="Palatino Linotype" w:hAnsi="Palatino Linotype"/>
          <w:sz w:val="24"/>
        </w:rPr>
      </w:pPr>
    </w:p>
    <w:p w14:paraId="78A13AD6"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B1602" w14:textId="77777777" w:rsidR="008C2B67" w:rsidRPr="008925B3" w:rsidRDefault="008C2B67" w:rsidP="008C2B67">
      <w:pPr>
        <w:spacing w:line="360" w:lineRule="auto"/>
        <w:jc w:val="both"/>
        <w:rPr>
          <w:rFonts w:ascii="Palatino Linotype" w:hAnsi="Palatino Linotype"/>
          <w:sz w:val="24"/>
        </w:rPr>
      </w:pPr>
      <w:r w:rsidRPr="008925B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2D6824B8" w14:textId="77777777" w:rsidR="008C2B67" w:rsidRPr="008925B3" w:rsidRDefault="008C2B67" w:rsidP="008C2B67">
      <w:pPr>
        <w:spacing w:line="360" w:lineRule="auto"/>
        <w:ind w:left="567" w:right="423"/>
        <w:jc w:val="both"/>
        <w:rPr>
          <w:rFonts w:ascii="Palatino Linotype" w:hAnsi="Palatino Linotype"/>
          <w:i/>
          <w:sz w:val="24"/>
        </w:rPr>
      </w:pPr>
      <w:r w:rsidRPr="008925B3">
        <w:rPr>
          <w:rFonts w:ascii="Palatino Linotype" w:hAnsi="Palatino Linotype"/>
          <w:i/>
          <w:sz w:val="24"/>
        </w:rPr>
        <w:t>“PLAZO RAZONABLE PARA RESOLVER. DIMENSIÓN Y EFECTOS DE ESTE CONCEPTO CUANDO SE ADUCE EXCESIVA CARGA DE TRABAJO.” consultable en el Seminario Judicial de la Federación y su gaceta, con el registro digital 2002351.</w:t>
      </w:r>
    </w:p>
    <w:p w14:paraId="0F556018" w14:textId="77777777" w:rsidR="008C2B67" w:rsidRPr="008925B3" w:rsidRDefault="008C2B67" w:rsidP="008C2B67">
      <w:pPr>
        <w:spacing w:line="360" w:lineRule="auto"/>
        <w:ind w:left="567" w:right="423"/>
        <w:jc w:val="both"/>
        <w:rPr>
          <w:rFonts w:ascii="Palatino Linotype" w:hAnsi="Palatino Linotype"/>
          <w:i/>
          <w:sz w:val="24"/>
        </w:rPr>
      </w:pPr>
      <w:r w:rsidRPr="008925B3">
        <w:rPr>
          <w:rFonts w:ascii="Palatino Linotype" w:hAnsi="Palatino Linotype"/>
          <w:i/>
          <w:sz w:val="24"/>
        </w:rPr>
        <w:t>“PLAZO RAZONABLE PARA RESOLVER. CONCEPTO Y ELEMENTOS QUE LO INTEGRAN A LA LUZ DEL DERECHO INTERNACIONAL DE LOS DERECHOS HUMANOS.”, visible en el Seminario Judicial de la Federación y su gaceta, con el registro digital 2002350.</w:t>
      </w:r>
    </w:p>
    <w:p w14:paraId="59542380" w14:textId="77777777" w:rsidR="008C2B67" w:rsidRPr="008925B3" w:rsidRDefault="008C2B67" w:rsidP="008C2B67">
      <w:pPr>
        <w:spacing w:line="360" w:lineRule="auto"/>
        <w:jc w:val="both"/>
        <w:rPr>
          <w:rFonts w:ascii="Palatino Linotype" w:hAnsi="Palatino Linotype"/>
          <w:sz w:val="24"/>
        </w:rPr>
      </w:pPr>
    </w:p>
    <w:p w14:paraId="0BE2DAD7" w14:textId="77777777" w:rsidR="008C2B67" w:rsidRPr="008925B3" w:rsidRDefault="008C2B67" w:rsidP="008C2B67">
      <w:pPr>
        <w:spacing w:after="0" w:line="360" w:lineRule="auto"/>
        <w:jc w:val="both"/>
        <w:rPr>
          <w:rFonts w:ascii="Palatino Linotype" w:hAnsi="Palatino Linotype"/>
          <w:sz w:val="24"/>
        </w:rPr>
      </w:pPr>
      <w:r w:rsidRPr="008925B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8F22ED1" w14:textId="77777777" w:rsidR="008C2B67" w:rsidRPr="008925B3" w:rsidRDefault="008C2B67" w:rsidP="008C2B67">
      <w:pPr>
        <w:spacing w:after="0" w:line="360" w:lineRule="auto"/>
        <w:jc w:val="both"/>
        <w:rPr>
          <w:rFonts w:ascii="Palatino Linotype" w:eastAsia="Arial Unicode MS" w:hAnsi="Palatino Linotype" w:cs="Arial"/>
          <w:b/>
          <w:sz w:val="28"/>
          <w:szCs w:val="28"/>
          <w:lang w:val="es-ES" w:eastAsia="es-ES"/>
        </w:rPr>
      </w:pPr>
    </w:p>
    <w:p w14:paraId="1DFAD10F" w14:textId="77777777" w:rsidR="001003D2" w:rsidRPr="008925B3" w:rsidRDefault="001003D2" w:rsidP="001003D2">
      <w:pPr>
        <w:spacing w:after="0" w:line="360" w:lineRule="auto"/>
        <w:jc w:val="both"/>
        <w:rPr>
          <w:rFonts w:ascii="Palatino Linotype" w:eastAsiaTheme="minorHAnsi" w:hAnsi="Palatino Linotype" w:cs="Arial"/>
          <w:sz w:val="24"/>
          <w:szCs w:val="24"/>
          <w:lang w:eastAsia="en-US"/>
        </w:rPr>
      </w:pPr>
    </w:p>
    <w:p w14:paraId="3A32EAB7" w14:textId="77777777" w:rsidR="001003D2" w:rsidRPr="008925B3" w:rsidRDefault="001003D2" w:rsidP="001003D2">
      <w:pPr>
        <w:spacing w:after="0" w:line="360" w:lineRule="auto"/>
        <w:jc w:val="center"/>
        <w:rPr>
          <w:rFonts w:ascii="Palatino Linotype" w:eastAsiaTheme="minorHAnsi" w:hAnsi="Palatino Linotype" w:cs="Arial"/>
          <w:sz w:val="24"/>
          <w:szCs w:val="24"/>
          <w:lang w:eastAsia="en-US"/>
        </w:rPr>
      </w:pPr>
      <w:r w:rsidRPr="008925B3">
        <w:rPr>
          <w:rFonts w:ascii="Palatino Linotype" w:eastAsiaTheme="minorHAnsi" w:hAnsi="Palatino Linotype" w:cs="Arial"/>
          <w:b/>
          <w:sz w:val="28"/>
          <w:szCs w:val="24"/>
          <w:lang w:eastAsia="en-US"/>
        </w:rPr>
        <w:t xml:space="preserve">C O N S I D E R A N D O </w:t>
      </w:r>
    </w:p>
    <w:p w14:paraId="4E634625" w14:textId="77777777" w:rsidR="001003D2" w:rsidRPr="008925B3" w:rsidRDefault="001003D2" w:rsidP="001003D2">
      <w:pPr>
        <w:spacing w:after="0" w:line="360" w:lineRule="auto"/>
        <w:jc w:val="center"/>
        <w:rPr>
          <w:rFonts w:ascii="Palatino Linotype" w:eastAsiaTheme="minorHAnsi" w:hAnsi="Palatino Linotype" w:cs="Arial"/>
          <w:sz w:val="24"/>
          <w:szCs w:val="24"/>
          <w:lang w:eastAsia="en-US"/>
        </w:rPr>
      </w:pPr>
    </w:p>
    <w:p w14:paraId="5186E736" w14:textId="77777777" w:rsidR="001003D2" w:rsidRPr="008925B3" w:rsidRDefault="001003D2" w:rsidP="001003D2">
      <w:pPr>
        <w:spacing w:after="0" w:line="360" w:lineRule="auto"/>
        <w:jc w:val="both"/>
        <w:rPr>
          <w:rFonts w:ascii="Palatino Linotype" w:eastAsiaTheme="minorHAnsi" w:hAnsi="Palatino Linotype" w:cs="Arial"/>
          <w:sz w:val="28"/>
          <w:szCs w:val="28"/>
          <w:lang w:eastAsia="en-US"/>
        </w:rPr>
      </w:pPr>
      <w:r w:rsidRPr="008925B3">
        <w:rPr>
          <w:rFonts w:ascii="Palatino Linotype" w:eastAsiaTheme="minorHAnsi" w:hAnsi="Palatino Linotype" w:cs="Arial"/>
          <w:b/>
          <w:sz w:val="28"/>
          <w:szCs w:val="28"/>
          <w:lang w:eastAsia="en-US"/>
        </w:rPr>
        <w:t xml:space="preserve">PRIMERO. </w:t>
      </w:r>
      <w:r w:rsidRPr="008925B3">
        <w:rPr>
          <w:rFonts w:ascii="Palatino Linotype" w:eastAsiaTheme="minorHAnsi" w:hAnsi="Palatino Linotype" w:cs="Arial"/>
          <w:b/>
          <w:sz w:val="26"/>
          <w:szCs w:val="26"/>
          <w:lang w:eastAsia="en-US"/>
        </w:rPr>
        <w:t>De la competencia</w:t>
      </w:r>
      <w:r w:rsidRPr="008925B3">
        <w:rPr>
          <w:rFonts w:ascii="Palatino Linotype" w:eastAsiaTheme="minorHAnsi" w:hAnsi="Palatino Linotype" w:cs="Arial"/>
          <w:sz w:val="26"/>
          <w:szCs w:val="26"/>
          <w:lang w:eastAsia="en-US"/>
        </w:rPr>
        <w:t>.</w:t>
      </w:r>
    </w:p>
    <w:p w14:paraId="3F60E06E" w14:textId="77777777" w:rsidR="001003D2" w:rsidRPr="008925B3" w:rsidRDefault="001003D2" w:rsidP="001003D2">
      <w:pPr>
        <w:spacing w:after="0" w:line="360" w:lineRule="auto"/>
        <w:jc w:val="both"/>
        <w:rPr>
          <w:rFonts w:ascii="Palatino Linotype" w:eastAsiaTheme="minorHAnsi" w:hAnsi="Palatino Linotype" w:cs="Arial"/>
          <w:sz w:val="24"/>
          <w:szCs w:val="24"/>
          <w:lang w:eastAsia="en-US"/>
        </w:rPr>
      </w:pPr>
      <w:r w:rsidRPr="008925B3">
        <w:rPr>
          <w:rFonts w:ascii="Palatino Linotype" w:eastAsiaTheme="minorHAnsi" w:hAnsi="Palatino Linotype" w:cs="Arial"/>
          <w:sz w:val="24"/>
          <w:szCs w:val="24"/>
          <w:lang w:eastAsia="en-US"/>
        </w:rPr>
        <w:lastRenderedPageBreak/>
        <w:t>Este Instituto de Transparencia, Acceso a la Información Pública y Protección de Datos Personales del Estado de México y Municipios, es competente para conocer y resolver el presente recurs</w:t>
      </w:r>
      <w:r w:rsidR="008B5B45" w:rsidRPr="008925B3">
        <w:rPr>
          <w:rFonts w:ascii="Palatino Linotype" w:eastAsiaTheme="minorHAnsi" w:hAnsi="Palatino Linotype" w:cs="Arial"/>
          <w:sz w:val="24"/>
          <w:szCs w:val="24"/>
          <w:lang w:eastAsia="en-US"/>
        </w:rPr>
        <w:t>o de revisión interpuesto por la</w:t>
      </w:r>
      <w:r w:rsidRPr="008925B3">
        <w:rPr>
          <w:rFonts w:ascii="Palatino Linotype" w:eastAsiaTheme="minorHAnsi" w:hAnsi="Palatino Linotype" w:cs="Arial"/>
          <w:sz w:val="24"/>
          <w:szCs w:val="24"/>
          <w:lang w:eastAsia="en-US"/>
        </w:rPr>
        <w:t xml:space="preserve"> ahora </w:t>
      </w:r>
      <w:r w:rsidRPr="008925B3">
        <w:rPr>
          <w:rFonts w:ascii="Palatino Linotype" w:eastAsiaTheme="minorHAnsi" w:hAnsi="Palatino Linotype" w:cs="Arial"/>
          <w:b/>
          <w:sz w:val="24"/>
          <w:szCs w:val="24"/>
          <w:lang w:eastAsia="en-US"/>
        </w:rPr>
        <w:t>Recurrente</w:t>
      </w:r>
      <w:r w:rsidRPr="008925B3">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w:t>
      </w:r>
      <w:r w:rsidR="008C2B67" w:rsidRPr="008925B3">
        <w:rPr>
          <w:rFonts w:ascii="Palatino Linotype" w:eastAsiaTheme="minorHAnsi" w:hAnsi="Palatino Linotype" w:cs="Arial"/>
          <w:sz w:val="24"/>
          <w:szCs w:val="24"/>
          <w:lang w:eastAsia="en-US"/>
        </w:rPr>
        <w:t>fos trigésimo segundo y trigésimo tercero</w:t>
      </w:r>
      <w:r w:rsidRPr="008925B3">
        <w:rPr>
          <w:rFonts w:ascii="Palatino Linotype" w:eastAsiaTheme="minorHAnsi" w:hAnsi="Palatino Linotype" w:cs="Arial"/>
          <w:sz w:val="24"/>
          <w:szCs w:val="24"/>
          <w:lang w:eastAsia="en-U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42333B" w:rsidRPr="008925B3">
        <w:rPr>
          <w:rFonts w:ascii="Palatino Linotype" w:hAnsi="Palatino Linotype" w:cs="Arial"/>
          <w:color w:val="000000" w:themeColor="text1"/>
          <w:sz w:val="24"/>
        </w:rPr>
        <w:t>6, 9 fracciones I y XXIII</w:t>
      </w:r>
      <w:r w:rsidRPr="008925B3">
        <w:rPr>
          <w:rFonts w:ascii="Palatino Linotype" w:eastAsiaTheme="minorHAnsi" w:hAnsi="Palatino Linotype" w:cs="Arial"/>
          <w:sz w:val="24"/>
          <w:szCs w:val="24"/>
          <w:lang w:eastAsia="en-US"/>
        </w:rPr>
        <w:t>, y 11 del Reglamento Interior del Instituto de Transparencia, Acceso a la Información Pública y Protección de Datos Personales del Estado de México y Municipios.</w:t>
      </w:r>
    </w:p>
    <w:p w14:paraId="028E9F53" w14:textId="77777777" w:rsidR="001003D2" w:rsidRPr="008925B3" w:rsidRDefault="001003D2" w:rsidP="001003D2">
      <w:pPr>
        <w:spacing w:after="0" w:line="360" w:lineRule="auto"/>
        <w:jc w:val="both"/>
        <w:rPr>
          <w:rFonts w:ascii="Palatino Linotype" w:eastAsiaTheme="minorHAnsi" w:hAnsi="Palatino Linotype" w:cs="Arial"/>
          <w:sz w:val="24"/>
          <w:szCs w:val="24"/>
          <w:lang w:eastAsia="en-US"/>
        </w:rPr>
      </w:pPr>
    </w:p>
    <w:p w14:paraId="3482F1F1" w14:textId="77777777" w:rsidR="001003D2" w:rsidRPr="008925B3" w:rsidRDefault="001003D2" w:rsidP="001003D2">
      <w:pPr>
        <w:spacing w:after="0" w:line="360" w:lineRule="auto"/>
        <w:jc w:val="both"/>
        <w:rPr>
          <w:rFonts w:ascii="Palatino Linotype" w:eastAsiaTheme="minorHAnsi" w:hAnsi="Palatino Linotype" w:cs="Arial"/>
          <w:sz w:val="24"/>
          <w:szCs w:val="24"/>
          <w:lang w:eastAsia="en-US"/>
        </w:rPr>
      </w:pPr>
    </w:p>
    <w:p w14:paraId="1E888CA3"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8925B3">
        <w:rPr>
          <w:rFonts w:ascii="Palatino Linotype" w:eastAsiaTheme="minorHAnsi" w:hAnsi="Palatino Linotype" w:cs="Arial"/>
          <w:b/>
          <w:sz w:val="28"/>
          <w:szCs w:val="28"/>
          <w:lang w:eastAsia="en-US"/>
        </w:rPr>
        <w:t xml:space="preserve">SEGUNDO. </w:t>
      </w:r>
      <w:r w:rsidRPr="008925B3">
        <w:rPr>
          <w:rFonts w:ascii="Palatino Linotype" w:eastAsiaTheme="minorHAnsi" w:hAnsi="Palatino Linotype" w:cs="Arial"/>
          <w:b/>
          <w:sz w:val="26"/>
          <w:szCs w:val="26"/>
          <w:lang w:eastAsia="en-US"/>
        </w:rPr>
        <w:t>Alcance del recurso de revisión.</w:t>
      </w:r>
      <w:r w:rsidRPr="008925B3">
        <w:rPr>
          <w:rFonts w:ascii="Palatino Linotype" w:eastAsiaTheme="minorHAnsi" w:hAnsi="Palatino Linotype" w:cs="Arial"/>
          <w:b/>
          <w:sz w:val="28"/>
          <w:szCs w:val="28"/>
          <w:lang w:eastAsia="en-US"/>
        </w:rPr>
        <w:t xml:space="preserve"> </w:t>
      </w:r>
    </w:p>
    <w:p w14:paraId="77880AC6"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8925B3">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9124BA9"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0DED6472"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8925B3">
        <w:rPr>
          <w:rFonts w:ascii="Palatino Linotype" w:eastAsiaTheme="minorHAnsi" w:hAnsi="Palatino Linotype" w:cs="Arial"/>
          <w:sz w:val="24"/>
          <w:szCs w:val="24"/>
          <w:lang w:eastAsia="en-US"/>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3318EB"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2E4FCF5B"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46D2A3AF" w14:textId="77777777" w:rsidR="001003D2" w:rsidRPr="008925B3" w:rsidRDefault="001003D2" w:rsidP="001003D2">
      <w:pPr>
        <w:spacing w:after="0" w:line="360" w:lineRule="auto"/>
        <w:jc w:val="both"/>
        <w:rPr>
          <w:rFonts w:ascii="Palatino Linotype" w:eastAsiaTheme="minorEastAsia" w:hAnsi="Palatino Linotype" w:cs="Arial"/>
          <w:b/>
          <w:sz w:val="28"/>
          <w:szCs w:val="28"/>
          <w:lang w:val="es-ES_tradnl" w:eastAsia="es-ES"/>
        </w:rPr>
      </w:pPr>
      <w:r w:rsidRPr="008925B3">
        <w:rPr>
          <w:rFonts w:ascii="Palatino Linotype" w:eastAsiaTheme="minorEastAsia" w:hAnsi="Palatino Linotype" w:cs="Arial"/>
          <w:b/>
          <w:sz w:val="28"/>
          <w:szCs w:val="28"/>
          <w:lang w:val="es-ES_tradnl" w:eastAsia="es-ES"/>
        </w:rPr>
        <w:t>TERCERO. Del estudio de las causas de improcedencia y sobreseimiento.</w:t>
      </w:r>
    </w:p>
    <w:p w14:paraId="19DE514F"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E20A49"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AB14A0A"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7E725253"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2CD26BA" w14:textId="77777777" w:rsidR="001003D2" w:rsidRPr="008925B3" w:rsidRDefault="001003D2" w:rsidP="001003D2">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8925B3">
        <w:rPr>
          <w:rFonts w:ascii="Palatino Linotype" w:eastAsiaTheme="minorEastAsia" w:hAnsi="Palatino Linotype" w:cs="Arial"/>
          <w:i/>
          <w:szCs w:val="24"/>
          <w:lang w:val="es-ES_tradnl" w:eastAsia="es-ES"/>
        </w:rPr>
        <w:t>“</w:t>
      </w:r>
      <w:r w:rsidRPr="008925B3">
        <w:rPr>
          <w:rFonts w:ascii="Palatino Linotype" w:eastAsiaTheme="minorEastAsia" w:hAnsi="Palatino Linotype" w:cs="Arial"/>
          <w:b/>
          <w:i/>
          <w:szCs w:val="24"/>
          <w:lang w:val="es-ES_tradnl" w:eastAsia="es-ES"/>
        </w:rPr>
        <w:t>IMPROCEDENCIA, CAUSALES DE. EN EL JUICIO DE AMPARO.</w:t>
      </w:r>
      <w:r w:rsidRPr="008925B3">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135368B1"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1E40DD9" w14:textId="77777777" w:rsidR="001003D2" w:rsidRPr="008925B3" w:rsidRDefault="001003D2" w:rsidP="001003D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925B3">
        <w:rPr>
          <w:rFonts w:ascii="Palatino Linotype" w:eastAsiaTheme="minorEastAsia" w:hAnsi="Palatino Linotype" w:cs="Arial"/>
          <w:sz w:val="24"/>
          <w:szCs w:val="24"/>
          <w:vertAlign w:val="superscript"/>
          <w:lang w:val="es-ES_tradnl" w:eastAsia="es-ES"/>
        </w:rPr>
        <w:footnoteReference w:id="1"/>
      </w:r>
      <w:r w:rsidRPr="008925B3">
        <w:rPr>
          <w:rFonts w:ascii="Palatino Linotype" w:eastAsiaTheme="minorEastAsia" w:hAnsi="Palatino Linotype" w:cs="Arial"/>
          <w:sz w:val="24"/>
          <w:szCs w:val="24"/>
          <w:lang w:val="es-ES_tradnl" w:eastAsia="es-ES"/>
        </w:rPr>
        <w:t>.</w:t>
      </w:r>
    </w:p>
    <w:p w14:paraId="24F3E326" w14:textId="77777777" w:rsidR="001003D2" w:rsidRPr="008925B3" w:rsidRDefault="001003D2" w:rsidP="001003D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B5DEDD1" w14:textId="77777777" w:rsidR="001003D2" w:rsidRPr="008925B3" w:rsidRDefault="001003D2" w:rsidP="001003D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8925B3">
        <w:rPr>
          <w:rFonts w:ascii="Palatino Linotype" w:eastAsiaTheme="minorEastAsia" w:hAnsi="Palatino Linotype" w:cs="Arial"/>
          <w:b/>
          <w:sz w:val="24"/>
          <w:szCs w:val="24"/>
          <w:lang w:val="es-ES_tradnl" w:eastAsia="es-ES"/>
        </w:rPr>
        <w:t>Sujeto Obligado</w:t>
      </w:r>
      <w:r w:rsidRPr="008925B3">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1D794092" w14:textId="77777777" w:rsidR="001003D2" w:rsidRPr="008925B3" w:rsidRDefault="001003D2" w:rsidP="001003D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8925B3">
        <w:rPr>
          <w:rFonts w:ascii="Palatino Linotype" w:eastAsiaTheme="minorEastAsia" w:hAnsi="Palatino Linotype" w:cs="Arial"/>
          <w:b/>
          <w:sz w:val="24"/>
          <w:szCs w:val="24"/>
          <w:lang w:val="es-ES_tradnl" w:eastAsia="es-ES"/>
        </w:rPr>
        <w:t>Sujeto Obligado</w:t>
      </w:r>
      <w:r w:rsidRPr="008925B3">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4FAEEC1E" w14:textId="77777777" w:rsidR="001003D2" w:rsidRPr="008925B3" w:rsidRDefault="001003D2" w:rsidP="001003D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04A514E4" w14:textId="77777777" w:rsidR="001003D2" w:rsidRPr="008925B3" w:rsidRDefault="001003D2" w:rsidP="001003D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sz w:val="24"/>
          <w:szCs w:val="24"/>
          <w:lang w:val="es-ES_tradnl" w:eastAsia="es-ES"/>
        </w:rPr>
        <w:t>Ya que el planteamiento del problema es de toral importancia, a efecto de determinar la intención o voluntad de</w:t>
      </w:r>
      <w:r w:rsidR="008B5B45" w:rsidRPr="008925B3">
        <w:rPr>
          <w:rFonts w:ascii="Palatino Linotype" w:eastAsiaTheme="minorEastAsia" w:hAnsi="Palatino Linotype" w:cs="Arial"/>
          <w:sz w:val="24"/>
          <w:szCs w:val="24"/>
          <w:lang w:val="es-ES_tradnl" w:eastAsia="es-ES"/>
        </w:rPr>
        <w:t xml:space="preserve"> </w:t>
      </w:r>
      <w:r w:rsidRPr="008925B3">
        <w:rPr>
          <w:rFonts w:ascii="Palatino Linotype" w:eastAsiaTheme="minorEastAsia" w:hAnsi="Palatino Linotype" w:cs="Arial"/>
          <w:sz w:val="24"/>
          <w:szCs w:val="24"/>
          <w:lang w:val="es-ES_tradnl" w:eastAsia="es-ES"/>
        </w:rPr>
        <w:t>l</w:t>
      </w:r>
      <w:r w:rsidR="008B5B45" w:rsidRPr="008925B3">
        <w:rPr>
          <w:rFonts w:ascii="Palatino Linotype" w:eastAsiaTheme="minorEastAsia" w:hAnsi="Palatino Linotype" w:cs="Arial"/>
          <w:sz w:val="24"/>
          <w:szCs w:val="24"/>
          <w:lang w:val="es-ES_tradnl" w:eastAsia="es-ES"/>
        </w:rPr>
        <w:t>a</w:t>
      </w:r>
      <w:r w:rsidRPr="008925B3">
        <w:rPr>
          <w:rFonts w:ascii="Palatino Linotype" w:eastAsiaTheme="minorEastAsia" w:hAnsi="Palatino Linotype" w:cs="Arial"/>
          <w:sz w:val="24"/>
          <w:szCs w:val="24"/>
          <w:lang w:val="es-ES_tradnl" w:eastAsia="es-ES"/>
        </w:rPr>
        <w:t xml:space="preserve"> </w:t>
      </w:r>
      <w:r w:rsidRPr="008925B3">
        <w:rPr>
          <w:rFonts w:ascii="Palatino Linotype" w:eastAsiaTheme="minorEastAsia" w:hAnsi="Palatino Linotype" w:cs="Arial"/>
          <w:b/>
          <w:sz w:val="24"/>
          <w:szCs w:val="24"/>
          <w:lang w:val="es-ES_tradnl" w:eastAsia="es-ES"/>
        </w:rPr>
        <w:t>Recurrente</w:t>
      </w:r>
      <w:r w:rsidRPr="008925B3">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8925B3">
        <w:rPr>
          <w:rFonts w:ascii="Palatino Linotype" w:eastAsiaTheme="minorEastAsia" w:hAnsi="Palatino Linotype" w:cs="Arial"/>
          <w:b/>
          <w:sz w:val="24"/>
          <w:szCs w:val="24"/>
          <w:lang w:val="es-ES_tradnl" w:eastAsia="es-ES"/>
        </w:rPr>
        <w:t>Sujeto Obligado</w:t>
      </w:r>
      <w:r w:rsidRPr="008925B3">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C1F2813" w14:textId="77777777" w:rsidR="001003D2" w:rsidRPr="008925B3" w:rsidRDefault="001003D2" w:rsidP="001003D2">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6251320C" w14:textId="77777777" w:rsidR="001003D2" w:rsidRPr="008925B3" w:rsidRDefault="001003D2" w:rsidP="001003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sz w:val="24"/>
          <w:szCs w:val="24"/>
          <w:lang w:val="es-ES" w:eastAsia="es-ES"/>
        </w:rPr>
        <w:t>Atentos a la redacción de la so</w:t>
      </w:r>
      <w:r w:rsidR="008B5B45" w:rsidRPr="008925B3">
        <w:rPr>
          <w:rFonts w:ascii="Palatino Linotype" w:eastAsia="Times New Roman" w:hAnsi="Palatino Linotype" w:cs="Arial"/>
          <w:sz w:val="24"/>
          <w:szCs w:val="24"/>
          <w:lang w:val="es-ES" w:eastAsia="es-ES"/>
        </w:rPr>
        <w:t xml:space="preserve">licitud, se puede apreciar que </w:t>
      </w:r>
      <w:r w:rsidRPr="008925B3">
        <w:rPr>
          <w:rFonts w:ascii="Palatino Linotype" w:eastAsia="Times New Roman" w:hAnsi="Palatino Linotype" w:cs="Arial"/>
          <w:sz w:val="24"/>
          <w:szCs w:val="24"/>
          <w:lang w:val="es-ES" w:eastAsia="es-ES"/>
        </w:rPr>
        <w:t>l</w:t>
      </w:r>
      <w:r w:rsidR="008B5B45" w:rsidRPr="008925B3">
        <w:rPr>
          <w:rFonts w:ascii="Palatino Linotype" w:eastAsia="Times New Roman" w:hAnsi="Palatino Linotype" w:cs="Arial"/>
          <w:sz w:val="24"/>
          <w:szCs w:val="24"/>
          <w:lang w:val="es-ES" w:eastAsia="es-ES"/>
        </w:rPr>
        <w:t>a</w:t>
      </w:r>
      <w:r w:rsidRPr="008925B3">
        <w:rPr>
          <w:rFonts w:ascii="Palatino Linotype" w:eastAsia="Times New Roman" w:hAnsi="Palatino Linotype" w:cs="Arial"/>
          <w:sz w:val="24"/>
          <w:szCs w:val="24"/>
          <w:lang w:val="es-ES" w:eastAsia="es-ES"/>
        </w:rPr>
        <w:t xml:space="preserve"> </w:t>
      </w:r>
      <w:r w:rsidRPr="008925B3">
        <w:rPr>
          <w:rFonts w:ascii="Palatino Linotype" w:eastAsia="Times New Roman" w:hAnsi="Palatino Linotype" w:cs="Arial"/>
          <w:b/>
          <w:sz w:val="24"/>
          <w:szCs w:val="24"/>
          <w:lang w:val="es-ES" w:eastAsia="es-ES"/>
        </w:rPr>
        <w:t>Recurrente</w:t>
      </w:r>
      <w:r w:rsidRPr="008925B3">
        <w:rPr>
          <w:rFonts w:ascii="Palatino Linotype" w:eastAsia="Times New Roman" w:hAnsi="Palatino Linotype" w:cs="Arial"/>
          <w:sz w:val="24"/>
          <w:szCs w:val="24"/>
          <w:lang w:val="es-ES" w:eastAsia="es-ES"/>
        </w:rPr>
        <w:t xml:space="preserve"> peticiona, lo siguiente:</w:t>
      </w:r>
    </w:p>
    <w:p w14:paraId="5FF9EBB2" w14:textId="77777777" w:rsidR="001003D2" w:rsidRPr="008925B3" w:rsidRDefault="001003D2" w:rsidP="001003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D3F6BD" w14:textId="77777777" w:rsidR="001003D2" w:rsidRPr="008925B3" w:rsidRDefault="001003D2" w:rsidP="001003D2">
      <w:pPr>
        <w:pStyle w:val="Prrafodelista"/>
        <w:numPr>
          <w:ilvl w:val="0"/>
          <w:numId w:val="1"/>
        </w:num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925B3">
        <w:rPr>
          <w:rFonts w:ascii="Palatino Linotype" w:eastAsia="Times New Roman" w:hAnsi="Palatino Linotype" w:cs="Arial"/>
          <w:sz w:val="24"/>
          <w:szCs w:val="24"/>
          <w:lang w:val="es-ES" w:eastAsia="es-ES"/>
        </w:rPr>
        <w:t>T</w:t>
      </w:r>
      <w:r w:rsidRPr="008925B3">
        <w:rPr>
          <w:rFonts w:ascii="Palatino Linotype" w:hAnsi="Palatino Linotype"/>
          <w:color w:val="000000"/>
          <w:sz w:val="24"/>
          <w:szCs w:val="24"/>
        </w:rPr>
        <w:t>oda la expresión documental, generada, en posesión o administrada sobre el dirigente Eric Sevilla M</w:t>
      </w:r>
      <w:r w:rsidR="00873036" w:rsidRPr="008925B3">
        <w:rPr>
          <w:rFonts w:ascii="Palatino Linotype" w:hAnsi="Palatino Linotype"/>
          <w:color w:val="000000"/>
          <w:sz w:val="24"/>
          <w:szCs w:val="24"/>
        </w:rPr>
        <w:t>ontes de O</w:t>
      </w:r>
      <w:r w:rsidRPr="008925B3">
        <w:rPr>
          <w:rFonts w:ascii="Palatino Linotype" w:hAnsi="Palatino Linotype"/>
          <w:color w:val="000000"/>
          <w:sz w:val="24"/>
          <w:szCs w:val="24"/>
        </w:rPr>
        <w:t xml:space="preserve">ca del partido revolucionario institucional, partido político integrante de la coalición va por el estado de México, que conforma el </w:t>
      </w:r>
      <w:proofErr w:type="spellStart"/>
      <w:r w:rsidRPr="008925B3">
        <w:rPr>
          <w:rFonts w:ascii="Palatino Linotype" w:hAnsi="Palatino Linotype"/>
          <w:color w:val="000000"/>
          <w:sz w:val="24"/>
          <w:szCs w:val="24"/>
        </w:rPr>
        <w:t>pri</w:t>
      </w:r>
      <w:proofErr w:type="spellEnd"/>
      <w:r w:rsidRPr="008925B3">
        <w:rPr>
          <w:rFonts w:ascii="Palatino Linotype" w:hAnsi="Palatino Linotype"/>
          <w:color w:val="000000"/>
          <w:sz w:val="24"/>
          <w:szCs w:val="24"/>
        </w:rPr>
        <w:t>-pan-panal-</w:t>
      </w:r>
      <w:proofErr w:type="spellStart"/>
      <w:r w:rsidRPr="008925B3">
        <w:rPr>
          <w:rFonts w:ascii="Palatino Linotype" w:hAnsi="Palatino Linotype"/>
          <w:color w:val="000000"/>
          <w:sz w:val="24"/>
          <w:szCs w:val="24"/>
        </w:rPr>
        <w:t>prd</w:t>
      </w:r>
      <w:proofErr w:type="spellEnd"/>
      <w:r w:rsidRPr="008925B3">
        <w:rPr>
          <w:rFonts w:ascii="Palatino Linotype" w:hAnsi="Palatino Linotype"/>
          <w:color w:val="000000"/>
          <w:sz w:val="24"/>
          <w:szCs w:val="24"/>
        </w:rPr>
        <w:t xml:space="preserve">; </w:t>
      </w:r>
      <w:r w:rsidRPr="008925B3">
        <w:rPr>
          <w:rFonts w:ascii="Palatino Linotype" w:hAnsi="Palatino Linotype"/>
          <w:b/>
          <w:color w:val="000000"/>
          <w:sz w:val="24"/>
          <w:szCs w:val="24"/>
        </w:rPr>
        <w:t>incito a la cacería y/o captura y/o detención y/o acoso y/o similares o análogas hacia movilizadores y/o brigadistas y/o simpatizantes y/o militantes de morena</w:t>
      </w:r>
    </w:p>
    <w:p w14:paraId="0BAD79CB" w14:textId="77777777" w:rsidR="001003D2" w:rsidRPr="008925B3" w:rsidRDefault="001003D2" w:rsidP="001003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261F04"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lang w:eastAsia="en-US"/>
        </w:rPr>
      </w:pPr>
      <w:r w:rsidRPr="008925B3">
        <w:rPr>
          <w:rFonts w:ascii="Palatino Linotype" w:eastAsia="Times New Roman" w:hAnsi="Palatino Linotype" w:cs="Arial"/>
          <w:sz w:val="24"/>
          <w:szCs w:val="24"/>
          <w:lang w:val="es-ES" w:eastAsia="es-ES"/>
        </w:rPr>
        <w:t xml:space="preserve">En primer lugar, resulta necesario señalar que respecto del numeral </w:t>
      </w:r>
      <w:r w:rsidRPr="008925B3">
        <w:rPr>
          <w:rFonts w:ascii="Palatino Linotype" w:eastAsia="Times New Roman" w:hAnsi="Palatino Linotype" w:cs="Arial"/>
          <w:b/>
          <w:sz w:val="26"/>
          <w:szCs w:val="26"/>
          <w:lang w:val="es-ES" w:eastAsia="es-ES"/>
        </w:rPr>
        <w:t>1</w:t>
      </w:r>
      <w:r w:rsidRPr="008925B3">
        <w:rPr>
          <w:rFonts w:ascii="Palatino Linotype" w:eastAsia="Times New Roman" w:hAnsi="Palatino Linotype" w:cs="Arial"/>
          <w:sz w:val="24"/>
          <w:szCs w:val="24"/>
          <w:lang w:val="es-ES" w:eastAsia="es-ES"/>
        </w:rPr>
        <w:t xml:space="preserve">, </w:t>
      </w:r>
      <w:r w:rsidRPr="008925B3">
        <w:rPr>
          <w:rFonts w:ascii="Palatino Linotype" w:eastAsiaTheme="minorHAnsi" w:hAnsi="Palatino Linotype" w:cs="Arial"/>
          <w:sz w:val="24"/>
          <w:lang w:eastAsia="en-US"/>
        </w:rPr>
        <w:t>de la r</w:t>
      </w:r>
      <w:r w:rsidR="008B5B45" w:rsidRPr="008925B3">
        <w:rPr>
          <w:rFonts w:ascii="Palatino Linotype" w:eastAsiaTheme="minorHAnsi" w:hAnsi="Palatino Linotype" w:cs="Arial"/>
          <w:sz w:val="24"/>
          <w:lang w:eastAsia="en-US"/>
        </w:rPr>
        <w:t xml:space="preserve">edacción, podemos advertir que </w:t>
      </w:r>
      <w:r w:rsidRPr="008925B3">
        <w:rPr>
          <w:rFonts w:ascii="Palatino Linotype" w:eastAsiaTheme="minorHAnsi" w:hAnsi="Palatino Linotype" w:cs="Arial"/>
          <w:sz w:val="24"/>
          <w:lang w:eastAsia="en-US"/>
        </w:rPr>
        <w:t>l</w:t>
      </w:r>
      <w:r w:rsidR="008B5B45" w:rsidRPr="008925B3">
        <w:rPr>
          <w:rFonts w:ascii="Palatino Linotype" w:eastAsiaTheme="minorHAnsi" w:hAnsi="Palatino Linotype" w:cs="Arial"/>
          <w:sz w:val="24"/>
          <w:lang w:eastAsia="en-US"/>
        </w:rPr>
        <w:t>a</w:t>
      </w:r>
      <w:r w:rsidRPr="008925B3">
        <w:rPr>
          <w:rFonts w:ascii="Palatino Linotype" w:eastAsiaTheme="minorHAnsi" w:hAnsi="Palatino Linotype" w:cs="Arial"/>
          <w:sz w:val="24"/>
          <w:lang w:eastAsia="en-US"/>
        </w:rPr>
        <w:t xml:space="preserve"> </w:t>
      </w:r>
      <w:r w:rsidRPr="008925B3">
        <w:rPr>
          <w:rFonts w:ascii="Palatino Linotype" w:eastAsiaTheme="minorHAnsi" w:hAnsi="Palatino Linotype" w:cs="Arial"/>
          <w:b/>
          <w:sz w:val="24"/>
          <w:lang w:eastAsia="en-US"/>
        </w:rPr>
        <w:t>Recurrente</w:t>
      </w:r>
      <w:r w:rsidRPr="008925B3">
        <w:rPr>
          <w:rFonts w:ascii="Palatino Linotype" w:eastAsiaTheme="minorHAnsi" w:hAnsi="Palatino Linotype" w:cs="Arial"/>
          <w:sz w:val="24"/>
          <w:lang w:eastAsia="en-US"/>
        </w:rPr>
        <w:t xml:space="preserve"> no desea acceder a un documento en específico, al formularlo en el sentido respecto a la  c</w:t>
      </w:r>
      <w:r w:rsidRPr="008925B3">
        <w:rPr>
          <w:rFonts w:ascii="Palatino Linotype" w:hAnsi="Palatino Linotype"/>
          <w:color w:val="000000"/>
          <w:sz w:val="24"/>
          <w:szCs w:val="24"/>
        </w:rPr>
        <w:t>acería y/o captura y/o detención y/o acoso y/o similares o análogas hacia movilizadores y/o brigadistas y/o simpatizantes y/o militantes de morena del dirigente Eric Sevilla M</w:t>
      </w:r>
      <w:r w:rsidR="00873036" w:rsidRPr="008925B3">
        <w:rPr>
          <w:rFonts w:ascii="Palatino Linotype" w:hAnsi="Palatino Linotype"/>
          <w:color w:val="000000"/>
          <w:sz w:val="24"/>
          <w:szCs w:val="24"/>
        </w:rPr>
        <w:t>ontes de O</w:t>
      </w:r>
      <w:r w:rsidRPr="008925B3">
        <w:rPr>
          <w:rFonts w:ascii="Palatino Linotype" w:hAnsi="Palatino Linotype"/>
          <w:color w:val="000000"/>
          <w:sz w:val="24"/>
          <w:szCs w:val="24"/>
        </w:rPr>
        <w:t>ca del partido revolucionario institucional, partido político integrante de la coalición va por el estado de México</w:t>
      </w:r>
      <w:r w:rsidRPr="008925B3">
        <w:rPr>
          <w:rFonts w:ascii="Palatino Linotype" w:eastAsiaTheme="minorHAnsi" w:hAnsi="Palatino Linotype" w:cs="Arial"/>
          <w:sz w:val="24"/>
          <w:lang w:eastAsia="en-US"/>
        </w:rPr>
        <w:t xml:space="preserve">, por ello, </w:t>
      </w:r>
      <w:r w:rsidRPr="008925B3">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8925B3">
        <w:rPr>
          <w:rFonts w:ascii="Palatino Linotype" w:hAnsi="Palatino Linotype" w:cs="Times New Roman"/>
          <w:b/>
          <w:sz w:val="24"/>
          <w:szCs w:val="24"/>
          <w:lang w:val="es-ES_tradnl" w:eastAsia="es-ES"/>
        </w:rPr>
        <w:t>Sujeto Obligado</w:t>
      </w:r>
      <w:r w:rsidRPr="008925B3">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66808DC1" w14:textId="77777777" w:rsidR="001003D2" w:rsidRPr="008925B3" w:rsidRDefault="001003D2" w:rsidP="001003D2">
      <w:pPr>
        <w:spacing w:after="0" w:line="360" w:lineRule="auto"/>
        <w:jc w:val="both"/>
        <w:rPr>
          <w:rFonts w:ascii="Palatino Linotype" w:hAnsi="Palatino Linotype" w:cs="Times New Roman"/>
          <w:sz w:val="24"/>
          <w:szCs w:val="24"/>
          <w:lang w:val="es-ES_tradnl" w:eastAsia="es-ES"/>
        </w:rPr>
      </w:pPr>
    </w:p>
    <w:p w14:paraId="6CCB12E1" w14:textId="77777777" w:rsidR="001003D2" w:rsidRPr="008925B3" w:rsidRDefault="001003D2" w:rsidP="001003D2">
      <w:pPr>
        <w:spacing w:after="0" w:line="360" w:lineRule="auto"/>
        <w:jc w:val="both"/>
        <w:rPr>
          <w:rFonts w:ascii="Palatino Linotype" w:hAnsi="Palatino Linotype" w:cs="Times New Roman"/>
          <w:sz w:val="24"/>
          <w:szCs w:val="24"/>
          <w:lang w:val="es-ES_tradnl" w:eastAsia="es-ES"/>
        </w:rPr>
      </w:pPr>
      <w:r w:rsidRPr="008925B3">
        <w:rPr>
          <w:rFonts w:ascii="Palatino Linotype" w:hAnsi="Palatino Linotype" w:cs="Times New Roman"/>
          <w:sz w:val="24"/>
          <w:szCs w:val="24"/>
          <w:lang w:val="es-ES_tradnl" w:eastAsia="es-ES"/>
        </w:rPr>
        <w:lastRenderedPageBreak/>
        <w:t xml:space="preserve">La entrega de una razón o un razonamiento por el </w:t>
      </w:r>
      <w:r w:rsidRPr="008925B3">
        <w:rPr>
          <w:rFonts w:ascii="Palatino Linotype" w:hAnsi="Palatino Linotype" w:cs="Times New Roman"/>
          <w:b/>
          <w:sz w:val="24"/>
          <w:szCs w:val="24"/>
          <w:lang w:val="es-ES_tradnl" w:eastAsia="es-ES"/>
        </w:rPr>
        <w:t>Sujeto Obligado</w:t>
      </w:r>
      <w:r w:rsidRPr="008925B3">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45A045E9" w14:textId="77777777" w:rsidR="001003D2" w:rsidRPr="008925B3" w:rsidRDefault="001003D2" w:rsidP="001003D2">
      <w:pPr>
        <w:spacing w:after="0" w:line="360" w:lineRule="auto"/>
        <w:jc w:val="both"/>
        <w:rPr>
          <w:rFonts w:ascii="Palatino Linotype" w:hAnsi="Palatino Linotype" w:cs="Times New Roman"/>
          <w:sz w:val="24"/>
          <w:szCs w:val="24"/>
          <w:lang w:val="es-ES_tradnl" w:eastAsia="es-ES"/>
        </w:rPr>
      </w:pPr>
    </w:p>
    <w:p w14:paraId="30A6E55F" w14:textId="77777777" w:rsidR="001003D2" w:rsidRPr="008925B3" w:rsidRDefault="001003D2" w:rsidP="001003D2">
      <w:pPr>
        <w:autoSpaceDE w:val="0"/>
        <w:autoSpaceDN w:val="0"/>
        <w:adjustRightInd w:val="0"/>
        <w:spacing w:after="0" w:line="360" w:lineRule="auto"/>
        <w:jc w:val="both"/>
        <w:rPr>
          <w:rFonts w:ascii="Palatino Linotype" w:eastAsiaTheme="minorHAnsi" w:hAnsi="Palatino Linotype" w:cs="Arial"/>
          <w:sz w:val="24"/>
          <w:lang w:eastAsia="en-US"/>
        </w:rPr>
      </w:pPr>
      <w:r w:rsidRPr="008925B3">
        <w:rPr>
          <w:rFonts w:ascii="Palatino Linotype" w:eastAsia="Times New Roman" w:hAnsi="Palatino Linotype" w:cs="Arial"/>
          <w:sz w:val="24"/>
          <w:szCs w:val="24"/>
          <w:lang w:val="es-ES" w:eastAsia="es-ES"/>
        </w:rPr>
        <w:t>Precisado lo anterior, de</w:t>
      </w:r>
      <w:r w:rsidRPr="008925B3">
        <w:rPr>
          <w:rFonts w:ascii="Palatino Linotype" w:eastAsiaTheme="minorHAnsi" w:hAnsi="Palatino Linotype" w:cs="Arial"/>
          <w:sz w:val="24"/>
          <w:lang w:val="es-ES_tradnl" w:eastAsia="en-US"/>
        </w:rPr>
        <w:t xml:space="preserve"> conformidad con las constancias que obran en el expediente electrónico se observa que e</w:t>
      </w:r>
      <w:r w:rsidRPr="008925B3">
        <w:rPr>
          <w:rFonts w:ascii="Palatino Linotype" w:eastAsiaTheme="minorHAnsi" w:hAnsi="Palatino Linotype" w:cs="Arial"/>
          <w:sz w:val="24"/>
          <w:lang w:eastAsia="en-US"/>
        </w:rPr>
        <w:t xml:space="preserve">l </w:t>
      </w:r>
      <w:r w:rsidRPr="008925B3">
        <w:rPr>
          <w:rFonts w:ascii="Palatino Linotype" w:eastAsiaTheme="minorHAnsi" w:hAnsi="Palatino Linotype" w:cs="Arial"/>
          <w:b/>
          <w:sz w:val="24"/>
          <w:lang w:eastAsia="en-US"/>
        </w:rPr>
        <w:t>Sujeto Obligado</w:t>
      </w:r>
      <w:r w:rsidRPr="008925B3">
        <w:rPr>
          <w:rFonts w:ascii="Palatino Linotype" w:eastAsiaTheme="minorHAnsi" w:hAnsi="Palatino Linotype" w:cs="Arial"/>
          <w:sz w:val="24"/>
          <w:lang w:eastAsia="en-US"/>
        </w:rPr>
        <w:t xml:space="preserve"> </w:t>
      </w:r>
      <w:r w:rsidR="00873036" w:rsidRPr="008925B3">
        <w:rPr>
          <w:rFonts w:ascii="Palatino Linotype" w:eastAsiaTheme="minorHAnsi" w:hAnsi="Palatino Linotype" w:cs="Arial"/>
          <w:sz w:val="24"/>
          <w:lang w:val="es-419" w:eastAsia="en-US"/>
        </w:rPr>
        <w:t xml:space="preserve">dio respuesta </w:t>
      </w:r>
      <w:r w:rsidRPr="008925B3">
        <w:rPr>
          <w:rFonts w:ascii="Palatino Linotype" w:eastAsiaTheme="minorHAnsi" w:hAnsi="Palatino Linotype" w:cs="Arial"/>
          <w:sz w:val="24"/>
          <w:lang w:eastAsia="en-US"/>
        </w:rPr>
        <w:t xml:space="preserve">a través del documento electrónico </w:t>
      </w:r>
      <w:r w:rsidR="00873036" w:rsidRPr="008925B3">
        <w:rPr>
          <w:rFonts w:ascii="Palatino Linotype" w:eastAsia="Times New Roman" w:hAnsi="Palatino Linotype" w:cs="Arial"/>
          <w:b/>
          <w:i/>
          <w:sz w:val="24"/>
          <w:szCs w:val="24"/>
          <w:lang w:val="es-ES" w:eastAsia="es-ES"/>
        </w:rPr>
        <w:t>“</w:t>
      </w:r>
      <w:hyperlink r:id="rId10" w:tgtFrame="_blank" w:history="1">
        <w:r w:rsidR="00873036" w:rsidRPr="008925B3">
          <w:rPr>
            <w:rStyle w:val="Hipervnculo"/>
            <w:rFonts w:ascii="Palatino Linotype" w:hAnsi="Palatino Linotype" w:cs="Arial"/>
            <w:b/>
            <w:bCs/>
            <w:color w:val="auto"/>
            <w:sz w:val="24"/>
            <w:szCs w:val="24"/>
          </w:rPr>
          <w:t>Respuesta solicitud 00041PRIIP2023.pdf</w:t>
        </w:r>
      </w:hyperlink>
      <w:r w:rsidR="00873036" w:rsidRPr="008925B3">
        <w:rPr>
          <w:rFonts w:ascii="Palatino Linotype" w:hAnsi="Palatino Linotype"/>
          <w:b/>
          <w:sz w:val="24"/>
          <w:szCs w:val="24"/>
          <w:u w:val="single"/>
        </w:rPr>
        <w:t>”</w:t>
      </w:r>
      <w:r w:rsidRPr="008925B3">
        <w:rPr>
          <w:rFonts w:ascii="Palatino Linotype" w:eastAsiaTheme="minorHAnsi" w:hAnsi="Palatino Linotype" w:cs="Arial"/>
          <w:sz w:val="24"/>
          <w:lang w:eastAsia="en-US"/>
        </w:rPr>
        <w:t>de los que se procede a la descripción de su contenido a continuación:</w:t>
      </w:r>
    </w:p>
    <w:p w14:paraId="0DBA2C4E" w14:textId="77777777" w:rsidR="00873036" w:rsidRPr="008925B3" w:rsidRDefault="001003D2" w:rsidP="00873036">
      <w:pPr>
        <w:pStyle w:val="Prrafodelista"/>
        <w:numPr>
          <w:ilvl w:val="0"/>
          <w:numId w:val="2"/>
        </w:numPr>
        <w:spacing w:after="0" w:line="360" w:lineRule="auto"/>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b/>
          <w:i/>
          <w:sz w:val="24"/>
          <w:szCs w:val="24"/>
          <w:lang w:val="es-ES" w:eastAsia="es-ES"/>
        </w:rPr>
        <w:t xml:space="preserve"> </w:t>
      </w:r>
      <w:r w:rsidR="00873036" w:rsidRPr="008925B3">
        <w:rPr>
          <w:rFonts w:ascii="Palatino Linotype" w:eastAsia="Times New Roman" w:hAnsi="Palatino Linotype" w:cs="Arial"/>
          <w:b/>
          <w:i/>
          <w:sz w:val="24"/>
          <w:szCs w:val="24"/>
          <w:lang w:val="es-ES" w:eastAsia="es-ES"/>
        </w:rPr>
        <w:t>“</w:t>
      </w:r>
      <w:hyperlink r:id="rId11" w:tgtFrame="_blank" w:history="1">
        <w:r w:rsidR="00873036" w:rsidRPr="008925B3">
          <w:rPr>
            <w:rStyle w:val="Hipervnculo"/>
            <w:rFonts w:ascii="Palatino Linotype" w:hAnsi="Palatino Linotype" w:cs="Arial"/>
            <w:b/>
            <w:bCs/>
            <w:color w:val="auto"/>
            <w:sz w:val="24"/>
            <w:szCs w:val="24"/>
          </w:rPr>
          <w:t>Respuesta solicitud 00041PRIIP2023.pdf</w:t>
        </w:r>
      </w:hyperlink>
      <w:r w:rsidR="00CB00A4" w:rsidRPr="008925B3">
        <w:rPr>
          <w:rFonts w:ascii="Palatino Linotype" w:hAnsi="Palatino Linotype"/>
          <w:b/>
          <w:sz w:val="24"/>
          <w:szCs w:val="24"/>
          <w:u w:val="single"/>
        </w:rPr>
        <w:t xml:space="preserve">: </w:t>
      </w:r>
      <w:r w:rsidR="00CB00A4" w:rsidRPr="008925B3">
        <w:rPr>
          <w:rFonts w:ascii="Palatino Linotype" w:hAnsi="Palatino Linotype"/>
          <w:sz w:val="24"/>
          <w:szCs w:val="24"/>
        </w:rPr>
        <w:t>Documento que consta de tres fojas, en formato PDF</w:t>
      </w:r>
      <w:r w:rsidR="0042333B" w:rsidRPr="008925B3">
        <w:rPr>
          <w:rFonts w:ascii="Palatino Linotype" w:hAnsi="Palatino Linotype"/>
          <w:sz w:val="24"/>
          <w:szCs w:val="24"/>
        </w:rPr>
        <w:t>,</w:t>
      </w:r>
      <w:r w:rsidR="00CB00A4" w:rsidRPr="008925B3">
        <w:rPr>
          <w:rFonts w:ascii="Palatino Linotype" w:hAnsi="Palatino Linotype"/>
          <w:sz w:val="24"/>
          <w:szCs w:val="24"/>
        </w:rPr>
        <w:t xml:space="preserve"> con número de oficio SJT/UT/048/2023 en el que el Sujeto Obligado por medio del Titular de Transparencia establece que no cuenta con expresiones documentales referente a la información solicitada.</w:t>
      </w:r>
      <w:r w:rsidR="00873036" w:rsidRPr="008925B3">
        <w:rPr>
          <w:rFonts w:ascii="Palatino Linotype" w:eastAsiaTheme="minorHAnsi" w:hAnsi="Palatino Linotype" w:cs="Arial"/>
          <w:i/>
          <w:sz w:val="24"/>
          <w:szCs w:val="24"/>
          <w:lang w:eastAsia="en-US"/>
        </w:rPr>
        <w:t xml:space="preserve"> </w:t>
      </w:r>
    </w:p>
    <w:p w14:paraId="3A42680E" w14:textId="77777777" w:rsidR="00873036" w:rsidRPr="008925B3" w:rsidRDefault="00873036" w:rsidP="00873036">
      <w:pPr>
        <w:spacing w:after="0" w:line="360" w:lineRule="auto"/>
        <w:jc w:val="both"/>
        <w:rPr>
          <w:rFonts w:ascii="Palatino Linotype" w:eastAsia="Times New Roman" w:hAnsi="Palatino Linotype" w:cs="Arial"/>
          <w:sz w:val="24"/>
          <w:szCs w:val="24"/>
          <w:lang w:val="es-ES" w:eastAsia="es-ES"/>
        </w:rPr>
      </w:pPr>
    </w:p>
    <w:p w14:paraId="209EB203" w14:textId="77777777" w:rsidR="001003D2" w:rsidRPr="008925B3" w:rsidRDefault="008B5B45" w:rsidP="001003D2">
      <w:pPr>
        <w:spacing w:after="0" w:line="360" w:lineRule="auto"/>
        <w:jc w:val="both"/>
        <w:rPr>
          <w:rFonts w:ascii="Palatino Linotype" w:eastAsiaTheme="minorHAnsi" w:hAnsi="Palatino Linotype" w:cs="Arial"/>
          <w:sz w:val="24"/>
          <w:lang w:val="es-ES" w:eastAsia="en-US"/>
        </w:rPr>
      </w:pPr>
      <w:r w:rsidRPr="008925B3">
        <w:rPr>
          <w:rFonts w:ascii="Palatino Linotype" w:eastAsiaTheme="minorHAnsi" w:hAnsi="Palatino Linotype" w:cs="Arial"/>
          <w:sz w:val="24"/>
          <w:lang w:val="es-ES" w:eastAsia="en-US"/>
        </w:rPr>
        <w:t xml:space="preserve">Inconforme con la respuesta, </w:t>
      </w:r>
      <w:r w:rsidR="001003D2" w:rsidRPr="008925B3">
        <w:rPr>
          <w:rFonts w:ascii="Palatino Linotype" w:eastAsiaTheme="minorHAnsi" w:hAnsi="Palatino Linotype" w:cs="Arial"/>
          <w:sz w:val="24"/>
          <w:lang w:val="es-ES" w:eastAsia="en-US"/>
        </w:rPr>
        <w:t>l</w:t>
      </w:r>
      <w:r w:rsidRPr="008925B3">
        <w:rPr>
          <w:rFonts w:ascii="Palatino Linotype" w:eastAsiaTheme="minorHAnsi" w:hAnsi="Palatino Linotype" w:cs="Arial"/>
          <w:sz w:val="24"/>
          <w:lang w:val="es-ES" w:eastAsia="en-US"/>
        </w:rPr>
        <w:t>a</w:t>
      </w:r>
      <w:r w:rsidR="001003D2" w:rsidRPr="008925B3">
        <w:rPr>
          <w:rFonts w:ascii="Palatino Linotype" w:eastAsiaTheme="minorHAnsi" w:hAnsi="Palatino Linotype" w:cs="Arial"/>
          <w:sz w:val="24"/>
          <w:lang w:val="es-ES" w:eastAsia="en-US"/>
        </w:rPr>
        <w:t xml:space="preserve"> </w:t>
      </w:r>
      <w:r w:rsidR="001003D2" w:rsidRPr="008925B3">
        <w:rPr>
          <w:rFonts w:ascii="Palatino Linotype" w:eastAsiaTheme="minorHAnsi" w:hAnsi="Palatino Linotype" w:cs="Arial"/>
          <w:b/>
          <w:sz w:val="24"/>
          <w:lang w:val="es-ES" w:eastAsia="en-US"/>
        </w:rPr>
        <w:t>Recurrente</w:t>
      </w:r>
      <w:r w:rsidR="001003D2" w:rsidRPr="008925B3">
        <w:rPr>
          <w:rFonts w:ascii="Palatino Linotype" w:eastAsiaTheme="minorHAnsi" w:hAnsi="Palatino Linotype" w:cs="Arial"/>
          <w:sz w:val="24"/>
          <w:lang w:val="es-ES" w:eastAsia="en-US"/>
        </w:rPr>
        <w:t xml:space="preserve"> interpone recurso de revisión haciendo valer como razones o motivos de inconformidad las siguientes:</w:t>
      </w:r>
    </w:p>
    <w:p w14:paraId="031FD72A"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p>
    <w:p w14:paraId="778E10F7" w14:textId="77777777" w:rsidR="001003D2" w:rsidRPr="008925B3" w:rsidRDefault="001003D2" w:rsidP="001003D2">
      <w:pPr>
        <w:spacing w:after="0" w:line="276" w:lineRule="auto"/>
        <w:ind w:left="567" w:right="616"/>
        <w:jc w:val="both"/>
        <w:rPr>
          <w:rFonts w:ascii="Palatino Linotype" w:eastAsia="Times New Roman" w:hAnsi="Palatino Linotype" w:cs="Times New Roman"/>
          <w:i/>
          <w:sz w:val="24"/>
          <w:szCs w:val="24"/>
          <w:lang w:val="es-ES" w:eastAsia="es-ES"/>
        </w:rPr>
      </w:pPr>
      <w:r w:rsidRPr="008925B3" w:rsidDel="000D1BEA">
        <w:rPr>
          <w:rFonts w:ascii="Palatino Linotype" w:eastAsia="Times New Roman" w:hAnsi="Palatino Linotype" w:cs="Times New Roman"/>
          <w:i/>
          <w:lang w:val="es-ES" w:eastAsia="es-ES"/>
        </w:rPr>
        <w:t xml:space="preserve"> </w:t>
      </w:r>
      <w:r w:rsidRPr="008925B3">
        <w:rPr>
          <w:rFonts w:ascii="Palatino Linotype" w:eastAsia="Times New Roman" w:hAnsi="Palatino Linotype" w:cs="Times New Roman"/>
          <w:i/>
          <w:sz w:val="24"/>
          <w:szCs w:val="24"/>
          <w:lang w:val="es-ES" w:eastAsia="es-ES"/>
        </w:rPr>
        <w:t>“</w:t>
      </w:r>
      <w:r w:rsidRPr="008925B3">
        <w:rPr>
          <w:rFonts w:ascii="Palatino Linotype" w:hAnsi="Palatino Linotype"/>
          <w:i/>
          <w:color w:val="000000"/>
          <w:sz w:val="24"/>
          <w:szCs w:val="24"/>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w:t>
      </w:r>
      <w:r w:rsidRPr="008925B3">
        <w:rPr>
          <w:rFonts w:ascii="Palatino Linotype" w:hAnsi="Palatino Linotype"/>
          <w:i/>
          <w:color w:val="000000"/>
          <w:sz w:val="24"/>
          <w:szCs w:val="24"/>
        </w:rPr>
        <w:lastRenderedPageBreak/>
        <w:t>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8925B3">
        <w:rPr>
          <w:rFonts w:ascii="Palatino Linotype" w:eastAsia="Times New Roman" w:hAnsi="Palatino Linotype" w:cs="Times New Roman"/>
          <w:i/>
          <w:sz w:val="24"/>
          <w:szCs w:val="24"/>
          <w:lang w:val="es-ES" w:eastAsia="es-ES"/>
        </w:rPr>
        <w:t>”(sic)</w:t>
      </w:r>
    </w:p>
    <w:p w14:paraId="202DC21B" w14:textId="77777777" w:rsidR="001003D2" w:rsidRPr="008925B3" w:rsidRDefault="001003D2" w:rsidP="001003D2">
      <w:pPr>
        <w:pStyle w:val="Prrafodelista"/>
        <w:spacing w:after="0" w:line="276" w:lineRule="auto"/>
        <w:ind w:right="616"/>
        <w:jc w:val="both"/>
        <w:rPr>
          <w:rFonts w:ascii="Palatino Linotype" w:eastAsia="Times New Roman" w:hAnsi="Palatino Linotype" w:cs="Times New Roman"/>
          <w:i/>
          <w:lang w:val="es-ES" w:eastAsia="es-ES"/>
        </w:rPr>
      </w:pPr>
    </w:p>
    <w:p w14:paraId="167C3F48" w14:textId="77777777" w:rsidR="001003D2" w:rsidRPr="008925B3" w:rsidRDefault="001003D2" w:rsidP="001003D2">
      <w:pPr>
        <w:spacing w:after="0" w:line="276" w:lineRule="auto"/>
        <w:ind w:right="616"/>
        <w:jc w:val="both"/>
        <w:rPr>
          <w:rFonts w:ascii="Palatino Linotype" w:eastAsia="Times New Roman" w:hAnsi="Palatino Linotype" w:cs="Times New Roman"/>
          <w:lang w:val="es-ES" w:eastAsia="es-ES"/>
        </w:rPr>
      </w:pPr>
    </w:p>
    <w:p w14:paraId="37946CD9" w14:textId="77777777" w:rsidR="001003D2" w:rsidRPr="008925B3" w:rsidRDefault="001003D2" w:rsidP="001003D2">
      <w:pPr>
        <w:spacing w:after="0" w:line="276" w:lineRule="auto"/>
        <w:ind w:right="616"/>
        <w:jc w:val="both"/>
        <w:rPr>
          <w:rFonts w:ascii="Palatino Linotype" w:eastAsia="Times New Roman" w:hAnsi="Palatino Linotype" w:cs="Times New Roman"/>
          <w:lang w:val="es-ES" w:eastAsia="es-ES"/>
        </w:rPr>
      </w:pPr>
    </w:p>
    <w:p w14:paraId="54208371" w14:textId="77777777" w:rsidR="00CB00A4" w:rsidRPr="008925B3" w:rsidRDefault="00CB00A4" w:rsidP="001003D2">
      <w:pPr>
        <w:spacing w:after="0" w:line="360" w:lineRule="auto"/>
        <w:jc w:val="both"/>
        <w:rPr>
          <w:rFonts w:ascii="Palatino Linotype" w:eastAsiaTheme="minorHAnsi" w:hAnsi="Palatino Linotype" w:cs="Arial"/>
          <w:sz w:val="24"/>
          <w:lang w:val="es-ES" w:eastAsia="en-US"/>
        </w:rPr>
      </w:pPr>
      <w:r w:rsidRPr="008925B3">
        <w:rPr>
          <w:rFonts w:ascii="Palatino Linotype" w:eastAsiaTheme="minorHAnsi" w:hAnsi="Palatino Linotype" w:cs="Arial"/>
          <w:sz w:val="24"/>
          <w:lang w:val="es-ES" w:eastAsia="en-US"/>
        </w:rPr>
        <w:t>Por lo que respecta a las m</w:t>
      </w:r>
      <w:r w:rsidR="001003D2" w:rsidRPr="008925B3">
        <w:rPr>
          <w:rFonts w:ascii="Palatino Linotype" w:eastAsiaTheme="minorHAnsi" w:hAnsi="Palatino Linotype" w:cs="Arial"/>
          <w:sz w:val="24"/>
          <w:lang w:val="es-ES" w:eastAsia="en-US"/>
        </w:rPr>
        <w:t xml:space="preserve">anifestaciones por parte del </w:t>
      </w:r>
      <w:r w:rsidR="001003D2" w:rsidRPr="008925B3">
        <w:rPr>
          <w:rFonts w:ascii="Palatino Linotype" w:eastAsiaTheme="minorHAnsi" w:hAnsi="Palatino Linotype" w:cs="Arial"/>
          <w:b/>
          <w:sz w:val="24"/>
          <w:lang w:val="es-ES" w:eastAsia="en-US"/>
        </w:rPr>
        <w:t>Sujeto Obligado</w:t>
      </w:r>
      <w:r w:rsidRPr="008925B3">
        <w:rPr>
          <w:rFonts w:ascii="Palatino Linotype" w:eastAsiaTheme="minorHAnsi" w:hAnsi="Palatino Linotype" w:cs="Arial"/>
          <w:sz w:val="24"/>
          <w:lang w:val="es-ES" w:eastAsia="en-US"/>
        </w:rPr>
        <w:t xml:space="preserve"> rindió informe justificado anexando además otros dos documentos electrónicos denominados “</w:t>
      </w:r>
      <w:hyperlink r:id="rId12" w:history="1">
        <w:r w:rsidRPr="008925B3">
          <w:rPr>
            <w:rStyle w:val="Hipervnculo"/>
            <w:rFonts w:ascii="Palatino Linotype" w:hAnsi="Palatino Linotype" w:cs="Arial"/>
            <w:b/>
            <w:bCs/>
            <w:color w:val="auto"/>
            <w:sz w:val="24"/>
            <w:szCs w:val="24"/>
          </w:rPr>
          <w:t>Informe Justificado 02340INFOEMIPRR2023.pdf</w:t>
        </w:r>
      </w:hyperlink>
      <w:r w:rsidRPr="008925B3">
        <w:rPr>
          <w:rFonts w:ascii="Palatino Linotype" w:hAnsi="Palatino Linotype"/>
          <w:sz w:val="24"/>
          <w:szCs w:val="24"/>
        </w:rPr>
        <w:t>”, “</w:t>
      </w:r>
      <w:hyperlink r:id="rId13" w:history="1">
        <w:r w:rsidRPr="008925B3">
          <w:rPr>
            <w:rStyle w:val="Hipervnculo"/>
            <w:rFonts w:ascii="Palatino Linotype" w:hAnsi="Palatino Linotype" w:cs="Arial"/>
            <w:b/>
            <w:bCs/>
            <w:color w:val="auto"/>
            <w:sz w:val="24"/>
            <w:szCs w:val="24"/>
          </w:rPr>
          <w:t>Respuesta solicitud 00041PRIIP2023.pdf</w:t>
        </w:r>
      </w:hyperlink>
      <w:r w:rsidRPr="008925B3">
        <w:rPr>
          <w:rFonts w:ascii="Palatino Linotype" w:hAnsi="Palatino Linotype"/>
          <w:sz w:val="24"/>
          <w:szCs w:val="24"/>
        </w:rPr>
        <w:t>”y “</w:t>
      </w:r>
      <w:hyperlink r:id="rId14" w:history="1">
        <w:r w:rsidRPr="008925B3">
          <w:rPr>
            <w:rStyle w:val="Hipervnculo"/>
            <w:rFonts w:ascii="Palatino Linotype" w:hAnsi="Palatino Linotype" w:cs="Arial"/>
            <w:b/>
            <w:bCs/>
            <w:color w:val="auto"/>
            <w:sz w:val="24"/>
            <w:szCs w:val="24"/>
          </w:rPr>
          <w:t>Alcance IJ 02340INFOEMIPRR2023.pdf</w:t>
        </w:r>
      </w:hyperlink>
      <w:r w:rsidRPr="008925B3">
        <w:rPr>
          <w:rFonts w:ascii="Palatino Linotype" w:eastAsiaTheme="minorHAnsi" w:hAnsi="Palatino Linotype" w:cs="Arial"/>
          <w:sz w:val="24"/>
          <w:lang w:val="es-ES" w:eastAsia="en-US"/>
        </w:rPr>
        <w:t xml:space="preserve"> en los términos siguientes: </w:t>
      </w:r>
    </w:p>
    <w:p w14:paraId="7E5F723E" w14:textId="77777777" w:rsidR="00CB00A4" w:rsidRPr="008925B3" w:rsidRDefault="008925B3" w:rsidP="00CB00A4">
      <w:pPr>
        <w:pStyle w:val="Prrafodelista"/>
        <w:numPr>
          <w:ilvl w:val="0"/>
          <w:numId w:val="2"/>
        </w:numPr>
        <w:spacing w:after="0" w:line="360" w:lineRule="auto"/>
        <w:jc w:val="both"/>
        <w:rPr>
          <w:rFonts w:ascii="Palatino Linotype" w:hAnsi="Palatino Linotype"/>
          <w:sz w:val="24"/>
          <w:szCs w:val="24"/>
        </w:rPr>
      </w:pPr>
      <w:hyperlink r:id="rId15" w:history="1">
        <w:r w:rsidR="00CB00A4" w:rsidRPr="008925B3">
          <w:rPr>
            <w:rStyle w:val="Hipervnculo"/>
            <w:rFonts w:ascii="Palatino Linotype" w:hAnsi="Palatino Linotype" w:cs="Arial"/>
            <w:b/>
            <w:bCs/>
            <w:color w:val="auto"/>
            <w:sz w:val="24"/>
            <w:szCs w:val="24"/>
          </w:rPr>
          <w:t>Informe Justificado 02340INFOEMIPRR2023.pdf</w:t>
        </w:r>
      </w:hyperlink>
      <w:r w:rsidR="0017554F" w:rsidRPr="008925B3">
        <w:rPr>
          <w:rFonts w:ascii="Palatino Linotype" w:hAnsi="Palatino Linotype"/>
          <w:sz w:val="24"/>
          <w:szCs w:val="24"/>
        </w:rPr>
        <w:t xml:space="preserve">: Documento que consta de ocho fojas, en formato PDF, mediante el cual el sujeto obligado rinde su </w:t>
      </w:r>
      <w:r w:rsidR="009E0B2C" w:rsidRPr="008925B3">
        <w:rPr>
          <w:rFonts w:ascii="Palatino Linotype" w:hAnsi="Palatino Linotype"/>
          <w:sz w:val="24"/>
          <w:szCs w:val="24"/>
        </w:rPr>
        <w:t>informe</w:t>
      </w:r>
      <w:r w:rsidR="0017554F" w:rsidRPr="008925B3">
        <w:rPr>
          <w:rFonts w:ascii="Palatino Linotype" w:hAnsi="Palatino Linotype"/>
          <w:sz w:val="24"/>
          <w:szCs w:val="24"/>
        </w:rPr>
        <w:t xml:space="preserve"> justificado en los mismos términos de su respuesta </w:t>
      </w:r>
      <w:r w:rsidR="009E0B2C" w:rsidRPr="008925B3">
        <w:rPr>
          <w:rFonts w:ascii="Palatino Linotype" w:hAnsi="Palatino Linotype"/>
          <w:sz w:val="24"/>
          <w:szCs w:val="24"/>
        </w:rPr>
        <w:t>primigenia</w:t>
      </w:r>
      <w:r w:rsidR="0017554F" w:rsidRPr="008925B3">
        <w:rPr>
          <w:rFonts w:ascii="Palatino Linotype" w:hAnsi="Palatino Linotype"/>
          <w:sz w:val="24"/>
          <w:szCs w:val="24"/>
        </w:rPr>
        <w:t>.</w:t>
      </w:r>
    </w:p>
    <w:p w14:paraId="2EAEBFD1" w14:textId="77777777" w:rsidR="00CB00A4" w:rsidRPr="008925B3" w:rsidRDefault="008925B3" w:rsidP="00CB00A4">
      <w:pPr>
        <w:pStyle w:val="Prrafodelista"/>
        <w:numPr>
          <w:ilvl w:val="0"/>
          <w:numId w:val="2"/>
        </w:numPr>
        <w:spacing w:after="0" w:line="360" w:lineRule="auto"/>
        <w:jc w:val="both"/>
        <w:rPr>
          <w:rFonts w:ascii="Palatino Linotype" w:hAnsi="Palatino Linotype"/>
          <w:sz w:val="24"/>
          <w:szCs w:val="24"/>
        </w:rPr>
      </w:pPr>
      <w:hyperlink r:id="rId16" w:history="1">
        <w:r w:rsidR="00CB00A4" w:rsidRPr="008925B3">
          <w:rPr>
            <w:rStyle w:val="Hipervnculo"/>
            <w:rFonts w:ascii="Palatino Linotype" w:hAnsi="Palatino Linotype" w:cs="Arial"/>
            <w:b/>
            <w:bCs/>
            <w:color w:val="auto"/>
            <w:sz w:val="24"/>
            <w:szCs w:val="24"/>
          </w:rPr>
          <w:t>Respuesta solicitud 00041PRIIP2023.pdf</w:t>
        </w:r>
      </w:hyperlink>
      <w:r w:rsidR="0017554F" w:rsidRPr="008925B3">
        <w:rPr>
          <w:rFonts w:ascii="Palatino Linotype" w:hAnsi="Palatino Linotype"/>
          <w:sz w:val="24"/>
          <w:szCs w:val="24"/>
        </w:rPr>
        <w:t>: Documento que consta de tres fojas, en formato PDF</w:t>
      </w:r>
      <w:r w:rsidR="009E0B2C" w:rsidRPr="008925B3">
        <w:rPr>
          <w:rFonts w:ascii="Palatino Linotype" w:hAnsi="Palatino Linotype"/>
          <w:sz w:val="24"/>
          <w:szCs w:val="24"/>
        </w:rPr>
        <w:t>,</w:t>
      </w:r>
      <w:r w:rsidR="0017554F" w:rsidRPr="008925B3">
        <w:rPr>
          <w:rFonts w:ascii="Palatino Linotype" w:hAnsi="Palatino Linotype"/>
          <w:sz w:val="24"/>
          <w:szCs w:val="24"/>
        </w:rPr>
        <w:t xml:space="preserve"> con número de oficio SJT/UT/048/2023 en el que el Sujeto Obligado por medio del Titular de Transparencia establece que no cuenta con expresiones documentales referente a la información solicitada.</w:t>
      </w:r>
    </w:p>
    <w:p w14:paraId="0101822E" w14:textId="77777777" w:rsidR="00CB00A4" w:rsidRPr="008925B3" w:rsidRDefault="008925B3" w:rsidP="00CB00A4">
      <w:pPr>
        <w:pStyle w:val="Prrafodelista"/>
        <w:numPr>
          <w:ilvl w:val="0"/>
          <w:numId w:val="2"/>
        </w:numPr>
        <w:spacing w:after="0" w:line="360" w:lineRule="auto"/>
        <w:jc w:val="both"/>
        <w:rPr>
          <w:rFonts w:ascii="Palatino Linotype" w:hAnsi="Palatino Linotype"/>
          <w:sz w:val="24"/>
          <w:szCs w:val="24"/>
        </w:rPr>
      </w:pPr>
      <w:hyperlink r:id="rId17" w:history="1">
        <w:r w:rsidR="00CB00A4" w:rsidRPr="008925B3">
          <w:rPr>
            <w:rStyle w:val="Hipervnculo"/>
            <w:rFonts w:ascii="Palatino Linotype" w:hAnsi="Palatino Linotype" w:cs="Arial"/>
            <w:b/>
            <w:bCs/>
            <w:color w:val="auto"/>
            <w:sz w:val="24"/>
            <w:szCs w:val="24"/>
          </w:rPr>
          <w:t>Alcance IJ 02340INFOEMIPRR2023.pdf</w:t>
        </w:r>
      </w:hyperlink>
      <w:r w:rsidR="0017554F" w:rsidRPr="008925B3">
        <w:rPr>
          <w:rFonts w:ascii="Palatino Linotype" w:hAnsi="Palatino Linotype"/>
          <w:sz w:val="24"/>
          <w:szCs w:val="24"/>
        </w:rPr>
        <w:t>: Documento que consta de tres fojas en formato PDF</w:t>
      </w:r>
      <w:r w:rsidR="009E0B2C" w:rsidRPr="008925B3">
        <w:rPr>
          <w:rFonts w:ascii="Palatino Linotype" w:hAnsi="Palatino Linotype"/>
          <w:sz w:val="24"/>
          <w:szCs w:val="24"/>
        </w:rPr>
        <w:t>,</w:t>
      </w:r>
      <w:r w:rsidR="0017554F" w:rsidRPr="008925B3">
        <w:rPr>
          <w:rFonts w:ascii="Palatino Linotype" w:hAnsi="Palatino Linotype"/>
          <w:sz w:val="24"/>
          <w:szCs w:val="24"/>
        </w:rPr>
        <w:t xml:space="preserve"> con número de oficio SJT/UT/114/2023 en el que se aprecia el alcance del informe justificado rendido por medio de la Unidad de Transparencia</w:t>
      </w:r>
    </w:p>
    <w:p w14:paraId="31EBDC9A" w14:textId="77777777" w:rsidR="00CB00A4" w:rsidRPr="008925B3" w:rsidRDefault="00CB00A4" w:rsidP="00CB00A4">
      <w:pPr>
        <w:spacing w:after="0" w:line="360" w:lineRule="auto"/>
        <w:jc w:val="both"/>
        <w:rPr>
          <w:rFonts w:ascii="Palatino Linotype" w:eastAsiaTheme="minorHAnsi" w:hAnsi="Palatino Linotype" w:cs="Arial"/>
          <w:sz w:val="24"/>
          <w:lang w:val="es-ES" w:eastAsia="en-US"/>
        </w:rPr>
      </w:pPr>
    </w:p>
    <w:p w14:paraId="407ADB22" w14:textId="77777777" w:rsidR="0017554F" w:rsidRPr="008925B3" w:rsidRDefault="0017554F" w:rsidP="00CB00A4">
      <w:pPr>
        <w:spacing w:after="0" w:line="360" w:lineRule="auto"/>
        <w:jc w:val="both"/>
        <w:rPr>
          <w:rFonts w:ascii="Palatino Linotype" w:hAnsi="Palatino Linotype"/>
          <w:sz w:val="24"/>
          <w:szCs w:val="24"/>
        </w:rPr>
      </w:pPr>
    </w:p>
    <w:p w14:paraId="44358EDD"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r w:rsidRPr="008925B3">
        <w:rPr>
          <w:rFonts w:ascii="Palatino Linotype" w:eastAsiaTheme="minorHAnsi" w:hAnsi="Palatino Linotype" w:cs="Arial"/>
          <w:sz w:val="24"/>
          <w:lang w:val="es-ES" w:eastAsia="en-US"/>
        </w:rPr>
        <w:t>Así que, hay que hacer un énfasis en que la interrogante de</w:t>
      </w:r>
      <w:r w:rsidR="008B5B45" w:rsidRPr="008925B3">
        <w:rPr>
          <w:rFonts w:ascii="Palatino Linotype" w:eastAsiaTheme="minorHAnsi" w:hAnsi="Palatino Linotype" w:cs="Arial"/>
          <w:sz w:val="24"/>
          <w:lang w:val="es-ES" w:eastAsia="en-US"/>
        </w:rPr>
        <w:t xml:space="preserve"> </w:t>
      </w:r>
      <w:r w:rsidRPr="008925B3">
        <w:rPr>
          <w:rFonts w:ascii="Palatino Linotype" w:eastAsiaTheme="minorHAnsi" w:hAnsi="Palatino Linotype" w:cs="Arial"/>
          <w:sz w:val="24"/>
          <w:lang w:val="es-ES" w:eastAsia="en-US"/>
        </w:rPr>
        <w:t>l</w:t>
      </w:r>
      <w:r w:rsidR="008B5B45" w:rsidRPr="008925B3">
        <w:rPr>
          <w:rFonts w:ascii="Palatino Linotype" w:eastAsiaTheme="minorHAnsi" w:hAnsi="Palatino Linotype" w:cs="Arial"/>
          <w:sz w:val="24"/>
          <w:lang w:val="es-ES" w:eastAsia="en-US"/>
        </w:rPr>
        <w:t>a</w:t>
      </w:r>
      <w:r w:rsidRPr="008925B3">
        <w:rPr>
          <w:rFonts w:ascii="Palatino Linotype" w:eastAsiaTheme="minorHAnsi" w:hAnsi="Palatino Linotype" w:cs="Arial"/>
          <w:sz w:val="24"/>
          <w:lang w:val="es-ES" w:eastAsia="en-US"/>
        </w:rPr>
        <w:t xml:space="preserve"> </w:t>
      </w:r>
      <w:r w:rsidRPr="008925B3">
        <w:rPr>
          <w:rFonts w:ascii="Palatino Linotype" w:eastAsiaTheme="minorHAnsi" w:hAnsi="Palatino Linotype" w:cs="Arial"/>
          <w:b/>
          <w:sz w:val="24"/>
          <w:lang w:val="es-ES" w:eastAsia="en-US"/>
        </w:rPr>
        <w:t>Recurrente</w:t>
      </w:r>
      <w:r w:rsidRPr="008925B3">
        <w:rPr>
          <w:rFonts w:ascii="Palatino Linotype" w:eastAsiaTheme="minorHAnsi" w:hAnsi="Palatino Linotype" w:cs="Arial"/>
          <w:sz w:val="24"/>
          <w:lang w:val="es-ES" w:eastAsia="en-US"/>
        </w:rPr>
        <w:t>, no constituye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w:t>
      </w:r>
    </w:p>
    <w:p w14:paraId="55B69ED5"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p>
    <w:p w14:paraId="59F83675" w14:textId="77777777" w:rsidR="001003D2" w:rsidRPr="008925B3" w:rsidRDefault="001003D2" w:rsidP="001003D2">
      <w:pPr>
        <w:spacing w:after="0" w:line="360" w:lineRule="auto"/>
        <w:jc w:val="both"/>
        <w:rPr>
          <w:rFonts w:ascii="Palatino Linotype" w:eastAsiaTheme="minorHAnsi" w:hAnsi="Palatino Linotype" w:cs="Arial"/>
          <w:b/>
          <w:sz w:val="24"/>
          <w:lang w:val="es-ES" w:eastAsia="en-US"/>
        </w:rPr>
      </w:pPr>
      <w:r w:rsidRPr="008925B3">
        <w:rPr>
          <w:rFonts w:ascii="Palatino Linotype" w:eastAsiaTheme="minorHAnsi" w:hAnsi="Palatino Linotype" w:cs="Arial"/>
          <w:sz w:val="24"/>
          <w:lang w:val="es-ES" w:eastAsia="en-US"/>
        </w:rPr>
        <w:t xml:space="preserve">Por lo que la entrega de una razón o un razonamiento por parte del </w:t>
      </w:r>
      <w:r w:rsidRPr="008925B3">
        <w:rPr>
          <w:rFonts w:ascii="Palatino Linotype" w:eastAsiaTheme="minorHAnsi" w:hAnsi="Palatino Linotype" w:cs="Arial"/>
          <w:b/>
          <w:sz w:val="24"/>
          <w:lang w:val="es-ES" w:eastAsia="en-US"/>
        </w:rPr>
        <w:t>Sujeto Obligado</w:t>
      </w:r>
      <w:r w:rsidRPr="008925B3">
        <w:rPr>
          <w:rFonts w:ascii="Palatino Linotype" w:eastAsiaTheme="minorHAnsi" w:hAnsi="Palatino Linotype" w:cs="Arial"/>
          <w:sz w:val="24"/>
          <w:lang w:val="es-ES" w:eastAsia="en-U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Asimismo, se puede advertir que </w:t>
      </w:r>
      <w:r w:rsidRPr="008925B3">
        <w:rPr>
          <w:rFonts w:ascii="Palatino Linotype" w:eastAsiaTheme="minorHAnsi" w:hAnsi="Palatino Linotype" w:cs="Arial"/>
          <w:b/>
          <w:sz w:val="24"/>
          <w:lang w:val="es-ES" w:eastAsia="en-U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24E019E"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p>
    <w:p w14:paraId="25A0DF72"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r w:rsidRPr="008925B3">
        <w:rPr>
          <w:rFonts w:ascii="Palatino Linotype" w:eastAsiaTheme="minorHAnsi" w:hAnsi="Palatino Linotype" w:cs="Arial"/>
          <w:sz w:val="24"/>
          <w:lang w:val="es-ES" w:eastAsia="en-US"/>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A8D21C"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p>
    <w:p w14:paraId="129150C5"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r w:rsidRPr="008925B3">
        <w:rPr>
          <w:rFonts w:ascii="Palatino Linotype" w:eastAsiaTheme="minorHAnsi" w:hAnsi="Palatino Linotype" w:cs="Arial"/>
          <w:sz w:val="24"/>
          <w:lang w:eastAsia="en-US"/>
        </w:rPr>
        <w:t xml:space="preserve">De lo anterior, se puede concluir que la distinción entre el </w:t>
      </w:r>
      <w:r w:rsidRPr="008925B3">
        <w:rPr>
          <w:rFonts w:ascii="Palatino Linotype" w:eastAsiaTheme="minorHAnsi" w:hAnsi="Palatino Linotype" w:cs="Arial"/>
          <w:b/>
          <w:sz w:val="24"/>
          <w:lang w:eastAsia="en-US"/>
        </w:rPr>
        <w:t>derecho de petición</w:t>
      </w:r>
      <w:r w:rsidRPr="008925B3">
        <w:rPr>
          <w:rFonts w:ascii="Palatino Linotype" w:eastAsiaTheme="minorHAnsi" w:hAnsi="Palatino Linotype" w:cs="Arial"/>
          <w:sz w:val="24"/>
          <w:lang w:eastAsia="en-US"/>
        </w:rPr>
        <w:t xml:space="preserve"> y el </w:t>
      </w:r>
      <w:r w:rsidRPr="008925B3">
        <w:rPr>
          <w:rFonts w:ascii="Palatino Linotype" w:eastAsiaTheme="minorHAnsi" w:hAnsi="Palatino Linotype" w:cs="Arial"/>
          <w:b/>
          <w:sz w:val="24"/>
          <w:lang w:eastAsia="en-US"/>
        </w:rPr>
        <w:t>derecho de acceso a la información pública</w:t>
      </w:r>
      <w:r w:rsidRPr="008925B3">
        <w:rPr>
          <w:rFonts w:ascii="Palatino Linotype" w:eastAsiaTheme="minorHAnsi" w:hAnsi="Palatino Linotype" w:cs="Arial"/>
          <w:sz w:val="24"/>
          <w:lang w:eastAsia="en-US"/>
        </w:rPr>
        <w:t xml:space="preserve"> estriba principalmente en que en </w:t>
      </w:r>
      <w:r w:rsidRPr="008925B3">
        <w:rPr>
          <w:rFonts w:ascii="Palatino Linotype" w:eastAsiaTheme="minorHAnsi" w:hAnsi="Palatino Linotype" w:cs="Arial"/>
          <w:b/>
          <w:sz w:val="24"/>
          <w:lang w:eastAsia="en-US"/>
        </w:rPr>
        <w:t>el primero de ellos, la pretensión del peticionario consiste generalmente en obligar a la autoridad responsable a que actúe en el sentido de contestar lo solicitado</w:t>
      </w:r>
      <w:r w:rsidRPr="008925B3">
        <w:rPr>
          <w:rFonts w:ascii="Palatino Linotype" w:eastAsiaTheme="minorHAnsi" w:hAnsi="Palatino Linotype" w:cs="Arial"/>
          <w:sz w:val="24"/>
          <w:lang w:eastAsia="en-US"/>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6BD44BD0"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p>
    <w:p w14:paraId="4A6D57E2"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r w:rsidRPr="008925B3">
        <w:rPr>
          <w:rFonts w:ascii="Palatino Linotype" w:eastAsiaTheme="minorHAnsi" w:hAnsi="Palatino Linotype" w:cs="Arial"/>
          <w:sz w:val="24"/>
          <w:lang w:eastAsia="en-U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w:t>
      </w:r>
      <w:r w:rsidRPr="008925B3">
        <w:rPr>
          <w:rFonts w:ascii="Palatino Linotype" w:eastAsiaTheme="minorHAnsi" w:hAnsi="Palatino Linotype" w:cs="Arial"/>
          <w:sz w:val="24"/>
          <w:lang w:eastAsia="en-US"/>
        </w:rPr>
        <w:lastRenderedPageBreak/>
        <w:t xml:space="preserve">de México y Municipios, el cual refiere que los sujetos obligados deberán entregar la información que obre en sus archivos. </w:t>
      </w:r>
    </w:p>
    <w:p w14:paraId="5FD1538A"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r w:rsidRPr="008925B3">
        <w:rPr>
          <w:rFonts w:ascii="Palatino Linotype" w:eastAsiaTheme="minorHAnsi" w:hAnsi="Palatino Linotype" w:cs="Arial"/>
          <w:sz w:val="24"/>
          <w:lang w:eastAsia="en-US"/>
        </w:rPr>
        <w:t xml:space="preserve">En conclusión, en el presente asunto, el </w:t>
      </w:r>
      <w:r w:rsidRPr="008925B3">
        <w:rPr>
          <w:rFonts w:ascii="Palatino Linotype" w:eastAsiaTheme="minorHAnsi" w:hAnsi="Palatino Linotype" w:cs="Arial"/>
          <w:b/>
          <w:sz w:val="24"/>
          <w:lang w:eastAsia="en-US"/>
        </w:rPr>
        <w:t>Sujeto Obligado</w:t>
      </w:r>
      <w:r w:rsidRPr="008925B3">
        <w:rPr>
          <w:rFonts w:ascii="Palatino Linotype" w:eastAsiaTheme="minorHAnsi" w:hAnsi="Palatino Linotype" w:cs="Arial"/>
          <w:sz w:val="24"/>
          <w:lang w:eastAsia="en-US"/>
        </w:rPr>
        <w:t xml:space="preserve"> no se encuentra constreñido a atender interrogantes de</w:t>
      </w:r>
      <w:r w:rsidR="008B5B45" w:rsidRPr="008925B3">
        <w:rPr>
          <w:rFonts w:ascii="Palatino Linotype" w:eastAsiaTheme="minorHAnsi" w:hAnsi="Palatino Linotype" w:cs="Arial"/>
          <w:sz w:val="24"/>
          <w:lang w:eastAsia="en-US"/>
        </w:rPr>
        <w:t xml:space="preserve"> </w:t>
      </w:r>
      <w:r w:rsidRPr="008925B3">
        <w:rPr>
          <w:rFonts w:ascii="Palatino Linotype" w:eastAsiaTheme="minorHAnsi" w:hAnsi="Palatino Linotype" w:cs="Arial"/>
          <w:sz w:val="24"/>
          <w:lang w:eastAsia="en-US"/>
        </w:rPr>
        <w:t>l</w:t>
      </w:r>
      <w:r w:rsidR="008B5B45" w:rsidRPr="008925B3">
        <w:rPr>
          <w:rFonts w:ascii="Palatino Linotype" w:eastAsiaTheme="minorHAnsi" w:hAnsi="Palatino Linotype" w:cs="Arial"/>
          <w:sz w:val="24"/>
          <w:lang w:eastAsia="en-US"/>
        </w:rPr>
        <w:t>a</w:t>
      </w:r>
      <w:r w:rsidRPr="008925B3">
        <w:rPr>
          <w:rFonts w:ascii="Palatino Linotype" w:eastAsiaTheme="minorHAnsi" w:hAnsi="Palatino Linotype" w:cs="Arial"/>
          <w:sz w:val="24"/>
          <w:lang w:eastAsia="en-US"/>
        </w:rPr>
        <w:t xml:space="preserve"> Recurrente que no encuadren en el derecho de acceso a la información.</w:t>
      </w:r>
    </w:p>
    <w:p w14:paraId="7C7EB82F" w14:textId="77777777" w:rsidR="001003D2" w:rsidRPr="008925B3" w:rsidRDefault="001003D2" w:rsidP="001003D2">
      <w:pPr>
        <w:spacing w:after="0" w:line="360" w:lineRule="auto"/>
        <w:jc w:val="both"/>
        <w:rPr>
          <w:rFonts w:ascii="Palatino Linotype" w:eastAsiaTheme="minorHAnsi" w:hAnsi="Palatino Linotype" w:cs="Arial"/>
          <w:sz w:val="24"/>
          <w:lang w:val="es-ES" w:eastAsia="en-US"/>
        </w:rPr>
      </w:pPr>
    </w:p>
    <w:p w14:paraId="246CE839"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r w:rsidRPr="008925B3">
        <w:rPr>
          <w:rFonts w:ascii="Palatino Linotype" w:eastAsiaTheme="minorHAnsi" w:hAnsi="Palatino Linotype" w:cs="Arial"/>
          <w:sz w:val="24"/>
          <w:lang w:eastAsia="en-US"/>
        </w:rPr>
        <w:t>Ahora bien, respecto d</w:t>
      </w:r>
      <w:r w:rsidR="008B5B45" w:rsidRPr="008925B3">
        <w:rPr>
          <w:rFonts w:ascii="Palatino Linotype" w:eastAsiaTheme="minorHAnsi" w:hAnsi="Palatino Linotype" w:cs="Arial"/>
          <w:sz w:val="24"/>
          <w:lang w:eastAsia="en-US"/>
        </w:rPr>
        <w:t xml:space="preserve">e la información requerida por </w:t>
      </w:r>
      <w:r w:rsidRPr="008925B3">
        <w:rPr>
          <w:rFonts w:ascii="Palatino Linotype" w:eastAsiaTheme="minorHAnsi" w:hAnsi="Palatino Linotype" w:cs="Arial"/>
          <w:sz w:val="24"/>
          <w:lang w:eastAsia="en-US"/>
        </w:rPr>
        <w:t>l</w:t>
      </w:r>
      <w:r w:rsidR="008B5B45" w:rsidRPr="008925B3">
        <w:rPr>
          <w:rFonts w:ascii="Palatino Linotype" w:eastAsiaTheme="minorHAnsi" w:hAnsi="Palatino Linotype" w:cs="Arial"/>
          <w:sz w:val="24"/>
          <w:lang w:eastAsia="en-US"/>
        </w:rPr>
        <w:t>a</w:t>
      </w:r>
      <w:r w:rsidRPr="008925B3">
        <w:rPr>
          <w:rFonts w:ascii="Palatino Linotype" w:eastAsiaTheme="minorHAnsi" w:hAnsi="Palatino Linotype" w:cs="Arial"/>
          <w:sz w:val="24"/>
          <w:lang w:eastAsia="en-US"/>
        </w:rPr>
        <w:t xml:space="preserve"> </w:t>
      </w:r>
      <w:r w:rsidRPr="008925B3">
        <w:rPr>
          <w:rFonts w:ascii="Palatino Linotype" w:eastAsiaTheme="minorHAnsi" w:hAnsi="Palatino Linotype" w:cs="Arial"/>
          <w:b/>
          <w:sz w:val="24"/>
          <w:lang w:eastAsia="en-US"/>
        </w:rPr>
        <w:t>Recurrente</w:t>
      </w:r>
      <w:r w:rsidRPr="008925B3">
        <w:rPr>
          <w:rFonts w:ascii="Palatino Linotype" w:eastAsiaTheme="minorHAnsi" w:hAnsi="Palatino Linotype" w:cs="Arial"/>
          <w:sz w:val="24"/>
          <w:lang w:eastAsia="en-US"/>
        </w:rPr>
        <w:t>, se estima que se actualizan los supuestos establecidos en los artículos 191 fracción VI, y 192 fracción IV, de la Ley de la materia, los cuales consagran lo siguiente:</w:t>
      </w:r>
    </w:p>
    <w:p w14:paraId="0115A402"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p>
    <w:p w14:paraId="36419746"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r w:rsidRPr="008925B3">
        <w:rPr>
          <w:rFonts w:ascii="Palatino Linotype" w:eastAsiaTheme="minorHAnsi" w:hAnsi="Palatino Linotype" w:cs="Arial"/>
          <w:i/>
          <w:lang w:eastAsia="en-US"/>
        </w:rPr>
        <w:t>“</w:t>
      </w:r>
      <w:r w:rsidRPr="008925B3">
        <w:rPr>
          <w:rFonts w:ascii="Palatino Linotype" w:eastAsiaTheme="minorHAnsi" w:hAnsi="Palatino Linotype" w:cs="Arial"/>
          <w:b/>
          <w:i/>
          <w:lang w:eastAsia="en-US"/>
        </w:rPr>
        <w:t>Artículo 191.</w:t>
      </w:r>
      <w:r w:rsidRPr="008925B3">
        <w:rPr>
          <w:rFonts w:ascii="Palatino Linotype" w:eastAsiaTheme="minorHAnsi" w:hAnsi="Palatino Linotype" w:cs="Arial"/>
          <w:i/>
          <w:lang w:eastAsia="en-US"/>
        </w:rPr>
        <w:t xml:space="preserve"> El recurso será desechado por improcedente cuando: </w:t>
      </w:r>
    </w:p>
    <w:p w14:paraId="0D553B44"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r w:rsidRPr="008925B3">
        <w:rPr>
          <w:rFonts w:ascii="Palatino Linotype" w:eastAsiaTheme="minorHAnsi" w:hAnsi="Palatino Linotype" w:cs="Arial"/>
          <w:i/>
          <w:lang w:eastAsia="en-US"/>
        </w:rPr>
        <w:t>…</w:t>
      </w:r>
    </w:p>
    <w:p w14:paraId="19CF4EB0"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r w:rsidRPr="008925B3">
        <w:rPr>
          <w:rFonts w:ascii="Palatino Linotype" w:eastAsiaTheme="minorHAnsi" w:hAnsi="Palatino Linotype" w:cs="Arial"/>
          <w:b/>
          <w:i/>
          <w:lang w:eastAsia="en-US"/>
        </w:rPr>
        <w:t>VI.</w:t>
      </w:r>
      <w:r w:rsidRPr="008925B3">
        <w:rPr>
          <w:rFonts w:ascii="Palatino Linotype" w:eastAsiaTheme="minorHAnsi" w:hAnsi="Palatino Linotype" w:cs="Arial"/>
          <w:i/>
          <w:lang w:eastAsia="en-US"/>
        </w:rPr>
        <w:t xml:space="preserve"> Se trate de </w:t>
      </w:r>
      <w:r w:rsidRPr="008925B3">
        <w:rPr>
          <w:rFonts w:ascii="Palatino Linotype" w:eastAsiaTheme="minorHAnsi" w:hAnsi="Palatino Linotype" w:cs="Arial"/>
          <w:i/>
          <w:u w:val="single"/>
          <w:lang w:eastAsia="en-US"/>
        </w:rPr>
        <w:t>una consulta</w:t>
      </w:r>
      <w:r w:rsidRPr="008925B3">
        <w:rPr>
          <w:rFonts w:ascii="Palatino Linotype" w:eastAsiaTheme="minorHAnsi" w:hAnsi="Palatino Linotype" w:cs="Arial"/>
          <w:i/>
          <w:lang w:eastAsia="en-US"/>
        </w:rPr>
        <w:t>, o trámite en específico; y</w:t>
      </w:r>
    </w:p>
    <w:p w14:paraId="410A6525"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p>
    <w:p w14:paraId="46D7008D"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r w:rsidRPr="008925B3">
        <w:rPr>
          <w:rFonts w:ascii="Palatino Linotype" w:eastAsiaTheme="minorHAnsi" w:hAnsi="Palatino Linotype" w:cs="Arial"/>
          <w:b/>
          <w:i/>
          <w:lang w:eastAsia="en-US"/>
        </w:rPr>
        <w:t>Artículo 192.</w:t>
      </w:r>
      <w:r w:rsidRPr="008925B3">
        <w:rPr>
          <w:rFonts w:ascii="Palatino Linotype" w:eastAsiaTheme="minorHAnsi" w:hAnsi="Palatino Linotype" w:cs="Arial"/>
          <w:i/>
          <w:lang w:eastAsia="en-US"/>
        </w:rPr>
        <w:t xml:space="preserve"> El recurso será sobreseído, en todo o en parte, cuando una vez admitido, se actualicen alguno de los siguientes supuestos:</w:t>
      </w:r>
    </w:p>
    <w:p w14:paraId="413CFF55" w14:textId="77777777" w:rsidR="001003D2" w:rsidRPr="008925B3" w:rsidRDefault="001003D2" w:rsidP="001003D2">
      <w:pPr>
        <w:spacing w:after="0" w:line="240" w:lineRule="auto"/>
        <w:ind w:left="567" w:right="616"/>
        <w:jc w:val="both"/>
        <w:rPr>
          <w:rFonts w:ascii="Palatino Linotype" w:eastAsiaTheme="minorHAnsi" w:hAnsi="Palatino Linotype" w:cs="Arial"/>
          <w:i/>
          <w:lang w:eastAsia="en-US"/>
        </w:rPr>
      </w:pPr>
      <w:r w:rsidRPr="008925B3">
        <w:rPr>
          <w:rFonts w:ascii="Palatino Linotype" w:eastAsiaTheme="minorHAnsi" w:hAnsi="Palatino Linotype" w:cs="Arial"/>
          <w:i/>
          <w:lang w:eastAsia="en-US"/>
        </w:rPr>
        <w:t>…</w:t>
      </w:r>
    </w:p>
    <w:p w14:paraId="5C1C3F1D" w14:textId="77777777" w:rsidR="001003D2" w:rsidRPr="008925B3" w:rsidRDefault="001003D2" w:rsidP="001003D2">
      <w:pPr>
        <w:spacing w:after="0" w:line="240" w:lineRule="auto"/>
        <w:ind w:left="567" w:right="616"/>
        <w:jc w:val="both"/>
        <w:rPr>
          <w:rFonts w:ascii="Palatino Linotype" w:eastAsiaTheme="minorHAnsi" w:hAnsi="Palatino Linotype" w:cs="Arial"/>
          <w:lang w:eastAsia="en-US"/>
        </w:rPr>
      </w:pPr>
      <w:r w:rsidRPr="008925B3">
        <w:rPr>
          <w:rFonts w:ascii="Palatino Linotype" w:eastAsiaTheme="minorHAnsi" w:hAnsi="Palatino Linotype" w:cs="Arial"/>
          <w:b/>
          <w:i/>
          <w:lang w:eastAsia="en-US"/>
        </w:rPr>
        <w:t>IV</w:t>
      </w:r>
      <w:r w:rsidRPr="008925B3">
        <w:rPr>
          <w:rFonts w:ascii="Palatino Linotype" w:eastAsiaTheme="minorHAnsi" w:hAnsi="Palatino Linotype" w:cs="Arial"/>
          <w:i/>
          <w:lang w:eastAsia="en-US"/>
        </w:rPr>
        <w:t>. Admitido el recurso de revisión, aparezca alguna causal de improcedencia en los términos de la presente Ley; y.”</w:t>
      </w:r>
    </w:p>
    <w:p w14:paraId="42AE1034" w14:textId="77777777" w:rsidR="001003D2" w:rsidRPr="008925B3" w:rsidRDefault="001003D2" w:rsidP="001003D2">
      <w:pPr>
        <w:spacing w:after="0" w:line="240" w:lineRule="auto"/>
        <w:ind w:left="567" w:right="616"/>
        <w:jc w:val="both"/>
        <w:rPr>
          <w:rFonts w:ascii="Palatino Linotype" w:eastAsiaTheme="minorHAnsi" w:hAnsi="Palatino Linotype" w:cs="Arial"/>
          <w:b/>
          <w:lang w:eastAsia="en-US"/>
        </w:rPr>
      </w:pPr>
    </w:p>
    <w:p w14:paraId="2AB07E79" w14:textId="77777777" w:rsidR="001003D2" w:rsidRPr="008925B3" w:rsidRDefault="001003D2" w:rsidP="001003D2">
      <w:pPr>
        <w:spacing w:after="0" w:line="240" w:lineRule="auto"/>
        <w:ind w:left="567" w:right="616"/>
        <w:jc w:val="right"/>
        <w:rPr>
          <w:rFonts w:ascii="Palatino Linotype" w:eastAsiaTheme="minorHAnsi" w:hAnsi="Palatino Linotype" w:cs="Arial"/>
          <w:lang w:eastAsia="en-US"/>
        </w:rPr>
      </w:pPr>
      <w:r w:rsidRPr="008925B3">
        <w:rPr>
          <w:rFonts w:ascii="Palatino Linotype" w:eastAsiaTheme="minorHAnsi" w:hAnsi="Palatino Linotype" w:cs="Arial"/>
          <w:lang w:eastAsia="en-US"/>
        </w:rPr>
        <w:t>(Énfasis añadido)</w:t>
      </w:r>
    </w:p>
    <w:p w14:paraId="4FF0AACB" w14:textId="77777777" w:rsidR="001003D2" w:rsidRPr="008925B3" w:rsidRDefault="001003D2" w:rsidP="001003D2">
      <w:pPr>
        <w:spacing w:after="0" w:line="360" w:lineRule="auto"/>
        <w:jc w:val="both"/>
        <w:rPr>
          <w:rFonts w:ascii="Palatino Linotype" w:eastAsiaTheme="minorHAnsi" w:hAnsi="Palatino Linotype" w:cs="Arial"/>
          <w:sz w:val="24"/>
          <w:lang w:eastAsia="en-US"/>
        </w:rPr>
      </w:pPr>
    </w:p>
    <w:p w14:paraId="5ED5087C" w14:textId="77777777" w:rsidR="001003D2" w:rsidRPr="008925B3" w:rsidRDefault="001003D2" w:rsidP="001003D2">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8925B3">
        <w:rPr>
          <w:rFonts w:ascii="Palatino Linotype" w:eastAsiaTheme="minorEastAsia" w:hAnsi="Palatino Linotype" w:cs="Times New Roman"/>
          <w:sz w:val="24"/>
          <w:szCs w:val="24"/>
          <w:lang w:val="es-ES_tradnl" w:eastAsia="es-ES"/>
        </w:rPr>
        <w:t xml:space="preserve">Por lo tanto, en mérito de lo expuesto en líneas anteriores, </w:t>
      </w:r>
      <w:r w:rsidRPr="008925B3">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8925B3">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8925B3">
        <w:rPr>
          <w:rFonts w:ascii="Palatino Linotype" w:eastAsiaTheme="minorEastAsia" w:hAnsi="Palatino Linotype" w:cs="Arial"/>
          <w:b/>
          <w:sz w:val="24"/>
          <w:szCs w:val="24"/>
          <w:lang w:val="es-ES_tradnl" w:eastAsia="es-ES"/>
        </w:rPr>
        <w:t xml:space="preserve">SOBRESEE </w:t>
      </w:r>
      <w:r w:rsidRPr="008925B3">
        <w:rPr>
          <w:rFonts w:ascii="Palatino Linotype" w:eastAsiaTheme="minorEastAsia" w:hAnsi="Palatino Linotype" w:cs="Arial"/>
          <w:sz w:val="24"/>
          <w:szCs w:val="24"/>
          <w:lang w:val="es-ES_tradnl" w:eastAsia="es-ES"/>
        </w:rPr>
        <w:t xml:space="preserve">el recurso de revisión </w:t>
      </w:r>
      <w:r w:rsidR="00D81CDD" w:rsidRPr="008925B3">
        <w:rPr>
          <w:rFonts w:ascii="Palatino Linotype" w:eastAsiaTheme="minorEastAsia" w:hAnsi="Palatino Linotype" w:cs="Arial"/>
          <w:b/>
          <w:sz w:val="24"/>
          <w:szCs w:val="24"/>
          <w:lang w:val="es-ES_tradnl" w:eastAsia="es-ES"/>
        </w:rPr>
        <w:t>02340</w:t>
      </w:r>
      <w:r w:rsidRPr="008925B3">
        <w:rPr>
          <w:rFonts w:ascii="Palatino Linotype" w:eastAsiaTheme="minorEastAsia" w:hAnsi="Palatino Linotype" w:cs="Arial"/>
          <w:b/>
          <w:sz w:val="24"/>
          <w:szCs w:val="24"/>
          <w:lang w:val="es-ES_tradnl" w:eastAsia="es-ES"/>
        </w:rPr>
        <w:t>/INFOEM/IP/RR/2023</w:t>
      </w:r>
      <w:r w:rsidRPr="008925B3">
        <w:rPr>
          <w:rFonts w:ascii="Palatino Linotype" w:eastAsiaTheme="minorEastAsia" w:hAnsi="Palatino Linotype" w:cs="Arial"/>
          <w:sz w:val="24"/>
          <w:szCs w:val="24"/>
          <w:lang w:val="es-ES_tradnl" w:eastAsia="es-ES"/>
        </w:rPr>
        <w:t>,</w:t>
      </w:r>
      <w:r w:rsidRPr="008925B3">
        <w:rPr>
          <w:rFonts w:ascii="Palatino Linotype" w:eastAsiaTheme="minorEastAsia" w:hAnsi="Palatino Linotype" w:cs="Times New Roman"/>
          <w:sz w:val="24"/>
          <w:szCs w:val="24"/>
          <w:lang w:val="es-ES_tradnl" w:eastAsia="es-ES"/>
        </w:rPr>
        <w:t xml:space="preserve"> que ha sido materia del presente fallo.</w:t>
      </w:r>
    </w:p>
    <w:p w14:paraId="2DB3559D" w14:textId="77777777" w:rsidR="001003D2" w:rsidRPr="008925B3" w:rsidRDefault="001003D2" w:rsidP="001003D2">
      <w:pPr>
        <w:spacing w:after="0" w:line="360" w:lineRule="auto"/>
        <w:jc w:val="both"/>
        <w:rPr>
          <w:rFonts w:ascii="Palatino Linotype" w:eastAsia="Times New Roman" w:hAnsi="Palatino Linotype" w:cs="Times New Roman"/>
          <w:sz w:val="24"/>
          <w:szCs w:val="24"/>
          <w:lang w:val="es-ES_tradnl" w:eastAsia="es-ES"/>
        </w:rPr>
      </w:pPr>
    </w:p>
    <w:p w14:paraId="53E83656" w14:textId="77777777" w:rsidR="001003D2" w:rsidRPr="008925B3" w:rsidRDefault="001003D2" w:rsidP="001003D2">
      <w:pPr>
        <w:spacing w:after="0" w:line="360" w:lineRule="auto"/>
        <w:jc w:val="both"/>
        <w:rPr>
          <w:rFonts w:ascii="Palatino Linotype" w:eastAsia="Times New Roman" w:hAnsi="Palatino Linotype" w:cs="Times New Roman"/>
          <w:sz w:val="24"/>
          <w:szCs w:val="24"/>
          <w:lang w:val="es-ES" w:eastAsia="es-ES"/>
        </w:rPr>
      </w:pPr>
      <w:r w:rsidRPr="008925B3">
        <w:rPr>
          <w:rFonts w:ascii="Palatino Linotype" w:eastAsia="Times New Roman" w:hAnsi="Palatino Linotype" w:cs="Times New Roman"/>
          <w:sz w:val="24"/>
          <w:szCs w:val="24"/>
          <w:lang w:val="es-ES" w:eastAsia="es-ES"/>
        </w:rPr>
        <w:lastRenderedPageBreak/>
        <w:t>Por lo antes expuesto y fundado es de resolverse y,</w:t>
      </w:r>
    </w:p>
    <w:p w14:paraId="0E7953F7" w14:textId="77777777" w:rsidR="001003D2" w:rsidRPr="008925B3" w:rsidRDefault="001003D2" w:rsidP="001003D2">
      <w:pPr>
        <w:spacing w:after="0" w:line="360" w:lineRule="auto"/>
        <w:jc w:val="both"/>
        <w:rPr>
          <w:rFonts w:ascii="Palatino Linotype" w:eastAsia="Times New Roman" w:hAnsi="Palatino Linotype" w:cs="Times New Roman"/>
          <w:sz w:val="24"/>
          <w:szCs w:val="24"/>
          <w:lang w:val="es-ES" w:eastAsia="es-ES"/>
        </w:rPr>
      </w:pPr>
    </w:p>
    <w:p w14:paraId="5F96F296" w14:textId="77777777" w:rsidR="001003D2" w:rsidRPr="008925B3" w:rsidRDefault="001003D2" w:rsidP="001003D2">
      <w:pPr>
        <w:spacing w:after="0" w:line="360" w:lineRule="auto"/>
        <w:jc w:val="center"/>
        <w:rPr>
          <w:rFonts w:ascii="Palatino Linotype" w:eastAsia="Times New Roman" w:hAnsi="Palatino Linotype" w:cs="Times New Roman"/>
          <w:b/>
          <w:bCs/>
          <w:spacing w:val="60"/>
          <w:sz w:val="28"/>
          <w:szCs w:val="24"/>
          <w:lang w:val="es-ES_tradnl" w:eastAsia="es-ES"/>
        </w:rPr>
      </w:pPr>
      <w:r w:rsidRPr="008925B3">
        <w:rPr>
          <w:rFonts w:ascii="Palatino Linotype" w:eastAsia="Times New Roman" w:hAnsi="Palatino Linotype" w:cs="Times New Roman"/>
          <w:b/>
          <w:bCs/>
          <w:spacing w:val="60"/>
          <w:sz w:val="28"/>
          <w:szCs w:val="24"/>
          <w:lang w:val="es-ES_tradnl" w:eastAsia="es-ES"/>
        </w:rPr>
        <w:t>SE    RESUELVE</w:t>
      </w:r>
    </w:p>
    <w:p w14:paraId="3CE545C0" w14:textId="77777777" w:rsidR="001003D2" w:rsidRPr="008925B3" w:rsidRDefault="001003D2" w:rsidP="001003D2">
      <w:pPr>
        <w:spacing w:after="0" w:line="360" w:lineRule="auto"/>
        <w:jc w:val="center"/>
        <w:rPr>
          <w:rFonts w:ascii="Palatino Linotype" w:eastAsia="Times New Roman" w:hAnsi="Palatino Linotype" w:cs="Times New Roman"/>
          <w:bCs/>
          <w:spacing w:val="60"/>
          <w:sz w:val="24"/>
          <w:szCs w:val="24"/>
          <w:lang w:val="es-ES_tradnl" w:eastAsia="es-ES"/>
        </w:rPr>
      </w:pPr>
    </w:p>
    <w:p w14:paraId="42B1A7BF" w14:textId="77777777" w:rsidR="001003D2" w:rsidRPr="008925B3" w:rsidRDefault="001003D2" w:rsidP="001003D2">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b/>
          <w:sz w:val="28"/>
          <w:szCs w:val="24"/>
          <w:lang w:val="es-ES_tradnl" w:eastAsia="es-ES"/>
        </w:rPr>
        <w:t>PRIMERO.</w:t>
      </w:r>
      <w:r w:rsidRPr="008925B3">
        <w:rPr>
          <w:rFonts w:ascii="Palatino Linotype" w:eastAsiaTheme="minorEastAsia" w:hAnsi="Palatino Linotype" w:cs="Arial"/>
          <w:sz w:val="24"/>
          <w:szCs w:val="24"/>
          <w:lang w:val="es-ES_tradnl" w:eastAsia="es-ES"/>
        </w:rPr>
        <w:t xml:space="preserve"> Se </w:t>
      </w:r>
      <w:r w:rsidRPr="008925B3">
        <w:rPr>
          <w:rFonts w:ascii="Palatino Linotype" w:eastAsiaTheme="minorEastAsia" w:hAnsi="Palatino Linotype" w:cs="Arial"/>
          <w:b/>
          <w:sz w:val="24"/>
          <w:szCs w:val="24"/>
          <w:lang w:val="es-ES_tradnl" w:eastAsia="es-ES"/>
        </w:rPr>
        <w:t>SOBRESEE</w:t>
      </w:r>
      <w:r w:rsidRPr="008925B3">
        <w:rPr>
          <w:rFonts w:ascii="Palatino Linotype" w:eastAsiaTheme="minorEastAsia" w:hAnsi="Palatino Linotype" w:cs="Arial"/>
          <w:sz w:val="24"/>
          <w:szCs w:val="24"/>
          <w:lang w:val="es-ES_tradnl" w:eastAsia="es-ES"/>
        </w:rPr>
        <w:t xml:space="preserve"> el recurso de revisión número </w:t>
      </w:r>
      <w:r w:rsidR="00D81CDD" w:rsidRPr="008925B3">
        <w:rPr>
          <w:rFonts w:ascii="Palatino Linotype" w:eastAsiaTheme="minorEastAsia" w:hAnsi="Palatino Linotype" w:cs="Arial"/>
          <w:b/>
          <w:sz w:val="24"/>
          <w:szCs w:val="24"/>
          <w:lang w:val="es-ES_tradnl" w:eastAsia="es-ES"/>
        </w:rPr>
        <w:t>02340/INFOEM/IP/RR/2023</w:t>
      </w:r>
      <w:r w:rsidRPr="008925B3">
        <w:rPr>
          <w:rFonts w:ascii="Palatino Linotype" w:eastAsiaTheme="minorEastAsia" w:hAnsi="Palatino Linotype" w:cs="Arial"/>
          <w:sz w:val="24"/>
          <w:szCs w:val="24"/>
          <w:lang w:val="es-ES_tradnl" w:eastAsia="es-ES"/>
        </w:rPr>
        <w:t xml:space="preserve">, </w:t>
      </w:r>
      <w:r w:rsidRPr="008925B3">
        <w:rPr>
          <w:rFonts w:ascii="Palatino Linotype" w:hAnsi="Palatino Linotype" w:cs="Arial"/>
          <w:sz w:val="24"/>
          <w:szCs w:val="24"/>
          <w:lang w:val="es-ES_tradnl"/>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8925B3">
        <w:rPr>
          <w:rFonts w:ascii="Palatino Linotype" w:hAnsi="Palatino Linotype" w:cs="Arial"/>
          <w:b/>
          <w:sz w:val="24"/>
          <w:szCs w:val="24"/>
          <w:lang w:val="es-ES_tradnl"/>
        </w:rPr>
        <w:t>TERCERO</w:t>
      </w:r>
      <w:r w:rsidRPr="008925B3">
        <w:rPr>
          <w:rFonts w:ascii="Palatino Linotype" w:hAnsi="Palatino Linotype" w:cs="Arial"/>
          <w:sz w:val="24"/>
          <w:szCs w:val="24"/>
          <w:lang w:val="es-ES_tradnl"/>
        </w:rPr>
        <w:t xml:space="preserve"> de la presente resolución</w:t>
      </w:r>
      <w:r w:rsidRPr="008925B3">
        <w:rPr>
          <w:rFonts w:ascii="Palatino Linotype" w:eastAsiaTheme="minorEastAsia" w:hAnsi="Palatino Linotype" w:cs="Arial"/>
          <w:sz w:val="24"/>
          <w:szCs w:val="24"/>
          <w:lang w:val="es-ES_tradnl" w:eastAsia="es-ES"/>
        </w:rPr>
        <w:t>.</w:t>
      </w:r>
    </w:p>
    <w:p w14:paraId="347D31CA" w14:textId="77777777" w:rsidR="001003D2" w:rsidRPr="008925B3" w:rsidRDefault="001003D2" w:rsidP="001003D2">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1EBDF56" w14:textId="77777777" w:rsidR="001003D2" w:rsidRPr="008925B3" w:rsidRDefault="001003D2" w:rsidP="001003D2">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25B3">
        <w:rPr>
          <w:rFonts w:ascii="Palatino Linotype" w:eastAsiaTheme="minorEastAsia" w:hAnsi="Palatino Linotype" w:cs="Arial"/>
          <w:b/>
          <w:sz w:val="28"/>
          <w:szCs w:val="24"/>
          <w:lang w:val="es-ES_tradnl" w:eastAsia="es-ES"/>
        </w:rPr>
        <w:t>SEGUNDO</w:t>
      </w:r>
      <w:r w:rsidRPr="008925B3">
        <w:rPr>
          <w:rFonts w:ascii="Palatino Linotype" w:eastAsiaTheme="minorEastAsia" w:hAnsi="Palatino Linotype" w:cs="Arial"/>
          <w:b/>
          <w:sz w:val="24"/>
          <w:szCs w:val="24"/>
          <w:lang w:val="es-ES_tradnl" w:eastAsia="es-ES"/>
        </w:rPr>
        <w:t>.</w:t>
      </w:r>
      <w:r w:rsidRPr="008925B3">
        <w:rPr>
          <w:rFonts w:ascii="Palatino Linotype" w:eastAsiaTheme="minorEastAsia" w:hAnsi="Palatino Linotype" w:cs="Arial"/>
          <w:sz w:val="24"/>
          <w:szCs w:val="24"/>
          <w:lang w:val="es-ES_tradnl" w:eastAsia="es-ES"/>
        </w:rPr>
        <w:t xml:space="preserve"> </w:t>
      </w:r>
      <w:r w:rsidRPr="008925B3">
        <w:rPr>
          <w:rFonts w:ascii="Palatino Linotype" w:eastAsiaTheme="minorEastAsia" w:hAnsi="Palatino Linotype" w:cs="Arial"/>
          <w:b/>
          <w:sz w:val="24"/>
          <w:szCs w:val="24"/>
          <w:lang w:val="es-ES_tradnl" w:eastAsia="es-ES"/>
        </w:rPr>
        <w:t>NOTIFÍQUESE</w:t>
      </w:r>
      <w:r w:rsidRPr="008925B3">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8925B3">
        <w:rPr>
          <w:rFonts w:ascii="Palatino Linotype" w:eastAsiaTheme="minorEastAsia" w:hAnsi="Palatino Linotype" w:cs="Arial"/>
          <w:b/>
          <w:sz w:val="24"/>
          <w:szCs w:val="24"/>
          <w:lang w:val="es-ES_tradnl" w:eastAsia="es-ES"/>
        </w:rPr>
        <w:t>Sujeto Obligado</w:t>
      </w:r>
      <w:r w:rsidRPr="008925B3">
        <w:rPr>
          <w:rFonts w:ascii="Palatino Linotype" w:eastAsiaTheme="minorEastAsia" w:hAnsi="Palatino Linotype" w:cs="Arial"/>
          <w:sz w:val="24"/>
          <w:szCs w:val="24"/>
          <w:lang w:val="es-ES_tradnl" w:eastAsia="es-ES"/>
        </w:rPr>
        <w:t>.</w:t>
      </w:r>
    </w:p>
    <w:p w14:paraId="10E3AEA0" w14:textId="77777777" w:rsidR="001003D2" w:rsidRPr="008925B3" w:rsidRDefault="001003D2" w:rsidP="001003D2">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9AEF570" w14:textId="77777777" w:rsidR="001003D2" w:rsidRPr="008925B3" w:rsidRDefault="001003D2" w:rsidP="001003D2">
      <w:pPr>
        <w:spacing w:after="0" w:line="360" w:lineRule="auto"/>
        <w:jc w:val="both"/>
        <w:rPr>
          <w:rFonts w:ascii="Palatino Linotype" w:eastAsia="Times New Roman" w:hAnsi="Palatino Linotype" w:cs="Arial"/>
          <w:sz w:val="24"/>
          <w:szCs w:val="24"/>
          <w:lang w:val="es-ES" w:eastAsia="es-ES"/>
        </w:rPr>
      </w:pPr>
      <w:r w:rsidRPr="008925B3">
        <w:rPr>
          <w:rFonts w:ascii="Palatino Linotype" w:eastAsia="Times New Roman" w:hAnsi="Palatino Linotype" w:cs="Arial"/>
          <w:b/>
          <w:sz w:val="28"/>
          <w:szCs w:val="24"/>
          <w:lang w:val="es-ES" w:eastAsia="es-ES"/>
        </w:rPr>
        <w:t>TERCERO</w:t>
      </w:r>
      <w:r w:rsidRPr="008925B3">
        <w:rPr>
          <w:rFonts w:ascii="Palatino Linotype" w:eastAsia="Times New Roman" w:hAnsi="Palatino Linotype" w:cs="Arial"/>
          <w:b/>
          <w:sz w:val="24"/>
          <w:szCs w:val="24"/>
          <w:lang w:val="es-ES" w:eastAsia="es-ES"/>
        </w:rPr>
        <w:t>.</w:t>
      </w:r>
      <w:r w:rsidRPr="008925B3">
        <w:rPr>
          <w:rFonts w:ascii="Palatino Linotype" w:eastAsia="Times New Roman" w:hAnsi="Palatino Linotype" w:cs="Arial"/>
          <w:sz w:val="24"/>
          <w:szCs w:val="24"/>
          <w:lang w:val="es-ES" w:eastAsia="es-ES"/>
        </w:rPr>
        <w:t xml:space="preserve"> </w:t>
      </w:r>
      <w:r w:rsidRPr="008925B3">
        <w:rPr>
          <w:rFonts w:ascii="Palatino Linotype" w:eastAsia="Times New Roman" w:hAnsi="Palatino Linotype" w:cs="Arial"/>
          <w:b/>
          <w:sz w:val="24"/>
          <w:szCs w:val="24"/>
          <w:lang w:val="es-ES" w:eastAsia="es-ES"/>
        </w:rPr>
        <w:t>NOTIFÍQUESE</w:t>
      </w:r>
      <w:r w:rsidRPr="008925B3">
        <w:rPr>
          <w:rFonts w:ascii="Palatino Linotype" w:eastAsia="Times New Roman" w:hAnsi="Palatino Linotype" w:cs="Arial"/>
          <w:sz w:val="24"/>
          <w:szCs w:val="24"/>
          <w:lang w:val="es-ES" w:eastAsia="es-ES"/>
        </w:rPr>
        <w:t xml:space="preserve"> a través del</w:t>
      </w:r>
      <w:r w:rsidRPr="008925B3">
        <w:rPr>
          <w:rFonts w:ascii="Palatino Linotype" w:eastAsia="Times New Roman" w:hAnsi="Palatino Linotype" w:cs="Times New Roman"/>
          <w:sz w:val="24"/>
          <w:szCs w:val="24"/>
          <w:lang w:val="es-ES" w:eastAsia="es-ES"/>
        </w:rPr>
        <w:t xml:space="preserve"> Sistema de Acceso a la Información Mexiquense (SAIMEX)</w:t>
      </w:r>
      <w:r w:rsidRPr="008925B3">
        <w:rPr>
          <w:rFonts w:ascii="Palatino Linotype" w:eastAsia="Times New Roman" w:hAnsi="Palatino Linotype" w:cs="Arial"/>
          <w:sz w:val="24"/>
          <w:szCs w:val="24"/>
          <w:lang w:val="es-ES" w:eastAsia="es-ES"/>
        </w:rPr>
        <w:t>, a</w:t>
      </w:r>
      <w:r w:rsidR="008B5B45" w:rsidRPr="008925B3">
        <w:rPr>
          <w:rFonts w:ascii="Palatino Linotype" w:eastAsia="Times New Roman" w:hAnsi="Palatino Linotype" w:cs="Arial"/>
          <w:sz w:val="24"/>
          <w:szCs w:val="24"/>
          <w:lang w:val="es-ES" w:eastAsia="es-ES"/>
        </w:rPr>
        <w:t xml:space="preserve"> </w:t>
      </w:r>
      <w:r w:rsidRPr="008925B3">
        <w:rPr>
          <w:rFonts w:ascii="Palatino Linotype" w:eastAsia="Times New Roman" w:hAnsi="Palatino Linotype" w:cs="Arial"/>
          <w:sz w:val="24"/>
          <w:szCs w:val="24"/>
          <w:lang w:val="es-ES" w:eastAsia="es-ES"/>
        </w:rPr>
        <w:t>l</w:t>
      </w:r>
      <w:r w:rsidR="008B5B45" w:rsidRPr="008925B3">
        <w:rPr>
          <w:rFonts w:ascii="Palatino Linotype" w:eastAsia="Times New Roman" w:hAnsi="Palatino Linotype" w:cs="Arial"/>
          <w:sz w:val="24"/>
          <w:szCs w:val="24"/>
          <w:lang w:val="es-ES" w:eastAsia="es-ES"/>
        </w:rPr>
        <w:t>a</w:t>
      </w:r>
      <w:r w:rsidRPr="008925B3">
        <w:rPr>
          <w:rFonts w:ascii="Palatino Linotype" w:eastAsia="Times New Roman" w:hAnsi="Palatino Linotype" w:cs="Arial"/>
          <w:sz w:val="24"/>
          <w:szCs w:val="24"/>
          <w:lang w:val="es-ES" w:eastAsia="es-ES"/>
        </w:rPr>
        <w:t xml:space="preserve"> </w:t>
      </w:r>
      <w:r w:rsidRPr="008925B3">
        <w:rPr>
          <w:rFonts w:ascii="Palatino Linotype" w:eastAsia="Times New Roman" w:hAnsi="Palatino Linotype" w:cs="Arial"/>
          <w:b/>
          <w:sz w:val="24"/>
          <w:szCs w:val="24"/>
          <w:lang w:val="es-ES" w:eastAsia="es-ES"/>
        </w:rPr>
        <w:t xml:space="preserve">Recurrente </w:t>
      </w:r>
      <w:r w:rsidRPr="008925B3">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80A7DD7" w14:textId="77777777" w:rsidR="001003D2" w:rsidRPr="008925B3" w:rsidRDefault="001003D2" w:rsidP="001003D2">
      <w:pPr>
        <w:spacing w:after="0" w:line="360" w:lineRule="auto"/>
        <w:contextualSpacing/>
        <w:jc w:val="both"/>
        <w:rPr>
          <w:rFonts w:ascii="Palatino Linotype" w:eastAsia="Palatino Linotype" w:hAnsi="Palatino Linotype" w:cs="Palatino Linotype"/>
          <w:sz w:val="24"/>
          <w:szCs w:val="24"/>
          <w:lang w:val="es-ES"/>
        </w:rPr>
      </w:pPr>
    </w:p>
    <w:p w14:paraId="658A64C4" w14:textId="77777777" w:rsidR="00D81CDD" w:rsidRPr="008925B3" w:rsidRDefault="00D81CDD" w:rsidP="001003D2">
      <w:pPr>
        <w:spacing w:after="0" w:line="360" w:lineRule="auto"/>
        <w:contextualSpacing/>
        <w:jc w:val="both"/>
        <w:rPr>
          <w:rFonts w:ascii="Palatino Linotype" w:eastAsia="Palatino Linotype" w:hAnsi="Palatino Linotype" w:cs="Palatino Linotype"/>
          <w:sz w:val="24"/>
          <w:szCs w:val="24"/>
          <w:lang w:val="es-ES"/>
        </w:rPr>
      </w:pPr>
    </w:p>
    <w:p w14:paraId="09488DDF"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25B3">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554920" w:rsidRPr="008925B3">
        <w:rPr>
          <w:rFonts w:ascii="Palatino Linotype" w:eastAsia="Palatino Linotype" w:hAnsi="Palatino Linotype" w:cs="Palatino Linotype"/>
          <w:color w:val="000000"/>
          <w:sz w:val="24"/>
          <w:szCs w:val="24"/>
        </w:rPr>
        <w:t xml:space="preserve"> TRIGÉ</w:t>
      </w:r>
      <w:r w:rsidR="0017554F" w:rsidRPr="008925B3">
        <w:rPr>
          <w:rFonts w:ascii="Palatino Linotype" w:eastAsia="Palatino Linotype" w:hAnsi="Palatino Linotype" w:cs="Palatino Linotype"/>
          <w:color w:val="000000"/>
          <w:sz w:val="24"/>
          <w:szCs w:val="24"/>
        </w:rPr>
        <w:t xml:space="preserve">SIMA SEGUNDA SESIÓN ORDINARIA CELEBRADA EL </w:t>
      </w:r>
      <w:r w:rsidR="008B5B45" w:rsidRPr="008925B3">
        <w:rPr>
          <w:rFonts w:ascii="Palatino Linotype" w:eastAsia="Palatino Linotype" w:hAnsi="Palatino Linotype" w:cs="Palatino Linotype"/>
          <w:color w:val="000000"/>
          <w:sz w:val="24"/>
          <w:szCs w:val="24"/>
        </w:rPr>
        <w:t>CINCO</w:t>
      </w:r>
      <w:r w:rsidR="0017554F" w:rsidRPr="008925B3">
        <w:rPr>
          <w:rFonts w:ascii="Palatino Linotype" w:eastAsia="Palatino Linotype" w:hAnsi="Palatino Linotype" w:cs="Palatino Linotype"/>
          <w:color w:val="000000"/>
          <w:sz w:val="24"/>
          <w:szCs w:val="24"/>
        </w:rPr>
        <w:t xml:space="preserve"> DE SEPTIEMBRE DE DOS MIL VEINTITRÉS</w:t>
      </w:r>
      <w:r w:rsidRPr="008925B3">
        <w:rPr>
          <w:rFonts w:ascii="Palatino Linotype" w:eastAsia="Palatino Linotype" w:hAnsi="Palatino Linotype" w:cs="Palatino Linotype"/>
          <w:color w:val="000000"/>
          <w:sz w:val="24"/>
          <w:szCs w:val="24"/>
        </w:rPr>
        <w:t>, ANTE EL SECRETARIO TÉCNICO DEL PLENO, ALEXIS TAPIA RAMÍREZ.------------------------------------------------------------------------------------------------------------------------------------------------------------------------------------</w:t>
      </w:r>
    </w:p>
    <w:p w14:paraId="3F774F3F"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25B3">
        <w:rPr>
          <w:rFonts w:ascii="Palatino Linotype" w:eastAsia="Palatino Linotype" w:hAnsi="Palatino Linotype" w:cs="Palatino Linotype"/>
          <w:color w:val="000000"/>
          <w:sz w:val="24"/>
          <w:szCs w:val="24"/>
        </w:rPr>
        <w:t>------------------------------------------------------------------------------------------------------------------</w:t>
      </w:r>
    </w:p>
    <w:p w14:paraId="5F27F64E"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25B3">
        <w:rPr>
          <w:rFonts w:ascii="Palatino Linotype" w:eastAsia="Palatino Linotype" w:hAnsi="Palatino Linotype" w:cs="Palatino Linotype"/>
          <w:color w:val="000000"/>
          <w:sz w:val="24"/>
          <w:szCs w:val="24"/>
        </w:rPr>
        <w:t>------------------------------------------------------------------------------------------------------------------</w:t>
      </w:r>
    </w:p>
    <w:p w14:paraId="1B21070C"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8925B3">
        <w:rPr>
          <w:rFonts w:ascii="Palatino Linotype" w:eastAsia="Palatino Linotype" w:hAnsi="Palatino Linotype" w:cs="Palatino Linotype"/>
          <w:color w:val="000000"/>
          <w:sz w:val="24"/>
          <w:szCs w:val="24"/>
        </w:rPr>
        <w:t>------------------------------------------------------------------------------------------------------------------</w:t>
      </w:r>
    </w:p>
    <w:p w14:paraId="5D1822BC" w14:textId="77777777" w:rsidR="001003D2" w:rsidRPr="008925B3"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925B3">
        <w:rPr>
          <w:rFonts w:ascii="Palatino Linotype" w:eastAsia="Palatino Linotype" w:hAnsi="Palatino Linotype" w:cs="Palatino Linotype"/>
          <w:color w:val="000000"/>
          <w:sz w:val="24"/>
          <w:szCs w:val="24"/>
        </w:rPr>
        <w:t>------------------------------------------------------------------------------------------------------------------</w:t>
      </w:r>
      <w:r w:rsidR="008B5B45" w:rsidRPr="008925B3">
        <w:rPr>
          <w:rFonts w:ascii="Palatino Linotype" w:hAnsi="Palatino Linotype" w:cs="Arial"/>
        </w:rPr>
        <w:t>------------------------------------------------------------------------------------------------------------------------------------------------------------------------------------------------------------------------------------------------------------------------------------------------------------------------------------------------------------------------------------------------------------------------------------------------------------------------------------------------------------------------------------------------------------------------------------------------------------------------------------------------------------------------------------------------------------------------------------------------------------------------------------------------------------------------------------------------------------------------------------------------------------------------------------------------------------------------------------------------------------------------------------------------------------------------------------------------------------------------------------------------------------</w:t>
      </w:r>
    </w:p>
    <w:p w14:paraId="01F97C2A" w14:textId="77777777" w:rsidR="001003D2" w:rsidRDefault="001003D2" w:rsidP="001003D2">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8925B3">
        <w:rPr>
          <w:rFonts w:ascii="Palatino Linotype" w:eastAsia="Palatino Linotype" w:hAnsi="Palatino Linotype" w:cs="Palatino Linotype"/>
          <w:color w:val="000000"/>
          <w:sz w:val="20"/>
          <w:szCs w:val="20"/>
        </w:rPr>
        <w:t>JMV/CCR/</w:t>
      </w:r>
      <w:r w:rsidR="00E60F04" w:rsidRPr="008925B3">
        <w:rPr>
          <w:rFonts w:ascii="Palatino Linotype" w:eastAsia="Palatino Linotype" w:hAnsi="Palatino Linotype" w:cs="Palatino Linotype"/>
          <w:color w:val="000000"/>
          <w:sz w:val="20"/>
          <w:szCs w:val="20"/>
        </w:rPr>
        <w:t>NJMB</w:t>
      </w:r>
      <w:bookmarkStart w:id="0" w:name="_GoBack"/>
      <w:bookmarkEnd w:id="0"/>
    </w:p>
    <w:p w14:paraId="5B1D0004"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2969278"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57DB71F"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2E6FC94"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2747BDB"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9C03BFB"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C9C13B" w14:textId="77777777" w:rsidR="001003D2" w:rsidRDefault="001003D2" w:rsidP="001003D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D06E55A" w14:textId="77777777" w:rsidR="001003D2" w:rsidRDefault="001003D2" w:rsidP="001003D2"/>
    <w:p w14:paraId="2C997D58" w14:textId="77777777" w:rsidR="001003D2" w:rsidRDefault="001003D2" w:rsidP="001003D2"/>
    <w:p w14:paraId="176A7608" w14:textId="77777777" w:rsidR="00CD23E8" w:rsidRDefault="00CD23E8"/>
    <w:sectPr w:rsidR="00CD23E8" w:rsidSect="002773B7">
      <w:headerReference w:type="even" r:id="rId18"/>
      <w:headerReference w:type="default" r:id="rId19"/>
      <w:footerReference w:type="default" r:id="rId20"/>
      <w:headerReference w:type="first" r:id="rId21"/>
      <w:footerReference w:type="first" r:id="rId2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77F9D" w14:textId="77777777" w:rsidR="00A42F4F" w:rsidRDefault="00A42F4F" w:rsidP="001003D2">
      <w:pPr>
        <w:spacing w:after="0" w:line="240" w:lineRule="auto"/>
      </w:pPr>
      <w:r>
        <w:separator/>
      </w:r>
    </w:p>
  </w:endnote>
  <w:endnote w:type="continuationSeparator" w:id="0">
    <w:p w14:paraId="493B8514" w14:textId="77777777" w:rsidR="00A42F4F" w:rsidRDefault="00A42F4F" w:rsidP="0010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D106" w14:textId="77777777" w:rsidR="002773B7" w:rsidRDefault="003F58C5"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25B3">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25B3">
      <w:rPr>
        <w:rFonts w:ascii="Palatino Linotype" w:hAnsi="Palatino Linotype"/>
        <w:b/>
        <w:bCs/>
        <w:noProof/>
        <w:sz w:val="20"/>
      </w:rPr>
      <w:t>22</w:t>
    </w:r>
    <w:r w:rsidRPr="00713DD5">
      <w:rPr>
        <w:rFonts w:ascii="Palatino Linotype" w:hAnsi="Palatino Linotype"/>
        <w:b/>
        <w:bCs/>
        <w:sz w:val="20"/>
      </w:rPr>
      <w:fldChar w:fldCharType="end"/>
    </w:r>
  </w:p>
  <w:p w14:paraId="6C3F9D3E" w14:textId="77777777" w:rsidR="002773B7" w:rsidRPr="000B69FA" w:rsidRDefault="008925B3" w:rsidP="002773B7">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703EF" w14:textId="77777777" w:rsidR="002773B7" w:rsidRDefault="003F58C5"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925B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925B3">
      <w:rPr>
        <w:rFonts w:ascii="Palatino Linotype" w:hAnsi="Palatino Linotype"/>
        <w:b/>
        <w:bCs/>
        <w:noProof/>
        <w:sz w:val="20"/>
      </w:rPr>
      <w:t>22</w:t>
    </w:r>
    <w:r w:rsidRPr="00713DD5">
      <w:rPr>
        <w:rFonts w:ascii="Palatino Linotype" w:hAnsi="Palatino Linotype"/>
        <w:b/>
        <w:bCs/>
        <w:sz w:val="20"/>
      </w:rPr>
      <w:fldChar w:fldCharType="end"/>
    </w:r>
  </w:p>
  <w:p w14:paraId="4A5EB440" w14:textId="77777777" w:rsidR="002773B7" w:rsidRPr="000B69FA" w:rsidRDefault="008925B3" w:rsidP="002773B7">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DB4F" w14:textId="77777777" w:rsidR="00A42F4F" w:rsidRDefault="00A42F4F" w:rsidP="001003D2">
      <w:pPr>
        <w:spacing w:after="0" w:line="240" w:lineRule="auto"/>
      </w:pPr>
      <w:r>
        <w:separator/>
      </w:r>
    </w:p>
  </w:footnote>
  <w:footnote w:type="continuationSeparator" w:id="0">
    <w:p w14:paraId="5761AA5C" w14:textId="77777777" w:rsidR="00A42F4F" w:rsidRDefault="00A42F4F" w:rsidP="001003D2">
      <w:pPr>
        <w:spacing w:after="0" w:line="240" w:lineRule="auto"/>
      </w:pPr>
      <w:r>
        <w:continuationSeparator/>
      </w:r>
    </w:p>
  </w:footnote>
  <w:footnote w:id="1">
    <w:p w14:paraId="723DB632" w14:textId="77777777" w:rsidR="001003D2" w:rsidRPr="009535FD" w:rsidRDefault="001003D2" w:rsidP="001003D2">
      <w:pPr>
        <w:jc w:val="both"/>
        <w:rPr>
          <w:rFonts w:ascii="Palatino Linotype" w:hAnsi="Palatino Linotype"/>
          <w:b/>
          <w:bCs/>
          <w:i/>
          <w:sz w:val="18"/>
          <w:szCs w:val="18"/>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4839D44" w14:textId="77777777" w:rsidR="001003D2" w:rsidRPr="009535FD" w:rsidRDefault="001003D2" w:rsidP="001003D2">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A431" w14:textId="77777777" w:rsidR="002773B7" w:rsidRDefault="008925B3">
    <w:pPr>
      <w:pStyle w:val="Encabezado"/>
    </w:pPr>
    <w:r>
      <w:rPr>
        <w:noProof/>
        <w:lang w:val="es-MX" w:eastAsia="es-MX"/>
      </w:rPr>
      <w:pict w14:anchorId="1A15B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773B7" w:rsidRPr="00B17577" w14:paraId="41FAE943" w14:textId="77777777" w:rsidTr="002773B7">
      <w:trPr>
        <w:trHeight w:val="227"/>
      </w:trPr>
      <w:tc>
        <w:tcPr>
          <w:tcW w:w="5103" w:type="dxa"/>
          <w:hideMark/>
        </w:tcPr>
        <w:p w14:paraId="085B40EA" w14:textId="77777777" w:rsidR="002773B7" w:rsidRPr="00B86205" w:rsidRDefault="003F58C5"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2FD60E9A" w14:textId="77777777" w:rsidR="002773B7" w:rsidRPr="00096248" w:rsidRDefault="003F58C5" w:rsidP="002773B7">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D81CDD">
            <w:rPr>
              <w:rFonts w:ascii="Palatino Linotype" w:hAnsi="Palatino Linotype" w:cs="Arial"/>
              <w:b/>
              <w:bCs/>
              <w:sz w:val="24"/>
              <w:szCs w:val="24"/>
            </w:rPr>
            <w:t>2340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2773B7" w14:paraId="362D6EBF" w14:textId="77777777" w:rsidTr="002773B7">
      <w:trPr>
        <w:trHeight w:val="242"/>
      </w:trPr>
      <w:tc>
        <w:tcPr>
          <w:tcW w:w="5103" w:type="dxa"/>
          <w:hideMark/>
        </w:tcPr>
        <w:p w14:paraId="51D37579" w14:textId="77777777" w:rsidR="002773B7" w:rsidRPr="00B86205" w:rsidRDefault="003F58C5"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384E7D65" w14:textId="77777777" w:rsidR="002773B7" w:rsidRPr="00FC7522" w:rsidRDefault="00FC7522" w:rsidP="00044D70">
          <w:pPr>
            <w:spacing w:line="276" w:lineRule="auto"/>
            <w:ind w:left="-70" w:right="71"/>
            <w:jc w:val="right"/>
            <w:rPr>
              <w:rFonts w:ascii="Palatino Linotype" w:hAnsi="Palatino Linotype" w:cs="Arial"/>
              <w:b/>
              <w:sz w:val="24"/>
              <w:szCs w:val="24"/>
              <w:lang w:val="es-419"/>
            </w:rPr>
          </w:pPr>
          <w:r>
            <w:rPr>
              <w:rFonts w:ascii="Palatino Linotype" w:eastAsia="Palatino Linotype" w:hAnsi="Palatino Linotype" w:cs="Palatino Linotype"/>
              <w:b/>
              <w:color w:val="000000"/>
              <w:sz w:val="24"/>
              <w:szCs w:val="24"/>
              <w:lang w:val="es-419"/>
            </w:rPr>
            <w:t>Partido Revolucionario Institucional</w:t>
          </w:r>
        </w:p>
      </w:tc>
    </w:tr>
    <w:tr w:rsidR="002773B7" w:rsidRPr="00F63239" w14:paraId="01250033" w14:textId="77777777" w:rsidTr="002773B7">
      <w:trPr>
        <w:trHeight w:val="342"/>
      </w:trPr>
      <w:tc>
        <w:tcPr>
          <w:tcW w:w="5103" w:type="dxa"/>
          <w:hideMark/>
        </w:tcPr>
        <w:p w14:paraId="07FE742D" w14:textId="77777777" w:rsidR="002773B7" w:rsidRPr="00B86205" w:rsidRDefault="003F58C5" w:rsidP="002773B7">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47BB8D35" w14:textId="77777777" w:rsidR="002773B7" w:rsidRPr="00B86205" w:rsidRDefault="003F58C5" w:rsidP="002773B7">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0385651F" w14:textId="77777777" w:rsidR="002773B7" w:rsidRDefault="008925B3">
    <w:pPr>
      <w:pStyle w:val="Encabezado"/>
    </w:pPr>
    <w:r>
      <w:rPr>
        <w:noProof/>
        <w:lang w:val="es-MX" w:eastAsia="es-MX"/>
      </w:rPr>
      <w:pict w14:anchorId="4F653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773B7" w14:paraId="7DEFB08C" w14:textId="77777777" w:rsidTr="006C157C">
      <w:trPr>
        <w:trHeight w:val="227"/>
      </w:trPr>
      <w:tc>
        <w:tcPr>
          <w:tcW w:w="5103" w:type="dxa"/>
          <w:hideMark/>
        </w:tcPr>
        <w:p w14:paraId="596504DA" w14:textId="77777777" w:rsidR="002773B7" w:rsidRPr="00B86205" w:rsidRDefault="003F58C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678" w:type="dxa"/>
          <w:hideMark/>
        </w:tcPr>
        <w:p w14:paraId="137801F4" w14:textId="77777777" w:rsidR="002773B7" w:rsidRPr="00096248" w:rsidRDefault="003F58C5" w:rsidP="002773B7">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1003D2">
            <w:rPr>
              <w:rFonts w:ascii="Palatino Linotype" w:hAnsi="Palatino Linotype" w:cs="Arial"/>
              <w:b/>
              <w:bCs/>
              <w:sz w:val="24"/>
              <w:szCs w:val="24"/>
            </w:rPr>
            <w:t>2340</w:t>
          </w:r>
          <w:r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2773B7" w:rsidRPr="001F57CD" w14:paraId="5CDD5B08" w14:textId="77777777" w:rsidTr="006C157C">
      <w:trPr>
        <w:trHeight w:val="196"/>
      </w:trPr>
      <w:tc>
        <w:tcPr>
          <w:tcW w:w="5103" w:type="dxa"/>
          <w:hideMark/>
        </w:tcPr>
        <w:p w14:paraId="6F54F2ED" w14:textId="77777777" w:rsidR="002773B7" w:rsidRPr="00B86205" w:rsidRDefault="003F58C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678" w:type="dxa"/>
          <w:hideMark/>
        </w:tcPr>
        <w:p w14:paraId="28F868E8" w14:textId="31C744A9" w:rsidR="002773B7" w:rsidRPr="00560A25" w:rsidRDefault="00A12267" w:rsidP="002773B7">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XXXXXXXXXXXXXXXXXXXXXXXXXX</w:t>
          </w:r>
          <w:r w:rsidR="00D9111E" w:rsidRPr="00D9111E">
            <w:rPr>
              <w:rFonts w:ascii="Palatino Linotype" w:hAnsi="Palatino Linotype" w:cs="Arial"/>
              <w:b/>
              <w:sz w:val="24"/>
              <w:szCs w:val="24"/>
            </w:rPr>
            <w:t xml:space="preserve"> </w:t>
          </w:r>
          <w:r>
            <w:rPr>
              <w:rFonts w:ascii="Palatino Linotype" w:hAnsi="Palatino Linotype" w:cs="Arial"/>
              <w:b/>
              <w:sz w:val="24"/>
              <w:szCs w:val="24"/>
            </w:rPr>
            <w:t>XXXXXXXXXXXX</w:t>
          </w:r>
        </w:p>
      </w:tc>
    </w:tr>
    <w:tr w:rsidR="002773B7" w14:paraId="55B71432" w14:textId="77777777" w:rsidTr="006C157C">
      <w:trPr>
        <w:trHeight w:val="242"/>
      </w:trPr>
      <w:tc>
        <w:tcPr>
          <w:tcW w:w="5103" w:type="dxa"/>
          <w:hideMark/>
        </w:tcPr>
        <w:p w14:paraId="32FA1813" w14:textId="77777777" w:rsidR="002773B7" w:rsidRPr="00B86205" w:rsidRDefault="003F58C5"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678" w:type="dxa"/>
          <w:hideMark/>
        </w:tcPr>
        <w:p w14:paraId="3F7A6665" w14:textId="77777777" w:rsidR="002773B7" w:rsidRPr="006C157C" w:rsidRDefault="003F58C5" w:rsidP="001003D2">
          <w:pPr>
            <w:spacing w:line="276" w:lineRule="auto"/>
            <w:ind w:left="-70" w:right="68"/>
            <w:jc w:val="right"/>
            <w:rPr>
              <w:rFonts w:ascii="Palatino Linotype" w:hAnsi="Palatino Linotype" w:cs="Arial"/>
              <w:b/>
              <w:sz w:val="24"/>
              <w:szCs w:val="24"/>
            </w:rPr>
          </w:pPr>
          <w:r w:rsidRPr="00EE79A2">
            <w:rPr>
              <w:rFonts w:ascii="Palatino Linotype" w:eastAsia="Palatino Linotype" w:hAnsi="Palatino Linotype" w:cs="Palatino Linotype"/>
              <w:color w:val="000000"/>
              <w:sz w:val="24"/>
              <w:szCs w:val="24"/>
            </w:rPr>
            <w:t xml:space="preserve"> </w:t>
          </w:r>
          <w:r w:rsidR="001003D2">
            <w:rPr>
              <w:rFonts w:ascii="Palatino Linotype" w:eastAsia="Palatino Linotype" w:hAnsi="Palatino Linotype" w:cs="Palatino Linotype"/>
              <w:b/>
              <w:color w:val="000000"/>
              <w:sz w:val="24"/>
              <w:szCs w:val="24"/>
            </w:rPr>
            <w:t xml:space="preserve">Partido Revolucionario Institucional </w:t>
          </w:r>
        </w:p>
      </w:tc>
    </w:tr>
    <w:tr w:rsidR="002773B7" w14:paraId="3A871A90" w14:textId="77777777" w:rsidTr="006C157C">
      <w:trPr>
        <w:trHeight w:val="342"/>
      </w:trPr>
      <w:tc>
        <w:tcPr>
          <w:tcW w:w="5103" w:type="dxa"/>
          <w:hideMark/>
        </w:tcPr>
        <w:p w14:paraId="6B8EA465" w14:textId="77777777" w:rsidR="002773B7" w:rsidRPr="00B86205" w:rsidRDefault="003F58C5" w:rsidP="002773B7">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678" w:type="dxa"/>
          <w:hideMark/>
        </w:tcPr>
        <w:p w14:paraId="5A45958D" w14:textId="77777777" w:rsidR="002773B7" w:rsidRPr="00B86205" w:rsidRDefault="003F58C5" w:rsidP="002773B7">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r>
            <w:rPr>
              <w:rFonts w:ascii="Palatino Linotype" w:hAnsi="Palatino Linotype" w:cs="Arial"/>
              <w:b/>
              <w:sz w:val="24"/>
              <w:szCs w:val="24"/>
            </w:rPr>
            <w:t xml:space="preserve"> </w:t>
          </w:r>
        </w:p>
      </w:tc>
    </w:tr>
  </w:tbl>
  <w:p w14:paraId="6C12E612" w14:textId="77777777" w:rsidR="002773B7" w:rsidRDefault="008925B3">
    <w:pPr>
      <w:pStyle w:val="Encabezado"/>
    </w:pPr>
    <w:r>
      <w:rPr>
        <w:noProof/>
        <w:lang w:val="es-MX" w:eastAsia="es-MX"/>
      </w:rPr>
      <w:pict w14:anchorId="79594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49.95pt;margin-top:-184.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C2A40"/>
    <w:multiLevelType w:val="hybridMultilevel"/>
    <w:tmpl w:val="95F2D6E6"/>
    <w:lvl w:ilvl="0" w:tplc="93B8663C">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436AAB"/>
    <w:multiLevelType w:val="hybridMultilevel"/>
    <w:tmpl w:val="5EE63BB6"/>
    <w:lvl w:ilvl="0" w:tplc="0930CB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D2"/>
    <w:rsid w:val="00017E01"/>
    <w:rsid w:val="000A4E90"/>
    <w:rsid w:val="001003D2"/>
    <w:rsid w:val="0017554F"/>
    <w:rsid w:val="00346CB9"/>
    <w:rsid w:val="003F58C5"/>
    <w:rsid w:val="0042333B"/>
    <w:rsid w:val="00554920"/>
    <w:rsid w:val="0081706D"/>
    <w:rsid w:val="00873036"/>
    <w:rsid w:val="008925B3"/>
    <w:rsid w:val="008B5B45"/>
    <w:rsid w:val="008C2B67"/>
    <w:rsid w:val="009D4423"/>
    <w:rsid w:val="009E0B2C"/>
    <w:rsid w:val="00A0011B"/>
    <w:rsid w:val="00A12267"/>
    <w:rsid w:val="00A42F4F"/>
    <w:rsid w:val="00C43EC9"/>
    <w:rsid w:val="00CB00A4"/>
    <w:rsid w:val="00CD23E8"/>
    <w:rsid w:val="00D81CDD"/>
    <w:rsid w:val="00D9111E"/>
    <w:rsid w:val="00E045EE"/>
    <w:rsid w:val="00E60F04"/>
    <w:rsid w:val="00E63575"/>
    <w:rsid w:val="00FC7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3CE5C2"/>
  <w15:chartTrackingRefBased/>
  <w15:docId w15:val="{E761D55C-2C42-40D2-B0ED-A005BC06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D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03D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03D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03D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03D2"/>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003D2"/>
    <w:rPr>
      <w:vertAlign w:val="superscript"/>
    </w:rPr>
  </w:style>
  <w:style w:type="character" w:customStyle="1" w:styleId="apple-converted-space">
    <w:name w:val="apple-converted-space"/>
    <w:basedOn w:val="Fuentedeprrafopredeter"/>
    <w:rsid w:val="001003D2"/>
  </w:style>
  <w:style w:type="character" w:styleId="Hipervnculo">
    <w:name w:val="Hyperlink"/>
    <w:basedOn w:val="Fuentedeprrafopredeter"/>
    <w:uiPriority w:val="99"/>
    <w:unhideWhenUsed/>
    <w:rsid w:val="001003D2"/>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03D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2B67"/>
    <w:rPr>
      <w:rFonts w:ascii="Calibri" w:eastAsia="Calibri" w:hAnsi="Calibri" w:cs="Calibri"/>
      <w:lang w:eastAsia="es-MX"/>
    </w:rPr>
  </w:style>
  <w:style w:type="paragraph" w:styleId="Textodeglobo">
    <w:name w:val="Balloon Text"/>
    <w:basedOn w:val="Normal"/>
    <w:link w:val="TextodegloboCar"/>
    <w:uiPriority w:val="99"/>
    <w:semiHidden/>
    <w:unhideWhenUsed/>
    <w:rsid w:val="00E60F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F04"/>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111360">
      <w:bodyDiv w:val="1"/>
      <w:marLeft w:val="0"/>
      <w:marRight w:val="0"/>
      <w:marTop w:val="0"/>
      <w:marBottom w:val="0"/>
      <w:divBdr>
        <w:top w:val="none" w:sz="0" w:space="0" w:color="auto"/>
        <w:left w:val="none" w:sz="0" w:space="0" w:color="auto"/>
        <w:bottom w:val="none" w:sz="0" w:space="0" w:color="auto"/>
        <w:right w:val="none" w:sz="0" w:space="0" w:color="auto"/>
      </w:divBdr>
    </w:div>
    <w:div w:id="19851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0763.page" TargetMode="External"/><Relationship Id="rId13" Type="http://schemas.openxmlformats.org/officeDocument/2006/relationships/hyperlink" Target="https://saimex.org.mx/saimex/solicitud/downloadAttach/1780764.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aimex.org.mx/saimex/solicitud/downloadAttach/1768504.page" TargetMode="External"/><Relationship Id="rId12" Type="http://schemas.openxmlformats.org/officeDocument/2006/relationships/hyperlink" Target="https://saimex.org.mx/saimex/solicitud/downloadAttach/1780763.page" TargetMode="External"/><Relationship Id="rId17" Type="http://schemas.openxmlformats.org/officeDocument/2006/relationships/hyperlink" Target="https://saimex.org.mx/saimex/solicitud/downloadAttach/1872060.page" TargetMode="External"/><Relationship Id="rId2" Type="http://schemas.openxmlformats.org/officeDocument/2006/relationships/styles" Target="styles.xml"/><Relationship Id="rId16" Type="http://schemas.openxmlformats.org/officeDocument/2006/relationships/hyperlink" Target="https://saimex.org.mx/saimex/solicitud/downloadAttach/1780764.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68504.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780763.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768504.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1780764.page" TargetMode="External"/><Relationship Id="rId14" Type="http://schemas.openxmlformats.org/officeDocument/2006/relationships/hyperlink" Target="https://saimex.org.mx/saimex/solicitud/downloadAttach/1872060.pag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4551</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2023-08-30T20:20:00Z</dcterms:created>
  <dcterms:modified xsi:type="dcterms:W3CDTF">2023-10-10T19:10:00Z</dcterms:modified>
</cp:coreProperties>
</file>