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F87E7" w14:textId="7862E1C7" w:rsidR="00B03EDE" w:rsidRPr="00966F51" w:rsidRDefault="00B03EDE" w:rsidP="00565EE3">
      <w:pPr>
        <w:spacing w:line="360" w:lineRule="auto"/>
        <w:contextualSpacing/>
        <w:jc w:val="both"/>
        <w:rPr>
          <w:rFonts w:ascii="Palatino Linotype" w:hAnsi="Palatino Linotype"/>
          <w:noProof/>
          <w:sz w:val="22"/>
          <w:szCs w:val="22"/>
          <w:lang w:val="es-ES"/>
        </w:rPr>
      </w:pPr>
      <w:r w:rsidRPr="00966F51">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406715" w:rsidRPr="00966F51">
        <w:rPr>
          <w:rFonts w:ascii="Palatino Linotype" w:hAnsi="Palatino Linotype" w:cs="Tahoma"/>
          <w:bCs/>
          <w:sz w:val="22"/>
          <w:szCs w:val="22"/>
        </w:rPr>
        <w:t>quince</w:t>
      </w:r>
      <w:r w:rsidR="0066424F" w:rsidRPr="00966F51">
        <w:rPr>
          <w:rFonts w:ascii="Palatino Linotype" w:hAnsi="Palatino Linotype" w:cs="Tahoma"/>
          <w:bCs/>
          <w:sz w:val="22"/>
          <w:szCs w:val="22"/>
        </w:rPr>
        <w:t xml:space="preserve"> de </w:t>
      </w:r>
      <w:r w:rsidR="007F3C67" w:rsidRPr="00966F51">
        <w:rPr>
          <w:rFonts w:ascii="Palatino Linotype" w:hAnsi="Palatino Linotype" w:cs="Tahoma"/>
          <w:bCs/>
          <w:sz w:val="22"/>
          <w:szCs w:val="22"/>
        </w:rPr>
        <w:t>marzo</w:t>
      </w:r>
      <w:r w:rsidR="0066424F" w:rsidRPr="00966F51">
        <w:rPr>
          <w:rFonts w:ascii="Palatino Linotype" w:hAnsi="Palatino Linotype" w:cs="Tahoma"/>
          <w:bCs/>
          <w:sz w:val="22"/>
          <w:szCs w:val="22"/>
        </w:rPr>
        <w:t xml:space="preserve"> </w:t>
      </w:r>
      <w:r w:rsidR="0078036C" w:rsidRPr="00966F51">
        <w:rPr>
          <w:rFonts w:ascii="Palatino Linotype" w:hAnsi="Palatino Linotype" w:cs="Tahoma"/>
          <w:bCs/>
          <w:sz w:val="22"/>
          <w:szCs w:val="22"/>
        </w:rPr>
        <w:t>de dos mil veintitrés</w:t>
      </w:r>
      <w:r w:rsidRPr="00966F51">
        <w:rPr>
          <w:rFonts w:ascii="Palatino Linotype" w:hAnsi="Palatino Linotype" w:cs="Tahoma"/>
          <w:bCs/>
          <w:sz w:val="22"/>
          <w:szCs w:val="22"/>
        </w:rPr>
        <w:t>.</w:t>
      </w:r>
    </w:p>
    <w:p w14:paraId="67AD71AC" w14:textId="77777777" w:rsidR="00B03EDE" w:rsidRPr="00966F51" w:rsidRDefault="00B03EDE" w:rsidP="00565EE3">
      <w:pPr>
        <w:spacing w:line="360" w:lineRule="auto"/>
        <w:contextualSpacing/>
        <w:jc w:val="both"/>
        <w:rPr>
          <w:rFonts w:ascii="Palatino Linotype" w:hAnsi="Palatino Linotype"/>
          <w:noProof/>
          <w:sz w:val="22"/>
          <w:szCs w:val="22"/>
          <w:lang w:val="es-ES"/>
        </w:rPr>
      </w:pPr>
    </w:p>
    <w:p w14:paraId="03EEBBA4" w14:textId="31101421" w:rsidR="00B03EDE" w:rsidRPr="00966F51" w:rsidRDefault="00B03EDE" w:rsidP="00565EE3">
      <w:pPr>
        <w:spacing w:line="360" w:lineRule="auto"/>
        <w:contextualSpacing/>
        <w:jc w:val="both"/>
        <w:rPr>
          <w:rFonts w:ascii="Palatino Linotype" w:eastAsia="Calibri" w:hAnsi="Palatino Linotype" w:cs="Tahoma"/>
          <w:sz w:val="22"/>
          <w:szCs w:val="22"/>
          <w:lang w:val="es-ES" w:eastAsia="en-US"/>
        </w:rPr>
      </w:pPr>
      <w:r w:rsidRPr="00966F51">
        <w:rPr>
          <w:rFonts w:ascii="Palatino Linotype" w:hAnsi="Palatino Linotype" w:cs="Tahoma"/>
          <w:b/>
          <w:bCs/>
          <w:color w:val="0D0D0D" w:themeColor="text1" w:themeTint="F2"/>
          <w:sz w:val="22"/>
          <w:szCs w:val="22"/>
        </w:rPr>
        <w:t>VISTO</w:t>
      </w:r>
      <w:r w:rsidRPr="00966F51">
        <w:rPr>
          <w:rFonts w:ascii="Palatino Linotype" w:hAnsi="Palatino Linotype" w:cs="Tahoma"/>
          <w:bCs/>
          <w:color w:val="0D0D0D" w:themeColor="text1" w:themeTint="F2"/>
          <w:sz w:val="22"/>
          <w:szCs w:val="22"/>
        </w:rPr>
        <w:t xml:space="preserve"> el expediente conformado con motivo del Recurso de Revisión </w:t>
      </w:r>
      <w:r w:rsidR="00506AFD" w:rsidRPr="00966F51">
        <w:rPr>
          <w:rFonts w:ascii="Palatino Linotype" w:eastAsia="Calibri" w:hAnsi="Palatino Linotype" w:cs="Tahoma"/>
          <w:sz w:val="22"/>
          <w:szCs w:val="22"/>
          <w:lang w:eastAsia="en-US"/>
        </w:rPr>
        <w:t>17261/INFOEM/IP/RR/2022</w:t>
      </w:r>
      <w:r w:rsidR="00C87E36" w:rsidRPr="00966F51">
        <w:rPr>
          <w:rFonts w:ascii="Palatino Linotype" w:eastAsia="Calibri" w:hAnsi="Palatino Linotype" w:cs="Tahoma"/>
          <w:sz w:val="22"/>
          <w:szCs w:val="22"/>
          <w:lang w:eastAsia="en-US"/>
        </w:rPr>
        <w:t>,</w:t>
      </w:r>
      <w:r w:rsidRPr="00966F51">
        <w:rPr>
          <w:rFonts w:ascii="Palatino Linotype" w:eastAsia="Calibri" w:hAnsi="Palatino Linotype" w:cs="Tahoma"/>
          <w:sz w:val="22"/>
          <w:szCs w:val="22"/>
          <w:lang w:eastAsia="en-US"/>
        </w:rPr>
        <w:t xml:space="preserve"> </w:t>
      </w:r>
      <w:r w:rsidRPr="00966F51">
        <w:rPr>
          <w:rFonts w:ascii="Palatino Linotype" w:hAnsi="Palatino Linotype" w:cs="Tahoma"/>
          <w:color w:val="0D0D0D" w:themeColor="text1" w:themeTint="F2"/>
          <w:sz w:val="22"/>
          <w:szCs w:val="22"/>
        </w:rPr>
        <w:t>interpuesto por</w:t>
      </w:r>
      <w:r w:rsidR="00F96491" w:rsidRPr="00966F51">
        <w:rPr>
          <w:rFonts w:ascii="Palatino Linotype" w:hAnsi="Palatino Linotype" w:cs="Tahoma"/>
          <w:color w:val="0D0D0D" w:themeColor="text1" w:themeTint="F2"/>
          <w:sz w:val="22"/>
          <w:szCs w:val="22"/>
        </w:rPr>
        <w:t xml:space="preserve"> </w:t>
      </w:r>
      <w:r w:rsidR="007F3C67" w:rsidRPr="00966F51">
        <w:rPr>
          <w:rFonts w:ascii="Palatino Linotype" w:hAnsi="Palatino Linotype" w:cs="Tahoma"/>
          <w:color w:val="0D0D0D" w:themeColor="text1" w:themeTint="F2"/>
          <w:sz w:val="22"/>
          <w:szCs w:val="22"/>
        </w:rPr>
        <w:t>el</w:t>
      </w:r>
      <w:r w:rsidRPr="00966F51">
        <w:rPr>
          <w:rFonts w:ascii="Palatino Linotype" w:hAnsi="Palatino Linotype" w:cs="Tahoma"/>
          <w:color w:val="0D0D0D" w:themeColor="text1" w:themeTint="F2"/>
          <w:sz w:val="22"/>
          <w:szCs w:val="22"/>
        </w:rPr>
        <w:t xml:space="preserve"> Recurrente o Particular, </w:t>
      </w:r>
      <w:r w:rsidRPr="00966F51">
        <w:rPr>
          <w:rFonts w:ascii="Palatino Linotype" w:eastAsia="Calibri" w:hAnsi="Palatino Linotype" w:cs="Tahoma"/>
          <w:sz w:val="22"/>
          <w:szCs w:val="22"/>
          <w:lang w:val="es-ES" w:eastAsia="en-US"/>
        </w:rPr>
        <w:t xml:space="preserve">en contra de la respuesta del Sujeto Obligado, </w:t>
      </w:r>
      <w:r w:rsidR="0078036C" w:rsidRPr="00966F51">
        <w:rPr>
          <w:rFonts w:ascii="Palatino Linotype" w:eastAsia="Calibri" w:hAnsi="Palatino Linotype" w:cs="Tahoma"/>
          <w:sz w:val="22"/>
          <w:szCs w:val="22"/>
          <w:lang w:eastAsia="en-US"/>
        </w:rPr>
        <w:t>Ayuntamiento de Zinacantepec</w:t>
      </w:r>
      <w:r w:rsidRPr="00966F51">
        <w:rPr>
          <w:rFonts w:ascii="Palatino Linotype" w:eastAsia="Calibri" w:hAnsi="Palatino Linotype" w:cs="Tahoma"/>
          <w:sz w:val="22"/>
          <w:szCs w:val="22"/>
          <w:lang w:val="es-ES" w:eastAsia="en-US"/>
        </w:rPr>
        <w:t>, a la solicitud de acceso a la información</w:t>
      </w:r>
      <w:r w:rsidR="00A82B57" w:rsidRPr="00966F51">
        <w:rPr>
          <w:rFonts w:ascii="Palatino Linotype" w:eastAsia="Calibri" w:hAnsi="Palatino Linotype" w:cs="Tahoma"/>
          <w:sz w:val="22"/>
          <w:szCs w:val="22"/>
          <w:lang w:val="es-ES" w:eastAsia="en-US"/>
        </w:rPr>
        <w:t xml:space="preserve"> </w:t>
      </w:r>
      <w:r w:rsidR="00506AFD" w:rsidRPr="00966F51">
        <w:rPr>
          <w:rFonts w:ascii="Palatino Linotype" w:eastAsia="Calibri" w:hAnsi="Palatino Linotype" w:cs="Tahoma"/>
          <w:sz w:val="22"/>
          <w:szCs w:val="22"/>
          <w:lang w:eastAsia="en-US"/>
        </w:rPr>
        <w:t>01441/ZINACANT/IP/2022</w:t>
      </w:r>
      <w:r w:rsidRPr="00966F51">
        <w:rPr>
          <w:rFonts w:ascii="Palatino Linotype" w:eastAsia="Calibri" w:hAnsi="Palatino Linotype" w:cs="Tahoma"/>
          <w:sz w:val="22"/>
          <w:szCs w:val="22"/>
          <w:lang w:val="es-ES" w:eastAsia="en-US"/>
        </w:rPr>
        <w:t>, se emite la presente</w:t>
      </w:r>
      <w:r w:rsidRPr="00966F51">
        <w:rPr>
          <w:rFonts w:ascii="Palatino Linotype" w:eastAsia="Calibri" w:hAnsi="Palatino Linotype" w:cs="Tahoma"/>
          <w:bCs/>
          <w:sz w:val="22"/>
          <w:szCs w:val="22"/>
          <w:lang w:val="es-ES" w:eastAsia="en-US"/>
        </w:rPr>
        <w:t xml:space="preserve"> Resolución, con base en los Antecedentes y Consideraciones que a continuación se exponen:</w:t>
      </w:r>
    </w:p>
    <w:p w14:paraId="78A1221F" w14:textId="77777777" w:rsidR="00B03EDE" w:rsidRPr="00966F51" w:rsidRDefault="00B03EDE" w:rsidP="00565EE3">
      <w:pPr>
        <w:tabs>
          <w:tab w:val="left" w:pos="2835"/>
        </w:tabs>
        <w:spacing w:line="360" w:lineRule="auto"/>
        <w:ind w:right="-93"/>
        <w:contextualSpacing/>
        <w:jc w:val="both"/>
        <w:rPr>
          <w:rFonts w:ascii="Palatino Linotype" w:eastAsia="Calibri" w:hAnsi="Palatino Linotype" w:cs="Tahoma"/>
          <w:b/>
          <w:bCs/>
          <w:sz w:val="22"/>
          <w:szCs w:val="22"/>
          <w:lang w:eastAsia="en-US"/>
        </w:rPr>
      </w:pPr>
    </w:p>
    <w:p w14:paraId="58A6EB28" w14:textId="77777777" w:rsidR="00B03EDE" w:rsidRPr="00966F51" w:rsidRDefault="00B03EDE" w:rsidP="00565EE3">
      <w:pPr>
        <w:spacing w:line="360" w:lineRule="auto"/>
        <w:ind w:right="-93"/>
        <w:contextualSpacing/>
        <w:jc w:val="center"/>
        <w:rPr>
          <w:rFonts w:ascii="Palatino Linotype" w:eastAsia="Calibri" w:hAnsi="Palatino Linotype" w:cs="Tahoma"/>
          <w:b/>
          <w:bCs/>
          <w:sz w:val="22"/>
          <w:szCs w:val="22"/>
          <w:lang w:eastAsia="en-US"/>
        </w:rPr>
      </w:pPr>
      <w:r w:rsidRPr="00966F51">
        <w:rPr>
          <w:rFonts w:ascii="Palatino Linotype" w:eastAsia="Calibri" w:hAnsi="Palatino Linotype" w:cs="Tahoma"/>
          <w:b/>
          <w:bCs/>
          <w:sz w:val="22"/>
          <w:szCs w:val="22"/>
          <w:lang w:eastAsia="en-US"/>
        </w:rPr>
        <w:t>A N T E C E D E N T E S:</w:t>
      </w:r>
    </w:p>
    <w:p w14:paraId="16984CF4" w14:textId="77777777" w:rsidR="00B03EDE" w:rsidRPr="00966F51" w:rsidRDefault="00B03EDE" w:rsidP="00565EE3">
      <w:pPr>
        <w:spacing w:line="360" w:lineRule="auto"/>
        <w:ind w:right="-93"/>
        <w:contextualSpacing/>
        <w:jc w:val="both"/>
        <w:rPr>
          <w:rFonts w:ascii="Palatino Linotype" w:eastAsia="Calibri" w:hAnsi="Palatino Linotype" w:cs="Tahoma"/>
          <w:bCs/>
          <w:sz w:val="22"/>
          <w:szCs w:val="22"/>
          <w:lang w:eastAsia="en-US"/>
        </w:rPr>
      </w:pPr>
    </w:p>
    <w:p w14:paraId="6BCCE3EF" w14:textId="7F56FAA6" w:rsidR="00B03EDE" w:rsidRPr="00966F51" w:rsidRDefault="00B03EDE" w:rsidP="00565EE3">
      <w:pPr>
        <w:spacing w:line="360" w:lineRule="auto"/>
        <w:contextualSpacing/>
        <w:jc w:val="both"/>
        <w:rPr>
          <w:rFonts w:ascii="Palatino Linotype" w:eastAsia="Calibri" w:hAnsi="Palatino Linotype" w:cs="Tahoma"/>
          <w:b/>
          <w:bCs/>
          <w:sz w:val="22"/>
          <w:szCs w:val="22"/>
          <w:lang w:eastAsia="en-US"/>
        </w:rPr>
      </w:pPr>
      <w:r w:rsidRPr="00966F51">
        <w:rPr>
          <w:rFonts w:ascii="Palatino Linotype" w:eastAsia="Calibri" w:hAnsi="Palatino Linotype" w:cs="Tahoma"/>
          <w:b/>
          <w:bCs/>
          <w:sz w:val="22"/>
          <w:szCs w:val="22"/>
          <w:lang w:eastAsia="en-US"/>
        </w:rPr>
        <w:t>I. Presentación de la solicitud de información.</w:t>
      </w:r>
      <w:r w:rsidR="00046E37" w:rsidRPr="00966F51">
        <w:rPr>
          <w:rFonts w:ascii="Palatino Linotype" w:eastAsia="Calibri" w:hAnsi="Palatino Linotype" w:cs="Tahoma"/>
          <w:b/>
          <w:bCs/>
          <w:sz w:val="22"/>
          <w:szCs w:val="22"/>
          <w:lang w:eastAsia="en-US"/>
        </w:rPr>
        <w:t xml:space="preserve"> </w:t>
      </w:r>
    </w:p>
    <w:p w14:paraId="2E5149FA" w14:textId="77777777" w:rsidR="00B03EDE" w:rsidRPr="00966F51" w:rsidRDefault="00B03EDE" w:rsidP="00565EE3">
      <w:pPr>
        <w:autoSpaceDE w:val="0"/>
        <w:autoSpaceDN w:val="0"/>
        <w:adjustRightInd w:val="0"/>
        <w:spacing w:line="360" w:lineRule="auto"/>
        <w:jc w:val="both"/>
        <w:rPr>
          <w:rFonts w:ascii="Palatino Linotype" w:hAnsi="Palatino Linotype" w:cs="Tahoma"/>
          <w:sz w:val="22"/>
          <w:szCs w:val="22"/>
        </w:rPr>
      </w:pPr>
    </w:p>
    <w:p w14:paraId="7E5603F7" w14:textId="691D8DA4" w:rsidR="00D402E3" w:rsidRPr="00966F51" w:rsidRDefault="00D402E3" w:rsidP="00565EE3">
      <w:pPr>
        <w:tabs>
          <w:tab w:val="left" w:pos="567"/>
        </w:tabs>
        <w:spacing w:line="360" w:lineRule="auto"/>
        <w:jc w:val="both"/>
        <w:rPr>
          <w:rFonts w:ascii="Palatino Linotype" w:hAnsi="Palatino Linotype" w:cs="Tahoma"/>
          <w:b/>
          <w:sz w:val="22"/>
          <w:szCs w:val="22"/>
        </w:rPr>
      </w:pPr>
      <w:r w:rsidRPr="00966F51">
        <w:rPr>
          <w:rFonts w:ascii="Palatino Linotype" w:hAnsi="Palatino Linotype" w:cs="Tahoma"/>
          <w:sz w:val="22"/>
          <w:szCs w:val="22"/>
        </w:rPr>
        <w:t xml:space="preserve">Con fecha </w:t>
      </w:r>
      <w:r w:rsidR="00506AFD" w:rsidRPr="00966F51">
        <w:rPr>
          <w:rFonts w:ascii="Palatino Linotype" w:hAnsi="Palatino Linotype" w:cs="Tahoma"/>
          <w:sz w:val="22"/>
          <w:szCs w:val="22"/>
        </w:rPr>
        <w:t>doce de diciembre de dos mil veintidós</w:t>
      </w:r>
      <w:r w:rsidRPr="00966F51">
        <w:rPr>
          <w:rFonts w:ascii="Palatino Linotype" w:hAnsi="Palatino Linotype" w:cs="Tahoma"/>
          <w:sz w:val="22"/>
          <w:szCs w:val="22"/>
        </w:rPr>
        <w:t xml:space="preserve">, </w:t>
      </w:r>
      <w:r w:rsidR="00506AFD" w:rsidRPr="00966F51">
        <w:rPr>
          <w:rFonts w:ascii="Palatino Linotype" w:hAnsi="Palatino Linotype" w:cs="Tahoma"/>
          <w:sz w:val="22"/>
          <w:szCs w:val="22"/>
        </w:rPr>
        <w:t>el Particular presentó una solicitud de acceso a la información pública, a través del Sistema de Acceso a la Información Mexiquense (SAIMEX),</w:t>
      </w:r>
      <w:r w:rsidR="0078036C" w:rsidRPr="00966F51">
        <w:rPr>
          <w:rFonts w:ascii="Palatino Linotype" w:hAnsi="Palatino Linotype" w:cs="Tahoma"/>
          <w:sz w:val="22"/>
          <w:szCs w:val="22"/>
        </w:rPr>
        <w:t xml:space="preserve"> ante el</w:t>
      </w:r>
      <w:r w:rsidRPr="00966F51">
        <w:rPr>
          <w:rFonts w:ascii="Palatino Linotype" w:hAnsi="Palatino Linotype" w:cs="Tahoma"/>
          <w:sz w:val="22"/>
          <w:szCs w:val="22"/>
        </w:rPr>
        <w:t xml:space="preserve"> </w:t>
      </w:r>
      <w:r w:rsidR="0078036C" w:rsidRPr="00966F51">
        <w:rPr>
          <w:rFonts w:ascii="Palatino Linotype" w:eastAsia="Calibri" w:hAnsi="Palatino Linotype" w:cs="Tahoma"/>
          <w:color w:val="000000"/>
          <w:sz w:val="22"/>
          <w:szCs w:val="22"/>
          <w:lang w:eastAsia="en-US"/>
        </w:rPr>
        <w:t>Ayuntamiento de Zinacantepec</w:t>
      </w:r>
      <w:r w:rsidR="00506AFD" w:rsidRPr="00966F51">
        <w:rPr>
          <w:rFonts w:ascii="Palatino Linotype" w:eastAsia="Calibri" w:hAnsi="Palatino Linotype" w:cs="Tahoma"/>
          <w:color w:val="000000"/>
          <w:sz w:val="22"/>
          <w:szCs w:val="22"/>
          <w:lang w:eastAsia="en-US"/>
        </w:rPr>
        <w:t>,</w:t>
      </w:r>
      <w:r w:rsidRPr="00966F51">
        <w:rPr>
          <w:rFonts w:ascii="Palatino Linotype" w:hAnsi="Palatino Linotype" w:cs="Tahoma"/>
          <w:sz w:val="22"/>
          <w:szCs w:val="22"/>
        </w:rPr>
        <w:t xml:space="preserve"> </w:t>
      </w:r>
      <w:r w:rsidRPr="00966F51">
        <w:rPr>
          <w:rFonts w:ascii="Palatino Linotype" w:hAnsi="Palatino Linotype" w:cs="Tahoma"/>
          <w:sz w:val="22"/>
          <w:szCs w:val="22"/>
          <w:lang w:val="es-ES"/>
        </w:rPr>
        <w:t>mediante la cual requirió lo siguiente:</w:t>
      </w:r>
    </w:p>
    <w:p w14:paraId="4935E666" w14:textId="63FF76B1" w:rsidR="00B03EDE" w:rsidRPr="00966F51" w:rsidRDefault="00B03EDE" w:rsidP="00565EE3">
      <w:pPr>
        <w:spacing w:line="360" w:lineRule="auto"/>
        <w:ind w:right="567"/>
        <w:contextualSpacing/>
        <w:jc w:val="both"/>
        <w:rPr>
          <w:rFonts w:ascii="Palatino Linotype" w:hAnsi="Palatino Linotype" w:cs="Tahoma"/>
          <w:b/>
          <w:i/>
          <w:iCs/>
        </w:rPr>
      </w:pPr>
    </w:p>
    <w:p w14:paraId="33D4AAE7" w14:textId="77777777" w:rsidR="00B03EDE" w:rsidRPr="00966F51" w:rsidRDefault="00B03EDE" w:rsidP="00565EE3">
      <w:pPr>
        <w:spacing w:line="360" w:lineRule="auto"/>
        <w:ind w:left="567" w:right="567"/>
        <w:contextualSpacing/>
        <w:jc w:val="both"/>
        <w:rPr>
          <w:rFonts w:ascii="Palatino Linotype" w:hAnsi="Palatino Linotype" w:cs="Tahoma"/>
          <w:b/>
          <w:i/>
          <w:iCs/>
        </w:rPr>
      </w:pPr>
      <w:r w:rsidRPr="00966F51">
        <w:rPr>
          <w:rFonts w:ascii="Palatino Linotype" w:hAnsi="Palatino Linotype" w:cs="Tahoma"/>
          <w:b/>
          <w:i/>
          <w:iCs/>
        </w:rPr>
        <w:t>“DESCRIPCIÓN CLARA Y PRECISA DE LA INFORMACIÓN SOLICITADA</w:t>
      </w:r>
    </w:p>
    <w:p w14:paraId="00AD1D37" w14:textId="299AD10E" w:rsidR="00B03EDE" w:rsidRPr="00966F51" w:rsidRDefault="00506AFD" w:rsidP="00565EE3">
      <w:pPr>
        <w:spacing w:line="360" w:lineRule="auto"/>
        <w:ind w:left="567" w:right="567"/>
        <w:contextualSpacing/>
        <w:jc w:val="both"/>
        <w:rPr>
          <w:rFonts w:ascii="Palatino Linotype" w:hAnsi="Palatino Linotype"/>
          <w:bCs/>
          <w:i/>
          <w:iCs/>
          <w:color w:val="000000"/>
        </w:rPr>
      </w:pPr>
      <w:r w:rsidRPr="00966F51">
        <w:rPr>
          <w:rFonts w:ascii="Palatino Linotype" w:hAnsi="Palatino Linotype"/>
          <w:bCs/>
          <w:i/>
          <w:iCs/>
          <w:color w:val="000000"/>
        </w:rPr>
        <w:t>SOLICITO TODOS LOS OFICIOS DE LA DIRECCIÓN DE ADMINISTRACIÓN DE JULIO A DICIEMBRE DEL AÑO 2022</w:t>
      </w:r>
      <w:r w:rsidR="00B03EDE" w:rsidRPr="00966F51">
        <w:rPr>
          <w:rFonts w:ascii="Palatino Linotype" w:hAnsi="Palatino Linotype"/>
          <w:bCs/>
          <w:i/>
          <w:iCs/>
          <w:color w:val="000000"/>
        </w:rPr>
        <w:t xml:space="preserve">” </w:t>
      </w:r>
      <w:r w:rsidR="00C1189C" w:rsidRPr="00966F51">
        <w:rPr>
          <w:rFonts w:ascii="Palatino Linotype" w:hAnsi="Palatino Linotype"/>
          <w:bCs/>
          <w:i/>
          <w:iCs/>
          <w:color w:val="000000"/>
        </w:rPr>
        <w:t>(Sic)</w:t>
      </w:r>
    </w:p>
    <w:p w14:paraId="7B8FEF4D" w14:textId="77777777" w:rsidR="00C87E36" w:rsidRPr="00966F51" w:rsidRDefault="00C87E36" w:rsidP="00565EE3">
      <w:pPr>
        <w:spacing w:line="360" w:lineRule="auto"/>
        <w:ind w:left="567" w:right="567"/>
        <w:contextualSpacing/>
        <w:jc w:val="both"/>
        <w:rPr>
          <w:rFonts w:ascii="Palatino Linotype" w:hAnsi="Palatino Linotype"/>
          <w:bCs/>
          <w:i/>
          <w:iCs/>
          <w:color w:val="000000"/>
        </w:rPr>
      </w:pPr>
    </w:p>
    <w:p w14:paraId="046D87DB" w14:textId="77777777" w:rsidR="00B03EDE" w:rsidRPr="00966F51" w:rsidRDefault="00B03EDE" w:rsidP="003F4037">
      <w:pPr>
        <w:spacing w:line="360" w:lineRule="auto"/>
        <w:ind w:left="567" w:right="567"/>
        <w:contextualSpacing/>
        <w:jc w:val="both"/>
        <w:rPr>
          <w:rFonts w:ascii="Palatino Linotype" w:hAnsi="Palatino Linotype"/>
          <w:b/>
          <w:bCs/>
          <w:i/>
          <w:iCs/>
          <w:color w:val="000000"/>
        </w:rPr>
      </w:pPr>
      <w:r w:rsidRPr="00966F51">
        <w:rPr>
          <w:rFonts w:ascii="Palatino Linotype" w:hAnsi="Palatino Linotype"/>
          <w:b/>
          <w:bCs/>
          <w:i/>
          <w:iCs/>
          <w:color w:val="000000"/>
        </w:rPr>
        <w:t>“MODALIDAD DE ENTREGA</w:t>
      </w:r>
    </w:p>
    <w:p w14:paraId="79019AA2" w14:textId="25EBB283" w:rsidR="00B03EDE" w:rsidRPr="00966F51" w:rsidRDefault="007F3C67" w:rsidP="00565EE3">
      <w:pPr>
        <w:spacing w:line="360" w:lineRule="auto"/>
        <w:ind w:left="567" w:right="567"/>
        <w:contextualSpacing/>
        <w:jc w:val="both"/>
        <w:rPr>
          <w:rFonts w:ascii="Palatino Linotype" w:hAnsi="Palatino Linotype"/>
          <w:bCs/>
          <w:i/>
          <w:iCs/>
          <w:color w:val="000000"/>
        </w:rPr>
      </w:pPr>
      <w:r w:rsidRPr="00966F51">
        <w:rPr>
          <w:rFonts w:ascii="Palatino Linotype" w:hAnsi="Palatino Linotype"/>
          <w:bCs/>
          <w:i/>
          <w:iCs/>
          <w:color w:val="000000"/>
        </w:rPr>
        <w:t>A través del SAIMEX</w:t>
      </w:r>
      <w:r w:rsidR="00D03E52" w:rsidRPr="00966F51">
        <w:rPr>
          <w:rFonts w:ascii="Palatino Linotype" w:hAnsi="Palatino Linotype"/>
          <w:bCs/>
          <w:i/>
          <w:iCs/>
          <w:color w:val="000000"/>
        </w:rPr>
        <w:t>”</w:t>
      </w:r>
    </w:p>
    <w:p w14:paraId="31B89E49" w14:textId="77777777" w:rsidR="00630102" w:rsidRPr="00966F51" w:rsidRDefault="00630102" w:rsidP="003F4037">
      <w:pPr>
        <w:spacing w:line="360" w:lineRule="auto"/>
        <w:ind w:left="567" w:right="567"/>
        <w:contextualSpacing/>
        <w:jc w:val="both"/>
        <w:rPr>
          <w:rFonts w:ascii="Palatino Linotype" w:hAnsi="Palatino Linotype"/>
          <w:bCs/>
          <w:i/>
          <w:iCs/>
          <w:color w:val="000000"/>
        </w:rPr>
      </w:pPr>
    </w:p>
    <w:p w14:paraId="2D7E3157" w14:textId="099CA45B" w:rsidR="00C610B6" w:rsidRPr="00966F51" w:rsidRDefault="00776377" w:rsidP="00506AFD">
      <w:pPr>
        <w:pStyle w:val="Prrafodelista"/>
        <w:tabs>
          <w:tab w:val="left" w:pos="567"/>
        </w:tabs>
        <w:spacing w:line="360" w:lineRule="auto"/>
        <w:ind w:left="0"/>
        <w:jc w:val="both"/>
        <w:rPr>
          <w:rFonts w:ascii="Palatino Linotype" w:hAnsi="Palatino Linotype" w:cs="Tahoma"/>
          <w:b/>
          <w:szCs w:val="22"/>
        </w:rPr>
      </w:pPr>
      <w:r w:rsidRPr="00966F51">
        <w:rPr>
          <w:rFonts w:ascii="Palatino Linotype" w:hAnsi="Palatino Linotype" w:cs="Tahoma"/>
          <w:b/>
          <w:szCs w:val="22"/>
        </w:rPr>
        <w:t xml:space="preserve">II. </w:t>
      </w:r>
      <w:r w:rsidR="00C610B6" w:rsidRPr="00966F51">
        <w:rPr>
          <w:rFonts w:ascii="Palatino Linotype" w:hAnsi="Palatino Linotype" w:cs="Tahoma"/>
          <w:b/>
          <w:szCs w:val="22"/>
        </w:rPr>
        <w:t>Respuesta del Sujeto Obligado.</w:t>
      </w:r>
    </w:p>
    <w:p w14:paraId="5D37A222" w14:textId="77777777" w:rsidR="00C610B6" w:rsidRPr="00966F51" w:rsidRDefault="00C610B6" w:rsidP="00C610B6">
      <w:pPr>
        <w:tabs>
          <w:tab w:val="left" w:pos="567"/>
        </w:tabs>
        <w:spacing w:line="360" w:lineRule="auto"/>
        <w:contextualSpacing/>
        <w:jc w:val="both"/>
        <w:rPr>
          <w:rFonts w:ascii="Palatino Linotype" w:hAnsi="Palatino Linotype" w:cs="Tahoma"/>
          <w:sz w:val="22"/>
          <w:szCs w:val="22"/>
        </w:rPr>
      </w:pPr>
    </w:p>
    <w:p w14:paraId="3A53CFCA" w14:textId="6616BD39" w:rsidR="00C610B6" w:rsidRPr="00966F51" w:rsidRDefault="00C610B6" w:rsidP="00C610B6">
      <w:pPr>
        <w:autoSpaceDE w:val="0"/>
        <w:autoSpaceDN w:val="0"/>
        <w:adjustRightInd w:val="0"/>
        <w:spacing w:line="360" w:lineRule="auto"/>
        <w:ind w:right="-28"/>
        <w:jc w:val="both"/>
        <w:rPr>
          <w:rFonts w:ascii="Palatino Linotype" w:hAnsi="Palatino Linotype" w:cs="Tahoma"/>
          <w:sz w:val="22"/>
          <w:szCs w:val="22"/>
        </w:rPr>
      </w:pPr>
      <w:r w:rsidRPr="00966F51">
        <w:rPr>
          <w:rFonts w:ascii="Palatino Linotype" w:hAnsi="Palatino Linotype" w:cs="Tahoma"/>
          <w:bCs/>
          <w:sz w:val="22"/>
          <w:szCs w:val="22"/>
        </w:rPr>
        <w:lastRenderedPageBreak/>
        <w:t xml:space="preserve">Con fecha </w:t>
      </w:r>
      <w:r w:rsidR="00506AFD" w:rsidRPr="00966F51">
        <w:rPr>
          <w:rFonts w:ascii="Palatino Linotype" w:hAnsi="Palatino Linotype" w:cs="Tahoma"/>
          <w:bCs/>
          <w:sz w:val="22"/>
          <w:szCs w:val="22"/>
        </w:rPr>
        <w:t>doce de diciembre de dos mil veintidós</w:t>
      </w:r>
      <w:r w:rsidRPr="00966F51">
        <w:rPr>
          <w:rFonts w:ascii="Palatino Linotype" w:hAnsi="Palatino Linotype" w:cs="Tahoma"/>
          <w:bCs/>
          <w:sz w:val="22"/>
          <w:szCs w:val="22"/>
        </w:rPr>
        <w:t>, el</w:t>
      </w:r>
      <w:r w:rsidRPr="00966F51">
        <w:rPr>
          <w:rFonts w:ascii="Palatino Linotype" w:hAnsi="Palatino Linotype" w:cs="Tahoma"/>
          <w:b/>
          <w:sz w:val="22"/>
          <w:szCs w:val="22"/>
        </w:rPr>
        <w:t xml:space="preserve"> </w:t>
      </w:r>
      <w:r w:rsidRPr="00966F51">
        <w:rPr>
          <w:rFonts w:ascii="Palatino Linotype" w:hAnsi="Palatino Linotype" w:cs="Tahoma"/>
          <w:sz w:val="22"/>
          <w:szCs w:val="22"/>
        </w:rPr>
        <w:t xml:space="preserve">Sujeto Obligado dio respuesta a la solicitud de acceso a la información, a través del Sistema de Acceso a la Información Mexiquense (SAIMEX), por medio del Titular de la Unidad de Transparencia, mediante la cual señaló lo siguiente: </w:t>
      </w:r>
    </w:p>
    <w:p w14:paraId="3C573F44" w14:textId="77777777" w:rsidR="00C610B6" w:rsidRPr="00966F51" w:rsidRDefault="00C610B6" w:rsidP="00C610B6">
      <w:pPr>
        <w:autoSpaceDE w:val="0"/>
        <w:autoSpaceDN w:val="0"/>
        <w:adjustRightInd w:val="0"/>
        <w:spacing w:line="360" w:lineRule="auto"/>
        <w:ind w:right="-28"/>
        <w:jc w:val="both"/>
        <w:rPr>
          <w:rFonts w:ascii="Palatino Linotype" w:hAnsi="Palatino Linotype" w:cs="Tahoma"/>
          <w:sz w:val="22"/>
          <w:szCs w:val="22"/>
        </w:rPr>
      </w:pPr>
    </w:p>
    <w:p w14:paraId="61ACF32D" w14:textId="3F68EA31" w:rsidR="006B2C9E" w:rsidRPr="00966F51" w:rsidRDefault="00C610B6" w:rsidP="006B2C9E">
      <w:pPr>
        <w:autoSpaceDE w:val="0"/>
        <w:autoSpaceDN w:val="0"/>
        <w:adjustRightInd w:val="0"/>
        <w:spacing w:line="360" w:lineRule="auto"/>
        <w:ind w:left="567" w:right="567"/>
        <w:jc w:val="both"/>
        <w:rPr>
          <w:rFonts w:ascii="Palatino Linotype" w:hAnsi="Palatino Linotype" w:cs="Tahoma"/>
          <w:i/>
          <w:iCs/>
        </w:rPr>
      </w:pPr>
      <w:r w:rsidRPr="00966F51">
        <w:rPr>
          <w:rFonts w:ascii="Palatino Linotype" w:hAnsi="Palatino Linotype" w:cs="Tahoma"/>
          <w:i/>
          <w:iCs/>
        </w:rPr>
        <w:t>“</w:t>
      </w:r>
      <w:r w:rsidR="006B2C9E" w:rsidRPr="00966F51">
        <w:rPr>
          <w:rFonts w:ascii="Palatino Linotype" w:hAnsi="Palatino Linotype" w:cs="Tahoma"/>
          <w:i/>
          <w:iCs/>
        </w:rPr>
        <w:t>…</w:t>
      </w:r>
    </w:p>
    <w:p w14:paraId="25140B03" w14:textId="67F39735" w:rsidR="006B2C9E" w:rsidRPr="00966F51" w:rsidRDefault="006B2C9E" w:rsidP="006B2C9E">
      <w:pPr>
        <w:autoSpaceDE w:val="0"/>
        <w:autoSpaceDN w:val="0"/>
        <w:adjustRightInd w:val="0"/>
        <w:spacing w:line="360" w:lineRule="auto"/>
        <w:ind w:left="567" w:right="567"/>
        <w:jc w:val="both"/>
        <w:rPr>
          <w:rFonts w:ascii="Palatino Linotype" w:hAnsi="Palatino Linotype" w:cs="Tahoma"/>
          <w:i/>
          <w:iCs/>
        </w:rPr>
      </w:pPr>
      <w:r w:rsidRPr="00966F51">
        <w:rPr>
          <w:rFonts w:ascii="Palatino Linotype" w:hAnsi="Palatino Linotype" w:cs="Tahoma"/>
          <w:i/>
          <w:iCs/>
        </w:rPr>
        <w:t xml:space="preserve">Al respecto el Doctor en Derecho </w:t>
      </w:r>
      <w:r w:rsidRPr="00966F51">
        <w:rPr>
          <w:rFonts w:ascii="Palatino Linotype" w:hAnsi="Palatino Linotype" w:cs="Tahoma"/>
          <w:b/>
          <w:i/>
          <w:iCs/>
        </w:rPr>
        <w:t>Miguel Carbonell</w:t>
      </w:r>
      <w:r w:rsidRPr="00966F51">
        <w:rPr>
          <w:rFonts w:ascii="Palatino Linotype" w:hAnsi="Palatino Linotype" w:cs="Tahoma"/>
          <w:i/>
          <w:iCs/>
        </w:rPr>
        <w:t xml:space="preserve"> refiere que el derecho de Acceso a la información pública es el derecho de conocer la información de carácter público que se genera o está en posesión de los órganos de poder </w:t>
      </w:r>
      <w:r w:rsidR="003F4037" w:rsidRPr="00966F51">
        <w:rPr>
          <w:rFonts w:ascii="Palatino Linotype" w:hAnsi="Palatino Linotype" w:cs="Tahoma"/>
          <w:i/>
          <w:iCs/>
        </w:rPr>
        <w:t>público</w:t>
      </w:r>
      <w:r w:rsidRPr="00966F51">
        <w:rPr>
          <w:rFonts w:ascii="Palatino Linotype" w:hAnsi="Palatino Linotype" w:cs="Tahoma"/>
          <w:i/>
          <w:iCs/>
        </w:rPr>
        <w:t xml:space="preserve"> o de los sujetos que utilizan o se benefician con recursos provenientes del Estado, derecho que tienen los ciudadanos para acceder a documentos y datos que obren en el poder del gobierno</w:t>
      </w:r>
    </w:p>
    <w:p w14:paraId="0CF728DE" w14:textId="77777777" w:rsidR="006B2C9E" w:rsidRPr="00966F51" w:rsidRDefault="006B2C9E" w:rsidP="006B2C9E">
      <w:pPr>
        <w:autoSpaceDE w:val="0"/>
        <w:autoSpaceDN w:val="0"/>
        <w:adjustRightInd w:val="0"/>
        <w:spacing w:line="360" w:lineRule="auto"/>
        <w:ind w:left="567" w:right="567"/>
        <w:jc w:val="both"/>
        <w:rPr>
          <w:rFonts w:ascii="Palatino Linotype" w:hAnsi="Palatino Linotype" w:cs="Tahoma"/>
          <w:i/>
          <w:iCs/>
        </w:rPr>
      </w:pPr>
    </w:p>
    <w:p w14:paraId="00E777A9" w14:textId="62BD3C5A" w:rsidR="006B2C9E" w:rsidRPr="00966F51" w:rsidRDefault="006B2C9E" w:rsidP="006B2C9E">
      <w:pPr>
        <w:autoSpaceDE w:val="0"/>
        <w:autoSpaceDN w:val="0"/>
        <w:adjustRightInd w:val="0"/>
        <w:spacing w:line="360" w:lineRule="auto"/>
        <w:ind w:left="567" w:right="567"/>
        <w:jc w:val="both"/>
        <w:rPr>
          <w:rFonts w:ascii="Palatino Linotype" w:hAnsi="Palatino Linotype" w:cs="Tahoma"/>
          <w:i/>
          <w:iCs/>
        </w:rPr>
      </w:pPr>
      <w:r w:rsidRPr="00966F51">
        <w:rPr>
          <w:rFonts w:ascii="Palatino Linotype" w:hAnsi="Palatino Linotype" w:cs="Tahoma"/>
          <w:b/>
          <w:i/>
          <w:iCs/>
        </w:rPr>
        <w:t>SEGUNDO.</w:t>
      </w:r>
      <w:r w:rsidRPr="00966F51">
        <w:rPr>
          <w:rFonts w:ascii="Palatino Linotype" w:hAnsi="Palatino Linotype" w:cs="Tahoma"/>
          <w:i/>
          <w:iCs/>
        </w:rPr>
        <w:t xml:space="preserve"> Como diferencia, el derecho de petición y el derecho de acceso a la autoridad responsable a que actué en el sentido de contestar lo solicitado: mientras que el derecho de acceso a la información pública le pretensión radica en que se permite acceso a datos y todo tipo de documentación que se tenga el carácter de información pública que sea generada, administrada o se encuentre en posesión de los considerados sujetos por la Ley local en materia. </w:t>
      </w:r>
    </w:p>
    <w:p w14:paraId="4AE64BE9" w14:textId="77777777" w:rsidR="006B2C9E" w:rsidRPr="00966F51" w:rsidRDefault="006B2C9E" w:rsidP="006B2C9E">
      <w:pPr>
        <w:autoSpaceDE w:val="0"/>
        <w:autoSpaceDN w:val="0"/>
        <w:adjustRightInd w:val="0"/>
        <w:spacing w:line="360" w:lineRule="auto"/>
        <w:ind w:left="567" w:right="567"/>
        <w:jc w:val="both"/>
        <w:rPr>
          <w:rFonts w:ascii="Palatino Linotype" w:hAnsi="Palatino Linotype" w:cs="Tahoma"/>
          <w:i/>
          <w:iCs/>
        </w:rPr>
      </w:pPr>
    </w:p>
    <w:p w14:paraId="7A22E718" w14:textId="48E0C30C" w:rsidR="00C610B6" w:rsidRPr="00966F51" w:rsidRDefault="00506AFD" w:rsidP="006B2C9E">
      <w:pPr>
        <w:autoSpaceDE w:val="0"/>
        <w:autoSpaceDN w:val="0"/>
        <w:adjustRightInd w:val="0"/>
        <w:spacing w:line="360" w:lineRule="auto"/>
        <w:ind w:left="567" w:right="567"/>
        <w:jc w:val="both"/>
        <w:rPr>
          <w:rFonts w:ascii="Palatino Linotype" w:hAnsi="Palatino Linotype" w:cs="Tahoma"/>
          <w:i/>
          <w:iCs/>
        </w:rPr>
      </w:pPr>
      <w:r w:rsidRPr="00966F51">
        <w:rPr>
          <w:rFonts w:ascii="Palatino Linotype" w:hAnsi="Palatino Linotype" w:cs="Tahoma"/>
          <w:b/>
          <w:i/>
          <w:iCs/>
        </w:rPr>
        <w:t xml:space="preserve">TERCERO. </w:t>
      </w:r>
      <w:r w:rsidRPr="00966F51">
        <w:rPr>
          <w:rFonts w:ascii="Palatino Linotype" w:hAnsi="Palatino Linotype" w:cs="Tahoma"/>
          <w:i/>
          <w:iCs/>
        </w:rPr>
        <w:t>En mérito de lo expuesto en los numerales anteriores, se advierte que su solicitud no constituye un derecho de acceso a la información pública en términos de los artículos 92, y 94 de la Ley de Transparencia y Acceso a la Información Pública del Estado de México y Municipios, sino que se trata de un derecho de petición manifestado en el artículo 8 de la Constitución Política de los Estados Unidos Mexicanos que a la letra dice “Los funcionarios y empleados públicos respetarán el ejercicio del derecho de petición, siempre que ésta se formule por escrito, de manera pacífica y respetuosa; pero en materia política sólo podrán hacer uso de ese derecho los ciudadanos de la República”, por lo que atentamente le exhorto a dirigirse a la Oficialía de Partes de la Presidencia Municipal, ubicada en Jardín Constitución 101, Bo de San Miguel, Zinacantepec, Estado de México, para que pueda ser atendido, la cual se encuentra a su disposición de lunes a viernes con un horario de las 09:00 a 18:00 horas.</w:t>
      </w:r>
      <w:r w:rsidR="00C610B6" w:rsidRPr="00966F51">
        <w:rPr>
          <w:rFonts w:ascii="Palatino Linotype" w:hAnsi="Palatino Linotype" w:cs="Tahoma"/>
          <w:i/>
          <w:iCs/>
        </w:rPr>
        <w:t>”</w:t>
      </w:r>
    </w:p>
    <w:p w14:paraId="3FCF2853" w14:textId="621E74B6" w:rsidR="009F4DEE" w:rsidRPr="00966F51" w:rsidRDefault="009F4DEE" w:rsidP="00565EE3">
      <w:pPr>
        <w:autoSpaceDE w:val="0"/>
        <w:autoSpaceDN w:val="0"/>
        <w:adjustRightInd w:val="0"/>
        <w:spacing w:line="360" w:lineRule="auto"/>
        <w:ind w:right="-28"/>
        <w:jc w:val="both"/>
        <w:rPr>
          <w:rFonts w:ascii="Palatino Linotype" w:hAnsi="Palatino Linotype" w:cs="Tahoma"/>
          <w:sz w:val="22"/>
          <w:szCs w:val="22"/>
        </w:rPr>
      </w:pPr>
    </w:p>
    <w:p w14:paraId="4FE2F672" w14:textId="72B6C240" w:rsidR="00B03EDE" w:rsidRPr="00966F51" w:rsidRDefault="00506AFD" w:rsidP="00565EE3">
      <w:pPr>
        <w:autoSpaceDE w:val="0"/>
        <w:autoSpaceDN w:val="0"/>
        <w:adjustRightInd w:val="0"/>
        <w:spacing w:line="360" w:lineRule="auto"/>
        <w:jc w:val="both"/>
        <w:rPr>
          <w:rFonts w:ascii="Palatino Linotype" w:hAnsi="Palatino Linotype" w:cs="Tahoma"/>
          <w:b/>
          <w:sz w:val="22"/>
          <w:szCs w:val="22"/>
        </w:rPr>
      </w:pPr>
      <w:r w:rsidRPr="00966F51">
        <w:rPr>
          <w:rFonts w:ascii="Palatino Linotype" w:hAnsi="Palatino Linotype" w:cs="Tahoma"/>
          <w:b/>
          <w:sz w:val="22"/>
          <w:szCs w:val="22"/>
        </w:rPr>
        <w:lastRenderedPageBreak/>
        <w:t>III</w:t>
      </w:r>
      <w:r w:rsidR="00B03EDE" w:rsidRPr="00966F51">
        <w:rPr>
          <w:rFonts w:ascii="Palatino Linotype" w:hAnsi="Palatino Linotype" w:cs="Tahoma"/>
          <w:b/>
          <w:sz w:val="22"/>
          <w:szCs w:val="22"/>
        </w:rPr>
        <w:t>. Interposición del Recurso de Revisión.</w:t>
      </w:r>
    </w:p>
    <w:p w14:paraId="51154276" w14:textId="77777777" w:rsidR="00B03EDE" w:rsidRPr="00966F51" w:rsidRDefault="00B03EDE" w:rsidP="00565EE3">
      <w:pPr>
        <w:widowControl w:val="0"/>
        <w:spacing w:line="360" w:lineRule="auto"/>
        <w:jc w:val="both"/>
        <w:rPr>
          <w:rFonts w:ascii="Palatino Linotype" w:hAnsi="Palatino Linotype" w:cs="Tahoma"/>
          <w:sz w:val="22"/>
          <w:szCs w:val="22"/>
        </w:rPr>
      </w:pPr>
    </w:p>
    <w:p w14:paraId="37A39AE9" w14:textId="1D848962" w:rsidR="00B03EDE" w:rsidRPr="00966F51" w:rsidRDefault="00F96491" w:rsidP="00565EE3">
      <w:pPr>
        <w:widowControl w:val="0"/>
        <w:spacing w:line="360" w:lineRule="auto"/>
        <w:jc w:val="both"/>
        <w:rPr>
          <w:rFonts w:ascii="Palatino Linotype" w:hAnsi="Palatino Linotype" w:cs="Tahoma"/>
          <w:sz w:val="22"/>
          <w:szCs w:val="22"/>
          <w:lang w:val="es-ES"/>
        </w:rPr>
      </w:pPr>
      <w:r w:rsidRPr="00966F51">
        <w:rPr>
          <w:rFonts w:ascii="Palatino Linotype" w:hAnsi="Palatino Linotype" w:cs="Tahoma"/>
          <w:sz w:val="22"/>
          <w:szCs w:val="22"/>
          <w:lang w:val="es-ES"/>
        </w:rPr>
        <w:t>Con fecha</w:t>
      </w:r>
      <w:r w:rsidR="00B03EDE" w:rsidRPr="00966F51">
        <w:rPr>
          <w:rFonts w:ascii="Palatino Linotype" w:hAnsi="Palatino Linotype" w:cs="Tahoma"/>
          <w:sz w:val="22"/>
          <w:szCs w:val="22"/>
          <w:lang w:val="es-ES"/>
        </w:rPr>
        <w:t xml:space="preserve"> </w:t>
      </w:r>
      <w:r w:rsidR="00506AFD" w:rsidRPr="00966F51">
        <w:rPr>
          <w:rFonts w:ascii="Palatino Linotype" w:hAnsi="Palatino Linotype" w:cs="Tahoma"/>
          <w:sz w:val="22"/>
          <w:szCs w:val="22"/>
          <w:lang w:val="es-ES"/>
        </w:rPr>
        <w:t>doce de diciembre</w:t>
      </w:r>
      <w:r w:rsidR="00B03EDE" w:rsidRPr="00966F51">
        <w:rPr>
          <w:rFonts w:ascii="Palatino Linotype" w:hAnsi="Palatino Linotype" w:cs="Tahoma"/>
          <w:sz w:val="22"/>
          <w:szCs w:val="22"/>
          <w:lang w:val="es-ES"/>
        </w:rPr>
        <w:t xml:space="preserve"> de dos mil veinti</w:t>
      </w:r>
      <w:r w:rsidR="004220A2" w:rsidRPr="00966F51">
        <w:rPr>
          <w:rFonts w:ascii="Palatino Linotype" w:hAnsi="Palatino Linotype" w:cs="Tahoma"/>
          <w:sz w:val="22"/>
          <w:szCs w:val="22"/>
          <w:lang w:val="es-ES"/>
        </w:rPr>
        <w:t>trés</w:t>
      </w:r>
      <w:r w:rsidR="00B03EDE" w:rsidRPr="00966F51">
        <w:rPr>
          <w:rFonts w:ascii="Palatino Linotype" w:hAnsi="Palatino Linotype" w:cs="Tahoma"/>
          <w:sz w:val="22"/>
          <w:szCs w:val="22"/>
          <w:lang w:val="es-ES"/>
        </w:rPr>
        <w:t xml:space="preserve">, </w:t>
      </w:r>
      <w:r w:rsidR="00506AFD" w:rsidRPr="00966F51">
        <w:rPr>
          <w:rFonts w:ascii="Palatino Linotype" w:hAnsi="Palatino Linotype" w:cs="Tahoma"/>
          <w:sz w:val="22"/>
          <w:szCs w:val="22"/>
          <w:lang w:val="es-ES"/>
        </w:rPr>
        <w:t>el Particular interpuso</w:t>
      </w:r>
      <w:r w:rsidR="00B03EDE" w:rsidRPr="00966F51">
        <w:rPr>
          <w:rFonts w:ascii="Palatino Linotype" w:hAnsi="Palatino Linotype" w:cs="Tahoma"/>
          <w:sz w:val="22"/>
          <w:szCs w:val="22"/>
          <w:lang w:val="es-ES"/>
        </w:rPr>
        <w:t xml:space="preserve"> Recurso de Revisión ante este Instituto, </w:t>
      </w:r>
      <w:r w:rsidR="00D510C5" w:rsidRPr="00966F51">
        <w:rPr>
          <w:rFonts w:ascii="Palatino Linotype" w:hAnsi="Palatino Linotype" w:cs="Tahoma"/>
          <w:sz w:val="22"/>
          <w:szCs w:val="22"/>
          <w:lang w:val="es-ES"/>
        </w:rPr>
        <w:t xml:space="preserve">por parte del Solicitante, </w:t>
      </w:r>
      <w:r w:rsidR="00B03EDE" w:rsidRPr="00966F51">
        <w:rPr>
          <w:rFonts w:ascii="Palatino Linotype" w:hAnsi="Palatino Linotype" w:cs="Tahoma"/>
          <w:sz w:val="22"/>
          <w:szCs w:val="22"/>
          <w:lang w:val="es-ES"/>
        </w:rPr>
        <w:t xml:space="preserve">a través del Sistema de Acceso a la Información Mexiquense (SAIMEX), en contra de la respuesta otorgada por </w:t>
      </w:r>
      <w:bookmarkStart w:id="0" w:name="_Hlk96527966"/>
      <w:r w:rsidR="004220A2" w:rsidRPr="00966F51">
        <w:rPr>
          <w:rFonts w:ascii="Palatino Linotype" w:hAnsi="Palatino Linotype" w:cs="Tahoma"/>
          <w:sz w:val="22"/>
          <w:szCs w:val="22"/>
          <w:lang w:val="es-ES"/>
        </w:rPr>
        <w:t>el</w:t>
      </w:r>
      <w:r w:rsidR="00B03EDE" w:rsidRPr="00966F51">
        <w:rPr>
          <w:rFonts w:ascii="Palatino Linotype" w:hAnsi="Palatino Linotype" w:cs="Tahoma"/>
          <w:sz w:val="22"/>
          <w:szCs w:val="22"/>
          <w:lang w:val="es-ES"/>
        </w:rPr>
        <w:t xml:space="preserve"> </w:t>
      </w:r>
      <w:bookmarkEnd w:id="0"/>
      <w:r w:rsidR="004220A2" w:rsidRPr="00966F51">
        <w:rPr>
          <w:rFonts w:ascii="Palatino Linotype" w:hAnsi="Palatino Linotype" w:cs="Tahoma"/>
          <w:sz w:val="22"/>
          <w:szCs w:val="22"/>
          <w:lang w:val="es-ES"/>
        </w:rPr>
        <w:t>Ayuntamiento de Zinacantepec</w:t>
      </w:r>
      <w:r w:rsidR="00D510C5" w:rsidRPr="00966F51">
        <w:rPr>
          <w:rFonts w:ascii="Palatino Linotype" w:hAnsi="Palatino Linotype" w:cs="Tahoma"/>
          <w:sz w:val="22"/>
          <w:szCs w:val="22"/>
          <w:lang w:val="es-ES"/>
        </w:rPr>
        <w:t xml:space="preserve">, </w:t>
      </w:r>
      <w:r w:rsidR="00B03EDE" w:rsidRPr="00966F51">
        <w:rPr>
          <w:rFonts w:ascii="Palatino Linotype" w:hAnsi="Palatino Linotype" w:cs="Tahoma"/>
          <w:sz w:val="22"/>
          <w:szCs w:val="22"/>
          <w:lang w:val="es-ES"/>
        </w:rPr>
        <w:t>en los siguientes términos:</w:t>
      </w:r>
      <w:r w:rsidR="00046E37" w:rsidRPr="00966F51">
        <w:rPr>
          <w:rFonts w:ascii="Palatino Linotype" w:hAnsi="Palatino Linotype" w:cs="Tahoma"/>
          <w:sz w:val="22"/>
          <w:szCs w:val="22"/>
          <w:lang w:val="es-ES"/>
        </w:rPr>
        <w:t xml:space="preserve"> </w:t>
      </w:r>
    </w:p>
    <w:p w14:paraId="1A7AA1A8" w14:textId="77777777" w:rsidR="00B03EDE" w:rsidRPr="00966F51" w:rsidRDefault="00B03EDE" w:rsidP="00565EE3">
      <w:pPr>
        <w:widowControl w:val="0"/>
        <w:spacing w:line="360" w:lineRule="auto"/>
        <w:jc w:val="both"/>
        <w:rPr>
          <w:rFonts w:ascii="Palatino Linotype" w:hAnsi="Palatino Linotype" w:cs="Tahoma"/>
          <w:b/>
          <w:bCs/>
          <w:sz w:val="22"/>
          <w:szCs w:val="22"/>
          <w:lang w:val="es-ES"/>
        </w:rPr>
      </w:pPr>
    </w:p>
    <w:p w14:paraId="6D9868AB" w14:textId="77777777" w:rsidR="00B03EDE" w:rsidRPr="00966F51" w:rsidRDefault="00B03EDE" w:rsidP="00565EE3">
      <w:pPr>
        <w:spacing w:line="360" w:lineRule="auto"/>
        <w:ind w:left="567" w:right="567"/>
        <w:contextualSpacing/>
        <w:jc w:val="both"/>
        <w:rPr>
          <w:rFonts w:ascii="Palatino Linotype" w:hAnsi="Palatino Linotype" w:cs="Tahoma"/>
          <w:b/>
          <w:i/>
          <w:iCs/>
        </w:rPr>
      </w:pPr>
      <w:r w:rsidRPr="00966F51">
        <w:rPr>
          <w:rFonts w:ascii="Palatino Linotype" w:hAnsi="Palatino Linotype" w:cs="Tahoma"/>
          <w:b/>
          <w:i/>
          <w:iCs/>
        </w:rPr>
        <w:t xml:space="preserve"> “ACTO IMPUGNADO</w:t>
      </w:r>
    </w:p>
    <w:p w14:paraId="67ECEAF1" w14:textId="286AD910" w:rsidR="00763041" w:rsidRPr="00966F51" w:rsidRDefault="00506AFD" w:rsidP="00565EE3">
      <w:pPr>
        <w:spacing w:line="360" w:lineRule="auto"/>
        <w:ind w:left="567" w:right="567"/>
        <w:contextualSpacing/>
        <w:jc w:val="both"/>
        <w:rPr>
          <w:rFonts w:ascii="Palatino Linotype" w:hAnsi="Palatino Linotype" w:cs="Tahoma"/>
          <w:i/>
          <w:iCs/>
        </w:rPr>
      </w:pPr>
      <w:r w:rsidRPr="00966F51">
        <w:rPr>
          <w:rFonts w:ascii="Palatino Linotype" w:hAnsi="Palatino Linotype" w:cs="Tahoma"/>
          <w:i/>
          <w:iCs/>
        </w:rPr>
        <w:t>No entrega información</w:t>
      </w:r>
      <w:r w:rsidR="00B03EDE" w:rsidRPr="00966F51">
        <w:rPr>
          <w:rFonts w:ascii="Palatino Linotype" w:hAnsi="Palatino Linotype" w:cs="Tahoma"/>
          <w:i/>
          <w:iCs/>
        </w:rPr>
        <w:t>”</w:t>
      </w:r>
    </w:p>
    <w:p w14:paraId="6A69766A" w14:textId="77777777" w:rsidR="003559A0" w:rsidRPr="00966F51" w:rsidRDefault="003559A0" w:rsidP="00565EE3">
      <w:pPr>
        <w:spacing w:line="360" w:lineRule="auto"/>
        <w:ind w:left="567" w:right="567"/>
        <w:contextualSpacing/>
        <w:jc w:val="both"/>
        <w:rPr>
          <w:rFonts w:ascii="Palatino Linotype" w:hAnsi="Palatino Linotype" w:cs="Tahoma"/>
          <w:i/>
          <w:iCs/>
        </w:rPr>
      </w:pPr>
    </w:p>
    <w:p w14:paraId="18C82D3A" w14:textId="77777777" w:rsidR="00B03EDE" w:rsidRPr="00966F51" w:rsidRDefault="00B03EDE" w:rsidP="00565EE3">
      <w:pPr>
        <w:spacing w:line="360" w:lineRule="auto"/>
        <w:ind w:left="567" w:right="567"/>
        <w:contextualSpacing/>
        <w:jc w:val="both"/>
        <w:rPr>
          <w:rFonts w:ascii="Palatino Linotype" w:hAnsi="Palatino Linotype" w:cs="Tahoma"/>
          <w:b/>
          <w:i/>
          <w:iCs/>
        </w:rPr>
      </w:pPr>
      <w:r w:rsidRPr="00966F51">
        <w:rPr>
          <w:rFonts w:ascii="Palatino Linotype" w:hAnsi="Palatino Linotype" w:cs="Tahoma"/>
          <w:b/>
          <w:i/>
          <w:iCs/>
        </w:rPr>
        <w:t>“RAZONES O MOTIVOS DE LA INCONFORMIDAD</w:t>
      </w:r>
    </w:p>
    <w:p w14:paraId="527BB7B3" w14:textId="324D3E32" w:rsidR="00B03EDE" w:rsidRPr="00966F51" w:rsidRDefault="00506AFD" w:rsidP="00565EE3">
      <w:pPr>
        <w:spacing w:line="360" w:lineRule="auto"/>
        <w:ind w:left="567" w:right="567"/>
        <w:contextualSpacing/>
        <w:jc w:val="both"/>
        <w:rPr>
          <w:rFonts w:ascii="Palatino Linotype" w:hAnsi="Palatino Linotype" w:cs="Tahoma"/>
          <w:b/>
          <w:i/>
          <w:iCs/>
        </w:rPr>
      </w:pPr>
      <w:r w:rsidRPr="00966F51">
        <w:rPr>
          <w:rFonts w:ascii="Palatino Linotype" w:eastAsia="Calibri" w:hAnsi="Palatino Linotype" w:cs="Tahoma"/>
          <w:bCs/>
          <w:i/>
          <w:iCs/>
          <w:lang w:eastAsia="en-US"/>
        </w:rPr>
        <w:t>No entrega información</w:t>
      </w:r>
      <w:r w:rsidR="00B03EDE" w:rsidRPr="00966F51">
        <w:rPr>
          <w:rFonts w:ascii="Palatino Linotype" w:eastAsia="Calibri" w:hAnsi="Palatino Linotype" w:cs="Tahoma"/>
          <w:bCs/>
          <w:i/>
          <w:iCs/>
          <w:lang w:eastAsia="en-US"/>
        </w:rPr>
        <w:t>”</w:t>
      </w:r>
    </w:p>
    <w:p w14:paraId="6F433F9E" w14:textId="77777777" w:rsidR="00B03EDE" w:rsidRPr="00966F51" w:rsidRDefault="00B03EDE" w:rsidP="00565EE3">
      <w:pPr>
        <w:spacing w:line="360" w:lineRule="auto"/>
        <w:ind w:right="567"/>
        <w:contextualSpacing/>
        <w:jc w:val="both"/>
        <w:rPr>
          <w:rFonts w:ascii="Palatino Linotype" w:eastAsia="Calibri" w:hAnsi="Palatino Linotype" w:cs="Tahoma"/>
          <w:bCs/>
          <w:sz w:val="22"/>
          <w:szCs w:val="22"/>
          <w:lang w:eastAsia="en-US"/>
        </w:rPr>
      </w:pPr>
    </w:p>
    <w:p w14:paraId="01EC7854" w14:textId="72914038" w:rsidR="00B03EDE" w:rsidRPr="00966F51" w:rsidRDefault="00506AFD" w:rsidP="00565EE3">
      <w:pPr>
        <w:spacing w:line="360" w:lineRule="auto"/>
        <w:jc w:val="both"/>
        <w:rPr>
          <w:rFonts w:ascii="Palatino Linotype" w:eastAsia="Batang" w:hAnsi="Palatino Linotype" w:cs="Tahoma"/>
          <w:b/>
          <w:bCs/>
          <w:sz w:val="22"/>
          <w:szCs w:val="22"/>
        </w:rPr>
      </w:pPr>
      <w:r w:rsidRPr="00966F51">
        <w:rPr>
          <w:rFonts w:ascii="Palatino Linotype" w:hAnsi="Palatino Linotype" w:cs="Tahoma"/>
          <w:b/>
          <w:sz w:val="22"/>
          <w:szCs w:val="22"/>
        </w:rPr>
        <w:t>I</w:t>
      </w:r>
      <w:r w:rsidR="005D12CF" w:rsidRPr="00966F51">
        <w:rPr>
          <w:rFonts w:ascii="Palatino Linotype" w:hAnsi="Palatino Linotype" w:cs="Tahoma"/>
          <w:b/>
          <w:sz w:val="22"/>
          <w:szCs w:val="22"/>
        </w:rPr>
        <w:t>V</w:t>
      </w:r>
      <w:r w:rsidR="00B03EDE" w:rsidRPr="00966F51">
        <w:rPr>
          <w:rFonts w:ascii="Palatino Linotype" w:hAnsi="Palatino Linotype" w:cs="Tahoma"/>
          <w:b/>
          <w:sz w:val="22"/>
          <w:szCs w:val="22"/>
        </w:rPr>
        <w:t xml:space="preserve">. </w:t>
      </w:r>
      <w:r w:rsidR="00B03EDE" w:rsidRPr="00966F51">
        <w:rPr>
          <w:rFonts w:ascii="Palatino Linotype" w:eastAsia="Batang" w:hAnsi="Palatino Linotype" w:cs="Tahoma"/>
          <w:b/>
          <w:bCs/>
          <w:sz w:val="22"/>
          <w:szCs w:val="22"/>
        </w:rPr>
        <w:t>Trámite del Recurso de Revisión</w:t>
      </w:r>
      <w:r w:rsidR="00B03EDE" w:rsidRPr="00966F51">
        <w:rPr>
          <w:rFonts w:ascii="Palatino Linotype" w:hAnsi="Palatino Linotype" w:cs="Tahoma"/>
          <w:b/>
          <w:sz w:val="22"/>
          <w:szCs w:val="22"/>
        </w:rPr>
        <w:t xml:space="preserve"> </w:t>
      </w:r>
      <w:r w:rsidR="00B03EDE" w:rsidRPr="00966F51">
        <w:rPr>
          <w:rFonts w:ascii="Palatino Linotype" w:eastAsia="Batang" w:hAnsi="Palatino Linotype" w:cs="Tahoma"/>
          <w:b/>
          <w:bCs/>
          <w:sz w:val="22"/>
          <w:szCs w:val="22"/>
        </w:rPr>
        <w:t>ante el Instituto.</w:t>
      </w:r>
    </w:p>
    <w:p w14:paraId="67D0DF97" w14:textId="77777777" w:rsidR="00B03EDE" w:rsidRPr="00966F51" w:rsidRDefault="00B03EDE" w:rsidP="00565EE3">
      <w:pPr>
        <w:spacing w:line="360" w:lineRule="auto"/>
        <w:jc w:val="both"/>
        <w:rPr>
          <w:rFonts w:ascii="Palatino Linotype" w:eastAsia="Batang" w:hAnsi="Palatino Linotype" w:cs="Tahoma"/>
          <w:b/>
          <w:bCs/>
          <w:sz w:val="22"/>
          <w:szCs w:val="22"/>
        </w:rPr>
      </w:pPr>
    </w:p>
    <w:p w14:paraId="531EA316" w14:textId="7504438E" w:rsidR="00B03EDE" w:rsidRPr="00966F51" w:rsidRDefault="00B03EDE" w:rsidP="00565EE3">
      <w:pPr>
        <w:spacing w:line="360" w:lineRule="auto"/>
        <w:jc w:val="both"/>
        <w:rPr>
          <w:rFonts w:ascii="Palatino Linotype" w:eastAsia="Batang" w:hAnsi="Palatino Linotype" w:cs="Tahoma"/>
          <w:b/>
          <w:bCs/>
          <w:sz w:val="22"/>
          <w:szCs w:val="22"/>
        </w:rPr>
      </w:pPr>
      <w:r w:rsidRPr="00966F51">
        <w:rPr>
          <w:rFonts w:ascii="Palatino Linotype" w:eastAsia="Batang" w:hAnsi="Palatino Linotype" w:cs="Tahoma"/>
          <w:b/>
          <w:bCs/>
          <w:sz w:val="22"/>
          <w:szCs w:val="22"/>
        </w:rPr>
        <w:t xml:space="preserve">a) Turno del Recurso de Revisión. </w:t>
      </w:r>
      <w:r w:rsidRPr="00966F51">
        <w:rPr>
          <w:rFonts w:ascii="Palatino Linotype" w:eastAsia="Batang" w:hAnsi="Palatino Linotype" w:cs="Tahoma"/>
          <w:sz w:val="22"/>
          <w:szCs w:val="22"/>
        </w:rPr>
        <w:t xml:space="preserve">El </w:t>
      </w:r>
      <w:r w:rsidR="00506AFD" w:rsidRPr="00966F51">
        <w:rPr>
          <w:rFonts w:ascii="Palatino Linotype" w:hAnsi="Palatino Linotype" w:cs="Tahoma"/>
          <w:sz w:val="22"/>
          <w:szCs w:val="22"/>
          <w:lang w:val="es-ES"/>
        </w:rPr>
        <w:t>doce de diciembre de dos mil veintidós</w:t>
      </w:r>
      <w:r w:rsidRPr="00966F51">
        <w:rPr>
          <w:rFonts w:ascii="Palatino Linotype" w:eastAsia="Batang" w:hAnsi="Palatino Linotype" w:cs="Tahoma"/>
          <w:sz w:val="22"/>
          <w:szCs w:val="22"/>
        </w:rPr>
        <w:t xml:space="preserve">, el </w:t>
      </w:r>
      <w:r w:rsidRPr="00966F51">
        <w:rPr>
          <w:rFonts w:ascii="Palatino Linotype" w:eastAsia="Batang" w:hAnsi="Palatino Linotype" w:cs="Tahoma"/>
          <w:sz w:val="22"/>
          <w:szCs w:val="22"/>
          <w:lang w:val="es-ES"/>
        </w:rPr>
        <w:t>Sistema de Acceso a la Información Mexiquense (SAIMEX),</w:t>
      </w:r>
      <w:r w:rsidRPr="00966F51">
        <w:rPr>
          <w:rFonts w:ascii="Palatino Linotype" w:eastAsia="Batang" w:hAnsi="Palatino Linotype" w:cs="Tahoma"/>
          <w:sz w:val="22"/>
          <w:szCs w:val="22"/>
        </w:rPr>
        <w:t xml:space="preserve"> asignó el número de expediente </w:t>
      </w:r>
      <w:r w:rsidR="00506AFD" w:rsidRPr="00966F51">
        <w:rPr>
          <w:rFonts w:ascii="Palatino Linotype" w:eastAsia="Calibri" w:hAnsi="Palatino Linotype" w:cs="Tahoma"/>
          <w:b/>
          <w:bCs/>
          <w:sz w:val="22"/>
          <w:szCs w:val="22"/>
        </w:rPr>
        <w:t>17261/INFOEM/IP/RR/2022</w:t>
      </w:r>
      <w:r w:rsidRPr="00966F51">
        <w:rPr>
          <w:rFonts w:ascii="Palatino Linotype" w:eastAsia="Batang" w:hAnsi="Palatino Linotype" w:cs="Tahoma"/>
          <w:sz w:val="22"/>
          <w:szCs w:val="22"/>
        </w:rPr>
        <w:t xml:space="preserve">, al medio de impugnación que nos ocupa, con base en el sistema aprobado por el Pleno de este Órgano Garante y lo turnó al </w:t>
      </w:r>
      <w:r w:rsidRPr="00966F51">
        <w:rPr>
          <w:rFonts w:ascii="Palatino Linotype" w:eastAsia="Batang" w:hAnsi="Palatino Linotype" w:cs="Tahoma"/>
          <w:b/>
          <w:bCs/>
          <w:sz w:val="22"/>
          <w:szCs w:val="22"/>
        </w:rPr>
        <w:t>Comisionado Ponente Luis Gustavo Parra Noriega</w:t>
      </w:r>
      <w:r w:rsidRPr="00966F51">
        <w:rPr>
          <w:rFonts w:ascii="Palatino Linotype" w:eastAsia="Batang" w:hAnsi="Palatino Linotype" w:cs="Tahoma"/>
          <w:sz w:val="22"/>
          <w:szCs w:val="22"/>
        </w:rPr>
        <w:t>, para los efectos del artículo 185, fracción I de la Ley de Transparencia y Acceso a la Información Pública del Estado de México y Municipios.</w:t>
      </w:r>
    </w:p>
    <w:p w14:paraId="59635DCE" w14:textId="77777777" w:rsidR="00B03EDE" w:rsidRPr="00966F51" w:rsidRDefault="00B03EDE" w:rsidP="00565EE3">
      <w:pPr>
        <w:spacing w:line="360" w:lineRule="auto"/>
        <w:jc w:val="both"/>
        <w:rPr>
          <w:rFonts w:ascii="Palatino Linotype" w:eastAsia="Batang" w:hAnsi="Palatino Linotype" w:cs="Tahoma"/>
          <w:b/>
          <w:bCs/>
          <w:sz w:val="22"/>
          <w:szCs w:val="22"/>
        </w:rPr>
      </w:pPr>
    </w:p>
    <w:p w14:paraId="5412875E" w14:textId="3E56EEF5" w:rsidR="00B03EDE" w:rsidRPr="00966F51" w:rsidRDefault="00B03EDE" w:rsidP="00565EE3">
      <w:pPr>
        <w:spacing w:line="360" w:lineRule="auto"/>
        <w:jc w:val="both"/>
        <w:rPr>
          <w:rFonts w:ascii="Palatino Linotype" w:eastAsia="Batang" w:hAnsi="Palatino Linotype" w:cs="Tahoma"/>
          <w:b/>
          <w:bCs/>
          <w:sz w:val="22"/>
          <w:szCs w:val="22"/>
        </w:rPr>
      </w:pPr>
      <w:r w:rsidRPr="00966F51">
        <w:rPr>
          <w:rFonts w:ascii="Palatino Linotype" w:eastAsia="Batang" w:hAnsi="Palatino Linotype" w:cs="Tahoma"/>
          <w:b/>
          <w:bCs/>
          <w:sz w:val="22"/>
          <w:szCs w:val="22"/>
        </w:rPr>
        <w:t>b) Admisión del Recurso de Revisión</w:t>
      </w:r>
      <w:r w:rsidRPr="00966F51">
        <w:rPr>
          <w:rFonts w:ascii="Palatino Linotype" w:eastAsia="Batang" w:hAnsi="Palatino Linotype" w:cs="Tahoma"/>
          <w:b/>
          <w:bCs/>
          <w:sz w:val="22"/>
          <w:szCs w:val="22"/>
          <w:lang w:val="es-ES_tradnl"/>
        </w:rPr>
        <w:t xml:space="preserve">. </w:t>
      </w:r>
      <w:r w:rsidRPr="00966F51">
        <w:rPr>
          <w:rFonts w:ascii="Palatino Linotype" w:eastAsia="Batang" w:hAnsi="Palatino Linotype" w:cs="Tahoma"/>
          <w:sz w:val="22"/>
          <w:szCs w:val="22"/>
          <w:lang w:val="es-ES_tradnl"/>
        </w:rPr>
        <w:t xml:space="preserve">El </w:t>
      </w:r>
      <w:r w:rsidR="00506AFD" w:rsidRPr="00966F51">
        <w:rPr>
          <w:rFonts w:ascii="Palatino Linotype" w:eastAsia="Batang" w:hAnsi="Palatino Linotype" w:cs="Tahoma"/>
          <w:sz w:val="22"/>
          <w:szCs w:val="22"/>
          <w:lang w:val="es-ES_tradnl"/>
        </w:rPr>
        <w:t>quince de diciembre de dos mil veintidós</w:t>
      </w:r>
      <w:r w:rsidRPr="00966F51">
        <w:rPr>
          <w:rFonts w:ascii="Palatino Linotype" w:eastAsia="Batang" w:hAnsi="Palatino Linotype" w:cs="Tahoma"/>
          <w:sz w:val="22"/>
          <w:szCs w:val="22"/>
          <w:lang w:val="es-ES_tradnl"/>
        </w:rPr>
        <w:t xml:space="preserve">, 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las partes, </w:t>
      </w:r>
      <w:r w:rsidR="00506AFD" w:rsidRPr="00966F51">
        <w:rPr>
          <w:rFonts w:ascii="Palatino Linotype" w:eastAsia="Batang" w:hAnsi="Palatino Linotype" w:cs="Tahoma"/>
          <w:sz w:val="22"/>
          <w:szCs w:val="22"/>
          <w:lang w:val="es-ES_tradnl"/>
        </w:rPr>
        <w:t xml:space="preserve">el diecinueve de dicho mes y año, </w:t>
      </w:r>
      <w:r w:rsidRPr="00966F51">
        <w:rPr>
          <w:rFonts w:ascii="Palatino Linotype" w:eastAsia="Batang" w:hAnsi="Palatino Linotype" w:cs="Tahoma"/>
          <w:sz w:val="22"/>
          <w:szCs w:val="22"/>
          <w:lang w:val="es-ES_tradnl"/>
        </w:rPr>
        <w:t xml:space="preserve">a través del Sistema de Acceso a la Información Mexiquense </w:t>
      </w:r>
      <w:r w:rsidRPr="00966F51">
        <w:rPr>
          <w:rFonts w:ascii="Palatino Linotype" w:eastAsia="Batang" w:hAnsi="Palatino Linotype" w:cs="Tahoma"/>
          <w:sz w:val="22"/>
          <w:szCs w:val="22"/>
          <w:lang w:val="es-ES_tradnl"/>
        </w:rPr>
        <w:lastRenderedPageBreak/>
        <w:t>(SAIMEX), en el que se les otorgó un plazo de siete días hábiles posteriores a la misma, para que manifestaran lo que a su derecho conviniera y formularan alegatos.</w:t>
      </w:r>
    </w:p>
    <w:p w14:paraId="65E011B0" w14:textId="77777777" w:rsidR="00B03EDE" w:rsidRPr="00966F51" w:rsidRDefault="00B03EDE" w:rsidP="00565EE3">
      <w:pPr>
        <w:spacing w:line="360" w:lineRule="auto"/>
        <w:jc w:val="both"/>
        <w:rPr>
          <w:rFonts w:ascii="Palatino Linotype" w:eastAsia="Batang" w:hAnsi="Palatino Linotype" w:cs="Tahoma"/>
          <w:bCs/>
          <w:sz w:val="22"/>
          <w:szCs w:val="22"/>
        </w:rPr>
      </w:pPr>
    </w:p>
    <w:p w14:paraId="5B93B2E8" w14:textId="1025B518" w:rsidR="004529ED" w:rsidRPr="00966F51" w:rsidRDefault="00B03EDE" w:rsidP="00565EE3">
      <w:pPr>
        <w:widowControl w:val="0"/>
        <w:spacing w:line="360" w:lineRule="auto"/>
        <w:jc w:val="both"/>
        <w:rPr>
          <w:rFonts w:ascii="Palatino Linotype" w:hAnsi="Palatino Linotype"/>
          <w:bCs/>
          <w:sz w:val="22"/>
          <w:szCs w:val="22"/>
          <w:lang w:val="es-ES_tradnl"/>
        </w:rPr>
      </w:pPr>
      <w:r w:rsidRPr="00966F51">
        <w:rPr>
          <w:rFonts w:ascii="Palatino Linotype" w:hAnsi="Palatino Linotype"/>
          <w:b/>
          <w:bCs/>
          <w:sz w:val="22"/>
          <w:szCs w:val="22"/>
        </w:rPr>
        <w:t xml:space="preserve">c) </w:t>
      </w:r>
      <w:r w:rsidRPr="00966F51">
        <w:rPr>
          <w:rFonts w:ascii="Palatino Linotype" w:hAnsi="Palatino Linotype"/>
          <w:b/>
          <w:sz w:val="22"/>
          <w:szCs w:val="22"/>
          <w:lang w:val="es-ES_tradnl"/>
        </w:rPr>
        <w:t>Informe Justificado</w:t>
      </w:r>
      <w:r w:rsidR="00930F5B" w:rsidRPr="00966F51">
        <w:rPr>
          <w:rFonts w:ascii="Palatino Linotype" w:hAnsi="Palatino Linotype"/>
          <w:b/>
          <w:sz w:val="22"/>
          <w:szCs w:val="22"/>
          <w:lang w:val="es-ES_tradnl"/>
        </w:rPr>
        <w:t xml:space="preserve"> o manifestaciones</w:t>
      </w:r>
      <w:r w:rsidRPr="00966F51">
        <w:rPr>
          <w:rFonts w:ascii="Palatino Linotype" w:hAnsi="Palatino Linotype"/>
          <w:b/>
          <w:sz w:val="22"/>
          <w:szCs w:val="22"/>
          <w:lang w:val="es-ES_tradnl"/>
        </w:rPr>
        <w:t xml:space="preserve">. </w:t>
      </w:r>
      <w:r w:rsidR="003D643A" w:rsidRPr="00966F51">
        <w:rPr>
          <w:rFonts w:ascii="Palatino Linotype" w:hAnsi="Palatino Linotype"/>
          <w:bCs/>
          <w:sz w:val="22"/>
          <w:szCs w:val="22"/>
          <w:lang w:val="es-ES_tradnl"/>
        </w:rPr>
        <w:t>Las partes fueron omisas en emitir manifestaciones o alegatos.</w:t>
      </w:r>
    </w:p>
    <w:p w14:paraId="11A10F85" w14:textId="77777777" w:rsidR="003D643A" w:rsidRPr="00966F51" w:rsidRDefault="003D643A" w:rsidP="00565EE3">
      <w:pPr>
        <w:widowControl w:val="0"/>
        <w:spacing w:line="360" w:lineRule="auto"/>
        <w:jc w:val="both"/>
        <w:rPr>
          <w:rFonts w:ascii="Palatino Linotype" w:hAnsi="Palatino Linotype"/>
          <w:bCs/>
          <w:sz w:val="22"/>
          <w:szCs w:val="22"/>
          <w:lang w:val="es-ES_tradnl"/>
        </w:rPr>
      </w:pPr>
    </w:p>
    <w:p w14:paraId="2BCC8F68" w14:textId="26EDBBA6" w:rsidR="00506AFD" w:rsidRPr="00966F51" w:rsidRDefault="003D643A" w:rsidP="00506AFD">
      <w:pPr>
        <w:spacing w:line="360" w:lineRule="auto"/>
        <w:contextualSpacing/>
        <w:jc w:val="both"/>
        <w:rPr>
          <w:rFonts w:ascii="Palatino Linotype" w:eastAsiaTheme="minorHAnsi" w:hAnsi="Palatino Linotype" w:cs="Tahoma"/>
          <w:color w:val="0D0D0D" w:themeColor="text1" w:themeTint="F2"/>
          <w:sz w:val="22"/>
          <w:szCs w:val="22"/>
          <w:lang w:eastAsia="en-US"/>
        </w:rPr>
      </w:pPr>
      <w:r w:rsidRPr="00966F51">
        <w:rPr>
          <w:rFonts w:ascii="Palatino Linotype" w:hAnsi="Palatino Linotype" w:cs="Tahoma"/>
          <w:b/>
          <w:sz w:val="22"/>
          <w:szCs w:val="22"/>
        </w:rPr>
        <w:t>d</w:t>
      </w:r>
      <w:r w:rsidR="00B03EDE" w:rsidRPr="00966F51">
        <w:rPr>
          <w:rFonts w:ascii="Palatino Linotype" w:hAnsi="Palatino Linotype" w:cs="Tahoma"/>
          <w:b/>
          <w:sz w:val="22"/>
          <w:szCs w:val="22"/>
        </w:rPr>
        <w:t xml:space="preserve">) </w:t>
      </w:r>
      <w:r w:rsidR="00506AFD" w:rsidRPr="00966F51">
        <w:rPr>
          <w:rFonts w:ascii="Palatino Linotype" w:eastAsia="Palatino Linotype" w:hAnsi="Palatino Linotype" w:cs="Palatino Linotype"/>
          <w:b/>
          <w:bCs/>
          <w:color w:val="000000" w:themeColor="text1"/>
          <w:sz w:val="22"/>
          <w:szCs w:val="22"/>
          <w:lang w:val="es-ES" w:eastAsia="en-US"/>
        </w:rPr>
        <w:t xml:space="preserve">Ampliación de plazo para resolver. </w:t>
      </w:r>
      <w:r w:rsidR="00506AFD" w:rsidRPr="00966F51">
        <w:rPr>
          <w:rFonts w:ascii="Palatino Linotype" w:eastAsia="Palatino Linotype" w:hAnsi="Palatino Linotype" w:cs="Palatino Linotype"/>
          <w:color w:val="000000" w:themeColor="text1"/>
          <w:sz w:val="22"/>
          <w:szCs w:val="22"/>
          <w:lang w:val="es-ES" w:eastAsia="en-US"/>
        </w:rPr>
        <w:t>El catorce de febrero de dos mil veintitrés, el Comisionado Ponente, con fundamento en lo dispuesto por el artículo 181, párrafo tercero, de la Ley de Transparencia y Acceso a la Información Pública del Estado de México y Municipios, acordó ampliar por un periodo razonable, el plazo para resolver el Recurso de Revisión que nos ocupa; acto que fue notificado a las partes, mediante el Sistema de Acceso a la Información Mexiquense (SAIMEX).</w:t>
      </w:r>
    </w:p>
    <w:p w14:paraId="61A643C0" w14:textId="77777777" w:rsidR="00506AFD" w:rsidRPr="00966F51" w:rsidRDefault="00506AFD" w:rsidP="00506AFD">
      <w:pPr>
        <w:spacing w:line="360" w:lineRule="auto"/>
        <w:ind w:right="-28"/>
        <w:contextualSpacing/>
        <w:jc w:val="both"/>
        <w:rPr>
          <w:rFonts w:ascii="Palatino Linotype" w:eastAsia="Calibri" w:hAnsi="Palatino Linotype" w:cs="Tahoma"/>
          <w:bCs/>
          <w:sz w:val="22"/>
          <w:szCs w:val="22"/>
          <w:lang w:eastAsia="en-US"/>
        </w:rPr>
      </w:pPr>
    </w:p>
    <w:p w14:paraId="4281F4B7" w14:textId="77777777" w:rsidR="00506AFD" w:rsidRPr="00966F51" w:rsidRDefault="00506AFD" w:rsidP="00506AFD">
      <w:pPr>
        <w:spacing w:line="360" w:lineRule="auto"/>
        <w:contextualSpacing/>
        <w:jc w:val="both"/>
        <w:rPr>
          <w:rFonts w:ascii="Palatino Linotype" w:eastAsia="Palatino Linotype" w:hAnsi="Palatino Linotype" w:cs="Palatino Linotype"/>
          <w:color w:val="000000" w:themeColor="text1"/>
          <w:sz w:val="22"/>
          <w:szCs w:val="22"/>
          <w:lang w:eastAsia="en-US"/>
        </w:rPr>
      </w:pPr>
      <w:r w:rsidRPr="00966F51">
        <w:rPr>
          <w:rFonts w:ascii="Palatino Linotype" w:eastAsia="Palatino Linotype" w:hAnsi="Palatino Linotype" w:cs="Palatino Linotype"/>
          <w:color w:val="000000" w:themeColor="text1"/>
          <w:sz w:val="22"/>
          <w:szCs w:val="22"/>
          <w:lang w:eastAsia="en-U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E95F3C4" w14:textId="77777777" w:rsidR="00506AFD" w:rsidRPr="00966F51" w:rsidRDefault="00506AFD" w:rsidP="00506AFD">
      <w:pPr>
        <w:spacing w:line="360" w:lineRule="auto"/>
        <w:contextualSpacing/>
        <w:jc w:val="both"/>
        <w:rPr>
          <w:rFonts w:ascii="Palatino Linotype" w:eastAsia="Palatino Linotype" w:hAnsi="Palatino Linotype" w:cs="Palatino Linotype"/>
          <w:color w:val="000000" w:themeColor="text1"/>
          <w:sz w:val="22"/>
          <w:szCs w:val="22"/>
          <w:lang w:eastAsia="en-US"/>
        </w:rPr>
      </w:pPr>
    </w:p>
    <w:p w14:paraId="29B54D2B" w14:textId="77777777" w:rsidR="00506AFD" w:rsidRPr="00966F51" w:rsidRDefault="00506AFD" w:rsidP="00506AFD">
      <w:pPr>
        <w:spacing w:line="360" w:lineRule="auto"/>
        <w:contextualSpacing/>
        <w:jc w:val="both"/>
        <w:rPr>
          <w:rFonts w:ascii="Palatino Linotype" w:eastAsia="Palatino Linotype" w:hAnsi="Palatino Linotype" w:cs="Palatino Linotype"/>
          <w:color w:val="000000" w:themeColor="text1"/>
          <w:sz w:val="22"/>
          <w:szCs w:val="22"/>
          <w:lang w:eastAsia="en-US"/>
        </w:rPr>
      </w:pPr>
      <w:r w:rsidRPr="00966F51">
        <w:rPr>
          <w:rFonts w:ascii="Palatino Linotype" w:eastAsia="Palatino Linotype" w:hAnsi="Palatino Linotype" w:cs="Palatino Linotype"/>
          <w:color w:val="000000" w:themeColor="text1"/>
          <w:sz w:val="22"/>
          <w:szCs w:val="22"/>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B5E2F7B" w14:textId="77777777" w:rsidR="00506AFD" w:rsidRPr="00966F51" w:rsidRDefault="00506AFD" w:rsidP="00506AFD">
      <w:pPr>
        <w:spacing w:line="360" w:lineRule="auto"/>
        <w:contextualSpacing/>
        <w:jc w:val="both"/>
        <w:rPr>
          <w:rFonts w:ascii="Palatino Linotype" w:eastAsia="Palatino Linotype" w:hAnsi="Palatino Linotype" w:cs="Palatino Linotype"/>
          <w:color w:val="000000" w:themeColor="text1"/>
          <w:sz w:val="22"/>
          <w:szCs w:val="22"/>
          <w:lang w:eastAsia="en-US"/>
        </w:rPr>
      </w:pPr>
    </w:p>
    <w:p w14:paraId="575058C0" w14:textId="77777777" w:rsidR="00506AFD" w:rsidRPr="00966F51" w:rsidRDefault="00506AFD" w:rsidP="00506AFD">
      <w:pPr>
        <w:spacing w:line="360" w:lineRule="auto"/>
        <w:contextualSpacing/>
        <w:jc w:val="both"/>
        <w:rPr>
          <w:rFonts w:ascii="Palatino Linotype" w:eastAsia="Palatino Linotype" w:hAnsi="Palatino Linotype" w:cs="Palatino Linotype"/>
          <w:color w:val="000000" w:themeColor="text1"/>
          <w:sz w:val="22"/>
          <w:szCs w:val="22"/>
          <w:lang w:eastAsia="en-US"/>
        </w:rPr>
      </w:pPr>
      <w:r w:rsidRPr="00966F51">
        <w:rPr>
          <w:rFonts w:ascii="Palatino Linotype" w:eastAsia="Palatino Linotype" w:hAnsi="Palatino Linotype" w:cs="Palatino Linotype"/>
          <w:color w:val="000000" w:themeColor="text1"/>
          <w:sz w:val="22"/>
          <w:szCs w:val="22"/>
          <w:lang w:eastAsia="en-US"/>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0699A23" w14:textId="77777777" w:rsidR="00506AFD" w:rsidRPr="00966F51" w:rsidRDefault="00506AFD" w:rsidP="00506AFD">
      <w:pPr>
        <w:spacing w:line="360" w:lineRule="auto"/>
        <w:contextualSpacing/>
        <w:jc w:val="both"/>
        <w:rPr>
          <w:rFonts w:ascii="Palatino Linotype" w:eastAsia="Palatino Linotype" w:hAnsi="Palatino Linotype" w:cs="Palatino Linotype"/>
          <w:color w:val="000000" w:themeColor="text1"/>
          <w:sz w:val="22"/>
          <w:szCs w:val="22"/>
          <w:lang w:eastAsia="en-US"/>
        </w:rPr>
      </w:pPr>
    </w:p>
    <w:p w14:paraId="2E4B0922" w14:textId="77777777" w:rsidR="00506AFD" w:rsidRPr="00966F51" w:rsidRDefault="00506AFD" w:rsidP="00506AFD">
      <w:pPr>
        <w:spacing w:line="360" w:lineRule="auto"/>
        <w:contextualSpacing/>
        <w:jc w:val="both"/>
        <w:rPr>
          <w:rFonts w:ascii="Palatino Linotype" w:eastAsia="Palatino Linotype" w:hAnsi="Palatino Linotype" w:cs="Palatino Linotype"/>
          <w:color w:val="000000" w:themeColor="text1"/>
          <w:sz w:val="22"/>
          <w:szCs w:val="22"/>
          <w:lang w:eastAsia="en-US"/>
        </w:rPr>
      </w:pPr>
      <w:r w:rsidRPr="00966F51">
        <w:rPr>
          <w:rFonts w:ascii="Palatino Linotype" w:eastAsia="Palatino Linotype" w:hAnsi="Palatino Linotype" w:cs="Palatino Linotype"/>
          <w:color w:val="000000" w:themeColor="text1"/>
          <w:sz w:val="22"/>
          <w:szCs w:val="22"/>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FAA1DB8" w14:textId="77777777" w:rsidR="00506AFD" w:rsidRPr="00966F51" w:rsidRDefault="00506AFD" w:rsidP="00506AFD">
      <w:pPr>
        <w:spacing w:line="360" w:lineRule="auto"/>
        <w:contextualSpacing/>
        <w:jc w:val="both"/>
        <w:rPr>
          <w:rFonts w:ascii="Palatino Linotype" w:eastAsia="Palatino Linotype" w:hAnsi="Palatino Linotype" w:cs="Palatino Linotype"/>
          <w:color w:val="000000" w:themeColor="text1"/>
          <w:sz w:val="22"/>
          <w:szCs w:val="22"/>
          <w:lang w:eastAsia="en-US"/>
        </w:rPr>
      </w:pPr>
    </w:p>
    <w:p w14:paraId="0C42D072" w14:textId="77777777" w:rsidR="00506AFD" w:rsidRPr="00966F51" w:rsidRDefault="00506AFD" w:rsidP="00506AFD">
      <w:pPr>
        <w:spacing w:line="360" w:lineRule="auto"/>
        <w:contextualSpacing/>
        <w:jc w:val="both"/>
        <w:rPr>
          <w:rFonts w:ascii="Palatino Linotype" w:eastAsia="Palatino Linotype" w:hAnsi="Palatino Linotype" w:cs="Palatino Linotype"/>
          <w:color w:val="000000" w:themeColor="text1"/>
          <w:sz w:val="22"/>
          <w:szCs w:val="22"/>
          <w:lang w:eastAsia="en-US"/>
        </w:rPr>
      </w:pPr>
      <w:r w:rsidRPr="00966F51">
        <w:rPr>
          <w:rFonts w:ascii="Palatino Linotype" w:eastAsia="Palatino Linotype" w:hAnsi="Palatino Linotype" w:cs="Palatino Linotype"/>
          <w:color w:val="000000" w:themeColor="text1"/>
          <w:sz w:val="22"/>
          <w:szCs w:val="22"/>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7A436C85" w14:textId="77777777" w:rsidR="00506AFD" w:rsidRPr="00966F51" w:rsidRDefault="00506AFD" w:rsidP="00506AFD">
      <w:pPr>
        <w:spacing w:line="360" w:lineRule="auto"/>
        <w:contextualSpacing/>
        <w:jc w:val="both"/>
        <w:rPr>
          <w:rFonts w:ascii="Palatino Linotype" w:eastAsia="Palatino Linotype" w:hAnsi="Palatino Linotype" w:cs="Palatino Linotype"/>
          <w:color w:val="000000" w:themeColor="text1"/>
          <w:sz w:val="22"/>
          <w:szCs w:val="22"/>
          <w:lang w:eastAsia="en-US"/>
        </w:rPr>
      </w:pPr>
    </w:p>
    <w:p w14:paraId="07A7129F" w14:textId="77777777" w:rsidR="00506AFD" w:rsidRPr="00966F51" w:rsidRDefault="00506AFD" w:rsidP="00506AFD">
      <w:pPr>
        <w:numPr>
          <w:ilvl w:val="0"/>
          <w:numId w:val="4"/>
        </w:numPr>
        <w:spacing w:after="160" w:line="360" w:lineRule="auto"/>
        <w:contextualSpacing/>
        <w:jc w:val="both"/>
        <w:rPr>
          <w:rFonts w:ascii="Palatino Linotype" w:eastAsia="Palatino Linotype" w:hAnsi="Palatino Linotype" w:cs="Palatino Linotype"/>
          <w:color w:val="000000" w:themeColor="text1"/>
          <w:sz w:val="22"/>
          <w:szCs w:val="24"/>
        </w:rPr>
      </w:pPr>
      <w:r w:rsidRPr="00966F51">
        <w:rPr>
          <w:rFonts w:ascii="Palatino Linotype" w:eastAsia="Palatino Linotype" w:hAnsi="Palatino Linotype" w:cs="Palatino Linotype"/>
          <w:b/>
          <w:bCs/>
          <w:color w:val="000000" w:themeColor="text1"/>
          <w:sz w:val="22"/>
          <w:szCs w:val="22"/>
        </w:rPr>
        <w:t>Complejidad del asunto:</w:t>
      </w:r>
      <w:r w:rsidRPr="00966F51">
        <w:rPr>
          <w:rFonts w:ascii="Palatino Linotype" w:eastAsia="Palatino Linotype" w:hAnsi="Palatino Linotype" w:cs="Palatino Linotype"/>
          <w:color w:val="000000" w:themeColor="text1"/>
          <w:sz w:val="22"/>
          <w:szCs w:val="22"/>
        </w:rPr>
        <w:t xml:space="preserve"> La complejidad de la prueba, la pluralidad de sujetos procesales, el tiempo transcurrido, las características y contexto del recurso.</w:t>
      </w:r>
    </w:p>
    <w:p w14:paraId="2F820B3F" w14:textId="77777777" w:rsidR="00506AFD" w:rsidRPr="00966F51" w:rsidRDefault="00506AFD" w:rsidP="00506AFD">
      <w:pPr>
        <w:spacing w:line="360" w:lineRule="auto"/>
        <w:ind w:left="720"/>
        <w:contextualSpacing/>
        <w:jc w:val="both"/>
        <w:rPr>
          <w:rFonts w:ascii="Palatino Linotype" w:eastAsia="Palatino Linotype" w:hAnsi="Palatino Linotype" w:cs="Palatino Linotype"/>
          <w:color w:val="000000" w:themeColor="text1"/>
          <w:sz w:val="22"/>
          <w:szCs w:val="22"/>
        </w:rPr>
      </w:pPr>
    </w:p>
    <w:p w14:paraId="2AF62D2E" w14:textId="77777777" w:rsidR="00506AFD" w:rsidRPr="00966F51" w:rsidRDefault="00506AFD" w:rsidP="00506AFD">
      <w:pPr>
        <w:numPr>
          <w:ilvl w:val="0"/>
          <w:numId w:val="4"/>
        </w:numPr>
        <w:spacing w:after="160" w:line="360" w:lineRule="auto"/>
        <w:contextualSpacing/>
        <w:jc w:val="both"/>
        <w:rPr>
          <w:rFonts w:ascii="Palatino Linotype" w:eastAsia="Palatino Linotype" w:hAnsi="Palatino Linotype" w:cs="Palatino Linotype"/>
          <w:color w:val="000000" w:themeColor="text1"/>
          <w:sz w:val="22"/>
          <w:szCs w:val="22"/>
        </w:rPr>
      </w:pPr>
      <w:r w:rsidRPr="00966F51">
        <w:rPr>
          <w:rFonts w:ascii="Palatino Linotype" w:eastAsia="Palatino Linotype" w:hAnsi="Palatino Linotype" w:cs="Palatino Linotype"/>
          <w:b/>
          <w:bCs/>
          <w:color w:val="000000" w:themeColor="text1"/>
          <w:sz w:val="22"/>
          <w:szCs w:val="22"/>
        </w:rPr>
        <w:t>Actividad Procesal del interesado:</w:t>
      </w:r>
      <w:r w:rsidRPr="00966F51">
        <w:rPr>
          <w:rFonts w:ascii="Palatino Linotype" w:eastAsia="Palatino Linotype" w:hAnsi="Palatino Linotype" w:cs="Palatino Linotype"/>
          <w:color w:val="000000" w:themeColor="text1"/>
          <w:sz w:val="22"/>
          <w:szCs w:val="22"/>
        </w:rPr>
        <w:t xml:space="preserve"> Acciones u omisiones del interesado.</w:t>
      </w:r>
    </w:p>
    <w:p w14:paraId="41300784" w14:textId="77777777" w:rsidR="00506AFD" w:rsidRPr="00966F51" w:rsidRDefault="00506AFD" w:rsidP="00506AFD">
      <w:pPr>
        <w:spacing w:line="360" w:lineRule="auto"/>
        <w:ind w:left="720"/>
        <w:contextualSpacing/>
        <w:jc w:val="both"/>
        <w:rPr>
          <w:rFonts w:ascii="Palatino Linotype" w:eastAsia="Palatino Linotype" w:hAnsi="Palatino Linotype" w:cs="Palatino Linotype"/>
          <w:color w:val="000000" w:themeColor="text1"/>
          <w:sz w:val="22"/>
          <w:szCs w:val="22"/>
        </w:rPr>
      </w:pPr>
    </w:p>
    <w:p w14:paraId="6A9D2991" w14:textId="77777777" w:rsidR="00506AFD" w:rsidRPr="00966F51" w:rsidRDefault="00506AFD" w:rsidP="00506AFD">
      <w:pPr>
        <w:numPr>
          <w:ilvl w:val="0"/>
          <w:numId w:val="4"/>
        </w:numPr>
        <w:spacing w:after="160" w:line="360" w:lineRule="auto"/>
        <w:contextualSpacing/>
        <w:jc w:val="both"/>
        <w:rPr>
          <w:rFonts w:ascii="Palatino Linotype" w:eastAsia="Palatino Linotype" w:hAnsi="Palatino Linotype" w:cs="Palatino Linotype"/>
          <w:color w:val="000000" w:themeColor="text1"/>
          <w:sz w:val="22"/>
          <w:szCs w:val="22"/>
        </w:rPr>
      </w:pPr>
      <w:r w:rsidRPr="00966F51">
        <w:rPr>
          <w:rFonts w:ascii="Palatino Linotype" w:eastAsia="Palatino Linotype" w:hAnsi="Palatino Linotype" w:cs="Palatino Linotype"/>
          <w:b/>
          <w:bCs/>
          <w:color w:val="000000" w:themeColor="text1"/>
          <w:sz w:val="22"/>
          <w:szCs w:val="22"/>
        </w:rPr>
        <w:t>Conducta de la Autoridad:</w:t>
      </w:r>
      <w:r w:rsidRPr="00966F51">
        <w:rPr>
          <w:rFonts w:ascii="Palatino Linotype" w:eastAsia="Palatino Linotype" w:hAnsi="Palatino Linotype" w:cs="Palatino Linotype"/>
          <w:color w:val="000000" w:themeColor="text1"/>
          <w:sz w:val="22"/>
          <w:szCs w:val="22"/>
        </w:rPr>
        <w:t xml:space="preserve"> Las Acciones u omisiones realizadas en el procedimiento. Así como si la autoridad actuó con la debida diligencia.</w:t>
      </w:r>
    </w:p>
    <w:p w14:paraId="2A509EFB" w14:textId="77777777" w:rsidR="00506AFD" w:rsidRPr="00966F51" w:rsidRDefault="00506AFD" w:rsidP="00506AFD">
      <w:pPr>
        <w:spacing w:line="360" w:lineRule="auto"/>
        <w:ind w:left="720"/>
        <w:contextualSpacing/>
        <w:jc w:val="both"/>
        <w:rPr>
          <w:rFonts w:ascii="Palatino Linotype" w:eastAsia="Palatino Linotype" w:hAnsi="Palatino Linotype" w:cs="Palatino Linotype"/>
          <w:color w:val="000000" w:themeColor="text1"/>
          <w:sz w:val="22"/>
          <w:szCs w:val="22"/>
        </w:rPr>
      </w:pPr>
    </w:p>
    <w:p w14:paraId="71EFCDF6" w14:textId="77777777" w:rsidR="00506AFD" w:rsidRPr="00966F51" w:rsidRDefault="00506AFD" w:rsidP="00506AFD">
      <w:pPr>
        <w:numPr>
          <w:ilvl w:val="0"/>
          <w:numId w:val="4"/>
        </w:numPr>
        <w:spacing w:after="160" w:line="360" w:lineRule="auto"/>
        <w:contextualSpacing/>
        <w:jc w:val="both"/>
        <w:rPr>
          <w:rFonts w:ascii="Palatino Linotype" w:eastAsia="Palatino Linotype" w:hAnsi="Palatino Linotype" w:cs="Palatino Linotype"/>
          <w:color w:val="000000" w:themeColor="text1"/>
          <w:sz w:val="22"/>
          <w:szCs w:val="22"/>
        </w:rPr>
      </w:pPr>
      <w:r w:rsidRPr="00966F51">
        <w:rPr>
          <w:rFonts w:ascii="Palatino Linotype" w:eastAsia="Palatino Linotype" w:hAnsi="Palatino Linotype" w:cs="Palatino Linotype"/>
          <w:b/>
          <w:bCs/>
          <w:color w:val="000000" w:themeColor="text1"/>
          <w:sz w:val="22"/>
          <w:szCs w:val="22"/>
        </w:rPr>
        <w:t>La afectación generada en la situación jurídica de la persona involucrada en el proceso:</w:t>
      </w:r>
      <w:r w:rsidRPr="00966F51">
        <w:rPr>
          <w:rFonts w:ascii="Palatino Linotype" w:eastAsia="Palatino Linotype" w:hAnsi="Palatino Linotype" w:cs="Palatino Linotype"/>
          <w:color w:val="000000" w:themeColor="text1"/>
          <w:sz w:val="22"/>
          <w:szCs w:val="22"/>
        </w:rPr>
        <w:t xml:space="preserve"> Violación a sus derechos humanos.</w:t>
      </w:r>
    </w:p>
    <w:p w14:paraId="17BD3AD9" w14:textId="77777777" w:rsidR="00506AFD" w:rsidRPr="00966F51" w:rsidRDefault="00506AFD" w:rsidP="00506AFD">
      <w:pPr>
        <w:spacing w:line="360" w:lineRule="auto"/>
        <w:contextualSpacing/>
        <w:jc w:val="both"/>
        <w:rPr>
          <w:rFonts w:ascii="Palatino Linotype" w:eastAsia="Palatino Linotype" w:hAnsi="Palatino Linotype" w:cs="Palatino Linotype"/>
          <w:color w:val="000000" w:themeColor="text1"/>
          <w:sz w:val="22"/>
          <w:szCs w:val="22"/>
          <w:lang w:eastAsia="en-US"/>
        </w:rPr>
      </w:pPr>
    </w:p>
    <w:p w14:paraId="518760A3" w14:textId="77777777" w:rsidR="00506AFD" w:rsidRPr="00966F51" w:rsidRDefault="00506AFD" w:rsidP="00506AFD">
      <w:pPr>
        <w:spacing w:line="360" w:lineRule="auto"/>
        <w:contextualSpacing/>
        <w:jc w:val="both"/>
        <w:rPr>
          <w:rFonts w:ascii="Palatino Linotype" w:eastAsia="Palatino Linotype" w:hAnsi="Palatino Linotype" w:cs="Palatino Linotype"/>
          <w:color w:val="000000" w:themeColor="text1"/>
          <w:sz w:val="22"/>
          <w:szCs w:val="22"/>
          <w:lang w:eastAsia="en-US"/>
        </w:rPr>
      </w:pPr>
      <w:r w:rsidRPr="00966F51">
        <w:rPr>
          <w:rFonts w:ascii="Palatino Linotype" w:eastAsia="Palatino Linotype" w:hAnsi="Palatino Linotype" w:cs="Palatino Linotype"/>
          <w:color w:val="000000" w:themeColor="text1"/>
          <w:sz w:val="22"/>
          <w:szCs w:val="22"/>
          <w:lang w:eastAsia="en-US"/>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w:t>
      </w:r>
      <w:r w:rsidRPr="00966F51">
        <w:rPr>
          <w:rFonts w:ascii="Palatino Linotype" w:eastAsia="Palatino Linotype" w:hAnsi="Palatino Linotype" w:cs="Palatino Linotype"/>
          <w:color w:val="000000" w:themeColor="text1"/>
          <w:sz w:val="22"/>
          <w:szCs w:val="22"/>
          <w:lang w:eastAsia="en-US"/>
        </w:rPr>
        <w:lastRenderedPageBreak/>
        <w:t>concluirse que es una excluyente de responsabilidad en relación con la actuación del funcionario, como ha acontecido en el caso que nos ocupa.</w:t>
      </w:r>
    </w:p>
    <w:p w14:paraId="519323D5" w14:textId="77777777" w:rsidR="00506AFD" w:rsidRPr="00966F51" w:rsidRDefault="00506AFD" w:rsidP="00506AFD">
      <w:pPr>
        <w:spacing w:line="360" w:lineRule="auto"/>
        <w:contextualSpacing/>
        <w:jc w:val="both"/>
        <w:rPr>
          <w:rFonts w:ascii="Palatino Linotype" w:eastAsia="Palatino Linotype" w:hAnsi="Palatino Linotype" w:cs="Palatino Linotype"/>
          <w:color w:val="000000" w:themeColor="text1"/>
          <w:sz w:val="22"/>
          <w:szCs w:val="22"/>
          <w:lang w:eastAsia="en-US"/>
        </w:rPr>
      </w:pPr>
      <w:r w:rsidRPr="00966F51">
        <w:rPr>
          <w:rFonts w:ascii="Palatino Linotype" w:eastAsia="Palatino Linotype" w:hAnsi="Palatino Linotype" w:cs="Palatino Linotype"/>
          <w:color w:val="000000" w:themeColor="text1"/>
          <w:sz w:val="22"/>
          <w:szCs w:val="22"/>
          <w:lang w:eastAsia="en-US"/>
        </w:rPr>
        <w:t xml:space="preserve"> </w:t>
      </w:r>
    </w:p>
    <w:p w14:paraId="14D27B52" w14:textId="77777777" w:rsidR="00506AFD" w:rsidRPr="00966F51" w:rsidRDefault="00506AFD" w:rsidP="00506AFD">
      <w:pPr>
        <w:spacing w:line="360" w:lineRule="auto"/>
        <w:contextualSpacing/>
        <w:jc w:val="both"/>
        <w:rPr>
          <w:rFonts w:ascii="Palatino Linotype" w:eastAsia="Palatino Linotype" w:hAnsi="Palatino Linotype" w:cs="Palatino Linotype"/>
          <w:color w:val="000000" w:themeColor="text1"/>
          <w:sz w:val="22"/>
          <w:szCs w:val="22"/>
          <w:lang w:eastAsia="en-US"/>
        </w:rPr>
      </w:pPr>
      <w:r w:rsidRPr="00966F51">
        <w:rPr>
          <w:rFonts w:ascii="Palatino Linotype" w:eastAsia="Palatino Linotype" w:hAnsi="Palatino Linotype" w:cs="Palatino Linotype"/>
          <w:color w:val="000000" w:themeColor="text1"/>
          <w:sz w:val="22"/>
          <w:szCs w:val="22"/>
          <w:lang w:eastAsia="en-US"/>
        </w:rPr>
        <w:t>Argumento que encuentra sustento en la jurisprudencia P./J. 32/92 emitida por el Pleno de la Suprema Corte de Justicia de la Nación de rubro “</w:t>
      </w:r>
      <w:r w:rsidRPr="00966F51">
        <w:rPr>
          <w:rFonts w:ascii="Palatino Linotype" w:eastAsia="Palatino Linotype" w:hAnsi="Palatino Linotype" w:cs="Palatino Linotype"/>
          <w:b/>
          <w:bCs/>
          <w:color w:val="000000" w:themeColor="text1"/>
          <w:sz w:val="22"/>
          <w:szCs w:val="22"/>
          <w:lang w:eastAsia="en-US"/>
        </w:rPr>
        <w:t>TÉRMINOS PROCESALES. PARA DETERMINAR SI UN FUNCIONARIO JUDICIAL ACTUÓ INDEBIDAMENTE POR NO RESPETARLOS SE DEBE ATENDER AL PRESUPUESTO QUE CONSIDERÓ EL LEGISLADOR AL FIJARLOS Y LAS CARACTERÍSTICAS DEL CASO</w:t>
      </w:r>
      <w:r w:rsidRPr="00966F51">
        <w:rPr>
          <w:rFonts w:ascii="Palatino Linotype" w:eastAsia="Palatino Linotype" w:hAnsi="Palatino Linotype" w:cs="Palatino Linotype"/>
          <w:color w:val="000000" w:themeColor="text1"/>
          <w:sz w:val="22"/>
          <w:szCs w:val="22"/>
          <w:lang w:eastAsia="en-US"/>
        </w:rPr>
        <w:t>.”, visible en la Gaceta del Seminario Judicial de la Federación con el registro digital 205635.</w:t>
      </w:r>
    </w:p>
    <w:p w14:paraId="69D1C391" w14:textId="77777777" w:rsidR="00506AFD" w:rsidRPr="00966F51" w:rsidRDefault="00506AFD" w:rsidP="00506AFD">
      <w:pPr>
        <w:spacing w:line="360" w:lineRule="auto"/>
        <w:contextualSpacing/>
        <w:jc w:val="both"/>
        <w:rPr>
          <w:rFonts w:ascii="Palatino Linotype" w:eastAsia="Palatino Linotype" w:hAnsi="Palatino Linotype" w:cs="Palatino Linotype"/>
          <w:color w:val="000000" w:themeColor="text1"/>
          <w:sz w:val="22"/>
          <w:szCs w:val="22"/>
          <w:lang w:eastAsia="en-US"/>
        </w:rPr>
      </w:pPr>
    </w:p>
    <w:p w14:paraId="2F487628" w14:textId="77777777" w:rsidR="00506AFD" w:rsidRPr="00966F51" w:rsidRDefault="00506AFD" w:rsidP="00506AFD">
      <w:pPr>
        <w:spacing w:line="360" w:lineRule="auto"/>
        <w:contextualSpacing/>
        <w:jc w:val="both"/>
        <w:rPr>
          <w:rFonts w:ascii="Palatino Linotype" w:eastAsia="Palatino Linotype" w:hAnsi="Palatino Linotype" w:cs="Palatino Linotype"/>
          <w:color w:val="000000" w:themeColor="text1"/>
          <w:sz w:val="22"/>
          <w:szCs w:val="22"/>
          <w:lang w:eastAsia="en-US"/>
        </w:rPr>
      </w:pPr>
      <w:r w:rsidRPr="00966F51">
        <w:rPr>
          <w:rFonts w:ascii="Palatino Linotype" w:eastAsia="Palatino Linotype" w:hAnsi="Palatino Linotype" w:cs="Palatino Linotype"/>
          <w:color w:val="000000" w:themeColor="text1"/>
          <w:sz w:val="22"/>
          <w:szCs w:val="22"/>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9E9A644" w14:textId="77777777" w:rsidR="00506AFD" w:rsidRPr="00966F51" w:rsidRDefault="00506AFD" w:rsidP="00506AFD">
      <w:pPr>
        <w:spacing w:line="360" w:lineRule="auto"/>
        <w:contextualSpacing/>
        <w:jc w:val="both"/>
        <w:rPr>
          <w:rFonts w:ascii="Palatino Linotype" w:eastAsia="Palatino Linotype" w:hAnsi="Palatino Linotype" w:cs="Palatino Linotype"/>
          <w:color w:val="000000" w:themeColor="text1"/>
          <w:sz w:val="22"/>
          <w:szCs w:val="22"/>
          <w:lang w:eastAsia="en-US"/>
        </w:rPr>
      </w:pPr>
    </w:p>
    <w:p w14:paraId="639C27FD" w14:textId="77777777" w:rsidR="00506AFD" w:rsidRPr="00966F51" w:rsidRDefault="00506AFD" w:rsidP="00506AFD">
      <w:pPr>
        <w:spacing w:line="360" w:lineRule="auto"/>
        <w:contextualSpacing/>
        <w:jc w:val="both"/>
        <w:rPr>
          <w:rFonts w:ascii="Palatino Linotype" w:eastAsia="Palatino Linotype" w:hAnsi="Palatino Linotype" w:cs="Palatino Linotype"/>
          <w:color w:val="000000" w:themeColor="text1"/>
          <w:sz w:val="22"/>
          <w:szCs w:val="22"/>
          <w:lang w:eastAsia="en-US"/>
        </w:rPr>
      </w:pPr>
      <w:r w:rsidRPr="00966F51">
        <w:rPr>
          <w:rFonts w:ascii="Palatino Linotype" w:eastAsia="Palatino Linotype" w:hAnsi="Palatino Linotype" w:cs="Palatino Linotype"/>
          <w:color w:val="000000" w:themeColor="text1"/>
          <w:sz w:val="22"/>
          <w:szCs w:val="22"/>
          <w:lang w:eastAsia="en-US"/>
        </w:rPr>
        <w:t>Al respecto, también son de considerar los criterios sostenidos por el Cuarto Tribunal Colegiado en Materia Administrativa del Primer Circuito, cuyos rubros y datos de identificación son los siguientes:</w:t>
      </w:r>
    </w:p>
    <w:p w14:paraId="78B6F1F8" w14:textId="77777777" w:rsidR="00506AFD" w:rsidRPr="00966F51" w:rsidRDefault="00506AFD" w:rsidP="00506AFD">
      <w:pPr>
        <w:spacing w:line="360" w:lineRule="auto"/>
        <w:contextualSpacing/>
        <w:jc w:val="both"/>
        <w:rPr>
          <w:rFonts w:ascii="Palatino Linotype" w:eastAsia="Palatino Linotype" w:hAnsi="Palatino Linotype" w:cs="Palatino Linotype"/>
          <w:color w:val="000000" w:themeColor="text1"/>
          <w:sz w:val="22"/>
          <w:szCs w:val="22"/>
          <w:lang w:eastAsia="en-US"/>
        </w:rPr>
      </w:pPr>
    </w:p>
    <w:p w14:paraId="1D6DA7DD" w14:textId="77777777" w:rsidR="00506AFD" w:rsidRPr="00966F51" w:rsidRDefault="00506AFD" w:rsidP="00506AFD">
      <w:pPr>
        <w:spacing w:line="360" w:lineRule="auto"/>
        <w:contextualSpacing/>
        <w:jc w:val="both"/>
        <w:rPr>
          <w:rFonts w:ascii="Palatino Linotype" w:eastAsia="Palatino Linotype" w:hAnsi="Palatino Linotype" w:cs="Palatino Linotype"/>
          <w:color w:val="000000" w:themeColor="text1"/>
          <w:sz w:val="22"/>
          <w:szCs w:val="22"/>
          <w:lang w:eastAsia="en-US"/>
        </w:rPr>
      </w:pPr>
      <w:r w:rsidRPr="00966F51">
        <w:rPr>
          <w:rFonts w:ascii="Palatino Linotype" w:eastAsia="Palatino Linotype" w:hAnsi="Palatino Linotype" w:cs="Palatino Linotype"/>
          <w:color w:val="000000" w:themeColor="text1"/>
          <w:sz w:val="22"/>
          <w:szCs w:val="22"/>
          <w:lang w:eastAsia="en-US"/>
        </w:rPr>
        <w:t xml:space="preserve"> “</w:t>
      </w:r>
      <w:r w:rsidRPr="00966F51">
        <w:rPr>
          <w:rFonts w:ascii="Palatino Linotype" w:eastAsia="Palatino Linotype" w:hAnsi="Palatino Linotype" w:cs="Palatino Linotype"/>
          <w:b/>
          <w:bCs/>
          <w:color w:val="000000" w:themeColor="text1"/>
          <w:sz w:val="22"/>
          <w:szCs w:val="22"/>
          <w:lang w:eastAsia="en-US"/>
        </w:rPr>
        <w:t>PLAZO RAZONABLE PARA RESOLVER. DIMENSIÓN Y EFECTOS DE ESTE CONCEPTO CUANDO SE ADUCE EXCESIVA CARGA DE TRABAJO</w:t>
      </w:r>
      <w:r w:rsidRPr="00966F51">
        <w:rPr>
          <w:rFonts w:ascii="Palatino Linotype" w:eastAsia="Palatino Linotype" w:hAnsi="Palatino Linotype" w:cs="Palatino Linotype"/>
          <w:color w:val="000000" w:themeColor="text1"/>
          <w:sz w:val="22"/>
          <w:szCs w:val="22"/>
          <w:lang w:eastAsia="en-US"/>
        </w:rPr>
        <w:t>.” consultable en el Seminario Judicial de la Federación y su gaceta, con el registro digital 2002351.</w:t>
      </w:r>
    </w:p>
    <w:p w14:paraId="12CD8B00" w14:textId="77777777" w:rsidR="00506AFD" w:rsidRPr="00966F51" w:rsidRDefault="00506AFD" w:rsidP="00506AFD">
      <w:pPr>
        <w:spacing w:line="360" w:lineRule="auto"/>
        <w:contextualSpacing/>
        <w:jc w:val="both"/>
        <w:rPr>
          <w:rFonts w:ascii="Palatino Linotype" w:eastAsia="Palatino Linotype" w:hAnsi="Palatino Linotype" w:cs="Palatino Linotype"/>
          <w:color w:val="000000" w:themeColor="text1"/>
          <w:sz w:val="22"/>
          <w:szCs w:val="22"/>
          <w:lang w:eastAsia="en-US"/>
        </w:rPr>
      </w:pPr>
    </w:p>
    <w:p w14:paraId="725A3DF0" w14:textId="77777777" w:rsidR="00506AFD" w:rsidRPr="00966F51" w:rsidRDefault="00506AFD" w:rsidP="00506AFD">
      <w:pPr>
        <w:spacing w:line="360" w:lineRule="auto"/>
        <w:contextualSpacing/>
        <w:jc w:val="both"/>
        <w:rPr>
          <w:rFonts w:ascii="Palatino Linotype" w:eastAsia="Palatino Linotype" w:hAnsi="Palatino Linotype" w:cs="Palatino Linotype"/>
          <w:color w:val="000000" w:themeColor="text1"/>
          <w:sz w:val="22"/>
          <w:szCs w:val="22"/>
          <w:lang w:eastAsia="en-US"/>
        </w:rPr>
      </w:pPr>
      <w:r w:rsidRPr="00966F51">
        <w:rPr>
          <w:rFonts w:ascii="Palatino Linotype" w:eastAsia="Palatino Linotype" w:hAnsi="Palatino Linotype" w:cs="Palatino Linotype"/>
          <w:color w:val="000000" w:themeColor="text1"/>
          <w:sz w:val="22"/>
          <w:szCs w:val="22"/>
          <w:lang w:eastAsia="en-US"/>
        </w:rPr>
        <w:t>“</w:t>
      </w:r>
      <w:r w:rsidRPr="00966F51">
        <w:rPr>
          <w:rFonts w:ascii="Palatino Linotype" w:eastAsia="Palatino Linotype" w:hAnsi="Palatino Linotype" w:cs="Palatino Linotype"/>
          <w:b/>
          <w:bCs/>
          <w:color w:val="000000" w:themeColor="text1"/>
          <w:sz w:val="22"/>
          <w:szCs w:val="22"/>
          <w:lang w:eastAsia="en-US"/>
        </w:rPr>
        <w:t>PLAZO RAZONABLE PARA RESOLVER. CONCEPTO Y ELEMENTOS QUE LO INTEGRAN A LA LUZ DEL DERECHO INTERNACIONAL DE LOS DERECHOS HUMANOS</w:t>
      </w:r>
      <w:r w:rsidRPr="00966F51">
        <w:rPr>
          <w:rFonts w:ascii="Palatino Linotype" w:eastAsia="Palatino Linotype" w:hAnsi="Palatino Linotype" w:cs="Palatino Linotype"/>
          <w:color w:val="000000" w:themeColor="text1"/>
          <w:sz w:val="22"/>
          <w:szCs w:val="22"/>
          <w:lang w:eastAsia="en-US"/>
        </w:rPr>
        <w:t>.”, visible en el Seminario Judicial de la Federación y su gaceta, con el registro digital 2002350.</w:t>
      </w:r>
    </w:p>
    <w:p w14:paraId="0B071035" w14:textId="77777777" w:rsidR="00506AFD" w:rsidRPr="00966F51" w:rsidRDefault="00506AFD" w:rsidP="00506AFD">
      <w:pPr>
        <w:spacing w:line="360" w:lineRule="auto"/>
        <w:contextualSpacing/>
        <w:jc w:val="both"/>
        <w:rPr>
          <w:rFonts w:ascii="Palatino Linotype" w:eastAsia="Palatino Linotype" w:hAnsi="Palatino Linotype" w:cs="Palatino Linotype"/>
          <w:color w:val="000000" w:themeColor="text1"/>
          <w:sz w:val="22"/>
          <w:szCs w:val="22"/>
          <w:lang w:eastAsia="en-US"/>
        </w:rPr>
      </w:pPr>
    </w:p>
    <w:p w14:paraId="29058A03" w14:textId="77777777" w:rsidR="00506AFD" w:rsidRPr="00966F51" w:rsidRDefault="00506AFD" w:rsidP="00506AFD">
      <w:pPr>
        <w:spacing w:line="360" w:lineRule="auto"/>
        <w:contextualSpacing/>
        <w:jc w:val="both"/>
        <w:rPr>
          <w:rFonts w:ascii="Palatino Linotype" w:eastAsia="Palatino Linotype" w:hAnsi="Palatino Linotype" w:cs="Palatino Linotype"/>
          <w:color w:val="000000" w:themeColor="text1"/>
          <w:sz w:val="22"/>
          <w:szCs w:val="22"/>
          <w:lang w:eastAsia="en-US"/>
        </w:rPr>
      </w:pPr>
      <w:r w:rsidRPr="00966F51">
        <w:rPr>
          <w:rFonts w:ascii="Palatino Linotype" w:eastAsia="Palatino Linotype" w:hAnsi="Palatino Linotype" w:cs="Palatino Linotype"/>
          <w:color w:val="000000" w:themeColor="text1"/>
          <w:sz w:val="22"/>
          <w:szCs w:val="22"/>
          <w:lang w:eastAsia="en-US"/>
        </w:rPr>
        <w:t>Por ello, este organismo garante comprometido con la tutela de los derechos humanos confiados señala que este exceso del plazo legal para resolver el presente asunto, resulta de carácter excepcional.</w:t>
      </w:r>
    </w:p>
    <w:p w14:paraId="3F183BC3" w14:textId="77777777" w:rsidR="00506AFD" w:rsidRPr="00966F51" w:rsidRDefault="00506AFD" w:rsidP="00506AFD">
      <w:pPr>
        <w:spacing w:line="360" w:lineRule="auto"/>
        <w:rPr>
          <w:rFonts w:ascii="Palatino Linotype" w:hAnsi="Palatino Linotype" w:cs="Tahoma"/>
          <w:b/>
          <w:sz w:val="22"/>
          <w:szCs w:val="22"/>
        </w:rPr>
      </w:pPr>
    </w:p>
    <w:p w14:paraId="1AD10A0A" w14:textId="43FAFAA9" w:rsidR="00B03EDE" w:rsidRPr="00966F51" w:rsidRDefault="00506AFD" w:rsidP="00565EE3">
      <w:pPr>
        <w:spacing w:line="360" w:lineRule="auto"/>
        <w:jc w:val="both"/>
        <w:rPr>
          <w:rFonts w:ascii="Palatino Linotype" w:hAnsi="Palatino Linotype" w:cs="Tahoma"/>
          <w:sz w:val="22"/>
          <w:szCs w:val="22"/>
        </w:rPr>
      </w:pPr>
      <w:r w:rsidRPr="00966F51">
        <w:rPr>
          <w:rFonts w:ascii="Palatino Linotype" w:hAnsi="Palatino Linotype" w:cs="Tahoma"/>
          <w:b/>
          <w:sz w:val="22"/>
          <w:szCs w:val="22"/>
        </w:rPr>
        <w:t xml:space="preserve">e) </w:t>
      </w:r>
      <w:r w:rsidR="00B03EDE" w:rsidRPr="00966F51">
        <w:rPr>
          <w:rFonts w:ascii="Palatino Linotype" w:hAnsi="Palatino Linotype" w:cs="Tahoma"/>
          <w:b/>
          <w:sz w:val="22"/>
          <w:szCs w:val="22"/>
        </w:rPr>
        <w:t>Cierre de instrucción.</w:t>
      </w:r>
      <w:r w:rsidR="00B03EDE" w:rsidRPr="00966F51">
        <w:rPr>
          <w:rFonts w:ascii="Palatino Linotype" w:hAnsi="Palatino Linotype" w:cs="Tahoma"/>
          <w:sz w:val="22"/>
          <w:szCs w:val="22"/>
        </w:rPr>
        <w:t xml:space="preserve"> El </w:t>
      </w:r>
      <w:r w:rsidRPr="00966F51">
        <w:rPr>
          <w:rFonts w:ascii="Palatino Linotype" w:hAnsi="Palatino Linotype" w:cs="Tahoma"/>
          <w:sz w:val="22"/>
          <w:szCs w:val="22"/>
        </w:rPr>
        <w:t>diez</w:t>
      </w:r>
      <w:r w:rsidR="00C610B6" w:rsidRPr="00966F51">
        <w:rPr>
          <w:rFonts w:ascii="Palatino Linotype" w:hAnsi="Palatino Linotype" w:cs="Tahoma"/>
          <w:sz w:val="22"/>
          <w:szCs w:val="22"/>
        </w:rPr>
        <w:t xml:space="preserve"> </w:t>
      </w:r>
      <w:r w:rsidR="00763041" w:rsidRPr="00966F51">
        <w:rPr>
          <w:rFonts w:ascii="Palatino Linotype" w:hAnsi="Palatino Linotype" w:cs="Tahoma"/>
          <w:sz w:val="22"/>
          <w:szCs w:val="22"/>
          <w:lang w:val="es-ES"/>
        </w:rPr>
        <w:t xml:space="preserve">de </w:t>
      </w:r>
      <w:r w:rsidR="00C610B6" w:rsidRPr="00966F51">
        <w:rPr>
          <w:rFonts w:ascii="Palatino Linotype" w:hAnsi="Palatino Linotype" w:cs="Tahoma"/>
          <w:sz w:val="22"/>
          <w:szCs w:val="22"/>
          <w:lang w:val="es-ES"/>
        </w:rPr>
        <w:t>marzo de dos mil veintitrés</w:t>
      </w:r>
      <w:r w:rsidR="00B03EDE" w:rsidRPr="00966F51">
        <w:rPr>
          <w:rFonts w:ascii="Palatino Linotype" w:hAnsi="Palatino Linotype" w:cs="Tahoma"/>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00B03EDE" w:rsidRPr="00966F51">
        <w:rPr>
          <w:rFonts w:ascii="Palatino Linotype" w:hAnsi="Palatino Linotype" w:cs="Tahoma"/>
          <w:sz w:val="22"/>
          <w:szCs w:val="22"/>
          <w:lang w:val="es-ES"/>
        </w:rPr>
        <w:t>Sistema de Acceso a la Información Mexiquense (SAIMEX)</w:t>
      </w:r>
      <w:r w:rsidR="00B03EDE" w:rsidRPr="00966F51">
        <w:rPr>
          <w:rFonts w:ascii="Palatino Linotype" w:hAnsi="Palatino Linotype" w:cs="Tahoma"/>
          <w:sz w:val="22"/>
          <w:szCs w:val="22"/>
        </w:rPr>
        <w:t>.</w:t>
      </w:r>
    </w:p>
    <w:p w14:paraId="607AE451" w14:textId="77777777" w:rsidR="00B03EDE" w:rsidRPr="00966F51" w:rsidRDefault="00B03EDE" w:rsidP="00565EE3">
      <w:pPr>
        <w:spacing w:line="360" w:lineRule="auto"/>
        <w:jc w:val="both"/>
        <w:rPr>
          <w:rFonts w:ascii="Palatino Linotype" w:hAnsi="Palatino Linotype" w:cs="Tahoma"/>
          <w:sz w:val="22"/>
          <w:szCs w:val="22"/>
        </w:rPr>
      </w:pPr>
    </w:p>
    <w:p w14:paraId="6595EA97" w14:textId="77777777" w:rsidR="00B03EDE" w:rsidRPr="00966F51" w:rsidRDefault="00B03EDE" w:rsidP="00565EE3">
      <w:pPr>
        <w:spacing w:line="360" w:lineRule="auto"/>
        <w:jc w:val="both"/>
        <w:rPr>
          <w:rFonts w:ascii="Palatino Linotype" w:hAnsi="Palatino Linotype" w:cs="Tahoma"/>
          <w:color w:val="000000"/>
          <w:sz w:val="22"/>
          <w:szCs w:val="22"/>
        </w:rPr>
      </w:pPr>
      <w:r w:rsidRPr="00966F51">
        <w:rPr>
          <w:rFonts w:ascii="Palatino Linotype" w:hAnsi="Palatino Linotype" w:cs="Tahoma"/>
          <w:color w:val="000000"/>
          <w:sz w:val="22"/>
          <w:szCs w:val="22"/>
        </w:rPr>
        <w:t xml:space="preserve">En razón de que fue debidamente sustanciado e integrado el expediente electrónico y no existe diligencia pendiente de desahogo, se emite la resolución que conforme a Derecho proceda, de acuerdo a los siguientes: </w:t>
      </w:r>
    </w:p>
    <w:p w14:paraId="435583AA" w14:textId="77777777" w:rsidR="00B03EDE" w:rsidRPr="00966F51" w:rsidRDefault="00B03EDE" w:rsidP="00565EE3">
      <w:pPr>
        <w:spacing w:line="360" w:lineRule="auto"/>
        <w:contextualSpacing/>
        <w:jc w:val="both"/>
        <w:rPr>
          <w:rFonts w:ascii="Palatino Linotype" w:hAnsi="Palatino Linotype" w:cs="Tahoma"/>
          <w:color w:val="000000"/>
          <w:sz w:val="22"/>
          <w:szCs w:val="22"/>
        </w:rPr>
      </w:pPr>
    </w:p>
    <w:p w14:paraId="42A8DE4F" w14:textId="77777777" w:rsidR="00B03EDE" w:rsidRPr="00966F51" w:rsidRDefault="00B03EDE" w:rsidP="00565EE3">
      <w:pPr>
        <w:spacing w:line="360" w:lineRule="auto"/>
        <w:jc w:val="center"/>
        <w:rPr>
          <w:rFonts w:ascii="Palatino Linotype" w:hAnsi="Palatino Linotype" w:cs="Tahoma"/>
          <w:b/>
          <w:sz w:val="22"/>
          <w:szCs w:val="22"/>
        </w:rPr>
      </w:pPr>
      <w:r w:rsidRPr="00966F51">
        <w:rPr>
          <w:rFonts w:ascii="Palatino Linotype" w:hAnsi="Palatino Linotype" w:cs="Tahoma"/>
          <w:b/>
          <w:sz w:val="22"/>
          <w:szCs w:val="22"/>
        </w:rPr>
        <w:t>C O N S I D E R A N D O S</w:t>
      </w:r>
    </w:p>
    <w:p w14:paraId="63655676" w14:textId="77777777" w:rsidR="00B03EDE" w:rsidRPr="00966F51" w:rsidRDefault="00B03EDE" w:rsidP="00565EE3">
      <w:pPr>
        <w:spacing w:line="360" w:lineRule="auto"/>
        <w:rPr>
          <w:rFonts w:ascii="Palatino Linotype" w:hAnsi="Palatino Linotype" w:cs="Tahoma"/>
          <w:b/>
          <w:sz w:val="22"/>
          <w:szCs w:val="22"/>
        </w:rPr>
      </w:pPr>
    </w:p>
    <w:p w14:paraId="56997B87" w14:textId="77777777" w:rsidR="00962E78" w:rsidRPr="00966F51" w:rsidRDefault="00962E78" w:rsidP="00565EE3">
      <w:pPr>
        <w:spacing w:line="360" w:lineRule="auto"/>
        <w:jc w:val="both"/>
        <w:rPr>
          <w:rFonts w:ascii="Palatino Linotype" w:eastAsia="Batang" w:hAnsi="Palatino Linotype" w:cs="Tahoma"/>
          <w:b/>
          <w:bCs/>
          <w:sz w:val="22"/>
          <w:szCs w:val="22"/>
        </w:rPr>
      </w:pPr>
      <w:r w:rsidRPr="00966F51">
        <w:rPr>
          <w:rFonts w:ascii="Palatino Linotype" w:eastAsia="Batang" w:hAnsi="Palatino Linotype" w:cs="Tahoma"/>
          <w:b/>
          <w:bCs/>
          <w:sz w:val="22"/>
          <w:szCs w:val="22"/>
        </w:rPr>
        <w:t xml:space="preserve">PRIMERO. Competencia. </w:t>
      </w:r>
    </w:p>
    <w:p w14:paraId="5924D111" w14:textId="77777777" w:rsidR="00962E78" w:rsidRPr="00966F51" w:rsidRDefault="00962E78" w:rsidP="00565EE3">
      <w:pPr>
        <w:spacing w:line="360" w:lineRule="auto"/>
        <w:jc w:val="both"/>
        <w:rPr>
          <w:rFonts w:ascii="Palatino Linotype" w:eastAsia="Batang" w:hAnsi="Palatino Linotype" w:cs="Tahoma"/>
          <w:b/>
          <w:bCs/>
          <w:sz w:val="22"/>
          <w:szCs w:val="22"/>
        </w:rPr>
      </w:pPr>
    </w:p>
    <w:p w14:paraId="74757002" w14:textId="77777777" w:rsidR="00962E78" w:rsidRPr="00966F51" w:rsidRDefault="00962E78" w:rsidP="00565EE3">
      <w:pPr>
        <w:spacing w:line="360" w:lineRule="auto"/>
        <w:jc w:val="both"/>
        <w:rPr>
          <w:rFonts w:ascii="Palatino Linotype" w:hAnsi="Palatino Linotype" w:cs="Tahoma"/>
          <w:bCs/>
          <w:sz w:val="22"/>
          <w:szCs w:val="22"/>
        </w:rPr>
      </w:pPr>
      <w:bookmarkStart w:id="1" w:name="_Hlk63334754"/>
      <w:r w:rsidRPr="00966F51">
        <w:rPr>
          <w:rFonts w:ascii="Palatino Linotype" w:hAnsi="Palatino Linotype" w:cs="Tahoma"/>
          <w:bCs/>
          <w:sz w:val="22"/>
          <w:szCs w:val="22"/>
        </w:rPr>
        <w:t xml:space="preserve">El Instituto de Transparencia, Acceso a la Información Pública y Protección de Datos Personales del Estado de México y Municipios, es competente para conocer y resolver el </w:t>
      </w:r>
      <w:r w:rsidRPr="00966F51">
        <w:rPr>
          <w:rFonts w:ascii="Palatino Linotype" w:hAnsi="Palatino Linotype" w:cs="Tahoma"/>
          <w:bCs/>
          <w:sz w:val="22"/>
          <w:szCs w:val="22"/>
        </w:rPr>
        <w:lastRenderedPageBreak/>
        <w:t>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966F51">
        <w:rPr>
          <w:rFonts w:ascii="Palatino Linotype" w:hAnsi="Palatino Linotype"/>
          <w:bCs/>
          <w:sz w:val="22"/>
          <w:szCs w:val="22"/>
        </w:rPr>
        <w:t xml:space="preserve"> 7°, </w:t>
      </w:r>
      <w:r w:rsidRPr="00966F51">
        <w:rPr>
          <w:rFonts w:ascii="Palatino Linotype" w:hAnsi="Palatino Linotype" w:cs="Tahoma"/>
          <w:bCs/>
          <w:sz w:val="22"/>
          <w:szCs w:val="22"/>
        </w:rPr>
        <w:t>9°, fracciones I y XXIV y 11 del Reglamento Interior del Instituto de Transparencia, Acceso a la Información Pública y Protección de Datos Personales del Estado de México y Municipios.</w:t>
      </w:r>
    </w:p>
    <w:bookmarkEnd w:id="1"/>
    <w:p w14:paraId="58570013" w14:textId="77777777" w:rsidR="00962E78" w:rsidRPr="00966F51" w:rsidRDefault="00962E78" w:rsidP="00565EE3">
      <w:pPr>
        <w:spacing w:line="360" w:lineRule="auto"/>
        <w:jc w:val="both"/>
        <w:rPr>
          <w:rFonts w:ascii="Palatino Linotype" w:eastAsia="Calibri" w:hAnsi="Palatino Linotype" w:cs="Tahoma"/>
          <w:bCs/>
          <w:color w:val="000000"/>
          <w:sz w:val="22"/>
          <w:szCs w:val="22"/>
          <w:lang w:eastAsia="es-ES_tradnl"/>
        </w:rPr>
      </w:pPr>
    </w:p>
    <w:p w14:paraId="1CAAC2C7" w14:textId="77777777" w:rsidR="00962E78" w:rsidRPr="00966F51" w:rsidRDefault="00962E78" w:rsidP="00565EE3">
      <w:pPr>
        <w:shd w:val="clear" w:color="auto" w:fill="FFFFFF"/>
        <w:spacing w:line="360" w:lineRule="auto"/>
        <w:jc w:val="both"/>
        <w:rPr>
          <w:rFonts w:ascii="Palatino Linotype" w:hAnsi="Palatino Linotype"/>
          <w:color w:val="222222"/>
          <w:lang w:val="es-ES"/>
        </w:rPr>
      </w:pPr>
      <w:r w:rsidRPr="00966F51">
        <w:rPr>
          <w:rFonts w:ascii="Palatino Linotype" w:hAnsi="Palatino Linotype"/>
          <w:b/>
          <w:bCs/>
          <w:color w:val="000000"/>
          <w:sz w:val="22"/>
          <w:szCs w:val="22"/>
          <w:lang w:val="es-ES"/>
        </w:rPr>
        <w:t>SEGUNDO. Causales de procedencia y sobreseimiento.</w:t>
      </w:r>
    </w:p>
    <w:p w14:paraId="5DFF1905" w14:textId="77777777" w:rsidR="00962E78" w:rsidRPr="00966F51" w:rsidRDefault="00962E78" w:rsidP="00565EE3">
      <w:pPr>
        <w:shd w:val="clear" w:color="auto" w:fill="FFFFFF"/>
        <w:spacing w:line="360" w:lineRule="auto"/>
        <w:jc w:val="both"/>
        <w:rPr>
          <w:rFonts w:ascii="Palatino Linotype" w:hAnsi="Palatino Linotype"/>
          <w:color w:val="222222"/>
          <w:lang w:val="es-ES"/>
        </w:rPr>
      </w:pPr>
    </w:p>
    <w:p w14:paraId="1E6FAEA8" w14:textId="77777777" w:rsidR="00962E78" w:rsidRPr="00966F51" w:rsidRDefault="00962E78" w:rsidP="00565EE3">
      <w:pPr>
        <w:shd w:val="clear" w:color="auto" w:fill="FFFFFF"/>
        <w:spacing w:line="360" w:lineRule="auto"/>
        <w:jc w:val="both"/>
        <w:rPr>
          <w:rFonts w:ascii="Palatino Linotype" w:hAnsi="Palatino Linotype"/>
          <w:color w:val="222222"/>
          <w:lang w:val="es-ES"/>
        </w:rPr>
      </w:pPr>
      <w:r w:rsidRPr="00966F51">
        <w:rPr>
          <w:rFonts w:ascii="Palatino Linotype" w:hAnsi="Palatino Linotype"/>
          <w:color w:val="000000"/>
          <w:sz w:val="22"/>
          <w:szCs w:val="22"/>
          <w:lang w:val="es-ES"/>
        </w:rPr>
        <w:t xml:space="preserve">De las constancias que forman parte de los Recursos de Revisión que se analizan, se advierte que previo al estudio del fondo de la </w:t>
      </w:r>
      <w:r w:rsidRPr="00966F51">
        <w:rPr>
          <w:rFonts w:ascii="Palatino Linotype" w:hAnsi="Palatino Linotype"/>
          <w:i/>
          <w:color w:val="000000"/>
          <w:sz w:val="22"/>
          <w:szCs w:val="22"/>
          <w:lang w:val="es-ES"/>
        </w:rPr>
        <w:t>litis</w:t>
      </w:r>
      <w:r w:rsidRPr="00966F51">
        <w:rPr>
          <w:rFonts w:ascii="Palatino Linotype" w:hAnsi="Palatino Linotype"/>
          <w:color w:val="000000"/>
          <w:sz w:val="22"/>
          <w:szCs w:val="22"/>
          <w:lang w:val="es-ES"/>
        </w:rPr>
        <w:t>, es necesario estudiar las causales de improcedencia y sobreseimiento que se adviertan, para determinar lo que en Derecho proceda.</w:t>
      </w:r>
    </w:p>
    <w:p w14:paraId="3D8C34B4" w14:textId="77777777" w:rsidR="00962E78" w:rsidRPr="00966F51" w:rsidRDefault="00962E78" w:rsidP="00565EE3">
      <w:pPr>
        <w:shd w:val="clear" w:color="auto" w:fill="FFFFFF"/>
        <w:spacing w:line="360" w:lineRule="auto"/>
        <w:jc w:val="both"/>
        <w:rPr>
          <w:rFonts w:ascii="Palatino Linotype" w:hAnsi="Palatino Linotype"/>
          <w:b/>
          <w:bCs/>
          <w:color w:val="000000"/>
          <w:sz w:val="22"/>
          <w:szCs w:val="22"/>
          <w:lang w:val="es-ES"/>
        </w:rPr>
      </w:pPr>
    </w:p>
    <w:p w14:paraId="46CEB6C8" w14:textId="77777777" w:rsidR="00962E78" w:rsidRPr="00966F51" w:rsidRDefault="00962E78" w:rsidP="00565EE3">
      <w:pPr>
        <w:shd w:val="clear" w:color="auto" w:fill="FFFFFF"/>
        <w:spacing w:line="360" w:lineRule="auto"/>
        <w:jc w:val="both"/>
        <w:rPr>
          <w:rFonts w:ascii="Palatino Linotype" w:hAnsi="Palatino Linotype"/>
          <w:b/>
          <w:bCs/>
          <w:color w:val="000000"/>
          <w:sz w:val="22"/>
          <w:szCs w:val="22"/>
          <w:lang w:val="es-ES"/>
        </w:rPr>
      </w:pPr>
      <w:r w:rsidRPr="00966F51">
        <w:rPr>
          <w:rFonts w:ascii="Palatino Linotype" w:hAnsi="Palatino Linotype"/>
          <w:b/>
          <w:bCs/>
          <w:color w:val="000000"/>
          <w:sz w:val="22"/>
          <w:szCs w:val="22"/>
          <w:lang w:val="es-ES"/>
        </w:rPr>
        <w:t>Causales de improcedencia.</w:t>
      </w:r>
    </w:p>
    <w:p w14:paraId="1299F7D1" w14:textId="77777777" w:rsidR="00E56166" w:rsidRPr="00966F51" w:rsidRDefault="00E56166" w:rsidP="00565EE3">
      <w:pPr>
        <w:shd w:val="clear" w:color="auto" w:fill="FFFFFF"/>
        <w:spacing w:line="360" w:lineRule="auto"/>
        <w:jc w:val="both"/>
        <w:rPr>
          <w:rFonts w:ascii="Palatino Linotype" w:hAnsi="Palatino Linotype"/>
          <w:color w:val="222222"/>
          <w:lang w:val="es-ES"/>
        </w:rPr>
      </w:pPr>
    </w:p>
    <w:p w14:paraId="51C77DDA" w14:textId="77777777" w:rsidR="00962E78" w:rsidRPr="00966F51" w:rsidRDefault="00962E78" w:rsidP="00565EE3">
      <w:pPr>
        <w:spacing w:line="360" w:lineRule="auto"/>
        <w:jc w:val="both"/>
        <w:rPr>
          <w:rFonts w:ascii="Palatino Linotype" w:hAnsi="Palatino Linotype" w:cs="Tahoma"/>
          <w:bCs/>
          <w:color w:val="000000"/>
          <w:sz w:val="22"/>
          <w:szCs w:val="22"/>
        </w:rPr>
      </w:pPr>
      <w:r w:rsidRPr="00966F51">
        <w:rPr>
          <w:rFonts w:ascii="Palatino Linotype" w:hAnsi="Palatino Linotype" w:cs="Tahoma"/>
          <w:bCs/>
          <w:color w:val="000000"/>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D340689" w14:textId="77777777" w:rsidR="00962E78" w:rsidRPr="00966F51" w:rsidRDefault="00962E78" w:rsidP="00565EE3">
      <w:pPr>
        <w:spacing w:line="360" w:lineRule="auto"/>
        <w:jc w:val="both"/>
        <w:rPr>
          <w:rFonts w:ascii="Palatino Linotype" w:hAnsi="Palatino Linotype" w:cs="Tahoma"/>
          <w:bCs/>
          <w:color w:val="000000"/>
          <w:sz w:val="22"/>
          <w:szCs w:val="22"/>
        </w:rPr>
      </w:pPr>
    </w:p>
    <w:p w14:paraId="7FEBADA7" w14:textId="77777777" w:rsidR="00962E78" w:rsidRPr="00966F51" w:rsidRDefault="00962E78" w:rsidP="00565EE3">
      <w:pPr>
        <w:spacing w:line="360" w:lineRule="auto"/>
        <w:jc w:val="both"/>
        <w:rPr>
          <w:rFonts w:ascii="Palatino Linotype" w:hAnsi="Palatino Linotype" w:cs="Tahoma"/>
          <w:bCs/>
          <w:color w:val="000000"/>
          <w:sz w:val="22"/>
          <w:szCs w:val="22"/>
        </w:rPr>
      </w:pPr>
      <w:r w:rsidRPr="00966F51">
        <w:rPr>
          <w:rFonts w:ascii="Palatino Linotype" w:hAnsi="Palatino Linotype" w:cs="Tahoma"/>
          <w:bCs/>
          <w:color w:val="000000"/>
          <w:sz w:val="22"/>
          <w:szCs w:val="22"/>
        </w:rPr>
        <w:lastRenderedPageBreak/>
        <w:t>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ampliación a los alcances del requerimiento informativo.</w:t>
      </w:r>
    </w:p>
    <w:p w14:paraId="36196AD4" w14:textId="1E640BDE" w:rsidR="00962E78" w:rsidRPr="00966F51" w:rsidRDefault="00962E78" w:rsidP="00565EE3">
      <w:pPr>
        <w:widowControl w:val="0"/>
        <w:spacing w:line="360" w:lineRule="auto"/>
        <w:jc w:val="both"/>
        <w:rPr>
          <w:rFonts w:ascii="Palatino Linotype" w:hAnsi="Palatino Linotype"/>
          <w:color w:val="222222"/>
          <w:lang w:val="es-ES"/>
        </w:rPr>
      </w:pPr>
    </w:p>
    <w:p w14:paraId="0B4F8C34" w14:textId="2213D067" w:rsidR="00E622A3" w:rsidRPr="00966F51" w:rsidRDefault="00E622A3" w:rsidP="00565EE3">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966F51">
        <w:rPr>
          <w:rFonts w:ascii="Palatino Linotype" w:eastAsia="Calibri" w:hAnsi="Palatino Linotype" w:cs="Tahoma"/>
          <w:color w:val="000000"/>
          <w:sz w:val="22"/>
          <w:szCs w:val="22"/>
          <w:lang w:eastAsia="es-MX"/>
        </w:rPr>
        <w:t xml:space="preserve">Asimismo, se actualiza la causal de procedencia señalada en el artículo 179, fracción </w:t>
      </w:r>
      <w:r w:rsidR="001E6E6E" w:rsidRPr="00966F51">
        <w:rPr>
          <w:rFonts w:ascii="Palatino Linotype" w:eastAsia="Calibri" w:hAnsi="Palatino Linotype" w:cs="Tahoma"/>
          <w:color w:val="000000"/>
          <w:sz w:val="22"/>
          <w:szCs w:val="22"/>
          <w:lang w:eastAsia="es-MX"/>
        </w:rPr>
        <w:t>V</w:t>
      </w:r>
      <w:r w:rsidRPr="00966F51">
        <w:rPr>
          <w:rFonts w:ascii="Palatino Linotype" w:eastAsia="Calibri" w:hAnsi="Palatino Linotype" w:cs="Tahoma"/>
          <w:color w:val="000000"/>
          <w:sz w:val="22"/>
          <w:szCs w:val="22"/>
          <w:lang w:eastAsia="es-MX"/>
        </w:rPr>
        <w:t xml:space="preserve">I, de la Ley de la materia, toda vez que el Solicitante se inconformó con </w:t>
      </w:r>
      <w:r w:rsidR="001E6E6E" w:rsidRPr="00966F51">
        <w:rPr>
          <w:rFonts w:ascii="Palatino Linotype" w:eastAsia="Calibri" w:hAnsi="Palatino Linotype" w:cs="Tahoma"/>
          <w:color w:val="000000"/>
          <w:sz w:val="22"/>
          <w:szCs w:val="22"/>
          <w:lang w:eastAsia="es-MX"/>
        </w:rPr>
        <w:t>la información que no corresponde con lo solicitado.</w:t>
      </w:r>
    </w:p>
    <w:p w14:paraId="3E5AE71F" w14:textId="77777777" w:rsidR="00E622A3" w:rsidRPr="00966F51" w:rsidRDefault="00E622A3" w:rsidP="00565EE3">
      <w:pPr>
        <w:widowControl w:val="0"/>
        <w:spacing w:line="360" w:lineRule="auto"/>
        <w:jc w:val="both"/>
        <w:rPr>
          <w:rFonts w:ascii="Palatino Linotype" w:hAnsi="Palatino Linotype"/>
          <w:color w:val="222222"/>
          <w:lang w:val="es-ES"/>
        </w:rPr>
      </w:pPr>
    </w:p>
    <w:p w14:paraId="6B69961C" w14:textId="050972FA" w:rsidR="00962E78" w:rsidRPr="00966F51" w:rsidRDefault="00962E78" w:rsidP="00565EE3">
      <w:pPr>
        <w:spacing w:line="360" w:lineRule="auto"/>
        <w:jc w:val="both"/>
        <w:rPr>
          <w:rFonts w:ascii="Palatino Linotype" w:hAnsi="Palatino Linotype" w:cs="Tahoma"/>
          <w:bCs/>
          <w:color w:val="0D0D0D" w:themeColor="text1" w:themeTint="F2"/>
          <w:sz w:val="22"/>
          <w:szCs w:val="22"/>
        </w:rPr>
      </w:pPr>
      <w:r w:rsidRPr="00966F51">
        <w:rPr>
          <w:rFonts w:ascii="Palatino Linotype" w:hAnsi="Palatino Linotype" w:cs="Tahoma"/>
          <w:b/>
          <w:bCs/>
          <w:color w:val="0D0D0D" w:themeColor="text1" w:themeTint="F2"/>
          <w:sz w:val="22"/>
          <w:szCs w:val="22"/>
        </w:rPr>
        <w:t>Causales de sobreseimiento.</w:t>
      </w:r>
    </w:p>
    <w:p w14:paraId="716A390F" w14:textId="77777777" w:rsidR="00E622A3" w:rsidRPr="00966F51" w:rsidRDefault="00E622A3" w:rsidP="00565EE3">
      <w:pPr>
        <w:spacing w:line="360" w:lineRule="auto"/>
        <w:jc w:val="both"/>
        <w:rPr>
          <w:rFonts w:ascii="Palatino Linotype" w:hAnsi="Palatino Linotype" w:cs="Tahoma"/>
          <w:bCs/>
          <w:color w:val="0D0D0D" w:themeColor="text1" w:themeTint="F2"/>
          <w:sz w:val="22"/>
          <w:szCs w:val="22"/>
        </w:rPr>
      </w:pPr>
    </w:p>
    <w:p w14:paraId="4CB0A3C9" w14:textId="40615798" w:rsidR="00962E78" w:rsidRPr="00966F51" w:rsidRDefault="00962E78" w:rsidP="00565EE3">
      <w:pPr>
        <w:spacing w:line="360" w:lineRule="auto"/>
        <w:jc w:val="both"/>
        <w:rPr>
          <w:rFonts w:ascii="Palatino Linotype" w:hAnsi="Palatino Linotype" w:cs="Tahoma"/>
          <w:bCs/>
          <w:color w:val="0D0D0D" w:themeColor="text1" w:themeTint="F2"/>
          <w:sz w:val="22"/>
          <w:szCs w:val="22"/>
        </w:rPr>
      </w:pPr>
      <w:r w:rsidRPr="00966F51">
        <w:rPr>
          <w:rFonts w:ascii="Palatino Linotype" w:hAnsi="Palatino Linotype" w:cs="Tahoma"/>
          <w:bCs/>
          <w:color w:val="0D0D0D" w:themeColor="text1" w:themeTint="F2"/>
          <w:sz w:val="22"/>
          <w:szCs w:val="22"/>
        </w:rPr>
        <w:t>Por ser de previo y especial pronunciamiento, este Instituto analiza si se actualiza alguna causal de sobreseimiento.</w:t>
      </w:r>
    </w:p>
    <w:p w14:paraId="2F883A5A" w14:textId="77777777" w:rsidR="00962E78" w:rsidRPr="00966F51" w:rsidRDefault="00962E78" w:rsidP="00565EE3">
      <w:pPr>
        <w:spacing w:line="360" w:lineRule="auto"/>
        <w:jc w:val="both"/>
        <w:rPr>
          <w:rFonts w:ascii="Palatino Linotype" w:hAnsi="Palatino Linotype" w:cs="Tahoma"/>
          <w:bCs/>
          <w:color w:val="0D0D0D" w:themeColor="text1" w:themeTint="F2"/>
          <w:sz w:val="22"/>
          <w:szCs w:val="22"/>
        </w:rPr>
      </w:pPr>
    </w:p>
    <w:p w14:paraId="18334A7E" w14:textId="77777777" w:rsidR="00962E78" w:rsidRPr="00966F51" w:rsidRDefault="00962E78" w:rsidP="00565EE3">
      <w:pPr>
        <w:spacing w:line="360" w:lineRule="auto"/>
        <w:jc w:val="both"/>
        <w:rPr>
          <w:rFonts w:ascii="Palatino Linotype" w:hAnsi="Palatino Linotype" w:cs="Tahoma"/>
          <w:sz w:val="22"/>
          <w:szCs w:val="24"/>
        </w:rPr>
      </w:pPr>
      <w:r w:rsidRPr="00966F51">
        <w:rPr>
          <w:rFonts w:ascii="Palatino Linotype" w:hAnsi="Palatino Linotype" w:cs="Tahoma"/>
          <w:sz w:val="22"/>
          <w:szCs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02BD754E" w14:textId="77777777" w:rsidR="00962E78" w:rsidRPr="00966F51" w:rsidRDefault="00962E78" w:rsidP="00565EE3">
      <w:pPr>
        <w:spacing w:line="360" w:lineRule="auto"/>
        <w:jc w:val="both"/>
        <w:rPr>
          <w:rFonts w:ascii="Palatino Linotype" w:hAnsi="Palatino Linotype" w:cs="Tahoma"/>
          <w:bCs/>
          <w:color w:val="0D0D0D" w:themeColor="text1" w:themeTint="F2"/>
          <w:sz w:val="22"/>
          <w:szCs w:val="22"/>
        </w:rPr>
      </w:pPr>
    </w:p>
    <w:p w14:paraId="3949E749" w14:textId="77777777" w:rsidR="00962E78" w:rsidRPr="00966F51" w:rsidRDefault="00962E78" w:rsidP="00565EE3">
      <w:pPr>
        <w:spacing w:line="360" w:lineRule="auto"/>
        <w:jc w:val="both"/>
        <w:rPr>
          <w:rFonts w:ascii="Palatino Linotype" w:hAnsi="Palatino Linotype" w:cs="Tahoma"/>
          <w:bCs/>
          <w:color w:val="0D0D0D" w:themeColor="text1" w:themeTint="F2"/>
          <w:sz w:val="22"/>
          <w:szCs w:val="22"/>
        </w:rPr>
      </w:pPr>
      <w:r w:rsidRPr="00966F51">
        <w:rPr>
          <w:rFonts w:ascii="Palatino Linotype" w:hAnsi="Palatino Linotype" w:cs="Tahoma"/>
          <w:bCs/>
          <w:color w:val="0D0D0D" w:themeColor="text1" w:themeTint="F2"/>
          <w:sz w:val="22"/>
          <w:szCs w:val="22"/>
        </w:rPr>
        <w:t xml:space="preserve">Por tales motivos, se considera procedente entrar al fondo del presente asunto. </w:t>
      </w:r>
    </w:p>
    <w:p w14:paraId="633AACF8" w14:textId="77777777" w:rsidR="00962E78" w:rsidRPr="00966F51" w:rsidRDefault="00962E78" w:rsidP="00565EE3">
      <w:pPr>
        <w:autoSpaceDE w:val="0"/>
        <w:autoSpaceDN w:val="0"/>
        <w:adjustRightInd w:val="0"/>
        <w:spacing w:line="360" w:lineRule="auto"/>
        <w:jc w:val="both"/>
        <w:rPr>
          <w:rFonts w:ascii="Palatino Linotype" w:hAnsi="Palatino Linotype" w:cs="Tahoma"/>
          <w:sz w:val="22"/>
          <w:szCs w:val="24"/>
          <w:lang w:val="es-ES"/>
        </w:rPr>
      </w:pPr>
    </w:p>
    <w:p w14:paraId="5D0A8194" w14:textId="6D16A4EF" w:rsidR="00962E78" w:rsidRPr="00966F51" w:rsidRDefault="00962E78" w:rsidP="00565EE3">
      <w:pPr>
        <w:spacing w:line="360" w:lineRule="auto"/>
        <w:jc w:val="both"/>
        <w:rPr>
          <w:rFonts w:ascii="Palatino Linotype" w:hAnsi="Palatino Linotype" w:cs="Tahoma"/>
          <w:b/>
          <w:bCs/>
          <w:iCs/>
          <w:sz w:val="22"/>
          <w:szCs w:val="22"/>
          <w:lang w:val="es-ES"/>
        </w:rPr>
      </w:pPr>
      <w:r w:rsidRPr="00966F51">
        <w:rPr>
          <w:rFonts w:ascii="Palatino Linotype" w:hAnsi="Palatino Linotype" w:cs="Tahoma"/>
          <w:b/>
          <w:bCs/>
          <w:iCs/>
          <w:sz w:val="22"/>
          <w:szCs w:val="22"/>
          <w:lang w:val="es-ES"/>
        </w:rPr>
        <w:t xml:space="preserve">TERCERO. Determinación de la Controversia. </w:t>
      </w:r>
    </w:p>
    <w:p w14:paraId="18C24496" w14:textId="77777777" w:rsidR="007E0FEE" w:rsidRPr="00966F51" w:rsidRDefault="007E0FEE" w:rsidP="00565EE3">
      <w:pPr>
        <w:spacing w:line="360" w:lineRule="auto"/>
        <w:jc w:val="both"/>
        <w:rPr>
          <w:rFonts w:ascii="Palatino Linotype" w:hAnsi="Palatino Linotype" w:cs="Tahoma"/>
          <w:b/>
          <w:bCs/>
          <w:iCs/>
          <w:sz w:val="22"/>
          <w:szCs w:val="22"/>
          <w:lang w:val="es-ES"/>
        </w:rPr>
      </w:pPr>
    </w:p>
    <w:p w14:paraId="3BE48C1F" w14:textId="55E3540E" w:rsidR="00962E78" w:rsidRPr="00966F51" w:rsidRDefault="00962E78" w:rsidP="00565EE3">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r w:rsidRPr="00966F51">
        <w:rPr>
          <w:rFonts w:ascii="Palatino Linotype" w:eastAsia="Calibri" w:hAnsi="Palatino Linotype" w:cs="Tahoma"/>
          <w:color w:val="000000"/>
          <w:sz w:val="22"/>
          <w:szCs w:val="24"/>
          <w:lang w:val="es-ES" w:eastAsia="es-MX"/>
        </w:rPr>
        <w:t xml:space="preserve">Con el objeto de ilustrar la controversia planteada, resulta conveniente precisar, que una vez realizado el estudio de las constancias que integran el expediente en que se actúa, se advierte que el Solicitante requirió </w:t>
      </w:r>
      <w:r w:rsidR="00C610B6" w:rsidRPr="00966F51">
        <w:rPr>
          <w:rFonts w:ascii="Palatino Linotype" w:eastAsia="Calibri" w:hAnsi="Palatino Linotype" w:cs="Tahoma"/>
          <w:color w:val="000000"/>
          <w:sz w:val="22"/>
          <w:szCs w:val="24"/>
          <w:lang w:val="es-ES" w:eastAsia="es-MX"/>
        </w:rPr>
        <w:t xml:space="preserve">todos los oficios emitidos </w:t>
      </w:r>
      <w:r w:rsidR="006B2C9E" w:rsidRPr="00966F51">
        <w:rPr>
          <w:rFonts w:ascii="Palatino Linotype" w:eastAsia="Calibri" w:hAnsi="Palatino Linotype" w:cs="Tahoma"/>
          <w:color w:val="000000"/>
          <w:sz w:val="22"/>
          <w:szCs w:val="24"/>
          <w:lang w:val="es-ES" w:eastAsia="es-MX"/>
        </w:rPr>
        <w:t xml:space="preserve">por </w:t>
      </w:r>
      <w:r w:rsidR="00506AFD" w:rsidRPr="00966F51">
        <w:rPr>
          <w:rFonts w:ascii="Palatino Linotype" w:eastAsia="Calibri" w:hAnsi="Palatino Linotype" w:cs="Tahoma"/>
          <w:color w:val="000000"/>
          <w:sz w:val="22"/>
          <w:szCs w:val="24"/>
          <w:lang w:val="es-ES" w:eastAsia="es-MX"/>
        </w:rPr>
        <w:t>la Dirección de Administración</w:t>
      </w:r>
      <w:r w:rsidR="001A38BA" w:rsidRPr="00966F51">
        <w:rPr>
          <w:rFonts w:ascii="Palatino Linotype" w:eastAsia="Calibri" w:hAnsi="Palatino Linotype" w:cs="Tahoma"/>
          <w:color w:val="000000"/>
          <w:sz w:val="22"/>
          <w:szCs w:val="24"/>
          <w:lang w:val="es-ES" w:eastAsia="es-MX"/>
        </w:rPr>
        <w:t>,</w:t>
      </w:r>
      <w:r w:rsidR="006B2C9E" w:rsidRPr="00966F51">
        <w:rPr>
          <w:rFonts w:ascii="Palatino Linotype" w:eastAsia="Calibri" w:hAnsi="Palatino Linotype" w:cs="Tahoma"/>
          <w:color w:val="000000"/>
          <w:sz w:val="22"/>
          <w:szCs w:val="24"/>
          <w:lang w:val="es-ES" w:eastAsia="es-MX"/>
        </w:rPr>
        <w:t xml:space="preserve"> del </w:t>
      </w:r>
      <w:r w:rsidR="001A38BA" w:rsidRPr="00966F51">
        <w:rPr>
          <w:rFonts w:ascii="Palatino Linotype" w:eastAsia="Calibri" w:hAnsi="Palatino Linotype" w:cs="Tahoma"/>
          <w:color w:val="000000"/>
          <w:sz w:val="22"/>
          <w:szCs w:val="24"/>
          <w:lang w:val="es-ES" w:eastAsia="es-MX"/>
        </w:rPr>
        <w:t xml:space="preserve">primero </w:t>
      </w:r>
      <w:r w:rsidR="00506AFD" w:rsidRPr="00966F51">
        <w:rPr>
          <w:rFonts w:ascii="Palatino Linotype" w:eastAsia="Calibri" w:hAnsi="Palatino Linotype" w:cs="Tahoma"/>
          <w:color w:val="000000"/>
          <w:sz w:val="22"/>
          <w:szCs w:val="24"/>
          <w:lang w:val="es-ES" w:eastAsia="es-MX"/>
        </w:rPr>
        <w:t>de julio</w:t>
      </w:r>
      <w:r w:rsidR="001A38BA" w:rsidRPr="00966F51">
        <w:rPr>
          <w:rFonts w:ascii="Palatino Linotype" w:eastAsia="Calibri" w:hAnsi="Palatino Linotype" w:cs="Tahoma"/>
          <w:color w:val="000000"/>
          <w:sz w:val="22"/>
          <w:szCs w:val="24"/>
          <w:lang w:val="es-ES" w:eastAsia="es-MX"/>
        </w:rPr>
        <w:t xml:space="preserve"> al </w:t>
      </w:r>
      <w:r w:rsidR="00506AFD" w:rsidRPr="00966F51">
        <w:rPr>
          <w:rFonts w:ascii="Palatino Linotype" w:eastAsia="Calibri" w:hAnsi="Palatino Linotype" w:cs="Tahoma"/>
          <w:color w:val="000000"/>
          <w:sz w:val="22"/>
          <w:szCs w:val="24"/>
          <w:lang w:val="es-ES" w:eastAsia="es-MX"/>
        </w:rPr>
        <w:t>doce de diciembre de dos mil veintidós</w:t>
      </w:r>
      <w:r w:rsidR="006B2C9E" w:rsidRPr="00966F51">
        <w:rPr>
          <w:rFonts w:ascii="Palatino Linotype" w:eastAsia="Calibri" w:hAnsi="Palatino Linotype" w:cs="Tahoma"/>
          <w:color w:val="000000"/>
          <w:sz w:val="22"/>
          <w:szCs w:val="24"/>
          <w:lang w:val="es-ES" w:eastAsia="es-MX"/>
        </w:rPr>
        <w:t xml:space="preserve">. </w:t>
      </w:r>
    </w:p>
    <w:p w14:paraId="49E057CE" w14:textId="77777777" w:rsidR="00962E78" w:rsidRPr="00966F51" w:rsidRDefault="00962E78" w:rsidP="00565EE3">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p>
    <w:p w14:paraId="756DAEB9" w14:textId="15B1D662" w:rsidR="001E6E6E" w:rsidRPr="00966F51" w:rsidRDefault="004246CB" w:rsidP="00565EE3">
      <w:pPr>
        <w:autoSpaceDE w:val="0"/>
        <w:autoSpaceDN w:val="0"/>
        <w:adjustRightInd w:val="0"/>
        <w:spacing w:line="360" w:lineRule="auto"/>
        <w:jc w:val="both"/>
        <w:rPr>
          <w:rFonts w:ascii="Palatino Linotype" w:hAnsi="Palatino Linotype" w:cs="Tahoma"/>
          <w:bCs/>
          <w:iCs/>
          <w:sz w:val="22"/>
          <w:szCs w:val="22"/>
          <w:lang w:val="es-ES_tradnl"/>
        </w:rPr>
      </w:pPr>
      <w:r w:rsidRPr="00966F51">
        <w:rPr>
          <w:rFonts w:ascii="Palatino Linotype" w:eastAsia="Calibri" w:hAnsi="Palatino Linotype" w:cs="Tahoma"/>
          <w:color w:val="000000"/>
          <w:sz w:val="22"/>
          <w:szCs w:val="24"/>
          <w:lang w:eastAsia="es-MX"/>
        </w:rPr>
        <w:t xml:space="preserve">En respuesta el Sujeto Obligado manifestó que la solicitud del Particular </w:t>
      </w:r>
      <w:r w:rsidR="00791C69" w:rsidRPr="00966F51">
        <w:rPr>
          <w:rFonts w:ascii="Palatino Linotype" w:eastAsia="Calibri" w:hAnsi="Palatino Linotype" w:cs="Tahoma"/>
          <w:color w:val="000000"/>
          <w:sz w:val="22"/>
          <w:szCs w:val="24"/>
          <w:lang w:eastAsia="es-MX"/>
        </w:rPr>
        <w:t>constituía derecho de petición</w:t>
      </w:r>
      <w:r w:rsidRPr="00966F51">
        <w:rPr>
          <w:rFonts w:ascii="Palatino Linotype" w:eastAsia="Calibri" w:hAnsi="Palatino Linotype" w:cs="Tahoma"/>
          <w:color w:val="000000"/>
          <w:sz w:val="22"/>
          <w:szCs w:val="24"/>
          <w:lang w:eastAsia="es-MX"/>
        </w:rPr>
        <w:t xml:space="preserve">; ante dicha circunstancia </w:t>
      </w:r>
      <w:r w:rsidRPr="00966F51">
        <w:rPr>
          <w:rFonts w:ascii="Palatino Linotype" w:eastAsia="Calibri" w:hAnsi="Palatino Linotype" w:cs="Tahoma"/>
          <w:color w:val="000000"/>
          <w:sz w:val="22"/>
          <w:szCs w:val="24"/>
          <w:lang w:val="es-ES" w:eastAsia="es-MX"/>
        </w:rPr>
        <w:t xml:space="preserve">el Solicitante se agravió con la entrega de información que no corresponde con lo solicitado, al señalar que no se le había entregado la </w:t>
      </w:r>
      <w:r w:rsidR="00791C69" w:rsidRPr="00966F51">
        <w:rPr>
          <w:rFonts w:ascii="Palatino Linotype" w:eastAsia="Calibri" w:hAnsi="Palatino Linotype" w:cs="Tahoma"/>
          <w:color w:val="000000"/>
          <w:sz w:val="22"/>
          <w:szCs w:val="24"/>
          <w:lang w:val="es-ES" w:eastAsia="es-MX"/>
        </w:rPr>
        <w:t>información</w:t>
      </w:r>
      <w:r w:rsidRPr="00966F51">
        <w:rPr>
          <w:rFonts w:ascii="Palatino Linotype" w:eastAsia="Calibri" w:hAnsi="Palatino Linotype" w:cs="Tahoma"/>
          <w:color w:val="000000"/>
          <w:sz w:val="22"/>
          <w:szCs w:val="24"/>
          <w:lang w:val="es-ES" w:eastAsia="es-MX"/>
        </w:rPr>
        <w:t>, lo anterior, actualiza la causal de procedencia prevista en la fracción VI, del artículo 179 de la Ley de Transparencia y Acceso a la Información Pública del Estado de México y Municipios.</w:t>
      </w:r>
      <w:r w:rsidR="003B71B0" w:rsidRPr="00966F51">
        <w:rPr>
          <w:rFonts w:ascii="Palatino Linotype" w:hAnsi="Palatino Linotype" w:cs="Tahoma"/>
          <w:bCs/>
          <w:iCs/>
          <w:sz w:val="22"/>
          <w:szCs w:val="22"/>
          <w:lang w:val="es-ES_tradnl"/>
        </w:rPr>
        <w:t xml:space="preserve"> </w:t>
      </w:r>
      <w:r w:rsidR="001E6E6E" w:rsidRPr="00966F51">
        <w:rPr>
          <w:rFonts w:ascii="Palatino Linotype" w:hAnsi="Palatino Linotype" w:cs="Tahoma"/>
          <w:bCs/>
          <w:iCs/>
          <w:sz w:val="22"/>
          <w:szCs w:val="22"/>
          <w:lang w:val="es-ES_tradnl"/>
        </w:rPr>
        <w:t xml:space="preserve">Así las cosas, una vez admitido y notificado el Recurso de Revisión a las partes, </w:t>
      </w:r>
      <w:r w:rsidR="003B71B0" w:rsidRPr="00966F51">
        <w:rPr>
          <w:rFonts w:ascii="Palatino Linotype" w:hAnsi="Palatino Linotype" w:cs="Tahoma"/>
          <w:bCs/>
          <w:iCs/>
          <w:sz w:val="22"/>
          <w:szCs w:val="22"/>
          <w:lang w:val="es-ES_tradnl"/>
        </w:rPr>
        <w:t>estas fueron omisas en emitir alguna manifestación que a su derecho conviniera y asistiera.</w:t>
      </w:r>
    </w:p>
    <w:p w14:paraId="666F986A" w14:textId="77777777" w:rsidR="006543CB" w:rsidRPr="00966F51" w:rsidRDefault="006543CB" w:rsidP="00565EE3">
      <w:pPr>
        <w:spacing w:line="360" w:lineRule="auto"/>
        <w:jc w:val="both"/>
        <w:rPr>
          <w:rFonts w:ascii="Palatino Linotype" w:hAnsi="Palatino Linotype" w:cs="Tahoma"/>
          <w:iCs/>
          <w:sz w:val="22"/>
          <w:szCs w:val="22"/>
          <w:lang w:val="es-ES"/>
        </w:rPr>
      </w:pPr>
    </w:p>
    <w:p w14:paraId="39F6D996" w14:textId="108454E7" w:rsidR="00962E78" w:rsidRPr="00966F51" w:rsidRDefault="00962E78" w:rsidP="00565EE3">
      <w:pPr>
        <w:spacing w:line="360" w:lineRule="auto"/>
        <w:jc w:val="both"/>
        <w:rPr>
          <w:rFonts w:ascii="Palatino Linotype" w:hAnsi="Palatino Linotype" w:cs="Tahoma"/>
          <w:iCs/>
          <w:sz w:val="22"/>
          <w:szCs w:val="22"/>
          <w:lang w:val="es-ES"/>
        </w:rPr>
      </w:pPr>
      <w:r w:rsidRPr="00966F51">
        <w:rPr>
          <w:rFonts w:ascii="Palatino Linotype" w:hAnsi="Palatino Linotype" w:cs="Tahoma"/>
          <w:iCs/>
          <w:sz w:val="22"/>
          <w:szCs w:val="22"/>
          <w:lang w:val="es-ES"/>
        </w:rPr>
        <w:t>Lo anterior, se desprende de las documentales que obran en el expediente de referencia, materia de la presente resolución, consistentes en la solicitud de acceso a la información; la respuesta de</w:t>
      </w:r>
      <w:r w:rsidR="003B71B0" w:rsidRPr="00966F51">
        <w:rPr>
          <w:rFonts w:ascii="Palatino Linotype" w:hAnsi="Palatino Linotype" w:cs="Tahoma"/>
          <w:iCs/>
          <w:sz w:val="22"/>
          <w:szCs w:val="22"/>
          <w:lang w:val="es-ES"/>
        </w:rPr>
        <w:t xml:space="preserve"> la Comisión de Conciliación y Arbitraje Médico del Estado de México</w:t>
      </w:r>
      <w:r w:rsidRPr="00966F51">
        <w:rPr>
          <w:rFonts w:ascii="Palatino Linotype" w:eastAsia="Calibri" w:hAnsi="Palatino Linotype" w:cs="Tahoma"/>
          <w:sz w:val="22"/>
          <w:szCs w:val="22"/>
          <w:lang w:eastAsia="en-US"/>
        </w:rPr>
        <w:t xml:space="preserve"> </w:t>
      </w:r>
      <w:r w:rsidR="003B71B0" w:rsidRPr="00966F51">
        <w:rPr>
          <w:rFonts w:ascii="Palatino Linotype" w:eastAsia="Calibri" w:hAnsi="Palatino Linotype" w:cs="Tahoma"/>
          <w:sz w:val="22"/>
          <w:szCs w:val="22"/>
          <w:lang w:eastAsia="en-US"/>
        </w:rPr>
        <w:t xml:space="preserve">y </w:t>
      </w:r>
      <w:r w:rsidRPr="00966F51">
        <w:rPr>
          <w:rFonts w:ascii="Palatino Linotype" w:eastAsia="Calibri" w:hAnsi="Palatino Linotype" w:cs="Tahoma"/>
          <w:sz w:val="22"/>
          <w:szCs w:val="22"/>
          <w:lang w:eastAsia="en-US"/>
        </w:rPr>
        <w:t>el escrito recursal</w:t>
      </w:r>
      <w:r w:rsidR="003B71B0" w:rsidRPr="00966F51">
        <w:rPr>
          <w:rFonts w:ascii="Palatino Linotype" w:hAnsi="Palatino Linotype" w:cs="Tahoma"/>
          <w:iCs/>
          <w:sz w:val="22"/>
          <w:szCs w:val="22"/>
          <w:lang w:val="es-ES"/>
        </w:rPr>
        <w:t>;</w:t>
      </w:r>
      <w:r w:rsidRPr="00966F51">
        <w:rPr>
          <w:rFonts w:ascii="Palatino Linotype" w:hAnsi="Palatino Linotype" w:cs="Tahoma"/>
          <w:iCs/>
          <w:sz w:val="22"/>
          <w:szCs w:val="22"/>
          <w:lang w:val="es-ES"/>
        </w:rPr>
        <w:t xml:space="preserve"> instrumentales que se toman en cuenta a efecto de resolver el presente medio de impugnación, conforme a lo dispuesto por el artículo 185, fracción IV, de la Ley de Transparencia y Acceso a la Información Pública del Estado de México y Municipios. </w:t>
      </w:r>
    </w:p>
    <w:p w14:paraId="4E06231D" w14:textId="77777777" w:rsidR="00962E78" w:rsidRPr="00966F51" w:rsidRDefault="00962E78" w:rsidP="00565EE3">
      <w:pPr>
        <w:spacing w:line="360" w:lineRule="auto"/>
        <w:jc w:val="both"/>
        <w:rPr>
          <w:rFonts w:ascii="Palatino Linotype" w:eastAsia="Calibri" w:hAnsi="Palatino Linotype" w:cs="Tahoma"/>
          <w:sz w:val="22"/>
          <w:szCs w:val="22"/>
          <w:lang w:eastAsia="es-ES_tradnl"/>
        </w:rPr>
      </w:pPr>
    </w:p>
    <w:p w14:paraId="5C7DDE49" w14:textId="77777777" w:rsidR="00962E78" w:rsidRPr="00966F51" w:rsidRDefault="00962E78" w:rsidP="00565EE3">
      <w:pPr>
        <w:spacing w:line="360" w:lineRule="auto"/>
        <w:jc w:val="both"/>
        <w:rPr>
          <w:rFonts w:ascii="Palatino Linotype" w:hAnsi="Palatino Linotype" w:cs="Tahoma"/>
          <w:b/>
          <w:bCs/>
          <w:iCs/>
          <w:sz w:val="22"/>
          <w:szCs w:val="22"/>
        </w:rPr>
      </w:pPr>
      <w:r w:rsidRPr="00966F51">
        <w:rPr>
          <w:rFonts w:ascii="Palatino Linotype" w:hAnsi="Palatino Linotype" w:cs="Tahoma"/>
          <w:b/>
          <w:bCs/>
          <w:iCs/>
          <w:sz w:val="22"/>
          <w:szCs w:val="22"/>
          <w:lang w:val="es-ES"/>
        </w:rPr>
        <w:t xml:space="preserve">CUARTO. </w:t>
      </w:r>
      <w:r w:rsidRPr="00966F51">
        <w:rPr>
          <w:rFonts w:ascii="Palatino Linotype" w:hAnsi="Palatino Linotype" w:cs="Tahoma"/>
          <w:b/>
          <w:bCs/>
          <w:iCs/>
          <w:sz w:val="22"/>
          <w:szCs w:val="22"/>
        </w:rPr>
        <w:t>Marco normativo aplicable en materia de transparencia y acceso a la información pública.</w:t>
      </w:r>
    </w:p>
    <w:p w14:paraId="63C56CAF" w14:textId="77777777" w:rsidR="00962E78" w:rsidRPr="00966F51" w:rsidRDefault="00962E78" w:rsidP="00565EE3">
      <w:pPr>
        <w:autoSpaceDE w:val="0"/>
        <w:autoSpaceDN w:val="0"/>
        <w:adjustRightInd w:val="0"/>
        <w:spacing w:line="360" w:lineRule="auto"/>
        <w:jc w:val="both"/>
        <w:rPr>
          <w:rFonts w:ascii="Palatino Linotype" w:hAnsi="Palatino Linotype" w:cs="Tahoma"/>
          <w:bCs/>
          <w:iCs/>
          <w:sz w:val="22"/>
          <w:szCs w:val="22"/>
          <w:lang w:val="es-ES"/>
        </w:rPr>
      </w:pPr>
    </w:p>
    <w:p w14:paraId="27E7716F" w14:textId="77777777" w:rsidR="00962E78" w:rsidRPr="00966F51" w:rsidRDefault="00962E78" w:rsidP="00565EE3">
      <w:pPr>
        <w:widowControl w:val="0"/>
        <w:spacing w:line="360" w:lineRule="auto"/>
        <w:jc w:val="both"/>
        <w:rPr>
          <w:rFonts w:ascii="Palatino Linotype" w:hAnsi="Palatino Linotype" w:cs="Tahoma"/>
          <w:bCs/>
          <w:iCs/>
          <w:sz w:val="22"/>
          <w:szCs w:val="22"/>
        </w:rPr>
      </w:pPr>
      <w:r w:rsidRPr="00966F51">
        <w:rPr>
          <w:rFonts w:ascii="Palatino Linotype" w:hAnsi="Palatino Linotype" w:cs="Tahoma"/>
          <w:bCs/>
          <w:iCs/>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4F76C76" w14:textId="77777777" w:rsidR="00962E78" w:rsidRPr="00966F51" w:rsidRDefault="00962E78" w:rsidP="00565EE3">
      <w:pPr>
        <w:spacing w:line="360" w:lineRule="auto"/>
        <w:jc w:val="both"/>
        <w:rPr>
          <w:rFonts w:ascii="Palatino Linotype" w:hAnsi="Palatino Linotype" w:cs="Tahoma"/>
          <w:bCs/>
          <w:iCs/>
          <w:sz w:val="22"/>
          <w:szCs w:val="22"/>
        </w:rPr>
      </w:pPr>
    </w:p>
    <w:p w14:paraId="5308F376" w14:textId="77777777" w:rsidR="00962E78" w:rsidRPr="00966F51" w:rsidRDefault="00962E78" w:rsidP="00565EE3">
      <w:pPr>
        <w:spacing w:line="360" w:lineRule="auto"/>
        <w:jc w:val="both"/>
        <w:rPr>
          <w:rFonts w:ascii="Palatino Linotype" w:hAnsi="Palatino Linotype" w:cs="Tahoma"/>
          <w:bCs/>
          <w:iCs/>
          <w:sz w:val="22"/>
          <w:szCs w:val="22"/>
        </w:rPr>
      </w:pPr>
      <w:r w:rsidRPr="00966F51">
        <w:rPr>
          <w:rFonts w:ascii="Palatino Linotype" w:hAnsi="Palatino Linotype" w:cs="Tahoma"/>
          <w:bCs/>
          <w:iCs/>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1970D4CE" w14:textId="77777777" w:rsidR="00962E78" w:rsidRPr="00966F51" w:rsidRDefault="00962E78" w:rsidP="00565EE3">
      <w:pPr>
        <w:spacing w:line="360" w:lineRule="auto"/>
        <w:jc w:val="both"/>
        <w:rPr>
          <w:rFonts w:ascii="Palatino Linotype" w:hAnsi="Palatino Linotype" w:cs="Tahoma"/>
          <w:bCs/>
          <w:iCs/>
          <w:sz w:val="22"/>
          <w:szCs w:val="22"/>
        </w:rPr>
      </w:pPr>
    </w:p>
    <w:p w14:paraId="18A09BA2" w14:textId="77777777" w:rsidR="00962E78" w:rsidRPr="00966F51" w:rsidRDefault="00962E78" w:rsidP="00565EE3">
      <w:pPr>
        <w:spacing w:line="360" w:lineRule="auto"/>
        <w:jc w:val="both"/>
        <w:rPr>
          <w:rFonts w:ascii="Palatino Linotype" w:hAnsi="Palatino Linotype" w:cs="Tahoma"/>
          <w:bCs/>
          <w:iCs/>
          <w:sz w:val="22"/>
          <w:szCs w:val="22"/>
        </w:rPr>
      </w:pPr>
      <w:r w:rsidRPr="00966F51">
        <w:rPr>
          <w:rFonts w:ascii="Palatino Linotype" w:hAnsi="Palatino Linotype" w:cs="Tahoma"/>
          <w:bCs/>
          <w:iCs/>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47F638D" w14:textId="77777777" w:rsidR="00962E78" w:rsidRPr="00966F51" w:rsidRDefault="00962E78" w:rsidP="00565EE3">
      <w:pPr>
        <w:spacing w:line="360" w:lineRule="auto"/>
        <w:jc w:val="both"/>
        <w:rPr>
          <w:rFonts w:ascii="Palatino Linotype" w:hAnsi="Palatino Linotype" w:cs="Tahoma"/>
          <w:bCs/>
          <w:iCs/>
          <w:sz w:val="22"/>
          <w:szCs w:val="22"/>
        </w:rPr>
      </w:pPr>
    </w:p>
    <w:p w14:paraId="061AFFED" w14:textId="77777777" w:rsidR="00962E78" w:rsidRPr="00966F51" w:rsidRDefault="00962E78" w:rsidP="00565EE3">
      <w:pPr>
        <w:spacing w:line="360" w:lineRule="auto"/>
        <w:jc w:val="both"/>
        <w:rPr>
          <w:rFonts w:ascii="Palatino Linotype" w:hAnsi="Palatino Linotype" w:cs="Tahoma"/>
          <w:bCs/>
          <w:iCs/>
          <w:sz w:val="22"/>
          <w:szCs w:val="22"/>
        </w:rPr>
      </w:pPr>
      <w:r w:rsidRPr="00966F51">
        <w:rPr>
          <w:rFonts w:ascii="Palatino Linotype" w:hAnsi="Palatino Linotype" w:cs="Tahoma"/>
          <w:bCs/>
          <w:iCs/>
          <w:sz w:val="22"/>
          <w:szCs w:val="22"/>
        </w:rPr>
        <w:t>Por su parte, la Ley de Transparencia y Acceso a la Información Pública del Estado de México y Municipios (Reglamentaria del artículo 5° de la Constitución Local), establece lo siguiente:</w:t>
      </w:r>
    </w:p>
    <w:p w14:paraId="54D8E98F" w14:textId="77777777" w:rsidR="00962E78" w:rsidRPr="00966F51" w:rsidRDefault="00962E78" w:rsidP="00565EE3">
      <w:pPr>
        <w:spacing w:line="360" w:lineRule="auto"/>
        <w:jc w:val="both"/>
        <w:rPr>
          <w:rFonts w:ascii="Palatino Linotype" w:hAnsi="Palatino Linotype" w:cs="Tahoma"/>
          <w:bCs/>
          <w:iCs/>
          <w:sz w:val="22"/>
          <w:szCs w:val="22"/>
        </w:rPr>
      </w:pPr>
    </w:p>
    <w:p w14:paraId="2084F136" w14:textId="77777777" w:rsidR="00962E78" w:rsidRPr="00966F51" w:rsidRDefault="00962E78" w:rsidP="00565EE3">
      <w:pPr>
        <w:spacing w:line="360" w:lineRule="auto"/>
        <w:jc w:val="both"/>
        <w:rPr>
          <w:rFonts w:ascii="Palatino Linotype" w:hAnsi="Palatino Linotype" w:cs="Tahoma"/>
          <w:bCs/>
          <w:iCs/>
          <w:sz w:val="22"/>
          <w:szCs w:val="22"/>
        </w:rPr>
      </w:pPr>
      <w:r w:rsidRPr="00966F51">
        <w:rPr>
          <w:rFonts w:ascii="Palatino Linotype" w:hAnsi="Palatino Linotype" w:cs="Tahoma"/>
          <w:bCs/>
          <w:iCs/>
          <w:sz w:val="22"/>
          <w:szCs w:val="22"/>
        </w:rPr>
        <w:t>El artículo 12, que, quienes generen, recopilen, administren, manejen, procesen, archiven o conserven información pública serán responsables de la misma.</w:t>
      </w:r>
    </w:p>
    <w:p w14:paraId="27266B6D" w14:textId="77777777" w:rsidR="00962E78" w:rsidRPr="00966F51" w:rsidRDefault="00962E78" w:rsidP="00565EE3">
      <w:pPr>
        <w:spacing w:line="360" w:lineRule="auto"/>
        <w:jc w:val="both"/>
        <w:rPr>
          <w:rFonts w:ascii="Palatino Linotype" w:hAnsi="Palatino Linotype" w:cs="Tahoma"/>
          <w:bCs/>
          <w:iCs/>
          <w:sz w:val="22"/>
          <w:szCs w:val="22"/>
        </w:rPr>
      </w:pPr>
    </w:p>
    <w:p w14:paraId="07F40107" w14:textId="77777777" w:rsidR="00962E78" w:rsidRPr="00966F51" w:rsidRDefault="00962E78" w:rsidP="00565EE3">
      <w:pPr>
        <w:spacing w:line="360" w:lineRule="auto"/>
        <w:jc w:val="both"/>
        <w:rPr>
          <w:rFonts w:ascii="Palatino Linotype" w:hAnsi="Palatino Linotype" w:cs="Tahoma"/>
          <w:bCs/>
          <w:iCs/>
          <w:sz w:val="22"/>
          <w:szCs w:val="22"/>
        </w:rPr>
      </w:pPr>
      <w:r w:rsidRPr="00966F51">
        <w:rPr>
          <w:rFonts w:ascii="Palatino Linotype" w:hAnsi="Palatino Linotype" w:cs="Tahoma"/>
          <w:bCs/>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6D82782" w14:textId="77777777" w:rsidR="00962E78" w:rsidRPr="00966F51" w:rsidRDefault="00962E78" w:rsidP="00565EE3">
      <w:pPr>
        <w:spacing w:line="360" w:lineRule="auto"/>
        <w:jc w:val="both"/>
        <w:rPr>
          <w:rFonts w:ascii="Palatino Linotype" w:hAnsi="Palatino Linotype" w:cs="Tahoma"/>
          <w:bCs/>
          <w:iCs/>
          <w:sz w:val="22"/>
          <w:szCs w:val="22"/>
        </w:rPr>
      </w:pPr>
    </w:p>
    <w:p w14:paraId="1D708863" w14:textId="77777777" w:rsidR="00962E78" w:rsidRPr="00966F51" w:rsidRDefault="00962E78" w:rsidP="00565EE3">
      <w:pPr>
        <w:spacing w:line="360" w:lineRule="auto"/>
        <w:jc w:val="both"/>
        <w:rPr>
          <w:rFonts w:ascii="Palatino Linotype" w:hAnsi="Palatino Linotype" w:cs="Tahoma"/>
          <w:bCs/>
          <w:iCs/>
          <w:sz w:val="22"/>
          <w:szCs w:val="22"/>
        </w:rPr>
      </w:pPr>
      <w:r w:rsidRPr="00966F51">
        <w:rPr>
          <w:rFonts w:ascii="Palatino Linotype" w:hAnsi="Palatino Linotype" w:cs="Tahoma"/>
          <w:bCs/>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586CA71" w14:textId="77777777" w:rsidR="00962E78" w:rsidRPr="00966F51" w:rsidRDefault="00962E78" w:rsidP="00565EE3">
      <w:pPr>
        <w:spacing w:line="360" w:lineRule="auto"/>
        <w:jc w:val="both"/>
        <w:rPr>
          <w:rFonts w:ascii="Palatino Linotype" w:hAnsi="Palatino Linotype" w:cs="Tahoma"/>
          <w:bCs/>
          <w:iCs/>
          <w:sz w:val="22"/>
          <w:szCs w:val="22"/>
        </w:rPr>
      </w:pPr>
    </w:p>
    <w:p w14:paraId="6F112109" w14:textId="77777777" w:rsidR="00962E78" w:rsidRPr="00966F51" w:rsidRDefault="00962E78" w:rsidP="00565EE3">
      <w:pPr>
        <w:spacing w:line="360" w:lineRule="auto"/>
        <w:jc w:val="both"/>
        <w:rPr>
          <w:rFonts w:ascii="Palatino Linotype" w:hAnsi="Palatino Linotype" w:cs="Tahoma"/>
          <w:b/>
          <w:bCs/>
          <w:iCs/>
          <w:sz w:val="22"/>
          <w:szCs w:val="22"/>
          <w:lang w:val="es-ES"/>
        </w:rPr>
      </w:pPr>
      <w:r w:rsidRPr="00966F51">
        <w:rPr>
          <w:rFonts w:ascii="Palatino Linotype" w:hAnsi="Palatino Linotype" w:cs="Tahoma"/>
          <w:b/>
          <w:bCs/>
          <w:iCs/>
          <w:sz w:val="22"/>
          <w:szCs w:val="22"/>
          <w:lang w:val="es-ES"/>
        </w:rPr>
        <w:t>Quinto. Estudio de Fondo.</w:t>
      </w:r>
    </w:p>
    <w:p w14:paraId="163ABE18" w14:textId="0F775354" w:rsidR="00B03EDE" w:rsidRPr="00966F51" w:rsidRDefault="00B03EDE" w:rsidP="00565EE3">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p>
    <w:p w14:paraId="6FC46707" w14:textId="5CB15A26" w:rsidR="007E0FEE" w:rsidRPr="00966F51" w:rsidRDefault="007E0FEE" w:rsidP="00565EE3">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p>
    <w:p w14:paraId="1ADC3F25" w14:textId="77777777" w:rsidR="007E0FEE" w:rsidRPr="00966F51" w:rsidRDefault="007E0FEE" w:rsidP="00565EE3">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p>
    <w:p w14:paraId="0183D9DA" w14:textId="63BE1E72" w:rsidR="00107574" w:rsidRPr="00966F51" w:rsidRDefault="00107574" w:rsidP="00107574">
      <w:pPr>
        <w:spacing w:line="360" w:lineRule="auto"/>
        <w:jc w:val="both"/>
        <w:rPr>
          <w:rFonts w:ascii="Palatino Linotype" w:eastAsia="Calibri" w:hAnsi="Palatino Linotype" w:cs="Tahoma"/>
          <w:bCs/>
          <w:sz w:val="22"/>
          <w:szCs w:val="22"/>
          <w:lang w:eastAsia="en-US"/>
        </w:rPr>
      </w:pPr>
      <w:r w:rsidRPr="00966F51">
        <w:rPr>
          <w:rFonts w:ascii="Palatino Linotype" w:eastAsia="Calibri" w:hAnsi="Palatino Linotype" w:cs="Tahoma"/>
          <w:bCs/>
          <w:sz w:val="22"/>
          <w:szCs w:val="22"/>
          <w:lang w:eastAsia="en-US"/>
        </w:rPr>
        <w:t xml:space="preserve">Expuestas las posturas de las partes, se procede a analizar los agravios hechos valer por el ahora Recurrente; para lo cual, es necesario precisar que en respuesta, el Ayuntamiento de </w:t>
      </w:r>
      <w:r w:rsidR="006F0678" w:rsidRPr="00966F51">
        <w:rPr>
          <w:rFonts w:ascii="Palatino Linotype" w:eastAsia="Calibri" w:hAnsi="Palatino Linotype" w:cs="Tahoma"/>
          <w:bCs/>
          <w:sz w:val="22"/>
          <w:szCs w:val="22"/>
          <w:lang w:eastAsia="en-US"/>
        </w:rPr>
        <w:t xml:space="preserve">Zinacantepec </w:t>
      </w:r>
      <w:r w:rsidRPr="00966F51">
        <w:rPr>
          <w:rFonts w:ascii="Palatino Linotype" w:eastAsia="Calibri" w:hAnsi="Palatino Linotype" w:cs="Tahoma"/>
          <w:bCs/>
          <w:sz w:val="22"/>
          <w:szCs w:val="22"/>
          <w:lang w:eastAsia="en-US"/>
        </w:rPr>
        <w:t>señaló que la solicitud de información era un derecho de petición.</w:t>
      </w:r>
    </w:p>
    <w:p w14:paraId="720FA787" w14:textId="77777777" w:rsidR="00107574" w:rsidRPr="00966F51" w:rsidRDefault="00107574" w:rsidP="00107574">
      <w:pPr>
        <w:tabs>
          <w:tab w:val="left" w:pos="4962"/>
        </w:tabs>
        <w:spacing w:line="360" w:lineRule="auto"/>
        <w:jc w:val="both"/>
        <w:rPr>
          <w:rFonts w:ascii="Palatino Linotype" w:eastAsia="Calibri" w:hAnsi="Palatino Linotype" w:cs="Tahoma"/>
          <w:iCs/>
          <w:sz w:val="22"/>
          <w:szCs w:val="22"/>
          <w:lang w:val="es-ES" w:eastAsia="es-ES_tradnl"/>
        </w:rPr>
      </w:pPr>
    </w:p>
    <w:p w14:paraId="570090AB" w14:textId="10BF36C6" w:rsidR="00301BFD" w:rsidRPr="00966F51" w:rsidRDefault="00301BFD" w:rsidP="00301BFD">
      <w:pPr>
        <w:spacing w:line="360" w:lineRule="auto"/>
        <w:jc w:val="both"/>
        <w:rPr>
          <w:rFonts w:ascii="Palatino Linotype" w:hAnsi="Palatino Linotype" w:cs="Tahoma"/>
          <w:b/>
          <w:sz w:val="22"/>
          <w:szCs w:val="22"/>
        </w:rPr>
      </w:pPr>
      <w:r w:rsidRPr="00966F51">
        <w:rPr>
          <w:rFonts w:ascii="Palatino Linotype" w:eastAsia="Calibri" w:hAnsi="Palatino Linotype" w:cs="Tahoma"/>
          <w:bCs/>
          <w:sz w:val="22"/>
          <w:szCs w:val="22"/>
          <w:lang w:val="es-ES" w:eastAsia="en-US"/>
        </w:rPr>
        <w:t xml:space="preserve">Sobre el tema, cabe precisar que de conformidad con los artículos 6°, apartado A, de la Constitución Política de los Estados Unidos Mexicanos, 5° de la Constitución Política del Estado Libre y Soberano de México, </w:t>
      </w:r>
      <w:r w:rsidRPr="00966F51">
        <w:rPr>
          <w:rFonts w:ascii="Palatino Linotype" w:hAnsi="Palatino Linotype" w:cs="Tahoma"/>
          <w:bCs/>
          <w:sz w:val="22"/>
          <w:szCs w:val="22"/>
        </w:rPr>
        <w:t xml:space="preserve">4° de la Ley General de Transparencia y Acceso a la Información Pública y 4° de la </w:t>
      </w:r>
      <w:r w:rsidRPr="00966F51">
        <w:rPr>
          <w:rFonts w:ascii="Palatino Linotype" w:hAnsi="Palatino Linotype" w:cs="Tahoma"/>
          <w:sz w:val="22"/>
          <w:szCs w:val="22"/>
        </w:rPr>
        <w:t xml:space="preserve">Ley </w:t>
      </w:r>
      <w:r w:rsidRPr="00966F51">
        <w:rPr>
          <w:rFonts w:ascii="Palatino Linotype" w:hAnsi="Palatino Linotype" w:cs="Tahoma"/>
          <w:bCs/>
          <w:sz w:val="22"/>
          <w:szCs w:val="22"/>
        </w:rPr>
        <w:t xml:space="preserve">de Transparencia y Acceso a la Información Pública del Estado de México y Municipios, </w:t>
      </w:r>
      <w:r w:rsidRPr="00966F51">
        <w:rPr>
          <w:rFonts w:ascii="Palatino Linotype" w:hAnsi="Palatino Linotype" w:cs="Tahoma"/>
          <w:b/>
          <w:sz w:val="22"/>
          <w:szCs w:val="22"/>
        </w:rPr>
        <w:t>toda la información generada, obtenida, adquirida, transformada o en posesión de los sujetos obligados es pública y accesible a cualquier persona.</w:t>
      </w:r>
    </w:p>
    <w:p w14:paraId="4BBAD400" w14:textId="77777777" w:rsidR="00301BFD" w:rsidRPr="00966F51" w:rsidRDefault="00301BFD" w:rsidP="00301BFD">
      <w:pPr>
        <w:spacing w:line="360" w:lineRule="auto"/>
        <w:jc w:val="both"/>
        <w:rPr>
          <w:rFonts w:ascii="Palatino Linotype" w:hAnsi="Palatino Linotype" w:cs="Tahoma"/>
          <w:bCs/>
          <w:sz w:val="22"/>
          <w:szCs w:val="22"/>
        </w:rPr>
      </w:pPr>
    </w:p>
    <w:p w14:paraId="5963E2B5" w14:textId="77777777" w:rsidR="00301BFD" w:rsidRPr="00966F51" w:rsidRDefault="00301BFD" w:rsidP="00301BFD">
      <w:pPr>
        <w:spacing w:line="360" w:lineRule="auto"/>
        <w:jc w:val="both"/>
        <w:rPr>
          <w:rFonts w:ascii="Palatino Linotype" w:eastAsia="Calibri" w:hAnsi="Palatino Linotype" w:cs="Tahoma"/>
          <w:bCs/>
          <w:sz w:val="22"/>
          <w:szCs w:val="22"/>
          <w:lang w:val="es-ES" w:eastAsia="en-US"/>
        </w:rPr>
      </w:pPr>
      <w:r w:rsidRPr="00966F51">
        <w:rPr>
          <w:rFonts w:ascii="Palatino Linotype" w:eastAsia="Calibri" w:hAnsi="Palatino Linotype" w:cs="Tahoma"/>
          <w:bCs/>
          <w:sz w:val="22"/>
          <w:szCs w:val="22"/>
          <w:lang w:val="es-ES" w:eastAsia="en-US"/>
        </w:rPr>
        <w:t xml:space="preserve">En ese orden de ideas, el artículo 3°, fracción VII, de la Ley General Transparencia, con relación al 3°, fracción XI, de la Ley Local de Transparencia, establecen que los documentos son los </w:t>
      </w:r>
      <w:r w:rsidRPr="00966F51">
        <w:rPr>
          <w:rFonts w:ascii="Palatino Linotype" w:eastAsia="Calibri" w:hAnsi="Palatino Linotype" w:cs="Tahoma"/>
          <w:bCs/>
          <w:sz w:val="22"/>
          <w:szCs w:val="22"/>
          <w:lang w:eastAsia="en-US"/>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7FD2A5E" w14:textId="77777777" w:rsidR="00301BFD" w:rsidRPr="00966F51" w:rsidRDefault="00301BFD" w:rsidP="00301BFD">
      <w:pPr>
        <w:spacing w:line="360" w:lineRule="auto"/>
        <w:jc w:val="both"/>
        <w:rPr>
          <w:rFonts w:ascii="Palatino Linotype" w:eastAsia="Calibri" w:hAnsi="Palatino Linotype" w:cs="Tahoma"/>
          <w:bCs/>
          <w:sz w:val="22"/>
          <w:szCs w:val="22"/>
          <w:lang w:val="es-ES" w:eastAsia="en-US"/>
        </w:rPr>
      </w:pPr>
    </w:p>
    <w:p w14:paraId="764F5893" w14:textId="77777777" w:rsidR="00301BFD" w:rsidRPr="00966F51" w:rsidRDefault="00301BFD" w:rsidP="00301BFD">
      <w:pPr>
        <w:spacing w:line="360" w:lineRule="auto"/>
        <w:jc w:val="both"/>
        <w:rPr>
          <w:rFonts w:ascii="Palatino Linotype" w:eastAsia="Calibri" w:hAnsi="Palatino Linotype" w:cs="Tahoma"/>
          <w:b/>
          <w:sz w:val="22"/>
          <w:szCs w:val="22"/>
          <w:lang w:val="es-ES" w:eastAsia="en-US"/>
        </w:rPr>
      </w:pPr>
      <w:r w:rsidRPr="00966F51">
        <w:rPr>
          <w:rFonts w:ascii="Palatino Linotype" w:eastAsia="Calibri" w:hAnsi="Palatino Linotype" w:cs="Tahoma"/>
          <w:bCs/>
          <w:sz w:val="22"/>
          <w:szCs w:val="22"/>
          <w:lang w:val="es-ES" w:eastAsia="en-US"/>
        </w:rPr>
        <w:t xml:space="preserve">Además, el artículo 3°, fracción XII, de la </w:t>
      </w:r>
      <w:r w:rsidRPr="00966F51">
        <w:rPr>
          <w:rFonts w:ascii="Palatino Linotype" w:hAnsi="Palatino Linotype" w:cs="Tahoma"/>
          <w:sz w:val="22"/>
          <w:szCs w:val="22"/>
        </w:rPr>
        <w:t xml:space="preserve">Ley </w:t>
      </w:r>
      <w:r w:rsidRPr="00966F51">
        <w:rPr>
          <w:rFonts w:ascii="Palatino Linotype" w:hAnsi="Palatino Linotype" w:cs="Tahoma"/>
          <w:bCs/>
          <w:sz w:val="22"/>
          <w:szCs w:val="22"/>
        </w:rPr>
        <w:t xml:space="preserve">de Transparencia y Acceso a la Información Pública del Estado de México y Municipio, establece que un documento electrónico es aquel </w:t>
      </w:r>
      <w:r w:rsidRPr="00966F51">
        <w:rPr>
          <w:rFonts w:ascii="Palatino Linotype" w:hAnsi="Palatino Linotype" w:cs="Tahoma"/>
          <w:b/>
          <w:sz w:val="22"/>
          <w:szCs w:val="22"/>
        </w:rPr>
        <w:lastRenderedPageBreak/>
        <w:t xml:space="preserve">soporte escrito con caracteres alfanuméricos, archivo de imagen, video, audio o cualquier otro formato tecnológicamente disponible, que contenga información. </w:t>
      </w:r>
    </w:p>
    <w:p w14:paraId="5D05E5FA" w14:textId="77777777" w:rsidR="00301BFD" w:rsidRPr="00966F51" w:rsidRDefault="00301BFD" w:rsidP="00301BFD">
      <w:pPr>
        <w:spacing w:line="360" w:lineRule="auto"/>
        <w:jc w:val="both"/>
        <w:rPr>
          <w:rFonts w:ascii="Palatino Linotype" w:eastAsia="Calibri" w:hAnsi="Palatino Linotype" w:cs="Tahoma"/>
          <w:bCs/>
          <w:sz w:val="22"/>
          <w:szCs w:val="22"/>
          <w:lang w:val="es-ES" w:eastAsia="en-US"/>
        </w:rPr>
      </w:pPr>
    </w:p>
    <w:p w14:paraId="28AAAD87" w14:textId="77777777" w:rsidR="007526D0" w:rsidRPr="00966F51" w:rsidRDefault="007526D0" w:rsidP="00301BFD">
      <w:pPr>
        <w:spacing w:line="360" w:lineRule="auto"/>
        <w:jc w:val="both"/>
        <w:rPr>
          <w:rFonts w:ascii="Palatino Linotype" w:eastAsia="Calibri" w:hAnsi="Palatino Linotype" w:cs="Tahoma"/>
          <w:bCs/>
          <w:sz w:val="22"/>
          <w:szCs w:val="22"/>
          <w:lang w:val="es-ES" w:eastAsia="en-US"/>
        </w:rPr>
      </w:pPr>
    </w:p>
    <w:p w14:paraId="36CFC9D8" w14:textId="721DF883" w:rsidR="007526D0" w:rsidRPr="00966F51" w:rsidRDefault="007526D0" w:rsidP="00301BFD">
      <w:pPr>
        <w:spacing w:line="360" w:lineRule="auto"/>
        <w:jc w:val="both"/>
        <w:rPr>
          <w:rFonts w:ascii="Palatino Linotype" w:eastAsia="Calibri" w:hAnsi="Palatino Linotype" w:cs="Tahoma"/>
          <w:bCs/>
          <w:sz w:val="22"/>
          <w:szCs w:val="22"/>
          <w:lang w:val="es-ES" w:eastAsia="en-US"/>
        </w:rPr>
      </w:pPr>
    </w:p>
    <w:p w14:paraId="6E088E72" w14:textId="048F3A10" w:rsidR="00301BFD" w:rsidRPr="00966F51" w:rsidRDefault="00301BFD" w:rsidP="00301BFD">
      <w:pPr>
        <w:spacing w:line="360" w:lineRule="auto"/>
        <w:jc w:val="both"/>
        <w:rPr>
          <w:rFonts w:ascii="Palatino Linotype" w:eastAsia="Calibri" w:hAnsi="Palatino Linotype" w:cs="Tahoma"/>
          <w:bCs/>
          <w:sz w:val="22"/>
          <w:szCs w:val="22"/>
          <w:lang w:val="es-ES" w:eastAsia="en-US"/>
        </w:rPr>
      </w:pPr>
      <w:r w:rsidRPr="00966F51">
        <w:rPr>
          <w:rFonts w:ascii="Palatino Linotype" w:eastAsia="Calibri" w:hAnsi="Palatino Linotype" w:cs="Tahoma"/>
          <w:bCs/>
          <w:sz w:val="22"/>
          <w:szCs w:val="22"/>
          <w:lang w:val="es-ES" w:eastAsia="en-US"/>
        </w:rPr>
        <w:t xml:space="preserve">En ese contexto, se puede afirmar que, mediante el derecho de acceso a la información pública, los solicitantes pueden acceder a toda aquella información generada por los Sujetos Obligados, es decir, la ciudadanía puede allegarse de aquellos documentos que obren en los archivos por las dependencias gubernamentales. </w:t>
      </w:r>
    </w:p>
    <w:p w14:paraId="05B32D04" w14:textId="77777777" w:rsidR="00301BFD" w:rsidRPr="00966F51" w:rsidRDefault="00301BFD" w:rsidP="00301BFD">
      <w:pPr>
        <w:spacing w:line="360" w:lineRule="auto"/>
        <w:jc w:val="both"/>
        <w:rPr>
          <w:rFonts w:ascii="Palatino Linotype" w:eastAsia="Calibri" w:hAnsi="Palatino Linotype" w:cs="Tahoma"/>
          <w:bCs/>
          <w:sz w:val="22"/>
          <w:szCs w:val="22"/>
          <w:lang w:val="es-ES" w:eastAsia="en-US"/>
        </w:rPr>
      </w:pPr>
    </w:p>
    <w:p w14:paraId="6D0AA0EE" w14:textId="4BCCB72E" w:rsidR="00301BFD" w:rsidRPr="00966F51" w:rsidRDefault="00301BFD" w:rsidP="00301BFD">
      <w:pPr>
        <w:spacing w:line="360" w:lineRule="auto"/>
        <w:jc w:val="both"/>
        <w:rPr>
          <w:rFonts w:ascii="Palatino Linotype" w:eastAsia="Calibri" w:hAnsi="Palatino Linotype" w:cs="Tahoma"/>
          <w:bCs/>
          <w:sz w:val="22"/>
          <w:szCs w:val="22"/>
          <w:lang w:eastAsia="en-US"/>
        </w:rPr>
      </w:pPr>
      <w:r w:rsidRPr="00966F51">
        <w:rPr>
          <w:rFonts w:ascii="Palatino Linotype" w:eastAsia="Calibri" w:hAnsi="Palatino Linotype" w:cs="Tahoma"/>
          <w:iCs/>
          <w:sz w:val="22"/>
          <w:szCs w:val="22"/>
          <w:lang w:val="es-ES" w:eastAsia="es-ES_tradnl"/>
        </w:rPr>
        <w:t xml:space="preserve">En otras palabras, </w:t>
      </w:r>
      <w:r w:rsidRPr="00966F51">
        <w:rPr>
          <w:rFonts w:ascii="Palatino Linotype" w:eastAsia="Calibri" w:hAnsi="Palatino Linotype" w:cs="Tahoma"/>
          <w:bCs/>
          <w:sz w:val="22"/>
          <w:szCs w:val="22"/>
          <w:lang w:eastAsia="en-US"/>
        </w:rPr>
        <w:t>el derecho de acceso a la información, consiste en una prerrogativa de cualquier persona, a solicitar información pública que conste en documentos generados, obtenidos, adquiridos, transformados o que tengan en posesión los sujetos obligados.</w:t>
      </w:r>
    </w:p>
    <w:p w14:paraId="45D2A495" w14:textId="6FF03413" w:rsidR="00301BFD" w:rsidRPr="00966F51" w:rsidRDefault="00301BFD" w:rsidP="00301BFD">
      <w:pPr>
        <w:spacing w:line="360" w:lineRule="auto"/>
        <w:jc w:val="both"/>
        <w:rPr>
          <w:rFonts w:ascii="Palatino Linotype" w:eastAsia="Calibri" w:hAnsi="Palatino Linotype" w:cs="Tahoma"/>
          <w:iCs/>
          <w:sz w:val="22"/>
          <w:szCs w:val="22"/>
          <w:lang w:val="es-ES" w:eastAsia="es-ES_tradnl"/>
        </w:rPr>
      </w:pPr>
    </w:p>
    <w:p w14:paraId="556E75C4" w14:textId="6664F617" w:rsidR="00107574" w:rsidRPr="00966F51" w:rsidRDefault="00301BFD" w:rsidP="00107574">
      <w:pPr>
        <w:spacing w:line="360" w:lineRule="auto"/>
        <w:jc w:val="both"/>
        <w:rPr>
          <w:rFonts w:ascii="Palatino Linotype" w:eastAsia="Calibri" w:hAnsi="Palatino Linotype" w:cs="Tahoma"/>
          <w:bCs/>
          <w:sz w:val="22"/>
          <w:szCs w:val="22"/>
          <w:lang w:eastAsia="en-US"/>
        </w:rPr>
      </w:pPr>
      <w:r w:rsidRPr="00966F51">
        <w:rPr>
          <w:rFonts w:ascii="Palatino Linotype" w:eastAsia="Calibri" w:hAnsi="Palatino Linotype" w:cs="Tahoma"/>
          <w:bCs/>
          <w:sz w:val="22"/>
          <w:szCs w:val="22"/>
          <w:lang w:eastAsia="en-US"/>
        </w:rPr>
        <w:t>L</w:t>
      </w:r>
      <w:r w:rsidR="00107574" w:rsidRPr="00966F51">
        <w:rPr>
          <w:rFonts w:ascii="Palatino Linotype" w:eastAsia="Calibri" w:hAnsi="Palatino Linotype" w:cs="Tahoma"/>
          <w:bCs/>
          <w:sz w:val="22"/>
          <w:szCs w:val="22"/>
          <w:lang w:eastAsia="en-US"/>
        </w:rPr>
        <w:t>o anterior, es acorde con los artículos 12, 24, último párrafo y 160 de la Ley de Transparencia y Acceso a la Información Pública del Estado de México y Municipios, los cuales disponen que los Sujetos Obligados sólo entregarán la información que obre en sus archivos y no estarán obligados a procesarla, resumirla, efectuar cálculos o practicar investigaciones.</w:t>
      </w:r>
    </w:p>
    <w:p w14:paraId="0FA2F567" w14:textId="77777777" w:rsidR="006F0678" w:rsidRPr="00966F51" w:rsidRDefault="006F0678" w:rsidP="00107574">
      <w:pPr>
        <w:spacing w:line="360" w:lineRule="auto"/>
        <w:jc w:val="both"/>
        <w:rPr>
          <w:rFonts w:ascii="Palatino Linotype" w:eastAsia="Calibri" w:hAnsi="Palatino Linotype" w:cs="Tahoma"/>
          <w:bCs/>
          <w:sz w:val="22"/>
          <w:szCs w:val="22"/>
          <w:lang w:eastAsia="en-US"/>
        </w:rPr>
      </w:pPr>
    </w:p>
    <w:p w14:paraId="1403543E" w14:textId="79AD18CD" w:rsidR="00107574" w:rsidRPr="00966F51" w:rsidRDefault="00107574" w:rsidP="00107574">
      <w:pPr>
        <w:spacing w:line="360" w:lineRule="auto"/>
        <w:jc w:val="both"/>
        <w:rPr>
          <w:rFonts w:ascii="Palatino Linotype" w:eastAsia="Calibri" w:hAnsi="Palatino Linotype" w:cs="Tahoma"/>
          <w:bCs/>
          <w:sz w:val="22"/>
          <w:szCs w:val="22"/>
          <w:lang w:eastAsia="en-US"/>
        </w:rPr>
      </w:pPr>
      <w:r w:rsidRPr="00966F51">
        <w:rPr>
          <w:rFonts w:ascii="Palatino Linotype" w:eastAsia="Calibri" w:hAnsi="Palatino Linotype" w:cs="Tahoma"/>
          <w:bCs/>
          <w:sz w:val="22"/>
          <w:szCs w:val="22"/>
          <w:lang w:eastAsia="en-US"/>
        </w:rPr>
        <w:t>De tales circunstancias, se colige que los sujetos obligados únicamente están constreñidos a proporcionar la documentación que obre en sus archivos; por lo que, no están obligados a generar o elaborar documentos ad hoc, como es el caso de proporcionar respuesta a un cuestionamiento. Robustece lo anterior el Criterio de Interpretación, de la Segunda Época, con número de registro SO/003/2017, emitido por el Instituto Nacional de Transparencia, Acceso a la Información y Protección de Datos Personales, que a continuación se cita:</w:t>
      </w:r>
    </w:p>
    <w:p w14:paraId="5EC38A51" w14:textId="77777777" w:rsidR="00107574" w:rsidRPr="00966F51" w:rsidRDefault="00107574" w:rsidP="006F0678">
      <w:pPr>
        <w:spacing w:line="360" w:lineRule="auto"/>
        <w:jc w:val="both"/>
        <w:rPr>
          <w:rFonts w:ascii="Palatino Linotype" w:hAnsi="Palatino Linotype"/>
          <w:color w:val="0D0D0D" w:themeColor="text1" w:themeTint="F2"/>
          <w:sz w:val="22"/>
          <w:szCs w:val="22"/>
          <w:lang w:val="es-ES" w:eastAsia="es-MX"/>
        </w:rPr>
      </w:pPr>
      <w:r w:rsidRPr="00966F51">
        <w:rPr>
          <w:rFonts w:ascii="Palatino Linotype" w:hAnsi="Palatino Linotype"/>
          <w:color w:val="0D0D0D" w:themeColor="text1" w:themeTint="F2"/>
          <w:sz w:val="22"/>
          <w:szCs w:val="22"/>
          <w:lang w:val="es-ES" w:eastAsia="es-MX"/>
        </w:rPr>
        <w:t> </w:t>
      </w:r>
    </w:p>
    <w:p w14:paraId="0E9E1D52" w14:textId="77777777" w:rsidR="00107574" w:rsidRPr="00966F51" w:rsidRDefault="00107574" w:rsidP="00107574">
      <w:pPr>
        <w:spacing w:line="360" w:lineRule="auto"/>
        <w:ind w:left="567" w:right="567"/>
        <w:jc w:val="both"/>
        <w:rPr>
          <w:rFonts w:ascii="Palatino Linotype" w:eastAsia="Calibri" w:hAnsi="Palatino Linotype" w:cs="Arial"/>
          <w:bCs/>
          <w:i/>
          <w:color w:val="000000" w:themeColor="text1"/>
          <w:lang w:val="es-ES" w:eastAsia="en-US"/>
        </w:rPr>
      </w:pPr>
      <w:r w:rsidRPr="00966F51">
        <w:rPr>
          <w:rFonts w:ascii="Palatino Linotype" w:eastAsia="Calibri" w:hAnsi="Palatino Linotype" w:cs="Arial"/>
          <w:b/>
          <w:bCs/>
          <w:i/>
          <w:color w:val="000000" w:themeColor="text1"/>
          <w:lang w:val="es-ES" w:eastAsia="en-US"/>
        </w:rPr>
        <w:t>“No existe obligación de elaborar documentos ad hoc para atender las solicitudes de acceso a la información. </w:t>
      </w:r>
      <w:r w:rsidRPr="00966F51">
        <w:rPr>
          <w:rFonts w:ascii="Palatino Linotype" w:eastAsia="Calibri" w:hAnsi="Palatino Linotype" w:cs="Arial"/>
          <w:bCs/>
          <w:i/>
          <w:color w:val="000000" w:themeColor="text1"/>
          <w:lang w:val="es-ES" w:eastAsia="en-US"/>
        </w:rPr>
        <w:t xml:space="preserve">Los artículos 129 de la Ley General de Transparencia y Acceso a la </w:t>
      </w:r>
      <w:r w:rsidRPr="00966F51">
        <w:rPr>
          <w:rFonts w:ascii="Palatino Linotype" w:eastAsia="Calibri" w:hAnsi="Palatino Linotype" w:cs="Arial"/>
          <w:bCs/>
          <w:i/>
          <w:color w:val="000000" w:themeColor="text1"/>
          <w:lang w:val="es-ES" w:eastAsia="en-US"/>
        </w:rPr>
        <w:lastRenderedPageBreak/>
        <w:t>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atenderlas solicitudes de información.”</w:t>
      </w:r>
    </w:p>
    <w:p w14:paraId="62D788BC" w14:textId="77777777" w:rsidR="00107574" w:rsidRPr="00966F51" w:rsidRDefault="00107574" w:rsidP="00107574">
      <w:pPr>
        <w:spacing w:line="360" w:lineRule="auto"/>
        <w:jc w:val="both"/>
        <w:rPr>
          <w:rFonts w:ascii="Palatino Linotype" w:eastAsia="Calibri" w:hAnsi="Palatino Linotype" w:cs="Arial"/>
          <w:bCs/>
          <w:color w:val="0D0D0D" w:themeColor="text1" w:themeTint="F2"/>
          <w:sz w:val="22"/>
          <w:szCs w:val="22"/>
          <w:lang w:val="es-ES" w:eastAsia="en-US"/>
        </w:rPr>
      </w:pPr>
    </w:p>
    <w:p w14:paraId="7CA5F2D3" w14:textId="379EE3ED" w:rsidR="00301BFD" w:rsidRPr="00966F51" w:rsidRDefault="00301BFD" w:rsidP="00301BFD">
      <w:pPr>
        <w:spacing w:line="360" w:lineRule="auto"/>
        <w:jc w:val="both"/>
        <w:rPr>
          <w:rFonts w:ascii="Palatino Linotype" w:eastAsia="Calibri" w:hAnsi="Palatino Linotype" w:cs="Arial"/>
          <w:bCs/>
          <w:color w:val="0D0D0D" w:themeColor="text1" w:themeTint="F2"/>
          <w:sz w:val="22"/>
          <w:szCs w:val="22"/>
          <w:lang w:val="es-ES" w:eastAsia="en-US"/>
        </w:rPr>
      </w:pPr>
      <w:r w:rsidRPr="00966F51">
        <w:rPr>
          <w:rFonts w:ascii="Palatino Linotype" w:eastAsia="Calibri" w:hAnsi="Palatino Linotype" w:cs="Arial"/>
          <w:bCs/>
          <w:color w:val="0D0D0D" w:themeColor="text1" w:themeTint="F2"/>
          <w:sz w:val="22"/>
          <w:szCs w:val="22"/>
          <w:lang w:val="es-ES" w:eastAsia="en-US"/>
        </w:rPr>
        <w:t>Ahora bien, según Trujillo, Humberto (2019), en el “Diccionario de Transparencia y Acceso a la Información Pública” (p. 122), el derecho de petición, es un prerrogativa constitucional que tienen las personas para solicitar o reclamar a las autoridades públicas; por lo que, las instancias deben recibirlas y realizar una respuesta.</w:t>
      </w:r>
    </w:p>
    <w:p w14:paraId="01220D99" w14:textId="77777777" w:rsidR="00301BFD" w:rsidRPr="00966F51" w:rsidRDefault="00301BFD" w:rsidP="00107574">
      <w:pPr>
        <w:spacing w:line="360" w:lineRule="auto"/>
        <w:jc w:val="both"/>
        <w:rPr>
          <w:rFonts w:ascii="Palatino Linotype" w:eastAsia="Calibri" w:hAnsi="Palatino Linotype" w:cs="Arial"/>
          <w:bCs/>
          <w:color w:val="0D0D0D" w:themeColor="text1" w:themeTint="F2"/>
          <w:sz w:val="22"/>
          <w:szCs w:val="22"/>
          <w:lang w:val="es-ES" w:eastAsia="en-US"/>
        </w:rPr>
      </w:pPr>
    </w:p>
    <w:p w14:paraId="4F1EA1A6" w14:textId="3FC16ABB" w:rsidR="00301BFD" w:rsidRPr="00966F51" w:rsidRDefault="00AE54D9" w:rsidP="00301BFD">
      <w:pPr>
        <w:spacing w:line="360" w:lineRule="auto"/>
        <w:jc w:val="both"/>
        <w:rPr>
          <w:rFonts w:ascii="Palatino Linotype" w:eastAsia="Calibri" w:hAnsi="Palatino Linotype" w:cs="Arial"/>
          <w:bCs/>
          <w:color w:val="000000" w:themeColor="text1"/>
          <w:sz w:val="22"/>
          <w:szCs w:val="22"/>
          <w:lang w:eastAsia="en-US"/>
        </w:rPr>
      </w:pPr>
      <w:r w:rsidRPr="00966F51">
        <w:rPr>
          <w:rFonts w:ascii="Palatino Linotype" w:eastAsia="Calibri" w:hAnsi="Palatino Linotype" w:cs="Arial"/>
          <w:bCs/>
          <w:color w:val="000000" w:themeColor="text1"/>
          <w:sz w:val="22"/>
          <w:szCs w:val="22"/>
          <w:lang w:val="es-ES" w:eastAsia="en-US"/>
        </w:rPr>
        <w:t>Dicha situación</w:t>
      </w:r>
      <w:r w:rsidR="00301BFD" w:rsidRPr="00966F51">
        <w:rPr>
          <w:rFonts w:ascii="Palatino Linotype" w:eastAsia="Calibri" w:hAnsi="Palatino Linotype" w:cs="Arial"/>
          <w:bCs/>
          <w:color w:val="000000" w:themeColor="text1"/>
          <w:sz w:val="22"/>
          <w:szCs w:val="22"/>
          <w:lang w:val="es-ES" w:eastAsia="en-US"/>
        </w:rPr>
        <w:t>, toma sustento</w:t>
      </w:r>
      <w:r w:rsidRPr="00966F51">
        <w:rPr>
          <w:rFonts w:ascii="Palatino Linotype" w:eastAsia="Calibri" w:hAnsi="Palatino Linotype" w:cs="Arial"/>
          <w:bCs/>
          <w:color w:val="000000" w:themeColor="text1"/>
          <w:sz w:val="22"/>
          <w:szCs w:val="22"/>
          <w:lang w:val="es-ES" w:eastAsia="en-US"/>
        </w:rPr>
        <w:t xml:space="preserve"> en</w:t>
      </w:r>
      <w:r w:rsidR="00301BFD" w:rsidRPr="00966F51">
        <w:rPr>
          <w:rFonts w:ascii="Palatino Linotype" w:eastAsia="Calibri" w:hAnsi="Palatino Linotype" w:cs="Arial"/>
          <w:bCs/>
          <w:color w:val="000000" w:themeColor="text1"/>
          <w:sz w:val="22"/>
          <w:szCs w:val="22"/>
          <w:lang w:val="es-ES" w:eastAsia="en-US"/>
        </w:rPr>
        <w:t xml:space="preserve"> </w:t>
      </w:r>
      <w:r w:rsidR="00301BFD" w:rsidRPr="00966F51">
        <w:rPr>
          <w:rFonts w:ascii="Palatino Linotype" w:eastAsia="Calibri" w:hAnsi="Palatino Linotype" w:cs="Arial"/>
          <w:bCs/>
          <w:color w:val="000000" w:themeColor="text1"/>
          <w:sz w:val="22"/>
          <w:szCs w:val="22"/>
          <w:lang w:eastAsia="en-US"/>
        </w:rPr>
        <w:t xml:space="preserve">la Jurisprudencia XXI.1o.P.A. J/27, de los Tribunales Colegiados de Circuito, localizada en la página 1406, del Semanario Judicial de la Federación y su Gaceta, Tomo </w:t>
      </w:r>
      <w:r w:rsidR="00301BFD" w:rsidRPr="00966F51">
        <w:rPr>
          <w:rFonts w:ascii="Calibri" w:eastAsia="Calibri" w:hAnsi="Calibri" w:cs="Calibri"/>
          <w:color w:val="000000" w:themeColor="text1"/>
          <w:sz w:val="26"/>
          <w:szCs w:val="26"/>
          <w:lang w:val="es-ES" w:eastAsia="en-US"/>
        </w:rPr>
        <w:t>XXXIII</w:t>
      </w:r>
      <w:r w:rsidR="00301BFD" w:rsidRPr="00966F51">
        <w:rPr>
          <w:rFonts w:ascii="Palatino Linotype" w:eastAsia="Calibri" w:hAnsi="Palatino Linotype" w:cs="Arial"/>
          <w:bCs/>
          <w:color w:val="000000" w:themeColor="text1"/>
          <w:sz w:val="22"/>
          <w:szCs w:val="22"/>
          <w:lang w:eastAsia="en-US"/>
        </w:rPr>
        <w:t>, marzo 2011, Novena Época, que establece lo siguiente:</w:t>
      </w:r>
    </w:p>
    <w:p w14:paraId="652C4647" w14:textId="77777777" w:rsidR="00301BFD" w:rsidRPr="00966F51" w:rsidRDefault="00301BFD" w:rsidP="00301BFD">
      <w:pPr>
        <w:spacing w:line="360" w:lineRule="auto"/>
        <w:jc w:val="both"/>
        <w:rPr>
          <w:rFonts w:ascii="Palatino Linotype" w:eastAsia="Calibri" w:hAnsi="Palatino Linotype" w:cs="Arial"/>
          <w:bCs/>
          <w:color w:val="000000" w:themeColor="text1"/>
          <w:sz w:val="22"/>
          <w:szCs w:val="22"/>
          <w:lang w:eastAsia="en-US"/>
        </w:rPr>
      </w:pPr>
    </w:p>
    <w:p w14:paraId="6E90FDFD" w14:textId="77777777" w:rsidR="00301BFD" w:rsidRPr="00966F51" w:rsidRDefault="00301BFD" w:rsidP="00301BFD">
      <w:pPr>
        <w:spacing w:line="360" w:lineRule="auto"/>
        <w:ind w:left="567" w:right="567"/>
        <w:jc w:val="both"/>
        <w:rPr>
          <w:rFonts w:ascii="Palatino Linotype" w:eastAsia="Calibri" w:hAnsi="Palatino Linotype" w:cs="Arial"/>
          <w:bCs/>
          <w:i/>
          <w:color w:val="000000" w:themeColor="text1"/>
          <w:lang w:val="es-ES" w:eastAsia="en-US"/>
        </w:rPr>
      </w:pPr>
      <w:r w:rsidRPr="00966F51">
        <w:rPr>
          <w:rFonts w:ascii="Palatino Linotype" w:eastAsia="Calibri" w:hAnsi="Palatino Linotype" w:cs="Arial"/>
          <w:b/>
          <w:bCs/>
          <w:i/>
          <w:color w:val="000000" w:themeColor="text1"/>
          <w:lang w:val="es-ES" w:eastAsia="en-US"/>
        </w:rPr>
        <w:t xml:space="preserve">“DERECHO DE PETICIÓN. SUS ELEMENTOS. </w:t>
      </w:r>
      <w:r w:rsidRPr="00966F51">
        <w:rPr>
          <w:rFonts w:ascii="Palatino Linotype" w:eastAsia="Calibri" w:hAnsi="Palatino Linotype" w:cs="Arial"/>
          <w:bCs/>
          <w:i/>
          <w:color w:val="000000" w:themeColor="text1"/>
          <w:lang w:val="es-ES" w:eastAsia="en-US"/>
        </w:rPr>
        <w:t xml:space="preserve">El denominado "derecho de petición", acorde con los criterios de los tribunales del Poder Judicial de la Federación, es la garantía individual consagrada en el artículo 8o. de la Constitución Política de los Estados Unidos Mexicanos, en función de la cual cualquier gobernado que presente una petición ante una autoridad, tiene derecho a recibir una respuesta. Así, su ejercicio por el particular y la correlativa obligación de la autoridad de producir una respuesta, se caracterizan por los elementos siguientes: A. La petición: debe formularse de manera pacífica y respetuosa, dirigirse a una autoridad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w:t>
      </w:r>
      <w:r w:rsidRPr="00966F51">
        <w:rPr>
          <w:rFonts w:ascii="Palatino Linotype" w:eastAsia="Calibri" w:hAnsi="Palatino Linotype" w:cs="Arial"/>
          <w:bCs/>
          <w:i/>
          <w:color w:val="000000" w:themeColor="text1"/>
          <w:lang w:val="es-ES" w:eastAsia="en-US"/>
        </w:rPr>
        <w:lastRenderedPageBreak/>
        <w:t>personal al gobernado en el domicilio que señaló para tales efectos, sin que exista obligación de resolver en determinado sentido, esto es, el ejercicio del derecho de petición no constriñe a la autoridad ante quien se formuló, a que provea de conformidad lo solicitado por el promovente, sino que está en libertad de resolver de conformidad con los ordenamientos que resulten aplicables al caso, y la respuesta o trámite que se dé a la petición debe ser comunicada precisamente por la autoridad ante quien se ejercitó el derecho, y no por otra diversa.”</w:t>
      </w:r>
    </w:p>
    <w:p w14:paraId="4B6CB7D7" w14:textId="77777777" w:rsidR="00301BFD" w:rsidRPr="00966F51" w:rsidRDefault="00301BFD" w:rsidP="00301BFD">
      <w:pPr>
        <w:spacing w:line="360" w:lineRule="auto"/>
        <w:jc w:val="both"/>
        <w:rPr>
          <w:rFonts w:ascii="Palatino Linotype" w:eastAsia="Calibri" w:hAnsi="Palatino Linotype" w:cs="Arial"/>
          <w:bCs/>
          <w:color w:val="000000" w:themeColor="text1"/>
          <w:sz w:val="22"/>
          <w:szCs w:val="22"/>
          <w:lang w:val="es-ES" w:eastAsia="en-US"/>
        </w:rPr>
      </w:pPr>
    </w:p>
    <w:p w14:paraId="24D5805C" w14:textId="77777777" w:rsidR="00301BFD" w:rsidRPr="00966F51" w:rsidRDefault="00301BFD" w:rsidP="00301BFD">
      <w:pPr>
        <w:spacing w:line="360" w:lineRule="auto"/>
        <w:jc w:val="both"/>
        <w:rPr>
          <w:rFonts w:ascii="Palatino Linotype" w:eastAsia="Calibri" w:hAnsi="Palatino Linotype" w:cs="Arial"/>
          <w:bCs/>
          <w:color w:val="000000" w:themeColor="text1"/>
          <w:sz w:val="22"/>
          <w:szCs w:val="22"/>
          <w:lang w:val="es-ES" w:eastAsia="en-US"/>
        </w:rPr>
      </w:pPr>
      <w:r w:rsidRPr="00966F51">
        <w:rPr>
          <w:rFonts w:ascii="Palatino Linotype" w:eastAsia="Calibri" w:hAnsi="Palatino Linotype" w:cs="Arial"/>
          <w:bCs/>
          <w:color w:val="000000" w:themeColor="text1"/>
          <w:sz w:val="22"/>
          <w:szCs w:val="22"/>
          <w:lang w:val="es-ES" w:eastAsia="en-US"/>
        </w:rPr>
        <w:t>De la Jurisprudencia citada, se advierte que el derecho de petición, es una prerrogativa individual consagrada en el artículo 8° de la Constitución Política de los Estados Unidos Mexicanos, con el fin de que cualquier ciudadano o persona, presente una petición de manera pacífica y respetuosa (pregunta, consulta, duda, entre otros), ante una autoridad, por lo que, tiene derecho de recibir una respuesta.</w:t>
      </w:r>
    </w:p>
    <w:p w14:paraId="0FB71203" w14:textId="77777777" w:rsidR="00301BFD" w:rsidRPr="00966F51" w:rsidRDefault="00301BFD" w:rsidP="00107574">
      <w:pPr>
        <w:spacing w:line="360" w:lineRule="auto"/>
        <w:jc w:val="both"/>
        <w:rPr>
          <w:rFonts w:ascii="Palatino Linotype" w:eastAsia="Calibri" w:hAnsi="Palatino Linotype" w:cs="Arial"/>
          <w:bCs/>
          <w:color w:val="0D0D0D" w:themeColor="text1" w:themeTint="F2"/>
          <w:sz w:val="22"/>
          <w:szCs w:val="22"/>
          <w:lang w:val="es-ES" w:eastAsia="en-US"/>
        </w:rPr>
      </w:pPr>
    </w:p>
    <w:p w14:paraId="73B878E6" w14:textId="4A4769FA" w:rsidR="00107574" w:rsidRPr="00966F51" w:rsidRDefault="00107574" w:rsidP="00107574">
      <w:pPr>
        <w:spacing w:line="360" w:lineRule="auto"/>
        <w:jc w:val="both"/>
        <w:rPr>
          <w:rFonts w:ascii="Palatino Linotype" w:eastAsia="Calibri" w:hAnsi="Palatino Linotype" w:cs="Arial"/>
          <w:b/>
          <w:bCs/>
          <w:color w:val="000000" w:themeColor="text1"/>
          <w:sz w:val="22"/>
          <w:szCs w:val="22"/>
          <w:lang w:val="es-ES" w:eastAsia="en-US"/>
        </w:rPr>
      </w:pPr>
      <w:r w:rsidRPr="00966F51">
        <w:rPr>
          <w:rFonts w:ascii="Palatino Linotype" w:eastAsia="Calibri" w:hAnsi="Palatino Linotype" w:cs="Arial"/>
          <w:bCs/>
          <w:color w:val="000000" w:themeColor="text1"/>
          <w:sz w:val="22"/>
          <w:szCs w:val="22"/>
          <w:lang w:val="es-ES" w:eastAsia="en-US"/>
        </w:rPr>
        <w:t xml:space="preserve">Conforme a lo anterior, se advierte que las respuestas a los cuestionamientos realizados por los Particulares, son una consulta y no así una solicitud de acceso a información pública que pueda ser atendida mediante una expresión documental; pues corresponde a varias preguntas que implicarían elaborar un documento </w:t>
      </w:r>
      <w:r w:rsidRPr="00966F51">
        <w:rPr>
          <w:rFonts w:ascii="Palatino Linotype" w:eastAsia="Calibri" w:hAnsi="Palatino Linotype" w:cs="Arial"/>
          <w:bCs/>
          <w:i/>
          <w:color w:val="000000" w:themeColor="text1"/>
          <w:sz w:val="22"/>
          <w:szCs w:val="22"/>
          <w:lang w:val="es-ES" w:eastAsia="en-US"/>
        </w:rPr>
        <w:t>ad hoc.</w:t>
      </w:r>
      <w:r w:rsidRPr="00966F51">
        <w:rPr>
          <w:rFonts w:ascii="Palatino Linotype" w:eastAsia="Calibri" w:hAnsi="Palatino Linotype" w:cs="Arial"/>
          <w:b/>
          <w:bCs/>
          <w:color w:val="000000" w:themeColor="text1"/>
          <w:sz w:val="22"/>
          <w:szCs w:val="22"/>
          <w:lang w:val="es-ES" w:eastAsia="en-US"/>
        </w:rPr>
        <w:t xml:space="preserve"> </w:t>
      </w:r>
    </w:p>
    <w:p w14:paraId="46FCD2A8" w14:textId="77777777" w:rsidR="00107574" w:rsidRPr="00966F51" w:rsidRDefault="00107574" w:rsidP="00107574">
      <w:pPr>
        <w:spacing w:line="360" w:lineRule="auto"/>
        <w:jc w:val="both"/>
        <w:rPr>
          <w:rFonts w:ascii="Palatino Linotype" w:eastAsia="Calibri" w:hAnsi="Palatino Linotype" w:cs="Arial"/>
          <w:b/>
          <w:bCs/>
          <w:color w:val="0D0D0D" w:themeColor="text1" w:themeTint="F2"/>
          <w:sz w:val="22"/>
          <w:szCs w:val="22"/>
          <w:lang w:val="es-ES" w:eastAsia="en-US"/>
        </w:rPr>
      </w:pPr>
    </w:p>
    <w:p w14:paraId="34191387" w14:textId="7A426BC5" w:rsidR="00107574" w:rsidRPr="00966F51" w:rsidRDefault="00AE54D9" w:rsidP="007526D0">
      <w:pPr>
        <w:spacing w:line="360" w:lineRule="auto"/>
        <w:jc w:val="both"/>
        <w:rPr>
          <w:rFonts w:ascii="Palatino Linotype" w:eastAsia="Calibri" w:hAnsi="Palatino Linotype" w:cs="Arial"/>
          <w:bCs/>
          <w:color w:val="000000" w:themeColor="text1"/>
          <w:sz w:val="22"/>
          <w:szCs w:val="22"/>
          <w:lang w:val="es-ES" w:eastAsia="en-US"/>
        </w:rPr>
      </w:pPr>
      <w:r w:rsidRPr="00966F51">
        <w:rPr>
          <w:rFonts w:ascii="Palatino Linotype" w:eastAsia="Calibri" w:hAnsi="Palatino Linotype" w:cs="Arial"/>
          <w:bCs/>
          <w:color w:val="000000" w:themeColor="text1"/>
          <w:sz w:val="22"/>
          <w:szCs w:val="22"/>
          <w:lang w:val="es-ES" w:eastAsia="en-US"/>
        </w:rPr>
        <w:t xml:space="preserve">Conforme a lo anterior, resulta necesario analizar si el requerimiento del Particular es un derecho de petición o de acceso a la información pública; para lo cual, es de recordar que la pretensión del ahora Recurrente es obtener todos los oficios emitidos por </w:t>
      </w:r>
      <w:r w:rsidR="007526D0" w:rsidRPr="00966F51">
        <w:rPr>
          <w:rFonts w:ascii="Palatino Linotype" w:eastAsia="Calibri" w:hAnsi="Palatino Linotype" w:cs="Arial"/>
          <w:bCs/>
          <w:color w:val="000000" w:themeColor="text1"/>
          <w:sz w:val="22"/>
          <w:szCs w:val="22"/>
          <w:lang w:val="es-ES" w:eastAsia="en-US"/>
        </w:rPr>
        <w:t>la Dirección de Administración.</w:t>
      </w:r>
    </w:p>
    <w:p w14:paraId="1DE13B51" w14:textId="77777777" w:rsidR="00AE54D9" w:rsidRPr="00966F51" w:rsidRDefault="00AE54D9" w:rsidP="007526D0">
      <w:pPr>
        <w:spacing w:line="360" w:lineRule="auto"/>
        <w:jc w:val="both"/>
        <w:rPr>
          <w:rFonts w:ascii="Palatino Linotype" w:eastAsia="Calibri" w:hAnsi="Palatino Linotype" w:cs="Arial"/>
          <w:bCs/>
          <w:color w:val="000000" w:themeColor="text1"/>
          <w:sz w:val="22"/>
          <w:szCs w:val="22"/>
          <w:lang w:val="es-ES" w:eastAsia="en-US"/>
        </w:rPr>
      </w:pPr>
    </w:p>
    <w:p w14:paraId="016C00B2" w14:textId="2A6558FC" w:rsidR="00AE54D9" w:rsidRPr="00966F51" w:rsidRDefault="00AE54D9" w:rsidP="00AE54D9">
      <w:pPr>
        <w:spacing w:line="360" w:lineRule="auto"/>
        <w:jc w:val="both"/>
        <w:rPr>
          <w:rFonts w:ascii="Palatino Linotype" w:hAnsi="Palatino Linotype" w:cs="Tahoma"/>
          <w:sz w:val="22"/>
          <w:szCs w:val="24"/>
          <w:lang w:val="es-ES"/>
        </w:rPr>
      </w:pPr>
      <w:r w:rsidRPr="00966F51">
        <w:rPr>
          <w:rFonts w:ascii="Palatino Linotype" w:hAnsi="Palatino Linotype" w:cs="Tahoma"/>
          <w:sz w:val="22"/>
          <w:szCs w:val="24"/>
          <w:lang w:val="es-ES"/>
        </w:rPr>
        <w:t>Al respecto, el artículo 18 de la Ley de Transparencia y Acceso a la Información Pública del Estado de México y Municipios, contempla que los sujetos obligados deberán documentar todo acto que derive del ejercicio de sus facultades, competencias o funciones.</w:t>
      </w:r>
    </w:p>
    <w:p w14:paraId="438D662E" w14:textId="77777777" w:rsidR="00AE54D9" w:rsidRPr="00966F51" w:rsidRDefault="00AE54D9" w:rsidP="00AE54D9">
      <w:pPr>
        <w:spacing w:line="360" w:lineRule="auto"/>
        <w:jc w:val="both"/>
        <w:rPr>
          <w:rFonts w:ascii="Palatino Linotype" w:hAnsi="Palatino Linotype" w:cs="Tahoma"/>
          <w:sz w:val="22"/>
          <w:szCs w:val="24"/>
          <w:lang w:val="es-ES"/>
        </w:rPr>
      </w:pPr>
    </w:p>
    <w:p w14:paraId="2295CA87" w14:textId="1989B9D6" w:rsidR="00AE54D9" w:rsidRPr="00966F51" w:rsidRDefault="00AE54D9" w:rsidP="00AE54D9">
      <w:pPr>
        <w:spacing w:line="360" w:lineRule="auto"/>
        <w:jc w:val="both"/>
        <w:rPr>
          <w:rFonts w:ascii="Palatino Linotype" w:eastAsia="Calibri" w:hAnsi="Palatino Linotype" w:cs="Arial"/>
          <w:bCs/>
          <w:color w:val="0D0D0D" w:themeColor="text1" w:themeTint="F2"/>
          <w:sz w:val="22"/>
          <w:szCs w:val="22"/>
          <w:lang w:val="es-ES" w:eastAsia="en-US"/>
        </w:rPr>
      </w:pPr>
      <w:r w:rsidRPr="00966F51">
        <w:rPr>
          <w:rFonts w:ascii="Palatino Linotype" w:eastAsia="Calibri" w:hAnsi="Palatino Linotype" w:cs="Arial"/>
          <w:bCs/>
          <w:color w:val="0D0D0D" w:themeColor="text1" w:themeTint="F2"/>
          <w:sz w:val="22"/>
          <w:szCs w:val="22"/>
          <w:lang w:val="es-ES" w:eastAsia="en-US"/>
        </w:rPr>
        <w:lastRenderedPageBreak/>
        <w:t>Lo anterior toma relevancia, pues según Jarquín, Soledad (2019), en el “Diccionario de Transparencia y Acceso a la Información Pública” (p. 126</w:t>
      </w:r>
      <w:r w:rsidR="002276DF" w:rsidRPr="00966F51">
        <w:rPr>
          <w:rFonts w:ascii="Palatino Linotype" w:eastAsia="Calibri" w:hAnsi="Palatino Linotype" w:cs="Arial"/>
          <w:bCs/>
          <w:color w:val="0D0D0D" w:themeColor="text1" w:themeTint="F2"/>
          <w:sz w:val="22"/>
          <w:szCs w:val="22"/>
          <w:lang w:val="es-ES" w:eastAsia="en-US"/>
        </w:rPr>
        <w:t xml:space="preserve"> y 127</w:t>
      </w:r>
      <w:r w:rsidRPr="00966F51">
        <w:rPr>
          <w:rFonts w:ascii="Palatino Linotype" w:eastAsia="Calibri" w:hAnsi="Palatino Linotype" w:cs="Arial"/>
          <w:bCs/>
          <w:color w:val="0D0D0D" w:themeColor="text1" w:themeTint="F2"/>
          <w:sz w:val="22"/>
          <w:szCs w:val="22"/>
          <w:lang w:val="es-ES" w:eastAsia="en-US"/>
        </w:rPr>
        <w:t>), todos los sujetos obligados tienen la obligación jurídica, en materia de transparencia y acceso a la información pública, de dejar constancia o registro material de las actividades efectuadas con motivo del ejercicio de sus atribuciones de cualquier acto que derive del ejercicio de sus facult</w:t>
      </w:r>
      <w:r w:rsidR="006F0678" w:rsidRPr="00966F51">
        <w:rPr>
          <w:rFonts w:ascii="Palatino Linotype" w:eastAsia="Calibri" w:hAnsi="Palatino Linotype" w:cs="Arial"/>
          <w:bCs/>
          <w:color w:val="0D0D0D" w:themeColor="text1" w:themeTint="F2"/>
          <w:sz w:val="22"/>
          <w:szCs w:val="22"/>
          <w:lang w:val="es-ES" w:eastAsia="en-US"/>
        </w:rPr>
        <w:t>ades, competencias o funciones</w:t>
      </w:r>
      <w:r w:rsidR="007526D0" w:rsidRPr="00966F51">
        <w:rPr>
          <w:rFonts w:ascii="Palatino Linotype" w:eastAsia="Calibri" w:hAnsi="Palatino Linotype" w:cs="Arial"/>
          <w:bCs/>
          <w:color w:val="0D0D0D" w:themeColor="text1" w:themeTint="F2"/>
          <w:sz w:val="22"/>
          <w:szCs w:val="22"/>
          <w:lang w:val="es-ES" w:eastAsia="en-US"/>
        </w:rPr>
        <w:t>.</w:t>
      </w:r>
    </w:p>
    <w:p w14:paraId="28E21DFE" w14:textId="77777777" w:rsidR="006F0678" w:rsidRPr="00966F51" w:rsidRDefault="006F0678" w:rsidP="006F0678">
      <w:pPr>
        <w:spacing w:line="360" w:lineRule="auto"/>
        <w:jc w:val="both"/>
        <w:rPr>
          <w:rFonts w:ascii="Palatino Linotype" w:eastAsia="Calibri" w:hAnsi="Palatino Linotype" w:cs="Arial"/>
          <w:bCs/>
          <w:color w:val="0D0D0D" w:themeColor="text1" w:themeTint="F2"/>
          <w:sz w:val="22"/>
          <w:szCs w:val="22"/>
          <w:lang w:val="es-ES" w:eastAsia="en-US"/>
        </w:rPr>
      </w:pPr>
    </w:p>
    <w:p w14:paraId="69E1E9C9" w14:textId="77777777" w:rsidR="007526D0" w:rsidRPr="00966F51" w:rsidRDefault="007526D0" w:rsidP="007526D0">
      <w:pPr>
        <w:spacing w:line="360" w:lineRule="auto"/>
        <w:jc w:val="both"/>
        <w:rPr>
          <w:rFonts w:ascii="Palatino Linotype" w:eastAsia="Calibri" w:hAnsi="Palatino Linotype" w:cs="Arial"/>
          <w:bCs/>
          <w:color w:val="0D0D0D" w:themeColor="text1" w:themeTint="F2"/>
          <w:sz w:val="22"/>
          <w:szCs w:val="22"/>
          <w:lang w:val="es-ES" w:eastAsia="en-US"/>
        </w:rPr>
      </w:pPr>
      <w:r w:rsidRPr="00966F51">
        <w:rPr>
          <w:rFonts w:ascii="Palatino Linotype" w:eastAsia="Calibri" w:hAnsi="Palatino Linotype" w:cs="Arial"/>
          <w:bCs/>
          <w:color w:val="0D0D0D" w:themeColor="text1" w:themeTint="F2"/>
          <w:sz w:val="22"/>
          <w:szCs w:val="22"/>
          <w:lang w:val="es-ES" w:eastAsia="en-US"/>
        </w:rPr>
        <w:t xml:space="preserve">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 </w:t>
      </w:r>
    </w:p>
    <w:p w14:paraId="2403B441" w14:textId="77777777" w:rsidR="007526D0" w:rsidRPr="00966F51" w:rsidRDefault="007526D0" w:rsidP="007526D0">
      <w:pPr>
        <w:spacing w:line="360" w:lineRule="auto"/>
        <w:jc w:val="both"/>
        <w:rPr>
          <w:rFonts w:ascii="Palatino Linotype" w:eastAsia="Calibri" w:hAnsi="Palatino Linotype" w:cs="Arial"/>
          <w:bCs/>
          <w:color w:val="0D0D0D" w:themeColor="text1" w:themeTint="F2"/>
          <w:sz w:val="22"/>
          <w:szCs w:val="22"/>
          <w:lang w:val="es-ES" w:eastAsia="en-US"/>
        </w:rPr>
      </w:pPr>
    </w:p>
    <w:p w14:paraId="11A47480" w14:textId="6FA35873" w:rsidR="007526D0" w:rsidRPr="00966F51" w:rsidRDefault="007526D0" w:rsidP="007526D0">
      <w:pPr>
        <w:spacing w:line="360" w:lineRule="auto"/>
        <w:jc w:val="both"/>
        <w:rPr>
          <w:rFonts w:ascii="Palatino Linotype" w:eastAsia="Calibri" w:hAnsi="Palatino Linotype" w:cs="Arial"/>
          <w:bCs/>
          <w:color w:val="0D0D0D" w:themeColor="text1" w:themeTint="F2"/>
          <w:sz w:val="22"/>
          <w:szCs w:val="22"/>
          <w:lang w:val="es-ES" w:eastAsia="en-US"/>
        </w:rPr>
      </w:pPr>
      <w:r w:rsidRPr="00966F51">
        <w:rPr>
          <w:rFonts w:ascii="Palatino Linotype" w:eastAsia="Calibri" w:hAnsi="Palatino Linotype" w:cs="Arial"/>
          <w:bCs/>
          <w:color w:val="0D0D0D" w:themeColor="text1" w:themeTint="F2"/>
          <w:sz w:val="22"/>
          <w:szCs w:val="22"/>
          <w:lang w:val="es-ES" w:eastAsia="en-US"/>
        </w:rPr>
        <w:t xml:space="preserve">Ahora bien, </w:t>
      </w:r>
      <w:r w:rsidRPr="00966F51">
        <w:rPr>
          <w:rFonts w:ascii="Palatino Linotype" w:hAnsi="Palatino Linotype" w:cs="Tahoma"/>
          <w:sz w:val="22"/>
          <w:szCs w:val="24"/>
          <w:lang w:val="es-ES"/>
        </w:rPr>
        <w:t xml:space="preserve">de la revisión del artículo 21 del Bando Municipal, dos mil veintidós, de Zinacantepec, con relación a los diversos 22, 52 y 53 de Reglamento Orgánico Municipal de Zinacantepec, se advierte que el Sujeto Obligado se conforma de diversas Unidades Administrativas, para el ejercicio de sus funciones, entre las cuales, se encuentra la Dirección de Administración, encargada </w:t>
      </w:r>
      <w:r w:rsidRPr="00966F51">
        <w:rPr>
          <w:rFonts w:ascii="Palatino Linotype" w:hAnsi="Palatino Linotype" w:cs="Tahoma"/>
          <w:sz w:val="22"/>
          <w:szCs w:val="24"/>
        </w:rPr>
        <w:t>de brindar apoyo administrativo, técnico y humano, a los servidores públicos que conforman la Administración Pública Municipal, a fin de proporcionarles un espacio digno de trabajo y optimizar las funciones de cada Unidad Administrativa, mediante las siguientes funciones:</w:t>
      </w:r>
    </w:p>
    <w:p w14:paraId="3D26EE1E" w14:textId="77777777" w:rsidR="007526D0" w:rsidRPr="00966F51" w:rsidRDefault="007526D0" w:rsidP="007526D0">
      <w:pPr>
        <w:spacing w:line="360" w:lineRule="auto"/>
        <w:jc w:val="both"/>
        <w:rPr>
          <w:rFonts w:ascii="Palatino Linotype" w:hAnsi="Palatino Linotype" w:cs="Tahoma"/>
          <w:sz w:val="22"/>
          <w:szCs w:val="24"/>
          <w:lang w:val="es-ES"/>
        </w:rPr>
      </w:pPr>
    </w:p>
    <w:p w14:paraId="35BF4386" w14:textId="77777777" w:rsidR="006F0678" w:rsidRPr="00966F51" w:rsidRDefault="006F0678" w:rsidP="006F0678">
      <w:pPr>
        <w:pStyle w:val="Prrafodelista"/>
        <w:numPr>
          <w:ilvl w:val="0"/>
          <w:numId w:val="6"/>
        </w:numPr>
        <w:spacing w:line="360" w:lineRule="auto"/>
        <w:jc w:val="both"/>
        <w:rPr>
          <w:rFonts w:ascii="Palatino Linotype" w:eastAsia="Calibri" w:hAnsi="Palatino Linotype" w:cs="Arial"/>
          <w:bCs/>
          <w:color w:val="0D0D0D" w:themeColor="text1" w:themeTint="F2"/>
          <w:szCs w:val="22"/>
          <w:lang w:val="es-ES" w:eastAsia="en-US"/>
        </w:rPr>
      </w:pPr>
      <w:r w:rsidRPr="00966F51">
        <w:rPr>
          <w:rFonts w:ascii="Palatino Linotype" w:hAnsi="Palatino Linotype"/>
          <w:szCs w:val="22"/>
        </w:rPr>
        <w:t xml:space="preserve">Vigilar el cumplimiento de los lineamientos sobre los procesos de selección, adquisición y mantenimiento del mobiliario y recursos materiales, así como en el reclutamiento y selección de personal; </w:t>
      </w:r>
    </w:p>
    <w:p w14:paraId="2AFF4E9E" w14:textId="77777777" w:rsidR="006F0678" w:rsidRPr="00966F51" w:rsidRDefault="006F0678" w:rsidP="006F0678">
      <w:pPr>
        <w:pStyle w:val="Prrafodelista"/>
        <w:numPr>
          <w:ilvl w:val="0"/>
          <w:numId w:val="6"/>
        </w:numPr>
        <w:spacing w:line="360" w:lineRule="auto"/>
        <w:jc w:val="both"/>
        <w:rPr>
          <w:rFonts w:ascii="Palatino Linotype" w:eastAsia="Calibri" w:hAnsi="Palatino Linotype" w:cs="Arial"/>
          <w:bCs/>
          <w:color w:val="0D0D0D" w:themeColor="text1" w:themeTint="F2"/>
          <w:szCs w:val="22"/>
          <w:lang w:val="es-ES" w:eastAsia="en-US"/>
        </w:rPr>
      </w:pPr>
      <w:r w:rsidRPr="00966F51">
        <w:rPr>
          <w:rFonts w:ascii="Palatino Linotype" w:hAnsi="Palatino Linotype"/>
          <w:szCs w:val="22"/>
        </w:rPr>
        <w:t xml:space="preserve">Mantener el resguardo y actualización del Archivo de personal del Ayuntamiento; </w:t>
      </w:r>
    </w:p>
    <w:p w14:paraId="50DC4E48" w14:textId="77777777" w:rsidR="006F0678" w:rsidRPr="00966F51" w:rsidRDefault="006F0678" w:rsidP="006F0678">
      <w:pPr>
        <w:pStyle w:val="Prrafodelista"/>
        <w:numPr>
          <w:ilvl w:val="0"/>
          <w:numId w:val="6"/>
        </w:numPr>
        <w:spacing w:line="360" w:lineRule="auto"/>
        <w:jc w:val="both"/>
        <w:rPr>
          <w:rFonts w:ascii="Palatino Linotype" w:eastAsia="Calibri" w:hAnsi="Palatino Linotype" w:cs="Arial"/>
          <w:bCs/>
          <w:color w:val="0D0D0D" w:themeColor="text1" w:themeTint="F2"/>
          <w:szCs w:val="22"/>
          <w:lang w:val="es-ES" w:eastAsia="en-US"/>
        </w:rPr>
      </w:pPr>
      <w:r w:rsidRPr="00966F51">
        <w:rPr>
          <w:rFonts w:ascii="Palatino Linotype" w:hAnsi="Palatino Linotype"/>
          <w:szCs w:val="22"/>
        </w:rPr>
        <w:lastRenderedPageBreak/>
        <w:t xml:space="preserve">Promover la implantación de sistemas y procedimientos administrativos en la Dirección de Administración; </w:t>
      </w:r>
    </w:p>
    <w:p w14:paraId="4781D59E" w14:textId="77777777" w:rsidR="006F0678" w:rsidRPr="00966F51" w:rsidRDefault="006F0678" w:rsidP="006F0678">
      <w:pPr>
        <w:pStyle w:val="Prrafodelista"/>
        <w:numPr>
          <w:ilvl w:val="0"/>
          <w:numId w:val="6"/>
        </w:numPr>
        <w:spacing w:line="360" w:lineRule="auto"/>
        <w:jc w:val="both"/>
        <w:rPr>
          <w:rFonts w:ascii="Palatino Linotype" w:eastAsia="Calibri" w:hAnsi="Palatino Linotype" w:cs="Arial"/>
          <w:bCs/>
          <w:color w:val="0D0D0D" w:themeColor="text1" w:themeTint="F2"/>
          <w:szCs w:val="22"/>
          <w:lang w:val="es-ES" w:eastAsia="en-US"/>
        </w:rPr>
      </w:pPr>
      <w:r w:rsidRPr="00966F51">
        <w:rPr>
          <w:rFonts w:ascii="Palatino Linotype" w:hAnsi="Palatino Linotype"/>
          <w:szCs w:val="22"/>
        </w:rPr>
        <w:t xml:space="preserve">Fijar políticas y estrategias para contribuir a conservar y mejorar el ambiente laboral; </w:t>
      </w:r>
    </w:p>
    <w:p w14:paraId="115CE633" w14:textId="77777777" w:rsidR="007526D0" w:rsidRPr="00966F51" w:rsidRDefault="007526D0" w:rsidP="007526D0">
      <w:pPr>
        <w:pStyle w:val="Prrafodelista"/>
        <w:spacing w:line="360" w:lineRule="auto"/>
        <w:jc w:val="both"/>
        <w:rPr>
          <w:rFonts w:ascii="Palatino Linotype" w:hAnsi="Palatino Linotype"/>
          <w:szCs w:val="22"/>
        </w:rPr>
      </w:pPr>
    </w:p>
    <w:p w14:paraId="33F7DE23" w14:textId="77777777" w:rsidR="007526D0" w:rsidRPr="00966F51" w:rsidRDefault="007526D0" w:rsidP="007526D0">
      <w:pPr>
        <w:pStyle w:val="Prrafodelista"/>
        <w:spacing w:line="360" w:lineRule="auto"/>
        <w:jc w:val="both"/>
        <w:rPr>
          <w:rFonts w:ascii="Palatino Linotype" w:hAnsi="Palatino Linotype"/>
          <w:szCs w:val="22"/>
        </w:rPr>
      </w:pPr>
    </w:p>
    <w:p w14:paraId="4711B39D" w14:textId="0E6F3208" w:rsidR="007526D0" w:rsidRPr="00966F51" w:rsidRDefault="007526D0" w:rsidP="007526D0">
      <w:pPr>
        <w:pStyle w:val="Prrafodelista"/>
        <w:spacing w:line="360" w:lineRule="auto"/>
        <w:jc w:val="both"/>
        <w:rPr>
          <w:rFonts w:ascii="Palatino Linotype" w:eastAsia="Calibri" w:hAnsi="Palatino Linotype" w:cs="Arial"/>
          <w:bCs/>
          <w:color w:val="0D0D0D" w:themeColor="text1" w:themeTint="F2"/>
          <w:szCs w:val="22"/>
          <w:lang w:val="es-ES" w:eastAsia="en-US"/>
        </w:rPr>
      </w:pPr>
    </w:p>
    <w:p w14:paraId="5ADF0A3D" w14:textId="77777777" w:rsidR="007E0FEE" w:rsidRPr="00966F51" w:rsidRDefault="007E0FEE" w:rsidP="007526D0">
      <w:pPr>
        <w:pStyle w:val="Prrafodelista"/>
        <w:spacing w:line="360" w:lineRule="auto"/>
        <w:jc w:val="both"/>
        <w:rPr>
          <w:rFonts w:ascii="Palatino Linotype" w:eastAsia="Calibri" w:hAnsi="Palatino Linotype" w:cs="Arial"/>
          <w:bCs/>
          <w:color w:val="0D0D0D" w:themeColor="text1" w:themeTint="F2"/>
          <w:szCs w:val="22"/>
          <w:lang w:val="es-ES" w:eastAsia="en-US"/>
        </w:rPr>
      </w:pPr>
    </w:p>
    <w:p w14:paraId="60BB4760" w14:textId="77777777" w:rsidR="006F0678" w:rsidRPr="00966F51" w:rsidRDefault="006F0678" w:rsidP="006F0678">
      <w:pPr>
        <w:pStyle w:val="Prrafodelista"/>
        <w:numPr>
          <w:ilvl w:val="0"/>
          <w:numId w:val="6"/>
        </w:numPr>
        <w:spacing w:line="360" w:lineRule="auto"/>
        <w:jc w:val="both"/>
        <w:rPr>
          <w:rFonts w:ascii="Palatino Linotype" w:eastAsia="Calibri" w:hAnsi="Palatino Linotype" w:cs="Arial"/>
          <w:bCs/>
          <w:color w:val="0D0D0D" w:themeColor="text1" w:themeTint="F2"/>
          <w:szCs w:val="22"/>
          <w:lang w:val="es-ES" w:eastAsia="en-US"/>
        </w:rPr>
      </w:pPr>
      <w:r w:rsidRPr="00966F51">
        <w:rPr>
          <w:rFonts w:ascii="Palatino Linotype" w:hAnsi="Palatino Linotype"/>
          <w:szCs w:val="22"/>
        </w:rPr>
        <w:t xml:space="preserve">Reclutar y asignar a las diversas áreas de la Administración Pública Municipal, el personal que se requiera para llevar a cabo sus objetivos; </w:t>
      </w:r>
    </w:p>
    <w:p w14:paraId="06832192" w14:textId="77777777" w:rsidR="006F0678" w:rsidRPr="00966F51" w:rsidRDefault="006F0678" w:rsidP="006F0678">
      <w:pPr>
        <w:pStyle w:val="Prrafodelista"/>
        <w:numPr>
          <w:ilvl w:val="0"/>
          <w:numId w:val="6"/>
        </w:numPr>
        <w:spacing w:line="360" w:lineRule="auto"/>
        <w:jc w:val="both"/>
        <w:rPr>
          <w:rFonts w:ascii="Palatino Linotype" w:eastAsia="Calibri" w:hAnsi="Palatino Linotype" w:cs="Arial"/>
          <w:bCs/>
          <w:color w:val="0D0D0D" w:themeColor="text1" w:themeTint="F2"/>
          <w:szCs w:val="22"/>
          <w:lang w:val="es-ES" w:eastAsia="en-US"/>
        </w:rPr>
      </w:pPr>
      <w:r w:rsidRPr="00966F51">
        <w:rPr>
          <w:rFonts w:ascii="Palatino Linotype" w:hAnsi="Palatino Linotype"/>
          <w:szCs w:val="22"/>
        </w:rPr>
        <w:t xml:space="preserve">Desarrollar un registro para el control de asistencias, nombramientos, remociones, renuncias, licencias, cambios de adscripción, promociones, incapacidades, vacaciones, días no laborables, y demás días de inconsistencia en los Servidores Públicos Municipales; </w:t>
      </w:r>
    </w:p>
    <w:p w14:paraId="7D37AB88" w14:textId="77777777" w:rsidR="006F0678" w:rsidRPr="00966F51" w:rsidRDefault="006F0678" w:rsidP="006F0678">
      <w:pPr>
        <w:pStyle w:val="Prrafodelista"/>
        <w:numPr>
          <w:ilvl w:val="0"/>
          <w:numId w:val="6"/>
        </w:numPr>
        <w:spacing w:line="360" w:lineRule="auto"/>
        <w:jc w:val="both"/>
        <w:rPr>
          <w:rFonts w:ascii="Palatino Linotype" w:eastAsia="Calibri" w:hAnsi="Palatino Linotype" w:cs="Arial"/>
          <w:bCs/>
          <w:color w:val="0D0D0D" w:themeColor="text1" w:themeTint="F2"/>
          <w:szCs w:val="22"/>
          <w:lang w:val="es-ES" w:eastAsia="en-US"/>
        </w:rPr>
      </w:pPr>
      <w:r w:rsidRPr="00966F51">
        <w:rPr>
          <w:rFonts w:ascii="Palatino Linotype" w:hAnsi="Palatino Linotype"/>
          <w:szCs w:val="22"/>
        </w:rPr>
        <w:t xml:space="preserve">Proveer de insumos, bienes y servicios generales que requieran las distintas áreas que conforman la Administración Pública Municipal, para su buen funcionamiento; </w:t>
      </w:r>
    </w:p>
    <w:p w14:paraId="3D9D6FA4" w14:textId="77777777" w:rsidR="006F0678" w:rsidRPr="00966F51" w:rsidRDefault="006F0678" w:rsidP="006F0678">
      <w:pPr>
        <w:pStyle w:val="Prrafodelista"/>
        <w:numPr>
          <w:ilvl w:val="0"/>
          <w:numId w:val="6"/>
        </w:numPr>
        <w:spacing w:line="360" w:lineRule="auto"/>
        <w:jc w:val="both"/>
        <w:rPr>
          <w:rFonts w:ascii="Palatino Linotype" w:eastAsia="Calibri" w:hAnsi="Palatino Linotype" w:cs="Arial"/>
          <w:bCs/>
          <w:color w:val="0D0D0D" w:themeColor="text1" w:themeTint="F2"/>
          <w:szCs w:val="22"/>
          <w:lang w:val="es-ES" w:eastAsia="en-US"/>
        </w:rPr>
      </w:pPr>
      <w:r w:rsidRPr="00966F51">
        <w:rPr>
          <w:rFonts w:ascii="Palatino Linotype" w:hAnsi="Palatino Linotype"/>
          <w:szCs w:val="22"/>
        </w:rPr>
        <w:t xml:space="preserve">Diseñar políticas para el mantenimiento de los bienes muebles e inmuebles de las diferentes áreas de la Administración Pública Municipal; </w:t>
      </w:r>
    </w:p>
    <w:p w14:paraId="2F7A819C" w14:textId="77777777" w:rsidR="006F0678" w:rsidRPr="00966F51" w:rsidRDefault="006F0678" w:rsidP="006F0678">
      <w:pPr>
        <w:pStyle w:val="Prrafodelista"/>
        <w:numPr>
          <w:ilvl w:val="0"/>
          <w:numId w:val="6"/>
        </w:numPr>
        <w:spacing w:line="360" w:lineRule="auto"/>
        <w:jc w:val="both"/>
        <w:rPr>
          <w:rFonts w:ascii="Palatino Linotype" w:eastAsia="Calibri" w:hAnsi="Palatino Linotype" w:cs="Arial"/>
          <w:bCs/>
          <w:color w:val="0D0D0D" w:themeColor="text1" w:themeTint="F2"/>
          <w:szCs w:val="22"/>
          <w:lang w:val="es-ES" w:eastAsia="en-US"/>
        </w:rPr>
      </w:pPr>
      <w:r w:rsidRPr="00966F51">
        <w:rPr>
          <w:rFonts w:ascii="Palatino Linotype" w:hAnsi="Palatino Linotype"/>
          <w:szCs w:val="22"/>
        </w:rPr>
        <w:t xml:space="preserve">Evaluar programas, procesos y procedimientos para la elaboración y pago de nómina; </w:t>
      </w:r>
    </w:p>
    <w:p w14:paraId="6363B39E" w14:textId="77777777" w:rsidR="006F0678" w:rsidRPr="00966F51" w:rsidRDefault="006F0678" w:rsidP="006F0678">
      <w:pPr>
        <w:pStyle w:val="Prrafodelista"/>
        <w:numPr>
          <w:ilvl w:val="0"/>
          <w:numId w:val="6"/>
        </w:numPr>
        <w:spacing w:line="360" w:lineRule="auto"/>
        <w:jc w:val="both"/>
        <w:rPr>
          <w:rFonts w:ascii="Palatino Linotype" w:eastAsia="Calibri" w:hAnsi="Palatino Linotype" w:cs="Arial"/>
          <w:bCs/>
          <w:color w:val="0D0D0D" w:themeColor="text1" w:themeTint="F2"/>
          <w:szCs w:val="22"/>
          <w:lang w:val="es-ES" w:eastAsia="en-US"/>
        </w:rPr>
      </w:pPr>
      <w:r w:rsidRPr="00966F51">
        <w:rPr>
          <w:rFonts w:ascii="Palatino Linotype" w:hAnsi="Palatino Linotype"/>
          <w:szCs w:val="22"/>
        </w:rPr>
        <w:t xml:space="preserve">Implementar estrategias y políticas en los programas de profesionalización de los Servidores Públicos Municipales; </w:t>
      </w:r>
    </w:p>
    <w:p w14:paraId="2279A729" w14:textId="02EEA5C5" w:rsidR="006F0678" w:rsidRPr="00966F51" w:rsidRDefault="006F0678" w:rsidP="006F0678">
      <w:pPr>
        <w:pStyle w:val="Prrafodelista"/>
        <w:numPr>
          <w:ilvl w:val="0"/>
          <w:numId w:val="6"/>
        </w:numPr>
        <w:spacing w:line="360" w:lineRule="auto"/>
        <w:jc w:val="both"/>
        <w:rPr>
          <w:rFonts w:ascii="Palatino Linotype" w:eastAsia="Calibri" w:hAnsi="Palatino Linotype" w:cs="Arial"/>
          <w:bCs/>
          <w:color w:val="0D0D0D" w:themeColor="text1" w:themeTint="F2"/>
          <w:szCs w:val="22"/>
          <w:lang w:val="es-ES" w:eastAsia="en-US"/>
        </w:rPr>
      </w:pPr>
      <w:r w:rsidRPr="00966F51">
        <w:rPr>
          <w:rFonts w:ascii="Palatino Linotype" w:hAnsi="Palatino Linotype"/>
          <w:szCs w:val="22"/>
        </w:rPr>
        <w:t xml:space="preserve">Hacer más eficientes los recursos materiales del Municipio; </w:t>
      </w:r>
    </w:p>
    <w:p w14:paraId="55062570" w14:textId="77777777" w:rsidR="006F0678" w:rsidRPr="00966F51" w:rsidRDefault="006F0678" w:rsidP="006F0678">
      <w:pPr>
        <w:pStyle w:val="Prrafodelista"/>
        <w:numPr>
          <w:ilvl w:val="0"/>
          <w:numId w:val="6"/>
        </w:numPr>
        <w:spacing w:line="360" w:lineRule="auto"/>
        <w:jc w:val="both"/>
        <w:rPr>
          <w:rFonts w:ascii="Palatino Linotype" w:eastAsia="Calibri" w:hAnsi="Palatino Linotype" w:cs="Arial"/>
          <w:bCs/>
          <w:color w:val="0D0D0D" w:themeColor="text1" w:themeTint="F2"/>
          <w:szCs w:val="22"/>
          <w:lang w:val="es-ES" w:eastAsia="en-US"/>
        </w:rPr>
      </w:pPr>
      <w:r w:rsidRPr="00966F51">
        <w:rPr>
          <w:rFonts w:ascii="Palatino Linotype" w:hAnsi="Palatino Linotype"/>
          <w:szCs w:val="22"/>
        </w:rPr>
        <w:t xml:space="preserve">Llevar a cabo las adquisiciones de bienes, arrendamiento de bienes muebles y la contratación de servicios que requieran las distintas áreas, ajustándose en su caso las disposiciones legales de la materia; </w:t>
      </w:r>
    </w:p>
    <w:p w14:paraId="0A160C5B" w14:textId="77777777" w:rsidR="006F0678" w:rsidRPr="00966F51" w:rsidRDefault="006F0678" w:rsidP="006F0678">
      <w:pPr>
        <w:pStyle w:val="Prrafodelista"/>
        <w:numPr>
          <w:ilvl w:val="0"/>
          <w:numId w:val="6"/>
        </w:numPr>
        <w:spacing w:line="360" w:lineRule="auto"/>
        <w:jc w:val="both"/>
        <w:rPr>
          <w:rFonts w:ascii="Palatino Linotype" w:eastAsia="Calibri" w:hAnsi="Palatino Linotype" w:cs="Arial"/>
          <w:bCs/>
          <w:color w:val="0D0D0D" w:themeColor="text1" w:themeTint="F2"/>
          <w:szCs w:val="22"/>
          <w:lang w:val="es-ES" w:eastAsia="en-US"/>
        </w:rPr>
      </w:pPr>
      <w:r w:rsidRPr="00966F51">
        <w:rPr>
          <w:rFonts w:ascii="Palatino Linotype" w:hAnsi="Palatino Linotype"/>
          <w:szCs w:val="22"/>
        </w:rPr>
        <w:t>Programar, organizar, integrar, dirigir, controlar y ejecutar las licitaciones públicas, invitaciones restringidas y las adjudicaciones directas que se requieren para la adquisición y arrendamiento de</w:t>
      </w:r>
      <w:r w:rsidRPr="00966F51">
        <w:rPr>
          <w:rFonts w:ascii="Times New Roman" w:hAnsi="Times New Roman"/>
          <w:sz w:val="20"/>
          <w:szCs w:val="20"/>
        </w:rPr>
        <w:t xml:space="preserve"> </w:t>
      </w:r>
      <w:r w:rsidRPr="00966F51">
        <w:rPr>
          <w:rFonts w:ascii="Palatino Linotype" w:hAnsi="Palatino Linotype"/>
          <w:szCs w:val="22"/>
        </w:rPr>
        <w:t xml:space="preserve">bienes muebles y la prestación de servicios que </w:t>
      </w:r>
      <w:r w:rsidRPr="00966F51">
        <w:rPr>
          <w:rFonts w:ascii="Palatino Linotype" w:hAnsi="Palatino Linotype"/>
          <w:szCs w:val="22"/>
        </w:rPr>
        <w:lastRenderedPageBreak/>
        <w:t xml:space="preserve">requieran las áreas que integran de acuerdo a los requisitos establecidos en las diversas disposiciones legales aplicables; </w:t>
      </w:r>
    </w:p>
    <w:p w14:paraId="59333206" w14:textId="77777777" w:rsidR="006F0678" w:rsidRPr="00966F51" w:rsidRDefault="006F0678" w:rsidP="006F0678">
      <w:pPr>
        <w:pStyle w:val="Prrafodelista"/>
        <w:numPr>
          <w:ilvl w:val="0"/>
          <w:numId w:val="6"/>
        </w:numPr>
        <w:spacing w:line="360" w:lineRule="auto"/>
        <w:jc w:val="both"/>
        <w:rPr>
          <w:rFonts w:ascii="Palatino Linotype" w:eastAsia="Calibri" w:hAnsi="Palatino Linotype" w:cs="Arial"/>
          <w:bCs/>
          <w:color w:val="0D0D0D" w:themeColor="text1" w:themeTint="F2"/>
          <w:szCs w:val="22"/>
          <w:lang w:val="es-ES" w:eastAsia="en-US"/>
        </w:rPr>
      </w:pPr>
      <w:r w:rsidRPr="00966F51">
        <w:rPr>
          <w:rFonts w:ascii="Palatino Linotype" w:hAnsi="Palatino Linotype"/>
          <w:szCs w:val="22"/>
        </w:rPr>
        <w:t xml:space="preserve">Integrar el programa anual de adquisiciones en coordinación con las dependencias de la Administración Pública Municipal; </w:t>
      </w:r>
    </w:p>
    <w:p w14:paraId="0D247225" w14:textId="39989BE1" w:rsidR="007526D0" w:rsidRPr="00966F51" w:rsidRDefault="007526D0" w:rsidP="007526D0">
      <w:pPr>
        <w:pStyle w:val="Prrafodelista"/>
        <w:spacing w:line="360" w:lineRule="auto"/>
        <w:jc w:val="both"/>
        <w:rPr>
          <w:rFonts w:ascii="Palatino Linotype" w:hAnsi="Palatino Linotype"/>
          <w:szCs w:val="22"/>
        </w:rPr>
      </w:pPr>
    </w:p>
    <w:p w14:paraId="2EA0D8C9" w14:textId="6BA96CE3" w:rsidR="007E0FEE" w:rsidRPr="00966F51" w:rsidRDefault="007E0FEE" w:rsidP="007526D0">
      <w:pPr>
        <w:pStyle w:val="Prrafodelista"/>
        <w:spacing w:line="360" w:lineRule="auto"/>
        <w:jc w:val="both"/>
        <w:rPr>
          <w:rFonts w:ascii="Palatino Linotype" w:hAnsi="Palatino Linotype"/>
          <w:szCs w:val="22"/>
        </w:rPr>
      </w:pPr>
    </w:p>
    <w:p w14:paraId="4A3B9C54" w14:textId="77777777" w:rsidR="007526D0" w:rsidRPr="00966F51" w:rsidRDefault="007526D0" w:rsidP="007526D0">
      <w:pPr>
        <w:pStyle w:val="Prrafodelista"/>
        <w:spacing w:line="360" w:lineRule="auto"/>
        <w:jc w:val="both"/>
        <w:rPr>
          <w:rFonts w:ascii="Palatino Linotype" w:hAnsi="Palatino Linotype"/>
          <w:szCs w:val="22"/>
        </w:rPr>
      </w:pPr>
    </w:p>
    <w:p w14:paraId="6BE926C4" w14:textId="77777777" w:rsidR="007526D0" w:rsidRPr="00966F51" w:rsidRDefault="007526D0" w:rsidP="007526D0">
      <w:pPr>
        <w:pStyle w:val="Prrafodelista"/>
        <w:spacing w:line="360" w:lineRule="auto"/>
        <w:jc w:val="both"/>
        <w:rPr>
          <w:rFonts w:ascii="Palatino Linotype" w:eastAsia="Calibri" w:hAnsi="Palatino Linotype" w:cs="Arial"/>
          <w:bCs/>
          <w:color w:val="0D0D0D" w:themeColor="text1" w:themeTint="F2"/>
          <w:szCs w:val="22"/>
          <w:lang w:val="es-ES" w:eastAsia="en-US"/>
        </w:rPr>
      </w:pPr>
    </w:p>
    <w:p w14:paraId="68A2B3A5" w14:textId="77777777" w:rsidR="006F0678" w:rsidRPr="00966F51" w:rsidRDefault="006F0678" w:rsidP="006F0678">
      <w:pPr>
        <w:pStyle w:val="Prrafodelista"/>
        <w:numPr>
          <w:ilvl w:val="0"/>
          <w:numId w:val="6"/>
        </w:numPr>
        <w:spacing w:line="360" w:lineRule="auto"/>
        <w:jc w:val="both"/>
        <w:rPr>
          <w:rFonts w:ascii="Palatino Linotype" w:eastAsia="Calibri" w:hAnsi="Palatino Linotype" w:cs="Arial"/>
          <w:bCs/>
          <w:color w:val="0D0D0D" w:themeColor="text1" w:themeTint="F2"/>
          <w:szCs w:val="22"/>
          <w:lang w:val="es-ES" w:eastAsia="en-US"/>
        </w:rPr>
      </w:pPr>
      <w:r w:rsidRPr="00966F51">
        <w:rPr>
          <w:rFonts w:ascii="Palatino Linotype" w:hAnsi="Palatino Linotype"/>
          <w:szCs w:val="22"/>
        </w:rPr>
        <w:t xml:space="preserve">Emitir los gafetes que acrediten a los servidores públicos de la Administración Municipal; </w:t>
      </w:r>
    </w:p>
    <w:p w14:paraId="524E3614" w14:textId="1A251663" w:rsidR="006F0678" w:rsidRPr="00966F51" w:rsidRDefault="006F0678" w:rsidP="006F0678">
      <w:pPr>
        <w:pStyle w:val="Prrafodelista"/>
        <w:numPr>
          <w:ilvl w:val="0"/>
          <w:numId w:val="6"/>
        </w:numPr>
        <w:spacing w:line="360" w:lineRule="auto"/>
        <w:jc w:val="both"/>
        <w:rPr>
          <w:rFonts w:ascii="Palatino Linotype" w:eastAsia="Calibri" w:hAnsi="Palatino Linotype" w:cs="Arial"/>
          <w:bCs/>
          <w:color w:val="0D0D0D" w:themeColor="text1" w:themeTint="F2"/>
          <w:szCs w:val="22"/>
          <w:lang w:val="es-ES" w:eastAsia="en-US"/>
        </w:rPr>
      </w:pPr>
      <w:r w:rsidRPr="00966F51">
        <w:rPr>
          <w:rFonts w:ascii="Palatino Linotype" w:hAnsi="Palatino Linotype"/>
          <w:szCs w:val="22"/>
        </w:rPr>
        <w:t xml:space="preserve">Establecer controles del estado físico y mantenimiento del parque vehicular oficial, así como del pago de sus obligaciones fiscales y administrativas, y </w:t>
      </w:r>
    </w:p>
    <w:p w14:paraId="1B98739B" w14:textId="1BD88246" w:rsidR="00AE54D9" w:rsidRPr="00966F51" w:rsidRDefault="006F0678" w:rsidP="006F0678">
      <w:pPr>
        <w:pStyle w:val="Prrafodelista"/>
        <w:numPr>
          <w:ilvl w:val="0"/>
          <w:numId w:val="6"/>
        </w:numPr>
        <w:spacing w:line="360" w:lineRule="auto"/>
        <w:jc w:val="both"/>
        <w:rPr>
          <w:rFonts w:ascii="Palatino Linotype" w:eastAsia="Calibri" w:hAnsi="Palatino Linotype" w:cs="Arial"/>
          <w:bCs/>
          <w:color w:val="0D0D0D" w:themeColor="text1" w:themeTint="F2"/>
          <w:szCs w:val="22"/>
          <w:lang w:val="es-ES" w:eastAsia="en-US"/>
        </w:rPr>
      </w:pPr>
      <w:r w:rsidRPr="00966F51">
        <w:rPr>
          <w:rFonts w:ascii="Palatino Linotype" w:hAnsi="Palatino Linotype"/>
          <w:szCs w:val="22"/>
        </w:rPr>
        <w:t>Participar en las negociaciones socio- económicas con el Sindicato Único de los Trabajadores de los Poderes, Municipios e Instituciones Descentralizadas del Estado de México.</w:t>
      </w:r>
    </w:p>
    <w:p w14:paraId="27749B66" w14:textId="77777777" w:rsidR="006F0678" w:rsidRPr="00966F51" w:rsidRDefault="006F0678" w:rsidP="006F0678">
      <w:pPr>
        <w:pStyle w:val="Prrafodelista"/>
        <w:spacing w:line="360" w:lineRule="auto"/>
        <w:jc w:val="both"/>
        <w:rPr>
          <w:rFonts w:ascii="Palatino Linotype" w:eastAsia="Calibri" w:hAnsi="Palatino Linotype" w:cs="Arial"/>
          <w:bCs/>
          <w:color w:val="0D0D0D" w:themeColor="text1" w:themeTint="F2"/>
          <w:szCs w:val="22"/>
          <w:lang w:val="es-ES" w:eastAsia="en-US"/>
        </w:rPr>
      </w:pPr>
    </w:p>
    <w:p w14:paraId="727A0914" w14:textId="3AD4CD56" w:rsidR="00107574" w:rsidRPr="00966F51" w:rsidRDefault="00AC6626" w:rsidP="00107574">
      <w:pPr>
        <w:tabs>
          <w:tab w:val="left" w:pos="4962"/>
        </w:tabs>
        <w:spacing w:line="360" w:lineRule="auto"/>
        <w:jc w:val="both"/>
        <w:rPr>
          <w:rFonts w:ascii="Palatino Linotype" w:eastAsia="Calibri" w:hAnsi="Palatino Linotype" w:cs="Tahoma"/>
          <w:iCs/>
          <w:color w:val="000000" w:themeColor="text1"/>
          <w:sz w:val="22"/>
          <w:szCs w:val="22"/>
          <w:lang w:val="es-ES" w:eastAsia="es-ES_tradnl"/>
        </w:rPr>
      </w:pPr>
      <w:r w:rsidRPr="00966F51">
        <w:rPr>
          <w:rFonts w:ascii="Palatino Linotype" w:eastAsia="Calibri" w:hAnsi="Palatino Linotype" w:cs="Tahoma"/>
          <w:iCs/>
          <w:color w:val="000000" w:themeColor="text1"/>
          <w:sz w:val="22"/>
          <w:szCs w:val="22"/>
          <w:lang w:val="es-ES" w:eastAsia="es-ES_tradnl"/>
        </w:rPr>
        <w:t xml:space="preserve">Conforme a lo anterior, se logra vislumbrar que </w:t>
      </w:r>
      <w:r w:rsidR="006F0678" w:rsidRPr="00966F51">
        <w:rPr>
          <w:rFonts w:ascii="Palatino Linotype" w:eastAsia="Calibri" w:hAnsi="Palatino Linotype" w:cs="Tahoma"/>
          <w:iCs/>
          <w:color w:val="000000" w:themeColor="text1"/>
          <w:sz w:val="22"/>
          <w:szCs w:val="22"/>
          <w:lang w:val="es-ES" w:eastAsia="es-ES_tradnl"/>
        </w:rPr>
        <w:t>la Dirección de Administración, como unidad administrativa del Ayuntamiento</w:t>
      </w:r>
      <w:r w:rsidRPr="00966F51">
        <w:rPr>
          <w:rFonts w:ascii="Palatino Linotype" w:hAnsi="Palatino Linotype" w:cs="Tahoma"/>
          <w:sz w:val="22"/>
          <w:szCs w:val="24"/>
          <w:lang w:val="es-ES"/>
        </w:rPr>
        <w:t>, debe documentar todos los actos que realice para el cumplimiento de sus funciones y objetivos, y por lo tanto, debe generar los oficios respectivos.</w:t>
      </w:r>
    </w:p>
    <w:p w14:paraId="3AE998D6" w14:textId="77777777" w:rsidR="00AC6626" w:rsidRPr="00966F51" w:rsidRDefault="00AC6626" w:rsidP="00107574">
      <w:pPr>
        <w:tabs>
          <w:tab w:val="left" w:pos="4962"/>
        </w:tabs>
        <w:spacing w:line="360" w:lineRule="auto"/>
        <w:jc w:val="both"/>
        <w:rPr>
          <w:rFonts w:ascii="Palatino Linotype" w:eastAsia="Calibri" w:hAnsi="Palatino Linotype" w:cs="Tahoma"/>
          <w:iCs/>
          <w:color w:val="000000" w:themeColor="text1"/>
          <w:sz w:val="22"/>
          <w:szCs w:val="22"/>
          <w:lang w:val="es-ES" w:eastAsia="es-ES_tradnl"/>
        </w:rPr>
      </w:pPr>
    </w:p>
    <w:p w14:paraId="5D3E03FA" w14:textId="2A88D109" w:rsidR="00AC6626" w:rsidRPr="00966F51" w:rsidRDefault="00107574" w:rsidP="00107574">
      <w:pPr>
        <w:tabs>
          <w:tab w:val="left" w:pos="4962"/>
        </w:tabs>
        <w:spacing w:line="360" w:lineRule="auto"/>
        <w:jc w:val="both"/>
        <w:rPr>
          <w:rFonts w:ascii="Palatino Linotype" w:eastAsia="Calibri" w:hAnsi="Palatino Linotype" w:cs="Tahoma"/>
          <w:iCs/>
          <w:color w:val="000000" w:themeColor="text1"/>
          <w:sz w:val="22"/>
          <w:szCs w:val="22"/>
          <w:lang w:val="es-ES" w:eastAsia="es-ES_tradnl"/>
        </w:rPr>
      </w:pPr>
      <w:r w:rsidRPr="00966F51">
        <w:rPr>
          <w:rFonts w:ascii="Palatino Linotype" w:eastAsia="Calibri" w:hAnsi="Palatino Linotype" w:cs="Tahoma"/>
          <w:iCs/>
          <w:color w:val="000000" w:themeColor="text1"/>
          <w:sz w:val="22"/>
          <w:szCs w:val="22"/>
          <w:lang w:val="es-ES" w:eastAsia="es-ES_tradnl"/>
        </w:rPr>
        <w:t xml:space="preserve">De tales circunstancias, se logra advertir que el agravio realizado por el Particular es </w:t>
      </w:r>
      <w:r w:rsidRPr="00966F51">
        <w:rPr>
          <w:rFonts w:ascii="Palatino Linotype" w:eastAsia="Calibri" w:hAnsi="Palatino Linotype" w:cs="Tahoma"/>
          <w:b/>
          <w:iCs/>
          <w:color w:val="000000" w:themeColor="text1"/>
          <w:sz w:val="22"/>
          <w:szCs w:val="22"/>
          <w:lang w:val="es-ES" w:eastAsia="es-ES_tradnl"/>
        </w:rPr>
        <w:t xml:space="preserve">FUNDADO, </w:t>
      </w:r>
      <w:r w:rsidRPr="00966F51">
        <w:rPr>
          <w:rFonts w:ascii="Palatino Linotype" w:eastAsia="Calibri" w:hAnsi="Palatino Linotype" w:cs="Tahoma"/>
          <w:iCs/>
          <w:color w:val="000000" w:themeColor="text1"/>
          <w:sz w:val="22"/>
          <w:szCs w:val="22"/>
          <w:lang w:val="es-ES" w:eastAsia="es-ES_tradnl"/>
        </w:rPr>
        <w:t xml:space="preserve">pues el Ayuntamiento de </w:t>
      </w:r>
      <w:r w:rsidR="00AC6626" w:rsidRPr="00966F51">
        <w:rPr>
          <w:rFonts w:ascii="Palatino Linotype" w:eastAsia="Calibri" w:hAnsi="Palatino Linotype" w:cs="Tahoma"/>
          <w:iCs/>
          <w:color w:val="000000" w:themeColor="text1"/>
          <w:sz w:val="22"/>
          <w:szCs w:val="22"/>
          <w:lang w:val="es-ES" w:eastAsia="es-ES_tradnl"/>
        </w:rPr>
        <w:t>Zinacantepec</w:t>
      </w:r>
      <w:r w:rsidRPr="00966F51">
        <w:rPr>
          <w:rFonts w:ascii="Palatino Linotype" w:eastAsia="Calibri" w:hAnsi="Palatino Linotype" w:cs="Tahoma"/>
          <w:iCs/>
          <w:color w:val="000000" w:themeColor="text1"/>
          <w:sz w:val="22"/>
          <w:szCs w:val="22"/>
          <w:lang w:val="es-ES" w:eastAsia="es-ES_tradnl"/>
        </w:rPr>
        <w:t>, contaba con elementos suficientes para interpretar la solicitud</w:t>
      </w:r>
      <w:r w:rsidR="00AC6626" w:rsidRPr="00966F51">
        <w:rPr>
          <w:rFonts w:ascii="Palatino Linotype" w:eastAsia="Calibri" w:hAnsi="Palatino Linotype" w:cs="Tahoma"/>
          <w:iCs/>
          <w:color w:val="000000" w:themeColor="text1"/>
          <w:sz w:val="22"/>
          <w:szCs w:val="22"/>
          <w:lang w:val="es-ES" w:eastAsia="es-ES_tradnl"/>
        </w:rPr>
        <w:t xml:space="preserve"> de manera correcta, pues en el presente caso no se realiza un derecho de petición, sino que </w:t>
      </w:r>
      <w:r w:rsidR="00A959CB" w:rsidRPr="00966F51">
        <w:rPr>
          <w:rFonts w:ascii="Palatino Linotype" w:eastAsia="Calibri" w:hAnsi="Palatino Linotype" w:cs="Tahoma"/>
          <w:iCs/>
          <w:color w:val="000000" w:themeColor="text1"/>
          <w:sz w:val="22"/>
          <w:szCs w:val="22"/>
          <w:lang w:val="es-ES" w:eastAsia="es-ES_tradnl"/>
        </w:rPr>
        <w:t xml:space="preserve">requiere el particular documentos específicos, a saber, todos los oficios emitidos por </w:t>
      </w:r>
      <w:r w:rsidR="009B036E" w:rsidRPr="00966F51">
        <w:rPr>
          <w:rFonts w:ascii="Palatino Linotype" w:eastAsia="Calibri" w:hAnsi="Palatino Linotype" w:cs="Tahoma"/>
          <w:iCs/>
          <w:color w:val="000000" w:themeColor="text1"/>
          <w:sz w:val="22"/>
          <w:szCs w:val="22"/>
          <w:lang w:val="es-ES" w:eastAsia="es-ES_tradnl"/>
        </w:rPr>
        <w:t>la Dirección de Administración</w:t>
      </w:r>
      <w:r w:rsidR="009B036E" w:rsidRPr="00966F51">
        <w:rPr>
          <w:rFonts w:ascii="Palatino Linotype" w:hAnsi="Palatino Linotype" w:cs="Tahoma"/>
          <w:sz w:val="22"/>
          <w:szCs w:val="24"/>
          <w:lang w:val="es-ES"/>
        </w:rPr>
        <w:t>, del primero de julio</w:t>
      </w:r>
      <w:r w:rsidR="00A959CB" w:rsidRPr="00966F51">
        <w:rPr>
          <w:rFonts w:ascii="Palatino Linotype" w:hAnsi="Palatino Linotype" w:cs="Tahoma"/>
          <w:sz w:val="22"/>
          <w:szCs w:val="24"/>
          <w:lang w:val="es-ES"/>
        </w:rPr>
        <w:t xml:space="preserve"> al </w:t>
      </w:r>
      <w:r w:rsidR="009B036E" w:rsidRPr="00966F51">
        <w:rPr>
          <w:rFonts w:ascii="Palatino Linotype" w:hAnsi="Palatino Linotype" w:cs="Tahoma"/>
          <w:sz w:val="22"/>
          <w:szCs w:val="24"/>
          <w:lang w:val="es-ES"/>
        </w:rPr>
        <w:t>doce</w:t>
      </w:r>
      <w:r w:rsidR="00A959CB" w:rsidRPr="00966F51">
        <w:rPr>
          <w:rFonts w:ascii="Palatino Linotype" w:hAnsi="Palatino Linotype" w:cs="Tahoma"/>
          <w:sz w:val="22"/>
          <w:szCs w:val="24"/>
          <w:lang w:val="es-ES"/>
        </w:rPr>
        <w:t xml:space="preserve"> de diciembre de dos mil veintidós.</w:t>
      </w:r>
    </w:p>
    <w:p w14:paraId="2F9C0B69" w14:textId="77777777" w:rsidR="00AC6626" w:rsidRPr="00966F51" w:rsidRDefault="00AC6626" w:rsidP="00107574">
      <w:pPr>
        <w:tabs>
          <w:tab w:val="left" w:pos="4962"/>
        </w:tabs>
        <w:spacing w:line="360" w:lineRule="auto"/>
        <w:jc w:val="both"/>
        <w:rPr>
          <w:rFonts w:ascii="Palatino Linotype" w:eastAsia="Calibri" w:hAnsi="Palatino Linotype" w:cs="Tahoma"/>
          <w:iCs/>
          <w:color w:val="000000" w:themeColor="text1"/>
          <w:sz w:val="22"/>
          <w:szCs w:val="22"/>
          <w:lang w:val="es-ES" w:eastAsia="es-ES_tradnl"/>
        </w:rPr>
      </w:pPr>
    </w:p>
    <w:p w14:paraId="6A1D3FA9" w14:textId="4BD7EEA8" w:rsidR="00A959CB" w:rsidRPr="00966F51" w:rsidRDefault="00A959CB" w:rsidP="00A959CB">
      <w:pPr>
        <w:spacing w:line="360" w:lineRule="auto"/>
        <w:jc w:val="both"/>
        <w:rPr>
          <w:rFonts w:ascii="Palatino Linotype" w:hAnsi="Palatino Linotype" w:cs="Tahoma"/>
          <w:bCs/>
          <w:iCs/>
          <w:sz w:val="22"/>
          <w:szCs w:val="22"/>
        </w:rPr>
      </w:pPr>
      <w:r w:rsidRPr="00966F51">
        <w:rPr>
          <w:rFonts w:ascii="Palatino Linotype" w:hAnsi="Palatino Linotype" w:cs="Tahoma"/>
          <w:bCs/>
          <w:iCs/>
          <w:sz w:val="22"/>
          <w:szCs w:val="22"/>
        </w:rPr>
        <w:lastRenderedPageBreak/>
        <w:t xml:space="preserve">Por tales circunstancias, se considera que el Sujeto Obligado, para atender la solicitud de información, deberá realizar una búsqueda exhaustiva y razonable en los archivos </w:t>
      </w:r>
      <w:r w:rsidR="009B036E" w:rsidRPr="00966F51">
        <w:rPr>
          <w:rFonts w:ascii="Palatino Linotype" w:hAnsi="Palatino Linotype" w:cs="Tahoma"/>
          <w:bCs/>
          <w:iCs/>
          <w:sz w:val="22"/>
          <w:szCs w:val="22"/>
        </w:rPr>
        <w:t>de la Dirección de Administración</w:t>
      </w:r>
      <w:r w:rsidRPr="00966F51">
        <w:rPr>
          <w:rFonts w:ascii="Palatino Linotype" w:hAnsi="Palatino Linotype" w:cs="Tahoma"/>
          <w:bCs/>
          <w:iCs/>
          <w:sz w:val="22"/>
          <w:szCs w:val="22"/>
        </w:rPr>
        <w:t xml:space="preserve">, al ser </w:t>
      </w:r>
      <w:r w:rsidR="009B036E" w:rsidRPr="00966F51">
        <w:rPr>
          <w:rFonts w:ascii="Palatino Linotype" w:hAnsi="Palatino Linotype" w:cs="Tahoma"/>
          <w:bCs/>
          <w:iCs/>
          <w:sz w:val="22"/>
          <w:szCs w:val="22"/>
        </w:rPr>
        <w:t>una unidad administrativa del Sujeto Obligado,</w:t>
      </w:r>
      <w:r w:rsidRPr="00966F51">
        <w:rPr>
          <w:rFonts w:ascii="Palatino Linotype" w:hAnsi="Palatino Linotype" w:cs="Tahoma"/>
          <w:bCs/>
          <w:iCs/>
          <w:sz w:val="22"/>
          <w:szCs w:val="22"/>
        </w:rPr>
        <w:t xml:space="preserve"> del cual se requiere la información, a efecto de que proporcione los oficios </w:t>
      </w:r>
      <w:r w:rsidR="009B036E" w:rsidRPr="00966F51">
        <w:rPr>
          <w:rFonts w:ascii="Palatino Linotype" w:hAnsi="Palatino Linotype" w:cs="Tahoma"/>
          <w:bCs/>
          <w:iCs/>
          <w:sz w:val="22"/>
          <w:szCs w:val="22"/>
        </w:rPr>
        <w:t>emitidos</w:t>
      </w:r>
      <w:r w:rsidRPr="00966F51">
        <w:rPr>
          <w:rFonts w:ascii="Palatino Linotype" w:hAnsi="Palatino Linotype" w:cs="Tahoma"/>
          <w:bCs/>
          <w:iCs/>
          <w:sz w:val="22"/>
          <w:szCs w:val="22"/>
        </w:rPr>
        <w:t>, con el fin de dar cumplimiento a los artículos 12, 160 y 162 de la Ley de la materia.</w:t>
      </w:r>
    </w:p>
    <w:p w14:paraId="77329505" w14:textId="77777777" w:rsidR="007E0FEE" w:rsidRPr="00966F51" w:rsidRDefault="007E0FEE" w:rsidP="00930210">
      <w:pPr>
        <w:spacing w:line="360" w:lineRule="auto"/>
        <w:jc w:val="both"/>
        <w:rPr>
          <w:rFonts w:ascii="Palatino Linotype" w:hAnsi="Palatino Linotype" w:cs="Tahoma"/>
          <w:bCs/>
          <w:iCs/>
          <w:sz w:val="22"/>
          <w:szCs w:val="22"/>
        </w:rPr>
      </w:pPr>
    </w:p>
    <w:p w14:paraId="710E6853" w14:textId="48424667" w:rsidR="00A959CB" w:rsidRPr="00966F51" w:rsidRDefault="00A959CB" w:rsidP="00930210">
      <w:pPr>
        <w:spacing w:line="360" w:lineRule="auto"/>
        <w:jc w:val="both"/>
        <w:rPr>
          <w:rFonts w:ascii="Palatino Linotype" w:hAnsi="Palatino Linotype" w:cs="Tahoma"/>
          <w:bCs/>
          <w:iCs/>
          <w:sz w:val="22"/>
          <w:szCs w:val="22"/>
        </w:rPr>
      </w:pPr>
      <w:r w:rsidRPr="00966F51">
        <w:rPr>
          <w:rFonts w:ascii="Palatino Linotype" w:hAnsi="Palatino Linotype" w:cs="Tahoma"/>
          <w:bCs/>
          <w:iCs/>
          <w:sz w:val="22"/>
          <w:szCs w:val="22"/>
        </w:rPr>
        <w:t xml:space="preserve">Ahora bien, para el caso de que en alguno de los días peticionados, no se hayan generado oficios, o bien, hayan sido inhábiles para </w:t>
      </w:r>
      <w:r w:rsidR="009B036E" w:rsidRPr="00966F51">
        <w:rPr>
          <w:rFonts w:ascii="Palatino Linotype" w:hAnsi="Palatino Linotype" w:cs="Tahoma"/>
          <w:bCs/>
          <w:iCs/>
          <w:sz w:val="22"/>
          <w:szCs w:val="22"/>
        </w:rPr>
        <w:t>el Sujeto Obligado</w:t>
      </w:r>
      <w:r w:rsidRPr="00966F51">
        <w:rPr>
          <w:rFonts w:ascii="Palatino Linotype" w:hAnsi="Palatino Linotype" w:cs="Tahoma"/>
          <w:bCs/>
          <w:iCs/>
          <w:sz w:val="22"/>
          <w:szCs w:val="22"/>
        </w:rPr>
        <w:t>, deberá hacerlo del conocimiento, en términos del artículo 19, párrafo segundo, de la Ley de Transparencia y Acceso a la Información Pública del Estado de México y Municipios.</w:t>
      </w:r>
    </w:p>
    <w:p w14:paraId="50C52685" w14:textId="77777777" w:rsidR="00A959CB" w:rsidRPr="00966F51" w:rsidRDefault="00A959CB" w:rsidP="00930210">
      <w:pPr>
        <w:spacing w:line="360" w:lineRule="auto"/>
        <w:jc w:val="both"/>
        <w:rPr>
          <w:rFonts w:ascii="Palatino Linotype" w:hAnsi="Palatino Linotype" w:cs="Tahoma"/>
          <w:bCs/>
          <w:iCs/>
          <w:sz w:val="22"/>
          <w:szCs w:val="22"/>
        </w:rPr>
      </w:pPr>
    </w:p>
    <w:p w14:paraId="45C06164" w14:textId="77777777" w:rsidR="00930210" w:rsidRPr="00966F51" w:rsidRDefault="00930210" w:rsidP="00930210">
      <w:pPr>
        <w:spacing w:line="360" w:lineRule="auto"/>
        <w:jc w:val="both"/>
        <w:rPr>
          <w:rFonts w:ascii="Palatino Linotype" w:eastAsia="Calibri" w:hAnsi="Palatino Linotype" w:cs="Tahoma"/>
          <w:bCs/>
          <w:iCs/>
          <w:color w:val="000000"/>
          <w:sz w:val="22"/>
          <w:szCs w:val="22"/>
          <w:lang w:val="es-ES" w:eastAsia="en-US"/>
        </w:rPr>
      </w:pPr>
      <w:r w:rsidRPr="00966F51">
        <w:rPr>
          <w:rFonts w:ascii="Palatino Linotype" w:eastAsia="Calibri" w:hAnsi="Palatino Linotype" w:cs="Tahoma"/>
          <w:bCs/>
          <w:iCs/>
          <w:color w:val="000000"/>
          <w:sz w:val="22"/>
          <w:szCs w:val="22"/>
          <w:lang w:val="es-ES_tradnl" w:eastAsia="en-US"/>
        </w:rPr>
        <w:t>Finalmente, no pasa desapercibido para este Instituto que los documentos que den cuenta de lo solicitado, pudieran contener datos o información clasificada; por lo que, en el supuesto, deberá elaborar la versión pública respectiva; a</w:t>
      </w:r>
      <w:r w:rsidRPr="00966F51">
        <w:rPr>
          <w:rFonts w:ascii="Palatino Linotype" w:eastAsia="Calibri" w:hAnsi="Palatino Linotype" w:cs="Tahoma"/>
          <w:bCs/>
          <w:iCs/>
          <w:color w:val="000000"/>
          <w:sz w:val="22"/>
          <w:szCs w:val="22"/>
          <w:lang w:val="es-ES" w:eastAsia="en-US"/>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00652527" w14:textId="77777777" w:rsidR="00930210" w:rsidRPr="00966F51" w:rsidRDefault="00930210" w:rsidP="00930210">
      <w:pPr>
        <w:spacing w:line="360" w:lineRule="auto"/>
        <w:jc w:val="both"/>
        <w:rPr>
          <w:rFonts w:ascii="Palatino Linotype" w:eastAsia="Calibri" w:hAnsi="Palatino Linotype" w:cs="Tahoma"/>
          <w:bCs/>
          <w:iCs/>
          <w:color w:val="000000"/>
          <w:sz w:val="22"/>
          <w:szCs w:val="22"/>
          <w:lang w:val="es-ES" w:eastAsia="en-US"/>
        </w:rPr>
      </w:pPr>
    </w:p>
    <w:p w14:paraId="4A6F9E65" w14:textId="70E4A056" w:rsidR="00930210" w:rsidRPr="00966F51" w:rsidRDefault="00930210" w:rsidP="003D1091">
      <w:pPr>
        <w:spacing w:line="360" w:lineRule="auto"/>
        <w:jc w:val="both"/>
        <w:rPr>
          <w:rFonts w:ascii="Palatino Linotype" w:eastAsia="Calibri" w:hAnsi="Palatino Linotype" w:cs="Tahoma"/>
          <w:bCs/>
          <w:iCs/>
          <w:color w:val="000000"/>
          <w:sz w:val="22"/>
          <w:szCs w:val="22"/>
          <w:lang w:val="es-ES" w:eastAsia="en-US"/>
        </w:rPr>
      </w:pPr>
      <w:r w:rsidRPr="00966F51">
        <w:rPr>
          <w:rFonts w:ascii="Palatino Linotype" w:eastAsia="Calibri" w:hAnsi="Palatino Linotype" w:cs="Tahoma"/>
          <w:bCs/>
          <w:iCs/>
          <w:color w:val="000000"/>
          <w:sz w:val="22"/>
          <w:szCs w:val="22"/>
          <w:lang w:val="es-ES" w:eastAsia="en-U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72932228" w14:textId="77777777" w:rsidR="00930210" w:rsidRPr="00966F51" w:rsidRDefault="00930210" w:rsidP="00565EE3">
      <w:pPr>
        <w:spacing w:line="360" w:lineRule="auto"/>
        <w:jc w:val="both"/>
        <w:rPr>
          <w:rFonts w:ascii="Palatino Linotype" w:hAnsi="Palatino Linotype" w:cs="Tahoma"/>
          <w:iCs/>
          <w:sz w:val="22"/>
          <w:szCs w:val="22"/>
          <w:lang w:val="es-ES"/>
        </w:rPr>
      </w:pPr>
    </w:p>
    <w:p w14:paraId="2F959CE7" w14:textId="215CA09C" w:rsidR="00A41A3B" w:rsidRPr="00966F51" w:rsidRDefault="00A41A3B" w:rsidP="00565EE3">
      <w:pPr>
        <w:spacing w:line="360" w:lineRule="auto"/>
        <w:jc w:val="both"/>
        <w:rPr>
          <w:rFonts w:ascii="Palatino Linotype" w:hAnsi="Palatino Linotype" w:cs="Tahoma"/>
          <w:b/>
          <w:sz w:val="22"/>
          <w:szCs w:val="22"/>
          <w:lang w:eastAsia="es-MX"/>
        </w:rPr>
      </w:pPr>
      <w:r w:rsidRPr="00966F51">
        <w:rPr>
          <w:rFonts w:ascii="Palatino Linotype" w:hAnsi="Palatino Linotype" w:cs="Tahoma"/>
          <w:b/>
          <w:sz w:val="22"/>
          <w:szCs w:val="22"/>
          <w:lang w:eastAsia="es-MX"/>
        </w:rPr>
        <w:t xml:space="preserve">SEXTO. Decisión. </w:t>
      </w:r>
    </w:p>
    <w:p w14:paraId="798A44EE" w14:textId="77777777" w:rsidR="009A2A84" w:rsidRPr="00966F51" w:rsidRDefault="009A2A84" w:rsidP="00565EE3">
      <w:pPr>
        <w:spacing w:line="360" w:lineRule="auto"/>
        <w:jc w:val="both"/>
        <w:rPr>
          <w:rFonts w:ascii="Palatino Linotype" w:hAnsi="Palatino Linotype" w:cs="Tahoma"/>
          <w:b/>
          <w:sz w:val="22"/>
          <w:szCs w:val="22"/>
          <w:lang w:eastAsia="es-MX"/>
        </w:rPr>
      </w:pPr>
    </w:p>
    <w:p w14:paraId="6EE4E88B" w14:textId="314166C6" w:rsidR="00682834" w:rsidRPr="00966F51" w:rsidRDefault="00A41A3B" w:rsidP="00565EE3">
      <w:pPr>
        <w:spacing w:line="360" w:lineRule="auto"/>
        <w:jc w:val="both"/>
        <w:rPr>
          <w:rFonts w:ascii="Palatino Linotype" w:eastAsia="Calibri" w:hAnsi="Palatino Linotype" w:cs="Tahoma"/>
          <w:iCs/>
          <w:sz w:val="22"/>
          <w:szCs w:val="22"/>
          <w:lang w:eastAsia="es-ES_tradnl"/>
        </w:rPr>
      </w:pPr>
      <w:r w:rsidRPr="00966F51">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Pr="00966F51">
        <w:rPr>
          <w:rFonts w:ascii="Palatino Linotype" w:hAnsi="Palatino Linotype" w:cs="Tahoma"/>
          <w:b/>
          <w:bCs/>
          <w:iCs/>
          <w:sz w:val="22"/>
          <w:szCs w:val="22"/>
          <w:lang w:val="es-ES_tradnl"/>
        </w:rPr>
        <w:t>REVOCAR</w:t>
      </w:r>
      <w:r w:rsidRPr="00966F51">
        <w:rPr>
          <w:rFonts w:ascii="Palatino Linotype" w:hAnsi="Palatino Linotype" w:cs="Tahoma"/>
          <w:bCs/>
          <w:sz w:val="22"/>
          <w:szCs w:val="22"/>
          <w:lang w:val="es-ES_tradnl"/>
        </w:rPr>
        <w:t xml:space="preserve"> </w:t>
      </w:r>
      <w:r w:rsidRPr="00966F51">
        <w:rPr>
          <w:rFonts w:ascii="Palatino Linotype" w:hAnsi="Palatino Linotype" w:cs="Tahoma"/>
          <w:bCs/>
          <w:sz w:val="22"/>
          <w:szCs w:val="22"/>
        </w:rPr>
        <w:t xml:space="preserve">la respuesta otorgada por el Ente Recurrido a la solicitud de acceso a la información con número </w:t>
      </w:r>
      <w:r w:rsidR="00506AFD" w:rsidRPr="00966F51">
        <w:rPr>
          <w:rFonts w:ascii="Palatino Linotype" w:hAnsi="Palatino Linotype" w:cs="Tahoma"/>
          <w:sz w:val="22"/>
          <w:szCs w:val="22"/>
        </w:rPr>
        <w:t>01441/ZINACANT/IP/2022</w:t>
      </w:r>
      <w:r w:rsidRPr="00966F51">
        <w:rPr>
          <w:rFonts w:ascii="Palatino Linotype" w:hAnsi="Palatino Linotype" w:cs="Tahoma"/>
          <w:b/>
          <w:bCs/>
          <w:sz w:val="22"/>
          <w:szCs w:val="22"/>
        </w:rPr>
        <w:t>,</w:t>
      </w:r>
      <w:r w:rsidRPr="00966F51">
        <w:rPr>
          <w:rFonts w:ascii="Palatino Linotype" w:hAnsi="Palatino Linotype" w:cs="Tahoma"/>
          <w:bCs/>
          <w:sz w:val="22"/>
          <w:szCs w:val="22"/>
        </w:rPr>
        <w:t xml:space="preserve"> </w:t>
      </w:r>
      <w:r w:rsidRPr="00966F51">
        <w:rPr>
          <w:rFonts w:ascii="Palatino Linotype" w:hAnsi="Palatino Linotype" w:cs="Tahoma"/>
          <w:sz w:val="22"/>
          <w:szCs w:val="22"/>
        </w:rPr>
        <w:t>a efecto de que</w:t>
      </w:r>
      <w:r w:rsidRPr="00966F51">
        <w:rPr>
          <w:rFonts w:ascii="Palatino Linotype" w:eastAsia="Calibri" w:hAnsi="Palatino Linotype" w:cs="Tahoma"/>
          <w:iCs/>
          <w:sz w:val="22"/>
          <w:szCs w:val="22"/>
          <w:lang w:eastAsia="es-ES_tradnl"/>
        </w:rPr>
        <w:t>,</w:t>
      </w:r>
      <w:r w:rsidR="008E0A8F" w:rsidRPr="00966F51">
        <w:rPr>
          <w:rFonts w:ascii="Palatino Linotype" w:eastAsia="Calibri" w:hAnsi="Palatino Linotype" w:cs="Tahoma"/>
          <w:iCs/>
          <w:sz w:val="22"/>
          <w:szCs w:val="22"/>
          <w:lang w:eastAsia="es-ES_tradnl"/>
        </w:rPr>
        <w:t xml:space="preserve"> previa búsqueda exhaustiva y razonable, en todas las unidades administrativas competentes, entre las cuales no podrá omitir </w:t>
      </w:r>
      <w:r w:rsidR="009B036E" w:rsidRPr="00966F51">
        <w:rPr>
          <w:rFonts w:ascii="Palatino Linotype" w:eastAsia="Calibri" w:hAnsi="Palatino Linotype" w:cs="Tahoma"/>
          <w:iCs/>
          <w:sz w:val="22"/>
          <w:szCs w:val="22"/>
          <w:lang w:eastAsia="es-ES_tradnl"/>
        </w:rPr>
        <w:t>a la Dirección de Administración</w:t>
      </w:r>
      <w:r w:rsidR="008E0A8F" w:rsidRPr="00966F51">
        <w:rPr>
          <w:rFonts w:ascii="Palatino Linotype" w:eastAsia="Calibri" w:hAnsi="Palatino Linotype" w:cs="Tahoma"/>
          <w:iCs/>
          <w:sz w:val="22"/>
          <w:szCs w:val="22"/>
          <w:lang w:eastAsia="es-ES_tradnl"/>
        </w:rPr>
        <w:t xml:space="preserve">, </w:t>
      </w:r>
      <w:r w:rsidRPr="00966F51">
        <w:rPr>
          <w:rFonts w:ascii="Palatino Linotype" w:eastAsia="Calibri" w:hAnsi="Palatino Linotype" w:cs="Tahoma"/>
          <w:iCs/>
          <w:sz w:val="22"/>
          <w:szCs w:val="22"/>
          <w:lang w:eastAsia="es-ES_tradnl"/>
        </w:rPr>
        <w:t xml:space="preserve">entregue, a través del Sistema de Acceso a la Información Mexiquense (SAIMEX), </w:t>
      </w:r>
      <w:r w:rsidR="008E0A8F" w:rsidRPr="00966F51">
        <w:rPr>
          <w:rFonts w:ascii="Palatino Linotype" w:eastAsia="Calibri" w:hAnsi="Palatino Linotype" w:cs="Tahoma"/>
          <w:iCs/>
          <w:sz w:val="22"/>
          <w:szCs w:val="22"/>
          <w:lang w:eastAsia="es-ES_tradnl"/>
        </w:rPr>
        <w:t xml:space="preserve">en su caso, en versión pública, </w:t>
      </w:r>
      <w:r w:rsidR="007A4B53" w:rsidRPr="00966F51">
        <w:rPr>
          <w:rFonts w:ascii="Palatino Linotype" w:eastAsia="Calibri" w:hAnsi="Palatino Linotype" w:cs="Tahoma"/>
          <w:iCs/>
          <w:sz w:val="22"/>
          <w:szCs w:val="22"/>
          <w:lang w:eastAsia="es-ES_tradnl"/>
        </w:rPr>
        <w:t xml:space="preserve"> los oficios emitidos </w:t>
      </w:r>
      <w:r w:rsidR="00A959CB" w:rsidRPr="00966F51">
        <w:rPr>
          <w:rFonts w:ascii="Palatino Linotype" w:eastAsia="Calibri" w:hAnsi="Palatino Linotype" w:cs="Tahoma"/>
          <w:iCs/>
          <w:sz w:val="22"/>
          <w:szCs w:val="22"/>
          <w:lang w:eastAsia="es-ES_tradnl"/>
        </w:rPr>
        <w:t xml:space="preserve">por el </w:t>
      </w:r>
      <w:r w:rsidR="009B036E" w:rsidRPr="00966F51">
        <w:rPr>
          <w:rFonts w:ascii="Palatino Linotype" w:eastAsia="Calibri" w:hAnsi="Palatino Linotype" w:cs="Tahoma"/>
          <w:iCs/>
          <w:sz w:val="22"/>
          <w:szCs w:val="22"/>
          <w:lang w:eastAsia="es-ES_tradnl"/>
        </w:rPr>
        <w:t>área referida</w:t>
      </w:r>
      <w:r w:rsidR="00A959CB" w:rsidRPr="00966F51">
        <w:rPr>
          <w:rFonts w:ascii="Palatino Linotype" w:eastAsia="Calibri" w:hAnsi="Palatino Linotype" w:cs="Tahoma"/>
          <w:iCs/>
          <w:sz w:val="22"/>
          <w:szCs w:val="22"/>
          <w:lang w:eastAsia="es-ES_tradnl"/>
        </w:rPr>
        <w:t xml:space="preserve">, del primero </w:t>
      </w:r>
      <w:r w:rsidR="009B036E" w:rsidRPr="00966F51">
        <w:rPr>
          <w:rFonts w:ascii="Palatino Linotype" w:eastAsia="Calibri" w:hAnsi="Palatino Linotype" w:cs="Tahoma"/>
          <w:iCs/>
          <w:sz w:val="22"/>
          <w:szCs w:val="22"/>
          <w:lang w:eastAsia="es-ES_tradnl"/>
        </w:rPr>
        <w:t>de julio</w:t>
      </w:r>
      <w:r w:rsidR="00A959CB" w:rsidRPr="00966F51">
        <w:rPr>
          <w:rFonts w:ascii="Palatino Linotype" w:eastAsia="Calibri" w:hAnsi="Palatino Linotype" w:cs="Tahoma"/>
          <w:iCs/>
          <w:sz w:val="22"/>
          <w:szCs w:val="22"/>
          <w:lang w:eastAsia="es-ES_tradnl"/>
        </w:rPr>
        <w:t xml:space="preserve"> al </w:t>
      </w:r>
      <w:r w:rsidR="009B036E" w:rsidRPr="00966F51">
        <w:rPr>
          <w:rFonts w:ascii="Palatino Linotype" w:eastAsia="Calibri" w:hAnsi="Palatino Linotype" w:cs="Tahoma"/>
          <w:iCs/>
          <w:sz w:val="22"/>
          <w:szCs w:val="22"/>
          <w:lang w:eastAsia="es-ES_tradnl"/>
        </w:rPr>
        <w:t>doce</w:t>
      </w:r>
      <w:r w:rsidR="00A959CB" w:rsidRPr="00966F51">
        <w:rPr>
          <w:rFonts w:ascii="Palatino Linotype" w:eastAsia="Calibri" w:hAnsi="Palatino Linotype" w:cs="Tahoma"/>
          <w:iCs/>
          <w:sz w:val="22"/>
          <w:szCs w:val="22"/>
          <w:lang w:eastAsia="es-ES_tradnl"/>
        </w:rPr>
        <w:t xml:space="preserve"> de diciembre de dos mil veintidós.</w:t>
      </w:r>
    </w:p>
    <w:p w14:paraId="26B6316F" w14:textId="77777777" w:rsidR="00FA7A3B" w:rsidRPr="00966F51" w:rsidRDefault="00FA7A3B" w:rsidP="00565EE3">
      <w:pPr>
        <w:spacing w:line="360" w:lineRule="auto"/>
        <w:jc w:val="both"/>
        <w:rPr>
          <w:rFonts w:ascii="Palatino Linotype" w:eastAsia="Calibri" w:hAnsi="Palatino Linotype" w:cs="Tahoma"/>
          <w:iCs/>
          <w:sz w:val="22"/>
          <w:szCs w:val="22"/>
          <w:lang w:eastAsia="es-ES_tradnl"/>
        </w:rPr>
      </w:pPr>
    </w:p>
    <w:p w14:paraId="5C7F26FA" w14:textId="77777777" w:rsidR="007526D0" w:rsidRPr="00966F51" w:rsidRDefault="00441498" w:rsidP="00441498">
      <w:pPr>
        <w:spacing w:line="360" w:lineRule="auto"/>
        <w:jc w:val="both"/>
        <w:rPr>
          <w:rFonts w:ascii="Palatino Linotype" w:hAnsi="Palatino Linotype" w:cs="Tahoma"/>
          <w:bCs/>
          <w:iCs/>
          <w:sz w:val="22"/>
          <w:szCs w:val="22"/>
        </w:rPr>
      </w:pPr>
      <w:r w:rsidRPr="00966F51">
        <w:rPr>
          <w:rFonts w:ascii="Palatino Linotype" w:hAnsi="Palatino Linotype" w:cs="Tahoma"/>
          <w:bCs/>
          <w:iCs/>
          <w:sz w:val="22"/>
          <w:szCs w:val="22"/>
        </w:rPr>
        <w:t>Además, de ser necesario, deberá proporcionar el Acuerdo de Clasificación donde el Comité de Transparencia, confirme la eliminación de los datos o información clasificada, en la versión pública.</w:t>
      </w:r>
      <w:r w:rsidR="003018F4" w:rsidRPr="00966F51">
        <w:rPr>
          <w:rFonts w:ascii="Palatino Linotype" w:hAnsi="Palatino Linotype" w:cs="Tahoma"/>
          <w:bCs/>
          <w:iCs/>
          <w:sz w:val="22"/>
          <w:szCs w:val="22"/>
        </w:rPr>
        <w:t xml:space="preserve"> </w:t>
      </w:r>
    </w:p>
    <w:p w14:paraId="50F8BF7C" w14:textId="77777777" w:rsidR="007526D0" w:rsidRPr="00966F51" w:rsidRDefault="007526D0" w:rsidP="00441498">
      <w:pPr>
        <w:spacing w:line="360" w:lineRule="auto"/>
        <w:jc w:val="both"/>
        <w:rPr>
          <w:rFonts w:ascii="Palatino Linotype" w:hAnsi="Palatino Linotype" w:cs="Tahoma"/>
          <w:bCs/>
          <w:iCs/>
          <w:sz w:val="22"/>
          <w:szCs w:val="22"/>
        </w:rPr>
      </w:pPr>
    </w:p>
    <w:p w14:paraId="049DC4AC" w14:textId="150737EA" w:rsidR="00441498" w:rsidRPr="00966F51" w:rsidRDefault="003018F4" w:rsidP="00441498">
      <w:pPr>
        <w:spacing w:line="360" w:lineRule="auto"/>
        <w:jc w:val="both"/>
        <w:rPr>
          <w:rFonts w:ascii="Palatino Linotype" w:hAnsi="Palatino Linotype" w:cs="Tahoma"/>
          <w:bCs/>
          <w:iCs/>
          <w:sz w:val="22"/>
          <w:szCs w:val="22"/>
        </w:rPr>
      </w:pPr>
      <w:r w:rsidRPr="00966F51">
        <w:rPr>
          <w:rFonts w:ascii="Palatino Linotype" w:hAnsi="Palatino Linotype" w:cs="Tahoma"/>
          <w:bCs/>
          <w:iCs/>
          <w:sz w:val="22"/>
          <w:szCs w:val="22"/>
        </w:rPr>
        <w:t xml:space="preserve">Para el caso, de que en alguno de los días peticionados, no se hayan generado oficios, o bien, hayan sido inhábiles para </w:t>
      </w:r>
      <w:r w:rsidR="009B036E" w:rsidRPr="00966F51">
        <w:rPr>
          <w:rFonts w:ascii="Palatino Linotype" w:hAnsi="Palatino Linotype" w:cs="Tahoma"/>
          <w:bCs/>
          <w:iCs/>
          <w:sz w:val="22"/>
          <w:szCs w:val="22"/>
        </w:rPr>
        <w:t>el Sujeto Obligado</w:t>
      </w:r>
      <w:r w:rsidRPr="00966F51">
        <w:rPr>
          <w:rFonts w:ascii="Palatino Linotype" w:hAnsi="Palatino Linotype" w:cs="Tahoma"/>
          <w:bCs/>
          <w:iCs/>
          <w:sz w:val="22"/>
          <w:szCs w:val="22"/>
        </w:rPr>
        <w:t>, deberá hacerlo del conocimiento del Recurrente, de manera clara y precisa.</w:t>
      </w:r>
    </w:p>
    <w:p w14:paraId="7CA9F75A" w14:textId="77777777" w:rsidR="00A41A3B" w:rsidRPr="00966F51" w:rsidRDefault="00A41A3B" w:rsidP="00565EE3">
      <w:pPr>
        <w:spacing w:line="360" w:lineRule="auto"/>
        <w:jc w:val="both"/>
        <w:rPr>
          <w:rFonts w:ascii="Palatino Linotype" w:hAnsi="Palatino Linotype" w:cs="Tahoma"/>
          <w:szCs w:val="22"/>
        </w:rPr>
      </w:pPr>
    </w:p>
    <w:p w14:paraId="1F83349A" w14:textId="77777777" w:rsidR="00A41A3B" w:rsidRPr="00966F51" w:rsidRDefault="00A41A3B" w:rsidP="00565EE3">
      <w:pPr>
        <w:autoSpaceDE w:val="0"/>
        <w:autoSpaceDN w:val="0"/>
        <w:adjustRightInd w:val="0"/>
        <w:spacing w:line="360" w:lineRule="auto"/>
        <w:jc w:val="both"/>
        <w:rPr>
          <w:rFonts w:ascii="Palatino Linotype" w:eastAsia="Calibri" w:hAnsi="Palatino Linotype" w:cs="Tahoma"/>
          <w:b/>
          <w:bCs/>
          <w:iCs/>
          <w:sz w:val="22"/>
          <w:szCs w:val="22"/>
          <w:lang w:val="es-ES" w:eastAsia="en-US"/>
        </w:rPr>
      </w:pPr>
      <w:r w:rsidRPr="00966F51">
        <w:rPr>
          <w:rFonts w:ascii="Palatino Linotype" w:eastAsia="Calibri" w:hAnsi="Palatino Linotype" w:cs="Tahoma"/>
          <w:b/>
          <w:bCs/>
          <w:iCs/>
          <w:sz w:val="22"/>
          <w:szCs w:val="22"/>
          <w:lang w:val="es-ES" w:eastAsia="en-US"/>
        </w:rPr>
        <w:t>Términos de la Resolución para conocimiento del Particular.</w:t>
      </w:r>
    </w:p>
    <w:p w14:paraId="0785C9FF" w14:textId="77777777" w:rsidR="00A41A3B" w:rsidRPr="00966F51" w:rsidRDefault="00A41A3B" w:rsidP="00565EE3">
      <w:pPr>
        <w:autoSpaceDE w:val="0"/>
        <w:autoSpaceDN w:val="0"/>
        <w:adjustRightInd w:val="0"/>
        <w:spacing w:line="360" w:lineRule="auto"/>
        <w:jc w:val="both"/>
        <w:rPr>
          <w:rFonts w:ascii="Palatino Linotype" w:eastAsia="Calibri" w:hAnsi="Palatino Linotype" w:cs="Tahoma"/>
          <w:b/>
          <w:bCs/>
          <w:iCs/>
          <w:sz w:val="22"/>
          <w:szCs w:val="22"/>
          <w:lang w:val="es-ES" w:eastAsia="en-US"/>
        </w:rPr>
      </w:pPr>
    </w:p>
    <w:p w14:paraId="5B709730" w14:textId="747E3AB4" w:rsidR="003018F4" w:rsidRPr="00966F51" w:rsidRDefault="00441498" w:rsidP="00441498">
      <w:pPr>
        <w:spacing w:line="360" w:lineRule="auto"/>
        <w:jc w:val="both"/>
        <w:rPr>
          <w:rFonts w:ascii="Palatino Linotype" w:hAnsi="Palatino Linotype" w:cs="Tahoma"/>
          <w:bCs/>
          <w:iCs/>
          <w:sz w:val="22"/>
          <w:szCs w:val="22"/>
        </w:rPr>
      </w:pPr>
      <w:r w:rsidRPr="00966F51">
        <w:rPr>
          <w:rFonts w:ascii="Palatino Linotype" w:hAnsi="Palatino Linotype" w:cs="Tahoma"/>
          <w:iCs/>
          <w:sz w:val="22"/>
          <w:szCs w:val="22"/>
        </w:rPr>
        <w:t xml:space="preserve">Se le hace del conocimiento a la ahora Recurrente, que, en el presente caso, </w:t>
      </w:r>
      <w:r w:rsidRPr="00966F51">
        <w:rPr>
          <w:rFonts w:ascii="Palatino Linotype" w:hAnsi="Palatino Linotype" w:cs="Tahoma"/>
          <w:bCs/>
          <w:iCs/>
          <w:sz w:val="22"/>
          <w:szCs w:val="22"/>
          <w:lang w:val="es-ES"/>
        </w:rPr>
        <w:t xml:space="preserve">se le da la razón, pues de la lectura del requerimiento de información presentado ante </w:t>
      </w:r>
      <w:r w:rsidR="00FA7A3B" w:rsidRPr="00966F51">
        <w:rPr>
          <w:rFonts w:ascii="Palatino Linotype" w:hAnsi="Palatino Linotype" w:cs="Tahoma"/>
          <w:bCs/>
          <w:iCs/>
          <w:sz w:val="22"/>
          <w:szCs w:val="22"/>
          <w:lang w:val="es-ES"/>
        </w:rPr>
        <w:t>el</w:t>
      </w:r>
      <w:r w:rsidRPr="00966F51">
        <w:rPr>
          <w:rFonts w:ascii="Palatino Linotype" w:hAnsi="Palatino Linotype" w:cs="Tahoma"/>
          <w:bCs/>
          <w:iCs/>
          <w:sz w:val="22"/>
          <w:szCs w:val="22"/>
          <w:lang w:val="es-ES"/>
        </w:rPr>
        <w:t xml:space="preserve"> </w:t>
      </w:r>
      <w:r w:rsidR="00FA7A3B" w:rsidRPr="00966F51">
        <w:rPr>
          <w:rFonts w:ascii="Palatino Linotype" w:hAnsi="Palatino Linotype" w:cs="Tahoma"/>
          <w:bCs/>
          <w:iCs/>
          <w:sz w:val="22"/>
          <w:szCs w:val="22"/>
        </w:rPr>
        <w:t>Ayuntamiento de Zinacantepec</w:t>
      </w:r>
      <w:r w:rsidRPr="00966F51">
        <w:rPr>
          <w:rFonts w:ascii="Palatino Linotype" w:hAnsi="Palatino Linotype" w:cs="Tahoma"/>
          <w:bCs/>
          <w:iCs/>
          <w:sz w:val="22"/>
          <w:szCs w:val="22"/>
        </w:rPr>
        <w:t xml:space="preserve">, se advierten elementos suficientes para ser atendida, por lo que, en el presente caso, deberá proporcionarle </w:t>
      </w:r>
      <w:r w:rsidR="00FA7A3B" w:rsidRPr="00966F51">
        <w:rPr>
          <w:rFonts w:ascii="Palatino Linotype" w:hAnsi="Palatino Linotype" w:cs="Tahoma"/>
          <w:bCs/>
          <w:iCs/>
          <w:sz w:val="22"/>
          <w:szCs w:val="22"/>
        </w:rPr>
        <w:t>los oficios emitidos por</w:t>
      </w:r>
      <w:r w:rsidR="00FA7A3B" w:rsidRPr="00966F51">
        <w:rPr>
          <w:rFonts w:ascii="Palatino Linotype" w:hAnsi="Palatino Linotype"/>
          <w:sz w:val="22"/>
          <w:szCs w:val="22"/>
        </w:rPr>
        <w:t xml:space="preserve"> </w:t>
      </w:r>
      <w:r w:rsidR="009B036E" w:rsidRPr="00966F51">
        <w:rPr>
          <w:rFonts w:ascii="Palatino Linotype" w:hAnsi="Palatino Linotype"/>
          <w:sz w:val="22"/>
          <w:szCs w:val="22"/>
        </w:rPr>
        <w:t>la Dirección de Administración.</w:t>
      </w:r>
    </w:p>
    <w:p w14:paraId="7E75C860" w14:textId="77777777" w:rsidR="003018F4" w:rsidRPr="00966F51" w:rsidRDefault="003018F4" w:rsidP="00441498">
      <w:pPr>
        <w:spacing w:line="360" w:lineRule="auto"/>
        <w:jc w:val="both"/>
        <w:rPr>
          <w:rFonts w:ascii="Palatino Linotype" w:hAnsi="Palatino Linotype" w:cs="Tahoma"/>
          <w:bCs/>
          <w:iCs/>
          <w:sz w:val="22"/>
          <w:szCs w:val="22"/>
        </w:rPr>
      </w:pPr>
    </w:p>
    <w:p w14:paraId="395B4844" w14:textId="4C886C2C" w:rsidR="00441498" w:rsidRPr="00966F51" w:rsidRDefault="00441498" w:rsidP="00441498">
      <w:pPr>
        <w:spacing w:line="360" w:lineRule="auto"/>
        <w:jc w:val="both"/>
        <w:rPr>
          <w:rFonts w:ascii="Palatino Linotype" w:hAnsi="Palatino Linotype" w:cs="Tahoma"/>
          <w:bCs/>
          <w:iCs/>
          <w:sz w:val="22"/>
          <w:szCs w:val="22"/>
          <w:lang w:val="es-ES_tradnl"/>
        </w:rPr>
      </w:pPr>
      <w:r w:rsidRPr="00966F51">
        <w:rPr>
          <w:rFonts w:ascii="Palatino Linotype" w:hAnsi="Palatino Linotype" w:cs="Tahoma"/>
          <w:bCs/>
          <w:iCs/>
          <w:sz w:val="22"/>
          <w:szCs w:val="22"/>
          <w:lang w:val="es-ES_tradnl"/>
        </w:rPr>
        <w:t xml:space="preserve">Finalmente, </w:t>
      </w:r>
      <w:r w:rsidR="009B036E" w:rsidRPr="00966F51">
        <w:rPr>
          <w:rFonts w:ascii="Palatino Linotype" w:hAnsi="Palatino Linotype" w:cs="Tahoma"/>
          <w:bCs/>
          <w:iCs/>
          <w:sz w:val="22"/>
          <w:szCs w:val="22"/>
          <w:lang w:val="es-ES_tradnl"/>
        </w:rPr>
        <w:t xml:space="preserve">se le informa que </w:t>
      </w:r>
      <w:r w:rsidRPr="00966F51">
        <w:rPr>
          <w:rFonts w:ascii="Palatino Linotype" w:hAnsi="Palatino Linotype" w:cs="Tahoma"/>
          <w:bCs/>
          <w:iCs/>
          <w:sz w:val="22"/>
          <w:szCs w:val="22"/>
          <w:lang w:val="es-ES_tradnl"/>
        </w:rPr>
        <w:t>la labor del Instituto</w:t>
      </w:r>
      <w:r w:rsidR="009B036E" w:rsidRPr="00966F51">
        <w:rPr>
          <w:rFonts w:ascii="Palatino Linotype" w:hAnsi="Palatino Linotype" w:cs="Tahoma"/>
          <w:bCs/>
          <w:iCs/>
          <w:sz w:val="22"/>
          <w:szCs w:val="22"/>
          <w:lang w:val="es-ES_tradnl"/>
        </w:rPr>
        <w:t xml:space="preserve"> de Transparencia, Acceso a la Información Pública y Protección de Datos Personales del Estado de México y Municipios</w:t>
      </w:r>
      <w:r w:rsidRPr="00966F51">
        <w:rPr>
          <w:rFonts w:ascii="Palatino Linotype" w:hAnsi="Palatino Linotype" w:cs="Tahoma"/>
          <w:bCs/>
          <w:iCs/>
          <w:sz w:val="22"/>
          <w:szCs w:val="22"/>
          <w:lang w:val="es-ES_tradnl"/>
        </w:rPr>
        <w:t xml:space="preserve">, </w:t>
      </w:r>
      <w:r w:rsidR="007526D0" w:rsidRPr="00966F51">
        <w:rPr>
          <w:rFonts w:ascii="Palatino Linotype" w:hAnsi="Palatino Linotype" w:cs="Tahoma"/>
          <w:bCs/>
          <w:iCs/>
          <w:sz w:val="22"/>
          <w:szCs w:val="22"/>
          <w:lang w:val="es-ES_tradnl"/>
        </w:rPr>
        <w:t xml:space="preserve">por una parte, </w:t>
      </w:r>
      <w:r w:rsidRPr="00966F51">
        <w:rPr>
          <w:rFonts w:ascii="Palatino Linotype" w:hAnsi="Palatino Linotype" w:cs="Tahoma"/>
          <w:bCs/>
          <w:iCs/>
          <w:sz w:val="22"/>
          <w:szCs w:val="22"/>
          <w:lang w:val="es-ES_tradnl"/>
        </w:rPr>
        <w:lastRenderedPageBreak/>
        <w:t>es apoyar a la población a acceder a la información pública y</w:t>
      </w:r>
      <w:r w:rsidR="007526D0" w:rsidRPr="00966F51">
        <w:rPr>
          <w:rFonts w:ascii="Palatino Linotype" w:hAnsi="Palatino Linotype" w:cs="Tahoma"/>
          <w:bCs/>
          <w:iCs/>
          <w:sz w:val="22"/>
          <w:szCs w:val="22"/>
          <w:lang w:val="es-ES_tradnl"/>
        </w:rPr>
        <w:t>, por otra parte es</w:t>
      </w:r>
      <w:r w:rsidRPr="00966F51">
        <w:rPr>
          <w:rFonts w:ascii="Palatino Linotype" w:hAnsi="Palatino Linotype" w:cs="Tahoma"/>
          <w:bCs/>
          <w:iCs/>
          <w:sz w:val="22"/>
          <w:szCs w:val="22"/>
          <w:lang w:val="es-ES_tradnl"/>
        </w:rPr>
        <w:t xml:space="preserve"> garantizar la protección de los datos personales.</w:t>
      </w:r>
    </w:p>
    <w:p w14:paraId="056A44AD" w14:textId="58D94C4E" w:rsidR="00441498" w:rsidRPr="00966F51" w:rsidRDefault="00441498" w:rsidP="00441498">
      <w:pPr>
        <w:spacing w:line="360" w:lineRule="auto"/>
        <w:jc w:val="both"/>
        <w:rPr>
          <w:rFonts w:ascii="Palatino Linotype" w:hAnsi="Palatino Linotype" w:cs="Tahoma"/>
          <w:bCs/>
          <w:iCs/>
          <w:sz w:val="22"/>
          <w:szCs w:val="22"/>
          <w:lang w:val="es-ES_tradnl"/>
        </w:rPr>
      </w:pPr>
    </w:p>
    <w:p w14:paraId="506199D1" w14:textId="77777777" w:rsidR="00A41A3B" w:rsidRPr="00966F51" w:rsidRDefault="00A41A3B" w:rsidP="00565EE3">
      <w:pPr>
        <w:autoSpaceDE w:val="0"/>
        <w:autoSpaceDN w:val="0"/>
        <w:adjustRightInd w:val="0"/>
        <w:spacing w:line="360" w:lineRule="auto"/>
        <w:jc w:val="both"/>
        <w:rPr>
          <w:rFonts w:ascii="Palatino Linotype" w:eastAsia="Calibri" w:hAnsi="Palatino Linotype" w:cs="Tahoma"/>
          <w:bCs/>
          <w:iCs/>
          <w:sz w:val="22"/>
          <w:szCs w:val="22"/>
          <w:lang w:eastAsia="en-US"/>
        </w:rPr>
      </w:pPr>
      <w:r w:rsidRPr="00966F51">
        <w:rPr>
          <w:rFonts w:ascii="Palatino Linotype" w:eastAsia="Calibri" w:hAnsi="Palatino Linotype" w:cs="Tahoma"/>
          <w:bCs/>
          <w:iCs/>
          <w:sz w:val="22"/>
          <w:szCs w:val="22"/>
          <w:lang w:eastAsia="en-US"/>
        </w:rPr>
        <w:t>Por lo expuesto y fundado, este Pleno:</w:t>
      </w:r>
    </w:p>
    <w:p w14:paraId="5805713B" w14:textId="77777777" w:rsidR="007526D0" w:rsidRPr="00966F51" w:rsidRDefault="007526D0" w:rsidP="00565EE3">
      <w:pPr>
        <w:autoSpaceDE w:val="0"/>
        <w:autoSpaceDN w:val="0"/>
        <w:adjustRightInd w:val="0"/>
        <w:spacing w:line="360" w:lineRule="auto"/>
        <w:jc w:val="both"/>
        <w:rPr>
          <w:rFonts w:ascii="Palatino Linotype" w:eastAsia="Calibri" w:hAnsi="Palatino Linotype" w:cs="Tahoma"/>
          <w:bCs/>
          <w:iCs/>
          <w:sz w:val="22"/>
          <w:szCs w:val="22"/>
          <w:lang w:eastAsia="en-US"/>
        </w:rPr>
      </w:pPr>
    </w:p>
    <w:p w14:paraId="5AC929E4" w14:textId="77777777" w:rsidR="00A41A3B" w:rsidRPr="00966F51" w:rsidRDefault="00A41A3B" w:rsidP="00565EE3">
      <w:pPr>
        <w:spacing w:line="360" w:lineRule="auto"/>
        <w:ind w:right="-28"/>
        <w:jc w:val="center"/>
        <w:rPr>
          <w:rFonts w:ascii="Palatino Linotype" w:eastAsia="Calibri" w:hAnsi="Palatino Linotype" w:cs="Tahoma"/>
          <w:b/>
          <w:bCs/>
          <w:sz w:val="22"/>
          <w:szCs w:val="22"/>
        </w:rPr>
      </w:pPr>
      <w:r w:rsidRPr="00966F51">
        <w:rPr>
          <w:rFonts w:ascii="Palatino Linotype" w:eastAsia="Calibri" w:hAnsi="Palatino Linotype" w:cs="Tahoma"/>
          <w:b/>
          <w:bCs/>
          <w:sz w:val="22"/>
          <w:szCs w:val="22"/>
        </w:rPr>
        <w:t>R E S U E L V E:</w:t>
      </w:r>
    </w:p>
    <w:p w14:paraId="7258F0DC" w14:textId="6FCDE75C" w:rsidR="00A41A3B" w:rsidRPr="00966F51" w:rsidRDefault="00A41A3B" w:rsidP="00565EE3">
      <w:pPr>
        <w:spacing w:line="360" w:lineRule="auto"/>
        <w:rPr>
          <w:rFonts w:ascii="Palatino Linotype" w:hAnsi="Palatino Linotype"/>
          <w:sz w:val="22"/>
          <w:szCs w:val="22"/>
          <w:lang w:val="es-ES" w:eastAsia="es-ES_tradnl"/>
        </w:rPr>
      </w:pPr>
    </w:p>
    <w:p w14:paraId="591D0A60" w14:textId="11FB5401" w:rsidR="00A41A3B" w:rsidRPr="00966F51" w:rsidRDefault="00A41A3B" w:rsidP="00565EE3">
      <w:pPr>
        <w:spacing w:line="360" w:lineRule="auto"/>
        <w:ind w:right="-28"/>
        <w:jc w:val="both"/>
        <w:rPr>
          <w:rFonts w:ascii="Palatino Linotype" w:hAnsi="Palatino Linotype" w:cs="Tahoma"/>
          <w:color w:val="0D0D0D" w:themeColor="text1" w:themeTint="F2"/>
          <w:sz w:val="22"/>
          <w:szCs w:val="22"/>
        </w:rPr>
      </w:pPr>
      <w:r w:rsidRPr="00966F51">
        <w:rPr>
          <w:rFonts w:ascii="Palatino Linotype" w:hAnsi="Palatino Linotype" w:cs="Tahoma"/>
          <w:b/>
          <w:bCs/>
          <w:sz w:val="22"/>
          <w:szCs w:val="22"/>
        </w:rPr>
        <w:t xml:space="preserve">PRIMERO. </w:t>
      </w:r>
      <w:r w:rsidRPr="00966F51">
        <w:rPr>
          <w:rFonts w:ascii="Palatino Linotype" w:hAnsi="Palatino Linotype" w:cs="Tahoma"/>
          <w:bCs/>
          <w:sz w:val="22"/>
          <w:szCs w:val="22"/>
        </w:rPr>
        <w:t xml:space="preserve">Se </w:t>
      </w:r>
      <w:r w:rsidRPr="00966F51">
        <w:rPr>
          <w:rFonts w:ascii="Palatino Linotype" w:hAnsi="Palatino Linotype" w:cs="Tahoma"/>
          <w:b/>
          <w:bCs/>
          <w:sz w:val="22"/>
          <w:szCs w:val="22"/>
        </w:rPr>
        <w:t>REVOCA</w:t>
      </w:r>
      <w:r w:rsidRPr="00966F51">
        <w:rPr>
          <w:rFonts w:ascii="Palatino Linotype" w:hAnsi="Palatino Linotype" w:cs="Tahoma"/>
          <w:bCs/>
          <w:sz w:val="22"/>
          <w:szCs w:val="22"/>
        </w:rPr>
        <w:t xml:space="preserve"> la respuesta entregada por </w:t>
      </w:r>
      <w:r w:rsidR="00FA7A3B" w:rsidRPr="00966F51">
        <w:rPr>
          <w:rFonts w:ascii="Palatino Linotype" w:hAnsi="Palatino Linotype" w:cs="Tahoma"/>
          <w:bCs/>
          <w:sz w:val="22"/>
          <w:szCs w:val="22"/>
        </w:rPr>
        <w:t>el</w:t>
      </w:r>
      <w:r w:rsidRPr="00966F51">
        <w:rPr>
          <w:rFonts w:ascii="Palatino Linotype" w:hAnsi="Palatino Linotype" w:cs="Tahoma"/>
          <w:bCs/>
          <w:sz w:val="22"/>
          <w:szCs w:val="22"/>
        </w:rPr>
        <w:t xml:space="preserve"> </w:t>
      </w:r>
      <w:r w:rsidR="00FA7A3B" w:rsidRPr="00966F51">
        <w:rPr>
          <w:rFonts w:ascii="Palatino Linotype" w:hAnsi="Palatino Linotype" w:cs="Tahoma"/>
          <w:color w:val="0D0D0D" w:themeColor="text1" w:themeTint="F2"/>
          <w:sz w:val="22"/>
          <w:szCs w:val="22"/>
        </w:rPr>
        <w:t>Ayuntamiento de Zinacantepec</w:t>
      </w:r>
      <w:r w:rsidR="00873C6B" w:rsidRPr="00966F51">
        <w:rPr>
          <w:rFonts w:ascii="Palatino Linotype" w:hAnsi="Palatino Linotype" w:cs="Tahoma"/>
          <w:color w:val="0D0D0D" w:themeColor="text1" w:themeTint="F2"/>
          <w:sz w:val="22"/>
          <w:szCs w:val="22"/>
        </w:rPr>
        <w:t xml:space="preserve"> </w:t>
      </w:r>
      <w:r w:rsidRPr="00966F51">
        <w:rPr>
          <w:rFonts w:ascii="Palatino Linotype" w:hAnsi="Palatino Linotype" w:cs="Tahoma"/>
          <w:bCs/>
          <w:sz w:val="22"/>
          <w:szCs w:val="22"/>
        </w:rPr>
        <w:t xml:space="preserve">a la solicitud de información </w:t>
      </w:r>
      <w:r w:rsidR="00506AFD" w:rsidRPr="00966F51">
        <w:rPr>
          <w:rFonts w:ascii="Palatino Linotype" w:eastAsia="Calibri" w:hAnsi="Palatino Linotype" w:cs="Tahoma"/>
          <w:sz w:val="22"/>
          <w:szCs w:val="22"/>
          <w:lang w:eastAsia="en-US"/>
        </w:rPr>
        <w:t>01441/ZINACANT/IP/2022</w:t>
      </w:r>
      <w:r w:rsidRPr="00966F51">
        <w:rPr>
          <w:rFonts w:ascii="Palatino Linotype" w:eastAsia="Calibri" w:hAnsi="Palatino Linotype" w:cs="Tahoma"/>
          <w:color w:val="000000"/>
          <w:sz w:val="22"/>
          <w:szCs w:val="22"/>
        </w:rPr>
        <w:t>,</w:t>
      </w:r>
      <w:r w:rsidRPr="00966F51">
        <w:rPr>
          <w:rFonts w:ascii="Palatino Linotype" w:eastAsia="Calibri" w:hAnsi="Palatino Linotype" w:cs="Tahoma"/>
          <w:b/>
          <w:bCs/>
          <w:color w:val="000000"/>
          <w:sz w:val="22"/>
          <w:szCs w:val="22"/>
        </w:rPr>
        <w:t xml:space="preserve"> </w:t>
      </w:r>
      <w:r w:rsidRPr="00966F51">
        <w:rPr>
          <w:rFonts w:ascii="Palatino Linotype" w:hAnsi="Palatino Linotype"/>
          <w:sz w:val="22"/>
          <w:szCs w:val="22"/>
        </w:rPr>
        <w:t xml:space="preserve">por resultar </w:t>
      </w:r>
      <w:r w:rsidRPr="00966F51">
        <w:rPr>
          <w:rFonts w:ascii="Palatino Linotype" w:hAnsi="Palatino Linotype"/>
          <w:b/>
          <w:bCs/>
          <w:sz w:val="22"/>
          <w:szCs w:val="22"/>
        </w:rPr>
        <w:t xml:space="preserve">FUNDADOS </w:t>
      </w:r>
      <w:r w:rsidRPr="00966F51">
        <w:rPr>
          <w:rFonts w:ascii="Palatino Linotype" w:hAnsi="Palatino Linotype"/>
          <w:sz w:val="22"/>
          <w:szCs w:val="22"/>
        </w:rPr>
        <w:t>los motivos de inconformidad vertidos por el Recurrente, en términos de los Considerandos</w:t>
      </w:r>
      <w:r w:rsidRPr="00966F51">
        <w:rPr>
          <w:rFonts w:ascii="Palatino Linotype" w:hAnsi="Palatino Linotype"/>
          <w:b/>
          <w:bCs/>
          <w:sz w:val="22"/>
          <w:szCs w:val="22"/>
        </w:rPr>
        <w:t xml:space="preserve"> </w:t>
      </w:r>
      <w:r w:rsidRPr="00966F51">
        <w:rPr>
          <w:rFonts w:ascii="Palatino Linotype" w:hAnsi="Palatino Linotype"/>
          <w:bCs/>
          <w:sz w:val="22"/>
          <w:szCs w:val="22"/>
        </w:rPr>
        <w:t xml:space="preserve">QUINTO </w:t>
      </w:r>
      <w:r w:rsidRPr="00966F51">
        <w:rPr>
          <w:rFonts w:ascii="Palatino Linotype" w:hAnsi="Palatino Linotype"/>
          <w:sz w:val="22"/>
          <w:szCs w:val="22"/>
        </w:rPr>
        <w:t>y</w:t>
      </w:r>
      <w:r w:rsidRPr="00966F51">
        <w:rPr>
          <w:rFonts w:ascii="Palatino Linotype" w:hAnsi="Palatino Linotype"/>
          <w:bCs/>
          <w:sz w:val="22"/>
          <w:szCs w:val="22"/>
        </w:rPr>
        <w:t xml:space="preserve"> SEXTO </w:t>
      </w:r>
      <w:r w:rsidRPr="00966F51">
        <w:rPr>
          <w:rFonts w:ascii="Palatino Linotype" w:hAnsi="Palatino Linotype"/>
          <w:sz w:val="22"/>
          <w:szCs w:val="22"/>
        </w:rPr>
        <w:t xml:space="preserve">de la presente Resolución. </w:t>
      </w:r>
    </w:p>
    <w:p w14:paraId="4A23F8CA" w14:textId="77777777" w:rsidR="00A41A3B" w:rsidRPr="00966F51" w:rsidRDefault="00A41A3B" w:rsidP="002D2EE5">
      <w:pPr>
        <w:spacing w:line="360" w:lineRule="auto"/>
        <w:jc w:val="both"/>
        <w:rPr>
          <w:rFonts w:ascii="Palatino Linotype" w:eastAsia="Calibri" w:hAnsi="Palatino Linotype" w:cs="Tahoma"/>
          <w:sz w:val="22"/>
          <w:szCs w:val="22"/>
        </w:rPr>
      </w:pPr>
    </w:p>
    <w:p w14:paraId="663DE0CE" w14:textId="2DD3F2F3" w:rsidR="00A74929" w:rsidRPr="00966F51" w:rsidRDefault="00A41A3B" w:rsidP="00565EE3">
      <w:pPr>
        <w:spacing w:line="360" w:lineRule="auto"/>
        <w:jc w:val="both"/>
        <w:rPr>
          <w:rFonts w:ascii="Palatino Linotype" w:hAnsi="Palatino Linotype" w:cs="Tahoma"/>
          <w:sz w:val="22"/>
          <w:szCs w:val="22"/>
        </w:rPr>
      </w:pPr>
      <w:r w:rsidRPr="00966F51">
        <w:rPr>
          <w:rFonts w:ascii="Palatino Linotype" w:eastAsia="Calibri" w:hAnsi="Palatino Linotype" w:cs="Tahoma"/>
          <w:b/>
          <w:bCs/>
          <w:sz w:val="22"/>
          <w:szCs w:val="22"/>
        </w:rPr>
        <w:t xml:space="preserve">SEGUNDO. </w:t>
      </w:r>
      <w:r w:rsidRPr="00966F51">
        <w:rPr>
          <w:rFonts w:ascii="Palatino Linotype" w:hAnsi="Palatino Linotype" w:cs="Arial"/>
          <w:sz w:val="22"/>
          <w:szCs w:val="24"/>
          <w:lang w:val="es-ES_tradnl"/>
        </w:rPr>
        <w:t>S</w:t>
      </w:r>
      <w:r w:rsidRPr="00966F51">
        <w:rPr>
          <w:rFonts w:ascii="Palatino Linotype" w:hAnsi="Palatino Linotype" w:cs="Tahoma"/>
          <w:bCs/>
          <w:iCs/>
          <w:sz w:val="22"/>
          <w:szCs w:val="22"/>
          <w:lang w:val="es-ES_tradnl"/>
        </w:rPr>
        <w:t xml:space="preserve">e </w:t>
      </w:r>
      <w:r w:rsidRPr="00966F51">
        <w:rPr>
          <w:rFonts w:ascii="Palatino Linotype" w:hAnsi="Palatino Linotype" w:cs="Tahoma"/>
          <w:b/>
          <w:bCs/>
          <w:iCs/>
          <w:caps/>
          <w:sz w:val="22"/>
          <w:szCs w:val="22"/>
          <w:lang w:val="es-ES_tradnl"/>
        </w:rPr>
        <w:t>ordena</w:t>
      </w:r>
      <w:r w:rsidRPr="00966F51">
        <w:rPr>
          <w:rFonts w:ascii="Palatino Linotype" w:hAnsi="Palatino Linotype" w:cs="Tahoma"/>
          <w:bCs/>
          <w:iCs/>
          <w:sz w:val="22"/>
          <w:szCs w:val="22"/>
          <w:lang w:val="es-ES_tradnl"/>
        </w:rPr>
        <w:t xml:space="preserve"> a</w:t>
      </w:r>
      <w:r w:rsidR="00DD0BDB" w:rsidRPr="00966F51">
        <w:rPr>
          <w:rFonts w:ascii="Palatino Linotype" w:hAnsi="Palatino Linotype" w:cs="Tahoma"/>
          <w:bCs/>
          <w:iCs/>
          <w:sz w:val="22"/>
          <w:szCs w:val="22"/>
          <w:lang w:val="es-ES_tradnl"/>
        </w:rPr>
        <w:t>l</w:t>
      </w:r>
      <w:r w:rsidRPr="00966F51">
        <w:rPr>
          <w:rFonts w:ascii="Palatino Linotype" w:hAnsi="Palatino Linotype" w:cs="Tahoma"/>
          <w:bCs/>
          <w:iCs/>
          <w:sz w:val="22"/>
          <w:szCs w:val="22"/>
          <w:lang w:val="es-ES_tradnl"/>
        </w:rPr>
        <w:t xml:space="preserve"> </w:t>
      </w:r>
      <w:r w:rsidR="00DD0BDB" w:rsidRPr="00966F51">
        <w:rPr>
          <w:rFonts w:ascii="Palatino Linotype" w:hAnsi="Palatino Linotype" w:cs="Tahoma"/>
          <w:bCs/>
          <w:iCs/>
          <w:sz w:val="22"/>
          <w:szCs w:val="22"/>
          <w:lang w:val="es-ES_tradnl"/>
        </w:rPr>
        <w:t>Ayuntamiento de Zinacantepec</w:t>
      </w:r>
      <w:r w:rsidRPr="00966F51">
        <w:rPr>
          <w:rFonts w:ascii="Palatino Linotype" w:hAnsi="Palatino Linotype" w:cs="Tahoma"/>
          <w:bCs/>
          <w:iCs/>
          <w:sz w:val="22"/>
          <w:szCs w:val="22"/>
          <w:lang w:val="es-ES_tradnl"/>
        </w:rPr>
        <w:t>,</w:t>
      </w:r>
      <w:r w:rsidRPr="00966F51">
        <w:rPr>
          <w:rFonts w:ascii="Palatino Linotype" w:hAnsi="Palatino Linotype" w:cs="Tahoma"/>
          <w:bCs/>
          <w:sz w:val="22"/>
          <w:szCs w:val="22"/>
          <w:lang w:val="es-ES_tradnl"/>
        </w:rPr>
        <w:t xml:space="preserve"> </w:t>
      </w:r>
      <w:r w:rsidR="00441498" w:rsidRPr="00966F51">
        <w:rPr>
          <w:rFonts w:ascii="Palatino Linotype" w:hAnsi="Palatino Linotype" w:cs="Tahoma"/>
          <w:sz w:val="22"/>
          <w:szCs w:val="22"/>
        </w:rPr>
        <w:t>a efecto de que, previa búsqueda exhaustiva y razonable, en todas las áreas competentes, entregue, a través del Sistema de Acceso a la Información Mexiquense (SAIMEX), en su caso en versión pública, lo siguiente:</w:t>
      </w:r>
    </w:p>
    <w:p w14:paraId="28A8C9BD" w14:textId="6E502ECD" w:rsidR="00441498" w:rsidRPr="00966F51" w:rsidRDefault="00441498" w:rsidP="00565EE3">
      <w:pPr>
        <w:spacing w:line="360" w:lineRule="auto"/>
        <w:jc w:val="both"/>
        <w:rPr>
          <w:rFonts w:ascii="Palatino Linotype" w:hAnsi="Palatino Linotype" w:cs="Tahoma"/>
          <w:sz w:val="22"/>
          <w:szCs w:val="22"/>
        </w:rPr>
      </w:pPr>
    </w:p>
    <w:p w14:paraId="51A5C2B2" w14:textId="5A2943F3" w:rsidR="00441498" w:rsidRPr="00966F51" w:rsidRDefault="001D1D33" w:rsidP="00A33FF5">
      <w:pPr>
        <w:pStyle w:val="Prrafodelista"/>
        <w:numPr>
          <w:ilvl w:val="0"/>
          <w:numId w:val="1"/>
        </w:numPr>
        <w:spacing w:line="360" w:lineRule="auto"/>
        <w:jc w:val="both"/>
        <w:rPr>
          <w:rFonts w:ascii="Palatino Linotype" w:hAnsi="Palatino Linotype" w:cs="Tahoma"/>
          <w:lang w:val="es-ES"/>
        </w:rPr>
      </w:pPr>
      <w:r w:rsidRPr="00966F51">
        <w:rPr>
          <w:rFonts w:ascii="Palatino Linotype" w:eastAsia="Calibri" w:hAnsi="Palatino Linotype" w:cs="Tahoma"/>
          <w:iCs/>
          <w:szCs w:val="22"/>
          <w:lang w:eastAsia="es-ES_tradnl"/>
        </w:rPr>
        <w:t xml:space="preserve">Los oficios emitidos por </w:t>
      </w:r>
      <w:r w:rsidR="009B036E" w:rsidRPr="00966F51">
        <w:rPr>
          <w:rFonts w:ascii="Palatino Linotype" w:eastAsia="Calibri" w:hAnsi="Palatino Linotype" w:cs="Tahoma"/>
          <w:iCs/>
          <w:szCs w:val="22"/>
          <w:lang w:eastAsia="es-ES_tradnl"/>
        </w:rPr>
        <w:t>la Dirección de Administración, del primero de julio al doce de diciembre de dos mil veintidós.</w:t>
      </w:r>
    </w:p>
    <w:p w14:paraId="1897DD41" w14:textId="77777777" w:rsidR="001D1D33" w:rsidRPr="00966F51" w:rsidRDefault="001D1D33" w:rsidP="001D1D33">
      <w:pPr>
        <w:spacing w:line="360" w:lineRule="auto"/>
        <w:jc w:val="both"/>
        <w:rPr>
          <w:rFonts w:ascii="Palatino Linotype" w:eastAsia="Calibri" w:hAnsi="Palatino Linotype" w:cs="Tahoma"/>
          <w:iCs/>
          <w:color w:val="000000"/>
          <w:sz w:val="22"/>
          <w:szCs w:val="22"/>
          <w:lang w:val="es-ES" w:eastAsia="es-ES_tradnl"/>
        </w:rPr>
      </w:pPr>
    </w:p>
    <w:p w14:paraId="7A34AB8A" w14:textId="150FC123" w:rsidR="00441498" w:rsidRPr="00966F51" w:rsidRDefault="001D1D33" w:rsidP="001D1D33">
      <w:pPr>
        <w:spacing w:line="360" w:lineRule="auto"/>
        <w:jc w:val="both"/>
        <w:rPr>
          <w:rFonts w:ascii="Palatino Linotype" w:eastAsia="Calibri" w:hAnsi="Palatino Linotype" w:cs="Tahoma"/>
          <w:iCs/>
          <w:color w:val="000000"/>
          <w:sz w:val="22"/>
          <w:szCs w:val="22"/>
          <w:lang w:val="es-ES" w:eastAsia="es-ES_tradnl"/>
        </w:rPr>
      </w:pPr>
      <w:r w:rsidRPr="00966F51">
        <w:rPr>
          <w:rFonts w:ascii="Palatino Linotype" w:eastAsia="Calibri" w:hAnsi="Palatino Linotype" w:cs="Tahoma"/>
          <w:iCs/>
          <w:color w:val="000000"/>
          <w:sz w:val="22"/>
          <w:szCs w:val="22"/>
          <w:lang w:val="es-ES" w:eastAsia="es-ES_tradnl"/>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07950DC7" w14:textId="77777777" w:rsidR="003018F4" w:rsidRPr="00966F51" w:rsidRDefault="003018F4" w:rsidP="001D1D33">
      <w:pPr>
        <w:spacing w:line="360" w:lineRule="auto"/>
        <w:jc w:val="both"/>
        <w:rPr>
          <w:rFonts w:ascii="Palatino Linotype" w:eastAsia="Calibri" w:hAnsi="Palatino Linotype" w:cs="Tahoma"/>
          <w:iCs/>
          <w:color w:val="000000"/>
          <w:sz w:val="22"/>
          <w:szCs w:val="22"/>
          <w:lang w:val="es-ES" w:eastAsia="es-ES_tradnl"/>
        </w:rPr>
      </w:pPr>
    </w:p>
    <w:p w14:paraId="1A847BF1" w14:textId="36D3C5D0" w:rsidR="00A41A3B" w:rsidRPr="00966F51" w:rsidRDefault="00A41A3B" w:rsidP="00565EE3">
      <w:pPr>
        <w:spacing w:line="360" w:lineRule="auto"/>
        <w:jc w:val="both"/>
        <w:rPr>
          <w:rFonts w:ascii="Palatino Linotype" w:hAnsi="Palatino Linotype" w:cs="Tahoma"/>
          <w:sz w:val="22"/>
          <w:szCs w:val="22"/>
        </w:rPr>
      </w:pPr>
      <w:r w:rsidRPr="00966F51">
        <w:rPr>
          <w:rFonts w:ascii="Palatino Linotype" w:eastAsia="Calibri" w:hAnsi="Palatino Linotype" w:cs="Tahoma"/>
          <w:b/>
          <w:bCs/>
          <w:sz w:val="22"/>
          <w:szCs w:val="22"/>
        </w:rPr>
        <w:t xml:space="preserve">TERCERO. </w:t>
      </w:r>
      <w:r w:rsidRPr="00966F51">
        <w:rPr>
          <w:rFonts w:ascii="Palatino Linotype" w:hAnsi="Palatino Linotype" w:cs="Tahoma"/>
          <w:b/>
          <w:sz w:val="22"/>
          <w:szCs w:val="22"/>
        </w:rPr>
        <w:t xml:space="preserve">NOTIFÍQUESE </w:t>
      </w:r>
      <w:r w:rsidRPr="00966F51">
        <w:rPr>
          <w:rFonts w:ascii="Palatino Linotype" w:hAnsi="Palatino Linotype" w:cs="Tahoma"/>
          <w:sz w:val="22"/>
          <w:szCs w:val="22"/>
        </w:rPr>
        <w:t xml:space="preserve">la presente resolución al Titular de la Unidad de Transparencia del Sujeto Obligado, para que conforme al artículo 186 último párrafo, 189 segundo párrafo y </w:t>
      </w:r>
      <w:r w:rsidRPr="00966F51">
        <w:rPr>
          <w:rFonts w:ascii="Palatino Linotype" w:hAnsi="Palatino Linotype" w:cs="Tahoma"/>
          <w:sz w:val="22"/>
          <w:szCs w:val="22"/>
        </w:rPr>
        <w:lastRenderedPageBreak/>
        <w:t>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67938DD0" w14:textId="77777777" w:rsidR="00A41A3B" w:rsidRPr="00966F51" w:rsidRDefault="00A41A3B" w:rsidP="00565EE3">
      <w:pPr>
        <w:spacing w:line="360" w:lineRule="auto"/>
        <w:jc w:val="both"/>
        <w:rPr>
          <w:rFonts w:ascii="Palatino Linotype" w:hAnsi="Palatino Linotype" w:cs="Tahoma"/>
          <w:sz w:val="22"/>
          <w:szCs w:val="22"/>
        </w:rPr>
      </w:pPr>
    </w:p>
    <w:p w14:paraId="22B4466C" w14:textId="77777777" w:rsidR="00A41A3B" w:rsidRPr="00966F51" w:rsidRDefault="00A41A3B" w:rsidP="00565EE3">
      <w:pPr>
        <w:spacing w:line="360" w:lineRule="auto"/>
        <w:jc w:val="both"/>
        <w:rPr>
          <w:rFonts w:ascii="Palatino Linotype" w:hAnsi="Palatino Linotype" w:cs="Arial"/>
          <w:bCs/>
          <w:sz w:val="22"/>
          <w:szCs w:val="22"/>
        </w:rPr>
      </w:pPr>
      <w:r w:rsidRPr="00966F51">
        <w:rPr>
          <w:rFonts w:ascii="Palatino Linotype" w:hAnsi="Palatino Linotype" w:cs="Arial"/>
          <w:b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8FE5940" w14:textId="77777777" w:rsidR="00A41A3B" w:rsidRPr="00966F51" w:rsidRDefault="00A41A3B" w:rsidP="00565EE3">
      <w:pPr>
        <w:spacing w:line="360" w:lineRule="auto"/>
        <w:ind w:right="-93"/>
        <w:jc w:val="both"/>
        <w:rPr>
          <w:rFonts w:ascii="Palatino Linotype" w:hAnsi="Palatino Linotype" w:cs="Tahoma"/>
          <w:sz w:val="22"/>
          <w:szCs w:val="22"/>
        </w:rPr>
      </w:pPr>
    </w:p>
    <w:p w14:paraId="50B2D90C" w14:textId="77777777" w:rsidR="00A41A3B" w:rsidRPr="00966F51" w:rsidRDefault="00A41A3B" w:rsidP="00565EE3">
      <w:pPr>
        <w:spacing w:line="360" w:lineRule="auto"/>
        <w:ind w:right="-93"/>
        <w:jc w:val="both"/>
        <w:rPr>
          <w:rFonts w:ascii="Palatino Linotype" w:hAnsi="Palatino Linotype" w:cs="Tahoma"/>
          <w:sz w:val="22"/>
          <w:szCs w:val="22"/>
        </w:rPr>
      </w:pPr>
      <w:r w:rsidRPr="00966F51">
        <w:rPr>
          <w:rFonts w:ascii="Palatino Linotype" w:eastAsia="Calibri" w:hAnsi="Palatino Linotype" w:cs="Tahoma"/>
          <w:b/>
          <w:sz w:val="22"/>
          <w:szCs w:val="22"/>
          <w:lang w:eastAsia="es-MX"/>
        </w:rPr>
        <w:t>CUARTO</w:t>
      </w:r>
      <w:r w:rsidRPr="00966F51">
        <w:rPr>
          <w:rFonts w:ascii="Palatino Linotype" w:eastAsia="Calibri" w:hAnsi="Palatino Linotype" w:cs="Tahoma"/>
          <w:b/>
          <w:bCs/>
          <w:sz w:val="22"/>
          <w:szCs w:val="22"/>
          <w:lang w:eastAsia="en-US"/>
        </w:rPr>
        <w:t>.</w:t>
      </w:r>
      <w:r w:rsidRPr="00966F51">
        <w:rPr>
          <w:rFonts w:ascii="Palatino Linotype" w:eastAsia="Calibri" w:hAnsi="Palatino Linotype" w:cs="Tahoma"/>
          <w:sz w:val="22"/>
          <w:szCs w:val="22"/>
          <w:lang w:eastAsia="es-MX"/>
        </w:rPr>
        <w:t xml:space="preserve"> </w:t>
      </w:r>
      <w:r w:rsidRPr="00966F51">
        <w:rPr>
          <w:rFonts w:ascii="Palatino Linotype" w:hAnsi="Palatino Linotype" w:cs="Tahoma"/>
          <w:b/>
          <w:sz w:val="22"/>
          <w:szCs w:val="22"/>
        </w:rPr>
        <w:t>NOTIFÍQUESE</w:t>
      </w:r>
      <w:r w:rsidRPr="00966F51">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AF7DD7B" w14:textId="77777777" w:rsidR="00B03EDE" w:rsidRPr="00966F51" w:rsidRDefault="00B03EDE" w:rsidP="00565EE3">
      <w:pPr>
        <w:spacing w:line="360" w:lineRule="auto"/>
        <w:ind w:right="-93"/>
        <w:jc w:val="both"/>
        <w:rPr>
          <w:rFonts w:ascii="Palatino Linotype" w:hAnsi="Palatino Linotype" w:cs="Tahoma"/>
          <w:sz w:val="22"/>
          <w:szCs w:val="22"/>
        </w:rPr>
      </w:pPr>
    </w:p>
    <w:p w14:paraId="4FF795DF" w14:textId="51413888" w:rsidR="000F1A23" w:rsidRPr="003A6755" w:rsidRDefault="000F1A23" w:rsidP="00565EE3">
      <w:pPr>
        <w:spacing w:line="360" w:lineRule="auto"/>
        <w:contextualSpacing/>
        <w:jc w:val="both"/>
        <w:rPr>
          <w:rFonts w:ascii="Palatino Linotype" w:hAnsi="Palatino Linotype" w:cs="Tahoma"/>
          <w:sz w:val="22"/>
          <w:szCs w:val="22"/>
        </w:rPr>
      </w:pPr>
      <w:r w:rsidRPr="00966F51">
        <w:rPr>
          <w:rFonts w:ascii="Palatino Linotype" w:hAnsi="Palatino Linotype" w:cs="Tahoma"/>
          <w:sz w:val="22"/>
          <w:szCs w:val="22"/>
        </w:rPr>
        <w:t xml:space="preserve">ASÍ LO RESUELVE, POR </w:t>
      </w:r>
      <w:r w:rsidRPr="00966F51">
        <w:rPr>
          <w:rFonts w:ascii="Palatino Linotype" w:eastAsia="Calibri" w:hAnsi="Palatino Linotype" w:cs="Tahoma"/>
          <w:b/>
          <w:bCs/>
          <w:sz w:val="22"/>
          <w:szCs w:val="22"/>
        </w:rPr>
        <w:t>UNANIMIDAD</w:t>
      </w:r>
      <w:r w:rsidRPr="00966F51">
        <w:rPr>
          <w:rFonts w:ascii="Palatino Linotype" w:hAnsi="Palatino Linotype" w:cs="Tahoma"/>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9B036E" w:rsidRPr="00966F51">
        <w:rPr>
          <w:rFonts w:ascii="Palatino Linotype" w:hAnsi="Palatino Linotype" w:cs="Tahoma"/>
          <w:sz w:val="22"/>
          <w:szCs w:val="22"/>
        </w:rPr>
        <w:t>DÉCIMA</w:t>
      </w:r>
      <w:r w:rsidRPr="00966F51">
        <w:rPr>
          <w:rFonts w:ascii="Palatino Linotype" w:hAnsi="Palatino Linotype" w:cs="Tahoma"/>
          <w:sz w:val="22"/>
          <w:szCs w:val="22"/>
        </w:rPr>
        <w:t xml:space="preserve"> SESIÓN ORDINARIA CELEBRADA EL </w:t>
      </w:r>
      <w:r w:rsidR="009B036E" w:rsidRPr="00966F51">
        <w:rPr>
          <w:rFonts w:ascii="Palatino Linotype" w:hAnsi="Palatino Linotype" w:cs="Tahoma"/>
          <w:sz w:val="22"/>
          <w:szCs w:val="22"/>
        </w:rPr>
        <w:t>QUINCE</w:t>
      </w:r>
      <w:r w:rsidRPr="00966F51">
        <w:rPr>
          <w:rFonts w:ascii="Palatino Linotype" w:hAnsi="Palatino Linotype" w:cs="Tahoma"/>
          <w:sz w:val="22"/>
          <w:szCs w:val="22"/>
        </w:rPr>
        <w:t xml:space="preserve"> DE </w:t>
      </w:r>
      <w:r w:rsidR="00BB1CD3" w:rsidRPr="00966F51">
        <w:rPr>
          <w:rFonts w:ascii="Palatino Linotype" w:hAnsi="Palatino Linotype" w:cs="Tahoma"/>
          <w:sz w:val="22"/>
          <w:szCs w:val="22"/>
        </w:rPr>
        <w:t>MARZO</w:t>
      </w:r>
      <w:r w:rsidR="001D1D33" w:rsidRPr="00966F51">
        <w:rPr>
          <w:rFonts w:ascii="Palatino Linotype" w:hAnsi="Palatino Linotype" w:cs="Tahoma"/>
          <w:sz w:val="22"/>
          <w:szCs w:val="22"/>
        </w:rPr>
        <w:t xml:space="preserve"> DE DOS MIL VEINTITRÉS</w:t>
      </w:r>
      <w:r w:rsidRPr="00966F51">
        <w:rPr>
          <w:rFonts w:ascii="Palatino Linotype" w:hAnsi="Palatino Linotype" w:cs="Tahoma"/>
          <w:sz w:val="22"/>
          <w:szCs w:val="22"/>
        </w:rPr>
        <w:t>, ANTE EL SECRETARIO TÉCNICO DEL PLENO, ALEXIS TAPIA RAMÍREZ.</w:t>
      </w:r>
    </w:p>
    <w:p w14:paraId="6EE5260C" w14:textId="194DB713" w:rsidR="00867A39" w:rsidRPr="00910B13" w:rsidRDefault="00B03EDE" w:rsidP="00565EE3">
      <w:pPr>
        <w:spacing w:line="360" w:lineRule="auto"/>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br w:type="page"/>
      </w:r>
    </w:p>
    <w:sectPr w:rsidR="00867A39" w:rsidRPr="00910B13" w:rsidSect="00D83492">
      <w:headerReference w:type="even" r:id="rId8"/>
      <w:headerReference w:type="default" r:id="rId9"/>
      <w:footerReference w:type="default" r:id="rId10"/>
      <w:headerReference w:type="first" r:id="rId11"/>
      <w:footerReference w:type="first" r:id="rId12"/>
      <w:pgSz w:w="12240" w:h="15840"/>
      <w:pgMar w:top="80" w:right="1608" w:bottom="1134" w:left="1588" w:header="709" w:footer="6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6F8AD" w14:textId="77777777" w:rsidR="0066630E" w:rsidRDefault="0066630E" w:rsidP="00FC7A26">
      <w:r>
        <w:separator/>
      </w:r>
    </w:p>
  </w:endnote>
  <w:endnote w:type="continuationSeparator" w:id="0">
    <w:p w14:paraId="7BEA458F" w14:textId="77777777" w:rsidR="0066630E" w:rsidRDefault="0066630E" w:rsidP="00FC7A26">
      <w:r>
        <w:continuationSeparator/>
      </w:r>
    </w:p>
  </w:endnote>
  <w:endnote w:type="continuationNotice" w:id="1">
    <w:p w14:paraId="4A6E5382" w14:textId="77777777" w:rsidR="0066630E" w:rsidRDefault="006663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54BFC472" w14:textId="77777777" w:rsidR="003135D1" w:rsidRPr="00C13895" w:rsidRDefault="00966F51">
            <w:pPr>
              <w:pStyle w:val="Piedepgina"/>
              <w:jc w:val="right"/>
              <w:rPr>
                <w:sz w:val="26"/>
                <w:szCs w:val="26"/>
              </w:rPr>
            </w:pPr>
          </w:p>
          <w:p w14:paraId="5BE01B4F" w14:textId="77777777" w:rsidR="003135D1" w:rsidRDefault="00BF14E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2124B">
              <w:rPr>
                <w:b/>
                <w:bCs/>
                <w:noProof/>
              </w:rPr>
              <w:t>24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2124B">
              <w:rPr>
                <w:b/>
                <w:bCs/>
                <w:noProof/>
              </w:rPr>
              <w:t>24</w:t>
            </w:r>
            <w:r>
              <w:rPr>
                <w:b/>
                <w:bCs/>
                <w:sz w:val="24"/>
                <w:szCs w:val="24"/>
              </w:rPr>
              <w:fldChar w:fldCharType="end"/>
            </w:r>
          </w:p>
        </w:sdtContent>
      </w:sdt>
    </w:sdtContent>
  </w:sdt>
  <w:p w14:paraId="3F8493FE" w14:textId="77777777" w:rsidR="003135D1" w:rsidRDefault="00966F5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215FCE47" w14:textId="77777777" w:rsidR="003135D1" w:rsidRDefault="00966F51">
            <w:pPr>
              <w:pStyle w:val="Piedepgina"/>
              <w:jc w:val="right"/>
            </w:pPr>
          </w:p>
          <w:p w14:paraId="73795115" w14:textId="77777777" w:rsidR="003135D1" w:rsidRDefault="00966F51">
            <w:pPr>
              <w:pStyle w:val="Piedepgina"/>
              <w:jc w:val="right"/>
            </w:pPr>
          </w:p>
          <w:p w14:paraId="102883EC" w14:textId="77777777" w:rsidR="003135D1" w:rsidRDefault="00966F51">
            <w:pPr>
              <w:pStyle w:val="Piedepgina"/>
              <w:jc w:val="right"/>
            </w:pPr>
          </w:p>
          <w:p w14:paraId="7D59C0C8" w14:textId="77777777" w:rsidR="003135D1" w:rsidRDefault="00BF14E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2124B">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2124B">
              <w:rPr>
                <w:b/>
                <w:bCs/>
                <w:noProof/>
              </w:rPr>
              <w:t>24</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3A6C3" w14:textId="77777777" w:rsidR="0066630E" w:rsidRDefault="0066630E" w:rsidP="00FC7A26">
      <w:r>
        <w:separator/>
      </w:r>
    </w:p>
  </w:footnote>
  <w:footnote w:type="continuationSeparator" w:id="0">
    <w:p w14:paraId="4F18B03F" w14:textId="77777777" w:rsidR="0066630E" w:rsidRDefault="0066630E" w:rsidP="00FC7A26">
      <w:r>
        <w:continuationSeparator/>
      </w:r>
    </w:p>
  </w:footnote>
  <w:footnote w:type="continuationNotice" w:id="1">
    <w:p w14:paraId="671C7165" w14:textId="77777777" w:rsidR="0066630E" w:rsidRDefault="006663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40B1D" w14:textId="77777777" w:rsidR="003135D1" w:rsidRDefault="00966F51">
    <w:pPr>
      <w:pStyle w:val="Encabezado"/>
    </w:pPr>
    <w:r>
      <w:rPr>
        <w:noProof/>
        <w:lang w:eastAsia="es-MX"/>
      </w:rPr>
      <w:pict w14:anchorId="74A766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2" o:spid="_x0000_s2050" type="#_x0000_t75" style="position:absolute;margin-left:0;margin-top:0;width:663.5pt;height:12in;z-index:-251659776;mso-position-horizontal:center;mso-position-horizontal-relative:margin;mso-position-vertical:center;mso-position-vertical-relative:margin" o:allowincell="f">
          <v:imagedata r:id="rId1" o:title="marcaagua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CADB4" w14:textId="77777777" w:rsidR="008B41A2" w:rsidRPr="009E6858" w:rsidRDefault="00966F51" w:rsidP="007F3C67">
    <w:pPr>
      <w:tabs>
        <w:tab w:val="left" w:pos="3416"/>
      </w:tabs>
      <w:ind w:right="255"/>
      <w:rPr>
        <w:sz w:val="22"/>
        <w:szCs w:val="22"/>
      </w:rPr>
    </w:pPr>
    <w:r>
      <w:rPr>
        <w:noProof/>
        <w:sz w:val="14"/>
        <w:lang w:eastAsia="es-MX"/>
      </w:rPr>
      <w:pict w14:anchorId="550EA6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3" o:spid="_x0000_s2051" type="#_x0000_t75" style="position:absolute;margin-left:-100.7pt;margin-top:-126.25pt;width:663.5pt;height:12in;z-index:-251658752;mso-position-horizontal-relative:margin;mso-position-vertical-relative:margin" o:allowincell="f">
          <v:imagedata r:id="rId1" o:title="marcaaguaINFOEM"/>
          <w10:wrap anchorx="margin" anchory="margin"/>
        </v:shape>
      </w:pict>
    </w:r>
  </w:p>
  <w:tbl>
    <w:tblPr>
      <w:tblW w:w="9745" w:type="dxa"/>
      <w:tblLayout w:type="fixed"/>
      <w:tblLook w:val="04A0" w:firstRow="1" w:lastRow="0" w:firstColumn="1" w:lastColumn="0" w:noHBand="0" w:noVBand="1"/>
    </w:tblPr>
    <w:tblGrid>
      <w:gridCol w:w="2552"/>
      <w:gridCol w:w="7193"/>
    </w:tblGrid>
    <w:tr w:rsidR="008B41A2" w:rsidRPr="005C106F" w14:paraId="54DC5BBB" w14:textId="77777777" w:rsidTr="00D402E3">
      <w:trPr>
        <w:trHeight w:val="70"/>
      </w:trPr>
      <w:tc>
        <w:tcPr>
          <w:tcW w:w="2552" w:type="dxa"/>
          <w:shd w:val="clear" w:color="auto" w:fill="auto"/>
        </w:tcPr>
        <w:p w14:paraId="7390C447" w14:textId="77777777" w:rsidR="008B41A2" w:rsidRPr="005C106F" w:rsidRDefault="00966F51" w:rsidP="008B41A2">
          <w:pPr>
            <w:tabs>
              <w:tab w:val="right" w:pos="4273"/>
            </w:tabs>
            <w:rPr>
              <w:rFonts w:ascii="Garamond" w:eastAsia="Calibri" w:hAnsi="Garamond"/>
              <w:sz w:val="16"/>
              <w:szCs w:val="16"/>
            </w:rPr>
          </w:pPr>
        </w:p>
      </w:tc>
      <w:tc>
        <w:tcPr>
          <w:tcW w:w="7193" w:type="dxa"/>
          <w:shd w:val="clear" w:color="auto" w:fill="auto"/>
        </w:tcPr>
        <w:tbl>
          <w:tblPr>
            <w:tblStyle w:val="Tablaconcuadrcula"/>
            <w:tblW w:w="6096" w:type="dxa"/>
            <w:tblInd w:w="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8"/>
            <w:gridCol w:w="3688"/>
          </w:tblGrid>
          <w:tr w:rsidR="008B41A2" w14:paraId="19911F35" w14:textId="77777777" w:rsidTr="0078036C">
            <w:trPr>
              <w:trHeight w:val="128"/>
            </w:trPr>
            <w:tc>
              <w:tcPr>
                <w:tcW w:w="2408" w:type="dxa"/>
                <w:vAlign w:val="bottom"/>
              </w:tcPr>
              <w:p w14:paraId="13C6DB98" w14:textId="77777777" w:rsidR="008B41A2" w:rsidRPr="008B41A2" w:rsidRDefault="00BF14ED" w:rsidP="008B41A2">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Recurso de Revisión:</w:t>
                </w:r>
              </w:p>
            </w:tc>
            <w:tc>
              <w:tcPr>
                <w:tcW w:w="3688" w:type="dxa"/>
              </w:tcPr>
              <w:p w14:paraId="79E321B5" w14:textId="7338B757" w:rsidR="008B41A2" w:rsidRPr="00651A13" w:rsidRDefault="00506AFD" w:rsidP="00B43BFA">
                <w:pPr>
                  <w:tabs>
                    <w:tab w:val="right" w:pos="8838"/>
                  </w:tabs>
                  <w:ind w:left="-28" w:right="683"/>
                  <w:rPr>
                    <w:rFonts w:ascii="Palatino Linotype" w:eastAsia="Calibri" w:hAnsi="Palatino Linotype" w:cs="Tahoma"/>
                    <w:sz w:val="22"/>
                    <w:szCs w:val="22"/>
                  </w:rPr>
                </w:pPr>
                <w:r>
                  <w:rPr>
                    <w:rFonts w:ascii="Palatino Linotype" w:eastAsia="Calibri" w:hAnsi="Palatino Linotype" w:cs="Tahoma"/>
                    <w:sz w:val="22"/>
                    <w:szCs w:val="22"/>
                    <w:lang w:val="es-MX"/>
                  </w:rPr>
                  <w:t>17261/INFOEM/IP/RR/2022</w:t>
                </w:r>
              </w:p>
            </w:tc>
          </w:tr>
          <w:tr w:rsidR="008B41A2" w14:paraId="5FC9045B" w14:textId="77777777" w:rsidTr="0078036C">
            <w:trPr>
              <w:trHeight w:val="251"/>
            </w:trPr>
            <w:tc>
              <w:tcPr>
                <w:tcW w:w="2408" w:type="dxa"/>
              </w:tcPr>
              <w:p w14:paraId="6F66F0DE" w14:textId="77777777" w:rsidR="008B41A2" w:rsidRPr="008B41A2" w:rsidRDefault="00BF14ED" w:rsidP="008B41A2">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Sujeto Obligado:</w:t>
                </w:r>
              </w:p>
            </w:tc>
            <w:tc>
              <w:tcPr>
                <w:tcW w:w="3688" w:type="dxa"/>
              </w:tcPr>
              <w:p w14:paraId="5B3372D4" w14:textId="19308D8A" w:rsidR="008B41A2" w:rsidRPr="008B41A2" w:rsidRDefault="0078036C" w:rsidP="00D402E3">
                <w:pPr>
                  <w:tabs>
                    <w:tab w:val="right" w:pos="8838"/>
                  </w:tabs>
                  <w:ind w:right="-109"/>
                  <w:rPr>
                    <w:rFonts w:ascii="Palatino Linotype" w:eastAsia="Calibri" w:hAnsi="Palatino Linotype" w:cs="Tahoma"/>
                    <w:sz w:val="22"/>
                    <w:szCs w:val="22"/>
                    <w:lang w:val="es-MX"/>
                  </w:rPr>
                </w:pPr>
                <w:r w:rsidRPr="0078036C">
                  <w:rPr>
                    <w:rFonts w:ascii="Palatino Linotype" w:eastAsia="Calibri" w:hAnsi="Palatino Linotype" w:cs="Tahoma"/>
                    <w:sz w:val="22"/>
                    <w:szCs w:val="22"/>
                    <w:lang w:val="es-MX"/>
                  </w:rPr>
                  <w:t>Ayuntamiento de Zinacantepec</w:t>
                </w:r>
              </w:p>
            </w:tc>
          </w:tr>
          <w:tr w:rsidR="008B41A2" w14:paraId="0EA3B3B7" w14:textId="77777777" w:rsidTr="0078036C">
            <w:trPr>
              <w:trHeight w:val="251"/>
            </w:trPr>
            <w:tc>
              <w:tcPr>
                <w:tcW w:w="2408" w:type="dxa"/>
              </w:tcPr>
              <w:p w14:paraId="3DB912FE" w14:textId="77777777" w:rsidR="008B41A2" w:rsidRPr="008B41A2" w:rsidRDefault="00BF14ED" w:rsidP="008B41A2">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Comisionado Ponente:</w:t>
                </w:r>
              </w:p>
            </w:tc>
            <w:tc>
              <w:tcPr>
                <w:tcW w:w="3688" w:type="dxa"/>
              </w:tcPr>
              <w:p w14:paraId="001A5E63" w14:textId="77777777" w:rsidR="008B41A2" w:rsidRPr="008B41A2" w:rsidRDefault="00BF14ED" w:rsidP="008B41A2">
                <w:pPr>
                  <w:tabs>
                    <w:tab w:val="right" w:pos="8838"/>
                  </w:tabs>
                  <w:ind w:right="-32"/>
                  <w:rPr>
                    <w:rFonts w:ascii="Palatino Linotype" w:eastAsia="Calibri" w:hAnsi="Palatino Linotype" w:cs="Tahoma"/>
                    <w:b/>
                    <w:sz w:val="22"/>
                    <w:szCs w:val="22"/>
                    <w:lang w:val="es-MX"/>
                  </w:rPr>
                </w:pPr>
                <w:r w:rsidRPr="008B41A2">
                  <w:rPr>
                    <w:rFonts w:ascii="Palatino Linotype" w:eastAsia="Calibri" w:hAnsi="Palatino Linotype" w:cs="Tahoma"/>
                    <w:sz w:val="22"/>
                    <w:szCs w:val="22"/>
                    <w:lang w:val="es-MX"/>
                  </w:rPr>
                  <w:t>Luis Gustavo Parra Noriega</w:t>
                </w:r>
              </w:p>
            </w:tc>
          </w:tr>
        </w:tbl>
        <w:p w14:paraId="39322C5A" w14:textId="77777777" w:rsidR="008B41A2" w:rsidRPr="005C106F" w:rsidRDefault="00966F51" w:rsidP="008B41A2">
          <w:pPr>
            <w:tabs>
              <w:tab w:val="right" w:pos="8838"/>
            </w:tabs>
            <w:ind w:left="-28"/>
            <w:rPr>
              <w:rFonts w:ascii="Arial" w:eastAsia="Calibri" w:hAnsi="Arial" w:cs="Arial"/>
              <w:b/>
            </w:rPr>
          </w:pPr>
        </w:p>
      </w:tc>
    </w:tr>
  </w:tbl>
  <w:p w14:paraId="413B7D7D" w14:textId="77777777" w:rsidR="003135D1" w:rsidRDefault="00966F51" w:rsidP="000930AE">
    <w:pPr>
      <w:pStyle w:val="Encabezado"/>
      <w:rPr>
        <w:sz w:val="14"/>
      </w:rPr>
    </w:pPr>
  </w:p>
  <w:p w14:paraId="2249EFA4" w14:textId="77777777" w:rsidR="003135D1" w:rsidRPr="00443C6B" w:rsidRDefault="00966F51" w:rsidP="000930AE">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379" w:type="dxa"/>
      <w:tblInd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3969"/>
    </w:tblGrid>
    <w:tr w:rsidR="003135D1" w:rsidRPr="00264223" w14:paraId="0296A02D" w14:textId="77777777" w:rsidTr="0078036C">
      <w:trPr>
        <w:trHeight w:val="284"/>
      </w:trPr>
      <w:tc>
        <w:tcPr>
          <w:tcW w:w="2410" w:type="dxa"/>
        </w:tcPr>
        <w:p w14:paraId="7A127E60" w14:textId="77777777" w:rsidR="003135D1" w:rsidRPr="00D3618F" w:rsidRDefault="00BF14ED" w:rsidP="00155288">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Recurso de Revisión:</w:t>
          </w:r>
        </w:p>
      </w:tc>
      <w:tc>
        <w:tcPr>
          <w:tcW w:w="3969" w:type="dxa"/>
        </w:tcPr>
        <w:p w14:paraId="328710A7" w14:textId="30A82A3A" w:rsidR="003135D1" w:rsidRPr="00651A13" w:rsidRDefault="00506AFD" w:rsidP="007F3C67">
          <w:pPr>
            <w:tabs>
              <w:tab w:val="right" w:pos="8838"/>
            </w:tabs>
            <w:ind w:left="-28" w:right="168"/>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17261/INFOEM/IP/RR/2022</w:t>
          </w:r>
        </w:p>
      </w:tc>
    </w:tr>
    <w:tr w:rsidR="003135D1" w:rsidRPr="00264223" w14:paraId="612E08F0" w14:textId="77777777" w:rsidTr="0078036C">
      <w:trPr>
        <w:trHeight w:val="104"/>
      </w:trPr>
      <w:tc>
        <w:tcPr>
          <w:tcW w:w="2410" w:type="dxa"/>
        </w:tcPr>
        <w:p w14:paraId="678B9917" w14:textId="77777777" w:rsidR="003135D1" w:rsidRPr="00D3618F" w:rsidRDefault="00BF14ED"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Recurrente:</w:t>
          </w:r>
        </w:p>
      </w:tc>
      <w:tc>
        <w:tcPr>
          <w:tcW w:w="3969" w:type="dxa"/>
        </w:tcPr>
        <w:p w14:paraId="717CF0C7" w14:textId="69788E7F" w:rsidR="003135D1" w:rsidRPr="00EE2A06" w:rsidRDefault="00966F51" w:rsidP="007F3C67">
          <w:pPr>
            <w:tabs>
              <w:tab w:val="right" w:pos="8838"/>
            </w:tabs>
            <w:ind w:left="-28" w:right="168"/>
            <w:jc w:val="both"/>
            <w:rPr>
              <w:rFonts w:ascii="Palatino Linotype" w:eastAsia="Calibri" w:hAnsi="Palatino Linotype" w:cs="Tahoma"/>
              <w:sz w:val="22"/>
              <w:szCs w:val="22"/>
              <w:lang w:val="es-MX" w:eastAsia="en-US"/>
            </w:rPr>
          </w:pPr>
        </w:p>
      </w:tc>
    </w:tr>
    <w:tr w:rsidR="003135D1" w:rsidRPr="00264223" w14:paraId="3A9CDB69" w14:textId="77777777" w:rsidTr="0078036C">
      <w:trPr>
        <w:trHeight w:val="234"/>
      </w:trPr>
      <w:tc>
        <w:tcPr>
          <w:tcW w:w="2410" w:type="dxa"/>
        </w:tcPr>
        <w:p w14:paraId="3E19C8C3" w14:textId="77777777" w:rsidR="003135D1" w:rsidRPr="00D3618F" w:rsidRDefault="00BF14ED"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Sujeto Obligado:</w:t>
          </w:r>
        </w:p>
      </w:tc>
      <w:tc>
        <w:tcPr>
          <w:tcW w:w="3969" w:type="dxa"/>
        </w:tcPr>
        <w:p w14:paraId="7E37B80E" w14:textId="45DBA3ED" w:rsidR="003135D1" w:rsidRPr="00651A13" w:rsidRDefault="0078036C" w:rsidP="007F3C67">
          <w:pPr>
            <w:tabs>
              <w:tab w:val="right" w:pos="8838"/>
            </w:tabs>
            <w:ind w:left="-28" w:right="168"/>
            <w:jc w:val="both"/>
            <w:rPr>
              <w:rFonts w:ascii="Palatino Linotype" w:eastAsia="Calibri" w:hAnsi="Palatino Linotype" w:cs="Tahoma"/>
              <w:sz w:val="22"/>
              <w:szCs w:val="22"/>
              <w:lang w:val="es-MX" w:eastAsia="en-US"/>
            </w:rPr>
          </w:pPr>
          <w:r w:rsidRPr="0078036C">
            <w:rPr>
              <w:rFonts w:ascii="Palatino Linotype" w:eastAsia="Calibri" w:hAnsi="Palatino Linotype" w:cs="Tahoma"/>
              <w:sz w:val="22"/>
              <w:szCs w:val="22"/>
              <w:lang w:val="es-MX" w:eastAsia="en-US"/>
            </w:rPr>
            <w:t>Ayuntamiento de Zinacantepec</w:t>
          </w:r>
        </w:p>
      </w:tc>
    </w:tr>
    <w:tr w:rsidR="003135D1" w:rsidRPr="00264223" w14:paraId="1AF8B0BB" w14:textId="77777777" w:rsidTr="0078036C">
      <w:trPr>
        <w:trHeight w:val="234"/>
      </w:trPr>
      <w:tc>
        <w:tcPr>
          <w:tcW w:w="2410" w:type="dxa"/>
        </w:tcPr>
        <w:p w14:paraId="2E9A1B65" w14:textId="77777777" w:rsidR="003135D1" w:rsidRPr="00D3618F" w:rsidRDefault="00BF14ED"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Comisionado Ponente:</w:t>
          </w:r>
        </w:p>
      </w:tc>
      <w:tc>
        <w:tcPr>
          <w:tcW w:w="3969" w:type="dxa"/>
        </w:tcPr>
        <w:p w14:paraId="6919B9C5" w14:textId="77777777" w:rsidR="003135D1" w:rsidRPr="00D3618F" w:rsidRDefault="00BF14ED" w:rsidP="0078036C">
          <w:pPr>
            <w:tabs>
              <w:tab w:val="left" w:pos="3152"/>
              <w:tab w:val="right" w:pos="8838"/>
            </w:tabs>
            <w:ind w:left="-28" w:right="168"/>
            <w:rPr>
              <w:rFonts w:ascii="Palatino Linotype" w:eastAsia="Calibri" w:hAnsi="Palatino Linotype" w:cs="Tahoma"/>
              <w:sz w:val="22"/>
              <w:szCs w:val="22"/>
              <w:lang w:val="es-MX" w:eastAsia="en-US"/>
            </w:rPr>
          </w:pPr>
          <w:r w:rsidRPr="00D3618F">
            <w:rPr>
              <w:rFonts w:ascii="Palatino Linotype" w:eastAsia="Calibri" w:hAnsi="Palatino Linotype" w:cs="Tahoma"/>
              <w:sz w:val="22"/>
              <w:szCs w:val="22"/>
              <w:lang w:val="es-MX" w:eastAsia="en-US"/>
            </w:rPr>
            <w:t>Luis Gustavo Parra Noriega</w:t>
          </w:r>
        </w:p>
      </w:tc>
    </w:tr>
  </w:tbl>
  <w:p w14:paraId="51A0BA91" w14:textId="77777777" w:rsidR="003135D1" w:rsidRDefault="00966F51">
    <w:r>
      <w:rPr>
        <w:noProof/>
        <w:lang w:eastAsia="es-MX"/>
      </w:rPr>
      <w:pict w14:anchorId="2E181B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1" o:spid="_x0000_s2049" type="#_x0000_t75" style="position:absolute;margin-left:-92.55pt;margin-top:-120.95pt;width:663.5pt;height:12in;z-index:-251657728;mso-position-horizontal-relative:margin;mso-position-vertical-relative:margin" o:allowincell="f">
          <v:imagedata r:id="rId1" o:title="marcaaguaINFOE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67C5E"/>
    <w:multiLevelType w:val="hybridMultilevel"/>
    <w:tmpl w:val="DF1236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0F85987"/>
    <w:multiLevelType w:val="hybridMultilevel"/>
    <w:tmpl w:val="C4CE888A"/>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1607725"/>
    <w:multiLevelType w:val="hybridMultilevel"/>
    <w:tmpl w:val="141CEA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B621128"/>
    <w:multiLevelType w:val="hybridMultilevel"/>
    <w:tmpl w:val="9F26178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C0B1E21"/>
    <w:multiLevelType w:val="hybridMultilevel"/>
    <w:tmpl w:val="20DAA4B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4982F1C"/>
    <w:multiLevelType w:val="hybridMultilevel"/>
    <w:tmpl w:val="EC144290"/>
    <w:lvl w:ilvl="0" w:tplc="0A0E19A2">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1252353544">
    <w:abstractNumId w:val="2"/>
  </w:num>
  <w:num w:numId="2" w16cid:durableId="184833663">
    <w:abstractNumId w:val="4"/>
  </w:num>
  <w:num w:numId="3" w16cid:durableId="1187132193">
    <w:abstractNumId w:val="1"/>
  </w:num>
  <w:num w:numId="4" w16cid:durableId="17873100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05535190">
    <w:abstractNumId w:val="3"/>
  </w:num>
  <w:num w:numId="6" w16cid:durableId="151218654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EDE"/>
    <w:rsid w:val="0000092D"/>
    <w:rsid w:val="000017E3"/>
    <w:rsid w:val="00007463"/>
    <w:rsid w:val="00011665"/>
    <w:rsid w:val="000227D4"/>
    <w:rsid w:val="00027602"/>
    <w:rsid w:val="00027B1A"/>
    <w:rsid w:val="0003214D"/>
    <w:rsid w:val="000358C5"/>
    <w:rsid w:val="00036FB3"/>
    <w:rsid w:val="00041105"/>
    <w:rsid w:val="00042AF8"/>
    <w:rsid w:val="000438AF"/>
    <w:rsid w:val="00044EB7"/>
    <w:rsid w:val="00045040"/>
    <w:rsid w:val="0004614A"/>
    <w:rsid w:val="00046E37"/>
    <w:rsid w:val="000500C2"/>
    <w:rsid w:val="00053263"/>
    <w:rsid w:val="00057F3C"/>
    <w:rsid w:val="00061CF3"/>
    <w:rsid w:val="000730C7"/>
    <w:rsid w:val="00080B6A"/>
    <w:rsid w:val="00080E67"/>
    <w:rsid w:val="000900D1"/>
    <w:rsid w:val="00091543"/>
    <w:rsid w:val="00095AEF"/>
    <w:rsid w:val="000A3B9A"/>
    <w:rsid w:val="000C37FA"/>
    <w:rsid w:val="000C71F5"/>
    <w:rsid w:val="000D53EB"/>
    <w:rsid w:val="000E606C"/>
    <w:rsid w:val="000F068A"/>
    <w:rsid w:val="000F1A23"/>
    <w:rsid w:val="000F5636"/>
    <w:rsid w:val="000F6C40"/>
    <w:rsid w:val="001004E7"/>
    <w:rsid w:val="001013A5"/>
    <w:rsid w:val="00107574"/>
    <w:rsid w:val="00123871"/>
    <w:rsid w:val="00127BFE"/>
    <w:rsid w:val="00131B30"/>
    <w:rsid w:val="00133DC8"/>
    <w:rsid w:val="00134635"/>
    <w:rsid w:val="00134803"/>
    <w:rsid w:val="00137BB0"/>
    <w:rsid w:val="0014223F"/>
    <w:rsid w:val="001425A4"/>
    <w:rsid w:val="00147084"/>
    <w:rsid w:val="0014762D"/>
    <w:rsid w:val="00150B3D"/>
    <w:rsid w:val="001567FA"/>
    <w:rsid w:val="00156E72"/>
    <w:rsid w:val="00161D14"/>
    <w:rsid w:val="00165C2C"/>
    <w:rsid w:val="00177C48"/>
    <w:rsid w:val="001875A9"/>
    <w:rsid w:val="001904EF"/>
    <w:rsid w:val="00190D99"/>
    <w:rsid w:val="00196C97"/>
    <w:rsid w:val="001A10B3"/>
    <w:rsid w:val="001A38BA"/>
    <w:rsid w:val="001B246F"/>
    <w:rsid w:val="001C0F48"/>
    <w:rsid w:val="001C3AD9"/>
    <w:rsid w:val="001C450F"/>
    <w:rsid w:val="001C759E"/>
    <w:rsid w:val="001D1D33"/>
    <w:rsid w:val="001E5539"/>
    <w:rsid w:val="001E59FD"/>
    <w:rsid w:val="001E6E6E"/>
    <w:rsid w:val="001E78ED"/>
    <w:rsid w:val="00200F81"/>
    <w:rsid w:val="00207B2D"/>
    <w:rsid w:val="00207F72"/>
    <w:rsid w:val="00221416"/>
    <w:rsid w:val="002276DF"/>
    <w:rsid w:val="00230DDF"/>
    <w:rsid w:val="0023372D"/>
    <w:rsid w:val="00236277"/>
    <w:rsid w:val="0024073D"/>
    <w:rsid w:val="00241BF2"/>
    <w:rsid w:val="002425E2"/>
    <w:rsid w:val="00244FC7"/>
    <w:rsid w:val="00256424"/>
    <w:rsid w:val="0026153E"/>
    <w:rsid w:val="00263744"/>
    <w:rsid w:val="0028189F"/>
    <w:rsid w:val="00285630"/>
    <w:rsid w:val="002A308B"/>
    <w:rsid w:val="002A40CB"/>
    <w:rsid w:val="002A49D0"/>
    <w:rsid w:val="002A4C64"/>
    <w:rsid w:val="002A7B9E"/>
    <w:rsid w:val="002B025D"/>
    <w:rsid w:val="002B4CF2"/>
    <w:rsid w:val="002C073E"/>
    <w:rsid w:val="002C0A0C"/>
    <w:rsid w:val="002C356D"/>
    <w:rsid w:val="002C4F7B"/>
    <w:rsid w:val="002D2EE5"/>
    <w:rsid w:val="002D339E"/>
    <w:rsid w:val="002D5C1D"/>
    <w:rsid w:val="002F1AA9"/>
    <w:rsid w:val="002F3B8D"/>
    <w:rsid w:val="002F3D3B"/>
    <w:rsid w:val="002F5B41"/>
    <w:rsid w:val="003018F4"/>
    <w:rsid w:val="00301BFD"/>
    <w:rsid w:val="00311CA5"/>
    <w:rsid w:val="00321562"/>
    <w:rsid w:val="003248BF"/>
    <w:rsid w:val="00327365"/>
    <w:rsid w:val="00330163"/>
    <w:rsid w:val="00330AE8"/>
    <w:rsid w:val="00332F98"/>
    <w:rsid w:val="00334908"/>
    <w:rsid w:val="0034142F"/>
    <w:rsid w:val="00341710"/>
    <w:rsid w:val="00343DF0"/>
    <w:rsid w:val="00345C53"/>
    <w:rsid w:val="0035025E"/>
    <w:rsid w:val="003559A0"/>
    <w:rsid w:val="0035756E"/>
    <w:rsid w:val="00357B4D"/>
    <w:rsid w:val="0037277E"/>
    <w:rsid w:val="0037403C"/>
    <w:rsid w:val="0038370C"/>
    <w:rsid w:val="003843A4"/>
    <w:rsid w:val="00386E35"/>
    <w:rsid w:val="0039288A"/>
    <w:rsid w:val="00393150"/>
    <w:rsid w:val="003945E3"/>
    <w:rsid w:val="00394A8D"/>
    <w:rsid w:val="003A7FA8"/>
    <w:rsid w:val="003B08A4"/>
    <w:rsid w:val="003B71B0"/>
    <w:rsid w:val="003C3A57"/>
    <w:rsid w:val="003C490F"/>
    <w:rsid w:val="003C687A"/>
    <w:rsid w:val="003D1091"/>
    <w:rsid w:val="003D643A"/>
    <w:rsid w:val="003E215A"/>
    <w:rsid w:val="003E35F9"/>
    <w:rsid w:val="003E3F56"/>
    <w:rsid w:val="003E4FC1"/>
    <w:rsid w:val="003F4037"/>
    <w:rsid w:val="003F5D7F"/>
    <w:rsid w:val="004054D7"/>
    <w:rsid w:val="00406715"/>
    <w:rsid w:val="00411440"/>
    <w:rsid w:val="00416901"/>
    <w:rsid w:val="00420F22"/>
    <w:rsid w:val="004220A2"/>
    <w:rsid w:val="004226E1"/>
    <w:rsid w:val="004246CB"/>
    <w:rsid w:val="0042634D"/>
    <w:rsid w:val="004327B9"/>
    <w:rsid w:val="00436FEE"/>
    <w:rsid w:val="00441498"/>
    <w:rsid w:val="00443F40"/>
    <w:rsid w:val="00444298"/>
    <w:rsid w:val="00452014"/>
    <w:rsid w:val="004529ED"/>
    <w:rsid w:val="00453DD9"/>
    <w:rsid w:val="004563F0"/>
    <w:rsid w:val="00461E91"/>
    <w:rsid w:val="00463F05"/>
    <w:rsid w:val="00467102"/>
    <w:rsid w:val="00473523"/>
    <w:rsid w:val="00475BFB"/>
    <w:rsid w:val="00477714"/>
    <w:rsid w:val="00484D08"/>
    <w:rsid w:val="00486F58"/>
    <w:rsid w:val="004A0B13"/>
    <w:rsid w:val="004A6423"/>
    <w:rsid w:val="004B22AD"/>
    <w:rsid w:val="004B39DA"/>
    <w:rsid w:val="004C3C05"/>
    <w:rsid w:val="004C636B"/>
    <w:rsid w:val="004D580B"/>
    <w:rsid w:val="004E092E"/>
    <w:rsid w:val="004E2049"/>
    <w:rsid w:val="004E474E"/>
    <w:rsid w:val="004F44CB"/>
    <w:rsid w:val="004F45D5"/>
    <w:rsid w:val="004F4774"/>
    <w:rsid w:val="00501BFE"/>
    <w:rsid w:val="00503A18"/>
    <w:rsid w:val="00506AFD"/>
    <w:rsid w:val="0051321B"/>
    <w:rsid w:val="0051775F"/>
    <w:rsid w:val="0052168E"/>
    <w:rsid w:val="00533909"/>
    <w:rsid w:val="005360CC"/>
    <w:rsid w:val="00544E16"/>
    <w:rsid w:val="00545769"/>
    <w:rsid w:val="005501EB"/>
    <w:rsid w:val="00553AF4"/>
    <w:rsid w:val="00562601"/>
    <w:rsid w:val="00565189"/>
    <w:rsid w:val="00565EE3"/>
    <w:rsid w:val="00566597"/>
    <w:rsid w:val="00575786"/>
    <w:rsid w:val="00576102"/>
    <w:rsid w:val="005769E1"/>
    <w:rsid w:val="00577873"/>
    <w:rsid w:val="00580E40"/>
    <w:rsid w:val="0058347D"/>
    <w:rsid w:val="005A2AA5"/>
    <w:rsid w:val="005A78BC"/>
    <w:rsid w:val="005B03F7"/>
    <w:rsid w:val="005B1591"/>
    <w:rsid w:val="005B2724"/>
    <w:rsid w:val="005B6AE8"/>
    <w:rsid w:val="005C497A"/>
    <w:rsid w:val="005D02A6"/>
    <w:rsid w:val="005D12CF"/>
    <w:rsid w:val="005E7B22"/>
    <w:rsid w:val="005F7F1D"/>
    <w:rsid w:val="00605324"/>
    <w:rsid w:val="00615F5E"/>
    <w:rsid w:val="006177AC"/>
    <w:rsid w:val="00622A40"/>
    <w:rsid w:val="0062509E"/>
    <w:rsid w:val="00630102"/>
    <w:rsid w:val="006365FA"/>
    <w:rsid w:val="00646ED4"/>
    <w:rsid w:val="00647F5E"/>
    <w:rsid w:val="00651A13"/>
    <w:rsid w:val="00651CBC"/>
    <w:rsid w:val="006543CB"/>
    <w:rsid w:val="00654867"/>
    <w:rsid w:val="006548C6"/>
    <w:rsid w:val="00657DAD"/>
    <w:rsid w:val="0066424F"/>
    <w:rsid w:val="0066630E"/>
    <w:rsid w:val="0067039B"/>
    <w:rsid w:val="00673038"/>
    <w:rsid w:val="006762A8"/>
    <w:rsid w:val="00682834"/>
    <w:rsid w:val="006869B3"/>
    <w:rsid w:val="0069111A"/>
    <w:rsid w:val="006A40B6"/>
    <w:rsid w:val="006A6335"/>
    <w:rsid w:val="006A79D2"/>
    <w:rsid w:val="006B123A"/>
    <w:rsid w:val="006B1909"/>
    <w:rsid w:val="006B2C9E"/>
    <w:rsid w:val="006B347A"/>
    <w:rsid w:val="006B453B"/>
    <w:rsid w:val="006C7888"/>
    <w:rsid w:val="006E3868"/>
    <w:rsid w:val="006E67C6"/>
    <w:rsid w:val="006F0678"/>
    <w:rsid w:val="006F24F6"/>
    <w:rsid w:val="006F397F"/>
    <w:rsid w:val="00711435"/>
    <w:rsid w:val="00712395"/>
    <w:rsid w:val="00717A0C"/>
    <w:rsid w:val="00724062"/>
    <w:rsid w:val="00731FDC"/>
    <w:rsid w:val="00732A44"/>
    <w:rsid w:val="0074570A"/>
    <w:rsid w:val="00745E69"/>
    <w:rsid w:val="007526D0"/>
    <w:rsid w:val="00753E39"/>
    <w:rsid w:val="00763041"/>
    <w:rsid w:val="00766A5B"/>
    <w:rsid w:val="00767700"/>
    <w:rsid w:val="007711AC"/>
    <w:rsid w:val="00774B75"/>
    <w:rsid w:val="00775AD6"/>
    <w:rsid w:val="00776377"/>
    <w:rsid w:val="0078036C"/>
    <w:rsid w:val="00785507"/>
    <w:rsid w:val="0078598B"/>
    <w:rsid w:val="00791C69"/>
    <w:rsid w:val="00796584"/>
    <w:rsid w:val="007A3701"/>
    <w:rsid w:val="007A4B53"/>
    <w:rsid w:val="007B0305"/>
    <w:rsid w:val="007B6774"/>
    <w:rsid w:val="007C3E4E"/>
    <w:rsid w:val="007C4A13"/>
    <w:rsid w:val="007D165C"/>
    <w:rsid w:val="007D27B6"/>
    <w:rsid w:val="007D6069"/>
    <w:rsid w:val="007E0FEE"/>
    <w:rsid w:val="007E4724"/>
    <w:rsid w:val="007E6BB3"/>
    <w:rsid w:val="007E7340"/>
    <w:rsid w:val="007F1526"/>
    <w:rsid w:val="007F38EB"/>
    <w:rsid w:val="007F3C67"/>
    <w:rsid w:val="007F610D"/>
    <w:rsid w:val="00801676"/>
    <w:rsid w:val="0080704F"/>
    <w:rsid w:val="00814BA4"/>
    <w:rsid w:val="00823EE0"/>
    <w:rsid w:val="00830C1C"/>
    <w:rsid w:val="00831F10"/>
    <w:rsid w:val="0083345D"/>
    <w:rsid w:val="0083373C"/>
    <w:rsid w:val="00836858"/>
    <w:rsid w:val="00840688"/>
    <w:rsid w:val="00840779"/>
    <w:rsid w:val="00845C37"/>
    <w:rsid w:val="00845DB2"/>
    <w:rsid w:val="00846822"/>
    <w:rsid w:val="00847CE9"/>
    <w:rsid w:val="008514D4"/>
    <w:rsid w:val="008537FC"/>
    <w:rsid w:val="008557FE"/>
    <w:rsid w:val="008624BC"/>
    <w:rsid w:val="008640E0"/>
    <w:rsid w:val="00867A39"/>
    <w:rsid w:val="0087221D"/>
    <w:rsid w:val="00873C6B"/>
    <w:rsid w:val="00876A02"/>
    <w:rsid w:val="008932D9"/>
    <w:rsid w:val="008A69CA"/>
    <w:rsid w:val="008B0BBF"/>
    <w:rsid w:val="008C1BE9"/>
    <w:rsid w:val="008C34B0"/>
    <w:rsid w:val="008C5284"/>
    <w:rsid w:val="008C6674"/>
    <w:rsid w:val="008D5A62"/>
    <w:rsid w:val="008D5EBA"/>
    <w:rsid w:val="008E0A8F"/>
    <w:rsid w:val="008E2C41"/>
    <w:rsid w:val="008E43A3"/>
    <w:rsid w:val="008F1DED"/>
    <w:rsid w:val="008F39E0"/>
    <w:rsid w:val="00904980"/>
    <w:rsid w:val="009074EB"/>
    <w:rsid w:val="00907905"/>
    <w:rsid w:val="00910B13"/>
    <w:rsid w:val="0092340E"/>
    <w:rsid w:val="00923AB3"/>
    <w:rsid w:val="0092440D"/>
    <w:rsid w:val="0092732B"/>
    <w:rsid w:val="00930210"/>
    <w:rsid w:val="00930F5B"/>
    <w:rsid w:val="00941F39"/>
    <w:rsid w:val="009429E2"/>
    <w:rsid w:val="00944027"/>
    <w:rsid w:val="00945867"/>
    <w:rsid w:val="00945D21"/>
    <w:rsid w:val="0095213D"/>
    <w:rsid w:val="00952ABF"/>
    <w:rsid w:val="00962E78"/>
    <w:rsid w:val="009652C3"/>
    <w:rsid w:val="00965C5B"/>
    <w:rsid w:val="00966F51"/>
    <w:rsid w:val="00966F9B"/>
    <w:rsid w:val="00967698"/>
    <w:rsid w:val="00970C2B"/>
    <w:rsid w:val="00972688"/>
    <w:rsid w:val="00981E54"/>
    <w:rsid w:val="00984724"/>
    <w:rsid w:val="0099096D"/>
    <w:rsid w:val="00996BE3"/>
    <w:rsid w:val="009A0E49"/>
    <w:rsid w:val="009A251B"/>
    <w:rsid w:val="009A2A84"/>
    <w:rsid w:val="009A3A12"/>
    <w:rsid w:val="009A7A52"/>
    <w:rsid w:val="009B036E"/>
    <w:rsid w:val="009B2098"/>
    <w:rsid w:val="009B26B7"/>
    <w:rsid w:val="009B344F"/>
    <w:rsid w:val="009B36B9"/>
    <w:rsid w:val="009B4BA6"/>
    <w:rsid w:val="009C5EFA"/>
    <w:rsid w:val="009D1C90"/>
    <w:rsid w:val="009E0624"/>
    <w:rsid w:val="009E0D9F"/>
    <w:rsid w:val="009E17E8"/>
    <w:rsid w:val="009E5B56"/>
    <w:rsid w:val="009F260C"/>
    <w:rsid w:val="009F39D1"/>
    <w:rsid w:val="009F4DEE"/>
    <w:rsid w:val="009F5B2B"/>
    <w:rsid w:val="00A12F71"/>
    <w:rsid w:val="00A2053F"/>
    <w:rsid w:val="00A2124B"/>
    <w:rsid w:val="00A22E58"/>
    <w:rsid w:val="00A24EDC"/>
    <w:rsid w:val="00A264E8"/>
    <w:rsid w:val="00A317F9"/>
    <w:rsid w:val="00A337F4"/>
    <w:rsid w:val="00A33FF5"/>
    <w:rsid w:val="00A34CD0"/>
    <w:rsid w:val="00A41A3B"/>
    <w:rsid w:val="00A42E2F"/>
    <w:rsid w:val="00A453E5"/>
    <w:rsid w:val="00A47ABA"/>
    <w:rsid w:val="00A5031B"/>
    <w:rsid w:val="00A576E9"/>
    <w:rsid w:val="00A61AEB"/>
    <w:rsid w:val="00A61C78"/>
    <w:rsid w:val="00A634A7"/>
    <w:rsid w:val="00A73D9D"/>
    <w:rsid w:val="00A74929"/>
    <w:rsid w:val="00A75C14"/>
    <w:rsid w:val="00A8026C"/>
    <w:rsid w:val="00A80303"/>
    <w:rsid w:val="00A82B57"/>
    <w:rsid w:val="00A8392A"/>
    <w:rsid w:val="00A90DCF"/>
    <w:rsid w:val="00A913B4"/>
    <w:rsid w:val="00A959CB"/>
    <w:rsid w:val="00AA2E84"/>
    <w:rsid w:val="00AA41A2"/>
    <w:rsid w:val="00AA7480"/>
    <w:rsid w:val="00AB5E4B"/>
    <w:rsid w:val="00AB60C2"/>
    <w:rsid w:val="00AC38FC"/>
    <w:rsid w:val="00AC5B19"/>
    <w:rsid w:val="00AC6626"/>
    <w:rsid w:val="00AD0313"/>
    <w:rsid w:val="00AD4E98"/>
    <w:rsid w:val="00AD5375"/>
    <w:rsid w:val="00AD665C"/>
    <w:rsid w:val="00AE0479"/>
    <w:rsid w:val="00AE1CB6"/>
    <w:rsid w:val="00AE3803"/>
    <w:rsid w:val="00AE4A2D"/>
    <w:rsid w:val="00AE4D7F"/>
    <w:rsid w:val="00AE54D9"/>
    <w:rsid w:val="00AE5CA3"/>
    <w:rsid w:val="00AF006D"/>
    <w:rsid w:val="00B03EDE"/>
    <w:rsid w:val="00B03F62"/>
    <w:rsid w:val="00B101A9"/>
    <w:rsid w:val="00B12743"/>
    <w:rsid w:val="00B27233"/>
    <w:rsid w:val="00B277F8"/>
    <w:rsid w:val="00B32716"/>
    <w:rsid w:val="00B33947"/>
    <w:rsid w:val="00B34816"/>
    <w:rsid w:val="00B4067D"/>
    <w:rsid w:val="00B417F8"/>
    <w:rsid w:val="00B4237E"/>
    <w:rsid w:val="00B42BA0"/>
    <w:rsid w:val="00B43BFA"/>
    <w:rsid w:val="00B47F25"/>
    <w:rsid w:val="00B5003B"/>
    <w:rsid w:val="00B521EC"/>
    <w:rsid w:val="00B55179"/>
    <w:rsid w:val="00B6798C"/>
    <w:rsid w:val="00B71C2B"/>
    <w:rsid w:val="00B71EEE"/>
    <w:rsid w:val="00B72741"/>
    <w:rsid w:val="00B7344D"/>
    <w:rsid w:val="00B77C41"/>
    <w:rsid w:val="00B81F0D"/>
    <w:rsid w:val="00B828E2"/>
    <w:rsid w:val="00B86D0D"/>
    <w:rsid w:val="00B87EFC"/>
    <w:rsid w:val="00B946CE"/>
    <w:rsid w:val="00BA012E"/>
    <w:rsid w:val="00BA0ACE"/>
    <w:rsid w:val="00BA0B7F"/>
    <w:rsid w:val="00BA6085"/>
    <w:rsid w:val="00BB11FD"/>
    <w:rsid w:val="00BB1CD3"/>
    <w:rsid w:val="00BB2B58"/>
    <w:rsid w:val="00BB38FC"/>
    <w:rsid w:val="00BB56EF"/>
    <w:rsid w:val="00BB69EF"/>
    <w:rsid w:val="00BC4DCF"/>
    <w:rsid w:val="00BD3344"/>
    <w:rsid w:val="00BE4C73"/>
    <w:rsid w:val="00BE53A0"/>
    <w:rsid w:val="00BF01A6"/>
    <w:rsid w:val="00BF14ED"/>
    <w:rsid w:val="00BF19D2"/>
    <w:rsid w:val="00BF6339"/>
    <w:rsid w:val="00C00E84"/>
    <w:rsid w:val="00C03811"/>
    <w:rsid w:val="00C1189C"/>
    <w:rsid w:val="00C1322E"/>
    <w:rsid w:val="00C1369F"/>
    <w:rsid w:val="00C22667"/>
    <w:rsid w:val="00C301DB"/>
    <w:rsid w:val="00C34B10"/>
    <w:rsid w:val="00C364E1"/>
    <w:rsid w:val="00C36852"/>
    <w:rsid w:val="00C36AE4"/>
    <w:rsid w:val="00C37911"/>
    <w:rsid w:val="00C46A45"/>
    <w:rsid w:val="00C47841"/>
    <w:rsid w:val="00C51A56"/>
    <w:rsid w:val="00C564D6"/>
    <w:rsid w:val="00C56DA6"/>
    <w:rsid w:val="00C610B6"/>
    <w:rsid w:val="00C7224B"/>
    <w:rsid w:val="00C73B3A"/>
    <w:rsid w:val="00C74A96"/>
    <w:rsid w:val="00C80072"/>
    <w:rsid w:val="00C80FA7"/>
    <w:rsid w:val="00C87E36"/>
    <w:rsid w:val="00C907D1"/>
    <w:rsid w:val="00C910D1"/>
    <w:rsid w:val="00C94730"/>
    <w:rsid w:val="00C947E1"/>
    <w:rsid w:val="00C97881"/>
    <w:rsid w:val="00CA3BE5"/>
    <w:rsid w:val="00CB6000"/>
    <w:rsid w:val="00CB6D50"/>
    <w:rsid w:val="00CB7AF4"/>
    <w:rsid w:val="00CC1B6B"/>
    <w:rsid w:val="00CC2651"/>
    <w:rsid w:val="00CC2BDA"/>
    <w:rsid w:val="00CC5EC2"/>
    <w:rsid w:val="00CD2FD3"/>
    <w:rsid w:val="00CD65D7"/>
    <w:rsid w:val="00CE5D6E"/>
    <w:rsid w:val="00CF424A"/>
    <w:rsid w:val="00CF4448"/>
    <w:rsid w:val="00D010F5"/>
    <w:rsid w:val="00D03B35"/>
    <w:rsid w:val="00D03E52"/>
    <w:rsid w:val="00D05E39"/>
    <w:rsid w:val="00D14FE6"/>
    <w:rsid w:val="00D203DC"/>
    <w:rsid w:val="00D20D13"/>
    <w:rsid w:val="00D217BD"/>
    <w:rsid w:val="00D27FA9"/>
    <w:rsid w:val="00D34C71"/>
    <w:rsid w:val="00D3577B"/>
    <w:rsid w:val="00D357A4"/>
    <w:rsid w:val="00D3649E"/>
    <w:rsid w:val="00D402E3"/>
    <w:rsid w:val="00D40B5B"/>
    <w:rsid w:val="00D44317"/>
    <w:rsid w:val="00D45413"/>
    <w:rsid w:val="00D510C5"/>
    <w:rsid w:val="00D6284F"/>
    <w:rsid w:val="00D64369"/>
    <w:rsid w:val="00D6464E"/>
    <w:rsid w:val="00D66AF5"/>
    <w:rsid w:val="00D67306"/>
    <w:rsid w:val="00D71B3E"/>
    <w:rsid w:val="00D73E54"/>
    <w:rsid w:val="00D73F44"/>
    <w:rsid w:val="00D761B6"/>
    <w:rsid w:val="00D77AB8"/>
    <w:rsid w:val="00D8789F"/>
    <w:rsid w:val="00D9434B"/>
    <w:rsid w:val="00D96384"/>
    <w:rsid w:val="00DA0579"/>
    <w:rsid w:val="00DA1AC0"/>
    <w:rsid w:val="00DA6CBB"/>
    <w:rsid w:val="00DB03AC"/>
    <w:rsid w:val="00DB0B40"/>
    <w:rsid w:val="00DB1477"/>
    <w:rsid w:val="00DB249D"/>
    <w:rsid w:val="00DB4E91"/>
    <w:rsid w:val="00DB5B84"/>
    <w:rsid w:val="00DC010D"/>
    <w:rsid w:val="00DC17E4"/>
    <w:rsid w:val="00DC6085"/>
    <w:rsid w:val="00DC7952"/>
    <w:rsid w:val="00DD04D3"/>
    <w:rsid w:val="00DD0BDB"/>
    <w:rsid w:val="00DD0E57"/>
    <w:rsid w:val="00DD1C73"/>
    <w:rsid w:val="00DD3AA6"/>
    <w:rsid w:val="00DD75BC"/>
    <w:rsid w:val="00DE1F58"/>
    <w:rsid w:val="00DE71E3"/>
    <w:rsid w:val="00E0050F"/>
    <w:rsid w:val="00E03817"/>
    <w:rsid w:val="00E209FC"/>
    <w:rsid w:val="00E22215"/>
    <w:rsid w:val="00E2314B"/>
    <w:rsid w:val="00E25C61"/>
    <w:rsid w:val="00E30BB2"/>
    <w:rsid w:val="00E3153D"/>
    <w:rsid w:val="00E35B9A"/>
    <w:rsid w:val="00E45B08"/>
    <w:rsid w:val="00E46B98"/>
    <w:rsid w:val="00E47885"/>
    <w:rsid w:val="00E56166"/>
    <w:rsid w:val="00E57B89"/>
    <w:rsid w:val="00E61D50"/>
    <w:rsid w:val="00E622A3"/>
    <w:rsid w:val="00E62F3C"/>
    <w:rsid w:val="00E6681D"/>
    <w:rsid w:val="00E70ACB"/>
    <w:rsid w:val="00E757AD"/>
    <w:rsid w:val="00E76B08"/>
    <w:rsid w:val="00EA14B2"/>
    <w:rsid w:val="00EA27C0"/>
    <w:rsid w:val="00EA4796"/>
    <w:rsid w:val="00EA4AE7"/>
    <w:rsid w:val="00EA5DCF"/>
    <w:rsid w:val="00EB0747"/>
    <w:rsid w:val="00EB1B1E"/>
    <w:rsid w:val="00EB7457"/>
    <w:rsid w:val="00EC428A"/>
    <w:rsid w:val="00ED178F"/>
    <w:rsid w:val="00ED3B02"/>
    <w:rsid w:val="00EF398E"/>
    <w:rsid w:val="00EF3E5E"/>
    <w:rsid w:val="00EF4A9A"/>
    <w:rsid w:val="00EF4CB0"/>
    <w:rsid w:val="00EF62C1"/>
    <w:rsid w:val="00EF7D1F"/>
    <w:rsid w:val="00F01FA0"/>
    <w:rsid w:val="00F01FB7"/>
    <w:rsid w:val="00F03133"/>
    <w:rsid w:val="00F07937"/>
    <w:rsid w:val="00F10308"/>
    <w:rsid w:val="00F1139B"/>
    <w:rsid w:val="00F12D2E"/>
    <w:rsid w:val="00F20BDB"/>
    <w:rsid w:val="00F22CFF"/>
    <w:rsid w:val="00F3069E"/>
    <w:rsid w:val="00F44094"/>
    <w:rsid w:val="00F44F10"/>
    <w:rsid w:val="00F46B4A"/>
    <w:rsid w:val="00F617A9"/>
    <w:rsid w:val="00F61E1B"/>
    <w:rsid w:val="00F744E2"/>
    <w:rsid w:val="00F74A11"/>
    <w:rsid w:val="00F824FC"/>
    <w:rsid w:val="00F8606B"/>
    <w:rsid w:val="00F90699"/>
    <w:rsid w:val="00F9206D"/>
    <w:rsid w:val="00F96491"/>
    <w:rsid w:val="00FA7448"/>
    <w:rsid w:val="00FA74D3"/>
    <w:rsid w:val="00FA7A3B"/>
    <w:rsid w:val="00FB1090"/>
    <w:rsid w:val="00FC601F"/>
    <w:rsid w:val="00FC7A26"/>
    <w:rsid w:val="00FD1F42"/>
    <w:rsid w:val="00FD61F9"/>
    <w:rsid w:val="00FE5B29"/>
    <w:rsid w:val="00FE6964"/>
    <w:rsid w:val="00FF434E"/>
    <w:rsid w:val="00FF79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22E1C2"/>
  <w15:chartTrackingRefBased/>
  <w15:docId w15:val="{FEECCA3C-1AAD-429B-B708-4AF2616F8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498"/>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03EDE"/>
    <w:pPr>
      <w:tabs>
        <w:tab w:val="center" w:pos="4419"/>
        <w:tab w:val="right" w:pos="8838"/>
      </w:tabs>
    </w:pPr>
  </w:style>
  <w:style w:type="character" w:customStyle="1" w:styleId="EncabezadoCar">
    <w:name w:val="Encabezado Car"/>
    <w:basedOn w:val="Fuentedeprrafopredeter"/>
    <w:link w:val="Encabezado"/>
    <w:uiPriority w:val="99"/>
    <w:rsid w:val="00B03EDE"/>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B03EDE"/>
    <w:pPr>
      <w:tabs>
        <w:tab w:val="center" w:pos="4419"/>
        <w:tab w:val="right" w:pos="8838"/>
      </w:tabs>
    </w:pPr>
  </w:style>
  <w:style w:type="character" w:customStyle="1" w:styleId="PiedepginaCar">
    <w:name w:val="Pie de página Car"/>
    <w:basedOn w:val="Fuentedeprrafopredeter"/>
    <w:link w:val="Piedepgina"/>
    <w:uiPriority w:val="99"/>
    <w:rsid w:val="00B03EDE"/>
    <w:rPr>
      <w:rFonts w:ascii="Times New Roman" w:eastAsia="Times New Roman" w:hAnsi="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03EDE"/>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03EDE"/>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03EDE"/>
    <w:rPr>
      <w:color w:val="0563C1" w:themeColor="hyperlink"/>
      <w:u w:val="single"/>
    </w:rPr>
  </w:style>
  <w:style w:type="table" w:styleId="Tablaconcuadrcula">
    <w:name w:val="Table Grid"/>
    <w:basedOn w:val="Tablanormal"/>
    <w:uiPriority w:val="59"/>
    <w:qFormat/>
    <w:rsid w:val="00B03EDE"/>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256424"/>
    <w:pPr>
      <w:spacing w:after="0" w:line="240" w:lineRule="auto"/>
    </w:pPr>
    <w:rPr>
      <w:rFonts w:ascii="Times New Roman" w:eastAsia="Times New Roman" w:hAnsi="Times New Roman" w:cs="Times New Roman"/>
      <w:sz w:val="20"/>
      <w:szCs w:val="20"/>
      <w:lang w:eastAsia="es-ES"/>
    </w:rPr>
  </w:style>
  <w:style w:type="paragraph" w:styleId="Lista">
    <w:name w:val="List"/>
    <w:basedOn w:val="Normal"/>
    <w:uiPriority w:val="99"/>
    <w:unhideWhenUsed/>
    <w:rsid w:val="00443F40"/>
    <w:pPr>
      <w:ind w:left="283" w:hanging="283"/>
      <w:contextualSpacing/>
    </w:pPr>
  </w:style>
  <w:style w:type="paragraph" w:styleId="Lista2">
    <w:name w:val="List 2"/>
    <w:basedOn w:val="Normal"/>
    <w:uiPriority w:val="99"/>
    <w:unhideWhenUsed/>
    <w:rsid w:val="00443F40"/>
    <w:pPr>
      <w:ind w:left="566" w:hanging="283"/>
      <w:contextualSpacing/>
    </w:pPr>
  </w:style>
  <w:style w:type="paragraph" w:styleId="Saludo">
    <w:name w:val="Salutation"/>
    <w:basedOn w:val="Normal"/>
    <w:next w:val="Normal"/>
    <w:link w:val="SaludoCar"/>
    <w:uiPriority w:val="99"/>
    <w:unhideWhenUsed/>
    <w:rsid w:val="00443F40"/>
  </w:style>
  <w:style w:type="character" w:customStyle="1" w:styleId="SaludoCar">
    <w:name w:val="Saludo Car"/>
    <w:basedOn w:val="Fuentedeprrafopredeter"/>
    <w:link w:val="Saludo"/>
    <w:uiPriority w:val="99"/>
    <w:rsid w:val="00443F40"/>
    <w:rPr>
      <w:rFonts w:ascii="Times New Roman" w:eastAsia="Times New Roman" w:hAnsi="Times New Roman" w:cs="Times New Roman"/>
      <w:sz w:val="20"/>
      <w:szCs w:val="20"/>
      <w:lang w:eastAsia="es-ES"/>
    </w:rPr>
  </w:style>
  <w:style w:type="paragraph" w:styleId="Continuarlista">
    <w:name w:val="List Continue"/>
    <w:basedOn w:val="Normal"/>
    <w:uiPriority w:val="99"/>
    <w:unhideWhenUsed/>
    <w:rsid w:val="00443F40"/>
    <w:pPr>
      <w:spacing w:after="120"/>
      <w:ind w:left="283"/>
      <w:contextualSpacing/>
    </w:pPr>
  </w:style>
  <w:style w:type="paragraph" w:styleId="Textoindependiente">
    <w:name w:val="Body Text"/>
    <w:basedOn w:val="Normal"/>
    <w:link w:val="TextoindependienteCar"/>
    <w:uiPriority w:val="99"/>
    <w:unhideWhenUsed/>
    <w:rsid w:val="00443F40"/>
    <w:pPr>
      <w:spacing w:after="120"/>
    </w:pPr>
  </w:style>
  <w:style w:type="character" w:customStyle="1" w:styleId="TextoindependienteCar">
    <w:name w:val="Texto independiente Car"/>
    <w:basedOn w:val="Fuentedeprrafopredeter"/>
    <w:link w:val="Textoindependiente"/>
    <w:uiPriority w:val="99"/>
    <w:rsid w:val="00443F40"/>
    <w:rPr>
      <w:rFonts w:ascii="Times New Roman" w:eastAsia="Times New Roman" w:hAnsi="Times New Roman" w:cs="Times New Roman"/>
      <w:sz w:val="20"/>
      <w:szCs w:val="20"/>
      <w:lang w:eastAsia="es-ES"/>
    </w:rPr>
  </w:style>
  <w:style w:type="paragraph" w:styleId="Sangradetextonormal">
    <w:name w:val="Body Text Indent"/>
    <w:basedOn w:val="Normal"/>
    <w:link w:val="SangradetextonormalCar"/>
    <w:uiPriority w:val="99"/>
    <w:semiHidden/>
    <w:unhideWhenUsed/>
    <w:rsid w:val="00443F40"/>
    <w:pPr>
      <w:spacing w:after="120"/>
      <w:ind w:left="283"/>
    </w:pPr>
  </w:style>
  <w:style w:type="character" w:customStyle="1" w:styleId="SangradetextonormalCar">
    <w:name w:val="Sangría de texto normal Car"/>
    <w:basedOn w:val="Fuentedeprrafopredeter"/>
    <w:link w:val="Sangradetextonormal"/>
    <w:uiPriority w:val="99"/>
    <w:semiHidden/>
    <w:rsid w:val="00443F40"/>
    <w:rPr>
      <w:rFonts w:ascii="Times New Roman" w:eastAsia="Times New Roman" w:hAnsi="Times New Roman" w:cs="Times New Roman"/>
      <w:sz w:val="20"/>
      <w:szCs w:val="20"/>
      <w:lang w:eastAsia="es-ES"/>
    </w:rPr>
  </w:style>
  <w:style w:type="paragraph" w:styleId="Textoindependienteprimerasangra2">
    <w:name w:val="Body Text First Indent 2"/>
    <w:basedOn w:val="Sangradetextonormal"/>
    <w:link w:val="Textoindependienteprimerasangra2Car"/>
    <w:uiPriority w:val="99"/>
    <w:unhideWhenUsed/>
    <w:rsid w:val="00443F40"/>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43F40"/>
    <w:rPr>
      <w:rFonts w:ascii="Times New Roman" w:eastAsia="Times New Roman" w:hAnsi="Times New Roman" w:cs="Times New Roman"/>
      <w:sz w:val="20"/>
      <w:szCs w:val="20"/>
      <w:lang w:eastAsia="es-ES"/>
    </w:rPr>
  </w:style>
  <w:style w:type="character" w:customStyle="1" w:styleId="Mencinsinresolver1">
    <w:name w:val="Mención sin resolver1"/>
    <w:basedOn w:val="Fuentedeprrafopredeter"/>
    <w:uiPriority w:val="99"/>
    <w:semiHidden/>
    <w:unhideWhenUsed/>
    <w:rsid w:val="00E22215"/>
    <w:rPr>
      <w:color w:val="605E5C"/>
      <w:shd w:val="clear" w:color="auto" w:fill="E1DFDD"/>
    </w:rPr>
  </w:style>
  <w:style w:type="character" w:customStyle="1" w:styleId="Mencinsinresolver2">
    <w:name w:val="Mención sin resolver2"/>
    <w:basedOn w:val="Fuentedeprrafopredeter"/>
    <w:uiPriority w:val="99"/>
    <w:semiHidden/>
    <w:unhideWhenUsed/>
    <w:rsid w:val="0000092D"/>
    <w:rPr>
      <w:color w:val="605E5C"/>
      <w:shd w:val="clear" w:color="auto" w:fill="E1DFDD"/>
    </w:rPr>
  </w:style>
  <w:style w:type="character" w:customStyle="1" w:styleId="normaltextrun">
    <w:name w:val="normaltextrun"/>
    <w:basedOn w:val="Fuentedeprrafopredeter"/>
    <w:rsid w:val="00BB1C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4654">
      <w:bodyDiv w:val="1"/>
      <w:marLeft w:val="0"/>
      <w:marRight w:val="0"/>
      <w:marTop w:val="0"/>
      <w:marBottom w:val="0"/>
      <w:divBdr>
        <w:top w:val="none" w:sz="0" w:space="0" w:color="auto"/>
        <w:left w:val="none" w:sz="0" w:space="0" w:color="auto"/>
        <w:bottom w:val="none" w:sz="0" w:space="0" w:color="auto"/>
        <w:right w:val="none" w:sz="0" w:space="0" w:color="auto"/>
      </w:divBdr>
    </w:div>
    <w:div w:id="114254124">
      <w:bodyDiv w:val="1"/>
      <w:marLeft w:val="0"/>
      <w:marRight w:val="0"/>
      <w:marTop w:val="0"/>
      <w:marBottom w:val="0"/>
      <w:divBdr>
        <w:top w:val="none" w:sz="0" w:space="0" w:color="auto"/>
        <w:left w:val="none" w:sz="0" w:space="0" w:color="auto"/>
        <w:bottom w:val="none" w:sz="0" w:space="0" w:color="auto"/>
        <w:right w:val="none" w:sz="0" w:space="0" w:color="auto"/>
      </w:divBdr>
    </w:div>
    <w:div w:id="259531842">
      <w:bodyDiv w:val="1"/>
      <w:marLeft w:val="0"/>
      <w:marRight w:val="0"/>
      <w:marTop w:val="0"/>
      <w:marBottom w:val="0"/>
      <w:divBdr>
        <w:top w:val="none" w:sz="0" w:space="0" w:color="auto"/>
        <w:left w:val="none" w:sz="0" w:space="0" w:color="auto"/>
        <w:bottom w:val="none" w:sz="0" w:space="0" w:color="auto"/>
        <w:right w:val="none" w:sz="0" w:space="0" w:color="auto"/>
      </w:divBdr>
    </w:div>
    <w:div w:id="382171242">
      <w:bodyDiv w:val="1"/>
      <w:marLeft w:val="0"/>
      <w:marRight w:val="0"/>
      <w:marTop w:val="0"/>
      <w:marBottom w:val="0"/>
      <w:divBdr>
        <w:top w:val="none" w:sz="0" w:space="0" w:color="auto"/>
        <w:left w:val="none" w:sz="0" w:space="0" w:color="auto"/>
        <w:bottom w:val="none" w:sz="0" w:space="0" w:color="auto"/>
        <w:right w:val="none" w:sz="0" w:space="0" w:color="auto"/>
      </w:divBdr>
    </w:div>
    <w:div w:id="649485715">
      <w:bodyDiv w:val="1"/>
      <w:marLeft w:val="0"/>
      <w:marRight w:val="0"/>
      <w:marTop w:val="0"/>
      <w:marBottom w:val="0"/>
      <w:divBdr>
        <w:top w:val="none" w:sz="0" w:space="0" w:color="auto"/>
        <w:left w:val="none" w:sz="0" w:space="0" w:color="auto"/>
        <w:bottom w:val="none" w:sz="0" w:space="0" w:color="auto"/>
        <w:right w:val="none" w:sz="0" w:space="0" w:color="auto"/>
      </w:divBdr>
    </w:div>
    <w:div w:id="684551901">
      <w:bodyDiv w:val="1"/>
      <w:marLeft w:val="0"/>
      <w:marRight w:val="0"/>
      <w:marTop w:val="0"/>
      <w:marBottom w:val="0"/>
      <w:divBdr>
        <w:top w:val="none" w:sz="0" w:space="0" w:color="auto"/>
        <w:left w:val="none" w:sz="0" w:space="0" w:color="auto"/>
        <w:bottom w:val="none" w:sz="0" w:space="0" w:color="auto"/>
        <w:right w:val="none" w:sz="0" w:space="0" w:color="auto"/>
      </w:divBdr>
    </w:div>
    <w:div w:id="866144418">
      <w:bodyDiv w:val="1"/>
      <w:marLeft w:val="0"/>
      <w:marRight w:val="0"/>
      <w:marTop w:val="0"/>
      <w:marBottom w:val="0"/>
      <w:divBdr>
        <w:top w:val="none" w:sz="0" w:space="0" w:color="auto"/>
        <w:left w:val="none" w:sz="0" w:space="0" w:color="auto"/>
        <w:bottom w:val="none" w:sz="0" w:space="0" w:color="auto"/>
        <w:right w:val="none" w:sz="0" w:space="0" w:color="auto"/>
      </w:divBdr>
    </w:div>
    <w:div w:id="873809006">
      <w:bodyDiv w:val="1"/>
      <w:marLeft w:val="0"/>
      <w:marRight w:val="0"/>
      <w:marTop w:val="0"/>
      <w:marBottom w:val="0"/>
      <w:divBdr>
        <w:top w:val="none" w:sz="0" w:space="0" w:color="auto"/>
        <w:left w:val="none" w:sz="0" w:space="0" w:color="auto"/>
        <w:bottom w:val="none" w:sz="0" w:space="0" w:color="auto"/>
        <w:right w:val="none" w:sz="0" w:space="0" w:color="auto"/>
      </w:divBdr>
    </w:div>
    <w:div w:id="1017199365">
      <w:bodyDiv w:val="1"/>
      <w:marLeft w:val="0"/>
      <w:marRight w:val="0"/>
      <w:marTop w:val="0"/>
      <w:marBottom w:val="0"/>
      <w:divBdr>
        <w:top w:val="none" w:sz="0" w:space="0" w:color="auto"/>
        <w:left w:val="none" w:sz="0" w:space="0" w:color="auto"/>
        <w:bottom w:val="none" w:sz="0" w:space="0" w:color="auto"/>
        <w:right w:val="none" w:sz="0" w:space="0" w:color="auto"/>
      </w:divBdr>
    </w:div>
    <w:div w:id="1066682964">
      <w:bodyDiv w:val="1"/>
      <w:marLeft w:val="0"/>
      <w:marRight w:val="0"/>
      <w:marTop w:val="0"/>
      <w:marBottom w:val="0"/>
      <w:divBdr>
        <w:top w:val="none" w:sz="0" w:space="0" w:color="auto"/>
        <w:left w:val="none" w:sz="0" w:space="0" w:color="auto"/>
        <w:bottom w:val="none" w:sz="0" w:space="0" w:color="auto"/>
        <w:right w:val="none" w:sz="0" w:space="0" w:color="auto"/>
      </w:divBdr>
    </w:div>
    <w:div w:id="1113281724">
      <w:bodyDiv w:val="1"/>
      <w:marLeft w:val="0"/>
      <w:marRight w:val="0"/>
      <w:marTop w:val="0"/>
      <w:marBottom w:val="0"/>
      <w:divBdr>
        <w:top w:val="none" w:sz="0" w:space="0" w:color="auto"/>
        <w:left w:val="none" w:sz="0" w:space="0" w:color="auto"/>
        <w:bottom w:val="none" w:sz="0" w:space="0" w:color="auto"/>
        <w:right w:val="none" w:sz="0" w:space="0" w:color="auto"/>
      </w:divBdr>
    </w:div>
    <w:div w:id="1161770261">
      <w:bodyDiv w:val="1"/>
      <w:marLeft w:val="0"/>
      <w:marRight w:val="0"/>
      <w:marTop w:val="0"/>
      <w:marBottom w:val="0"/>
      <w:divBdr>
        <w:top w:val="none" w:sz="0" w:space="0" w:color="auto"/>
        <w:left w:val="none" w:sz="0" w:space="0" w:color="auto"/>
        <w:bottom w:val="none" w:sz="0" w:space="0" w:color="auto"/>
        <w:right w:val="none" w:sz="0" w:space="0" w:color="auto"/>
      </w:divBdr>
    </w:div>
    <w:div w:id="1326712053">
      <w:bodyDiv w:val="1"/>
      <w:marLeft w:val="0"/>
      <w:marRight w:val="0"/>
      <w:marTop w:val="0"/>
      <w:marBottom w:val="0"/>
      <w:divBdr>
        <w:top w:val="none" w:sz="0" w:space="0" w:color="auto"/>
        <w:left w:val="none" w:sz="0" w:space="0" w:color="auto"/>
        <w:bottom w:val="none" w:sz="0" w:space="0" w:color="auto"/>
        <w:right w:val="none" w:sz="0" w:space="0" w:color="auto"/>
      </w:divBdr>
    </w:div>
    <w:div w:id="1347367012">
      <w:bodyDiv w:val="1"/>
      <w:marLeft w:val="0"/>
      <w:marRight w:val="0"/>
      <w:marTop w:val="0"/>
      <w:marBottom w:val="0"/>
      <w:divBdr>
        <w:top w:val="none" w:sz="0" w:space="0" w:color="auto"/>
        <w:left w:val="none" w:sz="0" w:space="0" w:color="auto"/>
        <w:bottom w:val="none" w:sz="0" w:space="0" w:color="auto"/>
        <w:right w:val="none" w:sz="0" w:space="0" w:color="auto"/>
      </w:divBdr>
    </w:div>
    <w:div w:id="1388146219">
      <w:bodyDiv w:val="1"/>
      <w:marLeft w:val="0"/>
      <w:marRight w:val="0"/>
      <w:marTop w:val="0"/>
      <w:marBottom w:val="0"/>
      <w:divBdr>
        <w:top w:val="none" w:sz="0" w:space="0" w:color="auto"/>
        <w:left w:val="none" w:sz="0" w:space="0" w:color="auto"/>
        <w:bottom w:val="none" w:sz="0" w:space="0" w:color="auto"/>
        <w:right w:val="none" w:sz="0" w:space="0" w:color="auto"/>
      </w:divBdr>
    </w:div>
    <w:div w:id="1392001297">
      <w:bodyDiv w:val="1"/>
      <w:marLeft w:val="0"/>
      <w:marRight w:val="0"/>
      <w:marTop w:val="0"/>
      <w:marBottom w:val="0"/>
      <w:divBdr>
        <w:top w:val="none" w:sz="0" w:space="0" w:color="auto"/>
        <w:left w:val="none" w:sz="0" w:space="0" w:color="auto"/>
        <w:bottom w:val="none" w:sz="0" w:space="0" w:color="auto"/>
        <w:right w:val="none" w:sz="0" w:space="0" w:color="auto"/>
      </w:divBdr>
    </w:div>
    <w:div w:id="1664359493">
      <w:bodyDiv w:val="1"/>
      <w:marLeft w:val="0"/>
      <w:marRight w:val="0"/>
      <w:marTop w:val="0"/>
      <w:marBottom w:val="0"/>
      <w:divBdr>
        <w:top w:val="none" w:sz="0" w:space="0" w:color="auto"/>
        <w:left w:val="none" w:sz="0" w:space="0" w:color="auto"/>
        <w:bottom w:val="none" w:sz="0" w:space="0" w:color="auto"/>
        <w:right w:val="none" w:sz="0" w:space="0" w:color="auto"/>
      </w:divBdr>
    </w:div>
    <w:div w:id="194465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D4650-1795-4367-97C0-521237C31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23</Pages>
  <Words>5769</Words>
  <Characters>31735</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dc:creator>
  <cp:keywords/>
  <dc:description/>
  <cp:lastModifiedBy>Oswaldo Hernández</cp:lastModifiedBy>
  <cp:revision>7</cp:revision>
  <dcterms:created xsi:type="dcterms:W3CDTF">2023-03-08T19:42:00Z</dcterms:created>
  <dcterms:modified xsi:type="dcterms:W3CDTF">2023-03-15T23:20:00Z</dcterms:modified>
</cp:coreProperties>
</file>