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CF7AE" w14:textId="77777777" w:rsidR="00AF3BF5" w:rsidRPr="00902954" w:rsidRDefault="00AF3BF5" w:rsidP="00AF3BF5">
      <w:pPr>
        <w:shd w:val="clear" w:color="auto" w:fill="FFFFFF"/>
        <w:spacing w:after="0" w:line="360" w:lineRule="auto"/>
        <w:jc w:val="both"/>
        <w:rPr>
          <w:rFonts w:ascii="Palatino Linotype" w:eastAsia="Times New Roman" w:hAnsi="Palatino Linotype" w:cs="Arial"/>
          <w:color w:val="000000"/>
          <w:sz w:val="24"/>
          <w:szCs w:val="24"/>
          <w:lang w:eastAsia="es-MX"/>
        </w:rPr>
      </w:pPr>
      <w:r w:rsidRPr="00902954">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D51A73">
        <w:rPr>
          <w:rFonts w:ascii="Palatino Linotype" w:eastAsia="Times New Roman" w:hAnsi="Palatino Linotype" w:cs="Arial"/>
          <w:color w:val="000000"/>
          <w:sz w:val="24"/>
          <w:szCs w:val="24"/>
          <w:lang w:eastAsia="es-MX"/>
        </w:rPr>
        <w:t xml:space="preserve">seis de diciembre </w:t>
      </w:r>
      <w:r w:rsidRPr="00902954">
        <w:rPr>
          <w:rFonts w:ascii="Palatino Linotype" w:eastAsia="Times New Roman" w:hAnsi="Palatino Linotype" w:cs="Arial"/>
          <w:color w:val="000000"/>
          <w:sz w:val="24"/>
          <w:szCs w:val="24"/>
          <w:lang w:eastAsia="es-MX"/>
        </w:rPr>
        <w:t>de dos mil veinti</w:t>
      </w:r>
      <w:r>
        <w:rPr>
          <w:rFonts w:ascii="Palatino Linotype" w:eastAsia="Times New Roman" w:hAnsi="Palatino Linotype" w:cs="Arial"/>
          <w:color w:val="000000"/>
          <w:sz w:val="24"/>
          <w:szCs w:val="24"/>
          <w:lang w:eastAsia="es-MX"/>
        </w:rPr>
        <w:t>trés</w:t>
      </w:r>
      <w:r w:rsidRPr="00902954">
        <w:rPr>
          <w:rFonts w:ascii="Palatino Linotype" w:eastAsia="Times New Roman" w:hAnsi="Palatino Linotype" w:cs="Arial"/>
          <w:color w:val="000000"/>
          <w:sz w:val="24"/>
          <w:szCs w:val="24"/>
          <w:lang w:eastAsia="es-MX"/>
        </w:rPr>
        <w:t>.</w:t>
      </w:r>
    </w:p>
    <w:p w14:paraId="09F6ABCD" w14:textId="77777777" w:rsidR="00AF3BF5" w:rsidRPr="00902954" w:rsidRDefault="00AF3BF5" w:rsidP="00AF3BF5">
      <w:pPr>
        <w:shd w:val="clear" w:color="auto" w:fill="FFFFFF"/>
        <w:spacing w:after="0" w:line="360" w:lineRule="auto"/>
        <w:jc w:val="both"/>
        <w:rPr>
          <w:rFonts w:ascii="Palatino Linotype" w:eastAsia="Times New Roman" w:hAnsi="Palatino Linotype" w:cs="Arial"/>
          <w:color w:val="000000"/>
          <w:sz w:val="24"/>
          <w:szCs w:val="24"/>
          <w:lang w:eastAsia="es-MX"/>
        </w:rPr>
      </w:pPr>
    </w:p>
    <w:p w14:paraId="572985ED" w14:textId="4A79A459" w:rsidR="00AF3BF5" w:rsidRPr="00902954" w:rsidRDefault="00AF3BF5" w:rsidP="00AF3BF5">
      <w:pPr>
        <w:tabs>
          <w:tab w:val="left" w:pos="1701"/>
        </w:tabs>
        <w:spacing w:after="0" w:line="360" w:lineRule="auto"/>
        <w:jc w:val="both"/>
        <w:rPr>
          <w:rFonts w:ascii="Palatino Linotype" w:hAnsi="Palatino Linotype" w:cs="Arial"/>
          <w:b/>
          <w:sz w:val="24"/>
          <w:szCs w:val="24"/>
        </w:rPr>
      </w:pPr>
      <w:r w:rsidRPr="00902954">
        <w:rPr>
          <w:rFonts w:ascii="Palatino Linotype" w:hAnsi="Palatino Linotype" w:cs="Arial"/>
          <w:b/>
          <w:sz w:val="24"/>
          <w:szCs w:val="24"/>
        </w:rPr>
        <w:t>VISTO</w:t>
      </w:r>
      <w:r w:rsidRPr="00902954">
        <w:rPr>
          <w:rFonts w:ascii="Palatino Linotype" w:hAnsi="Palatino Linotype" w:cs="Arial"/>
          <w:sz w:val="24"/>
          <w:szCs w:val="24"/>
        </w:rPr>
        <w:t xml:space="preserve"> </w:t>
      </w:r>
      <w:r w:rsidR="00B831BA">
        <w:rPr>
          <w:rFonts w:ascii="Palatino Linotype" w:hAnsi="Palatino Linotype" w:cs="Arial"/>
          <w:sz w:val="24"/>
          <w:szCs w:val="24"/>
        </w:rPr>
        <w:t>e</w:t>
      </w:r>
      <w:r w:rsidRPr="00902954">
        <w:rPr>
          <w:rFonts w:ascii="Palatino Linotype" w:hAnsi="Palatino Linotype" w:cs="Arial"/>
          <w:sz w:val="24"/>
          <w:szCs w:val="24"/>
        </w:rPr>
        <w:t>l expediente electrónico</w:t>
      </w:r>
      <w:r w:rsidR="00B831BA">
        <w:rPr>
          <w:rFonts w:ascii="Palatino Linotype" w:hAnsi="Palatino Linotype" w:cs="Arial"/>
          <w:sz w:val="24"/>
          <w:szCs w:val="24"/>
        </w:rPr>
        <w:t xml:space="preserve"> formado</w:t>
      </w:r>
      <w:r w:rsidRPr="00902954">
        <w:rPr>
          <w:rFonts w:ascii="Palatino Linotype" w:hAnsi="Palatino Linotype" w:cs="Arial"/>
          <w:sz w:val="24"/>
          <w:szCs w:val="24"/>
        </w:rPr>
        <w:t xml:space="preserve"> con motivo del recurso de revisión con número </w:t>
      </w:r>
      <w:r w:rsidR="004564A6">
        <w:rPr>
          <w:rFonts w:ascii="Palatino Linotype" w:hAnsi="Palatino Linotype" w:cs="Arial"/>
          <w:b/>
          <w:bCs/>
          <w:sz w:val="24"/>
          <w:szCs w:val="24"/>
          <w:lang w:eastAsia="es-MX"/>
        </w:rPr>
        <w:t>07735/INFOEM/IP/RR/2023</w:t>
      </w:r>
      <w:r w:rsidRPr="00902954">
        <w:rPr>
          <w:rFonts w:ascii="Palatino Linotype" w:hAnsi="Palatino Linotype" w:cs="Arial"/>
          <w:sz w:val="24"/>
          <w:szCs w:val="24"/>
        </w:rPr>
        <w:t xml:space="preserve">, promovido </w:t>
      </w:r>
      <w:r w:rsidRPr="009E3B15">
        <w:rPr>
          <w:rFonts w:ascii="Palatino Linotype" w:hAnsi="Palatino Linotype"/>
          <w:sz w:val="24"/>
          <w:szCs w:val="24"/>
        </w:rPr>
        <w:t>por</w:t>
      </w:r>
      <w:r>
        <w:rPr>
          <w:rFonts w:ascii="Palatino Linotype" w:hAnsi="Palatino Linotype"/>
          <w:sz w:val="24"/>
          <w:szCs w:val="24"/>
        </w:rPr>
        <w:t xml:space="preserve"> </w:t>
      </w:r>
      <w:r w:rsidR="0049367C">
        <w:rPr>
          <w:rFonts w:ascii="Palatino Linotype" w:hAnsi="Palatino Linotype"/>
          <w:b/>
          <w:sz w:val="24"/>
          <w:szCs w:val="24"/>
        </w:rPr>
        <w:t>XXXXXXXXXXXXXXXXXXXX</w:t>
      </w:r>
      <w:r w:rsidRPr="009E3B15">
        <w:rPr>
          <w:rFonts w:ascii="Palatino Linotype" w:hAnsi="Palatino Linotype"/>
          <w:sz w:val="24"/>
          <w:szCs w:val="24"/>
        </w:rPr>
        <w:t xml:space="preserve">, quien en lo sucesivo se le denominara como </w:t>
      </w:r>
      <w:r w:rsidRPr="009E3B15">
        <w:rPr>
          <w:rFonts w:ascii="Palatino Linotype" w:hAnsi="Palatino Linotype"/>
          <w:b/>
          <w:sz w:val="24"/>
          <w:szCs w:val="24"/>
        </w:rPr>
        <w:t>el Recurrente</w:t>
      </w:r>
      <w:r w:rsidRPr="00902954">
        <w:rPr>
          <w:rFonts w:ascii="Palatino Linotype" w:hAnsi="Palatino Linotype" w:cs="Arial"/>
          <w:sz w:val="24"/>
          <w:szCs w:val="24"/>
        </w:rPr>
        <w:t xml:space="preserve">, en contra de las respuestas del </w:t>
      </w:r>
      <w:r w:rsidR="004564A6">
        <w:rPr>
          <w:rFonts w:ascii="Palatino Linotype" w:hAnsi="Palatino Linotype" w:cs="Arial"/>
          <w:b/>
          <w:bCs/>
          <w:sz w:val="24"/>
          <w:szCs w:val="24"/>
        </w:rPr>
        <w:t>Gubernatura</w:t>
      </w:r>
      <w:r w:rsidRPr="00902954">
        <w:rPr>
          <w:rFonts w:ascii="Palatino Linotype" w:hAnsi="Palatino Linotype" w:cs="Arial"/>
          <w:b/>
          <w:sz w:val="24"/>
          <w:szCs w:val="24"/>
        </w:rPr>
        <w:t xml:space="preserve">, </w:t>
      </w:r>
      <w:r w:rsidRPr="00902954">
        <w:rPr>
          <w:rFonts w:ascii="Palatino Linotype" w:hAnsi="Palatino Linotype" w:cs="Arial"/>
          <w:sz w:val="24"/>
          <w:szCs w:val="24"/>
        </w:rPr>
        <w:t>en lo subsecuente</w:t>
      </w:r>
      <w:r w:rsidRPr="00902954">
        <w:rPr>
          <w:rFonts w:ascii="Palatino Linotype" w:hAnsi="Palatino Linotype" w:cs="Arial"/>
          <w:b/>
          <w:sz w:val="24"/>
          <w:szCs w:val="24"/>
        </w:rPr>
        <w:t xml:space="preserve"> el Sujeto Obligado, </w:t>
      </w:r>
      <w:r w:rsidRPr="00902954">
        <w:rPr>
          <w:rFonts w:ascii="Palatino Linotype" w:hAnsi="Palatino Linotype" w:cs="Arial"/>
          <w:sz w:val="24"/>
          <w:szCs w:val="24"/>
        </w:rPr>
        <w:t>se procede a dictar la presente resolución.</w:t>
      </w:r>
    </w:p>
    <w:p w14:paraId="6F03C69D" w14:textId="77777777" w:rsidR="00AF3BF5" w:rsidRPr="00902954" w:rsidRDefault="00AF3BF5" w:rsidP="00AF3BF5">
      <w:pPr>
        <w:tabs>
          <w:tab w:val="left" w:pos="6960"/>
        </w:tabs>
        <w:spacing w:after="0" w:line="360" w:lineRule="auto"/>
        <w:jc w:val="both"/>
        <w:rPr>
          <w:rFonts w:ascii="Palatino Linotype" w:hAnsi="Palatino Linotype" w:cs="Arial"/>
          <w:sz w:val="24"/>
          <w:szCs w:val="24"/>
        </w:rPr>
      </w:pPr>
    </w:p>
    <w:p w14:paraId="7EE755FD" w14:textId="77777777" w:rsidR="00AF3BF5" w:rsidRPr="00902954" w:rsidRDefault="00AF3BF5" w:rsidP="00AF3BF5">
      <w:pPr>
        <w:spacing w:after="0" w:line="360" w:lineRule="auto"/>
        <w:jc w:val="center"/>
        <w:rPr>
          <w:rFonts w:ascii="Palatino Linotype" w:hAnsi="Palatino Linotype" w:cs="Arial"/>
          <w:b/>
          <w:sz w:val="28"/>
          <w:szCs w:val="24"/>
        </w:rPr>
      </w:pPr>
      <w:r w:rsidRPr="00902954">
        <w:rPr>
          <w:rFonts w:ascii="Palatino Linotype" w:hAnsi="Palatino Linotype" w:cs="Arial"/>
          <w:b/>
          <w:sz w:val="28"/>
          <w:szCs w:val="24"/>
        </w:rPr>
        <w:t>A N T E C E D E N T E S</w:t>
      </w:r>
    </w:p>
    <w:p w14:paraId="0BDACCEA" w14:textId="77777777" w:rsidR="00AF3BF5" w:rsidRPr="00902954" w:rsidRDefault="00AF3BF5" w:rsidP="00AF3BF5">
      <w:pPr>
        <w:spacing w:after="0" w:line="360" w:lineRule="auto"/>
        <w:rPr>
          <w:rFonts w:ascii="Palatino Linotype" w:hAnsi="Palatino Linotype" w:cs="Arial"/>
          <w:b/>
          <w:sz w:val="24"/>
          <w:szCs w:val="24"/>
        </w:rPr>
      </w:pPr>
    </w:p>
    <w:p w14:paraId="63F3E62D" w14:textId="77777777" w:rsidR="00AF3BF5" w:rsidRPr="00902954" w:rsidRDefault="00AF3BF5" w:rsidP="00AF3BF5">
      <w:pPr>
        <w:spacing w:after="0" w:line="360" w:lineRule="auto"/>
        <w:jc w:val="both"/>
        <w:rPr>
          <w:rFonts w:ascii="Palatino Linotype" w:hAnsi="Palatino Linotype" w:cs="Arial"/>
          <w:sz w:val="24"/>
          <w:szCs w:val="24"/>
        </w:rPr>
      </w:pPr>
      <w:r w:rsidRPr="00902954">
        <w:rPr>
          <w:rFonts w:ascii="Palatino Linotype" w:hAnsi="Palatino Linotype" w:cs="Arial"/>
          <w:b/>
          <w:sz w:val="28"/>
          <w:szCs w:val="28"/>
        </w:rPr>
        <w:t xml:space="preserve">PRIMERO. </w:t>
      </w:r>
      <w:r w:rsidRPr="00902954">
        <w:rPr>
          <w:rFonts w:ascii="Palatino Linotype" w:hAnsi="Palatino Linotype" w:cs="Arial"/>
          <w:sz w:val="24"/>
          <w:szCs w:val="24"/>
        </w:rPr>
        <w:t xml:space="preserve">Con fecha </w:t>
      </w:r>
      <w:r w:rsidR="004564A6">
        <w:rPr>
          <w:rFonts w:ascii="Palatino Linotype" w:hAnsi="Palatino Linotype" w:cs="Arial"/>
          <w:sz w:val="24"/>
          <w:szCs w:val="24"/>
        </w:rPr>
        <w:t>30</w:t>
      </w:r>
      <w:r w:rsidRPr="00902954">
        <w:rPr>
          <w:rFonts w:ascii="Palatino Linotype" w:hAnsi="Palatino Linotype" w:cs="Arial"/>
          <w:sz w:val="24"/>
          <w:szCs w:val="24"/>
        </w:rPr>
        <w:t xml:space="preserve"> (</w:t>
      </w:r>
      <w:r w:rsidR="004564A6">
        <w:rPr>
          <w:rFonts w:ascii="Palatino Linotype" w:hAnsi="Palatino Linotype" w:cs="Arial"/>
          <w:sz w:val="24"/>
          <w:szCs w:val="24"/>
        </w:rPr>
        <w:t>treinta</w:t>
      </w:r>
      <w:r w:rsidRPr="00902954">
        <w:rPr>
          <w:rFonts w:ascii="Palatino Linotype" w:hAnsi="Palatino Linotype" w:cs="Arial"/>
          <w:sz w:val="24"/>
          <w:szCs w:val="24"/>
        </w:rPr>
        <w:t xml:space="preserve">) de </w:t>
      </w:r>
      <w:r w:rsidR="004564A6">
        <w:rPr>
          <w:rFonts w:ascii="Palatino Linotype" w:hAnsi="Palatino Linotype" w:cs="Arial"/>
          <w:sz w:val="24"/>
          <w:szCs w:val="24"/>
        </w:rPr>
        <w:t>octubre</w:t>
      </w:r>
      <w:r>
        <w:rPr>
          <w:rFonts w:ascii="Palatino Linotype" w:hAnsi="Palatino Linotype" w:cs="Arial"/>
          <w:sz w:val="24"/>
          <w:szCs w:val="24"/>
        </w:rPr>
        <w:t xml:space="preserve"> </w:t>
      </w:r>
      <w:r w:rsidRPr="00902954">
        <w:rPr>
          <w:rFonts w:ascii="Palatino Linotype" w:hAnsi="Palatino Linotype" w:cs="Arial"/>
          <w:sz w:val="24"/>
          <w:szCs w:val="24"/>
        </w:rPr>
        <w:t>de 202</w:t>
      </w:r>
      <w:r w:rsidR="004564A6">
        <w:rPr>
          <w:rFonts w:ascii="Palatino Linotype" w:hAnsi="Palatino Linotype" w:cs="Arial"/>
          <w:sz w:val="24"/>
          <w:szCs w:val="24"/>
        </w:rPr>
        <w:t>3</w:t>
      </w:r>
      <w:r w:rsidRPr="00902954">
        <w:rPr>
          <w:rFonts w:ascii="Palatino Linotype" w:hAnsi="Palatino Linotype" w:cs="Arial"/>
          <w:sz w:val="24"/>
          <w:szCs w:val="24"/>
        </w:rPr>
        <w:t xml:space="preserve"> (dos mil </w:t>
      </w:r>
      <w:r w:rsidR="004564A6">
        <w:rPr>
          <w:rFonts w:ascii="Palatino Linotype" w:hAnsi="Palatino Linotype" w:cs="Arial"/>
          <w:sz w:val="24"/>
          <w:szCs w:val="24"/>
        </w:rPr>
        <w:t>veintitrés</w:t>
      </w:r>
      <w:r w:rsidRPr="00902954">
        <w:rPr>
          <w:rFonts w:ascii="Palatino Linotype" w:hAnsi="Palatino Linotype" w:cs="Arial"/>
          <w:sz w:val="24"/>
          <w:szCs w:val="24"/>
        </w:rPr>
        <w:t>), el</w:t>
      </w:r>
      <w:r w:rsidRPr="00902954">
        <w:rPr>
          <w:rFonts w:ascii="Palatino Linotype" w:hAnsi="Palatino Linotype" w:cs="Arial"/>
          <w:b/>
          <w:sz w:val="24"/>
          <w:szCs w:val="24"/>
        </w:rPr>
        <w:t xml:space="preserve"> Recurrente</w:t>
      </w:r>
      <w:r w:rsidRPr="00902954">
        <w:rPr>
          <w:rFonts w:ascii="Palatino Linotype" w:hAnsi="Palatino Linotype" w:cs="Arial"/>
          <w:sz w:val="24"/>
          <w:szCs w:val="24"/>
        </w:rPr>
        <w:t xml:space="preserve"> presentó a través del Sistema de Acceso a la Información Mexiquense, en lo posterior el </w:t>
      </w:r>
      <w:r w:rsidRPr="00902954">
        <w:rPr>
          <w:rFonts w:ascii="Palatino Linotype" w:hAnsi="Palatino Linotype" w:cs="Arial"/>
          <w:b/>
          <w:sz w:val="24"/>
          <w:szCs w:val="24"/>
        </w:rPr>
        <w:t>SAIMEX</w:t>
      </w:r>
      <w:r w:rsidRPr="00902954">
        <w:rPr>
          <w:rFonts w:ascii="Palatino Linotype" w:hAnsi="Palatino Linotype" w:cs="Arial"/>
          <w:sz w:val="24"/>
          <w:szCs w:val="24"/>
        </w:rPr>
        <w:t xml:space="preserve">, ante </w:t>
      </w:r>
      <w:r w:rsidRPr="00902954">
        <w:rPr>
          <w:rFonts w:ascii="Palatino Linotype" w:hAnsi="Palatino Linotype" w:cs="Arial"/>
          <w:b/>
          <w:sz w:val="24"/>
          <w:szCs w:val="24"/>
        </w:rPr>
        <w:t>el Sujeto Obligado</w:t>
      </w:r>
      <w:r w:rsidRPr="00902954">
        <w:rPr>
          <w:rFonts w:ascii="Palatino Linotype" w:hAnsi="Palatino Linotype" w:cs="Arial"/>
          <w:sz w:val="24"/>
          <w:szCs w:val="24"/>
        </w:rPr>
        <w:t xml:space="preserve">, solicitud de acceso a la información pública, registrada bajo </w:t>
      </w:r>
      <w:r w:rsidR="00B831BA">
        <w:rPr>
          <w:rFonts w:ascii="Palatino Linotype" w:hAnsi="Palatino Linotype" w:cs="Arial"/>
          <w:sz w:val="24"/>
          <w:szCs w:val="24"/>
        </w:rPr>
        <w:t>el</w:t>
      </w:r>
      <w:r w:rsidRPr="00902954">
        <w:rPr>
          <w:rFonts w:ascii="Palatino Linotype" w:hAnsi="Palatino Linotype" w:cs="Arial"/>
          <w:sz w:val="24"/>
          <w:szCs w:val="24"/>
        </w:rPr>
        <w:t xml:space="preserve"> número de expediente</w:t>
      </w:r>
      <w:r w:rsidRPr="00902954">
        <w:rPr>
          <w:rFonts w:ascii="Palatino Linotype" w:hAnsi="Palatino Linotype" w:cs="Arial"/>
          <w:b/>
          <w:sz w:val="24"/>
          <w:szCs w:val="24"/>
        </w:rPr>
        <w:t xml:space="preserve"> </w:t>
      </w:r>
      <w:r w:rsidR="004564A6">
        <w:rPr>
          <w:rFonts w:ascii="Palatino Linotype" w:hAnsi="Palatino Linotype" w:cs="Arial"/>
          <w:b/>
          <w:sz w:val="24"/>
          <w:szCs w:val="24"/>
        </w:rPr>
        <w:t>00289/GUBERNA/IP/2023</w:t>
      </w:r>
      <w:r w:rsidRPr="00902954">
        <w:rPr>
          <w:rFonts w:ascii="Palatino Linotype" w:hAnsi="Palatino Linotype" w:cs="Arial"/>
          <w:sz w:val="24"/>
          <w:szCs w:val="24"/>
          <w:lang w:eastAsia="es-MX"/>
        </w:rPr>
        <w:t>,</w:t>
      </w:r>
      <w:r w:rsidRPr="00902954">
        <w:rPr>
          <w:rFonts w:ascii="Palatino Linotype" w:hAnsi="Palatino Linotype" w:cs="Arial"/>
          <w:b/>
          <w:sz w:val="24"/>
          <w:szCs w:val="24"/>
          <w:lang w:eastAsia="es-MX"/>
        </w:rPr>
        <w:t xml:space="preserve"> </w:t>
      </w:r>
      <w:r w:rsidRPr="00902954">
        <w:rPr>
          <w:rFonts w:ascii="Palatino Linotype" w:hAnsi="Palatino Linotype" w:cs="Arial"/>
          <w:sz w:val="24"/>
          <w:szCs w:val="24"/>
        </w:rPr>
        <w:t>mediante las cuales solicitó información en el tenor siguiente:</w:t>
      </w:r>
    </w:p>
    <w:p w14:paraId="1ED23CE4" w14:textId="77777777" w:rsidR="00AF3BF5" w:rsidRPr="00902954" w:rsidRDefault="00AF3BF5" w:rsidP="00AF3BF5">
      <w:pPr>
        <w:spacing w:after="0" w:line="360" w:lineRule="auto"/>
        <w:jc w:val="both"/>
        <w:rPr>
          <w:rFonts w:ascii="Palatino Linotype" w:hAnsi="Palatino Linotype" w:cs="Arial"/>
          <w:sz w:val="24"/>
          <w:szCs w:val="24"/>
        </w:rPr>
      </w:pPr>
    </w:p>
    <w:p w14:paraId="0276C9ED" w14:textId="77777777" w:rsidR="00AF3BF5" w:rsidRPr="00902954" w:rsidRDefault="00AF3BF5" w:rsidP="00AF3BF5">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902954">
        <w:rPr>
          <w:rFonts w:ascii="Palatino Linotype" w:eastAsia="Times New Roman" w:hAnsi="Palatino Linotype" w:cs="Times New Roman"/>
          <w:i/>
          <w:szCs w:val="24"/>
          <w:lang w:val="es-ES_tradnl" w:eastAsia="es-ES"/>
        </w:rPr>
        <w:t>"</w:t>
      </w:r>
      <w:r w:rsidR="004564A6" w:rsidRPr="004564A6">
        <w:rPr>
          <w:rFonts w:ascii="Palatino Linotype" w:eastAsia="Times New Roman" w:hAnsi="Palatino Linotype" w:cs="Times New Roman"/>
          <w:i/>
          <w:szCs w:val="24"/>
          <w:lang w:val="es-ES_tradnl" w:eastAsia="es-ES"/>
        </w:rPr>
        <w:t xml:space="preserve">Me gustaría saber </w:t>
      </w:r>
      <w:proofErr w:type="spellStart"/>
      <w:r w:rsidR="004564A6" w:rsidRPr="004564A6">
        <w:rPr>
          <w:rFonts w:ascii="Palatino Linotype" w:eastAsia="Times New Roman" w:hAnsi="Palatino Linotype" w:cs="Times New Roman"/>
          <w:i/>
          <w:szCs w:val="24"/>
          <w:lang w:val="es-ES_tradnl" w:eastAsia="es-ES"/>
        </w:rPr>
        <w:t>cuanto</w:t>
      </w:r>
      <w:proofErr w:type="spellEnd"/>
      <w:r w:rsidR="004564A6" w:rsidRPr="004564A6">
        <w:rPr>
          <w:rFonts w:ascii="Palatino Linotype" w:eastAsia="Times New Roman" w:hAnsi="Palatino Linotype" w:cs="Times New Roman"/>
          <w:i/>
          <w:szCs w:val="24"/>
          <w:lang w:val="es-ES_tradnl" w:eastAsia="es-ES"/>
        </w:rPr>
        <w:t xml:space="preserve"> gana la presidenta de </w:t>
      </w:r>
      <w:proofErr w:type="spellStart"/>
      <w:r w:rsidR="004564A6" w:rsidRPr="004564A6">
        <w:rPr>
          <w:rFonts w:ascii="Palatino Linotype" w:eastAsia="Times New Roman" w:hAnsi="Palatino Linotype" w:cs="Times New Roman"/>
          <w:i/>
          <w:szCs w:val="24"/>
          <w:lang w:val="es-ES_tradnl" w:eastAsia="es-ES"/>
        </w:rPr>
        <w:t>almolya</w:t>
      </w:r>
      <w:proofErr w:type="spellEnd"/>
      <w:r w:rsidR="004564A6" w:rsidRPr="004564A6">
        <w:rPr>
          <w:rFonts w:ascii="Palatino Linotype" w:eastAsia="Times New Roman" w:hAnsi="Palatino Linotype" w:cs="Times New Roman"/>
          <w:i/>
          <w:szCs w:val="24"/>
          <w:lang w:val="es-ES_tradnl" w:eastAsia="es-ES"/>
        </w:rPr>
        <w:t xml:space="preserve"> del rio</w:t>
      </w:r>
      <w:r w:rsidRPr="00902954">
        <w:rPr>
          <w:rFonts w:ascii="Palatino Linotype" w:eastAsia="Times New Roman" w:hAnsi="Palatino Linotype" w:cs="Times New Roman"/>
          <w:i/>
          <w:szCs w:val="24"/>
          <w:lang w:val="es-ES_tradnl" w:eastAsia="es-ES"/>
        </w:rPr>
        <w:t>"</w:t>
      </w:r>
    </w:p>
    <w:p w14:paraId="222D4D6F" w14:textId="77777777" w:rsidR="00AF3BF5" w:rsidRDefault="00AF3BF5" w:rsidP="00AF3BF5">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14:paraId="3F0067FB" w14:textId="77777777" w:rsidR="00AF3BF5" w:rsidRDefault="00AF3BF5" w:rsidP="00AF3BF5">
      <w:pPr>
        <w:tabs>
          <w:tab w:val="left" w:pos="5647"/>
        </w:tabs>
        <w:spacing w:after="0" w:line="360" w:lineRule="auto"/>
        <w:ind w:right="850"/>
        <w:jc w:val="both"/>
        <w:rPr>
          <w:rFonts w:ascii="Palatino Linotype" w:hAnsi="Palatino Linotype"/>
          <w:color w:val="000000"/>
          <w:sz w:val="24"/>
          <w:szCs w:val="24"/>
        </w:rPr>
      </w:pPr>
      <w:r w:rsidRPr="00902954">
        <w:rPr>
          <w:rFonts w:ascii="Palatino Linotype" w:eastAsia="Times New Roman" w:hAnsi="Palatino Linotype" w:cs="Times New Roman"/>
          <w:sz w:val="24"/>
          <w:szCs w:val="24"/>
          <w:lang w:val="es-ES_tradnl" w:eastAsia="es-ES"/>
        </w:rPr>
        <w:t xml:space="preserve">Modalidad de entrega: </w:t>
      </w:r>
      <w:r w:rsidRPr="00902954">
        <w:rPr>
          <w:rFonts w:ascii="Palatino Linotype" w:hAnsi="Palatino Linotype"/>
          <w:b/>
          <w:i/>
          <w:color w:val="000000"/>
          <w:sz w:val="24"/>
          <w:szCs w:val="24"/>
        </w:rPr>
        <w:t>A través del SAIMEX</w:t>
      </w:r>
    </w:p>
    <w:p w14:paraId="0DA1CBB3" w14:textId="77777777" w:rsidR="004564A6" w:rsidRDefault="004564A6" w:rsidP="00AF3BF5">
      <w:pPr>
        <w:tabs>
          <w:tab w:val="left" w:pos="5647"/>
        </w:tabs>
        <w:spacing w:after="0" w:line="360" w:lineRule="auto"/>
        <w:ind w:right="850"/>
        <w:jc w:val="both"/>
        <w:rPr>
          <w:rFonts w:ascii="Palatino Linotype" w:hAnsi="Palatino Linotype"/>
          <w:color w:val="000000"/>
          <w:sz w:val="24"/>
          <w:szCs w:val="24"/>
        </w:rPr>
      </w:pPr>
    </w:p>
    <w:p w14:paraId="13103865" w14:textId="77777777" w:rsidR="004564A6" w:rsidRPr="004564A6" w:rsidRDefault="004564A6" w:rsidP="00AF3BF5">
      <w:pPr>
        <w:tabs>
          <w:tab w:val="left" w:pos="5647"/>
        </w:tabs>
        <w:spacing w:after="0" w:line="360" w:lineRule="auto"/>
        <w:ind w:right="850"/>
        <w:jc w:val="both"/>
        <w:rPr>
          <w:rFonts w:ascii="Palatino Linotype" w:hAnsi="Palatino Linotype"/>
          <w:color w:val="000000"/>
          <w:sz w:val="24"/>
          <w:szCs w:val="24"/>
        </w:rPr>
      </w:pPr>
    </w:p>
    <w:p w14:paraId="70502E2A" w14:textId="77777777" w:rsidR="00AF3BF5" w:rsidRPr="00902954" w:rsidRDefault="00AF3BF5" w:rsidP="00AF3BF5">
      <w:pPr>
        <w:spacing w:after="0" w:line="360" w:lineRule="auto"/>
        <w:jc w:val="both"/>
        <w:rPr>
          <w:rFonts w:ascii="Palatino Linotype" w:eastAsia="Times New Roman" w:hAnsi="Palatino Linotype" w:cs="Times New Roman"/>
          <w:sz w:val="24"/>
          <w:szCs w:val="24"/>
          <w:lang w:val="es-ES" w:eastAsia="es-ES"/>
        </w:rPr>
      </w:pPr>
      <w:r w:rsidRPr="00902954">
        <w:rPr>
          <w:rFonts w:ascii="Palatino Linotype" w:hAnsi="Palatino Linotype" w:cs="Arial"/>
          <w:b/>
          <w:sz w:val="28"/>
          <w:szCs w:val="24"/>
        </w:rPr>
        <w:lastRenderedPageBreak/>
        <w:t>SEGUNDO</w:t>
      </w:r>
      <w:r w:rsidRPr="00902954">
        <w:rPr>
          <w:rFonts w:ascii="Palatino Linotype" w:hAnsi="Palatino Linotype" w:cs="Arial"/>
          <w:b/>
          <w:sz w:val="24"/>
          <w:szCs w:val="24"/>
        </w:rPr>
        <w:t xml:space="preserve">. </w:t>
      </w:r>
      <w:r w:rsidRPr="00902954">
        <w:rPr>
          <w:rFonts w:ascii="Palatino Linotype" w:eastAsia="Times New Roman" w:hAnsi="Palatino Linotype" w:cs="Times New Roman"/>
          <w:sz w:val="24"/>
          <w:szCs w:val="24"/>
          <w:lang w:val="es-ES" w:eastAsia="es-ES"/>
        </w:rPr>
        <w:t xml:space="preserve">De las constancias que obran en </w:t>
      </w:r>
      <w:r w:rsidR="00B831BA">
        <w:rPr>
          <w:rFonts w:ascii="Palatino Linotype" w:eastAsia="Times New Roman" w:hAnsi="Palatino Linotype" w:cs="Times New Roman"/>
          <w:sz w:val="24"/>
          <w:szCs w:val="24"/>
          <w:lang w:val="es-ES" w:eastAsia="es-ES"/>
        </w:rPr>
        <w:t>e</w:t>
      </w:r>
      <w:r w:rsidRPr="00902954">
        <w:rPr>
          <w:rFonts w:ascii="Palatino Linotype" w:eastAsia="Times New Roman" w:hAnsi="Palatino Linotype" w:cs="Times New Roman"/>
          <w:sz w:val="24"/>
          <w:szCs w:val="24"/>
          <w:lang w:val="es-ES" w:eastAsia="es-ES"/>
        </w:rPr>
        <w:t xml:space="preserve">l expediente electrónico, </w:t>
      </w:r>
      <w:proofErr w:type="spellStart"/>
      <w:r w:rsidRPr="00902954">
        <w:rPr>
          <w:rFonts w:ascii="Palatino Linotype" w:eastAsia="Times New Roman" w:hAnsi="Palatino Linotype" w:cs="Times New Roman"/>
          <w:sz w:val="24"/>
          <w:szCs w:val="24"/>
          <w:lang w:val="es-ES" w:eastAsia="es-ES"/>
        </w:rPr>
        <w:t>aperturado</w:t>
      </w:r>
      <w:proofErr w:type="spellEnd"/>
      <w:r w:rsidRPr="00902954">
        <w:rPr>
          <w:rFonts w:ascii="Palatino Linotype" w:eastAsia="Times New Roman" w:hAnsi="Palatino Linotype" w:cs="Times New Roman"/>
          <w:sz w:val="24"/>
          <w:szCs w:val="24"/>
          <w:lang w:val="es-ES" w:eastAsia="es-ES"/>
        </w:rPr>
        <w:t xml:space="preserve"> con motivo del ingreso de la solicitud de información, se advierte que el</w:t>
      </w:r>
      <w:r w:rsidRPr="00902954">
        <w:rPr>
          <w:rFonts w:ascii="Palatino Linotype" w:eastAsia="Times New Roman" w:hAnsi="Palatino Linotype" w:cs="Times New Roman"/>
          <w:b/>
          <w:sz w:val="24"/>
          <w:szCs w:val="24"/>
          <w:lang w:val="es-ES" w:eastAsia="es-ES"/>
        </w:rPr>
        <w:t xml:space="preserve"> Sujeto Obligado </w:t>
      </w:r>
      <w:r w:rsidRPr="00902954">
        <w:rPr>
          <w:rFonts w:ascii="Palatino Linotype" w:eastAsia="Times New Roman" w:hAnsi="Palatino Linotype" w:cs="Times New Roman"/>
          <w:sz w:val="24"/>
          <w:szCs w:val="24"/>
          <w:lang w:val="es-ES" w:eastAsia="es-ES"/>
        </w:rPr>
        <w:t>emitió respuesta</w:t>
      </w:r>
      <w:r>
        <w:rPr>
          <w:rFonts w:ascii="Palatino Linotype" w:eastAsia="Times New Roman" w:hAnsi="Palatino Linotype" w:cs="Times New Roman"/>
          <w:sz w:val="24"/>
          <w:szCs w:val="24"/>
          <w:lang w:val="es-ES" w:eastAsia="es-ES"/>
        </w:rPr>
        <w:t>s</w:t>
      </w:r>
      <w:r w:rsidRPr="00902954">
        <w:rPr>
          <w:rFonts w:ascii="Palatino Linotype" w:eastAsia="Times New Roman" w:hAnsi="Palatino Linotype" w:cs="Times New Roman"/>
          <w:sz w:val="24"/>
          <w:szCs w:val="24"/>
          <w:lang w:val="es-ES" w:eastAsia="es-ES"/>
        </w:rPr>
        <w:t xml:space="preserve"> el día </w:t>
      </w:r>
      <w:r w:rsidR="004564A6">
        <w:rPr>
          <w:rFonts w:ascii="Palatino Linotype" w:eastAsia="Times New Roman" w:hAnsi="Palatino Linotype" w:cs="Times New Roman"/>
          <w:sz w:val="24"/>
          <w:szCs w:val="24"/>
          <w:lang w:val="es-ES" w:eastAsia="es-ES"/>
        </w:rPr>
        <w:t>03</w:t>
      </w:r>
      <w:r w:rsidRPr="00902954">
        <w:rPr>
          <w:rFonts w:ascii="Palatino Linotype" w:eastAsia="Times New Roman" w:hAnsi="Palatino Linotype" w:cs="Times New Roman"/>
          <w:sz w:val="24"/>
          <w:szCs w:val="24"/>
          <w:lang w:val="es-ES" w:eastAsia="es-ES"/>
        </w:rPr>
        <w:t xml:space="preserve"> (</w:t>
      </w:r>
      <w:r w:rsidR="004564A6">
        <w:rPr>
          <w:rFonts w:ascii="Palatino Linotype" w:eastAsia="Times New Roman" w:hAnsi="Palatino Linotype" w:cs="Times New Roman"/>
          <w:sz w:val="24"/>
          <w:szCs w:val="24"/>
          <w:lang w:val="es-ES" w:eastAsia="es-ES"/>
        </w:rPr>
        <w:t>tres</w:t>
      </w:r>
      <w:r w:rsidRPr="00902954">
        <w:rPr>
          <w:rFonts w:ascii="Palatino Linotype" w:eastAsia="Times New Roman" w:hAnsi="Palatino Linotype" w:cs="Times New Roman"/>
          <w:sz w:val="24"/>
          <w:szCs w:val="24"/>
          <w:lang w:val="es-ES" w:eastAsia="es-ES"/>
        </w:rPr>
        <w:t xml:space="preserve">) de </w:t>
      </w:r>
      <w:r w:rsidR="004564A6">
        <w:rPr>
          <w:rFonts w:ascii="Palatino Linotype" w:eastAsia="Times New Roman" w:hAnsi="Palatino Linotype" w:cs="Times New Roman"/>
          <w:sz w:val="24"/>
          <w:szCs w:val="24"/>
          <w:lang w:val="es-ES" w:eastAsia="es-ES"/>
        </w:rPr>
        <w:t>noviembre</w:t>
      </w:r>
      <w:r w:rsidRPr="00902954">
        <w:rPr>
          <w:rFonts w:ascii="Palatino Linotype" w:eastAsia="Times New Roman" w:hAnsi="Palatino Linotype" w:cs="Times New Roman"/>
          <w:sz w:val="24"/>
          <w:szCs w:val="24"/>
          <w:lang w:val="es-ES" w:eastAsia="es-ES"/>
        </w:rPr>
        <w:t xml:space="preserve"> de 202</w:t>
      </w:r>
      <w:r w:rsidR="004564A6">
        <w:rPr>
          <w:rFonts w:ascii="Palatino Linotype" w:eastAsia="Times New Roman" w:hAnsi="Palatino Linotype" w:cs="Times New Roman"/>
          <w:sz w:val="24"/>
          <w:szCs w:val="24"/>
          <w:lang w:val="es-ES" w:eastAsia="es-ES"/>
        </w:rPr>
        <w:t>3</w:t>
      </w:r>
      <w:r w:rsidRPr="00902954">
        <w:rPr>
          <w:rFonts w:ascii="Palatino Linotype" w:eastAsia="Times New Roman" w:hAnsi="Palatino Linotype" w:cs="Times New Roman"/>
          <w:sz w:val="24"/>
          <w:szCs w:val="24"/>
          <w:lang w:val="es-ES" w:eastAsia="es-ES"/>
        </w:rPr>
        <w:t xml:space="preserve"> (dos mil </w:t>
      </w:r>
      <w:r w:rsidR="004564A6">
        <w:rPr>
          <w:rFonts w:ascii="Palatino Linotype" w:eastAsia="Times New Roman" w:hAnsi="Palatino Linotype" w:cs="Times New Roman"/>
          <w:sz w:val="24"/>
          <w:szCs w:val="24"/>
          <w:lang w:val="es-ES" w:eastAsia="es-ES"/>
        </w:rPr>
        <w:t>veintitrés</w:t>
      </w:r>
      <w:r w:rsidRPr="00902954">
        <w:rPr>
          <w:rFonts w:ascii="Palatino Linotype" w:eastAsia="Times New Roman" w:hAnsi="Palatino Linotype" w:cs="Times New Roman"/>
          <w:sz w:val="24"/>
          <w:szCs w:val="24"/>
          <w:lang w:val="es-ES" w:eastAsia="es-ES"/>
        </w:rPr>
        <w:t>), en los términos siguientes:</w:t>
      </w:r>
    </w:p>
    <w:p w14:paraId="4F07F94B" w14:textId="77777777" w:rsidR="00AF3BF5" w:rsidRPr="00902954" w:rsidRDefault="00AF3BF5" w:rsidP="00AF3BF5">
      <w:pPr>
        <w:spacing w:after="0" w:line="360" w:lineRule="auto"/>
        <w:jc w:val="both"/>
        <w:rPr>
          <w:rFonts w:ascii="Palatino Linotype" w:eastAsia="Times New Roman" w:hAnsi="Palatino Linotype" w:cs="Times New Roman"/>
          <w:sz w:val="24"/>
          <w:szCs w:val="24"/>
          <w:lang w:val="es-ES" w:eastAsia="es-ES"/>
        </w:rPr>
      </w:pPr>
    </w:p>
    <w:p w14:paraId="7FF38BC8" w14:textId="77777777" w:rsidR="00AF3BF5" w:rsidRPr="00902954" w:rsidRDefault="00AF3BF5" w:rsidP="00B831BA">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902954">
        <w:rPr>
          <w:rFonts w:ascii="Palatino Linotype" w:eastAsia="Times New Roman" w:hAnsi="Palatino Linotype" w:cs="Times New Roman"/>
          <w:i/>
          <w:szCs w:val="24"/>
          <w:lang w:val="es-ES_tradnl" w:eastAsia="es-ES"/>
        </w:rPr>
        <w:t>"</w:t>
      </w:r>
      <w:r w:rsidR="004564A6" w:rsidRPr="004564A6">
        <w:rPr>
          <w:rFonts w:ascii="Palatino Linotype" w:eastAsia="Times New Roman" w:hAnsi="Palatino Linotype" w:cs="Times New Roman"/>
          <w:i/>
          <w:szCs w:val="24"/>
          <w:lang w:eastAsia="es-ES"/>
        </w:rPr>
        <w:t>Se anexa documento.</w:t>
      </w:r>
      <w:r w:rsidRPr="00902954">
        <w:rPr>
          <w:rFonts w:ascii="Palatino Linotype" w:eastAsia="Times New Roman" w:hAnsi="Palatino Linotype" w:cs="Times New Roman"/>
          <w:i/>
          <w:szCs w:val="24"/>
          <w:lang w:val="es-ES_tradnl" w:eastAsia="es-ES"/>
        </w:rPr>
        <w:t>"</w:t>
      </w:r>
    </w:p>
    <w:p w14:paraId="3D467A2F" w14:textId="77777777" w:rsidR="00AF3BF5" w:rsidRPr="00902954" w:rsidRDefault="00AF3BF5" w:rsidP="00AF3BF5">
      <w:pPr>
        <w:spacing w:after="0" w:line="360" w:lineRule="auto"/>
        <w:jc w:val="both"/>
        <w:rPr>
          <w:rFonts w:ascii="Palatino Linotype" w:hAnsi="Palatino Linotype" w:cs="Arial"/>
          <w:sz w:val="24"/>
          <w:szCs w:val="24"/>
        </w:rPr>
      </w:pPr>
    </w:p>
    <w:p w14:paraId="53CA20BC" w14:textId="77777777" w:rsidR="00AF3BF5" w:rsidRPr="00902954" w:rsidRDefault="00AF3BF5" w:rsidP="00AF3BF5">
      <w:pPr>
        <w:spacing w:after="0" w:line="360" w:lineRule="auto"/>
        <w:jc w:val="both"/>
        <w:rPr>
          <w:rFonts w:ascii="Palatino Linotype" w:hAnsi="Palatino Linotype" w:cs="Arial"/>
          <w:sz w:val="24"/>
          <w:szCs w:val="24"/>
        </w:rPr>
      </w:pPr>
      <w:r w:rsidRPr="00902954">
        <w:rPr>
          <w:rFonts w:ascii="Palatino Linotype" w:hAnsi="Palatino Linotype" w:cs="Arial"/>
          <w:sz w:val="24"/>
          <w:szCs w:val="24"/>
        </w:rPr>
        <w:t xml:space="preserve">Se hace constar que el </w:t>
      </w:r>
      <w:r w:rsidRPr="00B831BA">
        <w:rPr>
          <w:rFonts w:ascii="Palatino Linotype" w:hAnsi="Palatino Linotype" w:cs="Arial"/>
          <w:b/>
          <w:sz w:val="24"/>
          <w:szCs w:val="24"/>
        </w:rPr>
        <w:t>Sujeto Obligado</w:t>
      </w:r>
      <w:r w:rsidRPr="00902954">
        <w:rPr>
          <w:rFonts w:ascii="Palatino Linotype" w:hAnsi="Palatino Linotype" w:cs="Arial"/>
          <w:sz w:val="24"/>
          <w:szCs w:val="24"/>
        </w:rPr>
        <w:t xml:space="preserve"> adjunto </w:t>
      </w:r>
      <w:r w:rsidR="00B831BA">
        <w:rPr>
          <w:rFonts w:ascii="Palatino Linotype" w:hAnsi="Palatino Linotype" w:cs="Arial"/>
          <w:sz w:val="24"/>
          <w:szCs w:val="24"/>
        </w:rPr>
        <w:t>el</w:t>
      </w:r>
      <w:r w:rsidRPr="00902954">
        <w:rPr>
          <w:rFonts w:ascii="Palatino Linotype" w:hAnsi="Palatino Linotype" w:cs="Arial"/>
          <w:sz w:val="24"/>
          <w:szCs w:val="24"/>
        </w:rPr>
        <w:t xml:space="preserve"> archivo electrónico “</w:t>
      </w:r>
      <w:r w:rsidR="004564A6" w:rsidRPr="004564A6">
        <w:rPr>
          <w:rFonts w:ascii="Palatino Linotype" w:hAnsi="Palatino Linotype" w:cs="Arial"/>
          <w:b/>
          <w:i/>
          <w:sz w:val="24"/>
          <w:szCs w:val="24"/>
        </w:rPr>
        <w:t>0289 RESPUESTA 2023.PDF</w:t>
      </w:r>
      <w:r w:rsidRPr="00902954">
        <w:rPr>
          <w:rFonts w:ascii="Palatino Linotype" w:hAnsi="Palatino Linotype" w:cs="Arial"/>
          <w:sz w:val="24"/>
          <w:szCs w:val="24"/>
        </w:rPr>
        <w:t xml:space="preserve">”, </w:t>
      </w:r>
      <w:r w:rsidR="00B831BA">
        <w:rPr>
          <w:rFonts w:ascii="Palatino Linotype" w:hAnsi="Palatino Linotype" w:cs="Arial"/>
          <w:sz w:val="24"/>
          <w:szCs w:val="24"/>
        </w:rPr>
        <w:t>el</w:t>
      </w:r>
      <w:r w:rsidRPr="00902954">
        <w:rPr>
          <w:rFonts w:ascii="Palatino Linotype" w:hAnsi="Palatino Linotype" w:cs="Arial"/>
          <w:sz w:val="24"/>
          <w:szCs w:val="24"/>
        </w:rPr>
        <w:t xml:space="preserve"> </w:t>
      </w:r>
      <w:proofErr w:type="gramStart"/>
      <w:r w:rsidRPr="00902954">
        <w:rPr>
          <w:rFonts w:ascii="Palatino Linotype" w:hAnsi="Palatino Linotype" w:cs="Arial"/>
          <w:sz w:val="24"/>
          <w:szCs w:val="24"/>
        </w:rPr>
        <w:t>cual</w:t>
      </w:r>
      <w:proofErr w:type="gramEnd"/>
      <w:r w:rsidRPr="00902954">
        <w:rPr>
          <w:rFonts w:ascii="Palatino Linotype" w:hAnsi="Palatino Linotype" w:cs="Arial"/>
          <w:sz w:val="24"/>
          <w:szCs w:val="24"/>
        </w:rPr>
        <w:t xml:space="preserve"> al ser del conocimiento de las partes, se omite su inserción en este apartado, máxime que serán objeto de estudio en párrafos posteriores.</w:t>
      </w:r>
    </w:p>
    <w:p w14:paraId="0C56A6F7" w14:textId="77777777" w:rsidR="00AF3BF5" w:rsidRPr="00902954" w:rsidRDefault="00AF3BF5" w:rsidP="00AF3BF5">
      <w:pPr>
        <w:spacing w:after="0" w:line="360" w:lineRule="auto"/>
        <w:jc w:val="both"/>
        <w:rPr>
          <w:rFonts w:ascii="Palatino Linotype" w:hAnsi="Palatino Linotype" w:cs="Arial"/>
          <w:sz w:val="24"/>
          <w:szCs w:val="24"/>
        </w:rPr>
      </w:pPr>
    </w:p>
    <w:p w14:paraId="734FFCF6" w14:textId="77777777" w:rsidR="00AF3BF5" w:rsidRPr="00902954" w:rsidRDefault="00AF3BF5" w:rsidP="00AF3BF5">
      <w:pPr>
        <w:spacing w:after="0" w:line="360" w:lineRule="auto"/>
        <w:jc w:val="both"/>
        <w:rPr>
          <w:rFonts w:ascii="Palatino Linotype" w:hAnsi="Palatino Linotype" w:cs="Arial"/>
          <w:sz w:val="24"/>
          <w:szCs w:val="24"/>
        </w:rPr>
      </w:pPr>
    </w:p>
    <w:p w14:paraId="5EA86226" w14:textId="77777777" w:rsidR="00AF3BF5" w:rsidRPr="00902954" w:rsidRDefault="00AF3BF5" w:rsidP="00AF3BF5">
      <w:pPr>
        <w:spacing w:after="0" w:line="360" w:lineRule="auto"/>
        <w:jc w:val="both"/>
        <w:rPr>
          <w:rFonts w:ascii="Palatino Linotype" w:eastAsia="Times New Roman" w:hAnsi="Palatino Linotype" w:cs="Arial"/>
          <w:sz w:val="24"/>
          <w:szCs w:val="24"/>
          <w:lang w:val="es-ES" w:eastAsia="es-ES"/>
        </w:rPr>
      </w:pPr>
      <w:r w:rsidRPr="00902954">
        <w:rPr>
          <w:rFonts w:ascii="Palatino Linotype" w:hAnsi="Palatino Linotype" w:cs="Arial"/>
          <w:b/>
          <w:sz w:val="28"/>
          <w:szCs w:val="24"/>
        </w:rPr>
        <w:t>TERCERO</w:t>
      </w:r>
      <w:r w:rsidRPr="00902954">
        <w:rPr>
          <w:rFonts w:ascii="Palatino Linotype" w:hAnsi="Palatino Linotype" w:cs="Arial"/>
          <w:b/>
          <w:sz w:val="24"/>
          <w:szCs w:val="24"/>
        </w:rPr>
        <w:t>.</w:t>
      </w:r>
      <w:r w:rsidRPr="00902954">
        <w:rPr>
          <w:rFonts w:ascii="Palatino Linotype" w:hAnsi="Palatino Linotype" w:cs="Arial"/>
          <w:sz w:val="24"/>
          <w:szCs w:val="24"/>
        </w:rPr>
        <w:t xml:space="preserve"> </w:t>
      </w:r>
      <w:r w:rsidRPr="00902954">
        <w:rPr>
          <w:rFonts w:ascii="Palatino Linotype" w:eastAsia="Times New Roman" w:hAnsi="Palatino Linotype" w:cs="Arial"/>
          <w:sz w:val="24"/>
          <w:szCs w:val="24"/>
          <w:lang w:val="es-ES" w:eastAsia="es-ES"/>
        </w:rPr>
        <w:t xml:space="preserve">Inconforme con la </w:t>
      </w:r>
      <w:proofErr w:type="gramStart"/>
      <w:r w:rsidRPr="00902954">
        <w:rPr>
          <w:rFonts w:ascii="Palatino Linotype" w:eastAsia="Times New Roman" w:hAnsi="Palatino Linotype" w:cs="Arial"/>
          <w:sz w:val="24"/>
          <w:szCs w:val="24"/>
          <w:lang w:val="es-ES" w:eastAsia="es-ES"/>
        </w:rPr>
        <w:t>respuestas proporcionada</w:t>
      </w:r>
      <w:proofErr w:type="gramEnd"/>
      <w:r w:rsidRPr="00902954">
        <w:rPr>
          <w:rFonts w:ascii="Palatino Linotype" w:eastAsia="Times New Roman" w:hAnsi="Palatino Linotype" w:cs="Arial"/>
          <w:sz w:val="24"/>
          <w:szCs w:val="24"/>
          <w:lang w:val="es-ES" w:eastAsia="es-ES"/>
        </w:rPr>
        <w:t xml:space="preserve">, el día </w:t>
      </w:r>
      <w:r w:rsidR="004564A6">
        <w:rPr>
          <w:rFonts w:ascii="Palatino Linotype" w:eastAsia="Times New Roman" w:hAnsi="Palatino Linotype" w:cs="Arial"/>
          <w:sz w:val="24"/>
          <w:szCs w:val="24"/>
          <w:lang w:val="es-ES" w:eastAsia="es-ES"/>
        </w:rPr>
        <w:t>06</w:t>
      </w:r>
      <w:r w:rsidRPr="00902954">
        <w:rPr>
          <w:rFonts w:ascii="Palatino Linotype" w:eastAsia="Times New Roman" w:hAnsi="Palatino Linotype" w:cs="Arial"/>
          <w:sz w:val="24"/>
          <w:szCs w:val="24"/>
          <w:lang w:val="es-ES" w:eastAsia="es-ES"/>
        </w:rPr>
        <w:t xml:space="preserve"> (</w:t>
      </w:r>
      <w:r w:rsidR="004564A6">
        <w:rPr>
          <w:rFonts w:ascii="Palatino Linotype" w:eastAsia="Times New Roman" w:hAnsi="Palatino Linotype" w:cs="Arial"/>
          <w:sz w:val="24"/>
          <w:szCs w:val="24"/>
          <w:lang w:val="es-ES" w:eastAsia="es-ES"/>
        </w:rPr>
        <w:t>seis</w:t>
      </w:r>
      <w:r w:rsidRPr="00902954">
        <w:rPr>
          <w:rFonts w:ascii="Palatino Linotype" w:eastAsia="Times New Roman" w:hAnsi="Palatino Linotype" w:cs="Arial"/>
          <w:sz w:val="24"/>
          <w:szCs w:val="24"/>
          <w:lang w:val="es-ES" w:eastAsia="es-ES"/>
        </w:rPr>
        <w:t xml:space="preserve">) de </w:t>
      </w:r>
      <w:r w:rsidR="004564A6">
        <w:rPr>
          <w:rFonts w:ascii="Palatino Linotype" w:eastAsia="Times New Roman" w:hAnsi="Palatino Linotype" w:cs="Arial"/>
          <w:sz w:val="24"/>
          <w:szCs w:val="24"/>
          <w:lang w:val="es-ES" w:eastAsia="es-ES"/>
        </w:rPr>
        <w:t>noviembre</w:t>
      </w:r>
      <w:r w:rsidRPr="00902954">
        <w:rPr>
          <w:rFonts w:ascii="Palatino Linotype" w:eastAsia="Times New Roman" w:hAnsi="Palatino Linotype" w:cs="Arial"/>
          <w:sz w:val="24"/>
          <w:szCs w:val="24"/>
          <w:lang w:val="es-ES" w:eastAsia="es-ES"/>
        </w:rPr>
        <w:t xml:space="preserve"> de 202</w:t>
      </w:r>
      <w:r w:rsidR="00B831BA">
        <w:rPr>
          <w:rFonts w:ascii="Palatino Linotype" w:eastAsia="Times New Roman" w:hAnsi="Palatino Linotype" w:cs="Arial"/>
          <w:sz w:val="24"/>
          <w:szCs w:val="24"/>
          <w:lang w:val="es-ES" w:eastAsia="es-ES"/>
        </w:rPr>
        <w:t>3</w:t>
      </w:r>
      <w:r w:rsidRPr="00902954">
        <w:rPr>
          <w:rFonts w:ascii="Palatino Linotype" w:eastAsia="Times New Roman" w:hAnsi="Palatino Linotype" w:cs="Arial"/>
          <w:sz w:val="24"/>
          <w:szCs w:val="24"/>
          <w:lang w:val="es-ES" w:eastAsia="es-ES"/>
        </w:rPr>
        <w:t xml:space="preserve"> (dos mil veinti</w:t>
      </w:r>
      <w:r w:rsidR="00B831BA">
        <w:rPr>
          <w:rFonts w:ascii="Palatino Linotype" w:eastAsia="Times New Roman" w:hAnsi="Palatino Linotype" w:cs="Arial"/>
          <w:sz w:val="24"/>
          <w:szCs w:val="24"/>
          <w:lang w:val="es-ES" w:eastAsia="es-ES"/>
        </w:rPr>
        <w:t>trés</w:t>
      </w:r>
      <w:r w:rsidRPr="00902954">
        <w:rPr>
          <w:rFonts w:ascii="Palatino Linotype" w:eastAsia="Times New Roman" w:hAnsi="Palatino Linotype" w:cs="Arial"/>
          <w:sz w:val="24"/>
          <w:szCs w:val="24"/>
          <w:lang w:val="es-ES" w:eastAsia="es-ES"/>
        </w:rPr>
        <w:t>), el</w:t>
      </w:r>
      <w:r w:rsidRPr="00902954">
        <w:rPr>
          <w:rFonts w:ascii="Palatino Linotype" w:eastAsia="Times New Roman" w:hAnsi="Palatino Linotype" w:cs="Arial"/>
          <w:b/>
          <w:color w:val="000000"/>
          <w:sz w:val="24"/>
          <w:szCs w:val="24"/>
          <w:lang w:val="es-ES" w:eastAsia="es-ES"/>
        </w:rPr>
        <w:t xml:space="preserve"> Recurrente</w:t>
      </w:r>
      <w:r w:rsidRPr="00902954">
        <w:rPr>
          <w:rFonts w:ascii="Palatino Linotype" w:eastAsia="Times New Roman" w:hAnsi="Palatino Linotype" w:cs="Arial"/>
          <w:color w:val="000000"/>
          <w:sz w:val="24"/>
          <w:szCs w:val="24"/>
          <w:lang w:val="es-ES" w:eastAsia="es-ES"/>
        </w:rPr>
        <w:t xml:space="preserve"> </w:t>
      </w:r>
      <w:r w:rsidRPr="00902954">
        <w:rPr>
          <w:rFonts w:ascii="Palatino Linotype" w:eastAsia="Times New Roman" w:hAnsi="Palatino Linotype" w:cs="Arial"/>
          <w:sz w:val="24"/>
          <w:szCs w:val="24"/>
          <w:lang w:val="es-ES" w:eastAsia="es-ES"/>
        </w:rPr>
        <w:t xml:space="preserve">interpuso </w:t>
      </w:r>
      <w:r w:rsidR="00B831BA">
        <w:rPr>
          <w:rFonts w:ascii="Palatino Linotype" w:eastAsia="Times New Roman" w:hAnsi="Palatino Linotype" w:cs="Arial"/>
          <w:sz w:val="24"/>
          <w:szCs w:val="24"/>
          <w:lang w:val="es-ES" w:eastAsia="es-ES"/>
        </w:rPr>
        <w:t>el</w:t>
      </w:r>
      <w:r w:rsidRPr="00902954">
        <w:rPr>
          <w:rFonts w:ascii="Palatino Linotype" w:eastAsia="Times New Roman" w:hAnsi="Palatino Linotype" w:cs="Arial"/>
          <w:sz w:val="24"/>
          <w:szCs w:val="24"/>
          <w:lang w:val="es-ES" w:eastAsia="es-ES"/>
        </w:rPr>
        <w:t xml:space="preserve"> presente recurso de revisión, quedando registrados en el</w:t>
      </w:r>
      <w:r w:rsidRPr="00902954">
        <w:rPr>
          <w:rFonts w:ascii="Palatino Linotype" w:eastAsia="Arial Unicode MS" w:hAnsi="Palatino Linotype" w:cs="Arial"/>
          <w:b/>
          <w:sz w:val="24"/>
          <w:szCs w:val="24"/>
          <w:lang w:val="es-ES" w:eastAsia="es-ES"/>
        </w:rPr>
        <w:t xml:space="preserve"> SAIMEX</w:t>
      </w:r>
      <w:r w:rsidRPr="00902954">
        <w:rPr>
          <w:rFonts w:ascii="Palatino Linotype" w:eastAsia="Arial Unicode MS" w:hAnsi="Palatino Linotype" w:cs="Arial"/>
          <w:sz w:val="24"/>
          <w:szCs w:val="24"/>
          <w:lang w:val="es-ES" w:eastAsia="es-ES"/>
        </w:rPr>
        <w:t xml:space="preserve"> con los números de recurso </w:t>
      </w:r>
      <w:r w:rsidR="004564A6">
        <w:rPr>
          <w:rFonts w:ascii="Palatino Linotype" w:eastAsia="Times New Roman" w:hAnsi="Palatino Linotype" w:cs="Times New Roman"/>
          <w:b/>
          <w:sz w:val="24"/>
          <w:szCs w:val="24"/>
          <w:lang w:val="es-ES" w:eastAsia="es-ES"/>
        </w:rPr>
        <w:t>07735/INFOEM/IP/RR/2023</w:t>
      </w:r>
      <w:r>
        <w:rPr>
          <w:rFonts w:ascii="Palatino Linotype" w:eastAsia="Times New Roman" w:hAnsi="Palatino Linotype" w:cs="Times New Roman"/>
          <w:b/>
          <w:sz w:val="24"/>
          <w:szCs w:val="24"/>
          <w:lang w:val="es-ES" w:eastAsia="es-ES"/>
        </w:rPr>
        <w:t>,</w:t>
      </w:r>
      <w:r w:rsidRPr="00902954">
        <w:rPr>
          <w:rFonts w:ascii="Palatino Linotype" w:eastAsia="Times New Roman" w:hAnsi="Palatino Linotype" w:cs="Times New Roman"/>
          <w:b/>
          <w:sz w:val="24"/>
          <w:szCs w:val="24"/>
          <w:lang w:val="es-ES" w:eastAsia="es-ES"/>
        </w:rPr>
        <w:t xml:space="preserve"> </w:t>
      </w:r>
      <w:r w:rsidRPr="00902954">
        <w:rPr>
          <w:rFonts w:ascii="Palatino Linotype" w:eastAsia="Times New Roman" w:hAnsi="Palatino Linotype" w:cs="Arial"/>
          <w:sz w:val="24"/>
          <w:szCs w:val="24"/>
          <w:lang w:val="es-ES" w:eastAsia="es-ES"/>
        </w:rPr>
        <w:t xml:space="preserve">en </w:t>
      </w:r>
      <w:r w:rsidR="00B831BA">
        <w:rPr>
          <w:rFonts w:ascii="Palatino Linotype" w:eastAsia="Times New Roman" w:hAnsi="Palatino Linotype" w:cs="Arial"/>
          <w:sz w:val="24"/>
          <w:szCs w:val="24"/>
          <w:lang w:val="es-ES" w:eastAsia="es-ES"/>
        </w:rPr>
        <w:t>e</w:t>
      </w:r>
      <w:r w:rsidRPr="00902954">
        <w:rPr>
          <w:rFonts w:ascii="Palatino Linotype" w:eastAsia="Times New Roman" w:hAnsi="Palatino Linotype" w:cs="Arial"/>
          <w:sz w:val="24"/>
          <w:szCs w:val="24"/>
          <w:lang w:val="es-ES" w:eastAsia="es-ES"/>
        </w:rPr>
        <w:t>l que expresó como acto impugnado y razones o motivos de inconformidad</w:t>
      </w:r>
      <w:r>
        <w:rPr>
          <w:rFonts w:ascii="Palatino Linotype" w:eastAsia="Times New Roman" w:hAnsi="Palatino Linotype" w:cs="Arial"/>
          <w:sz w:val="24"/>
          <w:szCs w:val="24"/>
          <w:lang w:val="es-ES" w:eastAsia="es-ES"/>
        </w:rPr>
        <w:t xml:space="preserve">, </w:t>
      </w:r>
      <w:r w:rsidR="00B831BA">
        <w:rPr>
          <w:rFonts w:ascii="Palatino Linotype" w:eastAsia="Times New Roman" w:hAnsi="Palatino Linotype" w:cs="Arial"/>
          <w:sz w:val="24"/>
          <w:szCs w:val="24"/>
          <w:lang w:val="es-ES" w:eastAsia="es-ES"/>
        </w:rPr>
        <w:t>los siguientes</w:t>
      </w:r>
      <w:r w:rsidRPr="00902954">
        <w:rPr>
          <w:rFonts w:ascii="Palatino Linotype" w:eastAsia="Times New Roman" w:hAnsi="Palatino Linotype" w:cs="Arial"/>
          <w:sz w:val="24"/>
          <w:szCs w:val="24"/>
          <w:lang w:val="es-ES" w:eastAsia="es-ES"/>
        </w:rPr>
        <w:t>:</w:t>
      </w:r>
    </w:p>
    <w:p w14:paraId="7CCA4483" w14:textId="77777777" w:rsidR="00AF3BF5" w:rsidRPr="00902954" w:rsidRDefault="00AF3BF5" w:rsidP="00AF3BF5">
      <w:pPr>
        <w:spacing w:after="0" w:line="360" w:lineRule="auto"/>
        <w:ind w:right="51"/>
        <w:jc w:val="both"/>
        <w:rPr>
          <w:rFonts w:ascii="Palatino Linotype" w:eastAsia="Times New Roman" w:hAnsi="Palatino Linotype" w:cs="Arial"/>
          <w:sz w:val="24"/>
          <w:szCs w:val="24"/>
          <w:lang w:val="es-ES" w:eastAsia="es-ES"/>
        </w:rPr>
      </w:pPr>
    </w:p>
    <w:p w14:paraId="76B34754" w14:textId="77777777" w:rsidR="00AF3BF5" w:rsidRPr="00902954" w:rsidRDefault="00AF3BF5" w:rsidP="00AF3BF5">
      <w:pPr>
        <w:spacing w:after="0" w:line="276" w:lineRule="auto"/>
        <w:ind w:right="616"/>
        <w:jc w:val="both"/>
        <w:rPr>
          <w:rFonts w:ascii="Palatino Linotype" w:eastAsia="Times New Roman" w:hAnsi="Palatino Linotype" w:cs="Times New Roman"/>
          <w:sz w:val="24"/>
          <w:szCs w:val="24"/>
          <w:lang w:val="es-ES" w:eastAsia="es-ES"/>
        </w:rPr>
      </w:pPr>
      <w:r w:rsidRPr="00902954">
        <w:rPr>
          <w:rFonts w:ascii="Palatino Linotype" w:eastAsia="Times New Roman" w:hAnsi="Palatino Linotype" w:cs="Times New Roman"/>
          <w:b/>
          <w:sz w:val="24"/>
          <w:szCs w:val="24"/>
          <w:lang w:val="es-ES" w:eastAsia="es-ES"/>
        </w:rPr>
        <w:t>Acto Impugnado:</w:t>
      </w:r>
    </w:p>
    <w:p w14:paraId="56C45787" w14:textId="77777777" w:rsidR="00AF3BF5" w:rsidRPr="00902954" w:rsidRDefault="00AF3BF5" w:rsidP="00AF3BF5">
      <w:pPr>
        <w:spacing w:after="0" w:line="276" w:lineRule="auto"/>
        <w:ind w:right="616"/>
        <w:jc w:val="both"/>
        <w:rPr>
          <w:rFonts w:ascii="Palatino Linotype" w:eastAsia="Times New Roman" w:hAnsi="Palatino Linotype" w:cs="Times New Roman"/>
          <w:sz w:val="24"/>
          <w:szCs w:val="24"/>
          <w:lang w:val="es-ES" w:eastAsia="es-ES"/>
        </w:rPr>
      </w:pPr>
    </w:p>
    <w:p w14:paraId="455EB32E" w14:textId="77777777" w:rsidR="00AF3BF5" w:rsidRPr="00902954" w:rsidRDefault="00AF3BF5" w:rsidP="00AF3BF5">
      <w:pPr>
        <w:spacing w:after="0" w:line="240" w:lineRule="auto"/>
        <w:ind w:left="567" w:right="616"/>
        <w:jc w:val="both"/>
        <w:rPr>
          <w:rFonts w:ascii="Palatino Linotype" w:eastAsia="Times New Roman" w:hAnsi="Palatino Linotype" w:cs="Times New Roman"/>
          <w:i/>
          <w:sz w:val="24"/>
          <w:szCs w:val="24"/>
          <w:lang w:val="es-ES" w:eastAsia="es-ES"/>
        </w:rPr>
      </w:pPr>
      <w:r w:rsidRPr="00902954">
        <w:rPr>
          <w:rFonts w:ascii="Palatino Linotype" w:eastAsia="Times New Roman" w:hAnsi="Palatino Linotype" w:cs="Times New Roman"/>
          <w:i/>
          <w:sz w:val="24"/>
          <w:szCs w:val="24"/>
          <w:lang w:val="es-ES" w:eastAsia="es-ES"/>
        </w:rPr>
        <w:t>“</w:t>
      </w:r>
      <w:r w:rsidR="004564A6" w:rsidRPr="004564A6">
        <w:rPr>
          <w:rFonts w:ascii="Palatino Linotype" w:eastAsia="Times New Roman" w:hAnsi="Palatino Linotype" w:cs="Times New Roman"/>
          <w:i/>
          <w:sz w:val="24"/>
          <w:szCs w:val="24"/>
          <w:lang w:eastAsia="es-ES"/>
        </w:rPr>
        <w:t xml:space="preserve">Me gustaría saber </w:t>
      </w:r>
      <w:proofErr w:type="spellStart"/>
      <w:r w:rsidR="004564A6" w:rsidRPr="004564A6">
        <w:rPr>
          <w:rFonts w:ascii="Palatino Linotype" w:eastAsia="Times New Roman" w:hAnsi="Palatino Linotype" w:cs="Times New Roman"/>
          <w:i/>
          <w:sz w:val="24"/>
          <w:szCs w:val="24"/>
          <w:lang w:eastAsia="es-ES"/>
        </w:rPr>
        <w:t>cuanto</w:t>
      </w:r>
      <w:proofErr w:type="spellEnd"/>
      <w:r w:rsidR="004564A6" w:rsidRPr="004564A6">
        <w:rPr>
          <w:rFonts w:ascii="Palatino Linotype" w:eastAsia="Times New Roman" w:hAnsi="Palatino Linotype" w:cs="Times New Roman"/>
          <w:i/>
          <w:sz w:val="24"/>
          <w:szCs w:val="24"/>
          <w:lang w:eastAsia="es-ES"/>
        </w:rPr>
        <w:t xml:space="preserve"> gana la presidenta de </w:t>
      </w:r>
      <w:proofErr w:type="spellStart"/>
      <w:r w:rsidR="004564A6" w:rsidRPr="004564A6">
        <w:rPr>
          <w:rFonts w:ascii="Palatino Linotype" w:eastAsia="Times New Roman" w:hAnsi="Palatino Linotype" w:cs="Times New Roman"/>
          <w:i/>
          <w:sz w:val="24"/>
          <w:szCs w:val="24"/>
          <w:lang w:eastAsia="es-ES"/>
        </w:rPr>
        <w:t>almoloya</w:t>
      </w:r>
      <w:proofErr w:type="spellEnd"/>
      <w:r w:rsidR="004564A6" w:rsidRPr="004564A6">
        <w:rPr>
          <w:rFonts w:ascii="Palatino Linotype" w:eastAsia="Times New Roman" w:hAnsi="Palatino Linotype" w:cs="Times New Roman"/>
          <w:i/>
          <w:sz w:val="24"/>
          <w:szCs w:val="24"/>
          <w:lang w:eastAsia="es-ES"/>
        </w:rPr>
        <w:t xml:space="preserve"> del rio, porqué se han presentado mucho robo de la tesorería de Almoloya del rio, y es algo para ponerse a pensar sobre su salario de la presidenta de Almoloya del Rio.</w:t>
      </w:r>
      <w:r w:rsidRPr="00902954">
        <w:rPr>
          <w:rFonts w:ascii="Palatino Linotype" w:eastAsia="Times New Roman" w:hAnsi="Palatino Linotype" w:cs="Times New Roman"/>
          <w:i/>
          <w:sz w:val="24"/>
          <w:szCs w:val="24"/>
          <w:lang w:val="es-ES" w:eastAsia="es-ES"/>
        </w:rPr>
        <w:t>” (sic)</w:t>
      </w:r>
    </w:p>
    <w:p w14:paraId="5D0CBD15" w14:textId="77777777" w:rsidR="00AF3BF5" w:rsidRPr="00902954" w:rsidRDefault="00AF3BF5" w:rsidP="00AF3BF5">
      <w:pPr>
        <w:spacing w:after="0" w:line="360" w:lineRule="auto"/>
        <w:jc w:val="both"/>
        <w:rPr>
          <w:rFonts w:ascii="Palatino Linotype" w:hAnsi="Palatino Linotype" w:cs="Arial"/>
          <w:sz w:val="24"/>
          <w:szCs w:val="24"/>
        </w:rPr>
      </w:pPr>
    </w:p>
    <w:p w14:paraId="4CBEB282" w14:textId="77777777" w:rsidR="00AF3BF5" w:rsidRPr="00902954" w:rsidRDefault="00AF3BF5" w:rsidP="00AF3BF5">
      <w:pPr>
        <w:spacing w:after="0" w:line="276" w:lineRule="auto"/>
        <w:ind w:right="616"/>
        <w:jc w:val="both"/>
        <w:rPr>
          <w:rFonts w:ascii="Palatino Linotype" w:eastAsia="Times New Roman" w:hAnsi="Palatino Linotype" w:cs="Times New Roman"/>
          <w:sz w:val="24"/>
          <w:szCs w:val="24"/>
          <w:lang w:val="es-ES" w:eastAsia="es-ES"/>
        </w:rPr>
      </w:pPr>
      <w:r w:rsidRPr="00902954">
        <w:rPr>
          <w:rFonts w:ascii="Palatino Linotype" w:eastAsia="Times New Roman" w:hAnsi="Palatino Linotype" w:cs="Times New Roman"/>
          <w:b/>
          <w:sz w:val="24"/>
          <w:szCs w:val="24"/>
          <w:lang w:val="es-ES" w:eastAsia="es-ES"/>
        </w:rPr>
        <w:t>Razones o motivos de inconformidad:</w:t>
      </w:r>
    </w:p>
    <w:p w14:paraId="4AD303F0" w14:textId="77777777" w:rsidR="00AF3BF5" w:rsidRPr="00902954" w:rsidRDefault="00AF3BF5" w:rsidP="00AF3BF5">
      <w:pPr>
        <w:spacing w:after="0" w:line="276" w:lineRule="auto"/>
        <w:ind w:right="616"/>
        <w:jc w:val="both"/>
        <w:rPr>
          <w:rFonts w:ascii="Palatino Linotype" w:eastAsia="Times New Roman" w:hAnsi="Palatino Linotype" w:cs="Times New Roman"/>
          <w:sz w:val="24"/>
          <w:szCs w:val="24"/>
          <w:lang w:val="es-ES" w:eastAsia="es-ES"/>
        </w:rPr>
      </w:pPr>
    </w:p>
    <w:p w14:paraId="1C4AD872" w14:textId="77777777" w:rsidR="00AF3BF5" w:rsidRPr="00902954" w:rsidRDefault="00AF3BF5" w:rsidP="00AF3BF5">
      <w:pPr>
        <w:spacing w:after="0" w:line="240" w:lineRule="auto"/>
        <w:ind w:left="567" w:right="616"/>
        <w:jc w:val="both"/>
        <w:rPr>
          <w:rFonts w:ascii="Palatino Linotype" w:eastAsia="Times New Roman" w:hAnsi="Palatino Linotype" w:cs="Times New Roman"/>
          <w:i/>
          <w:sz w:val="24"/>
          <w:szCs w:val="24"/>
          <w:lang w:val="es-ES" w:eastAsia="es-ES"/>
        </w:rPr>
      </w:pPr>
      <w:r w:rsidRPr="00902954">
        <w:rPr>
          <w:rFonts w:ascii="Palatino Linotype" w:eastAsia="Times New Roman" w:hAnsi="Palatino Linotype" w:cs="Times New Roman"/>
          <w:i/>
          <w:sz w:val="24"/>
          <w:szCs w:val="24"/>
          <w:lang w:val="es-ES" w:eastAsia="es-ES"/>
        </w:rPr>
        <w:lastRenderedPageBreak/>
        <w:t>“</w:t>
      </w:r>
      <w:r w:rsidR="004564A6" w:rsidRPr="004564A6">
        <w:rPr>
          <w:rFonts w:ascii="Palatino Linotype" w:eastAsia="Times New Roman" w:hAnsi="Palatino Linotype" w:cs="Times New Roman"/>
          <w:i/>
          <w:sz w:val="24"/>
          <w:szCs w:val="24"/>
          <w:lang w:eastAsia="es-ES"/>
        </w:rPr>
        <w:t>Ocupo saber esa parte por un pueblo justo.</w:t>
      </w:r>
      <w:r w:rsidRPr="00902954">
        <w:rPr>
          <w:rFonts w:ascii="Palatino Linotype" w:eastAsia="Times New Roman" w:hAnsi="Palatino Linotype" w:cs="Times New Roman"/>
          <w:i/>
          <w:sz w:val="24"/>
          <w:szCs w:val="24"/>
          <w:lang w:val="es-ES" w:eastAsia="es-ES"/>
        </w:rPr>
        <w:t>” (sic)</w:t>
      </w:r>
    </w:p>
    <w:p w14:paraId="7E5E411C" w14:textId="77777777" w:rsidR="00AF3BF5" w:rsidRDefault="00AF3BF5" w:rsidP="00AF3BF5">
      <w:pPr>
        <w:spacing w:after="0" w:line="360" w:lineRule="auto"/>
        <w:jc w:val="both"/>
        <w:rPr>
          <w:rFonts w:ascii="Palatino Linotype" w:hAnsi="Palatino Linotype" w:cs="Arial"/>
          <w:sz w:val="24"/>
          <w:szCs w:val="24"/>
        </w:rPr>
      </w:pPr>
    </w:p>
    <w:p w14:paraId="00F4DC1E" w14:textId="77777777" w:rsidR="00AF3BF5" w:rsidRDefault="004564A6" w:rsidP="00AF3BF5">
      <w:pPr>
        <w:spacing w:after="0" w:line="360" w:lineRule="auto"/>
        <w:ind w:right="49"/>
        <w:jc w:val="both"/>
        <w:rPr>
          <w:rFonts w:ascii="Palatino Linotype" w:eastAsia="Times New Roman" w:hAnsi="Palatino Linotype" w:cs="Arial"/>
          <w:sz w:val="24"/>
          <w:szCs w:val="24"/>
          <w:lang w:val="es-ES_tradnl" w:eastAsia="es-ES"/>
        </w:rPr>
      </w:pPr>
      <w:r>
        <w:rPr>
          <w:rFonts w:ascii="Palatino Linotype" w:eastAsia="Times New Roman" w:hAnsi="Palatino Linotype" w:cs="Arial"/>
          <w:sz w:val="24"/>
          <w:szCs w:val="24"/>
          <w:lang w:val="es-ES_tradnl" w:eastAsia="es-ES"/>
        </w:rPr>
        <w:t>R</w:t>
      </w:r>
      <w:r w:rsidR="00AF3BF5" w:rsidRPr="00902954">
        <w:rPr>
          <w:rFonts w:ascii="Palatino Linotype" w:eastAsia="Times New Roman" w:hAnsi="Palatino Linotype" w:cs="Arial"/>
          <w:sz w:val="24"/>
          <w:szCs w:val="24"/>
          <w:lang w:val="es-ES_tradnl" w:eastAsia="es-ES"/>
        </w:rPr>
        <w:t xml:space="preserve">ecurso </w:t>
      </w:r>
      <w:r>
        <w:rPr>
          <w:rFonts w:ascii="Palatino Linotype" w:eastAsia="Times New Roman" w:hAnsi="Palatino Linotype" w:cs="Arial"/>
          <w:sz w:val="24"/>
          <w:szCs w:val="24"/>
          <w:lang w:val="es-ES_tradnl" w:eastAsia="es-ES"/>
        </w:rPr>
        <w:t xml:space="preserve">de revisión </w:t>
      </w:r>
      <w:r w:rsidR="00AF3BF5" w:rsidRPr="00902954">
        <w:rPr>
          <w:rFonts w:ascii="Palatino Linotype" w:eastAsia="Times New Roman" w:hAnsi="Palatino Linotype" w:cs="Arial"/>
          <w:sz w:val="24"/>
          <w:szCs w:val="24"/>
          <w:lang w:val="es-ES_tradnl" w:eastAsia="es-ES"/>
        </w:rPr>
        <w:t>que</w:t>
      </w:r>
      <w:r w:rsidR="00AF3BF5" w:rsidRPr="00902954">
        <w:rPr>
          <w:rFonts w:ascii="Palatino Linotype" w:eastAsia="Times New Roman" w:hAnsi="Palatino Linotype" w:cs="Arial"/>
          <w:sz w:val="24"/>
          <w:szCs w:val="24"/>
          <w:lang w:val="es-ES" w:eastAsia="es-ES"/>
        </w:rPr>
        <w:t xml:space="preserve"> se</w:t>
      </w:r>
      <w:r w:rsidR="00AF3BF5" w:rsidRPr="00902954">
        <w:rPr>
          <w:rFonts w:ascii="Palatino Linotype" w:eastAsia="Times New Roman" w:hAnsi="Palatino Linotype" w:cs="Arial"/>
          <w:sz w:val="24"/>
          <w:szCs w:val="24"/>
          <w:lang w:val="es-ES_tradnl" w:eastAsia="es-ES"/>
        </w:rPr>
        <w:t xml:space="preserve"> </w:t>
      </w:r>
      <w:r w:rsidR="004E3BDA" w:rsidRPr="00902954">
        <w:rPr>
          <w:rFonts w:ascii="Palatino Linotype" w:eastAsia="Times New Roman" w:hAnsi="Palatino Linotype" w:cs="Arial"/>
          <w:sz w:val="24"/>
          <w:szCs w:val="24"/>
          <w:lang w:val="es-ES_tradnl" w:eastAsia="es-ES"/>
        </w:rPr>
        <w:t>envi</w:t>
      </w:r>
      <w:r w:rsidR="004E3BDA">
        <w:rPr>
          <w:rFonts w:ascii="Palatino Linotype" w:eastAsia="Times New Roman" w:hAnsi="Palatino Linotype" w:cs="Arial"/>
          <w:sz w:val="24"/>
          <w:szCs w:val="24"/>
          <w:lang w:val="es-ES_tradnl" w:eastAsia="es-ES"/>
        </w:rPr>
        <w:t xml:space="preserve">ó </w:t>
      </w:r>
      <w:r w:rsidR="00AF3BF5" w:rsidRPr="00902954">
        <w:rPr>
          <w:rFonts w:ascii="Palatino Linotype" w:eastAsia="Times New Roman" w:hAnsi="Palatino Linotype" w:cs="Arial"/>
          <w:sz w:val="24"/>
          <w:szCs w:val="24"/>
          <w:lang w:val="es-ES_tradnl" w:eastAsia="es-ES"/>
        </w:rPr>
        <w:t xml:space="preserve">electrónicamente al Instituto de </w:t>
      </w:r>
      <w:r w:rsidR="00AF3BF5" w:rsidRPr="00902954">
        <w:rPr>
          <w:rFonts w:ascii="Palatino Linotype" w:eastAsia="Arial Unicode MS" w:hAnsi="Palatino Linotype" w:cs="Arial"/>
          <w:sz w:val="24"/>
          <w:szCs w:val="24"/>
          <w:lang w:val="es-ES" w:eastAsia="es-ES"/>
        </w:rPr>
        <w:t>Transparencia</w:t>
      </w:r>
      <w:r w:rsidR="00AF3BF5" w:rsidRPr="00902954">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00AF3BF5" w:rsidRPr="00902954">
        <w:rPr>
          <w:rFonts w:ascii="Palatino Linotype" w:eastAsia="Times New Roman" w:hAnsi="Palatino Linotype" w:cs="Times New Roman"/>
          <w:sz w:val="24"/>
          <w:szCs w:val="24"/>
          <w:lang w:val="es-ES" w:eastAsia="es-ES"/>
        </w:rPr>
        <w:t>Ley de Transparencia y Acceso a la Información Pública del Estado de México y Municipios</w:t>
      </w:r>
      <w:r w:rsidR="00AF3BF5" w:rsidRPr="00902954">
        <w:rPr>
          <w:rFonts w:ascii="Palatino Linotype" w:eastAsia="Times New Roman" w:hAnsi="Palatino Linotype" w:cs="Arial"/>
          <w:sz w:val="24"/>
          <w:szCs w:val="24"/>
          <w:lang w:val="es-ES_tradnl" w:eastAsia="es-ES"/>
        </w:rPr>
        <w:t xml:space="preserve">, </w:t>
      </w:r>
      <w:r w:rsidR="004E3BDA">
        <w:rPr>
          <w:rFonts w:ascii="Palatino Linotype" w:eastAsia="Times New Roman" w:hAnsi="Palatino Linotype" w:cs="Arial"/>
          <w:sz w:val="24"/>
          <w:szCs w:val="24"/>
          <w:lang w:val="es-ES_tradnl" w:eastAsia="es-ES"/>
        </w:rPr>
        <w:t xml:space="preserve">asimismo, </w:t>
      </w:r>
      <w:r w:rsidR="00AF3BF5" w:rsidRPr="00902954">
        <w:rPr>
          <w:rFonts w:ascii="Palatino Linotype" w:eastAsia="Times New Roman" w:hAnsi="Palatino Linotype" w:cs="Arial"/>
          <w:sz w:val="24"/>
          <w:szCs w:val="24"/>
          <w:lang w:val="es-ES_tradnl" w:eastAsia="es-ES"/>
        </w:rPr>
        <w:t xml:space="preserve">se </w:t>
      </w:r>
      <w:r w:rsidR="004E3BDA" w:rsidRPr="00902954">
        <w:rPr>
          <w:rFonts w:ascii="Palatino Linotype" w:eastAsia="Times New Roman" w:hAnsi="Palatino Linotype" w:cs="Arial"/>
          <w:sz w:val="24"/>
          <w:szCs w:val="24"/>
          <w:lang w:val="es-ES_tradnl" w:eastAsia="es-ES"/>
        </w:rPr>
        <w:t>turn</w:t>
      </w:r>
      <w:r w:rsidR="004E3BDA">
        <w:rPr>
          <w:rFonts w:ascii="Palatino Linotype" w:eastAsia="Times New Roman" w:hAnsi="Palatino Linotype" w:cs="Arial"/>
          <w:sz w:val="24"/>
          <w:szCs w:val="24"/>
          <w:lang w:val="es-ES_tradnl" w:eastAsia="es-ES"/>
        </w:rPr>
        <w:t xml:space="preserve">ó </w:t>
      </w:r>
      <w:r w:rsidR="00AF3BF5" w:rsidRPr="00902954">
        <w:rPr>
          <w:rFonts w:ascii="Palatino Linotype" w:eastAsia="Times New Roman" w:hAnsi="Palatino Linotype" w:cs="Arial"/>
          <w:sz w:val="24"/>
          <w:szCs w:val="24"/>
          <w:lang w:val="es-ES_tradnl" w:eastAsia="es-ES"/>
        </w:rPr>
        <w:t>a través del</w:t>
      </w:r>
      <w:r w:rsidR="00AF3BF5" w:rsidRPr="00902954">
        <w:rPr>
          <w:rFonts w:ascii="Palatino Linotype" w:eastAsia="Arial Unicode MS" w:hAnsi="Palatino Linotype" w:cs="Arial"/>
          <w:sz w:val="24"/>
          <w:szCs w:val="24"/>
          <w:lang w:val="es-ES_tradnl" w:eastAsia="es-ES"/>
        </w:rPr>
        <w:t xml:space="preserve"> </w:t>
      </w:r>
      <w:r w:rsidR="00AF3BF5" w:rsidRPr="00902954">
        <w:rPr>
          <w:rFonts w:ascii="Palatino Linotype" w:eastAsia="Arial Unicode MS" w:hAnsi="Palatino Linotype" w:cs="Arial"/>
          <w:b/>
          <w:sz w:val="24"/>
          <w:szCs w:val="24"/>
          <w:lang w:val="es-ES_tradnl" w:eastAsia="es-ES"/>
        </w:rPr>
        <w:t>SAIMEX</w:t>
      </w:r>
      <w:r w:rsidR="00AF3BF5" w:rsidRPr="00902954">
        <w:rPr>
          <w:rFonts w:ascii="Palatino Linotype" w:eastAsia="Times New Roman" w:hAnsi="Palatino Linotype" w:cs="Times New Roman"/>
          <w:sz w:val="24"/>
          <w:szCs w:val="24"/>
          <w:lang w:val="es-ES" w:eastAsia="es-ES"/>
        </w:rPr>
        <w:t xml:space="preserve"> al </w:t>
      </w:r>
      <w:r w:rsidR="00AF3BF5" w:rsidRPr="00902954">
        <w:rPr>
          <w:rFonts w:ascii="Palatino Linotype" w:eastAsia="Times New Roman" w:hAnsi="Palatino Linotype" w:cs="Arial"/>
          <w:sz w:val="24"/>
          <w:szCs w:val="24"/>
          <w:lang w:val="es-ES_tradnl" w:eastAsia="es-ES"/>
        </w:rPr>
        <w:t>Comisionado</w:t>
      </w:r>
      <w:r w:rsidR="004E3BDA">
        <w:rPr>
          <w:rFonts w:ascii="Palatino Linotype" w:eastAsia="Times New Roman" w:hAnsi="Palatino Linotype" w:cs="Arial"/>
          <w:sz w:val="24"/>
          <w:szCs w:val="24"/>
          <w:lang w:val="es-ES_tradnl" w:eastAsia="es-ES"/>
        </w:rPr>
        <w:t xml:space="preserve"> </w:t>
      </w:r>
      <w:proofErr w:type="gramStart"/>
      <w:r w:rsidR="004E3BDA">
        <w:rPr>
          <w:rFonts w:ascii="Palatino Linotype" w:eastAsia="Times New Roman" w:hAnsi="Palatino Linotype" w:cs="Arial"/>
          <w:sz w:val="24"/>
          <w:szCs w:val="24"/>
          <w:lang w:val="es-ES_tradnl" w:eastAsia="es-ES"/>
        </w:rPr>
        <w:t>Presidente</w:t>
      </w:r>
      <w:proofErr w:type="gramEnd"/>
      <w:r w:rsidR="00AF3BF5" w:rsidRPr="00902954">
        <w:rPr>
          <w:rFonts w:ascii="Palatino Linotype" w:eastAsia="Times New Roman" w:hAnsi="Palatino Linotype" w:cs="Arial"/>
          <w:sz w:val="24"/>
          <w:szCs w:val="24"/>
          <w:lang w:val="es-ES_tradnl" w:eastAsia="es-ES"/>
        </w:rPr>
        <w:t xml:space="preserve"> </w:t>
      </w:r>
      <w:r w:rsidR="00AF3BF5" w:rsidRPr="00902954">
        <w:rPr>
          <w:rFonts w:ascii="Palatino Linotype" w:eastAsia="Times New Roman" w:hAnsi="Palatino Linotype" w:cs="Arial"/>
          <w:b/>
          <w:sz w:val="24"/>
          <w:szCs w:val="24"/>
          <w:lang w:val="es-ES_tradnl" w:eastAsia="es-ES"/>
        </w:rPr>
        <w:t>JOSÉ MARTÍNEZ VILCHIS</w:t>
      </w:r>
      <w:r w:rsidR="00AF3BF5">
        <w:rPr>
          <w:rFonts w:ascii="Palatino Linotype" w:eastAsia="Times New Roman" w:hAnsi="Palatino Linotype" w:cs="Arial"/>
          <w:b/>
          <w:sz w:val="24"/>
          <w:szCs w:val="24"/>
          <w:lang w:val="es-ES_tradnl" w:eastAsia="es-ES"/>
        </w:rPr>
        <w:t xml:space="preserve">, </w:t>
      </w:r>
      <w:r w:rsidR="00AF3BF5" w:rsidRPr="00902954">
        <w:rPr>
          <w:rFonts w:ascii="Palatino Linotype" w:eastAsia="Times New Roman" w:hAnsi="Palatino Linotype" w:cs="Arial"/>
          <w:sz w:val="24"/>
          <w:szCs w:val="24"/>
          <w:lang w:val="es-ES_tradnl" w:eastAsia="es-ES"/>
        </w:rPr>
        <w:t xml:space="preserve">a efecto de que decretara su admisión o </w:t>
      </w:r>
      <w:proofErr w:type="spellStart"/>
      <w:r w:rsidR="00AF3BF5" w:rsidRPr="00902954">
        <w:rPr>
          <w:rFonts w:ascii="Palatino Linotype" w:eastAsia="Times New Roman" w:hAnsi="Palatino Linotype" w:cs="Arial"/>
          <w:sz w:val="24"/>
          <w:szCs w:val="24"/>
          <w:lang w:val="es-ES_tradnl" w:eastAsia="es-ES"/>
        </w:rPr>
        <w:t>desechamiento</w:t>
      </w:r>
      <w:proofErr w:type="spellEnd"/>
      <w:r w:rsidR="00AF3BF5" w:rsidRPr="00902954">
        <w:rPr>
          <w:rFonts w:ascii="Palatino Linotype" w:eastAsia="Times New Roman" w:hAnsi="Palatino Linotype" w:cs="Arial"/>
          <w:sz w:val="24"/>
          <w:szCs w:val="24"/>
          <w:lang w:val="es-ES_tradnl" w:eastAsia="es-ES"/>
        </w:rPr>
        <w:t>.</w:t>
      </w:r>
    </w:p>
    <w:p w14:paraId="4CAD11A3" w14:textId="77777777" w:rsidR="00AF3BF5" w:rsidRDefault="00AF3BF5" w:rsidP="00AF3BF5">
      <w:pPr>
        <w:spacing w:after="0" w:line="360" w:lineRule="auto"/>
        <w:ind w:right="49"/>
        <w:jc w:val="both"/>
        <w:rPr>
          <w:rFonts w:ascii="Palatino Linotype" w:eastAsia="Times New Roman" w:hAnsi="Palatino Linotype" w:cs="Arial"/>
          <w:sz w:val="24"/>
          <w:szCs w:val="24"/>
          <w:lang w:val="es-ES_tradnl" w:eastAsia="es-ES"/>
        </w:rPr>
      </w:pPr>
    </w:p>
    <w:p w14:paraId="268A7089" w14:textId="77777777" w:rsidR="004E3BDA" w:rsidRPr="00902954" w:rsidRDefault="004E3BDA" w:rsidP="00AF3BF5">
      <w:pPr>
        <w:spacing w:after="0" w:line="360" w:lineRule="auto"/>
        <w:ind w:right="49"/>
        <w:jc w:val="both"/>
        <w:rPr>
          <w:rFonts w:ascii="Palatino Linotype" w:eastAsia="Times New Roman" w:hAnsi="Palatino Linotype" w:cs="Arial"/>
          <w:sz w:val="24"/>
          <w:szCs w:val="24"/>
          <w:lang w:val="es-ES_tradnl" w:eastAsia="es-ES"/>
        </w:rPr>
      </w:pPr>
    </w:p>
    <w:p w14:paraId="280C004D" w14:textId="77777777" w:rsidR="00AF3BF5" w:rsidRPr="00902954" w:rsidRDefault="004564A6" w:rsidP="00AF3BF5">
      <w:pPr>
        <w:spacing w:after="0" w:line="360" w:lineRule="auto"/>
        <w:ind w:right="49"/>
        <w:jc w:val="both"/>
        <w:rPr>
          <w:rFonts w:ascii="Palatino Linotype" w:eastAsia="Times New Roman" w:hAnsi="Palatino Linotype" w:cs="Arial"/>
          <w:sz w:val="24"/>
          <w:szCs w:val="24"/>
          <w:lang w:val="es-ES" w:eastAsia="es-ES"/>
        </w:rPr>
      </w:pPr>
      <w:r>
        <w:rPr>
          <w:rFonts w:ascii="Palatino Linotype" w:eastAsia="Times New Roman" w:hAnsi="Palatino Linotype" w:cs="Arial"/>
          <w:b/>
          <w:sz w:val="28"/>
          <w:szCs w:val="28"/>
          <w:lang w:val="es-ES_tradnl" w:eastAsia="es-ES"/>
        </w:rPr>
        <w:t>CUARTO</w:t>
      </w:r>
      <w:r w:rsidR="00AF3BF5" w:rsidRPr="00902954">
        <w:rPr>
          <w:rFonts w:ascii="Palatino Linotype" w:eastAsia="Times New Roman" w:hAnsi="Palatino Linotype" w:cs="Arial"/>
          <w:b/>
          <w:sz w:val="28"/>
          <w:szCs w:val="28"/>
          <w:lang w:val="es-ES_tradnl" w:eastAsia="es-ES"/>
        </w:rPr>
        <w:t xml:space="preserve">. </w:t>
      </w:r>
      <w:r w:rsidR="00AF3BF5" w:rsidRPr="00902954">
        <w:rPr>
          <w:rFonts w:ascii="Palatino Linotype" w:eastAsia="Times New Roman" w:hAnsi="Palatino Linotype" w:cs="Arial"/>
          <w:sz w:val="24"/>
          <w:szCs w:val="24"/>
          <w:lang w:val="es-ES_tradnl" w:eastAsia="es-ES"/>
        </w:rPr>
        <w:t>E</w:t>
      </w:r>
      <w:r w:rsidR="00AF3BF5" w:rsidRPr="00902954">
        <w:rPr>
          <w:rFonts w:ascii="Palatino Linotype" w:eastAsia="Times New Roman" w:hAnsi="Palatino Linotype" w:cs="Arial"/>
          <w:sz w:val="24"/>
          <w:szCs w:val="24"/>
          <w:lang w:val="es-ES" w:eastAsia="es-ES"/>
        </w:rPr>
        <w:t>n fecha</w:t>
      </w:r>
      <w:r w:rsidR="00AF3BF5">
        <w:rPr>
          <w:rFonts w:ascii="Palatino Linotype" w:eastAsia="Times New Roman" w:hAnsi="Palatino Linotype" w:cs="Arial"/>
          <w:sz w:val="24"/>
          <w:szCs w:val="24"/>
          <w:lang w:val="es-ES" w:eastAsia="es-ES"/>
        </w:rPr>
        <w:t>s</w:t>
      </w:r>
      <w:r w:rsidR="00AF3BF5" w:rsidRPr="00902954">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09</w:t>
      </w:r>
      <w:r w:rsidR="00AF3BF5" w:rsidRPr="00902954">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nueve</w:t>
      </w:r>
      <w:r w:rsidR="00AF3BF5" w:rsidRPr="00902954">
        <w:rPr>
          <w:rFonts w:ascii="Palatino Linotype" w:eastAsia="Times New Roman" w:hAnsi="Palatino Linotype" w:cs="Arial"/>
          <w:sz w:val="24"/>
          <w:szCs w:val="24"/>
          <w:lang w:val="es-ES" w:eastAsia="es-ES"/>
        </w:rPr>
        <w:t xml:space="preserve">) de </w:t>
      </w:r>
      <w:r>
        <w:rPr>
          <w:rFonts w:ascii="Palatino Linotype" w:eastAsia="Times New Roman" w:hAnsi="Palatino Linotype" w:cs="Arial"/>
          <w:sz w:val="24"/>
          <w:szCs w:val="24"/>
          <w:lang w:val="es-ES" w:eastAsia="es-ES"/>
        </w:rPr>
        <w:t>noviembre</w:t>
      </w:r>
      <w:r w:rsidR="004E3BDA">
        <w:rPr>
          <w:rFonts w:ascii="Palatino Linotype" w:eastAsia="Times New Roman" w:hAnsi="Palatino Linotype" w:cs="Arial"/>
          <w:sz w:val="24"/>
          <w:szCs w:val="24"/>
          <w:lang w:val="es-ES" w:eastAsia="es-ES"/>
        </w:rPr>
        <w:t xml:space="preserve"> </w:t>
      </w:r>
      <w:r w:rsidR="00AF3BF5" w:rsidRPr="00902954">
        <w:rPr>
          <w:rFonts w:ascii="Palatino Linotype" w:eastAsia="Times New Roman" w:hAnsi="Palatino Linotype" w:cs="Arial"/>
          <w:sz w:val="24"/>
          <w:szCs w:val="24"/>
          <w:lang w:val="es-ES" w:eastAsia="es-ES"/>
        </w:rPr>
        <w:t>de 202</w:t>
      </w:r>
      <w:r w:rsidR="004E3BDA">
        <w:rPr>
          <w:rFonts w:ascii="Palatino Linotype" w:eastAsia="Times New Roman" w:hAnsi="Palatino Linotype" w:cs="Arial"/>
          <w:sz w:val="24"/>
          <w:szCs w:val="24"/>
          <w:lang w:val="es-ES" w:eastAsia="es-ES"/>
        </w:rPr>
        <w:t>3</w:t>
      </w:r>
      <w:r w:rsidR="00AF3BF5" w:rsidRPr="00902954">
        <w:rPr>
          <w:rFonts w:ascii="Palatino Linotype" w:eastAsia="Times New Roman" w:hAnsi="Palatino Linotype" w:cs="Arial"/>
          <w:sz w:val="24"/>
          <w:szCs w:val="24"/>
          <w:lang w:val="es-ES" w:eastAsia="es-ES"/>
        </w:rPr>
        <w:t xml:space="preserve"> (dos mil </w:t>
      </w:r>
      <w:r w:rsidR="004E3BDA">
        <w:rPr>
          <w:rFonts w:ascii="Palatino Linotype" w:eastAsia="Times New Roman" w:hAnsi="Palatino Linotype" w:cs="Arial"/>
          <w:sz w:val="24"/>
          <w:szCs w:val="24"/>
          <w:lang w:val="es-ES" w:eastAsia="es-ES"/>
        </w:rPr>
        <w:t>veintitrés</w:t>
      </w:r>
      <w:r w:rsidR="00AF3BF5" w:rsidRPr="00902954">
        <w:rPr>
          <w:rFonts w:ascii="Palatino Linotype" w:eastAsia="Times New Roman" w:hAnsi="Palatino Linotype" w:cs="Arial"/>
          <w:sz w:val="24"/>
          <w:szCs w:val="24"/>
          <w:lang w:val="es-ES" w:eastAsia="es-ES"/>
        </w:rPr>
        <w:t xml:space="preserve">), atento a lo dispuesto en el </w:t>
      </w:r>
      <w:r w:rsidR="00AF3BF5" w:rsidRPr="00902954">
        <w:rPr>
          <w:rFonts w:ascii="Palatino Linotype" w:eastAsia="Times New Roman" w:hAnsi="Palatino Linotype" w:cs="Arial"/>
          <w:sz w:val="24"/>
          <w:szCs w:val="24"/>
          <w:lang w:val="es-ES_tradnl" w:eastAsia="es-ES"/>
        </w:rPr>
        <w:t>artículo</w:t>
      </w:r>
      <w:r w:rsidR="00AF3BF5" w:rsidRPr="00902954">
        <w:rPr>
          <w:rFonts w:ascii="Palatino Linotype" w:eastAsia="Times New Roman" w:hAnsi="Palatino Linotype" w:cs="Arial"/>
          <w:sz w:val="24"/>
          <w:szCs w:val="24"/>
          <w:lang w:val="es-ES" w:eastAsia="es-ES"/>
        </w:rPr>
        <w:t xml:space="preserve"> 185 fracciones I, II y IV </w:t>
      </w:r>
      <w:r w:rsidR="00AF3BF5" w:rsidRPr="00902954">
        <w:rPr>
          <w:rFonts w:ascii="Palatino Linotype" w:eastAsia="Times New Roman" w:hAnsi="Palatino Linotype" w:cs="Arial"/>
          <w:sz w:val="24"/>
          <w:szCs w:val="24"/>
          <w:lang w:val="es-ES_tradnl" w:eastAsia="es-ES"/>
        </w:rPr>
        <w:t xml:space="preserve">de la </w:t>
      </w:r>
      <w:r w:rsidR="00AF3BF5" w:rsidRPr="00902954">
        <w:rPr>
          <w:rFonts w:ascii="Palatino Linotype" w:eastAsia="Times New Roman" w:hAnsi="Palatino Linotype" w:cs="Times New Roman"/>
          <w:sz w:val="24"/>
          <w:szCs w:val="24"/>
          <w:lang w:val="es-ES" w:eastAsia="es-ES"/>
        </w:rPr>
        <w:t>Ley de Transparencia y Acceso a la Información Pública del Estado de México y Municipios, se a</w:t>
      </w:r>
      <w:r w:rsidR="00AF3BF5" w:rsidRPr="00902954">
        <w:rPr>
          <w:rFonts w:ascii="Palatino Linotype" w:eastAsia="Times New Roman" w:hAnsi="Palatino Linotype" w:cs="Arial"/>
          <w:sz w:val="24"/>
          <w:szCs w:val="24"/>
          <w:lang w:val="es-ES" w:eastAsia="es-ES"/>
        </w:rPr>
        <w:t>cordó la admisión a trámite del referido recurso de revisión, así como la integración del expediente, que se pus</w:t>
      </w:r>
      <w:r w:rsidR="004E3BDA">
        <w:rPr>
          <w:rFonts w:ascii="Palatino Linotype" w:eastAsia="Times New Roman" w:hAnsi="Palatino Linotype" w:cs="Arial"/>
          <w:sz w:val="24"/>
          <w:szCs w:val="24"/>
          <w:lang w:val="es-ES" w:eastAsia="es-ES"/>
        </w:rPr>
        <w:t xml:space="preserve">o </w:t>
      </w:r>
      <w:r w:rsidR="00AF3BF5" w:rsidRPr="00902954">
        <w:rPr>
          <w:rFonts w:ascii="Palatino Linotype" w:eastAsia="Times New Roman" w:hAnsi="Palatino Linotype" w:cs="Arial"/>
          <w:sz w:val="24"/>
          <w:szCs w:val="24"/>
          <w:lang w:val="es-ES" w:eastAsia="es-ES"/>
        </w:rPr>
        <w:t>a disposición de las partes, para que en un plazo máximo de siete días hábiles, realizarán manifestaciones y ofrecieran las pruebas y alegatos que a su derecho conviniera o exhibieran el informe justificado, según fuera el caso.</w:t>
      </w:r>
    </w:p>
    <w:p w14:paraId="6F745D37" w14:textId="77777777" w:rsidR="00AF3BF5" w:rsidRDefault="00AF3BF5" w:rsidP="00AF3BF5">
      <w:pPr>
        <w:spacing w:after="0" w:line="360" w:lineRule="auto"/>
        <w:ind w:right="49"/>
        <w:jc w:val="both"/>
        <w:rPr>
          <w:rFonts w:ascii="Palatino Linotype" w:eastAsia="Times New Roman" w:hAnsi="Palatino Linotype" w:cs="Arial"/>
          <w:sz w:val="24"/>
          <w:szCs w:val="24"/>
          <w:lang w:val="es-ES" w:eastAsia="es-ES"/>
        </w:rPr>
      </w:pPr>
    </w:p>
    <w:p w14:paraId="5E28FF9D" w14:textId="77777777" w:rsidR="00AF3BF5" w:rsidRPr="00902954" w:rsidRDefault="00AF3BF5" w:rsidP="00AF3BF5">
      <w:pPr>
        <w:spacing w:after="0" w:line="360" w:lineRule="auto"/>
        <w:ind w:right="49"/>
        <w:jc w:val="both"/>
        <w:rPr>
          <w:rFonts w:ascii="Palatino Linotype" w:eastAsia="Times New Roman" w:hAnsi="Palatino Linotype" w:cs="Arial"/>
          <w:sz w:val="24"/>
          <w:szCs w:val="24"/>
          <w:lang w:val="es-ES" w:eastAsia="es-ES"/>
        </w:rPr>
      </w:pPr>
    </w:p>
    <w:p w14:paraId="65E314F5" w14:textId="77777777" w:rsidR="00AF3BF5" w:rsidRPr="00902954" w:rsidRDefault="004564A6" w:rsidP="004E3BDA">
      <w:pPr>
        <w:spacing w:after="0" w:line="360" w:lineRule="auto"/>
        <w:jc w:val="both"/>
        <w:rPr>
          <w:rFonts w:ascii="Palatino Linotype" w:hAnsi="Palatino Linotype" w:cs="Arial"/>
          <w:sz w:val="24"/>
          <w:szCs w:val="24"/>
        </w:rPr>
      </w:pPr>
      <w:r>
        <w:rPr>
          <w:rFonts w:ascii="Palatino Linotype" w:hAnsi="Palatino Linotype" w:cs="Arial"/>
          <w:b/>
          <w:sz w:val="28"/>
          <w:szCs w:val="28"/>
        </w:rPr>
        <w:t>QUINTO</w:t>
      </w:r>
      <w:r w:rsidR="00AF3BF5" w:rsidRPr="00902954">
        <w:rPr>
          <w:rFonts w:ascii="Palatino Linotype" w:hAnsi="Palatino Linotype" w:cs="Arial"/>
          <w:b/>
          <w:sz w:val="28"/>
          <w:szCs w:val="28"/>
        </w:rPr>
        <w:t xml:space="preserve">. </w:t>
      </w:r>
      <w:r w:rsidR="00AF3BF5" w:rsidRPr="00902954">
        <w:rPr>
          <w:rFonts w:ascii="Palatino Linotype" w:hAnsi="Palatino Linotype" w:cs="Arial"/>
          <w:sz w:val="24"/>
          <w:szCs w:val="24"/>
        </w:rPr>
        <w:t xml:space="preserve">Una vez abierta la etapa de instrucción, se advierte que el </w:t>
      </w:r>
      <w:r w:rsidR="00AF3BF5" w:rsidRPr="00902954">
        <w:rPr>
          <w:rFonts w:ascii="Palatino Linotype" w:hAnsi="Palatino Linotype" w:cs="Arial"/>
          <w:b/>
          <w:sz w:val="24"/>
          <w:szCs w:val="24"/>
        </w:rPr>
        <w:t>Sujeto Obligado</w:t>
      </w:r>
      <w:r w:rsidR="00AF3BF5" w:rsidRPr="00902954">
        <w:rPr>
          <w:rFonts w:ascii="Palatino Linotype" w:hAnsi="Palatino Linotype" w:cs="Arial"/>
          <w:sz w:val="24"/>
          <w:szCs w:val="24"/>
        </w:rPr>
        <w:t xml:space="preserve"> </w:t>
      </w:r>
      <w:r w:rsidR="00AF3BF5">
        <w:rPr>
          <w:rFonts w:ascii="Palatino Linotype" w:hAnsi="Palatino Linotype" w:cs="Arial"/>
          <w:sz w:val="24"/>
          <w:szCs w:val="24"/>
        </w:rPr>
        <w:t xml:space="preserve">rindió </w:t>
      </w:r>
      <w:r w:rsidR="00AF3BF5" w:rsidRPr="00902954">
        <w:rPr>
          <w:rFonts w:ascii="Palatino Linotype" w:hAnsi="Palatino Linotype" w:cs="Arial"/>
          <w:sz w:val="24"/>
          <w:szCs w:val="24"/>
        </w:rPr>
        <w:t xml:space="preserve">su informe justificado </w:t>
      </w:r>
      <w:r w:rsidR="00AF3BF5">
        <w:rPr>
          <w:rFonts w:ascii="Palatino Linotype" w:hAnsi="Palatino Linotype" w:cs="Arial"/>
          <w:sz w:val="24"/>
          <w:szCs w:val="24"/>
        </w:rPr>
        <w:t>por medio del</w:t>
      </w:r>
      <w:r w:rsidR="004E3BDA">
        <w:rPr>
          <w:rFonts w:ascii="Palatino Linotype" w:hAnsi="Palatino Linotype" w:cs="Arial"/>
          <w:sz w:val="24"/>
          <w:szCs w:val="24"/>
        </w:rPr>
        <w:t xml:space="preserve"> documento</w:t>
      </w:r>
      <w:r w:rsidR="00AF3BF5">
        <w:rPr>
          <w:rFonts w:ascii="Palatino Linotype" w:hAnsi="Palatino Linotype" w:cs="Arial"/>
          <w:sz w:val="24"/>
          <w:szCs w:val="24"/>
        </w:rPr>
        <w:t xml:space="preserve"> electrónico “</w:t>
      </w:r>
      <w:r w:rsidRPr="004564A6">
        <w:rPr>
          <w:rFonts w:ascii="Palatino Linotype" w:hAnsi="Palatino Linotype" w:cs="Arial"/>
          <w:b/>
          <w:i/>
          <w:sz w:val="24"/>
          <w:szCs w:val="24"/>
        </w:rPr>
        <w:t>Informe de justificación 0289.PDF</w:t>
      </w:r>
      <w:r w:rsidR="00AF3BF5">
        <w:rPr>
          <w:rFonts w:ascii="Palatino Linotype" w:hAnsi="Palatino Linotype" w:cs="Arial"/>
          <w:sz w:val="24"/>
          <w:szCs w:val="24"/>
        </w:rPr>
        <w:t xml:space="preserve">”, </w:t>
      </w:r>
      <w:r w:rsidR="004E3BDA">
        <w:rPr>
          <w:rFonts w:ascii="Palatino Linotype" w:hAnsi="Palatino Linotype" w:cs="Arial"/>
          <w:sz w:val="24"/>
          <w:szCs w:val="24"/>
        </w:rPr>
        <w:t>e</w:t>
      </w:r>
      <w:r w:rsidR="00AF3BF5">
        <w:rPr>
          <w:rFonts w:ascii="Palatino Linotype" w:hAnsi="Palatino Linotype" w:cs="Arial"/>
          <w:sz w:val="24"/>
          <w:szCs w:val="24"/>
        </w:rPr>
        <w:t>l cual fue puesto a la vista de</w:t>
      </w:r>
      <w:r>
        <w:rPr>
          <w:rFonts w:ascii="Palatino Linotype" w:hAnsi="Palatino Linotype" w:cs="Arial"/>
          <w:sz w:val="24"/>
          <w:szCs w:val="24"/>
        </w:rPr>
        <w:t xml:space="preserve"> </w:t>
      </w:r>
      <w:r w:rsidR="00AF3BF5">
        <w:rPr>
          <w:rFonts w:ascii="Palatino Linotype" w:hAnsi="Palatino Linotype" w:cs="Arial"/>
          <w:sz w:val="24"/>
          <w:szCs w:val="24"/>
        </w:rPr>
        <w:t>l</w:t>
      </w:r>
      <w:r>
        <w:rPr>
          <w:rFonts w:ascii="Palatino Linotype" w:hAnsi="Palatino Linotype" w:cs="Arial"/>
          <w:sz w:val="24"/>
          <w:szCs w:val="24"/>
        </w:rPr>
        <w:t>a parte</w:t>
      </w:r>
      <w:r w:rsidR="00AF3BF5">
        <w:rPr>
          <w:rFonts w:ascii="Palatino Linotype" w:hAnsi="Palatino Linotype" w:cs="Arial"/>
          <w:sz w:val="24"/>
          <w:szCs w:val="24"/>
        </w:rPr>
        <w:t xml:space="preserve"> </w:t>
      </w:r>
      <w:r w:rsidR="00AF3BF5" w:rsidRPr="00902954">
        <w:rPr>
          <w:rFonts w:ascii="Palatino Linotype" w:hAnsi="Palatino Linotype" w:cs="Arial"/>
          <w:b/>
          <w:sz w:val="24"/>
          <w:szCs w:val="24"/>
        </w:rPr>
        <w:t>Recurrente,</w:t>
      </w:r>
      <w:r w:rsidR="00AF3BF5" w:rsidRPr="00902954">
        <w:rPr>
          <w:rFonts w:ascii="Palatino Linotype" w:hAnsi="Palatino Linotype" w:cs="Arial"/>
          <w:sz w:val="24"/>
          <w:szCs w:val="24"/>
        </w:rPr>
        <w:t xml:space="preserve"> </w:t>
      </w:r>
      <w:r w:rsidR="00AF3BF5">
        <w:rPr>
          <w:rFonts w:ascii="Palatino Linotype" w:hAnsi="Palatino Linotype" w:cs="Arial"/>
          <w:sz w:val="24"/>
          <w:szCs w:val="24"/>
        </w:rPr>
        <w:t xml:space="preserve">a efecto que presentara las manifestaciones </w:t>
      </w:r>
      <w:r>
        <w:rPr>
          <w:rFonts w:ascii="Palatino Linotype" w:hAnsi="Palatino Linotype" w:cs="Arial"/>
          <w:sz w:val="24"/>
          <w:szCs w:val="24"/>
        </w:rPr>
        <w:t>que a sus intereses conviniera, sin que obre constancia dentro del expediente que tenga por desahogada dicha vista.</w:t>
      </w:r>
    </w:p>
    <w:p w14:paraId="53A7DC8F" w14:textId="77777777" w:rsidR="00AF3BF5" w:rsidRPr="00902954" w:rsidRDefault="00AF3BF5" w:rsidP="00AF3BF5">
      <w:pPr>
        <w:spacing w:after="0" w:line="360" w:lineRule="auto"/>
        <w:jc w:val="both"/>
        <w:rPr>
          <w:rFonts w:ascii="Palatino Linotype" w:hAnsi="Palatino Linotype" w:cs="Arial"/>
          <w:sz w:val="24"/>
          <w:szCs w:val="24"/>
        </w:rPr>
      </w:pPr>
    </w:p>
    <w:p w14:paraId="69C546D1" w14:textId="77777777" w:rsidR="00AF3BF5" w:rsidRDefault="00AF3BF5" w:rsidP="00AF3BF5">
      <w:pPr>
        <w:spacing w:after="0" w:line="360" w:lineRule="auto"/>
        <w:jc w:val="both"/>
        <w:rPr>
          <w:rFonts w:ascii="Palatino Linotype" w:hAnsi="Palatino Linotype" w:cs="Arial"/>
          <w:sz w:val="24"/>
          <w:szCs w:val="24"/>
        </w:rPr>
      </w:pPr>
      <w:r w:rsidRPr="00902954">
        <w:rPr>
          <w:rFonts w:ascii="Palatino Linotype" w:hAnsi="Palatino Linotype" w:cs="Arial"/>
          <w:sz w:val="24"/>
          <w:szCs w:val="24"/>
        </w:rPr>
        <w:lastRenderedPageBreak/>
        <w:t>Así mismo se aprecia que no se llevaron a cabo audiencias durante la sustanciación de los recursos de revisión, todo lo anterior en términos de los artículos 185 fracciones II y IV, y 195 de la Ley de Transparencia y Acceso a la Información Pública del Estado de México y Municipios.</w:t>
      </w:r>
    </w:p>
    <w:p w14:paraId="503ABD35" w14:textId="77777777" w:rsidR="006140BB" w:rsidRDefault="006140BB" w:rsidP="00AF3BF5">
      <w:pPr>
        <w:spacing w:after="0" w:line="360" w:lineRule="auto"/>
        <w:jc w:val="both"/>
        <w:rPr>
          <w:rFonts w:ascii="Palatino Linotype" w:hAnsi="Palatino Linotype" w:cs="Arial"/>
          <w:sz w:val="24"/>
          <w:szCs w:val="24"/>
        </w:rPr>
      </w:pPr>
    </w:p>
    <w:p w14:paraId="787968B3" w14:textId="77777777" w:rsidR="00D9676C" w:rsidRDefault="00D9676C" w:rsidP="00AF3BF5">
      <w:pPr>
        <w:spacing w:after="0" w:line="360" w:lineRule="auto"/>
        <w:jc w:val="both"/>
        <w:rPr>
          <w:rFonts w:ascii="Palatino Linotype" w:hAnsi="Palatino Linotype" w:cs="Arial"/>
          <w:sz w:val="24"/>
          <w:szCs w:val="24"/>
        </w:rPr>
      </w:pPr>
    </w:p>
    <w:p w14:paraId="64B2A20C" w14:textId="77777777" w:rsidR="00AF3BF5" w:rsidRPr="00902954" w:rsidRDefault="004564A6" w:rsidP="00AF3BF5">
      <w:pPr>
        <w:spacing w:after="0" w:line="360" w:lineRule="auto"/>
        <w:jc w:val="both"/>
        <w:rPr>
          <w:rFonts w:ascii="Palatino Linotype" w:hAnsi="Palatino Linotype" w:cs="Arial"/>
          <w:sz w:val="24"/>
          <w:szCs w:val="24"/>
        </w:rPr>
      </w:pPr>
      <w:r>
        <w:rPr>
          <w:rFonts w:ascii="Palatino Linotype" w:hAnsi="Palatino Linotype" w:cs="Arial"/>
          <w:b/>
          <w:sz w:val="28"/>
          <w:szCs w:val="28"/>
        </w:rPr>
        <w:t>SEXTO</w:t>
      </w:r>
      <w:r w:rsidR="00AF3BF5" w:rsidRPr="00902954">
        <w:rPr>
          <w:rFonts w:ascii="Palatino Linotype" w:hAnsi="Palatino Linotype" w:cs="Arial"/>
          <w:b/>
          <w:sz w:val="28"/>
          <w:szCs w:val="28"/>
        </w:rPr>
        <w:t xml:space="preserve">. </w:t>
      </w:r>
      <w:r w:rsidRPr="004564A6">
        <w:rPr>
          <w:rFonts w:ascii="Palatino Linotype" w:hAnsi="Palatino Linotype" w:cs="Arial"/>
          <w:sz w:val="24"/>
          <w:szCs w:val="28"/>
        </w:rPr>
        <w:t>U</w:t>
      </w:r>
      <w:r w:rsidR="00AF3BF5" w:rsidRPr="00902954">
        <w:rPr>
          <w:rFonts w:ascii="Palatino Linotype" w:hAnsi="Palatino Linotype" w:cs="Arial"/>
          <w:sz w:val="24"/>
          <w:szCs w:val="24"/>
        </w:rPr>
        <w:t xml:space="preserve">na vez transcurrido </w:t>
      </w:r>
      <w:r w:rsidR="006140BB">
        <w:rPr>
          <w:rFonts w:ascii="Palatino Linotype" w:hAnsi="Palatino Linotype" w:cs="Arial"/>
          <w:sz w:val="24"/>
          <w:szCs w:val="24"/>
        </w:rPr>
        <w:t>e</w:t>
      </w:r>
      <w:r w:rsidR="00AF3BF5" w:rsidRPr="00902954">
        <w:rPr>
          <w:rFonts w:ascii="Palatino Linotype" w:hAnsi="Palatino Linotype" w:cs="Arial"/>
          <w:sz w:val="24"/>
          <w:szCs w:val="24"/>
        </w:rPr>
        <w:t xml:space="preserve">l periodo otorgado a las partes de siete días hábiles para realizar sus manifestaciones en los acuerdos de admisión, y no habiendo prueba pendiente por desahogar, ni que documentos que integrar a los expedientes electrónicos, se decretó el cierre de instrucción en fecha </w:t>
      </w:r>
      <w:r w:rsidR="00AF3BF5" w:rsidRPr="003A2AC3">
        <w:rPr>
          <w:rFonts w:ascii="Palatino Linotype" w:hAnsi="Palatino Linotype" w:cs="Arial"/>
          <w:sz w:val="24"/>
          <w:szCs w:val="24"/>
        </w:rPr>
        <w:t>2</w:t>
      </w:r>
      <w:r w:rsidR="00D9676C">
        <w:rPr>
          <w:rFonts w:ascii="Palatino Linotype" w:hAnsi="Palatino Linotype" w:cs="Arial"/>
          <w:sz w:val="24"/>
          <w:szCs w:val="24"/>
        </w:rPr>
        <w:t>8</w:t>
      </w:r>
      <w:r w:rsidR="00AF3BF5" w:rsidRPr="003A2AC3">
        <w:rPr>
          <w:rFonts w:ascii="Palatino Linotype" w:hAnsi="Palatino Linotype" w:cs="Arial"/>
          <w:sz w:val="24"/>
          <w:szCs w:val="24"/>
        </w:rPr>
        <w:t xml:space="preserve"> (veinti</w:t>
      </w:r>
      <w:r w:rsidR="00D9676C">
        <w:rPr>
          <w:rFonts w:ascii="Palatino Linotype" w:hAnsi="Palatino Linotype" w:cs="Arial"/>
          <w:sz w:val="24"/>
          <w:szCs w:val="24"/>
        </w:rPr>
        <w:t>ocho</w:t>
      </w:r>
      <w:r w:rsidR="00AF3BF5" w:rsidRPr="00902954">
        <w:rPr>
          <w:rFonts w:ascii="Palatino Linotype" w:hAnsi="Palatino Linotype" w:cs="Arial"/>
          <w:sz w:val="24"/>
          <w:szCs w:val="24"/>
        </w:rPr>
        <w:t xml:space="preserve">) de </w:t>
      </w:r>
      <w:r w:rsidR="00D9676C">
        <w:rPr>
          <w:rFonts w:ascii="Palatino Linotype" w:hAnsi="Palatino Linotype" w:cs="Arial"/>
          <w:sz w:val="24"/>
          <w:szCs w:val="24"/>
        </w:rPr>
        <w:t>noviembre</w:t>
      </w:r>
      <w:r w:rsidR="006140BB">
        <w:rPr>
          <w:rFonts w:ascii="Palatino Linotype" w:hAnsi="Palatino Linotype" w:cs="Arial"/>
          <w:sz w:val="24"/>
          <w:szCs w:val="24"/>
        </w:rPr>
        <w:t xml:space="preserve"> de 2023 (dos mil veintitrés</w:t>
      </w:r>
      <w:r w:rsidR="00AF3BF5" w:rsidRPr="00902954">
        <w:rPr>
          <w:rFonts w:ascii="Palatino Linotype" w:hAnsi="Palatino Linotype" w:cs="Arial"/>
          <w:sz w:val="24"/>
          <w:szCs w:val="24"/>
        </w:rPr>
        <w:t xml:space="preserve">), en términos del artículo 185 fracción VI de la Ley de Transparencia y Acceso a la Información Pública del Estado de México y Municipios, ordenándose turnar </w:t>
      </w:r>
      <w:r w:rsidR="00D9676C">
        <w:rPr>
          <w:rFonts w:ascii="Palatino Linotype" w:hAnsi="Palatino Linotype" w:cs="Arial"/>
          <w:sz w:val="24"/>
          <w:szCs w:val="24"/>
        </w:rPr>
        <w:t>el</w:t>
      </w:r>
      <w:r w:rsidR="00AF3BF5" w:rsidRPr="00902954">
        <w:rPr>
          <w:rFonts w:ascii="Palatino Linotype" w:hAnsi="Palatino Linotype" w:cs="Arial"/>
          <w:sz w:val="24"/>
          <w:szCs w:val="24"/>
        </w:rPr>
        <w:t xml:space="preserve"> expediente a la resolución que en derecho proceda.</w:t>
      </w:r>
    </w:p>
    <w:p w14:paraId="33FF8C7D" w14:textId="77777777" w:rsidR="00AF3BF5" w:rsidRPr="00902954" w:rsidRDefault="00AF3BF5" w:rsidP="00AF3BF5">
      <w:pPr>
        <w:spacing w:after="0" w:line="360" w:lineRule="auto"/>
        <w:jc w:val="both"/>
        <w:rPr>
          <w:rFonts w:ascii="Palatino Linotype" w:hAnsi="Palatino Linotype" w:cs="Arial"/>
          <w:sz w:val="24"/>
          <w:szCs w:val="24"/>
        </w:rPr>
      </w:pPr>
    </w:p>
    <w:p w14:paraId="6DBD60FD" w14:textId="77777777" w:rsidR="00AF3BF5" w:rsidRPr="00902954" w:rsidRDefault="00AF3BF5" w:rsidP="00AF3BF5">
      <w:pPr>
        <w:spacing w:after="0" w:line="360" w:lineRule="auto"/>
        <w:jc w:val="center"/>
        <w:rPr>
          <w:rFonts w:ascii="Palatino Linotype" w:hAnsi="Palatino Linotype" w:cs="Arial"/>
          <w:sz w:val="24"/>
          <w:szCs w:val="24"/>
        </w:rPr>
      </w:pPr>
      <w:r w:rsidRPr="00902954">
        <w:rPr>
          <w:rFonts w:ascii="Palatino Linotype" w:hAnsi="Palatino Linotype" w:cs="Arial"/>
          <w:b/>
          <w:sz w:val="28"/>
          <w:szCs w:val="24"/>
        </w:rPr>
        <w:t xml:space="preserve">C O N S I D E R A N D O </w:t>
      </w:r>
    </w:p>
    <w:p w14:paraId="153EB1FD" w14:textId="77777777" w:rsidR="00AF3BF5" w:rsidRPr="00902954" w:rsidRDefault="00AF3BF5" w:rsidP="00AF3BF5">
      <w:pPr>
        <w:spacing w:after="0" w:line="360" w:lineRule="auto"/>
        <w:jc w:val="center"/>
        <w:rPr>
          <w:rFonts w:ascii="Palatino Linotype" w:hAnsi="Palatino Linotype" w:cs="Arial"/>
          <w:sz w:val="24"/>
          <w:szCs w:val="24"/>
        </w:rPr>
      </w:pPr>
    </w:p>
    <w:p w14:paraId="213EF5ED" w14:textId="77777777" w:rsidR="00AF3BF5" w:rsidRPr="00902954" w:rsidRDefault="00AF3BF5" w:rsidP="00AF3BF5">
      <w:pPr>
        <w:spacing w:after="0" w:line="360" w:lineRule="auto"/>
        <w:jc w:val="both"/>
        <w:rPr>
          <w:rFonts w:ascii="Palatino Linotype" w:hAnsi="Palatino Linotype" w:cs="Arial"/>
          <w:sz w:val="28"/>
          <w:szCs w:val="28"/>
        </w:rPr>
      </w:pPr>
      <w:r w:rsidRPr="00902954">
        <w:rPr>
          <w:rFonts w:ascii="Palatino Linotype" w:hAnsi="Palatino Linotype" w:cs="Arial"/>
          <w:b/>
          <w:sz w:val="28"/>
          <w:szCs w:val="28"/>
        </w:rPr>
        <w:t xml:space="preserve">PRIMERO. </w:t>
      </w:r>
      <w:r w:rsidRPr="00902954">
        <w:rPr>
          <w:rFonts w:ascii="Palatino Linotype" w:hAnsi="Palatino Linotype" w:cs="Arial"/>
          <w:b/>
          <w:sz w:val="26"/>
          <w:szCs w:val="26"/>
        </w:rPr>
        <w:t>De la competencia</w:t>
      </w:r>
      <w:r w:rsidRPr="00902954">
        <w:rPr>
          <w:rFonts w:ascii="Palatino Linotype" w:hAnsi="Palatino Linotype" w:cs="Arial"/>
          <w:sz w:val="26"/>
          <w:szCs w:val="26"/>
        </w:rPr>
        <w:t>.</w:t>
      </w:r>
    </w:p>
    <w:p w14:paraId="076D55B9" w14:textId="77777777" w:rsidR="00AF3BF5" w:rsidRDefault="00AF3BF5" w:rsidP="00AF3BF5">
      <w:pPr>
        <w:spacing w:after="0" w:line="360" w:lineRule="auto"/>
        <w:jc w:val="both"/>
        <w:rPr>
          <w:rFonts w:ascii="Palatino Linotype" w:hAnsi="Palatino Linotype" w:cs="Arial"/>
          <w:sz w:val="24"/>
          <w:szCs w:val="24"/>
        </w:rPr>
      </w:pPr>
      <w:r w:rsidRPr="00902954">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los presentes recursos de revisión interpuestos por el ahora </w:t>
      </w:r>
      <w:r w:rsidRPr="00902954">
        <w:rPr>
          <w:rFonts w:ascii="Palatino Linotype" w:hAnsi="Palatino Linotype" w:cs="Arial"/>
          <w:b/>
          <w:sz w:val="24"/>
          <w:szCs w:val="24"/>
        </w:rPr>
        <w:t>Recurrente</w:t>
      </w:r>
      <w:r w:rsidRPr="00902954">
        <w:rPr>
          <w:rFonts w:ascii="Palatino Linotype" w:hAnsi="Palatino Linotype" w:cs="Arial"/>
          <w:sz w:val="24"/>
          <w:szCs w:val="24"/>
        </w:rPr>
        <w:t>, conforme a lo dispuesto en los artículos 6, apartado A, fracción IV de la Constitución Política de los Estados Unidos Mexicanos; 5, párrafos trigésimo</w:t>
      </w:r>
      <w:r w:rsidR="00D9676C">
        <w:rPr>
          <w:rFonts w:ascii="Palatino Linotype" w:hAnsi="Palatino Linotype" w:cs="Arial"/>
          <w:sz w:val="24"/>
          <w:szCs w:val="24"/>
        </w:rPr>
        <w:t xml:space="preserve"> segundo</w:t>
      </w:r>
      <w:r w:rsidRPr="00902954">
        <w:rPr>
          <w:rFonts w:ascii="Palatino Linotype" w:hAnsi="Palatino Linotype" w:cs="Arial"/>
          <w:sz w:val="24"/>
          <w:szCs w:val="24"/>
        </w:rPr>
        <w:t xml:space="preserve">, trigésimo </w:t>
      </w:r>
      <w:r w:rsidR="00D9676C">
        <w:rPr>
          <w:rFonts w:ascii="Palatino Linotype" w:hAnsi="Palatino Linotype" w:cs="Arial"/>
          <w:sz w:val="24"/>
          <w:szCs w:val="24"/>
        </w:rPr>
        <w:t>tercero</w:t>
      </w:r>
      <w:r w:rsidRPr="00902954">
        <w:rPr>
          <w:rFonts w:ascii="Palatino Linotype" w:hAnsi="Palatino Linotype" w:cs="Arial"/>
          <w:sz w:val="24"/>
          <w:szCs w:val="24"/>
        </w:rPr>
        <w:t xml:space="preserve"> y trigésimo </w:t>
      </w:r>
      <w:r w:rsidR="00D9676C">
        <w:rPr>
          <w:rFonts w:ascii="Palatino Linotype" w:hAnsi="Palatino Linotype" w:cs="Arial"/>
          <w:sz w:val="24"/>
          <w:szCs w:val="24"/>
        </w:rPr>
        <w:t>cuarto</w:t>
      </w:r>
      <w:r w:rsidRPr="00902954">
        <w:rPr>
          <w:rFonts w:ascii="Palatino Linotype" w:hAnsi="Palatino Linotype" w:cs="Arial"/>
          <w:sz w:val="24"/>
          <w:szCs w:val="24"/>
        </w:rPr>
        <w:t xml:space="preserve">, fracciones IV y V, de la Constitución Política del Estado Libre y Soberano de México; artículos 1, 2 fracción II, 13, 29, 36 fracciones I y II, 176, 178, 179, </w:t>
      </w:r>
      <w:r w:rsidRPr="00902954">
        <w:rPr>
          <w:rFonts w:ascii="Palatino Linotype" w:hAnsi="Palatino Linotype" w:cs="Arial"/>
          <w:sz w:val="24"/>
          <w:szCs w:val="24"/>
        </w:rPr>
        <w:lastRenderedPageBreak/>
        <w:t>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087E5EC5" w14:textId="77777777" w:rsidR="00D9676C" w:rsidRDefault="00D9676C" w:rsidP="00AF3BF5">
      <w:pPr>
        <w:spacing w:after="0" w:line="360" w:lineRule="auto"/>
        <w:jc w:val="both"/>
        <w:rPr>
          <w:rFonts w:ascii="Palatino Linotype" w:hAnsi="Palatino Linotype" w:cs="Arial"/>
          <w:sz w:val="24"/>
          <w:szCs w:val="24"/>
        </w:rPr>
      </w:pPr>
    </w:p>
    <w:p w14:paraId="730666C2" w14:textId="77777777" w:rsidR="00D9676C" w:rsidRPr="00902954" w:rsidRDefault="00D9676C" w:rsidP="00AF3BF5">
      <w:pPr>
        <w:spacing w:after="0" w:line="360" w:lineRule="auto"/>
        <w:jc w:val="both"/>
        <w:rPr>
          <w:rFonts w:ascii="Palatino Linotype" w:hAnsi="Palatino Linotype" w:cs="Arial"/>
          <w:sz w:val="24"/>
          <w:szCs w:val="24"/>
        </w:rPr>
      </w:pPr>
    </w:p>
    <w:p w14:paraId="57A10D59" w14:textId="77777777" w:rsidR="00AF3BF5" w:rsidRPr="00902954" w:rsidRDefault="00AF3BF5" w:rsidP="00AF3BF5">
      <w:pPr>
        <w:autoSpaceDE w:val="0"/>
        <w:autoSpaceDN w:val="0"/>
        <w:adjustRightInd w:val="0"/>
        <w:spacing w:after="0" w:line="360" w:lineRule="auto"/>
        <w:jc w:val="both"/>
        <w:rPr>
          <w:rFonts w:ascii="Palatino Linotype" w:hAnsi="Palatino Linotype" w:cs="Arial"/>
          <w:bCs/>
          <w:sz w:val="24"/>
          <w:szCs w:val="24"/>
        </w:rPr>
      </w:pPr>
      <w:r w:rsidRPr="00902954">
        <w:rPr>
          <w:rFonts w:ascii="Palatino Linotype" w:hAnsi="Palatino Linotype" w:cs="Arial"/>
          <w:b/>
          <w:sz w:val="28"/>
          <w:szCs w:val="28"/>
        </w:rPr>
        <w:t>SEGUNDO. Del alcance del recurso de revisión.</w:t>
      </w:r>
      <w:r w:rsidRPr="00902954">
        <w:rPr>
          <w:rFonts w:ascii="Palatino Linotype" w:hAnsi="Palatino Linotype" w:cs="Arial"/>
          <w:bCs/>
          <w:sz w:val="28"/>
          <w:szCs w:val="28"/>
        </w:rPr>
        <w:t xml:space="preserve"> </w:t>
      </w:r>
    </w:p>
    <w:p w14:paraId="5889E653" w14:textId="77777777" w:rsidR="00AF3BF5" w:rsidRDefault="00AF3BF5" w:rsidP="00AF3BF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r w:rsidRPr="00902954">
        <w:rPr>
          <w:rFonts w:ascii="Palatino Linotype" w:eastAsia="Palatino Linotype" w:hAnsi="Palatino Linotype" w:cs="Palatino Linotype"/>
          <w:color w:val="000000"/>
          <w:sz w:val="24"/>
          <w:szCs w:val="24"/>
          <w:lang w:val="es-ES_tradnl" w:eastAsia="es-MX"/>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D55D392" w14:textId="77777777" w:rsidR="00AF3BF5" w:rsidRDefault="00AF3BF5" w:rsidP="00AF3BF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p>
    <w:p w14:paraId="20A26494" w14:textId="77777777" w:rsidR="00AF3BF5" w:rsidRDefault="00AF3BF5" w:rsidP="00AF3BF5">
      <w:pPr>
        <w:autoSpaceDE w:val="0"/>
        <w:autoSpaceDN w:val="0"/>
        <w:adjustRightInd w:val="0"/>
        <w:spacing w:after="0" w:line="360" w:lineRule="auto"/>
        <w:jc w:val="both"/>
        <w:rPr>
          <w:rFonts w:ascii="Palatino Linotype" w:hAnsi="Palatino Linotype" w:cs="Arial"/>
          <w:sz w:val="24"/>
          <w:szCs w:val="24"/>
        </w:rPr>
      </w:pPr>
      <w:r w:rsidRPr="003753CC">
        <w:rPr>
          <w:rFonts w:ascii="Palatino Linotype" w:hAnsi="Palatino Linotype" w:cs="Arial"/>
          <w:sz w:val="24"/>
          <w:szCs w:val="24"/>
        </w:rPr>
        <w:t>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10F941C2" w14:textId="77777777" w:rsidR="00AF3BF5" w:rsidRDefault="00AF3BF5" w:rsidP="00AF3BF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p>
    <w:p w14:paraId="455C6799" w14:textId="77777777" w:rsidR="00AF3BF5" w:rsidRPr="00902954" w:rsidRDefault="00AF3BF5" w:rsidP="00AF3BF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p>
    <w:p w14:paraId="04FF344C" w14:textId="77777777" w:rsidR="00AF3BF5" w:rsidRPr="00BB1559" w:rsidRDefault="00AF3BF5" w:rsidP="00AF3BF5">
      <w:pPr>
        <w:autoSpaceDE w:val="0"/>
        <w:autoSpaceDN w:val="0"/>
        <w:adjustRightInd w:val="0"/>
        <w:spacing w:after="0" w:line="360" w:lineRule="auto"/>
        <w:jc w:val="both"/>
        <w:rPr>
          <w:rFonts w:ascii="Palatino Linotype" w:hAnsi="Palatino Linotype" w:cs="Arial"/>
          <w:b/>
          <w:sz w:val="28"/>
          <w:szCs w:val="28"/>
        </w:rPr>
      </w:pPr>
      <w:r w:rsidRPr="00BB1559">
        <w:rPr>
          <w:rFonts w:ascii="Palatino Linotype" w:hAnsi="Palatino Linotype" w:cs="Arial"/>
          <w:b/>
          <w:sz w:val="28"/>
          <w:szCs w:val="28"/>
        </w:rPr>
        <w:lastRenderedPageBreak/>
        <w:t xml:space="preserve">TERCERO. Del estudio de las causas de improcedencia. </w:t>
      </w:r>
    </w:p>
    <w:p w14:paraId="4D8607AC" w14:textId="77777777" w:rsidR="00AF3BF5" w:rsidRDefault="00AF3BF5" w:rsidP="00AF3BF5">
      <w:pPr>
        <w:autoSpaceDE w:val="0"/>
        <w:autoSpaceDN w:val="0"/>
        <w:adjustRightInd w:val="0"/>
        <w:spacing w:after="0" w:line="360" w:lineRule="auto"/>
        <w:jc w:val="both"/>
        <w:rPr>
          <w:rFonts w:ascii="Palatino Linotype" w:hAnsi="Palatino Linotype" w:cs="Arial"/>
          <w:sz w:val="24"/>
          <w:szCs w:val="24"/>
        </w:rPr>
      </w:pPr>
      <w:r w:rsidRPr="00BB1559">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admitidos los recursos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29E136F0" w14:textId="77777777" w:rsidR="006140BB" w:rsidRPr="00BB1559" w:rsidRDefault="006140BB" w:rsidP="00AF3BF5">
      <w:pPr>
        <w:autoSpaceDE w:val="0"/>
        <w:autoSpaceDN w:val="0"/>
        <w:adjustRightInd w:val="0"/>
        <w:spacing w:after="0" w:line="360" w:lineRule="auto"/>
        <w:jc w:val="both"/>
        <w:rPr>
          <w:rFonts w:ascii="Palatino Linotype" w:hAnsi="Palatino Linotype" w:cs="Arial"/>
          <w:sz w:val="24"/>
          <w:szCs w:val="24"/>
        </w:rPr>
      </w:pPr>
    </w:p>
    <w:p w14:paraId="40056CC7" w14:textId="77777777" w:rsidR="00AF3BF5" w:rsidRPr="00BB1559" w:rsidRDefault="00AF3BF5" w:rsidP="00AF3BF5">
      <w:pPr>
        <w:spacing w:after="0" w:line="240" w:lineRule="auto"/>
        <w:ind w:left="567" w:right="567"/>
        <w:jc w:val="both"/>
        <w:rPr>
          <w:rFonts w:ascii="Palatino Linotype" w:hAnsi="Palatino Linotype" w:cs="Arial"/>
        </w:rPr>
      </w:pPr>
      <w:r w:rsidRPr="00BB1559">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BB1559">
        <w:rPr>
          <w:rFonts w:ascii="Palatino Linotype" w:hAnsi="Palatino Linotype"/>
          <w:i/>
        </w:rPr>
        <w:t xml:space="preserve">Del examen de compatibilidad de los artículos </w:t>
      </w:r>
      <w:hyperlink r:id="rId7" w:history="1">
        <w:r w:rsidRPr="00BB1559">
          <w:rPr>
            <w:rFonts w:ascii="Palatino Linotype" w:hAnsi="Palatino Linotype"/>
            <w:i/>
            <w:color w:val="0563C1" w:themeColor="hyperlink"/>
            <w:u w:val="single"/>
          </w:rPr>
          <w:t>73 y 74 de la Ley de Amparo</w:t>
        </w:r>
      </w:hyperlink>
      <w:r w:rsidRPr="00BB1559">
        <w:rPr>
          <w:rFonts w:ascii="Palatino Linotype" w:hAnsi="Palatino Linotype"/>
          <w:i/>
          <w:color w:val="0563C1" w:themeColor="hyperlink"/>
          <w:u w:val="single"/>
        </w:rPr>
        <w:t xml:space="preserve"> </w:t>
      </w:r>
      <w:r w:rsidRPr="00BB1559">
        <w:rPr>
          <w:rFonts w:ascii="Palatino Linotype" w:hAnsi="Palatino Linotype"/>
          <w:i/>
        </w:rPr>
        <w:t xml:space="preserve">con el artículo </w:t>
      </w:r>
      <w:hyperlink r:id="rId8" w:history="1">
        <w:r w:rsidRPr="00BB1559">
          <w:rPr>
            <w:rFonts w:ascii="Palatino Linotype" w:hAnsi="Palatino Linotype"/>
            <w:i/>
            <w:color w:val="0563C1" w:themeColor="hyperlink"/>
            <w:u w:val="single"/>
          </w:rPr>
          <w:t>25.1 de la Convención Americana sobre Derechos Humanos</w:t>
        </w:r>
      </w:hyperlink>
      <w:r w:rsidRPr="00BB1559">
        <w:rPr>
          <w:rFonts w:ascii="Palatino Linotype" w:hAnsi="Palatino Linotype"/>
          <w:i/>
        </w:rPr>
        <w:t xml:space="preserve"> </w:t>
      </w:r>
      <w:r w:rsidRPr="00BB1559">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BB1559">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BB1559">
        <w:rPr>
          <w:rFonts w:ascii="Palatino Linotype" w:hAnsi="Palatino Linotype"/>
          <w:i/>
        </w:rPr>
        <w:t>concesoria</w:t>
      </w:r>
      <w:proofErr w:type="spellEnd"/>
      <w:r w:rsidRPr="00BB1559">
        <w:rPr>
          <w:rFonts w:ascii="Palatino Linotype" w:hAnsi="Palatino Linotype"/>
          <w:i/>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w:t>
      </w:r>
      <w:r w:rsidRPr="00BB1559">
        <w:rPr>
          <w:rFonts w:ascii="Palatino Linotype" w:hAnsi="Palatino Linotype"/>
          <w:i/>
        </w:rPr>
        <w:lastRenderedPageBreak/>
        <w:t>efectivamente sobre los derechos fundamentales reclamados como violados dentro del juicio de garantías.</w:t>
      </w:r>
    </w:p>
    <w:p w14:paraId="2B2AF519" w14:textId="77777777" w:rsidR="00AF3BF5" w:rsidRPr="00BB1559" w:rsidRDefault="00AF3BF5" w:rsidP="00AF3BF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A097BA7" w14:textId="77777777" w:rsidR="00AF3BF5" w:rsidRPr="00BB1559" w:rsidRDefault="00AF3BF5" w:rsidP="00AF3BF5">
      <w:pPr>
        <w:autoSpaceDE w:val="0"/>
        <w:autoSpaceDN w:val="0"/>
        <w:adjustRightInd w:val="0"/>
        <w:spacing w:after="0" w:line="360" w:lineRule="auto"/>
        <w:jc w:val="both"/>
        <w:rPr>
          <w:rFonts w:ascii="Palatino Linotype" w:hAnsi="Palatino Linotype" w:cs="Arial"/>
          <w:sz w:val="24"/>
          <w:szCs w:val="24"/>
        </w:rPr>
      </w:pPr>
      <w:r w:rsidRPr="00BB1559">
        <w:rPr>
          <w:rFonts w:ascii="Palatino Linotype" w:hAnsi="Palatino Linotype" w:cs="Arial"/>
          <w:sz w:val="24"/>
          <w:szCs w:val="24"/>
        </w:rPr>
        <w:t>Por lo que una vez que se analizó el expediente en estudio se cae en la cuenta de que no se actualiza ninguna de las casuales a continuación transcritas:</w:t>
      </w:r>
    </w:p>
    <w:p w14:paraId="48D978A7" w14:textId="77777777" w:rsidR="00AF3BF5" w:rsidRPr="00BB1559" w:rsidRDefault="00AF3BF5" w:rsidP="00AF3BF5">
      <w:pPr>
        <w:autoSpaceDE w:val="0"/>
        <w:autoSpaceDN w:val="0"/>
        <w:adjustRightInd w:val="0"/>
        <w:spacing w:after="0" w:line="360" w:lineRule="auto"/>
        <w:jc w:val="both"/>
        <w:rPr>
          <w:rFonts w:ascii="Palatino Linotype" w:hAnsi="Palatino Linotype" w:cs="Arial"/>
          <w:sz w:val="24"/>
          <w:szCs w:val="24"/>
        </w:rPr>
      </w:pPr>
    </w:p>
    <w:p w14:paraId="59F68757" w14:textId="77777777" w:rsidR="00AF3BF5" w:rsidRPr="00BB1559" w:rsidRDefault="00AF3BF5" w:rsidP="00AF3BF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BB1559">
        <w:rPr>
          <w:rFonts w:ascii="Palatino Linotype" w:eastAsia="Times New Roman" w:hAnsi="Palatino Linotype" w:cs="Arial"/>
          <w:i/>
          <w:lang w:val="es-ES" w:eastAsia="es-ES"/>
        </w:rPr>
        <w:t>“</w:t>
      </w:r>
      <w:r w:rsidRPr="00BB1559">
        <w:rPr>
          <w:rFonts w:ascii="Palatino Linotype" w:eastAsia="Times New Roman" w:hAnsi="Palatino Linotype" w:cs="Arial"/>
          <w:b/>
          <w:i/>
          <w:lang w:val="es-ES" w:eastAsia="es-ES"/>
        </w:rPr>
        <w:t>Artículo 191</w:t>
      </w:r>
      <w:r w:rsidRPr="00BB1559">
        <w:rPr>
          <w:rFonts w:ascii="Palatino Linotype" w:eastAsia="Times New Roman" w:hAnsi="Palatino Linotype" w:cs="Arial"/>
          <w:i/>
          <w:lang w:val="es-ES" w:eastAsia="es-ES"/>
        </w:rPr>
        <w:t xml:space="preserve">. El recurso será desechado por improcedente cuando:  </w:t>
      </w:r>
    </w:p>
    <w:p w14:paraId="61B30B4A" w14:textId="77777777" w:rsidR="00AF3BF5" w:rsidRPr="00BB1559" w:rsidRDefault="00AF3BF5" w:rsidP="00AF3BF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BB1559">
        <w:rPr>
          <w:rFonts w:ascii="Palatino Linotype" w:eastAsia="Times New Roman" w:hAnsi="Palatino Linotype" w:cs="Arial"/>
          <w:b/>
          <w:i/>
          <w:lang w:val="es-ES" w:eastAsia="es-ES"/>
        </w:rPr>
        <w:t>I</w:t>
      </w:r>
      <w:r w:rsidRPr="00BB1559">
        <w:rPr>
          <w:rFonts w:ascii="Palatino Linotype" w:eastAsia="Times New Roman" w:hAnsi="Palatino Linotype" w:cs="Arial"/>
          <w:i/>
          <w:lang w:val="es-ES" w:eastAsia="es-ES"/>
        </w:rPr>
        <w:t xml:space="preserve">. Sea extemporáneo por haber transcurrido el plazo establecido en la presente Ley, a partir de la respuesta;  </w:t>
      </w:r>
    </w:p>
    <w:p w14:paraId="2CC50B4C" w14:textId="77777777" w:rsidR="00AF3BF5" w:rsidRPr="00BB1559" w:rsidRDefault="00AF3BF5" w:rsidP="00AF3BF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BB1559">
        <w:rPr>
          <w:rFonts w:ascii="Palatino Linotype" w:eastAsia="Times New Roman" w:hAnsi="Palatino Linotype" w:cs="Arial"/>
          <w:b/>
          <w:i/>
          <w:lang w:val="es-ES" w:eastAsia="es-ES"/>
        </w:rPr>
        <w:t>II</w:t>
      </w:r>
      <w:r w:rsidRPr="00BB1559">
        <w:rPr>
          <w:rFonts w:ascii="Palatino Linotype" w:eastAsia="Times New Roman" w:hAnsi="Palatino Linotype" w:cs="Arial"/>
          <w:i/>
          <w:lang w:val="es-ES" w:eastAsia="es-ES"/>
        </w:rPr>
        <w:t xml:space="preserve">. Se esté tramitando ante el Poder Judicial de la Federación algún recurso o medio de defensa interpuesto por la Recurrente;  </w:t>
      </w:r>
    </w:p>
    <w:p w14:paraId="1E4F2E4A" w14:textId="77777777" w:rsidR="00AF3BF5" w:rsidRPr="00BB1559" w:rsidRDefault="00AF3BF5" w:rsidP="00AF3BF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BB1559">
        <w:rPr>
          <w:rFonts w:ascii="Palatino Linotype" w:eastAsia="Times New Roman" w:hAnsi="Palatino Linotype" w:cs="Arial"/>
          <w:b/>
          <w:i/>
          <w:lang w:val="es-ES" w:eastAsia="es-ES"/>
        </w:rPr>
        <w:t>III</w:t>
      </w:r>
      <w:r w:rsidRPr="00BB1559">
        <w:rPr>
          <w:rFonts w:ascii="Palatino Linotype" w:eastAsia="Times New Roman" w:hAnsi="Palatino Linotype" w:cs="Arial"/>
          <w:i/>
          <w:lang w:val="es-ES" w:eastAsia="es-ES"/>
        </w:rPr>
        <w:t xml:space="preserve">. No actualice alguno de los supuestos previstos en la presente Ley;  </w:t>
      </w:r>
    </w:p>
    <w:p w14:paraId="5EAF91E4" w14:textId="77777777" w:rsidR="00AF3BF5" w:rsidRPr="00BB1559" w:rsidRDefault="00AF3BF5" w:rsidP="00AF3BF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BB1559">
        <w:rPr>
          <w:rFonts w:ascii="Palatino Linotype" w:eastAsia="Times New Roman" w:hAnsi="Palatino Linotype" w:cs="Arial"/>
          <w:b/>
          <w:i/>
          <w:lang w:val="es-ES" w:eastAsia="es-ES"/>
        </w:rPr>
        <w:t>IV</w:t>
      </w:r>
      <w:r w:rsidRPr="00BB1559">
        <w:rPr>
          <w:rFonts w:ascii="Palatino Linotype" w:eastAsia="Times New Roman" w:hAnsi="Palatino Linotype" w:cs="Arial"/>
          <w:i/>
          <w:lang w:val="es-ES" w:eastAsia="es-ES"/>
        </w:rPr>
        <w:t xml:space="preserve">. No se haya desahogado la prevención en los términos establecidos en la presente Ley;  </w:t>
      </w:r>
    </w:p>
    <w:p w14:paraId="107CBCD6" w14:textId="77777777" w:rsidR="00AF3BF5" w:rsidRPr="00BB1559" w:rsidRDefault="00AF3BF5" w:rsidP="00AF3BF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BB1559">
        <w:rPr>
          <w:rFonts w:ascii="Palatino Linotype" w:eastAsia="Times New Roman" w:hAnsi="Palatino Linotype" w:cs="Arial"/>
          <w:b/>
          <w:i/>
          <w:lang w:val="es-ES" w:eastAsia="es-ES"/>
        </w:rPr>
        <w:t>V</w:t>
      </w:r>
      <w:r w:rsidRPr="00BB1559">
        <w:rPr>
          <w:rFonts w:ascii="Palatino Linotype" w:eastAsia="Times New Roman" w:hAnsi="Palatino Linotype" w:cs="Arial"/>
          <w:i/>
          <w:lang w:val="es-ES" w:eastAsia="es-ES"/>
        </w:rPr>
        <w:t xml:space="preserve">. Se impugne la veracidad de la información proporcionada;  </w:t>
      </w:r>
    </w:p>
    <w:p w14:paraId="1C650B87" w14:textId="77777777" w:rsidR="00AF3BF5" w:rsidRPr="00BB1559" w:rsidRDefault="00AF3BF5" w:rsidP="00AF3BF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BB1559">
        <w:rPr>
          <w:rFonts w:ascii="Palatino Linotype" w:eastAsia="Times New Roman" w:hAnsi="Palatino Linotype" w:cs="Arial"/>
          <w:b/>
          <w:i/>
          <w:lang w:val="es-ES" w:eastAsia="es-ES"/>
        </w:rPr>
        <w:t>VI</w:t>
      </w:r>
      <w:r w:rsidRPr="00BB1559">
        <w:rPr>
          <w:rFonts w:ascii="Palatino Linotype" w:eastAsia="Times New Roman" w:hAnsi="Palatino Linotype" w:cs="Arial"/>
          <w:i/>
          <w:lang w:val="es-ES" w:eastAsia="es-ES"/>
        </w:rPr>
        <w:t xml:space="preserve">. Se trate de una consulta, o trámite en específico; y  </w:t>
      </w:r>
    </w:p>
    <w:p w14:paraId="6B77ECD8" w14:textId="77777777" w:rsidR="00AF3BF5" w:rsidRPr="00BB1559" w:rsidRDefault="00AF3BF5" w:rsidP="00AF3BF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BB1559">
        <w:rPr>
          <w:rFonts w:ascii="Palatino Linotype" w:eastAsia="Times New Roman" w:hAnsi="Palatino Linotype" w:cs="Arial"/>
          <w:b/>
          <w:i/>
          <w:lang w:val="es-ES" w:eastAsia="es-ES"/>
        </w:rPr>
        <w:t>VII</w:t>
      </w:r>
      <w:r w:rsidRPr="00BB1559">
        <w:rPr>
          <w:rFonts w:ascii="Palatino Linotype" w:eastAsia="Times New Roman" w:hAnsi="Palatino Linotype" w:cs="Arial"/>
          <w:i/>
          <w:lang w:val="es-ES" w:eastAsia="es-ES"/>
        </w:rPr>
        <w:t>. La Recurrente amplíe su solicitud en el recurso de revisión, únicamente respecto de los nuevos contenidos.”</w:t>
      </w:r>
    </w:p>
    <w:p w14:paraId="72C5FA26" w14:textId="77777777" w:rsidR="00AF3BF5" w:rsidRPr="00BB1559" w:rsidRDefault="00AF3BF5" w:rsidP="00AF3BF5">
      <w:pPr>
        <w:autoSpaceDE w:val="0"/>
        <w:autoSpaceDN w:val="0"/>
        <w:adjustRightInd w:val="0"/>
        <w:spacing w:after="0" w:line="360" w:lineRule="auto"/>
        <w:jc w:val="both"/>
        <w:rPr>
          <w:rFonts w:ascii="Palatino Linotype" w:hAnsi="Palatino Linotype" w:cs="Arial"/>
          <w:sz w:val="24"/>
          <w:szCs w:val="24"/>
        </w:rPr>
      </w:pPr>
    </w:p>
    <w:p w14:paraId="301A825C" w14:textId="77777777" w:rsidR="00AF3BF5" w:rsidRDefault="00AF3BF5" w:rsidP="00AF3BF5">
      <w:pPr>
        <w:autoSpaceDE w:val="0"/>
        <w:autoSpaceDN w:val="0"/>
        <w:adjustRightInd w:val="0"/>
        <w:spacing w:after="0" w:line="360" w:lineRule="auto"/>
        <w:jc w:val="both"/>
        <w:rPr>
          <w:rFonts w:ascii="Palatino Linotype" w:hAnsi="Palatino Linotype" w:cs="Arial"/>
          <w:sz w:val="24"/>
          <w:szCs w:val="24"/>
        </w:rPr>
      </w:pPr>
      <w:r w:rsidRPr="00BB1559">
        <w:rPr>
          <w:rFonts w:ascii="Palatino Linotype" w:hAnsi="Palatino Linotype" w:cs="Arial"/>
          <w:sz w:val="24"/>
          <w:szCs w:val="24"/>
        </w:rPr>
        <w:t xml:space="preserve">Ya que no fue interpuesto de forma extemporánea, no se está tramitando ante el Poder Judicial Federal, no son una consulta, o trámite en específico, ni tampoco se advierte que </w:t>
      </w:r>
      <w:r w:rsidRPr="00BB1559">
        <w:rPr>
          <w:rFonts w:ascii="Palatino Linotype" w:hAnsi="Palatino Linotype" w:cs="Arial"/>
          <w:b/>
          <w:sz w:val="24"/>
          <w:szCs w:val="24"/>
        </w:rPr>
        <w:t>la Recurrente</w:t>
      </w:r>
      <w:r w:rsidRPr="00BB1559">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14:paraId="0407D553" w14:textId="77777777" w:rsidR="00D9676C" w:rsidRDefault="00D9676C" w:rsidP="00AF3BF5">
      <w:pPr>
        <w:autoSpaceDE w:val="0"/>
        <w:autoSpaceDN w:val="0"/>
        <w:adjustRightInd w:val="0"/>
        <w:spacing w:after="0" w:line="360" w:lineRule="auto"/>
        <w:jc w:val="both"/>
        <w:rPr>
          <w:rFonts w:ascii="Palatino Linotype" w:hAnsi="Palatino Linotype" w:cs="Arial"/>
          <w:sz w:val="24"/>
          <w:szCs w:val="24"/>
        </w:rPr>
      </w:pPr>
    </w:p>
    <w:p w14:paraId="3B8F72B9" w14:textId="77777777" w:rsidR="00D9676C" w:rsidRPr="00BB1559" w:rsidRDefault="00D9676C" w:rsidP="00AF3BF5">
      <w:pPr>
        <w:autoSpaceDE w:val="0"/>
        <w:autoSpaceDN w:val="0"/>
        <w:adjustRightInd w:val="0"/>
        <w:spacing w:after="0" w:line="360" w:lineRule="auto"/>
        <w:jc w:val="both"/>
        <w:rPr>
          <w:rFonts w:ascii="Palatino Linotype" w:hAnsi="Palatino Linotype" w:cs="Arial"/>
          <w:sz w:val="24"/>
          <w:szCs w:val="24"/>
        </w:rPr>
      </w:pPr>
    </w:p>
    <w:p w14:paraId="0930E513" w14:textId="77777777" w:rsidR="00AF3BF5" w:rsidRPr="00BB1559" w:rsidRDefault="00AF3BF5" w:rsidP="00AF3BF5">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BB1559">
        <w:rPr>
          <w:rFonts w:ascii="Palatino Linotype" w:eastAsia="Times New Roman" w:hAnsi="Palatino Linotype" w:cs="Arial"/>
          <w:b/>
          <w:sz w:val="28"/>
          <w:szCs w:val="28"/>
          <w:lang w:val="es-ES" w:eastAsia="es-ES"/>
        </w:rPr>
        <w:t xml:space="preserve">CUARTO. </w:t>
      </w:r>
      <w:r w:rsidRPr="00BB1559">
        <w:rPr>
          <w:rFonts w:ascii="Palatino Linotype" w:eastAsia="Times New Roman" w:hAnsi="Palatino Linotype" w:cs="Arial"/>
          <w:b/>
          <w:sz w:val="26"/>
          <w:szCs w:val="26"/>
          <w:lang w:val="es-ES" w:eastAsia="es-ES"/>
        </w:rPr>
        <w:t>Estudio y resolución del recurso de revisión.</w:t>
      </w:r>
    </w:p>
    <w:p w14:paraId="33D0B06B" w14:textId="77777777" w:rsidR="00AF3BF5" w:rsidRPr="00BB1559" w:rsidRDefault="00AF3BF5" w:rsidP="00AF3BF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B1559">
        <w:rPr>
          <w:rFonts w:ascii="Palatino Linotype" w:eastAsia="Times New Roman" w:hAnsi="Palatino Linotype" w:cs="Arial"/>
          <w:sz w:val="24"/>
          <w:szCs w:val="24"/>
          <w:lang w:val="es-ES" w:eastAsia="es-ES"/>
        </w:rPr>
        <w:t xml:space="preserve">Se procede al análisis de los recursos, así como al contenido íntegro de las actuaciones que obran en los expedientes electrónicos, para así estar en posibilidades este Órgano Colegiado de dictar el fallo correspondiente conforme a derecho, tomando en consideración los elementos aportados por las partes y apegándose en todo momento </w:t>
      </w:r>
      <w:r w:rsidRPr="00BB1559">
        <w:rPr>
          <w:rFonts w:ascii="Palatino Linotype" w:eastAsia="Times New Roman" w:hAnsi="Palatino Linotype" w:cs="Arial"/>
          <w:sz w:val="24"/>
          <w:szCs w:val="24"/>
          <w:lang w:val="es-ES" w:eastAsia="es-ES"/>
        </w:rPr>
        <w:lastRenderedPageBreak/>
        <w:t>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680CBA48" w14:textId="77777777" w:rsidR="00AF3BF5" w:rsidRPr="00BF131B" w:rsidRDefault="00AF3BF5" w:rsidP="00AF3BF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 w:eastAsia="es-MX"/>
        </w:rPr>
      </w:pPr>
    </w:p>
    <w:p w14:paraId="4B534BF3" w14:textId="77777777" w:rsidR="00AF3BF5" w:rsidRPr="00902954" w:rsidRDefault="00AF3BF5" w:rsidP="00AF3BF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902954">
        <w:rPr>
          <w:rFonts w:ascii="Palatino Linotype" w:eastAsia="Times New Roman" w:hAnsi="Palatino Linotype" w:cs="Arial"/>
          <w:sz w:val="24"/>
          <w:szCs w:val="24"/>
          <w:lang w:val="es-ES" w:eastAsia="es-ES"/>
        </w:rPr>
        <w:t xml:space="preserve">Atentos a la redacción de la solicitud de información se puede apreciar que el </w:t>
      </w:r>
      <w:r w:rsidRPr="00902954">
        <w:rPr>
          <w:rFonts w:ascii="Palatino Linotype" w:eastAsia="Times New Roman" w:hAnsi="Palatino Linotype" w:cs="Arial"/>
          <w:b/>
          <w:sz w:val="24"/>
          <w:szCs w:val="24"/>
          <w:lang w:val="es-ES" w:eastAsia="es-ES"/>
        </w:rPr>
        <w:t>Recurrente</w:t>
      </w:r>
      <w:r w:rsidRPr="00902954">
        <w:rPr>
          <w:rFonts w:ascii="Palatino Linotype" w:eastAsia="Times New Roman" w:hAnsi="Palatino Linotype" w:cs="Arial"/>
          <w:sz w:val="24"/>
          <w:szCs w:val="24"/>
          <w:lang w:val="es-ES" w:eastAsia="es-ES"/>
        </w:rPr>
        <w:t xml:space="preserve"> peticiona </w:t>
      </w:r>
      <w:r w:rsidR="006140BB">
        <w:rPr>
          <w:rFonts w:ascii="Palatino Linotype" w:eastAsia="Times New Roman" w:hAnsi="Palatino Linotype" w:cs="Arial"/>
          <w:sz w:val="24"/>
          <w:szCs w:val="24"/>
          <w:lang w:val="es-ES" w:eastAsia="es-ES"/>
        </w:rPr>
        <w:t>la entrega en formato PDF, la entrega de</w:t>
      </w:r>
      <w:r w:rsidRPr="00902954">
        <w:rPr>
          <w:rFonts w:ascii="Palatino Linotype" w:eastAsia="Times New Roman" w:hAnsi="Palatino Linotype" w:cs="Arial"/>
          <w:sz w:val="24"/>
          <w:szCs w:val="24"/>
          <w:lang w:val="es-ES" w:eastAsia="es-ES"/>
        </w:rPr>
        <w:t xml:space="preserve"> lo siguiente:</w:t>
      </w:r>
    </w:p>
    <w:p w14:paraId="5595836A" w14:textId="77777777" w:rsidR="00AF3BF5" w:rsidRPr="00902954" w:rsidRDefault="00AF3BF5" w:rsidP="00AF3BF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3DF670D" w14:textId="77777777" w:rsidR="00AF3BF5" w:rsidRPr="004B02C2" w:rsidRDefault="00D9676C" w:rsidP="00D9676C">
      <w:pPr>
        <w:pStyle w:val="Prrafodelista"/>
        <w:numPr>
          <w:ilvl w:val="0"/>
          <w:numId w:val="4"/>
        </w:numPr>
        <w:autoSpaceDE w:val="0"/>
        <w:autoSpaceDN w:val="0"/>
        <w:adjustRightInd w:val="0"/>
        <w:spacing w:line="360" w:lineRule="auto"/>
        <w:jc w:val="both"/>
        <w:rPr>
          <w:rFonts w:ascii="Palatino Linotype" w:hAnsi="Palatino Linotype" w:cs="Arial"/>
        </w:rPr>
      </w:pPr>
      <w:r w:rsidRPr="00D9676C">
        <w:rPr>
          <w:rFonts w:ascii="Palatino Linotype" w:hAnsi="Palatino Linotype" w:cs="Arial"/>
        </w:rPr>
        <w:t>cuánto gana la presidenta de Almoloya del Rio</w:t>
      </w:r>
      <w:r w:rsidR="006140BB">
        <w:rPr>
          <w:rFonts w:ascii="Palatino Linotype" w:hAnsi="Palatino Linotype" w:cs="Arial"/>
        </w:rPr>
        <w:t>.</w:t>
      </w:r>
    </w:p>
    <w:p w14:paraId="0C814CFF" w14:textId="77777777" w:rsidR="00AF3BF5" w:rsidRDefault="00AF3BF5" w:rsidP="00AF3BF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7737BFF" w14:textId="77777777" w:rsidR="00AF3BF5" w:rsidRPr="00D9676C" w:rsidRDefault="00AF3BF5" w:rsidP="00D9676C">
      <w:pPr>
        <w:autoSpaceDE w:val="0"/>
        <w:autoSpaceDN w:val="0"/>
        <w:adjustRightInd w:val="0"/>
        <w:spacing w:after="0" w:line="360" w:lineRule="auto"/>
        <w:jc w:val="both"/>
        <w:rPr>
          <w:rFonts w:ascii="Palatino Linotype" w:eastAsia="Calibri" w:hAnsi="Palatino Linotype"/>
          <w:sz w:val="24"/>
          <w:szCs w:val="24"/>
          <w:lang w:val="es-ES_tradnl"/>
        </w:rPr>
      </w:pPr>
      <w:r w:rsidRPr="00902954">
        <w:rPr>
          <w:rFonts w:ascii="Palatino Linotype" w:eastAsia="Times New Roman" w:hAnsi="Palatino Linotype" w:cs="Arial"/>
          <w:sz w:val="24"/>
          <w:szCs w:val="24"/>
          <w:lang w:val="es-ES" w:eastAsia="es-ES"/>
        </w:rPr>
        <w:t xml:space="preserve">El </w:t>
      </w:r>
      <w:r w:rsidRPr="00902954">
        <w:rPr>
          <w:rFonts w:ascii="Palatino Linotype" w:eastAsia="Times New Roman" w:hAnsi="Palatino Linotype" w:cs="Arial"/>
          <w:b/>
          <w:sz w:val="24"/>
          <w:szCs w:val="24"/>
          <w:lang w:val="es-ES" w:eastAsia="es-ES"/>
        </w:rPr>
        <w:t>Sujeto Obligado</w:t>
      </w:r>
      <w:r w:rsidRPr="00902954">
        <w:rPr>
          <w:rFonts w:ascii="Palatino Linotype" w:eastAsia="Times New Roman" w:hAnsi="Palatino Linotype" w:cs="Arial"/>
          <w:sz w:val="24"/>
          <w:szCs w:val="24"/>
          <w:lang w:val="es-ES" w:eastAsia="es-ES"/>
        </w:rPr>
        <w:t xml:space="preserve"> se sirvió en dar respuesta</w:t>
      </w:r>
      <w:r w:rsidR="006140BB">
        <w:rPr>
          <w:rFonts w:ascii="Palatino Linotype" w:eastAsia="Times New Roman" w:hAnsi="Palatino Linotype" w:cs="Arial"/>
          <w:sz w:val="24"/>
          <w:szCs w:val="24"/>
          <w:lang w:val="es-ES" w:eastAsia="es-ES"/>
        </w:rPr>
        <w:t xml:space="preserve"> </w:t>
      </w:r>
      <w:r w:rsidRPr="00902954">
        <w:rPr>
          <w:rFonts w:ascii="Palatino Linotype" w:eastAsia="Times New Roman" w:hAnsi="Palatino Linotype" w:cs="Arial"/>
          <w:sz w:val="24"/>
          <w:szCs w:val="24"/>
          <w:lang w:val="es-ES" w:eastAsia="es-ES"/>
        </w:rPr>
        <w:t>por medio del</w:t>
      </w:r>
      <w:r w:rsidR="006140BB">
        <w:rPr>
          <w:rFonts w:ascii="Palatino Linotype" w:eastAsia="Times New Roman" w:hAnsi="Palatino Linotype" w:cs="Arial"/>
          <w:sz w:val="24"/>
          <w:szCs w:val="24"/>
          <w:lang w:val="es-ES" w:eastAsia="es-ES"/>
        </w:rPr>
        <w:t xml:space="preserve"> documento</w:t>
      </w:r>
      <w:r w:rsidRPr="00902954">
        <w:rPr>
          <w:rFonts w:ascii="Palatino Linotype" w:eastAsia="Times New Roman" w:hAnsi="Palatino Linotype" w:cs="Arial"/>
          <w:sz w:val="24"/>
          <w:szCs w:val="24"/>
          <w:lang w:val="es-ES" w:eastAsia="es-ES"/>
        </w:rPr>
        <w:t xml:space="preserve"> electrónico </w:t>
      </w:r>
      <w:r w:rsidR="006140BB">
        <w:rPr>
          <w:rFonts w:ascii="Palatino Linotype" w:eastAsia="Times New Roman" w:hAnsi="Palatino Linotype" w:cs="Arial"/>
          <w:sz w:val="24"/>
          <w:szCs w:val="24"/>
          <w:lang w:val="es-ES" w:eastAsia="es-ES"/>
        </w:rPr>
        <w:t>“</w:t>
      </w:r>
      <w:r w:rsidR="00D9676C" w:rsidRPr="00D9676C">
        <w:rPr>
          <w:rFonts w:ascii="Palatino Linotype" w:eastAsia="Times New Roman" w:hAnsi="Palatino Linotype" w:cs="Times New Roman"/>
          <w:b/>
          <w:i/>
          <w:sz w:val="24"/>
          <w:szCs w:val="24"/>
          <w:lang w:val="es-ES_tradnl" w:eastAsia="es-ES"/>
        </w:rPr>
        <w:t>0289 RESPUESTA 2023.PDF</w:t>
      </w:r>
      <w:r w:rsidR="006140BB">
        <w:rPr>
          <w:rFonts w:ascii="Palatino Linotype" w:eastAsia="Times New Roman" w:hAnsi="Palatino Linotype" w:cs="Times New Roman"/>
          <w:sz w:val="24"/>
          <w:szCs w:val="24"/>
          <w:lang w:val="es-ES_tradnl" w:eastAsia="es-ES"/>
        </w:rPr>
        <w:t>”</w:t>
      </w:r>
      <w:r>
        <w:rPr>
          <w:rFonts w:ascii="Palatino Linotype" w:hAnsi="Palatino Linotype" w:cs="Arial"/>
          <w:sz w:val="24"/>
          <w:szCs w:val="24"/>
        </w:rPr>
        <w:t>,</w:t>
      </w:r>
      <w:r>
        <w:rPr>
          <w:rFonts w:ascii="Palatino Linotype" w:eastAsia="Times New Roman" w:hAnsi="Palatino Linotype" w:cs="Times New Roman"/>
          <w:sz w:val="24"/>
          <w:szCs w:val="24"/>
          <w:lang w:val="es-ES_tradnl" w:eastAsia="es-ES"/>
        </w:rPr>
        <w:t xml:space="preserve"> </w:t>
      </w:r>
      <w:r w:rsidR="00D9676C">
        <w:rPr>
          <w:rFonts w:ascii="Palatino Linotype" w:eastAsia="Times New Roman" w:hAnsi="Palatino Linotype" w:cs="Times New Roman"/>
          <w:sz w:val="24"/>
          <w:szCs w:val="24"/>
          <w:lang w:val="es-ES_tradnl" w:eastAsia="es-ES"/>
        </w:rPr>
        <w:t xml:space="preserve">consistente en el oficio UTG/00325/2023 del 03 (tres) de noviembre de 2023 (dos mil veintitrés), remitido por el Titular de la Unidad de </w:t>
      </w:r>
      <w:r w:rsidR="00D9676C" w:rsidRPr="00D9676C">
        <w:rPr>
          <w:rFonts w:ascii="Palatino Linotype" w:eastAsia="Times New Roman" w:hAnsi="Palatino Linotype" w:cs="Times New Roman"/>
          <w:sz w:val="24"/>
          <w:szCs w:val="24"/>
          <w:lang w:val="es-ES_tradnl" w:eastAsia="es-ES"/>
        </w:rPr>
        <w:t>Transparencia del Sujeto Obligado al entonces Solicitante, informando su</w:t>
      </w:r>
      <w:r w:rsidR="00987971" w:rsidRPr="00D9676C">
        <w:rPr>
          <w:rFonts w:ascii="Palatino Linotype" w:eastAsia="Calibri" w:hAnsi="Palatino Linotype"/>
          <w:sz w:val="24"/>
          <w:szCs w:val="24"/>
          <w:lang w:val="es-ES_tradnl"/>
        </w:rPr>
        <w:t>stancialmente lo siguiente:</w:t>
      </w:r>
    </w:p>
    <w:p w14:paraId="0468C9AC" w14:textId="77777777" w:rsidR="00AF3BF5" w:rsidRDefault="00AF3BF5" w:rsidP="00AF3BF5">
      <w:pPr>
        <w:spacing w:after="0" w:line="360" w:lineRule="auto"/>
        <w:ind w:right="567"/>
        <w:jc w:val="both"/>
        <w:rPr>
          <w:rFonts w:ascii="Palatino Linotype" w:eastAsia="Calibri" w:hAnsi="Palatino Linotype"/>
          <w:sz w:val="24"/>
          <w:lang w:val="es-ES_tradnl"/>
        </w:rPr>
      </w:pPr>
    </w:p>
    <w:p w14:paraId="430D6B67" w14:textId="77777777" w:rsidR="00D9676C" w:rsidRDefault="00987971" w:rsidP="00D9676C">
      <w:pPr>
        <w:spacing w:after="0" w:line="240" w:lineRule="auto"/>
        <w:ind w:left="567" w:right="567"/>
        <w:jc w:val="both"/>
        <w:rPr>
          <w:rFonts w:ascii="Palatino Linotype" w:eastAsia="Calibri" w:hAnsi="Palatino Linotype"/>
          <w:i/>
        </w:rPr>
      </w:pPr>
      <w:r>
        <w:rPr>
          <w:rFonts w:ascii="Palatino Linotype" w:eastAsia="Calibri" w:hAnsi="Palatino Linotype"/>
          <w:i/>
          <w:lang w:val="es-ES_tradnl"/>
        </w:rPr>
        <w:t>“</w:t>
      </w:r>
      <w:r w:rsidR="00D9676C" w:rsidRPr="00D9676C">
        <w:rPr>
          <w:rFonts w:ascii="Palatino Linotype" w:eastAsia="Calibri" w:hAnsi="Palatino Linotype"/>
          <w:i/>
        </w:rPr>
        <w:t>Al respecto comento a usted que, privilegiando el Principio de Máxima Publicidad,</w:t>
      </w:r>
      <w:r w:rsidR="00D9676C">
        <w:rPr>
          <w:rFonts w:ascii="Palatino Linotype" w:eastAsia="Calibri" w:hAnsi="Palatino Linotype"/>
          <w:i/>
        </w:rPr>
        <w:t xml:space="preserve"> </w:t>
      </w:r>
      <w:r w:rsidR="00D9676C" w:rsidRPr="00D9676C">
        <w:rPr>
          <w:rFonts w:ascii="Palatino Linotype" w:eastAsia="Calibri" w:hAnsi="Palatino Linotype"/>
          <w:i/>
        </w:rPr>
        <w:t xml:space="preserve">consagrado en la Ley en la </w:t>
      </w:r>
      <w:r w:rsidR="00D9676C">
        <w:rPr>
          <w:rFonts w:ascii="Palatino Linotype" w:eastAsia="Calibri" w:hAnsi="Palatino Linotype"/>
          <w:i/>
        </w:rPr>
        <w:t>materia; con fundamento en lo di</w:t>
      </w:r>
      <w:r w:rsidR="00D9676C" w:rsidRPr="00D9676C">
        <w:rPr>
          <w:rFonts w:ascii="Palatino Linotype" w:eastAsia="Calibri" w:hAnsi="Palatino Linotype"/>
          <w:i/>
        </w:rPr>
        <w:t>spuesto por los artículos 4, 12 y 167</w:t>
      </w:r>
      <w:r w:rsidR="00D9676C">
        <w:rPr>
          <w:rFonts w:ascii="Palatino Linotype" w:eastAsia="Calibri" w:hAnsi="Palatino Linotype"/>
          <w:i/>
        </w:rPr>
        <w:t xml:space="preserve"> </w:t>
      </w:r>
      <w:r w:rsidR="00D9676C" w:rsidRPr="00D9676C">
        <w:rPr>
          <w:rFonts w:ascii="Palatino Linotype" w:eastAsia="Calibri" w:hAnsi="Palatino Linotype"/>
          <w:i/>
        </w:rPr>
        <w:t xml:space="preserve">de la Ley de Transparencia y Acceso a la Información Pública, me permito informarle, que </w:t>
      </w:r>
      <w:r w:rsidR="00D9676C" w:rsidRPr="00D9676C">
        <w:rPr>
          <w:rFonts w:ascii="Palatino Linotype" w:eastAsia="Calibri" w:hAnsi="Palatino Linotype"/>
          <w:i/>
          <w:u w:val="single"/>
        </w:rPr>
        <w:t>se realizó una búsqueda exhaustiva dentro de los archivos de la Gubernatura y no se encontró antecedente relativo a lo solicitado</w:t>
      </w:r>
      <w:r w:rsidR="00D9676C" w:rsidRPr="00D9676C">
        <w:rPr>
          <w:rFonts w:ascii="Palatino Linotype" w:eastAsia="Calibri" w:hAnsi="Palatino Linotype"/>
          <w:i/>
        </w:rPr>
        <w:t xml:space="preserve">, ya que </w:t>
      </w:r>
      <w:r w:rsidR="00D9676C" w:rsidRPr="00D9676C">
        <w:rPr>
          <w:rFonts w:ascii="Palatino Linotype" w:eastAsia="Calibri" w:hAnsi="Palatino Linotype"/>
          <w:b/>
          <w:i/>
        </w:rPr>
        <w:t>las atribuciones y competencias de esta dependencia no son generar información sobre el particular</w:t>
      </w:r>
      <w:r w:rsidR="00D9676C" w:rsidRPr="00D9676C">
        <w:rPr>
          <w:rFonts w:ascii="Palatino Linotype" w:eastAsia="Calibri" w:hAnsi="Palatino Linotype"/>
          <w:i/>
        </w:rPr>
        <w:t xml:space="preserve">. </w:t>
      </w:r>
    </w:p>
    <w:p w14:paraId="74DE36CA" w14:textId="77777777" w:rsidR="00D9676C" w:rsidRPr="00D9676C" w:rsidRDefault="00D9676C" w:rsidP="00D9676C">
      <w:pPr>
        <w:spacing w:after="0" w:line="240" w:lineRule="auto"/>
        <w:ind w:left="567" w:right="567"/>
        <w:jc w:val="both"/>
        <w:rPr>
          <w:rFonts w:ascii="Palatino Linotype" w:eastAsia="Calibri" w:hAnsi="Palatino Linotype"/>
          <w:i/>
        </w:rPr>
      </w:pPr>
    </w:p>
    <w:p w14:paraId="0BE8E490" w14:textId="77777777" w:rsidR="00D9676C" w:rsidRDefault="00D9676C" w:rsidP="00D9676C">
      <w:pPr>
        <w:spacing w:after="0" w:line="240" w:lineRule="auto"/>
        <w:ind w:left="567" w:right="567"/>
        <w:jc w:val="both"/>
        <w:rPr>
          <w:rFonts w:ascii="Palatino Linotype" w:eastAsia="Calibri" w:hAnsi="Palatino Linotype"/>
          <w:i/>
        </w:rPr>
      </w:pPr>
      <w:r w:rsidRPr="00D9676C">
        <w:rPr>
          <w:rFonts w:ascii="Palatino Linotype" w:eastAsia="Calibri" w:hAnsi="Palatino Linotype"/>
          <w:i/>
        </w:rPr>
        <w:t>Cabe destacar que el Sistema de Acceso a la Información Mexiquense, es para proporcionar</w:t>
      </w:r>
      <w:r>
        <w:rPr>
          <w:rFonts w:ascii="Palatino Linotype" w:eastAsia="Calibri" w:hAnsi="Palatino Linotype"/>
          <w:i/>
        </w:rPr>
        <w:t xml:space="preserve"> Información Pública de O</w:t>
      </w:r>
      <w:r w:rsidRPr="00D9676C">
        <w:rPr>
          <w:rFonts w:ascii="Palatino Linotype" w:eastAsia="Calibri" w:hAnsi="Palatino Linotype"/>
          <w:i/>
        </w:rPr>
        <w:t xml:space="preserve">ficio contenida en los </w:t>
      </w:r>
      <w:r w:rsidRPr="00D9676C">
        <w:rPr>
          <w:rFonts w:ascii="Palatino Linotype" w:eastAsia="Calibri" w:hAnsi="Palatino Linotype"/>
          <w:b/>
          <w:i/>
        </w:rPr>
        <w:t>documentos</w:t>
      </w:r>
      <w:r w:rsidRPr="00D9676C">
        <w:rPr>
          <w:rFonts w:ascii="Palatino Linotype" w:eastAsia="Calibri" w:hAnsi="Palatino Linotype"/>
          <w:i/>
        </w:rPr>
        <w:t xml:space="preserve"> que los sujetes obligados </w:t>
      </w:r>
      <w:r w:rsidRPr="00D9676C">
        <w:rPr>
          <w:rFonts w:ascii="Palatino Linotype" w:eastAsia="Calibri" w:hAnsi="Palatino Linotype"/>
          <w:b/>
          <w:i/>
        </w:rPr>
        <w:t>generen en el ejercicio de sus funciones y atribuciones</w:t>
      </w:r>
      <w:r w:rsidRPr="00D9676C">
        <w:rPr>
          <w:rFonts w:ascii="Palatino Linotype" w:eastAsia="Calibri" w:hAnsi="Palatino Linotype"/>
          <w:i/>
        </w:rPr>
        <w:t xml:space="preserve">. </w:t>
      </w:r>
    </w:p>
    <w:p w14:paraId="0095217D" w14:textId="77777777" w:rsidR="00D9676C" w:rsidRPr="00D9676C" w:rsidRDefault="00D9676C" w:rsidP="00D9676C">
      <w:pPr>
        <w:spacing w:after="0" w:line="240" w:lineRule="auto"/>
        <w:ind w:left="567" w:right="567"/>
        <w:jc w:val="both"/>
        <w:rPr>
          <w:rFonts w:ascii="Palatino Linotype" w:eastAsia="Calibri" w:hAnsi="Palatino Linotype"/>
          <w:i/>
        </w:rPr>
      </w:pPr>
    </w:p>
    <w:p w14:paraId="74325C39" w14:textId="77777777" w:rsidR="00AF3BF5" w:rsidRDefault="00D9676C" w:rsidP="00D9676C">
      <w:pPr>
        <w:spacing w:after="0" w:line="240" w:lineRule="auto"/>
        <w:ind w:left="567" w:right="567"/>
        <w:jc w:val="both"/>
        <w:rPr>
          <w:rFonts w:ascii="Palatino Linotype" w:eastAsia="Calibri" w:hAnsi="Palatino Linotype"/>
          <w:i/>
        </w:rPr>
      </w:pPr>
      <w:r w:rsidRPr="00D9676C">
        <w:rPr>
          <w:rFonts w:ascii="Palatino Linotype" w:eastAsia="Calibri" w:hAnsi="Palatino Linotype"/>
          <w:i/>
        </w:rPr>
        <w:t>De conformidad y con fundamento en lo dispuesto en los artículos 4, 12 y 24 fracción XXIV</w:t>
      </w:r>
      <w:r>
        <w:rPr>
          <w:rFonts w:ascii="Palatino Linotype" w:eastAsia="Calibri" w:hAnsi="Palatino Linotype"/>
          <w:i/>
        </w:rPr>
        <w:t xml:space="preserve"> </w:t>
      </w:r>
      <w:r w:rsidRPr="00D9676C">
        <w:rPr>
          <w:rFonts w:ascii="Palatino Linotype" w:eastAsia="Calibri" w:hAnsi="Palatino Linotype"/>
          <w:i/>
        </w:rPr>
        <w:t>de Ley en la materia, se le sugiere dirigir su solicitud de información a la Unidad de</w:t>
      </w:r>
      <w:r>
        <w:rPr>
          <w:rFonts w:ascii="Palatino Linotype" w:eastAsia="Calibri" w:hAnsi="Palatino Linotype"/>
          <w:i/>
        </w:rPr>
        <w:t xml:space="preserve"> </w:t>
      </w:r>
      <w:r w:rsidRPr="00D9676C">
        <w:rPr>
          <w:rFonts w:ascii="Palatino Linotype" w:eastAsia="Calibri" w:hAnsi="Palatino Linotype"/>
          <w:i/>
        </w:rPr>
        <w:t xml:space="preserve">Transparencia del </w:t>
      </w:r>
      <w:r w:rsidRPr="00D9676C">
        <w:rPr>
          <w:rFonts w:ascii="Palatino Linotype" w:eastAsia="Calibri" w:hAnsi="Palatino Linotype"/>
          <w:b/>
          <w:i/>
        </w:rPr>
        <w:t>H. Ayuntamiento de Almoloya del Río</w:t>
      </w:r>
      <w:r w:rsidRPr="00D9676C">
        <w:rPr>
          <w:rFonts w:ascii="Palatino Linotype" w:eastAsia="Calibri" w:hAnsi="Palatino Linotype"/>
          <w:i/>
        </w:rPr>
        <w:t xml:space="preserve">, a través del Sistema Acceso </w:t>
      </w:r>
      <w:r w:rsidRPr="00D9676C">
        <w:rPr>
          <w:rFonts w:ascii="Palatino Linotype" w:eastAsia="Calibri" w:hAnsi="Palatino Linotype"/>
          <w:i/>
        </w:rPr>
        <w:lastRenderedPageBreak/>
        <w:t>a la</w:t>
      </w:r>
      <w:r>
        <w:rPr>
          <w:rFonts w:ascii="Palatino Linotype" w:eastAsia="Calibri" w:hAnsi="Palatino Linotype"/>
          <w:i/>
        </w:rPr>
        <w:t xml:space="preserve"> </w:t>
      </w:r>
      <w:r w:rsidRPr="00D9676C">
        <w:rPr>
          <w:rFonts w:ascii="Palatino Linotype" w:eastAsia="Calibri" w:hAnsi="Palatino Linotype"/>
          <w:i/>
        </w:rPr>
        <w:t>Información Mexiquense (SAIMEX), posiblemente este Sujeto Obligado cuente con la</w:t>
      </w:r>
      <w:r>
        <w:rPr>
          <w:rFonts w:ascii="Palatino Linotype" w:eastAsia="Calibri" w:hAnsi="Palatino Linotype"/>
          <w:i/>
        </w:rPr>
        <w:t xml:space="preserve"> </w:t>
      </w:r>
      <w:r w:rsidRPr="00D9676C">
        <w:rPr>
          <w:rFonts w:ascii="Palatino Linotype" w:eastAsia="Calibri" w:hAnsi="Palatino Linotype"/>
          <w:i/>
        </w:rPr>
        <w:t>información requerida.</w:t>
      </w:r>
    </w:p>
    <w:p w14:paraId="4B08F02B" w14:textId="77777777" w:rsidR="004B126C" w:rsidRPr="004B126C" w:rsidRDefault="004B126C" w:rsidP="00987971">
      <w:pPr>
        <w:spacing w:after="0" w:line="240" w:lineRule="auto"/>
        <w:ind w:left="567" w:right="567"/>
        <w:jc w:val="both"/>
        <w:rPr>
          <w:rFonts w:ascii="Palatino Linotype" w:eastAsia="Calibri" w:hAnsi="Palatino Linotype"/>
          <w:bCs/>
        </w:rPr>
      </w:pPr>
    </w:p>
    <w:p w14:paraId="30F27192" w14:textId="77777777" w:rsidR="004B126C" w:rsidRPr="004B126C" w:rsidRDefault="004B126C" w:rsidP="004B126C">
      <w:pPr>
        <w:spacing w:after="0" w:line="240" w:lineRule="auto"/>
        <w:ind w:left="567" w:right="567"/>
        <w:jc w:val="right"/>
        <w:rPr>
          <w:rFonts w:ascii="Palatino Linotype" w:eastAsia="Calibri" w:hAnsi="Palatino Linotype"/>
        </w:rPr>
      </w:pPr>
      <w:r w:rsidRPr="004B126C">
        <w:rPr>
          <w:rFonts w:ascii="Palatino Linotype" w:eastAsia="Calibri" w:hAnsi="Palatino Linotype"/>
          <w:bCs/>
        </w:rPr>
        <w:t>(Énfasis añadido)</w:t>
      </w:r>
    </w:p>
    <w:p w14:paraId="5FFBC09C" w14:textId="77777777" w:rsidR="00AF3BF5" w:rsidRDefault="00AF3BF5" w:rsidP="00AF3BF5">
      <w:pPr>
        <w:spacing w:after="0" w:line="360" w:lineRule="auto"/>
        <w:jc w:val="both"/>
        <w:rPr>
          <w:rFonts w:ascii="Palatino Linotype" w:hAnsi="Palatino Linotype" w:cs="Arial"/>
          <w:sz w:val="24"/>
          <w:lang w:val="es-ES"/>
        </w:rPr>
      </w:pPr>
    </w:p>
    <w:p w14:paraId="581900F4" w14:textId="77777777" w:rsidR="00AF3BF5" w:rsidRPr="00902954" w:rsidRDefault="00D9676C" w:rsidP="00AF3BF5">
      <w:pPr>
        <w:spacing w:after="0" w:line="360" w:lineRule="auto"/>
        <w:jc w:val="both"/>
        <w:rPr>
          <w:rFonts w:ascii="Palatino Linotype" w:hAnsi="Palatino Linotype" w:cs="Arial"/>
          <w:sz w:val="24"/>
          <w:lang w:val="es-ES"/>
        </w:rPr>
      </w:pPr>
      <w:r>
        <w:rPr>
          <w:rFonts w:ascii="Palatino Linotype" w:hAnsi="Palatino Linotype" w:cs="Arial"/>
          <w:sz w:val="24"/>
          <w:lang w:val="es-ES"/>
        </w:rPr>
        <w:t>Inconforme con la</w:t>
      </w:r>
      <w:r w:rsidR="00AF3BF5" w:rsidRPr="00902954">
        <w:rPr>
          <w:rFonts w:ascii="Palatino Linotype" w:hAnsi="Palatino Linotype" w:cs="Arial"/>
          <w:sz w:val="24"/>
          <w:lang w:val="es-ES"/>
        </w:rPr>
        <w:t xml:space="preserve"> respuesta,</w:t>
      </w:r>
      <w:r>
        <w:rPr>
          <w:rFonts w:ascii="Palatino Linotype" w:hAnsi="Palatino Linotype" w:cs="Arial"/>
          <w:sz w:val="24"/>
          <w:lang w:val="es-ES"/>
        </w:rPr>
        <w:t xml:space="preserve"> la parte</w:t>
      </w:r>
      <w:r w:rsidR="00AF3BF5" w:rsidRPr="00902954">
        <w:rPr>
          <w:rFonts w:ascii="Palatino Linotype" w:hAnsi="Palatino Linotype" w:cs="Arial"/>
          <w:sz w:val="24"/>
          <w:lang w:val="es-ES"/>
        </w:rPr>
        <w:t xml:space="preserve"> </w:t>
      </w:r>
      <w:r w:rsidR="00AF3BF5" w:rsidRPr="00902954">
        <w:rPr>
          <w:rFonts w:ascii="Palatino Linotype" w:hAnsi="Palatino Linotype" w:cs="Arial"/>
          <w:b/>
          <w:sz w:val="24"/>
          <w:lang w:val="es-ES"/>
        </w:rPr>
        <w:t>Recurrente</w:t>
      </w:r>
      <w:r w:rsidR="00AF3BF5" w:rsidRPr="00902954">
        <w:rPr>
          <w:rFonts w:ascii="Palatino Linotype" w:hAnsi="Palatino Linotype" w:cs="Arial"/>
          <w:sz w:val="24"/>
          <w:lang w:val="es-ES"/>
        </w:rPr>
        <w:t xml:space="preserve"> interpuso recursos de revisión, considerando que se le había conculcado su derecho de acceso a la información. Señalando como acto impugnado</w:t>
      </w:r>
      <w:r w:rsidR="004B126C">
        <w:rPr>
          <w:rFonts w:ascii="Palatino Linotype" w:hAnsi="Palatino Linotype" w:cs="Arial"/>
          <w:sz w:val="24"/>
          <w:lang w:val="es-ES"/>
        </w:rPr>
        <w:t xml:space="preserve"> y razones o motivos de inconformidad</w:t>
      </w:r>
      <w:r w:rsidR="00AF3BF5">
        <w:rPr>
          <w:rFonts w:ascii="Palatino Linotype" w:hAnsi="Palatino Linotype" w:cs="Arial"/>
          <w:sz w:val="24"/>
          <w:lang w:val="es-ES"/>
        </w:rPr>
        <w:t xml:space="preserve"> </w:t>
      </w:r>
      <w:r w:rsidR="00AF3BF5">
        <w:rPr>
          <w:rFonts w:ascii="Palatino Linotype" w:hAnsi="Palatino Linotype" w:cs="Arial"/>
          <w:i/>
          <w:sz w:val="24"/>
          <w:lang w:val="es-ES"/>
        </w:rPr>
        <w:t>“</w:t>
      </w:r>
      <w:r w:rsidRPr="00D9676C">
        <w:rPr>
          <w:rFonts w:ascii="Palatino Linotype" w:hAnsi="Palatino Linotype" w:cs="Arial"/>
          <w:i/>
          <w:sz w:val="24"/>
        </w:rPr>
        <w:t xml:space="preserve">Me gustaría saber </w:t>
      </w:r>
      <w:proofErr w:type="spellStart"/>
      <w:r w:rsidRPr="00D9676C">
        <w:rPr>
          <w:rFonts w:ascii="Palatino Linotype" w:hAnsi="Palatino Linotype" w:cs="Arial"/>
          <w:i/>
          <w:sz w:val="24"/>
        </w:rPr>
        <w:t>cuanto</w:t>
      </w:r>
      <w:proofErr w:type="spellEnd"/>
      <w:r w:rsidRPr="00D9676C">
        <w:rPr>
          <w:rFonts w:ascii="Palatino Linotype" w:hAnsi="Palatino Linotype" w:cs="Arial"/>
          <w:i/>
          <w:sz w:val="24"/>
        </w:rPr>
        <w:t xml:space="preserve"> gana la presidenta de </w:t>
      </w:r>
      <w:proofErr w:type="spellStart"/>
      <w:r w:rsidRPr="00D9676C">
        <w:rPr>
          <w:rFonts w:ascii="Palatino Linotype" w:hAnsi="Palatino Linotype" w:cs="Arial"/>
          <w:i/>
          <w:sz w:val="24"/>
        </w:rPr>
        <w:t>almoloya</w:t>
      </w:r>
      <w:proofErr w:type="spellEnd"/>
      <w:r w:rsidRPr="00D9676C">
        <w:rPr>
          <w:rFonts w:ascii="Palatino Linotype" w:hAnsi="Palatino Linotype" w:cs="Arial"/>
          <w:i/>
          <w:sz w:val="24"/>
        </w:rPr>
        <w:t xml:space="preserve"> del rio, porqué se han presentado mucho robo de la tesorería de Almoloya del rio, y es algo para ponerse a pensar sobre su salario de la presidenta de Almoloya del Rio.</w:t>
      </w:r>
      <w:r w:rsidR="00AF3BF5">
        <w:rPr>
          <w:rFonts w:ascii="Palatino Linotype" w:hAnsi="Palatino Linotype" w:cs="Arial"/>
          <w:i/>
          <w:sz w:val="24"/>
        </w:rPr>
        <w:t>”</w:t>
      </w:r>
      <w:r w:rsidR="004B126C">
        <w:rPr>
          <w:rFonts w:ascii="Palatino Linotype" w:hAnsi="Palatino Linotype" w:cs="Arial"/>
          <w:sz w:val="24"/>
        </w:rPr>
        <w:t xml:space="preserve">, </w:t>
      </w:r>
      <w:r>
        <w:rPr>
          <w:rFonts w:ascii="Palatino Linotype" w:hAnsi="Palatino Linotype" w:cs="Arial"/>
          <w:i/>
          <w:sz w:val="24"/>
        </w:rPr>
        <w:t>“</w:t>
      </w:r>
      <w:r w:rsidRPr="00D9676C">
        <w:rPr>
          <w:rFonts w:ascii="Palatino Linotype" w:hAnsi="Palatino Linotype" w:cs="Arial"/>
          <w:i/>
          <w:sz w:val="24"/>
        </w:rPr>
        <w:t>Ocupo saber esa parte por un pueblo justo.</w:t>
      </w:r>
      <w:r w:rsidR="004B126C">
        <w:rPr>
          <w:rFonts w:ascii="Palatino Linotype" w:hAnsi="Palatino Linotype" w:cs="Arial"/>
          <w:i/>
          <w:sz w:val="24"/>
        </w:rPr>
        <w:t>”</w:t>
      </w:r>
      <w:r w:rsidR="00AF3BF5">
        <w:rPr>
          <w:rFonts w:ascii="Palatino Linotype" w:hAnsi="Palatino Linotype" w:cs="Arial"/>
          <w:sz w:val="24"/>
          <w:lang w:val="es-ES"/>
        </w:rPr>
        <w:t xml:space="preserve">; argumentaciones </w:t>
      </w:r>
      <w:r w:rsidR="00AF3BF5" w:rsidRPr="00902954">
        <w:rPr>
          <w:rFonts w:ascii="Palatino Linotype" w:hAnsi="Palatino Linotype" w:cs="Arial"/>
          <w:sz w:val="24"/>
          <w:lang w:val="es-ES"/>
        </w:rPr>
        <w:t>las cuales se encuentran fundadas para la interposición de los recursos, al encuadrar en la hipótesis normativa establecida en la fracci</w:t>
      </w:r>
      <w:r w:rsidR="00AF3BF5">
        <w:rPr>
          <w:rFonts w:ascii="Palatino Linotype" w:hAnsi="Palatino Linotype" w:cs="Arial"/>
          <w:sz w:val="24"/>
          <w:lang w:val="es-ES"/>
        </w:rPr>
        <w:t>ones</w:t>
      </w:r>
      <w:r w:rsidR="00AF3BF5" w:rsidRPr="00902954">
        <w:rPr>
          <w:rFonts w:ascii="Palatino Linotype" w:hAnsi="Palatino Linotype" w:cs="Arial"/>
          <w:sz w:val="24"/>
          <w:lang w:val="es-ES"/>
        </w:rPr>
        <w:t xml:space="preserve"> </w:t>
      </w:r>
      <w:r w:rsidR="004B126C">
        <w:rPr>
          <w:rFonts w:ascii="Palatino Linotype" w:hAnsi="Palatino Linotype" w:cs="Arial"/>
          <w:sz w:val="24"/>
          <w:lang w:val="es-ES"/>
        </w:rPr>
        <w:t>IV</w:t>
      </w:r>
      <w:r w:rsidR="00AF3BF5" w:rsidRPr="00902954">
        <w:rPr>
          <w:rFonts w:ascii="Palatino Linotype" w:hAnsi="Palatino Linotype" w:cs="Arial"/>
          <w:sz w:val="24"/>
          <w:lang w:val="es-ES"/>
        </w:rPr>
        <w:t xml:space="preserve"> del artículo 179 de la Ley de Transparencia Local</w:t>
      </w:r>
      <w:r w:rsidR="00AF3BF5" w:rsidRPr="00902954">
        <w:rPr>
          <w:rStyle w:val="Refdenotaalpie"/>
          <w:rFonts w:ascii="Palatino Linotype" w:hAnsi="Palatino Linotype" w:cs="Arial"/>
          <w:sz w:val="24"/>
        </w:rPr>
        <w:footnoteReference w:id="1"/>
      </w:r>
      <w:r w:rsidR="00AF3BF5" w:rsidRPr="00902954">
        <w:rPr>
          <w:rFonts w:ascii="Palatino Linotype" w:hAnsi="Palatino Linotype" w:cs="Arial"/>
          <w:sz w:val="24"/>
          <w:lang w:val="es-ES"/>
        </w:rPr>
        <w:t>, relativa a l</w:t>
      </w:r>
      <w:r w:rsidR="004B126C">
        <w:rPr>
          <w:rFonts w:ascii="Palatino Linotype" w:hAnsi="Palatino Linotype" w:cs="Arial"/>
          <w:sz w:val="24"/>
          <w:lang w:val="es-ES"/>
        </w:rPr>
        <w:t>a incompetencia para tener la información.</w:t>
      </w:r>
    </w:p>
    <w:p w14:paraId="52467A24" w14:textId="77777777" w:rsidR="00AF3BF5" w:rsidRDefault="00AF3BF5" w:rsidP="00AF3BF5">
      <w:pPr>
        <w:spacing w:after="0" w:line="360" w:lineRule="auto"/>
        <w:jc w:val="both"/>
        <w:rPr>
          <w:rFonts w:ascii="Palatino Linotype" w:hAnsi="Palatino Linotype" w:cs="Arial"/>
          <w:sz w:val="24"/>
          <w:lang w:val="es-ES"/>
        </w:rPr>
      </w:pPr>
    </w:p>
    <w:p w14:paraId="74C88753" w14:textId="77777777" w:rsidR="004B126C" w:rsidRPr="004B126C" w:rsidRDefault="004B126C" w:rsidP="00AF3BF5">
      <w:pPr>
        <w:spacing w:after="0" w:line="360" w:lineRule="auto"/>
        <w:jc w:val="both"/>
        <w:rPr>
          <w:rFonts w:ascii="Palatino Linotype" w:hAnsi="Palatino Linotype" w:cs="Arial"/>
          <w:sz w:val="24"/>
        </w:rPr>
      </w:pPr>
      <w:r>
        <w:rPr>
          <w:rFonts w:ascii="Palatino Linotype" w:hAnsi="Palatino Linotype" w:cs="Arial"/>
          <w:sz w:val="24"/>
          <w:lang w:val="es-ES"/>
        </w:rPr>
        <w:t xml:space="preserve">Con motivo de la interposición del recurso de revisión, el </w:t>
      </w:r>
      <w:r w:rsidRPr="003A2AC3">
        <w:rPr>
          <w:rFonts w:ascii="Palatino Linotype" w:hAnsi="Palatino Linotype" w:cs="Arial"/>
          <w:b/>
          <w:sz w:val="24"/>
          <w:lang w:val="es-ES"/>
        </w:rPr>
        <w:t>Sujeto Obligado</w:t>
      </w:r>
      <w:r>
        <w:rPr>
          <w:rFonts w:ascii="Palatino Linotype" w:hAnsi="Palatino Linotype" w:cs="Arial"/>
          <w:sz w:val="24"/>
          <w:lang w:val="es-ES"/>
        </w:rPr>
        <w:t xml:space="preserve"> en la etapa de manifestación, rindió su informe justificado por medio del documento electrónico denominado “</w:t>
      </w:r>
      <w:r w:rsidRPr="004B126C">
        <w:rPr>
          <w:rFonts w:ascii="Palatino Linotype" w:hAnsi="Palatino Linotype" w:cs="Arial"/>
          <w:b/>
          <w:i/>
          <w:sz w:val="24"/>
          <w:lang w:val="es-ES"/>
        </w:rPr>
        <w:t>ManifestacionesRR00045.pdf</w:t>
      </w:r>
      <w:r>
        <w:rPr>
          <w:rFonts w:ascii="Palatino Linotype" w:hAnsi="Palatino Linotype" w:cs="Arial"/>
          <w:sz w:val="24"/>
          <w:lang w:val="es-ES"/>
        </w:rPr>
        <w:t xml:space="preserve">”, </w:t>
      </w:r>
      <w:r w:rsidR="00415299">
        <w:rPr>
          <w:rFonts w:ascii="Palatino Linotype" w:hAnsi="Palatino Linotype" w:cs="Arial"/>
          <w:sz w:val="24"/>
          <w:lang w:val="es-ES"/>
        </w:rPr>
        <w:t xml:space="preserve">consistente en el oficio </w:t>
      </w:r>
      <w:proofErr w:type="spellStart"/>
      <w:r w:rsidR="00415299">
        <w:rPr>
          <w:rFonts w:ascii="Palatino Linotype" w:hAnsi="Palatino Linotype" w:cs="Arial"/>
          <w:sz w:val="24"/>
          <w:lang w:val="es-ES"/>
        </w:rPr>
        <w:t>JtG</w:t>
      </w:r>
      <w:proofErr w:type="spellEnd"/>
      <w:r w:rsidR="00415299">
        <w:rPr>
          <w:rFonts w:ascii="Palatino Linotype" w:hAnsi="Palatino Linotype" w:cs="Arial"/>
          <w:sz w:val="24"/>
          <w:lang w:val="es-ES"/>
        </w:rPr>
        <w:t xml:space="preserve">/00364/2023 del 21 (veintiuno) de noviembre de 2023 (dos mil veintitrés), remitido por el Titular de la Unidad de Transparencia del Sujeto Obligado, a este Órgano Garante, </w:t>
      </w:r>
      <w:r>
        <w:rPr>
          <w:rFonts w:ascii="Palatino Linotype" w:hAnsi="Palatino Linotype" w:cs="Arial"/>
          <w:sz w:val="24"/>
          <w:lang w:val="es-ES"/>
        </w:rPr>
        <w:t>a través del cual ratifica su respuesta primigenia, en el sentido de ser incompetente para tener en sus archivos la información.</w:t>
      </w:r>
    </w:p>
    <w:p w14:paraId="4BFC6999" w14:textId="77777777" w:rsidR="004B126C" w:rsidRPr="00902954" w:rsidRDefault="004B126C" w:rsidP="00AF3BF5">
      <w:pPr>
        <w:spacing w:after="0" w:line="360" w:lineRule="auto"/>
        <w:jc w:val="both"/>
        <w:rPr>
          <w:rFonts w:ascii="Palatino Linotype" w:hAnsi="Palatino Linotype" w:cs="Arial"/>
          <w:sz w:val="24"/>
          <w:lang w:val="es-ES"/>
        </w:rPr>
      </w:pPr>
    </w:p>
    <w:p w14:paraId="2D6BE288" w14:textId="77777777" w:rsidR="004B126C" w:rsidRDefault="004B126C" w:rsidP="004B126C">
      <w:pPr>
        <w:spacing w:after="0" w:line="360" w:lineRule="auto"/>
        <w:jc w:val="both"/>
        <w:rPr>
          <w:rFonts w:ascii="Palatino Linotype" w:hAnsi="Palatino Linotype" w:cs="Arial"/>
          <w:sz w:val="24"/>
          <w:szCs w:val="24"/>
          <w:lang w:val="es-ES"/>
        </w:rPr>
      </w:pPr>
      <w:r w:rsidRPr="004B126C">
        <w:rPr>
          <w:rFonts w:ascii="Palatino Linotype" w:hAnsi="Palatino Linotype" w:cs="Arial"/>
          <w:sz w:val="24"/>
          <w:szCs w:val="24"/>
          <w:lang w:val="es-ES"/>
        </w:rPr>
        <w:lastRenderedPageBreak/>
        <w:t xml:space="preserve">Hechas las acotaciones anteriores, se procede determinar si la respuesta proporcionada por el </w:t>
      </w:r>
      <w:r w:rsidRPr="004B126C">
        <w:rPr>
          <w:rFonts w:ascii="Palatino Linotype" w:hAnsi="Palatino Linotype" w:cs="Arial"/>
          <w:b/>
          <w:sz w:val="24"/>
          <w:szCs w:val="24"/>
          <w:lang w:val="es-ES"/>
        </w:rPr>
        <w:t>Sujeto Obligado</w:t>
      </w:r>
      <w:r w:rsidRPr="004B126C">
        <w:rPr>
          <w:rFonts w:ascii="Palatino Linotype" w:hAnsi="Palatino Linotype" w:cs="Arial"/>
          <w:sz w:val="24"/>
          <w:szCs w:val="24"/>
          <w:lang w:val="es-ES"/>
        </w:rPr>
        <w:t xml:space="preserve"> se encuentra apegada a derecho, relativa a la declaración de notoria incompetencia. En esa virtud, lo procedente es hacer estudio del marco normativo que rige el actuar del </w:t>
      </w:r>
      <w:r w:rsidRPr="004B126C">
        <w:rPr>
          <w:rFonts w:ascii="Palatino Linotype" w:hAnsi="Palatino Linotype" w:cs="Arial"/>
          <w:b/>
          <w:sz w:val="24"/>
          <w:szCs w:val="24"/>
          <w:lang w:val="es-ES"/>
        </w:rPr>
        <w:t>Sujeto Obligado</w:t>
      </w:r>
      <w:r w:rsidRPr="004B126C">
        <w:rPr>
          <w:rFonts w:ascii="Palatino Linotype" w:hAnsi="Palatino Linotype" w:cs="Arial"/>
          <w:sz w:val="24"/>
          <w:szCs w:val="24"/>
          <w:lang w:val="es-ES"/>
        </w:rPr>
        <w:t xml:space="preserve">, a efecto de estar en posibilidades de determinar, si existe facultad, función y/o atribución que lo constriña a generar, administrar o poseer la información. </w:t>
      </w:r>
    </w:p>
    <w:p w14:paraId="1EDE4DFB" w14:textId="77777777" w:rsidR="004B126C" w:rsidRDefault="004B126C" w:rsidP="004B126C">
      <w:pPr>
        <w:spacing w:after="0" w:line="360" w:lineRule="auto"/>
        <w:jc w:val="both"/>
        <w:rPr>
          <w:rFonts w:ascii="Palatino Linotype" w:hAnsi="Palatino Linotype" w:cs="Arial"/>
          <w:sz w:val="24"/>
          <w:szCs w:val="24"/>
          <w:lang w:val="es-ES"/>
        </w:rPr>
      </w:pPr>
    </w:p>
    <w:p w14:paraId="5162501A" w14:textId="77777777" w:rsidR="004B126C" w:rsidRPr="004B126C" w:rsidRDefault="004B126C" w:rsidP="004B126C">
      <w:pPr>
        <w:spacing w:after="0" w:line="360" w:lineRule="auto"/>
        <w:jc w:val="both"/>
        <w:rPr>
          <w:rFonts w:ascii="Palatino Linotype" w:hAnsi="Palatino Linotype" w:cs="Arial"/>
          <w:iCs/>
          <w:sz w:val="24"/>
          <w:szCs w:val="24"/>
          <w:lang w:val="es-ES"/>
        </w:rPr>
      </w:pPr>
      <w:r w:rsidRPr="004B126C">
        <w:rPr>
          <w:rFonts w:ascii="Palatino Linotype" w:hAnsi="Palatino Linotype" w:cs="Arial"/>
          <w:sz w:val="24"/>
          <w:szCs w:val="24"/>
          <w:lang w:val="es-ES"/>
        </w:rPr>
        <w:t xml:space="preserve">Por lo </w:t>
      </w:r>
      <w:proofErr w:type="gramStart"/>
      <w:r w:rsidRPr="004B126C">
        <w:rPr>
          <w:rFonts w:ascii="Palatino Linotype" w:hAnsi="Palatino Linotype" w:cs="Arial"/>
          <w:sz w:val="24"/>
          <w:szCs w:val="24"/>
          <w:lang w:val="es-ES"/>
        </w:rPr>
        <w:t>que</w:t>
      </w:r>
      <w:proofErr w:type="gramEnd"/>
      <w:r w:rsidRPr="004B126C">
        <w:rPr>
          <w:rFonts w:ascii="Palatino Linotype" w:hAnsi="Palatino Linotype" w:cs="Arial"/>
          <w:sz w:val="24"/>
          <w:szCs w:val="24"/>
          <w:lang w:val="es-ES"/>
        </w:rPr>
        <w:t xml:space="preserve"> en primer lugar, resulta necesario traer a colación el contenido de los artículos</w:t>
      </w:r>
      <w:r w:rsidR="000F06E1">
        <w:rPr>
          <w:rFonts w:ascii="Palatino Linotype" w:hAnsi="Palatino Linotype" w:cs="Arial"/>
          <w:sz w:val="24"/>
          <w:szCs w:val="24"/>
          <w:lang w:val="es-ES"/>
        </w:rPr>
        <w:t xml:space="preserve"> </w:t>
      </w:r>
      <w:r w:rsidR="003825DA">
        <w:rPr>
          <w:rFonts w:ascii="Palatino Linotype" w:hAnsi="Palatino Linotype" w:cs="Arial"/>
          <w:sz w:val="24"/>
          <w:szCs w:val="24"/>
          <w:lang w:val="es-ES"/>
        </w:rPr>
        <w:t>77 y 78</w:t>
      </w:r>
      <w:r w:rsidR="000F06E1">
        <w:rPr>
          <w:rFonts w:ascii="Palatino Linotype" w:hAnsi="Palatino Linotype" w:cs="Arial"/>
          <w:sz w:val="24"/>
          <w:szCs w:val="24"/>
          <w:lang w:val="es-ES"/>
        </w:rPr>
        <w:t xml:space="preserve"> de la </w:t>
      </w:r>
      <w:r w:rsidR="000F06E1" w:rsidRPr="000F06E1">
        <w:rPr>
          <w:rFonts w:ascii="Palatino Linotype" w:hAnsi="Palatino Linotype" w:cs="Arial"/>
          <w:sz w:val="24"/>
          <w:szCs w:val="24"/>
          <w:lang w:val="es-ES"/>
        </w:rPr>
        <w:t>Constitución Política del Estado Libre y Soberano de México</w:t>
      </w:r>
      <w:r w:rsidR="00C61F59">
        <w:rPr>
          <w:rStyle w:val="Refdenotaalpie"/>
          <w:rFonts w:ascii="Palatino Linotype" w:hAnsi="Palatino Linotype" w:cs="Arial"/>
          <w:sz w:val="24"/>
          <w:szCs w:val="24"/>
          <w:lang w:val="es-ES"/>
        </w:rPr>
        <w:footnoteReference w:id="2"/>
      </w:r>
      <w:r w:rsidR="00C61F59">
        <w:rPr>
          <w:rFonts w:ascii="Palatino Linotype" w:hAnsi="Palatino Linotype" w:cs="Arial"/>
          <w:sz w:val="24"/>
          <w:szCs w:val="24"/>
          <w:lang w:val="es-ES"/>
        </w:rPr>
        <w:t>;</w:t>
      </w:r>
      <w:r w:rsidRPr="004B126C">
        <w:rPr>
          <w:rFonts w:ascii="Palatino Linotype" w:hAnsi="Palatino Linotype" w:cs="Arial"/>
          <w:sz w:val="24"/>
          <w:szCs w:val="24"/>
          <w:lang w:val="es-ES"/>
        </w:rPr>
        <w:t xml:space="preserve"> </w:t>
      </w:r>
      <w:r w:rsidR="000F06E1">
        <w:rPr>
          <w:rFonts w:ascii="Palatino Linotype" w:hAnsi="Palatino Linotype" w:cs="Arial"/>
          <w:iCs/>
          <w:sz w:val="24"/>
          <w:szCs w:val="24"/>
          <w:lang w:val="es-ES"/>
        </w:rPr>
        <w:t>1, 2, 4</w:t>
      </w:r>
      <w:r w:rsidRPr="004B126C">
        <w:rPr>
          <w:rFonts w:ascii="Palatino Linotype" w:hAnsi="Palatino Linotype" w:cs="Arial"/>
          <w:iCs/>
          <w:sz w:val="24"/>
          <w:szCs w:val="24"/>
          <w:lang w:val="es-ES"/>
        </w:rPr>
        <w:t xml:space="preserve"> de la Ley Orgánica </w:t>
      </w:r>
      <w:r w:rsidR="000F06E1">
        <w:rPr>
          <w:rFonts w:ascii="Palatino Linotype" w:hAnsi="Palatino Linotype" w:cs="Arial"/>
          <w:iCs/>
          <w:sz w:val="24"/>
          <w:szCs w:val="24"/>
          <w:lang w:val="es-ES"/>
        </w:rPr>
        <w:t xml:space="preserve">de la Administración Pública del </w:t>
      </w:r>
      <w:r w:rsidRPr="004B126C">
        <w:rPr>
          <w:rFonts w:ascii="Palatino Linotype" w:hAnsi="Palatino Linotype" w:cs="Arial"/>
          <w:iCs/>
          <w:sz w:val="24"/>
          <w:szCs w:val="24"/>
          <w:lang w:val="es-ES"/>
        </w:rPr>
        <w:t>Estado de México</w:t>
      </w:r>
      <w:r w:rsidR="00C61F59">
        <w:rPr>
          <w:rStyle w:val="Refdenotaalpie"/>
          <w:rFonts w:ascii="Palatino Linotype" w:hAnsi="Palatino Linotype" w:cs="Arial"/>
          <w:iCs/>
          <w:sz w:val="24"/>
          <w:szCs w:val="24"/>
          <w:lang w:val="es-ES"/>
        </w:rPr>
        <w:footnoteReference w:id="3"/>
      </w:r>
      <w:r w:rsidRPr="004B126C">
        <w:rPr>
          <w:rFonts w:ascii="Palatino Linotype" w:hAnsi="Palatino Linotype" w:cs="Arial"/>
          <w:iCs/>
          <w:sz w:val="24"/>
          <w:szCs w:val="24"/>
          <w:lang w:val="es-ES"/>
        </w:rPr>
        <w:t>,</w:t>
      </w:r>
      <w:r w:rsidR="00C61F59">
        <w:rPr>
          <w:rFonts w:ascii="Palatino Linotype" w:hAnsi="Palatino Linotype" w:cs="Arial"/>
          <w:iCs/>
          <w:sz w:val="24"/>
          <w:szCs w:val="24"/>
          <w:lang w:val="es-ES"/>
        </w:rPr>
        <w:t xml:space="preserve"> así como el Objetivo General establecido en el </w:t>
      </w:r>
      <w:r w:rsidR="00C61F59" w:rsidRPr="00C61F59">
        <w:rPr>
          <w:rFonts w:ascii="Palatino Linotype" w:hAnsi="Palatino Linotype" w:cs="Arial"/>
          <w:iCs/>
          <w:sz w:val="24"/>
          <w:szCs w:val="24"/>
          <w:lang w:val="es-ES"/>
        </w:rPr>
        <w:t>Manual General de Organización de la Gubernatura</w:t>
      </w:r>
      <w:r w:rsidR="00C61F59">
        <w:rPr>
          <w:rStyle w:val="Refdenotaalpie"/>
          <w:rFonts w:ascii="Palatino Linotype" w:hAnsi="Palatino Linotype" w:cs="Arial"/>
          <w:iCs/>
          <w:sz w:val="24"/>
          <w:szCs w:val="24"/>
          <w:lang w:val="es-ES"/>
        </w:rPr>
        <w:footnoteReference w:id="4"/>
      </w:r>
      <w:r w:rsidR="00C61F59">
        <w:rPr>
          <w:rFonts w:ascii="Palatino Linotype" w:hAnsi="Palatino Linotype" w:cs="Arial"/>
          <w:iCs/>
          <w:sz w:val="24"/>
          <w:szCs w:val="24"/>
          <w:lang w:val="es-ES"/>
        </w:rPr>
        <w:t>,</w:t>
      </w:r>
      <w:r w:rsidRPr="004B126C">
        <w:rPr>
          <w:rFonts w:ascii="Palatino Linotype" w:hAnsi="Palatino Linotype" w:cs="Arial"/>
          <w:iCs/>
          <w:sz w:val="24"/>
          <w:szCs w:val="24"/>
          <w:lang w:val="es-ES"/>
        </w:rPr>
        <w:t xml:space="preserve"> los cuales disponen:</w:t>
      </w:r>
    </w:p>
    <w:p w14:paraId="43A7DEF2" w14:textId="77777777" w:rsidR="004B126C" w:rsidRPr="004B126C" w:rsidRDefault="004B126C" w:rsidP="004B126C">
      <w:pPr>
        <w:spacing w:after="0" w:line="360" w:lineRule="auto"/>
        <w:jc w:val="both"/>
        <w:rPr>
          <w:rFonts w:ascii="Palatino Linotype" w:hAnsi="Palatino Linotype" w:cs="Arial"/>
          <w:iCs/>
          <w:sz w:val="24"/>
          <w:szCs w:val="24"/>
          <w:lang w:val="es-ES"/>
        </w:rPr>
      </w:pPr>
    </w:p>
    <w:p w14:paraId="1A20BA2A" w14:textId="77777777" w:rsidR="000F06E1" w:rsidRDefault="004B126C" w:rsidP="000F06E1">
      <w:pPr>
        <w:spacing w:after="0" w:line="240" w:lineRule="auto"/>
        <w:ind w:left="567" w:right="567"/>
        <w:jc w:val="both"/>
        <w:rPr>
          <w:rFonts w:ascii="Palatino Linotype" w:hAnsi="Palatino Linotype" w:cs="Arial"/>
          <w:i/>
          <w:iCs/>
          <w:szCs w:val="24"/>
          <w:lang w:val="es-ES"/>
        </w:rPr>
      </w:pPr>
      <w:r w:rsidRPr="000F06E1">
        <w:rPr>
          <w:rFonts w:ascii="Palatino Linotype" w:hAnsi="Palatino Linotype" w:cs="Arial"/>
          <w:i/>
          <w:iCs/>
          <w:szCs w:val="24"/>
          <w:lang w:val="es-ES"/>
        </w:rPr>
        <w:t>“</w:t>
      </w:r>
      <w:r w:rsidR="000F06E1" w:rsidRPr="000F06E1">
        <w:rPr>
          <w:rFonts w:ascii="Palatino Linotype" w:hAnsi="Palatino Linotype" w:cs="Arial"/>
          <w:b/>
          <w:i/>
          <w:iCs/>
          <w:szCs w:val="24"/>
          <w:lang w:val="es-ES"/>
        </w:rPr>
        <w:t>Artículo 77.-</w:t>
      </w:r>
      <w:r w:rsidR="000F06E1" w:rsidRPr="000F06E1">
        <w:rPr>
          <w:rFonts w:ascii="Palatino Linotype" w:hAnsi="Palatino Linotype" w:cs="Arial"/>
          <w:i/>
          <w:iCs/>
          <w:szCs w:val="24"/>
          <w:lang w:val="es-ES"/>
        </w:rPr>
        <w:t xml:space="preserve"> Son facultades y obligaciones del Gobernador del Estado: </w:t>
      </w:r>
    </w:p>
    <w:p w14:paraId="7492A556" w14:textId="77777777" w:rsidR="000F06E1" w:rsidRPr="000F06E1" w:rsidRDefault="000F06E1" w:rsidP="000F06E1">
      <w:pPr>
        <w:spacing w:after="0" w:line="240" w:lineRule="auto"/>
        <w:ind w:left="567" w:right="567"/>
        <w:jc w:val="both"/>
        <w:rPr>
          <w:rFonts w:ascii="Palatino Linotype" w:hAnsi="Palatino Linotype" w:cs="Arial"/>
          <w:i/>
          <w:iCs/>
          <w:szCs w:val="24"/>
          <w:lang w:val="es-ES"/>
        </w:rPr>
      </w:pPr>
      <w:r w:rsidRPr="000F06E1">
        <w:rPr>
          <w:rFonts w:ascii="Palatino Linotype" w:hAnsi="Palatino Linotype" w:cs="Arial"/>
          <w:b/>
          <w:i/>
          <w:iCs/>
          <w:szCs w:val="24"/>
          <w:lang w:val="es-ES"/>
        </w:rPr>
        <w:t>I</w:t>
      </w:r>
      <w:r w:rsidRPr="000F06E1">
        <w:rPr>
          <w:rFonts w:ascii="Palatino Linotype" w:hAnsi="Palatino Linotype" w:cs="Arial"/>
          <w:i/>
          <w:iCs/>
          <w:szCs w:val="24"/>
          <w:lang w:val="es-ES"/>
        </w:rPr>
        <w:t>. Cumplir y hacer cumplir la Constitución Federal, las leyes del Congreso de la Unión y los Tratados Internacionales en materia de derechos fundamentales de los que el Estado Mexicano sea parte;</w:t>
      </w:r>
    </w:p>
    <w:p w14:paraId="38DDCA68" w14:textId="77777777" w:rsidR="000F06E1" w:rsidRPr="000F06E1" w:rsidRDefault="000F06E1" w:rsidP="000F06E1">
      <w:pPr>
        <w:spacing w:after="0" w:line="240" w:lineRule="auto"/>
        <w:ind w:left="567" w:right="567"/>
        <w:jc w:val="both"/>
        <w:rPr>
          <w:rFonts w:ascii="Palatino Linotype" w:hAnsi="Palatino Linotype" w:cs="Arial"/>
          <w:i/>
          <w:iCs/>
          <w:szCs w:val="24"/>
          <w:lang w:val="es-ES"/>
        </w:rPr>
      </w:pPr>
      <w:r w:rsidRPr="000F06E1">
        <w:rPr>
          <w:rFonts w:ascii="Palatino Linotype" w:hAnsi="Palatino Linotype" w:cs="Arial"/>
          <w:b/>
          <w:i/>
          <w:iCs/>
          <w:szCs w:val="24"/>
          <w:lang w:val="es-ES"/>
        </w:rPr>
        <w:t>II</w:t>
      </w:r>
      <w:r w:rsidRPr="000F06E1">
        <w:rPr>
          <w:rFonts w:ascii="Palatino Linotype" w:hAnsi="Palatino Linotype" w:cs="Arial"/>
          <w:i/>
          <w:iCs/>
          <w:szCs w:val="24"/>
          <w:lang w:val="es-ES"/>
        </w:rPr>
        <w:t>. Cuidar el cumplimiento de la presente Constitución y de las leyes, reglamentos, acuerdos y demás disposiciones que de ella emanen, expidiendo al efecto las órdenes correspondientes;</w:t>
      </w:r>
    </w:p>
    <w:p w14:paraId="2FAABC7E" w14:textId="77777777" w:rsidR="000F06E1" w:rsidRPr="000F06E1" w:rsidRDefault="000F06E1" w:rsidP="000F06E1">
      <w:pPr>
        <w:spacing w:after="0" w:line="240" w:lineRule="auto"/>
        <w:ind w:left="567" w:right="567"/>
        <w:jc w:val="both"/>
        <w:rPr>
          <w:rFonts w:ascii="Palatino Linotype" w:hAnsi="Palatino Linotype" w:cs="Arial"/>
          <w:i/>
          <w:iCs/>
          <w:szCs w:val="24"/>
          <w:lang w:val="es-ES"/>
        </w:rPr>
      </w:pPr>
      <w:r w:rsidRPr="000F06E1">
        <w:rPr>
          <w:rFonts w:ascii="Palatino Linotype" w:hAnsi="Palatino Linotype" w:cs="Arial"/>
          <w:b/>
          <w:i/>
          <w:iCs/>
          <w:szCs w:val="24"/>
          <w:lang w:val="es-ES"/>
        </w:rPr>
        <w:t>III</w:t>
      </w:r>
      <w:r w:rsidRPr="000F06E1">
        <w:rPr>
          <w:rFonts w:ascii="Palatino Linotype" w:hAnsi="Palatino Linotype" w:cs="Arial"/>
          <w:i/>
          <w:iCs/>
          <w:szCs w:val="24"/>
          <w:lang w:val="es-ES"/>
        </w:rPr>
        <w:t>. Promulgar y publicar las leyes, decretos o acuerdos que expida la Legislatura del Estado, proveyendo en la esfera administrativa a su exacta observancia;</w:t>
      </w:r>
    </w:p>
    <w:p w14:paraId="440DF6E7" w14:textId="77777777" w:rsidR="000F06E1" w:rsidRPr="000F06E1" w:rsidRDefault="000F06E1" w:rsidP="000F06E1">
      <w:pPr>
        <w:spacing w:after="0" w:line="240" w:lineRule="auto"/>
        <w:ind w:left="567" w:right="567"/>
        <w:jc w:val="both"/>
        <w:rPr>
          <w:rFonts w:ascii="Palatino Linotype" w:hAnsi="Palatino Linotype" w:cs="Arial"/>
          <w:i/>
          <w:iCs/>
          <w:szCs w:val="24"/>
          <w:lang w:val="es-ES"/>
        </w:rPr>
      </w:pPr>
      <w:r w:rsidRPr="000F06E1">
        <w:rPr>
          <w:rFonts w:ascii="Palatino Linotype" w:hAnsi="Palatino Linotype" w:cs="Arial"/>
          <w:b/>
          <w:i/>
          <w:iCs/>
          <w:szCs w:val="24"/>
          <w:lang w:val="es-ES"/>
        </w:rPr>
        <w:t>IV</w:t>
      </w:r>
      <w:r w:rsidRPr="000F06E1">
        <w:rPr>
          <w:rFonts w:ascii="Palatino Linotype" w:hAnsi="Palatino Linotype" w:cs="Arial"/>
          <w:i/>
          <w:iCs/>
          <w:szCs w:val="24"/>
          <w:lang w:val="es-ES"/>
        </w:rPr>
        <w:t>. Expedir los reglamentos necesarios para la ejecución y cumplimiento de las leyes y decretos expedidos por la Legislatura.</w:t>
      </w:r>
    </w:p>
    <w:p w14:paraId="66C5E08B" w14:textId="77777777" w:rsidR="000F06E1" w:rsidRPr="000F06E1" w:rsidRDefault="000F06E1" w:rsidP="000F06E1">
      <w:pPr>
        <w:spacing w:after="0" w:line="240" w:lineRule="auto"/>
        <w:ind w:left="567" w:right="567"/>
        <w:jc w:val="both"/>
        <w:rPr>
          <w:rFonts w:ascii="Palatino Linotype" w:hAnsi="Palatino Linotype" w:cs="Arial"/>
          <w:i/>
          <w:iCs/>
          <w:szCs w:val="24"/>
          <w:lang w:val="es-ES"/>
        </w:rPr>
      </w:pPr>
      <w:r w:rsidRPr="000F06E1">
        <w:rPr>
          <w:rFonts w:ascii="Palatino Linotype" w:hAnsi="Palatino Linotype" w:cs="Arial"/>
          <w:b/>
          <w:i/>
          <w:iCs/>
          <w:szCs w:val="24"/>
          <w:lang w:val="es-ES"/>
        </w:rPr>
        <w:t>V</w:t>
      </w:r>
      <w:r w:rsidRPr="000F06E1">
        <w:rPr>
          <w:rFonts w:ascii="Palatino Linotype" w:hAnsi="Palatino Linotype" w:cs="Arial"/>
          <w:i/>
          <w:iCs/>
          <w:szCs w:val="24"/>
          <w:lang w:val="es-ES"/>
        </w:rPr>
        <w:t>. Presentar ante la Legislatura del Estado iniciativas de ley o decreto;</w:t>
      </w:r>
    </w:p>
    <w:p w14:paraId="50443286" w14:textId="77777777" w:rsidR="000F06E1" w:rsidRPr="000F06E1" w:rsidRDefault="000F06E1" w:rsidP="000F06E1">
      <w:pPr>
        <w:spacing w:after="0" w:line="240" w:lineRule="auto"/>
        <w:ind w:left="567" w:right="567"/>
        <w:jc w:val="both"/>
        <w:rPr>
          <w:rFonts w:ascii="Palatino Linotype" w:hAnsi="Palatino Linotype" w:cs="Arial"/>
          <w:i/>
          <w:iCs/>
          <w:szCs w:val="24"/>
          <w:lang w:val="es-ES"/>
        </w:rPr>
      </w:pPr>
      <w:r w:rsidRPr="000F06E1">
        <w:rPr>
          <w:rFonts w:ascii="Palatino Linotype" w:hAnsi="Palatino Linotype" w:cs="Arial"/>
          <w:b/>
          <w:i/>
          <w:iCs/>
          <w:szCs w:val="24"/>
          <w:lang w:val="es-ES"/>
        </w:rPr>
        <w:t>VI</w:t>
      </w:r>
      <w:r w:rsidRPr="000F06E1">
        <w:rPr>
          <w:rFonts w:ascii="Palatino Linotype" w:hAnsi="Palatino Linotype" w:cs="Arial"/>
          <w:i/>
          <w:iCs/>
          <w:szCs w:val="24"/>
          <w:lang w:val="es-ES"/>
        </w:rPr>
        <w:t>. Planear y conducir el desarrollo integral del Estado; formular, aprobar, desarrollar, ejecutar, controlar y evaluar el Plan Estatal de Desarrollo, planes sectoriales, metropolitanos y regionales, y los programas que de éstos se deriven. En los procesos de planeación metropolitana y regional deberá consultarse a los ayuntamientos;</w:t>
      </w:r>
    </w:p>
    <w:p w14:paraId="63532C73" w14:textId="77777777" w:rsidR="000F06E1" w:rsidRPr="000F06E1" w:rsidRDefault="000F06E1" w:rsidP="000F06E1">
      <w:pPr>
        <w:spacing w:after="0" w:line="240" w:lineRule="auto"/>
        <w:ind w:left="567" w:right="567"/>
        <w:jc w:val="both"/>
        <w:rPr>
          <w:rFonts w:ascii="Palatino Linotype" w:hAnsi="Palatino Linotype" w:cs="Arial"/>
          <w:i/>
          <w:iCs/>
          <w:szCs w:val="24"/>
          <w:lang w:val="es-ES"/>
        </w:rPr>
      </w:pPr>
      <w:r w:rsidRPr="000F06E1">
        <w:rPr>
          <w:rFonts w:ascii="Palatino Linotype" w:hAnsi="Palatino Linotype" w:cs="Arial"/>
          <w:b/>
          <w:i/>
          <w:iCs/>
          <w:szCs w:val="24"/>
          <w:lang w:val="es-ES"/>
        </w:rPr>
        <w:lastRenderedPageBreak/>
        <w:t>VII</w:t>
      </w:r>
      <w:r w:rsidRPr="000F06E1">
        <w:rPr>
          <w:rFonts w:ascii="Palatino Linotype" w:hAnsi="Palatino Linotype" w:cs="Arial"/>
          <w:i/>
          <w:iCs/>
          <w:szCs w:val="24"/>
          <w:lang w:val="es-ES"/>
        </w:rPr>
        <w:t>. Convocar a la Legislatura a sesiones extraordinarias por conducto de la Diputación Permanente, expresando el objeto de ellas;</w:t>
      </w:r>
    </w:p>
    <w:p w14:paraId="08DD1597" w14:textId="77777777" w:rsidR="000F06E1" w:rsidRPr="000F06E1" w:rsidRDefault="000F06E1" w:rsidP="000F06E1">
      <w:pPr>
        <w:spacing w:after="0" w:line="240" w:lineRule="auto"/>
        <w:ind w:left="567" w:right="567"/>
        <w:jc w:val="both"/>
        <w:rPr>
          <w:rFonts w:ascii="Palatino Linotype" w:hAnsi="Palatino Linotype" w:cs="Arial"/>
          <w:i/>
          <w:iCs/>
          <w:szCs w:val="24"/>
          <w:lang w:val="es-ES"/>
        </w:rPr>
      </w:pPr>
      <w:r w:rsidRPr="000F06E1">
        <w:rPr>
          <w:rFonts w:ascii="Palatino Linotype" w:hAnsi="Palatino Linotype" w:cs="Arial"/>
          <w:b/>
          <w:i/>
          <w:iCs/>
          <w:szCs w:val="24"/>
          <w:lang w:val="es-ES"/>
        </w:rPr>
        <w:t>VIII</w:t>
      </w:r>
      <w:r w:rsidRPr="000F06E1">
        <w:rPr>
          <w:rFonts w:ascii="Palatino Linotype" w:hAnsi="Palatino Linotype" w:cs="Arial"/>
          <w:i/>
          <w:iCs/>
          <w:szCs w:val="24"/>
          <w:lang w:val="es-ES"/>
        </w:rPr>
        <w:t>. Ejercitar todos los derechos que asigna a la Nación el artículo 27 de la Constitución Federal, siempre que por el texto mismo de ese artículo o por las disposiciones federales que de él se deriven no deban considerarse como reservados al Gobierno Federal o concedidos a los Cuerpos Municipales;</w:t>
      </w:r>
    </w:p>
    <w:p w14:paraId="24920538" w14:textId="77777777" w:rsidR="000F06E1" w:rsidRPr="000F06E1" w:rsidRDefault="000F06E1" w:rsidP="000F06E1">
      <w:pPr>
        <w:spacing w:after="0" w:line="240" w:lineRule="auto"/>
        <w:ind w:left="567" w:right="567"/>
        <w:jc w:val="both"/>
        <w:rPr>
          <w:rFonts w:ascii="Palatino Linotype" w:hAnsi="Palatino Linotype" w:cs="Arial"/>
          <w:i/>
          <w:iCs/>
          <w:szCs w:val="24"/>
          <w:lang w:val="es-ES"/>
        </w:rPr>
      </w:pPr>
      <w:r w:rsidRPr="000F06E1">
        <w:rPr>
          <w:rFonts w:ascii="Palatino Linotype" w:hAnsi="Palatino Linotype" w:cs="Arial"/>
          <w:b/>
          <w:i/>
          <w:iCs/>
          <w:szCs w:val="24"/>
          <w:lang w:val="es-ES"/>
        </w:rPr>
        <w:t>IX</w:t>
      </w:r>
      <w:r w:rsidRPr="000F06E1">
        <w:rPr>
          <w:rFonts w:ascii="Palatino Linotype" w:hAnsi="Palatino Linotype" w:cs="Arial"/>
          <w:i/>
          <w:iCs/>
          <w:szCs w:val="24"/>
          <w:lang w:val="es-ES"/>
        </w:rPr>
        <w:t>. Conservar el orden público en todo el territorio del Estado; mandar personalmente las fuerzas de seguridad pública del Estado y coordinarse en esta materia con la Federación, otras entidades y los municipios en términos de ley;</w:t>
      </w:r>
    </w:p>
    <w:p w14:paraId="10DEF423" w14:textId="77777777" w:rsidR="000F06E1" w:rsidRPr="000F06E1" w:rsidRDefault="000F06E1" w:rsidP="000F06E1">
      <w:pPr>
        <w:spacing w:after="0" w:line="240" w:lineRule="auto"/>
        <w:ind w:left="567" w:right="567"/>
        <w:jc w:val="both"/>
        <w:rPr>
          <w:rFonts w:ascii="Palatino Linotype" w:hAnsi="Palatino Linotype" w:cs="Arial"/>
          <w:i/>
          <w:iCs/>
          <w:szCs w:val="24"/>
          <w:lang w:val="es-ES"/>
        </w:rPr>
      </w:pPr>
      <w:r w:rsidRPr="000F06E1">
        <w:rPr>
          <w:rFonts w:ascii="Palatino Linotype" w:hAnsi="Palatino Linotype" w:cs="Arial"/>
          <w:b/>
          <w:i/>
          <w:iCs/>
          <w:szCs w:val="24"/>
          <w:lang w:val="es-ES"/>
        </w:rPr>
        <w:t>X</w:t>
      </w:r>
      <w:r w:rsidRPr="000F06E1">
        <w:rPr>
          <w:rFonts w:ascii="Palatino Linotype" w:hAnsi="Palatino Linotype" w:cs="Arial"/>
          <w:i/>
          <w:iCs/>
          <w:szCs w:val="24"/>
          <w:lang w:val="es-ES"/>
        </w:rPr>
        <w:t>. Cuidar de la instrucción de la Guardia Nacional en el Estado, conforme a las leyes y reglamentos federales y mandarla como jefe;</w:t>
      </w:r>
    </w:p>
    <w:p w14:paraId="54489E6F" w14:textId="77777777" w:rsidR="000F06E1" w:rsidRPr="000F06E1" w:rsidRDefault="000F06E1" w:rsidP="000F06E1">
      <w:pPr>
        <w:spacing w:after="0" w:line="240" w:lineRule="auto"/>
        <w:ind w:left="567" w:right="567"/>
        <w:jc w:val="both"/>
        <w:rPr>
          <w:rFonts w:ascii="Palatino Linotype" w:hAnsi="Palatino Linotype" w:cs="Arial"/>
          <w:i/>
          <w:iCs/>
          <w:szCs w:val="24"/>
          <w:lang w:val="es-ES"/>
        </w:rPr>
      </w:pPr>
      <w:r w:rsidRPr="000F06E1">
        <w:rPr>
          <w:rFonts w:ascii="Palatino Linotype" w:hAnsi="Palatino Linotype" w:cs="Arial"/>
          <w:b/>
          <w:i/>
          <w:iCs/>
          <w:szCs w:val="24"/>
          <w:lang w:val="es-ES"/>
        </w:rPr>
        <w:t>XI</w:t>
      </w:r>
      <w:r w:rsidRPr="000F06E1">
        <w:rPr>
          <w:rFonts w:ascii="Palatino Linotype" w:hAnsi="Palatino Linotype" w:cs="Arial"/>
          <w:i/>
          <w:iCs/>
          <w:szCs w:val="24"/>
          <w:lang w:val="es-ES"/>
        </w:rPr>
        <w:t>. Formular observaciones, dentro de los treinta días naturales siguientes a su recepción, a las leyes o decretos aprobados por la Legislatura, en términos de lo dispuesto por el artículo 59 de esta Constitución.</w:t>
      </w:r>
    </w:p>
    <w:p w14:paraId="00F2D940" w14:textId="77777777" w:rsidR="000F06E1" w:rsidRPr="000F06E1" w:rsidRDefault="000F06E1" w:rsidP="000F06E1">
      <w:pPr>
        <w:spacing w:after="0" w:line="240" w:lineRule="auto"/>
        <w:ind w:left="567" w:right="567"/>
        <w:jc w:val="both"/>
        <w:rPr>
          <w:rFonts w:ascii="Palatino Linotype" w:hAnsi="Palatino Linotype" w:cs="Arial"/>
          <w:i/>
          <w:iCs/>
          <w:szCs w:val="24"/>
          <w:lang w:val="es-ES"/>
        </w:rPr>
      </w:pPr>
      <w:r w:rsidRPr="000F06E1">
        <w:rPr>
          <w:rFonts w:ascii="Palatino Linotype" w:hAnsi="Palatino Linotype" w:cs="Arial"/>
          <w:b/>
          <w:i/>
          <w:iCs/>
          <w:szCs w:val="24"/>
          <w:lang w:val="es-ES"/>
        </w:rPr>
        <w:t>XII</w:t>
      </w:r>
      <w:r w:rsidRPr="000F06E1">
        <w:rPr>
          <w:rFonts w:ascii="Palatino Linotype" w:hAnsi="Palatino Linotype" w:cs="Arial"/>
          <w:i/>
          <w:iCs/>
          <w:szCs w:val="24"/>
          <w:lang w:val="es-ES"/>
        </w:rPr>
        <w:t>. Nombrar a las y los Magistrados del Tribunal de Justicia Administrativa del Estado de México, sometiendo los nombramientos a la aprobación de la Legislatura o de la Diputación Permanente, en su caso.</w:t>
      </w:r>
    </w:p>
    <w:p w14:paraId="7F852651" w14:textId="77777777" w:rsidR="000F06E1" w:rsidRPr="000F06E1" w:rsidRDefault="000F06E1" w:rsidP="000F06E1">
      <w:pPr>
        <w:spacing w:after="0" w:line="240" w:lineRule="auto"/>
        <w:ind w:left="567" w:right="567"/>
        <w:jc w:val="both"/>
        <w:rPr>
          <w:rFonts w:ascii="Palatino Linotype" w:hAnsi="Palatino Linotype" w:cs="Arial"/>
          <w:i/>
          <w:iCs/>
          <w:szCs w:val="24"/>
          <w:lang w:val="es-ES"/>
        </w:rPr>
      </w:pPr>
      <w:r w:rsidRPr="000F06E1">
        <w:rPr>
          <w:rFonts w:ascii="Palatino Linotype" w:hAnsi="Palatino Linotype" w:cs="Arial"/>
          <w:b/>
          <w:i/>
          <w:iCs/>
          <w:szCs w:val="24"/>
          <w:lang w:val="es-ES"/>
        </w:rPr>
        <w:t>XIII</w:t>
      </w:r>
      <w:r w:rsidRPr="000F06E1">
        <w:rPr>
          <w:rFonts w:ascii="Palatino Linotype" w:hAnsi="Palatino Linotype" w:cs="Arial"/>
          <w:i/>
          <w:iCs/>
          <w:szCs w:val="24"/>
          <w:lang w:val="es-ES"/>
        </w:rPr>
        <w:t>. Aceptar las renuncias de los Magistrados del Tribunal de Justicia Administrativa del Estado de México, previo sometimiento a la aprobación de la Legislatura o de la Diputación Permanente, en su caso, así como acordar las licencias de esos funcionarios cuando éstas excedan de tres meses, sometiéndolas a la aprobación de la Legislatura del Estado o la Diputación permanente en su caso.</w:t>
      </w:r>
    </w:p>
    <w:p w14:paraId="321BE8DD" w14:textId="77777777" w:rsidR="000F06E1" w:rsidRPr="000F06E1" w:rsidRDefault="000F06E1" w:rsidP="000F06E1">
      <w:pPr>
        <w:spacing w:after="0" w:line="240" w:lineRule="auto"/>
        <w:ind w:left="567" w:right="567"/>
        <w:jc w:val="both"/>
        <w:rPr>
          <w:rFonts w:ascii="Palatino Linotype" w:hAnsi="Palatino Linotype" w:cs="Arial"/>
          <w:i/>
          <w:iCs/>
          <w:szCs w:val="24"/>
          <w:lang w:val="es-ES"/>
        </w:rPr>
      </w:pPr>
      <w:r w:rsidRPr="000F06E1">
        <w:rPr>
          <w:rFonts w:ascii="Palatino Linotype" w:hAnsi="Palatino Linotype" w:cs="Arial"/>
          <w:b/>
          <w:i/>
          <w:iCs/>
          <w:szCs w:val="24"/>
          <w:lang w:val="es-ES"/>
        </w:rPr>
        <w:t>XIV</w:t>
      </w:r>
      <w:r w:rsidRPr="000F06E1">
        <w:rPr>
          <w:rFonts w:ascii="Palatino Linotype" w:hAnsi="Palatino Linotype" w:cs="Arial"/>
          <w:i/>
          <w:iCs/>
          <w:szCs w:val="24"/>
          <w:lang w:val="es-ES"/>
        </w:rPr>
        <w:t>. Nombrar y remover libremente a los servidores públicos del Estado cuyo nombramiento o remoción no estén determinados en otra forma por esta Constitución y por las leyes;</w:t>
      </w:r>
    </w:p>
    <w:p w14:paraId="73C139D4" w14:textId="77777777" w:rsidR="000F06E1" w:rsidRPr="000F06E1" w:rsidRDefault="000F06E1" w:rsidP="000F06E1">
      <w:pPr>
        <w:spacing w:after="0" w:line="240" w:lineRule="auto"/>
        <w:ind w:left="567" w:right="567"/>
        <w:jc w:val="both"/>
        <w:rPr>
          <w:rFonts w:ascii="Palatino Linotype" w:hAnsi="Palatino Linotype" w:cs="Arial"/>
          <w:i/>
          <w:iCs/>
          <w:szCs w:val="24"/>
          <w:lang w:val="es-ES"/>
        </w:rPr>
      </w:pPr>
      <w:r w:rsidRPr="000F06E1">
        <w:rPr>
          <w:rFonts w:ascii="Palatino Linotype" w:hAnsi="Palatino Linotype" w:cs="Arial"/>
          <w:b/>
          <w:i/>
          <w:iCs/>
          <w:szCs w:val="24"/>
          <w:lang w:val="es-ES"/>
        </w:rPr>
        <w:t>XV</w:t>
      </w:r>
      <w:r w:rsidRPr="000F06E1">
        <w:rPr>
          <w:rFonts w:ascii="Palatino Linotype" w:hAnsi="Palatino Linotype" w:cs="Arial"/>
          <w:i/>
          <w:iCs/>
          <w:szCs w:val="24"/>
          <w:lang w:val="es-ES"/>
        </w:rPr>
        <w:t>. Solicitar a la Legislatura Local, o en su caso, a la Diputación Permanente, la destitución por faltas graves, de las y los Magistrados del Tribunal de Justicia Administrativa del Estado de México.</w:t>
      </w:r>
    </w:p>
    <w:p w14:paraId="56D46829" w14:textId="77777777" w:rsidR="000F06E1" w:rsidRPr="000F06E1" w:rsidRDefault="000F06E1" w:rsidP="000F06E1">
      <w:pPr>
        <w:spacing w:after="0" w:line="240" w:lineRule="auto"/>
        <w:ind w:left="567" w:right="567"/>
        <w:jc w:val="both"/>
        <w:rPr>
          <w:rFonts w:ascii="Palatino Linotype" w:hAnsi="Palatino Linotype" w:cs="Arial"/>
          <w:i/>
          <w:iCs/>
          <w:szCs w:val="24"/>
          <w:lang w:val="es-ES"/>
        </w:rPr>
      </w:pPr>
      <w:r w:rsidRPr="000F06E1">
        <w:rPr>
          <w:rFonts w:ascii="Palatino Linotype" w:hAnsi="Palatino Linotype" w:cs="Arial"/>
          <w:b/>
          <w:i/>
          <w:iCs/>
          <w:szCs w:val="24"/>
          <w:lang w:val="es-ES"/>
        </w:rPr>
        <w:t>XVI</w:t>
      </w:r>
      <w:r w:rsidRPr="000F06E1">
        <w:rPr>
          <w:rFonts w:ascii="Palatino Linotype" w:hAnsi="Palatino Linotype" w:cs="Arial"/>
          <w:i/>
          <w:iCs/>
          <w:szCs w:val="24"/>
          <w:lang w:val="es-ES"/>
        </w:rPr>
        <w:t>. Hacer que las sentencias ejecutoriadas dictadas por los tribunales en materia penal sean debidamente ejecutadas;</w:t>
      </w:r>
    </w:p>
    <w:p w14:paraId="2DACC756" w14:textId="77777777" w:rsidR="000F06E1" w:rsidRPr="000F06E1" w:rsidRDefault="000F06E1" w:rsidP="000F06E1">
      <w:pPr>
        <w:spacing w:after="0" w:line="240" w:lineRule="auto"/>
        <w:ind w:left="567" w:right="567"/>
        <w:jc w:val="both"/>
        <w:rPr>
          <w:rFonts w:ascii="Palatino Linotype" w:hAnsi="Palatino Linotype" w:cs="Arial"/>
          <w:i/>
          <w:iCs/>
          <w:szCs w:val="24"/>
          <w:lang w:val="es-ES"/>
        </w:rPr>
      </w:pPr>
      <w:r w:rsidRPr="000F06E1">
        <w:rPr>
          <w:rFonts w:ascii="Palatino Linotype" w:hAnsi="Palatino Linotype" w:cs="Arial"/>
          <w:b/>
          <w:i/>
          <w:iCs/>
          <w:szCs w:val="24"/>
          <w:lang w:val="es-ES"/>
        </w:rPr>
        <w:t>XVII</w:t>
      </w:r>
      <w:r w:rsidRPr="000F06E1">
        <w:rPr>
          <w:rFonts w:ascii="Palatino Linotype" w:hAnsi="Palatino Linotype" w:cs="Arial"/>
          <w:i/>
          <w:iCs/>
          <w:szCs w:val="24"/>
          <w:lang w:val="es-ES"/>
        </w:rPr>
        <w:t>. Conceder el indulto necesario y por gracia, con arreglo a la ley de la materia.</w:t>
      </w:r>
    </w:p>
    <w:p w14:paraId="5867EAEF" w14:textId="77777777" w:rsidR="000F06E1" w:rsidRPr="000F06E1" w:rsidRDefault="000F06E1" w:rsidP="000F06E1">
      <w:pPr>
        <w:spacing w:after="0" w:line="240" w:lineRule="auto"/>
        <w:ind w:left="567" w:right="567"/>
        <w:jc w:val="both"/>
        <w:rPr>
          <w:rFonts w:ascii="Palatino Linotype" w:hAnsi="Palatino Linotype" w:cs="Arial"/>
          <w:i/>
          <w:iCs/>
          <w:szCs w:val="24"/>
          <w:lang w:val="es-ES"/>
        </w:rPr>
      </w:pPr>
      <w:r w:rsidRPr="000F06E1">
        <w:rPr>
          <w:rFonts w:ascii="Palatino Linotype" w:hAnsi="Palatino Linotype" w:cs="Arial"/>
          <w:b/>
          <w:i/>
          <w:iCs/>
          <w:szCs w:val="24"/>
          <w:lang w:val="es-ES"/>
        </w:rPr>
        <w:t>XVIII</w:t>
      </w:r>
      <w:r w:rsidRPr="000F06E1">
        <w:rPr>
          <w:rFonts w:ascii="Palatino Linotype" w:hAnsi="Palatino Linotype" w:cs="Arial"/>
          <w:i/>
          <w:iCs/>
          <w:szCs w:val="24"/>
          <w:lang w:val="es-ES"/>
        </w:rPr>
        <w:t>. Rendir a la Legislatura del Estado, a través de la entrega, por sí mismo o por medio de un representante, de un documento impreso o de un archivo en medio magnético o electrónico, dentro del mes de septiembre de cada año, previo aviso a la Legislatura, por lo menos, con ocho días naturales de anticipación, el informe acerca del estado que guarde la administración pública, con excepción del último año del período constitucional del Gobernador del Estado que deberá ser en los primeros quince días del mes de septiembre, en cuyo caso, el aviso deberá darse, por lo menos, con cinco días naturales de anticipación.</w:t>
      </w:r>
    </w:p>
    <w:p w14:paraId="25ACB19C" w14:textId="77777777" w:rsidR="000F06E1" w:rsidRPr="000F06E1" w:rsidRDefault="000F06E1" w:rsidP="000F06E1">
      <w:pPr>
        <w:spacing w:after="0" w:line="240" w:lineRule="auto"/>
        <w:ind w:left="567" w:right="567"/>
        <w:jc w:val="both"/>
        <w:rPr>
          <w:rFonts w:ascii="Palatino Linotype" w:hAnsi="Palatino Linotype" w:cs="Arial"/>
          <w:i/>
          <w:iCs/>
          <w:szCs w:val="24"/>
          <w:lang w:val="es-ES"/>
        </w:rPr>
      </w:pPr>
      <w:r w:rsidRPr="000F06E1">
        <w:rPr>
          <w:rFonts w:ascii="Palatino Linotype" w:hAnsi="Palatino Linotype" w:cs="Arial"/>
          <w:b/>
          <w:i/>
          <w:iCs/>
          <w:szCs w:val="24"/>
          <w:lang w:val="es-ES"/>
        </w:rPr>
        <w:t>XIX</w:t>
      </w:r>
      <w:r w:rsidRPr="000F06E1">
        <w:rPr>
          <w:rFonts w:ascii="Palatino Linotype" w:hAnsi="Palatino Linotype" w:cs="Arial"/>
          <w:i/>
          <w:iCs/>
          <w:szCs w:val="24"/>
          <w:lang w:val="es-ES"/>
        </w:rPr>
        <w:t xml:space="preserve">. Enviar cada año a la Legislatura, a más tardar el 21 de noviembre, los proyectos de ley de ingresos y presupuesto de egresos del Gobierno del Estado, que deberán regir en el año fiscal inmediato siguiente, o hasta el 20 de diciembre, cuando inicie su periodo </w:t>
      </w:r>
      <w:r w:rsidRPr="000F06E1">
        <w:rPr>
          <w:rFonts w:ascii="Palatino Linotype" w:hAnsi="Palatino Linotype" w:cs="Arial"/>
          <w:i/>
          <w:iCs/>
          <w:szCs w:val="24"/>
          <w:lang w:val="es-ES"/>
        </w:rPr>
        <w:lastRenderedPageBreak/>
        <w:t>Constitucional el Ejecutivo Federal, y presentar la cuenta pública del año inmediato anterior, a más tardar el 30 de abril del año siguiente.</w:t>
      </w:r>
    </w:p>
    <w:p w14:paraId="6D267EE4" w14:textId="77777777" w:rsidR="000F06E1" w:rsidRPr="000F06E1" w:rsidRDefault="000F06E1" w:rsidP="000F06E1">
      <w:pPr>
        <w:spacing w:after="0" w:line="240" w:lineRule="auto"/>
        <w:ind w:left="567" w:right="567"/>
        <w:jc w:val="both"/>
        <w:rPr>
          <w:rFonts w:ascii="Palatino Linotype" w:hAnsi="Palatino Linotype" w:cs="Arial"/>
          <w:i/>
          <w:iCs/>
          <w:szCs w:val="24"/>
          <w:lang w:val="es-ES"/>
        </w:rPr>
      </w:pPr>
      <w:r w:rsidRPr="000F06E1">
        <w:rPr>
          <w:rFonts w:ascii="Palatino Linotype" w:hAnsi="Palatino Linotype" w:cs="Arial"/>
          <w:i/>
          <w:iCs/>
          <w:szCs w:val="24"/>
          <w:lang w:val="es-ES"/>
        </w:rPr>
        <w:t>Dicho Presupuesto deberá incluir los tabuladores desglosados de las remuneraciones que se propone perciban sus servidores públicos conforme a lo previsto en el artículo 147 de esta Constitución.</w:t>
      </w:r>
    </w:p>
    <w:p w14:paraId="78DEED22" w14:textId="77777777" w:rsidR="000F06E1" w:rsidRPr="000F06E1" w:rsidRDefault="000F06E1" w:rsidP="000F06E1">
      <w:pPr>
        <w:spacing w:after="0" w:line="240" w:lineRule="auto"/>
        <w:ind w:left="567" w:right="567"/>
        <w:jc w:val="both"/>
        <w:rPr>
          <w:rFonts w:ascii="Palatino Linotype" w:hAnsi="Palatino Linotype" w:cs="Arial"/>
          <w:i/>
          <w:iCs/>
          <w:szCs w:val="24"/>
          <w:lang w:val="es-ES"/>
        </w:rPr>
      </w:pPr>
      <w:r w:rsidRPr="000F06E1">
        <w:rPr>
          <w:rFonts w:ascii="Palatino Linotype" w:hAnsi="Palatino Linotype" w:cs="Arial"/>
          <w:b/>
          <w:i/>
          <w:iCs/>
          <w:szCs w:val="24"/>
          <w:lang w:val="es-ES"/>
        </w:rPr>
        <w:t>XX</w:t>
      </w:r>
      <w:r w:rsidRPr="000F06E1">
        <w:rPr>
          <w:rFonts w:ascii="Palatino Linotype" w:hAnsi="Palatino Linotype" w:cs="Arial"/>
          <w:i/>
          <w:iCs/>
          <w:szCs w:val="24"/>
          <w:lang w:val="es-ES"/>
        </w:rPr>
        <w:t>. Enviar cada año a la Legislatura a más tardar el 21 de noviembre o el 20 de diciembre, cuando inicie el periodo constitucional el Ejecutivo Federal, el proyecto de Ley de Ingresos de los Municipios, que considerará las propuestas que formulen los Ayuntamientos y que regirá en el año fiscal inmediato siguiente;</w:t>
      </w:r>
    </w:p>
    <w:p w14:paraId="1B3C1861" w14:textId="77777777" w:rsidR="000F06E1" w:rsidRPr="000F06E1" w:rsidRDefault="000F06E1" w:rsidP="000F06E1">
      <w:pPr>
        <w:spacing w:after="0" w:line="240" w:lineRule="auto"/>
        <w:ind w:left="567" w:right="567"/>
        <w:jc w:val="both"/>
        <w:rPr>
          <w:rFonts w:ascii="Palatino Linotype" w:hAnsi="Palatino Linotype" w:cs="Arial"/>
          <w:i/>
          <w:iCs/>
          <w:szCs w:val="24"/>
          <w:lang w:val="es-ES"/>
        </w:rPr>
      </w:pPr>
      <w:r w:rsidRPr="000F06E1">
        <w:rPr>
          <w:rFonts w:ascii="Palatino Linotype" w:hAnsi="Palatino Linotype" w:cs="Arial"/>
          <w:b/>
          <w:i/>
          <w:iCs/>
          <w:szCs w:val="24"/>
          <w:lang w:val="es-ES"/>
        </w:rPr>
        <w:t>XXI</w:t>
      </w:r>
      <w:r w:rsidRPr="000F06E1">
        <w:rPr>
          <w:rFonts w:ascii="Palatino Linotype" w:hAnsi="Palatino Linotype" w:cs="Arial"/>
          <w:i/>
          <w:iCs/>
          <w:szCs w:val="24"/>
          <w:lang w:val="es-ES"/>
        </w:rPr>
        <w:t>. Cuidar la recaudación y buena administración de la Hacienda Pública del Estado;</w:t>
      </w:r>
    </w:p>
    <w:p w14:paraId="6B8011C9" w14:textId="77777777" w:rsidR="000F06E1" w:rsidRPr="000F06E1" w:rsidRDefault="000F06E1" w:rsidP="000F06E1">
      <w:pPr>
        <w:spacing w:after="0" w:line="240" w:lineRule="auto"/>
        <w:ind w:left="567" w:right="567"/>
        <w:jc w:val="both"/>
        <w:rPr>
          <w:rFonts w:ascii="Palatino Linotype" w:hAnsi="Palatino Linotype" w:cs="Arial"/>
          <w:i/>
          <w:iCs/>
          <w:szCs w:val="24"/>
          <w:lang w:val="es-ES"/>
        </w:rPr>
      </w:pPr>
      <w:r w:rsidRPr="000F06E1">
        <w:rPr>
          <w:rFonts w:ascii="Palatino Linotype" w:hAnsi="Palatino Linotype" w:cs="Arial"/>
          <w:b/>
          <w:i/>
          <w:iCs/>
          <w:szCs w:val="24"/>
          <w:lang w:val="es-ES"/>
        </w:rPr>
        <w:t>XXII</w:t>
      </w:r>
      <w:r w:rsidRPr="000F06E1">
        <w:rPr>
          <w:rFonts w:ascii="Palatino Linotype" w:hAnsi="Palatino Linotype" w:cs="Arial"/>
          <w:i/>
          <w:iCs/>
          <w:szCs w:val="24"/>
          <w:lang w:val="es-ES"/>
        </w:rPr>
        <w:t>. Informar a la Legislatura por escrito o verbalmente, por conducto del titular de la dependencia a que corresponda el asunto, sobre cualquier ramo de la administración, cuando la Legislatura lo solicite;</w:t>
      </w:r>
    </w:p>
    <w:p w14:paraId="2B372FFA" w14:textId="77777777" w:rsidR="000F06E1" w:rsidRPr="000F06E1" w:rsidRDefault="000F06E1" w:rsidP="000F06E1">
      <w:pPr>
        <w:spacing w:after="0" w:line="240" w:lineRule="auto"/>
        <w:ind w:left="567" w:right="567"/>
        <w:jc w:val="both"/>
        <w:rPr>
          <w:rFonts w:ascii="Palatino Linotype" w:hAnsi="Palatino Linotype" w:cs="Arial"/>
          <w:i/>
          <w:iCs/>
          <w:szCs w:val="24"/>
          <w:lang w:val="es-ES"/>
        </w:rPr>
      </w:pPr>
      <w:r w:rsidRPr="000F06E1">
        <w:rPr>
          <w:rFonts w:ascii="Palatino Linotype" w:hAnsi="Palatino Linotype" w:cs="Arial"/>
          <w:b/>
          <w:i/>
          <w:iCs/>
          <w:szCs w:val="24"/>
          <w:lang w:val="es-ES"/>
        </w:rPr>
        <w:t>XXIII</w:t>
      </w:r>
      <w:r w:rsidRPr="000F06E1">
        <w:rPr>
          <w:rFonts w:ascii="Palatino Linotype" w:hAnsi="Palatino Linotype" w:cs="Arial"/>
          <w:i/>
          <w:iCs/>
          <w:szCs w:val="24"/>
          <w:lang w:val="es-ES"/>
        </w:rPr>
        <w:t>. Convenir con la Federación la asunción del ejercicio de funciones, la ejecución y operación de obras y la prestación de servicios públicos cuando el desarrollo económico y social lo haga necesario;</w:t>
      </w:r>
    </w:p>
    <w:p w14:paraId="7F384948" w14:textId="77777777" w:rsidR="000F06E1" w:rsidRPr="000F06E1" w:rsidRDefault="000F06E1" w:rsidP="000F06E1">
      <w:pPr>
        <w:spacing w:after="0" w:line="240" w:lineRule="auto"/>
        <w:ind w:left="567" w:right="567"/>
        <w:jc w:val="both"/>
        <w:rPr>
          <w:rFonts w:ascii="Palatino Linotype" w:hAnsi="Palatino Linotype" w:cs="Arial"/>
          <w:i/>
          <w:iCs/>
          <w:szCs w:val="24"/>
          <w:lang w:val="es-ES"/>
        </w:rPr>
      </w:pPr>
      <w:r w:rsidRPr="000F06E1">
        <w:rPr>
          <w:rFonts w:ascii="Palatino Linotype" w:hAnsi="Palatino Linotype" w:cs="Arial"/>
          <w:b/>
          <w:i/>
          <w:iCs/>
          <w:szCs w:val="24"/>
          <w:lang w:val="es-ES"/>
        </w:rPr>
        <w:t>XXIV</w:t>
      </w:r>
      <w:r w:rsidRPr="000F06E1">
        <w:rPr>
          <w:rFonts w:ascii="Palatino Linotype" w:hAnsi="Palatino Linotype" w:cs="Arial"/>
          <w:i/>
          <w:iCs/>
          <w:szCs w:val="24"/>
          <w:lang w:val="es-ES"/>
        </w:rPr>
        <w:t>. Fomentar la organización de instituciones para difundir o inculcar entre los habitantes de Estado, hábitos, costumbres o actividades que les permitan mejorar su nivel de vida;</w:t>
      </w:r>
    </w:p>
    <w:p w14:paraId="2D604997" w14:textId="77777777" w:rsidR="000F06E1" w:rsidRPr="000F06E1" w:rsidRDefault="000F06E1" w:rsidP="000F06E1">
      <w:pPr>
        <w:spacing w:after="0" w:line="240" w:lineRule="auto"/>
        <w:ind w:left="567" w:right="567"/>
        <w:jc w:val="both"/>
        <w:rPr>
          <w:rFonts w:ascii="Palatino Linotype" w:hAnsi="Palatino Linotype" w:cs="Arial"/>
          <w:i/>
          <w:iCs/>
          <w:szCs w:val="24"/>
          <w:lang w:val="es-ES"/>
        </w:rPr>
      </w:pPr>
      <w:r w:rsidRPr="000F06E1">
        <w:rPr>
          <w:rFonts w:ascii="Palatino Linotype" w:hAnsi="Palatino Linotype" w:cs="Arial"/>
          <w:b/>
          <w:i/>
          <w:iCs/>
          <w:szCs w:val="24"/>
          <w:lang w:val="es-ES"/>
        </w:rPr>
        <w:t>XXV</w:t>
      </w:r>
      <w:r w:rsidRPr="000F06E1">
        <w:rPr>
          <w:rFonts w:ascii="Palatino Linotype" w:hAnsi="Palatino Linotype" w:cs="Arial"/>
          <w:i/>
          <w:iCs/>
          <w:szCs w:val="24"/>
          <w:lang w:val="es-ES"/>
        </w:rPr>
        <w:t>. Nombrar y remover al titular del Centro de Conciliación Laboral de conformidad con la legislación aplicable.</w:t>
      </w:r>
    </w:p>
    <w:p w14:paraId="61F3F833" w14:textId="77777777" w:rsidR="000F06E1" w:rsidRPr="000F06E1" w:rsidRDefault="000F06E1" w:rsidP="000F06E1">
      <w:pPr>
        <w:spacing w:after="0" w:line="240" w:lineRule="auto"/>
        <w:ind w:left="567" w:right="567"/>
        <w:jc w:val="both"/>
        <w:rPr>
          <w:rFonts w:ascii="Palatino Linotype" w:hAnsi="Palatino Linotype" w:cs="Arial"/>
          <w:i/>
          <w:iCs/>
          <w:szCs w:val="24"/>
          <w:lang w:val="es-ES"/>
        </w:rPr>
      </w:pPr>
      <w:r w:rsidRPr="000F06E1">
        <w:rPr>
          <w:rFonts w:ascii="Palatino Linotype" w:hAnsi="Palatino Linotype" w:cs="Arial"/>
          <w:b/>
          <w:i/>
          <w:iCs/>
          <w:szCs w:val="24"/>
          <w:lang w:val="es-ES"/>
        </w:rPr>
        <w:t>XXVI</w:t>
      </w:r>
      <w:r w:rsidRPr="000F06E1">
        <w:rPr>
          <w:rFonts w:ascii="Palatino Linotype" w:hAnsi="Palatino Linotype" w:cs="Arial"/>
          <w:i/>
          <w:iCs/>
          <w:szCs w:val="24"/>
          <w:lang w:val="es-ES"/>
        </w:rPr>
        <w:t>. Prestar apoyo a los poderes Legislativo y Judicial y a los ayuntamientos, cuando le sea solicitado, para el ejercicio de sus funciones;</w:t>
      </w:r>
    </w:p>
    <w:p w14:paraId="6785AE44" w14:textId="77777777" w:rsidR="000F06E1" w:rsidRPr="000F06E1" w:rsidRDefault="000F06E1" w:rsidP="000F06E1">
      <w:pPr>
        <w:spacing w:after="0" w:line="240" w:lineRule="auto"/>
        <w:ind w:left="567" w:right="567"/>
        <w:jc w:val="both"/>
        <w:rPr>
          <w:rFonts w:ascii="Palatino Linotype" w:hAnsi="Palatino Linotype" w:cs="Arial"/>
          <w:i/>
          <w:iCs/>
          <w:szCs w:val="24"/>
          <w:lang w:val="es-ES"/>
        </w:rPr>
      </w:pPr>
      <w:r w:rsidRPr="000F06E1">
        <w:rPr>
          <w:rFonts w:ascii="Palatino Linotype" w:hAnsi="Palatino Linotype" w:cs="Arial"/>
          <w:b/>
          <w:i/>
          <w:iCs/>
          <w:szCs w:val="24"/>
          <w:lang w:val="es-ES"/>
        </w:rPr>
        <w:t>XXVII</w:t>
      </w:r>
      <w:r w:rsidRPr="000F06E1">
        <w:rPr>
          <w:rFonts w:ascii="Palatino Linotype" w:hAnsi="Palatino Linotype" w:cs="Arial"/>
          <w:i/>
          <w:iCs/>
          <w:szCs w:val="24"/>
          <w:lang w:val="es-ES"/>
        </w:rPr>
        <w:t>. Derogada.</w:t>
      </w:r>
    </w:p>
    <w:p w14:paraId="0E7B5C92" w14:textId="77777777" w:rsidR="000F06E1" w:rsidRPr="000F06E1" w:rsidRDefault="000F06E1" w:rsidP="000F06E1">
      <w:pPr>
        <w:spacing w:after="0" w:line="240" w:lineRule="auto"/>
        <w:ind w:left="567" w:right="567"/>
        <w:jc w:val="both"/>
        <w:rPr>
          <w:rFonts w:ascii="Palatino Linotype" w:hAnsi="Palatino Linotype" w:cs="Arial"/>
          <w:i/>
          <w:iCs/>
          <w:szCs w:val="24"/>
          <w:lang w:val="es-ES"/>
        </w:rPr>
      </w:pPr>
      <w:r w:rsidRPr="000F06E1">
        <w:rPr>
          <w:rFonts w:ascii="Palatino Linotype" w:hAnsi="Palatino Linotype" w:cs="Arial"/>
          <w:b/>
          <w:i/>
          <w:iCs/>
          <w:szCs w:val="24"/>
          <w:lang w:val="es-ES"/>
        </w:rPr>
        <w:t>XXVIII</w:t>
      </w:r>
      <w:r w:rsidRPr="000F06E1">
        <w:rPr>
          <w:rFonts w:ascii="Palatino Linotype" w:hAnsi="Palatino Linotype" w:cs="Arial"/>
          <w:i/>
          <w:iCs/>
          <w:szCs w:val="24"/>
          <w:lang w:val="es-ES"/>
        </w:rPr>
        <w:t>. Conducir y administrar los ramos de la administración pública del gobierno del Estado, dictando y poniendo en ejecución las políticas correspondientes mediante las acciones públicas y los procedimientos necesarios para este fin;</w:t>
      </w:r>
    </w:p>
    <w:p w14:paraId="2D9AF5CD" w14:textId="77777777" w:rsidR="000F06E1" w:rsidRPr="000F06E1" w:rsidRDefault="000F06E1" w:rsidP="000F06E1">
      <w:pPr>
        <w:spacing w:after="0" w:line="240" w:lineRule="auto"/>
        <w:ind w:left="567" w:right="567"/>
        <w:jc w:val="both"/>
        <w:rPr>
          <w:rFonts w:ascii="Palatino Linotype" w:hAnsi="Palatino Linotype" w:cs="Arial"/>
          <w:i/>
          <w:iCs/>
          <w:szCs w:val="24"/>
          <w:lang w:val="es-ES"/>
        </w:rPr>
      </w:pPr>
      <w:r w:rsidRPr="000F06E1">
        <w:rPr>
          <w:rFonts w:ascii="Palatino Linotype" w:hAnsi="Palatino Linotype" w:cs="Arial"/>
          <w:b/>
          <w:i/>
          <w:iCs/>
          <w:szCs w:val="24"/>
          <w:lang w:val="es-ES"/>
        </w:rPr>
        <w:t>XXIX</w:t>
      </w:r>
      <w:r w:rsidRPr="000F06E1">
        <w:rPr>
          <w:rFonts w:ascii="Palatino Linotype" w:hAnsi="Palatino Linotype" w:cs="Arial"/>
          <w:i/>
          <w:iCs/>
          <w:szCs w:val="24"/>
          <w:lang w:val="es-ES"/>
        </w:rPr>
        <w:t>. Crear organismos auxiliares, cuya operación quedará sujeta a la ley reglamentaria;</w:t>
      </w:r>
    </w:p>
    <w:p w14:paraId="2CD48C1F" w14:textId="77777777" w:rsidR="000F06E1" w:rsidRPr="000F06E1" w:rsidRDefault="000F06E1" w:rsidP="000F06E1">
      <w:pPr>
        <w:spacing w:after="0" w:line="240" w:lineRule="auto"/>
        <w:ind w:left="567" w:right="567"/>
        <w:jc w:val="both"/>
        <w:rPr>
          <w:rFonts w:ascii="Palatino Linotype" w:hAnsi="Palatino Linotype" w:cs="Arial"/>
          <w:i/>
          <w:iCs/>
          <w:szCs w:val="24"/>
          <w:lang w:val="es-ES"/>
        </w:rPr>
      </w:pPr>
      <w:r w:rsidRPr="000F06E1">
        <w:rPr>
          <w:rFonts w:ascii="Palatino Linotype" w:hAnsi="Palatino Linotype" w:cs="Arial"/>
          <w:b/>
          <w:i/>
          <w:iCs/>
          <w:szCs w:val="24"/>
          <w:lang w:val="es-ES"/>
        </w:rPr>
        <w:t>XXX</w:t>
      </w:r>
      <w:r w:rsidRPr="000F06E1">
        <w:rPr>
          <w:rFonts w:ascii="Palatino Linotype" w:hAnsi="Palatino Linotype" w:cs="Arial"/>
          <w:i/>
          <w:iCs/>
          <w:szCs w:val="24"/>
          <w:lang w:val="es-ES"/>
        </w:rPr>
        <w:t>. Determinar los casos en los que sea de utilidad pública la ocupación de la propiedad privada y decretar la expropiación en términos de la ley respectiva;</w:t>
      </w:r>
    </w:p>
    <w:p w14:paraId="71104226" w14:textId="77777777" w:rsidR="000F06E1" w:rsidRPr="000F06E1" w:rsidRDefault="000F06E1" w:rsidP="000F06E1">
      <w:pPr>
        <w:spacing w:after="0" w:line="240" w:lineRule="auto"/>
        <w:ind w:left="567" w:right="567"/>
        <w:jc w:val="both"/>
        <w:rPr>
          <w:rFonts w:ascii="Palatino Linotype" w:hAnsi="Palatino Linotype" w:cs="Arial"/>
          <w:i/>
          <w:iCs/>
          <w:szCs w:val="24"/>
          <w:lang w:val="es-ES"/>
        </w:rPr>
      </w:pPr>
      <w:r w:rsidRPr="000F06E1">
        <w:rPr>
          <w:rFonts w:ascii="Palatino Linotype" w:hAnsi="Palatino Linotype" w:cs="Arial"/>
          <w:b/>
          <w:i/>
          <w:iCs/>
          <w:szCs w:val="24"/>
          <w:lang w:val="es-ES"/>
        </w:rPr>
        <w:t>XXXI</w:t>
      </w:r>
      <w:r w:rsidRPr="000F06E1">
        <w:rPr>
          <w:rFonts w:ascii="Palatino Linotype" w:hAnsi="Palatino Linotype" w:cs="Arial"/>
          <w:i/>
          <w:iCs/>
          <w:szCs w:val="24"/>
          <w:lang w:val="es-ES"/>
        </w:rPr>
        <w:t>. Asumir la representación política y jurídica del Municipio para tratar los asuntos que deban resolverse fuera del territorio estatal;</w:t>
      </w:r>
    </w:p>
    <w:p w14:paraId="17C6912F" w14:textId="77777777" w:rsidR="000F06E1" w:rsidRPr="000F06E1" w:rsidRDefault="000F06E1" w:rsidP="000F06E1">
      <w:pPr>
        <w:spacing w:after="0" w:line="240" w:lineRule="auto"/>
        <w:ind w:left="567" w:right="567"/>
        <w:jc w:val="both"/>
        <w:rPr>
          <w:rFonts w:ascii="Palatino Linotype" w:hAnsi="Palatino Linotype" w:cs="Arial"/>
          <w:i/>
          <w:iCs/>
          <w:szCs w:val="24"/>
          <w:lang w:val="es-ES"/>
        </w:rPr>
      </w:pPr>
      <w:r w:rsidRPr="000F06E1">
        <w:rPr>
          <w:rFonts w:ascii="Palatino Linotype" w:hAnsi="Palatino Linotype" w:cs="Arial"/>
          <w:b/>
          <w:i/>
          <w:iCs/>
          <w:szCs w:val="24"/>
          <w:lang w:val="es-ES"/>
        </w:rPr>
        <w:t>XXXII</w:t>
      </w:r>
      <w:r w:rsidRPr="000F06E1">
        <w:rPr>
          <w:rFonts w:ascii="Palatino Linotype" w:hAnsi="Palatino Linotype" w:cs="Arial"/>
          <w:i/>
          <w:iCs/>
          <w:szCs w:val="24"/>
          <w:lang w:val="es-ES"/>
        </w:rPr>
        <w:t xml:space="preserve">. Proponer a la Legislatura del Estado las ternas correspondientes para la designación de ayuntamientos provisionales, concejos municipales y miembros de los cuerpos edilicios en los casos previstos por </w:t>
      </w:r>
      <w:proofErr w:type="gramStart"/>
      <w:r w:rsidRPr="000F06E1">
        <w:rPr>
          <w:rFonts w:ascii="Palatino Linotype" w:hAnsi="Palatino Linotype" w:cs="Arial"/>
          <w:i/>
          <w:iCs/>
          <w:szCs w:val="24"/>
          <w:lang w:val="es-ES"/>
        </w:rPr>
        <w:t>ésta</w:t>
      </w:r>
      <w:proofErr w:type="gramEnd"/>
      <w:r w:rsidRPr="000F06E1">
        <w:rPr>
          <w:rFonts w:ascii="Palatino Linotype" w:hAnsi="Palatino Linotype" w:cs="Arial"/>
          <w:i/>
          <w:iCs/>
          <w:szCs w:val="24"/>
          <w:lang w:val="es-ES"/>
        </w:rPr>
        <w:t xml:space="preserve"> Constitución y en la ley orgánica respectiva;</w:t>
      </w:r>
    </w:p>
    <w:p w14:paraId="37BC88C6" w14:textId="77777777" w:rsidR="000F06E1" w:rsidRPr="000F06E1" w:rsidRDefault="000F06E1" w:rsidP="000F06E1">
      <w:pPr>
        <w:spacing w:after="0" w:line="240" w:lineRule="auto"/>
        <w:ind w:left="567" w:right="567"/>
        <w:jc w:val="both"/>
        <w:rPr>
          <w:rFonts w:ascii="Palatino Linotype" w:hAnsi="Palatino Linotype" w:cs="Arial"/>
          <w:i/>
          <w:iCs/>
          <w:szCs w:val="24"/>
          <w:lang w:val="es-ES"/>
        </w:rPr>
      </w:pPr>
      <w:r w:rsidRPr="000F06E1">
        <w:rPr>
          <w:rFonts w:ascii="Palatino Linotype" w:hAnsi="Palatino Linotype" w:cs="Arial"/>
          <w:b/>
          <w:i/>
          <w:iCs/>
          <w:szCs w:val="24"/>
          <w:lang w:val="es-ES"/>
        </w:rPr>
        <w:t>XXXIII</w:t>
      </w:r>
      <w:r w:rsidRPr="000F06E1">
        <w:rPr>
          <w:rFonts w:ascii="Palatino Linotype" w:hAnsi="Palatino Linotype" w:cs="Arial"/>
          <w:i/>
          <w:iCs/>
          <w:szCs w:val="24"/>
          <w:lang w:val="es-ES"/>
        </w:rPr>
        <w:t>. Ser el conducto para cubrir a los Municipios las Participaciones Federales que les correspondan conforme a las bases, montos y plazos que fije la Legislatura;</w:t>
      </w:r>
    </w:p>
    <w:p w14:paraId="56D7DF75" w14:textId="77777777" w:rsidR="000F06E1" w:rsidRPr="000F06E1" w:rsidRDefault="000F06E1" w:rsidP="000F06E1">
      <w:pPr>
        <w:spacing w:after="0" w:line="240" w:lineRule="auto"/>
        <w:ind w:left="567" w:right="567"/>
        <w:jc w:val="both"/>
        <w:rPr>
          <w:rFonts w:ascii="Palatino Linotype" w:hAnsi="Palatino Linotype" w:cs="Arial"/>
          <w:i/>
          <w:iCs/>
          <w:szCs w:val="24"/>
          <w:lang w:val="es-ES"/>
        </w:rPr>
      </w:pPr>
      <w:r w:rsidRPr="000F06E1">
        <w:rPr>
          <w:rFonts w:ascii="Palatino Linotype" w:hAnsi="Palatino Linotype" w:cs="Arial"/>
          <w:b/>
          <w:i/>
          <w:iCs/>
          <w:szCs w:val="24"/>
          <w:lang w:val="es-ES"/>
        </w:rPr>
        <w:t>XXXIV</w:t>
      </w:r>
      <w:r w:rsidRPr="000F06E1">
        <w:rPr>
          <w:rFonts w:ascii="Palatino Linotype" w:hAnsi="Palatino Linotype" w:cs="Arial"/>
          <w:i/>
          <w:iCs/>
          <w:szCs w:val="24"/>
          <w:lang w:val="es-ES"/>
        </w:rPr>
        <w:t>. Enviar a la Legislatura, al término de cada período constitucional, una memoria sobre el estado de los asuntos públicos;</w:t>
      </w:r>
    </w:p>
    <w:p w14:paraId="32A468F1" w14:textId="77777777" w:rsidR="000F06E1" w:rsidRPr="000F06E1" w:rsidRDefault="000F06E1" w:rsidP="000F06E1">
      <w:pPr>
        <w:spacing w:after="0" w:line="240" w:lineRule="auto"/>
        <w:ind w:left="567" w:right="567"/>
        <w:jc w:val="both"/>
        <w:rPr>
          <w:rFonts w:ascii="Palatino Linotype" w:hAnsi="Palatino Linotype" w:cs="Arial"/>
          <w:i/>
          <w:iCs/>
          <w:szCs w:val="24"/>
          <w:lang w:val="es-ES"/>
        </w:rPr>
      </w:pPr>
      <w:r w:rsidRPr="000F06E1">
        <w:rPr>
          <w:rFonts w:ascii="Palatino Linotype" w:hAnsi="Palatino Linotype" w:cs="Arial"/>
          <w:b/>
          <w:i/>
          <w:iCs/>
          <w:szCs w:val="24"/>
          <w:lang w:val="es-ES"/>
        </w:rPr>
        <w:lastRenderedPageBreak/>
        <w:t>XXXV</w:t>
      </w:r>
      <w:r w:rsidRPr="000F06E1">
        <w:rPr>
          <w:rFonts w:ascii="Palatino Linotype" w:hAnsi="Palatino Linotype" w:cs="Arial"/>
          <w:i/>
          <w:iCs/>
          <w:szCs w:val="24"/>
          <w:lang w:val="es-ES"/>
        </w:rPr>
        <w:t>. Formar la estadística del Estado y normar, con la participación de los municipios, la organización y funcionamiento del catastro y, en su caso, administrarlo conjuntamente con éstos, en la forma que establezca la ley;</w:t>
      </w:r>
    </w:p>
    <w:p w14:paraId="685AAC6E" w14:textId="77777777" w:rsidR="000F06E1" w:rsidRPr="000F06E1" w:rsidRDefault="000F06E1" w:rsidP="000F06E1">
      <w:pPr>
        <w:spacing w:after="0" w:line="240" w:lineRule="auto"/>
        <w:ind w:left="567" w:right="567"/>
        <w:jc w:val="both"/>
        <w:rPr>
          <w:rFonts w:ascii="Palatino Linotype" w:hAnsi="Palatino Linotype" w:cs="Arial"/>
          <w:i/>
          <w:iCs/>
          <w:szCs w:val="24"/>
          <w:lang w:val="es-ES"/>
        </w:rPr>
      </w:pPr>
      <w:r w:rsidRPr="000F06E1">
        <w:rPr>
          <w:rFonts w:ascii="Palatino Linotype" w:hAnsi="Palatino Linotype" w:cs="Arial"/>
          <w:b/>
          <w:i/>
          <w:iCs/>
          <w:szCs w:val="24"/>
          <w:lang w:val="es-ES"/>
        </w:rPr>
        <w:t>XXXVI</w:t>
      </w:r>
      <w:r w:rsidRPr="000F06E1">
        <w:rPr>
          <w:rFonts w:ascii="Palatino Linotype" w:hAnsi="Palatino Linotype" w:cs="Arial"/>
          <w:i/>
          <w:iCs/>
          <w:szCs w:val="24"/>
          <w:lang w:val="es-ES"/>
        </w:rPr>
        <w:t>. Celebrar convenios con los municipios para la asunción por éstos, del ejercicio de funciones, ejecución y operación de obras y prestación de servicios públicos federales que el Estado asuma, en términos de la fracción XXIII de este artículo;</w:t>
      </w:r>
    </w:p>
    <w:p w14:paraId="7995F1B7" w14:textId="77777777" w:rsidR="000F06E1" w:rsidRPr="000F06E1" w:rsidRDefault="000F06E1" w:rsidP="000F06E1">
      <w:pPr>
        <w:spacing w:after="0" w:line="240" w:lineRule="auto"/>
        <w:ind w:left="567" w:right="567"/>
        <w:jc w:val="both"/>
        <w:rPr>
          <w:rFonts w:ascii="Palatino Linotype" w:hAnsi="Palatino Linotype" w:cs="Arial"/>
          <w:i/>
          <w:iCs/>
          <w:szCs w:val="24"/>
          <w:lang w:val="es-ES"/>
        </w:rPr>
      </w:pPr>
      <w:r w:rsidRPr="000F06E1">
        <w:rPr>
          <w:rFonts w:ascii="Palatino Linotype" w:hAnsi="Palatino Linotype" w:cs="Arial"/>
          <w:b/>
          <w:i/>
          <w:iCs/>
          <w:szCs w:val="24"/>
          <w:lang w:val="es-ES"/>
        </w:rPr>
        <w:t>XXXVII</w:t>
      </w:r>
      <w:r w:rsidRPr="000F06E1">
        <w:rPr>
          <w:rFonts w:ascii="Palatino Linotype" w:hAnsi="Palatino Linotype" w:cs="Arial"/>
          <w:i/>
          <w:iCs/>
          <w:szCs w:val="24"/>
          <w:lang w:val="es-ES"/>
        </w:rPr>
        <w:t>. Otorgar el nombramiento de notario con arreglo a la ley de la materia;</w:t>
      </w:r>
    </w:p>
    <w:p w14:paraId="0867000E" w14:textId="77777777" w:rsidR="000F06E1" w:rsidRPr="000F06E1" w:rsidRDefault="000F06E1" w:rsidP="000F06E1">
      <w:pPr>
        <w:spacing w:after="0" w:line="240" w:lineRule="auto"/>
        <w:ind w:left="567" w:right="567"/>
        <w:jc w:val="both"/>
        <w:rPr>
          <w:rFonts w:ascii="Palatino Linotype" w:hAnsi="Palatino Linotype" w:cs="Arial"/>
          <w:i/>
          <w:iCs/>
          <w:szCs w:val="24"/>
          <w:lang w:val="es-ES"/>
        </w:rPr>
      </w:pPr>
      <w:r w:rsidRPr="000F06E1">
        <w:rPr>
          <w:rFonts w:ascii="Palatino Linotype" w:hAnsi="Palatino Linotype" w:cs="Arial"/>
          <w:b/>
          <w:i/>
          <w:iCs/>
          <w:szCs w:val="24"/>
          <w:lang w:val="es-ES"/>
        </w:rPr>
        <w:t>XXXVIII</w:t>
      </w:r>
      <w:r w:rsidRPr="000F06E1">
        <w:rPr>
          <w:rFonts w:ascii="Palatino Linotype" w:hAnsi="Palatino Linotype" w:cs="Arial"/>
          <w:i/>
          <w:iCs/>
          <w:szCs w:val="24"/>
          <w:lang w:val="es-ES"/>
        </w:rPr>
        <w:t>. Las que sean propias de la autoridad pública del Gobierno del Estado y que no estén expresamente asignadas por esta Constitución a los otros Poderes del mismo Gobierno o a las autoridades de los municipios;</w:t>
      </w:r>
    </w:p>
    <w:p w14:paraId="7279D540" w14:textId="77777777" w:rsidR="000F06E1" w:rsidRPr="000F06E1" w:rsidRDefault="000F06E1" w:rsidP="000F06E1">
      <w:pPr>
        <w:spacing w:after="0" w:line="240" w:lineRule="auto"/>
        <w:ind w:left="567" w:right="567"/>
        <w:jc w:val="both"/>
        <w:rPr>
          <w:rFonts w:ascii="Palatino Linotype" w:hAnsi="Palatino Linotype" w:cs="Arial"/>
          <w:i/>
          <w:iCs/>
          <w:szCs w:val="24"/>
          <w:lang w:val="es-ES"/>
        </w:rPr>
      </w:pPr>
      <w:r w:rsidRPr="000F06E1">
        <w:rPr>
          <w:rFonts w:ascii="Palatino Linotype" w:hAnsi="Palatino Linotype" w:cs="Arial"/>
          <w:b/>
          <w:i/>
          <w:iCs/>
          <w:szCs w:val="24"/>
          <w:lang w:val="es-ES"/>
        </w:rPr>
        <w:t>XXXIX</w:t>
      </w:r>
      <w:r w:rsidRPr="000F06E1">
        <w:rPr>
          <w:rFonts w:ascii="Palatino Linotype" w:hAnsi="Palatino Linotype" w:cs="Arial"/>
          <w:i/>
          <w:iCs/>
          <w:szCs w:val="24"/>
          <w:lang w:val="es-ES"/>
        </w:rPr>
        <w:t>. Convenir con los municipios, para que el Gobierno del Estado, de manera directa o a través del organismo correspondiente, se haga cargo en forma temporal del ejercicio de funciones o de la prestación de servicios públicos municipales, o bien se presten o ejerzan coordinadamente por el Estado y el propio municipio;</w:t>
      </w:r>
    </w:p>
    <w:p w14:paraId="46F6F2FC" w14:textId="77777777" w:rsidR="000F06E1" w:rsidRPr="000F06E1" w:rsidRDefault="000F06E1" w:rsidP="000F06E1">
      <w:pPr>
        <w:spacing w:after="0" w:line="240" w:lineRule="auto"/>
        <w:ind w:left="567" w:right="567"/>
        <w:jc w:val="both"/>
        <w:rPr>
          <w:rFonts w:ascii="Palatino Linotype" w:hAnsi="Palatino Linotype" w:cs="Arial"/>
          <w:i/>
          <w:iCs/>
          <w:szCs w:val="24"/>
          <w:lang w:val="es-ES"/>
        </w:rPr>
      </w:pPr>
      <w:r w:rsidRPr="000F06E1">
        <w:rPr>
          <w:rFonts w:ascii="Palatino Linotype" w:hAnsi="Palatino Linotype" w:cs="Arial"/>
          <w:b/>
          <w:i/>
          <w:iCs/>
          <w:szCs w:val="24"/>
          <w:lang w:val="es-ES"/>
        </w:rPr>
        <w:t>XL</w:t>
      </w:r>
      <w:r w:rsidRPr="000F06E1">
        <w:rPr>
          <w:rFonts w:ascii="Palatino Linotype" w:hAnsi="Palatino Linotype" w:cs="Arial"/>
          <w:i/>
          <w:iCs/>
          <w:szCs w:val="24"/>
          <w:lang w:val="es-ES"/>
        </w:rPr>
        <w:t xml:space="preserve">. Girar órdenes a la policía preventiva municipal en </w:t>
      </w:r>
      <w:proofErr w:type="gramStart"/>
      <w:r w:rsidRPr="000F06E1">
        <w:rPr>
          <w:rFonts w:ascii="Palatino Linotype" w:hAnsi="Palatino Linotype" w:cs="Arial"/>
          <w:i/>
          <w:iCs/>
          <w:szCs w:val="24"/>
          <w:lang w:val="es-ES"/>
        </w:rPr>
        <w:t>aquéllos</w:t>
      </w:r>
      <w:proofErr w:type="gramEnd"/>
      <w:r w:rsidRPr="000F06E1">
        <w:rPr>
          <w:rFonts w:ascii="Palatino Linotype" w:hAnsi="Palatino Linotype" w:cs="Arial"/>
          <w:i/>
          <w:iCs/>
          <w:szCs w:val="24"/>
          <w:lang w:val="es-ES"/>
        </w:rPr>
        <w:t xml:space="preserve"> casos en que juzgue como de fuerza mayor o alteración grave del orden público;</w:t>
      </w:r>
    </w:p>
    <w:p w14:paraId="0AD47568" w14:textId="77777777" w:rsidR="000F06E1" w:rsidRPr="000F06E1" w:rsidRDefault="000F06E1" w:rsidP="000F06E1">
      <w:pPr>
        <w:spacing w:after="0" w:line="240" w:lineRule="auto"/>
        <w:ind w:left="567" w:right="567"/>
        <w:jc w:val="both"/>
        <w:rPr>
          <w:rFonts w:ascii="Palatino Linotype" w:hAnsi="Palatino Linotype" w:cs="Arial"/>
          <w:i/>
          <w:iCs/>
          <w:szCs w:val="24"/>
          <w:lang w:val="es-ES"/>
        </w:rPr>
      </w:pPr>
      <w:r w:rsidRPr="000F06E1">
        <w:rPr>
          <w:rFonts w:ascii="Palatino Linotype" w:hAnsi="Palatino Linotype" w:cs="Arial"/>
          <w:b/>
          <w:i/>
          <w:iCs/>
          <w:szCs w:val="24"/>
          <w:lang w:val="es-ES"/>
        </w:rPr>
        <w:t>XLI</w:t>
      </w:r>
      <w:r w:rsidRPr="000F06E1">
        <w:rPr>
          <w:rFonts w:ascii="Palatino Linotype" w:hAnsi="Palatino Linotype" w:cs="Arial"/>
          <w:i/>
          <w:iCs/>
          <w:szCs w:val="24"/>
          <w:lang w:val="es-ES"/>
        </w:rPr>
        <w:t>. Comunicar por escrito, con anticipación a su salida, a la Legislatura o a la Diputación Permanente, señalando los propósitos y objetivos del viaje e informar de las acciones realizadas dentro de los diez días siguientes de su regreso.</w:t>
      </w:r>
    </w:p>
    <w:p w14:paraId="13A8D1AE" w14:textId="77777777" w:rsidR="000F06E1" w:rsidRPr="000F06E1" w:rsidRDefault="000F06E1" w:rsidP="000F06E1">
      <w:pPr>
        <w:spacing w:after="0" w:line="240" w:lineRule="auto"/>
        <w:ind w:left="567" w:right="567"/>
        <w:jc w:val="both"/>
        <w:rPr>
          <w:rFonts w:ascii="Palatino Linotype" w:hAnsi="Palatino Linotype" w:cs="Arial"/>
          <w:i/>
          <w:iCs/>
          <w:szCs w:val="24"/>
          <w:lang w:val="es-ES"/>
        </w:rPr>
      </w:pPr>
      <w:r w:rsidRPr="000F06E1">
        <w:rPr>
          <w:rFonts w:ascii="Palatino Linotype" w:hAnsi="Palatino Linotype" w:cs="Arial"/>
          <w:b/>
          <w:i/>
          <w:iCs/>
          <w:szCs w:val="24"/>
          <w:lang w:val="es-ES"/>
        </w:rPr>
        <w:t>XLII</w:t>
      </w:r>
      <w:r w:rsidRPr="000F06E1">
        <w:rPr>
          <w:rFonts w:ascii="Palatino Linotype" w:hAnsi="Palatino Linotype" w:cs="Arial"/>
          <w:i/>
          <w:iCs/>
          <w:szCs w:val="24"/>
          <w:lang w:val="es-ES"/>
        </w:rPr>
        <w:t>. Representar al Estado en las controversias constitucionales establecidas en la fracción I del artículo 105 de la Constitución Política de los Estados Unidos Mexicanos, ante la Suprema Corte de Justicia de la Nación;</w:t>
      </w:r>
    </w:p>
    <w:p w14:paraId="4E80AAD8" w14:textId="77777777" w:rsidR="000F06E1" w:rsidRPr="000F06E1" w:rsidRDefault="000F06E1" w:rsidP="000F06E1">
      <w:pPr>
        <w:spacing w:after="0" w:line="240" w:lineRule="auto"/>
        <w:ind w:left="567" w:right="567"/>
        <w:jc w:val="both"/>
        <w:rPr>
          <w:rFonts w:ascii="Palatino Linotype" w:hAnsi="Palatino Linotype" w:cs="Arial"/>
          <w:i/>
          <w:iCs/>
          <w:szCs w:val="24"/>
          <w:lang w:val="es-ES"/>
        </w:rPr>
      </w:pPr>
      <w:r w:rsidRPr="000F06E1">
        <w:rPr>
          <w:rFonts w:ascii="Palatino Linotype" w:hAnsi="Palatino Linotype" w:cs="Arial"/>
          <w:b/>
          <w:i/>
          <w:iCs/>
          <w:szCs w:val="24"/>
          <w:lang w:val="es-ES"/>
        </w:rPr>
        <w:t>XLIII</w:t>
      </w:r>
      <w:r w:rsidRPr="000F06E1">
        <w:rPr>
          <w:rFonts w:ascii="Palatino Linotype" w:hAnsi="Palatino Linotype" w:cs="Arial"/>
          <w:i/>
          <w:iCs/>
          <w:szCs w:val="24"/>
          <w:lang w:val="es-ES"/>
        </w:rPr>
        <w:t>. Representar al Poder Ejecutivo en las controversias constitucionales previstas en el artículo 88 Bis de esta Constitución;</w:t>
      </w:r>
    </w:p>
    <w:p w14:paraId="392707DF" w14:textId="77777777" w:rsidR="000F06E1" w:rsidRPr="000F06E1" w:rsidRDefault="000F06E1" w:rsidP="000F06E1">
      <w:pPr>
        <w:spacing w:after="0" w:line="240" w:lineRule="auto"/>
        <w:ind w:left="567" w:right="567"/>
        <w:jc w:val="both"/>
        <w:rPr>
          <w:rFonts w:ascii="Palatino Linotype" w:hAnsi="Palatino Linotype" w:cs="Arial"/>
          <w:i/>
          <w:iCs/>
          <w:szCs w:val="24"/>
          <w:lang w:val="es-ES"/>
        </w:rPr>
      </w:pPr>
      <w:r w:rsidRPr="000F06E1">
        <w:rPr>
          <w:rFonts w:ascii="Palatino Linotype" w:hAnsi="Palatino Linotype" w:cs="Arial"/>
          <w:b/>
          <w:i/>
          <w:iCs/>
          <w:szCs w:val="24"/>
          <w:lang w:val="es-ES"/>
        </w:rPr>
        <w:t>XLIV</w:t>
      </w:r>
      <w:r w:rsidRPr="000F06E1">
        <w:rPr>
          <w:rFonts w:ascii="Palatino Linotype" w:hAnsi="Palatino Linotype" w:cs="Arial"/>
          <w:i/>
          <w:iCs/>
          <w:szCs w:val="24"/>
          <w:lang w:val="es-ES"/>
        </w:rPr>
        <w:t>. Representar al Estado ante cualquier autoridad judicial del ámbito Federal o del fuero común, así como ante autoridades administrativas Federales o Locales en los procedimientos legales en que sea parte, sin perjuicio de las facultades que otorga esta Constitución a los otros poderes;</w:t>
      </w:r>
    </w:p>
    <w:p w14:paraId="2965C2F7" w14:textId="77777777" w:rsidR="000F06E1" w:rsidRPr="000F06E1" w:rsidRDefault="000F06E1" w:rsidP="000F06E1">
      <w:pPr>
        <w:spacing w:after="0" w:line="240" w:lineRule="auto"/>
        <w:ind w:left="567" w:right="567"/>
        <w:jc w:val="both"/>
        <w:rPr>
          <w:rFonts w:ascii="Palatino Linotype" w:hAnsi="Palatino Linotype" w:cs="Arial"/>
          <w:i/>
          <w:iCs/>
          <w:szCs w:val="24"/>
          <w:lang w:val="es-ES"/>
        </w:rPr>
      </w:pPr>
      <w:r w:rsidRPr="000F06E1">
        <w:rPr>
          <w:rFonts w:ascii="Palatino Linotype" w:hAnsi="Palatino Linotype" w:cs="Arial"/>
          <w:b/>
          <w:i/>
          <w:iCs/>
          <w:szCs w:val="24"/>
          <w:lang w:val="es-ES"/>
        </w:rPr>
        <w:t>XLV</w:t>
      </w:r>
      <w:r w:rsidRPr="000F06E1">
        <w:rPr>
          <w:rFonts w:ascii="Palatino Linotype" w:hAnsi="Palatino Linotype" w:cs="Arial"/>
          <w:i/>
          <w:iCs/>
          <w:szCs w:val="24"/>
          <w:lang w:val="es-ES"/>
        </w:rPr>
        <w:t>. Asumir la representación política y jurídica del Estado en los conflictos sobre límites territoriales que prevé el artículo 46 de la Constitución Política de los Estados Unidos Mexicanos.</w:t>
      </w:r>
    </w:p>
    <w:p w14:paraId="3FF5461D" w14:textId="77777777" w:rsidR="000F06E1" w:rsidRPr="000F06E1" w:rsidRDefault="000F06E1" w:rsidP="000F06E1">
      <w:pPr>
        <w:spacing w:after="0" w:line="240" w:lineRule="auto"/>
        <w:ind w:left="567" w:right="567"/>
        <w:jc w:val="both"/>
        <w:rPr>
          <w:rFonts w:ascii="Palatino Linotype" w:hAnsi="Palatino Linotype" w:cs="Arial"/>
          <w:i/>
          <w:iCs/>
          <w:szCs w:val="24"/>
          <w:lang w:val="es-ES"/>
        </w:rPr>
      </w:pPr>
      <w:r w:rsidRPr="000F06E1">
        <w:rPr>
          <w:rFonts w:ascii="Palatino Linotype" w:hAnsi="Palatino Linotype" w:cs="Arial"/>
          <w:b/>
          <w:i/>
          <w:iCs/>
          <w:szCs w:val="24"/>
          <w:lang w:val="es-ES"/>
        </w:rPr>
        <w:t>XLVI</w:t>
      </w:r>
      <w:r w:rsidRPr="000F06E1">
        <w:rPr>
          <w:rFonts w:ascii="Palatino Linotype" w:hAnsi="Palatino Linotype" w:cs="Arial"/>
          <w:i/>
          <w:iCs/>
          <w:szCs w:val="24"/>
          <w:lang w:val="es-ES"/>
        </w:rPr>
        <w:t>. Solicitar a la Legislatura las consultas populares sobre los temas de trascendencia estatal, conforme a lo dispuesto en la presente Constitución y las leyes aplicables en la materia;</w:t>
      </w:r>
    </w:p>
    <w:p w14:paraId="3F8F8BD8" w14:textId="77777777" w:rsidR="000F06E1" w:rsidRPr="000F06E1" w:rsidRDefault="000F06E1" w:rsidP="000F06E1">
      <w:pPr>
        <w:spacing w:after="0" w:line="240" w:lineRule="auto"/>
        <w:ind w:left="567" w:right="567"/>
        <w:jc w:val="both"/>
        <w:rPr>
          <w:rFonts w:ascii="Palatino Linotype" w:hAnsi="Palatino Linotype" w:cs="Arial"/>
          <w:i/>
          <w:iCs/>
          <w:szCs w:val="24"/>
          <w:lang w:val="es-ES"/>
        </w:rPr>
      </w:pPr>
      <w:r w:rsidRPr="000F06E1">
        <w:rPr>
          <w:rFonts w:ascii="Palatino Linotype" w:hAnsi="Palatino Linotype" w:cs="Arial"/>
          <w:b/>
          <w:i/>
          <w:iCs/>
          <w:szCs w:val="24"/>
          <w:lang w:val="es-ES"/>
        </w:rPr>
        <w:t>XLVII</w:t>
      </w:r>
      <w:r w:rsidRPr="000F06E1">
        <w:rPr>
          <w:rFonts w:ascii="Palatino Linotype" w:hAnsi="Palatino Linotype" w:cs="Arial"/>
          <w:i/>
          <w:iCs/>
          <w:szCs w:val="24"/>
          <w:lang w:val="es-ES"/>
        </w:rPr>
        <w:t>. Objetar los nombramientos de los comisionados del organismo autónomo garante en materia de transparencia, acceso a la información pública y protección de datos personales hechos por la Legislatura, en los términos establecidos en esta Constitución y en la Ley.</w:t>
      </w:r>
    </w:p>
    <w:p w14:paraId="00F4B7FC" w14:textId="77777777" w:rsidR="000F06E1" w:rsidRPr="000F06E1" w:rsidRDefault="000F06E1" w:rsidP="000F06E1">
      <w:pPr>
        <w:spacing w:after="0" w:line="240" w:lineRule="auto"/>
        <w:ind w:left="567" w:right="567"/>
        <w:jc w:val="both"/>
        <w:rPr>
          <w:rFonts w:ascii="Palatino Linotype" w:hAnsi="Palatino Linotype" w:cs="Arial"/>
          <w:i/>
          <w:iCs/>
          <w:szCs w:val="24"/>
          <w:lang w:val="es-ES"/>
        </w:rPr>
      </w:pPr>
      <w:r w:rsidRPr="000F06E1">
        <w:rPr>
          <w:rFonts w:ascii="Palatino Linotype" w:hAnsi="Palatino Linotype" w:cs="Arial"/>
          <w:b/>
          <w:i/>
          <w:iCs/>
          <w:szCs w:val="24"/>
          <w:lang w:val="es-ES"/>
        </w:rPr>
        <w:t>XLVIII</w:t>
      </w:r>
      <w:r w:rsidRPr="000F06E1">
        <w:rPr>
          <w:rFonts w:ascii="Palatino Linotype" w:hAnsi="Palatino Linotype" w:cs="Arial"/>
          <w:i/>
          <w:iCs/>
          <w:szCs w:val="24"/>
          <w:lang w:val="es-ES"/>
        </w:rPr>
        <w:t>. Optar en cualquier momento por un gobierno de coalición con uno o varios de los partidos políticos representados en la Legislatura del Estado.</w:t>
      </w:r>
    </w:p>
    <w:p w14:paraId="47430235" w14:textId="77777777" w:rsidR="000F06E1" w:rsidRPr="000F06E1" w:rsidRDefault="000F06E1" w:rsidP="000F06E1">
      <w:pPr>
        <w:spacing w:after="0" w:line="240" w:lineRule="auto"/>
        <w:ind w:left="567" w:right="567"/>
        <w:jc w:val="both"/>
        <w:rPr>
          <w:rFonts w:ascii="Palatino Linotype" w:hAnsi="Palatino Linotype" w:cs="Arial"/>
          <w:i/>
          <w:iCs/>
          <w:szCs w:val="24"/>
          <w:lang w:val="es-ES"/>
        </w:rPr>
      </w:pPr>
      <w:r w:rsidRPr="000F06E1">
        <w:rPr>
          <w:rFonts w:ascii="Palatino Linotype" w:hAnsi="Palatino Linotype" w:cs="Arial"/>
          <w:i/>
          <w:iCs/>
          <w:szCs w:val="24"/>
          <w:lang w:val="es-ES"/>
        </w:rPr>
        <w:lastRenderedPageBreak/>
        <w:t>El gobierno de coalición se regulará por el convenio y el programa respectivos, los cuales deberán ser aprobados por mayoría de los Diputados presentes en la sesión del pleno de la Legislatura donde se discuta. Si la Legislatura se encontrara en receso la Diputación Permanente convocará de inmediato a la Legislatura del Estado a un periodo extraordinario. El convenio establecerá las causas de la disolución del gobierno de coalición.</w:t>
      </w:r>
    </w:p>
    <w:p w14:paraId="70B885EA" w14:textId="77777777" w:rsidR="000F06E1" w:rsidRPr="000F06E1" w:rsidRDefault="000F06E1" w:rsidP="000F06E1">
      <w:pPr>
        <w:spacing w:after="0" w:line="240" w:lineRule="auto"/>
        <w:ind w:left="567" w:right="567"/>
        <w:jc w:val="both"/>
        <w:rPr>
          <w:rFonts w:ascii="Palatino Linotype" w:hAnsi="Palatino Linotype" w:cs="Arial"/>
          <w:i/>
          <w:iCs/>
          <w:szCs w:val="24"/>
          <w:lang w:val="es-ES"/>
        </w:rPr>
      </w:pPr>
      <w:r w:rsidRPr="000F06E1">
        <w:rPr>
          <w:rFonts w:ascii="Palatino Linotype" w:hAnsi="Palatino Linotype" w:cs="Arial"/>
          <w:b/>
          <w:i/>
          <w:iCs/>
          <w:szCs w:val="24"/>
          <w:lang w:val="es-ES"/>
        </w:rPr>
        <w:t>XLIX</w:t>
      </w:r>
      <w:r w:rsidRPr="000F06E1">
        <w:rPr>
          <w:rFonts w:ascii="Palatino Linotype" w:hAnsi="Palatino Linotype" w:cs="Arial"/>
          <w:i/>
          <w:iCs/>
          <w:szCs w:val="24"/>
          <w:lang w:val="es-ES"/>
        </w:rPr>
        <w:t>. Garantizar la aplicación de las reglas y criterios de disciplina financiera, equilibrio presupuestario y responsabilidad hacendaria.</w:t>
      </w:r>
    </w:p>
    <w:p w14:paraId="71F6656E" w14:textId="77777777" w:rsidR="000F06E1" w:rsidRPr="000F06E1" w:rsidRDefault="000F06E1" w:rsidP="000F06E1">
      <w:pPr>
        <w:spacing w:after="0" w:line="240" w:lineRule="auto"/>
        <w:ind w:left="567" w:right="567"/>
        <w:jc w:val="both"/>
        <w:rPr>
          <w:rFonts w:ascii="Palatino Linotype" w:hAnsi="Palatino Linotype" w:cs="Arial"/>
          <w:i/>
          <w:iCs/>
          <w:szCs w:val="24"/>
          <w:lang w:val="es-ES"/>
        </w:rPr>
      </w:pPr>
      <w:r w:rsidRPr="000F06E1">
        <w:rPr>
          <w:rFonts w:ascii="Palatino Linotype" w:hAnsi="Palatino Linotype" w:cs="Arial"/>
          <w:b/>
          <w:i/>
          <w:iCs/>
          <w:szCs w:val="24"/>
          <w:lang w:val="es-ES"/>
        </w:rPr>
        <w:t>L</w:t>
      </w:r>
      <w:r w:rsidRPr="000F06E1">
        <w:rPr>
          <w:rFonts w:ascii="Palatino Linotype" w:hAnsi="Palatino Linotype" w:cs="Arial"/>
          <w:i/>
          <w:iCs/>
          <w:szCs w:val="24"/>
          <w:lang w:val="es-ES"/>
        </w:rPr>
        <w:t>. Celebrar el convenio correspondiente con la Secretaría de Hacienda y Crédito Público para adherirse al mecanismo de contratación de Deuda Estatal Garantizada.</w:t>
      </w:r>
    </w:p>
    <w:p w14:paraId="149E1DE1" w14:textId="77777777" w:rsidR="000F06E1" w:rsidRPr="000F06E1" w:rsidRDefault="000F06E1" w:rsidP="000F06E1">
      <w:pPr>
        <w:spacing w:after="0" w:line="240" w:lineRule="auto"/>
        <w:ind w:left="567" w:right="567"/>
        <w:jc w:val="both"/>
        <w:rPr>
          <w:rFonts w:ascii="Palatino Linotype" w:hAnsi="Palatino Linotype" w:cs="Arial"/>
          <w:i/>
          <w:iCs/>
          <w:szCs w:val="24"/>
          <w:lang w:val="es-ES"/>
        </w:rPr>
      </w:pPr>
      <w:r w:rsidRPr="000F06E1">
        <w:rPr>
          <w:rFonts w:ascii="Palatino Linotype" w:hAnsi="Palatino Linotype" w:cs="Arial"/>
          <w:b/>
          <w:i/>
          <w:iCs/>
          <w:szCs w:val="24"/>
          <w:lang w:val="es-ES"/>
        </w:rPr>
        <w:t>LI</w:t>
      </w:r>
      <w:r w:rsidRPr="000F06E1">
        <w:rPr>
          <w:rFonts w:ascii="Palatino Linotype" w:hAnsi="Palatino Linotype" w:cs="Arial"/>
          <w:i/>
          <w:iCs/>
          <w:szCs w:val="24"/>
          <w:lang w:val="es-ES"/>
        </w:rPr>
        <w:t>. Las demás que la Constitución General de la República, la presente Constitución, las leyes federales o las del Estado y sus respectivos reglamentos le atribuyen.</w:t>
      </w:r>
    </w:p>
    <w:p w14:paraId="10ED1064" w14:textId="77777777" w:rsidR="000F06E1" w:rsidRDefault="000F06E1" w:rsidP="000F06E1">
      <w:pPr>
        <w:spacing w:after="0" w:line="240" w:lineRule="auto"/>
        <w:ind w:left="567" w:right="567"/>
        <w:jc w:val="both"/>
        <w:rPr>
          <w:rFonts w:ascii="Palatino Linotype" w:hAnsi="Palatino Linotype" w:cs="Arial"/>
          <w:i/>
          <w:iCs/>
          <w:szCs w:val="24"/>
          <w:lang w:val="es-ES"/>
        </w:rPr>
      </w:pPr>
    </w:p>
    <w:p w14:paraId="719A8306" w14:textId="77777777" w:rsidR="003825DA" w:rsidRPr="000F06E1" w:rsidRDefault="003825DA" w:rsidP="000F06E1">
      <w:pPr>
        <w:spacing w:after="0" w:line="240" w:lineRule="auto"/>
        <w:ind w:left="567" w:right="567"/>
        <w:jc w:val="both"/>
        <w:rPr>
          <w:rFonts w:ascii="Palatino Linotype" w:hAnsi="Palatino Linotype" w:cs="Arial"/>
          <w:i/>
          <w:iCs/>
          <w:szCs w:val="24"/>
          <w:lang w:val="es-ES"/>
        </w:rPr>
      </w:pPr>
      <w:r w:rsidRPr="003825DA">
        <w:rPr>
          <w:rFonts w:ascii="Palatino Linotype" w:hAnsi="Palatino Linotype" w:cs="Arial"/>
          <w:b/>
          <w:i/>
          <w:iCs/>
          <w:szCs w:val="24"/>
        </w:rPr>
        <w:t>Artículo 78.-</w:t>
      </w:r>
      <w:r w:rsidRPr="003825DA">
        <w:rPr>
          <w:rFonts w:ascii="Palatino Linotype" w:hAnsi="Palatino Linotype" w:cs="Arial"/>
          <w:i/>
          <w:iCs/>
          <w:szCs w:val="24"/>
        </w:rPr>
        <w:t xml:space="preserve"> Para el despacho de los asuntos que la presente Constitución le encomienda, el Ejecutivo contará con las dependencias y los organismos auxiliares que las disposiciones legales establezcan.</w:t>
      </w:r>
    </w:p>
    <w:p w14:paraId="4FA16DF2" w14:textId="77777777" w:rsidR="000F06E1" w:rsidRDefault="000F06E1" w:rsidP="000F06E1">
      <w:pPr>
        <w:spacing w:after="0" w:line="240" w:lineRule="auto"/>
        <w:ind w:left="567" w:right="567"/>
        <w:jc w:val="both"/>
        <w:rPr>
          <w:rFonts w:ascii="Palatino Linotype" w:hAnsi="Palatino Linotype" w:cs="Arial"/>
          <w:i/>
          <w:iCs/>
          <w:szCs w:val="24"/>
          <w:lang w:val="es-ES"/>
        </w:rPr>
      </w:pPr>
    </w:p>
    <w:p w14:paraId="7F03C4FC" w14:textId="77777777" w:rsidR="003825DA" w:rsidRPr="003825DA" w:rsidRDefault="003825DA" w:rsidP="003825DA">
      <w:pPr>
        <w:spacing w:after="0" w:line="240" w:lineRule="auto"/>
        <w:ind w:left="567" w:right="567"/>
        <w:jc w:val="center"/>
        <w:rPr>
          <w:rFonts w:ascii="Palatino Linotype" w:hAnsi="Palatino Linotype" w:cs="Arial"/>
          <w:b/>
          <w:i/>
          <w:iCs/>
          <w:szCs w:val="24"/>
          <w:lang w:val="es-ES"/>
        </w:rPr>
      </w:pPr>
      <w:r w:rsidRPr="003825DA">
        <w:rPr>
          <w:rFonts w:ascii="Palatino Linotype" w:hAnsi="Palatino Linotype" w:cs="Arial"/>
          <w:b/>
          <w:i/>
          <w:iCs/>
          <w:szCs w:val="24"/>
          <w:lang w:val="es-ES"/>
        </w:rPr>
        <w:t>Ley Orgánica de la Administración Pública del Estado de México</w:t>
      </w:r>
    </w:p>
    <w:p w14:paraId="4EA90336" w14:textId="77777777" w:rsidR="003825DA" w:rsidRPr="000F06E1" w:rsidRDefault="003825DA" w:rsidP="000F06E1">
      <w:pPr>
        <w:spacing w:after="0" w:line="240" w:lineRule="auto"/>
        <w:ind w:left="567" w:right="567"/>
        <w:jc w:val="both"/>
        <w:rPr>
          <w:rFonts w:ascii="Palatino Linotype" w:hAnsi="Palatino Linotype" w:cs="Arial"/>
          <w:i/>
          <w:iCs/>
          <w:szCs w:val="24"/>
          <w:lang w:val="es-ES"/>
        </w:rPr>
      </w:pPr>
    </w:p>
    <w:p w14:paraId="44ED1EA3" w14:textId="77777777" w:rsidR="000F06E1" w:rsidRPr="000F06E1" w:rsidRDefault="000F06E1" w:rsidP="000F06E1">
      <w:pPr>
        <w:spacing w:after="0" w:line="240" w:lineRule="auto"/>
        <w:ind w:left="567" w:right="567"/>
        <w:jc w:val="both"/>
        <w:rPr>
          <w:rFonts w:ascii="Palatino Linotype" w:hAnsi="Palatino Linotype" w:cs="Arial"/>
          <w:i/>
          <w:iCs/>
          <w:szCs w:val="24"/>
          <w:lang w:val="es-ES"/>
        </w:rPr>
      </w:pPr>
      <w:r w:rsidRPr="000F06E1">
        <w:rPr>
          <w:rFonts w:ascii="Palatino Linotype" w:hAnsi="Palatino Linotype" w:cs="Arial"/>
          <w:b/>
          <w:i/>
          <w:iCs/>
          <w:szCs w:val="24"/>
          <w:lang w:val="es-ES"/>
        </w:rPr>
        <w:t>Artículo 1.</w:t>
      </w:r>
      <w:r w:rsidRPr="000F06E1">
        <w:rPr>
          <w:rFonts w:ascii="Palatino Linotype" w:hAnsi="Palatino Linotype" w:cs="Arial"/>
          <w:i/>
          <w:iCs/>
          <w:szCs w:val="24"/>
          <w:lang w:val="es-ES"/>
        </w:rPr>
        <w:t xml:space="preserve"> Esta Ley establece las bases para la organización y el funcionamiento de la Administración</w:t>
      </w:r>
      <w:r>
        <w:rPr>
          <w:rFonts w:ascii="Palatino Linotype" w:hAnsi="Palatino Linotype" w:cs="Arial"/>
          <w:i/>
          <w:iCs/>
          <w:szCs w:val="24"/>
          <w:lang w:val="es-ES"/>
        </w:rPr>
        <w:t xml:space="preserve"> </w:t>
      </w:r>
      <w:r w:rsidRPr="000F06E1">
        <w:rPr>
          <w:rFonts w:ascii="Palatino Linotype" w:hAnsi="Palatino Linotype" w:cs="Arial"/>
          <w:i/>
          <w:iCs/>
          <w:szCs w:val="24"/>
          <w:lang w:val="es-ES"/>
        </w:rPr>
        <w:t>Pública Estatal, Centralizada y Paraestatal.</w:t>
      </w:r>
    </w:p>
    <w:p w14:paraId="57BD1BE5" w14:textId="77777777" w:rsidR="000F06E1" w:rsidRPr="000F06E1" w:rsidRDefault="000F06E1" w:rsidP="000F06E1">
      <w:pPr>
        <w:spacing w:after="0" w:line="240" w:lineRule="auto"/>
        <w:ind w:left="567" w:right="567"/>
        <w:jc w:val="both"/>
        <w:rPr>
          <w:rFonts w:ascii="Palatino Linotype" w:hAnsi="Palatino Linotype" w:cs="Arial"/>
          <w:i/>
          <w:iCs/>
          <w:szCs w:val="24"/>
          <w:lang w:val="es-ES"/>
        </w:rPr>
      </w:pPr>
      <w:r w:rsidRPr="000F06E1">
        <w:rPr>
          <w:rFonts w:ascii="Palatino Linotype" w:hAnsi="Palatino Linotype" w:cs="Arial"/>
          <w:i/>
          <w:iCs/>
          <w:szCs w:val="24"/>
          <w:lang w:val="es-ES"/>
        </w:rPr>
        <w:t>Las secretarías, así como las unidades administrativas que dependan directamente de la persona</w:t>
      </w:r>
      <w:r>
        <w:rPr>
          <w:rFonts w:ascii="Palatino Linotype" w:hAnsi="Palatino Linotype" w:cs="Arial"/>
          <w:i/>
          <w:iCs/>
          <w:szCs w:val="24"/>
          <w:lang w:val="es-ES"/>
        </w:rPr>
        <w:t xml:space="preserve"> </w:t>
      </w:r>
      <w:r w:rsidRPr="000F06E1">
        <w:rPr>
          <w:rFonts w:ascii="Palatino Linotype" w:hAnsi="Palatino Linotype" w:cs="Arial"/>
          <w:i/>
          <w:iCs/>
          <w:szCs w:val="24"/>
          <w:lang w:val="es-ES"/>
        </w:rPr>
        <w:t>titular del Poder Ejecutivo del Estado integrarán la Administración Pública Centralizada. A todas ellas</w:t>
      </w:r>
      <w:r>
        <w:rPr>
          <w:rFonts w:ascii="Palatino Linotype" w:hAnsi="Palatino Linotype" w:cs="Arial"/>
          <w:i/>
          <w:iCs/>
          <w:szCs w:val="24"/>
          <w:lang w:val="es-ES"/>
        </w:rPr>
        <w:t xml:space="preserve"> </w:t>
      </w:r>
      <w:r w:rsidRPr="000F06E1">
        <w:rPr>
          <w:rFonts w:ascii="Palatino Linotype" w:hAnsi="Palatino Linotype" w:cs="Arial"/>
          <w:i/>
          <w:iCs/>
          <w:szCs w:val="24"/>
          <w:lang w:val="es-ES"/>
        </w:rPr>
        <w:t>se les denominará dependencias.</w:t>
      </w:r>
    </w:p>
    <w:p w14:paraId="0CE40160" w14:textId="77777777" w:rsidR="000F06E1" w:rsidRDefault="000F06E1" w:rsidP="000F06E1">
      <w:pPr>
        <w:spacing w:after="0" w:line="240" w:lineRule="auto"/>
        <w:ind w:left="567" w:right="567"/>
        <w:jc w:val="both"/>
        <w:rPr>
          <w:rFonts w:ascii="Palatino Linotype" w:hAnsi="Palatino Linotype" w:cs="Arial"/>
          <w:i/>
          <w:iCs/>
          <w:szCs w:val="24"/>
          <w:lang w:val="es-ES"/>
        </w:rPr>
      </w:pPr>
      <w:r w:rsidRPr="000F06E1">
        <w:rPr>
          <w:rFonts w:ascii="Palatino Linotype" w:hAnsi="Palatino Linotype" w:cs="Arial"/>
          <w:i/>
          <w:iCs/>
          <w:szCs w:val="24"/>
          <w:lang w:val="es-ES"/>
        </w:rPr>
        <w:t>Los organismos públicos descentralizados, las empresas de participación estatal mayoritaria, los</w:t>
      </w:r>
      <w:r>
        <w:rPr>
          <w:rFonts w:ascii="Palatino Linotype" w:hAnsi="Palatino Linotype" w:cs="Arial"/>
          <w:i/>
          <w:iCs/>
          <w:szCs w:val="24"/>
          <w:lang w:val="es-ES"/>
        </w:rPr>
        <w:t xml:space="preserve"> </w:t>
      </w:r>
      <w:r w:rsidRPr="000F06E1">
        <w:rPr>
          <w:rFonts w:ascii="Palatino Linotype" w:hAnsi="Palatino Linotype" w:cs="Arial"/>
          <w:i/>
          <w:iCs/>
          <w:szCs w:val="24"/>
          <w:lang w:val="es-ES"/>
        </w:rPr>
        <w:t>fideicomisos públicos, las comisiones y demás órganos de carácter público que funcionen en el Estado,</w:t>
      </w:r>
      <w:r>
        <w:rPr>
          <w:rFonts w:ascii="Palatino Linotype" w:hAnsi="Palatino Linotype" w:cs="Arial"/>
          <w:i/>
          <w:iCs/>
          <w:szCs w:val="24"/>
          <w:lang w:val="es-ES"/>
        </w:rPr>
        <w:t xml:space="preserve"> </w:t>
      </w:r>
      <w:r w:rsidRPr="000F06E1">
        <w:rPr>
          <w:rFonts w:ascii="Palatino Linotype" w:hAnsi="Palatino Linotype" w:cs="Arial"/>
          <w:i/>
          <w:iCs/>
          <w:szCs w:val="24"/>
          <w:lang w:val="es-ES"/>
        </w:rPr>
        <w:t>conforman la Administración Pública Paraestatal. A estas unidades administrativas se les denominará</w:t>
      </w:r>
      <w:r>
        <w:rPr>
          <w:rFonts w:ascii="Palatino Linotype" w:hAnsi="Palatino Linotype" w:cs="Arial"/>
          <w:i/>
          <w:iCs/>
          <w:szCs w:val="24"/>
          <w:lang w:val="es-ES"/>
        </w:rPr>
        <w:t xml:space="preserve"> </w:t>
      </w:r>
      <w:r w:rsidRPr="000F06E1">
        <w:rPr>
          <w:rFonts w:ascii="Palatino Linotype" w:hAnsi="Palatino Linotype" w:cs="Arial"/>
          <w:i/>
          <w:iCs/>
          <w:szCs w:val="24"/>
          <w:lang w:val="es-ES"/>
        </w:rPr>
        <w:t>organismos auxiliares. Las mismas podrán ser agrupadas por la persona titular del Poder Ejecutivo del</w:t>
      </w:r>
      <w:r>
        <w:rPr>
          <w:rFonts w:ascii="Palatino Linotype" w:hAnsi="Palatino Linotype" w:cs="Arial"/>
          <w:i/>
          <w:iCs/>
          <w:szCs w:val="24"/>
          <w:lang w:val="es-ES"/>
        </w:rPr>
        <w:t xml:space="preserve"> </w:t>
      </w:r>
      <w:r w:rsidRPr="000F06E1">
        <w:rPr>
          <w:rFonts w:ascii="Palatino Linotype" w:hAnsi="Palatino Linotype" w:cs="Arial"/>
          <w:i/>
          <w:iCs/>
          <w:szCs w:val="24"/>
          <w:lang w:val="es-ES"/>
        </w:rPr>
        <w:t>Estado, en sectores, en los términos previstos en la presente Ley y conforme a las disposiciones</w:t>
      </w:r>
      <w:r>
        <w:rPr>
          <w:rFonts w:ascii="Palatino Linotype" w:hAnsi="Palatino Linotype" w:cs="Arial"/>
          <w:i/>
          <w:iCs/>
          <w:szCs w:val="24"/>
          <w:lang w:val="es-ES"/>
        </w:rPr>
        <w:t xml:space="preserve"> </w:t>
      </w:r>
      <w:r w:rsidRPr="000F06E1">
        <w:rPr>
          <w:rFonts w:ascii="Palatino Linotype" w:hAnsi="Palatino Linotype" w:cs="Arial"/>
          <w:i/>
          <w:iCs/>
          <w:szCs w:val="24"/>
          <w:lang w:val="es-ES"/>
        </w:rPr>
        <w:t>correspondientes.</w:t>
      </w:r>
    </w:p>
    <w:p w14:paraId="221589E8" w14:textId="77777777" w:rsidR="000F06E1" w:rsidRPr="000F06E1" w:rsidRDefault="000F06E1" w:rsidP="000F06E1">
      <w:pPr>
        <w:spacing w:after="0" w:line="240" w:lineRule="auto"/>
        <w:ind w:left="567" w:right="567"/>
        <w:jc w:val="both"/>
        <w:rPr>
          <w:rFonts w:ascii="Palatino Linotype" w:hAnsi="Palatino Linotype" w:cs="Arial"/>
          <w:i/>
          <w:iCs/>
          <w:szCs w:val="24"/>
          <w:lang w:val="es-ES"/>
        </w:rPr>
      </w:pPr>
    </w:p>
    <w:p w14:paraId="2F584E71" w14:textId="77777777" w:rsidR="000F06E1" w:rsidRPr="000F06E1" w:rsidRDefault="000F06E1" w:rsidP="000F06E1">
      <w:pPr>
        <w:spacing w:after="0" w:line="240" w:lineRule="auto"/>
        <w:ind w:left="567" w:right="567"/>
        <w:jc w:val="both"/>
        <w:rPr>
          <w:rFonts w:ascii="Palatino Linotype" w:hAnsi="Palatino Linotype" w:cs="Arial"/>
          <w:i/>
          <w:iCs/>
          <w:szCs w:val="24"/>
          <w:lang w:val="es-ES"/>
        </w:rPr>
      </w:pPr>
      <w:r w:rsidRPr="000F06E1">
        <w:rPr>
          <w:rFonts w:ascii="Palatino Linotype" w:hAnsi="Palatino Linotype" w:cs="Arial"/>
          <w:b/>
          <w:i/>
          <w:iCs/>
          <w:szCs w:val="24"/>
          <w:lang w:val="es-ES"/>
        </w:rPr>
        <w:t>Artículo 2.</w:t>
      </w:r>
      <w:r w:rsidRPr="000F06E1">
        <w:rPr>
          <w:rFonts w:ascii="Palatino Linotype" w:hAnsi="Palatino Linotype" w:cs="Arial"/>
          <w:i/>
          <w:iCs/>
          <w:szCs w:val="24"/>
          <w:lang w:val="es-ES"/>
        </w:rPr>
        <w:t xml:space="preserve"> </w:t>
      </w:r>
      <w:r w:rsidRPr="000F06E1">
        <w:rPr>
          <w:rFonts w:ascii="Palatino Linotype" w:hAnsi="Palatino Linotype" w:cs="Arial"/>
          <w:i/>
          <w:iCs/>
          <w:szCs w:val="24"/>
          <w:u w:val="single"/>
          <w:lang w:val="es-ES"/>
        </w:rPr>
        <w:t xml:space="preserve">El ejercicio del Poder Ejecutivo corresponde a la persona titular de la </w:t>
      </w:r>
      <w:r w:rsidRPr="000F06E1">
        <w:rPr>
          <w:rFonts w:ascii="Palatino Linotype" w:hAnsi="Palatino Linotype" w:cs="Arial"/>
          <w:b/>
          <w:i/>
          <w:iCs/>
          <w:szCs w:val="24"/>
          <w:u w:val="single"/>
          <w:lang w:val="es-ES"/>
        </w:rPr>
        <w:t>Gubernatura del Estado</w:t>
      </w:r>
      <w:r w:rsidRPr="000F06E1">
        <w:rPr>
          <w:rFonts w:ascii="Palatino Linotype" w:hAnsi="Palatino Linotype" w:cs="Arial"/>
          <w:i/>
          <w:iCs/>
          <w:szCs w:val="24"/>
          <w:lang w:val="es-ES"/>
        </w:rPr>
        <w:t>, quien tendrá las atribuciones, funciones y obligaciones que le señalen la Constitución Política</w:t>
      </w:r>
      <w:r>
        <w:rPr>
          <w:rFonts w:ascii="Palatino Linotype" w:hAnsi="Palatino Linotype" w:cs="Arial"/>
          <w:i/>
          <w:iCs/>
          <w:szCs w:val="24"/>
          <w:lang w:val="es-ES"/>
        </w:rPr>
        <w:t xml:space="preserve"> </w:t>
      </w:r>
      <w:r w:rsidRPr="000F06E1">
        <w:rPr>
          <w:rFonts w:ascii="Palatino Linotype" w:hAnsi="Palatino Linotype" w:cs="Arial"/>
          <w:i/>
          <w:iCs/>
          <w:szCs w:val="24"/>
          <w:lang w:val="es-ES"/>
        </w:rPr>
        <w:t>de los Estados Unidos Mexicanos, la Constitución Política del Estado Libre y Soberano de México, esta</w:t>
      </w:r>
      <w:r>
        <w:rPr>
          <w:rFonts w:ascii="Palatino Linotype" w:hAnsi="Palatino Linotype" w:cs="Arial"/>
          <w:i/>
          <w:iCs/>
          <w:szCs w:val="24"/>
          <w:lang w:val="es-ES"/>
        </w:rPr>
        <w:t xml:space="preserve"> </w:t>
      </w:r>
      <w:r w:rsidRPr="000F06E1">
        <w:rPr>
          <w:rFonts w:ascii="Palatino Linotype" w:hAnsi="Palatino Linotype" w:cs="Arial"/>
          <w:i/>
          <w:iCs/>
          <w:szCs w:val="24"/>
          <w:lang w:val="es-ES"/>
        </w:rPr>
        <w:t>Ley y las demás disposiciones jurídicas relativas vigentes en el Estado.</w:t>
      </w:r>
    </w:p>
    <w:p w14:paraId="69C611A0" w14:textId="77777777" w:rsidR="004B126C" w:rsidRDefault="000F06E1" w:rsidP="000F06E1">
      <w:pPr>
        <w:spacing w:after="0" w:line="240" w:lineRule="auto"/>
        <w:ind w:left="567" w:right="567"/>
        <w:jc w:val="both"/>
        <w:rPr>
          <w:rFonts w:ascii="Palatino Linotype" w:hAnsi="Palatino Linotype" w:cs="Arial"/>
          <w:i/>
          <w:iCs/>
          <w:szCs w:val="24"/>
          <w:lang w:val="es-ES"/>
        </w:rPr>
      </w:pPr>
      <w:r w:rsidRPr="000F06E1">
        <w:rPr>
          <w:rFonts w:ascii="Palatino Linotype" w:hAnsi="Palatino Linotype" w:cs="Arial"/>
          <w:i/>
          <w:iCs/>
          <w:szCs w:val="24"/>
          <w:lang w:val="es-ES"/>
        </w:rPr>
        <w:t>La Administración Pública del Estado de México deberá estar orientada al interés general, con la</w:t>
      </w:r>
      <w:r>
        <w:rPr>
          <w:rFonts w:ascii="Palatino Linotype" w:hAnsi="Palatino Linotype" w:cs="Arial"/>
          <w:i/>
          <w:iCs/>
          <w:szCs w:val="24"/>
          <w:lang w:val="es-ES"/>
        </w:rPr>
        <w:t xml:space="preserve"> </w:t>
      </w:r>
      <w:r w:rsidRPr="000F06E1">
        <w:rPr>
          <w:rFonts w:ascii="Palatino Linotype" w:hAnsi="Palatino Linotype" w:cs="Arial"/>
          <w:i/>
          <w:iCs/>
          <w:szCs w:val="24"/>
          <w:lang w:val="es-ES"/>
        </w:rPr>
        <w:t>finalidad de lograr el bienestar de las personas que de manera temporal o permanente se encuentren</w:t>
      </w:r>
      <w:r>
        <w:rPr>
          <w:rFonts w:ascii="Palatino Linotype" w:hAnsi="Palatino Linotype" w:cs="Arial"/>
          <w:i/>
          <w:iCs/>
          <w:szCs w:val="24"/>
          <w:lang w:val="es-ES"/>
        </w:rPr>
        <w:t xml:space="preserve"> </w:t>
      </w:r>
      <w:r w:rsidRPr="000F06E1">
        <w:rPr>
          <w:rFonts w:ascii="Palatino Linotype" w:hAnsi="Palatino Linotype" w:cs="Arial"/>
          <w:i/>
          <w:iCs/>
          <w:szCs w:val="24"/>
          <w:lang w:val="es-ES"/>
        </w:rPr>
        <w:t>en el Estado, garantizando un buen gobierno, para lo cual deberá regirse por los principios de legalidad,</w:t>
      </w:r>
      <w:r>
        <w:rPr>
          <w:rFonts w:ascii="Palatino Linotype" w:hAnsi="Palatino Linotype" w:cs="Arial"/>
          <w:i/>
          <w:iCs/>
          <w:szCs w:val="24"/>
          <w:lang w:val="es-ES"/>
        </w:rPr>
        <w:t xml:space="preserve"> </w:t>
      </w:r>
      <w:r w:rsidRPr="000F06E1">
        <w:rPr>
          <w:rFonts w:ascii="Palatino Linotype" w:hAnsi="Palatino Linotype" w:cs="Arial"/>
          <w:i/>
          <w:iCs/>
          <w:szCs w:val="24"/>
          <w:lang w:val="es-ES"/>
        </w:rPr>
        <w:t>honradez, profesionalismo, inclusión, racionalidad, imparcialidad, eficiencia, eficacia, economía y</w:t>
      </w:r>
      <w:r>
        <w:rPr>
          <w:rFonts w:ascii="Palatino Linotype" w:hAnsi="Palatino Linotype" w:cs="Arial"/>
          <w:i/>
          <w:iCs/>
          <w:szCs w:val="24"/>
          <w:lang w:val="es-ES"/>
        </w:rPr>
        <w:t xml:space="preserve"> </w:t>
      </w:r>
      <w:r w:rsidRPr="000F06E1">
        <w:rPr>
          <w:rFonts w:ascii="Palatino Linotype" w:hAnsi="Palatino Linotype" w:cs="Arial"/>
          <w:i/>
          <w:iCs/>
          <w:szCs w:val="24"/>
          <w:lang w:val="es-ES"/>
        </w:rPr>
        <w:t>transparencia.</w:t>
      </w:r>
    </w:p>
    <w:p w14:paraId="6E9F1963" w14:textId="77777777" w:rsidR="000F06E1" w:rsidRDefault="000F06E1" w:rsidP="000F06E1">
      <w:pPr>
        <w:spacing w:after="0" w:line="240" w:lineRule="auto"/>
        <w:ind w:left="567" w:right="567"/>
        <w:jc w:val="both"/>
        <w:rPr>
          <w:rFonts w:ascii="Palatino Linotype" w:hAnsi="Palatino Linotype" w:cs="Arial"/>
          <w:i/>
          <w:iCs/>
          <w:szCs w:val="24"/>
          <w:lang w:val="es-ES"/>
        </w:rPr>
      </w:pPr>
    </w:p>
    <w:p w14:paraId="689DEB3D" w14:textId="77777777" w:rsidR="000F06E1" w:rsidRDefault="000F06E1" w:rsidP="000F06E1">
      <w:pPr>
        <w:spacing w:after="0" w:line="240" w:lineRule="auto"/>
        <w:ind w:left="567" w:right="567"/>
        <w:jc w:val="both"/>
        <w:rPr>
          <w:rFonts w:ascii="Palatino Linotype" w:hAnsi="Palatino Linotype" w:cs="Arial"/>
          <w:i/>
          <w:iCs/>
          <w:szCs w:val="24"/>
        </w:rPr>
      </w:pPr>
      <w:r w:rsidRPr="000F06E1">
        <w:rPr>
          <w:rFonts w:ascii="Palatino Linotype" w:hAnsi="Palatino Linotype" w:cs="Arial"/>
          <w:b/>
          <w:i/>
          <w:iCs/>
          <w:szCs w:val="24"/>
        </w:rPr>
        <w:lastRenderedPageBreak/>
        <w:t>Artículo 4.</w:t>
      </w:r>
      <w:r w:rsidRPr="000F06E1">
        <w:rPr>
          <w:rFonts w:ascii="Palatino Linotype" w:hAnsi="Palatino Linotype" w:cs="Arial"/>
          <w:i/>
          <w:iCs/>
          <w:szCs w:val="24"/>
        </w:rPr>
        <w:t xml:space="preserve"> Para el despacho de los asuntos de su competencia, la persona titular del Poder Ejecutivo del Estado se auxiliará de las dependencias, unidades administrativas y organismos auxiliares que señalen la Constitución, esta Ley, el Presupuesto de Egresos y las demás disposiciones jurídicas vigentes en el Estado.</w:t>
      </w:r>
    </w:p>
    <w:p w14:paraId="0D56822B" w14:textId="77777777" w:rsidR="00C61F59" w:rsidRDefault="00C61F59" w:rsidP="000F06E1">
      <w:pPr>
        <w:spacing w:after="0" w:line="240" w:lineRule="auto"/>
        <w:ind w:left="567" w:right="567"/>
        <w:jc w:val="both"/>
        <w:rPr>
          <w:rFonts w:ascii="Palatino Linotype" w:hAnsi="Palatino Linotype" w:cs="Arial"/>
          <w:i/>
          <w:iCs/>
          <w:szCs w:val="24"/>
          <w:lang w:val="es-ES"/>
        </w:rPr>
      </w:pPr>
    </w:p>
    <w:p w14:paraId="4ACC5A87" w14:textId="77777777" w:rsidR="00C61F59" w:rsidRPr="00C61F59" w:rsidRDefault="00C61F59" w:rsidP="00C61F59">
      <w:pPr>
        <w:spacing w:after="0" w:line="240" w:lineRule="auto"/>
        <w:ind w:left="567" w:right="567"/>
        <w:jc w:val="center"/>
        <w:rPr>
          <w:rFonts w:ascii="Palatino Linotype" w:hAnsi="Palatino Linotype" w:cs="Arial"/>
          <w:b/>
          <w:i/>
          <w:iCs/>
          <w:szCs w:val="24"/>
          <w:lang w:val="es-ES"/>
        </w:rPr>
      </w:pPr>
      <w:r w:rsidRPr="00C61F59">
        <w:rPr>
          <w:rFonts w:ascii="Palatino Linotype" w:hAnsi="Palatino Linotype" w:cs="Arial"/>
          <w:b/>
          <w:i/>
          <w:iCs/>
          <w:szCs w:val="24"/>
          <w:lang w:val="es-ES"/>
        </w:rPr>
        <w:t>Manual General de Organización de la Gubernatura</w:t>
      </w:r>
    </w:p>
    <w:p w14:paraId="1CB9BBA5" w14:textId="77777777" w:rsidR="000F06E1" w:rsidRDefault="000F06E1" w:rsidP="000F06E1">
      <w:pPr>
        <w:spacing w:after="0" w:line="240" w:lineRule="auto"/>
        <w:ind w:left="567" w:right="567"/>
        <w:jc w:val="both"/>
        <w:rPr>
          <w:rFonts w:ascii="Palatino Linotype" w:hAnsi="Palatino Linotype" w:cs="Arial"/>
          <w:i/>
          <w:iCs/>
          <w:szCs w:val="24"/>
          <w:lang w:val="es-ES"/>
        </w:rPr>
      </w:pPr>
    </w:p>
    <w:p w14:paraId="1C60712D" w14:textId="77777777" w:rsidR="00C61F59" w:rsidRPr="00C61F59" w:rsidRDefault="00C61F59" w:rsidP="00C61F59">
      <w:pPr>
        <w:spacing w:after="0" w:line="240" w:lineRule="auto"/>
        <w:ind w:left="567" w:right="567"/>
        <w:jc w:val="both"/>
        <w:rPr>
          <w:rFonts w:ascii="Palatino Linotype" w:hAnsi="Palatino Linotype" w:cs="Arial"/>
          <w:b/>
          <w:i/>
          <w:iCs/>
          <w:szCs w:val="24"/>
          <w:lang w:val="es-ES"/>
        </w:rPr>
      </w:pPr>
      <w:r w:rsidRPr="00C61F59">
        <w:rPr>
          <w:rFonts w:ascii="Palatino Linotype" w:hAnsi="Palatino Linotype" w:cs="Arial"/>
          <w:b/>
          <w:i/>
          <w:iCs/>
          <w:szCs w:val="24"/>
          <w:lang w:val="es-ES"/>
        </w:rPr>
        <w:t>II. OBJETIVO GENERAL</w:t>
      </w:r>
    </w:p>
    <w:p w14:paraId="3AE282B8" w14:textId="77777777" w:rsidR="00C61F59" w:rsidRDefault="00C61F59" w:rsidP="00C61F59">
      <w:pPr>
        <w:spacing w:after="0" w:line="240" w:lineRule="auto"/>
        <w:ind w:left="567" w:right="567"/>
        <w:jc w:val="both"/>
        <w:rPr>
          <w:rFonts w:ascii="Palatino Linotype" w:hAnsi="Palatino Linotype" w:cs="Arial"/>
          <w:i/>
          <w:iCs/>
          <w:szCs w:val="24"/>
          <w:lang w:val="es-ES"/>
        </w:rPr>
      </w:pPr>
      <w:r w:rsidRPr="00C61F59">
        <w:rPr>
          <w:rFonts w:ascii="Palatino Linotype" w:hAnsi="Palatino Linotype" w:cs="Arial"/>
          <w:i/>
          <w:iCs/>
          <w:szCs w:val="24"/>
          <w:lang w:val="es-ES"/>
        </w:rPr>
        <w:t>Coadyuvar en la planeación, organización y coordinación de las actividades de la C. Gobernadora o del C. Gobernador, a fin</w:t>
      </w:r>
      <w:r>
        <w:rPr>
          <w:rFonts w:ascii="Palatino Linotype" w:hAnsi="Palatino Linotype" w:cs="Arial"/>
          <w:i/>
          <w:iCs/>
          <w:szCs w:val="24"/>
          <w:lang w:val="es-ES"/>
        </w:rPr>
        <w:t xml:space="preserve"> </w:t>
      </w:r>
      <w:r w:rsidRPr="00C61F59">
        <w:rPr>
          <w:rFonts w:ascii="Palatino Linotype" w:hAnsi="Palatino Linotype" w:cs="Arial"/>
          <w:i/>
          <w:iCs/>
          <w:szCs w:val="24"/>
          <w:lang w:val="es-ES"/>
        </w:rPr>
        <w:t xml:space="preserve">de que la atención y el despacho de sus asuntos y los que por </w:t>
      </w:r>
      <w:r>
        <w:rPr>
          <w:rFonts w:ascii="Palatino Linotype" w:hAnsi="Palatino Linotype" w:cs="Arial"/>
          <w:i/>
          <w:iCs/>
          <w:szCs w:val="24"/>
          <w:lang w:val="es-ES"/>
        </w:rPr>
        <w:t>l</w:t>
      </w:r>
      <w:r w:rsidRPr="00C61F59">
        <w:rPr>
          <w:rFonts w:ascii="Palatino Linotype" w:hAnsi="Palatino Linotype" w:cs="Arial"/>
          <w:i/>
          <w:iCs/>
          <w:szCs w:val="24"/>
          <w:lang w:val="es-ES"/>
        </w:rPr>
        <w:t>a naturaleza de su encargo resultan de su competencia, se</w:t>
      </w:r>
      <w:r>
        <w:rPr>
          <w:rFonts w:ascii="Palatino Linotype" w:hAnsi="Palatino Linotype" w:cs="Arial"/>
          <w:i/>
          <w:iCs/>
          <w:szCs w:val="24"/>
          <w:lang w:val="es-ES"/>
        </w:rPr>
        <w:t xml:space="preserve"> </w:t>
      </w:r>
      <w:r w:rsidRPr="00C61F59">
        <w:rPr>
          <w:rFonts w:ascii="Palatino Linotype" w:hAnsi="Palatino Linotype" w:cs="Arial"/>
          <w:i/>
          <w:iCs/>
          <w:szCs w:val="24"/>
          <w:lang w:val="es-ES"/>
        </w:rPr>
        <w:t>lleven a cabo de manera ágil y eficiente.</w:t>
      </w:r>
    </w:p>
    <w:p w14:paraId="1EBDAF9A" w14:textId="77777777" w:rsidR="000F06E1" w:rsidRPr="004B126C" w:rsidRDefault="000F06E1" w:rsidP="000F06E1">
      <w:pPr>
        <w:spacing w:after="0" w:line="240" w:lineRule="auto"/>
        <w:ind w:left="567" w:right="567"/>
        <w:jc w:val="both"/>
        <w:rPr>
          <w:rFonts w:ascii="Palatino Linotype" w:hAnsi="Palatino Linotype" w:cs="Arial"/>
          <w:iCs/>
          <w:szCs w:val="24"/>
          <w:lang w:val="es-ES"/>
        </w:rPr>
      </w:pPr>
    </w:p>
    <w:p w14:paraId="6E0669DB" w14:textId="77777777" w:rsidR="004B126C" w:rsidRPr="004B126C" w:rsidRDefault="004B126C" w:rsidP="004B126C">
      <w:pPr>
        <w:spacing w:after="0" w:line="240" w:lineRule="auto"/>
        <w:ind w:left="567" w:right="567"/>
        <w:jc w:val="right"/>
        <w:rPr>
          <w:rFonts w:ascii="Palatino Linotype" w:hAnsi="Palatino Linotype" w:cs="Arial"/>
          <w:iCs/>
          <w:szCs w:val="24"/>
          <w:lang w:val="es-ES"/>
        </w:rPr>
      </w:pPr>
      <w:r w:rsidRPr="004B126C">
        <w:rPr>
          <w:rFonts w:ascii="Palatino Linotype" w:eastAsia="Calibri" w:hAnsi="Palatino Linotype"/>
          <w:lang w:val="es-ES_tradnl"/>
        </w:rPr>
        <w:t>(Énfasis añadido)</w:t>
      </w:r>
    </w:p>
    <w:p w14:paraId="0717D845" w14:textId="77777777" w:rsidR="004B126C" w:rsidRPr="004B126C" w:rsidRDefault="004B126C" w:rsidP="004B126C">
      <w:pPr>
        <w:spacing w:after="0" w:line="360" w:lineRule="auto"/>
        <w:jc w:val="both"/>
        <w:rPr>
          <w:rFonts w:ascii="Palatino Linotype" w:hAnsi="Palatino Linotype" w:cs="Arial"/>
          <w:iCs/>
          <w:sz w:val="24"/>
          <w:szCs w:val="24"/>
          <w:lang w:val="es-ES"/>
        </w:rPr>
      </w:pPr>
    </w:p>
    <w:p w14:paraId="38D07D26" w14:textId="77777777" w:rsidR="004B126C" w:rsidRPr="004B126C" w:rsidRDefault="004B126C" w:rsidP="004B126C">
      <w:pPr>
        <w:spacing w:after="0" w:line="360" w:lineRule="auto"/>
        <w:jc w:val="both"/>
        <w:rPr>
          <w:rFonts w:ascii="Palatino Linotype" w:hAnsi="Palatino Linotype" w:cs="Arial"/>
          <w:iCs/>
          <w:sz w:val="24"/>
          <w:szCs w:val="24"/>
          <w:lang w:val="es-ES"/>
        </w:rPr>
      </w:pPr>
      <w:r w:rsidRPr="004B126C">
        <w:rPr>
          <w:rFonts w:ascii="Palatino Linotype" w:hAnsi="Palatino Linotype" w:cs="Arial"/>
          <w:iCs/>
          <w:sz w:val="24"/>
          <w:szCs w:val="24"/>
          <w:lang w:val="es-ES"/>
        </w:rPr>
        <w:t xml:space="preserve">Preceptos legales, de los que se puede advertir que </w:t>
      </w:r>
      <w:r w:rsidR="00C61F59">
        <w:rPr>
          <w:rFonts w:ascii="Palatino Linotype" w:hAnsi="Palatino Linotype" w:cs="Arial"/>
          <w:iCs/>
          <w:sz w:val="24"/>
          <w:szCs w:val="24"/>
          <w:lang w:val="es-ES"/>
        </w:rPr>
        <w:t xml:space="preserve">el </w:t>
      </w:r>
      <w:r w:rsidR="00C61F59" w:rsidRPr="00BC4B60">
        <w:rPr>
          <w:rFonts w:ascii="Palatino Linotype" w:hAnsi="Palatino Linotype" w:cs="Arial"/>
          <w:b/>
          <w:iCs/>
          <w:sz w:val="24"/>
          <w:szCs w:val="24"/>
          <w:lang w:val="es-ES"/>
        </w:rPr>
        <w:t>Sujeto Obligado</w:t>
      </w:r>
      <w:r w:rsidR="00C61F59">
        <w:rPr>
          <w:rFonts w:ascii="Palatino Linotype" w:hAnsi="Palatino Linotype" w:cs="Arial"/>
          <w:iCs/>
          <w:sz w:val="24"/>
          <w:szCs w:val="24"/>
          <w:lang w:val="es-ES"/>
        </w:rPr>
        <w:t xml:space="preserve"> “Gubernatura”, se encarga de coadyuvar en la planeación, organización y coordinación de las actividades del Titular del Ejecutivo Estatal, no advirtiéndose de manera directa, atribución, facultad y/o función que lo constriña al pago y/o control de las finanzas municipales.</w:t>
      </w:r>
      <w:r w:rsidRPr="004B126C">
        <w:rPr>
          <w:rFonts w:ascii="Palatino Linotype" w:hAnsi="Palatino Linotype" w:cs="Arial"/>
          <w:iCs/>
          <w:sz w:val="24"/>
          <w:szCs w:val="24"/>
          <w:lang w:val="es-ES"/>
        </w:rPr>
        <w:t xml:space="preserve"> </w:t>
      </w:r>
    </w:p>
    <w:p w14:paraId="315DE97B" w14:textId="77777777" w:rsidR="004B126C" w:rsidRDefault="004B126C" w:rsidP="004B126C">
      <w:pPr>
        <w:spacing w:after="0" w:line="360" w:lineRule="auto"/>
        <w:jc w:val="both"/>
        <w:rPr>
          <w:rFonts w:ascii="Palatino Linotype" w:hAnsi="Palatino Linotype" w:cs="Arial"/>
          <w:iCs/>
          <w:sz w:val="24"/>
          <w:szCs w:val="24"/>
          <w:lang w:val="es-ES"/>
        </w:rPr>
      </w:pPr>
    </w:p>
    <w:p w14:paraId="7AD2E2E1" w14:textId="77777777" w:rsidR="00AF7886" w:rsidRDefault="00AF7886" w:rsidP="004B126C">
      <w:pPr>
        <w:spacing w:after="0" w:line="360" w:lineRule="auto"/>
        <w:jc w:val="both"/>
        <w:rPr>
          <w:rFonts w:ascii="Palatino Linotype" w:hAnsi="Palatino Linotype" w:cs="Arial"/>
          <w:iCs/>
          <w:sz w:val="24"/>
          <w:szCs w:val="24"/>
          <w:lang w:val="es-ES"/>
        </w:rPr>
      </w:pPr>
      <w:r>
        <w:rPr>
          <w:rFonts w:ascii="Palatino Linotype" w:hAnsi="Palatino Linotype" w:cs="Arial"/>
          <w:iCs/>
          <w:sz w:val="24"/>
          <w:szCs w:val="24"/>
          <w:lang w:val="es-ES"/>
        </w:rPr>
        <w:t xml:space="preserve">Ahora bien, debemos señalar que el artículo 115 de la </w:t>
      </w:r>
      <w:r w:rsidRPr="00AF7886">
        <w:rPr>
          <w:rFonts w:ascii="Palatino Linotype" w:hAnsi="Palatino Linotype" w:cs="Arial"/>
          <w:iCs/>
          <w:sz w:val="24"/>
          <w:szCs w:val="24"/>
          <w:lang w:val="es-ES"/>
        </w:rPr>
        <w:t>Constitución Política de los Estados Unidos Mexicanos</w:t>
      </w:r>
      <w:r w:rsidR="00BC4B60">
        <w:rPr>
          <w:rStyle w:val="Refdenotaalpie"/>
          <w:rFonts w:ascii="Palatino Linotype" w:hAnsi="Palatino Linotype" w:cs="Arial"/>
          <w:iCs/>
          <w:sz w:val="24"/>
          <w:szCs w:val="24"/>
          <w:lang w:val="es-ES"/>
        </w:rPr>
        <w:footnoteReference w:id="5"/>
      </w:r>
      <w:r>
        <w:rPr>
          <w:rFonts w:ascii="Palatino Linotype" w:hAnsi="Palatino Linotype" w:cs="Arial"/>
          <w:iCs/>
          <w:sz w:val="24"/>
          <w:szCs w:val="24"/>
          <w:lang w:val="es-ES"/>
        </w:rPr>
        <w:t>, establece la forma de gobierno y división territorial, precepto legal que se cita a continuación para pronta referencia:</w:t>
      </w:r>
    </w:p>
    <w:p w14:paraId="0756D1B8" w14:textId="77777777" w:rsidR="00AF7886" w:rsidRDefault="00AF7886" w:rsidP="004B126C">
      <w:pPr>
        <w:spacing w:after="0" w:line="360" w:lineRule="auto"/>
        <w:jc w:val="both"/>
        <w:rPr>
          <w:rFonts w:ascii="Palatino Linotype" w:hAnsi="Palatino Linotype" w:cs="Arial"/>
          <w:iCs/>
          <w:sz w:val="24"/>
          <w:szCs w:val="24"/>
          <w:lang w:val="es-ES"/>
        </w:rPr>
      </w:pPr>
    </w:p>
    <w:p w14:paraId="28B83C9D" w14:textId="77777777" w:rsidR="00AF7886" w:rsidRPr="00AF7886" w:rsidRDefault="004B126C" w:rsidP="00AF7886">
      <w:pPr>
        <w:spacing w:after="0" w:line="240" w:lineRule="auto"/>
        <w:ind w:left="567" w:right="567"/>
        <w:jc w:val="both"/>
        <w:rPr>
          <w:rFonts w:ascii="Palatino Linotype" w:hAnsi="Palatino Linotype" w:cs="Arial"/>
          <w:i/>
          <w:iCs/>
          <w:szCs w:val="24"/>
          <w:lang w:val="es-ES"/>
        </w:rPr>
      </w:pPr>
      <w:r w:rsidRPr="004B126C">
        <w:rPr>
          <w:rFonts w:ascii="Palatino Linotype" w:hAnsi="Palatino Linotype" w:cs="Arial"/>
          <w:b/>
          <w:i/>
          <w:iCs/>
          <w:szCs w:val="24"/>
          <w:lang w:val="es-ES"/>
        </w:rPr>
        <w:t>“</w:t>
      </w:r>
      <w:r w:rsidR="00AF7886" w:rsidRPr="00AF7886">
        <w:rPr>
          <w:rFonts w:ascii="Palatino Linotype" w:hAnsi="Palatino Linotype" w:cs="Arial"/>
          <w:b/>
          <w:i/>
          <w:iCs/>
          <w:szCs w:val="24"/>
          <w:lang w:val="es-ES"/>
        </w:rPr>
        <w:t>Artículo 115.</w:t>
      </w:r>
      <w:r w:rsidR="00AF7886" w:rsidRPr="00AF7886">
        <w:rPr>
          <w:rFonts w:ascii="Palatino Linotype" w:hAnsi="Palatino Linotype" w:cs="Arial"/>
          <w:i/>
          <w:iCs/>
          <w:szCs w:val="24"/>
          <w:lang w:val="es-ES"/>
        </w:rPr>
        <w:t xml:space="preserve"> Los estados adoptarán, para su régimen interior, la forma de gobierno republicano,</w:t>
      </w:r>
      <w:r w:rsidR="00AF7886">
        <w:rPr>
          <w:rFonts w:ascii="Palatino Linotype" w:hAnsi="Palatino Linotype" w:cs="Arial"/>
          <w:i/>
          <w:iCs/>
          <w:szCs w:val="24"/>
          <w:lang w:val="es-ES"/>
        </w:rPr>
        <w:t xml:space="preserve"> </w:t>
      </w:r>
      <w:r w:rsidR="00AF7886" w:rsidRPr="00AF7886">
        <w:rPr>
          <w:rFonts w:ascii="Palatino Linotype" w:hAnsi="Palatino Linotype" w:cs="Arial"/>
          <w:i/>
          <w:iCs/>
          <w:szCs w:val="24"/>
          <w:lang w:val="es-ES"/>
        </w:rPr>
        <w:t>representativo, democrático, laico y popular, teniendo como base de su división territorial y de su</w:t>
      </w:r>
      <w:r w:rsidR="00AF7886">
        <w:rPr>
          <w:rFonts w:ascii="Palatino Linotype" w:hAnsi="Palatino Linotype" w:cs="Arial"/>
          <w:i/>
          <w:iCs/>
          <w:szCs w:val="24"/>
          <w:lang w:val="es-ES"/>
        </w:rPr>
        <w:t xml:space="preserve"> </w:t>
      </w:r>
      <w:r w:rsidR="00AF7886" w:rsidRPr="00AF7886">
        <w:rPr>
          <w:rFonts w:ascii="Palatino Linotype" w:hAnsi="Palatino Linotype" w:cs="Arial"/>
          <w:i/>
          <w:iCs/>
          <w:szCs w:val="24"/>
          <w:lang w:val="es-ES"/>
        </w:rPr>
        <w:t xml:space="preserve">organización política y administrativa, </w:t>
      </w:r>
      <w:r w:rsidR="00AF7886" w:rsidRPr="00AF7886">
        <w:rPr>
          <w:rFonts w:ascii="Palatino Linotype" w:hAnsi="Palatino Linotype" w:cs="Arial"/>
          <w:i/>
          <w:iCs/>
          <w:szCs w:val="24"/>
          <w:u w:val="single"/>
          <w:lang w:val="es-ES"/>
        </w:rPr>
        <w:t>el municipio libre</w:t>
      </w:r>
      <w:r w:rsidR="00AF7886" w:rsidRPr="00AF7886">
        <w:rPr>
          <w:rFonts w:ascii="Palatino Linotype" w:hAnsi="Palatino Linotype" w:cs="Arial"/>
          <w:i/>
          <w:iCs/>
          <w:szCs w:val="24"/>
          <w:lang w:val="es-ES"/>
        </w:rPr>
        <w:t>, conforme a las bases siguientes:</w:t>
      </w:r>
    </w:p>
    <w:p w14:paraId="3EFA126D" w14:textId="77777777" w:rsidR="00AF7886" w:rsidRPr="00AF7886" w:rsidRDefault="00AF7886" w:rsidP="00AF7886">
      <w:pPr>
        <w:spacing w:after="0" w:line="240" w:lineRule="auto"/>
        <w:ind w:left="567" w:right="567"/>
        <w:jc w:val="right"/>
        <w:rPr>
          <w:rFonts w:ascii="Palatino Linotype" w:hAnsi="Palatino Linotype" w:cs="Arial"/>
          <w:i/>
          <w:iCs/>
          <w:szCs w:val="24"/>
          <w:lang w:val="es-ES"/>
        </w:rPr>
      </w:pPr>
      <w:r w:rsidRPr="00AF7886">
        <w:rPr>
          <w:rFonts w:ascii="Palatino Linotype" w:hAnsi="Palatino Linotype" w:cs="Arial"/>
          <w:i/>
          <w:iCs/>
          <w:szCs w:val="24"/>
          <w:lang w:val="es-ES"/>
        </w:rPr>
        <w:t>Párrafo reformado DOF 10-02-2014</w:t>
      </w:r>
    </w:p>
    <w:p w14:paraId="1AA1ACB4" w14:textId="77777777" w:rsidR="00AF7886" w:rsidRPr="00AF7886" w:rsidRDefault="00AF7886" w:rsidP="00AF7886">
      <w:pPr>
        <w:spacing w:after="0" w:line="240" w:lineRule="auto"/>
        <w:ind w:left="567" w:right="567"/>
        <w:jc w:val="both"/>
        <w:rPr>
          <w:rFonts w:ascii="Palatino Linotype" w:hAnsi="Palatino Linotype" w:cs="Arial"/>
          <w:i/>
          <w:iCs/>
          <w:szCs w:val="24"/>
          <w:lang w:val="es-ES"/>
        </w:rPr>
      </w:pPr>
      <w:r w:rsidRPr="00AF7886">
        <w:rPr>
          <w:rFonts w:ascii="Palatino Linotype" w:hAnsi="Palatino Linotype" w:cs="Arial"/>
          <w:b/>
          <w:i/>
          <w:iCs/>
          <w:szCs w:val="24"/>
          <w:lang w:val="es-ES"/>
        </w:rPr>
        <w:t>I.</w:t>
      </w:r>
      <w:r w:rsidRPr="00AF7886">
        <w:rPr>
          <w:rFonts w:ascii="Palatino Linotype" w:hAnsi="Palatino Linotype" w:cs="Arial"/>
          <w:i/>
          <w:iCs/>
          <w:szCs w:val="24"/>
          <w:lang w:val="es-ES"/>
        </w:rPr>
        <w:t xml:space="preserve"> </w:t>
      </w:r>
      <w:r w:rsidRPr="00AF7886">
        <w:rPr>
          <w:rFonts w:ascii="Palatino Linotype" w:hAnsi="Palatino Linotype" w:cs="Arial"/>
          <w:i/>
          <w:iCs/>
          <w:szCs w:val="24"/>
          <w:u w:val="single"/>
          <w:lang w:val="es-ES"/>
        </w:rPr>
        <w:t xml:space="preserve">Cada Municipio será gobernado por un Ayuntamiento de elección popular directa, integrado por un </w:t>
      </w:r>
      <w:proofErr w:type="gramStart"/>
      <w:r w:rsidRPr="00AF7886">
        <w:rPr>
          <w:rFonts w:ascii="Palatino Linotype" w:hAnsi="Palatino Linotype" w:cs="Arial"/>
          <w:i/>
          <w:iCs/>
          <w:szCs w:val="24"/>
          <w:u w:val="single"/>
          <w:lang w:val="es-ES"/>
        </w:rPr>
        <w:t>Presidente</w:t>
      </w:r>
      <w:proofErr w:type="gramEnd"/>
      <w:r w:rsidRPr="00AF7886">
        <w:rPr>
          <w:rFonts w:ascii="Palatino Linotype" w:hAnsi="Palatino Linotype" w:cs="Arial"/>
          <w:i/>
          <w:iCs/>
          <w:szCs w:val="24"/>
          <w:u w:val="single"/>
          <w:lang w:val="es-ES"/>
        </w:rPr>
        <w:t xml:space="preserve"> o Presidenta Municipal y el número de regidurías y </w:t>
      </w:r>
      <w:r w:rsidRPr="00AF7886">
        <w:rPr>
          <w:rFonts w:ascii="Palatino Linotype" w:hAnsi="Palatino Linotype" w:cs="Arial"/>
          <w:i/>
          <w:iCs/>
          <w:szCs w:val="24"/>
          <w:u w:val="single"/>
          <w:lang w:val="es-ES"/>
        </w:rPr>
        <w:lastRenderedPageBreak/>
        <w:t>sindicaturas que la ley determine</w:t>
      </w:r>
      <w:r w:rsidRPr="00AF7886">
        <w:rPr>
          <w:rFonts w:ascii="Palatino Linotype" w:hAnsi="Palatino Linotype" w:cs="Arial"/>
          <w:i/>
          <w:iCs/>
          <w:szCs w:val="24"/>
          <w:lang w:val="es-ES"/>
        </w:rPr>
        <w:t>, de conformidad con el principio de paridad. La competencia que esta Constitución</w:t>
      </w:r>
      <w:r>
        <w:rPr>
          <w:rFonts w:ascii="Palatino Linotype" w:hAnsi="Palatino Linotype" w:cs="Arial"/>
          <w:i/>
          <w:iCs/>
          <w:szCs w:val="24"/>
          <w:lang w:val="es-ES"/>
        </w:rPr>
        <w:t xml:space="preserve"> </w:t>
      </w:r>
      <w:r w:rsidRPr="00AF7886">
        <w:rPr>
          <w:rFonts w:ascii="Palatino Linotype" w:hAnsi="Palatino Linotype" w:cs="Arial"/>
          <w:i/>
          <w:iCs/>
          <w:szCs w:val="24"/>
          <w:lang w:val="es-ES"/>
        </w:rPr>
        <w:t xml:space="preserve">otorga al gobierno municipal se ejercerá por el Ayuntamiento de manera exclusiva y </w:t>
      </w:r>
      <w:r w:rsidRPr="00AF7886">
        <w:rPr>
          <w:rFonts w:ascii="Palatino Linotype" w:hAnsi="Palatino Linotype" w:cs="Arial"/>
          <w:i/>
          <w:iCs/>
          <w:szCs w:val="24"/>
          <w:u w:val="single"/>
          <w:lang w:val="es-ES"/>
        </w:rPr>
        <w:t>no habrá autoridad intermedia alguna entre éste y el gobierno del Estado.</w:t>
      </w:r>
    </w:p>
    <w:p w14:paraId="476B2558" w14:textId="77777777" w:rsidR="00AF7886" w:rsidRPr="00AF7886" w:rsidRDefault="00AF7886" w:rsidP="00AF7886">
      <w:pPr>
        <w:spacing w:after="0" w:line="240" w:lineRule="auto"/>
        <w:ind w:left="567" w:right="567"/>
        <w:jc w:val="right"/>
        <w:rPr>
          <w:rFonts w:ascii="Palatino Linotype" w:hAnsi="Palatino Linotype" w:cs="Arial"/>
          <w:i/>
          <w:iCs/>
          <w:szCs w:val="24"/>
          <w:lang w:val="es-ES"/>
        </w:rPr>
      </w:pPr>
      <w:r w:rsidRPr="00AF7886">
        <w:rPr>
          <w:rFonts w:ascii="Palatino Linotype" w:hAnsi="Palatino Linotype" w:cs="Arial"/>
          <w:i/>
          <w:iCs/>
          <w:szCs w:val="24"/>
          <w:lang w:val="es-ES"/>
        </w:rPr>
        <w:t>Párrafo reformado DOF 23-12-1999, 06-06-2019</w:t>
      </w:r>
    </w:p>
    <w:p w14:paraId="74848465" w14:textId="77777777" w:rsidR="004B126C" w:rsidRDefault="00AF7886" w:rsidP="00AF7886">
      <w:pPr>
        <w:spacing w:after="0" w:line="240" w:lineRule="auto"/>
        <w:ind w:left="567" w:right="567"/>
        <w:jc w:val="both"/>
        <w:rPr>
          <w:rFonts w:ascii="Palatino Linotype" w:hAnsi="Palatino Linotype" w:cs="Arial"/>
          <w:i/>
          <w:iCs/>
          <w:szCs w:val="24"/>
          <w:lang w:val="es-ES"/>
        </w:rPr>
      </w:pPr>
      <w:r w:rsidRPr="00AF7886">
        <w:rPr>
          <w:rFonts w:ascii="Palatino Linotype" w:hAnsi="Palatino Linotype" w:cs="Arial"/>
          <w:i/>
          <w:iCs/>
          <w:szCs w:val="24"/>
          <w:lang w:val="es-ES"/>
        </w:rPr>
        <w:t>Las Constituciones de los estados deberán establecer la elección consecutiva para el mismo</w:t>
      </w:r>
      <w:r>
        <w:rPr>
          <w:rFonts w:ascii="Palatino Linotype" w:hAnsi="Palatino Linotype" w:cs="Arial"/>
          <w:i/>
          <w:iCs/>
          <w:szCs w:val="24"/>
          <w:lang w:val="es-ES"/>
        </w:rPr>
        <w:t xml:space="preserve"> </w:t>
      </w:r>
      <w:r w:rsidRPr="00AF7886">
        <w:rPr>
          <w:rFonts w:ascii="Palatino Linotype" w:hAnsi="Palatino Linotype" w:cs="Arial"/>
          <w:i/>
          <w:iCs/>
          <w:szCs w:val="24"/>
          <w:lang w:val="es-ES"/>
        </w:rPr>
        <w:t>cargo de presidentes municipales, regidores y síndicos, por un período adicional, siempre y</w:t>
      </w:r>
      <w:r>
        <w:rPr>
          <w:rFonts w:ascii="Palatino Linotype" w:hAnsi="Palatino Linotype" w:cs="Arial"/>
          <w:i/>
          <w:iCs/>
          <w:szCs w:val="24"/>
          <w:lang w:val="es-ES"/>
        </w:rPr>
        <w:t xml:space="preserve"> </w:t>
      </w:r>
      <w:r w:rsidRPr="00AF7886">
        <w:rPr>
          <w:rFonts w:ascii="Palatino Linotype" w:hAnsi="Palatino Linotype" w:cs="Arial"/>
          <w:i/>
          <w:iCs/>
          <w:szCs w:val="24"/>
          <w:lang w:val="es-ES"/>
        </w:rPr>
        <w:t>cuando el periodo del mandato de los ayuntamientos no sea superior a tres años. La postulación</w:t>
      </w:r>
      <w:r>
        <w:rPr>
          <w:rFonts w:ascii="Palatino Linotype" w:hAnsi="Palatino Linotype" w:cs="Arial"/>
          <w:i/>
          <w:iCs/>
          <w:szCs w:val="24"/>
          <w:lang w:val="es-ES"/>
        </w:rPr>
        <w:t xml:space="preserve"> </w:t>
      </w:r>
      <w:r w:rsidRPr="00AF7886">
        <w:rPr>
          <w:rFonts w:ascii="Palatino Linotype" w:hAnsi="Palatino Linotype" w:cs="Arial"/>
          <w:i/>
          <w:iCs/>
          <w:szCs w:val="24"/>
          <w:lang w:val="es-ES"/>
        </w:rPr>
        <w:t>sólo podrá ser realizada por el mismo partido o por cualquiera de los partidos integrantes de la</w:t>
      </w:r>
      <w:r>
        <w:rPr>
          <w:rFonts w:ascii="Palatino Linotype" w:hAnsi="Palatino Linotype" w:cs="Arial"/>
          <w:i/>
          <w:iCs/>
          <w:szCs w:val="24"/>
          <w:lang w:val="es-ES"/>
        </w:rPr>
        <w:t xml:space="preserve"> </w:t>
      </w:r>
      <w:r w:rsidRPr="00AF7886">
        <w:rPr>
          <w:rFonts w:ascii="Palatino Linotype" w:hAnsi="Palatino Linotype" w:cs="Arial"/>
          <w:i/>
          <w:iCs/>
          <w:szCs w:val="24"/>
          <w:lang w:val="es-ES"/>
        </w:rPr>
        <w:t>coalición que lo hubieren postulado, salvo que hayan renunciado o perdido su militancia antes</w:t>
      </w:r>
      <w:r>
        <w:rPr>
          <w:rFonts w:ascii="Palatino Linotype" w:hAnsi="Palatino Linotype" w:cs="Arial"/>
          <w:i/>
          <w:iCs/>
          <w:szCs w:val="24"/>
          <w:lang w:val="es-ES"/>
        </w:rPr>
        <w:t xml:space="preserve"> </w:t>
      </w:r>
      <w:r w:rsidRPr="00AF7886">
        <w:rPr>
          <w:rFonts w:ascii="Palatino Linotype" w:hAnsi="Palatino Linotype" w:cs="Arial"/>
          <w:i/>
          <w:iCs/>
          <w:szCs w:val="24"/>
          <w:lang w:val="es-ES"/>
        </w:rPr>
        <w:t>de la mitad de su mandato.</w:t>
      </w:r>
    </w:p>
    <w:p w14:paraId="1AD81852" w14:textId="77777777" w:rsidR="00AF7886" w:rsidRPr="004B126C" w:rsidRDefault="00AF7886" w:rsidP="00AF7886">
      <w:pPr>
        <w:spacing w:after="0" w:line="240" w:lineRule="auto"/>
        <w:ind w:left="567" w:right="567"/>
        <w:jc w:val="both"/>
        <w:rPr>
          <w:rFonts w:ascii="Palatino Linotype" w:hAnsi="Palatino Linotype" w:cs="Arial"/>
          <w:iCs/>
          <w:szCs w:val="24"/>
          <w:lang w:val="es-ES"/>
        </w:rPr>
      </w:pPr>
      <w:r>
        <w:rPr>
          <w:rFonts w:ascii="Palatino Linotype" w:hAnsi="Palatino Linotype" w:cs="Arial"/>
          <w:i/>
          <w:iCs/>
          <w:szCs w:val="24"/>
          <w:lang w:val="es-ES"/>
        </w:rPr>
        <w:t>…</w:t>
      </w:r>
    </w:p>
    <w:p w14:paraId="6F29BE8E" w14:textId="77777777" w:rsidR="004B126C" w:rsidRPr="004B126C" w:rsidRDefault="004B126C" w:rsidP="004B126C">
      <w:pPr>
        <w:spacing w:after="0" w:line="240" w:lineRule="auto"/>
        <w:ind w:left="567" w:right="567"/>
        <w:jc w:val="right"/>
        <w:rPr>
          <w:rFonts w:ascii="Palatino Linotype" w:hAnsi="Palatino Linotype" w:cs="Arial"/>
          <w:iCs/>
          <w:szCs w:val="24"/>
          <w:lang w:val="es-ES"/>
        </w:rPr>
      </w:pPr>
      <w:r w:rsidRPr="004B126C">
        <w:rPr>
          <w:rFonts w:ascii="Palatino Linotype" w:hAnsi="Palatino Linotype" w:cs="Arial"/>
          <w:iCs/>
          <w:szCs w:val="24"/>
          <w:lang w:val="es-ES"/>
        </w:rPr>
        <w:t>(Énfasis añadido)</w:t>
      </w:r>
    </w:p>
    <w:p w14:paraId="2F803357" w14:textId="77777777" w:rsidR="004B126C" w:rsidRDefault="004B126C" w:rsidP="004B126C">
      <w:pPr>
        <w:spacing w:after="0" w:line="360" w:lineRule="auto"/>
        <w:jc w:val="both"/>
        <w:rPr>
          <w:rFonts w:ascii="Palatino Linotype" w:hAnsi="Palatino Linotype" w:cs="Arial"/>
          <w:iCs/>
          <w:sz w:val="24"/>
          <w:szCs w:val="24"/>
          <w:lang w:val="es-ES"/>
        </w:rPr>
      </w:pPr>
    </w:p>
    <w:p w14:paraId="643E5DDB" w14:textId="77777777" w:rsidR="00AF7886" w:rsidRDefault="00AF7886" w:rsidP="00AF7886">
      <w:pPr>
        <w:spacing w:after="0" w:line="360" w:lineRule="auto"/>
        <w:jc w:val="both"/>
        <w:rPr>
          <w:rFonts w:ascii="Palatino Linotype" w:hAnsi="Palatino Linotype" w:cs="Arial"/>
          <w:iCs/>
          <w:sz w:val="24"/>
          <w:szCs w:val="24"/>
          <w:lang w:val="es-ES"/>
        </w:rPr>
      </w:pPr>
      <w:r>
        <w:rPr>
          <w:rFonts w:ascii="Palatino Linotype" w:hAnsi="Palatino Linotype" w:cs="Arial"/>
          <w:iCs/>
          <w:sz w:val="24"/>
          <w:szCs w:val="24"/>
          <w:lang w:val="es-ES"/>
        </w:rPr>
        <w:t xml:space="preserve">Artículo que de manera clara consagra la </w:t>
      </w:r>
      <w:r w:rsidRPr="00AF7886">
        <w:rPr>
          <w:rFonts w:ascii="Palatino Linotype" w:hAnsi="Palatino Linotype" w:cs="Arial"/>
          <w:iCs/>
          <w:sz w:val="24"/>
          <w:szCs w:val="24"/>
          <w:lang w:val="es-ES"/>
        </w:rPr>
        <w:t>forma de gobierno republicano,</w:t>
      </w:r>
      <w:r>
        <w:rPr>
          <w:rFonts w:ascii="Palatino Linotype" w:hAnsi="Palatino Linotype" w:cs="Arial"/>
          <w:iCs/>
          <w:sz w:val="24"/>
          <w:szCs w:val="24"/>
          <w:lang w:val="es-ES"/>
        </w:rPr>
        <w:t xml:space="preserve"> </w:t>
      </w:r>
      <w:r w:rsidRPr="00AF7886">
        <w:rPr>
          <w:rFonts w:ascii="Palatino Linotype" w:hAnsi="Palatino Linotype" w:cs="Arial"/>
          <w:iCs/>
          <w:sz w:val="24"/>
          <w:szCs w:val="24"/>
          <w:lang w:val="es-ES"/>
        </w:rPr>
        <w:t>representativo, democrático, laico y popular, teniendo como base de su división territorial y de su</w:t>
      </w:r>
      <w:r>
        <w:rPr>
          <w:rFonts w:ascii="Palatino Linotype" w:hAnsi="Palatino Linotype" w:cs="Arial"/>
          <w:iCs/>
          <w:sz w:val="24"/>
          <w:szCs w:val="24"/>
          <w:lang w:val="es-ES"/>
        </w:rPr>
        <w:t xml:space="preserve"> </w:t>
      </w:r>
      <w:r w:rsidRPr="00AF7886">
        <w:rPr>
          <w:rFonts w:ascii="Palatino Linotype" w:hAnsi="Palatino Linotype" w:cs="Arial"/>
          <w:iCs/>
          <w:sz w:val="24"/>
          <w:szCs w:val="24"/>
          <w:lang w:val="es-ES"/>
        </w:rPr>
        <w:t>organización política y administrativa, el municipio libre</w:t>
      </w:r>
      <w:r w:rsidR="00BC4B60">
        <w:rPr>
          <w:rFonts w:ascii="Palatino Linotype" w:hAnsi="Palatino Linotype" w:cs="Arial"/>
          <w:iCs/>
          <w:sz w:val="24"/>
          <w:szCs w:val="24"/>
          <w:lang w:val="es-ES"/>
        </w:rPr>
        <w:t xml:space="preserve">. En ese orden de ideas, el artículo 6 de la </w:t>
      </w:r>
      <w:r w:rsidR="00BC4B60" w:rsidRPr="00BC4B60">
        <w:rPr>
          <w:rFonts w:ascii="Palatino Linotype" w:hAnsi="Palatino Linotype" w:cs="Arial"/>
          <w:iCs/>
          <w:sz w:val="24"/>
          <w:szCs w:val="24"/>
          <w:lang w:val="es-ES"/>
        </w:rPr>
        <w:t>Ley Orgánica Municipal del Estado De México</w:t>
      </w:r>
      <w:r w:rsidR="00BC4B60">
        <w:rPr>
          <w:rFonts w:ascii="Palatino Linotype" w:hAnsi="Palatino Linotype" w:cs="Arial"/>
          <w:iCs/>
          <w:sz w:val="24"/>
          <w:szCs w:val="24"/>
          <w:lang w:val="es-ES"/>
        </w:rPr>
        <w:t>, establece los 125 (ciento veinticinco) municipios que integran los límites territoriales del Estado de México, observándose contemplado el de “Almoloya del Rio”, se cita el artículo para pronta referencia:</w:t>
      </w:r>
    </w:p>
    <w:p w14:paraId="47A37ED0" w14:textId="77777777" w:rsidR="00BC4B60" w:rsidRDefault="00BC4B60" w:rsidP="00AF7886">
      <w:pPr>
        <w:spacing w:after="0" w:line="360" w:lineRule="auto"/>
        <w:jc w:val="both"/>
        <w:rPr>
          <w:rFonts w:ascii="Palatino Linotype" w:hAnsi="Palatino Linotype" w:cs="Arial"/>
          <w:iCs/>
          <w:sz w:val="24"/>
          <w:szCs w:val="24"/>
          <w:lang w:val="es-ES"/>
        </w:rPr>
      </w:pPr>
    </w:p>
    <w:p w14:paraId="6644CCC0" w14:textId="77777777" w:rsidR="00BC4B60" w:rsidRPr="00BC4B60" w:rsidRDefault="00BC4B60" w:rsidP="00BC4B60">
      <w:pPr>
        <w:spacing w:after="0" w:line="240" w:lineRule="auto"/>
        <w:ind w:left="567" w:right="567"/>
        <w:jc w:val="both"/>
        <w:rPr>
          <w:rFonts w:ascii="Palatino Linotype" w:hAnsi="Palatino Linotype" w:cs="Arial"/>
          <w:i/>
          <w:iCs/>
          <w:szCs w:val="24"/>
          <w:lang w:val="es-ES"/>
        </w:rPr>
      </w:pPr>
      <w:r>
        <w:rPr>
          <w:rFonts w:ascii="Palatino Linotype" w:hAnsi="Palatino Linotype" w:cs="Arial"/>
          <w:i/>
          <w:iCs/>
          <w:szCs w:val="24"/>
          <w:lang w:val="es-ES"/>
        </w:rPr>
        <w:t>“</w:t>
      </w:r>
      <w:r w:rsidRPr="00BC4B60">
        <w:rPr>
          <w:rFonts w:ascii="Palatino Linotype" w:hAnsi="Palatino Linotype" w:cs="Arial"/>
          <w:b/>
          <w:i/>
          <w:iCs/>
          <w:szCs w:val="24"/>
          <w:lang w:val="es-ES"/>
        </w:rPr>
        <w:t>Artículo 6.-</w:t>
      </w:r>
      <w:r w:rsidRPr="00BC4B60">
        <w:rPr>
          <w:rFonts w:ascii="Palatino Linotype" w:hAnsi="Palatino Linotype" w:cs="Arial"/>
          <w:i/>
          <w:iCs/>
          <w:szCs w:val="24"/>
          <w:lang w:val="es-ES"/>
        </w:rPr>
        <w:t xml:space="preserve"> Los municipios del Estado son 125, con la denominación y cabeceras municipales</w:t>
      </w:r>
      <w:r>
        <w:rPr>
          <w:rFonts w:ascii="Palatino Linotype" w:hAnsi="Palatino Linotype" w:cs="Arial"/>
          <w:i/>
          <w:iCs/>
          <w:szCs w:val="24"/>
          <w:lang w:val="es-ES"/>
        </w:rPr>
        <w:t xml:space="preserve"> </w:t>
      </w:r>
      <w:r w:rsidRPr="00BC4B60">
        <w:rPr>
          <w:rFonts w:ascii="Palatino Linotype" w:hAnsi="Palatino Linotype" w:cs="Arial"/>
          <w:i/>
          <w:iCs/>
          <w:szCs w:val="24"/>
          <w:lang w:val="es-ES"/>
        </w:rPr>
        <w:t>que a continuación se especifican:</w:t>
      </w:r>
    </w:p>
    <w:p w14:paraId="786FBDC2" w14:textId="77777777" w:rsidR="00BC4B60" w:rsidRPr="00BC4B60" w:rsidRDefault="00BC4B60" w:rsidP="00BC4B60">
      <w:pPr>
        <w:spacing w:after="0" w:line="240" w:lineRule="auto"/>
        <w:ind w:left="567" w:right="567"/>
        <w:jc w:val="both"/>
        <w:rPr>
          <w:rFonts w:ascii="Palatino Linotype" w:hAnsi="Palatino Linotype" w:cs="Arial"/>
          <w:b/>
          <w:i/>
          <w:iCs/>
          <w:szCs w:val="24"/>
          <w:lang w:val="es-ES"/>
        </w:rPr>
      </w:pPr>
      <w:r w:rsidRPr="00BC4B60">
        <w:rPr>
          <w:rFonts w:ascii="Palatino Linotype" w:hAnsi="Palatino Linotype" w:cs="Arial"/>
          <w:b/>
          <w:i/>
          <w:iCs/>
          <w:szCs w:val="24"/>
          <w:lang w:val="es-ES"/>
        </w:rPr>
        <w:t xml:space="preserve">Municipio </w:t>
      </w:r>
      <w:r w:rsidRPr="00BC4B60">
        <w:rPr>
          <w:rFonts w:ascii="Palatino Linotype" w:hAnsi="Palatino Linotype" w:cs="Arial"/>
          <w:b/>
          <w:i/>
          <w:iCs/>
          <w:szCs w:val="24"/>
          <w:lang w:val="es-ES"/>
        </w:rPr>
        <w:tab/>
      </w:r>
      <w:r w:rsidRPr="00BC4B60">
        <w:rPr>
          <w:rFonts w:ascii="Palatino Linotype" w:hAnsi="Palatino Linotype" w:cs="Arial"/>
          <w:b/>
          <w:i/>
          <w:iCs/>
          <w:szCs w:val="24"/>
          <w:lang w:val="es-ES"/>
        </w:rPr>
        <w:tab/>
      </w:r>
      <w:r w:rsidRPr="00BC4B60">
        <w:rPr>
          <w:rFonts w:ascii="Palatino Linotype" w:hAnsi="Palatino Linotype" w:cs="Arial"/>
          <w:b/>
          <w:i/>
          <w:iCs/>
          <w:szCs w:val="24"/>
          <w:lang w:val="es-ES"/>
        </w:rPr>
        <w:tab/>
      </w:r>
      <w:r w:rsidRPr="00BC4B60">
        <w:rPr>
          <w:rFonts w:ascii="Palatino Linotype" w:hAnsi="Palatino Linotype" w:cs="Arial"/>
          <w:b/>
          <w:i/>
          <w:iCs/>
          <w:szCs w:val="24"/>
          <w:lang w:val="es-ES"/>
        </w:rPr>
        <w:tab/>
      </w:r>
      <w:r w:rsidRPr="00BC4B60">
        <w:rPr>
          <w:rFonts w:ascii="Palatino Linotype" w:hAnsi="Palatino Linotype" w:cs="Arial"/>
          <w:b/>
          <w:i/>
          <w:iCs/>
          <w:szCs w:val="24"/>
          <w:lang w:val="es-ES"/>
        </w:rPr>
        <w:tab/>
        <w:t>Cabecera Municipal</w:t>
      </w:r>
    </w:p>
    <w:p w14:paraId="71CFBDC6" w14:textId="77777777" w:rsidR="00BC4B60" w:rsidRDefault="00BC4B60" w:rsidP="00BC4B60">
      <w:pPr>
        <w:spacing w:after="0" w:line="240" w:lineRule="auto"/>
        <w:ind w:left="567" w:right="567"/>
        <w:jc w:val="both"/>
        <w:rPr>
          <w:rFonts w:ascii="Palatino Linotype" w:hAnsi="Palatino Linotype" w:cs="Arial"/>
          <w:i/>
          <w:iCs/>
          <w:szCs w:val="24"/>
          <w:lang w:val="es-ES"/>
        </w:rPr>
      </w:pPr>
      <w:r>
        <w:rPr>
          <w:rFonts w:ascii="Palatino Linotype" w:hAnsi="Palatino Linotype" w:cs="Arial"/>
          <w:i/>
          <w:iCs/>
          <w:szCs w:val="24"/>
          <w:lang w:val="es-ES"/>
        </w:rPr>
        <w:t>…</w:t>
      </w:r>
    </w:p>
    <w:p w14:paraId="49B05056" w14:textId="77777777" w:rsidR="00BC4B60" w:rsidRDefault="00BC4B60" w:rsidP="00BC4B60">
      <w:pPr>
        <w:spacing w:after="0" w:line="240" w:lineRule="auto"/>
        <w:ind w:left="567" w:right="567"/>
        <w:jc w:val="both"/>
        <w:rPr>
          <w:rFonts w:ascii="Palatino Linotype" w:hAnsi="Palatino Linotype" w:cs="Arial"/>
          <w:i/>
          <w:iCs/>
          <w:szCs w:val="24"/>
          <w:lang w:val="es-ES"/>
        </w:rPr>
      </w:pPr>
      <w:r w:rsidRPr="00BC4B60">
        <w:rPr>
          <w:rFonts w:ascii="Palatino Linotype" w:hAnsi="Palatino Linotype" w:cs="Arial"/>
          <w:i/>
          <w:iCs/>
          <w:szCs w:val="24"/>
          <w:lang w:val="es-ES"/>
        </w:rPr>
        <w:t xml:space="preserve">ALMOLOYA DEL RIO </w:t>
      </w:r>
      <w:r>
        <w:rPr>
          <w:rFonts w:ascii="Palatino Linotype" w:hAnsi="Palatino Linotype" w:cs="Arial"/>
          <w:i/>
          <w:iCs/>
          <w:szCs w:val="24"/>
          <w:lang w:val="es-ES"/>
        </w:rPr>
        <w:tab/>
      </w:r>
      <w:r>
        <w:rPr>
          <w:rFonts w:ascii="Palatino Linotype" w:hAnsi="Palatino Linotype" w:cs="Arial"/>
          <w:i/>
          <w:iCs/>
          <w:szCs w:val="24"/>
          <w:lang w:val="es-ES"/>
        </w:rPr>
        <w:tab/>
      </w:r>
      <w:r>
        <w:rPr>
          <w:rFonts w:ascii="Palatino Linotype" w:hAnsi="Palatino Linotype" w:cs="Arial"/>
          <w:i/>
          <w:iCs/>
          <w:szCs w:val="24"/>
          <w:lang w:val="es-ES"/>
        </w:rPr>
        <w:tab/>
      </w:r>
      <w:r>
        <w:rPr>
          <w:rFonts w:ascii="Palatino Linotype" w:hAnsi="Palatino Linotype" w:cs="Arial"/>
          <w:i/>
          <w:iCs/>
          <w:szCs w:val="24"/>
          <w:lang w:val="es-ES"/>
        </w:rPr>
        <w:tab/>
      </w:r>
      <w:r w:rsidRPr="00BC4B60">
        <w:rPr>
          <w:rFonts w:ascii="Palatino Linotype" w:hAnsi="Palatino Linotype" w:cs="Arial"/>
          <w:i/>
          <w:iCs/>
          <w:szCs w:val="24"/>
          <w:lang w:val="es-ES"/>
        </w:rPr>
        <w:t>ALMOLOYA DEL RIO</w:t>
      </w:r>
    </w:p>
    <w:p w14:paraId="0C06D361" w14:textId="77777777" w:rsidR="00BC4B60" w:rsidRPr="00BC4B60" w:rsidRDefault="00BC4B60" w:rsidP="00BC4B60">
      <w:pPr>
        <w:spacing w:after="0" w:line="240" w:lineRule="auto"/>
        <w:ind w:left="567" w:right="567"/>
        <w:jc w:val="both"/>
        <w:rPr>
          <w:rFonts w:ascii="Palatino Linotype" w:hAnsi="Palatino Linotype" w:cs="Arial"/>
          <w:i/>
          <w:iCs/>
          <w:szCs w:val="24"/>
          <w:lang w:val="es-ES"/>
        </w:rPr>
      </w:pPr>
      <w:r>
        <w:rPr>
          <w:rFonts w:ascii="Palatino Linotype" w:hAnsi="Palatino Linotype" w:cs="Arial"/>
          <w:i/>
          <w:iCs/>
          <w:szCs w:val="24"/>
          <w:lang w:val="es-ES"/>
        </w:rPr>
        <w:t>…”</w:t>
      </w:r>
    </w:p>
    <w:p w14:paraId="7CE7E56F" w14:textId="77777777" w:rsidR="00AF7886" w:rsidRDefault="00AF7886" w:rsidP="00AF7886">
      <w:pPr>
        <w:spacing w:after="0" w:line="360" w:lineRule="auto"/>
        <w:jc w:val="both"/>
        <w:rPr>
          <w:rFonts w:ascii="Palatino Linotype" w:hAnsi="Palatino Linotype" w:cs="Arial"/>
          <w:iCs/>
          <w:sz w:val="24"/>
          <w:szCs w:val="24"/>
          <w:lang w:val="es-ES"/>
        </w:rPr>
      </w:pPr>
    </w:p>
    <w:p w14:paraId="6759D22D" w14:textId="77777777" w:rsidR="00AF7886" w:rsidRDefault="00316151" w:rsidP="00316151">
      <w:pPr>
        <w:tabs>
          <w:tab w:val="left" w:pos="5034"/>
        </w:tabs>
        <w:spacing w:after="0" w:line="360" w:lineRule="auto"/>
        <w:jc w:val="both"/>
        <w:rPr>
          <w:rFonts w:ascii="Palatino Linotype" w:hAnsi="Palatino Linotype" w:cs="Arial"/>
          <w:iCs/>
          <w:sz w:val="24"/>
          <w:szCs w:val="24"/>
          <w:lang w:val="es-ES"/>
        </w:rPr>
      </w:pPr>
      <w:r>
        <w:rPr>
          <w:rFonts w:ascii="Palatino Linotype" w:hAnsi="Palatino Linotype" w:cs="Arial"/>
          <w:iCs/>
          <w:sz w:val="24"/>
          <w:szCs w:val="24"/>
          <w:lang w:val="es-ES"/>
        </w:rPr>
        <w:t xml:space="preserve">Acotado lo anterior, resulta necesario traer a colación </w:t>
      </w:r>
      <w:r w:rsidRPr="00316151">
        <w:rPr>
          <w:rFonts w:ascii="Palatino Linotype" w:hAnsi="Palatino Linotype" w:cs="Arial"/>
          <w:iCs/>
          <w:sz w:val="24"/>
          <w:szCs w:val="24"/>
          <w:lang w:val="es-ES"/>
        </w:rPr>
        <w:t>Acuerdo mediante el cual el Pleno del Instituto de Transparencia, Acceso a la Información Pública y</w:t>
      </w:r>
      <w:r>
        <w:rPr>
          <w:rFonts w:ascii="Palatino Linotype" w:hAnsi="Palatino Linotype" w:cs="Arial"/>
          <w:iCs/>
          <w:sz w:val="24"/>
          <w:szCs w:val="24"/>
          <w:lang w:val="es-ES"/>
        </w:rPr>
        <w:t xml:space="preserve"> </w:t>
      </w:r>
      <w:r w:rsidRPr="00316151">
        <w:rPr>
          <w:rFonts w:ascii="Palatino Linotype" w:hAnsi="Palatino Linotype" w:cs="Arial"/>
          <w:iCs/>
          <w:sz w:val="24"/>
          <w:szCs w:val="24"/>
          <w:lang w:val="es-ES"/>
        </w:rPr>
        <w:t>Protección de Datos Personales del Estado de México y Municipios, Modifica el Padrón de Sujetos</w:t>
      </w:r>
      <w:r>
        <w:rPr>
          <w:rFonts w:ascii="Palatino Linotype" w:hAnsi="Palatino Linotype" w:cs="Arial"/>
          <w:iCs/>
          <w:sz w:val="24"/>
          <w:szCs w:val="24"/>
          <w:lang w:val="es-ES"/>
        </w:rPr>
        <w:t xml:space="preserve"> </w:t>
      </w:r>
      <w:r w:rsidRPr="00316151">
        <w:rPr>
          <w:rFonts w:ascii="Palatino Linotype" w:hAnsi="Palatino Linotype" w:cs="Arial"/>
          <w:iCs/>
          <w:sz w:val="24"/>
          <w:szCs w:val="24"/>
          <w:lang w:val="es-ES"/>
        </w:rPr>
        <w:lastRenderedPageBreak/>
        <w:t>Obligados en materia de Transparencia y Acceso a la Información Pública del Estado de México y</w:t>
      </w:r>
      <w:r>
        <w:rPr>
          <w:rFonts w:ascii="Palatino Linotype" w:hAnsi="Palatino Linotype" w:cs="Arial"/>
          <w:iCs/>
          <w:sz w:val="24"/>
          <w:szCs w:val="24"/>
          <w:lang w:val="es-ES"/>
        </w:rPr>
        <w:t xml:space="preserve"> </w:t>
      </w:r>
      <w:r w:rsidRPr="00316151">
        <w:rPr>
          <w:rFonts w:ascii="Palatino Linotype" w:hAnsi="Palatino Linotype" w:cs="Arial"/>
          <w:iCs/>
          <w:sz w:val="24"/>
          <w:szCs w:val="24"/>
          <w:lang w:val="es-ES"/>
        </w:rPr>
        <w:t>Municipios</w:t>
      </w:r>
      <w:r w:rsidR="00D31CCC">
        <w:rPr>
          <w:rStyle w:val="Refdenotaalpie"/>
          <w:rFonts w:ascii="Palatino Linotype" w:hAnsi="Palatino Linotype" w:cs="Arial"/>
          <w:iCs/>
          <w:sz w:val="24"/>
          <w:szCs w:val="24"/>
          <w:lang w:val="es-ES"/>
        </w:rPr>
        <w:footnoteReference w:id="6"/>
      </w:r>
      <w:r w:rsidR="00D31CCC">
        <w:rPr>
          <w:rFonts w:ascii="Palatino Linotype" w:hAnsi="Palatino Linotype" w:cs="Arial"/>
          <w:iCs/>
          <w:sz w:val="24"/>
          <w:szCs w:val="24"/>
          <w:lang w:val="es-ES"/>
        </w:rPr>
        <w:t>, en el cual se establecen como Sujetos Obligados distintos, Gubernatura y el Ayuntamiento de Almoloya del Rio.</w:t>
      </w:r>
    </w:p>
    <w:p w14:paraId="7BE0F61D" w14:textId="77777777" w:rsidR="00AF7886" w:rsidRDefault="00AF7886" w:rsidP="00AF7886">
      <w:pPr>
        <w:spacing w:after="0" w:line="360" w:lineRule="auto"/>
        <w:jc w:val="both"/>
        <w:rPr>
          <w:rFonts w:ascii="Palatino Linotype" w:hAnsi="Palatino Linotype" w:cs="Arial"/>
          <w:iCs/>
          <w:sz w:val="24"/>
          <w:szCs w:val="24"/>
          <w:lang w:val="es-ES"/>
        </w:rPr>
      </w:pPr>
    </w:p>
    <w:p w14:paraId="004EBAB6" w14:textId="77777777" w:rsidR="00D31CCC" w:rsidRDefault="00D31CCC" w:rsidP="00D31CCC">
      <w:pPr>
        <w:spacing w:after="0" w:line="360" w:lineRule="auto"/>
        <w:jc w:val="center"/>
        <w:rPr>
          <w:rFonts w:ascii="Palatino Linotype" w:hAnsi="Palatino Linotype" w:cs="Arial"/>
          <w:iCs/>
          <w:sz w:val="24"/>
          <w:szCs w:val="24"/>
          <w:lang w:val="es-ES"/>
        </w:rPr>
      </w:pPr>
      <w:r w:rsidRPr="00D31CCC">
        <w:rPr>
          <w:rFonts w:ascii="Palatino Linotype" w:hAnsi="Palatino Linotype" w:cs="Arial"/>
          <w:iCs/>
          <w:noProof/>
          <w:sz w:val="24"/>
          <w:szCs w:val="24"/>
          <w:lang w:eastAsia="es-MX"/>
        </w:rPr>
        <w:drawing>
          <wp:inline distT="0" distB="0" distL="0" distR="0" wp14:anchorId="5628E8BD" wp14:editId="7A758EDF">
            <wp:extent cx="4373218" cy="1327584"/>
            <wp:effectExtent l="0" t="0" r="0" b="63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406173" cy="1337588"/>
                    </a:xfrm>
                    <a:prstGeom prst="rect">
                      <a:avLst/>
                    </a:prstGeom>
                  </pic:spPr>
                </pic:pic>
              </a:graphicData>
            </a:graphic>
          </wp:inline>
        </w:drawing>
      </w:r>
    </w:p>
    <w:p w14:paraId="675D9B7A" w14:textId="77777777" w:rsidR="00D31CCC" w:rsidRDefault="00D31CCC" w:rsidP="00D31CCC">
      <w:pPr>
        <w:spacing w:after="0" w:line="360" w:lineRule="auto"/>
        <w:jc w:val="center"/>
        <w:rPr>
          <w:rFonts w:ascii="Palatino Linotype" w:hAnsi="Palatino Linotype" w:cs="Arial"/>
          <w:iCs/>
          <w:sz w:val="24"/>
          <w:szCs w:val="24"/>
          <w:lang w:val="es-ES"/>
        </w:rPr>
      </w:pPr>
      <w:r w:rsidRPr="00D31CCC">
        <w:rPr>
          <w:rFonts w:ascii="Palatino Linotype" w:hAnsi="Palatino Linotype" w:cs="Arial"/>
          <w:iCs/>
          <w:noProof/>
          <w:sz w:val="24"/>
          <w:szCs w:val="24"/>
          <w:lang w:eastAsia="es-MX"/>
        </w:rPr>
        <w:drawing>
          <wp:inline distT="0" distB="0" distL="0" distR="0" wp14:anchorId="0AF6F6A7" wp14:editId="3F611F0A">
            <wp:extent cx="4119606" cy="1359673"/>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129524" cy="1362946"/>
                    </a:xfrm>
                    <a:prstGeom prst="rect">
                      <a:avLst/>
                    </a:prstGeom>
                  </pic:spPr>
                </pic:pic>
              </a:graphicData>
            </a:graphic>
          </wp:inline>
        </w:drawing>
      </w:r>
    </w:p>
    <w:p w14:paraId="0D227C7A" w14:textId="77777777" w:rsidR="00D31CCC" w:rsidRDefault="00D31CCC" w:rsidP="00AF7886">
      <w:pPr>
        <w:spacing w:after="0" w:line="360" w:lineRule="auto"/>
        <w:jc w:val="both"/>
        <w:rPr>
          <w:rFonts w:ascii="Palatino Linotype" w:hAnsi="Palatino Linotype" w:cs="Arial"/>
          <w:iCs/>
          <w:sz w:val="24"/>
          <w:szCs w:val="24"/>
          <w:lang w:val="es-ES"/>
        </w:rPr>
      </w:pPr>
    </w:p>
    <w:p w14:paraId="7F0E1E6C" w14:textId="77777777" w:rsidR="004B126C" w:rsidRPr="004B126C" w:rsidRDefault="00D31CCC" w:rsidP="004B126C">
      <w:pPr>
        <w:spacing w:after="0" w:line="360" w:lineRule="auto"/>
        <w:jc w:val="both"/>
        <w:rPr>
          <w:rFonts w:ascii="Palatino Linotype" w:hAnsi="Palatino Linotype" w:cs="Arial"/>
          <w:iCs/>
          <w:sz w:val="24"/>
          <w:szCs w:val="24"/>
          <w:lang w:val="es-ES"/>
        </w:rPr>
      </w:pPr>
      <w:r>
        <w:rPr>
          <w:rFonts w:ascii="Palatino Linotype" w:hAnsi="Palatino Linotype" w:cs="Arial"/>
          <w:iCs/>
          <w:sz w:val="24"/>
          <w:szCs w:val="24"/>
          <w:lang w:val="es-ES"/>
        </w:rPr>
        <w:t>Es con base en las consideraciones de hecho y de derecho</w:t>
      </w:r>
      <w:r w:rsidR="00804F8C">
        <w:rPr>
          <w:rFonts w:ascii="Palatino Linotype" w:hAnsi="Palatino Linotype" w:cs="Arial"/>
          <w:iCs/>
          <w:sz w:val="24"/>
          <w:szCs w:val="24"/>
          <w:lang w:val="es-ES"/>
        </w:rPr>
        <w:t xml:space="preserve"> señaladas en párrafos precedentes, que se tiene por acreditado que el </w:t>
      </w:r>
      <w:r w:rsidR="004B126C" w:rsidRPr="00804F8C">
        <w:rPr>
          <w:rFonts w:ascii="Palatino Linotype" w:hAnsi="Palatino Linotype" w:cs="Arial"/>
          <w:b/>
          <w:iCs/>
          <w:sz w:val="24"/>
          <w:szCs w:val="24"/>
          <w:lang w:val="es-ES"/>
        </w:rPr>
        <w:t>Sujeto Obligado</w:t>
      </w:r>
      <w:r w:rsidR="00804F8C">
        <w:rPr>
          <w:rFonts w:ascii="Palatino Linotype" w:hAnsi="Palatino Linotype" w:cs="Arial"/>
          <w:iCs/>
          <w:sz w:val="24"/>
          <w:szCs w:val="24"/>
          <w:lang w:val="es-ES"/>
        </w:rPr>
        <w:t xml:space="preserve"> es notoriamente incompetente para tener en sus archivos la información, circunstancia que </w:t>
      </w:r>
      <w:r w:rsidR="004B126C" w:rsidRPr="004B126C">
        <w:rPr>
          <w:rFonts w:ascii="Palatino Linotype" w:hAnsi="Palatino Linotype" w:cs="Arial"/>
          <w:iCs/>
          <w:sz w:val="24"/>
          <w:szCs w:val="24"/>
          <w:lang w:val="es-ES"/>
        </w:rPr>
        <w:t>le</w:t>
      </w:r>
      <w:r w:rsidR="00804F8C">
        <w:rPr>
          <w:rFonts w:ascii="Palatino Linotype" w:hAnsi="Palatino Linotype" w:cs="Arial"/>
          <w:iCs/>
          <w:sz w:val="24"/>
          <w:szCs w:val="24"/>
          <w:lang w:val="es-ES"/>
        </w:rPr>
        <w:t xml:space="preserve"> fue informada </w:t>
      </w:r>
      <w:r w:rsidR="004B126C" w:rsidRPr="004B126C">
        <w:rPr>
          <w:rFonts w:ascii="Palatino Linotype" w:hAnsi="Palatino Linotype" w:cs="Arial"/>
          <w:iCs/>
          <w:sz w:val="24"/>
          <w:szCs w:val="24"/>
          <w:lang w:val="es-ES"/>
        </w:rPr>
        <w:t>al Particular en términos del artículo 167 de la Ley de Transparencia y Acceso a la Información Pública del Estado de México y Municipios el cual establece lo siguiente:</w:t>
      </w:r>
    </w:p>
    <w:p w14:paraId="5BB207B9" w14:textId="77777777" w:rsidR="004B126C" w:rsidRPr="004B126C" w:rsidRDefault="004B126C" w:rsidP="004B126C">
      <w:pPr>
        <w:spacing w:after="0" w:line="360" w:lineRule="auto"/>
        <w:jc w:val="both"/>
        <w:rPr>
          <w:rFonts w:ascii="Palatino Linotype" w:hAnsi="Palatino Linotype" w:cs="Arial"/>
          <w:iCs/>
          <w:sz w:val="24"/>
          <w:szCs w:val="24"/>
          <w:lang w:val="es-ES"/>
        </w:rPr>
      </w:pPr>
    </w:p>
    <w:p w14:paraId="57DF3306" w14:textId="77777777" w:rsidR="004B126C" w:rsidRPr="004B126C" w:rsidRDefault="004B126C" w:rsidP="004B126C">
      <w:pPr>
        <w:spacing w:after="0" w:line="240" w:lineRule="auto"/>
        <w:ind w:left="567" w:right="567"/>
        <w:jc w:val="both"/>
        <w:rPr>
          <w:rFonts w:ascii="Palatino Linotype" w:hAnsi="Palatino Linotype" w:cs="Arial"/>
          <w:i/>
          <w:iCs/>
          <w:szCs w:val="24"/>
        </w:rPr>
      </w:pPr>
      <w:r w:rsidRPr="004B126C">
        <w:rPr>
          <w:rFonts w:ascii="Palatino Linotype" w:hAnsi="Palatino Linotype" w:cs="Arial"/>
          <w:b/>
          <w:i/>
          <w:iCs/>
          <w:szCs w:val="24"/>
        </w:rPr>
        <w:t>“Artículo 167.</w:t>
      </w:r>
      <w:r w:rsidRPr="004B126C">
        <w:rPr>
          <w:rFonts w:ascii="Palatino Linotype" w:hAnsi="Palatino Linotype" w:cs="Arial"/>
          <w:i/>
          <w:iCs/>
          <w:szCs w:val="24"/>
        </w:rPr>
        <w:t xml:space="preserve"> Cuando las unidades de transparencia determinen </w:t>
      </w:r>
      <w:r w:rsidRPr="004B126C">
        <w:rPr>
          <w:rFonts w:ascii="Palatino Linotype" w:hAnsi="Palatino Linotype" w:cs="Arial"/>
          <w:i/>
          <w:iCs/>
          <w:szCs w:val="24"/>
          <w:u w:val="single"/>
        </w:rPr>
        <w:t>la notoria incompetencia</w:t>
      </w:r>
      <w:r w:rsidRPr="004B126C">
        <w:rPr>
          <w:rFonts w:ascii="Palatino Linotype" w:hAnsi="Palatino Linotype" w:cs="Arial"/>
          <w:i/>
          <w:iCs/>
          <w:szCs w:val="24"/>
        </w:rPr>
        <w:t xml:space="preserve"> por parte de los sujetos obligados, dentro del ámbito de aplicación, para atender la solicitud </w:t>
      </w:r>
      <w:r w:rsidRPr="004B126C">
        <w:rPr>
          <w:rFonts w:ascii="Palatino Linotype" w:hAnsi="Palatino Linotype" w:cs="Arial"/>
          <w:i/>
          <w:iCs/>
          <w:szCs w:val="24"/>
        </w:rPr>
        <w:lastRenderedPageBreak/>
        <w:t>de acceso a la información, deberán comunicarlo al solicitante, d</w:t>
      </w:r>
      <w:r w:rsidRPr="004B126C">
        <w:rPr>
          <w:rFonts w:ascii="Palatino Linotype" w:hAnsi="Palatino Linotype" w:cs="Arial"/>
          <w:i/>
          <w:iCs/>
          <w:szCs w:val="24"/>
          <w:u w:val="single"/>
        </w:rPr>
        <w:t xml:space="preserve">entro de los tres días hábiles posteriores a la recepción de la solicitud </w:t>
      </w:r>
      <w:r w:rsidRPr="004B126C">
        <w:rPr>
          <w:rFonts w:ascii="Palatino Linotype" w:hAnsi="Palatino Linotype" w:cs="Arial"/>
          <w:i/>
          <w:iCs/>
          <w:szCs w:val="24"/>
        </w:rPr>
        <w:t xml:space="preserve">y, en su caso orientar al solicitante, el o los sujetos obligados competentes. </w:t>
      </w:r>
    </w:p>
    <w:p w14:paraId="28B55FD2" w14:textId="77777777" w:rsidR="004B126C" w:rsidRPr="004B126C" w:rsidRDefault="004B126C" w:rsidP="004B126C">
      <w:pPr>
        <w:spacing w:after="0" w:line="240" w:lineRule="auto"/>
        <w:ind w:left="567" w:right="567"/>
        <w:jc w:val="both"/>
        <w:rPr>
          <w:rFonts w:ascii="Palatino Linotype" w:hAnsi="Palatino Linotype" w:cs="Arial"/>
          <w:i/>
          <w:iCs/>
          <w:szCs w:val="24"/>
        </w:rPr>
      </w:pPr>
    </w:p>
    <w:p w14:paraId="5129D1AE" w14:textId="77777777" w:rsidR="004B126C" w:rsidRPr="004B126C" w:rsidRDefault="004B126C" w:rsidP="004B126C">
      <w:pPr>
        <w:spacing w:after="0" w:line="240" w:lineRule="auto"/>
        <w:ind w:left="567" w:right="567"/>
        <w:jc w:val="both"/>
        <w:rPr>
          <w:rFonts w:ascii="Palatino Linotype" w:hAnsi="Palatino Linotype" w:cs="Arial"/>
          <w:i/>
          <w:iCs/>
          <w:szCs w:val="24"/>
        </w:rPr>
      </w:pPr>
      <w:r w:rsidRPr="004B126C">
        <w:rPr>
          <w:rFonts w:ascii="Palatino Linotype" w:hAnsi="Palatino Linotype" w:cs="Arial"/>
          <w:i/>
          <w:iCs/>
          <w:szCs w:val="24"/>
        </w:rPr>
        <w:t xml:space="preserve">Si los sujetos obligados son competentes para atender parcialmente la solicitud de acceso a la información, deberá dar respuesta respecto de dicha parte. Respecto de la información sobre la cual es incompetente se procederá conforme lo señala el párrafo anterior. </w:t>
      </w:r>
    </w:p>
    <w:p w14:paraId="4C5DEA9C" w14:textId="77777777" w:rsidR="004B126C" w:rsidRPr="004B126C" w:rsidRDefault="004B126C" w:rsidP="004B126C">
      <w:pPr>
        <w:spacing w:after="0" w:line="240" w:lineRule="auto"/>
        <w:ind w:left="567" w:right="567"/>
        <w:jc w:val="both"/>
        <w:rPr>
          <w:rFonts w:ascii="Palatino Linotype" w:hAnsi="Palatino Linotype" w:cs="Arial"/>
          <w:i/>
          <w:iCs/>
          <w:szCs w:val="24"/>
        </w:rPr>
      </w:pPr>
    </w:p>
    <w:p w14:paraId="49FE39D0" w14:textId="77777777" w:rsidR="004B126C" w:rsidRDefault="004B126C" w:rsidP="004B126C">
      <w:pPr>
        <w:spacing w:after="0" w:line="240" w:lineRule="auto"/>
        <w:ind w:left="567" w:right="567"/>
        <w:jc w:val="both"/>
        <w:rPr>
          <w:rFonts w:ascii="Palatino Linotype" w:hAnsi="Palatino Linotype" w:cs="Arial"/>
          <w:iCs/>
          <w:szCs w:val="24"/>
        </w:rPr>
      </w:pPr>
      <w:r w:rsidRPr="004B126C">
        <w:rPr>
          <w:rFonts w:ascii="Palatino Linotype" w:hAnsi="Palatino Linotype" w:cs="Arial"/>
          <w:i/>
          <w:iCs/>
          <w:szCs w:val="24"/>
        </w:rPr>
        <w:t>Si transcurrido el plazo señalado en el primer párrafo de este artículo, el sujeto obligado no declina la competencia en los términos establecidos, podrá canalizar la solicitud ante el sujeto obligado competente</w:t>
      </w:r>
      <w:r w:rsidR="00804F8C">
        <w:rPr>
          <w:rFonts w:ascii="Palatino Linotype" w:hAnsi="Palatino Linotype" w:cs="Arial"/>
          <w:i/>
          <w:iCs/>
          <w:szCs w:val="24"/>
        </w:rPr>
        <w:t>”</w:t>
      </w:r>
    </w:p>
    <w:p w14:paraId="38FCC3EB" w14:textId="77777777" w:rsidR="00804F8C" w:rsidRPr="00804F8C" w:rsidRDefault="00804F8C" w:rsidP="00804F8C">
      <w:pPr>
        <w:spacing w:after="0" w:line="240" w:lineRule="auto"/>
        <w:ind w:left="567" w:right="567"/>
        <w:jc w:val="right"/>
        <w:rPr>
          <w:rFonts w:ascii="Palatino Linotype" w:hAnsi="Palatino Linotype" w:cs="Arial"/>
          <w:iCs/>
          <w:szCs w:val="24"/>
          <w:lang w:val="es-ES"/>
        </w:rPr>
      </w:pPr>
      <w:r>
        <w:rPr>
          <w:rFonts w:ascii="Palatino Linotype" w:hAnsi="Palatino Linotype" w:cs="Arial"/>
          <w:iCs/>
          <w:szCs w:val="24"/>
        </w:rPr>
        <w:t>(Énfasis añadido)</w:t>
      </w:r>
    </w:p>
    <w:p w14:paraId="53F4E2AA" w14:textId="77777777" w:rsidR="004B126C" w:rsidRPr="004B126C" w:rsidRDefault="004B126C" w:rsidP="004B126C">
      <w:pPr>
        <w:spacing w:after="0" w:line="360" w:lineRule="auto"/>
        <w:jc w:val="both"/>
        <w:rPr>
          <w:rFonts w:ascii="Palatino Linotype" w:hAnsi="Palatino Linotype" w:cs="Arial"/>
          <w:i/>
          <w:iCs/>
          <w:sz w:val="24"/>
          <w:szCs w:val="24"/>
          <w:lang w:val="es-ES"/>
        </w:rPr>
      </w:pPr>
    </w:p>
    <w:p w14:paraId="74A87ADB" w14:textId="77777777" w:rsidR="004B126C" w:rsidRPr="004B126C" w:rsidRDefault="004B126C" w:rsidP="004B126C">
      <w:pPr>
        <w:spacing w:after="0" w:line="360" w:lineRule="auto"/>
        <w:jc w:val="both"/>
        <w:rPr>
          <w:rFonts w:ascii="Palatino Linotype" w:hAnsi="Palatino Linotype" w:cs="Arial"/>
          <w:iCs/>
          <w:sz w:val="24"/>
          <w:szCs w:val="24"/>
          <w:lang w:val="es-ES"/>
        </w:rPr>
      </w:pPr>
      <w:r w:rsidRPr="004B126C">
        <w:rPr>
          <w:rFonts w:ascii="Palatino Linotype" w:hAnsi="Palatino Linotype" w:cs="Arial"/>
          <w:iCs/>
          <w:sz w:val="24"/>
          <w:szCs w:val="24"/>
          <w:lang w:val="es-ES"/>
        </w:rPr>
        <w:t xml:space="preserve">De la normatividad citada, como bien lo establece en caso de que el </w:t>
      </w:r>
      <w:r w:rsidRPr="004B126C">
        <w:rPr>
          <w:rFonts w:ascii="Palatino Linotype" w:hAnsi="Palatino Linotype" w:cs="Arial"/>
          <w:b/>
          <w:iCs/>
          <w:sz w:val="24"/>
          <w:szCs w:val="24"/>
          <w:lang w:val="es-ES"/>
        </w:rPr>
        <w:t>Sujeto Obligado</w:t>
      </w:r>
      <w:r w:rsidRPr="004B126C">
        <w:rPr>
          <w:rFonts w:ascii="Palatino Linotype" w:hAnsi="Palatino Linotype" w:cs="Arial"/>
          <w:iCs/>
          <w:sz w:val="24"/>
          <w:szCs w:val="24"/>
          <w:lang w:val="es-ES"/>
        </w:rPr>
        <w:t xml:space="preserve"> sea incompetente para conocer sobre lo solicitado, lo hará del conocimiento al particular dentro de los tres días hábiles</w:t>
      </w:r>
      <w:r w:rsidR="00804F8C">
        <w:rPr>
          <w:rFonts w:ascii="Palatino Linotype" w:hAnsi="Palatino Linotype" w:cs="Arial"/>
          <w:iCs/>
          <w:sz w:val="24"/>
          <w:szCs w:val="24"/>
          <w:lang w:val="es-ES"/>
        </w:rPr>
        <w:t xml:space="preserve"> posteriores a la recepción de la solicitud de información. Días hábiles </w:t>
      </w:r>
      <w:r w:rsidRPr="004B126C">
        <w:rPr>
          <w:rFonts w:ascii="Palatino Linotype" w:hAnsi="Palatino Linotype" w:cs="Arial"/>
          <w:iCs/>
          <w:sz w:val="24"/>
          <w:szCs w:val="24"/>
          <w:lang w:val="es-ES"/>
        </w:rPr>
        <w:t xml:space="preserve">que transcurrieron del </w:t>
      </w:r>
      <w:r w:rsidR="00804F8C">
        <w:rPr>
          <w:rFonts w:ascii="Palatino Linotype" w:hAnsi="Palatino Linotype" w:cs="Arial"/>
          <w:iCs/>
          <w:sz w:val="24"/>
          <w:szCs w:val="24"/>
          <w:lang w:val="es-ES"/>
        </w:rPr>
        <w:t xml:space="preserve">31 (treinta y uno) de octubre al 03 (tres) de noviembre </w:t>
      </w:r>
      <w:r w:rsidRPr="004B126C">
        <w:rPr>
          <w:rFonts w:ascii="Palatino Linotype" w:hAnsi="Palatino Linotype" w:cs="Arial"/>
          <w:iCs/>
          <w:sz w:val="24"/>
          <w:szCs w:val="24"/>
          <w:lang w:val="es-ES"/>
        </w:rPr>
        <w:t xml:space="preserve">del año en curso, por lo que el </w:t>
      </w:r>
      <w:r w:rsidRPr="00804F8C">
        <w:rPr>
          <w:rFonts w:ascii="Palatino Linotype" w:hAnsi="Palatino Linotype" w:cs="Arial"/>
          <w:b/>
          <w:iCs/>
          <w:sz w:val="24"/>
          <w:szCs w:val="24"/>
          <w:lang w:val="es-ES"/>
        </w:rPr>
        <w:t>Sujeto Obligado</w:t>
      </w:r>
      <w:r w:rsidRPr="004B126C">
        <w:rPr>
          <w:rFonts w:ascii="Palatino Linotype" w:hAnsi="Palatino Linotype" w:cs="Arial"/>
          <w:iCs/>
          <w:sz w:val="24"/>
          <w:szCs w:val="24"/>
          <w:lang w:val="es-ES"/>
        </w:rPr>
        <w:t xml:space="preserve"> atendió dicho precepto al informar la incompetencia el día </w:t>
      </w:r>
      <w:r w:rsidR="00804F8C">
        <w:rPr>
          <w:rFonts w:ascii="Palatino Linotype" w:hAnsi="Palatino Linotype" w:cs="Arial"/>
          <w:iCs/>
          <w:sz w:val="24"/>
          <w:szCs w:val="24"/>
          <w:lang w:val="es-ES"/>
        </w:rPr>
        <w:t>03 (tres) de noviembre de 2023 (dos mil veintitrés)</w:t>
      </w:r>
      <w:r w:rsidRPr="004B126C">
        <w:rPr>
          <w:rFonts w:ascii="Palatino Linotype" w:hAnsi="Palatino Linotype" w:cs="Arial"/>
          <w:iCs/>
          <w:sz w:val="24"/>
          <w:szCs w:val="24"/>
          <w:lang w:val="es-ES"/>
        </w:rPr>
        <w:t>, es decir</w:t>
      </w:r>
      <w:r w:rsidR="00804F8C">
        <w:rPr>
          <w:rFonts w:ascii="Palatino Linotype" w:hAnsi="Palatino Linotype" w:cs="Arial"/>
          <w:iCs/>
          <w:sz w:val="24"/>
          <w:szCs w:val="24"/>
          <w:lang w:val="es-ES"/>
        </w:rPr>
        <w:t>,</w:t>
      </w:r>
      <w:r w:rsidRPr="004B126C">
        <w:rPr>
          <w:rFonts w:ascii="Palatino Linotype" w:hAnsi="Palatino Linotype" w:cs="Arial"/>
          <w:iCs/>
          <w:sz w:val="24"/>
          <w:szCs w:val="24"/>
          <w:lang w:val="es-ES"/>
        </w:rPr>
        <w:t xml:space="preserve"> al </w:t>
      </w:r>
      <w:r w:rsidR="00804F8C">
        <w:rPr>
          <w:rFonts w:ascii="Palatino Linotype" w:hAnsi="Palatino Linotype" w:cs="Arial"/>
          <w:iCs/>
          <w:sz w:val="24"/>
          <w:szCs w:val="24"/>
          <w:lang w:val="es-ES"/>
        </w:rPr>
        <w:t>tercer</w:t>
      </w:r>
      <w:r w:rsidRPr="004B126C">
        <w:rPr>
          <w:rFonts w:ascii="Palatino Linotype" w:hAnsi="Palatino Linotype" w:cs="Arial"/>
          <w:iCs/>
          <w:sz w:val="24"/>
          <w:szCs w:val="24"/>
          <w:lang w:val="es-ES"/>
        </w:rPr>
        <w:t xml:space="preserve"> día hábil después de ingresada la solicitud y como ya se estableció no resulta competente para conocer sobre lo solicitado por el Particular.</w:t>
      </w:r>
    </w:p>
    <w:p w14:paraId="7E7E215C" w14:textId="77777777" w:rsidR="004B126C" w:rsidRPr="004B126C" w:rsidRDefault="004B126C" w:rsidP="004B126C">
      <w:pPr>
        <w:spacing w:after="0" w:line="360" w:lineRule="auto"/>
        <w:jc w:val="both"/>
        <w:rPr>
          <w:rFonts w:ascii="Palatino Linotype" w:hAnsi="Palatino Linotype" w:cs="Arial"/>
          <w:sz w:val="24"/>
          <w:szCs w:val="24"/>
          <w:lang w:val="es-ES"/>
        </w:rPr>
      </w:pPr>
    </w:p>
    <w:p w14:paraId="47D2C5BA" w14:textId="77777777" w:rsidR="004B126C" w:rsidRPr="004B126C" w:rsidRDefault="004B126C" w:rsidP="004B126C">
      <w:pPr>
        <w:spacing w:after="0" w:line="360" w:lineRule="auto"/>
        <w:jc w:val="both"/>
        <w:rPr>
          <w:rFonts w:ascii="Palatino Linotype" w:eastAsia="Times New Roman" w:hAnsi="Palatino Linotype" w:cs="Times New Roman"/>
          <w:sz w:val="24"/>
          <w:szCs w:val="24"/>
          <w:lang w:val="es-ES" w:eastAsia="es-ES"/>
        </w:rPr>
      </w:pPr>
      <w:r w:rsidRPr="004B126C">
        <w:rPr>
          <w:rFonts w:ascii="Palatino Linotype" w:hAnsi="Palatino Linotype" w:cs="Arial"/>
          <w:sz w:val="24"/>
          <w:szCs w:val="24"/>
          <w:lang w:val="es-ES"/>
        </w:rPr>
        <w:t xml:space="preserve">Es con base en lo anterior, que se tiene por acreditado que el </w:t>
      </w:r>
      <w:r w:rsidRPr="004B126C">
        <w:rPr>
          <w:rFonts w:ascii="Palatino Linotype" w:hAnsi="Palatino Linotype" w:cs="Arial"/>
          <w:b/>
          <w:sz w:val="24"/>
          <w:szCs w:val="24"/>
          <w:lang w:val="es-ES"/>
        </w:rPr>
        <w:t>Sujeto Obligado</w:t>
      </w:r>
      <w:r w:rsidRPr="004B126C">
        <w:rPr>
          <w:rFonts w:ascii="Palatino Linotype" w:hAnsi="Palatino Linotype" w:cs="Arial"/>
          <w:sz w:val="24"/>
          <w:szCs w:val="24"/>
          <w:lang w:val="es-ES"/>
        </w:rPr>
        <w:t xml:space="preserve"> emitió respuesta en términos de Ley, </w:t>
      </w:r>
      <w:r w:rsidRPr="004B126C">
        <w:rPr>
          <w:rFonts w:ascii="Palatino Linotype" w:eastAsia="Times New Roman" w:hAnsi="Palatino Linotype" w:cs="Times New Roman"/>
          <w:bCs/>
          <w:sz w:val="24"/>
          <w:szCs w:val="24"/>
          <w:lang w:val="es-ES" w:eastAsia="es-ES"/>
        </w:rPr>
        <w:t xml:space="preserve">por lo que, </w:t>
      </w:r>
      <w:r w:rsidRPr="004B126C">
        <w:rPr>
          <w:rFonts w:ascii="Palatino Linotype" w:eastAsia="Times New Roman" w:hAnsi="Palatino Linotype" w:cs="Arial"/>
          <w:b/>
          <w:sz w:val="24"/>
          <w:szCs w:val="24"/>
          <w:lang w:val="es-ES" w:eastAsia="es-ES"/>
        </w:rPr>
        <w:t xml:space="preserve">con fundamento en la fracción II del artículo 186, </w:t>
      </w:r>
      <w:r w:rsidRPr="004B126C">
        <w:rPr>
          <w:rFonts w:ascii="Palatino Linotype" w:eastAsia="Times New Roman" w:hAnsi="Palatino Linotype" w:cs="Arial"/>
          <w:sz w:val="24"/>
          <w:szCs w:val="24"/>
          <w:lang w:val="es-ES" w:eastAsia="es-ES"/>
        </w:rPr>
        <w:t xml:space="preserve">de la Ley de Transparencia y Acceso a la Información Pública del Estado de México y Municipios, se </w:t>
      </w:r>
      <w:r w:rsidRPr="004B126C">
        <w:rPr>
          <w:rFonts w:ascii="Palatino Linotype" w:eastAsia="Times New Roman" w:hAnsi="Palatino Linotype" w:cs="Arial"/>
          <w:b/>
          <w:sz w:val="24"/>
          <w:szCs w:val="24"/>
          <w:lang w:val="es-ES" w:eastAsia="es-ES"/>
        </w:rPr>
        <w:t xml:space="preserve">CONFIRMA </w:t>
      </w:r>
      <w:r w:rsidRPr="004B126C">
        <w:rPr>
          <w:rFonts w:ascii="Palatino Linotype" w:eastAsia="Times New Roman" w:hAnsi="Palatino Linotype" w:cs="Arial"/>
          <w:sz w:val="24"/>
          <w:szCs w:val="24"/>
          <w:lang w:val="es-ES" w:eastAsia="es-ES"/>
        </w:rPr>
        <w:t>la respuesta de la solicitud número</w:t>
      </w:r>
      <w:r w:rsidRPr="004B126C">
        <w:rPr>
          <w:rFonts w:ascii="Palatino Linotype" w:eastAsia="Times New Roman" w:hAnsi="Palatino Linotype" w:cs="Times New Roman"/>
          <w:b/>
          <w:sz w:val="24"/>
          <w:szCs w:val="24"/>
          <w:lang w:val="es-ES" w:eastAsia="es-ES"/>
        </w:rPr>
        <w:t xml:space="preserve"> </w:t>
      </w:r>
      <w:r w:rsidR="004564A6">
        <w:rPr>
          <w:rFonts w:ascii="Palatino Linotype" w:hAnsi="Palatino Linotype" w:cs="Arial"/>
          <w:b/>
          <w:sz w:val="24"/>
          <w:szCs w:val="24"/>
        </w:rPr>
        <w:t>00289/GUBERNA/IP/2023</w:t>
      </w:r>
      <w:r w:rsidRPr="004B126C">
        <w:rPr>
          <w:rFonts w:ascii="Palatino Linotype" w:eastAsia="Times New Roman" w:hAnsi="Palatino Linotype" w:cs="Times New Roman"/>
          <w:sz w:val="24"/>
          <w:szCs w:val="24"/>
          <w:lang w:val="es-ES" w:eastAsia="es-ES"/>
        </w:rPr>
        <w:t>, que ha sido materia del presente fallo.</w:t>
      </w:r>
    </w:p>
    <w:p w14:paraId="7BF83B6C" w14:textId="77777777" w:rsidR="004B126C" w:rsidRPr="004B126C" w:rsidRDefault="004B126C" w:rsidP="004B126C">
      <w:pPr>
        <w:spacing w:after="0" w:line="360" w:lineRule="auto"/>
        <w:jc w:val="both"/>
        <w:rPr>
          <w:rFonts w:ascii="Palatino Linotype" w:eastAsia="Times New Roman" w:hAnsi="Palatino Linotype" w:cs="Times New Roman"/>
          <w:sz w:val="24"/>
          <w:szCs w:val="24"/>
          <w:lang w:val="es-ES" w:eastAsia="es-ES"/>
        </w:rPr>
      </w:pPr>
    </w:p>
    <w:p w14:paraId="7D0C89AE" w14:textId="77777777" w:rsidR="004B126C" w:rsidRPr="004B126C" w:rsidRDefault="004B126C" w:rsidP="004B126C">
      <w:pPr>
        <w:spacing w:after="0" w:line="360" w:lineRule="auto"/>
        <w:jc w:val="both"/>
        <w:rPr>
          <w:rFonts w:ascii="Palatino Linotype" w:eastAsia="Times New Roman" w:hAnsi="Palatino Linotype" w:cs="Times New Roman"/>
          <w:sz w:val="24"/>
          <w:szCs w:val="24"/>
          <w:lang w:val="es-ES" w:eastAsia="es-ES"/>
        </w:rPr>
      </w:pPr>
      <w:r w:rsidRPr="004B126C">
        <w:rPr>
          <w:rFonts w:ascii="Palatino Linotype" w:eastAsia="Times New Roman" w:hAnsi="Palatino Linotype" w:cs="Times New Roman"/>
          <w:sz w:val="24"/>
          <w:szCs w:val="24"/>
          <w:lang w:val="es-ES" w:eastAsia="es-ES"/>
        </w:rPr>
        <w:t>Por lo antes expuesto y fundado es de resolverse y,</w:t>
      </w:r>
    </w:p>
    <w:p w14:paraId="650AC455" w14:textId="77777777" w:rsidR="004B126C" w:rsidRPr="004B126C" w:rsidRDefault="004B126C" w:rsidP="004B126C">
      <w:pPr>
        <w:spacing w:after="0" w:line="360" w:lineRule="auto"/>
        <w:jc w:val="both"/>
        <w:rPr>
          <w:rFonts w:ascii="Palatino Linotype" w:eastAsia="Times New Roman" w:hAnsi="Palatino Linotype" w:cs="Times New Roman"/>
          <w:sz w:val="24"/>
          <w:szCs w:val="24"/>
          <w:lang w:val="es-ES" w:eastAsia="es-ES"/>
        </w:rPr>
      </w:pPr>
    </w:p>
    <w:p w14:paraId="691ACEE9" w14:textId="77777777" w:rsidR="004B126C" w:rsidRPr="004B126C" w:rsidRDefault="004B126C" w:rsidP="004B126C">
      <w:pPr>
        <w:spacing w:after="0" w:line="360" w:lineRule="auto"/>
        <w:jc w:val="center"/>
        <w:rPr>
          <w:rFonts w:ascii="Palatino Linotype" w:eastAsia="Times New Roman" w:hAnsi="Palatino Linotype" w:cs="Times New Roman"/>
          <w:b/>
          <w:bCs/>
          <w:spacing w:val="60"/>
          <w:sz w:val="28"/>
          <w:szCs w:val="24"/>
          <w:lang w:val="es-ES_tradnl" w:eastAsia="es-ES"/>
        </w:rPr>
      </w:pPr>
      <w:r w:rsidRPr="004B126C">
        <w:rPr>
          <w:rFonts w:ascii="Palatino Linotype" w:eastAsia="Times New Roman" w:hAnsi="Palatino Linotype" w:cs="Times New Roman"/>
          <w:b/>
          <w:bCs/>
          <w:spacing w:val="60"/>
          <w:sz w:val="28"/>
          <w:szCs w:val="24"/>
          <w:lang w:val="es-ES_tradnl" w:eastAsia="es-ES"/>
        </w:rPr>
        <w:lastRenderedPageBreak/>
        <w:t>SE    RESUELVE</w:t>
      </w:r>
    </w:p>
    <w:p w14:paraId="4480BF46" w14:textId="77777777" w:rsidR="004B126C" w:rsidRPr="004B126C" w:rsidRDefault="004B126C" w:rsidP="004B126C">
      <w:pPr>
        <w:spacing w:after="0" w:line="360" w:lineRule="auto"/>
        <w:jc w:val="both"/>
        <w:rPr>
          <w:rFonts w:ascii="Palatino Linotype" w:eastAsia="Times New Roman" w:hAnsi="Palatino Linotype" w:cs="Times New Roman"/>
          <w:b/>
          <w:bCs/>
          <w:spacing w:val="60"/>
          <w:sz w:val="24"/>
          <w:szCs w:val="24"/>
          <w:lang w:val="es-ES_tradnl" w:eastAsia="es-ES"/>
        </w:rPr>
      </w:pPr>
    </w:p>
    <w:p w14:paraId="1A36B939" w14:textId="77777777" w:rsidR="004B126C" w:rsidRPr="004B126C" w:rsidRDefault="004B126C" w:rsidP="004B126C">
      <w:pPr>
        <w:tabs>
          <w:tab w:val="left" w:pos="8647"/>
        </w:tabs>
        <w:spacing w:after="0" w:line="360" w:lineRule="auto"/>
        <w:jc w:val="both"/>
        <w:rPr>
          <w:rFonts w:ascii="Palatino Linotype" w:eastAsia="Times New Roman" w:hAnsi="Palatino Linotype" w:cs="Arial"/>
          <w:sz w:val="24"/>
          <w:szCs w:val="24"/>
          <w:lang w:val="es-ES" w:eastAsia="es-ES"/>
        </w:rPr>
      </w:pPr>
      <w:r w:rsidRPr="004B126C">
        <w:rPr>
          <w:rFonts w:ascii="Palatino Linotype" w:eastAsia="Times New Roman" w:hAnsi="Palatino Linotype" w:cs="Arial"/>
          <w:b/>
          <w:sz w:val="28"/>
          <w:szCs w:val="24"/>
          <w:lang w:val="es-ES" w:eastAsia="es-ES"/>
        </w:rPr>
        <w:t>PRIMERO</w:t>
      </w:r>
      <w:r w:rsidRPr="004B126C">
        <w:rPr>
          <w:rFonts w:ascii="Palatino Linotype" w:eastAsia="Times New Roman" w:hAnsi="Palatino Linotype" w:cs="Arial"/>
          <w:b/>
          <w:sz w:val="24"/>
          <w:szCs w:val="24"/>
          <w:lang w:val="es-ES" w:eastAsia="es-ES"/>
        </w:rPr>
        <w:t xml:space="preserve">. </w:t>
      </w:r>
      <w:r w:rsidRPr="004B126C">
        <w:rPr>
          <w:rFonts w:ascii="Palatino Linotype" w:eastAsia="Times New Roman" w:hAnsi="Palatino Linotype" w:cs="Arial"/>
          <w:sz w:val="24"/>
          <w:szCs w:val="24"/>
          <w:lang w:val="es-ES" w:eastAsia="es-ES"/>
        </w:rPr>
        <w:t xml:space="preserve">Se </w:t>
      </w:r>
      <w:r w:rsidRPr="004B126C">
        <w:rPr>
          <w:rFonts w:ascii="Palatino Linotype" w:eastAsia="Times New Roman" w:hAnsi="Palatino Linotype" w:cs="Arial"/>
          <w:b/>
          <w:sz w:val="24"/>
          <w:szCs w:val="24"/>
          <w:lang w:val="es-ES" w:eastAsia="es-ES"/>
        </w:rPr>
        <w:t>CONFIRMA</w:t>
      </w:r>
      <w:r w:rsidRPr="004B126C">
        <w:rPr>
          <w:rFonts w:ascii="Palatino Linotype" w:eastAsia="Times New Roman" w:hAnsi="Palatino Linotype" w:cs="Arial"/>
          <w:sz w:val="24"/>
          <w:szCs w:val="24"/>
          <w:lang w:val="es-ES" w:eastAsia="es-ES"/>
        </w:rPr>
        <w:t xml:space="preserve"> la respuesta del </w:t>
      </w:r>
      <w:r w:rsidRPr="004B126C">
        <w:rPr>
          <w:rFonts w:ascii="Palatino Linotype" w:eastAsia="Times New Roman" w:hAnsi="Palatino Linotype" w:cs="Arial"/>
          <w:b/>
          <w:sz w:val="24"/>
          <w:szCs w:val="24"/>
          <w:lang w:val="es-ES" w:eastAsia="es-ES"/>
        </w:rPr>
        <w:t xml:space="preserve">Sujeto Obligado </w:t>
      </w:r>
      <w:r w:rsidRPr="004B126C">
        <w:rPr>
          <w:rFonts w:ascii="Palatino Linotype" w:eastAsia="Times New Roman" w:hAnsi="Palatino Linotype" w:cs="Arial"/>
          <w:sz w:val="24"/>
          <w:szCs w:val="24"/>
          <w:lang w:val="es-ES" w:eastAsia="es-ES"/>
        </w:rPr>
        <w:t xml:space="preserve">emitida a la solicitud de información </w:t>
      </w:r>
      <w:r w:rsidR="004564A6">
        <w:rPr>
          <w:rFonts w:ascii="Palatino Linotype" w:hAnsi="Palatino Linotype" w:cs="Arial"/>
          <w:b/>
          <w:sz w:val="24"/>
          <w:szCs w:val="24"/>
        </w:rPr>
        <w:t>00289/GUBERNA/IP/2023</w:t>
      </w:r>
      <w:r w:rsidRPr="004B126C">
        <w:rPr>
          <w:rFonts w:ascii="Palatino Linotype" w:eastAsia="Times New Roman" w:hAnsi="Palatino Linotype" w:cs="Arial"/>
          <w:sz w:val="24"/>
          <w:szCs w:val="24"/>
          <w:lang w:val="es-ES" w:eastAsia="es-ES"/>
        </w:rPr>
        <w:t>,</w:t>
      </w:r>
      <w:r w:rsidRPr="004B126C">
        <w:rPr>
          <w:rFonts w:ascii="Palatino Linotype" w:eastAsia="Times New Roman" w:hAnsi="Palatino Linotype" w:cs="Arial"/>
          <w:bCs/>
          <w:sz w:val="24"/>
          <w:szCs w:val="24"/>
          <w:lang w:val="es-ES" w:eastAsia="es-ES"/>
        </w:rPr>
        <w:t xml:space="preserve"> </w:t>
      </w:r>
      <w:r w:rsidRPr="004B126C">
        <w:rPr>
          <w:rFonts w:ascii="Palatino Linotype" w:eastAsia="Times New Roman" w:hAnsi="Palatino Linotype" w:cs="Arial"/>
          <w:sz w:val="24"/>
          <w:szCs w:val="24"/>
          <w:lang w:val="es-ES_tradnl" w:eastAsia="es-ES"/>
        </w:rPr>
        <w:t xml:space="preserve">por resultar infundadas </w:t>
      </w:r>
      <w:r w:rsidRPr="004B126C">
        <w:rPr>
          <w:rFonts w:ascii="Palatino Linotype" w:eastAsia="Times New Roman" w:hAnsi="Palatino Linotype" w:cs="Arial"/>
          <w:sz w:val="24"/>
          <w:szCs w:val="24"/>
          <w:lang w:val="es-ES" w:eastAsia="es-ES"/>
        </w:rPr>
        <w:t xml:space="preserve">las razones o motivos de inconformidad hechos valer por el </w:t>
      </w:r>
      <w:r w:rsidRPr="004B126C">
        <w:rPr>
          <w:rFonts w:ascii="Palatino Linotype" w:eastAsia="Times New Roman" w:hAnsi="Palatino Linotype" w:cs="Arial"/>
          <w:b/>
          <w:sz w:val="24"/>
          <w:szCs w:val="24"/>
          <w:lang w:val="es-ES" w:eastAsia="es-ES"/>
        </w:rPr>
        <w:t>Recurrente</w:t>
      </w:r>
      <w:r w:rsidRPr="004B126C">
        <w:rPr>
          <w:rFonts w:ascii="Palatino Linotype" w:eastAsia="Times New Roman" w:hAnsi="Palatino Linotype" w:cs="Arial"/>
          <w:sz w:val="24"/>
          <w:szCs w:val="24"/>
          <w:lang w:val="es-ES" w:eastAsia="es-ES"/>
        </w:rPr>
        <w:t xml:space="preserve">, en términos del Considerando </w:t>
      </w:r>
      <w:r w:rsidRPr="004B126C">
        <w:rPr>
          <w:rFonts w:ascii="Palatino Linotype" w:eastAsia="Times New Roman" w:hAnsi="Palatino Linotype" w:cs="Arial"/>
          <w:b/>
          <w:sz w:val="24"/>
          <w:szCs w:val="24"/>
          <w:lang w:val="es-ES" w:eastAsia="es-ES"/>
        </w:rPr>
        <w:t xml:space="preserve">CUARTO </w:t>
      </w:r>
      <w:r w:rsidRPr="004B126C">
        <w:rPr>
          <w:rFonts w:ascii="Palatino Linotype" w:eastAsia="Times New Roman" w:hAnsi="Palatino Linotype" w:cs="Arial"/>
          <w:sz w:val="24"/>
          <w:szCs w:val="24"/>
          <w:lang w:val="es-ES" w:eastAsia="es-ES"/>
        </w:rPr>
        <w:t>de esta resolución.</w:t>
      </w:r>
    </w:p>
    <w:p w14:paraId="406C7C8D" w14:textId="77777777" w:rsidR="004B126C" w:rsidRPr="004B126C" w:rsidRDefault="004B126C" w:rsidP="004B126C">
      <w:pPr>
        <w:tabs>
          <w:tab w:val="left" w:pos="8647"/>
        </w:tabs>
        <w:spacing w:after="0" w:line="360" w:lineRule="auto"/>
        <w:jc w:val="both"/>
        <w:rPr>
          <w:rFonts w:ascii="Palatino Linotype" w:eastAsia="Times New Roman" w:hAnsi="Palatino Linotype" w:cs="Arial"/>
          <w:sz w:val="24"/>
          <w:szCs w:val="24"/>
          <w:lang w:val="es-ES" w:eastAsia="es-ES"/>
        </w:rPr>
      </w:pPr>
    </w:p>
    <w:p w14:paraId="1CF2F395" w14:textId="77777777" w:rsidR="004B126C" w:rsidRPr="004B126C" w:rsidRDefault="004B126C" w:rsidP="004B126C">
      <w:pPr>
        <w:tabs>
          <w:tab w:val="left" w:pos="8647"/>
        </w:tabs>
        <w:spacing w:after="0" w:line="360" w:lineRule="auto"/>
        <w:jc w:val="both"/>
        <w:rPr>
          <w:rFonts w:ascii="Palatino Linotype" w:eastAsia="Times New Roman" w:hAnsi="Palatino Linotype" w:cs="Arial"/>
          <w:sz w:val="24"/>
          <w:szCs w:val="24"/>
          <w:lang w:val="es-ES" w:eastAsia="es-ES"/>
        </w:rPr>
      </w:pPr>
      <w:r w:rsidRPr="004B126C">
        <w:rPr>
          <w:rFonts w:ascii="Palatino Linotype" w:eastAsia="Times New Roman" w:hAnsi="Palatino Linotype" w:cs="Arial"/>
          <w:b/>
          <w:sz w:val="28"/>
          <w:szCs w:val="24"/>
          <w:lang w:val="es-ES" w:eastAsia="es-ES"/>
        </w:rPr>
        <w:t>SEGUNDO</w:t>
      </w:r>
      <w:r w:rsidRPr="004B126C">
        <w:rPr>
          <w:rFonts w:ascii="Palatino Linotype" w:eastAsia="Times New Roman" w:hAnsi="Palatino Linotype" w:cs="Arial"/>
          <w:b/>
          <w:sz w:val="24"/>
          <w:szCs w:val="24"/>
          <w:lang w:val="es-ES" w:eastAsia="es-ES"/>
        </w:rPr>
        <w:t>.</w:t>
      </w:r>
      <w:r w:rsidRPr="004B126C">
        <w:rPr>
          <w:rFonts w:ascii="Palatino Linotype" w:eastAsia="Times New Roman" w:hAnsi="Palatino Linotype" w:cs="Arial"/>
          <w:sz w:val="24"/>
          <w:szCs w:val="24"/>
          <w:lang w:val="es-ES" w:eastAsia="es-ES"/>
        </w:rPr>
        <w:t xml:space="preserve"> </w:t>
      </w:r>
      <w:r w:rsidRPr="004B126C">
        <w:rPr>
          <w:rFonts w:ascii="Palatino Linotype" w:eastAsia="Times New Roman" w:hAnsi="Palatino Linotype" w:cs="Arial"/>
          <w:b/>
          <w:sz w:val="24"/>
          <w:szCs w:val="24"/>
          <w:lang w:val="es-ES" w:eastAsia="es-ES"/>
        </w:rPr>
        <w:t>NOTIFÍQUESE</w:t>
      </w:r>
      <w:r w:rsidRPr="004B126C">
        <w:rPr>
          <w:rFonts w:ascii="Palatino Linotype" w:eastAsia="Times New Roman" w:hAnsi="Palatino Linotype" w:cs="Arial"/>
          <w:sz w:val="24"/>
          <w:szCs w:val="24"/>
          <w:lang w:val="es-ES" w:eastAsia="es-ES"/>
        </w:rPr>
        <w:t xml:space="preserve"> la presente resolución</w:t>
      </w:r>
      <w:r w:rsidRPr="004B126C">
        <w:rPr>
          <w:rFonts w:ascii="Palatino Linotype" w:eastAsia="Times New Roman" w:hAnsi="Palatino Linotype" w:cs="Arial"/>
          <w:bCs/>
          <w:sz w:val="24"/>
          <w:szCs w:val="24"/>
          <w:lang w:val="es-ES" w:eastAsia="es-MX"/>
        </w:rPr>
        <w:t xml:space="preserve"> vía Sistema de Acceso a la Información Mexiquense (</w:t>
      </w:r>
      <w:r w:rsidRPr="004B126C">
        <w:rPr>
          <w:rFonts w:ascii="Palatino Linotype" w:eastAsia="Times New Roman" w:hAnsi="Palatino Linotype" w:cs="Arial"/>
          <w:sz w:val="24"/>
          <w:szCs w:val="24"/>
          <w:lang w:val="es-ES" w:eastAsia="es-ES"/>
        </w:rPr>
        <w:t xml:space="preserve">SAIMEX), al Titular de la Unidad de Transparencia del </w:t>
      </w:r>
      <w:r w:rsidRPr="004B126C">
        <w:rPr>
          <w:rFonts w:ascii="Palatino Linotype" w:eastAsia="Times New Roman" w:hAnsi="Palatino Linotype" w:cs="Arial"/>
          <w:b/>
          <w:sz w:val="24"/>
          <w:szCs w:val="24"/>
          <w:lang w:val="es-ES" w:eastAsia="es-ES"/>
        </w:rPr>
        <w:t>Sujeto Obligado</w:t>
      </w:r>
      <w:r w:rsidRPr="004B126C">
        <w:rPr>
          <w:rFonts w:ascii="Palatino Linotype" w:eastAsia="Times New Roman" w:hAnsi="Palatino Linotype" w:cs="Arial"/>
          <w:sz w:val="24"/>
          <w:szCs w:val="24"/>
          <w:lang w:val="es-ES" w:eastAsia="es-ES"/>
        </w:rPr>
        <w:t>.</w:t>
      </w:r>
    </w:p>
    <w:p w14:paraId="2F77641C" w14:textId="77777777" w:rsidR="004B126C" w:rsidRPr="004B126C" w:rsidRDefault="004B126C" w:rsidP="004B126C">
      <w:pPr>
        <w:tabs>
          <w:tab w:val="left" w:pos="8647"/>
        </w:tabs>
        <w:spacing w:after="0" w:line="360" w:lineRule="auto"/>
        <w:jc w:val="both"/>
        <w:rPr>
          <w:rFonts w:ascii="Palatino Linotype" w:eastAsia="Times New Roman" w:hAnsi="Palatino Linotype" w:cs="Arial"/>
          <w:sz w:val="24"/>
          <w:szCs w:val="24"/>
          <w:lang w:val="es-ES" w:eastAsia="es-ES"/>
        </w:rPr>
      </w:pPr>
    </w:p>
    <w:p w14:paraId="12485CDE" w14:textId="77777777" w:rsidR="004B126C" w:rsidRPr="004B126C" w:rsidRDefault="004B126C" w:rsidP="004B126C">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B126C">
        <w:rPr>
          <w:rFonts w:ascii="Palatino Linotype" w:eastAsia="Times New Roman" w:hAnsi="Palatino Linotype" w:cs="Times New Roman"/>
          <w:b/>
          <w:sz w:val="28"/>
          <w:szCs w:val="28"/>
          <w:lang w:val="es-ES" w:eastAsia="es-ES"/>
        </w:rPr>
        <w:t>TERCERO</w:t>
      </w:r>
      <w:r w:rsidRPr="004B126C">
        <w:rPr>
          <w:rFonts w:ascii="Palatino Linotype" w:eastAsia="Times New Roman" w:hAnsi="Palatino Linotype" w:cs="Times New Roman"/>
          <w:b/>
          <w:sz w:val="24"/>
          <w:szCs w:val="24"/>
          <w:lang w:val="es-ES" w:eastAsia="es-ES"/>
        </w:rPr>
        <w:t xml:space="preserve">. </w:t>
      </w:r>
      <w:r w:rsidRPr="004B126C">
        <w:rPr>
          <w:rFonts w:ascii="Palatino Linotype" w:eastAsia="Times New Roman" w:hAnsi="Palatino Linotype" w:cs="Arial"/>
          <w:b/>
          <w:sz w:val="24"/>
          <w:szCs w:val="24"/>
          <w:lang w:val="es-ES" w:eastAsia="es-ES"/>
        </w:rPr>
        <w:t>NOTIFÍQUESE</w:t>
      </w:r>
      <w:r w:rsidRPr="004B126C">
        <w:rPr>
          <w:rFonts w:ascii="Palatino Linotype" w:eastAsia="Times New Roman" w:hAnsi="Palatino Linotype" w:cs="Arial"/>
          <w:sz w:val="24"/>
          <w:szCs w:val="24"/>
          <w:lang w:val="es-ES" w:eastAsia="es-ES"/>
        </w:rPr>
        <w:t xml:space="preserve"> a través del Sistema de Acceso a la Información Mexiquense (SAIMEX), al </w:t>
      </w:r>
      <w:r w:rsidRPr="004B126C">
        <w:rPr>
          <w:rFonts w:ascii="Palatino Linotype" w:eastAsia="Times New Roman" w:hAnsi="Palatino Linotype" w:cs="Arial"/>
          <w:b/>
          <w:sz w:val="24"/>
          <w:szCs w:val="24"/>
          <w:lang w:val="es-ES" w:eastAsia="es-ES"/>
        </w:rPr>
        <w:t>Recurrente</w:t>
      </w:r>
      <w:r w:rsidRPr="004B126C">
        <w:rPr>
          <w:rFonts w:ascii="Palatino Linotype" w:eastAsia="Times New Roman" w:hAnsi="Palatino Linotype" w:cs="Arial"/>
          <w:sz w:val="24"/>
          <w:szCs w:val="24"/>
          <w:lang w:val="es-ES" w:eastAsia="es-ES"/>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7D1F6A31" w14:textId="77777777" w:rsidR="00AF3BF5" w:rsidRDefault="00AF3BF5" w:rsidP="00AF3BF5">
      <w:pPr>
        <w:autoSpaceDE w:val="0"/>
        <w:autoSpaceDN w:val="0"/>
        <w:adjustRightInd w:val="0"/>
        <w:spacing w:after="0" w:line="360" w:lineRule="auto"/>
        <w:jc w:val="both"/>
        <w:rPr>
          <w:rFonts w:ascii="Palatino Linotype" w:hAnsi="Palatino Linotype" w:cs="Arial"/>
          <w:sz w:val="24"/>
          <w:szCs w:val="24"/>
          <w:lang w:val="es-ES"/>
        </w:rPr>
      </w:pPr>
    </w:p>
    <w:p w14:paraId="3939C6D2" w14:textId="77777777" w:rsidR="00D51A73" w:rsidRDefault="00D51A73" w:rsidP="00AF3BF5">
      <w:pPr>
        <w:autoSpaceDE w:val="0"/>
        <w:autoSpaceDN w:val="0"/>
        <w:adjustRightInd w:val="0"/>
        <w:spacing w:after="0" w:line="360" w:lineRule="auto"/>
        <w:jc w:val="both"/>
        <w:rPr>
          <w:rFonts w:ascii="Palatino Linotype" w:hAnsi="Palatino Linotype" w:cs="Arial"/>
          <w:sz w:val="24"/>
          <w:szCs w:val="24"/>
          <w:lang w:val="es-ES"/>
        </w:rPr>
      </w:pPr>
    </w:p>
    <w:p w14:paraId="788D4B37" w14:textId="77777777" w:rsidR="00D51A73" w:rsidRDefault="00D51A73" w:rsidP="00AF3BF5">
      <w:pPr>
        <w:autoSpaceDE w:val="0"/>
        <w:autoSpaceDN w:val="0"/>
        <w:adjustRightInd w:val="0"/>
        <w:spacing w:after="0" w:line="360" w:lineRule="auto"/>
        <w:jc w:val="both"/>
        <w:rPr>
          <w:rFonts w:ascii="Palatino Linotype" w:hAnsi="Palatino Linotype" w:cs="Arial"/>
          <w:sz w:val="24"/>
          <w:szCs w:val="24"/>
          <w:lang w:val="es-ES"/>
        </w:rPr>
      </w:pPr>
    </w:p>
    <w:p w14:paraId="5F8B7085" w14:textId="77777777" w:rsidR="00D51A73" w:rsidRDefault="00D51A73" w:rsidP="00AF3BF5">
      <w:pPr>
        <w:autoSpaceDE w:val="0"/>
        <w:autoSpaceDN w:val="0"/>
        <w:adjustRightInd w:val="0"/>
        <w:spacing w:after="0" w:line="360" w:lineRule="auto"/>
        <w:jc w:val="both"/>
        <w:rPr>
          <w:rFonts w:ascii="Palatino Linotype" w:hAnsi="Palatino Linotype" w:cs="Arial"/>
          <w:sz w:val="24"/>
          <w:szCs w:val="24"/>
          <w:lang w:val="es-ES"/>
        </w:rPr>
      </w:pPr>
    </w:p>
    <w:p w14:paraId="03687BC2" w14:textId="77777777" w:rsidR="00D51A73" w:rsidRDefault="00D51A73" w:rsidP="00AF3BF5">
      <w:pPr>
        <w:autoSpaceDE w:val="0"/>
        <w:autoSpaceDN w:val="0"/>
        <w:adjustRightInd w:val="0"/>
        <w:spacing w:after="0" w:line="360" w:lineRule="auto"/>
        <w:jc w:val="both"/>
        <w:rPr>
          <w:rFonts w:ascii="Palatino Linotype" w:hAnsi="Palatino Linotype" w:cs="Arial"/>
          <w:sz w:val="24"/>
          <w:szCs w:val="24"/>
          <w:lang w:val="es-ES"/>
        </w:rPr>
      </w:pPr>
    </w:p>
    <w:p w14:paraId="5A6061FF" w14:textId="77777777" w:rsidR="00D51A73" w:rsidRDefault="00D51A73" w:rsidP="00AF3BF5">
      <w:pPr>
        <w:autoSpaceDE w:val="0"/>
        <w:autoSpaceDN w:val="0"/>
        <w:adjustRightInd w:val="0"/>
        <w:spacing w:after="0" w:line="360" w:lineRule="auto"/>
        <w:jc w:val="both"/>
        <w:rPr>
          <w:rFonts w:ascii="Palatino Linotype" w:hAnsi="Palatino Linotype" w:cs="Arial"/>
          <w:sz w:val="24"/>
          <w:szCs w:val="24"/>
          <w:lang w:val="es-ES"/>
        </w:rPr>
      </w:pPr>
    </w:p>
    <w:p w14:paraId="3E9C4708" w14:textId="77777777" w:rsidR="00D51A73" w:rsidRPr="00EB43B7" w:rsidRDefault="00D51A73" w:rsidP="00AF3BF5">
      <w:pPr>
        <w:autoSpaceDE w:val="0"/>
        <w:autoSpaceDN w:val="0"/>
        <w:adjustRightInd w:val="0"/>
        <w:spacing w:after="0" w:line="360" w:lineRule="auto"/>
        <w:jc w:val="both"/>
        <w:rPr>
          <w:rFonts w:ascii="Palatino Linotype" w:hAnsi="Palatino Linotype" w:cs="Arial"/>
          <w:sz w:val="24"/>
          <w:szCs w:val="24"/>
          <w:lang w:val="es-ES"/>
        </w:rPr>
      </w:pPr>
    </w:p>
    <w:p w14:paraId="0C5DDE1E" w14:textId="7363F1B4" w:rsidR="00AF3BF5" w:rsidRDefault="00AF3BF5" w:rsidP="00AF3BF5">
      <w:pPr>
        <w:spacing w:after="0" w:line="360" w:lineRule="auto"/>
        <w:jc w:val="both"/>
        <w:rPr>
          <w:rFonts w:ascii="Palatino Linotype" w:hAnsi="Palatino Linotype" w:cs="Arial"/>
          <w:sz w:val="24"/>
          <w:szCs w:val="24"/>
        </w:rPr>
      </w:pPr>
      <w:r w:rsidRPr="00902954">
        <w:rPr>
          <w:rFonts w:ascii="Palatino Linotype" w:hAnsi="Palatino Linotype" w:cs="Arial"/>
          <w:sz w:val="24"/>
          <w:szCs w:val="24"/>
        </w:rPr>
        <w:lastRenderedPageBreak/>
        <w:t xml:space="preserve">ASÍ LO RESUELVE, POR </w:t>
      </w:r>
      <w:r>
        <w:rPr>
          <w:rFonts w:ascii="Palatino Linotype" w:hAnsi="Palatino Linotype" w:cs="Arial"/>
          <w:sz w:val="24"/>
          <w:szCs w:val="24"/>
        </w:rPr>
        <w:t>UNANIMIDAD</w:t>
      </w:r>
      <w:r w:rsidRPr="00902954">
        <w:rPr>
          <w:rFonts w:ascii="Palatino Linotype" w:hAnsi="Palatino Linotype" w:cs="Arial"/>
          <w:sz w:val="24"/>
          <w:szCs w:val="24"/>
        </w:rPr>
        <w:t xml:space="preserve"> DE VOTOS EL PLENO DEL</w:t>
      </w:r>
      <w:r w:rsidRPr="00902954">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902954">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sidR="00804F8C">
        <w:rPr>
          <w:rFonts w:ascii="Palatino Linotype" w:hAnsi="Palatino Linotype" w:cs="Arial"/>
          <w:sz w:val="24"/>
          <w:szCs w:val="24"/>
        </w:rPr>
        <w:t xml:space="preserve">CUADRAGÉSIMA </w:t>
      </w:r>
      <w:r w:rsidR="00D51A73">
        <w:rPr>
          <w:rFonts w:ascii="Palatino Linotype" w:hAnsi="Palatino Linotype" w:cs="Arial"/>
          <w:sz w:val="24"/>
          <w:szCs w:val="24"/>
        </w:rPr>
        <w:t>CUARTA</w:t>
      </w:r>
      <w:r w:rsidRPr="00902954">
        <w:rPr>
          <w:rFonts w:ascii="Palatino Linotype" w:hAnsi="Palatino Linotype" w:cs="Arial"/>
          <w:sz w:val="24"/>
          <w:szCs w:val="24"/>
        </w:rPr>
        <w:t xml:space="preserve"> SESIÓN ORDINARIA CELEBRADA EL </w:t>
      </w:r>
      <w:r w:rsidR="00D51A73">
        <w:rPr>
          <w:rFonts w:ascii="Palatino Linotype" w:hAnsi="Palatino Linotype" w:cs="Arial"/>
          <w:sz w:val="24"/>
          <w:szCs w:val="24"/>
        </w:rPr>
        <w:t>SEIS</w:t>
      </w:r>
      <w:r>
        <w:rPr>
          <w:rFonts w:ascii="Palatino Linotype" w:hAnsi="Palatino Linotype" w:cs="Arial"/>
          <w:sz w:val="24"/>
          <w:szCs w:val="24"/>
        </w:rPr>
        <w:t xml:space="preserve"> </w:t>
      </w:r>
      <w:r w:rsidRPr="00902954">
        <w:rPr>
          <w:rFonts w:ascii="Palatino Linotype" w:hAnsi="Palatino Linotype" w:cs="Arial"/>
          <w:sz w:val="24"/>
          <w:szCs w:val="24"/>
        </w:rPr>
        <w:t xml:space="preserve">DE </w:t>
      </w:r>
      <w:r w:rsidR="00804F8C">
        <w:rPr>
          <w:rFonts w:ascii="Palatino Linotype" w:hAnsi="Palatino Linotype" w:cs="Arial"/>
          <w:sz w:val="24"/>
          <w:szCs w:val="24"/>
        </w:rPr>
        <w:t>DICIEMBRE</w:t>
      </w:r>
      <w:r w:rsidRPr="00902954">
        <w:rPr>
          <w:rFonts w:ascii="Palatino Linotype" w:hAnsi="Palatino Linotype" w:cs="Arial"/>
          <w:sz w:val="24"/>
          <w:szCs w:val="24"/>
        </w:rPr>
        <w:t xml:space="preserve"> DE DOS MIL VEINTI</w:t>
      </w:r>
      <w:r>
        <w:rPr>
          <w:rFonts w:ascii="Palatino Linotype" w:hAnsi="Palatino Linotype" w:cs="Arial"/>
          <w:sz w:val="24"/>
          <w:szCs w:val="24"/>
        </w:rPr>
        <w:t>TRÉS</w:t>
      </w:r>
      <w:r w:rsidRPr="00902954">
        <w:rPr>
          <w:rFonts w:ascii="Palatino Linotype" w:hAnsi="Palatino Linotype" w:cs="Arial"/>
          <w:sz w:val="24"/>
          <w:szCs w:val="24"/>
        </w:rPr>
        <w:t>, ANTE EL SECRETARIO TÉCNICO DEL PLENO, ALEXIS TAPIA RAMÍREZ. ------------------------------</w:t>
      </w:r>
      <w:r w:rsidR="00A35600">
        <w:rPr>
          <w:rFonts w:ascii="Palatino Linotype" w:hAnsi="Palatino Linotype" w:cs="Arial"/>
          <w:sz w:val="24"/>
          <w:szCs w:val="24"/>
        </w:rPr>
        <w:t>-------------</w:t>
      </w:r>
      <w:r w:rsidR="00AE42AD">
        <w:rPr>
          <w:rFonts w:ascii="Palatino Linotype" w:hAnsi="Palatino Linotype" w:cs="Arial"/>
          <w:sz w:val="24"/>
          <w:szCs w:val="24"/>
        </w:rPr>
        <w:t>---------------------</w:t>
      </w:r>
    </w:p>
    <w:p w14:paraId="081EE112" w14:textId="77777777" w:rsidR="00CA5CBA" w:rsidRDefault="00CA5CBA" w:rsidP="00AF3BF5">
      <w:pPr>
        <w:spacing w:after="0" w:line="360" w:lineRule="auto"/>
        <w:jc w:val="both"/>
        <w:rPr>
          <w:rFonts w:ascii="Palatino Linotype" w:hAnsi="Palatino Linotype" w:cs="Arial"/>
          <w:sz w:val="24"/>
          <w:szCs w:val="24"/>
        </w:rPr>
      </w:pPr>
      <w:r w:rsidRPr="00902954">
        <w:rPr>
          <w:rFonts w:ascii="Palatino Linotype" w:hAnsi="Palatino Linotype" w:cs="Arial"/>
          <w:sz w:val="24"/>
          <w:szCs w:val="24"/>
        </w:rPr>
        <w:t>-------------------------------------------------------------------------</w:t>
      </w:r>
      <w:r>
        <w:rPr>
          <w:rFonts w:ascii="Palatino Linotype" w:hAnsi="Palatino Linotype" w:cs="Arial"/>
          <w:sz w:val="24"/>
          <w:szCs w:val="24"/>
        </w:rPr>
        <w:t>-------------</w:t>
      </w:r>
      <w:r w:rsidRPr="00902954">
        <w:rPr>
          <w:rFonts w:ascii="Palatino Linotype" w:hAnsi="Palatino Linotype" w:cs="Arial"/>
          <w:sz w:val="24"/>
          <w:szCs w:val="24"/>
        </w:rPr>
        <w:t>--</w:t>
      </w:r>
      <w:r>
        <w:rPr>
          <w:rFonts w:ascii="Palatino Linotype" w:hAnsi="Palatino Linotype" w:cs="Arial"/>
          <w:sz w:val="24"/>
          <w:szCs w:val="24"/>
        </w:rPr>
        <w:t>-------------------------</w:t>
      </w:r>
    </w:p>
    <w:p w14:paraId="23AD1D8C" w14:textId="77777777" w:rsidR="00CA5CBA" w:rsidRPr="00902954" w:rsidRDefault="00CA5CBA" w:rsidP="00CA5CBA">
      <w:pPr>
        <w:spacing w:after="0" w:line="360" w:lineRule="auto"/>
        <w:jc w:val="both"/>
        <w:rPr>
          <w:rFonts w:ascii="Palatino Linotype" w:hAnsi="Palatino Linotype" w:cs="Arial"/>
          <w:sz w:val="24"/>
          <w:szCs w:val="24"/>
        </w:rPr>
      </w:pPr>
      <w:r w:rsidRPr="00902954">
        <w:rPr>
          <w:rFonts w:ascii="Palatino Linotype" w:hAnsi="Palatino Linotype" w:cs="Arial"/>
          <w:sz w:val="24"/>
          <w:szCs w:val="24"/>
        </w:rPr>
        <w:t>-------------------------------------------------------------------------</w:t>
      </w:r>
      <w:r>
        <w:rPr>
          <w:rFonts w:ascii="Palatino Linotype" w:hAnsi="Palatino Linotype" w:cs="Arial"/>
          <w:sz w:val="24"/>
          <w:szCs w:val="24"/>
        </w:rPr>
        <w:t>-------------</w:t>
      </w:r>
      <w:r w:rsidRPr="00902954">
        <w:rPr>
          <w:rFonts w:ascii="Palatino Linotype" w:hAnsi="Palatino Linotype" w:cs="Arial"/>
          <w:sz w:val="24"/>
          <w:szCs w:val="24"/>
        </w:rPr>
        <w:t>--</w:t>
      </w:r>
      <w:r>
        <w:rPr>
          <w:rFonts w:ascii="Palatino Linotype" w:hAnsi="Palatino Linotype" w:cs="Arial"/>
          <w:sz w:val="24"/>
          <w:szCs w:val="24"/>
        </w:rPr>
        <w:t>-------------------------</w:t>
      </w:r>
    </w:p>
    <w:p w14:paraId="43534B91" w14:textId="77777777" w:rsidR="00CA5CBA" w:rsidRPr="00902954" w:rsidRDefault="00CA5CBA" w:rsidP="00CA5CBA">
      <w:pPr>
        <w:spacing w:after="0" w:line="360" w:lineRule="auto"/>
        <w:jc w:val="both"/>
        <w:rPr>
          <w:rFonts w:ascii="Palatino Linotype" w:hAnsi="Palatino Linotype" w:cs="Arial"/>
          <w:sz w:val="24"/>
          <w:szCs w:val="24"/>
        </w:rPr>
      </w:pPr>
      <w:r w:rsidRPr="00902954">
        <w:rPr>
          <w:rFonts w:ascii="Palatino Linotype" w:hAnsi="Palatino Linotype" w:cs="Arial"/>
          <w:sz w:val="24"/>
          <w:szCs w:val="24"/>
        </w:rPr>
        <w:t>-------------------------------------------------------------------------</w:t>
      </w:r>
      <w:r>
        <w:rPr>
          <w:rFonts w:ascii="Palatino Linotype" w:hAnsi="Palatino Linotype" w:cs="Arial"/>
          <w:sz w:val="24"/>
          <w:szCs w:val="24"/>
        </w:rPr>
        <w:t>-------------</w:t>
      </w:r>
      <w:r w:rsidRPr="00902954">
        <w:rPr>
          <w:rFonts w:ascii="Palatino Linotype" w:hAnsi="Palatino Linotype" w:cs="Arial"/>
          <w:sz w:val="24"/>
          <w:szCs w:val="24"/>
        </w:rPr>
        <w:t>--</w:t>
      </w:r>
      <w:r>
        <w:rPr>
          <w:rFonts w:ascii="Palatino Linotype" w:hAnsi="Palatino Linotype" w:cs="Arial"/>
          <w:sz w:val="24"/>
          <w:szCs w:val="24"/>
        </w:rPr>
        <w:t>-------------------------</w:t>
      </w:r>
    </w:p>
    <w:p w14:paraId="6D86CCFE" w14:textId="77777777" w:rsidR="00CA5CBA" w:rsidRDefault="00CA5CBA" w:rsidP="00CA5CBA">
      <w:pPr>
        <w:spacing w:after="0" w:line="360" w:lineRule="auto"/>
        <w:jc w:val="both"/>
        <w:rPr>
          <w:rFonts w:ascii="Palatino Linotype" w:hAnsi="Palatino Linotype" w:cs="Arial"/>
          <w:sz w:val="24"/>
          <w:szCs w:val="24"/>
        </w:rPr>
      </w:pPr>
      <w:r w:rsidRPr="00902954">
        <w:rPr>
          <w:rFonts w:ascii="Palatino Linotype" w:hAnsi="Palatino Linotype" w:cs="Arial"/>
          <w:sz w:val="24"/>
          <w:szCs w:val="24"/>
        </w:rPr>
        <w:t>-------------------------------------------------------------------------</w:t>
      </w:r>
      <w:r>
        <w:rPr>
          <w:rFonts w:ascii="Palatino Linotype" w:hAnsi="Palatino Linotype" w:cs="Arial"/>
          <w:sz w:val="24"/>
          <w:szCs w:val="24"/>
        </w:rPr>
        <w:t>-------------</w:t>
      </w:r>
      <w:r w:rsidRPr="00902954">
        <w:rPr>
          <w:rFonts w:ascii="Palatino Linotype" w:hAnsi="Palatino Linotype" w:cs="Arial"/>
          <w:sz w:val="24"/>
          <w:szCs w:val="24"/>
        </w:rPr>
        <w:t>--</w:t>
      </w:r>
      <w:r>
        <w:rPr>
          <w:rFonts w:ascii="Palatino Linotype" w:hAnsi="Palatino Linotype" w:cs="Arial"/>
          <w:sz w:val="24"/>
          <w:szCs w:val="24"/>
        </w:rPr>
        <w:t>-------------------------</w:t>
      </w:r>
    </w:p>
    <w:p w14:paraId="67732BE0" w14:textId="77777777" w:rsidR="00D51A73" w:rsidRPr="00902954" w:rsidRDefault="00D51A73" w:rsidP="00D51A73">
      <w:pPr>
        <w:spacing w:after="0" w:line="360" w:lineRule="auto"/>
        <w:jc w:val="both"/>
        <w:rPr>
          <w:rFonts w:ascii="Palatino Linotype" w:hAnsi="Palatino Linotype" w:cs="Arial"/>
          <w:sz w:val="24"/>
          <w:szCs w:val="24"/>
        </w:rPr>
      </w:pPr>
      <w:r w:rsidRPr="00902954">
        <w:rPr>
          <w:rFonts w:ascii="Palatino Linotype" w:hAnsi="Palatino Linotype" w:cs="Arial"/>
          <w:sz w:val="24"/>
          <w:szCs w:val="24"/>
        </w:rPr>
        <w:t>-------------------------------------------------------------------------</w:t>
      </w:r>
      <w:r>
        <w:rPr>
          <w:rFonts w:ascii="Palatino Linotype" w:hAnsi="Palatino Linotype" w:cs="Arial"/>
          <w:sz w:val="24"/>
          <w:szCs w:val="24"/>
        </w:rPr>
        <w:t>-------------</w:t>
      </w:r>
      <w:r w:rsidRPr="00902954">
        <w:rPr>
          <w:rFonts w:ascii="Palatino Linotype" w:hAnsi="Palatino Linotype" w:cs="Arial"/>
          <w:sz w:val="24"/>
          <w:szCs w:val="24"/>
        </w:rPr>
        <w:t>--</w:t>
      </w:r>
      <w:r>
        <w:rPr>
          <w:rFonts w:ascii="Palatino Linotype" w:hAnsi="Palatino Linotype" w:cs="Arial"/>
          <w:sz w:val="24"/>
          <w:szCs w:val="24"/>
        </w:rPr>
        <w:t>-------------------------</w:t>
      </w:r>
    </w:p>
    <w:p w14:paraId="4867171A" w14:textId="77777777" w:rsidR="00D51A73" w:rsidRPr="00902954" w:rsidRDefault="00D51A73" w:rsidP="00D51A73">
      <w:pPr>
        <w:spacing w:after="0" w:line="360" w:lineRule="auto"/>
        <w:jc w:val="both"/>
        <w:rPr>
          <w:rFonts w:ascii="Palatino Linotype" w:hAnsi="Palatino Linotype" w:cs="Arial"/>
          <w:sz w:val="24"/>
          <w:szCs w:val="24"/>
        </w:rPr>
      </w:pPr>
      <w:r w:rsidRPr="00902954">
        <w:rPr>
          <w:rFonts w:ascii="Palatino Linotype" w:hAnsi="Palatino Linotype" w:cs="Arial"/>
          <w:sz w:val="24"/>
          <w:szCs w:val="24"/>
        </w:rPr>
        <w:t>-------------------------------------------------------------------------</w:t>
      </w:r>
      <w:r>
        <w:rPr>
          <w:rFonts w:ascii="Palatino Linotype" w:hAnsi="Palatino Linotype" w:cs="Arial"/>
          <w:sz w:val="24"/>
          <w:szCs w:val="24"/>
        </w:rPr>
        <w:t>-------------</w:t>
      </w:r>
      <w:r w:rsidRPr="00902954">
        <w:rPr>
          <w:rFonts w:ascii="Palatino Linotype" w:hAnsi="Palatino Linotype" w:cs="Arial"/>
          <w:sz w:val="24"/>
          <w:szCs w:val="24"/>
        </w:rPr>
        <w:t>--</w:t>
      </w:r>
      <w:r>
        <w:rPr>
          <w:rFonts w:ascii="Palatino Linotype" w:hAnsi="Palatino Linotype" w:cs="Arial"/>
          <w:sz w:val="24"/>
          <w:szCs w:val="24"/>
        </w:rPr>
        <w:t>-------------------------</w:t>
      </w:r>
    </w:p>
    <w:p w14:paraId="35EE1B69" w14:textId="77777777" w:rsidR="00D51A73" w:rsidRPr="00902954" w:rsidRDefault="00D51A73" w:rsidP="00D51A73">
      <w:pPr>
        <w:spacing w:after="0" w:line="360" w:lineRule="auto"/>
        <w:jc w:val="both"/>
        <w:rPr>
          <w:rFonts w:ascii="Palatino Linotype" w:hAnsi="Palatino Linotype" w:cs="Arial"/>
          <w:sz w:val="24"/>
          <w:szCs w:val="24"/>
        </w:rPr>
      </w:pPr>
      <w:r w:rsidRPr="00902954">
        <w:rPr>
          <w:rFonts w:ascii="Palatino Linotype" w:hAnsi="Palatino Linotype" w:cs="Arial"/>
          <w:sz w:val="24"/>
          <w:szCs w:val="24"/>
        </w:rPr>
        <w:t>-------------------------------------------------------------------------</w:t>
      </w:r>
      <w:r>
        <w:rPr>
          <w:rFonts w:ascii="Palatino Linotype" w:hAnsi="Palatino Linotype" w:cs="Arial"/>
          <w:sz w:val="24"/>
          <w:szCs w:val="24"/>
        </w:rPr>
        <w:t>-------------</w:t>
      </w:r>
      <w:r w:rsidRPr="00902954">
        <w:rPr>
          <w:rFonts w:ascii="Palatino Linotype" w:hAnsi="Palatino Linotype" w:cs="Arial"/>
          <w:sz w:val="24"/>
          <w:szCs w:val="24"/>
        </w:rPr>
        <w:t>--</w:t>
      </w:r>
      <w:r>
        <w:rPr>
          <w:rFonts w:ascii="Palatino Linotype" w:hAnsi="Palatino Linotype" w:cs="Arial"/>
          <w:sz w:val="24"/>
          <w:szCs w:val="24"/>
        </w:rPr>
        <w:t>-------------------------</w:t>
      </w:r>
    </w:p>
    <w:p w14:paraId="0A9E5241" w14:textId="77777777" w:rsidR="00D51A73" w:rsidRPr="00902954" w:rsidRDefault="00D51A73" w:rsidP="00D51A73">
      <w:pPr>
        <w:spacing w:after="0" w:line="360" w:lineRule="auto"/>
        <w:jc w:val="both"/>
        <w:rPr>
          <w:rFonts w:ascii="Palatino Linotype" w:hAnsi="Palatino Linotype" w:cs="Arial"/>
          <w:sz w:val="24"/>
          <w:szCs w:val="24"/>
        </w:rPr>
      </w:pPr>
      <w:r w:rsidRPr="00902954">
        <w:rPr>
          <w:rFonts w:ascii="Palatino Linotype" w:hAnsi="Palatino Linotype" w:cs="Arial"/>
          <w:sz w:val="24"/>
          <w:szCs w:val="24"/>
        </w:rPr>
        <w:t>-------------------------------------------------------------------------</w:t>
      </w:r>
      <w:r>
        <w:rPr>
          <w:rFonts w:ascii="Palatino Linotype" w:hAnsi="Palatino Linotype" w:cs="Arial"/>
          <w:sz w:val="24"/>
          <w:szCs w:val="24"/>
        </w:rPr>
        <w:t>-------------</w:t>
      </w:r>
      <w:r w:rsidRPr="00902954">
        <w:rPr>
          <w:rFonts w:ascii="Palatino Linotype" w:hAnsi="Palatino Linotype" w:cs="Arial"/>
          <w:sz w:val="24"/>
          <w:szCs w:val="24"/>
        </w:rPr>
        <w:t>--</w:t>
      </w:r>
      <w:r>
        <w:rPr>
          <w:rFonts w:ascii="Palatino Linotype" w:hAnsi="Palatino Linotype" w:cs="Arial"/>
          <w:sz w:val="24"/>
          <w:szCs w:val="24"/>
        </w:rPr>
        <w:t>-------------------------</w:t>
      </w:r>
    </w:p>
    <w:p w14:paraId="76C6498C" w14:textId="77777777" w:rsidR="00D51A73" w:rsidRPr="00902954" w:rsidRDefault="00D51A73" w:rsidP="00D51A73">
      <w:pPr>
        <w:spacing w:after="0" w:line="360" w:lineRule="auto"/>
        <w:jc w:val="both"/>
        <w:rPr>
          <w:rFonts w:ascii="Palatino Linotype" w:hAnsi="Palatino Linotype" w:cs="Arial"/>
          <w:sz w:val="24"/>
          <w:szCs w:val="24"/>
        </w:rPr>
      </w:pPr>
      <w:r w:rsidRPr="00902954">
        <w:rPr>
          <w:rFonts w:ascii="Palatino Linotype" w:hAnsi="Palatino Linotype" w:cs="Arial"/>
          <w:sz w:val="24"/>
          <w:szCs w:val="24"/>
        </w:rPr>
        <w:t>-------------------------------------------------------------------------</w:t>
      </w:r>
      <w:r>
        <w:rPr>
          <w:rFonts w:ascii="Palatino Linotype" w:hAnsi="Palatino Linotype" w:cs="Arial"/>
          <w:sz w:val="24"/>
          <w:szCs w:val="24"/>
        </w:rPr>
        <w:t>-------------</w:t>
      </w:r>
      <w:r w:rsidRPr="00902954">
        <w:rPr>
          <w:rFonts w:ascii="Palatino Linotype" w:hAnsi="Palatino Linotype" w:cs="Arial"/>
          <w:sz w:val="24"/>
          <w:szCs w:val="24"/>
        </w:rPr>
        <w:t>--</w:t>
      </w:r>
      <w:r>
        <w:rPr>
          <w:rFonts w:ascii="Palatino Linotype" w:hAnsi="Palatino Linotype" w:cs="Arial"/>
          <w:sz w:val="24"/>
          <w:szCs w:val="24"/>
        </w:rPr>
        <w:t>-------------------------</w:t>
      </w:r>
    </w:p>
    <w:p w14:paraId="30007A12" w14:textId="77777777" w:rsidR="00D51A73" w:rsidRPr="00902954" w:rsidRDefault="00D51A73" w:rsidP="00D51A73">
      <w:pPr>
        <w:spacing w:after="0" w:line="360" w:lineRule="auto"/>
        <w:jc w:val="both"/>
        <w:rPr>
          <w:rFonts w:ascii="Palatino Linotype" w:hAnsi="Palatino Linotype" w:cs="Arial"/>
          <w:sz w:val="24"/>
          <w:szCs w:val="24"/>
        </w:rPr>
      </w:pPr>
      <w:r w:rsidRPr="00902954">
        <w:rPr>
          <w:rFonts w:ascii="Palatino Linotype" w:hAnsi="Palatino Linotype" w:cs="Arial"/>
          <w:sz w:val="24"/>
          <w:szCs w:val="24"/>
        </w:rPr>
        <w:t>-------------------------------------------------------------------------</w:t>
      </w:r>
      <w:r>
        <w:rPr>
          <w:rFonts w:ascii="Palatino Linotype" w:hAnsi="Palatino Linotype" w:cs="Arial"/>
          <w:sz w:val="24"/>
          <w:szCs w:val="24"/>
        </w:rPr>
        <w:t>-------------</w:t>
      </w:r>
      <w:r w:rsidRPr="00902954">
        <w:rPr>
          <w:rFonts w:ascii="Palatino Linotype" w:hAnsi="Palatino Linotype" w:cs="Arial"/>
          <w:sz w:val="24"/>
          <w:szCs w:val="24"/>
        </w:rPr>
        <w:t>--</w:t>
      </w:r>
      <w:r>
        <w:rPr>
          <w:rFonts w:ascii="Palatino Linotype" w:hAnsi="Palatino Linotype" w:cs="Arial"/>
          <w:sz w:val="24"/>
          <w:szCs w:val="24"/>
        </w:rPr>
        <w:t>-------------------------</w:t>
      </w:r>
    </w:p>
    <w:p w14:paraId="1D57C1E8" w14:textId="77777777" w:rsidR="00D51A73" w:rsidRPr="00902954" w:rsidRDefault="00D51A73" w:rsidP="00D51A73">
      <w:pPr>
        <w:spacing w:after="0" w:line="360" w:lineRule="auto"/>
        <w:jc w:val="both"/>
        <w:rPr>
          <w:rFonts w:ascii="Palatino Linotype" w:hAnsi="Palatino Linotype" w:cs="Arial"/>
          <w:sz w:val="24"/>
          <w:szCs w:val="24"/>
        </w:rPr>
      </w:pPr>
      <w:r w:rsidRPr="00902954">
        <w:rPr>
          <w:rFonts w:ascii="Palatino Linotype" w:hAnsi="Palatino Linotype" w:cs="Arial"/>
          <w:sz w:val="24"/>
          <w:szCs w:val="24"/>
        </w:rPr>
        <w:t>-------------------------------------------------------------------------</w:t>
      </w:r>
      <w:r>
        <w:rPr>
          <w:rFonts w:ascii="Palatino Linotype" w:hAnsi="Palatino Linotype" w:cs="Arial"/>
          <w:sz w:val="24"/>
          <w:szCs w:val="24"/>
        </w:rPr>
        <w:t>-------------</w:t>
      </w:r>
      <w:r w:rsidRPr="00902954">
        <w:rPr>
          <w:rFonts w:ascii="Palatino Linotype" w:hAnsi="Palatino Linotype" w:cs="Arial"/>
          <w:sz w:val="24"/>
          <w:szCs w:val="24"/>
        </w:rPr>
        <w:t>--</w:t>
      </w:r>
      <w:r>
        <w:rPr>
          <w:rFonts w:ascii="Palatino Linotype" w:hAnsi="Palatino Linotype" w:cs="Arial"/>
          <w:sz w:val="24"/>
          <w:szCs w:val="24"/>
        </w:rPr>
        <w:t>-------------------------</w:t>
      </w:r>
    </w:p>
    <w:p w14:paraId="4AB6B20E" w14:textId="77777777" w:rsidR="00D51A73" w:rsidRPr="00902954" w:rsidRDefault="00D51A73" w:rsidP="00D51A73">
      <w:pPr>
        <w:spacing w:after="0" w:line="360" w:lineRule="auto"/>
        <w:jc w:val="both"/>
        <w:rPr>
          <w:rFonts w:ascii="Palatino Linotype" w:hAnsi="Palatino Linotype" w:cs="Arial"/>
          <w:sz w:val="24"/>
          <w:szCs w:val="24"/>
        </w:rPr>
      </w:pPr>
      <w:r w:rsidRPr="00902954">
        <w:rPr>
          <w:rFonts w:ascii="Palatino Linotype" w:hAnsi="Palatino Linotype" w:cs="Arial"/>
          <w:sz w:val="24"/>
          <w:szCs w:val="24"/>
        </w:rPr>
        <w:t>-------------------------------------------------------------------------</w:t>
      </w:r>
      <w:r>
        <w:rPr>
          <w:rFonts w:ascii="Palatino Linotype" w:hAnsi="Palatino Linotype" w:cs="Arial"/>
          <w:sz w:val="24"/>
          <w:szCs w:val="24"/>
        </w:rPr>
        <w:t>-------------</w:t>
      </w:r>
      <w:r w:rsidRPr="00902954">
        <w:rPr>
          <w:rFonts w:ascii="Palatino Linotype" w:hAnsi="Palatino Linotype" w:cs="Arial"/>
          <w:sz w:val="24"/>
          <w:szCs w:val="24"/>
        </w:rPr>
        <w:t>--</w:t>
      </w:r>
      <w:r>
        <w:rPr>
          <w:rFonts w:ascii="Palatino Linotype" w:hAnsi="Palatino Linotype" w:cs="Arial"/>
          <w:sz w:val="24"/>
          <w:szCs w:val="24"/>
        </w:rPr>
        <w:t>-------------------------</w:t>
      </w:r>
    </w:p>
    <w:p w14:paraId="5DD99595" w14:textId="77777777" w:rsidR="00D51A73" w:rsidRPr="00902954" w:rsidRDefault="00D51A73" w:rsidP="00D51A73">
      <w:pPr>
        <w:spacing w:after="0" w:line="360" w:lineRule="auto"/>
        <w:jc w:val="both"/>
        <w:rPr>
          <w:rFonts w:ascii="Palatino Linotype" w:hAnsi="Palatino Linotype" w:cs="Arial"/>
          <w:sz w:val="24"/>
          <w:szCs w:val="24"/>
        </w:rPr>
      </w:pPr>
      <w:r w:rsidRPr="00902954">
        <w:rPr>
          <w:rFonts w:ascii="Palatino Linotype" w:hAnsi="Palatino Linotype" w:cs="Arial"/>
          <w:sz w:val="24"/>
          <w:szCs w:val="24"/>
        </w:rPr>
        <w:t>-------------------------------------------------------------------------</w:t>
      </w:r>
      <w:r>
        <w:rPr>
          <w:rFonts w:ascii="Palatino Linotype" w:hAnsi="Palatino Linotype" w:cs="Arial"/>
          <w:sz w:val="24"/>
          <w:szCs w:val="24"/>
        </w:rPr>
        <w:t>-------------</w:t>
      </w:r>
      <w:r w:rsidRPr="00902954">
        <w:rPr>
          <w:rFonts w:ascii="Palatino Linotype" w:hAnsi="Palatino Linotype" w:cs="Arial"/>
          <w:sz w:val="24"/>
          <w:szCs w:val="24"/>
        </w:rPr>
        <w:t>--</w:t>
      </w:r>
      <w:r>
        <w:rPr>
          <w:rFonts w:ascii="Palatino Linotype" w:hAnsi="Palatino Linotype" w:cs="Arial"/>
          <w:sz w:val="24"/>
          <w:szCs w:val="24"/>
        </w:rPr>
        <w:t>-------------------------</w:t>
      </w:r>
    </w:p>
    <w:p w14:paraId="7F4C4E71" w14:textId="77777777" w:rsidR="00D51A73" w:rsidRPr="00902954" w:rsidRDefault="00D51A73" w:rsidP="00D51A73">
      <w:pPr>
        <w:spacing w:after="0" w:line="360" w:lineRule="auto"/>
        <w:jc w:val="both"/>
        <w:rPr>
          <w:rFonts w:ascii="Palatino Linotype" w:hAnsi="Palatino Linotype" w:cs="Arial"/>
          <w:sz w:val="24"/>
          <w:szCs w:val="24"/>
        </w:rPr>
      </w:pPr>
      <w:r w:rsidRPr="00902954">
        <w:rPr>
          <w:rFonts w:ascii="Palatino Linotype" w:hAnsi="Palatino Linotype" w:cs="Arial"/>
          <w:sz w:val="24"/>
          <w:szCs w:val="24"/>
        </w:rPr>
        <w:t>-------------------------------------------------------------------------</w:t>
      </w:r>
      <w:r>
        <w:rPr>
          <w:rFonts w:ascii="Palatino Linotype" w:hAnsi="Palatino Linotype" w:cs="Arial"/>
          <w:sz w:val="24"/>
          <w:szCs w:val="24"/>
        </w:rPr>
        <w:t>-------------</w:t>
      </w:r>
      <w:r w:rsidRPr="00902954">
        <w:rPr>
          <w:rFonts w:ascii="Palatino Linotype" w:hAnsi="Palatino Linotype" w:cs="Arial"/>
          <w:sz w:val="24"/>
          <w:szCs w:val="24"/>
        </w:rPr>
        <w:t>--</w:t>
      </w:r>
      <w:r>
        <w:rPr>
          <w:rFonts w:ascii="Palatino Linotype" w:hAnsi="Palatino Linotype" w:cs="Arial"/>
          <w:sz w:val="24"/>
          <w:szCs w:val="24"/>
        </w:rPr>
        <w:t>-------------------------</w:t>
      </w:r>
    </w:p>
    <w:p w14:paraId="2D6A32AC" w14:textId="77777777" w:rsidR="00D51A73" w:rsidRPr="00902954" w:rsidRDefault="00D51A73" w:rsidP="00D51A73">
      <w:pPr>
        <w:spacing w:after="0" w:line="360" w:lineRule="auto"/>
        <w:jc w:val="both"/>
        <w:rPr>
          <w:rFonts w:ascii="Palatino Linotype" w:hAnsi="Palatino Linotype" w:cs="Arial"/>
          <w:sz w:val="24"/>
          <w:szCs w:val="24"/>
        </w:rPr>
      </w:pPr>
      <w:r w:rsidRPr="00902954">
        <w:rPr>
          <w:rFonts w:ascii="Palatino Linotype" w:hAnsi="Palatino Linotype" w:cs="Arial"/>
          <w:sz w:val="24"/>
          <w:szCs w:val="24"/>
        </w:rPr>
        <w:t>-------------------------------------------------------------------------</w:t>
      </w:r>
      <w:r>
        <w:rPr>
          <w:rFonts w:ascii="Palatino Linotype" w:hAnsi="Palatino Linotype" w:cs="Arial"/>
          <w:sz w:val="24"/>
          <w:szCs w:val="24"/>
        </w:rPr>
        <w:t>-------------</w:t>
      </w:r>
      <w:r w:rsidRPr="00902954">
        <w:rPr>
          <w:rFonts w:ascii="Palatino Linotype" w:hAnsi="Palatino Linotype" w:cs="Arial"/>
          <w:sz w:val="24"/>
          <w:szCs w:val="24"/>
        </w:rPr>
        <w:t>--</w:t>
      </w:r>
      <w:r>
        <w:rPr>
          <w:rFonts w:ascii="Palatino Linotype" w:hAnsi="Palatino Linotype" w:cs="Arial"/>
          <w:sz w:val="24"/>
          <w:szCs w:val="24"/>
        </w:rPr>
        <w:t>-------------------------</w:t>
      </w:r>
    </w:p>
    <w:p w14:paraId="5E26C06E" w14:textId="77777777" w:rsidR="00AF3BF5" w:rsidRPr="00902954" w:rsidRDefault="00AF3BF5" w:rsidP="00AF3BF5">
      <w:pPr>
        <w:spacing w:after="0" w:line="360" w:lineRule="auto"/>
        <w:jc w:val="both"/>
        <w:rPr>
          <w:rFonts w:ascii="Palatino Linotype" w:hAnsi="Palatino Linotype" w:cs="Arial"/>
          <w:sz w:val="20"/>
        </w:rPr>
      </w:pPr>
      <w:r w:rsidRPr="00902954">
        <w:rPr>
          <w:rFonts w:ascii="Palatino Linotype" w:hAnsi="Palatino Linotype" w:cs="Arial"/>
          <w:sz w:val="20"/>
        </w:rPr>
        <w:t>CCR/</w:t>
      </w:r>
    </w:p>
    <w:p w14:paraId="0FB134E6" w14:textId="77777777" w:rsidR="00AF3BF5" w:rsidRPr="00902954" w:rsidRDefault="00AF3BF5" w:rsidP="00AF3BF5">
      <w:pPr>
        <w:spacing w:after="0" w:line="360" w:lineRule="auto"/>
        <w:jc w:val="both"/>
        <w:rPr>
          <w:rFonts w:ascii="Palatino Linotype" w:hAnsi="Palatino Linotype" w:cs="Arial"/>
          <w:sz w:val="24"/>
          <w:szCs w:val="24"/>
        </w:rPr>
      </w:pPr>
    </w:p>
    <w:p w14:paraId="1C47157A" w14:textId="77777777" w:rsidR="00AF3BF5" w:rsidRPr="00902954" w:rsidRDefault="00AF3BF5" w:rsidP="00AF3BF5">
      <w:pPr>
        <w:spacing w:after="0" w:line="360" w:lineRule="auto"/>
        <w:jc w:val="both"/>
        <w:rPr>
          <w:rFonts w:ascii="Palatino Linotype" w:hAnsi="Palatino Linotype" w:cs="Arial"/>
          <w:sz w:val="24"/>
          <w:szCs w:val="24"/>
        </w:rPr>
      </w:pPr>
    </w:p>
    <w:p w14:paraId="6E0FAC74" w14:textId="77777777" w:rsidR="00AF3BF5" w:rsidRPr="00902954" w:rsidRDefault="00AF3BF5" w:rsidP="00AF3BF5">
      <w:pPr>
        <w:spacing w:after="0" w:line="360" w:lineRule="auto"/>
        <w:jc w:val="both"/>
        <w:rPr>
          <w:rFonts w:ascii="Palatino Linotype" w:hAnsi="Palatino Linotype" w:cs="Arial"/>
          <w:sz w:val="24"/>
          <w:szCs w:val="24"/>
        </w:rPr>
      </w:pPr>
    </w:p>
    <w:p w14:paraId="6A57D4C0" w14:textId="77777777" w:rsidR="00AF3BF5" w:rsidRPr="00902954" w:rsidRDefault="00AF3BF5" w:rsidP="00AF3BF5">
      <w:pPr>
        <w:spacing w:after="0"/>
        <w:rPr>
          <w:rFonts w:ascii="Palatino Linotype" w:hAnsi="Palatino Linotype"/>
        </w:rPr>
      </w:pPr>
    </w:p>
    <w:p w14:paraId="4689B845" w14:textId="77777777" w:rsidR="00AF3BF5" w:rsidRPr="00902954" w:rsidRDefault="00AF3BF5" w:rsidP="00AF3BF5">
      <w:pPr>
        <w:spacing w:after="0"/>
        <w:rPr>
          <w:rFonts w:ascii="Palatino Linotype" w:hAnsi="Palatino Linotype"/>
        </w:rPr>
      </w:pPr>
    </w:p>
    <w:p w14:paraId="2C6F05D6" w14:textId="77777777" w:rsidR="00AF3BF5" w:rsidRPr="00902954" w:rsidRDefault="00AF3BF5" w:rsidP="00AF3BF5">
      <w:pPr>
        <w:spacing w:after="0"/>
        <w:rPr>
          <w:rFonts w:ascii="Palatino Linotype" w:hAnsi="Palatino Linotype"/>
        </w:rPr>
      </w:pPr>
    </w:p>
    <w:p w14:paraId="3A3FA342" w14:textId="77777777" w:rsidR="00AF3BF5" w:rsidRPr="00902954" w:rsidRDefault="00AF3BF5" w:rsidP="00AF3BF5">
      <w:pPr>
        <w:spacing w:after="0"/>
        <w:rPr>
          <w:rFonts w:ascii="Palatino Linotype" w:hAnsi="Palatino Linotype"/>
        </w:rPr>
      </w:pPr>
    </w:p>
    <w:p w14:paraId="3666DD84" w14:textId="77777777" w:rsidR="00AF3BF5" w:rsidRPr="00902954" w:rsidRDefault="00AF3BF5" w:rsidP="00AF3BF5">
      <w:pPr>
        <w:spacing w:after="0"/>
        <w:rPr>
          <w:rFonts w:ascii="Palatino Linotype" w:hAnsi="Palatino Linotype"/>
        </w:rPr>
      </w:pPr>
    </w:p>
    <w:p w14:paraId="234CCFD2" w14:textId="77777777" w:rsidR="00AF3BF5" w:rsidRPr="00902954" w:rsidRDefault="00AF3BF5" w:rsidP="00AF3BF5">
      <w:pPr>
        <w:spacing w:after="0"/>
        <w:rPr>
          <w:rFonts w:ascii="Palatino Linotype" w:hAnsi="Palatino Linotype"/>
        </w:rPr>
      </w:pPr>
    </w:p>
    <w:p w14:paraId="54CD6DF9" w14:textId="77777777" w:rsidR="00AF3BF5" w:rsidRPr="00902954" w:rsidRDefault="00AF3BF5" w:rsidP="00AF3BF5">
      <w:pPr>
        <w:spacing w:after="0"/>
        <w:rPr>
          <w:rFonts w:ascii="Palatino Linotype" w:hAnsi="Palatino Linotype"/>
        </w:rPr>
      </w:pPr>
    </w:p>
    <w:p w14:paraId="6800DC9F" w14:textId="77777777" w:rsidR="00AF3BF5" w:rsidRPr="00902954" w:rsidRDefault="00AF3BF5" w:rsidP="00AF3BF5">
      <w:pPr>
        <w:spacing w:after="0"/>
        <w:rPr>
          <w:rFonts w:ascii="Palatino Linotype" w:hAnsi="Palatino Linotype"/>
        </w:rPr>
      </w:pPr>
    </w:p>
    <w:p w14:paraId="041CA093" w14:textId="77777777" w:rsidR="00AF3BF5" w:rsidRPr="00902954" w:rsidRDefault="00AF3BF5" w:rsidP="00AF3BF5">
      <w:pPr>
        <w:spacing w:after="0"/>
        <w:rPr>
          <w:rFonts w:ascii="Palatino Linotype" w:hAnsi="Palatino Linotype"/>
        </w:rPr>
      </w:pPr>
    </w:p>
    <w:p w14:paraId="5948CE97" w14:textId="77777777" w:rsidR="00AF3BF5" w:rsidRPr="00ED2B06" w:rsidRDefault="00AF3BF5" w:rsidP="00AF3BF5">
      <w:pPr>
        <w:spacing w:after="0"/>
      </w:pPr>
    </w:p>
    <w:p w14:paraId="592A509E" w14:textId="77777777" w:rsidR="00AF3BF5" w:rsidRDefault="00AF3BF5" w:rsidP="00AF3BF5">
      <w:pPr>
        <w:spacing w:after="0"/>
      </w:pPr>
    </w:p>
    <w:p w14:paraId="4763AE77" w14:textId="77777777" w:rsidR="00AF7886" w:rsidRDefault="00AF7886"/>
    <w:sectPr w:rsidR="00AF7886" w:rsidSect="00AF7886">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A8213" w14:textId="77777777" w:rsidR="00811779" w:rsidRDefault="00811779" w:rsidP="00AF3BF5">
      <w:pPr>
        <w:spacing w:after="0" w:line="240" w:lineRule="auto"/>
      </w:pPr>
      <w:r>
        <w:separator/>
      </w:r>
    </w:p>
  </w:endnote>
  <w:endnote w:type="continuationSeparator" w:id="0">
    <w:p w14:paraId="57B9C118" w14:textId="77777777" w:rsidR="00811779" w:rsidRDefault="00811779" w:rsidP="00AF3B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70E6C16C" w14:textId="77777777" w:rsidR="00AF7886" w:rsidRPr="002D6DD8" w:rsidRDefault="00AF7886" w:rsidP="00AF788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51A73">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D51A73">
              <w:rPr>
                <w:rFonts w:ascii="Palatino Linotype" w:hAnsi="Palatino Linotype"/>
                <w:bCs/>
                <w:noProof/>
                <w:sz w:val="20"/>
              </w:rPr>
              <w:t>21</w:t>
            </w:r>
            <w:r>
              <w:rPr>
                <w:rFonts w:ascii="Palatino Linotype" w:hAnsi="Palatino Linotype"/>
                <w:bCs/>
                <w:noProof/>
                <w:sz w:val="20"/>
              </w:rPr>
              <w:fldChar w:fldCharType="end"/>
            </w:r>
          </w:p>
        </w:sdtContent>
      </w:sdt>
    </w:sdtContent>
  </w:sdt>
  <w:p w14:paraId="5F974C0F" w14:textId="77777777" w:rsidR="00AF7886" w:rsidRDefault="00AF788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A9FF2" w14:textId="77777777" w:rsidR="00AF7886" w:rsidRPr="000B69FA" w:rsidRDefault="00AF7886" w:rsidP="00AF788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51A7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D51A73">
      <w:rPr>
        <w:rFonts w:ascii="Palatino Linotype" w:hAnsi="Palatino Linotype"/>
        <w:bCs/>
        <w:noProof/>
        <w:sz w:val="20"/>
      </w:rPr>
      <w:t>20</w:t>
    </w:r>
    <w:r>
      <w:rPr>
        <w:rFonts w:ascii="Palatino Linotype" w:hAnsi="Palatino Linotype"/>
        <w:bCs/>
        <w:noProof/>
        <w:sz w:val="20"/>
      </w:rPr>
      <w:fldChar w:fldCharType="end"/>
    </w:r>
  </w:p>
  <w:p w14:paraId="68E6D1FD" w14:textId="77777777" w:rsidR="00AF7886" w:rsidRDefault="00AF788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CE0DE" w14:textId="77777777" w:rsidR="00811779" w:rsidRDefault="00811779" w:rsidP="00AF3BF5">
      <w:pPr>
        <w:spacing w:after="0" w:line="240" w:lineRule="auto"/>
      </w:pPr>
      <w:r>
        <w:separator/>
      </w:r>
    </w:p>
  </w:footnote>
  <w:footnote w:type="continuationSeparator" w:id="0">
    <w:p w14:paraId="603D4DDA" w14:textId="77777777" w:rsidR="00811779" w:rsidRDefault="00811779" w:rsidP="00AF3BF5">
      <w:pPr>
        <w:spacing w:after="0" w:line="240" w:lineRule="auto"/>
      </w:pPr>
      <w:r>
        <w:continuationSeparator/>
      </w:r>
    </w:p>
  </w:footnote>
  <w:footnote w:id="1">
    <w:p w14:paraId="3AAC1A63" w14:textId="77777777" w:rsidR="00AF7886" w:rsidRPr="00801B5C" w:rsidRDefault="00AF7886" w:rsidP="00AF3BF5">
      <w:pPr>
        <w:pStyle w:val="Textonotapie"/>
        <w:jc w:val="both"/>
        <w:rPr>
          <w:rFonts w:ascii="Palatino Linotype" w:hAnsi="Palatino Linotype"/>
        </w:rPr>
      </w:pPr>
      <w:r>
        <w:rPr>
          <w:rStyle w:val="Refdenotaalpie"/>
        </w:rPr>
        <w:footnoteRef/>
      </w:r>
      <w:r>
        <w:t xml:space="preserve"> </w:t>
      </w:r>
      <w:r w:rsidRPr="00801B5C">
        <w:rPr>
          <w:rFonts w:ascii="Palatino Linotype" w:hAnsi="Palatino Linotype"/>
          <w:b/>
        </w:rPr>
        <w:t>Artículo 179.</w:t>
      </w:r>
      <w:r w:rsidRPr="00801B5C">
        <w:rPr>
          <w:rFonts w:ascii="Palatino Linotype" w:hAnsi="Palatino Linotype"/>
        </w:rPr>
        <w:t xml:space="preserve"> El recurso de revisión es un medio de protección que la Ley otorga a los particulares, para hacer valer su derecho de acceso a la información pública, y procederá en contra de las siguientes causas:</w:t>
      </w:r>
    </w:p>
    <w:p w14:paraId="777D1FA1" w14:textId="77777777" w:rsidR="00AF7886" w:rsidRDefault="00AF7886" w:rsidP="00AF3BF5">
      <w:pPr>
        <w:pStyle w:val="Textonotapie"/>
        <w:jc w:val="both"/>
      </w:pPr>
      <w:r w:rsidRPr="00804253">
        <w:rPr>
          <w:rFonts w:ascii="Palatino Linotype" w:hAnsi="Palatino Linotype"/>
          <w:b/>
          <w:lang w:val="es-MX"/>
        </w:rPr>
        <w:t xml:space="preserve">IX. </w:t>
      </w:r>
      <w:r w:rsidRPr="00804253">
        <w:rPr>
          <w:rFonts w:ascii="Palatino Linotype" w:hAnsi="Palatino Linotype"/>
          <w:lang w:val="es-MX"/>
        </w:rPr>
        <w:t>La entrega o puesta a disposición de información en un formato incomprensible y/o no accesible para el solicitante;</w:t>
      </w:r>
    </w:p>
  </w:footnote>
  <w:footnote w:id="2">
    <w:p w14:paraId="16335143" w14:textId="77777777" w:rsidR="00AF7886" w:rsidRPr="00C61F59" w:rsidRDefault="00AF7886" w:rsidP="00C61F59">
      <w:pPr>
        <w:pStyle w:val="Textonotapie"/>
        <w:jc w:val="both"/>
        <w:rPr>
          <w:rFonts w:ascii="Palatino Linotype" w:hAnsi="Palatino Linotype"/>
          <w:i/>
        </w:rPr>
      </w:pPr>
      <w:r>
        <w:rPr>
          <w:rStyle w:val="Refdenotaalpie"/>
        </w:rPr>
        <w:footnoteRef/>
      </w:r>
      <w:r>
        <w:t xml:space="preserve"> </w:t>
      </w:r>
      <w:hyperlink r:id="rId1" w:history="1">
        <w:r w:rsidRPr="00C61F59">
          <w:rPr>
            <w:rStyle w:val="Hipervnculo"/>
            <w:rFonts w:ascii="Palatino Linotype" w:hAnsi="Palatino Linotype"/>
            <w:i/>
          </w:rPr>
          <w:t>https://legislacion.edomex.gob.mx/sites/legislacion.edomex.gob.mx/files/files/pdf/ley/vig/leyvig001.pdf</w:t>
        </w:r>
      </w:hyperlink>
    </w:p>
  </w:footnote>
  <w:footnote w:id="3">
    <w:p w14:paraId="49C12EDD" w14:textId="77777777" w:rsidR="00AF7886" w:rsidRPr="00C61F59" w:rsidRDefault="00AF7886" w:rsidP="00C61F59">
      <w:pPr>
        <w:pStyle w:val="Textonotapie"/>
        <w:jc w:val="both"/>
        <w:rPr>
          <w:rFonts w:ascii="Palatino Linotype" w:hAnsi="Palatino Linotype"/>
          <w:i/>
          <w:lang w:val="es-MX"/>
        </w:rPr>
      </w:pPr>
      <w:r w:rsidRPr="00C61F59">
        <w:rPr>
          <w:rStyle w:val="Refdenotaalpie"/>
          <w:rFonts w:ascii="Palatino Linotype" w:hAnsi="Palatino Linotype"/>
          <w:i/>
        </w:rPr>
        <w:footnoteRef/>
      </w:r>
      <w:r w:rsidRPr="00C61F59">
        <w:rPr>
          <w:rFonts w:ascii="Palatino Linotype" w:hAnsi="Palatino Linotype"/>
          <w:i/>
        </w:rPr>
        <w:t xml:space="preserve"> </w:t>
      </w:r>
      <w:hyperlink r:id="rId2" w:history="1">
        <w:r w:rsidRPr="00C61F59">
          <w:rPr>
            <w:rStyle w:val="Hipervnculo"/>
            <w:rFonts w:ascii="Palatino Linotype" w:hAnsi="Palatino Linotype"/>
            <w:i/>
          </w:rPr>
          <w:t>https://legislacion.edomex.gob.mx/sites/legislacion.edomex.gob.mx/files/files/pdf/ley/vig/leyvig017.pdf</w:t>
        </w:r>
      </w:hyperlink>
      <w:r w:rsidRPr="00C61F59">
        <w:rPr>
          <w:rFonts w:ascii="Palatino Linotype" w:hAnsi="Palatino Linotype"/>
          <w:i/>
        </w:rPr>
        <w:t xml:space="preserve"> </w:t>
      </w:r>
    </w:p>
  </w:footnote>
  <w:footnote w:id="4">
    <w:p w14:paraId="132F9E9E" w14:textId="77777777" w:rsidR="00AF7886" w:rsidRPr="00C61F59" w:rsidRDefault="00AF7886" w:rsidP="00C61F59">
      <w:pPr>
        <w:pStyle w:val="Textonotapie"/>
        <w:jc w:val="both"/>
        <w:rPr>
          <w:lang w:val="es-MX"/>
        </w:rPr>
      </w:pPr>
      <w:r w:rsidRPr="00C61F59">
        <w:rPr>
          <w:rStyle w:val="Refdenotaalpie"/>
          <w:rFonts w:ascii="Palatino Linotype" w:hAnsi="Palatino Linotype"/>
          <w:i/>
        </w:rPr>
        <w:footnoteRef/>
      </w:r>
      <w:r w:rsidRPr="00C61F59">
        <w:rPr>
          <w:rFonts w:ascii="Palatino Linotype" w:hAnsi="Palatino Linotype"/>
          <w:i/>
        </w:rPr>
        <w:t xml:space="preserve"> </w:t>
      </w:r>
      <w:hyperlink r:id="rId3" w:history="1">
        <w:r w:rsidRPr="00C61F59">
          <w:rPr>
            <w:rStyle w:val="Hipervnculo"/>
            <w:rFonts w:ascii="Palatino Linotype" w:hAnsi="Palatino Linotype"/>
            <w:i/>
          </w:rPr>
          <w:t>https://legislacion.edomex.gob.mx/sites/legislacion.edomex.gob.mx/files/files/pdf/gct/2018/jul312.pdf</w:t>
        </w:r>
      </w:hyperlink>
      <w:r>
        <w:t xml:space="preserve"> </w:t>
      </w:r>
    </w:p>
  </w:footnote>
  <w:footnote w:id="5">
    <w:p w14:paraId="24E4CE12" w14:textId="77777777" w:rsidR="00BC4B60" w:rsidRPr="00BC4B60" w:rsidRDefault="00BC4B60" w:rsidP="00BC4B60">
      <w:pPr>
        <w:pStyle w:val="Textonotapie"/>
        <w:jc w:val="both"/>
        <w:rPr>
          <w:lang w:val="es-MX"/>
        </w:rPr>
      </w:pPr>
      <w:r>
        <w:rPr>
          <w:rStyle w:val="Refdenotaalpie"/>
        </w:rPr>
        <w:footnoteRef/>
      </w:r>
      <w:r>
        <w:t xml:space="preserve"> </w:t>
      </w:r>
      <w:hyperlink r:id="rId4" w:history="1">
        <w:r w:rsidRPr="00FF2210">
          <w:rPr>
            <w:rStyle w:val="Hipervnculo"/>
            <w:rFonts w:ascii="Palatino Linotype" w:hAnsi="Palatino Linotype"/>
            <w:i/>
          </w:rPr>
          <w:t>https://legislacion.edomex.gob.mx/sites/legislacion.edomex.gob.mx/files/files/pdf/ley/vig/leyvig001.pdf</w:t>
        </w:r>
      </w:hyperlink>
      <w:r>
        <w:rPr>
          <w:rFonts w:ascii="Palatino Linotype" w:hAnsi="Palatino Linotype"/>
          <w:i/>
        </w:rPr>
        <w:t xml:space="preserve"> </w:t>
      </w:r>
    </w:p>
  </w:footnote>
  <w:footnote w:id="6">
    <w:p w14:paraId="78C244A1" w14:textId="77777777" w:rsidR="00D31CCC" w:rsidRPr="00D31CCC" w:rsidRDefault="00D31CCC">
      <w:pPr>
        <w:pStyle w:val="Textonotapie"/>
        <w:rPr>
          <w:lang w:val="es-MX"/>
        </w:rPr>
      </w:pPr>
      <w:r>
        <w:rPr>
          <w:rStyle w:val="Refdenotaalpie"/>
        </w:rPr>
        <w:footnoteRef/>
      </w:r>
      <w:r>
        <w:t xml:space="preserve"> </w:t>
      </w:r>
      <w:hyperlink r:id="rId5" w:history="1">
        <w:r w:rsidRPr="00D31CCC">
          <w:rPr>
            <w:rStyle w:val="Hipervnculo"/>
            <w:rFonts w:ascii="Palatino Linotype" w:hAnsi="Palatino Linotype"/>
            <w:i/>
          </w:rPr>
          <w:t>https://www.infoem.org.mx/doc/normatividad/A_Acuerdo_mediante_el_cual_el_Pleno_del_INFOEM_modifica_el_Padron_de_Sujetos_Obligados_en_materia_de_Transparencia_y.pdf</w:t>
        </w:r>
      </w:hyperlink>
      <w:r w:rsidRPr="00D31CCC">
        <w:rPr>
          <w:rFonts w:ascii="Palatino Linotype" w:hAnsi="Palatino Linotype"/>
          <w:i/>
        </w:rPr>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AF7886" w14:paraId="474E278D" w14:textId="77777777" w:rsidTr="00AF7886">
      <w:trPr>
        <w:trHeight w:val="227"/>
      </w:trPr>
      <w:tc>
        <w:tcPr>
          <w:tcW w:w="5246" w:type="dxa"/>
          <w:hideMark/>
        </w:tcPr>
        <w:p w14:paraId="683FC5DF" w14:textId="77777777" w:rsidR="00AF7886" w:rsidRPr="00641471" w:rsidRDefault="00AF7886" w:rsidP="00AF7886">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 xml:space="preserve">Recurso de Revisión </w:t>
          </w:r>
          <w:proofErr w:type="spellStart"/>
          <w:r w:rsidRPr="00641471">
            <w:rPr>
              <w:rFonts w:ascii="Palatino Linotype" w:hAnsi="Palatino Linotype" w:cs="Arial"/>
              <w:szCs w:val="20"/>
            </w:rPr>
            <w:t>N°</w:t>
          </w:r>
          <w:proofErr w:type="spellEnd"/>
          <w:r w:rsidRPr="00641471">
            <w:rPr>
              <w:rFonts w:ascii="Palatino Linotype" w:hAnsi="Palatino Linotype" w:cs="Arial"/>
              <w:szCs w:val="20"/>
            </w:rPr>
            <w:t>:</w:t>
          </w:r>
        </w:p>
      </w:tc>
      <w:tc>
        <w:tcPr>
          <w:tcW w:w="4819" w:type="dxa"/>
          <w:hideMark/>
        </w:tcPr>
        <w:p w14:paraId="7196F551" w14:textId="77777777" w:rsidR="00AF7886" w:rsidRPr="00641471" w:rsidRDefault="00AF7886" w:rsidP="004564A6">
          <w:pPr>
            <w:spacing w:after="120" w:line="256" w:lineRule="auto"/>
            <w:ind w:left="-486" w:right="214" w:firstLine="1585"/>
            <w:jc w:val="right"/>
            <w:rPr>
              <w:rFonts w:ascii="Palatino Linotype" w:hAnsi="Palatino Linotype" w:cs="Arial"/>
              <w:b/>
              <w:szCs w:val="20"/>
            </w:rPr>
          </w:pPr>
          <w:r w:rsidRPr="00B831BA">
            <w:rPr>
              <w:rFonts w:ascii="Palatino Linotype" w:hAnsi="Palatino Linotype" w:cs="Arial"/>
              <w:b/>
              <w:bCs/>
              <w:sz w:val="24"/>
              <w:szCs w:val="24"/>
              <w:lang w:eastAsia="es-MX"/>
            </w:rPr>
            <w:t>0</w:t>
          </w:r>
          <w:r>
            <w:rPr>
              <w:rFonts w:ascii="Palatino Linotype" w:hAnsi="Palatino Linotype" w:cs="Arial"/>
              <w:b/>
              <w:bCs/>
              <w:sz w:val="24"/>
              <w:szCs w:val="24"/>
              <w:lang w:eastAsia="es-MX"/>
            </w:rPr>
            <w:t>773</w:t>
          </w:r>
          <w:r w:rsidRPr="00B831BA">
            <w:rPr>
              <w:rFonts w:ascii="Palatino Linotype" w:hAnsi="Palatino Linotype" w:cs="Arial"/>
              <w:b/>
              <w:bCs/>
              <w:sz w:val="24"/>
              <w:szCs w:val="24"/>
              <w:lang w:eastAsia="es-MX"/>
            </w:rPr>
            <w:t>5/INFOEM/IP/RR/2023</w:t>
          </w:r>
        </w:p>
      </w:tc>
    </w:tr>
    <w:tr w:rsidR="00AF7886" w14:paraId="6131C66F" w14:textId="77777777" w:rsidTr="00AF7886">
      <w:trPr>
        <w:trHeight w:val="242"/>
      </w:trPr>
      <w:tc>
        <w:tcPr>
          <w:tcW w:w="5246" w:type="dxa"/>
          <w:hideMark/>
        </w:tcPr>
        <w:p w14:paraId="1C502145" w14:textId="77777777" w:rsidR="00AF7886" w:rsidRPr="00641471" w:rsidRDefault="00AF7886" w:rsidP="00AF7886">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49190DC3" w14:textId="77777777" w:rsidR="00AF7886" w:rsidRPr="00641471" w:rsidRDefault="00AF7886" w:rsidP="00AF7886">
          <w:pPr>
            <w:spacing w:after="120" w:line="256" w:lineRule="auto"/>
            <w:ind w:left="-486" w:right="214" w:firstLine="284"/>
            <w:jc w:val="right"/>
            <w:rPr>
              <w:rFonts w:ascii="Palatino Linotype" w:hAnsi="Palatino Linotype" w:cs="Arial"/>
              <w:b/>
              <w:szCs w:val="20"/>
            </w:rPr>
          </w:pPr>
          <w:r w:rsidRPr="004564A6">
            <w:rPr>
              <w:rFonts w:ascii="Palatino Linotype" w:hAnsi="Palatino Linotype" w:cs="Arial"/>
              <w:b/>
              <w:szCs w:val="20"/>
            </w:rPr>
            <w:t>Gubernatura</w:t>
          </w:r>
        </w:p>
      </w:tc>
    </w:tr>
    <w:tr w:rsidR="00AF7886" w14:paraId="44D237CE" w14:textId="77777777" w:rsidTr="00AF7886">
      <w:trPr>
        <w:trHeight w:val="342"/>
      </w:trPr>
      <w:tc>
        <w:tcPr>
          <w:tcW w:w="5246" w:type="dxa"/>
          <w:hideMark/>
        </w:tcPr>
        <w:p w14:paraId="4D966CEF" w14:textId="77777777" w:rsidR="00AF7886" w:rsidRPr="00641471" w:rsidRDefault="00AF7886" w:rsidP="00AF7886">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1EDDFA26" w14:textId="77777777" w:rsidR="00AF7886" w:rsidRPr="00641471" w:rsidRDefault="00AF7886" w:rsidP="00AF7886">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4FB3B5EC" w14:textId="77777777" w:rsidR="00AF7886" w:rsidRPr="00AE046A" w:rsidRDefault="00AF7886" w:rsidP="00AF7886">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039FAF6E" wp14:editId="2019B793">
          <wp:simplePos x="0" y="0"/>
          <wp:positionH relativeFrom="page">
            <wp:align>left</wp:align>
          </wp:positionH>
          <wp:positionV relativeFrom="page">
            <wp:align>top</wp:align>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AF7886" w14:paraId="360F31B2" w14:textId="77777777" w:rsidTr="00AF7886">
      <w:trPr>
        <w:trHeight w:val="227"/>
      </w:trPr>
      <w:tc>
        <w:tcPr>
          <w:tcW w:w="5104" w:type="dxa"/>
          <w:hideMark/>
        </w:tcPr>
        <w:p w14:paraId="2743EF1A" w14:textId="7F7152C0" w:rsidR="00AF7886" w:rsidRPr="00641471" w:rsidRDefault="00AF7886" w:rsidP="00AF7886">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 xml:space="preserve">Recurso de Revisión </w:t>
          </w:r>
          <w:proofErr w:type="spellStart"/>
          <w:r w:rsidRPr="00641471">
            <w:rPr>
              <w:rFonts w:ascii="Palatino Linotype" w:hAnsi="Palatino Linotype" w:cs="Arial"/>
              <w:szCs w:val="20"/>
            </w:rPr>
            <w:t>N°</w:t>
          </w:r>
          <w:proofErr w:type="spellEnd"/>
          <w:r w:rsidRPr="00641471">
            <w:rPr>
              <w:rFonts w:ascii="Palatino Linotype" w:hAnsi="Palatino Linotype" w:cs="Arial"/>
              <w:szCs w:val="20"/>
            </w:rPr>
            <w:t>:</w:t>
          </w:r>
        </w:p>
      </w:tc>
      <w:tc>
        <w:tcPr>
          <w:tcW w:w="4819" w:type="dxa"/>
          <w:hideMark/>
        </w:tcPr>
        <w:p w14:paraId="74387C8D" w14:textId="77777777" w:rsidR="00AF7886" w:rsidRPr="00641471" w:rsidRDefault="00AF7886" w:rsidP="004564A6">
          <w:pPr>
            <w:spacing w:after="120" w:line="256" w:lineRule="auto"/>
            <w:ind w:left="-486" w:right="214" w:firstLine="1585"/>
            <w:jc w:val="right"/>
            <w:rPr>
              <w:rFonts w:ascii="Palatino Linotype" w:hAnsi="Palatino Linotype" w:cs="Arial"/>
              <w:b/>
              <w:szCs w:val="20"/>
            </w:rPr>
          </w:pPr>
          <w:r w:rsidRPr="00B831BA">
            <w:rPr>
              <w:rFonts w:ascii="Palatino Linotype" w:hAnsi="Palatino Linotype" w:cs="Arial"/>
              <w:b/>
              <w:bCs/>
              <w:sz w:val="24"/>
              <w:szCs w:val="24"/>
              <w:lang w:eastAsia="es-MX"/>
            </w:rPr>
            <w:t>0</w:t>
          </w:r>
          <w:r>
            <w:rPr>
              <w:rFonts w:ascii="Palatino Linotype" w:hAnsi="Palatino Linotype" w:cs="Arial"/>
              <w:b/>
              <w:bCs/>
              <w:sz w:val="24"/>
              <w:szCs w:val="24"/>
              <w:lang w:eastAsia="es-MX"/>
            </w:rPr>
            <w:t>773</w:t>
          </w:r>
          <w:r w:rsidRPr="00B831BA">
            <w:rPr>
              <w:rFonts w:ascii="Palatino Linotype" w:hAnsi="Palatino Linotype" w:cs="Arial"/>
              <w:b/>
              <w:bCs/>
              <w:sz w:val="24"/>
              <w:szCs w:val="24"/>
              <w:lang w:eastAsia="es-MX"/>
            </w:rPr>
            <w:t>5/INFOEM/IP/RR/2023</w:t>
          </w:r>
        </w:p>
      </w:tc>
    </w:tr>
    <w:tr w:rsidR="00AF7886" w14:paraId="08CB2271" w14:textId="77777777" w:rsidTr="00AF7886">
      <w:trPr>
        <w:trHeight w:val="242"/>
      </w:trPr>
      <w:tc>
        <w:tcPr>
          <w:tcW w:w="5104" w:type="dxa"/>
          <w:hideMark/>
        </w:tcPr>
        <w:p w14:paraId="7FF258E5" w14:textId="77777777" w:rsidR="00AF7886" w:rsidRPr="00641471" w:rsidRDefault="00AF7886" w:rsidP="00AF7886">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0F49443A" w14:textId="77777777" w:rsidR="00AF7886" w:rsidRPr="00641471" w:rsidRDefault="00AF7886" w:rsidP="00AF7886">
          <w:pPr>
            <w:spacing w:after="120" w:line="256" w:lineRule="auto"/>
            <w:ind w:left="-486" w:right="214" w:firstLine="284"/>
            <w:jc w:val="right"/>
            <w:rPr>
              <w:rFonts w:ascii="Palatino Linotype" w:hAnsi="Palatino Linotype" w:cs="Arial"/>
              <w:b/>
              <w:szCs w:val="20"/>
            </w:rPr>
          </w:pPr>
          <w:r w:rsidRPr="004564A6">
            <w:rPr>
              <w:rFonts w:ascii="Palatino Linotype" w:hAnsi="Palatino Linotype" w:cs="Arial"/>
              <w:b/>
              <w:szCs w:val="20"/>
            </w:rPr>
            <w:t>Gubernatura</w:t>
          </w:r>
        </w:p>
      </w:tc>
    </w:tr>
    <w:tr w:rsidR="00AF7886" w14:paraId="2C0F712D" w14:textId="77777777" w:rsidTr="00AF7886">
      <w:trPr>
        <w:trHeight w:val="342"/>
      </w:trPr>
      <w:tc>
        <w:tcPr>
          <w:tcW w:w="5104" w:type="dxa"/>
        </w:tcPr>
        <w:p w14:paraId="73F4F375" w14:textId="77777777" w:rsidR="00AF7886" w:rsidRPr="00641471" w:rsidRDefault="00AF7886" w:rsidP="00AF7886">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14:paraId="172CC85E" w14:textId="67EE084D" w:rsidR="00AF7886" w:rsidRPr="00641471" w:rsidRDefault="0049367C" w:rsidP="00AF7886">
          <w:pPr>
            <w:spacing w:after="120" w:line="256" w:lineRule="auto"/>
            <w:ind w:left="-486" w:right="214" w:firstLine="567"/>
            <w:jc w:val="right"/>
            <w:rPr>
              <w:rFonts w:ascii="Palatino Linotype" w:hAnsi="Palatino Linotype" w:cs="Arial"/>
              <w:b/>
            </w:rPr>
          </w:pPr>
          <w:r>
            <w:rPr>
              <w:rFonts w:ascii="Palatino Linotype" w:hAnsi="Palatino Linotype" w:cs="Arial"/>
              <w:b/>
            </w:rPr>
            <w:t>XXXXXXXXXXXXXXXXXXXXX</w:t>
          </w:r>
        </w:p>
      </w:tc>
    </w:tr>
    <w:tr w:rsidR="00AF7886" w14:paraId="56559282" w14:textId="77777777" w:rsidTr="00AF7886">
      <w:trPr>
        <w:trHeight w:val="342"/>
      </w:trPr>
      <w:tc>
        <w:tcPr>
          <w:tcW w:w="5104" w:type="dxa"/>
        </w:tcPr>
        <w:p w14:paraId="67759992" w14:textId="77777777" w:rsidR="00AF7886" w:rsidRPr="00641471" w:rsidRDefault="00AF7886" w:rsidP="00AF7886">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14:paraId="25916828" w14:textId="77777777" w:rsidR="00AF7886" w:rsidRPr="00641471" w:rsidRDefault="00AF7886" w:rsidP="00AF7886">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14:paraId="2BE2661C" w14:textId="77777777" w:rsidR="00AF7886" w:rsidRPr="00C222C0" w:rsidRDefault="00AF7886">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5A4471D" wp14:editId="5A48ECAA">
          <wp:simplePos x="0" y="0"/>
          <wp:positionH relativeFrom="page">
            <wp:align>left</wp:align>
          </wp:positionH>
          <wp:positionV relativeFrom="margin">
            <wp:posOffset>-1885950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A0345"/>
    <w:multiLevelType w:val="hybridMultilevel"/>
    <w:tmpl w:val="85F45C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F900B59"/>
    <w:multiLevelType w:val="hybridMultilevel"/>
    <w:tmpl w:val="2C6A49E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6B3067B0"/>
    <w:multiLevelType w:val="hybridMultilevel"/>
    <w:tmpl w:val="2604E28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79B44486"/>
    <w:multiLevelType w:val="hybridMultilevel"/>
    <w:tmpl w:val="A9709E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58789496">
    <w:abstractNumId w:val="0"/>
  </w:num>
  <w:num w:numId="2" w16cid:durableId="1146238733">
    <w:abstractNumId w:val="3"/>
  </w:num>
  <w:num w:numId="3" w16cid:durableId="297030127">
    <w:abstractNumId w:val="1"/>
  </w:num>
  <w:num w:numId="4" w16cid:durableId="21185201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BF5"/>
    <w:rsid w:val="000F06E1"/>
    <w:rsid w:val="00243D28"/>
    <w:rsid w:val="00316151"/>
    <w:rsid w:val="00334773"/>
    <w:rsid w:val="003825DA"/>
    <w:rsid w:val="003A2AC3"/>
    <w:rsid w:val="00415299"/>
    <w:rsid w:val="004564A6"/>
    <w:rsid w:val="0049367C"/>
    <w:rsid w:val="004B126C"/>
    <w:rsid w:val="004E3BDA"/>
    <w:rsid w:val="006140BB"/>
    <w:rsid w:val="006B42CD"/>
    <w:rsid w:val="007E2BAA"/>
    <w:rsid w:val="00804F8C"/>
    <w:rsid w:val="00811779"/>
    <w:rsid w:val="00830B55"/>
    <w:rsid w:val="00987971"/>
    <w:rsid w:val="009D3512"/>
    <w:rsid w:val="00A35600"/>
    <w:rsid w:val="00AE42AD"/>
    <w:rsid w:val="00AF3BF5"/>
    <w:rsid w:val="00AF7886"/>
    <w:rsid w:val="00B831BA"/>
    <w:rsid w:val="00BC4B60"/>
    <w:rsid w:val="00C467F2"/>
    <w:rsid w:val="00C61F59"/>
    <w:rsid w:val="00CA5CBA"/>
    <w:rsid w:val="00CC3A7B"/>
    <w:rsid w:val="00D31CCC"/>
    <w:rsid w:val="00D51A73"/>
    <w:rsid w:val="00D9676C"/>
    <w:rsid w:val="00DC29DC"/>
    <w:rsid w:val="00E87C3A"/>
    <w:rsid w:val="00EF72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3726EDF"/>
  <w15:chartTrackingRefBased/>
  <w15:docId w15:val="{0D4D95E2-D3EB-45E2-97B1-0B2F5EA01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BF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F3BF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AF3BF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AF3BF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AF3BF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F3BF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F3BF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F3BF5"/>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F3BF5"/>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F3BF5"/>
    <w:rPr>
      <w:rFonts w:ascii="Times New Roman" w:eastAsia="Times New Roman" w:hAnsi="Times New Roman" w:cs="Times New Roman"/>
      <w:sz w:val="20"/>
      <w:szCs w:val="20"/>
      <w:lang w:val="es-ES" w:eastAsia="es-ES"/>
    </w:rPr>
  </w:style>
  <w:style w:type="character" w:styleId="Hipervnculo">
    <w:name w:val="Hyperlink"/>
    <w:basedOn w:val="Fuentedeprrafopredeter"/>
    <w:uiPriority w:val="99"/>
    <w:unhideWhenUsed/>
    <w:rsid w:val="00C61F5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0632976">
      <w:bodyDiv w:val="1"/>
      <w:marLeft w:val="0"/>
      <w:marRight w:val="0"/>
      <w:marTop w:val="0"/>
      <w:marBottom w:val="0"/>
      <w:divBdr>
        <w:top w:val="none" w:sz="0" w:space="0" w:color="auto"/>
        <w:left w:val="none" w:sz="0" w:space="0" w:color="auto"/>
        <w:bottom w:val="none" w:sz="0" w:space="0" w:color="auto"/>
        <w:right w:val="none" w:sz="0" w:space="0" w:color="auto"/>
      </w:divBdr>
    </w:div>
    <w:div w:id="1323312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legislacion.edomex.gob.mx/sites/legislacion.edomex.gob.mx/files/files/pdf/gct/2018/jul312.pdf" TargetMode="External"/><Relationship Id="rId2" Type="http://schemas.openxmlformats.org/officeDocument/2006/relationships/hyperlink" Target="https://legislacion.edomex.gob.mx/sites/legislacion.edomex.gob.mx/files/files/pdf/ley/vig/leyvig017.pdf" TargetMode="External"/><Relationship Id="rId1" Type="http://schemas.openxmlformats.org/officeDocument/2006/relationships/hyperlink" Target="https://legislacion.edomex.gob.mx/sites/legislacion.edomex.gob.mx/files/files/pdf/ley/vig/leyvig001.pdf" TargetMode="External"/><Relationship Id="rId5" Type="http://schemas.openxmlformats.org/officeDocument/2006/relationships/hyperlink" Target="https://www.infoem.org.mx/doc/normatividad/A_Acuerdo_mediante_el_cual_el_Pleno_del_INFOEM_modifica_el_Padron_de_Sujetos_Obligados_en_materia_de_Transparencia_y.pdf" TargetMode="External"/><Relationship Id="rId4" Type="http://schemas.openxmlformats.org/officeDocument/2006/relationships/hyperlink" Target="https://legislacion.edomex.gob.mx/sites/legislacion.edomex.gob.mx/files/files/pdf/ley/vig/leyvig00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21</Pages>
  <Words>5754</Words>
  <Characters>31648</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dc:creator>
  <cp:keywords/>
  <dc:description/>
  <cp:lastModifiedBy>institutometepe26@outlook.com</cp:lastModifiedBy>
  <cp:revision>7</cp:revision>
  <dcterms:created xsi:type="dcterms:W3CDTF">2023-11-22T16:59:00Z</dcterms:created>
  <dcterms:modified xsi:type="dcterms:W3CDTF">2024-01-12T20:15:00Z</dcterms:modified>
</cp:coreProperties>
</file>