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AD17250" w:rsidR="00200BFC" w:rsidRPr="005C3D01" w:rsidRDefault="00200BFC" w:rsidP="005C3D01">
      <w:pPr>
        <w:spacing w:before="100" w:beforeAutospacing="1" w:after="100" w:afterAutospacing="1" w:line="360" w:lineRule="auto"/>
        <w:jc w:val="both"/>
        <w:rPr>
          <w:rFonts w:ascii="Palatino Linotype" w:hAnsi="Palatino Linotype" w:cs="Arial"/>
        </w:rPr>
      </w:pPr>
      <w:bookmarkStart w:id="0" w:name="_GoBack"/>
      <w:bookmarkEnd w:id="0"/>
      <w:r w:rsidRPr="005C3D01">
        <w:rPr>
          <w:rFonts w:ascii="Palatino Linotype" w:hAnsi="Palatino Linotype" w:cs="Arial"/>
        </w:rPr>
        <w:t xml:space="preserve">Resolución del Pleno del Instituto de Transparencia, Acceso a </w:t>
      </w:r>
      <w:r w:rsidR="004143DE" w:rsidRPr="005C3D01">
        <w:rPr>
          <w:rFonts w:ascii="Palatino Linotype" w:hAnsi="Palatino Linotype" w:cs="Arial"/>
        </w:rPr>
        <w:t>la Información</w:t>
      </w:r>
      <w:r w:rsidR="00327647" w:rsidRPr="005C3D01">
        <w:rPr>
          <w:rFonts w:ascii="Palatino Linotype" w:hAnsi="Palatino Linotype" w:cs="Arial"/>
        </w:rPr>
        <w:t xml:space="preserve"> Pública</w:t>
      </w:r>
      <w:r w:rsidRPr="005C3D01">
        <w:rPr>
          <w:rFonts w:ascii="Palatino Linotype" w:hAnsi="Palatino Linotype" w:cs="Arial"/>
        </w:rPr>
        <w:t xml:space="preserve"> y Protección de Datos Personales del Estado de México y Municipios, con domicilio en Metepec, Estado de México, </w:t>
      </w:r>
      <w:r w:rsidR="00FE6E71" w:rsidRPr="005C3D01">
        <w:rPr>
          <w:rFonts w:ascii="Palatino Linotype" w:hAnsi="Palatino Linotype" w:cs="Arial"/>
        </w:rPr>
        <w:t>el</w:t>
      </w:r>
      <w:r w:rsidR="009A1382" w:rsidRPr="005C3D01">
        <w:rPr>
          <w:rFonts w:ascii="Palatino Linotype" w:hAnsi="Palatino Linotype" w:cs="Arial"/>
        </w:rPr>
        <w:t xml:space="preserve"> </w:t>
      </w:r>
      <w:r w:rsidR="0073430E" w:rsidRPr="005C3D01">
        <w:rPr>
          <w:rFonts w:ascii="Palatino Linotype" w:hAnsi="Palatino Linotype" w:cs="Arial"/>
        </w:rPr>
        <w:t>primero</w:t>
      </w:r>
      <w:r w:rsidR="000F31F1" w:rsidRPr="005C3D01">
        <w:rPr>
          <w:rFonts w:ascii="Palatino Linotype" w:hAnsi="Palatino Linotype" w:cs="Arial"/>
        </w:rPr>
        <w:t xml:space="preserve"> de noviembre </w:t>
      </w:r>
      <w:r w:rsidR="00D14001" w:rsidRPr="005C3D01">
        <w:rPr>
          <w:rFonts w:ascii="Palatino Linotype" w:hAnsi="Palatino Linotype" w:cs="Arial"/>
        </w:rPr>
        <w:t>de dos mil veintitrés</w:t>
      </w:r>
      <w:r w:rsidR="003253C6" w:rsidRPr="005C3D01">
        <w:rPr>
          <w:rFonts w:ascii="Palatino Linotype" w:hAnsi="Palatino Linotype" w:cs="Arial"/>
        </w:rPr>
        <w:t>.</w:t>
      </w:r>
    </w:p>
    <w:p w14:paraId="03825FB3" w14:textId="5D83EFBB" w:rsidR="00A1125E" w:rsidRPr="005C3D01" w:rsidRDefault="004D214B" w:rsidP="005C3D01">
      <w:pPr>
        <w:spacing w:before="100" w:beforeAutospacing="1" w:after="100" w:afterAutospacing="1" w:line="360" w:lineRule="auto"/>
        <w:jc w:val="both"/>
        <w:rPr>
          <w:rFonts w:ascii="Palatino Linotype" w:hAnsi="Palatino Linotype" w:cs="Arial"/>
          <w:lang w:val="es-ES"/>
        </w:rPr>
      </w:pPr>
      <w:r w:rsidRPr="005C3D01">
        <w:rPr>
          <w:rFonts w:ascii="Palatino Linotype" w:hAnsi="Palatino Linotype" w:cs="Arial"/>
        </w:rPr>
        <w:t xml:space="preserve"> </w:t>
      </w:r>
      <w:r w:rsidR="00E608DF" w:rsidRPr="005C3D01">
        <w:rPr>
          <w:rFonts w:ascii="Palatino Linotype" w:hAnsi="Palatino Linotype" w:cs="Arial"/>
          <w:b/>
          <w:sz w:val="28"/>
          <w:szCs w:val="28"/>
        </w:rPr>
        <w:t>VISTOS</w:t>
      </w:r>
      <w:r w:rsidR="00E608DF" w:rsidRPr="005C3D01">
        <w:rPr>
          <w:rFonts w:ascii="Palatino Linotype" w:hAnsi="Palatino Linotype" w:cs="Arial"/>
          <w:sz w:val="28"/>
          <w:szCs w:val="28"/>
        </w:rPr>
        <w:t xml:space="preserve"> </w:t>
      </w:r>
      <w:r w:rsidR="00E608DF" w:rsidRPr="005C3D01">
        <w:rPr>
          <w:rFonts w:ascii="Palatino Linotype" w:hAnsi="Palatino Linotype" w:cs="Arial"/>
        </w:rPr>
        <w:t xml:space="preserve">los expedientes formados con motivo de los Recursos de Revisión </w:t>
      </w:r>
      <w:r w:rsidR="00694602" w:rsidRPr="005C3D01">
        <w:rPr>
          <w:rFonts w:ascii="Palatino Linotype" w:hAnsi="Palatino Linotype" w:cs="Arial"/>
          <w:b/>
          <w:bCs/>
        </w:rPr>
        <w:t>05542/INFOEM/IP/RR/2023, 05556/INFOEM/IP/RR/2023, 05829/INFOEM/IP/RR/2023 y 05830/INFOEM/IP/RR/2023</w:t>
      </w:r>
      <w:r w:rsidR="00200BFC" w:rsidRPr="005C3D01">
        <w:rPr>
          <w:rFonts w:ascii="Palatino Linotype" w:hAnsi="Palatino Linotype" w:cs="Arial"/>
        </w:rPr>
        <w:t>,</w:t>
      </w:r>
      <w:r w:rsidR="0089531A" w:rsidRPr="005C3D01">
        <w:rPr>
          <w:rFonts w:ascii="Palatino Linotype" w:hAnsi="Palatino Linotype" w:cs="Arial"/>
        </w:rPr>
        <w:t xml:space="preserve"> </w:t>
      </w:r>
      <w:r w:rsidR="00200BFC" w:rsidRPr="005C3D01">
        <w:rPr>
          <w:rFonts w:ascii="Palatino Linotype" w:hAnsi="Palatino Linotype" w:cs="Arial"/>
        </w:rPr>
        <w:t>promovido</w:t>
      </w:r>
      <w:r w:rsidR="00A37206" w:rsidRPr="005C3D01">
        <w:rPr>
          <w:rFonts w:ascii="Palatino Linotype" w:hAnsi="Palatino Linotype" w:cs="Arial"/>
        </w:rPr>
        <w:t xml:space="preserve">s </w:t>
      </w:r>
      <w:r w:rsidR="00200BFC" w:rsidRPr="005C3D01">
        <w:rPr>
          <w:rFonts w:ascii="Palatino Linotype" w:hAnsi="Palatino Linotype"/>
        </w:rPr>
        <w:t>por</w:t>
      </w:r>
      <w:r w:rsidR="004151F9" w:rsidRPr="005C3D01">
        <w:rPr>
          <w:rFonts w:ascii="Palatino Linotype" w:hAnsi="Palatino Linotype"/>
        </w:rPr>
        <w:t xml:space="preserve"> </w:t>
      </w:r>
      <w:r w:rsidR="00431079" w:rsidRPr="005C3D01">
        <w:rPr>
          <w:rFonts w:ascii="Palatino Linotype" w:hAnsi="Palatino Linotype"/>
        </w:rPr>
        <w:t>una persona de manera anónima</w:t>
      </w:r>
      <w:r w:rsidR="00344B20" w:rsidRPr="005C3D01">
        <w:rPr>
          <w:rFonts w:ascii="Palatino Linotype" w:hAnsi="Palatino Linotype"/>
        </w:rPr>
        <w:t>,</w:t>
      </w:r>
      <w:r w:rsidR="00DD136A" w:rsidRPr="005C3D01">
        <w:rPr>
          <w:rFonts w:ascii="Palatino Linotype" w:hAnsi="Palatino Linotype"/>
        </w:rPr>
        <w:t xml:space="preserve"> </w:t>
      </w:r>
      <w:r w:rsidR="005F0E30" w:rsidRPr="005C3D01">
        <w:rPr>
          <w:rFonts w:ascii="Palatino Linotype" w:hAnsi="Palatino Linotype"/>
        </w:rPr>
        <w:t xml:space="preserve">a quien en lo sucesivo se le </w:t>
      </w:r>
      <w:r w:rsidR="00D9217D" w:rsidRPr="005C3D01">
        <w:rPr>
          <w:rFonts w:ascii="Palatino Linotype" w:hAnsi="Palatino Linotype"/>
        </w:rPr>
        <w:t>denominará</w:t>
      </w:r>
      <w:r w:rsidR="005F0E30" w:rsidRPr="005C3D01">
        <w:rPr>
          <w:rFonts w:ascii="Palatino Linotype" w:hAnsi="Palatino Linotype"/>
        </w:rPr>
        <w:t xml:space="preserve"> </w:t>
      </w:r>
      <w:r w:rsidR="00201AF1" w:rsidRPr="005C3D01">
        <w:rPr>
          <w:rFonts w:ascii="Palatino Linotype" w:hAnsi="Palatino Linotype" w:cs="Arial"/>
          <w:b/>
          <w:lang w:val="es-ES"/>
        </w:rPr>
        <w:t>EL</w:t>
      </w:r>
      <w:r w:rsidR="00200BFC" w:rsidRPr="005C3D01">
        <w:rPr>
          <w:rFonts w:ascii="Palatino Linotype" w:hAnsi="Palatino Linotype" w:cs="Arial"/>
          <w:b/>
          <w:lang w:val="es-ES"/>
        </w:rPr>
        <w:t xml:space="preserve"> RECURRENTE,</w:t>
      </w:r>
      <w:r w:rsidR="008B3120" w:rsidRPr="005C3D01">
        <w:rPr>
          <w:rFonts w:ascii="Palatino Linotype" w:hAnsi="Palatino Linotype" w:cs="Arial"/>
          <w:lang w:val="es-ES"/>
        </w:rPr>
        <w:t xml:space="preserve"> en contra de la respuesta </w:t>
      </w:r>
      <w:r w:rsidR="00D9217D" w:rsidRPr="005C3D01">
        <w:rPr>
          <w:rFonts w:ascii="Palatino Linotype" w:hAnsi="Palatino Linotype" w:cs="Arial"/>
          <w:lang w:val="es-ES"/>
        </w:rPr>
        <w:t>de</w:t>
      </w:r>
      <w:r w:rsidR="00A61FDA" w:rsidRPr="005C3D01">
        <w:rPr>
          <w:rFonts w:ascii="Palatino Linotype" w:hAnsi="Palatino Linotype" w:cs="Arial"/>
          <w:lang w:val="es-ES"/>
        </w:rPr>
        <w:t>l</w:t>
      </w:r>
      <w:r w:rsidR="00FE7C76" w:rsidRPr="005C3D01">
        <w:rPr>
          <w:rFonts w:ascii="Palatino Linotype" w:hAnsi="Palatino Linotype" w:cs="Arial"/>
          <w:lang w:val="es-ES"/>
        </w:rPr>
        <w:t xml:space="preserve"> </w:t>
      </w:r>
      <w:r w:rsidR="00CE6D5D" w:rsidRPr="005C3D01">
        <w:rPr>
          <w:rFonts w:ascii="Palatino Linotype" w:hAnsi="Palatino Linotype" w:cs="Arial"/>
          <w:b/>
          <w:bCs/>
        </w:rPr>
        <w:t>Ayuntamiento de Zinacantepec</w:t>
      </w:r>
      <w:r w:rsidR="00200BFC" w:rsidRPr="005C3D01">
        <w:rPr>
          <w:rFonts w:ascii="Palatino Linotype" w:hAnsi="Palatino Linotype" w:cs="Arial"/>
          <w:b/>
          <w:lang w:val="es-ES"/>
        </w:rPr>
        <w:t xml:space="preserve">, </w:t>
      </w:r>
      <w:r w:rsidR="005F0E30" w:rsidRPr="005C3D01">
        <w:rPr>
          <w:rFonts w:ascii="Palatino Linotype" w:hAnsi="Palatino Linotype"/>
        </w:rPr>
        <w:t xml:space="preserve">en lo subsecuente se le denominará </w:t>
      </w:r>
      <w:r w:rsidR="00200BFC" w:rsidRPr="005C3D01">
        <w:rPr>
          <w:rFonts w:ascii="Palatino Linotype" w:hAnsi="Palatino Linotype" w:cs="Arial"/>
          <w:b/>
          <w:lang w:val="es-ES"/>
        </w:rPr>
        <w:t xml:space="preserve">EL SUJETO OBLIGADO, </w:t>
      </w:r>
      <w:r w:rsidR="00200BFC" w:rsidRPr="005C3D01">
        <w:rPr>
          <w:rFonts w:ascii="Palatino Linotype" w:hAnsi="Palatino Linotype" w:cs="Arial"/>
          <w:lang w:val="es-ES"/>
        </w:rPr>
        <w:t xml:space="preserve">se procede a dictar la presente resolución con base en lo siguiente: </w:t>
      </w:r>
    </w:p>
    <w:p w14:paraId="47CFFCB3" w14:textId="1BF6B4DD" w:rsidR="00D77693" w:rsidRPr="005C3D01" w:rsidRDefault="0079212B" w:rsidP="005C3D01">
      <w:pPr>
        <w:spacing w:before="480" w:after="480" w:line="276" w:lineRule="auto"/>
        <w:jc w:val="center"/>
        <w:rPr>
          <w:rFonts w:ascii="Palatino Linotype" w:hAnsi="Palatino Linotype" w:cs="Arial"/>
          <w:b/>
          <w:bCs/>
          <w:spacing w:val="60"/>
          <w:sz w:val="28"/>
          <w:szCs w:val="28"/>
        </w:rPr>
      </w:pPr>
      <w:r w:rsidRPr="005C3D01">
        <w:rPr>
          <w:rFonts w:ascii="Palatino Linotype" w:hAnsi="Palatino Linotype" w:cs="Arial"/>
          <w:b/>
          <w:bCs/>
          <w:spacing w:val="60"/>
          <w:sz w:val="28"/>
          <w:szCs w:val="28"/>
        </w:rPr>
        <w:t>ANTECEDENTES</w:t>
      </w:r>
    </w:p>
    <w:p w14:paraId="4BE57260" w14:textId="037F091E" w:rsidR="00F26592" w:rsidRPr="005C3D01" w:rsidRDefault="00F26592" w:rsidP="005C3D01">
      <w:pPr>
        <w:spacing w:before="100" w:beforeAutospacing="1" w:after="100" w:afterAutospacing="1" w:line="360" w:lineRule="auto"/>
        <w:jc w:val="both"/>
        <w:rPr>
          <w:rFonts w:ascii="Palatino Linotype" w:eastAsia="Calibri" w:hAnsi="Palatino Linotype" w:cs="Arial"/>
          <w:b/>
          <w:sz w:val="26"/>
          <w:szCs w:val="26"/>
          <w:lang w:val="es-ES" w:eastAsia="en-US"/>
        </w:rPr>
      </w:pPr>
      <w:r w:rsidRPr="005C3D01">
        <w:rPr>
          <w:rFonts w:ascii="Palatino Linotype" w:eastAsia="Calibri" w:hAnsi="Palatino Linotype" w:cs="Arial"/>
          <w:b/>
          <w:sz w:val="26"/>
          <w:szCs w:val="26"/>
          <w:lang w:val="es-ES" w:eastAsia="en-US"/>
        </w:rPr>
        <w:t xml:space="preserve">I. </w:t>
      </w:r>
      <w:r w:rsidRPr="005C3D01">
        <w:rPr>
          <w:rFonts w:ascii="Palatino Linotype" w:hAnsi="Palatino Linotype"/>
          <w:b/>
          <w:sz w:val="26"/>
          <w:szCs w:val="26"/>
        </w:rPr>
        <w:t>De la</w:t>
      </w:r>
      <w:r w:rsidR="00CC0669" w:rsidRPr="005C3D01">
        <w:rPr>
          <w:rFonts w:ascii="Palatino Linotype" w:hAnsi="Palatino Linotype"/>
          <w:b/>
          <w:sz w:val="26"/>
          <w:szCs w:val="26"/>
        </w:rPr>
        <w:t>s</w:t>
      </w:r>
      <w:r w:rsidRPr="005C3D01">
        <w:rPr>
          <w:rFonts w:ascii="Palatino Linotype" w:hAnsi="Palatino Linotype"/>
          <w:b/>
          <w:sz w:val="26"/>
          <w:szCs w:val="26"/>
        </w:rPr>
        <w:t xml:space="preserve"> Solicitud</w:t>
      </w:r>
      <w:r w:rsidR="00CC0669" w:rsidRPr="005C3D01">
        <w:rPr>
          <w:rFonts w:ascii="Palatino Linotype" w:hAnsi="Palatino Linotype"/>
          <w:b/>
          <w:sz w:val="26"/>
          <w:szCs w:val="26"/>
        </w:rPr>
        <w:t>es</w:t>
      </w:r>
      <w:r w:rsidRPr="005C3D01">
        <w:rPr>
          <w:rFonts w:ascii="Palatino Linotype" w:hAnsi="Palatino Linotype"/>
          <w:b/>
          <w:sz w:val="26"/>
          <w:szCs w:val="26"/>
        </w:rPr>
        <w:t xml:space="preserve"> de Información</w:t>
      </w:r>
      <w:r w:rsidR="00CC0669" w:rsidRPr="005C3D01">
        <w:rPr>
          <w:rFonts w:ascii="Palatino Linotype" w:hAnsi="Palatino Linotype"/>
          <w:b/>
          <w:sz w:val="26"/>
          <w:szCs w:val="26"/>
        </w:rPr>
        <w:t>.</w:t>
      </w:r>
    </w:p>
    <w:p w14:paraId="75C93A1F" w14:textId="501B6D1C" w:rsidR="00225B80" w:rsidRPr="005C3D01" w:rsidRDefault="00694602" w:rsidP="005C3D01">
      <w:pPr>
        <w:spacing w:before="100" w:beforeAutospacing="1" w:after="100" w:afterAutospacing="1" w:line="360" w:lineRule="auto"/>
        <w:jc w:val="both"/>
        <w:rPr>
          <w:rFonts w:ascii="Palatino Linotype" w:eastAsia="MS Mincho" w:hAnsi="Palatino Linotype" w:cs="Arial"/>
          <w:bCs/>
        </w:rPr>
      </w:pPr>
      <w:r w:rsidRPr="005C3D01">
        <w:rPr>
          <w:rFonts w:ascii="Palatino Linotype" w:eastAsia="MS Mincho" w:hAnsi="Palatino Linotype" w:cs="Arial"/>
        </w:rPr>
        <w:t xml:space="preserve">Los días </w:t>
      </w:r>
      <w:r w:rsidRPr="005C3D01">
        <w:rPr>
          <w:rFonts w:ascii="Palatino Linotype" w:eastAsia="MS Mincho" w:hAnsi="Palatino Linotype" w:cs="Arial"/>
          <w:b/>
        </w:rPr>
        <w:t xml:space="preserve">treinta y uno de julio, quince y </w:t>
      </w:r>
      <w:r w:rsidR="00016280" w:rsidRPr="005C3D01">
        <w:rPr>
          <w:rFonts w:ascii="Palatino Linotype" w:eastAsia="MS Mincho" w:hAnsi="Palatino Linotype" w:cs="Arial"/>
          <w:b/>
        </w:rPr>
        <w:t>dieciséis</w:t>
      </w:r>
      <w:r w:rsidR="00414F6E" w:rsidRPr="005C3D01">
        <w:rPr>
          <w:rFonts w:ascii="Palatino Linotype" w:eastAsia="MS Mincho" w:hAnsi="Palatino Linotype" w:cs="Arial"/>
          <w:b/>
        </w:rPr>
        <w:t xml:space="preserve"> de agosto</w:t>
      </w:r>
      <w:r w:rsidR="00547042" w:rsidRPr="005C3D01">
        <w:rPr>
          <w:rFonts w:ascii="Palatino Linotype" w:eastAsia="MS Mincho" w:hAnsi="Palatino Linotype" w:cs="Arial"/>
          <w:b/>
        </w:rPr>
        <w:t xml:space="preserve"> </w:t>
      </w:r>
      <w:r w:rsidR="00121661" w:rsidRPr="005C3D01">
        <w:rPr>
          <w:rFonts w:ascii="Palatino Linotype" w:eastAsia="MS Mincho" w:hAnsi="Palatino Linotype" w:cs="Arial"/>
          <w:b/>
        </w:rPr>
        <w:t>de dos mil veintitrés</w:t>
      </w:r>
      <w:r w:rsidR="00121661" w:rsidRPr="005C3D01">
        <w:rPr>
          <w:rFonts w:ascii="Palatino Linotype" w:eastAsia="MS Mincho" w:hAnsi="Palatino Linotype" w:cs="Arial"/>
        </w:rPr>
        <w:t xml:space="preserve">, </w:t>
      </w:r>
      <w:r w:rsidR="00797A18" w:rsidRPr="005C3D01">
        <w:rPr>
          <w:rFonts w:ascii="Palatino Linotype" w:eastAsia="Palatino Linotype" w:hAnsi="Palatino Linotype" w:cs="Palatino Linotype"/>
          <w:b/>
          <w:lang w:eastAsia="es-MX"/>
        </w:rPr>
        <w:t xml:space="preserve">EL RECURRENTE </w:t>
      </w:r>
      <w:r w:rsidR="00797A18" w:rsidRPr="005C3D01">
        <w:rPr>
          <w:rFonts w:ascii="Palatino Linotype" w:eastAsia="Palatino Linotype" w:hAnsi="Palatino Linotype" w:cs="Palatino Linotype"/>
          <w:lang w:eastAsia="es-MX"/>
        </w:rPr>
        <w:t>a través d</w:t>
      </w:r>
      <w:r w:rsidR="008F6C4A" w:rsidRPr="005C3D01">
        <w:rPr>
          <w:rFonts w:ascii="Palatino Linotype" w:eastAsia="Palatino Linotype" w:hAnsi="Palatino Linotype" w:cs="Palatino Linotype"/>
          <w:lang w:eastAsia="es-MX"/>
        </w:rPr>
        <w:t>e</w:t>
      </w:r>
      <w:r w:rsidR="00797A18" w:rsidRPr="005C3D01">
        <w:rPr>
          <w:rFonts w:ascii="Palatino Linotype" w:eastAsia="Palatino Linotype" w:hAnsi="Palatino Linotype" w:cs="Palatino Linotype"/>
          <w:lang w:eastAsia="es-MX"/>
        </w:rPr>
        <w:t>l Sistema de Acceso a la Información Mexiquense, en lo subsecuente</w:t>
      </w:r>
      <w:r w:rsidR="00797A18" w:rsidRPr="005C3D01">
        <w:rPr>
          <w:rFonts w:ascii="Palatino Linotype" w:eastAsia="Palatino Linotype" w:hAnsi="Palatino Linotype" w:cs="Palatino Linotype"/>
          <w:b/>
          <w:lang w:eastAsia="es-MX"/>
        </w:rPr>
        <w:t xml:space="preserve"> EL SAIMEX</w:t>
      </w:r>
      <w:r w:rsidR="0022458E" w:rsidRPr="005C3D01">
        <w:rPr>
          <w:rFonts w:ascii="Palatino Linotype" w:hAnsi="Palatino Linotype" w:cs="Arial"/>
          <w:b/>
        </w:rPr>
        <w:t>,</w:t>
      </w:r>
      <w:r w:rsidR="0022458E" w:rsidRPr="005C3D01">
        <w:rPr>
          <w:rFonts w:ascii="Palatino Linotype" w:hAnsi="Palatino Linotype"/>
        </w:rPr>
        <w:t xml:space="preserve"> </w:t>
      </w:r>
      <w:r w:rsidR="00344924" w:rsidRPr="005C3D01">
        <w:rPr>
          <w:rFonts w:ascii="Palatino Linotype" w:eastAsia="Palatino Linotype" w:hAnsi="Palatino Linotype" w:cs="Palatino Linotype"/>
          <w:lang w:eastAsia="es-MX"/>
        </w:rPr>
        <w:t xml:space="preserve">presentó </w:t>
      </w:r>
      <w:r w:rsidR="0022458E" w:rsidRPr="005C3D01">
        <w:rPr>
          <w:rFonts w:ascii="Palatino Linotype" w:hAnsi="Palatino Linotype"/>
        </w:rPr>
        <w:t xml:space="preserve">ante </w:t>
      </w:r>
      <w:r w:rsidR="0022458E" w:rsidRPr="005C3D01">
        <w:rPr>
          <w:rFonts w:ascii="Palatino Linotype" w:hAnsi="Palatino Linotype"/>
          <w:b/>
        </w:rPr>
        <w:t>EL SUJETO OBLIGADO</w:t>
      </w:r>
      <w:r w:rsidR="00BF3E26" w:rsidRPr="005C3D01">
        <w:rPr>
          <w:rFonts w:ascii="Palatino Linotype" w:eastAsia="MS Mincho" w:hAnsi="Palatino Linotype" w:cs="Arial"/>
          <w:lang w:val="es-ES_tradnl"/>
        </w:rPr>
        <w:t xml:space="preserve"> la</w:t>
      </w:r>
      <w:r w:rsidR="00000117" w:rsidRPr="005C3D01">
        <w:rPr>
          <w:rFonts w:ascii="Palatino Linotype" w:eastAsia="MS Mincho" w:hAnsi="Palatino Linotype" w:cs="Arial"/>
          <w:lang w:val="es-ES_tradnl"/>
        </w:rPr>
        <w:t>s</w:t>
      </w:r>
      <w:r w:rsidR="00BF3E26" w:rsidRPr="005C3D01">
        <w:rPr>
          <w:rFonts w:ascii="Palatino Linotype" w:eastAsia="MS Mincho" w:hAnsi="Palatino Linotype" w:cs="Arial"/>
          <w:lang w:val="es-ES_tradnl"/>
        </w:rPr>
        <w:t xml:space="preserve"> </w:t>
      </w:r>
      <w:r w:rsidR="00C5678A" w:rsidRPr="005C3D01">
        <w:rPr>
          <w:rFonts w:ascii="Palatino Linotype" w:eastAsia="MS Mincho" w:hAnsi="Palatino Linotype" w:cs="Arial"/>
          <w:lang w:val="es-ES_tradnl"/>
        </w:rPr>
        <w:t xml:space="preserve">Solicitudes </w:t>
      </w:r>
      <w:r w:rsidR="00BF3E26" w:rsidRPr="005C3D01">
        <w:rPr>
          <w:rFonts w:ascii="Palatino Linotype" w:eastAsia="MS Mincho" w:hAnsi="Palatino Linotype" w:cs="Arial"/>
          <w:lang w:val="es-ES_tradnl"/>
        </w:rPr>
        <w:t xml:space="preserve">de </w:t>
      </w:r>
      <w:r w:rsidR="004351DD" w:rsidRPr="005C3D01">
        <w:rPr>
          <w:rFonts w:ascii="Palatino Linotype" w:eastAsia="MS Mincho" w:hAnsi="Palatino Linotype" w:cs="Arial"/>
          <w:lang w:val="es-ES_tradnl"/>
        </w:rPr>
        <w:t>A</w:t>
      </w:r>
      <w:r w:rsidR="00BF3E26" w:rsidRPr="005C3D01">
        <w:rPr>
          <w:rFonts w:ascii="Palatino Linotype" w:eastAsia="MS Mincho" w:hAnsi="Palatino Linotype" w:cs="Arial"/>
          <w:lang w:val="es-ES_tradnl"/>
        </w:rPr>
        <w:t xml:space="preserve">cceso a la </w:t>
      </w:r>
      <w:r w:rsidR="00327647" w:rsidRPr="005C3D01">
        <w:rPr>
          <w:rFonts w:ascii="Palatino Linotype" w:eastAsia="MS Mincho" w:hAnsi="Palatino Linotype" w:cs="Arial"/>
          <w:lang w:val="es-ES_tradnl"/>
        </w:rPr>
        <w:t>Información Pública</w:t>
      </w:r>
      <w:r w:rsidR="00225B80" w:rsidRPr="005C3D01">
        <w:rPr>
          <w:rFonts w:ascii="Palatino Linotype" w:eastAsia="MS Mincho" w:hAnsi="Palatino Linotype" w:cs="Arial"/>
          <w:b/>
          <w:bCs/>
        </w:rPr>
        <w:t xml:space="preserve">, </w:t>
      </w:r>
      <w:r w:rsidR="00225B80" w:rsidRPr="005C3D01">
        <w:rPr>
          <w:rFonts w:ascii="Palatino Linotype" w:eastAsia="MS Mincho" w:hAnsi="Palatino Linotype" w:cs="Arial"/>
          <w:bCs/>
        </w:rPr>
        <w:t>mediante de los cuales requirió, lo siguiente:</w:t>
      </w:r>
    </w:p>
    <w:tbl>
      <w:tblPr>
        <w:tblStyle w:val="Tablaconcuadrcula31"/>
        <w:tblW w:w="8784" w:type="dxa"/>
        <w:jc w:val="center"/>
        <w:tblLayout w:type="fixed"/>
        <w:tblLook w:val="04A0" w:firstRow="1" w:lastRow="0" w:firstColumn="1" w:lastColumn="0" w:noHBand="0" w:noVBand="1"/>
      </w:tblPr>
      <w:tblGrid>
        <w:gridCol w:w="2974"/>
        <w:gridCol w:w="5810"/>
      </w:tblGrid>
      <w:tr w:rsidR="005C3D01" w:rsidRPr="005C3D01" w14:paraId="18D11881" w14:textId="77777777" w:rsidTr="00694602">
        <w:trPr>
          <w:trHeight w:val="315"/>
          <w:tblHeader/>
          <w:jc w:val="center"/>
        </w:trPr>
        <w:tc>
          <w:tcPr>
            <w:tcW w:w="297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C3D01" w:rsidRDefault="00225B80" w:rsidP="005C3D01">
            <w:pPr>
              <w:spacing w:before="100" w:beforeAutospacing="1" w:after="100" w:afterAutospacing="1" w:line="276" w:lineRule="auto"/>
              <w:jc w:val="center"/>
              <w:rPr>
                <w:rFonts w:ascii="Palatino Linotype" w:hAnsi="Palatino Linotype" w:cs="Arial"/>
                <w:b/>
                <w:bCs/>
                <w:szCs w:val="20"/>
              </w:rPr>
            </w:pPr>
            <w:bookmarkStart w:id="1" w:name="_Hlk113533669"/>
            <w:bookmarkStart w:id="2" w:name="_Hlk147926664"/>
            <w:r w:rsidRPr="005C3D01">
              <w:rPr>
                <w:rFonts w:ascii="Palatino Linotype" w:hAnsi="Palatino Linotype" w:cs="Arial"/>
                <w:b/>
                <w:bCs/>
                <w:szCs w:val="20"/>
              </w:rPr>
              <w:t xml:space="preserve">Folio </w:t>
            </w:r>
          </w:p>
        </w:tc>
        <w:tc>
          <w:tcPr>
            <w:tcW w:w="5810" w:type="dxa"/>
            <w:tcBorders>
              <w:left w:val="single" w:sz="2" w:space="0" w:color="auto"/>
            </w:tcBorders>
            <w:shd w:val="clear" w:color="auto" w:fill="4A442A" w:themeFill="background2" w:themeFillShade="40"/>
          </w:tcPr>
          <w:p w14:paraId="7585606C" w14:textId="77777777" w:rsidR="00225B80" w:rsidRPr="005C3D01" w:rsidRDefault="00225B80" w:rsidP="005C3D01">
            <w:pPr>
              <w:spacing w:before="100" w:beforeAutospacing="1" w:after="100" w:afterAutospacing="1" w:line="276" w:lineRule="auto"/>
              <w:jc w:val="center"/>
              <w:rPr>
                <w:rFonts w:ascii="Palatino Linotype" w:hAnsi="Palatino Linotype" w:cs="Arial"/>
                <w:b/>
                <w:bCs/>
                <w:sz w:val="20"/>
                <w:szCs w:val="20"/>
              </w:rPr>
            </w:pPr>
            <w:r w:rsidRPr="005C3D01">
              <w:rPr>
                <w:rFonts w:ascii="Palatino Linotype" w:hAnsi="Palatino Linotype" w:cs="Arial"/>
                <w:b/>
                <w:bCs/>
                <w:sz w:val="20"/>
                <w:szCs w:val="20"/>
              </w:rPr>
              <w:t xml:space="preserve">Solicitud </w:t>
            </w:r>
          </w:p>
        </w:tc>
      </w:tr>
      <w:tr w:rsidR="005C3D01" w:rsidRPr="005C3D01" w14:paraId="483DC4DC" w14:textId="77777777" w:rsidTr="00694602">
        <w:trPr>
          <w:trHeight w:val="631"/>
          <w:jc w:val="center"/>
        </w:trPr>
        <w:tc>
          <w:tcPr>
            <w:tcW w:w="2974" w:type="dxa"/>
            <w:tcBorders>
              <w:top w:val="single" w:sz="2" w:space="0" w:color="auto"/>
              <w:bottom w:val="single" w:sz="2" w:space="0" w:color="auto"/>
            </w:tcBorders>
            <w:shd w:val="clear" w:color="auto" w:fill="auto"/>
          </w:tcPr>
          <w:p w14:paraId="7E376894" w14:textId="40FF861E" w:rsidR="00E92FC1" w:rsidRPr="005C3D01" w:rsidRDefault="00A5424D" w:rsidP="005C3D01">
            <w:pPr>
              <w:spacing w:before="100" w:beforeAutospacing="1" w:after="100" w:afterAutospacing="1"/>
              <w:rPr>
                <w:rFonts w:ascii="Palatino Linotype" w:hAnsi="Palatino Linotype" w:cs="Arial"/>
                <w:b/>
                <w:bCs/>
                <w:szCs w:val="20"/>
              </w:rPr>
            </w:pPr>
            <w:bookmarkStart w:id="3" w:name="_Hlk102395122"/>
            <w:r w:rsidRPr="005C3D01">
              <w:rPr>
                <w:rFonts w:ascii="Palatino Linotype" w:hAnsi="Palatino Linotype" w:cs="Arial"/>
                <w:b/>
                <w:bCs/>
                <w:szCs w:val="20"/>
              </w:rPr>
              <w:t>01199/ZINACANT/IP/2023</w:t>
            </w:r>
          </w:p>
        </w:tc>
        <w:tc>
          <w:tcPr>
            <w:tcW w:w="5810" w:type="dxa"/>
            <w:shd w:val="clear" w:color="auto" w:fill="auto"/>
          </w:tcPr>
          <w:p w14:paraId="2EB3F153" w14:textId="0AE8B55F" w:rsidR="00225B80" w:rsidRPr="005C3D01" w:rsidRDefault="005F3D13" w:rsidP="005C3D01">
            <w:pPr>
              <w:spacing w:before="100" w:beforeAutospacing="1" w:after="100" w:afterAutospacing="1"/>
              <w:jc w:val="both"/>
              <w:rPr>
                <w:rFonts w:ascii="Palatino Linotype" w:hAnsi="Palatino Linotype" w:cs="Arial"/>
                <w:i/>
                <w:iCs/>
              </w:rPr>
            </w:pPr>
            <w:r w:rsidRPr="005C3D01">
              <w:rPr>
                <w:rFonts w:ascii="Palatino Linotype" w:hAnsi="Palatino Linotype" w:cs="Arial"/>
                <w:i/>
                <w:iCs/>
              </w:rPr>
              <w:t>“</w:t>
            </w:r>
            <w:r w:rsidR="00D7728F" w:rsidRPr="005C3D01">
              <w:rPr>
                <w:rFonts w:ascii="Palatino Linotype" w:hAnsi="Palatino Linotype" w:cs="Arial"/>
                <w:i/>
                <w:iCs/>
              </w:rPr>
              <w:t xml:space="preserve">SOLICITO EL CONSENTIMIENTO FIRMADO DE LOS PADRES DE LOS NIÑOS AUTORIZANDO SUBIR A REDES SOCIALES LOS ROSTROS DE LOS MENORES DE EDAD </w:t>
            </w:r>
            <w:hyperlink r:id="rId8" w:history="1">
              <w:r w:rsidR="00D7728F" w:rsidRPr="005C3D01">
                <w:rPr>
                  <w:rStyle w:val="Hipervnculo"/>
                  <w:rFonts w:ascii="Palatino Linotype" w:hAnsi="Palatino Linotype" w:cs="Arial"/>
                  <w:i/>
                  <w:iCs/>
                  <w:color w:val="auto"/>
                </w:rPr>
                <w:t>https://www.facebook.com/photo/?fbid=928564742059382&amp;set=pcb.928565432059313</w:t>
              </w:r>
            </w:hyperlink>
            <w:r w:rsidRPr="005C3D01">
              <w:rPr>
                <w:rFonts w:ascii="Palatino Linotype" w:hAnsi="Palatino Linotype" w:cs="Arial"/>
                <w:i/>
                <w:iCs/>
              </w:rPr>
              <w:t>” (Sic)</w:t>
            </w:r>
          </w:p>
        </w:tc>
      </w:tr>
      <w:bookmarkEnd w:id="1"/>
      <w:tr w:rsidR="005C3D01" w:rsidRPr="005C3D01" w14:paraId="60A5BC2E" w14:textId="77777777" w:rsidTr="00694602">
        <w:trPr>
          <w:trHeight w:val="631"/>
          <w:jc w:val="center"/>
        </w:trPr>
        <w:tc>
          <w:tcPr>
            <w:tcW w:w="2974" w:type="dxa"/>
            <w:tcBorders>
              <w:top w:val="single" w:sz="2" w:space="0" w:color="auto"/>
              <w:bottom w:val="single" w:sz="2" w:space="0" w:color="auto"/>
            </w:tcBorders>
            <w:shd w:val="clear" w:color="auto" w:fill="auto"/>
          </w:tcPr>
          <w:p w14:paraId="44105880" w14:textId="276DAA4C" w:rsidR="005F3D13" w:rsidRPr="005C3D01" w:rsidRDefault="00942814" w:rsidP="005C3D01">
            <w:pPr>
              <w:spacing w:before="100" w:beforeAutospacing="1" w:after="100" w:afterAutospacing="1"/>
              <w:rPr>
                <w:rFonts w:ascii="Palatino Linotype" w:hAnsi="Palatino Linotype" w:cs="Arial"/>
                <w:b/>
                <w:bCs/>
                <w:szCs w:val="20"/>
              </w:rPr>
            </w:pPr>
            <w:r w:rsidRPr="005C3D01">
              <w:rPr>
                <w:rFonts w:ascii="Palatino Linotype" w:hAnsi="Palatino Linotype" w:cs="Arial"/>
                <w:b/>
                <w:bCs/>
                <w:szCs w:val="20"/>
              </w:rPr>
              <w:lastRenderedPageBreak/>
              <w:t>01237/ZINACANT/IP/2023</w:t>
            </w:r>
          </w:p>
        </w:tc>
        <w:tc>
          <w:tcPr>
            <w:tcW w:w="5810" w:type="dxa"/>
            <w:shd w:val="clear" w:color="auto" w:fill="auto"/>
          </w:tcPr>
          <w:p w14:paraId="421FFFD1" w14:textId="0BF6F117" w:rsidR="005F3D13" w:rsidRPr="005C3D01" w:rsidRDefault="005F3D13" w:rsidP="005C3D01">
            <w:pPr>
              <w:spacing w:before="100" w:beforeAutospacing="1" w:after="100" w:afterAutospacing="1"/>
              <w:jc w:val="both"/>
              <w:rPr>
                <w:rFonts w:ascii="Palatino Linotype" w:hAnsi="Palatino Linotype" w:cs="Arial"/>
                <w:i/>
                <w:iCs/>
              </w:rPr>
            </w:pPr>
            <w:r w:rsidRPr="005C3D01">
              <w:rPr>
                <w:rFonts w:ascii="Palatino Linotype" w:hAnsi="Palatino Linotype" w:cs="Arial"/>
                <w:i/>
                <w:iCs/>
              </w:rPr>
              <w:t>“</w:t>
            </w:r>
            <w:r w:rsidR="00942814" w:rsidRPr="005C3D01">
              <w:rPr>
                <w:rFonts w:ascii="Palatino Linotype" w:hAnsi="Palatino Linotype" w:cs="Arial"/>
                <w:i/>
                <w:iCs/>
              </w:rPr>
              <w:t xml:space="preserve">SOLICITO EL CONSENTIMIENTO DE LOS TUTORES LEGALES O PADRES DE FAMILIA DE LOS NIÑOS QUE APARECEN EN LA PUBLICACIÓN DEL PRESIDENTE MUNICIPAL </w:t>
            </w:r>
            <w:hyperlink r:id="rId9" w:history="1">
              <w:r w:rsidR="001047F8" w:rsidRPr="005C3D01">
                <w:rPr>
                  <w:rStyle w:val="Hipervnculo"/>
                  <w:rFonts w:ascii="Palatino Linotype" w:hAnsi="Palatino Linotype" w:cs="Arial"/>
                  <w:i/>
                  <w:iCs/>
                  <w:color w:val="auto"/>
                </w:rPr>
                <w:t>https://www.facebook.com/ManuelVilchisV/</w:t>
              </w:r>
            </w:hyperlink>
            <w:r w:rsidR="00942814" w:rsidRPr="005C3D01">
              <w:rPr>
                <w:rFonts w:ascii="Palatino Linotype" w:hAnsi="Palatino Linotype" w:cs="Arial"/>
                <w:i/>
                <w:iCs/>
              </w:rPr>
              <w:t xml:space="preserve"> " Hoy con mucho gusto recibí en las oficinas de Presidencia y en el #SalónDelPueblo a nuestros niños del Curso Locura de Verano Alrededor del mundo</w:t>
            </w:r>
            <w:r w:rsidR="00942814" w:rsidRPr="005C3D01">
              <w:rPr>
                <w:rFonts w:ascii="Segoe UI Symbol" w:hAnsi="Segoe UI Symbol" w:cs="Segoe UI Symbol"/>
                <w:i/>
                <w:iCs/>
              </w:rPr>
              <w:t>🌎</w:t>
            </w:r>
            <w:r w:rsidR="00942814" w:rsidRPr="005C3D01">
              <w:rPr>
                <w:rFonts w:ascii="Palatino Linotype" w:hAnsi="Palatino Linotype" w:cs="Arial"/>
                <w:i/>
                <w:iCs/>
              </w:rPr>
              <w:t xml:space="preserve"> YA QUE SE EXPUSO SUS DATOS BIOMETRICOS En #Zinacantepec seguiremos trabajando todos los días para proteger los sueños de nuestros pequeños y verlos crecer</w:t>
            </w:r>
            <w:r w:rsidR="00942814" w:rsidRPr="005C3D01">
              <w:rPr>
                <w:rFonts w:ascii="Palatino Linotype" w:hAnsi="Palatino Linotype" w:cs="Palatino Linotype"/>
                <w:i/>
                <w:iCs/>
              </w:rPr>
              <w:t>🧸</w:t>
            </w:r>
            <w:r w:rsidR="00942814" w:rsidRPr="005C3D01">
              <w:rPr>
                <w:rFonts w:ascii="Segoe UI Symbol" w:hAnsi="Segoe UI Symbol" w:cs="Segoe UI Symbol"/>
                <w:i/>
                <w:iCs/>
              </w:rPr>
              <w:t>👩🏽</w:t>
            </w:r>
            <w:r w:rsidR="00942814" w:rsidRPr="005C3D01">
              <w:rPr>
                <w:i/>
                <w:iCs/>
              </w:rPr>
              <w:t>‍</w:t>
            </w:r>
            <w:r w:rsidR="00942814" w:rsidRPr="005C3D01">
              <w:rPr>
                <w:rFonts w:ascii="Segoe UI Symbol" w:hAnsi="Segoe UI Symbol" w:cs="Segoe UI Symbol"/>
                <w:i/>
                <w:iCs/>
              </w:rPr>
              <w:t>🚀</w:t>
            </w:r>
            <w:r w:rsidR="00942814" w:rsidRPr="005C3D01">
              <w:rPr>
                <w:rFonts w:ascii="Palatino Linotype" w:hAnsi="Palatino Linotype" w:cs="Arial"/>
                <w:i/>
                <w:iCs/>
              </w:rPr>
              <w:t xml:space="preserve"> #GobiernoCercanoEIncluyente"</w:t>
            </w:r>
            <w:r w:rsidRPr="005C3D01">
              <w:rPr>
                <w:rFonts w:ascii="Palatino Linotype" w:hAnsi="Palatino Linotype" w:cs="Arial"/>
                <w:i/>
                <w:iCs/>
              </w:rPr>
              <w:t>” (Sic)</w:t>
            </w:r>
          </w:p>
        </w:tc>
      </w:tr>
      <w:tr w:rsidR="005C3D01" w:rsidRPr="005C3D01" w14:paraId="1E8CC278" w14:textId="77777777" w:rsidTr="00694602">
        <w:trPr>
          <w:trHeight w:val="631"/>
          <w:jc w:val="center"/>
        </w:trPr>
        <w:tc>
          <w:tcPr>
            <w:tcW w:w="2974" w:type="dxa"/>
            <w:tcBorders>
              <w:top w:val="single" w:sz="2" w:space="0" w:color="auto"/>
              <w:bottom w:val="single" w:sz="2" w:space="0" w:color="auto"/>
            </w:tcBorders>
            <w:shd w:val="clear" w:color="auto" w:fill="auto"/>
          </w:tcPr>
          <w:p w14:paraId="5C696050" w14:textId="54D2A57C" w:rsidR="00694602" w:rsidRPr="005C3D01" w:rsidRDefault="00694602" w:rsidP="005C3D01">
            <w:pPr>
              <w:spacing w:before="100" w:beforeAutospacing="1" w:after="100" w:afterAutospacing="1"/>
              <w:rPr>
                <w:rFonts w:ascii="Palatino Linotype" w:hAnsi="Palatino Linotype" w:cs="Arial"/>
                <w:b/>
                <w:bCs/>
                <w:szCs w:val="20"/>
              </w:rPr>
            </w:pPr>
            <w:r w:rsidRPr="005C3D01">
              <w:rPr>
                <w:rFonts w:ascii="Palatino Linotype" w:hAnsi="Palatino Linotype" w:cs="Arial"/>
                <w:b/>
                <w:bCs/>
                <w:szCs w:val="20"/>
              </w:rPr>
              <w:t>01194/ZINACANT/IP/2023</w:t>
            </w:r>
          </w:p>
        </w:tc>
        <w:tc>
          <w:tcPr>
            <w:tcW w:w="5810" w:type="dxa"/>
            <w:shd w:val="clear" w:color="auto" w:fill="auto"/>
          </w:tcPr>
          <w:p w14:paraId="51A0BD58" w14:textId="0D1BFDA5" w:rsidR="00694602" w:rsidRPr="005C3D01" w:rsidRDefault="00694602" w:rsidP="005C3D01">
            <w:pPr>
              <w:spacing w:before="100" w:beforeAutospacing="1" w:after="100" w:afterAutospacing="1"/>
              <w:jc w:val="both"/>
              <w:rPr>
                <w:rFonts w:ascii="Palatino Linotype" w:hAnsi="Palatino Linotype" w:cs="Arial"/>
                <w:i/>
                <w:iCs/>
              </w:rPr>
            </w:pPr>
            <w:r w:rsidRPr="005C3D01">
              <w:rPr>
                <w:rFonts w:ascii="Palatino Linotype" w:hAnsi="Palatino Linotype" w:cs="Arial"/>
                <w:i/>
                <w:iCs/>
              </w:rPr>
              <w:t>“SOLICITO LOS CONSENTIMIENTOS DE LOS PADRES PARA QUE SUS HIJOS SALGAN EN LAS PAGINAS DEL AYUNTAMIENTO DE ZINACANTEPEC” (Sic)</w:t>
            </w:r>
          </w:p>
        </w:tc>
      </w:tr>
      <w:tr w:rsidR="005C3D01" w:rsidRPr="005C3D01" w14:paraId="2C1C2217" w14:textId="77777777" w:rsidTr="00694602">
        <w:trPr>
          <w:trHeight w:val="631"/>
          <w:jc w:val="center"/>
        </w:trPr>
        <w:tc>
          <w:tcPr>
            <w:tcW w:w="2974" w:type="dxa"/>
            <w:tcBorders>
              <w:top w:val="single" w:sz="2" w:space="0" w:color="auto"/>
              <w:bottom w:val="single" w:sz="2" w:space="0" w:color="auto"/>
            </w:tcBorders>
            <w:shd w:val="clear" w:color="auto" w:fill="auto"/>
          </w:tcPr>
          <w:p w14:paraId="2088EC06" w14:textId="06B21BC5" w:rsidR="00694602" w:rsidRPr="005C3D01" w:rsidRDefault="00694602" w:rsidP="005C3D01">
            <w:pPr>
              <w:spacing w:before="100" w:beforeAutospacing="1" w:after="100" w:afterAutospacing="1"/>
              <w:rPr>
                <w:rFonts w:ascii="Palatino Linotype" w:hAnsi="Palatino Linotype" w:cs="Arial"/>
                <w:b/>
                <w:bCs/>
                <w:szCs w:val="20"/>
              </w:rPr>
            </w:pPr>
            <w:r w:rsidRPr="005C3D01">
              <w:rPr>
                <w:rFonts w:ascii="Palatino Linotype" w:hAnsi="Palatino Linotype" w:cs="Arial"/>
                <w:b/>
                <w:bCs/>
                <w:szCs w:val="20"/>
              </w:rPr>
              <w:t>00768/ZINACANT/IP/2023</w:t>
            </w:r>
          </w:p>
        </w:tc>
        <w:tc>
          <w:tcPr>
            <w:tcW w:w="5810" w:type="dxa"/>
            <w:shd w:val="clear" w:color="auto" w:fill="auto"/>
          </w:tcPr>
          <w:p w14:paraId="3FD366D0" w14:textId="4B207711" w:rsidR="00694602" w:rsidRPr="005C3D01" w:rsidRDefault="00694602" w:rsidP="005C3D01">
            <w:pPr>
              <w:spacing w:before="100" w:beforeAutospacing="1" w:after="100" w:afterAutospacing="1"/>
              <w:jc w:val="both"/>
              <w:rPr>
                <w:rFonts w:ascii="Palatino Linotype" w:hAnsi="Palatino Linotype" w:cs="Arial"/>
                <w:i/>
                <w:iCs/>
              </w:rPr>
            </w:pPr>
            <w:r w:rsidRPr="005C3D01">
              <w:rPr>
                <w:rFonts w:ascii="Palatino Linotype" w:hAnsi="Palatino Linotype" w:cs="Arial"/>
                <w:i/>
                <w:iCs/>
              </w:rPr>
              <w:t xml:space="preserve">“SOLICITO EL CONSENTIMIENTO DE LOS PADRES DE FAMILIA PARA QUE LAS FOTOGRAFIAS DE SUS HIJOS PUEDAN SER PUBLICADAS EN LAS REDES DEL PRESIDENTE MUNICIPAL </w:t>
            </w:r>
            <w:hyperlink r:id="rId10" w:history="1">
              <w:r w:rsidRPr="005C3D01">
                <w:rPr>
                  <w:rStyle w:val="Hipervnculo"/>
                  <w:rFonts w:ascii="Palatino Linotype" w:hAnsi="Palatino Linotype" w:cs="Arial"/>
                  <w:i/>
                  <w:iCs/>
                  <w:color w:val="auto"/>
                </w:rPr>
                <w:t>https://www.facebook.com/photo?fbid=908912400691283&amp;set=pcb.908912620691261</w:t>
              </w:r>
            </w:hyperlink>
            <w:r w:rsidRPr="005C3D01">
              <w:rPr>
                <w:rFonts w:ascii="Palatino Linotype" w:hAnsi="Palatino Linotype" w:cs="Arial"/>
                <w:i/>
                <w:iCs/>
              </w:rPr>
              <w:t>” (Sic)</w:t>
            </w:r>
          </w:p>
        </w:tc>
      </w:tr>
    </w:tbl>
    <w:bookmarkEnd w:id="2"/>
    <w:bookmarkEnd w:id="3"/>
    <w:p w14:paraId="1E5C8002" w14:textId="143C4578" w:rsidR="00AD38BA" w:rsidRPr="005C3D01" w:rsidRDefault="003F157B" w:rsidP="005C3D01">
      <w:pPr>
        <w:widowControl w:val="0"/>
        <w:autoSpaceDE w:val="0"/>
        <w:autoSpaceDN w:val="0"/>
        <w:adjustRightInd w:val="0"/>
        <w:spacing w:before="480" w:after="100" w:afterAutospacing="1" w:line="360" w:lineRule="auto"/>
        <w:jc w:val="both"/>
        <w:rPr>
          <w:rFonts w:ascii="Palatino Linotype" w:eastAsia="Calibri" w:hAnsi="Palatino Linotype" w:cs="Arial"/>
          <w:b/>
          <w:bCs/>
          <w:lang w:val="es-ES" w:eastAsia="en-US"/>
        </w:rPr>
      </w:pPr>
      <w:r w:rsidRPr="005C3D01">
        <w:rPr>
          <w:rFonts w:ascii="Palatino Linotype" w:eastAsia="Calibri" w:hAnsi="Palatino Linotype" w:cs="Arial"/>
          <w:b/>
          <w:bCs/>
          <w:lang w:val="es-ES" w:eastAsia="en-US"/>
        </w:rPr>
        <w:t>MODALIDAD DE ENTREGA</w:t>
      </w:r>
      <w:r w:rsidR="00A525BF" w:rsidRPr="005C3D01">
        <w:rPr>
          <w:rFonts w:ascii="Palatino Linotype" w:eastAsia="Calibri" w:hAnsi="Palatino Linotype" w:cs="Arial"/>
          <w:b/>
          <w:bCs/>
          <w:lang w:val="es-ES" w:eastAsia="en-US"/>
        </w:rPr>
        <w:t xml:space="preserve">: </w:t>
      </w:r>
      <w:r w:rsidR="000F31F1" w:rsidRPr="005C3D01">
        <w:rPr>
          <w:rFonts w:ascii="Palatino Linotype" w:eastAsia="Calibri" w:hAnsi="Palatino Linotype" w:cs="Arial"/>
          <w:bCs/>
          <w:lang w:val="es-ES" w:eastAsia="en-US"/>
        </w:rPr>
        <w:t xml:space="preserve">Vía </w:t>
      </w:r>
      <w:r w:rsidR="00AD38BA" w:rsidRPr="005C3D01">
        <w:rPr>
          <w:rFonts w:ascii="Palatino Linotype" w:eastAsia="Calibri" w:hAnsi="Palatino Linotype" w:cs="Arial"/>
          <w:b/>
          <w:bCs/>
          <w:lang w:eastAsia="en-US"/>
        </w:rPr>
        <w:t>SAIMEX</w:t>
      </w:r>
      <w:r w:rsidR="00AD38BA" w:rsidRPr="005C3D01">
        <w:rPr>
          <w:rFonts w:ascii="Palatino Linotype" w:eastAsia="Calibri" w:hAnsi="Palatino Linotype" w:cs="Arial"/>
          <w:b/>
          <w:bCs/>
          <w:lang w:val="es-ES" w:eastAsia="en-US"/>
        </w:rPr>
        <w:t>.</w:t>
      </w:r>
    </w:p>
    <w:p w14:paraId="4C6C43D6" w14:textId="2316F6A5" w:rsidR="00BE7900" w:rsidRPr="005C3D01" w:rsidRDefault="00BE7900" w:rsidP="005C3D0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8"/>
          <w:szCs w:val="28"/>
          <w:lang w:val="es-ES" w:eastAsia="en-US"/>
        </w:rPr>
      </w:pPr>
      <w:r w:rsidRPr="005C3D01">
        <w:rPr>
          <w:rFonts w:ascii="Palatino Linotype" w:eastAsia="Calibri" w:hAnsi="Palatino Linotype" w:cs="Arial"/>
          <w:b/>
          <w:bCs/>
          <w:sz w:val="28"/>
          <w:szCs w:val="28"/>
          <w:lang w:val="es-ES" w:eastAsia="en-US"/>
        </w:rPr>
        <w:t>II.</w:t>
      </w:r>
      <w:r w:rsidRPr="005C3D01">
        <w:rPr>
          <w:rFonts w:ascii="Palatino Linotype" w:eastAsia="Palatino Linotype" w:hAnsi="Palatino Linotype" w:cs="Palatino Linotype"/>
          <w:b/>
          <w:sz w:val="32"/>
          <w:szCs w:val="32"/>
        </w:rPr>
        <w:t xml:space="preserve"> </w:t>
      </w:r>
      <w:r w:rsidRPr="005C3D01">
        <w:rPr>
          <w:rFonts w:ascii="Palatino Linotype" w:eastAsia="Calibri" w:hAnsi="Palatino Linotype" w:cs="Arial"/>
          <w:b/>
          <w:sz w:val="28"/>
          <w:szCs w:val="28"/>
          <w:lang w:eastAsia="en-US"/>
        </w:rPr>
        <w:t xml:space="preserve">Turno de </w:t>
      </w:r>
      <w:r w:rsidR="00CC0669" w:rsidRPr="005C3D01">
        <w:rPr>
          <w:rFonts w:ascii="Palatino Linotype" w:eastAsia="Calibri" w:hAnsi="Palatino Linotype" w:cs="Arial"/>
          <w:b/>
          <w:sz w:val="28"/>
          <w:szCs w:val="28"/>
          <w:lang w:eastAsia="en-US"/>
        </w:rPr>
        <w:t xml:space="preserve">los </w:t>
      </w:r>
      <w:r w:rsidRPr="005C3D01">
        <w:rPr>
          <w:rFonts w:ascii="Palatino Linotype" w:eastAsia="Calibri" w:hAnsi="Palatino Linotype" w:cs="Arial"/>
          <w:b/>
          <w:sz w:val="28"/>
          <w:szCs w:val="28"/>
          <w:lang w:eastAsia="en-US"/>
        </w:rPr>
        <w:t>requerimiento</w:t>
      </w:r>
      <w:r w:rsidR="00CC0669" w:rsidRPr="005C3D01">
        <w:rPr>
          <w:rFonts w:ascii="Palatino Linotype" w:eastAsia="Calibri" w:hAnsi="Palatino Linotype" w:cs="Arial"/>
          <w:b/>
          <w:sz w:val="28"/>
          <w:szCs w:val="28"/>
          <w:lang w:eastAsia="en-US"/>
        </w:rPr>
        <w:t>s</w:t>
      </w:r>
      <w:r w:rsidRPr="005C3D01">
        <w:rPr>
          <w:rFonts w:ascii="Palatino Linotype" w:eastAsia="Calibri" w:hAnsi="Palatino Linotype" w:cs="Arial"/>
          <w:b/>
          <w:sz w:val="28"/>
          <w:szCs w:val="28"/>
          <w:lang w:eastAsia="en-US"/>
        </w:rPr>
        <w:t xml:space="preserve"> del Sujeto Obligado.</w:t>
      </w:r>
    </w:p>
    <w:p w14:paraId="707345E0" w14:textId="3BC38E10" w:rsidR="00BE7900" w:rsidRPr="005C3D01" w:rsidRDefault="00BE7900" w:rsidP="005C3D0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5C3D01">
        <w:rPr>
          <w:rFonts w:ascii="Palatino Linotype" w:eastAsia="Calibri" w:hAnsi="Palatino Linotype" w:cs="Arial"/>
          <w:lang w:val="es-ES" w:eastAsia="en-US"/>
        </w:rPr>
        <w:t>En cumplimiento al artículo 162 de la Ley de Transparencia y Acceso a la Información Pública del Es</w:t>
      </w:r>
      <w:r w:rsidR="00694602" w:rsidRPr="005C3D01">
        <w:rPr>
          <w:rFonts w:ascii="Palatino Linotype" w:eastAsia="Calibri" w:hAnsi="Palatino Linotype" w:cs="Arial"/>
          <w:lang w:val="es-ES" w:eastAsia="en-US"/>
        </w:rPr>
        <w:t xml:space="preserve">tado de México y Municipios, los días </w:t>
      </w:r>
      <w:r w:rsidR="00694602" w:rsidRPr="005C3D01">
        <w:rPr>
          <w:rFonts w:ascii="Palatino Linotype" w:eastAsia="Calibri" w:hAnsi="Palatino Linotype" w:cs="Arial"/>
          <w:b/>
          <w:lang w:val="es-ES" w:eastAsia="en-US"/>
        </w:rPr>
        <w:t xml:space="preserve">quince, </w:t>
      </w:r>
      <w:r w:rsidR="00694602" w:rsidRPr="005C3D01">
        <w:rPr>
          <w:rFonts w:ascii="Palatino Linotype" w:eastAsia="Calibri" w:hAnsi="Palatino Linotype" w:cs="Arial"/>
          <w:b/>
          <w:bCs/>
          <w:lang w:val="es-ES" w:eastAsia="en-US"/>
        </w:rPr>
        <w:t>dieciséis,</w:t>
      </w:r>
      <w:r w:rsidRPr="005C3D01">
        <w:rPr>
          <w:rFonts w:ascii="Palatino Linotype" w:eastAsia="Calibri" w:hAnsi="Palatino Linotype" w:cs="Arial"/>
          <w:b/>
          <w:bCs/>
          <w:lang w:val="es-ES" w:eastAsia="en-US"/>
        </w:rPr>
        <w:t xml:space="preserve"> dieciocho</w:t>
      </w:r>
      <w:r w:rsidR="00694602" w:rsidRPr="005C3D01">
        <w:rPr>
          <w:rFonts w:ascii="Palatino Linotype" w:eastAsia="Calibri" w:hAnsi="Palatino Linotype" w:cs="Arial"/>
          <w:b/>
          <w:bCs/>
          <w:lang w:val="es-ES" w:eastAsia="en-US"/>
        </w:rPr>
        <w:t xml:space="preserve"> y veintiuno</w:t>
      </w:r>
      <w:r w:rsidR="00775585" w:rsidRPr="005C3D01">
        <w:rPr>
          <w:rFonts w:ascii="Palatino Linotype" w:eastAsia="Calibri" w:hAnsi="Palatino Linotype" w:cs="Arial"/>
          <w:b/>
          <w:bCs/>
          <w:lang w:val="es-ES" w:eastAsia="en-US"/>
        </w:rPr>
        <w:t xml:space="preserve"> de agosto</w:t>
      </w:r>
      <w:r w:rsidRPr="005C3D01">
        <w:rPr>
          <w:rFonts w:ascii="Palatino Linotype" w:eastAsia="Calibri" w:hAnsi="Palatino Linotype" w:cs="Arial"/>
          <w:b/>
          <w:bCs/>
          <w:lang w:val="es-ES" w:eastAsia="en-US"/>
        </w:rPr>
        <w:t xml:space="preserve"> </w:t>
      </w:r>
      <w:r w:rsidRPr="005C3D01">
        <w:rPr>
          <w:rFonts w:ascii="Palatino Linotype" w:eastAsia="Calibri" w:hAnsi="Palatino Linotype" w:cs="Arial"/>
          <w:b/>
          <w:lang w:val="es-ES" w:eastAsia="en-US"/>
        </w:rPr>
        <w:t>de dos mil veintitrés</w:t>
      </w:r>
      <w:r w:rsidRPr="005C3D01">
        <w:rPr>
          <w:rFonts w:ascii="Palatino Linotype" w:eastAsia="Calibri" w:hAnsi="Palatino Linotype" w:cs="Arial"/>
          <w:lang w:val="es-ES" w:eastAsia="en-US"/>
        </w:rPr>
        <w:t>, el Titular de la Unidad de Transparencia del</w:t>
      </w:r>
      <w:r w:rsidRPr="005C3D01">
        <w:rPr>
          <w:rFonts w:ascii="Palatino Linotype" w:eastAsia="Calibri" w:hAnsi="Palatino Linotype" w:cs="Arial"/>
          <w:b/>
          <w:lang w:val="es-ES" w:eastAsia="en-US"/>
        </w:rPr>
        <w:t xml:space="preserve"> SUJETO OBLIGADO</w:t>
      </w:r>
      <w:r w:rsidRPr="005C3D01">
        <w:rPr>
          <w:rFonts w:ascii="Palatino Linotype" w:eastAsia="Calibri" w:hAnsi="Palatino Linotype" w:cs="Arial"/>
          <w:lang w:val="es-ES" w:eastAsia="en-US"/>
        </w:rPr>
        <w:t xml:space="preserve"> turnó el requerimiento de información a</w:t>
      </w:r>
      <w:r w:rsidR="00625F89" w:rsidRPr="005C3D01">
        <w:rPr>
          <w:rFonts w:ascii="Palatino Linotype" w:eastAsia="Calibri" w:hAnsi="Palatino Linotype" w:cs="Arial"/>
          <w:lang w:val="es-ES" w:eastAsia="en-US"/>
        </w:rPr>
        <w:t xml:space="preserve">l </w:t>
      </w:r>
      <w:r w:rsidRPr="005C3D01">
        <w:rPr>
          <w:rFonts w:ascii="Palatino Linotype" w:eastAsia="Calibri" w:hAnsi="Palatino Linotype" w:cs="Arial"/>
          <w:lang w:val="es-ES" w:eastAsia="en-US"/>
        </w:rPr>
        <w:t xml:space="preserve">servidor público habilitado que estimó competente, a fin de </w:t>
      </w:r>
      <w:r w:rsidR="00C35621" w:rsidRPr="005C3D01">
        <w:rPr>
          <w:rFonts w:ascii="Palatino Linotype" w:eastAsia="Calibri" w:hAnsi="Palatino Linotype" w:cs="Arial"/>
          <w:lang w:val="es-ES" w:eastAsia="en-US"/>
        </w:rPr>
        <w:t>atender</w:t>
      </w:r>
      <w:r w:rsidRPr="005C3D01">
        <w:rPr>
          <w:rFonts w:ascii="Palatino Linotype" w:eastAsia="Calibri" w:hAnsi="Palatino Linotype" w:cs="Arial"/>
          <w:lang w:val="es-ES" w:eastAsia="en-US"/>
        </w:rPr>
        <w:t xml:space="preserve"> la solicitud de acceso a la </w:t>
      </w:r>
      <w:r w:rsidRPr="005C3D01">
        <w:rPr>
          <w:rFonts w:ascii="Palatino Linotype" w:eastAsia="Calibri" w:hAnsi="Palatino Linotype" w:cs="Arial"/>
          <w:lang w:val="es-ES" w:eastAsia="en-US"/>
        </w:rPr>
        <w:lastRenderedPageBreak/>
        <w:t>información pública.</w:t>
      </w:r>
    </w:p>
    <w:p w14:paraId="6F41940B" w14:textId="3C363A5C" w:rsidR="00694602" w:rsidRPr="005C3D01" w:rsidRDefault="00694602" w:rsidP="005C3D01">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8"/>
          <w:szCs w:val="28"/>
          <w:lang w:val="es-ES" w:eastAsia="en-US"/>
        </w:rPr>
      </w:pPr>
      <w:r w:rsidRPr="005C3D01">
        <w:rPr>
          <w:rFonts w:ascii="Palatino Linotype" w:eastAsia="Calibri" w:hAnsi="Palatino Linotype" w:cs="Arial"/>
          <w:b/>
          <w:bCs/>
          <w:sz w:val="28"/>
          <w:szCs w:val="28"/>
          <w:lang w:val="es-ES" w:eastAsia="en-US"/>
        </w:rPr>
        <w:t>I</w:t>
      </w:r>
      <w:r w:rsidR="00302265" w:rsidRPr="005C3D01">
        <w:rPr>
          <w:rFonts w:ascii="Palatino Linotype" w:eastAsia="Calibri" w:hAnsi="Palatino Linotype" w:cs="Arial"/>
          <w:b/>
          <w:bCs/>
          <w:sz w:val="28"/>
          <w:szCs w:val="28"/>
          <w:lang w:val="es-ES" w:eastAsia="en-US"/>
        </w:rPr>
        <w:t>I</w:t>
      </w:r>
      <w:r w:rsidRPr="005C3D01">
        <w:rPr>
          <w:rFonts w:ascii="Palatino Linotype" w:eastAsia="Calibri" w:hAnsi="Palatino Linotype" w:cs="Arial"/>
          <w:b/>
          <w:bCs/>
          <w:sz w:val="28"/>
          <w:szCs w:val="28"/>
          <w:lang w:val="es-ES" w:eastAsia="en-US"/>
        </w:rPr>
        <w:t xml:space="preserve">I.  Solicitud </w:t>
      </w:r>
      <w:r w:rsidR="00591384" w:rsidRPr="005C3D01">
        <w:rPr>
          <w:rFonts w:ascii="Palatino Linotype" w:eastAsia="Calibri" w:hAnsi="Palatino Linotype" w:cs="Arial"/>
          <w:b/>
          <w:bCs/>
          <w:sz w:val="28"/>
          <w:szCs w:val="28"/>
          <w:lang w:val="es-ES" w:eastAsia="en-US"/>
        </w:rPr>
        <w:t xml:space="preserve">de </w:t>
      </w:r>
      <w:r w:rsidRPr="005C3D01">
        <w:rPr>
          <w:rFonts w:ascii="Palatino Linotype" w:eastAsia="Calibri" w:hAnsi="Palatino Linotype" w:cs="Arial"/>
          <w:b/>
          <w:bCs/>
          <w:sz w:val="28"/>
          <w:szCs w:val="28"/>
          <w:lang w:val="es-ES" w:eastAsia="en-US"/>
        </w:rPr>
        <w:t>Aclaración.</w:t>
      </w:r>
    </w:p>
    <w:p w14:paraId="41D951B3" w14:textId="2C00C59C" w:rsidR="00694602" w:rsidRPr="005C3D01" w:rsidRDefault="00694602" w:rsidP="005C3D01">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5C3D01">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5C3D01">
        <w:rPr>
          <w:rFonts w:ascii="Palatino Linotype" w:hAnsi="Palatino Linotype" w:cs="Arial"/>
          <w:b/>
        </w:rPr>
        <w:t>SUJETO OBLIGADO</w:t>
      </w:r>
      <w:r w:rsidRPr="005C3D01">
        <w:rPr>
          <w:rFonts w:ascii="Palatino Linotype" w:hAnsi="Palatino Linotype" w:cs="Arial"/>
        </w:rPr>
        <w:t xml:space="preserve">, el </w:t>
      </w:r>
      <w:r w:rsidR="00977C19" w:rsidRPr="005C3D01">
        <w:rPr>
          <w:rFonts w:ascii="Palatino Linotype" w:hAnsi="Palatino Linotype" w:cs="Arial"/>
          <w:b/>
        </w:rPr>
        <w:t xml:space="preserve">veintiuno de agosto de </w:t>
      </w:r>
      <w:r w:rsidRPr="005C3D01">
        <w:rPr>
          <w:rFonts w:ascii="Palatino Linotype" w:hAnsi="Palatino Linotype" w:cs="Arial"/>
          <w:b/>
        </w:rPr>
        <w:t>dos mil veintitrés</w:t>
      </w:r>
      <w:r w:rsidRPr="005C3D01">
        <w:rPr>
          <w:rFonts w:ascii="Palatino Linotype" w:hAnsi="Palatino Linotype" w:cs="Arial"/>
        </w:rPr>
        <w:t xml:space="preserve">, </w:t>
      </w:r>
      <w:r w:rsidRPr="005C3D01">
        <w:rPr>
          <w:rFonts w:ascii="Palatino Linotype" w:hAnsi="Palatino Linotype"/>
          <w:bCs/>
        </w:rPr>
        <w:t>solicitó aclaración para dar trámite a la solicitud de información</w:t>
      </w:r>
      <w:r w:rsidR="00591384" w:rsidRPr="005C3D01">
        <w:rPr>
          <w:rFonts w:ascii="Palatino Linotype" w:hAnsi="Palatino Linotype"/>
          <w:bCs/>
        </w:rPr>
        <w:t xml:space="preserve"> </w:t>
      </w:r>
      <w:r w:rsidR="00591384" w:rsidRPr="005C3D01">
        <w:rPr>
          <w:rFonts w:ascii="Palatino Linotype" w:hAnsi="Palatino Linotype"/>
          <w:b/>
          <w:bCs/>
        </w:rPr>
        <w:t>01194/ZINACANT/IP/2023</w:t>
      </w:r>
      <w:r w:rsidRPr="005C3D01">
        <w:rPr>
          <w:rFonts w:ascii="Palatino Linotype" w:hAnsi="Palatino Linotype"/>
          <w:bCs/>
        </w:rPr>
        <w:t>, en los siguientes términos:</w:t>
      </w:r>
    </w:p>
    <w:p w14:paraId="264FD5E9" w14:textId="77777777" w:rsidR="00591384" w:rsidRPr="005C3D01" w:rsidRDefault="00694602" w:rsidP="005C3D01">
      <w:pPr>
        <w:tabs>
          <w:tab w:val="left" w:pos="851"/>
        </w:tabs>
        <w:spacing w:before="100" w:beforeAutospacing="1" w:after="100" w:afterAutospacing="1" w:line="276" w:lineRule="auto"/>
        <w:ind w:left="851" w:right="907"/>
        <w:jc w:val="right"/>
        <w:rPr>
          <w:rFonts w:ascii="Palatino Linotype" w:hAnsi="Palatino Linotype"/>
          <w:bCs/>
          <w:i/>
          <w:sz w:val="22"/>
          <w:szCs w:val="22"/>
        </w:rPr>
      </w:pPr>
      <w:r w:rsidRPr="005C3D01">
        <w:rPr>
          <w:rFonts w:ascii="Palatino Linotype" w:hAnsi="Palatino Linotype"/>
          <w:bCs/>
          <w:i/>
          <w:sz w:val="22"/>
          <w:szCs w:val="22"/>
        </w:rPr>
        <w:t>“…</w:t>
      </w:r>
      <w:r w:rsidR="00591384" w:rsidRPr="005C3D01">
        <w:rPr>
          <w:rFonts w:ascii="Palatino Linotype" w:hAnsi="Palatino Linotype"/>
          <w:bCs/>
          <w:i/>
          <w:sz w:val="22"/>
          <w:szCs w:val="22"/>
        </w:rPr>
        <w:t xml:space="preserve">Folio de la solicitud: </w:t>
      </w:r>
      <w:r w:rsidR="00591384" w:rsidRPr="005C3D01">
        <w:rPr>
          <w:rFonts w:ascii="Palatino Linotype" w:hAnsi="Palatino Linotype"/>
          <w:b/>
          <w:bCs/>
          <w:i/>
          <w:sz w:val="22"/>
          <w:szCs w:val="22"/>
        </w:rPr>
        <w:t>01194/ZINACANT/IP/2023</w:t>
      </w:r>
    </w:p>
    <w:p w14:paraId="5FCE039D" w14:textId="77777777" w:rsidR="00591384" w:rsidRPr="005C3D01" w:rsidRDefault="00591384" w:rsidP="005C3D01">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5C3D01">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7D6D922C" w14:textId="77777777" w:rsidR="00591384" w:rsidRPr="005C3D01" w:rsidRDefault="00591384" w:rsidP="005C3D01">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5C3D01">
        <w:rPr>
          <w:rFonts w:ascii="Palatino Linotype" w:hAnsi="Palatino Linotype"/>
          <w:bCs/>
          <w:i/>
          <w:sz w:val="22"/>
          <w:szCs w:val="22"/>
        </w:rPr>
        <w:t>Con fundamento en el párrafo primero del Artículo 159 de la Ley de Transparencia y Acceso a la Información Pública del Estado de México y Municipios: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(sic). Al respecto solicito atentamente precisar la temporalidad de la solicitud. Sin más por el momento, agradezco su atención y me reitero sus órdenes.</w:t>
      </w:r>
    </w:p>
    <w:p w14:paraId="064E6775" w14:textId="6F8D90A7" w:rsidR="00694602" w:rsidRPr="005C3D01" w:rsidRDefault="00591384" w:rsidP="005C3D01">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5C3D01">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94602" w:rsidRPr="005C3D01">
        <w:rPr>
          <w:rFonts w:ascii="Palatino Linotype" w:hAnsi="Palatino Linotype"/>
          <w:bCs/>
          <w:i/>
          <w:sz w:val="22"/>
          <w:szCs w:val="22"/>
        </w:rPr>
        <w:t>…” (Sic)</w:t>
      </w:r>
    </w:p>
    <w:p w14:paraId="216FB283" w14:textId="21230FAB" w:rsidR="00694602" w:rsidRPr="005C3D01" w:rsidRDefault="00302265" w:rsidP="005C3D01">
      <w:pPr>
        <w:spacing w:before="100" w:beforeAutospacing="1" w:after="100" w:afterAutospacing="1" w:line="360" w:lineRule="auto"/>
        <w:jc w:val="both"/>
        <w:rPr>
          <w:rFonts w:ascii="Palatino Linotype" w:hAnsi="Palatino Linotype" w:cs="Arial"/>
          <w:b/>
          <w:sz w:val="26"/>
          <w:szCs w:val="26"/>
        </w:rPr>
      </w:pPr>
      <w:r w:rsidRPr="005C3D01">
        <w:rPr>
          <w:rFonts w:ascii="Palatino Linotype" w:hAnsi="Palatino Linotype" w:cs="Arial"/>
          <w:b/>
          <w:sz w:val="26"/>
          <w:szCs w:val="26"/>
        </w:rPr>
        <w:lastRenderedPageBreak/>
        <w:t>IV</w:t>
      </w:r>
      <w:r w:rsidR="00694602" w:rsidRPr="005C3D01">
        <w:rPr>
          <w:rFonts w:ascii="Palatino Linotype" w:hAnsi="Palatino Linotype" w:cs="Arial"/>
          <w:b/>
          <w:sz w:val="26"/>
          <w:szCs w:val="26"/>
        </w:rPr>
        <w:t xml:space="preserve">. </w:t>
      </w:r>
      <w:r w:rsidR="00591384" w:rsidRPr="005C3D01">
        <w:rPr>
          <w:rFonts w:ascii="Palatino Linotype" w:hAnsi="Palatino Linotype" w:cs="Arial"/>
          <w:b/>
          <w:sz w:val="26"/>
          <w:szCs w:val="26"/>
        </w:rPr>
        <w:t xml:space="preserve">Atención de </w:t>
      </w:r>
      <w:r w:rsidR="00694602" w:rsidRPr="005C3D01">
        <w:rPr>
          <w:rFonts w:ascii="Palatino Linotype" w:hAnsi="Palatino Linotype" w:cs="Arial"/>
          <w:b/>
          <w:sz w:val="26"/>
          <w:szCs w:val="26"/>
        </w:rPr>
        <w:t>Aclaración</w:t>
      </w:r>
      <w:r w:rsidR="00591384" w:rsidRPr="005C3D01">
        <w:rPr>
          <w:rFonts w:ascii="Palatino Linotype" w:hAnsi="Palatino Linotype" w:cs="Arial"/>
          <w:b/>
          <w:sz w:val="26"/>
          <w:szCs w:val="26"/>
        </w:rPr>
        <w:t xml:space="preserve"> por parte del Recurrente</w:t>
      </w:r>
      <w:r w:rsidR="00694602" w:rsidRPr="005C3D01">
        <w:rPr>
          <w:rFonts w:ascii="Palatino Linotype" w:hAnsi="Palatino Linotype" w:cs="Arial"/>
          <w:b/>
          <w:sz w:val="26"/>
          <w:szCs w:val="26"/>
        </w:rPr>
        <w:t>.</w:t>
      </w:r>
    </w:p>
    <w:p w14:paraId="55200E33" w14:textId="5F23E64C" w:rsidR="00694602" w:rsidRPr="005C3D01" w:rsidRDefault="00694602"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 xml:space="preserve">El </w:t>
      </w:r>
      <w:r w:rsidR="00591384" w:rsidRPr="005C3D01">
        <w:rPr>
          <w:rFonts w:ascii="Palatino Linotype" w:hAnsi="Palatino Linotype" w:cs="Arial"/>
          <w:b/>
        </w:rPr>
        <w:t>veintidós de agosto</w:t>
      </w:r>
      <w:r w:rsidRPr="005C3D01">
        <w:rPr>
          <w:rFonts w:ascii="Palatino Linotype" w:hAnsi="Palatino Linotype" w:cs="Arial"/>
          <w:b/>
        </w:rPr>
        <w:t xml:space="preserve"> de dos mil veintitrés,</w:t>
      </w:r>
      <w:r w:rsidRPr="005C3D01">
        <w:rPr>
          <w:rFonts w:ascii="Palatino Linotype" w:hAnsi="Palatino Linotype" w:cs="Arial"/>
        </w:rPr>
        <w:t xml:space="preserve"> el particular atendió la </w:t>
      </w:r>
      <w:r w:rsidR="00287F9E" w:rsidRPr="005C3D01">
        <w:rPr>
          <w:rFonts w:ascii="Palatino Linotype" w:hAnsi="Palatino Linotype" w:cs="Arial"/>
        </w:rPr>
        <w:t>solicitud</w:t>
      </w:r>
      <w:r w:rsidRPr="005C3D01">
        <w:rPr>
          <w:rFonts w:ascii="Palatino Linotype" w:hAnsi="Palatino Linotype" w:cs="Arial"/>
        </w:rPr>
        <w:t xml:space="preserve"> de aclaración, señalando lo siguiente: </w:t>
      </w:r>
    </w:p>
    <w:p w14:paraId="49CDA6B9" w14:textId="3AB7CC49" w:rsidR="00694602" w:rsidRPr="005C3D01" w:rsidRDefault="00694602" w:rsidP="005C3D01">
      <w:pPr>
        <w:spacing w:before="360" w:after="360" w:line="276" w:lineRule="auto"/>
        <w:ind w:left="850" w:right="901"/>
        <w:jc w:val="both"/>
        <w:rPr>
          <w:rFonts w:ascii="Palatino Linotype" w:hAnsi="Palatino Linotype" w:cs="Arial"/>
          <w:i/>
        </w:rPr>
      </w:pPr>
      <w:r w:rsidRPr="005C3D01">
        <w:rPr>
          <w:rFonts w:ascii="Palatino Linotype" w:hAnsi="Palatino Linotype" w:cs="Arial"/>
          <w:i/>
        </w:rPr>
        <w:t>“</w:t>
      </w:r>
      <w:r w:rsidR="00591384" w:rsidRPr="005C3D01">
        <w:rPr>
          <w:rFonts w:ascii="Palatino Linotype" w:hAnsi="Palatino Linotype" w:cs="Arial"/>
          <w:i/>
        </w:rPr>
        <w:t>DE TODAS LAS PUBLICACIONES</w:t>
      </w:r>
      <w:r w:rsidRPr="005C3D01">
        <w:rPr>
          <w:rFonts w:ascii="Palatino Linotype" w:hAnsi="Palatino Linotype" w:cs="Arial"/>
          <w:i/>
        </w:rPr>
        <w:t>” (Sic)</w:t>
      </w:r>
    </w:p>
    <w:p w14:paraId="4A1AF96A" w14:textId="591CD9ED" w:rsidR="00591384" w:rsidRPr="005C3D01" w:rsidRDefault="00591384" w:rsidP="005C3D01">
      <w:pPr>
        <w:spacing w:line="360" w:lineRule="auto"/>
        <w:jc w:val="both"/>
        <w:rPr>
          <w:rFonts w:ascii="Palatino Linotype" w:eastAsia="Palatino Linotype" w:hAnsi="Palatino Linotype" w:cs="Palatino Linotype"/>
          <w:b/>
          <w:sz w:val="26"/>
          <w:szCs w:val="26"/>
          <w:lang w:eastAsia="es-MX"/>
        </w:rPr>
      </w:pPr>
      <w:r w:rsidRPr="005C3D01">
        <w:rPr>
          <w:rFonts w:ascii="Palatino Linotype" w:eastAsia="Calibri" w:hAnsi="Palatino Linotype" w:cs="Arial"/>
          <w:b/>
          <w:bCs/>
          <w:sz w:val="26"/>
          <w:szCs w:val="26"/>
          <w:lang w:val="es-ES" w:eastAsia="en-US"/>
        </w:rPr>
        <w:t xml:space="preserve">V. </w:t>
      </w:r>
      <w:r w:rsidRPr="005C3D01">
        <w:rPr>
          <w:rFonts w:ascii="Palatino Linotype" w:eastAsia="Palatino Linotype" w:hAnsi="Palatino Linotype" w:cs="Palatino Linotype"/>
          <w:b/>
          <w:sz w:val="26"/>
          <w:szCs w:val="26"/>
          <w:lang w:eastAsia="es-MX"/>
        </w:rPr>
        <w:t xml:space="preserve">Prórroga. </w:t>
      </w:r>
    </w:p>
    <w:p w14:paraId="07DF4355" w14:textId="49925D2F" w:rsidR="00591384" w:rsidRPr="005C3D01" w:rsidRDefault="00591384" w:rsidP="005C3D01">
      <w:pPr>
        <w:spacing w:line="360" w:lineRule="auto"/>
        <w:jc w:val="both"/>
        <w:rPr>
          <w:rFonts w:ascii="Palatino Linotype" w:hAnsi="Palatino Linotype"/>
        </w:rPr>
      </w:pPr>
      <w:r w:rsidRPr="005C3D01">
        <w:rPr>
          <w:rFonts w:ascii="Palatino Linotype" w:hAnsi="Palatino Linotype"/>
        </w:rPr>
        <w:t xml:space="preserve">El </w:t>
      </w:r>
      <w:r w:rsidRPr="005C3D01">
        <w:rPr>
          <w:rFonts w:ascii="Palatino Linotype" w:hAnsi="Palatino Linotype"/>
          <w:b/>
        </w:rPr>
        <w:t>veintiuno de agosto de dos mil veintitrés</w:t>
      </w:r>
      <w:r w:rsidRPr="005C3D01">
        <w:rPr>
          <w:rFonts w:ascii="Palatino Linotype" w:hAnsi="Palatino Linotype"/>
        </w:rPr>
        <w:t xml:space="preserve"> se advierte que </w:t>
      </w:r>
      <w:r w:rsidRPr="005C3D01">
        <w:rPr>
          <w:rFonts w:ascii="Palatino Linotype" w:hAnsi="Palatino Linotype"/>
          <w:b/>
        </w:rPr>
        <w:t xml:space="preserve">EL SUJETO OBLIGADO </w:t>
      </w:r>
      <w:r w:rsidRPr="005C3D01">
        <w:rPr>
          <w:rFonts w:ascii="Palatino Linotype" w:hAnsi="Palatino Linotype"/>
        </w:rPr>
        <w:t xml:space="preserve">notificó una prórroga de siete días para dar </w:t>
      </w:r>
      <w:r w:rsidR="0001261D" w:rsidRPr="005C3D01">
        <w:rPr>
          <w:rFonts w:ascii="Palatino Linotype" w:hAnsi="Palatino Linotype"/>
        </w:rPr>
        <w:t xml:space="preserve">las </w:t>
      </w:r>
      <w:r w:rsidRPr="005C3D01">
        <w:rPr>
          <w:rFonts w:ascii="Palatino Linotype" w:hAnsi="Palatino Linotype"/>
        </w:rPr>
        <w:t>respuesta</w:t>
      </w:r>
      <w:r w:rsidR="0001261D" w:rsidRPr="005C3D01">
        <w:rPr>
          <w:rFonts w:ascii="Palatino Linotype" w:hAnsi="Palatino Linotype"/>
        </w:rPr>
        <w:t>s</w:t>
      </w:r>
      <w:r w:rsidRPr="005C3D01">
        <w:rPr>
          <w:rFonts w:ascii="Palatino Linotype" w:hAnsi="Palatino Linotype"/>
        </w:rPr>
        <w:t xml:space="preserve"> a la</w:t>
      </w:r>
      <w:r w:rsidR="0001261D" w:rsidRPr="005C3D01">
        <w:rPr>
          <w:rFonts w:ascii="Palatino Linotype" w:hAnsi="Palatino Linotype"/>
        </w:rPr>
        <w:t>s</w:t>
      </w:r>
      <w:r w:rsidRPr="005C3D01">
        <w:rPr>
          <w:rFonts w:ascii="Palatino Linotype" w:hAnsi="Palatino Linotype"/>
        </w:rPr>
        <w:t xml:space="preserve"> solicitud</w:t>
      </w:r>
      <w:r w:rsidR="0001261D" w:rsidRPr="005C3D01">
        <w:rPr>
          <w:rFonts w:ascii="Palatino Linotype" w:hAnsi="Palatino Linotype"/>
        </w:rPr>
        <w:t>es</w:t>
      </w:r>
      <w:r w:rsidRPr="005C3D01">
        <w:rPr>
          <w:rFonts w:ascii="Palatino Linotype" w:hAnsi="Palatino Linotype"/>
        </w:rPr>
        <w:t xml:space="preserve"> de información </w:t>
      </w:r>
      <w:r w:rsidRPr="005C3D01">
        <w:rPr>
          <w:rFonts w:ascii="Palatino Linotype" w:hAnsi="Palatino Linotype"/>
          <w:b/>
        </w:rPr>
        <w:t>00768/ZINACANT/IP/2023</w:t>
      </w:r>
      <w:r w:rsidR="0001261D" w:rsidRPr="005C3D01">
        <w:rPr>
          <w:rFonts w:ascii="Palatino Linotype" w:hAnsi="Palatino Linotype"/>
          <w:b/>
        </w:rPr>
        <w:t xml:space="preserve"> y 01205/ZINACANT/IP/2023</w:t>
      </w:r>
      <w:r w:rsidR="0001261D" w:rsidRPr="005C3D01">
        <w:rPr>
          <w:rFonts w:ascii="Palatino Linotype" w:hAnsi="Palatino Linotype"/>
        </w:rPr>
        <w:t xml:space="preserve"> </w:t>
      </w:r>
      <w:r w:rsidRPr="005C3D01">
        <w:rPr>
          <w:rFonts w:ascii="Palatino Linotype" w:hAnsi="Palatino Linotype"/>
        </w:rPr>
        <w:t xml:space="preserve"> planteada por </w:t>
      </w:r>
      <w:r w:rsidRPr="005C3D01">
        <w:rPr>
          <w:rFonts w:ascii="Palatino Linotype" w:hAnsi="Palatino Linotype"/>
          <w:b/>
        </w:rPr>
        <w:t>EL RECURRENTE</w:t>
      </w:r>
      <w:r w:rsidRPr="005C3D01">
        <w:rPr>
          <w:rFonts w:ascii="Palatino Linotype" w:hAnsi="Palatino Linotype"/>
        </w:rPr>
        <w:t>, en los siguientes términos:</w:t>
      </w:r>
    </w:p>
    <w:p w14:paraId="373891CC" w14:textId="08F63DB2" w:rsidR="00591384" w:rsidRPr="005C3D01" w:rsidRDefault="00591384" w:rsidP="005C3D01">
      <w:pPr>
        <w:spacing w:before="240" w:line="276" w:lineRule="auto"/>
        <w:ind w:left="851" w:right="900"/>
        <w:jc w:val="right"/>
        <w:rPr>
          <w:rFonts w:ascii="Palatino Linotype" w:eastAsia="Palatino Linotype" w:hAnsi="Palatino Linotype" w:cs="Palatino Linotype"/>
          <w:i/>
          <w:sz w:val="22"/>
          <w:szCs w:val="22"/>
          <w:lang w:eastAsia="es-MX"/>
        </w:rPr>
      </w:pPr>
      <w:r w:rsidRPr="005C3D01">
        <w:rPr>
          <w:rFonts w:ascii="Palatino Linotype" w:eastAsia="Palatino Linotype" w:hAnsi="Palatino Linotype" w:cs="Palatino Linotype"/>
          <w:i/>
          <w:sz w:val="22"/>
          <w:szCs w:val="22"/>
          <w:lang w:eastAsia="es-MX"/>
        </w:rPr>
        <w:t xml:space="preserve">“...Folio de la solicitud: </w:t>
      </w:r>
      <w:r w:rsidRPr="005C3D01">
        <w:rPr>
          <w:rFonts w:ascii="Palatino Linotype" w:eastAsia="Palatino Linotype" w:hAnsi="Palatino Linotype" w:cs="Palatino Linotype"/>
          <w:b/>
          <w:i/>
          <w:sz w:val="22"/>
          <w:szCs w:val="22"/>
          <w:lang w:eastAsia="es-MX"/>
        </w:rPr>
        <w:t>00768/ZINACANT/IP/2023</w:t>
      </w:r>
    </w:p>
    <w:p w14:paraId="23C92FA7" w14:textId="103E15A8" w:rsidR="00591384" w:rsidRPr="005C3D01" w:rsidRDefault="00591384" w:rsidP="005C3D01">
      <w:pPr>
        <w:spacing w:before="100" w:beforeAutospacing="1" w:after="100" w:afterAutospacing="1" w:line="276" w:lineRule="auto"/>
        <w:ind w:left="851" w:right="900"/>
        <w:jc w:val="both"/>
        <w:rPr>
          <w:rFonts w:ascii="Palatino Linotype" w:eastAsia="Palatino Linotype" w:hAnsi="Palatino Linotype" w:cs="Palatino Linotype"/>
          <w:i/>
          <w:sz w:val="22"/>
          <w:szCs w:val="22"/>
          <w:lang w:eastAsia="es-MX"/>
        </w:rPr>
      </w:pPr>
      <w:r w:rsidRPr="005C3D01">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296B9F3" w14:textId="5ABB43A7" w:rsidR="00591384" w:rsidRPr="005C3D01" w:rsidRDefault="00591384" w:rsidP="005C3D01">
      <w:pPr>
        <w:spacing w:before="360" w:after="100" w:afterAutospacing="1" w:line="276" w:lineRule="auto"/>
        <w:ind w:left="851" w:right="900"/>
        <w:jc w:val="both"/>
        <w:rPr>
          <w:rFonts w:ascii="Palatino Linotype" w:eastAsia="Palatino Linotype" w:hAnsi="Palatino Linotype" w:cs="Palatino Linotype"/>
          <w:lang w:eastAsia="es-MX"/>
        </w:rPr>
      </w:pPr>
      <w:r w:rsidRPr="005C3D01">
        <w:rPr>
          <w:rFonts w:ascii="Palatino Linotype" w:eastAsia="Palatino Linotype" w:hAnsi="Palatino Linotype" w:cs="Palatino Linotype"/>
          <w:i/>
          <w:sz w:val="22"/>
          <w:szCs w:val="22"/>
          <w:lang w:eastAsia="es-MX"/>
        </w:rPr>
        <w:t>Con fundamento en el artículo 163 de la Ley de Transparencia y Acceso a la Información Pública del Estado de México y Municipios se aprueba prórroga solicitada con la finalidad de dar cabal cumplimiento a su requerimiento…” (</w:t>
      </w:r>
      <w:r w:rsidR="00287F9E" w:rsidRPr="005C3D01">
        <w:rPr>
          <w:rFonts w:ascii="Palatino Linotype" w:eastAsia="Palatino Linotype" w:hAnsi="Palatino Linotype" w:cs="Palatino Linotype"/>
          <w:i/>
          <w:sz w:val="22"/>
          <w:szCs w:val="22"/>
          <w:lang w:eastAsia="es-MX"/>
        </w:rPr>
        <w:t>Sic</w:t>
      </w:r>
      <w:r w:rsidRPr="005C3D01">
        <w:rPr>
          <w:rFonts w:ascii="Palatino Linotype" w:eastAsia="Palatino Linotype" w:hAnsi="Palatino Linotype" w:cs="Palatino Linotype"/>
          <w:i/>
          <w:sz w:val="22"/>
          <w:szCs w:val="22"/>
          <w:lang w:eastAsia="es-MX"/>
        </w:rPr>
        <w:t xml:space="preserve">) </w:t>
      </w:r>
    </w:p>
    <w:p w14:paraId="3B684F02" w14:textId="77777777" w:rsidR="00591384" w:rsidRPr="005C3D01" w:rsidRDefault="00591384" w:rsidP="005C3D01">
      <w:pPr>
        <w:spacing w:before="600" w:line="360" w:lineRule="auto"/>
        <w:jc w:val="both"/>
        <w:rPr>
          <w:rFonts w:ascii="Palatino Linotype" w:hAnsi="Palatino Linotype" w:cs="Arial"/>
        </w:rPr>
      </w:pPr>
      <w:r w:rsidRPr="005C3D01">
        <w:rPr>
          <w:rFonts w:ascii="Palatino Linotype" w:hAnsi="Palatino Linotype" w:cs="Arial"/>
        </w:rPr>
        <w:t xml:space="preserve">Asimismo, no se advierte que </w:t>
      </w:r>
      <w:r w:rsidRPr="005C3D01">
        <w:rPr>
          <w:rFonts w:ascii="Palatino Linotype" w:hAnsi="Palatino Linotype"/>
        </w:rPr>
        <w:t xml:space="preserve">dicha prórroga haya cumplido con lo dispuesto en el artículo 163, párrafo segundo y 49, fracción II de la </w:t>
      </w:r>
      <w:r w:rsidRPr="005C3D01">
        <w:rPr>
          <w:rFonts w:ascii="Palatino Linotype" w:hAnsi="Palatino Linotype" w:cs="Arial"/>
        </w:rPr>
        <w:t>Ley de Transparencia y Acceso a la Información Pública del Estado de México y Municipios.</w:t>
      </w:r>
    </w:p>
    <w:p w14:paraId="45A0ABE5" w14:textId="42E14BE3" w:rsidR="008D795B" w:rsidRPr="005C3D01" w:rsidRDefault="00A27405" w:rsidP="005C3D01">
      <w:pPr>
        <w:widowControl w:val="0"/>
        <w:autoSpaceDE w:val="0"/>
        <w:autoSpaceDN w:val="0"/>
        <w:adjustRightInd w:val="0"/>
        <w:spacing w:before="360" w:after="100" w:afterAutospacing="1" w:line="360" w:lineRule="auto"/>
        <w:jc w:val="both"/>
        <w:rPr>
          <w:rFonts w:ascii="Palatino Linotype" w:eastAsia="Calibri" w:hAnsi="Palatino Linotype" w:cs="Arial"/>
          <w:sz w:val="26"/>
          <w:szCs w:val="26"/>
          <w:lang w:val="es-ES" w:eastAsia="en-US"/>
        </w:rPr>
      </w:pPr>
      <w:r w:rsidRPr="005C3D01">
        <w:rPr>
          <w:rFonts w:ascii="Palatino Linotype" w:eastAsia="Calibri" w:hAnsi="Palatino Linotype" w:cs="Arial"/>
          <w:b/>
          <w:bCs/>
          <w:sz w:val="26"/>
          <w:szCs w:val="26"/>
          <w:lang w:val="es-ES" w:eastAsia="en-US"/>
        </w:rPr>
        <w:lastRenderedPageBreak/>
        <w:t>V</w:t>
      </w:r>
      <w:r w:rsidR="00302265" w:rsidRPr="005C3D01">
        <w:rPr>
          <w:rFonts w:ascii="Palatino Linotype" w:eastAsia="Calibri" w:hAnsi="Palatino Linotype" w:cs="Arial"/>
          <w:b/>
          <w:bCs/>
          <w:sz w:val="26"/>
          <w:szCs w:val="26"/>
          <w:lang w:val="es-ES" w:eastAsia="en-US"/>
        </w:rPr>
        <w:t>I</w:t>
      </w:r>
      <w:r w:rsidR="00B507BB" w:rsidRPr="005C3D01">
        <w:rPr>
          <w:rFonts w:ascii="Palatino Linotype" w:eastAsia="Calibri" w:hAnsi="Palatino Linotype" w:cs="Arial"/>
          <w:b/>
          <w:bCs/>
          <w:sz w:val="26"/>
          <w:szCs w:val="26"/>
          <w:lang w:val="es-ES" w:eastAsia="en-US"/>
        </w:rPr>
        <w:t>.</w:t>
      </w:r>
      <w:r w:rsidR="00B507BB" w:rsidRPr="005C3D01">
        <w:rPr>
          <w:rFonts w:ascii="Palatino Linotype" w:eastAsia="Palatino Linotype" w:hAnsi="Palatino Linotype" w:cs="Palatino Linotype"/>
          <w:b/>
          <w:sz w:val="28"/>
          <w:szCs w:val="28"/>
          <w:lang w:val="es-ES"/>
        </w:rPr>
        <w:t xml:space="preserve"> </w:t>
      </w:r>
      <w:bookmarkStart w:id="4" w:name="_Hlk92389056"/>
      <w:bookmarkStart w:id="5" w:name="_Hlk98335778"/>
      <w:r w:rsidR="008D795B" w:rsidRPr="005C3D01">
        <w:rPr>
          <w:rFonts w:ascii="Palatino Linotype" w:hAnsi="Palatino Linotype" w:cs="Arial"/>
          <w:b/>
          <w:sz w:val="26"/>
          <w:szCs w:val="26"/>
        </w:rPr>
        <w:t>Respuesta</w:t>
      </w:r>
      <w:r w:rsidR="00CC0669" w:rsidRPr="005C3D01">
        <w:rPr>
          <w:rFonts w:ascii="Palatino Linotype" w:hAnsi="Palatino Linotype" w:cs="Arial"/>
          <w:b/>
          <w:sz w:val="26"/>
          <w:szCs w:val="26"/>
        </w:rPr>
        <w:t>s</w:t>
      </w:r>
      <w:r w:rsidR="008D795B" w:rsidRPr="005C3D01">
        <w:rPr>
          <w:rFonts w:ascii="Palatino Linotype" w:hAnsi="Palatino Linotype" w:cs="Arial"/>
          <w:b/>
          <w:sz w:val="26"/>
          <w:szCs w:val="26"/>
        </w:rPr>
        <w:t xml:space="preserve"> </w:t>
      </w:r>
      <w:r w:rsidR="00694602" w:rsidRPr="005C3D01">
        <w:rPr>
          <w:rFonts w:ascii="Palatino Linotype" w:hAnsi="Palatino Linotype" w:cs="Arial"/>
          <w:b/>
          <w:sz w:val="26"/>
          <w:szCs w:val="26"/>
        </w:rPr>
        <w:t xml:space="preserve">por parte </w:t>
      </w:r>
      <w:r w:rsidR="008D795B" w:rsidRPr="005C3D01">
        <w:rPr>
          <w:rFonts w:ascii="Palatino Linotype" w:hAnsi="Palatino Linotype" w:cs="Arial"/>
          <w:b/>
          <w:sz w:val="26"/>
          <w:szCs w:val="26"/>
        </w:rPr>
        <w:t>del Sujeto Obligado</w:t>
      </w:r>
      <w:r w:rsidR="002170B2" w:rsidRPr="005C3D01">
        <w:rPr>
          <w:rFonts w:ascii="Palatino Linotype" w:hAnsi="Palatino Linotype" w:cs="Arial"/>
          <w:b/>
          <w:sz w:val="26"/>
          <w:szCs w:val="26"/>
        </w:rPr>
        <w:t>.</w:t>
      </w:r>
    </w:p>
    <w:p w14:paraId="52DE4D1C" w14:textId="5E7D0115" w:rsidR="009D6EFA" w:rsidRPr="005C3D01" w:rsidRDefault="00A27405" w:rsidP="005C3D01">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C3D01">
        <w:rPr>
          <w:rFonts w:ascii="Palatino Linotype" w:hAnsi="Palatino Linotype" w:cs="Segoe UI"/>
          <w:lang w:eastAsia="es-MX"/>
        </w:rPr>
        <w:t xml:space="preserve">Los días </w:t>
      </w:r>
      <w:r w:rsidRPr="005C3D01">
        <w:rPr>
          <w:rFonts w:ascii="Palatino Linotype" w:hAnsi="Palatino Linotype" w:cs="Segoe UI"/>
          <w:b/>
          <w:lang w:eastAsia="es-MX"/>
        </w:rPr>
        <w:t>treinta de agosto,</w:t>
      </w:r>
      <w:r w:rsidR="008D795B" w:rsidRPr="005C3D01">
        <w:rPr>
          <w:rFonts w:ascii="Palatino Linotype" w:hAnsi="Palatino Linotype" w:cs="Segoe UI"/>
          <w:b/>
          <w:lang w:eastAsia="es-MX"/>
        </w:rPr>
        <w:t xml:space="preserve"> </w:t>
      </w:r>
      <w:r w:rsidR="009D6EFA" w:rsidRPr="005C3D01">
        <w:rPr>
          <w:rFonts w:ascii="Palatino Linotype" w:hAnsi="Palatino Linotype" w:cs="Segoe UI"/>
          <w:b/>
          <w:lang w:eastAsia="es-MX"/>
        </w:rPr>
        <w:t>seis</w:t>
      </w:r>
      <w:r w:rsidRPr="005C3D01">
        <w:rPr>
          <w:rFonts w:ascii="Palatino Linotype" w:hAnsi="Palatino Linotype" w:cs="Segoe UI"/>
          <w:b/>
          <w:lang w:eastAsia="es-MX"/>
        </w:rPr>
        <w:t xml:space="preserve"> y once</w:t>
      </w:r>
      <w:r w:rsidR="009D6EFA" w:rsidRPr="005C3D01">
        <w:rPr>
          <w:rFonts w:ascii="Palatino Linotype" w:hAnsi="Palatino Linotype" w:cs="Segoe UI"/>
          <w:b/>
          <w:lang w:eastAsia="es-MX"/>
        </w:rPr>
        <w:t xml:space="preserve"> de septiembre</w:t>
      </w:r>
      <w:r w:rsidR="00027902" w:rsidRPr="005C3D01">
        <w:rPr>
          <w:rFonts w:ascii="Palatino Linotype" w:hAnsi="Palatino Linotype" w:cs="Segoe UI"/>
          <w:b/>
          <w:lang w:eastAsia="es-MX"/>
        </w:rPr>
        <w:t xml:space="preserve"> de dos mil veintitrés</w:t>
      </w:r>
      <w:r w:rsidR="008D795B" w:rsidRPr="005C3D01">
        <w:rPr>
          <w:rFonts w:ascii="Palatino Linotype" w:hAnsi="Palatino Linotype" w:cs="Segoe UI"/>
          <w:lang w:eastAsia="es-MX"/>
        </w:rPr>
        <w:t xml:space="preserve">, </w:t>
      </w:r>
      <w:r w:rsidR="008D795B" w:rsidRPr="005C3D01">
        <w:rPr>
          <w:rFonts w:ascii="Palatino Linotype" w:hAnsi="Palatino Linotype" w:cs="Segoe UI"/>
          <w:b/>
          <w:bCs/>
          <w:lang w:eastAsia="es-MX"/>
        </w:rPr>
        <w:t>EL SU</w:t>
      </w:r>
      <w:r w:rsidR="008D795B" w:rsidRPr="005C3D01">
        <w:rPr>
          <w:rFonts w:ascii="Palatino Linotype" w:hAnsi="Palatino Linotype" w:cs="Segoe UI"/>
          <w:b/>
          <w:lang w:eastAsia="es-MX"/>
        </w:rPr>
        <w:t>JETO OBLIGADO</w:t>
      </w:r>
      <w:r w:rsidR="008D795B" w:rsidRPr="005C3D01">
        <w:rPr>
          <w:rFonts w:ascii="Palatino Linotype" w:hAnsi="Palatino Linotype" w:cs="Segoe UI"/>
          <w:lang w:eastAsia="es-MX"/>
        </w:rPr>
        <w:t xml:space="preserve"> </w:t>
      </w:r>
      <w:r w:rsidR="009D6EFA" w:rsidRPr="005C3D01">
        <w:rPr>
          <w:rFonts w:ascii="Palatino Linotype" w:hAnsi="Palatino Linotype" w:cs="Segoe UI"/>
          <w:lang w:eastAsia="es-MX"/>
        </w:rPr>
        <w:t>entregó las</w:t>
      </w:r>
      <w:r w:rsidR="008D795B" w:rsidRPr="005C3D01">
        <w:rPr>
          <w:rFonts w:ascii="Palatino Linotype" w:hAnsi="Palatino Linotype" w:cs="Segoe UI"/>
          <w:lang w:eastAsia="es-MX"/>
        </w:rPr>
        <w:t xml:space="preserve"> respuesta</w:t>
      </w:r>
      <w:r w:rsidR="009D6EFA" w:rsidRPr="005C3D01">
        <w:rPr>
          <w:rFonts w:ascii="Palatino Linotype" w:hAnsi="Palatino Linotype" w:cs="Segoe UI"/>
          <w:lang w:eastAsia="es-MX"/>
        </w:rPr>
        <w:t>s</w:t>
      </w:r>
      <w:r w:rsidR="008D795B" w:rsidRPr="005C3D01">
        <w:rPr>
          <w:rFonts w:ascii="Palatino Linotype" w:hAnsi="Palatino Linotype" w:cs="Segoe UI"/>
          <w:lang w:eastAsia="es-MX"/>
        </w:rPr>
        <w:t xml:space="preserve"> a las solicitudes de información</w:t>
      </w:r>
      <w:r w:rsidR="009D6EFA" w:rsidRPr="005C3D01">
        <w:rPr>
          <w:rFonts w:ascii="Palatino Linotype" w:hAnsi="Palatino Linotype" w:cs="Segoe UI"/>
          <w:lang w:eastAsia="es-MX"/>
        </w:rPr>
        <w:t>, en los términos siguientes:</w:t>
      </w:r>
    </w:p>
    <w:tbl>
      <w:tblPr>
        <w:tblStyle w:val="Tablaconcuadrcula31"/>
        <w:tblW w:w="8359" w:type="dxa"/>
        <w:jc w:val="center"/>
        <w:tblLayout w:type="fixed"/>
        <w:tblLook w:val="04A0" w:firstRow="1" w:lastRow="0" w:firstColumn="1" w:lastColumn="0" w:noHBand="0" w:noVBand="1"/>
      </w:tblPr>
      <w:tblGrid>
        <w:gridCol w:w="2974"/>
        <w:gridCol w:w="5385"/>
      </w:tblGrid>
      <w:tr w:rsidR="005C3D01" w:rsidRPr="005C3D01" w14:paraId="0697E46E" w14:textId="77777777" w:rsidTr="00B07959">
        <w:trPr>
          <w:trHeight w:val="315"/>
          <w:tblHeader/>
          <w:jc w:val="center"/>
        </w:trPr>
        <w:tc>
          <w:tcPr>
            <w:tcW w:w="297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322B8F5" w14:textId="77777777" w:rsidR="009D6EFA" w:rsidRPr="005C3D01" w:rsidRDefault="009D6EFA" w:rsidP="005C3D01">
            <w:pPr>
              <w:spacing w:before="100" w:beforeAutospacing="1" w:after="100" w:afterAutospacing="1" w:line="276" w:lineRule="auto"/>
              <w:jc w:val="center"/>
              <w:rPr>
                <w:rFonts w:ascii="Palatino Linotype" w:hAnsi="Palatino Linotype" w:cs="Arial"/>
                <w:b/>
                <w:bCs/>
              </w:rPr>
            </w:pPr>
            <w:r w:rsidRPr="005C3D01">
              <w:rPr>
                <w:rFonts w:ascii="Palatino Linotype" w:hAnsi="Palatino Linotype" w:cs="Arial"/>
                <w:b/>
                <w:bCs/>
              </w:rPr>
              <w:t xml:space="preserve">Folio </w:t>
            </w:r>
          </w:p>
        </w:tc>
        <w:tc>
          <w:tcPr>
            <w:tcW w:w="5385" w:type="dxa"/>
            <w:tcBorders>
              <w:left w:val="single" w:sz="2" w:space="0" w:color="auto"/>
            </w:tcBorders>
            <w:shd w:val="clear" w:color="auto" w:fill="4A442A" w:themeFill="background2" w:themeFillShade="40"/>
          </w:tcPr>
          <w:p w14:paraId="761E61B9" w14:textId="5DCE83F2" w:rsidR="009D6EFA" w:rsidRPr="005C3D01" w:rsidRDefault="0054594C" w:rsidP="005C3D01">
            <w:pPr>
              <w:spacing w:before="100" w:beforeAutospacing="1" w:after="100" w:afterAutospacing="1" w:line="276" w:lineRule="auto"/>
              <w:jc w:val="center"/>
              <w:rPr>
                <w:rFonts w:ascii="Palatino Linotype" w:hAnsi="Palatino Linotype" w:cs="Arial"/>
                <w:b/>
                <w:bCs/>
              </w:rPr>
            </w:pPr>
            <w:r w:rsidRPr="005C3D01">
              <w:rPr>
                <w:rFonts w:ascii="Palatino Linotype" w:hAnsi="Palatino Linotype" w:cs="Arial"/>
                <w:b/>
                <w:bCs/>
              </w:rPr>
              <w:t>Respuesta</w:t>
            </w:r>
            <w:r w:rsidR="009D6EFA" w:rsidRPr="005C3D01">
              <w:rPr>
                <w:rFonts w:ascii="Palatino Linotype" w:hAnsi="Palatino Linotype" w:cs="Arial"/>
                <w:b/>
                <w:bCs/>
              </w:rPr>
              <w:t xml:space="preserve"> </w:t>
            </w:r>
          </w:p>
        </w:tc>
      </w:tr>
      <w:tr w:rsidR="005C3D01" w:rsidRPr="005C3D01" w14:paraId="0AED4CE2" w14:textId="77777777" w:rsidTr="00B07959">
        <w:trPr>
          <w:trHeight w:val="631"/>
          <w:jc w:val="center"/>
        </w:trPr>
        <w:tc>
          <w:tcPr>
            <w:tcW w:w="2974" w:type="dxa"/>
            <w:tcBorders>
              <w:top w:val="single" w:sz="2" w:space="0" w:color="auto"/>
              <w:bottom w:val="single" w:sz="2" w:space="0" w:color="auto"/>
            </w:tcBorders>
            <w:shd w:val="clear" w:color="auto" w:fill="auto"/>
          </w:tcPr>
          <w:p w14:paraId="0C230AEF" w14:textId="77777777" w:rsidR="009D6EFA" w:rsidRPr="005C3D01" w:rsidRDefault="009D6EFA" w:rsidP="005C3D01">
            <w:pPr>
              <w:spacing w:before="100" w:beforeAutospacing="1" w:after="100" w:afterAutospacing="1" w:line="276" w:lineRule="auto"/>
              <w:rPr>
                <w:rFonts w:ascii="Palatino Linotype" w:hAnsi="Palatino Linotype" w:cs="Arial"/>
                <w:b/>
                <w:bCs/>
              </w:rPr>
            </w:pPr>
            <w:r w:rsidRPr="005C3D01">
              <w:rPr>
                <w:rFonts w:ascii="Palatino Linotype" w:hAnsi="Palatino Linotype" w:cs="Arial"/>
                <w:b/>
                <w:bCs/>
              </w:rPr>
              <w:t>01199/ZINACANT/IP/2023</w:t>
            </w:r>
          </w:p>
        </w:tc>
        <w:tc>
          <w:tcPr>
            <w:tcW w:w="5385" w:type="dxa"/>
            <w:shd w:val="clear" w:color="auto" w:fill="auto"/>
          </w:tcPr>
          <w:p w14:paraId="4F6E89A8" w14:textId="77777777" w:rsidR="0054594C" w:rsidRPr="005C3D01" w:rsidRDefault="009D6EFA"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w:t>
            </w:r>
            <w:r w:rsidR="0054594C" w:rsidRPr="005C3D01">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EFEC90" w14:textId="27CC10FD" w:rsidR="009D6EFA" w:rsidRPr="005C3D01" w:rsidRDefault="0054594C"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01199/ZINACANT/IP/2023, recibida a través del Sistema SAIMEX, en donde se solicita textualmente lo siguiente: “SOLICITO EL CONSENTIMIENTO FIRMADO DE LOS PADRES DE LOS NIÑOS AUTORIZANDO SUBIR A REDES SOCIALES LOS ROSTROS DE LOS MENORES DE EDAD </w:t>
            </w:r>
            <w:hyperlink r:id="rId11" w:history="1">
              <w:r w:rsidR="004720EA" w:rsidRPr="005C3D01">
                <w:rPr>
                  <w:rStyle w:val="Hipervnculo"/>
                  <w:rFonts w:ascii="Palatino Linotype" w:hAnsi="Palatino Linotype" w:cs="Arial"/>
                  <w:i/>
                  <w:iCs/>
                  <w:color w:val="auto"/>
                </w:rPr>
                <w:t>https://www.facebook.com/photo/?fbid=928564742059382&amp;set=pcb.928565432059313</w:t>
              </w:r>
            </w:hyperlink>
            <w:r w:rsidRPr="005C3D01">
              <w:rPr>
                <w:rFonts w:ascii="Palatino Linotype" w:hAnsi="Palatino Linotype" w:cs="Arial"/>
                <w:i/>
                <w:iCs/>
              </w:rPr>
              <w:t xml:space="preserve">” (sic). </w:t>
            </w:r>
            <w:r w:rsidRPr="005C3D01">
              <w:rPr>
                <w:rFonts w:ascii="Palatino Linotype" w:hAnsi="Palatino Linotype" w:cs="Arial"/>
                <w:b/>
                <w:bCs/>
                <w:i/>
                <w:iCs/>
              </w:rPr>
              <w:t>En apego a lo establecido su solicitud fue analizada y turnada al área poseedora de la información, en este caso a la Coordinación de Comunicación Social</w:t>
            </w:r>
            <w:r w:rsidRPr="005C3D01">
              <w:rPr>
                <w:rFonts w:ascii="Palatino Linotype" w:hAnsi="Palatino Linotype" w:cs="Arial"/>
                <w:i/>
                <w:iCs/>
              </w:rPr>
              <w:t xml:space="preserve">, por lo que con fundamento en el artículo 12 de la Ley de Transparencia y </w:t>
            </w:r>
            <w:r w:rsidRPr="005C3D01">
              <w:rPr>
                <w:rFonts w:ascii="Palatino Linotype" w:hAnsi="Palatino Linotype" w:cs="Arial"/>
                <w:i/>
                <w:iCs/>
              </w:rPr>
              <w:lastRenderedPageBreak/>
              <w:t xml:space="preserve">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5C3D01">
              <w:rPr>
                <w:rFonts w:ascii="Palatino Linotype" w:hAnsi="Palatino Linotype" w:cs="Arial"/>
                <w:b/>
                <w:bCs/>
                <w:i/>
                <w:iCs/>
              </w:rPr>
              <w:t>remito anexa al presente, la respuesta proporcionada por el área competente.</w:t>
            </w:r>
            <w:r w:rsidRPr="005C3D01">
              <w:rPr>
                <w:rFonts w:ascii="Palatino Linotype" w:hAnsi="Palatino Linotype" w:cs="Arial"/>
                <w:i/>
                <w:iCs/>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9D6EFA" w:rsidRPr="005C3D01">
              <w:rPr>
                <w:rFonts w:ascii="Palatino Linotype" w:hAnsi="Palatino Linotype" w:cs="Arial"/>
                <w:i/>
                <w:iCs/>
              </w:rPr>
              <w:t>” (Sic)</w:t>
            </w:r>
          </w:p>
          <w:p w14:paraId="3767246D" w14:textId="0AE61C0A" w:rsidR="00EF7113" w:rsidRPr="005C3D01" w:rsidRDefault="00EF7113" w:rsidP="005C3D01">
            <w:pPr>
              <w:spacing w:before="100" w:beforeAutospacing="1" w:after="100" w:afterAutospacing="1" w:line="276" w:lineRule="auto"/>
              <w:jc w:val="both"/>
              <w:rPr>
                <w:rFonts w:ascii="Palatino Linotype" w:hAnsi="Palatino Linotype" w:cs="Arial"/>
              </w:rPr>
            </w:pPr>
            <w:r w:rsidRPr="005C3D01">
              <w:rPr>
                <w:rFonts w:ascii="Palatino Linotype" w:hAnsi="Palatino Linotype" w:cs="Arial"/>
              </w:rPr>
              <w:t xml:space="preserve">A la respuesta </w:t>
            </w:r>
            <w:r w:rsidRPr="005C3D01">
              <w:rPr>
                <w:rFonts w:ascii="Palatino Linotype" w:hAnsi="Palatino Linotype" w:cs="Arial"/>
                <w:b/>
                <w:bCs/>
              </w:rPr>
              <w:t>EL SUJETO OBLIGADO</w:t>
            </w:r>
            <w:r w:rsidRPr="005C3D01">
              <w:rPr>
                <w:rFonts w:ascii="Palatino Linotype" w:hAnsi="Palatino Linotype" w:cs="Arial"/>
              </w:rPr>
              <w:t xml:space="preserve"> anexo el documento electrónico denominado </w:t>
            </w:r>
            <w:r w:rsidRPr="005C3D01">
              <w:rPr>
                <w:rFonts w:ascii="Palatino Linotype" w:hAnsi="Palatino Linotype" w:cs="Arial"/>
                <w:b/>
                <w:bCs/>
                <w:i/>
                <w:iCs/>
              </w:rPr>
              <w:t>“ZINCCS 251 2023.pdf”</w:t>
            </w:r>
            <w:r w:rsidR="00223A25" w:rsidRPr="005C3D01">
              <w:rPr>
                <w:rFonts w:ascii="Palatino Linotype" w:hAnsi="Palatino Linotype" w:cs="Arial"/>
              </w:rPr>
              <w:t xml:space="preserve"> que </w:t>
            </w:r>
            <w:r w:rsidR="00977C19" w:rsidRPr="005C3D01">
              <w:rPr>
                <w:rFonts w:ascii="Palatino Linotype" w:hAnsi="Palatino Linotype" w:cs="Arial"/>
              </w:rPr>
              <w:t xml:space="preserve">corresponde </w:t>
            </w:r>
            <w:r w:rsidR="00223A25" w:rsidRPr="005C3D01">
              <w:rPr>
                <w:rFonts w:ascii="Palatino Linotype" w:hAnsi="Palatino Linotype" w:cs="Arial"/>
              </w:rPr>
              <w:t xml:space="preserve">del </w:t>
            </w:r>
            <w:r w:rsidR="00E1711A" w:rsidRPr="005C3D01">
              <w:rPr>
                <w:rFonts w:ascii="Palatino Linotype" w:hAnsi="Palatino Linotype" w:cs="Arial"/>
              </w:rPr>
              <w:t>o</w:t>
            </w:r>
            <w:r w:rsidR="00223A25" w:rsidRPr="005C3D01">
              <w:rPr>
                <w:rFonts w:ascii="Palatino Linotype" w:hAnsi="Palatino Linotype" w:cs="Arial"/>
              </w:rPr>
              <w:t xml:space="preserve">ficio ZIN/CCS/251/2023, emitido por el Coordinador de </w:t>
            </w:r>
            <w:r w:rsidR="00FA476F" w:rsidRPr="005C3D01">
              <w:rPr>
                <w:rFonts w:ascii="Palatino Linotype" w:hAnsi="Palatino Linotype" w:cs="Arial"/>
              </w:rPr>
              <w:t>Comunicación</w:t>
            </w:r>
            <w:r w:rsidR="00223A25" w:rsidRPr="005C3D01">
              <w:rPr>
                <w:rFonts w:ascii="Palatino Linotype" w:hAnsi="Palatino Linotype" w:cs="Arial"/>
              </w:rPr>
              <w:t xml:space="preserve"> social</w:t>
            </w:r>
            <w:r w:rsidR="00FA476F" w:rsidRPr="005C3D01">
              <w:rPr>
                <w:rFonts w:ascii="Palatino Linotype" w:hAnsi="Palatino Linotype" w:cs="Arial"/>
              </w:rPr>
              <w:t xml:space="preserve">, quien indica </w:t>
            </w:r>
            <w:r w:rsidR="00E1711A" w:rsidRPr="005C3D01">
              <w:rPr>
                <w:rFonts w:ascii="Palatino Linotype" w:hAnsi="Palatino Linotype" w:cs="Arial"/>
              </w:rPr>
              <w:t>la cuenta oficial de Facebook Ayuntamiento de Zinacantepec 2022-2024 y comparte publicaciones de interés general para la ciudadanía, por tanto, el enlace al que hace referencia es de una cuenta personal.</w:t>
            </w:r>
          </w:p>
        </w:tc>
      </w:tr>
      <w:tr w:rsidR="005C3D01" w:rsidRPr="005C3D01" w14:paraId="5E5E8656" w14:textId="77777777" w:rsidTr="00B07959">
        <w:trPr>
          <w:trHeight w:val="631"/>
          <w:jc w:val="center"/>
        </w:trPr>
        <w:tc>
          <w:tcPr>
            <w:tcW w:w="2974" w:type="dxa"/>
            <w:tcBorders>
              <w:top w:val="single" w:sz="2" w:space="0" w:color="auto"/>
              <w:bottom w:val="single" w:sz="2" w:space="0" w:color="auto"/>
            </w:tcBorders>
            <w:shd w:val="clear" w:color="auto" w:fill="auto"/>
          </w:tcPr>
          <w:p w14:paraId="4CAB2110" w14:textId="77777777" w:rsidR="009D6EFA" w:rsidRPr="005C3D01" w:rsidRDefault="009D6EFA" w:rsidP="005C3D01">
            <w:pPr>
              <w:spacing w:before="100" w:beforeAutospacing="1" w:after="100" w:afterAutospacing="1" w:line="276" w:lineRule="auto"/>
              <w:rPr>
                <w:rFonts w:ascii="Palatino Linotype" w:hAnsi="Palatino Linotype" w:cs="Arial"/>
                <w:b/>
                <w:bCs/>
              </w:rPr>
            </w:pPr>
            <w:r w:rsidRPr="005C3D01">
              <w:rPr>
                <w:rFonts w:ascii="Palatino Linotype" w:hAnsi="Palatino Linotype" w:cs="Arial"/>
                <w:b/>
                <w:bCs/>
              </w:rPr>
              <w:lastRenderedPageBreak/>
              <w:t>01237/ZINACANT/IP/2023</w:t>
            </w:r>
          </w:p>
        </w:tc>
        <w:tc>
          <w:tcPr>
            <w:tcW w:w="5385" w:type="dxa"/>
            <w:shd w:val="clear" w:color="auto" w:fill="auto"/>
          </w:tcPr>
          <w:p w14:paraId="308D62E8" w14:textId="77777777" w:rsidR="002829D8" w:rsidRPr="005C3D01" w:rsidRDefault="009D6EFA"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w:t>
            </w:r>
            <w:r w:rsidR="002829D8" w:rsidRPr="005C3D01">
              <w:rPr>
                <w:rFonts w:ascii="Palatino Linotype" w:hAnsi="Palatino Linotype" w:cs="Arial"/>
                <w:i/>
                <w:iCs/>
              </w:rPr>
              <w:t xml:space="preserve">En respuesta a la solicitud recibida, nos permitimos hacer de su conocimiento que con fundamento en el artículo 53, Fracciones: II, V y VI de la Ley de Transparencia y Acceso </w:t>
            </w:r>
            <w:r w:rsidR="002829D8" w:rsidRPr="005C3D01">
              <w:rPr>
                <w:rFonts w:ascii="Palatino Linotype" w:hAnsi="Palatino Linotype" w:cs="Arial"/>
                <w:i/>
                <w:iCs/>
              </w:rPr>
              <w:lastRenderedPageBreak/>
              <w:t>a la Información Pública del Estado de México y Municipios, le contestamos que:</w:t>
            </w:r>
          </w:p>
          <w:p w14:paraId="6182FAA5" w14:textId="4FC4507C" w:rsidR="009D6EFA" w:rsidRPr="005C3D01" w:rsidRDefault="002829D8"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01237/ZINACANT/IP/2023, recibida a través del Sistema SAIMEX, en donde se solicita textualmente lo siguiente: “SOLICITO EL CONSENTIMIENTO DE LOS TUTORES LEGALES O PADRES DE FAMILIA DE LOS NIÑOS QUE APARECEN EN LA PUBLICACIÓN DEL PRESIDENTE MUNICIPAL </w:t>
            </w:r>
            <w:hyperlink r:id="rId12" w:history="1">
              <w:r w:rsidR="004720EA" w:rsidRPr="005C3D01">
                <w:rPr>
                  <w:rStyle w:val="Hipervnculo"/>
                  <w:rFonts w:ascii="Palatino Linotype" w:hAnsi="Palatino Linotype" w:cs="Arial"/>
                  <w:i/>
                  <w:iCs/>
                  <w:color w:val="auto"/>
                </w:rPr>
                <w:t>https://www.facebook.com/ManuelVilchisV/</w:t>
              </w:r>
            </w:hyperlink>
            <w:r w:rsidRPr="005C3D01">
              <w:rPr>
                <w:rFonts w:ascii="Palatino Linotype" w:hAnsi="Palatino Linotype" w:cs="Arial"/>
                <w:i/>
                <w:iCs/>
              </w:rPr>
              <w:t xml:space="preserve"> " Hoy con mucho gusto recibí en las oficinas de Presidencia y en el #SalónDelPueblo a nuestros niños del Curso Locura de Verano Alrededor del mundo</w:t>
            </w:r>
            <w:r w:rsidRPr="005C3D01">
              <w:rPr>
                <w:rFonts w:ascii="Segoe UI Symbol" w:hAnsi="Segoe UI Symbol" w:cs="Segoe UI Symbol"/>
                <w:i/>
                <w:iCs/>
              </w:rPr>
              <w:t>🌎</w:t>
            </w:r>
            <w:r w:rsidRPr="005C3D01">
              <w:rPr>
                <w:rFonts w:ascii="Palatino Linotype" w:hAnsi="Palatino Linotype" w:cs="Arial"/>
                <w:i/>
                <w:iCs/>
              </w:rPr>
              <w:t xml:space="preserve"> YA QUE SE EXPUSO SUS DATOS BIOMETRICOS En #Zinacantepec seguiremos trabajando todos los días para proteger los sueños de nuestros pequeños y verlos crecer</w:t>
            </w:r>
            <w:r w:rsidRPr="005C3D01">
              <w:rPr>
                <w:rFonts w:ascii="Palatino Linotype" w:hAnsi="Palatino Linotype" w:cs="Palatino Linotype"/>
                <w:i/>
                <w:iCs/>
              </w:rPr>
              <w:t>🧸</w:t>
            </w:r>
            <w:r w:rsidRPr="005C3D01">
              <w:rPr>
                <w:rFonts w:ascii="Segoe UI Symbol" w:hAnsi="Segoe UI Symbol" w:cs="Segoe UI Symbol"/>
                <w:i/>
                <w:iCs/>
              </w:rPr>
              <w:t>👩🏽🚀</w:t>
            </w:r>
            <w:r w:rsidRPr="005C3D01">
              <w:rPr>
                <w:rFonts w:ascii="Palatino Linotype" w:hAnsi="Palatino Linotype" w:cs="Arial"/>
                <w:i/>
                <w:iCs/>
              </w:rPr>
              <w:t xml:space="preserve"> #GobiernoCercanoEIncluyente"” (sic). </w:t>
            </w:r>
            <w:r w:rsidRPr="005C3D01">
              <w:rPr>
                <w:rFonts w:ascii="Palatino Linotype" w:hAnsi="Palatino Linotype" w:cs="Arial"/>
                <w:b/>
                <w:bCs/>
                <w:i/>
                <w:iCs/>
              </w:rPr>
              <w:t>En apego a lo establecido su solicitud fue analizada y turnada a el área poseedora de la información, en este caso a la Coordinación de Comunicación Social</w:t>
            </w:r>
            <w:r w:rsidRPr="005C3D01">
              <w:rPr>
                <w:rFonts w:ascii="Palatino Linotype" w:hAnsi="Palatino Linotype" w:cs="Arial"/>
                <w:i/>
                <w:iCs/>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w:t>
            </w:r>
            <w:r w:rsidRPr="005C3D01">
              <w:rPr>
                <w:rFonts w:ascii="Palatino Linotype" w:hAnsi="Palatino Linotype" w:cs="Arial"/>
                <w:i/>
                <w:iCs/>
              </w:rPr>
              <w:lastRenderedPageBreak/>
              <w:t xml:space="preserve">información no comprende el procesamiento de la misma, ni el presentarla conforme al interés del solicitante; no estarán obligados a generarla, resumirla, efectuar cálculos o practicar investigaciones”; </w:t>
            </w:r>
            <w:r w:rsidRPr="005C3D01">
              <w:rPr>
                <w:rFonts w:ascii="Palatino Linotype" w:hAnsi="Palatino Linotype" w:cs="Arial"/>
                <w:b/>
                <w:bCs/>
                <w:i/>
                <w:iCs/>
              </w:rPr>
              <w:t xml:space="preserve">remito anexa al presente, la respuesta proporcionada por el área competente. </w:t>
            </w:r>
            <w:r w:rsidRPr="005C3D01">
              <w:rPr>
                <w:rFonts w:ascii="Palatino Linotype" w:hAnsi="Palatino Linotype" w:cs="Arial"/>
                <w:i/>
                <w:iCs/>
              </w:rPr>
              <w:t>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9D6EFA" w:rsidRPr="005C3D01">
              <w:rPr>
                <w:rFonts w:ascii="Palatino Linotype" w:hAnsi="Palatino Linotype" w:cs="Arial"/>
                <w:i/>
                <w:iCs/>
              </w:rPr>
              <w:t>” (Sic)</w:t>
            </w:r>
          </w:p>
          <w:p w14:paraId="5C204E09" w14:textId="0CAD35B2" w:rsidR="002829D8" w:rsidRPr="005C3D01" w:rsidRDefault="00D8331A"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rPr>
              <w:t>Además</w:t>
            </w:r>
            <w:r w:rsidR="002829D8" w:rsidRPr="005C3D01">
              <w:rPr>
                <w:rFonts w:ascii="Palatino Linotype" w:hAnsi="Palatino Linotype" w:cs="Arial"/>
              </w:rPr>
              <w:t xml:space="preserve">, </w:t>
            </w:r>
            <w:r w:rsidR="002829D8" w:rsidRPr="005C3D01">
              <w:rPr>
                <w:rFonts w:ascii="Palatino Linotype" w:hAnsi="Palatino Linotype" w:cs="Arial"/>
                <w:b/>
                <w:bCs/>
              </w:rPr>
              <w:t>EL SUJETO OBLIGADO</w:t>
            </w:r>
            <w:r w:rsidR="002829D8" w:rsidRPr="005C3D01">
              <w:rPr>
                <w:rFonts w:ascii="Palatino Linotype" w:hAnsi="Palatino Linotype" w:cs="Arial"/>
              </w:rPr>
              <w:t xml:space="preserve"> anexo el documento electrónico denominado </w:t>
            </w:r>
            <w:r w:rsidR="002829D8" w:rsidRPr="005C3D01">
              <w:rPr>
                <w:rFonts w:ascii="Palatino Linotype" w:hAnsi="Palatino Linotype" w:cs="Arial"/>
                <w:b/>
                <w:bCs/>
                <w:i/>
                <w:iCs/>
              </w:rPr>
              <w:t>“</w:t>
            </w:r>
            <w:r w:rsidR="00560C9D" w:rsidRPr="005C3D01">
              <w:rPr>
                <w:rFonts w:ascii="Palatino Linotype" w:hAnsi="Palatino Linotype" w:cs="Arial"/>
                <w:b/>
                <w:bCs/>
                <w:i/>
                <w:iCs/>
              </w:rPr>
              <w:t>ZIN CCS 257 2023.pdf</w:t>
            </w:r>
            <w:r w:rsidR="002829D8" w:rsidRPr="005C3D01">
              <w:rPr>
                <w:rFonts w:ascii="Palatino Linotype" w:hAnsi="Palatino Linotype" w:cs="Arial"/>
                <w:b/>
                <w:bCs/>
                <w:i/>
                <w:iCs/>
              </w:rPr>
              <w:t>”</w:t>
            </w:r>
            <w:r w:rsidR="002829D8" w:rsidRPr="005C3D01">
              <w:rPr>
                <w:rFonts w:ascii="Palatino Linotype" w:hAnsi="Palatino Linotype" w:cs="Arial"/>
              </w:rPr>
              <w:t xml:space="preserve"> que comprende del oficio ZIN/CCS/25</w:t>
            </w:r>
            <w:r w:rsidR="00560C9D" w:rsidRPr="005C3D01">
              <w:rPr>
                <w:rFonts w:ascii="Palatino Linotype" w:hAnsi="Palatino Linotype" w:cs="Arial"/>
              </w:rPr>
              <w:t>7</w:t>
            </w:r>
            <w:r w:rsidR="002829D8" w:rsidRPr="005C3D01">
              <w:rPr>
                <w:rFonts w:ascii="Palatino Linotype" w:hAnsi="Palatino Linotype" w:cs="Arial"/>
              </w:rPr>
              <w:t>/2023, emitido por el Coordinador de Comunicación social, quien indica la cuenta oficial de Facebook Ayuntamiento de Zinacantepec 2022-2024 y comparte publicaciones de interés general para la ciudadanía, por tanto, el enlace al que hace referencia es de una cuenta personal.</w:t>
            </w:r>
          </w:p>
        </w:tc>
      </w:tr>
      <w:tr w:rsidR="005C3D01" w:rsidRPr="005C3D01" w14:paraId="14400DA2" w14:textId="77777777" w:rsidTr="00B07959">
        <w:trPr>
          <w:trHeight w:val="631"/>
          <w:jc w:val="center"/>
        </w:trPr>
        <w:tc>
          <w:tcPr>
            <w:tcW w:w="2974" w:type="dxa"/>
            <w:tcBorders>
              <w:top w:val="single" w:sz="2" w:space="0" w:color="auto"/>
              <w:bottom w:val="single" w:sz="2" w:space="0" w:color="auto"/>
            </w:tcBorders>
            <w:shd w:val="clear" w:color="auto" w:fill="auto"/>
          </w:tcPr>
          <w:p w14:paraId="25708171" w14:textId="3BA021AB" w:rsidR="00A27405" w:rsidRPr="005C3D01" w:rsidRDefault="00A27405" w:rsidP="005C3D01">
            <w:pPr>
              <w:spacing w:before="100" w:beforeAutospacing="1" w:after="100" w:afterAutospacing="1" w:line="276" w:lineRule="auto"/>
              <w:rPr>
                <w:rFonts w:ascii="Palatino Linotype" w:hAnsi="Palatino Linotype" w:cs="Arial"/>
                <w:b/>
                <w:bCs/>
              </w:rPr>
            </w:pPr>
            <w:r w:rsidRPr="005C3D01">
              <w:rPr>
                <w:rFonts w:ascii="Palatino Linotype" w:hAnsi="Palatino Linotype" w:cs="Arial"/>
                <w:b/>
                <w:bCs/>
              </w:rPr>
              <w:lastRenderedPageBreak/>
              <w:t>01194/ZINACANT/IP/2023</w:t>
            </w:r>
          </w:p>
        </w:tc>
        <w:tc>
          <w:tcPr>
            <w:tcW w:w="5385" w:type="dxa"/>
            <w:shd w:val="clear" w:color="auto" w:fill="auto"/>
          </w:tcPr>
          <w:p w14:paraId="24F95FE5" w14:textId="77777777" w:rsidR="00A27405" w:rsidRPr="005C3D01" w:rsidRDefault="00A27405"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E0DF74" w14:textId="77777777" w:rsidR="00A27405" w:rsidRPr="005C3D01" w:rsidRDefault="00A27405"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 xml:space="preserve">APRECIABLE SOLICITANTE P R E S E N T E Por medio del presente reciba un cordial saludo, al tiempo informarle, que con fundamento en los artículos 51, 53 fracciones II y III, IV, V y VI, de la Ley de Transparencia y </w:t>
            </w:r>
            <w:r w:rsidRPr="005C3D01">
              <w:rPr>
                <w:rFonts w:ascii="Palatino Linotype" w:hAnsi="Palatino Linotype" w:cs="Arial"/>
                <w:i/>
                <w:iCs/>
              </w:rPr>
              <w:lastRenderedPageBreak/>
              <w:t>Acceso a la Información Pública del Estado de México y Municipios; y en seguimiento a su solicitud de información con número de folio 01194/ZINACANT/IP/2023, recibida a través del Sistema SAIMEX, en donde se solicita textualmente lo siguiente: “SOLICITO LOS CONSENTIMIENTOS DE LOS PADRES PARA QUE SUS HIJOS SALGAN EN LAS PAGINAS DEL AYUNTAMIENTO DE ZINACANTEPEC.” (sic). En apego a lo establecido su solicitud fue analizada y turnada al área poseedora de la información, en este caso a la Coordinación de Comunicación Social,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(Sic)</w:t>
            </w:r>
          </w:p>
          <w:p w14:paraId="07A2EBA4" w14:textId="77777777" w:rsidR="00A27405" w:rsidRPr="005C3D01" w:rsidRDefault="00A27405" w:rsidP="005C3D01">
            <w:pPr>
              <w:spacing w:before="100" w:beforeAutospacing="1" w:after="100" w:afterAutospacing="1" w:line="276" w:lineRule="auto"/>
              <w:jc w:val="both"/>
              <w:rPr>
                <w:rFonts w:ascii="Palatino Linotype" w:hAnsi="Palatino Linotype" w:cs="Arial"/>
              </w:rPr>
            </w:pPr>
            <w:r w:rsidRPr="005C3D01">
              <w:rPr>
                <w:rFonts w:ascii="Palatino Linotype" w:hAnsi="Palatino Linotype" w:cs="Arial"/>
              </w:rPr>
              <w:lastRenderedPageBreak/>
              <w:t xml:space="preserve">Además, </w:t>
            </w:r>
            <w:r w:rsidRPr="005C3D01">
              <w:rPr>
                <w:rFonts w:ascii="Palatino Linotype" w:hAnsi="Palatino Linotype" w:cs="Arial"/>
                <w:b/>
                <w:bCs/>
              </w:rPr>
              <w:t>EL SUJETO OBLIGADO</w:t>
            </w:r>
            <w:r w:rsidRPr="005C3D01">
              <w:rPr>
                <w:rFonts w:ascii="Palatino Linotype" w:hAnsi="Palatino Linotype" w:cs="Arial"/>
              </w:rPr>
              <w:t xml:space="preserve"> anexo los documentos electrónicos que a continuación se enlistan y se describen:</w:t>
            </w:r>
          </w:p>
          <w:p w14:paraId="23E069BE" w14:textId="0C190385" w:rsidR="00A27405" w:rsidRPr="005C3D01" w:rsidRDefault="00A27405" w:rsidP="005C3D01">
            <w:pPr>
              <w:spacing w:before="100" w:beforeAutospacing="1" w:after="100" w:afterAutospacing="1" w:line="276" w:lineRule="auto"/>
              <w:jc w:val="both"/>
              <w:rPr>
                <w:rFonts w:ascii="Palatino Linotype" w:hAnsi="Palatino Linotype" w:cs="Arial"/>
                <w:iCs/>
              </w:rPr>
            </w:pPr>
            <w:r w:rsidRPr="005C3D01">
              <w:rPr>
                <w:rFonts w:ascii="Palatino Linotype" w:hAnsi="Palatino Linotype" w:cs="Arial"/>
                <w:i/>
                <w:iCs/>
              </w:rPr>
              <w:t>“</w:t>
            </w:r>
            <w:r w:rsidRPr="005C3D01">
              <w:rPr>
                <w:rFonts w:ascii="Palatino Linotype" w:hAnsi="Palatino Linotype" w:cs="Arial"/>
                <w:b/>
                <w:i/>
                <w:iCs/>
              </w:rPr>
              <w:t>VERSIÓN PUB AVISOS DE PRIVACIDAD Y CONSENTIMIENTOS.pdf</w:t>
            </w:r>
            <w:r w:rsidRPr="005C3D01">
              <w:rPr>
                <w:rFonts w:ascii="Palatino Linotype" w:hAnsi="Palatino Linotype" w:cs="Arial"/>
                <w:i/>
                <w:iCs/>
              </w:rPr>
              <w:t xml:space="preserve">”: </w:t>
            </w:r>
            <w:r w:rsidRPr="005C3D01">
              <w:rPr>
                <w:rFonts w:ascii="Palatino Linotype" w:hAnsi="Palatino Linotype" w:cs="Arial"/>
                <w:iCs/>
              </w:rPr>
              <w:t xml:space="preserve">Contiene </w:t>
            </w:r>
            <w:r w:rsidR="00302265" w:rsidRPr="005C3D01">
              <w:rPr>
                <w:rFonts w:ascii="Palatino Linotype" w:hAnsi="Palatino Linotype" w:cs="Arial"/>
                <w:iCs/>
              </w:rPr>
              <w:t>diversos consentimientos en versión públic</w:t>
            </w:r>
            <w:r w:rsidR="00FF6976" w:rsidRPr="005C3D01">
              <w:rPr>
                <w:rFonts w:ascii="Palatino Linotype" w:hAnsi="Palatino Linotype" w:cs="Arial"/>
                <w:iCs/>
              </w:rPr>
              <w:t>a</w:t>
            </w:r>
            <w:r w:rsidR="00302265" w:rsidRPr="005C3D01">
              <w:rPr>
                <w:rFonts w:ascii="Palatino Linotype" w:hAnsi="Palatino Linotype" w:cs="Arial"/>
                <w:iCs/>
              </w:rPr>
              <w:t xml:space="preserve"> para la divulgación menores de edad, población vulnerable, adultos mayores y población en general, respecto a los publicaciones de la página oficial de Facebook del Ayuntamiento de Zinacantepec. </w:t>
            </w:r>
          </w:p>
          <w:p w14:paraId="6822A5D0" w14:textId="1AC7ED95" w:rsidR="00A27405" w:rsidRPr="005C3D01" w:rsidRDefault="00A27405" w:rsidP="005C3D01">
            <w:pPr>
              <w:spacing w:before="100" w:beforeAutospacing="1" w:after="100" w:afterAutospacing="1" w:line="276" w:lineRule="auto"/>
              <w:jc w:val="both"/>
              <w:rPr>
                <w:rFonts w:ascii="Palatino Linotype" w:hAnsi="Palatino Linotype" w:cs="Arial"/>
                <w:iCs/>
              </w:rPr>
            </w:pPr>
            <w:r w:rsidRPr="005C3D01">
              <w:rPr>
                <w:rFonts w:ascii="Palatino Linotype" w:hAnsi="Palatino Linotype" w:cs="Arial"/>
                <w:i/>
                <w:iCs/>
              </w:rPr>
              <w:t>“</w:t>
            </w:r>
            <w:r w:rsidRPr="005C3D01">
              <w:rPr>
                <w:rFonts w:ascii="Palatino Linotype" w:hAnsi="Palatino Linotype" w:cs="Arial"/>
                <w:b/>
                <w:i/>
                <w:iCs/>
              </w:rPr>
              <w:t>ZIN CCS 264 2023.pdf</w:t>
            </w:r>
            <w:r w:rsidRPr="005C3D01">
              <w:rPr>
                <w:rFonts w:ascii="Palatino Linotype" w:hAnsi="Palatino Linotype" w:cs="Arial"/>
                <w:i/>
                <w:iCs/>
              </w:rPr>
              <w:t>”:</w:t>
            </w:r>
            <w:r w:rsidR="00302265" w:rsidRPr="005C3D01">
              <w:rPr>
                <w:rFonts w:ascii="Palatino Linotype" w:hAnsi="Palatino Linotype" w:cs="Arial"/>
                <w:i/>
                <w:iCs/>
              </w:rPr>
              <w:t xml:space="preserve"> </w:t>
            </w:r>
            <w:r w:rsidR="00302265" w:rsidRPr="005C3D01">
              <w:rPr>
                <w:rFonts w:ascii="Palatino Linotype" w:hAnsi="Palatino Linotype" w:cs="Arial"/>
                <w:iCs/>
              </w:rPr>
              <w:t>Contiene el oficio ZIN/CCS/264/2023, emitido por el Coordinador de Comunicación social, quien indica que entrega en versión pública de los avisos de privacidad y consentimiento para la divulgación de contenido audiovisual que incluya niños, niñas y adolescentes, población vulnerable y adultos mayores las autorizaciones de la divulgación de los menores de edad de los padres, tutores o representante del titular de los datos personales de las niñas y niños cuya fotografías aparece en las publicaciones que forman parte del contenido institucional en la cuenta oficial de Facebook "Ayuntamiento de Zinacantepec 2022-2024”, aunado de que, solicito que se aprobara la versión publica mediante el Comité de Transparencia.</w:t>
            </w:r>
            <w:r w:rsidR="00302265" w:rsidRPr="005C3D01">
              <w:rPr>
                <w:rFonts w:ascii="Palatino Linotype" w:hAnsi="Palatino Linotype" w:cs="Arial"/>
                <w:i/>
                <w:iCs/>
              </w:rPr>
              <w:t xml:space="preserve"> </w:t>
            </w:r>
          </w:p>
        </w:tc>
      </w:tr>
      <w:tr w:rsidR="005C3D01" w:rsidRPr="005C3D01" w14:paraId="50A4253F" w14:textId="77777777" w:rsidTr="00B07959">
        <w:trPr>
          <w:trHeight w:val="631"/>
          <w:jc w:val="center"/>
        </w:trPr>
        <w:tc>
          <w:tcPr>
            <w:tcW w:w="2974" w:type="dxa"/>
            <w:tcBorders>
              <w:top w:val="single" w:sz="2" w:space="0" w:color="auto"/>
              <w:bottom w:val="single" w:sz="2" w:space="0" w:color="auto"/>
            </w:tcBorders>
            <w:shd w:val="clear" w:color="auto" w:fill="auto"/>
          </w:tcPr>
          <w:p w14:paraId="1D3BA28C" w14:textId="1EA86C18" w:rsidR="00A27405" w:rsidRPr="005C3D01" w:rsidRDefault="00A27405" w:rsidP="005C3D01">
            <w:pPr>
              <w:spacing w:before="100" w:beforeAutospacing="1" w:after="100" w:afterAutospacing="1" w:line="276" w:lineRule="auto"/>
              <w:jc w:val="center"/>
              <w:rPr>
                <w:rFonts w:ascii="Palatino Linotype" w:hAnsi="Palatino Linotype" w:cs="Arial"/>
                <w:b/>
                <w:bCs/>
              </w:rPr>
            </w:pPr>
            <w:r w:rsidRPr="005C3D01">
              <w:rPr>
                <w:rFonts w:ascii="Palatino Linotype" w:hAnsi="Palatino Linotype" w:cs="Arial"/>
                <w:b/>
                <w:bCs/>
              </w:rPr>
              <w:lastRenderedPageBreak/>
              <w:t>00768/ZINACANT/IP/2023</w:t>
            </w:r>
          </w:p>
        </w:tc>
        <w:tc>
          <w:tcPr>
            <w:tcW w:w="5385" w:type="dxa"/>
            <w:shd w:val="clear" w:color="auto" w:fill="auto"/>
          </w:tcPr>
          <w:p w14:paraId="751C9081" w14:textId="77777777" w:rsidR="00A27405" w:rsidRPr="005C3D01" w:rsidRDefault="00A27405"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466CDF" w14:textId="77777777" w:rsidR="00A27405" w:rsidRPr="005C3D01" w:rsidRDefault="00A27405"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
                <w:iCs/>
              </w:rPr>
              <w:lastRenderedPageBreak/>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00768/ZINACANT/IP/2023, recibida a través del Sistema SAIMEX, en donde se solicita textualmente lo siguiente: “SOLICITO EL CONSENTIMIENTO DE LOS PADRES DE FAMILIA PARA QUE LAS FOTOGRAFIAS DE SUS HIJOS PUEDAN SER PUBLICADAS EN LAS REDES DEL PRESIDENTE MUNICIPAL https://www.facebook.com/photo?fbid=908912400691283&amp;set=pcb.908912620691261” (sic). En apego a lo establecido su solicitud fue analizada y turnada a la área poseedora de la información, en este caso a la Coordinación de Comunicación Social,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w:t>
            </w:r>
            <w:r w:rsidRPr="005C3D01">
              <w:rPr>
                <w:rFonts w:ascii="Palatino Linotype" w:hAnsi="Palatino Linotype" w:cs="Arial"/>
                <w:i/>
                <w:iCs/>
              </w:rPr>
              <w:lastRenderedPageBreak/>
              <w:t>interponer el recurso de revisión en contra de la presente, en un término de 15 días hábiles a partir de la notificación de esta. Sin más por el momento me reitero a sus órdenes.” (Sic)</w:t>
            </w:r>
          </w:p>
          <w:p w14:paraId="13D7960D" w14:textId="757D812D" w:rsidR="00302265" w:rsidRPr="005C3D01" w:rsidRDefault="00302265" w:rsidP="005C3D01">
            <w:pPr>
              <w:spacing w:before="100" w:beforeAutospacing="1" w:after="100" w:afterAutospacing="1" w:line="276" w:lineRule="auto"/>
              <w:jc w:val="both"/>
              <w:rPr>
                <w:rFonts w:ascii="Palatino Linotype" w:hAnsi="Palatino Linotype" w:cs="Arial"/>
                <w:i/>
                <w:iCs/>
              </w:rPr>
            </w:pPr>
            <w:r w:rsidRPr="005C3D01">
              <w:rPr>
                <w:rFonts w:ascii="Palatino Linotype" w:hAnsi="Palatino Linotype" w:cs="Arial"/>
                <w:iCs/>
              </w:rPr>
              <w:t xml:space="preserve">Por consiguiente, </w:t>
            </w:r>
            <w:r w:rsidRPr="005C3D01">
              <w:rPr>
                <w:rFonts w:ascii="Palatino Linotype" w:hAnsi="Palatino Linotype" w:cs="Arial"/>
                <w:b/>
                <w:bCs/>
              </w:rPr>
              <w:t>EL SUJETO OBLIGADO</w:t>
            </w:r>
            <w:r w:rsidRPr="005C3D01">
              <w:rPr>
                <w:rFonts w:ascii="Palatino Linotype" w:hAnsi="Palatino Linotype" w:cs="Arial"/>
              </w:rPr>
              <w:t xml:space="preserve"> anexo el documento electrónico denominado </w:t>
            </w:r>
            <w:r w:rsidRPr="005C3D01">
              <w:rPr>
                <w:rFonts w:ascii="Palatino Linotype" w:hAnsi="Palatino Linotype" w:cs="Arial"/>
                <w:b/>
                <w:bCs/>
                <w:i/>
                <w:iCs/>
              </w:rPr>
              <w:t>“</w:t>
            </w:r>
            <w:r w:rsidR="00FA09F8" w:rsidRPr="005C3D01">
              <w:rPr>
                <w:rFonts w:ascii="Palatino Linotype" w:hAnsi="Palatino Linotype" w:cs="Arial"/>
                <w:b/>
                <w:bCs/>
                <w:i/>
                <w:iCs/>
              </w:rPr>
              <w:t>ZIN CCS 261 2023.pdf</w:t>
            </w:r>
            <w:r w:rsidRPr="005C3D01">
              <w:rPr>
                <w:rFonts w:ascii="Palatino Linotype" w:hAnsi="Palatino Linotype" w:cs="Arial"/>
                <w:b/>
                <w:bCs/>
                <w:i/>
                <w:iCs/>
              </w:rPr>
              <w:t>”</w:t>
            </w:r>
            <w:r w:rsidRPr="005C3D01">
              <w:rPr>
                <w:rFonts w:ascii="Palatino Linotype" w:hAnsi="Palatino Linotype" w:cs="Arial"/>
              </w:rPr>
              <w:t xml:space="preserve"> que </w:t>
            </w:r>
            <w:r w:rsidR="00FA09F8" w:rsidRPr="005C3D01">
              <w:rPr>
                <w:rFonts w:ascii="Palatino Linotype" w:hAnsi="Palatino Linotype" w:cs="Arial"/>
              </w:rPr>
              <w:t>comprende del oficio ZIN/CCS/261</w:t>
            </w:r>
            <w:r w:rsidRPr="005C3D01">
              <w:rPr>
                <w:rFonts w:ascii="Palatino Linotype" w:hAnsi="Palatino Linotype" w:cs="Arial"/>
              </w:rPr>
              <w:t>/2023, emitido por el Coordinador de Comunicación social, quien indica la cuenta oficial de Facebook Ayuntamiento de Zinacantepec 2022-2024 y comparte publicaciones de interés general para la ciudadanía, por tanto, el enlace al que hace referencia es de una cuenta personal.</w:t>
            </w:r>
          </w:p>
        </w:tc>
      </w:tr>
    </w:tbl>
    <w:bookmarkEnd w:id="4"/>
    <w:bookmarkEnd w:id="5"/>
    <w:p w14:paraId="775358AC" w14:textId="3DE878E7" w:rsidR="00321334" w:rsidRPr="005C3D01" w:rsidRDefault="00D8331A" w:rsidP="005C3D01">
      <w:pPr>
        <w:spacing w:before="480" w:after="100" w:afterAutospacing="1" w:line="360" w:lineRule="auto"/>
        <w:jc w:val="both"/>
        <w:rPr>
          <w:rFonts w:ascii="Palatino Linotype" w:hAnsi="Palatino Linotype" w:cs="Arial"/>
          <w:b/>
          <w:sz w:val="26"/>
          <w:szCs w:val="26"/>
        </w:rPr>
      </w:pPr>
      <w:r w:rsidRPr="005C3D01">
        <w:rPr>
          <w:rFonts w:ascii="Palatino Linotype" w:hAnsi="Palatino Linotype" w:cs="Arial"/>
          <w:b/>
          <w:sz w:val="26"/>
          <w:szCs w:val="26"/>
        </w:rPr>
        <w:lastRenderedPageBreak/>
        <w:t>V</w:t>
      </w:r>
      <w:r w:rsidR="00302265" w:rsidRPr="005C3D01">
        <w:rPr>
          <w:rFonts w:ascii="Palatino Linotype" w:hAnsi="Palatino Linotype" w:cs="Arial"/>
          <w:b/>
          <w:sz w:val="26"/>
          <w:szCs w:val="26"/>
        </w:rPr>
        <w:t>II</w:t>
      </w:r>
      <w:r w:rsidR="00321334" w:rsidRPr="005C3D01">
        <w:rPr>
          <w:rFonts w:ascii="Palatino Linotype" w:hAnsi="Palatino Linotype" w:cs="Arial"/>
          <w:b/>
          <w:sz w:val="26"/>
          <w:szCs w:val="26"/>
        </w:rPr>
        <w:t xml:space="preserve">. </w:t>
      </w:r>
      <w:r w:rsidR="002170B2" w:rsidRPr="005C3D01">
        <w:rPr>
          <w:rFonts w:ascii="Palatino Linotype" w:hAnsi="Palatino Linotype" w:cs="Arial"/>
          <w:b/>
          <w:bCs/>
          <w:sz w:val="26"/>
          <w:szCs w:val="26"/>
        </w:rPr>
        <w:t>De la presentación de</w:t>
      </w:r>
      <w:r w:rsidR="00FE43D9" w:rsidRPr="005C3D01">
        <w:rPr>
          <w:rFonts w:ascii="Palatino Linotype" w:hAnsi="Palatino Linotype" w:cs="Arial"/>
          <w:b/>
          <w:bCs/>
          <w:sz w:val="26"/>
          <w:szCs w:val="26"/>
        </w:rPr>
        <w:t xml:space="preserve"> </w:t>
      </w:r>
      <w:r w:rsidR="002170B2" w:rsidRPr="005C3D01">
        <w:rPr>
          <w:rFonts w:ascii="Palatino Linotype" w:hAnsi="Palatino Linotype" w:cs="Arial"/>
          <w:b/>
          <w:bCs/>
          <w:sz w:val="26"/>
          <w:szCs w:val="26"/>
        </w:rPr>
        <w:t>l</w:t>
      </w:r>
      <w:r w:rsidR="00FE43D9" w:rsidRPr="005C3D01">
        <w:rPr>
          <w:rFonts w:ascii="Palatino Linotype" w:hAnsi="Palatino Linotype" w:cs="Arial"/>
          <w:b/>
          <w:bCs/>
          <w:sz w:val="26"/>
          <w:szCs w:val="26"/>
        </w:rPr>
        <w:t>os</w:t>
      </w:r>
      <w:r w:rsidR="002170B2" w:rsidRPr="005C3D01">
        <w:rPr>
          <w:rFonts w:ascii="Palatino Linotype" w:hAnsi="Palatino Linotype" w:cs="Arial"/>
          <w:b/>
          <w:bCs/>
          <w:sz w:val="26"/>
          <w:szCs w:val="26"/>
        </w:rPr>
        <w:t xml:space="preserve"> Recurso</w:t>
      </w:r>
      <w:r w:rsidR="00FE43D9" w:rsidRPr="005C3D01">
        <w:rPr>
          <w:rFonts w:ascii="Palatino Linotype" w:hAnsi="Palatino Linotype" w:cs="Arial"/>
          <w:b/>
          <w:bCs/>
          <w:sz w:val="26"/>
          <w:szCs w:val="26"/>
        </w:rPr>
        <w:t>s</w:t>
      </w:r>
      <w:r w:rsidR="002170B2" w:rsidRPr="005C3D01">
        <w:rPr>
          <w:rFonts w:ascii="Palatino Linotype" w:hAnsi="Palatino Linotype" w:cs="Arial"/>
          <w:b/>
          <w:bCs/>
          <w:sz w:val="26"/>
          <w:szCs w:val="26"/>
        </w:rPr>
        <w:t xml:space="preserve"> Revisión.</w:t>
      </w:r>
    </w:p>
    <w:p w14:paraId="2358ED8F" w14:textId="0B1AAD16" w:rsidR="00334013" w:rsidRPr="005C3D01" w:rsidRDefault="00D8331A"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b/>
          <w:bCs/>
        </w:rPr>
        <w:t>EL RECURRENTE</w:t>
      </w:r>
      <w:r w:rsidRPr="005C3D01">
        <w:rPr>
          <w:rFonts w:ascii="Palatino Linotype" w:hAnsi="Palatino Linotype" w:cs="Arial"/>
        </w:rPr>
        <w:t xml:space="preserve"> </w:t>
      </w:r>
      <w:r w:rsidR="00F916E0" w:rsidRPr="005C3D01">
        <w:rPr>
          <w:rFonts w:ascii="Palatino Linotype" w:hAnsi="Palatino Linotype" w:cs="Arial"/>
        </w:rPr>
        <w:t>i</w:t>
      </w:r>
      <w:r w:rsidR="009E6E1F" w:rsidRPr="005C3D01">
        <w:rPr>
          <w:rFonts w:ascii="Palatino Linotype" w:hAnsi="Palatino Linotype" w:cs="Arial"/>
        </w:rPr>
        <w:t xml:space="preserve">nconforme </w:t>
      </w:r>
      <w:r w:rsidR="00FF6976" w:rsidRPr="005C3D01">
        <w:rPr>
          <w:rFonts w:ascii="Palatino Linotype" w:hAnsi="Palatino Linotype" w:cs="Arial"/>
        </w:rPr>
        <w:t xml:space="preserve">con </w:t>
      </w:r>
      <w:r w:rsidR="009E6E1F" w:rsidRPr="005C3D01">
        <w:rPr>
          <w:rFonts w:ascii="Palatino Linotype" w:hAnsi="Palatino Linotype" w:cs="Arial"/>
        </w:rPr>
        <w:t>la</w:t>
      </w:r>
      <w:r w:rsidR="00FE0864" w:rsidRPr="005C3D01">
        <w:rPr>
          <w:rFonts w:ascii="Palatino Linotype" w:hAnsi="Palatino Linotype" w:cs="Arial"/>
        </w:rPr>
        <w:t>s</w:t>
      </w:r>
      <w:r w:rsidR="009E6E1F" w:rsidRPr="005C3D01">
        <w:rPr>
          <w:rFonts w:ascii="Palatino Linotype" w:hAnsi="Palatino Linotype" w:cs="Arial"/>
        </w:rPr>
        <w:t xml:space="preserve"> </w:t>
      </w:r>
      <w:r w:rsidR="00FE0864" w:rsidRPr="005C3D01">
        <w:rPr>
          <w:rFonts w:ascii="Palatino Linotype" w:hAnsi="Palatino Linotype" w:cs="Arial"/>
        </w:rPr>
        <w:t>respuestas proporcionadas</w:t>
      </w:r>
      <w:r w:rsidR="00DC2B02" w:rsidRPr="005C3D01">
        <w:rPr>
          <w:rFonts w:ascii="Palatino Linotype" w:hAnsi="Palatino Linotype" w:cs="Arial"/>
        </w:rPr>
        <w:t xml:space="preserve"> por </w:t>
      </w:r>
      <w:r w:rsidR="00B06747" w:rsidRPr="005C3D01">
        <w:rPr>
          <w:rFonts w:ascii="Palatino Linotype" w:hAnsi="Palatino Linotype" w:cs="Arial"/>
          <w:b/>
          <w:bCs/>
        </w:rPr>
        <w:t>EL SUJETO</w:t>
      </w:r>
      <w:r w:rsidR="00B06747" w:rsidRPr="005C3D01">
        <w:rPr>
          <w:rFonts w:ascii="Palatino Linotype" w:hAnsi="Palatino Linotype" w:cs="Arial"/>
          <w:b/>
        </w:rPr>
        <w:t xml:space="preserve"> </w:t>
      </w:r>
      <w:r w:rsidR="009E6E1F" w:rsidRPr="005C3D01">
        <w:rPr>
          <w:rFonts w:ascii="Palatino Linotype" w:hAnsi="Palatino Linotype" w:cs="Arial"/>
          <w:b/>
        </w:rPr>
        <w:t>OBLIGADO</w:t>
      </w:r>
      <w:r w:rsidR="009E6E1F" w:rsidRPr="005C3D01">
        <w:rPr>
          <w:rFonts w:ascii="Palatino Linotype" w:hAnsi="Palatino Linotype" w:cs="Arial"/>
        </w:rPr>
        <w:t xml:space="preserve">, </w:t>
      </w:r>
      <w:bookmarkStart w:id="6" w:name="_Hlk94635182"/>
      <w:r w:rsidR="00FA09F8" w:rsidRPr="005C3D01">
        <w:rPr>
          <w:rFonts w:ascii="Palatino Linotype" w:hAnsi="Palatino Linotype" w:cs="Arial"/>
        </w:rPr>
        <w:t>los días</w:t>
      </w:r>
      <w:r w:rsidR="00D07CB9" w:rsidRPr="005C3D01">
        <w:rPr>
          <w:rFonts w:ascii="Palatino Linotype" w:hAnsi="Palatino Linotype" w:cs="Arial"/>
          <w:b/>
        </w:rPr>
        <w:t xml:space="preserve"> </w:t>
      </w:r>
      <w:bookmarkEnd w:id="6"/>
      <w:r w:rsidR="006C33C8" w:rsidRPr="005C3D01">
        <w:rPr>
          <w:rFonts w:ascii="Palatino Linotype" w:hAnsi="Palatino Linotype" w:cs="Arial"/>
          <w:b/>
        </w:rPr>
        <w:t xml:space="preserve">seis </w:t>
      </w:r>
      <w:r w:rsidR="00FA09F8" w:rsidRPr="005C3D01">
        <w:rPr>
          <w:rFonts w:ascii="Palatino Linotype" w:hAnsi="Palatino Linotype" w:cs="Arial"/>
          <w:b/>
        </w:rPr>
        <w:t xml:space="preserve">y once </w:t>
      </w:r>
      <w:r w:rsidR="006C33C8" w:rsidRPr="005C3D01">
        <w:rPr>
          <w:rFonts w:ascii="Palatino Linotype" w:hAnsi="Palatino Linotype" w:cs="Arial"/>
          <w:b/>
        </w:rPr>
        <w:t>de septiembre</w:t>
      </w:r>
      <w:r w:rsidR="00173867" w:rsidRPr="005C3D01">
        <w:rPr>
          <w:rFonts w:ascii="Palatino Linotype" w:hAnsi="Palatino Linotype" w:cs="Arial"/>
          <w:b/>
        </w:rPr>
        <w:t xml:space="preserve"> de dos mil veintitrés</w:t>
      </w:r>
      <w:r w:rsidR="009E6E1F" w:rsidRPr="005C3D01">
        <w:rPr>
          <w:rFonts w:ascii="Palatino Linotype" w:hAnsi="Palatino Linotype" w:cs="Arial"/>
        </w:rPr>
        <w:t xml:space="preserve">, </w:t>
      </w:r>
      <w:r w:rsidR="00967AC9" w:rsidRPr="005C3D01">
        <w:rPr>
          <w:rFonts w:ascii="Palatino Linotype" w:hAnsi="Palatino Linotype" w:cs="Arial"/>
        </w:rPr>
        <w:t xml:space="preserve">se </w:t>
      </w:r>
      <w:r w:rsidR="009E6E1F" w:rsidRPr="005C3D01">
        <w:rPr>
          <w:rFonts w:ascii="Palatino Linotype" w:hAnsi="Palatino Linotype" w:cs="Arial"/>
        </w:rPr>
        <w:t xml:space="preserve">interpuso </w:t>
      </w:r>
      <w:r w:rsidR="00FE0864" w:rsidRPr="005C3D01">
        <w:rPr>
          <w:rFonts w:ascii="Palatino Linotype" w:hAnsi="Palatino Linotype" w:cs="Arial"/>
        </w:rPr>
        <w:t>los</w:t>
      </w:r>
      <w:r w:rsidR="009E6E1F" w:rsidRPr="005C3D01">
        <w:rPr>
          <w:rFonts w:ascii="Palatino Linotype" w:hAnsi="Palatino Linotype" w:cs="Arial"/>
        </w:rPr>
        <w:t xml:space="preserve"> </w:t>
      </w:r>
      <w:r w:rsidR="00D77693" w:rsidRPr="005C3D01">
        <w:rPr>
          <w:rFonts w:ascii="Palatino Linotype" w:hAnsi="Palatino Linotype" w:cs="Arial"/>
        </w:rPr>
        <w:t>Recurso</w:t>
      </w:r>
      <w:r w:rsidR="00D4043F" w:rsidRPr="005C3D01">
        <w:rPr>
          <w:rFonts w:ascii="Palatino Linotype" w:hAnsi="Palatino Linotype" w:cs="Arial"/>
        </w:rPr>
        <w:t>s</w:t>
      </w:r>
      <w:r w:rsidR="00D77693" w:rsidRPr="005C3D01">
        <w:rPr>
          <w:rFonts w:ascii="Palatino Linotype" w:hAnsi="Palatino Linotype" w:cs="Arial"/>
        </w:rPr>
        <w:t xml:space="preserve"> de Revisión</w:t>
      </w:r>
      <w:r w:rsidR="009E6E1F" w:rsidRPr="005C3D01">
        <w:rPr>
          <w:rFonts w:ascii="Palatino Linotype" w:hAnsi="Palatino Linotype" w:cs="Arial"/>
        </w:rPr>
        <w:t xml:space="preserve"> </w:t>
      </w:r>
      <w:r w:rsidR="00D632B7" w:rsidRPr="005C3D01">
        <w:rPr>
          <w:rFonts w:ascii="Palatino Linotype" w:hAnsi="Palatino Linotype" w:cs="Arial"/>
        </w:rPr>
        <w:t>materia</w:t>
      </w:r>
      <w:r w:rsidR="009E6E1F" w:rsidRPr="005C3D01">
        <w:rPr>
          <w:rFonts w:ascii="Palatino Linotype" w:hAnsi="Palatino Linotype" w:cs="Arial"/>
        </w:rPr>
        <w:t xml:space="preserve"> de</w:t>
      </w:r>
      <w:r w:rsidR="00D4043F" w:rsidRPr="005C3D01">
        <w:rPr>
          <w:rFonts w:ascii="Palatino Linotype" w:hAnsi="Palatino Linotype" w:cs="Arial"/>
        </w:rPr>
        <w:t xml:space="preserve"> </w:t>
      </w:r>
      <w:r w:rsidR="009E6E1F" w:rsidRPr="005C3D01">
        <w:rPr>
          <w:rFonts w:ascii="Palatino Linotype" w:hAnsi="Palatino Linotype" w:cs="Arial"/>
        </w:rPr>
        <w:t>l</w:t>
      </w:r>
      <w:r w:rsidR="00D4043F" w:rsidRPr="005C3D01">
        <w:rPr>
          <w:rFonts w:ascii="Palatino Linotype" w:hAnsi="Palatino Linotype" w:cs="Arial"/>
        </w:rPr>
        <w:t>os</w:t>
      </w:r>
      <w:r w:rsidR="009E6E1F" w:rsidRPr="005C3D01">
        <w:rPr>
          <w:rFonts w:ascii="Palatino Linotype" w:hAnsi="Palatino Linotype" w:cs="Arial"/>
        </w:rPr>
        <w:t xml:space="preserve"> presente</w:t>
      </w:r>
      <w:r w:rsidR="00D4043F" w:rsidRPr="005C3D01">
        <w:rPr>
          <w:rFonts w:ascii="Palatino Linotype" w:hAnsi="Palatino Linotype" w:cs="Arial"/>
        </w:rPr>
        <w:t>s</w:t>
      </w:r>
      <w:r w:rsidR="009E6E1F" w:rsidRPr="005C3D01">
        <w:rPr>
          <w:rFonts w:ascii="Palatino Linotype" w:hAnsi="Palatino Linotype" w:cs="Arial"/>
        </w:rPr>
        <w:t xml:space="preserve"> estudio</w:t>
      </w:r>
      <w:r w:rsidR="00D4043F" w:rsidRPr="005C3D01">
        <w:rPr>
          <w:rFonts w:ascii="Palatino Linotype" w:hAnsi="Palatino Linotype" w:cs="Arial"/>
        </w:rPr>
        <w:t>s</w:t>
      </w:r>
      <w:r w:rsidR="009E6E1F" w:rsidRPr="005C3D01">
        <w:rPr>
          <w:rFonts w:ascii="Palatino Linotype" w:hAnsi="Palatino Linotype" w:cs="Arial"/>
        </w:rPr>
        <w:t xml:space="preserve">, </w:t>
      </w:r>
      <w:r w:rsidR="00341AAE" w:rsidRPr="005C3D01">
        <w:rPr>
          <w:rFonts w:ascii="Palatino Linotype" w:hAnsi="Palatino Linotype" w:cs="Arial"/>
        </w:rPr>
        <w:t>los</w:t>
      </w:r>
      <w:r w:rsidR="009E6E1F" w:rsidRPr="005C3D01">
        <w:rPr>
          <w:rFonts w:ascii="Palatino Linotype" w:hAnsi="Palatino Linotype" w:cs="Arial"/>
        </w:rPr>
        <w:t xml:space="preserve"> cual</w:t>
      </w:r>
      <w:r w:rsidR="00341AAE" w:rsidRPr="005C3D01">
        <w:rPr>
          <w:rFonts w:ascii="Palatino Linotype" w:hAnsi="Palatino Linotype" w:cs="Arial"/>
        </w:rPr>
        <w:t>es</w:t>
      </w:r>
      <w:r w:rsidR="009E6E1F" w:rsidRPr="005C3D01">
        <w:rPr>
          <w:rFonts w:ascii="Palatino Linotype" w:hAnsi="Palatino Linotype" w:cs="Arial"/>
        </w:rPr>
        <w:t xml:space="preserve"> fue</w:t>
      </w:r>
      <w:r w:rsidR="00341AAE" w:rsidRPr="005C3D01">
        <w:rPr>
          <w:rFonts w:ascii="Palatino Linotype" w:hAnsi="Palatino Linotype" w:cs="Arial"/>
        </w:rPr>
        <w:t>ron</w:t>
      </w:r>
      <w:r w:rsidR="009E6E1F" w:rsidRPr="005C3D01">
        <w:rPr>
          <w:rFonts w:ascii="Palatino Linotype" w:hAnsi="Palatino Linotype" w:cs="Arial"/>
        </w:rPr>
        <w:t xml:space="preserve"> registrado</w:t>
      </w:r>
      <w:r w:rsidR="00341AAE" w:rsidRPr="005C3D01">
        <w:rPr>
          <w:rFonts w:ascii="Palatino Linotype" w:hAnsi="Palatino Linotype" w:cs="Arial"/>
        </w:rPr>
        <w:t>s</w:t>
      </w:r>
      <w:r w:rsidR="009E6E1F" w:rsidRPr="005C3D01">
        <w:rPr>
          <w:rFonts w:ascii="Palatino Linotype" w:hAnsi="Palatino Linotype" w:cs="Arial"/>
        </w:rPr>
        <w:t xml:space="preserve"> en </w:t>
      </w:r>
      <w:r w:rsidR="009E6E1F" w:rsidRPr="005C3D01">
        <w:rPr>
          <w:rFonts w:ascii="Palatino Linotype" w:hAnsi="Palatino Linotype" w:cs="Arial"/>
          <w:b/>
        </w:rPr>
        <w:t>EL SAIMEX</w:t>
      </w:r>
      <w:r w:rsidR="009E6E1F" w:rsidRPr="005C3D01">
        <w:rPr>
          <w:rFonts w:ascii="Palatino Linotype" w:hAnsi="Palatino Linotype" w:cs="Arial"/>
        </w:rPr>
        <w:t xml:space="preserve"> y se le</w:t>
      </w:r>
      <w:r w:rsidR="00341AAE" w:rsidRPr="005C3D01">
        <w:rPr>
          <w:rFonts w:ascii="Palatino Linotype" w:hAnsi="Palatino Linotype" w:cs="Arial"/>
        </w:rPr>
        <w:t>s</w:t>
      </w:r>
      <w:r w:rsidR="009E6E1F" w:rsidRPr="005C3D01">
        <w:rPr>
          <w:rFonts w:ascii="Palatino Linotype" w:hAnsi="Palatino Linotype" w:cs="Arial"/>
        </w:rPr>
        <w:t xml:space="preserve"> </w:t>
      </w:r>
      <w:r w:rsidR="00341AAE" w:rsidRPr="005C3D01">
        <w:rPr>
          <w:rFonts w:ascii="Palatino Linotype" w:hAnsi="Palatino Linotype" w:cs="Arial"/>
        </w:rPr>
        <w:t>asignaron</w:t>
      </w:r>
      <w:r w:rsidR="009E6E1F" w:rsidRPr="005C3D01">
        <w:rPr>
          <w:rFonts w:ascii="Palatino Linotype" w:hAnsi="Palatino Linotype" w:cs="Arial"/>
        </w:rPr>
        <w:t xml:space="preserve"> </w:t>
      </w:r>
      <w:r w:rsidR="00D4043F" w:rsidRPr="005C3D01">
        <w:rPr>
          <w:rFonts w:ascii="Palatino Linotype" w:hAnsi="Palatino Linotype" w:cs="Arial"/>
        </w:rPr>
        <w:t>los</w:t>
      </w:r>
      <w:r w:rsidR="009E6E1F" w:rsidRPr="005C3D01">
        <w:rPr>
          <w:rFonts w:ascii="Palatino Linotype" w:hAnsi="Palatino Linotype" w:cs="Arial"/>
        </w:rPr>
        <w:t xml:space="preserve"> número</w:t>
      </w:r>
      <w:r w:rsidR="00D4043F" w:rsidRPr="005C3D01">
        <w:rPr>
          <w:rFonts w:ascii="Palatino Linotype" w:hAnsi="Palatino Linotype" w:cs="Arial"/>
        </w:rPr>
        <w:t>s</w:t>
      </w:r>
      <w:r w:rsidR="009E6E1F" w:rsidRPr="005C3D01">
        <w:rPr>
          <w:rFonts w:ascii="Palatino Linotype" w:hAnsi="Palatino Linotype" w:cs="Arial"/>
        </w:rPr>
        <w:t xml:space="preserve"> de expediente</w:t>
      </w:r>
      <w:r w:rsidR="00D4043F" w:rsidRPr="005C3D01">
        <w:rPr>
          <w:rFonts w:ascii="Palatino Linotype" w:hAnsi="Palatino Linotype" w:cs="Arial"/>
        </w:rPr>
        <w:t>s</w:t>
      </w:r>
      <w:r w:rsidR="009E6E1F" w:rsidRPr="005C3D01">
        <w:rPr>
          <w:rFonts w:ascii="Palatino Linotype" w:hAnsi="Palatino Linotype" w:cs="Arial"/>
        </w:rPr>
        <w:t xml:space="preserve"> </w:t>
      </w:r>
      <w:r w:rsidR="00B07959" w:rsidRPr="005C3D01">
        <w:rPr>
          <w:rFonts w:ascii="Palatino Linotype" w:hAnsi="Palatino Linotype" w:cs="Arial"/>
          <w:b/>
          <w:bCs/>
        </w:rPr>
        <w:t>05542/INFOEM/IP/RR/2023, 05556/INFOEM/IP/RR/2023, 05829/INFOEM/IP/RR/2023 y 05830/INFOEM/IP/RR/2023</w:t>
      </w:r>
      <w:r w:rsidR="009E6E1F" w:rsidRPr="005C3D01">
        <w:rPr>
          <w:rFonts w:ascii="Palatino Linotype" w:hAnsi="Palatino Linotype" w:cs="Arial"/>
          <w:b/>
        </w:rPr>
        <w:t>,</w:t>
      </w:r>
      <w:r w:rsidR="009E6E1F" w:rsidRPr="005C3D01">
        <w:rPr>
          <w:rFonts w:ascii="Palatino Linotype" w:hAnsi="Palatino Linotype" w:cs="Arial"/>
        </w:rPr>
        <w:t xml:space="preserve"> </w:t>
      </w:r>
      <w:r w:rsidR="00182393" w:rsidRPr="005C3D01">
        <w:rPr>
          <w:rFonts w:ascii="Palatino Linotype" w:hAnsi="Palatino Linotype" w:cs="Arial"/>
        </w:rPr>
        <w:t xml:space="preserve">en el que señaló </w:t>
      </w:r>
      <w:r w:rsidR="00790297" w:rsidRPr="005C3D01">
        <w:rPr>
          <w:rFonts w:ascii="Palatino Linotype" w:hAnsi="Palatino Linotype" w:cs="Arial"/>
        </w:rPr>
        <w:t>el</w:t>
      </w:r>
      <w:r w:rsidR="00182393" w:rsidRPr="005C3D01">
        <w:rPr>
          <w:rFonts w:ascii="Palatino Linotype" w:hAnsi="Palatino Linotype" w:cs="Arial"/>
        </w:rPr>
        <w:t xml:space="preserve"> particular lo</w:t>
      </w:r>
      <w:r w:rsidR="009F57E2" w:rsidRPr="005C3D01">
        <w:rPr>
          <w:rFonts w:ascii="Palatino Linotype" w:hAnsi="Palatino Linotype" w:cs="Arial"/>
        </w:rPr>
        <w:t>s</w:t>
      </w:r>
      <w:r w:rsidR="00182393" w:rsidRPr="005C3D01">
        <w:rPr>
          <w:rFonts w:ascii="Palatino Linotype" w:hAnsi="Palatino Linotype" w:cs="Arial"/>
        </w:rPr>
        <w:t xml:space="preserve"> </w:t>
      </w:r>
      <w:r w:rsidR="002F6D35" w:rsidRPr="005C3D01">
        <w:rPr>
          <w:rFonts w:ascii="Palatino Linotype" w:hAnsi="Palatino Linotype" w:cs="Arial"/>
        </w:rPr>
        <w:t xml:space="preserve">siguientes </w:t>
      </w:r>
      <w:r w:rsidR="009F57E2" w:rsidRPr="005C3D01">
        <w:rPr>
          <w:rFonts w:ascii="Palatino Linotype" w:hAnsi="Palatino Linotype" w:cs="Arial"/>
        </w:rPr>
        <w:t>agravios</w:t>
      </w:r>
      <w:r w:rsidR="00FA27A1" w:rsidRPr="005C3D01">
        <w:rPr>
          <w:rFonts w:ascii="Palatino Linotype" w:hAnsi="Palatino Linotype" w:cs="Arial"/>
        </w:rPr>
        <w:t>, a saber</w:t>
      </w:r>
      <w:r w:rsidR="00182393" w:rsidRPr="005C3D01">
        <w:rPr>
          <w:rFonts w:ascii="Palatino Linotype" w:hAnsi="Palatino Linotype" w:cs="Arial"/>
        </w:rPr>
        <w:t>:</w:t>
      </w:r>
    </w:p>
    <w:tbl>
      <w:tblPr>
        <w:tblStyle w:val="Tablaconcuadrcula"/>
        <w:tblW w:w="0" w:type="auto"/>
        <w:jc w:val="center"/>
        <w:tblLook w:val="04A0" w:firstRow="1" w:lastRow="0" w:firstColumn="1" w:lastColumn="0" w:noHBand="0" w:noVBand="1"/>
      </w:tblPr>
      <w:tblGrid>
        <w:gridCol w:w="2929"/>
        <w:gridCol w:w="2595"/>
        <w:gridCol w:w="2976"/>
      </w:tblGrid>
      <w:tr w:rsidR="005C3D01" w:rsidRPr="005C3D01" w14:paraId="0FBB5F1C" w14:textId="77777777" w:rsidTr="00B07959">
        <w:trPr>
          <w:jc w:val="center"/>
        </w:trPr>
        <w:tc>
          <w:tcPr>
            <w:tcW w:w="2929" w:type="dxa"/>
            <w:shd w:val="clear" w:color="auto" w:fill="4A442A" w:themeFill="background2" w:themeFillShade="40"/>
            <w:vAlign w:val="center"/>
          </w:tcPr>
          <w:p w14:paraId="7A9289B4" w14:textId="28F15FC1" w:rsidR="00D46324" w:rsidRPr="005C3D01" w:rsidRDefault="00D46324" w:rsidP="005C3D01">
            <w:pPr>
              <w:spacing w:line="276" w:lineRule="auto"/>
              <w:jc w:val="both"/>
              <w:rPr>
                <w:rFonts w:ascii="Palatino Linotype" w:hAnsi="Palatino Linotype"/>
                <w:b/>
                <w:bCs/>
              </w:rPr>
            </w:pPr>
            <w:bookmarkStart w:id="7" w:name="_Hlk124511241"/>
            <w:r w:rsidRPr="005C3D01">
              <w:rPr>
                <w:rFonts w:ascii="Palatino Linotype" w:hAnsi="Palatino Linotype"/>
                <w:b/>
                <w:sz w:val="20"/>
                <w:szCs w:val="20"/>
              </w:rPr>
              <w:t>Número de Recurso</w:t>
            </w:r>
          </w:p>
        </w:tc>
        <w:tc>
          <w:tcPr>
            <w:tcW w:w="2595" w:type="dxa"/>
            <w:shd w:val="clear" w:color="auto" w:fill="4A442A" w:themeFill="background2" w:themeFillShade="40"/>
            <w:vAlign w:val="center"/>
          </w:tcPr>
          <w:p w14:paraId="62B9A7F6" w14:textId="4EF33FCF" w:rsidR="00D46324" w:rsidRPr="005C3D01" w:rsidRDefault="00D46324" w:rsidP="005C3D01">
            <w:pPr>
              <w:spacing w:line="276" w:lineRule="auto"/>
              <w:jc w:val="both"/>
              <w:rPr>
                <w:rFonts w:ascii="Palatino Linotype" w:hAnsi="Palatino Linotype"/>
                <w:b/>
                <w:bCs/>
              </w:rPr>
            </w:pPr>
            <w:r w:rsidRPr="005C3D01">
              <w:rPr>
                <w:rFonts w:ascii="Palatino Linotype" w:hAnsi="Palatino Linotype"/>
                <w:b/>
              </w:rPr>
              <w:t>Acto Impugnado</w:t>
            </w:r>
          </w:p>
        </w:tc>
        <w:tc>
          <w:tcPr>
            <w:tcW w:w="2976" w:type="dxa"/>
            <w:shd w:val="clear" w:color="auto" w:fill="4A442A" w:themeFill="background2" w:themeFillShade="40"/>
            <w:vAlign w:val="center"/>
          </w:tcPr>
          <w:p w14:paraId="076D8607" w14:textId="64E3DA17" w:rsidR="00D46324" w:rsidRPr="005C3D01" w:rsidRDefault="00D46324" w:rsidP="005C3D01">
            <w:pPr>
              <w:spacing w:line="276" w:lineRule="auto"/>
              <w:jc w:val="both"/>
              <w:rPr>
                <w:rFonts w:ascii="Palatino Linotype" w:hAnsi="Palatino Linotype"/>
                <w:b/>
                <w:bCs/>
              </w:rPr>
            </w:pPr>
            <w:r w:rsidRPr="005C3D01">
              <w:rPr>
                <w:rFonts w:ascii="Palatino Linotype" w:hAnsi="Palatino Linotype"/>
                <w:b/>
              </w:rPr>
              <w:t>Razones o Motivos de Inconformidad</w:t>
            </w:r>
          </w:p>
        </w:tc>
      </w:tr>
      <w:tr w:rsidR="005C3D01" w:rsidRPr="005C3D01" w14:paraId="75B5B959" w14:textId="77777777" w:rsidTr="00B07959">
        <w:trPr>
          <w:jc w:val="center"/>
        </w:trPr>
        <w:tc>
          <w:tcPr>
            <w:tcW w:w="2929" w:type="dxa"/>
          </w:tcPr>
          <w:p w14:paraId="223C813A" w14:textId="3E3FD6B8" w:rsidR="00D46324" w:rsidRPr="005C3D01" w:rsidRDefault="008E524E" w:rsidP="005C3D01">
            <w:pPr>
              <w:spacing w:line="276" w:lineRule="auto"/>
              <w:jc w:val="both"/>
              <w:rPr>
                <w:rFonts w:ascii="Palatino Linotype" w:hAnsi="Palatino Linotype"/>
                <w:b/>
                <w:bCs/>
              </w:rPr>
            </w:pPr>
            <w:bookmarkStart w:id="8" w:name="_Hlk144295263"/>
            <w:r w:rsidRPr="005C3D01">
              <w:rPr>
                <w:rFonts w:ascii="Palatino Linotype" w:hAnsi="Palatino Linotype"/>
                <w:b/>
                <w:bCs/>
              </w:rPr>
              <w:t>0</w:t>
            </w:r>
            <w:r w:rsidR="002F6D35" w:rsidRPr="005C3D01">
              <w:rPr>
                <w:rFonts w:ascii="Palatino Linotype" w:hAnsi="Palatino Linotype"/>
                <w:b/>
                <w:bCs/>
              </w:rPr>
              <w:t>5542</w:t>
            </w:r>
            <w:r w:rsidR="00FE2B76" w:rsidRPr="005C3D01">
              <w:rPr>
                <w:rFonts w:ascii="Palatino Linotype" w:hAnsi="Palatino Linotype"/>
                <w:b/>
                <w:bCs/>
              </w:rPr>
              <w:t>/INFOEM/IP/RR/2023</w:t>
            </w:r>
            <w:r w:rsidRPr="005C3D01">
              <w:rPr>
                <w:rFonts w:ascii="Palatino Linotype" w:hAnsi="Palatino Linotype"/>
                <w:b/>
                <w:bCs/>
              </w:rPr>
              <w:t xml:space="preserve"> </w:t>
            </w:r>
          </w:p>
        </w:tc>
        <w:tc>
          <w:tcPr>
            <w:tcW w:w="2595" w:type="dxa"/>
          </w:tcPr>
          <w:p w14:paraId="06364F90" w14:textId="497C4DFF" w:rsidR="00D46324" w:rsidRPr="005C3D01" w:rsidRDefault="006F5B1C" w:rsidP="005C3D01">
            <w:pPr>
              <w:tabs>
                <w:tab w:val="left" w:pos="851"/>
              </w:tabs>
              <w:spacing w:line="276" w:lineRule="auto"/>
              <w:jc w:val="both"/>
              <w:rPr>
                <w:rFonts w:ascii="Palatino Linotype" w:hAnsi="Palatino Linotype" w:cs="Arial"/>
                <w:i/>
              </w:rPr>
            </w:pPr>
            <w:r w:rsidRPr="005C3D01">
              <w:rPr>
                <w:rFonts w:ascii="Palatino Linotype" w:hAnsi="Palatino Linotype" w:cs="Arial"/>
                <w:i/>
              </w:rPr>
              <w:t>“</w:t>
            </w:r>
            <w:r w:rsidR="006C33C8" w:rsidRPr="005C3D01">
              <w:rPr>
                <w:rFonts w:ascii="Palatino Linotype" w:hAnsi="Palatino Linotype" w:cs="Arial"/>
                <w:i/>
              </w:rPr>
              <w:t xml:space="preserve">NO ENTREGA INFORMACIÓN Y </w:t>
            </w:r>
            <w:r w:rsidR="006C33C8" w:rsidRPr="005C3D01">
              <w:rPr>
                <w:rFonts w:ascii="Palatino Linotype" w:hAnsi="Palatino Linotype" w:cs="Arial"/>
                <w:i/>
              </w:rPr>
              <w:lastRenderedPageBreak/>
              <w:t>APARTE VIOLA LA IDENTIDAD DE MENORES DE EDAD, INFRIGIENDO EL INTERES SUPERIOR DEL MENOR, OJALÁ YA EMPIECEN A SANCIONAR A ESTOS DELINCUENTES</w:t>
            </w:r>
            <w:r w:rsidRPr="005C3D01">
              <w:rPr>
                <w:rFonts w:ascii="Palatino Linotype" w:hAnsi="Palatino Linotype" w:cs="Arial"/>
                <w:i/>
              </w:rPr>
              <w:t>” (Sic)</w:t>
            </w:r>
          </w:p>
        </w:tc>
        <w:tc>
          <w:tcPr>
            <w:tcW w:w="2976" w:type="dxa"/>
          </w:tcPr>
          <w:p w14:paraId="6C96F158" w14:textId="3BD83450" w:rsidR="00D46324" w:rsidRPr="005C3D01" w:rsidRDefault="006F5B1C" w:rsidP="005C3D01">
            <w:pPr>
              <w:spacing w:line="276" w:lineRule="auto"/>
              <w:jc w:val="both"/>
              <w:rPr>
                <w:rFonts w:ascii="Palatino Linotype" w:hAnsi="Palatino Linotype"/>
                <w:b/>
                <w:bCs/>
              </w:rPr>
            </w:pPr>
            <w:r w:rsidRPr="005C3D01">
              <w:rPr>
                <w:rFonts w:ascii="Palatino Linotype" w:hAnsi="Palatino Linotype" w:cs="Arial"/>
                <w:i/>
              </w:rPr>
              <w:lastRenderedPageBreak/>
              <w:t>“</w:t>
            </w:r>
            <w:r w:rsidR="00B06747" w:rsidRPr="005C3D01">
              <w:rPr>
                <w:rFonts w:ascii="Palatino Linotype" w:hAnsi="Palatino Linotype" w:cs="Arial"/>
                <w:i/>
              </w:rPr>
              <w:t xml:space="preserve">NO ENTREGA INFORMACIÓN Y APARTE </w:t>
            </w:r>
            <w:r w:rsidR="00B06747" w:rsidRPr="005C3D01">
              <w:rPr>
                <w:rFonts w:ascii="Palatino Linotype" w:hAnsi="Palatino Linotype" w:cs="Arial"/>
                <w:i/>
              </w:rPr>
              <w:lastRenderedPageBreak/>
              <w:t>VIOLA LA IDENTIDAD DE MENORES DE EDAD, INFRIGIENDO EL INTERES SUPERIOR DEL MENOR, OJALÁ YA EMPIECEN A SANCIONAR A ESTOS DELINCUENTES</w:t>
            </w:r>
            <w:r w:rsidRPr="005C3D01">
              <w:rPr>
                <w:rFonts w:ascii="Palatino Linotype" w:hAnsi="Palatino Linotype" w:cs="Arial"/>
                <w:i/>
              </w:rPr>
              <w:t>” (Sic)</w:t>
            </w:r>
          </w:p>
        </w:tc>
      </w:tr>
      <w:tr w:rsidR="005C3D01" w:rsidRPr="005C3D01" w14:paraId="30C5B198" w14:textId="77777777" w:rsidTr="00B07959">
        <w:trPr>
          <w:jc w:val="center"/>
        </w:trPr>
        <w:tc>
          <w:tcPr>
            <w:tcW w:w="2929" w:type="dxa"/>
          </w:tcPr>
          <w:p w14:paraId="3597DF2C" w14:textId="08BB1143" w:rsidR="002F6D35" w:rsidRPr="005C3D01" w:rsidRDefault="002F6D35" w:rsidP="005C3D01">
            <w:pPr>
              <w:spacing w:line="276" w:lineRule="auto"/>
              <w:jc w:val="both"/>
              <w:rPr>
                <w:rFonts w:ascii="Palatino Linotype" w:hAnsi="Palatino Linotype"/>
                <w:b/>
                <w:bCs/>
              </w:rPr>
            </w:pPr>
            <w:r w:rsidRPr="005C3D01">
              <w:rPr>
                <w:rFonts w:ascii="Palatino Linotype" w:hAnsi="Palatino Linotype"/>
                <w:b/>
                <w:bCs/>
              </w:rPr>
              <w:lastRenderedPageBreak/>
              <w:t>05542/INFOEM/IP/RR/2023</w:t>
            </w:r>
          </w:p>
        </w:tc>
        <w:tc>
          <w:tcPr>
            <w:tcW w:w="2595" w:type="dxa"/>
          </w:tcPr>
          <w:p w14:paraId="1E597BA5" w14:textId="083821B7" w:rsidR="002F6D35" w:rsidRPr="005C3D01" w:rsidRDefault="002F6D35" w:rsidP="005C3D01">
            <w:pPr>
              <w:tabs>
                <w:tab w:val="left" w:pos="851"/>
              </w:tabs>
              <w:spacing w:line="276" w:lineRule="auto"/>
              <w:jc w:val="both"/>
              <w:rPr>
                <w:rFonts w:ascii="Palatino Linotype" w:hAnsi="Palatino Linotype" w:cs="Arial"/>
                <w:i/>
              </w:rPr>
            </w:pPr>
            <w:r w:rsidRPr="005C3D01">
              <w:rPr>
                <w:rFonts w:ascii="Palatino Linotype" w:hAnsi="Palatino Linotype" w:cs="Arial"/>
                <w:i/>
              </w:rPr>
              <w:t>“</w:t>
            </w:r>
            <w:r w:rsidR="002170B2" w:rsidRPr="005C3D01">
              <w:rPr>
                <w:rFonts w:ascii="Palatino Linotype" w:hAnsi="Palatino Linotype" w:cs="Arial"/>
                <w:i/>
              </w:rPr>
              <w:t>NO ENTREGA INFORMACIÓN</w:t>
            </w:r>
            <w:r w:rsidRPr="005C3D01">
              <w:rPr>
                <w:rFonts w:ascii="Palatino Linotype" w:hAnsi="Palatino Linotype" w:cs="Arial"/>
                <w:i/>
              </w:rPr>
              <w:t>” (Sic)</w:t>
            </w:r>
          </w:p>
        </w:tc>
        <w:tc>
          <w:tcPr>
            <w:tcW w:w="2976" w:type="dxa"/>
          </w:tcPr>
          <w:p w14:paraId="69E9288E" w14:textId="6D9F35DC" w:rsidR="002F6D35" w:rsidRPr="005C3D01" w:rsidRDefault="002F6D35" w:rsidP="005C3D01">
            <w:pPr>
              <w:spacing w:line="276" w:lineRule="auto"/>
              <w:jc w:val="both"/>
              <w:rPr>
                <w:rFonts w:ascii="Palatino Linotype" w:hAnsi="Palatino Linotype" w:cs="Arial"/>
                <w:i/>
              </w:rPr>
            </w:pPr>
            <w:r w:rsidRPr="005C3D01">
              <w:rPr>
                <w:rFonts w:ascii="Palatino Linotype" w:hAnsi="Palatino Linotype" w:cs="Arial"/>
                <w:i/>
              </w:rPr>
              <w:t>“</w:t>
            </w:r>
            <w:r w:rsidR="002170B2" w:rsidRPr="005C3D01">
              <w:rPr>
                <w:rFonts w:ascii="Palatino Linotype" w:hAnsi="Palatino Linotype" w:cs="Arial"/>
                <w:i/>
              </w:rPr>
              <w:t>NO ENTREGA INFORMACIÓN</w:t>
            </w:r>
            <w:r w:rsidRPr="005C3D01">
              <w:rPr>
                <w:rFonts w:ascii="Palatino Linotype" w:hAnsi="Palatino Linotype" w:cs="Arial"/>
                <w:i/>
              </w:rPr>
              <w:t>” (Sic)</w:t>
            </w:r>
          </w:p>
        </w:tc>
      </w:tr>
      <w:tr w:rsidR="005C3D01" w:rsidRPr="005C3D01" w14:paraId="715ADA43" w14:textId="77777777" w:rsidTr="00B07959">
        <w:trPr>
          <w:jc w:val="center"/>
        </w:trPr>
        <w:tc>
          <w:tcPr>
            <w:tcW w:w="2929" w:type="dxa"/>
          </w:tcPr>
          <w:p w14:paraId="55102C2B" w14:textId="4780549C" w:rsidR="00B07959" w:rsidRPr="005C3D01" w:rsidRDefault="00B07959" w:rsidP="005C3D01">
            <w:pPr>
              <w:spacing w:line="276" w:lineRule="auto"/>
              <w:jc w:val="both"/>
              <w:rPr>
                <w:rFonts w:ascii="Palatino Linotype" w:hAnsi="Palatino Linotype"/>
                <w:b/>
                <w:bCs/>
              </w:rPr>
            </w:pPr>
            <w:r w:rsidRPr="005C3D01">
              <w:rPr>
                <w:rFonts w:ascii="Palatino Linotype" w:hAnsi="Palatino Linotype"/>
                <w:b/>
                <w:bCs/>
              </w:rPr>
              <w:t>05829/INFOEM/IP/RR/2023</w:t>
            </w:r>
          </w:p>
        </w:tc>
        <w:tc>
          <w:tcPr>
            <w:tcW w:w="2595" w:type="dxa"/>
          </w:tcPr>
          <w:p w14:paraId="687B53F9" w14:textId="0BA8152E" w:rsidR="00B07959" w:rsidRPr="005C3D01" w:rsidRDefault="00B07959" w:rsidP="005C3D01">
            <w:pPr>
              <w:tabs>
                <w:tab w:val="left" w:pos="851"/>
              </w:tabs>
              <w:spacing w:line="276" w:lineRule="auto"/>
              <w:jc w:val="both"/>
              <w:rPr>
                <w:rFonts w:ascii="Palatino Linotype" w:hAnsi="Palatino Linotype" w:cs="Arial"/>
                <w:i/>
              </w:rPr>
            </w:pPr>
            <w:r w:rsidRPr="005C3D01">
              <w:rPr>
                <w:rFonts w:ascii="Palatino Linotype" w:hAnsi="Palatino Linotype" w:cs="Arial"/>
                <w:i/>
              </w:rPr>
              <w:t>“NO ENTREGA INFORMACIÓN” (Sic)</w:t>
            </w:r>
          </w:p>
        </w:tc>
        <w:tc>
          <w:tcPr>
            <w:tcW w:w="2976" w:type="dxa"/>
          </w:tcPr>
          <w:p w14:paraId="5E5155F1" w14:textId="4426136C" w:rsidR="00B07959" w:rsidRPr="005C3D01" w:rsidRDefault="00B07959" w:rsidP="005C3D01">
            <w:pPr>
              <w:spacing w:line="276" w:lineRule="auto"/>
              <w:jc w:val="both"/>
              <w:rPr>
                <w:rFonts w:ascii="Palatino Linotype" w:hAnsi="Palatino Linotype" w:cs="Arial"/>
                <w:i/>
              </w:rPr>
            </w:pPr>
            <w:r w:rsidRPr="005C3D01">
              <w:rPr>
                <w:rFonts w:ascii="Palatino Linotype" w:hAnsi="Palatino Linotype" w:cs="Arial"/>
                <w:i/>
              </w:rPr>
              <w:t>“NO HAY INFORMACIÓN” (Sic)</w:t>
            </w:r>
          </w:p>
        </w:tc>
      </w:tr>
      <w:tr w:rsidR="005C3D01" w:rsidRPr="005C3D01" w14:paraId="0218EF99" w14:textId="77777777" w:rsidTr="00B07959">
        <w:trPr>
          <w:jc w:val="center"/>
        </w:trPr>
        <w:tc>
          <w:tcPr>
            <w:tcW w:w="2929" w:type="dxa"/>
          </w:tcPr>
          <w:p w14:paraId="6B0AA674" w14:textId="1B91A24E" w:rsidR="00B07959" w:rsidRPr="005C3D01" w:rsidRDefault="00B07959" w:rsidP="005C3D01">
            <w:pPr>
              <w:spacing w:line="276" w:lineRule="auto"/>
              <w:jc w:val="both"/>
              <w:rPr>
                <w:rFonts w:ascii="Palatino Linotype" w:hAnsi="Palatino Linotype"/>
                <w:b/>
                <w:bCs/>
              </w:rPr>
            </w:pPr>
            <w:r w:rsidRPr="005C3D01">
              <w:rPr>
                <w:rFonts w:ascii="Palatino Linotype" w:hAnsi="Palatino Linotype"/>
                <w:b/>
                <w:bCs/>
              </w:rPr>
              <w:t>05830/INFOEM/IP/RR/2023</w:t>
            </w:r>
          </w:p>
        </w:tc>
        <w:tc>
          <w:tcPr>
            <w:tcW w:w="2595" w:type="dxa"/>
          </w:tcPr>
          <w:p w14:paraId="12A09273" w14:textId="2F6BDE7B" w:rsidR="00B07959" w:rsidRPr="005C3D01" w:rsidRDefault="00B07959" w:rsidP="005C3D01">
            <w:pPr>
              <w:tabs>
                <w:tab w:val="left" w:pos="851"/>
              </w:tabs>
              <w:spacing w:line="276" w:lineRule="auto"/>
              <w:jc w:val="both"/>
              <w:rPr>
                <w:rFonts w:ascii="Palatino Linotype" w:hAnsi="Palatino Linotype" w:cs="Arial"/>
                <w:i/>
              </w:rPr>
            </w:pPr>
            <w:r w:rsidRPr="005C3D01">
              <w:rPr>
                <w:rFonts w:ascii="Palatino Linotype" w:hAnsi="Palatino Linotype" w:cs="Arial"/>
                <w:i/>
              </w:rPr>
              <w:t>“NO ENTREGA INFORMACIÓN” (Sic)</w:t>
            </w:r>
          </w:p>
        </w:tc>
        <w:tc>
          <w:tcPr>
            <w:tcW w:w="2976" w:type="dxa"/>
          </w:tcPr>
          <w:p w14:paraId="351F053E" w14:textId="16924CB9" w:rsidR="00B07959" w:rsidRPr="005C3D01" w:rsidRDefault="00B07959" w:rsidP="005C3D01">
            <w:pPr>
              <w:spacing w:line="276" w:lineRule="auto"/>
              <w:jc w:val="both"/>
              <w:rPr>
                <w:rFonts w:ascii="Palatino Linotype" w:hAnsi="Palatino Linotype" w:cs="Arial"/>
                <w:i/>
              </w:rPr>
            </w:pPr>
            <w:r w:rsidRPr="005C3D01">
              <w:rPr>
                <w:rFonts w:ascii="Palatino Linotype" w:hAnsi="Palatino Linotype" w:cs="Arial"/>
                <w:i/>
              </w:rPr>
              <w:t>“NO ENTREGA INFORMACIÓN” (Sic)</w:t>
            </w:r>
          </w:p>
        </w:tc>
      </w:tr>
    </w:tbl>
    <w:bookmarkEnd w:id="7"/>
    <w:bookmarkEnd w:id="8"/>
    <w:p w14:paraId="3CEDC3A8" w14:textId="1A730DD0" w:rsidR="00182393" w:rsidRPr="005C3D01" w:rsidRDefault="00182393" w:rsidP="005C3D01">
      <w:pPr>
        <w:spacing w:before="480" w:after="100" w:afterAutospacing="1" w:line="360" w:lineRule="auto"/>
        <w:jc w:val="both"/>
        <w:rPr>
          <w:rFonts w:ascii="Palatino Linotype" w:hAnsi="Palatino Linotype" w:cs="Arial"/>
          <w:b/>
          <w:sz w:val="26"/>
          <w:szCs w:val="26"/>
        </w:rPr>
      </w:pPr>
      <w:r w:rsidRPr="005C3D01">
        <w:rPr>
          <w:rFonts w:ascii="Palatino Linotype" w:hAnsi="Palatino Linotype" w:cs="Arial"/>
          <w:b/>
          <w:sz w:val="26"/>
          <w:szCs w:val="26"/>
        </w:rPr>
        <w:t>V</w:t>
      </w:r>
      <w:r w:rsidR="00302265" w:rsidRPr="005C3D01">
        <w:rPr>
          <w:rFonts w:ascii="Palatino Linotype" w:hAnsi="Palatino Linotype" w:cs="Arial"/>
          <w:b/>
          <w:sz w:val="26"/>
          <w:szCs w:val="26"/>
        </w:rPr>
        <w:t>III</w:t>
      </w:r>
      <w:r w:rsidRPr="005C3D01">
        <w:rPr>
          <w:rFonts w:ascii="Palatino Linotype" w:hAnsi="Palatino Linotype" w:cs="Arial"/>
          <w:b/>
          <w:sz w:val="26"/>
          <w:szCs w:val="26"/>
        </w:rPr>
        <w:t>. Del turno de</w:t>
      </w:r>
      <w:r w:rsidR="00452B6E" w:rsidRPr="005C3D01">
        <w:rPr>
          <w:rFonts w:ascii="Palatino Linotype" w:hAnsi="Palatino Linotype" w:cs="Arial"/>
          <w:b/>
          <w:sz w:val="26"/>
          <w:szCs w:val="26"/>
        </w:rPr>
        <w:t xml:space="preserve"> </w:t>
      </w:r>
      <w:r w:rsidRPr="005C3D01">
        <w:rPr>
          <w:rFonts w:ascii="Palatino Linotype" w:hAnsi="Palatino Linotype" w:cs="Arial"/>
          <w:b/>
          <w:sz w:val="26"/>
          <w:szCs w:val="26"/>
        </w:rPr>
        <w:t>l</w:t>
      </w:r>
      <w:r w:rsidR="00452B6E" w:rsidRPr="005C3D01">
        <w:rPr>
          <w:rFonts w:ascii="Palatino Linotype" w:hAnsi="Palatino Linotype" w:cs="Arial"/>
          <w:b/>
          <w:sz w:val="26"/>
          <w:szCs w:val="26"/>
        </w:rPr>
        <w:t>os</w:t>
      </w:r>
      <w:r w:rsidRPr="005C3D01">
        <w:rPr>
          <w:rFonts w:ascii="Palatino Linotype" w:hAnsi="Palatino Linotype" w:cs="Arial"/>
          <w:b/>
          <w:sz w:val="26"/>
          <w:szCs w:val="26"/>
        </w:rPr>
        <w:t xml:space="preserve"> Recurso</w:t>
      </w:r>
      <w:r w:rsidR="00452B6E" w:rsidRPr="005C3D01">
        <w:rPr>
          <w:rFonts w:ascii="Palatino Linotype" w:hAnsi="Palatino Linotype" w:cs="Arial"/>
          <w:b/>
          <w:sz w:val="26"/>
          <w:szCs w:val="26"/>
        </w:rPr>
        <w:t>s</w:t>
      </w:r>
      <w:r w:rsidRPr="005C3D01">
        <w:rPr>
          <w:rFonts w:ascii="Palatino Linotype" w:hAnsi="Palatino Linotype" w:cs="Arial"/>
          <w:b/>
          <w:sz w:val="26"/>
          <w:szCs w:val="26"/>
        </w:rPr>
        <w:t xml:space="preserve"> de Revisión</w:t>
      </w:r>
    </w:p>
    <w:p w14:paraId="6239E0F2" w14:textId="1891CF7A" w:rsidR="009A2B0D" w:rsidRPr="005C3D01" w:rsidRDefault="00B07959" w:rsidP="005C3D01">
      <w:pPr>
        <w:spacing w:before="100" w:beforeAutospacing="1" w:after="100" w:afterAutospacing="1" w:line="360" w:lineRule="auto"/>
        <w:jc w:val="both"/>
        <w:rPr>
          <w:rFonts w:ascii="Palatino Linotype" w:hAnsi="Palatino Linotype"/>
        </w:rPr>
      </w:pPr>
      <w:r w:rsidRPr="005C3D01">
        <w:rPr>
          <w:rFonts w:ascii="Palatino Linotype" w:hAnsi="Palatino Linotype" w:cs="Arial"/>
        </w:rPr>
        <w:t xml:space="preserve">Los días </w:t>
      </w:r>
      <w:r w:rsidR="00B16649" w:rsidRPr="005C3D01">
        <w:rPr>
          <w:rFonts w:ascii="Palatino Linotype" w:hAnsi="Palatino Linotype" w:cs="Arial"/>
        </w:rPr>
        <w:t xml:space="preserve"> </w:t>
      </w:r>
      <w:r w:rsidR="002170B2" w:rsidRPr="005C3D01">
        <w:rPr>
          <w:rFonts w:ascii="Palatino Linotype" w:hAnsi="Palatino Linotype" w:cs="Arial"/>
          <w:b/>
        </w:rPr>
        <w:t xml:space="preserve">seis </w:t>
      </w:r>
      <w:r w:rsidRPr="005C3D01">
        <w:rPr>
          <w:rFonts w:ascii="Palatino Linotype" w:hAnsi="Palatino Linotype" w:cs="Arial"/>
          <w:b/>
        </w:rPr>
        <w:t xml:space="preserve">y once </w:t>
      </w:r>
      <w:r w:rsidR="002170B2" w:rsidRPr="005C3D01">
        <w:rPr>
          <w:rFonts w:ascii="Palatino Linotype" w:hAnsi="Palatino Linotype" w:cs="Arial"/>
          <w:b/>
        </w:rPr>
        <w:t xml:space="preserve">de septiembre </w:t>
      </w:r>
      <w:r w:rsidR="00403614" w:rsidRPr="005C3D01">
        <w:rPr>
          <w:rFonts w:ascii="Palatino Linotype" w:hAnsi="Palatino Linotype" w:cs="Arial"/>
          <w:b/>
        </w:rPr>
        <w:t>de dos mil veintitrés</w:t>
      </w:r>
      <w:r w:rsidR="00B16649" w:rsidRPr="005C3D01">
        <w:rPr>
          <w:rFonts w:ascii="Palatino Linotype" w:hAnsi="Palatino Linotype" w:cs="Arial"/>
        </w:rPr>
        <w:t xml:space="preserve">, los </w:t>
      </w:r>
      <w:r w:rsidR="00E00127" w:rsidRPr="005C3D01">
        <w:rPr>
          <w:rFonts w:ascii="Palatino Linotype" w:hAnsi="Palatino Linotype" w:cs="Arial"/>
        </w:rPr>
        <w:t xml:space="preserve">Recursos </w:t>
      </w:r>
      <w:r w:rsidR="00B16649" w:rsidRPr="005C3D01">
        <w:rPr>
          <w:rFonts w:ascii="Palatino Linotype" w:hAnsi="Palatino Linotype" w:cs="Arial"/>
        </w:rPr>
        <w:t xml:space="preserve">de que se tratan se enviaron electrónicamente al Instituto de </w:t>
      </w:r>
      <w:r w:rsidR="00B16649" w:rsidRPr="005C3D01">
        <w:rPr>
          <w:rFonts w:ascii="Palatino Linotype" w:eastAsia="Arial Unicode MS" w:hAnsi="Palatino Linotype" w:cs="Arial"/>
        </w:rPr>
        <w:t>Transparencia</w:t>
      </w:r>
      <w:r w:rsidR="00B16649" w:rsidRPr="005C3D01">
        <w:rPr>
          <w:rFonts w:ascii="Palatino Linotype" w:hAnsi="Palatino Linotype" w:cs="Arial"/>
        </w:rPr>
        <w:t xml:space="preserve">, Acceso a la Información Pública y Protección de Datos Personales del Estado de México y Municipios y con fundamento en el artículo 185, fracción I de la </w:t>
      </w:r>
      <w:r w:rsidR="00B16649" w:rsidRPr="005C3D01">
        <w:rPr>
          <w:rFonts w:ascii="Palatino Linotype" w:hAnsi="Palatino Linotype"/>
        </w:rPr>
        <w:t>Ley de Transparencia y Acceso a la Información Pública del Estado de México y Municipios</w:t>
      </w:r>
      <w:r w:rsidR="00B16649" w:rsidRPr="005C3D01">
        <w:rPr>
          <w:rFonts w:ascii="Palatino Linotype" w:hAnsi="Palatino Linotype" w:cs="Arial"/>
        </w:rPr>
        <w:t xml:space="preserve">, </w:t>
      </w:r>
      <w:r w:rsidR="00B16649" w:rsidRPr="005C3D01">
        <w:rPr>
          <w:rFonts w:ascii="Palatino Linotype" w:hAnsi="Palatino Linotype" w:cs="Arial"/>
          <w:lang w:val="es-ES_tradnl"/>
        </w:rPr>
        <w:t>se turnaron</w:t>
      </w:r>
      <w:r w:rsidR="0099775B" w:rsidRPr="005C3D01">
        <w:rPr>
          <w:rFonts w:ascii="Palatino Linotype" w:hAnsi="Palatino Linotype" w:cs="Arial"/>
          <w:lang w:val="es-ES_tradnl"/>
        </w:rPr>
        <w:t xml:space="preserve"> </w:t>
      </w:r>
      <w:r w:rsidR="00B16649" w:rsidRPr="005C3D01">
        <w:rPr>
          <w:rFonts w:ascii="Palatino Linotype" w:hAnsi="Palatino Linotype" w:cs="Arial"/>
          <w:lang w:val="es-ES_tradnl"/>
        </w:rPr>
        <w:t>a través del</w:t>
      </w:r>
      <w:r w:rsidR="00B16649" w:rsidRPr="005C3D01">
        <w:rPr>
          <w:rFonts w:ascii="Palatino Linotype" w:eastAsia="Arial Unicode MS" w:hAnsi="Palatino Linotype" w:cs="Arial"/>
          <w:lang w:val="es-ES_tradnl"/>
        </w:rPr>
        <w:t xml:space="preserve"> </w:t>
      </w:r>
      <w:r w:rsidR="00B16649" w:rsidRPr="005C3D01">
        <w:rPr>
          <w:rFonts w:ascii="Palatino Linotype" w:eastAsia="Arial Unicode MS" w:hAnsi="Palatino Linotype" w:cs="Arial"/>
          <w:b/>
          <w:lang w:val="es-ES_tradnl"/>
        </w:rPr>
        <w:t>SAIMEX</w:t>
      </w:r>
      <w:r w:rsidR="0099775B" w:rsidRPr="005C3D01">
        <w:rPr>
          <w:rFonts w:ascii="Palatino Linotype" w:eastAsia="Arial Unicode MS" w:hAnsi="Palatino Linotype" w:cs="Arial"/>
          <w:b/>
          <w:lang w:val="es-ES_tradnl"/>
        </w:rPr>
        <w:t xml:space="preserve">, </w:t>
      </w:r>
      <w:r w:rsidR="0099775B" w:rsidRPr="005C3D01">
        <w:rPr>
          <w:rFonts w:ascii="Palatino Linotype" w:eastAsia="Arial Unicode MS" w:hAnsi="Palatino Linotype" w:cs="Arial"/>
          <w:bCs/>
          <w:lang w:val="es-ES_tradnl"/>
        </w:rPr>
        <w:t>así:</w:t>
      </w:r>
      <w:r w:rsidR="00B16649" w:rsidRPr="005C3D01">
        <w:rPr>
          <w:rFonts w:ascii="Palatino Linotype" w:hAnsi="Palatino Linotype"/>
        </w:rPr>
        <w:t xml:space="preserve"> </w:t>
      </w:r>
    </w:p>
    <w:tbl>
      <w:tblPr>
        <w:tblStyle w:val="Tablaconcuadrcula31"/>
        <w:tblW w:w="8222" w:type="dxa"/>
        <w:jc w:val="center"/>
        <w:tblLayout w:type="fixed"/>
        <w:tblLook w:val="04A0" w:firstRow="1" w:lastRow="0" w:firstColumn="1" w:lastColumn="0" w:noHBand="0" w:noVBand="1"/>
      </w:tblPr>
      <w:tblGrid>
        <w:gridCol w:w="5250"/>
        <w:gridCol w:w="2972"/>
      </w:tblGrid>
      <w:tr w:rsidR="005C3D01" w:rsidRPr="005C3D01" w14:paraId="68059864" w14:textId="77777777" w:rsidTr="00FE43D9">
        <w:trPr>
          <w:trHeight w:val="315"/>
          <w:tblHeader/>
          <w:jc w:val="center"/>
        </w:trPr>
        <w:tc>
          <w:tcPr>
            <w:tcW w:w="5250" w:type="dxa"/>
            <w:shd w:val="clear" w:color="auto" w:fill="4A442A" w:themeFill="background2" w:themeFillShade="40"/>
          </w:tcPr>
          <w:p w14:paraId="635DAA5B" w14:textId="5149800E" w:rsidR="009A2B0D" w:rsidRPr="005C3D01" w:rsidRDefault="002C3D2B" w:rsidP="005C3D01">
            <w:pPr>
              <w:spacing w:before="100" w:beforeAutospacing="1" w:after="100" w:afterAutospacing="1"/>
              <w:jc w:val="center"/>
              <w:rPr>
                <w:rFonts w:ascii="Palatino Linotype" w:hAnsi="Palatino Linotype" w:cs="Arial"/>
                <w:b/>
                <w:bCs/>
              </w:rPr>
            </w:pPr>
            <w:bookmarkStart w:id="9" w:name="_Hlk142994509"/>
            <w:r w:rsidRPr="005C3D01">
              <w:rPr>
                <w:rFonts w:ascii="Palatino Linotype" w:hAnsi="Palatino Linotype" w:cs="Arial"/>
                <w:b/>
                <w:bCs/>
              </w:rPr>
              <w:t>Comisionad</w:t>
            </w:r>
            <w:r w:rsidR="00FE43D9" w:rsidRPr="005C3D01">
              <w:rPr>
                <w:rFonts w:ascii="Palatino Linotype" w:hAnsi="Palatino Linotype" w:cs="Arial"/>
                <w:b/>
                <w:bCs/>
              </w:rPr>
              <w:t>a o Comisionado</w:t>
            </w:r>
          </w:p>
        </w:tc>
        <w:tc>
          <w:tcPr>
            <w:tcW w:w="2972" w:type="dxa"/>
            <w:shd w:val="clear" w:color="auto" w:fill="4A442A" w:themeFill="background2" w:themeFillShade="40"/>
          </w:tcPr>
          <w:p w14:paraId="1B5D5EAB" w14:textId="1D341717" w:rsidR="009A2B0D" w:rsidRPr="005C3D01" w:rsidRDefault="009A2B0D" w:rsidP="005C3D01">
            <w:pPr>
              <w:spacing w:before="100" w:beforeAutospacing="1" w:after="100" w:afterAutospacing="1"/>
              <w:jc w:val="center"/>
              <w:rPr>
                <w:rFonts w:ascii="Palatino Linotype" w:hAnsi="Palatino Linotype" w:cs="Arial"/>
                <w:b/>
                <w:bCs/>
              </w:rPr>
            </w:pPr>
            <w:r w:rsidRPr="005C3D01">
              <w:rPr>
                <w:rFonts w:ascii="Palatino Linotype" w:hAnsi="Palatino Linotype" w:cs="Arial"/>
                <w:b/>
                <w:bCs/>
              </w:rPr>
              <w:t>Recursos de Revisión</w:t>
            </w:r>
          </w:p>
        </w:tc>
      </w:tr>
      <w:tr w:rsidR="005C3D01" w:rsidRPr="005C3D01" w14:paraId="3C92E844" w14:textId="77777777" w:rsidTr="00FE43D9">
        <w:trPr>
          <w:trHeight w:val="631"/>
          <w:jc w:val="center"/>
        </w:trPr>
        <w:tc>
          <w:tcPr>
            <w:tcW w:w="5250" w:type="dxa"/>
            <w:shd w:val="clear" w:color="auto" w:fill="auto"/>
          </w:tcPr>
          <w:p w14:paraId="4E19FC11" w14:textId="50B2820B" w:rsidR="009A2B0D" w:rsidRPr="005C3D01" w:rsidRDefault="002C3D2B" w:rsidP="005C3D01">
            <w:pPr>
              <w:spacing w:before="100" w:beforeAutospacing="1" w:after="100" w:afterAutospacing="1"/>
              <w:jc w:val="both"/>
              <w:rPr>
                <w:rFonts w:ascii="Palatino Linotype" w:hAnsi="Palatino Linotype" w:cs="Arial"/>
                <w:b/>
                <w:bCs/>
              </w:rPr>
            </w:pPr>
            <w:r w:rsidRPr="005C3D01">
              <w:rPr>
                <w:rFonts w:ascii="Palatino Linotype" w:hAnsi="Palatino Linotype" w:cs="Arial"/>
                <w:b/>
                <w:bCs/>
              </w:rPr>
              <w:t>Comisionada Sharon Cristina Morales Martínez</w:t>
            </w:r>
          </w:p>
        </w:tc>
        <w:tc>
          <w:tcPr>
            <w:tcW w:w="2972" w:type="dxa"/>
            <w:shd w:val="clear" w:color="auto" w:fill="auto"/>
          </w:tcPr>
          <w:p w14:paraId="55E7E6ED" w14:textId="4F9C7267" w:rsidR="009A2B0D" w:rsidRPr="005C3D01" w:rsidRDefault="002170B2" w:rsidP="005C3D01">
            <w:pPr>
              <w:spacing w:before="100" w:beforeAutospacing="1" w:after="100" w:afterAutospacing="1"/>
              <w:jc w:val="both"/>
              <w:rPr>
                <w:rFonts w:ascii="Palatino Linotype" w:hAnsi="Palatino Linotype" w:cs="Arial"/>
                <w:b/>
                <w:iCs/>
                <w:lang w:val="en-US"/>
              </w:rPr>
            </w:pPr>
            <w:r w:rsidRPr="005C3D01">
              <w:rPr>
                <w:rFonts w:ascii="Palatino Linotype" w:hAnsi="Palatino Linotype" w:cs="Arial"/>
                <w:b/>
                <w:iCs/>
                <w:lang w:val="en-US"/>
              </w:rPr>
              <w:t>05542</w:t>
            </w:r>
            <w:r w:rsidR="006C4D47" w:rsidRPr="005C3D01">
              <w:rPr>
                <w:rFonts w:ascii="Palatino Linotype" w:hAnsi="Palatino Linotype" w:cs="Arial"/>
                <w:b/>
                <w:iCs/>
                <w:lang w:val="en-US"/>
              </w:rPr>
              <w:t>/INFOEM/IP/RR/2023</w:t>
            </w:r>
            <w:r w:rsidR="00855418" w:rsidRPr="005C3D01">
              <w:rPr>
                <w:rFonts w:ascii="Palatino Linotype" w:hAnsi="Palatino Linotype" w:cs="Arial"/>
                <w:b/>
                <w:iCs/>
                <w:lang w:val="en-US"/>
              </w:rPr>
              <w:t xml:space="preserve"> </w:t>
            </w:r>
          </w:p>
        </w:tc>
      </w:tr>
      <w:tr w:rsidR="005C3D01" w:rsidRPr="005C3D01" w14:paraId="53F70F7D" w14:textId="77777777" w:rsidTr="00FE43D9">
        <w:trPr>
          <w:trHeight w:val="631"/>
          <w:jc w:val="center"/>
        </w:trPr>
        <w:tc>
          <w:tcPr>
            <w:tcW w:w="5250" w:type="dxa"/>
            <w:shd w:val="clear" w:color="auto" w:fill="auto"/>
          </w:tcPr>
          <w:p w14:paraId="4B9B9747" w14:textId="720F1617" w:rsidR="009A2B0D" w:rsidRPr="005C3D01" w:rsidRDefault="002C3D2B" w:rsidP="005C3D01">
            <w:pPr>
              <w:spacing w:before="100" w:beforeAutospacing="1" w:after="100" w:afterAutospacing="1"/>
              <w:jc w:val="both"/>
              <w:rPr>
                <w:rFonts w:ascii="Palatino Linotype" w:hAnsi="Palatino Linotype" w:cs="Arial"/>
                <w:b/>
                <w:bCs/>
              </w:rPr>
            </w:pPr>
            <w:r w:rsidRPr="005C3D01">
              <w:rPr>
                <w:rFonts w:ascii="Palatino Linotype" w:hAnsi="Palatino Linotype" w:cs="Arial"/>
                <w:b/>
                <w:bCs/>
                <w:lang w:val="es-ES_tradnl"/>
              </w:rPr>
              <w:t>Comisionad</w:t>
            </w:r>
            <w:r w:rsidR="002170B2" w:rsidRPr="005C3D01">
              <w:rPr>
                <w:rFonts w:ascii="Palatino Linotype" w:hAnsi="Palatino Linotype" w:cs="Arial"/>
                <w:b/>
                <w:bCs/>
                <w:lang w:val="es-ES_tradnl"/>
              </w:rPr>
              <w:t xml:space="preserve">o Luis Gustavo Parra Noriega </w:t>
            </w:r>
          </w:p>
        </w:tc>
        <w:tc>
          <w:tcPr>
            <w:tcW w:w="2972" w:type="dxa"/>
            <w:shd w:val="clear" w:color="auto" w:fill="auto"/>
          </w:tcPr>
          <w:p w14:paraId="2B07593C" w14:textId="2BE2FC94" w:rsidR="009A2B0D" w:rsidRPr="005C3D01" w:rsidRDefault="002170B2" w:rsidP="005C3D01">
            <w:pPr>
              <w:spacing w:before="100" w:beforeAutospacing="1" w:after="100" w:afterAutospacing="1"/>
              <w:jc w:val="both"/>
              <w:rPr>
                <w:rFonts w:ascii="Palatino Linotype" w:hAnsi="Palatino Linotype" w:cs="Arial"/>
                <w:b/>
                <w:i/>
                <w:iCs/>
                <w:lang w:val="en-US"/>
              </w:rPr>
            </w:pPr>
            <w:r w:rsidRPr="005C3D01">
              <w:rPr>
                <w:rFonts w:ascii="Palatino Linotype" w:hAnsi="Palatino Linotype"/>
                <w:b/>
                <w:bCs/>
              </w:rPr>
              <w:t>05556</w:t>
            </w:r>
            <w:r w:rsidR="006C4D47" w:rsidRPr="005C3D01">
              <w:rPr>
                <w:rFonts w:ascii="Palatino Linotype" w:hAnsi="Palatino Linotype"/>
                <w:b/>
                <w:bCs/>
              </w:rPr>
              <w:t>/INFOEM/IP/RR/2023</w:t>
            </w:r>
          </w:p>
        </w:tc>
      </w:tr>
      <w:tr w:rsidR="005C3D01" w:rsidRPr="005C3D01" w14:paraId="06DAE8CA" w14:textId="77777777" w:rsidTr="00FE43D9">
        <w:trPr>
          <w:trHeight w:val="631"/>
          <w:jc w:val="center"/>
        </w:trPr>
        <w:tc>
          <w:tcPr>
            <w:tcW w:w="5250" w:type="dxa"/>
            <w:shd w:val="clear" w:color="auto" w:fill="auto"/>
          </w:tcPr>
          <w:p w14:paraId="4C1F521B" w14:textId="32E0E16C" w:rsidR="00B07959" w:rsidRPr="005C3D01" w:rsidRDefault="00B07959" w:rsidP="005C3D01">
            <w:pPr>
              <w:spacing w:before="100" w:beforeAutospacing="1" w:after="100" w:afterAutospacing="1"/>
              <w:jc w:val="both"/>
              <w:rPr>
                <w:rFonts w:ascii="Palatino Linotype" w:hAnsi="Palatino Linotype" w:cs="Arial"/>
                <w:b/>
                <w:bCs/>
                <w:lang w:val="es-ES_tradnl"/>
              </w:rPr>
            </w:pPr>
            <w:r w:rsidRPr="005C3D01">
              <w:rPr>
                <w:rFonts w:ascii="Palatino Linotype" w:hAnsi="Palatino Linotype" w:cs="Arial"/>
                <w:b/>
                <w:bCs/>
              </w:rPr>
              <w:lastRenderedPageBreak/>
              <w:t>Comisionada Guadalupe Ramírez Peña</w:t>
            </w:r>
          </w:p>
        </w:tc>
        <w:tc>
          <w:tcPr>
            <w:tcW w:w="2972" w:type="dxa"/>
            <w:shd w:val="clear" w:color="auto" w:fill="auto"/>
          </w:tcPr>
          <w:p w14:paraId="689DBFFB" w14:textId="72E4C961" w:rsidR="00B07959" w:rsidRPr="005C3D01" w:rsidRDefault="00B07959" w:rsidP="005C3D01">
            <w:pPr>
              <w:spacing w:before="100" w:beforeAutospacing="1" w:after="100" w:afterAutospacing="1"/>
              <w:jc w:val="both"/>
              <w:rPr>
                <w:rFonts w:ascii="Palatino Linotype" w:hAnsi="Palatino Linotype"/>
                <w:b/>
                <w:bCs/>
              </w:rPr>
            </w:pPr>
            <w:r w:rsidRPr="005C3D01">
              <w:rPr>
                <w:rFonts w:ascii="Palatino Linotype" w:hAnsi="Palatino Linotype"/>
                <w:b/>
                <w:bCs/>
              </w:rPr>
              <w:t>05829/INFOEM/IP/RR/2023</w:t>
            </w:r>
          </w:p>
        </w:tc>
      </w:tr>
      <w:tr w:rsidR="005C3D01" w:rsidRPr="005C3D01" w14:paraId="7773E5A9" w14:textId="77777777" w:rsidTr="00FE43D9">
        <w:trPr>
          <w:trHeight w:val="631"/>
          <w:jc w:val="center"/>
        </w:trPr>
        <w:tc>
          <w:tcPr>
            <w:tcW w:w="5250" w:type="dxa"/>
            <w:shd w:val="clear" w:color="auto" w:fill="auto"/>
          </w:tcPr>
          <w:p w14:paraId="17213061" w14:textId="40C3D6F9" w:rsidR="00B07959" w:rsidRPr="005C3D01" w:rsidRDefault="00B07959" w:rsidP="005C3D01">
            <w:pPr>
              <w:spacing w:before="100" w:beforeAutospacing="1" w:after="100" w:afterAutospacing="1"/>
              <w:jc w:val="both"/>
              <w:rPr>
                <w:rFonts w:ascii="Palatino Linotype" w:hAnsi="Palatino Linotype" w:cs="Arial"/>
                <w:b/>
                <w:bCs/>
                <w:lang w:val="es-ES_tradnl"/>
              </w:rPr>
            </w:pPr>
            <w:r w:rsidRPr="005C3D01">
              <w:rPr>
                <w:rFonts w:ascii="Palatino Linotype" w:hAnsi="Palatino Linotype" w:cs="Arial"/>
                <w:b/>
                <w:bCs/>
                <w:lang w:val="es-ES_tradnl"/>
              </w:rPr>
              <w:t xml:space="preserve">Comisionado </w:t>
            </w:r>
            <w:r w:rsidRPr="005C3D01">
              <w:rPr>
                <w:rFonts w:ascii="Palatino Linotype" w:hAnsi="Palatino Linotype" w:cs="Arial"/>
                <w:b/>
                <w:bCs/>
              </w:rPr>
              <w:t>Presidente José Martínez Vilchis</w:t>
            </w:r>
          </w:p>
        </w:tc>
        <w:tc>
          <w:tcPr>
            <w:tcW w:w="2972" w:type="dxa"/>
            <w:shd w:val="clear" w:color="auto" w:fill="auto"/>
          </w:tcPr>
          <w:p w14:paraId="6F49A60B" w14:textId="36C6F8AD" w:rsidR="00B07959" w:rsidRPr="005C3D01" w:rsidRDefault="00B07959" w:rsidP="005C3D01">
            <w:pPr>
              <w:spacing w:before="100" w:beforeAutospacing="1" w:after="100" w:afterAutospacing="1"/>
              <w:jc w:val="both"/>
              <w:rPr>
                <w:rFonts w:ascii="Palatino Linotype" w:hAnsi="Palatino Linotype"/>
                <w:b/>
                <w:bCs/>
              </w:rPr>
            </w:pPr>
            <w:r w:rsidRPr="005C3D01">
              <w:rPr>
                <w:rFonts w:ascii="Palatino Linotype" w:hAnsi="Palatino Linotype"/>
                <w:b/>
                <w:bCs/>
              </w:rPr>
              <w:t>05830/INFOEM/IP/RR/2023</w:t>
            </w:r>
          </w:p>
        </w:tc>
      </w:tr>
    </w:tbl>
    <w:bookmarkEnd w:id="9"/>
    <w:p w14:paraId="06C43014" w14:textId="3EC776CC" w:rsidR="004077DA" w:rsidRPr="005C3D01" w:rsidRDefault="004077DA" w:rsidP="005C3D01">
      <w:pPr>
        <w:tabs>
          <w:tab w:val="center" w:pos="4252"/>
          <w:tab w:val="right" w:pos="8504"/>
        </w:tabs>
        <w:spacing w:before="600" w:after="100" w:afterAutospacing="1" w:line="360" w:lineRule="auto"/>
        <w:jc w:val="both"/>
        <w:rPr>
          <w:rFonts w:ascii="Palatino Linotype" w:hAnsi="Palatino Linotype" w:cs="Arial"/>
          <w:b/>
          <w:sz w:val="26"/>
          <w:szCs w:val="26"/>
        </w:rPr>
      </w:pPr>
      <w:r w:rsidRPr="005C3D01">
        <w:rPr>
          <w:rFonts w:ascii="Palatino Linotype" w:hAnsi="Palatino Linotype" w:cs="Arial"/>
          <w:b/>
          <w:sz w:val="26"/>
          <w:szCs w:val="26"/>
        </w:rPr>
        <w:t>a) Admisión de</w:t>
      </w:r>
      <w:r w:rsidR="00FE43D9" w:rsidRPr="005C3D01">
        <w:rPr>
          <w:rFonts w:ascii="Palatino Linotype" w:hAnsi="Palatino Linotype" w:cs="Arial"/>
          <w:b/>
          <w:sz w:val="26"/>
          <w:szCs w:val="26"/>
        </w:rPr>
        <w:t xml:space="preserve"> </w:t>
      </w:r>
      <w:r w:rsidRPr="005C3D01">
        <w:rPr>
          <w:rFonts w:ascii="Palatino Linotype" w:hAnsi="Palatino Linotype" w:cs="Arial"/>
          <w:b/>
          <w:sz w:val="26"/>
          <w:szCs w:val="26"/>
        </w:rPr>
        <w:t>l</w:t>
      </w:r>
      <w:r w:rsidR="00FE43D9" w:rsidRPr="005C3D01">
        <w:rPr>
          <w:rFonts w:ascii="Palatino Linotype" w:hAnsi="Palatino Linotype" w:cs="Arial"/>
          <w:b/>
          <w:sz w:val="26"/>
          <w:szCs w:val="26"/>
        </w:rPr>
        <w:t>os</w:t>
      </w:r>
      <w:r w:rsidRPr="005C3D01">
        <w:rPr>
          <w:rFonts w:ascii="Palatino Linotype" w:hAnsi="Palatino Linotype" w:cs="Arial"/>
          <w:b/>
          <w:sz w:val="26"/>
          <w:szCs w:val="26"/>
        </w:rPr>
        <w:t xml:space="preserve"> Recurso</w:t>
      </w:r>
      <w:r w:rsidR="00FE43D9" w:rsidRPr="005C3D01">
        <w:rPr>
          <w:rFonts w:ascii="Palatino Linotype" w:hAnsi="Palatino Linotype" w:cs="Arial"/>
          <w:b/>
          <w:sz w:val="26"/>
          <w:szCs w:val="26"/>
        </w:rPr>
        <w:t>s</w:t>
      </w:r>
      <w:r w:rsidRPr="005C3D01">
        <w:rPr>
          <w:rFonts w:ascii="Palatino Linotype" w:hAnsi="Palatino Linotype" w:cs="Arial"/>
          <w:b/>
          <w:sz w:val="26"/>
          <w:szCs w:val="26"/>
        </w:rPr>
        <w:t xml:space="preserve"> de Revisión</w:t>
      </w:r>
    </w:p>
    <w:p w14:paraId="58443887" w14:textId="44892A41" w:rsidR="00E32CCF" w:rsidRPr="005C3D01" w:rsidRDefault="00B07959" w:rsidP="005C3D01">
      <w:pPr>
        <w:tabs>
          <w:tab w:val="center" w:pos="4252"/>
          <w:tab w:val="right" w:pos="8504"/>
        </w:tabs>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 xml:space="preserve">Los días </w:t>
      </w:r>
      <w:r w:rsidR="00525520" w:rsidRPr="005C3D01">
        <w:rPr>
          <w:rFonts w:ascii="Palatino Linotype" w:hAnsi="Palatino Linotype" w:cs="Arial"/>
          <w:b/>
          <w:bCs/>
        </w:rPr>
        <w:t>once</w:t>
      </w:r>
      <w:r w:rsidRPr="005C3D01">
        <w:rPr>
          <w:rFonts w:ascii="Palatino Linotype" w:hAnsi="Palatino Linotype" w:cs="Arial"/>
          <w:b/>
          <w:bCs/>
        </w:rPr>
        <w:t>, catorce y quince</w:t>
      </w:r>
      <w:r w:rsidR="00525520" w:rsidRPr="005C3D01">
        <w:rPr>
          <w:rFonts w:ascii="Palatino Linotype" w:hAnsi="Palatino Linotype" w:cs="Arial"/>
          <w:b/>
          <w:bCs/>
        </w:rPr>
        <w:t xml:space="preserve"> de septiembre</w:t>
      </w:r>
      <w:r w:rsidR="00403614" w:rsidRPr="005C3D01">
        <w:rPr>
          <w:rFonts w:ascii="Palatino Linotype" w:hAnsi="Palatino Linotype" w:cs="Arial"/>
          <w:b/>
        </w:rPr>
        <w:t xml:space="preserve"> de dos mil veintitrés</w:t>
      </w:r>
      <w:r w:rsidRPr="005C3D01">
        <w:rPr>
          <w:rFonts w:ascii="Palatino Linotype" w:hAnsi="Palatino Linotype" w:cs="Arial"/>
        </w:rPr>
        <w:t xml:space="preserve"> los Comisionados Ponentes </w:t>
      </w:r>
      <w:r w:rsidR="003A2183" w:rsidRPr="005C3D01">
        <w:rPr>
          <w:rFonts w:ascii="Palatino Linotype" w:hAnsi="Palatino Linotype" w:cs="Arial"/>
        </w:rPr>
        <w:t xml:space="preserve">acordaron las admisiones a trámite de los </w:t>
      </w:r>
      <w:r w:rsidR="00422459" w:rsidRPr="005C3D01">
        <w:rPr>
          <w:rFonts w:ascii="Palatino Linotype" w:hAnsi="Palatino Linotype" w:cs="Arial"/>
        </w:rPr>
        <w:t xml:space="preserve">Recursos </w:t>
      </w:r>
      <w:r w:rsidR="003A2183" w:rsidRPr="005C3D01">
        <w:rPr>
          <w:rFonts w:ascii="Palatino Linotype" w:hAnsi="Palatino Linotype" w:cs="Arial"/>
        </w:rPr>
        <w:t xml:space="preserve">de </w:t>
      </w:r>
      <w:r w:rsidR="00422459" w:rsidRPr="005C3D01">
        <w:rPr>
          <w:rFonts w:ascii="Palatino Linotype" w:hAnsi="Palatino Linotype" w:cs="Arial"/>
        </w:rPr>
        <w:t xml:space="preserve">Revisión </w:t>
      </w:r>
      <w:r w:rsidR="003A2183" w:rsidRPr="005C3D01">
        <w:rPr>
          <w:rFonts w:ascii="Palatino Linotype" w:hAnsi="Palatino Linotype" w:cs="Arial"/>
        </w:rPr>
        <w:t>que nos ocupan; así como la integración de los expedientes respectivos, mismos que se pusieron a disposición de las partes, para que en un plazo máximo de siete días hábiles conforme a lo dispuesto por el artículo 185</w:t>
      </w:r>
      <w:r w:rsidRPr="005C3D01">
        <w:rPr>
          <w:rFonts w:ascii="Palatino Linotype" w:hAnsi="Palatino Linotype" w:cs="Arial"/>
        </w:rPr>
        <w:t>,</w:t>
      </w:r>
      <w:r w:rsidR="003A2183" w:rsidRPr="005C3D01">
        <w:rPr>
          <w:rFonts w:ascii="Palatino Linotype" w:hAnsi="Palatino Linotype" w:cs="Arial"/>
        </w:rPr>
        <w:t xml:space="preserve"> de la Ley de Transparencia y Acceso a la Información Pública del Estado de México y Municipios, manifestaran lo que a su derecho conviniera, a efecto de presentar pruebas y alegatos; así como, para que </w:t>
      </w:r>
      <w:r w:rsidR="003A2183" w:rsidRPr="005C3D01">
        <w:rPr>
          <w:rFonts w:ascii="Palatino Linotype" w:hAnsi="Palatino Linotype" w:cs="Arial"/>
          <w:b/>
        </w:rPr>
        <w:t xml:space="preserve">EL SUJETO OBLIGADO </w:t>
      </w:r>
      <w:r w:rsidR="003A2183" w:rsidRPr="005C3D01">
        <w:rPr>
          <w:rFonts w:ascii="Palatino Linotype" w:hAnsi="Palatino Linotype" w:cs="Arial"/>
        </w:rPr>
        <w:t>rindiera los correspondientes</w:t>
      </w:r>
      <w:r w:rsidR="003A2183" w:rsidRPr="005C3D01">
        <w:rPr>
          <w:rFonts w:ascii="Palatino Linotype" w:hAnsi="Palatino Linotype" w:cs="Arial"/>
          <w:b/>
        </w:rPr>
        <w:t xml:space="preserve"> </w:t>
      </w:r>
      <w:r w:rsidR="003A2183" w:rsidRPr="005C3D01">
        <w:rPr>
          <w:rFonts w:ascii="Palatino Linotype" w:hAnsi="Palatino Linotype" w:cs="Arial"/>
        </w:rPr>
        <w:t>Informes Justificados.</w:t>
      </w:r>
    </w:p>
    <w:p w14:paraId="2128F378" w14:textId="11F9C09E" w:rsidR="002F164A" w:rsidRPr="005C3D01" w:rsidRDefault="00506552" w:rsidP="005C3D01">
      <w:pPr>
        <w:spacing w:before="100" w:beforeAutospacing="1" w:after="100" w:afterAutospacing="1" w:line="360" w:lineRule="auto"/>
        <w:jc w:val="both"/>
        <w:rPr>
          <w:rFonts w:ascii="Palatino Linotype" w:hAnsi="Palatino Linotype" w:cs="Arial"/>
          <w:b/>
          <w:bCs/>
          <w:sz w:val="26"/>
          <w:szCs w:val="26"/>
        </w:rPr>
      </w:pPr>
      <w:r w:rsidRPr="005C3D01">
        <w:rPr>
          <w:rFonts w:ascii="Palatino Linotype" w:hAnsi="Palatino Linotype" w:cs="Arial"/>
          <w:b/>
          <w:bCs/>
        </w:rPr>
        <w:t>b)</w:t>
      </w:r>
      <w:r w:rsidR="002F164A" w:rsidRPr="005C3D01">
        <w:rPr>
          <w:rFonts w:ascii="Palatino Linotype" w:hAnsi="Palatino Linotype"/>
          <w:b/>
          <w:sz w:val="26"/>
          <w:szCs w:val="26"/>
          <w:lang w:val="es-ES_tradnl"/>
        </w:rPr>
        <w:t xml:space="preserve"> </w:t>
      </w:r>
      <w:r w:rsidR="00B07959" w:rsidRPr="005C3D01">
        <w:rPr>
          <w:rFonts w:ascii="Palatino Linotype" w:hAnsi="Palatino Linotype"/>
          <w:b/>
          <w:sz w:val="26"/>
          <w:szCs w:val="26"/>
          <w:lang w:val="es-ES_tradnl"/>
        </w:rPr>
        <w:t xml:space="preserve">De las </w:t>
      </w:r>
      <w:r w:rsidR="00B07959" w:rsidRPr="005C3D01">
        <w:rPr>
          <w:rFonts w:ascii="Palatino Linotype" w:hAnsi="Palatino Linotype" w:cs="Arial"/>
          <w:b/>
          <w:bCs/>
          <w:sz w:val="26"/>
          <w:szCs w:val="26"/>
        </w:rPr>
        <w:t>Acumulaciones</w:t>
      </w:r>
      <w:r w:rsidR="002F164A" w:rsidRPr="005C3D01">
        <w:rPr>
          <w:rFonts w:ascii="Palatino Linotype" w:hAnsi="Palatino Linotype" w:cs="Arial"/>
          <w:b/>
          <w:bCs/>
          <w:sz w:val="26"/>
          <w:szCs w:val="26"/>
        </w:rPr>
        <w:t xml:space="preserve"> de los Recursos de Revisión</w:t>
      </w:r>
    </w:p>
    <w:p w14:paraId="1EDB2D64" w14:textId="66CA7DF5" w:rsidR="00D725C9" w:rsidRPr="005C3D01" w:rsidRDefault="002F164A" w:rsidP="005C3D01">
      <w:pPr>
        <w:spacing w:before="100" w:beforeAutospacing="1" w:after="100" w:afterAutospacing="1" w:line="360" w:lineRule="auto"/>
        <w:jc w:val="both"/>
        <w:rPr>
          <w:rFonts w:ascii="Palatino Linotype" w:hAnsi="Palatino Linotype" w:cs="Arial"/>
          <w:b/>
          <w:bCs/>
        </w:rPr>
      </w:pPr>
      <w:r w:rsidRPr="005C3D01">
        <w:rPr>
          <w:rFonts w:ascii="Palatino Linotype" w:hAnsi="Palatino Linotype" w:cs="Arial"/>
          <w:lang w:val="es-ES_tradnl"/>
        </w:rPr>
        <w:t xml:space="preserve">Por economía procesal y </w:t>
      </w:r>
      <w:r w:rsidRPr="005C3D01">
        <w:rPr>
          <w:rFonts w:ascii="Palatino Linotype" w:hAnsi="Palatino Linotype" w:cs="Arial"/>
        </w:rPr>
        <w:t xml:space="preserve">con la finalidad de evitar resoluciones contradictorias, en </w:t>
      </w:r>
      <w:r w:rsidRPr="005C3D01">
        <w:rPr>
          <w:rFonts w:ascii="Palatino Linotype" w:hAnsi="Palatino Linotype"/>
        </w:rPr>
        <w:t>la</w:t>
      </w:r>
      <w:r w:rsidR="00D725C9" w:rsidRPr="005C3D01">
        <w:rPr>
          <w:rFonts w:ascii="Palatino Linotype" w:hAnsi="Palatino Linotype"/>
        </w:rPr>
        <w:t xml:space="preserve"> Trigésima Cuarta </w:t>
      </w:r>
      <w:r w:rsidR="005129A4" w:rsidRPr="005C3D01">
        <w:rPr>
          <w:rFonts w:ascii="Palatino Linotype" w:hAnsi="Palatino Linotype"/>
        </w:rPr>
        <w:t xml:space="preserve">Sesión </w:t>
      </w:r>
      <w:r w:rsidR="00B07959" w:rsidRPr="005C3D01">
        <w:rPr>
          <w:rFonts w:ascii="Palatino Linotype" w:hAnsi="Palatino Linotype"/>
        </w:rPr>
        <w:t xml:space="preserve">Ordinaria </w:t>
      </w:r>
      <w:r w:rsidR="005129A4" w:rsidRPr="005C3D01">
        <w:rPr>
          <w:rFonts w:ascii="Palatino Linotype" w:hAnsi="Palatino Linotype"/>
        </w:rPr>
        <w:t xml:space="preserve">del </w:t>
      </w:r>
      <w:r w:rsidR="001B7862" w:rsidRPr="005C3D01">
        <w:rPr>
          <w:rFonts w:ascii="Palatino Linotype" w:hAnsi="Palatino Linotype"/>
        </w:rPr>
        <w:t xml:space="preserve">veinte de septiembre </w:t>
      </w:r>
      <w:r w:rsidR="005129A4" w:rsidRPr="005C3D01">
        <w:rPr>
          <w:rFonts w:ascii="Palatino Linotype" w:hAnsi="Palatino Linotype"/>
        </w:rPr>
        <w:t>de dos mil veintitrés</w:t>
      </w:r>
      <w:r w:rsidRPr="005C3D01">
        <w:rPr>
          <w:rFonts w:ascii="Palatino Linotype" w:hAnsi="Palatino Linotype"/>
        </w:rPr>
        <w:t xml:space="preserve">, el Pleno de este Instituto </w:t>
      </w:r>
      <w:r w:rsidRPr="005C3D01">
        <w:rPr>
          <w:rFonts w:ascii="Palatino Linotype" w:hAnsi="Palatino Linotype" w:cs="Arial"/>
        </w:rPr>
        <w:t xml:space="preserve">determinó </w:t>
      </w:r>
      <w:r w:rsidRPr="005C3D01">
        <w:rPr>
          <w:rFonts w:ascii="Palatino Linotype" w:hAnsi="Palatino Linotype"/>
        </w:rPr>
        <w:t>acumular los Recursos de Revisión</w:t>
      </w:r>
      <w:bookmarkStart w:id="10" w:name="_Hlk109159636"/>
      <w:r w:rsidR="00017F73" w:rsidRPr="005C3D01">
        <w:rPr>
          <w:rFonts w:ascii="Palatino Linotype" w:hAnsi="Palatino Linotype" w:cs="Arial"/>
          <w:b/>
          <w:bCs/>
        </w:rPr>
        <w:t xml:space="preserve"> </w:t>
      </w:r>
      <w:bookmarkStart w:id="11" w:name="_Hlk113397243"/>
      <w:r w:rsidR="006E1085" w:rsidRPr="005C3D01">
        <w:rPr>
          <w:rFonts w:ascii="Palatino Linotype" w:hAnsi="Palatino Linotype" w:cs="Arial"/>
          <w:b/>
          <w:bCs/>
        </w:rPr>
        <w:t>05542</w:t>
      </w:r>
      <w:r w:rsidR="00017745" w:rsidRPr="005C3D01">
        <w:rPr>
          <w:rFonts w:ascii="Palatino Linotype" w:hAnsi="Palatino Linotype" w:cs="Arial"/>
          <w:b/>
          <w:bCs/>
        </w:rPr>
        <w:t>/INFOEM/IP/RR/2023</w:t>
      </w:r>
      <w:r w:rsidR="008E5E4B" w:rsidRPr="005C3D01">
        <w:rPr>
          <w:rFonts w:ascii="Palatino Linotype" w:hAnsi="Palatino Linotype" w:cs="Arial"/>
          <w:b/>
          <w:bCs/>
        </w:rPr>
        <w:t xml:space="preserve"> </w:t>
      </w:r>
      <w:r w:rsidR="00017745" w:rsidRPr="005C3D01">
        <w:rPr>
          <w:rFonts w:ascii="Palatino Linotype" w:hAnsi="Palatino Linotype" w:cs="Arial"/>
          <w:b/>
          <w:bCs/>
        </w:rPr>
        <w:t xml:space="preserve">y </w:t>
      </w:r>
      <w:r w:rsidR="006E1085" w:rsidRPr="005C3D01">
        <w:rPr>
          <w:rFonts w:ascii="Palatino Linotype" w:hAnsi="Palatino Linotype" w:cs="Arial"/>
          <w:b/>
          <w:bCs/>
        </w:rPr>
        <w:t>05556</w:t>
      </w:r>
      <w:r w:rsidR="00017745" w:rsidRPr="005C3D01">
        <w:rPr>
          <w:rFonts w:ascii="Palatino Linotype" w:hAnsi="Palatino Linotype" w:cs="Arial"/>
          <w:b/>
          <w:bCs/>
        </w:rPr>
        <w:t>/INFOEM/IP/RR/2023</w:t>
      </w:r>
      <w:bookmarkEnd w:id="10"/>
      <w:bookmarkEnd w:id="11"/>
      <w:r w:rsidR="00B07959" w:rsidRPr="005C3D01">
        <w:rPr>
          <w:rFonts w:ascii="Palatino Linotype" w:hAnsi="Palatino Linotype" w:cs="Arial"/>
          <w:b/>
          <w:bCs/>
        </w:rPr>
        <w:t xml:space="preserve">; acto seguido, mediante </w:t>
      </w:r>
      <w:r w:rsidR="00B07959" w:rsidRPr="005C3D01">
        <w:rPr>
          <w:rFonts w:ascii="Palatino Linotype" w:eastAsia="Palatino Linotype" w:hAnsi="Palatino Linotype" w:cs="Palatino Linotype"/>
          <w:szCs w:val="22"/>
          <w:lang w:eastAsia="en-US"/>
        </w:rPr>
        <w:t>Trigésima Quinta Sesión Ordinaria del veintisiete de septiembre del mismo año y Pleno, se aprobó una segunda acumulación de Recursos de Revisi</w:t>
      </w:r>
      <w:r w:rsidR="00951673" w:rsidRPr="005C3D01">
        <w:rPr>
          <w:rFonts w:ascii="Palatino Linotype" w:eastAsia="Palatino Linotype" w:hAnsi="Palatino Linotype" w:cs="Palatino Linotype"/>
          <w:szCs w:val="22"/>
          <w:lang w:eastAsia="en-US"/>
        </w:rPr>
        <w:t xml:space="preserve">ón, a saber, los números </w:t>
      </w:r>
      <w:r w:rsidR="00951673" w:rsidRPr="005C3D01">
        <w:rPr>
          <w:rFonts w:ascii="Palatino Linotype" w:eastAsia="Palatino Linotype" w:hAnsi="Palatino Linotype" w:cs="Palatino Linotype"/>
          <w:b/>
          <w:szCs w:val="22"/>
        </w:rPr>
        <w:t xml:space="preserve">05829/INFOEM/IP/RR/2023 y 05830/INFOEM/IP/RR/2023. </w:t>
      </w:r>
    </w:p>
    <w:p w14:paraId="239F20BA" w14:textId="742DDF44" w:rsidR="004077DA" w:rsidRPr="005C3D01" w:rsidRDefault="00EC595C" w:rsidP="005C3D01">
      <w:pPr>
        <w:spacing w:before="100" w:beforeAutospacing="1" w:after="100" w:afterAutospacing="1" w:line="360" w:lineRule="auto"/>
        <w:jc w:val="both"/>
        <w:rPr>
          <w:rFonts w:ascii="Palatino Linotype" w:eastAsia="Arial Unicode MS" w:hAnsi="Palatino Linotype" w:cs="Arial"/>
          <w:b/>
          <w:sz w:val="26"/>
          <w:szCs w:val="26"/>
        </w:rPr>
      </w:pPr>
      <w:r w:rsidRPr="005C3D01">
        <w:rPr>
          <w:rFonts w:ascii="Palatino Linotype" w:eastAsia="Arial Unicode MS" w:hAnsi="Palatino Linotype" w:cs="Arial"/>
          <w:b/>
          <w:sz w:val="26"/>
          <w:szCs w:val="26"/>
        </w:rPr>
        <w:lastRenderedPageBreak/>
        <w:t>c</w:t>
      </w:r>
      <w:r w:rsidR="004077DA" w:rsidRPr="005C3D01">
        <w:rPr>
          <w:rFonts w:ascii="Palatino Linotype" w:eastAsia="Arial Unicode MS" w:hAnsi="Palatino Linotype" w:cs="Arial"/>
          <w:b/>
          <w:sz w:val="26"/>
          <w:szCs w:val="26"/>
        </w:rPr>
        <w:t xml:space="preserve">) </w:t>
      </w:r>
      <w:r w:rsidR="00D725C9" w:rsidRPr="005C3D01">
        <w:rPr>
          <w:rFonts w:ascii="Palatino Linotype" w:hAnsi="Palatino Linotype" w:cs="Arial"/>
          <w:b/>
          <w:bCs/>
          <w:sz w:val="26"/>
          <w:szCs w:val="26"/>
        </w:rPr>
        <w:t xml:space="preserve">Manifestaciones de las partes. </w:t>
      </w:r>
    </w:p>
    <w:p w14:paraId="420C4CC5" w14:textId="0BCCA418" w:rsidR="003B4DAF" w:rsidRPr="005C3D01" w:rsidRDefault="00B16B50" w:rsidP="005C3D01">
      <w:pPr>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D</w:t>
      </w:r>
      <w:r w:rsidR="00E606A4" w:rsidRPr="005C3D01">
        <w:rPr>
          <w:rFonts w:ascii="Palatino Linotype" w:eastAsia="Arial Unicode MS" w:hAnsi="Palatino Linotype" w:cs="Arial"/>
        </w:rPr>
        <w:t>entro del término legalmente concedido</w:t>
      </w:r>
      <w:r w:rsidR="00951673" w:rsidRPr="005C3D01">
        <w:rPr>
          <w:rFonts w:ascii="Palatino Linotype" w:eastAsia="Arial Unicode MS" w:hAnsi="Palatino Linotype" w:cs="Arial"/>
        </w:rPr>
        <w:t xml:space="preserve"> a las partes,</w:t>
      </w:r>
      <w:r w:rsidR="00E606A4" w:rsidRPr="005C3D01">
        <w:rPr>
          <w:rFonts w:ascii="Palatino Linotype" w:eastAsia="Arial Unicode MS" w:hAnsi="Palatino Linotype" w:cs="Arial"/>
        </w:rPr>
        <w:t xml:space="preserve"> </w:t>
      </w:r>
      <w:r w:rsidR="00E606A4" w:rsidRPr="005C3D01">
        <w:rPr>
          <w:rFonts w:ascii="Palatino Linotype" w:eastAsia="Arial Unicode MS" w:hAnsi="Palatino Linotype" w:cs="Arial"/>
          <w:b/>
        </w:rPr>
        <w:t>EL</w:t>
      </w:r>
      <w:r w:rsidR="00E606A4" w:rsidRPr="005C3D01">
        <w:rPr>
          <w:rFonts w:ascii="Palatino Linotype" w:eastAsia="Arial Unicode MS" w:hAnsi="Palatino Linotype" w:cs="Arial"/>
        </w:rPr>
        <w:t xml:space="preserve"> </w:t>
      </w:r>
      <w:r w:rsidR="00E606A4" w:rsidRPr="005C3D01">
        <w:rPr>
          <w:rFonts w:ascii="Palatino Linotype" w:eastAsia="Arial Unicode MS" w:hAnsi="Palatino Linotype" w:cs="Arial"/>
          <w:b/>
        </w:rPr>
        <w:t>RECURRENTE</w:t>
      </w:r>
      <w:r w:rsidR="00E606A4" w:rsidRPr="005C3D01">
        <w:rPr>
          <w:rFonts w:ascii="Palatino Linotype" w:eastAsia="Arial Unicode MS" w:hAnsi="Palatino Linotype" w:cs="Arial"/>
        </w:rPr>
        <w:t xml:space="preserve"> no realizó </w:t>
      </w:r>
      <w:r w:rsidR="002940CE" w:rsidRPr="005C3D01">
        <w:rPr>
          <w:rFonts w:ascii="Palatino Linotype" w:eastAsia="Arial Unicode MS" w:hAnsi="Palatino Linotype" w:cs="Arial"/>
        </w:rPr>
        <w:t>manifestaciones algunas</w:t>
      </w:r>
      <w:r w:rsidR="00E606A4" w:rsidRPr="005C3D01">
        <w:rPr>
          <w:rFonts w:ascii="Palatino Linotype" w:eastAsia="Arial Unicode MS" w:hAnsi="Palatino Linotype" w:cs="Arial"/>
        </w:rPr>
        <w:t xml:space="preserve">; </w:t>
      </w:r>
      <w:r w:rsidR="003B4DAF" w:rsidRPr="005C3D01">
        <w:rPr>
          <w:rFonts w:ascii="Palatino Linotype" w:eastAsia="Arial Unicode MS" w:hAnsi="Palatino Linotype" w:cs="Arial"/>
        </w:rPr>
        <w:t xml:space="preserve">así mismo, </w:t>
      </w:r>
      <w:r w:rsidR="003B4DAF" w:rsidRPr="005C3D01">
        <w:rPr>
          <w:rFonts w:ascii="Palatino Linotype" w:eastAsia="Arial Unicode MS" w:hAnsi="Palatino Linotype" w:cs="Arial"/>
          <w:b/>
        </w:rPr>
        <w:t xml:space="preserve">EL SUJETO OBLIGADO </w:t>
      </w:r>
      <w:r w:rsidR="003B4DAF" w:rsidRPr="005C3D01">
        <w:rPr>
          <w:rFonts w:ascii="Palatino Linotype" w:eastAsia="Arial Unicode MS" w:hAnsi="Palatino Linotype" w:cs="Arial"/>
        </w:rPr>
        <w:t>no</w:t>
      </w:r>
      <w:r w:rsidR="003B4DAF" w:rsidRPr="005C3D01">
        <w:rPr>
          <w:rFonts w:ascii="Palatino Linotype" w:eastAsia="Arial Unicode MS" w:hAnsi="Palatino Linotype" w:cs="Arial"/>
          <w:b/>
        </w:rPr>
        <w:t xml:space="preserve"> </w:t>
      </w:r>
      <w:r w:rsidR="003B4DAF" w:rsidRPr="005C3D01">
        <w:rPr>
          <w:rFonts w:ascii="Palatino Linotype" w:eastAsia="Arial Unicode MS" w:hAnsi="Palatino Linotype" w:cs="Arial"/>
        </w:rPr>
        <w:t>rindió su Informe Justificado, tal y como aprecia en la siguiente imagen:</w:t>
      </w:r>
    </w:p>
    <w:p w14:paraId="42492B0E" w14:textId="21BD8E44" w:rsidR="006549F0" w:rsidRPr="005C3D01" w:rsidRDefault="00FC2E14" w:rsidP="005C3D01">
      <w:pPr>
        <w:spacing w:after="100" w:afterAutospacing="1" w:line="360" w:lineRule="auto"/>
        <w:jc w:val="center"/>
        <w:rPr>
          <w:rFonts w:ascii="Palatino Linotype" w:hAnsi="Palatino Linotype"/>
          <w:bCs/>
          <w:sz w:val="28"/>
          <w:szCs w:val="28"/>
        </w:rPr>
      </w:pPr>
      <w:r w:rsidRPr="005C3D01">
        <w:rPr>
          <w:rFonts w:ascii="Palatino Linotype" w:hAnsi="Palatino Linotype"/>
          <w:bCs/>
          <w:noProof/>
          <w:sz w:val="28"/>
          <w:szCs w:val="28"/>
          <w:lang w:eastAsia="es-MX"/>
        </w:rPr>
        <w:drawing>
          <wp:inline distT="0" distB="0" distL="0" distR="0" wp14:anchorId="0007965B" wp14:editId="7A877CB4">
            <wp:extent cx="5232317" cy="1368471"/>
            <wp:effectExtent l="0" t="0" r="6985" b="3175"/>
            <wp:docPr id="1962609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09772" name=""/>
                    <pic:cNvPicPr/>
                  </pic:nvPicPr>
                  <pic:blipFill rotWithShape="1">
                    <a:blip r:embed="rId13"/>
                    <a:srcRect r="735"/>
                    <a:stretch/>
                  </pic:blipFill>
                  <pic:spPr bwMode="auto">
                    <a:xfrm>
                      <a:off x="0" y="0"/>
                      <a:ext cx="5243236" cy="1371327"/>
                    </a:xfrm>
                    <a:prstGeom prst="rect">
                      <a:avLst/>
                    </a:prstGeom>
                    <a:ln>
                      <a:noFill/>
                    </a:ln>
                    <a:extLst>
                      <a:ext uri="{53640926-AAD7-44D8-BBD7-CCE9431645EC}">
                        <a14:shadowObscured xmlns:a14="http://schemas.microsoft.com/office/drawing/2010/main"/>
                      </a:ext>
                    </a:extLst>
                  </pic:spPr>
                </pic:pic>
              </a:graphicData>
            </a:graphic>
          </wp:inline>
        </w:drawing>
      </w:r>
    </w:p>
    <w:p w14:paraId="007495B9" w14:textId="6B710902" w:rsidR="00FC2E14" w:rsidRPr="005C3D01" w:rsidRDefault="009A7A84" w:rsidP="005C3D01">
      <w:pPr>
        <w:spacing w:after="100" w:afterAutospacing="1" w:line="360" w:lineRule="auto"/>
        <w:jc w:val="center"/>
        <w:rPr>
          <w:rFonts w:ascii="Palatino Linotype" w:hAnsi="Palatino Linotype"/>
          <w:bCs/>
          <w:sz w:val="28"/>
          <w:szCs w:val="28"/>
        </w:rPr>
      </w:pPr>
      <w:r w:rsidRPr="005C3D01">
        <w:rPr>
          <w:rFonts w:ascii="Palatino Linotype" w:hAnsi="Palatino Linotype"/>
          <w:bCs/>
          <w:noProof/>
          <w:sz w:val="28"/>
          <w:szCs w:val="28"/>
          <w:lang w:eastAsia="es-MX"/>
        </w:rPr>
        <w:drawing>
          <wp:inline distT="0" distB="0" distL="0" distR="0" wp14:anchorId="6A7394EC" wp14:editId="34FC3E58">
            <wp:extent cx="5280409" cy="1414145"/>
            <wp:effectExtent l="0" t="0" r="0" b="0"/>
            <wp:docPr id="1374320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20667" name=""/>
                    <pic:cNvPicPr/>
                  </pic:nvPicPr>
                  <pic:blipFill rotWithShape="1">
                    <a:blip r:embed="rId14"/>
                    <a:srcRect r="683"/>
                    <a:stretch/>
                  </pic:blipFill>
                  <pic:spPr bwMode="auto">
                    <a:xfrm>
                      <a:off x="0" y="0"/>
                      <a:ext cx="5307175" cy="1421313"/>
                    </a:xfrm>
                    <a:prstGeom prst="rect">
                      <a:avLst/>
                    </a:prstGeom>
                    <a:ln>
                      <a:noFill/>
                    </a:ln>
                    <a:extLst>
                      <a:ext uri="{53640926-AAD7-44D8-BBD7-CCE9431645EC}">
                        <a14:shadowObscured xmlns:a14="http://schemas.microsoft.com/office/drawing/2010/main"/>
                      </a:ext>
                    </a:extLst>
                  </pic:spPr>
                </pic:pic>
              </a:graphicData>
            </a:graphic>
          </wp:inline>
        </w:drawing>
      </w:r>
    </w:p>
    <w:p w14:paraId="524BB1AB" w14:textId="3B6D4FFE" w:rsidR="00951673" w:rsidRPr="005C3D01" w:rsidRDefault="00951673" w:rsidP="005C3D01">
      <w:pPr>
        <w:spacing w:after="100" w:afterAutospacing="1" w:line="360" w:lineRule="auto"/>
        <w:jc w:val="center"/>
        <w:rPr>
          <w:rFonts w:ascii="Palatino Linotype" w:hAnsi="Palatino Linotype"/>
          <w:bCs/>
          <w:sz w:val="28"/>
          <w:szCs w:val="28"/>
        </w:rPr>
      </w:pPr>
      <w:r w:rsidRPr="005C3D01">
        <w:rPr>
          <w:rFonts w:ascii="Palatino Linotype" w:hAnsi="Palatino Linotype"/>
          <w:bCs/>
          <w:noProof/>
          <w:sz w:val="28"/>
          <w:szCs w:val="28"/>
          <w:lang w:eastAsia="es-MX"/>
        </w:rPr>
        <w:drawing>
          <wp:inline distT="0" distB="0" distL="0" distR="0" wp14:anchorId="6BA2919C" wp14:editId="60A8E0E6">
            <wp:extent cx="5398936" cy="146620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 r="-282"/>
                    <a:stretch/>
                  </pic:blipFill>
                  <pic:spPr bwMode="auto">
                    <a:xfrm>
                      <a:off x="0" y="0"/>
                      <a:ext cx="5419305" cy="1471741"/>
                    </a:xfrm>
                    <a:prstGeom prst="rect">
                      <a:avLst/>
                    </a:prstGeom>
                    <a:ln>
                      <a:noFill/>
                    </a:ln>
                    <a:extLst>
                      <a:ext uri="{53640926-AAD7-44D8-BBD7-CCE9431645EC}">
                        <a14:shadowObscured xmlns:a14="http://schemas.microsoft.com/office/drawing/2010/main"/>
                      </a:ext>
                    </a:extLst>
                  </pic:spPr>
                </pic:pic>
              </a:graphicData>
            </a:graphic>
          </wp:inline>
        </w:drawing>
      </w:r>
    </w:p>
    <w:p w14:paraId="17C25362" w14:textId="57FD395B" w:rsidR="00951673" w:rsidRPr="005C3D01" w:rsidRDefault="00951673" w:rsidP="005C3D01">
      <w:pPr>
        <w:spacing w:after="100" w:afterAutospacing="1"/>
        <w:jc w:val="center"/>
        <w:rPr>
          <w:rFonts w:ascii="Palatino Linotype" w:hAnsi="Palatino Linotype"/>
          <w:bCs/>
          <w:sz w:val="2"/>
          <w:szCs w:val="2"/>
        </w:rPr>
      </w:pPr>
      <w:r w:rsidRPr="005C3D01">
        <w:rPr>
          <w:rFonts w:ascii="Palatino Linotype" w:hAnsi="Palatino Linotype"/>
          <w:bCs/>
          <w:noProof/>
          <w:sz w:val="2"/>
          <w:szCs w:val="2"/>
          <w:lang w:eastAsia="es-MX"/>
        </w:rPr>
        <w:lastRenderedPageBreak/>
        <w:drawing>
          <wp:inline distT="0" distB="0" distL="0" distR="0" wp14:anchorId="288E4109" wp14:editId="157872A5">
            <wp:extent cx="5415944" cy="1383527"/>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6944" cy="1406773"/>
                    </a:xfrm>
                    <a:prstGeom prst="rect">
                      <a:avLst/>
                    </a:prstGeom>
                  </pic:spPr>
                </pic:pic>
              </a:graphicData>
            </a:graphic>
          </wp:inline>
        </w:drawing>
      </w:r>
    </w:p>
    <w:p w14:paraId="5FF41EA2" w14:textId="77777777" w:rsidR="0091033B" w:rsidRPr="005C3D01" w:rsidRDefault="0091033B" w:rsidP="005C3D01">
      <w:pPr>
        <w:spacing w:before="480" w:after="100" w:afterAutospacing="1" w:line="360" w:lineRule="auto"/>
        <w:jc w:val="both"/>
        <w:rPr>
          <w:rFonts w:ascii="Palatino Linotype" w:hAnsi="Palatino Linotype" w:cs="Arial"/>
          <w:b/>
          <w:sz w:val="26"/>
          <w:szCs w:val="26"/>
        </w:rPr>
      </w:pPr>
      <w:bookmarkStart w:id="12" w:name="_Hlk97138918"/>
      <w:r w:rsidRPr="005C3D01">
        <w:rPr>
          <w:rFonts w:ascii="Palatino Linotype" w:hAnsi="Palatino Linotype"/>
          <w:b/>
          <w:sz w:val="26"/>
          <w:szCs w:val="26"/>
        </w:rPr>
        <w:t>d)</w:t>
      </w:r>
      <w:r w:rsidRPr="005C3D01">
        <w:rPr>
          <w:rFonts w:ascii="Palatino Linotype" w:hAnsi="Palatino Linotype" w:cs="Arial"/>
          <w:b/>
          <w:bCs/>
          <w:sz w:val="26"/>
          <w:szCs w:val="26"/>
        </w:rPr>
        <w:t xml:space="preserve"> </w:t>
      </w:r>
      <w:r w:rsidRPr="005C3D01">
        <w:rPr>
          <w:rFonts w:ascii="Palatino Linotype" w:hAnsi="Palatino Linotype" w:cs="Arial"/>
          <w:b/>
          <w:sz w:val="26"/>
          <w:szCs w:val="26"/>
        </w:rPr>
        <w:t>De ampliación plazo para resolver.</w:t>
      </w:r>
    </w:p>
    <w:p w14:paraId="33481275" w14:textId="77777777" w:rsidR="0091033B" w:rsidRPr="005C3D01" w:rsidRDefault="0091033B" w:rsidP="005C3D01">
      <w:pPr>
        <w:spacing w:before="100" w:beforeAutospacing="1" w:after="100" w:afterAutospacing="1" w:line="360" w:lineRule="auto"/>
        <w:jc w:val="both"/>
        <w:rPr>
          <w:rFonts w:ascii="Palatino Linotype" w:hAnsi="Palatino Linotype" w:cs="Arial"/>
          <w:lang w:eastAsia="es-MX"/>
        </w:rPr>
      </w:pPr>
      <w:r w:rsidRPr="005C3D01">
        <w:rPr>
          <w:rFonts w:ascii="Palatino Linotype" w:hAnsi="Palatino Linotype" w:cs="Arial"/>
          <w:lang w:eastAsia="es-MX"/>
        </w:rPr>
        <w:t xml:space="preserve">El </w:t>
      </w:r>
      <w:r w:rsidRPr="005C3D01">
        <w:rPr>
          <w:rFonts w:ascii="Palatino Linotype" w:hAnsi="Palatino Linotype" w:cs="Arial"/>
          <w:b/>
        </w:rPr>
        <w:t xml:space="preserve">veinticuatro </w:t>
      </w:r>
      <w:r w:rsidRPr="005C3D01">
        <w:rPr>
          <w:rFonts w:ascii="Palatino Linotype" w:hAnsi="Palatino Linotype" w:cs="Arial"/>
          <w:b/>
          <w:bCs/>
          <w:lang w:eastAsia="es-MX"/>
        </w:rPr>
        <w:t>de octubre</w:t>
      </w:r>
      <w:r w:rsidRPr="005C3D01">
        <w:rPr>
          <w:rFonts w:ascii="Palatino Linotype" w:hAnsi="Palatino Linotype" w:cs="Arial"/>
          <w:b/>
        </w:rPr>
        <w:t xml:space="preserve"> de dos mil veintitrés</w:t>
      </w:r>
      <w:r w:rsidRPr="005C3D01">
        <w:rPr>
          <w:rFonts w:ascii="Palatino Linotype" w:hAnsi="Palatino Linotype" w:cs="Arial"/>
          <w:lang w:eastAsia="es-MX"/>
        </w:rPr>
        <w:t xml:space="preserve">, se notificó a las partes el Acuerdo de ampliación del plazo para resolver </w:t>
      </w:r>
      <w:r w:rsidRPr="005C3D01">
        <w:rPr>
          <w:rFonts w:ascii="Palatino Linotype" w:hAnsi="Palatino Linotype" w:cs="Arial"/>
          <w:lang w:val="es-419" w:eastAsia="es-MX"/>
        </w:rPr>
        <w:t>los</w:t>
      </w:r>
      <w:r w:rsidRPr="005C3D01">
        <w:rPr>
          <w:rFonts w:ascii="Palatino Linotype" w:hAnsi="Palatino Linotype" w:cs="Arial"/>
          <w:lang w:eastAsia="es-MX"/>
        </w:rPr>
        <w:t xml:space="preserve"> Recursos de Revisión </w:t>
      </w:r>
      <w:r w:rsidRPr="005C3D01">
        <w:rPr>
          <w:rFonts w:ascii="Palatino Linotype" w:hAnsi="Palatino Linotype" w:cs="Arial"/>
          <w:b/>
          <w:lang w:eastAsia="es-MX"/>
        </w:rPr>
        <w:t>05542/INFOEM/IP/RR/2023, 05556/INFOEM/IP/RR/2023, 05829/INFOEM/IP/RR/2023 y 05830/INFOEM/IP/RR/2023</w:t>
      </w:r>
      <w:r w:rsidRPr="005C3D01">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11BCFA6" w14:textId="64C6D6B8" w:rsidR="005903CA" w:rsidRPr="005C3D01" w:rsidRDefault="0091033B" w:rsidP="005C3D01">
      <w:pPr>
        <w:spacing w:before="600" w:after="100" w:afterAutospacing="1" w:line="360" w:lineRule="auto"/>
        <w:jc w:val="both"/>
        <w:rPr>
          <w:rFonts w:ascii="Palatino Linotype" w:hAnsi="Palatino Linotype"/>
        </w:rPr>
      </w:pPr>
      <w:r w:rsidRPr="005C3D01">
        <w:rPr>
          <w:rFonts w:ascii="Palatino Linotype" w:hAnsi="Palatino Linotype" w:cs="Arial"/>
          <w:b/>
          <w:bCs/>
          <w:sz w:val="26"/>
          <w:szCs w:val="26"/>
        </w:rPr>
        <w:t>e</w:t>
      </w:r>
      <w:r w:rsidR="00ED6B52" w:rsidRPr="005C3D01">
        <w:rPr>
          <w:rFonts w:ascii="Palatino Linotype" w:hAnsi="Palatino Linotype" w:cs="Arial"/>
          <w:b/>
          <w:bCs/>
          <w:sz w:val="26"/>
          <w:szCs w:val="26"/>
        </w:rPr>
        <w:t xml:space="preserve">) </w:t>
      </w:r>
      <w:r w:rsidR="005903CA" w:rsidRPr="005C3D01">
        <w:rPr>
          <w:rFonts w:ascii="Palatino Linotype" w:hAnsi="Palatino Linotype" w:cs="Arial"/>
          <w:b/>
          <w:bCs/>
          <w:sz w:val="26"/>
          <w:szCs w:val="26"/>
        </w:rPr>
        <w:t>Cierre de Instrucción</w:t>
      </w:r>
    </w:p>
    <w:bookmarkEnd w:id="12"/>
    <w:p w14:paraId="2DABFC6D" w14:textId="44356FFB" w:rsidR="00947E30" w:rsidRPr="005C3D01" w:rsidRDefault="002C2F04" w:rsidP="005C3D01">
      <w:pPr>
        <w:tabs>
          <w:tab w:val="left" w:pos="709"/>
        </w:tabs>
        <w:spacing w:before="100" w:beforeAutospacing="1" w:after="100" w:afterAutospacing="1" w:line="360" w:lineRule="auto"/>
        <w:jc w:val="both"/>
        <w:rPr>
          <w:rFonts w:ascii="Palatino Linotype" w:hAnsi="Palatino Linotype"/>
        </w:rPr>
      </w:pPr>
      <w:r w:rsidRPr="005C3D01">
        <w:rPr>
          <w:rFonts w:ascii="Palatino Linotype" w:hAnsi="Palatino Linotype" w:cs="Arial"/>
        </w:rPr>
        <w:t>Una vez analizado el estado procesal que guarda</w:t>
      </w:r>
      <w:r w:rsidR="00535749" w:rsidRPr="005C3D01">
        <w:rPr>
          <w:rFonts w:ascii="Palatino Linotype" w:hAnsi="Palatino Linotype" w:cs="Arial"/>
        </w:rPr>
        <w:t>n los</w:t>
      </w:r>
      <w:r w:rsidRPr="005C3D01">
        <w:rPr>
          <w:rFonts w:ascii="Palatino Linotype" w:hAnsi="Palatino Linotype" w:cs="Arial"/>
        </w:rPr>
        <w:t xml:space="preserve"> expediente</w:t>
      </w:r>
      <w:r w:rsidR="00535749" w:rsidRPr="005C3D01">
        <w:rPr>
          <w:rFonts w:ascii="Palatino Linotype" w:hAnsi="Palatino Linotype" w:cs="Arial"/>
        </w:rPr>
        <w:t xml:space="preserve">s se señala que </w:t>
      </w:r>
      <w:r w:rsidR="0001261D" w:rsidRPr="005C3D01">
        <w:rPr>
          <w:rFonts w:ascii="Palatino Linotype" w:hAnsi="Palatino Linotype" w:cs="Arial"/>
        </w:rPr>
        <w:t xml:space="preserve">el </w:t>
      </w:r>
      <w:r w:rsidR="0091033B" w:rsidRPr="005C3D01">
        <w:rPr>
          <w:rFonts w:ascii="Palatino Linotype" w:hAnsi="Palatino Linotype" w:cs="Arial"/>
          <w:b/>
        </w:rPr>
        <w:t>treinta y uno de octubre</w:t>
      </w:r>
      <w:r w:rsidR="00535749" w:rsidRPr="005C3D01">
        <w:rPr>
          <w:rFonts w:ascii="Palatino Linotype" w:hAnsi="Palatino Linotype" w:cs="Arial"/>
          <w:b/>
        </w:rPr>
        <w:t xml:space="preserve"> </w:t>
      </w:r>
      <w:r w:rsidR="0091033B" w:rsidRPr="005C3D01">
        <w:rPr>
          <w:rFonts w:ascii="Palatino Linotype" w:hAnsi="Palatino Linotype" w:cs="Arial"/>
        </w:rPr>
        <w:t>se acordó el cierre de instrucción para los</w:t>
      </w:r>
      <w:r w:rsidR="0001261D" w:rsidRPr="005C3D01">
        <w:rPr>
          <w:rFonts w:ascii="Palatino Linotype" w:hAnsi="Palatino Linotype" w:cs="Arial"/>
        </w:rPr>
        <w:t xml:space="preserve"> Recurso</w:t>
      </w:r>
      <w:r w:rsidR="0091033B" w:rsidRPr="005C3D01">
        <w:rPr>
          <w:rFonts w:ascii="Palatino Linotype" w:hAnsi="Palatino Linotype" w:cs="Arial"/>
        </w:rPr>
        <w:t>s</w:t>
      </w:r>
      <w:r w:rsidR="0001261D" w:rsidRPr="005C3D01">
        <w:rPr>
          <w:rFonts w:ascii="Palatino Linotype" w:hAnsi="Palatino Linotype" w:cs="Arial"/>
        </w:rPr>
        <w:t xml:space="preserve"> de Revisión</w:t>
      </w:r>
      <w:r w:rsidR="0001261D" w:rsidRPr="005C3D01">
        <w:rPr>
          <w:rFonts w:ascii="Palatino Linotype" w:hAnsi="Palatino Linotype" w:cs="Arial"/>
          <w:b/>
        </w:rPr>
        <w:t xml:space="preserve"> </w:t>
      </w:r>
      <w:r w:rsidR="0091033B" w:rsidRPr="005C3D01">
        <w:rPr>
          <w:rFonts w:ascii="Palatino Linotype" w:hAnsi="Palatino Linotype" w:cs="Arial"/>
          <w:b/>
          <w:bCs/>
        </w:rPr>
        <w:t>05542/INFOEM/IP/RR/2023, 05556/INFOEM/IP/RR/2023, 05829/INFOEM/IP/RR/2023 y 05830/INFOEM/IP/RR/2023</w:t>
      </w:r>
      <w:r w:rsidRPr="005C3D01">
        <w:rPr>
          <w:rFonts w:ascii="Palatino Linotype" w:hAnsi="Palatino Linotype" w:cs="Arial"/>
        </w:rPr>
        <w:t xml:space="preserve">, así como la remisión </w:t>
      </w:r>
      <w:r w:rsidR="00605A95" w:rsidRPr="005C3D01">
        <w:rPr>
          <w:rFonts w:ascii="Palatino Linotype" w:hAnsi="Palatino Linotype" w:cs="Arial"/>
        </w:rPr>
        <w:t>de este</w:t>
      </w:r>
      <w:r w:rsidRPr="005C3D01">
        <w:rPr>
          <w:rFonts w:ascii="Palatino Linotype" w:hAnsi="Palatino Linotype" w:cs="Arial"/>
        </w:rPr>
        <w:t xml:space="preserve"> a efecto de ser resuelto, de conformidad con lo establecido en el artículo 185 fracciones VI y VIII de la Ley de Transparencia y Acceso a la </w:t>
      </w:r>
      <w:r w:rsidR="00327647" w:rsidRPr="005C3D01">
        <w:rPr>
          <w:rFonts w:ascii="Palatino Linotype" w:hAnsi="Palatino Linotype" w:cs="Arial"/>
        </w:rPr>
        <w:t>Información Pública</w:t>
      </w:r>
      <w:r w:rsidRPr="005C3D01">
        <w:rPr>
          <w:rFonts w:ascii="Palatino Linotype" w:hAnsi="Palatino Linotype" w:cs="Arial"/>
        </w:rPr>
        <w:t xml:space="preserve"> del Estado de México y Municipios</w:t>
      </w:r>
      <w:r w:rsidR="0073430E" w:rsidRPr="005C3D01">
        <w:rPr>
          <w:rFonts w:ascii="Palatino Linotype" w:hAnsi="Palatino Linotype"/>
        </w:rPr>
        <w:t>; y,</w:t>
      </w:r>
    </w:p>
    <w:p w14:paraId="2FF1F47C" w14:textId="5B472E58" w:rsidR="00BC66CF" w:rsidRPr="005C3D01" w:rsidRDefault="00200BFC" w:rsidP="005C3D01">
      <w:pPr>
        <w:spacing w:before="600" w:after="600" w:line="276" w:lineRule="auto"/>
        <w:jc w:val="center"/>
        <w:rPr>
          <w:rFonts w:ascii="Palatino Linotype" w:hAnsi="Palatino Linotype" w:cs="Arial"/>
          <w:b/>
          <w:bCs/>
          <w:spacing w:val="60"/>
          <w:sz w:val="28"/>
        </w:rPr>
      </w:pPr>
      <w:r w:rsidRPr="005C3D01">
        <w:rPr>
          <w:rFonts w:ascii="Palatino Linotype" w:hAnsi="Palatino Linotype" w:cs="Arial"/>
          <w:b/>
          <w:bCs/>
          <w:spacing w:val="60"/>
          <w:sz w:val="28"/>
        </w:rPr>
        <w:lastRenderedPageBreak/>
        <w:t>CONSIDERANDO</w:t>
      </w:r>
      <w:r w:rsidR="00535749" w:rsidRPr="005C3D01">
        <w:rPr>
          <w:rFonts w:ascii="Palatino Linotype" w:hAnsi="Palatino Linotype" w:cs="Arial"/>
          <w:b/>
          <w:bCs/>
          <w:spacing w:val="60"/>
          <w:sz w:val="28"/>
        </w:rPr>
        <w:t>S</w:t>
      </w:r>
    </w:p>
    <w:p w14:paraId="7EF62753" w14:textId="77777777" w:rsidR="007366EE" w:rsidRPr="005C3D01" w:rsidRDefault="00CC0BEF" w:rsidP="005C3D01">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C3D01">
        <w:rPr>
          <w:rFonts w:ascii="Palatino Linotype" w:hAnsi="Palatino Linotype"/>
          <w:b/>
        </w:rPr>
        <w:t>Competencia</w:t>
      </w:r>
      <w:r w:rsidRPr="005C3D01">
        <w:rPr>
          <w:rFonts w:ascii="Palatino Linotype" w:hAnsi="Palatino Linotype"/>
        </w:rPr>
        <w:t>.</w:t>
      </w:r>
      <w:r w:rsidRPr="005C3D01">
        <w:rPr>
          <w:rFonts w:ascii="Palatino Linotype" w:hAnsi="Palatino Linotype"/>
          <w:b/>
        </w:rPr>
        <w:t xml:space="preserve"> </w:t>
      </w:r>
    </w:p>
    <w:p w14:paraId="4394BA15" w14:textId="6CC98162" w:rsidR="00876610" w:rsidRPr="005C3D01" w:rsidRDefault="00CC0BEF" w:rsidP="005C3D01">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C3D01">
        <w:rPr>
          <w:rFonts w:ascii="Palatino Linotype" w:hAnsi="Palatino Linotype"/>
        </w:rPr>
        <w:t xml:space="preserve">Este Instituto de Transparencia, Acceso a la </w:t>
      </w:r>
      <w:r w:rsidR="00327647" w:rsidRPr="005C3D01">
        <w:rPr>
          <w:rFonts w:ascii="Palatino Linotype" w:hAnsi="Palatino Linotype"/>
        </w:rPr>
        <w:t>Información Pública</w:t>
      </w:r>
      <w:r w:rsidRPr="005C3D01">
        <w:rPr>
          <w:rFonts w:ascii="Palatino Linotype" w:hAnsi="Palatino Linotype"/>
        </w:rPr>
        <w:t xml:space="preserve"> y Protección de Datos Personales del Estado de México y Municipios, es competente para conocer y resolver </w:t>
      </w:r>
      <w:r w:rsidR="00FE43D9" w:rsidRPr="005C3D01">
        <w:rPr>
          <w:rFonts w:ascii="Palatino Linotype" w:hAnsi="Palatino Linotype"/>
        </w:rPr>
        <w:t>los</w:t>
      </w:r>
      <w:r w:rsidRPr="005C3D01">
        <w:rPr>
          <w:rFonts w:ascii="Palatino Linotype" w:hAnsi="Palatino Linotype"/>
        </w:rPr>
        <w:t xml:space="preserve"> presente</w:t>
      </w:r>
      <w:r w:rsidR="00FE43D9" w:rsidRPr="005C3D01">
        <w:rPr>
          <w:rFonts w:ascii="Palatino Linotype" w:hAnsi="Palatino Linotype"/>
        </w:rPr>
        <w:t>s</w:t>
      </w:r>
      <w:r w:rsidRPr="005C3D01">
        <w:rPr>
          <w:rFonts w:ascii="Palatino Linotype" w:hAnsi="Palatino Linotype"/>
        </w:rPr>
        <w:t xml:space="preserve"> </w:t>
      </w:r>
      <w:r w:rsidR="00D77693" w:rsidRPr="005C3D01">
        <w:rPr>
          <w:rFonts w:ascii="Palatino Linotype" w:hAnsi="Palatino Linotype"/>
        </w:rPr>
        <w:t>Recurso</w:t>
      </w:r>
      <w:r w:rsidR="00FE43D9" w:rsidRPr="005C3D01">
        <w:rPr>
          <w:rFonts w:ascii="Palatino Linotype" w:hAnsi="Palatino Linotype"/>
        </w:rPr>
        <w:t xml:space="preserve">s </w:t>
      </w:r>
      <w:r w:rsidR="00D77693" w:rsidRPr="005C3D01">
        <w:rPr>
          <w:rFonts w:ascii="Palatino Linotype" w:hAnsi="Palatino Linotype"/>
        </w:rPr>
        <w:t>de Revisión</w:t>
      </w:r>
      <w:r w:rsidRPr="005C3D01">
        <w:rPr>
          <w:rFonts w:ascii="Palatino Linotype" w:hAnsi="Palatino Linotype"/>
        </w:rPr>
        <w:t>, conforme a lo dispuesto en los artículos 6, Apartado A</w:t>
      </w:r>
      <w:r w:rsidR="00FE4A6D" w:rsidRPr="005C3D01">
        <w:rPr>
          <w:rFonts w:ascii="Palatino Linotype" w:hAnsi="Palatino Linotype"/>
        </w:rPr>
        <w:t>,</w:t>
      </w:r>
      <w:r w:rsidRPr="005C3D01">
        <w:rPr>
          <w:rFonts w:ascii="Palatino Linotype" w:hAnsi="Palatino Linotype"/>
        </w:rPr>
        <w:t xml:space="preserve"> de la Constitución Política de los Estados Unidos Mexicanos; 5, </w:t>
      </w:r>
      <w:r w:rsidR="006F1A92" w:rsidRPr="005C3D01">
        <w:rPr>
          <w:rFonts w:ascii="Palatino Linotype" w:hAnsi="Palatino Linotype"/>
        </w:rPr>
        <w:t>párrafos trigésimo segundo, trigésimo tercero y trigésimo cuarto</w:t>
      </w:r>
      <w:r w:rsidRPr="005C3D0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C3D01">
        <w:rPr>
          <w:rFonts w:ascii="Palatino Linotype" w:hAnsi="Palatino Linotype"/>
        </w:rPr>
        <w:t>Información Pública</w:t>
      </w:r>
      <w:r w:rsidRPr="005C3D01">
        <w:rPr>
          <w:rFonts w:ascii="Palatino Linotype" w:hAnsi="Palatino Linotype"/>
        </w:rPr>
        <w:t xml:space="preserve"> del Estado de México y Municipios</w:t>
      </w:r>
      <w:r w:rsidRPr="005C3D01">
        <w:rPr>
          <w:rFonts w:ascii="Palatino Linotype" w:hAnsi="Palatino Linotype" w:cs="Arial"/>
        </w:rPr>
        <w:t>; y 9, fracciones I y XX</w:t>
      </w:r>
      <w:r w:rsidR="009A7A84" w:rsidRPr="005C3D01">
        <w:rPr>
          <w:rFonts w:ascii="Palatino Linotype" w:hAnsi="Palatino Linotype" w:cs="Arial"/>
        </w:rPr>
        <w:t>III</w:t>
      </w:r>
      <w:r w:rsidRPr="005C3D01">
        <w:rPr>
          <w:rFonts w:ascii="Palatino Linotype" w:hAnsi="Palatino Linotype" w:cs="Arial"/>
        </w:rPr>
        <w:t xml:space="preserve"> y 11 del Reglamento Interior del Instituto de Transparencia, Acceso a la </w:t>
      </w:r>
      <w:r w:rsidR="00327647" w:rsidRPr="005C3D01">
        <w:rPr>
          <w:rFonts w:ascii="Palatino Linotype" w:hAnsi="Palatino Linotype" w:cs="Arial"/>
        </w:rPr>
        <w:t>Información Pública</w:t>
      </w:r>
      <w:r w:rsidRPr="005C3D01">
        <w:rPr>
          <w:rFonts w:ascii="Palatino Linotype" w:hAnsi="Palatino Linotype" w:cs="Arial"/>
        </w:rPr>
        <w:t xml:space="preserve"> y Protección de Datos Personales del Estado de México y Municipios.</w:t>
      </w:r>
    </w:p>
    <w:p w14:paraId="39A3AADD" w14:textId="77777777" w:rsidR="007366EE" w:rsidRPr="005C3D01" w:rsidRDefault="00200BFC" w:rsidP="005C3D01">
      <w:pPr>
        <w:spacing w:before="100" w:beforeAutospacing="1" w:after="100" w:afterAutospacing="1" w:line="360" w:lineRule="auto"/>
        <w:jc w:val="both"/>
        <w:rPr>
          <w:rFonts w:ascii="Palatino Linotype" w:hAnsi="Palatino Linotype" w:cs="Arial"/>
          <w:b/>
        </w:rPr>
      </w:pPr>
      <w:r w:rsidRPr="005C3D01">
        <w:rPr>
          <w:rFonts w:ascii="Palatino Linotype" w:hAnsi="Palatino Linotype" w:cs="Arial"/>
          <w:b/>
          <w:sz w:val="28"/>
        </w:rPr>
        <w:t>SEGUNDO</w:t>
      </w:r>
      <w:r w:rsidRPr="005C3D01">
        <w:rPr>
          <w:rFonts w:ascii="Palatino Linotype" w:hAnsi="Palatino Linotype" w:cs="Arial"/>
          <w:b/>
        </w:rPr>
        <w:t xml:space="preserve">. Interés. </w:t>
      </w:r>
    </w:p>
    <w:p w14:paraId="0AB0B98C" w14:textId="7786D694" w:rsidR="00327647" w:rsidRPr="005C3D01" w:rsidRDefault="00FE43D9" w:rsidP="005C3D01">
      <w:pPr>
        <w:spacing w:before="100" w:beforeAutospacing="1" w:after="100" w:afterAutospacing="1" w:line="360" w:lineRule="auto"/>
        <w:jc w:val="both"/>
        <w:rPr>
          <w:rFonts w:ascii="Palatino Linotype" w:eastAsia="Calibri" w:hAnsi="Palatino Linotype" w:cs="Arial"/>
          <w:lang w:eastAsia="en-US"/>
        </w:rPr>
      </w:pPr>
      <w:r w:rsidRPr="005C3D01">
        <w:rPr>
          <w:rFonts w:ascii="Palatino Linotype" w:hAnsi="Palatino Linotype" w:cs="Arial"/>
          <w:bCs/>
        </w:rPr>
        <w:t>Los</w:t>
      </w:r>
      <w:r w:rsidR="00200BFC" w:rsidRPr="005C3D01">
        <w:rPr>
          <w:rFonts w:ascii="Palatino Linotype" w:hAnsi="Palatino Linotype" w:cs="Arial"/>
          <w:bCs/>
        </w:rPr>
        <w:t xml:space="preserve"> </w:t>
      </w:r>
      <w:r w:rsidR="00D77693" w:rsidRPr="005C3D01">
        <w:rPr>
          <w:rFonts w:ascii="Palatino Linotype" w:hAnsi="Palatino Linotype" w:cs="Arial"/>
          <w:bCs/>
        </w:rPr>
        <w:t>Recurso</w:t>
      </w:r>
      <w:r w:rsidRPr="005C3D01">
        <w:rPr>
          <w:rFonts w:ascii="Palatino Linotype" w:hAnsi="Palatino Linotype" w:cs="Arial"/>
          <w:bCs/>
        </w:rPr>
        <w:t>s</w:t>
      </w:r>
      <w:r w:rsidR="00D77693" w:rsidRPr="005C3D01">
        <w:rPr>
          <w:rFonts w:ascii="Palatino Linotype" w:hAnsi="Palatino Linotype" w:cs="Arial"/>
          <w:bCs/>
        </w:rPr>
        <w:t xml:space="preserve"> de Revisión</w:t>
      </w:r>
      <w:r w:rsidR="00200BFC" w:rsidRPr="005C3D01">
        <w:rPr>
          <w:rFonts w:ascii="Palatino Linotype" w:hAnsi="Palatino Linotype" w:cs="Arial"/>
          <w:bCs/>
        </w:rPr>
        <w:t xml:space="preserve"> fue</w:t>
      </w:r>
      <w:r w:rsidRPr="005C3D01">
        <w:rPr>
          <w:rFonts w:ascii="Palatino Linotype" w:hAnsi="Palatino Linotype" w:cs="Arial"/>
          <w:bCs/>
        </w:rPr>
        <w:t>ron</w:t>
      </w:r>
      <w:r w:rsidR="00200BFC" w:rsidRPr="005C3D01">
        <w:rPr>
          <w:rFonts w:ascii="Palatino Linotype" w:hAnsi="Palatino Linotype" w:cs="Arial"/>
          <w:bCs/>
        </w:rPr>
        <w:t xml:space="preserve"> interpuesto</w:t>
      </w:r>
      <w:r w:rsidRPr="005C3D01">
        <w:rPr>
          <w:rFonts w:ascii="Palatino Linotype" w:hAnsi="Palatino Linotype" w:cs="Arial"/>
          <w:bCs/>
        </w:rPr>
        <w:t>s</w:t>
      </w:r>
      <w:r w:rsidR="00200BFC" w:rsidRPr="005C3D01">
        <w:rPr>
          <w:rFonts w:ascii="Palatino Linotype" w:hAnsi="Palatino Linotype" w:cs="Arial"/>
          <w:bCs/>
        </w:rPr>
        <w:t xml:space="preserve"> por parte legítima, en atención a que se presentó por</w:t>
      </w:r>
      <w:r w:rsidR="00264036" w:rsidRPr="005C3D01">
        <w:rPr>
          <w:rFonts w:ascii="Palatino Linotype" w:hAnsi="Palatino Linotype" w:cs="Arial"/>
          <w:bCs/>
        </w:rPr>
        <w:t xml:space="preserve"> </w:t>
      </w:r>
      <w:r w:rsidR="00752303" w:rsidRPr="005C3D01">
        <w:rPr>
          <w:rFonts w:ascii="Palatino Linotype" w:hAnsi="Palatino Linotype" w:cs="Arial"/>
          <w:b/>
        </w:rPr>
        <w:t>EL</w:t>
      </w:r>
      <w:r w:rsidR="00264036" w:rsidRPr="005C3D01">
        <w:rPr>
          <w:rFonts w:ascii="Palatino Linotype" w:hAnsi="Palatino Linotype" w:cs="Arial"/>
          <w:b/>
        </w:rPr>
        <w:t xml:space="preserve"> RECURRENTE</w:t>
      </w:r>
      <w:r w:rsidR="00200BFC" w:rsidRPr="005C3D01">
        <w:rPr>
          <w:rFonts w:ascii="Palatino Linotype" w:hAnsi="Palatino Linotype" w:cs="Arial"/>
          <w:b/>
          <w:bCs/>
        </w:rPr>
        <w:t>,</w:t>
      </w:r>
      <w:r w:rsidR="00200BFC" w:rsidRPr="005C3D01">
        <w:rPr>
          <w:rFonts w:ascii="Palatino Linotype" w:hAnsi="Palatino Linotype" w:cs="Arial"/>
          <w:bCs/>
        </w:rPr>
        <w:t xml:space="preserve"> quien es la misma persona que formuló la solicitud de acceso a la </w:t>
      </w:r>
      <w:r w:rsidR="00327647" w:rsidRPr="005C3D01">
        <w:rPr>
          <w:rFonts w:ascii="Palatino Linotype" w:hAnsi="Palatino Linotype" w:cs="Arial"/>
          <w:bCs/>
        </w:rPr>
        <w:t>Información Pública</w:t>
      </w:r>
      <w:r w:rsidR="00200BFC" w:rsidRPr="005C3D01">
        <w:rPr>
          <w:rFonts w:ascii="Palatino Linotype" w:hAnsi="Palatino Linotype" w:cs="Arial"/>
          <w:bCs/>
        </w:rPr>
        <w:t xml:space="preserve"> al </w:t>
      </w:r>
      <w:r w:rsidR="00200BFC" w:rsidRPr="005C3D01">
        <w:rPr>
          <w:rFonts w:ascii="Palatino Linotype" w:hAnsi="Palatino Linotype" w:cs="Arial"/>
          <w:b/>
          <w:bCs/>
        </w:rPr>
        <w:t>SUJETO OBLIGADO</w:t>
      </w:r>
      <w:r w:rsidR="008814C5" w:rsidRPr="005C3D01">
        <w:rPr>
          <w:rFonts w:ascii="Palatino Linotype" w:hAnsi="Palatino Linotype" w:cs="Arial"/>
          <w:b/>
          <w:bCs/>
        </w:rPr>
        <w:t xml:space="preserve">, </w:t>
      </w:r>
      <w:r w:rsidR="008814C5" w:rsidRPr="005C3D01">
        <w:rPr>
          <w:rFonts w:ascii="Palatino Linotype" w:hAnsi="Palatino Linotype" w:cs="Arial"/>
        </w:rPr>
        <w:t>en razón de que las claves de acceso</w:t>
      </w:r>
      <w:r w:rsidR="008814C5" w:rsidRPr="005C3D01">
        <w:rPr>
          <w:rFonts w:ascii="Palatino Linotype" w:hAnsi="Palatino Linotype" w:cs="Arial"/>
          <w:b/>
          <w:bCs/>
        </w:rPr>
        <w:t xml:space="preserve"> </w:t>
      </w:r>
      <w:r w:rsidR="008814C5" w:rsidRPr="005C3D01">
        <w:rPr>
          <w:rFonts w:ascii="Palatino Linotype" w:hAnsi="Palatino Linotype" w:cs="Arial"/>
        </w:rPr>
        <w:t>al</w:t>
      </w:r>
      <w:r w:rsidR="008814C5" w:rsidRPr="005C3D01">
        <w:rPr>
          <w:rFonts w:ascii="Palatino Linotype" w:hAnsi="Palatino Linotype" w:cs="Arial"/>
          <w:b/>
          <w:bCs/>
        </w:rPr>
        <w:t xml:space="preserve"> </w:t>
      </w:r>
      <w:r w:rsidR="008814C5" w:rsidRPr="005C3D01">
        <w:rPr>
          <w:rFonts w:ascii="Palatino Linotype" w:eastAsia="Calibri" w:hAnsi="Palatino Linotype" w:cs="Arial"/>
          <w:lang w:eastAsia="en-US"/>
        </w:rPr>
        <w:t>Sistema de Acceso a la Información Mexiquense (</w:t>
      </w:r>
      <w:r w:rsidR="008814C5" w:rsidRPr="005C3D01">
        <w:rPr>
          <w:rFonts w:ascii="Palatino Linotype" w:eastAsia="Calibri" w:hAnsi="Palatino Linotype" w:cs="Arial"/>
          <w:b/>
          <w:bCs/>
          <w:lang w:eastAsia="en-US"/>
        </w:rPr>
        <w:t>SAIMEX</w:t>
      </w:r>
      <w:r w:rsidR="008814C5" w:rsidRPr="005C3D01">
        <w:rPr>
          <w:rFonts w:ascii="Palatino Linotype" w:eastAsia="Calibri" w:hAnsi="Palatino Linotype" w:cs="Arial"/>
          <w:lang w:eastAsia="en-US"/>
        </w:rPr>
        <w:t>)</w:t>
      </w:r>
      <w:r w:rsidR="000000E7" w:rsidRPr="005C3D01">
        <w:rPr>
          <w:rFonts w:ascii="Palatino Linotype" w:eastAsia="Calibri" w:hAnsi="Palatino Linotype" w:cs="Arial"/>
          <w:lang w:eastAsia="en-US"/>
        </w:rPr>
        <w:t xml:space="preserve"> son personales e irrepetibles a lo cual se tiene certeza que se trata de</w:t>
      </w:r>
      <w:r w:rsidR="00F3691E" w:rsidRPr="005C3D01">
        <w:rPr>
          <w:rFonts w:ascii="Palatino Linotype" w:eastAsia="Calibri" w:hAnsi="Palatino Linotype" w:cs="Arial"/>
          <w:lang w:eastAsia="en-US"/>
        </w:rPr>
        <w:t>l mismo particular.</w:t>
      </w:r>
    </w:p>
    <w:p w14:paraId="0F78A8F7" w14:textId="77777777" w:rsidR="00A5014E" w:rsidRPr="005C3D01" w:rsidRDefault="00A5014E" w:rsidP="005C3D01">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5C3D01" w:rsidRDefault="003A2183" w:rsidP="005C3D01">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C3D01">
        <w:rPr>
          <w:rFonts w:ascii="Palatino Linotype" w:hAnsi="Palatino Linotype" w:cs="Arial"/>
          <w:b/>
          <w:sz w:val="28"/>
          <w:szCs w:val="28"/>
          <w:lang w:val="es-ES"/>
        </w:rPr>
        <w:lastRenderedPageBreak/>
        <w:t>TERCERO.</w:t>
      </w:r>
      <w:r w:rsidRPr="005C3D01">
        <w:rPr>
          <w:rFonts w:ascii="Palatino Linotype" w:eastAsiaTheme="minorEastAsia" w:hAnsi="Palatino Linotype" w:cs="Arial"/>
          <w:lang w:val="es-ES"/>
        </w:rPr>
        <w:t xml:space="preserve"> </w:t>
      </w:r>
      <w:r w:rsidRPr="005C3D01">
        <w:rPr>
          <w:rFonts w:ascii="Palatino Linotype" w:eastAsiaTheme="minorEastAsia" w:hAnsi="Palatino Linotype" w:cs="Arial"/>
          <w:b/>
          <w:lang w:val="es-ES_tradnl"/>
        </w:rPr>
        <w:t>Justificación de la Acumulación de los Recursos.</w:t>
      </w:r>
      <w:r w:rsidRPr="005C3D01">
        <w:rPr>
          <w:rFonts w:ascii="Palatino Linotype" w:eastAsiaTheme="minorEastAsia" w:hAnsi="Palatino Linotype" w:cs="Arial"/>
          <w:lang w:val="es-ES_tradnl"/>
        </w:rPr>
        <w:t xml:space="preserve"> </w:t>
      </w:r>
    </w:p>
    <w:p w14:paraId="513A7E97" w14:textId="74081FC4" w:rsidR="008B4F43" w:rsidRPr="005C3D01" w:rsidRDefault="00D8089A" w:rsidP="005C3D0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C3D01">
        <w:rPr>
          <w:rFonts w:ascii="Palatino Linotype" w:hAnsi="Palatino Linotype" w:cs="Arial"/>
        </w:rPr>
        <w:t>L</w:t>
      </w:r>
      <w:r w:rsidR="008B4F43" w:rsidRPr="005C3D01">
        <w:rPr>
          <w:rFonts w:ascii="Palatino Linotype" w:hAnsi="Palatino Linotype" w:cs="Arial"/>
        </w:rPr>
        <w:t>os Recursos de Revisión</w:t>
      </w:r>
      <w:r w:rsidR="008B4F43" w:rsidRPr="005C3D01">
        <w:rPr>
          <w:rFonts w:ascii="Palatino Linotype" w:hAnsi="Palatino Linotype"/>
        </w:rPr>
        <w:t xml:space="preserve"> </w:t>
      </w:r>
      <w:r w:rsidR="008B4F43" w:rsidRPr="005C3D01">
        <w:rPr>
          <w:rFonts w:ascii="Palatino Linotype" w:hAnsi="Palatino Linotype" w:cs="Arial"/>
        </w:rPr>
        <w:t xml:space="preserve">fueron presentados por el mismo </w:t>
      </w:r>
      <w:r w:rsidR="008B4F43" w:rsidRPr="005C3D01">
        <w:rPr>
          <w:rFonts w:ascii="Palatino Linotype" w:hAnsi="Palatino Linotype" w:cs="Arial"/>
          <w:b/>
        </w:rPr>
        <w:t xml:space="preserve">RECURRENTE </w:t>
      </w:r>
      <w:r w:rsidR="008B4F43" w:rsidRPr="005C3D01">
        <w:rPr>
          <w:rFonts w:ascii="Palatino Linotype" w:hAnsi="Palatino Linotype" w:cs="Arial"/>
        </w:rPr>
        <w:t xml:space="preserve">ante el mismo </w:t>
      </w:r>
      <w:r w:rsidR="008B4F43" w:rsidRPr="005C3D01">
        <w:rPr>
          <w:rFonts w:ascii="Palatino Linotype" w:hAnsi="Palatino Linotype" w:cs="Arial"/>
          <w:b/>
        </w:rPr>
        <w:t>SUJETO OBLIGADO</w:t>
      </w:r>
      <w:r w:rsidR="008B4F43" w:rsidRPr="005C3D01">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008B4F43" w:rsidRPr="005C3D01">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C174EDB" w14:textId="77777777" w:rsidR="008B4F43" w:rsidRPr="005C3D01" w:rsidRDefault="008B4F43" w:rsidP="005C3D01">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5C3D01">
        <w:rPr>
          <w:rFonts w:ascii="Palatino Linotype" w:eastAsiaTheme="minorEastAsia" w:hAnsi="Palatino Linotype" w:cs="Arial"/>
          <w:sz w:val="22"/>
          <w:szCs w:val="22"/>
        </w:rPr>
        <w:t xml:space="preserve">De </w:t>
      </w:r>
      <w:r w:rsidRPr="005C3D01">
        <w:rPr>
          <w:rFonts w:ascii="Palatino Linotype" w:eastAsiaTheme="minorEastAsia" w:hAnsi="Palatino Linotype" w:cs="Arial"/>
        </w:rPr>
        <w:t>lo dispuesto en la normativa anterior, dicha acumulación procede cuando:</w:t>
      </w:r>
    </w:p>
    <w:p w14:paraId="353905E5" w14:textId="77777777" w:rsidR="008B4F43" w:rsidRPr="005C3D01" w:rsidRDefault="008B4F43" w:rsidP="005C3D01">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5C3D01">
        <w:rPr>
          <w:rFonts w:ascii="Palatino Linotype" w:eastAsiaTheme="minorEastAsia" w:hAnsi="Palatino Linotype" w:cs="Arial"/>
        </w:rPr>
        <w:t>El solicitante y la información referida sean las mismas;</w:t>
      </w:r>
    </w:p>
    <w:p w14:paraId="67A3EFF7" w14:textId="77777777" w:rsidR="008B4F43" w:rsidRPr="005C3D01" w:rsidRDefault="008B4F43" w:rsidP="005C3D01">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5C3D01">
        <w:rPr>
          <w:rFonts w:ascii="Palatino Linotype" w:eastAsiaTheme="minorEastAsia" w:hAnsi="Palatino Linotype" w:cs="Arial"/>
          <w:b/>
        </w:rPr>
        <w:t>Las partes o los actos impugnados sean iguales</w:t>
      </w:r>
      <w:r w:rsidRPr="005C3D01">
        <w:rPr>
          <w:rFonts w:ascii="Palatino Linotype" w:eastAsiaTheme="minorEastAsia" w:hAnsi="Palatino Linotype" w:cs="Arial"/>
        </w:rPr>
        <w:t>;</w:t>
      </w:r>
    </w:p>
    <w:p w14:paraId="1739C567" w14:textId="77777777" w:rsidR="008B4F43" w:rsidRPr="005C3D01" w:rsidRDefault="008B4F43" w:rsidP="005C3D01">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5C3D01">
        <w:rPr>
          <w:rFonts w:ascii="Palatino Linotype" w:eastAsiaTheme="minorEastAsia" w:hAnsi="Palatino Linotype" w:cs="Arial"/>
        </w:rPr>
        <w:t xml:space="preserve">Cuando se trate del mismo solicitante, el mismo Sujeto Obligado, </w:t>
      </w:r>
      <w:r w:rsidRPr="005C3D01">
        <w:rPr>
          <w:rFonts w:ascii="Palatino Linotype" w:eastAsiaTheme="minorEastAsia" w:hAnsi="Palatino Linotype" w:cs="Arial"/>
          <w:b/>
        </w:rPr>
        <w:t>aunque se trate de solicitudes diversas</w:t>
      </w:r>
      <w:r w:rsidRPr="005C3D01">
        <w:rPr>
          <w:rFonts w:ascii="Palatino Linotype" w:eastAsiaTheme="minorEastAsia" w:hAnsi="Palatino Linotype" w:cs="Arial"/>
        </w:rPr>
        <w:t>; y,</w:t>
      </w:r>
    </w:p>
    <w:p w14:paraId="1E56BEC3" w14:textId="77777777" w:rsidR="008B4F43" w:rsidRPr="005C3D01" w:rsidRDefault="008B4F43" w:rsidP="005C3D01">
      <w:pPr>
        <w:numPr>
          <w:ilvl w:val="0"/>
          <w:numId w:val="34"/>
        </w:numPr>
        <w:tabs>
          <w:tab w:val="center" w:pos="4252"/>
          <w:tab w:val="right" w:pos="8504"/>
        </w:tabs>
        <w:spacing w:before="100" w:beforeAutospacing="1" w:after="100" w:afterAutospacing="1" w:line="360" w:lineRule="auto"/>
        <w:ind w:left="851" w:right="757" w:hanging="142"/>
        <w:jc w:val="both"/>
        <w:rPr>
          <w:rFonts w:ascii="Palatino Linotype" w:eastAsiaTheme="minorEastAsia" w:hAnsi="Palatino Linotype" w:cs="Arial"/>
        </w:rPr>
      </w:pPr>
      <w:r w:rsidRPr="005C3D01">
        <w:rPr>
          <w:rFonts w:ascii="Palatino Linotype" w:eastAsiaTheme="minorEastAsia" w:hAnsi="Palatino Linotype" w:cs="Arial"/>
          <w:b/>
        </w:rPr>
        <w:t>Resulte conveniente la resolución unificada de los asuntos</w:t>
      </w:r>
      <w:r w:rsidRPr="005C3D01">
        <w:rPr>
          <w:rFonts w:ascii="Palatino Linotype" w:eastAsiaTheme="minorEastAsia" w:hAnsi="Palatino Linotype" w:cs="Arial"/>
          <w:i/>
        </w:rPr>
        <w:t>.</w:t>
      </w:r>
    </w:p>
    <w:p w14:paraId="00E0F71D" w14:textId="77777777" w:rsidR="008B4F43" w:rsidRPr="005C3D01" w:rsidRDefault="008B4F43" w:rsidP="005C3D01">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5C3D01">
        <w:rPr>
          <w:rFonts w:ascii="Palatino Linotype" w:eastAsiaTheme="minorEastAsia" w:hAnsi="Palatino Linotype" w:cs="Arial"/>
        </w:rPr>
        <w:t xml:space="preserve">Así, tal y como se mencionó anteriormente, los Recursos de Revisión que nos ocupan fueron interpuestos por el mismo </w:t>
      </w:r>
      <w:r w:rsidRPr="005C3D01">
        <w:rPr>
          <w:rFonts w:ascii="Palatino Linotype" w:eastAsiaTheme="minorEastAsia" w:hAnsi="Palatino Linotype" w:cs="Arial"/>
          <w:b/>
        </w:rPr>
        <w:t>RECURRENTE</w:t>
      </w:r>
      <w:r w:rsidRPr="005C3D01">
        <w:rPr>
          <w:rFonts w:ascii="Palatino Linotype" w:eastAsiaTheme="minorEastAsia" w:hAnsi="Palatino Linotype" w:cs="Arial"/>
        </w:rPr>
        <w:t xml:space="preserve"> ante el mismo </w:t>
      </w:r>
      <w:r w:rsidRPr="005C3D01">
        <w:rPr>
          <w:rFonts w:ascii="Palatino Linotype" w:eastAsiaTheme="minorEastAsia" w:hAnsi="Palatino Linotype" w:cs="Arial"/>
          <w:b/>
        </w:rPr>
        <w:t>SUJETO OBLIGADO</w:t>
      </w:r>
      <w:r w:rsidRPr="005C3D01">
        <w:rPr>
          <w:rFonts w:ascii="Palatino Linotype" w:eastAsiaTheme="minorEastAsia" w:hAnsi="Palatino Linotype" w:cs="Arial"/>
        </w:rPr>
        <w:t xml:space="preserve">; por lo que, resulta conveniente su resolución conjunta. </w:t>
      </w:r>
    </w:p>
    <w:p w14:paraId="375B2909" w14:textId="66A7D819" w:rsidR="007366EE" w:rsidRPr="005C3D01" w:rsidRDefault="0014634C" w:rsidP="005C3D01">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5C3D01">
        <w:rPr>
          <w:rFonts w:ascii="Palatino Linotype" w:hAnsi="Palatino Linotype" w:cs="Arial"/>
          <w:b/>
          <w:sz w:val="28"/>
        </w:rPr>
        <w:lastRenderedPageBreak/>
        <w:t>CUARTO</w:t>
      </w:r>
      <w:r w:rsidR="00200BFC" w:rsidRPr="005C3D01">
        <w:rPr>
          <w:rFonts w:ascii="Palatino Linotype" w:hAnsi="Palatino Linotype" w:cs="Arial"/>
          <w:b/>
        </w:rPr>
        <w:t xml:space="preserve">. </w:t>
      </w:r>
      <w:r w:rsidR="00200BFC" w:rsidRPr="005C3D01">
        <w:rPr>
          <w:rFonts w:ascii="Palatino Linotype" w:hAnsi="Palatino Linotype" w:cs="Arial"/>
          <w:b/>
          <w:lang w:val="es-ES"/>
        </w:rPr>
        <w:t>Oportunidad</w:t>
      </w:r>
      <w:r w:rsidR="00FD561B" w:rsidRPr="005C3D01">
        <w:rPr>
          <w:rFonts w:ascii="Palatino Linotype" w:hAnsi="Palatino Linotype" w:cs="Arial"/>
        </w:rPr>
        <w:t xml:space="preserve">. </w:t>
      </w:r>
    </w:p>
    <w:p w14:paraId="7267C8A1" w14:textId="632DB7FB" w:rsidR="00FD561B" w:rsidRPr="005C3D01" w:rsidRDefault="00452B6E" w:rsidP="005C3D01">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5C3D01">
        <w:rPr>
          <w:rFonts w:ascii="Palatino Linotype" w:hAnsi="Palatino Linotype" w:cs="Arial"/>
        </w:rPr>
        <w:t>Los</w:t>
      </w:r>
      <w:r w:rsidR="00FD561B" w:rsidRPr="005C3D01">
        <w:rPr>
          <w:rFonts w:ascii="Palatino Linotype" w:hAnsi="Palatino Linotype" w:cs="Arial"/>
        </w:rPr>
        <w:t xml:space="preserve"> </w:t>
      </w:r>
      <w:r w:rsidR="00D77693" w:rsidRPr="005C3D01">
        <w:rPr>
          <w:rFonts w:ascii="Palatino Linotype" w:hAnsi="Palatino Linotype" w:cs="Arial"/>
        </w:rPr>
        <w:t>Recurso</w:t>
      </w:r>
      <w:r w:rsidRPr="005C3D01">
        <w:rPr>
          <w:rFonts w:ascii="Palatino Linotype" w:hAnsi="Palatino Linotype" w:cs="Arial"/>
        </w:rPr>
        <w:t>s</w:t>
      </w:r>
      <w:r w:rsidR="00D77693" w:rsidRPr="005C3D01">
        <w:rPr>
          <w:rFonts w:ascii="Palatino Linotype" w:hAnsi="Palatino Linotype" w:cs="Arial"/>
        </w:rPr>
        <w:t xml:space="preserve"> de Revisión</w:t>
      </w:r>
      <w:r w:rsidR="00FD561B" w:rsidRPr="005C3D01">
        <w:rPr>
          <w:rFonts w:ascii="Palatino Linotype" w:hAnsi="Palatino Linotype" w:cs="Arial"/>
        </w:rPr>
        <w:t xml:space="preserve"> fue</w:t>
      </w:r>
      <w:r w:rsidRPr="005C3D01">
        <w:rPr>
          <w:rFonts w:ascii="Palatino Linotype" w:hAnsi="Palatino Linotype" w:cs="Arial"/>
        </w:rPr>
        <w:t>ron</w:t>
      </w:r>
      <w:r w:rsidR="00FD561B" w:rsidRPr="005C3D01">
        <w:rPr>
          <w:rFonts w:ascii="Palatino Linotype" w:hAnsi="Palatino Linotype" w:cs="Arial"/>
        </w:rPr>
        <w:t xml:space="preserve"> interpuesto</w:t>
      </w:r>
      <w:r w:rsidRPr="005C3D01">
        <w:rPr>
          <w:rFonts w:ascii="Palatino Linotype" w:hAnsi="Palatino Linotype" w:cs="Arial"/>
        </w:rPr>
        <w:t>s</w:t>
      </w:r>
      <w:r w:rsidR="00FD561B" w:rsidRPr="005C3D01">
        <w:rPr>
          <w:rFonts w:ascii="Palatino Linotype" w:hAnsi="Palatino Linotype" w:cs="Arial"/>
        </w:rPr>
        <w:t xml:space="preserve"> dentro del plazo de quince días hábiles, contados a partir del día siguiente</w:t>
      </w:r>
      <w:r w:rsidR="007131FD" w:rsidRPr="005C3D01">
        <w:rPr>
          <w:rFonts w:ascii="Palatino Linotype" w:hAnsi="Palatino Linotype" w:cs="Arial"/>
        </w:rPr>
        <w:t xml:space="preserve"> al</w:t>
      </w:r>
      <w:r w:rsidR="00FD561B" w:rsidRPr="005C3D01">
        <w:rPr>
          <w:rFonts w:ascii="Palatino Linotype" w:hAnsi="Palatino Linotype" w:cs="Arial"/>
        </w:rPr>
        <w:t xml:space="preserve"> que</w:t>
      </w:r>
      <w:r w:rsidR="00264036" w:rsidRPr="005C3D01">
        <w:rPr>
          <w:rFonts w:ascii="Palatino Linotype" w:hAnsi="Palatino Linotype" w:cs="Arial"/>
        </w:rPr>
        <w:t xml:space="preserve"> </w:t>
      </w:r>
      <w:r w:rsidR="000A5AC3" w:rsidRPr="005C3D01">
        <w:rPr>
          <w:rFonts w:ascii="Palatino Linotype" w:hAnsi="Palatino Linotype" w:cs="Arial"/>
          <w:b/>
          <w:bCs/>
        </w:rPr>
        <w:t>EL</w:t>
      </w:r>
      <w:r w:rsidR="00264036" w:rsidRPr="005C3D01">
        <w:rPr>
          <w:rFonts w:ascii="Palatino Linotype" w:hAnsi="Palatino Linotype" w:cs="Arial"/>
          <w:b/>
          <w:bCs/>
        </w:rPr>
        <w:t xml:space="preserve"> RECURRENTE</w:t>
      </w:r>
      <w:r w:rsidR="00FD561B" w:rsidRPr="005C3D01">
        <w:rPr>
          <w:rFonts w:ascii="Palatino Linotype" w:hAnsi="Palatino Linotype" w:cs="Arial"/>
          <w:b/>
        </w:rPr>
        <w:t xml:space="preserve"> </w:t>
      </w:r>
      <w:r w:rsidR="00FD561B" w:rsidRPr="005C3D01">
        <w:rPr>
          <w:rFonts w:ascii="Palatino Linotype" w:hAnsi="Palatino Linotype" w:cs="Arial"/>
        </w:rPr>
        <w:t xml:space="preserve">tuvo conocimiento de la respuesta impugnada; tal y como, lo prevé el artículo 178 de la Ley de Transparencia y Acceso a la </w:t>
      </w:r>
      <w:r w:rsidR="00327647" w:rsidRPr="005C3D01">
        <w:rPr>
          <w:rFonts w:ascii="Palatino Linotype" w:hAnsi="Palatino Linotype" w:cs="Arial"/>
        </w:rPr>
        <w:t>Información Pública</w:t>
      </w:r>
      <w:r w:rsidR="00FD561B" w:rsidRPr="005C3D01">
        <w:rPr>
          <w:rFonts w:ascii="Palatino Linotype" w:hAnsi="Palatino Linotype" w:cs="Arial"/>
        </w:rPr>
        <w:t xml:space="preserve"> del Estado de México y Municipios, que establece:</w:t>
      </w:r>
    </w:p>
    <w:p w14:paraId="0BB4C98F" w14:textId="202788B5" w:rsidR="00585683" w:rsidRPr="005C3D01" w:rsidRDefault="00FD561B" w:rsidP="005C3D01">
      <w:pPr>
        <w:spacing w:before="100" w:beforeAutospacing="1" w:after="100" w:afterAutospacing="1"/>
        <w:ind w:left="851" w:right="899"/>
        <w:contextualSpacing/>
        <w:jc w:val="both"/>
        <w:rPr>
          <w:rFonts w:ascii="Palatino Linotype" w:hAnsi="Palatino Linotype" w:cs="Arial"/>
          <w:i/>
          <w:sz w:val="22"/>
        </w:rPr>
      </w:pPr>
      <w:r w:rsidRPr="005C3D01">
        <w:rPr>
          <w:rFonts w:ascii="Palatino Linotype" w:hAnsi="Palatino Linotype" w:cs="Arial"/>
          <w:i/>
          <w:sz w:val="22"/>
        </w:rPr>
        <w:t>“</w:t>
      </w:r>
      <w:r w:rsidRPr="005C3D01">
        <w:rPr>
          <w:rFonts w:ascii="Palatino Linotype" w:hAnsi="Palatino Linotype" w:cs="Arial"/>
          <w:b/>
          <w:i/>
          <w:sz w:val="22"/>
        </w:rPr>
        <w:t>Artículo 178.</w:t>
      </w:r>
      <w:r w:rsidRPr="005C3D01">
        <w:rPr>
          <w:rFonts w:ascii="Palatino Linotype" w:hAnsi="Palatino Linotype" w:cs="Arial"/>
          <w:i/>
          <w:sz w:val="22"/>
        </w:rPr>
        <w:t xml:space="preserve"> El solicitante podrá interponer, por sí mismo o a través de su representante, de manera directa o por medios electrónicos, </w:t>
      </w:r>
      <w:r w:rsidR="00D77693" w:rsidRPr="005C3D01">
        <w:rPr>
          <w:rFonts w:ascii="Palatino Linotype" w:hAnsi="Palatino Linotype" w:cs="Arial"/>
          <w:i/>
          <w:sz w:val="22"/>
        </w:rPr>
        <w:t>Recurso de Revisión</w:t>
      </w:r>
      <w:r w:rsidRPr="005C3D0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C3D01">
        <w:rPr>
          <w:rFonts w:ascii="Palatino Linotype" w:hAnsi="Palatino Linotype" w:cs="Arial"/>
          <w:i/>
          <w:sz w:val="22"/>
        </w:rPr>
        <w:t>.</w:t>
      </w:r>
    </w:p>
    <w:p w14:paraId="0B2783B5" w14:textId="77777777" w:rsidR="00232574" w:rsidRPr="005C3D01" w:rsidRDefault="00232574" w:rsidP="005C3D01">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5C3D01" w:rsidRDefault="00FD561B" w:rsidP="005C3D01">
      <w:pPr>
        <w:spacing w:before="100" w:beforeAutospacing="1" w:after="100" w:afterAutospacing="1"/>
        <w:ind w:left="851" w:right="899"/>
        <w:contextualSpacing/>
        <w:jc w:val="both"/>
        <w:rPr>
          <w:rFonts w:ascii="Palatino Linotype" w:hAnsi="Palatino Linotype" w:cs="Arial"/>
          <w:i/>
          <w:sz w:val="22"/>
        </w:rPr>
      </w:pPr>
      <w:r w:rsidRPr="005C3D01">
        <w:rPr>
          <w:rFonts w:ascii="Palatino Linotype" w:hAnsi="Palatino Linotype" w:cs="Arial"/>
          <w:i/>
          <w:sz w:val="22"/>
        </w:rPr>
        <w:t xml:space="preserve">A falta de respuesta del sujeto obligado, dentro de los plazos establecidos en esta Ley, a una solicitud de acceso a la </w:t>
      </w:r>
      <w:r w:rsidR="00327647" w:rsidRPr="005C3D01">
        <w:rPr>
          <w:rFonts w:ascii="Palatino Linotype" w:hAnsi="Palatino Linotype" w:cs="Arial"/>
          <w:i/>
          <w:sz w:val="22"/>
        </w:rPr>
        <w:t>Información Pública</w:t>
      </w:r>
      <w:r w:rsidRPr="005C3D01">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5C3D01" w:rsidRDefault="00232574" w:rsidP="005C3D01">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5C3D01" w:rsidRDefault="00FD561B" w:rsidP="005C3D01">
      <w:pPr>
        <w:spacing w:before="100" w:beforeAutospacing="1" w:after="100" w:afterAutospacing="1"/>
        <w:ind w:left="851" w:right="899"/>
        <w:jc w:val="both"/>
        <w:rPr>
          <w:rFonts w:ascii="Palatino Linotype" w:hAnsi="Palatino Linotype" w:cs="Arial"/>
          <w:i/>
          <w:sz w:val="22"/>
        </w:rPr>
      </w:pPr>
      <w:r w:rsidRPr="005C3D01">
        <w:rPr>
          <w:rFonts w:ascii="Palatino Linotype" w:hAnsi="Palatino Linotype" w:cs="Arial"/>
          <w:i/>
          <w:sz w:val="22"/>
        </w:rPr>
        <w:t xml:space="preserve">En el caso de que se interponga ante la Unidad de Transparencia, ésta deberá remitir el </w:t>
      </w:r>
      <w:r w:rsidR="00D77693" w:rsidRPr="005C3D01">
        <w:rPr>
          <w:rFonts w:ascii="Palatino Linotype" w:hAnsi="Palatino Linotype" w:cs="Arial"/>
          <w:i/>
          <w:sz w:val="22"/>
        </w:rPr>
        <w:t>Recurso de Revisión</w:t>
      </w:r>
      <w:r w:rsidRPr="005C3D01">
        <w:rPr>
          <w:rFonts w:ascii="Palatino Linotype" w:hAnsi="Palatino Linotype" w:cs="Arial"/>
          <w:i/>
          <w:sz w:val="22"/>
        </w:rPr>
        <w:t xml:space="preserve"> al Instituto a más tardar al día </w:t>
      </w:r>
      <w:r w:rsidRPr="005C3D01">
        <w:rPr>
          <w:rFonts w:ascii="Palatino Linotype" w:hAnsi="Palatino Linotype" w:cs="Arial"/>
          <w:i/>
          <w:sz w:val="22"/>
          <w:lang w:eastAsia="es-MX"/>
        </w:rPr>
        <w:t>siguiente</w:t>
      </w:r>
      <w:r w:rsidRPr="005C3D01">
        <w:rPr>
          <w:rFonts w:ascii="Palatino Linotype" w:hAnsi="Palatino Linotype" w:cs="Arial"/>
          <w:i/>
          <w:sz w:val="22"/>
        </w:rPr>
        <w:t xml:space="preserve"> de haberlo recibido.”</w:t>
      </w:r>
    </w:p>
    <w:p w14:paraId="1089C9AC" w14:textId="764A6AA4" w:rsidR="008231D5" w:rsidRPr="005C3D01" w:rsidRDefault="00FD561B" w:rsidP="005C3D01">
      <w:pPr>
        <w:spacing w:before="100" w:beforeAutospacing="1" w:after="100" w:afterAutospacing="1" w:line="360" w:lineRule="auto"/>
        <w:jc w:val="both"/>
        <w:rPr>
          <w:rFonts w:ascii="Palatino Linotype" w:hAnsi="Palatino Linotype" w:cs="Arial"/>
          <w:lang w:val="es-ES"/>
        </w:rPr>
      </w:pPr>
      <w:r w:rsidRPr="005C3D01">
        <w:rPr>
          <w:rFonts w:ascii="Palatino Linotype" w:hAnsi="Palatino Linotype" w:cs="Arial"/>
        </w:rPr>
        <w:t xml:space="preserve">En esa tesitura, atendiendo a que </w:t>
      </w:r>
      <w:r w:rsidRPr="005C3D01">
        <w:rPr>
          <w:rFonts w:ascii="Palatino Linotype" w:hAnsi="Palatino Linotype" w:cs="Arial"/>
          <w:b/>
        </w:rPr>
        <w:t>EL SUJETO OBLIGADO</w:t>
      </w:r>
      <w:r w:rsidR="00432942" w:rsidRPr="005C3D01">
        <w:rPr>
          <w:rFonts w:ascii="Palatino Linotype" w:hAnsi="Palatino Linotype" w:cs="Arial"/>
        </w:rPr>
        <w:t xml:space="preserve"> </w:t>
      </w:r>
      <w:r w:rsidRPr="005C3D01">
        <w:rPr>
          <w:rFonts w:ascii="Palatino Linotype" w:hAnsi="Palatino Linotype" w:cs="Arial"/>
        </w:rPr>
        <w:t>notificó la</w:t>
      </w:r>
      <w:r w:rsidR="0073089E" w:rsidRPr="005C3D01">
        <w:rPr>
          <w:rFonts w:ascii="Palatino Linotype" w:hAnsi="Palatino Linotype" w:cs="Arial"/>
        </w:rPr>
        <w:t>s</w:t>
      </w:r>
      <w:r w:rsidRPr="005C3D01">
        <w:rPr>
          <w:rFonts w:ascii="Palatino Linotype" w:hAnsi="Palatino Linotype" w:cs="Arial"/>
        </w:rPr>
        <w:t xml:space="preserve"> respuesta</w:t>
      </w:r>
      <w:r w:rsidR="00773F62" w:rsidRPr="005C3D01">
        <w:rPr>
          <w:rFonts w:ascii="Palatino Linotype" w:hAnsi="Palatino Linotype" w:cs="Arial"/>
        </w:rPr>
        <w:t>s</w:t>
      </w:r>
      <w:r w:rsidRPr="005C3D01">
        <w:rPr>
          <w:rFonts w:ascii="Palatino Linotype" w:hAnsi="Palatino Linotype" w:cs="Arial"/>
        </w:rPr>
        <w:t xml:space="preserve"> a l</w:t>
      </w:r>
      <w:r w:rsidR="0073089E" w:rsidRPr="005C3D01">
        <w:rPr>
          <w:rFonts w:ascii="Palatino Linotype" w:hAnsi="Palatino Linotype" w:cs="Arial"/>
        </w:rPr>
        <w:t xml:space="preserve">as </w:t>
      </w:r>
      <w:r w:rsidRPr="005C3D01">
        <w:rPr>
          <w:rFonts w:ascii="Palatino Linotype" w:hAnsi="Palatino Linotype" w:cs="Arial"/>
        </w:rPr>
        <w:t>solicitud</w:t>
      </w:r>
      <w:r w:rsidR="0073089E" w:rsidRPr="005C3D01">
        <w:rPr>
          <w:rFonts w:ascii="Palatino Linotype" w:hAnsi="Palatino Linotype" w:cs="Arial"/>
        </w:rPr>
        <w:t>es</w:t>
      </w:r>
      <w:r w:rsidRPr="005C3D01">
        <w:rPr>
          <w:rFonts w:ascii="Palatino Linotype" w:hAnsi="Palatino Linotype" w:cs="Arial"/>
        </w:rPr>
        <w:t xml:space="preserve"> de acceso a la </w:t>
      </w:r>
      <w:r w:rsidR="00327647" w:rsidRPr="005C3D01">
        <w:rPr>
          <w:rFonts w:ascii="Palatino Linotype" w:hAnsi="Palatino Linotype" w:cs="Arial"/>
        </w:rPr>
        <w:t>Información Públic</w:t>
      </w:r>
      <w:r w:rsidR="0073089E" w:rsidRPr="005C3D01">
        <w:rPr>
          <w:rFonts w:ascii="Palatino Linotype" w:hAnsi="Palatino Linotype" w:cs="Arial"/>
        </w:rPr>
        <w:t>a</w:t>
      </w:r>
      <w:r w:rsidR="00A5014E" w:rsidRPr="005C3D01">
        <w:rPr>
          <w:rFonts w:ascii="Palatino Linotype" w:hAnsi="Palatino Linotype" w:cs="Arial"/>
        </w:rPr>
        <w:t xml:space="preserve"> </w:t>
      </w:r>
      <w:r w:rsidR="00A5014E" w:rsidRPr="005C3D01">
        <w:rPr>
          <w:rFonts w:ascii="Palatino Linotype" w:hAnsi="Palatino Linotype" w:cs="Arial"/>
          <w:b/>
        </w:rPr>
        <w:t>01199/ZINACANT/IP/2023</w:t>
      </w:r>
      <w:r w:rsidR="00A5014E" w:rsidRPr="005C3D01">
        <w:rPr>
          <w:rFonts w:ascii="Palatino Linotype" w:hAnsi="Palatino Linotype" w:cs="Arial"/>
        </w:rPr>
        <w:t xml:space="preserve"> y </w:t>
      </w:r>
      <w:r w:rsidR="00A5014E" w:rsidRPr="005C3D01">
        <w:rPr>
          <w:rFonts w:ascii="Palatino Linotype" w:hAnsi="Palatino Linotype" w:cs="Arial"/>
          <w:b/>
        </w:rPr>
        <w:t>01237/ZINACANT/IP/2023</w:t>
      </w:r>
      <w:r w:rsidR="008107B0" w:rsidRPr="005C3D01">
        <w:rPr>
          <w:rFonts w:ascii="Palatino Linotype" w:hAnsi="Palatino Linotype" w:cs="Arial"/>
          <w:b/>
        </w:rPr>
        <w:t xml:space="preserve">, </w:t>
      </w:r>
      <w:r w:rsidRPr="005C3D01">
        <w:rPr>
          <w:rFonts w:ascii="Palatino Linotype" w:hAnsi="Palatino Linotype" w:cs="Arial"/>
        </w:rPr>
        <w:t>el día</w:t>
      </w:r>
      <w:r w:rsidR="0022329F" w:rsidRPr="005C3D01">
        <w:rPr>
          <w:rFonts w:ascii="Palatino Linotype" w:hAnsi="Palatino Linotype" w:cs="Arial"/>
          <w:b/>
        </w:rPr>
        <w:t xml:space="preserve"> </w:t>
      </w:r>
      <w:r w:rsidR="007131FD" w:rsidRPr="005C3D01">
        <w:rPr>
          <w:rFonts w:ascii="Palatino Linotype" w:hAnsi="Palatino Linotype" w:cs="Arial"/>
          <w:b/>
        </w:rPr>
        <w:t>seis de septiembre</w:t>
      </w:r>
      <w:r w:rsidR="001A6390" w:rsidRPr="005C3D01">
        <w:rPr>
          <w:rFonts w:ascii="Palatino Linotype" w:hAnsi="Palatino Linotype" w:cs="Arial"/>
          <w:b/>
        </w:rPr>
        <w:t xml:space="preserve"> de dos mil </w:t>
      </w:r>
      <w:r w:rsidR="00107354" w:rsidRPr="005C3D01">
        <w:rPr>
          <w:rFonts w:ascii="Palatino Linotype" w:hAnsi="Palatino Linotype" w:cs="Arial"/>
          <w:b/>
        </w:rPr>
        <w:t>veintitrés</w:t>
      </w:r>
      <w:r w:rsidRPr="005C3D01">
        <w:rPr>
          <w:rFonts w:ascii="Palatino Linotype" w:hAnsi="Palatino Linotype" w:cs="Arial"/>
        </w:rPr>
        <w:t>;</w:t>
      </w:r>
      <w:r w:rsidR="00A5014E" w:rsidRPr="005C3D01">
        <w:rPr>
          <w:rFonts w:ascii="Palatino Linotype" w:hAnsi="Palatino Linotype" w:cs="Arial"/>
        </w:rPr>
        <w:t xml:space="preserve">, ; en cuanto a la solicitud de acceso </w:t>
      </w:r>
      <w:r w:rsidR="00A5014E" w:rsidRPr="005C3D01">
        <w:rPr>
          <w:rFonts w:ascii="Palatino Linotype" w:hAnsi="Palatino Linotype" w:cs="Arial"/>
          <w:b/>
          <w:bCs/>
          <w:szCs w:val="20"/>
        </w:rPr>
        <w:t xml:space="preserve">01194/ZINACANT/IP/2023 </w:t>
      </w:r>
      <w:r w:rsidR="00A5014E" w:rsidRPr="005C3D01">
        <w:rPr>
          <w:rFonts w:ascii="Palatino Linotype" w:hAnsi="Palatino Linotype" w:cs="Arial"/>
          <w:bCs/>
          <w:szCs w:val="20"/>
        </w:rPr>
        <w:t>se notificó la respuesta el día</w:t>
      </w:r>
      <w:r w:rsidR="00A5014E" w:rsidRPr="005C3D01">
        <w:rPr>
          <w:rFonts w:ascii="Palatino Linotype" w:hAnsi="Palatino Linotype" w:cs="Arial"/>
          <w:lang w:val="es-ES"/>
        </w:rPr>
        <w:t xml:space="preserve"> </w:t>
      </w:r>
      <w:r w:rsidR="00A5014E" w:rsidRPr="005C3D01">
        <w:rPr>
          <w:rFonts w:ascii="Palatino Linotype" w:hAnsi="Palatino Linotype" w:cs="Arial"/>
          <w:b/>
          <w:lang w:val="es-ES"/>
        </w:rPr>
        <w:t>once de septiembre de dos mil veintitrés</w:t>
      </w:r>
      <w:r w:rsidR="00A5014E" w:rsidRPr="005C3D01">
        <w:rPr>
          <w:rFonts w:ascii="Palatino Linotype" w:hAnsi="Palatino Linotype" w:cs="Arial"/>
          <w:lang w:val="es-ES"/>
        </w:rPr>
        <w:t xml:space="preserve">, </w:t>
      </w:r>
      <w:r w:rsidR="00A5014E" w:rsidRPr="005C3D01">
        <w:rPr>
          <w:rFonts w:ascii="Palatino Linotype" w:hAnsi="Palatino Linotype" w:cs="Arial"/>
        </w:rPr>
        <w:t xml:space="preserve">así, el  plazo para presentar el respectivo Recurso de Revisión, transcurrió del día </w:t>
      </w:r>
      <w:r w:rsidR="00A5014E" w:rsidRPr="005C3D01">
        <w:rPr>
          <w:rFonts w:ascii="Palatino Linotype" w:hAnsi="Palatino Linotype" w:cs="Arial"/>
          <w:b/>
          <w:bCs/>
        </w:rPr>
        <w:t>doce de septiembre al dos de octubre de dos</w:t>
      </w:r>
      <w:r w:rsidR="00A5014E" w:rsidRPr="005C3D01">
        <w:rPr>
          <w:rFonts w:ascii="Palatino Linotype" w:hAnsi="Palatino Linotype" w:cs="Arial"/>
          <w:b/>
        </w:rPr>
        <w:t xml:space="preserve"> mil veintitrés; </w:t>
      </w:r>
      <w:r w:rsidR="00A5014E" w:rsidRPr="005C3D01">
        <w:rPr>
          <w:rFonts w:ascii="Palatino Linotype" w:hAnsi="Palatino Linotype" w:cs="Arial"/>
        </w:rPr>
        <w:t xml:space="preserve">por último, respecto de la solicitud </w:t>
      </w:r>
      <w:r w:rsidR="00A5014E" w:rsidRPr="005C3D01">
        <w:rPr>
          <w:rFonts w:ascii="Palatino Linotype" w:hAnsi="Palatino Linotype" w:cs="Arial"/>
          <w:b/>
        </w:rPr>
        <w:t>00768/ZINACANT/IP/2023 EL SUJETO OBLIGADO</w:t>
      </w:r>
      <w:r w:rsidR="00A5014E" w:rsidRPr="005C3D01">
        <w:rPr>
          <w:rFonts w:ascii="Palatino Linotype" w:hAnsi="Palatino Linotype" w:cs="Arial"/>
        </w:rPr>
        <w:t xml:space="preserve"> notificó la </w:t>
      </w:r>
      <w:r w:rsidR="00CC1376" w:rsidRPr="005C3D01">
        <w:rPr>
          <w:rFonts w:ascii="Palatino Linotype" w:hAnsi="Palatino Linotype" w:cs="Arial"/>
        </w:rPr>
        <w:t xml:space="preserve">respuesta el día </w:t>
      </w:r>
      <w:r w:rsidR="00CC1376" w:rsidRPr="005C3D01">
        <w:rPr>
          <w:rFonts w:ascii="Palatino Linotype" w:hAnsi="Palatino Linotype" w:cs="Arial"/>
          <w:b/>
        </w:rPr>
        <w:t>treinta de agosto del mismo año</w:t>
      </w:r>
      <w:r w:rsidR="00CC1376" w:rsidRPr="005C3D01">
        <w:rPr>
          <w:rFonts w:ascii="Palatino Linotype" w:hAnsi="Palatino Linotype" w:cs="Arial"/>
        </w:rPr>
        <w:t xml:space="preserve">, teniendo el particular el plazo de quince días hábiles para presentar el medio de </w:t>
      </w:r>
      <w:r w:rsidR="00CC1376" w:rsidRPr="005C3D01">
        <w:rPr>
          <w:rFonts w:ascii="Palatino Linotype" w:hAnsi="Palatino Linotype" w:cs="Arial"/>
        </w:rPr>
        <w:lastRenderedPageBreak/>
        <w:t xml:space="preserve">impugnación del </w:t>
      </w:r>
      <w:r w:rsidR="00CC1376" w:rsidRPr="005C3D01">
        <w:rPr>
          <w:rFonts w:ascii="Palatino Linotype" w:hAnsi="Palatino Linotype" w:cs="Arial"/>
          <w:b/>
        </w:rPr>
        <w:t xml:space="preserve">treinta y uno de agosto al veinte de septiembre de dos mil veintitrés. </w:t>
      </w:r>
      <w:r w:rsidR="00CC1376" w:rsidRPr="005C3D01">
        <w:rPr>
          <w:rFonts w:ascii="Palatino Linotype" w:hAnsi="Palatino Linotype" w:cs="Arial"/>
        </w:rPr>
        <w:t>No se omite señalar que en los plazos antes señalados para presentar los Recursos de Revisión no se contempla</w:t>
      </w:r>
      <w:r w:rsidR="00CC1376" w:rsidRPr="005C3D01">
        <w:rPr>
          <w:rFonts w:ascii="Palatino Linotype" w:hAnsi="Palatino Linotype" w:cs="Arial"/>
          <w:b/>
        </w:rPr>
        <w:t xml:space="preserve"> </w:t>
      </w:r>
      <w:r w:rsidR="008231D5" w:rsidRPr="005C3D01">
        <w:rPr>
          <w:rFonts w:ascii="Palatino Linotype" w:hAnsi="Palatino Linotype" w:cs="Arial"/>
          <w:lang w:val="es-ES"/>
        </w:rPr>
        <w:t xml:space="preserve">en el cómputo sábados y domingos, </w:t>
      </w:r>
      <w:r w:rsidR="00CC1376" w:rsidRPr="005C3D01">
        <w:rPr>
          <w:rFonts w:ascii="Palatino Linotype" w:hAnsi="Palatino Linotype" w:cs="Arial"/>
          <w:lang w:val="es-ES"/>
        </w:rPr>
        <w:t xml:space="preserve">pues son </w:t>
      </w:r>
      <w:r w:rsidR="008231D5" w:rsidRPr="005C3D01">
        <w:rPr>
          <w:rFonts w:ascii="Palatino Linotype" w:hAnsi="Palatino Linotype" w:cs="Arial"/>
          <w:lang w:val="es-ES"/>
        </w:rPr>
        <w:t>considerados como días inhábiles, en términos del artículo 3, fracción X de la Ley de Transparencia y Acceso a la Información Pública del Estado de México y Municipios</w:t>
      </w:r>
      <w:r w:rsidR="00EA4766" w:rsidRPr="005C3D01">
        <w:rPr>
          <w:rFonts w:ascii="Palatino Linotype" w:hAnsi="Palatino Linotype" w:cs="Arial"/>
          <w:lang w:val="es-ES"/>
        </w:rPr>
        <w:t>.</w:t>
      </w:r>
    </w:p>
    <w:p w14:paraId="0E6DD625" w14:textId="62AF94EE" w:rsidR="00B37A48" w:rsidRPr="005C3D01" w:rsidRDefault="00B37A48" w:rsidP="005C3D01">
      <w:pPr>
        <w:spacing w:before="100" w:beforeAutospacing="1" w:after="100" w:afterAutospacing="1" w:line="360" w:lineRule="auto"/>
        <w:jc w:val="both"/>
        <w:rPr>
          <w:rFonts w:ascii="Palatino Linotype" w:eastAsia="Palatino Linotype" w:hAnsi="Palatino Linotype" w:cs="Palatino Linotype"/>
        </w:rPr>
      </w:pPr>
      <w:r w:rsidRPr="005C3D01">
        <w:rPr>
          <w:rFonts w:ascii="Palatino Linotype" w:eastAsia="Palatino Linotype" w:hAnsi="Palatino Linotype" w:cs="Palatino Linotype"/>
        </w:rPr>
        <w:t xml:space="preserve">En ese tenor, se advierte que </w:t>
      </w:r>
      <w:r w:rsidRPr="005C3D01">
        <w:rPr>
          <w:rFonts w:ascii="Palatino Linotype" w:eastAsia="Palatino Linotype" w:hAnsi="Palatino Linotype" w:cs="Palatino Linotype"/>
          <w:b/>
        </w:rPr>
        <w:t>EL RECURRENTE</w:t>
      </w:r>
      <w:r w:rsidRPr="005C3D01">
        <w:rPr>
          <w:rFonts w:ascii="Palatino Linotype" w:eastAsia="Palatino Linotype" w:hAnsi="Palatino Linotype" w:cs="Palatino Linotype"/>
        </w:rPr>
        <w:t xml:space="preserve"> presentó </w:t>
      </w:r>
      <w:r w:rsidR="00CC1376" w:rsidRPr="005C3D01">
        <w:rPr>
          <w:rFonts w:ascii="Palatino Linotype" w:eastAsia="Palatino Linotype" w:hAnsi="Palatino Linotype" w:cs="Palatino Linotype"/>
        </w:rPr>
        <w:t>los</w:t>
      </w:r>
      <w:r w:rsidRPr="005C3D01">
        <w:rPr>
          <w:rFonts w:ascii="Palatino Linotype" w:eastAsia="Palatino Linotype" w:hAnsi="Palatino Linotype" w:cs="Palatino Linotype"/>
        </w:rPr>
        <w:t xml:space="preserve"> medio</w:t>
      </w:r>
      <w:r w:rsidR="00CC137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de impugnación </w:t>
      </w:r>
      <w:r w:rsidR="00CC1376" w:rsidRPr="005C3D01">
        <w:rPr>
          <w:rFonts w:ascii="Palatino Linotype" w:eastAsia="Palatino Linotype" w:hAnsi="Palatino Linotype" w:cs="Palatino Linotype"/>
        </w:rPr>
        <w:t xml:space="preserve">respecto a las solicitudes </w:t>
      </w:r>
      <w:r w:rsidR="00CC1376" w:rsidRPr="005C3D01">
        <w:rPr>
          <w:rFonts w:ascii="Palatino Linotype" w:hAnsi="Palatino Linotype" w:cs="Arial"/>
          <w:b/>
        </w:rPr>
        <w:t>01199/ZINACANT/IP/2023</w:t>
      </w:r>
      <w:r w:rsidR="00CC1376" w:rsidRPr="005C3D01">
        <w:rPr>
          <w:rFonts w:ascii="Palatino Linotype" w:hAnsi="Palatino Linotype" w:cs="Arial"/>
        </w:rPr>
        <w:t xml:space="preserve"> y </w:t>
      </w:r>
      <w:r w:rsidR="00CC1376" w:rsidRPr="005C3D01">
        <w:rPr>
          <w:rFonts w:ascii="Palatino Linotype" w:hAnsi="Palatino Linotype" w:cs="Arial"/>
          <w:b/>
        </w:rPr>
        <w:t>01237/ZINACANT/IP/2023</w:t>
      </w:r>
      <w:r w:rsidRPr="005C3D01">
        <w:rPr>
          <w:rFonts w:ascii="Palatino Linotype" w:eastAsia="Palatino Linotype" w:hAnsi="Palatino Linotype" w:cs="Palatino Linotype"/>
        </w:rPr>
        <w:t>, el mismo día en que se le notificó la</w:t>
      </w:r>
      <w:r w:rsidR="00CC137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respuesta</w:t>
      </w:r>
      <w:r w:rsidR="00CC137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impugnada</w:t>
      </w:r>
      <w:r w:rsidR="00CC137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w:t>
      </w:r>
      <w:r w:rsidR="001B3235" w:rsidRPr="005C3D01">
        <w:rPr>
          <w:rFonts w:ascii="Palatino Linotype" w:eastAsia="Palatino Linotype" w:hAnsi="Palatino Linotype" w:cs="Palatino Linotype"/>
        </w:rPr>
        <w:t>los</w:t>
      </w:r>
      <w:r w:rsidRPr="005C3D01">
        <w:rPr>
          <w:rFonts w:ascii="Palatino Linotype" w:eastAsia="Palatino Linotype" w:hAnsi="Palatino Linotype" w:cs="Palatino Linotype"/>
        </w:rPr>
        <w:t xml:space="preserve"> Recurso</w:t>
      </w:r>
      <w:r w:rsidR="001B3235"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de Revisión se promueve</w:t>
      </w:r>
      <w:r w:rsidR="001B3235" w:rsidRPr="005C3D01">
        <w:rPr>
          <w:rFonts w:ascii="Palatino Linotype" w:eastAsia="Palatino Linotype" w:hAnsi="Palatino Linotype" w:cs="Palatino Linotype"/>
        </w:rPr>
        <w:t>n</w:t>
      </w:r>
      <w:r w:rsidRPr="005C3D01">
        <w:rPr>
          <w:rFonts w:ascii="Palatino Linotype" w:eastAsia="Palatino Linotype" w:hAnsi="Palatino Linotype" w:cs="Palatino Linotype"/>
        </w:rPr>
        <w:t xml:space="preserve"> </w:t>
      </w:r>
      <w:r w:rsidRPr="005C3D01">
        <w:rPr>
          <w:rFonts w:ascii="Palatino Linotype" w:eastAsia="Palatino Linotype" w:hAnsi="Palatino Linotype" w:cs="Palatino Linotype"/>
          <w:b/>
          <w:u w:val="single"/>
        </w:rPr>
        <w:t>dentro</w:t>
      </w:r>
      <w:r w:rsidRPr="005C3D01">
        <w:rPr>
          <w:rFonts w:ascii="Palatino Linotype" w:eastAsia="Palatino Linotype" w:hAnsi="Palatino Linotype" w:cs="Palatino Linotype"/>
        </w:rPr>
        <w:t xml:space="preserve"> de los quince días hábiles siguientes en que </w:t>
      </w:r>
      <w:r w:rsidRPr="005C3D01">
        <w:rPr>
          <w:rFonts w:ascii="Palatino Linotype" w:eastAsia="Palatino Linotype" w:hAnsi="Palatino Linotype" w:cs="Palatino Linotype"/>
          <w:b/>
        </w:rPr>
        <w:t>EL RECURRENTE</w:t>
      </w:r>
      <w:r w:rsidRPr="005C3D01">
        <w:rPr>
          <w:rFonts w:ascii="Palatino Linotype" w:eastAsia="Palatino Linotype" w:hAnsi="Palatino Linotype" w:cs="Palatino Linotype"/>
        </w:rPr>
        <w:t xml:space="preserve"> tenga conocimiento de la respuesta impugnada, no limita a los particulares para que lo puedan presentar </w:t>
      </w:r>
      <w:r w:rsidRPr="005C3D01">
        <w:rPr>
          <w:rFonts w:ascii="Palatino Linotype" w:eastAsia="Palatino Linotype" w:hAnsi="Palatino Linotype" w:cs="Palatino Linotype"/>
          <w:b/>
        </w:rPr>
        <w:t>el mismo día</w:t>
      </w:r>
      <w:r w:rsidRPr="005C3D01">
        <w:rPr>
          <w:rFonts w:ascii="Palatino Linotype" w:eastAsia="Palatino Linotype" w:hAnsi="Palatino Linotype" w:cs="Palatino Linotype"/>
        </w:rPr>
        <w:t xml:space="preserve"> en que le sea notificada dicha</w:t>
      </w:r>
      <w:r w:rsidR="001B3235"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respuesta</w:t>
      </w:r>
      <w:r w:rsidR="001B3235" w:rsidRPr="005C3D01">
        <w:rPr>
          <w:rFonts w:ascii="Palatino Linotype" w:eastAsia="Palatino Linotype" w:hAnsi="Palatino Linotype" w:cs="Palatino Linotype"/>
        </w:rPr>
        <w:t>s</w:t>
      </w:r>
      <w:r w:rsidRPr="005C3D01">
        <w:rPr>
          <w:rFonts w:ascii="Palatino Linotype" w:eastAsia="Palatino Linotype" w:hAnsi="Palatino Linotype" w:cs="Palatino Linotype"/>
        </w:rPr>
        <w:t>.</w:t>
      </w:r>
    </w:p>
    <w:p w14:paraId="26BD1353" w14:textId="77777777" w:rsidR="00B37A48" w:rsidRPr="005C3D01" w:rsidRDefault="00B37A48" w:rsidP="005C3D01">
      <w:pPr>
        <w:spacing w:before="100" w:beforeAutospacing="1" w:after="100" w:afterAutospacing="1" w:line="360" w:lineRule="auto"/>
        <w:jc w:val="both"/>
        <w:rPr>
          <w:rFonts w:ascii="Palatino Linotype" w:hAnsi="Palatino Linotype"/>
        </w:rPr>
      </w:pPr>
      <w:r w:rsidRPr="005C3D01">
        <w:rPr>
          <w:rFonts w:ascii="Palatino Linotype" w:eastAsia="Palatino Linotype" w:hAnsi="Palatino Linotype" w:cs="Palatino Linotype"/>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3E9B0E60" w14:textId="6EF8D1AA" w:rsidR="00B37A48" w:rsidRPr="005C3D01" w:rsidRDefault="00B37A48" w:rsidP="005C3D01">
      <w:pPr>
        <w:spacing w:before="100" w:beforeAutospacing="1" w:after="100" w:afterAutospacing="1" w:line="276" w:lineRule="auto"/>
        <w:ind w:left="850" w:right="901"/>
        <w:jc w:val="both"/>
        <w:rPr>
          <w:rFonts w:ascii="Palatino Linotype" w:hAnsi="Palatino Linotype"/>
        </w:rPr>
      </w:pPr>
      <w:r w:rsidRPr="005C3D01">
        <w:rPr>
          <w:rFonts w:ascii="Palatino Linotype" w:eastAsia="Palatino Linotype" w:hAnsi="Palatino Linotype" w:cs="Palatino Linotype"/>
          <w:i/>
          <w:sz w:val="22"/>
          <w:szCs w:val="22"/>
        </w:rPr>
        <w:t>“</w:t>
      </w:r>
      <w:r w:rsidRPr="005C3D01">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5C3D01">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w:t>
      </w:r>
      <w:r w:rsidRPr="005C3D01">
        <w:rPr>
          <w:rFonts w:ascii="Palatino Linotype" w:eastAsia="Palatino Linotype" w:hAnsi="Palatino Linotype" w:cs="Palatino Linotype"/>
          <w:i/>
          <w:sz w:val="22"/>
          <w:szCs w:val="22"/>
        </w:rPr>
        <w:lastRenderedPageBreak/>
        <w:t>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00B63D91" w:rsidRPr="005C3D01">
        <w:rPr>
          <w:rFonts w:ascii="Palatino Linotype" w:hAnsi="Palatino Linotype"/>
        </w:rPr>
        <w:t>”</w:t>
      </w:r>
      <w:r w:rsidR="0091033B" w:rsidRPr="005C3D01">
        <w:rPr>
          <w:rFonts w:ascii="Palatino Linotype" w:hAnsi="Palatino Linotype"/>
        </w:rPr>
        <w:t>0</w:t>
      </w:r>
    </w:p>
    <w:p w14:paraId="5D834DB1" w14:textId="536A7B2B" w:rsidR="00B37A48" w:rsidRPr="005C3D01" w:rsidRDefault="00B37A48" w:rsidP="005C3D01">
      <w:pPr>
        <w:spacing w:before="100" w:beforeAutospacing="1" w:after="100" w:afterAutospacing="1" w:line="360" w:lineRule="auto"/>
        <w:ind w:right="49"/>
        <w:jc w:val="both"/>
        <w:rPr>
          <w:rFonts w:ascii="Palatino Linotype" w:eastAsia="Palatino Linotype" w:hAnsi="Palatino Linotype" w:cs="Palatino Linotype"/>
        </w:rPr>
      </w:pPr>
      <w:r w:rsidRPr="005C3D01">
        <w:rPr>
          <w:rFonts w:ascii="Palatino Linotype" w:eastAsia="Palatino Linotype" w:hAnsi="Palatino Linotype" w:cs="Palatino Linotype"/>
        </w:rPr>
        <w:t>Dicha tesis establece que si bien, los artículos contemplan un plazo, este debe ser entendido en el sentido de que la presentación de</w:t>
      </w:r>
      <w:r w:rsidR="00D970FA" w:rsidRPr="005C3D01">
        <w:rPr>
          <w:rFonts w:ascii="Palatino Linotype" w:eastAsia="Palatino Linotype" w:hAnsi="Palatino Linotype" w:cs="Palatino Linotype"/>
        </w:rPr>
        <w:t xml:space="preserve"> </w:t>
      </w:r>
      <w:r w:rsidRPr="005C3D01">
        <w:rPr>
          <w:rFonts w:ascii="Palatino Linotype" w:eastAsia="Palatino Linotype" w:hAnsi="Palatino Linotype" w:cs="Palatino Linotype"/>
        </w:rPr>
        <w:t>l</w:t>
      </w:r>
      <w:r w:rsidR="00D970FA" w:rsidRPr="005C3D01">
        <w:rPr>
          <w:rFonts w:ascii="Palatino Linotype" w:eastAsia="Palatino Linotype" w:hAnsi="Palatino Linotype" w:cs="Palatino Linotype"/>
        </w:rPr>
        <w:t>os</w:t>
      </w:r>
      <w:r w:rsidRPr="005C3D01">
        <w:rPr>
          <w:rFonts w:ascii="Palatino Linotype" w:eastAsia="Palatino Linotype" w:hAnsi="Palatino Linotype" w:cs="Palatino Linotype"/>
        </w:rPr>
        <w:t xml:space="preserve"> recurso</w:t>
      </w:r>
      <w:r w:rsidR="00D970FA"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no debe hacerse después de la cantidad de días contemplados, pero no debe limitarse la presentación si ésta se hace antes de que comiencen a contar los días indicados en la ley. </w:t>
      </w:r>
    </w:p>
    <w:p w14:paraId="114870D2" w14:textId="1421B576" w:rsidR="00B37A48" w:rsidRPr="005C3D01" w:rsidRDefault="00B37A48" w:rsidP="005C3D01">
      <w:pPr>
        <w:spacing w:before="100" w:beforeAutospacing="1" w:after="100" w:afterAutospacing="1" w:line="360" w:lineRule="auto"/>
        <w:ind w:right="49"/>
        <w:jc w:val="both"/>
        <w:rPr>
          <w:rFonts w:ascii="Palatino Linotype" w:eastAsia="Palatino Linotype" w:hAnsi="Palatino Linotype" w:cs="Palatino Linotype"/>
        </w:rPr>
      </w:pPr>
      <w:r w:rsidRPr="005C3D01">
        <w:rPr>
          <w:rFonts w:ascii="Palatino Linotype" w:eastAsia="Palatino Linotype" w:hAnsi="Palatino Linotype" w:cs="Palatino Linotype"/>
        </w:rPr>
        <w:t xml:space="preserve">Por ello, al haber interpuesto </w:t>
      </w:r>
      <w:r w:rsidR="00ED3816" w:rsidRPr="005C3D01">
        <w:rPr>
          <w:rFonts w:ascii="Palatino Linotype" w:eastAsia="Palatino Linotype" w:hAnsi="Palatino Linotype" w:cs="Palatino Linotype"/>
        </w:rPr>
        <w:t>los</w:t>
      </w:r>
      <w:r w:rsidRPr="005C3D01">
        <w:rPr>
          <w:rFonts w:ascii="Palatino Linotype" w:eastAsia="Palatino Linotype" w:hAnsi="Palatino Linotype" w:cs="Palatino Linotype"/>
        </w:rPr>
        <w:t xml:space="preserve"> recurso</w:t>
      </w:r>
      <w:r w:rsidR="00ED381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materia de este análisis el mismo día de la notificación de la</w:t>
      </w:r>
      <w:r w:rsidR="00ED381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respuesta</w:t>
      </w:r>
      <w:r w:rsidR="00ED3816"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del </w:t>
      </w:r>
      <w:r w:rsidRPr="005C3D01">
        <w:rPr>
          <w:rFonts w:ascii="Palatino Linotype" w:eastAsia="Palatino Linotype" w:hAnsi="Palatino Linotype" w:cs="Palatino Linotype"/>
          <w:b/>
        </w:rPr>
        <w:t>SUJETO OBLIGADO</w:t>
      </w:r>
      <w:r w:rsidRPr="005C3D01">
        <w:rPr>
          <w:rFonts w:ascii="Palatino Linotype" w:eastAsia="Palatino Linotype" w:hAnsi="Palatino Linotype" w:cs="Palatino Linotype"/>
        </w:rPr>
        <w:t xml:space="preserve"> </w:t>
      </w:r>
      <w:r w:rsidR="00287F9E" w:rsidRPr="005C3D01">
        <w:rPr>
          <w:rFonts w:ascii="Palatino Linotype" w:eastAsia="Palatino Linotype" w:hAnsi="Palatino Linotype" w:cs="Palatino Linotype"/>
        </w:rPr>
        <w:t>deben</w:t>
      </w:r>
      <w:r w:rsidRPr="005C3D01">
        <w:rPr>
          <w:rFonts w:ascii="Palatino Linotype" w:eastAsia="Palatino Linotype" w:hAnsi="Palatino Linotype" w:cs="Palatino Linotype"/>
        </w:rPr>
        <w:t xml:space="preserve"> considerarse en tiempo. </w:t>
      </w:r>
    </w:p>
    <w:p w14:paraId="0ED42269" w14:textId="6ADB0B7E" w:rsidR="00CC1376" w:rsidRPr="005C3D01" w:rsidRDefault="00CC1376" w:rsidP="005C3D01">
      <w:pPr>
        <w:spacing w:before="100" w:beforeAutospacing="1" w:after="100" w:afterAutospacing="1" w:line="360" w:lineRule="auto"/>
        <w:ind w:right="49"/>
        <w:jc w:val="both"/>
        <w:rPr>
          <w:rFonts w:ascii="Palatino Linotype" w:eastAsia="Palatino Linotype" w:hAnsi="Palatino Linotype" w:cs="Palatino Linotype"/>
        </w:rPr>
      </w:pPr>
      <w:r w:rsidRPr="005C3D01">
        <w:rPr>
          <w:rFonts w:ascii="Palatino Linotype" w:eastAsia="Palatino Linotype" w:hAnsi="Palatino Linotype" w:cs="Palatino Linotype"/>
        </w:rPr>
        <w:t>Por último, para las solicitudes</w:t>
      </w:r>
      <w:r w:rsidR="002E386A" w:rsidRPr="005C3D01">
        <w:rPr>
          <w:rFonts w:ascii="Palatino Linotype" w:eastAsia="Palatino Linotype" w:hAnsi="Palatino Linotype" w:cs="Palatino Linotype"/>
        </w:rPr>
        <w:t xml:space="preserve"> </w:t>
      </w:r>
      <w:r w:rsidR="002E386A" w:rsidRPr="005C3D01">
        <w:rPr>
          <w:rFonts w:ascii="Palatino Linotype" w:eastAsia="Palatino Linotype" w:hAnsi="Palatino Linotype" w:cs="Palatino Linotype"/>
          <w:b/>
          <w:bCs/>
        </w:rPr>
        <w:t xml:space="preserve">01194/ZINACANT/IP/2023 y </w:t>
      </w:r>
      <w:r w:rsidR="002E386A" w:rsidRPr="005C3D01">
        <w:rPr>
          <w:rFonts w:ascii="Palatino Linotype" w:eastAsia="Palatino Linotype" w:hAnsi="Palatino Linotype" w:cs="Palatino Linotype"/>
          <w:b/>
        </w:rPr>
        <w:t xml:space="preserve">00768/ZINACANT/IP/2023 </w:t>
      </w:r>
      <w:r w:rsidR="002E386A" w:rsidRPr="005C3D01">
        <w:rPr>
          <w:rFonts w:ascii="Palatino Linotype" w:eastAsia="Palatino Linotype" w:hAnsi="Palatino Linotype" w:cs="Palatino Linotype"/>
        </w:rPr>
        <w:t>los</w:t>
      </w:r>
      <w:r w:rsidRPr="005C3D01">
        <w:rPr>
          <w:rFonts w:ascii="Palatino Linotype" w:eastAsia="Palatino Linotype" w:hAnsi="Palatino Linotype" w:cs="Palatino Linotype"/>
        </w:rPr>
        <w:t xml:space="preserve"> Recurso</w:t>
      </w:r>
      <w:r w:rsidR="002E386A" w:rsidRPr="005C3D01">
        <w:rPr>
          <w:rFonts w:ascii="Palatino Linotype" w:eastAsia="Palatino Linotype" w:hAnsi="Palatino Linotype" w:cs="Palatino Linotype"/>
        </w:rPr>
        <w:t>s</w:t>
      </w:r>
      <w:r w:rsidRPr="005C3D01">
        <w:rPr>
          <w:rFonts w:ascii="Palatino Linotype" w:eastAsia="Palatino Linotype" w:hAnsi="Palatino Linotype" w:cs="Palatino Linotype"/>
        </w:rPr>
        <w:t xml:space="preserve"> de Revisión</w:t>
      </w:r>
      <w:r w:rsidR="002E386A" w:rsidRPr="005C3D01">
        <w:rPr>
          <w:rFonts w:ascii="Palatino Linotype" w:eastAsia="Palatino Linotype" w:hAnsi="Palatino Linotype" w:cs="Palatino Linotype"/>
        </w:rPr>
        <w:t xml:space="preserve"> se presentaron</w:t>
      </w:r>
      <w:r w:rsidRPr="005C3D01">
        <w:rPr>
          <w:rFonts w:ascii="Palatino Linotype" w:eastAsia="Palatino Linotype" w:hAnsi="Palatino Linotype" w:cs="Palatino Linotype"/>
        </w:rPr>
        <w:t xml:space="preserve"> el día</w:t>
      </w:r>
      <w:r w:rsidRPr="005C3D01">
        <w:rPr>
          <w:rFonts w:ascii="Palatino Linotype" w:eastAsia="Palatino Linotype" w:hAnsi="Palatino Linotype" w:cs="Palatino Linotype"/>
          <w:b/>
        </w:rPr>
        <w:t xml:space="preserve"> </w:t>
      </w:r>
      <w:r w:rsidR="002E386A" w:rsidRPr="005C3D01">
        <w:rPr>
          <w:rFonts w:ascii="Palatino Linotype" w:eastAsia="Palatino Linotype" w:hAnsi="Palatino Linotype" w:cs="Palatino Linotype"/>
          <w:b/>
          <w:lang w:val="es-ES"/>
        </w:rPr>
        <w:t>once de septiembre</w:t>
      </w:r>
      <w:r w:rsidRPr="005C3D01">
        <w:rPr>
          <w:rFonts w:ascii="Palatino Linotype" w:eastAsia="Palatino Linotype" w:hAnsi="Palatino Linotype" w:cs="Palatino Linotype"/>
          <w:b/>
          <w:lang w:val="es-ES"/>
        </w:rPr>
        <w:t xml:space="preserve"> dos mil veintitrés</w:t>
      </w:r>
      <w:r w:rsidR="002E386A" w:rsidRPr="005C3D01">
        <w:rPr>
          <w:rFonts w:ascii="Palatino Linotype" w:eastAsia="Palatino Linotype" w:hAnsi="Palatino Linotype" w:cs="Palatino Linotype"/>
        </w:rPr>
        <w:t>, por lo tanto,</w:t>
      </w:r>
      <w:r w:rsidRPr="005C3D01">
        <w:rPr>
          <w:rFonts w:ascii="Palatino Linotype" w:eastAsia="Palatino Linotype" w:hAnsi="Palatino Linotype" w:cs="Palatino Linotype"/>
        </w:rPr>
        <w:t xml:space="preserve"> se encuentra</w:t>
      </w:r>
      <w:r w:rsidR="002E386A" w:rsidRPr="005C3D01">
        <w:rPr>
          <w:rFonts w:ascii="Palatino Linotype" w:eastAsia="Palatino Linotype" w:hAnsi="Palatino Linotype" w:cs="Palatino Linotype"/>
        </w:rPr>
        <w:t>n</w:t>
      </w:r>
      <w:r w:rsidRPr="005C3D01">
        <w:rPr>
          <w:rFonts w:ascii="Palatino Linotype" w:eastAsia="Palatino Linotype" w:hAnsi="Palatino Linotype" w:cs="Palatino Linotype"/>
        </w:rPr>
        <w:t xml:space="preserve"> dentro de los márgenes temporales previstos en el citado precepto legal y, por tanto, se considera</w:t>
      </w:r>
      <w:r w:rsidR="002E386A" w:rsidRPr="005C3D01">
        <w:rPr>
          <w:rFonts w:ascii="Palatino Linotype" w:eastAsia="Palatino Linotype" w:hAnsi="Palatino Linotype" w:cs="Palatino Linotype"/>
        </w:rPr>
        <w:t>n</w:t>
      </w:r>
      <w:r w:rsidRPr="005C3D01">
        <w:rPr>
          <w:rFonts w:ascii="Palatino Linotype" w:eastAsia="Palatino Linotype" w:hAnsi="Palatino Linotype" w:cs="Palatino Linotype"/>
        </w:rPr>
        <w:t xml:space="preserve"> oportuno</w:t>
      </w:r>
      <w:r w:rsidR="002E386A" w:rsidRPr="005C3D01">
        <w:rPr>
          <w:rFonts w:ascii="Palatino Linotype" w:eastAsia="Palatino Linotype" w:hAnsi="Palatino Linotype" w:cs="Palatino Linotype"/>
        </w:rPr>
        <w:t>s</w:t>
      </w:r>
      <w:r w:rsidRPr="005C3D01">
        <w:rPr>
          <w:rFonts w:ascii="Palatino Linotype" w:eastAsia="Palatino Linotype" w:hAnsi="Palatino Linotype" w:cs="Palatino Linotype"/>
        </w:rPr>
        <w:t>.</w:t>
      </w:r>
    </w:p>
    <w:p w14:paraId="0E4EE37D" w14:textId="2E66FA1B" w:rsidR="00327647" w:rsidRPr="005C3D01" w:rsidRDefault="0014634C" w:rsidP="005C3D01">
      <w:pPr>
        <w:autoSpaceDE w:val="0"/>
        <w:autoSpaceDN w:val="0"/>
        <w:adjustRightInd w:val="0"/>
        <w:spacing w:before="100" w:beforeAutospacing="1" w:after="100" w:afterAutospacing="1" w:line="360" w:lineRule="auto"/>
        <w:ind w:right="49"/>
        <w:jc w:val="both"/>
        <w:rPr>
          <w:rFonts w:ascii="Palatino Linotype" w:hAnsi="Palatino Linotype"/>
          <w:b/>
        </w:rPr>
      </w:pPr>
      <w:r w:rsidRPr="005C3D01">
        <w:rPr>
          <w:rFonts w:ascii="Palatino Linotype" w:hAnsi="Palatino Linotype" w:cs="Arial"/>
          <w:b/>
          <w:sz w:val="28"/>
        </w:rPr>
        <w:t>QUINTO</w:t>
      </w:r>
      <w:r w:rsidR="00200BFC" w:rsidRPr="005C3D01">
        <w:rPr>
          <w:rFonts w:ascii="Palatino Linotype" w:hAnsi="Palatino Linotype"/>
          <w:b/>
        </w:rPr>
        <w:t xml:space="preserve">. </w:t>
      </w:r>
      <w:r w:rsidR="0072617B" w:rsidRPr="005C3D01">
        <w:rPr>
          <w:rFonts w:ascii="Palatino Linotype" w:hAnsi="Palatino Linotype"/>
          <w:b/>
        </w:rPr>
        <w:t xml:space="preserve">Procedibilidad. </w:t>
      </w:r>
    </w:p>
    <w:p w14:paraId="587B833A" w14:textId="77777777" w:rsidR="00EA4766" w:rsidRPr="005C3D01" w:rsidRDefault="00EA4766" w:rsidP="005C3D01">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C3D01">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5662C67" w14:textId="77777777" w:rsidR="00EA4766" w:rsidRPr="005C3D01" w:rsidRDefault="00EA4766" w:rsidP="005C3D01">
      <w:pPr>
        <w:tabs>
          <w:tab w:val="left" w:pos="851"/>
        </w:tabs>
        <w:spacing w:before="100" w:beforeAutospacing="1" w:after="100" w:afterAutospacing="1"/>
        <w:ind w:left="851" w:right="901"/>
        <w:jc w:val="both"/>
        <w:rPr>
          <w:rFonts w:ascii="Palatino Linotype" w:hAnsi="Palatino Linotype"/>
          <w:b/>
          <w:i/>
          <w:sz w:val="22"/>
          <w:szCs w:val="22"/>
          <w:lang w:val="es-ES"/>
        </w:rPr>
      </w:pPr>
      <w:r w:rsidRPr="005C3D01">
        <w:rPr>
          <w:rFonts w:ascii="Palatino Linotype" w:hAnsi="Palatino Linotype"/>
          <w:b/>
          <w:i/>
          <w:sz w:val="22"/>
          <w:szCs w:val="22"/>
          <w:lang w:val="es-ES"/>
        </w:rPr>
        <w:lastRenderedPageBreak/>
        <w:t xml:space="preserve">“Artículo 180. </w:t>
      </w:r>
      <w:r w:rsidRPr="005C3D01">
        <w:rPr>
          <w:rFonts w:ascii="Palatino Linotype" w:hAnsi="Palatino Linotype"/>
          <w:i/>
          <w:sz w:val="22"/>
          <w:szCs w:val="22"/>
          <w:lang w:val="es-ES"/>
        </w:rPr>
        <w:t xml:space="preserve">El </w:t>
      </w:r>
      <w:r w:rsidRPr="005C3D01">
        <w:rPr>
          <w:rFonts w:ascii="Palatino Linotype" w:hAnsi="Palatino Linotype" w:cs="Arial"/>
          <w:i/>
          <w:sz w:val="22"/>
          <w:szCs w:val="22"/>
          <w:lang w:val="es-ES"/>
        </w:rPr>
        <w:t>recurso</w:t>
      </w:r>
      <w:r w:rsidRPr="005C3D01">
        <w:rPr>
          <w:rFonts w:ascii="Palatino Linotype" w:hAnsi="Palatino Linotype"/>
          <w:i/>
          <w:sz w:val="22"/>
          <w:szCs w:val="22"/>
          <w:lang w:val="es-ES"/>
        </w:rPr>
        <w:t xml:space="preserve"> </w:t>
      </w:r>
      <w:r w:rsidRPr="005C3D01">
        <w:rPr>
          <w:rFonts w:ascii="Palatino Linotype" w:hAnsi="Palatino Linotype" w:cs="Arial"/>
          <w:i/>
          <w:sz w:val="22"/>
          <w:szCs w:val="22"/>
          <w:lang w:val="es-ES"/>
        </w:rPr>
        <w:t>de</w:t>
      </w:r>
      <w:r w:rsidRPr="005C3D01">
        <w:rPr>
          <w:rFonts w:ascii="Palatino Linotype" w:hAnsi="Palatino Linotype"/>
          <w:i/>
          <w:sz w:val="22"/>
          <w:szCs w:val="22"/>
          <w:lang w:val="es-ES"/>
        </w:rPr>
        <w:t xml:space="preserve"> revisión contendrá:</w:t>
      </w:r>
      <w:r w:rsidRPr="005C3D01">
        <w:rPr>
          <w:rFonts w:ascii="Palatino Linotype" w:hAnsi="Palatino Linotype"/>
          <w:b/>
          <w:i/>
          <w:sz w:val="22"/>
          <w:szCs w:val="22"/>
          <w:lang w:val="es-ES"/>
        </w:rPr>
        <w:t xml:space="preserve"> </w:t>
      </w:r>
    </w:p>
    <w:p w14:paraId="0BC22737" w14:textId="77777777" w:rsidR="00EA4766" w:rsidRPr="005C3D01" w:rsidRDefault="00EA4766" w:rsidP="005C3D01">
      <w:pPr>
        <w:tabs>
          <w:tab w:val="left" w:pos="851"/>
        </w:tabs>
        <w:spacing w:before="100" w:beforeAutospacing="1" w:after="100" w:afterAutospacing="1"/>
        <w:ind w:left="851" w:right="901"/>
        <w:jc w:val="both"/>
        <w:rPr>
          <w:rFonts w:ascii="Palatino Linotype" w:hAnsi="Palatino Linotype"/>
          <w:b/>
          <w:i/>
          <w:sz w:val="22"/>
          <w:szCs w:val="22"/>
          <w:lang w:val="es-ES"/>
        </w:rPr>
      </w:pPr>
      <w:r w:rsidRPr="005C3D01">
        <w:rPr>
          <w:rFonts w:ascii="Palatino Linotype" w:hAnsi="Palatino Linotype"/>
          <w:b/>
          <w:i/>
          <w:sz w:val="22"/>
          <w:szCs w:val="22"/>
          <w:lang w:val="es-ES"/>
        </w:rPr>
        <w:t>…</w:t>
      </w:r>
    </w:p>
    <w:p w14:paraId="32671A82" w14:textId="77777777" w:rsidR="00EA4766" w:rsidRPr="005C3D01" w:rsidRDefault="00EA4766" w:rsidP="005C3D01">
      <w:pPr>
        <w:tabs>
          <w:tab w:val="left" w:pos="851"/>
        </w:tabs>
        <w:spacing w:before="100" w:beforeAutospacing="1" w:after="100" w:afterAutospacing="1"/>
        <w:ind w:left="851" w:right="901"/>
        <w:jc w:val="both"/>
        <w:rPr>
          <w:rFonts w:ascii="Palatino Linotype" w:hAnsi="Palatino Linotype"/>
          <w:i/>
          <w:sz w:val="22"/>
          <w:szCs w:val="22"/>
          <w:lang w:val="es-ES"/>
        </w:rPr>
      </w:pPr>
      <w:r w:rsidRPr="005C3D01">
        <w:rPr>
          <w:rFonts w:ascii="Palatino Linotype" w:hAnsi="Palatino Linotype"/>
          <w:b/>
          <w:i/>
          <w:sz w:val="22"/>
          <w:szCs w:val="22"/>
          <w:lang w:val="es-ES"/>
        </w:rPr>
        <w:t xml:space="preserve">II. El nombre del solicitante </w:t>
      </w:r>
      <w:r w:rsidRPr="005C3D01">
        <w:rPr>
          <w:rFonts w:ascii="Palatino Linotype" w:hAnsi="Palatino Linotype" w:cs="Arial"/>
          <w:b/>
          <w:i/>
          <w:sz w:val="22"/>
          <w:szCs w:val="22"/>
          <w:lang w:val="es-ES"/>
        </w:rPr>
        <w:t>que</w:t>
      </w:r>
      <w:r w:rsidRPr="005C3D01">
        <w:rPr>
          <w:rFonts w:ascii="Palatino Linotype" w:hAnsi="Palatino Linotype"/>
          <w:b/>
          <w:i/>
          <w:sz w:val="22"/>
          <w:szCs w:val="22"/>
          <w:lang w:val="es-ES"/>
        </w:rPr>
        <w:t xml:space="preserve"> recurre </w:t>
      </w:r>
      <w:r w:rsidRPr="005C3D01">
        <w:rPr>
          <w:rFonts w:ascii="Palatino Linotype" w:hAnsi="Palatino Linotype"/>
          <w:i/>
          <w:sz w:val="22"/>
          <w:szCs w:val="22"/>
          <w:lang w:val="es-ES"/>
        </w:rPr>
        <w:t>o de su representante y, en su caso, …</w:t>
      </w:r>
    </w:p>
    <w:p w14:paraId="3870C98A" w14:textId="77777777" w:rsidR="00EA4766" w:rsidRPr="005C3D01" w:rsidRDefault="00EA4766" w:rsidP="005C3D01">
      <w:pPr>
        <w:tabs>
          <w:tab w:val="left" w:pos="851"/>
        </w:tabs>
        <w:spacing w:before="100" w:beforeAutospacing="1" w:after="100" w:afterAutospacing="1"/>
        <w:ind w:left="851" w:right="901"/>
        <w:jc w:val="both"/>
        <w:rPr>
          <w:rFonts w:ascii="Palatino Linotype" w:hAnsi="Palatino Linotype"/>
          <w:b/>
          <w:i/>
          <w:sz w:val="22"/>
          <w:szCs w:val="22"/>
          <w:lang w:val="es-ES"/>
        </w:rPr>
      </w:pPr>
      <w:r w:rsidRPr="005C3D01">
        <w:rPr>
          <w:rFonts w:ascii="Palatino Linotype" w:hAnsi="Palatino Linotype"/>
          <w:b/>
          <w:i/>
          <w:sz w:val="22"/>
          <w:szCs w:val="22"/>
          <w:lang w:val="es-ES"/>
        </w:rPr>
        <w:t xml:space="preserve">En caso de </w:t>
      </w:r>
      <w:r w:rsidRPr="005C3D01">
        <w:rPr>
          <w:rFonts w:ascii="Palatino Linotype" w:hAnsi="Palatino Linotype" w:cs="Arial"/>
          <w:b/>
          <w:i/>
          <w:sz w:val="22"/>
          <w:szCs w:val="22"/>
          <w:lang w:val="es-ES"/>
        </w:rPr>
        <w:t>que</w:t>
      </w:r>
      <w:r w:rsidRPr="005C3D0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C3D01">
        <w:rPr>
          <w:rFonts w:ascii="Palatino Linotype" w:hAnsi="Palatino Linotype"/>
          <w:i/>
          <w:sz w:val="22"/>
          <w:szCs w:val="22"/>
          <w:lang w:val="es-ES"/>
        </w:rPr>
        <w:t>, IV, VII y VIII.</w:t>
      </w:r>
      <w:r w:rsidRPr="005C3D01">
        <w:rPr>
          <w:rFonts w:ascii="Palatino Linotype" w:hAnsi="Palatino Linotype"/>
          <w:b/>
          <w:i/>
          <w:sz w:val="22"/>
          <w:szCs w:val="22"/>
          <w:lang w:val="es-ES"/>
        </w:rPr>
        <w:t>”</w:t>
      </w:r>
    </w:p>
    <w:p w14:paraId="59F08494" w14:textId="77777777" w:rsidR="00EA4766" w:rsidRPr="005C3D01" w:rsidRDefault="00EA4766" w:rsidP="005C3D01">
      <w:pPr>
        <w:tabs>
          <w:tab w:val="left" w:pos="851"/>
        </w:tabs>
        <w:spacing w:before="100" w:beforeAutospacing="1" w:after="100" w:afterAutospacing="1"/>
        <w:ind w:left="851" w:right="901"/>
        <w:jc w:val="right"/>
        <w:rPr>
          <w:rFonts w:ascii="Palatino Linotype" w:hAnsi="Palatino Linotype"/>
          <w:i/>
          <w:sz w:val="22"/>
          <w:szCs w:val="22"/>
          <w:lang w:val="es-ES"/>
        </w:rPr>
      </w:pPr>
      <w:r w:rsidRPr="005C3D01">
        <w:rPr>
          <w:rFonts w:ascii="Palatino Linotype" w:hAnsi="Palatino Linotype"/>
          <w:i/>
          <w:sz w:val="22"/>
          <w:szCs w:val="22"/>
          <w:lang w:val="es-ES"/>
        </w:rPr>
        <w:t>(Énfasis añadido)</w:t>
      </w:r>
    </w:p>
    <w:p w14:paraId="57BFBD9F" w14:textId="5B7B9CA2" w:rsidR="00EA4766" w:rsidRPr="005C3D01" w:rsidRDefault="00EA4766" w:rsidP="005C3D01">
      <w:pPr>
        <w:spacing w:before="100" w:beforeAutospacing="1" w:after="100" w:afterAutospacing="1" w:line="360" w:lineRule="auto"/>
        <w:jc w:val="both"/>
        <w:rPr>
          <w:rFonts w:ascii="Palatino Linotype" w:hAnsi="Palatino Linotype"/>
          <w:b/>
          <w:lang w:val="es-ES"/>
        </w:rPr>
      </w:pPr>
      <w:r w:rsidRPr="005C3D01">
        <w:rPr>
          <w:rFonts w:ascii="Palatino Linotype" w:hAnsi="Palatino Linotype"/>
          <w:lang w:val="es-ES"/>
        </w:rPr>
        <w:t>Por lo que, derivado que los Recurso</w:t>
      </w:r>
      <w:r w:rsidR="00ED3816" w:rsidRPr="005C3D01">
        <w:rPr>
          <w:rFonts w:ascii="Palatino Linotype" w:hAnsi="Palatino Linotype"/>
          <w:lang w:val="es-ES"/>
        </w:rPr>
        <w:t>s</w:t>
      </w:r>
      <w:r w:rsidRPr="005C3D01">
        <w:rPr>
          <w:rFonts w:ascii="Palatino Linotype" w:hAnsi="Palatino Linotype"/>
          <w:lang w:val="es-ES"/>
        </w:rPr>
        <w:t xml:space="preserve"> de Revisión materia del presente asunto, se interpusieron de manera electrónica, no es necesario que contenga determinados requisitos, entre ellos, el nombre del</w:t>
      </w:r>
      <w:r w:rsidRPr="005C3D01">
        <w:rPr>
          <w:rFonts w:ascii="Palatino Linotype" w:hAnsi="Palatino Linotype" w:cs="Arial"/>
          <w:b/>
          <w:lang w:val="es-ES"/>
        </w:rPr>
        <w:t xml:space="preserve"> RECURRENTE;</w:t>
      </w:r>
      <w:r w:rsidRPr="005C3D01">
        <w:rPr>
          <w:rFonts w:ascii="Palatino Linotype" w:hAnsi="Palatino Linotype"/>
          <w:lang w:val="es-ES"/>
        </w:rPr>
        <w:t xml:space="preserve"> por lo que, en el presente caso, al haber sido presentados vía </w:t>
      </w:r>
      <w:r w:rsidRPr="005C3D01">
        <w:rPr>
          <w:rFonts w:ascii="Palatino Linotype" w:hAnsi="Palatino Linotype"/>
          <w:b/>
          <w:lang w:val="es-ES"/>
        </w:rPr>
        <w:t>SAIMEX</w:t>
      </w:r>
      <w:r w:rsidRPr="005C3D01">
        <w:rPr>
          <w:rFonts w:ascii="Palatino Linotype" w:hAnsi="Palatino Linotype"/>
          <w:lang w:val="es-ES"/>
        </w:rPr>
        <w:t>, dicho requisito resulta innecesario.</w:t>
      </w:r>
    </w:p>
    <w:p w14:paraId="71DA6DD3" w14:textId="68D5F9C5" w:rsidR="00EA4766" w:rsidRPr="005C3D01" w:rsidRDefault="00EA4766" w:rsidP="005C3D01">
      <w:pPr>
        <w:spacing w:before="100" w:beforeAutospacing="1" w:after="100" w:afterAutospacing="1" w:line="360" w:lineRule="auto"/>
        <w:jc w:val="both"/>
        <w:rPr>
          <w:rFonts w:ascii="Palatino Linotype" w:hAnsi="Palatino Linotype" w:cs="Arial"/>
          <w:lang w:val="es-ES"/>
        </w:rPr>
      </w:pPr>
      <w:r w:rsidRPr="005C3D01">
        <w:rPr>
          <w:rFonts w:ascii="Palatino Linotype" w:hAnsi="Palatino Linotype"/>
          <w:lang w:val="es-ES"/>
        </w:rPr>
        <w:t xml:space="preserve">Lo anterior es así, pues el artículo 15 de </w:t>
      </w:r>
      <w:r w:rsidRPr="005C3D01">
        <w:rPr>
          <w:rFonts w:ascii="Palatino Linotype" w:hAnsi="Palatino Linotype" w:cs="Arial"/>
          <w:lang w:val="es-ES"/>
        </w:rPr>
        <w:t xml:space="preserve">Ley de Transparencia y Acceso a la Información Pública del Estado de México y Municipios </w:t>
      </w:r>
      <w:r w:rsidRPr="005C3D01">
        <w:rPr>
          <w:rFonts w:ascii="Palatino Linotype" w:hAnsi="Palatino Linotype" w:cs="Arial"/>
          <w:iCs/>
          <w:lang w:val="es-ES"/>
        </w:rPr>
        <w:t xml:space="preserve">prevé que, </w:t>
      </w:r>
      <w:r w:rsidRPr="005C3D01">
        <w:rPr>
          <w:rFonts w:ascii="Palatino Linotype" w:hAnsi="Palatino Linotype"/>
          <w:lang w:val="es-ES"/>
        </w:rPr>
        <w:t xml:space="preserve">toda persona tendrá acceso a la información </w:t>
      </w:r>
      <w:r w:rsidRPr="005C3D01">
        <w:rPr>
          <w:rFonts w:ascii="Palatino Linotype" w:hAnsi="Palatino Linotype" w:cs="Arial"/>
          <w:lang w:val="es-ES"/>
        </w:rPr>
        <w:t xml:space="preserve">sin necesidad de acreditar interés alguno o justificar su utilización, de lo que se infiere que para el </w:t>
      </w:r>
      <w:r w:rsidRPr="005C3D01">
        <w:rPr>
          <w:rFonts w:ascii="Palatino Linotype" w:hAnsi="Palatino Linotype"/>
          <w:lang w:val="es-ES"/>
        </w:rPr>
        <w:t>ejercicio</w:t>
      </w:r>
      <w:r w:rsidRPr="005C3D01">
        <w:rPr>
          <w:rFonts w:ascii="Palatino Linotype" w:hAnsi="Palatino Linotype" w:cs="Arial"/>
          <w:lang w:val="es-ES"/>
        </w:rPr>
        <w:t xml:space="preserve"> del derecho de acceso a la información pública, </w:t>
      </w:r>
      <w:r w:rsidRPr="005C3D01">
        <w:rPr>
          <w:rFonts w:ascii="Palatino Linotype" w:hAnsi="Palatino Linotype" w:cs="Arial"/>
          <w:b/>
          <w:u w:val="single"/>
          <w:lang w:val="es-ES"/>
        </w:rPr>
        <w:t xml:space="preserve">el nombre no es un requisito </w:t>
      </w:r>
      <w:r w:rsidRPr="005C3D01">
        <w:rPr>
          <w:rFonts w:ascii="Palatino Linotype" w:hAnsi="Palatino Linotype" w:cs="Arial"/>
          <w:b/>
          <w:i/>
          <w:u w:val="single"/>
          <w:lang w:val="es-ES"/>
        </w:rPr>
        <w:t>sine qua non</w:t>
      </w:r>
      <w:r w:rsidR="002E386A" w:rsidRPr="005C3D01">
        <w:rPr>
          <w:rStyle w:val="Refdenotaalpie"/>
          <w:rFonts w:ascii="Palatino Linotype" w:hAnsi="Palatino Linotype" w:cs="Arial"/>
          <w:b/>
          <w:i/>
          <w:u w:val="single"/>
          <w:lang w:val="es-ES"/>
        </w:rPr>
        <w:footnoteReference w:id="1"/>
      </w:r>
      <w:r w:rsidRPr="005C3D0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3B43B86" w14:textId="4BFA0E5C" w:rsidR="00EA4766" w:rsidRPr="005C3D01" w:rsidRDefault="00EA4766" w:rsidP="005C3D01">
      <w:pPr>
        <w:spacing w:before="100" w:beforeAutospacing="1" w:after="100" w:afterAutospacing="1" w:line="360" w:lineRule="auto"/>
        <w:jc w:val="both"/>
        <w:rPr>
          <w:rFonts w:ascii="Palatino Linotype" w:hAnsi="Palatino Linotype"/>
          <w:lang w:val="es-ES"/>
        </w:rPr>
      </w:pPr>
      <w:r w:rsidRPr="005C3D01">
        <w:rPr>
          <w:rFonts w:ascii="Palatino Linotype" w:hAnsi="Palatino Linotype"/>
          <w:lang w:val="es-ES"/>
        </w:rPr>
        <w:t>Aunado a lo anterior, cabe precisar que los artículos 6, Apartado A, fracciones III y IV de la Constitución Política de los Estados Unidos Mexicanos y 5, párrafos trigésimo</w:t>
      </w:r>
      <w:r w:rsidR="009E4359" w:rsidRPr="005C3D01">
        <w:rPr>
          <w:rFonts w:ascii="Palatino Linotype" w:hAnsi="Palatino Linotype"/>
          <w:lang w:val="es-ES"/>
        </w:rPr>
        <w:t xml:space="preserve"> </w:t>
      </w:r>
      <w:r w:rsidR="009E4359" w:rsidRPr="005C3D01">
        <w:rPr>
          <w:rFonts w:ascii="Palatino Linotype" w:hAnsi="Palatino Linotype"/>
          <w:lang w:val="es-ES"/>
        </w:rPr>
        <w:lastRenderedPageBreak/>
        <w:t>segundo</w:t>
      </w:r>
      <w:r w:rsidRPr="005C3D01">
        <w:rPr>
          <w:rFonts w:ascii="Palatino Linotype" w:hAnsi="Palatino Linotype"/>
          <w:lang w:val="es-ES"/>
        </w:rPr>
        <w:t xml:space="preserve">, trigésimo </w:t>
      </w:r>
      <w:r w:rsidR="009E4359" w:rsidRPr="005C3D01">
        <w:rPr>
          <w:rFonts w:ascii="Palatino Linotype" w:hAnsi="Palatino Linotype"/>
          <w:lang w:val="es-ES"/>
        </w:rPr>
        <w:t>tercero</w:t>
      </w:r>
      <w:r w:rsidRPr="005C3D01">
        <w:rPr>
          <w:rFonts w:ascii="Palatino Linotype" w:hAnsi="Palatino Linotype"/>
          <w:lang w:val="es-ES"/>
        </w:rPr>
        <w:t xml:space="preserve"> y trigésimo </w:t>
      </w:r>
      <w:r w:rsidR="009E4359" w:rsidRPr="005C3D01">
        <w:rPr>
          <w:rFonts w:ascii="Palatino Linotype" w:hAnsi="Palatino Linotype"/>
          <w:lang w:val="es-ES"/>
        </w:rPr>
        <w:t>cuarto</w:t>
      </w:r>
      <w:r w:rsidRPr="005C3D01">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45C77E5" w14:textId="475487C3" w:rsidR="00EA4766" w:rsidRPr="005C3D01" w:rsidRDefault="00EA4766" w:rsidP="005C3D01">
      <w:pPr>
        <w:spacing w:before="100" w:beforeAutospacing="1" w:after="100" w:afterAutospacing="1" w:line="360" w:lineRule="auto"/>
        <w:jc w:val="both"/>
        <w:rPr>
          <w:rFonts w:ascii="Palatino Linotype" w:hAnsi="Palatino Linotype"/>
          <w:lang w:val="es-ES"/>
        </w:rPr>
      </w:pPr>
      <w:r w:rsidRPr="005C3D01">
        <w:rPr>
          <w:rFonts w:ascii="Palatino Linotype" w:hAnsi="Palatino Linotype"/>
          <w:lang w:val="es-ES"/>
        </w:rPr>
        <w:t xml:space="preserve">Asimismo, se estima que el requisito relativo al nombre del </w:t>
      </w:r>
      <w:r w:rsidRPr="005C3D01">
        <w:rPr>
          <w:rFonts w:ascii="Palatino Linotype" w:hAnsi="Palatino Linotype" w:cs="Arial"/>
          <w:b/>
          <w:lang w:val="es-ES"/>
        </w:rPr>
        <w:t>RECURRENTE</w:t>
      </w:r>
      <w:r w:rsidRPr="005C3D0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w:t>
      </w:r>
      <w:r w:rsidR="00D63F64" w:rsidRPr="005C3D01">
        <w:rPr>
          <w:rFonts w:ascii="Palatino Linotype" w:hAnsi="Palatino Linotype"/>
          <w:lang w:val="es-ES"/>
        </w:rPr>
        <w:t xml:space="preserve"> los </w:t>
      </w:r>
      <w:r w:rsidRPr="005C3D01">
        <w:rPr>
          <w:rFonts w:ascii="Palatino Linotype" w:hAnsi="Palatino Linotype"/>
          <w:lang w:val="es-ES"/>
        </w:rPr>
        <w:t xml:space="preserve"> Recurso</w:t>
      </w:r>
      <w:r w:rsidR="00300C3E" w:rsidRPr="005C3D01">
        <w:rPr>
          <w:rFonts w:ascii="Palatino Linotype" w:hAnsi="Palatino Linotype"/>
          <w:lang w:val="es-ES"/>
        </w:rPr>
        <w:t>s</w:t>
      </w:r>
      <w:r w:rsidRPr="005C3D01">
        <w:rPr>
          <w:rFonts w:ascii="Palatino Linotype" w:hAnsi="Palatino Linotype"/>
          <w:lang w:val="es-ES"/>
        </w:rPr>
        <w:t xml:space="preserve"> de Revisión, circunstancia que se acredita en las constancias electrónicas del expediente, de las que se desprende que </w:t>
      </w:r>
      <w:r w:rsidRPr="005C3D01">
        <w:rPr>
          <w:rFonts w:ascii="Palatino Linotype" w:hAnsi="Palatino Linotype" w:cs="Arial"/>
          <w:b/>
          <w:lang w:val="es-ES"/>
        </w:rPr>
        <w:t>EL RECURRENTE</w:t>
      </w:r>
      <w:r w:rsidRPr="005C3D01">
        <w:rPr>
          <w:rFonts w:ascii="Palatino Linotype" w:hAnsi="Palatino Linotype"/>
          <w:lang w:val="es-ES"/>
        </w:rPr>
        <w:t xml:space="preserve"> es la misma persona que realizó las solicitudes de acceso a la información pública que ahora se impugnan.</w:t>
      </w:r>
    </w:p>
    <w:p w14:paraId="3A705B77" w14:textId="10E91E78" w:rsidR="00EA4766" w:rsidRPr="005C3D01" w:rsidRDefault="00EA4766" w:rsidP="005C3D01">
      <w:pPr>
        <w:spacing w:before="100" w:beforeAutospacing="1" w:after="100" w:afterAutospacing="1" w:line="360" w:lineRule="auto"/>
        <w:jc w:val="both"/>
        <w:rPr>
          <w:rFonts w:ascii="Palatino Linotype" w:hAnsi="Palatino Linotype"/>
          <w:lang w:val="es-ES"/>
        </w:rPr>
      </w:pPr>
      <w:r w:rsidRPr="005C3D01">
        <w:rPr>
          <w:rFonts w:ascii="Palatino Linotype" w:hAnsi="Palatino Linotype"/>
          <w:lang w:val="es-ES"/>
        </w:rPr>
        <w:t>Es así que, para el estudio de la materia sobre la que se resuelve los presentes Recurso</w:t>
      </w:r>
      <w:r w:rsidR="00300C3E" w:rsidRPr="005C3D01">
        <w:rPr>
          <w:rFonts w:ascii="Palatino Linotype" w:hAnsi="Palatino Linotype"/>
          <w:lang w:val="es-ES"/>
        </w:rPr>
        <w:t>s</w:t>
      </w:r>
      <w:r w:rsidRPr="005C3D01">
        <w:rPr>
          <w:rFonts w:ascii="Palatino Linotype" w:hAnsi="Palatino Linotype"/>
          <w:lang w:val="es-ES"/>
        </w:rPr>
        <w:t xml:space="preserve"> de Revisión, resulta intrascendente conocer el nombre de la persona que lo hubiere promovido, en virtud de que tanto la </w:t>
      </w:r>
      <w:r w:rsidRPr="005C3D01">
        <w:rPr>
          <w:rFonts w:ascii="Palatino Linotype" w:hAnsi="Palatino Linotype"/>
        </w:rPr>
        <w:t>Constitución Política de los Estados Unidos Mexicanos</w:t>
      </w:r>
      <w:r w:rsidRPr="005C3D0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5C3D01">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2350792D" w14:textId="446026C8" w:rsidR="002B0E32" w:rsidRPr="005C3D01" w:rsidRDefault="0014634C" w:rsidP="005C3D01">
      <w:pPr>
        <w:spacing w:before="100" w:beforeAutospacing="1" w:after="100" w:afterAutospacing="1" w:line="360" w:lineRule="auto"/>
        <w:jc w:val="both"/>
        <w:rPr>
          <w:rFonts w:ascii="Palatino Linotype" w:hAnsi="Palatino Linotype" w:cs="Arial"/>
          <w:b/>
        </w:rPr>
      </w:pPr>
      <w:r w:rsidRPr="005C3D01">
        <w:rPr>
          <w:rFonts w:ascii="Palatino Linotype" w:hAnsi="Palatino Linotype" w:cs="Arial"/>
          <w:b/>
          <w:sz w:val="28"/>
          <w:szCs w:val="28"/>
        </w:rPr>
        <w:t>SEXTO</w:t>
      </w:r>
      <w:r w:rsidR="00CE0362" w:rsidRPr="005C3D01">
        <w:rPr>
          <w:rFonts w:ascii="Palatino Linotype" w:hAnsi="Palatino Linotype" w:cs="Arial"/>
          <w:b/>
        </w:rPr>
        <w:t xml:space="preserve">. </w:t>
      </w:r>
      <w:r w:rsidR="00654EE8" w:rsidRPr="005C3D01">
        <w:rPr>
          <w:rFonts w:ascii="Palatino Linotype" w:hAnsi="Palatino Linotype" w:cs="Arial"/>
          <w:b/>
        </w:rPr>
        <w:t>Estudio y análisis de</w:t>
      </w:r>
      <w:r w:rsidR="00773F62" w:rsidRPr="005C3D01">
        <w:rPr>
          <w:rFonts w:ascii="Palatino Linotype" w:hAnsi="Palatino Linotype" w:cs="Arial"/>
          <w:b/>
        </w:rPr>
        <w:t xml:space="preserve"> </w:t>
      </w:r>
      <w:r w:rsidR="00654EE8" w:rsidRPr="005C3D01">
        <w:rPr>
          <w:rFonts w:ascii="Palatino Linotype" w:hAnsi="Palatino Linotype" w:cs="Arial"/>
          <w:b/>
        </w:rPr>
        <w:t>l</w:t>
      </w:r>
      <w:r w:rsidR="00773F62" w:rsidRPr="005C3D01">
        <w:rPr>
          <w:rFonts w:ascii="Palatino Linotype" w:hAnsi="Palatino Linotype" w:cs="Arial"/>
          <w:b/>
        </w:rPr>
        <w:t>os</w:t>
      </w:r>
      <w:r w:rsidR="00654EE8" w:rsidRPr="005C3D01">
        <w:rPr>
          <w:rFonts w:ascii="Palatino Linotype" w:hAnsi="Palatino Linotype" w:cs="Arial"/>
          <w:b/>
        </w:rPr>
        <w:t xml:space="preserve"> asunto</w:t>
      </w:r>
      <w:r w:rsidR="00773F62" w:rsidRPr="005C3D01">
        <w:rPr>
          <w:rFonts w:ascii="Palatino Linotype" w:hAnsi="Palatino Linotype" w:cs="Arial"/>
          <w:b/>
        </w:rPr>
        <w:t>s</w:t>
      </w:r>
      <w:r w:rsidR="00654EE8" w:rsidRPr="005C3D01">
        <w:rPr>
          <w:rFonts w:ascii="Palatino Linotype" w:hAnsi="Palatino Linotype" w:cs="Arial"/>
          <w:b/>
        </w:rPr>
        <w:t>.</w:t>
      </w:r>
    </w:p>
    <w:p w14:paraId="71494BFB" w14:textId="77777777" w:rsidR="00276C97" w:rsidRPr="005C3D01" w:rsidRDefault="00276C97"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 xml:space="preserve">Una vez determinada la vía sobre la que versará el presente recurso, y previa revisión del expediente electrónico formado en </w:t>
      </w:r>
      <w:r w:rsidRPr="005C3D01">
        <w:rPr>
          <w:rFonts w:ascii="Palatino Linotype" w:hAnsi="Palatino Linotype" w:cs="Arial"/>
          <w:b/>
        </w:rPr>
        <w:t>EL SAIMEX</w:t>
      </w:r>
      <w:r w:rsidRPr="005C3D0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C3D01">
        <w:rPr>
          <w:rFonts w:ascii="Palatino Linotype" w:hAnsi="Palatino Linotype"/>
        </w:rPr>
        <w:t>Ley de Transparencia y Acceso a la Información Pública del Estado de México y Municipios</w:t>
      </w:r>
      <w:r w:rsidRPr="005C3D01">
        <w:rPr>
          <w:rFonts w:ascii="Palatino Linotype" w:hAnsi="Palatino Linotype" w:cs="Arial"/>
        </w:rPr>
        <w:t>.</w:t>
      </w:r>
    </w:p>
    <w:p w14:paraId="09FB9A64" w14:textId="5EC9FC73" w:rsidR="00276C97" w:rsidRPr="005C3D01" w:rsidRDefault="0001261D" w:rsidP="005C3D01">
      <w:pPr>
        <w:spacing w:line="360" w:lineRule="auto"/>
        <w:jc w:val="both"/>
        <w:rPr>
          <w:rFonts w:ascii="Palatino Linotype" w:hAnsi="Palatino Linotype" w:cs="Arial"/>
        </w:rPr>
      </w:pPr>
      <w:r w:rsidRPr="005C3D01">
        <w:rPr>
          <w:rFonts w:ascii="Palatino Linotype" w:hAnsi="Palatino Linotype" w:cs="Arial"/>
        </w:rPr>
        <w:t>E</w:t>
      </w:r>
      <w:r w:rsidR="00276C97" w:rsidRPr="005C3D01">
        <w:rPr>
          <w:rFonts w:ascii="Palatino Linotype" w:hAnsi="Palatino Linotype" w:cs="Arial"/>
        </w:rPr>
        <w:t xml:space="preserve">s conveniente analizar si la respuesta del </w:t>
      </w:r>
      <w:r w:rsidR="00276C97" w:rsidRPr="005C3D01">
        <w:rPr>
          <w:rFonts w:ascii="Palatino Linotype" w:hAnsi="Palatino Linotype" w:cs="Arial"/>
          <w:b/>
          <w:lang w:eastAsia="es-MX"/>
        </w:rPr>
        <w:t>SUJETO OBLIGADO</w:t>
      </w:r>
      <w:r w:rsidR="00276C97" w:rsidRPr="005C3D01">
        <w:rPr>
          <w:rFonts w:ascii="Palatino Linotype" w:hAnsi="Palatino Linotype" w:cs="Arial"/>
        </w:rPr>
        <w:t xml:space="preserve"> cumple con los requisitos del Derecho de Acceso a la Información Pública, por lo que, para efectos de mejor estudio y comprensión, conviene citar la petición del </w:t>
      </w:r>
      <w:r w:rsidR="00276C97" w:rsidRPr="005C3D01">
        <w:rPr>
          <w:rFonts w:ascii="Palatino Linotype" w:hAnsi="Palatino Linotype" w:cs="Arial"/>
          <w:b/>
          <w:bCs/>
        </w:rPr>
        <w:t>RECURRENTE</w:t>
      </w:r>
      <w:r w:rsidR="00276C97" w:rsidRPr="005C3D01">
        <w:rPr>
          <w:rFonts w:ascii="Palatino Linotype" w:hAnsi="Palatino Linotype" w:cs="Arial"/>
        </w:rPr>
        <w:t xml:space="preserve">, así como, la respuesta otorgada por </w:t>
      </w:r>
      <w:r w:rsidR="00276C97" w:rsidRPr="005C3D01">
        <w:rPr>
          <w:rFonts w:ascii="Palatino Linotype" w:hAnsi="Palatino Linotype" w:cs="Arial"/>
          <w:b/>
        </w:rPr>
        <w:t xml:space="preserve">EL SUJETO OBLIGADO, </w:t>
      </w:r>
      <w:r w:rsidR="00276C97" w:rsidRPr="005C3D01">
        <w:rPr>
          <w:rFonts w:ascii="Palatino Linotype" w:hAnsi="Palatino Linotype" w:cs="Arial"/>
        </w:rPr>
        <w:t>motivo por el cual se realiza la siguiente tabla, para mayor entendimiento:</w:t>
      </w:r>
    </w:p>
    <w:p w14:paraId="1505503A" w14:textId="77777777" w:rsidR="0001261D" w:rsidRPr="005C3D01" w:rsidRDefault="0001261D" w:rsidP="005C3D01">
      <w:pPr>
        <w:spacing w:line="360" w:lineRule="auto"/>
        <w:jc w:val="both"/>
        <w:rPr>
          <w:rFonts w:ascii="Palatino Linotype" w:hAnsi="Palatino Linotype" w:cs="Arial"/>
        </w:rPr>
      </w:pPr>
    </w:p>
    <w:tbl>
      <w:tblPr>
        <w:tblStyle w:val="Tablaconcuadrcula"/>
        <w:tblW w:w="8926" w:type="dxa"/>
        <w:tblLayout w:type="fixed"/>
        <w:tblLook w:val="04A0" w:firstRow="1" w:lastRow="0" w:firstColumn="1" w:lastColumn="0" w:noHBand="0" w:noVBand="1"/>
      </w:tblPr>
      <w:tblGrid>
        <w:gridCol w:w="3256"/>
        <w:gridCol w:w="3543"/>
        <w:gridCol w:w="2127"/>
      </w:tblGrid>
      <w:tr w:rsidR="005C3D01" w:rsidRPr="005C3D01" w14:paraId="231A46EF" w14:textId="77777777" w:rsidTr="00003910">
        <w:trPr>
          <w:tblHeader/>
        </w:trPr>
        <w:tc>
          <w:tcPr>
            <w:tcW w:w="3256" w:type="dxa"/>
            <w:shd w:val="clear" w:color="auto" w:fill="4A442A" w:themeFill="background2" w:themeFillShade="40"/>
            <w:vAlign w:val="center"/>
          </w:tcPr>
          <w:p w14:paraId="2E8B747F" w14:textId="77777777" w:rsidR="00276C97" w:rsidRPr="005C3D01" w:rsidRDefault="00276C97" w:rsidP="005C3D01">
            <w:pPr>
              <w:pStyle w:val="Prrafodelista"/>
              <w:widowControl w:val="0"/>
              <w:autoSpaceDE w:val="0"/>
              <w:autoSpaceDN w:val="0"/>
              <w:adjustRightInd w:val="0"/>
              <w:ind w:left="0"/>
              <w:jc w:val="center"/>
              <w:rPr>
                <w:rFonts w:ascii="Palatino Linotype" w:hAnsi="Palatino Linotype" w:cs="Arial"/>
                <w:b/>
              </w:rPr>
            </w:pPr>
            <w:r w:rsidRPr="005C3D01">
              <w:rPr>
                <w:rFonts w:ascii="Palatino Linotype" w:hAnsi="Palatino Linotype" w:cs="Arial"/>
                <w:b/>
              </w:rPr>
              <w:lastRenderedPageBreak/>
              <w:t>Solicitud</w:t>
            </w:r>
          </w:p>
        </w:tc>
        <w:tc>
          <w:tcPr>
            <w:tcW w:w="3543" w:type="dxa"/>
            <w:shd w:val="clear" w:color="auto" w:fill="4A442A" w:themeFill="background2" w:themeFillShade="40"/>
            <w:vAlign w:val="center"/>
          </w:tcPr>
          <w:p w14:paraId="3700EE26" w14:textId="1066EE62" w:rsidR="00276C97" w:rsidRPr="005C3D01" w:rsidRDefault="00276C97" w:rsidP="005C3D01">
            <w:pPr>
              <w:pStyle w:val="Prrafodelista"/>
              <w:widowControl w:val="0"/>
              <w:autoSpaceDE w:val="0"/>
              <w:autoSpaceDN w:val="0"/>
              <w:adjustRightInd w:val="0"/>
              <w:ind w:left="0"/>
              <w:jc w:val="center"/>
              <w:rPr>
                <w:rFonts w:ascii="Palatino Linotype" w:hAnsi="Palatino Linotype" w:cs="Arial"/>
                <w:b/>
              </w:rPr>
            </w:pPr>
            <w:r w:rsidRPr="005C3D01">
              <w:rPr>
                <w:rFonts w:ascii="Palatino Linotype" w:hAnsi="Palatino Linotype" w:cs="Arial"/>
                <w:b/>
              </w:rPr>
              <w:t>Respuesta</w:t>
            </w:r>
            <w:r w:rsidR="006151C4" w:rsidRPr="005C3D01">
              <w:rPr>
                <w:rFonts w:ascii="Palatino Linotype" w:hAnsi="Palatino Linotype" w:cs="Arial"/>
                <w:b/>
              </w:rPr>
              <w:t>/Informe Justificado</w:t>
            </w:r>
          </w:p>
        </w:tc>
        <w:tc>
          <w:tcPr>
            <w:tcW w:w="2127" w:type="dxa"/>
            <w:shd w:val="clear" w:color="auto" w:fill="4A442A" w:themeFill="background2" w:themeFillShade="40"/>
            <w:vAlign w:val="center"/>
          </w:tcPr>
          <w:p w14:paraId="39BD029E" w14:textId="77777777" w:rsidR="00276C97" w:rsidRPr="005C3D01" w:rsidRDefault="00276C97" w:rsidP="005C3D01">
            <w:pPr>
              <w:pStyle w:val="Prrafodelista"/>
              <w:widowControl w:val="0"/>
              <w:autoSpaceDE w:val="0"/>
              <w:autoSpaceDN w:val="0"/>
              <w:adjustRightInd w:val="0"/>
              <w:ind w:left="0"/>
              <w:jc w:val="center"/>
              <w:rPr>
                <w:rFonts w:ascii="Palatino Linotype" w:hAnsi="Palatino Linotype" w:cs="Arial"/>
                <w:b/>
              </w:rPr>
            </w:pPr>
            <w:r w:rsidRPr="005C3D01">
              <w:rPr>
                <w:rFonts w:ascii="Palatino Linotype" w:hAnsi="Palatino Linotype" w:cs="Arial"/>
                <w:b/>
              </w:rPr>
              <w:t>Colma</w:t>
            </w:r>
          </w:p>
        </w:tc>
      </w:tr>
      <w:tr w:rsidR="005C3D01" w:rsidRPr="005C3D01" w14:paraId="7765035D" w14:textId="77777777" w:rsidTr="00003910">
        <w:tc>
          <w:tcPr>
            <w:tcW w:w="3256" w:type="dxa"/>
            <w:shd w:val="clear" w:color="auto" w:fill="auto"/>
          </w:tcPr>
          <w:p w14:paraId="694E4DA2" w14:textId="7C052C1F" w:rsidR="0001261D" w:rsidRPr="005C3D01" w:rsidRDefault="0001261D" w:rsidP="005C3D01">
            <w:pPr>
              <w:widowControl w:val="0"/>
              <w:autoSpaceDE w:val="0"/>
              <w:autoSpaceDN w:val="0"/>
              <w:adjustRightInd w:val="0"/>
              <w:jc w:val="both"/>
              <w:rPr>
                <w:rFonts w:ascii="Palatino Linotype" w:hAnsi="Palatino Linotype" w:cs="Arial"/>
                <w:i/>
                <w:iCs/>
              </w:rPr>
            </w:pPr>
            <w:r w:rsidRPr="005C3D01">
              <w:rPr>
                <w:rFonts w:ascii="Palatino Linotype" w:hAnsi="Palatino Linotype" w:cs="Arial"/>
                <w:b/>
                <w:bCs/>
                <w:szCs w:val="20"/>
              </w:rPr>
              <w:t>01199/ZINACANT/IP/2023</w:t>
            </w:r>
          </w:p>
          <w:p w14:paraId="42200901" w14:textId="1DADD2BD" w:rsidR="00276C97" w:rsidRPr="005C3D01" w:rsidRDefault="00276C97" w:rsidP="005C3D01">
            <w:pPr>
              <w:widowControl w:val="0"/>
              <w:autoSpaceDE w:val="0"/>
              <w:autoSpaceDN w:val="0"/>
              <w:adjustRightInd w:val="0"/>
              <w:jc w:val="both"/>
              <w:rPr>
                <w:rFonts w:ascii="Palatino Linotype" w:hAnsi="Palatino Linotype" w:cs="Arial"/>
                <w:i/>
              </w:rPr>
            </w:pPr>
            <w:r w:rsidRPr="005C3D01">
              <w:rPr>
                <w:rFonts w:ascii="Palatino Linotype" w:hAnsi="Palatino Linotype" w:cs="Arial"/>
                <w:i/>
                <w:iCs/>
              </w:rPr>
              <w:t xml:space="preserve">“SOLICITO EL CONSENTIMIENTO FIRMADO DE LOS PADRES DE LOS NIÑOS AUTORIZANDO SUBIR A REDES SOCIALES LOS ROSTROS DE LOS MENORES DE EDAD </w:t>
            </w:r>
            <w:hyperlink r:id="rId17" w:history="1">
              <w:r w:rsidRPr="005C3D01">
                <w:rPr>
                  <w:rStyle w:val="Hipervnculo"/>
                  <w:rFonts w:ascii="Palatino Linotype" w:hAnsi="Palatino Linotype" w:cs="Arial"/>
                  <w:i/>
                  <w:iCs/>
                  <w:color w:val="auto"/>
                </w:rPr>
                <w:t>https://www.facebook.com/photo/?fbid=928564742059382&amp;set=pcb.928565432059313</w:t>
              </w:r>
            </w:hyperlink>
            <w:r w:rsidRPr="005C3D01">
              <w:rPr>
                <w:rFonts w:ascii="Palatino Linotype" w:hAnsi="Palatino Linotype" w:cs="Arial"/>
                <w:i/>
                <w:iCs/>
              </w:rPr>
              <w:t>” (Sic)</w:t>
            </w:r>
          </w:p>
        </w:tc>
        <w:tc>
          <w:tcPr>
            <w:tcW w:w="3543" w:type="dxa"/>
          </w:tcPr>
          <w:p w14:paraId="66B1BE1E" w14:textId="77777777" w:rsidR="00276C97"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
              </w:rPr>
              <w:t>Respuesta</w:t>
            </w:r>
            <w:r w:rsidRPr="005C3D01">
              <w:rPr>
                <w:rFonts w:ascii="Palatino Linotype" w:hAnsi="Palatino Linotype" w:cs="Arial"/>
              </w:rPr>
              <w:t>:</w:t>
            </w:r>
          </w:p>
          <w:p w14:paraId="5AF71EDF" w14:textId="78DC38F2"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Cs/>
                <w:lang w:val="es-ES"/>
              </w:rPr>
              <w:t xml:space="preserve">El </w:t>
            </w:r>
            <w:r w:rsidRPr="005C3D01">
              <w:rPr>
                <w:rFonts w:ascii="Palatino Linotype" w:hAnsi="Palatino Linotype" w:cs="Arial"/>
              </w:rPr>
              <w:t>Coordinador de Comunicación social en las respuestas de manera simultánea indica que la cuenta oficial de Facebook es Ayuntamiento de Zinacantepec 2022-2024 y comparte publicaciones de interés general para la ciudadanía, por tanto, el enlace al que hace referencia es de una cuenta personal.</w:t>
            </w:r>
          </w:p>
          <w:p w14:paraId="3FAF5C24"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p>
          <w:p w14:paraId="4BD76D6C"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p>
          <w:p w14:paraId="781109B5"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
              </w:rPr>
              <w:t>Informe Justificado</w:t>
            </w:r>
            <w:r w:rsidRPr="005C3D01">
              <w:rPr>
                <w:rFonts w:ascii="Palatino Linotype" w:hAnsi="Palatino Linotype" w:cs="Arial"/>
              </w:rPr>
              <w:t xml:space="preserve">: </w:t>
            </w:r>
          </w:p>
          <w:p w14:paraId="62063E75" w14:textId="7EB0F1BC" w:rsidR="006151C4" w:rsidRPr="005C3D01" w:rsidRDefault="006151C4" w:rsidP="005C3D01">
            <w:pPr>
              <w:rPr>
                <w:rFonts w:ascii="Palatino Linotype" w:hAnsi="Palatino Linotype"/>
              </w:rPr>
            </w:pPr>
            <w:r w:rsidRPr="005C3D01">
              <w:rPr>
                <w:rFonts w:ascii="Palatino Linotype" w:hAnsi="Palatino Linotype" w:cs="Arial"/>
              </w:rPr>
              <w:t>No presentó.</w:t>
            </w:r>
          </w:p>
        </w:tc>
        <w:tc>
          <w:tcPr>
            <w:tcW w:w="2127" w:type="dxa"/>
            <w:vAlign w:val="center"/>
          </w:tcPr>
          <w:p w14:paraId="4EE30C8B" w14:textId="02B229C3" w:rsidR="00276C97" w:rsidRPr="005C3D01" w:rsidRDefault="00003910" w:rsidP="005C3D01">
            <w:pPr>
              <w:widowControl w:val="0"/>
              <w:autoSpaceDE w:val="0"/>
              <w:autoSpaceDN w:val="0"/>
              <w:adjustRightInd w:val="0"/>
              <w:jc w:val="center"/>
              <w:rPr>
                <w:rFonts w:ascii="Palatino Linotype" w:hAnsi="Palatino Linotype" w:cs="Arial"/>
                <w:b/>
              </w:rPr>
            </w:pPr>
            <w:r w:rsidRPr="005C3D01">
              <w:rPr>
                <w:rFonts w:ascii="Palatino Linotype" w:hAnsi="Palatino Linotype" w:cs="Arial"/>
                <w:b/>
              </w:rPr>
              <w:t>NO COLMA</w:t>
            </w:r>
          </w:p>
        </w:tc>
      </w:tr>
      <w:tr w:rsidR="005C3D01" w:rsidRPr="005C3D01" w14:paraId="1C782E64" w14:textId="77777777" w:rsidTr="00003910">
        <w:tc>
          <w:tcPr>
            <w:tcW w:w="3256" w:type="dxa"/>
            <w:shd w:val="clear" w:color="auto" w:fill="auto"/>
          </w:tcPr>
          <w:p w14:paraId="62911603" w14:textId="730653D8" w:rsidR="0001261D" w:rsidRPr="005C3D01" w:rsidRDefault="0001261D" w:rsidP="005C3D01">
            <w:pPr>
              <w:widowControl w:val="0"/>
              <w:autoSpaceDE w:val="0"/>
              <w:autoSpaceDN w:val="0"/>
              <w:adjustRightInd w:val="0"/>
              <w:jc w:val="both"/>
              <w:rPr>
                <w:rFonts w:ascii="Palatino Linotype" w:hAnsi="Palatino Linotype" w:cs="Arial"/>
                <w:i/>
                <w:iCs/>
              </w:rPr>
            </w:pPr>
            <w:r w:rsidRPr="005C3D01">
              <w:rPr>
                <w:rFonts w:ascii="Palatino Linotype" w:hAnsi="Palatino Linotype" w:cs="Arial"/>
                <w:b/>
                <w:bCs/>
                <w:szCs w:val="20"/>
              </w:rPr>
              <w:t>01237/ZINACANT/IP/2023</w:t>
            </w:r>
          </w:p>
          <w:p w14:paraId="764460C9" w14:textId="57D3CF43" w:rsidR="006151C4" w:rsidRPr="005C3D01" w:rsidRDefault="00276C97" w:rsidP="005C3D01">
            <w:pPr>
              <w:widowControl w:val="0"/>
              <w:autoSpaceDE w:val="0"/>
              <w:autoSpaceDN w:val="0"/>
              <w:adjustRightInd w:val="0"/>
              <w:jc w:val="both"/>
              <w:rPr>
                <w:rFonts w:ascii="Palatino Linotype" w:hAnsi="Palatino Linotype" w:cs="Arial"/>
                <w:i/>
                <w:iCs/>
              </w:rPr>
            </w:pPr>
            <w:r w:rsidRPr="005C3D01">
              <w:rPr>
                <w:rFonts w:ascii="Palatino Linotype" w:hAnsi="Palatino Linotype" w:cs="Arial"/>
                <w:i/>
                <w:iCs/>
              </w:rPr>
              <w:t xml:space="preserve">“SOLICITO EL CONSENTIMIENTO DE LOS TUTORES LEGALES O PADRES DE FAMILIA DE LOS NIÑOS QUE APARECEN EN LA PUBLICACIÓN DEL PRESIDENTE MUNICIPAL </w:t>
            </w:r>
            <w:hyperlink r:id="rId18" w:history="1">
              <w:r w:rsidRPr="005C3D01">
                <w:rPr>
                  <w:rStyle w:val="Hipervnculo"/>
                  <w:rFonts w:ascii="Palatino Linotype" w:hAnsi="Palatino Linotype" w:cs="Arial"/>
                  <w:i/>
                  <w:iCs/>
                  <w:color w:val="auto"/>
                </w:rPr>
                <w:t>https://www.facebook.com/ManuelVilchisV/</w:t>
              </w:r>
            </w:hyperlink>
            <w:r w:rsidRPr="005C3D01">
              <w:rPr>
                <w:rFonts w:ascii="Palatino Linotype" w:hAnsi="Palatino Linotype" w:cs="Arial"/>
                <w:i/>
                <w:iCs/>
              </w:rPr>
              <w:t xml:space="preserve"> " Hoy con mucho gusto recibí en las oficinas de Presidencia y en el #SalónDelPueblo a nuestros niños del Curso Locura de Verano Alrededor del mundo</w:t>
            </w:r>
            <w:r w:rsidRPr="005C3D01">
              <w:rPr>
                <w:rFonts w:ascii="Segoe UI Symbol" w:hAnsi="Segoe UI Symbol" w:cs="Segoe UI Symbol"/>
                <w:i/>
                <w:iCs/>
              </w:rPr>
              <w:t>🌎</w:t>
            </w:r>
            <w:r w:rsidRPr="005C3D01">
              <w:rPr>
                <w:rFonts w:ascii="Palatino Linotype" w:hAnsi="Palatino Linotype" w:cs="Arial"/>
                <w:i/>
                <w:iCs/>
              </w:rPr>
              <w:t xml:space="preserve"> YA QUE SE EXPUSO SUS DATOS BIOMETRICOS En #Zinacantepec seguiremos trabajando todos los días para proteger los sueños de nuestros pequeños y verlos crecer</w:t>
            </w:r>
            <w:r w:rsidRPr="005C3D01">
              <w:rPr>
                <w:rFonts w:ascii="Palatino Linotype" w:hAnsi="Palatino Linotype" w:cs="Palatino Linotype"/>
                <w:i/>
                <w:iCs/>
              </w:rPr>
              <w:t>🧸</w:t>
            </w:r>
            <w:r w:rsidRPr="005C3D01">
              <w:rPr>
                <w:rFonts w:ascii="Segoe UI Symbol" w:hAnsi="Segoe UI Symbol" w:cs="Segoe UI Symbol"/>
                <w:i/>
                <w:iCs/>
              </w:rPr>
              <w:t>👩🏽</w:t>
            </w:r>
            <w:r w:rsidRPr="005C3D01">
              <w:rPr>
                <w:i/>
                <w:iCs/>
              </w:rPr>
              <w:t>‍</w:t>
            </w:r>
            <w:r w:rsidRPr="005C3D01">
              <w:rPr>
                <w:rFonts w:ascii="Segoe UI Symbol" w:hAnsi="Segoe UI Symbol" w:cs="Segoe UI Symbol"/>
                <w:i/>
                <w:iCs/>
              </w:rPr>
              <w:t>🚀</w:t>
            </w:r>
            <w:r w:rsidRPr="005C3D01">
              <w:rPr>
                <w:rFonts w:ascii="Palatino Linotype" w:hAnsi="Palatino Linotype" w:cs="Arial"/>
                <w:i/>
                <w:iCs/>
              </w:rPr>
              <w:t xml:space="preserve"> #GobiernoCercanoEIncluyente"” (Sic)</w:t>
            </w:r>
          </w:p>
        </w:tc>
        <w:tc>
          <w:tcPr>
            <w:tcW w:w="3543" w:type="dxa"/>
          </w:tcPr>
          <w:p w14:paraId="41C2D517"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
              </w:rPr>
              <w:t>Respuesta</w:t>
            </w:r>
            <w:r w:rsidRPr="005C3D01">
              <w:rPr>
                <w:rFonts w:ascii="Palatino Linotype" w:hAnsi="Palatino Linotype" w:cs="Arial"/>
              </w:rPr>
              <w:t>:</w:t>
            </w:r>
          </w:p>
          <w:p w14:paraId="778D7DDD"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Cs/>
                <w:lang w:val="es-ES"/>
              </w:rPr>
              <w:t xml:space="preserve">El </w:t>
            </w:r>
            <w:r w:rsidRPr="005C3D01">
              <w:rPr>
                <w:rFonts w:ascii="Palatino Linotype" w:hAnsi="Palatino Linotype" w:cs="Arial"/>
              </w:rPr>
              <w:t>Coordinador de Comunicación social en las respuestas de manera simultánea indica que la cuenta oficial de Facebook es Ayuntamiento de Zinacantepec 2022-2024 y comparte publicaciones de interés general para la ciudadanía, por tanto, el enlace al que hace referencia es de una cuenta personal.</w:t>
            </w:r>
          </w:p>
          <w:p w14:paraId="29D52FB8"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p>
          <w:p w14:paraId="6A75B343" w14:textId="77777777" w:rsidR="00003910" w:rsidRPr="005C3D01" w:rsidRDefault="00003910" w:rsidP="005C3D01">
            <w:pPr>
              <w:rPr>
                <w:rFonts w:ascii="Palatino Linotype" w:hAnsi="Palatino Linotype"/>
              </w:rPr>
            </w:pPr>
            <w:r w:rsidRPr="005C3D01">
              <w:rPr>
                <w:rFonts w:ascii="Palatino Linotype" w:hAnsi="Palatino Linotype" w:cs="Arial"/>
                <w:b/>
              </w:rPr>
              <w:t>Informe Justificado</w:t>
            </w:r>
            <w:r w:rsidRPr="005C3D01">
              <w:rPr>
                <w:rFonts w:ascii="Palatino Linotype" w:hAnsi="Palatino Linotype" w:cs="Arial"/>
              </w:rPr>
              <w:t xml:space="preserve">: </w:t>
            </w:r>
          </w:p>
          <w:p w14:paraId="0ABC623A" w14:textId="77777777" w:rsidR="006151C4" w:rsidRPr="005C3D01" w:rsidRDefault="006151C4" w:rsidP="005C3D01">
            <w:pPr>
              <w:rPr>
                <w:rFonts w:ascii="Palatino Linotype" w:hAnsi="Palatino Linotype"/>
              </w:rPr>
            </w:pPr>
            <w:r w:rsidRPr="005C3D01">
              <w:rPr>
                <w:rFonts w:ascii="Palatino Linotype" w:hAnsi="Palatino Linotype" w:cs="Arial"/>
              </w:rPr>
              <w:t>No presentó.</w:t>
            </w:r>
          </w:p>
          <w:p w14:paraId="3841F51B" w14:textId="77777777" w:rsidR="00276C97" w:rsidRPr="005C3D01" w:rsidRDefault="00276C97" w:rsidP="005C3D01">
            <w:pPr>
              <w:widowControl w:val="0"/>
              <w:autoSpaceDE w:val="0"/>
              <w:autoSpaceDN w:val="0"/>
              <w:adjustRightInd w:val="0"/>
              <w:ind w:left="29"/>
              <w:jc w:val="both"/>
              <w:rPr>
                <w:rFonts w:ascii="Palatino Linotype" w:hAnsi="Palatino Linotype" w:cs="Arial"/>
              </w:rPr>
            </w:pPr>
          </w:p>
        </w:tc>
        <w:tc>
          <w:tcPr>
            <w:tcW w:w="2127" w:type="dxa"/>
            <w:vAlign w:val="center"/>
          </w:tcPr>
          <w:p w14:paraId="5564F0D6" w14:textId="4AB1CBDC" w:rsidR="00276C97" w:rsidRPr="005C3D01" w:rsidRDefault="00003910" w:rsidP="005C3D01">
            <w:pPr>
              <w:widowControl w:val="0"/>
              <w:autoSpaceDE w:val="0"/>
              <w:autoSpaceDN w:val="0"/>
              <w:adjustRightInd w:val="0"/>
              <w:jc w:val="center"/>
              <w:rPr>
                <w:rFonts w:ascii="Palatino Linotype" w:hAnsi="Palatino Linotype" w:cs="Arial"/>
                <w:b/>
              </w:rPr>
            </w:pPr>
            <w:r w:rsidRPr="005C3D01">
              <w:rPr>
                <w:rFonts w:ascii="Palatino Linotype" w:hAnsi="Palatino Linotype" w:cs="Arial"/>
                <w:b/>
              </w:rPr>
              <w:t>NO COLMA</w:t>
            </w:r>
          </w:p>
        </w:tc>
      </w:tr>
      <w:tr w:rsidR="005C3D01" w:rsidRPr="005C3D01" w14:paraId="50796C8E" w14:textId="77777777" w:rsidTr="00003910">
        <w:tc>
          <w:tcPr>
            <w:tcW w:w="3256" w:type="dxa"/>
            <w:shd w:val="clear" w:color="auto" w:fill="auto"/>
          </w:tcPr>
          <w:p w14:paraId="727CCA3F" w14:textId="3867C3CE" w:rsidR="0001261D" w:rsidRPr="005C3D01" w:rsidRDefault="0001261D" w:rsidP="005C3D01">
            <w:pPr>
              <w:widowControl w:val="0"/>
              <w:autoSpaceDE w:val="0"/>
              <w:autoSpaceDN w:val="0"/>
              <w:adjustRightInd w:val="0"/>
              <w:jc w:val="both"/>
              <w:rPr>
                <w:rFonts w:ascii="Palatino Linotype" w:hAnsi="Palatino Linotype" w:cs="Arial"/>
                <w:i/>
                <w:iCs/>
              </w:rPr>
            </w:pPr>
            <w:r w:rsidRPr="005C3D01">
              <w:rPr>
                <w:rFonts w:ascii="Palatino Linotype" w:hAnsi="Palatino Linotype" w:cs="Arial"/>
                <w:b/>
                <w:bCs/>
                <w:szCs w:val="20"/>
              </w:rPr>
              <w:lastRenderedPageBreak/>
              <w:t>01194/ZINACANT/IP/2023</w:t>
            </w:r>
          </w:p>
          <w:p w14:paraId="35FE9A75" w14:textId="5F7DDF18" w:rsidR="00276C97" w:rsidRPr="005C3D01" w:rsidRDefault="00276C97" w:rsidP="005C3D01">
            <w:pPr>
              <w:widowControl w:val="0"/>
              <w:autoSpaceDE w:val="0"/>
              <w:autoSpaceDN w:val="0"/>
              <w:adjustRightInd w:val="0"/>
              <w:jc w:val="both"/>
              <w:rPr>
                <w:rFonts w:ascii="Palatino Linotype" w:hAnsi="Palatino Linotype" w:cs="Arial"/>
                <w:i/>
              </w:rPr>
            </w:pPr>
            <w:r w:rsidRPr="005C3D01">
              <w:rPr>
                <w:rFonts w:ascii="Palatino Linotype" w:hAnsi="Palatino Linotype" w:cs="Arial"/>
                <w:i/>
                <w:iCs/>
              </w:rPr>
              <w:t>“SOLICITO LOS CONSENTIMIENTOS DE LOS PADRES PARA QUE SUS HIJOS SALGAN EN LAS PAGINAS DEL AYUNTAMIENTO DE ZINACANTEPEC” (Sic)</w:t>
            </w:r>
          </w:p>
        </w:tc>
        <w:tc>
          <w:tcPr>
            <w:tcW w:w="3543" w:type="dxa"/>
          </w:tcPr>
          <w:p w14:paraId="7D240DFF"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
              </w:rPr>
              <w:t>Respuesta</w:t>
            </w:r>
            <w:r w:rsidRPr="005C3D01">
              <w:rPr>
                <w:rFonts w:ascii="Palatino Linotype" w:hAnsi="Palatino Linotype" w:cs="Arial"/>
              </w:rPr>
              <w:t>:</w:t>
            </w:r>
          </w:p>
          <w:p w14:paraId="2161924A" w14:textId="667E8702"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Cs/>
                <w:lang w:val="es-ES"/>
              </w:rPr>
              <w:t xml:space="preserve">El </w:t>
            </w:r>
            <w:r w:rsidRPr="005C3D01">
              <w:rPr>
                <w:rFonts w:ascii="Palatino Linotype" w:hAnsi="Palatino Linotype" w:cs="Arial"/>
              </w:rPr>
              <w:t>Coordinador de Comunicación Social adjunta diversos consentimientos en versión público para la divulgación menores de edad, población vulnerable, adultos mayores y población en general, respecto a las publicaciones de la página oficial de Facebook del Ayuntamiento de Zinacantepec.</w:t>
            </w:r>
          </w:p>
          <w:p w14:paraId="20037F6E" w14:textId="77777777" w:rsidR="006151C4" w:rsidRPr="005C3D01" w:rsidRDefault="006151C4" w:rsidP="005C3D01">
            <w:pPr>
              <w:widowControl w:val="0"/>
              <w:autoSpaceDE w:val="0"/>
              <w:autoSpaceDN w:val="0"/>
              <w:adjustRightInd w:val="0"/>
              <w:ind w:left="29"/>
              <w:jc w:val="both"/>
              <w:rPr>
                <w:rFonts w:ascii="Palatino Linotype" w:hAnsi="Palatino Linotype" w:cs="Arial"/>
              </w:rPr>
            </w:pPr>
          </w:p>
          <w:p w14:paraId="6B39F768" w14:textId="77777777" w:rsidR="00003910" w:rsidRPr="005C3D01" w:rsidRDefault="00003910" w:rsidP="005C3D01">
            <w:pPr>
              <w:rPr>
                <w:rFonts w:ascii="Palatino Linotype" w:hAnsi="Palatino Linotype" w:cs="Arial"/>
              </w:rPr>
            </w:pPr>
            <w:r w:rsidRPr="005C3D01">
              <w:rPr>
                <w:rFonts w:ascii="Palatino Linotype" w:hAnsi="Palatino Linotype" w:cs="Arial"/>
                <w:b/>
              </w:rPr>
              <w:t>Informe Justificado</w:t>
            </w:r>
            <w:r w:rsidRPr="005C3D01">
              <w:rPr>
                <w:rFonts w:ascii="Palatino Linotype" w:hAnsi="Palatino Linotype" w:cs="Arial"/>
              </w:rPr>
              <w:t xml:space="preserve">: </w:t>
            </w:r>
          </w:p>
          <w:p w14:paraId="0378479C" w14:textId="0020F0A4" w:rsidR="00276C97" w:rsidRPr="005C3D01" w:rsidRDefault="006151C4" w:rsidP="005C3D01">
            <w:pPr>
              <w:rPr>
                <w:rFonts w:ascii="Palatino Linotype" w:hAnsi="Palatino Linotype"/>
              </w:rPr>
            </w:pPr>
            <w:r w:rsidRPr="005C3D01">
              <w:rPr>
                <w:rFonts w:ascii="Palatino Linotype" w:hAnsi="Palatino Linotype" w:cs="Arial"/>
              </w:rPr>
              <w:t>No presentó.</w:t>
            </w:r>
          </w:p>
        </w:tc>
        <w:tc>
          <w:tcPr>
            <w:tcW w:w="2127" w:type="dxa"/>
            <w:vAlign w:val="center"/>
          </w:tcPr>
          <w:p w14:paraId="2C752D13" w14:textId="77777777" w:rsidR="00003910" w:rsidRPr="005C3D01" w:rsidRDefault="00003910" w:rsidP="005C3D01">
            <w:pPr>
              <w:widowControl w:val="0"/>
              <w:autoSpaceDE w:val="0"/>
              <w:autoSpaceDN w:val="0"/>
              <w:adjustRightInd w:val="0"/>
              <w:jc w:val="center"/>
              <w:rPr>
                <w:rFonts w:ascii="Palatino Linotype" w:hAnsi="Palatino Linotype" w:cs="Arial"/>
                <w:b/>
              </w:rPr>
            </w:pPr>
            <w:r w:rsidRPr="005C3D01">
              <w:rPr>
                <w:rFonts w:ascii="Palatino Linotype" w:hAnsi="Palatino Linotype" w:cs="Arial"/>
                <w:b/>
              </w:rPr>
              <w:t xml:space="preserve">PARCIAL. </w:t>
            </w:r>
          </w:p>
          <w:p w14:paraId="385FDBA0" w14:textId="05E6C1B1" w:rsidR="00276C97" w:rsidRPr="005C3D01" w:rsidRDefault="00003910" w:rsidP="005C3D01">
            <w:pPr>
              <w:widowControl w:val="0"/>
              <w:autoSpaceDE w:val="0"/>
              <w:autoSpaceDN w:val="0"/>
              <w:adjustRightInd w:val="0"/>
              <w:jc w:val="both"/>
              <w:rPr>
                <w:rFonts w:ascii="Palatino Linotype" w:hAnsi="Palatino Linotype" w:cs="Arial"/>
              </w:rPr>
            </w:pPr>
            <w:r w:rsidRPr="005C3D01">
              <w:rPr>
                <w:rFonts w:ascii="Palatino Linotype" w:hAnsi="Palatino Linotype" w:cs="Arial"/>
              </w:rPr>
              <w:t xml:space="preserve">Si bien </w:t>
            </w:r>
            <w:r w:rsidR="000C62EF" w:rsidRPr="005C3D01">
              <w:rPr>
                <w:rFonts w:ascii="Palatino Linotype" w:hAnsi="Palatino Linotype" w:cs="Arial"/>
              </w:rPr>
              <w:t xml:space="preserve">remite </w:t>
            </w:r>
            <w:r w:rsidRPr="005C3D01">
              <w:rPr>
                <w:rFonts w:ascii="Palatino Linotype" w:hAnsi="Palatino Linotype" w:cs="Arial"/>
              </w:rPr>
              <w:t>los consentimientos o autorizaciones, se advierte que se no adjunta el Acta del Comité de Transparencia que sustente la versión publica de los documentos solicitados.</w:t>
            </w:r>
          </w:p>
        </w:tc>
      </w:tr>
      <w:tr w:rsidR="005C3D01" w:rsidRPr="005C3D01" w14:paraId="7D0B2A94" w14:textId="77777777" w:rsidTr="00003910">
        <w:tc>
          <w:tcPr>
            <w:tcW w:w="3256" w:type="dxa"/>
            <w:shd w:val="clear" w:color="auto" w:fill="auto"/>
          </w:tcPr>
          <w:p w14:paraId="56D19F88" w14:textId="7F0D5123" w:rsidR="0001261D" w:rsidRPr="005C3D01" w:rsidRDefault="0001261D" w:rsidP="005C3D01">
            <w:pPr>
              <w:widowControl w:val="0"/>
              <w:autoSpaceDE w:val="0"/>
              <w:autoSpaceDN w:val="0"/>
              <w:adjustRightInd w:val="0"/>
              <w:jc w:val="both"/>
              <w:rPr>
                <w:rFonts w:ascii="Palatino Linotype" w:hAnsi="Palatino Linotype" w:cs="Arial"/>
                <w:b/>
                <w:iCs/>
              </w:rPr>
            </w:pPr>
            <w:r w:rsidRPr="005C3D01">
              <w:rPr>
                <w:rFonts w:ascii="Palatino Linotype" w:hAnsi="Palatino Linotype" w:cs="Arial"/>
                <w:b/>
                <w:iCs/>
              </w:rPr>
              <w:t>00768/ZINACANT/IP/2023</w:t>
            </w:r>
          </w:p>
          <w:p w14:paraId="5D465ED9" w14:textId="7AE47242" w:rsidR="00276C97" w:rsidRPr="005C3D01" w:rsidRDefault="00276C97" w:rsidP="005C3D01">
            <w:pPr>
              <w:widowControl w:val="0"/>
              <w:autoSpaceDE w:val="0"/>
              <w:autoSpaceDN w:val="0"/>
              <w:adjustRightInd w:val="0"/>
              <w:jc w:val="both"/>
              <w:rPr>
                <w:rFonts w:ascii="Palatino Linotype" w:hAnsi="Palatino Linotype" w:cs="Arial"/>
                <w:i/>
              </w:rPr>
            </w:pPr>
            <w:r w:rsidRPr="005C3D01">
              <w:rPr>
                <w:rFonts w:ascii="Palatino Linotype" w:hAnsi="Palatino Linotype" w:cs="Arial"/>
                <w:i/>
                <w:iCs/>
              </w:rPr>
              <w:t xml:space="preserve">“SOLICITO EL CONSENTIMIENTO DE LOS PADRES DE FAMILIA PARA QUE LAS FOTOGRAFIAS DE SUS HIJOS PUEDAN SER PUBLICADAS EN LAS REDES DEL PRESIDENTE MUNICIPAL </w:t>
            </w:r>
            <w:hyperlink r:id="rId19" w:history="1">
              <w:r w:rsidRPr="005C3D01">
                <w:rPr>
                  <w:rStyle w:val="Hipervnculo"/>
                  <w:rFonts w:ascii="Palatino Linotype" w:hAnsi="Palatino Linotype" w:cs="Arial"/>
                  <w:i/>
                  <w:iCs/>
                  <w:color w:val="auto"/>
                </w:rPr>
                <w:t>https://www.facebook.com/photo?fbid=908912400691283&amp;set=pcb.908912620691261</w:t>
              </w:r>
            </w:hyperlink>
            <w:r w:rsidRPr="005C3D01">
              <w:rPr>
                <w:rFonts w:ascii="Palatino Linotype" w:hAnsi="Palatino Linotype" w:cs="Arial"/>
                <w:i/>
                <w:iCs/>
              </w:rPr>
              <w:t>” (Sic)</w:t>
            </w:r>
          </w:p>
        </w:tc>
        <w:tc>
          <w:tcPr>
            <w:tcW w:w="3543" w:type="dxa"/>
          </w:tcPr>
          <w:p w14:paraId="406AFE5C"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
              </w:rPr>
              <w:t>Respuesta</w:t>
            </w:r>
            <w:r w:rsidRPr="005C3D01">
              <w:rPr>
                <w:rFonts w:ascii="Palatino Linotype" w:hAnsi="Palatino Linotype" w:cs="Arial"/>
              </w:rPr>
              <w:t>:</w:t>
            </w:r>
          </w:p>
          <w:p w14:paraId="674D73D5"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r w:rsidRPr="005C3D01">
              <w:rPr>
                <w:rFonts w:ascii="Palatino Linotype" w:hAnsi="Palatino Linotype" w:cs="Arial"/>
                <w:bCs/>
                <w:lang w:val="es-ES"/>
              </w:rPr>
              <w:t xml:space="preserve">El </w:t>
            </w:r>
            <w:r w:rsidRPr="005C3D01">
              <w:rPr>
                <w:rFonts w:ascii="Palatino Linotype" w:hAnsi="Palatino Linotype" w:cs="Arial"/>
              </w:rPr>
              <w:t>Coordinador de Comunicación social en las respuestas de manera simultánea indica que la cuenta oficial de Facebook es Ayuntamiento de Zinacantepec 2022-2024 y comparte publicaciones de interés general para la ciudadanía, por tanto, el enlace al que hace referencia es de una cuenta personal.</w:t>
            </w:r>
          </w:p>
          <w:p w14:paraId="0A227775" w14:textId="77777777" w:rsidR="00003910" w:rsidRPr="005C3D01" w:rsidRDefault="00003910" w:rsidP="005C3D01">
            <w:pPr>
              <w:widowControl w:val="0"/>
              <w:autoSpaceDE w:val="0"/>
              <w:autoSpaceDN w:val="0"/>
              <w:adjustRightInd w:val="0"/>
              <w:ind w:left="29"/>
              <w:jc w:val="both"/>
              <w:rPr>
                <w:rFonts w:ascii="Palatino Linotype" w:hAnsi="Palatino Linotype" w:cs="Arial"/>
              </w:rPr>
            </w:pPr>
          </w:p>
          <w:p w14:paraId="63ACF446" w14:textId="77777777" w:rsidR="00003910" w:rsidRPr="005C3D01" w:rsidRDefault="00003910" w:rsidP="005C3D01">
            <w:pPr>
              <w:rPr>
                <w:rFonts w:ascii="Palatino Linotype" w:hAnsi="Palatino Linotype" w:cs="Arial"/>
              </w:rPr>
            </w:pPr>
            <w:r w:rsidRPr="005C3D01">
              <w:rPr>
                <w:rFonts w:ascii="Palatino Linotype" w:hAnsi="Palatino Linotype" w:cs="Arial"/>
                <w:b/>
              </w:rPr>
              <w:t>Informe Justificado</w:t>
            </w:r>
            <w:r w:rsidRPr="005C3D01">
              <w:rPr>
                <w:rFonts w:ascii="Palatino Linotype" w:hAnsi="Palatino Linotype" w:cs="Arial"/>
              </w:rPr>
              <w:t xml:space="preserve">: </w:t>
            </w:r>
          </w:p>
          <w:p w14:paraId="6FB18DCF" w14:textId="0A83DF7A" w:rsidR="00276C97" w:rsidRPr="005C3D01" w:rsidRDefault="006151C4" w:rsidP="005C3D01">
            <w:pPr>
              <w:rPr>
                <w:rFonts w:ascii="Palatino Linotype" w:hAnsi="Palatino Linotype"/>
              </w:rPr>
            </w:pPr>
            <w:r w:rsidRPr="005C3D01">
              <w:rPr>
                <w:rFonts w:ascii="Palatino Linotype" w:hAnsi="Palatino Linotype" w:cs="Arial"/>
              </w:rPr>
              <w:t>No presentó.</w:t>
            </w:r>
          </w:p>
        </w:tc>
        <w:tc>
          <w:tcPr>
            <w:tcW w:w="2127" w:type="dxa"/>
            <w:vAlign w:val="center"/>
          </w:tcPr>
          <w:p w14:paraId="099A3C62" w14:textId="21E69E40" w:rsidR="00276C97" w:rsidRPr="005C3D01" w:rsidRDefault="00003910" w:rsidP="005C3D01">
            <w:pPr>
              <w:widowControl w:val="0"/>
              <w:autoSpaceDE w:val="0"/>
              <w:autoSpaceDN w:val="0"/>
              <w:adjustRightInd w:val="0"/>
              <w:jc w:val="center"/>
              <w:rPr>
                <w:rFonts w:ascii="Palatino Linotype" w:hAnsi="Palatino Linotype" w:cs="Arial"/>
                <w:b/>
              </w:rPr>
            </w:pPr>
            <w:r w:rsidRPr="005C3D01">
              <w:rPr>
                <w:rFonts w:ascii="Palatino Linotype" w:hAnsi="Palatino Linotype" w:cs="Arial"/>
                <w:b/>
              </w:rPr>
              <w:t>NO COLMA</w:t>
            </w:r>
          </w:p>
        </w:tc>
      </w:tr>
    </w:tbl>
    <w:p w14:paraId="2455A74E" w14:textId="00A144B9" w:rsidR="00280F79" w:rsidRPr="005C3D01" w:rsidRDefault="006151C4" w:rsidP="005C3D01">
      <w:pPr>
        <w:spacing w:before="480" w:after="100" w:afterAutospacing="1" w:line="360" w:lineRule="auto"/>
        <w:jc w:val="both"/>
        <w:rPr>
          <w:rFonts w:ascii="Palatino Linotype" w:hAnsi="Palatino Linotype" w:cs="Arial"/>
        </w:rPr>
      </w:pPr>
      <w:r w:rsidRPr="005C3D01">
        <w:rPr>
          <w:rFonts w:ascii="Palatino Linotype" w:hAnsi="Palatino Linotype" w:cs="Arial"/>
        </w:rPr>
        <w:t xml:space="preserve">Una vez descritas las actuaciones que obran en los expedientes del </w:t>
      </w:r>
      <w:r w:rsidRPr="005C3D01">
        <w:rPr>
          <w:rFonts w:ascii="Palatino Linotype" w:hAnsi="Palatino Linotype" w:cs="Arial"/>
          <w:b/>
        </w:rPr>
        <w:t>SAIMEX</w:t>
      </w:r>
      <w:r w:rsidRPr="005C3D01">
        <w:rPr>
          <w:rFonts w:ascii="Palatino Linotype" w:hAnsi="Palatino Linotype" w:cs="Arial"/>
        </w:rPr>
        <w:t xml:space="preserve">, </w:t>
      </w:r>
      <w:r w:rsidR="00280F79" w:rsidRPr="005C3D01">
        <w:rPr>
          <w:rFonts w:ascii="Palatino Linotype" w:hAnsi="Palatino Linotype" w:cs="Arial"/>
        </w:rPr>
        <w:t xml:space="preserve">resulta evidente que las razones o motivos de inconformidad hechos valer por </w:t>
      </w:r>
      <w:r w:rsidR="00280F79" w:rsidRPr="005C3D01">
        <w:rPr>
          <w:rFonts w:ascii="Palatino Linotype" w:hAnsi="Palatino Linotype" w:cs="Arial"/>
          <w:b/>
        </w:rPr>
        <w:t>EL RECURRENTE</w:t>
      </w:r>
      <w:r w:rsidR="00280F79" w:rsidRPr="005C3D01">
        <w:rPr>
          <w:rFonts w:ascii="Palatino Linotype" w:hAnsi="Palatino Linotype" w:cs="Arial"/>
        </w:rPr>
        <w:t xml:space="preserve"> resultan fundadas, en razón de los siguientes argumentos de derecho que se exponen:</w:t>
      </w:r>
    </w:p>
    <w:p w14:paraId="39FF5A04"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lastRenderedPageBreak/>
        <w:t>Es de señalar que el artículo 4, párrafo segundo de la Ley de Transparencia y Acceso a la Información Pública del Estado de México y Municipios, dispone:</w:t>
      </w:r>
    </w:p>
    <w:p w14:paraId="20E5D7FA" w14:textId="77777777" w:rsidR="00280F79" w:rsidRPr="005C3D01" w:rsidRDefault="00280F79"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b/>
          <w:i/>
          <w:sz w:val="22"/>
        </w:rPr>
        <w:t>Artículo 4.</w:t>
      </w:r>
      <w:r w:rsidRPr="005C3D01">
        <w:rPr>
          <w:rFonts w:ascii="Palatino Linotype" w:eastAsia="Arial Unicode MS" w:hAnsi="Palatino Linotype" w:cs="Arial"/>
          <w:i/>
          <w:sz w:val="22"/>
        </w:rPr>
        <w:t xml:space="preserve"> … </w:t>
      </w:r>
    </w:p>
    <w:p w14:paraId="2C9B4419" w14:textId="77777777" w:rsidR="00280F79" w:rsidRPr="005C3D01" w:rsidRDefault="00280F79" w:rsidP="005C3D01">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34734B"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96BFFD8"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0E7D6A12" w14:textId="77777777" w:rsidR="00280F79" w:rsidRPr="005C3D01" w:rsidRDefault="00280F79"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w:t>
      </w:r>
      <w:r w:rsidRPr="005C3D01">
        <w:rPr>
          <w:rFonts w:ascii="Palatino Linotype" w:eastAsia="Arial Unicode MS" w:hAnsi="Palatino Linotype" w:cs="Arial"/>
          <w:b/>
          <w:i/>
          <w:sz w:val="22"/>
        </w:rPr>
        <w:t>Artículo 12</w:t>
      </w:r>
      <w:r w:rsidRPr="005C3D01">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7136CA9" w14:textId="7D67AB0C" w:rsidR="00280F79" w:rsidRPr="005C3D01" w:rsidRDefault="00280F79"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w:t>
      </w:r>
      <w:r w:rsidRPr="005C3D01">
        <w:rPr>
          <w:rFonts w:ascii="Palatino Linotype" w:eastAsia="Arial Unicode MS" w:hAnsi="Palatino Linotype" w:cs="Arial"/>
          <w:i/>
          <w:sz w:val="22"/>
        </w:rPr>
        <w:lastRenderedPageBreak/>
        <w:t>proporcionar información no comprende el procesamiento de la misma, ni el presentarla conforme al interés del solicitante; no estarán obligados a generarla, resumirla, efectuar cálculos o practicar investigaciones.”</w:t>
      </w:r>
    </w:p>
    <w:p w14:paraId="596A8DD1"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C3D01">
        <w:rPr>
          <w:rFonts w:ascii="Palatino Linotype" w:eastAsia="Arial Unicode MS" w:hAnsi="Palatino Linotype" w:cs="Arial"/>
          <w:i/>
        </w:rPr>
        <w:t>ad hoc</w:t>
      </w:r>
      <w:r w:rsidRPr="005C3D01">
        <w:rPr>
          <w:rFonts w:ascii="Palatino Linotype" w:eastAsia="Arial Unicode MS" w:hAnsi="Palatino Linotype" w:cs="Arial"/>
        </w:rPr>
        <w:t>, para satisfacer el derecho de acceso a la información pública.</w:t>
      </w:r>
    </w:p>
    <w:p w14:paraId="1A98C208"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335300A7" w14:textId="4E720504"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w:t>
      </w:r>
      <w:r w:rsidRPr="005C3D01">
        <w:rPr>
          <w:rFonts w:ascii="Palatino Linotype" w:eastAsia="Arial Unicode MS" w:hAnsi="Palatino Linotype" w:cs="Arial"/>
          <w:b/>
          <w:i/>
          <w:sz w:val="22"/>
        </w:rPr>
        <w:t xml:space="preserve">No existe obligación de elaborar documentos ad hoc para atender las solicitudes de acceso a la información. </w:t>
      </w:r>
      <w:r w:rsidRPr="005C3D01">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8148682"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w:t>
      </w:r>
      <w:r w:rsidRPr="005C3D01">
        <w:rPr>
          <w:rFonts w:ascii="Palatino Linotype" w:eastAsia="Arial Unicode MS" w:hAnsi="Palatino Linotype" w:cs="Arial"/>
        </w:rPr>
        <w:lastRenderedPageBreak/>
        <w:t>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573325FE"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EAB85E1"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53BF65B" w14:textId="07373A68" w:rsidR="00280F79" w:rsidRPr="005C3D01" w:rsidRDefault="00280F79" w:rsidP="005C3D01">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w:t>
      </w:r>
      <w:r w:rsidRPr="005C3D01">
        <w:rPr>
          <w:rFonts w:ascii="Palatino Linotype" w:eastAsia="Arial Unicode MS" w:hAnsi="Palatino Linotype" w:cs="Arial"/>
          <w:b/>
          <w:i/>
          <w:sz w:val="22"/>
        </w:rPr>
        <w:t>Artículo 3</w:t>
      </w:r>
      <w:r w:rsidRPr="005C3D01">
        <w:rPr>
          <w:rFonts w:ascii="Palatino Linotype" w:eastAsia="Arial Unicode MS" w:hAnsi="Palatino Linotype" w:cs="Arial"/>
          <w:i/>
          <w:sz w:val="22"/>
        </w:rPr>
        <w:t>. Para los efectos de la presente Ley se entenderá por:</w:t>
      </w:r>
    </w:p>
    <w:p w14:paraId="4129EA5D" w14:textId="77777777" w:rsidR="00280F79" w:rsidRPr="005C3D01" w:rsidRDefault="00280F79" w:rsidP="005C3D01">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 xml:space="preserve">XI. </w:t>
      </w:r>
      <w:r w:rsidRPr="005C3D01">
        <w:rPr>
          <w:rFonts w:ascii="Palatino Linotype" w:eastAsia="Arial Unicode MS" w:hAnsi="Palatino Linotype" w:cs="Arial"/>
          <w:b/>
          <w:i/>
          <w:sz w:val="22"/>
        </w:rPr>
        <w:t>Documento</w:t>
      </w:r>
      <w:r w:rsidRPr="005C3D01">
        <w:rPr>
          <w:rFonts w:ascii="Palatino Linotype" w:eastAsia="Arial Unicode MS" w:hAnsi="Palatino Linotype" w:cs="Arial"/>
          <w:i/>
          <w:sz w:val="22"/>
        </w:rPr>
        <w:t xml:space="preserve">: Los expedientes, reportes, estudios, actas, resoluciones, oficios, </w:t>
      </w:r>
      <w:r w:rsidRPr="005C3D01">
        <w:rPr>
          <w:rFonts w:ascii="Palatino Linotype" w:eastAsia="Arial Unicode MS" w:hAnsi="Palatino Linotype" w:cs="Arial"/>
          <w:i/>
          <w:sz w:val="22"/>
        </w:rPr>
        <w:lastRenderedPageBreak/>
        <w:t>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4CC2B9" w14:textId="77777777" w:rsidR="00280F79" w:rsidRPr="005C3D01" w:rsidRDefault="00280F79"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8504DD9"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 xml:space="preserve">“CRITERIO 0002-11 </w:t>
      </w:r>
    </w:p>
    <w:p w14:paraId="5D5AE68A"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C3D01">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2F47C8"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En consecuencia el acceso a la información se refiere a que se cumplan cualquiera de los siguientes tres supuestos:</w:t>
      </w:r>
    </w:p>
    <w:p w14:paraId="1AE1BE52"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14F012A"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2EEC9CFF"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5C3D01">
        <w:rPr>
          <w:rFonts w:ascii="Palatino Linotype" w:eastAsia="Arial Unicode MS" w:hAnsi="Palatino Linotype" w:cs="Arial"/>
          <w:i/>
          <w:sz w:val="22"/>
        </w:rPr>
        <w:t xml:space="preserve">3) Que se trate de información registrada en cualquier soporte documental, que en </w:t>
      </w:r>
      <w:r w:rsidRPr="005C3D01">
        <w:rPr>
          <w:rFonts w:ascii="Palatino Linotype" w:eastAsia="Arial Unicode MS" w:hAnsi="Palatino Linotype" w:cs="Arial"/>
          <w:i/>
          <w:sz w:val="22"/>
        </w:rPr>
        <w:lastRenderedPageBreak/>
        <w:t xml:space="preserve">ejercicio de las atribuciones conferidas, se encuentre en posesión de los Sujetos Obligados.” </w:t>
      </w:r>
      <w:r w:rsidRPr="005C3D01">
        <w:rPr>
          <w:rFonts w:ascii="Palatino Linotype" w:eastAsia="Arial Unicode MS" w:hAnsi="Palatino Linotype" w:cs="Arial"/>
          <w:sz w:val="22"/>
        </w:rPr>
        <w:t>(Sic)</w:t>
      </w:r>
    </w:p>
    <w:p w14:paraId="7BF8A63F" w14:textId="77777777" w:rsidR="00280F79" w:rsidRPr="005C3D01" w:rsidRDefault="00280F79" w:rsidP="005C3D01">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sz w:val="22"/>
        </w:rPr>
      </w:pPr>
      <w:r w:rsidRPr="005C3D01">
        <w:rPr>
          <w:rFonts w:ascii="Palatino Linotype" w:eastAsia="Arial Unicode MS" w:hAnsi="Palatino Linotype" w:cs="Arial"/>
          <w:sz w:val="22"/>
        </w:rPr>
        <w:t>(Énfasis Añadido)</w:t>
      </w:r>
    </w:p>
    <w:p w14:paraId="2D79EF05" w14:textId="0E92E6FD" w:rsidR="00893B9E" w:rsidRPr="005C3D01" w:rsidRDefault="003914D1" w:rsidP="005C3D01">
      <w:pPr>
        <w:spacing w:before="100" w:beforeAutospacing="1" w:after="100" w:afterAutospacing="1" w:line="360" w:lineRule="auto"/>
        <w:jc w:val="both"/>
        <w:rPr>
          <w:rFonts w:ascii="Palatino Linotype" w:eastAsia="Calibri" w:hAnsi="Palatino Linotype"/>
          <w:szCs w:val="22"/>
          <w:lang w:eastAsia="en-US"/>
        </w:rPr>
      </w:pPr>
      <w:r w:rsidRPr="005C3D01">
        <w:rPr>
          <w:rFonts w:ascii="Palatino Linotype" w:eastAsia="Calibri" w:hAnsi="Palatino Linotype"/>
          <w:szCs w:val="22"/>
          <w:lang w:eastAsia="en-US"/>
        </w:rPr>
        <w:t xml:space="preserve">Una vez apuntado lo anterior, </w:t>
      </w:r>
      <w:r w:rsidR="00F86339" w:rsidRPr="005C3D01">
        <w:rPr>
          <w:rFonts w:ascii="Palatino Linotype" w:eastAsia="Calibri" w:hAnsi="Palatino Linotype"/>
          <w:szCs w:val="22"/>
          <w:lang w:eastAsia="en-US"/>
        </w:rPr>
        <w:t xml:space="preserve">este Órgano Garante señala que </w:t>
      </w:r>
      <w:r w:rsidR="00823450" w:rsidRPr="005C3D01">
        <w:rPr>
          <w:rFonts w:ascii="Palatino Linotype" w:eastAsia="Calibri" w:hAnsi="Palatino Linotype"/>
          <w:szCs w:val="22"/>
          <w:lang w:eastAsia="en-US"/>
        </w:rPr>
        <w:t xml:space="preserve">realizó la búsqueda </w:t>
      </w:r>
      <w:r w:rsidR="00B82509" w:rsidRPr="005C3D01">
        <w:rPr>
          <w:rFonts w:ascii="Palatino Linotype" w:eastAsia="Calibri" w:hAnsi="Palatino Linotype"/>
          <w:szCs w:val="22"/>
          <w:lang w:eastAsia="en-US"/>
        </w:rPr>
        <w:t xml:space="preserve">en las ligas electrónicas proporcionadas por </w:t>
      </w:r>
      <w:r w:rsidR="00010B54" w:rsidRPr="005C3D01">
        <w:rPr>
          <w:rFonts w:ascii="Palatino Linotype" w:eastAsia="Calibri" w:hAnsi="Palatino Linotype"/>
          <w:b/>
          <w:bCs/>
          <w:szCs w:val="22"/>
          <w:lang w:eastAsia="en-US"/>
        </w:rPr>
        <w:t>EL RECURRENTE</w:t>
      </w:r>
      <w:r w:rsidR="00010B54" w:rsidRPr="005C3D01">
        <w:rPr>
          <w:rFonts w:ascii="Palatino Linotype" w:eastAsia="Calibri" w:hAnsi="Palatino Linotype"/>
          <w:szCs w:val="22"/>
          <w:lang w:eastAsia="en-US"/>
        </w:rPr>
        <w:t xml:space="preserve"> </w:t>
      </w:r>
      <w:r w:rsidR="00B82509" w:rsidRPr="005C3D01">
        <w:rPr>
          <w:rFonts w:ascii="Palatino Linotype" w:eastAsia="Calibri" w:hAnsi="Palatino Linotype"/>
          <w:szCs w:val="22"/>
          <w:lang w:eastAsia="en-US"/>
        </w:rPr>
        <w:t>mediante solicitudes</w:t>
      </w:r>
      <w:r w:rsidR="00DA1D13" w:rsidRPr="005C3D01">
        <w:rPr>
          <w:rFonts w:ascii="Palatino Linotype" w:eastAsia="Calibri" w:hAnsi="Palatino Linotype"/>
          <w:szCs w:val="22"/>
          <w:lang w:eastAsia="en-US"/>
        </w:rPr>
        <w:t xml:space="preserve"> </w:t>
      </w:r>
      <w:r w:rsidR="00DA1D13" w:rsidRPr="005C3D01">
        <w:rPr>
          <w:rFonts w:ascii="Palatino Linotype" w:eastAsia="Calibri" w:hAnsi="Palatino Linotype"/>
          <w:b/>
          <w:szCs w:val="22"/>
          <w:lang w:eastAsia="en-US"/>
        </w:rPr>
        <w:t>01199/ZINACANT/IP/2023</w:t>
      </w:r>
      <w:r w:rsidR="00DA1D13" w:rsidRPr="005C3D01">
        <w:rPr>
          <w:rFonts w:ascii="Palatino Linotype" w:eastAsia="Calibri" w:hAnsi="Palatino Linotype"/>
          <w:szCs w:val="22"/>
          <w:lang w:eastAsia="en-US"/>
        </w:rPr>
        <w:t xml:space="preserve">, </w:t>
      </w:r>
      <w:r w:rsidR="00DA1D13" w:rsidRPr="005C3D01">
        <w:rPr>
          <w:rFonts w:ascii="Palatino Linotype" w:eastAsia="Calibri" w:hAnsi="Palatino Linotype"/>
          <w:b/>
          <w:szCs w:val="22"/>
          <w:lang w:eastAsia="en-US"/>
        </w:rPr>
        <w:t>01237/ZINACANT/IP/2023</w:t>
      </w:r>
      <w:r w:rsidR="00DA1D13" w:rsidRPr="005C3D01">
        <w:rPr>
          <w:rFonts w:ascii="Palatino Linotype" w:eastAsia="Calibri" w:hAnsi="Palatino Linotype"/>
          <w:szCs w:val="22"/>
          <w:lang w:eastAsia="en-US"/>
        </w:rPr>
        <w:t xml:space="preserve"> y </w:t>
      </w:r>
      <w:r w:rsidR="00DA1D13" w:rsidRPr="005C3D01">
        <w:rPr>
          <w:rFonts w:ascii="Palatino Linotype" w:eastAsia="Calibri" w:hAnsi="Palatino Linotype"/>
          <w:b/>
          <w:szCs w:val="22"/>
          <w:lang w:eastAsia="en-US"/>
        </w:rPr>
        <w:t>00768/ZINACANT/IP/2023</w:t>
      </w:r>
      <w:r w:rsidR="00B82509" w:rsidRPr="005C3D01">
        <w:rPr>
          <w:rFonts w:ascii="Palatino Linotype" w:eastAsia="Calibri" w:hAnsi="Palatino Linotype"/>
          <w:szCs w:val="22"/>
          <w:lang w:eastAsia="en-US"/>
        </w:rPr>
        <w:t xml:space="preserve">, en las que se </w:t>
      </w:r>
      <w:r w:rsidR="00DA1D13" w:rsidRPr="005C3D01">
        <w:rPr>
          <w:rFonts w:ascii="Palatino Linotype" w:eastAsia="Calibri" w:hAnsi="Palatino Linotype"/>
          <w:szCs w:val="22"/>
          <w:lang w:eastAsia="en-US"/>
        </w:rPr>
        <w:t>advierten</w:t>
      </w:r>
      <w:r w:rsidR="00010B54" w:rsidRPr="005C3D01">
        <w:rPr>
          <w:rFonts w:ascii="Palatino Linotype" w:eastAsia="Calibri" w:hAnsi="Palatino Linotype"/>
          <w:szCs w:val="22"/>
          <w:lang w:eastAsia="en-US"/>
        </w:rPr>
        <w:t xml:space="preserve"> la</w:t>
      </w:r>
      <w:r w:rsidR="006151C4" w:rsidRPr="005C3D01">
        <w:rPr>
          <w:rFonts w:ascii="Palatino Linotype" w:eastAsia="Calibri" w:hAnsi="Palatino Linotype"/>
          <w:szCs w:val="22"/>
          <w:lang w:eastAsia="en-US"/>
        </w:rPr>
        <w:t>s</w:t>
      </w:r>
      <w:r w:rsidR="00010B54" w:rsidRPr="005C3D01">
        <w:rPr>
          <w:rFonts w:ascii="Palatino Linotype" w:eastAsia="Calibri" w:hAnsi="Palatino Linotype"/>
          <w:szCs w:val="22"/>
          <w:lang w:eastAsia="en-US"/>
        </w:rPr>
        <w:t xml:space="preserve"> </w:t>
      </w:r>
      <w:r w:rsidR="006151C4" w:rsidRPr="005C3D01">
        <w:rPr>
          <w:rFonts w:ascii="Palatino Linotype" w:eastAsia="Calibri" w:hAnsi="Palatino Linotype"/>
          <w:szCs w:val="22"/>
          <w:lang w:eastAsia="en-US"/>
        </w:rPr>
        <w:t xml:space="preserve"> siguientes publicaciones: </w:t>
      </w:r>
      <w:r w:rsidR="00010B54" w:rsidRPr="005C3D01">
        <w:rPr>
          <w:rFonts w:ascii="Palatino Linotype" w:eastAsia="Calibri" w:hAnsi="Palatino Linotype"/>
          <w:szCs w:val="22"/>
          <w:lang w:eastAsia="en-US"/>
        </w:rPr>
        <w:t xml:space="preserve"> </w:t>
      </w:r>
    </w:p>
    <w:p w14:paraId="067945B5" w14:textId="48A1C899" w:rsidR="00893B9E" w:rsidRPr="005C3D01" w:rsidRDefault="00E563BE" w:rsidP="005C3D01">
      <w:pPr>
        <w:pStyle w:val="Prrafodelista"/>
        <w:numPr>
          <w:ilvl w:val="0"/>
          <w:numId w:val="48"/>
        </w:numPr>
        <w:spacing w:before="100" w:beforeAutospacing="1" w:after="100" w:afterAutospacing="1" w:line="360" w:lineRule="auto"/>
        <w:jc w:val="both"/>
        <w:rPr>
          <w:rFonts w:ascii="Palatino Linotype" w:eastAsia="Calibri" w:hAnsi="Palatino Linotype"/>
          <w:szCs w:val="22"/>
          <w:lang w:eastAsia="en-US"/>
        </w:rPr>
      </w:pPr>
      <w:r w:rsidRPr="005C3D01">
        <w:rPr>
          <w:rFonts w:ascii="Palatino Linotype" w:eastAsia="Calibri" w:hAnsi="Palatino Linotype"/>
          <w:i/>
          <w:iCs/>
          <w:szCs w:val="22"/>
          <w:lang w:eastAsia="en-US"/>
        </w:rPr>
        <w:t>“Hoy con mucho gusto recibí en las oficinas de Presidencia y en el #SalónDelPueblo a nuestros niños del Curso Locura de Verano Alrededor del mundo</w:t>
      </w:r>
      <w:r w:rsidRPr="005C3D01">
        <w:rPr>
          <w:rFonts w:ascii="Palatino Linotype" w:eastAsia="Calibri" w:hAnsi="Palatino Linotype" w:cs="Segoe UI Emoji"/>
          <w:i/>
          <w:iCs/>
          <w:szCs w:val="22"/>
          <w:lang w:eastAsia="en-US"/>
        </w:rPr>
        <w:t>.</w:t>
      </w:r>
      <w:r w:rsidR="00F92387" w:rsidRPr="005C3D01">
        <w:rPr>
          <w:rFonts w:ascii="Palatino Linotype" w:eastAsia="Calibri" w:hAnsi="Palatino Linotype" w:cs="Segoe UI Emoji"/>
          <w:i/>
          <w:iCs/>
          <w:szCs w:val="22"/>
          <w:lang w:eastAsia="en-US"/>
        </w:rPr>
        <w:t xml:space="preserve"> </w:t>
      </w:r>
      <w:r w:rsidRPr="005C3D01">
        <w:rPr>
          <w:rFonts w:ascii="Palatino Linotype" w:eastAsia="Calibri" w:hAnsi="Palatino Linotype"/>
          <w:i/>
          <w:iCs/>
          <w:szCs w:val="22"/>
          <w:lang w:eastAsia="en-US"/>
        </w:rPr>
        <w:t>En #Zinacantepec seguiremos trabajando todos los días para proteger los sueños de nuestros pequeños y verlos crecer</w:t>
      </w:r>
      <w:r w:rsidR="00F92387" w:rsidRPr="005C3D01">
        <w:rPr>
          <w:rFonts w:ascii="Palatino Linotype" w:eastAsia="Calibri" w:hAnsi="Palatino Linotype" w:cs="Segoe UI Emoji"/>
          <w:i/>
          <w:iCs/>
          <w:szCs w:val="22"/>
          <w:lang w:eastAsia="en-US"/>
        </w:rPr>
        <w:t xml:space="preserve">. </w:t>
      </w:r>
      <w:r w:rsidRPr="005C3D01">
        <w:rPr>
          <w:rFonts w:ascii="Palatino Linotype" w:eastAsia="Calibri" w:hAnsi="Palatino Linotype"/>
          <w:i/>
          <w:iCs/>
          <w:szCs w:val="22"/>
          <w:lang w:eastAsia="en-US"/>
        </w:rPr>
        <w:t>#GobiernoCercanoEIncluyente</w:t>
      </w:r>
      <w:r w:rsidR="00893B9E" w:rsidRPr="005C3D01">
        <w:rPr>
          <w:rFonts w:ascii="Palatino Linotype" w:eastAsia="Calibri" w:hAnsi="Palatino Linotype"/>
          <w:i/>
          <w:iCs/>
          <w:szCs w:val="22"/>
          <w:lang w:eastAsia="en-US"/>
        </w:rPr>
        <w:t>”;</w:t>
      </w:r>
    </w:p>
    <w:p w14:paraId="11E4E89B" w14:textId="272637B7" w:rsidR="00893B9E" w:rsidRPr="005C3D01" w:rsidRDefault="00893B9E" w:rsidP="005C3D01">
      <w:pPr>
        <w:pStyle w:val="Prrafodelista"/>
        <w:numPr>
          <w:ilvl w:val="0"/>
          <w:numId w:val="48"/>
        </w:numPr>
        <w:spacing w:before="100" w:beforeAutospacing="1" w:after="100" w:afterAutospacing="1" w:line="360" w:lineRule="auto"/>
        <w:jc w:val="both"/>
        <w:rPr>
          <w:rFonts w:ascii="Palatino Linotype" w:eastAsia="Calibri" w:hAnsi="Palatino Linotype"/>
          <w:i/>
          <w:szCs w:val="22"/>
          <w:lang w:eastAsia="en-US"/>
        </w:rPr>
      </w:pPr>
      <w:r w:rsidRPr="005C3D01">
        <w:rPr>
          <w:rFonts w:ascii="Palatino Linotype" w:eastAsia="Calibri" w:hAnsi="Palatino Linotype"/>
          <w:i/>
          <w:szCs w:val="22"/>
          <w:lang w:eastAsia="en-US"/>
        </w:rPr>
        <w:t xml:space="preserve">“Me llena de emoción y de entusiasmo ser Padrino de Ceremonia de Egreso 2020-2023 </w:t>
      </w:r>
      <w:r w:rsidRPr="005C3D01">
        <w:rPr>
          <w:rFonts w:ascii="Palatino Linotype" w:eastAsia="Calibri" w:hAnsi="Palatino Linotype"/>
          <w:i/>
          <w:noProof/>
          <w:szCs w:val="22"/>
          <w:lang w:eastAsia="es-MX"/>
        </w:rPr>
        <w:drawing>
          <wp:inline distT="0" distB="0" distL="0" distR="0" wp14:anchorId="17F4AFFE" wp14:editId="78FA20CF">
            <wp:extent cx="151130" cy="151130"/>
            <wp:effectExtent l="0" t="0" r="1270" b="1270"/>
            <wp:docPr id="12" name="Imagen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C3D01">
        <w:rPr>
          <w:rFonts w:ascii="Palatino Linotype" w:eastAsia="Calibri" w:hAnsi="Palatino Linotype"/>
          <w:i/>
          <w:szCs w:val="22"/>
          <w:lang w:eastAsia="en-US"/>
        </w:rPr>
        <w:t xml:space="preserve">Jardín de Niños “Fernando Montes de Oca A.E.P” Seguiremos trabajando para proteger a nuestras niñas y niños y brindarles una </w:t>
      </w:r>
      <w:hyperlink r:id="rId21" w:history="1">
        <w:r w:rsidRPr="005C3D01">
          <w:rPr>
            <w:rStyle w:val="Hipervnculo"/>
            <w:rFonts w:ascii="Palatino Linotype" w:eastAsia="Calibri" w:hAnsi="Palatino Linotype"/>
            <w:i/>
            <w:color w:val="auto"/>
            <w:szCs w:val="22"/>
            <w:lang w:eastAsia="en-US"/>
          </w:rPr>
          <w:t>#educación</w:t>
        </w:r>
      </w:hyperlink>
      <w:r w:rsidRPr="005C3D01">
        <w:rPr>
          <w:rFonts w:ascii="Palatino Linotype" w:eastAsia="Calibri" w:hAnsi="Palatino Linotype"/>
          <w:i/>
          <w:szCs w:val="22"/>
          <w:lang w:eastAsia="en-US"/>
        </w:rPr>
        <w:t xml:space="preserve"> de calidad. Nunca más estarán solos, aquí estaremos para apoyarlos y verlos cumplir sus sueños.</w:t>
      </w:r>
      <w:r w:rsidRPr="005C3D01">
        <w:rPr>
          <w:rFonts w:ascii="Palatino Linotype" w:eastAsia="Calibri" w:hAnsi="Palatino Linotype"/>
          <w:i/>
          <w:noProof/>
          <w:szCs w:val="22"/>
          <w:lang w:eastAsia="es-MX"/>
        </w:rPr>
        <w:drawing>
          <wp:inline distT="0" distB="0" distL="0" distR="0" wp14:anchorId="21107074" wp14:editId="105186DA">
            <wp:extent cx="151130" cy="151130"/>
            <wp:effectExtent l="0" t="0" r="1270" b="1270"/>
            <wp:docPr id="10"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C3D01">
        <w:rPr>
          <w:rFonts w:ascii="Palatino Linotype" w:eastAsia="Calibri" w:hAnsi="Palatino Linotype"/>
          <w:i/>
          <w:noProof/>
          <w:szCs w:val="22"/>
          <w:lang w:eastAsia="es-MX"/>
        </w:rPr>
        <w:drawing>
          <wp:inline distT="0" distB="0" distL="0" distR="0" wp14:anchorId="0EB6C911" wp14:editId="31695160">
            <wp:extent cx="151130" cy="151130"/>
            <wp:effectExtent l="0" t="0" r="1270" b="1270"/>
            <wp:docPr id="8"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5C3D01">
        <w:rPr>
          <w:rFonts w:ascii="Palatino Linotype" w:eastAsia="Calibri" w:hAnsi="Palatino Linotype"/>
          <w:i/>
          <w:noProof/>
          <w:szCs w:val="22"/>
          <w:lang w:eastAsia="es-MX"/>
        </w:rPr>
        <w:drawing>
          <wp:inline distT="0" distB="0" distL="0" distR="0" wp14:anchorId="154C4A20" wp14:editId="363950ED">
            <wp:extent cx="151130" cy="151130"/>
            <wp:effectExtent l="0" t="0" r="1270" b="1270"/>
            <wp:docPr id="7"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hyperlink r:id="rId25" w:history="1">
        <w:r w:rsidRPr="005C3D01">
          <w:rPr>
            <w:rStyle w:val="Hipervnculo"/>
            <w:rFonts w:ascii="Palatino Linotype" w:eastAsia="Calibri" w:hAnsi="Palatino Linotype"/>
            <w:i/>
            <w:color w:val="auto"/>
            <w:szCs w:val="22"/>
            <w:lang w:eastAsia="en-US"/>
          </w:rPr>
          <w:t>#GobiernoCercanoEIncluyente</w:t>
        </w:r>
      </w:hyperlink>
      <w:r w:rsidRPr="005C3D01">
        <w:rPr>
          <w:rFonts w:ascii="Palatino Linotype" w:eastAsia="Calibri" w:hAnsi="Palatino Linotype"/>
          <w:i/>
          <w:szCs w:val="22"/>
          <w:lang w:eastAsia="en-US"/>
        </w:rPr>
        <w:t>”</w:t>
      </w:r>
    </w:p>
    <w:p w14:paraId="25B76F01" w14:textId="73B8C184" w:rsidR="009D0FFC" w:rsidRPr="005C3D01" w:rsidRDefault="00893B9E" w:rsidP="005C3D01">
      <w:pPr>
        <w:spacing w:before="100" w:beforeAutospacing="1" w:after="100" w:afterAutospacing="1" w:line="360" w:lineRule="auto"/>
        <w:ind w:left="360"/>
        <w:jc w:val="both"/>
        <w:rPr>
          <w:rFonts w:ascii="Palatino Linotype" w:eastAsia="Calibri" w:hAnsi="Palatino Linotype"/>
          <w:szCs w:val="22"/>
          <w:lang w:eastAsia="en-US"/>
        </w:rPr>
      </w:pPr>
      <w:r w:rsidRPr="005C3D01">
        <w:rPr>
          <w:rFonts w:ascii="Palatino Linotype" w:eastAsia="Calibri" w:hAnsi="Palatino Linotype"/>
          <w:szCs w:val="22"/>
          <w:lang w:eastAsia="en-US"/>
        </w:rPr>
        <w:t>P</w:t>
      </w:r>
      <w:r w:rsidR="00F92387" w:rsidRPr="005C3D01">
        <w:rPr>
          <w:rFonts w:ascii="Palatino Linotype" w:eastAsia="Calibri" w:hAnsi="Palatino Linotype"/>
          <w:szCs w:val="22"/>
          <w:lang w:eastAsia="en-US"/>
        </w:rPr>
        <w:t>ara ello se insertar la siguiente imagen:</w:t>
      </w:r>
    </w:p>
    <w:p w14:paraId="5CFAA292" w14:textId="64895912" w:rsidR="00F92387" w:rsidRPr="005C3D01" w:rsidRDefault="00F92387" w:rsidP="005C3D01">
      <w:pPr>
        <w:spacing w:before="100" w:beforeAutospacing="1" w:after="100" w:afterAutospacing="1" w:line="360" w:lineRule="auto"/>
        <w:jc w:val="center"/>
        <w:rPr>
          <w:rFonts w:ascii="Palatino Linotype" w:hAnsi="Palatino Linotype"/>
        </w:rPr>
      </w:pPr>
      <w:r w:rsidRPr="005C3D01">
        <w:rPr>
          <w:rFonts w:ascii="Palatino Linotype" w:hAnsi="Palatino Linotype"/>
          <w:noProof/>
          <w:lang w:eastAsia="es-MX"/>
        </w:rPr>
        <w:lastRenderedPageBreak/>
        <w:drawing>
          <wp:inline distT="0" distB="0" distL="0" distR="0" wp14:anchorId="042B020D" wp14:editId="71A2FF2E">
            <wp:extent cx="4743450" cy="1792856"/>
            <wp:effectExtent l="0" t="0" r="0" b="0"/>
            <wp:docPr id="4442156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215621" name=""/>
                    <pic:cNvPicPr/>
                  </pic:nvPicPr>
                  <pic:blipFill rotWithShape="1">
                    <a:blip r:embed="rId26"/>
                    <a:srcRect t="5887"/>
                    <a:stretch/>
                  </pic:blipFill>
                  <pic:spPr bwMode="auto">
                    <a:xfrm>
                      <a:off x="0" y="0"/>
                      <a:ext cx="4744112" cy="1793106"/>
                    </a:xfrm>
                    <a:prstGeom prst="rect">
                      <a:avLst/>
                    </a:prstGeom>
                    <a:ln>
                      <a:noFill/>
                    </a:ln>
                    <a:extLst>
                      <a:ext uri="{53640926-AAD7-44D8-BBD7-CCE9431645EC}">
                        <a14:shadowObscured xmlns:a14="http://schemas.microsoft.com/office/drawing/2010/main"/>
                      </a:ext>
                    </a:extLst>
                  </pic:spPr>
                </pic:pic>
              </a:graphicData>
            </a:graphic>
          </wp:inline>
        </w:drawing>
      </w:r>
    </w:p>
    <w:p w14:paraId="00342D51" w14:textId="0831C706" w:rsidR="00893B9E" w:rsidRPr="005C3D01" w:rsidRDefault="00893B9E" w:rsidP="005C3D01">
      <w:pPr>
        <w:spacing w:before="100" w:beforeAutospacing="1" w:after="100" w:afterAutospacing="1" w:line="360" w:lineRule="auto"/>
        <w:jc w:val="center"/>
        <w:rPr>
          <w:rFonts w:ascii="Palatino Linotype" w:hAnsi="Palatino Linotype"/>
        </w:rPr>
      </w:pPr>
      <w:r w:rsidRPr="005C3D01">
        <w:rPr>
          <w:rFonts w:ascii="Palatino Linotype" w:hAnsi="Palatino Linotype"/>
          <w:noProof/>
          <w:lang w:eastAsia="es-MX"/>
        </w:rPr>
        <w:drawing>
          <wp:inline distT="0" distB="0" distL="0" distR="0" wp14:anchorId="78ACE361" wp14:editId="1B9BF4E7">
            <wp:extent cx="4477375" cy="2172003"/>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477375" cy="2172003"/>
                    </a:xfrm>
                    <a:prstGeom prst="rect">
                      <a:avLst/>
                    </a:prstGeom>
                  </pic:spPr>
                </pic:pic>
              </a:graphicData>
            </a:graphic>
          </wp:inline>
        </w:drawing>
      </w:r>
    </w:p>
    <w:p w14:paraId="3D656183" w14:textId="5EB4EFE0" w:rsidR="00852E5E" w:rsidRPr="005C3D01" w:rsidRDefault="00F92387"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Acorde a lo anterior, recordemo</w:t>
      </w:r>
      <w:r w:rsidR="00896102" w:rsidRPr="005C3D01">
        <w:rPr>
          <w:rFonts w:ascii="Palatino Linotype" w:hAnsi="Palatino Linotype"/>
        </w:rPr>
        <w:t xml:space="preserve">s que </w:t>
      </w:r>
      <w:r w:rsidR="00852E5E" w:rsidRPr="005C3D01">
        <w:rPr>
          <w:rFonts w:ascii="Palatino Linotype" w:hAnsi="Palatino Linotype"/>
          <w:bCs/>
          <w:lang w:val="es-ES"/>
        </w:rPr>
        <w:t xml:space="preserve">el </w:t>
      </w:r>
      <w:r w:rsidR="00852E5E" w:rsidRPr="005C3D01">
        <w:rPr>
          <w:rFonts w:ascii="Palatino Linotype" w:hAnsi="Palatino Linotype"/>
        </w:rPr>
        <w:t xml:space="preserve">Coordinador de Comunicación </w:t>
      </w:r>
      <w:r w:rsidR="003D73A5" w:rsidRPr="005C3D01">
        <w:rPr>
          <w:rFonts w:ascii="Palatino Linotype" w:hAnsi="Palatino Linotype"/>
        </w:rPr>
        <w:t xml:space="preserve">Social </w:t>
      </w:r>
      <w:r w:rsidR="00852E5E" w:rsidRPr="005C3D01">
        <w:rPr>
          <w:rFonts w:ascii="Palatino Linotype" w:hAnsi="Palatino Linotype"/>
        </w:rPr>
        <w:t xml:space="preserve">indica </w:t>
      </w:r>
      <w:r w:rsidR="00893B9E" w:rsidRPr="005C3D01">
        <w:rPr>
          <w:rFonts w:ascii="Palatino Linotype" w:hAnsi="Palatino Linotype"/>
        </w:rPr>
        <w:t xml:space="preserve">que </w:t>
      </w:r>
      <w:r w:rsidR="00852E5E" w:rsidRPr="005C3D01">
        <w:rPr>
          <w:rFonts w:ascii="Palatino Linotype" w:hAnsi="Palatino Linotype"/>
        </w:rPr>
        <w:t>la</w:t>
      </w:r>
      <w:r w:rsidR="00893B9E" w:rsidRPr="005C3D01">
        <w:rPr>
          <w:rFonts w:ascii="Palatino Linotype" w:hAnsi="Palatino Linotype"/>
        </w:rPr>
        <w:t xml:space="preserve"> única</w:t>
      </w:r>
      <w:r w:rsidR="00852E5E" w:rsidRPr="005C3D01">
        <w:rPr>
          <w:rFonts w:ascii="Palatino Linotype" w:hAnsi="Palatino Linotype"/>
        </w:rPr>
        <w:t xml:space="preserve"> cuenta oficial</w:t>
      </w:r>
      <w:r w:rsidR="00575099" w:rsidRPr="005C3D01">
        <w:rPr>
          <w:rFonts w:ascii="Palatino Linotype" w:hAnsi="Palatino Linotype"/>
        </w:rPr>
        <w:t xml:space="preserve"> de</w:t>
      </w:r>
      <w:r w:rsidR="00852E5E" w:rsidRPr="005C3D01">
        <w:rPr>
          <w:rFonts w:ascii="Palatino Linotype" w:hAnsi="Palatino Linotype"/>
        </w:rPr>
        <w:t xml:space="preserve"> Facebook </w:t>
      </w:r>
      <w:r w:rsidR="002E044C" w:rsidRPr="005C3D01">
        <w:rPr>
          <w:rFonts w:ascii="Palatino Linotype" w:hAnsi="Palatino Linotype"/>
        </w:rPr>
        <w:t xml:space="preserve">del </w:t>
      </w:r>
      <w:r w:rsidR="002E044C" w:rsidRPr="005C3D01">
        <w:rPr>
          <w:rFonts w:ascii="Palatino Linotype" w:hAnsi="Palatino Linotype"/>
          <w:b/>
          <w:bCs/>
        </w:rPr>
        <w:t>SUJETO OBLIGADO</w:t>
      </w:r>
      <w:r w:rsidR="002E044C" w:rsidRPr="005C3D01">
        <w:rPr>
          <w:rFonts w:ascii="Palatino Linotype" w:hAnsi="Palatino Linotype"/>
        </w:rPr>
        <w:t xml:space="preserve"> se denomina “</w:t>
      </w:r>
      <w:r w:rsidR="00852E5E" w:rsidRPr="005C3D01">
        <w:rPr>
          <w:rFonts w:ascii="Palatino Linotype" w:hAnsi="Palatino Linotype"/>
        </w:rPr>
        <w:t>Ayuntamiento de Zinacantepec 2022-2024</w:t>
      </w:r>
      <w:r w:rsidR="002E044C" w:rsidRPr="005C3D01">
        <w:rPr>
          <w:rFonts w:ascii="Palatino Linotype" w:hAnsi="Palatino Linotype"/>
        </w:rPr>
        <w:t>”</w:t>
      </w:r>
      <w:r w:rsidR="00852E5E" w:rsidRPr="005C3D01">
        <w:rPr>
          <w:rFonts w:ascii="Palatino Linotype" w:hAnsi="Palatino Linotype"/>
        </w:rPr>
        <w:t xml:space="preserve"> y</w:t>
      </w:r>
      <w:r w:rsidR="002E044C" w:rsidRPr="005C3D01">
        <w:rPr>
          <w:rFonts w:ascii="Palatino Linotype" w:hAnsi="Palatino Linotype"/>
        </w:rPr>
        <w:t xml:space="preserve"> </w:t>
      </w:r>
      <w:r w:rsidR="00893B9E" w:rsidRPr="005C3D01">
        <w:rPr>
          <w:rFonts w:ascii="Palatino Linotype" w:hAnsi="Palatino Linotype"/>
        </w:rPr>
        <w:t xml:space="preserve">que en ella </w:t>
      </w:r>
      <w:r w:rsidR="002E044C" w:rsidRPr="005C3D01">
        <w:rPr>
          <w:rFonts w:ascii="Palatino Linotype" w:hAnsi="Palatino Linotype"/>
        </w:rPr>
        <w:t>se</w:t>
      </w:r>
      <w:r w:rsidR="00852E5E" w:rsidRPr="005C3D01">
        <w:rPr>
          <w:rFonts w:ascii="Palatino Linotype" w:hAnsi="Palatino Linotype"/>
        </w:rPr>
        <w:t xml:space="preserve"> comparte</w:t>
      </w:r>
      <w:r w:rsidR="00893B9E" w:rsidRPr="005C3D01">
        <w:rPr>
          <w:rFonts w:ascii="Palatino Linotype" w:hAnsi="Palatino Linotype"/>
        </w:rPr>
        <w:t>n</w:t>
      </w:r>
      <w:r w:rsidR="00852E5E" w:rsidRPr="005C3D01">
        <w:rPr>
          <w:rFonts w:ascii="Palatino Linotype" w:hAnsi="Palatino Linotype"/>
        </w:rPr>
        <w:t xml:space="preserve"> publicaciones de interés general para la ciudadanía, por </w:t>
      </w:r>
      <w:r w:rsidR="002E044C" w:rsidRPr="005C3D01">
        <w:rPr>
          <w:rFonts w:ascii="Palatino Linotype" w:hAnsi="Palatino Linotype"/>
        </w:rPr>
        <w:t>lo que</w:t>
      </w:r>
      <w:r w:rsidR="00852E5E" w:rsidRPr="005C3D01">
        <w:rPr>
          <w:rFonts w:ascii="Palatino Linotype" w:hAnsi="Palatino Linotype"/>
        </w:rPr>
        <w:t xml:space="preserve">, </w:t>
      </w:r>
      <w:r w:rsidR="001969CF" w:rsidRPr="005C3D01">
        <w:rPr>
          <w:rFonts w:ascii="Palatino Linotype" w:hAnsi="Palatino Linotype"/>
        </w:rPr>
        <w:t>red social</w:t>
      </w:r>
      <w:r w:rsidR="00852E5E" w:rsidRPr="005C3D01">
        <w:rPr>
          <w:rFonts w:ascii="Palatino Linotype" w:hAnsi="Palatino Linotype"/>
        </w:rPr>
        <w:t xml:space="preserve"> al que hace referencia</w:t>
      </w:r>
      <w:r w:rsidR="00AD2891" w:rsidRPr="005C3D01">
        <w:rPr>
          <w:rFonts w:ascii="Palatino Linotype" w:hAnsi="Palatino Linotype"/>
        </w:rPr>
        <w:t xml:space="preserve"> </w:t>
      </w:r>
      <w:r w:rsidR="00AD2891" w:rsidRPr="005C3D01">
        <w:rPr>
          <w:rFonts w:ascii="Palatino Linotype" w:hAnsi="Palatino Linotype"/>
          <w:b/>
          <w:bCs/>
        </w:rPr>
        <w:t>EL RECURRENTE</w:t>
      </w:r>
      <w:r w:rsidR="00893B9E" w:rsidRPr="005C3D01">
        <w:rPr>
          <w:rStyle w:val="Refdenotaalpie"/>
          <w:rFonts w:ascii="Palatino Linotype" w:hAnsi="Palatino Linotype"/>
          <w:b/>
          <w:bCs/>
        </w:rPr>
        <w:footnoteReference w:id="2"/>
      </w:r>
      <w:r w:rsidR="00893B9E" w:rsidRPr="005C3D01">
        <w:rPr>
          <w:rFonts w:ascii="Palatino Linotype" w:hAnsi="Palatino Linotype"/>
        </w:rPr>
        <w:t xml:space="preserve"> </w:t>
      </w:r>
      <w:r w:rsidR="00852E5E" w:rsidRPr="005C3D01">
        <w:rPr>
          <w:rFonts w:ascii="Palatino Linotype" w:hAnsi="Palatino Linotype"/>
        </w:rPr>
        <w:t>es una cuenta</w:t>
      </w:r>
      <w:r w:rsidR="001969CF" w:rsidRPr="005C3D01">
        <w:rPr>
          <w:rFonts w:ascii="Palatino Linotype" w:hAnsi="Palatino Linotype"/>
        </w:rPr>
        <w:t xml:space="preserve"> de carácter</w:t>
      </w:r>
      <w:r w:rsidR="00852E5E" w:rsidRPr="005C3D01">
        <w:rPr>
          <w:rFonts w:ascii="Palatino Linotype" w:hAnsi="Palatino Linotype"/>
        </w:rPr>
        <w:t xml:space="preserve"> personal.</w:t>
      </w:r>
    </w:p>
    <w:p w14:paraId="4F201D58" w14:textId="34B434E7" w:rsidR="008D2BBF" w:rsidRPr="005C3D01" w:rsidRDefault="008D2BBF"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lastRenderedPageBreak/>
        <w:t xml:space="preserve">Sin embargo, se advierten puntos que </w:t>
      </w:r>
      <w:r w:rsidR="00A30C45" w:rsidRPr="005C3D01">
        <w:rPr>
          <w:rFonts w:ascii="Palatino Linotype" w:hAnsi="Palatino Linotype"/>
        </w:rPr>
        <w:t>establecen que</w:t>
      </w:r>
      <w:r w:rsidR="001969CF" w:rsidRPr="005C3D01">
        <w:rPr>
          <w:rFonts w:ascii="Palatino Linotype" w:hAnsi="Palatino Linotype"/>
        </w:rPr>
        <w:t xml:space="preserve"> </w:t>
      </w:r>
      <w:r w:rsidR="00A30C45" w:rsidRPr="005C3D01">
        <w:rPr>
          <w:rFonts w:ascii="Palatino Linotype" w:hAnsi="Palatino Linotype"/>
        </w:rPr>
        <w:t>la cuenta</w:t>
      </w:r>
      <w:r w:rsidR="001969CF" w:rsidRPr="005C3D01">
        <w:rPr>
          <w:rFonts w:ascii="Palatino Linotype" w:hAnsi="Palatino Linotype"/>
        </w:rPr>
        <w:t xml:space="preserve"> personal del Presidente Municipal</w:t>
      </w:r>
      <w:r w:rsidR="00A30C45" w:rsidRPr="005C3D01">
        <w:rPr>
          <w:rFonts w:ascii="Palatino Linotype" w:hAnsi="Palatino Linotype"/>
        </w:rPr>
        <w:t xml:space="preserve"> es de interés </w:t>
      </w:r>
      <w:r w:rsidR="001969CF" w:rsidRPr="005C3D01">
        <w:rPr>
          <w:rFonts w:ascii="Palatino Linotype" w:hAnsi="Palatino Linotype"/>
        </w:rPr>
        <w:t>público</w:t>
      </w:r>
      <w:r w:rsidR="001969CF" w:rsidRPr="005C3D01">
        <w:rPr>
          <w:rStyle w:val="Refdenotaalpie"/>
          <w:rFonts w:ascii="Palatino Linotype" w:hAnsi="Palatino Linotype"/>
        </w:rPr>
        <w:footnoteReference w:id="3"/>
      </w:r>
      <w:r w:rsidR="00A30C45" w:rsidRPr="005C3D01">
        <w:rPr>
          <w:rFonts w:ascii="Palatino Linotype" w:hAnsi="Palatino Linotype"/>
        </w:rPr>
        <w:t xml:space="preserve">, </w:t>
      </w:r>
      <w:r w:rsidR="00DA1D13" w:rsidRPr="005C3D01">
        <w:rPr>
          <w:rFonts w:ascii="Palatino Linotype" w:hAnsi="Palatino Linotype"/>
        </w:rPr>
        <w:t>mismas</w:t>
      </w:r>
      <w:r w:rsidR="00A30C45" w:rsidRPr="005C3D01">
        <w:rPr>
          <w:rFonts w:ascii="Palatino Linotype" w:hAnsi="Palatino Linotype"/>
        </w:rPr>
        <w:t xml:space="preserve"> que se enlistan a continuación:</w:t>
      </w:r>
    </w:p>
    <w:p w14:paraId="7E46C0C9" w14:textId="005E5637" w:rsidR="00A30C45" w:rsidRPr="005C3D01" w:rsidRDefault="00A30C45" w:rsidP="005C3D01">
      <w:pPr>
        <w:pStyle w:val="Prrafodelista"/>
        <w:numPr>
          <w:ilvl w:val="0"/>
          <w:numId w:val="42"/>
        </w:numPr>
        <w:spacing w:before="100" w:beforeAutospacing="1" w:after="100" w:afterAutospacing="1" w:line="360" w:lineRule="auto"/>
        <w:jc w:val="both"/>
        <w:rPr>
          <w:rFonts w:ascii="Palatino Linotype" w:hAnsi="Palatino Linotype"/>
        </w:rPr>
      </w:pPr>
      <w:r w:rsidRPr="005C3D01">
        <w:rPr>
          <w:rFonts w:ascii="Palatino Linotype" w:hAnsi="Palatino Linotype"/>
        </w:rPr>
        <w:t>La red social le pertenece a</w:t>
      </w:r>
      <w:r w:rsidR="00FF1D6A" w:rsidRPr="005C3D01">
        <w:rPr>
          <w:rFonts w:ascii="Palatino Linotype" w:hAnsi="Palatino Linotype"/>
        </w:rPr>
        <w:t xml:space="preserve">l Titular del </w:t>
      </w:r>
      <w:r w:rsidR="00FF1D6A" w:rsidRPr="005C3D01">
        <w:rPr>
          <w:rFonts w:ascii="Palatino Linotype" w:hAnsi="Palatino Linotype"/>
          <w:b/>
          <w:bCs/>
        </w:rPr>
        <w:t>SUJETO OBLIGADO</w:t>
      </w:r>
      <w:r w:rsidR="00FF1D6A" w:rsidRPr="005C3D01">
        <w:rPr>
          <w:rFonts w:ascii="Palatino Linotype" w:hAnsi="Palatino Linotype"/>
        </w:rPr>
        <w:t xml:space="preserve">, es decir, al Presidente Municipal, su imagen es de interés público. </w:t>
      </w:r>
    </w:p>
    <w:p w14:paraId="549DE15B" w14:textId="3E1E3CB8" w:rsidR="00FF1D6A" w:rsidRPr="005C3D01" w:rsidRDefault="00FF1D6A" w:rsidP="005C3D01">
      <w:pPr>
        <w:pStyle w:val="Prrafodelista"/>
        <w:numPr>
          <w:ilvl w:val="0"/>
          <w:numId w:val="42"/>
        </w:numPr>
        <w:spacing w:before="100" w:beforeAutospacing="1" w:after="100" w:afterAutospacing="1" w:line="360" w:lineRule="auto"/>
        <w:jc w:val="both"/>
        <w:rPr>
          <w:rFonts w:ascii="Palatino Linotype" w:hAnsi="Palatino Linotype"/>
        </w:rPr>
      </w:pPr>
      <w:r w:rsidRPr="005C3D01">
        <w:rPr>
          <w:rFonts w:ascii="Palatino Linotype" w:hAnsi="Palatino Linotype"/>
        </w:rPr>
        <w:t>La</w:t>
      </w:r>
      <w:r w:rsidR="00DA1D13" w:rsidRPr="005C3D01">
        <w:rPr>
          <w:rFonts w:ascii="Palatino Linotype" w:hAnsi="Palatino Linotype"/>
        </w:rPr>
        <w:t>s</w:t>
      </w:r>
      <w:r w:rsidRPr="005C3D01">
        <w:rPr>
          <w:rFonts w:ascii="Palatino Linotype" w:hAnsi="Palatino Linotype"/>
        </w:rPr>
        <w:t xml:space="preserve"> </w:t>
      </w:r>
      <w:r w:rsidR="00DA1D13" w:rsidRPr="005C3D01">
        <w:rPr>
          <w:rFonts w:ascii="Palatino Linotype" w:hAnsi="Palatino Linotype"/>
        </w:rPr>
        <w:t>publicaciones en estudio</w:t>
      </w:r>
      <w:r w:rsidRPr="005C3D01">
        <w:rPr>
          <w:rFonts w:ascii="Palatino Linotype" w:hAnsi="Palatino Linotype"/>
        </w:rPr>
        <w:t xml:space="preserve"> </w:t>
      </w:r>
      <w:r w:rsidR="00121C7E" w:rsidRPr="005C3D01">
        <w:rPr>
          <w:rFonts w:ascii="Palatino Linotype" w:hAnsi="Palatino Linotype"/>
        </w:rPr>
        <w:t xml:space="preserve">en la red social se </w:t>
      </w:r>
      <w:r w:rsidR="008D50F9" w:rsidRPr="005C3D01">
        <w:rPr>
          <w:rFonts w:ascii="Palatino Linotype" w:hAnsi="Palatino Linotype"/>
        </w:rPr>
        <w:t>efectúa</w:t>
      </w:r>
      <w:r w:rsidR="00121C7E" w:rsidRPr="005C3D01">
        <w:rPr>
          <w:rFonts w:ascii="Palatino Linotype" w:hAnsi="Palatino Linotype"/>
        </w:rPr>
        <w:t xml:space="preserve"> de acuerdo a sus atribuciones</w:t>
      </w:r>
      <w:r w:rsidR="008D50F9" w:rsidRPr="005C3D01">
        <w:rPr>
          <w:rFonts w:ascii="Palatino Linotype" w:hAnsi="Palatino Linotype"/>
        </w:rPr>
        <w:t xml:space="preserve"> como</w:t>
      </w:r>
      <w:r w:rsidR="00121C7E" w:rsidRPr="005C3D01">
        <w:rPr>
          <w:rFonts w:ascii="Palatino Linotype" w:hAnsi="Palatino Linotype"/>
        </w:rPr>
        <w:t xml:space="preserve"> </w:t>
      </w:r>
      <w:r w:rsidR="008D50F9" w:rsidRPr="005C3D01">
        <w:rPr>
          <w:rFonts w:ascii="Palatino Linotype" w:hAnsi="Palatino Linotype"/>
        </w:rPr>
        <w:t>Presidente Municipal</w:t>
      </w:r>
      <w:r w:rsidR="000A6B88" w:rsidRPr="005C3D01">
        <w:rPr>
          <w:rFonts w:ascii="Palatino Linotype" w:hAnsi="Palatino Linotype"/>
        </w:rPr>
        <w:t>.</w:t>
      </w:r>
    </w:p>
    <w:p w14:paraId="2940B49A" w14:textId="44E5F829" w:rsidR="00FF1D6A" w:rsidRPr="005C3D01" w:rsidRDefault="00EB5525"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En este sentido, se desprende que redes sociales</w:t>
      </w:r>
      <w:r w:rsidR="00D21E0D" w:rsidRPr="005C3D01">
        <w:rPr>
          <w:rFonts w:ascii="Palatino Linotype" w:hAnsi="Palatino Linotype"/>
        </w:rPr>
        <w:t xml:space="preserve"> del Presidente Municipal</w:t>
      </w:r>
      <w:r w:rsidRPr="005C3D01">
        <w:rPr>
          <w:rFonts w:ascii="Palatino Linotype" w:hAnsi="Palatino Linotype"/>
        </w:rPr>
        <w:t xml:space="preserve"> </w:t>
      </w:r>
      <w:r w:rsidR="00FD6789" w:rsidRPr="005C3D01">
        <w:rPr>
          <w:rFonts w:ascii="Palatino Linotype" w:hAnsi="Palatino Linotype"/>
        </w:rPr>
        <w:t>están</w:t>
      </w:r>
      <w:r w:rsidRPr="005C3D01">
        <w:rPr>
          <w:rFonts w:ascii="Palatino Linotype" w:hAnsi="Palatino Linotype"/>
        </w:rPr>
        <w:t xml:space="preserve"> encaminados </w:t>
      </w:r>
      <w:r w:rsidR="00D21E0D" w:rsidRPr="005C3D01">
        <w:rPr>
          <w:rFonts w:ascii="Palatino Linotype" w:hAnsi="Palatino Linotype"/>
        </w:rPr>
        <w:t xml:space="preserve">a la divulgación del </w:t>
      </w:r>
      <w:r w:rsidR="00893B9E" w:rsidRPr="005C3D01">
        <w:rPr>
          <w:rFonts w:ascii="Palatino Linotype" w:hAnsi="Palatino Linotype"/>
        </w:rPr>
        <w:t>quehacer</w:t>
      </w:r>
      <w:r w:rsidR="00D21E0D" w:rsidRPr="005C3D01">
        <w:rPr>
          <w:rFonts w:ascii="Palatino Linotype" w:hAnsi="Palatino Linotype"/>
        </w:rPr>
        <w:t xml:space="preserve"> </w:t>
      </w:r>
      <w:r w:rsidR="00FD6789" w:rsidRPr="005C3D01">
        <w:rPr>
          <w:rFonts w:ascii="Palatino Linotype" w:hAnsi="Palatino Linotype"/>
        </w:rPr>
        <w:t>gubernamental</w:t>
      </w:r>
      <w:r w:rsidR="00C53EA1" w:rsidRPr="005C3D01">
        <w:rPr>
          <w:rFonts w:ascii="Palatino Linotype" w:hAnsi="Palatino Linotype"/>
        </w:rPr>
        <w:t xml:space="preserve">, </w:t>
      </w:r>
      <w:r w:rsidR="00893B9E" w:rsidRPr="005C3D01">
        <w:rPr>
          <w:rFonts w:ascii="Palatino Linotype" w:hAnsi="Palatino Linotype"/>
        </w:rPr>
        <w:t>en relación a eso</w:t>
      </w:r>
      <w:r w:rsidR="00C53EA1" w:rsidRPr="005C3D01">
        <w:rPr>
          <w:rFonts w:ascii="Palatino Linotype" w:hAnsi="Palatino Linotype"/>
        </w:rPr>
        <w:t xml:space="preserve">, </w:t>
      </w:r>
      <w:r w:rsidR="00C74985" w:rsidRPr="005C3D01">
        <w:rPr>
          <w:rFonts w:ascii="Palatino Linotype" w:hAnsi="Palatino Linotype"/>
        </w:rPr>
        <w:t>los servidores públicos</w:t>
      </w:r>
      <w:r w:rsidR="00893B9E" w:rsidRPr="005C3D01">
        <w:rPr>
          <w:rFonts w:ascii="Palatino Linotype" w:hAnsi="Palatino Linotype"/>
        </w:rPr>
        <w:t xml:space="preserve"> cuando</w:t>
      </w:r>
      <w:r w:rsidR="00C74985" w:rsidRPr="005C3D01">
        <w:rPr>
          <w:rFonts w:ascii="Palatino Linotype" w:hAnsi="Palatino Linotype"/>
        </w:rPr>
        <w:t xml:space="preserve"> utilicen sus cuentas particulares para dar a conocer información relacionada con su labor o funciones en materia de transparencia </w:t>
      </w:r>
      <w:r w:rsidR="00893B9E" w:rsidRPr="005C3D01">
        <w:rPr>
          <w:rFonts w:ascii="Palatino Linotype" w:hAnsi="Palatino Linotype"/>
        </w:rPr>
        <w:t xml:space="preserve">o cualquier motivo con el fin de </w:t>
      </w:r>
      <w:r w:rsidR="00C74985" w:rsidRPr="005C3D01">
        <w:rPr>
          <w:rFonts w:ascii="Palatino Linotype" w:hAnsi="Palatino Linotype"/>
        </w:rPr>
        <w:t>establecer comunicación con los ciudadanos</w:t>
      </w:r>
      <w:r w:rsidR="00893B9E" w:rsidRPr="005C3D01">
        <w:rPr>
          <w:rFonts w:ascii="Palatino Linotype" w:hAnsi="Palatino Linotype"/>
        </w:rPr>
        <w:t xml:space="preserve">, será de carácter público. </w:t>
      </w:r>
    </w:p>
    <w:p w14:paraId="46FA02C0" w14:textId="4951726A" w:rsidR="00913701" w:rsidRPr="005C3D01" w:rsidRDefault="00913701"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 xml:space="preserve">Robustece a lo anterior, el criterio jurisprudencial </w:t>
      </w:r>
      <w:r w:rsidR="00D75209" w:rsidRPr="005C3D01">
        <w:rPr>
          <w:rFonts w:ascii="Palatino Linotype" w:hAnsi="Palatino Linotype"/>
        </w:rPr>
        <w:t>emitido por la Segunda Sala de la Suprema Corte de Justicia de la Nación</w:t>
      </w:r>
      <w:r w:rsidR="00485EA8" w:rsidRPr="005C3D01">
        <w:rPr>
          <w:rFonts w:ascii="Palatino Linotype" w:hAnsi="Palatino Linotype"/>
        </w:rPr>
        <w:t xml:space="preserve">, localizable en el </w:t>
      </w:r>
      <w:r w:rsidR="00677CA2" w:rsidRPr="005C3D01">
        <w:rPr>
          <w:rFonts w:ascii="Palatino Linotype" w:hAnsi="Palatino Linotype"/>
        </w:rPr>
        <w:t>Libro 67, junio de 2019, Tomo III, página 2331, de Semanario Judicial de la Federación y Gaceta, con registro digital 2020025</w:t>
      </w:r>
      <w:r w:rsidR="00927124" w:rsidRPr="005C3D01">
        <w:rPr>
          <w:rFonts w:ascii="Palatino Linotype" w:hAnsi="Palatino Linotype"/>
        </w:rPr>
        <w:t xml:space="preserve">, cuyo tenor literal es el siguiente: </w:t>
      </w:r>
    </w:p>
    <w:p w14:paraId="29561A3C" w14:textId="7F87E2A8" w:rsidR="00686683" w:rsidRPr="005C3D01" w:rsidRDefault="00686683"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lastRenderedPageBreak/>
        <w:t>“REDES SOCIALES DE LOS SERVIDORES PÚBLICOS. LA PROTECCIÓN CONSTITUCIONAL DE SUS CUENTAS PERSONALES NO PUEDE OBEDECER A SU CONFIGURACIÓN DE PRIVACIDAD. Los servidores públicos ostentan un grado mayor de notoriedad e importancia en la sociedad, pues sus actividades son de relevancia para la ciudadanía por el tipo de labores desempeñadas en el ejercicio de su gestión, así como por el uso de los recursos públicos manejados en beneficio de la comunidad</w:t>
      </w:r>
      <w:r w:rsidRPr="005C3D01">
        <w:rPr>
          <w:rFonts w:ascii="Palatino Linotype" w:hAnsi="Palatino Linotype"/>
          <w:i/>
          <w:iCs/>
          <w:sz w:val="22"/>
          <w:szCs w:val="22"/>
        </w:rPr>
        <w:t>. Bajo estas premisas, se justifica que el espectro de protección de su derecho a la intimidad reconocido por los artículos </w:t>
      </w:r>
      <w:hyperlink r:id="rId28" w:history="1">
        <w:r w:rsidRPr="005C3D01">
          <w:rPr>
            <w:rStyle w:val="Hipervnculo"/>
            <w:rFonts w:ascii="Palatino Linotype" w:hAnsi="Palatino Linotype"/>
            <w:b/>
            <w:bCs/>
            <w:i/>
            <w:iCs/>
            <w:color w:val="auto"/>
            <w:sz w:val="22"/>
            <w:szCs w:val="22"/>
          </w:rPr>
          <w:t>6o., párrafo primero, 7o., párrafo segundo y 16, párrafo primero, de la Constitución Política de los Estados Unidos Mexicanos</w:t>
        </w:r>
      </w:hyperlink>
      <w:r w:rsidRPr="005C3D01">
        <w:rPr>
          <w:rFonts w:ascii="Palatino Linotype" w:hAnsi="Palatino Linotype"/>
          <w:i/>
          <w:iCs/>
          <w:sz w:val="22"/>
          <w:szCs w:val="22"/>
        </w:rPr>
        <w:t xml:space="preserve"> se vea disminuido. </w:t>
      </w:r>
      <w:r w:rsidRPr="005C3D01">
        <w:rPr>
          <w:rFonts w:ascii="Palatino Linotype" w:hAnsi="Palatino Linotype"/>
          <w:b/>
          <w:bCs/>
          <w:i/>
          <w:iCs/>
          <w:sz w:val="22"/>
          <w:szCs w:val="22"/>
        </w:rPr>
        <w:t>En el caso de sus cuentas personales de redes sociales, éstas adquieren la misma relevancia pública que sus titulares, particularmente si a través de ellas comparten información o manifestaciones relativas a su gestión gubernamental, cuestiones que siempre serán objeto del interés general protegidas por el artículo 6o. de la Constitución Federal.</w:t>
      </w:r>
      <w:r w:rsidRPr="005C3D01">
        <w:rPr>
          <w:rFonts w:ascii="Palatino Linotype" w:hAnsi="Palatino Linotype"/>
          <w:i/>
          <w:iCs/>
          <w:sz w:val="22"/>
          <w:szCs w:val="22"/>
        </w:rPr>
        <w:t xml:space="preserve"> En consecuencia, la privacidad de sus cuentas personales de redes sociales no puede depender únicamente de la configuración abierta o cerrada que se elija, sino que debe obedecer al tipo de información publicada a través de éstas. Por tal motivo, en caso de controversia se deberán analizar los contenidos difundidos, así como su relevancia para el interés general y la discusión pública de los asuntos para poder determinar el nivel de protección constitucional que merecen.</w:t>
      </w:r>
    </w:p>
    <w:p w14:paraId="1877EA2B" w14:textId="77777777" w:rsidR="00686683" w:rsidRPr="005C3D01" w:rsidRDefault="00686683"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Amparo en revisión 1005/2018. Miguel Ángel León Carmona. 20 de marzo de 2019. Cuatro votos de los Ministros Alberto Pérez Dayán, Eduardo Medina Mora I., José Fernando Franco González Salas y Javier Laynez Potisek; votó con reservas José Fernando Franco González Salas; Javier Laynez Potisek manifestó que formulará voto concurrente. Ponente: Eduardo Medina Mora I. Secretario: Juvenal Carbajal Díaz.</w:t>
      </w:r>
    </w:p>
    <w:p w14:paraId="3470B9EA" w14:textId="0B9E5B3A" w:rsidR="00F92387" w:rsidRPr="005C3D01" w:rsidRDefault="00C83955"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Así las cosas,</w:t>
      </w:r>
      <w:r w:rsidR="007814A8" w:rsidRPr="005C3D01">
        <w:rPr>
          <w:rFonts w:ascii="Palatino Linotype" w:hAnsi="Palatino Linotype"/>
        </w:rPr>
        <w:t xml:space="preserve"> en análisis a la tesis antes citada, se tiene que las publicaciones que los servidores públicos realizan a través de las redes sociales, corresponden a información que debe ser valorada a partir de su naturaleza; de tal forma, que para el caso de que la información se vincule con su gestión gubernamental; es decir con las actividades </w:t>
      </w:r>
      <w:r w:rsidR="007814A8" w:rsidRPr="005C3D01">
        <w:rPr>
          <w:rFonts w:ascii="Palatino Linotype" w:hAnsi="Palatino Linotype"/>
        </w:rPr>
        <w:lastRenderedPageBreak/>
        <w:t>que desempeña en función de su cargo; entonces, dicha información adquiere una relevancia social, pues puede tratarse del ejercicio de presupuesto o recursos públicos; o bien, tratarse de actos de autoridad, que de alguna forma modifiquen situaciones particulares.</w:t>
      </w:r>
    </w:p>
    <w:p w14:paraId="04BDFDAA" w14:textId="5D001554" w:rsidR="00FE452A" w:rsidRPr="005C3D01" w:rsidRDefault="00FE452A"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Aunado de que el derecho de privacidad de los servidores públicos respecto a las publicaciones en las que se comparte información de la gestión gubernamental; se ve rebasada por el derecho de acceso a la información; pues dichas publicaciones involucran un nuevo canal de comunicación entre el servidor público y la sociedad, con la que se comparten las actividades propias de su cargo; por tanto, se trata de información pública que debe ser transparentada.</w:t>
      </w:r>
    </w:p>
    <w:p w14:paraId="2B75B18C" w14:textId="3023981E" w:rsidR="00DC3D45" w:rsidRPr="005C3D01" w:rsidRDefault="00B25FAE"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Por ende, también se tiene considerar los siguientes puntos</w:t>
      </w:r>
      <w:r w:rsidR="00BC403E" w:rsidRPr="005C3D01">
        <w:rPr>
          <w:rFonts w:ascii="Palatino Linotype" w:hAnsi="Palatino Linotype"/>
        </w:rPr>
        <w:t xml:space="preserve">, consultables en la dirección electrónica </w:t>
      </w:r>
      <w:hyperlink r:id="rId29" w:history="1">
        <w:r w:rsidR="00BC403E" w:rsidRPr="005C3D01">
          <w:rPr>
            <w:rStyle w:val="Hipervnculo"/>
            <w:rFonts w:ascii="Palatino Linotype" w:hAnsi="Palatino Linotype"/>
            <w:color w:val="auto"/>
          </w:rPr>
          <w:t>https://www.itei.org.mx/v4/prensa/noticias/1322</w:t>
        </w:r>
      </w:hyperlink>
      <w:r w:rsidR="00BC403E" w:rsidRPr="005C3D01">
        <w:rPr>
          <w:rFonts w:ascii="Palatino Linotype" w:hAnsi="Palatino Linotype"/>
        </w:rPr>
        <w:t>, que dicen:</w:t>
      </w:r>
    </w:p>
    <w:p w14:paraId="741F0F2D" w14:textId="1D073E07" w:rsidR="00A91C18" w:rsidRPr="005C3D01" w:rsidRDefault="00A91C18" w:rsidP="005C3D01">
      <w:pPr>
        <w:pStyle w:val="Prrafodelista"/>
        <w:numPr>
          <w:ilvl w:val="0"/>
          <w:numId w:val="45"/>
        </w:numPr>
        <w:spacing w:before="100" w:beforeAutospacing="1" w:after="100" w:afterAutospacing="1" w:line="360" w:lineRule="auto"/>
        <w:jc w:val="both"/>
        <w:rPr>
          <w:rFonts w:ascii="Palatino Linotype" w:hAnsi="Palatino Linotype"/>
        </w:rPr>
      </w:pPr>
      <w:r w:rsidRPr="005C3D01">
        <w:rPr>
          <w:rFonts w:ascii="Palatino Linotype" w:hAnsi="Palatino Linotype"/>
        </w:rPr>
        <w:t>También es un hecho notorio que la apertura de perfiles y cuentas de servidores públicos va en aumento abriendo nuevos canales de comunicación con los ciudadanos y extendiendo con ello la transparencia, la rendición de cuentas y la participación ciudadana; máxime si se trata del contenido de las páginas de internet y perfiles de redes sociales abiertos al público (no privados), y a los que cualquier persona puede acceder.</w:t>
      </w:r>
    </w:p>
    <w:p w14:paraId="2898A4FF" w14:textId="5EBD2161" w:rsidR="00A91C18" w:rsidRPr="005C3D01" w:rsidRDefault="00A91C18" w:rsidP="005C3D01">
      <w:pPr>
        <w:pStyle w:val="Prrafodelista"/>
        <w:numPr>
          <w:ilvl w:val="0"/>
          <w:numId w:val="45"/>
        </w:numPr>
        <w:spacing w:before="100" w:beforeAutospacing="1" w:after="100" w:afterAutospacing="1" w:line="360" w:lineRule="auto"/>
        <w:jc w:val="both"/>
        <w:rPr>
          <w:rFonts w:ascii="Palatino Linotype" w:hAnsi="Palatino Linotype"/>
        </w:rPr>
      </w:pPr>
      <w:r w:rsidRPr="005C3D01">
        <w:rPr>
          <w:rFonts w:ascii="Palatino Linotype" w:hAnsi="Palatino Linotype"/>
        </w:rPr>
        <w:t>Las redes sociales, son plataformas digitales que facilitan la tarea de hacer llegar los mensajes con inmediatez y universalidad.</w:t>
      </w:r>
    </w:p>
    <w:p w14:paraId="3ACD73BC" w14:textId="1F6DDFA9" w:rsidR="00A91C18" w:rsidRPr="005C3D01" w:rsidRDefault="00A91C18" w:rsidP="005C3D01">
      <w:pPr>
        <w:pStyle w:val="Prrafodelista"/>
        <w:numPr>
          <w:ilvl w:val="0"/>
          <w:numId w:val="45"/>
        </w:numPr>
        <w:spacing w:before="100" w:beforeAutospacing="1" w:after="100" w:afterAutospacing="1" w:line="360" w:lineRule="auto"/>
        <w:jc w:val="both"/>
        <w:rPr>
          <w:rFonts w:ascii="Palatino Linotype" w:hAnsi="Palatino Linotype"/>
        </w:rPr>
      </w:pPr>
      <w:r w:rsidRPr="005C3D01">
        <w:rPr>
          <w:rFonts w:ascii="Palatino Linotype" w:hAnsi="Palatino Linotype"/>
        </w:rPr>
        <w:t>Las redes sociales sí pueden llegar a constituirse como instrumentos de divulgación de información oficial y/o pública.</w:t>
      </w:r>
    </w:p>
    <w:p w14:paraId="544A187D" w14:textId="5FE087FE" w:rsidR="00A91C18" w:rsidRPr="005C3D01" w:rsidRDefault="00A91C18" w:rsidP="005C3D01">
      <w:pPr>
        <w:pStyle w:val="Prrafodelista"/>
        <w:numPr>
          <w:ilvl w:val="0"/>
          <w:numId w:val="45"/>
        </w:numPr>
        <w:spacing w:before="100" w:beforeAutospacing="1" w:after="100" w:afterAutospacing="1" w:line="360" w:lineRule="auto"/>
        <w:jc w:val="both"/>
        <w:rPr>
          <w:rFonts w:ascii="Palatino Linotype" w:hAnsi="Palatino Linotype"/>
        </w:rPr>
      </w:pPr>
      <w:r w:rsidRPr="005C3D01">
        <w:rPr>
          <w:rFonts w:ascii="Palatino Linotype" w:hAnsi="Palatino Linotype"/>
        </w:rPr>
        <w:lastRenderedPageBreak/>
        <w:t>Una cuenta de redes sociales, es asimilable a un documento público de naturaleza electrónica o informática, cuando a través de dicha cuenta se documentan actividades realizadas en el ejercicio de las facultades, funciones, atribuciones y competencias de los sujetos obligados o de sus servidores públicos e integrantes.</w:t>
      </w:r>
    </w:p>
    <w:p w14:paraId="6C8666C0" w14:textId="6FBFDE51" w:rsidR="00A91C18" w:rsidRPr="005C3D01" w:rsidRDefault="00A91C18" w:rsidP="005C3D01">
      <w:pPr>
        <w:pStyle w:val="Prrafodelista"/>
        <w:numPr>
          <w:ilvl w:val="0"/>
          <w:numId w:val="45"/>
        </w:numPr>
        <w:spacing w:before="100" w:beforeAutospacing="1" w:after="100" w:afterAutospacing="1" w:line="360" w:lineRule="auto"/>
        <w:jc w:val="both"/>
        <w:rPr>
          <w:rFonts w:ascii="Palatino Linotype" w:hAnsi="Palatino Linotype"/>
        </w:rPr>
      </w:pPr>
      <w:r w:rsidRPr="005C3D01">
        <w:rPr>
          <w:rFonts w:ascii="Palatino Linotype" w:hAnsi="Palatino Linotype"/>
        </w:rPr>
        <w:t xml:space="preserve">Los sujetos obligados, tienen el deber de documentar todo acto que derive del ejercicio de sus facultades, competencias o funciones. </w:t>
      </w:r>
    </w:p>
    <w:p w14:paraId="7D7244F5" w14:textId="61F4C0F4" w:rsidR="00A91C18" w:rsidRPr="005C3D01" w:rsidRDefault="00A91C18" w:rsidP="005C3D01">
      <w:pPr>
        <w:pStyle w:val="Prrafodelista"/>
        <w:numPr>
          <w:ilvl w:val="0"/>
          <w:numId w:val="45"/>
        </w:numPr>
        <w:spacing w:before="100" w:beforeAutospacing="1" w:after="100" w:afterAutospacing="1" w:line="360" w:lineRule="auto"/>
        <w:jc w:val="both"/>
        <w:rPr>
          <w:rFonts w:ascii="Palatino Linotype" w:hAnsi="Palatino Linotype"/>
        </w:rPr>
      </w:pPr>
      <w:r w:rsidRPr="005C3D01">
        <w:rPr>
          <w:rFonts w:ascii="Palatino Linotype" w:hAnsi="Palatino Linotype"/>
        </w:rPr>
        <w:t xml:space="preserve">El contenido de las páginas web o electrónicas es un hecho notorio y susceptible de ser valorado en una decisión judicial. </w:t>
      </w:r>
    </w:p>
    <w:p w14:paraId="6807B0CB" w14:textId="013D06C6" w:rsidR="00A91C18" w:rsidRPr="005C3D01" w:rsidRDefault="00522CF7"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 xml:space="preserve">Ya determinado que las redes sociales son de interés público comenzaremos a </w:t>
      </w:r>
      <w:r w:rsidR="00E20251" w:rsidRPr="005C3D01">
        <w:rPr>
          <w:rFonts w:ascii="Palatino Linotype" w:hAnsi="Palatino Linotype"/>
        </w:rPr>
        <w:t xml:space="preserve">analizar </w:t>
      </w:r>
      <w:r w:rsidR="00440DBF" w:rsidRPr="005C3D01">
        <w:rPr>
          <w:rFonts w:ascii="Palatino Linotype" w:hAnsi="Palatino Linotype"/>
        </w:rPr>
        <w:t xml:space="preserve">que </w:t>
      </w:r>
      <w:r w:rsidR="00440DBF" w:rsidRPr="005C3D01">
        <w:rPr>
          <w:rFonts w:ascii="Palatino Linotype" w:hAnsi="Palatino Linotype"/>
          <w:b/>
          <w:bCs/>
        </w:rPr>
        <w:t>EL SUJETO OBLIGADO</w:t>
      </w:r>
      <w:r w:rsidR="00440DBF" w:rsidRPr="005C3D01">
        <w:rPr>
          <w:rFonts w:ascii="Palatino Linotype" w:hAnsi="Palatino Linotype"/>
        </w:rPr>
        <w:t xml:space="preserve"> </w:t>
      </w:r>
      <w:r w:rsidR="009A676C" w:rsidRPr="005C3D01">
        <w:rPr>
          <w:rFonts w:ascii="Palatino Linotype" w:hAnsi="Palatino Linotype"/>
        </w:rPr>
        <w:t xml:space="preserve">debió de </w:t>
      </w:r>
      <w:r w:rsidR="00F3750F" w:rsidRPr="005C3D01">
        <w:rPr>
          <w:rFonts w:ascii="Palatino Linotype" w:hAnsi="Palatino Linotype"/>
        </w:rPr>
        <w:t xml:space="preserve">emitir el consentimiento </w:t>
      </w:r>
      <w:r w:rsidR="0077698F" w:rsidRPr="005C3D01">
        <w:rPr>
          <w:rFonts w:ascii="Palatino Linotype" w:hAnsi="Palatino Linotype"/>
        </w:rPr>
        <w:t xml:space="preserve">por parte de padres y/ tutores de los menores </w:t>
      </w:r>
      <w:r w:rsidR="00EC64F1" w:rsidRPr="005C3D01">
        <w:rPr>
          <w:rFonts w:ascii="Palatino Linotype" w:hAnsi="Palatino Linotype"/>
        </w:rPr>
        <w:t>de edad</w:t>
      </w:r>
      <w:r w:rsidR="0042109E" w:rsidRPr="005C3D01">
        <w:rPr>
          <w:rFonts w:ascii="Palatino Linotype" w:hAnsi="Palatino Linotype"/>
        </w:rPr>
        <w:t xml:space="preserve"> para la divulgación del rostro en la publicación del Facebook del Presidente Municipal</w:t>
      </w:r>
      <w:r w:rsidR="00292BD3" w:rsidRPr="005C3D01">
        <w:rPr>
          <w:rFonts w:ascii="Palatino Linotype" w:hAnsi="Palatino Linotype"/>
        </w:rPr>
        <w:t xml:space="preserve">, tal y como lo prevé la </w:t>
      </w:r>
      <w:r w:rsidR="00E20251" w:rsidRPr="005C3D01">
        <w:rPr>
          <w:rFonts w:ascii="Palatino Linotype" w:hAnsi="Palatino Linotype"/>
        </w:rPr>
        <w:t xml:space="preserve"> </w:t>
      </w:r>
      <w:r w:rsidR="00292BD3" w:rsidRPr="005C3D01">
        <w:rPr>
          <w:rFonts w:ascii="Palatino Linotype" w:hAnsi="Palatino Linotype"/>
        </w:rPr>
        <w:t>Ley de Protección de Datos Personales en Posesión de Sujetos Obligados del Estado de México y Municipios, que a la letra dice:</w:t>
      </w:r>
    </w:p>
    <w:p w14:paraId="72C7F5DD" w14:textId="04BE6CE2" w:rsidR="005F3BE5" w:rsidRPr="005C3D01" w:rsidRDefault="00480B9C"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t>“</w:t>
      </w:r>
      <w:r w:rsidR="00292BD3" w:rsidRPr="005C3D01">
        <w:rPr>
          <w:rFonts w:ascii="Palatino Linotype" w:hAnsi="Palatino Linotype"/>
          <w:b/>
          <w:bCs/>
          <w:i/>
          <w:iCs/>
          <w:sz w:val="22"/>
          <w:szCs w:val="22"/>
        </w:rPr>
        <w:t xml:space="preserve">Glosario </w:t>
      </w:r>
    </w:p>
    <w:p w14:paraId="41AB1AB5" w14:textId="04C7745E" w:rsidR="00292BD3" w:rsidRPr="005C3D01" w:rsidRDefault="00292BD3"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t>Artículo 4.</w:t>
      </w:r>
      <w:r w:rsidRPr="005C3D01">
        <w:rPr>
          <w:rFonts w:ascii="Palatino Linotype" w:hAnsi="Palatino Linotype"/>
          <w:i/>
          <w:iCs/>
          <w:sz w:val="22"/>
          <w:szCs w:val="22"/>
        </w:rPr>
        <w:t xml:space="preserve"> Para los efectos de esta Ley se entenderá por:</w:t>
      </w:r>
    </w:p>
    <w:p w14:paraId="6F3D0599" w14:textId="79AA07B1" w:rsidR="005F3BE5" w:rsidRPr="005C3D01" w:rsidRDefault="005F3BE5"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w:t>
      </w:r>
    </w:p>
    <w:p w14:paraId="5BDEBF78" w14:textId="4599D1B7" w:rsidR="005F3BE5" w:rsidRPr="005C3D01" w:rsidRDefault="005F3BE5"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t>X. Consentimiento:</w:t>
      </w:r>
      <w:r w:rsidRPr="005C3D01">
        <w:rPr>
          <w:rFonts w:ascii="Palatino Linotype" w:hAnsi="Palatino Linotype"/>
          <w:i/>
          <w:iCs/>
          <w:sz w:val="22"/>
          <w:szCs w:val="22"/>
        </w:rPr>
        <w:t xml:space="preserve"> a la manifestación de la voluntad libre, específica, informada e inequívoca de la o el titular de los datos personales para aceptar el tratamiento de su información.</w:t>
      </w:r>
    </w:p>
    <w:p w14:paraId="1D5EAC31" w14:textId="50D2C4C8" w:rsidR="005F3BE5" w:rsidRPr="005C3D01" w:rsidRDefault="005F3BE5"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w:t>
      </w:r>
    </w:p>
    <w:p w14:paraId="77D3876E" w14:textId="77777777" w:rsidR="00D071CD" w:rsidRPr="005C3D01" w:rsidRDefault="003708F9"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lastRenderedPageBreak/>
        <w:t>Datos personales de niñas, niños y adolescentes</w:t>
      </w:r>
      <w:r w:rsidRPr="005C3D01">
        <w:rPr>
          <w:rFonts w:ascii="Palatino Linotype" w:hAnsi="Palatino Linotype"/>
          <w:i/>
          <w:iCs/>
          <w:sz w:val="22"/>
          <w:szCs w:val="22"/>
        </w:rPr>
        <w:t xml:space="preserve"> </w:t>
      </w:r>
    </w:p>
    <w:p w14:paraId="4ED6BCC5" w14:textId="77777777" w:rsidR="00E96F9F" w:rsidRPr="005C3D01" w:rsidRDefault="00D071CD"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 </w:t>
      </w:r>
      <w:r w:rsidR="003708F9" w:rsidRPr="005C3D01">
        <w:rPr>
          <w:rFonts w:ascii="Palatino Linotype" w:hAnsi="Palatino Linotype"/>
          <w:b/>
          <w:bCs/>
          <w:i/>
          <w:iCs/>
          <w:sz w:val="22"/>
          <w:szCs w:val="22"/>
        </w:rPr>
        <w:t>Artículo 8.</w:t>
      </w:r>
      <w:r w:rsidR="003708F9" w:rsidRPr="005C3D01">
        <w:rPr>
          <w:rFonts w:ascii="Palatino Linotype" w:hAnsi="Palatino Linotype"/>
          <w:i/>
          <w:iCs/>
          <w:sz w:val="22"/>
          <w:szCs w:val="22"/>
        </w:rPr>
        <w:t xml:space="preserve"> En el tratamiento de datos personales de niñas, niños y adolescentes se privilegiará el interés superior de éstos, en términos</w:t>
      </w:r>
      <w:r w:rsidR="00E96F9F" w:rsidRPr="005C3D01">
        <w:rPr>
          <w:rFonts w:ascii="Palatino Linotype" w:hAnsi="Palatino Linotype"/>
          <w:i/>
          <w:iCs/>
          <w:sz w:val="22"/>
          <w:szCs w:val="22"/>
        </w:rPr>
        <w:t xml:space="preserve"> de la Ley General de los Derechos de Niñas, Niños y Adolescentes, la Ley de Niñas, Niños y Adolescentes del Estado de México y las demás disposiciones legales aplicables, y se adoptarán las medidas idóneas para su protección.</w:t>
      </w:r>
    </w:p>
    <w:p w14:paraId="76BE696D" w14:textId="77777777" w:rsidR="00E96F9F" w:rsidRPr="005C3D01" w:rsidRDefault="00E96F9F" w:rsidP="005C3D01">
      <w:pPr>
        <w:spacing w:before="100" w:beforeAutospacing="1" w:after="100" w:afterAutospacing="1" w:line="276" w:lineRule="auto"/>
        <w:ind w:left="850" w:right="901"/>
        <w:jc w:val="both"/>
        <w:rPr>
          <w:rFonts w:ascii="Palatino Linotype" w:hAnsi="Palatino Linotype"/>
          <w:i/>
          <w:iCs/>
          <w:sz w:val="22"/>
          <w:szCs w:val="22"/>
          <w:u w:val="single"/>
        </w:rPr>
      </w:pPr>
      <w:r w:rsidRPr="005C3D01">
        <w:rPr>
          <w:rFonts w:ascii="Palatino Linotype" w:hAnsi="Palatino Linotype"/>
          <w:i/>
          <w:iCs/>
          <w:sz w:val="22"/>
          <w:szCs w:val="22"/>
          <w:u w:val="single"/>
        </w:rPr>
        <w:t xml:space="preserve"> </w:t>
      </w:r>
      <w:r w:rsidRPr="005C3D01">
        <w:rPr>
          <w:rFonts w:ascii="Palatino Linotype" w:hAnsi="Palatino Linotype"/>
          <w:b/>
          <w:bCs/>
          <w:i/>
          <w:iCs/>
          <w:sz w:val="22"/>
          <w:szCs w:val="22"/>
          <w:u w:val="single"/>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r w:rsidRPr="005C3D01">
        <w:rPr>
          <w:rFonts w:ascii="Palatino Linotype" w:hAnsi="Palatino Linotype"/>
          <w:i/>
          <w:iCs/>
          <w:sz w:val="22"/>
          <w:szCs w:val="22"/>
          <w:u w:val="single"/>
        </w:rPr>
        <w:t xml:space="preserve"> </w:t>
      </w:r>
    </w:p>
    <w:p w14:paraId="725AA01D" w14:textId="77777777" w:rsidR="00E96F9F" w:rsidRPr="005C3D01" w:rsidRDefault="00E96F9F"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u w:val="single"/>
        </w:rPr>
        <w:t>No se publicarán los datos personales de niñas, niños y adolescentes, a excepción del consentimiento de su representante y no sea contraria al interés superior de la niñez.</w:t>
      </w:r>
      <w:r w:rsidRPr="005C3D01">
        <w:rPr>
          <w:rFonts w:ascii="Palatino Linotype" w:hAnsi="Palatino Linotype"/>
          <w:i/>
          <w:iCs/>
          <w:sz w:val="22"/>
          <w:szCs w:val="22"/>
        </w:rPr>
        <w:t xml:space="preserve"> </w:t>
      </w:r>
    </w:p>
    <w:p w14:paraId="156BEC4D" w14:textId="77777777" w:rsidR="00E96F9F" w:rsidRPr="005C3D01" w:rsidRDefault="00E96F9F"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Tratándose de obligaciones de transparencia o análogas, se publicará el nombre de la o el representante, acompañado del seudónimo del menor. </w:t>
      </w:r>
    </w:p>
    <w:p w14:paraId="22B93469" w14:textId="19BD7CDD" w:rsidR="005F3BE5" w:rsidRPr="005C3D01" w:rsidRDefault="00E96F9F"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628C146B" w14:textId="77777777" w:rsidR="00FD4650" w:rsidRPr="005C3D01" w:rsidRDefault="00FD4650"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t xml:space="preserve">Principio de Consentimiento </w:t>
      </w:r>
    </w:p>
    <w:p w14:paraId="08F08610" w14:textId="1442D257" w:rsidR="00FD4650" w:rsidRPr="005C3D01" w:rsidRDefault="00FD4650"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t>Artículo 18.</w:t>
      </w:r>
      <w:r w:rsidRPr="005C3D01">
        <w:rPr>
          <w:rFonts w:ascii="Palatino Linotype" w:hAnsi="Palatino Linotype"/>
          <w:i/>
          <w:iCs/>
          <w:sz w:val="22"/>
          <w:szCs w:val="22"/>
        </w:rPr>
        <w:t xml:space="preserve"> El tratamiento de datos personales en posesión de los sujetos obligados contará con el consentimiento de su titular previo al tratamiento, salvo los supuestos de excepción previstos en la presente Ley y demás disposiciones legales aplicables. El responsable demostrará que la o el titular consintió el tratamiento de sus datos personales. El consentimiento será revocado en cualquier momento sin que se le atribuyan efectos retroactivos, en los términos previstos en la Ley. Para revocar el consentimiento, el responsable deberá realizar la indicación respectiva en el aviso de privacidad.</w:t>
      </w:r>
    </w:p>
    <w:p w14:paraId="3E10A74C" w14:textId="77777777" w:rsidR="007D2158" w:rsidRPr="005C3D01" w:rsidRDefault="007D2158"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lastRenderedPageBreak/>
        <w:t xml:space="preserve">Elementos del consentimiento </w:t>
      </w:r>
    </w:p>
    <w:p w14:paraId="1DA2ACAF" w14:textId="2A9555FD" w:rsidR="005F3BE5" w:rsidRPr="005C3D01" w:rsidRDefault="007D2158"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t>Artículo 19.</w:t>
      </w:r>
      <w:r w:rsidRPr="005C3D01">
        <w:rPr>
          <w:rFonts w:ascii="Palatino Linotype" w:hAnsi="Palatino Linotype"/>
          <w:i/>
          <w:iCs/>
          <w:sz w:val="22"/>
          <w:szCs w:val="22"/>
        </w:rPr>
        <w:t xml:space="preserve"> El consentimiento de la o el titular para el tratamiento de sus datos personales se otorgará de forma:</w:t>
      </w:r>
    </w:p>
    <w:p w14:paraId="47232992"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I. Libre: sin que medie error, mala fe, violencia o dolo que puedan afectar la manifestación de voluntad del titular. </w:t>
      </w:r>
    </w:p>
    <w:p w14:paraId="26D83939"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II. Específica: refiere la finalidad concreta, lícita, explícita y legítima que justifique el tratamiento. </w:t>
      </w:r>
    </w:p>
    <w:p w14:paraId="465CAFC2"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III. Informada: la o el titular tendrá conocimiento del aviso de privacidad previo al tratamiento a que serán sometidos sus datos personales. </w:t>
      </w:r>
    </w:p>
    <w:p w14:paraId="6E34A507"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IV. Inequívoca: no admite duda o equivocación. </w:t>
      </w:r>
    </w:p>
    <w:p w14:paraId="0E762AC2" w14:textId="6CCF77D2" w:rsidR="00AA229C" w:rsidRPr="005C3D01" w:rsidRDefault="00AA229C"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t>En la obtención del consentimiento de menores de edad o de personas que se encuentren en estado de interdicción o incapacidad declarada conforme a Ley, se estará a lo dispuesto por el Código Civil del Estado de México.</w:t>
      </w:r>
    </w:p>
    <w:p w14:paraId="2EF0AB95"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t xml:space="preserve">Tipos de consentimiento </w:t>
      </w:r>
    </w:p>
    <w:p w14:paraId="49E025AD"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b/>
          <w:bCs/>
          <w:i/>
          <w:iCs/>
          <w:sz w:val="22"/>
          <w:szCs w:val="22"/>
        </w:rPr>
        <w:t>Artículo</w:t>
      </w:r>
      <w:r w:rsidRPr="005C3D01">
        <w:rPr>
          <w:rFonts w:ascii="Palatino Linotype" w:hAnsi="Palatino Linotype"/>
          <w:i/>
          <w:iCs/>
          <w:sz w:val="22"/>
          <w:szCs w:val="22"/>
        </w:rPr>
        <w:t xml:space="preserve"> </w:t>
      </w:r>
      <w:r w:rsidRPr="005C3D01">
        <w:rPr>
          <w:rFonts w:ascii="Palatino Linotype" w:hAnsi="Palatino Linotype"/>
          <w:b/>
          <w:bCs/>
          <w:i/>
          <w:iCs/>
          <w:sz w:val="22"/>
          <w:szCs w:val="22"/>
        </w:rPr>
        <w:t>20. El consentimiento podrá manifestarse de forma expresa o tácita.</w:t>
      </w:r>
      <w:r w:rsidRPr="005C3D01">
        <w:rPr>
          <w:rFonts w:ascii="Palatino Linotype" w:hAnsi="Palatino Linotype"/>
          <w:i/>
          <w:iCs/>
          <w:sz w:val="22"/>
          <w:szCs w:val="22"/>
        </w:rPr>
        <w:t xml:space="preserve"> </w:t>
      </w:r>
    </w:p>
    <w:p w14:paraId="51A44476"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El consentimiento será tácito cuando habiéndose puesto a disposición de la o el titular el aviso de privacidad, éste no manifieste su voluntad en sentido contrario.</w:t>
      </w:r>
    </w:p>
    <w:p w14:paraId="5A3095A1" w14:textId="77777777" w:rsidR="00AA229C" w:rsidRPr="005C3D01" w:rsidRDefault="00AA229C"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 xml:space="preserve">Por regla general será válido el consentimiento tácito, salvo que la Ley o las disposiciones legales aplicables exijan que la voluntad del titular se manifieste expresamente. </w:t>
      </w:r>
    </w:p>
    <w:p w14:paraId="36F02367" w14:textId="77777777" w:rsidR="00BE5704" w:rsidRPr="005C3D01" w:rsidRDefault="00AA229C"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w:t>
      </w:r>
      <w:r w:rsidRPr="005C3D01">
        <w:rPr>
          <w:rFonts w:ascii="Palatino Linotype" w:hAnsi="Palatino Linotype"/>
          <w:b/>
          <w:bCs/>
          <w:i/>
          <w:iCs/>
          <w:sz w:val="22"/>
          <w:szCs w:val="22"/>
        </w:rPr>
        <w:lastRenderedPageBreak/>
        <w:t xml:space="preserve">para finalidades distintas. Cuando el tratamiento sea de datos personales sensibles, el consentimiento será expreso y por escrito. </w:t>
      </w:r>
    </w:p>
    <w:p w14:paraId="4AFB35BE" w14:textId="44E11FAE" w:rsidR="00BE5704" w:rsidRPr="005C3D01" w:rsidRDefault="00AA229C" w:rsidP="005C3D01">
      <w:pPr>
        <w:spacing w:before="100" w:beforeAutospacing="1" w:after="100" w:afterAutospacing="1" w:line="276" w:lineRule="auto"/>
        <w:ind w:left="850" w:right="901"/>
        <w:jc w:val="both"/>
        <w:rPr>
          <w:rFonts w:ascii="Palatino Linotype" w:hAnsi="Palatino Linotype"/>
          <w:b/>
          <w:bCs/>
          <w:i/>
          <w:iCs/>
          <w:sz w:val="22"/>
          <w:szCs w:val="22"/>
        </w:rPr>
      </w:pPr>
      <w:r w:rsidRPr="005C3D01">
        <w:rPr>
          <w:rFonts w:ascii="Palatino Linotype" w:hAnsi="Palatino Linotype"/>
          <w:b/>
          <w:bCs/>
          <w:i/>
          <w:iCs/>
          <w:sz w:val="22"/>
          <w:szCs w:val="22"/>
        </w:rPr>
        <w:t xml:space="preserve">El responsable obtendrá el consentimiento </w:t>
      </w:r>
      <w:bookmarkStart w:id="13" w:name="_Hlk147937155"/>
      <w:r w:rsidRPr="005C3D01">
        <w:rPr>
          <w:rFonts w:ascii="Palatino Linotype" w:hAnsi="Palatino Linotype"/>
          <w:b/>
          <w:bCs/>
          <w:i/>
          <w:iCs/>
          <w:sz w:val="22"/>
          <w:szCs w:val="22"/>
        </w:rPr>
        <w:t>expreso y por escrito de la o el titular para su tratamiento, a través de su firma autógrafa, firma electrónica, o cualquier mecanismo de autenticación que al efecto se establezca</w:t>
      </w:r>
      <w:bookmarkEnd w:id="13"/>
      <w:r w:rsidRPr="005C3D01">
        <w:rPr>
          <w:rFonts w:ascii="Palatino Linotype" w:hAnsi="Palatino Linotype"/>
          <w:b/>
          <w:bCs/>
          <w:i/>
          <w:iCs/>
          <w:sz w:val="22"/>
          <w:szCs w:val="22"/>
        </w:rPr>
        <w:t>, salvo en los casos previstos en esta Ley.</w:t>
      </w:r>
      <w:r w:rsidR="00480B9C" w:rsidRPr="005C3D01">
        <w:rPr>
          <w:rFonts w:ascii="Palatino Linotype" w:hAnsi="Palatino Linotype"/>
          <w:b/>
          <w:bCs/>
          <w:i/>
          <w:iCs/>
          <w:sz w:val="22"/>
          <w:szCs w:val="22"/>
        </w:rPr>
        <w:t>”</w:t>
      </w:r>
    </w:p>
    <w:p w14:paraId="3DBA9347" w14:textId="71247905" w:rsidR="00480B9C" w:rsidRPr="005C3D01" w:rsidRDefault="00480B9C" w:rsidP="005C3D01">
      <w:pPr>
        <w:spacing w:before="100" w:beforeAutospacing="1" w:after="100" w:afterAutospacing="1" w:line="276" w:lineRule="auto"/>
        <w:ind w:left="850" w:right="901"/>
        <w:jc w:val="right"/>
        <w:rPr>
          <w:rFonts w:ascii="Palatino Linotype" w:hAnsi="Palatino Linotype"/>
          <w:sz w:val="22"/>
          <w:szCs w:val="22"/>
        </w:rPr>
      </w:pPr>
      <w:r w:rsidRPr="005C3D01">
        <w:rPr>
          <w:rFonts w:ascii="Palatino Linotype" w:hAnsi="Palatino Linotype"/>
          <w:sz w:val="22"/>
          <w:szCs w:val="22"/>
        </w:rPr>
        <w:t>(Énfasis añadido)</w:t>
      </w:r>
    </w:p>
    <w:p w14:paraId="3A4DB344" w14:textId="79B77417" w:rsidR="00933A01" w:rsidRPr="005C3D01" w:rsidRDefault="00933A01"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 xml:space="preserve">Luego de la interpretación </w:t>
      </w:r>
      <w:r w:rsidR="00480B9C" w:rsidRPr="005C3D01">
        <w:rPr>
          <w:rFonts w:ascii="Palatino Linotype" w:hAnsi="Palatino Linotype"/>
        </w:rPr>
        <w:t>armónica de los artículos citados</w:t>
      </w:r>
      <w:r w:rsidR="00014478" w:rsidRPr="005C3D01">
        <w:rPr>
          <w:rFonts w:ascii="Palatino Linotype" w:hAnsi="Palatino Linotype"/>
        </w:rPr>
        <w:t xml:space="preserve"> </w:t>
      </w:r>
      <w:r w:rsidR="00480B9C" w:rsidRPr="005C3D01">
        <w:rPr>
          <w:rFonts w:ascii="Palatino Linotype" w:hAnsi="Palatino Linotype"/>
        </w:rPr>
        <w:t xml:space="preserve">se desprende </w:t>
      </w:r>
      <w:r w:rsidR="00BE5704" w:rsidRPr="005C3D01">
        <w:rPr>
          <w:rFonts w:ascii="Palatino Linotype" w:hAnsi="Palatino Linotype"/>
        </w:rPr>
        <w:t xml:space="preserve">que </w:t>
      </w:r>
      <w:r w:rsidR="006B2F5C" w:rsidRPr="005C3D01">
        <w:rPr>
          <w:rFonts w:ascii="Palatino Linotype" w:hAnsi="Palatino Linotype"/>
        </w:rPr>
        <w:t xml:space="preserve">el consentimiento debió ser </w:t>
      </w:r>
      <w:r w:rsidR="00AD3C6C" w:rsidRPr="005C3D01">
        <w:rPr>
          <w:rFonts w:ascii="Palatino Linotype" w:hAnsi="Palatino Linotype"/>
        </w:rPr>
        <w:t xml:space="preserve">de manera </w:t>
      </w:r>
      <w:r w:rsidR="006B2F5C" w:rsidRPr="005C3D01">
        <w:rPr>
          <w:rFonts w:ascii="Palatino Linotype" w:hAnsi="Palatino Linotype"/>
        </w:rPr>
        <w:t>expres</w:t>
      </w:r>
      <w:r w:rsidR="00AD3C6C" w:rsidRPr="005C3D01">
        <w:rPr>
          <w:rFonts w:ascii="Palatino Linotype" w:hAnsi="Palatino Linotype"/>
        </w:rPr>
        <w:t>a</w:t>
      </w:r>
      <w:r w:rsidR="006B2F5C" w:rsidRPr="005C3D01">
        <w:rPr>
          <w:rFonts w:ascii="Palatino Linotype" w:hAnsi="Palatino Linotype"/>
        </w:rPr>
        <w:t xml:space="preserve"> y por escrito de la o el titular para </w:t>
      </w:r>
      <w:r w:rsidR="00AD3C6C" w:rsidRPr="005C3D01">
        <w:rPr>
          <w:rFonts w:ascii="Palatino Linotype" w:hAnsi="Palatino Linotype"/>
        </w:rPr>
        <w:t>el</w:t>
      </w:r>
      <w:r w:rsidR="006B2F5C" w:rsidRPr="005C3D01">
        <w:rPr>
          <w:rFonts w:ascii="Palatino Linotype" w:hAnsi="Palatino Linotype"/>
        </w:rPr>
        <w:t xml:space="preserve"> tratamiento</w:t>
      </w:r>
      <w:r w:rsidR="00AD3C6C" w:rsidRPr="005C3D01">
        <w:rPr>
          <w:rFonts w:ascii="Palatino Linotype" w:hAnsi="Palatino Linotype"/>
        </w:rPr>
        <w:t xml:space="preserve"> de los datos personales</w:t>
      </w:r>
      <w:r w:rsidR="006B2F5C" w:rsidRPr="005C3D01">
        <w:rPr>
          <w:rFonts w:ascii="Palatino Linotype" w:hAnsi="Palatino Linotype"/>
        </w:rPr>
        <w:t xml:space="preserve">, a través de </w:t>
      </w:r>
      <w:r w:rsidR="00AD3C6C" w:rsidRPr="005C3D01">
        <w:rPr>
          <w:rFonts w:ascii="Palatino Linotype" w:hAnsi="Palatino Linotype"/>
        </w:rPr>
        <w:t>la</w:t>
      </w:r>
      <w:r w:rsidR="006B2F5C" w:rsidRPr="005C3D01">
        <w:rPr>
          <w:rFonts w:ascii="Palatino Linotype" w:hAnsi="Palatino Linotype"/>
        </w:rPr>
        <w:t xml:space="preserve"> firma autógrafa, firma electrónica, o cualquier mecanismo de autenticación porque </w:t>
      </w:r>
      <w:r w:rsidRPr="005C3D01">
        <w:rPr>
          <w:rFonts w:ascii="Palatino Linotype" w:hAnsi="Palatino Linotype"/>
        </w:rPr>
        <w:t xml:space="preserve">no </w:t>
      </w:r>
      <w:r w:rsidR="006D33C4" w:rsidRPr="005C3D01">
        <w:rPr>
          <w:rFonts w:ascii="Palatino Linotype" w:hAnsi="Palatino Linotype"/>
        </w:rPr>
        <w:t>pueden</w:t>
      </w:r>
      <w:r w:rsidRPr="005C3D01">
        <w:rPr>
          <w:rFonts w:ascii="Palatino Linotype" w:hAnsi="Palatino Linotype"/>
        </w:rPr>
        <w:t xml:space="preserve"> publicar</w:t>
      </w:r>
      <w:r w:rsidR="006D33C4" w:rsidRPr="005C3D01">
        <w:rPr>
          <w:rFonts w:ascii="Palatino Linotype" w:hAnsi="Palatino Linotype"/>
        </w:rPr>
        <w:t>se</w:t>
      </w:r>
      <w:r w:rsidRPr="005C3D01">
        <w:rPr>
          <w:rFonts w:ascii="Palatino Linotype" w:hAnsi="Palatino Linotype"/>
        </w:rPr>
        <w:t xml:space="preserve"> datos personales de niñas, niños y adolescentes, </w:t>
      </w:r>
      <w:r w:rsidRPr="005C3D01">
        <w:rPr>
          <w:rFonts w:ascii="Palatino Linotype" w:hAnsi="Palatino Linotype"/>
          <w:b/>
          <w:bCs/>
        </w:rPr>
        <w:t>a excepción del consentimiento de su representante y no sea contraria al interés superior de la niñez.</w:t>
      </w:r>
      <w:r w:rsidRPr="005C3D01">
        <w:rPr>
          <w:rFonts w:ascii="Palatino Linotype" w:hAnsi="Palatino Linotype"/>
        </w:rPr>
        <w:t xml:space="preserve"> </w:t>
      </w:r>
    </w:p>
    <w:p w14:paraId="546319C1" w14:textId="290C364A" w:rsidR="00BE5704" w:rsidRPr="005C3D01" w:rsidRDefault="0040317B"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Es por ello,</w:t>
      </w:r>
      <w:r w:rsidRPr="005C3D01">
        <w:rPr>
          <w:rFonts w:ascii="Palatino Linotype" w:hAnsi="Palatino Linotype"/>
          <w:b/>
          <w:bCs/>
        </w:rPr>
        <w:t xml:space="preserve"> </w:t>
      </w:r>
      <w:r w:rsidR="008C5C36" w:rsidRPr="005C3D01">
        <w:rPr>
          <w:rFonts w:ascii="Palatino Linotype" w:hAnsi="Palatino Linotype"/>
          <w:b/>
          <w:bCs/>
        </w:rPr>
        <w:t xml:space="preserve">EL SUJETO OBLIGADO </w:t>
      </w:r>
      <w:r w:rsidR="008C5C36" w:rsidRPr="005C3D01">
        <w:rPr>
          <w:rFonts w:ascii="Palatino Linotype" w:hAnsi="Palatino Linotype"/>
        </w:rPr>
        <w:t xml:space="preserve">deber de hacer una búsqueda exhaustiva y razonable de los consentimientos </w:t>
      </w:r>
      <w:r w:rsidR="00587F6B" w:rsidRPr="005C3D01">
        <w:rPr>
          <w:rFonts w:ascii="Palatino Linotype" w:hAnsi="Palatino Linotype"/>
        </w:rPr>
        <w:t xml:space="preserve">dentro de sus archivos, es decir, dentro de todas las áreas que estime pertinentes de acuerdo al </w:t>
      </w:r>
      <w:r w:rsidR="00DA1D13" w:rsidRPr="005C3D01">
        <w:rPr>
          <w:rFonts w:ascii="Palatino Linotype" w:hAnsi="Palatino Linotype"/>
        </w:rPr>
        <w:t>artículo</w:t>
      </w:r>
      <w:r w:rsidR="00587F6B" w:rsidRPr="005C3D01">
        <w:rPr>
          <w:rFonts w:ascii="Palatino Linotype" w:hAnsi="Palatino Linotype"/>
        </w:rPr>
        <w:t xml:space="preserve"> 162, de la Ley de la materia, que indica lo siguiente:</w:t>
      </w:r>
    </w:p>
    <w:p w14:paraId="2987C51E" w14:textId="0C0F26FF" w:rsidR="00587F6B" w:rsidRPr="005C3D01" w:rsidRDefault="00E04086" w:rsidP="005C3D01">
      <w:pPr>
        <w:spacing w:before="100" w:beforeAutospacing="1" w:after="100" w:afterAutospacing="1" w:line="276" w:lineRule="auto"/>
        <w:ind w:left="850" w:right="901"/>
        <w:jc w:val="both"/>
        <w:rPr>
          <w:rFonts w:ascii="Palatino Linotype" w:hAnsi="Palatino Linotype"/>
          <w:i/>
          <w:iCs/>
          <w:sz w:val="22"/>
          <w:szCs w:val="22"/>
        </w:rPr>
      </w:pPr>
      <w:r w:rsidRPr="005C3D01">
        <w:rPr>
          <w:rFonts w:ascii="Palatino Linotype" w:hAnsi="Palatino Linotype"/>
          <w:i/>
          <w:iCs/>
          <w:sz w:val="22"/>
          <w:szCs w:val="22"/>
        </w:rPr>
        <w:t>“</w:t>
      </w:r>
      <w:r w:rsidRPr="005C3D01">
        <w:rPr>
          <w:rFonts w:ascii="Palatino Linotype" w:hAnsi="Palatino Linotype"/>
          <w:b/>
          <w:bCs/>
          <w:i/>
          <w:iCs/>
          <w:sz w:val="22"/>
          <w:szCs w:val="22"/>
        </w:rPr>
        <w:t>Artículo 162.</w:t>
      </w:r>
      <w:r w:rsidRPr="005C3D01">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61F5DCD" w14:textId="7C2F7BD9" w:rsidR="00AD05D5" w:rsidRPr="005C3D01" w:rsidRDefault="00AD05D5" w:rsidP="005C3D01">
      <w:pPr>
        <w:spacing w:before="100" w:beforeAutospacing="1" w:after="100" w:afterAutospacing="1" w:line="360" w:lineRule="auto"/>
        <w:jc w:val="both"/>
        <w:rPr>
          <w:rFonts w:ascii="Palatino Linotype" w:hAnsi="Palatino Linotype" w:cs="Arial"/>
          <w:lang w:eastAsia="es-MX"/>
        </w:rPr>
      </w:pPr>
      <w:r w:rsidRPr="005C3D01">
        <w:rPr>
          <w:rFonts w:ascii="Palatino Linotype" w:hAnsi="Palatino Linotype" w:cs="Arial"/>
          <w:lang w:eastAsia="es-MX"/>
        </w:rPr>
        <w:t xml:space="preserve">Así, </w:t>
      </w:r>
      <w:r w:rsidRPr="005C3D01">
        <w:rPr>
          <w:rFonts w:ascii="Palatino Linotype" w:hAnsi="Palatino Linotype" w:cs="Arial"/>
          <w:b/>
          <w:lang w:eastAsia="es-MX"/>
        </w:rPr>
        <w:t>EL SUJETO OBLIGADO</w:t>
      </w:r>
      <w:r w:rsidRPr="005C3D01">
        <w:rPr>
          <w:rFonts w:ascii="Palatino Linotype" w:hAnsi="Palatino Linotype" w:cs="Arial"/>
          <w:lang w:eastAsia="es-MX"/>
        </w:rPr>
        <w:t xml:space="preserve"> debió turnar a las áreas competentes y atendiendo a las funciones que éstas realizan, acreditar la hipótesis prevista a fin de que realizaran una  búsqueda exhaustiva y razonable para</w:t>
      </w:r>
      <w:r w:rsidR="003D73A5" w:rsidRPr="005C3D01">
        <w:rPr>
          <w:rFonts w:ascii="Palatino Linotype" w:hAnsi="Palatino Linotype" w:cs="Arial"/>
          <w:lang w:eastAsia="es-MX"/>
        </w:rPr>
        <w:t xml:space="preserve"> poder localizar la información, en este caso, de </w:t>
      </w:r>
      <w:r w:rsidR="003D73A5" w:rsidRPr="005C3D01">
        <w:rPr>
          <w:rFonts w:ascii="Palatino Linotype" w:hAnsi="Palatino Linotype" w:cs="Arial"/>
          <w:lang w:eastAsia="es-MX"/>
        </w:rPr>
        <w:lastRenderedPageBreak/>
        <w:t xml:space="preserve">nuevo en la </w:t>
      </w:r>
      <w:r w:rsidR="003D73A5" w:rsidRPr="005C3D01">
        <w:rPr>
          <w:rFonts w:ascii="Palatino Linotype" w:hAnsi="Palatino Linotype"/>
        </w:rPr>
        <w:t xml:space="preserve">Coordinador de Comunicación </w:t>
      </w:r>
      <w:r w:rsidR="00735013" w:rsidRPr="005C3D01">
        <w:rPr>
          <w:rFonts w:ascii="Palatino Linotype" w:hAnsi="Palatino Linotype"/>
        </w:rPr>
        <w:t xml:space="preserve">Social </w:t>
      </w:r>
      <w:r w:rsidR="003D73A5" w:rsidRPr="005C3D01">
        <w:rPr>
          <w:rFonts w:ascii="Palatino Linotype" w:hAnsi="Palatino Linotype"/>
        </w:rPr>
        <w:t xml:space="preserve">y </w:t>
      </w:r>
      <w:r w:rsidR="003D73A5" w:rsidRPr="005C3D01">
        <w:rPr>
          <w:rFonts w:ascii="Palatino Linotype" w:hAnsi="Palatino Linotype" w:cs="Arial"/>
          <w:lang w:eastAsia="es-MX"/>
        </w:rPr>
        <w:t>en todas las áreas que auxilian a la presidencia, de acuerdo al Reglamento Orgánico Municipal de Zinacantepec:</w:t>
      </w:r>
    </w:p>
    <w:p w14:paraId="1215FAA2" w14:textId="3307CCAE" w:rsidR="003D73A5" w:rsidRPr="005C3D01" w:rsidRDefault="003D73A5" w:rsidP="005C3D01">
      <w:pPr>
        <w:spacing w:before="100" w:beforeAutospacing="1" w:after="100" w:afterAutospacing="1" w:line="276" w:lineRule="auto"/>
        <w:ind w:left="850" w:right="901"/>
        <w:jc w:val="both"/>
        <w:rPr>
          <w:rFonts w:ascii="Palatino Linotype" w:hAnsi="Palatino Linotype" w:cs="Arial"/>
          <w:i/>
          <w:lang w:eastAsia="es-MX"/>
        </w:rPr>
      </w:pPr>
      <w:r w:rsidRPr="005C3D01">
        <w:rPr>
          <w:rFonts w:ascii="Palatino Linotype" w:hAnsi="Palatino Linotype" w:cs="Arial"/>
          <w:i/>
          <w:lang w:eastAsia="es-MX"/>
        </w:rPr>
        <w:t>“</w:t>
      </w:r>
      <w:r w:rsidRPr="005C3D01">
        <w:rPr>
          <w:rFonts w:ascii="Palatino Linotype" w:hAnsi="Palatino Linotype" w:cs="Arial"/>
          <w:b/>
          <w:i/>
          <w:lang w:eastAsia="es-MX"/>
        </w:rPr>
        <w:t>Artículo 24.</w:t>
      </w:r>
      <w:r w:rsidRPr="005C3D01">
        <w:rPr>
          <w:rFonts w:ascii="Palatino Linotype" w:hAnsi="Palatino Linotype" w:cs="Arial"/>
          <w:i/>
          <w:lang w:eastAsia="es-MX"/>
        </w:rPr>
        <w:t xml:space="preserve"> La Secretaría Particular es la Unidad Administrativa encargada de atender los asuntos relacionados con las actividades ordinarias, extraordinarias y oficiales del Presidente Municipal, las relaciones públicas, la instrumentación y vigilancia de los programas de atención a la ciudadanía.</w:t>
      </w:r>
    </w:p>
    <w:p w14:paraId="305632F8" w14:textId="3CFE9867" w:rsidR="003D73A5" w:rsidRPr="005C3D01" w:rsidRDefault="003D73A5" w:rsidP="005C3D01">
      <w:pPr>
        <w:spacing w:before="100" w:beforeAutospacing="1" w:after="100" w:afterAutospacing="1" w:line="276" w:lineRule="auto"/>
        <w:ind w:left="850" w:right="901"/>
        <w:jc w:val="both"/>
        <w:rPr>
          <w:rFonts w:ascii="Palatino Linotype" w:hAnsi="Palatino Linotype" w:cs="Arial"/>
          <w:i/>
          <w:lang w:eastAsia="es-MX"/>
        </w:rPr>
      </w:pPr>
      <w:r w:rsidRPr="005C3D01">
        <w:rPr>
          <w:rFonts w:ascii="Palatino Linotype" w:hAnsi="Palatino Linotype"/>
          <w:b/>
          <w:i/>
        </w:rPr>
        <w:t>Artículo 27.</w:t>
      </w:r>
      <w:r w:rsidRPr="005C3D01">
        <w:rPr>
          <w:rFonts w:ascii="Palatino Linotype" w:hAnsi="Palatino Linotype"/>
          <w:i/>
        </w:rPr>
        <w:t xml:space="preserve"> La Secretaría Técnica es la Unidad Administrativa encargada de identificar asuntos para la agenda política y de gestión gubernamental respecto a temas relevantes y estratégicos para el Municipio de Zinacantepec, Estado de México, que deban ser considerados por el Presidente Municipal.”</w:t>
      </w:r>
    </w:p>
    <w:p w14:paraId="58404B0B" w14:textId="67357389" w:rsidR="00024235" w:rsidRPr="005C3D01" w:rsidRDefault="00E339B2" w:rsidP="005C3D01">
      <w:pPr>
        <w:spacing w:before="100" w:beforeAutospacing="1" w:after="100" w:afterAutospacing="1" w:line="360" w:lineRule="auto"/>
        <w:jc w:val="both"/>
        <w:rPr>
          <w:rFonts w:ascii="Palatino Linotype" w:hAnsi="Palatino Linotype"/>
          <w:bCs/>
          <w:lang w:val="es-ES"/>
        </w:rPr>
      </w:pPr>
      <w:r w:rsidRPr="005C3D01">
        <w:rPr>
          <w:rFonts w:ascii="Palatino Linotype" w:hAnsi="Palatino Linotype"/>
        </w:rPr>
        <w:t xml:space="preserve">En consecuencia, este Órgano Garante </w:t>
      </w:r>
      <w:r w:rsidR="00AE2FA8" w:rsidRPr="005C3D01">
        <w:rPr>
          <w:rFonts w:ascii="Palatino Linotype" w:hAnsi="Palatino Linotype"/>
        </w:rPr>
        <w:t xml:space="preserve">determina </w:t>
      </w:r>
      <w:r w:rsidR="00860454" w:rsidRPr="005C3D01">
        <w:rPr>
          <w:rFonts w:ascii="Palatino Linotype" w:hAnsi="Palatino Linotype"/>
        </w:rPr>
        <w:t xml:space="preserve">ordenar al </w:t>
      </w:r>
      <w:r w:rsidR="00860454" w:rsidRPr="005C3D01">
        <w:rPr>
          <w:rFonts w:ascii="Palatino Linotype" w:hAnsi="Palatino Linotype"/>
          <w:b/>
          <w:bCs/>
        </w:rPr>
        <w:t>SUJETO OBLIGADO</w:t>
      </w:r>
      <w:r w:rsidR="00860454" w:rsidRPr="005C3D01">
        <w:rPr>
          <w:rFonts w:ascii="Palatino Linotype" w:hAnsi="Palatino Linotype"/>
        </w:rPr>
        <w:t xml:space="preserve"> haga entrega del o los documentos donde conste</w:t>
      </w:r>
      <w:r w:rsidR="00024235" w:rsidRPr="005C3D01">
        <w:rPr>
          <w:rFonts w:ascii="Palatino Linotype" w:hAnsi="Palatino Linotype"/>
        </w:rPr>
        <w:t>n</w:t>
      </w:r>
      <w:r w:rsidR="00860454" w:rsidRPr="005C3D01">
        <w:rPr>
          <w:rFonts w:ascii="Palatino Linotype" w:hAnsi="Palatino Linotype"/>
        </w:rPr>
        <w:t xml:space="preserve"> </w:t>
      </w:r>
      <w:r w:rsidR="00024235" w:rsidRPr="005C3D01">
        <w:rPr>
          <w:rFonts w:ascii="Palatino Linotype" w:hAnsi="Palatino Linotype"/>
          <w:bCs/>
          <w:lang w:val="es-ES"/>
        </w:rPr>
        <w:t xml:space="preserve">los consentimientos </w:t>
      </w:r>
      <w:r w:rsidR="00B278DC" w:rsidRPr="005C3D01">
        <w:rPr>
          <w:rFonts w:ascii="Palatino Linotype" w:hAnsi="Palatino Linotype"/>
          <w:bCs/>
          <w:lang w:val="es-ES"/>
        </w:rPr>
        <w:t>de</w:t>
      </w:r>
      <w:r w:rsidR="00024235" w:rsidRPr="005C3D01">
        <w:rPr>
          <w:rFonts w:ascii="Palatino Linotype" w:hAnsi="Palatino Linotype"/>
          <w:bCs/>
          <w:lang w:val="es-ES"/>
        </w:rPr>
        <w:t xml:space="preserve"> </w:t>
      </w:r>
      <w:bookmarkStart w:id="14" w:name="_Hlk147938218"/>
      <w:r w:rsidR="00024235" w:rsidRPr="005C3D01">
        <w:rPr>
          <w:rFonts w:ascii="Palatino Linotype" w:hAnsi="Palatino Linotype"/>
          <w:bCs/>
          <w:lang w:val="es-ES"/>
        </w:rPr>
        <w:t xml:space="preserve">los padres y/o tutores </w:t>
      </w:r>
      <w:bookmarkEnd w:id="14"/>
      <w:r w:rsidR="00024235" w:rsidRPr="005C3D01">
        <w:rPr>
          <w:rFonts w:ascii="Palatino Linotype" w:hAnsi="Palatino Linotype"/>
          <w:bCs/>
          <w:lang w:val="es-ES"/>
        </w:rPr>
        <w:t>autorizando subir los rostros de los menores de edad</w:t>
      </w:r>
      <w:r w:rsidR="00C83955" w:rsidRPr="005C3D01">
        <w:rPr>
          <w:rFonts w:ascii="Palatino Linotype" w:hAnsi="Palatino Linotype"/>
          <w:bCs/>
          <w:lang w:val="es-ES"/>
        </w:rPr>
        <w:t>, en</w:t>
      </w:r>
      <w:r w:rsidR="00024235" w:rsidRPr="005C3D01">
        <w:rPr>
          <w:rFonts w:ascii="Palatino Linotype" w:hAnsi="Palatino Linotype"/>
          <w:bCs/>
          <w:lang w:val="es-ES"/>
        </w:rPr>
        <w:t xml:space="preserve"> </w:t>
      </w:r>
      <w:r w:rsidR="00C83955" w:rsidRPr="005C3D01">
        <w:rPr>
          <w:rFonts w:ascii="Palatino Linotype" w:hAnsi="Palatino Linotype"/>
          <w:bCs/>
          <w:lang w:val="es-ES"/>
        </w:rPr>
        <w:t>la red social de Facebook</w:t>
      </w:r>
      <w:r w:rsidR="00024235" w:rsidRPr="005C3D01">
        <w:rPr>
          <w:rFonts w:ascii="Palatino Linotype" w:hAnsi="Palatino Linotype"/>
          <w:bCs/>
          <w:lang w:val="es-ES"/>
        </w:rPr>
        <w:t xml:space="preserve"> </w:t>
      </w:r>
      <w:r w:rsidR="00B278DC" w:rsidRPr="005C3D01">
        <w:rPr>
          <w:rFonts w:ascii="Palatino Linotype" w:hAnsi="Palatino Linotype"/>
          <w:bCs/>
          <w:lang w:val="es-ES"/>
        </w:rPr>
        <w:t xml:space="preserve">del Presidente Municipal, </w:t>
      </w:r>
      <w:r w:rsidR="00024235" w:rsidRPr="005C3D01">
        <w:rPr>
          <w:rFonts w:ascii="Palatino Linotype" w:hAnsi="Palatino Linotype"/>
          <w:bCs/>
          <w:lang w:val="es-ES"/>
        </w:rPr>
        <w:t xml:space="preserve">en la publicación de 15 de agosto de 2023, respecto al </w:t>
      </w:r>
      <w:r w:rsidR="00C83955" w:rsidRPr="005C3D01">
        <w:rPr>
          <w:rFonts w:ascii="Palatino Linotype" w:hAnsi="Palatino Linotype"/>
          <w:bCs/>
          <w:lang w:val="es-ES"/>
        </w:rPr>
        <w:t>“</w:t>
      </w:r>
      <w:r w:rsidR="00024235" w:rsidRPr="005C3D01">
        <w:rPr>
          <w:rFonts w:ascii="Palatino Linotype" w:hAnsi="Palatino Linotype"/>
          <w:bCs/>
          <w:lang w:val="es-ES"/>
        </w:rPr>
        <w:t>Curso Locura de Verano Alrededor del mundo</w:t>
      </w:r>
      <w:r w:rsidR="00C83955" w:rsidRPr="005C3D01">
        <w:rPr>
          <w:rFonts w:ascii="Palatino Linotype" w:hAnsi="Palatino Linotype"/>
          <w:bCs/>
          <w:lang w:val="es-ES"/>
        </w:rPr>
        <w:t xml:space="preserve">”; y de la publicación del 18 de junio del presente año, que se denomina “Padrino de Ceremonia de Egreso 2020-2023  Jardín de Niños “Fernando Montes de Oca A.E.P”,  en </w:t>
      </w:r>
      <w:r w:rsidR="00024235" w:rsidRPr="005C3D01">
        <w:rPr>
          <w:rFonts w:ascii="Palatino Linotype" w:hAnsi="Palatino Linotype"/>
          <w:bCs/>
          <w:lang w:val="es-ES"/>
        </w:rPr>
        <w:t>versión publica de ser procedente.</w:t>
      </w:r>
    </w:p>
    <w:p w14:paraId="2D833E74" w14:textId="77777777" w:rsidR="00DA5882" w:rsidRPr="005C3D01" w:rsidRDefault="00DA5882"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lang w:eastAsia="es-MX"/>
        </w:rPr>
        <w:t xml:space="preserve">Siendo así que, es claro que </w:t>
      </w:r>
      <w:r w:rsidRPr="005C3D01">
        <w:rPr>
          <w:rFonts w:ascii="Palatino Linotype" w:hAnsi="Palatino Linotype" w:cs="Arial"/>
          <w:b/>
          <w:lang w:eastAsia="es-MX"/>
        </w:rPr>
        <w:t>EL</w:t>
      </w:r>
      <w:r w:rsidRPr="005C3D01">
        <w:rPr>
          <w:rFonts w:ascii="Palatino Linotype" w:hAnsi="Palatino Linotype" w:cs="Arial"/>
          <w:lang w:eastAsia="es-MX"/>
        </w:rPr>
        <w:t xml:space="preserve"> </w:t>
      </w:r>
      <w:r w:rsidRPr="005C3D01">
        <w:rPr>
          <w:rFonts w:ascii="Palatino Linotype" w:hAnsi="Palatino Linotype" w:cs="Arial"/>
          <w:b/>
          <w:lang w:eastAsia="es-MX"/>
        </w:rPr>
        <w:t xml:space="preserve">SUJETO OBLIGADO </w:t>
      </w:r>
      <w:r w:rsidRPr="005C3D01">
        <w:rPr>
          <w:rFonts w:ascii="Palatino Linotype" w:hAnsi="Palatino Linotype" w:cs="Arial"/>
          <w:lang w:eastAsia="es-MX"/>
        </w:rPr>
        <w:t xml:space="preserve">se encuentra constreñido a contar con la documentación requerida, toda vez que dicho requerimiento debió solventarse dentro de los seis meses siguientes a la fecha en que inicie funciones, y en el entendido que la presente administración comenzó funciones el uno de enero de dos mil diecinueve, por tanto, para el caso que el  documento de referencia no </w:t>
      </w:r>
      <w:r w:rsidRPr="005C3D01">
        <w:rPr>
          <w:rFonts w:ascii="Palatino Linotype" w:hAnsi="Palatino Linotype" w:cs="Arial"/>
        </w:rPr>
        <w:t xml:space="preserve">obre en los archivos del </w:t>
      </w:r>
      <w:r w:rsidRPr="005C3D01">
        <w:rPr>
          <w:rFonts w:ascii="Palatino Linotype" w:hAnsi="Palatino Linotype" w:cs="Arial"/>
          <w:b/>
        </w:rPr>
        <w:t>SUJETO OBLIGADO</w:t>
      </w:r>
      <w:r w:rsidRPr="005C3D01">
        <w:rPr>
          <w:rFonts w:ascii="Palatino Linotype" w:hAnsi="Palatino Linotype" w:cs="Arial"/>
        </w:rPr>
        <w:t xml:space="preserve"> aun cuando ya que este debió contar con él, lo </w:t>
      </w:r>
      <w:r w:rsidRPr="005C3D01">
        <w:rPr>
          <w:rFonts w:ascii="Palatino Linotype" w:hAnsi="Palatino Linotype" w:cs="Arial"/>
        </w:rPr>
        <w:lastRenderedPageBreak/>
        <w:t xml:space="preserve">procedente será que </w:t>
      </w:r>
      <w:r w:rsidRPr="005C3D01">
        <w:rPr>
          <w:rFonts w:ascii="Palatino Linotype" w:hAnsi="Palatino Linotype" w:cs="Arial"/>
          <w:b/>
        </w:rPr>
        <w:t xml:space="preserve">EL SUJETO OBLIGADO </w:t>
      </w:r>
      <w:r w:rsidRPr="005C3D01">
        <w:rPr>
          <w:rFonts w:ascii="Palatino Linotype" w:hAnsi="Palatino Linotype" w:cs="Arial"/>
        </w:rPr>
        <w:t>proceda a la declaratoria de inexistencia a través de su Comité de Transparencia.</w:t>
      </w:r>
    </w:p>
    <w:p w14:paraId="526E86A0" w14:textId="77777777" w:rsidR="00DA5882" w:rsidRPr="005C3D01" w:rsidRDefault="00DA5882" w:rsidP="005C3D01">
      <w:pPr>
        <w:spacing w:before="100" w:beforeAutospacing="1" w:after="100" w:afterAutospacing="1" w:line="360" w:lineRule="auto"/>
        <w:ind w:right="49"/>
        <w:jc w:val="both"/>
        <w:rPr>
          <w:rFonts w:ascii="Palatino Linotype" w:hAnsi="Palatino Linotype" w:cs="Arial"/>
        </w:rPr>
      </w:pPr>
      <w:r w:rsidRPr="005C3D01">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3BE44388" w14:textId="77777777" w:rsidR="00DA5882" w:rsidRPr="005C3D01" w:rsidRDefault="00DA5882" w:rsidP="005C3D01">
      <w:pPr>
        <w:spacing w:before="100" w:beforeAutospacing="1" w:after="100" w:afterAutospacing="1" w:line="360" w:lineRule="auto"/>
        <w:ind w:right="49"/>
        <w:jc w:val="both"/>
        <w:rPr>
          <w:rFonts w:ascii="Palatino Linotype" w:hAnsi="Palatino Linotype" w:cs="Arial"/>
        </w:rPr>
      </w:pPr>
      <w:r w:rsidRPr="005C3D01">
        <w:rPr>
          <w:rFonts w:ascii="Palatino Linotype" w:hAnsi="Palatino Linotype" w:cs="Arial"/>
        </w:rPr>
        <w:t>En este orden de ideas,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6B83A49C" w14:textId="77777777" w:rsidR="00DA5882" w:rsidRPr="005C3D01" w:rsidRDefault="00DA5882" w:rsidP="005C3D01">
      <w:pPr>
        <w:spacing w:before="100" w:beforeAutospacing="1" w:after="100" w:afterAutospacing="1" w:line="360" w:lineRule="auto"/>
        <w:ind w:left="397" w:right="397"/>
        <w:jc w:val="both"/>
        <w:rPr>
          <w:rFonts w:ascii="Palatino Linotype" w:hAnsi="Palatino Linotype" w:cs="Arial"/>
        </w:rPr>
      </w:pPr>
      <w:r w:rsidRPr="005C3D01">
        <w:rPr>
          <w:rFonts w:ascii="Palatino Linotype" w:hAnsi="Palatino Linotype" w:cs="Arial"/>
        </w:rPr>
        <w:t>I. Analizará el caso y tomará las medidas necesarias para localizar la información;</w:t>
      </w:r>
    </w:p>
    <w:p w14:paraId="53E70931" w14:textId="77777777" w:rsidR="00DA5882" w:rsidRPr="005C3D01" w:rsidRDefault="00DA5882" w:rsidP="005C3D01">
      <w:pPr>
        <w:spacing w:before="100" w:beforeAutospacing="1" w:after="100" w:afterAutospacing="1" w:line="360" w:lineRule="auto"/>
        <w:ind w:left="397" w:right="397"/>
        <w:jc w:val="both"/>
        <w:rPr>
          <w:rFonts w:ascii="Palatino Linotype" w:hAnsi="Palatino Linotype" w:cs="Arial"/>
        </w:rPr>
      </w:pPr>
      <w:r w:rsidRPr="005C3D01">
        <w:rPr>
          <w:rFonts w:ascii="Palatino Linotype" w:hAnsi="Palatino Linotype" w:cs="Arial"/>
        </w:rPr>
        <w:t>II. Expedirá una resolución que confirme la inexistencia del documento;</w:t>
      </w:r>
    </w:p>
    <w:p w14:paraId="19286AA0" w14:textId="77777777" w:rsidR="00DA5882" w:rsidRPr="005C3D01" w:rsidRDefault="00DA5882" w:rsidP="005C3D01">
      <w:pPr>
        <w:spacing w:before="100" w:beforeAutospacing="1" w:after="100" w:afterAutospacing="1" w:line="360" w:lineRule="auto"/>
        <w:ind w:left="397" w:right="397"/>
        <w:jc w:val="both"/>
        <w:rPr>
          <w:rFonts w:ascii="Palatino Linotype" w:hAnsi="Palatino Linotype" w:cs="Arial"/>
        </w:rPr>
      </w:pPr>
      <w:r w:rsidRPr="005C3D01">
        <w:rPr>
          <w:rFonts w:ascii="Palatino Linotype" w:hAnsi="Palatino Linotype" w:cs="Arial"/>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w:t>
      </w:r>
      <w:r w:rsidRPr="005C3D01">
        <w:rPr>
          <w:rFonts w:ascii="Palatino Linotype" w:hAnsi="Palatino Linotype" w:cs="Arial"/>
        </w:rPr>
        <w:lastRenderedPageBreak/>
        <w:t>y motivada, las razones por las cuales en el caso particular no ejerció dichas facultades, competencias o funciones, lo cual notificará al solicitante a través de la Unidad de Transparencia; y</w:t>
      </w:r>
    </w:p>
    <w:p w14:paraId="16C5D140" w14:textId="77777777" w:rsidR="00DA5882" w:rsidRPr="005C3D01" w:rsidRDefault="00DA5882" w:rsidP="005C3D01">
      <w:pPr>
        <w:spacing w:before="100" w:beforeAutospacing="1" w:after="100" w:afterAutospacing="1" w:line="360" w:lineRule="auto"/>
        <w:ind w:left="397" w:right="397"/>
        <w:jc w:val="both"/>
        <w:rPr>
          <w:rFonts w:ascii="Palatino Linotype" w:hAnsi="Palatino Linotype" w:cs="Arial"/>
        </w:rPr>
      </w:pPr>
      <w:r w:rsidRPr="005C3D01">
        <w:rPr>
          <w:rFonts w:ascii="Palatino Linotype" w:hAnsi="Palatino Linotype" w:cs="Arial"/>
        </w:rPr>
        <w:t>IV. Notificará al órgano interno de control o equivalente del sujeto obligado quien, en su caso, deberá iniciar el procedimiento de responsabilidad administrativa que corresponda.</w:t>
      </w:r>
    </w:p>
    <w:p w14:paraId="1C15552B" w14:textId="77777777" w:rsidR="00DA5882" w:rsidRPr="005C3D01" w:rsidRDefault="00DA5882" w:rsidP="005C3D01">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C3D01">
        <w:rPr>
          <w:rFonts w:ascii="Palatino Linotype" w:eastAsia="Arial Unicode MS" w:hAnsi="Palatino Linotype" w:cs="Arial"/>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0251043F"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b/>
          <w:i/>
          <w:sz w:val="22"/>
        </w:rPr>
        <w:t>“Artículo 19.</w:t>
      </w:r>
      <w:r w:rsidRPr="005C3D01">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58DFFB87"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4A1C3257"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b/>
          <w:i/>
          <w:sz w:val="22"/>
        </w:rPr>
        <w:t xml:space="preserve">Si el sujeto obligado, en el ejercicio de sus atribuciones, debía generar, </w:t>
      </w:r>
      <w:r w:rsidRPr="005C3D01">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1A5B9F0E"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b/>
          <w:i/>
          <w:sz w:val="22"/>
        </w:rPr>
        <w:lastRenderedPageBreak/>
        <w:t>Artículo 169</w:t>
      </w:r>
      <w:r w:rsidRPr="005C3D01">
        <w:rPr>
          <w:rFonts w:ascii="Palatino Linotype" w:eastAsia="Arial Unicode MS" w:hAnsi="Palatino Linotype" w:cs="Arial"/>
          <w:i/>
          <w:sz w:val="22"/>
        </w:rPr>
        <w:t>. Cuando la información no se encuentre en los archivos del sujeto obligado, el Comité de Transparencia:</w:t>
      </w:r>
    </w:p>
    <w:p w14:paraId="19DB1074"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I. Analizará el caso y tomará las medidas necesarias para localizar la información;</w:t>
      </w:r>
    </w:p>
    <w:p w14:paraId="636A36CB"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II. Expedirá una resolución que confirme la inexistencia del documento;</w:t>
      </w:r>
    </w:p>
    <w:p w14:paraId="2BA8DD25"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8389782"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1F1ACCA5"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72BCAF2C"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4D06AE99" w14:textId="77777777" w:rsidR="00DA5882" w:rsidRPr="005C3D01" w:rsidRDefault="00DA5882" w:rsidP="005C3D01">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C3D01">
        <w:rPr>
          <w:rFonts w:ascii="Palatino Linotype" w:eastAsia="Arial Unicode MS" w:hAnsi="Palatino Linotype" w:cs="Arial"/>
          <w:b/>
          <w:i/>
          <w:sz w:val="22"/>
        </w:rPr>
        <w:t>Artículo 170</w:t>
      </w:r>
      <w:r w:rsidRPr="005C3D01">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420E9F7" w14:textId="77777777" w:rsidR="00DA5882" w:rsidRPr="005C3D01" w:rsidRDefault="00DA5882" w:rsidP="005C3D01">
      <w:pPr>
        <w:spacing w:before="100" w:beforeAutospacing="1" w:after="100" w:afterAutospacing="1" w:line="360" w:lineRule="auto"/>
        <w:ind w:right="49"/>
        <w:jc w:val="both"/>
        <w:rPr>
          <w:rFonts w:ascii="Palatino Linotype" w:hAnsi="Palatino Linotype" w:cs="Arial"/>
        </w:rPr>
      </w:pPr>
      <w:r w:rsidRPr="005C3D01">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5C3D01">
        <w:rPr>
          <w:rFonts w:ascii="Palatino Linotype" w:hAnsi="Palatino Linotype" w:cs="Arial"/>
          <w:b/>
        </w:rPr>
        <w:t xml:space="preserve">SUJETO OBLIGADO, </w:t>
      </w:r>
      <w:r w:rsidRPr="005C3D01">
        <w:rPr>
          <w:rFonts w:ascii="Palatino Linotype" w:hAnsi="Palatino Linotype" w:cs="Arial"/>
        </w:rPr>
        <w:t xml:space="preserve">sino que </w:t>
      </w:r>
      <w:r w:rsidRPr="005C3D01">
        <w:rPr>
          <w:rFonts w:ascii="Palatino Linotype" w:eastAsia="Arial Unicode MS" w:hAnsi="Palatino Linotype" w:cs="Arial"/>
        </w:rPr>
        <w:t xml:space="preserve">ante la obligación de generar la información, derivado de sus facultades y no tener registro de ello, el Comité de Información debe emitir un Acuerdo </w:t>
      </w:r>
      <w:r w:rsidRPr="005C3D01">
        <w:rPr>
          <w:rFonts w:ascii="Palatino Linotype" w:eastAsia="Arial Unicode MS" w:hAnsi="Palatino Linotype" w:cs="Arial"/>
        </w:rPr>
        <w:lastRenderedPageBreak/>
        <w:t>de Inexistencia de la información, en el que detalle las razones del por qué no obra en sus archivos.</w:t>
      </w:r>
      <w:r w:rsidRPr="005C3D01">
        <w:rPr>
          <w:rFonts w:ascii="Palatino Linotype" w:hAnsi="Palatino Linotype" w:cs="Arial"/>
        </w:rPr>
        <w:t xml:space="preserve"> </w:t>
      </w:r>
    </w:p>
    <w:p w14:paraId="07FDB8E4" w14:textId="4218DCA3" w:rsidR="00024235" w:rsidRPr="005C3D01" w:rsidRDefault="0071157E" w:rsidP="005C3D01">
      <w:pPr>
        <w:spacing w:before="100" w:beforeAutospacing="1" w:after="100" w:afterAutospacing="1" w:line="360" w:lineRule="auto"/>
        <w:jc w:val="both"/>
        <w:rPr>
          <w:rFonts w:ascii="Palatino Linotype" w:hAnsi="Palatino Linotype"/>
          <w:bCs/>
          <w:lang w:val="es-ES"/>
        </w:rPr>
      </w:pPr>
      <w:r w:rsidRPr="005C3D01">
        <w:rPr>
          <w:rFonts w:ascii="Palatino Linotype" w:hAnsi="Palatino Linotype"/>
          <w:bCs/>
          <w:lang w:val="es-ES"/>
        </w:rPr>
        <w:t>Es menester señalar que</w:t>
      </w:r>
      <w:r w:rsidR="00CA28E3" w:rsidRPr="005C3D01">
        <w:rPr>
          <w:rFonts w:ascii="Palatino Linotype" w:hAnsi="Palatino Linotype"/>
          <w:bCs/>
          <w:lang w:val="es-ES"/>
        </w:rPr>
        <w:t xml:space="preserve"> en</w:t>
      </w:r>
      <w:r w:rsidRPr="005C3D01">
        <w:rPr>
          <w:rFonts w:ascii="Palatino Linotype" w:hAnsi="Palatino Linotype"/>
          <w:bCs/>
          <w:lang w:val="es-ES"/>
        </w:rPr>
        <w:t xml:space="preserve"> los consentimientos </w:t>
      </w:r>
      <w:r w:rsidR="00CA28E3" w:rsidRPr="005C3D01">
        <w:rPr>
          <w:rFonts w:ascii="Palatino Linotype" w:hAnsi="Palatino Linotype"/>
          <w:bCs/>
          <w:lang w:val="es-ES"/>
        </w:rPr>
        <w:t>se advierte</w:t>
      </w:r>
      <w:r w:rsidRPr="005C3D01">
        <w:rPr>
          <w:rFonts w:ascii="Palatino Linotype" w:hAnsi="Palatino Linotype"/>
          <w:bCs/>
          <w:lang w:val="es-ES"/>
        </w:rPr>
        <w:t xml:space="preserve"> el nombre y firma de los </w:t>
      </w:r>
      <w:r w:rsidR="00CC4E01" w:rsidRPr="005C3D01">
        <w:rPr>
          <w:rFonts w:ascii="Palatino Linotype" w:hAnsi="Palatino Linotype"/>
          <w:bCs/>
          <w:lang w:val="es-ES"/>
        </w:rPr>
        <w:t>padres y/o tutores</w:t>
      </w:r>
      <w:r w:rsidR="00CA28E3" w:rsidRPr="005C3D01">
        <w:rPr>
          <w:rFonts w:ascii="Palatino Linotype" w:hAnsi="Palatino Linotype"/>
          <w:bCs/>
          <w:lang w:val="es-ES"/>
        </w:rPr>
        <w:t xml:space="preserve">, </w:t>
      </w:r>
      <w:r w:rsidR="00CA28E3" w:rsidRPr="005C3D01">
        <w:rPr>
          <w:rFonts w:ascii="Palatino Linotype" w:hAnsi="Palatino Linotype"/>
          <w:b/>
          <w:bCs/>
          <w:lang w:val="es-ES"/>
        </w:rPr>
        <w:t>EL SUJETO OBLIGADO</w:t>
      </w:r>
      <w:r w:rsidR="00CC4E01" w:rsidRPr="005C3D01">
        <w:rPr>
          <w:rFonts w:ascii="Palatino Linotype" w:hAnsi="Palatino Linotype"/>
          <w:bCs/>
          <w:lang w:val="es-ES"/>
        </w:rPr>
        <w:t xml:space="preserve"> deberá de privilegiar </w:t>
      </w:r>
      <w:r w:rsidR="001F5A0E" w:rsidRPr="005C3D01">
        <w:rPr>
          <w:rFonts w:ascii="Palatino Linotype" w:hAnsi="Palatino Linotype"/>
          <w:bCs/>
          <w:lang w:val="es-ES"/>
        </w:rPr>
        <w:t>la protección de los mismos, toda v</w:t>
      </w:r>
      <w:r w:rsidR="005811CF" w:rsidRPr="005C3D01">
        <w:rPr>
          <w:rFonts w:ascii="Palatino Linotype" w:hAnsi="Palatino Linotype"/>
          <w:bCs/>
          <w:lang w:val="es-ES"/>
        </w:rPr>
        <w:t xml:space="preserve">ez que para efectos del presente caso no se hizo uso de recursos públicos </w:t>
      </w:r>
      <w:r w:rsidR="00274176" w:rsidRPr="005C3D01">
        <w:rPr>
          <w:rFonts w:ascii="Palatino Linotype" w:hAnsi="Palatino Linotype"/>
          <w:bCs/>
          <w:lang w:val="es-ES"/>
        </w:rPr>
        <w:t>para la divulgación de su información</w:t>
      </w:r>
      <w:r w:rsidR="00C95A9C" w:rsidRPr="005C3D01">
        <w:rPr>
          <w:rFonts w:ascii="Palatino Linotype" w:hAnsi="Palatino Linotype"/>
          <w:bCs/>
          <w:lang w:val="es-ES"/>
        </w:rPr>
        <w:t xml:space="preserve">, es por ello, que para no violentar su privacidad deberá de </w:t>
      </w:r>
      <w:r w:rsidR="006407C7" w:rsidRPr="005C3D01">
        <w:rPr>
          <w:rFonts w:ascii="Palatino Linotype" w:hAnsi="Palatino Linotype"/>
          <w:bCs/>
          <w:lang w:val="es-ES"/>
        </w:rPr>
        <w:t xml:space="preserve">considerar como confidencial el nombre y firma, </w:t>
      </w:r>
      <w:r w:rsidR="00153E09" w:rsidRPr="005C3D01">
        <w:rPr>
          <w:rFonts w:ascii="Palatino Linotype" w:hAnsi="Palatino Linotype"/>
          <w:bCs/>
          <w:lang w:val="es-ES"/>
        </w:rPr>
        <w:t>sustenta</w:t>
      </w:r>
      <w:r w:rsidR="006407C7" w:rsidRPr="005C3D01">
        <w:rPr>
          <w:rFonts w:ascii="Palatino Linotype" w:hAnsi="Palatino Linotype"/>
          <w:bCs/>
          <w:lang w:val="es-ES"/>
        </w:rPr>
        <w:t xml:space="preserve"> lo anterio</w:t>
      </w:r>
      <w:r w:rsidR="00A14588" w:rsidRPr="005C3D01">
        <w:rPr>
          <w:rFonts w:ascii="Palatino Linotype" w:hAnsi="Palatino Linotype"/>
          <w:bCs/>
          <w:lang w:val="es-ES"/>
        </w:rPr>
        <w:t xml:space="preserve">r </w:t>
      </w:r>
      <w:r w:rsidR="00153E09" w:rsidRPr="005C3D01">
        <w:rPr>
          <w:rFonts w:ascii="Palatino Linotype" w:hAnsi="Palatino Linotype"/>
          <w:bCs/>
          <w:lang w:val="es-ES"/>
        </w:rPr>
        <w:t xml:space="preserve">las </w:t>
      </w:r>
      <w:r w:rsidR="00D33241" w:rsidRPr="005C3D01">
        <w:rPr>
          <w:rFonts w:ascii="Palatino Linotype" w:hAnsi="Palatino Linotype"/>
          <w:bCs/>
          <w:lang w:val="es-ES"/>
        </w:rPr>
        <w:t>resoluciones</w:t>
      </w:r>
      <w:r w:rsidR="00153E09" w:rsidRPr="005C3D01">
        <w:rPr>
          <w:rFonts w:ascii="Palatino Linotype" w:hAnsi="Palatino Linotype"/>
          <w:bCs/>
          <w:lang w:val="es-ES"/>
        </w:rPr>
        <w:t xml:space="preserve"> emitidas por el </w:t>
      </w:r>
      <w:r w:rsidR="00BD1EBB" w:rsidRPr="005C3D01">
        <w:rPr>
          <w:rFonts w:ascii="Palatino Linotype" w:hAnsi="Palatino Linotype"/>
          <w:bCs/>
          <w:lang w:val="es-ES"/>
        </w:rPr>
        <w:t>Instituto Nacional de Transparencia, Acceso a la Información y Protección de Datos Personales (INAI), que dicen:</w:t>
      </w:r>
    </w:p>
    <w:p w14:paraId="63C9B51E" w14:textId="3AAFA99B" w:rsidR="00BD1EBB" w:rsidRPr="005C3D01" w:rsidRDefault="0068341F" w:rsidP="005C3D01">
      <w:pPr>
        <w:pStyle w:val="Prrafodelista"/>
        <w:numPr>
          <w:ilvl w:val="0"/>
          <w:numId w:val="46"/>
        </w:numPr>
        <w:spacing w:before="100" w:beforeAutospacing="1" w:after="100" w:afterAutospacing="1" w:line="360" w:lineRule="auto"/>
        <w:ind w:left="417"/>
        <w:jc w:val="both"/>
        <w:rPr>
          <w:rFonts w:ascii="Palatino Linotype" w:hAnsi="Palatino Linotype"/>
          <w:bCs/>
          <w:lang w:val="es-ES"/>
        </w:rPr>
      </w:pPr>
      <w:r w:rsidRPr="005C3D01">
        <w:rPr>
          <w:rFonts w:ascii="Palatino Linotype" w:hAnsi="Palatino Linotype"/>
          <w:b/>
        </w:rPr>
        <w:t>Nombre</w:t>
      </w:r>
      <w:r w:rsidRPr="005C3D01">
        <w:rPr>
          <w:rFonts w:ascii="Palatino Linotype" w:hAnsi="Palatino Linotype"/>
          <w:bCs/>
        </w:rPr>
        <w:t>: Que en las Resoluciones RRA 1774/18 y RRA 1780/18 emitidas por la INAI señaló que el nombre es uno de los atributos de la personalidad y la manifestación principal del derecho subjetivo a la identidad, en virtud de que hace a una persona física identificada e identificable, y que dar publicidad al mismo vulneraría su ámbito de privacidad, por lo que es un dato personal que encuadra dentro de la fracción I del artículo 113 de ley federal de la Ley Federal de Transparencia y Acceso a la Información Pública.</w:t>
      </w:r>
    </w:p>
    <w:p w14:paraId="3B424CEC" w14:textId="6F174BFB" w:rsidR="000A0B5B" w:rsidRPr="005C3D01" w:rsidRDefault="000A0B5B" w:rsidP="005C3D01">
      <w:pPr>
        <w:pStyle w:val="Prrafodelista"/>
        <w:numPr>
          <w:ilvl w:val="0"/>
          <w:numId w:val="46"/>
        </w:numPr>
        <w:spacing w:before="100" w:beforeAutospacing="1" w:after="100" w:afterAutospacing="1" w:line="360" w:lineRule="auto"/>
        <w:ind w:left="417"/>
        <w:jc w:val="both"/>
        <w:rPr>
          <w:rFonts w:ascii="Palatino Linotype" w:hAnsi="Palatino Linotype"/>
          <w:bCs/>
          <w:lang w:val="es-ES"/>
        </w:rPr>
      </w:pPr>
      <w:r w:rsidRPr="005C3D01">
        <w:rPr>
          <w:rFonts w:ascii="Palatino Linotype" w:hAnsi="Palatino Linotype"/>
          <w:b/>
        </w:rPr>
        <w:t>Firma</w:t>
      </w:r>
      <w:r w:rsidRPr="005C3D01">
        <w:rPr>
          <w:rFonts w:ascii="Palatino Linotype" w:hAnsi="Palatino Linotype"/>
          <w:bCs/>
        </w:rPr>
        <w:t xml:space="preserve">: </w:t>
      </w:r>
      <w:r w:rsidR="001C71A7" w:rsidRPr="005C3D01">
        <w:rPr>
          <w:rFonts w:ascii="Palatino Linotype" w:hAnsi="Palatino Linotype"/>
          <w:bCs/>
        </w:rPr>
        <w:t>Que en las Resoluciones RRA 1774/18 y RRA 1780/18 emitidas por la INAI señaló que la firma es considerada como un atributo de la personalidad de los individuos, en virtud de que a través de esta se puede identificar a una persona, por lo que se considera un dato personal y, dado que para otorgar su acceso se necesita el consentimiento de su titular, es información clasificada como confidencial conforme al artículo 113, fracción I de la Ley Federal de Transparencia y Acceso a la Información Pública</w:t>
      </w:r>
      <w:r w:rsidR="00C83955" w:rsidRPr="005C3D01">
        <w:rPr>
          <w:rFonts w:ascii="Palatino Linotype" w:hAnsi="Palatino Linotype"/>
          <w:bCs/>
        </w:rPr>
        <w:t>.</w:t>
      </w:r>
    </w:p>
    <w:p w14:paraId="3AF03291" w14:textId="12B06F23" w:rsidR="00DB3441" w:rsidRPr="005C3D01" w:rsidRDefault="00DB3441" w:rsidP="005C3D01">
      <w:pPr>
        <w:spacing w:before="120" w:after="240" w:line="360" w:lineRule="auto"/>
        <w:jc w:val="both"/>
        <w:rPr>
          <w:rFonts w:ascii="Palatino Linotype" w:hAnsi="Palatino Linotype"/>
          <w:b/>
        </w:rPr>
      </w:pPr>
      <w:r w:rsidRPr="005C3D01">
        <w:rPr>
          <w:rFonts w:ascii="Palatino Linotype" w:hAnsi="Palatino Linotype"/>
          <w:b/>
        </w:rPr>
        <w:lastRenderedPageBreak/>
        <w:t xml:space="preserve">Versión Pública. </w:t>
      </w:r>
    </w:p>
    <w:p w14:paraId="2BD0C9FB" w14:textId="77777777" w:rsidR="00DB3441" w:rsidRPr="005C3D01" w:rsidRDefault="00DB3441" w:rsidP="005C3D01">
      <w:pPr>
        <w:spacing w:before="100" w:beforeAutospacing="1" w:after="100" w:afterAutospacing="1" w:line="360" w:lineRule="auto"/>
        <w:jc w:val="both"/>
        <w:rPr>
          <w:rFonts w:ascii="Palatino Linotype" w:hAnsi="Palatino Linotype" w:cs="Arial"/>
          <w:bCs/>
        </w:rPr>
      </w:pPr>
      <w:r w:rsidRPr="005C3D01">
        <w:rPr>
          <w:rFonts w:ascii="Palatino Linotype" w:hAnsi="Palatino Linotype"/>
        </w:rPr>
        <w:t xml:space="preserve">No </w:t>
      </w:r>
      <w:r w:rsidRPr="005C3D01">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C3D01">
        <w:rPr>
          <w:rFonts w:ascii="Palatino Linotype" w:hAnsi="Palatino Linotype" w:cs="Arial"/>
          <w:b/>
        </w:rPr>
        <w:t>versión pública</w:t>
      </w:r>
      <w:r w:rsidRPr="005C3D01">
        <w:rPr>
          <w:rFonts w:ascii="Palatino Linotype" w:hAnsi="Palatino Linotype" w:cs="Arial"/>
        </w:rPr>
        <w:t>; pues, el</w:t>
      </w:r>
      <w:r w:rsidRPr="005C3D0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E16BD8" w14:textId="77777777" w:rsidR="00DB3441" w:rsidRPr="005C3D01" w:rsidRDefault="00DB3441" w:rsidP="005C3D01">
      <w:pPr>
        <w:spacing w:before="100" w:beforeAutospacing="1" w:after="100" w:afterAutospacing="1" w:line="360" w:lineRule="auto"/>
        <w:jc w:val="both"/>
        <w:rPr>
          <w:rFonts w:ascii="Palatino Linotype" w:hAnsi="Palatino Linotype" w:cs="Arial"/>
          <w:bCs/>
        </w:rPr>
      </w:pPr>
      <w:r w:rsidRPr="005C3D0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9F2DFC8" w14:textId="77777777" w:rsidR="00DB3441" w:rsidRPr="005C3D01" w:rsidRDefault="00DB3441" w:rsidP="005C3D01">
      <w:pPr>
        <w:spacing w:before="100" w:beforeAutospacing="1" w:after="100" w:afterAutospacing="1" w:line="276" w:lineRule="auto"/>
        <w:ind w:left="851" w:right="901"/>
        <w:jc w:val="both"/>
        <w:rPr>
          <w:rFonts w:ascii="Palatino Linotype" w:hAnsi="Palatino Linotype"/>
          <w:i/>
          <w:sz w:val="22"/>
          <w:szCs w:val="22"/>
        </w:rPr>
      </w:pPr>
      <w:r w:rsidRPr="005C3D01">
        <w:rPr>
          <w:rFonts w:ascii="Palatino Linotype" w:hAnsi="Palatino Linotype" w:cs="Arial"/>
          <w:b/>
          <w:bCs/>
          <w:i/>
          <w:noProof/>
          <w:sz w:val="22"/>
          <w:szCs w:val="22"/>
        </w:rPr>
        <w:t>“</w:t>
      </w:r>
      <w:r w:rsidRPr="005C3D01">
        <w:rPr>
          <w:rFonts w:ascii="Palatino Linotype" w:hAnsi="Palatino Linotype" w:cs="Arial"/>
          <w:b/>
          <w:bCs/>
          <w:i/>
          <w:sz w:val="22"/>
          <w:szCs w:val="22"/>
        </w:rPr>
        <w:t xml:space="preserve">Artículo 3. </w:t>
      </w:r>
      <w:r w:rsidRPr="005C3D01">
        <w:rPr>
          <w:rFonts w:ascii="Palatino Linotype" w:hAnsi="Palatino Linotype"/>
          <w:i/>
          <w:sz w:val="22"/>
          <w:szCs w:val="22"/>
        </w:rPr>
        <w:t xml:space="preserve">Para los efectos de la presente Ley se entenderá por: </w:t>
      </w:r>
    </w:p>
    <w:p w14:paraId="75800333" w14:textId="77777777" w:rsidR="00DB3441" w:rsidRPr="005C3D01" w:rsidRDefault="00DB3441" w:rsidP="005C3D01">
      <w:pPr>
        <w:spacing w:before="100" w:beforeAutospacing="1" w:after="100" w:afterAutospacing="1" w:line="276" w:lineRule="auto"/>
        <w:ind w:left="851" w:right="899"/>
        <w:jc w:val="both"/>
        <w:rPr>
          <w:rFonts w:ascii="Palatino Linotype" w:hAnsi="Palatino Linotype" w:cs="Arial"/>
          <w:i/>
          <w:sz w:val="22"/>
          <w:szCs w:val="22"/>
        </w:rPr>
      </w:pPr>
      <w:r w:rsidRPr="005C3D01">
        <w:rPr>
          <w:rFonts w:ascii="Palatino Linotype" w:hAnsi="Palatino Linotype" w:cs="Arial"/>
          <w:b/>
          <w:i/>
          <w:sz w:val="22"/>
          <w:szCs w:val="22"/>
        </w:rPr>
        <w:t>IX.</w:t>
      </w:r>
      <w:r w:rsidRPr="005C3D01">
        <w:rPr>
          <w:rFonts w:ascii="Palatino Linotype" w:hAnsi="Palatino Linotype" w:cs="Arial"/>
          <w:i/>
          <w:sz w:val="22"/>
          <w:szCs w:val="22"/>
        </w:rPr>
        <w:t xml:space="preserve"> </w:t>
      </w:r>
      <w:r w:rsidRPr="005C3D01">
        <w:rPr>
          <w:rFonts w:ascii="Palatino Linotype" w:hAnsi="Palatino Linotype" w:cs="Arial"/>
          <w:b/>
          <w:i/>
          <w:sz w:val="22"/>
          <w:szCs w:val="22"/>
        </w:rPr>
        <w:t xml:space="preserve">Datos personales: </w:t>
      </w:r>
      <w:r w:rsidRPr="005C3D01">
        <w:rPr>
          <w:rFonts w:ascii="Palatino Linotype" w:hAnsi="Palatino Linotype" w:cs="Arial"/>
          <w:i/>
          <w:sz w:val="22"/>
          <w:szCs w:val="22"/>
        </w:rPr>
        <w:t xml:space="preserve">La información concerniente a una persona, identificada o identificable según lo dispuesto por la Ley de </w:t>
      </w:r>
      <w:r w:rsidRPr="005C3D01">
        <w:rPr>
          <w:rFonts w:ascii="Palatino Linotype" w:hAnsi="Palatino Linotype"/>
          <w:i/>
          <w:sz w:val="22"/>
          <w:szCs w:val="22"/>
        </w:rPr>
        <w:t>Protección</w:t>
      </w:r>
      <w:r w:rsidRPr="005C3D01">
        <w:rPr>
          <w:rFonts w:ascii="Palatino Linotype" w:hAnsi="Palatino Linotype" w:cs="Arial"/>
          <w:i/>
          <w:sz w:val="22"/>
          <w:szCs w:val="22"/>
        </w:rPr>
        <w:t xml:space="preserve"> de Datos Personales del Estado de México; </w:t>
      </w:r>
    </w:p>
    <w:p w14:paraId="4B07ABFF" w14:textId="77777777" w:rsidR="00DB3441" w:rsidRPr="005C3D01" w:rsidRDefault="00DB3441" w:rsidP="005C3D01">
      <w:pPr>
        <w:spacing w:before="100" w:beforeAutospacing="1" w:after="100" w:afterAutospacing="1" w:line="276" w:lineRule="auto"/>
        <w:ind w:left="851" w:right="899"/>
        <w:jc w:val="both"/>
        <w:rPr>
          <w:rFonts w:ascii="Palatino Linotype" w:hAnsi="Palatino Linotype" w:cs="Arial"/>
          <w:i/>
          <w:sz w:val="22"/>
          <w:szCs w:val="22"/>
        </w:rPr>
      </w:pPr>
      <w:r w:rsidRPr="005C3D01">
        <w:rPr>
          <w:rFonts w:ascii="Palatino Linotype" w:hAnsi="Palatino Linotype" w:cs="Arial"/>
          <w:b/>
          <w:i/>
          <w:sz w:val="22"/>
          <w:szCs w:val="22"/>
        </w:rPr>
        <w:t>XX.</w:t>
      </w:r>
      <w:r w:rsidRPr="005C3D01">
        <w:rPr>
          <w:rFonts w:ascii="Palatino Linotype" w:hAnsi="Palatino Linotype" w:cs="Arial"/>
          <w:i/>
          <w:sz w:val="22"/>
          <w:szCs w:val="22"/>
        </w:rPr>
        <w:t xml:space="preserve"> </w:t>
      </w:r>
      <w:r w:rsidRPr="005C3D01">
        <w:rPr>
          <w:rFonts w:ascii="Palatino Linotype" w:hAnsi="Palatino Linotype" w:cs="Arial"/>
          <w:b/>
          <w:i/>
          <w:sz w:val="22"/>
          <w:szCs w:val="22"/>
        </w:rPr>
        <w:t>Información clasificada:</w:t>
      </w:r>
      <w:r w:rsidRPr="005C3D01">
        <w:rPr>
          <w:rFonts w:ascii="Palatino Linotype" w:hAnsi="Palatino Linotype" w:cs="Arial"/>
          <w:i/>
          <w:sz w:val="22"/>
          <w:szCs w:val="22"/>
        </w:rPr>
        <w:t xml:space="preserve"> Aquella considerada por la presente Ley como reservada o confidencial; </w:t>
      </w:r>
    </w:p>
    <w:p w14:paraId="005E21D8" w14:textId="77777777" w:rsidR="00DB3441" w:rsidRPr="005C3D01" w:rsidRDefault="00DB3441" w:rsidP="005C3D01">
      <w:pPr>
        <w:spacing w:before="100" w:beforeAutospacing="1" w:after="100" w:afterAutospacing="1" w:line="276" w:lineRule="auto"/>
        <w:ind w:left="851" w:right="899"/>
        <w:jc w:val="both"/>
        <w:rPr>
          <w:rFonts w:ascii="Palatino Linotype" w:hAnsi="Palatino Linotype" w:cs="Arial"/>
          <w:i/>
          <w:sz w:val="22"/>
          <w:szCs w:val="22"/>
        </w:rPr>
      </w:pPr>
      <w:r w:rsidRPr="005C3D01">
        <w:rPr>
          <w:rFonts w:ascii="Palatino Linotype" w:hAnsi="Palatino Linotype" w:cs="Arial"/>
          <w:b/>
          <w:i/>
          <w:sz w:val="22"/>
          <w:szCs w:val="22"/>
        </w:rPr>
        <w:lastRenderedPageBreak/>
        <w:t>XXI.</w:t>
      </w:r>
      <w:r w:rsidRPr="005C3D01">
        <w:rPr>
          <w:rFonts w:ascii="Palatino Linotype" w:hAnsi="Palatino Linotype" w:cs="Arial"/>
          <w:i/>
          <w:sz w:val="22"/>
          <w:szCs w:val="22"/>
        </w:rPr>
        <w:t xml:space="preserve"> </w:t>
      </w:r>
      <w:r w:rsidRPr="005C3D01">
        <w:rPr>
          <w:rFonts w:ascii="Palatino Linotype" w:hAnsi="Palatino Linotype" w:cs="Arial"/>
          <w:b/>
          <w:i/>
          <w:sz w:val="22"/>
          <w:szCs w:val="22"/>
        </w:rPr>
        <w:t>Información confidencial</w:t>
      </w:r>
      <w:r w:rsidRPr="005C3D0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6450488" w14:textId="77777777" w:rsidR="00DB3441" w:rsidRPr="005C3D01" w:rsidRDefault="00DB3441" w:rsidP="005C3D01">
      <w:pPr>
        <w:spacing w:before="100" w:beforeAutospacing="1" w:after="100" w:afterAutospacing="1" w:line="276" w:lineRule="auto"/>
        <w:ind w:left="851" w:right="899"/>
        <w:jc w:val="both"/>
        <w:rPr>
          <w:rFonts w:ascii="Palatino Linotype" w:hAnsi="Palatino Linotype" w:cs="Arial"/>
          <w:i/>
          <w:sz w:val="22"/>
          <w:szCs w:val="22"/>
        </w:rPr>
      </w:pPr>
      <w:r w:rsidRPr="005C3D01">
        <w:rPr>
          <w:rFonts w:ascii="Palatino Linotype" w:hAnsi="Palatino Linotype" w:cs="Arial"/>
          <w:b/>
          <w:i/>
          <w:sz w:val="22"/>
          <w:szCs w:val="22"/>
        </w:rPr>
        <w:t>XLV. Versión pública:</w:t>
      </w:r>
      <w:r w:rsidRPr="005C3D01">
        <w:rPr>
          <w:rFonts w:ascii="Palatino Linotype" w:hAnsi="Palatino Linotype" w:cs="Arial"/>
          <w:i/>
          <w:sz w:val="22"/>
          <w:szCs w:val="22"/>
        </w:rPr>
        <w:t xml:space="preserve"> Documento en el que se elimine, suprime o borra la información clasificada como reservada o confidencial para permitir su acceso. </w:t>
      </w:r>
    </w:p>
    <w:p w14:paraId="10CB9D91" w14:textId="77777777" w:rsidR="00DB3441" w:rsidRPr="005C3D01" w:rsidRDefault="00DB3441" w:rsidP="005C3D01">
      <w:pPr>
        <w:spacing w:before="100" w:beforeAutospacing="1" w:after="100" w:afterAutospacing="1" w:line="276" w:lineRule="auto"/>
        <w:ind w:left="851" w:right="899"/>
        <w:jc w:val="both"/>
        <w:rPr>
          <w:rFonts w:ascii="Palatino Linotype" w:hAnsi="Palatino Linotype" w:cs="Arial"/>
          <w:i/>
          <w:sz w:val="22"/>
          <w:szCs w:val="22"/>
        </w:rPr>
      </w:pPr>
      <w:r w:rsidRPr="005C3D01">
        <w:rPr>
          <w:rFonts w:ascii="Palatino Linotype" w:hAnsi="Palatino Linotype" w:cs="Arial"/>
          <w:b/>
          <w:i/>
          <w:sz w:val="22"/>
          <w:szCs w:val="22"/>
        </w:rPr>
        <w:t>Artículo 51.</w:t>
      </w:r>
      <w:r w:rsidRPr="005C3D0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C3D01">
        <w:rPr>
          <w:rFonts w:ascii="Palatino Linotype" w:hAnsi="Palatino Linotype" w:cs="Arial"/>
          <w:b/>
          <w:i/>
          <w:sz w:val="22"/>
          <w:szCs w:val="22"/>
        </w:rPr>
        <w:t xml:space="preserve">y tendrá la responsabilidad de verificar en cada caso que la misma no sea confidencial o reservada. </w:t>
      </w:r>
      <w:r w:rsidRPr="005C3D0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E688277" w14:textId="77777777" w:rsidR="00DB3441" w:rsidRPr="005C3D01" w:rsidRDefault="00DB3441" w:rsidP="005C3D01">
      <w:pPr>
        <w:spacing w:before="100" w:beforeAutospacing="1" w:after="100" w:afterAutospacing="1" w:line="276" w:lineRule="auto"/>
        <w:ind w:left="851" w:right="899"/>
        <w:jc w:val="both"/>
        <w:rPr>
          <w:rFonts w:ascii="Palatino Linotype" w:hAnsi="Palatino Linotype" w:cs="Arial"/>
          <w:i/>
          <w:sz w:val="22"/>
          <w:szCs w:val="22"/>
        </w:rPr>
      </w:pPr>
      <w:r w:rsidRPr="005C3D01">
        <w:rPr>
          <w:rFonts w:ascii="Palatino Linotype" w:hAnsi="Palatino Linotype" w:cs="Arial"/>
          <w:b/>
          <w:i/>
          <w:sz w:val="22"/>
          <w:szCs w:val="22"/>
        </w:rPr>
        <w:t>Artículo 52.</w:t>
      </w:r>
      <w:r w:rsidRPr="005C3D01">
        <w:rPr>
          <w:rFonts w:ascii="Palatino Linotype" w:hAnsi="Palatino Linotype" w:cs="Arial"/>
          <w:i/>
          <w:sz w:val="22"/>
          <w:szCs w:val="22"/>
        </w:rPr>
        <w:t xml:space="preserve"> Las solicitudes de acceso a la información y las respuestas que se les dé, incluyendo, en su caso, </w:t>
      </w:r>
      <w:r w:rsidRPr="005C3D01">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C3D01">
        <w:rPr>
          <w:rFonts w:ascii="Palatino Linotype" w:hAnsi="Palatino Linotype" w:cs="Arial"/>
          <w:i/>
          <w:sz w:val="22"/>
          <w:szCs w:val="22"/>
        </w:rPr>
        <w:t>, siempre y cuando la resolución de referencia se someta a un proceso de disociación, es decir, no haga identificable al titular de tales datos personales.</w:t>
      </w:r>
      <w:r w:rsidRPr="005C3D01">
        <w:rPr>
          <w:rFonts w:ascii="Palatino Linotype" w:hAnsi="Palatino Linotype" w:cs="Arial"/>
          <w:bCs/>
          <w:i/>
          <w:noProof/>
          <w:sz w:val="22"/>
          <w:szCs w:val="22"/>
        </w:rPr>
        <w:t>”</w:t>
      </w:r>
    </w:p>
    <w:p w14:paraId="3A61F150" w14:textId="77777777" w:rsidR="00DB3441" w:rsidRPr="005C3D01" w:rsidRDefault="00DB3441" w:rsidP="005C3D01">
      <w:pPr>
        <w:spacing w:before="100" w:beforeAutospacing="1" w:after="100" w:afterAutospacing="1" w:line="276" w:lineRule="auto"/>
        <w:ind w:right="899" w:firstLine="708"/>
        <w:jc w:val="right"/>
        <w:rPr>
          <w:rFonts w:ascii="Palatino Linotype" w:hAnsi="Palatino Linotype" w:cs="Arial"/>
          <w:bCs/>
          <w:iCs/>
          <w:sz w:val="22"/>
          <w:szCs w:val="22"/>
        </w:rPr>
      </w:pPr>
      <w:r w:rsidRPr="005C3D01">
        <w:rPr>
          <w:rFonts w:ascii="Palatino Linotype" w:hAnsi="Palatino Linotype" w:cs="Arial"/>
          <w:bCs/>
          <w:iCs/>
          <w:sz w:val="22"/>
          <w:szCs w:val="22"/>
        </w:rPr>
        <w:t>(Énfasis añadido)</w:t>
      </w:r>
    </w:p>
    <w:p w14:paraId="5A735B0F" w14:textId="77777777" w:rsidR="00DB3441" w:rsidRPr="005C3D01" w:rsidRDefault="00DB3441"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5C3D01">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167935DA" w14:textId="77777777" w:rsidR="00DB3441" w:rsidRPr="005C3D01" w:rsidRDefault="00DB3441" w:rsidP="005C3D01">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5C3D01">
        <w:rPr>
          <w:rFonts w:ascii="Palatino Linotype" w:eastAsia="Arial Unicode MS" w:hAnsi="Palatino Linotype" w:cs="Arial"/>
          <w:b/>
          <w:i/>
          <w:sz w:val="22"/>
          <w:szCs w:val="22"/>
        </w:rPr>
        <w:t>“Artículo 22.</w:t>
      </w:r>
      <w:r w:rsidRPr="005C3D0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313B926" w14:textId="77777777" w:rsidR="00DB3441" w:rsidRPr="005C3D01" w:rsidRDefault="00DB3441" w:rsidP="005C3D01">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5C3D01">
        <w:rPr>
          <w:rFonts w:ascii="Palatino Linotype" w:eastAsia="Arial Unicode MS" w:hAnsi="Palatino Linotype" w:cs="Arial"/>
          <w:b/>
          <w:i/>
          <w:sz w:val="22"/>
          <w:szCs w:val="22"/>
        </w:rPr>
        <w:t>Artículo 38.</w:t>
      </w:r>
      <w:r w:rsidRPr="005C3D0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C3D01">
        <w:rPr>
          <w:rFonts w:ascii="Palatino Linotype" w:eastAsia="Arial Unicode MS" w:hAnsi="Palatino Linotype" w:cs="Arial"/>
          <w:b/>
          <w:i/>
          <w:sz w:val="22"/>
          <w:szCs w:val="22"/>
        </w:rPr>
        <w:t>”</w:t>
      </w:r>
      <w:r w:rsidRPr="005C3D01">
        <w:rPr>
          <w:rFonts w:ascii="Palatino Linotype" w:eastAsia="Arial Unicode MS" w:hAnsi="Palatino Linotype" w:cs="Arial"/>
          <w:i/>
          <w:sz w:val="22"/>
          <w:szCs w:val="22"/>
        </w:rPr>
        <w:t xml:space="preserve"> </w:t>
      </w:r>
    </w:p>
    <w:p w14:paraId="66B2AF2F" w14:textId="77777777" w:rsidR="00DB3441" w:rsidRPr="005C3D01" w:rsidRDefault="00DB3441"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FF789BE" w14:textId="77777777" w:rsidR="00DB3441" w:rsidRPr="005C3D01" w:rsidRDefault="00DB3441"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C3D01">
        <w:rPr>
          <w:rFonts w:ascii="Palatino Linotype" w:eastAsia="Arial Unicode MS" w:hAnsi="Palatino Linotype" w:cs="Arial"/>
        </w:rPr>
        <w:t xml:space="preserve"> que debe ser protegida por </w:t>
      </w:r>
      <w:r w:rsidRPr="005C3D01">
        <w:rPr>
          <w:rFonts w:ascii="Palatino Linotype" w:eastAsia="Arial Unicode MS" w:hAnsi="Palatino Linotype" w:cs="Arial"/>
          <w:b/>
        </w:rPr>
        <w:t>EL SUJETO OBLIGADO,</w:t>
      </w:r>
      <w:r w:rsidRPr="005C3D01">
        <w:rPr>
          <w:rFonts w:ascii="Palatino Linotype" w:eastAsia="Arial Unicode MS" w:hAnsi="Palatino Linotype" w:cs="Arial"/>
        </w:rPr>
        <w:t xml:space="preserve"> por lo </w:t>
      </w:r>
      <w:r w:rsidRPr="005C3D01">
        <w:rPr>
          <w:rFonts w:ascii="Palatino Linotype" w:hAnsi="Palatino Linotype" w:cs="Arial"/>
        </w:rPr>
        <w:t>que, todo dato personal susceptible de clasificación debe ser protegido.</w:t>
      </w:r>
    </w:p>
    <w:p w14:paraId="066C3EE7" w14:textId="77777777" w:rsidR="00DB3441" w:rsidRPr="005C3D01" w:rsidRDefault="00DB3441"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1B5E795" w14:textId="77777777" w:rsidR="00DB3441" w:rsidRPr="005C3D01" w:rsidRDefault="00DB3441"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5" w:name="_Hlk145364923"/>
      <w:r w:rsidRPr="005C3D01">
        <w:rPr>
          <w:rFonts w:ascii="Palatino Linotype" w:hAnsi="Palatino Linotype" w:cs="Arial"/>
        </w:rPr>
        <w:t>Ley de Transparencia y Acceso a la Información Pública del Estado de México y Municipios</w:t>
      </w:r>
      <w:bookmarkEnd w:id="15"/>
      <w:r w:rsidRPr="005C3D01">
        <w:rPr>
          <w:rFonts w:ascii="Palatino Linotype" w:hAnsi="Palatino Linotype" w:cs="Arial"/>
        </w:rPr>
        <w:t xml:space="preserve">, así como los numerales Segundo, fracción XVIII,  y del Cuarto al Décimo Primero de los </w:t>
      </w:r>
      <w:bookmarkStart w:id="16" w:name="_Hlk145364936"/>
      <w:r w:rsidRPr="005C3D01">
        <w:rPr>
          <w:rFonts w:ascii="Palatino Linotype" w:hAnsi="Palatino Linotype" w:cs="Arial"/>
        </w:rPr>
        <w:t>Lineamientos Generales en materia de Clasificación y Desclasificación de la Información, así como para la elaboración de Versiones Públicas</w:t>
      </w:r>
      <w:bookmarkEnd w:id="16"/>
      <w:r w:rsidRPr="005C3D01">
        <w:rPr>
          <w:rFonts w:ascii="Palatino Linotype" w:hAnsi="Palatino Linotype" w:cs="Arial"/>
        </w:rPr>
        <w:t>, que literalmente expresan:</w:t>
      </w:r>
    </w:p>
    <w:p w14:paraId="3A81F36E" w14:textId="77777777" w:rsidR="00DB3441" w:rsidRPr="005C3D01" w:rsidRDefault="00DB3441" w:rsidP="005C3D01">
      <w:pPr>
        <w:spacing w:before="100" w:beforeAutospacing="1" w:after="100" w:afterAutospacing="1" w:line="276" w:lineRule="auto"/>
        <w:ind w:left="851" w:right="902"/>
        <w:jc w:val="center"/>
        <w:rPr>
          <w:rFonts w:ascii="Palatino Linotype" w:hAnsi="Palatino Linotype" w:cs="Arial"/>
          <w:b/>
          <w:i/>
          <w:sz w:val="22"/>
          <w:szCs w:val="22"/>
        </w:rPr>
      </w:pPr>
      <w:r w:rsidRPr="005C3D01">
        <w:rPr>
          <w:rFonts w:ascii="Palatino Linotype" w:hAnsi="Palatino Linotype" w:cs="Arial"/>
          <w:b/>
          <w:i/>
          <w:sz w:val="22"/>
          <w:szCs w:val="22"/>
        </w:rPr>
        <w:t>“Ley de Transparencia y Acceso a la Información Pública del Estado de México y Municipios</w:t>
      </w:r>
    </w:p>
    <w:p w14:paraId="26649490"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 xml:space="preserve">Artículo 49. </w:t>
      </w:r>
      <w:r w:rsidRPr="005C3D01">
        <w:rPr>
          <w:rFonts w:ascii="Palatino Linotype" w:hAnsi="Palatino Linotype" w:cs="Arial"/>
          <w:i/>
          <w:sz w:val="22"/>
          <w:szCs w:val="22"/>
        </w:rPr>
        <w:t>Los Comités de Transparencia tendrán las siguientes atribuciones:</w:t>
      </w:r>
    </w:p>
    <w:p w14:paraId="7BA41B5F"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VIII.</w:t>
      </w:r>
      <w:r w:rsidRPr="005C3D01">
        <w:rPr>
          <w:rFonts w:ascii="Palatino Linotype" w:hAnsi="Palatino Linotype" w:cs="Arial"/>
          <w:i/>
          <w:sz w:val="22"/>
          <w:szCs w:val="22"/>
        </w:rPr>
        <w:t xml:space="preserve"> Aprobar, modificar o revocar la clasificación de la información;</w:t>
      </w:r>
    </w:p>
    <w:p w14:paraId="61BAFB27"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Artículo 132.</w:t>
      </w:r>
      <w:r w:rsidRPr="005C3D01">
        <w:rPr>
          <w:rFonts w:ascii="Palatino Linotype" w:hAnsi="Palatino Linotype" w:cs="Arial"/>
          <w:i/>
          <w:sz w:val="22"/>
          <w:szCs w:val="22"/>
        </w:rPr>
        <w:t xml:space="preserve"> La clasificación de la información se llevará a cabo en el momento en que:</w:t>
      </w:r>
    </w:p>
    <w:p w14:paraId="5D41F9E2"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I.</w:t>
      </w:r>
      <w:r w:rsidRPr="005C3D01">
        <w:rPr>
          <w:rFonts w:ascii="Palatino Linotype" w:hAnsi="Palatino Linotype" w:cs="Arial"/>
          <w:i/>
          <w:sz w:val="22"/>
          <w:szCs w:val="22"/>
        </w:rPr>
        <w:t xml:space="preserve"> Se reciba una solicitud de acceso a la información;</w:t>
      </w:r>
    </w:p>
    <w:p w14:paraId="471C3076"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II.</w:t>
      </w:r>
      <w:r w:rsidRPr="005C3D01">
        <w:rPr>
          <w:rFonts w:ascii="Palatino Linotype" w:hAnsi="Palatino Linotype" w:cs="Arial"/>
          <w:i/>
          <w:sz w:val="22"/>
          <w:szCs w:val="22"/>
        </w:rPr>
        <w:t xml:space="preserve"> Se determine mediante resolución de autoridad competente; o</w:t>
      </w:r>
    </w:p>
    <w:p w14:paraId="1F7C0526"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
          <w:i/>
          <w:sz w:val="22"/>
          <w:szCs w:val="22"/>
        </w:rPr>
      </w:pPr>
      <w:r w:rsidRPr="005C3D01">
        <w:rPr>
          <w:rFonts w:ascii="Palatino Linotype" w:hAnsi="Palatino Linotype" w:cs="Arial"/>
          <w:i/>
          <w:sz w:val="22"/>
          <w:szCs w:val="22"/>
        </w:rPr>
        <w:lastRenderedPageBreak/>
        <w:t>III. Se generen versiones públicas para dar cumplimiento a las obligaciones de transparencia previstas en esta Ley.</w:t>
      </w:r>
      <w:r w:rsidRPr="005C3D01">
        <w:rPr>
          <w:rFonts w:ascii="Palatino Linotype" w:hAnsi="Palatino Linotype" w:cs="Arial"/>
          <w:b/>
          <w:i/>
          <w:sz w:val="22"/>
          <w:szCs w:val="22"/>
        </w:rPr>
        <w:t>”</w:t>
      </w:r>
    </w:p>
    <w:p w14:paraId="73DE33F4" w14:textId="77777777" w:rsidR="00DB3441" w:rsidRPr="005C3D01" w:rsidRDefault="00DB3441" w:rsidP="005C3D01">
      <w:pPr>
        <w:spacing w:before="100" w:beforeAutospacing="1" w:after="100" w:afterAutospacing="1" w:line="276" w:lineRule="auto"/>
        <w:ind w:left="851" w:right="902"/>
        <w:jc w:val="center"/>
        <w:rPr>
          <w:rFonts w:ascii="Palatino Linotype" w:hAnsi="Palatino Linotype" w:cs="Arial"/>
          <w:b/>
          <w:i/>
          <w:sz w:val="22"/>
          <w:szCs w:val="22"/>
        </w:rPr>
      </w:pPr>
      <w:r w:rsidRPr="005C3D01">
        <w:rPr>
          <w:rFonts w:ascii="Palatino Linotype" w:hAnsi="Palatino Linotype" w:cs="Arial"/>
          <w:b/>
          <w:i/>
          <w:sz w:val="22"/>
          <w:szCs w:val="22"/>
        </w:rPr>
        <w:t>“Lineamientos Generales en materia de Clasificación y Desclasificación de la Información, así como para la elaboración de Versiones Públicas</w:t>
      </w:r>
    </w:p>
    <w:p w14:paraId="2E7C1DD7"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Segundo.-</w:t>
      </w:r>
      <w:r w:rsidRPr="005C3D01">
        <w:rPr>
          <w:rFonts w:ascii="Palatino Linotype" w:hAnsi="Palatino Linotype" w:cs="Arial"/>
          <w:i/>
          <w:sz w:val="22"/>
          <w:szCs w:val="22"/>
        </w:rPr>
        <w:t xml:space="preserve"> Para efectos de los presentes Lineamientos Generales, se entenderá por:</w:t>
      </w:r>
    </w:p>
    <w:p w14:paraId="6A9180DE"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XVIII.</w:t>
      </w:r>
      <w:r w:rsidRPr="005C3D01">
        <w:rPr>
          <w:rFonts w:ascii="Palatino Linotype" w:hAnsi="Palatino Linotype" w:cs="Arial"/>
          <w:i/>
          <w:sz w:val="22"/>
          <w:szCs w:val="22"/>
        </w:rPr>
        <w:t xml:space="preserve">  </w:t>
      </w:r>
      <w:r w:rsidRPr="005C3D01">
        <w:rPr>
          <w:rFonts w:ascii="Palatino Linotype" w:hAnsi="Palatino Linotype" w:cs="Arial"/>
          <w:b/>
          <w:i/>
          <w:sz w:val="22"/>
          <w:szCs w:val="22"/>
        </w:rPr>
        <w:t>Versión pública:</w:t>
      </w:r>
      <w:r w:rsidRPr="005C3D0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09B497"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Cuarto.</w:t>
      </w:r>
      <w:r w:rsidRPr="005C3D0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61ECEE"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DCB4BD7"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Quinto.</w:t>
      </w:r>
      <w:r w:rsidRPr="005C3D0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2947CE"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
          <w:i/>
          <w:sz w:val="22"/>
          <w:szCs w:val="22"/>
        </w:rPr>
        <w:t>Séptimo</w:t>
      </w:r>
      <w:r w:rsidRPr="005C3D01">
        <w:rPr>
          <w:rFonts w:ascii="Palatino Linotype" w:hAnsi="Palatino Linotype" w:cs="Arial"/>
          <w:bCs/>
          <w:i/>
          <w:sz w:val="22"/>
          <w:szCs w:val="22"/>
        </w:rPr>
        <w:t>. La clasificaci6n de la informaci6n se llevara a cabo en el momento en que:</w:t>
      </w:r>
    </w:p>
    <w:p w14:paraId="39B4755D"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t>I. Se reciba una solicitud de acceso a la información;</w:t>
      </w:r>
    </w:p>
    <w:p w14:paraId="5B074E38"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lastRenderedPageBreak/>
        <w:t xml:space="preserve">II. Se determine mediante resolución del Comité de Transparencia, el Órgano Garante competente, o en cumplimiento a una sentencia del Poder Judicial; </w:t>
      </w:r>
    </w:p>
    <w:p w14:paraId="4250A797"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2B3A1F41"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6FCDBA75"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bCs/>
        </w:rPr>
        <w:t xml:space="preserve"> </w:t>
      </w:r>
      <w:r w:rsidRPr="005C3D01">
        <w:rPr>
          <w:rFonts w:ascii="Palatino Linotype" w:hAnsi="Palatino Linotype" w:cs="Arial"/>
          <w:b/>
          <w:i/>
          <w:sz w:val="22"/>
          <w:szCs w:val="22"/>
        </w:rPr>
        <w:t>Octavo</w:t>
      </w:r>
      <w:r w:rsidRPr="005C3D01">
        <w:rPr>
          <w:rFonts w:ascii="Palatino Linotype" w:hAnsi="Palatino Linotype" w:cs="Arial"/>
          <w:bCs/>
          <w:i/>
          <w:sz w:val="22"/>
          <w:szCs w:val="22"/>
        </w:rPr>
        <w:t>. Para fundar la clasificaci6n de la información se debe señalar el artículo, fracci6n, inciso, párrafo o numeral de la ley o tratado internacional suscrito por el Estado mexicano que expresamente le otorga el carácter de reservada o confidencial.</w:t>
      </w:r>
    </w:p>
    <w:p w14:paraId="4276FD09"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69D616B6"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5323927"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i/>
          <w:sz w:val="22"/>
          <w:szCs w:val="22"/>
        </w:rPr>
      </w:pPr>
      <w:r w:rsidRPr="005C3D01">
        <w:rPr>
          <w:rFonts w:ascii="Palatino Linotype" w:hAnsi="Palatino Linotype" w:cs="Arial"/>
          <w:b/>
          <w:i/>
          <w:sz w:val="22"/>
          <w:szCs w:val="22"/>
        </w:rPr>
        <w:t>Noveno.</w:t>
      </w:r>
      <w:r w:rsidRPr="005C3D0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2C782BC"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
          <w:i/>
          <w:sz w:val="22"/>
          <w:szCs w:val="22"/>
        </w:rPr>
        <w:t>Decimo</w:t>
      </w:r>
      <w:r w:rsidRPr="005C3D01">
        <w:rPr>
          <w:rFonts w:ascii="Palatino Linotype" w:hAnsi="Palatino Linotype" w:cs="Arial"/>
          <w:bCs/>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5C3D01">
        <w:rPr>
          <w:rFonts w:ascii="Palatino Linotype" w:hAnsi="Palatino Linotype" w:cs="Arial"/>
          <w:bCs/>
          <w:i/>
          <w:sz w:val="22"/>
          <w:szCs w:val="22"/>
        </w:rPr>
        <w:lastRenderedPageBreak/>
        <w:t>información clasificada, en los términos de la Ley General de Archivos, Lineamientos para la Organización y Conservación de Archivos y demás normatividad aplicable.</w:t>
      </w:r>
    </w:p>
    <w:p w14:paraId="3AEF198C"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Cs/>
          <w:i/>
          <w:sz w:val="22"/>
          <w:szCs w:val="22"/>
        </w:rPr>
      </w:pPr>
      <w:r w:rsidRPr="005C3D01">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01B3F2FF" w14:textId="77777777" w:rsidR="00DB3441" w:rsidRPr="005C3D01" w:rsidRDefault="00DB3441" w:rsidP="005C3D01">
      <w:pPr>
        <w:spacing w:before="100" w:beforeAutospacing="1" w:after="100" w:afterAutospacing="1" w:line="276" w:lineRule="auto"/>
        <w:ind w:left="851" w:right="902"/>
        <w:jc w:val="both"/>
        <w:rPr>
          <w:rFonts w:ascii="Palatino Linotype" w:hAnsi="Palatino Linotype" w:cs="Arial"/>
          <w:b/>
          <w:i/>
          <w:sz w:val="22"/>
          <w:szCs w:val="22"/>
        </w:rPr>
      </w:pPr>
      <w:r w:rsidRPr="005C3D01">
        <w:rPr>
          <w:rFonts w:ascii="Palatino Linotype" w:hAnsi="Palatino Linotype" w:cs="Arial"/>
          <w:b/>
          <w:i/>
          <w:sz w:val="22"/>
          <w:szCs w:val="22"/>
        </w:rPr>
        <w:t>Décimo primero.</w:t>
      </w:r>
      <w:r w:rsidRPr="005C3D01">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3D01">
        <w:rPr>
          <w:rFonts w:ascii="Palatino Linotype" w:hAnsi="Palatino Linotype" w:cs="Arial"/>
          <w:b/>
          <w:i/>
          <w:sz w:val="22"/>
          <w:szCs w:val="22"/>
        </w:rPr>
        <w:t>”</w:t>
      </w:r>
    </w:p>
    <w:p w14:paraId="6F7DD0AA" w14:textId="77777777" w:rsidR="00DB3441" w:rsidRPr="005C3D01" w:rsidRDefault="00DB3441"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382C322" w14:textId="04297314" w:rsidR="004D1111" w:rsidRPr="005C3D01" w:rsidRDefault="00DB3441" w:rsidP="005C3D01">
      <w:pPr>
        <w:spacing w:before="100" w:beforeAutospacing="1" w:after="100" w:afterAutospacing="1" w:line="360" w:lineRule="auto"/>
        <w:jc w:val="both"/>
        <w:rPr>
          <w:rFonts w:ascii="Palatino Linotype" w:hAnsi="Palatino Linotype" w:cs="Arial"/>
          <w:lang w:eastAsia="es-CO"/>
        </w:rPr>
      </w:pPr>
      <w:r w:rsidRPr="005C3D01">
        <w:rPr>
          <w:rFonts w:ascii="Palatino Linotype" w:hAnsi="Palatino Linotype" w:cs="Arial"/>
        </w:rPr>
        <w:t xml:space="preserve">Consecuentemente, se destaca que la versión pública que elabore </w:t>
      </w:r>
      <w:r w:rsidRPr="005C3D01">
        <w:rPr>
          <w:rFonts w:ascii="Palatino Linotype" w:hAnsi="Palatino Linotype" w:cs="Arial"/>
          <w:b/>
        </w:rPr>
        <w:t>EL SUJETO OBLIGADO</w:t>
      </w:r>
      <w:r w:rsidRPr="005C3D01">
        <w:rPr>
          <w:rFonts w:ascii="Palatino Linotype" w:hAnsi="Palatino Linotype" w:cs="Arial"/>
        </w:rPr>
        <w:t xml:space="preserve"> debe cumplir con las formalidades exigidas en la Ley, por lo que para tal efecto emitirá el </w:t>
      </w:r>
      <w:r w:rsidRPr="005C3D01">
        <w:rPr>
          <w:rFonts w:ascii="Palatino Linotype" w:hAnsi="Palatino Linotype" w:cs="Arial"/>
          <w:b/>
        </w:rPr>
        <w:t>Acuerdo del Comité de Transparencia</w:t>
      </w:r>
      <w:r w:rsidRPr="005C3D0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C3D01">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5C3D01">
        <w:rPr>
          <w:rFonts w:ascii="Palatino Linotype" w:hAnsi="Palatino Linotype" w:cs="Arial"/>
          <w:lang w:eastAsia="es-CO"/>
        </w:rPr>
        <w:lastRenderedPageBreak/>
        <w:t>en la documentación respectiva, es decir, si no se exponen de manera puntual las razones de ello se estaría violentando</w:t>
      </w:r>
      <w:r w:rsidR="004D1111" w:rsidRPr="005C3D01">
        <w:rPr>
          <w:rFonts w:ascii="Palatino Linotype" w:hAnsi="Palatino Linotype" w:cs="Arial"/>
          <w:lang w:eastAsia="es-CO"/>
        </w:rPr>
        <w:t>.</w:t>
      </w:r>
    </w:p>
    <w:p w14:paraId="1AB290A9" w14:textId="77777777" w:rsidR="008D5DB5" w:rsidRPr="005C3D01" w:rsidRDefault="008D5DB5" w:rsidP="005C3D01">
      <w:pPr>
        <w:spacing w:before="100" w:beforeAutospacing="1" w:after="100" w:afterAutospacing="1" w:line="360" w:lineRule="auto"/>
        <w:jc w:val="both"/>
        <w:rPr>
          <w:rFonts w:ascii="Palatino Linotype" w:hAnsi="Palatino Linotype"/>
          <w:bCs/>
          <w:i/>
          <w:iCs/>
        </w:rPr>
      </w:pPr>
      <w:r w:rsidRPr="005C3D01">
        <w:rPr>
          <w:rFonts w:ascii="Palatino Linotype" w:hAnsi="Palatino Linotype"/>
          <w:bCs/>
          <w:lang w:val="es-ES"/>
        </w:rPr>
        <w:t xml:space="preserve">Con respecto a la solicitud </w:t>
      </w:r>
      <w:r w:rsidRPr="005C3D01">
        <w:rPr>
          <w:rFonts w:ascii="Palatino Linotype" w:hAnsi="Palatino Linotype"/>
          <w:b/>
          <w:bCs/>
          <w:lang w:val="es-ES"/>
        </w:rPr>
        <w:t xml:space="preserve">01194/ZINACANT/IP/2023 </w:t>
      </w:r>
      <w:r w:rsidRPr="005C3D01">
        <w:rPr>
          <w:rFonts w:ascii="Palatino Linotype" w:hAnsi="Palatino Linotype"/>
          <w:bCs/>
          <w:lang w:val="es-ES"/>
        </w:rPr>
        <w:t>que dio origen al Recurso de Revisión</w:t>
      </w:r>
      <w:r w:rsidRPr="005C3D01">
        <w:rPr>
          <w:rFonts w:ascii="Palatino Linotype" w:hAnsi="Palatino Linotype"/>
          <w:b/>
          <w:bCs/>
          <w:lang w:val="es-ES"/>
        </w:rPr>
        <w:t xml:space="preserve"> </w:t>
      </w:r>
      <w:r w:rsidRPr="005C3D01">
        <w:rPr>
          <w:rFonts w:ascii="Palatino Linotype" w:hAnsi="Palatino Linotype"/>
          <w:b/>
          <w:bCs/>
        </w:rPr>
        <w:t>05829/INFOEM/IP/RR/2023:</w:t>
      </w:r>
      <w:r w:rsidRPr="005C3D01">
        <w:rPr>
          <w:rFonts w:ascii="Palatino Linotype" w:hAnsi="Palatino Linotype"/>
          <w:bCs/>
          <w:i/>
          <w:iCs/>
        </w:rPr>
        <w:t xml:space="preserve"> “SOLICITO LOS CONSENTIMIENTOS DE LOS PADRES PARA QUE SUS HIJOS SALGAN EN LAS PAGINAS DEL AYUNTAMIENTO DE ZINACANTEPEC” (Sic); </w:t>
      </w:r>
      <w:r w:rsidRPr="005C3D01">
        <w:rPr>
          <w:rFonts w:ascii="Palatino Linotype" w:hAnsi="Palatino Linotype"/>
          <w:bCs/>
          <w:iCs/>
        </w:rPr>
        <w:t>se advierte</w:t>
      </w:r>
      <w:r w:rsidRPr="005C3D01">
        <w:rPr>
          <w:rFonts w:ascii="Palatino Linotype" w:hAnsi="Palatino Linotype"/>
          <w:bCs/>
          <w:i/>
          <w:iCs/>
        </w:rPr>
        <w:t xml:space="preserve"> </w:t>
      </w:r>
      <w:r w:rsidRPr="005C3D01">
        <w:rPr>
          <w:rFonts w:ascii="Palatino Linotype" w:hAnsi="Palatino Linotype"/>
          <w:bCs/>
          <w:iCs/>
        </w:rPr>
        <w:t xml:space="preserve">que </w:t>
      </w:r>
      <w:r w:rsidRPr="005C3D01">
        <w:rPr>
          <w:rFonts w:ascii="Palatino Linotype" w:hAnsi="Palatino Linotype"/>
          <w:b/>
          <w:bCs/>
          <w:iCs/>
        </w:rPr>
        <w:t>EL SUJETO OBLIGADO</w:t>
      </w:r>
      <w:r w:rsidRPr="005C3D01">
        <w:rPr>
          <w:rFonts w:ascii="Palatino Linotype" w:hAnsi="Palatino Linotype"/>
          <w:bCs/>
          <w:iCs/>
        </w:rPr>
        <w:t xml:space="preserve"> hace entrega de los avisos de privacidad y las autorizaciones de los padres y/o tutores con el fin de divulgar la imagen audiovisual de los menores de edad, población vulnerable, adultos mayores y población en general, respecto a los publicaciones de la página oficial de Facebook del Ayuntamiento de Zinacantepec.</w:t>
      </w:r>
    </w:p>
    <w:p w14:paraId="4F647225" w14:textId="77777777" w:rsidR="008D5DB5" w:rsidRPr="005C3D01" w:rsidRDefault="008D5DB5" w:rsidP="005C3D01">
      <w:pPr>
        <w:pStyle w:val="Prrafodelista"/>
        <w:tabs>
          <w:tab w:val="left" w:pos="709"/>
        </w:tabs>
        <w:spacing w:before="100" w:beforeAutospacing="1" w:after="100" w:afterAutospacing="1" w:line="360" w:lineRule="auto"/>
        <w:ind w:left="0"/>
        <w:contextualSpacing/>
        <w:jc w:val="both"/>
        <w:rPr>
          <w:rFonts w:ascii="Palatino Linotype" w:hAnsi="Palatino Linotype"/>
        </w:rPr>
      </w:pPr>
      <w:r w:rsidRPr="005C3D01">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5C3D01">
        <w:rPr>
          <w:rFonts w:ascii="Palatino Linotype" w:hAnsi="Palatino Linotype"/>
        </w:rPr>
        <w:t>máxime que al momento que ponen a disposición ésta, la misma tiene el carácter oficial y se presume veraz, tan es así que la misma queda registrada en el Sistema de Acceso a la Información Mexiquense (SAIMEX).</w:t>
      </w:r>
    </w:p>
    <w:p w14:paraId="373EF52A" w14:textId="77777777" w:rsidR="008D5DB5" w:rsidRPr="005C3D01" w:rsidRDefault="008D5DB5" w:rsidP="005C3D01">
      <w:pPr>
        <w:pStyle w:val="Default"/>
        <w:spacing w:before="100" w:beforeAutospacing="1" w:after="100" w:afterAutospacing="1" w:line="360" w:lineRule="auto"/>
        <w:jc w:val="both"/>
        <w:rPr>
          <w:rFonts w:ascii="Palatino Linotype" w:hAnsi="Palatino Linotype"/>
          <w:color w:val="auto"/>
        </w:rPr>
      </w:pPr>
      <w:r w:rsidRPr="005C3D01">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70452E11" w14:textId="77777777" w:rsidR="008D5DB5" w:rsidRPr="005C3D01" w:rsidRDefault="008D5DB5" w:rsidP="005C3D01">
      <w:pPr>
        <w:pStyle w:val="Default"/>
        <w:spacing w:before="100" w:beforeAutospacing="1" w:after="100" w:afterAutospacing="1" w:line="276" w:lineRule="auto"/>
        <w:ind w:left="851" w:right="850"/>
        <w:jc w:val="both"/>
        <w:rPr>
          <w:rFonts w:ascii="Palatino Linotype" w:hAnsi="Palatino Linotype"/>
          <w:i/>
          <w:color w:val="auto"/>
          <w:sz w:val="22"/>
          <w:szCs w:val="20"/>
        </w:rPr>
      </w:pPr>
      <w:r w:rsidRPr="005C3D01">
        <w:rPr>
          <w:rFonts w:ascii="Palatino Linotype" w:hAnsi="Palatino Linotype"/>
          <w:b/>
          <w:i/>
          <w:color w:val="auto"/>
          <w:sz w:val="22"/>
          <w:szCs w:val="20"/>
        </w:rPr>
        <w:t xml:space="preserve">El Instituto </w:t>
      </w:r>
      <w:r w:rsidRPr="005C3D01">
        <w:rPr>
          <w:rFonts w:ascii="Palatino Linotype" w:hAnsi="Palatino Linotype"/>
          <w:i/>
          <w:color w:val="auto"/>
          <w:sz w:val="22"/>
          <w:szCs w:val="20"/>
        </w:rPr>
        <w:t>Federal</w:t>
      </w:r>
      <w:r w:rsidRPr="005C3D01">
        <w:rPr>
          <w:rFonts w:ascii="Palatino Linotype" w:hAnsi="Palatino Linotype"/>
          <w:b/>
          <w:i/>
          <w:color w:val="auto"/>
          <w:sz w:val="22"/>
          <w:szCs w:val="20"/>
        </w:rPr>
        <w:t xml:space="preserve"> de Acceso a la Información y Protección de Datos no cuenta con facultades para pronunciarse respecto de la veracidad de los documentos proporcionados por los sujetos obligados.</w:t>
      </w:r>
      <w:r w:rsidRPr="005C3D01">
        <w:rPr>
          <w:rFonts w:ascii="Palatino Linotype" w:hAnsi="Palatino Linotype"/>
          <w:i/>
          <w:color w:val="auto"/>
          <w:sz w:val="22"/>
          <w:szCs w:val="20"/>
        </w:rPr>
        <w:t xml:space="preserve"> El Instituto Federal de </w:t>
      </w:r>
      <w:r w:rsidRPr="005C3D01">
        <w:rPr>
          <w:rFonts w:ascii="Palatino Linotype" w:hAnsi="Palatino Linotype"/>
          <w:i/>
          <w:color w:val="auto"/>
          <w:sz w:val="22"/>
          <w:szCs w:val="20"/>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054766" w14:textId="77777777" w:rsidR="008D5DB5" w:rsidRPr="005C3D01" w:rsidRDefault="008D5DB5" w:rsidP="005C3D01">
      <w:pPr>
        <w:spacing w:before="100" w:beforeAutospacing="1" w:after="100" w:afterAutospacing="1" w:line="360" w:lineRule="auto"/>
        <w:jc w:val="both"/>
        <w:rPr>
          <w:rFonts w:ascii="Palatino Linotype" w:hAnsi="Palatino Linotype"/>
          <w:bCs/>
          <w:iCs/>
        </w:rPr>
      </w:pPr>
      <w:r w:rsidRPr="005C3D01">
        <w:rPr>
          <w:rFonts w:ascii="Palatino Linotype" w:hAnsi="Palatino Linotype"/>
          <w:bCs/>
          <w:iCs/>
        </w:rPr>
        <w:t xml:space="preserve">Una vez analizados los documentos remitidos en respuesta se advierte que realizó una versión publica en el que testa la firma y nombre del padre y/o tutor sin embargo, que desde la óptica de este Órgano Garante dejo a la vista el seudónimo que hace identificable con la foto, por ello, se considera que debe dar vista la Dirección de Protección de Datos personales. </w:t>
      </w:r>
    </w:p>
    <w:p w14:paraId="4A90EC65" w14:textId="77777777" w:rsidR="008D5DB5" w:rsidRPr="005C3D01" w:rsidRDefault="008D5DB5" w:rsidP="005C3D01">
      <w:pPr>
        <w:spacing w:before="100" w:beforeAutospacing="1" w:after="100" w:afterAutospacing="1" w:line="360" w:lineRule="auto"/>
        <w:jc w:val="both"/>
        <w:rPr>
          <w:rFonts w:ascii="Palatino Linotype" w:hAnsi="Palatino Linotype"/>
          <w:b/>
          <w:bCs/>
          <w:iCs/>
        </w:rPr>
      </w:pPr>
      <w:r w:rsidRPr="005C3D01">
        <w:rPr>
          <w:rFonts w:ascii="Palatino Linotype" w:hAnsi="Palatino Linotype"/>
          <w:bCs/>
          <w:iCs/>
        </w:rPr>
        <w:t xml:space="preserve">Además hace énfasis que ya no resulta importante ordenar de nueva cuenta los consentimientos pues ya son de conocimiento del particular, lo que se abordara en adelante es que para realizar una versión pública de los documentos que contengan datos de carácter confidencial deben ser aprobados por el Comité de Transparencia del </w:t>
      </w:r>
      <w:r w:rsidRPr="005C3D01">
        <w:rPr>
          <w:rFonts w:ascii="Palatino Linotype" w:hAnsi="Palatino Linotype"/>
          <w:b/>
          <w:bCs/>
          <w:iCs/>
        </w:rPr>
        <w:t>SUJETO OBLIGADO</w:t>
      </w:r>
      <w:r w:rsidRPr="005C3D01">
        <w:rPr>
          <w:rFonts w:ascii="Palatino Linotype" w:hAnsi="Palatino Linotype"/>
          <w:bCs/>
          <w:iCs/>
        </w:rPr>
        <w:t>.</w:t>
      </w:r>
    </w:p>
    <w:p w14:paraId="34C9BE73" w14:textId="77777777" w:rsidR="008D5DB5" w:rsidRPr="005C3D01" w:rsidRDefault="008D5DB5" w:rsidP="005C3D01">
      <w:pPr>
        <w:spacing w:before="100" w:beforeAutospacing="1" w:after="100" w:afterAutospacing="1" w:line="360" w:lineRule="auto"/>
        <w:jc w:val="both"/>
        <w:textAlignment w:val="baseline"/>
        <w:rPr>
          <w:rFonts w:ascii="Palatino Linotype" w:hAnsi="Palatino Linotype" w:cs="Arial"/>
          <w:lang w:val="es-ES_tradnl" w:eastAsia="es-MX"/>
        </w:rPr>
      </w:pPr>
      <w:r w:rsidRPr="005C3D01">
        <w:rPr>
          <w:rFonts w:ascii="Palatino Linotype" w:hAnsi="Palatino Linotype"/>
          <w:bCs/>
          <w:iCs/>
        </w:rPr>
        <w:t xml:space="preserve">Puntualizado lo anterior,  </w:t>
      </w:r>
      <w:r w:rsidRPr="005C3D01">
        <w:rPr>
          <w:rFonts w:ascii="Palatino Linotype" w:hAnsi="Palatino Linotype" w:cs="Arial"/>
          <w:lang w:val="es-ES_tradnl" w:eastAsia="es-MX"/>
        </w:rPr>
        <w:t>no pude darse por atendido  en su totalidad el rubro en razón que debió de hacer entrega de los consentimientos acompañado del Acuerdo del Comité de Transparencia donde se apruebe la versión pública de la información como confidencial de manera fundada y motivada.</w:t>
      </w:r>
    </w:p>
    <w:p w14:paraId="3A9C20DD" w14:textId="77777777" w:rsidR="008D5DB5" w:rsidRPr="005C3D01" w:rsidRDefault="008D5DB5" w:rsidP="005C3D01">
      <w:pPr>
        <w:spacing w:before="100" w:beforeAutospacing="1" w:after="100" w:afterAutospacing="1" w:line="360" w:lineRule="auto"/>
        <w:contextualSpacing/>
        <w:jc w:val="both"/>
        <w:rPr>
          <w:rFonts w:ascii="Palatino Linotype" w:hAnsi="Palatino Linotype" w:cs="Arial"/>
        </w:rPr>
      </w:pPr>
      <w:r w:rsidRPr="005C3D01">
        <w:rPr>
          <w:rFonts w:ascii="Palatino Linotype" w:hAnsi="Palatino Linotype" w:cs="Arial"/>
        </w:rPr>
        <w:lastRenderedPageBreak/>
        <w:t>Al respecto, el máximo tribunal del país ha establecido jurisprudencia respecto a qué debe entenderse por fundamentación y motivación, en los siguientes términos:</w:t>
      </w:r>
    </w:p>
    <w:p w14:paraId="12A58505" w14:textId="77777777" w:rsidR="008D5DB5" w:rsidRPr="005C3D01" w:rsidRDefault="008D5DB5" w:rsidP="005C3D01">
      <w:pPr>
        <w:spacing w:before="100" w:beforeAutospacing="1" w:after="100" w:afterAutospacing="1"/>
        <w:ind w:left="850"/>
        <w:contextualSpacing/>
        <w:jc w:val="both"/>
        <w:rPr>
          <w:rFonts w:ascii="Palatino Linotype" w:hAnsi="Palatino Linotype" w:cs="Arial"/>
          <w:i/>
          <w:sz w:val="22"/>
          <w:szCs w:val="22"/>
        </w:rPr>
      </w:pPr>
    </w:p>
    <w:p w14:paraId="72ECD646" w14:textId="77777777" w:rsidR="008D5DB5" w:rsidRPr="005C3D01" w:rsidRDefault="008D5DB5" w:rsidP="005C3D01">
      <w:pPr>
        <w:spacing w:before="100" w:beforeAutospacing="1" w:after="100" w:afterAutospacing="1" w:line="276" w:lineRule="auto"/>
        <w:ind w:left="850" w:right="901"/>
        <w:contextualSpacing/>
        <w:jc w:val="both"/>
        <w:rPr>
          <w:rFonts w:ascii="Palatino Linotype" w:hAnsi="Palatino Linotype" w:cs="Arial"/>
          <w:i/>
          <w:sz w:val="22"/>
          <w:szCs w:val="22"/>
        </w:rPr>
      </w:pPr>
      <w:r w:rsidRPr="005C3D01">
        <w:rPr>
          <w:rFonts w:ascii="Palatino Linotype" w:hAnsi="Palatino Linotype" w:cs="Arial"/>
          <w:i/>
          <w:sz w:val="22"/>
          <w:szCs w:val="22"/>
        </w:rPr>
        <w:t>“</w:t>
      </w:r>
      <w:r w:rsidRPr="005C3D01">
        <w:rPr>
          <w:rFonts w:ascii="Palatino Linotype" w:hAnsi="Palatino Linotype" w:cs="Arial"/>
          <w:b/>
          <w:i/>
          <w:sz w:val="22"/>
          <w:szCs w:val="22"/>
        </w:rPr>
        <w:t xml:space="preserve">FUNDAMENTACION Y MOTIVACION. </w:t>
      </w:r>
      <w:r w:rsidRPr="005C3D01">
        <w:rPr>
          <w:rFonts w:ascii="Palatino Linotype" w:hAnsi="Palatino Linotype" w:cs="Arial"/>
          <w:i/>
          <w:sz w:val="22"/>
          <w:szCs w:val="22"/>
        </w:rPr>
        <w:t xml:space="preserve">La </w:t>
      </w:r>
      <w:r w:rsidRPr="005C3D01">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C3D01">
        <w:rPr>
          <w:rFonts w:ascii="Palatino Linotype" w:hAnsi="Palatino Linotype" w:cs="Arial"/>
          <w:i/>
          <w:sz w:val="22"/>
          <w:szCs w:val="22"/>
        </w:rPr>
        <w:t>.</w:t>
      </w:r>
    </w:p>
    <w:p w14:paraId="02E523E2" w14:textId="77777777" w:rsidR="008D5DB5" w:rsidRPr="005C3D01" w:rsidRDefault="008D5DB5" w:rsidP="005C3D01">
      <w:pPr>
        <w:spacing w:before="100" w:beforeAutospacing="1" w:after="100" w:afterAutospacing="1"/>
        <w:ind w:left="850"/>
        <w:contextualSpacing/>
        <w:jc w:val="both"/>
        <w:rPr>
          <w:rFonts w:ascii="Palatino Linotype" w:hAnsi="Palatino Linotype" w:cs="Arial"/>
          <w:i/>
          <w:sz w:val="22"/>
          <w:szCs w:val="22"/>
        </w:rPr>
      </w:pPr>
      <w:r w:rsidRPr="005C3D01">
        <w:rPr>
          <w:rFonts w:ascii="Palatino Linotype" w:hAnsi="Palatino Linotype" w:cs="Arial"/>
          <w:b/>
          <w:i/>
          <w:sz w:val="22"/>
          <w:szCs w:val="22"/>
        </w:rPr>
        <w:t xml:space="preserve">…” </w:t>
      </w:r>
      <w:r w:rsidRPr="005C3D01">
        <w:rPr>
          <w:rFonts w:ascii="Palatino Linotype" w:hAnsi="Palatino Linotype" w:cs="Arial"/>
          <w:i/>
          <w:sz w:val="22"/>
          <w:szCs w:val="22"/>
        </w:rPr>
        <w:t>(Sic)</w:t>
      </w:r>
    </w:p>
    <w:p w14:paraId="2B9E50AC" w14:textId="77777777" w:rsidR="008D5DB5" w:rsidRPr="005C3D01" w:rsidRDefault="008D5DB5" w:rsidP="005C3D01">
      <w:pPr>
        <w:spacing w:before="100" w:beforeAutospacing="1" w:after="100" w:afterAutospacing="1"/>
        <w:ind w:left="850"/>
        <w:contextualSpacing/>
        <w:jc w:val="both"/>
        <w:rPr>
          <w:rFonts w:ascii="Palatino Linotype" w:hAnsi="Palatino Linotype" w:cs="Arial"/>
          <w:i/>
          <w:sz w:val="22"/>
          <w:szCs w:val="22"/>
        </w:rPr>
      </w:pPr>
    </w:p>
    <w:p w14:paraId="73899978" w14:textId="77777777" w:rsidR="008D5DB5" w:rsidRPr="005C3D01" w:rsidRDefault="008D5DB5" w:rsidP="005C3D01">
      <w:pPr>
        <w:spacing w:before="100" w:beforeAutospacing="1" w:after="100" w:afterAutospacing="1"/>
        <w:ind w:left="850"/>
        <w:contextualSpacing/>
        <w:jc w:val="both"/>
        <w:rPr>
          <w:rFonts w:ascii="Palatino Linotype" w:hAnsi="Palatino Linotype" w:cs="Arial"/>
          <w:i/>
          <w:sz w:val="8"/>
          <w:szCs w:val="22"/>
        </w:rPr>
      </w:pPr>
    </w:p>
    <w:p w14:paraId="00D19047" w14:textId="77777777" w:rsidR="008D5DB5" w:rsidRPr="005C3D01" w:rsidRDefault="008D5DB5"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Criterio que nos permite señalar que surte la debida fundamentación cuando se cita el precepto legal aplicable al caso concreto y cuenta con la debida motivación cuando se expresan las razones, motivos o circunstancias que tomó en cuenta la autoridad para adecuar el hecho a los fundamentos de derecho.</w:t>
      </w:r>
    </w:p>
    <w:p w14:paraId="029894B1" w14:textId="77777777" w:rsidR="008D5DB5" w:rsidRPr="005C3D01" w:rsidRDefault="008D5DB5" w:rsidP="005C3D01">
      <w:pPr>
        <w:spacing w:before="100" w:beforeAutospacing="1" w:after="100" w:afterAutospacing="1" w:line="360" w:lineRule="auto"/>
        <w:contextualSpacing/>
        <w:jc w:val="both"/>
        <w:rPr>
          <w:rFonts w:ascii="Palatino Linotype" w:hAnsi="Palatino Linotype" w:cs="Arial"/>
        </w:rPr>
      </w:pPr>
      <w:r w:rsidRPr="005C3D01">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28CF3D0" w14:textId="77777777" w:rsidR="008D5DB5" w:rsidRPr="005C3D01" w:rsidRDefault="008D5DB5" w:rsidP="005C3D01">
      <w:pPr>
        <w:spacing w:before="100" w:beforeAutospacing="1" w:after="100" w:afterAutospacing="1"/>
        <w:ind w:left="850"/>
        <w:contextualSpacing/>
        <w:jc w:val="both"/>
        <w:rPr>
          <w:rFonts w:ascii="Palatino Linotype" w:hAnsi="Palatino Linotype" w:cs="Arial"/>
          <w:b/>
          <w:i/>
          <w:sz w:val="22"/>
          <w:szCs w:val="22"/>
        </w:rPr>
      </w:pPr>
    </w:p>
    <w:p w14:paraId="647249AA" w14:textId="77777777" w:rsidR="008D5DB5" w:rsidRPr="005C3D01" w:rsidRDefault="008D5DB5" w:rsidP="005C3D01">
      <w:pPr>
        <w:spacing w:before="100" w:beforeAutospacing="1" w:after="100" w:afterAutospacing="1" w:line="276" w:lineRule="auto"/>
        <w:ind w:left="850" w:right="901"/>
        <w:contextualSpacing/>
        <w:jc w:val="both"/>
        <w:rPr>
          <w:rFonts w:ascii="Palatino Linotype" w:hAnsi="Palatino Linotype" w:cs="Arial"/>
          <w:i/>
          <w:sz w:val="22"/>
          <w:szCs w:val="22"/>
        </w:rPr>
      </w:pPr>
      <w:r w:rsidRPr="005C3D01">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5C3D01">
        <w:rPr>
          <w:rFonts w:ascii="Palatino Linotype" w:hAnsi="Palatino Linotype" w:cs="Arial"/>
          <w:i/>
          <w:sz w:val="22"/>
          <w:szCs w:val="22"/>
        </w:rPr>
        <w:t xml:space="preserve">. El contenido formal de la garantía de legalidad prevista en el artículo 16 constitucional relativa a la </w:t>
      </w:r>
      <w:r w:rsidRPr="005C3D01">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w:t>
      </w:r>
      <w:r w:rsidRPr="005C3D01">
        <w:rPr>
          <w:rFonts w:ascii="Palatino Linotype" w:hAnsi="Palatino Linotype" w:cs="Arial"/>
          <w:b/>
          <w:i/>
          <w:sz w:val="22"/>
          <w:szCs w:val="22"/>
        </w:rPr>
        <w:lastRenderedPageBreak/>
        <w:t>permitiéndole una real y auténtica defensa</w:t>
      </w:r>
      <w:r w:rsidRPr="005C3D01">
        <w:rPr>
          <w:rFonts w:ascii="Palatino Linotype" w:hAnsi="Palatino Linotype" w:cs="Arial"/>
          <w:i/>
          <w:sz w:val="22"/>
          <w:szCs w:val="22"/>
        </w:rPr>
        <w:t xml:space="preserve">. Por tanto, </w:t>
      </w:r>
      <w:r w:rsidRPr="005C3D01">
        <w:rPr>
          <w:rFonts w:ascii="Palatino Linotype" w:hAnsi="Palatino Linotype" w:cs="Arial"/>
          <w:b/>
          <w:i/>
          <w:sz w:val="22"/>
          <w:szCs w:val="22"/>
          <w:u w:val="single"/>
        </w:rPr>
        <w:t>no basta que el acto de autoridad apenas observe una motivación pro forma pero de una manera incongruente, insuficiente o imprecisa</w:t>
      </w:r>
      <w:r w:rsidRPr="005C3D01">
        <w:rPr>
          <w:rFonts w:ascii="Palatino Linotype" w:hAnsi="Palatino Linotype" w:cs="Arial"/>
          <w:i/>
          <w:sz w:val="22"/>
          <w:szCs w:val="22"/>
        </w:rPr>
        <w:t>, que impida la finalidad del conocimiento, comprobación y defensa pertinente</w:t>
      </w:r>
      <w:r w:rsidRPr="005C3D01">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C3D01">
        <w:rPr>
          <w:rFonts w:ascii="Palatino Linotype" w:hAnsi="Palatino Linotype" w:cs="Arial"/>
          <w:i/>
          <w:sz w:val="22"/>
          <w:szCs w:val="22"/>
        </w:rPr>
        <w:t>.”</w:t>
      </w:r>
      <w:r w:rsidRPr="005C3D01">
        <w:rPr>
          <w:rFonts w:ascii="Palatino Linotype" w:hAnsi="Palatino Linotype"/>
        </w:rPr>
        <w:t xml:space="preserve"> </w:t>
      </w:r>
      <w:r w:rsidRPr="005C3D01">
        <w:rPr>
          <w:rFonts w:ascii="Palatino Linotype" w:hAnsi="Palatino Linotype" w:cs="Arial"/>
          <w:i/>
          <w:sz w:val="22"/>
          <w:szCs w:val="22"/>
        </w:rPr>
        <w:t>(Sic)</w:t>
      </w:r>
    </w:p>
    <w:p w14:paraId="0F80DACF" w14:textId="77777777" w:rsidR="008D5DB5" w:rsidRPr="005C3D01" w:rsidRDefault="008D5DB5" w:rsidP="005C3D01">
      <w:pPr>
        <w:spacing w:before="100" w:beforeAutospacing="1" w:after="100" w:afterAutospacing="1"/>
        <w:ind w:left="850"/>
        <w:contextualSpacing/>
        <w:jc w:val="both"/>
        <w:rPr>
          <w:rFonts w:ascii="Palatino Linotype" w:hAnsi="Palatino Linotype" w:cs="Arial"/>
          <w:i/>
          <w:sz w:val="22"/>
          <w:szCs w:val="22"/>
        </w:rPr>
      </w:pPr>
    </w:p>
    <w:p w14:paraId="5D57037A" w14:textId="77777777" w:rsidR="008D5DB5" w:rsidRPr="005C3D01" w:rsidRDefault="008D5DB5" w:rsidP="005C3D01">
      <w:pPr>
        <w:spacing w:before="100" w:beforeAutospacing="1" w:after="100" w:afterAutospacing="1" w:line="360" w:lineRule="auto"/>
        <w:jc w:val="both"/>
        <w:rPr>
          <w:rFonts w:ascii="Palatino Linotype" w:hAnsi="Palatino Linotype" w:cs="Arial"/>
        </w:rPr>
      </w:pPr>
      <w:r w:rsidRPr="005C3D01">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con el acto de autoridad, pueda impugnar la decisión, permitiéndole una real y auténtica defensa.</w:t>
      </w:r>
    </w:p>
    <w:p w14:paraId="6E2D35B6" w14:textId="77777777" w:rsidR="008D5DB5" w:rsidRPr="005C3D01" w:rsidRDefault="008D5DB5" w:rsidP="005C3D01">
      <w:pPr>
        <w:spacing w:before="100" w:beforeAutospacing="1" w:after="100" w:afterAutospacing="1" w:line="360" w:lineRule="auto"/>
        <w:jc w:val="both"/>
        <w:textAlignment w:val="baseline"/>
        <w:rPr>
          <w:rFonts w:ascii="Palatino Linotype" w:hAnsi="Palatino Linotype" w:cs="Arial"/>
          <w:iCs/>
          <w:lang w:val="es-ES_tradnl" w:eastAsia="es-MX"/>
        </w:rPr>
      </w:pPr>
      <w:r w:rsidRPr="005C3D01">
        <w:rPr>
          <w:rFonts w:ascii="Palatino Linotype" w:hAnsi="Palatino Linotype" w:cs="Arial"/>
          <w:lang w:val="es-ES_tradnl" w:eastAsia="es-MX"/>
        </w:rPr>
        <w:t xml:space="preserve">En ese sentido con el fin de atender debidamente los consentimientos de los padres y/o tutores </w:t>
      </w:r>
      <w:r w:rsidRPr="005C3D01">
        <w:rPr>
          <w:rFonts w:ascii="Palatino Linotype" w:hAnsi="Palatino Linotype" w:cs="Arial"/>
          <w:iCs/>
          <w:lang w:val="es-ES_tradnl" w:eastAsia="es-MX"/>
        </w:rPr>
        <w:t xml:space="preserve">deberá de hacer entrega el acuerdo emitido por el Comité de Transparencia que sustente la versión pública respecto del consentimiento de los padres y/o tutores remitidos en respuesta. </w:t>
      </w:r>
    </w:p>
    <w:p w14:paraId="69E706C0" w14:textId="17A94496" w:rsidR="0089706A" w:rsidRPr="005C3D01" w:rsidRDefault="0089706A" w:rsidP="005C3D01">
      <w:pPr>
        <w:spacing w:before="100" w:beforeAutospacing="1" w:after="100" w:afterAutospacing="1" w:line="360" w:lineRule="auto"/>
        <w:jc w:val="both"/>
        <w:rPr>
          <w:rFonts w:ascii="Palatino Linotype" w:hAnsi="Palatino Linotype"/>
        </w:rPr>
      </w:pPr>
      <w:r w:rsidRPr="005C3D01">
        <w:rPr>
          <w:rFonts w:ascii="Palatino Linotype" w:hAnsi="Palatino Linotype"/>
        </w:rPr>
        <w:t xml:space="preserve">Finalmente, </w:t>
      </w:r>
      <w:r w:rsidRPr="005C3D01">
        <w:rPr>
          <w:rFonts w:ascii="Palatino Linotype" w:hAnsi="Palatino Linotype"/>
          <w:b/>
          <w:bCs/>
        </w:rPr>
        <w:t>EL SUJETO OBLIGADO</w:t>
      </w:r>
      <w:r w:rsidRPr="005C3D01">
        <w:rPr>
          <w:rFonts w:ascii="Palatino Linotype" w:hAnsi="Palatino Linotype"/>
        </w:rPr>
        <w:t xml:space="preserve"> dejó datos confidenciales en respuesta, debe de tener en cuenta que dichos datos hacen identificable a particulares, por lo que </w:t>
      </w:r>
      <w:r w:rsidRPr="005C3D01">
        <w:rPr>
          <w:rFonts w:ascii="Palatino Linotype" w:hAnsi="Palatino Linotype" w:cs="Arial"/>
        </w:rPr>
        <w:t xml:space="preserve">estima que ya los datos confidenciales ya son de conocimiento del </w:t>
      </w:r>
      <w:r w:rsidRPr="005C3D01">
        <w:rPr>
          <w:rFonts w:ascii="Palatino Linotype" w:hAnsi="Palatino Linotype" w:cs="Arial"/>
          <w:b/>
        </w:rPr>
        <w:t>RECURRENTE</w:t>
      </w:r>
      <w:r w:rsidRPr="005C3D01">
        <w:rPr>
          <w:rFonts w:ascii="Palatino Linotype" w:hAnsi="Palatino Linotype" w:cs="Arial"/>
        </w:rPr>
        <w:t xml:space="preserve">, como lo son los seudónimos de los menores de edad, es por ello, que lo debió es </w:t>
      </w:r>
      <w:r w:rsidRPr="005C3D01">
        <w:rPr>
          <w:rFonts w:ascii="Palatino Linotype" w:eastAsia="Palatino Linotype" w:hAnsi="Palatino Linotype" w:cs="Palatino Linotype"/>
          <w:lang w:eastAsia="es-MX"/>
        </w:rPr>
        <w:t xml:space="preserve">hacer del conocimiento a la Dirección General de Protección de Datos Personales de este Instituto </w:t>
      </w:r>
      <w:r w:rsidRPr="005C3D01">
        <w:rPr>
          <w:rFonts w:ascii="Palatino Linotype" w:eastAsia="Palatino Linotype" w:hAnsi="Palatino Linotype" w:cs="Palatino Linotype"/>
          <w:lang w:eastAsia="es-MX"/>
        </w:rPr>
        <w:lastRenderedPageBreak/>
        <w:t>a fin de que en términos del ordinal 82, fracción XXVII de la Ley de Protección de Datos Personales del Estado de México y Municipios determine lo conducente.</w:t>
      </w:r>
    </w:p>
    <w:p w14:paraId="24C60877" w14:textId="703F3AED" w:rsidR="004D1111" w:rsidRPr="005C3D01" w:rsidRDefault="004D1111" w:rsidP="005C3D01">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5C3D01">
        <w:rPr>
          <w:rFonts w:ascii="Palatino Linotype" w:hAnsi="Palatino Linotype" w:cs="Arial"/>
        </w:rPr>
        <w:t xml:space="preserve">Debido a lo </w:t>
      </w:r>
      <w:r w:rsidRPr="005C3D01">
        <w:rPr>
          <w:rFonts w:ascii="Palatino Linotype" w:hAnsi="Palatino Linotype" w:cs="Arial"/>
          <w:lang w:eastAsia="es-CO"/>
        </w:rPr>
        <w:t>anteriormente</w:t>
      </w:r>
      <w:r w:rsidRPr="005C3D01">
        <w:rPr>
          <w:rFonts w:ascii="Palatino Linotype" w:hAnsi="Palatino Linotype" w:cs="Arial"/>
        </w:rPr>
        <w:t xml:space="preserve"> expuesto, este Instituto estima que las razones o motivos de inconformidad hechos valer por </w:t>
      </w:r>
      <w:r w:rsidRPr="005C3D01">
        <w:rPr>
          <w:rFonts w:ascii="Palatino Linotype" w:hAnsi="Palatino Linotype" w:cs="Arial"/>
          <w:b/>
          <w:lang w:val="es-ES"/>
        </w:rPr>
        <w:t xml:space="preserve">EL </w:t>
      </w:r>
      <w:r w:rsidRPr="005C3D01">
        <w:rPr>
          <w:rFonts w:ascii="Palatino Linotype" w:hAnsi="Palatino Linotype" w:cs="Arial"/>
          <w:b/>
        </w:rPr>
        <w:t>RECURRENTE</w:t>
      </w:r>
      <w:r w:rsidRPr="005C3D01">
        <w:rPr>
          <w:rFonts w:ascii="Palatino Linotype" w:hAnsi="Palatino Linotype" w:cs="Arial"/>
        </w:rPr>
        <w:t xml:space="preserve"> devienen </w:t>
      </w:r>
      <w:r w:rsidRPr="005C3D01">
        <w:rPr>
          <w:rFonts w:ascii="Palatino Linotype" w:hAnsi="Palatino Linotype" w:cs="Arial"/>
          <w:b/>
        </w:rPr>
        <w:t>fundadas</w:t>
      </w:r>
      <w:r w:rsidRPr="005C3D01">
        <w:rPr>
          <w:rFonts w:ascii="Palatino Linotype" w:hAnsi="Palatino Linotype" w:cs="Arial"/>
        </w:rPr>
        <w:t xml:space="preserve"> y suficientes para </w:t>
      </w:r>
      <w:r w:rsidRPr="005C3D01">
        <w:rPr>
          <w:rFonts w:ascii="Palatino Linotype" w:hAnsi="Palatino Linotype" w:cs="Arial"/>
          <w:b/>
        </w:rPr>
        <w:t>REVOCAR</w:t>
      </w:r>
      <w:r w:rsidR="008D5DB5" w:rsidRPr="005C3D01">
        <w:rPr>
          <w:rFonts w:ascii="Palatino Linotype" w:hAnsi="Palatino Linotype" w:cs="Arial"/>
          <w:b/>
        </w:rPr>
        <w:t xml:space="preserve"> las respuesta que dieron origen a los Recursos de Revisión 05542/INFOEM/IP/RR/2023, 05556/INFOEM/IP/RR/2023 y 05830/INFOEM/IP/RR/2023 </w:t>
      </w:r>
      <w:r w:rsidRPr="005C3D01">
        <w:rPr>
          <w:rFonts w:ascii="Palatino Linotype" w:hAnsi="Palatino Linotype" w:cs="Arial"/>
          <w:b/>
        </w:rPr>
        <w:t xml:space="preserve"> </w:t>
      </w:r>
      <w:r w:rsidR="002B263A" w:rsidRPr="005C3D01">
        <w:rPr>
          <w:rFonts w:ascii="Palatino Linotype" w:hAnsi="Palatino Linotype" w:cs="Arial"/>
          <w:b/>
        </w:rPr>
        <w:t xml:space="preserve">y MODIFICAR </w:t>
      </w:r>
      <w:r w:rsidRPr="005C3D01">
        <w:rPr>
          <w:rFonts w:ascii="Palatino Linotype" w:hAnsi="Palatino Linotype" w:cs="Arial"/>
        </w:rPr>
        <w:t>la respuesta</w:t>
      </w:r>
      <w:r w:rsidR="008D5DB5" w:rsidRPr="005C3D01">
        <w:rPr>
          <w:rFonts w:ascii="Palatino Linotype" w:hAnsi="Palatino Linotype" w:cs="Arial"/>
        </w:rPr>
        <w:t xml:space="preserve"> </w:t>
      </w:r>
      <w:r w:rsidR="008D5DB5" w:rsidRPr="005C3D01">
        <w:rPr>
          <w:rFonts w:ascii="Palatino Linotype" w:eastAsia="Calibri" w:hAnsi="Palatino Linotype" w:cs="Arial"/>
        </w:rPr>
        <w:t xml:space="preserve">que dio origen al Recurso de Revisión </w:t>
      </w:r>
      <w:r w:rsidR="008D5DB5" w:rsidRPr="005C3D01">
        <w:rPr>
          <w:rFonts w:ascii="Palatino Linotype" w:eastAsia="Calibri" w:hAnsi="Palatino Linotype" w:cs="Arial"/>
          <w:b/>
        </w:rPr>
        <w:t xml:space="preserve">05829/INFOEM/IP/RR/2023, </w:t>
      </w:r>
      <w:r w:rsidR="008D5DB5" w:rsidRPr="005C3D01">
        <w:rPr>
          <w:rFonts w:ascii="Palatino Linotype" w:eastAsia="Calibri" w:hAnsi="Palatino Linotype" w:cs="Arial"/>
        </w:rPr>
        <w:t>todas proporcionadas por</w:t>
      </w:r>
      <w:r w:rsidR="008D5DB5" w:rsidRPr="005C3D01">
        <w:rPr>
          <w:rFonts w:ascii="Palatino Linotype" w:hAnsi="Palatino Linotype" w:cs="Arial"/>
        </w:rPr>
        <w:t xml:space="preserve"> EL </w:t>
      </w:r>
      <w:r w:rsidRPr="005C3D01">
        <w:rPr>
          <w:rFonts w:ascii="Palatino Linotype" w:hAnsi="Palatino Linotype" w:cs="Arial"/>
          <w:b/>
        </w:rPr>
        <w:t>SUJETO OBLIGADO</w:t>
      </w:r>
      <w:r w:rsidRPr="005C3D01">
        <w:rPr>
          <w:rFonts w:ascii="Palatino Linotype" w:hAnsi="Palatino Linotype" w:cs="Arial"/>
        </w:rPr>
        <w:t xml:space="preserve"> y ordenarle haga entrega de la información descrita en el presente Considerando.</w:t>
      </w:r>
    </w:p>
    <w:p w14:paraId="0D658CCB" w14:textId="77777777" w:rsidR="004D1111" w:rsidRPr="005C3D01" w:rsidRDefault="004D1111" w:rsidP="005C3D01">
      <w:pPr>
        <w:spacing w:before="100" w:beforeAutospacing="1" w:after="100" w:afterAutospacing="1" w:line="360" w:lineRule="auto"/>
        <w:jc w:val="both"/>
        <w:rPr>
          <w:rFonts w:ascii="Palatino Linotype" w:eastAsia="Calibri" w:hAnsi="Palatino Linotype" w:cs="Arial"/>
        </w:rPr>
      </w:pPr>
      <w:r w:rsidRPr="005C3D01">
        <w:rPr>
          <w:rFonts w:ascii="Palatino Linotype" w:eastAsia="Calibri" w:hAnsi="Palatino Linotype" w:cs="Arial"/>
        </w:rPr>
        <w:t xml:space="preserve">Así, con fundamento en lo previsto en los artículos 5, párrafos trigésimo segundo, trigésimo tercero y trigésimo cuarto, fracciones IV y V de la Constitución Política del Estado Libre y Soberano de México; </w:t>
      </w:r>
      <w:r w:rsidRPr="005C3D01">
        <w:rPr>
          <w:rFonts w:ascii="Palatino Linotype" w:hAnsi="Palatino Linotype" w:cs="Arial"/>
        </w:rPr>
        <w:t>2, fracción II, 29, 36, fracciones I y II, 176, 178, 179, 181, 185 fracción I, 186 y 188</w:t>
      </w:r>
      <w:r w:rsidRPr="005C3D01">
        <w:rPr>
          <w:rFonts w:ascii="Palatino Linotype" w:eastAsia="Calibri" w:hAnsi="Palatino Linotype" w:cs="Arial"/>
        </w:rPr>
        <w:t xml:space="preserve"> de la Ley de Transparencia y Acceso a la Información Pública del Estado de México y Municipios, este Pleno: </w:t>
      </w:r>
    </w:p>
    <w:p w14:paraId="0BD7057E" w14:textId="77777777" w:rsidR="004D1111" w:rsidRPr="005C3D01" w:rsidRDefault="004D1111" w:rsidP="005C3D01">
      <w:pPr>
        <w:spacing w:before="240" w:after="240" w:line="360" w:lineRule="auto"/>
        <w:jc w:val="center"/>
        <w:rPr>
          <w:rFonts w:ascii="Palatino Linotype" w:hAnsi="Palatino Linotype"/>
          <w:b/>
          <w:sz w:val="28"/>
        </w:rPr>
      </w:pPr>
      <w:r w:rsidRPr="005C3D01">
        <w:rPr>
          <w:rFonts w:ascii="Palatino Linotype" w:hAnsi="Palatino Linotype"/>
          <w:b/>
          <w:sz w:val="28"/>
        </w:rPr>
        <w:t>R E S U E L V E</w:t>
      </w:r>
    </w:p>
    <w:p w14:paraId="52FA59A9" w14:textId="39CCEF5D" w:rsidR="004D1111" w:rsidRPr="005C3D01" w:rsidRDefault="004D1111" w:rsidP="005C3D01">
      <w:pPr>
        <w:spacing w:line="360" w:lineRule="auto"/>
        <w:jc w:val="both"/>
        <w:rPr>
          <w:rFonts w:ascii="Palatino Linotype" w:hAnsi="Palatino Linotype" w:cs="Arial"/>
          <w:lang w:val="es-ES"/>
        </w:rPr>
      </w:pPr>
      <w:r w:rsidRPr="005C3D01">
        <w:rPr>
          <w:rFonts w:ascii="Palatino Linotype" w:hAnsi="Palatino Linotype" w:cs="Arial"/>
          <w:b/>
          <w:sz w:val="28"/>
          <w:szCs w:val="28"/>
          <w:lang w:val="es-ES"/>
        </w:rPr>
        <w:t>PRIMERO</w:t>
      </w:r>
      <w:r w:rsidRPr="005C3D01">
        <w:rPr>
          <w:rFonts w:ascii="Palatino Linotype" w:hAnsi="Palatino Linotype" w:cs="Arial"/>
          <w:sz w:val="28"/>
          <w:szCs w:val="28"/>
          <w:lang w:val="es-ES"/>
        </w:rPr>
        <w:t>.</w:t>
      </w:r>
      <w:r w:rsidRPr="005C3D01">
        <w:rPr>
          <w:rFonts w:ascii="Palatino Linotype" w:hAnsi="Palatino Linotype" w:cs="Arial"/>
          <w:lang w:val="es-ES"/>
        </w:rPr>
        <w:t xml:space="preserve"> Resultan </w:t>
      </w:r>
      <w:r w:rsidRPr="005C3D01">
        <w:rPr>
          <w:rFonts w:ascii="Palatino Linotype" w:hAnsi="Palatino Linotype" w:cs="Arial"/>
          <w:b/>
          <w:lang w:val="es-ES"/>
        </w:rPr>
        <w:t>fundadas</w:t>
      </w:r>
      <w:r w:rsidRPr="005C3D01">
        <w:rPr>
          <w:rFonts w:ascii="Palatino Linotype" w:hAnsi="Palatino Linotype" w:cs="Arial"/>
          <w:lang w:val="es-ES"/>
        </w:rPr>
        <w:t xml:space="preserve"> las razones o motivos de inconformidad planteadas por </w:t>
      </w:r>
      <w:r w:rsidRPr="005C3D01">
        <w:rPr>
          <w:rFonts w:ascii="Palatino Linotype" w:hAnsi="Palatino Linotype" w:cs="Arial"/>
          <w:b/>
        </w:rPr>
        <w:t xml:space="preserve">EL </w:t>
      </w:r>
      <w:r w:rsidRPr="005C3D01">
        <w:rPr>
          <w:rFonts w:ascii="Palatino Linotype" w:hAnsi="Palatino Linotype" w:cs="Arial"/>
          <w:b/>
          <w:lang w:val="es-ES"/>
        </w:rPr>
        <w:t xml:space="preserve">RECURRENTE </w:t>
      </w:r>
      <w:r w:rsidRPr="005C3D01">
        <w:rPr>
          <w:rFonts w:ascii="Palatino Linotype" w:hAnsi="Palatino Linotype" w:cs="Arial"/>
          <w:bCs/>
          <w:lang w:val="es-ES"/>
        </w:rPr>
        <w:t xml:space="preserve">en </w:t>
      </w:r>
      <w:r w:rsidR="00D368E0" w:rsidRPr="005C3D01">
        <w:rPr>
          <w:rFonts w:ascii="Palatino Linotype" w:hAnsi="Palatino Linotype" w:cs="Arial"/>
          <w:bCs/>
          <w:lang w:val="es-ES"/>
        </w:rPr>
        <w:t>los</w:t>
      </w:r>
      <w:r w:rsidRPr="005C3D01">
        <w:rPr>
          <w:rFonts w:ascii="Palatino Linotype" w:hAnsi="Palatino Linotype" w:cs="Arial"/>
          <w:bCs/>
          <w:lang w:val="es-ES"/>
        </w:rPr>
        <w:t xml:space="preserve"> Recurso</w:t>
      </w:r>
      <w:r w:rsidR="00D368E0" w:rsidRPr="005C3D01">
        <w:rPr>
          <w:rFonts w:ascii="Palatino Linotype" w:hAnsi="Palatino Linotype" w:cs="Arial"/>
          <w:bCs/>
          <w:lang w:val="es-ES"/>
        </w:rPr>
        <w:t>s</w:t>
      </w:r>
      <w:r w:rsidRPr="005C3D01">
        <w:rPr>
          <w:rFonts w:ascii="Palatino Linotype" w:hAnsi="Palatino Linotype" w:cs="Arial"/>
          <w:bCs/>
          <w:lang w:val="es-ES"/>
        </w:rPr>
        <w:t xml:space="preserve"> de Revisión</w:t>
      </w:r>
      <w:r w:rsidR="002B263A" w:rsidRPr="005C3D01">
        <w:rPr>
          <w:rFonts w:ascii="Palatino Linotype" w:hAnsi="Palatino Linotype" w:cs="Arial"/>
          <w:b/>
          <w:lang w:val="es-ES"/>
        </w:rPr>
        <w:t xml:space="preserve"> </w:t>
      </w:r>
      <w:r w:rsidR="002B263A" w:rsidRPr="005C3D01">
        <w:rPr>
          <w:rFonts w:ascii="Palatino Linotype" w:hAnsi="Palatino Linotype" w:cs="Arial"/>
          <w:lang w:val="es-ES"/>
        </w:rPr>
        <w:t>con números</w:t>
      </w:r>
      <w:r w:rsidR="002B263A" w:rsidRPr="005C3D01">
        <w:rPr>
          <w:rFonts w:ascii="Palatino Linotype" w:hAnsi="Palatino Linotype" w:cs="Arial"/>
          <w:b/>
          <w:lang w:val="es-ES"/>
        </w:rPr>
        <w:t xml:space="preserve"> </w:t>
      </w:r>
      <w:r w:rsidR="002B263A" w:rsidRPr="005C3D01">
        <w:rPr>
          <w:rFonts w:ascii="Palatino Linotype" w:hAnsi="Palatino Linotype" w:cs="Arial"/>
          <w:b/>
          <w:bCs/>
          <w:szCs w:val="22"/>
        </w:rPr>
        <w:t>05542/INFOEM/IP/RR/2023,</w:t>
      </w:r>
      <w:r w:rsidR="00D368E0" w:rsidRPr="005C3D01">
        <w:rPr>
          <w:rFonts w:ascii="Palatino Linotype" w:hAnsi="Palatino Linotype" w:cs="Arial"/>
          <w:b/>
          <w:bCs/>
          <w:szCs w:val="22"/>
        </w:rPr>
        <w:t xml:space="preserve"> 05556/INFOEM/IP/RR/2023</w:t>
      </w:r>
      <w:r w:rsidR="002B263A" w:rsidRPr="005C3D01">
        <w:rPr>
          <w:rFonts w:ascii="Palatino Linotype" w:hAnsi="Palatino Linotype" w:cs="Arial"/>
          <w:b/>
          <w:bCs/>
          <w:szCs w:val="22"/>
        </w:rPr>
        <w:t xml:space="preserve"> </w:t>
      </w:r>
      <w:r w:rsidR="002B263A" w:rsidRPr="005C3D01">
        <w:rPr>
          <w:rFonts w:ascii="Palatino Linotype" w:hAnsi="Palatino Linotype" w:cs="Arial"/>
          <w:b/>
          <w:bCs/>
        </w:rPr>
        <w:t>05829/INFOEM/IP/RR/2023 y 05830/INFOEM/IP/RR/2023</w:t>
      </w:r>
      <w:r w:rsidR="00D368E0" w:rsidRPr="005C3D01">
        <w:rPr>
          <w:rFonts w:ascii="Palatino Linotype" w:hAnsi="Palatino Linotype" w:cs="Arial"/>
          <w:b/>
          <w:bCs/>
          <w:szCs w:val="22"/>
        </w:rPr>
        <w:t xml:space="preserve"> </w:t>
      </w:r>
      <w:r w:rsidRPr="005C3D01">
        <w:rPr>
          <w:rFonts w:ascii="Palatino Linotype" w:hAnsi="Palatino Linotype" w:cs="Arial"/>
          <w:lang w:val="es-ES"/>
        </w:rPr>
        <w:t xml:space="preserve">y en términos del </w:t>
      </w:r>
      <w:r w:rsidRPr="005C3D01">
        <w:rPr>
          <w:rFonts w:ascii="Palatino Linotype" w:hAnsi="Palatino Linotype" w:cs="Arial"/>
          <w:b/>
          <w:bCs/>
        </w:rPr>
        <w:t xml:space="preserve">CONSIDERANDO </w:t>
      </w:r>
      <w:r w:rsidR="002B263A" w:rsidRPr="005C3D01">
        <w:rPr>
          <w:rFonts w:ascii="Palatino Linotype" w:hAnsi="Palatino Linotype" w:cs="Arial"/>
          <w:b/>
          <w:bCs/>
        </w:rPr>
        <w:t>SEXTO</w:t>
      </w:r>
      <w:r w:rsidRPr="005C3D01">
        <w:rPr>
          <w:rFonts w:ascii="Palatino Linotype" w:hAnsi="Palatino Linotype" w:cs="Arial"/>
        </w:rPr>
        <w:t xml:space="preserve"> </w:t>
      </w:r>
      <w:r w:rsidRPr="005C3D01">
        <w:rPr>
          <w:rFonts w:ascii="Palatino Linotype" w:hAnsi="Palatino Linotype" w:cs="Arial"/>
          <w:lang w:val="es-ES"/>
        </w:rPr>
        <w:t>de la presente Resolución.</w:t>
      </w:r>
    </w:p>
    <w:p w14:paraId="5665626A" w14:textId="77777777" w:rsidR="00747CF8" w:rsidRPr="005C3D01" w:rsidRDefault="00747CF8" w:rsidP="005C3D01">
      <w:pPr>
        <w:spacing w:line="360" w:lineRule="auto"/>
        <w:jc w:val="both"/>
        <w:rPr>
          <w:rFonts w:ascii="Palatino Linotype" w:hAnsi="Palatino Linotype" w:cs="Arial"/>
          <w:lang w:val="es-ES"/>
        </w:rPr>
      </w:pPr>
    </w:p>
    <w:p w14:paraId="5EA1429E" w14:textId="5115C72D" w:rsidR="0089706A" w:rsidRPr="005C3D01" w:rsidRDefault="004D1111" w:rsidP="005C3D01">
      <w:pPr>
        <w:spacing w:line="360" w:lineRule="auto"/>
        <w:jc w:val="both"/>
        <w:rPr>
          <w:rFonts w:ascii="Palatino Linotype" w:eastAsia="Palatino Linotype" w:hAnsi="Palatino Linotype" w:cs="Palatino Linotype"/>
        </w:rPr>
      </w:pPr>
      <w:r w:rsidRPr="005C3D01">
        <w:rPr>
          <w:rFonts w:ascii="Palatino Linotype" w:hAnsi="Palatino Linotype" w:cs="Arial"/>
          <w:b/>
          <w:sz w:val="28"/>
          <w:szCs w:val="28"/>
          <w:lang w:val="es-ES"/>
        </w:rPr>
        <w:lastRenderedPageBreak/>
        <w:t>SEGUNDO</w:t>
      </w:r>
      <w:r w:rsidRPr="005C3D01">
        <w:rPr>
          <w:rFonts w:ascii="Palatino Linotype" w:hAnsi="Palatino Linotype" w:cs="Arial"/>
          <w:sz w:val="28"/>
          <w:szCs w:val="28"/>
          <w:lang w:val="es-ES"/>
        </w:rPr>
        <w:t>.</w:t>
      </w:r>
      <w:r w:rsidRPr="005C3D01">
        <w:rPr>
          <w:rFonts w:ascii="Palatino Linotype" w:hAnsi="Palatino Linotype" w:cs="Arial"/>
          <w:lang w:val="es-ES"/>
        </w:rPr>
        <w:t xml:space="preserve"> </w:t>
      </w:r>
      <w:r w:rsidRPr="005C3D01">
        <w:rPr>
          <w:rFonts w:ascii="Palatino Linotype" w:eastAsia="Calibri" w:hAnsi="Palatino Linotype" w:cs="Arial"/>
        </w:rPr>
        <w:t xml:space="preserve">Se </w:t>
      </w:r>
      <w:r w:rsidRPr="005C3D01">
        <w:rPr>
          <w:rFonts w:ascii="Palatino Linotype" w:eastAsia="Calibri" w:hAnsi="Palatino Linotype" w:cs="Arial"/>
          <w:b/>
        </w:rPr>
        <w:t>REVOCA</w:t>
      </w:r>
      <w:r w:rsidR="00D368E0" w:rsidRPr="005C3D01">
        <w:rPr>
          <w:rFonts w:ascii="Palatino Linotype" w:eastAsia="Calibri" w:hAnsi="Palatino Linotype" w:cs="Arial"/>
          <w:b/>
        </w:rPr>
        <w:t>N</w:t>
      </w:r>
      <w:r w:rsidRPr="005C3D01">
        <w:rPr>
          <w:rFonts w:ascii="Palatino Linotype" w:eastAsia="Calibri" w:hAnsi="Palatino Linotype" w:cs="Arial"/>
          <w:b/>
        </w:rPr>
        <w:t xml:space="preserve"> </w:t>
      </w:r>
      <w:r w:rsidRPr="005C3D01">
        <w:rPr>
          <w:rFonts w:ascii="Palatino Linotype" w:eastAsia="Calibri" w:hAnsi="Palatino Linotype" w:cs="Arial"/>
        </w:rPr>
        <w:t>la</w:t>
      </w:r>
      <w:r w:rsidR="00D368E0" w:rsidRPr="005C3D01">
        <w:rPr>
          <w:rFonts w:ascii="Palatino Linotype" w:eastAsia="Calibri" w:hAnsi="Palatino Linotype" w:cs="Arial"/>
        </w:rPr>
        <w:t>s</w:t>
      </w:r>
      <w:r w:rsidRPr="005C3D01">
        <w:rPr>
          <w:rFonts w:ascii="Palatino Linotype" w:eastAsia="Calibri" w:hAnsi="Palatino Linotype" w:cs="Arial"/>
        </w:rPr>
        <w:t xml:space="preserve"> respuesta</w:t>
      </w:r>
      <w:r w:rsidR="00D368E0" w:rsidRPr="005C3D01">
        <w:rPr>
          <w:rFonts w:ascii="Palatino Linotype" w:eastAsia="Calibri" w:hAnsi="Palatino Linotype" w:cs="Arial"/>
        </w:rPr>
        <w:t>s</w:t>
      </w:r>
      <w:r w:rsidRPr="005C3D01">
        <w:rPr>
          <w:rFonts w:ascii="Palatino Linotype" w:eastAsia="Calibri" w:hAnsi="Palatino Linotype" w:cs="Arial"/>
        </w:rPr>
        <w:t xml:space="preserve"> </w:t>
      </w:r>
      <w:r w:rsidR="002B263A" w:rsidRPr="005C3D01">
        <w:rPr>
          <w:rFonts w:ascii="Palatino Linotype" w:eastAsia="Calibri" w:hAnsi="Palatino Linotype" w:cs="Arial"/>
        </w:rPr>
        <w:t xml:space="preserve">que dieron origen a los Recursos de Revisión </w:t>
      </w:r>
      <w:r w:rsidR="002B263A" w:rsidRPr="005C3D01">
        <w:rPr>
          <w:rFonts w:ascii="Palatino Linotype" w:eastAsia="Calibri" w:hAnsi="Palatino Linotype" w:cs="Arial"/>
          <w:b/>
        </w:rPr>
        <w:t>05542/INFOEM/IP/RR/2023, 05556/INFOEM/IP/RR/2023</w:t>
      </w:r>
      <w:r w:rsidR="002B263A" w:rsidRPr="005C3D01">
        <w:rPr>
          <w:rFonts w:ascii="Palatino Linotype" w:eastAsia="Calibri" w:hAnsi="Palatino Linotype" w:cs="Arial"/>
        </w:rPr>
        <w:t xml:space="preserve"> y </w:t>
      </w:r>
      <w:r w:rsidR="002B263A" w:rsidRPr="005C3D01">
        <w:rPr>
          <w:rFonts w:ascii="Palatino Linotype" w:eastAsia="Calibri" w:hAnsi="Palatino Linotype" w:cs="Arial"/>
          <w:b/>
        </w:rPr>
        <w:t>05830/INFOEM/IP/RR/2023</w:t>
      </w:r>
      <w:r w:rsidR="002B263A" w:rsidRPr="005C3D01">
        <w:rPr>
          <w:rFonts w:ascii="Palatino Linotype" w:eastAsia="Calibri" w:hAnsi="Palatino Linotype" w:cs="Arial"/>
        </w:rPr>
        <w:t xml:space="preserve"> y se </w:t>
      </w:r>
      <w:r w:rsidR="002B263A" w:rsidRPr="005C3D01">
        <w:rPr>
          <w:rFonts w:ascii="Palatino Linotype" w:eastAsia="Calibri" w:hAnsi="Palatino Linotype" w:cs="Arial"/>
          <w:b/>
        </w:rPr>
        <w:t>MODIFICA</w:t>
      </w:r>
      <w:r w:rsidR="002B263A" w:rsidRPr="005C3D01">
        <w:rPr>
          <w:rFonts w:ascii="Palatino Linotype" w:eastAsia="Calibri" w:hAnsi="Palatino Linotype" w:cs="Arial"/>
        </w:rPr>
        <w:t xml:space="preserve"> la respuesta que dio origen al Recurso de Revisión </w:t>
      </w:r>
      <w:r w:rsidR="002B263A" w:rsidRPr="005C3D01">
        <w:rPr>
          <w:rFonts w:ascii="Palatino Linotype" w:eastAsia="Calibri" w:hAnsi="Palatino Linotype" w:cs="Arial"/>
          <w:b/>
        </w:rPr>
        <w:t>05829/INFOEM/IP/RR/2023</w:t>
      </w:r>
      <w:r w:rsidR="00287F9E" w:rsidRPr="005C3D01">
        <w:rPr>
          <w:rFonts w:ascii="Palatino Linotype" w:eastAsia="Calibri" w:hAnsi="Palatino Linotype" w:cs="Arial"/>
          <w:b/>
        </w:rPr>
        <w:t xml:space="preserve">, </w:t>
      </w:r>
      <w:r w:rsidR="00287F9E" w:rsidRPr="005C3D01">
        <w:rPr>
          <w:rFonts w:ascii="Palatino Linotype" w:eastAsia="Calibri" w:hAnsi="Palatino Linotype" w:cs="Arial"/>
        </w:rPr>
        <w:t>todas</w:t>
      </w:r>
      <w:r w:rsidR="00287F9E" w:rsidRPr="005C3D01">
        <w:rPr>
          <w:rFonts w:ascii="Palatino Linotype" w:eastAsia="Calibri" w:hAnsi="Palatino Linotype" w:cs="Arial"/>
          <w:b/>
        </w:rPr>
        <w:t xml:space="preserve"> </w:t>
      </w:r>
      <w:r w:rsidR="00287F9E" w:rsidRPr="005C3D01">
        <w:rPr>
          <w:rFonts w:ascii="Palatino Linotype" w:eastAsia="Calibri" w:hAnsi="Palatino Linotype" w:cs="Arial"/>
        </w:rPr>
        <w:t xml:space="preserve">proporcionadas por </w:t>
      </w:r>
      <w:r w:rsidR="00747CF8" w:rsidRPr="005C3D01">
        <w:rPr>
          <w:rFonts w:ascii="Palatino Linotype" w:eastAsia="Calibri" w:hAnsi="Palatino Linotype" w:cs="Arial"/>
          <w:b/>
        </w:rPr>
        <w:t>EL SUJETO OBLIGADO</w:t>
      </w:r>
      <w:r w:rsidR="002B263A" w:rsidRPr="005C3D01">
        <w:rPr>
          <w:rFonts w:ascii="Palatino Linotype" w:eastAsia="Calibri" w:hAnsi="Palatino Linotype" w:cs="Arial"/>
        </w:rPr>
        <w:t xml:space="preserve"> </w:t>
      </w:r>
      <w:r w:rsidRPr="005C3D01">
        <w:rPr>
          <w:rFonts w:ascii="Palatino Linotype" w:eastAsia="Calibri" w:hAnsi="Palatino Linotype" w:cs="Arial"/>
          <w:bCs/>
          <w:lang w:val="es-ES"/>
        </w:rPr>
        <w:t>y</w:t>
      </w:r>
      <w:r w:rsidR="00287F9E" w:rsidRPr="005C3D01">
        <w:rPr>
          <w:rFonts w:ascii="Palatino Linotype" w:eastAsia="Calibri" w:hAnsi="Palatino Linotype" w:cs="Arial"/>
          <w:bCs/>
          <w:lang w:val="es-ES"/>
        </w:rPr>
        <w:t>,</w:t>
      </w:r>
      <w:r w:rsidRPr="005C3D01">
        <w:rPr>
          <w:rFonts w:ascii="Palatino Linotype" w:eastAsia="Calibri" w:hAnsi="Palatino Linotype" w:cs="Arial"/>
          <w:bCs/>
          <w:lang w:val="es-ES"/>
        </w:rPr>
        <w:t xml:space="preserve"> </w:t>
      </w:r>
      <w:r w:rsidRPr="005C3D01">
        <w:rPr>
          <w:rFonts w:ascii="Palatino Linotype" w:hAnsi="Palatino Linotype" w:cs="Arial"/>
          <w:bCs/>
          <w:lang w:val="es-ES"/>
        </w:rPr>
        <w:t>se</w:t>
      </w:r>
      <w:r w:rsidRPr="005C3D01">
        <w:rPr>
          <w:rFonts w:ascii="Palatino Linotype" w:hAnsi="Palatino Linotype" w:cs="Arial"/>
          <w:lang w:val="es-ES"/>
        </w:rPr>
        <w:t xml:space="preserve"> </w:t>
      </w:r>
      <w:r w:rsidRPr="005C3D01">
        <w:rPr>
          <w:rFonts w:ascii="Palatino Linotype" w:hAnsi="Palatino Linotype" w:cs="Arial"/>
          <w:b/>
          <w:bCs/>
          <w:lang w:val="es-ES"/>
        </w:rPr>
        <w:t>ORDENA</w:t>
      </w:r>
      <w:r w:rsidRPr="005C3D01">
        <w:rPr>
          <w:rFonts w:ascii="Palatino Linotype" w:hAnsi="Palatino Linotype" w:cs="Arial"/>
          <w:lang w:val="es-ES"/>
        </w:rPr>
        <w:t xml:space="preserve"> haga entrega al </w:t>
      </w:r>
      <w:r w:rsidRPr="005C3D01">
        <w:rPr>
          <w:rFonts w:ascii="Palatino Linotype" w:hAnsi="Palatino Linotype" w:cs="Arial"/>
          <w:b/>
          <w:lang w:val="es-ES"/>
        </w:rPr>
        <w:t>RECURRENTE</w:t>
      </w:r>
      <w:r w:rsidRPr="005C3D01">
        <w:rPr>
          <w:rFonts w:ascii="Palatino Linotype" w:hAnsi="Palatino Linotype" w:cs="Arial"/>
          <w:lang w:val="es-ES"/>
        </w:rPr>
        <w:t>, vía el Sistema de Acceso a la Información Mexiquense (</w:t>
      </w:r>
      <w:r w:rsidRPr="005C3D01">
        <w:rPr>
          <w:rFonts w:ascii="Palatino Linotype" w:hAnsi="Palatino Linotype" w:cs="Arial"/>
          <w:b/>
          <w:lang w:val="es-ES"/>
        </w:rPr>
        <w:t>SAIMEX</w:t>
      </w:r>
      <w:r w:rsidRPr="005C3D01">
        <w:rPr>
          <w:rFonts w:ascii="Palatino Linotype" w:hAnsi="Palatino Linotype" w:cs="Arial"/>
          <w:lang w:val="es-ES"/>
        </w:rPr>
        <w:t>)</w:t>
      </w:r>
      <w:r w:rsidRPr="005C3D01">
        <w:rPr>
          <w:rFonts w:ascii="Palatino Linotype" w:hAnsi="Palatino Linotype" w:cs="Arial"/>
          <w:b/>
        </w:rPr>
        <w:t>,</w:t>
      </w:r>
      <w:r w:rsidRPr="005C3D01">
        <w:rPr>
          <w:rFonts w:ascii="Palatino Linotype" w:eastAsia="Palatino Linotype" w:hAnsi="Palatino Linotype" w:cs="Palatino Linotype"/>
        </w:rPr>
        <w:t xml:space="preserve"> </w:t>
      </w:r>
      <w:r w:rsidR="00D368E0" w:rsidRPr="005C3D01">
        <w:rPr>
          <w:rFonts w:ascii="Palatino Linotype" w:eastAsia="Palatino Linotype" w:hAnsi="Palatino Linotype" w:cs="Palatino Linotype"/>
        </w:rPr>
        <w:t xml:space="preserve">previa </w:t>
      </w:r>
      <w:r w:rsidR="00E677D5" w:rsidRPr="005C3D01">
        <w:rPr>
          <w:rFonts w:ascii="Palatino Linotype" w:eastAsia="Palatino Linotype" w:hAnsi="Palatino Linotype" w:cs="Palatino Linotype"/>
          <w:b/>
          <w:bCs/>
        </w:rPr>
        <w:t>búsqueda</w:t>
      </w:r>
      <w:r w:rsidR="00D368E0" w:rsidRPr="005C3D01">
        <w:rPr>
          <w:rFonts w:ascii="Palatino Linotype" w:eastAsia="Palatino Linotype" w:hAnsi="Palatino Linotype" w:cs="Palatino Linotype"/>
          <w:b/>
          <w:bCs/>
        </w:rPr>
        <w:t xml:space="preserve"> exhaustiva y razonable</w:t>
      </w:r>
      <w:r w:rsidR="00D368E0" w:rsidRPr="005C3D01">
        <w:rPr>
          <w:rFonts w:ascii="Palatino Linotype" w:eastAsia="Palatino Linotype" w:hAnsi="Palatino Linotype" w:cs="Palatino Linotype"/>
        </w:rPr>
        <w:t xml:space="preserve">, </w:t>
      </w:r>
      <w:r w:rsidRPr="005C3D01">
        <w:rPr>
          <w:rFonts w:ascii="Palatino Linotype" w:hAnsi="Palatino Linotype" w:cs="Arial"/>
          <w:lang w:val="es-ES"/>
        </w:rPr>
        <w:t>en</w:t>
      </w:r>
      <w:r w:rsidRPr="005C3D01">
        <w:rPr>
          <w:rFonts w:ascii="Palatino Linotype" w:eastAsia="Palatino Linotype" w:hAnsi="Palatino Linotype" w:cs="Palatino Linotype"/>
        </w:rPr>
        <w:t xml:space="preserve"> </w:t>
      </w:r>
      <w:r w:rsidRPr="005C3D01">
        <w:rPr>
          <w:rFonts w:ascii="Palatino Linotype" w:eastAsia="Palatino Linotype" w:hAnsi="Palatino Linotype" w:cs="Palatino Linotype"/>
          <w:b/>
          <w:bCs/>
        </w:rPr>
        <w:t>versión pública</w:t>
      </w:r>
      <w:r w:rsidRPr="005C3D01">
        <w:rPr>
          <w:rFonts w:ascii="Palatino Linotype" w:eastAsia="Palatino Linotype" w:hAnsi="Palatino Linotype" w:cs="Palatino Linotype"/>
        </w:rPr>
        <w:t>,</w:t>
      </w:r>
      <w:r w:rsidR="00D368E0" w:rsidRPr="005C3D01">
        <w:rPr>
          <w:rFonts w:ascii="Palatino Linotype" w:eastAsia="Palatino Linotype" w:hAnsi="Palatino Linotype" w:cs="Palatino Linotype"/>
        </w:rPr>
        <w:t xml:space="preserve"> </w:t>
      </w:r>
      <w:r w:rsidR="00747CF8" w:rsidRPr="005C3D01">
        <w:rPr>
          <w:rFonts w:ascii="Palatino Linotype" w:eastAsia="Palatino Linotype" w:hAnsi="Palatino Linotype" w:cs="Palatino Linotype"/>
        </w:rPr>
        <w:t xml:space="preserve">los documentos donde conste lo </w:t>
      </w:r>
      <w:r w:rsidRPr="005C3D01">
        <w:rPr>
          <w:rFonts w:ascii="Palatino Linotype" w:eastAsia="Palatino Linotype" w:hAnsi="Palatino Linotype" w:cs="Palatino Linotype"/>
        </w:rPr>
        <w:t>siguiente:</w:t>
      </w:r>
    </w:p>
    <w:p w14:paraId="694E8CA5" w14:textId="11114E99" w:rsidR="004D1111" w:rsidRPr="005C3D01" w:rsidRDefault="004D1111" w:rsidP="005C3D01">
      <w:pPr>
        <w:spacing w:line="360" w:lineRule="auto"/>
        <w:jc w:val="both"/>
        <w:rPr>
          <w:rFonts w:ascii="Palatino Linotype" w:eastAsia="Palatino Linotype" w:hAnsi="Palatino Linotype" w:cs="Palatino Linotype"/>
        </w:rPr>
      </w:pPr>
    </w:p>
    <w:p w14:paraId="14A16026" w14:textId="2EF75D32" w:rsidR="00C83955" w:rsidRPr="005C3D01" w:rsidRDefault="004D1111" w:rsidP="005C3D01">
      <w:pPr>
        <w:pStyle w:val="Prrafodelista"/>
        <w:spacing w:line="276" w:lineRule="auto"/>
        <w:ind w:left="851" w:right="901"/>
        <w:jc w:val="both"/>
        <w:rPr>
          <w:rFonts w:ascii="Palatino Linotype" w:hAnsi="Palatino Linotype"/>
          <w:bCs/>
          <w:i/>
          <w:sz w:val="22"/>
          <w:szCs w:val="22"/>
          <w:lang w:val="es-ES"/>
        </w:rPr>
      </w:pPr>
      <w:r w:rsidRPr="005C3D01">
        <w:rPr>
          <w:rFonts w:ascii="Palatino Linotype" w:hAnsi="Palatino Linotype"/>
          <w:i/>
          <w:sz w:val="22"/>
          <w:szCs w:val="22"/>
        </w:rPr>
        <w:t>“</w:t>
      </w:r>
      <w:bookmarkStart w:id="17" w:name="_Hlk125997019"/>
      <w:r w:rsidR="00FD48D0" w:rsidRPr="005C3D01">
        <w:rPr>
          <w:rFonts w:ascii="Palatino Linotype" w:hAnsi="Palatino Linotype"/>
          <w:i/>
          <w:sz w:val="22"/>
          <w:szCs w:val="22"/>
        </w:rPr>
        <w:t xml:space="preserve">a) </w:t>
      </w:r>
      <w:r w:rsidR="001B13CD" w:rsidRPr="005C3D01">
        <w:rPr>
          <w:rFonts w:ascii="Palatino Linotype" w:hAnsi="Palatino Linotype"/>
          <w:i/>
          <w:sz w:val="22"/>
          <w:szCs w:val="22"/>
        </w:rPr>
        <w:t>L</w:t>
      </w:r>
      <w:r w:rsidR="00E55DEE" w:rsidRPr="005C3D01">
        <w:rPr>
          <w:rFonts w:ascii="Palatino Linotype" w:hAnsi="Palatino Linotype"/>
          <w:i/>
          <w:sz w:val="22"/>
          <w:szCs w:val="22"/>
        </w:rPr>
        <w:t xml:space="preserve">os consentimientos de los padres </w:t>
      </w:r>
      <w:r w:rsidR="00C83955" w:rsidRPr="005C3D01">
        <w:rPr>
          <w:rFonts w:ascii="Palatino Linotype" w:hAnsi="Palatino Linotype"/>
          <w:bCs/>
          <w:i/>
          <w:sz w:val="22"/>
          <w:szCs w:val="22"/>
          <w:lang w:val="es-ES"/>
        </w:rPr>
        <w:t>y/o tutores</w:t>
      </w:r>
      <w:r w:rsidR="008262A7" w:rsidRPr="005C3D01">
        <w:rPr>
          <w:rFonts w:ascii="Palatino Linotype" w:hAnsi="Palatino Linotype"/>
          <w:bCs/>
          <w:i/>
          <w:sz w:val="22"/>
          <w:szCs w:val="22"/>
          <w:lang w:val="es-ES"/>
        </w:rPr>
        <w:t xml:space="preserve">, para </w:t>
      </w:r>
      <w:r w:rsidR="00C83955" w:rsidRPr="005C3D01">
        <w:rPr>
          <w:rFonts w:ascii="Palatino Linotype" w:hAnsi="Palatino Linotype"/>
          <w:bCs/>
          <w:i/>
          <w:sz w:val="22"/>
          <w:szCs w:val="22"/>
          <w:lang w:val="es-ES"/>
        </w:rPr>
        <w:t>subir los rostros de los menores de edad, en la red social de Facebook del Presidente Municipal, en la publicación de 15 de agosto de 2023, respecto al “Curso Locura de Verano Alrededor del mundo”; y de la publicación del 18 de junio del presente año, que se denomina “Padrino de Ceremonia de Egreso 2020-2023  Jardín de Niños “Fernando Montes de Oca A.E.P</w:t>
      </w:r>
      <w:r w:rsidR="008262A7" w:rsidRPr="005C3D01">
        <w:rPr>
          <w:rFonts w:ascii="Palatino Linotype" w:hAnsi="Palatino Linotype"/>
          <w:bCs/>
          <w:i/>
          <w:sz w:val="22"/>
          <w:szCs w:val="22"/>
          <w:lang w:val="es-ES"/>
        </w:rPr>
        <w:t>.</w:t>
      </w:r>
      <w:r w:rsidR="00C83955" w:rsidRPr="005C3D01">
        <w:rPr>
          <w:rFonts w:ascii="Palatino Linotype" w:hAnsi="Palatino Linotype"/>
          <w:bCs/>
          <w:i/>
          <w:sz w:val="22"/>
          <w:szCs w:val="22"/>
          <w:lang w:val="es-ES"/>
        </w:rPr>
        <w:t>”</w:t>
      </w:r>
    </w:p>
    <w:p w14:paraId="576F399D" w14:textId="77777777" w:rsidR="00287F9E" w:rsidRPr="005C3D01" w:rsidRDefault="00287F9E" w:rsidP="005C3D01">
      <w:pPr>
        <w:pStyle w:val="Prrafodelista"/>
        <w:spacing w:line="276" w:lineRule="auto"/>
        <w:ind w:left="1210" w:right="901"/>
        <w:jc w:val="both"/>
        <w:rPr>
          <w:rFonts w:ascii="Palatino Linotype" w:hAnsi="Palatino Linotype"/>
          <w:bCs/>
          <w:i/>
          <w:sz w:val="22"/>
          <w:szCs w:val="22"/>
          <w:lang w:val="es-ES"/>
        </w:rPr>
      </w:pPr>
    </w:p>
    <w:p w14:paraId="1FAF0B78" w14:textId="77777777" w:rsidR="00287F9E" w:rsidRPr="005C3D01" w:rsidRDefault="00287F9E" w:rsidP="005C3D01">
      <w:pPr>
        <w:spacing w:line="276" w:lineRule="auto"/>
        <w:ind w:left="850" w:right="901"/>
        <w:jc w:val="both"/>
        <w:rPr>
          <w:rFonts w:ascii="Palatino Linotype" w:hAnsi="Palatino Linotype"/>
          <w:i/>
          <w:sz w:val="22"/>
          <w:szCs w:val="22"/>
        </w:rPr>
      </w:pPr>
      <w:r w:rsidRPr="005C3D01">
        <w:rPr>
          <w:rFonts w:ascii="Palatino Linotype" w:hAnsi="Palatino Linotype"/>
          <w:i/>
          <w:sz w:val="22"/>
          <w:szCs w:val="22"/>
        </w:rPr>
        <w:t xml:space="preserve">Debiendo notificar al </w:t>
      </w:r>
      <w:r w:rsidRPr="005C3D01">
        <w:rPr>
          <w:rFonts w:ascii="Palatino Linotype" w:hAnsi="Palatino Linotype"/>
          <w:b/>
          <w:i/>
          <w:sz w:val="22"/>
          <w:szCs w:val="22"/>
        </w:rPr>
        <w:t>RECURRENTE</w:t>
      </w:r>
      <w:r w:rsidRPr="005C3D01">
        <w:rPr>
          <w:rFonts w:ascii="Palatino Linotype" w:hAnsi="Palatino Linotype"/>
          <w:i/>
          <w:sz w:val="22"/>
          <w:szCs w:val="22"/>
        </w:rPr>
        <w:t xml:space="preserve"> el acuerdo de clasificación de la información que emita el comité de transparencia, con motivo de la </w:t>
      </w:r>
      <w:r w:rsidRPr="005C3D01">
        <w:rPr>
          <w:rFonts w:ascii="Palatino Linotype" w:hAnsi="Palatino Linotype"/>
          <w:b/>
          <w:i/>
          <w:sz w:val="22"/>
          <w:szCs w:val="22"/>
        </w:rPr>
        <w:t>versión pública</w:t>
      </w:r>
      <w:r w:rsidRPr="005C3D01">
        <w:rPr>
          <w:rFonts w:ascii="Palatino Linotype" w:hAnsi="Palatino Linotype"/>
          <w:i/>
          <w:sz w:val="22"/>
          <w:szCs w:val="22"/>
        </w:rPr>
        <w:t>.</w:t>
      </w:r>
    </w:p>
    <w:p w14:paraId="3C047537" w14:textId="77777777" w:rsidR="00287F9E" w:rsidRPr="005C3D01" w:rsidRDefault="00287F9E" w:rsidP="005C3D01">
      <w:pPr>
        <w:spacing w:line="276" w:lineRule="auto"/>
        <w:ind w:left="850" w:right="901"/>
        <w:jc w:val="both"/>
        <w:rPr>
          <w:rFonts w:ascii="Palatino Linotype" w:hAnsi="Palatino Linotype"/>
          <w:i/>
          <w:sz w:val="22"/>
          <w:szCs w:val="22"/>
        </w:rPr>
      </w:pPr>
    </w:p>
    <w:p w14:paraId="1957ABF9" w14:textId="7B98D5FA" w:rsidR="00287F9E" w:rsidRPr="005C3D01" w:rsidRDefault="00287F9E" w:rsidP="005C3D01">
      <w:pPr>
        <w:spacing w:line="276" w:lineRule="auto"/>
        <w:ind w:left="850" w:right="901"/>
        <w:jc w:val="both"/>
        <w:rPr>
          <w:rFonts w:ascii="Palatino Linotype" w:hAnsi="Palatino Linotype"/>
          <w:i/>
          <w:iCs/>
          <w:sz w:val="22"/>
          <w:szCs w:val="22"/>
          <w:lang w:eastAsia="es-MX"/>
        </w:rPr>
      </w:pPr>
      <w:r w:rsidRPr="005C3D01">
        <w:rPr>
          <w:rFonts w:ascii="Palatino Linotype" w:hAnsi="Palatino Linotype"/>
          <w:i/>
          <w:sz w:val="22"/>
          <w:szCs w:val="22"/>
        </w:rPr>
        <w:t xml:space="preserve">Para el caso de que derivado de la búsqueda exhaustiva, </w:t>
      </w:r>
      <w:r w:rsidRPr="005C3D01">
        <w:rPr>
          <w:rFonts w:ascii="Palatino Linotype" w:hAnsi="Palatino Linotype"/>
          <w:b/>
          <w:i/>
          <w:sz w:val="22"/>
          <w:szCs w:val="22"/>
        </w:rPr>
        <w:t xml:space="preserve">EL SUJETO OBLIGADO </w:t>
      </w:r>
      <w:r w:rsidRPr="005C3D01">
        <w:rPr>
          <w:rFonts w:ascii="Palatino Linotype" w:hAnsi="Palatino Linotype"/>
          <w:i/>
          <w:sz w:val="22"/>
          <w:szCs w:val="22"/>
        </w:rPr>
        <w:t>no localice la información que se ordena</w:t>
      </w:r>
      <w:r w:rsidR="00AC4A1A" w:rsidRPr="005C3D01">
        <w:rPr>
          <w:rFonts w:ascii="Palatino Linotype" w:hAnsi="Palatino Linotype"/>
          <w:i/>
          <w:sz w:val="22"/>
          <w:szCs w:val="22"/>
        </w:rPr>
        <w:t xml:space="preserve"> en el inciso a)</w:t>
      </w:r>
      <w:r w:rsidRPr="005C3D01">
        <w:rPr>
          <w:rFonts w:ascii="Palatino Linotype" w:hAnsi="Palatino Linotype"/>
          <w:b/>
          <w:i/>
          <w:sz w:val="22"/>
          <w:szCs w:val="22"/>
        </w:rPr>
        <w:t xml:space="preserve">, </w:t>
      </w:r>
      <w:r w:rsidRPr="005C3D01">
        <w:rPr>
          <w:rFonts w:ascii="Palatino Linotype" w:hAnsi="Palatino Linotype"/>
          <w:i/>
          <w:sz w:val="22"/>
          <w:szCs w:val="22"/>
        </w:rPr>
        <w:t>su Comité de Transparencia deberá emitir el Acuerdo de Inexistencia, en términos de los artículos 49 fracción II y XIII, 169 y 170 de la Ley de Transparencia y Acceso a la Información Pública del Estado de México y Municipios.</w:t>
      </w:r>
    </w:p>
    <w:p w14:paraId="12119D51" w14:textId="77777777" w:rsidR="00287F9E" w:rsidRPr="005C3D01" w:rsidRDefault="00287F9E" w:rsidP="005C3D01">
      <w:pPr>
        <w:spacing w:line="276" w:lineRule="auto"/>
        <w:ind w:left="850" w:right="901"/>
        <w:jc w:val="both"/>
        <w:rPr>
          <w:rFonts w:ascii="Palatino Linotype" w:eastAsia="Calibri" w:hAnsi="Palatino Linotype" w:cs="Arial"/>
          <w:i/>
          <w:sz w:val="22"/>
          <w:szCs w:val="22"/>
        </w:rPr>
      </w:pPr>
    </w:p>
    <w:p w14:paraId="4273D8AB" w14:textId="6A999CB0" w:rsidR="00E50F2E" w:rsidRPr="005C3D01" w:rsidRDefault="00FD48D0" w:rsidP="005C3D01">
      <w:pPr>
        <w:pStyle w:val="Prrafodelista"/>
        <w:spacing w:line="276" w:lineRule="auto"/>
        <w:ind w:left="851" w:right="901"/>
        <w:jc w:val="both"/>
        <w:rPr>
          <w:rFonts w:ascii="Palatino Linotype" w:hAnsi="Palatino Linotype"/>
          <w:b/>
          <w:bCs/>
          <w:i/>
          <w:iCs/>
          <w:sz w:val="22"/>
          <w:szCs w:val="22"/>
          <w:lang w:val="es-ES_tradnl"/>
        </w:rPr>
      </w:pPr>
      <w:r w:rsidRPr="005C3D01">
        <w:rPr>
          <w:rFonts w:ascii="Palatino Linotype" w:hAnsi="Palatino Linotype"/>
          <w:bCs/>
          <w:i/>
          <w:iCs/>
          <w:sz w:val="22"/>
          <w:szCs w:val="22"/>
          <w:lang w:val="es-ES_tradnl"/>
        </w:rPr>
        <w:t xml:space="preserve">b) </w:t>
      </w:r>
      <w:r w:rsidR="002B263A" w:rsidRPr="005C3D01">
        <w:rPr>
          <w:rFonts w:ascii="Palatino Linotype" w:hAnsi="Palatino Linotype"/>
          <w:bCs/>
          <w:i/>
          <w:iCs/>
          <w:sz w:val="22"/>
          <w:szCs w:val="22"/>
          <w:lang w:val="es-ES_tradnl"/>
        </w:rPr>
        <w:t xml:space="preserve">El </w:t>
      </w:r>
      <w:r w:rsidR="002B263A" w:rsidRPr="005C3D01">
        <w:rPr>
          <w:rFonts w:ascii="Palatino Linotype" w:hAnsi="Palatino Linotype"/>
          <w:bCs/>
          <w:i/>
          <w:sz w:val="22"/>
          <w:szCs w:val="22"/>
          <w:lang w:val="es-ES"/>
        </w:rPr>
        <w:t>acuerdo</w:t>
      </w:r>
      <w:r w:rsidR="002B263A" w:rsidRPr="005C3D01">
        <w:rPr>
          <w:rFonts w:ascii="Palatino Linotype" w:hAnsi="Palatino Linotype"/>
          <w:bCs/>
          <w:i/>
          <w:iCs/>
          <w:sz w:val="22"/>
          <w:szCs w:val="22"/>
          <w:lang w:val="es-ES_tradnl"/>
        </w:rPr>
        <w:t xml:space="preserve"> emitido por el Comité de Transparencia que sustente la </w:t>
      </w:r>
      <w:r w:rsidR="009F218E" w:rsidRPr="005C3D01">
        <w:rPr>
          <w:rFonts w:ascii="Palatino Linotype" w:hAnsi="Palatino Linotype"/>
          <w:bCs/>
          <w:i/>
          <w:iCs/>
          <w:sz w:val="22"/>
          <w:szCs w:val="22"/>
          <w:lang w:val="es-ES_tradnl"/>
        </w:rPr>
        <w:t>clasificación de la información como confidencial</w:t>
      </w:r>
      <w:r w:rsidRPr="005C3D01">
        <w:rPr>
          <w:rFonts w:ascii="Palatino Linotype" w:hAnsi="Palatino Linotype"/>
          <w:bCs/>
          <w:i/>
          <w:iCs/>
          <w:sz w:val="22"/>
          <w:szCs w:val="22"/>
          <w:lang w:val="es-ES_tradnl"/>
        </w:rPr>
        <w:t xml:space="preserve">, </w:t>
      </w:r>
      <w:r w:rsidR="002B263A" w:rsidRPr="005C3D01">
        <w:rPr>
          <w:rFonts w:ascii="Palatino Linotype" w:hAnsi="Palatino Linotype"/>
          <w:bCs/>
          <w:i/>
          <w:iCs/>
          <w:sz w:val="22"/>
          <w:szCs w:val="22"/>
          <w:lang w:val="es-ES_tradnl"/>
        </w:rPr>
        <w:t>respecto a l</w:t>
      </w:r>
      <w:r w:rsidR="008262A7" w:rsidRPr="005C3D01">
        <w:rPr>
          <w:rFonts w:ascii="Palatino Linotype" w:hAnsi="Palatino Linotype"/>
          <w:bCs/>
          <w:i/>
          <w:iCs/>
          <w:sz w:val="22"/>
          <w:szCs w:val="22"/>
          <w:lang w:val="es-ES_tradnl"/>
        </w:rPr>
        <w:t xml:space="preserve">os consentimientos </w:t>
      </w:r>
      <w:r w:rsidR="002B263A" w:rsidRPr="005C3D01">
        <w:rPr>
          <w:rFonts w:ascii="Palatino Linotype" w:hAnsi="Palatino Linotype"/>
          <w:bCs/>
          <w:i/>
          <w:iCs/>
          <w:sz w:val="22"/>
          <w:szCs w:val="22"/>
          <w:lang w:val="es-ES_tradnl"/>
        </w:rPr>
        <w:t>de los padres y/o tutores</w:t>
      </w:r>
      <w:r w:rsidR="008262A7" w:rsidRPr="005C3D01">
        <w:rPr>
          <w:rFonts w:ascii="Palatino Linotype" w:hAnsi="Palatino Linotype"/>
          <w:bCs/>
          <w:i/>
          <w:iCs/>
          <w:sz w:val="22"/>
          <w:szCs w:val="22"/>
          <w:lang w:val="es-ES_tradnl"/>
        </w:rPr>
        <w:t xml:space="preserve"> remitidos </w:t>
      </w:r>
      <w:r w:rsidR="00E50F2E" w:rsidRPr="005C3D01">
        <w:rPr>
          <w:rFonts w:ascii="Palatino Linotype" w:hAnsi="Palatino Linotype"/>
          <w:bCs/>
          <w:i/>
          <w:iCs/>
          <w:sz w:val="22"/>
          <w:szCs w:val="22"/>
          <w:lang w:val="es-ES_tradnl"/>
        </w:rPr>
        <w:t xml:space="preserve">por </w:t>
      </w:r>
      <w:r w:rsidR="008262A7" w:rsidRPr="005C3D01">
        <w:rPr>
          <w:rFonts w:ascii="Palatino Linotype" w:hAnsi="Palatino Linotype"/>
          <w:bCs/>
          <w:i/>
          <w:iCs/>
          <w:sz w:val="22"/>
          <w:szCs w:val="22"/>
          <w:lang w:val="es-ES_tradnl"/>
        </w:rPr>
        <w:t>en respuesta</w:t>
      </w:r>
      <w:r w:rsidR="00E50F2E" w:rsidRPr="005C3D01">
        <w:rPr>
          <w:rFonts w:ascii="Palatino Linotype" w:hAnsi="Palatino Linotype"/>
          <w:bCs/>
          <w:i/>
          <w:iCs/>
          <w:sz w:val="22"/>
          <w:szCs w:val="22"/>
          <w:lang w:val="es-ES_tradnl"/>
        </w:rPr>
        <w:t xml:space="preserve"> a la solicitud </w:t>
      </w:r>
      <w:hyperlink r:id="rId30" w:history="1">
        <w:r w:rsidR="00E50F2E" w:rsidRPr="005C3D01">
          <w:rPr>
            <w:rFonts w:ascii="Palatino Linotype" w:hAnsi="Palatino Linotype"/>
            <w:i/>
            <w:iCs/>
            <w:sz w:val="22"/>
            <w:szCs w:val="22"/>
            <w:lang w:val="es-ES_tradnl"/>
          </w:rPr>
          <w:t>01194/ZINACANT/IP/2023</w:t>
        </w:r>
      </w:hyperlink>
      <w:r w:rsidR="00E50F2E" w:rsidRPr="005C3D01">
        <w:rPr>
          <w:rFonts w:ascii="Palatino Linotype" w:hAnsi="Palatino Linotype"/>
          <w:b/>
          <w:i/>
          <w:iCs/>
          <w:sz w:val="22"/>
          <w:szCs w:val="22"/>
          <w:lang w:val="es-ES_tradnl"/>
        </w:rPr>
        <w:t xml:space="preserve">.” </w:t>
      </w:r>
    </w:p>
    <w:bookmarkEnd w:id="17"/>
    <w:p w14:paraId="2B586274" w14:textId="77777777" w:rsidR="008262A7" w:rsidRPr="005C3D01" w:rsidRDefault="008262A7" w:rsidP="005C3D01">
      <w:pPr>
        <w:pStyle w:val="Prrafodelista"/>
        <w:rPr>
          <w:rFonts w:ascii="Palatino Linotype" w:hAnsi="Palatino Linotype"/>
          <w:b/>
          <w:sz w:val="22"/>
          <w:szCs w:val="22"/>
        </w:rPr>
      </w:pPr>
    </w:p>
    <w:p w14:paraId="4EA7B5F9" w14:textId="083CA600" w:rsidR="004D1111" w:rsidRPr="005C3D01" w:rsidRDefault="004D1111" w:rsidP="005C3D01">
      <w:pPr>
        <w:tabs>
          <w:tab w:val="left" w:pos="709"/>
        </w:tabs>
        <w:spacing w:line="360" w:lineRule="auto"/>
        <w:jc w:val="both"/>
        <w:rPr>
          <w:rFonts w:ascii="Palatino Linotype" w:eastAsia="Palatino Linotype" w:hAnsi="Palatino Linotype" w:cs="Palatino Linotype"/>
          <w:lang w:eastAsia="es-MX"/>
        </w:rPr>
      </w:pPr>
      <w:r w:rsidRPr="005C3D01">
        <w:rPr>
          <w:rFonts w:ascii="Palatino Linotype" w:hAnsi="Palatino Linotype"/>
          <w:b/>
          <w:sz w:val="28"/>
          <w:szCs w:val="28"/>
        </w:rPr>
        <w:lastRenderedPageBreak/>
        <w:t>TERCERO.</w:t>
      </w:r>
      <w:r w:rsidRPr="005C3D01">
        <w:rPr>
          <w:rFonts w:ascii="Palatino Linotype" w:hAnsi="Palatino Linotype"/>
          <w:b/>
        </w:rPr>
        <w:t> </w:t>
      </w:r>
      <w:r w:rsidRPr="005C3D01">
        <w:rPr>
          <w:rFonts w:ascii="Palatino Linotype" w:eastAsia="Palatino Linotype" w:hAnsi="Palatino Linotype" w:cs="Palatino Linotype"/>
          <w:b/>
          <w:lang w:eastAsia="es-MX"/>
        </w:rPr>
        <w:t xml:space="preserve">NOTIFÍQUESE </w:t>
      </w:r>
      <w:r w:rsidRPr="005C3D01">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A98450" w14:textId="77777777" w:rsidR="00287F9E" w:rsidRPr="005C3D01" w:rsidRDefault="00287F9E" w:rsidP="005C3D01">
      <w:pPr>
        <w:tabs>
          <w:tab w:val="left" w:pos="709"/>
        </w:tabs>
        <w:spacing w:line="360" w:lineRule="auto"/>
        <w:jc w:val="both"/>
        <w:rPr>
          <w:rFonts w:ascii="Palatino Linotype" w:eastAsia="Palatino Linotype" w:hAnsi="Palatino Linotype" w:cs="Palatino Linotype"/>
          <w:lang w:eastAsia="es-MX"/>
        </w:rPr>
      </w:pPr>
    </w:p>
    <w:p w14:paraId="12FCEA8D" w14:textId="6C51B645" w:rsidR="004D1111" w:rsidRPr="005C3D01" w:rsidRDefault="004D1111" w:rsidP="005C3D01">
      <w:pPr>
        <w:tabs>
          <w:tab w:val="left" w:pos="709"/>
        </w:tabs>
        <w:spacing w:line="360" w:lineRule="auto"/>
        <w:jc w:val="both"/>
        <w:rPr>
          <w:rFonts w:ascii="Palatino Linotype" w:eastAsia="Palatino Linotype" w:hAnsi="Palatino Linotype" w:cs="Palatino Linotype"/>
          <w:b/>
        </w:rPr>
      </w:pPr>
      <w:r w:rsidRPr="005C3D01">
        <w:rPr>
          <w:rFonts w:ascii="Palatino Linotype" w:hAnsi="Palatino Linotype" w:cs="Arial"/>
          <w:b/>
          <w:bCs/>
          <w:sz w:val="28"/>
        </w:rPr>
        <w:t>CUARTO.</w:t>
      </w:r>
      <w:r w:rsidRPr="005C3D01">
        <w:rPr>
          <w:rFonts w:ascii="Palatino Linotype" w:hAnsi="Palatino Linotype"/>
          <w:szCs w:val="17"/>
          <w:lang w:eastAsia="es-ES_tradnl"/>
        </w:rPr>
        <w:t xml:space="preserve"> </w:t>
      </w:r>
      <w:r w:rsidRPr="005C3D01">
        <w:rPr>
          <w:rFonts w:ascii="Palatino Linotype" w:hAnsi="Palatino Linotype"/>
          <w:b/>
          <w:lang w:eastAsia="es-ES_tradnl"/>
        </w:rPr>
        <w:t>NOTIFÍQUESE</w:t>
      </w:r>
      <w:r w:rsidRPr="005C3D01">
        <w:rPr>
          <w:rFonts w:ascii="Palatino Linotype" w:hAnsi="Palatino Linotype"/>
          <w:lang w:eastAsia="es-ES_tradnl"/>
        </w:rPr>
        <w:t xml:space="preserve"> al </w:t>
      </w:r>
      <w:r w:rsidRPr="005C3D01">
        <w:rPr>
          <w:rFonts w:ascii="Palatino Linotype" w:hAnsi="Palatino Linotype"/>
          <w:b/>
          <w:lang w:eastAsia="es-ES_tradnl"/>
        </w:rPr>
        <w:t>RECURRENTE</w:t>
      </w:r>
      <w:r w:rsidRPr="005C3D01">
        <w:rPr>
          <w:rFonts w:ascii="Palatino Linotype" w:hAnsi="Palatino Linotype"/>
          <w:lang w:eastAsia="es-ES_tradnl"/>
        </w:rPr>
        <w:t xml:space="preserve"> la presente resolución vía </w:t>
      </w:r>
      <w:r w:rsidRPr="005C3D01">
        <w:rPr>
          <w:rFonts w:ascii="Palatino Linotype" w:hAnsi="Palatino Linotype" w:cs="Arial"/>
        </w:rPr>
        <w:t>Sistema de Acceso a la Información Mexiquense</w:t>
      </w:r>
      <w:r w:rsidRPr="005C3D01">
        <w:rPr>
          <w:rFonts w:ascii="Palatino Linotype" w:hAnsi="Palatino Linotype"/>
          <w:lang w:eastAsia="es-ES_tradnl"/>
        </w:rPr>
        <w:t xml:space="preserve"> </w:t>
      </w:r>
      <w:r w:rsidRPr="005C3D01">
        <w:rPr>
          <w:rFonts w:ascii="Palatino Linotype" w:hAnsi="Palatino Linotype"/>
          <w:b/>
          <w:lang w:eastAsia="es-ES_tradnl"/>
        </w:rPr>
        <w:t>(</w:t>
      </w:r>
      <w:r w:rsidRPr="005C3D01">
        <w:rPr>
          <w:rFonts w:ascii="Palatino Linotype" w:hAnsi="Palatino Linotype"/>
          <w:b/>
          <w:bCs/>
          <w:lang w:eastAsia="es-ES_tradnl"/>
        </w:rPr>
        <w:t>SAIMEX)</w:t>
      </w:r>
      <w:r w:rsidRPr="005C3D01">
        <w:rPr>
          <w:rFonts w:ascii="Palatino Linotype" w:eastAsia="Palatino Linotype" w:hAnsi="Palatino Linotype" w:cs="Palatino Linotype"/>
          <w:bCs/>
        </w:rPr>
        <w:t>.</w:t>
      </w:r>
      <w:r w:rsidRPr="005C3D01">
        <w:rPr>
          <w:rFonts w:ascii="Palatino Linotype" w:eastAsia="Palatino Linotype" w:hAnsi="Palatino Linotype" w:cs="Palatino Linotype"/>
          <w:b/>
        </w:rPr>
        <w:t xml:space="preserve"> </w:t>
      </w:r>
    </w:p>
    <w:p w14:paraId="2745E8CD" w14:textId="77777777" w:rsidR="00287F9E" w:rsidRPr="005C3D01" w:rsidRDefault="00287F9E" w:rsidP="005C3D01">
      <w:pPr>
        <w:tabs>
          <w:tab w:val="left" w:pos="709"/>
        </w:tabs>
        <w:spacing w:line="360" w:lineRule="auto"/>
        <w:jc w:val="both"/>
        <w:rPr>
          <w:rFonts w:ascii="Palatino Linotype" w:eastAsia="Palatino Linotype" w:hAnsi="Palatino Linotype" w:cs="Palatino Linotype"/>
          <w:b/>
        </w:rPr>
      </w:pPr>
    </w:p>
    <w:p w14:paraId="0BBED594" w14:textId="11EAD670" w:rsidR="004D1111" w:rsidRPr="005C3D01" w:rsidRDefault="004D1111" w:rsidP="005C3D01">
      <w:pPr>
        <w:widowControl w:val="0"/>
        <w:tabs>
          <w:tab w:val="left" w:pos="1276"/>
        </w:tabs>
        <w:autoSpaceDE w:val="0"/>
        <w:autoSpaceDN w:val="0"/>
        <w:adjustRightInd w:val="0"/>
        <w:spacing w:line="360" w:lineRule="auto"/>
        <w:jc w:val="both"/>
        <w:rPr>
          <w:rFonts w:ascii="Palatino Linotype" w:hAnsi="Palatino Linotype"/>
          <w:szCs w:val="17"/>
          <w:lang w:eastAsia="es-ES_tradnl"/>
        </w:rPr>
      </w:pPr>
      <w:r w:rsidRPr="005C3D01">
        <w:rPr>
          <w:rFonts w:ascii="Palatino Linotype" w:hAnsi="Palatino Linotype" w:cs="Arial"/>
          <w:b/>
          <w:bCs/>
          <w:sz w:val="28"/>
        </w:rPr>
        <w:t>QUINTO.</w:t>
      </w:r>
      <w:r w:rsidRPr="005C3D01">
        <w:rPr>
          <w:rFonts w:ascii="Palatino Linotype" w:hAnsi="Palatino Linotype"/>
          <w:szCs w:val="17"/>
          <w:lang w:eastAsia="es-ES_tradnl"/>
        </w:rPr>
        <w:t xml:space="preserve"> </w:t>
      </w:r>
      <w:r w:rsidR="008635B7" w:rsidRPr="005C3D01">
        <w:rPr>
          <w:rFonts w:ascii="Palatino Linotype" w:hAnsi="Palatino Linotype"/>
          <w:b/>
          <w:bCs/>
          <w:szCs w:val="17"/>
          <w:lang w:eastAsia="es-ES_tradnl"/>
        </w:rPr>
        <w:t>Hágase del conocimiento</w:t>
      </w:r>
      <w:r w:rsidR="008635B7" w:rsidRPr="005C3D01">
        <w:rPr>
          <w:rFonts w:ascii="Palatino Linotype" w:hAnsi="Palatino Linotype"/>
          <w:szCs w:val="17"/>
          <w:lang w:eastAsia="es-ES_tradnl"/>
        </w:rPr>
        <w:t xml:space="preserve"> al </w:t>
      </w:r>
      <w:r w:rsidR="008635B7" w:rsidRPr="005C3D01">
        <w:rPr>
          <w:rFonts w:ascii="Palatino Linotype" w:hAnsi="Palatino Linotype"/>
          <w:b/>
          <w:szCs w:val="17"/>
          <w:lang w:eastAsia="es-ES_tradnl"/>
        </w:rPr>
        <w:t>RECURRENTE</w:t>
      </w:r>
      <w:r w:rsidR="008635B7" w:rsidRPr="005C3D01">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4000BDFD" w14:textId="77777777" w:rsidR="00287F9E" w:rsidRPr="005C3D01" w:rsidRDefault="00287F9E" w:rsidP="005C3D01">
      <w:pPr>
        <w:widowControl w:val="0"/>
        <w:tabs>
          <w:tab w:val="left" w:pos="1276"/>
        </w:tabs>
        <w:autoSpaceDE w:val="0"/>
        <w:autoSpaceDN w:val="0"/>
        <w:adjustRightInd w:val="0"/>
        <w:spacing w:line="360" w:lineRule="auto"/>
        <w:jc w:val="both"/>
        <w:rPr>
          <w:rFonts w:ascii="Palatino Linotype" w:eastAsia="Palatino Linotype" w:hAnsi="Palatino Linotype" w:cs="Palatino Linotype"/>
        </w:rPr>
      </w:pPr>
    </w:p>
    <w:p w14:paraId="331444A4" w14:textId="4BC9FB20" w:rsidR="004D1111" w:rsidRPr="005C3D01" w:rsidRDefault="004D1111" w:rsidP="005C3D01">
      <w:pPr>
        <w:tabs>
          <w:tab w:val="left" w:pos="709"/>
        </w:tabs>
        <w:spacing w:line="360" w:lineRule="auto"/>
        <w:jc w:val="both"/>
        <w:rPr>
          <w:rFonts w:ascii="Palatino Linotype" w:hAnsi="Palatino Linotype"/>
          <w:szCs w:val="17"/>
          <w:lang w:eastAsia="es-ES_tradnl"/>
        </w:rPr>
      </w:pPr>
      <w:r w:rsidRPr="005C3D01">
        <w:rPr>
          <w:rFonts w:ascii="Palatino Linotype" w:hAnsi="Palatino Linotype"/>
          <w:b/>
          <w:sz w:val="28"/>
          <w:szCs w:val="28"/>
          <w:lang w:eastAsia="es-ES_tradnl"/>
        </w:rPr>
        <w:t>SEXTO.</w:t>
      </w:r>
      <w:r w:rsidRPr="005C3D01">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5C3D01">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003CD8C4" w14:textId="77777777" w:rsidR="0089706A" w:rsidRPr="005C3D01" w:rsidRDefault="0089706A" w:rsidP="005C3D01">
      <w:pPr>
        <w:spacing w:before="100" w:beforeAutospacing="1" w:after="100" w:afterAutospacing="1" w:line="360" w:lineRule="auto"/>
        <w:jc w:val="both"/>
        <w:rPr>
          <w:rFonts w:ascii="Palatino Linotype" w:eastAsia="Palatino Linotype" w:hAnsi="Palatino Linotype" w:cs="Palatino Linotype"/>
          <w:b/>
          <w:lang w:eastAsia="es-MX"/>
        </w:rPr>
      </w:pPr>
      <w:r w:rsidRPr="005C3D01">
        <w:rPr>
          <w:rFonts w:ascii="Palatino Linotype" w:eastAsia="Palatino Linotype" w:hAnsi="Palatino Linotype" w:cs="Palatino Linotype"/>
          <w:b/>
          <w:sz w:val="28"/>
          <w:lang w:eastAsia="es-MX"/>
        </w:rPr>
        <w:t>SÉPTIMO</w:t>
      </w:r>
      <w:r w:rsidRPr="005C3D01">
        <w:rPr>
          <w:rFonts w:ascii="Palatino Linotype" w:eastAsia="Palatino Linotype" w:hAnsi="Palatino Linotype" w:cs="Palatino Linotype"/>
          <w:b/>
          <w:lang w:eastAsia="es-MX"/>
        </w:rPr>
        <w:t xml:space="preserve">. Gírese oficio </w:t>
      </w:r>
      <w:r w:rsidRPr="005C3D01">
        <w:rPr>
          <w:rFonts w:ascii="Palatino Linotype" w:eastAsia="Palatino Linotype" w:hAnsi="Palatino Linotype" w:cs="Palatino Linotype"/>
          <w:lang w:eastAsia="es-MX"/>
        </w:rPr>
        <w:t xml:space="preserve">al Titular de la Dirección General de Protección de Datos Personales en atención al artículo 82, fracción XXVII de la Ley de Protección de Datos Personales del Estado de México y Municipios, en términos del </w:t>
      </w:r>
      <w:r w:rsidRPr="005C3D01">
        <w:rPr>
          <w:rFonts w:ascii="Palatino Linotype" w:eastAsia="Palatino Linotype" w:hAnsi="Palatino Linotype" w:cs="Palatino Linotype"/>
          <w:b/>
          <w:lang w:eastAsia="es-MX"/>
        </w:rPr>
        <w:t>CONSIDERANDO QUINTO</w:t>
      </w:r>
      <w:r w:rsidRPr="005C3D01">
        <w:rPr>
          <w:rFonts w:ascii="Palatino Linotype" w:eastAsia="Palatino Linotype" w:hAnsi="Palatino Linotype" w:cs="Palatino Linotype"/>
          <w:lang w:eastAsia="es-MX"/>
        </w:rPr>
        <w:t xml:space="preserve"> de la presente Resolución.</w:t>
      </w:r>
    </w:p>
    <w:p w14:paraId="695AFC61" w14:textId="08467AEF" w:rsidR="00096C2F" w:rsidRPr="005C3D01" w:rsidRDefault="00E50F2E" w:rsidP="005C3D01">
      <w:pPr>
        <w:spacing w:line="360" w:lineRule="auto"/>
        <w:jc w:val="both"/>
        <w:rPr>
          <w:rFonts w:ascii="Palatino Linotype" w:hAnsi="Palatino Linotype"/>
        </w:rPr>
      </w:pPr>
      <w:r w:rsidRPr="005C3D01">
        <w:rPr>
          <w:rFonts w:ascii="Palatino Linotype" w:hAnsi="Palatino Linotype" w:cs="Arial"/>
          <w:lang w:val="es-ES"/>
        </w:rPr>
        <w:t xml:space="preserve">ASÍ LO RESUELVE, POR </w:t>
      </w:r>
      <w:r w:rsidR="0073430E" w:rsidRPr="005C3D01">
        <w:rPr>
          <w:rFonts w:ascii="Palatino Linotype" w:hAnsi="Palatino Linotype" w:cs="Arial"/>
          <w:lang w:val="es-ES"/>
        </w:rPr>
        <w:t>UNANIMIDAD</w:t>
      </w:r>
      <w:r w:rsidRPr="005C3D01">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5C3D01">
        <w:rPr>
          <w:rFonts w:ascii="Palatino Linotype" w:eastAsiaTheme="minorEastAsia" w:hAnsi="Palatino Linotype"/>
          <w:szCs w:val="17"/>
          <w:lang w:eastAsia="es-ES_tradnl"/>
        </w:rPr>
        <w:t>COMISIONADOS</w:t>
      </w:r>
      <w:r w:rsidRPr="005C3D01">
        <w:rPr>
          <w:rFonts w:ascii="Palatino Linotype" w:hAnsi="Palatino Linotype" w:cs="Arial"/>
          <w:lang w:val="es-ES"/>
        </w:rPr>
        <w:t xml:space="preserve"> JOSÉ MARTÍNEZ VILCHIS; MARÍA DEL ROSARIO MEJÍA AYALA; SHARON CRISTINA MORALES MARTÍNEZ; LUIS GUSTAVO PARRA NORIEGA </w:t>
      </w:r>
      <w:r w:rsidR="0073430E" w:rsidRPr="005C3D01">
        <w:rPr>
          <w:rFonts w:ascii="Palatino Linotype" w:hAnsi="Palatino Linotype" w:cs="Arial"/>
          <w:lang w:val="es-ES"/>
        </w:rPr>
        <w:t xml:space="preserve">(AUSENCIA JUSTIFICADA) </w:t>
      </w:r>
      <w:r w:rsidRPr="005C3D01">
        <w:rPr>
          <w:rFonts w:ascii="Palatino Linotype" w:hAnsi="Palatino Linotype" w:cs="Arial"/>
          <w:lang w:val="es-ES"/>
        </w:rPr>
        <w:t>Y GUADALUPE RAMÍREZ PEÑA; EN LA TRIGÉSIMA NOVENA SESIÓN ORDINARIA CELEBRADA EL PRIMERO DE NOVIEMBRE DE DOS MIL VEINTITRÉS, ANTE EL SECRETARIO TÉCNICO DEL PLENO, ALEXIS TAPIA RAMÍREZ</w:t>
      </w:r>
    </w:p>
    <w:p w14:paraId="62910BEC" w14:textId="43000C1A" w:rsidR="00096C2F" w:rsidRPr="005C3D01" w:rsidRDefault="00287F9E" w:rsidP="005C3D01">
      <w:pPr>
        <w:spacing w:line="360" w:lineRule="auto"/>
        <w:jc w:val="both"/>
        <w:rPr>
          <w:rFonts w:ascii="Palatino Linotype" w:hAnsi="Palatino Linotype"/>
          <w:sz w:val="20"/>
          <w:szCs w:val="20"/>
        </w:rPr>
      </w:pPr>
      <w:r w:rsidRPr="005C3D01">
        <w:rPr>
          <w:rFonts w:ascii="Palatino Linotype" w:hAnsi="Palatino Linotype"/>
          <w:sz w:val="20"/>
          <w:szCs w:val="20"/>
        </w:rPr>
        <w:t>SCMM/AGZ/DEMF/CCC</w:t>
      </w:r>
    </w:p>
    <w:p w14:paraId="70FD3135" w14:textId="44014F66" w:rsidR="00E50F2E" w:rsidRPr="005C3D01" w:rsidRDefault="00E50F2E" w:rsidP="005C3D01">
      <w:pPr>
        <w:rPr>
          <w:rFonts w:ascii="Palatino Linotype" w:hAnsi="Palatino Linotype" w:cs="Arial"/>
          <w:lang w:eastAsia="es-CO"/>
        </w:rPr>
      </w:pPr>
      <w:r w:rsidRPr="005C3D01">
        <w:rPr>
          <w:rFonts w:ascii="Palatino Linotype" w:hAnsi="Palatino Linotype" w:cs="Arial"/>
          <w:lang w:eastAsia="es-CO"/>
        </w:rPr>
        <w:br w:type="page"/>
      </w:r>
    </w:p>
    <w:p w14:paraId="014FE316" w14:textId="77777777" w:rsidR="004D1111" w:rsidRPr="005C3D01" w:rsidRDefault="004D1111" w:rsidP="005C3D01">
      <w:pPr>
        <w:spacing w:before="100" w:beforeAutospacing="1" w:after="100" w:afterAutospacing="1" w:line="360" w:lineRule="auto"/>
        <w:jc w:val="both"/>
        <w:rPr>
          <w:rFonts w:ascii="Palatino Linotype" w:hAnsi="Palatino Linotype" w:cs="Arial"/>
          <w:lang w:eastAsia="es-CO"/>
        </w:rPr>
      </w:pPr>
    </w:p>
    <w:sectPr w:rsidR="004D1111" w:rsidRPr="005C3D01" w:rsidSect="006957B1">
      <w:headerReference w:type="even" r:id="rId31"/>
      <w:headerReference w:type="default" r:id="rId32"/>
      <w:footerReference w:type="default" r:id="rId33"/>
      <w:headerReference w:type="first" r:id="rId34"/>
      <w:footerReference w:type="first" r:id="rId3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80837" w14:textId="77777777" w:rsidR="00986CD4" w:rsidRDefault="00986CD4" w:rsidP="00C80F8C">
      <w:r>
        <w:separator/>
      </w:r>
    </w:p>
  </w:endnote>
  <w:endnote w:type="continuationSeparator" w:id="0">
    <w:p w14:paraId="5A2A58AC" w14:textId="77777777" w:rsidR="00986CD4" w:rsidRDefault="00986CD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AC4A1A" w:rsidRPr="0010196A" w:rsidRDefault="00AC4A1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44E13">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44E13">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AC4A1A" w:rsidRPr="0010196A" w:rsidRDefault="00AC4A1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44E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44E13">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925F6" w14:textId="77777777" w:rsidR="00986CD4" w:rsidRDefault="00986CD4" w:rsidP="00C80F8C">
      <w:r>
        <w:separator/>
      </w:r>
    </w:p>
  </w:footnote>
  <w:footnote w:type="continuationSeparator" w:id="0">
    <w:p w14:paraId="7BA7E233" w14:textId="77777777" w:rsidR="00986CD4" w:rsidRDefault="00986CD4" w:rsidP="00C80F8C">
      <w:r>
        <w:continuationSeparator/>
      </w:r>
    </w:p>
  </w:footnote>
  <w:footnote w:id="1">
    <w:p w14:paraId="73DBDB85" w14:textId="59A82714" w:rsidR="00AC4A1A" w:rsidRPr="002E386A" w:rsidRDefault="00AC4A1A">
      <w:pPr>
        <w:pStyle w:val="Textonotapie"/>
        <w:rPr>
          <w:rFonts w:ascii="Palatino Linotype" w:hAnsi="Palatino Linotype"/>
        </w:rPr>
      </w:pPr>
      <w:r>
        <w:rPr>
          <w:rStyle w:val="Refdenotaalpie"/>
        </w:rPr>
        <w:footnoteRef/>
      </w:r>
      <w:r>
        <w:t xml:space="preserve"> </w:t>
      </w:r>
      <w:r w:rsidRPr="002E386A">
        <w:rPr>
          <w:rFonts w:ascii="Palatino Linotype" w:hAnsi="Palatino Linotype"/>
        </w:rPr>
        <w:t xml:space="preserve">Requisito </w:t>
      </w:r>
      <w:r>
        <w:rPr>
          <w:rFonts w:ascii="Palatino Linotype" w:hAnsi="Palatino Linotype"/>
        </w:rPr>
        <w:t xml:space="preserve">no </w:t>
      </w:r>
      <w:r w:rsidRPr="002E386A">
        <w:rPr>
          <w:rFonts w:ascii="Palatino Linotype" w:hAnsi="Palatino Linotype"/>
        </w:rPr>
        <w:t xml:space="preserve">indispensable. </w:t>
      </w:r>
    </w:p>
  </w:footnote>
  <w:footnote w:id="2">
    <w:p w14:paraId="3600BA23" w14:textId="49969C14" w:rsidR="00AC4A1A" w:rsidRPr="001969CF" w:rsidRDefault="00AC4A1A">
      <w:pPr>
        <w:pStyle w:val="Textonotapie"/>
        <w:rPr>
          <w:rFonts w:ascii="Palatino Linotype" w:hAnsi="Palatino Linotype"/>
        </w:rPr>
      </w:pPr>
      <w:r>
        <w:rPr>
          <w:rStyle w:val="Refdenotaalpie"/>
        </w:rPr>
        <w:footnoteRef/>
      </w:r>
      <w:r>
        <w:t xml:space="preserve"> </w:t>
      </w:r>
      <w:r w:rsidRPr="001969CF">
        <w:rPr>
          <w:rFonts w:ascii="Palatino Linotype" w:hAnsi="Palatino Linotype"/>
        </w:rPr>
        <w:t>Cuenta de Facebook del Presidente Municipal.</w:t>
      </w:r>
    </w:p>
    <w:p w14:paraId="31640563" w14:textId="08084C5A" w:rsidR="00AC4A1A" w:rsidRPr="001969CF" w:rsidRDefault="00AC4A1A" w:rsidP="001969CF">
      <w:pPr>
        <w:pStyle w:val="Textonotapie"/>
        <w:jc w:val="both"/>
        <w:rPr>
          <w:rFonts w:ascii="Palatino Linotype" w:hAnsi="Palatino Linotype"/>
        </w:rPr>
      </w:pPr>
    </w:p>
  </w:footnote>
  <w:footnote w:id="3">
    <w:p w14:paraId="1F9607A3" w14:textId="77777777" w:rsidR="00AC4A1A" w:rsidRPr="008A30B8" w:rsidRDefault="00AC4A1A" w:rsidP="001969CF">
      <w:pPr>
        <w:pStyle w:val="Textonotapie"/>
        <w:rPr>
          <w:rFonts w:ascii="Palatino Linotype" w:hAnsi="Palatino Linotype"/>
          <w:b/>
          <w:i/>
        </w:rPr>
      </w:pPr>
      <w:r w:rsidRPr="001969CF">
        <w:rPr>
          <w:rStyle w:val="Refdenotaalpie"/>
          <w:rFonts w:ascii="Palatino Linotype" w:hAnsi="Palatino Linotype"/>
        </w:rPr>
        <w:footnoteRef/>
      </w:r>
      <w:r w:rsidRPr="001969CF">
        <w:rPr>
          <w:rFonts w:ascii="Palatino Linotype" w:hAnsi="Palatino Linotype"/>
        </w:rPr>
        <w:t xml:space="preserve"> </w:t>
      </w:r>
      <w:r w:rsidRPr="008A30B8">
        <w:rPr>
          <w:rFonts w:ascii="Palatino Linotype" w:hAnsi="Palatino Linotype"/>
          <w:b/>
          <w:i/>
        </w:rPr>
        <w:t xml:space="preserve">Ley de Transparencia y Acceso a la Información Pública del Estado de México y Municipios. </w:t>
      </w:r>
    </w:p>
    <w:p w14:paraId="69682122" w14:textId="59AFB581" w:rsidR="00AC4A1A" w:rsidRPr="008A30B8" w:rsidRDefault="00AC4A1A" w:rsidP="001969CF">
      <w:pPr>
        <w:pStyle w:val="Textonotapie"/>
        <w:rPr>
          <w:rFonts w:ascii="Palatino Linotype" w:hAnsi="Palatino Linotype"/>
          <w:i/>
        </w:rPr>
      </w:pPr>
      <w:r w:rsidRPr="008A30B8">
        <w:rPr>
          <w:rFonts w:ascii="Palatino Linotype" w:hAnsi="Palatino Linotype"/>
          <w:b/>
          <w:i/>
        </w:rPr>
        <w:t>Artículo 3.</w:t>
      </w:r>
      <w:r w:rsidRPr="008A30B8">
        <w:rPr>
          <w:rFonts w:ascii="Palatino Linotype" w:hAnsi="Palatino Linotype"/>
          <w:i/>
        </w:rPr>
        <w:t xml:space="preserve"> Para los efectos de la presente Ley se entenderá por:</w:t>
      </w:r>
    </w:p>
    <w:p w14:paraId="5ACBFCAD" w14:textId="77777777" w:rsidR="00AC4A1A" w:rsidRPr="008A30B8" w:rsidRDefault="00AC4A1A" w:rsidP="001969CF">
      <w:pPr>
        <w:pStyle w:val="Textonotapie"/>
        <w:rPr>
          <w:rFonts w:ascii="Palatino Linotype" w:hAnsi="Palatino Linotype"/>
          <w:i/>
        </w:rPr>
      </w:pPr>
      <w:r w:rsidRPr="008A30B8">
        <w:rPr>
          <w:rFonts w:ascii="Palatino Linotype" w:hAnsi="Palatino Linotype"/>
          <w:i/>
        </w:rPr>
        <w:t>(…)</w:t>
      </w:r>
    </w:p>
    <w:p w14:paraId="5EA96531" w14:textId="77777777" w:rsidR="00AC4A1A" w:rsidRPr="008A30B8" w:rsidRDefault="00AC4A1A" w:rsidP="001969CF">
      <w:pPr>
        <w:pStyle w:val="Textonotapie"/>
        <w:jc w:val="both"/>
        <w:rPr>
          <w:rFonts w:ascii="Palatino Linotype" w:hAnsi="Palatino Linotype"/>
          <w:b/>
          <w:i/>
        </w:rPr>
      </w:pPr>
      <w:r w:rsidRPr="008A30B8">
        <w:rPr>
          <w:rFonts w:ascii="Palatino Linotype" w:hAnsi="Palatino Linotype"/>
          <w:b/>
          <w:i/>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p w14:paraId="3AF32B61" w14:textId="239BFBAB" w:rsidR="00AC4A1A" w:rsidRPr="001969CF" w:rsidRDefault="00AC4A1A" w:rsidP="001969CF">
      <w:pPr>
        <w:pStyle w:val="Textonotapie"/>
      </w:pPr>
      <w:r w:rsidRPr="008A30B8">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C4A1A" w:rsidRDefault="00344E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C4A1A" w:rsidRPr="0010196A" w:rsidRDefault="00344E1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C4A1A" w:rsidRPr="008F2CCC" w14:paraId="1F097D8A" w14:textId="77777777" w:rsidTr="00625FD4">
      <w:tc>
        <w:tcPr>
          <w:tcW w:w="3261" w:type="dxa"/>
          <w:vMerge w:val="restart"/>
        </w:tcPr>
        <w:p w14:paraId="1F780A0C" w14:textId="1EFF25F4" w:rsidR="00AC4A1A" w:rsidRPr="008F2CCC" w:rsidRDefault="00AC4A1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AC4A1A" w:rsidRPr="00664658" w:rsidRDefault="00AC4A1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7419D5E" w:rsidR="00AC4A1A" w:rsidRPr="00664658" w:rsidRDefault="00AC4A1A" w:rsidP="004862B1">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05542</w:t>
          </w:r>
          <w:r w:rsidRPr="00674E6B">
            <w:rPr>
              <w:rFonts w:ascii="Palatino Linotype" w:hAnsi="Palatino Linotype"/>
              <w:b/>
              <w:bCs/>
              <w:sz w:val="22"/>
              <w:szCs w:val="22"/>
            </w:rPr>
            <w:t>/INFOEM/IP/RR/202</w:t>
          </w:r>
          <w:bookmarkEnd w:id="18"/>
          <w:r>
            <w:rPr>
              <w:rFonts w:ascii="Palatino Linotype" w:hAnsi="Palatino Linotype"/>
              <w:b/>
              <w:bCs/>
              <w:sz w:val="22"/>
              <w:szCs w:val="22"/>
            </w:rPr>
            <w:t xml:space="preserve">3 </w:t>
          </w:r>
          <w:bookmarkEnd w:id="19"/>
          <w:r>
            <w:rPr>
              <w:rFonts w:ascii="Palatino Linotype" w:hAnsi="Palatino Linotype"/>
              <w:b/>
              <w:bCs/>
              <w:sz w:val="22"/>
              <w:szCs w:val="22"/>
            </w:rPr>
            <w:t>y acumulados</w:t>
          </w:r>
        </w:p>
      </w:tc>
    </w:tr>
    <w:tr w:rsidR="00AC4A1A" w:rsidRPr="008F2CCC" w14:paraId="049677A3" w14:textId="77777777" w:rsidTr="00625FD4">
      <w:tc>
        <w:tcPr>
          <w:tcW w:w="3261" w:type="dxa"/>
          <w:vMerge/>
        </w:tcPr>
        <w:p w14:paraId="4A21EAC1" w14:textId="5C1F145E" w:rsidR="00AC4A1A" w:rsidRPr="008F2CCC" w:rsidRDefault="00AC4A1A" w:rsidP="00200BFC">
          <w:pPr>
            <w:rPr>
              <w:rFonts w:ascii="Palatino Linotype" w:hAnsi="Palatino Linotype"/>
              <w:b/>
              <w:sz w:val="22"/>
              <w:szCs w:val="22"/>
              <w:lang w:val="es-ES_tradnl"/>
            </w:rPr>
          </w:pPr>
        </w:p>
      </w:tc>
      <w:tc>
        <w:tcPr>
          <w:tcW w:w="2551" w:type="dxa"/>
          <w:shd w:val="clear" w:color="auto" w:fill="auto"/>
        </w:tcPr>
        <w:p w14:paraId="1237BCDE" w14:textId="77777777" w:rsidR="00AC4A1A" w:rsidRPr="00664658" w:rsidRDefault="00AC4A1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50C9D2" w:rsidR="00AC4A1A" w:rsidRPr="00D41D47" w:rsidRDefault="00AC4A1A" w:rsidP="004862B1">
          <w:pPr>
            <w:jc w:val="both"/>
            <w:rPr>
              <w:rFonts w:ascii="Palatino Linotype" w:hAnsi="Palatino Linotype"/>
              <w:b/>
              <w:sz w:val="22"/>
              <w:szCs w:val="22"/>
              <w:lang w:val="es-ES_tradnl"/>
            </w:rPr>
          </w:pPr>
          <w:r w:rsidRPr="0007574D">
            <w:rPr>
              <w:rFonts w:ascii="Palatino Linotype" w:hAnsi="Palatino Linotype"/>
              <w:b/>
              <w:bCs/>
              <w:sz w:val="22"/>
              <w:szCs w:val="22"/>
            </w:rPr>
            <w:t>Ayuntamiento de Zinacantepec</w:t>
          </w:r>
        </w:p>
      </w:tc>
    </w:tr>
    <w:tr w:rsidR="00AC4A1A" w:rsidRPr="008F2CCC" w14:paraId="72CD087D" w14:textId="77777777" w:rsidTr="00625FD4">
      <w:trPr>
        <w:trHeight w:val="228"/>
      </w:trPr>
      <w:tc>
        <w:tcPr>
          <w:tcW w:w="3261" w:type="dxa"/>
          <w:vMerge/>
        </w:tcPr>
        <w:p w14:paraId="1B78656F" w14:textId="01E6F6F6" w:rsidR="00AC4A1A" w:rsidRPr="008F2CCC" w:rsidRDefault="00AC4A1A" w:rsidP="00200BFC">
          <w:pPr>
            <w:rPr>
              <w:rFonts w:ascii="Palatino Linotype" w:hAnsi="Palatino Linotype"/>
              <w:b/>
              <w:sz w:val="22"/>
              <w:szCs w:val="22"/>
              <w:lang w:val="es-ES_tradnl"/>
            </w:rPr>
          </w:pPr>
        </w:p>
      </w:tc>
      <w:tc>
        <w:tcPr>
          <w:tcW w:w="2551" w:type="dxa"/>
          <w:shd w:val="clear" w:color="auto" w:fill="auto"/>
        </w:tcPr>
        <w:p w14:paraId="74D81628" w14:textId="2A7F7BCB" w:rsidR="00AC4A1A" w:rsidRPr="00664658" w:rsidRDefault="00AC4A1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C4A1A" w:rsidRPr="00664658" w:rsidRDefault="00AC4A1A"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AC4A1A" w:rsidRPr="0010196A" w:rsidRDefault="00AC4A1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C4A1A" w:rsidRPr="0010196A" w:rsidRDefault="00344E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AC4A1A" w:rsidRPr="008F2CCC" w14:paraId="6ABABA57" w14:textId="77777777" w:rsidTr="004A5C28">
      <w:tc>
        <w:tcPr>
          <w:tcW w:w="3805" w:type="dxa"/>
          <w:vMerge w:val="restart"/>
          <w:shd w:val="clear" w:color="auto" w:fill="auto"/>
        </w:tcPr>
        <w:p w14:paraId="6AA376CC" w14:textId="1234161B" w:rsidR="00AC4A1A" w:rsidRPr="008F2CCC" w:rsidRDefault="00AC4A1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2A3A9811" w:rsidR="00AC4A1A" w:rsidRPr="008F2CCC" w:rsidRDefault="00AC4A1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3FB9D588" w:rsidR="00AC4A1A" w:rsidRPr="008F2CCC" w:rsidRDefault="00AC4A1A" w:rsidP="00C34EFF">
          <w:pPr>
            <w:jc w:val="both"/>
            <w:rPr>
              <w:rFonts w:ascii="Palatino Linotype" w:hAnsi="Palatino Linotype"/>
              <w:b/>
              <w:sz w:val="22"/>
              <w:szCs w:val="22"/>
              <w:lang w:val="es-ES_tradnl"/>
            </w:rPr>
          </w:pPr>
          <w:r>
            <w:rPr>
              <w:rFonts w:ascii="Palatino Linotype" w:hAnsi="Palatino Linotype"/>
              <w:b/>
              <w:bCs/>
              <w:sz w:val="22"/>
              <w:szCs w:val="22"/>
            </w:rPr>
            <w:t>05542</w:t>
          </w:r>
          <w:r w:rsidRPr="000A27E2">
            <w:rPr>
              <w:rFonts w:ascii="Palatino Linotype" w:hAnsi="Palatino Linotype"/>
              <w:b/>
              <w:bCs/>
              <w:sz w:val="22"/>
              <w:szCs w:val="22"/>
            </w:rPr>
            <w:t>/INFOEM/IP/RR/202</w:t>
          </w:r>
          <w:r>
            <w:rPr>
              <w:rFonts w:ascii="Palatino Linotype" w:hAnsi="Palatino Linotype"/>
              <w:b/>
              <w:bCs/>
              <w:sz w:val="22"/>
              <w:szCs w:val="22"/>
            </w:rPr>
            <w:t>3 y acumulados</w:t>
          </w:r>
        </w:p>
      </w:tc>
    </w:tr>
    <w:tr w:rsidR="00AC4A1A" w:rsidRPr="008F2CCC" w14:paraId="3B45FB53" w14:textId="77777777" w:rsidTr="004A5C28">
      <w:tc>
        <w:tcPr>
          <w:tcW w:w="3805" w:type="dxa"/>
          <w:vMerge/>
          <w:shd w:val="clear" w:color="auto" w:fill="auto"/>
        </w:tcPr>
        <w:p w14:paraId="188B82EF" w14:textId="77777777" w:rsidR="00AC4A1A" w:rsidRPr="008F2CCC" w:rsidRDefault="00AC4A1A" w:rsidP="00344B20">
          <w:pPr>
            <w:rPr>
              <w:rFonts w:ascii="Palatino Linotype" w:hAnsi="Palatino Linotype"/>
              <w:b/>
              <w:sz w:val="22"/>
              <w:szCs w:val="22"/>
              <w:lang w:val="es-ES_tradnl"/>
            </w:rPr>
          </w:pPr>
          <w:bookmarkStart w:id="21" w:name="_Hlk80706940"/>
        </w:p>
      </w:tc>
      <w:tc>
        <w:tcPr>
          <w:tcW w:w="2693" w:type="dxa"/>
          <w:shd w:val="clear" w:color="auto" w:fill="auto"/>
        </w:tcPr>
        <w:p w14:paraId="3B2AD0CF" w14:textId="77777777" w:rsidR="00AC4A1A" w:rsidRPr="008F2CCC" w:rsidRDefault="00AC4A1A"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76F58EB2" w:rsidR="00AC4A1A" w:rsidRPr="008F2CCC" w:rsidRDefault="00AC4A1A" w:rsidP="00344B20">
          <w:pPr>
            <w:jc w:val="both"/>
            <w:rPr>
              <w:rFonts w:ascii="Palatino Linotype" w:hAnsi="Palatino Linotype"/>
              <w:b/>
              <w:sz w:val="22"/>
              <w:szCs w:val="22"/>
              <w:lang w:val="es-ES_tradnl"/>
            </w:rPr>
          </w:pPr>
        </w:p>
      </w:tc>
    </w:tr>
    <w:bookmarkEnd w:id="21"/>
    <w:tr w:rsidR="00AC4A1A" w:rsidRPr="008F2CCC" w14:paraId="28A493EB" w14:textId="77777777" w:rsidTr="004A5C28">
      <w:trPr>
        <w:trHeight w:val="228"/>
      </w:trPr>
      <w:tc>
        <w:tcPr>
          <w:tcW w:w="3805" w:type="dxa"/>
          <w:vMerge/>
          <w:shd w:val="clear" w:color="auto" w:fill="auto"/>
        </w:tcPr>
        <w:p w14:paraId="06C77D31" w14:textId="77777777" w:rsidR="00AC4A1A" w:rsidRPr="008F2CCC" w:rsidRDefault="00AC4A1A" w:rsidP="00344B20">
          <w:pPr>
            <w:rPr>
              <w:rFonts w:ascii="Palatino Linotype" w:hAnsi="Palatino Linotype"/>
              <w:b/>
              <w:sz w:val="22"/>
              <w:szCs w:val="22"/>
              <w:lang w:val="es-ES_tradnl"/>
            </w:rPr>
          </w:pPr>
        </w:p>
      </w:tc>
      <w:tc>
        <w:tcPr>
          <w:tcW w:w="2693" w:type="dxa"/>
          <w:shd w:val="clear" w:color="auto" w:fill="auto"/>
        </w:tcPr>
        <w:p w14:paraId="2E1A72B4" w14:textId="77777777" w:rsidR="00AC4A1A" w:rsidRPr="008F2CCC" w:rsidRDefault="00AC4A1A"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2A3EDE94" w:rsidR="00AC4A1A" w:rsidRPr="00DC41C8" w:rsidRDefault="00AC4A1A" w:rsidP="004A5C28">
          <w:pPr>
            <w:jc w:val="both"/>
            <w:rPr>
              <w:rFonts w:ascii="Palatino Linotype" w:hAnsi="Palatino Linotype"/>
              <w:b/>
              <w:sz w:val="22"/>
              <w:szCs w:val="22"/>
            </w:rPr>
          </w:pPr>
          <w:r w:rsidRPr="0007574D">
            <w:rPr>
              <w:rFonts w:ascii="Palatino Linotype" w:hAnsi="Palatino Linotype"/>
              <w:b/>
              <w:bCs/>
              <w:sz w:val="22"/>
              <w:szCs w:val="22"/>
            </w:rPr>
            <w:t>Ayuntamiento de Zinacantepec</w:t>
          </w:r>
        </w:p>
      </w:tc>
    </w:tr>
    <w:tr w:rsidR="00AC4A1A" w:rsidRPr="008F2CCC" w14:paraId="0F114FF0" w14:textId="77777777" w:rsidTr="004A5C28">
      <w:tc>
        <w:tcPr>
          <w:tcW w:w="3805" w:type="dxa"/>
          <w:vMerge/>
          <w:shd w:val="clear" w:color="auto" w:fill="auto"/>
        </w:tcPr>
        <w:p w14:paraId="4CCB64BA" w14:textId="77777777" w:rsidR="00AC4A1A" w:rsidRPr="008F2CCC" w:rsidRDefault="00AC4A1A" w:rsidP="00200BFC">
          <w:pPr>
            <w:rPr>
              <w:rFonts w:ascii="Palatino Linotype" w:hAnsi="Palatino Linotype"/>
              <w:b/>
              <w:sz w:val="22"/>
              <w:szCs w:val="22"/>
              <w:lang w:val="es-ES_tradnl"/>
            </w:rPr>
          </w:pPr>
        </w:p>
      </w:tc>
      <w:tc>
        <w:tcPr>
          <w:tcW w:w="2693" w:type="dxa"/>
          <w:shd w:val="clear" w:color="auto" w:fill="auto"/>
        </w:tcPr>
        <w:p w14:paraId="31E422EA" w14:textId="275BBB09" w:rsidR="00AC4A1A" w:rsidRPr="008F2CCC" w:rsidRDefault="00AC4A1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AC4A1A" w:rsidRPr="008F2CCC" w:rsidRDefault="00AC4A1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C4A1A" w:rsidRPr="0010196A" w:rsidRDefault="00AC4A1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53717F"/>
    <w:multiLevelType w:val="hybridMultilevel"/>
    <w:tmpl w:val="A6745EC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2">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06A009B"/>
    <w:multiLevelType w:val="hybridMultilevel"/>
    <w:tmpl w:val="D95C3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0A42F95"/>
    <w:multiLevelType w:val="hybridMultilevel"/>
    <w:tmpl w:val="2CC27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B9C7D21"/>
    <w:multiLevelType w:val="hybridMultilevel"/>
    <w:tmpl w:val="A7446B94"/>
    <w:lvl w:ilvl="0" w:tplc="0D828FD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4F40387"/>
    <w:multiLevelType w:val="hybridMultilevel"/>
    <w:tmpl w:val="1300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8">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40"/>
  </w:num>
  <w:num w:numId="4">
    <w:abstractNumId w:val="22"/>
  </w:num>
  <w:num w:numId="5">
    <w:abstractNumId w:val="16"/>
  </w:num>
  <w:num w:numId="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21"/>
  </w:num>
  <w:num w:numId="10">
    <w:abstractNumId w:val="3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3"/>
  </w:num>
  <w:num w:numId="14">
    <w:abstractNumId w:val="42"/>
  </w:num>
  <w:num w:numId="15">
    <w:abstractNumId w:val="7"/>
  </w:num>
  <w:num w:numId="16">
    <w:abstractNumId w:val="32"/>
  </w:num>
  <w:num w:numId="17">
    <w:abstractNumId w:val="2"/>
  </w:num>
  <w:num w:numId="18">
    <w:abstractNumId w:val="29"/>
  </w:num>
  <w:num w:numId="19">
    <w:abstractNumId w:val="10"/>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4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8"/>
  </w:num>
  <w:num w:numId="30">
    <w:abstractNumId w:val="38"/>
  </w:num>
  <w:num w:numId="31">
    <w:abstractNumId w:val="24"/>
  </w:num>
  <w:num w:numId="32">
    <w:abstractNumId w:val="35"/>
  </w:num>
  <w:num w:numId="33">
    <w:abstractNumId w:val="26"/>
  </w:num>
  <w:num w:numId="34">
    <w:abstractNumId w:val="4"/>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1"/>
  </w:num>
  <w:num w:numId="38">
    <w:abstractNumId w:val="6"/>
  </w:num>
  <w:num w:numId="39">
    <w:abstractNumId w:val="13"/>
  </w:num>
  <w:num w:numId="40">
    <w:abstractNumId w:val="8"/>
  </w:num>
  <w:num w:numId="41">
    <w:abstractNumId w:val="27"/>
  </w:num>
  <w:num w:numId="42">
    <w:abstractNumId w:val="18"/>
  </w:num>
  <w:num w:numId="43">
    <w:abstractNumId w:val="19"/>
  </w:num>
  <w:num w:numId="44">
    <w:abstractNumId w:val="23"/>
  </w:num>
  <w:num w:numId="45">
    <w:abstractNumId w:val="3"/>
  </w:num>
  <w:num w:numId="46">
    <w:abstractNumId w:val="36"/>
  </w:num>
  <w:num w:numId="47">
    <w:abstractNumId w:val="39"/>
  </w:num>
  <w:num w:numId="48">
    <w:abstractNumId w:val="43"/>
  </w:num>
  <w:num w:numId="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3910"/>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0B54"/>
    <w:rsid w:val="000114CF"/>
    <w:rsid w:val="000114E2"/>
    <w:rsid w:val="00011EDE"/>
    <w:rsid w:val="000122AB"/>
    <w:rsid w:val="000123CB"/>
    <w:rsid w:val="0001261D"/>
    <w:rsid w:val="00012718"/>
    <w:rsid w:val="00012A00"/>
    <w:rsid w:val="00013023"/>
    <w:rsid w:val="00013378"/>
    <w:rsid w:val="00013399"/>
    <w:rsid w:val="00013537"/>
    <w:rsid w:val="00013986"/>
    <w:rsid w:val="00013EBF"/>
    <w:rsid w:val="000142C0"/>
    <w:rsid w:val="00014478"/>
    <w:rsid w:val="00014764"/>
    <w:rsid w:val="0001491A"/>
    <w:rsid w:val="00014E91"/>
    <w:rsid w:val="00014EB1"/>
    <w:rsid w:val="00015D3A"/>
    <w:rsid w:val="00015DDC"/>
    <w:rsid w:val="00015E07"/>
    <w:rsid w:val="000160C6"/>
    <w:rsid w:val="0001612D"/>
    <w:rsid w:val="00016280"/>
    <w:rsid w:val="00016A2B"/>
    <w:rsid w:val="0001736B"/>
    <w:rsid w:val="00017745"/>
    <w:rsid w:val="00017746"/>
    <w:rsid w:val="0001796B"/>
    <w:rsid w:val="00017EBE"/>
    <w:rsid w:val="00017F73"/>
    <w:rsid w:val="0002024B"/>
    <w:rsid w:val="00020BD7"/>
    <w:rsid w:val="00020BF6"/>
    <w:rsid w:val="00020C9F"/>
    <w:rsid w:val="00020D44"/>
    <w:rsid w:val="00020DB0"/>
    <w:rsid w:val="0002114D"/>
    <w:rsid w:val="0002121F"/>
    <w:rsid w:val="00021F54"/>
    <w:rsid w:val="00022013"/>
    <w:rsid w:val="000223C0"/>
    <w:rsid w:val="000225CE"/>
    <w:rsid w:val="000225F4"/>
    <w:rsid w:val="00022A73"/>
    <w:rsid w:val="00022DCF"/>
    <w:rsid w:val="00022E8B"/>
    <w:rsid w:val="00023233"/>
    <w:rsid w:val="0002347E"/>
    <w:rsid w:val="000235B6"/>
    <w:rsid w:val="00024235"/>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9CA"/>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AB0"/>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74D"/>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C2F"/>
    <w:rsid w:val="00096D57"/>
    <w:rsid w:val="00096F49"/>
    <w:rsid w:val="000970F0"/>
    <w:rsid w:val="00097740"/>
    <w:rsid w:val="000978E5"/>
    <w:rsid w:val="00097B14"/>
    <w:rsid w:val="00097CBB"/>
    <w:rsid w:val="000A0195"/>
    <w:rsid w:val="000A06CB"/>
    <w:rsid w:val="000A0B5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3F9F"/>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88"/>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2EF"/>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1F1"/>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7F8"/>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7E"/>
    <w:rsid w:val="00121CB5"/>
    <w:rsid w:val="00121F77"/>
    <w:rsid w:val="00121FAE"/>
    <w:rsid w:val="00122155"/>
    <w:rsid w:val="00122211"/>
    <w:rsid w:val="00122866"/>
    <w:rsid w:val="001234A4"/>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D7C"/>
    <w:rsid w:val="00127E98"/>
    <w:rsid w:val="00127EA8"/>
    <w:rsid w:val="001302BC"/>
    <w:rsid w:val="00130303"/>
    <w:rsid w:val="00130665"/>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21F"/>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E09"/>
    <w:rsid w:val="00153F8E"/>
    <w:rsid w:val="001543E4"/>
    <w:rsid w:val="001551D4"/>
    <w:rsid w:val="001554A0"/>
    <w:rsid w:val="00155D29"/>
    <w:rsid w:val="00155EDC"/>
    <w:rsid w:val="0015612E"/>
    <w:rsid w:val="001564C0"/>
    <w:rsid w:val="00156AD5"/>
    <w:rsid w:val="00156D01"/>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03E"/>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9CF"/>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3CD"/>
    <w:rsid w:val="001B15F4"/>
    <w:rsid w:val="001B161D"/>
    <w:rsid w:val="001B1ABC"/>
    <w:rsid w:val="001B1D04"/>
    <w:rsid w:val="001B252F"/>
    <w:rsid w:val="001B2536"/>
    <w:rsid w:val="001B27AD"/>
    <w:rsid w:val="001B2B36"/>
    <w:rsid w:val="001B2BE8"/>
    <w:rsid w:val="001B2E52"/>
    <w:rsid w:val="001B2E89"/>
    <w:rsid w:val="001B3235"/>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62"/>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5D4D"/>
    <w:rsid w:val="001C6036"/>
    <w:rsid w:val="001C60DC"/>
    <w:rsid w:val="001C6347"/>
    <w:rsid w:val="001C6A4B"/>
    <w:rsid w:val="001C6C96"/>
    <w:rsid w:val="001C70A8"/>
    <w:rsid w:val="001C70C5"/>
    <w:rsid w:val="001C71A7"/>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CC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5EB6"/>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0E"/>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0B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A2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16"/>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76"/>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6C97"/>
    <w:rsid w:val="00277316"/>
    <w:rsid w:val="00277453"/>
    <w:rsid w:val="00277585"/>
    <w:rsid w:val="00277DD9"/>
    <w:rsid w:val="00277E73"/>
    <w:rsid w:val="0028019C"/>
    <w:rsid w:val="00280B63"/>
    <w:rsid w:val="00280F79"/>
    <w:rsid w:val="002814A1"/>
    <w:rsid w:val="0028167B"/>
    <w:rsid w:val="00281AA4"/>
    <w:rsid w:val="00282361"/>
    <w:rsid w:val="0028266C"/>
    <w:rsid w:val="00282679"/>
    <w:rsid w:val="00282824"/>
    <w:rsid w:val="002829D8"/>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87F9E"/>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BD3"/>
    <w:rsid w:val="00292DCD"/>
    <w:rsid w:val="002930AD"/>
    <w:rsid w:val="002930C5"/>
    <w:rsid w:val="002930F8"/>
    <w:rsid w:val="00293114"/>
    <w:rsid w:val="002931A0"/>
    <w:rsid w:val="002933CC"/>
    <w:rsid w:val="00293542"/>
    <w:rsid w:val="00293579"/>
    <w:rsid w:val="002937BB"/>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5F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78C"/>
    <w:rsid w:val="002B1B3E"/>
    <w:rsid w:val="002B1EFF"/>
    <w:rsid w:val="002B1F09"/>
    <w:rsid w:val="002B2608"/>
    <w:rsid w:val="002B263A"/>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044C"/>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86A"/>
    <w:rsid w:val="002E39FB"/>
    <w:rsid w:val="002E3A60"/>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0B5"/>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D35"/>
    <w:rsid w:val="002F6E11"/>
    <w:rsid w:val="002F7564"/>
    <w:rsid w:val="002F7A42"/>
    <w:rsid w:val="002F7C96"/>
    <w:rsid w:val="00300C3E"/>
    <w:rsid w:val="00300D2C"/>
    <w:rsid w:val="003010C6"/>
    <w:rsid w:val="003013B7"/>
    <w:rsid w:val="003014D5"/>
    <w:rsid w:val="003014F9"/>
    <w:rsid w:val="003017D8"/>
    <w:rsid w:val="00301B84"/>
    <w:rsid w:val="00301EEE"/>
    <w:rsid w:val="0030219F"/>
    <w:rsid w:val="00302265"/>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07F90"/>
    <w:rsid w:val="0031009C"/>
    <w:rsid w:val="00310168"/>
    <w:rsid w:val="0031045D"/>
    <w:rsid w:val="003104C9"/>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A59"/>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924"/>
    <w:rsid w:val="00344B20"/>
    <w:rsid w:val="00344CDC"/>
    <w:rsid w:val="00344E13"/>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A68"/>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8F9"/>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4D1"/>
    <w:rsid w:val="00391F05"/>
    <w:rsid w:val="0039203F"/>
    <w:rsid w:val="003921AF"/>
    <w:rsid w:val="00392757"/>
    <w:rsid w:val="0039284F"/>
    <w:rsid w:val="00392921"/>
    <w:rsid w:val="00392A69"/>
    <w:rsid w:val="00392AFA"/>
    <w:rsid w:val="00392B9D"/>
    <w:rsid w:val="0039304B"/>
    <w:rsid w:val="003936D3"/>
    <w:rsid w:val="003937C6"/>
    <w:rsid w:val="00393881"/>
    <w:rsid w:val="00393D13"/>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AF"/>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01F3"/>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3A5"/>
    <w:rsid w:val="003D74A1"/>
    <w:rsid w:val="003D76F7"/>
    <w:rsid w:val="003D7948"/>
    <w:rsid w:val="003E05C7"/>
    <w:rsid w:val="003E0F14"/>
    <w:rsid w:val="003E1277"/>
    <w:rsid w:val="003E1926"/>
    <w:rsid w:val="003E1B2B"/>
    <w:rsid w:val="003E22B7"/>
    <w:rsid w:val="003E22CB"/>
    <w:rsid w:val="003E2402"/>
    <w:rsid w:val="003E26FA"/>
    <w:rsid w:val="003E29D6"/>
    <w:rsid w:val="003E2C19"/>
    <w:rsid w:val="003E2EA7"/>
    <w:rsid w:val="003E31FB"/>
    <w:rsid w:val="003E349B"/>
    <w:rsid w:val="003E3627"/>
    <w:rsid w:val="003E3832"/>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17B"/>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4F6E"/>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09E"/>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942"/>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A9D"/>
    <w:rsid w:val="00440018"/>
    <w:rsid w:val="00440374"/>
    <w:rsid w:val="00440391"/>
    <w:rsid w:val="00440475"/>
    <w:rsid w:val="00440705"/>
    <w:rsid w:val="004408BE"/>
    <w:rsid w:val="004408F9"/>
    <w:rsid w:val="00440CD1"/>
    <w:rsid w:val="00440DBF"/>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9AC"/>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B6E"/>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0EA"/>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9C"/>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EA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2E6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5AE"/>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111"/>
    <w:rsid w:val="004D14B9"/>
    <w:rsid w:val="004D1ACE"/>
    <w:rsid w:val="004D214B"/>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CF7"/>
    <w:rsid w:val="00522E37"/>
    <w:rsid w:val="00523636"/>
    <w:rsid w:val="0052391C"/>
    <w:rsid w:val="00523B72"/>
    <w:rsid w:val="00524694"/>
    <w:rsid w:val="005251DD"/>
    <w:rsid w:val="00525242"/>
    <w:rsid w:val="00525359"/>
    <w:rsid w:val="00525520"/>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749"/>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0FB7"/>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4F5D"/>
    <w:rsid w:val="005450DE"/>
    <w:rsid w:val="0054525B"/>
    <w:rsid w:val="00545557"/>
    <w:rsid w:val="0054594C"/>
    <w:rsid w:val="00545A2E"/>
    <w:rsid w:val="00545D01"/>
    <w:rsid w:val="005464AC"/>
    <w:rsid w:val="005465AB"/>
    <w:rsid w:val="0054689E"/>
    <w:rsid w:val="00546C2E"/>
    <w:rsid w:val="00547042"/>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0C9D"/>
    <w:rsid w:val="0056137D"/>
    <w:rsid w:val="0056174D"/>
    <w:rsid w:val="00561B68"/>
    <w:rsid w:val="00561FC0"/>
    <w:rsid w:val="00561FDC"/>
    <w:rsid w:val="0056238B"/>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125"/>
    <w:rsid w:val="005742C2"/>
    <w:rsid w:val="005743E7"/>
    <w:rsid w:val="00574774"/>
    <w:rsid w:val="00574A7B"/>
    <w:rsid w:val="00574B2F"/>
    <w:rsid w:val="00575099"/>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1CF"/>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87F6B"/>
    <w:rsid w:val="005903CA"/>
    <w:rsid w:val="00590436"/>
    <w:rsid w:val="005905BE"/>
    <w:rsid w:val="00590B67"/>
    <w:rsid w:val="00591384"/>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AE"/>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5A"/>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8CF"/>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3D01"/>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81C"/>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85E"/>
    <w:rsid w:val="005F0962"/>
    <w:rsid w:val="005F09CA"/>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3BE5"/>
    <w:rsid w:val="005F3D13"/>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1C4"/>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89"/>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7C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562"/>
    <w:rsid w:val="006546AC"/>
    <w:rsid w:val="006549F0"/>
    <w:rsid w:val="00654D58"/>
    <w:rsid w:val="00654EE8"/>
    <w:rsid w:val="00655403"/>
    <w:rsid w:val="00655596"/>
    <w:rsid w:val="0065565B"/>
    <w:rsid w:val="0065572E"/>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CA2"/>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41F"/>
    <w:rsid w:val="006836CA"/>
    <w:rsid w:val="00683E40"/>
    <w:rsid w:val="00684125"/>
    <w:rsid w:val="0068422D"/>
    <w:rsid w:val="00684A1C"/>
    <w:rsid w:val="00684A94"/>
    <w:rsid w:val="006852FD"/>
    <w:rsid w:val="006858E4"/>
    <w:rsid w:val="00685AEB"/>
    <w:rsid w:val="00685BAA"/>
    <w:rsid w:val="00686102"/>
    <w:rsid w:val="0068633E"/>
    <w:rsid w:val="00686504"/>
    <w:rsid w:val="00686683"/>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60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C8E"/>
    <w:rsid w:val="006B0F00"/>
    <w:rsid w:val="006B0FB9"/>
    <w:rsid w:val="006B179C"/>
    <w:rsid w:val="006B1DBD"/>
    <w:rsid w:val="006B1DC7"/>
    <w:rsid w:val="006B235C"/>
    <w:rsid w:val="006B2832"/>
    <w:rsid w:val="006B28E8"/>
    <w:rsid w:val="006B298B"/>
    <w:rsid w:val="006B2F5C"/>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3C8"/>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3C4"/>
    <w:rsid w:val="006D3972"/>
    <w:rsid w:val="006D3DD3"/>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085"/>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7A4"/>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57E"/>
    <w:rsid w:val="00711743"/>
    <w:rsid w:val="007119CB"/>
    <w:rsid w:val="00711B7D"/>
    <w:rsid w:val="00711DE7"/>
    <w:rsid w:val="007123ED"/>
    <w:rsid w:val="0071255C"/>
    <w:rsid w:val="00712DF1"/>
    <w:rsid w:val="00712EE0"/>
    <w:rsid w:val="00712FC3"/>
    <w:rsid w:val="007131FD"/>
    <w:rsid w:val="00713770"/>
    <w:rsid w:val="00713CE9"/>
    <w:rsid w:val="0071434B"/>
    <w:rsid w:val="007143E0"/>
    <w:rsid w:val="0071442A"/>
    <w:rsid w:val="0071494D"/>
    <w:rsid w:val="007149EA"/>
    <w:rsid w:val="007151FA"/>
    <w:rsid w:val="007158E0"/>
    <w:rsid w:val="00715F78"/>
    <w:rsid w:val="00716124"/>
    <w:rsid w:val="007161A6"/>
    <w:rsid w:val="0071653A"/>
    <w:rsid w:val="00716989"/>
    <w:rsid w:val="007169E1"/>
    <w:rsid w:val="00716F76"/>
    <w:rsid w:val="0071714C"/>
    <w:rsid w:val="00717377"/>
    <w:rsid w:val="00717401"/>
    <w:rsid w:val="00717925"/>
    <w:rsid w:val="00717BD1"/>
    <w:rsid w:val="00717F9A"/>
    <w:rsid w:val="0072000B"/>
    <w:rsid w:val="0072056F"/>
    <w:rsid w:val="007206D2"/>
    <w:rsid w:val="0072074B"/>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30E"/>
    <w:rsid w:val="007344E5"/>
    <w:rsid w:val="007347F5"/>
    <w:rsid w:val="00734D44"/>
    <w:rsid w:val="00735013"/>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1AF7"/>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CF8"/>
    <w:rsid w:val="00747F64"/>
    <w:rsid w:val="00747F83"/>
    <w:rsid w:val="007509FF"/>
    <w:rsid w:val="00750BA3"/>
    <w:rsid w:val="00750C89"/>
    <w:rsid w:val="00750D6F"/>
    <w:rsid w:val="00750E70"/>
    <w:rsid w:val="00750EDD"/>
    <w:rsid w:val="00750F1A"/>
    <w:rsid w:val="00751099"/>
    <w:rsid w:val="00751205"/>
    <w:rsid w:val="00751C0F"/>
    <w:rsid w:val="00751CAD"/>
    <w:rsid w:val="00752243"/>
    <w:rsid w:val="00752248"/>
    <w:rsid w:val="00752303"/>
    <w:rsid w:val="007523B1"/>
    <w:rsid w:val="007528D7"/>
    <w:rsid w:val="00752A67"/>
    <w:rsid w:val="00752E1F"/>
    <w:rsid w:val="00753077"/>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44"/>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3F62"/>
    <w:rsid w:val="00774021"/>
    <w:rsid w:val="00774177"/>
    <w:rsid w:val="0077421C"/>
    <w:rsid w:val="007745B5"/>
    <w:rsid w:val="007747E8"/>
    <w:rsid w:val="00774904"/>
    <w:rsid w:val="00774E92"/>
    <w:rsid w:val="0077546D"/>
    <w:rsid w:val="00775585"/>
    <w:rsid w:val="007756C7"/>
    <w:rsid w:val="00775764"/>
    <w:rsid w:val="00775786"/>
    <w:rsid w:val="00775A50"/>
    <w:rsid w:val="00775B29"/>
    <w:rsid w:val="00775B91"/>
    <w:rsid w:val="00775CDC"/>
    <w:rsid w:val="00775EAC"/>
    <w:rsid w:val="00775F47"/>
    <w:rsid w:val="007761AE"/>
    <w:rsid w:val="007762FF"/>
    <w:rsid w:val="00776418"/>
    <w:rsid w:val="0077675A"/>
    <w:rsid w:val="0077698F"/>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4A8"/>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5DF"/>
    <w:rsid w:val="007957C2"/>
    <w:rsid w:val="00795DB8"/>
    <w:rsid w:val="00796094"/>
    <w:rsid w:val="0079662A"/>
    <w:rsid w:val="0079667A"/>
    <w:rsid w:val="00796713"/>
    <w:rsid w:val="00797456"/>
    <w:rsid w:val="00797499"/>
    <w:rsid w:val="00797A18"/>
    <w:rsid w:val="00797B84"/>
    <w:rsid w:val="00797B98"/>
    <w:rsid w:val="007A0156"/>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870"/>
    <w:rsid w:val="007D1D94"/>
    <w:rsid w:val="007D2158"/>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0B2F"/>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1CFA"/>
    <w:rsid w:val="00822643"/>
    <w:rsid w:val="0082293F"/>
    <w:rsid w:val="00822E25"/>
    <w:rsid w:val="008231D5"/>
    <w:rsid w:val="00823450"/>
    <w:rsid w:val="008236E8"/>
    <w:rsid w:val="00823C4B"/>
    <w:rsid w:val="008240FB"/>
    <w:rsid w:val="008242D8"/>
    <w:rsid w:val="00824389"/>
    <w:rsid w:val="00824392"/>
    <w:rsid w:val="008245DA"/>
    <w:rsid w:val="008245DE"/>
    <w:rsid w:val="008250F6"/>
    <w:rsid w:val="008256D6"/>
    <w:rsid w:val="0082576A"/>
    <w:rsid w:val="00825FD3"/>
    <w:rsid w:val="008262A7"/>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4E4A"/>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B72"/>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E5E"/>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454"/>
    <w:rsid w:val="0086079C"/>
    <w:rsid w:val="008612C4"/>
    <w:rsid w:val="00861605"/>
    <w:rsid w:val="00861D09"/>
    <w:rsid w:val="00861DA3"/>
    <w:rsid w:val="00861EF3"/>
    <w:rsid w:val="00862127"/>
    <w:rsid w:val="008625E1"/>
    <w:rsid w:val="00862F05"/>
    <w:rsid w:val="00863007"/>
    <w:rsid w:val="00863151"/>
    <w:rsid w:val="008632C9"/>
    <w:rsid w:val="008635A5"/>
    <w:rsid w:val="008635B7"/>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6F8"/>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3B9E"/>
    <w:rsid w:val="00894CBB"/>
    <w:rsid w:val="00894DC7"/>
    <w:rsid w:val="008950DB"/>
    <w:rsid w:val="008950DD"/>
    <w:rsid w:val="008952A4"/>
    <w:rsid w:val="0089531A"/>
    <w:rsid w:val="00895B09"/>
    <w:rsid w:val="00895D8A"/>
    <w:rsid w:val="00895E48"/>
    <w:rsid w:val="00896102"/>
    <w:rsid w:val="008964EA"/>
    <w:rsid w:val="0089689B"/>
    <w:rsid w:val="00896DB8"/>
    <w:rsid w:val="0089706A"/>
    <w:rsid w:val="0089723B"/>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0B8"/>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6E63"/>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C3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2BBF"/>
    <w:rsid w:val="008D326D"/>
    <w:rsid w:val="008D3F88"/>
    <w:rsid w:val="008D3FE4"/>
    <w:rsid w:val="008D420E"/>
    <w:rsid w:val="008D48AF"/>
    <w:rsid w:val="008D496A"/>
    <w:rsid w:val="008D4B3D"/>
    <w:rsid w:val="008D4CA9"/>
    <w:rsid w:val="008D4DA4"/>
    <w:rsid w:val="008D50F9"/>
    <w:rsid w:val="008D535D"/>
    <w:rsid w:val="008D564E"/>
    <w:rsid w:val="008D589C"/>
    <w:rsid w:val="008D5954"/>
    <w:rsid w:val="008D5C72"/>
    <w:rsid w:val="008D5D05"/>
    <w:rsid w:val="008D5DB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24E"/>
    <w:rsid w:val="008E5500"/>
    <w:rsid w:val="008E5538"/>
    <w:rsid w:val="008E5556"/>
    <w:rsid w:val="008E5682"/>
    <w:rsid w:val="008E5A39"/>
    <w:rsid w:val="008E5E4B"/>
    <w:rsid w:val="008E628A"/>
    <w:rsid w:val="008E628E"/>
    <w:rsid w:val="008E62E9"/>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4A5"/>
    <w:rsid w:val="00903B60"/>
    <w:rsid w:val="00903FCC"/>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33B"/>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701"/>
    <w:rsid w:val="00913850"/>
    <w:rsid w:val="009139EA"/>
    <w:rsid w:val="00913B12"/>
    <w:rsid w:val="00913C85"/>
    <w:rsid w:val="00913E2D"/>
    <w:rsid w:val="00914015"/>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124"/>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A0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14"/>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1673"/>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C19"/>
    <w:rsid w:val="00977EBC"/>
    <w:rsid w:val="009805B5"/>
    <w:rsid w:val="009805DC"/>
    <w:rsid w:val="00980E78"/>
    <w:rsid w:val="009813F7"/>
    <w:rsid w:val="009816E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CD4"/>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9A"/>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6C"/>
    <w:rsid w:val="009A67F4"/>
    <w:rsid w:val="009A6A7F"/>
    <w:rsid w:val="009A6EB9"/>
    <w:rsid w:val="009A729F"/>
    <w:rsid w:val="009A7391"/>
    <w:rsid w:val="009A7793"/>
    <w:rsid w:val="009A7A84"/>
    <w:rsid w:val="009A7CED"/>
    <w:rsid w:val="009A7EC9"/>
    <w:rsid w:val="009B0230"/>
    <w:rsid w:val="009B025D"/>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9C9"/>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6EF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359"/>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191"/>
    <w:rsid w:val="009F150F"/>
    <w:rsid w:val="009F17D5"/>
    <w:rsid w:val="009F19D4"/>
    <w:rsid w:val="009F1AB6"/>
    <w:rsid w:val="009F1CCE"/>
    <w:rsid w:val="009F2046"/>
    <w:rsid w:val="009F218E"/>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9F6"/>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6A84"/>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588"/>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405"/>
    <w:rsid w:val="00A277C8"/>
    <w:rsid w:val="00A2780F"/>
    <w:rsid w:val="00A27DA9"/>
    <w:rsid w:val="00A27EC7"/>
    <w:rsid w:val="00A30049"/>
    <w:rsid w:val="00A302F4"/>
    <w:rsid w:val="00A30326"/>
    <w:rsid w:val="00A30674"/>
    <w:rsid w:val="00A30C45"/>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14E"/>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24D"/>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C8C"/>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1C18"/>
    <w:rsid w:val="00A9247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34F"/>
    <w:rsid w:val="00AA0505"/>
    <w:rsid w:val="00AA0561"/>
    <w:rsid w:val="00AA0933"/>
    <w:rsid w:val="00AA0A8A"/>
    <w:rsid w:val="00AA0F9F"/>
    <w:rsid w:val="00AA1022"/>
    <w:rsid w:val="00AA10B1"/>
    <w:rsid w:val="00AA140F"/>
    <w:rsid w:val="00AA1ED9"/>
    <w:rsid w:val="00AA1F9E"/>
    <w:rsid w:val="00AA229C"/>
    <w:rsid w:val="00AA269B"/>
    <w:rsid w:val="00AA28EA"/>
    <w:rsid w:val="00AA2A62"/>
    <w:rsid w:val="00AA2E0D"/>
    <w:rsid w:val="00AA339E"/>
    <w:rsid w:val="00AA390E"/>
    <w:rsid w:val="00AA39FA"/>
    <w:rsid w:val="00AA3C87"/>
    <w:rsid w:val="00AA44D3"/>
    <w:rsid w:val="00AA474F"/>
    <w:rsid w:val="00AA48A5"/>
    <w:rsid w:val="00AA4926"/>
    <w:rsid w:val="00AA528B"/>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4C"/>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A1A"/>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5D5"/>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91"/>
    <w:rsid w:val="00AD28BC"/>
    <w:rsid w:val="00AD2EC9"/>
    <w:rsid w:val="00AD2F55"/>
    <w:rsid w:val="00AD2FB2"/>
    <w:rsid w:val="00AD3644"/>
    <w:rsid w:val="00AD370C"/>
    <w:rsid w:val="00AD38BA"/>
    <w:rsid w:val="00AD3ABB"/>
    <w:rsid w:val="00AD3AEC"/>
    <w:rsid w:val="00AD3C6C"/>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61"/>
    <w:rsid w:val="00AE0492"/>
    <w:rsid w:val="00AE07B5"/>
    <w:rsid w:val="00AE0DFD"/>
    <w:rsid w:val="00AE11AA"/>
    <w:rsid w:val="00AE131E"/>
    <w:rsid w:val="00AE18D5"/>
    <w:rsid w:val="00AE26E6"/>
    <w:rsid w:val="00AE26E7"/>
    <w:rsid w:val="00AE27B1"/>
    <w:rsid w:val="00AE281B"/>
    <w:rsid w:val="00AE2FA8"/>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BB4"/>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1D0"/>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47"/>
    <w:rsid w:val="00B0677A"/>
    <w:rsid w:val="00B06D71"/>
    <w:rsid w:val="00B06D88"/>
    <w:rsid w:val="00B073C8"/>
    <w:rsid w:val="00B07510"/>
    <w:rsid w:val="00B0790E"/>
    <w:rsid w:val="00B07959"/>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6B50"/>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9D7"/>
    <w:rsid w:val="00B24D9E"/>
    <w:rsid w:val="00B24DBF"/>
    <w:rsid w:val="00B250CF"/>
    <w:rsid w:val="00B2544D"/>
    <w:rsid w:val="00B257FC"/>
    <w:rsid w:val="00B2584E"/>
    <w:rsid w:val="00B259C8"/>
    <w:rsid w:val="00B25FAE"/>
    <w:rsid w:val="00B25FF3"/>
    <w:rsid w:val="00B260FF"/>
    <w:rsid w:val="00B2622D"/>
    <w:rsid w:val="00B26E6B"/>
    <w:rsid w:val="00B271AA"/>
    <w:rsid w:val="00B277B4"/>
    <w:rsid w:val="00B278DC"/>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955"/>
    <w:rsid w:val="00B36DCE"/>
    <w:rsid w:val="00B37049"/>
    <w:rsid w:val="00B3735D"/>
    <w:rsid w:val="00B37745"/>
    <w:rsid w:val="00B377BF"/>
    <w:rsid w:val="00B379F8"/>
    <w:rsid w:val="00B37A48"/>
    <w:rsid w:val="00B403B0"/>
    <w:rsid w:val="00B40B8E"/>
    <w:rsid w:val="00B40B92"/>
    <w:rsid w:val="00B40B99"/>
    <w:rsid w:val="00B411E6"/>
    <w:rsid w:val="00B41D98"/>
    <w:rsid w:val="00B41F2A"/>
    <w:rsid w:val="00B4208D"/>
    <w:rsid w:val="00B422AF"/>
    <w:rsid w:val="00B424CE"/>
    <w:rsid w:val="00B4296F"/>
    <w:rsid w:val="00B42B94"/>
    <w:rsid w:val="00B42EEC"/>
    <w:rsid w:val="00B43091"/>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7BB"/>
    <w:rsid w:val="00B50CE1"/>
    <w:rsid w:val="00B512E2"/>
    <w:rsid w:val="00B5182D"/>
    <w:rsid w:val="00B51A4D"/>
    <w:rsid w:val="00B51B64"/>
    <w:rsid w:val="00B51CE8"/>
    <w:rsid w:val="00B51DC2"/>
    <w:rsid w:val="00B51F55"/>
    <w:rsid w:val="00B52268"/>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3D91"/>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8E1"/>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09"/>
    <w:rsid w:val="00B82511"/>
    <w:rsid w:val="00B82550"/>
    <w:rsid w:val="00B827DF"/>
    <w:rsid w:val="00B827F4"/>
    <w:rsid w:val="00B82F91"/>
    <w:rsid w:val="00B83357"/>
    <w:rsid w:val="00B8359B"/>
    <w:rsid w:val="00B83895"/>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438"/>
    <w:rsid w:val="00B93790"/>
    <w:rsid w:val="00B93A62"/>
    <w:rsid w:val="00B93B76"/>
    <w:rsid w:val="00B93C07"/>
    <w:rsid w:val="00B93D0F"/>
    <w:rsid w:val="00B9400F"/>
    <w:rsid w:val="00B94045"/>
    <w:rsid w:val="00B94133"/>
    <w:rsid w:val="00B94174"/>
    <w:rsid w:val="00B9423B"/>
    <w:rsid w:val="00B9436A"/>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03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1EBB"/>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5"/>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704"/>
    <w:rsid w:val="00BE5E53"/>
    <w:rsid w:val="00BE6432"/>
    <w:rsid w:val="00BE6516"/>
    <w:rsid w:val="00BE686A"/>
    <w:rsid w:val="00BE6C6B"/>
    <w:rsid w:val="00BE6CA4"/>
    <w:rsid w:val="00BE700B"/>
    <w:rsid w:val="00BE74D2"/>
    <w:rsid w:val="00BE7900"/>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1F40"/>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21"/>
    <w:rsid w:val="00C356F4"/>
    <w:rsid w:val="00C36ABA"/>
    <w:rsid w:val="00C375BA"/>
    <w:rsid w:val="00C375C4"/>
    <w:rsid w:val="00C37BF9"/>
    <w:rsid w:val="00C37D77"/>
    <w:rsid w:val="00C400D0"/>
    <w:rsid w:val="00C4017E"/>
    <w:rsid w:val="00C40542"/>
    <w:rsid w:val="00C40603"/>
    <w:rsid w:val="00C407AE"/>
    <w:rsid w:val="00C40977"/>
    <w:rsid w:val="00C4098D"/>
    <w:rsid w:val="00C41698"/>
    <w:rsid w:val="00C416A1"/>
    <w:rsid w:val="00C41784"/>
    <w:rsid w:val="00C41B10"/>
    <w:rsid w:val="00C41B3D"/>
    <w:rsid w:val="00C41F05"/>
    <w:rsid w:val="00C421C2"/>
    <w:rsid w:val="00C4230D"/>
    <w:rsid w:val="00C423FC"/>
    <w:rsid w:val="00C42821"/>
    <w:rsid w:val="00C42930"/>
    <w:rsid w:val="00C43815"/>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3EA1"/>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985"/>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55"/>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A9C"/>
    <w:rsid w:val="00C95B7B"/>
    <w:rsid w:val="00C967C2"/>
    <w:rsid w:val="00CA0E4C"/>
    <w:rsid w:val="00CA0FFF"/>
    <w:rsid w:val="00CA1672"/>
    <w:rsid w:val="00CA1AF4"/>
    <w:rsid w:val="00CA217B"/>
    <w:rsid w:val="00CA28E3"/>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669"/>
    <w:rsid w:val="00CC099B"/>
    <w:rsid w:val="00CC0BEF"/>
    <w:rsid w:val="00CC0C98"/>
    <w:rsid w:val="00CC1351"/>
    <w:rsid w:val="00CC1376"/>
    <w:rsid w:val="00CC157A"/>
    <w:rsid w:val="00CC1D96"/>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4E01"/>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D5D"/>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1CD"/>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1E0D"/>
    <w:rsid w:val="00D22638"/>
    <w:rsid w:val="00D22765"/>
    <w:rsid w:val="00D22837"/>
    <w:rsid w:val="00D22B05"/>
    <w:rsid w:val="00D2349A"/>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241"/>
    <w:rsid w:val="00D33386"/>
    <w:rsid w:val="00D33A00"/>
    <w:rsid w:val="00D34366"/>
    <w:rsid w:val="00D34690"/>
    <w:rsid w:val="00D348AC"/>
    <w:rsid w:val="00D34C89"/>
    <w:rsid w:val="00D34FEF"/>
    <w:rsid w:val="00D352BE"/>
    <w:rsid w:val="00D35447"/>
    <w:rsid w:val="00D35470"/>
    <w:rsid w:val="00D35A52"/>
    <w:rsid w:val="00D35EAF"/>
    <w:rsid w:val="00D368E0"/>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1EE3"/>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3F64"/>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5C9"/>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209"/>
    <w:rsid w:val="00D756C2"/>
    <w:rsid w:val="00D75951"/>
    <w:rsid w:val="00D75992"/>
    <w:rsid w:val="00D759C6"/>
    <w:rsid w:val="00D75F1C"/>
    <w:rsid w:val="00D75F5E"/>
    <w:rsid w:val="00D76259"/>
    <w:rsid w:val="00D76FCC"/>
    <w:rsid w:val="00D7728F"/>
    <w:rsid w:val="00D774E5"/>
    <w:rsid w:val="00D77693"/>
    <w:rsid w:val="00D776AF"/>
    <w:rsid w:val="00D77927"/>
    <w:rsid w:val="00D77A5E"/>
    <w:rsid w:val="00D77A78"/>
    <w:rsid w:val="00D800DE"/>
    <w:rsid w:val="00D805FC"/>
    <w:rsid w:val="00D8089A"/>
    <w:rsid w:val="00D80912"/>
    <w:rsid w:val="00D812BF"/>
    <w:rsid w:val="00D81478"/>
    <w:rsid w:val="00D8180F"/>
    <w:rsid w:val="00D819BE"/>
    <w:rsid w:val="00D819FD"/>
    <w:rsid w:val="00D8259E"/>
    <w:rsid w:val="00D828EB"/>
    <w:rsid w:val="00D82E7E"/>
    <w:rsid w:val="00D8331A"/>
    <w:rsid w:val="00D83353"/>
    <w:rsid w:val="00D83396"/>
    <w:rsid w:val="00D8363F"/>
    <w:rsid w:val="00D83838"/>
    <w:rsid w:val="00D83902"/>
    <w:rsid w:val="00D83C49"/>
    <w:rsid w:val="00D8432A"/>
    <w:rsid w:val="00D84689"/>
    <w:rsid w:val="00D849A5"/>
    <w:rsid w:val="00D84ABB"/>
    <w:rsid w:val="00D84D15"/>
    <w:rsid w:val="00D84D96"/>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0FA"/>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13"/>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82"/>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441"/>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3D45"/>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805"/>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86"/>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20AC"/>
    <w:rsid w:val="00E120FD"/>
    <w:rsid w:val="00E12224"/>
    <w:rsid w:val="00E122D8"/>
    <w:rsid w:val="00E12A20"/>
    <w:rsid w:val="00E12B9D"/>
    <w:rsid w:val="00E13542"/>
    <w:rsid w:val="00E138A8"/>
    <w:rsid w:val="00E13B19"/>
    <w:rsid w:val="00E14349"/>
    <w:rsid w:val="00E14903"/>
    <w:rsid w:val="00E149A6"/>
    <w:rsid w:val="00E149E9"/>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11A"/>
    <w:rsid w:val="00E172D0"/>
    <w:rsid w:val="00E17435"/>
    <w:rsid w:val="00E1761A"/>
    <w:rsid w:val="00E17961"/>
    <w:rsid w:val="00E17E39"/>
    <w:rsid w:val="00E17EFF"/>
    <w:rsid w:val="00E200E4"/>
    <w:rsid w:val="00E20251"/>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A41"/>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9B2"/>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37F17"/>
    <w:rsid w:val="00E4004E"/>
    <w:rsid w:val="00E402F8"/>
    <w:rsid w:val="00E4075E"/>
    <w:rsid w:val="00E40D29"/>
    <w:rsid w:val="00E40D2B"/>
    <w:rsid w:val="00E40FD7"/>
    <w:rsid w:val="00E41222"/>
    <w:rsid w:val="00E4127D"/>
    <w:rsid w:val="00E41318"/>
    <w:rsid w:val="00E41454"/>
    <w:rsid w:val="00E4192D"/>
    <w:rsid w:val="00E419D7"/>
    <w:rsid w:val="00E41A1C"/>
    <w:rsid w:val="00E41CAA"/>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0F2E"/>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EE"/>
    <w:rsid w:val="00E55DF6"/>
    <w:rsid w:val="00E55EBB"/>
    <w:rsid w:val="00E5610C"/>
    <w:rsid w:val="00E5626A"/>
    <w:rsid w:val="00E563BE"/>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4B"/>
    <w:rsid w:val="00E63CFD"/>
    <w:rsid w:val="00E63D46"/>
    <w:rsid w:val="00E640A1"/>
    <w:rsid w:val="00E64196"/>
    <w:rsid w:val="00E641F2"/>
    <w:rsid w:val="00E642D2"/>
    <w:rsid w:val="00E64308"/>
    <w:rsid w:val="00E64F7C"/>
    <w:rsid w:val="00E650AB"/>
    <w:rsid w:val="00E653E8"/>
    <w:rsid w:val="00E65D1E"/>
    <w:rsid w:val="00E65D32"/>
    <w:rsid w:val="00E65E3A"/>
    <w:rsid w:val="00E66083"/>
    <w:rsid w:val="00E662C1"/>
    <w:rsid w:val="00E67406"/>
    <w:rsid w:val="00E6742C"/>
    <w:rsid w:val="00E675DD"/>
    <w:rsid w:val="00E676A4"/>
    <w:rsid w:val="00E677D5"/>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726"/>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6F9F"/>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766"/>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525"/>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4F1"/>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81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08A"/>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13"/>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50F"/>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70D"/>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339"/>
    <w:rsid w:val="00F86957"/>
    <w:rsid w:val="00F86A17"/>
    <w:rsid w:val="00F86B2F"/>
    <w:rsid w:val="00F8715B"/>
    <w:rsid w:val="00F87384"/>
    <w:rsid w:val="00F8760C"/>
    <w:rsid w:val="00F879E5"/>
    <w:rsid w:val="00F87BD0"/>
    <w:rsid w:val="00F909D3"/>
    <w:rsid w:val="00F90B11"/>
    <w:rsid w:val="00F90BE1"/>
    <w:rsid w:val="00F913D6"/>
    <w:rsid w:val="00F915EF"/>
    <w:rsid w:val="00F916E0"/>
    <w:rsid w:val="00F91A00"/>
    <w:rsid w:val="00F92094"/>
    <w:rsid w:val="00F921A8"/>
    <w:rsid w:val="00F92387"/>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09F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76F"/>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2E14"/>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650"/>
    <w:rsid w:val="00FD48D0"/>
    <w:rsid w:val="00FD4AC3"/>
    <w:rsid w:val="00FD4DA0"/>
    <w:rsid w:val="00FD50ED"/>
    <w:rsid w:val="00FD5206"/>
    <w:rsid w:val="00FD5221"/>
    <w:rsid w:val="00FD561B"/>
    <w:rsid w:val="00FD5889"/>
    <w:rsid w:val="00FD5A53"/>
    <w:rsid w:val="00FD6123"/>
    <w:rsid w:val="00FD645D"/>
    <w:rsid w:val="00FD6506"/>
    <w:rsid w:val="00FD6789"/>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3D9"/>
    <w:rsid w:val="00FE452A"/>
    <w:rsid w:val="00FE46B0"/>
    <w:rsid w:val="00FE49AC"/>
    <w:rsid w:val="00FE4A6D"/>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D6A"/>
    <w:rsid w:val="00FF1FD2"/>
    <w:rsid w:val="00FF200F"/>
    <w:rsid w:val="00FF2316"/>
    <w:rsid w:val="00FF246C"/>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7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057DE21C-1740-4FB7-AD53-BB9C6FB0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D7728F"/>
    <w:rPr>
      <w:color w:val="605E5C"/>
      <w:shd w:val="clear" w:color="auto" w:fill="E1DFDD"/>
    </w:rPr>
  </w:style>
  <w:style w:type="character" w:customStyle="1" w:styleId="medium">
    <w:name w:val="medium"/>
    <w:basedOn w:val="Fuentedeprrafopredeter"/>
    <w:rsid w:val="00E5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775997">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00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951646">
      <w:bodyDiv w:val="1"/>
      <w:marLeft w:val="0"/>
      <w:marRight w:val="0"/>
      <w:marTop w:val="0"/>
      <w:marBottom w:val="0"/>
      <w:divBdr>
        <w:top w:val="none" w:sz="0" w:space="0" w:color="auto"/>
        <w:left w:val="none" w:sz="0" w:space="0" w:color="auto"/>
        <w:bottom w:val="none" w:sz="0" w:space="0" w:color="auto"/>
        <w:right w:val="none" w:sz="0" w:space="0" w:color="auto"/>
      </w:divBdr>
      <w:divsChild>
        <w:div w:id="511649916">
          <w:marLeft w:val="0"/>
          <w:marRight w:val="0"/>
          <w:marTop w:val="120"/>
          <w:marBottom w:val="0"/>
          <w:divBdr>
            <w:top w:val="none" w:sz="0" w:space="0" w:color="auto"/>
            <w:left w:val="none" w:sz="0" w:space="0" w:color="auto"/>
            <w:bottom w:val="none" w:sz="0" w:space="0" w:color="auto"/>
            <w:right w:val="none" w:sz="0" w:space="0" w:color="auto"/>
          </w:divBdr>
          <w:divsChild>
            <w:div w:id="252058770">
              <w:marLeft w:val="0"/>
              <w:marRight w:val="0"/>
              <w:marTop w:val="0"/>
              <w:marBottom w:val="0"/>
              <w:divBdr>
                <w:top w:val="none" w:sz="0" w:space="0" w:color="auto"/>
                <w:left w:val="none" w:sz="0" w:space="0" w:color="auto"/>
                <w:bottom w:val="none" w:sz="0" w:space="0" w:color="auto"/>
                <w:right w:val="none" w:sz="0" w:space="0" w:color="auto"/>
              </w:divBdr>
            </w:div>
          </w:divsChild>
        </w:div>
        <w:div w:id="627318149">
          <w:marLeft w:val="0"/>
          <w:marRight w:val="0"/>
          <w:marTop w:val="120"/>
          <w:marBottom w:val="0"/>
          <w:divBdr>
            <w:top w:val="none" w:sz="0" w:space="0" w:color="auto"/>
            <w:left w:val="none" w:sz="0" w:space="0" w:color="auto"/>
            <w:bottom w:val="none" w:sz="0" w:space="0" w:color="auto"/>
            <w:right w:val="none" w:sz="0" w:space="0" w:color="auto"/>
          </w:divBdr>
          <w:divsChild>
            <w:div w:id="776415273">
              <w:marLeft w:val="0"/>
              <w:marRight w:val="0"/>
              <w:marTop w:val="0"/>
              <w:marBottom w:val="0"/>
              <w:divBdr>
                <w:top w:val="none" w:sz="0" w:space="0" w:color="auto"/>
                <w:left w:val="none" w:sz="0" w:space="0" w:color="auto"/>
                <w:bottom w:val="none" w:sz="0" w:space="0" w:color="auto"/>
                <w:right w:val="none" w:sz="0" w:space="0" w:color="auto"/>
              </w:divBdr>
            </w:div>
            <w:div w:id="926112468">
              <w:marLeft w:val="0"/>
              <w:marRight w:val="0"/>
              <w:marTop w:val="0"/>
              <w:marBottom w:val="0"/>
              <w:divBdr>
                <w:top w:val="none" w:sz="0" w:space="0" w:color="auto"/>
                <w:left w:val="none" w:sz="0" w:space="0" w:color="auto"/>
                <w:bottom w:val="none" w:sz="0" w:space="0" w:color="auto"/>
                <w:right w:val="none" w:sz="0" w:space="0" w:color="auto"/>
              </w:divBdr>
            </w:div>
          </w:divsChild>
        </w:div>
        <w:div w:id="821312604">
          <w:marLeft w:val="0"/>
          <w:marRight w:val="0"/>
          <w:marTop w:val="0"/>
          <w:marBottom w:val="0"/>
          <w:divBdr>
            <w:top w:val="none" w:sz="0" w:space="0" w:color="auto"/>
            <w:left w:val="none" w:sz="0" w:space="0" w:color="auto"/>
            <w:bottom w:val="none" w:sz="0" w:space="0" w:color="auto"/>
            <w:right w:val="none" w:sz="0" w:space="0" w:color="auto"/>
          </w:divBdr>
        </w:div>
        <w:div w:id="832449083">
          <w:marLeft w:val="0"/>
          <w:marRight w:val="0"/>
          <w:marTop w:val="0"/>
          <w:marBottom w:val="0"/>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59584286">
          <w:marLeft w:val="0"/>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 w:id="1401833470">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293560365">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1086194327">
          <w:marLeft w:val="0"/>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173394">
      <w:bodyDiv w:val="1"/>
      <w:marLeft w:val="0"/>
      <w:marRight w:val="0"/>
      <w:marTop w:val="0"/>
      <w:marBottom w:val="0"/>
      <w:divBdr>
        <w:top w:val="none" w:sz="0" w:space="0" w:color="auto"/>
        <w:left w:val="none" w:sz="0" w:space="0" w:color="auto"/>
        <w:bottom w:val="none" w:sz="0" w:space="0" w:color="auto"/>
        <w:right w:val="none" w:sz="0" w:space="0" w:color="auto"/>
      </w:divBdr>
      <w:divsChild>
        <w:div w:id="1379234590">
          <w:marLeft w:val="0"/>
          <w:marRight w:val="0"/>
          <w:marTop w:val="0"/>
          <w:marBottom w:val="0"/>
          <w:divBdr>
            <w:top w:val="none" w:sz="0" w:space="0" w:color="auto"/>
            <w:left w:val="none" w:sz="0" w:space="0" w:color="auto"/>
            <w:bottom w:val="none" w:sz="0" w:space="0" w:color="auto"/>
            <w:right w:val="none" w:sz="0" w:space="0" w:color="auto"/>
          </w:divBdr>
          <w:divsChild>
            <w:div w:id="259487020">
              <w:marLeft w:val="0"/>
              <w:marRight w:val="0"/>
              <w:marTop w:val="0"/>
              <w:marBottom w:val="0"/>
              <w:divBdr>
                <w:top w:val="none" w:sz="0" w:space="0" w:color="auto"/>
                <w:left w:val="none" w:sz="0" w:space="0" w:color="auto"/>
                <w:bottom w:val="none" w:sz="0" w:space="0" w:color="auto"/>
                <w:right w:val="none" w:sz="0" w:space="0" w:color="auto"/>
              </w:divBdr>
            </w:div>
            <w:div w:id="1404183116">
              <w:marLeft w:val="0"/>
              <w:marRight w:val="0"/>
              <w:marTop w:val="0"/>
              <w:marBottom w:val="0"/>
              <w:divBdr>
                <w:top w:val="none" w:sz="0" w:space="0" w:color="auto"/>
                <w:left w:val="none" w:sz="0" w:space="0" w:color="auto"/>
                <w:bottom w:val="none" w:sz="0" w:space="0" w:color="auto"/>
                <w:right w:val="none" w:sz="0" w:space="0" w:color="auto"/>
              </w:divBdr>
            </w:div>
            <w:div w:id="1440879162">
              <w:marLeft w:val="0"/>
              <w:marRight w:val="0"/>
              <w:marTop w:val="0"/>
              <w:marBottom w:val="0"/>
              <w:divBdr>
                <w:top w:val="none" w:sz="0" w:space="0" w:color="auto"/>
                <w:left w:val="none" w:sz="0" w:space="0" w:color="auto"/>
                <w:bottom w:val="none" w:sz="0" w:space="0" w:color="auto"/>
                <w:right w:val="none" w:sz="0" w:space="0" w:color="auto"/>
              </w:divBdr>
            </w:div>
            <w:div w:id="1471435134">
              <w:marLeft w:val="0"/>
              <w:marRight w:val="0"/>
              <w:marTop w:val="0"/>
              <w:marBottom w:val="0"/>
              <w:divBdr>
                <w:top w:val="none" w:sz="0" w:space="0" w:color="auto"/>
                <w:left w:val="none" w:sz="0" w:space="0" w:color="auto"/>
                <w:bottom w:val="none" w:sz="0" w:space="0" w:color="auto"/>
                <w:right w:val="none" w:sz="0" w:space="0" w:color="auto"/>
              </w:divBdr>
            </w:div>
            <w:div w:id="2004091474">
              <w:marLeft w:val="0"/>
              <w:marRight w:val="0"/>
              <w:marTop w:val="0"/>
              <w:marBottom w:val="0"/>
              <w:divBdr>
                <w:top w:val="none" w:sz="0" w:space="0" w:color="auto"/>
                <w:left w:val="none" w:sz="0" w:space="0" w:color="auto"/>
                <w:bottom w:val="none" w:sz="0" w:space="0" w:color="auto"/>
                <w:right w:val="none" w:sz="0" w:space="0" w:color="auto"/>
              </w:divBdr>
            </w:div>
            <w:div w:id="2130707586">
              <w:marLeft w:val="0"/>
              <w:marRight w:val="0"/>
              <w:marTop w:val="0"/>
              <w:marBottom w:val="0"/>
              <w:divBdr>
                <w:top w:val="none" w:sz="0" w:space="0" w:color="auto"/>
                <w:left w:val="none" w:sz="0" w:space="0" w:color="auto"/>
                <w:bottom w:val="none" w:sz="0" w:space="0" w:color="auto"/>
                <w:right w:val="none" w:sz="0" w:space="0" w:color="auto"/>
              </w:divBdr>
            </w:div>
            <w:div w:id="21451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5839133">
      <w:bodyDiv w:val="1"/>
      <w:marLeft w:val="0"/>
      <w:marRight w:val="0"/>
      <w:marTop w:val="0"/>
      <w:marBottom w:val="0"/>
      <w:divBdr>
        <w:top w:val="none" w:sz="0" w:space="0" w:color="auto"/>
        <w:left w:val="none" w:sz="0" w:space="0" w:color="auto"/>
        <w:bottom w:val="none" w:sz="0" w:space="0" w:color="auto"/>
        <w:right w:val="none" w:sz="0" w:space="0" w:color="auto"/>
      </w:divBdr>
      <w:divsChild>
        <w:div w:id="170263218">
          <w:marLeft w:val="0"/>
          <w:marRight w:val="0"/>
          <w:marTop w:val="0"/>
          <w:marBottom w:val="0"/>
          <w:divBdr>
            <w:top w:val="none" w:sz="0" w:space="0" w:color="auto"/>
            <w:left w:val="none" w:sz="0" w:space="0" w:color="auto"/>
            <w:bottom w:val="none" w:sz="0" w:space="0" w:color="auto"/>
            <w:right w:val="none" w:sz="0" w:space="0" w:color="auto"/>
          </w:divBdr>
        </w:div>
        <w:div w:id="1130397088">
          <w:marLeft w:val="0"/>
          <w:marRight w:val="0"/>
          <w:marTop w:val="120"/>
          <w:marBottom w:val="0"/>
          <w:divBdr>
            <w:top w:val="none" w:sz="0" w:space="0" w:color="auto"/>
            <w:left w:val="none" w:sz="0" w:space="0" w:color="auto"/>
            <w:bottom w:val="none" w:sz="0" w:space="0" w:color="auto"/>
            <w:right w:val="none" w:sz="0" w:space="0" w:color="auto"/>
          </w:divBdr>
          <w:divsChild>
            <w:div w:id="1812285898">
              <w:marLeft w:val="0"/>
              <w:marRight w:val="0"/>
              <w:marTop w:val="0"/>
              <w:marBottom w:val="0"/>
              <w:divBdr>
                <w:top w:val="none" w:sz="0" w:space="0" w:color="auto"/>
                <w:left w:val="none" w:sz="0" w:space="0" w:color="auto"/>
                <w:bottom w:val="none" w:sz="0" w:space="0" w:color="auto"/>
                <w:right w:val="none" w:sz="0" w:space="0" w:color="auto"/>
              </w:divBdr>
            </w:div>
            <w:div w:id="2034332885">
              <w:marLeft w:val="0"/>
              <w:marRight w:val="0"/>
              <w:marTop w:val="0"/>
              <w:marBottom w:val="0"/>
              <w:divBdr>
                <w:top w:val="none" w:sz="0" w:space="0" w:color="auto"/>
                <w:left w:val="none" w:sz="0" w:space="0" w:color="auto"/>
                <w:bottom w:val="none" w:sz="0" w:space="0" w:color="auto"/>
                <w:right w:val="none" w:sz="0" w:space="0" w:color="auto"/>
              </w:divBdr>
            </w:div>
          </w:divsChild>
        </w:div>
        <w:div w:id="2099210777">
          <w:marLeft w:val="0"/>
          <w:marRight w:val="0"/>
          <w:marTop w:val="120"/>
          <w:marBottom w:val="0"/>
          <w:divBdr>
            <w:top w:val="none" w:sz="0" w:space="0" w:color="auto"/>
            <w:left w:val="none" w:sz="0" w:space="0" w:color="auto"/>
            <w:bottom w:val="none" w:sz="0" w:space="0" w:color="auto"/>
            <w:right w:val="none" w:sz="0" w:space="0" w:color="auto"/>
          </w:divBdr>
          <w:divsChild>
            <w:div w:id="340014364">
              <w:marLeft w:val="0"/>
              <w:marRight w:val="0"/>
              <w:marTop w:val="0"/>
              <w:marBottom w:val="0"/>
              <w:divBdr>
                <w:top w:val="none" w:sz="0" w:space="0" w:color="auto"/>
                <w:left w:val="none" w:sz="0" w:space="0" w:color="auto"/>
                <w:bottom w:val="none" w:sz="0" w:space="0" w:color="auto"/>
                <w:right w:val="none" w:sz="0" w:space="0" w:color="auto"/>
              </w:divBdr>
            </w:div>
          </w:divsChild>
        </w:div>
        <w:div w:id="2121098223">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facebook.com/ManuelVilchisV/" TargetMode="External"/><Relationship Id="rId26" Type="http://schemas.openxmlformats.org/officeDocument/2006/relationships/image" Target="media/image9.png"/><Relationship Id="rId21" Type="http://schemas.openxmlformats.org/officeDocument/2006/relationships/hyperlink" Target="https://www.facebook.com/hashtag/educaci%C3%B3n?__eep__=6&amp;__cft__%5b0%5d=AZVijX0BuoMh2wAIyqBvmRs2rBs_IDf6eu8V-kD5goYZqlbZipbyLOKhEezyp6rcTT92SKDsvZ1rrk38UDeejfHNUB_qNxUSWK78jWjeBRBV6ZyHNS5pjjbvkQ8aO8pxHBViTAEMYHXqN9dQOug3avBsX5JbW4frIMzxxZNoiOFTT7UX2QJr_2fBBPDHU4DUf04B_0vhm04kpS-IIlpOmCYG&amp;__tn__=*NK-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ManuelVilchisV/" TargetMode="External"/><Relationship Id="rId17" Type="http://schemas.openxmlformats.org/officeDocument/2006/relationships/hyperlink" Target="https://www.facebook.com/photo/?fbid=928564742059382&amp;set=pcb.928565432059313" TargetMode="External"/><Relationship Id="rId25" Type="http://schemas.openxmlformats.org/officeDocument/2006/relationships/hyperlink" Target="https://www.facebook.com/hashtag/gobiernocercanoeincluyente?__eep__=6&amp;__cft__%5b0%5d=AZVijX0BuoMh2wAIyqBvmRs2rBs_IDf6eu8V-kD5goYZqlbZipbyLOKhEezyp6rcTT92SKDsvZ1rrk38UDeejfHNUB_qNxUSWK78jWjeBRBV6ZyHNS5pjjbvkQ8aO8pxHBViTAEMYHXqN9dQOug3avBsX5JbW4frIMzxxZNoiOFTT7UX2QJr_2fBBPDHU4DUf04B_0vhm04kpS-IIlpOmCYG&amp;__tn__=*NK-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hyperlink" Target="https://www.itei.org.mx/v4/prensa/noticias/1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hoto/?fbid=928564742059382&amp;set=pcb.928565432059313" TargetMode="External"/><Relationship Id="rId24" Type="http://schemas.openxmlformats.org/officeDocument/2006/relationships/image" Target="media/image8.png"/><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javascript:void(0)" TargetMode="External"/><Relationship Id="rId36" Type="http://schemas.openxmlformats.org/officeDocument/2006/relationships/fontTable" Target="fontTable.xml"/><Relationship Id="rId10" Type="http://schemas.openxmlformats.org/officeDocument/2006/relationships/hyperlink" Target="https://www.facebook.com/photo?fbid=908912400691283&amp;set=pcb.908912620691261" TargetMode="External"/><Relationship Id="rId19" Type="http://schemas.openxmlformats.org/officeDocument/2006/relationships/hyperlink" Target="https://www.facebook.com/photo?fbid=908912400691283&amp;set=pcb.90891262069126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ManuelVilchisV/"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javascript:abrirAcuse(545971);" TargetMode="External"/><Relationship Id="rId35" Type="http://schemas.openxmlformats.org/officeDocument/2006/relationships/footer" Target="footer2.xml"/><Relationship Id="rId8" Type="http://schemas.openxmlformats.org/officeDocument/2006/relationships/hyperlink" Target="https://www.facebook.com/photo/?fbid=928564742059382&amp;set=pcb.928565432059313"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BC0C97-190C-49E6-B3FF-1D8246409992}">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61767-A1AE-4CD6-81DF-65CDF2CE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60</Pages>
  <Words>14500</Words>
  <Characters>79753</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2023-11-06T16:00:00Z</cp:lastPrinted>
  <dcterms:created xsi:type="dcterms:W3CDTF">2023-10-26T06:38:00Z</dcterms:created>
  <dcterms:modified xsi:type="dcterms:W3CDTF">2023-11-06T16:00:00Z</dcterms:modified>
</cp:coreProperties>
</file>