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36587B" w:rsidRDefault="0029071C" w:rsidP="00C753C2">
      <w:pPr>
        <w:shd w:val="clear" w:color="auto" w:fill="FFFFFF"/>
        <w:spacing w:line="360" w:lineRule="auto"/>
        <w:jc w:val="both"/>
        <w:rPr>
          <w:rFonts w:ascii="Palatino Linotype" w:hAnsi="Palatino Linotype" w:cs="Arial"/>
          <w:color w:val="000000"/>
          <w:lang w:val="es-MX" w:eastAsia="es-MX"/>
        </w:rPr>
      </w:pPr>
      <w:r w:rsidRPr="0036587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B7AE8" w:rsidRPr="0036587B">
        <w:rPr>
          <w:rFonts w:ascii="Palatino Linotype" w:hAnsi="Palatino Linotype" w:cs="Arial"/>
          <w:color w:val="000000"/>
          <w:lang w:val="es-MX" w:eastAsia="es-MX"/>
        </w:rPr>
        <w:t>uno de febrero dos mil veintitrés</w:t>
      </w:r>
      <w:r w:rsidRPr="0036587B">
        <w:rPr>
          <w:rFonts w:ascii="Palatino Linotype" w:hAnsi="Palatino Linotype" w:cs="Arial"/>
          <w:color w:val="000000"/>
          <w:lang w:val="es-MX" w:eastAsia="es-MX"/>
        </w:rPr>
        <w:t>.</w:t>
      </w:r>
    </w:p>
    <w:p w:rsidR="00A83B4F" w:rsidRPr="0036587B"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36587B" w:rsidRDefault="0029071C" w:rsidP="00C753C2">
      <w:pPr>
        <w:tabs>
          <w:tab w:val="left" w:pos="1701"/>
        </w:tabs>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b/>
          <w:lang w:val="es-MX" w:eastAsia="en-US"/>
        </w:rPr>
        <w:t>VISTO</w:t>
      </w:r>
      <w:r w:rsidRPr="0036587B">
        <w:rPr>
          <w:rFonts w:ascii="Palatino Linotype" w:eastAsiaTheme="minorHAnsi" w:hAnsi="Palatino Linotype" w:cs="Arial"/>
          <w:lang w:val="es-MX" w:eastAsia="en-US"/>
        </w:rPr>
        <w:t xml:space="preserve"> el expediente electrónico formado con motivo del recurso de revisión número </w:t>
      </w:r>
      <w:r w:rsidR="00BE035D" w:rsidRPr="0036587B">
        <w:rPr>
          <w:rFonts w:ascii="Palatino Linotype" w:eastAsiaTheme="minorHAnsi" w:hAnsi="Palatino Linotype" w:cs="Arial"/>
          <w:b/>
          <w:lang w:val="es-MX" w:eastAsia="en-US"/>
        </w:rPr>
        <w:t>1</w:t>
      </w:r>
      <w:r w:rsidR="00287C8D" w:rsidRPr="0036587B">
        <w:rPr>
          <w:rFonts w:ascii="Palatino Linotype" w:eastAsiaTheme="minorHAnsi" w:hAnsi="Palatino Linotype" w:cs="Arial"/>
          <w:b/>
          <w:lang w:val="es-MX" w:eastAsia="en-US"/>
        </w:rPr>
        <w:t>7170</w:t>
      </w:r>
      <w:r w:rsidRPr="0036587B">
        <w:rPr>
          <w:rFonts w:ascii="Palatino Linotype" w:eastAsiaTheme="minorHAnsi" w:hAnsi="Palatino Linotype" w:cs="Arial"/>
          <w:b/>
          <w:bCs/>
          <w:lang w:val="es-MX" w:eastAsia="es-MX"/>
        </w:rPr>
        <w:t>/INFOEM/IP/RR/202</w:t>
      </w:r>
      <w:r w:rsidR="00A83B4F" w:rsidRPr="0036587B">
        <w:rPr>
          <w:rFonts w:ascii="Palatino Linotype" w:eastAsiaTheme="minorHAnsi" w:hAnsi="Palatino Linotype" w:cs="Arial"/>
          <w:b/>
          <w:bCs/>
          <w:lang w:val="es-MX" w:eastAsia="es-MX"/>
        </w:rPr>
        <w:t>2</w:t>
      </w:r>
      <w:r w:rsidRPr="0036587B">
        <w:rPr>
          <w:rFonts w:ascii="Palatino Linotype" w:eastAsiaTheme="minorHAnsi" w:hAnsi="Palatino Linotype" w:cs="Arial"/>
          <w:lang w:val="es-MX" w:eastAsia="en-US"/>
        </w:rPr>
        <w:t xml:space="preserve">, </w:t>
      </w:r>
      <w:r w:rsidR="005F1F89" w:rsidRPr="0036587B">
        <w:rPr>
          <w:rFonts w:ascii="Palatino Linotype" w:hAnsi="Palatino Linotype" w:cs="Arial"/>
        </w:rPr>
        <w:t xml:space="preserve">interpuesto por </w:t>
      </w:r>
      <w:r w:rsidR="00287C8D" w:rsidRPr="0036587B">
        <w:rPr>
          <w:rFonts w:ascii="Palatino Linotype" w:hAnsi="Palatino Linotype" w:cs="Arial"/>
        </w:rPr>
        <w:t xml:space="preserve">la </w:t>
      </w:r>
      <w:r w:rsidR="00287C8D" w:rsidRPr="0036587B">
        <w:rPr>
          <w:rFonts w:ascii="Palatino Linotype" w:hAnsi="Palatino Linotype" w:cs="Arial"/>
          <w:b/>
        </w:rPr>
        <w:t xml:space="preserve">C. </w:t>
      </w:r>
      <w:r w:rsidR="00251E06">
        <w:rPr>
          <w:rFonts w:ascii="Palatino Linotype" w:hAnsi="Palatino Linotype" w:cs="Arial"/>
          <w:b/>
        </w:rPr>
        <w:t>XXXX</w:t>
      </w:r>
      <w:bookmarkStart w:id="0" w:name="_GoBack"/>
      <w:bookmarkEnd w:id="0"/>
      <w:r w:rsidR="005F1F89" w:rsidRPr="0036587B">
        <w:rPr>
          <w:rFonts w:ascii="Palatino Linotype" w:hAnsi="Palatino Linotype" w:cs="Arial"/>
        </w:rPr>
        <w:t>,</w:t>
      </w:r>
      <w:r w:rsidR="005F1F89" w:rsidRPr="0036587B">
        <w:rPr>
          <w:rFonts w:ascii="Palatino Linotype" w:hAnsi="Palatino Linotype" w:cs="Arial"/>
          <w:b/>
        </w:rPr>
        <w:t xml:space="preserve"> </w:t>
      </w:r>
      <w:r w:rsidR="005F1F89" w:rsidRPr="0036587B">
        <w:rPr>
          <w:rFonts w:ascii="Palatino Linotype" w:hAnsi="Palatino Linotype" w:cs="Arial"/>
        </w:rPr>
        <w:t xml:space="preserve">en lo sucesivo </w:t>
      </w:r>
      <w:r w:rsidR="00287C8D" w:rsidRPr="0036587B">
        <w:rPr>
          <w:rFonts w:ascii="Palatino Linotype" w:hAnsi="Palatino Linotype" w:cs="Arial"/>
          <w:b/>
        </w:rPr>
        <w:t>La</w:t>
      </w:r>
      <w:r w:rsidR="005F1F89" w:rsidRPr="0036587B">
        <w:rPr>
          <w:rFonts w:ascii="Palatino Linotype" w:hAnsi="Palatino Linotype" w:cs="Arial"/>
          <w:b/>
        </w:rPr>
        <w:t xml:space="preserve"> Recurrente</w:t>
      </w:r>
      <w:r w:rsidRPr="0036587B">
        <w:rPr>
          <w:rFonts w:ascii="Palatino Linotype" w:eastAsiaTheme="minorHAnsi" w:hAnsi="Palatino Linotype" w:cs="Arial"/>
          <w:lang w:val="es-MX" w:eastAsia="en-US"/>
        </w:rPr>
        <w:t>, en contra de la respuesta de</w:t>
      </w:r>
      <w:r w:rsidR="00B20C2B" w:rsidRPr="0036587B">
        <w:rPr>
          <w:rFonts w:ascii="Palatino Linotype" w:eastAsiaTheme="minorHAnsi" w:hAnsi="Palatino Linotype" w:cs="Arial"/>
          <w:lang w:val="es-MX" w:eastAsia="en-US"/>
        </w:rPr>
        <w:t>l</w:t>
      </w:r>
      <w:r w:rsidRPr="0036587B">
        <w:rPr>
          <w:rFonts w:ascii="Palatino Linotype" w:eastAsiaTheme="minorHAnsi" w:hAnsi="Palatino Linotype" w:cs="Arial"/>
          <w:lang w:val="es-MX" w:eastAsia="en-US"/>
        </w:rPr>
        <w:t xml:space="preserve"> </w:t>
      </w:r>
      <w:r w:rsidR="00BE035D" w:rsidRPr="0036587B">
        <w:rPr>
          <w:rFonts w:ascii="Palatino Linotype" w:eastAsiaTheme="minorHAnsi" w:hAnsi="Palatino Linotype" w:cs="Arial"/>
          <w:b/>
          <w:lang w:val="es-MX" w:eastAsia="en-US"/>
        </w:rPr>
        <w:t>Ayuntamiento</w:t>
      </w:r>
      <w:r w:rsidR="00361EDF" w:rsidRPr="0036587B">
        <w:rPr>
          <w:rFonts w:ascii="Palatino Linotype" w:eastAsiaTheme="minorHAnsi" w:hAnsi="Palatino Linotype" w:cs="Arial"/>
          <w:b/>
          <w:lang w:val="es-MX" w:eastAsia="en-US"/>
        </w:rPr>
        <w:t xml:space="preserve"> de Metepec</w:t>
      </w:r>
      <w:r w:rsidRPr="0036587B">
        <w:rPr>
          <w:rFonts w:ascii="Palatino Linotype" w:eastAsiaTheme="minorHAnsi" w:hAnsi="Palatino Linotype" w:cs="Arial"/>
          <w:lang w:val="es-MX" w:eastAsia="en-US"/>
        </w:rPr>
        <w:t>,</w:t>
      </w:r>
      <w:r w:rsidRPr="0036587B">
        <w:rPr>
          <w:rFonts w:ascii="Palatino Linotype" w:eastAsiaTheme="minorHAnsi" w:hAnsi="Palatino Linotype" w:cs="Arial"/>
          <w:b/>
          <w:lang w:val="es-MX" w:eastAsia="en-US"/>
        </w:rPr>
        <w:t xml:space="preserve"> </w:t>
      </w:r>
      <w:r w:rsidRPr="0036587B">
        <w:rPr>
          <w:rFonts w:ascii="Palatino Linotype" w:eastAsiaTheme="minorHAnsi" w:hAnsi="Palatino Linotype" w:cs="Arial"/>
          <w:lang w:val="es-MX" w:eastAsia="en-US"/>
        </w:rPr>
        <w:t>en lo subsecuente</w:t>
      </w:r>
      <w:r w:rsidRPr="0036587B">
        <w:rPr>
          <w:rFonts w:ascii="Palatino Linotype" w:eastAsiaTheme="minorHAnsi" w:hAnsi="Palatino Linotype" w:cs="Arial"/>
          <w:b/>
          <w:lang w:val="es-MX" w:eastAsia="en-US"/>
        </w:rPr>
        <w:t xml:space="preserve"> El Sujeto Obligado, </w:t>
      </w:r>
      <w:r w:rsidRPr="0036587B">
        <w:rPr>
          <w:rFonts w:ascii="Palatino Linotype" w:eastAsiaTheme="minorHAnsi" w:hAnsi="Palatino Linotype" w:cs="Arial"/>
          <w:lang w:val="es-MX" w:eastAsia="en-US"/>
        </w:rPr>
        <w:t>se procede a dictar la presente resolución.</w:t>
      </w:r>
    </w:p>
    <w:p w:rsidR="00C753C2" w:rsidRPr="0036587B"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36587B" w:rsidRDefault="0029071C" w:rsidP="00C753C2">
      <w:pPr>
        <w:spacing w:line="360" w:lineRule="auto"/>
        <w:jc w:val="center"/>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t>A N T E C E D E N T E S</w:t>
      </w:r>
    </w:p>
    <w:p w:rsidR="00C753C2" w:rsidRPr="0036587B" w:rsidRDefault="00C753C2" w:rsidP="00C753C2">
      <w:pPr>
        <w:spacing w:line="360" w:lineRule="auto"/>
        <w:jc w:val="center"/>
        <w:rPr>
          <w:rFonts w:ascii="Palatino Linotype" w:eastAsiaTheme="minorHAnsi" w:hAnsi="Palatino Linotype" w:cs="Arial"/>
          <w:b/>
          <w:sz w:val="28"/>
          <w:lang w:val="es-MX" w:eastAsia="en-US"/>
        </w:rPr>
      </w:pPr>
    </w:p>
    <w:p w:rsidR="0029071C" w:rsidRPr="0036587B" w:rsidRDefault="0029071C" w:rsidP="0029071C">
      <w:pPr>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t>PRIMERO. De la solicitud de información.</w:t>
      </w:r>
    </w:p>
    <w:p w:rsidR="00827D3B" w:rsidRPr="0036587B" w:rsidRDefault="0029071C" w:rsidP="00827D3B">
      <w:pPr>
        <w:spacing w:line="360" w:lineRule="auto"/>
        <w:jc w:val="both"/>
        <w:rPr>
          <w:rFonts w:ascii="Palatino Linotype" w:eastAsiaTheme="minorHAnsi" w:hAnsi="Palatino Linotype" w:cs="Arial"/>
          <w:szCs w:val="22"/>
          <w:lang w:val="es-MX" w:eastAsia="en-US"/>
        </w:rPr>
      </w:pPr>
      <w:r w:rsidRPr="0036587B">
        <w:rPr>
          <w:rFonts w:ascii="Palatino Linotype" w:eastAsiaTheme="minorHAnsi" w:hAnsi="Palatino Linotype" w:cs="Arial"/>
          <w:szCs w:val="22"/>
          <w:lang w:val="es-MX" w:eastAsia="en-US"/>
        </w:rPr>
        <w:t xml:space="preserve">En fecha </w:t>
      </w:r>
      <w:r w:rsidR="00287C8D" w:rsidRPr="0036587B">
        <w:rPr>
          <w:rFonts w:ascii="Palatino Linotype" w:eastAsiaTheme="minorHAnsi" w:hAnsi="Palatino Linotype" w:cs="Arial"/>
          <w:szCs w:val="22"/>
          <w:lang w:val="es-MX" w:eastAsia="en-US"/>
        </w:rPr>
        <w:t>dieci</w:t>
      </w:r>
      <w:r w:rsidR="00827D3B" w:rsidRPr="0036587B">
        <w:rPr>
          <w:rFonts w:ascii="Palatino Linotype" w:eastAsiaTheme="minorHAnsi" w:hAnsi="Palatino Linotype" w:cs="Arial"/>
          <w:szCs w:val="22"/>
          <w:lang w:val="es-MX" w:eastAsia="en-US"/>
        </w:rPr>
        <w:t xml:space="preserve">siete de </w:t>
      </w:r>
      <w:r w:rsidR="00287C8D" w:rsidRPr="0036587B">
        <w:rPr>
          <w:rFonts w:ascii="Palatino Linotype" w:eastAsiaTheme="minorHAnsi" w:hAnsi="Palatino Linotype" w:cs="Arial"/>
          <w:szCs w:val="22"/>
          <w:lang w:val="es-MX" w:eastAsia="en-US"/>
        </w:rPr>
        <w:t>noviembre</w:t>
      </w:r>
      <w:r w:rsidR="005F1F89" w:rsidRPr="0036587B">
        <w:rPr>
          <w:rFonts w:ascii="Palatino Linotype" w:eastAsiaTheme="minorHAnsi" w:hAnsi="Palatino Linotype" w:cs="Arial"/>
          <w:szCs w:val="22"/>
          <w:lang w:val="es-MX" w:eastAsia="en-US"/>
        </w:rPr>
        <w:t xml:space="preserve"> de dos mil veintidós</w:t>
      </w:r>
      <w:r w:rsidRPr="0036587B">
        <w:rPr>
          <w:rFonts w:ascii="Palatino Linotype" w:eastAsiaTheme="minorHAnsi" w:hAnsi="Palatino Linotype" w:cs="Arial"/>
          <w:szCs w:val="22"/>
          <w:lang w:val="es-MX" w:eastAsia="en-US"/>
        </w:rPr>
        <w:t xml:space="preserve">, </w:t>
      </w:r>
      <w:r w:rsidR="00287C8D" w:rsidRPr="0036587B">
        <w:rPr>
          <w:rFonts w:ascii="Palatino Linotype" w:eastAsiaTheme="minorHAnsi" w:hAnsi="Palatino Linotype" w:cs="Arial"/>
          <w:szCs w:val="22"/>
          <w:lang w:val="es-MX" w:eastAsia="en-US"/>
        </w:rPr>
        <w:t>la</w:t>
      </w:r>
      <w:r w:rsidRPr="0036587B">
        <w:rPr>
          <w:rFonts w:ascii="Palatino Linotype" w:eastAsiaTheme="minorHAnsi" w:hAnsi="Palatino Linotype" w:cs="Arial"/>
          <w:szCs w:val="22"/>
          <w:lang w:val="es-MX" w:eastAsia="en-US"/>
        </w:rPr>
        <w:t xml:space="preserve"> </w:t>
      </w:r>
      <w:r w:rsidRPr="0036587B">
        <w:rPr>
          <w:rFonts w:ascii="Palatino Linotype" w:eastAsiaTheme="minorHAnsi" w:hAnsi="Palatino Linotype" w:cs="Arial"/>
          <w:b/>
          <w:szCs w:val="22"/>
          <w:lang w:val="es-MX" w:eastAsia="en-US"/>
        </w:rPr>
        <w:t>Recurrente</w:t>
      </w:r>
      <w:r w:rsidRPr="0036587B">
        <w:rPr>
          <w:rFonts w:ascii="Palatino Linotype" w:eastAsiaTheme="minorHAnsi" w:hAnsi="Palatino Linotype" w:cs="Arial"/>
          <w:szCs w:val="22"/>
          <w:lang w:val="es-MX" w:eastAsia="en-US"/>
        </w:rPr>
        <w:t xml:space="preserve">, presentó a través del Sistema de Acceso a la Información Mexiquense </w:t>
      </w:r>
      <w:r w:rsidRPr="0036587B">
        <w:rPr>
          <w:rFonts w:ascii="Palatino Linotype" w:eastAsiaTheme="minorHAnsi" w:hAnsi="Palatino Linotype" w:cs="Arial"/>
          <w:b/>
          <w:szCs w:val="22"/>
          <w:lang w:val="es-MX" w:eastAsia="en-US"/>
        </w:rPr>
        <w:t>(SAIMEX),</w:t>
      </w:r>
      <w:r w:rsidRPr="0036587B">
        <w:rPr>
          <w:rFonts w:ascii="Palatino Linotype" w:eastAsiaTheme="minorHAnsi" w:hAnsi="Palatino Linotype" w:cs="Arial"/>
          <w:szCs w:val="22"/>
          <w:lang w:val="es-MX" w:eastAsia="en-US"/>
        </w:rPr>
        <w:t xml:space="preserve"> ante el </w:t>
      </w:r>
      <w:r w:rsidRPr="0036587B">
        <w:rPr>
          <w:rFonts w:ascii="Palatino Linotype" w:eastAsiaTheme="minorHAnsi" w:hAnsi="Palatino Linotype" w:cs="Arial"/>
          <w:b/>
          <w:szCs w:val="22"/>
          <w:lang w:val="es-MX" w:eastAsia="en-US"/>
        </w:rPr>
        <w:t>Sujeto Obligado</w:t>
      </w:r>
      <w:r w:rsidRPr="0036587B">
        <w:rPr>
          <w:rFonts w:ascii="Palatino Linotype" w:eastAsiaTheme="minorHAnsi" w:hAnsi="Palatino Linotype" w:cs="Arial"/>
          <w:szCs w:val="22"/>
          <w:lang w:val="es-MX" w:eastAsia="en-US"/>
        </w:rPr>
        <w:t>, la solicitud de acceso a la información pública, a la que se le</w:t>
      </w:r>
      <w:r w:rsidR="00C753C2" w:rsidRPr="0036587B">
        <w:rPr>
          <w:rFonts w:ascii="Palatino Linotype" w:eastAsiaTheme="minorHAnsi" w:hAnsi="Palatino Linotype" w:cs="Arial"/>
          <w:szCs w:val="22"/>
          <w:lang w:val="es-MX" w:eastAsia="en-US"/>
        </w:rPr>
        <w:t xml:space="preserve"> asignó el número de expediente </w:t>
      </w:r>
      <w:r w:rsidR="00287C8D" w:rsidRPr="0036587B">
        <w:rPr>
          <w:rFonts w:ascii="Palatino Linotype" w:eastAsiaTheme="minorHAnsi" w:hAnsi="Palatino Linotype" w:cs="Arial"/>
          <w:b/>
          <w:szCs w:val="22"/>
          <w:lang w:val="es-MX" w:eastAsia="en-US"/>
        </w:rPr>
        <w:t>04613/METEPEC/IP/2022</w:t>
      </w:r>
      <w:r w:rsidRPr="0036587B">
        <w:rPr>
          <w:rFonts w:ascii="Palatino Linotype" w:eastAsiaTheme="minorHAnsi" w:hAnsi="Palatino Linotype" w:cs="Arial"/>
          <w:szCs w:val="22"/>
          <w:lang w:val="es-MX" w:eastAsia="en-US"/>
        </w:rPr>
        <w:t>, mediante la cual solicitó lo siguiente:</w:t>
      </w:r>
    </w:p>
    <w:p w:rsidR="00287C8D" w:rsidRPr="0036587B" w:rsidRDefault="00287C8D" w:rsidP="00827D3B">
      <w:pPr>
        <w:spacing w:line="360" w:lineRule="auto"/>
        <w:jc w:val="both"/>
        <w:rPr>
          <w:rFonts w:ascii="Palatino Linotype" w:eastAsiaTheme="minorHAnsi" w:hAnsi="Palatino Linotype" w:cs="Arial"/>
          <w:sz w:val="16"/>
          <w:szCs w:val="22"/>
          <w:lang w:val="es-MX" w:eastAsia="en-US"/>
        </w:rPr>
      </w:pPr>
    </w:p>
    <w:p w:rsidR="00C753C2" w:rsidRPr="0036587B" w:rsidRDefault="0029071C" w:rsidP="00287C8D">
      <w:pPr>
        <w:spacing w:line="360" w:lineRule="auto"/>
        <w:ind w:left="284" w:right="332"/>
        <w:jc w:val="both"/>
        <w:rPr>
          <w:rFonts w:ascii="Palatino Linotype" w:hAnsi="Palatino Linotype"/>
          <w:i/>
          <w:sz w:val="22"/>
          <w:szCs w:val="22"/>
          <w:lang w:val="es-ES_tradnl"/>
        </w:rPr>
      </w:pPr>
      <w:r w:rsidRPr="0036587B">
        <w:rPr>
          <w:rFonts w:ascii="Palatino Linotype" w:hAnsi="Palatino Linotype"/>
          <w:i/>
          <w:sz w:val="22"/>
          <w:szCs w:val="22"/>
          <w:lang w:val="es-MX"/>
        </w:rPr>
        <w:t>“</w:t>
      </w:r>
      <w:r w:rsidR="00287C8D" w:rsidRPr="0036587B">
        <w:rPr>
          <w:rFonts w:ascii="Palatino Linotype" w:hAnsi="Palatino Linotype"/>
          <w:i/>
          <w:sz w:val="22"/>
          <w:szCs w:val="22"/>
          <w:lang w:val="es-MX" w:eastAsia="es-MX"/>
        </w:rPr>
        <w:t>Solicito conocer la lista de asistencia del personal adscrito a las Casas de Cultura dependientes de la Dirección de Cultura del H. ayuntamiento de Metepec durante el año 2022</w:t>
      </w:r>
      <w:r w:rsidRPr="0036587B">
        <w:rPr>
          <w:rFonts w:ascii="Palatino Linotype" w:hAnsi="Palatino Linotype"/>
          <w:i/>
          <w:sz w:val="22"/>
          <w:szCs w:val="22"/>
          <w:lang w:val="es-MX"/>
        </w:rPr>
        <w:t>”</w:t>
      </w:r>
      <w:r w:rsidRPr="0036587B">
        <w:rPr>
          <w:rFonts w:ascii="Palatino Linotype" w:hAnsi="Palatino Linotype"/>
          <w:i/>
          <w:sz w:val="22"/>
          <w:szCs w:val="22"/>
          <w:lang w:val="es-ES_tradnl"/>
        </w:rPr>
        <w:t xml:space="preserve"> (Sic).</w:t>
      </w:r>
    </w:p>
    <w:p w:rsidR="00287C8D" w:rsidRPr="0036587B" w:rsidRDefault="00287C8D" w:rsidP="00287C8D">
      <w:pPr>
        <w:spacing w:line="276" w:lineRule="auto"/>
        <w:ind w:left="284" w:right="332"/>
        <w:jc w:val="both"/>
        <w:rPr>
          <w:rFonts w:ascii="Palatino Linotype" w:hAnsi="Palatino Linotype"/>
          <w:i/>
          <w:sz w:val="22"/>
          <w:szCs w:val="22"/>
          <w:lang w:val="es-ES_tradnl"/>
        </w:rPr>
      </w:pPr>
    </w:p>
    <w:p w:rsidR="00686E59" w:rsidRPr="0036587B" w:rsidRDefault="0029071C" w:rsidP="00287C8D">
      <w:pPr>
        <w:tabs>
          <w:tab w:val="left" w:pos="5647"/>
        </w:tabs>
        <w:spacing w:line="360" w:lineRule="auto"/>
        <w:ind w:right="850"/>
        <w:jc w:val="both"/>
        <w:rPr>
          <w:rFonts w:ascii="Palatino Linotype" w:eastAsiaTheme="minorHAnsi" w:hAnsi="Palatino Linotype" w:cstheme="minorBidi"/>
          <w:color w:val="000000"/>
          <w:lang w:val="es-MX" w:eastAsia="en-US"/>
        </w:rPr>
      </w:pPr>
      <w:r w:rsidRPr="0036587B">
        <w:rPr>
          <w:rFonts w:ascii="Palatino Linotype" w:hAnsi="Palatino Linotype"/>
          <w:b/>
          <w:lang w:val="es-ES_tradnl"/>
        </w:rPr>
        <w:t>MODALIDAD DE ENTREGA:</w:t>
      </w:r>
      <w:r w:rsidRPr="0036587B">
        <w:rPr>
          <w:rFonts w:ascii="Palatino Linotype" w:hAnsi="Palatino Linotype"/>
          <w:lang w:val="es-ES_tradnl"/>
        </w:rPr>
        <w:t xml:space="preserve"> </w:t>
      </w:r>
      <w:r w:rsidRPr="0036587B">
        <w:rPr>
          <w:rFonts w:ascii="Palatino Linotype" w:eastAsiaTheme="minorHAnsi" w:hAnsi="Palatino Linotype" w:cstheme="minorBidi"/>
          <w:color w:val="000000"/>
          <w:lang w:val="es-MX" w:eastAsia="en-US"/>
        </w:rPr>
        <w:t xml:space="preserve">A través del </w:t>
      </w:r>
      <w:r w:rsidRPr="0036587B">
        <w:rPr>
          <w:rFonts w:ascii="Palatino Linotype" w:eastAsiaTheme="minorHAnsi" w:hAnsi="Palatino Linotype" w:cstheme="minorBidi"/>
          <w:b/>
          <w:color w:val="000000"/>
          <w:lang w:val="es-MX" w:eastAsia="en-US"/>
        </w:rPr>
        <w:t>SAIMEX</w:t>
      </w:r>
      <w:r w:rsidRPr="0036587B">
        <w:rPr>
          <w:rFonts w:ascii="Palatino Linotype" w:eastAsiaTheme="minorHAnsi" w:hAnsi="Palatino Linotype" w:cstheme="minorBidi"/>
          <w:color w:val="000000"/>
          <w:lang w:val="es-MX" w:eastAsia="en-US"/>
        </w:rPr>
        <w:t>.</w:t>
      </w:r>
    </w:p>
    <w:p w:rsidR="00287C8D" w:rsidRPr="0036587B" w:rsidRDefault="00287C8D" w:rsidP="00287C8D">
      <w:pPr>
        <w:tabs>
          <w:tab w:val="left" w:pos="5647"/>
        </w:tabs>
        <w:spacing w:line="360" w:lineRule="auto"/>
        <w:ind w:right="850"/>
        <w:jc w:val="both"/>
        <w:rPr>
          <w:rFonts w:ascii="Palatino Linotype" w:eastAsiaTheme="minorHAnsi" w:hAnsi="Palatino Linotype" w:cstheme="minorBidi"/>
          <w:color w:val="000000"/>
          <w:lang w:val="es-MX" w:eastAsia="en-US"/>
        </w:rPr>
      </w:pPr>
    </w:p>
    <w:p w:rsidR="00287C8D" w:rsidRPr="0036587B" w:rsidRDefault="00287C8D" w:rsidP="00287C8D">
      <w:pPr>
        <w:tabs>
          <w:tab w:val="left" w:pos="5647"/>
        </w:tabs>
        <w:spacing w:line="360" w:lineRule="auto"/>
        <w:ind w:right="850"/>
        <w:jc w:val="both"/>
        <w:rPr>
          <w:rFonts w:ascii="Palatino Linotype" w:eastAsiaTheme="minorHAnsi" w:hAnsi="Palatino Linotype" w:cstheme="minorBidi"/>
          <w:color w:val="000000"/>
          <w:lang w:val="es-MX" w:eastAsia="en-US"/>
        </w:rPr>
      </w:pPr>
    </w:p>
    <w:p w:rsidR="00287C8D" w:rsidRPr="0036587B" w:rsidRDefault="00287C8D" w:rsidP="00287C8D">
      <w:pPr>
        <w:tabs>
          <w:tab w:val="left" w:pos="5647"/>
        </w:tabs>
        <w:spacing w:line="360" w:lineRule="auto"/>
        <w:ind w:right="850"/>
        <w:jc w:val="both"/>
        <w:rPr>
          <w:rFonts w:ascii="Palatino Linotype" w:eastAsiaTheme="minorHAnsi" w:hAnsi="Palatino Linotype" w:cstheme="minorBidi"/>
          <w:color w:val="000000"/>
          <w:lang w:val="es-MX" w:eastAsia="en-US"/>
        </w:rPr>
      </w:pPr>
    </w:p>
    <w:p w:rsidR="0029071C" w:rsidRPr="0036587B" w:rsidRDefault="00287C8D" w:rsidP="0029071C">
      <w:pPr>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lastRenderedPageBreak/>
        <w:t>SEGUND</w:t>
      </w:r>
      <w:r w:rsidR="0029071C" w:rsidRPr="0036587B">
        <w:rPr>
          <w:rFonts w:ascii="Palatino Linotype" w:eastAsiaTheme="minorHAnsi" w:hAnsi="Palatino Linotype" w:cs="Arial"/>
          <w:b/>
          <w:sz w:val="28"/>
          <w:lang w:val="es-MX" w:eastAsia="en-US"/>
        </w:rPr>
        <w:t xml:space="preserve">O. De la respuesta del Sujeto Obligado. </w:t>
      </w:r>
    </w:p>
    <w:p w:rsidR="0029071C" w:rsidRPr="0036587B" w:rsidRDefault="0029071C" w:rsidP="0029071C">
      <w:pPr>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 xml:space="preserve">De las constancias que obran en el sistema SAIMEX, se advierte que en fecha </w:t>
      </w:r>
      <w:r w:rsidR="00287C8D" w:rsidRPr="0036587B">
        <w:rPr>
          <w:rFonts w:ascii="Palatino Linotype" w:eastAsiaTheme="minorHAnsi" w:hAnsi="Palatino Linotype" w:cs="Arial"/>
          <w:lang w:val="es-MX" w:eastAsia="en-US"/>
        </w:rPr>
        <w:t xml:space="preserve">seis de diciembre </w:t>
      </w:r>
      <w:r w:rsidR="005F1F89" w:rsidRPr="0036587B">
        <w:rPr>
          <w:rFonts w:ascii="Palatino Linotype" w:eastAsiaTheme="minorHAnsi" w:hAnsi="Palatino Linotype" w:cs="Arial"/>
          <w:lang w:val="es-MX" w:eastAsia="en-US"/>
        </w:rPr>
        <w:t>de dos mil veintidós</w:t>
      </w:r>
      <w:r w:rsidRPr="0036587B">
        <w:rPr>
          <w:rFonts w:ascii="Palatino Linotype" w:eastAsiaTheme="minorHAnsi" w:hAnsi="Palatino Linotype" w:cs="Arial"/>
          <w:lang w:val="es-MX" w:eastAsia="en-US"/>
        </w:rPr>
        <w:t xml:space="preserve">, </w:t>
      </w:r>
      <w:r w:rsidRPr="0036587B">
        <w:rPr>
          <w:rFonts w:ascii="Palatino Linotype" w:eastAsiaTheme="minorHAnsi" w:hAnsi="Palatino Linotype" w:cs="Arial"/>
          <w:b/>
          <w:lang w:val="es-MX" w:eastAsia="en-US"/>
        </w:rPr>
        <w:t>El Sujeto Obligado</w:t>
      </w:r>
      <w:r w:rsidRPr="0036587B">
        <w:rPr>
          <w:rFonts w:ascii="Palatino Linotype" w:eastAsiaTheme="minorHAnsi" w:hAnsi="Palatino Linotype" w:cs="Arial"/>
          <w:lang w:val="es-MX" w:eastAsia="en-US"/>
        </w:rPr>
        <w:t xml:space="preserve"> emitió la respuesta en los siguientes términos:</w:t>
      </w:r>
    </w:p>
    <w:p w:rsidR="0029071C" w:rsidRPr="0036587B" w:rsidRDefault="0029071C" w:rsidP="0029071C">
      <w:pPr>
        <w:rPr>
          <w:lang w:val="es-MX"/>
        </w:rPr>
      </w:pPr>
    </w:p>
    <w:p w:rsidR="00287C8D" w:rsidRPr="0036587B" w:rsidRDefault="0029071C" w:rsidP="00287C8D">
      <w:pPr>
        <w:spacing w:line="276" w:lineRule="auto"/>
        <w:ind w:left="567" w:right="567"/>
        <w:jc w:val="both"/>
        <w:rPr>
          <w:rFonts w:ascii="Palatino Linotype" w:hAnsi="Palatino Linotype"/>
          <w:i/>
          <w:sz w:val="22"/>
          <w:szCs w:val="22"/>
          <w:lang w:val="es-MX" w:eastAsia="es-MX"/>
        </w:rPr>
      </w:pPr>
      <w:r w:rsidRPr="0036587B">
        <w:rPr>
          <w:rFonts w:ascii="Palatino Linotype" w:hAnsi="Palatino Linotype"/>
          <w:i/>
          <w:sz w:val="22"/>
          <w:szCs w:val="22"/>
          <w:lang w:val="es-MX" w:eastAsia="es-MX"/>
        </w:rPr>
        <w:t>“</w:t>
      </w:r>
      <w:r w:rsidR="00287C8D" w:rsidRPr="0036587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87C8D" w:rsidRPr="0036587B" w:rsidRDefault="00287C8D" w:rsidP="00287C8D">
      <w:pPr>
        <w:spacing w:line="276" w:lineRule="auto"/>
        <w:ind w:left="567" w:right="567"/>
        <w:jc w:val="both"/>
        <w:rPr>
          <w:rFonts w:ascii="Palatino Linotype" w:hAnsi="Palatino Linotype"/>
          <w:i/>
          <w:sz w:val="22"/>
          <w:szCs w:val="22"/>
          <w:lang w:val="es-MX" w:eastAsia="es-MX"/>
        </w:rPr>
      </w:pPr>
    </w:p>
    <w:p w:rsidR="00287C8D" w:rsidRPr="0036587B" w:rsidRDefault="00287C8D" w:rsidP="00287C8D">
      <w:pPr>
        <w:spacing w:line="276" w:lineRule="auto"/>
        <w:ind w:left="567" w:right="567"/>
        <w:jc w:val="both"/>
        <w:rPr>
          <w:rFonts w:ascii="Palatino Linotype" w:hAnsi="Palatino Linotype"/>
          <w:i/>
          <w:sz w:val="22"/>
          <w:szCs w:val="22"/>
          <w:lang w:val="es-MX" w:eastAsia="es-MX"/>
        </w:rPr>
      </w:pPr>
      <w:r w:rsidRPr="0036587B">
        <w:rPr>
          <w:rFonts w:ascii="Palatino Linotype" w:hAnsi="Palatino Linotype"/>
          <w:i/>
          <w:sz w:val="22"/>
          <w:szCs w:val="22"/>
          <w:lang w:val="es-MX" w:eastAsia="es-MX"/>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w:t>
      </w:r>
    </w:p>
    <w:p w:rsidR="00287C8D" w:rsidRPr="0036587B" w:rsidRDefault="00287C8D" w:rsidP="00287C8D">
      <w:pPr>
        <w:spacing w:line="276" w:lineRule="auto"/>
        <w:ind w:left="567" w:right="567"/>
        <w:jc w:val="both"/>
        <w:rPr>
          <w:rFonts w:ascii="Palatino Linotype" w:hAnsi="Palatino Linotype"/>
          <w:i/>
          <w:sz w:val="22"/>
          <w:szCs w:val="22"/>
          <w:lang w:val="es-MX" w:eastAsia="es-MX"/>
        </w:rPr>
      </w:pPr>
    </w:p>
    <w:p w:rsidR="00287C8D" w:rsidRPr="0036587B" w:rsidRDefault="00287C8D" w:rsidP="00287C8D">
      <w:pPr>
        <w:spacing w:line="276" w:lineRule="auto"/>
        <w:ind w:left="567" w:right="567"/>
        <w:jc w:val="both"/>
        <w:rPr>
          <w:rFonts w:ascii="Palatino Linotype" w:hAnsi="Palatino Linotype"/>
          <w:i/>
          <w:sz w:val="22"/>
          <w:szCs w:val="22"/>
          <w:lang w:val="es-MX" w:eastAsia="es-MX"/>
        </w:rPr>
      </w:pPr>
      <w:r w:rsidRPr="0036587B">
        <w:rPr>
          <w:rFonts w:ascii="Palatino Linotype" w:hAnsi="Palatino Linotype"/>
          <w:i/>
          <w:sz w:val="22"/>
          <w:szCs w:val="22"/>
          <w:lang w:val="es-MX" w:eastAsia="es-MX"/>
        </w:rPr>
        <w:t>ATENTAMENTE</w:t>
      </w:r>
    </w:p>
    <w:p w:rsidR="0029071C" w:rsidRPr="0036587B" w:rsidRDefault="00287C8D" w:rsidP="00287C8D">
      <w:pPr>
        <w:spacing w:line="276" w:lineRule="auto"/>
        <w:ind w:left="567" w:right="567"/>
        <w:jc w:val="both"/>
        <w:rPr>
          <w:rFonts w:ascii="Palatino Linotype" w:hAnsi="Palatino Linotype"/>
          <w:i/>
          <w:sz w:val="22"/>
          <w:szCs w:val="22"/>
          <w:lang w:val="es-MX" w:eastAsia="es-MX"/>
        </w:rPr>
      </w:pPr>
      <w:r w:rsidRPr="0036587B">
        <w:rPr>
          <w:rFonts w:ascii="Palatino Linotype" w:hAnsi="Palatino Linotype"/>
          <w:i/>
          <w:sz w:val="22"/>
          <w:szCs w:val="22"/>
          <w:lang w:val="es-MX" w:eastAsia="es-MX"/>
        </w:rPr>
        <w:t>Lic. Gerardo Arturo Ozuna Martínez</w:t>
      </w:r>
      <w:r w:rsidR="00E74701" w:rsidRPr="0036587B">
        <w:rPr>
          <w:rFonts w:ascii="Palatino Linotype" w:hAnsi="Palatino Linotype"/>
          <w:i/>
          <w:sz w:val="22"/>
          <w:szCs w:val="22"/>
          <w:lang w:val="es-MX" w:eastAsia="es-MX"/>
        </w:rPr>
        <w:t>” (Sic).</w:t>
      </w:r>
    </w:p>
    <w:p w:rsidR="00DC1583" w:rsidRPr="0036587B" w:rsidRDefault="00DC1583" w:rsidP="00DC1583">
      <w:pPr>
        <w:ind w:right="567"/>
        <w:jc w:val="both"/>
        <w:rPr>
          <w:rFonts w:ascii="Palatino Linotype" w:hAnsi="Palatino Linotype"/>
          <w:i/>
          <w:sz w:val="14"/>
          <w:szCs w:val="22"/>
          <w:lang w:val="es-MX" w:eastAsia="es-MX"/>
        </w:rPr>
      </w:pPr>
    </w:p>
    <w:p w:rsidR="00B250D7" w:rsidRPr="0036587B" w:rsidRDefault="00B250D7" w:rsidP="00B250D7">
      <w:pPr>
        <w:pStyle w:val="Sinespaciado"/>
        <w:rPr>
          <w:lang w:eastAsia="es-MX"/>
        </w:rPr>
      </w:pPr>
    </w:p>
    <w:p w:rsidR="005F1F89" w:rsidRPr="0036587B" w:rsidRDefault="00CF1DF5" w:rsidP="00386D38">
      <w:pPr>
        <w:spacing w:line="360" w:lineRule="auto"/>
        <w:jc w:val="both"/>
        <w:rPr>
          <w:rFonts w:ascii="Palatino Linotype" w:hAnsi="Palatino Linotype"/>
          <w:i/>
          <w:sz w:val="22"/>
          <w:szCs w:val="22"/>
          <w:lang w:val="es-MX" w:eastAsia="es-MX"/>
        </w:rPr>
      </w:pPr>
      <w:r w:rsidRPr="0036587B">
        <w:rPr>
          <w:rFonts w:ascii="Palatino Linotype" w:eastAsiaTheme="minorHAnsi" w:hAnsi="Palatino Linotype" w:cs="Arial"/>
          <w:lang w:val="es-MX" w:eastAsia="en-US"/>
        </w:rPr>
        <w:t xml:space="preserve">El </w:t>
      </w:r>
      <w:r w:rsidRPr="0036587B">
        <w:rPr>
          <w:rFonts w:ascii="Palatino Linotype" w:eastAsiaTheme="minorHAnsi" w:hAnsi="Palatino Linotype" w:cs="Arial"/>
          <w:b/>
          <w:lang w:val="es-MX" w:eastAsia="en-US"/>
        </w:rPr>
        <w:t>Sujeto Obligado</w:t>
      </w:r>
      <w:r w:rsidRPr="0036587B">
        <w:rPr>
          <w:rFonts w:ascii="Palatino Linotype" w:eastAsiaTheme="minorHAnsi" w:hAnsi="Palatino Linotype" w:cs="Arial"/>
          <w:lang w:val="es-MX" w:eastAsia="en-US"/>
        </w:rPr>
        <w:t xml:space="preserve"> adjuntó</w:t>
      </w:r>
      <w:r w:rsidR="005F1F89" w:rsidRPr="0036587B">
        <w:rPr>
          <w:rFonts w:ascii="Palatino Linotype" w:eastAsiaTheme="minorHAnsi" w:hAnsi="Palatino Linotype" w:cs="Arial"/>
          <w:lang w:val="es-MX" w:eastAsia="en-US"/>
        </w:rPr>
        <w:t xml:space="preserve"> a su respuesta</w:t>
      </w:r>
      <w:r w:rsidR="00DC1583" w:rsidRPr="0036587B">
        <w:rPr>
          <w:rFonts w:ascii="Palatino Linotype" w:eastAsiaTheme="minorHAnsi" w:hAnsi="Palatino Linotype" w:cs="Arial"/>
          <w:lang w:val="es-MX" w:eastAsia="en-US"/>
        </w:rPr>
        <w:t xml:space="preserve">, </w:t>
      </w:r>
      <w:r w:rsidR="00386D38" w:rsidRPr="0036587B">
        <w:rPr>
          <w:rFonts w:ascii="Palatino Linotype" w:eastAsiaTheme="minorHAnsi" w:hAnsi="Palatino Linotype" w:cs="Arial"/>
          <w:lang w:val="es-MX" w:eastAsia="en-US"/>
        </w:rPr>
        <w:t>el</w:t>
      </w:r>
      <w:r w:rsidR="001D2DE0" w:rsidRPr="0036587B">
        <w:rPr>
          <w:rFonts w:ascii="Palatino Linotype" w:eastAsiaTheme="minorHAnsi" w:hAnsi="Palatino Linotype" w:cs="Arial"/>
          <w:lang w:val="es-MX" w:eastAsia="en-US"/>
        </w:rPr>
        <w:t xml:space="preserve"> archivo electrónico denominado</w:t>
      </w:r>
      <w:r w:rsidR="00DC1583" w:rsidRPr="0036587B">
        <w:rPr>
          <w:rFonts w:ascii="Palatino Linotype" w:eastAsiaTheme="minorHAnsi" w:hAnsi="Palatino Linotype" w:cs="Arial"/>
          <w:lang w:val="es-MX" w:eastAsia="en-US"/>
        </w:rPr>
        <w:t xml:space="preserve"> </w:t>
      </w:r>
      <w:r w:rsidR="00DC1583" w:rsidRPr="0036587B">
        <w:rPr>
          <w:rFonts w:ascii="Palatino Linotype" w:eastAsiaTheme="minorHAnsi" w:hAnsi="Palatino Linotype" w:cs="Arial"/>
          <w:i/>
          <w:lang w:val="es-MX" w:eastAsia="en-US"/>
        </w:rPr>
        <w:t>“</w:t>
      </w:r>
      <w:r w:rsidR="00287C8D" w:rsidRPr="0036587B">
        <w:rPr>
          <w:rFonts w:ascii="Palatino Linotype" w:eastAsiaTheme="minorHAnsi" w:hAnsi="Palatino Linotype" w:cs="Arial"/>
          <w:i/>
          <w:lang w:val="es-MX" w:eastAsia="en-US"/>
        </w:rPr>
        <w:t>folio 4613.pdf</w:t>
      </w:r>
      <w:r w:rsidR="00DC1583" w:rsidRPr="0036587B">
        <w:rPr>
          <w:rFonts w:ascii="Palatino Linotype" w:eastAsiaTheme="minorHAnsi" w:hAnsi="Palatino Linotype" w:cs="Arial"/>
          <w:i/>
          <w:lang w:val="es-MX" w:eastAsia="en-US"/>
        </w:rPr>
        <w:t>”;</w:t>
      </w:r>
      <w:r w:rsidR="00DC1583" w:rsidRPr="0036587B">
        <w:rPr>
          <w:rFonts w:ascii="Palatino Linotype" w:eastAsiaTheme="minorHAnsi" w:hAnsi="Palatino Linotype" w:cs="Arial"/>
          <w:lang w:val="es-MX" w:eastAsia="en-US"/>
        </w:rPr>
        <w:t xml:space="preserve"> cuyo contenido no se inserta por ser del conocim</w:t>
      </w:r>
      <w:r w:rsidR="001D2DE0" w:rsidRPr="0036587B">
        <w:rPr>
          <w:rFonts w:ascii="Palatino Linotype" w:eastAsiaTheme="minorHAnsi" w:hAnsi="Palatino Linotype" w:cs="Arial"/>
          <w:lang w:val="es-MX" w:eastAsia="en-US"/>
        </w:rPr>
        <w:t>iento de las partes, sin embargo, será</w:t>
      </w:r>
      <w:r w:rsidR="005F1F89" w:rsidRPr="0036587B">
        <w:rPr>
          <w:rFonts w:ascii="Palatino Linotype" w:eastAsiaTheme="minorHAnsi" w:hAnsi="Palatino Linotype" w:cs="Arial"/>
          <w:lang w:val="es-MX" w:eastAsia="en-US"/>
        </w:rPr>
        <w:t>n</w:t>
      </w:r>
      <w:r w:rsidR="00DC1583" w:rsidRPr="0036587B">
        <w:rPr>
          <w:rFonts w:ascii="Palatino Linotype" w:eastAsiaTheme="minorHAnsi" w:hAnsi="Palatino Linotype" w:cs="Arial"/>
          <w:lang w:val="es-MX" w:eastAsia="en-US"/>
        </w:rPr>
        <w:t xml:space="preserve"> motivo de estudio en el Considerado respectivo. </w:t>
      </w:r>
    </w:p>
    <w:p w:rsidR="00361EDF" w:rsidRPr="0036587B" w:rsidRDefault="00361EDF" w:rsidP="00E74701">
      <w:pPr>
        <w:ind w:right="567"/>
        <w:jc w:val="both"/>
        <w:rPr>
          <w:rFonts w:ascii="Palatino Linotype" w:hAnsi="Palatino Linotype"/>
          <w:i/>
          <w:szCs w:val="22"/>
          <w:lang w:val="es-MX" w:eastAsia="es-MX"/>
        </w:rPr>
      </w:pPr>
    </w:p>
    <w:p w:rsidR="00287C8D" w:rsidRPr="0036587B" w:rsidRDefault="00287C8D" w:rsidP="00E74701">
      <w:pPr>
        <w:ind w:right="567"/>
        <w:jc w:val="both"/>
        <w:rPr>
          <w:rFonts w:ascii="Palatino Linotype" w:hAnsi="Palatino Linotype"/>
          <w:i/>
          <w:szCs w:val="22"/>
          <w:lang w:val="es-MX" w:eastAsia="es-MX"/>
        </w:rPr>
      </w:pPr>
    </w:p>
    <w:p w:rsidR="00287C8D" w:rsidRPr="0036587B" w:rsidRDefault="00287C8D" w:rsidP="00E74701">
      <w:pPr>
        <w:ind w:right="567"/>
        <w:jc w:val="both"/>
        <w:rPr>
          <w:rFonts w:ascii="Palatino Linotype" w:hAnsi="Palatino Linotype"/>
          <w:i/>
          <w:szCs w:val="22"/>
          <w:lang w:val="es-MX" w:eastAsia="es-MX"/>
        </w:rPr>
      </w:pPr>
    </w:p>
    <w:p w:rsidR="0029071C" w:rsidRPr="0036587B" w:rsidRDefault="00287C8D" w:rsidP="0029071C">
      <w:pPr>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lastRenderedPageBreak/>
        <w:t>TERCER</w:t>
      </w:r>
      <w:r w:rsidR="0029071C" w:rsidRPr="0036587B">
        <w:rPr>
          <w:rFonts w:ascii="Palatino Linotype" w:eastAsiaTheme="minorHAnsi" w:hAnsi="Palatino Linotype" w:cs="Arial"/>
          <w:b/>
          <w:sz w:val="28"/>
          <w:lang w:val="es-MX" w:eastAsia="en-US"/>
        </w:rPr>
        <w:t>O. Del recurso de revisión.</w:t>
      </w:r>
    </w:p>
    <w:p w:rsidR="0029071C" w:rsidRPr="0036587B" w:rsidRDefault="0029071C" w:rsidP="00B250D7">
      <w:pPr>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 xml:space="preserve">Inconforme con la respuesta por parte del </w:t>
      </w:r>
      <w:r w:rsidRPr="0036587B">
        <w:rPr>
          <w:rFonts w:ascii="Palatino Linotype" w:eastAsiaTheme="minorHAnsi" w:hAnsi="Palatino Linotype" w:cs="Arial"/>
          <w:b/>
          <w:lang w:val="es-MX" w:eastAsia="en-US"/>
        </w:rPr>
        <w:t>Sujeto Obligado</w:t>
      </w:r>
      <w:r w:rsidRPr="0036587B">
        <w:rPr>
          <w:rFonts w:ascii="Palatino Linotype" w:eastAsiaTheme="minorHAnsi" w:hAnsi="Palatino Linotype" w:cs="Arial"/>
          <w:lang w:val="es-MX" w:eastAsia="en-US"/>
        </w:rPr>
        <w:t xml:space="preserve">, </w:t>
      </w:r>
      <w:r w:rsidR="00BA27FC" w:rsidRPr="0036587B">
        <w:rPr>
          <w:rFonts w:ascii="Palatino Linotype" w:eastAsiaTheme="minorHAnsi" w:hAnsi="Palatino Linotype" w:cs="Arial"/>
          <w:lang w:val="es-MX" w:eastAsia="en-US"/>
        </w:rPr>
        <w:t>el</w:t>
      </w:r>
      <w:r w:rsidRPr="0036587B">
        <w:rPr>
          <w:rFonts w:ascii="Palatino Linotype" w:eastAsiaTheme="minorHAnsi" w:hAnsi="Palatino Linotype" w:cs="Arial"/>
          <w:lang w:val="es-MX" w:eastAsia="en-US"/>
        </w:rPr>
        <w:t xml:space="preserve"> ahora </w:t>
      </w:r>
      <w:r w:rsidRPr="0036587B">
        <w:rPr>
          <w:rFonts w:ascii="Palatino Linotype" w:eastAsiaTheme="minorHAnsi" w:hAnsi="Palatino Linotype" w:cs="Arial"/>
          <w:b/>
          <w:lang w:val="es-MX" w:eastAsia="en-US"/>
        </w:rPr>
        <w:t>Recurrente</w:t>
      </w:r>
      <w:r w:rsidRPr="0036587B">
        <w:rPr>
          <w:rFonts w:ascii="Palatino Linotype" w:eastAsiaTheme="minorHAnsi" w:hAnsi="Palatino Linotype" w:cs="Arial"/>
          <w:lang w:val="es-MX" w:eastAsia="en-US"/>
        </w:rPr>
        <w:t xml:space="preserve"> interpuso el presente recurso de revisión en fecha </w:t>
      </w:r>
      <w:r w:rsidR="00FC1DA0" w:rsidRPr="0036587B">
        <w:rPr>
          <w:rFonts w:ascii="Palatino Linotype" w:eastAsiaTheme="minorHAnsi" w:hAnsi="Palatino Linotype" w:cs="Arial"/>
          <w:lang w:val="es-MX" w:eastAsia="en-US"/>
        </w:rPr>
        <w:t>siete de diciembre</w:t>
      </w:r>
      <w:r w:rsidR="00B250D7" w:rsidRPr="0036587B">
        <w:rPr>
          <w:rFonts w:ascii="Palatino Linotype" w:eastAsiaTheme="minorHAnsi" w:hAnsi="Palatino Linotype" w:cs="Arial"/>
          <w:lang w:val="es-MX" w:eastAsia="en-US"/>
        </w:rPr>
        <w:t xml:space="preserve"> de dos mil veintidós</w:t>
      </w:r>
      <w:r w:rsidRPr="0036587B">
        <w:rPr>
          <w:rFonts w:ascii="Palatino Linotype" w:eastAsiaTheme="minorHAnsi" w:hAnsi="Palatino Linotype" w:cs="Arial"/>
          <w:lang w:val="es-MX" w:eastAsia="en-US"/>
        </w:rPr>
        <w:t>, el cual fue registrado</w:t>
      </w:r>
      <w:r w:rsidRPr="0036587B">
        <w:rPr>
          <w:rFonts w:ascii="Palatino Linotype" w:eastAsiaTheme="minorHAnsi" w:hAnsi="Palatino Linotype" w:cs="Arial"/>
          <w:b/>
          <w:lang w:val="es-MX" w:eastAsia="en-US"/>
        </w:rPr>
        <w:t xml:space="preserve"> </w:t>
      </w:r>
      <w:r w:rsidRPr="0036587B">
        <w:rPr>
          <w:rFonts w:ascii="Palatino Linotype" w:eastAsiaTheme="minorHAnsi" w:hAnsi="Palatino Linotype" w:cs="Arial"/>
          <w:lang w:val="es-MX" w:eastAsia="en-US"/>
        </w:rPr>
        <w:t xml:space="preserve">en el sistema electrónico con el expediente número </w:t>
      </w:r>
      <w:r w:rsidR="00686E59" w:rsidRPr="0036587B">
        <w:rPr>
          <w:rFonts w:ascii="Palatino Linotype" w:eastAsiaTheme="minorHAnsi" w:hAnsi="Palatino Linotype" w:cs="Arial"/>
          <w:b/>
          <w:bCs/>
          <w:lang w:val="es-MX" w:eastAsia="es-MX"/>
        </w:rPr>
        <w:t>1</w:t>
      </w:r>
      <w:r w:rsidR="00287C8D" w:rsidRPr="0036587B">
        <w:rPr>
          <w:rFonts w:ascii="Palatino Linotype" w:eastAsiaTheme="minorHAnsi" w:hAnsi="Palatino Linotype" w:cs="Arial"/>
          <w:b/>
          <w:bCs/>
          <w:lang w:val="es-MX" w:eastAsia="es-MX"/>
        </w:rPr>
        <w:t>7170</w:t>
      </w:r>
      <w:r w:rsidR="00B250D7" w:rsidRPr="0036587B">
        <w:rPr>
          <w:rFonts w:ascii="Palatino Linotype" w:eastAsiaTheme="minorHAnsi" w:hAnsi="Palatino Linotype" w:cs="Arial"/>
          <w:b/>
          <w:bCs/>
          <w:lang w:val="es-MX" w:eastAsia="es-MX"/>
        </w:rPr>
        <w:t>/INFOEM/IP/RR/2022</w:t>
      </w:r>
      <w:r w:rsidRPr="0036587B">
        <w:rPr>
          <w:rFonts w:ascii="Palatino Linotype" w:eastAsiaTheme="minorHAnsi" w:hAnsi="Palatino Linotype" w:cs="Arial"/>
          <w:lang w:val="es-MX" w:eastAsia="en-US"/>
        </w:rPr>
        <w:t>, en el cual aduce, las siguientes manifestaciones:</w:t>
      </w:r>
    </w:p>
    <w:p w:rsidR="002D6E4B" w:rsidRPr="0036587B" w:rsidRDefault="002D6E4B" w:rsidP="00B250D7">
      <w:pPr>
        <w:pStyle w:val="Sinespaciado"/>
        <w:rPr>
          <w:sz w:val="14"/>
        </w:rPr>
      </w:pPr>
    </w:p>
    <w:p w:rsidR="0029071C" w:rsidRPr="0036587B" w:rsidRDefault="0029071C" w:rsidP="00B250D7">
      <w:pPr>
        <w:rPr>
          <w:sz w:val="10"/>
          <w:lang w:val="es-MX"/>
        </w:rPr>
      </w:pPr>
    </w:p>
    <w:p w:rsidR="0029071C" w:rsidRPr="0036587B" w:rsidRDefault="0029071C" w:rsidP="007A37FE">
      <w:pPr>
        <w:numPr>
          <w:ilvl w:val="0"/>
          <w:numId w:val="1"/>
        </w:numPr>
        <w:spacing w:line="259" w:lineRule="auto"/>
        <w:jc w:val="both"/>
        <w:rPr>
          <w:rFonts w:ascii="Palatino Linotype" w:hAnsi="Palatino Linotype" w:cs="Arial"/>
          <w:b/>
          <w:sz w:val="26"/>
          <w:szCs w:val="26"/>
        </w:rPr>
      </w:pPr>
      <w:r w:rsidRPr="0036587B">
        <w:rPr>
          <w:rFonts w:ascii="Palatino Linotype" w:hAnsi="Palatino Linotype" w:cs="Arial"/>
          <w:b/>
          <w:sz w:val="26"/>
          <w:szCs w:val="26"/>
        </w:rPr>
        <w:t>Acto Impugnado:</w:t>
      </w:r>
    </w:p>
    <w:p w:rsidR="00DC1583" w:rsidRPr="0036587B"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36587B">
        <w:rPr>
          <w:rFonts w:ascii="Palatino Linotype" w:eastAsiaTheme="minorHAnsi" w:hAnsi="Palatino Linotype" w:cstheme="minorBidi"/>
          <w:i/>
          <w:color w:val="000000"/>
          <w:sz w:val="22"/>
          <w:szCs w:val="22"/>
          <w:lang w:val="es-MX" w:eastAsia="en-US"/>
        </w:rPr>
        <w:t>“</w:t>
      </w:r>
      <w:r w:rsidR="00FC1DA0" w:rsidRPr="0036587B">
        <w:rPr>
          <w:rFonts w:ascii="Palatino Linotype" w:eastAsiaTheme="minorHAnsi" w:hAnsi="Palatino Linotype" w:cstheme="minorBidi"/>
          <w:i/>
          <w:color w:val="000000"/>
          <w:sz w:val="22"/>
          <w:szCs w:val="22"/>
          <w:lang w:val="es-MX" w:eastAsia="en-US"/>
        </w:rPr>
        <w:t>La negativa del sujeto obligado a entregar información pública</w:t>
      </w:r>
      <w:r w:rsidRPr="0036587B">
        <w:rPr>
          <w:rFonts w:ascii="Palatino Linotype" w:eastAsiaTheme="minorHAnsi" w:hAnsi="Palatino Linotype" w:cstheme="minorBidi"/>
          <w:i/>
          <w:color w:val="000000"/>
          <w:sz w:val="22"/>
          <w:szCs w:val="22"/>
          <w:lang w:val="es-MX" w:eastAsia="en-US"/>
        </w:rPr>
        <w:t>” (Sic).</w:t>
      </w:r>
    </w:p>
    <w:p w:rsidR="002D6E4B" w:rsidRPr="0036587B" w:rsidRDefault="002D6E4B" w:rsidP="00F712EE">
      <w:pPr>
        <w:spacing w:line="276" w:lineRule="auto"/>
        <w:ind w:left="284"/>
        <w:jc w:val="both"/>
        <w:rPr>
          <w:rFonts w:ascii="Palatino Linotype" w:hAnsi="Palatino Linotype"/>
          <w:i/>
          <w:sz w:val="22"/>
          <w:szCs w:val="22"/>
          <w:lang w:val="es-MX" w:eastAsia="es-MX"/>
        </w:rPr>
      </w:pPr>
    </w:p>
    <w:p w:rsidR="0029071C" w:rsidRPr="0036587B" w:rsidRDefault="0029071C" w:rsidP="007A37FE">
      <w:pPr>
        <w:pStyle w:val="Prrafodelista"/>
        <w:numPr>
          <w:ilvl w:val="0"/>
          <w:numId w:val="1"/>
        </w:numPr>
        <w:jc w:val="both"/>
        <w:rPr>
          <w:rFonts w:ascii="Palatino Linotype" w:hAnsi="Palatino Linotype"/>
          <w:i/>
          <w:sz w:val="26"/>
          <w:szCs w:val="26"/>
          <w:lang w:val="es-MX" w:eastAsia="es-MX"/>
        </w:rPr>
      </w:pPr>
      <w:r w:rsidRPr="0036587B">
        <w:rPr>
          <w:rFonts w:ascii="Palatino Linotype" w:hAnsi="Palatino Linotype" w:cs="Arial"/>
          <w:b/>
          <w:sz w:val="26"/>
          <w:szCs w:val="26"/>
        </w:rPr>
        <w:t>Razones o Motivos de Inconformidad</w:t>
      </w:r>
      <w:r w:rsidRPr="0036587B">
        <w:rPr>
          <w:rFonts w:ascii="Palatino Linotype" w:hAnsi="Palatino Linotype" w:cs="Arial"/>
          <w:sz w:val="26"/>
          <w:szCs w:val="26"/>
        </w:rPr>
        <w:t xml:space="preserve">: </w:t>
      </w:r>
    </w:p>
    <w:p w:rsidR="00E74701" w:rsidRPr="0036587B" w:rsidRDefault="0029071C" w:rsidP="001D2DE0">
      <w:pPr>
        <w:spacing w:line="276" w:lineRule="auto"/>
        <w:ind w:left="284"/>
        <w:jc w:val="both"/>
        <w:rPr>
          <w:rFonts w:ascii="Palatino Linotype" w:hAnsi="Palatino Linotype"/>
          <w:i/>
          <w:sz w:val="22"/>
          <w:szCs w:val="22"/>
          <w:lang w:val="es-MX" w:eastAsia="es-MX"/>
        </w:rPr>
      </w:pPr>
      <w:r w:rsidRPr="0036587B">
        <w:rPr>
          <w:rFonts w:ascii="Palatino Linotype" w:eastAsiaTheme="minorHAnsi" w:hAnsi="Palatino Linotype" w:cs="Arial"/>
          <w:i/>
          <w:sz w:val="22"/>
          <w:szCs w:val="22"/>
          <w:lang w:val="es-MX" w:eastAsia="en-US"/>
        </w:rPr>
        <w:t>“</w:t>
      </w:r>
      <w:r w:rsidR="00FC1DA0" w:rsidRPr="0036587B">
        <w:rPr>
          <w:rFonts w:ascii="Palatino Linotype" w:eastAsiaTheme="minorHAnsi" w:hAnsi="Palatino Linotype" w:cstheme="minorBidi"/>
          <w:i/>
          <w:color w:val="000000"/>
          <w:sz w:val="22"/>
          <w:szCs w:val="22"/>
          <w:lang w:val="es-MX" w:eastAsia="en-US"/>
        </w:rPr>
        <w:t xml:space="preserve">Se percibe dolo y/o ignorancia de sus propias potestades por parte de la Directora de Cultura de Metepec, C. Garduño </w:t>
      </w:r>
      <w:proofErr w:type="spellStart"/>
      <w:r w:rsidR="00FC1DA0" w:rsidRPr="0036587B">
        <w:rPr>
          <w:rFonts w:ascii="Palatino Linotype" w:eastAsiaTheme="minorHAnsi" w:hAnsi="Palatino Linotype" w:cstheme="minorBidi"/>
          <w:i/>
          <w:color w:val="000000"/>
          <w:sz w:val="22"/>
          <w:szCs w:val="22"/>
          <w:lang w:val="es-MX" w:eastAsia="en-US"/>
        </w:rPr>
        <w:t>Wahl</w:t>
      </w:r>
      <w:proofErr w:type="spellEnd"/>
      <w:r w:rsidR="00FC1DA0" w:rsidRPr="0036587B">
        <w:rPr>
          <w:rFonts w:ascii="Palatino Linotype" w:eastAsiaTheme="minorHAnsi" w:hAnsi="Palatino Linotype" w:cstheme="minorBidi"/>
          <w:i/>
          <w:color w:val="000000"/>
          <w:sz w:val="22"/>
          <w:szCs w:val="22"/>
          <w:lang w:val="es-MX" w:eastAsia="en-US"/>
        </w:rPr>
        <w:t xml:space="preserve">, en la negativa a entregar la información solicitada, toda vez que de su Dirección depende la Subdirección de servicios y actividades culturales, y de dicha Subdirección depende el Departamento de Casas de Cultura y Museo del Barro a cargo del C. servidor público Marco Alberto Granados Córdova. Se anexa organigrama emitido por la propia </w:t>
      </w:r>
      <w:proofErr w:type="spellStart"/>
      <w:r w:rsidR="00FC1DA0" w:rsidRPr="0036587B">
        <w:rPr>
          <w:rFonts w:ascii="Palatino Linotype" w:eastAsiaTheme="minorHAnsi" w:hAnsi="Palatino Linotype" w:cstheme="minorBidi"/>
          <w:i/>
          <w:color w:val="000000"/>
          <w:sz w:val="22"/>
          <w:szCs w:val="22"/>
          <w:lang w:val="es-MX" w:eastAsia="en-US"/>
        </w:rPr>
        <w:t>sra.</w:t>
      </w:r>
      <w:proofErr w:type="spellEnd"/>
      <w:r w:rsidR="00FC1DA0" w:rsidRPr="0036587B">
        <w:rPr>
          <w:rFonts w:ascii="Palatino Linotype" w:eastAsiaTheme="minorHAnsi" w:hAnsi="Palatino Linotype" w:cstheme="minorBidi"/>
          <w:i/>
          <w:color w:val="000000"/>
          <w:sz w:val="22"/>
          <w:szCs w:val="22"/>
          <w:lang w:val="es-MX" w:eastAsia="en-US"/>
        </w:rPr>
        <w:t xml:space="preserve"> Garduño.</w:t>
      </w:r>
      <w:r w:rsidRPr="0036587B">
        <w:rPr>
          <w:rFonts w:ascii="Palatino Linotype" w:eastAsiaTheme="minorHAnsi" w:hAnsi="Palatino Linotype" w:cstheme="minorBidi"/>
          <w:i/>
          <w:color w:val="000000"/>
          <w:sz w:val="22"/>
          <w:szCs w:val="22"/>
          <w:lang w:val="es-MX" w:eastAsia="en-US"/>
        </w:rPr>
        <w:t>” (Sic)</w:t>
      </w:r>
    </w:p>
    <w:p w:rsidR="00DC1583" w:rsidRPr="0036587B" w:rsidRDefault="00DC1583" w:rsidP="0029071C">
      <w:pPr>
        <w:spacing w:line="360" w:lineRule="auto"/>
        <w:jc w:val="both"/>
        <w:rPr>
          <w:rFonts w:ascii="Palatino Linotype" w:eastAsiaTheme="minorHAnsi" w:hAnsi="Palatino Linotype" w:cs="Arial"/>
          <w:b/>
          <w:lang w:val="es-MX" w:eastAsia="en-US"/>
        </w:rPr>
      </w:pPr>
    </w:p>
    <w:p w:rsidR="00FC1DA0" w:rsidRPr="0036587B" w:rsidRDefault="00FC1DA0" w:rsidP="0029071C">
      <w:pPr>
        <w:spacing w:line="360" w:lineRule="auto"/>
        <w:jc w:val="both"/>
        <w:rPr>
          <w:rFonts w:ascii="Palatino Linotype" w:eastAsiaTheme="minorHAnsi" w:hAnsi="Palatino Linotype" w:cs="Arial"/>
          <w:b/>
          <w:lang w:val="es-MX" w:eastAsia="en-US"/>
        </w:rPr>
      </w:pPr>
      <w:r w:rsidRPr="0036587B">
        <w:rPr>
          <w:rFonts w:ascii="Palatino Linotype" w:eastAsiaTheme="minorHAnsi" w:hAnsi="Palatino Linotype" w:cs="Arial"/>
          <w:lang w:val="es-MX" w:eastAsia="en-US"/>
        </w:rPr>
        <w:t xml:space="preserve">La particular al momento de interponer el recurso de revisión, adjuntó el archivo electrónico denominado </w:t>
      </w:r>
      <w:r w:rsidRPr="0036587B">
        <w:rPr>
          <w:rFonts w:ascii="Palatino Linotype" w:eastAsiaTheme="minorHAnsi" w:hAnsi="Palatino Linotype" w:cs="Arial"/>
          <w:i/>
          <w:lang w:val="es-MX" w:eastAsia="en-US"/>
        </w:rPr>
        <w:t>“Anexo del folio 4213 (6).</w:t>
      </w:r>
      <w:proofErr w:type="spellStart"/>
      <w:r w:rsidRPr="0036587B">
        <w:rPr>
          <w:rFonts w:ascii="Palatino Linotype" w:eastAsiaTheme="minorHAnsi" w:hAnsi="Palatino Linotype" w:cs="Arial"/>
          <w:i/>
          <w:lang w:val="es-MX" w:eastAsia="en-US"/>
        </w:rPr>
        <w:t>pdf</w:t>
      </w:r>
      <w:proofErr w:type="spellEnd"/>
      <w:r w:rsidRPr="0036587B">
        <w:rPr>
          <w:rFonts w:ascii="Palatino Linotype" w:eastAsiaTheme="minorHAnsi" w:hAnsi="Palatino Linotype" w:cs="Arial"/>
          <w:i/>
          <w:lang w:val="es-MX" w:eastAsia="en-US"/>
        </w:rPr>
        <w:t>”</w:t>
      </w:r>
      <w:r w:rsidRPr="0036587B">
        <w:rPr>
          <w:rFonts w:ascii="Palatino Linotype" w:eastAsiaTheme="minorHAnsi" w:hAnsi="Palatino Linotype" w:cs="Arial"/>
          <w:lang w:val="es-MX" w:eastAsia="en-US"/>
        </w:rPr>
        <w:t>; el cual, consta del organigrama de la Dirección de Cultura del</w:t>
      </w:r>
      <w:r w:rsidRPr="0036587B">
        <w:rPr>
          <w:rFonts w:ascii="Palatino Linotype" w:eastAsiaTheme="minorHAnsi" w:hAnsi="Palatino Linotype" w:cs="Arial"/>
          <w:b/>
          <w:lang w:val="es-MX" w:eastAsia="en-US"/>
        </w:rPr>
        <w:t xml:space="preserve"> </w:t>
      </w:r>
      <w:r w:rsidRPr="0036587B">
        <w:rPr>
          <w:rFonts w:ascii="Palatino Linotype" w:eastAsiaTheme="minorHAnsi" w:hAnsi="Palatino Linotype" w:cs="Arial"/>
          <w:lang w:val="es-MX" w:eastAsia="en-US"/>
        </w:rPr>
        <w:t>Ayuntamiento de Metepec.</w:t>
      </w:r>
      <w:r w:rsidRPr="0036587B">
        <w:rPr>
          <w:rFonts w:ascii="Palatino Linotype" w:eastAsiaTheme="minorHAnsi" w:hAnsi="Palatino Linotype" w:cs="Arial"/>
          <w:b/>
          <w:lang w:val="es-MX" w:eastAsia="en-US"/>
        </w:rPr>
        <w:t xml:space="preserve"> </w:t>
      </w:r>
    </w:p>
    <w:p w:rsidR="00FC1DA0" w:rsidRPr="0036587B" w:rsidRDefault="00FC1DA0" w:rsidP="00FC1DA0">
      <w:pPr>
        <w:spacing w:line="360" w:lineRule="auto"/>
        <w:jc w:val="center"/>
        <w:rPr>
          <w:rFonts w:ascii="Palatino Linotype" w:eastAsiaTheme="minorHAnsi" w:hAnsi="Palatino Linotype" w:cs="Arial"/>
          <w:b/>
          <w:lang w:val="es-MX" w:eastAsia="en-US"/>
        </w:rPr>
      </w:pPr>
      <w:r w:rsidRPr="0036587B">
        <w:rPr>
          <w:rFonts w:ascii="Palatino Linotype" w:eastAsiaTheme="minorHAnsi" w:hAnsi="Palatino Linotype" w:cs="Arial"/>
          <w:b/>
          <w:noProof/>
          <w:lang w:val="es-MX" w:eastAsia="es-MX"/>
        </w:rPr>
        <w:drawing>
          <wp:inline distT="0" distB="0" distL="0" distR="0">
            <wp:extent cx="4862434" cy="2520315"/>
            <wp:effectExtent l="190500" t="190500" r="186055" b="1847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1124" cy="2545552"/>
                    </a:xfrm>
                    <a:prstGeom prst="rect">
                      <a:avLst/>
                    </a:prstGeom>
                    <a:ln>
                      <a:noFill/>
                    </a:ln>
                    <a:effectLst>
                      <a:outerShdw blurRad="190500" algn="tl" rotWithShape="0">
                        <a:srgbClr val="000000">
                          <a:alpha val="70000"/>
                        </a:srgbClr>
                      </a:outerShdw>
                    </a:effectLst>
                  </pic:spPr>
                </pic:pic>
              </a:graphicData>
            </a:graphic>
          </wp:inline>
        </w:drawing>
      </w:r>
    </w:p>
    <w:p w:rsidR="0029071C" w:rsidRPr="0036587B" w:rsidRDefault="00287C8D" w:rsidP="0029071C">
      <w:pPr>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lastRenderedPageBreak/>
        <w:t>CUAR</w:t>
      </w:r>
      <w:r w:rsidR="00827D3B" w:rsidRPr="0036587B">
        <w:rPr>
          <w:rFonts w:ascii="Palatino Linotype" w:eastAsiaTheme="minorHAnsi" w:hAnsi="Palatino Linotype" w:cs="Arial"/>
          <w:b/>
          <w:sz w:val="28"/>
          <w:lang w:val="es-MX" w:eastAsia="en-US"/>
        </w:rPr>
        <w:t>T</w:t>
      </w:r>
      <w:r w:rsidR="0029071C" w:rsidRPr="0036587B">
        <w:rPr>
          <w:rFonts w:ascii="Palatino Linotype" w:eastAsiaTheme="minorHAnsi" w:hAnsi="Palatino Linotype" w:cs="Arial"/>
          <w:b/>
          <w:sz w:val="28"/>
          <w:lang w:val="es-MX" w:eastAsia="en-US"/>
        </w:rPr>
        <w:t>O. Del turno del recurso de revisión.</w:t>
      </w:r>
    </w:p>
    <w:p w:rsidR="00B250D7" w:rsidRPr="0036587B" w:rsidRDefault="0029071C" w:rsidP="00DC1583">
      <w:pPr>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 xml:space="preserve">Medio de impugnación </w:t>
      </w:r>
      <w:r w:rsidR="00E74701" w:rsidRPr="0036587B">
        <w:rPr>
          <w:rFonts w:ascii="Palatino Linotype" w:eastAsiaTheme="minorHAnsi" w:hAnsi="Palatino Linotype" w:cs="Arial"/>
          <w:lang w:val="es-MX" w:eastAsia="en-US"/>
        </w:rPr>
        <w:t>que le fue turnado al</w:t>
      </w:r>
      <w:r w:rsidRPr="0036587B">
        <w:rPr>
          <w:rFonts w:ascii="Palatino Linotype" w:eastAsiaTheme="minorHAnsi" w:hAnsi="Palatino Linotype" w:cs="Arial"/>
          <w:lang w:val="es-MX" w:eastAsia="en-US"/>
        </w:rPr>
        <w:t xml:space="preserve"> </w:t>
      </w:r>
      <w:r w:rsidR="00E74701" w:rsidRPr="0036587B">
        <w:rPr>
          <w:rFonts w:ascii="Palatino Linotype" w:eastAsiaTheme="minorHAnsi" w:hAnsi="Palatino Linotype" w:cs="Arial"/>
          <w:lang w:val="es-MX" w:eastAsia="en-US"/>
        </w:rPr>
        <w:t>Comisionado Presidente</w:t>
      </w:r>
      <w:r w:rsidRPr="0036587B">
        <w:rPr>
          <w:rFonts w:ascii="Palatino Linotype" w:eastAsiaTheme="minorHAnsi" w:hAnsi="Palatino Linotype" w:cs="Arial"/>
          <w:lang w:val="es-MX" w:eastAsia="en-US"/>
        </w:rPr>
        <w:t xml:space="preserve"> </w:t>
      </w:r>
      <w:r w:rsidR="00E74701" w:rsidRPr="0036587B">
        <w:rPr>
          <w:rFonts w:ascii="Palatino Linotype" w:eastAsiaTheme="minorHAnsi" w:hAnsi="Palatino Linotype" w:cs="Arial"/>
          <w:b/>
          <w:lang w:val="es-MX" w:eastAsia="en-US"/>
        </w:rPr>
        <w:t>José Martínez Vilchis</w:t>
      </w:r>
      <w:r w:rsidRPr="0036587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C1DA0" w:rsidRPr="0036587B">
        <w:rPr>
          <w:rFonts w:ascii="Palatino Linotype" w:eastAsiaTheme="minorHAnsi" w:hAnsi="Palatino Linotype" w:cs="Arial"/>
          <w:lang w:val="es-MX" w:eastAsia="en-US"/>
        </w:rPr>
        <w:t>trece de diciembre</w:t>
      </w:r>
      <w:r w:rsidR="00BA27FC" w:rsidRPr="0036587B">
        <w:rPr>
          <w:rFonts w:ascii="Palatino Linotype" w:eastAsiaTheme="minorHAnsi" w:hAnsi="Palatino Linotype" w:cs="Arial"/>
          <w:lang w:val="es-MX" w:eastAsia="en-US"/>
        </w:rPr>
        <w:t xml:space="preserve"> de</w:t>
      </w:r>
      <w:r w:rsidRPr="0036587B">
        <w:rPr>
          <w:rFonts w:ascii="Palatino Linotype" w:eastAsiaTheme="minorHAnsi" w:hAnsi="Palatino Linotype" w:cs="Arial"/>
          <w:lang w:val="es-MX" w:eastAsia="en-US"/>
        </w:rPr>
        <w:t xml:space="preserve"> </w:t>
      </w:r>
      <w:r w:rsidR="002D6E4B" w:rsidRPr="0036587B">
        <w:rPr>
          <w:rFonts w:ascii="Palatino Linotype" w:eastAsiaTheme="minorHAnsi" w:hAnsi="Palatino Linotype" w:cs="Arial"/>
          <w:lang w:val="es-MX" w:eastAsia="en-US"/>
        </w:rPr>
        <w:t>dos mil veintidós</w:t>
      </w:r>
      <w:r w:rsidRPr="0036587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36587B" w:rsidRDefault="00BA27FC" w:rsidP="00DC1583">
      <w:pPr>
        <w:spacing w:line="360" w:lineRule="auto"/>
        <w:jc w:val="both"/>
        <w:rPr>
          <w:rFonts w:ascii="Palatino Linotype" w:eastAsiaTheme="minorHAnsi" w:hAnsi="Palatino Linotype" w:cs="Arial"/>
          <w:lang w:val="es-MX" w:eastAsia="en-US"/>
        </w:rPr>
      </w:pPr>
    </w:p>
    <w:p w:rsidR="0029071C" w:rsidRPr="0036587B" w:rsidRDefault="00287C8D" w:rsidP="0029071C">
      <w:pPr>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t>QUIN</w:t>
      </w:r>
      <w:r w:rsidR="00827D3B" w:rsidRPr="0036587B">
        <w:rPr>
          <w:rFonts w:ascii="Palatino Linotype" w:eastAsiaTheme="minorHAnsi" w:hAnsi="Palatino Linotype" w:cs="Arial"/>
          <w:b/>
          <w:sz w:val="28"/>
          <w:lang w:val="es-MX" w:eastAsia="en-US"/>
        </w:rPr>
        <w:t>T</w:t>
      </w:r>
      <w:r w:rsidR="0029071C" w:rsidRPr="0036587B">
        <w:rPr>
          <w:rFonts w:ascii="Palatino Linotype" w:eastAsiaTheme="minorHAnsi" w:hAnsi="Palatino Linotype" w:cs="Arial"/>
          <w:b/>
          <w:sz w:val="28"/>
          <w:lang w:val="es-MX" w:eastAsia="en-US"/>
        </w:rPr>
        <w:t>O. De la etapa de manifestaciones y/o alegatos.</w:t>
      </w:r>
    </w:p>
    <w:p w:rsidR="00B250D7" w:rsidRPr="0036587B" w:rsidRDefault="00CF1DF5" w:rsidP="00A26BD8">
      <w:pPr>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U</w:t>
      </w:r>
      <w:r w:rsidR="0029071C" w:rsidRPr="0036587B">
        <w:rPr>
          <w:rFonts w:ascii="Palatino Linotype" w:eastAsiaTheme="minorHAnsi" w:hAnsi="Palatino Linotype" w:cs="Arial"/>
          <w:lang w:val="es-MX" w:eastAsia="en-US"/>
        </w:rPr>
        <w:t>na vez transcurrido el término legal referido se destaca que</w:t>
      </w:r>
      <w:r w:rsidR="00267458" w:rsidRPr="0036587B">
        <w:rPr>
          <w:rFonts w:ascii="Palatino Linotype" w:eastAsiaTheme="minorHAnsi" w:hAnsi="Palatino Linotype" w:cs="Arial"/>
          <w:lang w:val="es-MX" w:eastAsia="en-US"/>
        </w:rPr>
        <w:t>,</w:t>
      </w:r>
      <w:r w:rsidR="0029071C" w:rsidRPr="0036587B">
        <w:rPr>
          <w:rFonts w:ascii="Palatino Linotype" w:eastAsiaTheme="minorHAnsi" w:hAnsi="Palatino Linotype" w:cs="Arial"/>
          <w:lang w:val="es-MX" w:eastAsia="en-US"/>
        </w:rPr>
        <w:t xml:space="preserve"> </w:t>
      </w:r>
      <w:r w:rsidR="0029071C" w:rsidRPr="0036587B">
        <w:rPr>
          <w:rFonts w:ascii="Palatino Linotype" w:eastAsiaTheme="minorHAnsi" w:hAnsi="Palatino Linotype" w:cs="Arial"/>
          <w:b/>
          <w:lang w:val="es-MX" w:eastAsia="en-US"/>
        </w:rPr>
        <w:t>El Sujeto Obligado</w:t>
      </w:r>
      <w:r w:rsidR="0029071C" w:rsidRPr="0036587B">
        <w:rPr>
          <w:rFonts w:ascii="Palatino Linotype" w:eastAsiaTheme="minorHAnsi" w:hAnsi="Palatino Linotype" w:cs="Arial"/>
          <w:lang w:val="es-MX" w:eastAsia="en-US"/>
        </w:rPr>
        <w:t xml:space="preserve"> </w:t>
      </w:r>
      <w:r w:rsidR="00386D38" w:rsidRPr="0036587B">
        <w:rPr>
          <w:rFonts w:ascii="Palatino Linotype" w:eastAsiaTheme="minorHAnsi" w:hAnsi="Palatino Linotype" w:cs="Arial"/>
          <w:lang w:val="es-MX" w:eastAsia="en-US"/>
        </w:rPr>
        <w:t xml:space="preserve">fue omiso en rendir </w:t>
      </w:r>
      <w:r w:rsidR="00267458" w:rsidRPr="0036587B">
        <w:rPr>
          <w:rFonts w:ascii="Palatino Linotype" w:eastAsiaTheme="minorHAnsi" w:hAnsi="Palatino Linotype" w:cs="Arial"/>
          <w:lang w:val="es-MX" w:eastAsia="en-US"/>
        </w:rPr>
        <w:t xml:space="preserve">su </w:t>
      </w:r>
      <w:r w:rsidR="00BA27FC" w:rsidRPr="0036587B">
        <w:rPr>
          <w:rFonts w:ascii="Palatino Linotype" w:eastAsiaTheme="minorHAnsi" w:hAnsi="Palatino Linotype" w:cs="Arial"/>
          <w:lang w:val="es-MX" w:eastAsia="en-US"/>
        </w:rPr>
        <w:t>informe justificado</w:t>
      </w:r>
      <w:r w:rsidR="00267458" w:rsidRPr="0036587B">
        <w:rPr>
          <w:rFonts w:ascii="Palatino Linotype" w:eastAsiaTheme="minorHAnsi" w:hAnsi="Palatino Linotype" w:cs="Arial"/>
          <w:lang w:val="es-MX" w:eastAsia="en-US"/>
        </w:rPr>
        <w:t>;</w:t>
      </w:r>
      <w:r w:rsidR="00AE78CA" w:rsidRPr="0036587B">
        <w:rPr>
          <w:rFonts w:ascii="Palatino Linotype" w:eastAsiaTheme="minorHAnsi" w:hAnsi="Palatino Linotype" w:cs="Arial"/>
          <w:lang w:val="es-MX" w:eastAsia="en-US"/>
        </w:rPr>
        <w:t xml:space="preserve"> </w:t>
      </w:r>
      <w:r w:rsidR="002D6E4B" w:rsidRPr="0036587B">
        <w:rPr>
          <w:rFonts w:ascii="Palatino Linotype" w:eastAsiaTheme="minorHAnsi" w:hAnsi="Palatino Linotype" w:cs="Arial"/>
          <w:lang w:val="es-MX" w:eastAsia="en-US"/>
        </w:rPr>
        <w:t>asimismo</w:t>
      </w:r>
      <w:r w:rsidR="00267458" w:rsidRPr="0036587B">
        <w:rPr>
          <w:rFonts w:ascii="Palatino Linotype" w:eastAsiaTheme="minorHAnsi" w:hAnsi="Palatino Linotype" w:cs="Arial"/>
          <w:lang w:val="es-MX" w:eastAsia="en-US"/>
        </w:rPr>
        <w:t>,</w:t>
      </w:r>
      <w:r w:rsidR="00B96A17" w:rsidRPr="0036587B">
        <w:rPr>
          <w:rFonts w:ascii="Palatino Linotype" w:eastAsiaTheme="minorHAnsi" w:hAnsi="Palatino Linotype" w:cs="Arial"/>
          <w:lang w:val="es-MX" w:eastAsia="en-US"/>
        </w:rPr>
        <w:t xml:space="preserve"> se aprecia que</w:t>
      </w:r>
      <w:r w:rsidR="002D6E4B" w:rsidRPr="0036587B">
        <w:rPr>
          <w:rFonts w:ascii="Palatino Linotype" w:eastAsiaTheme="minorHAnsi" w:hAnsi="Palatino Linotype" w:cs="Arial"/>
          <w:lang w:val="es-MX" w:eastAsia="en-US"/>
        </w:rPr>
        <w:t xml:space="preserve"> la </w:t>
      </w:r>
      <w:r w:rsidR="0029071C" w:rsidRPr="0036587B">
        <w:rPr>
          <w:rFonts w:ascii="Palatino Linotype" w:eastAsiaTheme="minorHAnsi" w:hAnsi="Palatino Linotype" w:cs="Arial"/>
          <w:lang w:val="es-MX" w:eastAsia="en-US"/>
        </w:rPr>
        <w:t xml:space="preserve">parte </w:t>
      </w:r>
      <w:r w:rsidR="0029071C" w:rsidRPr="0036587B">
        <w:rPr>
          <w:rFonts w:ascii="Palatino Linotype" w:eastAsiaTheme="minorHAnsi" w:hAnsi="Palatino Linotype" w:cs="Arial"/>
          <w:b/>
          <w:lang w:val="es-MX" w:eastAsia="en-US"/>
        </w:rPr>
        <w:t>Recurrente</w:t>
      </w:r>
      <w:r w:rsidR="0029071C" w:rsidRPr="0036587B">
        <w:rPr>
          <w:rFonts w:ascii="Palatino Linotype" w:eastAsiaTheme="minorHAnsi" w:hAnsi="Palatino Linotype" w:cs="Arial"/>
          <w:lang w:val="es-MX" w:eastAsia="en-US"/>
        </w:rPr>
        <w:t xml:space="preserve"> </w:t>
      </w:r>
      <w:r w:rsidR="00386D38" w:rsidRPr="0036587B">
        <w:rPr>
          <w:rFonts w:ascii="Palatino Linotype" w:eastAsiaTheme="minorHAnsi" w:hAnsi="Palatino Linotype" w:cs="Arial"/>
          <w:lang w:val="es-MX" w:eastAsia="en-US"/>
        </w:rPr>
        <w:t>tampoco</w:t>
      </w:r>
      <w:r w:rsidR="002D6E4B" w:rsidRPr="0036587B">
        <w:rPr>
          <w:rFonts w:ascii="Palatino Linotype" w:eastAsiaTheme="minorHAnsi" w:hAnsi="Palatino Linotype" w:cs="Arial"/>
          <w:lang w:val="es-MX" w:eastAsia="en-US"/>
        </w:rPr>
        <w:t xml:space="preserve"> </w:t>
      </w:r>
      <w:r w:rsidR="00DC1583" w:rsidRPr="0036587B">
        <w:rPr>
          <w:rFonts w:ascii="Palatino Linotype" w:eastAsiaTheme="minorHAnsi" w:hAnsi="Palatino Linotype" w:cs="Arial"/>
          <w:lang w:val="es-MX" w:eastAsia="en-US"/>
        </w:rPr>
        <w:t>realizó</w:t>
      </w:r>
      <w:r w:rsidR="0029071C" w:rsidRPr="0036587B">
        <w:rPr>
          <w:rFonts w:ascii="Palatino Linotype" w:eastAsiaTheme="minorHAnsi" w:hAnsi="Palatino Linotype" w:cs="Arial"/>
          <w:lang w:val="es-MX" w:eastAsia="en-US"/>
        </w:rPr>
        <w:t xml:space="preserve"> alegatos, </w:t>
      </w:r>
      <w:r w:rsidR="00267458" w:rsidRPr="0036587B">
        <w:rPr>
          <w:rFonts w:ascii="Palatino Linotype" w:eastAsiaTheme="minorHAnsi" w:hAnsi="Palatino Linotype" w:cs="Arial"/>
          <w:lang w:val="es-MX" w:eastAsia="en-US"/>
        </w:rPr>
        <w:t xml:space="preserve">ni ofreció </w:t>
      </w:r>
      <w:r w:rsidR="0029071C" w:rsidRPr="0036587B">
        <w:rPr>
          <w:rFonts w:ascii="Palatino Linotype" w:eastAsiaTheme="minorHAnsi" w:hAnsi="Palatino Linotype" w:cs="Arial"/>
          <w:lang w:val="es-MX" w:eastAsia="en-US"/>
        </w:rPr>
        <w:t>pruebas o manifestaciones, lo anterior de conformidad con la siguiente imagen</w:t>
      </w:r>
      <w:r w:rsidR="00E74701" w:rsidRPr="0036587B">
        <w:rPr>
          <w:rFonts w:ascii="Palatino Linotype" w:eastAsiaTheme="minorHAnsi" w:hAnsi="Palatino Linotype" w:cs="Arial"/>
          <w:lang w:val="es-MX" w:eastAsia="en-US"/>
        </w:rPr>
        <w:t>:</w:t>
      </w:r>
    </w:p>
    <w:p w:rsidR="00A26BD8" w:rsidRPr="0036587B" w:rsidRDefault="00A26BD8" w:rsidP="00267458">
      <w:pPr>
        <w:pStyle w:val="Sinespaciado"/>
        <w:rPr>
          <w:rFonts w:eastAsiaTheme="minorHAnsi"/>
          <w:noProof/>
          <w:sz w:val="12"/>
          <w:lang w:eastAsia="es-MX"/>
        </w:rPr>
      </w:pPr>
    </w:p>
    <w:p w:rsidR="00686E59" w:rsidRPr="0036587B" w:rsidRDefault="00FC1DA0" w:rsidP="00192442">
      <w:pPr>
        <w:spacing w:line="360" w:lineRule="auto"/>
        <w:jc w:val="both"/>
        <w:rPr>
          <w:rFonts w:ascii="Palatino Linotype" w:eastAsiaTheme="minorHAnsi" w:hAnsi="Palatino Linotype" w:cs="Arial"/>
          <w:noProof/>
          <w:lang w:val="es-MX" w:eastAsia="es-MX"/>
        </w:rPr>
      </w:pPr>
      <w:r w:rsidRPr="0036587B">
        <w:rPr>
          <w:rFonts w:ascii="Palatino Linotype" w:eastAsiaTheme="minorHAnsi" w:hAnsi="Palatino Linotype" w:cs="Arial"/>
          <w:noProof/>
          <w:lang w:val="es-MX" w:eastAsia="es-MX"/>
        </w:rPr>
        <w:drawing>
          <wp:inline distT="0" distB="0" distL="0" distR="0">
            <wp:extent cx="5788660" cy="1415415"/>
            <wp:effectExtent l="190500" t="190500" r="193040" b="1847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1415415"/>
                    </a:xfrm>
                    <a:prstGeom prst="rect">
                      <a:avLst/>
                    </a:prstGeom>
                    <a:ln>
                      <a:noFill/>
                    </a:ln>
                    <a:effectLst>
                      <a:outerShdw blurRad="190500" algn="tl" rotWithShape="0">
                        <a:srgbClr val="000000">
                          <a:alpha val="70000"/>
                        </a:srgbClr>
                      </a:outerShdw>
                    </a:effectLst>
                  </pic:spPr>
                </pic:pic>
              </a:graphicData>
            </a:graphic>
          </wp:inline>
        </w:drawing>
      </w:r>
    </w:p>
    <w:p w:rsidR="00686E59" w:rsidRPr="0036587B" w:rsidRDefault="00287C8D" w:rsidP="00686E59">
      <w:pPr>
        <w:tabs>
          <w:tab w:val="left" w:pos="3206"/>
        </w:tabs>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t>SEXT</w:t>
      </w:r>
      <w:r w:rsidR="00686E59" w:rsidRPr="0036587B">
        <w:rPr>
          <w:rFonts w:ascii="Palatino Linotype" w:eastAsiaTheme="minorHAnsi" w:hAnsi="Palatino Linotype" w:cs="Arial"/>
          <w:b/>
          <w:sz w:val="28"/>
          <w:lang w:val="es-MX" w:eastAsia="en-US"/>
        </w:rPr>
        <w:t>O. Del cierre de instrucción.</w:t>
      </w:r>
      <w:r w:rsidR="00686E59" w:rsidRPr="0036587B">
        <w:rPr>
          <w:rFonts w:ascii="Palatino Linotype" w:eastAsiaTheme="minorHAnsi" w:hAnsi="Palatino Linotype" w:cs="Arial"/>
          <w:b/>
          <w:sz w:val="28"/>
          <w:lang w:val="es-MX" w:eastAsia="en-US"/>
        </w:rPr>
        <w:tab/>
      </w:r>
    </w:p>
    <w:p w:rsidR="00686E59" w:rsidRPr="0036587B" w:rsidRDefault="00686E59" w:rsidP="00B96A17">
      <w:pPr>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 xml:space="preserve">Así, una vez transcurrido el término legal, permitió decretarse el cierre de instrucción en fecha </w:t>
      </w:r>
      <w:r w:rsidR="00FC1DA0" w:rsidRPr="0036587B">
        <w:rPr>
          <w:rFonts w:ascii="Palatino Linotype" w:eastAsiaTheme="minorHAnsi" w:hAnsi="Palatino Linotype" w:cs="Arial"/>
          <w:lang w:val="es-MX" w:eastAsia="en-US"/>
        </w:rPr>
        <w:t>diez de enero</w:t>
      </w:r>
      <w:r w:rsidRPr="0036587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E74701" w:rsidRPr="0036587B" w:rsidRDefault="00E74701" w:rsidP="00D57F74">
      <w:pPr>
        <w:spacing w:line="360" w:lineRule="auto"/>
        <w:jc w:val="center"/>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lastRenderedPageBreak/>
        <w:t>C O N S I D E R A N</w:t>
      </w:r>
      <w:r w:rsidR="00D57F74" w:rsidRPr="0036587B">
        <w:rPr>
          <w:rFonts w:ascii="Palatino Linotype" w:eastAsiaTheme="minorHAnsi" w:hAnsi="Palatino Linotype" w:cs="Arial"/>
          <w:b/>
          <w:sz w:val="28"/>
          <w:lang w:val="es-MX" w:eastAsia="en-US"/>
        </w:rPr>
        <w:t xml:space="preserve"> D O </w:t>
      </w:r>
    </w:p>
    <w:p w:rsidR="00D57F74" w:rsidRPr="0036587B" w:rsidRDefault="00D57F74" w:rsidP="00D57F74">
      <w:pPr>
        <w:spacing w:line="360" w:lineRule="auto"/>
        <w:jc w:val="center"/>
        <w:rPr>
          <w:rFonts w:ascii="Palatino Linotype" w:eastAsiaTheme="minorHAnsi" w:hAnsi="Palatino Linotype" w:cs="Arial"/>
          <w:b/>
          <w:sz w:val="6"/>
          <w:lang w:val="es-MX" w:eastAsia="en-US"/>
        </w:rPr>
      </w:pPr>
    </w:p>
    <w:p w:rsidR="0029071C" w:rsidRPr="0036587B" w:rsidRDefault="0029071C" w:rsidP="0029071C">
      <w:pPr>
        <w:spacing w:line="360" w:lineRule="auto"/>
        <w:jc w:val="both"/>
        <w:rPr>
          <w:rFonts w:ascii="Palatino Linotype" w:eastAsiaTheme="minorHAnsi" w:hAnsi="Palatino Linotype" w:cs="Arial"/>
          <w:sz w:val="28"/>
          <w:lang w:val="es-MX" w:eastAsia="en-US"/>
        </w:rPr>
      </w:pPr>
      <w:r w:rsidRPr="0036587B">
        <w:rPr>
          <w:rFonts w:ascii="Palatino Linotype" w:eastAsiaTheme="minorHAnsi" w:hAnsi="Palatino Linotype" w:cs="Arial"/>
          <w:b/>
          <w:sz w:val="28"/>
          <w:lang w:val="es-MX" w:eastAsia="en-US"/>
        </w:rPr>
        <w:t>PRIMERO. De la competencia</w:t>
      </w:r>
      <w:r w:rsidRPr="0036587B">
        <w:rPr>
          <w:rFonts w:ascii="Palatino Linotype" w:eastAsiaTheme="minorHAnsi" w:hAnsi="Palatino Linotype" w:cs="Arial"/>
          <w:sz w:val="28"/>
          <w:lang w:val="es-MX" w:eastAsia="en-US"/>
        </w:rPr>
        <w:t>.</w:t>
      </w:r>
    </w:p>
    <w:p w:rsidR="008A64CB" w:rsidRPr="0036587B" w:rsidRDefault="0029071C" w:rsidP="00E74701">
      <w:pPr>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36587B">
        <w:rPr>
          <w:rFonts w:ascii="Palatino Linotype" w:eastAsiaTheme="minorHAnsi" w:hAnsi="Palatino Linotype" w:cs="Arial"/>
          <w:lang w:val="es-MX" w:eastAsia="en-US"/>
        </w:rPr>
        <w:t xml:space="preserve"> Estado de México y Municipios.</w:t>
      </w:r>
    </w:p>
    <w:p w:rsidR="00A26BD8" w:rsidRPr="0036587B"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36587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t xml:space="preserve">SEGUNDO. De los alcances del Recurso de Revisión. </w:t>
      </w:r>
    </w:p>
    <w:p w:rsidR="00386D38" w:rsidRPr="0036587B" w:rsidRDefault="0029071C" w:rsidP="00FC1DA0">
      <w:pPr>
        <w:autoSpaceDE w:val="0"/>
        <w:autoSpaceDN w:val="0"/>
        <w:adjustRightInd w:val="0"/>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C1DA0" w:rsidRPr="0036587B" w:rsidRDefault="00FC1DA0" w:rsidP="00FC1DA0">
      <w:pPr>
        <w:autoSpaceDE w:val="0"/>
        <w:autoSpaceDN w:val="0"/>
        <w:adjustRightInd w:val="0"/>
        <w:spacing w:line="360" w:lineRule="auto"/>
        <w:jc w:val="both"/>
        <w:rPr>
          <w:rFonts w:ascii="Palatino Linotype" w:eastAsiaTheme="minorHAnsi" w:hAnsi="Palatino Linotype" w:cs="Arial"/>
          <w:lang w:val="es-MX" w:eastAsia="en-US"/>
        </w:rPr>
      </w:pPr>
    </w:p>
    <w:p w:rsidR="00FC1DA0" w:rsidRPr="0036587B" w:rsidRDefault="00FC1DA0" w:rsidP="00FC1DA0">
      <w:pPr>
        <w:autoSpaceDE w:val="0"/>
        <w:autoSpaceDN w:val="0"/>
        <w:adjustRightInd w:val="0"/>
        <w:spacing w:line="360" w:lineRule="auto"/>
        <w:jc w:val="both"/>
        <w:rPr>
          <w:rFonts w:ascii="Palatino Linotype" w:eastAsiaTheme="minorHAnsi" w:hAnsi="Palatino Linotype" w:cs="Arial"/>
          <w:lang w:val="es-MX" w:eastAsia="en-US"/>
        </w:rPr>
      </w:pPr>
    </w:p>
    <w:p w:rsidR="0029071C" w:rsidRPr="0036587B" w:rsidRDefault="00FC1DA0"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6587B">
        <w:rPr>
          <w:rFonts w:ascii="Palatino Linotype" w:eastAsiaTheme="minorHAnsi" w:hAnsi="Palatino Linotype" w:cs="Arial"/>
          <w:b/>
          <w:sz w:val="28"/>
          <w:lang w:val="es-MX" w:eastAsia="en-US"/>
        </w:rPr>
        <w:lastRenderedPageBreak/>
        <w:t>TERCER</w:t>
      </w:r>
      <w:r w:rsidR="0029071C" w:rsidRPr="0036587B">
        <w:rPr>
          <w:rFonts w:ascii="Palatino Linotype" w:eastAsiaTheme="minorHAnsi" w:hAnsi="Palatino Linotype" w:cs="Arial"/>
          <w:b/>
          <w:sz w:val="28"/>
          <w:lang w:val="es-MX" w:eastAsia="en-US"/>
        </w:rPr>
        <w:t xml:space="preserve">O. Del estudio de las causas de improcedencia. </w:t>
      </w:r>
    </w:p>
    <w:p w:rsidR="008A64CB" w:rsidRPr="0036587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36587B">
        <w:rPr>
          <w:rStyle w:val="Refdenotaalpie"/>
          <w:rFonts w:ascii="Palatino Linotype" w:eastAsiaTheme="minorHAnsi" w:hAnsi="Palatino Linotype" w:cs="Arial"/>
          <w:lang w:val="es-MX" w:eastAsia="en-US"/>
        </w:rPr>
        <w:footnoteReference w:id="1"/>
      </w:r>
      <w:r w:rsidRPr="0036587B">
        <w:rPr>
          <w:rFonts w:ascii="Palatino Linotype" w:eastAsiaTheme="minorHAnsi" w:hAnsi="Palatino Linotype" w:cs="Arial"/>
          <w:lang w:val="es-MX" w:eastAsia="en-US"/>
        </w:rPr>
        <w:t>.</w:t>
      </w:r>
    </w:p>
    <w:p w:rsidR="00D57F74" w:rsidRPr="0036587B"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6587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36587B" w:rsidRDefault="0029071C" w:rsidP="0029071C">
      <w:pPr>
        <w:rPr>
          <w:lang w:val="es-MX"/>
        </w:rPr>
      </w:pP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t>“</w:t>
      </w:r>
      <w:r w:rsidRPr="0036587B">
        <w:rPr>
          <w:rFonts w:ascii="Palatino Linotype" w:hAnsi="Palatino Linotype" w:cs="Arial"/>
          <w:b/>
          <w:i/>
          <w:sz w:val="22"/>
          <w:szCs w:val="22"/>
        </w:rPr>
        <w:t>Artículo 191.</w:t>
      </w:r>
      <w:r w:rsidRPr="0036587B">
        <w:rPr>
          <w:rFonts w:ascii="Palatino Linotype" w:hAnsi="Palatino Linotype" w:cs="Arial"/>
          <w:i/>
          <w:sz w:val="22"/>
          <w:szCs w:val="22"/>
        </w:rPr>
        <w:t xml:space="preserve"> El recurso será desechado por improcedente cuando:  </w:t>
      </w: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lastRenderedPageBreak/>
        <w:t xml:space="preserve">I. Sea extemporáneo por haber transcurrido el plazo establecido en la presente Ley, a partir de la respuesta;  </w:t>
      </w: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t xml:space="preserve">III. No actualice alguno de los supuestos previstos en la presente Ley;  </w:t>
      </w: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t>IV. No se haya desahogado la prevención en los términos establecidos en la presente Ley;</w:t>
      </w: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t xml:space="preserve">V. Se impugne la veracidad de la información proporcionada;  </w:t>
      </w: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t xml:space="preserve">VI. Se trate de una consulta, o trámite en específico; y  </w:t>
      </w:r>
    </w:p>
    <w:p w:rsidR="0029071C" w:rsidRPr="0036587B" w:rsidRDefault="0029071C" w:rsidP="0029071C">
      <w:pPr>
        <w:autoSpaceDE w:val="0"/>
        <w:autoSpaceDN w:val="0"/>
        <w:adjustRightInd w:val="0"/>
        <w:ind w:left="708" w:right="850"/>
        <w:jc w:val="both"/>
        <w:rPr>
          <w:rFonts w:ascii="Palatino Linotype" w:hAnsi="Palatino Linotype" w:cs="Arial"/>
          <w:i/>
          <w:sz w:val="22"/>
          <w:szCs w:val="22"/>
        </w:rPr>
      </w:pPr>
      <w:r w:rsidRPr="0036587B">
        <w:rPr>
          <w:rFonts w:ascii="Palatino Linotype" w:hAnsi="Palatino Linotype" w:cs="Arial"/>
          <w:i/>
          <w:sz w:val="22"/>
          <w:szCs w:val="22"/>
        </w:rPr>
        <w:t>VII. El recurrente amplíe su solicitud en el recurso de revisión, únicamente respecto de los nuevos contenidos.”</w:t>
      </w:r>
    </w:p>
    <w:p w:rsidR="0029071C" w:rsidRPr="0036587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36587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36587B" w:rsidRDefault="00EA46CC" w:rsidP="0029071C">
      <w:pPr>
        <w:autoSpaceDE w:val="0"/>
        <w:autoSpaceDN w:val="0"/>
        <w:adjustRightInd w:val="0"/>
        <w:spacing w:line="360" w:lineRule="auto"/>
        <w:jc w:val="both"/>
        <w:rPr>
          <w:rFonts w:ascii="Palatino Linotype" w:hAnsi="Palatino Linotype" w:cs="Arial"/>
        </w:rPr>
      </w:pPr>
    </w:p>
    <w:p w:rsidR="0029071C" w:rsidRPr="0036587B" w:rsidRDefault="0029071C" w:rsidP="0029071C">
      <w:pPr>
        <w:autoSpaceDE w:val="0"/>
        <w:autoSpaceDN w:val="0"/>
        <w:adjustRightInd w:val="0"/>
        <w:spacing w:line="360" w:lineRule="auto"/>
        <w:jc w:val="both"/>
        <w:rPr>
          <w:rFonts w:ascii="Palatino Linotype" w:hAnsi="Palatino Linotype" w:cs="Arial"/>
        </w:rPr>
      </w:pPr>
      <w:r w:rsidRPr="0036587B">
        <w:rPr>
          <w:rFonts w:ascii="Palatino Linotype" w:hAnsi="Palatino Linotype" w:cs="Arial"/>
        </w:rPr>
        <w:t xml:space="preserve">Así las cosas, al no existir causas de improcedencia invocadas por las partes ni advertidas de oficio por este Resolutor, se </w:t>
      </w:r>
      <w:proofErr w:type="gramStart"/>
      <w:r w:rsidRPr="0036587B">
        <w:rPr>
          <w:rFonts w:ascii="Palatino Linotype" w:hAnsi="Palatino Linotype" w:cs="Arial"/>
        </w:rPr>
        <w:t>procede</w:t>
      </w:r>
      <w:proofErr w:type="gramEnd"/>
      <w:r w:rsidRPr="0036587B">
        <w:rPr>
          <w:rFonts w:ascii="Palatino Linotype" w:hAnsi="Palatino Linotype" w:cs="Arial"/>
        </w:rPr>
        <w:t xml:space="preserve"> al análisis del fondo de los asuntos en los siguientes términos.</w:t>
      </w:r>
    </w:p>
    <w:p w:rsidR="00F712EE" w:rsidRPr="0036587B" w:rsidRDefault="00F712EE" w:rsidP="0029071C">
      <w:pPr>
        <w:autoSpaceDE w:val="0"/>
        <w:autoSpaceDN w:val="0"/>
        <w:adjustRightInd w:val="0"/>
        <w:spacing w:line="360" w:lineRule="auto"/>
        <w:jc w:val="both"/>
        <w:rPr>
          <w:rFonts w:ascii="Palatino Linotype" w:hAnsi="Palatino Linotype" w:cs="Arial"/>
        </w:rPr>
      </w:pPr>
    </w:p>
    <w:p w:rsidR="0029071C" w:rsidRPr="0036587B" w:rsidRDefault="00FC1DA0" w:rsidP="0029071C">
      <w:pPr>
        <w:autoSpaceDE w:val="0"/>
        <w:autoSpaceDN w:val="0"/>
        <w:adjustRightInd w:val="0"/>
        <w:spacing w:line="360" w:lineRule="auto"/>
        <w:jc w:val="both"/>
        <w:rPr>
          <w:rFonts w:ascii="Palatino Linotype" w:hAnsi="Palatino Linotype" w:cs="Arial"/>
          <w:sz w:val="28"/>
        </w:rPr>
      </w:pPr>
      <w:r w:rsidRPr="0036587B">
        <w:rPr>
          <w:rFonts w:ascii="Palatino Linotype" w:hAnsi="Palatino Linotype" w:cs="Arial"/>
          <w:b/>
          <w:sz w:val="28"/>
        </w:rPr>
        <w:t>CUAR</w:t>
      </w:r>
      <w:r w:rsidR="0029071C" w:rsidRPr="0036587B">
        <w:rPr>
          <w:rFonts w:ascii="Palatino Linotype" w:hAnsi="Palatino Linotype" w:cs="Arial"/>
          <w:b/>
          <w:sz w:val="28"/>
        </w:rPr>
        <w:t>TO. Del estudio y resolución del asunto.</w:t>
      </w:r>
      <w:r w:rsidR="0029071C" w:rsidRPr="0036587B">
        <w:rPr>
          <w:rFonts w:ascii="Palatino Linotype" w:hAnsi="Palatino Linotype" w:cs="Arial"/>
          <w:sz w:val="28"/>
        </w:rPr>
        <w:t xml:space="preserve"> </w:t>
      </w:r>
    </w:p>
    <w:p w:rsidR="0029071C" w:rsidRPr="0036587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36587B">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rsidR="0029071C" w:rsidRPr="0036587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36587B" w:rsidRDefault="0029071C" w:rsidP="0029071C">
      <w:pPr>
        <w:spacing w:line="360" w:lineRule="auto"/>
        <w:ind w:right="141"/>
        <w:jc w:val="both"/>
        <w:rPr>
          <w:rFonts w:ascii="Palatino Linotype" w:eastAsiaTheme="minorHAnsi" w:hAnsi="Palatino Linotype" w:cstheme="minorBidi"/>
          <w:lang w:val="es-MX" w:eastAsia="es-MX"/>
        </w:rPr>
      </w:pPr>
      <w:r w:rsidRPr="0036587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6587B">
        <w:rPr>
          <w:rFonts w:ascii="Palatino Linotype" w:eastAsiaTheme="minorHAnsi" w:hAnsi="Palatino Linotype" w:cstheme="minorBidi"/>
          <w:b/>
          <w:lang w:val="es-MX" w:eastAsia="es-MX"/>
        </w:rPr>
        <w:t xml:space="preserve"> </w:t>
      </w:r>
      <w:r w:rsidRPr="0036587B">
        <w:rPr>
          <w:rFonts w:ascii="Palatino Linotype" w:eastAsiaTheme="minorHAnsi" w:hAnsi="Palatino Linotype" w:cstheme="minorBidi"/>
          <w:lang w:val="es-MX" w:eastAsia="es-MX"/>
        </w:rPr>
        <w:t>parte</w:t>
      </w:r>
      <w:r w:rsidR="001D2DE0" w:rsidRPr="0036587B">
        <w:rPr>
          <w:rFonts w:ascii="Palatino Linotype" w:eastAsiaTheme="minorHAnsi" w:hAnsi="Palatino Linotype" w:cstheme="minorBidi"/>
          <w:b/>
          <w:lang w:val="es-MX" w:eastAsia="es-MX"/>
        </w:rPr>
        <w:t xml:space="preserve"> </w:t>
      </w:r>
      <w:r w:rsidRPr="0036587B">
        <w:rPr>
          <w:rFonts w:ascii="Palatino Linotype" w:eastAsiaTheme="minorHAnsi" w:hAnsi="Palatino Linotype" w:cstheme="minorBidi"/>
          <w:b/>
          <w:lang w:val="es-MX" w:eastAsia="es-MX"/>
        </w:rPr>
        <w:t>Recurrente</w:t>
      </w:r>
      <w:r w:rsidRPr="0036587B">
        <w:rPr>
          <w:rFonts w:ascii="Palatino Linotype" w:eastAsiaTheme="minorHAnsi" w:hAnsi="Palatino Linotype" w:cstheme="minorBidi"/>
          <w:lang w:val="es-MX" w:eastAsia="es-MX"/>
        </w:rPr>
        <w:t>, para ello analizaremos lo solicitado y la información proporcionada.</w:t>
      </w:r>
    </w:p>
    <w:p w:rsidR="00F712EE" w:rsidRPr="0036587B" w:rsidRDefault="00F712EE" w:rsidP="0029071C">
      <w:pPr>
        <w:spacing w:line="360" w:lineRule="auto"/>
        <w:ind w:right="141"/>
        <w:jc w:val="both"/>
        <w:rPr>
          <w:rFonts w:ascii="Palatino Linotype" w:eastAsiaTheme="minorHAnsi" w:hAnsi="Palatino Linotype" w:cstheme="minorBidi"/>
          <w:lang w:val="es-MX" w:eastAsia="es-MX"/>
        </w:rPr>
      </w:pPr>
    </w:p>
    <w:p w:rsidR="0029071C" w:rsidRPr="0036587B" w:rsidRDefault="0029071C" w:rsidP="00E74701">
      <w:pPr>
        <w:spacing w:line="360" w:lineRule="auto"/>
        <w:ind w:right="141"/>
        <w:jc w:val="both"/>
        <w:rPr>
          <w:rFonts w:ascii="Palatino Linotype" w:eastAsiaTheme="minorHAnsi" w:hAnsi="Palatino Linotype" w:cstheme="minorBidi"/>
          <w:b/>
          <w:szCs w:val="22"/>
          <w:lang w:val="es-MX" w:eastAsia="es-MX"/>
        </w:rPr>
      </w:pPr>
      <w:r w:rsidRPr="0036587B">
        <w:rPr>
          <w:rFonts w:ascii="Palatino Linotype" w:eastAsiaTheme="minorHAnsi" w:hAnsi="Palatino Linotype" w:cstheme="minorBidi"/>
          <w:b/>
          <w:szCs w:val="22"/>
          <w:lang w:val="es-MX" w:eastAsia="es-MX"/>
        </w:rPr>
        <w:t>REQUERIMIENTOS SOLICITADOS:</w:t>
      </w:r>
      <w:r w:rsidR="00A26BD8" w:rsidRPr="0036587B">
        <w:rPr>
          <w:rFonts w:ascii="Palatino Linotype" w:eastAsiaTheme="minorHAnsi" w:hAnsi="Palatino Linotype" w:cstheme="minorBidi"/>
          <w:b/>
          <w:szCs w:val="22"/>
          <w:lang w:val="es-MX" w:eastAsia="es-MX"/>
        </w:rPr>
        <w:t xml:space="preserve"> </w:t>
      </w:r>
    </w:p>
    <w:p w:rsidR="00E74701" w:rsidRPr="0036587B" w:rsidRDefault="00E74701" w:rsidP="00E74701">
      <w:pPr>
        <w:pStyle w:val="Sinespaciado"/>
        <w:rPr>
          <w:rFonts w:eastAsiaTheme="minorHAnsi"/>
          <w:lang w:eastAsia="es-MX"/>
        </w:rPr>
      </w:pPr>
    </w:p>
    <w:p w:rsidR="00E9680B" w:rsidRPr="0036587B" w:rsidRDefault="00FC1DA0" w:rsidP="00FC1DA0">
      <w:pPr>
        <w:pStyle w:val="Prrafodelista"/>
        <w:numPr>
          <w:ilvl w:val="0"/>
          <w:numId w:val="13"/>
        </w:numPr>
        <w:spacing w:line="360" w:lineRule="auto"/>
        <w:ind w:right="49"/>
        <w:jc w:val="both"/>
        <w:rPr>
          <w:rFonts w:ascii="Palatino Linotype" w:hAnsi="Palatino Linotype" w:cs="Arial"/>
          <w:sz w:val="16"/>
        </w:rPr>
      </w:pPr>
      <w:r w:rsidRPr="0036587B">
        <w:rPr>
          <w:rFonts w:ascii="Palatino Linotype" w:eastAsiaTheme="minorHAnsi" w:hAnsi="Palatino Linotype"/>
          <w:lang w:eastAsia="es-MX"/>
        </w:rPr>
        <w:t>La lista de asistencia del personal adscrito a las Casas de Cultura, dependientes de la Dirección de Cultura del H. ayuntamiento de Metepec durante el año 2022.</w:t>
      </w:r>
    </w:p>
    <w:p w:rsidR="00FC1DA0" w:rsidRPr="0036587B" w:rsidRDefault="00FC1DA0" w:rsidP="00FC1DA0">
      <w:pPr>
        <w:pStyle w:val="Prrafodelista"/>
        <w:spacing w:line="360" w:lineRule="auto"/>
        <w:ind w:left="720" w:right="49"/>
        <w:jc w:val="both"/>
        <w:rPr>
          <w:rFonts w:ascii="Palatino Linotype" w:hAnsi="Palatino Linotype" w:cs="Arial"/>
          <w:sz w:val="16"/>
        </w:rPr>
      </w:pPr>
    </w:p>
    <w:p w:rsidR="00C63F12" w:rsidRPr="0036587B" w:rsidRDefault="00361EDF" w:rsidP="00361EDF">
      <w:pPr>
        <w:spacing w:line="360" w:lineRule="auto"/>
        <w:ind w:right="49"/>
        <w:jc w:val="both"/>
        <w:rPr>
          <w:rFonts w:ascii="Palatino Linotype" w:eastAsiaTheme="minorHAnsi" w:hAnsi="Palatino Linotype" w:cstheme="minorBidi"/>
          <w:szCs w:val="22"/>
          <w:lang w:val="es-ES_tradnl" w:eastAsia="en-US"/>
        </w:rPr>
      </w:pPr>
      <w:r w:rsidRPr="0036587B">
        <w:rPr>
          <w:rFonts w:ascii="Palatino Linotype" w:eastAsiaTheme="minorHAnsi" w:hAnsi="Palatino Linotype" w:cstheme="minorBidi"/>
          <w:szCs w:val="22"/>
          <w:lang w:val="es-MX" w:eastAsia="es-MX"/>
        </w:rPr>
        <w:t>Atento a la solicitud de información</w:t>
      </w:r>
      <w:r w:rsidR="00872C48" w:rsidRPr="0036587B">
        <w:rPr>
          <w:rFonts w:ascii="Palatino Linotype" w:eastAsiaTheme="minorHAnsi" w:hAnsi="Palatino Linotype" w:cstheme="minorBidi"/>
          <w:szCs w:val="22"/>
          <w:lang w:val="es-MX" w:eastAsia="es-MX"/>
        </w:rPr>
        <w:t>,</w:t>
      </w:r>
      <w:r w:rsidRPr="0036587B">
        <w:rPr>
          <w:rFonts w:ascii="Palatino Linotype" w:eastAsiaTheme="minorHAnsi" w:hAnsi="Palatino Linotype" w:cstheme="minorBidi"/>
          <w:szCs w:val="22"/>
          <w:lang w:val="es-MX" w:eastAsia="es-MX"/>
        </w:rPr>
        <w:t xml:space="preserve"> </w:t>
      </w:r>
      <w:r w:rsidRPr="0036587B">
        <w:rPr>
          <w:rFonts w:ascii="Palatino Linotype" w:eastAsiaTheme="minorHAnsi" w:hAnsi="Palatino Linotype" w:cstheme="minorBidi"/>
          <w:b/>
          <w:szCs w:val="22"/>
          <w:lang w:val="es-MX" w:eastAsia="es-MX"/>
        </w:rPr>
        <w:t>El Sujeto Obligado</w:t>
      </w:r>
      <w:r w:rsidRPr="0036587B">
        <w:rPr>
          <w:rFonts w:ascii="Palatino Linotype" w:eastAsiaTheme="minorHAnsi" w:hAnsi="Palatino Linotype" w:cstheme="minorBidi"/>
          <w:szCs w:val="22"/>
          <w:lang w:val="es-MX" w:eastAsia="es-MX"/>
        </w:rPr>
        <w:t xml:space="preserve"> emitió su respuesta</w:t>
      </w:r>
      <w:r w:rsidRPr="0036587B">
        <w:rPr>
          <w:rFonts w:ascii="Palatino Linotype" w:eastAsiaTheme="minorHAnsi" w:hAnsi="Palatino Linotype" w:cstheme="minorBidi"/>
          <w:szCs w:val="22"/>
          <w:lang w:val="es-ES_tradnl" w:eastAsia="en-US"/>
        </w:rPr>
        <w:t>; en donde</w:t>
      </w:r>
      <w:r w:rsidR="00B43C4D" w:rsidRPr="0036587B">
        <w:rPr>
          <w:rFonts w:ascii="Palatino Linotype" w:eastAsiaTheme="minorHAnsi" w:hAnsi="Palatino Linotype" w:cstheme="minorBidi"/>
          <w:szCs w:val="22"/>
          <w:lang w:val="es-ES_tradnl" w:eastAsia="en-US"/>
        </w:rPr>
        <w:t xml:space="preserve"> la Servidora Pública Habilitada de la Dirección de Cultura, mediante el oficio número DC/554/2022, de fecha 18 de noviembre de 2022,</w:t>
      </w:r>
      <w:r w:rsidRPr="0036587B">
        <w:rPr>
          <w:rFonts w:ascii="Palatino Linotype" w:eastAsiaTheme="minorHAnsi" w:hAnsi="Palatino Linotype" w:cstheme="minorBidi"/>
          <w:szCs w:val="22"/>
          <w:lang w:val="es-ES_tradnl" w:eastAsia="en-US"/>
        </w:rPr>
        <w:t xml:space="preserve"> sustancialmente </w:t>
      </w:r>
      <w:r w:rsidR="00B43C4D" w:rsidRPr="0036587B">
        <w:rPr>
          <w:rFonts w:ascii="Palatino Linotype" w:eastAsiaTheme="minorHAnsi" w:hAnsi="Palatino Linotype" w:cstheme="minorBidi"/>
          <w:szCs w:val="22"/>
          <w:lang w:val="es-ES_tradnl" w:eastAsia="en-US"/>
        </w:rPr>
        <w:t>informó</w:t>
      </w:r>
      <w:r w:rsidRPr="0036587B">
        <w:rPr>
          <w:rFonts w:ascii="Palatino Linotype" w:eastAsiaTheme="minorHAnsi" w:hAnsi="Palatino Linotype" w:cstheme="minorBidi"/>
          <w:szCs w:val="22"/>
          <w:lang w:val="es-ES_tradnl" w:eastAsia="en-US"/>
        </w:rPr>
        <w:t xml:space="preserve"> </w:t>
      </w:r>
      <w:r w:rsidR="00C63F12" w:rsidRPr="0036587B">
        <w:rPr>
          <w:rFonts w:ascii="Palatino Linotype" w:eastAsiaTheme="minorHAnsi" w:hAnsi="Palatino Linotype" w:cstheme="minorBidi"/>
          <w:szCs w:val="22"/>
          <w:lang w:val="es-ES_tradnl" w:eastAsia="en-US"/>
        </w:rPr>
        <w:t>lo siguiente:</w:t>
      </w:r>
    </w:p>
    <w:p w:rsidR="00C63F12" w:rsidRPr="0036587B" w:rsidRDefault="00C63F12" w:rsidP="00361EDF">
      <w:pPr>
        <w:spacing w:line="360" w:lineRule="auto"/>
        <w:ind w:right="49"/>
        <w:jc w:val="both"/>
        <w:rPr>
          <w:rFonts w:ascii="Palatino Linotype" w:eastAsiaTheme="minorHAnsi" w:hAnsi="Palatino Linotype" w:cstheme="minorBidi"/>
          <w:szCs w:val="22"/>
          <w:lang w:val="es-ES_tradnl" w:eastAsia="en-US"/>
        </w:rPr>
      </w:pPr>
    </w:p>
    <w:p w:rsidR="00AB37CF" w:rsidRPr="0036587B" w:rsidRDefault="00AB37CF" w:rsidP="00B43C4D">
      <w:pPr>
        <w:spacing w:line="276" w:lineRule="auto"/>
        <w:ind w:left="567" w:right="616"/>
        <w:jc w:val="both"/>
        <w:rPr>
          <w:rFonts w:ascii="Palatino Linotype" w:eastAsiaTheme="minorHAnsi" w:hAnsi="Palatino Linotype" w:cstheme="minorBidi"/>
          <w:i/>
          <w:sz w:val="22"/>
          <w:szCs w:val="22"/>
          <w:lang w:val="es-ES_tradnl" w:eastAsia="en-US"/>
        </w:rPr>
      </w:pPr>
      <w:r w:rsidRPr="0036587B">
        <w:rPr>
          <w:rFonts w:ascii="Palatino Linotype" w:eastAsiaTheme="minorHAnsi" w:hAnsi="Palatino Linotype" w:cstheme="minorBidi"/>
          <w:i/>
          <w:sz w:val="22"/>
          <w:szCs w:val="22"/>
          <w:lang w:val="es-ES_tradnl" w:eastAsia="en-US"/>
        </w:rPr>
        <w:t>“…</w:t>
      </w:r>
      <w:r w:rsidR="00B43C4D" w:rsidRPr="0036587B">
        <w:rPr>
          <w:rFonts w:ascii="Palatino Linotype" w:eastAsiaTheme="minorHAnsi" w:hAnsi="Palatino Linotype" w:cstheme="minorBidi"/>
          <w:i/>
          <w:sz w:val="22"/>
          <w:szCs w:val="22"/>
          <w:lang w:val="es-ES_tradnl" w:eastAsia="en-US"/>
        </w:rPr>
        <w:t xml:space="preserve">Al respecto le comento que con fundamento en el artículo 3.97 del Código Reglamentario Municipal de Metepec, Estado de México, </w:t>
      </w:r>
      <w:r w:rsidR="00B43C4D" w:rsidRPr="0036587B">
        <w:rPr>
          <w:rFonts w:ascii="Palatino Linotype" w:eastAsiaTheme="minorHAnsi" w:hAnsi="Palatino Linotype" w:cstheme="minorBidi"/>
          <w:b/>
          <w:i/>
          <w:sz w:val="22"/>
          <w:szCs w:val="22"/>
          <w:u w:val="single"/>
          <w:lang w:val="es-ES_tradnl" w:eastAsia="en-US"/>
        </w:rPr>
        <w:t>esta Dirección de Cultura no tiene entre sus atribuciones las listas de asistencia</w:t>
      </w:r>
      <w:r w:rsidR="005D3E96" w:rsidRPr="0036587B">
        <w:rPr>
          <w:rFonts w:ascii="Palatino Linotype" w:eastAsiaTheme="minorHAnsi" w:hAnsi="Palatino Linotype" w:cstheme="minorBidi"/>
          <w:i/>
          <w:sz w:val="22"/>
          <w:szCs w:val="22"/>
          <w:lang w:val="es-ES_tradnl" w:eastAsia="en-US"/>
        </w:rPr>
        <w:t>…</w:t>
      </w:r>
      <w:r w:rsidRPr="0036587B">
        <w:rPr>
          <w:rFonts w:ascii="Palatino Linotype" w:eastAsiaTheme="minorHAnsi" w:hAnsi="Palatino Linotype" w:cstheme="minorBidi"/>
          <w:i/>
          <w:sz w:val="22"/>
          <w:szCs w:val="22"/>
          <w:lang w:val="es-ES_tradnl" w:eastAsia="en-US"/>
        </w:rPr>
        <w:t xml:space="preserve">” (Sic). </w:t>
      </w:r>
    </w:p>
    <w:p w:rsidR="00872C48" w:rsidRPr="0036587B" w:rsidRDefault="00361EDF" w:rsidP="005D3E96">
      <w:pPr>
        <w:spacing w:line="360" w:lineRule="auto"/>
        <w:ind w:right="49"/>
        <w:jc w:val="both"/>
        <w:rPr>
          <w:rFonts w:ascii="Palatino Linotype" w:eastAsiaTheme="minorHAnsi" w:hAnsi="Palatino Linotype" w:cstheme="minorBidi"/>
          <w:szCs w:val="22"/>
          <w:lang w:val="es-ES_tradnl" w:eastAsia="en-US"/>
        </w:rPr>
      </w:pPr>
      <w:r w:rsidRPr="0036587B">
        <w:rPr>
          <w:rFonts w:ascii="Palatino Linotype" w:eastAsiaTheme="minorHAnsi" w:hAnsi="Palatino Linotype" w:cstheme="minorBidi"/>
          <w:szCs w:val="22"/>
          <w:lang w:val="es-ES_tradnl" w:eastAsia="en-US"/>
        </w:rPr>
        <w:t xml:space="preserve"> </w:t>
      </w:r>
    </w:p>
    <w:p w:rsidR="00361EDF" w:rsidRPr="0036587B" w:rsidRDefault="00361EDF" w:rsidP="00872C48">
      <w:pPr>
        <w:autoSpaceDE w:val="0"/>
        <w:autoSpaceDN w:val="0"/>
        <w:adjustRightInd w:val="0"/>
        <w:spacing w:line="360" w:lineRule="auto"/>
        <w:jc w:val="both"/>
        <w:rPr>
          <w:rFonts w:ascii="Palatino Linotype" w:eastAsiaTheme="minorHAnsi" w:hAnsi="Palatino Linotype" w:cs="Arial"/>
          <w:bCs/>
          <w:szCs w:val="22"/>
          <w:lang w:val="es-MX" w:eastAsia="en-US"/>
        </w:rPr>
      </w:pPr>
      <w:r w:rsidRPr="0036587B">
        <w:rPr>
          <w:rFonts w:ascii="Palatino Linotype" w:eastAsiaTheme="minorHAnsi" w:hAnsi="Palatino Linotype" w:cs="Arial"/>
          <w:bCs/>
          <w:szCs w:val="22"/>
          <w:lang w:val="es-MX" w:eastAsia="en-US"/>
        </w:rPr>
        <w:t xml:space="preserve">Es de destacar que, al haber un pronunciamiento por parte del </w:t>
      </w:r>
      <w:r w:rsidRPr="0036587B">
        <w:rPr>
          <w:rFonts w:ascii="Palatino Linotype" w:eastAsiaTheme="minorHAnsi" w:hAnsi="Palatino Linotype" w:cs="Arial"/>
          <w:b/>
          <w:bCs/>
          <w:szCs w:val="22"/>
          <w:lang w:val="es-MX" w:eastAsia="en-US"/>
        </w:rPr>
        <w:t>Sujeto Obligado</w:t>
      </w:r>
      <w:r w:rsidRPr="0036587B">
        <w:rPr>
          <w:rFonts w:ascii="Palatino Linotype" w:eastAsiaTheme="minorHAnsi" w:hAnsi="Palatino Linotype" w:cs="Arial"/>
          <w:bCs/>
          <w:szCs w:val="22"/>
          <w:lang w:val="es-MX" w:eastAsia="en-US"/>
        </w:rPr>
        <w:t>, dentro de sus atribuciones, este Órgano Garante, no está facultado para manifestarse sobre la veracidad de lo afirmado, pues no existe precepto legal alguno en la Ley de la materia que lo faculte para ello.</w:t>
      </w:r>
    </w:p>
    <w:p w:rsidR="00B43C4D" w:rsidRPr="0036587B" w:rsidRDefault="00B43C4D" w:rsidP="005D3E96">
      <w:pPr>
        <w:spacing w:line="360" w:lineRule="auto"/>
        <w:jc w:val="both"/>
        <w:rPr>
          <w:rFonts w:ascii="Palatino Linotype" w:eastAsiaTheme="minorHAnsi" w:hAnsi="Palatino Linotype" w:cs="Arial"/>
          <w:lang w:val="es-MX" w:eastAsia="en-US"/>
        </w:rPr>
      </w:pPr>
    </w:p>
    <w:p w:rsidR="00361EDF" w:rsidRPr="0036587B" w:rsidRDefault="00361EDF" w:rsidP="005D3E96">
      <w:pPr>
        <w:spacing w:line="360" w:lineRule="auto"/>
        <w:jc w:val="both"/>
        <w:rPr>
          <w:rFonts w:ascii="Palatino Linotype" w:eastAsiaTheme="minorHAnsi" w:hAnsi="Palatino Linotype" w:cstheme="minorBidi"/>
          <w:lang w:val="es-MX" w:eastAsia="en-US"/>
        </w:rPr>
      </w:pPr>
      <w:r w:rsidRPr="0036587B">
        <w:rPr>
          <w:rFonts w:ascii="Palatino Linotype" w:eastAsiaTheme="minorHAnsi" w:hAnsi="Palatino Linotype" w:cs="Arial"/>
          <w:lang w:val="es-MX" w:eastAsia="en-US"/>
        </w:rPr>
        <w:lastRenderedPageBreak/>
        <w:t>Lo anterior se robustece con lo plasmado en el criterio</w:t>
      </w:r>
      <w:r w:rsidRPr="0036587B">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D3E96" w:rsidRPr="0036587B" w:rsidRDefault="005D3E96" w:rsidP="005D3E96">
      <w:pPr>
        <w:pStyle w:val="Sinespaciado"/>
        <w:rPr>
          <w:rFonts w:eastAsiaTheme="minorHAnsi"/>
          <w:lang w:eastAsia="en-US"/>
        </w:rPr>
      </w:pPr>
    </w:p>
    <w:p w:rsidR="00361EDF" w:rsidRPr="0036587B" w:rsidRDefault="00361EDF" w:rsidP="00361EDF">
      <w:pPr>
        <w:ind w:left="567" w:right="616"/>
        <w:jc w:val="both"/>
        <w:rPr>
          <w:rFonts w:ascii="Palatino Linotype" w:hAnsi="Palatino Linotype"/>
          <w:i/>
          <w:sz w:val="22"/>
        </w:rPr>
      </w:pPr>
      <w:r w:rsidRPr="0036587B">
        <w:rPr>
          <w:rFonts w:ascii="Palatino Linotype" w:hAnsi="Palatino Linotype"/>
          <w:i/>
          <w:sz w:val="22"/>
        </w:rPr>
        <w:t>“</w:t>
      </w:r>
      <w:r w:rsidRPr="0036587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6587B">
        <w:rPr>
          <w:rFonts w:ascii="Palatino Linotype" w:hAnsi="Palatino Linotype"/>
          <w:b/>
          <w:i/>
          <w:sz w:val="22"/>
        </w:rPr>
        <w:t>.</w:t>
      </w:r>
      <w:r w:rsidRPr="0036587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61EDF" w:rsidRPr="0036587B" w:rsidRDefault="00361EDF" w:rsidP="00361EDF">
      <w:pPr>
        <w:spacing w:after="160" w:line="259" w:lineRule="auto"/>
        <w:rPr>
          <w:rFonts w:asciiTheme="minorHAnsi" w:eastAsiaTheme="minorHAnsi" w:hAnsiTheme="minorHAnsi" w:cstheme="minorBidi"/>
          <w:sz w:val="22"/>
          <w:szCs w:val="22"/>
          <w:lang w:val="es-MX" w:eastAsia="en-US"/>
        </w:rPr>
      </w:pPr>
    </w:p>
    <w:p w:rsidR="00872C48" w:rsidRPr="0036587B" w:rsidRDefault="00361EDF" w:rsidP="00B43C4D">
      <w:pPr>
        <w:spacing w:line="360" w:lineRule="auto"/>
        <w:ind w:right="141"/>
        <w:jc w:val="both"/>
        <w:rPr>
          <w:rFonts w:ascii="Palatino Linotype" w:eastAsia="MS Mincho" w:hAnsi="Palatino Linotype" w:cstheme="minorBidi"/>
          <w:i/>
          <w:lang w:eastAsia="en-US"/>
        </w:rPr>
      </w:pPr>
      <w:r w:rsidRPr="0036587B">
        <w:rPr>
          <w:rFonts w:ascii="Palatino Linotype" w:eastAsiaTheme="minorHAnsi" w:hAnsi="Palatino Linotype" w:cs="Arial"/>
          <w:bCs/>
          <w:lang w:val="es-MX" w:eastAsia="en-US"/>
        </w:rPr>
        <w:t xml:space="preserve">Es así que derivado de la respuesta emitida por </w:t>
      </w:r>
      <w:r w:rsidRPr="0036587B">
        <w:rPr>
          <w:rFonts w:ascii="Palatino Linotype" w:eastAsiaTheme="minorHAnsi" w:hAnsi="Palatino Linotype" w:cs="Arial"/>
          <w:b/>
          <w:bCs/>
          <w:lang w:val="es-MX" w:eastAsia="en-US"/>
        </w:rPr>
        <w:t>El Sujeto Obligado</w:t>
      </w:r>
      <w:r w:rsidRPr="0036587B">
        <w:rPr>
          <w:rFonts w:ascii="Palatino Linotype" w:eastAsiaTheme="minorHAnsi" w:hAnsi="Palatino Linotype" w:cs="Arial"/>
          <w:bCs/>
          <w:lang w:val="es-MX" w:eastAsia="en-US"/>
        </w:rPr>
        <w:t xml:space="preserve">, </w:t>
      </w:r>
      <w:r w:rsidR="00B43C4D" w:rsidRPr="0036587B">
        <w:rPr>
          <w:rFonts w:ascii="Palatino Linotype" w:eastAsiaTheme="minorHAnsi" w:hAnsi="Palatino Linotype" w:cs="Arial"/>
          <w:b/>
          <w:bCs/>
          <w:lang w:val="es-MX" w:eastAsia="en-US"/>
        </w:rPr>
        <w:t>La</w:t>
      </w:r>
      <w:r w:rsidRPr="0036587B">
        <w:rPr>
          <w:rFonts w:ascii="Palatino Linotype" w:eastAsiaTheme="minorHAnsi" w:hAnsi="Palatino Linotype" w:cs="Arial"/>
          <w:b/>
          <w:bCs/>
          <w:lang w:val="es-MX" w:eastAsia="en-US"/>
        </w:rPr>
        <w:t xml:space="preserve"> Recurrente</w:t>
      </w:r>
      <w:r w:rsidRPr="0036587B">
        <w:rPr>
          <w:rFonts w:ascii="Palatino Linotype" w:eastAsiaTheme="minorHAnsi" w:hAnsi="Palatino Linotype" w:cs="Arial"/>
          <w:bCs/>
          <w:lang w:val="es-MX" w:eastAsia="en-US"/>
        </w:rPr>
        <w:t xml:space="preserve">, interpuso </w:t>
      </w:r>
      <w:r w:rsidR="00682B7E" w:rsidRPr="0036587B">
        <w:rPr>
          <w:rFonts w:ascii="Palatino Linotype" w:eastAsiaTheme="minorHAnsi" w:hAnsi="Palatino Linotype" w:cs="Arial"/>
          <w:bCs/>
          <w:lang w:val="es-MX" w:eastAsia="en-US"/>
        </w:rPr>
        <w:t>el presente recurso</w:t>
      </w:r>
      <w:r w:rsidRPr="0036587B">
        <w:rPr>
          <w:rFonts w:ascii="Palatino Linotype" w:eastAsiaTheme="minorHAnsi" w:hAnsi="Palatino Linotype" w:cs="Arial"/>
          <w:bCs/>
          <w:lang w:val="es-MX" w:eastAsia="en-US"/>
        </w:rPr>
        <w:t xml:space="preserve"> de revisión, señalando sustancialmente como sus razones o motivos de inconformidad, lo siguiente: </w:t>
      </w:r>
      <w:r w:rsidRPr="0036587B">
        <w:rPr>
          <w:rFonts w:ascii="Palatino Linotype" w:eastAsia="MS Mincho" w:hAnsi="Palatino Linotype" w:cstheme="minorBidi"/>
          <w:i/>
          <w:lang w:eastAsia="en-US"/>
        </w:rPr>
        <w:t>“</w:t>
      </w:r>
      <w:r w:rsidR="00B43C4D" w:rsidRPr="0036587B">
        <w:rPr>
          <w:rFonts w:ascii="Palatino Linotype" w:eastAsia="MS Mincho" w:hAnsi="Palatino Linotype" w:cstheme="minorBidi"/>
          <w:i/>
          <w:lang w:eastAsia="en-US"/>
        </w:rPr>
        <w:t>La negativa del sujeto obligado a entregar información pública</w:t>
      </w:r>
      <w:r w:rsidRPr="0036587B">
        <w:rPr>
          <w:rFonts w:ascii="Palatino Linotype" w:eastAsia="MS Mincho" w:hAnsi="Palatino Linotype" w:cstheme="minorBidi"/>
          <w:i/>
          <w:lang w:eastAsia="en-US"/>
        </w:rPr>
        <w:t xml:space="preserve">” </w:t>
      </w:r>
      <w:r w:rsidRPr="0036587B">
        <w:rPr>
          <w:rFonts w:ascii="Palatino Linotype" w:eastAsia="MS Mincho" w:hAnsi="Palatino Linotype" w:cstheme="minorBidi"/>
          <w:lang w:eastAsia="en-US"/>
        </w:rPr>
        <w:t>[Sic]</w:t>
      </w:r>
    </w:p>
    <w:p w:rsidR="00B43C4D" w:rsidRPr="0036587B" w:rsidRDefault="00B43C4D" w:rsidP="00B43C4D">
      <w:pPr>
        <w:spacing w:line="360" w:lineRule="auto"/>
        <w:ind w:right="141"/>
        <w:jc w:val="both"/>
        <w:rPr>
          <w:rFonts w:ascii="Palatino Linotype" w:eastAsia="MS Mincho" w:hAnsi="Palatino Linotype" w:cstheme="minorBidi"/>
          <w:i/>
          <w:lang w:eastAsia="en-US"/>
        </w:rPr>
      </w:pPr>
    </w:p>
    <w:p w:rsidR="00361EDF" w:rsidRPr="0036587B"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36587B">
        <w:rPr>
          <w:rFonts w:ascii="Palatino Linotype" w:eastAsiaTheme="minorHAnsi" w:hAnsi="Palatino Linotype" w:cs="Arial"/>
          <w:bCs/>
          <w:lang w:val="es-MX" w:eastAsia="en-US"/>
        </w:rPr>
        <w:t xml:space="preserve">Atento a ello, primeramente es importante señalar que </w:t>
      </w:r>
      <w:r w:rsidRPr="0036587B">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361EDF" w:rsidRPr="0036587B" w:rsidRDefault="00361EDF" w:rsidP="00361EDF">
      <w:pPr>
        <w:rPr>
          <w:lang w:val="es-MX"/>
        </w:rPr>
      </w:pPr>
    </w:p>
    <w:p w:rsidR="00361EDF" w:rsidRPr="0036587B" w:rsidRDefault="00361EDF" w:rsidP="00361EDF">
      <w:pPr>
        <w:rPr>
          <w:rFonts w:ascii="Palatino Linotype" w:hAnsi="Palatino Linotype"/>
          <w:sz w:val="4"/>
          <w:lang w:val="es-MX"/>
        </w:rPr>
      </w:pP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sz w:val="22"/>
          <w:szCs w:val="22"/>
          <w:lang w:val="es-MX" w:eastAsia="en-US"/>
        </w:rPr>
        <w:t>“</w:t>
      </w:r>
      <w:r w:rsidRPr="0036587B">
        <w:rPr>
          <w:rFonts w:ascii="Palatino Linotype" w:eastAsiaTheme="minorHAnsi" w:hAnsi="Palatino Linotype" w:cs="Arial"/>
          <w:b/>
          <w:i/>
          <w:color w:val="000000"/>
          <w:sz w:val="22"/>
          <w:szCs w:val="22"/>
          <w:lang w:val="es-MX" w:eastAsia="en-US"/>
        </w:rPr>
        <w:t xml:space="preserve">Artículo 4. </w:t>
      </w:r>
      <w:r w:rsidRPr="0036587B">
        <w:rPr>
          <w:rFonts w:ascii="Palatino Linotype" w:eastAsiaTheme="minorHAnsi" w:hAnsi="Palatino Linotype" w:cs="Arial"/>
          <w:i/>
          <w:color w:val="000000"/>
          <w:sz w:val="22"/>
          <w:szCs w:val="22"/>
          <w:lang w:val="es-MX" w:eastAsia="en-US"/>
        </w:rPr>
        <w:t xml:space="preserve">… </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36587B">
        <w:rPr>
          <w:rFonts w:ascii="Palatino Linotype" w:eastAsiaTheme="minorHAnsi" w:hAnsi="Palatino Linotype" w:cs="Arial"/>
          <w:i/>
          <w:color w:val="000000"/>
          <w:sz w:val="22"/>
          <w:szCs w:val="22"/>
          <w:lang w:val="es-MX" w:eastAsia="en-US"/>
        </w:rPr>
        <w:lastRenderedPageBreak/>
        <w:t xml:space="preserve">disposiciones de la materia, privilegiando el principio de máxima publicidad de la información. </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36587B">
        <w:rPr>
          <w:rFonts w:ascii="Palatino Linotype" w:eastAsiaTheme="minorHAnsi" w:hAnsi="Palatino Linotype" w:cs="Arial"/>
          <w:i/>
          <w:sz w:val="22"/>
          <w:szCs w:val="22"/>
          <w:lang w:val="es-MX" w:eastAsia="en-US"/>
        </w:rPr>
        <w:t>”</w:t>
      </w:r>
    </w:p>
    <w:p w:rsidR="00361EDF" w:rsidRPr="0036587B" w:rsidRDefault="00361EDF" w:rsidP="00361EDF">
      <w:pPr>
        <w:rPr>
          <w:rFonts w:ascii="Palatino Linotype" w:hAnsi="Palatino Linotype"/>
          <w:sz w:val="12"/>
          <w:lang w:val="es-MX"/>
        </w:rPr>
      </w:pPr>
    </w:p>
    <w:p w:rsidR="00361EDF" w:rsidRPr="0036587B" w:rsidRDefault="00361EDF" w:rsidP="00361EDF">
      <w:pPr>
        <w:rPr>
          <w:rFonts w:asciiTheme="minorHAnsi" w:eastAsiaTheme="minorHAnsi" w:hAnsiTheme="minorHAnsi" w:cstheme="minorBidi"/>
          <w:sz w:val="22"/>
          <w:szCs w:val="22"/>
          <w:lang w:val="es-MX" w:eastAsia="en-US"/>
        </w:rPr>
      </w:pPr>
    </w:p>
    <w:p w:rsidR="00361EDF" w:rsidRPr="0036587B" w:rsidRDefault="00361EDF" w:rsidP="00361EDF">
      <w:pPr>
        <w:spacing w:line="360" w:lineRule="auto"/>
        <w:jc w:val="both"/>
        <w:rPr>
          <w:rFonts w:ascii="Palatino Linotype" w:eastAsiaTheme="minorHAnsi" w:hAnsi="Palatino Linotype" w:cs="Arial"/>
          <w:i/>
          <w:szCs w:val="22"/>
          <w:lang w:val="es-MX" w:eastAsia="en-US"/>
        </w:rPr>
      </w:pPr>
      <w:r w:rsidRPr="0036587B">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61EDF" w:rsidRPr="0036587B" w:rsidRDefault="00361EDF" w:rsidP="00361EDF">
      <w:pPr>
        <w:spacing w:line="360" w:lineRule="auto"/>
        <w:jc w:val="both"/>
        <w:rPr>
          <w:rFonts w:ascii="Palatino Linotype" w:eastAsiaTheme="minorHAnsi" w:hAnsi="Palatino Linotype" w:cs="Arial"/>
          <w:i/>
          <w:szCs w:val="22"/>
          <w:lang w:val="es-MX" w:eastAsia="en-US"/>
        </w:rPr>
      </w:pPr>
    </w:p>
    <w:p w:rsidR="00361EDF" w:rsidRPr="0036587B" w:rsidRDefault="00361EDF" w:rsidP="00361EDF">
      <w:pPr>
        <w:spacing w:line="360" w:lineRule="auto"/>
        <w:jc w:val="both"/>
        <w:rPr>
          <w:rFonts w:ascii="Palatino Linotype" w:eastAsiaTheme="minorHAnsi" w:hAnsi="Palatino Linotype" w:cs="Arial"/>
          <w:i/>
          <w:szCs w:val="22"/>
          <w:lang w:val="es-MX" w:eastAsia="en-US"/>
        </w:rPr>
      </w:pPr>
      <w:r w:rsidRPr="0036587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361EDF" w:rsidRPr="0036587B" w:rsidRDefault="00361EDF" w:rsidP="00361EDF">
      <w:pPr>
        <w:spacing w:line="259" w:lineRule="auto"/>
        <w:ind w:left="567" w:right="567"/>
        <w:jc w:val="both"/>
        <w:rPr>
          <w:rFonts w:ascii="Palatino Linotype" w:eastAsiaTheme="minorHAnsi" w:hAnsi="Palatino Linotype" w:cs="Arial"/>
          <w:i/>
          <w:sz w:val="22"/>
          <w:szCs w:val="22"/>
          <w:lang w:val="es-MX" w:eastAsia="en-US"/>
        </w:rPr>
      </w:pPr>
    </w:p>
    <w:p w:rsidR="00361EDF" w:rsidRPr="0036587B" w:rsidRDefault="00361EDF" w:rsidP="00361EDF">
      <w:pPr>
        <w:ind w:left="567" w:right="567"/>
        <w:jc w:val="both"/>
        <w:rPr>
          <w:rFonts w:ascii="Palatino Linotype" w:eastAsiaTheme="minorHAnsi" w:hAnsi="Palatino Linotype" w:cs="Arial"/>
          <w:i/>
          <w:sz w:val="22"/>
          <w:szCs w:val="22"/>
          <w:lang w:val="es-MX" w:eastAsia="en-US"/>
        </w:rPr>
      </w:pPr>
      <w:r w:rsidRPr="0036587B">
        <w:rPr>
          <w:rFonts w:ascii="Palatino Linotype" w:eastAsiaTheme="minorHAnsi" w:hAnsi="Palatino Linotype" w:cs="Arial"/>
          <w:i/>
          <w:sz w:val="22"/>
          <w:szCs w:val="22"/>
          <w:lang w:val="es-MX" w:eastAsia="en-US"/>
        </w:rPr>
        <w:t>“</w:t>
      </w:r>
      <w:r w:rsidRPr="0036587B">
        <w:rPr>
          <w:rFonts w:ascii="Palatino Linotype" w:eastAsiaTheme="minorHAnsi" w:hAnsi="Palatino Linotype" w:cs="Arial"/>
          <w:b/>
          <w:i/>
          <w:color w:val="000000"/>
          <w:sz w:val="22"/>
          <w:szCs w:val="22"/>
          <w:lang w:val="es-MX" w:eastAsia="en-US"/>
        </w:rPr>
        <w:t>Artículo 12.</w:t>
      </w:r>
      <w:r w:rsidRPr="0036587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CC43AA" w:rsidRPr="0036587B" w:rsidRDefault="00CC43AA" w:rsidP="00361EDF">
      <w:pPr>
        <w:ind w:left="567" w:right="567"/>
        <w:jc w:val="both"/>
        <w:rPr>
          <w:rFonts w:ascii="Palatino Linotype" w:eastAsiaTheme="minorHAnsi" w:hAnsi="Palatino Linotype" w:cs="Arial"/>
          <w:b/>
          <w:i/>
          <w:color w:val="000000"/>
          <w:sz w:val="22"/>
          <w:szCs w:val="22"/>
          <w:u w:val="single"/>
          <w:lang w:val="es-MX" w:eastAsia="en-US"/>
        </w:rPr>
      </w:pPr>
    </w:p>
    <w:p w:rsidR="00361EDF" w:rsidRPr="0036587B" w:rsidRDefault="00361EDF" w:rsidP="00361EDF">
      <w:pPr>
        <w:ind w:left="567" w:right="567"/>
        <w:jc w:val="both"/>
        <w:rPr>
          <w:rFonts w:ascii="Palatino Linotype" w:eastAsiaTheme="minorHAnsi" w:hAnsi="Palatino Linotype" w:cs="Arial"/>
          <w:i/>
          <w:sz w:val="22"/>
          <w:szCs w:val="22"/>
          <w:lang w:val="es-MX" w:eastAsia="en-US"/>
        </w:rPr>
      </w:pPr>
      <w:r w:rsidRPr="0036587B">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587B">
        <w:rPr>
          <w:rFonts w:ascii="Palatino Linotype" w:eastAsiaTheme="minorHAnsi" w:hAnsi="Palatino Linotype" w:cs="Arial"/>
          <w:i/>
          <w:sz w:val="22"/>
          <w:szCs w:val="22"/>
          <w:lang w:val="es-MX" w:eastAsia="en-US"/>
        </w:rPr>
        <w:t>”</w:t>
      </w:r>
    </w:p>
    <w:p w:rsidR="00361EDF" w:rsidRPr="0036587B" w:rsidRDefault="00361EDF" w:rsidP="00361EDF">
      <w:pPr>
        <w:spacing w:line="360" w:lineRule="auto"/>
        <w:jc w:val="both"/>
        <w:rPr>
          <w:rFonts w:ascii="Palatino Linotype" w:eastAsiaTheme="minorHAnsi" w:hAnsi="Palatino Linotype" w:cs="Arial"/>
          <w:color w:val="000000"/>
          <w:szCs w:val="22"/>
          <w:lang w:val="es-MX" w:eastAsia="en-US"/>
        </w:rPr>
      </w:pPr>
    </w:p>
    <w:p w:rsidR="00361EDF" w:rsidRPr="0036587B" w:rsidRDefault="00361EDF" w:rsidP="00361EDF">
      <w:pPr>
        <w:spacing w:line="360" w:lineRule="auto"/>
        <w:jc w:val="both"/>
        <w:rPr>
          <w:rFonts w:ascii="Palatino Linotype" w:eastAsiaTheme="minorHAnsi" w:hAnsi="Palatino Linotype" w:cs="Arial"/>
          <w:color w:val="000000"/>
          <w:szCs w:val="22"/>
          <w:lang w:val="es-MX" w:eastAsia="en-US"/>
        </w:rPr>
      </w:pPr>
      <w:r w:rsidRPr="0036587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36587B">
        <w:rPr>
          <w:rFonts w:ascii="Palatino Linotype" w:eastAsiaTheme="minorHAnsi" w:hAnsi="Palatino Linotype" w:cs="Arial"/>
          <w:b/>
          <w:color w:val="000000"/>
          <w:szCs w:val="22"/>
          <w:lang w:val="es-MX" w:eastAsia="en-US"/>
        </w:rPr>
        <w:t xml:space="preserve"> </w:t>
      </w:r>
      <w:r w:rsidRPr="0036587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w:t>
      </w:r>
      <w:r w:rsidRPr="0036587B">
        <w:rPr>
          <w:rFonts w:ascii="Palatino Linotype" w:eastAsiaTheme="minorHAnsi" w:hAnsi="Palatino Linotype" w:cs="Arial"/>
          <w:color w:val="000000"/>
          <w:szCs w:val="22"/>
          <w:lang w:val="es-MX" w:eastAsia="en-US"/>
        </w:rPr>
        <w:lastRenderedPageBreak/>
        <w:t xml:space="preserve">de generar un documento </w:t>
      </w:r>
      <w:r w:rsidRPr="0036587B">
        <w:rPr>
          <w:rFonts w:ascii="Palatino Linotype" w:eastAsiaTheme="minorHAnsi" w:hAnsi="Palatino Linotype" w:cs="Arial"/>
          <w:i/>
          <w:color w:val="000000"/>
          <w:szCs w:val="22"/>
          <w:lang w:val="es-MX" w:eastAsia="en-US"/>
        </w:rPr>
        <w:t>ad hoc</w:t>
      </w:r>
      <w:r w:rsidRPr="0036587B">
        <w:rPr>
          <w:rFonts w:ascii="Palatino Linotype" w:eastAsiaTheme="minorHAnsi" w:hAnsi="Palatino Linotype" w:cs="Arial"/>
          <w:color w:val="000000"/>
          <w:szCs w:val="22"/>
          <w:lang w:val="es-MX" w:eastAsia="en-US"/>
        </w:rPr>
        <w:t>, para satisfacer el derecho de acceso a la información pública.</w:t>
      </w:r>
    </w:p>
    <w:p w:rsidR="00361EDF" w:rsidRPr="0036587B" w:rsidRDefault="00361EDF" w:rsidP="00361EDF">
      <w:pPr>
        <w:spacing w:line="360" w:lineRule="auto"/>
        <w:jc w:val="both"/>
        <w:rPr>
          <w:rFonts w:ascii="Palatino Linotype" w:eastAsiaTheme="minorHAnsi" w:hAnsi="Palatino Linotype" w:cs="Arial"/>
          <w:color w:val="000000"/>
          <w:szCs w:val="22"/>
          <w:lang w:val="es-MX" w:eastAsia="en-US"/>
        </w:rPr>
      </w:pPr>
    </w:p>
    <w:p w:rsidR="00361EDF" w:rsidRPr="0036587B" w:rsidRDefault="00361EDF" w:rsidP="00361EDF">
      <w:pPr>
        <w:spacing w:line="360" w:lineRule="auto"/>
        <w:jc w:val="both"/>
        <w:rPr>
          <w:rFonts w:ascii="Palatino Linotype" w:eastAsiaTheme="minorHAnsi" w:hAnsi="Palatino Linotype" w:cstheme="minorBidi"/>
          <w:b/>
          <w:bCs/>
          <w:color w:val="000000"/>
          <w:szCs w:val="22"/>
          <w:lang w:val="es-MX" w:eastAsia="en-US"/>
        </w:rPr>
      </w:pPr>
      <w:r w:rsidRPr="0036587B">
        <w:rPr>
          <w:rFonts w:ascii="Palatino Linotype" w:eastAsiaTheme="minorHAnsi" w:hAnsi="Palatino Linotype" w:cs="Arial"/>
          <w:color w:val="000000"/>
          <w:szCs w:val="22"/>
          <w:lang w:val="es-MX" w:eastAsia="en-US"/>
        </w:rPr>
        <w:t xml:space="preserve">Como apoyo a lo anterior, es aplicable el Criterio 03-17, emitido por </w:t>
      </w:r>
      <w:r w:rsidRPr="0036587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36587B">
        <w:rPr>
          <w:rFonts w:ascii="Palatino Linotype" w:eastAsiaTheme="minorHAnsi" w:hAnsi="Palatino Linotype" w:cstheme="minorBidi"/>
          <w:bCs/>
          <w:color w:val="000000"/>
          <w:szCs w:val="22"/>
          <w:lang w:val="es-MX" w:eastAsia="en-US"/>
        </w:rPr>
        <w:t xml:space="preserve"> que dice:</w:t>
      </w:r>
      <w:r w:rsidRPr="0036587B">
        <w:rPr>
          <w:rFonts w:ascii="Palatino Linotype" w:eastAsiaTheme="minorHAnsi" w:hAnsi="Palatino Linotype" w:cstheme="minorBidi"/>
          <w:b/>
          <w:bCs/>
          <w:color w:val="000000"/>
          <w:szCs w:val="22"/>
          <w:lang w:val="es-MX" w:eastAsia="en-US"/>
        </w:rPr>
        <w:t xml:space="preserve"> </w:t>
      </w:r>
    </w:p>
    <w:p w:rsidR="00361EDF" w:rsidRPr="0036587B" w:rsidRDefault="00361EDF" w:rsidP="00361EDF">
      <w:pPr>
        <w:rPr>
          <w:lang w:val="es-MX"/>
        </w:rPr>
      </w:pPr>
    </w:p>
    <w:p w:rsidR="00361EDF" w:rsidRPr="0036587B" w:rsidRDefault="00361EDF" w:rsidP="00361EDF">
      <w:pPr>
        <w:spacing w:line="259" w:lineRule="auto"/>
        <w:ind w:left="851" w:right="850"/>
        <w:jc w:val="both"/>
        <w:rPr>
          <w:rFonts w:ascii="Palatino Linotype" w:eastAsiaTheme="minorHAnsi" w:hAnsi="Palatino Linotype" w:cs="Arial"/>
          <w:color w:val="000000"/>
          <w:sz w:val="2"/>
          <w:szCs w:val="22"/>
          <w:lang w:val="es-MX" w:eastAsia="en-US"/>
        </w:rPr>
      </w:pP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t>“</w:t>
      </w:r>
      <w:r w:rsidRPr="0036587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36587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61EDF" w:rsidRPr="0036587B" w:rsidRDefault="00361EDF" w:rsidP="00361EDF">
      <w:pPr>
        <w:ind w:left="567" w:right="567"/>
        <w:jc w:val="both"/>
        <w:rPr>
          <w:rFonts w:ascii="Palatino Linotype" w:eastAsiaTheme="minorHAnsi" w:hAnsi="Palatino Linotype" w:cs="Arial"/>
          <w:i/>
          <w:color w:val="000000"/>
          <w:sz w:val="2"/>
          <w:szCs w:val="22"/>
          <w:lang w:val="es-MX" w:eastAsia="en-US"/>
        </w:rPr>
      </w:pP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t xml:space="preserve">Resoluciones: </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sym w:font="Symbol" w:char="F0B7"/>
      </w:r>
      <w:r w:rsidRPr="0036587B">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sym w:font="Symbol" w:char="F0B7"/>
      </w:r>
      <w:r w:rsidRPr="0036587B">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sym w:font="Symbol" w:char="F0B7"/>
      </w:r>
      <w:r w:rsidRPr="0036587B">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361EDF" w:rsidRPr="0036587B" w:rsidRDefault="00361EDF" w:rsidP="00361EDF">
      <w:pPr>
        <w:spacing w:line="259" w:lineRule="auto"/>
        <w:jc w:val="both"/>
        <w:rPr>
          <w:rFonts w:ascii="Palatino Linotype" w:eastAsiaTheme="minorHAnsi" w:hAnsi="Palatino Linotype" w:cs="Arial"/>
          <w:sz w:val="16"/>
          <w:szCs w:val="22"/>
          <w:lang w:val="es-MX" w:eastAsia="en-US"/>
        </w:rPr>
      </w:pPr>
    </w:p>
    <w:p w:rsidR="00361EDF" w:rsidRPr="0036587B" w:rsidRDefault="00361EDF" w:rsidP="00361EDF">
      <w:pPr>
        <w:rPr>
          <w:lang w:val="es-MX"/>
        </w:rPr>
      </w:pPr>
    </w:p>
    <w:p w:rsidR="00361EDF" w:rsidRPr="0036587B"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36587B">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36587B">
        <w:rPr>
          <w:rFonts w:ascii="Palatino Linotype" w:eastAsiaTheme="minorHAnsi" w:hAnsi="Palatino Linotype" w:cs="Arial"/>
          <w:szCs w:val="22"/>
          <w:lang w:val="es-MX" w:eastAsia="en-US"/>
        </w:rPr>
        <w:t>generen</w:t>
      </w:r>
      <w:r w:rsidRPr="0036587B">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61EDF" w:rsidRPr="0036587B" w:rsidRDefault="00361EDF" w:rsidP="00361EDF">
      <w:pPr>
        <w:spacing w:line="360" w:lineRule="auto"/>
        <w:jc w:val="both"/>
        <w:rPr>
          <w:rFonts w:ascii="Palatino Linotype" w:eastAsiaTheme="minorHAnsi" w:hAnsi="Palatino Linotype" w:cs="Arial"/>
          <w:color w:val="000000" w:themeColor="text1"/>
          <w:szCs w:val="22"/>
          <w:lang w:val="es-MX" w:eastAsia="en-US"/>
        </w:rPr>
      </w:pPr>
    </w:p>
    <w:p w:rsidR="00361EDF" w:rsidRPr="0036587B"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36587B">
        <w:rPr>
          <w:rFonts w:ascii="Palatino Linotype" w:eastAsiaTheme="minorHAnsi" w:hAnsi="Palatino Linotype" w:cs="Arial"/>
          <w:color w:val="000000" w:themeColor="text1"/>
          <w:szCs w:val="22"/>
          <w:lang w:val="es-MX" w:eastAsia="en-US"/>
        </w:rPr>
        <w:lastRenderedPageBreak/>
        <w:t xml:space="preserve">En esta misma tesitura, es de subrayar que el derecho de acceso a la información pública, consiste en que la información solicitada conste en un soporte documental en cualquiera de sus formas, a saber: </w:t>
      </w:r>
      <w:r w:rsidRPr="0036587B">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6587B">
        <w:rPr>
          <w:rFonts w:ascii="Palatino Linotype" w:eastAsiaTheme="minorHAnsi" w:hAnsi="Palatino Linotype" w:cs="Arial"/>
          <w:color w:val="000000" w:themeColor="text1"/>
          <w:szCs w:val="22"/>
          <w:lang w:val="es-MX" w:eastAsia="en-US"/>
        </w:rPr>
        <w:t xml:space="preserve">; los que, </w:t>
      </w:r>
      <w:r w:rsidRPr="0036587B">
        <w:rPr>
          <w:rFonts w:ascii="Palatino Linotype" w:eastAsiaTheme="minorHAnsi" w:hAnsi="Palatino Linotype" w:cs="Arial"/>
          <w:szCs w:val="22"/>
          <w:lang w:val="es-MX" w:eastAsia="en-US"/>
        </w:rPr>
        <w:t>podrán estar en cualquier medio, sea escrito, impreso, sonoro, visual, electrónico, informático u holográfico</w:t>
      </w:r>
      <w:r w:rsidRPr="0036587B">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361EDF" w:rsidRPr="0036587B" w:rsidRDefault="00361EDF" w:rsidP="00361EDF">
      <w:pPr>
        <w:rPr>
          <w:lang w:val="es-MX"/>
        </w:rPr>
      </w:pPr>
    </w:p>
    <w:p w:rsidR="00361EDF" w:rsidRPr="0036587B" w:rsidRDefault="00361EDF" w:rsidP="00361EDF">
      <w:pPr>
        <w:spacing w:line="259" w:lineRule="auto"/>
        <w:ind w:left="851" w:right="902"/>
        <w:jc w:val="both"/>
        <w:rPr>
          <w:rFonts w:ascii="Palatino Linotype" w:eastAsiaTheme="minorHAnsi" w:hAnsi="Palatino Linotype" w:cs="Arial"/>
          <w:i/>
          <w:color w:val="000000"/>
          <w:sz w:val="2"/>
          <w:szCs w:val="22"/>
          <w:lang w:val="es-MX" w:eastAsia="en-US"/>
        </w:rPr>
      </w:pP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t>“</w:t>
      </w:r>
      <w:r w:rsidRPr="0036587B">
        <w:rPr>
          <w:rFonts w:ascii="Palatino Linotype" w:eastAsiaTheme="minorHAnsi" w:hAnsi="Palatino Linotype" w:cs="Arial"/>
          <w:b/>
          <w:i/>
          <w:color w:val="000000"/>
          <w:sz w:val="22"/>
          <w:szCs w:val="22"/>
          <w:lang w:val="es-MX" w:eastAsia="en-US"/>
        </w:rPr>
        <w:t xml:space="preserve">Artículo 3. </w:t>
      </w:r>
      <w:r w:rsidRPr="0036587B">
        <w:rPr>
          <w:rFonts w:ascii="Palatino Linotype" w:eastAsiaTheme="minorHAnsi" w:hAnsi="Palatino Linotype" w:cs="Arial"/>
          <w:i/>
          <w:color w:val="000000"/>
          <w:sz w:val="22"/>
          <w:szCs w:val="22"/>
          <w:lang w:val="es-MX" w:eastAsia="en-US"/>
        </w:rPr>
        <w:t>Para los efectos de la presente Ley se entenderá por:</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t>(…)</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b/>
          <w:i/>
          <w:color w:val="000000"/>
          <w:sz w:val="22"/>
          <w:szCs w:val="22"/>
          <w:lang w:val="es-MX" w:eastAsia="en-US"/>
        </w:rPr>
        <w:t>XI. Documento:</w:t>
      </w:r>
      <w:r w:rsidRPr="0036587B">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6587B">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36587B">
        <w:rPr>
          <w:rFonts w:ascii="Palatino Linotype" w:eastAsiaTheme="minorHAnsi" w:hAnsi="Palatino Linotype" w:cs="Arial"/>
          <w:i/>
          <w:color w:val="000000"/>
          <w:sz w:val="22"/>
          <w:szCs w:val="22"/>
          <w:lang w:val="es-MX" w:eastAsia="en-US"/>
        </w:rPr>
        <w:t>;</w:t>
      </w:r>
    </w:p>
    <w:p w:rsidR="00361EDF" w:rsidRPr="0036587B" w:rsidRDefault="00361EDF" w:rsidP="00361EDF">
      <w:pPr>
        <w:ind w:left="567" w:right="567"/>
        <w:jc w:val="both"/>
        <w:rPr>
          <w:rFonts w:ascii="Palatino Linotype" w:eastAsiaTheme="minorHAnsi" w:hAnsi="Palatino Linotype" w:cs="Arial"/>
          <w:i/>
          <w:color w:val="000000"/>
          <w:sz w:val="22"/>
          <w:szCs w:val="22"/>
          <w:lang w:val="es-MX" w:eastAsia="en-US"/>
        </w:rPr>
      </w:pPr>
      <w:r w:rsidRPr="0036587B">
        <w:rPr>
          <w:rFonts w:ascii="Palatino Linotype" w:eastAsiaTheme="minorHAnsi" w:hAnsi="Palatino Linotype" w:cs="Arial"/>
          <w:i/>
          <w:color w:val="000000"/>
          <w:sz w:val="22"/>
          <w:szCs w:val="22"/>
          <w:lang w:val="es-MX" w:eastAsia="en-US"/>
        </w:rPr>
        <w:t>(…)”</w:t>
      </w:r>
    </w:p>
    <w:p w:rsidR="00361EDF" w:rsidRPr="0036587B" w:rsidRDefault="00361EDF" w:rsidP="00361EDF">
      <w:pPr>
        <w:spacing w:line="259" w:lineRule="auto"/>
        <w:ind w:left="851" w:right="902"/>
        <w:jc w:val="both"/>
        <w:rPr>
          <w:rFonts w:ascii="Palatino Linotype" w:eastAsiaTheme="minorHAnsi" w:hAnsi="Palatino Linotype" w:cs="Arial"/>
          <w:sz w:val="10"/>
          <w:szCs w:val="22"/>
          <w:lang w:val="es-MX" w:eastAsia="en-US"/>
        </w:rPr>
      </w:pPr>
    </w:p>
    <w:p w:rsidR="00361EDF" w:rsidRPr="0036587B"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p>
    <w:p w:rsidR="00361EDF" w:rsidRPr="0036587B"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36587B">
        <w:rPr>
          <w:rFonts w:ascii="Palatino Linotype" w:eastAsiaTheme="minorHAnsi" w:hAnsi="Palatino Linotype" w:cs="Arial"/>
          <w:szCs w:val="22"/>
          <w:lang w:val="es-MX" w:eastAsia="en-US"/>
        </w:rPr>
        <w:t xml:space="preserve">Siendo aplicable el Criterio </w:t>
      </w:r>
      <w:r w:rsidRPr="0036587B">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587B">
        <w:rPr>
          <w:rFonts w:ascii="Palatino Linotype" w:eastAsiaTheme="minorHAnsi" w:hAnsi="Palatino Linotype" w:cs="Arial"/>
          <w:szCs w:val="22"/>
          <w:lang w:val="es-MX" w:eastAsia="en-US"/>
        </w:rPr>
        <w:t>cuyo rubro y texto dispone:</w:t>
      </w:r>
    </w:p>
    <w:p w:rsidR="00361EDF" w:rsidRPr="0036587B" w:rsidRDefault="00361EDF" w:rsidP="00361EDF">
      <w:pPr>
        <w:rPr>
          <w:lang w:val="es-MX"/>
        </w:rPr>
      </w:pPr>
    </w:p>
    <w:p w:rsidR="00361EDF" w:rsidRPr="0036587B" w:rsidRDefault="00361EDF" w:rsidP="00361EDF">
      <w:pPr>
        <w:spacing w:line="259" w:lineRule="auto"/>
        <w:ind w:left="567" w:right="567"/>
        <w:jc w:val="both"/>
        <w:rPr>
          <w:rFonts w:ascii="Palatino Linotype" w:eastAsiaTheme="minorHAnsi" w:hAnsi="Palatino Linotype" w:cs="Arial"/>
          <w:sz w:val="2"/>
          <w:szCs w:val="22"/>
          <w:lang w:val="es-MX" w:eastAsia="en-US"/>
        </w:rPr>
      </w:pPr>
    </w:p>
    <w:p w:rsidR="00361EDF" w:rsidRPr="0036587B" w:rsidRDefault="00361EDF" w:rsidP="00361EDF">
      <w:pPr>
        <w:ind w:left="567" w:right="567"/>
        <w:jc w:val="both"/>
        <w:rPr>
          <w:rFonts w:ascii="Palatino Linotype" w:eastAsiaTheme="minorHAnsi" w:hAnsi="Palatino Linotype" w:cs="Arial"/>
          <w:b/>
          <w:i/>
          <w:sz w:val="22"/>
          <w:szCs w:val="22"/>
          <w:lang w:val="es-MX" w:eastAsia="es-MX"/>
        </w:rPr>
      </w:pPr>
      <w:r w:rsidRPr="0036587B">
        <w:rPr>
          <w:rFonts w:ascii="Palatino Linotype" w:eastAsiaTheme="minorHAnsi" w:hAnsi="Palatino Linotype" w:cs="Arial"/>
          <w:b/>
          <w:sz w:val="22"/>
          <w:szCs w:val="22"/>
          <w:lang w:val="es-MX" w:eastAsia="es-MX"/>
        </w:rPr>
        <w:t>“</w:t>
      </w:r>
      <w:r w:rsidRPr="0036587B">
        <w:rPr>
          <w:rFonts w:ascii="Palatino Linotype" w:eastAsiaTheme="minorHAnsi" w:hAnsi="Palatino Linotype" w:cs="Arial"/>
          <w:b/>
          <w:i/>
          <w:sz w:val="22"/>
          <w:szCs w:val="22"/>
          <w:lang w:val="es-MX" w:eastAsia="es-MX"/>
        </w:rPr>
        <w:t>CRITERIO 0002-11</w:t>
      </w:r>
    </w:p>
    <w:p w:rsidR="00361EDF" w:rsidRPr="0036587B" w:rsidRDefault="00361EDF" w:rsidP="00361EDF">
      <w:pPr>
        <w:ind w:left="567" w:right="567"/>
        <w:jc w:val="both"/>
        <w:rPr>
          <w:rFonts w:ascii="Palatino Linotype" w:eastAsiaTheme="minorHAnsi" w:hAnsi="Palatino Linotype" w:cs="Arial"/>
          <w:i/>
          <w:sz w:val="22"/>
          <w:szCs w:val="22"/>
          <w:lang w:val="es-MX" w:eastAsia="es-MX"/>
        </w:rPr>
      </w:pPr>
      <w:r w:rsidRPr="0036587B">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36587B">
        <w:rPr>
          <w:rFonts w:ascii="Palatino Linotype" w:eastAsiaTheme="minorHAnsi" w:hAnsi="Palatino Linotype" w:cs="Arial"/>
          <w:b/>
          <w:bCs/>
          <w:i/>
          <w:sz w:val="22"/>
          <w:szCs w:val="22"/>
          <w:lang w:val="es-MX" w:eastAsia="es-MX"/>
        </w:rPr>
        <w:t xml:space="preserve">V, XV, Y XVI, </w:t>
      </w:r>
      <w:r w:rsidRPr="0036587B">
        <w:rPr>
          <w:rFonts w:ascii="Palatino Linotype" w:eastAsiaTheme="minorHAnsi" w:hAnsi="Palatino Linotype" w:cs="Arial"/>
          <w:b/>
          <w:i/>
          <w:sz w:val="22"/>
          <w:szCs w:val="22"/>
          <w:lang w:val="es-MX" w:eastAsia="es-MX"/>
        </w:rPr>
        <w:t>3°, 4°, 11 Y 41.</w:t>
      </w:r>
      <w:r w:rsidRPr="0036587B">
        <w:rPr>
          <w:rFonts w:ascii="Palatino Linotype" w:eastAsiaTheme="minorHAnsi" w:hAnsi="Palatino Linotype" w:cs="Arial"/>
          <w:i/>
          <w:sz w:val="22"/>
          <w:szCs w:val="22"/>
          <w:lang w:val="es-MX" w:eastAsia="es-MX"/>
        </w:rPr>
        <w:t xml:space="preserve"> De conformidad con los artículos antes </w:t>
      </w:r>
      <w:r w:rsidRPr="0036587B">
        <w:rPr>
          <w:rFonts w:ascii="Palatino Linotype" w:eastAsiaTheme="minorHAnsi" w:hAnsi="Palatino Linotype" w:cs="Arial"/>
          <w:i/>
          <w:sz w:val="22"/>
          <w:szCs w:val="22"/>
          <w:lang w:val="es-MX"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61EDF" w:rsidRPr="0036587B" w:rsidRDefault="00361EDF" w:rsidP="00361EDF">
      <w:pPr>
        <w:ind w:left="567" w:right="567"/>
        <w:jc w:val="both"/>
        <w:rPr>
          <w:rFonts w:ascii="Palatino Linotype" w:eastAsiaTheme="minorHAnsi" w:hAnsi="Palatino Linotype" w:cs="Arial"/>
          <w:i/>
          <w:sz w:val="22"/>
          <w:szCs w:val="22"/>
          <w:lang w:val="es-MX" w:eastAsia="es-MX"/>
        </w:rPr>
      </w:pPr>
      <w:r w:rsidRPr="0036587B">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361EDF" w:rsidRPr="0036587B" w:rsidRDefault="00361EDF" w:rsidP="00361EDF">
      <w:pPr>
        <w:ind w:left="567" w:right="567"/>
        <w:jc w:val="both"/>
        <w:rPr>
          <w:rFonts w:ascii="Palatino Linotype" w:eastAsiaTheme="minorHAnsi" w:hAnsi="Palatino Linotype" w:cs="Arial"/>
          <w:b/>
          <w:i/>
          <w:sz w:val="22"/>
          <w:szCs w:val="22"/>
          <w:lang w:val="es-MX" w:eastAsia="es-MX"/>
        </w:rPr>
      </w:pPr>
    </w:p>
    <w:p w:rsidR="00361EDF" w:rsidRPr="0036587B" w:rsidRDefault="00361EDF" w:rsidP="00361EDF">
      <w:pPr>
        <w:ind w:left="567" w:right="567"/>
        <w:jc w:val="both"/>
        <w:rPr>
          <w:rFonts w:ascii="Palatino Linotype" w:eastAsiaTheme="minorHAnsi" w:hAnsi="Palatino Linotype" w:cs="Arial"/>
          <w:b/>
          <w:i/>
          <w:sz w:val="22"/>
          <w:szCs w:val="22"/>
          <w:lang w:val="es-MX" w:eastAsia="es-MX"/>
        </w:rPr>
      </w:pPr>
      <w:r w:rsidRPr="0036587B">
        <w:rPr>
          <w:rFonts w:ascii="Palatino Linotype" w:eastAsiaTheme="minorHAnsi" w:hAnsi="Palatino Linotype" w:cs="Arial"/>
          <w:b/>
          <w:i/>
          <w:sz w:val="22"/>
          <w:szCs w:val="22"/>
          <w:lang w:val="es-MX" w:eastAsia="es-MX"/>
        </w:rPr>
        <w:t xml:space="preserve">1) </w:t>
      </w:r>
      <w:r w:rsidRPr="0036587B">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361EDF" w:rsidRPr="0036587B" w:rsidRDefault="00361EDF" w:rsidP="00361EDF">
      <w:pPr>
        <w:ind w:left="567" w:right="567"/>
        <w:jc w:val="both"/>
        <w:rPr>
          <w:rFonts w:ascii="Palatino Linotype" w:eastAsiaTheme="minorHAnsi" w:hAnsi="Palatino Linotype" w:cs="Arial"/>
          <w:i/>
          <w:sz w:val="22"/>
          <w:szCs w:val="22"/>
          <w:lang w:val="es-MX" w:eastAsia="es-MX"/>
        </w:rPr>
      </w:pPr>
      <w:r w:rsidRPr="0036587B">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361EDF" w:rsidRPr="0036587B" w:rsidRDefault="00361EDF" w:rsidP="00361EDF">
      <w:pPr>
        <w:ind w:left="567" w:right="567"/>
        <w:jc w:val="both"/>
        <w:rPr>
          <w:rFonts w:ascii="Palatino Linotype" w:eastAsiaTheme="minorHAnsi" w:hAnsi="Palatino Linotype" w:cs="Arial"/>
          <w:i/>
          <w:sz w:val="22"/>
          <w:szCs w:val="22"/>
          <w:lang w:val="es-MX" w:eastAsia="es-MX"/>
        </w:rPr>
      </w:pPr>
      <w:r w:rsidRPr="0036587B">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361EDF" w:rsidRPr="0036587B" w:rsidRDefault="00361EDF" w:rsidP="00361EDF">
      <w:pPr>
        <w:tabs>
          <w:tab w:val="left" w:pos="851"/>
        </w:tabs>
        <w:ind w:left="567" w:right="567"/>
        <w:jc w:val="right"/>
        <w:rPr>
          <w:rFonts w:ascii="Palatino Linotype" w:eastAsiaTheme="minorHAnsi" w:hAnsi="Palatino Linotype" w:cs="Arial"/>
          <w:i/>
          <w:sz w:val="18"/>
          <w:szCs w:val="22"/>
          <w:lang w:val="es-MX" w:eastAsia="en-US"/>
        </w:rPr>
      </w:pPr>
      <w:r w:rsidRPr="0036587B">
        <w:rPr>
          <w:rFonts w:ascii="Palatino Linotype" w:eastAsiaTheme="minorHAnsi" w:hAnsi="Palatino Linotype" w:cs="Arial"/>
          <w:sz w:val="20"/>
          <w:szCs w:val="22"/>
          <w:lang w:val="es-MX" w:eastAsia="es-MX"/>
        </w:rPr>
        <w:tab/>
      </w:r>
      <w:r w:rsidRPr="0036587B">
        <w:rPr>
          <w:rFonts w:ascii="Palatino Linotype" w:eastAsiaTheme="minorHAnsi" w:hAnsi="Palatino Linotype" w:cs="Arial"/>
          <w:i/>
          <w:sz w:val="18"/>
          <w:szCs w:val="22"/>
          <w:lang w:val="es-MX" w:eastAsia="es-MX"/>
        </w:rPr>
        <w:t>(Énfasis Añadido)</w:t>
      </w:r>
    </w:p>
    <w:p w:rsidR="00361EDF" w:rsidRPr="0036587B" w:rsidRDefault="00361EDF" w:rsidP="00361EDF">
      <w:pPr>
        <w:spacing w:line="360" w:lineRule="auto"/>
        <w:jc w:val="both"/>
        <w:rPr>
          <w:rFonts w:ascii="Palatino Linotype" w:eastAsiaTheme="minorHAnsi" w:hAnsi="Palatino Linotype" w:cs="Arial"/>
          <w:szCs w:val="22"/>
          <w:lang w:val="es-MX" w:eastAsia="en-US"/>
        </w:rPr>
      </w:pPr>
    </w:p>
    <w:p w:rsidR="00361EDF" w:rsidRPr="0036587B" w:rsidRDefault="00361EDF" w:rsidP="00361EDF">
      <w:pPr>
        <w:spacing w:line="360" w:lineRule="auto"/>
        <w:jc w:val="both"/>
        <w:rPr>
          <w:rFonts w:ascii="Palatino Linotype" w:eastAsiaTheme="minorHAnsi" w:hAnsi="Palatino Linotype" w:cs="Arial"/>
          <w:szCs w:val="22"/>
          <w:lang w:val="es-MX" w:eastAsia="en-US"/>
        </w:rPr>
      </w:pPr>
      <w:r w:rsidRPr="0036587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36587B">
        <w:rPr>
          <w:rFonts w:ascii="Palatino Linotype" w:eastAsiaTheme="minorHAnsi" w:hAnsi="Palatino Linotype" w:cs="Arial"/>
          <w:b/>
          <w:szCs w:val="22"/>
          <w:lang w:val="es-MX" w:eastAsia="en-US"/>
        </w:rPr>
        <w:t>SAIMEX</w:t>
      </w:r>
      <w:r w:rsidRPr="0036587B">
        <w:rPr>
          <w:rFonts w:ascii="Palatino Linotype" w:eastAsiaTheme="minorHAnsi" w:hAnsi="Palatino Linotype" w:cs="Arial"/>
          <w:szCs w:val="22"/>
          <w:lang w:val="es-MX" w:eastAsia="en-US"/>
        </w:rPr>
        <w:t xml:space="preserve">, a efecto de determinar si con la información remitida por </w:t>
      </w:r>
      <w:r w:rsidRPr="0036587B">
        <w:rPr>
          <w:rFonts w:ascii="Palatino Linotype" w:eastAsiaTheme="minorHAnsi" w:hAnsi="Palatino Linotype" w:cs="Arial"/>
          <w:b/>
          <w:szCs w:val="22"/>
          <w:lang w:val="es-MX" w:eastAsia="en-US"/>
        </w:rPr>
        <w:t>El Sujeto Obligado</w:t>
      </w:r>
      <w:r w:rsidRPr="0036587B">
        <w:rPr>
          <w:rFonts w:ascii="Palatino Linotype" w:eastAsiaTheme="minorHAnsi" w:hAnsi="Palatino Linotype" w:cs="Arial"/>
          <w:szCs w:val="22"/>
          <w:lang w:val="es-MX" w:eastAsia="en-US"/>
        </w:rPr>
        <w:t>, a través de su respuesta, colma lo requerido en dichas solicitudes; por lo que retomaremos la información solicitada por el particular que versa en lo siguiente:</w:t>
      </w:r>
    </w:p>
    <w:p w:rsidR="00597D71" w:rsidRPr="0036587B" w:rsidRDefault="00597D71" w:rsidP="00EE2FB1">
      <w:pPr>
        <w:spacing w:line="360" w:lineRule="auto"/>
        <w:ind w:right="49"/>
        <w:jc w:val="both"/>
        <w:rPr>
          <w:rFonts w:ascii="Palatino Linotype" w:hAnsi="Palatino Linotype" w:cs="Arial"/>
        </w:rPr>
      </w:pPr>
    </w:p>
    <w:p w:rsidR="00B43C4D" w:rsidRPr="0036587B" w:rsidRDefault="00B43C4D" w:rsidP="00B43C4D">
      <w:pPr>
        <w:pStyle w:val="Prrafodelista"/>
        <w:numPr>
          <w:ilvl w:val="0"/>
          <w:numId w:val="15"/>
        </w:numPr>
        <w:spacing w:line="360" w:lineRule="auto"/>
        <w:ind w:right="49"/>
        <w:jc w:val="both"/>
        <w:rPr>
          <w:rFonts w:ascii="Palatino Linotype" w:hAnsi="Palatino Linotype" w:cs="Arial"/>
          <w:sz w:val="16"/>
        </w:rPr>
      </w:pPr>
      <w:r w:rsidRPr="0036587B">
        <w:rPr>
          <w:rFonts w:ascii="Palatino Linotype" w:eastAsiaTheme="minorHAnsi" w:hAnsi="Palatino Linotype"/>
          <w:lang w:eastAsia="es-MX"/>
        </w:rPr>
        <w:t>La lista de asistencia del personal adscrito a las Casas de Cultura, dependientes de la Dirección de Cultura del H. ayuntamiento de Metepec durante el año 2022.</w:t>
      </w:r>
    </w:p>
    <w:p w:rsidR="007F3159" w:rsidRPr="0036587B" w:rsidRDefault="007F3159" w:rsidP="00B43C4D">
      <w:pPr>
        <w:pStyle w:val="Sinespaciado"/>
      </w:pPr>
    </w:p>
    <w:p w:rsidR="00464A4C" w:rsidRPr="0036587B" w:rsidRDefault="007F3159" w:rsidP="00464A4C">
      <w:pPr>
        <w:spacing w:line="360" w:lineRule="auto"/>
        <w:jc w:val="both"/>
        <w:rPr>
          <w:rFonts w:ascii="Palatino Linotype" w:hAnsi="Palatino Linotype"/>
          <w:lang w:val="es-MX"/>
        </w:rPr>
      </w:pPr>
      <w:r w:rsidRPr="0036587B">
        <w:rPr>
          <w:rFonts w:ascii="Palatino Linotype" w:hAnsi="Palatino Linotype" w:cs="Arial"/>
        </w:rPr>
        <w:t xml:space="preserve">Por lo que, tomando en cuenta la respuesta proporcionada por parte del </w:t>
      </w:r>
      <w:r w:rsidRPr="0036587B">
        <w:rPr>
          <w:rFonts w:ascii="Palatino Linotype" w:hAnsi="Palatino Linotype" w:cs="Arial"/>
          <w:b/>
        </w:rPr>
        <w:t>Sujeto Obligado</w:t>
      </w:r>
      <w:r w:rsidRPr="0036587B">
        <w:rPr>
          <w:rFonts w:ascii="Palatino Linotype" w:hAnsi="Palatino Linotype" w:cs="Arial"/>
        </w:rPr>
        <w:t xml:space="preserve">, </w:t>
      </w:r>
      <w:r w:rsidR="00464A4C" w:rsidRPr="0036587B">
        <w:rPr>
          <w:rFonts w:ascii="Palatino Linotype" w:hAnsi="Palatino Linotype"/>
          <w:lang w:val="es-MX"/>
        </w:rPr>
        <w:t xml:space="preserve">es necesario señalar que, lo dispuesto en </w:t>
      </w:r>
      <w:r w:rsidR="00647E8C" w:rsidRPr="0036587B">
        <w:rPr>
          <w:rFonts w:ascii="Palatino Linotype" w:hAnsi="Palatino Linotype"/>
          <w:lang w:val="es-MX"/>
        </w:rPr>
        <w:t>los artículos 93 y</w:t>
      </w:r>
      <w:r w:rsidR="00464A4C" w:rsidRPr="0036587B">
        <w:rPr>
          <w:rFonts w:ascii="Palatino Linotype" w:hAnsi="Palatino Linotype"/>
          <w:lang w:val="es-MX"/>
        </w:rPr>
        <w:t xml:space="preserve"> 220 K, de la Ley del Trabajo de los Servidores Públicos del Estado y Municipios, que a la letra establece lo siguiente:</w:t>
      </w:r>
    </w:p>
    <w:p w:rsidR="00464A4C" w:rsidRPr="0036587B" w:rsidRDefault="00464A4C" w:rsidP="00464A4C">
      <w:pPr>
        <w:pStyle w:val="Sinespaciado"/>
      </w:pPr>
    </w:p>
    <w:p w:rsidR="00647E8C" w:rsidRPr="0036587B" w:rsidRDefault="00647E8C" w:rsidP="00647E8C">
      <w:pPr>
        <w:spacing w:line="276" w:lineRule="auto"/>
        <w:ind w:left="567" w:right="567"/>
        <w:jc w:val="both"/>
        <w:rPr>
          <w:rFonts w:ascii="Palatino Linotype" w:hAnsi="Palatino Linotype"/>
          <w:i/>
          <w:iCs/>
          <w:sz w:val="22"/>
          <w:szCs w:val="22"/>
        </w:rPr>
      </w:pPr>
      <w:r w:rsidRPr="0036587B">
        <w:rPr>
          <w:rFonts w:ascii="Palatino Linotype" w:hAnsi="Palatino Linotype"/>
          <w:bCs/>
          <w:i/>
          <w:iCs/>
          <w:sz w:val="22"/>
          <w:szCs w:val="22"/>
        </w:rPr>
        <w:t>“</w:t>
      </w:r>
      <w:r w:rsidRPr="0036587B">
        <w:rPr>
          <w:rFonts w:ascii="Palatino Linotype" w:hAnsi="Palatino Linotype"/>
          <w:b/>
          <w:bCs/>
          <w:i/>
          <w:iCs/>
          <w:sz w:val="22"/>
          <w:szCs w:val="22"/>
        </w:rPr>
        <w:t>ARTÍCULO 93.</w:t>
      </w:r>
      <w:r w:rsidRPr="0036587B">
        <w:rPr>
          <w:rFonts w:ascii="Palatino Linotype" w:hAnsi="Palatino Linotype"/>
          <w:i/>
          <w:iCs/>
          <w:sz w:val="22"/>
          <w:szCs w:val="22"/>
        </w:rPr>
        <w:t xml:space="preserve"> Son causas de rescisión de la relación laboral, sin responsabilidad para las instituciones públicas:</w:t>
      </w:r>
    </w:p>
    <w:p w:rsidR="00647E8C" w:rsidRPr="0036587B" w:rsidRDefault="00647E8C" w:rsidP="00647E8C">
      <w:pPr>
        <w:spacing w:line="276" w:lineRule="auto"/>
        <w:ind w:left="567" w:right="567"/>
        <w:jc w:val="both"/>
        <w:rPr>
          <w:rFonts w:ascii="Palatino Linotype" w:hAnsi="Palatino Linotype"/>
          <w:i/>
          <w:iCs/>
          <w:sz w:val="22"/>
          <w:szCs w:val="22"/>
        </w:rPr>
      </w:pPr>
      <w:r w:rsidRPr="0036587B">
        <w:rPr>
          <w:rFonts w:ascii="Palatino Linotype" w:hAnsi="Palatino Linotype"/>
          <w:i/>
          <w:iCs/>
          <w:sz w:val="22"/>
          <w:szCs w:val="22"/>
        </w:rPr>
        <w:t>…</w:t>
      </w:r>
    </w:p>
    <w:p w:rsidR="00647E8C" w:rsidRPr="0036587B" w:rsidRDefault="00647E8C" w:rsidP="00647E8C">
      <w:pPr>
        <w:spacing w:line="276" w:lineRule="auto"/>
        <w:ind w:left="567" w:right="567"/>
        <w:jc w:val="both"/>
        <w:rPr>
          <w:rFonts w:ascii="Palatino Linotype" w:hAnsi="Palatino Linotype"/>
          <w:i/>
          <w:iCs/>
          <w:sz w:val="22"/>
          <w:szCs w:val="22"/>
        </w:rPr>
      </w:pPr>
      <w:r w:rsidRPr="0036587B">
        <w:rPr>
          <w:rFonts w:ascii="Palatino Linotype" w:hAnsi="Palatino Linotype"/>
          <w:i/>
          <w:iCs/>
          <w:sz w:val="22"/>
          <w:szCs w:val="22"/>
        </w:rPr>
        <w:lastRenderedPageBreak/>
        <w:t>V. Incurrir en cuatro o más faltas de asistencia a sus labores sin causa justificada, dentro de un lapso de treinta días;</w:t>
      </w:r>
    </w:p>
    <w:p w:rsidR="00647E8C" w:rsidRPr="0036587B" w:rsidRDefault="00647E8C" w:rsidP="00647E8C">
      <w:pPr>
        <w:spacing w:line="276" w:lineRule="auto"/>
        <w:ind w:left="567" w:right="567"/>
        <w:jc w:val="both"/>
        <w:rPr>
          <w:rFonts w:ascii="Palatino Linotype" w:hAnsi="Palatino Linotype"/>
          <w:i/>
          <w:iCs/>
          <w:sz w:val="22"/>
          <w:szCs w:val="22"/>
        </w:rPr>
      </w:pPr>
      <w:r w:rsidRPr="0036587B">
        <w:rPr>
          <w:rFonts w:ascii="Palatino Linotype" w:hAnsi="Palatino Linotype"/>
          <w:i/>
          <w:iCs/>
          <w:sz w:val="22"/>
          <w:szCs w:val="22"/>
        </w:rPr>
        <w:t>V. Abandonar las labores sin autorización previa o razón plenamente justificada, en contravención a lo establecido en las condiciones generales de trabajo;</w:t>
      </w:r>
    </w:p>
    <w:p w:rsidR="00647E8C" w:rsidRPr="0036587B" w:rsidRDefault="00647E8C" w:rsidP="00647E8C">
      <w:pPr>
        <w:spacing w:line="276" w:lineRule="auto"/>
        <w:ind w:left="567" w:right="567"/>
        <w:jc w:val="both"/>
        <w:rPr>
          <w:rFonts w:ascii="Palatino Linotype" w:hAnsi="Palatino Linotype"/>
          <w:i/>
          <w:iCs/>
          <w:sz w:val="22"/>
          <w:szCs w:val="22"/>
        </w:rPr>
      </w:pPr>
      <w:r w:rsidRPr="0036587B">
        <w:rPr>
          <w:rFonts w:ascii="Palatino Linotype" w:hAnsi="Palatino Linotype"/>
          <w:i/>
          <w:iCs/>
          <w:sz w:val="22"/>
          <w:szCs w:val="22"/>
        </w:rPr>
        <w:t>…</w:t>
      </w:r>
    </w:p>
    <w:p w:rsidR="00647E8C" w:rsidRPr="0036587B" w:rsidRDefault="00647E8C" w:rsidP="00647E8C">
      <w:pPr>
        <w:spacing w:line="276" w:lineRule="auto"/>
        <w:ind w:left="567" w:right="567"/>
        <w:jc w:val="both"/>
        <w:rPr>
          <w:rFonts w:ascii="Palatino Linotype" w:eastAsia="Palatino Linotype" w:hAnsi="Palatino Linotype" w:cs="Palatino Linotype"/>
          <w:i/>
          <w:iCs/>
          <w:sz w:val="22"/>
          <w:szCs w:val="22"/>
        </w:rPr>
      </w:pPr>
      <w:r w:rsidRPr="0036587B">
        <w:rPr>
          <w:rFonts w:ascii="Palatino Linotype" w:hAnsi="Palatino Linotype"/>
          <w:i/>
          <w:iCs/>
          <w:sz w:val="22"/>
          <w:szCs w:val="22"/>
        </w:rPr>
        <w:t xml:space="preserve">XVII. </w:t>
      </w:r>
      <w:r w:rsidRPr="0036587B">
        <w:rPr>
          <w:rFonts w:ascii="Palatino Linotype" w:hAnsi="Palatino Linotype"/>
          <w:b/>
          <w:i/>
          <w:iCs/>
          <w:sz w:val="22"/>
          <w:szCs w:val="22"/>
          <w:u w:val="single"/>
        </w:rPr>
        <w:t>Sustraer tarjetas o listas de puntualidad y asistencia</w:t>
      </w:r>
      <w:r w:rsidRPr="0036587B">
        <w:rPr>
          <w:rFonts w:ascii="Palatino Linotype" w:hAnsi="Palatino Linotype"/>
          <w:i/>
          <w:iCs/>
          <w:sz w:val="22"/>
          <w:szCs w:val="22"/>
        </w:rPr>
        <w:t xml:space="preserve">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647E8C" w:rsidRPr="0036587B" w:rsidRDefault="00647E8C" w:rsidP="00464A4C">
      <w:pPr>
        <w:ind w:left="567" w:right="567"/>
        <w:jc w:val="both"/>
        <w:rPr>
          <w:rFonts w:ascii="Palatino Linotype" w:hAnsi="Palatino Linotype"/>
          <w:bCs/>
          <w:i/>
          <w:sz w:val="22"/>
          <w:szCs w:val="22"/>
          <w:lang w:val="es-MX"/>
        </w:rPr>
      </w:pPr>
      <w:r w:rsidRPr="0036587B">
        <w:rPr>
          <w:rFonts w:ascii="Palatino Linotype" w:hAnsi="Palatino Linotype"/>
          <w:bCs/>
          <w:i/>
          <w:sz w:val="22"/>
          <w:szCs w:val="22"/>
          <w:lang w:val="es-MX"/>
        </w:rPr>
        <w:t>(…)</w:t>
      </w:r>
    </w:p>
    <w:p w:rsidR="00647E8C" w:rsidRPr="0036587B" w:rsidRDefault="00647E8C" w:rsidP="00464A4C">
      <w:pPr>
        <w:ind w:left="567" w:right="567"/>
        <w:jc w:val="both"/>
        <w:rPr>
          <w:rFonts w:ascii="Palatino Linotype" w:hAnsi="Palatino Linotype"/>
          <w:b/>
          <w:bCs/>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b/>
          <w:bCs/>
          <w:i/>
          <w:sz w:val="22"/>
          <w:szCs w:val="22"/>
          <w:lang w:val="es-MX"/>
        </w:rPr>
        <w:t xml:space="preserve">ARTÍCULO 220 K.- </w:t>
      </w:r>
      <w:r w:rsidRPr="0036587B">
        <w:rPr>
          <w:rFonts w:ascii="Palatino Linotype" w:hAnsi="Palatino Linotype"/>
          <w:i/>
          <w:sz w:val="22"/>
          <w:szCs w:val="22"/>
          <w:u w:val="single"/>
          <w:lang w:val="es-MX"/>
        </w:rPr>
        <w:t>La institución o dependencia pública tiene la obligación de conservar y exhibir en el proceso los documentos que a continuación se precisan</w:t>
      </w:r>
      <w:r w:rsidRPr="0036587B">
        <w:rPr>
          <w:rFonts w:ascii="Palatino Linotype" w:hAnsi="Palatino Linotype"/>
          <w:i/>
          <w:sz w:val="22"/>
          <w:szCs w:val="22"/>
          <w:lang w:val="es-MX"/>
        </w:rPr>
        <w:t>:</w:t>
      </w:r>
    </w:p>
    <w:p w:rsidR="00464A4C" w:rsidRPr="0036587B" w:rsidRDefault="00464A4C" w:rsidP="00464A4C">
      <w:pPr>
        <w:ind w:left="567" w:right="567"/>
        <w:jc w:val="both"/>
        <w:rPr>
          <w:rFonts w:ascii="Palatino Linotype" w:hAnsi="Palatino Linotype"/>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i/>
          <w:sz w:val="22"/>
          <w:szCs w:val="22"/>
          <w:lang w:val="es-MX"/>
        </w:rPr>
        <w:t>I. Contratos, Nombramientos o Formato Único de Movimientos de Personal, cuando no exista Convenio de condiciones generales de trabajo aplicable;</w:t>
      </w:r>
    </w:p>
    <w:p w:rsidR="00464A4C" w:rsidRPr="0036587B" w:rsidRDefault="00464A4C" w:rsidP="00464A4C">
      <w:pPr>
        <w:ind w:left="567" w:right="567"/>
        <w:jc w:val="both"/>
        <w:rPr>
          <w:rFonts w:ascii="Palatino Linotype" w:hAnsi="Palatino Linotype"/>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i/>
          <w:sz w:val="22"/>
          <w:szCs w:val="22"/>
          <w:lang w:val="es-MX"/>
        </w:rPr>
        <w:t>II. Recibos de pagos de salarios o las constancias documentales del pago de salario cuando sea por depósito o mediante información electrónica;</w:t>
      </w:r>
    </w:p>
    <w:p w:rsidR="00464A4C" w:rsidRPr="0036587B" w:rsidRDefault="00464A4C" w:rsidP="00464A4C">
      <w:pPr>
        <w:ind w:left="567" w:right="567"/>
        <w:jc w:val="both"/>
        <w:rPr>
          <w:rFonts w:ascii="Palatino Linotype" w:hAnsi="Palatino Linotype"/>
          <w:b/>
          <w:i/>
          <w:sz w:val="22"/>
          <w:szCs w:val="22"/>
          <w:u w:val="single"/>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b/>
          <w:i/>
          <w:sz w:val="22"/>
          <w:szCs w:val="22"/>
          <w:u w:val="single"/>
          <w:lang w:val="es-MX"/>
        </w:rPr>
        <w:t>III. Controles de asistencia o la información magnética o electrónica de asistencia de los servidores públicos</w:t>
      </w:r>
      <w:r w:rsidRPr="0036587B">
        <w:rPr>
          <w:rFonts w:ascii="Palatino Linotype" w:hAnsi="Palatino Linotype"/>
          <w:i/>
          <w:sz w:val="22"/>
          <w:szCs w:val="22"/>
          <w:lang w:val="es-MX"/>
        </w:rPr>
        <w:t>;</w:t>
      </w:r>
    </w:p>
    <w:p w:rsidR="00464A4C" w:rsidRPr="0036587B" w:rsidRDefault="00464A4C" w:rsidP="00464A4C">
      <w:pPr>
        <w:ind w:left="567" w:right="567"/>
        <w:jc w:val="both"/>
        <w:rPr>
          <w:rFonts w:ascii="Palatino Linotype" w:hAnsi="Palatino Linotype"/>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i/>
          <w:sz w:val="22"/>
          <w:szCs w:val="22"/>
          <w:lang w:val="es-MX"/>
        </w:rPr>
        <w:t>IV. Recibos o las constancias de depósito o del medio de información magnética o electrónica que sean utilizadas para el pago de salarios, prima vacacional, aguinaldo y demás prestaciones establecidas en la presente ley; y</w:t>
      </w:r>
    </w:p>
    <w:p w:rsidR="00464A4C" w:rsidRPr="0036587B" w:rsidRDefault="00464A4C" w:rsidP="00464A4C">
      <w:pPr>
        <w:ind w:left="567" w:right="567"/>
        <w:jc w:val="both"/>
        <w:rPr>
          <w:rFonts w:ascii="Palatino Linotype" w:hAnsi="Palatino Linotype"/>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i/>
          <w:sz w:val="22"/>
          <w:szCs w:val="22"/>
          <w:lang w:val="es-MX"/>
        </w:rPr>
        <w:t>V. Los demás que señalen las leyes.</w:t>
      </w:r>
    </w:p>
    <w:p w:rsidR="00464A4C" w:rsidRPr="0036587B" w:rsidRDefault="00464A4C" w:rsidP="00464A4C">
      <w:pPr>
        <w:ind w:left="567" w:right="567"/>
        <w:jc w:val="both"/>
        <w:rPr>
          <w:rFonts w:ascii="Palatino Linotype" w:hAnsi="Palatino Linotype"/>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b/>
          <w:i/>
          <w:sz w:val="22"/>
          <w:szCs w:val="22"/>
          <w:u w:val="single"/>
          <w:lang w:val="es-MX"/>
        </w:rPr>
        <w:t>Los documentos</w:t>
      </w:r>
      <w:r w:rsidRPr="0036587B">
        <w:rPr>
          <w:rFonts w:ascii="Palatino Linotype" w:hAnsi="Palatino Linotype"/>
          <w:i/>
          <w:sz w:val="22"/>
          <w:szCs w:val="22"/>
          <w:lang w:val="es-MX"/>
        </w:rPr>
        <w:t xml:space="preserve"> señalados en la fracción I de este artículo, deberán conservarse mientras dure la relación laboral y hasta un año después; los </w:t>
      </w:r>
      <w:r w:rsidRPr="0036587B">
        <w:rPr>
          <w:rFonts w:ascii="Palatino Linotype" w:hAnsi="Palatino Linotype"/>
          <w:b/>
          <w:i/>
          <w:sz w:val="22"/>
          <w:szCs w:val="22"/>
          <w:u w:val="single"/>
          <w:lang w:val="es-MX"/>
        </w:rPr>
        <w:t>señalados por las fracciones</w:t>
      </w:r>
      <w:r w:rsidRPr="0036587B">
        <w:rPr>
          <w:rFonts w:ascii="Palatino Linotype" w:hAnsi="Palatino Linotype"/>
          <w:b/>
          <w:i/>
          <w:sz w:val="22"/>
          <w:szCs w:val="22"/>
          <w:lang w:val="es-MX"/>
        </w:rPr>
        <w:t xml:space="preserve"> </w:t>
      </w:r>
      <w:r w:rsidRPr="0036587B">
        <w:rPr>
          <w:rFonts w:ascii="Palatino Linotype" w:hAnsi="Palatino Linotype"/>
          <w:i/>
          <w:sz w:val="22"/>
          <w:szCs w:val="22"/>
          <w:lang w:val="es-MX"/>
        </w:rPr>
        <w:t>II,</w:t>
      </w:r>
      <w:r w:rsidRPr="0036587B">
        <w:rPr>
          <w:rFonts w:ascii="Palatino Linotype" w:hAnsi="Palatino Linotype"/>
          <w:b/>
          <w:i/>
          <w:sz w:val="22"/>
          <w:szCs w:val="22"/>
          <w:u w:val="single"/>
          <w:lang w:val="es-MX"/>
        </w:rPr>
        <w:t xml:space="preserve"> III</w:t>
      </w:r>
      <w:r w:rsidRPr="0036587B">
        <w:rPr>
          <w:rFonts w:ascii="Palatino Linotype" w:hAnsi="Palatino Linotype"/>
          <w:i/>
          <w:sz w:val="22"/>
          <w:szCs w:val="22"/>
          <w:lang w:val="es-MX"/>
        </w:rPr>
        <w:t xml:space="preserve">, </w:t>
      </w:r>
    </w:p>
    <w:p w:rsidR="00464A4C" w:rsidRPr="0036587B" w:rsidRDefault="00464A4C" w:rsidP="00464A4C">
      <w:pPr>
        <w:ind w:left="567" w:right="567"/>
        <w:jc w:val="both"/>
        <w:rPr>
          <w:rFonts w:ascii="Palatino Linotype" w:hAnsi="Palatino Linotype"/>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i/>
          <w:sz w:val="22"/>
          <w:szCs w:val="22"/>
          <w:lang w:val="es-MX"/>
        </w:rPr>
        <w:t xml:space="preserve">IV. </w:t>
      </w:r>
      <w:r w:rsidRPr="0036587B">
        <w:rPr>
          <w:rFonts w:ascii="Palatino Linotype" w:hAnsi="Palatino Linotype"/>
          <w:b/>
          <w:i/>
          <w:sz w:val="22"/>
          <w:szCs w:val="22"/>
          <w:u w:val="single"/>
          <w:lang w:val="es-MX"/>
        </w:rPr>
        <w:t>durante el último año y un año después de que se extinga la relación laboral</w:t>
      </w:r>
      <w:r w:rsidRPr="0036587B">
        <w:rPr>
          <w:rFonts w:ascii="Palatino Linotype" w:hAnsi="Palatino Linotype"/>
          <w:i/>
          <w:sz w:val="22"/>
          <w:szCs w:val="22"/>
          <w:lang w:val="es-MX"/>
        </w:rPr>
        <w:t xml:space="preserve">, y los mencionados en la fracción V, conforme lo señalen las leyes que los rijan. </w:t>
      </w:r>
      <w:r w:rsidRPr="0036587B">
        <w:rPr>
          <w:rFonts w:ascii="Palatino Linotype" w:hAnsi="Palatino Linotype"/>
          <w:b/>
          <w:i/>
          <w:sz w:val="22"/>
          <w:szCs w:val="22"/>
          <w:u w:val="single"/>
          <w:lang w:val="es-MX"/>
        </w:rPr>
        <w:t>Los documentos y constancias aquí señalados, la institución o dependencia podrá conservarlos por medio de los sistemas de digitalización o de información magnética o electrónica o cualquier medio descubierto por la ciencia</w:t>
      </w:r>
      <w:r w:rsidRPr="0036587B">
        <w:rPr>
          <w:rFonts w:ascii="Palatino Linotype" w:hAnsi="Palatino Linotype"/>
          <w:i/>
          <w:sz w:val="22"/>
          <w:szCs w:val="22"/>
          <w:lang w:val="es-MX"/>
        </w:rPr>
        <w:t xml:space="preserve"> y las constancias expedidas por el encargado del área de personal de éstas, harán prueba plena.</w:t>
      </w:r>
    </w:p>
    <w:p w:rsidR="00464A4C" w:rsidRPr="0036587B" w:rsidRDefault="00464A4C" w:rsidP="00464A4C">
      <w:pPr>
        <w:ind w:left="567" w:right="567"/>
        <w:jc w:val="both"/>
        <w:rPr>
          <w:rFonts w:ascii="Palatino Linotype" w:hAnsi="Palatino Linotype"/>
          <w:i/>
          <w:sz w:val="22"/>
          <w:szCs w:val="22"/>
          <w:lang w:val="es-MX"/>
        </w:rPr>
      </w:pPr>
    </w:p>
    <w:p w:rsidR="00464A4C" w:rsidRPr="0036587B" w:rsidRDefault="00464A4C" w:rsidP="00464A4C">
      <w:pPr>
        <w:ind w:left="567" w:right="567"/>
        <w:jc w:val="both"/>
        <w:rPr>
          <w:rFonts w:ascii="Palatino Linotype" w:hAnsi="Palatino Linotype"/>
          <w:i/>
          <w:sz w:val="22"/>
          <w:szCs w:val="22"/>
          <w:lang w:val="es-MX"/>
        </w:rPr>
      </w:pPr>
      <w:r w:rsidRPr="0036587B">
        <w:rPr>
          <w:rFonts w:ascii="Palatino Linotype" w:hAnsi="Palatino Linotype"/>
          <w:i/>
          <w:sz w:val="22"/>
          <w:szCs w:val="22"/>
          <w:lang w:val="es-MX"/>
        </w:rPr>
        <w:lastRenderedPageBreak/>
        <w:t>El incumplimiento por lo dispuesto por este artículo, establecerá la presunción de ser ciertos los hechos que el actor exprese en su demanda, en relación con tales documentos, salvo prueba en contrario.</w:t>
      </w:r>
    </w:p>
    <w:p w:rsidR="00464A4C" w:rsidRPr="0036587B" w:rsidRDefault="00464A4C" w:rsidP="00464A4C">
      <w:pPr>
        <w:spacing w:line="360" w:lineRule="auto"/>
        <w:jc w:val="both"/>
        <w:rPr>
          <w:rFonts w:ascii="Palatino Linotype" w:hAnsi="Palatino Linotype"/>
          <w:sz w:val="22"/>
          <w:szCs w:val="22"/>
          <w:lang w:val="es-MX"/>
        </w:rPr>
      </w:pPr>
    </w:p>
    <w:p w:rsidR="00647E8C" w:rsidRPr="0036587B" w:rsidRDefault="00647E8C" w:rsidP="00647E8C">
      <w:pPr>
        <w:spacing w:line="360" w:lineRule="auto"/>
        <w:jc w:val="both"/>
        <w:rPr>
          <w:rFonts w:ascii="Palatino Linotype" w:hAnsi="Palatino Linotype"/>
          <w:lang w:val="es-MX"/>
        </w:rPr>
      </w:pPr>
      <w:r w:rsidRPr="0036587B">
        <w:rPr>
          <w:rFonts w:ascii="Palatino Linotype" w:hAnsi="Palatino Linotype"/>
          <w:lang w:val="es-MX"/>
        </w:rPr>
        <w:t xml:space="preserve">Por lo anterior, resulta evidente que existe la fuente obligacional que constriñe al </w:t>
      </w:r>
      <w:r w:rsidRPr="0036587B">
        <w:rPr>
          <w:rFonts w:ascii="Palatino Linotype" w:hAnsi="Palatino Linotype"/>
          <w:b/>
          <w:lang w:val="es-MX"/>
        </w:rPr>
        <w:t>Sujeto Obligado</w:t>
      </w:r>
      <w:r w:rsidRPr="0036587B">
        <w:rPr>
          <w:rFonts w:ascii="Palatino Linotype" w:hAnsi="Palatino Linotype"/>
          <w:lang w:val="es-MX"/>
        </w:rPr>
        <w:t xml:space="preserve"> a llevar un control de asistencia, o bien la información </w:t>
      </w:r>
      <w:proofErr w:type="spellStart"/>
      <w:r w:rsidRPr="0036587B">
        <w:rPr>
          <w:rFonts w:ascii="Palatino Linotype" w:hAnsi="Palatino Linotype"/>
          <w:lang w:val="es-MX"/>
        </w:rPr>
        <w:t>mágnetica</w:t>
      </w:r>
      <w:proofErr w:type="spellEnd"/>
      <w:r w:rsidRPr="0036587B">
        <w:rPr>
          <w:rFonts w:ascii="Palatino Linotype" w:hAnsi="Palatino Linotype"/>
          <w:lang w:val="es-MX"/>
        </w:rPr>
        <w:t xml:space="preserve"> o electrónica de asistencia de los servidores públicos; asimismo, esta información deberá conservarse durante el último año y, en caso de que se extinga la relación laboral con algún servidor público, un año después de extinta ésta. </w:t>
      </w:r>
    </w:p>
    <w:p w:rsidR="00647E8C" w:rsidRPr="0036587B" w:rsidRDefault="00647E8C" w:rsidP="00647E8C">
      <w:pPr>
        <w:spacing w:line="360" w:lineRule="auto"/>
        <w:jc w:val="both"/>
        <w:rPr>
          <w:rFonts w:ascii="Palatino Linotype" w:hAnsi="Palatino Linotype"/>
          <w:lang w:val="es-MX"/>
        </w:rPr>
      </w:pPr>
    </w:p>
    <w:p w:rsidR="00647E8C" w:rsidRDefault="00647E8C" w:rsidP="00647E8C">
      <w:pPr>
        <w:spacing w:line="360" w:lineRule="auto"/>
        <w:jc w:val="both"/>
        <w:rPr>
          <w:rFonts w:ascii="Palatino Linotype" w:hAnsi="Palatino Linotype"/>
          <w:lang w:val="es-MX"/>
        </w:rPr>
      </w:pPr>
      <w:r w:rsidRPr="0036587B">
        <w:rPr>
          <w:rFonts w:ascii="Palatino Linotype" w:hAnsi="Palatino Linotype"/>
          <w:lang w:val="es-MX"/>
        </w:rPr>
        <w:t xml:space="preserve">Asimismo, tenemos que el pronunciamiento es únicamente hecho por la Directora de Cultura; por lo que es importante traer a colación el Código de Reglamentación Municipal de Metepec; en el cual, establece en su artículo 3.80, fracción III, que la </w:t>
      </w:r>
      <w:r w:rsidRPr="0036587B">
        <w:rPr>
          <w:rFonts w:ascii="Palatino Linotype" w:hAnsi="Palatino Linotype"/>
          <w:b/>
          <w:u w:val="single"/>
          <w:lang w:val="es-MX"/>
        </w:rPr>
        <w:t>Dirección de Administración</w:t>
      </w:r>
      <w:r w:rsidRPr="0036587B">
        <w:rPr>
          <w:rFonts w:ascii="Palatino Linotype" w:hAnsi="Palatino Linotype"/>
          <w:lang w:val="es-MX"/>
        </w:rPr>
        <w:t xml:space="preserve">, dentro de sus atribuciones, es la de </w:t>
      </w:r>
      <w:r w:rsidRPr="0036587B">
        <w:rPr>
          <w:rFonts w:ascii="Palatino Linotype" w:hAnsi="Palatino Linotype"/>
          <w:b/>
          <w:u w:val="single"/>
          <w:lang w:val="es-MX"/>
        </w:rPr>
        <w:t>controlar y registrar asistencia</w:t>
      </w:r>
      <w:r w:rsidRPr="0036587B">
        <w:rPr>
          <w:rFonts w:ascii="Palatino Linotype" w:hAnsi="Palatino Linotype"/>
          <w:lang w:val="es-MX"/>
        </w:rPr>
        <w:t xml:space="preserve">, nombramientos, remociones, renuncias, licencias, cambios de adscripción, promociones, incapacidades, vacaciones, días no laborables y demás incidencias </w:t>
      </w:r>
      <w:r w:rsidRPr="0036587B">
        <w:rPr>
          <w:rFonts w:ascii="Palatino Linotype" w:hAnsi="Palatino Linotype"/>
          <w:b/>
          <w:u w:val="single"/>
          <w:lang w:val="es-MX"/>
        </w:rPr>
        <w:t>relacionadas con los servidores públicos municipales</w:t>
      </w:r>
      <w:r w:rsidRPr="0036587B">
        <w:rPr>
          <w:rFonts w:ascii="Palatino Linotype" w:hAnsi="Palatino Linotype"/>
          <w:lang w:val="es-MX"/>
        </w:rPr>
        <w:t xml:space="preserve">. </w:t>
      </w:r>
    </w:p>
    <w:p w:rsidR="0036587B" w:rsidRDefault="0036587B" w:rsidP="00647E8C">
      <w:pPr>
        <w:spacing w:line="360" w:lineRule="auto"/>
        <w:jc w:val="both"/>
        <w:rPr>
          <w:rFonts w:ascii="Palatino Linotype" w:hAnsi="Palatino Linotype"/>
          <w:lang w:val="es-MX"/>
        </w:rPr>
      </w:pPr>
    </w:p>
    <w:p w:rsidR="0036587B" w:rsidRPr="0036587B" w:rsidRDefault="0036587B" w:rsidP="0036587B">
      <w:pPr>
        <w:spacing w:line="360" w:lineRule="auto"/>
        <w:jc w:val="both"/>
        <w:rPr>
          <w:rFonts w:ascii="Palatino Linotype" w:eastAsiaTheme="minorHAnsi" w:hAnsi="Palatino Linotype" w:cs="Arial"/>
          <w:lang w:val="es-ES_tradnl" w:eastAsia="es-MX"/>
        </w:rPr>
      </w:pPr>
      <w:r w:rsidRPr="0036587B">
        <w:rPr>
          <w:rFonts w:ascii="Palatino Linotype" w:eastAsiaTheme="minorHAnsi" w:hAnsi="Palatino Linotype" w:cs="Arial"/>
          <w:lang w:val="es-ES_tradnl" w:eastAsia="es-MX"/>
        </w:rPr>
        <w:t>Ahora bien, es necesario reiterar que la Ley del Trabajo de los Servidores Públicos del Estado y Municipios</w:t>
      </w:r>
      <w:r>
        <w:rPr>
          <w:rFonts w:ascii="Palatino Linotype" w:eastAsiaTheme="minorHAnsi" w:hAnsi="Palatino Linotype" w:cs="Arial"/>
          <w:lang w:val="es-ES_tradnl" w:eastAsia="es-MX"/>
        </w:rPr>
        <w:t>,</w:t>
      </w:r>
      <w:r w:rsidRPr="0036587B">
        <w:rPr>
          <w:rFonts w:ascii="Palatino Linotype" w:eastAsiaTheme="minorHAnsi" w:hAnsi="Palatino Linotype" w:cs="Arial"/>
          <w:lang w:val="es-ES_tradnl" w:eastAsia="es-MX"/>
        </w:rPr>
        <w:t xml:space="preserve"> </w:t>
      </w:r>
      <w:r>
        <w:rPr>
          <w:rFonts w:ascii="Palatino Linotype" w:eastAsiaTheme="minorHAnsi" w:hAnsi="Palatino Linotype" w:cs="Arial"/>
          <w:lang w:val="es-ES_tradnl" w:eastAsia="es-MX"/>
        </w:rPr>
        <w:t>refiere que es una obligación del patrón generar las listas de asistencia</w:t>
      </w:r>
      <w:r w:rsidRPr="0036587B">
        <w:rPr>
          <w:rFonts w:ascii="Palatino Linotype" w:eastAsiaTheme="minorHAnsi" w:hAnsi="Palatino Linotype" w:cs="Arial"/>
          <w:lang w:val="es-ES_tradnl" w:eastAsia="es-MX"/>
        </w:rPr>
        <w:t xml:space="preserve">, </w:t>
      </w:r>
      <w:r>
        <w:rPr>
          <w:rFonts w:ascii="Palatino Linotype" w:eastAsiaTheme="minorHAnsi" w:hAnsi="Palatino Linotype" w:cs="Arial"/>
          <w:lang w:val="es-ES_tradnl" w:eastAsia="es-MX"/>
        </w:rPr>
        <w:t xml:space="preserve">por lo </w:t>
      </w:r>
      <w:r w:rsidRPr="0036587B">
        <w:rPr>
          <w:rFonts w:ascii="Palatino Linotype" w:eastAsiaTheme="minorHAnsi" w:hAnsi="Palatino Linotype" w:cs="Arial"/>
          <w:lang w:val="es-ES_tradnl" w:eastAsia="es-MX"/>
        </w:rPr>
        <w:t xml:space="preserve">que </w:t>
      </w:r>
      <w:r>
        <w:rPr>
          <w:rFonts w:ascii="Palatino Linotype" w:eastAsiaTheme="minorHAnsi" w:hAnsi="Palatino Linotype" w:cs="Arial"/>
          <w:lang w:val="es-ES_tradnl" w:eastAsia="es-MX"/>
        </w:rPr>
        <w:t>el Sujeto Obligado en caso de contar con dicha información, deberá hacerlo</w:t>
      </w:r>
      <w:r w:rsidRPr="0036587B">
        <w:rPr>
          <w:rFonts w:ascii="Palatino Linotype" w:eastAsiaTheme="minorHAnsi" w:hAnsi="Palatino Linotype" w:cs="Arial"/>
          <w:lang w:val="es-ES_tradnl" w:eastAsia="es-MX"/>
        </w:rPr>
        <w:t xml:space="preserve"> del conocimiento del </w:t>
      </w:r>
      <w:r w:rsidRPr="0036587B">
        <w:rPr>
          <w:rFonts w:ascii="Palatino Linotype" w:eastAsiaTheme="minorHAnsi" w:hAnsi="Palatino Linotype" w:cs="Arial"/>
          <w:b/>
          <w:lang w:val="es-ES_tradnl" w:eastAsia="es-MX"/>
        </w:rPr>
        <w:t>Recurrente</w:t>
      </w:r>
      <w:r w:rsidRPr="0036587B">
        <w:rPr>
          <w:rFonts w:ascii="Palatino Linotype" w:eastAsiaTheme="minorHAnsi" w:hAnsi="Palatino Linotype" w:cs="Arial"/>
          <w:lang w:val="es-ES_tradnl" w:eastAsia="es-MX"/>
        </w:rPr>
        <w:t xml:space="preserve"> en términos del segundo párrafo del artículo 19, de la Ley de Transparencia estatal, que a la letra dispone lo siguiente:</w:t>
      </w:r>
    </w:p>
    <w:p w:rsidR="0036587B" w:rsidRPr="0036587B" w:rsidRDefault="0036587B" w:rsidP="0036587B">
      <w:pPr>
        <w:rPr>
          <w:rFonts w:asciiTheme="minorHAnsi" w:eastAsia="MS Mincho" w:hAnsiTheme="minorHAnsi" w:cstheme="minorBidi"/>
          <w:sz w:val="22"/>
          <w:szCs w:val="22"/>
          <w:lang w:val="es-ES_tradnl" w:eastAsia="es-MX"/>
        </w:rPr>
      </w:pPr>
    </w:p>
    <w:p w:rsidR="0036587B" w:rsidRPr="0036587B" w:rsidRDefault="0036587B" w:rsidP="0036587B">
      <w:pPr>
        <w:ind w:left="567" w:right="559"/>
        <w:jc w:val="both"/>
        <w:rPr>
          <w:rFonts w:ascii="Palatino Linotype" w:eastAsiaTheme="minorHAnsi" w:hAnsi="Palatino Linotype" w:cs="Arial"/>
          <w:i/>
          <w:sz w:val="22"/>
          <w:szCs w:val="22"/>
          <w:lang w:val="es-MX" w:eastAsia="es-MX"/>
        </w:rPr>
      </w:pPr>
      <w:r w:rsidRPr="0036587B">
        <w:rPr>
          <w:rFonts w:ascii="Palatino Linotype" w:eastAsiaTheme="minorHAnsi" w:hAnsi="Palatino Linotype" w:cs="Arial"/>
          <w:b/>
          <w:bCs/>
          <w:i/>
          <w:sz w:val="22"/>
          <w:szCs w:val="22"/>
          <w:lang w:val="es-MX" w:eastAsia="es-MX"/>
        </w:rPr>
        <w:t xml:space="preserve">Artículo 19. </w:t>
      </w:r>
      <w:r w:rsidRPr="0036587B">
        <w:rPr>
          <w:rFonts w:ascii="Palatino Linotype" w:eastAsiaTheme="minorHAnsi" w:hAnsi="Palatino Linotype" w:cs="Arial"/>
          <w:i/>
          <w:sz w:val="22"/>
          <w:szCs w:val="22"/>
          <w:lang w:val="es-MX" w:eastAsia="es-MX"/>
        </w:rPr>
        <w:t>Se presume que la información debe existir si se refiere a las facultades, competencias y funciones que los ordenamientos jurídicos aplicables otorgan a los sujetos obligados.</w:t>
      </w:r>
    </w:p>
    <w:p w:rsidR="0036587B" w:rsidRPr="0036587B" w:rsidRDefault="0036587B" w:rsidP="0036587B">
      <w:pPr>
        <w:ind w:left="567" w:right="559"/>
        <w:jc w:val="both"/>
        <w:rPr>
          <w:rFonts w:ascii="Palatino Linotype" w:eastAsiaTheme="minorHAnsi" w:hAnsi="Palatino Linotype" w:cs="Arial"/>
          <w:i/>
          <w:sz w:val="22"/>
          <w:szCs w:val="22"/>
          <w:lang w:val="es-MX" w:eastAsia="es-MX"/>
        </w:rPr>
      </w:pPr>
    </w:p>
    <w:p w:rsidR="0036587B" w:rsidRPr="0036587B" w:rsidRDefault="0036587B" w:rsidP="0036587B">
      <w:pPr>
        <w:ind w:left="567" w:right="559"/>
        <w:jc w:val="both"/>
        <w:rPr>
          <w:rFonts w:ascii="Palatino Linotype" w:eastAsiaTheme="minorHAnsi" w:hAnsi="Palatino Linotype" w:cs="Arial"/>
          <w:i/>
          <w:sz w:val="22"/>
          <w:szCs w:val="22"/>
          <w:lang w:val="es-MX" w:eastAsia="es-MX"/>
        </w:rPr>
      </w:pPr>
      <w:r w:rsidRPr="0036587B">
        <w:rPr>
          <w:rFonts w:ascii="Palatino Linotype" w:eastAsiaTheme="minorHAnsi" w:hAnsi="Palatino Linotype" w:cs="Arial"/>
          <w:i/>
          <w:sz w:val="22"/>
          <w:szCs w:val="22"/>
          <w:lang w:val="es-MX" w:eastAsia="es-MX"/>
        </w:rPr>
        <w:lastRenderedPageBreak/>
        <w:t>En los casos en que ciertas facultades, competencias o funciones no se hayan ejercido, se debe motivar la respuesta en función de las causas que motiven tal circunstancia.</w:t>
      </w:r>
    </w:p>
    <w:p w:rsidR="0036587B" w:rsidRPr="0036587B" w:rsidRDefault="0036587B" w:rsidP="0036587B">
      <w:pPr>
        <w:ind w:left="567" w:right="559"/>
        <w:jc w:val="both"/>
        <w:rPr>
          <w:rFonts w:ascii="Palatino Linotype" w:eastAsiaTheme="minorHAnsi" w:hAnsi="Palatino Linotype" w:cs="Arial"/>
          <w:i/>
          <w:sz w:val="22"/>
          <w:szCs w:val="22"/>
          <w:lang w:val="es-MX" w:eastAsia="es-MX"/>
        </w:rPr>
      </w:pPr>
    </w:p>
    <w:p w:rsidR="0036587B" w:rsidRPr="0036587B" w:rsidRDefault="0036587B" w:rsidP="0036587B">
      <w:pPr>
        <w:ind w:left="567" w:right="559"/>
        <w:jc w:val="both"/>
        <w:rPr>
          <w:rFonts w:ascii="Palatino Linotype" w:eastAsiaTheme="minorHAnsi" w:hAnsi="Palatino Linotype" w:cs="Arial"/>
          <w:i/>
          <w:sz w:val="22"/>
          <w:szCs w:val="22"/>
          <w:lang w:val="es-MX" w:eastAsia="es-MX"/>
        </w:rPr>
      </w:pPr>
      <w:r w:rsidRPr="0036587B">
        <w:rPr>
          <w:rFonts w:ascii="Palatino Linotype" w:eastAsiaTheme="minorHAnsi" w:hAnsi="Palatino Linotype" w:cs="Arial"/>
          <w:i/>
          <w:sz w:val="22"/>
          <w:szCs w:val="22"/>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9680B" w:rsidRDefault="00E9680B" w:rsidP="00E9680B">
      <w:pPr>
        <w:spacing w:line="360" w:lineRule="auto"/>
        <w:jc w:val="both"/>
        <w:rPr>
          <w:rFonts w:ascii="Palatino Linotype" w:hAnsi="Palatino Linotype" w:cs="Arial"/>
          <w:color w:val="000000" w:themeColor="text1"/>
        </w:rPr>
      </w:pPr>
    </w:p>
    <w:p w:rsidR="0036587B" w:rsidRDefault="0036587B" w:rsidP="0036587B">
      <w:pPr>
        <w:spacing w:line="360" w:lineRule="auto"/>
        <w:jc w:val="both"/>
        <w:rPr>
          <w:rFonts w:ascii="Palatino Linotype" w:eastAsia="MS Mincho" w:hAnsi="Palatino Linotype" w:cstheme="minorBidi"/>
          <w:szCs w:val="22"/>
          <w:lang w:val="es-ES_tradnl" w:eastAsia="en-US"/>
        </w:rPr>
      </w:pPr>
      <w:r>
        <w:rPr>
          <w:rFonts w:ascii="Palatino Linotype" w:eastAsiaTheme="minorHAnsi" w:hAnsi="Palatino Linotype" w:cstheme="minorBidi"/>
          <w:szCs w:val="22"/>
          <w:lang w:val="es-MX" w:eastAsia="en-US"/>
        </w:rPr>
        <w:t xml:space="preserve">Y, </w:t>
      </w:r>
      <w:r w:rsidRPr="0036587B">
        <w:rPr>
          <w:rFonts w:ascii="Palatino Linotype" w:eastAsiaTheme="minorHAnsi" w:hAnsi="Palatino Linotype" w:cstheme="minorBidi"/>
          <w:szCs w:val="22"/>
          <w:lang w:val="es-MX" w:eastAsia="en-US"/>
        </w:rPr>
        <w:t xml:space="preserve">a efecto </w:t>
      </w:r>
      <w:r w:rsidRPr="0036587B">
        <w:rPr>
          <w:rFonts w:ascii="Palatino Linotype" w:eastAsia="MS Mincho" w:hAnsi="Palatino Linotype" w:cstheme="minorBidi"/>
          <w:szCs w:val="22"/>
          <w:lang w:val="es-ES_tradnl" w:eastAsia="en-US"/>
        </w:rPr>
        <w:t xml:space="preserve">que le otorgue la certeza jurídica de haber sido emitida en ejercicio de sus atribuciones, el </w:t>
      </w:r>
      <w:r w:rsidRPr="0036587B">
        <w:rPr>
          <w:rFonts w:ascii="Palatino Linotype" w:eastAsia="MS Mincho" w:hAnsi="Palatino Linotype" w:cstheme="minorBidi"/>
          <w:b/>
          <w:szCs w:val="22"/>
          <w:lang w:val="es-ES_tradnl" w:eastAsia="en-US"/>
        </w:rPr>
        <w:t>Sujeto Obligado</w:t>
      </w:r>
      <w:r w:rsidRPr="0036587B">
        <w:rPr>
          <w:rFonts w:ascii="Palatino Linotype" w:eastAsia="MS Mincho" w:hAnsi="Palatino Linotype" w:cstheme="minorBidi"/>
          <w:szCs w:val="22"/>
          <w:lang w:val="es-ES_tradnl" w:eastAsia="en-US"/>
        </w:rPr>
        <w:t xml:space="preserve"> deberá emitir su Acuerdo de Inexistencia en términos de los artículos  169 y 170, de la Ley de la materia como se enuncia a continuación: </w:t>
      </w:r>
    </w:p>
    <w:p w:rsidR="0036587B" w:rsidRDefault="0036587B" w:rsidP="0036587B">
      <w:pPr>
        <w:spacing w:line="360" w:lineRule="auto"/>
        <w:jc w:val="both"/>
        <w:rPr>
          <w:rFonts w:ascii="Palatino Linotype" w:eastAsia="MS Mincho" w:hAnsi="Palatino Linotype" w:cstheme="minorBidi"/>
          <w:szCs w:val="22"/>
          <w:lang w:val="es-ES_tradnl" w:eastAsia="en-US"/>
        </w:rPr>
      </w:pP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b/>
          <w:i/>
          <w:sz w:val="22"/>
          <w:lang w:val="es-ES_tradnl"/>
        </w:rPr>
        <w:t>Artículo 169.</w:t>
      </w:r>
      <w:r w:rsidRPr="0036587B">
        <w:rPr>
          <w:rFonts w:ascii="Palatino Linotype" w:eastAsia="MS Mincho" w:hAnsi="Palatino Linotype"/>
          <w:i/>
          <w:sz w:val="22"/>
          <w:lang w:val="es-ES_tradnl"/>
        </w:rPr>
        <w:t xml:space="preserve"> </w:t>
      </w:r>
      <w:r w:rsidRPr="0036587B">
        <w:rPr>
          <w:rFonts w:ascii="Palatino Linotype" w:eastAsia="MS Mincho" w:hAnsi="Palatino Linotype"/>
          <w:i/>
          <w:sz w:val="22"/>
          <w:u w:val="single"/>
          <w:lang w:val="es-ES_tradnl"/>
        </w:rPr>
        <w:t>Cuando la información no se encuentre en los archivos del sujeto obligado, el Comité de Transparencia</w:t>
      </w:r>
      <w:r w:rsidRPr="0036587B">
        <w:rPr>
          <w:rFonts w:ascii="Palatino Linotype" w:eastAsia="MS Mincho" w:hAnsi="Palatino Linotype"/>
          <w:i/>
          <w:sz w:val="22"/>
          <w:lang w:val="es-ES_tradnl"/>
        </w:rPr>
        <w:t>:</w:t>
      </w:r>
    </w:p>
    <w:p w:rsidR="0036587B" w:rsidRPr="0036587B" w:rsidRDefault="0036587B" w:rsidP="0036587B">
      <w:pPr>
        <w:spacing w:before="240" w:after="360"/>
        <w:ind w:left="567" w:right="567"/>
        <w:contextualSpacing/>
        <w:jc w:val="both"/>
        <w:rPr>
          <w:rFonts w:ascii="Palatino Linotype" w:eastAsia="MS Mincho" w:hAnsi="Palatino Linotype"/>
          <w:b/>
          <w:i/>
          <w:sz w:val="22"/>
          <w:lang w:val="es-ES_tradnl"/>
        </w:rPr>
      </w:pP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b/>
          <w:i/>
          <w:sz w:val="22"/>
          <w:lang w:val="es-ES_tradnl"/>
        </w:rPr>
        <w:t>I.</w:t>
      </w:r>
      <w:r w:rsidRPr="0036587B">
        <w:rPr>
          <w:rFonts w:ascii="Palatino Linotype" w:eastAsia="MS Mincho" w:hAnsi="Palatino Linotype"/>
          <w:i/>
          <w:sz w:val="22"/>
          <w:lang w:val="es-ES_tradnl"/>
        </w:rPr>
        <w:t xml:space="preserve"> Analizará el caso y tomará las medidas necesarias para localizar la información;</w:t>
      </w: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b/>
          <w:i/>
          <w:sz w:val="22"/>
          <w:lang w:val="es-ES_tradnl"/>
        </w:rPr>
        <w:t>II.</w:t>
      </w:r>
      <w:r w:rsidRPr="0036587B">
        <w:rPr>
          <w:rFonts w:ascii="Palatino Linotype" w:eastAsia="MS Mincho" w:hAnsi="Palatino Linotype"/>
          <w:i/>
          <w:sz w:val="22"/>
          <w:lang w:val="es-ES_tradnl"/>
        </w:rPr>
        <w:t xml:space="preserve"> Expedirá una resolución que confirme la inexistencia del documento;</w:t>
      </w: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b/>
          <w:i/>
          <w:sz w:val="22"/>
          <w:lang w:val="es-ES_tradnl"/>
        </w:rPr>
        <w:t>III.</w:t>
      </w:r>
      <w:r w:rsidRPr="0036587B">
        <w:rPr>
          <w:rFonts w:ascii="Palatino Linotype" w:eastAsia="MS Mincho" w:hAnsi="Palatino Linotype"/>
          <w:i/>
          <w:sz w:val="22"/>
          <w:lang w:val="es-ES_tradnl"/>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b/>
          <w:i/>
          <w:sz w:val="22"/>
          <w:lang w:val="es-ES_tradnl"/>
        </w:rPr>
        <w:t>IV.</w:t>
      </w:r>
      <w:r w:rsidRPr="0036587B">
        <w:rPr>
          <w:rFonts w:ascii="Palatino Linotype" w:eastAsia="MS Mincho" w:hAnsi="Palatino Linotype"/>
          <w:i/>
          <w:sz w:val="22"/>
          <w:lang w:val="es-ES_tradnl"/>
        </w:rPr>
        <w:t xml:space="preserve"> Notificará al órgano interno de control o equivalente del sujeto obligado quien, en su caso, deberá iniciar el procedimiento de responsabilidad administrativa que corresponda.</w:t>
      </w: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i/>
          <w:sz w:val="22"/>
          <w:lang w:val="es-ES_tradnl"/>
        </w:rPr>
        <w:t>La Unidad de Transparencia deberá notificarlo al solicitante por escrito, en un plazo que no exceda de quince días hábiles contados a partir del día siguiente a la presentación de la solicitud.</w:t>
      </w:r>
    </w:p>
    <w:p w:rsidR="0036587B" w:rsidRDefault="0036587B" w:rsidP="0036587B">
      <w:pPr>
        <w:spacing w:before="240" w:after="360"/>
        <w:ind w:left="567" w:right="567"/>
        <w:contextualSpacing/>
        <w:jc w:val="both"/>
        <w:rPr>
          <w:rFonts w:ascii="Palatino Linotype" w:eastAsia="MS Mincho" w:hAnsi="Palatino Linotype"/>
          <w:i/>
          <w:sz w:val="22"/>
          <w:lang w:val="es-ES_tradnl"/>
        </w:rPr>
      </w:pP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i/>
          <w:sz w:val="22"/>
          <w:lang w:val="es-ES_tradnl"/>
        </w:rPr>
        <w:t>Este plazo podrá ampliarse hasta por otros siete días hábiles, siempre que existan razones para ello, debiendo notificarse por escrito al solicitante.</w:t>
      </w: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p>
    <w:p w:rsidR="0036587B" w:rsidRPr="0036587B" w:rsidRDefault="0036587B" w:rsidP="0036587B">
      <w:pPr>
        <w:spacing w:before="240" w:after="360"/>
        <w:ind w:left="567" w:right="567"/>
        <w:contextualSpacing/>
        <w:jc w:val="both"/>
        <w:rPr>
          <w:rFonts w:ascii="Palatino Linotype" w:eastAsia="MS Mincho" w:hAnsi="Palatino Linotype"/>
          <w:i/>
          <w:sz w:val="22"/>
          <w:lang w:val="es-ES_tradnl"/>
        </w:rPr>
      </w:pPr>
      <w:r w:rsidRPr="0036587B">
        <w:rPr>
          <w:rFonts w:ascii="Palatino Linotype" w:eastAsia="MS Mincho" w:hAnsi="Palatino Linotype"/>
          <w:b/>
          <w:i/>
          <w:sz w:val="22"/>
          <w:lang w:val="es-ES_tradnl"/>
        </w:rPr>
        <w:t>Artículo 170.</w:t>
      </w:r>
      <w:r w:rsidRPr="0036587B">
        <w:rPr>
          <w:rFonts w:ascii="Palatino Linotype" w:eastAsia="MS Mincho" w:hAnsi="Palatino Linotype"/>
          <w:i/>
          <w:sz w:val="22"/>
          <w:lang w:val="es-ES_tradnl"/>
        </w:rPr>
        <w:t xml:space="preserve"> </w:t>
      </w:r>
      <w:r w:rsidRPr="0036587B">
        <w:rPr>
          <w:rFonts w:ascii="Palatino Linotype" w:eastAsia="MS Mincho" w:hAnsi="Palatino Linotype"/>
          <w:i/>
          <w:sz w:val="22"/>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6587B">
        <w:rPr>
          <w:rFonts w:ascii="Palatino Linotype" w:eastAsia="MS Mincho" w:hAnsi="Palatino Linotype"/>
          <w:i/>
          <w:sz w:val="22"/>
          <w:lang w:val="es-ES_tradnl"/>
        </w:rPr>
        <w:t>”</w:t>
      </w:r>
    </w:p>
    <w:p w:rsidR="0036587B" w:rsidRPr="0036587B" w:rsidRDefault="0036587B" w:rsidP="0036587B">
      <w:pPr>
        <w:spacing w:before="240" w:after="360" w:line="360" w:lineRule="auto"/>
        <w:contextualSpacing/>
        <w:jc w:val="both"/>
        <w:rPr>
          <w:rFonts w:ascii="Palatino Linotype" w:eastAsia="MS Mincho" w:hAnsi="Palatino Linotype"/>
          <w:lang w:val="es-ES_tradnl"/>
        </w:rPr>
      </w:pPr>
      <w:r w:rsidRPr="0036587B">
        <w:rPr>
          <w:rFonts w:ascii="Palatino Linotype" w:eastAsia="MS Mincho" w:hAnsi="Palatino Linotype"/>
          <w:lang w:val="es-ES_tradnl"/>
        </w:rPr>
        <w:lastRenderedPageBreak/>
        <w:t>Bajo éste tenor es preciso advertir que es necesaria la emisión del Acuerdo de Inexistencia en aquellos casos en que el</w:t>
      </w:r>
      <w:r w:rsidRPr="0036587B">
        <w:rPr>
          <w:rFonts w:ascii="Palatino Linotype" w:eastAsia="MS Mincho" w:hAnsi="Palatino Linotype"/>
          <w:b/>
          <w:lang w:val="es-ES_tradnl"/>
        </w:rPr>
        <w:t xml:space="preserve"> Sujeto Obligado</w:t>
      </w:r>
      <w:r w:rsidRPr="0036587B">
        <w:rPr>
          <w:rFonts w:ascii="Palatino Linotype" w:eastAsia="MS Mincho" w:hAnsi="Palatino Linotype"/>
          <w:lang w:val="es-ES_tradnl"/>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deberá expresar a través de un acuerdo debidamente fundado y motivado.</w:t>
      </w:r>
    </w:p>
    <w:p w:rsidR="0036587B" w:rsidRPr="0036587B" w:rsidRDefault="0036587B" w:rsidP="0036587B">
      <w:pPr>
        <w:spacing w:before="240" w:after="360" w:line="360" w:lineRule="auto"/>
        <w:contextualSpacing/>
        <w:jc w:val="both"/>
        <w:rPr>
          <w:rFonts w:ascii="Palatino Linotype" w:eastAsia="MS Mincho" w:hAnsi="Palatino Linotype"/>
          <w:lang w:val="es-ES_tradnl"/>
        </w:rPr>
      </w:pPr>
    </w:p>
    <w:p w:rsidR="0036587B" w:rsidRPr="0036587B" w:rsidRDefault="0036587B" w:rsidP="0036587B">
      <w:pPr>
        <w:spacing w:before="240" w:after="360" w:line="360" w:lineRule="auto"/>
        <w:contextualSpacing/>
        <w:jc w:val="both"/>
        <w:rPr>
          <w:rFonts w:ascii="Palatino Linotype" w:eastAsia="MS Mincho" w:hAnsi="Palatino Linotype"/>
          <w:lang w:val="es-ES_tradnl"/>
        </w:rPr>
      </w:pPr>
      <w:r w:rsidRPr="0036587B">
        <w:rPr>
          <w:rFonts w:ascii="Palatino Linotype" w:eastAsia="MS Mincho" w:hAnsi="Palatino Linotype"/>
          <w:lang w:val="es-ES_tradnl"/>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36587B" w:rsidRPr="0036587B" w:rsidRDefault="0036587B" w:rsidP="0036587B">
      <w:pPr>
        <w:spacing w:before="240" w:after="360" w:line="360" w:lineRule="auto"/>
        <w:contextualSpacing/>
        <w:jc w:val="both"/>
        <w:rPr>
          <w:rFonts w:ascii="Palatino Linotype" w:eastAsia="MS Mincho" w:hAnsi="Palatino Linotype"/>
          <w:lang w:val="es-ES_tradnl"/>
        </w:rPr>
      </w:pPr>
    </w:p>
    <w:p w:rsidR="0036587B" w:rsidRPr="0036587B" w:rsidRDefault="0036587B" w:rsidP="0036587B">
      <w:pPr>
        <w:spacing w:before="240" w:after="360" w:line="360" w:lineRule="auto"/>
        <w:contextualSpacing/>
        <w:jc w:val="both"/>
        <w:rPr>
          <w:rFonts w:ascii="Palatino Linotype" w:eastAsia="MS Mincho" w:hAnsi="Palatino Linotype"/>
          <w:lang w:val="es-ES_tradnl"/>
        </w:rPr>
      </w:pPr>
      <w:r w:rsidRPr="0036587B">
        <w:rPr>
          <w:rFonts w:ascii="Palatino Linotype" w:eastAsia="MS Mincho" w:hAnsi="Palatino Linotype"/>
          <w:lang w:val="es-ES_tradnl"/>
        </w:rPr>
        <w:t xml:space="preserve">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 </w:t>
      </w:r>
    </w:p>
    <w:p w:rsidR="0036587B" w:rsidRPr="0036587B" w:rsidRDefault="0036587B" w:rsidP="0036587B">
      <w:pPr>
        <w:tabs>
          <w:tab w:val="left" w:pos="709"/>
        </w:tabs>
        <w:spacing w:line="360" w:lineRule="auto"/>
        <w:jc w:val="both"/>
        <w:rPr>
          <w:rFonts w:ascii="Palatino Linotype" w:eastAsiaTheme="minorHAnsi" w:hAnsi="Palatino Linotype" w:cs="Arial"/>
          <w:szCs w:val="22"/>
          <w:lang w:val="es-MX" w:eastAsia="en-US"/>
        </w:rPr>
      </w:pPr>
    </w:p>
    <w:p w:rsidR="0036587B" w:rsidRPr="0036587B" w:rsidRDefault="0036587B" w:rsidP="0036587B">
      <w:pPr>
        <w:spacing w:before="240" w:after="360" w:line="360" w:lineRule="auto"/>
        <w:contextualSpacing/>
        <w:jc w:val="both"/>
        <w:rPr>
          <w:rFonts w:ascii="Palatino Linotype" w:eastAsia="MS Mincho" w:hAnsi="Palatino Linotype"/>
          <w:lang w:val="es-ES_tradnl"/>
        </w:rPr>
      </w:pPr>
      <w:r w:rsidRPr="0036587B">
        <w:rPr>
          <w:rFonts w:ascii="Palatino Linotype" w:eastAsia="MS Mincho" w:hAnsi="Palatino Linotype"/>
          <w:lang w:val="es-ES_tradnl"/>
        </w:rPr>
        <w:t>En esa tesitura, los Servidores Públicos Habilitados, al hacer del conocimiento del Titular de la Unidad de Transparencia que no se encontró la información solicitada, está realizando un acto administrativo, el cual tiene la presunción de ser veraz.</w:t>
      </w:r>
    </w:p>
    <w:p w:rsidR="0036587B" w:rsidRPr="0036587B" w:rsidRDefault="0036587B" w:rsidP="0036587B">
      <w:pPr>
        <w:tabs>
          <w:tab w:val="left" w:pos="709"/>
        </w:tabs>
        <w:spacing w:line="360" w:lineRule="auto"/>
        <w:jc w:val="both"/>
        <w:rPr>
          <w:rFonts w:ascii="Palatino Linotype" w:eastAsiaTheme="minorHAnsi" w:hAnsi="Palatino Linotype" w:cs="Arial"/>
          <w:szCs w:val="22"/>
          <w:lang w:val="es-MX" w:eastAsia="en-US"/>
        </w:rPr>
      </w:pPr>
    </w:p>
    <w:p w:rsidR="0036587B" w:rsidRPr="0036587B" w:rsidRDefault="0036587B" w:rsidP="0036587B">
      <w:pPr>
        <w:spacing w:line="360" w:lineRule="auto"/>
        <w:jc w:val="both"/>
        <w:rPr>
          <w:rFonts w:ascii="Palatino Linotype" w:eastAsiaTheme="minorHAnsi" w:hAnsi="Palatino Linotype" w:cs="Arial"/>
          <w:szCs w:val="22"/>
          <w:lang w:val="es-MX" w:eastAsia="en-US"/>
        </w:rPr>
      </w:pPr>
      <w:r w:rsidRPr="0036587B">
        <w:rPr>
          <w:rFonts w:ascii="Palatino Linotype" w:eastAsiaTheme="minorHAnsi" w:hAnsi="Palatino Linotype" w:cs="Arial"/>
          <w:szCs w:val="22"/>
          <w:lang w:val="es-MX" w:eastAsia="en-US"/>
        </w:rPr>
        <w:t>Lo anterior, se desprende que el</w:t>
      </w:r>
      <w:r w:rsidRPr="0036587B">
        <w:rPr>
          <w:rFonts w:ascii="Palatino Linotype" w:eastAsiaTheme="minorHAnsi" w:hAnsi="Palatino Linotype" w:cs="Arial"/>
          <w:b/>
          <w:szCs w:val="22"/>
          <w:lang w:val="es-MX" w:eastAsia="en-US"/>
        </w:rPr>
        <w:t xml:space="preserve"> Sujeto Obligado</w:t>
      </w:r>
      <w:r w:rsidRPr="0036587B">
        <w:rPr>
          <w:rFonts w:ascii="Palatino Linotype" w:eastAsiaTheme="minorHAnsi" w:hAnsi="Palatino Linotype" w:cs="Arial"/>
          <w:szCs w:val="22"/>
          <w:lang w:val="es-MX" w:eastAsia="en-US"/>
        </w:rPr>
        <w:t xml:space="preserve">, determinó que la información requerida encuadra en los supuestos del artículo 169, fracción IV, de la Ley de Transparencia y Acceso a la Información Pública del Estado de México y Municipios. </w:t>
      </w:r>
    </w:p>
    <w:p w:rsidR="0036587B" w:rsidRPr="0036587B" w:rsidRDefault="0036587B" w:rsidP="0036587B">
      <w:pPr>
        <w:spacing w:line="360" w:lineRule="auto"/>
        <w:jc w:val="both"/>
        <w:rPr>
          <w:rFonts w:ascii="Palatino Linotype" w:hAnsi="Palatino Linotype" w:cs="Arial"/>
        </w:rPr>
      </w:pPr>
      <w:r w:rsidRPr="0036587B">
        <w:rPr>
          <w:rFonts w:ascii="Palatino Linotype" w:hAnsi="Palatino Linotype" w:cs="Arial"/>
        </w:rPr>
        <w:lastRenderedPageBreak/>
        <w:t xml:space="preserve">Es así que, </w:t>
      </w:r>
      <w:r w:rsidRPr="0036587B">
        <w:rPr>
          <w:rFonts w:ascii="Palatino Linotype" w:eastAsia="Calibri" w:hAnsi="Palatino Linotype" w:cs="Arial"/>
        </w:rPr>
        <w:t xml:space="preserve">si bien es cierto </w:t>
      </w:r>
      <w:r w:rsidRPr="0036587B">
        <w:rPr>
          <w:rFonts w:ascii="Palatino Linotype" w:hAnsi="Palatino Linotype"/>
        </w:rPr>
        <w:t xml:space="preserve">el derecho de acceso a la información pública se satisface en aquellos casos en que se entregue el soporte documental en que conste la información requerida, también lo es que el </w:t>
      </w:r>
      <w:r w:rsidRPr="0036587B">
        <w:rPr>
          <w:rFonts w:ascii="Palatino Linotype" w:hAnsi="Palatino Linotype" w:cs="Arial"/>
        </w:rPr>
        <w:t xml:space="preserve">derecho de acceso a la información pública puede ser restringido cuando la información no se encuentre en los archivos del </w:t>
      </w:r>
      <w:r w:rsidRPr="0036587B">
        <w:rPr>
          <w:rFonts w:ascii="Palatino Linotype" w:hAnsi="Palatino Linotype" w:cs="Arial"/>
          <w:b/>
          <w:bCs/>
        </w:rPr>
        <w:t>Sujeto Obligado</w:t>
      </w:r>
      <w:r w:rsidRPr="0036587B">
        <w:rPr>
          <w:rFonts w:ascii="Palatino Linotype" w:hAnsi="Palatino Linotype" w:cs="Arial"/>
        </w:rPr>
        <w:t>,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rsidR="0036587B" w:rsidRPr="0036587B" w:rsidRDefault="0036587B" w:rsidP="0036587B">
      <w:pPr>
        <w:spacing w:line="360" w:lineRule="auto"/>
        <w:jc w:val="both"/>
        <w:rPr>
          <w:rFonts w:ascii="Palatino Linotype" w:hAnsi="Palatino Linotype" w:cs="Arial"/>
        </w:rPr>
      </w:pPr>
    </w:p>
    <w:p w:rsidR="0036587B" w:rsidRPr="0036587B" w:rsidRDefault="0036587B" w:rsidP="0036587B">
      <w:pPr>
        <w:spacing w:line="360" w:lineRule="auto"/>
        <w:jc w:val="both"/>
        <w:rPr>
          <w:rFonts w:ascii="Palatino Linotype" w:hAnsi="Palatino Linotype" w:cs="Arial"/>
        </w:rPr>
      </w:pPr>
      <w:r w:rsidRPr="0036587B">
        <w:rPr>
          <w:rFonts w:ascii="Palatino Linotype" w:hAnsi="Palatino Linotype" w:cs="Arial"/>
        </w:rPr>
        <w:t xml:space="preserve">En conclusión, el </w:t>
      </w:r>
      <w:r w:rsidRPr="0036587B">
        <w:rPr>
          <w:rFonts w:ascii="Palatino Linotype" w:hAnsi="Palatino Linotype" w:cs="Arial"/>
          <w:b/>
          <w:bCs/>
        </w:rPr>
        <w:t>Sujeto Obligado</w:t>
      </w:r>
      <w:r w:rsidRPr="0036587B">
        <w:rPr>
          <w:rFonts w:ascii="Palatino Linotype" w:hAnsi="Palatino Linotype" w:cs="Arial"/>
        </w:rPr>
        <w:t xml:space="preserve"> deberá remitir, el Acuerdo de Inexistencia en donde funde y motive las razonas por las cuales, no cuenta con la información solicitada.</w:t>
      </w:r>
    </w:p>
    <w:p w:rsidR="0036587B" w:rsidRPr="0036587B" w:rsidRDefault="0036587B" w:rsidP="00E9680B">
      <w:pPr>
        <w:spacing w:line="360" w:lineRule="auto"/>
        <w:jc w:val="both"/>
        <w:rPr>
          <w:rFonts w:ascii="Palatino Linotype" w:hAnsi="Palatino Linotype" w:cs="Arial"/>
          <w:color w:val="000000" w:themeColor="text1"/>
        </w:rPr>
      </w:pPr>
    </w:p>
    <w:p w:rsidR="00647E8C" w:rsidRPr="0036587B" w:rsidRDefault="00647E8C" w:rsidP="00647E8C">
      <w:pPr>
        <w:spacing w:line="360" w:lineRule="auto"/>
        <w:ind w:right="-93"/>
        <w:jc w:val="both"/>
        <w:rPr>
          <w:rFonts w:ascii="Palatino Linotype" w:eastAsia="Calibri" w:hAnsi="Palatino Linotype" w:cs="Tahoma"/>
          <w:bCs/>
          <w:szCs w:val="22"/>
          <w:lang w:val="es-MX" w:eastAsia="en-US"/>
        </w:rPr>
      </w:pPr>
      <w:r w:rsidRPr="0036587B">
        <w:rPr>
          <w:rFonts w:ascii="Palatino Linotype" w:eastAsiaTheme="minorHAnsi" w:hAnsi="Palatino Linotype" w:cs="Arial"/>
          <w:lang w:val="es-MX" w:eastAsia="en-US"/>
        </w:rPr>
        <w:t xml:space="preserve">Además, es de destacar que de las constancias que obran en el SAIMEX, del presente recurso de revisión, se observa que </w:t>
      </w:r>
      <w:r w:rsidRPr="0036587B">
        <w:rPr>
          <w:rFonts w:ascii="Palatino Linotype" w:eastAsiaTheme="minorHAnsi" w:hAnsi="Palatino Linotype" w:cs="Arial"/>
          <w:b/>
          <w:bCs/>
          <w:lang w:val="es-MX" w:eastAsia="en-US"/>
        </w:rPr>
        <w:t>El Sujeto Obligado</w:t>
      </w:r>
      <w:r w:rsidRPr="0036587B">
        <w:rPr>
          <w:rFonts w:ascii="Palatino Linotype" w:eastAsiaTheme="minorHAnsi" w:hAnsi="Palatino Linotype" w:cs="Arial"/>
          <w:bCs/>
          <w:lang w:val="es-MX" w:eastAsia="en-US"/>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647E8C" w:rsidRPr="0036587B" w:rsidRDefault="00647E8C" w:rsidP="00E9680B">
      <w:pPr>
        <w:spacing w:line="360" w:lineRule="auto"/>
        <w:jc w:val="both"/>
        <w:rPr>
          <w:rFonts w:ascii="Palatino Linotype" w:hAnsi="Palatino Linotype" w:cs="Arial"/>
          <w:color w:val="000000" w:themeColor="text1"/>
        </w:rPr>
      </w:pPr>
    </w:p>
    <w:p w:rsidR="00FC2761" w:rsidRPr="0036587B" w:rsidRDefault="00647E8C" w:rsidP="00FC2761">
      <w:pPr>
        <w:spacing w:line="360" w:lineRule="auto"/>
        <w:jc w:val="both"/>
        <w:rPr>
          <w:rFonts w:ascii="Palatino Linotype" w:hAnsi="Palatino Linotype" w:cs="Arial"/>
        </w:rPr>
      </w:pPr>
      <w:r w:rsidRPr="0036587B">
        <w:rPr>
          <w:rFonts w:ascii="Palatino Linotype" w:hAnsi="Palatino Linotype" w:cs="Arial"/>
        </w:rPr>
        <w:t>Por lo que</w:t>
      </w:r>
      <w:r w:rsidR="00FC2761" w:rsidRPr="0036587B">
        <w:rPr>
          <w:rFonts w:ascii="Palatino Linotype" w:hAnsi="Palatino Linotype" w:cs="Arial"/>
        </w:rPr>
        <w:t xml:space="preserve">, es de precisar que, aunque la solicitud de información y la respuesta estén dirigidas y atendidas por un </w:t>
      </w:r>
      <w:r w:rsidR="00FC2761" w:rsidRPr="0036587B">
        <w:rPr>
          <w:rFonts w:ascii="Palatino Linotype" w:hAnsi="Palatino Linotype" w:cs="Arial"/>
          <w:b/>
        </w:rPr>
        <w:t>Sujeto Obligado</w:t>
      </w:r>
      <w:r w:rsidR="00FC2761" w:rsidRPr="0036587B">
        <w:rPr>
          <w:rFonts w:ascii="Palatino Linotype" w:hAnsi="Palatino Linotype" w:cs="Arial"/>
        </w:rPr>
        <w:t xml:space="preserve">, lo cierto es que también tienen diversas Unidades Administrativas y cada área cuenta con un </w:t>
      </w:r>
      <w:r w:rsidR="00FC2761" w:rsidRPr="0036587B">
        <w:rPr>
          <w:rFonts w:ascii="Palatino Linotype" w:hAnsi="Palatino Linotype" w:cs="Arial"/>
          <w:b/>
        </w:rPr>
        <w:t>Servidor Público Habilitado</w:t>
      </w:r>
      <w:r w:rsidR="00FC2761" w:rsidRPr="0036587B">
        <w:rPr>
          <w:rFonts w:ascii="Palatino Linotype" w:hAnsi="Palatino Linotype" w:cs="Arial"/>
        </w:rPr>
        <w:t xml:space="preserve">, que es la persona encargada de apoyar, gestionar y entregar la información o datos personales que se ubiquen en la misma, a sus respectivas unidades de transparencia; </w:t>
      </w:r>
      <w:r w:rsidR="00FC2761" w:rsidRPr="0036587B">
        <w:rPr>
          <w:rFonts w:ascii="Palatino Linotype" w:hAnsi="Palatino Linotype" w:cs="Arial"/>
        </w:rPr>
        <w:lastRenderedPageBreak/>
        <w:t>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647E8C" w:rsidRPr="0036587B" w:rsidRDefault="00647E8C" w:rsidP="00647E8C">
      <w:pPr>
        <w:pStyle w:val="Sinespaciado"/>
        <w:rPr>
          <w:rFonts w:eastAsiaTheme="minorHAnsi"/>
          <w:lang w:eastAsia="en-US"/>
        </w:rPr>
      </w:pP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b/>
          <w:i/>
          <w:sz w:val="22"/>
        </w:rPr>
        <w:t>Artículo 3.</w:t>
      </w:r>
      <w:r w:rsidRPr="0036587B">
        <w:rPr>
          <w:rFonts w:ascii="Palatino Linotype" w:hAnsi="Palatino Linotype" w:cs="Arial"/>
          <w:i/>
          <w:sz w:val="22"/>
        </w:rPr>
        <w:t xml:space="preserve"> Para los efectos de la presente Ley se entenderá por:</w:t>
      </w: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w:t>
      </w: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b/>
          <w:i/>
          <w:sz w:val="22"/>
        </w:rPr>
        <w:t xml:space="preserve">XXXIX. Servidor público habilitado: </w:t>
      </w:r>
      <w:r w:rsidRPr="0036587B">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w:t>
      </w: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b/>
          <w:i/>
          <w:sz w:val="22"/>
        </w:rPr>
        <w:t>Artículo 58.</w:t>
      </w:r>
      <w:r w:rsidRPr="0036587B">
        <w:rPr>
          <w:rFonts w:ascii="Palatino Linotype" w:hAnsi="Palatino Linotype" w:cs="Arial"/>
          <w:i/>
          <w:sz w:val="22"/>
        </w:rPr>
        <w:t xml:space="preserve"> Los servidores públicos habilitados serán designados por el titular del sujeto obligado a propuesta del responsable de la Unidad de Transparencia.</w:t>
      </w:r>
    </w:p>
    <w:p w:rsidR="00FC2761" w:rsidRPr="0036587B" w:rsidRDefault="00FC2761" w:rsidP="00FC2761">
      <w:pPr>
        <w:autoSpaceDE w:val="0"/>
        <w:autoSpaceDN w:val="0"/>
        <w:adjustRightInd w:val="0"/>
        <w:ind w:left="567" w:right="708"/>
        <w:jc w:val="both"/>
        <w:rPr>
          <w:rFonts w:ascii="Palatino Linotype" w:hAnsi="Palatino Linotype" w:cs="Arial"/>
          <w:i/>
          <w:sz w:val="22"/>
        </w:rPr>
      </w:pP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b/>
          <w:i/>
          <w:sz w:val="22"/>
        </w:rPr>
        <w:t>Artículo 59.</w:t>
      </w:r>
      <w:r w:rsidRPr="0036587B">
        <w:rPr>
          <w:rFonts w:ascii="Palatino Linotype" w:hAnsi="Palatino Linotype" w:cs="Arial"/>
          <w:i/>
          <w:sz w:val="22"/>
        </w:rPr>
        <w:t xml:space="preserve"> </w:t>
      </w:r>
      <w:r w:rsidRPr="0036587B">
        <w:rPr>
          <w:rFonts w:ascii="Palatino Linotype" w:hAnsi="Palatino Linotype" w:cs="Arial"/>
          <w:b/>
          <w:i/>
          <w:sz w:val="22"/>
          <w:u w:val="single"/>
        </w:rPr>
        <w:t>Los servidores públicos habilitados</w:t>
      </w:r>
      <w:r w:rsidRPr="0036587B">
        <w:rPr>
          <w:rFonts w:ascii="Palatino Linotype" w:hAnsi="Palatino Linotype" w:cs="Arial"/>
          <w:i/>
          <w:sz w:val="22"/>
        </w:rPr>
        <w:t xml:space="preserve"> tendrán las funciones siguientes:</w:t>
      </w: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 xml:space="preserve">I. </w:t>
      </w:r>
      <w:r w:rsidRPr="0036587B">
        <w:rPr>
          <w:rFonts w:ascii="Palatino Linotype" w:hAnsi="Palatino Linotype" w:cs="Arial"/>
          <w:b/>
          <w:i/>
          <w:sz w:val="22"/>
          <w:u w:val="single"/>
        </w:rPr>
        <w:t>Localizar la información que le solicite la Unidad de Transparencia</w:t>
      </w:r>
      <w:r w:rsidRPr="0036587B">
        <w:rPr>
          <w:rFonts w:ascii="Palatino Linotype" w:hAnsi="Palatino Linotype" w:cs="Arial"/>
          <w:i/>
          <w:sz w:val="22"/>
        </w:rPr>
        <w:t>;</w:t>
      </w:r>
    </w:p>
    <w:p w:rsidR="00FC2761" w:rsidRPr="0036587B" w:rsidRDefault="00FC2761" w:rsidP="00FC2761">
      <w:pPr>
        <w:autoSpaceDE w:val="0"/>
        <w:autoSpaceDN w:val="0"/>
        <w:adjustRightInd w:val="0"/>
        <w:ind w:left="567" w:right="708"/>
        <w:jc w:val="both"/>
        <w:rPr>
          <w:rFonts w:ascii="Palatino Linotype" w:hAnsi="Palatino Linotype" w:cs="Arial"/>
          <w:i/>
          <w:sz w:val="22"/>
        </w:rPr>
      </w:pP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 xml:space="preserve">II. </w:t>
      </w:r>
      <w:r w:rsidRPr="0036587B">
        <w:rPr>
          <w:rFonts w:ascii="Palatino Linotype" w:hAnsi="Palatino Linotype" w:cs="Arial"/>
          <w:b/>
          <w:i/>
          <w:sz w:val="22"/>
          <w:u w:val="single"/>
        </w:rPr>
        <w:t>Proporcionar la información que obre en los archivos y que le sea solicitada por la Unidad de Transparencia</w:t>
      </w:r>
      <w:r w:rsidRPr="0036587B">
        <w:rPr>
          <w:rFonts w:ascii="Palatino Linotype" w:hAnsi="Palatino Linotype" w:cs="Arial"/>
          <w:i/>
          <w:sz w:val="22"/>
        </w:rPr>
        <w:t>;</w:t>
      </w:r>
    </w:p>
    <w:p w:rsidR="00FC2761" w:rsidRPr="0036587B" w:rsidRDefault="00FC2761" w:rsidP="00FC2761">
      <w:pPr>
        <w:autoSpaceDE w:val="0"/>
        <w:autoSpaceDN w:val="0"/>
        <w:adjustRightInd w:val="0"/>
        <w:ind w:left="567" w:right="708"/>
        <w:jc w:val="both"/>
        <w:rPr>
          <w:rFonts w:ascii="Palatino Linotype" w:hAnsi="Palatino Linotype" w:cs="Arial"/>
          <w:i/>
          <w:sz w:val="22"/>
        </w:rPr>
      </w:pP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III. Apoyar a la Unidad de Transparencia en lo que esta le solicite para el cumplimiento de sus funciones;</w:t>
      </w:r>
    </w:p>
    <w:p w:rsidR="00FC2761" w:rsidRPr="0036587B" w:rsidRDefault="00FC2761" w:rsidP="00FC2761">
      <w:pPr>
        <w:autoSpaceDE w:val="0"/>
        <w:autoSpaceDN w:val="0"/>
        <w:adjustRightInd w:val="0"/>
        <w:ind w:left="567" w:right="708"/>
        <w:jc w:val="both"/>
        <w:rPr>
          <w:rFonts w:ascii="Palatino Linotype" w:hAnsi="Palatino Linotype" w:cs="Arial"/>
          <w:i/>
          <w:sz w:val="22"/>
        </w:rPr>
      </w:pP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IV. Proporcionar a la Unidad de Transparencia, las modificaciones a la información pública de oficio que obre en su poder;</w:t>
      </w:r>
    </w:p>
    <w:p w:rsidR="00FC2761" w:rsidRPr="0036587B" w:rsidRDefault="00FC2761" w:rsidP="00FC2761">
      <w:pPr>
        <w:autoSpaceDE w:val="0"/>
        <w:autoSpaceDN w:val="0"/>
        <w:adjustRightInd w:val="0"/>
        <w:ind w:left="567" w:right="708"/>
        <w:jc w:val="both"/>
        <w:rPr>
          <w:rFonts w:ascii="Palatino Linotype" w:hAnsi="Palatino Linotype" w:cs="Arial"/>
          <w:i/>
          <w:sz w:val="22"/>
        </w:rPr>
      </w:pP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FC2761" w:rsidRPr="0036587B" w:rsidRDefault="00FC2761" w:rsidP="00FC2761">
      <w:pPr>
        <w:autoSpaceDE w:val="0"/>
        <w:autoSpaceDN w:val="0"/>
        <w:adjustRightInd w:val="0"/>
        <w:ind w:left="567" w:right="708"/>
        <w:jc w:val="both"/>
        <w:rPr>
          <w:rFonts w:ascii="Palatino Linotype" w:hAnsi="Palatino Linotype" w:cs="Arial"/>
          <w:i/>
          <w:sz w:val="22"/>
        </w:rPr>
      </w:pPr>
    </w:p>
    <w:p w:rsidR="00FC2761" w:rsidRPr="0036587B" w:rsidRDefault="00FC2761" w:rsidP="00FC2761">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VI. Verificar, una vez analizado el contenido de la información, que no se encuentre en los supuestos de información clasificada; y</w:t>
      </w:r>
    </w:p>
    <w:p w:rsidR="00FC2761" w:rsidRPr="0036587B" w:rsidRDefault="00FC2761" w:rsidP="00FC2761">
      <w:pPr>
        <w:autoSpaceDE w:val="0"/>
        <w:autoSpaceDN w:val="0"/>
        <w:adjustRightInd w:val="0"/>
        <w:ind w:left="567" w:right="708"/>
        <w:jc w:val="both"/>
        <w:rPr>
          <w:rFonts w:ascii="Palatino Linotype" w:hAnsi="Palatino Linotype" w:cs="Arial"/>
          <w:i/>
          <w:sz w:val="22"/>
        </w:rPr>
      </w:pPr>
    </w:p>
    <w:p w:rsidR="00FC2761" w:rsidRPr="0036587B" w:rsidRDefault="00FC2761" w:rsidP="00872C48">
      <w:pPr>
        <w:autoSpaceDE w:val="0"/>
        <w:autoSpaceDN w:val="0"/>
        <w:adjustRightInd w:val="0"/>
        <w:ind w:left="567" w:right="708"/>
        <w:jc w:val="both"/>
        <w:rPr>
          <w:rFonts w:ascii="Palatino Linotype" w:hAnsi="Palatino Linotype" w:cs="Arial"/>
          <w:i/>
          <w:sz w:val="22"/>
        </w:rPr>
      </w:pPr>
      <w:r w:rsidRPr="0036587B">
        <w:rPr>
          <w:rFonts w:ascii="Palatino Linotype" w:hAnsi="Palatino Linotype" w:cs="Arial"/>
          <w:i/>
          <w:sz w:val="22"/>
        </w:rPr>
        <w:t>VII. Dar cuenta a la Unidad de Transparencia del vencimiento de los plazos de reserva.</w:t>
      </w:r>
    </w:p>
    <w:p w:rsidR="00FC2761" w:rsidRPr="0036587B" w:rsidRDefault="00FC2761" w:rsidP="00FC2761">
      <w:pPr>
        <w:spacing w:line="360" w:lineRule="auto"/>
        <w:jc w:val="both"/>
        <w:rPr>
          <w:rFonts w:ascii="Palatino Linotype" w:hAnsi="Palatino Linotype"/>
          <w:lang w:eastAsia="es-MX"/>
        </w:rPr>
      </w:pPr>
      <w:r w:rsidRPr="0036587B">
        <w:rPr>
          <w:rFonts w:ascii="Palatino Linotype" w:hAnsi="Palatino Linotype"/>
          <w:lang w:eastAsia="es-MX"/>
        </w:rPr>
        <w:lastRenderedPageBreak/>
        <w:t xml:space="preserve">En otras palabras, </w:t>
      </w:r>
      <w:r w:rsidR="00647E8C" w:rsidRPr="0036587B">
        <w:rPr>
          <w:rFonts w:ascii="Palatino Linotype" w:hAnsi="Palatino Linotype"/>
          <w:lang w:eastAsia="es-MX"/>
        </w:rPr>
        <w:t xml:space="preserve">no </w:t>
      </w:r>
      <w:r w:rsidRPr="0036587B">
        <w:rPr>
          <w:rFonts w:ascii="Palatino Linotype" w:hAnsi="Palatino Linotype"/>
          <w:lang w:eastAsia="es-MX"/>
        </w:rPr>
        <w:t>cumplió con lo que para tal efecto dispone el artículo 162, de la Ley de Transparencia y Acceso a la Información Pública del Estado de México y Municipios, que índica:</w:t>
      </w:r>
    </w:p>
    <w:p w:rsidR="00FC2761" w:rsidRPr="0036587B" w:rsidRDefault="00FC2761" w:rsidP="00FC2761">
      <w:pPr>
        <w:spacing w:line="360" w:lineRule="auto"/>
        <w:jc w:val="both"/>
        <w:rPr>
          <w:rFonts w:ascii="Palatino Linotype" w:hAnsi="Palatino Linotype"/>
          <w:sz w:val="10"/>
          <w:lang w:eastAsia="es-MX"/>
        </w:rPr>
      </w:pPr>
    </w:p>
    <w:p w:rsidR="00FC2761" w:rsidRPr="0036587B" w:rsidRDefault="00FC2761" w:rsidP="00FC2761">
      <w:pPr>
        <w:spacing w:line="360" w:lineRule="auto"/>
        <w:jc w:val="both"/>
        <w:rPr>
          <w:rFonts w:ascii="Palatino Linotype" w:hAnsi="Palatino Linotype"/>
          <w:sz w:val="10"/>
          <w:lang w:eastAsia="es-MX"/>
        </w:rPr>
      </w:pPr>
    </w:p>
    <w:p w:rsidR="00FC2761" w:rsidRPr="0036587B" w:rsidRDefault="00FC2761" w:rsidP="00FC2761">
      <w:pPr>
        <w:ind w:left="567"/>
        <w:jc w:val="both"/>
        <w:rPr>
          <w:rFonts w:ascii="Palatino Linotype" w:hAnsi="Palatino Linotype"/>
          <w:i/>
          <w:sz w:val="20"/>
          <w:szCs w:val="20"/>
          <w:lang w:eastAsia="es-MX"/>
        </w:rPr>
      </w:pPr>
      <w:r w:rsidRPr="0036587B">
        <w:rPr>
          <w:rFonts w:ascii="Palatino Linotype" w:hAnsi="Palatino Linotype"/>
          <w:i/>
          <w:sz w:val="22"/>
          <w:szCs w:val="20"/>
          <w:lang w:eastAsia="es-MX"/>
        </w:rPr>
        <w:t>“</w:t>
      </w:r>
      <w:r w:rsidRPr="0036587B">
        <w:rPr>
          <w:rFonts w:ascii="Palatino Linotype" w:hAnsi="Palatino Linotype"/>
          <w:b/>
          <w:bCs/>
          <w:i/>
          <w:sz w:val="22"/>
          <w:szCs w:val="20"/>
          <w:lang w:eastAsia="es-MX"/>
        </w:rPr>
        <w:t xml:space="preserve">Artículo 162. </w:t>
      </w:r>
      <w:r w:rsidRPr="0036587B">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6587B">
        <w:rPr>
          <w:rFonts w:ascii="Palatino Linotype" w:hAnsi="Palatino Linotype"/>
          <w:i/>
          <w:sz w:val="22"/>
          <w:szCs w:val="20"/>
          <w:lang w:eastAsia="es-MX"/>
        </w:rPr>
        <w:t>”</w:t>
      </w:r>
    </w:p>
    <w:p w:rsidR="00FC2761" w:rsidRPr="0036587B" w:rsidRDefault="00FC2761" w:rsidP="00FC2761">
      <w:pPr>
        <w:spacing w:line="360" w:lineRule="auto"/>
        <w:jc w:val="both"/>
        <w:rPr>
          <w:rFonts w:ascii="Palatino Linotype" w:hAnsi="Palatino Linotype"/>
          <w:lang w:eastAsia="es-MX"/>
        </w:rPr>
      </w:pPr>
    </w:p>
    <w:p w:rsidR="00FC2761" w:rsidRPr="0036587B" w:rsidRDefault="00FC2761" w:rsidP="00FC2761">
      <w:pPr>
        <w:spacing w:line="360" w:lineRule="auto"/>
        <w:jc w:val="both"/>
        <w:rPr>
          <w:rFonts w:ascii="Palatino Linotype" w:hAnsi="Palatino Linotype"/>
        </w:rPr>
      </w:pPr>
      <w:r w:rsidRPr="0036587B">
        <w:rPr>
          <w:rFonts w:ascii="Palatino Linotype" w:hAnsi="Palatino Linotype"/>
          <w:lang w:eastAsia="es-MX"/>
        </w:rPr>
        <w:t xml:space="preserve">Bajo ese contexto, se considera que con el pronunciamiento realizado desde su respuesta primigenia por el </w:t>
      </w:r>
      <w:r w:rsidRPr="0036587B">
        <w:rPr>
          <w:rFonts w:ascii="Palatino Linotype" w:hAnsi="Palatino Linotype"/>
          <w:b/>
          <w:lang w:eastAsia="es-MX"/>
        </w:rPr>
        <w:t>Sujeto Obligado</w:t>
      </w:r>
      <w:r w:rsidRPr="0036587B">
        <w:rPr>
          <w:rFonts w:ascii="Palatino Linotype" w:hAnsi="Palatino Linotype"/>
          <w:lang w:eastAsia="es-MX"/>
        </w:rPr>
        <w:t>, no colma con la</w:t>
      </w:r>
      <w:r w:rsidRPr="0036587B">
        <w:rPr>
          <w:rFonts w:ascii="Palatino Linotype" w:hAnsi="Palatino Linotype"/>
        </w:rPr>
        <w:t xml:space="preserve"> información solicitada por el particular.</w:t>
      </w:r>
    </w:p>
    <w:p w:rsidR="0037737F" w:rsidRPr="0036587B" w:rsidRDefault="0037737F" w:rsidP="00B43C4D">
      <w:pPr>
        <w:pStyle w:val="Sinespaciado"/>
        <w:rPr>
          <w:lang w:eastAsia="es-MX"/>
        </w:rPr>
      </w:pPr>
    </w:p>
    <w:p w:rsidR="0037737F" w:rsidRPr="0036587B" w:rsidRDefault="0037737F" w:rsidP="0037737F">
      <w:pPr>
        <w:pStyle w:val="Prrafodelista"/>
        <w:numPr>
          <w:ilvl w:val="0"/>
          <w:numId w:val="12"/>
        </w:numPr>
        <w:spacing w:line="360" w:lineRule="auto"/>
        <w:jc w:val="both"/>
        <w:rPr>
          <w:rFonts w:ascii="Palatino Linotype" w:hAnsi="Palatino Linotype" w:cs="Arial"/>
          <w:b/>
        </w:rPr>
      </w:pPr>
      <w:r w:rsidRPr="0036587B">
        <w:rPr>
          <w:rFonts w:ascii="Palatino Linotype" w:hAnsi="Palatino Linotype" w:cs="Arial"/>
          <w:b/>
          <w:i/>
          <w:sz w:val="28"/>
        </w:rPr>
        <w:t>De la versión pública</w:t>
      </w:r>
    </w:p>
    <w:p w:rsidR="0037737F" w:rsidRPr="0036587B" w:rsidRDefault="0037737F" w:rsidP="0037737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37737F" w:rsidRPr="0036587B" w:rsidRDefault="0037737F" w:rsidP="0037737F">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37737F" w:rsidRPr="0036587B" w:rsidRDefault="0037737F" w:rsidP="0037737F">
      <w:pPr>
        <w:spacing w:line="360" w:lineRule="auto"/>
        <w:jc w:val="both"/>
        <w:rPr>
          <w:rFonts w:ascii="Palatino Linotype" w:hAnsi="Palatino Linotype" w:cs="Arial"/>
        </w:rPr>
      </w:pPr>
      <w:r w:rsidRPr="0036587B">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37737F" w:rsidRPr="0036587B" w:rsidRDefault="0037737F" w:rsidP="0037737F">
      <w:pPr>
        <w:spacing w:line="360" w:lineRule="auto"/>
        <w:jc w:val="both"/>
        <w:rPr>
          <w:rFonts w:ascii="Palatino Linotype" w:hAnsi="Palatino Linotype" w:cs="Arial"/>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Artículo 3.</w:t>
      </w:r>
      <w:r w:rsidRPr="0036587B">
        <w:rPr>
          <w:rFonts w:ascii="Palatino Linotype" w:hAnsi="Palatino Linotype" w:cs="Arial"/>
          <w:i/>
          <w:sz w:val="22"/>
        </w:rPr>
        <w:t xml:space="preserve"> Para los efectos de la presente Ley se entenderá por:</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i/>
          <w:sz w:val="22"/>
        </w:rPr>
        <w:t>[…]</w:t>
      </w:r>
    </w:p>
    <w:p w:rsidR="0037737F" w:rsidRPr="0036587B" w:rsidRDefault="0037737F" w:rsidP="007059F1">
      <w:pPr>
        <w:ind w:left="567" w:right="616"/>
        <w:jc w:val="both"/>
        <w:rPr>
          <w:rFonts w:ascii="Palatino Linotype" w:hAnsi="Palatino Linotype" w:cs="Arial"/>
          <w:i/>
          <w:sz w:val="22"/>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IX. Datos personales:</w:t>
      </w:r>
      <w:r w:rsidRPr="0036587B">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lastRenderedPageBreak/>
        <w:t>XX. Información clasificada:</w:t>
      </w:r>
      <w:r w:rsidRPr="0036587B">
        <w:rPr>
          <w:rFonts w:ascii="Palatino Linotype" w:hAnsi="Palatino Linotype" w:cs="Arial"/>
          <w:i/>
          <w:sz w:val="22"/>
        </w:rPr>
        <w:t xml:space="preserve"> Aquella considerada por la presente Ley como reservada o confidencial;</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XXI. Información confidencial:</w:t>
      </w:r>
      <w:r w:rsidRPr="0036587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XLV. Versión pública:</w:t>
      </w:r>
      <w:r w:rsidRPr="0036587B">
        <w:rPr>
          <w:rFonts w:ascii="Palatino Linotype" w:hAnsi="Palatino Linotype" w:cs="Arial"/>
          <w:i/>
          <w:sz w:val="22"/>
        </w:rPr>
        <w:t xml:space="preserve"> Documento en el que se elimine, suprime o borra la información clasificada como reservada o confidencial para permitir su acceso.</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i/>
          <w:sz w:val="22"/>
        </w:rPr>
        <w:t>[…]</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Artículo 91.</w:t>
      </w:r>
      <w:r w:rsidRPr="0036587B">
        <w:rPr>
          <w:rFonts w:ascii="Palatino Linotype" w:hAnsi="Palatino Linotype" w:cs="Arial"/>
          <w:i/>
          <w:sz w:val="22"/>
        </w:rPr>
        <w:t xml:space="preserve"> El acceso a la información pública será restringido excepcionalmente, cuando ésta sea clasificada como reservada o confidencial.</w:t>
      </w:r>
    </w:p>
    <w:p w:rsidR="0037737F" w:rsidRPr="0036587B" w:rsidRDefault="0037737F" w:rsidP="007059F1">
      <w:pPr>
        <w:ind w:left="567" w:right="616"/>
        <w:jc w:val="both"/>
        <w:rPr>
          <w:rFonts w:ascii="Palatino Linotype" w:hAnsi="Palatino Linotype" w:cs="Arial"/>
          <w:i/>
          <w:sz w:val="22"/>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Artículo 132.</w:t>
      </w:r>
      <w:r w:rsidRPr="0036587B">
        <w:rPr>
          <w:rFonts w:ascii="Palatino Linotype" w:hAnsi="Palatino Linotype" w:cs="Arial"/>
          <w:i/>
          <w:sz w:val="22"/>
        </w:rPr>
        <w:t xml:space="preserve"> </w:t>
      </w:r>
      <w:r w:rsidRPr="0036587B">
        <w:rPr>
          <w:rFonts w:ascii="Palatino Linotype" w:hAnsi="Palatino Linotype" w:cs="Arial"/>
          <w:i/>
          <w:sz w:val="22"/>
          <w:u w:val="single"/>
        </w:rPr>
        <w:t>La clasificación de la información se llevará a cabo en el momento en que</w:t>
      </w:r>
      <w:r w:rsidRPr="0036587B">
        <w:rPr>
          <w:rFonts w:ascii="Palatino Linotype" w:hAnsi="Palatino Linotype" w:cs="Arial"/>
          <w:i/>
          <w:sz w:val="22"/>
        </w:rPr>
        <w:t>:</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I.</w:t>
      </w:r>
      <w:r w:rsidRPr="0036587B">
        <w:rPr>
          <w:rFonts w:ascii="Palatino Linotype" w:hAnsi="Palatino Linotype" w:cs="Arial"/>
          <w:i/>
          <w:sz w:val="22"/>
        </w:rPr>
        <w:t xml:space="preserve"> Se reciba una solicitud de acceso a la información;</w:t>
      </w:r>
    </w:p>
    <w:p w:rsidR="0037737F" w:rsidRPr="0036587B" w:rsidRDefault="0037737F" w:rsidP="007059F1">
      <w:pPr>
        <w:ind w:left="567" w:right="616"/>
        <w:jc w:val="both"/>
        <w:rPr>
          <w:rFonts w:ascii="Palatino Linotype" w:hAnsi="Palatino Linotype" w:cs="Arial"/>
          <w:i/>
          <w:sz w:val="22"/>
          <w:u w:val="single"/>
        </w:rPr>
      </w:pPr>
      <w:r w:rsidRPr="0036587B">
        <w:rPr>
          <w:rFonts w:ascii="Palatino Linotype" w:hAnsi="Palatino Linotype" w:cs="Arial"/>
          <w:b/>
          <w:i/>
          <w:sz w:val="22"/>
        </w:rPr>
        <w:t>II.</w:t>
      </w:r>
      <w:r w:rsidRPr="0036587B">
        <w:rPr>
          <w:rFonts w:ascii="Palatino Linotype" w:hAnsi="Palatino Linotype" w:cs="Arial"/>
          <w:i/>
          <w:sz w:val="22"/>
        </w:rPr>
        <w:t xml:space="preserve"> </w:t>
      </w:r>
      <w:r w:rsidRPr="0036587B">
        <w:rPr>
          <w:rFonts w:ascii="Palatino Linotype" w:hAnsi="Palatino Linotype" w:cs="Arial"/>
          <w:i/>
          <w:sz w:val="22"/>
          <w:u w:val="single"/>
        </w:rPr>
        <w:t>Se determine mediante resolución de autoridad competente; o</w:t>
      </w:r>
    </w:p>
    <w:p w:rsidR="0037737F" w:rsidRPr="0036587B" w:rsidRDefault="0037737F" w:rsidP="007059F1">
      <w:pPr>
        <w:ind w:left="567" w:right="616"/>
        <w:jc w:val="both"/>
        <w:rPr>
          <w:rFonts w:ascii="Palatino Linotype" w:hAnsi="Palatino Linotype" w:cs="Arial"/>
          <w:i/>
          <w:sz w:val="22"/>
          <w:u w:val="single"/>
        </w:rPr>
      </w:pPr>
      <w:r w:rsidRPr="0036587B">
        <w:rPr>
          <w:rFonts w:ascii="Palatino Linotype" w:hAnsi="Palatino Linotype" w:cs="Arial"/>
          <w:b/>
          <w:i/>
          <w:sz w:val="22"/>
        </w:rPr>
        <w:t>III.</w:t>
      </w:r>
      <w:r w:rsidRPr="0036587B">
        <w:rPr>
          <w:rFonts w:ascii="Palatino Linotype" w:hAnsi="Palatino Linotype" w:cs="Arial"/>
          <w:i/>
          <w:sz w:val="22"/>
        </w:rPr>
        <w:t xml:space="preserve"> </w:t>
      </w:r>
      <w:r w:rsidRPr="0036587B">
        <w:rPr>
          <w:rFonts w:ascii="Palatino Linotype" w:hAnsi="Palatino Linotype" w:cs="Arial"/>
          <w:i/>
          <w:sz w:val="22"/>
          <w:u w:val="single"/>
        </w:rPr>
        <w:t>Se generen versiones públicas para dar cumplimiento a las obligaciones de transparencia previstas en esta Ley.</w:t>
      </w: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i/>
          <w:sz w:val="22"/>
        </w:rPr>
        <w:t>[…]</w:t>
      </w:r>
    </w:p>
    <w:p w:rsidR="0037737F" w:rsidRPr="0036587B" w:rsidRDefault="0037737F" w:rsidP="007059F1">
      <w:pPr>
        <w:ind w:left="567" w:right="616"/>
        <w:jc w:val="both"/>
        <w:rPr>
          <w:rFonts w:ascii="Palatino Linotype" w:hAnsi="Palatino Linotype" w:cs="Arial"/>
          <w:i/>
          <w:sz w:val="22"/>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Artículo 143.</w:t>
      </w:r>
      <w:r w:rsidRPr="0036587B">
        <w:rPr>
          <w:rFonts w:ascii="Palatino Linotype" w:hAnsi="Palatino Linotype" w:cs="Arial"/>
          <w:i/>
          <w:sz w:val="22"/>
        </w:rPr>
        <w:t xml:space="preserve"> </w:t>
      </w:r>
      <w:r w:rsidRPr="0036587B">
        <w:rPr>
          <w:rFonts w:ascii="Palatino Linotype" w:hAnsi="Palatino Linotype" w:cs="Arial"/>
          <w:i/>
          <w:sz w:val="22"/>
          <w:u w:val="single"/>
        </w:rPr>
        <w:t>Para los efectos de esta Ley se considera información confidencial, la clasificada como tal, de manera permanente, por su naturaleza, cuando</w:t>
      </w:r>
      <w:r w:rsidRPr="0036587B">
        <w:rPr>
          <w:rFonts w:ascii="Palatino Linotype" w:hAnsi="Palatino Linotype" w:cs="Arial"/>
          <w:i/>
          <w:sz w:val="22"/>
        </w:rPr>
        <w:t>:</w:t>
      </w:r>
    </w:p>
    <w:p w:rsidR="0037737F" w:rsidRPr="0036587B" w:rsidRDefault="0037737F" w:rsidP="007059F1">
      <w:pPr>
        <w:ind w:left="567" w:right="616"/>
        <w:jc w:val="both"/>
        <w:rPr>
          <w:rFonts w:ascii="Palatino Linotype" w:hAnsi="Palatino Linotype" w:cs="Arial"/>
          <w:i/>
          <w:sz w:val="22"/>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I.</w:t>
      </w:r>
      <w:r w:rsidRPr="0036587B">
        <w:rPr>
          <w:rFonts w:ascii="Palatino Linotype" w:hAnsi="Palatino Linotype" w:cs="Arial"/>
          <w:i/>
          <w:sz w:val="22"/>
        </w:rPr>
        <w:t xml:space="preserve"> </w:t>
      </w:r>
      <w:r w:rsidRPr="0036587B">
        <w:rPr>
          <w:rFonts w:ascii="Palatino Linotype" w:hAnsi="Palatino Linotype" w:cs="Arial"/>
          <w:i/>
          <w:sz w:val="22"/>
          <w:u w:val="single"/>
        </w:rPr>
        <w:t xml:space="preserve">Se refiera a la información privada y los datos personales concernientes a una persona física o </w:t>
      </w:r>
      <w:proofErr w:type="gramStart"/>
      <w:r w:rsidRPr="0036587B">
        <w:rPr>
          <w:rFonts w:ascii="Palatino Linotype" w:hAnsi="Palatino Linotype" w:cs="Arial"/>
          <w:i/>
          <w:sz w:val="22"/>
          <w:u w:val="single"/>
        </w:rPr>
        <w:t>jurídico</w:t>
      </w:r>
      <w:proofErr w:type="gramEnd"/>
      <w:r w:rsidRPr="0036587B">
        <w:rPr>
          <w:rFonts w:ascii="Palatino Linotype" w:hAnsi="Palatino Linotype" w:cs="Arial"/>
          <w:i/>
          <w:sz w:val="22"/>
          <w:u w:val="single"/>
        </w:rPr>
        <w:t xml:space="preserve"> colectiva identificada o identificable</w:t>
      </w:r>
      <w:r w:rsidRPr="0036587B">
        <w:rPr>
          <w:rFonts w:ascii="Palatino Linotype" w:hAnsi="Palatino Linotype" w:cs="Arial"/>
          <w:i/>
          <w:sz w:val="22"/>
        </w:rPr>
        <w:t>;</w:t>
      </w:r>
    </w:p>
    <w:p w:rsidR="00B43C4D" w:rsidRPr="0036587B" w:rsidRDefault="00B43C4D" w:rsidP="007059F1">
      <w:pPr>
        <w:ind w:left="567" w:right="616"/>
        <w:jc w:val="both"/>
        <w:rPr>
          <w:rFonts w:ascii="Palatino Linotype" w:hAnsi="Palatino Linotype" w:cs="Arial"/>
          <w:b/>
          <w:i/>
          <w:sz w:val="22"/>
        </w:rPr>
      </w:pPr>
    </w:p>
    <w:p w:rsidR="0037737F" w:rsidRPr="0036587B" w:rsidRDefault="0037737F" w:rsidP="007059F1">
      <w:pPr>
        <w:ind w:left="567" w:right="616"/>
        <w:jc w:val="both"/>
        <w:rPr>
          <w:rFonts w:ascii="Palatino Linotype" w:hAnsi="Palatino Linotype" w:cs="Arial"/>
          <w:i/>
          <w:sz w:val="22"/>
          <w:u w:val="single"/>
        </w:rPr>
      </w:pPr>
      <w:r w:rsidRPr="0036587B">
        <w:rPr>
          <w:rFonts w:ascii="Palatino Linotype" w:hAnsi="Palatino Linotype" w:cs="Arial"/>
          <w:b/>
          <w:i/>
          <w:sz w:val="22"/>
        </w:rPr>
        <w:t>II.</w:t>
      </w:r>
      <w:r w:rsidRPr="0036587B">
        <w:rPr>
          <w:rFonts w:ascii="Palatino Linotype" w:hAnsi="Palatino Linotype" w:cs="Arial"/>
          <w:i/>
          <w:sz w:val="22"/>
        </w:rPr>
        <w:t xml:space="preserve"> </w:t>
      </w:r>
      <w:r w:rsidRPr="0036587B">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B43C4D" w:rsidRPr="0036587B" w:rsidRDefault="00B43C4D" w:rsidP="007059F1">
      <w:pPr>
        <w:ind w:left="567" w:right="616"/>
        <w:jc w:val="both"/>
        <w:rPr>
          <w:rFonts w:ascii="Palatino Linotype" w:hAnsi="Palatino Linotype" w:cs="Arial"/>
          <w:b/>
          <w:i/>
          <w:sz w:val="22"/>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b/>
          <w:i/>
          <w:sz w:val="22"/>
        </w:rPr>
        <w:t>III.</w:t>
      </w:r>
      <w:r w:rsidRPr="0036587B">
        <w:rPr>
          <w:rFonts w:ascii="Palatino Linotype" w:hAnsi="Palatino Linotype" w:cs="Arial"/>
          <w:i/>
          <w:sz w:val="22"/>
        </w:rPr>
        <w:t xml:space="preserve"> La que presenten los particulares a los sujetos obligados, de conformidad con lo dispuesto por las leyes o los tratados internacionales.</w:t>
      </w:r>
    </w:p>
    <w:p w:rsidR="00B43C4D" w:rsidRPr="0036587B" w:rsidRDefault="00B43C4D" w:rsidP="007059F1">
      <w:pPr>
        <w:ind w:left="567" w:right="616"/>
        <w:jc w:val="both"/>
        <w:rPr>
          <w:rFonts w:ascii="Palatino Linotype" w:hAnsi="Palatino Linotype" w:cs="Arial"/>
          <w:i/>
          <w:sz w:val="22"/>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B43C4D" w:rsidRPr="0036587B" w:rsidRDefault="00B43C4D" w:rsidP="007059F1">
      <w:pPr>
        <w:ind w:left="567" w:right="616"/>
        <w:jc w:val="both"/>
        <w:rPr>
          <w:rFonts w:ascii="Palatino Linotype" w:hAnsi="Palatino Linotype" w:cs="Arial"/>
          <w:i/>
          <w:sz w:val="22"/>
        </w:rPr>
      </w:pPr>
    </w:p>
    <w:p w:rsidR="0037737F" w:rsidRPr="0036587B" w:rsidRDefault="0037737F" w:rsidP="007059F1">
      <w:pPr>
        <w:ind w:left="567" w:right="616"/>
        <w:jc w:val="both"/>
        <w:rPr>
          <w:rFonts w:ascii="Palatino Linotype" w:hAnsi="Palatino Linotype" w:cs="Arial"/>
          <w:i/>
          <w:sz w:val="22"/>
        </w:rPr>
      </w:pPr>
      <w:r w:rsidRPr="0036587B">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EA04A5" w:rsidRPr="0036587B" w:rsidRDefault="00EA04A5" w:rsidP="0037737F">
      <w:pPr>
        <w:spacing w:line="360" w:lineRule="auto"/>
        <w:jc w:val="both"/>
        <w:rPr>
          <w:rFonts w:ascii="Palatino Linotype" w:hAnsi="Palatino Linotype"/>
        </w:rPr>
      </w:pPr>
    </w:p>
    <w:p w:rsidR="0037737F" w:rsidRPr="0036587B" w:rsidRDefault="0037737F" w:rsidP="0037737F">
      <w:pPr>
        <w:spacing w:line="360" w:lineRule="auto"/>
        <w:jc w:val="both"/>
        <w:rPr>
          <w:rFonts w:ascii="Palatino Linotype" w:hAnsi="Palatino Linotype"/>
        </w:rPr>
      </w:pPr>
      <w:r w:rsidRPr="0036587B">
        <w:rPr>
          <w:rFonts w:ascii="Palatino Linotype" w:hAnsi="Palatino Linotype"/>
        </w:rPr>
        <w:lastRenderedPageBreak/>
        <w:t xml:space="preserve">Igualmente, los </w:t>
      </w:r>
      <w:r w:rsidRPr="0036587B">
        <w:rPr>
          <w:rFonts w:ascii="Palatino Linotype" w:hAnsi="Palatino Linotype"/>
          <w:i/>
        </w:rPr>
        <w:t>Lineamientos Generales en Materia de Clasificación y Desclasificación de la Información, así como para la elaboración de Versiones Públicas</w:t>
      </w:r>
      <w:r w:rsidRPr="0036587B">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7737F" w:rsidRPr="0036587B" w:rsidRDefault="0037737F" w:rsidP="0037737F">
      <w:pPr>
        <w:spacing w:line="360" w:lineRule="auto"/>
        <w:ind w:left="851" w:right="851"/>
        <w:jc w:val="both"/>
        <w:rPr>
          <w:rFonts w:ascii="Palatino Linotype" w:hAnsi="Palatino Linotype"/>
        </w:rPr>
      </w:pPr>
    </w:p>
    <w:p w:rsidR="0037737F" w:rsidRPr="0036587B" w:rsidRDefault="0037737F" w:rsidP="0037737F">
      <w:pPr>
        <w:spacing w:line="360" w:lineRule="auto"/>
        <w:jc w:val="both"/>
        <w:rPr>
          <w:rFonts w:ascii="Palatino Linotype" w:hAnsi="Palatino Linotype" w:cs="Arial"/>
          <w:lang w:eastAsia="es-CO"/>
        </w:rPr>
      </w:pPr>
      <w:r w:rsidRPr="0036587B">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6587B">
        <w:rPr>
          <w:rFonts w:ascii="Palatino Linotype" w:hAnsi="Palatino Linotype" w:cs="Arial"/>
          <w:b/>
          <w:lang w:eastAsia="es-CO"/>
        </w:rPr>
        <w:t>Sujeto Obligado</w:t>
      </w:r>
      <w:r w:rsidRPr="0036587B">
        <w:rPr>
          <w:rFonts w:ascii="Palatino Linotype" w:hAnsi="Palatino Linotype" w:cs="Arial"/>
          <w:lang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C2761" w:rsidRPr="0036587B" w:rsidRDefault="00FC2761" w:rsidP="00FC2761">
      <w:pPr>
        <w:spacing w:line="360" w:lineRule="auto"/>
        <w:jc w:val="both"/>
        <w:rPr>
          <w:rFonts w:ascii="Palatino Linotype" w:eastAsiaTheme="minorHAnsi" w:hAnsi="Palatino Linotype" w:cs="Arial"/>
          <w:color w:val="000000" w:themeColor="text1"/>
          <w:szCs w:val="22"/>
          <w:lang w:val="es-MX" w:eastAsia="en-US"/>
        </w:rPr>
      </w:pPr>
    </w:p>
    <w:p w:rsidR="007F3159" w:rsidRPr="0036587B" w:rsidRDefault="00FC2761" w:rsidP="00D01A63">
      <w:pPr>
        <w:spacing w:line="360" w:lineRule="auto"/>
        <w:jc w:val="both"/>
        <w:rPr>
          <w:rFonts w:ascii="Palatino Linotype" w:hAnsi="Palatino Linotype"/>
        </w:rPr>
      </w:pPr>
      <w:r w:rsidRPr="0036587B">
        <w:rPr>
          <w:rFonts w:ascii="Palatino Linotype" w:hAnsi="Palatino Linotype"/>
        </w:rPr>
        <w:t xml:space="preserve">En mérito de lo expuesto en líneas anteriores, resultan fundados los motivos de inconformidad que arguye </w:t>
      </w:r>
      <w:r w:rsidR="00287C8D" w:rsidRPr="0036587B">
        <w:rPr>
          <w:rFonts w:ascii="Palatino Linotype" w:hAnsi="Palatino Linotype"/>
          <w:b/>
        </w:rPr>
        <w:t xml:space="preserve">La </w:t>
      </w:r>
      <w:r w:rsidRPr="0036587B">
        <w:rPr>
          <w:rFonts w:ascii="Palatino Linotype" w:hAnsi="Palatino Linotype"/>
          <w:b/>
        </w:rPr>
        <w:t>Recurrente</w:t>
      </w:r>
      <w:r w:rsidRPr="0036587B">
        <w:rPr>
          <w:rFonts w:ascii="Palatino Linotype" w:hAnsi="Palatino Linotype"/>
        </w:rPr>
        <w:t xml:space="preserve"> en su medio de impugnación que fue materia de estudio, por ello con fundamento en la </w:t>
      </w:r>
      <w:r w:rsidR="00287C8D" w:rsidRPr="0036587B">
        <w:rPr>
          <w:rFonts w:ascii="Palatino Linotype" w:hAnsi="Palatino Linotype"/>
          <w:i/>
        </w:rPr>
        <w:t>segunda</w:t>
      </w:r>
      <w:r w:rsidRPr="0036587B">
        <w:rPr>
          <w:rFonts w:ascii="Palatino Linotype" w:hAnsi="Palatino Linotype"/>
          <w:i/>
        </w:rPr>
        <w:t xml:space="preserve"> hipótesis</w:t>
      </w:r>
      <w:r w:rsidRPr="0036587B">
        <w:rPr>
          <w:rFonts w:ascii="Palatino Linotype" w:hAnsi="Palatino Linotype"/>
        </w:rPr>
        <w:t xml:space="preserve"> de la fracción III, del artículo 186,</w:t>
      </w:r>
      <w:r w:rsidRPr="0036587B">
        <w:rPr>
          <w:rFonts w:ascii="Palatino Linotype" w:hAnsi="Palatino Linotype"/>
          <w:b/>
        </w:rPr>
        <w:t xml:space="preserve"> </w:t>
      </w:r>
      <w:r w:rsidRPr="0036587B">
        <w:rPr>
          <w:rFonts w:ascii="Palatino Linotype" w:hAnsi="Palatino Linotype"/>
        </w:rPr>
        <w:t xml:space="preserve">de la Ley de Transparencia y Acceso a la Información Pública del Estado de México </w:t>
      </w:r>
      <w:r w:rsidRPr="0036587B">
        <w:rPr>
          <w:rFonts w:ascii="Palatino Linotype" w:hAnsi="Palatino Linotype"/>
        </w:rPr>
        <w:lastRenderedPageBreak/>
        <w:t xml:space="preserve">y Municipios, se </w:t>
      </w:r>
      <w:r w:rsidR="00287C8D" w:rsidRPr="0036587B">
        <w:rPr>
          <w:rFonts w:ascii="Palatino Linotype" w:hAnsi="Palatino Linotype"/>
          <w:b/>
        </w:rPr>
        <w:t>MODIFI</w:t>
      </w:r>
      <w:r w:rsidRPr="0036587B">
        <w:rPr>
          <w:rFonts w:ascii="Palatino Linotype" w:hAnsi="Palatino Linotype"/>
          <w:b/>
        </w:rPr>
        <w:t xml:space="preserve">CA </w:t>
      </w:r>
      <w:r w:rsidRPr="0036587B">
        <w:rPr>
          <w:rFonts w:ascii="Palatino Linotype" w:hAnsi="Palatino Linotype"/>
        </w:rPr>
        <w:t>la respuesta a la solicitud de información número</w:t>
      </w:r>
      <w:r w:rsidRPr="0036587B">
        <w:rPr>
          <w:rFonts w:ascii="Palatino Linotype" w:hAnsi="Palatino Linotype"/>
          <w:b/>
        </w:rPr>
        <w:t xml:space="preserve"> </w:t>
      </w:r>
      <w:r w:rsidR="00B43C4D" w:rsidRPr="0036587B">
        <w:rPr>
          <w:rFonts w:ascii="Palatino Linotype" w:eastAsiaTheme="minorHAnsi" w:hAnsi="Palatino Linotype" w:cs="Arial"/>
          <w:b/>
          <w:szCs w:val="22"/>
          <w:lang w:val="es-MX" w:eastAsia="en-US"/>
        </w:rPr>
        <w:t>04613/METEPEC/IP/2022</w:t>
      </w:r>
      <w:r w:rsidRPr="0036587B">
        <w:rPr>
          <w:rFonts w:ascii="Palatino Linotype" w:hAnsi="Palatino Linotype"/>
        </w:rPr>
        <w:t>,</w:t>
      </w:r>
      <w:r w:rsidRPr="0036587B">
        <w:rPr>
          <w:rFonts w:ascii="Palatino Linotype" w:hAnsi="Palatino Linotype"/>
          <w:b/>
        </w:rPr>
        <w:t xml:space="preserve"> </w:t>
      </w:r>
      <w:r w:rsidRPr="0036587B">
        <w:rPr>
          <w:rFonts w:ascii="Palatino Linotype" w:hAnsi="Palatino Linotype"/>
          <w:bCs/>
        </w:rPr>
        <w:t>que ha sido materia del presente fallo</w:t>
      </w:r>
      <w:r w:rsidRPr="0036587B">
        <w:rPr>
          <w:rFonts w:ascii="Palatino Linotype" w:hAnsi="Palatino Linotype"/>
        </w:rPr>
        <w:t>.</w:t>
      </w:r>
    </w:p>
    <w:p w:rsidR="00FC2761" w:rsidRPr="0036587B" w:rsidRDefault="00FC2761" w:rsidP="00D01A63">
      <w:pPr>
        <w:spacing w:line="360" w:lineRule="auto"/>
        <w:jc w:val="both"/>
        <w:rPr>
          <w:rFonts w:ascii="Palatino Linotype" w:hAnsi="Palatino Linotype"/>
        </w:rPr>
      </w:pPr>
    </w:p>
    <w:p w:rsidR="00D01A63" w:rsidRPr="0036587B" w:rsidRDefault="00D01A63" w:rsidP="00D01A63">
      <w:pPr>
        <w:pStyle w:val="Sinespaciado"/>
        <w:spacing w:line="360" w:lineRule="auto"/>
        <w:jc w:val="both"/>
        <w:rPr>
          <w:rFonts w:ascii="Palatino Linotype" w:hAnsi="Palatino Linotype"/>
        </w:rPr>
      </w:pPr>
      <w:r w:rsidRPr="0036587B">
        <w:rPr>
          <w:rFonts w:ascii="Palatino Linotype" w:hAnsi="Palatino Linotype"/>
        </w:rPr>
        <w:t>Por lo antes expuesto y fundado es de resolverse y,</w:t>
      </w:r>
    </w:p>
    <w:p w:rsidR="007F3159" w:rsidRPr="0036587B" w:rsidRDefault="007F3159" w:rsidP="00D01A63">
      <w:pPr>
        <w:pStyle w:val="Sinespaciado"/>
        <w:spacing w:line="360" w:lineRule="auto"/>
        <w:jc w:val="both"/>
        <w:rPr>
          <w:rFonts w:ascii="Palatino Linotype" w:hAnsi="Palatino Linotype"/>
        </w:rPr>
      </w:pPr>
    </w:p>
    <w:p w:rsidR="00D01A63" w:rsidRPr="0036587B" w:rsidRDefault="00D01A63" w:rsidP="00743803">
      <w:pPr>
        <w:spacing w:line="360" w:lineRule="auto"/>
        <w:jc w:val="center"/>
        <w:rPr>
          <w:rFonts w:ascii="Palatino Linotype" w:hAnsi="Palatino Linotype"/>
          <w:b/>
          <w:sz w:val="28"/>
          <w:lang w:val="pt-BR"/>
        </w:rPr>
      </w:pPr>
      <w:r w:rsidRPr="0036587B">
        <w:rPr>
          <w:rFonts w:ascii="Palatino Linotype" w:hAnsi="Palatino Linotype"/>
          <w:b/>
          <w:sz w:val="28"/>
          <w:lang w:val="pt-BR"/>
        </w:rPr>
        <w:t>S E   R E S U E L V E</w:t>
      </w:r>
    </w:p>
    <w:p w:rsidR="00743803" w:rsidRPr="0036587B" w:rsidRDefault="00743803" w:rsidP="00743803">
      <w:pPr>
        <w:spacing w:line="360" w:lineRule="auto"/>
        <w:jc w:val="center"/>
        <w:rPr>
          <w:rFonts w:ascii="Palatino Linotype" w:hAnsi="Palatino Linotype"/>
          <w:b/>
          <w:sz w:val="16"/>
          <w:lang w:val="pt-BR"/>
        </w:rPr>
      </w:pPr>
    </w:p>
    <w:p w:rsidR="00DE37CD" w:rsidRPr="0036587B" w:rsidRDefault="00DE37CD" w:rsidP="00DE37CD">
      <w:pPr>
        <w:autoSpaceDE w:val="0"/>
        <w:autoSpaceDN w:val="0"/>
        <w:adjustRightInd w:val="0"/>
        <w:spacing w:line="360" w:lineRule="auto"/>
        <w:ind w:right="49"/>
        <w:jc w:val="both"/>
        <w:rPr>
          <w:rFonts w:ascii="Palatino Linotype" w:hAnsi="Palatino Linotype" w:cs="Arial"/>
        </w:rPr>
      </w:pPr>
      <w:r w:rsidRPr="0036587B">
        <w:rPr>
          <w:rFonts w:ascii="Palatino Linotype" w:hAnsi="Palatino Linotype" w:cs="Arial"/>
          <w:b/>
          <w:sz w:val="28"/>
          <w:szCs w:val="28"/>
          <w:lang w:val="es-ES_tradnl"/>
        </w:rPr>
        <w:t>PRIMERO.</w:t>
      </w:r>
      <w:r w:rsidRPr="0036587B">
        <w:rPr>
          <w:rFonts w:ascii="Palatino Linotype" w:hAnsi="Palatino Linotype" w:cs="Arial"/>
          <w:lang w:val="es-ES_tradnl"/>
        </w:rPr>
        <w:t xml:space="preserve"> </w:t>
      </w:r>
      <w:r w:rsidRPr="0036587B">
        <w:rPr>
          <w:rFonts w:ascii="Palatino Linotype" w:hAnsi="Palatino Linotype" w:cs="Arial"/>
        </w:rPr>
        <w:t>Se</w:t>
      </w:r>
      <w:r w:rsidRPr="0036587B">
        <w:rPr>
          <w:rFonts w:ascii="Palatino Linotype" w:hAnsi="Palatino Linotype" w:cs="Arial"/>
          <w:b/>
        </w:rPr>
        <w:t xml:space="preserve"> </w:t>
      </w:r>
      <w:r w:rsidR="00647E8C" w:rsidRPr="0036587B">
        <w:rPr>
          <w:rFonts w:ascii="Palatino Linotype" w:hAnsi="Palatino Linotype" w:cs="Arial"/>
          <w:b/>
        </w:rPr>
        <w:t>MODIFIC</w:t>
      </w:r>
      <w:r w:rsidRPr="0036587B">
        <w:rPr>
          <w:rFonts w:ascii="Palatino Linotype" w:hAnsi="Palatino Linotype" w:cs="Arial"/>
          <w:b/>
        </w:rPr>
        <w:t xml:space="preserve">A </w:t>
      </w:r>
      <w:r w:rsidRPr="0036587B">
        <w:rPr>
          <w:rFonts w:ascii="Palatino Linotype" w:eastAsia="Arial Unicode MS" w:hAnsi="Palatino Linotype" w:cs="Arial"/>
        </w:rPr>
        <w:t xml:space="preserve">la respuesta entregada por </w:t>
      </w:r>
      <w:r w:rsidRPr="0036587B">
        <w:rPr>
          <w:rFonts w:ascii="Palatino Linotype" w:eastAsia="Arial Unicode MS" w:hAnsi="Palatino Linotype" w:cs="Arial"/>
          <w:b/>
        </w:rPr>
        <w:t xml:space="preserve">El Sujeto Obligado </w:t>
      </w:r>
      <w:r w:rsidRPr="0036587B">
        <w:rPr>
          <w:rFonts w:ascii="Palatino Linotype" w:eastAsia="Arial Unicode MS" w:hAnsi="Palatino Linotype" w:cs="Arial"/>
        </w:rPr>
        <w:t xml:space="preserve">a la solicitud de información número </w:t>
      </w:r>
      <w:r w:rsidR="00B43C4D" w:rsidRPr="0036587B">
        <w:rPr>
          <w:rFonts w:ascii="Palatino Linotype" w:eastAsiaTheme="minorHAnsi" w:hAnsi="Palatino Linotype" w:cs="Arial"/>
          <w:b/>
          <w:szCs w:val="22"/>
          <w:lang w:val="es-MX" w:eastAsia="en-US"/>
        </w:rPr>
        <w:t>04613/METEPEC/IP/2022</w:t>
      </w:r>
      <w:r w:rsidRPr="0036587B">
        <w:rPr>
          <w:rFonts w:ascii="Palatino Linotype" w:hAnsi="Palatino Linotype" w:cs="Arial"/>
        </w:rPr>
        <w:t xml:space="preserve">, por resultar fundados los motivos de inconformidad vertidos por </w:t>
      </w:r>
      <w:r w:rsidR="00287C8D" w:rsidRPr="0036587B">
        <w:rPr>
          <w:rFonts w:ascii="Palatino Linotype" w:hAnsi="Palatino Linotype" w:cs="Arial"/>
        </w:rPr>
        <w:t>la</w:t>
      </w:r>
      <w:r w:rsidRPr="0036587B">
        <w:rPr>
          <w:rFonts w:ascii="Palatino Linotype" w:hAnsi="Palatino Linotype" w:cs="Arial"/>
          <w:b/>
        </w:rPr>
        <w:t xml:space="preserve"> Recurrente</w:t>
      </w:r>
      <w:r w:rsidRPr="0036587B">
        <w:rPr>
          <w:rFonts w:ascii="Palatino Linotype" w:hAnsi="Palatino Linotype" w:cs="Arial"/>
        </w:rPr>
        <w:t xml:space="preserve">, en términos del Considerando </w:t>
      </w:r>
      <w:r w:rsidR="00287C8D" w:rsidRPr="0036587B">
        <w:rPr>
          <w:rFonts w:ascii="Palatino Linotype" w:hAnsi="Palatino Linotype" w:cs="Arial"/>
          <w:b/>
        </w:rPr>
        <w:t>CUAR</w:t>
      </w:r>
      <w:r w:rsidRPr="0036587B">
        <w:rPr>
          <w:rFonts w:ascii="Palatino Linotype" w:hAnsi="Palatino Linotype" w:cs="Arial"/>
          <w:b/>
        </w:rPr>
        <w:t>TO</w:t>
      </w:r>
      <w:r w:rsidRPr="0036587B">
        <w:rPr>
          <w:rFonts w:ascii="Palatino Linotype" w:hAnsi="Palatino Linotype" w:cs="Arial"/>
        </w:rPr>
        <w:t xml:space="preserve"> de ésta resolución.</w:t>
      </w:r>
    </w:p>
    <w:p w:rsidR="00DE37CD" w:rsidRPr="0036587B" w:rsidRDefault="00DE37CD" w:rsidP="00DE37CD">
      <w:pPr>
        <w:autoSpaceDE w:val="0"/>
        <w:autoSpaceDN w:val="0"/>
        <w:adjustRightInd w:val="0"/>
        <w:spacing w:line="360" w:lineRule="auto"/>
        <w:ind w:right="49"/>
        <w:jc w:val="both"/>
        <w:rPr>
          <w:rFonts w:ascii="Palatino Linotype" w:hAnsi="Palatino Linotype" w:cs="Arial"/>
        </w:rPr>
      </w:pPr>
    </w:p>
    <w:p w:rsidR="00DE37CD" w:rsidRPr="0036587B" w:rsidRDefault="00DE37CD" w:rsidP="00DE37CD">
      <w:pPr>
        <w:spacing w:line="360" w:lineRule="auto"/>
        <w:jc w:val="both"/>
        <w:rPr>
          <w:rFonts w:ascii="Palatino Linotype" w:hAnsi="Palatino Linotype" w:cs="Arial"/>
        </w:rPr>
      </w:pPr>
      <w:r w:rsidRPr="0036587B">
        <w:rPr>
          <w:rFonts w:ascii="Palatino Linotype" w:hAnsi="Palatino Linotype" w:cs="Arial"/>
          <w:b/>
          <w:sz w:val="28"/>
          <w:szCs w:val="28"/>
        </w:rPr>
        <w:t>SEGUNDO.</w:t>
      </w:r>
      <w:r w:rsidRPr="0036587B">
        <w:rPr>
          <w:rFonts w:ascii="Palatino Linotype" w:hAnsi="Palatino Linotype" w:cs="Arial"/>
        </w:rPr>
        <w:t xml:space="preserve"> Se </w:t>
      </w:r>
      <w:r w:rsidRPr="0036587B">
        <w:rPr>
          <w:rFonts w:ascii="Palatino Linotype" w:hAnsi="Palatino Linotype" w:cs="Arial"/>
          <w:b/>
        </w:rPr>
        <w:t>ORDENA</w:t>
      </w:r>
      <w:r w:rsidRPr="0036587B">
        <w:rPr>
          <w:rFonts w:ascii="Palatino Linotype" w:hAnsi="Palatino Linotype" w:cs="Arial"/>
        </w:rPr>
        <w:t xml:space="preserve"> al </w:t>
      </w:r>
      <w:r w:rsidRPr="0036587B">
        <w:rPr>
          <w:rFonts w:ascii="Palatino Linotype" w:hAnsi="Palatino Linotype" w:cs="Arial"/>
          <w:b/>
        </w:rPr>
        <w:t>Sujeto Obligado</w:t>
      </w:r>
      <w:r w:rsidR="00287C8D" w:rsidRPr="0036587B">
        <w:rPr>
          <w:rFonts w:ascii="Palatino Linotype" w:hAnsi="Palatino Linotype" w:cs="Arial"/>
        </w:rPr>
        <w:t xml:space="preserve"> haga entrega a la</w:t>
      </w:r>
      <w:r w:rsidRPr="0036587B">
        <w:rPr>
          <w:rFonts w:ascii="Palatino Linotype" w:hAnsi="Palatino Linotype" w:cs="Arial"/>
        </w:rPr>
        <w:t xml:space="preserve"> </w:t>
      </w:r>
      <w:r w:rsidRPr="0036587B">
        <w:rPr>
          <w:rFonts w:ascii="Palatino Linotype" w:hAnsi="Palatino Linotype" w:cs="Arial"/>
          <w:b/>
        </w:rPr>
        <w:t xml:space="preserve">Recurrente </w:t>
      </w:r>
      <w:r w:rsidRPr="0036587B">
        <w:rPr>
          <w:rFonts w:ascii="Palatino Linotype" w:hAnsi="Palatino Linotype" w:cs="Arial"/>
        </w:rPr>
        <w:t xml:space="preserve">en términos del Considerando </w:t>
      </w:r>
      <w:r w:rsidR="00287C8D" w:rsidRPr="0036587B">
        <w:rPr>
          <w:rFonts w:ascii="Palatino Linotype" w:hAnsi="Palatino Linotype" w:cs="Arial"/>
          <w:b/>
        </w:rPr>
        <w:t>CUAR</w:t>
      </w:r>
      <w:r w:rsidRPr="0036587B">
        <w:rPr>
          <w:rFonts w:ascii="Palatino Linotype" w:hAnsi="Palatino Linotype" w:cs="Arial"/>
          <w:b/>
        </w:rPr>
        <w:t xml:space="preserve">TO </w:t>
      </w:r>
      <w:r w:rsidRPr="0036587B">
        <w:rPr>
          <w:rFonts w:ascii="Palatino Linotype" w:hAnsi="Palatino Linotype" w:cs="Arial"/>
        </w:rPr>
        <w:t xml:space="preserve">de esta resolución, a través del </w:t>
      </w:r>
      <w:r w:rsidRPr="0036587B">
        <w:rPr>
          <w:rFonts w:ascii="Palatino Linotype" w:hAnsi="Palatino Linotype"/>
        </w:rPr>
        <w:t>Sistema de Acceso a la Información Mexiquense</w:t>
      </w:r>
      <w:r w:rsidRPr="0036587B">
        <w:rPr>
          <w:rFonts w:ascii="Palatino Linotype" w:hAnsi="Palatino Linotype" w:cs="Arial"/>
        </w:rPr>
        <w:t xml:space="preserve"> </w:t>
      </w:r>
      <w:r w:rsidRPr="0036587B">
        <w:rPr>
          <w:rFonts w:ascii="Palatino Linotype" w:hAnsi="Palatino Linotype" w:cs="Arial"/>
          <w:b/>
        </w:rPr>
        <w:t>(SAIMEX)</w:t>
      </w:r>
      <w:r w:rsidRPr="0036587B">
        <w:rPr>
          <w:rFonts w:ascii="Palatino Linotype" w:hAnsi="Palatino Linotype" w:cs="Arial"/>
        </w:rPr>
        <w:t>,</w:t>
      </w:r>
      <w:r w:rsidR="00287C8D" w:rsidRPr="0036587B">
        <w:rPr>
          <w:rFonts w:ascii="Palatino Linotype" w:hAnsi="Palatino Linotype" w:cs="Arial"/>
        </w:rPr>
        <w:t xml:space="preserve"> previa búsqueda exhaustiva y razonable,</w:t>
      </w:r>
      <w:r w:rsidR="00872C48" w:rsidRPr="0036587B">
        <w:rPr>
          <w:rFonts w:ascii="Palatino Linotype" w:hAnsi="Palatino Linotype" w:cs="Arial"/>
        </w:rPr>
        <w:t xml:space="preserve"> de ser procedente en versión pública,</w:t>
      </w:r>
      <w:r w:rsidRPr="0036587B">
        <w:rPr>
          <w:rFonts w:ascii="Palatino Linotype" w:hAnsi="Palatino Linotype" w:cs="Arial"/>
        </w:rPr>
        <w:t xml:space="preserve"> lo siguiente:</w:t>
      </w:r>
    </w:p>
    <w:p w:rsidR="00DE37CD" w:rsidRPr="0036587B" w:rsidRDefault="00DE37CD" w:rsidP="00DE37CD">
      <w:pPr>
        <w:spacing w:line="360" w:lineRule="auto"/>
        <w:jc w:val="both"/>
        <w:rPr>
          <w:rFonts w:ascii="Palatino Linotype" w:hAnsi="Palatino Linotype" w:cs="Arial"/>
        </w:rPr>
      </w:pPr>
    </w:p>
    <w:p w:rsidR="00647E8C" w:rsidRPr="0036587B" w:rsidRDefault="00647E8C" w:rsidP="00647E8C">
      <w:pPr>
        <w:pStyle w:val="Prrafodelista"/>
        <w:numPr>
          <w:ilvl w:val="0"/>
          <w:numId w:val="17"/>
        </w:numPr>
        <w:spacing w:line="360" w:lineRule="auto"/>
        <w:ind w:right="49"/>
        <w:jc w:val="both"/>
        <w:rPr>
          <w:rFonts w:ascii="Palatino Linotype" w:hAnsi="Palatino Linotype" w:cs="Arial"/>
          <w:sz w:val="16"/>
        </w:rPr>
      </w:pPr>
      <w:r w:rsidRPr="0036587B">
        <w:rPr>
          <w:rFonts w:ascii="Palatino Linotype" w:eastAsiaTheme="minorHAnsi" w:hAnsi="Palatino Linotype"/>
          <w:lang w:eastAsia="es-MX"/>
        </w:rPr>
        <w:t>La</w:t>
      </w:r>
      <w:r w:rsidR="00380464" w:rsidRPr="0036587B">
        <w:rPr>
          <w:rFonts w:ascii="Palatino Linotype" w:eastAsiaTheme="minorHAnsi" w:hAnsi="Palatino Linotype"/>
          <w:lang w:eastAsia="es-MX"/>
        </w:rPr>
        <w:t>s</w:t>
      </w:r>
      <w:r w:rsidRPr="0036587B">
        <w:rPr>
          <w:rFonts w:ascii="Palatino Linotype" w:eastAsiaTheme="minorHAnsi" w:hAnsi="Palatino Linotype"/>
          <w:lang w:eastAsia="es-MX"/>
        </w:rPr>
        <w:t xml:space="preserve"> lista</w:t>
      </w:r>
      <w:r w:rsidR="00380464" w:rsidRPr="0036587B">
        <w:rPr>
          <w:rFonts w:ascii="Palatino Linotype" w:eastAsiaTheme="minorHAnsi" w:hAnsi="Palatino Linotype"/>
          <w:lang w:eastAsia="es-MX"/>
        </w:rPr>
        <w:t>s</w:t>
      </w:r>
      <w:r w:rsidRPr="0036587B">
        <w:rPr>
          <w:rFonts w:ascii="Palatino Linotype" w:eastAsiaTheme="minorHAnsi" w:hAnsi="Palatino Linotype"/>
          <w:lang w:eastAsia="es-MX"/>
        </w:rPr>
        <w:t xml:space="preserve"> de asistencia del personal adscrito a las Casas de Cultura, dependientes de la Dirección de Cultura del H. </w:t>
      </w:r>
      <w:r w:rsidR="00380464" w:rsidRPr="0036587B">
        <w:rPr>
          <w:rFonts w:ascii="Palatino Linotype" w:eastAsiaTheme="minorHAnsi" w:hAnsi="Palatino Linotype"/>
          <w:lang w:eastAsia="es-MX"/>
        </w:rPr>
        <w:t>A</w:t>
      </w:r>
      <w:r w:rsidRPr="0036587B">
        <w:rPr>
          <w:rFonts w:ascii="Palatino Linotype" w:eastAsiaTheme="minorHAnsi" w:hAnsi="Palatino Linotype"/>
          <w:lang w:eastAsia="es-MX"/>
        </w:rPr>
        <w:t>yuntamiento de Metepec</w:t>
      </w:r>
      <w:r w:rsidR="00380464" w:rsidRPr="0036587B">
        <w:rPr>
          <w:rFonts w:ascii="Palatino Linotype" w:eastAsiaTheme="minorHAnsi" w:hAnsi="Palatino Linotype"/>
          <w:lang w:eastAsia="es-MX"/>
        </w:rPr>
        <w:t>,</w:t>
      </w:r>
      <w:r w:rsidRPr="0036587B">
        <w:rPr>
          <w:rFonts w:ascii="Palatino Linotype" w:eastAsiaTheme="minorHAnsi" w:hAnsi="Palatino Linotype"/>
          <w:lang w:eastAsia="es-MX"/>
        </w:rPr>
        <w:t xml:space="preserve"> </w:t>
      </w:r>
      <w:r w:rsidR="00380464" w:rsidRPr="0036587B">
        <w:rPr>
          <w:rFonts w:ascii="Palatino Linotype" w:eastAsiaTheme="minorHAnsi" w:hAnsi="Palatino Linotype"/>
          <w:lang w:eastAsia="es-MX"/>
        </w:rPr>
        <w:t>del periodo comprendido del 01 de enero al 17 de noviembre de 2022</w:t>
      </w:r>
      <w:r w:rsidRPr="0036587B">
        <w:rPr>
          <w:rFonts w:ascii="Palatino Linotype" w:eastAsiaTheme="minorHAnsi" w:hAnsi="Palatino Linotype"/>
          <w:lang w:eastAsia="es-MX"/>
        </w:rPr>
        <w:t>.</w:t>
      </w:r>
    </w:p>
    <w:p w:rsidR="00582510" w:rsidRPr="0036587B" w:rsidRDefault="00582510" w:rsidP="00872C48">
      <w:pPr>
        <w:spacing w:line="276" w:lineRule="auto"/>
        <w:ind w:left="720"/>
        <w:jc w:val="both"/>
        <w:rPr>
          <w:rFonts w:ascii="Palatino Linotype" w:hAnsi="Palatino Linotype" w:cs="Arial"/>
          <w:i/>
          <w:sz w:val="23"/>
          <w:szCs w:val="23"/>
        </w:rPr>
      </w:pPr>
    </w:p>
    <w:p w:rsidR="00872C48" w:rsidRDefault="00872C48" w:rsidP="00380464">
      <w:pPr>
        <w:ind w:left="720"/>
        <w:jc w:val="both"/>
        <w:rPr>
          <w:rFonts w:ascii="Palatino Linotype" w:hAnsi="Palatino Linotype" w:cs="Arial"/>
          <w:i/>
          <w:sz w:val="23"/>
          <w:szCs w:val="23"/>
        </w:rPr>
      </w:pPr>
      <w:r w:rsidRPr="0036587B">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36587B">
        <w:rPr>
          <w:rFonts w:ascii="Palatino Linotype" w:hAnsi="Palatino Linotype" w:cs="Arial"/>
          <w:b/>
          <w:i/>
          <w:sz w:val="23"/>
          <w:szCs w:val="23"/>
        </w:rPr>
        <w:t>Recurrente</w:t>
      </w:r>
      <w:r w:rsidRPr="0036587B">
        <w:rPr>
          <w:rFonts w:ascii="Palatino Linotype" w:hAnsi="Palatino Linotype" w:cs="Arial"/>
          <w:i/>
          <w:sz w:val="23"/>
          <w:szCs w:val="23"/>
        </w:rPr>
        <w:t>.</w:t>
      </w:r>
    </w:p>
    <w:p w:rsidR="0036587B" w:rsidRDefault="0036587B" w:rsidP="00380464">
      <w:pPr>
        <w:ind w:left="720"/>
        <w:jc w:val="both"/>
        <w:rPr>
          <w:rFonts w:ascii="Palatino Linotype" w:hAnsi="Palatino Linotype" w:cs="Arial"/>
          <w:i/>
          <w:sz w:val="23"/>
          <w:szCs w:val="23"/>
        </w:rPr>
      </w:pPr>
    </w:p>
    <w:p w:rsidR="0036587B" w:rsidRPr="0036587B" w:rsidRDefault="0036587B" w:rsidP="00380464">
      <w:pPr>
        <w:ind w:left="720"/>
        <w:jc w:val="both"/>
        <w:rPr>
          <w:rFonts w:ascii="Palatino Linotype" w:hAnsi="Palatino Linotype" w:cs="Arial"/>
          <w:i/>
          <w:iCs/>
          <w:sz w:val="22"/>
          <w:szCs w:val="22"/>
        </w:rPr>
      </w:pPr>
      <w:r w:rsidRPr="0036587B">
        <w:rPr>
          <w:rFonts w:ascii="Palatino Linotype" w:hAnsi="Palatino Linotype" w:cs="Arial"/>
          <w:i/>
          <w:iCs/>
          <w:sz w:val="22"/>
          <w:szCs w:val="22"/>
        </w:rPr>
        <w:lastRenderedPageBreak/>
        <w:t xml:space="preserve">Para el caso de que el Sujeto Obligado, no localice la información señalada en el </w:t>
      </w:r>
      <w:r w:rsidRPr="0036587B">
        <w:rPr>
          <w:rFonts w:ascii="Palatino Linotype" w:hAnsi="Palatino Linotype" w:cs="Arial"/>
          <w:b/>
          <w:i/>
          <w:iCs/>
          <w:sz w:val="22"/>
          <w:szCs w:val="22"/>
        </w:rPr>
        <w:t>numeral 1), del Resolutivo Segundo</w:t>
      </w:r>
      <w:r w:rsidRPr="0036587B">
        <w:rPr>
          <w:rFonts w:ascii="Palatino Linotype" w:hAnsi="Palatino Linotype" w:cs="Arial"/>
          <w:i/>
          <w:iCs/>
          <w:sz w:val="22"/>
          <w:szCs w:val="22"/>
        </w:rPr>
        <w:t>, deberá de emitir el Acuerdo de Inexistencia en términos de los artículos 49, fracciones II y XIII, 169 y 170, de la Ley de Transparencia y Acceso a la Información Pública del Estado de México y Municipios que al respecto emita su Comité de Transparencia.</w:t>
      </w:r>
    </w:p>
    <w:p w:rsidR="002F60BD" w:rsidRPr="0036587B" w:rsidRDefault="002F60BD" w:rsidP="00DE37CD">
      <w:pPr>
        <w:spacing w:line="360" w:lineRule="auto"/>
        <w:jc w:val="both"/>
        <w:rPr>
          <w:rFonts w:ascii="Palatino Linotype" w:eastAsiaTheme="minorHAnsi" w:hAnsi="Palatino Linotype" w:cstheme="minorBidi"/>
          <w:b/>
          <w:sz w:val="14"/>
          <w:lang w:val="es-MX" w:eastAsia="en-US"/>
        </w:rPr>
      </w:pPr>
    </w:p>
    <w:p w:rsidR="002C4F07" w:rsidRPr="0036587B" w:rsidRDefault="00743803" w:rsidP="00DE37CD">
      <w:pPr>
        <w:spacing w:line="360" w:lineRule="auto"/>
        <w:jc w:val="both"/>
        <w:rPr>
          <w:rFonts w:ascii="Palatino Linotype" w:hAnsi="Palatino Linotype"/>
          <w:sz w:val="28"/>
        </w:rPr>
      </w:pPr>
      <w:r w:rsidRPr="0036587B">
        <w:rPr>
          <w:rFonts w:ascii="Palatino Linotype" w:hAnsi="Palatino Linotype"/>
          <w:b/>
          <w:sz w:val="28"/>
        </w:rPr>
        <w:t>TERCERO.</w:t>
      </w:r>
      <w:r w:rsidRPr="0036587B">
        <w:rPr>
          <w:rFonts w:ascii="Palatino Linotype" w:hAnsi="Palatino Linotype"/>
          <w:sz w:val="28"/>
        </w:rPr>
        <w:t xml:space="preserve"> </w:t>
      </w:r>
      <w:r w:rsidRPr="0036587B">
        <w:rPr>
          <w:rFonts w:ascii="Palatino Linotype" w:hAnsi="Palatino Linotype"/>
          <w:b/>
        </w:rPr>
        <w:t>NOTIFÍQUESE</w:t>
      </w:r>
      <w:r w:rsidRPr="0036587B">
        <w:rPr>
          <w:rFonts w:ascii="Palatino Linotype" w:hAnsi="Palatino Linotype"/>
        </w:rPr>
        <w:t xml:space="preserve"> vía Sistema de Acceso a la Información Mexiquense </w:t>
      </w:r>
      <w:r w:rsidRPr="0036587B">
        <w:rPr>
          <w:rFonts w:ascii="Palatino Linotype" w:hAnsi="Palatino Linotype"/>
          <w:b/>
        </w:rPr>
        <w:t>(SAIMEX)</w:t>
      </w:r>
      <w:r w:rsidRPr="0036587B">
        <w:rPr>
          <w:rFonts w:ascii="Palatino Linotype" w:hAnsi="Palatino Linotype"/>
        </w:rPr>
        <w:t xml:space="preserve">, la presente resolución al Titular de la Unidad de Transparencia del </w:t>
      </w:r>
      <w:r w:rsidRPr="0036587B">
        <w:rPr>
          <w:rFonts w:ascii="Palatino Linotype" w:hAnsi="Palatino Linotype"/>
          <w:b/>
        </w:rPr>
        <w:t>Sujeto Obligado</w:t>
      </w:r>
      <w:r w:rsidRPr="0036587B">
        <w:rPr>
          <w:rFonts w:ascii="Palatino Linotype" w:hAnsi="Palatino Linotype"/>
        </w:rPr>
        <w:t xml:space="preserve">, </w:t>
      </w:r>
      <w:r w:rsidRPr="0036587B">
        <w:rPr>
          <w:rFonts w:ascii="Palatino Linotype" w:eastAsia="Palatino Linotype" w:hAnsi="Palatino Linotype" w:cs="Palatino Linotype"/>
          <w:color w:val="000000"/>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3803" w:rsidRPr="0036587B" w:rsidRDefault="00743803" w:rsidP="00DE37CD">
      <w:pPr>
        <w:spacing w:line="360" w:lineRule="auto"/>
        <w:jc w:val="both"/>
        <w:rPr>
          <w:rFonts w:ascii="Palatino Linotype" w:hAnsi="Palatino Linotype"/>
        </w:rPr>
      </w:pPr>
    </w:p>
    <w:p w:rsidR="00DE37CD" w:rsidRPr="0036587B" w:rsidRDefault="00DE37CD" w:rsidP="00DE37CD">
      <w:pPr>
        <w:spacing w:line="360" w:lineRule="auto"/>
        <w:jc w:val="both"/>
        <w:rPr>
          <w:rFonts w:ascii="Palatino Linotype" w:hAnsi="Palatino Linotype" w:cs="Arial"/>
          <w:bCs/>
          <w:szCs w:val="28"/>
        </w:rPr>
      </w:pPr>
      <w:r w:rsidRPr="0036587B">
        <w:rPr>
          <w:rFonts w:ascii="Palatino Linotype" w:hAnsi="Palatino Linotype" w:cs="Arial"/>
          <w:b/>
          <w:bCs/>
          <w:sz w:val="28"/>
          <w:szCs w:val="28"/>
        </w:rPr>
        <w:t>CUARTO.</w:t>
      </w:r>
      <w:r w:rsidRPr="0036587B">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6587B">
        <w:rPr>
          <w:rFonts w:ascii="Palatino Linotype" w:hAnsi="Palatino Linotype" w:cs="Arial"/>
          <w:b/>
          <w:bCs/>
          <w:szCs w:val="28"/>
        </w:rPr>
        <w:t>Sujeto Obligado</w:t>
      </w:r>
      <w:r w:rsidRPr="0036587B">
        <w:rPr>
          <w:rFonts w:ascii="Palatino Linotype" w:hAnsi="Palatino Linotype" w:cs="Arial"/>
          <w:bCs/>
          <w:szCs w:val="28"/>
        </w:rPr>
        <w:t xml:space="preserve"> de manera fundada y motivada, podrá solicitar una ampliación de plazo para el cumplimiento de la presente resolución.</w:t>
      </w:r>
    </w:p>
    <w:p w:rsidR="00DE37CD" w:rsidRPr="0036587B" w:rsidRDefault="00DE37CD" w:rsidP="00DE37CD">
      <w:pPr>
        <w:spacing w:line="360" w:lineRule="auto"/>
        <w:jc w:val="both"/>
        <w:rPr>
          <w:rFonts w:ascii="Palatino Linotype" w:eastAsiaTheme="minorHAnsi" w:hAnsi="Palatino Linotype" w:cstheme="minorBidi"/>
          <w:lang w:val="es-MX" w:eastAsia="en-US"/>
        </w:rPr>
      </w:pPr>
    </w:p>
    <w:p w:rsidR="00DE37CD" w:rsidRPr="0036587B" w:rsidRDefault="00DE37CD" w:rsidP="00DE37CD">
      <w:pPr>
        <w:spacing w:line="360" w:lineRule="auto"/>
        <w:jc w:val="both"/>
        <w:rPr>
          <w:rFonts w:ascii="Palatino Linotype" w:eastAsiaTheme="minorHAnsi" w:hAnsi="Palatino Linotype" w:cstheme="minorBidi"/>
          <w:lang w:val="es-MX" w:eastAsia="en-US"/>
        </w:rPr>
      </w:pPr>
      <w:r w:rsidRPr="0036587B">
        <w:rPr>
          <w:rFonts w:ascii="Palatino Linotype" w:eastAsiaTheme="minorHAnsi" w:hAnsi="Palatino Linotype" w:cstheme="minorBidi"/>
          <w:b/>
          <w:sz w:val="28"/>
          <w:lang w:val="es-MX" w:eastAsia="en-US"/>
        </w:rPr>
        <w:t>QUINTO.</w:t>
      </w:r>
      <w:r w:rsidRPr="0036587B">
        <w:rPr>
          <w:rFonts w:ascii="Palatino Linotype" w:eastAsiaTheme="minorHAnsi" w:hAnsi="Palatino Linotype" w:cstheme="minorBidi"/>
          <w:lang w:val="es-MX" w:eastAsia="en-US"/>
        </w:rPr>
        <w:t xml:space="preserve"> </w:t>
      </w:r>
      <w:r w:rsidRPr="0036587B">
        <w:rPr>
          <w:rFonts w:ascii="Palatino Linotype" w:eastAsiaTheme="minorHAnsi" w:hAnsi="Palatino Linotype" w:cstheme="minorBidi"/>
          <w:b/>
          <w:lang w:val="es-MX" w:eastAsia="en-US"/>
        </w:rPr>
        <w:t>NOTIFÍQUESE</w:t>
      </w:r>
      <w:r w:rsidRPr="0036587B">
        <w:rPr>
          <w:rFonts w:ascii="Palatino Linotype" w:eastAsiaTheme="minorHAnsi" w:hAnsi="Palatino Linotype" w:cstheme="minorBidi"/>
          <w:lang w:val="es-MX" w:eastAsia="en-US"/>
        </w:rPr>
        <w:t xml:space="preserve"> vía Sistema de Acceso a la Información Mexiquense </w:t>
      </w:r>
      <w:r w:rsidRPr="0036587B">
        <w:rPr>
          <w:rFonts w:ascii="Palatino Linotype" w:eastAsiaTheme="minorHAnsi" w:hAnsi="Palatino Linotype" w:cstheme="minorBidi"/>
          <w:b/>
          <w:lang w:val="es-MX" w:eastAsia="en-US"/>
        </w:rPr>
        <w:t>(SAIMEX)</w:t>
      </w:r>
      <w:r w:rsidR="00287C8D" w:rsidRPr="0036587B">
        <w:rPr>
          <w:rFonts w:ascii="Palatino Linotype" w:eastAsiaTheme="minorHAnsi" w:hAnsi="Palatino Linotype" w:cstheme="minorBidi"/>
          <w:lang w:val="es-MX" w:eastAsia="en-US"/>
        </w:rPr>
        <w:t xml:space="preserve"> a la</w:t>
      </w:r>
      <w:r w:rsidRPr="0036587B">
        <w:rPr>
          <w:rFonts w:ascii="Palatino Linotype" w:eastAsiaTheme="minorHAnsi" w:hAnsi="Palatino Linotype" w:cstheme="minorBidi"/>
          <w:lang w:val="es-MX" w:eastAsia="en-US"/>
        </w:rPr>
        <w:t xml:space="preserve"> </w:t>
      </w:r>
      <w:r w:rsidRPr="0036587B">
        <w:rPr>
          <w:rFonts w:ascii="Palatino Linotype" w:eastAsiaTheme="minorHAnsi" w:hAnsi="Palatino Linotype" w:cstheme="minorBidi"/>
          <w:b/>
          <w:lang w:val="es-MX" w:eastAsia="en-US"/>
        </w:rPr>
        <w:t xml:space="preserve">Recurrente </w:t>
      </w:r>
      <w:r w:rsidRPr="0036587B">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36587B" w:rsidRDefault="00E9680B" w:rsidP="00E9680B">
      <w:pPr>
        <w:pStyle w:val="Textoindependiente"/>
        <w:spacing w:after="0" w:line="360" w:lineRule="auto"/>
        <w:jc w:val="both"/>
        <w:rPr>
          <w:rFonts w:ascii="Palatino Linotype" w:hAnsi="Palatino Linotype"/>
          <w:sz w:val="24"/>
          <w:szCs w:val="24"/>
        </w:rPr>
      </w:pPr>
    </w:p>
    <w:p w:rsidR="0029071C" w:rsidRPr="0036587B" w:rsidRDefault="0029071C" w:rsidP="00D01A63">
      <w:pPr>
        <w:spacing w:line="360" w:lineRule="auto"/>
        <w:jc w:val="both"/>
        <w:rPr>
          <w:rFonts w:ascii="Palatino Linotype" w:eastAsiaTheme="minorHAnsi" w:hAnsi="Palatino Linotype" w:cs="Arial"/>
          <w:lang w:val="es-MX" w:eastAsia="en-US"/>
        </w:rPr>
      </w:pPr>
      <w:r w:rsidRPr="0036587B">
        <w:rPr>
          <w:rFonts w:ascii="Palatino Linotype" w:eastAsiaTheme="minorHAnsi" w:hAnsi="Palatino Linotype" w:cs="Arial"/>
          <w:lang w:val="es-MX" w:eastAsia="en-US"/>
        </w:rPr>
        <w:t>ASÍ LO RESUELVE, POR UNANIMIDAD DE VOTOS, EL PLENO DEL</w:t>
      </w:r>
      <w:r w:rsidRPr="0036587B">
        <w:rPr>
          <w:rFonts w:ascii="Palatino Linotype" w:eastAsia="Arial Unicode MS" w:hAnsi="Palatino Linotype" w:cs="Arial"/>
          <w:lang w:val="es-MX" w:eastAsia="en-US"/>
        </w:rPr>
        <w:t xml:space="preserve"> INSTITUTO DE TRANSPARENCIA, ACCESO A LA INFORMACIÓN PÚBLICA Y PROTECCIÓN </w:t>
      </w:r>
      <w:r w:rsidRPr="0036587B">
        <w:rPr>
          <w:rFonts w:ascii="Palatino Linotype" w:eastAsia="Arial Unicode MS" w:hAnsi="Palatino Linotype" w:cs="Arial"/>
          <w:lang w:val="es-MX" w:eastAsia="en-US"/>
        </w:rPr>
        <w:lastRenderedPageBreak/>
        <w:t>DE DATOS PERSONALES DEL ESTADO DE MÉXICO Y MUNICIPIOS</w:t>
      </w:r>
      <w:r w:rsidRPr="0036587B">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6587B">
        <w:rPr>
          <w:rFonts w:ascii="Palatino Linotype" w:eastAsiaTheme="minorHAnsi" w:hAnsi="Palatino Linotype" w:cs="Arial"/>
          <w:lang w:val="es-MX" w:eastAsia="en-US"/>
        </w:rPr>
        <w:t xml:space="preserve">; </w:t>
      </w:r>
      <w:r w:rsidRPr="0036587B">
        <w:rPr>
          <w:rFonts w:ascii="Palatino Linotype" w:eastAsiaTheme="minorHAnsi" w:hAnsi="Palatino Linotype" w:cs="Arial"/>
          <w:lang w:val="es-MX" w:eastAsia="en-US"/>
        </w:rPr>
        <w:t xml:space="preserve">LUIS GUSTAVO PARRA NORIEGA Y GUADALUPE RAMÍREZ PEÑA; EN LA </w:t>
      </w:r>
      <w:r w:rsidR="00380464" w:rsidRPr="0036587B">
        <w:rPr>
          <w:rFonts w:ascii="Palatino Linotype" w:eastAsiaTheme="minorHAnsi" w:hAnsi="Palatino Linotype" w:cs="Arial"/>
          <w:lang w:val="es-MX" w:eastAsia="en-US"/>
        </w:rPr>
        <w:t>CUARTA</w:t>
      </w:r>
      <w:r w:rsidR="005F1F89" w:rsidRPr="0036587B">
        <w:rPr>
          <w:rFonts w:ascii="Palatino Linotype" w:eastAsiaTheme="minorHAnsi" w:hAnsi="Palatino Linotype" w:cs="Arial"/>
          <w:lang w:val="es-MX" w:eastAsia="en-US"/>
        </w:rPr>
        <w:t xml:space="preserve"> </w:t>
      </w:r>
      <w:r w:rsidR="00C753C2" w:rsidRPr="0036587B">
        <w:rPr>
          <w:rFonts w:ascii="Palatino Linotype" w:eastAsiaTheme="minorHAnsi" w:hAnsi="Palatino Linotype" w:cs="Arial"/>
          <w:lang w:val="es-MX" w:eastAsia="en-US"/>
        </w:rPr>
        <w:t xml:space="preserve">SESIÓN ORDINARIA CELEBRADA EL </w:t>
      </w:r>
      <w:r w:rsidR="00DB7AE8" w:rsidRPr="0036587B">
        <w:rPr>
          <w:rFonts w:ascii="Palatino Linotype" w:hAnsi="Palatino Linotype" w:cs="Arial"/>
          <w:color w:val="000000"/>
          <w:lang w:val="es-MX" w:eastAsia="es-MX"/>
        </w:rPr>
        <w:t>UNO DE FEBRERO</w:t>
      </w:r>
      <w:r w:rsidRPr="0036587B">
        <w:rPr>
          <w:rFonts w:ascii="Palatino Linotype" w:hAnsi="Palatino Linotype" w:cs="Arial"/>
          <w:color w:val="000000"/>
          <w:lang w:val="es-MX" w:eastAsia="es-MX"/>
        </w:rPr>
        <w:t xml:space="preserve"> DE</w:t>
      </w:r>
      <w:r w:rsidR="00DB7AE8" w:rsidRPr="0036587B">
        <w:rPr>
          <w:rFonts w:ascii="Palatino Linotype" w:eastAsiaTheme="minorHAnsi" w:hAnsi="Palatino Linotype" w:cs="Arial"/>
          <w:lang w:val="es-MX" w:eastAsia="en-US"/>
        </w:rPr>
        <w:t xml:space="preserve"> DOS MIL VEINTITRÉS</w:t>
      </w:r>
      <w:r w:rsidRPr="0036587B">
        <w:rPr>
          <w:rFonts w:ascii="Palatino Linotype" w:eastAsiaTheme="minorHAnsi" w:hAnsi="Palatino Linotype" w:cs="Arial"/>
          <w:lang w:val="es-MX" w:eastAsia="en-US"/>
        </w:rPr>
        <w:t>, ANTE EL SECRETARIO TÉCNICO, ALEXIS TAPIA RA</w:t>
      </w:r>
      <w:r w:rsidR="00054E04" w:rsidRPr="0036587B">
        <w:rPr>
          <w:rFonts w:ascii="Palatino Linotype" w:eastAsiaTheme="minorHAnsi" w:hAnsi="Palatino Linotype" w:cs="Arial"/>
          <w:lang w:val="es-MX" w:eastAsia="en-US"/>
        </w:rPr>
        <w:t>MÍREZ.</w:t>
      </w:r>
      <w:r w:rsidR="001E2DA3" w:rsidRPr="0036587B">
        <w:rPr>
          <w:rFonts w:ascii="Palatino Linotype" w:eastAsiaTheme="minorHAnsi" w:hAnsi="Palatino Linotype" w:cs="Arial"/>
          <w:lang w:val="es-MX" w:eastAsia="en-US"/>
        </w:rPr>
        <w:t>-----</w:t>
      </w:r>
      <w:r w:rsidR="00D01A63" w:rsidRPr="0036587B">
        <w:rPr>
          <w:rFonts w:ascii="Palatino Linotype" w:eastAsiaTheme="minorHAnsi" w:hAnsi="Palatino Linotype" w:cs="Arial"/>
          <w:lang w:val="es-MX" w:eastAsia="en-US"/>
        </w:rPr>
        <w:t>----------------------------------------------------------------------------------------------</w:t>
      </w:r>
      <w:r w:rsidR="00380464" w:rsidRPr="0036587B">
        <w:rPr>
          <w:rFonts w:ascii="Palatino Linotype" w:eastAsiaTheme="minorHAnsi" w:hAnsi="Palatino Linotype" w:cs="Arial"/>
          <w:lang w:val="es-MX" w:eastAsia="en-US"/>
        </w:rPr>
        <w:t>----------------------------------------------------------------------------------------------------------------------------------------------------------------------------------------------------------------------------------------------------------------------------------------------------------------------------------------------------------------------------------------------------------------------------------------------------------------------------------------------------------------------------------------------------------------------------------------------------------------------------------------------------------------------------------------------------------------------------------------------------------------------------------------------------------------------------------------------------------------------------------------------------------------------------------------------------------------------------------------------------------------------------------------------------------------------------------------------------------------------------------------------------------------------------------------------------------------------------------------------------------------------------------------------------------------------------------------------------------------------------------------------------------------------------------------------------------------------------------------------------------------------------------------------------------------------------------------------------------------------------------------------------------------------------------------------------------------------------------------------------------------------------------------------------------------------------------------------------------------------------------------------------------------------------------------------------------------------------------------------------------------------------------------------------------------------------------------------------</w:t>
      </w:r>
      <w:r w:rsidR="0036587B">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36587B">
        <w:rPr>
          <w:rFonts w:ascii="Palatino Linotype" w:eastAsiaTheme="minorHAnsi" w:hAnsi="Palatino Linotype" w:cs="Arial"/>
          <w:sz w:val="14"/>
          <w:lang w:val="es-MX" w:eastAsia="en-US"/>
        </w:rPr>
        <w:t>JMV/CCR/</w:t>
      </w:r>
      <w:proofErr w:type="spellStart"/>
      <w:r w:rsidRPr="0036587B">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010" w:rsidRDefault="00136010" w:rsidP="000B5E25">
      <w:r>
        <w:separator/>
      </w:r>
    </w:p>
  </w:endnote>
  <w:endnote w:type="continuationSeparator" w:id="0">
    <w:p w:rsidR="00136010" w:rsidRDefault="0013601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7E" w:rsidRPr="000D3AD4" w:rsidRDefault="00682B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51E06">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51E06">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7E" w:rsidRPr="000D3AD4" w:rsidRDefault="00682B7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51E0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51E06">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010" w:rsidRDefault="00136010" w:rsidP="000B5E25">
      <w:r>
        <w:separator/>
      </w:r>
    </w:p>
  </w:footnote>
  <w:footnote w:type="continuationSeparator" w:id="0">
    <w:p w:rsidR="00136010" w:rsidRDefault="00136010" w:rsidP="000B5E25">
      <w:r>
        <w:continuationSeparator/>
      </w:r>
    </w:p>
  </w:footnote>
  <w:footnote w:id="1">
    <w:p w:rsidR="00682B7E" w:rsidRPr="008A64CB" w:rsidRDefault="00682B7E"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682B7E" w:rsidRDefault="00682B7E" w:rsidP="008A64CB">
      <w:pPr>
        <w:autoSpaceDE w:val="0"/>
        <w:autoSpaceDN w:val="0"/>
        <w:adjustRightInd w:val="0"/>
        <w:ind w:right="49"/>
        <w:jc w:val="both"/>
        <w:rPr>
          <w:rFonts w:ascii="Palatino Linotype" w:hAnsi="Palatino Linotype"/>
          <w:i/>
          <w:sz w:val="18"/>
          <w:szCs w:val="22"/>
        </w:rPr>
      </w:pPr>
    </w:p>
    <w:p w:rsidR="00682B7E" w:rsidRPr="008A64CB" w:rsidRDefault="00682B7E"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82B7E" w:rsidRPr="008A64CB" w:rsidRDefault="00682B7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7E" w:rsidRDefault="00251E0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682B7E" w:rsidRPr="0029071C" w:rsidRDefault="00682B7E"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13265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682B7E" w:rsidRPr="008F2CCC" w:rsidTr="00BA27FC">
      <w:trPr>
        <w:trHeight w:val="228"/>
      </w:trPr>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682B7E" w:rsidRPr="0029071C" w:rsidRDefault="00682B7E" w:rsidP="00B6659F">
          <w:pPr>
            <w:spacing w:line="276" w:lineRule="auto"/>
            <w:jc w:val="right"/>
            <w:rPr>
              <w:rFonts w:ascii="Palatino Linotype" w:hAnsi="Palatino Linotype"/>
              <w:sz w:val="22"/>
              <w:szCs w:val="22"/>
            </w:rPr>
          </w:pPr>
          <w:r>
            <w:rPr>
              <w:rFonts w:ascii="Palatino Linotype" w:hAnsi="Palatino Linotype"/>
              <w:sz w:val="22"/>
              <w:szCs w:val="22"/>
            </w:rPr>
            <w:t>Ayuntamiento</w:t>
          </w:r>
          <w:r w:rsidRPr="00361EDF">
            <w:rPr>
              <w:rFonts w:ascii="Palatino Linotype" w:hAnsi="Palatino Linotype"/>
              <w:sz w:val="22"/>
              <w:szCs w:val="22"/>
            </w:rPr>
            <w:t xml:space="preserve"> de Metepec</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682B7E" w:rsidRPr="0029071C" w:rsidRDefault="00682B7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682B7E" w:rsidRPr="001779E0" w:rsidRDefault="00251E0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4.5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682B7E" w:rsidRPr="0029071C" w:rsidRDefault="00DB7AE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17170</w:t>
          </w:r>
          <w:r w:rsidR="00682B7E" w:rsidRPr="0029071C">
            <w:rPr>
              <w:rFonts w:ascii="Palatino Linotype" w:hAnsi="Palatino Linotype"/>
              <w:sz w:val="22"/>
              <w:szCs w:val="22"/>
              <w:lang w:val="es-ES_tradnl"/>
            </w:rPr>
            <w:t>/INFOEM/IP/RR/202</w:t>
          </w:r>
          <w:r w:rsidR="00682B7E">
            <w:rPr>
              <w:rFonts w:ascii="Palatino Linotype" w:hAnsi="Palatino Linotype"/>
              <w:sz w:val="22"/>
              <w:szCs w:val="22"/>
              <w:lang w:val="es-ES_tradnl"/>
            </w:rPr>
            <w:t>2</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682B7E" w:rsidRPr="006D30E6" w:rsidRDefault="00251E0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w:t>
          </w:r>
        </w:p>
      </w:tc>
    </w:tr>
    <w:tr w:rsidR="00682B7E" w:rsidRPr="008F2CCC" w:rsidTr="00BA27FC">
      <w:trPr>
        <w:trHeight w:val="228"/>
      </w:trPr>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682B7E" w:rsidRPr="0029071C" w:rsidRDefault="00682B7E" w:rsidP="00B6659F">
          <w:pPr>
            <w:spacing w:line="276" w:lineRule="auto"/>
            <w:jc w:val="right"/>
            <w:rPr>
              <w:rFonts w:ascii="Palatino Linotype" w:hAnsi="Palatino Linotype"/>
              <w:sz w:val="22"/>
              <w:szCs w:val="22"/>
            </w:rPr>
          </w:pPr>
          <w:r>
            <w:rPr>
              <w:rFonts w:ascii="Palatino Linotype" w:hAnsi="Palatino Linotype"/>
              <w:sz w:val="22"/>
              <w:szCs w:val="22"/>
            </w:rPr>
            <w:t>Ayuntamiento</w:t>
          </w:r>
          <w:r w:rsidRPr="00361EDF">
            <w:rPr>
              <w:rFonts w:ascii="Palatino Linotype" w:hAnsi="Palatino Linotype"/>
              <w:sz w:val="22"/>
              <w:szCs w:val="22"/>
            </w:rPr>
            <w:t xml:space="preserve"> de Metepec</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682B7E" w:rsidRPr="0029071C" w:rsidRDefault="00682B7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82B7E" w:rsidRPr="008F2CCC" w:rsidTr="00BA27FC">
      <w:tc>
        <w:tcPr>
          <w:tcW w:w="2551" w:type="dxa"/>
          <w:shd w:val="clear" w:color="auto" w:fill="auto"/>
          <w:vAlign w:val="center"/>
        </w:tcPr>
        <w:p w:rsidR="00682B7E" w:rsidRPr="008F5DAE" w:rsidRDefault="00682B7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682B7E" w:rsidRPr="00BA27FC" w:rsidRDefault="00682B7E" w:rsidP="00BA27FC">
          <w:pPr>
            <w:spacing w:line="276" w:lineRule="auto"/>
            <w:rPr>
              <w:rFonts w:ascii="Palatino Linotype" w:hAnsi="Palatino Linotype"/>
              <w:sz w:val="14"/>
              <w:szCs w:val="22"/>
              <w:lang w:val="es-ES_tradnl"/>
            </w:rPr>
          </w:pPr>
        </w:p>
      </w:tc>
    </w:tr>
  </w:tbl>
  <w:p w:rsidR="00682B7E" w:rsidRPr="009F1AB6" w:rsidRDefault="00251E0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5C5"/>
    <w:multiLevelType w:val="hybridMultilevel"/>
    <w:tmpl w:val="719248D0"/>
    <w:lvl w:ilvl="0" w:tplc="9E6E7094">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C07A5"/>
    <w:multiLevelType w:val="hybridMultilevel"/>
    <w:tmpl w:val="B2F05108"/>
    <w:lvl w:ilvl="0" w:tplc="053E6D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B179C2"/>
    <w:multiLevelType w:val="hybridMultilevel"/>
    <w:tmpl w:val="719248D0"/>
    <w:lvl w:ilvl="0" w:tplc="9E6E7094">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26E1D91"/>
    <w:multiLevelType w:val="hybridMultilevel"/>
    <w:tmpl w:val="E7E6F018"/>
    <w:lvl w:ilvl="0" w:tplc="51942A0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96880"/>
    <w:multiLevelType w:val="hybridMultilevel"/>
    <w:tmpl w:val="FB50E20C"/>
    <w:lvl w:ilvl="0" w:tplc="E416C59E">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332BC9"/>
    <w:multiLevelType w:val="hybridMultilevel"/>
    <w:tmpl w:val="CE7043C8"/>
    <w:lvl w:ilvl="0" w:tplc="697AE368">
      <w:start w:val="1"/>
      <w:numFmt w:val="bullet"/>
      <w:lvlText w:val="-"/>
      <w:lvlJc w:val="left"/>
      <w:pPr>
        <w:ind w:left="720" w:hanging="360"/>
      </w:pPr>
      <w:rPr>
        <w:rFonts w:ascii="Palatino Linotype" w:eastAsiaTheme="minorHAnsi" w:hAnsi="Palatino Linotype"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720984"/>
    <w:multiLevelType w:val="hybridMultilevel"/>
    <w:tmpl w:val="DE00489C"/>
    <w:lvl w:ilvl="0" w:tplc="16E6E7A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1474AE"/>
    <w:multiLevelType w:val="hybridMultilevel"/>
    <w:tmpl w:val="719248D0"/>
    <w:lvl w:ilvl="0" w:tplc="9E6E7094">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96086D"/>
    <w:multiLevelType w:val="hybridMultilevel"/>
    <w:tmpl w:val="9F02B434"/>
    <w:lvl w:ilvl="0" w:tplc="D37266D6">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266050"/>
    <w:multiLevelType w:val="hybridMultilevel"/>
    <w:tmpl w:val="719248D0"/>
    <w:lvl w:ilvl="0" w:tplc="9E6E7094">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6"/>
  </w:num>
  <w:num w:numId="3">
    <w:abstractNumId w:val="7"/>
  </w:num>
  <w:num w:numId="4">
    <w:abstractNumId w:val="4"/>
  </w:num>
  <w:num w:numId="5">
    <w:abstractNumId w:val="8"/>
  </w:num>
  <w:num w:numId="6">
    <w:abstractNumId w:val="14"/>
  </w:num>
  <w:num w:numId="7">
    <w:abstractNumId w:val="6"/>
  </w:num>
  <w:num w:numId="8">
    <w:abstractNumId w:val="9"/>
  </w:num>
  <w:num w:numId="9">
    <w:abstractNumId w:val="5"/>
  </w:num>
  <w:num w:numId="10">
    <w:abstractNumId w:val="12"/>
  </w:num>
  <w:num w:numId="11">
    <w:abstractNumId w:val="2"/>
  </w:num>
  <w:num w:numId="12">
    <w:abstractNumId w:val="1"/>
  </w:num>
  <w:num w:numId="13">
    <w:abstractNumId w:val="13"/>
  </w:num>
  <w:num w:numId="14">
    <w:abstractNumId w:val="11"/>
  </w:num>
  <w:num w:numId="15">
    <w:abstractNumId w:val="0"/>
  </w:num>
  <w:num w:numId="16">
    <w:abstractNumId w:val="3"/>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6365"/>
    <w:rsid w:val="000775FC"/>
    <w:rsid w:val="00093AE1"/>
    <w:rsid w:val="000A34BB"/>
    <w:rsid w:val="000A717C"/>
    <w:rsid w:val="000B5876"/>
    <w:rsid w:val="000B5E25"/>
    <w:rsid w:val="000B7C6C"/>
    <w:rsid w:val="000C43CE"/>
    <w:rsid w:val="000C49B8"/>
    <w:rsid w:val="000C5FDF"/>
    <w:rsid w:val="000C615C"/>
    <w:rsid w:val="000D3AD4"/>
    <w:rsid w:val="000E592F"/>
    <w:rsid w:val="000E7FE5"/>
    <w:rsid w:val="000F16BA"/>
    <w:rsid w:val="00101AD8"/>
    <w:rsid w:val="0010712B"/>
    <w:rsid w:val="00123996"/>
    <w:rsid w:val="0012510D"/>
    <w:rsid w:val="00136010"/>
    <w:rsid w:val="0014397A"/>
    <w:rsid w:val="00143F6E"/>
    <w:rsid w:val="00151D4C"/>
    <w:rsid w:val="001558F3"/>
    <w:rsid w:val="00170AA7"/>
    <w:rsid w:val="00186CCB"/>
    <w:rsid w:val="00191418"/>
    <w:rsid w:val="0019170F"/>
    <w:rsid w:val="00192442"/>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1E06"/>
    <w:rsid w:val="00255F1A"/>
    <w:rsid w:val="00261BC7"/>
    <w:rsid w:val="00267458"/>
    <w:rsid w:val="00267BB5"/>
    <w:rsid w:val="00287C8D"/>
    <w:rsid w:val="0029071C"/>
    <w:rsid w:val="002934B4"/>
    <w:rsid w:val="00295B3F"/>
    <w:rsid w:val="002A040B"/>
    <w:rsid w:val="002A4B43"/>
    <w:rsid w:val="002A676F"/>
    <w:rsid w:val="002B48AD"/>
    <w:rsid w:val="002C0BE5"/>
    <w:rsid w:val="002C240F"/>
    <w:rsid w:val="002C4F07"/>
    <w:rsid w:val="002D17B8"/>
    <w:rsid w:val="002D32D2"/>
    <w:rsid w:val="002D61F7"/>
    <w:rsid w:val="002D6656"/>
    <w:rsid w:val="002D6E4B"/>
    <w:rsid w:val="002E3085"/>
    <w:rsid w:val="002F3B20"/>
    <w:rsid w:val="002F60BD"/>
    <w:rsid w:val="003001F2"/>
    <w:rsid w:val="00307006"/>
    <w:rsid w:val="0030701F"/>
    <w:rsid w:val="00320F38"/>
    <w:rsid w:val="00330FC3"/>
    <w:rsid w:val="00340A06"/>
    <w:rsid w:val="00343F0B"/>
    <w:rsid w:val="003520C5"/>
    <w:rsid w:val="0035559A"/>
    <w:rsid w:val="00361EDF"/>
    <w:rsid w:val="0036587B"/>
    <w:rsid w:val="00367FC9"/>
    <w:rsid w:val="00371652"/>
    <w:rsid w:val="00371835"/>
    <w:rsid w:val="003746DE"/>
    <w:rsid w:val="0037737F"/>
    <w:rsid w:val="00380464"/>
    <w:rsid w:val="003804E8"/>
    <w:rsid w:val="00380D3E"/>
    <w:rsid w:val="00386D38"/>
    <w:rsid w:val="00396DB6"/>
    <w:rsid w:val="003B1C85"/>
    <w:rsid w:val="003B70B0"/>
    <w:rsid w:val="003E21A7"/>
    <w:rsid w:val="003E56C9"/>
    <w:rsid w:val="004018F9"/>
    <w:rsid w:val="00425E0F"/>
    <w:rsid w:val="004344EA"/>
    <w:rsid w:val="0043515A"/>
    <w:rsid w:val="004403F7"/>
    <w:rsid w:val="00442FD8"/>
    <w:rsid w:val="00443892"/>
    <w:rsid w:val="004445A1"/>
    <w:rsid w:val="00445CAA"/>
    <w:rsid w:val="00464A4C"/>
    <w:rsid w:val="004672ED"/>
    <w:rsid w:val="0047627B"/>
    <w:rsid w:val="004B2314"/>
    <w:rsid w:val="004D18B6"/>
    <w:rsid w:val="004D5D2F"/>
    <w:rsid w:val="004D6F71"/>
    <w:rsid w:val="004E5628"/>
    <w:rsid w:val="0050130E"/>
    <w:rsid w:val="0050243E"/>
    <w:rsid w:val="00524A8D"/>
    <w:rsid w:val="0053185D"/>
    <w:rsid w:val="0054391A"/>
    <w:rsid w:val="00555C87"/>
    <w:rsid w:val="00563B39"/>
    <w:rsid w:val="0057289F"/>
    <w:rsid w:val="00582510"/>
    <w:rsid w:val="0059032F"/>
    <w:rsid w:val="0059614C"/>
    <w:rsid w:val="00597D71"/>
    <w:rsid w:val="005A6216"/>
    <w:rsid w:val="005B0692"/>
    <w:rsid w:val="005B234D"/>
    <w:rsid w:val="005B26AD"/>
    <w:rsid w:val="005B36A8"/>
    <w:rsid w:val="005B5693"/>
    <w:rsid w:val="005C6646"/>
    <w:rsid w:val="005D3E96"/>
    <w:rsid w:val="005D77CC"/>
    <w:rsid w:val="005E09AB"/>
    <w:rsid w:val="005E5716"/>
    <w:rsid w:val="005F1F89"/>
    <w:rsid w:val="005F4BFB"/>
    <w:rsid w:val="006000C5"/>
    <w:rsid w:val="006002E0"/>
    <w:rsid w:val="00600E74"/>
    <w:rsid w:val="00605A1D"/>
    <w:rsid w:val="00620280"/>
    <w:rsid w:val="006258FD"/>
    <w:rsid w:val="00632E48"/>
    <w:rsid w:val="00643B58"/>
    <w:rsid w:val="00647E8C"/>
    <w:rsid w:val="006810FF"/>
    <w:rsid w:val="00682B7E"/>
    <w:rsid w:val="00686E59"/>
    <w:rsid w:val="00694976"/>
    <w:rsid w:val="006B321A"/>
    <w:rsid w:val="006B418F"/>
    <w:rsid w:val="006C3931"/>
    <w:rsid w:val="006D1713"/>
    <w:rsid w:val="006D30E6"/>
    <w:rsid w:val="006D3A03"/>
    <w:rsid w:val="006E08FA"/>
    <w:rsid w:val="006F5F93"/>
    <w:rsid w:val="007059F1"/>
    <w:rsid w:val="00710FED"/>
    <w:rsid w:val="00716632"/>
    <w:rsid w:val="00717A0C"/>
    <w:rsid w:val="0072658E"/>
    <w:rsid w:val="00732345"/>
    <w:rsid w:val="00743803"/>
    <w:rsid w:val="00744307"/>
    <w:rsid w:val="007532C7"/>
    <w:rsid w:val="00756F04"/>
    <w:rsid w:val="00757D60"/>
    <w:rsid w:val="00770F18"/>
    <w:rsid w:val="007764BB"/>
    <w:rsid w:val="007828DC"/>
    <w:rsid w:val="00784D8E"/>
    <w:rsid w:val="007A118C"/>
    <w:rsid w:val="007A37FE"/>
    <w:rsid w:val="007C1D5B"/>
    <w:rsid w:val="007C3435"/>
    <w:rsid w:val="007C35A4"/>
    <w:rsid w:val="007C3E46"/>
    <w:rsid w:val="007D2314"/>
    <w:rsid w:val="007D2A81"/>
    <w:rsid w:val="007E52D5"/>
    <w:rsid w:val="007E534B"/>
    <w:rsid w:val="007E7C02"/>
    <w:rsid w:val="007F3159"/>
    <w:rsid w:val="007F6490"/>
    <w:rsid w:val="007F7462"/>
    <w:rsid w:val="00800A80"/>
    <w:rsid w:val="00827D3B"/>
    <w:rsid w:val="00833D89"/>
    <w:rsid w:val="00835035"/>
    <w:rsid w:val="008500D3"/>
    <w:rsid w:val="00852668"/>
    <w:rsid w:val="008578BF"/>
    <w:rsid w:val="008660D6"/>
    <w:rsid w:val="00872C48"/>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67D98"/>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90BB6"/>
    <w:rsid w:val="00A93B01"/>
    <w:rsid w:val="00AA26B4"/>
    <w:rsid w:val="00AB15E3"/>
    <w:rsid w:val="00AB37CF"/>
    <w:rsid w:val="00AB4982"/>
    <w:rsid w:val="00AB5BB0"/>
    <w:rsid w:val="00AC3DB9"/>
    <w:rsid w:val="00AC687D"/>
    <w:rsid w:val="00AD0825"/>
    <w:rsid w:val="00AD33BE"/>
    <w:rsid w:val="00AD433E"/>
    <w:rsid w:val="00AE1A47"/>
    <w:rsid w:val="00AE5995"/>
    <w:rsid w:val="00AE6704"/>
    <w:rsid w:val="00AE78CA"/>
    <w:rsid w:val="00B01BD5"/>
    <w:rsid w:val="00B04476"/>
    <w:rsid w:val="00B05ACF"/>
    <w:rsid w:val="00B05B83"/>
    <w:rsid w:val="00B17992"/>
    <w:rsid w:val="00B20C2B"/>
    <w:rsid w:val="00B23344"/>
    <w:rsid w:val="00B250D7"/>
    <w:rsid w:val="00B309E3"/>
    <w:rsid w:val="00B31853"/>
    <w:rsid w:val="00B36260"/>
    <w:rsid w:val="00B43C4D"/>
    <w:rsid w:val="00B50B07"/>
    <w:rsid w:val="00B6659F"/>
    <w:rsid w:val="00B71058"/>
    <w:rsid w:val="00B8098B"/>
    <w:rsid w:val="00B80C9E"/>
    <w:rsid w:val="00B83E10"/>
    <w:rsid w:val="00B85697"/>
    <w:rsid w:val="00B85F29"/>
    <w:rsid w:val="00B911AF"/>
    <w:rsid w:val="00B96A17"/>
    <w:rsid w:val="00BA27FC"/>
    <w:rsid w:val="00BA43DC"/>
    <w:rsid w:val="00BA45E5"/>
    <w:rsid w:val="00BB06D2"/>
    <w:rsid w:val="00BB134B"/>
    <w:rsid w:val="00BB5EE9"/>
    <w:rsid w:val="00BC0CFA"/>
    <w:rsid w:val="00BC462B"/>
    <w:rsid w:val="00BC58BF"/>
    <w:rsid w:val="00BD14B3"/>
    <w:rsid w:val="00BD677A"/>
    <w:rsid w:val="00BD74AF"/>
    <w:rsid w:val="00BE035D"/>
    <w:rsid w:val="00BE233B"/>
    <w:rsid w:val="00BE5EFE"/>
    <w:rsid w:val="00BE7A6E"/>
    <w:rsid w:val="00BF6E0F"/>
    <w:rsid w:val="00C0414E"/>
    <w:rsid w:val="00C058C8"/>
    <w:rsid w:val="00C20F80"/>
    <w:rsid w:val="00C22BAF"/>
    <w:rsid w:val="00C249A6"/>
    <w:rsid w:val="00C4326C"/>
    <w:rsid w:val="00C56DD5"/>
    <w:rsid w:val="00C63F12"/>
    <w:rsid w:val="00C63F7B"/>
    <w:rsid w:val="00C753C2"/>
    <w:rsid w:val="00C802FB"/>
    <w:rsid w:val="00C85653"/>
    <w:rsid w:val="00CA216C"/>
    <w:rsid w:val="00CA4BF9"/>
    <w:rsid w:val="00CC0700"/>
    <w:rsid w:val="00CC43AA"/>
    <w:rsid w:val="00CD024D"/>
    <w:rsid w:val="00CD3A41"/>
    <w:rsid w:val="00CD431E"/>
    <w:rsid w:val="00CE1C82"/>
    <w:rsid w:val="00CE51D0"/>
    <w:rsid w:val="00CF1DF5"/>
    <w:rsid w:val="00CF3212"/>
    <w:rsid w:val="00CF7FBE"/>
    <w:rsid w:val="00D01A63"/>
    <w:rsid w:val="00D12C36"/>
    <w:rsid w:val="00D21ECE"/>
    <w:rsid w:val="00D27727"/>
    <w:rsid w:val="00D4431A"/>
    <w:rsid w:val="00D553D4"/>
    <w:rsid w:val="00D57210"/>
    <w:rsid w:val="00D57AED"/>
    <w:rsid w:val="00D57F74"/>
    <w:rsid w:val="00D901D7"/>
    <w:rsid w:val="00D92BFE"/>
    <w:rsid w:val="00DB7AE8"/>
    <w:rsid w:val="00DC1583"/>
    <w:rsid w:val="00DC2B31"/>
    <w:rsid w:val="00DD1866"/>
    <w:rsid w:val="00DD5A69"/>
    <w:rsid w:val="00DE0A8D"/>
    <w:rsid w:val="00DE37CD"/>
    <w:rsid w:val="00DE562A"/>
    <w:rsid w:val="00DE7148"/>
    <w:rsid w:val="00DF62A4"/>
    <w:rsid w:val="00E00D15"/>
    <w:rsid w:val="00E045AA"/>
    <w:rsid w:val="00E11B18"/>
    <w:rsid w:val="00E40828"/>
    <w:rsid w:val="00E42B2B"/>
    <w:rsid w:val="00E5647F"/>
    <w:rsid w:val="00E625D3"/>
    <w:rsid w:val="00E65F37"/>
    <w:rsid w:val="00E711DE"/>
    <w:rsid w:val="00E74701"/>
    <w:rsid w:val="00E75E5F"/>
    <w:rsid w:val="00E823B8"/>
    <w:rsid w:val="00E9091C"/>
    <w:rsid w:val="00E93BB3"/>
    <w:rsid w:val="00E9680B"/>
    <w:rsid w:val="00EA04A5"/>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DA0"/>
    <w:rsid w:val="00FC1FC5"/>
    <w:rsid w:val="00FC2761"/>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ableParagraph">
    <w:name w:val="Table Paragraph"/>
    <w:basedOn w:val="Normal"/>
    <w:uiPriority w:val="1"/>
    <w:qFormat/>
    <w:rsid w:val="005D3E96"/>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09B3-697D-47AD-9DF3-C5C1A8D0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6847</Words>
  <Characters>37661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2023-01-18T16:10:00Z</dcterms:created>
  <dcterms:modified xsi:type="dcterms:W3CDTF">2023-02-13T15:11:00Z</dcterms:modified>
</cp:coreProperties>
</file>