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720E4" w14:textId="77777777" w:rsidR="00DF5B18" w:rsidRDefault="00DF5B18"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615C796"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313B3">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F0232C" w:rsidRPr="00D313B3">
        <w:rPr>
          <w:rFonts w:ascii="Palatino Linotype" w:eastAsia="Palatino Linotype" w:hAnsi="Palatino Linotype" w:cs="Palatino Linotype"/>
          <w:color w:val="000000"/>
          <w:sz w:val="24"/>
          <w:szCs w:val="24"/>
        </w:rPr>
        <w:t>siete</w:t>
      </w:r>
      <w:r w:rsidRPr="00D313B3">
        <w:rPr>
          <w:rFonts w:ascii="Palatino Linotype" w:eastAsia="Palatino Linotype" w:hAnsi="Palatino Linotype" w:cs="Palatino Linotype"/>
          <w:color w:val="000000"/>
          <w:sz w:val="24"/>
          <w:szCs w:val="24"/>
        </w:rPr>
        <w:t xml:space="preserve"> de </w:t>
      </w:r>
      <w:r w:rsidR="00F0232C" w:rsidRPr="00D313B3">
        <w:rPr>
          <w:rFonts w:ascii="Palatino Linotype" w:eastAsia="Palatino Linotype" w:hAnsi="Palatino Linotype" w:cs="Palatino Linotype"/>
          <w:color w:val="000000"/>
          <w:sz w:val="24"/>
          <w:szCs w:val="24"/>
        </w:rPr>
        <w:t>juni</w:t>
      </w:r>
      <w:r w:rsidRPr="00D313B3">
        <w:rPr>
          <w:rFonts w:ascii="Palatino Linotype" w:eastAsia="Palatino Linotype" w:hAnsi="Palatino Linotype" w:cs="Palatino Linotype"/>
          <w:color w:val="000000"/>
          <w:sz w:val="24"/>
          <w:szCs w:val="24"/>
        </w:rPr>
        <w:t>o de dos mil veintitrés.</w:t>
      </w:r>
    </w:p>
    <w:p w14:paraId="7C968999"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629B70E" w14:textId="6CCE9323"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313B3">
        <w:rPr>
          <w:rFonts w:ascii="Palatino Linotype" w:eastAsia="Palatino Linotype" w:hAnsi="Palatino Linotype" w:cs="Palatino Linotype"/>
          <w:b/>
          <w:color w:val="000000"/>
          <w:sz w:val="24"/>
          <w:szCs w:val="24"/>
        </w:rPr>
        <w:t>VISTO</w:t>
      </w:r>
      <w:r w:rsidRPr="00D313B3">
        <w:rPr>
          <w:rFonts w:ascii="Palatino Linotype" w:eastAsia="Palatino Linotype" w:hAnsi="Palatino Linotype" w:cs="Palatino Linotype"/>
          <w:color w:val="000000"/>
          <w:sz w:val="24"/>
          <w:szCs w:val="24"/>
        </w:rPr>
        <w:t xml:space="preserve"> el expediente electrónico formado con motivo del recurso de revisión número </w:t>
      </w:r>
      <w:r w:rsidRPr="00D313B3">
        <w:rPr>
          <w:rFonts w:ascii="Palatino Linotype" w:eastAsia="Palatino Linotype" w:hAnsi="Palatino Linotype" w:cs="Palatino Linotype"/>
          <w:b/>
          <w:color w:val="000000"/>
          <w:sz w:val="24"/>
          <w:szCs w:val="24"/>
        </w:rPr>
        <w:t>0</w:t>
      </w:r>
      <w:r w:rsidR="00E13A2B" w:rsidRPr="00D313B3">
        <w:rPr>
          <w:rFonts w:ascii="Palatino Linotype" w:eastAsia="Palatino Linotype" w:hAnsi="Palatino Linotype" w:cs="Palatino Linotype"/>
          <w:b/>
          <w:color w:val="000000"/>
          <w:sz w:val="24"/>
          <w:szCs w:val="24"/>
        </w:rPr>
        <w:t>2335/INFOEM/IP/RR/2023</w:t>
      </w:r>
      <w:r w:rsidRPr="00D313B3">
        <w:rPr>
          <w:rFonts w:ascii="Palatino Linotype" w:eastAsia="Palatino Linotype" w:hAnsi="Palatino Linotype" w:cs="Palatino Linotype"/>
          <w:color w:val="000000"/>
          <w:sz w:val="24"/>
          <w:szCs w:val="24"/>
        </w:rPr>
        <w:t xml:space="preserve">, interpuesto por </w:t>
      </w:r>
      <w:r w:rsidR="008A2633">
        <w:rPr>
          <w:rFonts w:ascii="Palatino Linotype" w:eastAsia="Palatino Linotype" w:hAnsi="Palatino Linotype" w:cs="Palatino Linotype"/>
          <w:b/>
          <w:color w:val="000000"/>
          <w:sz w:val="24"/>
          <w:szCs w:val="24"/>
        </w:rPr>
        <w:t>XXXXXXXXXXXXXXXXXXXXXXXXX</w:t>
      </w:r>
      <w:r w:rsidR="00F0232C" w:rsidRPr="00D313B3">
        <w:rPr>
          <w:rFonts w:ascii="Palatino Linotype" w:eastAsia="Palatino Linotype" w:hAnsi="Palatino Linotype" w:cs="Palatino Linotype"/>
          <w:b/>
          <w:color w:val="000000"/>
          <w:sz w:val="24"/>
          <w:szCs w:val="24"/>
        </w:rPr>
        <w:t xml:space="preserve"> </w:t>
      </w:r>
      <w:r w:rsidR="008A2633">
        <w:rPr>
          <w:rFonts w:ascii="Palatino Linotype" w:eastAsia="Palatino Linotype" w:hAnsi="Palatino Linotype" w:cs="Palatino Linotype"/>
          <w:b/>
          <w:color w:val="000000"/>
          <w:sz w:val="24"/>
          <w:szCs w:val="24"/>
        </w:rPr>
        <w:t>XXXXXXXXXX</w:t>
      </w:r>
      <w:r w:rsidRPr="00D313B3">
        <w:rPr>
          <w:rFonts w:ascii="Palatino Linotype" w:eastAsia="Palatino Linotype" w:hAnsi="Palatino Linotype" w:cs="Palatino Linotype"/>
          <w:color w:val="000000"/>
          <w:sz w:val="24"/>
          <w:szCs w:val="24"/>
        </w:rPr>
        <w:t>, quien en lo sucesivo y para efectos prácticos se le denominara como l</w:t>
      </w:r>
      <w:r w:rsidR="00161302" w:rsidRPr="00D313B3">
        <w:rPr>
          <w:rFonts w:ascii="Palatino Linotype" w:eastAsia="Palatino Linotype" w:hAnsi="Palatino Linotype" w:cs="Palatino Linotype"/>
          <w:color w:val="000000"/>
          <w:sz w:val="24"/>
          <w:szCs w:val="24"/>
        </w:rPr>
        <w:t>a</w:t>
      </w:r>
      <w:r w:rsidRPr="00D313B3">
        <w:rPr>
          <w:rFonts w:ascii="Palatino Linotype" w:eastAsia="Palatino Linotype" w:hAnsi="Palatino Linotype" w:cs="Palatino Linotype"/>
          <w:color w:val="000000"/>
          <w:sz w:val="24"/>
          <w:szCs w:val="24"/>
        </w:rPr>
        <w:t xml:space="preserve"> </w:t>
      </w:r>
      <w:r w:rsidRPr="00D313B3">
        <w:rPr>
          <w:rFonts w:ascii="Palatino Linotype" w:eastAsia="Palatino Linotype" w:hAnsi="Palatino Linotype" w:cs="Palatino Linotype"/>
          <w:b/>
          <w:color w:val="000000"/>
          <w:sz w:val="24"/>
          <w:szCs w:val="24"/>
        </w:rPr>
        <w:t>Recurrente</w:t>
      </w:r>
      <w:r w:rsidRPr="00D313B3">
        <w:rPr>
          <w:rFonts w:ascii="Palatino Linotype" w:eastAsia="Palatino Linotype" w:hAnsi="Palatino Linotype" w:cs="Palatino Linotype"/>
          <w:color w:val="000000"/>
          <w:sz w:val="24"/>
          <w:szCs w:val="24"/>
        </w:rPr>
        <w:t xml:space="preserve">, en contra de la respuesta de la </w:t>
      </w:r>
      <w:r w:rsidRPr="00D313B3">
        <w:rPr>
          <w:rFonts w:ascii="Palatino Linotype" w:eastAsia="Palatino Linotype" w:hAnsi="Palatino Linotype" w:cs="Palatino Linotype"/>
          <w:b/>
          <w:color w:val="000000"/>
          <w:sz w:val="24"/>
          <w:szCs w:val="24"/>
        </w:rPr>
        <w:t>Secretaria de Justicia y Derechos Humanos</w:t>
      </w:r>
      <w:r w:rsidRPr="00D313B3">
        <w:rPr>
          <w:rFonts w:ascii="Palatino Linotype" w:eastAsia="Palatino Linotype" w:hAnsi="Palatino Linotype" w:cs="Palatino Linotype"/>
          <w:color w:val="000000"/>
          <w:sz w:val="24"/>
          <w:szCs w:val="24"/>
        </w:rPr>
        <w:t>, en lo subsecuente</w:t>
      </w:r>
      <w:r w:rsidRPr="00D313B3">
        <w:rPr>
          <w:rFonts w:ascii="Palatino Linotype" w:eastAsia="Palatino Linotype" w:hAnsi="Palatino Linotype" w:cs="Palatino Linotype"/>
          <w:b/>
          <w:color w:val="000000"/>
          <w:sz w:val="24"/>
          <w:szCs w:val="24"/>
        </w:rPr>
        <w:t xml:space="preserve"> </w:t>
      </w:r>
      <w:r w:rsidRPr="00D313B3">
        <w:rPr>
          <w:rFonts w:ascii="Palatino Linotype" w:eastAsia="Palatino Linotype" w:hAnsi="Palatino Linotype" w:cs="Palatino Linotype"/>
          <w:color w:val="000000"/>
          <w:sz w:val="24"/>
          <w:szCs w:val="24"/>
        </w:rPr>
        <w:t>el</w:t>
      </w:r>
      <w:r w:rsidRPr="00D313B3">
        <w:rPr>
          <w:rFonts w:ascii="Palatino Linotype" w:eastAsia="Palatino Linotype" w:hAnsi="Palatino Linotype" w:cs="Palatino Linotype"/>
          <w:b/>
          <w:color w:val="000000"/>
          <w:sz w:val="24"/>
          <w:szCs w:val="24"/>
        </w:rPr>
        <w:t xml:space="preserve"> Sujeto Obligado, </w:t>
      </w:r>
      <w:r w:rsidRPr="00D313B3">
        <w:rPr>
          <w:rFonts w:ascii="Palatino Linotype" w:eastAsia="Palatino Linotype" w:hAnsi="Palatino Linotype" w:cs="Palatino Linotype"/>
          <w:color w:val="000000"/>
          <w:sz w:val="24"/>
          <w:szCs w:val="24"/>
        </w:rPr>
        <w:t>se procede a dictar la presente resolución.</w:t>
      </w:r>
    </w:p>
    <w:p w14:paraId="79607351"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34E576" w14:textId="77777777" w:rsidR="00044D70" w:rsidRPr="00D313B3" w:rsidRDefault="00044D70" w:rsidP="00044D70">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D313B3">
        <w:rPr>
          <w:rFonts w:ascii="Palatino Linotype" w:eastAsia="Palatino Linotype" w:hAnsi="Palatino Linotype" w:cs="Palatino Linotype"/>
          <w:b/>
          <w:color w:val="000000"/>
          <w:sz w:val="28"/>
          <w:szCs w:val="28"/>
        </w:rPr>
        <w:t>A N T E C E D E N T E S</w:t>
      </w:r>
    </w:p>
    <w:p w14:paraId="7C539D3B"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EC3D792"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D313B3">
        <w:rPr>
          <w:rFonts w:ascii="Palatino Linotype" w:eastAsia="Palatino Linotype" w:hAnsi="Palatino Linotype" w:cs="Palatino Linotype"/>
          <w:b/>
          <w:color w:val="000000"/>
          <w:sz w:val="26"/>
          <w:szCs w:val="26"/>
        </w:rPr>
        <w:t>PRIMERO.</w:t>
      </w:r>
      <w:r w:rsidRPr="00D313B3">
        <w:rPr>
          <w:rFonts w:ascii="Palatino Linotype" w:eastAsia="Palatino Linotype" w:hAnsi="Palatino Linotype" w:cs="Palatino Linotype"/>
          <w:color w:val="000000"/>
          <w:sz w:val="26"/>
          <w:szCs w:val="26"/>
        </w:rPr>
        <w:t xml:space="preserve"> </w:t>
      </w:r>
      <w:r w:rsidRPr="00D313B3">
        <w:rPr>
          <w:rFonts w:ascii="Palatino Linotype" w:eastAsia="Palatino Linotype" w:hAnsi="Palatino Linotype" w:cs="Palatino Linotype"/>
          <w:b/>
          <w:color w:val="000000"/>
          <w:sz w:val="26"/>
          <w:szCs w:val="26"/>
        </w:rPr>
        <w:t>De la Solicitud de Información.</w:t>
      </w:r>
    </w:p>
    <w:p w14:paraId="2A31CEB0"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313B3">
        <w:rPr>
          <w:rFonts w:ascii="Palatino Linotype" w:eastAsia="Palatino Linotype" w:hAnsi="Palatino Linotype" w:cs="Palatino Linotype"/>
          <w:color w:val="000000"/>
          <w:sz w:val="24"/>
          <w:szCs w:val="24"/>
        </w:rPr>
        <w:t xml:space="preserve">Con fecha </w:t>
      </w:r>
      <w:r w:rsidR="00EE299A" w:rsidRPr="00D313B3">
        <w:rPr>
          <w:rFonts w:ascii="Palatino Linotype" w:eastAsia="Palatino Linotype" w:hAnsi="Palatino Linotype" w:cs="Palatino Linotype"/>
          <w:color w:val="000000"/>
          <w:sz w:val="24"/>
          <w:szCs w:val="24"/>
        </w:rPr>
        <w:t>veintinueve</w:t>
      </w:r>
      <w:r w:rsidRPr="00D313B3">
        <w:rPr>
          <w:rFonts w:ascii="Palatino Linotype" w:eastAsia="Palatino Linotype" w:hAnsi="Palatino Linotype" w:cs="Palatino Linotype"/>
          <w:color w:val="000000"/>
          <w:sz w:val="24"/>
          <w:szCs w:val="24"/>
        </w:rPr>
        <w:t xml:space="preserve"> de marzo del dos mil veintitrés l</w:t>
      </w:r>
      <w:r w:rsidR="00161302" w:rsidRPr="00D313B3">
        <w:rPr>
          <w:rFonts w:ascii="Palatino Linotype" w:eastAsia="Palatino Linotype" w:hAnsi="Palatino Linotype" w:cs="Palatino Linotype"/>
          <w:color w:val="000000"/>
          <w:sz w:val="24"/>
          <w:szCs w:val="24"/>
        </w:rPr>
        <w:t>a</w:t>
      </w:r>
      <w:r w:rsidRPr="00D313B3">
        <w:rPr>
          <w:rFonts w:ascii="Palatino Linotype" w:eastAsia="Palatino Linotype" w:hAnsi="Palatino Linotype" w:cs="Palatino Linotype"/>
          <w:color w:val="000000"/>
          <w:sz w:val="24"/>
          <w:szCs w:val="24"/>
        </w:rPr>
        <w:t xml:space="preserve"> </w:t>
      </w:r>
      <w:r w:rsidRPr="00D313B3">
        <w:rPr>
          <w:rFonts w:ascii="Palatino Linotype" w:eastAsia="Palatino Linotype" w:hAnsi="Palatino Linotype" w:cs="Palatino Linotype"/>
          <w:b/>
          <w:color w:val="000000"/>
          <w:sz w:val="24"/>
          <w:szCs w:val="24"/>
        </w:rPr>
        <w:t>Recurrente</w:t>
      </w:r>
      <w:r w:rsidRPr="00D313B3">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w:t>
      </w:r>
      <w:r w:rsidRPr="00D313B3">
        <w:rPr>
          <w:rFonts w:ascii="Verdana" w:hAnsi="Verdana"/>
          <w:b/>
          <w:bCs/>
          <w:color w:val="FF0000"/>
        </w:rPr>
        <w:t xml:space="preserve"> </w:t>
      </w:r>
      <w:r w:rsidR="006F33D6" w:rsidRPr="00D313B3">
        <w:rPr>
          <w:rFonts w:ascii="Palatino Linotype" w:hAnsi="Palatino Linotype"/>
          <w:b/>
          <w:bCs/>
          <w:sz w:val="24"/>
          <w:szCs w:val="24"/>
        </w:rPr>
        <w:t>00110/SJDH/IP/2023</w:t>
      </w:r>
      <w:r w:rsidRPr="00D313B3">
        <w:rPr>
          <w:rFonts w:ascii="Palatino Linotype" w:eastAsia="Palatino Linotype" w:hAnsi="Palatino Linotype" w:cs="Palatino Linotype"/>
          <w:color w:val="000000"/>
          <w:sz w:val="24"/>
          <w:szCs w:val="24"/>
        </w:rPr>
        <w:t>,</w:t>
      </w:r>
      <w:r w:rsidRPr="00D313B3">
        <w:rPr>
          <w:rFonts w:ascii="Palatino Linotype" w:eastAsia="Palatino Linotype" w:hAnsi="Palatino Linotype" w:cs="Palatino Linotype"/>
          <w:b/>
          <w:color w:val="000000"/>
          <w:sz w:val="24"/>
          <w:szCs w:val="24"/>
        </w:rPr>
        <w:t xml:space="preserve"> </w:t>
      </w:r>
      <w:r w:rsidRPr="00D313B3">
        <w:rPr>
          <w:rFonts w:ascii="Palatino Linotype" w:eastAsia="Palatino Linotype" w:hAnsi="Palatino Linotype" w:cs="Palatino Linotype"/>
          <w:color w:val="000000"/>
          <w:sz w:val="24"/>
          <w:szCs w:val="24"/>
        </w:rPr>
        <w:t>mediante la cual solicitó información en el tenor siguiente:</w:t>
      </w:r>
    </w:p>
    <w:p w14:paraId="53D2F6D3"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F53E207" w14:textId="77777777" w:rsidR="00044D70" w:rsidRPr="00D313B3" w:rsidRDefault="00044D70" w:rsidP="00044D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 w:val="24"/>
          <w:szCs w:val="24"/>
        </w:rPr>
      </w:pPr>
      <w:r w:rsidRPr="00D313B3">
        <w:rPr>
          <w:rFonts w:ascii="Palatino Linotype" w:eastAsia="Palatino Linotype" w:hAnsi="Palatino Linotype" w:cs="Palatino Linotype"/>
          <w:color w:val="000000"/>
          <w:sz w:val="24"/>
          <w:szCs w:val="24"/>
        </w:rPr>
        <w:lastRenderedPageBreak/>
        <w:t>“</w:t>
      </w:r>
      <w:r w:rsidRPr="00D313B3">
        <w:rPr>
          <w:rFonts w:ascii="Palatino Linotype" w:hAnsi="Palatino Linotype"/>
          <w:color w:val="000000"/>
          <w:sz w:val="24"/>
          <w:szCs w:val="24"/>
        </w:rPr>
        <w:t>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w:t>
      </w:r>
      <w:r w:rsidRPr="00D313B3">
        <w:rPr>
          <w:rFonts w:ascii="Palatino Linotype" w:eastAsia="Palatino Linotype" w:hAnsi="Palatino Linotype" w:cs="Palatino Linotype"/>
          <w:color w:val="000000"/>
          <w:sz w:val="24"/>
          <w:szCs w:val="24"/>
        </w:rPr>
        <w:t xml:space="preserve"> (Sic)</w:t>
      </w:r>
    </w:p>
    <w:p w14:paraId="30131D88"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60AEF7"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D313B3">
        <w:rPr>
          <w:rFonts w:ascii="Palatino Linotype" w:eastAsia="Palatino Linotype" w:hAnsi="Palatino Linotype" w:cs="Palatino Linotype"/>
          <w:color w:val="000000"/>
          <w:sz w:val="24"/>
          <w:szCs w:val="24"/>
        </w:rPr>
        <w:t xml:space="preserve">Modalidad de entrega: </w:t>
      </w:r>
      <w:r w:rsidRPr="00D313B3">
        <w:rPr>
          <w:rFonts w:ascii="Palatino Linotype" w:eastAsia="Palatino Linotype" w:hAnsi="Palatino Linotype" w:cs="Palatino Linotype"/>
          <w:b/>
          <w:color w:val="000000"/>
          <w:sz w:val="24"/>
          <w:szCs w:val="24"/>
        </w:rPr>
        <w:t>A través del SAIMEX</w:t>
      </w:r>
      <w:r w:rsidRPr="00D313B3">
        <w:rPr>
          <w:rFonts w:ascii="Palatino Linotype" w:eastAsia="Palatino Linotype" w:hAnsi="Palatino Linotype" w:cs="Palatino Linotype"/>
          <w:color w:val="000000"/>
          <w:sz w:val="24"/>
          <w:szCs w:val="24"/>
        </w:rPr>
        <w:t>.</w:t>
      </w:r>
    </w:p>
    <w:p w14:paraId="60251B49" w14:textId="77777777" w:rsidR="00044D70" w:rsidRPr="00D313B3"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94AC65" w14:textId="77777777" w:rsidR="00044D70" w:rsidRPr="00D313B3" w:rsidRDefault="00044D70" w:rsidP="00044D70">
      <w:pPr>
        <w:spacing w:after="0" w:line="360" w:lineRule="auto"/>
        <w:jc w:val="both"/>
        <w:rPr>
          <w:rFonts w:ascii="Palatino Linotype" w:eastAsiaTheme="minorHAnsi" w:hAnsi="Palatino Linotype" w:cs="Arial"/>
          <w:b/>
          <w:sz w:val="24"/>
          <w:szCs w:val="24"/>
          <w:lang w:eastAsia="en-US"/>
        </w:rPr>
      </w:pPr>
      <w:r w:rsidRPr="00D313B3">
        <w:rPr>
          <w:rFonts w:ascii="Palatino Linotype" w:eastAsia="Times New Roman" w:hAnsi="Palatino Linotype" w:cs="Arial"/>
          <w:b/>
          <w:sz w:val="28"/>
          <w:szCs w:val="20"/>
          <w:lang w:val="es-ES" w:eastAsia="es-ES"/>
        </w:rPr>
        <w:t xml:space="preserve">SEGUNDO. </w:t>
      </w:r>
      <w:r w:rsidRPr="00D313B3">
        <w:rPr>
          <w:rFonts w:ascii="Palatino Linotype" w:eastAsiaTheme="minorHAnsi" w:hAnsi="Palatino Linotype" w:cs="Arial"/>
          <w:b/>
          <w:sz w:val="24"/>
          <w:szCs w:val="24"/>
          <w:lang w:eastAsia="en-US"/>
        </w:rPr>
        <w:t>De la</w:t>
      </w:r>
      <w:r w:rsidR="00A425C3" w:rsidRPr="00D313B3">
        <w:rPr>
          <w:rFonts w:ascii="Palatino Linotype" w:eastAsiaTheme="minorHAnsi" w:hAnsi="Palatino Linotype" w:cs="Arial"/>
          <w:b/>
          <w:sz w:val="24"/>
          <w:szCs w:val="24"/>
          <w:lang w:eastAsia="en-US"/>
        </w:rPr>
        <w:t xml:space="preserve"> Solicitud de aclaración y R</w:t>
      </w:r>
      <w:r w:rsidRPr="00D313B3">
        <w:rPr>
          <w:rFonts w:ascii="Palatino Linotype" w:eastAsiaTheme="minorHAnsi" w:hAnsi="Palatino Linotype" w:cs="Arial"/>
          <w:b/>
          <w:sz w:val="24"/>
          <w:szCs w:val="24"/>
          <w:lang w:eastAsia="en-US"/>
        </w:rPr>
        <w:t>espuesta del Sujeto Obligado</w:t>
      </w:r>
    </w:p>
    <w:p w14:paraId="04A64F40" w14:textId="77777777" w:rsidR="00A425C3" w:rsidRPr="00D313B3" w:rsidRDefault="00044D70" w:rsidP="00044D70">
      <w:pPr>
        <w:spacing w:after="0" w:line="360" w:lineRule="auto"/>
        <w:jc w:val="both"/>
        <w:rPr>
          <w:rFonts w:ascii="Palatino Linotype" w:eastAsiaTheme="minorHAnsi" w:hAnsi="Palatino Linotype" w:cs="Arial"/>
          <w:sz w:val="24"/>
          <w:szCs w:val="24"/>
          <w:lang w:eastAsia="en-US"/>
        </w:rPr>
      </w:pPr>
      <w:r w:rsidRPr="00D313B3">
        <w:rPr>
          <w:rFonts w:ascii="Palatino Linotype" w:eastAsiaTheme="minorHAnsi" w:hAnsi="Palatino Linotype" w:cs="Arial"/>
          <w:sz w:val="24"/>
          <w:szCs w:val="24"/>
          <w:lang w:eastAsia="en-US"/>
        </w:rPr>
        <w:t xml:space="preserve">De conformidad con las constancias que integran el expediente electrónico, </w:t>
      </w:r>
      <w:proofErr w:type="spellStart"/>
      <w:r w:rsidRPr="00D313B3">
        <w:rPr>
          <w:rFonts w:ascii="Palatino Linotype" w:eastAsiaTheme="minorHAnsi" w:hAnsi="Palatino Linotype" w:cs="Arial"/>
          <w:sz w:val="24"/>
          <w:szCs w:val="24"/>
          <w:lang w:eastAsia="en-US"/>
        </w:rPr>
        <w:t>aperturado</w:t>
      </w:r>
      <w:proofErr w:type="spellEnd"/>
      <w:r w:rsidRPr="00D313B3">
        <w:rPr>
          <w:rFonts w:ascii="Palatino Linotype" w:eastAsiaTheme="minorHAnsi" w:hAnsi="Palatino Linotype" w:cs="Arial"/>
          <w:sz w:val="24"/>
          <w:szCs w:val="24"/>
          <w:lang w:eastAsia="en-US"/>
        </w:rPr>
        <w:t xml:space="preserve"> con motivo del ingreso de la solicitud de información, se observa que</w:t>
      </w:r>
      <w:r w:rsidR="00A425C3" w:rsidRPr="00D313B3">
        <w:rPr>
          <w:rFonts w:ascii="Palatino Linotype" w:eastAsiaTheme="minorHAnsi" w:hAnsi="Palatino Linotype" w:cs="Arial"/>
          <w:sz w:val="24"/>
          <w:szCs w:val="24"/>
          <w:lang w:eastAsia="en-US"/>
        </w:rPr>
        <w:t xml:space="preserve"> por medio de </w:t>
      </w:r>
      <w:r w:rsidR="00A425C3" w:rsidRPr="00D313B3">
        <w:rPr>
          <w:rFonts w:ascii="Palatino Linotype" w:eastAsiaTheme="minorHAnsi" w:hAnsi="Palatino Linotype" w:cs="Arial"/>
          <w:b/>
          <w:sz w:val="24"/>
          <w:szCs w:val="24"/>
          <w:lang w:eastAsia="en-US"/>
        </w:rPr>
        <w:t xml:space="preserve">ACUERDO AAI/UIPPE/0072023 </w:t>
      </w:r>
      <w:r w:rsidR="00BC71B9" w:rsidRPr="00D313B3">
        <w:rPr>
          <w:rFonts w:ascii="Palatino Linotype" w:eastAsiaTheme="minorHAnsi" w:hAnsi="Palatino Linotype" w:cs="Arial"/>
          <w:sz w:val="24"/>
          <w:szCs w:val="24"/>
          <w:lang w:eastAsia="en-US"/>
        </w:rPr>
        <w:t>de fecha treinta y uno</w:t>
      </w:r>
      <w:r w:rsidR="00A425C3" w:rsidRPr="00D313B3">
        <w:rPr>
          <w:rFonts w:ascii="Palatino Linotype" w:eastAsiaTheme="minorHAnsi" w:hAnsi="Palatino Linotype" w:cs="Arial"/>
          <w:sz w:val="24"/>
          <w:szCs w:val="24"/>
          <w:lang w:eastAsia="en-US"/>
        </w:rPr>
        <w:t xml:space="preserve"> de marzo de dos mil veintitrés la Titular de Transparencia solicito lo siguiente:</w:t>
      </w:r>
    </w:p>
    <w:p w14:paraId="7B3AF255" w14:textId="77777777" w:rsidR="00A425C3" w:rsidRPr="00D313B3" w:rsidRDefault="00A425C3" w:rsidP="00044D70">
      <w:pPr>
        <w:spacing w:after="0" w:line="360" w:lineRule="auto"/>
        <w:jc w:val="both"/>
        <w:rPr>
          <w:rFonts w:ascii="Palatino Linotype" w:eastAsiaTheme="minorHAnsi" w:hAnsi="Palatino Linotype" w:cs="Arial"/>
          <w:sz w:val="24"/>
          <w:szCs w:val="24"/>
          <w:lang w:eastAsia="en-US"/>
        </w:rPr>
      </w:pPr>
    </w:p>
    <w:p w14:paraId="1F6FADE7" w14:textId="77777777" w:rsidR="00A425C3" w:rsidRPr="00D313B3" w:rsidRDefault="00A425C3" w:rsidP="00F0232C">
      <w:pPr>
        <w:spacing w:after="0" w:line="360" w:lineRule="auto"/>
        <w:ind w:left="567" w:right="567"/>
        <w:jc w:val="both"/>
        <w:rPr>
          <w:rFonts w:ascii="Palatino Linotype" w:eastAsiaTheme="minorHAnsi" w:hAnsi="Palatino Linotype" w:cs="Arial"/>
          <w:i/>
          <w:sz w:val="24"/>
          <w:szCs w:val="24"/>
          <w:lang w:eastAsia="en-US"/>
        </w:rPr>
      </w:pPr>
      <w:r w:rsidRPr="00D313B3">
        <w:rPr>
          <w:rFonts w:ascii="Palatino Linotype" w:eastAsiaTheme="minorHAnsi" w:hAnsi="Palatino Linotype" w:cs="Arial"/>
          <w:sz w:val="24"/>
          <w:szCs w:val="24"/>
          <w:lang w:eastAsia="en-US"/>
        </w:rPr>
        <w:t>“</w:t>
      </w:r>
      <w:r w:rsidRPr="00D313B3">
        <w:rPr>
          <w:rFonts w:ascii="Palatino Linotype" w:eastAsiaTheme="minorHAnsi" w:hAnsi="Palatino Linotype" w:cs="Arial"/>
          <w:i/>
          <w:sz w:val="24"/>
          <w:szCs w:val="24"/>
          <w:lang w:eastAsia="en-US"/>
        </w:rPr>
        <w:t xml:space="preserve">Se solicita respetuosamente aclare corrija o complemente su solicitud al requerir toda expresión documental ¿generada, en posesión o administrada por este sujeto obligado?, y en su caso especifique que tipo de información pública documental requiere para saber si estamos en posibilidad de dar respuesta a su solicitud, (…) </w:t>
      </w:r>
      <w:r w:rsidR="00BC71B9" w:rsidRPr="00D313B3">
        <w:rPr>
          <w:rFonts w:ascii="Palatino Linotype" w:eastAsiaTheme="minorHAnsi" w:hAnsi="Palatino Linotype" w:cs="Arial"/>
          <w:i/>
          <w:sz w:val="24"/>
          <w:szCs w:val="24"/>
          <w:lang w:eastAsia="en-US"/>
        </w:rPr>
        <w:t>“(</w:t>
      </w:r>
      <w:r w:rsidRPr="00D313B3">
        <w:rPr>
          <w:rFonts w:ascii="Palatino Linotype" w:eastAsiaTheme="minorHAnsi" w:hAnsi="Palatino Linotype" w:cs="Arial"/>
          <w:i/>
          <w:sz w:val="24"/>
          <w:szCs w:val="24"/>
          <w:lang w:eastAsia="en-US"/>
        </w:rPr>
        <w:t xml:space="preserve">Sic) </w:t>
      </w:r>
    </w:p>
    <w:p w14:paraId="1A6F36AF" w14:textId="77777777" w:rsidR="00A425C3" w:rsidRPr="00D313B3" w:rsidRDefault="00A425C3" w:rsidP="00044D70">
      <w:pPr>
        <w:spacing w:after="0" w:line="360" w:lineRule="auto"/>
        <w:jc w:val="both"/>
        <w:rPr>
          <w:rFonts w:ascii="Palatino Linotype" w:eastAsiaTheme="minorHAnsi" w:hAnsi="Palatino Linotype" w:cs="Arial"/>
          <w:sz w:val="24"/>
          <w:szCs w:val="24"/>
          <w:lang w:eastAsia="en-US"/>
        </w:rPr>
      </w:pPr>
    </w:p>
    <w:p w14:paraId="3791A128" w14:textId="77777777" w:rsidR="00A425C3" w:rsidRPr="00D313B3" w:rsidRDefault="00A425C3" w:rsidP="00044D70">
      <w:pPr>
        <w:spacing w:after="0" w:line="360" w:lineRule="auto"/>
        <w:jc w:val="both"/>
        <w:rPr>
          <w:rFonts w:ascii="Palatino Linotype" w:eastAsiaTheme="minorHAnsi" w:hAnsi="Palatino Linotype" w:cs="Arial"/>
          <w:sz w:val="24"/>
          <w:szCs w:val="24"/>
          <w:lang w:eastAsia="en-US"/>
        </w:rPr>
      </w:pPr>
      <w:r w:rsidRPr="00D313B3">
        <w:rPr>
          <w:rFonts w:ascii="Palatino Linotype" w:eastAsiaTheme="minorHAnsi" w:hAnsi="Palatino Linotype" w:cs="Arial"/>
          <w:sz w:val="24"/>
          <w:szCs w:val="24"/>
          <w:lang w:eastAsia="en-US"/>
        </w:rPr>
        <w:lastRenderedPageBreak/>
        <w:t xml:space="preserve">De la solicitud de aclaración realizada por el Sujeto Obligado se observa que la Recurrente no </w:t>
      </w:r>
      <w:r w:rsidR="006F33D6" w:rsidRPr="00D313B3">
        <w:rPr>
          <w:rFonts w:ascii="Palatino Linotype" w:eastAsiaTheme="minorHAnsi" w:hAnsi="Palatino Linotype" w:cs="Arial"/>
          <w:sz w:val="24"/>
          <w:szCs w:val="24"/>
          <w:lang w:eastAsia="en-US"/>
        </w:rPr>
        <w:t xml:space="preserve">realizo manifestaciones que permitieran esclarecer su petición. De tal forma que el veinticinco de abril de dos mil veintitrés el Sujeto Obligado mediante </w:t>
      </w:r>
      <w:r w:rsidR="006F33D6" w:rsidRPr="00D313B3">
        <w:rPr>
          <w:rFonts w:ascii="Palatino Linotype" w:eastAsiaTheme="minorHAnsi" w:hAnsi="Palatino Linotype" w:cs="Arial"/>
          <w:b/>
          <w:sz w:val="24"/>
          <w:szCs w:val="24"/>
          <w:lang w:eastAsia="en-US"/>
        </w:rPr>
        <w:t>ACUERDO ANP/UIPPE/006/2023</w:t>
      </w:r>
      <w:r w:rsidR="006F33D6" w:rsidRPr="00D313B3">
        <w:rPr>
          <w:rFonts w:ascii="Palatino Linotype" w:eastAsiaTheme="minorHAnsi" w:hAnsi="Palatino Linotype" w:cs="Arial"/>
          <w:sz w:val="24"/>
          <w:szCs w:val="24"/>
          <w:lang w:eastAsia="en-US"/>
        </w:rPr>
        <w:t xml:space="preserve"> expresa la omisión al requerimiento de aclaración a la solicitud teniéndola por No Presentada la Solicitud de Información.</w:t>
      </w:r>
    </w:p>
    <w:p w14:paraId="68E03D3E" w14:textId="77777777" w:rsidR="00044D70" w:rsidRPr="00D313B3" w:rsidRDefault="00044D70" w:rsidP="00044D70">
      <w:pPr>
        <w:spacing w:after="0" w:line="240" w:lineRule="auto"/>
        <w:ind w:right="567"/>
        <w:jc w:val="both"/>
        <w:rPr>
          <w:rFonts w:ascii="Palatino Linotype" w:eastAsia="Times New Roman" w:hAnsi="Palatino Linotype" w:cs="Arial"/>
          <w:szCs w:val="24"/>
          <w:lang w:val="es-ES" w:eastAsia="es-ES"/>
        </w:rPr>
      </w:pPr>
    </w:p>
    <w:p w14:paraId="7D9A58D3" w14:textId="77777777" w:rsidR="00044D70" w:rsidRPr="00D313B3" w:rsidRDefault="00044D70" w:rsidP="00044D70">
      <w:pPr>
        <w:spacing w:after="0" w:line="360" w:lineRule="auto"/>
        <w:jc w:val="both"/>
        <w:rPr>
          <w:rFonts w:ascii="Palatino Linotype" w:eastAsia="Times New Roman" w:hAnsi="Palatino Linotype" w:cs="Arial"/>
          <w:sz w:val="24"/>
          <w:szCs w:val="24"/>
          <w:lang w:val="es-ES" w:eastAsia="es-ES"/>
        </w:rPr>
      </w:pPr>
      <w:r w:rsidRPr="00D313B3">
        <w:rPr>
          <w:rFonts w:ascii="Palatino Linotype" w:eastAsia="Times New Roman" w:hAnsi="Palatino Linotype" w:cs="Arial"/>
          <w:sz w:val="24"/>
          <w:szCs w:val="24"/>
          <w:lang w:val="es-ES" w:eastAsia="es-ES"/>
        </w:rPr>
        <w:t xml:space="preserve">El </w:t>
      </w:r>
      <w:r w:rsidRPr="00D313B3">
        <w:rPr>
          <w:rFonts w:ascii="Palatino Linotype" w:eastAsia="Times New Roman" w:hAnsi="Palatino Linotype" w:cs="Arial"/>
          <w:b/>
          <w:sz w:val="24"/>
          <w:szCs w:val="24"/>
          <w:lang w:val="es-ES" w:eastAsia="es-ES"/>
        </w:rPr>
        <w:t>Sujeto Obligado</w:t>
      </w:r>
      <w:r w:rsidR="006F33D6" w:rsidRPr="00D313B3">
        <w:rPr>
          <w:rFonts w:ascii="Palatino Linotype" w:eastAsia="Times New Roman" w:hAnsi="Palatino Linotype" w:cs="Arial"/>
          <w:sz w:val="24"/>
          <w:szCs w:val="24"/>
          <w:lang w:val="es-ES" w:eastAsia="es-ES"/>
        </w:rPr>
        <w:t xml:space="preserve"> adjuntó los</w:t>
      </w:r>
      <w:r w:rsidRPr="00D313B3">
        <w:rPr>
          <w:rFonts w:ascii="Palatino Linotype" w:eastAsia="Times New Roman" w:hAnsi="Palatino Linotype" w:cs="Arial"/>
          <w:sz w:val="24"/>
          <w:szCs w:val="24"/>
          <w:lang w:val="es-ES" w:eastAsia="es-ES"/>
        </w:rPr>
        <w:t xml:space="preserve"> documento</w:t>
      </w:r>
      <w:r w:rsidR="006F33D6" w:rsidRPr="00D313B3">
        <w:rPr>
          <w:rFonts w:ascii="Palatino Linotype" w:eastAsia="Times New Roman" w:hAnsi="Palatino Linotype" w:cs="Arial"/>
          <w:sz w:val="24"/>
          <w:szCs w:val="24"/>
          <w:lang w:val="es-ES" w:eastAsia="es-ES"/>
        </w:rPr>
        <w:t>s</w:t>
      </w:r>
      <w:r w:rsidRPr="00D313B3">
        <w:rPr>
          <w:rFonts w:ascii="Palatino Linotype" w:eastAsia="Times New Roman" w:hAnsi="Palatino Linotype" w:cs="Arial"/>
          <w:sz w:val="24"/>
          <w:szCs w:val="24"/>
          <w:lang w:val="es-ES" w:eastAsia="es-ES"/>
        </w:rPr>
        <w:t xml:space="preserve"> electrónico</w:t>
      </w:r>
      <w:r w:rsidR="006F33D6" w:rsidRPr="00D313B3">
        <w:rPr>
          <w:rFonts w:ascii="Palatino Linotype" w:eastAsia="Times New Roman" w:hAnsi="Palatino Linotype" w:cs="Arial"/>
          <w:sz w:val="24"/>
          <w:szCs w:val="24"/>
          <w:lang w:val="es-ES" w:eastAsia="es-ES"/>
        </w:rPr>
        <w:t>s</w:t>
      </w:r>
      <w:r w:rsidRPr="00D313B3">
        <w:rPr>
          <w:rFonts w:ascii="Palatino Linotype" w:eastAsia="Times New Roman" w:hAnsi="Palatino Linotype" w:cs="Arial"/>
          <w:sz w:val="24"/>
          <w:szCs w:val="24"/>
          <w:lang w:val="es-ES" w:eastAsia="es-ES"/>
        </w:rPr>
        <w:t xml:space="preserve"> denominado</w:t>
      </w:r>
      <w:r w:rsidR="006F33D6" w:rsidRPr="00D313B3">
        <w:rPr>
          <w:rFonts w:ascii="Palatino Linotype" w:eastAsia="Times New Roman" w:hAnsi="Palatino Linotype" w:cs="Arial"/>
          <w:sz w:val="24"/>
          <w:szCs w:val="24"/>
          <w:lang w:val="es-ES" w:eastAsia="es-ES"/>
        </w:rPr>
        <w:t>s</w:t>
      </w:r>
      <w:r w:rsidRPr="00D313B3">
        <w:rPr>
          <w:rFonts w:ascii="Palatino Linotype" w:eastAsia="Times New Roman" w:hAnsi="Palatino Linotype" w:cs="Arial"/>
          <w:sz w:val="24"/>
          <w:szCs w:val="24"/>
          <w:lang w:val="es-ES" w:eastAsia="es-ES"/>
        </w:rPr>
        <w:t xml:space="preserve"> </w:t>
      </w:r>
      <w:r w:rsidRPr="00D313B3">
        <w:rPr>
          <w:rFonts w:ascii="Palatino Linotype" w:eastAsia="Times New Roman" w:hAnsi="Palatino Linotype" w:cs="Arial"/>
          <w:i/>
          <w:sz w:val="24"/>
          <w:szCs w:val="24"/>
          <w:lang w:val="es-ES" w:eastAsia="es-ES"/>
        </w:rPr>
        <w:t>“</w:t>
      </w:r>
      <w:r w:rsidR="006F33D6" w:rsidRPr="00D313B3">
        <w:rPr>
          <w:rFonts w:ascii="Palatino Linotype" w:hAnsi="Palatino Linotype"/>
          <w:b/>
          <w:sz w:val="24"/>
          <w:szCs w:val="24"/>
          <w:u w:val="single"/>
        </w:rPr>
        <w:t>Rpta110.23Aclaracion.pdf</w:t>
      </w:r>
      <w:r w:rsidR="006F33D6" w:rsidRPr="00D313B3">
        <w:rPr>
          <w:rFonts w:ascii="Palatino Linotype" w:hAnsi="Palatino Linotype"/>
          <w:sz w:val="24"/>
          <w:szCs w:val="24"/>
        </w:rPr>
        <w:t xml:space="preserve"> y </w:t>
      </w:r>
      <w:r w:rsidR="006F33D6" w:rsidRPr="00D313B3">
        <w:rPr>
          <w:rFonts w:ascii="Palatino Linotype" w:hAnsi="Palatino Linotype"/>
          <w:b/>
          <w:sz w:val="24"/>
          <w:szCs w:val="24"/>
          <w:u w:val="single"/>
        </w:rPr>
        <w:t>Rpta110.23NoPresentada.pdf”</w:t>
      </w:r>
      <w:r w:rsidRPr="00D313B3">
        <w:rPr>
          <w:rFonts w:ascii="Palatino Linotype" w:hAnsi="Palatino Linotype"/>
          <w:b/>
          <w:sz w:val="24"/>
          <w:szCs w:val="24"/>
          <w:u w:val="single"/>
        </w:rPr>
        <w:t>;</w:t>
      </w:r>
      <w:r w:rsidRPr="00D313B3">
        <w:rPr>
          <w:rFonts w:ascii="Palatino Linotype" w:eastAsia="Times New Roman" w:hAnsi="Palatino Linotype" w:cs="Arial"/>
          <w:sz w:val="24"/>
          <w:szCs w:val="24"/>
          <w:lang w:val="es-ES" w:eastAsia="es-ES"/>
        </w:rPr>
        <w:t xml:space="preserve"> mismo</w:t>
      </w:r>
      <w:r w:rsidR="006F33D6" w:rsidRPr="00D313B3">
        <w:rPr>
          <w:rFonts w:ascii="Palatino Linotype" w:eastAsia="Times New Roman" w:hAnsi="Palatino Linotype" w:cs="Arial"/>
          <w:sz w:val="24"/>
          <w:szCs w:val="24"/>
          <w:lang w:val="es-ES" w:eastAsia="es-ES"/>
        </w:rPr>
        <w:t>s</w:t>
      </w:r>
      <w:r w:rsidRPr="00D313B3">
        <w:rPr>
          <w:rFonts w:ascii="Palatino Linotype" w:eastAsia="Times New Roman" w:hAnsi="Palatino Linotype" w:cs="Arial"/>
          <w:sz w:val="24"/>
          <w:szCs w:val="24"/>
          <w:lang w:val="es-ES" w:eastAsia="es-ES"/>
        </w:rPr>
        <w:t xml:space="preserve"> que no se reproduce por ser del conocimiento de las partes, sin embargo, serán materia de estudio en el apartado respectivo.</w:t>
      </w:r>
    </w:p>
    <w:p w14:paraId="254E86AC" w14:textId="77777777" w:rsidR="00044D70" w:rsidRPr="00D313B3" w:rsidRDefault="00044D70" w:rsidP="00044D70">
      <w:pPr>
        <w:spacing w:after="0" w:line="360" w:lineRule="auto"/>
        <w:jc w:val="both"/>
        <w:rPr>
          <w:rFonts w:ascii="Palatino Linotype" w:eastAsiaTheme="minorHAnsi" w:hAnsi="Palatino Linotype" w:cs="Arial"/>
          <w:b/>
          <w:sz w:val="24"/>
          <w:szCs w:val="24"/>
          <w:lang w:val="es-ES" w:eastAsia="en-US"/>
        </w:rPr>
      </w:pPr>
    </w:p>
    <w:p w14:paraId="50913D3D" w14:textId="77777777" w:rsidR="00044D70" w:rsidRPr="00D313B3" w:rsidRDefault="00044D70" w:rsidP="00044D70">
      <w:pPr>
        <w:spacing w:after="0" w:line="360" w:lineRule="auto"/>
        <w:ind w:right="51"/>
        <w:jc w:val="both"/>
        <w:rPr>
          <w:rFonts w:ascii="Palatino Linotype" w:eastAsia="Times New Roman" w:hAnsi="Palatino Linotype" w:cs="Arial"/>
          <w:b/>
          <w:sz w:val="28"/>
          <w:szCs w:val="28"/>
          <w:lang w:val="es-ES" w:eastAsia="es-ES"/>
        </w:rPr>
      </w:pPr>
      <w:r w:rsidRPr="00D313B3">
        <w:rPr>
          <w:rFonts w:ascii="Palatino Linotype" w:eastAsia="Times New Roman" w:hAnsi="Palatino Linotype" w:cs="Arial"/>
          <w:b/>
          <w:sz w:val="28"/>
          <w:szCs w:val="28"/>
          <w:lang w:val="es-ES" w:eastAsia="es-ES"/>
        </w:rPr>
        <w:t>TERCERO. De la interposición del recurso de revisión</w:t>
      </w:r>
    </w:p>
    <w:p w14:paraId="6EE7354F" w14:textId="77777777" w:rsidR="00044D70" w:rsidRPr="00D313B3" w:rsidRDefault="00044D70" w:rsidP="00044D70">
      <w:pPr>
        <w:spacing w:after="0" w:line="360" w:lineRule="auto"/>
        <w:ind w:right="51"/>
        <w:jc w:val="both"/>
        <w:rPr>
          <w:rFonts w:ascii="Palatino Linotype" w:eastAsia="Times New Roman" w:hAnsi="Palatino Linotype" w:cs="Arial"/>
          <w:sz w:val="24"/>
          <w:szCs w:val="24"/>
          <w:lang w:val="es-ES" w:eastAsia="es-ES"/>
        </w:rPr>
      </w:pPr>
      <w:r w:rsidRPr="00D313B3">
        <w:rPr>
          <w:rFonts w:ascii="Palatino Linotype" w:eastAsia="Times New Roman" w:hAnsi="Palatino Linotype" w:cs="Arial"/>
          <w:sz w:val="24"/>
          <w:szCs w:val="24"/>
          <w:lang w:val="es-ES" w:eastAsia="es-ES"/>
        </w:rPr>
        <w:t xml:space="preserve">Inconforme ante la respuesta emitida por parte del </w:t>
      </w:r>
      <w:r w:rsidRPr="00D313B3">
        <w:rPr>
          <w:rFonts w:ascii="Palatino Linotype" w:eastAsia="Times New Roman" w:hAnsi="Palatino Linotype" w:cs="Arial"/>
          <w:b/>
          <w:sz w:val="24"/>
          <w:szCs w:val="24"/>
          <w:lang w:val="es-ES" w:eastAsia="es-ES"/>
        </w:rPr>
        <w:t>Sujeto Obligado</w:t>
      </w:r>
      <w:r w:rsidRPr="00D313B3">
        <w:rPr>
          <w:rFonts w:ascii="Palatino Linotype" w:eastAsia="Times New Roman" w:hAnsi="Palatino Linotype" w:cs="Arial"/>
          <w:sz w:val="24"/>
          <w:szCs w:val="24"/>
          <w:lang w:val="es-ES" w:eastAsia="es-ES"/>
        </w:rPr>
        <w:t>, el día</w:t>
      </w:r>
      <w:r w:rsidR="006F33D6" w:rsidRPr="00D313B3">
        <w:rPr>
          <w:rFonts w:ascii="Palatino Linotype" w:eastAsia="Times New Roman" w:hAnsi="Palatino Linotype" w:cs="Arial"/>
          <w:sz w:val="24"/>
          <w:szCs w:val="24"/>
          <w:lang w:val="es-ES" w:eastAsia="es-ES"/>
        </w:rPr>
        <w:t xml:space="preserve"> dos de may</w:t>
      </w:r>
      <w:r w:rsidRPr="00D313B3">
        <w:rPr>
          <w:rFonts w:ascii="Palatino Linotype" w:eastAsia="Times New Roman" w:hAnsi="Palatino Linotype" w:cs="Arial"/>
          <w:sz w:val="24"/>
          <w:szCs w:val="24"/>
          <w:lang w:val="es-ES" w:eastAsia="es-ES"/>
        </w:rPr>
        <w:t>o del dos mil veintitrés, el</w:t>
      </w:r>
      <w:r w:rsidRPr="00D313B3">
        <w:rPr>
          <w:rFonts w:ascii="Palatino Linotype" w:eastAsia="Times New Roman" w:hAnsi="Palatino Linotype" w:cs="Arial"/>
          <w:b/>
          <w:color w:val="000000"/>
          <w:sz w:val="24"/>
          <w:szCs w:val="24"/>
          <w:lang w:val="es-ES" w:eastAsia="es-ES"/>
        </w:rPr>
        <w:t xml:space="preserve"> Recurrente</w:t>
      </w:r>
      <w:r w:rsidRPr="00D313B3">
        <w:rPr>
          <w:rFonts w:ascii="Palatino Linotype" w:eastAsia="Times New Roman" w:hAnsi="Palatino Linotype" w:cs="Arial"/>
          <w:color w:val="000000"/>
          <w:sz w:val="24"/>
          <w:szCs w:val="24"/>
          <w:lang w:val="es-ES" w:eastAsia="es-ES"/>
        </w:rPr>
        <w:t xml:space="preserve"> </w:t>
      </w:r>
      <w:r w:rsidRPr="00D313B3">
        <w:rPr>
          <w:rFonts w:ascii="Palatino Linotype" w:eastAsia="Times New Roman" w:hAnsi="Palatino Linotype" w:cs="Arial"/>
          <w:sz w:val="24"/>
          <w:szCs w:val="24"/>
          <w:lang w:val="es-ES" w:eastAsia="es-ES"/>
        </w:rPr>
        <w:t>interpuso el presente recurso de revisión, quedando registrados en el</w:t>
      </w:r>
      <w:r w:rsidRPr="00D313B3">
        <w:rPr>
          <w:rFonts w:ascii="Palatino Linotype" w:eastAsia="Arial Unicode MS" w:hAnsi="Palatino Linotype" w:cs="Arial"/>
          <w:b/>
          <w:sz w:val="24"/>
          <w:szCs w:val="24"/>
          <w:lang w:val="es-ES" w:eastAsia="es-ES"/>
        </w:rPr>
        <w:t xml:space="preserve"> SAIMEX</w:t>
      </w:r>
      <w:r w:rsidRPr="00D313B3">
        <w:rPr>
          <w:rFonts w:ascii="Palatino Linotype" w:eastAsia="Arial Unicode MS" w:hAnsi="Palatino Linotype" w:cs="Arial"/>
          <w:sz w:val="24"/>
          <w:szCs w:val="24"/>
          <w:lang w:val="es-ES" w:eastAsia="es-ES"/>
        </w:rPr>
        <w:t xml:space="preserve"> con el número de recurso </w:t>
      </w:r>
      <w:r w:rsidRPr="00D313B3">
        <w:rPr>
          <w:rFonts w:ascii="Palatino Linotype" w:eastAsia="Times New Roman" w:hAnsi="Palatino Linotype" w:cs="Times New Roman"/>
          <w:b/>
          <w:sz w:val="24"/>
          <w:szCs w:val="24"/>
          <w:lang w:val="es-ES" w:eastAsia="es-ES"/>
        </w:rPr>
        <w:t>0</w:t>
      </w:r>
      <w:r w:rsidR="006F33D6" w:rsidRPr="00D313B3">
        <w:rPr>
          <w:rFonts w:ascii="Palatino Linotype" w:eastAsia="Times New Roman" w:hAnsi="Palatino Linotype" w:cs="Times New Roman"/>
          <w:b/>
          <w:sz w:val="24"/>
          <w:szCs w:val="24"/>
          <w:lang w:val="es-ES" w:eastAsia="es-ES"/>
        </w:rPr>
        <w:t>2335</w:t>
      </w:r>
      <w:r w:rsidRPr="00D313B3">
        <w:rPr>
          <w:rFonts w:ascii="Palatino Linotype" w:eastAsia="Times New Roman" w:hAnsi="Palatino Linotype" w:cs="Times New Roman"/>
          <w:b/>
          <w:sz w:val="24"/>
          <w:szCs w:val="24"/>
          <w:lang w:val="es-ES" w:eastAsia="es-ES"/>
        </w:rPr>
        <w:t xml:space="preserve">/INFOEM/IP/RR/2023, </w:t>
      </w:r>
      <w:r w:rsidRPr="00D313B3">
        <w:rPr>
          <w:rFonts w:ascii="Palatino Linotype" w:eastAsia="Times New Roman" w:hAnsi="Palatino Linotype" w:cs="Arial"/>
          <w:sz w:val="24"/>
          <w:szCs w:val="24"/>
          <w:lang w:val="es-ES" w:eastAsia="es-ES"/>
        </w:rPr>
        <w:t>en el que expresó como acto impugnado, y motivos o razones de inconformidad lo siguiente:</w:t>
      </w:r>
    </w:p>
    <w:p w14:paraId="36F503F9" w14:textId="77777777" w:rsidR="00044D70" w:rsidRPr="00D313B3" w:rsidRDefault="00044D70" w:rsidP="00044D70">
      <w:pPr>
        <w:spacing w:after="0" w:line="360" w:lineRule="auto"/>
        <w:ind w:right="51"/>
        <w:jc w:val="both"/>
        <w:rPr>
          <w:rFonts w:ascii="Palatino Linotype" w:eastAsia="Times New Roman" w:hAnsi="Palatino Linotype" w:cs="Arial"/>
          <w:sz w:val="24"/>
          <w:szCs w:val="24"/>
          <w:lang w:val="es-ES" w:eastAsia="es-ES"/>
        </w:rPr>
      </w:pPr>
    </w:p>
    <w:p w14:paraId="70A62D10" w14:textId="77777777" w:rsidR="00044D70" w:rsidRPr="00D313B3" w:rsidRDefault="00044D70" w:rsidP="00044D70">
      <w:pPr>
        <w:spacing w:after="0" w:line="276" w:lineRule="auto"/>
        <w:ind w:right="616"/>
        <w:jc w:val="both"/>
        <w:rPr>
          <w:rFonts w:ascii="Palatino Linotype" w:eastAsia="Times New Roman" w:hAnsi="Palatino Linotype" w:cs="Times New Roman"/>
          <w:sz w:val="24"/>
          <w:szCs w:val="24"/>
          <w:lang w:val="es-ES" w:eastAsia="es-ES"/>
        </w:rPr>
      </w:pPr>
      <w:r w:rsidRPr="00D313B3">
        <w:rPr>
          <w:rFonts w:ascii="Palatino Linotype" w:eastAsia="Times New Roman" w:hAnsi="Palatino Linotype" w:cs="Times New Roman"/>
          <w:b/>
          <w:sz w:val="24"/>
          <w:szCs w:val="24"/>
          <w:lang w:val="es-ES" w:eastAsia="es-ES"/>
        </w:rPr>
        <w:t xml:space="preserve">Acto Impugnado: </w:t>
      </w:r>
    </w:p>
    <w:p w14:paraId="321BB533" w14:textId="77777777" w:rsidR="00044D70" w:rsidRPr="00D313B3" w:rsidRDefault="00044D70" w:rsidP="00044D70">
      <w:pPr>
        <w:spacing w:after="0" w:line="360" w:lineRule="auto"/>
        <w:ind w:left="567" w:right="616"/>
        <w:jc w:val="both"/>
        <w:rPr>
          <w:rFonts w:ascii="Palatino Linotype" w:eastAsia="Times New Roman" w:hAnsi="Palatino Linotype" w:cs="Times New Roman"/>
          <w:sz w:val="24"/>
          <w:szCs w:val="24"/>
          <w:lang w:val="es-ES" w:eastAsia="es-ES"/>
        </w:rPr>
      </w:pPr>
    </w:p>
    <w:p w14:paraId="6C033F10" w14:textId="77777777" w:rsidR="00044D70" w:rsidRPr="00D313B3" w:rsidRDefault="00044D70" w:rsidP="00044D70">
      <w:pPr>
        <w:spacing w:after="0" w:line="276" w:lineRule="auto"/>
        <w:ind w:left="567" w:right="616"/>
        <w:jc w:val="both"/>
        <w:rPr>
          <w:rFonts w:ascii="Palatino Linotype" w:eastAsia="Times New Roman" w:hAnsi="Palatino Linotype" w:cs="Times New Roman"/>
          <w:i/>
          <w:szCs w:val="24"/>
          <w:lang w:val="es-ES" w:eastAsia="es-ES"/>
        </w:rPr>
      </w:pPr>
      <w:r w:rsidRPr="00D313B3">
        <w:rPr>
          <w:rFonts w:ascii="Palatino Linotype" w:eastAsia="Times New Roman" w:hAnsi="Palatino Linotype" w:cs="Times New Roman"/>
          <w:i/>
          <w:szCs w:val="24"/>
          <w:lang w:val="es-ES" w:eastAsia="es-ES"/>
        </w:rPr>
        <w:t>“</w:t>
      </w:r>
      <w:r w:rsidR="006F33D6" w:rsidRPr="00D313B3">
        <w:rPr>
          <w:rFonts w:ascii="Palatino Linotype" w:hAnsi="Palatino Linotype"/>
          <w:i/>
          <w:color w:val="000000"/>
          <w:szCs w:val="24"/>
        </w:rPr>
        <w:t>LA RESPUESTA DEL SUJETO OBLIGADO</w:t>
      </w:r>
      <w:r w:rsidRPr="00D313B3">
        <w:rPr>
          <w:rFonts w:ascii="Palatino Linotype" w:eastAsia="Times New Roman" w:hAnsi="Palatino Linotype" w:cs="Times New Roman"/>
          <w:i/>
          <w:szCs w:val="24"/>
          <w:lang w:val="es-ES" w:eastAsia="es-ES"/>
        </w:rPr>
        <w:t>” (sic)</w:t>
      </w:r>
    </w:p>
    <w:p w14:paraId="53974B56" w14:textId="77777777" w:rsidR="00044D70" w:rsidRPr="00D313B3" w:rsidRDefault="00044D70" w:rsidP="00044D70">
      <w:pPr>
        <w:spacing w:after="0" w:line="276" w:lineRule="auto"/>
        <w:ind w:right="616"/>
        <w:jc w:val="both"/>
        <w:rPr>
          <w:rFonts w:ascii="Palatino Linotype" w:eastAsia="Times New Roman" w:hAnsi="Palatino Linotype" w:cs="Times New Roman"/>
          <w:sz w:val="24"/>
          <w:szCs w:val="24"/>
          <w:lang w:val="es-ES" w:eastAsia="es-ES"/>
        </w:rPr>
      </w:pPr>
    </w:p>
    <w:p w14:paraId="6E320C43" w14:textId="77777777" w:rsidR="00044D70" w:rsidRPr="00D313B3" w:rsidRDefault="00044D70" w:rsidP="00044D70">
      <w:pPr>
        <w:spacing w:after="0" w:line="276" w:lineRule="auto"/>
        <w:ind w:right="616"/>
        <w:jc w:val="both"/>
        <w:rPr>
          <w:rFonts w:ascii="Palatino Linotype" w:eastAsia="Times New Roman" w:hAnsi="Palatino Linotype" w:cs="Times New Roman"/>
          <w:sz w:val="24"/>
          <w:szCs w:val="24"/>
          <w:lang w:val="es-ES" w:eastAsia="es-ES"/>
        </w:rPr>
      </w:pPr>
      <w:r w:rsidRPr="00D313B3">
        <w:rPr>
          <w:rFonts w:ascii="Palatino Linotype" w:eastAsia="Times New Roman" w:hAnsi="Palatino Linotype" w:cs="Times New Roman"/>
          <w:b/>
          <w:sz w:val="24"/>
          <w:szCs w:val="24"/>
          <w:lang w:val="es-ES" w:eastAsia="es-ES"/>
        </w:rPr>
        <w:t>Razones o motivos de inconformidad:</w:t>
      </w:r>
      <w:r w:rsidRPr="00D313B3">
        <w:rPr>
          <w:rFonts w:ascii="Palatino Linotype" w:eastAsia="Times New Roman" w:hAnsi="Palatino Linotype" w:cs="Times New Roman"/>
          <w:sz w:val="24"/>
          <w:szCs w:val="24"/>
          <w:lang w:val="es-ES" w:eastAsia="es-ES"/>
        </w:rPr>
        <w:t xml:space="preserve"> </w:t>
      </w:r>
    </w:p>
    <w:p w14:paraId="110D675F" w14:textId="77777777" w:rsidR="00044D70" w:rsidRPr="00D313B3" w:rsidRDefault="00044D70" w:rsidP="00044D70">
      <w:pPr>
        <w:spacing w:after="0" w:line="276" w:lineRule="auto"/>
        <w:ind w:right="616"/>
        <w:jc w:val="both"/>
        <w:rPr>
          <w:rFonts w:ascii="Palatino Linotype" w:eastAsia="Times New Roman" w:hAnsi="Palatino Linotype" w:cs="Times New Roman"/>
          <w:b/>
          <w:sz w:val="24"/>
          <w:szCs w:val="24"/>
          <w:lang w:val="es-ES" w:eastAsia="es-ES"/>
        </w:rPr>
      </w:pPr>
    </w:p>
    <w:p w14:paraId="4A4352E5" w14:textId="77777777" w:rsidR="00044D70" w:rsidRPr="00D313B3" w:rsidRDefault="00044D70" w:rsidP="00044D70">
      <w:pPr>
        <w:spacing w:after="0" w:line="276" w:lineRule="auto"/>
        <w:ind w:left="567" w:right="616"/>
        <w:jc w:val="both"/>
        <w:rPr>
          <w:rFonts w:ascii="Palatino Linotype" w:eastAsia="Times New Roman" w:hAnsi="Palatino Linotype" w:cs="Times New Roman"/>
          <w:i/>
          <w:szCs w:val="24"/>
          <w:lang w:val="es-ES" w:eastAsia="es-ES"/>
        </w:rPr>
      </w:pPr>
      <w:r w:rsidRPr="00D313B3">
        <w:rPr>
          <w:rFonts w:ascii="Palatino Linotype" w:eastAsia="Times New Roman" w:hAnsi="Palatino Linotype" w:cs="Times New Roman"/>
          <w:i/>
          <w:szCs w:val="24"/>
          <w:lang w:val="es-ES" w:eastAsia="es-ES"/>
        </w:rPr>
        <w:lastRenderedPageBreak/>
        <w:t>“</w:t>
      </w:r>
      <w:r w:rsidR="006F33D6" w:rsidRPr="00D313B3">
        <w:rPr>
          <w:rFonts w:ascii="Palatino Linotype" w:hAnsi="Palatino Linotype"/>
          <w:i/>
          <w:color w:val="000000"/>
          <w:szCs w:val="24"/>
        </w:rPr>
        <w:t>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Pr="00D313B3">
        <w:rPr>
          <w:rFonts w:ascii="Palatino Linotype" w:eastAsia="Times New Roman" w:hAnsi="Palatino Linotype" w:cs="Times New Roman"/>
          <w:i/>
          <w:szCs w:val="24"/>
          <w:lang w:val="es-ES" w:eastAsia="es-ES"/>
        </w:rPr>
        <w:t>”(sic)</w:t>
      </w:r>
    </w:p>
    <w:p w14:paraId="13CFFB8D" w14:textId="77777777" w:rsidR="00044D70" w:rsidRPr="00D313B3" w:rsidRDefault="00044D70" w:rsidP="00044D70">
      <w:pPr>
        <w:spacing w:after="0" w:line="360" w:lineRule="auto"/>
        <w:ind w:right="51"/>
        <w:jc w:val="both"/>
        <w:rPr>
          <w:rFonts w:ascii="Palatino Linotype" w:eastAsia="Times New Roman" w:hAnsi="Palatino Linotype" w:cs="Times New Roman"/>
          <w:sz w:val="24"/>
          <w:szCs w:val="24"/>
          <w:lang w:val="es-ES" w:eastAsia="es-ES"/>
        </w:rPr>
      </w:pPr>
    </w:p>
    <w:p w14:paraId="2CF21A54" w14:textId="77777777" w:rsidR="00044D70" w:rsidRPr="00D313B3" w:rsidRDefault="00044D70" w:rsidP="00044D70">
      <w:pPr>
        <w:spacing w:after="0" w:line="360" w:lineRule="auto"/>
        <w:ind w:right="49"/>
        <w:jc w:val="both"/>
        <w:rPr>
          <w:rFonts w:ascii="Palatino Linotype" w:eastAsia="Times New Roman" w:hAnsi="Palatino Linotype" w:cs="Arial"/>
          <w:b/>
          <w:sz w:val="28"/>
          <w:lang w:eastAsia="es-ES"/>
        </w:rPr>
      </w:pPr>
      <w:r w:rsidRPr="00D313B3">
        <w:rPr>
          <w:rFonts w:ascii="Palatino Linotype" w:eastAsia="Times New Roman" w:hAnsi="Palatino Linotype" w:cs="Arial"/>
          <w:b/>
          <w:sz w:val="28"/>
          <w:lang w:eastAsia="es-ES"/>
        </w:rPr>
        <w:t>CUARTO. Del turno y admisión del recurso de revisión</w:t>
      </w:r>
    </w:p>
    <w:p w14:paraId="5EE8D4A4" w14:textId="77777777" w:rsidR="00044D70" w:rsidRPr="00D313B3" w:rsidRDefault="00044D70" w:rsidP="00044D70">
      <w:pPr>
        <w:spacing w:after="0" w:line="360" w:lineRule="auto"/>
        <w:ind w:right="49"/>
        <w:jc w:val="both"/>
        <w:rPr>
          <w:rFonts w:ascii="Palatino Linotype" w:eastAsia="Times New Roman" w:hAnsi="Palatino Linotype" w:cs="Arial"/>
          <w:sz w:val="24"/>
          <w:szCs w:val="24"/>
          <w:lang w:val="es-ES_tradnl" w:eastAsia="es-ES"/>
        </w:rPr>
      </w:pPr>
      <w:r w:rsidRPr="00D313B3">
        <w:rPr>
          <w:rFonts w:ascii="Palatino Linotype" w:eastAsia="Times New Roman" w:hAnsi="Palatino Linotype" w:cs="Arial"/>
          <w:sz w:val="24"/>
          <w:szCs w:val="24"/>
          <w:lang w:val="es-ES" w:eastAsia="es-ES"/>
        </w:rPr>
        <w:t xml:space="preserve">En fecha </w:t>
      </w:r>
      <w:r w:rsidR="00FC08C8" w:rsidRPr="00D313B3">
        <w:rPr>
          <w:rFonts w:ascii="Palatino Linotype" w:eastAsia="Times New Roman" w:hAnsi="Palatino Linotype" w:cs="Arial"/>
          <w:sz w:val="24"/>
          <w:szCs w:val="24"/>
          <w:lang w:val="es-ES" w:eastAsia="es-ES"/>
        </w:rPr>
        <w:t xml:space="preserve">nueve de mayo </w:t>
      </w:r>
      <w:r w:rsidRPr="00D313B3">
        <w:rPr>
          <w:rFonts w:ascii="Palatino Linotype" w:eastAsia="Times New Roman" w:hAnsi="Palatino Linotype" w:cs="Arial"/>
          <w:sz w:val="24"/>
          <w:szCs w:val="24"/>
          <w:lang w:val="es-ES" w:eastAsia="es-ES"/>
        </w:rPr>
        <w:t xml:space="preserve">del dos mil veintitrés el </w:t>
      </w:r>
      <w:r w:rsidRPr="00D313B3">
        <w:rPr>
          <w:rFonts w:ascii="Palatino Linotype" w:eastAsia="Times New Roman" w:hAnsi="Palatino Linotype" w:cs="Arial"/>
          <w:sz w:val="24"/>
          <w:szCs w:val="24"/>
          <w:lang w:val="es-ES_tradnl" w:eastAsia="es-ES"/>
        </w:rPr>
        <w:t>recurso de que</w:t>
      </w:r>
      <w:r w:rsidRPr="00D313B3">
        <w:rPr>
          <w:rFonts w:ascii="Palatino Linotype" w:eastAsia="Times New Roman" w:hAnsi="Palatino Linotype" w:cs="Arial"/>
          <w:sz w:val="24"/>
          <w:szCs w:val="24"/>
          <w:lang w:val="es-ES" w:eastAsia="es-ES"/>
        </w:rPr>
        <w:t xml:space="preserve"> se trata</w:t>
      </w:r>
      <w:r w:rsidRPr="00D313B3">
        <w:rPr>
          <w:rFonts w:ascii="Palatino Linotype" w:eastAsia="Times New Roman" w:hAnsi="Palatino Linotype" w:cs="Arial"/>
          <w:sz w:val="24"/>
          <w:szCs w:val="24"/>
          <w:lang w:val="es-ES_tradnl" w:eastAsia="es-ES"/>
        </w:rPr>
        <w:t xml:space="preserve"> se envió electrónicamente al Instituto de </w:t>
      </w:r>
      <w:r w:rsidRPr="00D313B3">
        <w:rPr>
          <w:rFonts w:ascii="Palatino Linotype" w:eastAsia="Arial Unicode MS" w:hAnsi="Palatino Linotype" w:cs="Arial"/>
          <w:sz w:val="24"/>
          <w:szCs w:val="24"/>
          <w:lang w:val="es-ES" w:eastAsia="es-ES"/>
        </w:rPr>
        <w:t>Transparencia</w:t>
      </w:r>
      <w:r w:rsidRPr="00D313B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313B3">
        <w:rPr>
          <w:rFonts w:ascii="Palatino Linotype" w:eastAsia="Times New Roman" w:hAnsi="Palatino Linotype" w:cs="Times New Roman"/>
          <w:sz w:val="24"/>
          <w:szCs w:val="24"/>
          <w:lang w:val="es-ES" w:eastAsia="es-ES"/>
        </w:rPr>
        <w:t>Ley de Transparencia y Acceso a la Información Pública del Estado de México y Municipios</w:t>
      </w:r>
      <w:r w:rsidRPr="00D313B3">
        <w:rPr>
          <w:rFonts w:ascii="Palatino Linotype" w:eastAsia="Times New Roman" w:hAnsi="Palatino Linotype" w:cs="Arial"/>
          <w:sz w:val="24"/>
          <w:szCs w:val="24"/>
          <w:lang w:val="es-ES_tradnl" w:eastAsia="es-ES"/>
        </w:rPr>
        <w:t>, se turnó a través del</w:t>
      </w:r>
      <w:r w:rsidRPr="00D313B3">
        <w:rPr>
          <w:rFonts w:ascii="Palatino Linotype" w:eastAsia="Arial Unicode MS" w:hAnsi="Palatino Linotype" w:cs="Arial"/>
          <w:sz w:val="24"/>
          <w:szCs w:val="24"/>
          <w:lang w:val="es-ES_tradnl" w:eastAsia="es-ES"/>
        </w:rPr>
        <w:t xml:space="preserve"> </w:t>
      </w:r>
      <w:r w:rsidRPr="00D313B3">
        <w:rPr>
          <w:rFonts w:ascii="Palatino Linotype" w:eastAsia="Arial Unicode MS" w:hAnsi="Palatino Linotype" w:cs="Arial"/>
          <w:b/>
          <w:sz w:val="24"/>
          <w:szCs w:val="24"/>
          <w:lang w:val="es-ES_tradnl" w:eastAsia="es-ES"/>
        </w:rPr>
        <w:t>SAIMEX</w:t>
      </w:r>
      <w:r w:rsidRPr="00D313B3">
        <w:rPr>
          <w:rFonts w:ascii="Palatino Linotype" w:eastAsia="Times New Roman" w:hAnsi="Palatino Linotype" w:cs="Times New Roman"/>
          <w:sz w:val="24"/>
          <w:szCs w:val="24"/>
          <w:lang w:val="es-ES" w:eastAsia="es-ES"/>
        </w:rPr>
        <w:t xml:space="preserve">, al </w:t>
      </w:r>
      <w:r w:rsidRPr="00D313B3">
        <w:rPr>
          <w:rFonts w:ascii="Palatino Linotype" w:eastAsia="Times New Roman" w:hAnsi="Palatino Linotype" w:cs="Arial"/>
          <w:sz w:val="24"/>
          <w:szCs w:val="24"/>
          <w:lang w:val="es-ES_tradnl" w:eastAsia="es-ES"/>
        </w:rPr>
        <w:t xml:space="preserve">Comisionado Presidente </w:t>
      </w:r>
      <w:r w:rsidRPr="00D313B3">
        <w:rPr>
          <w:rFonts w:ascii="Palatino Linotype" w:eastAsia="Times New Roman" w:hAnsi="Palatino Linotype" w:cs="Arial"/>
          <w:b/>
          <w:sz w:val="24"/>
          <w:szCs w:val="24"/>
          <w:lang w:val="es-ES_tradnl" w:eastAsia="es-ES"/>
        </w:rPr>
        <w:t xml:space="preserve">JOSÉ MARTÍNEZ VILCHIS, </w:t>
      </w:r>
      <w:r w:rsidRPr="00D313B3">
        <w:rPr>
          <w:rFonts w:ascii="Palatino Linotype" w:eastAsia="Times New Roman" w:hAnsi="Palatino Linotype" w:cs="Arial"/>
          <w:sz w:val="24"/>
          <w:szCs w:val="24"/>
          <w:lang w:val="es-ES_tradnl" w:eastAsia="es-ES"/>
        </w:rPr>
        <w:t>a efecto de que decretara su admisión o desechamiento.</w:t>
      </w:r>
    </w:p>
    <w:p w14:paraId="25328666" w14:textId="77777777" w:rsidR="00044D70" w:rsidRPr="00D313B3" w:rsidRDefault="00044D70" w:rsidP="00044D70">
      <w:pPr>
        <w:spacing w:after="0" w:line="360" w:lineRule="auto"/>
        <w:ind w:right="49"/>
        <w:jc w:val="both"/>
        <w:rPr>
          <w:rFonts w:ascii="Palatino Linotype" w:eastAsia="Times New Roman" w:hAnsi="Palatino Linotype" w:cs="Arial"/>
          <w:sz w:val="24"/>
          <w:szCs w:val="24"/>
          <w:lang w:val="es-ES_tradnl" w:eastAsia="es-ES"/>
        </w:rPr>
      </w:pPr>
    </w:p>
    <w:p w14:paraId="1E5AC356" w14:textId="77777777" w:rsidR="00044D70" w:rsidRPr="00D313B3" w:rsidRDefault="00044D70" w:rsidP="00044D70">
      <w:pPr>
        <w:spacing w:after="0" w:line="360" w:lineRule="auto"/>
        <w:ind w:right="49"/>
        <w:jc w:val="both"/>
        <w:rPr>
          <w:rFonts w:ascii="Palatino Linotype" w:eastAsia="Times New Roman" w:hAnsi="Palatino Linotype" w:cs="Arial"/>
          <w:sz w:val="24"/>
          <w:szCs w:val="24"/>
          <w:lang w:val="es-ES" w:eastAsia="es-ES"/>
        </w:rPr>
      </w:pPr>
      <w:r w:rsidRPr="00D313B3">
        <w:rPr>
          <w:rFonts w:ascii="Palatino Linotype" w:eastAsia="Times New Roman" w:hAnsi="Palatino Linotype" w:cs="Arial"/>
          <w:sz w:val="24"/>
          <w:szCs w:val="24"/>
          <w:lang w:val="es-ES_tradnl" w:eastAsia="es-ES"/>
        </w:rPr>
        <w:lastRenderedPageBreak/>
        <w:t>El día</w:t>
      </w:r>
      <w:r w:rsidRPr="00D313B3">
        <w:rPr>
          <w:rFonts w:ascii="Palatino Linotype" w:eastAsia="Times New Roman" w:hAnsi="Palatino Linotype" w:cs="Arial"/>
          <w:sz w:val="24"/>
          <w:szCs w:val="24"/>
          <w:lang w:val="es-ES" w:eastAsia="es-ES"/>
        </w:rPr>
        <w:t xml:space="preserve"> </w:t>
      </w:r>
      <w:r w:rsidR="00FC08C8" w:rsidRPr="00D313B3">
        <w:rPr>
          <w:rFonts w:ascii="Palatino Linotype" w:eastAsia="Times New Roman" w:hAnsi="Palatino Linotype" w:cs="Arial"/>
          <w:sz w:val="24"/>
          <w:szCs w:val="24"/>
          <w:lang w:val="es-ES" w:eastAsia="es-ES"/>
        </w:rPr>
        <w:t xml:space="preserve">nueve de mayo </w:t>
      </w:r>
      <w:r w:rsidRPr="00D313B3">
        <w:rPr>
          <w:rFonts w:ascii="Palatino Linotype" w:eastAsia="Times New Roman" w:hAnsi="Palatino Linotype" w:cs="Arial"/>
          <w:sz w:val="24"/>
          <w:szCs w:val="24"/>
          <w:lang w:val="es-ES" w:eastAsia="es-ES"/>
        </w:rPr>
        <w:t xml:space="preserve">del dos mil veintitrés, atento a lo dispuesto en el </w:t>
      </w:r>
      <w:r w:rsidRPr="00D313B3">
        <w:rPr>
          <w:rFonts w:ascii="Palatino Linotype" w:eastAsia="Times New Roman" w:hAnsi="Palatino Linotype" w:cs="Arial"/>
          <w:sz w:val="24"/>
          <w:szCs w:val="24"/>
          <w:lang w:val="es-ES_tradnl" w:eastAsia="es-ES"/>
        </w:rPr>
        <w:t>artículo</w:t>
      </w:r>
      <w:r w:rsidRPr="00D313B3">
        <w:rPr>
          <w:rFonts w:ascii="Palatino Linotype" w:eastAsia="Times New Roman" w:hAnsi="Palatino Linotype" w:cs="Arial"/>
          <w:sz w:val="24"/>
          <w:szCs w:val="24"/>
          <w:lang w:val="es-ES" w:eastAsia="es-ES"/>
        </w:rPr>
        <w:t xml:space="preserve"> 185 fracciones I, II y IV </w:t>
      </w:r>
      <w:r w:rsidRPr="00D313B3">
        <w:rPr>
          <w:rFonts w:ascii="Palatino Linotype" w:eastAsia="Times New Roman" w:hAnsi="Palatino Linotype" w:cs="Arial"/>
          <w:sz w:val="24"/>
          <w:szCs w:val="24"/>
          <w:lang w:val="es-ES_tradnl" w:eastAsia="es-ES"/>
        </w:rPr>
        <w:t xml:space="preserve">de la </w:t>
      </w:r>
      <w:r w:rsidRPr="00D313B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313B3">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1B046A46" w14:textId="77777777" w:rsidR="00044D70" w:rsidRPr="00D313B3" w:rsidRDefault="00044D70" w:rsidP="00044D70">
      <w:pPr>
        <w:spacing w:after="0" w:line="360" w:lineRule="auto"/>
        <w:ind w:right="49"/>
        <w:jc w:val="both"/>
        <w:rPr>
          <w:rFonts w:ascii="Palatino Linotype" w:eastAsia="Times New Roman" w:hAnsi="Palatino Linotype" w:cs="Arial"/>
          <w:sz w:val="24"/>
          <w:szCs w:val="24"/>
          <w:lang w:val="es-ES" w:eastAsia="es-ES"/>
        </w:rPr>
      </w:pPr>
    </w:p>
    <w:p w14:paraId="136DC378" w14:textId="77777777" w:rsidR="00044D70" w:rsidRPr="00D313B3" w:rsidRDefault="00044D70" w:rsidP="00044D70">
      <w:pPr>
        <w:spacing w:after="0" w:line="360" w:lineRule="auto"/>
        <w:jc w:val="both"/>
        <w:rPr>
          <w:rFonts w:ascii="Palatino Linotype" w:eastAsia="Arial Unicode MS" w:hAnsi="Palatino Linotype" w:cs="Arial"/>
          <w:b/>
          <w:sz w:val="28"/>
          <w:szCs w:val="28"/>
          <w:lang w:val="es-ES" w:eastAsia="es-ES"/>
        </w:rPr>
      </w:pPr>
      <w:r w:rsidRPr="00D313B3">
        <w:rPr>
          <w:rFonts w:ascii="Palatino Linotype" w:eastAsia="Arial Unicode MS" w:hAnsi="Palatino Linotype" w:cs="Arial"/>
          <w:b/>
          <w:sz w:val="28"/>
          <w:szCs w:val="28"/>
          <w:lang w:val="es-ES" w:eastAsia="es-ES"/>
        </w:rPr>
        <w:t>QUINTO. De la etapa de manifestaciones</w:t>
      </w:r>
    </w:p>
    <w:p w14:paraId="74F0835F" w14:textId="77777777" w:rsidR="00044D70" w:rsidRPr="00D313B3" w:rsidRDefault="00044D70" w:rsidP="00161302">
      <w:pPr>
        <w:spacing w:after="0" w:line="360" w:lineRule="auto"/>
        <w:jc w:val="both"/>
        <w:rPr>
          <w:rFonts w:ascii="Palatino Linotype" w:eastAsia="Times New Roman" w:hAnsi="Palatino Linotype" w:cs="Arial"/>
          <w:sz w:val="24"/>
          <w:szCs w:val="24"/>
          <w:lang w:val="es-ES_tradnl" w:eastAsia="es-ES"/>
        </w:rPr>
      </w:pPr>
      <w:r w:rsidRPr="00D313B3">
        <w:rPr>
          <w:rFonts w:ascii="Palatino Linotype" w:eastAsia="Times New Roman" w:hAnsi="Palatino Linotype" w:cs="Arial"/>
          <w:sz w:val="24"/>
          <w:szCs w:val="24"/>
          <w:lang w:val="es-ES" w:eastAsia="es-ES"/>
        </w:rPr>
        <w:t>De</w:t>
      </w:r>
      <w:r w:rsidRPr="00D313B3">
        <w:rPr>
          <w:rFonts w:ascii="Palatino Linotype" w:eastAsia="Times New Roman" w:hAnsi="Palatino Linotype" w:cs="Arial"/>
          <w:sz w:val="24"/>
          <w:szCs w:val="24"/>
          <w:lang w:val="es-ES_tradnl" w:eastAsia="es-ES"/>
        </w:rPr>
        <w:t xml:space="preserve"> las </w:t>
      </w:r>
      <w:r w:rsidRPr="00D313B3">
        <w:rPr>
          <w:rFonts w:ascii="Palatino Linotype" w:eastAsia="Times New Roman" w:hAnsi="Palatino Linotype" w:cs="Arial"/>
          <w:sz w:val="24"/>
          <w:szCs w:val="24"/>
          <w:lang w:val="es-ES" w:eastAsia="es-ES"/>
        </w:rPr>
        <w:t>constancias</w:t>
      </w:r>
      <w:r w:rsidRPr="00D313B3">
        <w:rPr>
          <w:rFonts w:ascii="Palatino Linotype" w:eastAsia="Times New Roman" w:hAnsi="Palatino Linotype" w:cs="Arial"/>
          <w:sz w:val="24"/>
          <w:szCs w:val="24"/>
          <w:lang w:val="es-ES_tradnl" w:eastAsia="es-ES"/>
        </w:rPr>
        <w:t xml:space="preserve"> que obran en el </w:t>
      </w:r>
      <w:r w:rsidRPr="00D313B3">
        <w:rPr>
          <w:rFonts w:ascii="Palatino Linotype" w:eastAsia="Times New Roman" w:hAnsi="Palatino Linotype" w:cs="Arial"/>
          <w:b/>
          <w:sz w:val="24"/>
          <w:szCs w:val="24"/>
          <w:lang w:val="es-ES_tradnl" w:eastAsia="es-ES"/>
        </w:rPr>
        <w:t>SAIMEX</w:t>
      </w:r>
      <w:r w:rsidRPr="00D313B3">
        <w:rPr>
          <w:rFonts w:ascii="Palatino Linotype" w:eastAsia="Times New Roman" w:hAnsi="Palatino Linotype" w:cs="Arial"/>
          <w:sz w:val="24"/>
          <w:szCs w:val="24"/>
          <w:lang w:val="es-ES_tradnl" w:eastAsia="es-ES"/>
        </w:rPr>
        <w:t>, se advierte que el</w:t>
      </w:r>
      <w:r w:rsidRPr="00D313B3">
        <w:rPr>
          <w:rFonts w:ascii="Palatino Linotype" w:eastAsia="Times New Roman" w:hAnsi="Palatino Linotype" w:cs="Arial"/>
          <w:b/>
          <w:sz w:val="24"/>
          <w:szCs w:val="24"/>
          <w:lang w:val="es-ES_tradnl" w:eastAsia="es-ES"/>
        </w:rPr>
        <w:t xml:space="preserve"> Sujeto Obligado </w:t>
      </w:r>
      <w:r w:rsidRPr="00D313B3">
        <w:rPr>
          <w:rFonts w:ascii="Palatino Linotype" w:eastAsia="Times New Roman" w:hAnsi="Palatino Linotype" w:cs="Arial"/>
          <w:sz w:val="24"/>
          <w:szCs w:val="24"/>
          <w:lang w:val="es-ES_tradnl" w:eastAsia="es-ES"/>
        </w:rPr>
        <w:t>rindió su informe justificado, por medio del documento electrónico</w:t>
      </w:r>
      <w:r w:rsidRPr="00D313B3">
        <w:rPr>
          <w:rFonts w:ascii="Palatino Linotype" w:hAnsi="Palatino Linotype"/>
          <w:b/>
          <w:sz w:val="24"/>
          <w:szCs w:val="24"/>
          <w:u w:val="single"/>
        </w:rPr>
        <w:t xml:space="preserve"> </w:t>
      </w:r>
      <w:r w:rsidR="00FC08C8" w:rsidRPr="00D313B3">
        <w:rPr>
          <w:rFonts w:ascii="Palatino Linotype" w:hAnsi="Palatino Linotype"/>
          <w:b/>
          <w:sz w:val="24"/>
          <w:szCs w:val="24"/>
          <w:u w:val="single"/>
        </w:rPr>
        <w:t>“Informe Justificado 02335.pdf”</w:t>
      </w:r>
      <w:r w:rsidRPr="00D313B3">
        <w:rPr>
          <w:rFonts w:ascii="Palatino Linotype" w:eastAsia="Times New Roman" w:hAnsi="Palatino Linotype" w:cs="Arial"/>
          <w:sz w:val="24"/>
          <w:szCs w:val="24"/>
          <w:lang w:val="es-ES_tradnl" w:eastAsia="es-ES"/>
        </w:rPr>
        <w:t>, el cual fue puesto a la vista de</w:t>
      </w:r>
      <w:r w:rsidR="00161302" w:rsidRPr="00D313B3">
        <w:rPr>
          <w:rFonts w:ascii="Palatino Linotype" w:eastAsia="Times New Roman" w:hAnsi="Palatino Linotype" w:cs="Arial"/>
          <w:sz w:val="24"/>
          <w:szCs w:val="24"/>
          <w:lang w:val="es-ES_tradnl" w:eastAsia="es-ES"/>
        </w:rPr>
        <w:t xml:space="preserve"> </w:t>
      </w:r>
      <w:r w:rsidRPr="00D313B3">
        <w:rPr>
          <w:rFonts w:ascii="Palatino Linotype" w:eastAsia="Times New Roman" w:hAnsi="Palatino Linotype" w:cs="Arial"/>
          <w:sz w:val="24"/>
          <w:szCs w:val="24"/>
          <w:lang w:val="es-ES_tradnl" w:eastAsia="es-ES"/>
        </w:rPr>
        <w:t>l</w:t>
      </w:r>
      <w:r w:rsidR="00161302" w:rsidRPr="00D313B3">
        <w:rPr>
          <w:rFonts w:ascii="Palatino Linotype" w:eastAsia="Times New Roman" w:hAnsi="Palatino Linotype" w:cs="Arial"/>
          <w:sz w:val="24"/>
          <w:szCs w:val="24"/>
          <w:lang w:val="es-ES_tradnl" w:eastAsia="es-ES"/>
        </w:rPr>
        <w:t>a</w:t>
      </w:r>
      <w:r w:rsidRPr="00D313B3">
        <w:rPr>
          <w:rFonts w:ascii="Palatino Linotype" w:eastAsia="Times New Roman" w:hAnsi="Palatino Linotype" w:cs="Arial"/>
          <w:sz w:val="24"/>
          <w:szCs w:val="24"/>
          <w:lang w:val="es-ES_tradnl" w:eastAsia="es-ES"/>
        </w:rPr>
        <w:t xml:space="preserve"> </w:t>
      </w:r>
      <w:r w:rsidRPr="00D313B3">
        <w:rPr>
          <w:rFonts w:ascii="Palatino Linotype" w:eastAsia="Times New Roman" w:hAnsi="Palatino Linotype" w:cs="Arial"/>
          <w:b/>
          <w:sz w:val="24"/>
          <w:szCs w:val="24"/>
          <w:lang w:val="es-ES_tradnl" w:eastAsia="es-ES"/>
        </w:rPr>
        <w:t>Recurrente</w:t>
      </w:r>
      <w:r w:rsidR="00161302" w:rsidRPr="00D313B3">
        <w:rPr>
          <w:rFonts w:ascii="Palatino Linotype" w:eastAsia="Times New Roman" w:hAnsi="Palatino Linotype" w:cs="Arial"/>
          <w:b/>
          <w:sz w:val="24"/>
          <w:szCs w:val="24"/>
          <w:lang w:val="es-ES_tradnl" w:eastAsia="es-ES"/>
        </w:rPr>
        <w:t xml:space="preserve"> </w:t>
      </w:r>
      <w:r w:rsidR="00161302" w:rsidRPr="00D313B3">
        <w:rPr>
          <w:rFonts w:ascii="Palatino Linotype" w:eastAsia="Times New Roman" w:hAnsi="Palatino Linotype" w:cs="Arial"/>
          <w:sz w:val="24"/>
          <w:szCs w:val="24"/>
          <w:lang w:val="es-ES_tradnl" w:eastAsia="es-ES"/>
        </w:rPr>
        <w:t>el día veintitrés de mayo de dos mil veintitrés</w:t>
      </w:r>
      <w:r w:rsidRPr="00D313B3">
        <w:rPr>
          <w:rFonts w:ascii="Palatino Linotype" w:eastAsia="Times New Roman" w:hAnsi="Palatino Linotype" w:cs="Arial"/>
          <w:sz w:val="24"/>
          <w:szCs w:val="24"/>
          <w:lang w:val="es-ES_tradnl" w:eastAsia="es-ES"/>
        </w:rPr>
        <w:t>, a efecto que presentara las manifestaciones que a sus intereses conviniera.</w:t>
      </w:r>
    </w:p>
    <w:p w14:paraId="49ECB6DE" w14:textId="77777777" w:rsidR="00161302" w:rsidRPr="00D313B3" w:rsidRDefault="00161302" w:rsidP="00161302">
      <w:pPr>
        <w:spacing w:after="0" w:line="360" w:lineRule="auto"/>
        <w:jc w:val="both"/>
        <w:rPr>
          <w:rFonts w:ascii="Palatino Linotype" w:eastAsia="Times New Roman" w:hAnsi="Palatino Linotype" w:cs="Arial"/>
          <w:sz w:val="24"/>
          <w:szCs w:val="24"/>
          <w:lang w:val="es-ES_tradnl" w:eastAsia="es-ES"/>
        </w:rPr>
      </w:pPr>
    </w:p>
    <w:p w14:paraId="19303718" w14:textId="77777777" w:rsidR="00161302" w:rsidRPr="00D313B3" w:rsidRDefault="00161302" w:rsidP="00161302">
      <w:pPr>
        <w:spacing w:after="0" w:line="360" w:lineRule="auto"/>
        <w:jc w:val="both"/>
        <w:rPr>
          <w:rFonts w:ascii="Palatino Linotype" w:hAnsi="Palatino Linotype" w:cs="Arial"/>
          <w:b/>
          <w:sz w:val="28"/>
          <w:szCs w:val="28"/>
        </w:rPr>
      </w:pPr>
      <w:r w:rsidRPr="00D313B3">
        <w:rPr>
          <w:rFonts w:ascii="Palatino Linotype" w:hAnsi="Palatino Linotype" w:cs="Arial"/>
          <w:b/>
          <w:sz w:val="28"/>
        </w:rPr>
        <w:t xml:space="preserve">SEXTO. </w:t>
      </w:r>
      <w:r w:rsidRPr="00D313B3">
        <w:rPr>
          <w:rFonts w:ascii="Palatino Linotype" w:hAnsi="Palatino Linotype" w:cs="Arial"/>
          <w:b/>
          <w:sz w:val="28"/>
          <w:szCs w:val="28"/>
        </w:rPr>
        <w:t>Del cierre de la etapa de instrucción.</w:t>
      </w:r>
    </w:p>
    <w:p w14:paraId="69BE6264" w14:textId="77777777" w:rsidR="00161302" w:rsidRPr="00D313B3" w:rsidRDefault="00161302" w:rsidP="00161302">
      <w:pPr>
        <w:spacing w:after="0" w:line="360" w:lineRule="auto"/>
        <w:jc w:val="both"/>
        <w:rPr>
          <w:rFonts w:ascii="Palatino Linotype" w:hAnsi="Palatino Linotype" w:cs="Arial"/>
          <w:sz w:val="24"/>
          <w:szCs w:val="24"/>
        </w:rPr>
      </w:pPr>
      <w:r w:rsidRPr="00D313B3">
        <w:rPr>
          <w:rFonts w:ascii="Palatino Linotype" w:hAnsi="Palatino Linotype" w:cs="Arial"/>
          <w:sz w:val="24"/>
          <w:szCs w:val="24"/>
        </w:rPr>
        <w:t>En fecha treinta de mayo de dos mil veintidós, se decretó el cierre de la misma del expediente electrónico formado con motivo de la interposición del presente recurso de revisión, a fin de que la Comisionada Ponente presentara el proyecto de resolución correspondiente.</w:t>
      </w:r>
    </w:p>
    <w:p w14:paraId="47D18BE4" w14:textId="77777777" w:rsidR="00044D70" w:rsidRPr="00D313B3" w:rsidRDefault="00044D70" w:rsidP="00044D70">
      <w:pPr>
        <w:spacing w:after="0" w:line="360" w:lineRule="auto"/>
        <w:jc w:val="both"/>
        <w:rPr>
          <w:rFonts w:ascii="Palatino Linotype" w:eastAsiaTheme="minorHAnsi" w:hAnsi="Palatino Linotype" w:cs="Arial"/>
          <w:sz w:val="24"/>
          <w:szCs w:val="24"/>
          <w:lang w:eastAsia="en-US"/>
        </w:rPr>
      </w:pPr>
    </w:p>
    <w:p w14:paraId="4CF08371" w14:textId="77777777" w:rsidR="00044D70" w:rsidRPr="00D313B3" w:rsidRDefault="00044D70" w:rsidP="00044D70">
      <w:pPr>
        <w:spacing w:after="0" w:line="360" w:lineRule="auto"/>
        <w:jc w:val="center"/>
        <w:rPr>
          <w:rFonts w:ascii="Palatino Linotype" w:eastAsiaTheme="minorHAnsi" w:hAnsi="Palatino Linotype" w:cs="Arial"/>
          <w:sz w:val="24"/>
          <w:szCs w:val="24"/>
          <w:lang w:eastAsia="en-US"/>
        </w:rPr>
      </w:pPr>
      <w:r w:rsidRPr="00D313B3">
        <w:rPr>
          <w:rFonts w:ascii="Palatino Linotype" w:eastAsiaTheme="minorHAnsi" w:hAnsi="Palatino Linotype" w:cs="Arial"/>
          <w:b/>
          <w:sz w:val="28"/>
          <w:szCs w:val="24"/>
          <w:lang w:eastAsia="en-US"/>
        </w:rPr>
        <w:t xml:space="preserve">C O N S I D E R A N D O </w:t>
      </w:r>
    </w:p>
    <w:p w14:paraId="41EF692E" w14:textId="77777777" w:rsidR="00044D70" w:rsidRPr="00D313B3" w:rsidRDefault="00044D70" w:rsidP="00044D70">
      <w:pPr>
        <w:spacing w:after="0" w:line="360" w:lineRule="auto"/>
        <w:jc w:val="center"/>
        <w:rPr>
          <w:rFonts w:ascii="Palatino Linotype" w:eastAsiaTheme="minorHAnsi" w:hAnsi="Palatino Linotype" w:cs="Arial"/>
          <w:sz w:val="24"/>
          <w:szCs w:val="24"/>
          <w:lang w:eastAsia="en-US"/>
        </w:rPr>
      </w:pPr>
    </w:p>
    <w:p w14:paraId="18A2EF77" w14:textId="77777777" w:rsidR="00044D70" w:rsidRPr="00D313B3" w:rsidRDefault="00044D70" w:rsidP="00044D70">
      <w:pPr>
        <w:spacing w:after="0" w:line="360" w:lineRule="auto"/>
        <w:jc w:val="both"/>
        <w:rPr>
          <w:rFonts w:ascii="Palatino Linotype" w:eastAsiaTheme="minorHAnsi" w:hAnsi="Palatino Linotype" w:cs="Arial"/>
          <w:sz w:val="28"/>
          <w:szCs w:val="28"/>
          <w:lang w:eastAsia="en-US"/>
        </w:rPr>
      </w:pPr>
      <w:r w:rsidRPr="00D313B3">
        <w:rPr>
          <w:rFonts w:ascii="Palatino Linotype" w:eastAsiaTheme="minorHAnsi" w:hAnsi="Palatino Linotype" w:cs="Arial"/>
          <w:b/>
          <w:sz w:val="28"/>
          <w:szCs w:val="28"/>
          <w:lang w:eastAsia="en-US"/>
        </w:rPr>
        <w:t xml:space="preserve">PRIMERO. </w:t>
      </w:r>
      <w:r w:rsidRPr="00D313B3">
        <w:rPr>
          <w:rFonts w:ascii="Palatino Linotype" w:eastAsiaTheme="minorHAnsi" w:hAnsi="Palatino Linotype" w:cs="Arial"/>
          <w:b/>
          <w:sz w:val="26"/>
          <w:szCs w:val="26"/>
          <w:lang w:eastAsia="en-US"/>
        </w:rPr>
        <w:t>De la competencia</w:t>
      </w:r>
      <w:r w:rsidRPr="00D313B3">
        <w:rPr>
          <w:rFonts w:ascii="Palatino Linotype" w:eastAsiaTheme="minorHAnsi" w:hAnsi="Palatino Linotype" w:cs="Arial"/>
          <w:sz w:val="26"/>
          <w:szCs w:val="26"/>
          <w:lang w:eastAsia="en-US"/>
        </w:rPr>
        <w:t>.</w:t>
      </w:r>
    </w:p>
    <w:p w14:paraId="3DC97555" w14:textId="77777777" w:rsidR="00044D70" w:rsidRPr="00D313B3" w:rsidRDefault="00044D70" w:rsidP="00044D70">
      <w:pPr>
        <w:spacing w:after="0" w:line="360" w:lineRule="auto"/>
        <w:jc w:val="both"/>
        <w:rPr>
          <w:rFonts w:ascii="Palatino Linotype" w:eastAsiaTheme="minorHAnsi" w:hAnsi="Palatino Linotype" w:cs="Arial"/>
          <w:sz w:val="24"/>
          <w:szCs w:val="24"/>
          <w:lang w:eastAsia="en-US"/>
        </w:rPr>
      </w:pPr>
      <w:r w:rsidRPr="00D313B3">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D313B3">
        <w:rPr>
          <w:rFonts w:ascii="Palatino Linotype" w:eastAsiaTheme="minorHAnsi" w:hAnsi="Palatino Linotype" w:cs="Arial"/>
          <w:b/>
          <w:sz w:val="24"/>
          <w:szCs w:val="24"/>
          <w:lang w:eastAsia="en-US"/>
        </w:rPr>
        <w:t>Recurrente</w:t>
      </w:r>
      <w:r w:rsidRPr="00D313B3">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w:t>
      </w:r>
      <w:r w:rsidR="00161302" w:rsidRPr="00D313B3">
        <w:rPr>
          <w:rFonts w:ascii="Palatino Linotype" w:eastAsiaTheme="minorHAnsi" w:hAnsi="Palatino Linotype" w:cs="Arial"/>
          <w:sz w:val="24"/>
          <w:szCs w:val="24"/>
          <w:lang w:eastAsia="en-US"/>
        </w:rPr>
        <w:t>tado de México y Municipios; y 6</w:t>
      </w:r>
      <w:r w:rsidRPr="00D313B3">
        <w:rPr>
          <w:rFonts w:ascii="Palatino Linotype" w:eastAsiaTheme="minorHAnsi" w:hAnsi="Palatino Linotype" w:cs="Arial"/>
          <w:sz w:val="24"/>
          <w:szCs w:val="24"/>
          <w:lang w:eastAsia="en-US"/>
        </w:rPr>
        <w:t>, 9 fracciones I y XI</w:t>
      </w:r>
      <w:r w:rsidR="00161302" w:rsidRPr="00D313B3">
        <w:rPr>
          <w:rFonts w:ascii="Palatino Linotype" w:eastAsiaTheme="minorHAnsi" w:hAnsi="Palatino Linotype" w:cs="Arial"/>
          <w:sz w:val="24"/>
          <w:szCs w:val="24"/>
          <w:lang w:eastAsia="en-US"/>
        </w:rPr>
        <w:t>II</w:t>
      </w:r>
      <w:r w:rsidRPr="00D313B3">
        <w:rPr>
          <w:rFonts w:ascii="Palatino Linotype" w:eastAsiaTheme="minorHAnsi" w:hAnsi="Palatino Linotype" w:cs="Arial"/>
          <w:sz w:val="24"/>
          <w:szCs w:val="24"/>
          <w:lang w:eastAsia="en-US"/>
        </w:rPr>
        <w:t>, y 11 del Reglamento Interior del Instituto de Transparencia, Acceso a la Información Pública y Protección de Datos Personales del Estado de México y Municipios.</w:t>
      </w:r>
    </w:p>
    <w:p w14:paraId="74A71432" w14:textId="77777777" w:rsidR="00044D70" w:rsidRPr="00D313B3" w:rsidRDefault="00044D70" w:rsidP="00044D70">
      <w:pPr>
        <w:spacing w:after="0" w:line="360" w:lineRule="auto"/>
        <w:jc w:val="both"/>
        <w:rPr>
          <w:rFonts w:ascii="Palatino Linotype" w:eastAsiaTheme="minorHAnsi" w:hAnsi="Palatino Linotype" w:cs="Arial"/>
          <w:sz w:val="24"/>
          <w:szCs w:val="24"/>
          <w:lang w:eastAsia="en-US"/>
        </w:rPr>
      </w:pPr>
    </w:p>
    <w:p w14:paraId="48BEA598" w14:textId="77777777" w:rsidR="00044D70" w:rsidRPr="00D313B3" w:rsidRDefault="00044D70" w:rsidP="00044D70">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D313B3">
        <w:rPr>
          <w:rFonts w:ascii="Palatino Linotype" w:eastAsiaTheme="minorHAnsi" w:hAnsi="Palatino Linotype" w:cs="Arial"/>
          <w:b/>
          <w:sz w:val="28"/>
          <w:szCs w:val="28"/>
          <w:lang w:eastAsia="en-US"/>
        </w:rPr>
        <w:t xml:space="preserve">SEGUNDO. </w:t>
      </w:r>
      <w:r w:rsidRPr="00D313B3">
        <w:rPr>
          <w:rFonts w:ascii="Palatino Linotype" w:eastAsiaTheme="minorHAnsi" w:hAnsi="Palatino Linotype" w:cs="Arial"/>
          <w:b/>
          <w:sz w:val="26"/>
          <w:szCs w:val="26"/>
          <w:lang w:eastAsia="en-US"/>
        </w:rPr>
        <w:t>Alcance del recurso de revisión.</w:t>
      </w:r>
      <w:r w:rsidRPr="00D313B3">
        <w:rPr>
          <w:rFonts w:ascii="Palatino Linotype" w:eastAsiaTheme="minorHAnsi" w:hAnsi="Palatino Linotype" w:cs="Arial"/>
          <w:b/>
          <w:sz w:val="28"/>
          <w:szCs w:val="28"/>
          <w:lang w:eastAsia="en-US"/>
        </w:rPr>
        <w:t xml:space="preserve"> </w:t>
      </w:r>
    </w:p>
    <w:p w14:paraId="54E3938E" w14:textId="77777777" w:rsidR="00044D70" w:rsidRPr="00D313B3" w:rsidRDefault="00044D70" w:rsidP="00044D70">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D313B3">
        <w:rPr>
          <w:rFonts w:ascii="Palatino Linotype" w:eastAsiaTheme="minorHAnsi" w:hAnsi="Palatino Linotype" w:cs="Arial"/>
          <w:bCs/>
          <w:sz w:val="24"/>
          <w:szCs w:val="24"/>
          <w:lang w:eastAsia="en-US"/>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w:t>
      </w:r>
      <w:r w:rsidRPr="00D313B3">
        <w:rPr>
          <w:rFonts w:ascii="Palatino Linotype" w:eastAsiaTheme="minorHAnsi" w:hAnsi="Palatino Linotype" w:cs="Arial"/>
          <w:bCs/>
          <w:sz w:val="24"/>
          <w:szCs w:val="24"/>
          <w:lang w:eastAsia="en-US"/>
        </w:rPr>
        <w:lastRenderedPageBreak/>
        <w:t>poner en riesgo el diverso derecho de la salud de todos los partícipes en los procesos que conllevan.</w:t>
      </w:r>
    </w:p>
    <w:p w14:paraId="39A09889" w14:textId="77777777" w:rsidR="00044D70" w:rsidRPr="00D313B3" w:rsidRDefault="00044D70" w:rsidP="00044D70">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61089376" w14:textId="77777777" w:rsidR="00044D70" w:rsidRPr="00D313B3" w:rsidRDefault="00044D70" w:rsidP="00044D70">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D313B3">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10E11F3" w14:textId="77777777" w:rsidR="00044D70" w:rsidRPr="00D313B3" w:rsidRDefault="00044D70" w:rsidP="00044D70">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33D36953" w14:textId="77777777" w:rsidR="00044D70" w:rsidRPr="00D313B3" w:rsidRDefault="00FC08C8" w:rsidP="00044D70">
      <w:pPr>
        <w:spacing w:after="0" w:line="360" w:lineRule="auto"/>
        <w:jc w:val="both"/>
        <w:rPr>
          <w:rFonts w:ascii="Palatino Linotype" w:eastAsiaTheme="minorEastAsia" w:hAnsi="Palatino Linotype" w:cs="Arial"/>
          <w:b/>
          <w:sz w:val="28"/>
          <w:szCs w:val="28"/>
          <w:lang w:val="es-ES_tradnl" w:eastAsia="es-ES"/>
        </w:rPr>
      </w:pPr>
      <w:r w:rsidRPr="00D313B3">
        <w:rPr>
          <w:rFonts w:ascii="Palatino Linotype" w:eastAsiaTheme="minorEastAsia" w:hAnsi="Palatino Linotype" w:cs="Arial"/>
          <w:b/>
          <w:sz w:val="28"/>
          <w:szCs w:val="28"/>
          <w:lang w:val="es-ES_tradnl" w:eastAsia="es-ES"/>
        </w:rPr>
        <w:t>TERCERO</w:t>
      </w:r>
      <w:r w:rsidR="00044D70" w:rsidRPr="00D313B3">
        <w:rPr>
          <w:rFonts w:ascii="Palatino Linotype" w:eastAsiaTheme="minorEastAsia" w:hAnsi="Palatino Linotype" w:cs="Arial"/>
          <w:b/>
          <w:sz w:val="28"/>
          <w:szCs w:val="28"/>
          <w:lang w:val="es-ES_tradnl" w:eastAsia="es-ES"/>
        </w:rPr>
        <w:t>. Del estudio de las causas de improcedencia y sobreseimiento.</w:t>
      </w:r>
    </w:p>
    <w:p w14:paraId="507C6B05" w14:textId="77777777" w:rsidR="00044D70" w:rsidRPr="00D313B3" w:rsidRDefault="00044D70" w:rsidP="00044D7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D313B3">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w:t>
      </w:r>
      <w:proofErr w:type="spellStart"/>
      <w:r w:rsidRPr="00D313B3">
        <w:rPr>
          <w:rFonts w:ascii="Palatino Linotype" w:eastAsiaTheme="minorEastAsia" w:hAnsi="Palatino Linotype" w:cs="Arial"/>
          <w:sz w:val="24"/>
          <w:szCs w:val="24"/>
          <w:lang w:val="es-ES_tradnl" w:eastAsia="es-ES"/>
        </w:rPr>
        <w:t>procedibilidad</w:t>
      </w:r>
      <w:proofErr w:type="spellEnd"/>
      <w:r w:rsidRPr="00D313B3">
        <w:rPr>
          <w:rFonts w:ascii="Palatino Linotype" w:eastAsiaTheme="minorEastAsia" w:hAnsi="Palatino Linotype" w:cs="Arial"/>
          <w:sz w:val="24"/>
          <w:szCs w:val="24"/>
          <w:lang w:val="es-ES_tradnl" w:eastAsia="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227ECD" w14:textId="77777777" w:rsidR="00044D70" w:rsidRPr="00D313B3" w:rsidRDefault="00044D70" w:rsidP="00044D7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6674C19" w14:textId="77777777" w:rsidR="00044D70" w:rsidRPr="00D313B3" w:rsidRDefault="00044D70" w:rsidP="00044D7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D313B3">
        <w:rPr>
          <w:rFonts w:ascii="Palatino Linotype" w:eastAsiaTheme="minorEastAsia" w:hAnsi="Palatino Linotype" w:cs="Arial"/>
          <w:sz w:val="24"/>
          <w:szCs w:val="24"/>
          <w:lang w:val="es-ES_tradnl" w:eastAsia="es-ES"/>
        </w:rPr>
        <w:t xml:space="preserve">Correlativo a ello, como lo establece el artículo 62 de la Ley de Amparo, Reglamentaria de los Artículos 103 y 107 de la Constitución Política de los Estados Unidos Mexicanos, las causas de improcedencia se analizarán de oficio, lo aleguen o no las partes, por ser </w:t>
      </w:r>
      <w:r w:rsidRPr="00D313B3">
        <w:rPr>
          <w:rFonts w:ascii="Palatino Linotype" w:eastAsiaTheme="minorEastAsia" w:hAnsi="Palatino Linotype" w:cs="Arial"/>
          <w:sz w:val="24"/>
          <w:szCs w:val="24"/>
          <w:lang w:val="es-ES_tradnl" w:eastAsia="es-ES"/>
        </w:rPr>
        <w:lastRenderedPageBreak/>
        <w:t>una cuestión de orden público y estudio preferente; además, con base en la jurisprudencia por reiteración con número de registro digital 222780, de rubro y texto:</w:t>
      </w:r>
    </w:p>
    <w:p w14:paraId="53DF3BD0" w14:textId="77777777" w:rsidR="00044D70" w:rsidRPr="00D313B3" w:rsidRDefault="00044D70" w:rsidP="00044D7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6068782" w14:textId="77777777" w:rsidR="00044D70" w:rsidRPr="00D313B3" w:rsidRDefault="00044D70" w:rsidP="00044D70">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D313B3">
        <w:rPr>
          <w:rFonts w:ascii="Palatino Linotype" w:eastAsiaTheme="minorEastAsia" w:hAnsi="Palatino Linotype" w:cs="Arial"/>
          <w:i/>
          <w:szCs w:val="24"/>
          <w:lang w:val="es-ES_tradnl" w:eastAsia="es-ES"/>
        </w:rPr>
        <w:t>“</w:t>
      </w:r>
      <w:r w:rsidRPr="00D313B3">
        <w:rPr>
          <w:rFonts w:ascii="Palatino Linotype" w:eastAsiaTheme="minorEastAsia" w:hAnsi="Palatino Linotype" w:cs="Arial"/>
          <w:b/>
          <w:i/>
          <w:szCs w:val="24"/>
          <w:lang w:val="es-ES_tradnl" w:eastAsia="es-ES"/>
        </w:rPr>
        <w:t>IMPROCEDENCIA, CAUSALES DE. EN EL JUICIO DE AMPARO.</w:t>
      </w:r>
      <w:r w:rsidRPr="00D313B3">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3389641D" w14:textId="77777777" w:rsidR="00044D70" w:rsidRPr="00D313B3" w:rsidRDefault="00044D70" w:rsidP="00044D7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8D276DD" w14:textId="77777777" w:rsidR="00044D70" w:rsidRPr="00D313B3" w:rsidRDefault="00044D70" w:rsidP="00044D7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D313B3">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w:t>
      </w:r>
      <w:proofErr w:type="spellStart"/>
      <w:r w:rsidRPr="00D313B3">
        <w:rPr>
          <w:rFonts w:ascii="Palatino Linotype" w:eastAsiaTheme="minorEastAsia" w:hAnsi="Palatino Linotype" w:cs="Arial"/>
          <w:sz w:val="24"/>
          <w:szCs w:val="24"/>
          <w:lang w:val="es-ES_tradnl" w:eastAsia="es-ES"/>
        </w:rPr>
        <w:t>Resolutor</w:t>
      </w:r>
      <w:proofErr w:type="spellEnd"/>
      <w:r w:rsidRPr="00D313B3">
        <w:rPr>
          <w:rFonts w:ascii="Palatino Linotype" w:eastAsiaTheme="minorEastAsia" w:hAnsi="Palatino Linotype" w:cs="Arial"/>
          <w:sz w:val="24"/>
          <w:szCs w:val="24"/>
          <w:lang w:val="es-ES_tradnl" w:eastAsia="es-ES"/>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D313B3">
        <w:rPr>
          <w:rFonts w:ascii="Palatino Linotype" w:eastAsiaTheme="minorEastAsia" w:hAnsi="Palatino Linotype" w:cs="Arial"/>
          <w:sz w:val="24"/>
          <w:szCs w:val="24"/>
          <w:vertAlign w:val="superscript"/>
          <w:lang w:val="es-ES_tradnl" w:eastAsia="es-ES"/>
        </w:rPr>
        <w:footnoteReference w:id="1"/>
      </w:r>
      <w:r w:rsidRPr="00D313B3">
        <w:rPr>
          <w:rFonts w:ascii="Palatino Linotype" w:eastAsiaTheme="minorEastAsia" w:hAnsi="Palatino Linotype" w:cs="Arial"/>
          <w:sz w:val="24"/>
          <w:szCs w:val="24"/>
          <w:lang w:val="es-ES_tradnl" w:eastAsia="es-ES"/>
        </w:rPr>
        <w:t>.</w:t>
      </w:r>
    </w:p>
    <w:p w14:paraId="7D26DD50" w14:textId="77777777" w:rsidR="00044D70" w:rsidRPr="00D313B3" w:rsidRDefault="00044D70" w:rsidP="00044D7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57054EE1" w14:textId="77777777" w:rsidR="00044D70" w:rsidRPr="00D313B3" w:rsidRDefault="00044D70" w:rsidP="00044D7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D313B3">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D313B3">
        <w:rPr>
          <w:rFonts w:ascii="Palatino Linotype" w:eastAsiaTheme="minorEastAsia" w:hAnsi="Palatino Linotype" w:cs="Arial"/>
          <w:b/>
          <w:sz w:val="24"/>
          <w:szCs w:val="24"/>
          <w:lang w:val="es-ES_tradnl" w:eastAsia="es-ES"/>
        </w:rPr>
        <w:t>Sujeto Obligado</w:t>
      </w:r>
      <w:r w:rsidRPr="00D313B3">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14:paraId="01B001A8" w14:textId="77777777" w:rsidR="00044D70" w:rsidRPr="00D313B3" w:rsidRDefault="00044D70" w:rsidP="00044D7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D313B3">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D313B3">
        <w:rPr>
          <w:rFonts w:ascii="Palatino Linotype" w:eastAsiaTheme="minorEastAsia" w:hAnsi="Palatino Linotype" w:cs="Arial"/>
          <w:b/>
          <w:sz w:val="24"/>
          <w:szCs w:val="24"/>
          <w:lang w:val="es-ES_tradnl" w:eastAsia="es-ES"/>
        </w:rPr>
        <w:t>Sujeto Obligado</w:t>
      </w:r>
      <w:r w:rsidRPr="00D313B3">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583C3D6E" w14:textId="77777777" w:rsidR="00044D70" w:rsidRPr="00D313B3" w:rsidRDefault="00044D70" w:rsidP="00044D7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1A0D9608" w14:textId="77777777" w:rsidR="00044D70" w:rsidRPr="00D313B3" w:rsidRDefault="00044D70" w:rsidP="00044D7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D313B3">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D313B3">
        <w:rPr>
          <w:rFonts w:ascii="Palatino Linotype" w:eastAsiaTheme="minorEastAsia" w:hAnsi="Palatino Linotype" w:cs="Arial"/>
          <w:b/>
          <w:sz w:val="24"/>
          <w:szCs w:val="24"/>
          <w:lang w:val="es-ES_tradnl" w:eastAsia="es-ES"/>
        </w:rPr>
        <w:t>Recurrente</w:t>
      </w:r>
      <w:r w:rsidRPr="00D313B3">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D313B3">
        <w:rPr>
          <w:rFonts w:ascii="Palatino Linotype" w:eastAsiaTheme="minorEastAsia" w:hAnsi="Palatino Linotype" w:cs="Arial"/>
          <w:b/>
          <w:sz w:val="24"/>
          <w:szCs w:val="24"/>
          <w:lang w:val="es-ES_tradnl" w:eastAsia="es-ES"/>
        </w:rPr>
        <w:t>Sujeto Obligado</w:t>
      </w:r>
      <w:r w:rsidRPr="00D313B3">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16417F0F" w14:textId="77777777" w:rsidR="00044D70" w:rsidRPr="00D313B3" w:rsidRDefault="00044D70" w:rsidP="00044D70">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69B4273B" w14:textId="77777777" w:rsidR="00044D70" w:rsidRPr="00D313B3" w:rsidRDefault="00044D70" w:rsidP="00044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13B3">
        <w:rPr>
          <w:rFonts w:ascii="Palatino Linotype" w:eastAsia="Times New Roman" w:hAnsi="Palatino Linotype" w:cs="Arial"/>
          <w:sz w:val="24"/>
          <w:szCs w:val="24"/>
          <w:lang w:val="es-ES" w:eastAsia="es-ES"/>
        </w:rPr>
        <w:lastRenderedPageBreak/>
        <w:t xml:space="preserve">Atentos a la redacción de la solicitud, se puede apreciar que el </w:t>
      </w:r>
      <w:r w:rsidRPr="00D313B3">
        <w:rPr>
          <w:rFonts w:ascii="Palatino Linotype" w:eastAsia="Times New Roman" w:hAnsi="Palatino Linotype" w:cs="Arial"/>
          <w:b/>
          <w:sz w:val="24"/>
          <w:szCs w:val="24"/>
          <w:lang w:val="es-ES" w:eastAsia="es-ES"/>
        </w:rPr>
        <w:t>Recurrente</w:t>
      </w:r>
      <w:r w:rsidRPr="00D313B3">
        <w:rPr>
          <w:rFonts w:ascii="Palatino Linotype" w:eastAsia="Times New Roman" w:hAnsi="Palatino Linotype" w:cs="Arial"/>
          <w:sz w:val="24"/>
          <w:szCs w:val="24"/>
          <w:lang w:val="es-ES" w:eastAsia="es-ES"/>
        </w:rPr>
        <w:t xml:space="preserve"> peticiona, lo siguiente:</w:t>
      </w:r>
    </w:p>
    <w:p w14:paraId="3F51F8E5" w14:textId="77777777" w:rsidR="00044D70" w:rsidRPr="00D313B3" w:rsidRDefault="00044D70" w:rsidP="00044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C649B3" w14:textId="77777777" w:rsidR="00FC08C8" w:rsidRPr="00D313B3" w:rsidRDefault="00131B37" w:rsidP="00131B37">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13B3">
        <w:rPr>
          <w:rFonts w:ascii="Palatino Linotype" w:eastAsia="Times New Roman" w:hAnsi="Palatino Linotype" w:cs="Arial"/>
          <w:sz w:val="24"/>
          <w:szCs w:val="24"/>
          <w:lang w:val="es-ES" w:eastAsia="es-ES"/>
        </w:rPr>
        <w:t xml:space="preserve">Toda vez que el dirigente </w:t>
      </w:r>
      <w:bookmarkStart w:id="0" w:name="_GoBack"/>
      <w:r w:rsidRPr="00D313B3">
        <w:rPr>
          <w:rFonts w:ascii="Palatino Linotype" w:eastAsia="Times New Roman" w:hAnsi="Palatino Linotype" w:cs="Arial"/>
          <w:sz w:val="24"/>
          <w:szCs w:val="24"/>
          <w:lang w:val="es-ES" w:eastAsia="es-ES"/>
        </w:rPr>
        <w:t>Eric Sevilla Montes de Oca</w:t>
      </w:r>
      <w:bookmarkEnd w:id="0"/>
      <w:r w:rsidRPr="00D313B3">
        <w:rPr>
          <w:rFonts w:ascii="Palatino Linotype" w:eastAsia="Times New Roman" w:hAnsi="Palatino Linotype" w:cs="Arial"/>
          <w:sz w:val="24"/>
          <w:szCs w:val="24"/>
          <w:lang w:val="es-ES" w:eastAsia="es-ES"/>
        </w:rPr>
        <w:t>, del Partido Revolucionario Institucional, Partido Político integrante de la coalición va por el Estado de México, que conforma el PRI-PAN-PANAL-PRD; incito a la cacería y/o captura y/o detención y/o acoso y/o similares o análogas, hacia movilizadores y/o brigadistas y/o simpatizantes y/o militantes de morena, requiero toda la expresión documental, generada, en posesión o administrada sobre esta circunstancia</w:t>
      </w:r>
    </w:p>
    <w:p w14:paraId="40063012" w14:textId="77777777" w:rsidR="002E3805" w:rsidRPr="00D313B3" w:rsidRDefault="002E3805" w:rsidP="00044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6EE66D" w14:textId="77777777" w:rsidR="00044D70" w:rsidRPr="00D313B3" w:rsidRDefault="00044D70" w:rsidP="00044D70">
      <w:pPr>
        <w:autoSpaceDE w:val="0"/>
        <w:autoSpaceDN w:val="0"/>
        <w:adjustRightInd w:val="0"/>
        <w:spacing w:after="0" w:line="360" w:lineRule="auto"/>
        <w:jc w:val="both"/>
        <w:rPr>
          <w:rFonts w:ascii="Palatino Linotype" w:eastAsiaTheme="minorHAnsi" w:hAnsi="Palatino Linotype" w:cs="Arial"/>
          <w:sz w:val="24"/>
          <w:lang w:eastAsia="en-US"/>
        </w:rPr>
      </w:pPr>
      <w:r w:rsidRPr="00D313B3">
        <w:rPr>
          <w:rFonts w:ascii="Palatino Linotype" w:eastAsia="Times New Roman" w:hAnsi="Palatino Linotype" w:cs="Arial"/>
          <w:sz w:val="24"/>
          <w:szCs w:val="24"/>
          <w:lang w:val="es-ES" w:eastAsia="es-ES"/>
        </w:rPr>
        <w:t xml:space="preserve">En primer lugar, resulta necesario señalar que respecto </w:t>
      </w:r>
      <w:r w:rsidRPr="00D313B3">
        <w:rPr>
          <w:rFonts w:ascii="Palatino Linotype" w:eastAsiaTheme="minorHAnsi" w:hAnsi="Palatino Linotype" w:cs="Arial"/>
          <w:sz w:val="24"/>
          <w:lang w:eastAsia="en-US"/>
        </w:rPr>
        <w:t>de la redacción</w:t>
      </w:r>
      <w:r w:rsidR="00131B37" w:rsidRPr="00D313B3">
        <w:rPr>
          <w:rFonts w:ascii="Palatino Linotype" w:eastAsiaTheme="minorHAnsi" w:hAnsi="Palatino Linotype" w:cs="Arial"/>
          <w:sz w:val="24"/>
          <w:lang w:eastAsia="en-US"/>
        </w:rPr>
        <w:t xml:space="preserve"> de lo requerido, podemos advertir que </w:t>
      </w:r>
      <w:r w:rsidRPr="00D313B3">
        <w:rPr>
          <w:rFonts w:ascii="Palatino Linotype" w:eastAsiaTheme="minorHAnsi" w:hAnsi="Palatino Linotype" w:cs="Arial"/>
          <w:sz w:val="24"/>
          <w:lang w:eastAsia="en-US"/>
        </w:rPr>
        <w:t>l</w:t>
      </w:r>
      <w:r w:rsidR="00131B37" w:rsidRPr="00D313B3">
        <w:rPr>
          <w:rFonts w:ascii="Palatino Linotype" w:eastAsiaTheme="minorHAnsi" w:hAnsi="Palatino Linotype" w:cs="Arial"/>
          <w:sz w:val="24"/>
          <w:lang w:eastAsia="en-US"/>
        </w:rPr>
        <w:t>a</w:t>
      </w:r>
      <w:r w:rsidRPr="00D313B3">
        <w:rPr>
          <w:rFonts w:ascii="Palatino Linotype" w:eastAsiaTheme="minorHAnsi" w:hAnsi="Palatino Linotype" w:cs="Arial"/>
          <w:sz w:val="24"/>
          <w:lang w:eastAsia="en-US"/>
        </w:rPr>
        <w:t xml:space="preserve"> </w:t>
      </w:r>
      <w:r w:rsidRPr="00D313B3">
        <w:rPr>
          <w:rFonts w:ascii="Palatino Linotype" w:eastAsiaTheme="minorHAnsi" w:hAnsi="Palatino Linotype" w:cs="Arial"/>
          <w:b/>
          <w:sz w:val="24"/>
          <w:lang w:eastAsia="en-US"/>
        </w:rPr>
        <w:t>Recurrente</w:t>
      </w:r>
      <w:r w:rsidRPr="00D313B3">
        <w:rPr>
          <w:rFonts w:ascii="Palatino Linotype" w:eastAsiaTheme="minorHAnsi" w:hAnsi="Palatino Linotype" w:cs="Arial"/>
          <w:sz w:val="24"/>
          <w:lang w:eastAsia="en-US"/>
        </w:rPr>
        <w:t xml:space="preserve"> no desea acceder a un documento en específico, al formularlo en el sentido</w:t>
      </w:r>
      <w:r w:rsidR="00E110C6" w:rsidRPr="00D313B3">
        <w:rPr>
          <w:rFonts w:ascii="Palatino Linotype" w:eastAsiaTheme="minorHAnsi" w:hAnsi="Palatino Linotype" w:cs="Arial"/>
          <w:sz w:val="24"/>
          <w:lang w:eastAsia="en-US"/>
        </w:rPr>
        <w:t xml:space="preserve"> respecto a la  c</w:t>
      </w:r>
      <w:r w:rsidR="00E110C6" w:rsidRPr="00D313B3">
        <w:rPr>
          <w:rFonts w:ascii="Palatino Linotype" w:hAnsi="Palatino Linotype"/>
          <w:color w:val="000000"/>
          <w:sz w:val="24"/>
          <w:szCs w:val="24"/>
        </w:rPr>
        <w:t>acería y/o captura y/o detención y/o acoso y/o similares o análogas hacia movilizadores y/o brigadistas y/o simpatizantes y/o militantes de morena del dirigente Eric Sevilla M</w:t>
      </w:r>
      <w:r w:rsidR="00EE299A" w:rsidRPr="00D313B3">
        <w:rPr>
          <w:rFonts w:ascii="Palatino Linotype" w:hAnsi="Palatino Linotype"/>
          <w:color w:val="000000"/>
          <w:sz w:val="24"/>
          <w:szCs w:val="24"/>
        </w:rPr>
        <w:t>ontes de O</w:t>
      </w:r>
      <w:r w:rsidR="00E110C6" w:rsidRPr="00D313B3">
        <w:rPr>
          <w:rFonts w:ascii="Palatino Linotype" w:hAnsi="Palatino Linotype"/>
          <w:color w:val="000000"/>
          <w:sz w:val="24"/>
          <w:szCs w:val="24"/>
        </w:rPr>
        <w:t>ca del partido revolucionario institucional, partido político integrante de la coalición va por el estado de México</w:t>
      </w:r>
      <w:r w:rsidRPr="00D313B3">
        <w:rPr>
          <w:rFonts w:ascii="Palatino Linotype" w:eastAsiaTheme="minorHAnsi" w:hAnsi="Palatino Linotype" w:cs="Arial"/>
          <w:sz w:val="24"/>
          <w:lang w:eastAsia="en-US"/>
        </w:rPr>
        <w:t xml:space="preserve">, por ello, </w:t>
      </w:r>
      <w:r w:rsidRPr="00D313B3">
        <w:rPr>
          <w:rFonts w:ascii="Palatino Linotype"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D313B3">
        <w:rPr>
          <w:rFonts w:ascii="Palatino Linotype" w:hAnsi="Palatino Linotype" w:cs="Times New Roman"/>
          <w:b/>
          <w:sz w:val="24"/>
          <w:szCs w:val="24"/>
          <w:lang w:val="es-ES_tradnl" w:eastAsia="es-ES"/>
        </w:rPr>
        <w:t>Sujeto Obligado</w:t>
      </w:r>
      <w:r w:rsidRPr="00D313B3">
        <w:rPr>
          <w:rFonts w:ascii="Palatino Linotype"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w:t>
      </w:r>
      <w:r w:rsidRPr="00D313B3">
        <w:rPr>
          <w:rFonts w:ascii="Palatino Linotype" w:hAnsi="Palatino Linotype" w:cs="Times New Roman"/>
          <w:sz w:val="24"/>
          <w:szCs w:val="24"/>
          <w:lang w:val="es-ES_tradnl" w:eastAsia="es-ES"/>
        </w:rPr>
        <w:lastRenderedPageBreak/>
        <w:t>situación que conlleva a afirmar que se está en presencia del ejercicio del derecho de petición.</w:t>
      </w:r>
    </w:p>
    <w:p w14:paraId="618AACCD" w14:textId="77777777" w:rsidR="00044D70" w:rsidRPr="00D313B3" w:rsidRDefault="00044D70" w:rsidP="00044D70">
      <w:pPr>
        <w:spacing w:after="0" w:line="360" w:lineRule="auto"/>
        <w:jc w:val="both"/>
        <w:rPr>
          <w:rFonts w:ascii="Palatino Linotype" w:hAnsi="Palatino Linotype" w:cs="Times New Roman"/>
          <w:sz w:val="24"/>
          <w:szCs w:val="24"/>
          <w:lang w:val="es-ES_tradnl" w:eastAsia="es-ES"/>
        </w:rPr>
      </w:pPr>
    </w:p>
    <w:p w14:paraId="20142012" w14:textId="77777777" w:rsidR="00044D70" w:rsidRPr="00D313B3" w:rsidRDefault="00044D70" w:rsidP="00044D70">
      <w:pPr>
        <w:spacing w:after="0" w:line="360" w:lineRule="auto"/>
        <w:jc w:val="both"/>
        <w:rPr>
          <w:rFonts w:ascii="Palatino Linotype" w:hAnsi="Palatino Linotype" w:cs="Times New Roman"/>
          <w:sz w:val="24"/>
          <w:szCs w:val="24"/>
          <w:lang w:val="es-ES_tradnl" w:eastAsia="es-ES"/>
        </w:rPr>
      </w:pPr>
      <w:r w:rsidRPr="00D313B3">
        <w:rPr>
          <w:rFonts w:ascii="Palatino Linotype" w:hAnsi="Palatino Linotype" w:cs="Times New Roman"/>
          <w:sz w:val="24"/>
          <w:szCs w:val="24"/>
          <w:lang w:val="es-ES_tradnl" w:eastAsia="es-ES"/>
        </w:rPr>
        <w:t xml:space="preserve">La entrega de una razón o un razonamiento por el </w:t>
      </w:r>
      <w:r w:rsidRPr="00D313B3">
        <w:rPr>
          <w:rFonts w:ascii="Palatino Linotype" w:hAnsi="Palatino Linotype" w:cs="Times New Roman"/>
          <w:b/>
          <w:sz w:val="24"/>
          <w:szCs w:val="24"/>
          <w:lang w:val="es-ES_tradnl" w:eastAsia="es-ES"/>
        </w:rPr>
        <w:t>Sujeto Obligado</w:t>
      </w:r>
      <w:r w:rsidRPr="00D313B3">
        <w:rPr>
          <w:rFonts w:ascii="Palatino Linotype"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3F1F2616" w14:textId="77777777" w:rsidR="00044D70" w:rsidRPr="00D313B3" w:rsidRDefault="00044D70" w:rsidP="00131B37">
      <w:pPr>
        <w:spacing w:after="0" w:line="360" w:lineRule="auto"/>
        <w:jc w:val="both"/>
        <w:rPr>
          <w:rFonts w:ascii="Palatino Linotype" w:hAnsi="Palatino Linotype" w:cs="Times New Roman"/>
          <w:sz w:val="24"/>
          <w:szCs w:val="24"/>
          <w:lang w:val="es-ES_tradnl" w:eastAsia="es-ES"/>
        </w:rPr>
      </w:pPr>
    </w:p>
    <w:p w14:paraId="2904E1C6" w14:textId="77777777" w:rsidR="00044D70" w:rsidRPr="00D313B3" w:rsidRDefault="00044D70" w:rsidP="00131B37">
      <w:pPr>
        <w:autoSpaceDE w:val="0"/>
        <w:autoSpaceDN w:val="0"/>
        <w:adjustRightInd w:val="0"/>
        <w:spacing w:after="0" w:line="360" w:lineRule="auto"/>
        <w:jc w:val="both"/>
        <w:rPr>
          <w:rFonts w:ascii="Palatino Linotype" w:eastAsiaTheme="minorHAnsi" w:hAnsi="Palatino Linotype" w:cs="Arial"/>
          <w:sz w:val="24"/>
          <w:lang w:eastAsia="en-US"/>
        </w:rPr>
      </w:pPr>
      <w:r w:rsidRPr="00D313B3">
        <w:rPr>
          <w:rFonts w:ascii="Palatino Linotype" w:eastAsia="Times New Roman" w:hAnsi="Palatino Linotype" w:cs="Arial"/>
          <w:sz w:val="24"/>
          <w:szCs w:val="24"/>
          <w:lang w:val="es-ES" w:eastAsia="es-ES"/>
        </w:rPr>
        <w:t>Precisado lo anterior, de</w:t>
      </w:r>
      <w:r w:rsidRPr="00D313B3">
        <w:rPr>
          <w:rFonts w:ascii="Palatino Linotype" w:eastAsiaTheme="minorHAnsi" w:hAnsi="Palatino Linotype" w:cs="Arial"/>
          <w:sz w:val="24"/>
          <w:lang w:val="es-ES_tradnl" w:eastAsia="en-US"/>
        </w:rPr>
        <w:t xml:space="preserve"> conformidad con las constancias que obran en el expediente electrónico se observa que e</w:t>
      </w:r>
      <w:r w:rsidRPr="00D313B3">
        <w:rPr>
          <w:rFonts w:ascii="Palatino Linotype" w:eastAsiaTheme="minorHAnsi" w:hAnsi="Palatino Linotype" w:cs="Arial"/>
          <w:sz w:val="24"/>
          <w:lang w:eastAsia="en-US"/>
        </w:rPr>
        <w:t xml:space="preserve">l </w:t>
      </w:r>
      <w:r w:rsidRPr="00D313B3">
        <w:rPr>
          <w:rFonts w:ascii="Palatino Linotype" w:eastAsiaTheme="minorHAnsi" w:hAnsi="Palatino Linotype" w:cs="Arial"/>
          <w:b/>
          <w:sz w:val="24"/>
          <w:lang w:eastAsia="en-US"/>
        </w:rPr>
        <w:t>Sujeto Obligado</w:t>
      </w:r>
      <w:r w:rsidR="00E110C6" w:rsidRPr="00D313B3">
        <w:rPr>
          <w:rFonts w:ascii="Palatino Linotype" w:eastAsiaTheme="minorHAnsi" w:hAnsi="Palatino Linotype" w:cs="Arial"/>
          <w:sz w:val="24"/>
          <w:lang w:eastAsia="en-US"/>
        </w:rPr>
        <w:t xml:space="preserve"> hizo una solicitud de aclaración</w:t>
      </w:r>
      <w:r w:rsidRPr="00D313B3">
        <w:rPr>
          <w:rFonts w:ascii="Palatino Linotype" w:eastAsiaTheme="minorHAnsi" w:hAnsi="Palatino Linotype" w:cs="Arial"/>
          <w:sz w:val="24"/>
          <w:lang w:eastAsia="en-US"/>
        </w:rPr>
        <w:t xml:space="preserve"> a través del documento electrónico </w:t>
      </w:r>
      <w:r w:rsidR="00E110C6" w:rsidRPr="00D313B3">
        <w:rPr>
          <w:rFonts w:ascii="Palatino Linotype" w:hAnsi="Palatino Linotype"/>
          <w:sz w:val="24"/>
          <w:szCs w:val="24"/>
        </w:rPr>
        <w:t>“</w:t>
      </w:r>
      <w:r w:rsidR="00E110C6" w:rsidRPr="00D313B3">
        <w:rPr>
          <w:rFonts w:ascii="Palatino Linotype" w:hAnsi="Palatino Linotype"/>
          <w:b/>
          <w:sz w:val="24"/>
          <w:szCs w:val="24"/>
          <w:u w:val="single"/>
        </w:rPr>
        <w:t>Rpta110.23NoPresentada.pdf”</w:t>
      </w:r>
      <w:r w:rsidRPr="00D313B3">
        <w:rPr>
          <w:rFonts w:ascii="Palatino Linotype" w:eastAsiaTheme="minorHAnsi" w:hAnsi="Palatino Linotype" w:cs="Arial"/>
          <w:sz w:val="24"/>
          <w:lang w:eastAsia="en-US"/>
        </w:rPr>
        <w:t>, de lo que se procede a la descripción de su contenido a continuación:</w:t>
      </w:r>
    </w:p>
    <w:p w14:paraId="3B564338" w14:textId="77777777" w:rsidR="00291309" w:rsidRPr="00D313B3" w:rsidRDefault="00291309" w:rsidP="00131B37">
      <w:pPr>
        <w:autoSpaceDE w:val="0"/>
        <w:autoSpaceDN w:val="0"/>
        <w:adjustRightInd w:val="0"/>
        <w:spacing w:after="0" w:line="360" w:lineRule="auto"/>
        <w:jc w:val="both"/>
        <w:rPr>
          <w:rFonts w:ascii="Palatino Linotype" w:eastAsiaTheme="minorHAnsi" w:hAnsi="Palatino Linotype" w:cs="Arial"/>
          <w:sz w:val="24"/>
          <w:lang w:eastAsia="en-US"/>
        </w:rPr>
      </w:pPr>
    </w:p>
    <w:p w14:paraId="775D9076" w14:textId="77777777" w:rsidR="00E110C6" w:rsidRPr="00D313B3" w:rsidRDefault="00044D70" w:rsidP="00131B37">
      <w:pPr>
        <w:pStyle w:val="Prrafodelista"/>
        <w:numPr>
          <w:ilvl w:val="0"/>
          <w:numId w:val="2"/>
        </w:numPr>
        <w:spacing w:after="0" w:line="360" w:lineRule="auto"/>
        <w:jc w:val="both"/>
        <w:rPr>
          <w:rFonts w:ascii="Palatino Linotype" w:eastAsia="Times New Roman" w:hAnsi="Palatino Linotype" w:cs="Arial"/>
          <w:sz w:val="24"/>
          <w:szCs w:val="24"/>
          <w:lang w:val="es-ES" w:eastAsia="es-ES"/>
        </w:rPr>
      </w:pPr>
      <w:r w:rsidRPr="00D313B3">
        <w:rPr>
          <w:rFonts w:ascii="Palatino Linotype" w:eastAsia="Times New Roman" w:hAnsi="Palatino Linotype" w:cs="Arial"/>
          <w:b/>
          <w:i/>
          <w:sz w:val="24"/>
          <w:szCs w:val="24"/>
          <w:lang w:val="es-ES" w:eastAsia="es-ES"/>
        </w:rPr>
        <w:t xml:space="preserve"> </w:t>
      </w:r>
      <w:r w:rsidR="00976FD8" w:rsidRPr="00D313B3">
        <w:rPr>
          <w:rFonts w:ascii="Palatino Linotype" w:hAnsi="Palatino Linotype"/>
          <w:b/>
          <w:sz w:val="24"/>
          <w:szCs w:val="24"/>
          <w:u w:val="single"/>
        </w:rPr>
        <w:t>Rpta110.23NoPresentada.pdf:</w:t>
      </w:r>
      <w:r w:rsidR="00976FD8" w:rsidRPr="00D313B3">
        <w:rPr>
          <w:rFonts w:ascii="Palatino Linotype" w:hAnsi="Palatino Linotype"/>
          <w:sz w:val="24"/>
          <w:szCs w:val="24"/>
        </w:rPr>
        <w:t xml:space="preserve"> Documento constante de una (1) foja, consistente en Acuerdo de Aclaración a la solicitud de información, número AAI/UIPPE/007/2023, a través del cual la Titular de la Unidad de Transparencia</w:t>
      </w:r>
      <w:r w:rsidR="002D136C" w:rsidRPr="00D313B3">
        <w:rPr>
          <w:rFonts w:ascii="Palatino Linotype" w:hAnsi="Palatino Linotype"/>
          <w:sz w:val="24"/>
          <w:szCs w:val="24"/>
        </w:rPr>
        <w:t xml:space="preserve"> solicita a la Recurrente aclare, corrija o complemente su solicitud al requerir toda expresión documental y en su caso especifique que información pública documental requiere, toda vez que no es clara.</w:t>
      </w:r>
    </w:p>
    <w:p w14:paraId="5B7BE5E4" w14:textId="77777777" w:rsidR="00434A1A" w:rsidRPr="00D313B3" w:rsidRDefault="00434A1A" w:rsidP="00434A1A">
      <w:pPr>
        <w:spacing w:after="0" w:line="360" w:lineRule="auto"/>
        <w:jc w:val="both"/>
        <w:rPr>
          <w:rFonts w:ascii="Palatino Linotype" w:eastAsia="Times New Roman" w:hAnsi="Palatino Linotype" w:cs="Arial"/>
          <w:sz w:val="24"/>
          <w:szCs w:val="24"/>
          <w:lang w:val="es-ES" w:eastAsia="es-ES"/>
        </w:rPr>
      </w:pPr>
    </w:p>
    <w:p w14:paraId="3B2F52BD" w14:textId="77777777" w:rsidR="00434A1A" w:rsidRPr="00D313B3" w:rsidRDefault="00434A1A" w:rsidP="00434A1A">
      <w:pPr>
        <w:spacing w:after="0" w:line="360" w:lineRule="auto"/>
        <w:jc w:val="both"/>
        <w:rPr>
          <w:rFonts w:ascii="Palatino Linotype" w:eastAsia="Times New Roman" w:hAnsi="Palatino Linotype" w:cs="Arial"/>
          <w:sz w:val="24"/>
          <w:szCs w:val="24"/>
          <w:lang w:val="es-ES" w:eastAsia="es-ES"/>
        </w:rPr>
      </w:pPr>
      <w:r w:rsidRPr="00D313B3">
        <w:rPr>
          <w:rFonts w:ascii="Palatino Linotype" w:eastAsia="Times New Roman" w:hAnsi="Palatino Linotype" w:cs="Arial"/>
          <w:sz w:val="24"/>
          <w:szCs w:val="24"/>
          <w:lang w:val="es-ES" w:eastAsia="es-ES"/>
        </w:rPr>
        <w:lastRenderedPageBreak/>
        <w:t xml:space="preserve">Aunado a lo anterior al no haber existido una respuesta por la Recurrente ante la solicitud de información, el Sujeto Obligado, a través del archivo electrónico denominado </w:t>
      </w:r>
      <w:r w:rsidRPr="00D313B3">
        <w:rPr>
          <w:rFonts w:ascii="Palatino Linotype" w:eastAsia="Times New Roman" w:hAnsi="Palatino Linotype" w:cs="Arial"/>
          <w:b/>
          <w:i/>
          <w:sz w:val="24"/>
          <w:szCs w:val="24"/>
          <w:lang w:val="es-ES" w:eastAsia="es-ES"/>
        </w:rPr>
        <w:t>“Rpta110.23NoPresentada.pdf”</w:t>
      </w:r>
      <w:r w:rsidRPr="00D313B3">
        <w:rPr>
          <w:rFonts w:ascii="Palatino Linotype" w:eastAsia="Times New Roman" w:hAnsi="Palatino Linotype" w:cs="Arial"/>
          <w:sz w:val="24"/>
          <w:szCs w:val="24"/>
          <w:lang w:val="es-ES" w:eastAsia="es-ES"/>
        </w:rPr>
        <w:t>, la Titular de la Unidad de Transparencia acordó por No Presentada la Solicitud de Información Pública, al no haber realizado la aclaración de lo peticionado por parte de la Recurrente, dejando a salvo los derechos de la particular para volver a presentar su solicitud.</w:t>
      </w:r>
    </w:p>
    <w:p w14:paraId="2186009E" w14:textId="77777777" w:rsidR="00044D70" w:rsidRPr="00D313B3" w:rsidRDefault="00044D70" w:rsidP="00044D70">
      <w:pPr>
        <w:spacing w:after="0" w:line="360" w:lineRule="auto"/>
        <w:jc w:val="both"/>
        <w:rPr>
          <w:rFonts w:ascii="Palatino Linotype" w:eastAsia="Times New Roman" w:hAnsi="Palatino Linotype" w:cs="Arial"/>
          <w:sz w:val="24"/>
          <w:szCs w:val="24"/>
          <w:lang w:val="es-ES" w:eastAsia="es-ES"/>
        </w:rPr>
      </w:pPr>
    </w:p>
    <w:p w14:paraId="2CD26CB7" w14:textId="77777777" w:rsidR="00044D70" w:rsidRPr="00D313B3" w:rsidRDefault="00434A1A" w:rsidP="00044D70">
      <w:pPr>
        <w:spacing w:after="0" w:line="360" w:lineRule="auto"/>
        <w:jc w:val="both"/>
        <w:rPr>
          <w:rFonts w:ascii="Palatino Linotype" w:eastAsiaTheme="minorHAnsi" w:hAnsi="Palatino Linotype" w:cs="Arial"/>
          <w:sz w:val="24"/>
          <w:lang w:val="es-ES" w:eastAsia="en-US"/>
        </w:rPr>
      </w:pPr>
      <w:r w:rsidRPr="00D313B3">
        <w:rPr>
          <w:rFonts w:ascii="Palatino Linotype" w:eastAsiaTheme="minorHAnsi" w:hAnsi="Palatino Linotype" w:cs="Arial"/>
          <w:sz w:val="24"/>
          <w:lang w:val="es-ES" w:eastAsia="en-US"/>
        </w:rPr>
        <w:t xml:space="preserve">Inconforme con la respuesta, </w:t>
      </w:r>
      <w:r w:rsidR="00044D70" w:rsidRPr="00D313B3">
        <w:rPr>
          <w:rFonts w:ascii="Palatino Linotype" w:eastAsiaTheme="minorHAnsi" w:hAnsi="Palatino Linotype" w:cs="Arial"/>
          <w:sz w:val="24"/>
          <w:lang w:val="es-ES" w:eastAsia="en-US"/>
        </w:rPr>
        <w:t>l</w:t>
      </w:r>
      <w:r w:rsidRPr="00D313B3">
        <w:rPr>
          <w:rFonts w:ascii="Palatino Linotype" w:eastAsiaTheme="minorHAnsi" w:hAnsi="Palatino Linotype" w:cs="Arial"/>
          <w:sz w:val="24"/>
          <w:lang w:val="es-ES" w:eastAsia="en-US"/>
        </w:rPr>
        <w:t>a</w:t>
      </w:r>
      <w:r w:rsidR="00044D70" w:rsidRPr="00D313B3">
        <w:rPr>
          <w:rFonts w:ascii="Palatino Linotype" w:eastAsiaTheme="minorHAnsi" w:hAnsi="Palatino Linotype" w:cs="Arial"/>
          <w:sz w:val="24"/>
          <w:lang w:val="es-ES" w:eastAsia="en-US"/>
        </w:rPr>
        <w:t xml:space="preserve"> </w:t>
      </w:r>
      <w:r w:rsidR="00044D70" w:rsidRPr="00D313B3">
        <w:rPr>
          <w:rFonts w:ascii="Palatino Linotype" w:eastAsiaTheme="minorHAnsi" w:hAnsi="Palatino Linotype" w:cs="Arial"/>
          <w:b/>
          <w:sz w:val="24"/>
          <w:lang w:val="es-ES" w:eastAsia="en-US"/>
        </w:rPr>
        <w:t>Recurrente</w:t>
      </w:r>
      <w:r w:rsidR="00044D70" w:rsidRPr="00D313B3">
        <w:rPr>
          <w:rFonts w:ascii="Palatino Linotype" w:eastAsiaTheme="minorHAnsi" w:hAnsi="Palatino Linotype" w:cs="Arial"/>
          <w:sz w:val="24"/>
          <w:lang w:val="es-ES" w:eastAsia="en-US"/>
        </w:rPr>
        <w:t xml:space="preserve"> interpone recurso de revisión haciendo valer como razones o motivos de inconformidad las siguientes:</w:t>
      </w:r>
    </w:p>
    <w:p w14:paraId="1FA16E9E" w14:textId="77777777" w:rsidR="00044D70" w:rsidRPr="00D313B3" w:rsidRDefault="00044D70" w:rsidP="00044D70">
      <w:pPr>
        <w:spacing w:after="0" w:line="360" w:lineRule="auto"/>
        <w:jc w:val="both"/>
        <w:rPr>
          <w:rFonts w:ascii="Palatino Linotype" w:eastAsiaTheme="minorHAnsi" w:hAnsi="Palatino Linotype" w:cs="Arial"/>
          <w:sz w:val="24"/>
          <w:lang w:val="es-ES" w:eastAsia="en-US"/>
        </w:rPr>
      </w:pPr>
    </w:p>
    <w:p w14:paraId="0F1D577A" w14:textId="77777777" w:rsidR="00E110C6" w:rsidRPr="00D313B3" w:rsidRDefault="00044D70" w:rsidP="00E110C6">
      <w:pPr>
        <w:spacing w:after="0" w:line="276" w:lineRule="auto"/>
        <w:ind w:left="567" w:right="616"/>
        <w:jc w:val="both"/>
        <w:rPr>
          <w:rFonts w:ascii="Palatino Linotype" w:eastAsia="Times New Roman" w:hAnsi="Palatino Linotype" w:cs="Times New Roman"/>
          <w:sz w:val="24"/>
          <w:szCs w:val="24"/>
          <w:lang w:val="es-ES" w:eastAsia="es-ES"/>
        </w:rPr>
      </w:pPr>
      <w:r w:rsidRPr="00D313B3" w:rsidDel="000D1BEA">
        <w:rPr>
          <w:rFonts w:ascii="Palatino Linotype" w:eastAsia="Times New Roman" w:hAnsi="Palatino Linotype" w:cs="Times New Roman"/>
          <w:lang w:val="es-ES" w:eastAsia="es-ES"/>
        </w:rPr>
        <w:t xml:space="preserve"> </w:t>
      </w:r>
      <w:r w:rsidR="00E110C6" w:rsidRPr="00D313B3">
        <w:rPr>
          <w:rFonts w:ascii="Palatino Linotype" w:eastAsia="Times New Roman" w:hAnsi="Palatino Linotype" w:cs="Times New Roman"/>
          <w:sz w:val="24"/>
          <w:szCs w:val="24"/>
          <w:lang w:val="es-ES" w:eastAsia="es-ES"/>
        </w:rPr>
        <w:t>“</w:t>
      </w:r>
      <w:r w:rsidR="00E110C6" w:rsidRPr="00D313B3">
        <w:rPr>
          <w:rFonts w:ascii="Palatino Linotype" w:hAnsi="Palatino Linotype"/>
          <w:color w:val="000000"/>
          <w:sz w:val="24"/>
          <w:szCs w:val="24"/>
        </w:rPr>
        <w:t>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00E110C6" w:rsidRPr="00D313B3">
        <w:rPr>
          <w:rFonts w:ascii="Palatino Linotype" w:eastAsia="Times New Roman" w:hAnsi="Palatino Linotype" w:cs="Times New Roman"/>
          <w:sz w:val="24"/>
          <w:szCs w:val="24"/>
          <w:lang w:val="es-ES" w:eastAsia="es-ES"/>
        </w:rPr>
        <w:t>”(sic)</w:t>
      </w:r>
    </w:p>
    <w:p w14:paraId="73B1A002" w14:textId="77777777" w:rsidR="00044D70" w:rsidRPr="00D313B3" w:rsidRDefault="00044D70" w:rsidP="00044D70">
      <w:pPr>
        <w:pStyle w:val="Prrafodelista"/>
        <w:spacing w:after="0" w:line="276" w:lineRule="auto"/>
        <w:ind w:right="616"/>
        <w:jc w:val="both"/>
        <w:rPr>
          <w:rFonts w:ascii="Palatino Linotype" w:eastAsia="Times New Roman" w:hAnsi="Palatino Linotype" w:cs="Times New Roman"/>
          <w:i/>
          <w:lang w:val="es-ES" w:eastAsia="es-ES"/>
        </w:rPr>
      </w:pPr>
    </w:p>
    <w:p w14:paraId="005471E1" w14:textId="77777777" w:rsidR="00044D70" w:rsidRPr="00D313B3" w:rsidRDefault="00044D70" w:rsidP="00044D70">
      <w:pPr>
        <w:spacing w:after="0" w:line="276" w:lineRule="auto"/>
        <w:ind w:right="616"/>
        <w:jc w:val="both"/>
        <w:rPr>
          <w:rFonts w:ascii="Palatino Linotype" w:eastAsia="Times New Roman" w:hAnsi="Palatino Linotype" w:cs="Times New Roman"/>
          <w:lang w:val="es-ES" w:eastAsia="es-ES"/>
        </w:rPr>
      </w:pPr>
    </w:p>
    <w:p w14:paraId="42A16FAC" w14:textId="77777777" w:rsidR="00044D70" w:rsidRPr="00D313B3" w:rsidRDefault="00044D70" w:rsidP="00044D70">
      <w:pPr>
        <w:spacing w:after="0" w:line="360" w:lineRule="auto"/>
        <w:jc w:val="both"/>
        <w:rPr>
          <w:rFonts w:ascii="Palatino Linotype" w:eastAsiaTheme="minorHAnsi" w:hAnsi="Palatino Linotype" w:cs="Arial"/>
          <w:sz w:val="24"/>
          <w:lang w:val="es-ES" w:eastAsia="en-US"/>
        </w:rPr>
      </w:pPr>
      <w:r w:rsidRPr="00D313B3">
        <w:rPr>
          <w:rFonts w:ascii="Palatino Linotype" w:eastAsiaTheme="minorHAnsi" w:hAnsi="Palatino Linotype" w:cs="Arial"/>
          <w:sz w:val="24"/>
          <w:lang w:val="es-ES" w:eastAsia="en-US"/>
        </w:rPr>
        <w:t xml:space="preserve">Manifestaciones por parte del </w:t>
      </w:r>
      <w:r w:rsidRPr="00D313B3">
        <w:rPr>
          <w:rFonts w:ascii="Palatino Linotype" w:eastAsiaTheme="minorHAnsi" w:hAnsi="Palatino Linotype" w:cs="Arial"/>
          <w:b/>
          <w:sz w:val="24"/>
          <w:lang w:val="es-ES" w:eastAsia="en-US"/>
        </w:rPr>
        <w:t>Sujeto Obligado</w:t>
      </w:r>
      <w:r w:rsidRPr="00D313B3">
        <w:rPr>
          <w:rFonts w:ascii="Palatino Linotype" w:eastAsiaTheme="minorHAnsi" w:hAnsi="Palatino Linotype" w:cs="Arial"/>
          <w:sz w:val="24"/>
          <w:lang w:val="es-ES" w:eastAsia="en-US"/>
        </w:rPr>
        <w:t xml:space="preserve">, que objetivamente versan en el sentido de no haberse dado respuesta </w:t>
      </w:r>
      <w:r w:rsidR="00434A1A" w:rsidRPr="00D313B3">
        <w:rPr>
          <w:rFonts w:ascii="Palatino Linotype" w:eastAsiaTheme="minorHAnsi" w:hAnsi="Palatino Linotype" w:cs="Arial"/>
          <w:sz w:val="24"/>
          <w:lang w:val="es-ES" w:eastAsia="en-US"/>
        </w:rPr>
        <w:t>al requerimiento de información</w:t>
      </w:r>
      <w:r w:rsidRPr="00D313B3">
        <w:rPr>
          <w:rFonts w:ascii="Palatino Linotype" w:eastAsiaTheme="minorHAnsi" w:hAnsi="Palatino Linotype" w:cs="Arial"/>
          <w:sz w:val="24"/>
          <w:lang w:val="es-ES" w:eastAsia="en-US"/>
        </w:rPr>
        <w:t>, el cual ha quedado precisado que no es atendible mediante el derecho de acceso a la información.</w:t>
      </w:r>
    </w:p>
    <w:p w14:paraId="4645F666" w14:textId="77777777" w:rsidR="00434A1A" w:rsidRPr="00D313B3" w:rsidRDefault="00434A1A" w:rsidP="00044D70">
      <w:pPr>
        <w:spacing w:after="0" w:line="360" w:lineRule="auto"/>
        <w:jc w:val="both"/>
        <w:rPr>
          <w:rFonts w:ascii="Palatino Linotype" w:eastAsiaTheme="minorHAnsi" w:hAnsi="Palatino Linotype" w:cs="Arial"/>
          <w:sz w:val="24"/>
          <w:lang w:val="es-ES" w:eastAsia="en-US"/>
        </w:rPr>
      </w:pPr>
    </w:p>
    <w:p w14:paraId="1FFF8528" w14:textId="77777777" w:rsidR="007F6313" w:rsidRPr="00D313B3" w:rsidRDefault="007F6313" w:rsidP="007F6313">
      <w:pPr>
        <w:spacing w:after="0" w:line="360" w:lineRule="auto"/>
        <w:jc w:val="both"/>
        <w:rPr>
          <w:rFonts w:ascii="Palatino Linotype" w:hAnsi="Palatino Linotype" w:cs="Arial"/>
          <w:sz w:val="24"/>
          <w:szCs w:val="24"/>
        </w:rPr>
      </w:pPr>
    </w:p>
    <w:p w14:paraId="3792AFB5" w14:textId="77777777" w:rsidR="007F6313" w:rsidRPr="00D313B3" w:rsidRDefault="007F6313" w:rsidP="007F6313">
      <w:pPr>
        <w:spacing w:after="0" w:line="360" w:lineRule="auto"/>
        <w:jc w:val="both"/>
        <w:rPr>
          <w:rFonts w:ascii="Palatino Linotype" w:hAnsi="Palatino Linotype" w:cs="Arial"/>
          <w:sz w:val="24"/>
          <w:szCs w:val="24"/>
        </w:rPr>
      </w:pPr>
    </w:p>
    <w:p w14:paraId="019E5569" w14:textId="4391D519" w:rsidR="007F6313" w:rsidRPr="00D313B3" w:rsidRDefault="007F6313" w:rsidP="007F6313">
      <w:pPr>
        <w:spacing w:after="0" w:line="360" w:lineRule="auto"/>
        <w:jc w:val="both"/>
        <w:rPr>
          <w:rFonts w:ascii="Palatino Linotype" w:hAnsi="Palatino Linotype" w:cs="Arial"/>
          <w:sz w:val="24"/>
          <w:szCs w:val="24"/>
        </w:rPr>
      </w:pPr>
      <w:r w:rsidRPr="00D313B3">
        <w:rPr>
          <w:rFonts w:ascii="Palatino Linotype" w:hAnsi="Palatino Linotype" w:cs="Arial"/>
          <w:sz w:val="24"/>
          <w:szCs w:val="24"/>
        </w:rPr>
        <w:t>Posteriormente el Sujeto Obligado remitió su informe de justificación, a través del archivo electrónico denominado “</w:t>
      </w:r>
      <w:r w:rsidRPr="00D313B3">
        <w:rPr>
          <w:rFonts w:ascii="Palatino Linotype" w:hAnsi="Palatino Linotype" w:cs="Arial"/>
          <w:i/>
          <w:iCs/>
          <w:sz w:val="24"/>
          <w:szCs w:val="24"/>
        </w:rPr>
        <w:t>Informe justificado final.pdf</w:t>
      </w:r>
      <w:r w:rsidRPr="00D313B3">
        <w:rPr>
          <w:rFonts w:ascii="Palatino Linotype" w:hAnsi="Palatino Linotype" w:cs="Arial"/>
          <w:sz w:val="24"/>
          <w:szCs w:val="24"/>
        </w:rPr>
        <w:t>”, el cual se describe a continuación:</w:t>
      </w:r>
    </w:p>
    <w:p w14:paraId="323F5D6F" w14:textId="77777777" w:rsidR="007F6313" w:rsidRPr="00D313B3" w:rsidRDefault="007F6313" w:rsidP="007F6313">
      <w:pPr>
        <w:spacing w:after="0" w:line="360" w:lineRule="auto"/>
        <w:jc w:val="both"/>
        <w:rPr>
          <w:rFonts w:ascii="Palatino Linotype" w:hAnsi="Palatino Linotype" w:cs="Arial"/>
          <w:sz w:val="24"/>
          <w:szCs w:val="24"/>
        </w:rPr>
      </w:pPr>
    </w:p>
    <w:p w14:paraId="5437F427" w14:textId="21F1AACB" w:rsidR="007F6313" w:rsidRPr="00D313B3" w:rsidRDefault="007F6313" w:rsidP="007F6313">
      <w:pPr>
        <w:pStyle w:val="Prrafodelista"/>
        <w:numPr>
          <w:ilvl w:val="0"/>
          <w:numId w:val="2"/>
        </w:numPr>
        <w:spacing w:after="0" w:line="360" w:lineRule="auto"/>
        <w:jc w:val="both"/>
        <w:rPr>
          <w:rFonts w:ascii="Palatino Linotype" w:hAnsi="Palatino Linotype" w:cs="Arial"/>
          <w:bCs/>
        </w:rPr>
      </w:pPr>
      <w:r w:rsidRPr="00D313B3">
        <w:rPr>
          <w:rFonts w:ascii="Palatino Linotype" w:hAnsi="Palatino Linotype" w:cs="Arial"/>
          <w:b/>
          <w:bCs/>
        </w:rPr>
        <w:t xml:space="preserve">Informe justificado final.pdf: </w:t>
      </w:r>
      <w:r w:rsidRPr="00D313B3">
        <w:rPr>
          <w:rFonts w:ascii="Palatino Linotype" w:hAnsi="Palatino Linotype" w:cs="Arial"/>
          <w:bCs/>
        </w:rPr>
        <w:t xml:space="preserve">Documento consistente en siete (7) fojas, de fecha ocho de mayo de dos mil veintidós, a través del cual la Titular de la Unidad de Transparencia, manifestó que el Sujeto Obligado no es la autoridad competente para salvaguardar, proteger y garantizar los derechos humanos en cuestiones de materia electoral, </w:t>
      </w:r>
      <w:r w:rsidR="00E378F5" w:rsidRPr="00D313B3">
        <w:rPr>
          <w:rFonts w:ascii="Palatino Linotype" w:hAnsi="Palatino Linotype" w:cs="Arial"/>
          <w:bCs/>
        </w:rPr>
        <w:t xml:space="preserve">aunado a que </w:t>
      </w:r>
      <w:r w:rsidRPr="00D313B3">
        <w:rPr>
          <w:rFonts w:ascii="Palatino Linotype" w:hAnsi="Palatino Linotype" w:cs="Arial"/>
          <w:bCs/>
        </w:rPr>
        <w:t>la solicitud de información fue formulada través de planteamientos en donde no se identifica un documento en específico, advirtiéndose únicamente apreciaciones subjetivas que no pueden ser atendidas mediante el Derecho de Acceso a la Información.</w:t>
      </w:r>
    </w:p>
    <w:p w14:paraId="08C9C479" w14:textId="77777777" w:rsidR="007F6313" w:rsidRPr="00D313B3" w:rsidRDefault="007F6313" w:rsidP="007F6313">
      <w:pPr>
        <w:spacing w:after="0" w:line="360" w:lineRule="auto"/>
        <w:jc w:val="both"/>
        <w:rPr>
          <w:rFonts w:ascii="Palatino Linotype" w:eastAsiaTheme="minorHAnsi" w:hAnsi="Palatino Linotype" w:cs="Arial"/>
          <w:sz w:val="24"/>
          <w:lang w:val="es-ES" w:eastAsia="en-US"/>
        </w:rPr>
      </w:pPr>
    </w:p>
    <w:p w14:paraId="050A71E9" w14:textId="77777777" w:rsidR="00044D70" w:rsidRPr="00D313B3" w:rsidRDefault="00044D70" w:rsidP="00044D70">
      <w:pPr>
        <w:spacing w:after="0" w:line="360" w:lineRule="auto"/>
        <w:jc w:val="both"/>
        <w:rPr>
          <w:rFonts w:ascii="Palatino Linotype" w:eastAsiaTheme="minorHAnsi" w:hAnsi="Palatino Linotype" w:cs="Arial"/>
          <w:sz w:val="24"/>
          <w:lang w:val="es-ES" w:eastAsia="en-US"/>
        </w:rPr>
      </w:pPr>
      <w:r w:rsidRPr="00D313B3">
        <w:rPr>
          <w:rFonts w:ascii="Palatino Linotype" w:eastAsiaTheme="minorHAnsi" w:hAnsi="Palatino Linotype" w:cs="Arial"/>
          <w:sz w:val="24"/>
          <w:lang w:val="es-ES" w:eastAsia="en-US"/>
        </w:rPr>
        <w:t xml:space="preserve">Así que, hay que hacer un énfasis en que la interrogante </w:t>
      </w:r>
      <w:r w:rsidR="00BC71B9" w:rsidRPr="00D313B3">
        <w:rPr>
          <w:rFonts w:ascii="Palatino Linotype" w:eastAsiaTheme="minorHAnsi" w:hAnsi="Palatino Linotype" w:cs="Arial"/>
          <w:sz w:val="24"/>
          <w:lang w:val="es-ES" w:eastAsia="en-US"/>
        </w:rPr>
        <w:t>de la</w:t>
      </w:r>
      <w:r w:rsidRPr="00D313B3">
        <w:rPr>
          <w:rFonts w:ascii="Palatino Linotype" w:eastAsiaTheme="minorHAnsi" w:hAnsi="Palatino Linotype" w:cs="Arial"/>
          <w:sz w:val="24"/>
          <w:lang w:val="es-ES" w:eastAsia="en-US"/>
        </w:rPr>
        <w:t xml:space="preserve"> </w:t>
      </w:r>
      <w:r w:rsidRPr="00D313B3">
        <w:rPr>
          <w:rFonts w:ascii="Palatino Linotype" w:eastAsiaTheme="minorHAnsi" w:hAnsi="Palatino Linotype" w:cs="Arial"/>
          <w:b/>
          <w:sz w:val="24"/>
          <w:lang w:val="es-ES" w:eastAsia="en-US"/>
        </w:rPr>
        <w:t>Recurrente</w:t>
      </w:r>
      <w:r w:rsidRPr="00D313B3">
        <w:rPr>
          <w:rFonts w:ascii="Palatino Linotype" w:eastAsiaTheme="minorHAnsi" w:hAnsi="Palatino Linotype" w:cs="Arial"/>
          <w:sz w:val="24"/>
          <w:lang w:val="es-ES" w:eastAsia="en-US"/>
        </w:rPr>
        <w:t xml:space="preserve">, no constituye un derecho de acceso a la información pública y por lo tanto no es atendible mediante una solicitud de acceso a la información, porque se tratan de manifestaciones subjetivas </w:t>
      </w:r>
      <w:r w:rsidRPr="00D313B3">
        <w:rPr>
          <w:rFonts w:ascii="Palatino Linotype" w:eastAsiaTheme="minorHAnsi" w:hAnsi="Palatino Linotype" w:cs="Arial"/>
          <w:sz w:val="24"/>
          <w:lang w:val="es-ES" w:eastAsia="en-US"/>
        </w:rPr>
        <w:lastRenderedPageBreak/>
        <w:t>vertidas por el particular, interrogantes y declaraciones que no se colman con la entrega de documentos.</w:t>
      </w:r>
    </w:p>
    <w:p w14:paraId="7CC0BCBA" w14:textId="77777777" w:rsidR="00044D70" w:rsidRPr="00D313B3" w:rsidRDefault="00044D70" w:rsidP="00044D70">
      <w:pPr>
        <w:spacing w:after="0" w:line="360" w:lineRule="auto"/>
        <w:jc w:val="both"/>
        <w:rPr>
          <w:rFonts w:ascii="Palatino Linotype" w:eastAsiaTheme="minorHAnsi" w:hAnsi="Palatino Linotype" w:cs="Arial"/>
          <w:sz w:val="24"/>
          <w:lang w:val="es-ES" w:eastAsia="en-US"/>
        </w:rPr>
      </w:pPr>
    </w:p>
    <w:p w14:paraId="0915178C" w14:textId="77777777" w:rsidR="00044D70" w:rsidRPr="00D313B3" w:rsidRDefault="00044D70" w:rsidP="00044D70">
      <w:pPr>
        <w:spacing w:after="0" w:line="360" w:lineRule="auto"/>
        <w:jc w:val="both"/>
        <w:rPr>
          <w:rFonts w:ascii="Palatino Linotype" w:eastAsiaTheme="minorHAnsi" w:hAnsi="Palatino Linotype" w:cs="Arial"/>
          <w:b/>
          <w:sz w:val="24"/>
          <w:lang w:val="es-ES" w:eastAsia="en-US"/>
        </w:rPr>
      </w:pPr>
      <w:r w:rsidRPr="00D313B3">
        <w:rPr>
          <w:rFonts w:ascii="Palatino Linotype" w:eastAsiaTheme="minorHAnsi" w:hAnsi="Palatino Linotype" w:cs="Arial"/>
          <w:sz w:val="24"/>
          <w:lang w:val="es-ES" w:eastAsia="en-US"/>
        </w:rPr>
        <w:t xml:space="preserve">Por lo que la entrega de una razón o un razonamiento por parte del </w:t>
      </w:r>
      <w:r w:rsidRPr="00D313B3">
        <w:rPr>
          <w:rFonts w:ascii="Palatino Linotype" w:eastAsiaTheme="minorHAnsi" w:hAnsi="Palatino Linotype" w:cs="Arial"/>
          <w:b/>
          <w:sz w:val="24"/>
          <w:lang w:val="es-ES" w:eastAsia="en-US"/>
        </w:rPr>
        <w:t>Sujeto Obligado</w:t>
      </w:r>
      <w:r w:rsidRPr="00D313B3">
        <w:rPr>
          <w:rFonts w:ascii="Palatino Linotype" w:eastAsiaTheme="minorHAnsi" w:hAnsi="Palatino Linotype" w:cs="Arial"/>
          <w:sz w:val="24"/>
          <w:lang w:val="es-ES" w:eastAsia="en-U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Asimismo, se puede advertir que </w:t>
      </w:r>
      <w:r w:rsidRPr="00D313B3">
        <w:rPr>
          <w:rFonts w:ascii="Palatino Linotype" w:eastAsiaTheme="minorHAnsi" w:hAnsi="Palatino Linotype" w:cs="Arial"/>
          <w:b/>
          <w:sz w:val="24"/>
          <w:lang w:val="es-ES" w:eastAsia="en-US"/>
        </w:rPr>
        <w:t>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934FF99" w14:textId="77777777" w:rsidR="00044D70" w:rsidRPr="00D313B3" w:rsidRDefault="00044D70" w:rsidP="00044D70">
      <w:pPr>
        <w:spacing w:after="0" w:line="360" w:lineRule="auto"/>
        <w:jc w:val="both"/>
        <w:rPr>
          <w:rFonts w:ascii="Palatino Linotype" w:eastAsiaTheme="minorHAnsi" w:hAnsi="Palatino Linotype" w:cs="Arial"/>
          <w:sz w:val="24"/>
          <w:lang w:val="es-ES" w:eastAsia="en-US"/>
        </w:rPr>
      </w:pPr>
    </w:p>
    <w:p w14:paraId="513E4ABA" w14:textId="77777777" w:rsidR="00044D70" w:rsidRPr="00D313B3" w:rsidRDefault="00044D70" w:rsidP="00044D70">
      <w:pPr>
        <w:spacing w:after="0" w:line="360" w:lineRule="auto"/>
        <w:jc w:val="both"/>
        <w:rPr>
          <w:rFonts w:ascii="Palatino Linotype" w:eastAsiaTheme="minorHAnsi" w:hAnsi="Palatino Linotype" w:cs="Arial"/>
          <w:sz w:val="24"/>
          <w:lang w:val="es-ES" w:eastAsia="en-US"/>
        </w:rPr>
      </w:pPr>
      <w:r w:rsidRPr="00D313B3">
        <w:rPr>
          <w:rFonts w:ascii="Palatino Linotype" w:eastAsiaTheme="minorHAnsi" w:hAnsi="Palatino Linotype" w:cs="Arial"/>
          <w:sz w:val="24"/>
          <w:lang w:val="es-ES" w:eastAsia="en-U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DC5999C" w14:textId="77777777" w:rsidR="008179F0" w:rsidRPr="00D313B3" w:rsidRDefault="008179F0" w:rsidP="00434A1A">
      <w:pPr>
        <w:spacing w:after="0" w:line="360" w:lineRule="auto"/>
        <w:jc w:val="both"/>
        <w:rPr>
          <w:rFonts w:ascii="Palatino Linotype" w:eastAsiaTheme="minorHAnsi" w:hAnsi="Palatino Linotype" w:cs="Arial"/>
          <w:sz w:val="24"/>
          <w:lang w:eastAsia="en-US"/>
        </w:rPr>
      </w:pPr>
    </w:p>
    <w:p w14:paraId="00A2DFED" w14:textId="77777777" w:rsidR="00044D70" w:rsidRPr="00D313B3" w:rsidRDefault="00044D70" w:rsidP="00434A1A">
      <w:pPr>
        <w:spacing w:after="0" w:line="360" w:lineRule="auto"/>
        <w:jc w:val="both"/>
        <w:rPr>
          <w:rFonts w:ascii="Palatino Linotype" w:eastAsiaTheme="minorHAnsi" w:hAnsi="Palatino Linotype" w:cs="Arial"/>
          <w:sz w:val="24"/>
          <w:lang w:eastAsia="en-US"/>
        </w:rPr>
      </w:pPr>
      <w:r w:rsidRPr="00D313B3">
        <w:rPr>
          <w:rFonts w:ascii="Palatino Linotype" w:eastAsiaTheme="minorHAnsi" w:hAnsi="Palatino Linotype" w:cs="Arial"/>
          <w:sz w:val="24"/>
          <w:lang w:eastAsia="en-US"/>
        </w:rPr>
        <w:lastRenderedPageBreak/>
        <w:t xml:space="preserve">De lo anterior, se puede concluir que la distinción entre el </w:t>
      </w:r>
      <w:r w:rsidRPr="00D313B3">
        <w:rPr>
          <w:rFonts w:ascii="Palatino Linotype" w:eastAsiaTheme="minorHAnsi" w:hAnsi="Palatino Linotype" w:cs="Arial"/>
          <w:b/>
          <w:sz w:val="24"/>
          <w:lang w:eastAsia="en-US"/>
        </w:rPr>
        <w:t>derecho de petición</w:t>
      </w:r>
      <w:r w:rsidRPr="00D313B3">
        <w:rPr>
          <w:rFonts w:ascii="Palatino Linotype" w:eastAsiaTheme="minorHAnsi" w:hAnsi="Palatino Linotype" w:cs="Arial"/>
          <w:sz w:val="24"/>
          <w:lang w:eastAsia="en-US"/>
        </w:rPr>
        <w:t xml:space="preserve"> y el </w:t>
      </w:r>
      <w:r w:rsidRPr="00D313B3">
        <w:rPr>
          <w:rFonts w:ascii="Palatino Linotype" w:eastAsiaTheme="minorHAnsi" w:hAnsi="Palatino Linotype" w:cs="Arial"/>
          <w:b/>
          <w:sz w:val="24"/>
          <w:lang w:eastAsia="en-US"/>
        </w:rPr>
        <w:t>derecho de acceso a la información pública</w:t>
      </w:r>
      <w:r w:rsidRPr="00D313B3">
        <w:rPr>
          <w:rFonts w:ascii="Palatino Linotype" w:eastAsiaTheme="minorHAnsi" w:hAnsi="Palatino Linotype" w:cs="Arial"/>
          <w:sz w:val="24"/>
          <w:lang w:eastAsia="en-US"/>
        </w:rPr>
        <w:t xml:space="preserve"> estriba principalmente en que en </w:t>
      </w:r>
      <w:r w:rsidRPr="00D313B3">
        <w:rPr>
          <w:rFonts w:ascii="Palatino Linotype" w:eastAsiaTheme="minorHAnsi" w:hAnsi="Palatino Linotype" w:cs="Arial"/>
          <w:b/>
          <w:sz w:val="24"/>
          <w:lang w:eastAsia="en-US"/>
        </w:rPr>
        <w:t>el primero de ellos, la pretensión del peticionario consiste generalmente en obligar a la autoridad responsable a que actúe en el sentido de contestar lo solicitado</w:t>
      </w:r>
      <w:r w:rsidRPr="00D313B3">
        <w:rPr>
          <w:rFonts w:ascii="Palatino Linotype" w:eastAsiaTheme="minorHAnsi" w:hAnsi="Palatino Linotype" w:cs="Arial"/>
          <w:sz w:val="24"/>
          <w:lang w:eastAsia="en-US"/>
        </w:rPr>
        <w:t xml:space="preserve">,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14:paraId="037529F1" w14:textId="77777777" w:rsidR="00044D70" w:rsidRPr="00D313B3" w:rsidRDefault="00044D70" w:rsidP="00434A1A">
      <w:pPr>
        <w:spacing w:after="0" w:line="360" w:lineRule="auto"/>
        <w:jc w:val="both"/>
        <w:rPr>
          <w:rFonts w:ascii="Palatino Linotype" w:eastAsiaTheme="minorHAnsi" w:hAnsi="Palatino Linotype" w:cs="Arial"/>
          <w:sz w:val="24"/>
          <w:lang w:eastAsia="en-US"/>
        </w:rPr>
      </w:pPr>
    </w:p>
    <w:p w14:paraId="40D6C7C9" w14:textId="77777777" w:rsidR="00044D70" w:rsidRPr="00D313B3" w:rsidRDefault="00044D70" w:rsidP="00434A1A">
      <w:pPr>
        <w:spacing w:after="0" w:line="360" w:lineRule="auto"/>
        <w:jc w:val="both"/>
        <w:rPr>
          <w:rFonts w:ascii="Palatino Linotype" w:eastAsiaTheme="minorHAnsi" w:hAnsi="Palatino Linotype" w:cs="Arial"/>
          <w:b/>
          <w:sz w:val="24"/>
          <w:lang w:eastAsia="en-US"/>
        </w:rPr>
      </w:pPr>
      <w:r w:rsidRPr="00D313B3">
        <w:rPr>
          <w:rFonts w:ascii="Palatino Linotype" w:eastAsiaTheme="minorHAnsi" w:hAnsi="Palatino Linotype" w:cs="Arial"/>
          <w:sz w:val="24"/>
          <w:lang w:eastAsia="en-U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r w:rsidR="00866E44" w:rsidRPr="00D313B3">
        <w:rPr>
          <w:rFonts w:ascii="Palatino Linotype" w:eastAsiaTheme="minorHAnsi" w:hAnsi="Palatino Linotype" w:cs="Arial"/>
          <w:sz w:val="24"/>
          <w:lang w:eastAsia="en-US"/>
        </w:rPr>
        <w:t xml:space="preserve">Así mismo también </w:t>
      </w:r>
      <w:r w:rsidR="006D446E" w:rsidRPr="00D313B3">
        <w:rPr>
          <w:rFonts w:ascii="Palatino Linotype" w:eastAsiaTheme="minorHAnsi" w:hAnsi="Palatino Linotype" w:cs="Arial"/>
          <w:sz w:val="24"/>
          <w:lang w:eastAsia="en-US"/>
        </w:rPr>
        <w:t>se observa</w:t>
      </w:r>
      <w:r w:rsidR="00866E44" w:rsidRPr="00D313B3">
        <w:rPr>
          <w:rFonts w:ascii="Palatino Linotype" w:eastAsiaTheme="minorHAnsi" w:hAnsi="Palatino Linotype" w:cs="Arial"/>
          <w:sz w:val="24"/>
          <w:lang w:eastAsia="en-US"/>
        </w:rPr>
        <w:t xml:space="preserve"> que de acuerdo a la ley Orgánica de la Administración </w:t>
      </w:r>
      <w:r w:rsidR="00434A1A" w:rsidRPr="00D313B3">
        <w:rPr>
          <w:rFonts w:ascii="Palatino Linotype" w:eastAsiaTheme="minorHAnsi" w:hAnsi="Palatino Linotype" w:cs="Arial"/>
          <w:sz w:val="24"/>
          <w:lang w:eastAsia="en-US"/>
        </w:rPr>
        <w:t>Pública</w:t>
      </w:r>
      <w:r w:rsidR="00866E44" w:rsidRPr="00D313B3">
        <w:rPr>
          <w:rFonts w:ascii="Palatino Linotype" w:eastAsiaTheme="minorHAnsi" w:hAnsi="Palatino Linotype" w:cs="Arial"/>
          <w:sz w:val="24"/>
          <w:lang w:eastAsia="en-US"/>
        </w:rPr>
        <w:t xml:space="preserve"> del Estado de México en su artículo 38 ter describe las a</w:t>
      </w:r>
      <w:r w:rsidR="00EE299A" w:rsidRPr="00D313B3">
        <w:rPr>
          <w:rFonts w:ascii="Palatino Linotype" w:eastAsiaTheme="minorHAnsi" w:hAnsi="Palatino Linotype" w:cs="Arial"/>
          <w:sz w:val="24"/>
          <w:lang w:eastAsia="en-US"/>
        </w:rPr>
        <w:t>tribuciones del Sujeto Obligado, mismo que</w:t>
      </w:r>
      <w:r w:rsidR="006D446E" w:rsidRPr="00D313B3">
        <w:rPr>
          <w:rFonts w:ascii="Palatino Linotype" w:eastAsiaTheme="minorHAnsi" w:hAnsi="Palatino Linotype" w:cs="Arial"/>
          <w:sz w:val="24"/>
          <w:lang w:eastAsia="en-US"/>
        </w:rPr>
        <w:t xml:space="preserve"> no se encuentra como ya lo señalo en su informe justificado </w:t>
      </w:r>
      <w:r w:rsidR="006D446E" w:rsidRPr="00D313B3">
        <w:rPr>
          <w:rFonts w:ascii="Palatino Linotype" w:eastAsiaTheme="minorHAnsi" w:hAnsi="Palatino Linotype" w:cs="Arial"/>
          <w:b/>
          <w:sz w:val="24"/>
          <w:lang w:eastAsia="en-US"/>
        </w:rPr>
        <w:t>ninguna información relacionada con la solicitud del Recurrente.</w:t>
      </w:r>
    </w:p>
    <w:p w14:paraId="0ABB4911" w14:textId="77777777" w:rsidR="00044D70" w:rsidRPr="00D313B3" w:rsidRDefault="00044D70" w:rsidP="00044D70">
      <w:pPr>
        <w:spacing w:after="0" w:line="360" w:lineRule="auto"/>
        <w:jc w:val="both"/>
        <w:rPr>
          <w:rFonts w:ascii="Palatino Linotype" w:eastAsiaTheme="minorHAnsi" w:hAnsi="Palatino Linotype" w:cs="Arial"/>
          <w:sz w:val="24"/>
          <w:lang w:eastAsia="en-US"/>
        </w:rPr>
      </w:pPr>
    </w:p>
    <w:p w14:paraId="4DEEB9A3" w14:textId="77777777" w:rsidR="00044D70" w:rsidRPr="00D313B3" w:rsidRDefault="00044D70" w:rsidP="00044D70">
      <w:pPr>
        <w:spacing w:after="0" w:line="360" w:lineRule="auto"/>
        <w:jc w:val="both"/>
        <w:rPr>
          <w:rFonts w:ascii="Palatino Linotype" w:eastAsiaTheme="minorHAnsi" w:hAnsi="Palatino Linotype" w:cs="Arial"/>
          <w:sz w:val="24"/>
          <w:lang w:eastAsia="en-US"/>
        </w:rPr>
      </w:pPr>
      <w:r w:rsidRPr="00D313B3">
        <w:rPr>
          <w:rFonts w:ascii="Palatino Linotype" w:eastAsiaTheme="minorHAnsi" w:hAnsi="Palatino Linotype" w:cs="Arial"/>
          <w:sz w:val="24"/>
          <w:lang w:eastAsia="en-US"/>
        </w:rPr>
        <w:t xml:space="preserve">En conclusión, en el presente asunto, el </w:t>
      </w:r>
      <w:r w:rsidRPr="00D313B3">
        <w:rPr>
          <w:rFonts w:ascii="Palatino Linotype" w:eastAsiaTheme="minorHAnsi" w:hAnsi="Palatino Linotype" w:cs="Arial"/>
          <w:b/>
          <w:sz w:val="24"/>
          <w:lang w:eastAsia="en-US"/>
        </w:rPr>
        <w:t>Sujeto Obligado</w:t>
      </w:r>
      <w:r w:rsidRPr="00D313B3">
        <w:rPr>
          <w:rFonts w:ascii="Palatino Linotype" w:eastAsiaTheme="minorHAnsi" w:hAnsi="Palatino Linotype" w:cs="Arial"/>
          <w:sz w:val="24"/>
          <w:lang w:eastAsia="en-US"/>
        </w:rPr>
        <w:t xml:space="preserve"> no se encuentra constreñido a atender interrogantes de</w:t>
      </w:r>
      <w:r w:rsidR="00434A1A" w:rsidRPr="00D313B3">
        <w:rPr>
          <w:rFonts w:ascii="Palatino Linotype" w:eastAsiaTheme="minorHAnsi" w:hAnsi="Palatino Linotype" w:cs="Arial"/>
          <w:sz w:val="24"/>
          <w:lang w:eastAsia="en-US"/>
        </w:rPr>
        <w:t xml:space="preserve"> </w:t>
      </w:r>
      <w:r w:rsidRPr="00D313B3">
        <w:rPr>
          <w:rFonts w:ascii="Palatino Linotype" w:eastAsiaTheme="minorHAnsi" w:hAnsi="Palatino Linotype" w:cs="Arial"/>
          <w:sz w:val="24"/>
          <w:lang w:eastAsia="en-US"/>
        </w:rPr>
        <w:t>l</w:t>
      </w:r>
      <w:r w:rsidR="00434A1A" w:rsidRPr="00D313B3">
        <w:rPr>
          <w:rFonts w:ascii="Palatino Linotype" w:eastAsiaTheme="minorHAnsi" w:hAnsi="Palatino Linotype" w:cs="Arial"/>
          <w:sz w:val="24"/>
          <w:lang w:eastAsia="en-US"/>
        </w:rPr>
        <w:t>a</w:t>
      </w:r>
      <w:r w:rsidRPr="00D313B3">
        <w:rPr>
          <w:rFonts w:ascii="Palatino Linotype" w:eastAsiaTheme="minorHAnsi" w:hAnsi="Palatino Linotype" w:cs="Arial"/>
          <w:sz w:val="24"/>
          <w:lang w:eastAsia="en-US"/>
        </w:rPr>
        <w:t xml:space="preserve"> Recurrente que no encuadren en el derecho de acceso a la información.</w:t>
      </w:r>
    </w:p>
    <w:p w14:paraId="5A547F59" w14:textId="77777777" w:rsidR="00044D70" w:rsidRPr="00D313B3" w:rsidRDefault="00044D70" w:rsidP="00044D70">
      <w:pPr>
        <w:spacing w:after="0" w:line="360" w:lineRule="auto"/>
        <w:jc w:val="both"/>
        <w:rPr>
          <w:rFonts w:ascii="Palatino Linotype" w:eastAsiaTheme="minorHAnsi" w:hAnsi="Palatino Linotype" w:cs="Arial"/>
          <w:sz w:val="24"/>
          <w:lang w:val="es-ES" w:eastAsia="en-US"/>
        </w:rPr>
      </w:pPr>
    </w:p>
    <w:p w14:paraId="76A67110" w14:textId="77777777" w:rsidR="00044D70" w:rsidRPr="00D313B3" w:rsidRDefault="00044D70" w:rsidP="00044D70">
      <w:pPr>
        <w:spacing w:after="0" w:line="360" w:lineRule="auto"/>
        <w:jc w:val="both"/>
        <w:rPr>
          <w:rFonts w:ascii="Palatino Linotype" w:eastAsiaTheme="minorHAnsi" w:hAnsi="Palatino Linotype" w:cs="Arial"/>
          <w:sz w:val="24"/>
          <w:lang w:eastAsia="en-US"/>
        </w:rPr>
      </w:pPr>
      <w:r w:rsidRPr="00D313B3">
        <w:rPr>
          <w:rFonts w:ascii="Palatino Linotype" w:eastAsiaTheme="minorHAnsi" w:hAnsi="Palatino Linotype" w:cs="Arial"/>
          <w:sz w:val="24"/>
          <w:lang w:eastAsia="en-US"/>
        </w:rPr>
        <w:t>Ahora bien, respecto d</w:t>
      </w:r>
      <w:r w:rsidR="00286889" w:rsidRPr="00D313B3">
        <w:rPr>
          <w:rFonts w:ascii="Palatino Linotype" w:eastAsiaTheme="minorHAnsi" w:hAnsi="Palatino Linotype" w:cs="Arial"/>
          <w:sz w:val="24"/>
          <w:lang w:eastAsia="en-US"/>
        </w:rPr>
        <w:t xml:space="preserve">e la información requerida por </w:t>
      </w:r>
      <w:r w:rsidRPr="00D313B3">
        <w:rPr>
          <w:rFonts w:ascii="Palatino Linotype" w:eastAsiaTheme="minorHAnsi" w:hAnsi="Palatino Linotype" w:cs="Arial"/>
          <w:sz w:val="24"/>
          <w:lang w:eastAsia="en-US"/>
        </w:rPr>
        <w:t>l</w:t>
      </w:r>
      <w:r w:rsidR="00286889" w:rsidRPr="00D313B3">
        <w:rPr>
          <w:rFonts w:ascii="Palatino Linotype" w:eastAsiaTheme="minorHAnsi" w:hAnsi="Palatino Linotype" w:cs="Arial"/>
          <w:sz w:val="24"/>
          <w:lang w:eastAsia="en-US"/>
        </w:rPr>
        <w:t>a</w:t>
      </w:r>
      <w:r w:rsidRPr="00D313B3">
        <w:rPr>
          <w:rFonts w:ascii="Palatino Linotype" w:eastAsiaTheme="minorHAnsi" w:hAnsi="Palatino Linotype" w:cs="Arial"/>
          <w:sz w:val="24"/>
          <w:lang w:eastAsia="en-US"/>
        </w:rPr>
        <w:t xml:space="preserve"> </w:t>
      </w:r>
      <w:r w:rsidRPr="00D313B3">
        <w:rPr>
          <w:rFonts w:ascii="Palatino Linotype" w:eastAsiaTheme="minorHAnsi" w:hAnsi="Palatino Linotype" w:cs="Arial"/>
          <w:b/>
          <w:sz w:val="24"/>
          <w:lang w:eastAsia="en-US"/>
        </w:rPr>
        <w:t>Recurrente</w:t>
      </w:r>
      <w:r w:rsidRPr="00D313B3">
        <w:rPr>
          <w:rFonts w:ascii="Palatino Linotype" w:eastAsiaTheme="minorHAnsi" w:hAnsi="Palatino Linotype" w:cs="Arial"/>
          <w:sz w:val="24"/>
          <w:lang w:eastAsia="en-US"/>
        </w:rPr>
        <w:t xml:space="preserve">, se estima que se actualizan los supuestos establecidos en los artículos 191 fracción VI, y 192 </w:t>
      </w:r>
      <w:proofErr w:type="gramStart"/>
      <w:r w:rsidRPr="00D313B3">
        <w:rPr>
          <w:rFonts w:ascii="Palatino Linotype" w:eastAsiaTheme="minorHAnsi" w:hAnsi="Palatino Linotype" w:cs="Arial"/>
          <w:sz w:val="24"/>
          <w:lang w:eastAsia="en-US"/>
        </w:rPr>
        <w:t>fracción</w:t>
      </w:r>
      <w:proofErr w:type="gramEnd"/>
      <w:r w:rsidRPr="00D313B3">
        <w:rPr>
          <w:rFonts w:ascii="Palatino Linotype" w:eastAsiaTheme="minorHAnsi" w:hAnsi="Palatino Linotype" w:cs="Arial"/>
          <w:sz w:val="24"/>
          <w:lang w:eastAsia="en-US"/>
        </w:rPr>
        <w:t xml:space="preserve"> IV, de la Ley de la materia, los cuales consagran lo siguiente:</w:t>
      </w:r>
    </w:p>
    <w:p w14:paraId="6A4C7D0E" w14:textId="77777777" w:rsidR="00044D70" w:rsidRPr="00D313B3" w:rsidRDefault="00044D70" w:rsidP="00044D70">
      <w:pPr>
        <w:spacing w:after="0" w:line="360" w:lineRule="auto"/>
        <w:jc w:val="both"/>
        <w:rPr>
          <w:rFonts w:ascii="Palatino Linotype" w:eastAsiaTheme="minorHAnsi" w:hAnsi="Palatino Linotype" w:cs="Arial"/>
          <w:sz w:val="24"/>
          <w:lang w:eastAsia="en-US"/>
        </w:rPr>
      </w:pPr>
    </w:p>
    <w:p w14:paraId="136660E0" w14:textId="77777777" w:rsidR="00044D70" w:rsidRPr="00D313B3" w:rsidRDefault="00044D70" w:rsidP="00044D70">
      <w:pPr>
        <w:spacing w:after="0" w:line="240" w:lineRule="auto"/>
        <w:ind w:left="567" w:right="616"/>
        <w:jc w:val="both"/>
        <w:rPr>
          <w:rFonts w:ascii="Palatino Linotype" w:eastAsiaTheme="minorHAnsi" w:hAnsi="Palatino Linotype" w:cs="Arial"/>
          <w:i/>
          <w:lang w:eastAsia="en-US"/>
        </w:rPr>
      </w:pPr>
      <w:r w:rsidRPr="00D313B3">
        <w:rPr>
          <w:rFonts w:ascii="Palatino Linotype" w:eastAsiaTheme="minorHAnsi" w:hAnsi="Palatino Linotype" w:cs="Arial"/>
          <w:i/>
          <w:lang w:eastAsia="en-US"/>
        </w:rPr>
        <w:t>“</w:t>
      </w:r>
      <w:r w:rsidRPr="00D313B3">
        <w:rPr>
          <w:rFonts w:ascii="Palatino Linotype" w:eastAsiaTheme="minorHAnsi" w:hAnsi="Palatino Linotype" w:cs="Arial"/>
          <w:b/>
          <w:i/>
          <w:lang w:eastAsia="en-US"/>
        </w:rPr>
        <w:t>Artículo 191.</w:t>
      </w:r>
      <w:r w:rsidRPr="00D313B3">
        <w:rPr>
          <w:rFonts w:ascii="Palatino Linotype" w:eastAsiaTheme="minorHAnsi" w:hAnsi="Palatino Linotype" w:cs="Arial"/>
          <w:i/>
          <w:lang w:eastAsia="en-US"/>
        </w:rPr>
        <w:t xml:space="preserve"> El recurso será desechado por improcedente cuando: </w:t>
      </w:r>
    </w:p>
    <w:p w14:paraId="599F1C3C" w14:textId="77777777" w:rsidR="00044D70" w:rsidRPr="00D313B3" w:rsidRDefault="00044D70" w:rsidP="00044D70">
      <w:pPr>
        <w:spacing w:after="0" w:line="240" w:lineRule="auto"/>
        <w:ind w:left="567" w:right="616"/>
        <w:jc w:val="both"/>
        <w:rPr>
          <w:rFonts w:ascii="Palatino Linotype" w:eastAsiaTheme="minorHAnsi" w:hAnsi="Palatino Linotype" w:cs="Arial"/>
          <w:i/>
          <w:lang w:eastAsia="en-US"/>
        </w:rPr>
      </w:pPr>
      <w:r w:rsidRPr="00D313B3">
        <w:rPr>
          <w:rFonts w:ascii="Palatino Linotype" w:eastAsiaTheme="minorHAnsi" w:hAnsi="Palatino Linotype" w:cs="Arial"/>
          <w:i/>
          <w:lang w:eastAsia="en-US"/>
        </w:rPr>
        <w:t>…</w:t>
      </w:r>
    </w:p>
    <w:p w14:paraId="480AFFBD" w14:textId="77777777" w:rsidR="00044D70" w:rsidRPr="00D313B3" w:rsidRDefault="00044D70" w:rsidP="00044D70">
      <w:pPr>
        <w:spacing w:after="0" w:line="240" w:lineRule="auto"/>
        <w:ind w:left="567" w:right="616"/>
        <w:jc w:val="both"/>
        <w:rPr>
          <w:rFonts w:ascii="Palatino Linotype" w:eastAsiaTheme="minorHAnsi" w:hAnsi="Palatino Linotype" w:cs="Arial"/>
          <w:i/>
          <w:lang w:eastAsia="en-US"/>
        </w:rPr>
      </w:pPr>
      <w:r w:rsidRPr="00D313B3">
        <w:rPr>
          <w:rFonts w:ascii="Palatino Linotype" w:eastAsiaTheme="minorHAnsi" w:hAnsi="Palatino Linotype" w:cs="Arial"/>
          <w:b/>
          <w:i/>
          <w:lang w:eastAsia="en-US"/>
        </w:rPr>
        <w:t>VI.</w:t>
      </w:r>
      <w:r w:rsidRPr="00D313B3">
        <w:rPr>
          <w:rFonts w:ascii="Palatino Linotype" w:eastAsiaTheme="minorHAnsi" w:hAnsi="Palatino Linotype" w:cs="Arial"/>
          <w:i/>
          <w:lang w:eastAsia="en-US"/>
        </w:rPr>
        <w:t xml:space="preserve"> Se trate de </w:t>
      </w:r>
      <w:r w:rsidRPr="00D313B3">
        <w:rPr>
          <w:rFonts w:ascii="Palatino Linotype" w:eastAsiaTheme="minorHAnsi" w:hAnsi="Palatino Linotype" w:cs="Arial"/>
          <w:i/>
          <w:u w:val="single"/>
          <w:lang w:eastAsia="en-US"/>
        </w:rPr>
        <w:t>una consulta</w:t>
      </w:r>
      <w:r w:rsidRPr="00D313B3">
        <w:rPr>
          <w:rFonts w:ascii="Palatino Linotype" w:eastAsiaTheme="minorHAnsi" w:hAnsi="Palatino Linotype" w:cs="Arial"/>
          <w:i/>
          <w:lang w:eastAsia="en-US"/>
        </w:rPr>
        <w:t>, o trámite en específico; y</w:t>
      </w:r>
    </w:p>
    <w:p w14:paraId="6901DC9C" w14:textId="77777777" w:rsidR="00044D70" w:rsidRPr="00D313B3" w:rsidRDefault="00044D70" w:rsidP="00044D70">
      <w:pPr>
        <w:spacing w:after="0" w:line="240" w:lineRule="auto"/>
        <w:ind w:left="567" w:right="616"/>
        <w:jc w:val="both"/>
        <w:rPr>
          <w:rFonts w:ascii="Palatino Linotype" w:eastAsiaTheme="minorHAnsi" w:hAnsi="Palatino Linotype" w:cs="Arial"/>
          <w:i/>
          <w:lang w:eastAsia="en-US"/>
        </w:rPr>
      </w:pPr>
    </w:p>
    <w:p w14:paraId="07793C8B" w14:textId="77777777" w:rsidR="00044D70" w:rsidRPr="00D313B3" w:rsidRDefault="00044D70" w:rsidP="00044D70">
      <w:pPr>
        <w:spacing w:after="0" w:line="240" w:lineRule="auto"/>
        <w:ind w:left="567" w:right="616"/>
        <w:jc w:val="both"/>
        <w:rPr>
          <w:rFonts w:ascii="Palatino Linotype" w:eastAsiaTheme="minorHAnsi" w:hAnsi="Palatino Linotype" w:cs="Arial"/>
          <w:i/>
          <w:lang w:eastAsia="en-US"/>
        </w:rPr>
      </w:pPr>
      <w:r w:rsidRPr="00D313B3">
        <w:rPr>
          <w:rFonts w:ascii="Palatino Linotype" w:eastAsiaTheme="minorHAnsi" w:hAnsi="Palatino Linotype" w:cs="Arial"/>
          <w:b/>
          <w:i/>
          <w:lang w:eastAsia="en-US"/>
        </w:rPr>
        <w:t>Artículo 192.</w:t>
      </w:r>
      <w:r w:rsidRPr="00D313B3">
        <w:rPr>
          <w:rFonts w:ascii="Palatino Linotype" w:eastAsiaTheme="minorHAnsi" w:hAnsi="Palatino Linotype" w:cs="Arial"/>
          <w:i/>
          <w:lang w:eastAsia="en-US"/>
        </w:rPr>
        <w:t xml:space="preserve"> El recurso será sobreseído, en todo o en parte, cuando una vez admitido, se actualicen alguno de los siguientes supuestos:</w:t>
      </w:r>
    </w:p>
    <w:p w14:paraId="51145B3D" w14:textId="77777777" w:rsidR="00044D70" w:rsidRPr="00D313B3" w:rsidRDefault="00044D70" w:rsidP="00044D70">
      <w:pPr>
        <w:spacing w:after="0" w:line="240" w:lineRule="auto"/>
        <w:ind w:left="567" w:right="616"/>
        <w:jc w:val="both"/>
        <w:rPr>
          <w:rFonts w:ascii="Palatino Linotype" w:eastAsiaTheme="minorHAnsi" w:hAnsi="Palatino Linotype" w:cs="Arial"/>
          <w:i/>
          <w:lang w:eastAsia="en-US"/>
        </w:rPr>
      </w:pPr>
      <w:r w:rsidRPr="00D313B3">
        <w:rPr>
          <w:rFonts w:ascii="Palatino Linotype" w:eastAsiaTheme="minorHAnsi" w:hAnsi="Palatino Linotype" w:cs="Arial"/>
          <w:i/>
          <w:lang w:eastAsia="en-US"/>
        </w:rPr>
        <w:t>…</w:t>
      </w:r>
    </w:p>
    <w:p w14:paraId="14FD1C96" w14:textId="77777777" w:rsidR="00044D70" w:rsidRPr="00D313B3" w:rsidRDefault="00044D70" w:rsidP="00044D70">
      <w:pPr>
        <w:spacing w:after="0" w:line="240" w:lineRule="auto"/>
        <w:ind w:left="567" w:right="616"/>
        <w:jc w:val="both"/>
        <w:rPr>
          <w:rFonts w:ascii="Palatino Linotype" w:eastAsiaTheme="minorHAnsi" w:hAnsi="Palatino Linotype" w:cs="Arial"/>
          <w:lang w:eastAsia="en-US"/>
        </w:rPr>
      </w:pPr>
      <w:r w:rsidRPr="00D313B3">
        <w:rPr>
          <w:rFonts w:ascii="Palatino Linotype" w:eastAsiaTheme="minorHAnsi" w:hAnsi="Palatino Linotype" w:cs="Arial"/>
          <w:b/>
          <w:i/>
          <w:lang w:eastAsia="en-US"/>
        </w:rPr>
        <w:t>IV</w:t>
      </w:r>
      <w:r w:rsidRPr="00D313B3">
        <w:rPr>
          <w:rFonts w:ascii="Palatino Linotype" w:eastAsiaTheme="minorHAnsi" w:hAnsi="Palatino Linotype" w:cs="Arial"/>
          <w:i/>
          <w:lang w:eastAsia="en-US"/>
        </w:rPr>
        <w:t>. Admitido el recurso de revisión, aparezca alguna causal de improcedencia en los términos de la presente Ley; y.”</w:t>
      </w:r>
    </w:p>
    <w:p w14:paraId="4D3E6FC6" w14:textId="77777777" w:rsidR="00044D70" w:rsidRPr="00D313B3" w:rsidRDefault="00044D70" w:rsidP="00044D70">
      <w:pPr>
        <w:spacing w:after="0" w:line="240" w:lineRule="auto"/>
        <w:ind w:left="567" w:right="616"/>
        <w:jc w:val="both"/>
        <w:rPr>
          <w:rFonts w:ascii="Palatino Linotype" w:eastAsiaTheme="minorHAnsi" w:hAnsi="Palatino Linotype" w:cs="Arial"/>
          <w:b/>
          <w:lang w:eastAsia="en-US"/>
        </w:rPr>
      </w:pPr>
    </w:p>
    <w:p w14:paraId="6F52CB21" w14:textId="77777777" w:rsidR="00044D70" w:rsidRPr="00D313B3" w:rsidRDefault="00044D70" w:rsidP="00044D70">
      <w:pPr>
        <w:spacing w:after="0" w:line="240" w:lineRule="auto"/>
        <w:ind w:left="567" w:right="616"/>
        <w:jc w:val="right"/>
        <w:rPr>
          <w:rFonts w:ascii="Palatino Linotype" w:eastAsiaTheme="minorHAnsi" w:hAnsi="Palatino Linotype" w:cs="Arial"/>
          <w:lang w:eastAsia="en-US"/>
        </w:rPr>
      </w:pPr>
      <w:r w:rsidRPr="00D313B3">
        <w:rPr>
          <w:rFonts w:ascii="Palatino Linotype" w:eastAsiaTheme="minorHAnsi" w:hAnsi="Palatino Linotype" w:cs="Arial"/>
          <w:lang w:eastAsia="en-US"/>
        </w:rPr>
        <w:t>(Énfasis añadido)</w:t>
      </w:r>
    </w:p>
    <w:p w14:paraId="5647A6C6" w14:textId="77777777" w:rsidR="00044D70" w:rsidRPr="00D313B3" w:rsidRDefault="00044D70" w:rsidP="00044D70">
      <w:pPr>
        <w:spacing w:after="0" w:line="360" w:lineRule="auto"/>
        <w:jc w:val="both"/>
        <w:rPr>
          <w:rFonts w:ascii="Palatino Linotype" w:eastAsiaTheme="minorHAnsi" w:hAnsi="Palatino Linotype" w:cs="Arial"/>
          <w:sz w:val="24"/>
          <w:lang w:eastAsia="en-US"/>
        </w:rPr>
      </w:pPr>
    </w:p>
    <w:p w14:paraId="15D5E874" w14:textId="77777777" w:rsidR="00044D70" w:rsidRPr="00D313B3" w:rsidRDefault="00044D70" w:rsidP="00044D70">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D313B3">
        <w:rPr>
          <w:rFonts w:ascii="Palatino Linotype" w:eastAsiaTheme="minorEastAsia" w:hAnsi="Palatino Linotype" w:cs="Times New Roman"/>
          <w:sz w:val="24"/>
          <w:szCs w:val="24"/>
          <w:lang w:val="es-ES_tradnl" w:eastAsia="es-ES"/>
        </w:rPr>
        <w:t xml:space="preserve">Por lo tanto, en mérito de lo expuesto en líneas anteriores, </w:t>
      </w:r>
      <w:r w:rsidRPr="00D313B3">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D313B3">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D313B3">
        <w:rPr>
          <w:rFonts w:ascii="Palatino Linotype" w:eastAsiaTheme="minorEastAsia" w:hAnsi="Palatino Linotype" w:cs="Arial"/>
          <w:b/>
          <w:sz w:val="24"/>
          <w:szCs w:val="24"/>
          <w:lang w:val="es-ES_tradnl" w:eastAsia="es-ES"/>
        </w:rPr>
        <w:t xml:space="preserve">SOBRESEE </w:t>
      </w:r>
      <w:r w:rsidRPr="00D313B3">
        <w:rPr>
          <w:rFonts w:ascii="Palatino Linotype" w:eastAsiaTheme="minorEastAsia" w:hAnsi="Palatino Linotype" w:cs="Arial"/>
          <w:sz w:val="24"/>
          <w:szCs w:val="24"/>
          <w:lang w:val="es-ES_tradnl" w:eastAsia="es-ES"/>
        </w:rPr>
        <w:t xml:space="preserve">el recurso de revisión </w:t>
      </w:r>
      <w:r w:rsidR="006D446E" w:rsidRPr="00D313B3">
        <w:rPr>
          <w:rFonts w:ascii="Palatino Linotype" w:eastAsiaTheme="minorEastAsia" w:hAnsi="Palatino Linotype" w:cs="Arial"/>
          <w:b/>
          <w:sz w:val="24"/>
          <w:szCs w:val="24"/>
          <w:lang w:val="es-ES_tradnl" w:eastAsia="es-ES"/>
        </w:rPr>
        <w:t>02335</w:t>
      </w:r>
      <w:r w:rsidRPr="00D313B3">
        <w:rPr>
          <w:rFonts w:ascii="Palatino Linotype" w:eastAsiaTheme="minorEastAsia" w:hAnsi="Palatino Linotype" w:cs="Arial"/>
          <w:b/>
          <w:sz w:val="24"/>
          <w:szCs w:val="24"/>
          <w:lang w:val="es-ES_tradnl" w:eastAsia="es-ES"/>
        </w:rPr>
        <w:t>/INFOEM/IP/RR/2023</w:t>
      </w:r>
      <w:r w:rsidRPr="00D313B3">
        <w:rPr>
          <w:rFonts w:ascii="Palatino Linotype" w:eastAsiaTheme="minorEastAsia" w:hAnsi="Palatino Linotype" w:cs="Arial"/>
          <w:sz w:val="24"/>
          <w:szCs w:val="24"/>
          <w:lang w:val="es-ES_tradnl" w:eastAsia="es-ES"/>
        </w:rPr>
        <w:t>,</w:t>
      </w:r>
      <w:r w:rsidRPr="00D313B3">
        <w:rPr>
          <w:rFonts w:ascii="Palatino Linotype" w:eastAsiaTheme="minorEastAsia" w:hAnsi="Palatino Linotype" w:cs="Times New Roman"/>
          <w:sz w:val="24"/>
          <w:szCs w:val="24"/>
          <w:lang w:val="es-ES_tradnl" w:eastAsia="es-ES"/>
        </w:rPr>
        <w:t xml:space="preserve"> que ha sido materia del presente fallo.</w:t>
      </w:r>
    </w:p>
    <w:p w14:paraId="4A435A8B" w14:textId="77777777" w:rsidR="00044D70" w:rsidRPr="00D313B3" w:rsidRDefault="00044D70" w:rsidP="00044D70">
      <w:pPr>
        <w:spacing w:after="0" w:line="360" w:lineRule="auto"/>
        <w:jc w:val="both"/>
        <w:rPr>
          <w:rFonts w:ascii="Palatino Linotype" w:eastAsia="Times New Roman" w:hAnsi="Palatino Linotype" w:cs="Times New Roman"/>
          <w:sz w:val="24"/>
          <w:szCs w:val="24"/>
          <w:lang w:val="es-ES_tradnl" w:eastAsia="es-ES"/>
        </w:rPr>
      </w:pPr>
    </w:p>
    <w:p w14:paraId="14F56D60" w14:textId="77777777" w:rsidR="00044D70" w:rsidRPr="00D313B3" w:rsidRDefault="00044D70" w:rsidP="00044D70">
      <w:pPr>
        <w:spacing w:after="0" w:line="360" w:lineRule="auto"/>
        <w:jc w:val="both"/>
        <w:rPr>
          <w:rFonts w:ascii="Palatino Linotype" w:eastAsia="Times New Roman" w:hAnsi="Palatino Linotype" w:cs="Times New Roman"/>
          <w:sz w:val="24"/>
          <w:szCs w:val="24"/>
          <w:lang w:val="es-ES" w:eastAsia="es-ES"/>
        </w:rPr>
      </w:pPr>
      <w:r w:rsidRPr="00D313B3">
        <w:rPr>
          <w:rFonts w:ascii="Palatino Linotype" w:eastAsia="Times New Roman" w:hAnsi="Palatino Linotype" w:cs="Times New Roman"/>
          <w:sz w:val="24"/>
          <w:szCs w:val="24"/>
          <w:lang w:val="es-ES" w:eastAsia="es-ES"/>
        </w:rPr>
        <w:t>Por lo antes expuesto y fundado es de resolverse y,</w:t>
      </w:r>
    </w:p>
    <w:p w14:paraId="74A2A75F" w14:textId="77777777" w:rsidR="00286889" w:rsidRPr="00D313B3" w:rsidRDefault="00286889" w:rsidP="00044D70">
      <w:pPr>
        <w:spacing w:after="0" w:line="360" w:lineRule="auto"/>
        <w:jc w:val="both"/>
        <w:rPr>
          <w:rFonts w:ascii="Palatino Linotype" w:eastAsia="Times New Roman" w:hAnsi="Palatino Linotype" w:cs="Times New Roman"/>
          <w:sz w:val="24"/>
          <w:szCs w:val="24"/>
          <w:lang w:val="es-ES" w:eastAsia="es-ES"/>
        </w:rPr>
      </w:pPr>
    </w:p>
    <w:p w14:paraId="1EFBD090" w14:textId="77777777" w:rsidR="00044D70" w:rsidRPr="00D313B3" w:rsidRDefault="00044D70" w:rsidP="00044D70">
      <w:pPr>
        <w:spacing w:after="0" w:line="360" w:lineRule="auto"/>
        <w:jc w:val="center"/>
        <w:rPr>
          <w:rFonts w:ascii="Palatino Linotype" w:eastAsia="Times New Roman" w:hAnsi="Palatino Linotype" w:cs="Times New Roman"/>
          <w:b/>
          <w:bCs/>
          <w:spacing w:val="60"/>
          <w:sz w:val="28"/>
          <w:szCs w:val="24"/>
          <w:lang w:val="es-ES_tradnl" w:eastAsia="es-ES"/>
        </w:rPr>
      </w:pPr>
      <w:r w:rsidRPr="00D313B3">
        <w:rPr>
          <w:rFonts w:ascii="Palatino Linotype" w:eastAsia="Times New Roman" w:hAnsi="Palatino Linotype" w:cs="Times New Roman"/>
          <w:b/>
          <w:bCs/>
          <w:spacing w:val="60"/>
          <w:sz w:val="28"/>
          <w:szCs w:val="24"/>
          <w:lang w:val="es-ES_tradnl" w:eastAsia="es-ES"/>
        </w:rPr>
        <w:t>SE    RESUELVE</w:t>
      </w:r>
    </w:p>
    <w:p w14:paraId="3D7CF144" w14:textId="77777777" w:rsidR="00044D70" w:rsidRPr="00D313B3" w:rsidRDefault="00044D70" w:rsidP="00044D70">
      <w:pPr>
        <w:spacing w:after="0" w:line="360" w:lineRule="auto"/>
        <w:jc w:val="center"/>
        <w:rPr>
          <w:rFonts w:ascii="Palatino Linotype" w:eastAsia="Times New Roman" w:hAnsi="Palatino Linotype" w:cs="Times New Roman"/>
          <w:bCs/>
          <w:spacing w:val="60"/>
          <w:sz w:val="24"/>
          <w:szCs w:val="24"/>
          <w:lang w:val="es-ES_tradnl" w:eastAsia="es-ES"/>
        </w:rPr>
      </w:pPr>
    </w:p>
    <w:p w14:paraId="7D408615" w14:textId="77777777" w:rsidR="00044D70" w:rsidRPr="00D313B3" w:rsidRDefault="00044D70" w:rsidP="00044D70">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D313B3">
        <w:rPr>
          <w:rFonts w:ascii="Palatino Linotype" w:eastAsiaTheme="minorEastAsia" w:hAnsi="Palatino Linotype" w:cs="Arial"/>
          <w:b/>
          <w:sz w:val="28"/>
          <w:szCs w:val="24"/>
          <w:lang w:val="es-ES_tradnl" w:eastAsia="es-ES"/>
        </w:rPr>
        <w:lastRenderedPageBreak/>
        <w:t>PRIMERO.</w:t>
      </w:r>
      <w:r w:rsidRPr="00D313B3">
        <w:rPr>
          <w:rFonts w:ascii="Palatino Linotype" w:eastAsiaTheme="minorEastAsia" w:hAnsi="Palatino Linotype" w:cs="Arial"/>
          <w:sz w:val="24"/>
          <w:szCs w:val="24"/>
          <w:lang w:val="es-ES_tradnl" w:eastAsia="es-ES"/>
        </w:rPr>
        <w:t xml:space="preserve"> Se </w:t>
      </w:r>
      <w:r w:rsidRPr="00D313B3">
        <w:rPr>
          <w:rFonts w:ascii="Palatino Linotype" w:eastAsiaTheme="minorEastAsia" w:hAnsi="Palatino Linotype" w:cs="Arial"/>
          <w:b/>
          <w:sz w:val="24"/>
          <w:szCs w:val="24"/>
          <w:lang w:val="es-ES_tradnl" w:eastAsia="es-ES"/>
        </w:rPr>
        <w:t>SOBRESEE</w:t>
      </w:r>
      <w:r w:rsidRPr="00D313B3">
        <w:rPr>
          <w:rFonts w:ascii="Palatino Linotype" w:eastAsiaTheme="minorEastAsia" w:hAnsi="Palatino Linotype" w:cs="Arial"/>
          <w:sz w:val="24"/>
          <w:szCs w:val="24"/>
          <w:lang w:val="es-ES_tradnl" w:eastAsia="es-ES"/>
        </w:rPr>
        <w:t xml:space="preserve"> el recurso de revisión número </w:t>
      </w:r>
      <w:r w:rsidR="006D446E" w:rsidRPr="00D313B3">
        <w:rPr>
          <w:rFonts w:ascii="Palatino Linotype" w:eastAsiaTheme="minorEastAsia" w:hAnsi="Palatino Linotype" w:cs="Arial"/>
          <w:b/>
          <w:sz w:val="24"/>
          <w:szCs w:val="24"/>
          <w:lang w:val="es-ES_tradnl" w:eastAsia="es-ES"/>
        </w:rPr>
        <w:t>02335</w:t>
      </w:r>
      <w:r w:rsidR="00E13A2B" w:rsidRPr="00D313B3">
        <w:rPr>
          <w:rFonts w:ascii="Palatino Linotype" w:eastAsiaTheme="minorEastAsia" w:hAnsi="Palatino Linotype" w:cs="Arial"/>
          <w:b/>
          <w:sz w:val="24"/>
          <w:szCs w:val="24"/>
          <w:lang w:val="es-ES_tradnl" w:eastAsia="es-ES"/>
        </w:rPr>
        <w:t>/INFOEM/IP/RR/2023</w:t>
      </w:r>
      <w:r w:rsidRPr="00D313B3">
        <w:rPr>
          <w:rFonts w:ascii="Palatino Linotype" w:eastAsiaTheme="minorEastAsia" w:hAnsi="Palatino Linotype" w:cs="Arial"/>
          <w:sz w:val="24"/>
          <w:szCs w:val="24"/>
          <w:lang w:val="es-ES_tradnl" w:eastAsia="es-ES"/>
        </w:rPr>
        <w:t xml:space="preserve">, </w:t>
      </w:r>
      <w:r w:rsidRPr="00D313B3">
        <w:rPr>
          <w:rFonts w:ascii="Palatino Linotype" w:hAnsi="Palatino Linotype" w:cs="Arial"/>
          <w:sz w:val="24"/>
          <w:szCs w:val="24"/>
          <w:lang w:val="es-ES_tradnl"/>
        </w:rPr>
        <w:t xml:space="preserve">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006D446E" w:rsidRPr="00D313B3">
        <w:rPr>
          <w:rFonts w:ascii="Palatino Linotype" w:hAnsi="Palatino Linotype" w:cs="Arial"/>
          <w:b/>
          <w:sz w:val="24"/>
          <w:szCs w:val="24"/>
          <w:lang w:val="es-ES_tradnl"/>
        </w:rPr>
        <w:t>TERCERO</w:t>
      </w:r>
      <w:r w:rsidRPr="00D313B3">
        <w:rPr>
          <w:rFonts w:ascii="Palatino Linotype" w:hAnsi="Palatino Linotype" w:cs="Arial"/>
          <w:sz w:val="24"/>
          <w:szCs w:val="24"/>
          <w:lang w:val="es-ES_tradnl"/>
        </w:rPr>
        <w:t xml:space="preserve"> de la presente resolución</w:t>
      </w:r>
      <w:r w:rsidRPr="00D313B3">
        <w:rPr>
          <w:rFonts w:ascii="Palatino Linotype" w:eastAsiaTheme="minorEastAsia" w:hAnsi="Palatino Linotype" w:cs="Arial"/>
          <w:sz w:val="24"/>
          <w:szCs w:val="24"/>
          <w:lang w:val="es-ES_tradnl" w:eastAsia="es-ES"/>
        </w:rPr>
        <w:t>.</w:t>
      </w:r>
    </w:p>
    <w:p w14:paraId="2F64BF4D" w14:textId="77777777" w:rsidR="00044D70" w:rsidRPr="00D313B3" w:rsidRDefault="00044D70" w:rsidP="00044D70">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70BC790" w14:textId="77777777" w:rsidR="00044D70" w:rsidRPr="00D313B3" w:rsidRDefault="00044D70" w:rsidP="00044D70">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D313B3">
        <w:rPr>
          <w:rFonts w:ascii="Palatino Linotype" w:eastAsiaTheme="minorEastAsia" w:hAnsi="Palatino Linotype" w:cs="Arial"/>
          <w:b/>
          <w:sz w:val="28"/>
          <w:szCs w:val="24"/>
          <w:lang w:val="es-ES_tradnl" w:eastAsia="es-ES"/>
        </w:rPr>
        <w:t>SEGUNDO</w:t>
      </w:r>
      <w:r w:rsidRPr="00D313B3">
        <w:rPr>
          <w:rFonts w:ascii="Palatino Linotype" w:eastAsiaTheme="minorEastAsia" w:hAnsi="Palatino Linotype" w:cs="Arial"/>
          <w:b/>
          <w:sz w:val="24"/>
          <w:szCs w:val="24"/>
          <w:lang w:val="es-ES_tradnl" w:eastAsia="es-ES"/>
        </w:rPr>
        <w:t>.</w:t>
      </w:r>
      <w:r w:rsidRPr="00D313B3">
        <w:rPr>
          <w:rFonts w:ascii="Palatino Linotype" w:eastAsiaTheme="minorEastAsia" w:hAnsi="Palatino Linotype" w:cs="Arial"/>
          <w:sz w:val="24"/>
          <w:szCs w:val="24"/>
          <w:lang w:val="es-ES_tradnl" w:eastAsia="es-ES"/>
        </w:rPr>
        <w:t xml:space="preserve"> </w:t>
      </w:r>
      <w:r w:rsidRPr="00D313B3">
        <w:rPr>
          <w:rFonts w:ascii="Palatino Linotype" w:eastAsiaTheme="minorEastAsia" w:hAnsi="Palatino Linotype" w:cs="Arial"/>
          <w:b/>
          <w:sz w:val="24"/>
          <w:szCs w:val="24"/>
          <w:lang w:val="es-ES_tradnl" w:eastAsia="es-ES"/>
        </w:rPr>
        <w:t>NOTIFÍQUESE</w:t>
      </w:r>
      <w:r w:rsidRPr="00D313B3">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D313B3">
        <w:rPr>
          <w:rFonts w:ascii="Palatino Linotype" w:eastAsiaTheme="minorEastAsia" w:hAnsi="Palatino Linotype" w:cs="Arial"/>
          <w:b/>
          <w:sz w:val="24"/>
          <w:szCs w:val="24"/>
          <w:lang w:val="es-ES_tradnl" w:eastAsia="es-ES"/>
        </w:rPr>
        <w:t>Sujeto Obligado</w:t>
      </w:r>
      <w:r w:rsidRPr="00D313B3">
        <w:rPr>
          <w:rFonts w:ascii="Palatino Linotype" w:eastAsiaTheme="minorEastAsia" w:hAnsi="Palatino Linotype" w:cs="Arial"/>
          <w:sz w:val="24"/>
          <w:szCs w:val="24"/>
          <w:lang w:val="es-ES_tradnl" w:eastAsia="es-ES"/>
        </w:rPr>
        <w:t>.</w:t>
      </w:r>
    </w:p>
    <w:p w14:paraId="29F3A9F1" w14:textId="77777777" w:rsidR="00044D70" w:rsidRPr="00D313B3" w:rsidRDefault="00044D70" w:rsidP="00044D70">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3CB5919" w14:textId="77777777" w:rsidR="00044D70" w:rsidRPr="00D313B3" w:rsidRDefault="00044D70" w:rsidP="00044D70">
      <w:pPr>
        <w:spacing w:after="0" w:line="360" w:lineRule="auto"/>
        <w:jc w:val="both"/>
        <w:rPr>
          <w:rFonts w:ascii="Palatino Linotype" w:eastAsia="Times New Roman" w:hAnsi="Palatino Linotype" w:cs="Arial"/>
          <w:sz w:val="24"/>
          <w:szCs w:val="24"/>
          <w:lang w:val="es-ES" w:eastAsia="es-ES"/>
        </w:rPr>
      </w:pPr>
      <w:r w:rsidRPr="00D313B3">
        <w:rPr>
          <w:rFonts w:ascii="Palatino Linotype" w:eastAsia="Times New Roman" w:hAnsi="Palatino Linotype" w:cs="Arial"/>
          <w:b/>
          <w:sz w:val="28"/>
          <w:szCs w:val="24"/>
          <w:lang w:val="es-ES" w:eastAsia="es-ES"/>
        </w:rPr>
        <w:t>TERCERO</w:t>
      </w:r>
      <w:r w:rsidRPr="00D313B3">
        <w:rPr>
          <w:rFonts w:ascii="Palatino Linotype" w:eastAsia="Times New Roman" w:hAnsi="Palatino Linotype" w:cs="Arial"/>
          <w:b/>
          <w:sz w:val="24"/>
          <w:szCs w:val="24"/>
          <w:lang w:val="es-ES" w:eastAsia="es-ES"/>
        </w:rPr>
        <w:t>.</w:t>
      </w:r>
      <w:r w:rsidRPr="00D313B3">
        <w:rPr>
          <w:rFonts w:ascii="Palatino Linotype" w:eastAsia="Times New Roman" w:hAnsi="Palatino Linotype" w:cs="Arial"/>
          <w:sz w:val="24"/>
          <w:szCs w:val="24"/>
          <w:lang w:val="es-ES" w:eastAsia="es-ES"/>
        </w:rPr>
        <w:t xml:space="preserve"> </w:t>
      </w:r>
      <w:r w:rsidRPr="00D313B3">
        <w:rPr>
          <w:rFonts w:ascii="Palatino Linotype" w:eastAsia="Times New Roman" w:hAnsi="Palatino Linotype" w:cs="Arial"/>
          <w:b/>
          <w:sz w:val="24"/>
          <w:szCs w:val="24"/>
          <w:lang w:val="es-ES" w:eastAsia="es-ES"/>
        </w:rPr>
        <w:t>NOTIFÍQUESE</w:t>
      </w:r>
      <w:r w:rsidRPr="00D313B3">
        <w:rPr>
          <w:rFonts w:ascii="Palatino Linotype" w:eastAsia="Times New Roman" w:hAnsi="Palatino Linotype" w:cs="Arial"/>
          <w:sz w:val="24"/>
          <w:szCs w:val="24"/>
          <w:lang w:val="es-ES" w:eastAsia="es-ES"/>
        </w:rPr>
        <w:t xml:space="preserve"> a través del</w:t>
      </w:r>
      <w:r w:rsidRPr="00D313B3">
        <w:rPr>
          <w:rFonts w:ascii="Palatino Linotype" w:eastAsia="Times New Roman" w:hAnsi="Palatino Linotype" w:cs="Times New Roman"/>
          <w:sz w:val="24"/>
          <w:szCs w:val="24"/>
          <w:lang w:val="es-ES" w:eastAsia="es-ES"/>
        </w:rPr>
        <w:t xml:space="preserve"> Sistema de Acceso a la Información Mexiquense (SAIMEX)</w:t>
      </w:r>
      <w:r w:rsidRPr="00D313B3">
        <w:rPr>
          <w:rFonts w:ascii="Palatino Linotype" w:eastAsia="Times New Roman" w:hAnsi="Palatino Linotype" w:cs="Arial"/>
          <w:sz w:val="24"/>
          <w:szCs w:val="24"/>
          <w:lang w:val="es-ES" w:eastAsia="es-ES"/>
        </w:rPr>
        <w:t>, a</w:t>
      </w:r>
      <w:r w:rsidR="00286889" w:rsidRPr="00D313B3">
        <w:rPr>
          <w:rFonts w:ascii="Palatino Linotype" w:eastAsia="Times New Roman" w:hAnsi="Palatino Linotype" w:cs="Arial"/>
          <w:sz w:val="24"/>
          <w:szCs w:val="24"/>
          <w:lang w:val="es-ES" w:eastAsia="es-ES"/>
        </w:rPr>
        <w:t xml:space="preserve"> </w:t>
      </w:r>
      <w:r w:rsidRPr="00D313B3">
        <w:rPr>
          <w:rFonts w:ascii="Palatino Linotype" w:eastAsia="Times New Roman" w:hAnsi="Palatino Linotype" w:cs="Arial"/>
          <w:sz w:val="24"/>
          <w:szCs w:val="24"/>
          <w:lang w:val="es-ES" w:eastAsia="es-ES"/>
        </w:rPr>
        <w:t>l</w:t>
      </w:r>
      <w:r w:rsidR="00286889" w:rsidRPr="00D313B3">
        <w:rPr>
          <w:rFonts w:ascii="Palatino Linotype" w:eastAsia="Times New Roman" w:hAnsi="Palatino Linotype" w:cs="Arial"/>
          <w:sz w:val="24"/>
          <w:szCs w:val="24"/>
          <w:lang w:val="es-ES" w:eastAsia="es-ES"/>
        </w:rPr>
        <w:t>a</w:t>
      </w:r>
      <w:r w:rsidRPr="00D313B3">
        <w:rPr>
          <w:rFonts w:ascii="Palatino Linotype" w:eastAsia="Times New Roman" w:hAnsi="Palatino Linotype" w:cs="Arial"/>
          <w:sz w:val="24"/>
          <w:szCs w:val="24"/>
          <w:lang w:val="es-ES" w:eastAsia="es-ES"/>
        </w:rPr>
        <w:t xml:space="preserve"> </w:t>
      </w:r>
      <w:r w:rsidRPr="00D313B3">
        <w:rPr>
          <w:rFonts w:ascii="Palatino Linotype" w:eastAsia="Times New Roman" w:hAnsi="Palatino Linotype" w:cs="Arial"/>
          <w:b/>
          <w:sz w:val="24"/>
          <w:szCs w:val="24"/>
          <w:lang w:val="es-ES" w:eastAsia="es-ES"/>
        </w:rPr>
        <w:t xml:space="preserve">Recurrente </w:t>
      </w:r>
      <w:r w:rsidRPr="00D313B3">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661F41B" w14:textId="77777777" w:rsidR="00EE299A" w:rsidRPr="00D313B3" w:rsidRDefault="00EE299A" w:rsidP="00044D70">
      <w:pPr>
        <w:spacing w:after="0" w:line="360" w:lineRule="auto"/>
        <w:contextualSpacing/>
        <w:jc w:val="both"/>
        <w:rPr>
          <w:rFonts w:ascii="Palatino Linotype" w:eastAsia="Palatino Linotype" w:hAnsi="Palatino Linotype" w:cs="Palatino Linotype"/>
          <w:sz w:val="24"/>
          <w:szCs w:val="24"/>
        </w:rPr>
      </w:pPr>
    </w:p>
    <w:p w14:paraId="76DE6DB2" w14:textId="49DB7EDA" w:rsidR="00286889" w:rsidRPr="00D313B3" w:rsidRDefault="00044D70" w:rsidP="0028688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313B3">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D313B3">
        <w:rPr>
          <w:rFonts w:ascii="Palatino Linotype" w:eastAsia="Palatino Linotype" w:hAnsi="Palatino Linotype" w:cs="Palatino Linotype"/>
          <w:color w:val="000000"/>
          <w:sz w:val="24"/>
          <w:szCs w:val="24"/>
        </w:rPr>
        <w:lastRenderedPageBreak/>
        <w:t xml:space="preserve">GUSTAVO PARRA NORIEGA Y GUADALUPE RAMÍREZ PEÑA, EN LA </w:t>
      </w:r>
      <w:r w:rsidR="008179F0" w:rsidRPr="00D313B3">
        <w:rPr>
          <w:rFonts w:ascii="Palatino Linotype" w:eastAsia="Palatino Linotype" w:hAnsi="Palatino Linotype" w:cs="Palatino Linotype"/>
          <w:color w:val="000000"/>
          <w:sz w:val="24"/>
          <w:szCs w:val="24"/>
        </w:rPr>
        <w:t>VIGÉSIMA PRIMERA</w:t>
      </w:r>
      <w:r w:rsidRPr="00D313B3">
        <w:rPr>
          <w:rFonts w:ascii="Palatino Linotype" w:eastAsia="Palatino Linotype" w:hAnsi="Palatino Linotype" w:cs="Palatino Linotype"/>
          <w:color w:val="000000"/>
          <w:sz w:val="24"/>
          <w:szCs w:val="24"/>
        </w:rPr>
        <w:t xml:space="preserve"> SESIÓN ORDINARIA CELEBRADA EL </w:t>
      </w:r>
      <w:r w:rsidR="00286889" w:rsidRPr="00D313B3">
        <w:rPr>
          <w:rFonts w:ascii="Palatino Linotype" w:eastAsia="Palatino Linotype" w:hAnsi="Palatino Linotype" w:cs="Palatino Linotype"/>
          <w:color w:val="000000"/>
          <w:sz w:val="24"/>
          <w:szCs w:val="24"/>
        </w:rPr>
        <w:t>SIETE</w:t>
      </w:r>
      <w:r w:rsidRPr="00D313B3">
        <w:rPr>
          <w:rFonts w:ascii="Palatino Linotype" w:eastAsia="Palatino Linotype" w:hAnsi="Palatino Linotype" w:cs="Palatino Linotype"/>
          <w:color w:val="000000"/>
          <w:sz w:val="24"/>
          <w:szCs w:val="24"/>
        </w:rPr>
        <w:t xml:space="preserve"> DE </w:t>
      </w:r>
      <w:r w:rsidR="00286889" w:rsidRPr="00D313B3">
        <w:rPr>
          <w:rFonts w:ascii="Palatino Linotype" w:eastAsia="Palatino Linotype" w:hAnsi="Palatino Linotype" w:cs="Palatino Linotype"/>
          <w:color w:val="000000"/>
          <w:sz w:val="24"/>
          <w:szCs w:val="24"/>
        </w:rPr>
        <w:t>JUNI</w:t>
      </w:r>
      <w:r w:rsidRPr="00D313B3">
        <w:rPr>
          <w:rFonts w:ascii="Palatino Linotype" w:eastAsia="Palatino Linotype" w:hAnsi="Palatino Linotype" w:cs="Palatino Linotype"/>
          <w:color w:val="000000"/>
          <w:sz w:val="24"/>
          <w:szCs w:val="24"/>
        </w:rPr>
        <w:t>O DE DOS MIL VEINTITRÉS, ANTE EL SECRETARIO TÉCNICO DEL PLENO, ALEXIS TAPIA RAMÍREZ.---------------------------------------------------------------------------------------------------------------------------------------------------------------------------------------------------------------------------------------------------------------------------------------------------------------------------------------</w:t>
      </w:r>
      <w:r w:rsidR="008179F0" w:rsidRPr="00D313B3">
        <w:rPr>
          <w:rFonts w:ascii="Palatino Linotype" w:eastAsia="Palatino Linotype" w:hAnsi="Palatino Linotype" w:cs="Palatino Linotype"/>
          <w:color w:val="000000"/>
          <w:sz w:val="24"/>
          <w:szCs w:val="24"/>
        </w:rPr>
        <w:t xml:space="preserve"> </w:t>
      </w:r>
    </w:p>
    <w:p w14:paraId="3A6FE511" w14:textId="16DDA2EC" w:rsidR="00044D70" w:rsidRDefault="00044D70" w:rsidP="0028688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D313B3">
        <w:rPr>
          <w:rFonts w:ascii="Palatino Linotype" w:eastAsia="Palatino Linotype" w:hAnsi="Palatino Linotype" w:cs="Palatino Linotype"/>
          <w:color w:val="000000"/>
          <w:sz w:val="20"/>
          <w:szCs w:val="20"/>
        </w:rPr>
        <w:t>JMV/CCR/</w:t>
      </w:r>
      <w:proofErr w:type="spellStart"/>
      <w:r w:rsidR="00455A62" w:rsidRPr="00D313B3">
        <w:rPr>
          <w:rFonts w:ascii="Palatino Linotype" w:eastAsia="Palatino Linotype" w:hAnsi="Palatino Linotype" w:cs="Palatino Linotype"/>
          <w:color w:val="000000"/>
          <w:sz w:val="20"/>
          <w:szCs w:val="20"/>
        </w:rPr>
        <w:t>bpac</w:t>
      </w:r>
      <w:proofErr w:type="spellEnd"/>
    </w:p>
    <w:p w14:paraId="71B3A014" w14:textId="77777777" w:rsidR="00044D70"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311167B" w14:textId="77777777" w:rsidR="00044D70"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1981FDD" w14:textId="77777777" w:rsidR="00044D70"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0B1716" w14:textId="77777777" w:rsidR="00044D70"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8816A82" w14:textId="77777777" w:rsidR="00044D70"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DFA396" w14:textId="77777777" w:rsidR="00044D70"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993B1B3" w14:textId="77777777" w:rsidR="00044D70" w:rsidRDefault="00044D70" w:rsidP="00044D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214CB57" w14:textId="77777777" w:rsidR="00044D70" w:rsidRDefault="00044D70" w:rsidP="00044D70"/>
    <w:p w14:paraId="72C97BA1" w14:textId="77777777" w:rsidR="00CD23E8" w:rsidRDefault="00CD23E8"/>
    <w:sectPr w:rsidR="00CD23E8" w:rsidSect="002773B7">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3903D" w14:textId="77777777" w:rsidR="00E81DA4" w:rsidRDefault="00E81DA4" w:rsidP="00044D70">
      <w:pPr>
        <w:spacing w:after="0" w:line="240" w:lineRule="auto"/>
      </w:pPr>
      <w:r>
        <w:separator/>
      </w:r>
    </w:p>
  </w:endnote>
  <w:endnote w:type="continuationSeparator" w:id="0">
    <w:p w14:paraId="7BCC9150" w14:textId="77777777" w:rsidR="00E81DA4" w:rsidRDefault="00E81DA4" w:rsidP="0004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185A8" w14:textId="1EB410E6" w:rsidR="002773B7" w:rsidRDefault="00245075" w:rsidP="002773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A2633">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A2633">
      <w:rPr>
        <w:rFonts w:ascii="Palatino Linotype" w:hAnsi="Palatino Linotype"/>
        <w:b/>
        <w:bCs/>
        <w:noProof/>
        <w:sz w:val="20"/>
      </w:rPr>
      <w:t>18</w:t>
    </w:r>
    <w:r w:rsidRPr="00713DD5">
      <w:rPr>
        <w:rFonts w:ascii="Palatino Linotype" w:hAnsi="Palatino Linotype"/>
        <w:b/>
        <w:bCs/>
        <w:sz w:val="20"/>
      </w:rPr>
      <w:fldChar w:fldCharType="end"/>
    </w:r>
  </w:p>
  <w:p w14:paraId="10B17732" w14:textId="77777777" w:rsidR="002773B7" w:rsidRPr="000B69FA" w:rsidRDefault="00E81DA4" w:rsidP="002773B7">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D017" w14:textId="55D38703" w:rsidR="002773B7" w:rsidRDefault="00245075" w:rsidP="002773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A263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A2633">
      <w:rPr>
        <w:rFonts w:ascii="Palatino Linotype" w:hAnsi="Palatino Linotype"/>
        <w:b/>
        <w:bCs/>
        <w:noProof/>
        <w:sz w:val="20"/>
      </w:rPr>
      <w:t>18</w:t>
    </w:r>
    <w:r w:rsidRPr="00713DD5">
      <w:rPr>
        <w:rFonts w:ascii="Palatino Linotype" w:hAnsi="Palatino Linotype"/>
        <w:b/>
        <w:bCs/>
        <w:sz w:val="20"/>
      </w:rPr>
      <w:fldChar w:fldCharType="end"/>
    </w:r>
  </w:p>
  <w:p w14:paraId="2E75F2E6" w14:textId="77777777" w:rsidR="002773B7" w:rsidRPr="000B69FA" w:rsidRDefault="00E81DA4" w:rsidP="002773B7">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0D230" w14:textId="77777777" w:rsidR="00E81DA4" w:rsidRDefault="00E81DA4" w:rsidP="00044D70">
      <w:pPr>
        <w:spacing w:after="0" w:line="240" w:lineRule="auto"/>
      </w:pPr>
      <w:r>
        <w:separator/>
      </w:r>
    </w:p>
  </w:footnote>
  <w:footnote w:type="continuationSeparator" w:id="0">
    <w:p w14:paraId="51630AD3" w14:textId="77777777" w:rsidR="00E81DA4" w:rsidRDefault="00E81DA4" w:rsidP="00044D70">
      <w:pPr>
        <w:spacing w:after="0" w:line="240" w:lineRule="auto"/>
      </w:pPr>
      <w:r>
        <w:continuationSeparator/>
      </w:r>
    </w:p>
  </w:footnote>
  <w:footnote w:id="1">
    <w:p w14:paraId="63C797ED" w14:textId="77777777" w:rsidR="00044D70" w:rsidRPr="009535FD" w:rsidRDefault="00044D70" w:rsidP="00044D70">
      <w:pPr>
        <w:jc w:val="both"/>
        <w:rPr>
          <w:rFonts w:ascii="Palatino Linotype" w:hAnsi="Palatino Linotype"/>
          <w:b/>
          <w:bCs/>
          <w:i/>
          <w:sz w:val="18"/>
          <w:szCs w:val="18"/>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7B1C5734" w14:textId="77777777" w:rsidR="00044D70" w:rsidRPr="009535FD" w:rsidRDefault="00044D70" w:rsidP="00044D70">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A464" w14:textId="77777777" w:rsidR="002773B7" w:rsidRDefault="00E81DA4">
    <w:pPr>
      <w:pStyle w:val="Encabezado"/>
    </w:pPr>
    <w:r>
      <w:rPr>
        <w:noProof/>
        <w:lang w:val="es-MX" w:eastAsia="es-MX"/>
      </w:rPr>
      <w:pict w14:anchorId="0F0A8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773B7" w:rsidRPr="00B17577" w14:paraId="24692754" w14:textId="77777777" w:rsidTr="002773B7">
      <w:trPr>
        <w:trHeight w:val="227"/>
      </w:trPr>
      <w:tc>
        <w:tcPr>
          <w:tcW w:w="5103" w:type="dxa"/>
          <w:hideMark/>
        </w:tcPr>
        <w:p w14:paraId="0EE89BE9" w14:textId="77777777" w:rsidR="002773B7" w:rsidRPr="00B86205" w:rsidRDefault="00245075" w:rsidP="002773B7">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0CB204A7" w14:textId="77777777" w:rsidR="002773B7" w:rsidRPr="00096248" w:rsidRDefault="00044D70" w:rsidP="002773B7">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2335</w:t>
          </w:r>
          <w:r w:rsidRPr="00096248">
            <w:rPr>
              <w:rFonts w:ascii="Palatino Linotype" w:hAnsi="Palatino Linotype" w:cs="Arial"/>
              <w:b/>
              <w:bCs/>
              <w:sz w:val="24"/>
              <w:szCs w:val="24"/>
            </w:rPr>
            <w:t>/</w:t>
          </w:r>
          <w:r w:rsidR="00245075" w:rsidRPr="00096248">
            <w:rPr>
              <w:rFonts w:ascii="Palatino Linotype" w:hAnsi="Palatino Linotype" w:cs="Arial"/>
              <w:b/>
              <w:bCs/>
              <w:sz w:val="24"/>
              <w:szCs w:val="24"/>
            </w:rPr>
            <w:t>/INFOEM/IP/RR/202</w:t>
          </w:r>
          <w:r w:rsidR="00245075">
            <w:rPr>
              <w:rFonts w:ascii="Palatino Linotype" w:hAnsi="Palatino Linotype" w:cs="Arial"/>
              <w:b/>
              <w:bCs/>
              <w:sz w:val="24"/>
              <w:szCs w:val="24"/>
            </w:rPr>
            <w:t>3</w:t>
          </w:r>
        </w:p>
      </w:tc>
    </w:tr>
    <w:tr w:rsidR="002773B7" w14:paraId="50A68805" w14:textId="77777777" w:rsidTr="002773B7">
      <w:trPr>
        <w:trHeight w:val="242"/>
      </w:trPr>
      <w:tc>
        <w:tcPr>
          <w:tcW w:w="5103" w:type="dxa"/>
          <w:hideMark/>
        </w:tcPr>
        <w:p w14:paraId="71167EE1" w14:textId="77777777" w:rsidR="002773B7" w:rsidRPr="00B86205" w:rsidRDefault="00245075" w:rsidP="002773B7">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070E74E1" w14:textId="77777777" w:rsidR="002773B7" w:rsidRPr="006C157C" w:rsidRDefault="00044D70" w:rsidP="00044D70">
          <w:pPr>
            <w:spacing w:line="276" w:lineRule="auto"/>
            <w:ind w:left="-70" w:right="71"/>
            <w:jc w:val="right"/>
            <w:rPr>
              <w:rFonts w:ascii="Palatino Linotype" w:hAnsi="Palatino Linotype" w:cs="Arial"/>
              <w:b/>
              <w:sz w:val="24"/>
              <w:szCs w:val="24"/>
            </w:rPr>
          </w:pPr>
          <w:r>
            <w:rPr>
              <w:rFonts w:ascii="Palatino Linotype" w:eastAsia="Palatino Linotype" w:hAnsi="Palatino Linotype" w:cs="Palatino Linotype"/>
              <w:b/>
              <w:color w:val="000000"/>
              <w:sz w:val="24"/>
              <w:szCs w:val="24"/>
            </w:rPr>
            <w:t>Secretaria de Justicia y Derechos Humanos</w:t>
          </w:r>
        </w:p>
      </w:tc>
    </w:tr>
    <w:tr w:rsidR="002773B7" w:rsidRPr="00F63239" w14:paraId="6B07EC35" w14:textId="77777777" w:rsidTr="002773B7">
      <w:trPr>
        <w:trHeight w:val="342"/>
      </w:trPr>
      <w:tc>
        <w:tcPr>
          <w:tcW w:w="5103" w:type="dxa"/>
          <w:hideMark/>
        </w:tcPr>
        <w:p w14:paraId="1FBD0F12" w14:textId="77777777" w:rsidR="002773B7" w:rsidRPr="00B86205" w:rsidRDefault="00245075" w:rsidP="002773B7">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32F7E48E" w14:textId="77777777" w:rsidR="002773B7" w:rsidRPr="00B86205" w:rsidRDefault="00245075" w:rsidP="002773B7">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29FD982E" w14:textId="77777777" w:rsidR="002773B7" w:rsidRDefault="00E81DA4">
    <w:pPr>
      <w:pStyle w:val="Encabezado"/>
    </w:pPr>
    <w:r>
      <w:rPr>
        <w:noProof/>
        <w:lang w:val="es-MX" w:eastAsia="es-MX"/>
      </w:rPr>
      <w:pict w14:anchorId="21C41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773B7" w14:paraId="40AC136E" w14:textId="77777777" w:rsidTr="006C157C">
      <w:trPr>
        <w:trHeight w:val="227"/>
      </w:trPr>
      <w:tc>
        <w:tcPr>
          <w:tcW w:w="5103" w:type="dxa"/>
          <w:hideMark/>
        </w:tcPr>
        <w:p w14:paraId="5A09A037" w14:textId="77777777" w:rsidR="002773B7" w:rsidRPr="00B86205" w:rsidRDefault="00245075"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678" w:type="dxa"/>
          <w:hideMark/>
        </w:tcPr>
        <w:p w14:paraId="3E543CC4" w14:textId="77777777" w:rsidR="002773B7" w:rsidRPr="00096248" w:rsidRDefault="00245075" w:rsidP="002773B7">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044D70">
            <w:rPr>
              <w:rFonts w:ascii="Palatino Linotype" w:hAnsi="Palatino Linotype" w:cs="Arial"/>
              <w:b/>
              <w:bCs/>
              <w:sz w:val="24"/>
              <w:szCs w:val="24"/>
            </w:rPr>
            <w:t>2335</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2773B7" w:rsidRPr="001F57CD" w14:paraId="22C713C0" w14:textId="77777777" w:rsidTr="006C157C">
      <w:trPr>
        <w:trHeight w:val="196"/>
      </w:trPr>
      <w:tc>
        <w:tcPr>
          <w:tcW w:w="5103" w:type="dxa"/>
          <w:hideMark/>
        </w:tcPr>
        <w:p w14:paraId="24722FD7" w14:textId="77777777" w:rsidR="002773B7" w:rsidRPr="00B86205" w:rsidRDefault="00245075"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678" w:type="dxa"/>
          <w:hideMark/>
        </w:tcPr>
        <w:p w14:paraId="4BA20C84" w14:textId="41FEB9A3" w:rsidR="002773B7" w:rsidRPr="00560A25" w:rsidRDefault="008A2633" w:rsidP="008A2633">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XXXXXXXXXXXXXXXXXXXXXXXXX</w:t>
          </w:r>
          <w:r w:rsidR="00522179" w:rsidRPr="00D313B3">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XXXXXXXXXX</w:t>
          </w:r>
        </w:p>
      </w:tc>
    </w:tr>
    <w:tr w:rsidR="002773B7" w14:paraId="72FF93F9" w14:textId="77777777" w:rsidTr="006C157C">
      <w:trPr>
        <w:trHeight w:val="242"/>
      </w:trPr>
      <w:tc>
        <w:tcPr>
          <w:tcW w:w="5103" w:type="dxa"/>
          <w:hideMark/>
        </w:tcPr>
        <w:p w14:paraId="4A4D6086" w14:textId="77777777" w:rsidR="002773B7" w:rsidRPr="00B86205" w:rsidRDefault="00245075"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678" w:type="dxa"/>
          <w:hideMark/>
        </w:tcPr>
        <w:p w14:paraId="157CE23A" w14:textId="77777777" w:rsidR="002773B7" w:rsidRPr="006C157C" w:rsidRDefault="00245075" w:rsidP="00044D70">
          <w:pPr>
            <w:spacing w:line="276" w:lineRule="auto"/>
            <w:ind w:left="-70" w:right="68"/>
            <w:jc w:val="right"/>
            <w:rPr>
              <w:rFonts w:ascii="Palatino Linotype" w:hAnsi="Palatino Linotype" w:cs="Arial"/>
              <w:b/>
              <w:sz w:val="24"/>
              <w:szCs w:val="24"/>
            </w:rPr>
          </w:pPr>
          <w:r w:rsidRPr="00EE79A2">
            <w:rPr>
              <w:rFonts w:ascii="Palatino Linotype" w:eastAsia="Palatino Linotype" w:hAnsi="Palatino Linotype" w:cs="Palatino Linotype"/>
              <w:color w:val="000000"/>
              <w:sz w:val="24"/>
              <w:szCs w:val="24"/>
            </w:rPr>
            <w:t xml:space="preserve"> </w:t>
          </w:r>
          <w:r w:rsidR="00044D70">
            <w:rPr>
              <w:rFonts w:ascii="Palatino Linotype" w:eastAsia="Palatino Linotype" w:hAnsi="Palatino Linotype" w:cs="Palatino Linotype"/>
              <w:b/>
              <w:color w:val="000000"/>
              <w:sz w:val="24"/>
              <w:szCs w:val="24"/>
            </w:rPr>
            <w:t>Secretaria de Justicia y Derechos Humanos</w:t>
          </w:r>
        </w:p>
      </w:tc>
    </w:tr>
    <w:tr w:rsidR="002773B7" w14:paraId="3CADAE54" w14:textId="77777777" w:rsidTr="006C157C">
      <w:trPr>
        <w:trHeight w:val="342"/>
      </w:trPr>
      <w:tc>
        <w:tcPr>
          <w:tcW w:w="5103" w:type="dxa"/>
          <w:hideMark/>
        </w:tcPr>
        <w:p w14:paraId="51DCAD8B" w14:textId="77777777" w:rsidR="002773B7" w:rsidRPr="00B86205" w:rsidRDefault="00245075" w:rsidP="002773B7">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678" w:type="dxa"/>
          <w:hideMark/>
        </w:tcPr>
        <w:p w14:paraId="19FA9187" w14:textId="77777777" w:rsidR="002773B7" w:rsidRPr="00B86205" w:rsidRDefault="00245075" w:rsidP="002773B7">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r w:rsidR="00044D70">
            <w:rPr>
              <w:rFonts w:ascii="Palatino Linotype" w:hAnsi="Palatino Linotype" w:cs="Arial"/>
              <w:b/>
              <w:sz w:val="24"/>
              <w:szCs w:val="24"/>
            </w:rPr>
            <w:t xml:space="preserve"> </w:t>
          </w:r>
        </w:p>
      </w:tc>
    </w:tr>
  </w:tbl>
  <w:p w14:paraId="6E058E86" w14:textId="77777777" w:rsidR="002773B7" w:rsidRDefault="00E81DA4">
    <w:pPr>
      <w:pStyle w:val="Encabezado"/>
    </w:pPr>
    <w:r>
      <w:rPr>
        <w:noProof/>
        <w:lang w:val="es-MX" w:eastAsia="es-MX"/>
      </w:rPr>
      <w:pict w14:anchorId="7B32B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49.95pt;margin-top:-184.4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61133"/>
    <w:multiLevelType w:val="hybridMultilevel"/>
    <w:tmpl w:val="5EE63BB6"/>
    <w:lvl w:ilvl="0" w:tplc="0930CB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1C2A40"/>
    <w:multiLevelType w:val="hybridMultilevel"/>
    <w:tmpl w:val="95F2D6E6"/>
    <w:lvl w:ilvl="0" w:tplc="93B8663C">
      <w:numFmt w:val="bullet"/>
      <w:lvlText w:val=""/>
      <w:lvlJc w:val="left"/>
      <w:pPr>
        <w:ind w:left="720" w:hanging="360"/>
      </w:pPr>
      <w:rPr>
        <w:rFonts w:ascii="Symbol" w:eastAsia="Times New Roman"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436AAB"/>
    <w:multiLevelType w:val="hybridMultilevel"/>
    <w:tmpl w:val="5EE63BB6"/>
    <w:lvl w:ilvl="0" w:tplc="0930CB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446168"/>
    <w:multiLevelType w:val="hybridMultilevel"/>
    <w:tmpl w:val="A3F0AB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70"/>
    <w:rsid w:val="00017E01"/>
    <w:rsid w:val="00044D70"/>
    <w:rsid w:val="00131B37"/>
    <w:rsid w:val="00161302"/>
    <w:rsid w:val="00245075"/>
    <w:rsid w:val="00286889"/>
    <w:rsid w:val="00291309"/>
    <w:rsid w:val="002D136C"/>
    <w:rsid w:val="002E3805"/>
    <w:rsid w:val="00434A1A"/>
    <w:rsid w:val="00441DB5"/>
    <w:rsid w:val="00455A62"/>
    <w:rsid w:val="00522179"/>
    <w:rsid w:val="006D446E"/>
    <w:rsid w:val="006F33D6"/>
    <w:rsid w:val="00700F22"/>
    <w:rsid w:val="007F6313"/>
    <w:rsid w:val="008179F0"/>
    <w:rsid w:val="00866E44"/>
    <w:rsid w:val="008A2633"/>
    <w:rsid w:val="00976FD8"/>
    <w:rsid w:val="00A425C3"/>
    <w:rsid w:val="00A967CC"/>
    <w:rsid w:val="00BC71B9"/>
    <w:rsid w:val="00C43EC9"/>
    <w:rsid w:val="00CB1B81"/>
    <w:rsid w:val="00CD23E8"/>
    <w:rsid w:val="00D313B3"/>
    <w:rsid w:val="00DF5B18"/>
    <w:rsid w:val="00E110C6"/>
    <w:rsid w:val="00E13A2B"/>
    <w:rsid w:val="00E378F5"/>
    <w:rsid w:val="00E81DA4"/>
    <w:rsid w:val="00EA1F82"/>
    <w:rsid w:val="00EE299A"/>
    <w:rsid w:val="00F0232C"/>
    <w:rsid w:val="00F9592F"/>
    <w:rsid w:val="00FC08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A29F3"/>
  <w15:chartTrackingRefBased/>
  <w15:docId w15:val="{E7BB7F4F-4D4C-4350-BF9C-91CD3EE6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D70"/>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4D70"/>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4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4D70"/>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4D70"/>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44D70"/>
    <w:rPr>
      <w:vertAlign w:val="superscript"/>
    </w:rPr>
  </w:style>
  <w:style w:type="character" w:customStyle="1" w:styleId="apple-converted-space">
    <w:name w:val="apple-converted-space"/>
    <w:basedOn w:val="Fuentedeprrafopredeter"/>
    <w:rsid w:val="00044D70"/>
  </w:style>
  <w:style w:type="character" w:styleId="Hipervnculo">
    <w:name w:val="Hyperlink"/>
    <w:basedOn w:val="Fuentedeprrafopredeter"/>
    <w:uiPriority w:val="99"/>
    <w:unhideWhenUsed/>
    <w:rsid w:val="00044D70"/>
    <w:rPr>
      <w:color w:val="0563C1" w:themeColor="hyperlink"/>
      <w:u w:val="single"/>
    </w:rPr>
  </w:style>
  <w:style w:type="paragraph" w:styleId="Prrafodelista">
    <w:name w:val="List Paragraph"/>
    <w:basedOn w:val="Normal"/>
    <w:uiPriority w:val="34"/>
    <w:qFormat/>
    <w:rsid w:val="00044D70"/>
    <w:pPr>
      <w:ind w:left="720"/>
      <w:contextualSpacing/>
    </w:pPr>
  </w:style>
  <w:style w:type="character" w:styleId="Refdecomentario">
    <w:name w:val="annotation reference"/>
    <w:basedOn w:val="Fuentedeprrafopredeter"/>
    <w:uiPriority w:val="99"/>
    <w:semiHidden/>
    <w:unhideWhenUsed/>
    <w:rsid w:val="00044D70"/>
    <w:rPr>
      <w:sz w:val="16"/>
      <w:szCs w:val="16"/>
    </w:rPr>
  </w:style>
  <w:style w:type="paragraph" w:styleId="Textocomentario">
    <w:name w:val="annotation text"/>
    <w:basedOn w:val="Normal"/>
    <w:link w:val="TextocomentarioCar"/>
    <w:uiPriority w:val="99"/>
    <w:semiHidden/>
    <w:unhideWhenUsed/>
    <w:rsid w:val="00044D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4D70"/>
    <w:rPr>
      <w:rFonts w:ascii="Calibri" w:eastAsia="Calibri" w:hAnsi="Calibri" w:cs="Calibri"/>
      <w:sz w:val="20"/>
      <w:szCs w:val="20"/>
      <w:lang w:eastAsia="es-MX"/>
    </w:rPr>
  </w:style>
  <w:style w:type="paragraph" w:styleId="Textodeglobo">
    <w:name w:val="Balloon Text"/>
    <w:basedOn w:val="Normal"/>
    <w:link w:val="TextodegloboCar"/>
    <w:uiPriority w:val="99"/>
    <w:semiHidden/>
    <w:unhideWhenUsed/>
    <w:rsid w:val="00044D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D70"/>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3558</Words>
  <Characters>19571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2023-06-06T16:13:00Z</dcterms:created>
  <dcterms:modified xsi:type="dcterms:W3CDTF">2023-06-27T18:51:00Z</dcterms:modified>
</cp:coreProperties>
</file>