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3F1BB" w14:textId="7F8AEB92" w:rsidR="00DA40ED" w:rsidRPr="00243F62" w:rsidRDefault="00DA40ED" w:rsidP="00DA40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bookmarkStart w:id="0" w:name="_Hlk126175675"/>
      <w:r w:rsidRPr="00243F62">
        <w:rPr>
          <w:rFonts w:ascii="Palatino Linotype" w:eastAsia="Palatino Linotype" w:hAnsi="Palatino Linotype" w:cs="Palatino Linotype"/>
          <w:color w:val="000000"/>
          <w:sz w:val="24"/>
          <w:szCs w:val="24"/>
          <w:lang w:val="es-ES"/>
        </w:rPr>
        <w:t xml:space="preserve">Resolución del Pleno del Instituto de Transparencia, Acceso a la Información Pública y Protección de Datos Personales del Estado de México y Municipios, con domicilio en Metepec, Estado de México, a </w:t>
      </w:r>
      <w:r w:rsidR="006E5243" w:rsidRPr="00243F62">
        <w:rPr>
          <w:rFonts w:ascii="Palatino Linotype" w:eastAsia="Palatino Linotype" w:hAnsi="Palatino Linotype" w:cs="Palatino Linotype"/>
          <w:color w:val="000000"/>
          <w:sz w:val="24"/>
          <w:szCs w:val="24"/>
          <w:lang w:val="es-ES"/>
        </w:rPr>
        <w:t>veinticuatro</w:t>
      </w:r>
      <w:r w:rsidRPr="00243F62">
        <w:rPr>
          <w:rFonts w:ascii="Palatino Linotype" w:eastAsia="Palatino Linotype" w:hAnsi="Palatino Linotype" w:cs="Palatino Linotype"/>
          <w:color w:val="000000"/>
          <w:sz w:val="24"/>
          <w:szCs w:val="24"/>
          <w:lang w:val="es-ES"/>
        </w:rPr>
        <w:t xml:space="preserve"> de mayo de dos mil veintitrés.</w:t>
      </w:r>
    </w:p>
    <w:p w14:paraId="5C3D9515" w14:textId="77777777" w:rsidR="00DA40ED" w:rsidRPr="00243F62" w:rsidRDefault="00DA40ED" w:rsidP="00DA40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418D3419" w14:textId="71FC18D0" w:rsidR="00DA40ED" w:rsidRPr="00243F62" w:rsidRDefault="00DA40ED" w:rsidP="00DA40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243F62">
        <w:rPr>
          <w:rFonts w:ascii="Palatino Linotype" w:eastAsia="Palatino Linotype" w:hAnsi="Palatino Linotype" w:cs="Palatino Linotype"/>
          <w:b/>
          <w:bCs/>
          <w:color w:val="000000"/>
          <w:sz w:val="28"/>
          <w:szCs w:val="28"/>
          <w:lang w:val="es-ES"/>
        </w:rPr>
        <w:t>VISTO</w:t>
      </w:r>
      <w:r w:rsidRPr="00243F62">
        <w:rPr>
          <w:rFonts w:ascii="Palatino Linotype" w:eastAsia="Palatino Linotype" w:hAnsi="Palatino Linotype" w:cs="Palatino Linotype"/>
          <w:color w:val="000000"/>
          <w:sz w:val="24"/>
          <w:szCs w:val="24"/>
          <w:lang w:val="es-ES"/>
        </w:rPr>
        <w:t xml:space="preserve"> el expediente electrónico formado con motivo del recurso de revisión con número </w:t>
      </w:r>
      <w:bookmarkStart w:id="1" w:name="_GoBack"/>
      <w:r w:rsidRPr="00243F62">
        <w:rPr>
          <w:rFonts w:ascii="Palatino Linotype" w:eastAsia="Palatino Linotype" w:hAnsi="Palatino Linotype" w:cs="Palatino Linotype"/>
          <w:b/>
          <w:bCs/>
          <w:color w:val="000000"/>
          <w:sz w:val="24"/>
          <w:szCs w:val="24"/>
          <w:lang w:val="es-ES"/>
        </w:rPr>
        <w:t>019</w:t>
      </w:r>
      <w:r w:rsidR="0048171A" w:rsidRPr="00243F62">
        <w:rPr>
          <w:rFonts w:ascii="Palatino Linotype" w:eastAsia="Palatino Linotype" w:hAnsi="Palatino Linotype" w:cs="Palatino Linotype"/>
          <w:b/>
          <w:bCs/>
          <w:color w:val="000000"/>
          <w:sz w:val="24"/>
          <w:szCs w:val="24"/>
          <w:lang w:val="es-ES"/>
        </w:rPr>
        <w:t>3</w:t>
      </w:r>
      <w:r w:rsidRPr="00243F62">
        <w:rPr>
          <w:rFonts w:ascii="Palatino Linotype" w:eastAsia="Palatino Linotype" w:hAnsi="Palatino Linotype" w:cs="Palatino Linotype"/>
          <w:b/>
          <w:bCs/>
          <w:color w:val="000000"/>
          <w:sz w:val="24"/>
          <w:szCs w:val="24"/>
          <w:lang w:val="es-ES"/>
        </w:rPr>
        <w:t>5/INFOEM/IP/RR/2023</w:t>
      </w:r>
      <w:r w:rsidRPr="00243F62">
        <w:rPr>
          <w:rFonts w:ascii="Palatino Linotype" w:eastAsia="Palatino Linotype" w:hAnsi="Palatino Linotype" w:cs="Palatino Linotype"/>
          <w:color w:val="000000"/>
          <w:sz w:val="24"/>
          <w:szCs w:val="24"/>
          <w:lang w:val="es-ES"/>
        </w:rPr>
        <w:t xml:space="preserve"> </w:t>
      </w:r>
      <w:bookmarkEnd w:id="1"/>
      <w:r w:rsidRPr="00243F62">
        <w:rPr>
          <w:rFonts w:ascii="Palatino Linotype" w:eastAsia="Palatino Linotype" w:hAnsi="Palatino Linotype" w:cs="Palatino Linotype"/>
          <w:color w:val="000000"/>
          <w:sz w:val="24"/>
          <w:szCs w:val="24"/>
          <w:lang w:val="es-ES"/>
        </w:rPr>
        <w:t>interpuesto por</w:t>
      </w:r>
      <w:r w:rsidR="0048171A" w:rsidRPr="00243F62">
        <w:rPr>
          <w:rFonts w:ascii="Palatino Linotype" w:eastAsia="Palatino Linotype" w:hAnsi="Palatino Linotype" w:cs="Palatino Linotype"/>
          <w:color w:val="000000"/>
          <w:sz w:val="24"/>
          <w:szCs w:val="24"/>
          <w:lang w:val="es-ES"/>
        </w:rPr>
        <w:t xml:space="preserve"> </w:t>
      </w:r>
      <w:r w:rsidR="002458D1">
        <w:rPr>
          <w:rFonts w:ascii="Palatino Linotype" w:eastAsia="Palatino Linotype" w:hAnsi="Palatino Linotype" w:cs="Palatino Linotype"/>
          <w:b/>
          <w:bCs/>
          <w:color w:val="000000"/>
          <w:sz w:val="24"/>
          <w:szCs w:val="24"/>
          <w:lang w:val="es-ES"/>
        </w:rPr>
        <w:t>XXXXXXXXXXXXXXXX</w:t>
      </w:r>
      <w:r w:rsidRPr="00243F62">
        <w:rPr>
          <w:rFonts w:ascii="Palatino Linotype" w:eastAsia="Palatino Linotype" w:hAnsi="Palatino Linotype" w:cs="Palatino Linotype"/>
          <w:color w:val="000000"/>
          <w:sz w:val="24"/>
          <w:szCs w:val="24"/>
          <w:lang w:val="es-ES"/>
        </w:rPr>
        <w:t xml:space="preserve">, en lo sucesivo </w:t>
      </w:r>
      <w:r w:rsidRPr="00243F62">
        <w:rPr>
          <w:rFonts w:ascii="Palatino Linotype" w:eastAsia="Palatino Linotype" w:hAnsi="Palatino Linotype" w:cs="Palatino Linotype"/>
          <w:b/>
          <w:bCs/>
          <w:color w:val="000000"/>
          <w:sz w:val="24"/>
          <w:szCs w:val="24"/>
          <w:lang w:val="es-ES"/>
        </w:rPr>
        <w:t>El Recurrente</w:t>
      </w:r>
      <w:r w:rsidRPr="00243F62">
        <w:rPr>
          <w:rFonts w:ascii="Palatino Linotype" w:eastAsia="Palatino Linotype" w:hAnsi="Palatino Linotype" w:cs="Palatino Linotype"/>
          <w:color w:val="000000"/>
          <w:sz w:val="24"/>
          <w:szCs w:val="24"/>
          <w:lang w:val="es-ES"/>
        </w:rPr>
        <w:t xml:space="preserve">, en contra de la falta de respuesta del </w:t>
      </w:r>
      <w:r w:rsidR="0048171A" w:rsidRPr="00243F62">
        <w:rPr>
          <w:rFonts w:ascii="Palatino Linotype" w:eastAsia="Palatino Linotype" w:hAnsi="Palatino Linotype" w:cs="Palatino Linotype"/>
          <w:b/>
          <w:bCs/>
          <w:color w:val="000000"/>
          <w:sz w:val="24"/>
          <w:szCs w:val="24"/>
          <w:lang w:val="es-ES"/>
        </w:rPr>
        <w:t>Ayuntamiento de Huehuetoca</w:t>
      </w:r>
      <w:r w:rsidRPr="00243F62">
        <w:rPr>
          <w:rFonts w:ascii="Palatino Linotype" w:eastAsia="Palatino Linotype" w:hAnsi="Palatino Linotype" w:cs="Palatino Linotype"/>
          <w:color w:val="000000"/>
          <w:sz w:val="24"/>
          <w:szCs w:val="24"/>
          <w:lang w:val="es-ES"/>
        </w:rPr>
        <w:t xml:space="preserve">, en lo subsecuente </w:t>
      </w:r>
      <w:r w:rsidRPr="00243F62">
        <w:rPr>
          <w:rFonts w:ascii="Palatino Linotype" w:eastAsia="Palatino Linotype" w:hAnsi="Palatino Linotype" w:cs="Palatino Linotype"/>
          <w:b/>
          <w:bCs/>
          <w:color w:val="000000"/>
          <w:sz w:val="24"/>
          <w:szCs w:val="24"/>
          <w:lang w:val="es-ES"/>
        </w:rPr>
        <w:t>El Sujeto Obligado</w:t>
      </w:r>
      <w:r w:rsidRPr="00243F62">
        <w:rPr>
          <w:rFonts w:ascii="Palatino Linotype" w:eastAsia="Palatino Linotype" w:hAnsi="Palatino Linotype" w:cs="Palatino Linotype"/>
          <w:color w:val="000000"/>
          <w:sz w:val="24"/>
          <w:szCs w:val="24"/>
          <w:lang w:val="es-ES"/>
        </w:rPr>
        <w:t>, se procede a dictar la presente resolución.</w:t>
      </w:r>
    </w:p>
    <w:p w14:paraId="61148B61" w14:textId="77777777" w:rsidR="00DA40ED" w:rsidRPr="00243F62" w:rsidRDefault="00DA40ED" w:rsidP="00DA40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6C340272" w14:textId="77777777" w:rsidR="00DA40ED" w:rsidRPr="00243F62" w:rsidRDefault="00DA40ED" w:rsidP="009A2C7A">
      <w:pPr>
        <w:pBdr>
          <w:top w:val="nil"/>
          <w:left w:val="nil"/>
          <w:bottom w:val="nil"/>
          <w:right w:val="nil"/>
          <w:between w:val="nil"/>
        </w:pBdr>
        <w:spacing w:after="0" w:line="360" w:lineRule="auto"/>
        <w:jc w:val="center"/>
        <w:rPr>
          <w:rFonts w:ascii="Palatino Linotype" w:eastAsia="Palatino Linotype" w:hAnsi="Palatino Linotype" w:cs="Palatino Linotype"/>
          <w:b/>
          <w:bCs/>
          <w:color w:val="000000"/>
          <w:sz w:val="28"/>
          <w:szCs w:val="28"/>
          <w:lang w:val="es-ES"/>
        </w:rPr>
      </w:pPr>
      <w:r w:rsidRPr="00243F62">
        <w:rPr>
          <w:rFonts w:ascii="Palatino Linotype" w:eastAsia="Palatino Linotype" w:hAnsi="Palatino Linotype" w:cs="Palatino Linotype"/>
          <w:b/>
          <w:bCs/>
          <w:color w:val="000000"/>
          <w:sz w:val="28"/>
          <w:szCs w:val="28"/>
          <w:lang w:val="es-ES"/>
        </w:rPr>
        <w:t>A N T E C E D E N T E S</w:t>
      </w:r>
    </w:p>
    <w:p w14:paraId="224EB312" w14:textId="77777777" w:rsidR="00DA40ED" w:rsidRPr="00243F62" w:rsidRDefault="00DA40ED" w:rsidP="00DA40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8"/>
          <w:lang w:val="es-ES"/>
        </w:rPr>
      </w:pPr>
    </w:p>
    <w:p w14:paraId="306F8FF4" w14:textId="77777777" w:rsidR="008C090E" w:rsidRPr="00243F62" w:rsidRDefault="00DA40ED" w:rsidP="00DA40E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
        </w:rPr>
      </w:pPr>
      <w:r w:rsidRPr="00243F62">
        <w:rPr>
          <w:rFonts w:ascii="Palatino Linotype" w:eastAsia="Palatino Linotype" w:hAnsi="Palatino Linotype" w:cs="Palatino Linotype"/>
          <w:b/>
          <w:bCs/>
          <w:color w:val="000000"/>
          <w:sz w:val="28"/>
          <w:szCs w:val="28"/>
          <w:lang w:val="es-ES"/>
        </w:rPr>
        <w:t xml:space="preserve">PRIMERO. </w:t>
      </w:r>
      <w:r w:rsidR="008C090E" w:rsidRPr="00243F62">
        <w:rPr>
          <w:rFonts w:ascii="Palatino Linotype" w:eastAsia="Palatino Linotype" w:hAnsi="Palatino Linotype" w:cs="Palatino Linotype"/>
          <w:b/>
          <w:bCs/>
          <w:color w:val="000000"/>
          <w:sz w:val="24"/>
          <w:szCs w:val="24"/>
          <w:lang w:val="es-ES"/>
        </w:rPr>
        <w:t>De la solicitud de información.</w:t>
      </w:r>
    </w:p>
    <w:p w14:paraId="4038837E" w14:textId="2F285E08" w:rsidR="00DA40ED" w:rsidRPr="00243F62" w:rsidRDefault="00DA40ED" w:rsidP="00DA40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243F62">
        <w:rPr>
          <w:rFonts w:ascii="Palatino Linotype" w:eastAsia="Palatino Linotype" w:hAnsi="Palatino Linotype" w:cs="Palatino Linotype"/>
          <w:color w:val="000000"/>
          <w:sz w:val="24"/>
          <w:szCs w:val="24"/>
          <w:lang w:val="es-ES"/>
        </w:rPr>
        <w:t xml:space="preserve">Con fecha </w:t>
      </w:r>
      <w:r w:rsidR="00547AF0" w:rsidRPr="00243F62">
        <w:rPr>
          <w:rFonts w:ascii="Palatino Linotype" w:eastAsia="Palatino Linotype" w:hAnsi="Palatino Linotype" w:cs="Palatino Linotype"/>
          <w:color w:val="000000"/>
          <w:sz w:val="24"/>
          <w:szCs w:val="24"/>
          <w:lang w:val="es-ES"/>
        </w:rPr>
        <w:t>veinticinco de febrero</w:t>
      </w:r>
      <w:r w:rsidRPr="00243F62">
        <w:rPr>
          <w:rFonts w:ascii="Palatino Linotype" w:eastAsia="Palatino Linotype" w:hAnsi="Palatino Linotype" w:cs="Palatino Linotype"/>
          <w:color w:val="000000"/>
          <w:sz w:val="24"/>
          <w:szCs w:val="24"/>
          <w:lang w:val="es-ES"/>
        </w:rPr>
        <w:t xml:space="preserve"> de dos mil veintitrés, el </w:t>
      </w:r>
      <w:r w:rsidRPr="00243F62">
        <w:rPr>
          <w:rFonts w:ascii="Palatino Linotype" w:eastAsia="Palatino Linotype" w:hAnsi="Palatino Linotype" w:cs="Palatino Linotype"/>
          <w:b/>
          <w:bCs/>
          <w:color w:val="000000"/>
          <w:sz w:val="24"/>
          <w:szCs w:val="24"/>
          <w:lang w:val="es-ES"/>
        </w:rPr>
        <w:t>Recurrente</w:t>
      </w:r>
      <w:r w:rsidR="008C090E" w:rsidRPr="00243F62">
        <w:rPr>
          <w:rFonts w:ascii="Palatino Linotype" w:eastAsia="Palatino Linotype" w:hAnsi="Palatino Linotype" w:cs="Palatino Linotype"/>
          <w:b/>
          <w:bCs/>
          <w:color w:val="000000"/>
          <w:sz w:val="24"/>
          <w:szCs w:val="24"/>
          <w:lang w:val="es-ES"/>
        </w:rPr>
        <w:t xml:space="preserve">, </w:t>
      </w:r>
      <w:r w:rsidRPr="00243F62">
        <w:rPr>
          <w:rFonts w:ascii="Palatino Linotype" w:eastAsia="Palatino Linotype" w:hAnsi="Palatino Linotype" w:cs="Palatino Linotype"/>
          <w:b/>
          <w:bCs/>
          <w:color w:val="000000"/>
          <w:sz w:val="24"/>
          <w:szCs w:val="24"/>
          <w:lang w:val="es-ES"/>
        </w:rPr>
        <w:t xml:space="preserve"> </w:t>
      </w:r>
      <w:r w:rsidRPr="00243F62">
        <w:rPr>
          <w:rFonts w:ascii="Palatino Linotype" w:eastAsia="Palatino Linotype" w:hAnsi="Palatino Linotype" w:cs="Palatino Linotype"/>
          <w:color w:val="000000"/>
          <w:sz w:val="24"/>
          <w:szCs w:val="24"/>
          <w:lang w:val="es-ES"/>
        </w:rPr>
        <w:t xml:space="preserve">presentó a través del Sistema de Acceso a la Información Mexiquense </w:t>
      </w:r>
      <w:r w:rsidR="008C090E" w:rsidRPr="00243F62">
        <w:rPr>
          <w:rFonts w:ascii="Palatino Linotype" w:eastAsia="Palatino Linotype" w:hAnsi="Palatino Linotype" w:cs="Palatino Linotype"/>
          <w:color w:val="000000"/>
          <w:sz w:val="24"/>
          <w:szCs w:val="24"/>
          <w:lang w:val="es-ES"/>
        </w:rPr>
        <w:t>(</w:t>
      </w:r>
      <w:r w:rsidRPr="00243F62">
        <w:rPr>
          <w:rFonts w:ascii="Palatino Linotype" w:eastAsia="Palatino Linotype" w:hAnsi="Palatino Linotype" w:cs="Palatino Linotype"/>
          <w:b/>
          <w:bCs/>
          <w:color w:val="000000"/>
          <w:sz w:val="24"/>
          <w:szCs w:val="24"/>
          <w:lang w:val="es-ES"/>
        </w:rPr>
        <w:t>SAIMEX</w:t>
      </w:r>
      <w:r w:rsidR="008C090E" w:rsidRPr="00243F62">
        <w:rPr>
          <w:rFonts w:ascii="Palatino Linotype" w:eastAsia="Palatino Linotype" w:hAnsi="Palatino Linotype" w:cs="Palatino Linotype"/>
          <w:b/>
          <w:bCs/>
          <w:color w:val="000000"/>
          <w:sz w:val="24"/>
          <w:szCs w:val="24"/>
          <w:lang w:val="es-ES"/>
        </w:rPr>
        <w:t>)</w:t>
      </w:r>
      <w:r w:rsidRPr="00243F62">
        <w:rPr>
          <w:rFonts w:ascii="Palatino Linotype" w:eastAsia="Palatino Linotype" w:hAnsi="Palatino Linotype" w:cs="Palatino Linotype"/>
          <w:color w:val="000000"/>
          <w:sz w:val="24"/>
          <w:szCs w:val="24"/>
          <w:lang w:val="es-ES"/>
        </w:rPr>
        <w:t xml:space="preserve"> ante </w:t>
      </w:r>
      <w:r w:rsidR="008C090E" w:rsidRPr="00243F62">
        <w:rPr>
          <w:rFonts w:ascii="Palatino Linotype" w:eastAsia="Palatino Linotype" w:hAnsi="Palatino Linotype" w:cs="Palatino Linotype"/>
          <w:b/>
          <w:bCs/>
          <w:color w:val="000000"/>
          <w:sz w:val="24"/>
          <w:szCs w:val="24"/>
          <w:lang w:val="es-ES"/>
        </w:rPr>
        <w:t>E</w:t>
      </w:r>
      <w:r w:rsidRPr="00243F62">
        <w:rPr>
          <w:rFonts w:ascii="Palatino Linotype" w:eastAsia="Palatino Linotype" w:hAnsi="Palatino Linotype" w:cs="Palatino Linotype"/>
          <w:b/>
          <w:bCs/>
          <w:color w:val="000000"/>
          <w:sz w:val="24"/>
          <w:szCs w:val="24"/>
          <w:lang w:val="es-ES"/>
        </w:rPr>
        <w:t>l Sujeto Obligado,</w:t>
      </w:r>
      <w:r w:rsidRPr="00243F62">
        <w:rPr>
          <w:rFonts w:ascii="Palatino Linotype" w:eastAsia="Palatino Linotype" w:hAnsi="Palatino Linotype" w:cs="Palatino Linotype"/>
          <w:color w:val="000000"/>
          <w:sz w:val="24"/>
          <w:szCs w:val="24"/>
          <w:lang w:val="es-ES"/>
        </w:rPr>
        <w:t xml:space="preserve"> solicitud de acceso a la información pública registrada bajo el número </w:t>
      </w:r>
      <w:r w:rsidR="008C090E" w:rsidRPr="00243F62">
        <w:rPr>
          <w:rFonts w:ascii="Palatino Linotype" w:eastAsia="Palatino Linotype" w:hAnsi="Palatino Linotype" w:cs="Palatino Linotype"/>
          <w:color w:val="000000"/>
          <w:sz w:val="24"/>
          <w:szCs w:val="24"/>
          <w:lang w:val="es-ES"/>
        </w:rPr>
        <w:t xml:space="preserve">de expediente </w:t>
      </w:r>
      <w:r w:rsidR="00547AF0" w:rsidRPr="00243F62">
        <w:rPr>
          <w:rFonts w:ascii="Palatino Linotype" w:eastAsia="Palatino Linotype" w:hAnsi="Palatino Linotype" w:cs="Palatino Linotype"/>
          <w:b/>
          <w:bCs/>
          <w:color w:val="000000"/>
          <w:sz w:val="24"/>
          <w:szCs w:val="24"/>
          <w:lang w:val="es-ES"/>
        </w:rPr>
        <w:t>00052/HUEHUETO/IP/2023</w:t>
      </w:r>
      <w:r w:rsidRPr="00243F62">
        <w:rPr>
          <w:rFonts w:ascii="Palatino Linotype" w:eastAsia="Palatino Linotype" w:hAnsi="Palatino Linotype" w:cs="Palatino Linotype"/>
          <w:b/>
          <w:bCs/>
          <w:color w:val="000000"/>
          <w:sz w:val="24"/>
          <w:szCs w:val="24"/>
          <w:lang w:val="es-ES"/>
        </w:rPr>
        <w:t>,</w:t>
      </w:r>
      <w:r w:rsidRPr="00243F62">
        <w:rPr>
          <w:rFonts w:ascii="Palatino Linotype" w:eastAsia="Palatino Linotype" w:hAnsi="Palatino Linotype" w:cs="Palatino Linotype"/>
          <w:color w:val="000000"/>
          <w:sz w:val="24"/>
          <w:szCs w:val="24"/>
          <w:lang w:val="es-ES"/>
        </w:rPr>
        <w:t xml:space="preserve"> mediante la cual se solicitó información en el tenor siguiente:</w:t>
      </w:r>
    </w:p>
    <w:p w14:paraId="53195D54" w14:textId="77777777" w:rsidR="00DA40ED" w:rsidRPr="00243F62" w:rsidRDefault="00DA40ED" w:rsidP="00DA40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0F1E3037" w14:textId="1F80A43E" w:rsidR="00DA40ED" w:rsidRPr="00243F62" w:rsidRDefault="00DA40ED" w:rsidP="007C7A65">
      <w:pPr>
        <w:ind w:left="426" w:right="565"/>
        <w:jc w:val="both"/>
        <w:rPr>
          <w:rFonts w:ascii="Palatino Linotype" w:eastAsia="Palatino Linotype" w:hAnsi="Palatino Linotype" w:cs="Palatino Linotype"/>
          <w:b/>
          <w:bCs/>
          <w:i/>
          <w:iCs/>
          <w:color w:val="000000"/>
          <w:sz w:val="24"/>
          <w:szCs w:val="24"/>
          <w:lang w:val="es-ES"/>
        </w:rPr>
      </w:pPr>
      <w:r w:rsidRPr="00243F62">
        <w:rPr>
          <w:rFonts w:ascii="Palatino Linotype" w:eastAsia="Palatino Linotype" w:hAnsi="Palatino Linotype" w:cs="Palatino Linotype"/>
          <w:i/>
          <w:iCs/>
          <w:color w:val="000000"/>
          <w:sz w:val="24"/>
          <w:szCs w:val="24"/>
          <w:lang w:val="es-ES"/>
        </w:rPr>
        <w:t>“</w:t>
      </w:r>
      <w:r w:rsidR="00547AF0" w:rsidRPr="00243F62">
        <w:rPr>
          <w:rFonts w:ascii="Palatino Linotype" w:eastAsia="Palatino Linotype" w:hAnsi="Palatino Linotype" w:cs="Palatino Linotype"/>
          <w:i/>
          <w:iCs/>
          <w:color w:val="000000"/>
          <w:sz w:val="24"/>
          <w:szCs w:val="24"/>
          <w:lang w:val="es-ES"/>
        </w:rPr>
        <w:t>De acuerdo al informe de gobierno indican que gastaron 16 millones de pesos en la adquisición de arcos y cámaras con detección de placas y facial por lo que solicito me proporcionen en formato pdf los contratos así como las evidencias de que este equipo fue adquirido y las pólizas de pago realizadas referente a estas compras anexo publicación donde informan acerca de estas adquisiciones</w:t>
      </w:r>
      <w:r w:rsidRPr="00243F62">
        <w:rPr>
          <w:rFonts w:ascii="Palatino Linotype" w:eastAsia="Palatino Linotype" w:hAnsi="Palatino Linotype" w:cs="Palatino Linotype"/>
          <w:i/>
          <w:iCs/>
          <w:color w:val="000000"/>
          <w:sz w:val="24"/>
          <w:szCs w:val="24"/>
          <w:lang w:val="es-ES"/>
        </w:rPr>
        <w:t xml:space="preserve">.”  </w:t>
      </w:r>
      <w:r w:rsidRPr="00243F62">
        <w:rPr>
          <w:rFonts w:ascii="Palatino Linotype" w:eastAsia="Palatino Linotype" w:hAnsi="Palatino Linotype" w:cs="Palatino Linotype"/>
          <w:b/>
          <w:bCs/>
          <w:i/>
          <w:iCs/>
          <w:color w:val="000000"/>
          <w:sz w:val="24"/>
          <w:szCs w:val="24"/>
          <w:lang w:val="es-ES"/>
        </w:rPr>
        <w:t>(Sic)</w:t>
      </w:r>
    </w:p>
    <w:p w14:paraId="142C7983" w14:textId="77777777" w:rsidR="00DA40ED"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2C03C63E" w14:textId="06F3FEBA" w:rsidR="00BE1374" w:rsidRPr="00243F62" w:rsidRDefault="00BE1374" w:rsidP="00BE1374">
      <w:pPr>
        <w:numPr>
          <w:ilvl w:val="0"/>
          <w:numId w:val="13"/>
        </w:numPr>
        <w:spacing w:before="100" w:beforeAutospacing="1" w:after="100" w:afterAutospacing="1" w:line="240" w:lineRule="auto"/>
        <w:jc w:val="both"/>
        <w:rPr>
          <w:rFonts w:ascii="Palatino Linotype" w:hAnsi="Palatino Linotype" w:cs="Arial"/>
          <w:i/>
          <w:iCs/>
          <w:sz w:val="24"/>
          <w:szCs w:val="24"/>
        </w:rPr>
      </w:pPr>
      <w:r w:rsidRPr="00243F62">
        <w:rPr>
          <w:rFonts w:ascii="Palatino Linotype" w:eastAsia="Palatino Linotype" w:hAnsi="Palatino Linotype" w:cs="Palatino Linotype"/>
          <w:i/>
          <w:iCs/>
          <w:sz w:val="24"/>
          <w:szCs w:val="24"/>
        </w:rPr>
        <w:t xml:space="preserve">El Sujeto Obligado adjuntó a su respuesta el archivo electrónico </w:t>
      </w:r>
      <w:r w:rsidRPr="00243F62">
        <w:rPr>
          <w:rFonts w:ascii="Palatino Linotype" w:hAnsi="Palatino Linotype" w:cs="Arial"/>
          <w:b/>
          <w:bCs/>
          <w:i/>
          <w:iCs/>
          <w:sz w:val="24"/>
          <w:szCs w:val="24"/>
        </w:rPr>
        <w:t xml:space="preserve">FB_IMG_1676332905721.jpg, </w:t>
      </w:r>
      <w:r w:rsidRPr="00243F62">
        <w:rPr>
          <w:rFonts w:ascii="Palatino Linotype" w:hAnsi="Palatino Linotype" w:cs="Arial"/>
          <w:i/>
          <w:iCs/>
          <w:sz w:val="24"/>
          <w:szCs w:val="24"/>
        </w:rPr>
        <w:t>cuyo contenido que será expuesto en el considerando respectivo.</w:t>
      </w:r>
    </w:p>
    <w:p w14:paraId="7F743434" w14:textId="77777777" w:rsidR="009A1A09" w:rsidRPr="00243F62" w:rsidRDefault="009A1A09" w:rsidP="00B259B0">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rPr>
      </w:pPr>
    </w:p>
    <w:p w14:paraId="093E4DAA" w14:textId="13C8ED11" w:rsidR="00DA40ED"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
        </w:rPr>
      </w:pPr>
      <w:r w:rsidRPr="00243F62">
        <w:rPr>
          <w:rFonts w:ascii="Palatino Linotype" w:eastAsia="Palatino Linotype" w:hAnsi="Palatino Linotype" w:cs="Palatino Linotype"/>
          <w:b/>
          <w:bCs/>
          <w:color w:val="000000"/>
          <w:sz w:val="24"/>
          <w:szCs w:val="24"/>
          <w:lang w:val="es-ES"/>
        </w:rPr>
        <w:t>Modalidad de entrega:</w:t>
      </w:r>
      <w:r w:rsidRPr="00243F62">
        <w:rPr>
          <w:rFonts w:ascii="Palatino Linotype" w:eastAsia="Palatino Linotype" w:hAnsi="Palatino Linotype" w:cs="Palatino Linotype"/>
          <w:color w:val="000000"/>
          <w:sz w:val="24"/>
          <w:szCs w:val="24"/>
          <w:lang w:val="es-ES"/>
        </w:rPr>
        <w:t xml:space="preserve"> A través del </w:t>
      </w:r>
      <w:r w:rsidRPr="00243F62">
        <w:rPr>
          <w:rFonts w:ascii="Palatino Linotype" w:eastAsia="Palatino Linotype" w:hAnsi="Palatino Linotype" w:cs="Palatino Linotype"/>
          <w:b/>
          <w:bCs/>
          <w:color w:val="000000"/>
          <w:sz w:val="24"/>
          <w:szCs w:val="24"/>
          <w:lang w:val="es-ES"/>
        </w:rPr>
        <w:t xml:space="preserve">SAIMEX </w:t>
      </w:r>
    </w:p>
    <w:p w14:paraId="363639A4" w14:textId="77777777" w:rsidR="00DA40ED"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3641582C" w14:textId="527F5E60" w:rsidR="008C090E"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
        </w:rPr>
      </w:pPr>
      <w:r w:rsidRPr="00243F62">
        <w:rPr>
          <w:rFonts w:ascii="Palatino Linotype" w:eastAsia="Palatino Linotype" w:hAnsi="Palatino Linotype" w:cs="Palatino Linotype"/>
          <w:b/>
          <w:bCs/>
          <w:color w:val="000000"/>
          <w:sz w:val="28"/>
          <w:szCs w:val="28"/>
          <w:lang w:val="es-ES"/>
        </w:rPr>
        <w:t>SEGUNDO.</w:t>
      </w:r>
      <w:r w:rsidRPr="00243F62">
        <w:rPr>
          <w:rFonts w:ascii="Palatino Linotype" w:eastAsia="Palatino Linotype" w:hAnsi="Palatino Linotype" w:cs="Palatino Linotype"/>
          <w:b/>
          <w:bCs/>
          <w:color w:val="000000"/>
          <w:sz w:val="24"/>
          <w:szCs w:val="24"/>
          <w:lang w:val="es-ES"/>
        </w:rPr>
        <w:t xml:space="preserve"> </w:t>
      </w:r>
      <w:r w:rsidR="008C090E" w:rsidRPr="00243F62">
        <w:rPr>
          <w:rFonts w:ascii="Palatino Linotype" w:eastAsia="Palatino Linotype" w:hAnsi="Palatino Linotype" w:cs="Palatino Linotype"/>
          <w:b/>
          <w:bCs/>
          <w:color w:val="000000"/>
          <w:sz w:val="24"/>
          <w:szCs w:val="24"/>
          <w:lang w:val="es-ES"/>
        </w:rPr>
        <w:t>De la respuesta del Sujeto Obligado.</w:t>
      </w:r>
    </w:p>
    <w:p w14:paraId="594E1BF9" w14:textId="4D64FCC1" w:rsidR="00DA40ED"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243F62">
        <w:rPr>
          <w:rFonts w:ascii="Palatino Linotype" w:eastAsia="Palatino Linotype" w:hAnsi="Palatino Linotype" w:cs="Palatino Linotype"/>
          <w:color w:val="000000"/>
          <w:sz w:val="24"/>
          <w:szCs w:val="24"/>
          <w:lang w:val="es-ES"/>
        </w:rPr>
        <w:t xml:space="preserve">De las constancias del expediente electrónico </w:t>
      </w:r>
      <w:r w:rsidRPr="00243F62">
        <w:rPr>
          <w:rFonts w:ascii="Palatino Linotype" w:eastAsia="Palatino Linotype" w:hAnsi="Palatino Linotype" w:cs="Palatino Linotype"/>
          <w:b/>
          <w:bCs/>
          <w:color w:val="000000"/>
          <w:sz w:val="24"/>
          <w:szCs w:val="24"/>
          <w:lang w:val="es-ES"/>
        </w:rPr>
        <w:t>SAIMEX</w:t>
      </w:r>
      <w:r w:rsidRPr="00243F62">
        <w:rPr>
          <w:rFonts w:ascii="Palatino Linotype" w:eastAsia="Palatino Linotype" w:hAnsi="Palatino Linotype" w:cs="Palatino Linotype"/>
          <w:color w:val="000000"/>
          <w:sz w:val="24"/>
          <w:szCs w:val="24"/>
          <w:lang w:val="es-ES"/>
        </w:rPr>
        <w:t xml:space="preserve">, se aprecia que el </w:t>
      </w:r>
      <w:r w:rsidRPr="00243F62">
        <w:rPr>
          <w:rFonts w:ascii="Palatino Linotype" w:eastAsia="Palatino Linotype" w:hAnsi="Palatino Linotype" w:cs="Palatino Linotype"/>
          <w:b/>
          <w:bCs/>
          <w:color w:val="000000"/>
          <w:sz w:val="24"/>
          <w:szCs w:val="24"/>
          <w:lang w:val="es-ES"/>
        </w:rPr>
        <w:t>Sujeto Obligado</w:t>
      </w:r>
      <w:r w:rsidRPr="00243F62">
        <w:rPr>
          <w:rFonts w:ascii="Palatino Linotype" w:eastAsia="Palatino Linotype" w:hAnsi="Palatino Linotype" w:cs="Palatino Linotype"/>
          <w:color w:val="000000"/>
          <w:sz w:val="24"/>
          <w:szCs w:val="24"/>
          <w:lang w:val="es-ES"/>
        </w:rPr>
        <w:t xml:space="preserve"> fue omiso en dar respuesta a la solicitud de información presentada por el Recurrente. Derivado de lo anterior, se constituye la figura de la </w:t>
      </w:r>
      <w:r w:rsidRPr="00243F62">
        <w:rPr>
          <w:rFonts w:ascii="Palatino Linotype" w:eastAsia="Palatino Linotype" w:hAnsi="Palatino Linotype" w:cs="Palatino Linotype"/>
          <w:b/>
          <w:bCs/>
          <w:i/>
          <w:iCs/>
          <w:color w:val="000000"/>
          <w:sz w:val="24"/>
          <w:szCs w:val="24"/>
          <w:lang w:val="es-ES"/>
        </w:rPr>
        <w:t>NEGATIVA FICTA</w:t>
      </w:r>
      <w:r w:rsidRPr="00243F62">
        <w:rPr>
          <w:rFonts w:ascii="Palatino Linotype" w:eastAsia="Palatino Linotype" w:hAnsi="Palatino Linotype" w:cs="Palatino Linotype"/>
          <w:color w:val="000000"/>
          <w:sz w:val="24"/>
          <w:szCs w:val="24"/>
          <w:lang w:val="es-ES"/>
        </w:rPr>
        <w:t xml:space="preserve">, cuya esencia consiste en atribuir un efecto negativo de la autoridad administrativa frente a las instancias y solicitudes que hagan los particulares. </w:t>
      </w:r>
    </w:p>
    <w:p w14:paraId="2493FFAB" w14:textId="77777777" w:rsidR="00DA40ED"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7B51CAE7" w14:textId="6F81B411" w:rsidR="008C090E"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
        </w:rPr>
      </w:pPr>
      <w:r w:rsidRPr="00243F62">
        <w:rPr>
          <w:rFonts w:ascii="Palatino Linotype" w:eastAsia="Palatino Linotype" w:hAnsi="Palatino Linotype" w:cs="Palatino Linotype"/>
          <w:b/>
          <w:bCs/>
          <w:color w:val="000000"/>
          <w:sz w:val="28"/>
          <w:szCs w:val="28"/>
          <w:lang w:val="es-ES"/>
        </w:rPr>
        <w:t>TERCERO.</w:t>
      </w:r>
      <w:r w:rsidRPr="00243F62">
        <w:rPr>
          <w:rFonts w:ascii="Palatino Linotype" w:eastAsia="Palatino Linotype" w:hAnsi="Palatino Linotype" w:cs="Palatino Linotype"/>
          <w:color w:val="000000"/>
          <w:sz w:val="24"/>
          <w:szCs w:val="24"/>
          <w:lang w:val="es-ES"/>
        </w:rPr>
        <w:t xml:space="preserve"> </w:t>
      </w:r>
      <w:r w:rsidR="008C090E" w:rsidRPr="00243F62">
        <w:rPr>
          <w:rFonts w:ascii="Palatino Linotype" w:eastAsia="Palatino Linotype" w:hAnsi="Palatino Linotype" w:cs="Palatino Linotype"/>
          <w:b/>
          <w:bCs/>
          <w:color w:val="000000"/>
          <w:sz w:val="24"/>
          <w:szCs w:val="24"/>
          <w:lang w:val="es-ES"/>
        </w:rPr>
        <w:t>Del recurso de revisión.</w:t>
      </w:r>
    </w:p>
    <w:p w14:paraId="5CC3FF49" w14:textId="6FCF35D9" w:rsidR="00DA40ED"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243F62">
        <w:rPr>
          <w:rFonts w:ascii="Palatino Linotype" w:eastAsia="Palatino Linotype" w:hAnsi="Palatino Linotype" w:cs="Palatino Linotype"/>
          <w:color w:val="000000"/>
          <w:sz w:val="24"/>
          <w:szCs w:val="24"/>
          <w:lang w:val="es-ES"/>
        </w:rPr>
        <w:t xml:space="preserve">Inconforme ante la falta de respuesta por parte del </w:t>
      </w:r>
      <w:r w:rsidRPr="00243F62">
        <w:rPr>
          <w:rFonts w:ascii="Palatino Linotype" w:eastAsia="Palatino Linotype" w:hAnsi="Palatino Linotype" w:cs="Palatino Linotype"/>
          <w:b/>
          <w:bCs/>
          <w:color w:val="000000"/>
          <w:sz w:val="24"/>
          <w:szCs w:val="24"/>
          <w:lang w:val="es-ES"/>
        </w:rPr>
        <w:t>Sujeto Obligado</w:t>
      </w:r>
      <w:r w:rsidRPr="00243F62">
        <w:rPr>
          <w:rFonts w:ascii="Palatino Linotype" w:eastAsia="Palatino Linotype" w:hAnsi="Palatino Linotype" w:cs="Palatino Linotype"/>
          <w:color w:val="000000"/>
          <w:sz w:val="24"/>
          <w:szCs w:val="24"/>
          <w:lang w:val="es-ES"/>
        </w:rPr>
        <w:t xml:space="preserve">, el ahora </w:t>
      </w:r>
      <w:r w:rsidRPr="00243F62">
        <w:rPr>
          <w:rFonts w:ascii="Palatino Linotype" w:eastAsia="Palatino Linotype" w:hAnsi="Palatino Linotype" w:cs="Palatino Linotype"/>
          <w:b/>
          <w:bCs/>
          <w:color w:val="000000"/>
          <w:sz w:val="24"/>
          <w:szCs w:val="24"/>
          <w:lang w:val="es-ES"/>
        </w:rPr>
        <w:t xml:space="preserve">Recurrente </w:t>
      </w:r>
      <w:r w:rsidRPr="00243F62">
        <w:rPr>
          <w:rFonts w:ascii="Palatino Linotype" w:eastAsia="Palatino Linotype" w:hAnsi="Palatino Linotype" w:cs="Palatino Linotype"/>
          <w:color w:val="000000"/>
          <w:sz w:val="24"/>
          <w:szCs w:val="24"/>
          <w:lang w:val="es-ES"/>
        </w:rPr>
        <w:t xml:space="preserve">en fecha trece de abril de dos mil veintitrés, interpuso el recurso de revisión, mismo que fue registrado en el sistema electrónico con número de expediente </w:t>
      </w:r>
      <w:r w:rsidRPr="00243F62">
        <w:rPr>
          <w:rFonts w:ascii="Palatino Linotype" w:eastAsia="Palatino Linotype" w:hAnsi="Palatino Linotype" w:cs="Palatino Linotype"/>
          <w:b/>
          <w:bCs/>
          <w:color w:val="000000"/>
          <w:sz w:val="24"/>
          <w:szCs w:val="24"/>
          <w:lang w:val="es-ES"/>
        </w:rPr>
        <w:t>019</w:t>
      </w:r>
      <w:r w:rsidR="00547AF0" w:rsidRPr="00243F62">
        <w:rPr>
          <w:rFonts w:ascii="Palatino Linotype" w:eastAsia="Palatino Linotype" w:hAnsi="Palatino Linotype" w:cs="Palatino Linotype"/>
          <w:b/>
          <w:bCs/>
          <w:color w:val="000000"/>
          <w:sz w:val="24"/>
          <w:szCs w:val="24"/>
          <w:lang w:val="es-ES"/>
        </w:rPr>
        <w:t>35/</w:t>
      </w:r>
      <w:r w:rsidRPr="00243F62">
        <w:rPr>
          <w:rFonts w:ascii="Palatino Linotype" w:eastAsia="Palatino Linotype" w:hAnsi="Palatino Linotype" w:cs="Palatino Linotype"/>
          <w:b/>
          <w:bCs/>
          <w:color w:val="000000"/>
          <w:sz w:val="24"/>
          <w:szCs w:val="24"/>
          <w:lang w:val="es-ES"/>
        </w:rPr>
        <w:t>INFOEM/IP/RR/2023</w:t>
      </w:r>
      <w:r w:rsidRPr="00243F62">
        <w:rPr>
          <w:rFonts w:ascii="Palatino Linotype" w:eastAsia="Palatino Linotype" w:hAnsi="Palatino Linotype" w:cs="Palatino Linotype"/>
          <w:color w:val="000000"/>
          <w:sz w:val="24"/>
          <w:szCs w:val="24"/>
          <w:lang w:val="es-ES"/>
        </w:rPr>
        <w:t xml:space="preserve">, aduciendo como acto impugnado y razones o motivos de inconformidad, </w:t>
      </w:r>
      <w:r w:rsidR="00547AF0" w:rsidRPr="00243F62">
        <w:rPr>
          <w:rFonts w:ascii="Palatino Linotype" w:eastAsia="Palatino Linotype" w:hAnsi="Palatino Linotype" w:cs="Palatino Linotype"/>
          <w:color w:val="000000"/>
          <w:sz w:val="24"/>
          <w:szCs w:val="24"/>
          <w:lang w:val="es-ES"/>
        </w:rPr>
        <w:t>los</w:t>
      </w:r>
      <w:r w:rsidRPr="00243F62">
        <w:rPr>
          <w:rFonts w:ascii="Palatino Linotype" w:eastAsia="Palatino Linotype" w:hAnsi="Palatino Linotype" w:cs="Palatino Linotype"/>
          <w:color w:val="000000"/>
          <w:sz w:val="24"/>
          <w:szCs w:val="24"/>
          <w:lang w:val="es-ES"/>
        </w:rPr>
        <w:t xml:space="preserve"> siguiente</w:t>
      </w:r>
      <w:r w:rsidR="00547AF0" w:rsidRPr="00243F62">
        <w:rPr>
          <w:rFonts w:ascii="Palatino Linotype" w:eastAsia="Palatino Linotype" w:hAnsi="Palatino Linotype" w:cs="Palatino Linotype"/>
          <w:color w:val="000000"/>
          <w:sz w:val="24"/>
          <w:szCs w:val="24"/>
          <w:lang w:val="es-ES"/>
        </w:rPr>
        <w:t>s</w:t>
      </w:r>
      <w:r w:rsidRPr="00243F62">
        <w:rPr>
          <w:rFonts w:ascii="Palatino Linotype" w:eastAsia="Palatino Linotype" w:hAnsi="Palatino Linotype" w:cs="Palatino Linotype"/>
          <w:color w:val="000000"/>
          <w:sz w:val="24"/>
          <w:szCs w:val="24"/>
          <w:lang w:val="es-ES"/>
        </w:rPr>
        <w:t>:</w:t>
      </w:r>
    </w:p>
    <w:p w14:paraId="66258E40" w14:textId="77777777" w:rsidR="00DA40ED"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49CF1B52" w14:textId="77777777" w:rsidR="00DA40ED"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
        </w:rPr>
      </w:pPr>
      <w:r w:rsidRPr="00243F62">
        <w:rPr>
          <w:rFonts w:ascii="Palatino Linotype" w:eastAsia="Palatino Linotype" w:hAnsi="Palatino Linotype" w:cs="Palatino Linotype"/>
          <w:b/>
          <w:bCs/>
          <w:color w:val="000000"/>
          <w:sz w:val="24"/>
          <w:szCs w:val="24"/>
          <w:lang w:val="es-ES"/>
        </w:rPr>
        <w:t>Acto Impugnado:</w:t>
      </w:r>
      <w:r w:rsidRPr="00243F62">
        <w:rPr>
          <w:rFonts w:ascii="Palatino Linotype" w:eastAsia="Palatino Linotype" w:hAnsi="Palatino Linotype" w:cs="Palatino Linotype"/>
          <w:b/>
          <w:bCs/>
          <w:color w:val="000000"/>
          <w:sz w:val="24"/>
          <w:szCs w:val="24"/>
          <w:lang w:val="es-ES"/>
        </w:rPr>
        <w:tab/>
      </w:r>
    </w:p>
    <w:p w14:paraId="2957EC1C" w14:textId="2960D234" w:rsidR="00DA40ED"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i/>
          <w:iCs/>
          <w:color w:val="000000"/>
          <w:sz w:val="24"/>
          <w:szCs w:val="24"/>
          <w:lang w:val="es-ES"/>
        </w:rPr>
      </w:pPr>
      <w:r w:rsidRPr="00243F62">
        <w:rPr>
          <w:rFonts w:ascii="Palatino Linotype" w:eastAsia="Palatino Linotype" w:hAnsi="Palatino Linotype" w:cs="Palatino Linotype"/>
          <w:i/>
          <w:iCs/>
          <w:color w:val="000000"/>
          <w:sz w:val="24"/>
          <w:szCs w:val="24"/>
          <w:lang w:val="es-ES"/>
        </w:rPr>
        <w:t>“</w:t>
      </w:r>
      <w:r w:rsidR="007C7A65" w:rsidRPr="00243F62">
        <w:rPr>
          <w:rFonts w:ascii="Palatino Linotype" w:eastAsia="Palatino Linotype" w:hAnsi="Palatino Linotype" w:cs="Palatino Linotype"/>
          <w:i/>
          <w:iCs/>
          <w:color w:val="000000"/>
          <w:sz w:val="24"/>
          <w:szCs w:val="24"/>
          <w:lang w:val="es-ES"/>
        </w:rPr>
        <w:t xml:space="preserve">la </w:t>
      </w:r>
      <w:proofErr w:type="spellStart"/>
      <w:r w:rsidR="007C7A65" w:rsidRPr="00243F62">
        <w:rPr>
          <w:rFonts w:ascii="Palatino Linotype" w:eastAsia="Palatino Linotype" w:hAnsi="Palatino Linotype" w:cs="Palatino Linotype"/>
          <w:i/>
          <w:iCs/>
          <w:color w:val="000000"/>
          <w:sz w:val="24"/>
          <w:szCs w:val="24"/>
          <w:lang w:val="es-ES"/>
        </w:rPr>
        <w:t>informacion</w:t>
      </w:r>
      <w:proofErr w:type="spellEnd"/>
      <w:r w:rsidR="007C7A65" w:rsidRPr="00243F62">
        <w:rPr>
          <w:rFonts w:ascii="Palatino Linotype" w:eastAsia="Palatino Linotype" w:hAnsi="Palatino Linotype" w:cs="Palatino Linotype"/>
          <w:i/>
          <w:iCs/>
          <w:color w:val="000000"/>
          <w:sz w:val="24"/>
          <w:szCs w:val="24"/>
          <w:lang w:val="es-ES"/>
        </w:rPr>
        <w:t xml:space="preserve"> no me fue proporcionada y tampoco se me notifico un </w:t>
      </w:r>
      <w:proofErr w:type="spellStart"/>
      <w:r w:rsidR="007C7A65" w:rsidRPr="00243F62">
        <w:rPr>
          <w:rFonts w:ascii="Palatino Linotype" w:eastAsia="Palatino Linotype" w:hAnsi="Palatino Linotype" w:cs="Palatino Linotype"/>
          <w:i/>
          <w:iCs/>
          <w:color w:val="000000"/>
          <w:sz w:val="24"/>
          <w:szCs w:val="24"/>
          <w:lang w:val="es-ES"/>
        </w:rPr>
        <w:t>aplazacmiento</w:t>
      </w:r>
      <w:proofErr w:type="spellEnd"/>
      <w:r w:rsidRPr="00243F62">
        <w:rPr>
          <w:rFonts w:ascii="Palatino Linotype" w:eastAsia="Palatino Linotype" w:hAnsi="Palatino Linotype" w:cs="Palatino Linotype"/>
          <w:i/>
          <w:iCs/>
          <w:color w:val="000000"/>
          <w:sz w:val="24"/>
          <w:szCs w:val="24"/>
          <w:lang w:val="es-ES"/>
        </w:rPr>
        <w:t>” (Sic)</w:t>
      </w:r>
    </w:p>
    <w:p w14:paraId="2D09C76A" w14:textId="77777777" w:rsidR="00DA40ED"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6B33EDCB" w14:textId="77777777" w:rsidR="00DA40ED"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243F62">
        <w:rPr>
          <w:rFonts w:ascii="Palatino Linotype" w:eastAsia="Palatino Linotype" w:hAnsi="Palatino Linotype" w:cs="Palatino Linotype"/>
          <w:color w:val="000000"/>
          <w:sz w:val="24"/>
          <w:szCs w:val="24"/>
          <w:lang w:val="es-ES"/>
        </w:rPr>
        <w:lastRenderedPageBreak/>
        <w:t>Razones o motivos de inconformidad:</w:t>
      </w:r>
    </w:p>
    <w:p w14:paraId="42367F1B" w14:textId="303289B3" w:rsidR="00DA40ED"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i/>
          <w:iCs/>
          <w:color w:val="000000"/>
          <w:sz w:val="24"/>
          <w:szCs w:val="24"/>
          <w:lang w:val="es-ES"/>
        </w:rPr>
      </w:pPr>
      <w:r w:rsidRPr="00243F62">
        <w:rPr>
          <w:rFonts w:ascii="Palatino Linotype" w:eastAsia="Palatino Linotype" w:hAnsi="Palatino Linotype" w:cs="Palatino Linotype"/>
          <w:i/>
          <w:iCs/>
          <w:color w:val="000000"/>
          <w:sz w:val="24"/>
          <w:szCs w:val="24"/>
          <w:lang w:val="es-ES"/>
        </w:rPr>
        <w:t>“</w:t>
      </w:r>
      <w:r w:rsidR="007C7A65" w:rsidRPr="00243F62">
        <w:rPr>
          <w:rFonts w:ascii="Palatino Linotype" w:eastAsia="Palatino Linotype" w:hAnsi="Palatino Linotype" w:cs="Palatino Linotype"/>
          <w:i/>
          <w:iCs/>
          <w:color w:val="000000"/>
          <w:sz w:val="24"/>
          <w:szCs w:val="24"/>
          <w:lang w:val="es-ES"/>
        </w:rPr>
        <w:t xml:space="preserve">la </w:t>
      </w:r>
      <w:proofErr w:type="spellStart"/>
      <w:r w:rsidR="007C7A65" w:rsidRPr="00243F62">
        <w:rPr>
          <w:rFonts w:ascii="Palatino Linotype" w:eastAsia="Palatino Linotype" w:hAnsi="Palatino Linotype" w:cs="Palatino Linotype"/>
          <w:i/>
          <w:iCs/>
          <w:color w:val="000000"/>
          <w:sz w:val="24"/>
          <w:szCs w:val="24"/>
          <w:lang w:val="es-ES"/>
        </w:rPr>
        <w:t>informacion</w:t>
      </w:r>
      <w:proofErr w:type="spellEnd"/>
      <w:r w:rsidR="007C7A65" w:rsidRPr="00243F62">
        <w:rPr>
          <w:rFonts w:ascii="Palatino Linotype" w:eastAsia="Palatino Linotype" w:hAnsi="Palatino Linotype" w:cs="Palatino Linotype"/>
          <w:i/>
          <w:iCs/>
          <w:color w:val="000000"/>
          <w:sz w:val="24"/>
          <w:szCs w:val="24"/>
          <w:lang w:val="es-ES"/>
        </w:rPr>
        <w:t xml:space="preserve"> no me fue proporcionada y tampoco se me notifico un </w:t>
      </w:r>
      <w:proofErr w:type="spellStart"/>
      <w:r w:rsidR="007C7A65" w:rsidRPr="00243F62">
        <w:rPr>
          <w:rFonts w:ascii="Palatino Linotype" w:eastAsia="Palatino Linotype" w:hAnsi="Palatino Linotype" w:cs="Palatino Linotype"/>
          <w:i/>
          <w:iCs/>
          <w:color w:val="000000"/>
          <w:sz w:val="24"/>
          <w:szCs w:val="24"/>
          <w:lang w:val="es-ES"/>
        </w:rPr>
        <w:t>aplazacmiento</w:t>
      </w:r>
      <w:proofErr w:type="spellEnd"/>
      <w:r w:rsidRPr="00243F62">
        <w:rPr>
          <w:rFonts w:ascii="Palatino Linotype" w:eastAsia="Palatino Linotype" w:hAnsi="Palatino Linotype" w:cs="Palatino Linotype"/>
          <w:i/>
          <w:iCs/>
          <w:color w:val="000000"/>
          <w:sz w:val="24"/>
          <w:szCs w:val="24"/>
          <w:lang w:val="es-ES"/>
        </w:rPr>
        <w:t>.” (Sic)</w:t>
      </w:r>
    </w:p>
    <w:p w14:paraId="3FB6FA1D" w14:textId="77777777" w:rsidR="00DA40ED"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3818DF13" w14:textId="77777777" w:rsidR="008C090E"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
        </w:rPr>
      </w:pPr>
      <w:r w:rsidRPr="00243F62">
        <w:rPr>
          <w:rFonts w:ascii="Palatino Linotype" w:eastAsia="Palatino Linotype" w:hAnsi="Palatino Linotype" w:cs="Palatino Linotype"/>
          <w:b/>
          <w:bCs/>
          <w:color w:val="000000"/>
          <w:sz w:val="28"/>
          <w:szCs w:val="28"/>
          <w:lang w:val="es-ES"/>
        </w:rPr>
        <w:t>CUARTO</w:t>
      </w:r>
      <w:r w:rsidRPr="00243F62">
        <w:rPr>
          <w:rFonts w:ascii="Palatino Linotype" w:eastAsia="Palatino Linotype" w:hAnsi="Palatino Linotype" w:cs="Palatino Linotype"/>
          <w:b/>
          <w:bCs/>
          <w:color w:val="000000"/>
          <w:sz w:val="24"/>
          <w:szCs w:val="24"/>
          <w:lang w:val="es-ES"/>
        </w:rPr>
        <w:t>.</w:t>
      </w:r>
      <w:r w:rsidR="008C090E" w:rsidRPr="00243F62">
        <w:rPr>
          <w:rFonts w:ascii="Palatino Linotype" w:eastAsia="Palatino Linotype" w:hAnsi="Palatino Linotype" w:cs="Palatino Linotype"/>
          <w:b/>
          <w:bCs/>
          <w:color w:val="000000"/>
          <w:sz w:val="24"/>
          <w:szCs w:val="24"/>
          <w:lang w:val="es-ES"/>
        </w:rPr>
        <w:t xml:space="preserve"> Del turno del recurso.</w:t>
      </w:r>
    </w:p>
    <w:p w14:paraId="69A5F310" w14:textId="2D32AA0E" w:rsidR="00DA40ED"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243F62">
        <w:rPr>
          <w:rFonts w:ascii="Palatino Linotype" w:eastAsia="Palatino Linotype" w:hAnsi="Palatino Linotype" w:cs="Palatino Linotype"/>
          <w:color w:val="000000"/>
          <w:sz w:val="24"/>
          <w:szCs w:val="24"/>
          <w:lang w:val="es-ES"/>
        </w:rPr>
        <w:t xml:space="preserve">En fecha trece de abril de dos mil veintitrés, el recurso de revisión de mérito se envió electrónicamente al </w:t>
      </w:r>
      <w:r w:rsidRPr="00243F62">
        <w:rPr>
          <w:rFonts w:ascii="Palatino Linotype" w:eastAsia="Palatino Linotype" w:hAnsi="Palatino Linotype" w:cs="Palatino Linotype"/>
          <w:b/>
          <w:bCs/>
          <w:color w:val="000000"/>
          <w:sz w:val="24"/>
          <w:szCs w:val="24"/>
          <w:lang w:val="es-ES"/>
        </w:rPr>
        <w:t>Instituto de Transparencia, Acceso a la Información Pública y Protección de Datos Personales del Estado de México y Municipios</w:t>
      </w:r>
      <w:r w:rsidRPr="00243F62">
        <w:rPr>
          <w:rFonts w:ascii="Palatino Linotype" w:eastAsia="Palatino Linotype" w:hAnsi="Palatino Linotype" w:cs="Palatino Linotype"/>
          <w:color w:val="000000"/>
          <w:sz w:val="24"/>
          <w:szCs w:val="24"/>
          <w:lang w:val="es-ES"/>
        </w:rPr>
        <w:t xml:space="preserve"> y con fundamento en el artículo 185 fracción I de la Ley de Transparencia y Acceso a la Información Pública del Estado de México y Municipios, se turnó a través del </w:t>
      </w:r>
      <w:r w:rsidRPr="00243F62">
        <w:rPr>
          <w:rFonts w:ascii="Palatino Linotype" w:eastAsia="Palatino Linotype" w:hAnsi="Palatino Linotype" w:cs="Palatino Linotype"/>
          <w:b/>
          <w:bCs/>
          <w:color w:val="000000"/>
          <w:sz w:val="24"/>
          <w:szCs w:val="24"/>
          <w:lang w:val="es-ES"/>
        </w:rPr>
        <w:t>SAIMEX</w:t>
      </w:r>
      <w:r w:rsidRPr="00243F62">
        <w:rPr>
          <w:rFonts w:ascii="Palatino Linotype" w:eastAsia="Palatino Linotype" w:hAnsi="Palatino Linotype" w:cs="Palatino Linotype"/>
          <w:color w:val="000000"/>
          <w:sz w:val="24"/>
          <w:szCs w:val="24"/>
          <w:lang w:val="es-ES"/>
        </w:rPr>
        <w:t xml:space="preserve"> al Comisionado Presidente </w:t>
      </w:r>
      <w:r w:rsidRPr="00243F62">
        <w:rPr>
          <w:rFonts w:ascii="Palatino Linotype" w:eastAsia="Palatino Linotype" w:hAnsi="Palatino Linotype" w:cs="Palatino Linotype"/>
          <w:b/>
          <w:bCs/>
          <w:color w:val="000000"/>
          <w:sz w:val="24"/>
          <w:szCs w:val="24"/>
          <w:lang w:val="es-ES"/>
        </w:rPr>
        <w:t>JOSÉ MARTÍNEZ VILCHIS</w:t>
      </w:r>
      <w:r w:rsidRPr="00243F62">
        <w:rPr>
          <w:rFonts w:ascii="Palatino Linotype" w:eastAsia="Palatino Linotype" w:hAnsi="Palatino Linotype" w:cs="Palatino Linotype"/>
          <w:color w:val="000000"/>
          <w:sz w:val="24"/>
          <w:szCs w:val="24"/>
          <w:lang w:val="es-ES"/>
        </w:rPr>
        <w:t>, a efecto de que decretara su admisión o desechamiento.</w:t>
      </w:r>
    </w:p>
    <w:p w14:paraId="1E6AA66C" w14:textId="77777777" w:rsidR="00DA40ED"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7C7F4F81" w14:textId="77777777" w:rsidR="00DA40ED"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2C3A004B" w14:textId="77777777" w:rsidR="008C090E"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243F62">
        <w:rPr>
          <w:rFonts w:ascii="Palatino Linotype" w:eastAsia="Palatino Linotype" w:hAnsi="Palatino Linotype" w:cs="Palatino Linotype"/>
          <w:b/>
          <w:bCs/>
          <w:color w:val="000000"/>
          <w:sz w:val="28"/>
          <w:szCs w:val="28"/>
          <w:lang w:val="es-ES"/>
        </w:rPr>
        <w:t>QUINTO.</w:t>
      </w:r>
      <w:r w:rsidRPr="00243F62">
        <w:rPr>
          <w:rFonts w:ascii="Palatino Linotype" w:eastAsia="Palatino Linotype" w:hAnsi="Palatino Linotype" w:cs="Palatino Linotype"/>
          <w:color w:val="000000"/>
          <w:sz w:val="24"/>
          <w:szCs w:val="24"/>
          <w:lang w:val="es-ES"/>
        </w:rPr>
        <w:t xml:space="preserve"> </w:t>
      </w:r>
      <w:r w:rsidR="008C090E" w:rsidRPr="00243F62">
        <w:rPr>
          <w:rFonts w:ascii="Palatino Linotype" w:eastAsia="Palatino Linotype" w:hAnsi="Palatino Linotype" w:cs="Palatino Linotype"/>
          <w:b/>
          <w:bCs/>
          <w:color w:val="000000"/>
          <w:sz w:val="24"/>
          <w:szCs w:val="24"/>
          <w:lang w:val="es-ES"/>
        </w:rPr>
        <w:t>De la admisión del recurso</w:t>
      </w:r>
    </w:p>
    <w:p w14:paraId="3B19F2A3" w14:textId="6BAB787B" w:rsidR="00DA40ED"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243F62">
        <w:rPr>
          <w:rFonts w:ascii="Palatino Linotype" w:eastAsia="Palatino Linotype" w:hAnsi="Palatino Linotype" w:cs="Palatino Linotype"/>
          <w:color w:val="000000"/>
          <w:sz w:val="24"/>
          <w:szCs w:val="24"/>
          <w:lang w:val="es-ES"/>
        </w:rPr>
        <w:t xml:space="preserve">En fecha </w:t>
      </w:r>
      <w:r w:rsidR="007C7A65" w:rsidRPr="00243F62">
        <w:rPr>
          <w:rFonts w:ascii="Palatino Linotype" w:eastAsia="Palatino Linotype" w:hAnsi="Palatino Linotype" w:cs="Palatino Linotype"/>
          <w:color w:val="000000"/>
          <w:sz w:val="24"/>
          <w:szCs w:val="24"/>
          <w:lang w:val="es-ES"/>
        </w:rPr>
        <w:t>diecinueve</w:t>
      </w:r>
      <w:r w:rsidRPr="00243F62">
        <w:rPr>
          <w:rFonts w:ascii="Palatino Linotype" w:eastAsia="Palatino Linotype" w:hAnsi="Palatino Linotype" w:cs="Palatino Linotype"/>
          <w:color w:val="000000"/>
          <w:sz w:val="24"/>
          <w:szCs w:val="24"/>
          <w:lang w:val="es-ES"/>
        </w:rPr>
        <w:t xml:space="preserve"> de abril de dos mil veintitrés, atento a lo dispuesto en el artículo 185 fracciones I, II y IV de la Ley de Transparencia y Acceso a la Información Pública del Estado de México y Municipios, se acordó la admisión a trámite del recurso de revisión </w:t>
      </w:r>
      <w:r w:rsidRPr="00243F62">
        <w:rPr>
          <w:rFonts w:ascii="Palatino Linotype" w:eastAsia="Palatino Linotype" w:hAnsi="Palatino Linotype" w:cs="Palatino Linotype"/>
          <w:b/>
          <w:bCs/>
          <w:color w:val="000000"/>
          <w:sz w:val="24"/>
          <w:szCs w:val="24"/>
          <w:lang w:val="es-ES"/>
        </w:rPr>
        <w:t>019</w:t>
      </w:r>
      <w:r w:rsidR="007C7A65" w:rsidRPr="00243F62">
        <w:rPr>
          <w:rFonts w:ascii="Palatino Linotype" w:eastAsia="Palatino Linotype" w:hAnsi="Palatino Linotype" w:cs="Palatino Linotype"/>
          <w:b/>
          <w:bCs/>
          <w:color w:val="000000"/>
          <w:sz w:val="24"/>
          <w:szCs w:val="24"/>
          <w:lang w:val="es-ES"/>
        </w:rPr>
        <w:t>3</w:t>
      </w:r>
      <w:r w:rsidRPr="00243F62">
        <w:rPr>
          <w:rFonts w:ascii="Palatino Linotype" w:eastAsia="Palatino Linotype" w:hAnsi="Palatino Linotype" w:cs="Palatino Linotype"/>
          <w:b/>
          <w:bCs/>
          <w:color w:val="000000"/>
          <w:sz w:val="24"/>
          <w:szCs w:val="24"/>
          <w:lang w:val="es-ES"/>
        </w:rPr>
        <w:t>5/INFOEM/IP/RR/2023</w:t>
      </w:r>
      <w:r w:rsidRPr="00243F62">
        <w:rPr>
          <w:rFonts w:ascii="Palatino Linotype" w:eastAsia="Palatino Linotype" w:hAnsi="Palatino Linotype" w:cs="Palatino Linotype"/>
          <w:color w:val="000000"/>
          <w:sz w:val="24"/>
          <w:szCs w:val="24"/>
          <w:lang w:val="es-ES"/>
        </w:rPr>
        <w:t>,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14:paraId="6D7E2AE8" w14:textId="77777777" w:rsidR="00DA40ED"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69015491" w14:textId="77777777" w:rsidR="008C090E"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
        </w:rPr>
      </w:pPr>
      <w:r w:rsidRPr="00243F62">
        <w:rPr>
          <w:rFonts w:ascii="Palatino Linotype" w:eastAsia="Palatino Linotype" w:hAnsi="Palatino Linotype" w:cs="Palatino Linotype"/>
          <w:b/>
          <w:bCs/>
          <w:color w:val="000000"/>
          <w:sz w:val="28"/>
          <w:szCs w:val="28"/>
          <w:lang w:val="es-ES"/>
        </w:rPr>
        <w:t>SEXTO.</w:t>
      </w:r>
      <w:r w:rsidRPr="00243F62">
        <w:rPr>
          <w:rFonts w:ascii="Palatino Linotype" w:eastAsia="Palatino Linotype" w:hAnsi="Palatino Linotype" w:cs="Palatino Linotype"/>
          <w:color w:val="000000"/>
          <w:sz w:val="24"/>
          <w:szCs w:val="24"/>
          <w:lang w:val="es-ES"/>
        </w:rPr>
        <w:t xml:space="preserve"> </w:t>
      </w:r>
      <w:r w:rsidR="008C090E" w:rsidRPr="00243F62">
        <w:rPr>
          <w:rFonts w:ascii="Palatino Linotype" w:eastAsia="Palatino Linotype" w:hAnsi="Palatino Linotype" w:cs="Palatino Linotype"/>
          <w:b/>
          <w:bCs/>
          <w:color w:val="000000"/>
          <w:sz w:val="24"/>
          <w:szCs w:val="24"/>
          <w:lang w:val="es-ES"/>
        </w:rPr>
        <w:t>De la etapa de instrucción.</w:t>
      </w:r>
    </w:p>
    <w:p w14:paraId="1C41025D" w14:textId="381A6E2C" w:rsidR="00DA40ED"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243F62">
        <w:rPr>
          <w:rFonts w:ascii="Palatino Linotype" w:eastAsia="Palatino Linotype" w:hAnsi="Palatino Linotype" w:cs="Palatino Linotype"/>
          <w:color w:val="000000"/>
          <w:sz w:val="24"/>
          <w:szCs w:val="24"/>
          <w:lang w:val="es-ES"/>
        </w:rPr>
        <w:lastRenderedPageBreak/>
        <w:t xml:space="preserve">Así, una vez abierta la etapa de instrucción, en el sumario se observa que </w:t>
      </w:r>
      <w:r w:rsidRPr="00243F62">
        <w:rPr>
          <w:rFonts w:ascii="Palatino Linotype" w:eastAsia="Palatino Linotype" w:hAnsi="Palatino Linotype" w:cs="Palatino Linotype"/>
          <w:b/>
          <w:bCs/>
          <w:color w:val="000000"/>
          <w:sz w:val="24"/>
          <w:szCs w:val="24"/>
          <w:lang w:val="es-ES"/>
        </w:rPr>
        <w:t>El Sujeto Obliga</w:t>
      </w:r>
      <w:r w:rsidRPr="00243F62">
        <w:rPr>
          <w:rFonts w:ascii="Palatino Linotype" w:eastAsia="Palatino Linotype" w:hAnsi="Palatino Linotype" w:cs="Palatino Linotype"/>
          <w:color w:val="000000"/>
          <w:sz w:val="24"/>
          <w:szCs w:val="24"/>
          <w:lang w:val="es-ES"/>
        </w:rPr>
        <w:t xml:space="preserve">do fue omiso en remitir su informe justificado, por su parte, </w:t>
      </w:r>
      <w:r w:rsidRPr="00243F62">
        <w:rPr>
          <w:rFonts w:ascii="Palatino Linotype" w:eastAsia="Palatino Linotype" w:hAnsi="Palatino Linotype" w:cs="Palatino Linotype"/>
          <w:b/>
          <w:bCs/>
          <w:color w:val="000000"/>
          <w:sz w:val="24"/>
          <w:szCs w:val="24"/>
          <w:lang w:val="es-ES"/>
        </w:rPr>
        <w:t>El Recurrente,</w:t>
      </w:r>
      <w:r w:rsidRPr="00243F62">
        <w:rPr>
          <w:rFonts w:ascii="Palatino Linotype" w:eastAsia="Palatino Linotype" w:hAnsi="Palatino Linotype" w:cs="Palatino Linotype"/>
          <w:color w:val="000000"/>
          <w:sz w:val="24"/>
          <w:szCs w:val="24"/>
          <w:lang w:val="es-ES"/>
        </w:rPr>
        <w:t xml:space="preserve"> tampoco realizó alegatos, pruebas o manifestaciones, finalmente se advierte de las constancias que integran el presente expediente, que no existe prueba alguna que deba desahogarse.</w:t>
      </w:r>
    </w:p>
    <w:p w14:paraId="05047BD6" w14:textId="77777777" w:rsidR="00DA40ED"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243F62">
        <w:rPr>
          <w:rFonts w:ascii="Palatino Linotype" w:eastAsia="Palatino Linotype" w:hAnsi="Palatino Linotype" w:cs="Palatino Linotype"/>
          <w:color w:val="000000"/>
          <w:sz w:val="24"/>
          <w:szCs w:val="24"/>
          <w:lang w:val="es-ES"/>
        </w:rPr>
        <w:t xml:space="preserve"> </w:t>
      </w:r>
    </w:p>
    <w:p w14:paraId="180F7040" w14:textId="77777777" w:rsidR="00DA40ED"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243F62">
        <w:rPr>
          <w:rFonts w:ascii="Palatino Linotype" w:eastAsia="Palatino Linotype" w:hAnsi="Palatino Linotype" w:cs="Palatino Linotype"/>
          <w:color w:val="000000"/>
          <w:sz w:val="24"/>
          <w:szCs w:val="24"/>
          <w:lang w:val="es-ES"/>
        </w:rPr>
        <w:t>Así mismo se aprecia que no se llevaron a cabo audiencias durante la sustanciación del recurso de revisión, ni se ofrecieron pruebas por parte del hoy Recurrente; todo lo anterior en términos de los artículos 185 fracciones II y IV, y 195 de la Ley de Transparencia y Acceso a la Información Pública del Estado de México y Municipios.</w:t>
      </w:r>
    </w:p>
    <w:p w14:paraId="235200DF" w14:textId="77777777" w:rsidR="00DA40ED"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1BF838A4" w14:textId="77777777" w:rsidR="00DA40ED"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1B18CB85" w14:textId="77777777" w:rsidR="008C090E"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243F62">
        <w:rPr>
          <w:rFonts w:ascii="Palatino Linotype" w:eastAsia="Palatino Linotype" w:hAnsi="Palatino Linotype" w:cs="Palatino Linotype"/>
          <w:b/>
          <w:bCs/>
          <w:color w:val="000000"/>
          <w:sz w:val="28"/>
          <w:szCs w:val="28"/>
          <w:lang w:val="es-ES"/>
        </w:rPr>
        <w:t>SÉPTIMO.</w:t>
      </w:r>
      <w:r w:rsidRPr="00243F62">
        <w:rPr>
          <w:rFonts w:ascii="Palatino Linotype" w:eastAsia="Palatino Linotype" w:hAnsi="Palatino Linotype" w:cs="Palatino Linotype"/>
          <w:color w:val="000000"/>
          <w:sz w:val="24"/>
          <w:szCs w:val="24"/>
          <w:lang w:val="es-ES"/>
        </w:rPr>
        <w:t xml:space="preserve"> </w:t>
      </w:r>
      <w:r w:rsidR="008C090E" w:rsidRPr="00243F62">
        <w:rPr>
          <w:rFonts w:ascii="Palatino Linotype" w:eastAsia="Palatino Linotype" w:hAnsi="Palatino Linotype" w:cs="Palatino Linotype"/>
          <w:b/>
          <w:bCs/>
          <w:color w:val="000000"/>
          <w:sz w:val="24"/>
          <w:szCs w:val="24"/>
          <w:lang w:val="es-ES"/>
        </w:rPr>
        <w:t>Del cierre de instrucción.</w:t>
      </w:r>
    </w:p>
    <w:p w14:paraId="1CA1A5F3" w14:textId="3A4C45A6" w:rsidR="00DA40ED"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243F62">
        <w:rPr>
          <w:rFonts w:ascii="Palatino Linotype" w:eastAsia="Palatino Linotype" w:hAnsi="Palatino Linotype" w:cs="Palatino Linotype"/>
          <w:color w:val="000000"/>
          <w:sz w:val="24"/>
          <w:szCs w:val="24"/>
          <w:lang w:val="es-E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126798" w:rsidRPr="00243F62">
        <w:rPr>
          <w:rFonts w:ascii="Palatino Linotype" w:eastAsia="Palatino Linotype" w:hAnsi="Palatino Linotype" w:cs="Palatino Linotype"/>
          <w:b/>
          <w:bCs/>
          <w:color w:val="000000"/>
          <w:sz w:val="24"/>
          <w:szCs w:val="24"/>
          <w:lang w:val="es-ES"/>
        </w:rPr>
        <w:t xml:space="preserve">tres </w:t>
      </w:r>
      <w:r w:rsidR="007C7A65" w:rsidRPr="00243F62">
        <w:rPr>
          <w:rFonts w:ascii="Palatino Linotype" w:eastAsia="Palatino Linotype" w:hAnsi="Palatino Linotype" w:cs="Palatino Linotype"/>
          <w:b/>
          <w:bCs/>
          <w:color w:val="000000"/>
          <w:sz w:val="24"/>
          <w:szCs w:val="24"/>
          <w:lang w:val="es-ES"/>
        </w:rPr>
        <w:t>de mayo</w:t>
      </w:r>
      <w:r w:rsidRPr="00243F62">
        <w:rPr>
          <w:rFonts w:ascii="Palatino Linotype" w:eastAsia="Palatino Linotype" w:hAnsi="Palatino Linotype" w:cs="Palatino Linotype"/>
          <w:color w:val="000000"/>
          <w:sz w:val="24"/>
          <w:szCs w:val="24"/>
          <w:lang w:val="es-ES"/>
        </w:rPr>
        <w:t xml:space="preserve"> de dos mil veintitrés, en términos del artículo 185 fracción VI de la Ley de Transparencia y Acceso a la Información Pública del Estado de México y Municipios, ordenándose turnar los expedientes a la resolución que en derecho proceda.</w:t>
      </w:r>
    </w:p>
    <w:p w14:paraId="006821DD" w14:textId="77777777" w:rsidR="00DA40ED"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35E7D2CF" w14:textId="77777777" w:rsidR="00DA40ED"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198F1988" w14:textId="7DF865A1" w:rsidR="00DA40ED" w:rsidRPr="00243F62" w:rsidRDefault="00DA40ED" w:rsidP="00B259B0">
      <w:pPr>
        <w:pBdr>
          <w:top w:val="nil"/>
          <w:left w:val="nil"/>
          <w:bottom w:val="nil"/>
          <w:right w:val="nil"/>
          <w:between w:val="nil"/>
        </w:pBdr>
        <w:spacing w:after="0" w:line="360" w:lineRule="auto"/>
        <w:jc w:val="center"/>
        <w:rPr>
          <w:rFonts w:ascii="Palatino Linotype" w:eastAsia="Palatino Linotype" w:hAnsi="Palatino Linotype" w:cs="Palatino Linotype"/>
          <w:b/>
          <w:bCs/>
          <w:color w:val="000000"/>
          <w:sz w:val="28"/>
          <w:szCs w:val="28"/>
          <w:lang w:val="es-ES"/>
        </w:rPr>
      </w:pPr>
      <w:r w:rsidRPr="00243F62">
        <w:rPr>
          <w:rFonts w:ascii="Palatino Linotype" w:eastAsia="Palatino Linotype" w:hAnsi="Palatino Linotype" w:cs="Palatino Linotype"/>
          <w:b/>
          <w:bCs/>
          <w:color w:val="000000"/>
          <w:sz w:val="28"/>
          <w:szCs w:val="28"/>
          <w:lang w:val="es-ES"/>
        </w:rPr>
        <w:t>C O N S I D E R A N D O</w:t>
      </w:r>
    </w:p>
    <w:p w14:paraId="21D33F77" w14:textId="77777777" w:rsidR="00DA40ED"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8"/>
          <w:szCs w:val="28"/>
          <w:lang w:val="es-ES"/>
        </w:rPr>
      </w:pPr>
    </w:p>
    <w:p w14:paraId="40366F87" w14:textId="77777777" w:rsidR="00DA40ED"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8"/>
          <w:szCs w:val="28"/>
          <w:lang w:val="es-ES"/>
        </w:rPr>
      </w:pPr>
      <w:r w:rsidRPr="00243F62">
        <w:rPr>
          <w:rFonts w:ascii="Palatino Linotype" w:eastAsia="Palatino Linotype" w:hAnsi="Palatino Linotype" w:cs="Palatino Linotype"/>
          <w:b/>
          <w:bCs/>
          <w:color w:val="000000"/>
          <w:sz w:val="28"/>
          <w:szCs w:val="28"/>
          <w:lang w:val="es-ES"/>
        </w:rPr>
        <w:lastRenderedPageBreak/>
        <w:t>PRIMERO. De la competencia.</w:t>
      </w:r>
    </w:p>
    <w:p w14:paraId="036169D6" w14:textId="77777777" w:rsidR="00DA40ED" w:rsidRPr="00243F62" w:rsidRDefault="00DA40ED"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243F62">
        <w:rPr>
          <w:rFonts w:ascii="Palatino Linotype" w:eastAsia="Palatino Linotype" w:hAnsi="Palatino Linotype" w:cs="Palatino Linotype"/>
          <w:color w:val="000000"/>
          <w:sz w:val="24"/>
          <w:szCs w:val="24"/>
          <w:lang w:val="es-E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77E843F" w14:textId="77777777" w:rsidR="00B259B0" w:rsidRPr="00243F62" w:rsidRDefault="00B259B0"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bookmarkEnd w:id="0"/>
    <w:p w14:paraId="7DF68D83" w14:textId="1A605FD5" w:rsidR="00B259B0" w:rsidRPr="00243F62" w:rsidRDefault="00B259B0" w:rsidP="00B259B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rPr>
      </w:pPr>
      <w:r w:rsidRPr="00243F62">
        <w:rPr>
          <w:rFonts w:ascii="Palatino Linotype" w:eastAsia="Palatino Linotype" w:hAnsi="Palatino Linotype" w:cs="Palatino Linotype"/>
          <w:b/>
          <w:color w:val="000000"/>
          <w:sz w:val="28"/>
          <w:szCs w:val="28"/>
        </w:rPr>
        <w:t xml:space="preserve">SEGUNDO. </w:t>
      </w:r>
      <w:r w:rsidR="00F00355" w:rsidRPr="00243F62">
        <w:rPr>
          <w:rFonts w:ascii="Palatino Linotype" w:eastAsia="Palatino Linotype" w:hAnsi="Palatino Linotype" w:cs="Palatino Linotype"/>
          <w:b/>
          <w:color w:val="000000"/>
          <w:sz w:val="28"/>
          <w:szCs w:val="28"/>
        </w:rPr>
        <w:t>Sobre los alcances</w:t>
      </w:r>
      <w:r w:rsidRPr="00243F62">
        <w:rPr>
          <w:rFonts w:ascii="Palatino Linotype" w:eastAsia="Palatino Linotype" w:hAnsi="Palatino Linotype" w:cs="Palatino Linotype"/>
          <w:b/>
          <w:color w:val="000000"/>
          <w:sz w:val="28"/>
          <w:szCs w:val="28"/>
        </w:rPr>
        <w:t xml:space="preserve"> del recurso de revisión. </w:t>
      </w:r>
    </w:p>
    <w:p w14:paraId="43B44A4C" w14:textId="77777777" w:rsidR="00F00355" w:rsidRPr="00243F62" w:rsidRDefault="00F00355" w:rsidP="00F00355">
      <w:pPr>
        <w:spacing w:before="240" w:line="360" w:lineRule="auto"/>
        <w:jc w:val="both"/>
        <w:rPr>
          <w:rFonts w:ascii="Palatino Linotype" w:eastAsia="Palatino Linotype" w:hAnsi="Palatino Linotype" w:cs="Palatino Linotype"/>
          <w:color w:val="000000"/>
          <w:sz w:val="24"/>
          <w:szCs w:val="24"/>
        </w:rPr>
      </w:pPr>
      <w:r w:rsidRPr="00243F62">
        <w:rPr>
          <w:rFonts w:ascii="Palatino Linotype" w:eastAsia="Palatino Linotype" w:hAnsi="Palatino Linotype" w:cs="Palatino Linotype"/>
          <w:color w:val="000000"/>
          <w:sz w:val="24"/>
          <w:szCs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8ACB68B" w14:textId="77777777" w:rsidR="00B259B0" w:rsidRPr="00243F62" w:rsidRDefault="00B259B0"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93F73BA" w14:textId="77777777" w:rsidR="00B259B0" w:rsidRPr="00243F62" w:rsidRDefault="00B259B0" w:rsidP="00B259B0">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rPr>
      </w:pPr>
    </w:p>
    <w:p w14:paraId="4CE7C8F9" w14:textId="09697569" w:rsidR="00B259B0" w:rsidRPr="00243F62" w:rsidRDefault="00DB0184" w:rsidP="00B259B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
        </w:rPr>
      </w:pPr>
      <w:r w:rsidRPr="00243F62">
        <w:rPr>
          <w:rFonts w:ascii="Palatino Linotype" w:eastAsia="Palatino Linotype" w:hAnsi="Palatino Linotype" w:cs="Palatino Linotype"/>
          <w:b/>
          <w:color w:val="000000"/>
          <w:sz w:val="28"/>
          <w:szCs w:val="28"/>
          <w:lang w:val="es-ES"/>
        </w:rPr>
        <w:lastRenderedPageBreak/>
        <w:t>TERCERO.</w:t>
      </w:r>
      <w:r w:rsidR="00B259B0" w:rsidRPr="00243F62">
        <w:rPr>
          <w:rFonts w:ascii="Palatino Linotype" w:eastAsia="Palatino Linotype" w:hAnsi="Palatino Linotype" w:cs="Palatino Linotype"/>
          <w:color w:val="000000"/>
          <w:sz w:val="28"/>
          <w:szCs w:val="28"/>
          <w:lang w:val="es-ES"/>
        </w:rPr>
        <w:t xml:space="preserve"> </w:t>
      </w:r>
      <w:r w:rsidR="00B259B0" w:rsidRPr="00243F62">
        <w:rPr>
          <w:rFonts w:ascii="Palatino Linotype" w:eastAsia="Palatino Linotype" w:hAnsi="Palatino Linotype" w:cs="Palatino Linotype"/>
          <w:b/>
          <w:color w:val="000000"/>
          <w:sz w:val="28"/>
          <w:szCs w:val="28"/>
          <w:lang w:val="es-ES"/>
        </w:rPr>
        <w:t xml:space="preserve">De las causas de improcedencia. </w:t>
      </w:r>
    </w:p>
    <w:p w14:paraId="7315CCAC" w14:textId="77777777" w:rsidR="00B259B0" w:rsidRPr="00243F62" w:rsidRDefault="00B259B0"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243F62">
        <w:rPr>
          <w:rFonts w:ascii="Palatino Linotype" w:eastAsia="Palatino Linotype" w:hAnsi="Palatino Linotype" w:cs="Palatino Linotype"/>
          <w:color w:val="000000"/>
          <w:sz w:val="24"/>
          <w:szCs w:val="24"/>
          <w:lang w:val="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3F62">
        <w:rPr>
          <w:rFonts w:ascii="Palatino Linotype" w:eastAsia="Palatino Linotype" w:hAnsi="Palatino Linotype" w:cs="Palatino Linotype"/>
          <w:color w:val="000000"/>
          <w:sz w:val="24"/>
          <w:szCs w:val="24"/>
          <w:vertAlign w:val="superscript"/>
          <w:lang w:val="es-ES"/>
        </w:rPr>
        <w:footnoteReference w:id="1"/>
      </w:r>
      <w:r w:rsidRPr="00243F62">
        <w:rPr>
          <w:rFonts w:ascii="Palatino Linotype" w:eastAsia="Palatino Linotype" w:hAnsi="Palatino Linotype" w:cs="Palatino Linotype"/>
          <w:color w:val="000000"/>
          <w:sz w:val="24"/>
          <w:szCs w:val="24"/>
          <w:lang w:val="es-ES"/>
        </w:rPr>
        <w:t>.</w:t>
      </w:r>
    </w:p>
    <w:p w14:paraId="2659E8FC" w14:textId="77777777" w:rsidR="00B259B0" w:rsidRPr="00243F62" w:rsidRDefault="00B259B0"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624BC0D2" w14:textId="77777777" w:rsidR="00B259B0" w:rsidRPr="00243F62" w:rsidRDefault="00B259B0"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243F62">
        <w:rPr>
          <w:rFonts w:ascii="Palatino Linotype" w:eastAsia="Palatino Linotype" w:hAnsi="Palatino Linotype" w:cs="Palatino Linotype"/>
          <w:color w:val="000000"/>
          <w:sz w:val="24"/>
          <w:szCs w:val="24"/>
          <w:lang w:val="es-ES"/>
        </w:rPr>
        <w:t xml:space="preserve">Así las cosas, del análisis del expediente electrónico no se actualiza ninguna causa de improcedencia de las referidas en el artículo 191 de la Ley de Transparencia y Acceso </w:t>
      </w:r>
      <w:r w:rsidRPr="00243F62">
        <w:rPr>
          <w:rFonts w:ascii="Palatino Linotype" w:eastAsia="Palatino Linotype" w:hAnsi="Palatino Linotype" w:cs="Palatino Linotype"/>
          <w:color w:val="000000"/>
          <w:sz w:val="24"/>
          <w:szCs w:val="24"/>
          <w:lang w:val="es-ES"/>
        </w:rPr>
        <w:lastRenderedPageBreak/>
        <w:t>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F3117C0" w14:textId="77777777" w:rsidR="00B259B0" w:rsidRPr="00243F62" w:rsidRDefault="00B259B0"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6968E3F5" w14:textId="0DB6DE29" w:rsidR="00B259B0" w:rsidRPr="00243F62" w:rsidRDefault="00DB0184" w:rsidP="00B259B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
        </w:rPr>
      </w:pPr>
      <w:r w:rsidRPr="00243F62">
        <w:rPr>
          <w:rFonts w:ascii="Palatino Linotype" w:eastAsia="Palatino Linotype" w:hAnsi="Palatino Linotype" w:cs="Palatino Linotype"/>
          <w:b/>
          <w:color w:val="000000"/>
          <w:sz w:val="28"/>
          <w:szCs w:val="28"/>
          <w:lang w:val="es-ES"/>
        </w:rPr>
        <w:t>CUARTO.</w:t>
      </w:r>
      <w:r w:rsidR="00B259B0" w:rsidRPr="00243F62">
        <w:rPr>
          <w:rFonts w:ascii="Palatino Linotype" w:eastAsia="Palatino Linotype" w:hAnsi="Palatino Linotype" w:cs="Palatino Linotype"/>
          <w:b/>
          <w:color w:val="000000"/>
          <w:sz w:val="28"/>
          <w:szCs w:val="28"/>
          <w:lang w:val="es-ES"/>
        </w:rPr>
        <w:t xml:space="preserve"> Estudio y resolución del asunto. </w:t>
      </w:r>
    </w:p>
    <w:p w14:paraId="5FAE9684" w14:textId="77777777" w:rsidR="00802882" w:rsidRPr="00243F62" w:rsidRDefault="00802882" w:rsidP="00802882">
      <w:pPr>
        <w:spacing w:line="360" w:lineRule="auto"/>
        <w:jc w:val="both"/>
        <w:rPr>
          <w:rFonts w:ascii="Palatino Linotype" w:eastAsia="Palatino Linotype" w:hAnsi="Palatino Linotype" w:cs="Palatino Linotype"/>
          <w:sz w:val="24"/>
          <w:szCs w:val="24"/>
        </w:rPr>
      </w:pPr>
      <w:r w:rsidRPr="00243F62">
        <w:rPr>
          <w:rFonts w:ascii="Palatino Linotype" w:eastAsia="Palatino Linotype" w:hAnsi="Palatino Linotype" w:cs="Palatino Linotype"/>
          <w:sz w:val="24"/>
          <w:szCs w:val="24"/>
        </w:rPr>
        <w:t xml:space="preserve">Antes del entrar al estudio, cabe precisar que </w:t>
      </w:r>
      <w:r w:rsidRPr="00243F62">
        <w:rPr>
          <w:rFonts w:ascii="Palatino Linotype" w:eastAsia="Palatino Linotype" w:hAnsi="Palatino Linotype" w:cs="Palatino Linotype"/>
          <w:b/>
          <w:sz w:val="24"/>
          <w:szCs w:val="24"/>
        </w:rPr>
        <w:t>El Sujeto Obligado</w:t>
      </w:r>
      <w:r w:rsidRPr="00243F62">
        <w:rPr>
          <w:rFonts w:ascii="Palatino Linotype" w:eastAsia="Palatino Linotype" w:hAnsi="Palatino Linotype" w:cs="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de México y Municipios,</w:t>
      </w:r>
      <w:r w:rsidRPr="00243F62">
        <w:rPr>
          <w:rFonts w:ascii="Palatino Linotype" w:eastAsia="Palatino Linotype" w:hAnsi="Palatino Linotype" w:cs="Palatino Linotype"/>
          <w:b/>
          <w:sz w:val="24"/>
          <w:szCs w:val="24"/>
        </w:rPr>
        <w:t xml:space="preserve"> </w:t>
      </w:r>
      <w:r w:rsidRPr="00243F62">
        <w:rPr>
          <w:rFonts w:ascii="Palatino Linotype" w:eastAsia="Palatino Linotype" w:hAnsi="Palatino Linotype" w:cs="Palatino Linotype"/>
          <w:sz w:val="24"/>
          <w:szCs w:val="24"/>
        </w:rPr>
        <w:t>resultando procedente la interposición del recurso de revisión cuando no se dé respuesta a una solicitud de información.</w:t>
      </w:r>
    </w:p>
    <w:p w14:paraId="1620B8DB" w14:textId="77777777" w:rsidR="00802882" w:rsidRPr="00243F62" w:rsidRDefault="00802882" w:rsidP="00802882">
      <w:pPr>
        <w:spacing w:line="360" w:lineRule="auto"/>
        <w:jc w:val="both"/>
        <w:rPr>
          <w:rFonts w:ascii="Palatino Linotype" w:eastAsia="Palatino Linotype" w:hAnsi="Palatino Linotype" w:cs="Palatino Linotype"/>
          <w:sz w:val="24"/>
          <w:szCs w:val="24"/>
        </w:rPr>
      </w:pPr>
    </w:p>
    <w:p w14:paraId="47D123D7" w14:textId="487F0E6F" w:rsidR="00802882" w:rsidRPr="00243F62" w:rsidRDefault="00802882" w:rsidP="00802882">
      <w:pPr>
        <w:spacing w:line="360" w:lineRule="auto"/>
        <w:jc w:val="both"/>
        <w:rPr>
          <w:rFonts w:ascii="Palatino Linotype" w:eastAsia="Palatino Linotype" w:hAnsi="Palatino Linotype" w:cs="Palatino Linotype"/>
          <w:sz w:val="24"/>
          <w:szCs w:val="24"/>
        </w:rPr>
      </w:pPr>
      <w:r w:rsidRPr="00243F62">
        <w:rPr>
          <w:rFonts w:ascii="Palatino Linotype" w:eastAsia="Palatino Linotype" w:hAnsi="Palatino Linotype" w:cs="Palatino Linotype"/>
          <w:sz w:val="24"/>
          <w:szCs w:val="24"/>
        </w:rPr>
        <w:t xml:space="preserve">Así las cosas, ante la omisión del Sujeto Obligado para dar respuesta a </w:t>
      </w:r>
      <w:r w:rsidRPr="00243F62">
        <w:rPr>
          <w:rFonts w:ascii="Palatino Linotype" w:eastAsia="Palatino Linotype" w:hAnsi="Palatino Linotype" w:cs="Palatino Linotype"/>
          <w:b/>
          <w:sz w:val="24"/>
          <w:szCs w:val="24"/>
        </w:rPr>
        <w:t>El</w:t>
      </w:r>
      <w:r w:rsidRPr="00243F62">
        <w:rPr>
          <w:rFonts w:ascii="Palatino Linotype" w:eastAsia="Palatino Linotype" w:hAnsi="Palatino Linotype" w:cs="Palatino Linotype"/>
          <w:sz w:val="24"/>
          <w:szCs w:val="24"/>
        </w:rPr>
        <w:t xml:space="preserve"> </w:t>
      </w:r>
      <w:r w:rsidRPr="00243F62">
        <w:rPr>
          <w:rFonts w:ascii="Palatino Linotype" w:eastAsia="Palatino Linotype" w:hAnsi="Palatino Linotype" w:cs="Palatino Linotype"/>
          <w:b/>
          <w:sz w:val="24"/>
          <w:szCs w:val="24"/>
        </w:rPr>
        <w:t>Recurrente</w:t>
      </w:r>
      <w:r w:rsidRPr="00243F62">
        <w:rPr>
          <w:rFonts w:ascii="Palatino Linotype" w:eastAsia="Palatino Linotype" w:hAnsi="Palatino Linotype" w:cs="Palatino Linotype"/>
          <w:sz w:val="24"/>
          <w:szCs w:val="24"/>
        </w:rPr>
        <w:t xml:space="preserve">, se advierte lo que en la doctrina se le conoce como </w:t>
      </w:r>
      <w:r w:rsidRPr="00243F62">
        <w:rPr>
          <w:rFonts w:ascii="Palatino Linotype" w:eastAsia="Palatino Linotype" w:hAnsi="Palatino Linotype" w:cs="Palatino Linotype"/>
          <w:b/>
          <w:i/>
          <w:sz w:val="24"/>
          <w:szCs w:val="24"/>
        </w:rPr>
        <w:t>negativa ficta</w:t>
      </w:r>
      <w:r w:rsidRPr="00243F62">
        <w:rPr>
          <w:rFonts w:ascii="Palatino Linotype" w:eastAsia="Palatino Linotype" w:hAnsi="Palatino Linotype" w:cs="Palatino Linotype"/>
          <w:sz w:val="24"/>
          <w:szCs w:val="24"/>
        </w:rPr>
        <w:t>, figura jurídica cuya esencia consiste en atribuir un efecto negativo al silencio de la autoridad administrativa frente a las instancias y solicitudes que hagan los particulares.</w:t>
      </w:r>
    </w:p>
    <w:p w14:paraId="0DA41F83" w14:textId="77777777" w:rsidR="00802882" w:rsidRPr="00243F62" w:rsidRDefault="00802882" w:rsidP="00802882">
      <w:pPr>
        <w:spacing w:line="360" w:lineRule="auto"/>
        <w:jc w:val="both"/>
        <w:rPr>
          <w:rFonts w:ascii="Palatino Linotype" w:eastAsia="Palatino Linotype" w:hAnsi="Palatino Linotype" w:cs="Palatino Linotype"/>
          <w:sz w:val="24"/>
          <w:szCs w:val="24"/>
        </w:rPr>
      </w:pPr>
    </w:p>
    <w:p w14:paraId="3D58B96F" w14:textId="77777777" w:rsidR="00802882" w:rsidRPr="00243F62" w:rsidRDefault="00802882" w:rsidP="00802882">
      <w:pPr>
        <w:spacing w:line="360" w:lineRule="auto"/>
        <w:jc w:val="both"/>
        <w:rPr>
          <w:rFonts w:ascii="Palatino Linotype" w:eastAsia="Palatino Linotype" w:hAnsi="Palatino Linotype" w:cs="Palatino Linotype"/>
          <w:sz w:val="24"/>
          <w:szCs w:val="24"/>
        </w:rPr>
      </w:pPr>
      <w:r w:rsidRPr="00243F62">
        <w:rPr>
          <w:rFonts w:ascii="Palatino Linotype" w:eastAsia="Palatino Linotype" w:hAnsi="Palatino Linotype" w:cs="Palatino Linotype"/>
          <w:sz w:val="24"/>
          <w:szCs w:val="24"/>
        </w:rPr>
        <w:t xml:space="preserve">En este sentido la </w:t>
      </w:r>
      <w:r w:rsidRPr="00243F62">
        <w:rPr>
          <w:rFonts w:ascii="Palatino Linotype" w:eastAsia="Palatino Linotype" w:hAnsi="Palatino Linotype" w:cs="Palatino Linotype"/>
          <w:i/>
          <w:sz w:val="24"/>
          <w:szCs w:val="24"/>
        </w:rPr>
        <w:t>negativa ficta</w:t>
      </w:r>
      <w:r w:rsidRPr="00243F62">
        <w:rPr>
          <w:rFonts w:ascii="Palatino Linotype" w:eastAsia="Palatino Linotype" w:hAnsi="Palatino Linotype" w:cs="Palatino Linotype"/>
          <w:sz w:val="24"/>
          <w:szCs w:val="24"/>
        </w:rPr>
        <w:t xml:space="preserve"> constituye una presunción legal, en el entendido de que donde no hubo respuesta por parte del Sujeto Obligado</w:t>
      </w:r>
      <w:r w:rsidRPr="00243F62">
        <w:rPr>
          <w:rFonts w:ascii="Palatino Linotype" w:eastAsia="Palatino Linotype" w:hAnsi="Palatino Linotype" w:cs="Palatino Linotype"/>
          <w:b/>
          <w:sz w:val="24"/>
          <w:szCs w:val="24"/>
        </w:rPr>
        <w:t xml:space="preserve"> </w:t>
      </w:r>
      <w:r w:rsidRPr="00243F62">
        <w:rPr>
          <w:rFonts w:ascii="Palatino Linotype" w:eastAsia="Palatino Linotype" w:hAnsi="Palatino Linotype" w:cs="Palatino Linotype"/>
          <w:sz w:val="24"/>
          <w:szCs w:val="24"/>
        </w:rPr>
        <w:t xml:space="preserve">existe, una resolución de </w:t>
      </w:r>
      <w:r w:rsidRPr="00243F62">
        <w:rPr>
          <w:rFonts w:ascii="Palatino Linotype" w:eastAsia="Palatino Linotype" w:hAnsi="Palatino Linotype" w:cs="Palatino Linotype"/>
          <w:sz w:val="24"/>
          <w:szCs w:val="24"/>
        </w:rPr>
        <w:lastRenderedPageBreak/>
        <w:t xml:space="preserve">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243F62">
        <w:rPr>
          <w:rFonts w:ascii="Palatino Linotype" w:eastAsia="Palatino Linotype" w:hAnsi="Palatino Linotype" w:cs="Palatino Linotype"/>
          <w:i/>
          <w:sz w:val="24"/>
          <w:szCs w:val="24"/>
        </w:rPr>
        <w:t>Estado de Derecho</w:t>
      </w:r>
      <w:r w:rsidRPr="00243F62">
        <w:rPr>
          <w:rFonts w:ascii="Palatino Linotype" w:eastAsia="Palatino Linotype" w:hAnsi="Palatino Linotype" w:cs="Palatino Linotype"/>
          <w:sz w:val="24"/>
          <w:szCs w:val="24"/>
        </w:rPr>
        <w:t xml:space="preserve"> en el que, el particular, tiene siempre una vía de defensa.</w:t>
      </w:r>
    </w:p>
    <w:p w14:paraId="02E9C8AC" w14:textId="77777777" w:rsidR="00802882" w:rsidRPr="00243F62" w:rsidRDefault="00802882" w:rsidP="00802882">
      <w:pPr>
        <w:spacing w:line="360" w:lineRule="auto"/>
        <w:jc w:val="both"/>
        <w:rPr>
          <w:rFonts w:ascii="Palatino Linotype" w:eastAsia="Palatino Linotype" w:hAnsi="Palatino Linotype" w:cs="Palatino Linotype"/>
          <w:sz w:val="24"/>
          <w:szCs w:val="24"/>
        </w:rPr>
      </w:pPr>
    </w:p>
    <w:p w14:paraId="0FCEB85C" w14:textId="4D59A3B2" w:rsidR="00802882" w:rsidRPr="00243F62" w:rsidRDefault="00802882" w:rsidP="00802882">
      <w:pPr>
        <w:spacing w:line="360" w:lineRule="auto"/>
        <w:jc w:val="both"/>
        <w:rPr>
          <w:rFonts w:ascii="Palatino Linotype" w:eastAsia="Palatino Linotype" w:hAnsi="Palatino Linotype" w:cs="Palatino Linotype"/>
          <w:sz w:val="24"/>
          <w:szCs w:val="24"/>
        </w:rPr>
      </w:pPr>
      <w:r w:rsidRPr="00243F62">
        <w:rPr>
          <w:rFonts w:ascii="Palatino Linotype" w:eastAsia="Palatino Linotype" w:hAnsi="Palatino Linotype" w:cs="Palatino Linotype"/>
          <w:sz w:val="24"/>
          <w:szCs w:val="24"/>
        </w:rPr>
        <w:t xml:space="preserve">En tal tesitura en el marco del derecho de acceso a la información pública, la figura de la </w:t>
      </w:r>
      <w:r w:rsidRPr="00243F62">
        <w:rPr>
          <w:rFonts w:ascii="Palatino Linotype" w:eastAsia="Palatino Linotype" w:hAnsi="Palatino Linotype" w:cs="Palatino Linotype"/>
          <w:i/>
          <w:sz w:val="24"/>
          <w:szCs w:val="24"/>
        </w:rPr>
        <w:t>negativa ficta</w:t>
      </w:r>
      <w:r w:rsidRPr="00243F62">
        <w:rPr>
          <w:rFonts w:ascii="Palatino Linotype" w:eastAsia="Palatino Linotype" w:hAnsi="Palatino Linotype" w:cs="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8835D85"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b/>
          <w:i/>
          <w:color w:val="000000"/>
        </w:rPr>
        <w:t>“Artículo 4.</w:t>
      </w:r>
      <w:r w:rsidRPr="00243F62">
        <w:rPr>
          <w:rFonts w:ascii="Palatino Linotype" w:eastAsia="Palatino Linotype" w:hAnsi="Palatino Linotype" w:cs="Palatino Linotype"/>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2A75E5B"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i/>
          <w:color w:val="000000"/>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243F62">
        <w:rPr>
          <w:rFonts w:ascii="Palatino Linotype" w:eastAsia="Palatino Linotype" w:hAnsi="Palatino Linotype" w:cs="Palatino Linotype"/>
          <w:i/>
          <w:color w:val="000000"/>
        </w:rPr>
        <w:lastRenderedPageBreak/>
        <w:t>reservada temporalmente por razones de interés público, en los términos de las causas legítimas y estrictamente necesarias previstas por esta Ley.</w:t>
      </w:r>
    </w:p>
    <w:p w14:paraId="59DB94E3"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14:paraId="57EB9B69"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b/>
          <w:i/>
          <w:color w:val="000000"/>
        </w:rPr>
        <w:t>Artículo 12.</w:t>
      </w:r>
      <w:r w:rsidRPr="00243F62">
        <w:rPr>
          <w:rFonts w:ascii="Palatino Linotype" w:eastAsia="Palatino Linotype" w:hAnsi="Palatino Linotype" w:cs="Palatino Linotype"/>
          <w:i/>
          <w:color w:val="000000"/>
        </w:rPr>
        <w:t xml:space="preserve"> Quienes generen, recopilen, administren, manejen, procesen, archiven o conserven información pública serán responsables de la misma en los términos de las disposiciones jurídicas aplicables.</w:t>
      </w:r>
    </w:p>
    <w:p w14:paraId="04B5E7E9"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i/>
          <w:color w:val="000000"/>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18E842D"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i/>
          <w:color w:val="000000"/>
        </w:rPr>
        <w:t>(…)</w:t>
      </w:r>
    </w:p>
    <w:p w14:paraId="63718478"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b/>
          <w:i/>
          <w:color w:val="000000"/>
        </w:rPr>
      </w:pPr>
      <w:r w:rsidRPr="00243F62">
        <w:rPr>
          <w:rFonts w:ascii="Palatino Linotype" w:eastAsia="Palatino Linotype" w:hAnsi="Palatino Linotype" w:cs="Palatino Linotype"/>
          <w:b/>
          <w:i/>
          <w:color w:val="000000"/>
        </w:rPr>
        <w:t xml:space="preserve">Artículo 24. </w:t>
      </w:r>
    </w:p>
    <w:p w14:paraId="14F3CC6F"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i/>
          <w:color w:val="000000"/>
        </w:rPr>
        <w:t>(…)</w:t>
      </w:r>
    </w:p>
    <w:p w14:paraId="67F673D2"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i/>
          <w:color w:val="000000"/>
        </w:rPr>
        <w:t>Los sujetos obligados solo proporcionarán la información pública que generen, administren o posean en el ejercicio de sus atribuciones.”</w:t>
      </w:r>
    </w:p>
    <w:p w14:paraId="74C633A6"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i/>
          <w:color w:val="000000"/>
        </w:rPr>
        <w:t>(…)</w:t>
      </w:r>
    </w:p>
    <w:p w14:paraId="72B86AE0"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b/>
          <w:i/>
          <w:color w:val="000000"/>
        </w:rPr>
        <w:t>Artículo 160.</w:t>
      </w:r>
      <w:r w:rsidRPr="00243F62">
        <w:rPr>
          <w:rFonts w:ascii="Palatino Linotype" w:eastAsia="Palatino Linotype" w:hAnsi="Palatino Linotype" w:cs="Palatino Linotype"/>
          <w:i/>
          <w:color w:val="000000"/>
        </w:rPr>
        <w:t xml:space="preserve"> Los sujetos obligados deberán otorgar acceso a los documentos que se encuentren en sus archivos o que estén obligados a documentar de acuerdo con sus facultades, competencias o funciones en el formato que el solicitante manifieste, de </w:t>
      </w:r>
      <w:r w:rsidRPr="00243F62">
        <w:rPr>
          <w:rFonts w:ascii="Palatino Linotype" w:eastAsia="Palatino Linotype" w:hAnsi="Palatino Linotype" w:cs="Palatino Linotype"/>
          <w:i/>
          <w:color w:val="000000"/>
        </w:rPr>
        <w:lastRenderedPageBreak/>
        <w:t>entre aquellos formatos existentes, conforme a las características físicas de la información o del lugar donde se encuentre así lo permita.</w:t>
      </w:r>
    </w:p>
    <w:p w14:paraId="27E91215"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b/>
          <w:i/>
          <w:color w:val="000000"/>
        </w:rPr>
      </w:pPr>
      <w:r w:rsidRPr="00243F62">
        <w:rPr>
          <w:rFonts w:ascii="Palatino Linotype" w:eastAsia="Palatino Linotype" w:hAnsi="Palatino Linotype" w:cs="Palatino Linotype"/>
          <w:i/>
          <w:color w:val="000000"/>
        </w:rPr>
        <w:t xml:space="preserve">En caso que la información solicitada consista en bases de datos se deberá privilegiar la entrega de la misma en formatos abiertos.” </w:t>
      </w:r>
      <w:r w:rsidRPr="00243F62">
        <w:rPr>
          <w:rFonts w:ascii="Palatino Linotype" w:eastAsia="Palatino Linotype" w:hAnsi="Palatino Linotype" w:cs="Palatino Linotype"/>
          <w:b/>
          <w:i/>
          <w:color w:val="000000"/>
        </w:rPr>
        <w:t>(Sic)</w:t>
      </w:r>
    </w:p>
    <w:p w14:paraId="2137CA23" w14:textId="77777777" w:rsidR="00802882" w:rsidRPr="00243F62" w:rsidRDefault="00802882" w:rsidP="00802882">
      <w:pPr>
        <w:spacing w:line="360" w:lineRule="auto"/>
        <w:jc w:val="both"/>
        <w:rPr>
          <w:rFonts w:ascii="Palatino Linotype" w:eastAsia="Palatino Linotype" w:hAnsi="Palatino Linotype" w:cs="Palatino Linotype"/>
          <w:sz w:val="24"/>
          <w:szCs w:val="24"/>
        </w:rPr>
      </w:pPr>
      <w:r w:rsidRPr="00243F62">
        <w:rPr>
          <w:rFonts w:ascii="Palatino Linotype" w:eastAsia="Palatino Linotype" w:hAnsi="Palatino Linotype" w:cs="Palatino Linotype"/>
          <w:sz w:val="24"/>
          <w:szCs w:val="24"/>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4526353"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b/>
          <w:i/>
          <w:color w:val="000000"/>
        </w:rPr>
      </w:pPr>
      <w:r w:rsidRPr="00243F62">
        <w:rPr>
          <w:rFonts w:ascii="Palatino Linotype" w:eastAsia="Palatino Linotype" w:hAnsi="Palatino Linotype" w:cs="Palatino Linotype"/>
          <w:b/>
          <w:i/>
          <w:color w:val="000000"/>
        </w:rPr>
        <w:t>“Artículo 166.</w:t>
      </w:r>
      <w:r w:rsidRPr="00243F62">
        <w:rPr>
          <w:rFonts w:ascii="Palatino Linotype" w:eastAsia="Palatino Linotype" w:hAnsi="Palatino Linotype" w:cs="Palatino Linotype"/>
          <w:i/>
          <w:color w:val="000000"/>
        </w:rPr>
        <w:t xml:space="preserve"> La obligación de acceso a la información pública se tendrá por cumplida cuando el solicitante tenga a su disposición la información requerida, o cuando realice la consulta de la misma en el lugar en el que ésta se localice.” </w:t>
      </w:r>
      <w:r w:rsidRPr="00243F62">
        <w:rPr>
          <w:rFonts w:ascii="Palatino Linotype" w:eastAsia="Palatino Linotype" w:hAnsi="Palatino Linotype" w:cs="Palatino Linotype"/>
          <w:b/>
          <w:i/>
          <w:color w:val="000000"/>
        </w:rPr>
        <w:t>(Sic)</w:t>
      </w:r>
    </w:p>
    <w:p w14:paraId="17B9535A" w14:textId="77777777" w:rsidR="00802882" w:rsidRPr="00243F62" w:rsidRDefault="00802882" w:rsidP="00802882">
      <w:pPr>
        <w:spacing w:line="360" w:lineRule="auto"/>
        <w:jc w:val="both"/>
        <w:rPr>
          <w:rFonts w:ascii="Palatino Linotype" w:eastAsia="Palatino Linotype" w:hAnsi="Palatino Linotype" w:cs="Palatino Linotype"/>
        </w:rPr>
      </w:pPr>
    </w:p>
    <w:p w14:paraId="3BBF6243" w14:textId="486165ED" w:rsidR="00802882" w:rsidRPr="00243F62" w:rsidRDefault="00802882" w:rsidP="00802882">
      <w:pPr>
        <w:spacing w:line="360" w:lineRule="auto"/>
        <w:jc w:val="both"/>
        <w:rPr>
          <w:rFonts w:ascii="Palatino Linotype" w:eastAsia="Palatino Linotype" w:hAnsi="Palatino Linotype" w:cs="Palatino Linotype"/>
          <w:sz w:val="24"/>
          <w:szCs w:val="24"/>
        </w:rPr>
      </w:pPr>
      <w:r w:rsidRPr="00243F62">
        <w:rPr>
          <w:rFonts w:ascii="Palatino Linotype" w:eastAsia="Palatino Linotype" w:hAnsi="Palatino Linotype" w:cs="Palatino Linotype"/>
          <w:sz w:val="24"/>
          <w:szCs w:val="24"/>
        </w:rPr>
        <w:t xml:space="preserve">De lo anterior, conforme a las acciones del </w:t>
      </w:r>
      <w:r w:rsidRPr="00243F62">
        <w:rPr>
          <w:rFonts w:ascii="Palatino Linotype" w:eastAsia="Palatino Linotype" w:hAnsi="Palatino Linotype" w:cs="Palatino Linotype"/>
          <w:b/>
          <w:sz w:val="24"/>
          <w:szCs w:val="24"/>
        </w:rPr>
        <w:t>Sujeto Obligado,</w:t>
      </w:r>
      <w:r w:rsidRPr="00243F62">
        <w:rPr>
          <w:rFonts w:ascii="Palatino Linotype" w:eastAsia="Palatino Linotype" w:hAnsi="Palatino Linotype" w:cs="Palatino Linotype"/>
          <w:sz w:val="24"/>
          <w:szCs w:val="24"/>
        </w:rPr>
        <w:t xml:space="preserve"> se establece que éste vulnera el derecho de acceso a la información pública de </w:t>
      </w:r>
      <w:r w:rsidRPr="00243F62">
        <w:rPr>
          <w:rFonts w:ascii="Palatino Linotype" w:eastAsia="Palatino Linotype" w:hAnsi="Palatino Linotype" w:cs="Palatino Linotype"/>
          <w:b/>
          <w:sz w:val="24"/>
          <w:szCs w:val="24"/>
        </w:rPr>
        <w:t xml:space="preserve">El Recurrente, </w:t>
      </w:r>
      <w:r w:rsidRPr="00243F62">
        <w:rPr>
          <w:rFonts w:ascii="Palatino Linotype" w:eastAsia="Palatino Linotype" w:hAnsi="Palatino Linotype" w:cs="Palatino Linotype"/>
          <w:sz w:val="24"/>
          <w:szCs w:val="24"/>
        </w:rPr>
        <w:t>toda vez que no entrega respuesta a la solicitud de información presentada, de conformidad a lo establecido en los artículos 24 fracción XI, y 166, de la ley local en la materia, y que señalan:</w:t>
      </w:r>
    </w:p>
    <w:p w14:paraId="38297184"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b/>
          <w:i/>
          <w:color w:val="000000"/>
        </w:rPr>
        <w:t>“Artículo 24.</w:t>
      </w:r>
      <w:r w:rsidRPr="00243F62">
        <w:rPr>
          <w:rFonts w:ascii="Palatino Linotype" w:eastAsia="Palatino Linotype" w:hAnsi="Palatino Linotype" w:cs="Palatino Linotype"/>
          <w:i/>
          <w:color w:val="000000"/>
        </w:rPr>
        <w:t xml:space="preserve"> Para el cumplimiento de los objetivos de esta Ley, los sujetos obligados deberán cumplir con las siguientes obligaciones, según corresponda, de acuerdo a su naturaleza:</w:t>
      </w:r>
    </w:p>
    <w:p w14:paraId="28F4B23E"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i/>
          <w:color w:val="000000"/>
        </w:rPr>
        <w:t>(...)</w:t>
      </w:r>
    </w:p>
    <w:p w14:paraId="4E66AD78"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b/>
          <w:i/>
          <w:color w:val="000000"/>
        </w:rPr>
      </w:pPr>
      <w:r w:rsidRPr="00243F62">
        <w:rPr>
          <w:rFonts w:ascii="Palatino Linotype" w:eastAsia="Palatino Linotype" w:hAnsi="Palatino Linotype" w:cs="Palatino Linotype"/>
          <w:i/>
          <w:color w:val="000000"/>
        </w:rPr>
        <w:lastRenderedPageBreak/>
        <w:t xml:space="preserve">XI. Dar acceso a la información pública que le sea requerida, en los términos de la Ley General, esta Ley y demás disposiciones jurídicas aplicables;” </w:t>
      </w:r>
      <w:r w:rsidRPr="00243F62">
        <w:rPr>
          <w:rFonts w:ascii="Palatino Linotype" w:eastAsia="Palatino Linotype" w:hAnsi="Palatino Linotype" w:cs="Palatino Linotype"/>
          <w:b/>
          <w:i/>
          <w:color w:val="000000"/>
        </w:rPr>
        <w:t>(Sic)</w:t>
      </w:r>
    </w:p>
    <w:p w14:paraId="5419B03B" w14:textId="77777777" w:rsidR="00802882" w:rsidRPr="00243F62" w:rsidRDefault="00802882" w:rsidP="00802882">
      <w:pPr>
        <w:spacing w:after="0" w:line="360" w:lineRule="auto"/>
        <w:jc w:val="both"/>
        <w:rPr>
          <w:rFonts w:ascii="Palatino Linotype" w:eastAsia="Palatino Linotype" w:hAnsi="Palatino Linotype" w:cs="Palatino Linotype"/>
          <w:color w:val="000000"/>
          <w:sz w:val="24"/>
          <w:szCs w:val="24"/>
        </w:rPr>
      </w:pPr>
    </w:p>
    <w:p w14:paraId="788AA6E4" w14:textId="77777777" w:rsidR="00802882" w:rsidRPr="00243F62" w:rsidRDefault="00802882" w:rsidP="00802882">
      <w:pPr>
        <w:spacing w:after="0" w:line="360" w:lineRule="auto"/>
        <w:jc w:val="both"/>
        <w:rPr>
          <w:rFonts w:ascii="Palatino Linotype" w:eastAsia="Palatino Linotype" w:hAnsi="Palatino Linotype" w:cs="Palatino Linotype"/>
          <w:color w:val="000000"/>
          <w:sz w:val="24"/>
          <w:szCs w:val="24"/>
        </w:rPr>
      </w:pPr>
      <w:r w:rsidRPr="00243F62">
        <w:rPr>
          <w:rFonts w:ascii="Palatino Linotype" w:eastAsia="Palatino Linotype" w:hAnsi="Palatino Linotype" w:cs="Palatino Linotype"/>
          <w:color w:val="000000"/>
          <w:sz w:val="24"/>
          <w:szCs w:val="24"/>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7A316266" w14:textId="77777777" w:rsidR="00802882" w:rsidRPr="00243F62" w:rsidRDefault="00802882" w:rsidP="00802882">
      <w:pPr>
        <w:spacing w:after="0" w:line="360" w:lineRule="auto"/>
        <w:jc w:val="both"/>
        <w:rPr>
          <w:rFonts w:ascii="Palatino Linotype" w:eastAsia="Palatino Linotype" w:hAnsi="Palatino Linotype" w:cs="Palatino Linotype"/>
          <w:color w:val="000000"/>
          <w:sz w:val="24"/>
          <w:szCs w:val="24"/>
        </w:rPr>
      </w:pPr>
    </w:p>
    <w:p w14:paraId="363C5F42" w14:textId="77777777" w:rsidR="00802882" w:rsidRPr="00243F62" w:rsidRDefault="00802882" w:rsidP="00802882">
      <w:pPr>
        <w:tabs>
          <w:tab w:val="left" w:pos="709"/>
        </w:tabs>
        <w:spacing w:line="360" w:lineRule="auto"/>
        <w:ind w:right="51"/>
        <w:jc w:val="both"/>
        <w:rPr>
          <w:rFonts w:ascii="Palatino Linotype" w:eastAsia="Palatino Linotype" w:hAnsi="Palatino Linotype" w:cs="Palatino Linotype"/>
          <w:sz w:val="24"/>
          <w:szCs w:val="24"/>
        </w:rPr>
      </w:pPr>
      <w:r w:rsidRPr="00243F62">
        <w:rPr>
          <w:rFonts w:ascii="Palatino Linotype" w:eastAsia="Palatino Linotype" w:hAnsi="Palatino Linotype" w:cs="Palatino Linotype"/>
          <w:sz w:val="24"/>
          <w:szCs w:val="24"/>
        </w:rPr>
        <w:t xml:space="preserve">En este tenor, de forma objetiva y literal se desprende que, mediante la solicitud de información, </w:t>
      </w:r>
      <w:r w:rsidRPr="00243F62">
        <w:rPr>
          <w:rFonts w:ascii="Palatino Linotype" w:eastAsia="Palatino Linotype" w:hAnsi="Palatino Linotype" w:cs="Palatino Linotype"/>
          <w:b/>
          <w:sz w:val="24"/>
          <w:szCs w:val="24"/>
        </w:rPr>
        <w:t xml:space="preserve">La Recurrente </w:t>
      </w:r>
      <w:r w:rsidRPr="00243F62">
        <w:rPr>
          <w:rFonts w:ascii="Palatino Linotype" w:eastAsia="Palatino Linotype" w:hAnsi="Palatino Linotype" w:cs="Palatino Linotype"/>
          <w:sz w:val="24"/>
          <w:szCs w:val="24"/>
        </w:rPr>
        <w:t>peticionó lo siguiente:</w:t>
      </w:r>
    </w:p>
    <w:p w14:paraId="09071660" w14:textId="2DDB0D95" w:rsidR="00DB0184" w:rsidRPr="00243F62" w:rsidRDefault="00A0389E" w:rsidP="00A0389E">
      <w:pPr>
        <w:pStyle w:val="Prrafodelista"/>
        <w:ind w:left="786"/>
        <w:rPr>
          <w:rFonts w:ascii="Palatino Linotype" w:eastAsia="Palatino Linotype" w:hAnsi="Palatino Linotype" w:cs="Palatino Linotype"/>
          <w:i/>
          <w:iCs/>
          <w:color w:val="000000"/>
          <w:lang w:val="es-MX" w:eastAsia="en-US"/>
        </w:rPr>
      </w:pPr>
      <w:r w:rsidRPr="00243F62">
        <w:rPr>
          <w:rFonts w:ascii="Palatino Linotype" w:eastAsia="Palatino Linotype" w:hAnsi="Palatino Linotype" w:cs="Palatino Linotype"/>
          <w:i/>
          <w:iCs/>
          <w:color w:val="000000"/>
          <w:lang w:val="es-MX" w:eastAsia="en-US"/>
        </w:rPr>
        <w:t>“</w:t>
      </w:r>
      <w:r w:rsidR="00DB0184" w:rsidRPr="00243F62">
        <w:rPr>
          <w:rFonts w:ascii="Palatino Linotype" w:eastAsia="Palatino Linotype" w:hAnsi="Palatino Linotype" w:cs="Palatino Linotype"/>
          <w:i/>
          <w:iCs/>
          <w:color w:val="000000"/>
          <w:lang w:val="es-MX" w:eastAsia="en-US"/>
        </w:rPr>
        <w:t>De acuerdo al informe de gobierno indican que gastaron 16 millones de pesos en la adquisición de arcos y cámaras con detección de placas y facial por lo que solicito me proporcionen en formato pdf los contratos así como las evidencias de que este equipo fue adquirido y las pólizas de pago realizadas referente a estas compras anexo publicación donde informan acerca de estas adquisiciones</w:t>
      </w:r>
      <w:r w:rsidRPr="00243F62">
        <w:rPr>
          <w:rFonts w:ascii="Palatino Linotype" w:eastAsia="Palatino Linotype" w:hAnsi="Palatino Linotype" w:cs="Palatino Linotype"/>
          <w:i/>
          <w:iCs/>
          <w:color w:val="000000"/>
          <w:lang w:val="es-MX" w:eastAsia="en-US"/>
        </w:rPr>
        <w:t>” (Sic)</w:t>
      </w:r>
    </w:p>
    <w:p w14:paraId="70FC35A9" w14:textId="72E7B9BC" w:rsidR="00B259B0" w:rsidRPr="00243F62" w:rsidRDefault="00B259B0" w:rsidP="00A0389E">
      <w:pPr>
        <w:pBdr>
          <w:top w:val="nil"/>
          <w:left w:val="nil"/>
          <w:bottom w:val="nil"/>
          <w:right w:val="nil"/>
          <w:between w:val="nil"/>
        </w:pBdr>
        <w:spacing w:after="0" w:line="360" w:lineRule="auto"/>
        <w:ind w:left="426"/>
        <w:jc w:val="both"/>
        <w:rPr>
          <w:rFonts w:ascii="Palatino Linotype" w:eastAsia="Palatino Linotype" w:hAnsi="Palatino Linotype" w:cs="Palatino Linotype"/>
          <w:i/>
          <w:iCs/>
          <w:color w:val="000000"/>
          <w:sz w:val="24"/>
          <w:szCs w:val="24"/>
          <w:lang w:val="es-ES"/>
        </w:rPr>
      </w:pPr>
    </w:p>
    <w:p w14:paraId="16A3768E" w14:textId="4C7C8244" w:rsidR="00B259B0" w:rsidRPr="00243F62" w:rsidRDefault="007C30D5" w:rsidP="00DC5358">
      <w:pPr>
        <w:numPr>
          <w:ilvl w:val="0"/>
          <w:numId w:val="13"/>
        </w:numPr>
        <w:pBdr>
          <w:top w:val="nil"/>
          <w:left w:val="nil"/>
          <w:bottom w:val="nil"/>
          <w:right w:val="nil"/>
          <w:between w:val="nil"/>
        </w:pBdr>
        <w:spacing w:before="100" w:beforeAutospacing="1" w:after="0" w:afterAutospacing="1" w:line="360" w:lineRule="auto"/>
        <w:jc w:val="both"/>
        <w:rPr>
          <w:rFonts w:ascii="Palatino Linotype" w:eastAsia="Palatino Linotype" w:hAnsi="Palatino Linotype" w:cs="Palatino Linotype"/>
          <w:color w:val="000000"/>
          <w:sz w:val="24"/>
          <w:szCs w:val="24"/>
        </w:rPr>
      </w:pPr>
      <w:r w:rsidRPr="00243F62">
        <w:rPr>
          <w:rFonts w:ascii="Palatino Linotype" w:eastAsia="Palatino Linotype" w:hAnsi="Palatino Linotype" w:cs="Palatino Linotype"/>
          <w:i/>
          <w:iCs/>
          <w:sz w:val="24"/>
          <w:szCs w:val="24"/>
        </w:rPr>
        <w:t xml:space="preserve">El Sujeto Obligado adjuntó a su respuesta el archivo electrónico </w:t>
      </w:r>
      <w:r w:rsidRPr="00243F62">
        <w:rPr>
          <w:rFonts w:ascii="Palatino Linotype" w:hAnsi="Palatino Linotype" w:cs="Arial"/>
          <w:b/>
          <w:bCs/>
          <w:i/>
          <w:iCs/>
          <w:sz w:val="24"/>
          <w:szCs w:val="24"/>
        </w:rPr>
        <w:t xml:space="preserve">FB_IMG_1676332905721.jpg, </w:t>
      </w:r>
      <w:r w:rsidRPr="00243F62">
        <w:rPr>
          <w:rFonts w:ascii="Palatino Linotype" w:hAnsi="Palatino Linotype" w:cs="Arial"/>
          <w:i/>
          <w:iCs/>
          <w:sz w:val="24"/>
          <w:szCs w:val="24"/>
        </w:rPr>
        <w:t>cuyo contenido es el siguiente:</w:t>
      </w:r>
    </w:p>
    <w:p w14:paraId="575EE728" w14:textId="0CC3811D" w:rsidR="007C30D5" w:rsidRPr="00243F62" w:rsidRDefault="007C30D5" w:rsidP="007C30D5">
      <w:pPr>
        <w:pBdr>
          <w:top w:val="nil"/>
          <w:left w:val="nil"/>
          <w:bottom w:val="nil"/>
          <w:right w:val="nil"/>
          <w:between w:val="nil"/>
        </w:pBdr>
        <w:spacing w:before="100" w:beforeAutospacing="1" w:after="0" w:afterAutospacing="1" w:line="360" w:lineRule="auto"/>
        <w:ind w:left="720"/>
        <w:jc w:val="both"/>
        <w:rPr>
          <w:rFonts w:ascii="Palatino Linotype" w:eastAsia="Palatino Linotype" w:hAnsi="Palatino Linotype" w:cs="Palatino Linotype"/>
          <w:color w:val="000000"/>
          <w:sz w:val="24"/>
          <w:szCs w:val="24"/>
        </w:rPr>
      </w:pPr>
      <w:r w:rsidRPr="00243F62">
        <w:rPr>
          <w:rFonts w:ascii="Palatino Linotype" w:eastAsia="Palatino Linotype" w:hAnsi="Palatino Linotype" w:cs="Palatino Linotype"/>
          <w:noProof/>
          <w:color w:val="000000"/>
          <w:sz w:val="24"/>
          <w:szCs w:val="24"/>
          <w:lang w:eastAsia="es-MX"/>
        </w:rPr>
        <w:lastRenderedPageBreak/>
        <w:drawing>
          <wp:inline distT="0" distB="0" distL="0" distR="0" wp14:anchorId="3B6116F4" wp14:editId="549283DD">
            <wp:extent cx="4505325" cy="5609279"/>
            <wp:effectExtent l="0" t="0" r="0" b="0"/>
            <wp:docPr id="208024989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9132" cy="5614018"/>
                    </a:xfrm>
                    <a:prstGeom prst="rect">
                      <a:avLst/>
                    </a:prstGeom>
                    <a:noFill/>
                    <a:ln>
                      <a:noFill/>
                    </a:ln>
                  </pic:spPr>
                </pic:pic>
              </a:graphicData>
            </a:graphic>
          </wp:inline>
        </w:drawing>
      </w:r>
    </w:p>
    <w:p w14:paraId="1807D744" w14:textId="77777777" w:rsidR="00B259B0" w:rsidRPr="00243F62" w:rsidRDefault="00B259B0"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43F62">
        <w:rPr>
          <w:rFonts w:ascii="Palatino Linotype" w:eastAsia="Palatino Linotype" w:hAnsi="Palatino Linotype" w:cs="Palatino Linotype"/>
          <w:color w:val="000000"/>
          <w:sz w:val="24"/>
          <w:szCs w:val="24"/>
          <w:lang w:val="es-ES"/>
        </w:rPr>
        <w:t>En esta tesitura, es menester señalar que de conformidad con el artículo 92, relativo a las Obligaciones de Transparencia comunes, que señala la Ley de Transparencia y Acceso a la Información Pública del Estado de México y Municipios,</w:t>
      </w:r>
      <w:r w:rsidRPr="00243F62">
        <w:rPr>
          <w:rFonts w:ascii="Palatino Linotype" w:eastAsia="Palatino Linotype" w:hAnsi="Palatino Linotype" w:cs="Palatino Linotype"/>
          <w:color w:val="000000"/>
          <w:sz w:val="24"/>
          <w:szCs w:val="24"/>
        </w:rPr>
        <w:t xml:space="preserve"> se establece que son obligaciones de transparencia común la estructura orgánica completa, así como el directorio y remuneraciones de todos los servidores públicos.</w:t>
      </w:r>
    </w:p>
    <w:p w14:paraId="7FDA0F96" w14:textId="77777777" w:rsidR="00B259B0" w:rsidRPr="00243F62" w:rsidRDefault="00B259B0"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B94DD0F" w14:textId="77777777" w:rsidR="00B259B0" w:rsidRPr="00243F62" w:rsidRDefault="00B259B0" w:rsidP="00B259B0">
      <w:pPr>
        <w:pBdr>
          <w:top w:val="nil"/>
          <w:left w:val="nil"/>
          <w:bottom w:val="nil"/>
          <w:right w:val="nil"/>
          <w:between w:val="nil"/>
        </w:pBdr>
        <w:spacing w:after="0" w:line="360" w:lineRule="auto"/>
        <w:jc w:val="both"/>
        <w:rPr>
          <w:rFonts w:ascii="Palatino Linotype" w:eastAsia="Palatino Linotype" w:hAnsi="Palatino Linotype" w:cs="Palatino Linotype"/>
          <w:i/>
          <w:iCs/>
          <w:color w:val="000000"/>
          <w:sz w:val="24"/>
          <w:szCs w:val="24"/>
        </w:rPr>
      </w:pPr>
      <w:r w:rsidRPr="00243F62">
        <w:rPr>
          <w:rFonts w:ascii="Palatino Linotype" w:eastAsia="Palatino Linotype" w:hAnsi="Palatino Linotype" w:cs="Palatino Linotype"/>
          <w:b/>
          <w:bCs/>
          <w:i/>
          <w:iCs/>
          <w:color w:val="000000"/>
          <w:sz w:val="24"/>
          <w:szCs w:val="24"/>
        </w:rPr>
        <w:lastRenderedPageBreak/>
        <w:t>“Artículo 92.</w:t>
      </w:r>
      <w:r w:rsidRPr="00243F62">
        <w:rPr>
          <w:rFonts w:ascii="Palatino Linotype" w:eastAsia="Palatino Linotype" w:hAnsi="Palatino Linotype" w:cs="Palatino Linotype"/>
          <w:i/>
          <w:iCs/>
          <w:color w:val="000000"/>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8F1741F" w14:textId="77777777" w:rsidR="00B259B0" w:rsidRPr="00243F62" w:rsidRDefault="00B259B0" w:rsidP="00B259B0">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
        </w:rPr>
      </w:pPr>
      <w:r w:rsidRPr="00243F62">
        <w:rPr>
          <w:rFonts w:ascii="Palatino Linotype" w:eastAsia="Palatino Linotype" w:hAnsi="Palatino Linotype" w:cs="Palatino Linotype"/>
          <w:i/>
          <w:color w:val="000000"/>
          <w:sz w:val="24"/>
          <w:szCs w:val="24"/>
          <w:lang w:val="es-ES"/>
        </w:rPr>
        <w:t>(…)</w:t>
      </w:r>
    </w:p>
    <w:p w14:paraId="3C4A4324" w14:textId="3AC695EA" w:rsidR="000F6C1A" w:rsidRPr="00243F62" w:rsidRDefault="000F6C1A" w:rsidP="000F6C1A">
      <w:pPr>
        <w:pBdr>
          <w:top w:val="nil"/>
          <w:left w:val="nil"/>
          <w:bottom w:val="nil"/>
          <w:right w:val="nil"/>
          <w:between w:val="nil"/>
        </w:pBdr>
        <w:spacing w:after="0" w:line="360" w:lineRule="auto"/>
        <w:jc w:val="both"/>
        <w:rPr>
          <w:rFonts w:ascii="Palatino Linotype" w:eastAsia="Palatino Linotype" w:hAnsi="Palatino Linotype" w:cs="Palatino Linotype"/>
          <w:i/>
          <w:iCs/>
          <w:color w:val="000000"/>
          <w:sz w:val="24"/>
          <w:szCs w:val="24"/>
        </w:rPr>
      </w:pPr>
      <w:r w:rsidRPr="00243F62">
        <w:rPr>
          <w:rFonts w:ascii="Palatino Linotype" w:eastAsia="Palatino Linotype" w:hAnsi="Palatino Linotype" w:cs="Palatino Linotype"/>
          <w:i/>
          <w:iCs/>
          <w:color w:val="000000"/>
          <w:sz w:val="24"/>
          <w:szCs w:val="24"/>
        </w:rPr>
        <w:t>XXIX</w:t>
      </w:r>
      <w:r w:rsidRPr="00243F62">
        <w:rPr>
          <w:rFonts w:ascii="Palatino Linotype" w:eastAsia="Palatino Linotype" w:hAnsi="Palatino Linotype" w:cs="Palatino Linotype"/>
          <w:b/>
          <w:bCs/>
          <w:i/>
          <w:iCs/>
          <w:color w:val="000000"/>
          <w:sz w:val="24"/>
          <w:szCs w:val="24"/>
        </w:rPr>
        <w:t>. La información sobre los procesos y resultados sobre procedimientos de adjudicación directa, invitación restringida y licitación de cualquier naturaleza,</w:t>
      </w:r>
      <w:r w:rsidRPr="00243F62">
        <w:rPr>
          <w:rFonts w:ascii="Palatino Linotype" w:eastAsia="Palatino Linotype" w:hAnsi="Palatino Linotype" w:cs="Palatino Linotype"/>
          <w:i/>
          <w:iCs/>
          <w:color w:val="000000"/>
          <w:sz w:val="24"/>
          <w:szCs w:val="24"/>
        </w:rPr>
        <w:t xml:space="preserve"> </w:t>
      </w:r>
      <w:r w:rsidRPr="00243F62">
        <w:rPr>
          <w:rFonts w:ascii="Palatino Linotype" w:eastAsia="Palatino Linotype" w:hAnsi="Palatino Linotype" w:cs="Palatino Linotype"/>
          <w:b/>
          <w:bCs/>
          <w:i/>
          <w:iCs/>
          <w:color w:val="000000"/>
          <w:sz w:val="24"/>
          <w:szCs w:val="24"/>
        </w:rPr>
        <w:t>incluyendo la versión pública del expediente respectivo y de los contratos celebrados</w:t>
      </w:r>
      <w:r w:rsidRPr="00243F62">
        <w:rPr>
          <w:rFonts w:ascii="Palatino Linotype" w:eastAsia="Palatino Linotype" w:hAnsi="Palatino Linotype" w:cs="Palatino Linotype"/>
          <w:i/>
          <w:iCs/>
          <w:color w:val="000000"/>
          <w:sz w:val="24"/>
          <w:szCs w:val="24"/>
        </w:rPr>
        <w:t>, que deberán contener, por los menos, lo siguiente:</w:t>
      </w:r>
    </w:p>
    <w:p w14:paraId="07FE9CF7" w14:textId="77777777" w:rsidR="000F6C1A" w:rsidRPr="00243F62" w:rsidRDefault="000F6C1A" w:rsidP="000F6C1A">
      <w:pPr>
        <w:pBdr>
          <w:top w:val="nil"/>
          <w:left w:val="nil"/>
          <w:bottom w:val="nil"/>
          <w:right w:val="nil"/>
          <w:between w:val="nil"/>
        </w:pBdr>
        <w:spacing w:after="0" w:line="360" w:lineRule="auto"/>
        <w:jc w:val="both"/>
        <w:rPr>
          <w:rFonts w:ascii="Palatino Linotype" w:eastAsia="Palatino Linotype" w:hAnsi="Palatino Linotype" w:cs="Palatino Linotype"/>
          <w:i/>
          <w:iCs/>
          <w:color w:val="000000"/>
          <w:sz w:val="24"/>
          <w:szCs w:val="24"/>
        </w:rPr>
      </w:pPr>
      <w:r w:rsidRPr="00243F62">
        <w:rPr>
          <w:rFonts w:ascii="Palatino Linotype" w:eastAsia="Palatino Linotype" w:hAnsi="Palatino Linotype" w:cs="Palatino Linotype"/>
          <w:i/>
          <w:iCs/>
          <w:color w:val="000000"/>
          <w:sz w:val="24"/>
          <w:szCs w:val="24"/>
        </w:rPr>
        <w:t>a) De licitaciones públicas o procedimientos de invitación restringida:</w:t>
      </w:r>
    </w:p>
    <w:p w14:paraId="4DD85DE3" w14:textId="77777777" w:rsidR="000F6C1A" w:rsidRPr="00243F62" w:rsidRDefault="000F6C1A" w:rsidP="000F6C1A">
      <w:pPr>
        <w:pBdr>
          <w:top w:val="nil"/>
          <w:left w:val="nil"/>
          <w:bottom w:val="nil"/>
          <w:right w:val="nil"/>
          <w:between w:val="nil"/>
        </w:pBdr>
        <w:spacing w:after="0" w:line="360" w:lineRule="auto"/>
        <w:jc w:val="both"/>
        <w:rPr>
          <w:rFonts w:ascii="Palatino Linotype" w:eastAsia="Palatino Linotype" w:hAnsi="Palatino Linotype" w:cs="Palatino Linotype"/>
          <w:i/>
          <w:iCs/>
          <w:color w:val="000000"/>
          <w:sz w:val="24"/>
          <w:szCs w:val="24"/>
        </w:rPr>
      </w:pPr>
      <w:r w:rsidRPr="00243F62">
        <w:rPr>
          <w:rFonts w:ascii="Palatino Linotype" w:eastAsia="Palatino Linotype" w:hAnsi="Palatino Linotype" w:cs="Palatino Linotype"/>
          <w:i/>
          <w:iCs/>
          <w:color w:val="000000"/>
          <w:sz w:val="24"/>
          <w:szCs w:val="24"/>
        </w:rPr>
        <w:t>1) La convocatoria o invitación emitida, así como los fundamentos legales</w:t>
      </w:r>
    </w:p>
    <w:p w14:paraId="0096A31D" w14:textId="77777777" w:rsidR="000F6C1A" w:rsidRPr="00243F62" w:rsidRDefault="000F6C1A" w:rsidP="000F6C1A">
      <w:pPr>
        <w:pBdr>
          <w:top w:val="nil"/>
          <w:left w:val="nil"/>
          <w:bottom w:val="nil"/>
          <w:right w:val="nil"/>
          <w:between w:val="nil"/>
        </w:pBdr>
        <w:spacing w:after="0" w:line="360" w:lineRule="auto"/>
        <w:jc w:val="both"/>
        <w:rPr>
          <w:rFonts w:ascii="Palatino Linotype" w:eastAsia="Palatino Linotype" w:hAnsi="Palatino Linotype" w:cs="Palatino Linotype"/>
          <w:i/>
          <w:iCs/>
          <w:color w:val="000000"/>
          <w:sz w:val="24"/>
          <w:szCs w:val="24"/>
        </w:rPr>
      </w:pPr>
      <w:r w:rsidRPr="00243F62">
        <w:rPr>
          <w:rFonts w:ascii="Palatino Linotype" w:eastAsia="Palatino Linotype" w:hAnsi="Palatino Linotype" w:cs="Palatino Linotype"/>
          <w:i/>
          <w:iCs/>
          <w:color w:val="000000"/>
          <w:sz w:val="24"/>
          <w:szCs w:val="24"/>
        </w:rPr>
        <w:t>aplicados para llevarla a cabo;</w:t>
      </w:r>
    </w:p>
    <w:p w14:paraId="2DFC3440" w14:textId="77777777" w:rsidR="000F6C1A" w:rsidRPr="00243F62" w:rsidRDefault="000F6C1A" w:rsidP="000F6C1A">
      <w:pPr>
        <w:pBdr>
          <w:top w:val="nil"/>
          <w:left w:val="nil"/>
          <w:bottom w:val="nil"/>
          <w:right w:val="nil"/>
          <w:between w:val="nil"/>
        </w:pBdr>
        <w:spacing w:after="0" w:line="360" w:lineRule="auto"/>
        <w:jc w:val="both"/>
        <w:rPr>
          <w:rFonts w:ascii="Palatino Linotype" w:eastAsia="Palatino Linotype" w:hAnsi="Palatino Linotype" w:cs="Palatino Linotype"/>
          <w:i/>
          <w:iCs/>
          <w:color w:val="000000"/>
          <w:sz w:val="24"/>
          <w:szCs w:val="24"/>
        </w:rPr>
      </w:pPr>
      <w:r w:rsidRPr="00243F62">
        <w:rPr>
          <w:rFonts w:ascii="Palatino Linotype" w:eastAsia="Palatino Linotype" w:hAnsi="Palatino Linotype" w:cs="Palatino Linotype"/>
          <w:i/>
          <w:iCs/>
          <w:color w:val="000000"/>
          <w:sz w:val="24"/>
          <w:szCs w:val="24"/>
        </w:rPr>
        <w:t>2) Los nombres de los participantes o invitados;</w:t>
      </w:r>
    </w:p>
    <w:p w14:paraId="3F6D553E" w14:textId="77777777" w:rsidR="000F6C1A" w:rsidRPr="00243F62" w:rsidRDefault="000F6C1A" w:rsidP="000F6C1A">
      <w:pPr>
        <w:pBdr>
          <w:top w:val="nil"/>
          <w:left w:val="nil"/>
          <w:bottom w:val="nil"/>
          <w:right w:val="nil"/>
          <w:between w:val="nil"/>
        </w:pBdr>
        <w:spacing w:after="0" w:line="360" w:lineRule="auto"/>
        <w:jc w:val="both"/>
        <w:rPr>
          <w:rFonts w:ascii="Palatino Linotype" w:eastAsia="Palatino Linotype" w:hAnsi="Palatino Linotype" w:cs="Palatino Linotype"/>
          <w:i/>
          <w:iCs/>
          <w:color w:val="000000"/>
          <w:sz w:val="24"/>
          <w:szCs w:val="24"/>
        </w:rPr>
      </w:pPr>
      <w:r w:rsidRPr="00243F62">
        <w:rPr>
          <w:rFonts w:ascii="Palatino Linotype" w:eastAsia="Palatino Linotype" w:hAnsi="Palatino Linotype" w:cs="Palatino Linotype"/>
          <w:i/>
          <w:iCs/>
          <w:color w:val="000000"/>
          <w:sz w:val="24"/>
          <w:szCs w:val="24"/>
        </w:rPr>
        <w:t>3) El nombre del ganador y las razones que lo justifican;</w:t>
      </w:r>
    </w:p>
    <w:p w14:paraId="606BF045" w14:textId="77777777" w:rsidR="000F6C1A" w:rsidRPr="00243F62" w:rsidRDefault="000F6C1A" w:rsidP="000F6C1A">
      <w:pPr>
        <w:pBdr>
          <w:top w:val="nil"/>
          <w:left w:val="nil"/>
          <w:bottom w:val="nil"/>
          <w:right w:val="nil"/>
          <w:between w:val="nil"/>
        </w:pBdr>
        <w:spacing w:after="0" w:line="360" w:lineRule="auto"/>
        <w:jc w:val="both"/>
        <w:rPr>
          <w:rFonts w:ascii="Palatino Linotype" w:eastAsia="Palatino Linotype" w:hAnsi="Palatino Linotype" w:cs="Palatino Linotype"/>
          <w:i/>
          <w:iCs/>
          <w:color w:val="000000"/>
          <w:sz w:val="24"/>
          <w:szCs w:val="24"/>
        </w:rPr>
      </w:pPr>
      <w:r w:rsidRPr="00243F62">
        <w:rPr>
          <w:rFonts w:ascii="Palatino Linotype" w:eastAsia="Palatino Linotype" w:hAnsi="Palatino Linotype" w:cs="Palatino Linotype"/>
          <w:i/>
          <w:iCs/>
          <w:color w:val="000000"/>
          <w:sz w:val="24"/>
          <w:szCs w:val="24"/>
        </w:rPr>
        <w:t>4) El área solicitante y la responsable de su ejecución;</w:t>
      </w:r>
    </w:p>
    <w:p w14:paraId="27ED66D4" w14:textId="77777777" w:rsidR="000F6C1A" w:rsidRPr="00243F62" w:rsidRDefault="000F6C1A" w:rsidP="000F6C1A">
      <w:pPr>
        <w:pBdr>
          <w:top w:val="nil"/>
          <w:left w:val="nil"/>
          <w:bottom w:val="nil"/>
          <w:right w:val="nil"/>
          <w:between w:val="nil"/>
        </w:pBdr>
        <w:spacing w:after="0" w:line="360" w:lineRule="auto"/>
        <w:jc w:val="both"/>
        <w:rPr>
          <w:rFonts w:ascii="Palatino Linotype" w:eastAsia="Palatino Linotype" w:hAnsi="Palatino Linotype" w:cs="Palatino Linotype"/>
          <w:i/>
          <w:iCs/>
          <w:color w:val="000000"/>
          <w:sz w:val="24"/>
          <w:szCs w:val="24"/>
        </w:rPr>
      </w:pPr>
      <w:r w:rsidRPr="00243F62">
        <w:rPr>
          <w:rFonts w:ascii="Palatino Linotype" w:eastAsia="Palatino Linotype" w:hAnsi="Palatino Linotype" w:cs="Palatino Linotype"/>
          <w:i/>
          <w:iCs/>
          <w:color w:val="000000"/>
          <w:sz w:val="24"/>
          <w:szCs w:val="24"/>
        </w:rPr>
        <w:t>5) Las convocatorias e invitaciones emitidas;</w:t>
      </w:r>
    </w:p>
    <w:p w14:paraId="598E8BBC" w14:textId="77777777" w:rsidR="000F6C1A" w:rsidRPr="00243F62" w:rsidRDefault="000F6C1A" w:rsidP="000F6C1A">
      <w:pPr>
        <w:pBdr>
          <w:top w:val="nil"/>
          <w:left w:val="nil"/>
          <w:bottom w:val="nil"/>
          <w:right w:val="nil"/>
          <w:between w:val="nil"/>
        </w:pBdr>
        <w:spacing w:after="0" w:line="360" w:lineRule="auto"/>
        <w:jc w:val="both"/>
        <w:rPr>
          <w:rFonts w:ascii="Palatino Linotype" w:eastAsia="Palatino Linotype" w:hAnsi="Palatino Linotype" w:cs="Palatino Linotype"/>
          <w:i/>
          <w:iCs/>
          <w:color w:val="000000"/>
          <w:sz w:val="24"/>
          <w:szCs w:val="24"/>
        </w:rPr>
      </w:pPr>
      <w:r w:rsidRPr="00243F62">
        <w:rPr>
          <w:rFonts w:ascii="Palatino Linotype" w:eastAsia="Palatino Linotype" w:hAnsi="Palatino Linotype" w:cs="Palatino Linotype"/>
          <w:i/>
          <w:iCs/>
          <w:color w:val="000000"/>
          <w:sz w:val="24"/>
          <w:szCs w:val="24"/>
        </w:rPr>
        <w:t>6) Los dictámenes y fallo de adjudicación;</w:t>
      </w:r>
    </w:p>
    <w:p w14:paraId="4C939864" w14:textId="77777777" w:rsidR="000F6C1A" w:rsidRPr="00243F62" w:rsidRDefault="000F6C1A" w:rsidP="000F6C1A">
      <w:pPr>
        <w:pBdr>
          <w:top w:val="nil"/>
          <w:left w:val="nil"/>
          <w:bottom w:val="nil"/>
          <w:right w:val="nil"/>
          <w:between w:val="nil"/>
        </w:pBdr>
        <w:spacing w:after="0" w:line="360" w:lineRule="auto"/>
        <w:jc w:val="both"/>
        <w:rPr>
          <w:rFonts w:ascii="Palatino Linotype" w:eastAsia="Palatino Linotype" w:hAnsi="Palatino Linotype" w:cs="Palatino Linotype"/>
          <w:i/>
          <w:iCs/>
          <w:color w:val="000000"/>
          <w:sz w:val="24"/>
          <w:szCs w:val="24"/>
        </w:rPr>
      </w:pPr>
      <w:r w:rsidRPr="00243F62">
        <w:rPr>
          <w:rFonts w:ascii="Palatino Linotype" w:eastAsia="Palatino Linotype" w:hAnsi="Palatino Linotype" w:cs="Palatino Linotype"/>
          <w:i/>
          <w:iCs/>
          <w:color w:val="000000"/>
          <w:sz w:val="24"/>
          <w:szCs w:val="24"/>
        </w:rPr>
        <w:t>7) El contrato y, en su caso, sus anexos;</w:t>
      </w:r>
    </w:p>
    <w:p w14:paraId="554A2026" w14:textId="77777777" w:rsidR="000F6C1A" w:rsidRPr="00243F62" w:rsidRDefault="000F6C1A" w:rsidP="000F6C1A">
      <w:pPr>
        <w:pBdr>
          <w:top w:val="nil"/>
          <w:left w:val="nil"/>
          <w:bottom w:val="nil"/>
          <w:right w:val="nil"/>
          <w:between w:val="nil"/>
        </w:pBdr>
        <w:spacing w:after="0" w:line="360" w:lineRule="auto"/>
        <w:jc w:val="both"/>
        <w:rPr>
          <w:rFonts w:ascii="Palatino Linotype" w:eastAsia="Palatino Linotype" w:hAnsi="Palatino Linotype" w:cs="Palatino Linotype"/>
          <w:i/>
          <w:iCs/>
          <w:color w:val="000000"/>
          <w:sz w:val="24"/>
          <w:szCs w:val="24"/>
        </w:rPr>
      </w:pPr>
      <w:r w:rsidRPr="00243F62">
        <w:rPr>
          <w:rFonts w:ascii="Palatino Linotype" w:eastAsia="Palatino Linotype" w:hAnsi="Palatino Linotype" w:cs="Palatino Linotype"/>
          <w:i/>
          <w:iCs/>
          <w:color w:val="000000"/>
          <w:sz w:val="24"/>
          <w:szCs w:val="24"/>
        </w:rPr>
        <w:t>8) Los mecanismos de vigilancia y supervisión, incluyendo en su caso, los</w:t>
      </w:r>
    </w:p>
    <w:p w14:paraId="17C03A42" w14:textId="77777777" w:rsidR="000F6C1A" w:rsidRPr="00243F62" w:rsidRDefault="000F6C1A" w:rsidP="000F6C1A">
      <w:pPr>
        <w:pBdr>
          <w:top w:val="nil"/>
          <w:left w:val="nil"/>
          <w:bottom w:val="nil"/>
          <w:right w:val="nil"/>
          <w:between w:val="nil"/>
        </w:pBdr>
        <w:spacing w:after="0" w:line="360" w:lineRule="auto"/>
        <w:jc w:val="both"/>
        <w:rPr>
          <w:rFonts w:ascii="Palatino Linotype" w:eastAsia="Palatino Linotype" w:hAnsi="Palatino Linotype" w:cs="Palatino Linotype"/>
          <w:i/>
          <w:iCs/>
          <w:color w:val="000000"/>
          <w:sz w:val="24"/>
          <w:szCs w:val="24"/>
        </w:rPr>
      </w:pPr>
      <w:r w:rsidRPr="00243F62">
        <w:rPr>
          <w:rFonts w:ascii="Palatino Linotype" w:eastAsia="Palatino Linotype" w:hAnsi="Palatino Linotype" w:cs="Palatino Linotype"/>
          <w:i/>
          <w:iCs/>
          <w:color w:val="000000"/>
          <w:sz w:val="24"/>
          <w:szCs w:val="24"/>
        </w:rPr>
        <w:t>estudios de impacto urbano y ambiental, según corresponda;</w:t>
      </w:r>
    </w:p>
    <w:p w14:paraId="4487B165" w14:textId="77777777" w:rsidR="000F6C1A" w:rsidRPr="00243F62" w:rsidRDefault="000F6C1A" w:rsidP="000F6C1A">
      <w:pPr>
        <w:pBdr>
          <w:top w:val="nil"/>
          <w:left w:val="nil"/>
          <w:bottom w:val="nil"/>
          <w:right w:val="nil"/>
          <w:between w:val="nil"/>
        </w:pBdr>
        <w:spacing w:after="0" w:line="360" w:lineRule="auto"/>
        <w:jc w:val="both"/>
        <w:rPr>
          <w:rFonts w:ascii="Palatino Linotype" w:eastAsia="Palatino Linotype" w:hAnsi="Palatino Linotype" w:cs="Palatino Linotype"/>
          <w:i/>
          <w:iCs/>
          <w:color w:val="000000"/>
          <w:sz w:val="24"/>
          <w:szCs w:val="24"/>
        </w:rPr>
      </w:pPr>
      <w:r w:rsidRPr="00243F62">
        <w:rPr>
          <w:rFonts w:ascii="Palatino Linotype" w:eastAsia="Palatino Linotype" w:hAnsi="Palatino Linotype" w:cs="Palatino Linotype"/>
          <w:i/>
          <w:iCs/>
          <w:color w:val="000000"/>
          <w:sz w:val="24"/>
          <w:szCs w:val="24"/>
        </w:rPr>
        <w:t>9) La partida presupuestal, de conformidad con el clasificador por objeto del</w:t>
      </w:r>
    </w:p>
    <w:p w14:paraId="24AD4B1B" w14:textId="77777777" w:rsidR="000F6C1A" w:rsidRPr="00243F62" w:rsidRDefault="000F6C1A" w:rsidP="000F6C1A">
      <w:pPr>
        <w:pBdr>
          <w:top w:val="nil"/>
          <w:left w:val="nil"/>
          <w:bottom w:val="nil"/>
          <w:right w:val="nil"/>
          <w:between w:val="nil"/>
        </w:pBdr>
        <w:spacing w:after="0" w:line="360" w:lineRule="auto"/>
        <w:jc w:val="both"/>
        <w:rPr>
          <w:rFonts w:ascii="Palatino Linotype" w:eastAsia="Palatino Linotype" w:hAnsi="Palatino Linotype" w:cs="Palatino Linotype"/>
          <w:i/>
          <w:iCs/>
          <w:color w:val="000000"/>
          <w:sz w:val="24"/>
          <w:szCs w:val="24"/>
        </w:rPr>
      </w:pPr>
      <w:r w:rsidRPr="00243F62">
        <w:rPr>
          <w:rFonts w:ascii="Palatino Linotype" w:eastAsia="Palatino Linotype" w:hAnsi="Palatino Linotype" w:cs="Palatino Linotype"/>
          <w:i/>
          <w:iCs/>
          <w:color w:val="000000"/>
          <w:sz w:val="24"/>
          <w:szCs w:val="24"/>
        </w:rPr>
        <w:t>gasto, en el caso de ser aplicable;</w:t>
      </w:r>
    </w:p>
    <w:p w14:paraId="2727155D" w14:textId="77777777" w:rsidR="000F6C1A" w:rsidRPr="00243F62" w:rsidRDefault="000F6C1A" w:rsidP="000F6C1A">
      <w:pPr>
        <w:pBdr>
          <w:top w:val="nil"/>
          <w:left w:val="nil"/>
          <w:bottom w:val="nil"/>
          <w:right w:val="nil"/>
          <w:between w:val="nil"/>
        </w:pBdr>
        <w:spacing w:after="0" w:line="360" w:lineRule="auto"/>
        <w:jc w:val="both"/>
        <w:rPr>
          <w:rFonts w:ascii="Palatino Linotype" w:eastAsia="Palatino Linotype" w:hAnsi="Palatino Linotype" w:cs="Palatino Linotype"/>
          <w:i/>
          <w:iCs/>
          <w:color w:val="000000"/>
          <w:sz w:val="24"/>
          <w:szCs w:val="24"/>
        </w:rPr>
      </w:pPr>
      <w:r w:rsidRPr="00243F62">
        <w:rPr>
          <w:rFonts w:ascii="Palatino Linotype" w:eastAsia="Palatino Linotype" w:hAnsi="Palatino Linotype" w:cs="Palatino Linotype"/>
          <w:i/>
          <w:iCs/>
          <w:color w:val="000000"/>
          <w:sz w:val="24"/>
          <w:szCs w:val="24"/>
        </w:rPr>
        <w:t>10) Origen de los recursos especificando si son federales, estatales o</w:t>
      </w:r>
    </w:p>
    <w:p w14:paraId="216B605C" w14:textId="77777777" w:rsidR="000F6C1A" w:rsidRPr="00243F62" w:rsidRDefault="000F6C1A" w:rsidP="000F6C1A">
      <w:pPr>
        <w:pBdr>
          <w:top w:val="nil"/>
          <w:left w:val="nil"/>
          <w:bottom w:val="nil"/>
          <w:right w:val="nil"/>
          <w:between w:val="nil"/>
        </w:pBdr>
        <w:spacing w:after="0" w:line="360" w:lineRule="auto"/>
        <w:jc w:val="both"/>
        <w:rPr>
          <w:rFonts w:ascii="Palatino Linotype" w:eastAsia="Palatino Linotype" w:hAnsi="Palatino Linotype" w:cs="Palatino Linotype"/>
          <w:i/>
          <w:iCs/>
          <w:color w:val="000000"/>
          <w:sz w:val="24"/>
          <w:szCs w:val="24"/>
        </w:rPr>
      </w:pPr>
      <w:r w:rsidRPr="00243F62">
        <w:rPr>
          <w:rFonts w:ascii="Palatino Linotype" w:eastAsia="Palatino Linotype" w:hAnsi="Palatino Linotype" w:cs="Palatino Linotype"/>
          <w:i/>
          <w:iCs/>
          <w:color w:val="000000"/>
          <w:sz w:val="24"/>
          <w:szCs w:val="24"/>
        </w:rPr>
        <w:t>municipales, así como el tipo de fondo de participación o aportación</w:t>
      </w:r>
    </w:p>
    <w:p w14:paraId="2F5C7F84" w14:textId="77777777" w:rsidR="000F6C1A" w:rsidRPr="00243F62" w:rsidRDefault="000F6C1A" w:rsidP="000F6C1A">
      <w:pPr>
        <w:pBdr>
          <w:top w:val="nil"/>
          <w:left w:val="nil"/>
          <w:bottom w:val="nil"/>
          <w:right w:val="nil"/>
          <w:between w:val="nil"/>
        </w:pBdr>
        <w:spacing w:after="0" w:line="360" w:lineRule="auto"/>
        <w:jc w:val="both"/>
        <w:rPr>
          <w:rFonts w:ascii="Palatino Linotype" w:eastAsia="Palatino Linotype" w:hAnsi="Palatino Linotype" w:cs="Palatino Linotype"/>
          <w:i/>
          <w:iCs/>
          <w:color w:val="000000"/>
          <w:sz w:val="24"/>
          <w:szCs w:val="24"/>
        </w:rPr>
      </w:pPr>
      <w:r w:rsidRPr="00243F62">
        <w:rPr>
          <w:rFonts w:ascii="Palatino Linotype" w:eastAsia="Palatino Linotype" w:hAnsi="Palatino Linotype" w:cs="Palatino Linotype"/>
          <w:i/>
          <w:iCs/>
          <w:color w:val="000000"/>
          <w:sz w:val="24"/>
          <w:szCs w:val="24"/>
        </w:rPr>
        <w:lastRenderedPageBreak/>
        <w:t>respectiva;</w:t>
      </w:r>
    </w:p>
    <w:p w14:paraId="0A94B97B" w14:textId="77777777" w:rsidR="000F6C1A" w:rsidRPr="00243F62" w:rsidRDefault="000F6C1A" w:rsidP="000F6C1A">
      <w:pPr>
        <w:pBdr>
          <w:top w:val="nil"/>
          <w:left w:val="nil"/>
          <w:bottom w:val="nil"/>
          <w:right w:val="nil"/>
          <w:between w:val="nil"/>
        </w:pBdr>
        <w:spacing w:after="0" w:line="360" w:lineRule="auto"/>
        <w:jc w:val="both"/>
        <w:rPr>
          <w:rFonts w:ascii="Palatino Linotype" w:eastAsia="Palatino Linotype" w:hAnsi="Palatino Linotype" w:cs="Palatino Linotype"/>
          <w:i/>
          <w:iCs/>
          <w:color w:val="000000"/>
          <w:sz w:val="24"/>
          <w:szCs w:val="24"/>
        </w:rPr>
      </w:pPr>
      <w:r w:rsidRPr="00243F62">
        <w:rPr>
          <w:rFonts w:ascii="Palatino Linotype" w:eastAsia="Palatino Linotype" w:hAnsi="Palatino Linotype" w:cs="Palatino Linotype"/>
          <w:i/>
          <w:iCs/>
          <w:color w:val="000000"/>
          <w:sz w:val="24"/>
          <w:szCs w:val="24"/>
        </w:rPr>
        <w:t>11) Los convenios modificatorios que, en su caso, sean firmados, precisando el</w:t>
      </w:r>
    </w:p>
    <w:p w14:paraId="069C64F3" w14:textId="77777777" w:rsidR="000F6C1A" w:rsidRPr="00243F62" w:rsidRDefault="000F6C1A" w:rsidP="000F6C1A">
      <w:pPr>
        <w:pBdr>
          <w:top w:val="nil"/>
          <w:left w:val="nil"/>
          <w:bottom w:val="nil"/>
          <w:right w:val="nil"/>
          <w:between w:val="nil"/>
        </w:pBdr>
        <w:spacing w:after="0" w:line="360" w:lineRule="auto"/>
        <w:jc w:val="both"/>
        <w:rPr>
          <w:rFonts w:ascii="Palatino Linotype" w:eastAsia="Palatino Linotype" w:hAnsi="Palatino Linotype" w:cs="Palatino Linotype"/>
          <w:i/>
          <w:iCs/>
          <w:color w:val="000000"/>
          <w:sz w:val="24"/>
          <w:szCs w:val="24"/>
        </w:rPr>
      </w:pPr>
      <w:r w:rsidRPr="00243F62">
        <w:rPr>
          <w:rFonts w:ascii="Palatino Linotype" w:eastAsia="Palatino Linotype" w:hAnsi="Palatino Linotype" w:cs="Palatino Linotype"/>
          <w:i/>
          <w:iCs/>
          <w:color w:val="000000"/>
          <w:sz w:val="24"/>
          <w:szCs w:val="24"/>
        </w:rPr>
        <w:t>objeto y la fecha de celebración;</w:t>
      </w:r>
    </w:p>
    <w:p w14:paraId="38D979C5" w14:textId="77777777" w:rsidR="000F6C1A" w:rsidRPr="00243F62" w:rsidRDefault="000F6C1A" w:rsidP="000F6C1A">
      <w:pPr>
        <w:pBdr>
          <w:top w:val="nil"/>
          <w:left w:val="nil"/>
          <w:bottom w:val="nil"/>
          <w:right w:val="nil"/>
          <w:between w:val="nil"/>
        </w:pBdr>
        <w:spacing w:after="0" w:line="360" w:lineRule="auto"/>
        <w:jc w:val="both"/>
        <w:rPr>
          <w:rFonts w:ascii="Palatino Linotype" w:eastAsia="Palatino Linotype" w:hAnsi="Palatino Linotype" w:cs="Palatino Linotype"/>
          <w:i/>
          <w:iCs/>
          <w:color w:val="000000"/>
          <w:sz w:val="24"/>
          <w:szCs w:val="24"/>
        </w:rPr>
      </w:pPr>
      <w:r w:rsidRPr="00243F62">
        <w:rPr>
          <w:rFonts w:ascii="Palatino Linotype" w:eastAsia="Palatino Linotype" w:hAnsi="Palatino Linotype" w:cs="Palatino Linotype"/>
          <w:i/>
          <w:iCs/>
          <w:color w:val="000000"/>
          <w:sz w:val="24"/>
          <w:szCs w:val="24"/>
        </w:rPr>
        <w:t>12) Los informes de avance físico y financiero sobre las obras o servicios</w:t>
      </w:r>
    </w:p>
    <w:p w14:paraId="0A215CF3" w14:textId="77777777" w:rsidR="000F6C1A" w:rsidRPr="00243F62" w:rsidRDefault="000F6C1A" w:rsidP="000F6C1A">
      <w:pPr>
        <w:pBdr>
          <w:top w:val="nil"/>
          <w:left w:val="nil"/>
          <w:bottom w:val="nil"/>
          <w:right w:val="nil"/>
          <w:between w:val="nil"/>
        </w:pBdr>
        <w:spacing w:after="0" w:line="360" w:lineRule="auto"/>
        <w:jc w:val="both"/>
        <w:rPr>
          <w:rFonts w:ascii="Palatino Linotype" w:eastAsia="Palatino Linotype" w:hAnsi="Palatino Linotype" w:cs="Palatino Linotype"/>
          <w:i/>
          <w:iCs/>
          <w:color w:val="000000"/>
          <w:sz w:val="24"/>
          <w:szCs w:val="24"/>
        </w:rPr>
      </w:pPr>
      <w:r w:rsidRPr="00243F62">
        <w:rPr>
          <w:rFonts w:ascii="Palatino Linotype" w:eastAsia="Palatino Linotype" w:hAnsi="Palatino Linotype" w:cs="Palatino Linotype"/>
          <w:i/>
          <w:iCs/>
          <w:color w:val="000000"/>
          <w:sz w:val="24"/>
          <w:szCs w:val="24"/>
        </w:rPr>
        <w:t>contratados;</w:t>
      </w:r>
    </w:p>
    <w:p w14:paraId="3CF79CB6" w14:textId="77777777" w:rsidR="000F6C1A" w:rsidRPr="00243F62" w:rsidRDefault="000F6C1A" w:rsidP="000F6C1A">
      <w:pPr>
        <w:pBdr>
          <w:top w:val="nil"/>
          <w:left w:val="nil"/>
          <w:bottom w:val="nil"/>
          <w:right w:val="nil"/>
          <w:between w:val="nil"/>
        </w:pBdr>
        <w:spacing w:after="0" w:line="360" w:lineRule="auto"/>
        <w:jc w:val="both"/>
        <w:rPr>
          <w:rFonts w:ascii="Palatino Linotype" w:eastAsia="Palatino Linotype" w:hAnsi="Palatino Linotype" w:cs="Palatino Linotype"/>
          <w:i/>
          <w:iCs/>
          <w:color w:val="000000"/>
          <w:sz w:val="24"/>
          <w:szCs w:val="24"/>
        </w:rPr>
      </w:pPr>
      <w:r w:rsidRPr="00243F62">
        <w:rPr>
          <w:rFonts w:ascii="Palatino Linotype" w:eastAsia="Palatino Linotype" w:hAnsi="Palatino Linotype" w:cs="Palatino Linotype"/>
          <w:i/>
          <w:iCs/>
          <w:color w:val="000000"/>
          <w:sz w:val="24"/>
          <w:szCs w:val="24"/>
        </w:rPr>
        <w:t>13) El convenio de terminación; y</w:t>
      </w:r>
    </w:p>
    <w:p w14:paraId="0243C212" w14:textId="77777777" w:rsidR="000F6C1A" w:rsidRPr="00243F62" w:rsidRDefault="000F6C1A" w:rsidP="000F6C1A">
      <w:pPr>
        <w:pBdr>
          <w:top w:val="nil"/>
          <w:left w:val="nil"/>
          <w:bottom w:val="nil"/>
          <w:right w:val="nil"/>
          <w:between w:val="nil"/>
        </w:pBdr>
        <w:spacing w:after="0" w:line="360" w:lineRule="auto"/>
        <w:jc w:val="both"/>
        <w:rPr>
          <w:rFonts w:ascii="Palatino Linotype" w:eastAsia="Palatino Linotype" w:hAnsi="Palatino Linotype" w:cs="Palatino Linotype"/>
          <w:i/>
          <w:iCs/>
          <w:color w:val="000000"/>
          <w:sz w:val="24"/>
          <w:szCs w:val="24"/>
        </w:rPr>
      </w:pPr>
      <w:r w:rsidRPr="00243F62">
        <w:rPr>
          <w:rFonts w:ascii="Palatino Linotype" w:eastAsia="Palatino Linotype" w:hAnsi="Palatino Linotype" w:cs="Palatino Linotype"/>
          <w:i/>
          <w:iCs/>
          <w:color w:val="000000"/>
          <w:sz w:val="24"/>
          <w:szCs w:val="24"/>
        </w:rPr>
        <w:t>14) El finiquito.</w:t>
      </w:r>
    </w:p>
    <w:p w14:paraId="1D9AACD4" w14:textId="29F013DC" w:rsidR="00B259B0" w:rsidRPr="00243F62" w:rsidRDefault="000F6C1A" w:rsidP="00B259B0">
      <w:pPr>
        <w:pBdr>
          <w:top w:val="nil"/>
          <w:left w:val="nil"/>
          <w:bottom w:val="nil"/>
          <w:right w:val="nil"/>
          <w:between w:val="nil"/>
        </w:pBdr>
        <w:spacing w:after="0" w:line="360" w:lineRule="auto"/>
        <w:jc w:val="both"/>
        <w:rPr>
          <w:rFonts w:ascii="Palatino Linotype" w:eastAsia="Palatino Linotype" w:hAnsi="Palatino Linotype" w:cs="Palatino Linotype"/>
          <w:i/>
          <w:iCs/>
          <w:color w:val="000000"/>
          <w:sz w:val="24"/>
          <w:szCs w:val="24"/>
        </w:rPr>
      </w:pPr>
      <w:r w:rsidRPr="00243F62">
        <w:rPr>
          <w:rFonts w:ascii="Palatino Linotype" w:eastAsia="Palatino Linotype" w:hAnsi="Palatino Linotype" w:cs="Palatino Linotype"/>
          <w:i/>
          <w:iCs/>
          <w:color w:val="000000"/>
          <w:sz w:val="24"/>
          <w:szCs w:val="24"/>
        </w:rPr>
        <w:t>(</w:t>
      </w:r>
      <w:r w:rsidR="00B259B0" w:rsidRPr="00243F62">
        <w:rPr>
          <w:rFonts w:ascii="Palatino Linotype" w:eastAsia="Palatino Linotype" w:hAnsi="Palatino Linotype" w:cs="Palatino Linotype"/>
          <w:i/>
          <w:iCs/>
          <w:color w:val="000000"/>
          <w:sz w:val="24"/>
          <w:szCs w:val="24"/>
        </w:rPr>
        <w:t>…</w:t>
      </w:r>
      <w:r w:rsidRPr="00243F62">
        <w:rPr>
          <w:rFonts w:ascii="Palatino Linotype" w:eastAsia="Palatino Linotype" w:hAnsi="Palatino Linotype" w:cs="Palatino Linotype"/>
          <w:i/>
          <w:iCs/>
          <w:color w:val="000000"/>
          <w:sz w:val="24"/>
          <w:szCs w:val="24"/>
        </w:rPr>
        <w:t xml:space="preserve">) </w:t>
      </w:r>
      <w:r w:rsidR="00B259B0" w:rsidRPr="00243F62">
        <w:rPr>
          <w:rFonts w:ascii="Palatino Linotype" w:eastAsia="Palatino Linotype" w:hAnsi="Palatino Linotype" w:cs="Palatino Linotype"/>
          <w:i/>
          <w:iCs/>
          <w:color w:val="000000"/>
          <w:sz w:val="24"/>
          <w:szCs w:val="24"/>
        </w:rPr>
        <w:t>”</w:t>
      </w:r>
      <w:r w:rsidR="00B720A8" w:rsidRPr="00243F62">
        <w:rPr>
          <w:rFonts w:ascii="Palatino Linotype" w:eastAsia="Palatino Linotype" w:hAnsi="Palatino Linotype" w:cs="Palatino Linotype"/>
          <w:i/>
          <w:iCs/>
          <w:color w:val="000000"/>
          <w:sz w:val="24"/>
          <w:szCs w:val="24"/>
        </w:rPr>
        <w:t>.</w:t>
      </w:r>
    </w:p>
    <w:p w14:paraId="51E4F132" w14:textId="77777777" w:rsidR="00B259B0" w:rsidRPr="00243F62" w:rsidRDefault="00B259B0" w:rsidP="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4663EADB" w14:textId="12D2F233" w:rsidR="00802882" w:rsidRPr="00243F62" w:rsidRDefault="00802882" w:rsidP="00802882">
      <w:pPr>
        <w:spacing w:after="0" w:line="360" w:lineRule="auto"/>
        <w:jc w:val="both"/>
        <w:rPr>
          <w:rFonts w:ascii="Palatino Linotype" w:eastAsia="Palatino Linotype" w:hAnsi="Palatino Linotype" w:cs="Palatino Linotype"/>
          <w:color w:val="000000"/>
          <w:sz w:val="24"/>
          <w:szCs w:val="24"/>
        </w:rPr>
      </w:pPr>
      <w:r w:rsidRPr="00243F62">
        <w:rPr>
          <w:rFonts w:ascii="Palatino Linotype" w:eastAsia="Palatino Linotype" w:hAnsi="Palatino Linotype" w:cs="Palatino Linotype"/>
          <w:color w:val="000000"/>
          <w:sz w:val="24"/>
          <w:szCs w:val="24"/>
        </w:rPr>
        <w:t xml:space="preserve">Por otra parte, al referirnos al acto impugnado por </w:t>
      </w:r>
      <w:r w:rsidR="006D18A4" w:rsidRPr="00243F62">
        <w:rPr>
          <w:rFonts w:ascii="Palatino Linotype" w:eastAsia="Palatino Linotype" w:hAnsi="Palatino Linotype" w:cs="Palatino Linotype"/>
          <w:b/>
          <w:color w:val="000000"/>
          <w:sz w:val="24"/>
          <w:szCs w:val="24"/>
        </w:rPr>
        <w:t>El</w:t>
      </w:r>
      <w:r w:rsidRPr="00243F62">
        <w:rPr>
          <w:rFonts w:ascii="Palatino Linotype" w:eastAsia="Palatino Linotype" w:hAnsi="Palatino Linotype" w:cs="Palatino Linotype"/>
          <w:b/>
          <w:color w:val="000000"/>
          <w:sz w:val="24"/>
          <w:szCs w:val="24"/>
        </w:rPr>
        <w:t xml:space="preserve"> Recurrente</w:t>
      </w:r>
      <w:r w:rsidRPr="00243F62">
        <w:rPr>
          <w:rFonts w:ascii="Palatino Linotype" w:eastAsia="Palatino Linotype" w:hAnsi="Palatino Linotype" w:cs="Palatino Linotype"/>
          <w:color w:val="000000"/>
          <w:sz w:val="24"/>
          <w:szCs w:val="24"/>
        </w:rPr>
        <w:t>, 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0235B20C"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b/>
          <w:i/>
          <w:color w:val="000000"/>
        </w:rPr>
        <w:t xml:space="preserve">“Artículo 179. </w:t>
      </w:r>
      <w:r w:rsidRPr="00243F62">
        <w:rPr>
          <w:rFonts w:ascii="Palatino Linotype" w:eastAsia="Palatino Linotype" w:hAnsi="Palatino Linotype" w:cs="Palatino Linotype"/>
          <w:i/>
          <w:color w:val="000000"/>
        </w:rPr>
        <w:t>El recurso de revisión es un medio de protección que la Ley otorga a los particulares, para hacer valer su derecho de acceso a la información pública, y procederá en contra de las siguientes causas:</w:t>
      </w:r>
    </w:p>
    <w:p w14:paraId="60FC2BB5"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b/>
          <w:i/>
          <w:color w:val="000000"/>
        </w:rPr>
        <w:t>(…</w:t>
      </w:r>
      <w:r w:rsidRPr="00243F62">
        <w:rPr>
          <w:rFonts w:ascii="Palatino Linotype" w:eastAsia="Palatino Linotype" w:hAnsi="Palatino Linotype" w:cs="Palatino Linotype"/>
          <w:i/>
          <w:color w:val="000000"/>
        </w:rPr>
        <w:t>)</w:t>
      </w:r>
    </w:p>
    <w:p w14:paraId="4525A52F"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b/>
          <w:i/>
          <w:color w:val="000000"/>
        </w:rPr>
        <w:t xml:space="preserve">VII. </w:t>
      </w:r>
      <w:r w:rsidRPr="00243F62">
        <w:rPr>
          <w:rFonts w:ascii="Palatino Linotype" w:eastAsia="Palatino Linotype" w:hAnsi="Palatino Linotype" w:cs="Palatino Linotype"/>
          <w:i/>
          <w:color w:val="000000"/>
        </w:rPr>
        <w:t>La falta de respuesta a una solicitud de acceso a la información</w:t>
      </w:r>
    </w:p>
    <w:p w14:paraId="503ED22B"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b/>
          <w:i/>
          <w:color w:val="000000"/>
        </w:rPr>
      </w:pPr>
      <w:r w:rsidRPr="00243F62">
        <w:rPr>
          <w:rFonts w:ascii="Palatino Linotype" w:eastAsia="Palatino Linotype" w:hAnsi="Palatino Linotype" w:cs="Palatino Linotype"/>
          <w:b/>
          <w:i/>
          <w:color w:val="000000"/>
        </w:rPr>
        <w:t>(…)”</w:t>
      </w:r>
      <w:r w:rsidRPr="00243F62">
        <w:rPr>
          <w:rFonts w:ascii="Palatino Linotype" w:eastAsia="Palatino Linotype" w:hAnsi="Palatino Linotype" w:cs="Palatino Linotype"/>
          <w:i/>
          <w:color w:val="000000"/>
        </w:rPr>
        <w:t xml:space="preserve"> </w:t>
      </w:r>
      <w:r w:rsidRPr="00243F62">
        <w:rPr>
          <w:rFonts w:ascii="Palatino Linotype" w:eastAsia="Palatino Linotype" w:hAnsi="Palatino Linotype" w:cs="Palatino Linotype"/>
          <w:b/>
          <w:i/>
          <w:color w:val="000000"/>
        </w:rPr>
        <w:t>(Sic)</w:t>
      </w:r>
    </w:p>
    <w:p w14:paraId="15118A26" w14:textId="77777777" w:rsidR="00802882" w:rsidRPr="00243F62" w:rsidRDefault="00802882" w:rsidP="00802882">
      <w:pPr>
        <w:spacing w:after="0" w:line="360" w:lineRule="auto"/>
        <w:jc w:val="both"/>
        <w:rPr>
          <w:rFonts w:ascii="Palatino Linotype" w:eastAsia="Palatino Linotype" w:hAnsi="Palatino Linotype" w:cs="Palatino Linotype"/>
          <w:color w:val="000000"/>
          <w:sz w:val="24"/>
          <w:szCs w:val="24"/>
        </w:rPr>
      </w:pPr>
    </w:p>
    <w:p w14:paraId="5CED9511" w14:textId="77777777" w:rsidR="00802882" w:rsidRPr="00243F62" w:rsidRDefault="00802882" w:rsidP="00802882">
      <w:pPr>
        <w:spacing w:after="0" w:line="360" w:lineRule="auto"/>
        <w:jc w:val="both"/>
        <w:rPr>
          <w:rFonts w:ascii="Palatino Linotype" w:eastAsia="Palatino Linotype" w:hAnsi="Palatino Linotype" w:cs="Palatino Linotype"/>
          <w:color w:val="000000"/>
          <w:sz w:val="24"/>
          <w:szCs w:val="24"/>
        </w:rPr>
      </w:pPr>
      <w:r w:rsidRPr="00243F62">
        <w:rPr>
          <w:rFonts w:ascii="Palatino Linotype" w:eastAsia="Palatino Linotype" w:hAnsi="Palatino Linotype" w:cs="Palatino Linotype"/>
          <w:color w:val="000000"/>
          <w:sz w:val="24"/>
          <w:szCs w:val="24"/>
        </w:rPr>
        <w:lastRenderedPageBreak/>
        <w:t xml:space="preserve">En este tenor, resulta evidente que las razones o motivos de inconformidad hechos valer por </w:t>
      </w:r>
      <w:r w:rsidRPr="00243F62">
        <w:rPr>
          <w:rFonts w:ascii="Palatino Linotype" w:eastAsia="Palatino Linotype" w:hAnsi="Palatino Linotype" w:cs="Palatino Linotype"/>
          <w:b/>
          <w:color w:val="000000"/>
          <w:sz w:val="24"/>
          <w:szCs w:val="24"/>
        </w:rPr>
        <w:t xml:space="preserve">El Recurrente, </w:t>
      </w:r>
      <w:r w:rsidRPr="00243F62">
        <w:rPr>
          <w:rFonts w:ascii="Palatino Linotype" w:eastAsia="Palatino Linotype" w:hAnsi="Palatino Linotype" w:cs="Palatino Linotype"/>
          <w:color w:val="000000"/>
          <w:sz w:val="24"/>
          <w:szCs w:val="24"/>
        </w:rPr>
        <w:t xml:space="preserve">resultan fundados y procedentes, en virtud de que, como consta en el expediente electrónico del </w:t>
      </w:r>
      <w:r w:rsidRPr="00243F62">
        <w:rPr>
          <w:rFonts w:ascii="Palatino Linotype" w:eastAsia="Palatino Linotype" w:hAnsi="Palatino Linotype" w:cs="Palatino Linotype"/>
          <w:b/>
          <w:color w:val="000000"/>
          <w:sz w:val="24"/>
          <w:szCs w:val="24"/>
        </w:rPr>
        <w:t xml:space="preserve">SAIMEX, </w:t>
      </w:r>
      <w:r w:rsidRPr="00243F62">
        <w:rPr>
          <w:rFonts w:ascii="Palatino Linotype" w:eastAsia="Palatino Linotype" w:hAnsi="Palatino Linotype" w:cs="Palatino Linotype"/>
          <w:color w:val="000000"/>
          <w:sz w:val="24"/>
          <w:szCs w:val="24"/>
        </w:rPr>
        <w:t xml:space="preserve">se acredita que </w:t>
      </w:r>
      <w:r w:rsidRPr="00243F62">
        <w:rPr>
          <w:rFonts w:ascii="Palatino Linotype" w:eastAsia="Palatino Linotype" w:hAnsi="Palatino Linotype" w:cs="Palatino Linotype"/>
          <w:b/>
          <w:color w:val="000000"/>
          <w:sz w:val="24"/>
          <w:szCs w:val="24"/>
        </w:rPr>
        <w:t xml:space="preserve">El Sujeto Obligado </w:t>
      </w:r>
      <w:r w:rsidRPr="00243F62">
        <w:rPr>
          <w:rFonts w:ascii="Palatino Linotype" w:eastAsia="Palatino Linotype" w:hAnsi="Palatino Linotype" w:cs="Palatino Linotype"/>
          <w:color w:val="000000"/>
          <w:sz w:val="24"/>
          <w:szCs w:val="24"/>
        </w:rPr>
        <w:t xml:space="preserve">fue omiso en responder la solicitud de información hecha por </w:t>
      </w:r>
      <w:r w:rsidRPr="00243F62">
        <w:rPr>
          <w:rFonts w:ascii="Palatino Linotype" w:eastAsia="Palatino Linotype" w:hAnsi="Palatino Linotype" w:cs="Palatino Linotype"/>
          <w:b/>
          <w:color w:val="000000"/>
          <w:sz w:val="24"/>
          <w:szCs w:val="24"/>
        </w:rPr>
        <w:t xml:space="preserve">El Recurrente, </w:t>
      </w:r>
      <w:r w:rsidRPr="00243F62">
        <w:rPr>
          <w:rFonts w:ascii="Palatino Linotype" w:eastAsia="Palatino Linotype" w:hAnsi="Palatino Linotype" w:cs="Palatino Linotype"/>
          <w:color w:val="000000"/>
          <w:sz w:val="24"/>
          <w:szCs w:val="24"/>
        </w:rPr>
        <w:t xml:space="preserve">por ello se ordena dar vista a la Secretaría Técnica del Pleno, de conformidad con el artículo 190 de la Ley de Transparencia y Acceso a la Información Pública del Estado de México y Municipios, así como el artículo 19 fracción XXVII del Reglamento Interior del Instituto de Transparencia, Acceso a la Información Pública y Protección de Datos Personales del Estado de México y Municipios, a efecto de que haga del conocimiento del Órgano Interno de Control, el cual determinará lo conducente.  </w:t>
      </w:r>
    </w:p>
    <w:p w14:paraId="217C8F09" w14:textId="77777777" w:rsidR="00802882" w:rsidRPr="00243F62" w:rsidRDefault="00802882" w:rsidP="00802882">
      <w:pPr>
        <w:spacing w:after="0" w:line="360" w:lineRule="auto"/>
        <w:jc w:val="both"/>
        <w:rPr>
          <w:rFonts w:ascii="Palatino Linotype" w:eastAsia="Palatino Linotype" w:hAnsi="Palatino Linotype" w:cs="Palatino Linotype"/>
          <w:b/>
          <w:color w:val="000000"/>
          <w:sz w:val="24"/>
          <w:szCs w:val="24"/>
        </w:rPr>
      </w:pPr>
    </w:p>
    <w:p w14:paraId="4288084A" w14:textId="77777777" w:rsidR="00802882" w:rsidRPr="00243F62" w:rsidRDefault="00802882" w:rsidP="00802882">
      <w:pPr>
        <w:spacing w:after="0" w:line="360" w:lineRule="auto"/>
        <w:jc w:val="both"/>
        <w:rPr>
          <w:rFonts w:ascii="Palatino Linotype" w:eastAsia="Palatino Linotype" w:hAnsi="Palatino Linotype" w:cs="Palatino Linotype"/>
          <w:b/>
          <w:color w:val="000000"/>
          <w:sz w:val="24"/>
          <w:szCs w:val="24"/>
        </w:rPr>
      </w:pPr>
      <w:r w:rsidRPr="00243F62">
        <w:rPr>
          <w:rFonts w:ascii="Palatino Linotype" w:eastAsia="Palatino Linotype" w:hAnsi="Palatino Linotype" w:cs="Palatino Linotype"/>
          <w:color w:val="000000"/>
          <w:sz w:val="24"/>
          <w:szCs w:val="24"/>
        </w:rPr>
        <w:t xml:space="preserve">Una vez establecida y delimitada la materia del presente recurso de revisión, y atentos a la falta de respuesta del </w:t>
      </w:r>
      <w:r w:rsidRPr="00243F62">
        <w:rPr>
          <w:rFonts w:ascii="Palatino Linotype" w:eastAsia="Palatino Linotype" w:hAnsi="Palatino Linotype" w:cs="Palatino Linotype"/>
          <w:b/>
          <w:color w:val="000000"/>
          <w:sz w:val="24"/>
          <w:szCs w:val="24"/>
        </w:rPr>
        <w:t>Sujeto Obligado</w:t>
      </w:r>
      <w:r w:rsidRPr="00243F62">
        <w:rPr>
          <w:rFonts w:ascii="Palatino Linotype" w:eastAsia="Palatino Linotype" w:hAnsi="Palatino Linotype" w:cs="Palatino Linotype"/>
          <w:color w:val="000000"/>
          <w:sz w:val="24"/>
          <w:szCs w:val="24"/>
        </w:rPr>
        <w:t xml:space="preserve"> a la solicitud de información, la cual se traduce en el hecho de ser omiso en dar atención a la petición en términos de la Ley de la materia, es decir, incumplir con las obligaciones que dicho cuerpo legal le impone como </w:t>
      </w:r>
      <w:r w:rsidRPr="00243F62">
        <w:rPr>
          <w:rFonts w:ascii="Palatino Linotype" w:eastAsia="Palatino Linotype" w:hAnsi="Palatino Linotype" w:cs="Palatino Linotype"/>
          <w:b/>
          <w:color w:val="000000"/>
          <w:sz w:val="24"/>
          <w:szCs w:val="24"/>
        </w:rPr>
        <w:t>Sujeto Obligado</w:t>
      </w:r>
      <w:r w:rsidRPr="00243F62">
        <w:rPr>
          <w:rFonts w:ascii="Palatino Linotype" w:eastAsia="Palatino Linotype" w:hAnsi="Palatino Linotype" w:cs="Palatino Linotype"/>
          <w:color w:val="000000"/>
          <w:sz w:val="24"/>
          <w:szCs w:val="24"/>
        </w:rPr>
        <w:t xml:space="preserve"> de la misma, tal y como lo constituyen 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77B2C550" w14:textId="77777777" w:rsidR="00802882" w:rsidRPr="00243F62" w:rsidRDefault="00802882" w:rsidP="00802882">
      <w:pPr>
        <w:spacing w:after="0" w:line="240" w:lineRule="auto"/>
        <w:rPr>
          <w:rFonts w:ascii="Times New Roman" w:eastAsia="Times New Roman" w:hAnsi="Times New Roman" w:cs="Times New Roman"/>
          <w:color w:val="000000"/>
          <w:sz w:val="12"/>
          <w:szCs w:val="12"/>
        </w:rPr>
      </w:pPr>
    </w:p>
    <w:p w14:paraId="20488460"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i/>
          <w:color w:val="000000"/>
        </w:rPr>
        <w:t xml:space="preserve">“Artículo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w:t>
      </w:r>
    </w:p>
    <w:p w14:paraId="190B2986"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i/>
          <w:color w:val="000000"/>
        </w:rPr>
        <w:lastRenderedPageBreak/>
        <w:t xml:space="preserve">Artículo 23. Son sujetos obligados a transparentar y permitir el acceso a su información y proteger los datos personales que obren en su poder: </w:t>
      </w:r>
    </w:p>
    <w:p w14:paraId="5C44BA91"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i/>
          <w:color w:val="000000"/>
        </w:rPr>
        <w:t>(…)</w:t>
      </w:r>
    </w:p>
    <w:p w14:paraId="53B6320E"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b/>
          <w:i/>
          <w:color w:val="000000"/>
        </w:rPr>
      </w:pPr>
      <w:r w:rsidRPr="00243F62">
        <w:rPr>
          <w:rFonts w:ascii="Palatino Linotype" w:eastAsia="Palatino Linotype" w:hAnsi="Palatino Linotype" w:cs="Palatino Linotype"/>
          <w:b/>
          <w:i/>
          <w:color w:val="000000"/>
        </w:rPr>
        <w:t xml:space="preserve">IV. </w:t>
      </w:r>
      <w:r w:rsidRPr="00243F62">
        <w:rPr>
          <w:rFonts w:ascii="Palatino Linotype" w:eastAsia="Palatino Linotype" w:hAnsi="Palatino Linotype" w:cs="Palatino Linotype"/>
          <w:b/>
          <w:i/>
          <w:color w:val="000000"/>
          <w:u w:val="single"/>
        </w:rPr>
        <w:t>Los ayuntamientos y las dependencias, organismos, órganos y entidades de la administración municipal</w:t>
      </w:r>
      <w:r w:rsidRPr="00243F62">
        <w:rPr>
          <w:rFonts w:ascii="Palatino Linotype" w:eastAsia="Palatino Linotype" w:hAnsi="Palatino Linotype" w:cs="Palatino Linotype"/>
          <w:b/>
          <w:i/>
          <w:color w:val="000000"/>
        </w:rPr>
        <w:t>;” (Sic)</w:t>
      </w:r>
    </w:p>
    <w:p w14:paraId="0FAB13B6" w14:textId="77777777" w:rsidR="00802882" w:rsidRPr="00243F62" w:rsidRDefault="00802882" w:rsidP="00802882">
      <w:pPr>
        <w:spacing w:after="0" w:line="240" w:lineRule="auto"/>
        <w:rPr>
          <w:rFonts w:ascii="Times New Roman" w:eastAsia="Times New Roman" w:hAnsi="Times New Roman" w:cs="Times New Roman"/>
          <w:color w:val="000000"/>
          <w:sz w:val="8"/>
          <w:szCs w:val="8"/>
        </w:rPr>
      </w:pPr>
    </w:p>
    <w:p w14:paraId="311FF1AE" w14:textId="77777777" w:rsidR="00802882" w:rsidRPr="00243F62" w:rsidRDefault="00802882" w:rsidP="00802882">
      <w:pPr>
        <w:spacing w:after="0" w:line="360" w:lineRule="auto"/>
        <w:jc w:val="both"/>
        <w:rPr>
          <w:rFonts w:ascii="Palatino Linotype" w:eastAsia="Palatino Linotype" w:hAnsi="Palatino Linotype" w:cs="Palatino Linotype"/>
        </w:rPr>
      </w:pPr>
    </w:p>
    <w:p w14:paraId="31875B68" w14:textId="77777777" w:rsidR="00802882" w:rsidRPr="00243F62" w:rsidRDefault="00802882" w:rsidP="00802882">
      <w:pPr>
        <w:spacing w:after="0" w:line="360" w:lineRule="auto"/>
        <w:jc w:val="both"/>
        <w:rPr>
          <w:rFonts w:ascii="Palatino Linotype" w:eastAsia="Palatino Linotype" w:hAnsi="Palatino Linotype" w:cs="Palatino Linotype"/>
          <w:color w:val="000000"/>
          <w:sz w:val="24"/>
          <w:szCs w:val="24"/>
        </w:rPr>
      </w:pPr>
      <w:r w:rsidRPr="00243F62">
        <w:rPr>
          <w:rFonts w:ascii="Palatino Linotype" w:eastAsia="Palatino Linotype" w:hAnsi="Palatino Linotype" w:cs="Palatino Linotype"/>
          <w:sz w:val="24"/>
          <w:szCs w:val="24"/>
        </w:rPr>
        <w:t xml:space="preserve">Resulta necesario señalar que el derecho de acceso a la información pública es un </w:t>
      </w:r>
      <w:r w:rsidRPr="00243F62">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243F62">
        <w:rPr>
          <w:rFonts w:ascii="Palatino Linotype" w:eastAsia="Palatino Linotype" w:hAnsi="Palatino Linotype" w:cs="Palatino Linotype"/>
          <w:b/>
          <w:color w:val="000000"/>
          <w:sz w:val="24"/>
          <w:szCs w:val="24"/>
        </w:rPr>
        <w:t>Sujeto Obligado</w:t>
      </w:r>
      <w:r w:rsidRPr="00243F62">
        <w:rPr>
          <w:rFonts w:ascii="Palatino Linotype" w:eastAsia="Palatino Linotype" w:hAnsi="Palatino Linotype" w:cs="Palatino Linotype"/>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43F62">
        <w:rPr>
          <w:rFonts w:ascii="Palatino Linotype" w:eastAsia="Palatino Linotype" w:hAnsi="Palatino Linotype" w:cs="Palatino Linotype"/>
          <w:b/>
          <w:color w:val="000000"/>
          <w:sz w:val="24"/>
          <w:szCs w:val="24"/>
        </w:rPr>
        <w:t xml:space="preserve">Constitución Política de los Estados Unidos Mexicanos </w:t>
      </w:r>
      <w:r w:rsidRPr="00243F62">
        <w:rPr>
          <w:rFonts w:ascii="Palatino Linotype" w:eastAsia="Palatino Linotype" w:hAnsi="Palatino Linotype" w:cs="Palatino Linotype"/>
          <w:color w:val="000000"/>
          <w:sz w:val="24"/>
          <w:szCs w:val="24"/>
        </w:rPr>
        <w:t xml:space="preserve">al señalar la obligación de “promover, </w:t>
      </w:r>
      <w:r w:rsidRPr="00243F62">
        <w:rPr>
          <w:rFonts w:ascii="Palatino Linotype" w:eastAsia="Palatino Linotype" w:hAnsi="Palatino Linotype" w:cs="Palatino Linotype"/>
          <w:b/>
          <w:color w:val="000000"/>
          <w:sz w:val="24"/>
          <w:szCs w:val="24"/>
        </w:rPr>
        <w:t>respetar</w:t>
      </w:r>
      <w:r w:rsidRPr="00243F62">
        <w:rPr>
          <w:rFonts w:ascii="Palatino Linotype" w:eastAsia="Palatino Linotype" w:hAnsi="Palatino Linotype" w:cs="Palatino Linotype"/>
          <w:color w:val="000000"/>
          <w:sz w:val="24"/>
          <w:szCs w:val="24"/>
        </w:rPr>
        <w:t xml:space="preserve">, </w:t>
      </w:r>
      <w:r w:rsidRPr="00243F62">
        <w:rPr>
          <w:rFonts w:ascii="Palatino Linotype" w:eastAsia="Palatino Linotype" w:hAnsi="Palatino Linotype" w:cs="Palatino Linotype"/>
          <w:b/>
          <w:color w:val="000000"/>
          <w:sz w:val="24"/>
          <w:szCs w:val="24"/>
        </w:rPr>
        <w:t>proteger</w:t>
      </w:r>
      <w:r w:rsidRPr="00243F62">
        <w:rPr>
          <w:rFonts w:ascii="Palatino Linotype" w:eastAsia="Palatino Linotype" w:hAnsi="Palatino Linotype" w:cs="Palatino Linotype"/>
          <w:color w:val="000000"/>
          <w:sz w:val="24"/>
          <w:szCs w:val="24"/>
        </w:rPr>
        <w:t xml:space="preserve"> y </w:t>
      </w:r>
      <w:r w:rsidRPr="00243F62">
        <w:rPr>
          <w:rFonts w:ascii="Palatino Linotype" w:eastAsia="Palatino Linotype" w:hAnsi="Palatino Linotype" w:cs="Palatino Linotype"/>
          <w:b/>
          <w:color w:val="000000"/>
          <w:sz w:val="24"/>
          <w:szCs w:val="24"/>
        </w:rPr>
        <w:t>garantizar</w:t>
      </w:r>
      <w:r w:rsidRPr="00243F62">
        <w:rPr>
          <w:rFonts w:ascii="Palatino Linotype" w:eastAsia="Palatino Linotype" w:hAnsi="Palatino Linotype" w:cs="Palatino Linotype"/>
          <w:color w:val="000000"/>
          <w:sz w:val="24"/>
          <w:szCs w:val="24"/>
        </w:rPr>
        <w:t xml:space="preserve"> los derechos humanos”, entre los cuales se encuentra dicho derecho.</w:t>
      </w:r>
    </w:p>
    <w:p w14:paraId="30CA6B4A" w14:textId="77777777" w:rsidR="00802882" w:rsidRPr="00243F62" w:rsidRDefault="00802882" w:rsidP="00802882">
      <w:pPr>
        <w:spacing w:after="0" w:line="360" w:lineRule="auto"/>
        <w:jc w:val="both"/>
        <w:rPr>
          <w:rFonts w:ascii="Palatino Linotype" w:eastAsia="Palatino Linotype" w:hAnsi="Palatino Linotype" w:cs="Palatino Linotype"/>
          <w:i/>
        </w:rPr>
      </w:pPr>
    </w:p>
    <w:p w14:paraId="6082CCCC" w14:textId="77777777" w:rsidR="00802882" w:rsidRPr="00243F62" w:rsidRDefault="00802882" w:rsidP="00802882">
      <w:pPr>
        <w:spacing w:after="0" w:line="360" w:lineRule="auto"/>
        <w:jc w:val="both"/>
        <w:rPr>
          <w:rFonts w:ascii="Palatino Linotype" w:eastAsia="Palatino Linotype" w:hAnsi="Palatino Linotype" w:cs="Palatino Linotype"/>
          <w:i/>
          <w:sz w:val="24"/>
          <w:szCs w:val="24"/>
        </w:rPr>
      </w:pPr>
      <w:r w:rsidRPr="00243F62">
        <w:rPr>
          <w:rFonts w:ascii="Palatino Linotype" w:eastAsia="Palatino Linotype" w:hAnsi="Palatino Linotype" w:cs="Palatino Linotype"/>
          <w:color w:val="000000"/>
          <w:sz w:val="24"/>
          <w:szCs w:val="24"/>
        </w:rPr>
        <w:t>El acceso a la información pública es el derecho humano a través del cual se puede solicitar aquellos documentos que generen, administren o posean las autoridades en ejercicio de sus respectivas atribuciones y competencia.</w:t>
      </w:r>
    </w:p>
    <w:p w14:paraId="14F7A2ED" w14:textId="77777777" w:rsidR="00802882" w:rsidRPr="00243F62" w:rsidRDefault="00802882" w:rsidP="00802882">
      <w:pPr>
        <w:spacing w:after="0" w:line="360" w:lineRule="auto"/>
        <w:jc w:val="both"/>
        <w:rPr>
          <w:rFonts w:ascii="Palatino Linotype" w:eastAsia="Palatino Linotype" w:hAnsi="Palatino Linotype" w:cs="Palatino Linotype"/>
          <w:color w:val="000000"/>
          <w:sz w:val="24"/>
          <w:szCs w:val="24"/>
        </w:rPr>
      </w:pPr>
    </w:p>
    <w:p w14:paraId="7B321863" w14:textId="77777777" w:rsidR="00802882" w:rsidRPr="00243F62" w:rsidRDefault="00802882" w:rsidP="00802882">
      <w:pPr>
        <w:spacing w:line="360" w:lineRule="auto"/>
        <w:jc w:val="both"/>
        <w:rPr>
          <w:rFonts w:ascii="Palatino Linotype" w:eastAsia="Palatino Linotype" w:hAnsi="Palatino Linotype" w:cs="Palatino Linotype"/>
          <w:color w:val="000000"/>
          <w:sz w:val="24"/>
          <w:szCs w:val="24"/>
        </w:rPr>
      </w:pPr>
      <w:r w:rsidRPr="00243F62">
        <w:rPr>
          <w:rFonts w:ascii="Palatino Linotype" w:eastAsia="Palatino Linotype" w:hAnsi="Palatino Linotype" w:cs="Palatino Linotype"/>
          <w:color w:val="000000"/>
          <w:sz w:val="24"/>
          <w:szCs w:val="24"/>
        </w:rPr>
        <w:t xml:space="preserve">Este Órgano Garante en aras de promover y garantizar la debida tutela del derecho humano de acceso a la información pública, destaca la obligación del Estado, a través </w:t>
      </w:r>
      <w:r w:rsidRPr="00243F62">
        <w:rPr>
          <w:rFonts w:ascii="Palatino Linotype" w:eastAsia="Palatino Linotype" w:hAnsi="Palatino Linotype" w:cs="Palatino Linotype"/>
          <w:color w:val="000000"/>
          <w:sz w:val="24"/>
          <w:szCs w:val="24"/>
        </w:rPr>
        <w:lastRenderedPageBreak/>
        <w:t>de sus diversas autoridades, de preservar sus documentos en archivos administrativos y actualizados, supuesto indispensable para hacerlos del conocimiento de los particulares que requieren conocer la información contenida en estos.</w:t>
      </w:r>
    </w:p>
    <w:p w14:paraId="5AE733A3" w14:textId="77777777" w:rsidR="006D18A4" w:rsidRPr="00243F62" w:rsidRDefault="006D18A4" w:rsidP="00802882">
      <w:pPr>
        <w:spacing w:after="0" w:line="360" w:lineRule="auto"/>
        <w:jc w:val="both"/>
        <w:rPr>
          <w:rFonts w:ascii="Palatino Linotype" w:eastAsia="Palatino Linotype" w:hAnsi="Palatino Linotype" w:cs="Palatino Linotype"/>
          <w:color w:val="000000"/>
          <w:sz w:val="24"/>
          <w:szCs w:val="24"/>
        </w:rPr>
      </w:pPr>
    </w:p>
    <w:p w14:paraId="4BDE9A4E" w14:textId="0C98BF15" w:rsidR="00802882" w:rsidRPr="00243F62" w:rsidRDefault="00802882" w:rsidP="00802882">
      <w:pPr>
        <w:spacing w:after="0" w:line="360" w:lineRule="auto"/>
        <w:jc w:val="both"/>
        <w:rPr>
          <w:rFonts w:ascii="Palatino Linotype" w:eastAsia="Palatino Linotype" w:hAnsi="Palatino Linotype" w:cs="Palatino Linotype"/>
          <w:color w:val="000000"/>
          <w:sz w:val="24"/>
          <w:szCs w:val="24"/>
        </w:rPr>
      </w:pPr>
      <w:r w:rsidRPr="00243F62">
        <w:rPr>
          <w:rFonts w:ascii="Palatino Linotype" w:eastAsia="Palatino Linotype" w:hAnsi="Palatino Linotype" w:cs="Palatino Linotype"/>
          <w:color w:val="000000"/>
          <w:sz w:val="24"/>
          <w:szCs w:val="24"/>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1ED2EF6E" w14:textId="77777777" w:rsidR="006D18A4" w:rsidRPr="00243F62" w:rsidRDefault="006D18A4" w:rsidP="00802882">
      <w:pPr>
        <w:spacing w:after="0" w:line="360" w:lineRule="auto"/>
        <w:jc w:val="both"/>
        <w:rPr>
          <w:rFonts w:ascii="Palatino Linotype" w:eastAsia="Palatino Linotype" w:hAnsi="Palatino Linotype" w:cs="Palatino Linotype"/>
          <w:color w:val="000000"/>
          <w:sz w:val="24"/>
          <w:szCs w:val="24"/>
        </w:rPr>
      </w:pPr>
    </w:p>
    <w:p w14:paraId="35D2846B" w14:textId="69091C4F" w:rsidR="00802882" w:rsidRPr="00243F62" w:rsidRDefault="00802882" w:rsidP="00802882">
      <w:pPr>
        <w:spacing w:after="0" w:line="360" w:lineRule="auto"/>
        <w:jc w:val="both"/>
        <w:rPr>
          <w:rFonts w:ascii="Palatino Linotype" w:eastAsia="Palatino Linotype" w:hAnsi="Palatino Linotype" w:cs="Palatino Linotype"/>
          <w:color w:val="000000"/>
          <w:sz w:val="24"/>
          <w:szCs w:val="24"/>
        </w:rPr>
      </w:pPr>
      <w:r w:rsidRPr="00243F62">
        <w:rPr>
          <w:rFonts w:ascii="Palatino Linotype" w:eastAsia="Palatino Linotype" w:hAnsi="Palatino Linotype" w:cs="Palatino Linotype"/>
          <w:color w:val="000000"/>
          <w:sz w:val="24"/>
          <w:szCs w:val="24"/>
        </w:rPr>
        <w:t>En virtud de ello, en cuanto al derecho humano de acceso a la información pública la información en posesión de las autoridades municipales es pública. Aunado a ello como ha quedado señalado</w:t>
      </w:r>
      <w:r w:rsidR="006D18A4" w:rsidRPr="00243F62">
        <w:rPr>
          <w:rFonts w:ascii="Palatino Linotype" w:eastAsia="Palatino Linotype" w:hAnsi="Palatino Linotype" w:cs="Palatino Linotype"/>
          <w:color w:val="000000"/>
          <w:sz w:val="24"/>
          <w:szCs w:val="24"/>
        </w:rPr>
        <w:t xml:space="preserve">, </w:t>
      </w:r>
      <w:r w:rsidRPr="00243F62">
        <w:rPr>
          <w:rFonts w:ascii="Palatino Linotype" w:eastAsia="Palatino Linotype" w:hAnsi="Palatino Linotype" w:cs="Palatino Linotype"/>
          <w:color w:val="000000"/>
          <w:sz w:val="24"/>
          <w:szCs w:val="24"/>
        </w:rPr>
        <w:t>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682ECDCB" w14:textId="77777777" w:rsidR="00802882" w:rsidRPr="00243F62" w:rsidRDefault="00802882" w:rsidP="00802882">
      <w:pPr>
        <w:spacing w:after="0" w:line="360" w:lineRule="auto"/>
        <w:jc w:val="both"/>
        <w:rPr>
          <w:rFonts w:ascii="Palatino Linotype" w:eastAsia="Palatino Linotype" w:hAnsi="Palatino Linotype" w:cs="Palatino Linotype"/>
          <w:color w:val="000000"/>
          <w:sz w:val="24"/>
          <w:szCs w:val="24"/>
        </w:rPr>
      </w:pPr>
    </w:p>
    <w:p w14:paraId="6699C52D" w14:textId="77777777" w:rsidR="00802882" w:rsidRPr="00243F62" w:rsidRDefault="00802882" w:rsidP="00802882">
      <w:pPr>
        <w:spacing w:after="0" w:line="360" w:lineRule="auto"/>
        <w:jc w:val="both"/>
        <w:rPr>
          <w:rFonts w:ascii="Palatino Linotype" w:eastAsia="Palatino Linotype" w:hAnsi="Palatino Linotype" w:cs="Palatino Linotype"/>
          <w:color w:val="000000"/>
          <w:sz w:val="24"/>
          <w:szCs w:val="24"/>
        </w:rPr>
      </w:pPr>
      <w:r w:rsidRPr="00243F62">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el </w:t>
      </w:r>
      <w:r w:rsidRPr="00243F62">
        <w:rPr>
          <w:rFonts w:ascii="Palatino Linotype" w:eastAsia="Palatino Linotype" w:hAnsi="Palatino Linotype" w:cs="Palatino Linotype"/>
          <w:b/>
          <w:color w:val="000000"/>
          <w:sz w:val="24"/>
          <w:szCs w:val="24"/>
        </w:rPr>
        <w:t>Sujeto Obligado</w:t>
      </w:r>
      <w:r w:rsidRPr="00243F62">
        <w:rPr>
          <w:rFonts w:ascii="Palatino Linotype" w:eastAsia="Palatino Linotype" w:hAnsi="Palatino Linotype" w:cs="Palatino Linotype"/>
          <w:color w:val="000000"/>
          <w:sz w:val="24"/>
          <w:szCs w:val="24"/>
        </w:rPr>
        <w:t xml:space="preserve"> está constreñido a dar atención a las solicitudes de información que a través del </w:t>
      </w:r>
      <w:r w:rsidRPr="00243F62">
        <w:rPr>
          <w:rFonts w:ascii="Palatino Linotype" w:eastAsia="Palatino Linotype" w:hAnsi="Palatino Linotype" w:cs="Palatino Linotype"/>
          <w:b/>
          <w:bCs/>
          <w:color w:val="000000"/>
          <w:sz w:val="24"/>
          <w:szCs w:val="24"/>
        </w:rPr>
        <w:t xml:space="preserve">SAIMEX </w:t>
      </w:r>
      <w:r w:rsidRPr="00243F62">
        <w:rPr>
          <w:rFonts w:ascii="Palatino Linotype" w:eastAsia="Palatino Linotype" w:hAnsi="Palatino Linotype" w:cs="Palatino Linotype"/>
          <w:color w:val="000000"/>
          <w:sz w:val="24"/>
          <w:szCs w:val="24"/>
        </w:rPr>
        <w:t xml:space="preserve">o de vía directa le sean presentadas en ejercicio del derecho humano de acceso a la información pública, lo cual, en el caso no aconteció, pues tal y como se ha acreditado </w:t>
      </w:r>
      <w:r w:rsidRPr="00243F62">
        <w:rPr>
          <w:rFonts w:ascii="Palatino Linotype" w:eastAsia="Palatino Linotype" w:hAnsi="Palatino Linotype" w:cs="Palatino Linotype"/>
          <w:color w:val="000000"/>
          <w:sz w:val="24"/>
          <w:szCs w:val="24"/>
        </w:rPr>
        <w:lastRenderedPageBreak/>
        <w:t xml:space="preserve">de la revisión del expediente electrónico formado de las constancias que obran en el sistema SAIMEX por motivo de las solicitudes que dieron origen a este recurso, el </w:t>
      </w:r>
      <w:r w:rsidRPr="00243F62">
        <w:rPr>
          <w:rFonts w:ascii="Palatino Linotype" w:eastAsia="Palatino Linotype" w:hAnsi="Palatino Linotype" w:cs="Palatino Linotype"/>
          <w:b/>
          <w:color w:val="000000"/>
          <w:sz w:val="24"/>
          <w:szCs w:val="24"/>
        </w:rPr>
        <w:t>Sujeto Obligado</w:t>
      </w:r>
      <w:r w:rsidRPr="00243F62">
        <w:rPr>
          <w:rFonts w:ascii="Palatino Linotype" w:eastAsia="Palatino Linotype" w:hAnsi="Palatino Linotype" w:cs="Palatino Linotype"/>
          <w:color w:val="000000"/>
          <w:sz w:val="24"/>
          <w:szCs w:val="24"/>
        </w:rPr>
        <w:t xml:space="preserve"> fue omiso en dar respuesta a las solicitudes.</w:t>
      </w:r>
    </w:p>
    <w:p w14:paraId="342E46C9" w14:textId="77777777" w:rsidR="00802882" w:rsidRPr="00243F62" w:rsidRDefault="00802882" w:rsidP="00802882">
      <w:pPr>
        <w:spacing w:after="0" w:line="360" w:lineRule="auto"/>
        <w:jc w:val="both"/>
        <w:rPr>
          <w:rFonts w:ascii="Palatino Linotype" w:eastAsia="Palatino Linotype" w:hAnsi="Palatino Linotype" w:cs="Palatino Linotype"/>
          <w:color w:val="000000"/>
          <w:sz w:val="24"/>
          <w:szCs w:val="24"/>
        </w:rPr>
      </w:pPr>
    </w:p>
    <w:p w14:paraId="6E5E5506" w14:textId="77777777" w:rsidR="00802882" w:rsidRPr="00243F62" w:rsidRDefault="00802882" w:rsidP="00802882">
      <w:pPr>
        <w:spacing w:after="0" w:line="360" w:lineRule="auto"/>
        <w:jc w:val="both"/>
        <w:rPr>
          <w:rFonts w:ascii="Palatino Linotype" w:eastAsia="Palatino Linotype" w:hAnsi="Palatino Linotype" w:cs="Palatino Linotype"/>
          <w:color w:val="000000"/>
          <w:sz w:val="24"/>
          <w:szCs w:val="24"/>
        </w:rPr>
      </w:pPr>
      <w:r w:rsidRPr="00243F62">
        <w:rPr>
          <w:rFonts w:ascii="Palatino Linotype" w:eastAsia="Palatino Linotype" w:hAnsi="Palatino Linotype" w:cs="Palatino Linotype"/>
          <w:color w:val="000000"/>
          <w:sz w:val="24"/>
          <w:szCs w:val="24"/>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33F0B660" w14:textId="77777777" w:rsidR="00802882" w:rsidRPr="00243F62" w:rsidRDefault="00802882" w:rsidP="00802882">
      <w:pPr>
        <w:spacing w:after="0" w:line="360" w:lineRule="auto"/>
        <w:jc w:val="both"/>
        <w:rPr>
          <w:rFonts w:ascii="Palatino Linotype" w:eastAsia="Palatino Linotype" w:hAnsi="Palatino Linotype" w:cs="Palatino Linotype"/>
          <w:color w:val="000000"/>
          <w:sz w:val="24"/>
          <w:szCs w:val="24"/>
        </w:rPr>
      </w:pPr>
    </w:p>
    <w:p w14:paraId="349149A2" w14:textId="77777777" w:rsidR="00802882" w:rsidRPr="00243F62" w:rsidRDefault="00802882" w:rsidP="00802882">
      <w:pPr>
        <w:spacing w:after="0" w:line="360" w:lineRule="auto"/>
        <w:jc w:val="both"/>
        <w:rPr>
          <w:rFonts w:ascii="Palatino Linotype" w:eastAsia="Palatino Linotype" w:hAnsi="Palatino Linotype" w:cs="Palatino Linotype"/>
          <w:color w:val="000000"/>
          <w:sz w:val="24"/>
          <w:szCs w:val="24"/>
        </w:rPr>
      </w:pPr>
      <w:r w:rsidRPr="00243F62">
        <w:rPr>
          <w:rFonts w:ascii="Palatino Linotype" w:eastAsia="Palatino Linotype" w:hAnsi="Palatino Linotype" w:cs="Palatino Linotype"/>
          <w:color w:val="000000"/>
          <w:sz w:val="24"/>
          <w:szCs w:val="24"/>
        </w:rPr>
        <w:t xml:space="preserve">No sobra decir que, al actuar de esta forma, </w:t>
      </w:r>
      <w:r w:rsidRPr="00243F62">
        <w:rPr>
          <w:rFonts w:ascii="Palatino Linotype" w:eastAsia="Palatino Linotype" w:hAnsi="Palatino Linotype" w:cs="Palatino Linotype"/>
          <w:b/>
          <w:color w:val="000000"/>
          <w:sz w:val="24"/>
          <w:szCs w:val="24"/>
        </w:rPr>
        <w:t>El Sujeto Obligado</w:t>
      </w:r>
      <w:r w:rsidRPr="00243F62">
        <w:rPr>
          <w:rFonts w:ascii="Palatino Linotype" w:eastAsia="Palatino Linotype" w:hAnsi="Palatino Linotype" w:cs="Palatino Linotype"/>
          <w:color w:val="000000"/>
          <w:sz w:val="24"/>
          <w:szCs w:val="24"/>
        </w:rPr>
        <w:t xml:space="preserve"> incumple con el primer mandato contenido en el párrafo tercero del artículo primero de la Constitución Política de los Estados Unidos Mexicanos que establece el deber de todas las autoridades, en el ámbito de sus atribuciones, de promover, respetar, proteger y </w:t>
      </w:r>
      <w:r w:rsidRPr="00243F62">
        <w:rPr>
          <w:rFonts w:ascii="Palatino Linotype" w:eastAsia="Palatino Linotype" w:hAnsi="Palatino Linotype" w:cs="Palatino Linotype"/>
          <w:b/>
          <w:color w:val="000000"/>
          <w:sz w:val="24"/>
          <w:szCs w:val="24"/>
        </w:rPr>
        <w:t>garantizar</w:t>
      </w:r>
      <w:r w:rsidRPr="00243F62">
        <w:rPr>
          <w:rFonts w:ascii="Palatino Linotype" w:eastAsia="Palatino Linotype" w:hAnsi="Palatino Linotype" w:cs="Palatino Linotype"/>
          <w:color w:val="000000"/>
          <w:sz w:val="24"/>
          <w:szCs w:val="24"/>
        </w:rPr>
        <w:t xml:space="preserve"> los derechos humanos. </w:t>
      </w:r>
    </w:p>
    <w:p w14:paraId="44C28DA3" w14:textId="77777777" w:rsidR="00802882" w:rsidRPr="00243F62" w:rsidRDefault="00802882" w:rsidP="00802882">
      <w:pPr>
        <w:spacing w:after="0" w:line="360" w:lineRule="auto"/>
        <w:jc w:val="both"/>
        <w:rPr>
          <w:rFonts w:ascii="Palatino Linotype" w:eastAsia="Palatino Linotype" w:hAnsi="Palatino Linotype" w:cs="Palatino Linotype"/>
          <w:color w:val="000000"/>
          <w:sz w:val="24"/>
          <w:szCs w:val="24"/>
        </w:rPr>
      </w:pPr>
    </w:p>
    <w:p w14:paraId="76C0927C" w14:textId="77777777" w:rsidR="00802882" w:rsidRPr="00243F62" w:rsidRDefault="00802882" w:rsidP="00802882">
      <w:pPr>
        <w:spacing w:after="0" w:line="360" w:lineRule="auto"/>
        <w:jc w:val="both"/>
        <w:rPr>
          <w:rFonts w:ascii="Palatino Linotype" w:eastAsia="Palatino Linotype" w:hAnsi="Palatino Linotype" w:cs="Palatino Linotype"/>
          <w:color w:val="000000"/>
          <w:sz w:val="24"/>
          <w:szCs w:val="24"/>
        </w:rPr>
      </w:pPr>
      <w:r w:rsidRPr="00243F62">
        <w:rPr>
          <w:rFonts w:ascii="Palatino Linotype" w:eastAsia="Palatino Linotype" w:hAnsi="Palatino Linotype" w:cs="Palatino Linotype"/>
          <w:color w:val="000000"/>
          <w:sz w:val="24"/>
          <w:szCs w:val="24"/>
        </w:rPr>
        <w:t>En este contexto, debe considerarse que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investigar, sancionar y reparar las violaciones a los derechos humanos.</w:t>
      </w:r>
    </w:p>
    <w:p w14:paraId="54C08AF1" w14:textId="77777777" w:rsidR="00802882" w:rsidRPr="00243F62" w:rsidRDefault="00802882" w:rsidP="00802882">
      <w:pPr>
        <w:spacing w:after="0" w:line="360" w:lineRule="auto"/>
        <w:jc w:val="both"/>
        <w:rPr>
          <w:rFonts w:ascii="Palatino Linotype" w:eastAsia="Palatino Linotype" w:hAnsi="Palatino Linotype" w:cs="Palatino Linotype"/>
          <w:color w:val="000000"/>
          <w:sz w:val="24"/>
          <w:szCs w:val="24"/>
        </w:rPr>
      </w:pPr>
    </w:p>
    <w:p w14:paraId="799F2EF7" w14:textId="2FC5D29C" w:rsidR="00802882" w:rsidRPr="00243F62" w:rsidRDefault="00802882" w:rsidP="00802882">
      <w:pPr>
        <w:spacing w:after="0" w:line="360" w:lineRule="auto"/>
        <w:jc w:val="both"/>
        <w:rPr>
          <w:rFonts w:ascii="Palatino Linotype" w:eastAsia="Palatino Linotype" w:hAnsi="Palatino Linotype" w:cs="Palatino Linotype"/>
          <w:color w:val="000000"/>
          <w:sz w:val="24"/>
          <w:szCs w:val="24"/>
        </w:rPr>
      </w:pPr>
      <w:r w:rsidRPr="00243F62">
        <w:rPr>
          <w:rFonts w:ascii="Palatino Linotype" w:eastAsia="Palatino Linotype" w:hAnsi="Palatino Linotype" w:cs="Palatino Linotype"/>
          <w:color w:val="000000"/>
          <w:sz w:val="24"/>
          <w:szCs w:val="24"/>
        </w:rPr>
        <w:lastRenderedPageBreak/>
        <w:t xml:space="preserve">Por lo </w:t>
      </w:r>
      <w:r w:rsidR="00B106F7" w:rsidRPr="00243F62">
        <w:rPr>
          <w:rFonts w:ascii="Palatino Linotype" w:eastAsia="Palatino Linotype" w:hAnsi="Palatino Linotype" w:cs="Palatino Linotype"/>
          <w:color w:val="000000"/>
          <w:sz w:val="24"/>
          <w:szCs w:val="24"/>
        </w:rPr>
        <w:t>que,</w:t>
      </w:r>
      <w:r w:rsidRPr="00243F62">
        <w:rPr>
          <w:rFonts w:ascii="Palatino Linotype" w:eastAsia="Palatino Linotype" w:hAnsi="Palatino Linotype" w:cs="Palatino Linotype"/>
          <w:color w:val="000000"/>
          <w:sz w:val="24"/>
          <w:szCs w:val="24"/>
        </w:rPr>
        <w:t xml:space="preserve"> en cumplimiento a esta resolución, el </w:t>
      </w:r>
      <w:r w:rsidRPr="00243F62">
        <w:rPr>
          <w:rFonts w:ascii="Palatino Linotype" w:eastAsia="Palatino Linotype" w:hAnsi="Palatino Linotype" w:cs="Palatino Linotype"/>
          <w:b/>
          <w:color w:val="000000"/>
          <w:sz w:val="24"/>
          <w:szCs w:val="24"/>
        </w:rPr>
        <w:t xml:space="preserve">Sujeto Obligado </w:t>
      </w:r>
      <w:r w:rsidRPr="00243F62">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AD9BDC0" w14:textId="77777777" w:rsidR="00802882" w:rsidRPr="00243F62" w:rsidRDefault="00802882" w:rsidP="00802882">
      <w:pPr>
        <w:spacing w:after="0" w:line="360" w:lineRule="auto"/>
        <w:jc w:val="both"/>
        <w:rPr>
          <w:rFonts w:ascii="Palatino Linotype" w:eastAsia="Palatino Linotype" w:hAnsi="Palatino Linotype" w:cs="Palatino Linotype"/>
          <w:color w:val="000000"/>
          <w:sz w:val="24"/>
          <w:szCs w:val="24"/>
        </w:rPr>
      </w:pPr>
    </w:p>
    <w:p w14:paraId="3E51710D" w14:textId="1674608B" w:rsidR="00802882" w:rsidRPr="00243F62" w:rsidRDefault="00802882" w:rsidP="00802882">
      <w:pPr>
        <w:spacing w:after="0" w:line="360" w:lineRule="auto"/>
        <w:jc w:val="both"/>
        <w:rPr>
          <w:rFonts w:ascii="Palatino Linotype" w:eastAsia="Palatino Linotype" w:hAnsi="Palatino Linotype" w:cs="Palatino Linotype"/>
          <w:color w:val="000000"/>
          <w:sz w:val="24"/>
          <w:szCs w:val="24"/>
        </w:rPr>
      </w:pPr>
      <w:r w:rsidRPr="00243F62">
        <w:rPr>
          <w:rFonts w:ascii="Palatino Linotype" w:eastAsia="Palatino Linotype" w:hAnsi="Palatino Linotype" w:cs="Palatino Linotype"/>
          <w:color w:val="000000"/>
          <w:sz w:val="24"/>
          <w:szCs w:val="24"/>
        </w:rPr>
        <w:t>En consecuencia, para responder a l</w:t>
      </w:r>
      <w:r w:rsidR="00B106F7" w:rsidRPr="00243F62">
        <w:rPr>
          <w:rFonts w:ascii="Palatino Linotype" w:eastAsia="Palatino Linotype" w:hAnsi="Palatino Linotype" w:cs="Palatino Linotype"/>
          <w:color w:val="000000"/>
          <w:sz w:val="24"/>
          <w:szCs w:val="24"/>
        </w:rPr>
        <w:t>a</w:t>
      </w:r>
      <w:r w:rsidRPr="00243F62">
        <w:rPr>
          <w:rFonts w:ascii="Palatino Linotype" w:eastAsia="Palatino Linotype" w:hAnsi="Palatino Linotype" w:cs="Palatino Linotype"/>
          <w:color w:val="000000"/>
          <w:sz w:val="24"/>
          <w:szCs w:val="24"/>
        </w:rPr>
        <w:t xml:space="preserve"> solicitud</w:t>
      </w:r>
      <w:r w:rsidR="00B106F7" w:rsidRPr="00243F62">
        <w:rPr>
          <w:rFonts w:ascii="Palatino Linotype" w:eastAsia="Palatino Linotype" w:hAnsi="Palatino Linotype" w:cs="Palatino Linotype"/>
          <w:color w:val="000000"/>
          <w:sz w:val="24"/>
          <w:szCs w:val="24"/>
        </w:rPr>
        <w:t xml:space="preserve"> </w:t>
      </w:r>
      <w:r w:rsidRPr="00243F62">
        <w:rPr>
          <w:rFonts w:ascii="Palatino Linotype" w:eastAsia="Palatino Linotype" w:hAnsi="Palatino Linotype" w:cs="Palatino Linotype"/>
          <w:color w:val="000000"/>
          <w:sz w:val="24"/>
          <w:szCs w:val="24"/>
        </w:rPr>
        <w:t xml:space="preserve">de acceso a la información en cuestión el </w:t>
      </w:r>
      <w:r w:rsidRPr="00243F62">
        <w:rPr>
          <w:rFonts w:ascii="Palatino Linotype" w:eastAsia="Palatino Linotype" w:hAnsi="Palatino Linotype" w:cs="Palatino Linotype"/>
          <w:b/>
          <w:color w:val="000000"/>
          <w:sz w:val="24"/>
          <w:szCs w:val="24"/>
        </w:rPr>
        <w:t>Sujeto Obligado</w:t>
      </w:r>
      <w:r w:rsidRPr="00243F62">
        <w:rPr>
          <w:rFonts w:ascii="Palatino Linotype" w:eastAsia="Palatino Linotype" w:hAnsi="Palatino Linotype" w:cs="Palatino Linotype"/>
          <w:color w:val="000000"/>
          <w:sz w:val="24"/>
          <w:szCs w:val="24"/>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56AD4C4" w14:textId="77777777" w:rsidR="00802882" w:rsidRPr="00243F62" w:rsidRDefault="00802882" w:rsidP="00802882">
      <w:pPr>
        <w:spacing w:after="0" w:line="360" w:lineRule="auto"/>
        <w:jc w:val="both"/>
        <w:rPr>
          <w:rFonts w:ascii="Palatino Linotype" w:eastAsia="Palatino Linotype" w:hAnsi="Palatino Linotype" w:cs="Palatino Linotype"/>
          <w:color w:val="000000"/>
          <w:sz w:val="24"/>
          <w:szCs w:val="24"/>
        </w:rPr>
      </w:pPr>
    </w:p>
    <w:p w14:paraId="7E714342" w14:textId="3F6AB66C" w:rsidR="00802882" w:rsidRPr="00243F62" w:rsidRDefault="00802882" w:rsidP="00802882">
      <w:pPr>
        <w:spacing w:after="0" w:line="360" w:lineRule="auto"/>
        <w:jc w:val="both"/>
        <w:rPr>
          <w:rFonts w:ascii="Palatino Linotype" w:eastAsia="Palatino Linotype" w:hAnsi="Palatino Linotype" w:cs="Palatino Linotype"/>
          <w:color w:val="000000"/>
          <w:sz w:val="24"/>
          <w:szCs w:val="24"/>
        </w:rPr>
      </w:pPr>
      <w:r w:rsidRPr="00243F62">
        <w:rPr>
          <w:rFonts w:ascii="Palatino Linotype" w:eastAsia="Palatino Linotype" w:hAnsi="Palatino Linotype" w:cs="Palatino Linotype"/>
          <w:color w:val="000000"/>
          <w:sz w:val="24"/>
          <w:szCs w:val="24"/>
        </w:rPr>
        <w:t xml:space="preserve">En cualquiera de los casos, imperativamente, el </w:t>
      </w:r>
      <w:r w:rsidRPr="00243F62">
        <w:rPr>
          <w:rFonts w:ascii="Palatino Linotype" w:eastAsia="Palatino Linotype" w:hAnsi="Palatino Linotype" w:cs="Palatino Linotype"/>
          <w:b/>
          <w:color w:val="000000"/>
          <w:sz w:val="24"/>
          <w:szCs w:val="24"/>
        </w:rPr>
        <w:t>Sujeto Obligado</w:t>
      </w:r>
      <w:r w:rsidRPr="00243F62">
        <w:rPr>
          <w:rFonts w:ascii="Palatino Linotype" w:eastAsia="Palatino Linotype" w:hAnsi="Palatino Linotype" w:cs="Palatino Linotype"/>
          <w:color w:val="000000"/>
          <w:sz w:val="24"/>
          <w:szCs w:val="24"/>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5A2E35EF" w14:textId="77777777" w:rsidR="00802882" w:rsidRPr="00243F62" w:rsidRDefault="00802882" w:rsidP="00802882">
      <w:pPr>
        <w:spacing w:after="0" w:line="360" w:lineRule="auto"/>
        <w:jc w:val="both"/>
        <w:rPr>
          <w:rFonts w:ascii="Palatino Linotype" w:eastAsia="Palatino Linotype" w:hAnsi="Palatino Linotype" w:cs="Palatino Linotype"/>
          <w:color w:val="000000"/>
          <w:sz w:val="24"/>
          <w:szCs w:val="24"/>
        </w:rPr>
      </w:pPr>
    </w:p>
    <w:p w14:paraId="39D7EE83" w14:textId="77777777" w:rsidR="00802882" w:rsidRPr="00243F62" w:rsidRDefault="00802882" w:rsidP="00802882">
      <w:pPr>
        <w:spacing w:after="0" w:line="360" w:lineRule="auto"/>
        <w:jc w:val="both"/>
        <w:rPr>
          <w:rFonts w:ascii="Palatino Linotype" w:eastAsia="Palatino Linotype" w:hAnsi="Palatino Linotype" w:cs="Palatino Linotype"/>
          <w:color w:val="000000"/>
          <w:sz w:val="24"/>
          <w:szCs w:val="24"/>
        </w:rPr>
      </w:pPr>
    </w:p>
    <w:p w14:paraId="2BE5E584" w14:textId="77777777" w:rsidR="00802882" w:rsidRPr="00243F62" w:rsidRDefault="00802882" w:rsidP="00802882">
      <w:pPr>
        <w:numPr>
          <w:ilvl w:val="0"/>
          <w:numId w:val="14"/>
        </w:numPr>
        <w:spacing w:after="0" w:line="360" w:lineRule="auto"/>
        <w:jc w:val="both"/>
        <w:rPr>
          <w:rFonts w:ascii="Calibri" w:eastAsia="Calibri" w:hAnsi="Calibri" w:cs="Calibri"/>
          <w:b/>
          <w:color w:val="000000"/>
          <w:sz w:val="24"/>
          <w:szCs w:val="24"/>
        </w:rPr>
      </w:pPr>
      <w:r w:rsidRPr="00243F62">
        <w:rPr>
          <w:rFonts w:ascii="Palatino Linotype" w:eastAsia="Palatino Linotype" w:hAnsi="Palatino Linotype" w:cs="Palatino Linotype"/>
          <w:b/>
          <w:color w:val="000000"/>
          <w:sz w:val="24"/>
          <w:szCs w:val="24"/>
        </w:rPr>
        <w:t xml:space="preserve">Vista a los órganos de control interno competentes </w:t>
      </w:r>
    </w:p>
    <w:p w14:paraId="2DA2CF32" w14:textId="77777777" w:rsidR="00802882" w:rsidRPr="00243F62" w:rsidRDefault="00802882" w:rsidP="00802882">
      <w:pPr>
        <w:spacing w:after="0" w:line="360" w:lineRule="auto"/>
        <w:ind w:left="720"/>
        <w:jc w:val="both"/>
        <w:rPr>
          <w:rFonts w:ascii="Palatino Linotype" w:eastAsia="Palatino Linotype" w:hAnsi="Palatino Linotype" w:cs="Palatino Linotype"/>
          <w:b/>
          <w:color w:val="000000"/>
          <w:sz w:val="24"/>
          <w:szCs w:val="24"/>
        </w:rPr>
      </w:pPr>
    </w:p>
    <w:p w14:paraId="488207DE" w14:textId="77777777" w:rsidR="00243F62" w:rsidRPr="00254C31" w:rsidRDefault="00243F62" w:rsidP="00243F62">
      <w:pPr>
        <w:spacing w:line="360" w:lineRule="auto"/>
        <w:jc w:val="both"/>
        <w:rPr>
          <w:rFonts w:ascii="Palatino Linotype" w:hAnsi="Palatino Linotype"/>
          <w:sz w:val="24"/>
          <w:szCs w:val="24"/>
        </w:rPr>
      </w:pPr>
      <w:r w:rsidRPr="00254C31">
        <w:rPr>
          <w:rFonts w:ascii="Palatino Linotype" w:hAnsi="Palatino Linotype"/>
          <w:sz w:val="24"/>
          <w:szCs w:val="24"/>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3F74AFEF" w14:textId="77777777" w:rsidR="00243F62" w:rsidRPr="00254C31" w:rsidRDefault="00243F62" w:rsidP="00243F62">
      <w:pPr>
        <w:spacing w:line="360" w:lineRule="auto"/>
        <w:jc w:val="both"/>
        <w:rPr>
          <w:rFonts w:ascii="Palatino Linotype" w:hAnsi="Palatino Linotype"/>
          <w:sz w:val="24"/>
          <w:szCs w:val="24"/>
        </w:rPr>
      </w:pPr>
    </w:p>
    <w:p w14:paraId="7A8E26F5" w14:textId="77777777" w:rsidR="00243F62" w:rsidRPr="00254C31" w:rsidRDefault="00243F62" w:rsidP="00243F62">
      <w:pPr>
        <w:spacing w:line="360" w:lineRule="auto"/>
        <w:jc w:val="both"/>
        <w:rPr>
          <w:rFonts w:ascii="Palatino Linotype" w:hAnsi="Palatino Linotype"/>
          <w:sz w:val="24"/>
          <w:szCs w:val="24"/>
        </w:rPr>
      </w:pPr>
      <w:r w:rsidRPr="00254C31">
        <w:rPr>
          <w:rFonts w:ascii="Palatino Linotype" w:hAnsi="Palatino Linotype"/>
          <w:sz w:val="24"/>
          <w:szCs w:val="24"/>
        </w:rPr>
        <w:t>En efecto, la Secretaría Técnica del Pleno hará del conocimiento del órgano interno de control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3A797B9E" w14:textId="77777777" w:rsidR="00243F62" w:rsidRPr="00254C31" w:rsidRDefault="00243F62" w:rsidP="00243F62">
      <w:pPr>
        <w:pStyle w:val="Citas"/>
      </w:pPr>
      <w:r w:rsidRPr="00254C31">
        <w:t xml:space="preserve">“Artículo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w:t>
      </w:r>
      <w:r w:rsidRPr="00254C31">
        <w:lastRenderedPageBreak/>
        <w:t>control interno de la instancia competente para que éste inicie, en su caso, el procedimiento de responsabilidad respectivo, cuyo resultado deberá de ser informado al Instituto</w:t>
      </w:r>
    </w:p>
    <w:p w14:paraId="6188248D" w14:textId="77777777" w:rsidR="00243F62" w:rsidRPr="00254C31" w:rsidRDefault="00243F62" w:rsidP="00243F62">
      <w:pPr>
        <w:pStyle w:val="Citas"/>
      </w:pPr>
      <w:r w:rsidRPr="00254C31">
        <w:t>Artículo 222. Son causas de responsabilidad administrativa de los servidores públicos de los sujetos obligados, por incumplimiento de las obligaciones establecidas en la materia de la presente Ley, las siguientes:</w:t>
      </w:r>
    </w:p>
    <w:p w14:paraId="3EEF325A" w14:textId="77777777" w:rsidR="00243F62" w:rsidRPr="00254C31" w:rsidRDefault="00243F62" w:rsidP="00243F62">
      <w:pPr>
        <w:pStyle w:val="Citas"/>
      </w:pPr>
      <w:r w:rsidRPr="00254C31">
        <w:t>(…)</w:t>
      </w:r>
    </w:p>
    <w:p w14:paraId="796B8D92" w14:textId="77777777" w:rsidR="00243F62" w:rsidRPr="00254C31" w:rsidRDefault="00243F62" w:rsidP="00243F62">
      <w:pPr>
        <w:pStyle w:val="Citas"/>
      </w:pPr>
      <w:r w:rsidRPr="00254C31">
        <w:t>I. Cualquier acto u omisión que provoque la suspensión o deficiencia en la atención de las solicitudes de información;</w:t>
      </w:r>
    </w:p>
    <w:p w14:paraId="2E2302F1" w14:textId="77777777" w:rsidR="00243F62" w:rsidRPr="00254C31" w:rsidRDefault="00243F62" w:rsidP="00243F62">
      <w:pPr>
        <w:pStyle w:val="Citas"/>
      </w:pPr>
      <w:r w:rsidRPr="00254C31">
        <w:t>II. La falta de respuesta a las solicitudes de información en los plazos señalados en la normatividad aplicable;</w:t>
      </w:r>
    </w:p>
    <w:p w14:paraId="1034966B" w14:textId="77777777" w:rsidR="00243F62" w:rsidRPr="00254C31" w:rsidRDefault="00243F62" w:rsidP="00243F62">
      <w:pPr>
        <w:pStyle w:val="Citas"/>
        <w:rPr>
          <w:b/>
          <w:bCs/>
        </w:rPr>
      </w:pPr>
      <w:r w:rsidRPr="00254C31">
        <w:t xml:space="preserve">(…)” </w:t>
      </w:r>
      <w:r w:rsidRPr="00254C31">
        <w:rPr>
          <w:b/>
          <w:bCs/>
        </w:rPr>
        <w:t>(Sic)</w:t>
      </w:r>
    </w:p>
    <w:p w14:paraId="4C7B498F" w14:textId="77777777" w:rsidR="00243F62" w:rsidRPr="00254C31" w:rsidRDefault="00243F62" w:rsidP="00243F62">
      <w:pPr>
        <w:spacing w:line="360" w:lineRule="auto"/>
        <w:jc w:val="both"/>
        <w:rPr>
          <w:rFonts w:ascii="Palatino Linotype" w:hAnsi="Palatino Linotype"/>
          <w:sz w:val="24"/>
          <w:szCs w:val="24"/>
        </w:rPr>
      </w:pPr>
    </w:p>
    <w:p w14:paraId="30C1BFC1" w14:textId="77777777" w:rsidR="00243F62" w:rsidRPr="00254C31" w:rsidRDefault="00243F62" w:rsidP="00243F62">
      <w:pPr>
        <w:spacing w:line="360" w:lineRule="auto"/>
        <w:jc w:val="both"/>
        <w:rPr>
          <w:rFonts w:ascii="Palatino Linotype" w:hAnsi="Palatino Linotype"/>
          <w:sz w:val="24"/>
          <w:szCs w:val="24"/>
        </w:rPr>
      </w:pPr>
      <w:r w:rsidRPr="00254C31">
        <w:rPr>
          <w:rFonts w:ascii="Palatino Linotype" w:hAnsi="Palatino Linotype"/>
          <w:sz w:val="24"/>
          <w:szCs w:val="24"/>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13E6098F" w14:textId="77777777" w:rsidR="00243F62" w:rsidRPr="00254C31" w:rsidRDefault="00243F62" w:rsidP="00243F62">
      <w:pPr>
        <w:pStyle w:val="Citas"/>
      </w:pPr>
      <w:r w:rsidRPr="00254C31">
        <w:t>“Artículo 19. Corresponde a la Secretaría Técnica del Pleno ejercer las atribuciones siguientes:</w:t>
      </w:r>
    </w:p>
    <w:p w14:paraId="7B09807F" w14:textId="77777777" w:rsidR="00243F62" w:rsidRPr="00254C31" w:rsidRDefault="00243F62" w:rsidP="00243F62">
      <w:pPr>
        <w:pStyle w:val="Citas"/>
      </w:pPr>
      <w:r w:rsidRPr="00254C31">
        <w:t>(…)</w:t>
      </w:r>
    </w:p>
    <w:p w14:paraId="36938844" w14:textId="77777777" w:rsidR="00243F62" w:rsidRPr="00254C31" w:rsidRDefault="00243F62" w:rsidP="00243F62">
      <w:pPr>
        <w:pStyle w:val="Citas"/>
      </w:pPr>
      <w:r w:rsidRPr="00254C31">
        <w:t xml:space="preserve">XXVII. Remitir al Órgano Interno de Control de los Sujetos Obligados o, en su caso, a la autoridad que corresponda, el expediente que contenga las presuntas infracciones </w:t>
      </w:r>
      <w:r w:rsidRPr="00254C31">
        <w:lastRenderedPageBreak/>
        <w:t xml:space="preserve">cometidas en el marco de la Ley de Transparencia, para la promoción de responsabilidades y sanciones, así como dar seguimiento al resultado de los procedimientos instaurados;” </w:t>
      </w:r>
      <w:r w:rsidRPr="00254C31">
        <w:rPr>
          <w:b/>
          <w:bCs/>
        </w:rPr>
        <w:t>(Sic)</w:t>
      </w:r>
    </w:p>
    <w:p w14:paraId="54DF638E" w14:textId="77777777" w:rsidR="00243F62" w:rsidRPr="00254C31" w:rsidRDefault="00243F62" w:rsidP="00243F62">
      <w:pPr>
        <w:spacing w:line="360" w:lineRule="auto"/>
        <w:jc w:val="both"/>
        <w:rPr>
          <w:rFonts w:ascii="Palatino Linotype" w:hAnsi="Palatino Linotype"/>
          <w:sz w:val="24"/>
          <w:szCs w:val="24"/>
        </w:rPr>
      </w:pPr>
    </w:p>
    <w:p w14:paraId="00849DE8" w14:textId="18FB2A09" w:rsidR="00802882" w:rsidRPr="00243F62" w:rsidRDefault="00243F62" w:rsidP="00243F62">
      <w:pPr>
        <w:spacing w:after="0" w:line="360" w:lineRule="auto"/>
        <w:jc w:val="both"/>
        <w:rPr>
          <w:rFonts w:ascii="Palatino Linotype" w:eastAsia="Palatino Linotype" w:hAnsi="Palatino Linotype" w:cs="Palatino Linotype"/>
          <w:color w:val="222222"/>
          <w:sz w:val="24"/>
          <w:szCs w:val="24"/>
        </w:rPr>
      </w:pPr>
      <w:r w:rsidRPr="00254C31">
        <w:rPr>
          <w:rFonts w:ascii="Palatino Linotype" w:hAnsi="Palatino Linotype"/>
          <w:sz w:val="24"/>
          <w:szCs w:val="24"/>
        </w:rPr>
        <w:t>Por lo que es menester en este asunto, dar vista a la Secretaría Técnica del Pleno a efecto de que ejerza las atribuciones previstas en la normatividad aplicable y comunique al  Órgano de Control Interno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AAA839A" w14:textId="77777777" w:rsidR="00802882" w:rsidRPr="00243F62" w:rsidRDefault="00802882" w:rsidP="00802882">
      <w:pPr>
        <w:spacing w:after="80" w:line="360" w:lineRule="auto"/>
        <w:jc w:val="both"/>
        <w:rPr>
          <w:rFonts w:ascii="Palatino Linotype" w:eastAsia="Palatino Linotype" w:hAnsi="Palatino Linotype" w:cs="Palatino Linotype"/>
          <w:color w:val="222222"/>
          <w:sz w:val="24"/>
          <w:szCs w:val="24"/>
        </w:rPr>
      </w:pPr>
    </w:p>
    <w:p w14:paraId="7A879F3B" w14:textId="77777777" w:rsidR="00802882" w:rsidRPr="00243F62" w:rsidRDefault="00802882" w:rsidP="00802882">
      <w:pPr>
        <w:spacing w:before="80" w:line="360" w:lineRule="auto"/>
        <w:jc w:val="both"/>
        <w:rPr>
          <w:rFonts w:ascii="Palatino Linotype" w:eastAsia="Palatino Linotype" w:hAnsi="Palatino Linotype" w:cs="Palatino Linotype"/>
          <w:b/>
          <w:sz w:val="28"/>
          <w:szCs w:val="28"/>
        </w:rPr>
      </w:pPr>
      <w:r w:rsidRPr="00243F62">
        <w:rPr>
          <w:rFonts w:ascii="Palatino Linotype" w:eastAsia="Palatino Linotype" w:hAnsi="Palatino Linotype" w:cs="Palatino Linotype"/>
          <w:b/>
          <w:sz w:val="28"/>
          <w:szCs w:val="28"/>
        </w:rPr>
        <w:t xml:space="preserve">De la Versión Pública </w:t>
      </w:r>
    </w:p>
    <w:p w14:paraId="3FF4A294" w14:textId="77777777" w:rsidR="00802882" w:rsidRPr="00243F62" w:rsidRDefault="00802882" w:rsidP="00802882">
      <w:pPr>
        <w:spacing w:line="360" w:lineRule="auto"/>
        <w:jc w:val="both"/>
        <w:rPr>
          <w:rFonts w:ascii="Palatino Linotype" w:eastAsia="Palatino Linotype" w:hAnsi="Palatino Linotype" w:cs="Palatino Linotype"/>
          <w:sz w:val="24"/>
          <w:szCs w:val="24"/>
        </w:rPr>
      </w:pPr>
      <w:r w:rsidRPr="00243F62">
        <w:rPr>
          <w:rFonts w:ascii="Palatino Linotype" w:eastAsia="Palatino Linotype" w:hAnsi="Palatino Linotype" w:cs="Palatino Linotype"/>
          <w:sz w:val="24"/>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270DE341" w14:textId="77777777" w:rsidR="00802882" w:rsidRPr="00243F62" w:rsidRDefault="00802882" w:rsidP="00802882">
      <w:pPr>
        <w:spacing w:line="360" w:lineRule="auto"/>
        <w:jc w:val="both"/>
        <w:rPr>
          <w:rFonts w:ascii="Palatino Linotype" w:eastAsia="Palatino Linotype" w:hAnsi="Palatino Linotype" w:cs="Palatino Linotype"/>
          <w:sz w:val="24"/>
          <w:szCs w:val="24"/>
        </w:rPr>
      </w:pPr>
      <w:r w:rsidRPr="00243F62">
        <w:rPr>
          <w:rFonts w:ascii="Palatino Linotype" w:eastAsia="Palatino Linotype" w:hAnsi="Palatino Linotype" w:cs="Palatino Linotype"/>
          <w:sz w:val="24"/>
          <w:szCs w:val="24"/>
        </w:rPr>
        <w:lastRenderedPageBreak/>
        <w:t>A este respecto, los artículos 3, fracciones IX, XX, XXI y XLV; 51 y 52 de la Ley de Transparencia y Acceso a la Información Pública del Estado de México y Municipios establecen:</w:t>
      </w:r>
    </w:p>
    <w:p w14:paraId="5AD40622"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b/>
          <w:i/>
          <w:color w:val="000000"/>
        </w:rPr>
        <w:t xml:space="preserve">“Artículo 3. </w:t>
      </w:r>
      <w:r w:rsidRPr="00243F62">
        <w:rPr>
          <w:rFonts w:ascii="Palatino Linotype" w:eastAsia="Palatino Linotype" w:hAnsi="Palatino Linotype" w:cs="Palatino Linotype"/>
          <w:i/>
          <w:color w:val="000000"/>
        </w:rPr>
        <w:t xml:space="preserve">Para los efectos de la presente Ley se entenderá por: </w:t>
      </w:r>
    </w:p>
    <w:p w14:paraId="12FC382C"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i/>
          <w:color w:val="000000"/>
        </w:rPr>
        <w:t>(…)</w:t>
      </w:r>
    </w:p>
    <w:p w14:paraId="7103A016"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b/>
          <w:i/>
          <w:color w:val="000000"/>
        </w:rPr>
        <w:t>IX.</w:t>
      </w:r>
      <w:r w:rsidRPr="00243F62">
        <w:rPr>
          <w:rFonts w:ascii="Palatino Linotype" w:eastAsia="Palatino Linotype" w:hAnsi="Palatino Linotype" w:cs="Palatino Linotype"/>
          <w:i/>
          <w:color w:val="000000"/>
        </w:rPr>
        <w:t xml:space="preserve"> </w:t>
      </w:r>
      <w:r w:rsidRPr="00243F62">
        <w:rPr>
          <w:rFonts w:ascii="Palatino Linotype" w:eastAsia="Palatino Linotype" w:hAnsi="Palatino Linotype" w:cs="Palatino Linotype"/>
          <w:b/>
          <w:i/>
          <w:color w:val="000000"/>
        </w:rPr>
        <w:t xml:space="preserve">Datos personales: </w:t>
      </w:r>
      <w:r w:rsidRPr="00243F62">
        <w:rPr>
          <w:rFonts w:ascii="Palatino Linotype" w:eastAsia="Palatino Linotype" w:hAnsi="Palatino Linotype" w:cs="Palatino Linotype"/>
          <w:i/>
          <w:color w:val="000000"/>
        </w:rPr>
        <w:t xml:space="preserve">La información concerniente a una persona, identificada o identificable según lo dispuesto por la Ley de Protección de Datos Personales del Estado de México; </w:t>
      </w:r>
    </w:p>
    <w:p w14:paraId="33215D5C"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i/>
          <w:color w:val="000000"/>
        </w:rPr>
        <w:t>(…)</w:t>
      </w:r>
    </w:p>
    <w:p w14:paraId="22076585"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b/>
          <w:i/>
          <w:color w:val="000000"/>
        </w:rPr>
        <w:t>XX.</w:t>
      </w:r>
      <w:r w:rsidRPr="00243F62">
        <w:rPr>
          <w:rFonts w:ascii="Palatino Linotype" w:eastAsia="Palatino Linotype" w:hAnsi="Palatino Linotype" w:cs="Palatino Linotype"/>
          <w:i/>
          <w:color w:val="000000"/>
        </w:rPr>
        <w:t xml:space="preserve"> </w:t>
      </w:r>
      <w:r w:rsidRPr="00243F62">
        <w:rPr>
          <w:rFonts w:ascii="Palatino Linotype" w:eastAsia="Palatino Linotype" w:hAnsi="Palatino Linotype" w:cs="Palatino Linotype"/>
          <w:b/>
          <w:i/>
          <w:color w:val="000000"/>
        </w:rPr>
        <w:t>Información clasificada:</w:t>
      </w:r>
      <w:r w:rsidRPr="00243F62">
        <w:rPr>
          <w:rFonts w:ascii="Palatino Linotype" w:eastAsia="Palatino Linotype" w:hAnsi="Palatino Linotype" w:cs="Palatino Linotype"/>
          <w:i/>
          <w:color w:val="000000"/>
        </w:rPr>
        <w:t xml:space="preserve"> Aquella considerada por la presente Ley como reservada o confidencial; </w:t>
      </w:r>
    </w:p>
    <w:p w14:paraId="10CE63A7"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b/>
          <w:i/>
          <w:color w:val="000000"/>
        </w:rPr>
        <w:t>XXI.</w:t>
      </w:r>
      <w:r w:rsidRPr="00243F62">
        <w:rPr>
          <w:rFonts w:ascii="Palatino Linotype" w:eastAsia="Palatino Linotype" w:hAnsi="Palatino Linotype" w:cs="Palatino Linotype"/>
          <w:i/>
          <w:color w:val="000000"/>
        </w:rPr>
        <w:t xml:space="preserve"> </w:t>
      </w:r>
      <w:r w:rsidRPr="00243F62">
        <w:rPr>
          <w:rFonts w:ascii="Palatino Linotype" w:eastAsia="Palatino Linotype" w:hAnsi="Palatino Linotype" w:cs="Palatino Linotype"/>
          <w:b/>
          <w:i/>
          <w:color w:val="000000"/>
        </w:rPr>
        <w:t>Información confidencial</w:t>
      </w:r>
      <w:r w:rsidRPr="00243F62">
        <w:rPr>
          <w:rFonts w:ascii="Palatino Linotype" w:eastAsia="Palatino Linotype" w:hAnsi="Palatino Linotype" w:cs="Palatino Linotype"/>
          <w:i/>
          <w:color w:val="000000"/>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8D1CA52"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i/>
          <w:color w:val="000000"/>
        </w:rPr>
        <w:t>(…)</w:t>
      </w:r>
    </w:p>
    <w:p w14:paraId="034B7EAA"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b/>
          <w:i/>
          <w:color w:val="000000"/>
        </w:rPr>
        <w:t>XLV. Versión pública:</w:t>
      </w:r>
      <w:r w:rsidRPr="00243F62">
        <w:rPr>
          <w:rFonts w:ascii="Palatino Linotype" w:eastAsia="Palatino Linotype" w:hAnsi="Palatino Linotype" w:cs="Palatino Linotype"/>
          <w:i/>
          <w:color w:val="000000"/>
        </w:rPr>
        <w:t xml:space="preserve"> Documento en el que se elimine, suprime o borra la información clasificada como reservada o confidencial para permitir su acceso. </w:t>
      </w:r>
    </w:p>
    <w:p w14:paraId="0246EF31"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b/>
          <w:i/>
          <w:color w:val="000000"/>
        </w:rPr>
        <w:t>Artículo 51.</w:t>
      </w:r>
      <w:r w:rsidRPr="00243F62">
        <w:rPr>
          <w:rFonts w:ascii="Palatino Linotype" w:eastAsia="Palatino Linotype" w:hAnsi="Palatino Linotype" w:cs="Palatino Linotype"/>
          <w:i/>
          <w:color w:val="000000"/>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43F62">
        <w:rPr>
          <w:rFonts w:ascii="Palatino Linotype" w:eastAsia="Palatino Linotype" w:hAnsi="Palatino Linotype" w:cs="Palatino Linotype"/>
          <w:b/>
          <w:i/>
          <w:color w:val="000000"/>
        </w:rPr>
        <w:t xml:space="preserve">y tendrá la responsabilidad de verificar en cada caso que la </w:t>
      </w:r>
      <w:r w:rsidRPr="00243F62">
        <w:rPr>
          <w:rFonts w:ascii="Palatino Linotype" w:eastAsia="Palatino Linotype" w:hAnsi="Palatino Linotype" w:cs="Palatino Linotype"/>
          <w:b/>
          <w:i/>
          <w:color w:val="000000"/>
        </w:rPr>
        <w:lastRenderedPageBreak/>
        <w:t xml:space="preserve">misma no sea confidencial o reservada. </w:t>
      </w:r>
      <w:r w:rsidRPr="00243F62">
        <w:rPr>
          <w:rFonts w:ascii="Palatino Linotype" w:eastAsia="Palatino Linotype" w:hAnsi="Palatino Linotype" w:cs="Palatino Linotype"/>
          <w:i/>
          <w:color w:val="000000"/>
        </w:rPr>
        <w:t xml:space="preserve">Dicha Unidad contará con las facultades internas necesarias para gestionar la atención a las solicitudes de información en los términos de la Ley General y la presente Ley. </w:t>
      </w:r>
    </w:p>
    <w:p w14:paraId="7652DD74"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b/>
          <w:i/>
          <w:color w:val="000000"/>
        </w:rPr>
      </w:pPr>
      <w:r w:rsidRPr="00243F62">
        <w:rPr>
          <w:rFonts w:ascii="Palatino Linotype" w:eastAsia="Palatino Linotype" w:hAnsi="Palatino Linotype" w:cs="Palatino Linotype"/>
          <w:b/>
          <w:i/>
          <w:color w:val="000000"/>
        </w:rPr>
        <w:t>Artículo 52.</w:t>
      </w:r>
      <w:r w:rsidRPr="00243F62">
        <w:rPr>
          <w:rFonts w:ascii="Palatino Linotype" w:eastAsia="Palatino Linotype" w:hAnsi="Palatino Linotype" w:cs="Palatino Linotype"/>
          <w:i/>
          <w:color w:val="000000"/>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r w:rsidRPr="00243F62">
        <w:rPr>
          <w:rFonts w:ascii="Palatino Linotype" w:eastAsia="Palatino Linotype" w:hAnsi="Palatino Linotype" w:cs="Palatino Linotype"/>
          <w:b/>
          <w:i/>
          <w:color w:val="000000"/>
        </w:rPr>
        <w:t>(Sic)</w:t>
      </w:r>
    </w:p>
    <w:p w14:paraId="640693E2" w14:textId="77777777" w:rsidR="00802882" w:rsidRPr="00243F62" w:rsidRDefault="00802882" w:rsidP="00802882">
      <w:pPr>
        <w:rPr>
          <w:rFonts w:ascii="Calibri" w:eastAsia="Calibri" w:hAnsi="Calibri" w:cs="Calibri"/>
        </w:rPr>
      </w:pPr>
    </w:p>
    <w:p w14:paraId="6B643B43" w14:textId="77777777" w:rsidR="00802882" w:rsidRPr="00243F62" w:rsidRDefault="00802882" w:rsidP="00802882">
      <w:pPr>
        <w:spacing w:line="360" w:lineRule="auto"/>
        <w:jc w:val="both"/>
        <w:rPr>
          <w:rFonts w:ascii="Palatino Linotype" w:eastAsia="Palatino Linotype" w:hAnsi="Palatino Linotype" w:cs="Palatino Linotype"/>
          <w:sz w:val="24"/>
          <w:szCs w:val="24"/>
        </w:rPr>
      </w:pPr>
      <w:r w:rsidRPr="00243F62">
        <w:rPr>
          <w:rFonts w:ascii="Palatino Linotype" w:eastAsia="Palatino Linotype" w:hAnsi="Palatino Linotype" w:cs="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F426455"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b/>
          <w:i/>
          <w:color w:val="000000"/>
        </w:rPr>
        <w:t>“Artículo</w:t>
      </w:r>
      <w:r w:rsidRPr="00243F62">
        <w:rPr>
          <w:rFonts w:ascii="Palatino Linotype" w:eastAsia="Palatino Linotype" w:hAnsi="Palatino Linotype" w:cs="Palatino Linotype"/>
          <w:i/>
          <w:color w:val="000000"/>
        </w:rPr>
        <w:t xml:space="preserve"> </w:t>
      </w:r>
      <w:r w:rsidRPr="00243F62">
        <w:rPr>
          <w:rFonts w:ascii="Palatino Linotype" w:eastAsia="Palatino Linotype" w:hAnsi="Palatino Linotype" w:cs="Palatino Linotype"/>
          <w:b/>
          <w:i/>
          <w:color w:val="000000"/>
        </w:rPr>
        <w:t>22</w:t>
      </w:r>
      <w:r w:rsidRPr="00243F62">
        <w:rPr>
          <w:rFonts w:ascii="Palatino Linotype" w:eastAsia="Palatino Linotype" w:hAnsi="Palatino Linotype" w:cs="Palatino Linotype"/>
          <w:i/>
          <w:color w:val="000000"/>
        </w:rPr>
        <w:t>. Todo tratamiento de datos personales que efectúe el responsable deberá estar justificado por finalidades concretas, lícitas, explícitas y legítimas, relacionadas con las atribuciones que la normatividad aplicable les confiera.</w:t>
      </w:r>
    </w:p>
    <w:p w14:paraId="31101FC5"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i/>
          <w:color w:val="000000"/>
        </w:rPr>
        <w:t>El responsable podrá tratar datos personales para finalidades distintas a aquéllas establecidas en el aviso de privacidad, en los casos siguientes:</w:t>
      </w:r>
    </w:p>
    <w:p w14:paraId="529F8B07"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i/>
          <w:color w:val="000000"/>
        </w:rPr>
        <w:t>I. Cuente con atribuciones conferidas en ley y medie el consentimiento del titular.</w:t>
      </w:r>
    </w:p>
    <w:p w14:paraId="4DA569CD"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i/>
          <w:color w:val="000000"/>
        </w:rPr>
        <w:lastRenderedPageBreak/>
        <w:t>II. Se trate de una persona reportada como desaparecida, en los términos previstos en la presente Ley y demás disposiciones legales aplicables...</w:t>
      </w:r>
    </w:p>
    <w:p w14:paraId="5DD8CAA4"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b/>
          <w:i/>
          <w:color w:val="000000"/>
        </w:rPr>
      </w:pPr>
      <w:r w:rsidRPr="00243F62">
        <w:rPr>
          <w:rFonts w:ascii="Palatino Linotype" w:eastAsia="Palatino Linotype" w:hAnsi="Palatino Linotype" w:cs="Palatino Linotype"/>
          <w:b/>
          <w:i/>
          <w:color w:val="000000"/>
        </w:rPr>
        <w:t>Artículo</w:t>
      </w:r>
      <w:r w:rsidRPr="00243F62">
        <w:rPr>
          <w:rFonts w:ascii="Palatino Linotype" w:eastAsia="Palatino Linotype" w:hAnsi="Palatino Linotype" w:cs="Palatino Linotype"/>
          <w:i/>
          <w:color w:val="000000"/>
        </w:rPr>
        <w:t xml:space="preserve"> </w:t>
      </w:r>
      <w:r w:rsidRPr="00243F62">
        <w:rPr>
          <w:rFonts w:ascii="Palatino Linotype" w:eastAsia="Palatino Linotype" w:hAnsi="Palatino Linotype" w:cs="Palatino Linotype"/>
          <w:b/>
          <w:i/>
          <w:color w:val="000000"/>
        </w:rPr>
        <w:t>38</w:t>
      </w:r>
      <w:r w:rsidRPr="00243F62">
        <w:rPr>
          <w:rFonts w:ascii="Palatino Linotype" w:eastAsia="Palatino Linotype" w:hAnsi="Palatino Linotype" w:cs="Palatino Linotype"/>
          <w:i/>
          <w:color w:val="000000"/>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r w:rsidRPr="00243F62">
        <w:rPr>
          <w:rFonts w:ascii="Palatino Linotype" w:eastAsia="Palatino Linotype" w:hAnsi="Palatino Linotype" w:cs="Palatino Linotype"/>
          <w:b/>
          <w:i/>
          <w:color w:val="000000"/>
        </w:rPr>
        <w:t>(Sic)</w:t>
      </w:r>
    </w:p>
    <w:p w14:paraId="60E2E85E" w14:textId="77777777" w:rsidR="00802882" w:rsidRPr="00243F62" w:rsidRDefault="00802882" w:rsidP="00802882">
      <w:pPr>
        <w:spacing w:line="360" w:lineRule="auto"/>
        <w:jc w:val="both"/>
        <w:rPr>
          <w:rFonts w:ascii="Palatino Linotype" w:eastAsia="Palatino Linotype" w:hAnsi="Palatino Linotype" w:cs="Palatino Linotype"/>
          <w:sz w:val="24"/>
          <w:szCs w:val="24"/>
        </w:rPr>
      </w:pPr>
      <w:r w:rsidRPr="00243F62">
        <w:rPr>
          <w:rFonts w:ascii="Palatino Linotype" w:eastAsia="Palatino Linotype" w:hAnsi="Palatino Linotype" w:cs="Palatino Linotype"/>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BF94279" w14:textId="77777777" w:rsidR="00802882" w:rsidRPr="00243F62" w:rsidRDefault="00802882" w:rsidP="00802882">
      <w:pPr>
        <w:spacing w:line="360" w:lineRule="auto"/>
        <w:jc w:val="both"/>
        <w:rPr>
          <w:rFonts w:ascii="Palatino Linotype" w:eastAsia="Palatino Linotype" w:hAnsi="Palatino Linotype" w:cs="Palatino Linotype"/>
          <w:sz w:val="24"/>
          <w:szCs w:val="24"/>
        </w:rPr>
      </w:pPr>
      <w:r w:rsidRPr="00243F62">
        <w:rPr>
          <w:rFonts w:ascii="Palatino Linotype" w:eastAsia="Palatino Linotype" w:hAnsi="Palatino Linotype" w:cs="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43F62">
        <w:rPr>
          <w:rFonts w:ascii="Palatino Linotype" w:eastAsia="Palatino Linotype" w:hAnsi="Palatino Linotype" w:cs="Palatino Linotype"/>
          <w:color w:val="000000"/>
          <w:sz w:val="24"/>
          <w:szCs w:val="24"/>
        </w:rPr>
        <w:t>el Sujeto Obligado</w:t>
      </w:r>
      <w:r w:rsidRPr="00243F62">
        <w:rPr>
          <w:rFonts w:ascii="Palatino Linotype" w:eastAsia="Palatino Linotype" w:hAnsi="Palatino Linotype" w:cs="Palatino Linotype"/>
          <w:sz w:val="24"/>
          <w:szCs w:val="24"/>
        </w:rPr>
        <w:t xml:space="preserve">, en ese contexto, todo dato personal susceptible de clasificación debe ser protegido. </w:t>
      </w:r>
    </w:p>
    <w:p w14:paraId="2478247A" w14:textId="77777777" w:rsidR="00802882" w:rsidRPr="00243F62" w:rsidRDefault="00802882" w:rsidP="00802882">
      <w:pPr>
        <w:spacing w:after="0" w:line="360" w:lineRule="auto"/>
        <w:ind w:right="51"/>
        <w:jc w:val="both"/>
        <w:rPr>
          <w:rFonts w:ascii="Palatino Linotype" w:eastAsia="Palatino Linotype" w:hAnsi="Palatino Linotype" w:cs="Palatino Linotype"/>
          <w:sz w:val="24"/>
          <w:szCs w:val="24"/>
        </w:rPr>
      </w:pPr>
      <w:r w:rsidRPr="00243F62">
        <w:rPr>
          <w:rFonts w:ascii="Palatino Linotype" w:eastAsia="Palatino Linotype" w:hAnsi="Palatino Linotype" w:cs="Palatino Linotype"/>
          <w:sz w:val="24"/>
          <w:szCs w:val="24"/>
        </w:rPr>
        <w:t xml:space="preserve">Verbigracia, previo a poner a disposición la información correspondiente debe considerarse que tiene carácter de confidencial el Registro Federal de Contribuyentes </w:t>
      </w:r>
      <w:r w:rsidRPr="00243F62">
        <w:rPr>
          <w:rFonts w:ascii="Palatino Linotype" w:eastAsia="Palatino Linotype" w:hAnsi="Palatino Linotype" w:cs="Palatino Linotype"/>
          <w:sz w:val="24"/>
          <w:szCs w:val="24"/>
        </w:rPr>
        <w:lastRenderedPageBreak/>
        <w:t>(RFC)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01C345D" w14:textId="77777777" w:rsidR="00802882" w:rsidRPr="00243F62" w:rsidRDefault="00802882" w:rsidP="00802882">
      <w:pPr>
        <w:spacing w:after="0" w:line="360" w:lineRule="auto"/>
        <w:ind w:right="51"/>
        <w:jc w:val="both"/>
        <w:rPr>
          <w:rFonts w:ascii="Palatino Linotype" w:eastAsia="Palatino Linotype" w:hAnsi="Palatino Linotype" w:cs="Palatino Linotype"/>
          <w:sz w:val="24"/>
          <w:szCs w:val="24"/>
        </w:rPr>
      </w:pPr>
    </w:p>
    <w:p w14:paraId="451197AC" w14:textId="77777777" w:rsidR="00802882" w:rsidRPr="00243F62" w:rsidRDefault="00802882" w:rsidP="00802882">
      <w:pPr>
        <w:spacing w:before="240" w:after="240" w:line="360" w:lineRule="auto"/>
        <w:ind w:right="-91"/>
        <w:jc w:val="both"/>
        <w:rPr>
          <w:rFonts w:ascii="Palatino Linotype" w:eastAsia="Palatino Linotype" w:hAnsi="Palatino Linotype" w:cs="Palatino Linotype"/>
          <w:sz w:val="24"/>
          <w:szCs w:val="24"/>
        </w:rPr>
      </w:pPr>
      <w:r w:rsidRPr="00243F62">
        <w:rPr>
          <w:rFonts w:ascii="Palatino Linotype" w:eastAsia="Palatino Linotype" w:hAnsi="Palatino Linotype" w:cs="Palatino Linotype"/>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EF46AB0" w14:textId="77777777" w:rsidR="00802882" w:rsidRPr="00243F62" w:rsidRDefault="00802882" w:rsidP="00802882">
      <w:pPr>
        <w:spacing w:before="240" w:after="240" w:line="360" w:lineRule="auto"/>
        <w:ind w:right="-91"/>
        <w:jc w:val="both"/>
        <w:rPr>
          <w:rFonts w:ascii="Palatino Linotype" w:eastAsia="Palatino Linotype" w:hAnsi="Palatino Linotype" w:cs="Palatino Linotype"/>
          <w:sz w:val="24"/>
          <w:szCs w:val="24"/>
        </w:rPr>
      </w:pPr>
      <w:r w:rsidRPr="00243F62">
        <w:rPr>
          <w:rFonts w:ascii="Palatino Linotype" w:eastAsia="Palatino Linotype" w:hAnsi="Palatino Linotype" w:cs="Palatino Linotype"/>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1ADCD8A" w14:textId="77777777" w:rsidR="00802882" w:rsidRPr="00243F62" w:rsidRDefault="00802882" w:rsidP="00802882">
      <w:pPr>
        <w:spacing w:before="240" w:after="240" w:line="360" w:lineRule="auto"/>
        <w:ind w:right="-91"/>
        <w:jc w:val="both"/>
        <w:rPr>
          <w:rFonts w:ascii="Palatino Linotype" w:eastAsia="Palatino Linotype" w:hAnsi="Palatino Linotype" w:cs="Palatino Linotype"/>
          <w:sz w:val="24"/>
          <w:szCs w:val="24"/>
        </w:rPr>
      </w:pPr>
      <w:r w:rsidRPr="00243F62">
        <w:rPr>
          <w:rFonts w:ascii="Palatino Linotype" w:eastAsia="Palatino Linotype" w:hAnsi="Palatino Linotype" w:cs="Palatino Linotype"/>
          <w:sz w:val="24"/>
          <w:szCs w:val="24"/>
        </w:rPr>
        <w:t xml:space="preserve">Lo anterior es compartido por el ahora </w:t>
      </w:r>
      <w:r w:rsidRPr="00243F62">
        <w:rPr>
          <w:rFonts w:ascii="Palatino Linotype" w:eastAsia="Palatino Linotype" w:hAnsi="Palatino Linotype" w:cs="Palatino Linotype"/>
          <w:b/>
          <w:sz w:val="24"/>
          <w:szCs w:val="24"/>
        </w:rPr>
        <w:t>Instituto Nacional de Transparencia, Acceso a la Información y Protección de Datos Personales</w:t>
      </w:r>
      <w:r w:rsidRPr="00243F62">
        <w:rPr>
          <w:rFonts w:ascii="Palatino Linotype" w:eastAsia="Palatino Linotype" w:hAnsi="Palatino Linotype" w:cs="Palatino Linotype"/>
          <w:sz w:val="24"/>
          <w:szCs w:val="24"/>
        </w:rPr>
        <w:t xml:space="preserve"> (INAI), conforme al criterio </w:t>
      </w:r>
      <w:r w:rsidRPr="00243F62">
        <w:rPr>
          <w:rFonts w:ascii="Palatino Linotype" w:eastAsia="Palatino Linotype" w:hAnsi="Palatino Linotype" w:cs="Palatino Linotype"/>
          <w:b/>
          <w:sz w:val="24"/>
          <w:szCs w:val="24"/>
        </w:rPr>
        <w:t>19/17,</w:t>
      </w:r>
      <w:r w:rsidRPr="00243F62">
        <w:rPr>
          <w:rFonts w:ascii="Palatino Linotype" w:eastAsia="Palatino Linotype" w:hAnsi="Palatino Linotype" w:cs="Palatino Linotype"/>
          <w:sz w:val="24"/>
          <w:szCs w:val="24"/>
        </w:rPr>
        <w:t xml:space="preserve"> el cual es del tenor literal siguiente:</w:t>
      </w:r>
    </w:p>
    <w:p w14:paraId="53B2D450" w14:textId="77777777" w:rsidR="00802882" w:rsidRPr="00243F62" w:rsidRDefault="00802882" w:rsidP="00802882">
      <w:pPr>
        <w:spacing w:before="240" w:line="360" w:lineRule="auto"/>
        <w:ind w:left="851" w:right="851"/>
        <w:jc w:val="center"/>
        <w:rPr>
          <w:rFonts w:ascii="Palatino Linotype" w:eastAsia="Palatino Linotype" w:hAnsi="Palatino Linotype" w:cs="Palatino Linotype"/>
          <w:b/>
          <w:i/>
        </w:rPr>
      </w:pPr>
      <w:r w:rsidRPr="00243F62">
        <w:rPr>
          <w:rFonts w:ascii="Palatino Linotype" w:eastAsia="Palatino Linotype" w:hAnsi="Palatino Linotype" w:cs="Palatino Linotype"/>
          <w:i/>
        </w:rPr>
        <w:t>“</w:t>
      </w:r>
      <w:r w:rsidRPr="00243F62">
        <w:rPr>
          <w:rFonts w:ascii="Palatino Linotype" w:eastAsia="Palatino Linotype" w:hAnsi="Palatino Linotype" w:cs="Palatino Linotype"/>
          <w:b/>
          <w:i/>
        </w:rPr>
        <w:t>REGISTRO FEDERAL DE CONTRIBUYENTES (RFC) DE PERSONAS FÍSICAS.</w:t>
      </w:r>
    </w:p>
    <w:p w14:paraId="0E87EF36"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rPr>
      </w:pPr>
      <w:r w:rsidRPr="00243F62">
        <w:rPr>
          <w:rFonts w:ascii="Palatino Linotype" w:eastAsia="Palatino Linotype" w:hAnsi="Palatino Linotype" w:cs="Palatino Linotype"/>
          <w:i/>
        </w:rPr>
        <w:t>El RFC es una clave de carácter fiscal, única e irrepetible, que permite identificar al titular, su edad y fecha de nacimiento, por lo que es un dato personal de carácter confidencial.</w:t>
      </w:r>
    </w:p>
    <w:p w14:paraId="0FF09E8C"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b/>
          <w:i/>
        </w:rPr>
      </w:pPr>
      <w:r w:rsidRPr="00243F62">
        <w:rPr>
          <w:rFonts w:ascii="Palatino Linotype" w:eastAsia="Palatino Linotype" w:hAnsi="Palatino Linotype" w:cs="Palatino Linotype"/>
          <w:b/>
          <w:i/>
        </w:rPr>
        <w:t>Resoluciones:</w:t>
      </w:r>
    </w:p>
    <w:p w14:paraId="1CFF0F9E"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rPr>
      </w:pPr>
      <w:r w:rsidRPr="00243F62">
        <w:rPr>
          <w:rFonts w:ascii="Palatino Linotype" w:eastAsia="Palatino Linotype" w:hAnsi="Palatino Linotype" w:cs="Palatino Linotype"/>
          <w:b/>
          <w:i/>
        </w:rPr>
        <w:lastRenderedPageBreak/>
        <w:t xml:space="preserve">RRA 0189/17. </w:t>
      </w:r>
      <w:r w:rsidRPr="00243F62">
        <w:rPr>
          <w:rFonts w:ascii="Palatino Linotype" w:eastAsia="Palatino Linotype" w:hAnsi="Palatino Linotype" w:cs="Palatino Linotype"/>
          <w:i/>
        </w:rPr>
        <w:t>Morena. 08 de febrero de 2017. Por unanimidad. Comisionado Ponente Joel Salas Suárez.</w:t>
      </w:r>
    </w:p>
    <w:p w14:paraId="0006E111"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rPr>
      </w:pPr>
      <w:r w:rsidRPr="00243F62">
        <w:rPr>
          <w:rFonts w:ascii="Palatino Linotype" w:eastAsia="Palatino Linotype" w:hAnsi="Palatino Linotype" w:cs="Palatino Linotype"/>
          <w:b/>
          <w:i/>
        </w:rPr>
        <w:t xml:space="preserve">RRA 0677/17. </w:t>
      </w:r>
      <w:r w:rsidRPr="00243F62">
        <w:rPr>
          <w:rFonts w:ascii="Palatino Linotype" w:eastAsia="Palatino Linotype" w:hAnsi="Palatino Linotype" w:cs="Palatino Linotype"/>
          <w:i/>
        </w:rPr>
        <w:t xml:space="preserve">Universidad Nacional Autónoma de México. 08 de marzo de 2017. Por unanimidad. Comisionado Ponente </w:t>
      </w:r>
      <w:proofErr w:type="spellStart"/>
      <w:r w:rsidRPr="00243F62">
        <w:rPr>
          <w:rFonts w:ascii="Palatino Linotype" w:eastAsia="Palatino Linotype" w:hAnsi="Palatino Linotype" w:cs="Palatino Linotype"/>
          <w:i/>
        </w:rPr>
        <w:t>Rosendoevgueni</w:t>
      </w:r>
      <w:proofErr w:type="spellEnd"/>
      <w:r w:rsidRPr="00243F62">
        <w:rPr>
          <w:rFonts w:ascii="Palatino Linotype" w:eastAsia="Palatino Linotype" w:hAnsi="Palatino Linotype" w:cs="Palatino Linotype"/>
          <w:i/>
        </w:rPr>
        <w:t xml:space="preserve"> Monterrey </w:t>
      </w:r>
      <w:proofErr w:type="spellStart"/>
      <w:r w:rsidRPr="00243F62">
        <w:rPr>
          <w:rFonts w:ascii="Palatino Linotype" w:eastAsia="Palatino Linotype" w:hAnsi="Palatino Linotype" w:cs="Palatino Linotype"/>
          <w:i/>
        </w:rPr>
        <w:t>Chepov</w:t>
      </w:r>
      <w:proofErr w:type="spellEnd"/>
      <w:r w:rsidRPr="00243F62">
        <w:rPr>
          <w:rFonts w:ascii="Palatino Linotype" w:eastAsia="Palatino Linotype" w:hAnsi="Palatino Linotype" w:cs="Palatino Linotype"/>
          <w:i/>
        </w:rPr>
        <w:t>.</w:t>
      </w:r>
      <w:r w:rsidRPr="00243F62">
        <w:rPr>
          <w:rFonts w:ascii="Palatino Linotype" w:eastAsia="Palatino Linotype" w:hAnsi="Palatino Linotype" w:cs="Palatino Linotype"/>
          <w:b/>
          <w:i/>
        </w:rPr>
        <w:t xml:space="preserve"> </w:t>
      </w:r>
    </w:p>
    <w:p w14:paraId="22F4F34A"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b/>
          <w:i/>
        </w:rPr>
      </w:pPr>
      <w:r w:rsidRPr="00243F62">
        <w:rPr>
          <w:rFonts w:ascii="Palatino Linotype" w:eastAsia="Palatino Linotype" w:hAnsi="Palatino Linotype" w:cs="Palatino Linotype"/>
          <w:b/>
          <w:i/>
        </w:rPr>
        <w:t>RRA</w:t>
      </w:r>
      <w:r w:rsidRPr="00243F62">
        <w:rPr>
          <w:rFonts w:ascii="Palatino Linotype" w:eastAsia="Palatino Linotype" w:hAnsi="Palatino Linotype" w:cs="Palatino Linotype"/>
          <w:i/>
        </w:rPr>
        <w:t xml:space="preserve"> </w:t>
      </w:r>
      <w:r w:rsidRPr="00243F62">
        <w:rPr>
          <w:rFonts w:ascii="Palatino Linotype" w:eastAsia="Palatino Linotype" w:hAnsi="Palatino Linotype" w:cs="Palatino Linotype"/>
          <w:b/>
          <w:i/>
        </w:rPr>
        <w:t xml:space="preserve">1564/17. </w:t>
      </w:r>
      <w:r w:rsidRPr="00243F62">
        <w:rPr>
          <w:rFonts w:ascii="Palatino Linotype" w:eastAsia="Palatino Linotype" w:hAnsi="Palatino Linotype" w:cs="Palatino Linotype"/>
          <w:i/>
        </w:rPr>
        <w:t xml:space="preserve">Tribunal Electoral del Poder Judicial de la Federación. 26 de abril de 2017. Por unanimidad. Comisionado Ponente Oscar Mauricio Guerra Ford.” </w:t>
      </w:r>
      <w:r w:rsidRPr="00243F62">
        <w:rPr>
          <w:rFonts w:ascii="Palatino Linotype" w:eastAsia="Palatino Linotype" w:hAnsi="Palatino Linotype" w:cs="Palatino Linotype"/>
          <w:b/>
          <w:i/>
        </w:rPr>
        <w:t>[Sic]</w:t>
      </w:r>
    </w:p>
    <w:p w14:paraId="2A261482" w14:textId="77777777" w:rsidR="00802882" w:rsidRPr="00243F62" w:rsidRDefault="00802882" w:rsidP="00802882">
      <w:pPr>
        <w:spacing w:before="120" w:after="120"/>
        <w:ind w:left="567" w:right="850"/>
        <w:jc w:val="both"/>
        <w:rPr>
          <w:rFonts w:ascii="Palatino Linotype" w:eastAsia="Palatino Linotype" w:hAnsi="Palatino Linotype" w:cs="Palatino Linotype"/>
          <w:i/>
        </w:rPr>
      </w:pPr>
    </w:p>
    <w:p w14:paraId="11ED904D" w14:textId="77777777" w:rsidR="00802882" w:rsidRPr="00243F62" w:rsidRDefault="00802882" w:rsidP="00802882">
      <w:pPr>
        <w:spacing w:before="240" w:after="240" w:line="360" w:lineRule="auto"/>
        <w:jc w:val="both"/>
        <w:rPr>
          <w:rFonts w:ascii="Palatino Linotype" w:eastAsia="Palatino Linotype" w:hAnsi="Palatino Linotype" w:cs="Palatino Linotype"/>
          <w:sz w:val="24"/>
          <w:szCs w:val="24"/>
        </w:rPr>
      </w:pPr>
      <w:r w:rsidRPr="00243F62">
        <w:rPr>
          <w:rFonts w:ascii="Palatino Linotype" w:eastAsia="Palatino Linotype" w:hAnsi="Palatino Linotype" w:cs="Palatino Linotype"/>
          <w:sz w:val="24"/>
          <w:szCs w:val="24"/>
        </w:rPr>
        <w:t xml:space="preserve">Así, el RFC se vincula al nombre de su titular, permite identificar la edad de la persona, su fecha de nacimiento, así como su </w:t>
      </w:r>
      <w:proofErr w:type="spellStart"/>
      <w:r w:rsidRPr="00243F62">
        <w:rPr>
          <w:rFonts w:ascii="Palatino Linotype" w:eastAsia="Palatino Linotype" w:hAnsi="Palatino Linotype" w:cs="Palatino Linotype"/>
          <w:sz w:val="24"/>
          <w:szCs w:val="24"/>
        </w:rPr>
        <w:t>homoclave</w:t>
      </w:r>
      <w:proofErr w:type="spellEnd"/>
      <w:r w:rsidRPr="00243F62">
        <w:rPr>
          <w:rFonts w:ascii="Palatino Linotype" w:eastAsia="Palatino Linotype" w:hAnsi="Palatino Linotype" w:cs="Palatino Linotype"/>
          <w:sz w:val="24"/>
          <w:szCs w:val="24"/>
        </w:rPr>
        <w:t>, la cual es única e irrepetible y determina justamente la identificación de dicha persona para efectos fiscales, por lo éste constituye un dato personal que concierne a una persona física identificada e identificable.</w:t>
      </w:r>
    </w:p>
    <w:p w14:paraId="61C5A1FA" w14:textId="77777777" w:rsidR="00802882" w:rsidRPr="00243F62" w:rsidRDefault="00802882" w:rsidP="00802882">
      <w:pPr>
        <w:spacing w:before="240" w:after="240" w:line="360" w:lineRule="auto"/>
        <w:jc w:val="both"/>
        <w:rPr>
          <w:rFonts w:ascii="Palatino Linotype" w:eastAsia="Palatino Linotype" w:hAnsi="Palatino Linotype" w:cs="Palatino Linotype"/>
          <w:sz w:val="24"/>
          <w:szCs w:val="24"/>
        </w:rPr>
      </w:pPr>
      <w:r w:rsidRPr="00243F62">
        <w:rPr>
          <w:rFonts w:ascii="Palatino Linotype" w:eastAsia="Palatino Linotype" w:hAnsi="Palatino Linotype" w:cs="Palatino Linotype"/>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5E3E303" w14:textId="77777777" w:rsidR="00802882" w:rsidRPr="00243F62" w:rsidRDefault="00802882" w:rsidP="00802882">
      <w:pPr>
        <w:spacing w:before="240" w:after="240" w:line="360" w:lineRule="auto"/>
        <w:ind w:right="-91"/>
        <w:jc w:val="both"/>
        <w:rPr>
          <w:rFonts w:ascii="Palatino Linotype" w:eastAsia="Palatino Linotype" w:hAnsi="Palatino Linotype" w:cs="Palatino Linotype"/>
          <w:sz w:val="24"/>
          <w:szCs w:val="24"/>
        </w:rPr>
      </w:pPr>
      <w:r w:rsidRPr="00243F62">
        <w:rPr>
          <w:rFonts w:ascii="Palatino Linotype" w:eastAsia="Palatino Linotype" w:hAnsi="Palatino Linotype" w:cs="Palatino Linotype"/>
          <w:sz w:val="24"/>
          <w:szCs w:val="24"/>
        </w:rPr>
        <w:t xml:space="preserve">Argumento que es compartido por el </w:t>
      </w:r>
      <w:r w:rsidRPr="00243F62">
        <w:rPr>
          <w:rFonts w:ascii="Palatino Linotype" w:eastAsia="Palatino Linotype" w:hAnsi="Palatino Linotype" w:cs="Palatino Linotype"/>
          <w:b/>
          <w:sz w:val="24"/>
          <w:szCs w:val="24"/>
        </w:rPr>
        <w:t xml:space="preserve">Instituto Nacional de Transparencia, Acceso a la Información y Protección de Datos Personales, conforme al </w:t>
      </w:r>
      <w:r w:rsidRPr="00243F62">
        <w:rPr>
          <w:rFonts w:ascii="Palatino Linotype" w:eastAsia="Palatino Linotype" w:hAnsi="Palatino Linotype" w:cs="Palatino Linotype"/>
          <w:sz w:val="24"/>
          <w:szCs w:val="24"/>
        </w:rPr>
        <w:t xml:space="preserve">criterio número 18/17 el cual refiere: </w:t>
      </w:r>
    </w:p>
    <w:p w14:paraId="4288D935" w14:textId="77777777" w:rsidR="00802882" w:rsidRPr="00243F62" w:rsidRDefault="00802882" w:rsidP="00802882">
      <w:pPr>
        <w:spacing w:before="240" w:line="360" w:lineRule="auto"/>
        <w:ind w:left="851" w:right="851"/>
        <w:jc w:val="center"/>
        <w:rPr>
          <w:rFonts w:ascii="Palatino Linotype" w:eastAsia="Palatino Linotype" w:hAnsi="Palatino Linotype" w:cs="Palatino Linotype"/>
          <w:b/>
          <w:i/>
        </w:rPr>
      </w:pPr>
      <w:r w:rsidRPr="00243F62">
        <w:rPr>
          <w:rFonts w:ascii="Palatino Linotype" w:eastAsia="Palatino Linotype" w:hAnsi="Palatino Linotype" w:cs="Palatino Linotype"/>
          <w:i/>
        </w:rPr>
        <w:t>“</w:t>
      </w:r>
      <w:r w:rsidRPr="00243F62">
        <w:rPr>
          <w:rFonts w:ascii="Palatino Linotype" w:eastAsia="Palatino Linotype" w:hAnsi="Palatino Linotype" w:cs="Palatino Linotype"/>
          <w:b/>
          <w:i/>
        </w:rPr>
        <w:t>CLAVE ÚNICA DE REGISTRO DE POBLACIÓN (CURP).</w:t>
      </w:r>
    </w:p>
    <w:p w14:paraId="1701AE7B"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b/>
          <w:i/>
        </w:rPr>
      </w:pPr>
      <w:r w:rsidRPr="00243F62">
        <w:rPr>
          <w:rFonts w:ascii="Palatino Linotype" w:eastAsia="Palatino Linotype" w:hAnsi="Palatino Linotype" w:cs="Palatino Linotype"/>
          <w:i/>
        </w:rPr>
        <w:lastRenderedPageBreak/>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68F7190"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b/>
          <w:i/>
        </w:rPr>
      </w:pPr>
      <w:r w:rsidRPr="00243F62">
        <w:rPr>
          <w:rFonts w:ascii="Palatino Linotype" w:eastAsia="Palatino Linotype" w:hAnsi="Palatino Linotype" w:cs="Palatino Linotype"/>
          <w:i/>
        </w:rPr>
        <w:t xml:space="preserve"> </w:t>
      </w:r>
      <w:r w:rsidRPr="00243F62">
        <w:rPr>
          <w:rFonts w:ascii="Palatino Linotype" w:eastAsia="Palatino Linotype" w:hAnsi="Palatino Linotype" w:cs="Palatino Linotype"/>
          <w:b/>
          <w:i/>
        </w:rPr>
        <w:t>Resoluciones:</w:t>
      </w:r>
    </w:p>
    <w:p w14:paraId="380462BA"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b/>
          <w:i/>
        </w:rPr>
      </w:pPr>
      <w:r w:rsidRPr="00243F62">
        <w:rPr>
          <w:rFonts w:ascii="Palatino Linotype" w:eastAsia="Palatino Linotype" w:hAnsi="Palatino Linotype" w:cs="Palatino Linotype"/>
          <w:b/>
          <w:i/>
        </w:rPr>
        <w:t xml:space="preserve">RRA 3995/16. </w:t>
      </w:r>
      <w:r w:rsidRPr="00243F62">
        <w:rPr>
          <w:rFonts w:ascii="Palatino Linotype" w:eastAsia="Palatino Linotype" w:hAnsi="Palatino Linotype" w:cs="Palatino Linotype"/>
          <w:i/>
        </w:rPr>
        <w:t xml:space="preserve">Secretaría de la Defensa Nacional. 1 de febrero de 2017. Por unanimidad. Comisionado Ponente </w:t>
      </w:r>
      <w:proofErr w:type="spellStart"/>
      <w:r w:rsidRPr="00243F62">
        <w:rPr>
          <w:rFonts w:ascii="Palatino Linotype" w:eastAsia="Palatino Linotype" w:hAnsi="Palatino Linotype" w:cs="Palatino Linotype"/>
          <w:i/>
        </w:rPr>
        <w:t>Rosendoevgueni</w:t>
      </w:r>
      <w:proofErr w:type="spellEnd"/>
      <w:r w:rsidRPr="00243F62">
        <w:rPr>
          <w:rFonts w:ascii="Palatino Linotype" w:eastAsia="Palatino Linotype" w:hAnsi="Palatino Linotype" w:cs="Palatino Linotype"/>
          <w:i/>
        </w:rPr>
        <w:t xml:space="preserve"> Monterrey </w:t>
      </w:r>
      <w:proofErr w:type="spellStart"/>
      <w:r w:rsidRPr="00243F62">
        <w:rPr>
          <w:rFonts w:ascii="Palatino Linotype" w:eastAsia="Palatino Linotype" w:hAnsi="Palatino Linotype" w:cs="Palatino Linotype"/>
          <w:i/>
        </w:rPr>
        <w:t>Chepov</w:t>
      </w:r>
      <w:proofErr w:type="spellEnd"/>
      <w:r w:rsidRPr="00243F62">
        <w:rPr>
          <w:rFonts w:ascii="Palatino Linotype" w:eastAsia="Palatino Linotype" w:hAnsi="Palatino Linotype" w:cs="Palatino Linotype"/>
          <w:i/>
        </w:rPr>
        <w:t>.</w:t>
      </w:r>
    </w:p>
    <w:p w14:paraId="1B4C4301"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b/>
          <w:i/>
        </w:rPr>
      </w:pPr>
      <w:r w:rsidRPr="00243F62">
        <w:rPr>
          <w:rFonts w:ascii="Palatino Linotype" w:eastAsia="Palatino Linotype" w:hAnsi="Palatino Linotype" w:cs="Palatino Linotype"/>
          <w:b/>
          <w:i/>
        </w:rPr>
        <w:t xml:space="preserve">RRA 0937/17. </w:t>
      </w:r>
      <w:r w:rsidRPr="00243F62">
        <w:rPr>
          <w:rFonts w:ascii="Palatino Linotype" w:eastAsia="Palatino Linotype" w:hAnsi="Palatino Linotype" w:cs="Palatino Linotype"/>
          <w:i/>
        </w:rPr>
        <w:t xml:space="preserve">Senado de la República. 15 de marzo de 2017. Por unanimidad. Comisionada Ponente Ximena Puente de la Mora. </w:t>
      </w:r>
    </w:p>
    <w:p w14:paraId="57B33123"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b/>
          <w:i/>
          <w:sz w:val="24"/>
          <w:szCs w:val="24"/>
        </w:rPr>
      </w:pPr>
      <w:r w:rsidRPr="00243F62">
        <w:rPr>
          <w:rFonts w:ascii="Palatino Linotype" w:eastAsia="Palatino Linotype" w:hAnsi="Palatino Linotype" w:cs="Palatino Linotype"/>
          <w:b/>
          <w:i/>
        </w:rPr>
        <w:t xml:space="preserve">RRA 0478/17. </w:t>
      </w:r>
      <w:r w:rsidRPr="00243F62">
        <w:rPr>
          <w:rFonts w:ascii="Palatino Linotype" w:eastAsia="Palatino Linotype" w:hAnsi="Palatino Linotype" w:cs="Palatino Linotype"/>
          <w:i/>
        </w:rPr>
        <w:t>Secretaría de Relaciones Exteriores. 26 de abril de 2017. Por unanimidad. Comisionada Pon</w:t>
      </w:r>
      <w:r w:rsidRPr="00243F62">
        <w:rPr>
          <w:rFonts w:ascii="Palatino Linotype" w:eastAsia="Palatino Linotype" w:hAnsi="Palatino Linotype" w:cs="Palatino Linotype"/>
          <w:i/>
          <w:sz w:val="24"/>
          <w:szCs w:val="24"/>
        </w:rPr>
        <w:t xml:space="preserve">ente Areli Cano Guadiana.” </w:t>
      </w:r>
      <w:r w:rsidRPr="00243F62">
        <w:rPr>
          <w:rFonts w:ascii="Palatino Linotype" w:eastAsia="Palatino Linotype" w:hAnsi="Palatino Linotype" w:cs="Palatino Linotype"/>
          <w:b/>
          <w:i/>
          <w:sz w:val="24"/>
          <w:szCs w:val="24"/>
        </w:rPr>
        <w:t>[Sic]</w:t>
      </w:r>
    </w:p>
    <w:p w14:paraId="1070F943" w14:textId="77777777" w:rsidR="00802882" w:rsidRPr="00243F62" w:rsidRDefault="00802882" w:rsidP="00802882">
      <w:pPr>
        <w:spacing w:after="0" w:line="360" w:lineRule="auto"/>
        <w:ind w:right="51"/>
        <w:jc w:val="both"/>
        <w:rPr>
          <w:rFonts w:ascii="Palatino Linotype" w:eastAsia="Palatino Linotype" w:hAnsi="Palatino Linotype" w:cs="Palatino Linotype"/>
          <w:sz w:val="24"/>
          <w:szCs w:val="24"/>
        </w:rPr>
      </w:pPr>
    </w:p>
    <w:p w14:paraId="5917483E" w14:textId="77777777" w:rsidR="00802882" w:rsidRPr="00243F62" w:rsidRDefault="00802882" w:rsidP="00802882">
      <w:pPr>
        <w:spacing w:after="0" w:line="360" w:lineRule="auto"/>
        <w:ind w:right="51"/>
        <w:jc w:val="both"/>
        <w:rPr>
          <w:rFonts w:ascii="Palatino Linotype" w:eastAsia="Palatino Linotype" w:hAnsi="Palatino Linotype" w:cs="Palatino Linotype"/>
          <w:color w:val="444444"/>
          <w:sz w:val="24"/>
          <w:szCs w:val="24"/>
        </w:rPr>
      </w:pPr>
      <w:r w:rsidRPr="00243F62">
        <w:rPr>
          <w:rFonts w:ascii="Palatino Linotype" w:eastAsia="Palatino Linotype" w:hAnsi="Palatino Linotype" w:cs="Palatino Linotype"/>
          <w:sz w:val="24"/>
          <w:szCs w:val="24"/>
        </w:rPr>
        <w:t xml:space="preserve">De manera complementaria, con relación a la fotografía de servidores públicos se cuenta con un espectro menor de protección a sus datos personales en comparación con cualquier otra persona física, en razón del interés público que revisten sus funciones, por lo que, </w:t>
      </w:r>
      <w:r w:rsidRPr="00243F62">
        <w:rPr>
          <w:rFonts w:ascii="Palatino Linotype" w:eastAsia="Palatino Linotype" w:hAnsi="Palatino Linotype" w:cs="Palatino Linotype"/>
          <w:color w:val="444444"/>
          <w:sz w:val="24"/>
          <w:szCs w:val="24"/>
        </w:rPr>
        <w:t xml:space="preserve">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Lo anterior, de conformidad con el criterio reiterado </w:t>
      </w:r>
      <w:r w:rsidRPr="00243F62">
        <w:rPr>
          <w:rFonts w:ascii="Palatino Linotype" w:eastAsia="Palatino Linotype" w:hAnsi="Palatino Linotype" w:cs="Palatino Linotype"/>
          <w:b/>
          <w:sz w:val="24"/>
          <w:szCs w:val="24"/>
        </w:rPr>
        <w:t xml:space="preserve">03/19  </w:t>
      </w:r>
      <w:r w:rsidRPr="00243F62">
        <w:rPr>
          <w:rFonts w:ascii="Palatino Linotype" w:eastAsia="Palatino Linotype" w:hAnsi="Palatino Linotype" w:cs="Palatino Linotype"/>
          <w:color w:val="444444"/>
          <w:sz w:val="24"/>
          <w:szCs w:val="24"/>
        </w:rPr>
        <w:t xml:space="preserve">por el </w:t>
      </w:r>
      <w:r w:rsidRPr="00243F62">
        <w:rPr>
          <w:rFonts w:ascii="Palatino Linotype" w:eastAsia="Palatino Linotype" w:hAnsi="Palatino Linotype" w:cs="Palatino Linotype"/>
          <w:color w:val="444444"/>
          <w:sz w:val="24"/>
          <w:szCs w:val="24"/>
        </w:rPr>
        <w:lastRenderedPageBreak/>
        <w:t>Pleno de este Organismo Garante, cuyo rubro y texto disponen a la literalidad lo siguiente:</w:t>
      </w:r>
    </w:p>
    <w:p w14:paraId="6D3B689C"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b/>
          <w:i/>
          <w:color w:val="000000"/>
        </w:rPr>
      </w:pPr>
      <w:r w:rsidRPr="00243F62">
        <w:rPr>
          <w:rFonts w:ascii="Palatino Linotype" w:eastAsia="Palatino Linotype" w:hAnsi="Palatino Linotype" w:cs="Palatino Linotype"/>
          <w:b/>
          <w:i/>
          <w:color w:val="000000"/>
        </w:rPr>
        <w:t xml:space="preserve">“SERVIDORES PÚBLICOS CON CATEGORÍA DE MANDO MEDIO Y SUPERIOR. LA FOTOGRAFÍA DE AQUELLOS ES DE CARÁCTER PÚBLICO. </w:t>
      </w:r>
    </w:p>
    <w:p w14:paraId="1B290CB4"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i/>
          <w:color w:val="000000"/>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w:t>
      </w:r>
      <w:r w:rsidRPr="00243F62">
        <w:rPr>
          <w:rFonts w:ascii="Palatino Linotype" w:eastAsia="Palatino Linotype" w:hAnsi="Palatino Linotype" w:cs="Palatino Linotype"/>
          <w:i/>
          <w:color w:val="000000"/>
        </w:rPr>
        <w:lastRenderedPageBreak/>
        <w:t xml:space="preserve">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 </w:t>
      </w:r>
    </w:p>
    <w:p w14:paraId="10D91BC0" w14:textId="77777777" w:rsidR="00802882" w:rsidRPr="00243F62" w:rsidRDefault="00802882" w:rsidP="00802882">
      <w:pPr>
        <w:spacing w:before="240" w:line="360" w:lineRule="auto"/>
        <w:ind w:left="851" w:right="851"/>
        <w:jc w:val="both"/>
        <w:rPr>
          <w:rFonts w:ascii="Palatino Linotype" w:eastAsia="Palatino Linotype" w:hAnsi="Palatino Linotype" w:cs="Palatino Linotype"/>
          <w:i/>
          <w:color w:val="000000"/>
        </w:rPr>
      </w:pPr>
      <w:r w:rsidRPr="00243F62">
        <w:rPr>
          <w:rFonts w:ascii="Palatino Linotype" w:eastAsia="Palatino Linotype" w:hAnsi="Palatino Linotype" w:cs="Palatino Linotype"/>
          <w:i/>
          <w:color w:val="000000"/>
        </w:rPr>
        <w:t xml:space="preserve">Precedentes: </w:t>
      </w:r>
    </w:p>
    <w:p w14:paraId="740A5DBA" w14:textId="77777777" w:rsidR="00802882" w:rsidRPr="00243F62" w:rsidRDefault="00802882" w:rsidP="00802882">
      <w:pPr>
        <w:numPr>
          <w:ilvl w:val="0"/>
          <w:numId w:val="15"/>
        </w:numPr>
        <w:spacing w:before="240" w:line="360" w:lineRule="auto"/>
        <w:ind w:right="851"/>
        <w:jc w:val="both"/>
        <w:rPr>
          <w:rFonts w:ascii="Calibri" w:eastAsia="Calibri" w:hAnsi="Calibri" w:cs="Calibri"/>
        </w:rPr>
      </w:pPr>
      <w:r w:rsidRPr="00243F62">
        <w:rPr>
          <w:rFonts w:ascii="Palatino Linotype" w:eastAsia="Palatino Linotype" w:hAnsi="Palatino Linotype" w:cs="Palatino Linotype"/>
          <w:i/>
          <w:color w:val="000000"/>
        </w:rPr>
        <w:t xml:space="preserve">En materia de acceso a la información pública. 06112/INFOEM/IP/RR/2019 y acumulados. Aprobado por unanimidad de votos. Ayuntamiento de Cuautitlán Izcalli. Comisionada Ponente Eva </w:t>
      </w:r>
      <w:proofErr w:type="spellStart"/>
      <w:r w:rsidRPr="00243F62">
        <w:rPr>
          <w:rFonts w:ascii="Palatino Linotype" w:eastAsia="Palatino Linotype" w:hAnsi="Palatino Linotype" w:cs="Palatino Linotype"/>
          <w:i/>
          <w:color w:val="000000"/>
        </w:rPr>
        <w:t>Abaid</w:t>
      </w:r>
      <w:proofErr w:type="spellEnd"/>
      <w:r w:rsidRPr="00243F62">
        <w:rPr>
          <w:rFonts w:ascii="Palatino Linotype" w:eastAsia="Palatino Linotype" w:hAnsi="Palatino Linotype" w:cs="Palatino Linotype"/>
          <w:i/>
          <w:color w:val="000000"/>
        </w:rPr>
        <w:t xml:space="preserve"> </w:t>
      </w:r>
      <w:proofErr w:type="spellStart"/>
      <w:r w:rsidRPr="00243F62">
        <w:rPr>
          <w:rFonts w:ascii="Palatino Linotype" w:eastAsia="Palatino Linotype" w:hAnsi="Palatino Linotype" w:cs="Palatino Linotype"/>
          <w:i/>
          <w:color w:val="000000"/>
        </w:rPr>
        <w:t>Yapur</w:t>
      </w:r>
      <w:proofErr w:type="spellEnd"/>
      <w:r w:rsidRPr="00243F62">
        <w:rPr>
          <w:rFonts w:ascii="Palatino Linotype" w:eastAsia="Palatino Linotype" w:hAnsi="Palatino Linotype" w:cs="Palatino Linotype"/>
          <w:i/>
          <w:color w:val="000000"/>
        </w:rPr>
        <w:t xml:space="preserve">. </w:t>
      </w:r>
    </w:p>
    <w:p w14:paraId="4CBAA5A0" w14:textId="77777777" w:rsidR="00802882" w:rsidRPr="00243F62" w:rsidRDefault="00802882" w:rsidP="00802882">
      <w:pPr>
        <w:numPr>
          <w:ilvl w:val="0"/>
          <w:numId w:val="15"/>
        </w:numPr>
        <w:spacing w:before="240" w:line="360" w:lineRule="auto"/>
        <w:ind w:right="851"/>
        <w:jc w:val="both"/>
      </w:pPr>
      <w:r w:rsidRPr="00243F62">
        <w:rPr>
          <w:rFonts w:ascii="Palatino Linotype" w:eastAsia="Palatino Linotype" w:hAnsi="Palatino Linotype" w:cs="Palatino Linotype"/>
          <w:i/>
          <w:color w:val="000000"/>
        </w:rPr>
        <w:t xml:space="preserve">En materia de acceso a la información pública. 05123/INFOEM/IP/RR/2019 y acumulados. Aprobado por unanimidad. Ayuntamiento de Atizapán de Zaragoza. Comisionado Ponente José Guadalupe Luna Hernández. </w:t>
      </w:r>
    </w:p>
    <w:p w14:paraId="2F70CB1C" w14:textId="77777777" w:rsidR="00802882" w:rsidRPr="00243F62" w:rsidRDefault="00802882" w:rsidP="00802882">
      <w:pPr>
        <w:numPr>
          <w:ilvl w:val="0"/>
          <w:numId w:val="15"/>
        </w:numPr>
        <w:spacing w:before="240" w:line="360" w:lineRule="auto"/>
        <w:ind w:right="851"/>
        <w:jc w:val="both"/>
        <w:rPr>
          <w:i/>
          <w:color w:val="000000"/>
          <w:sz w:val="24"/>
          <w:szCs w:val="24"/>
        </w:rPr>
      </w:pPr>
      <w:r w:rsidRPr="00243F62">
        <w:rPr>
          <w:rFonts w:ascii="Palatino Linotype" w:eastAsia="Palatino Linotype" w:hAnsi="Palatino Linotype" w:cs="Palatino Linotype"/>
          <w:i/>
          <w:color w:val="000000"/>
        </w:rPr>
        <w:t xml:space="preserve">En materia de acceso a la información pública. 04879/INFOEM/IP/RR/2019. Aprobado por unanimidad de votos, emitiendo voto particular el Comisionado Javier Martínez Cruz. Ayuntamiento de Chicoloapan. Comisionado Ponente Javier Martínez Cruz” </w:t>
      </w:r>
      <w:r w:rsidRPr="00243F62">
        <w:rPr>
          <w:rFonts w:ascii="Palatino Linotype" w:eastAsia="Palatino Linotype" w:hAnsi="Palatino Linotype" w:cs="Palatino Linotype"/>
          <w:b/>
          <w:i/>
          <w:color w:val="000000"/>
        </w:rPr>
        <w:t>(Sic)</w:t>
      </w:r>
    </w:p>
    <w:p w14:paraId="152CBECD" w14:textId="77777777" w:rsidR="00802882" w:rsidRPr="00243F62" w:rsidRDefault="00802882" w:rsidP="00802882">
      <w:pPr>
        <w:spacing w:after="0" w:line="360" w:lineRule="auto"/>
        <w:ind w:right="51"/>
        <w:jc w:val="both"/>
        <w:rPr>
          <w:rFonts w:ascii="Palatino Linotype" w:eastAsia="Palatino Linotype" w:hAnsi="Palatino Linotype" w:cs="Palatino Linotype"/>
          <w:sz w:val="24"/>
          <w:szCs w:val="24"/>
        </w:rPr>
      </w:pPr>
    </w:p>
    <w:p w14:paraId="70A078D7" w14:textId="77777777" w:rsidR="00802882" w:rsidRPr="00243F62" w:rsidRDefault="00802882" w:rsidP="00802882">
      <w:pPr>
        <w:spacing w:after="0" w:line="360" w:lineRule="auto"/>
        <w:ind w:right="51"/>
        <w:jc w:val="both"/>
        <w:rPr>
          <w:rFonts w:ascii="Palatino Linotype" w:eastAsia="Palatino Linotype" w:hAnsi="Palatino Linotype" w:cs="Palatino Linotype"/>
          <w:sz w:val="24"/>
          <w:szCs w:val="24"/>
        </w:rPr>
      </w:pPr>
      <w:r w:rsidRPr="00243F62">
        <w:rPr>
          <w:rFonts w:ascii="Palatino Linotype" w:eastAsia="Palatino Linotype" w:hAnsi="Palatino Linotype" w:cs="Palatino Linotype"/>
          <w:sz w:val="24"/>
          <w:szCs w:val="24"/>
        </w:rPr>
        <w:lastRenderedPageBreak/>
        <w:t>Por otro lado, respecto de la firma,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5748BD0D" w14:textId="77777777" w:rsidR="00802882" w:rsidRPr="00243F62" w:rsidRDefault="00802882" w:rsidP="00802882">
      <w:pPr>
        <w:tabs>
          <w:tab w:val="center" w:pos="4419"/>
          <w:tab w:val="left" w:pos="7770"/>
          <w:tab w:val="right" w:pos="8838"/>
        </w:tabs>
        <w:spacing w:after="0" w:line="360" w:lineRule="auto"/>
        <w:jc w:val="both"/>
        <w:rPr>
          <w:rFonts w:ascii="Palatino Linotype" w:eastAsia="Palatino Linotype" w:hAnsi="Palatino Linotype" w:cs="Palatino Linotype"/>
          <w:color w:val="000000"/>
          <w:sz w:val="24"/>
          <w:szCs w:val="24"/>
        </w:rPr>
      </w:pPr>
    </w:p>
    <w:p w14:paraId="1C8979C3" w14:textId="77777777" w:rsidR="00802882" w:rsidRPr="00243F62" w:rsidRDefault="00802882" w:rsidP="00802882">
      <w:pPr>
        <w:tabs>
          <w:tab w:val="center" w:pos="4419"/>
          <w:tab w:val="left" w:pos="7770"/>
          <w:tab w:val="right" w:pos="8838"/>
        </w:tabs>
        <w:spacing w:after="0" w:line="360" w:lineRule="auto"/>
        <w:jc w:val="both"/>
        <w:rPr>
          <w:rFonts w:ascii="Palatino Linotype" w:eastAsia="Palatino Linotype" w:hAnsi="Palatino Linotype" w:cs="Palatino Linotype"/>
          <w:color w:val="000000"/>
          <w:sz w:val="24"/>
          <w:szCs w:val="24"/>
        </w:rPr>
      </w:pPr>
      <w:r w:rsidRPr="00243F62">
        <w:rPr>
          <w:rFonts w:ascii="Palatino Linotype" w:eastAsia="Palatino Linotype" w:hAnsi="Palatino Linotype" w:cs="Palatino Linotype"/>
          <w:color w:val="000000"/>
          <w:sz w:val="24"/>
          <w:szCs w:val="24"/>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6110DFBE" w14:textId="77777777" w:rsidR="00802882" w:rsidRPr="00243F62" w:rsidRDefault="00802882" w:rsidP="00802882">
      <w:pPr>
        <w:spacing w:after="0" w:line="360" w:lineRule="auto"/>
        <w:ind w:right="51"/>
        <w:jc w:val="both"/>
        <w:rPr>
          <w:rFonts w:ascii="Palatino Linotype" w:eastAsia="Palatino Linotype" w:hAnsi="Palatino Linotype" w:cs="Palatino Linotype"/>
          <w:sz w:val="24"/>
          <w:szCs w:val="24"/>
        </w:rPr>
      </w:pPr>
    </w:p>
    <w:p w14:paraId="5F6454D0" w14:textId="77777777" w:rsidR="00802882" w:rsidRPr="00243F62" w:rsidRDefault="00802882" w:rsidP="00802882">
      <w:pPr>
        <w:spacing w:after="0" w:line="360" w:lineRule="auto"/>
        <w:ind w:right="51"/>
        <w:jc w:val="both"/>
        <w:rPr>
          <w:rFonts w:ascii="Palatino Linotype" w:eastAsia="Palatino Linotype" w:hAnsi="Palatino Linotype" w:cs="Palatino Linotype"/>
          <w:sz w:val="24"/>
          <w:szCs w:val="24"/>
        </w:rPr>
      </w:pPr>
      <w:r w:rsidRPr="00243F62">
        <w:rPr>
          <w:rFonts w:ascii="Palatino Linotype" w:eastAsia="Palatino Linotype" w:hAnsi="Palatino Linotype" w:cs="Palatino Linotype"/>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w:t>
      </w:r>
      <w:r w:rsidRPr="00243F62">
        <w:rPr>
          <w:rFonts w:ascii="Palatino Linotype" w:eastAsia="Palatino Linotype" w:hAnsi="Palatino Linotype" w:cs="Palatino Linotype"/>
          <w:sz w:val="24"/>
          <w:szCs w:val="24"/>
        </w:rPr>
        <w:lastRenderedPageBreak/>
        <w:t xml:space="preserve">mediante Acuerdo del Consejo Nacional del Sistema Nacional de Transparencia, Acceso a la Información Pública y Protección de Datos Personales. </w:t>
      </w:r>
    </w:p>
    <w:p w14:paraId="38EFC216" w14:textId="77777777" w:rsidR="00B106F7" w:rsidRPr="00243F62" w:rsidRDefault="00B106F7" w:rsidP="00802882">
      <w:pPr>
        <w:spacing w:line="360" w:lineRule="auto"/>
        <w:jc w:val="both"/>
        <w:rPr>
          <w:rFonts w:ascii="Palatino Linotype" w:eastAsia="Palatino Linotype" w:hAnsi="Palatino Linotype" w:cs="Palatino Linotype"/>
          <w:sz w:val="24"/>
          <w:szCs w:val="24"/>
        </w:rPr>
      </w:pPr>
    </w:p>
    <w:p w14:paraId="271692C5" w14:textId="30AEC9C6" w:rsidR="00802882" w:rsidRPr="00243F62" w:rsidRDefault="00802882" w:rsidP="00802882">
      <w:pPr>
        <w:spacing w:line="360" w:lineRule="auto"/>
        <w:jc w:val="both"/>
        <w:rPr>
          <w:rFonts w:ascii="Palatino Linotype" w:eastAsia="Palatino Linotype" w:hAnsi="Palatino Linotype" w:cs="Palatino Linotype"/>
          <w:sz w:val="24"/>
          <w:szCs w:val="24"/>
        </w:rPr>
      </w:pPr>
      <w:r w:rsidRPr="00243F62">
        <w:rPr>
          <w:rFonts w:ascii="Palatino Linotype" w:eastAsia="Palatino Linotype" w:hAnsi="Palatino Linotype" w:cs="Palatino Linotype"/>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243F62">
        <w:rPr>
          <w:rFonts w:ascii="Palatino Linotype" w:eastAsia="Palatino Linotype" w:hAnsi="Palatino Linotype" w:cs="Palatino Linotype"/>
          <w:b/>
          <w:sz w:val="24"/>
          <w:szCs w:val="24"/>
        </w:rPr>
        <w:t>ORDENA</w:t>
      </w:r>
      <w:r w:rsidRPr="00243F62">
        <w:rPr>
          <w:rFonts w:ascii="Palatino Linotype" w:eastAsia="Palatino Linotype" w:hAnsi="Palatino Linotype" w:cs="Palatino Linotype"/>
          <w:sz w:val="24"/>
          <w:szCs w:val="24"/>
        </w:rPr>
        <w:t xml:space="preserve"> al </w:t>
      </w:r>
      <w:r w:rsidRPr="00243F62">
        <w:rPr>
          <w:rFonts w:ascii="Palatino Linotype" w:eastAsia="Palatino Linotype" w:hAnsi="Palatino Linotype" w:cs="Palatino Linotype"/>
          <w:b/>
          <w:sz w:val="24"/>
          <w:szCs w:val="24"/>
        </w:rPr>
        <w:t>Sujeto Obligado</w:t>
      </w:r>
      <w:r w:rsidRPr="00243F62">
        <w:rPr>
          <w:rFonts w:ascii="Palatino Linotype" w:eastAsia="Palatino Linotype" w:hAnsi="Palatino Linotype" w:cs="Palatino Linotype"/>
          <w:sz w:val="24"/>
          <w:szCs w:val="24"/>
        </w:rPr>
        <w:t xml:space="preserve">, atienda la solicitud de </w:t>
      </w:r>
      <w:r w:rsidR="00B106F7" w:rsidRPr="00243F62">
        <w:rPr>
          <w:rFonts w:ascii="Palatino Linotype" w:eastAsia="Palatino Linotype" w:hAnsi="Palatino Linotype" w:cs="Palatino Linotype"/>
          <w:sz w:val="24"/>
          <w:szCs w:val="24"/>
        </w:rPr>
        <w:t xml:space="preserve">información </w:t>
      </w:r>
      <w:r w:rsidR="00B106F7" w:rsidRPr="00243F62">
        <w:rPr>
          <w:rFonts w:ascii="Palatino Linotype" w:eastAsia="Palatino Linotype" w:hAnsi="Palatino Linotype" w:cs="Palatino Linotype"/>
          <w:b/>
          <w:bCs/>
          <w:sz w:val="24"/>
          <w:szCs w:val="24"/>
        </w:rPr>
        <w:t>00052/HUEHUETO/IP/2023</w:t>
      </w:r>
      <w:r w:rsidR="00B106F7" w:rsidRPr="00243F62">
        <w:rPr>
          <w:rFonts w:ascii="Palatino Linotype" w:eastAsia="Palatino Linotype" w:hAnsi="Palatino Linotype" w:cs="Palatino Linotype"/>
          <w:sz w:val="24"/>
          <w:szCs w:val="24"/>
        </w:rPr>
        <w:t xml:space="preserve"> </w:t>
      </w:r>
      <w:r w:rsidRPr="00243F62">
        <w:rPr>
          <w:rFonts w:ascii="Palatino Linotype" w:eastAsia="Palatino Linotype" w:hAnsi="Palatino Linotype" w:cs="Palatino Linotype"/>
          <w:sz w:val="24"/>
          <w:szCs w:val="24"/>
        </w:rPr>
        <w:t xml:space="preserve">que ha sido materia del presente fallo. </w:t>
      </w:r>
    </w:p>
    <w:p w14:paraId="01049B62" w14:textId="77777777" w:rsidR="00B106F7" w:rsidRPr="00243F62" w:rsidRDefault="00B106F7" w:rsidP="00802882">
      <w:pPr>
        <w:spacing w:line="360" w:lineRule="auto"/>
        <w:jc w:val="both"/>
        <w:rPr>
          <w:rFonts w:ascii="Palatino Linotype" w:eastAsia="Palatino Linotype" w:hAnsi="Palatino Linotype" w:cs="Palatino Linotype"/>
          <w:sz w:val="24"/>
          <w:szCs w:val="24"/>
        </w:rPr>
      </w:pPr>
    </w:p>
    <w:p w14:paraId="280955ED" w14:textId="3C7F76FD" w:rsidR="00802882" w:rsidRPr="00243F62" w:rsidRDefault="00802882" w:rsidP="00802882">
      <w:pPr>
        <w:spacing w:line="360" w:lineRule="auto"/>
        <w:jc w:val="both"/>
        <w:rPr>
          <w:rFonts w:ascii="Palatino Linotype" w:eastAsia="Palatino Linotype" w:hAnsi="Palatino Linotype" w:cs="Palatino Linotype"/>
          <w:sz w:val="24"/>
          <w:szCs w:val="24"/>
        </w:rPr>
      </w:pPr>
      <w:r w:rsidRPr="00243F62">
        <w:rPr>
          <w:rFonts w:ascii="Palatino Linotype" w:eastAsia="Palatino Linotype" w:hAnsi="Palatino Linotype" w:cs="Palatino Linotype"/>
          <w:sz w:val="24"/>
          <w:szCs w:val="24"/>
        </w:rPr>
        <w:t>Por lo antes expuesto y fundado es de resolverse y;</w:t>
      </w:r>
    </w:p>
    <w:p w14:paraId="09322E15" w14:textId="77777777" w:rsidR="00802882" w:rsidRPr="00243F62" w:rsidRDefault="00802882" w:rsidP="00802882">
      <w:pPr>
        <w:spacing w:after="0" w:line="360" w:lineRule="auto"/>
        <w:jc w:val="center"/>
        <w:rPr>
          <w:rFonts w:ascii="Palatino Linotype" w:eastAsia="Palatino Linotype" w:hAnsi="Palatino Linotype" w:cs="Palatino Linotype"/>
          <w:b/>
          <w:sz w:val="28"/>
          <w:szCs w:val="28"/>
        </w:rPr>
      </w:pPr>
    </w:p>
    <w:p w14:paraId="651E8BF5" w14:textId="77777777" w:rsidR="00802882" w:rsidRPr="00243F62" w:rsidRDefault="00802882" w:rsidP="00802882">
      <w:pPr>
        <w:spacing w:after="0" w:line="360" w:lineRule="auto"/>
        <w:jc w:val="center"/>
        <w:rPr>
          <w:rFonts w:ascii="Palatino Linotype" w:eastAsia="Palatino Linotype" w:hAnsi="Palatino Linotype" w:cs="Palatino Linotype"/>
          <w:b/>
          <w:sz w:val="28"/>
          <w:szCs w:val="28"/>
        </w:rPr>
      </w:pPr>
      <w:r w:rsidRPr="00243F62">
        <w:rPr>
          <w:rFonts w:ascii="Palatino Linotype" w:eastAsia="Palatino Linotype" w:hAnsi="Palatino Linotype" w:cs="Palatino Linotype"/>
          <w:b/>
          <w:sz w:val="28"/>
          <w:szCs w:val="28"/>
        </w:rPr>
        <w:t>R E S U E L V E</w:t>
      </w:r>
    </w:p>
    <w:p w14:paraId="5FEC15E9" w14:textId="77777777" w:rsidR="00802882" w:rsidRPr="00243F62" w:rsidRDefault="00802882" w:rsidP="00802882">
      <w:pPr>
        <w:spacing w:after="0" w:line="360" w:lineRule="auto"/>
        <w:jc w:val="both"/>
        <w:rPr>
          <w:rFonts w:ascii="Palatino Linotype" w:eastAsia="Palatino Linotype" w:hAnsi="Palatino Linotype" w:cs="Palatino Linotype"/>
          <w:sz w:val="24"/>
          <w:szCs w:val="24"/>
        </w:rPr>
      </w:pPr>
    </w:p>
    <w:p w14:paraId="7F1178A9" w14:textId="24F452F0" w:rsidR="00802882" w:rsidRPr="00243F62" w:rsidRDefault="00802882" w:rsidP="00802882">
      <w:pPr>
        <w:spacing w:after="0" w:line="360" w:lineRule="auto"/>
        <w:jc w:val="both"/>
        <w:rPr>
          <w:rFonts w:ascii="Palatino Linotype" w:eastAsia="Palatino Linotype" w:hAnsi="Palatino Linotype" w:cs="Palatino Linotype"/>
          <w:sz w:val="24"/>
          <w:szCs w:val="24"/>
        </w:rPr>
      </w:pPr>
      <w:r w:rsidRPr="00243F62">
        <w:rPr>
          <w:rFonts w:ascii="Palatino Linotype" w:eastAsia="Palatino Linotype" w:hAnsi="Palatino Linotype" w:cs="Palatino Linotype"/>
          <w:b/>
          <w:sz w:val="28"/>
          <w:szCs w:val="28"/>
        </w:rPr>
        <w:t>PRIMERO.</w:t>
      </w:r>
      <w:r w:rsidRPr="00243F62">
        <w:rPr>
          <w:rFonts w:ascii="Palatino Linotype" w:eastAsia="Palatino Linotype" w:hAnsi="Palatino Linotype" w:cs="Palatino Linotype"/>
          <w:sz w:val="24"/>
          <w:szCs w:val="24"/>
        </w:rPr>
        <w:t xml:space="preserve"> Resultan fundadas las razones o motivos de inconformidad hechos valer por </w:t>
      </w:r>
      <w:r w:rsidR="00B106F7" w:rsidRPr="00243F62">
        <w:rPr>
          <w:rFonts w:ascii="Palatino Linotype" w:eastAsia="Palatino Linotype" w:hAnsi="Palatino Linotype" w:cs="Palatino Linotype"/>
          <w:b/>
          <w:sz w:val="24"/>
          <w:szCs w:val="24"/>
        </w:rPr>
        <w:t>El</w:t>
      </w:r>
      <w:r w:rsidRPr="00243F62">
        <w:rPr>
          <w:rFonts w:ascii="Palatino Linotype" w:eastAsia="Palatino Linotype" w:hAnsi="Palatino Linotype" w:cs="Palatino Linotype"/>
          <w:b/>
          <w:sz w:val="24"/>
          <w:szCs w:val="24"/>
        </w:rPr>
        <w:t xml:space="preserve"> RECURRENTE,</w:t>
      </w:r>
      <w:r w:rsidRPr="00243F62">
        <w:rPr>
          <w:rFonts w:ascii="Palatino Linotype" w:eastAsia="Palatino Linotype" w:hAnsi="Palatino Linotype" w:cs="Palatino Linotype"/>
          <w:sz w:val="24"/>
          <w:szCs w:val="24"/>
        </w:rPr>
        <w:t xml:space="preserve"> en términos del </w:t>
      </w:r>
      <w:r w:rsidRPr="00243F62">
        <w:rPr>
          <w:rFonts w:ascii="Palatino Linotype" w:eastAsia="Palatino Linotype" w:hAnsi="Palatino Linotype" w:cs="Palatino Linotype"/>
          <w:b/>
          <w:sz w:val="24"/>
          <w:szCs w:val="24"/>
        </w:rPr>
        <w:t xml:space="preserve">Considerando CUARTO </w:t>
      </w:r>
      <w:r w:rsidRPr="00243F62">
        <w:rPr>
          <w:rFonts w:ascii="Palatino Linotype" w:eastAsia="Palatino Linotype" w:hAnsi="Palatino Linotype" w:cs="Palatino Linotype"/>
          <w:sz w:val="24"/>
          <w:szCs w:val="24"/>
        </w:rPr>
        <w:t>de la presente resolución.</w:t>
      </w:r>
    </w:p>
    <w:p w14:paraId="5C4EF69C" w14:textId="77777777" w:rsidR="00802882" w:rsidRPr="00243F62" w:rsidRDefault="00802882" w:rsidP="00802882">
      <w:pPr>
        <w:spacing w:after="0" w:line="360" w:lineRule="auto"/>
        <w:jc w:val="both"/>
        <w:rPr>
          <w:rFonts w:ascii="Palatino Linotype" w:eastAsia="Palatino Linotype" w:hAnsi="Palatino Linotype" w:cs="Palatino Linotype"/>
          <w:sz w:val="24"/>
          <w:szCs w:val="24"/>
        </w:rPr>
      </w:pPr>
    </w:p>
    <w:p w14:paraId="5C57AB64" w14:textId="0AAAA25D" w:rsidR="00802882" w:rsidRPr="00243F62" w:rsidRDefault="00802882" w:rsidP="00802882">
      <w:pPr>
        <w:spacing w:after="0" w:line="360" w:lineRule="auto"/>
        <w:jc w:val="both"/>
        <w:rPr>
          <w:rFonts w:ascii="Palatino Linotype" w:eastAsia="Palatino Linotype" w:hAnsi="Palatino Linotype" w:cs="Palatino Linotype"/>
          <w:color w:val="222222"/>
          <w:sz w:val="24"/>
          <w:szCs w:val="24"/>
        </w:rPr>
      </w:pPr>
      <w:r w:rsidRPr="00243F62">
        <w:rPr>
          <w:rFonts w:ascii="Palatino Linotype" w:eastAsia="Palatino Linotype" w:hAnsi="Palatino Linotype" w:cs="Palatino Linotype"/>
          <w:b/>
          <w:sz w:val="28"/>
          <w:szCs w:val="28"/>
        </w:rPr>
        <w:t>SEGUNDO.</w:t>
      </w:r>
      <w:r w:rsidRPr="00243F62">
        <w:rPr>
          <w:rFonts w:ascii="Palatino Linotype" w:eastAsia="Palatino Linotype" w:hAnsi="Palatino Linotype" w:cs="Palatino Linotype"/>
          <w:b/>
          <w:sz w:val="24"/>
          <w:szCs w:val="24"/>
        </w:rPr>
        <w:t xml:space="preserve"> </w:t>
      </w:r>
      <w:r w:rsidRPr="00243F62">
        <w:rPr>
          <w:rFonts w:ascii="Palatino Linotype" w:eastAsia="Palatino Linotype" w:hAnsi="Palatino Linotype" w:cs="Palatino Linotype"/>
          <w:color w:val="222222"/>
          <w:sz w:val="24"/>
          <w:szCs w:val="24"/>
        </w:rPr>
        <w:t>Se</w:t>
      </w:r>
      <w:r w:rsidRPr="00243F62">
        <w:rPr>
          <w:rFonts w:ascii="Palatino Linotype" w:eastAsia="Palatino Linotype" w:hAnsi="Palatino Linotype" w:cs="Palatino Linotype"/>
          <w:b/>
          <w:color w:val="222222"/>
          <w:sz w:val="24"/>
          <w:szCs w:val="24"/>
        </w:rPr>
        <w:t xml:space="preserve"> ORDENA </w:t>
      </w:r>
      <w:r w:rsidRPr="00243F62">
        <w:rPr>
          <w:rFonts w:ascii="Palatino Linotype" w:eastAsia="Palatino Linotype" w:hAnsi="Palatino Linotype" w:cs="Palatino Linotype"/>
          <w:color w:val="222222"/>
          <w:sz w:val="24"/>
          <w:szCs w:val="24"/>
        </w:rPr>
        <w:t xml:space="preserve">al </w:t>
      </w:r>
      <w:r w:rsidRPr="00243F62">
        <w:rPr>
          <w:rFonts w:ascii="Palatino Linotype" w:eastAsia="Palatino Linotype" w:hAnsi="Palatino Linotype" w:cs="Palatino Linotype"/>
          <w:b/>
          <w:color w:val="222222"/>
          <w:sz w:val="24"/>
          <w:szCs w:val="24"/>
        </w:rPr>
        <w:t>SUJETO OBLIGADO</w:t>
      </w:r>
      <w:r w:rsidRPr="00243F62">
        <w:rPr>
          <w:rFonts w:ascii="Palatino Linotype" w:eastAsia="Palatino Linotype" w:hAnsi="Palatino Linotype" w:cs="Palatino Linotype"/>
          <w:color w:val="222222"/>
          <w:sz w:val="24"/>
          <w:szCs w:val="24"/>
        </w:rPr>
        <w:t xml:space="preserve"> que</w:t>
      </w:r>
      <w:r w:rsidRPr="00243F62">
        <w:rPr>
          <w:rFonts w:ascii="Palatino Linotype" w:eastAsia="Palatino Linotype" w:hAnsi="Palatino Linotype" w:cs="Palatino Linotype"/>
          <w:b/>
          <w:color w:val="222222"/>
          <w:sz w:val="24"/>
          <w:szCs w:val="24"/>
        </w:rPr>
        <w:t xml:space="preserve"> </w:t>
      </w:r>
      <w:r w:rsidRPr="00243F62">
        <w:rPr>
          <w:rFonts w:ascii="Palatino Linotype" w:eastAsia="Palatino Linotype" w:hAnsi="Palatino Linotype" w:cs="Palatino Linotype"/>
          <w:color w:val="222222"/>
          <w:sz w:val="24"/>
          <w:szCs w:val="24"/>
        </w:rPr>
        <w:t xml:space="preserve">atienda la solicitud de </w:t>
      </w:r>
      <w:r w:rsidR="00B106F7" w:rsidRPr="00243F62">
        <w:rPr>
          <w:rFonts w:ascii="Palatino Linotype" w:eastAsia="Palatino Linotype" w:hAnsi="Palatino Linotype" w:cs="Palatino Linotype"/>
          <w:color w:val="222222"/>
          <w:sz w:val="24"/>
          <w:szCs w:val="24"/>
        </w:rPr>
        <w:t xml:space="preserve">información </w:t>
      </w:r>
      <w:r w:rsidR="00B106F7" w:rsidRPr="00243F62">
        <w:rPr>
          <w:rFonts w:ascii="Palatino Linotype" w:eastAsia="Palatino Linotype" w:hAnsi="Palatino Linotype" w:cs="Palatino Linotype"/>
          <w:b/>
          <w:bCs/>
          <w:color w:val="222222"/>
          <w:sz w:val="24"/>
          <w:szCs w:val="24"/>
        </w:rPr>
        <w:t>00052/HUEHUETO/IP/2023</w:t>
      </w:r>
      <w:r w:rsidR="00B106F7" w:rsidRPr="00243F62">
        <w:rPr>
          <w:rFonts w:ascii="Palatino Linotype" w:eastAsia="Palatino Linotype" w:hAnsi="Palatino Linotype" w:cs="Palatino Linotype"/>
          <w:color w:val="222222"/>
          <w:sz w:val="24"/>
          <w:szCs w:val="24"/>
        </w:rPr>
        <w:t xml:space="preserve"> </w:t>
      </w:r>
      <w:r w:rsidRPr="00243F62">
        <w:rPr>
          <w:rFonts w:ascii="Palatino Linotype" w:eastAsia="Palatino Linotype" w:hAnsi="Palatino Linotype" w:cs="Palatino Linotype"/>
          <w:color w:val="222222"/>
          <w:sz w:val="24"/>
          <w:szCs w:val="24"/>
        </w:rPr>
        <w:t>en</w:t>
      </w:r>
      <w:r w:rsidRPr="00243F62">
        <w:rPr>
          <w:rFonts w:ascii="Palatino Linotype" w:eastAsia="Palatino Linotype" w:hAnsi="Palatino Linotype" w:cs="Palatino Linotype"/>
          <w:sz w:val="24"/>
          <w:szCs w:val="24"/>
        </w:rPr>
        <w:t xml:space="preserve"> términos del </w:t>
      </w:r>
      <w:r w:rsidRPr="00243F62">
        <w:rPr>
          <w:rFonts w:ascii="Palatino Linotype" w:eastAsia="Palatino Linotype" w:hAnsi="Palatino Linotype" w:cs="Palatino Linotype"/>
          <w:b/>
          <w:color w:val="222222"/>
          <w:sz w:val="24"/>
          <w:szCs w:val="24"/>
        </w:rPr>
        <w:t xml:space="preserve">Considerando CUARTO </w:t>
      </w:r>
      <w:r w:rsidRPr="00243F62">
        <w:rPr>
          <w:rFonts w:ascii="Palatino Linotype" w:eastAsia="Palatino Linotype" w:hAnsi="Palatino Linotype" w:cs="Palatino Linotype"/>
          <w:color w:val="222222"/>
          <w:sz w:val="24"/>
          <w:szCs w:val="24"/>
        </w:rPr>
        <w:t xml:space="preserve">de esta resolución; vía Sistema de Acceso a la Información Mexiquense </w:t>
      </w:r>
      <w:r w:rsidRPr="00243F62">
        <w:rPr>
          <w:rFonts w:ascii="Palatino Linotype" w:eastAsia="Palatino Linotype" w:hAnsi="Palatino Linotype" w:cs="Palatino Linotype"/>
          <w:b/>
          <w:color w:val="222222"/>
          <w:sz w:val="24"/>
          <w:szCs w:val="24"/>
        </w:rPr>
        <w:t>(SAIMEX).</w:t>
      </w:r>
      <w:r w:rsidRPr="00243F62">
        <w:rPr>
          <w:rFonts w:ascii="Palatino Linotype" w:eastAsia="Palatino Linotype" w:hAnsi="Palatino Linotype" w:cs="Palatino Linotype"/>
          <w:color w:val="222222"/>
          <w:sz w:val="24"/>
          <w:szCs w:val="24"/>
        </w:rPr>
        <w:t xml:space="preserve"> </w:t>
      </w:r>
    </w:p>
    <w:p w14:paraId="7DF1FC31" w14:textId="77777777" w:rsidR="00B106F7" w:rsidRPr="00243F62" w:rsidRDefault="00B106F7" w:rsidP="00802882">
      <w:pPr>
        <w:spacing w:after="0" w:line="360" w:lineRule="auto"/>
        <w:jc w:val="both"/>
        <w:rPr>
          <w:rFonts w:ascii="Palatino Linotype" w:eastAsia="Palatino Linotype" w:hAnsi="Palatino Linotype" w:cs="Palatino Linotype"/>
          <w:color w:val="222222"/>
          <w:sz w:val="24"/>
          <w:szCs w:val="24"/>
        </w:rPr>
      </w:pPr>
    </w:p>
    <w:p w14:paraId="2A570AAC" w14:textId="77777777" w:rsidR="00802882" w:rsidRPr="00243F62" w:rsidRDefault="00802882" w:rsidP="00802882">
      <w:pPr>
        <w:spacing w:after="0" w:line="360" w:lineRule="auto"/>
        <w:jc w:val="both"/>
        <w:rPr>
          <w:rFonts w:ascii="Palatino Linotype" w:eastAsia="Palatino Linotype" w:hAnsi="Palatino Linotype" w:cs="Palatino Linotype"/>
          <w:sz w:val="24"/>
          <w:szCs w:val="24"/>
        </w:rPr>
      </w:pPr>
      <w:r w:rsidRPr="00243F62">
        <w:rPr>
          <w:rFonts w:ascii="Palatino Linotype" w:eastAsia="Palatino Linotype" w:hAnsi="Palatino Linotype" w:cs="Palatino Linotype"/>
          <w:b/>
          <w:sz w:val="28"/>
          <w:szCs w:val="28"/>
        </w:rPr>
        <w:t>TERCERO.</w:t>
      </w:r>
      <w:r w:rsidRPr="00243F62">
        <w:rPr>
          <w:rFonts w:ascii="Palatino Linotype" w:eastAsia="Palatino Linotype" w:hAnsi="Palatino Linotype" w:cs="Palatino Linotype"/>
          <w:b/>
          <w:sz w:val="24"/>
          <w:szCs w:val="24"/>
        </w:rPr>
        <w:t xml:space="preserve"> Notifíquese</w:t>
      </w:r>
      <w:r w:rsidRPr="00243F62">
        <w:rPr>
          <w:rFonts w:ascii="Palatino Linotype" w:eastAsia="Palatino Linotype" w:hAnsi="Palatino Linotype" w:cs="Palatino Linotype"/>
          <w:i/>
          <w:sz w:val="24"/>
          <w:szCs w:val="24"/>
        </w:rPr>
        <w:t xml:space="preserve"> </w:t>
      </w:r>
      <w:r w:rsidRPr="00243F62">
        <w:rPr>
          <w:rFonts w:ascii="Palatino Linotype" w:eastAsia="Palatino Linotype" w:hAnsi="Palatino Linotype" w:cs="Palatino Linotype"/>
          <w:sz w:val="24"/>
          <w:szCs w:val="24"/>
        </w:rPr>
        <w:t xml:space="preserve">la presente resolución al Titular de la Unidad de Transparencia del Sujeto Obligado, para que conforme al artículo 186 último párrafo, </w:t>
      </w:r>
      <w:r w:rsidRPr="00243F62">
        <w:rPr>
          <w:rFonts w:ascii="Palatino Linotype" w:eastAsia="Palatino Linotype" w:hAnsi="Palatino Linotype" w:cs="Palatino Linotype"/>
          <w:sz w:val="24"/>
          <w:szCs w:val="24"/>
        </w:rPr>
        <w:lastRenderedPageBreak/>
        <w:t>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8413F2D" w14:textId="77777777" w:rsidR="00802882" w:rsidRPr="00243F62" w:rsidRDefault="00802882" w:rsidP="00802882">
      <w:pPr>
        <w:spacing w:after="0" w:line="360" w:lineRule="auto"/>
        <w:jc w:val="both"/>
        <w:rPr>
          <w:rFonts w:ascii="Palatino Linotype" w:eastAsia="Palatino Linotype" w:hAnsi="Palatino Linotype" w:cs="Palatino Linotype"/>
          <w:sz w:val="24"/>
          <w:szCs w:val="24"/>
        </w:rPr>
      </w:pPr>
    </w:p>
    <w:p w14:paraId="2A218142" w14:textId="407942E5" w:rsidR="00802882" w:rsidRPr="00243F62" w:rsidRDefault="00802882" w:rsidP="00802882">
      <w:pPr>
        <w:spacing w:after="0" w:line="360" w:lineRule="auto"/>
        <w:jc w:val="both"/>
        <w:rPr>
          <w:rFonts w:ascii="Palatino Linotype" w:eastAsia="Palatino Linotype" w:hAnsi="Palatino Linotype" w:cs="Palatino Linotype"/>
          <w:sz w:val="24"/>
          <w:szCs w:val="24"/>
        </w:rPr>
      </w:pPr>
      <w:r w:rsidRPr="00243F62">
        <w:rPr>
          <w:rFonts w:ascii="Palatino Linotype" w:eastAsia="Palatino Linotype" w:hAnsi="Palatino Linotype" w:cs="Palatino Linotype"/>
          <w:b/>
          <w:sz w:val="28"/>
          <w:szCs w:val="28"/>
        </w:rPr>
        <w:t xml:space="preserve">CUARTO. </w:t>
      </w:r>
      <w:r w:rsidRPr="00243F62">
        <w:rPr>
          <w:rFonts w:ascii="Palatino Linotype" w:eastAsia="Palatino Linotype" w:hAnsi="Palatino Linotype" w:cs="Palatino Linotype"/>
          <w:b/>
          <w:sz w:val="24"/>
          <w:szCs w:val="24"/>
        </w:rPr>
        <w:t xml:space="preserve">Notifíquese </w:t>
      </w:r>
      <w:r w:rsidRPr="00243F62">
        <w:rPr>
          <w:rFonts w:ascii="Palatino Linotype" w:eastAsia="Palatino Linotype" w:hAnsi="Palatino Linotype" w:cs="Palatino Linotype"/>
          <w:sz w:val="24"/>
          <w:szCs w:val="24"/>
        </w:rPr>
        <w:t xml:space="preserve">a </w:t>
      </w:r>
      <w:r w:rsidR="00B106F7" w:rsidRPr="00243F62">
        <w:rPr>
          <w:rFonts w:ascii="Palatino Linotype" w:eastAsia="Palatino Linotype" w:hAnsi="Palatino Linotype" w:cs="Palatino Linotype"/>
          <w:b/>
          <w:sz w:val="24"/>
          <w:szCs w:val="24"/>
        </w:rPr>
        <w:t>El</w:t>
      </w:r>
      <w:r w:rsidRPr="00243F62">
        <w:rPr>
          <w:rFonts w:ascii="Palatino Linotype" w:eastAsia="Palatino Linotype" w:hAnsi="Palatino Linotype" w:cs="Palatino Linotype"/>
          <w:sz w:val="24"/>
          <w:szCs w:val="24"/>
        </w:rPr>
        <w:t xml:space="preserve"> </w:t>
      </w:r>
      <w:r w:rsidRPr="00243F62">
        <w:rPr>
          <w:rFonts w:ascii="Palatino Linotype" w:eastAsia="Palatino Linotype" w:hAnsi="Palatino Linotype" w:cs="Palatino Linotype"/>
          <w:b/>
          <w:sz w:val="24"/>
          <w:szCs w:val="24"/>
        </w:rPr>
        <w:t>RECURRENTE</w:t>
      </w:r>
      <w:r w:rsidRPr="00243F62">
        <w:rPr>
          <w:rFonts w:ascii="Palatino Linotype" w:eastAsia="Palatino Linotype" w:hAnsi="Palatino Linotype" w:cs="Palatino Linotype"/>
          <w:sz w:val="24"/>
          <w:szCs w:val="24"/>
        </w:rPr>
        <w:t xml:space="preserve"> la presente resolución por medio del </w:t>
      </w:r>
      <w:r w:rsidRPr="00243F62">
        <w:rPr>
          <w:rFonts w:ascii="Palatino Linotype" w:eastAsia="Palatino Linotype" w:hAnsi="Palatino Linotype" w:cs="Palatino Linotype"/>
          <w:color w:val="222222"/>
          <w:sz w:val="24"/>
          <w:szCs w:val="24"/>
        </w:rPr>
        <w:t>Sistema de Acceso a la Información Mexiquense</w:t>
      </w:r>
      <w:r w:rsidRPr="00243F62">
        <w:rPr>
          <w:rFonts w:ascii="Palatino Linotype" w:eastAsia="Palatino Linotype" w:hAnsi="Palatino Linotype" w:cs="Palatino Linotype"/>
          <w:sz w:val="24"/>
          <w:szCs w:val="24"/>
        </w:rPr>
        <w:t xml:space="preserve"> </w:t>
      </w:r>
      <w:r w:rsidRPr="00243F62">
        <w:rPr>
          <w:rFonts w:ascii="Palatino Linotype" w:eastAsia="Palatino Linotype" w:hAnsi="Palatino Linotype" w:cs="Palatino Linotype"/>
          <w:b/>
          <w:sz w:val="24"/>
          <w:szCs w:val="24"/>
        </w:rPr>
        <w:t xml:space="preserve">(SAIMEX) </w:t>
      </w:r>
      <w:r w:rsidRPr="00243F62">
        <w:rPr>
          <w:rFonts w:ascii="Palatino Linotype" w:eastAsia="Palatino Linotype" w:hAnsi="Palatino Linotype" w:cs="Palatino Linotype"/>
          <w:sz w:val="24"/>
          <w:szCs w:val="24"/>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626887A2" w14:textId="77777777" w:rsidR="00802882" w:rsidRPr="00243F62" w:rsidRDefault="00802882" w:rsidP="00802882">
      <w:pPr>
        <w:spacing w:after="0" w:line="360" w:lineRule="auto"/>
        <w:jc w:val="both"/>
        <w:rPr>
          <w:rFonts w:ascii="Palatino Linotype" w:eastAsia="Palatino Linotype" w:hAnsi="Palatino Linotype" w:cs="Palatino Linotype"/>
          <w:sz w:val="24"/>
          <w:szCs w:val="24"/>
        </w:rPr>
      </w:pPr>
    </w:p>
    <w:p w14:paraId="5F2836B4" w14:textId="77777777" w:rsidR="00802882" w:rsidRPr="00243F62" w:rsidRDefault="00802882" w:rsidP="00802882">
      <w:pPr>
        <w:spacing w:after="0" w:line="360" w:lineRule="auto"/>
        <w:jc w:val="both"/>
        <w:rPr>
          <w:rFonts w:ascii="Palatino Linotype" w:eastAsia="Palatino Linotype" w:hAnsi="Palatino Linotype" w:cs="Palatino Linotype"/>
          <w:sz w:val="24"/>
          <w:szCs w:val="24"/>
        </w:rPr>
      </w:pPr>
      <w:r w:rsidRPr="00243F62">
        <w:rPr>
          <w:rFonts w:ascii="Palatino Linotype" w:eastAsia="Palatino Linotype" w:hAnsi="Palatino Linotype" w:cs="Palatino Linotype"/>
          <w:b/>
          <w:sz w:val="28"/>
          <w:szCs w:val="28"/>
        </w:rPr>
        <w:t>QUINTO.</w:t>
      </w:r>
      <w:r w:rsidRPr="00243F62">
        <w:rPr>
          <w:rFonts w:ascii="Palatino Linotype" w:eastAsia="Palatino Linotype" w:hAnsi="Palatino Linotype" w:cs="Palatino Linotype"/>
          <w:b/>
          <w:sz w:val="24"/>
          <w:szCs w:val="24"/>
        </w:rPr>
        <w:t xml:space="preserve"> Gírese </w:t>
      </w:r>
      <w:r w:rsidRPr="00243F62">
        <w:rPr>
          <w:rFonts w:ascii="Palatino Linotype" w:eastAsia="Palatino Linotype" w:hAnsi="Palatino Linotype" w:cs="Palatino Linotype"/>
          <w:sz w:val="24"/>
          <w:szCs w:val="24"/>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243F62">
        <w:rPr>
          <w:rFonts w:ascii="Palatino Linotype" w:eastAsia="Palatino Linotype" w:hAnsi="Palatino Linotype" w:cs="Palatino Linotype"/>
          <w:b/>
          <w:sz w:val="24"/>
          <w:szCs w:val="24"/>
        </w:rPr>
        <w:t>CUARTO</w:t>
      </w:r>
      <w:r w:rsidRPr="00243F62">
        <w:rPr>
          <w:rFonts w:ascii="Palatino Linotype" w:eastAsia="Palatino Linotype" w:hAnsi="Palatino Linotype" w:cs="Palatino Linotype"/>
          <w:sz w:val="24"/>
          <w:szCs w:val="24"/>
        </w:rPr>
        <w:t xml:space="preserve"> de la presente resolución.</w:t>
      </w:r>
    </w:p>
    <w:p w14:paraId="24C783F7" w14:textId="77777777" w:rsidR="00802882" w:rsidRPr="00243F62" w:rsidRDefault="00802882" w:rsidP="00802882">
      <w:pPr>
        <w:spacing w:after="0" w:line="360" w:lineRule="auto"/>
        <w:jc w:val="both"/>
        <w:rPr>
          <w:rFonts w:ascii="Palatino Linotype" w:eastAsia="Palatino Linotype" w:hAnsi="Palatino Linotype" w:cs="Palatino Linotype"/>
          <w:b/>
          <w:sz w:val="24"/>
          <w:szCs w:val="24"/>
        </w:rPr>
      </w:pPr>
    </w:p>
    <w:p w14:paraId="151E55C7" w14:textId="0D83EB15" w:rsidR="00802882" w:rsidRPr="00243F62" w:rsidRDefault="00802882" w:rsidP="00802882">
      <w:pPr>
        <w:spacing w:after="0" w:line="360" w:lineRule="auto"/>
        <w:jc w:val="both"/>
        <w:rPr>
          <w:rFonts w:ascii="Palatino Linotype" w:eastAsia="Palatino Linotype" w:hAnsi="Palatino Linotype" w:cs="Palatino Linotype"/>
          <w:color w:val="222222"/>
          <w:sz w:val="24"/>
          <w:szCs w:val="24"/>
        </w:rPr>
      </w:pPr>
      <w:r w:rsidRPr="00243F62">
        <w:rPr>
          <w:rFonts w:ascii="Palatino Linotype" w:eastAsia="Palatino Linotype" w:hAnsi="Palatino Linotype" w:cs="Palatino Linotype"/>
          <w:b/>
          <w:sz w:val="28"/>
          <w:szCs w:val="28"/>
        </w:rPr>
        <w:t>SEXTO.</w:t>
      </w:r>
      <w:r w:rsidRPr="00243F62">
        <w:rPr>
          <w:rFonts w:ascii="Palatino Linotype" w:eastAsia="Palatino Linotype" w:hAnsi="Palatino Linotype" w:cs="Palatino Linotype"/>
          <w:sz w:val="24"/>
          <w:szCs w:val="24"/>
        </w:rPr>
        <w:t xml:space="preserve"> </w:t>
      </w:r>
      <w:r w:rsidRPr="00243F62">
        <w:rPr>
          <w:rFonts w:ascii="Palatino Linotype" w:eastAsia="Palatino Linotype" w:hAnsi="Palatino Linotype" w:cs="Palatino Linotype"/>
          <w:color w:val="222222"/>
          <w:sz w:val="24"/>
          <w:szCs w:val="24"/>
        </w:rPr>
        <w:t xml:space="preserve">Se hace del conocimiento de </w:t>
      </w:r>
      <w:r w:rsidR="00B106F7" w:rsidRPr="00243F62">
        <w:rPr>
          <w:rFonts w:ascii="Palatino Linotype" w:eastAsia="Palatino Linotype" w:hAnsi="Palatino Linotype" w:cs="Palatino Linotype"/>
          <w:b/>
          <w:bCs/>
          <w:color w:val="222222"/>
          <w:sz w:val="24"/>
          <w:szCs w:val="24"/>
        </w:rPr>
        <w:t>EL</w:t>
      </w:r>
      <w:r w:rsidRPr="00243F62">
        <w:rPr>
          <w:rFonts w:ascii="Palatino Linotype" w:eastAsia="Palatino Linotype" w:hAnsi="Palatino Linotype" w:cs="Palatino Linotype"/>
          <w:b/>
          <w:bCs/>
          <w:color w:val="222222"/>
          <w:sz w:val="24"/>
          <w:szCs w:val="24"/>
        </w:rPr>
        <w:t xml:space="preserve"> R</w:t>
      </w:r>
      <w:r w:rsidRPr="00243F62">
        <w:rPr>
          <w:rFonts w:ascii="Palatino Linotype" w:eastAsia="Palatino Linotype" w:hAnsi="Palatino Linotype" w:cs="Palatino Linotype"/>
          <w:b/>
          <w:color w:val="222222"/>
          <w:sz w:val="24"/>
          <w:szCs w:val="24"/>
        </w:rPr>
        <w:t>ECURRENTE</w:t>
      </w:r>
      <w:r w:rsidRPr="00243F62">
        <w:rPr>
          <w:rFonts w:ascii="Palatino Linotype" w:eastAsia="Palatino Linotype" w:hAnsi="Palatino Linotype" w:cs="Palatino Linotype"/>
          <w:color w:val="222222"/>
          <w:sz w:val="24"/>
          <w:szCs w:val="24"/>
        </w:rPr>
        <w:t xml:space="preserve"> que, de conformidad con lo establecido en el artículo 179, párrafo segundo, de la Ley de Transparencia y Acceso a </w:t>
      </w:r>
      <w:r w:rsidRPr="00243F62">
        <w:rPr>
          <w:rFonts w:ascii="Palatino Linotype" w:eastAsia="Palatino Linotype" w:hAnsi="Palatino Linotype" w:cs="Palatino Linotype"/>
          <w:color w:val="222222"/>
          <w:sz w:val="24"/>
          <w:szCs w:val="24"/>
        </w:rPr>
        <w:lastRenderedPageBreak/>
        <w:t>la Información Pública del Estado de México y Municipios, tiene derecho a interponer nuevamente Recurso de Revisión ante este Instituto, por la respuesta que proporcione el Sujeto Obligado, en cumplimiento a esta Resolución.</w:t>
      </w:r>
    </w:p>
    <w:p w14:paraId="47CD6BDD" w14:textId="77777777" w:rsidR="00802882" w:rsidRPr="00243F62" w:rsidRDefault="00802882" w:rsidP="00802882">
      <w:pPr>
        <w:spacing w:after="0" w:line="360" w:lineRule="auto"/>
        <w:jc w:val="both"/>
        <w:rPr>
          <w:rFonts w:ascii="Palatino Linotype" w:eastAsia="Palatino Linotype" w:hAnsi="Palatino Linotype" w:cs="Palatino Linotype"/>
          <w:color w:val="222222"/>
          <w:sz w:val="24"/>
          <w:szCs w:val="24"/>
        </w:rPr>
      </w:pPr>
    </w:p>
    <w:p w14:paraId="3C4A25FE" w14:textId="77777777" w:rsidR="00736FB5" w:rsidRPr="00243F62" w:rsidRDefault="00736FB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E5C9412" w14:textId="0EB537E2" w:rsidR="00996F55" w:rsidRPr="00243F62"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43F62">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818CD" w:rsidRPr="00243F62">
        <w:rPr>
          <w:rFonts w:ascii="Palatino Linotype" w:eastAsia="Palatino Linotype" w:hAnsi="Palatino Linotype" w:cs="Palatino Linotype"/>
          <w:color w:val="000000"/>
          <w:sz w:val="24"/>
          <w:szCs w:val="24"/>
        </w:rPr>
        <w:t xml:space="preserve">DÉCIMA </w:t>
      </w:r>
      <w:r w:rsidR="00494051" w:rsidRPr="00243F62">
        <w:rPr>
          <w:rFonts w:ascii="Palatino Linotype" w:eastAsia="Palatino Linotype" w:hAnsi="Palatino Linotype" w:cs="Palatino Linotype"/>
          <w:color w:val="000000"/>
          <w:sz w:val="24"/>
          <w:szCs w:val="24"/>
        </w:rPr>
        <w:t>NOVENA</w:t>
      </w:r>
      <w:r w:rsidR="00C818CD" w:rsidRPr="00243F62">
        <w:rPr>
          <w:rFonts w:ascii="Palatino Linotype" w:eastAsia="Palatino Linotype" w:hAnsi="Palatino Linotype" w:cs="Palatino Linotype"/>
          <w:color w:val="000000"/>
          <w:sz w:val="24"/>
          <w:szCs w:val="24"/>
        </w:rPr>
        <w:t xml:space="preserve"> </w:t>
      </w:r>
      <w:r w:rsidRPr="00243F62">
        <w:rPr>
          <w:rFonts w:ascii="Palatino Linotype" w:eastAsia="Palatino Linotype" w:hAnsi="Palatino Linotype" w:cs="Palatino Linotype"/>
          <w:color w:val="000000"/>
          <w:sz w:val="24"/>
          <w:szCs w:val="24"/>
        </w:rPr>
        <w:t xml:space="preserve">SESIÓN ORDINARIA CELEBRADA EL </w:t>
      </w:r>
      <w:r w:rsidR="00494051" w:rsidRPr="00243F62">
        <w:rPr>
          <w:rFonts w:ascii="Palatino Linotype" w:eastAsia="Palatino Linotype" w:hAnsi="Palatino Linotype" w:cs="Palatino Linotype"/>
          <w:color w:val="000000"/>
          <w:sz w:val="24"/>
          <w:szCs w:val="24"/>
        </w:rPr>
        <w:t>VEINTICUATRO</w:t>
      </w:r>
      <w:r w:rsidR="00C818CD" w:rsidRPr="00243F62">
        <w:rPr>
          <w:rFonts w:ascii="Palatino Linotype" w:eastAsia="Palatino Linotype" w:hAnsi="Palatino Linotype" w:cs="Palatino Linotype"/>
          <w:color w:val="000000"/>
          <w:sz w:val="24"/>
          <w:szCs w:val="24"/>
        </w:rPr>
        <w:t xml:space="preserve"> DE MAYO</w:t>
      </w:r>
      <w:r w:rsidRPr="00243F62">
        <w:rPr>
          <w:rFonts w:ascii="Palatino Linotype" w:eastAsia="Palatino Linotype" w:hAnsi="Palatino Linotype" w:cs="Palatino Linotype"/>
          <w:color w:val="000000"/>
          <w:sz w:val="24"/>
          <w:szCs w:val="24"/>
        </w:rPr>
        <w:t xml:space="preserve"> DE DOS MIL VEINTITRÉS, ANTE EL ANTE EL SECRETARIO TÉCNICO DEL PLENO, ALEXIS TAPIA RAMÍREZ. ----------------------------------------------------------</w:t>
      </w:r>
      <w:r w:rsidR="004D58D9" w:rsidRPr="00243F62">
        <w:rPr>
          <w:rFonts w:ascii="Palatino Linotype" w:eastAsia="Palatino Linotype" w:hAnsi="Palatino Linotype" w:cs="Palatino Linotype"/>
          <w:color w:val="000000"/>
          <w:sz w:val="24"/>
          <w:szCs w:val="24"/>
        </w:rPr>
        <w:t>----------------------------------------------------------------------------------------------------------------------------------------------------------------------------------------------------------------------------------------------------------------------------------------------------------------------------------------------------------------------------------------------------------------------------------------------------------------------------------------------------------------------------------------------------------------------------------------------------------------------------------------------------------------------------------------------------------------------------------------------------------------------------------------------------------------------------------------------------------------------------------------------------------------------------------------------------------------------</w:t>
      </w:r>
      <w:r w:rsidR="003F4076" w:rsidRPr="00243F62">
        <w:rPr>
          <w:rFonts w:ascii="Palatino Linotype" w:eastAsia="Palatino Linotype" w:hAnsi="Palatino Linotype" w:cs="Palatino Linotype"/>
          <w:color w:val="000000"/>
          <w:sz w:val="24"/>
          <w:szCs w:val="24"/>
        </w:rPr>
        <w:t>---------------------------------------------------------------------------------------------------</w:t>
      </w:r>
    </w:p>
    <w:p w14:paraId="17D183A8"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43F62">
        <w:rPr>
          <w:rFonts w:ascii="Palatino Linotype" w:eastAsia="Palatino Linotype" w:hAnsi="Palatino Linotype" w:cs="Palatino Linotype"/>
          <w:color w:val="000000"/>
          <w:sz w:val="24"/>
          <w:szCs w:val="24"/>
        </w:rPr>
        <w:t>JMV/CCR/</w:t>
      </w:r>
      <w:proofErr w:type="spellStart"/>
      <w:r w:rsidRPr="00243F62">
        <w:rPr>
          <w:rFonts w:ascii="Palatino Linotype" w:eastAsia="Palatino Linotype" w:hAnsi="Palatino Linotype" w:cs="Palatino Linotype"/>
          <w:color w:val="000000"/>
          <w:sz w:val="24"/>
          <w:szCs w:val="24"/>
        </w:rPr>
        <w:t>pgch</w:t>
      </w:r>
      <w:proofErr w:type="spellEnd"/>
    </w:p>
    <w:p w14:paraId="5BB472B6"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4A1902D"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524E2F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231429"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3C9563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DFD565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AE64A0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FB3DE1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67F63C"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E72911F" w14:textId="77777777" w:rsidR="00D76D50" w:rsidRDefault="00D76D5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sectPr w:rsidR="00D76D50" w:rsidSect="003654DA">
      <w:headerReference w:type="default" r:id="rId9"/>
      <w:footerReference w:type="default" r:id="rId10"/>
      <w:headerReference w:type="first" r:id="rId11"/>
      <w:footerReference w:type="first" r:id="rId12"/>
      <w:pgSz w:w="12240" w:h="15840"/>
      <w:pgMar w:top="1418" w:right="1469"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63CDD" w14:textId="77777777" w:rsidR="0048614C" w:rsidRDefault="0048614C" w:rsidP="00DB52AF">
      <w:pPr>
        <w:spacing w:after="0" w:line="240" w:lineRule="auto"/>
      </w:pPr>
      <w:r>
        <w:separator/>
      </w:r>
    </w:p>
  </w:endnote>
  <w:endnote w:type="continuationSeparator" w:id="0">
    <w:p w14:paraId="66AA4DDC" w14:textId="77777777" w:rsidR="0048614C" w:rsidRDefault="0048614C"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FCC354" w14:textId="77777777" w:rsidR="00E33942" w:rsidRPr="002D6DD8" w:rsidRDefault="00761ED2" w:rsidP="00E3394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458D1">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458D1">
              <w:rPr>
                <w:rFonts w:ascii="Palatino Linotype" w:hAnsi="Palatino Linotype"/>
                <w:bCs/>
                <w:noProof/>
                <w:sz w:val="20"/>
              </w:rPr>
              <w:t>35</w:t>
            </w:r>
            <w:r>
              <w:rPr>
                <w:rFonts w:ascii="Palatino Linotype" w:hAnsi="Palatino Linotype"/>
                <w:bCs/>
                <w:noProof/>
                <w:sz w:val="20"/>
              </w:rPr>
              <w:fldChar w:fldCharType="end"/>
            </w:r>
          </w:p>
        </w:sdtContent>
      </w:sdt>
    </w:sdtContent>
  </w:sdt>
  <w:p w14:paraId="0CDE4F13" w14:textId="77777777" w:rsidR="00E33942" w:rsidRDefault="00E339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DD14F" w14:textId="77777777" w:rsidR="00E33942" w:rsidRPr="000B69FA" w:rsidRDefault="00761ED2" w:rsidP="00E3394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458D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458D1">
      <w:rPr>
        <w:rFonts w:ascii="Palatino Linotype" w:hAnsi="Palatino Linotype"/>
        <w:bCs/>
        <w:noProof/>
        <w:sz w:val="20"/>
      </w:rPr>
      <w:t>35</w:t>
    </w:r>
    <w:r>
      <w:rPr>
        <w:rFonts w:ascii="Palatino Linotype" w:hAnsi="Palatino Linotype"/>
        <w:bCs/>
        <w:noProof/>
        <w:sz w:val="20"/>
      </w:rPr>
      <w:fldChar w:fldCharType="end"/>
    </w:r>
  </w:p>
  <w:p w14:paraId="3D338257" w14:textId="77777777" w:rsidR="00E33942" w:rsidRDefault="00E339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FCB8E" w14:textId="77777777" w:rsidR="0048614C" w:rsidRDefault="0048614C" w:rsidP="00DB52AF">
      <w:pPr>
        <w:spacing w:after="0" w:line="240" w:lineRule="auto"/>
      </w:pPr>
      <w:r>
        <w:separator/>
      </w:r>
    </w:p>
  </w:footnote>
  <w:footnote w:type="continuationSeparator" w:id="0">
    <w:p w14:paraId="3E594E4F" w14:textId="77777777" w:rsidR="0048614C" w:rsidRDefault="0048614C" w:rsidP="00DB52AF">
      <w:pPr>
        <w:spacing w:after="0" w:line="240" w:lineRule="auto"/>
      </w:pPr>
      <w:r>
        <w:continuationSeparator/>
      </w:r>
    </w:p>
  </w:footnote>
  <w:footnote w:id="1">
    <w:p w14:paraId="280C67AC" w14:textId="77777777" w:rsidR="00B259B0" w:rsidRPr="00946E1F" w:rsidRDefault="00B259B0" w:rsidP="00B259B0">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851" w:type="dxa"/>
      <w:tblCellMar>
        <w:left w:w="70" w:type="dxa"/>
        <w:right w:w="70" w:type="dxa"/>
      </w:tblCellMar>
      <w:tblLook w:val="04A0" w:firstRow="1" w:lastRow="0" w:firstColumn="1" w:lastColumn="0" w:noHBand="0" w:noVBand="1"/>
    </w:tblPr>
    <w:tblGrid>
      <w:gridCol w:w="5671"/>
      <w:gridCol w:w="4819"/>
    </w:tblGrid>
    <w:tr w:rsidR="00E33942" w14:paraId="03484DA1" w14:textId="77777777" w:rsidTr="000F3AF9">
      <w:trPr>
        <w:trHeight w:val="227"/>
      </w:trPr>
      <w:tc>
        <w:tcPr>
          <w:tcW w:w="5671" w:type="dxa"/>
          <w:hideMark/>
        </w:tcPr>
        <w:p w14:paraId="0B9FC23D" w14:textId="77777777" w:rsidR="00E33942" w:rsidRPr="00641471" w:rsidRDefault="00761ED2" w:rsidP="000F3AF9">
          <w:pPr>
            <w:tabs>
              <w:tab w:val="left" w:pos="4891"/>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EB632C" w14:textId="7C174A6C" w:rsidR="00E33942" w:rsidRPr="00641471" w:rsidRDefault="00D30ECB" w:rsidP="00B258A8">
          <w:pPr>
            <w:spacing w:after="120" w:line="256" w:lineRule="auto"/>
            <w:ind w:right="214"/>
            <w:rPr>
              <w:rFonts w:ascii="Palatino Linotype" w:hAnsi="Palatino Linotype" w:cs="Arial"/>
              <w:b/>
              <w:szCs w:val="20"/>
            </w:rPr>
          </w:pPr>
          <w:r>
            <w:rPr>
              <w:rFonts w:ascii="Palatino Linotype" w:hAnsi="Palatino Linotype" w:cs="Arial"/>
              <w:b/>
              <w:bCs/>
              <w:sz w:val="24"/>
              <w:lang w:eastAsia="es-MX"/>
            </w:rPr>
            <w:t xml:space="preserve">         </w:t>
          </w:r>
          <w:r w:rsidR="005F0829">
            <w:rPr>
              <w:rFonts w:ascii="Palatino Linotype" w:hAnsi="Palatino Linotype" w:cs="Arial"/>
              <w:b/>
              <w:bCs/>
              <w:sz w:val="24"/>
              <w:lang w:eastAsia="es-MX"/>
            </w:rPr>
            <w:t>0</w:t>
          </w:r>
          <w:r w:rsidR="00DA40ED">
            <w:rPr>
              <w:rFonts w:ascii="Palatino Linotype" w:hAnsi="Palatino Linotype" w:cs="Arial"/>
              <w:b/>
              <w:bCs/>
              <w:sz w:val="24"/>
              <w:lang w:eastAsia="es-MX"/>
            </w:rPr>
            <w:t>1935</w:t>
          </w:r>
          <w:r w:rsidR="002568A7">
            <w:rPr>
              <w:rFonts w:ascii="Palatino Linotype" w:hAnsi="Palatino Linotype" w:cs="Arial"/>
              <w:b/>
              <w:bCs/>
              <w:sz w:val="24"/>
              <w:lang w:eastAsia="es-MX"/>
            </w:rPr>
            <w:t>/</w:t>
          </w:r>
          <w:r w:rsidR="00761ED2">
            <w:rPr>
              <w:rFonts w:ascii="Palatino Linotype" w:hAnsi="Palatino Linotype" w:cs="Arial"/>
              <w:b/>
              <w:bCs/>
              <w:sz w:val="24"/>
              <w:lang w:eastAsia="es-MX"/>
            </w:rPr>
            <w:t>INFOEM/IP/RR/202</w:t>
          </w:r>
          <w:r w:rsidR="005F0829">
            <w:rPr>
              <w:rFonts w:ascii="Palatino Linotype" w:hAnsi="Palatino Linotype" w:cs="Arial"/>
              <w:b/>
              <w:bCs/>
              <w:sz w:val="24"/>
              <w:lang w:eastAsia="es-MX"/>
            </w:rPr>
            <w:t>3</w:t>
          </w:r>
          <w:r>
            <w:rPr>
              <w:rFonts w:ascii="Palatino Linotype" w:hAnsi="Palatino Linotype" w:cs="Arial"/>
              <w:b/>
              <w:bCs/>
              <w:sz w:val="24"/>
              <w:lang w:eastAsia="es-MX"/>
            </w:rPr>
            <w:t xml:space="preserve">           </w:t>
          </w:r>
        </w:p>
      </w:tc>
    </w:tr>
    <w:tr w:rsidR="00E33942" w14:paraId="152F7D1D" w14:textId="77777777" w:rsidTr="000F3AF9">
      <w:trPr>
        <w:trHeight w:val="242"/>
      </w:trPr>
      <w:tc>
        <w:tcPr>
          <w:tcW w:w="5671" w:type="dxa"/>
          <w:hideMark/>
        </w:tcPr>
        <w:p w14:paraId="07D6C746" w14:textId="1DBC8A53" w:rsidR="00E33942" w:rsidRPr="00641471" w:rsidRDefault="005F0829" w:rsidP="00E33942">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0288" behindDoc="1" locked="0" layoutInCell="0" allowOverlap="1" wp14:anchorId="7ECB65D6" wp14:editId="331F931A">
                <wp:simplePos x="0" y="0"/>
                <wp:positionH relativeFrom="page">
                  <wp:posOffset>-434975</wp:posOffset>
                </wp:positionH>
                <wp:positionV relativeFrom="margin">
                  <wp:posOffset>-740410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761ED2">
            <w:rPr>
              <w:rFonts w:ascii="Palatino Linotype" w:hAnsi="Palatino Linotype" w:cs="Arial"/>
              <w:szCs w:val="20"/>
            </w:rPr>
            <w:t>Sujeto Obligado</w:t>
          </w:r>
          <w:r w:rsidR="00761ED2" w:rsidRPr="00641471">
            <w:rPr>
              <w:rFonts w:ascii="Palatino Linotype" w:hAnsi="Palatino Linotype" w:cs="Arial"/>
              <w:szCs w:val="20"/>
            </w:rPr>
            <w:t>:</w:t>
          </w:r>
        </w:p>
      </w:tc>
      <w:tc>
        <w:tcPr>
          <w:tcW w:w="4819" w:type="dxa"/>
          <w:hideMark/>
        </w:tcPr>
        <w:p w14:paraId="55A77B3B" w14:textId="3D11595D" w:rsidR="00E33942" w:rsidRPr="00641471" w:rsidRDefault="00B258A8" w:rsidP="000F3AF9">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bookmarkStart w:id="2" w:name="_Hlk133354977"/>
          <w:r w:rsidR="005F0829" w:rsidRPr="005F0829">
            <w:rPr>
              <w:rFonts w:ascii="Palatino Linotype" w:hAnsi="Palatino Linotype"/>
              <w:b/>
              <w:bCs/>
              <w:color w:val="000000"/>
            </w:rPr>
            <w:t xml:space="preserve"> </w:t>
          </w:r>
          <w:r w:rsidR="000F3AF9" w:rsidRPr="000F3AF9">
            <w:rPr>
              <w:rFonts w:ascii="Palatino Linotype" w:hAnsi="Palatino Linotype" w:cs="Arial"/>
              <w:b/>
              <w:szCs w:val="20"/>
            </w:rPr>
            <w:t xml:space="preserve">Ayuntamiento de </w:t>
          </w:r>
          <w:r w:rsidR="00DA40ED">
            <w:rPr>
              <w:rFonts w:ascii="Palatino Linotype" w:hAnsi="Palatino Linotype" w:cs="Arial"/>
              <w:b/>
              <w:szCs w:val="20"/>
            </w:rPr>
            <w:t>Huehuetoca</w:t>
          </w:r>
          <w:r w:rsidR="005F0829" w:rsidRPr="005F0829">
            <w:rPr>
              <w:rFonts w:ascii="Palatino Linotype" w:hAnsi="Palatino Linotype"/>
              <w:b/>
              <w:bCs/>
              <w:color w:val="000000"/>
            </w:rPr>
            <w:t xml:space="preserve">     </w:t>
          </w:r>
          <w:bookmarkEnd w:id="2"/>
        </w:p>
      </w:tc>
    </w:tr>
    <w:tr w:rsidR="00E33942" w14:paraId="6103794C" w14:textId="77777777" w:rsidTr="000F3AF9">
      <w:trPr>
        <w:trHeight w:val="342"/>
      </w:trPr>
      <w:tc>
        <w:tcPr>
          <w:tcW w:w="5671" w:type="dxa"/>
          <w:hideMark/>
        </w:tcPr>
        <w:p w14:paraId="59DF814C" w14:textId="77777777" w:rsidR="00E33942" w:rsidRPr="00641471" w:rsidRDefault="00761ED2" w:rsidP="00E33942">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09570943" w:rsidR="00E33942" w:rsidRPr="00641471" w:rsidRDefault="00D30ECB"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sidRPr="00641471">
            <w:rPr>
              <w:rFonts w:ascii="Palatino Linotype" w:hAnsi="Palatino Linotype" w:cs="Arial"/>
              <w:b/>
              <w:szCs w:val="20"/>
            </w:rPr>
            <w:t>José Martínez Vilchis</w:t>
          </w:r>
        </w:p>
      </w:tc>
    </w:tr>
  </w:tbl>
  <w:p w14:paraId="5D513DFC" w14:textId="26B58BAF" w:rsidR="00E33942" w:rsidRPr="00AE046A" w:rsidRDefault="00E33942" w:rsidP="00E33942">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CellMar>
        <w:left w:w="70" w:type="dxa"/>
        <w:right w:w="70" w:type="dxa"/>
      </w:tblCellMar>
      <w:tblLook w:val="04A0" w:firstRow="1" w:lastRow="0" w:firstColumn="1" w:lastColumn="0" w:noHBand="0" w:noVBand="1"/>
    </w:tblPr>
    <w:tblGrid>
      <w:gridCol w:w="4962"/>
      <w:gridCol w:w="5245"/>
    </w:tblGrid>
    <w:tr w:rsidR="00E33942" w14:paraId="5C18D412" w14:textId="77777777" w:rsidTr="000A4579">
      <w:trPr>
        <w:trHeight w:val="278"/>
      </w:trPr>
      <w:tc>
        <w:tcPr>
          <w:tcW w:w="4962" w:type="dxa"/>
          <w:hideMark/>
        </w:tcPr>
        <w:p w14:paraId="6D425D0F" w14:textId="4BCB4598" w:rsidR="00E33942" w:rsidRPr="00641471" w:rsidRDefault="007342D6" w:rsidP="00E33942">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2E1AA8" wp14:editId="0F542B12">
                <wp:simplePos x="0" y="0"/>
                <wp:positionH relativeFrom="margin">
                  <wp:posOffset>-929005</wp:posOffset>
                </wp:positionH>
                <wp:positionV relativeFrom="margin">
                  <wp:posOffset>-308610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D0018B">
            <w:rPr>
              <w:rFonts w:ascii="Palatino Linotype" w:hAnsi="Palatino Linotype" w:cs="Arial"/>
              <w:szCs w:val="20"/>
            </w:rPr>
            <w:t xml:space="preserve">        </w:t>
          </w:r>
          <w:r w:rsidR="00761ED2" w:rsidRPr="00641471">
            <w:rPr>
              <w:rFonts w:ascii="Palatino Linotype" w:hAnsi="Palatino Linotype" w:cs="Arial"/>
              <w:szCs w:val="20"/>
            </w:rPr>
            <w:t>Recurso de Revisión N°:</w:t>
          </w:r>
        </w:p>
      </w:tc>
      <w:tc>
        <w:tcPr>
          <w:tcW w:w="5245" w:type="dxa"/>
          <w:hideMark/>
        </w:tcPr>
        <w:p w14:paraId="5226C734" w14:textId="0C440690" w:rsidR="00547AF0" w:rsidRPr="00641471" w:rsidRDefault="00D0018B" w:rsidP="00547AF0">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 xml:space="preserve">            </w:t>
          </w:r>
          <w:r w:rsidR="005F0829">
            <w:rPr>
              <w:rFonts w:ascii="Palatino Linotype" w:hAnsi="Palatino Linotype" w:cs="Arial"/>
              <w:b/>
              <w:bCs/>
              <w:sz w:val="24"/>
              <w:lang w:eastAsia="es-MX"/>
            </w:rPr>
            <w:t>0</w:t>
          </w:r>
          <w:r w:rsidR="003654DA">
            <w:rPr>
              <w:rFonts w:ascii="Palatino Linotype" w:hAnsi="Palatino Linotype" w:cs="Arial"/>
              <w:b/>
              <w:bCs/>
              <w:sz w:val="24"/>
              <w:lang w:eastAsia="es-MX"/>
            </w:rPr>
            <w:t>1935</w:t>
          </w:r>
          <w:r w:rsidR="00761ED2">
            <w:rPr>
              <w:rFonts w:ascii="Palatino Linotype" w:hAnsi="Palatino Linotype" w:cs="Arial"/>
              <w:b/>
              <w:bCs/>
              <w:sz w:val="24"/>
              <w:lang w:eastAsia="es-MX"/>
            </w:rPr>
            <w:t>/INFOEM/IP/RR/202</w:t>
          </w:r>
          <w:r w:rsidR="005F0829">
            <w:rPr>
              <w:rFonts w:ascii="Palatino Linotype" w:hAnsi="Palatino Linotype" w:cs="Arial"/>
              <w:b/>
              <w:bCs/>
              <w:sz w:val="24"/>
              <w:lang w:eastAsia="es-MX"/>
            </w:rPr>
            <w:t>3</w:t>
          </w:r>
          <w:r w:rsidR="00422CC4">
            <w:rPr>
              <w:rFonts w:ascii="Palatino Linotype" w:hAnsi="Palatino Linotype" w:cs="Arial"/>
              <w:b/>
              <w:bCs/>
              <w:sz w:val="24"/>
              <w:lang w:eastAsia="es-MX"/>
            </w:rPr>
            <w:t xml:space="preserve"> </w:t>
          </w:r>
        </w:p>
        <w:p w14:paraId="25F8FD44" w14:textId="283FB3B4" w:rsidR="00E33942" w:rsidRPr="00641471" w:rsidRDefault="00E33942" w:rsidP="00422CC4">
          <w:pPr>
            <w:spacing w:after="120" w:line="256" w:lineRule="auto"/>
            <w:ind w:left="-486" w:right="214"/>
            <w:rPr>
              <w:rFonts w:ascii="Palatino Linotype" w:hAnsi="Palatino Linotype" w:cs="Arial"/>
              <w:b/>
              <w:szCs w:val="20"/>
            </w:rPr>
          </w:pPr>
        </w:p>
      </w:tc>
    </w:tr>
    <w:tr w:rsidR="00E33942" w14:paraId="774C0026" w14:textId="77777777" w:rsidTr="000A4579">
      <w:trPr>
        <w:trHeight w:val="242"/>
      </w:trPr>
      <w:tc>
        <w:tcPr>
          <w:tcW w:w="4962" w:type="dxa"/>
          <w:hideMark/>
        </w:tcPr>
        <w:p w14:paraId="3F8CA37C" w14:textId="77777777" w:rsidR="00E33942" w:rsidRPr="00641471" w:rsidRDefault="00761ED2" w:rsidP="00E3394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245" w:type="dxa"/>
          <w:hideMark/>
        </w:tcPr>
        <w:p w14:paraId="1168A9EF" w14:textId="4E8E4FA5" w:rsidR="00E33942" w:rsidRPr="000F3AF9" w:rsidRDefault="00422CC4" w:rsidP="000F3AF9">
          <w:pPr>
            <w:spacing w:after="120" w:line="256" w:lineRule="auto"/>
            <w:ind w:left="-486" w:right="214" w:firstLine="284"/>
            <w:rPr>
              <w:rFonts w:ascii="Palatino Linotype" w:hAnsi="Palatino Linotype"/>
              <w:b/>
              <w:bCs/>
              <w:color w:val="000000"/>
            </w:rPr>
          </w:pPr>
          <w:r>
            <w:rPr>
              <w:rFonts w:ascii="Palatino Linotype" w:hAnsi="Palatino Linotype" w:cs="Arial"/>
              <w:b/>
              <w:szCs w:val="20"/>
            </w:rPr>
            <w:t xml:space="preserve">        </w:t>
          </w:r>
          <w:r w:rsidR="000F3AF9" w:rsidRPr="000F3AF9">
            <w:rPr>
              <w:rFonts w:ascii="Palatino Linotype" w:hAnsi="Palatino Linotype" w:cs="Arial"/>
              <w:b/>
              <w:szCs w:val="20"/>
            </w:rPr>
            <w:t xml:space="preserve">Ayuntamiento de </w:t>
          </w:r>
          <w:r w:rsidR="00DA40ED">
            <w:rPr>
              <w:rFonts w:ascii="Palatino Linotype" w:hAnsi="Palatino Linotype" w:cs="Arial"/>
              <w:b/>
              <w:szCs w:val="20"/>
            </w:rPr>
            <w:t>Huehuetoca</w:t>
          </w:r>
        </w:p>
      </w:tc>
    </w:tr>
    <w:tr w:rsidR="00E33942" w14:paraId="4D525FD1" w14:textId="77777777" w:rsidTr="000A4579">
      <w:trPr>
        <w:trHeight w:val="342"/>
      </w:trPr>
      <w:tc>
        <w:tcPr>
          <w:tcW w:w="4962" w:type="dxa"/>
        </w:tcPr>
        <w:p w14:paraId="39AEB933" w14:textId="77777777" w:rsidR="00E33942" w:rsidRPr="00641471" w:rsidRDefault="00761ED2" w:rsidP="00E3394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245" w:type="dxa"/>
        </w:tcPr>
        <w:p w14:paraId="7F03BC0E" w14:textId="1374B71D" w:rsidR="00E33942" w:rsidRPr="00641471" w:rsidRDefault="00D0018B" w:rsidP="002458D1">
          <w:pPr>
            <w:spacing w:after="120" w:line="256" w:lineRule="auto"/>
            <w:ind w:left="-486" w:right="214" w:firstLine="421"/>
            <w:rPr>
              <w:rFonts w:ascii="Palatino Linotype" w:hAnsi="Palatino Linotype" w:cs="Arial"/>
              <w:b/>
            </w:rPr>
          </w:pPr>
          <w:r>
            <w:rPr>
              <w:rFonts w:ascii="Palatino Linotype" w:hAnsi="Palatino Linotype" w:cs="Arial"/>
              <w:b/>
              <w:noProof/>
              <w:szCs w:val="20"/>
              <w:lang w:eastAsia="es-MX"/>
            </w:rPr>
            <w:t xml:space="preserve">      </w:t>
          </w:r>
          <w:r w:rsidR="002458D1">
            <w:rPr>
              <w:rFonts w:ascii="Palatino Linotype" w:hAnsi="Palatino Linotype" w:cs="Arial"/>
              <w:b/>
              <w:noProof/>
              <w:szCs w:val="20"/>
              <w:lang w:eastAsia="es-MX"/>
            </w:rPr>
            <w:t>XXXXXXXXXXXXXXXXX</w:t>
          </w:r>
        </w:p>
      </w:tc>
    </w:tr>
    <w:tr w:rsidR="00E33942" w14:paraId="17B2FB2D" w14:textId="77777777" w:rsidTr="000A4579">
      <w:trPr>
        <w:trHeight w:val="342"/>
      </w:trPr>
      <w:tc>
        <w:tcPr>
          <w:tcW w:w="4962" w:type="dxa"/>
        </w:tcPr>
        <w:p w14:paraId="6C32C325" w14:textId="77777777" w:rsidR="00E33942" w:rsidRPr="00641471" w:rsidRDefault="00761ED2" w:rsidP="00E3394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245" w:type="dxa"/>
        </w:tcPr>
        <w:p w14:paraId="727543B2" w14:textId="2D9D0E1C" w:rsidR="00E33942" w:rsidRPr="00641471" w:rsidRDefault="00D0018B"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Pr>
              <w:rFonts w:ascii="Palatino Linotype" w:hAnsi="Palatino Linotype" w:cs="Arial"/>
              <w:b/>
              <w:szCs w:val="20"/>
            </w:rPr>
            <w:t>José Martínez Vilchis</w:t>
          </w:r>
        </w:p>
      </w:tc>
    </w:tr>
  </w:tbl>
  <w:p w14:paraId="485ABC66" w14:textId="77777777" w:rsidR="00E33942" w:rsidRPr="00C222C0" w:rsidRDefault="00E33942">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B6F5B"/>
    <w:multiLevelType w:val="hybridMultilevel"/>
    <w:tmpl w:val="C298BE5E"/>
    <w:lvl w:ilvl="0" w:tplc="57D856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DE42D2"/>
    <w:multiLevelType w:val="multilevel"/>
    <w:tmpl w:val="8A8A59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 w15:restartNumberingAfterBreak="0">
    <w:nsid w:val="19A9175B"/>
    <w:multiLevelType w:val="multilevel"/>
    <w:tmpl w:val="824A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9D175D"/>
    <w:multiLevelType w:val="hybridMultilevel"/>
    <w:tmpl w:val="D11A8F68"/>
    <w:lvl w:ilvl="0" w:tplc="0E1EF70C">
      <w:start w:val="1"/>
      <w:numFmt w:val="decimal"/>
      <w:lvlText w:val="%1."/>
      <w:lvlJc w:val="left"/>
      <w:pPr>
        <w:ind w:left="705" w:hanging="360"/>
      </w:pPr>
      <w:rPr>
        <w:rFonts w:hint="default"/>
        <w:lang w:val="es-MX"/>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5" w15:restartNumberingAfterBreak="0">
    <w:nsid w:val="36953546"/>
    <w:multiLevelType w:val="hybridMultilevel"/>
    <w:tmpl w:val="B980FE38"/>
    <w:lvl w:ilvl="0" w:tplc="1644773C">
      <w:start w:val="1"/>
      <w:numFmt w:val="decimal"/>
      <w:lvlText w:val="%1."/>
      <w:lvlJc w:val="left"/>
      <w:pPr>
        <w:ind w:left="720" w:hanging="360"/>
      </w:pPr>
      <w:rPr>
        <w:rFonts w:eastAsiaTheme="minorHAnsi" w:cstheme="minorBidi"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A4C1313"/>
    <w:multiLevelType w:val="hybridMultilevel"/>
    <w:tmpl w:val="A8CC17E8"/>
    <w:lvl w:ilvl="0" w:tplc="BADC0CB4">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C43210"/>
    <w:multiLevelType w:val="multilevel"/>
    <w:tmpl w:val="8646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4E62E1"/>
    <w:multiLevelType w:val="multilevel"/>
    <w:tmpl w:val="59B87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DB5172E"/>
    <w:multiLevelType w:val="multilevel"/>
    <w:tmpl w:val="E08A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9B50CA"/>
    <w:multiLevelType w:val="multilevel"/>
    <w:tmpl w:val="48E2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B61015E"/>
    <w:multiLevelType w:val="hybridMultilevel"/>
    <w:tmpl w:val="9A261E26"/>
    <w:lvl w:ilvl="0" w:tplc="0CA44C1A">
      <w:numFmt w:val="bullet"/>
      <w:lvlText w:val="•"/>
      <w:lvlJc w:val="left"/>
      <w:pPr>
        <w:ind w:left="5317" w:hanging="360"/>
      </w:pPr>
      <w:rPr>
        <w:rFonts w:ascii="Segoe UI Symbol" w:eastAsia="Segoe UI Symbol" w:hAnsi="Segoe UI Symbol" w:cs="Segoe UI Symbol" w:hint="default"/>
      </w:rPr>
    </w:lvl>
    <w:lvl w:ilvl="1" w:tplc="080A0003" w:tentative="1">
      <w:start w:val="1"/>
      <w:numFmt w:val="bullet"/>
      <w:lvlText w:val="o"/>
      <w:lvlJc w:val="left"/>
      <w:pPr>
        <w:ind w:left="6052" w:hanging="360"/>
      </w:pPr>
      <w:rPr>
        <w:rFonts w:ascii="Courier New" w:hAnsi="Courier New" w:cs="Courier New" w:hint="default"/>
      </w:rPr>
    </w:lvl>
    <w:lvl w:ilvl="2" w:tplc="080A0005" w:tentative="1">
      <w:start w:val="1"/>
      <w:numFmt w:val="bullet"/>
      <w:lvlText w:val=""/>
      <w:lvlJc w:val="left"/>
      <w:pPr>
        <w:ind w:left="6772" w:hanging="360"/>
      </w:pPr>
      <w:rPr>
        <w:rFonts w:ascii="Wingdings" w:hAnsi="Wingdings" w:hint="default"/>
      </w:rPr>
    </w:lvl>
    <w:lvl w:ilvl="3" w:tplc="080A0001" w:tentative="1">
      <w:start w:val="1"/>
      <w:numFmt w:val="bullet"/>
      <w:lvlText w:val=""/>
      <w:lvlJc w:val="left"/>
      <w:pPr>
        <w:ind w:left="7492" w:hanging="360"/>
      </w:pPr>
      <w:rPr>
        <w:rFonts w:ascii="Symbol" w:hAnsi="Symbol" w:hint="default"/>
      </w:rPr>
    </w:lvl>
    <w:lvl w:ilvl="4" w:tplc="080A0003" w:tentative="1">
      <w:start w:val="1"/>
      <w:numFmt w:val="bullet"/>
      <w:lvlText w:val="o"/>
      <w:lvlJc w:val="left"/>
      <w:pPr>
        <w:ind w:left="8212" w:hanging="360"/>
      </w:pPr>
      <w:rPr>
        <w:rFonts w:ascii="Courier New" w:hAnsi="Courier New" w:cs="Courier New" w:hint="default"/>
      </w:rPr>
    </w:lvl>
    <w:lvl w:ilvl="5" w:tplc="080A0005" w:tentative="1">
      <w:start w:val="1"/>
      <w:numFmt w:val="bullet"/>
      <w:lvlText w:val=""/>
      <w:lvlJc w:val="left"/>
      <w:pPr>
        <w:ind w:left="8932" w:hanging="360"/>
      </w:pPr>
      <w:rPr>
        <w:rFonts w:ascii="Wingdings" w:hAnsi="Wingdings" w:hint="default"/>
      </w:rPr>
    </w:lvl>
    <w:lvl w:ilvl="6" w:tplc="080A0001" w:tentative="1">
      <w:start w:val="1"/>
      <w:numFmt w:val="bullet"/>
      <w:lvlText w:val=""/>
      <w:lvlJc w:val="left"/>
      <w:pPr>
        <w:ind w:left="9652" w:hanging="360"/>
      </w:pPr>
      <w:rPr>
        <w:rFonts w:ascii="Symbol" w:hAnsi="Symbol" w:hint="default"/>
      </w:rPr>
    </w:lvl>
    <w:lvl w:ilvl="7" w:tplc="080A0003" w:tentative="1">
      <w:start w:val="1"/>
      <w:numFmt w:val="bullet"/>
      <w:lvlText w:val="o"/>
      <w:lvlJc w:val="left"/>
      <w:pPr>
        <w:ind w:left="10372" w:hanging="360"/>
      </w:pPr>
      <w:rPr>
        <w:rFonts w:ascii="Courier New" w:hAnsi="Courier New" w:cs="Courier New" w:hint="default"/>
      </w:rPr>
    </w:lvl>
    <w:lvl w:ilvl="8" w:tplc="080A0005" w:tentative="1">
      <w:start w:val="1"/>
      <w:numFmt w:val="bullet"/>
      <w:lvlText w:val=""/>
      <w:lvlJc w:val="left"/>
      <w:pPr>
        <w:ind w:left="11092" w:hanging="360"/>
      </w:pPr>
      <w:rPr>
        <w:rFonts w:ascii="Wingdings" w:hAnsi="Wingdings" w:hint="default"/>
      </w:rPr>
    </w:lvl>
  </w:abstractNum>
  <w:num w:numId="1">
    <w:abstractNumId w:val="3"/>
  </w:num>
  <w:num w:numId="2">
    <w:abstractNumId w:val="13"/>
  </w:num>
  <w:num w:numId="3">
    <w:abstractNumId w:val="8"/>
  </w:num>
  <w:num w:numId="4">
    <w:abstractNumId w:val="4"/>
  </w:num>
  <w:num w:numId="5">
    <w:abstractNumId w:val="14"/>
  </w:num>
  <w:num w:numId="6">
    <w:abstractNumId w:val="2"/>
  </w:num>
  <w:num w:numId="7">
    <w:abstractNumId w:val="12"/>
  </w:num>
  <w:num w:numId="8">
    <w:abstractNumId w:val="5"/>
  </w:num>
  <w:num w:numId="9">
    <w:abstractNumId w:val="0"/>
  </w:num>
  <w:num w:numId="10">
    <w:abstractNumId w:val="7"/>
  </w:num>
  <w:num w:numId="11">
    <w:abstractNumId w:val="10"/>
  </w:num>
  <w:num w:numId="12">
    <w:abstractNumId w:val="6"/>
  </w:num>
  <w:num w:numId="13">
    <w:abstractNumId w:val="11"/>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24064"/>
    <w:rsid w:val="00026D24"/>
    <w:rsid w:val="00036F8B"/>
    <w:rsid w:val="00045858"/>
    <w:rsid w:val="00056585"/>
    <w:rsid w:val="00065DD5"/>
    <w:rsid w:val="00093641"/>
    <w:rsid w:val="000A4579"/>
    <w:rsid w:val="000E6EB2"/>
    <w:rsid w:val="000F1D61"/>
    <w:rsid w:val="000F3AF9"/>
    <w:rsid w:val="000F6C1A"/>
    <w:rsid w:val="00101358"/>
    <w:rsid w:val="001136F0"/>
    <w:rsid w:val="00115482"/>
    <w:rsid w:val="001179E8"/>
    <w:rsid w:val="00123996"/>
    <w:rsid w:val="00123E98"/>
    <w:rsid w:val="00124D29"/>
    <w:rsid w:val="00124FDE"/>
    <w:rsid w:val="00126798"/>
    <w:rsid w:val="001848E7"/>
    <w:rsid w:val="001E11A5"/>
    <w:rsid w:val="001F229C"/>
    <w:rsid w:val="00243F62"/>
    <w:rsid w:val="002458D1"/>
    <w:rsid w:val="00254B4C"/>
    <w:rsid w:val="00255625"/>
    <w:rsid w:val="002568A7"/>
    <w:rsid w:val="00260C70"/>
    <w:rsid w:val="00287AB6"/>
    <w:rsid w:val="002A5DBA"/>
    <w:rsid w:val="002C327E"/>
    <w:rsid w:val="002D5C20"/>
    <w:rsid w:val="002E0A08"/>
    <w:rsid w:val="002F24E7"/>
    <w:rsid w:val="002F681D"/>
    <w:rsid w:val="00306EA3"/>
    <w:rsid w:val="00326F9E"/>
    <w:rsid w:val="0033234A"/>
    <w:rsid w:val="00340FD1"/>
    <w:rsid w:val="003620A1"/>
    <w:rsid w:val="003654DA"/>
    <w:rsid w:val="00365A88"/>
    <w:rsid w:val="0038538A"/>
    <w:rsid w:val="00397398"/>
    <w:rsid w:val="003C3421"/>
    <w:rsid w:val="003F38B4"/>
    <w:rsid w:val="003F4076"/>
    <w:rsid w:val="004136C2"/>
    <w:rsid w:val="00422CC4"/>
    <w:rsid w:val="00430CD0"/>
    <w:rsid w:val="00470099"/>
    <w:rsid w:val="004814BC"/>
    <w:rsid w:val="0048171A"/>
    <w:rsid w:val="004820CA"/>
    <w:rsid w:val="00485007"/>
    <w:rsid w:val="0048614C"/>
    <w:rsid w:val="00487AE9"/>
    <w:rsid w:val="00494051"/>
    <w:rsid w:val="00495221"/>
    <w:rsid w:val="004D58D9"/>
    <w:rsid w:val="00517E95"/>
    <w:rsid w:val="005248EF"/>
    <w:rsid w:val="00534976"/>
    <w:rsid w:val="00546392"/>
    <w:rsid w:val="00547AF0"/>
    <w:rsid w:val="00561E43"/>
    <w:rsid w:val="005860F2"/>
    <w:rsid w:val="005B05E7"/>
    <w:rsid w:val="005F0829"/>
    <w:rsid w:val="005F50D9"/>
    <w:rsid w:val="00606B58"/>
    <w:rsid w:val="00610518"/>
    <w:rsid w:val="00627524"/>
    <w:rsid w:val="0064175D"/>
    <w:rsid w:val="00676275"/>
    <w:rsid w:val="00693747"/>
    <w:rsid w:val="006B1141"/>
    <w:rsid w:val="006B37A3"/>
    <w:rsid w:val="006D18A4"/>
    <w:rsid w:val="006E5243"/>
    <w:rsid w:val="006E65BB"/>
    <w:rsid w:val="006E69E5"/>
    <w:rsid w:val="006F7068"/>
    <w:rsid w:val="007020EE"/>
    <w:rsid w:val="00710D20"/>
    <w:rsid w:val="00715CB6"/>
    <w:rsid w:val="00732DAE"/>
    <w:rsid w:val="007342D6"/>
    <w:rsid w:val="00736FB5"/>
    <w:rsid w:val="007439D0"/>
    <w:rsid w:val="00760414"/>
    <w:rsid w:val="00761ED2"/>
    <w:rsid w:val="0076383D"/>
    <w:rsid w:val="0076492D"/>
    <w:rsid w:val="007830B7"/>
    <w:rsid w:val="007A3E3A"/>
    <w:rsid w:val="007B092B"/>
    <w:rsid w:val="007B3EFE"/>
    <w:rsid w:val="007C30D5"/>
    <w:rsid w:val="007C7857"/>
    <w:rsid w:val="007C7A65"/>
    <w:rsid w:val="007D243E"/>
    <w:rsid w:val="007D763C"/>
    <w:rsid w:val="00802882"/>
    <w:rsid w:val="0081125B"/>
    <w:rsid w:val="0082177A"/>
    <w:rsid w:val="00824475"/>
    <w:rsid w:val="00827E36"/>
    <w:rsid w:val="008403BD"/>
    <w:rsid w:val="0084460D"/>
    <w:rsid w:val="00854414"/>
    <w:rsid w:val="00863788"/>
    <w:rsid w:val="0086647B"/>
    <w:rsid w:val="00870D90"/>
    <w:rsid w:val="008B2DDF"/>
    <w:rsid w:val="008C090E"/>
    <w:rsid w:val="008D02AA"/>
    <w:rsid w:val="008D44AE"/>
    <w:rsid w:val="008D6605"/>
    <w:rsid w:val="008E0A4A"/>
    <w:rsid w:val="008F38A5"/>
    <w:rsid w:val="008F3B3C"/>
    <w:rsid w:val="00902AF3"/>
    <w:rsid w:val="0090656F"/>
    <w:rsid w:val="0092216E"/>
    <w:rsid w:val="00925B7E"/>
    <w:rsid w:val="009515F1"/>
    <w:rsid w:val="009728D8"/>
    <w:rsid w:val="00996F55"/>
    <w:rsid w:val="009A1A09"/>
    <w:rsid w:val="009A27E6"/>
    <w:rsid w:val="009A2C7A"/>
    <w:rsid w:val="009A36A6"/>
    <w:rsid w:val="009B18C2"/>
    <w:rsid w:val="009B19DD"/>
    <w:rsid w:val="009E6F3F"/>
    <w:rsid w:val="009F70A3"/>
    <w:rsid w:val="00A0389E"/>
    <w:rsid w:val="00A03F77"/>
    <w:rsid w:val="00A256F6"/>
    <w:rsid w:val="00A55319"/>
    <w:rsid w:val="00A64D2E"/>
    <w:rsid w:val="00A96D33"/>
    <w:rsid w:val="00AA1583"/>
    <w:rsid w:val="00AE215C"/>
    <w:rsid w:val="00AF413E"/>
    <w:rsid w:val="00B026F2"/>
    <w:rsid w:val="00B106F7"/>
    <w:rsid w:val="00B15986"/>
    <w:rsid w:val="00B258A8"/>
    <w:rsid w:val="00B259B0"/>
    <w:rsid w:val="00B341D7"/>
    <w:rsid w:val="00B6751E"/>
    <w:rsid w:val="00B720A8"/>
    <w:rsid w:val="00B90D17"/>
    <w:rsid w:val="00BB29C3"/>
    <w:rsid w:val="00BC4721"/>
    <w:rsid w:val="00BD3648"/>
    <w:rsid w:val="00BE1374"/>
    <w:rsid w:val="00BE3F10"/>
    <w:rsid w:val="00BF1F28"/>
    <w:rsid w:val="00C05A05"/>
    <w:rsid w:val="00C238FB"/>
    <w:rsid w:val="00C33036"/>
    <w:rsid w:val="00C340AB"/>
    <w:rsid w:val="00C53080"/>
    <w:rsid w:val="00C65A9D"/>
    <w:rsid w:val="00C818CD"/>
    <w:rsid w:val="00C846B9"/>
    <w:rsid w:val="00CA67B9"/>
    <w:rsid w:val="00CB3E89"/>
    <w:rsid w:val="00CC4919"/>
    <w:rsid w:val="00CD3D16"/>
    <w:rsid w:val="00CD5E9F"/>
    <w:rsid w:val="00CE24CE"/>
    <w:rsid w:val="00CF2D0F"/>
    <w:rsid w:val="00D0018B"/>
    <w:rsid w:val="00D30ECB"/>
    <w:rsid w:val="00D570C2"/>
    <w:rsid w:val="00D721A0"/>
    <w:rsid w:val="00D76D50"/>
    <w:rsid w:val="00DA2AA3"/>
    <w:rsid w:val="00DA40ED"/>
    <w:rsid w:val="00DA450B"/>
    <w:rsid w:val="00DA6DEB"/>
    <w:rsid w:val="00DB0184"/>
    <w:rsid w:val="00DB2CE2"/>
    <w:rsid w:val="00DB52AF"/>
    <w:rsid w:val="00DE1FE8"/>
    <w:rsid w:val="00DF2CCE"/>
    <w:rsid w:val="00E309C0"/>
    <w:rsid w:val="00E30CC5"/>
    <w:rsid w:val="00E32619"/>
    <w:rsid w:val="00E33942"/>
    <w:rsid w:val="00E606A0"/>
    <w:rsid w:val="00E71C71"/>
    <w:rsid w:val="00E80756"/>
    <w:rsid w:val="00EA66CD"/>
    <w:rsid w:val="00EB706F"/>
    <w:rsid w:val="00ED1EF9"/>
    <w:rsid w:val="00EE1028"/>
    <w:rsid w:val="00EE15FB"/>
    <w:rsid w:val="00F00355"/>
    <w:rsid w:val="00F13040"/>
    <w:rsid w:val="00F16BE2"/>
    <w:rsid w:val="00F75BB1"/>
    <w:rsid w:val="00FA077E"/>
    <w:rsid w:val="00FA0BCB"/>
    <w:rsid w:val="00FA3633"/>
    <w:rsid w:val="00FD7283"/>
    <w:rsid w:val="00FF75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653E6"/>
  <w15:docId w15:val="{2A3E0214-8392-4C5D-BA9C-A9B49D0A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B52A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B52AF"/>
    <w:rPr>
      <w:sz w:val="20"/>
      <w:szCs w:val="20"/>
    </w:rPr>
  </w:style>
  <w:style w:type="table" w:styleId="Tablaconcuadrcula">
    <w:name w:val="Table Grid"/>
    <w:basedOn w:val="Tablanormal"/>
    <w:uiPriority w:val="59"/>
    <w:rsid w:val="007A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2D0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paragraph" w:styleId="Revisin">
    <w:name w:val="Revision"/>
    <w:hidden/>
    <w:uiPriority w:val="99"/>
    <w:semiHidden/>
    <w:rsid w:val="001F229C"/>
    <w:pPr>
      <w:spacing w:after="0" w:line="240" w:lineRule="auto"/>
    </w:pPr>
  </w:style>
  <w:style w:type="character" w:customStyle="1" w:styleId="Mencinsinresolver1">
    <w:name w:val="Mención sin resolver1"/>
    <w:basedOn w:val="Fuentedeprrafopredeter"/>
    <w:uiPriority w:val="99"/>
    <w:semiHidden/>
    <w:unhideWhenUsed/>
    <w:rsid w:val="00561E43"/>
    <w:rPr>
      <w:color w:val="605E5C"/>
      <w:shd w:val="clear" w:color="auto" w:fill="E1DFDD"/>
    </w:rPr>
  </w:style>
  <w:style w:type="paragraph" w:customStyle="1" w:styleId="INFOEM">
    <w:name w:val="INFOEM"/>
    <w:basedOn w:val="Normal"/>
    <w:qFormat/>
    <w:rsid w:val="001136F0"/>
    <w:pPr>
      <w:pBdr>
        <w:top w:val="nil"/>
        <w:left w:val="nil"/>
        <w:bottom w:val="nil"/>
        <w:right w:val="nil"/>
        <w:between w:val="nil"/>
      </w:pBdr>
      <w:spacing w:before="240" w:line="360" w:lineRule="auto"/>
      <w:ind w:left="851" w:right="851"/>
      <w:jc w:val="both"/>
    </w:pPr>
    <w:rPr>
      <w:rFonts w:ascii="Palatino Linotype" w:eastAsia="Calibri" w:hAnsi="Palatino Linotype" w:cs="Calibri"/>
      <w:i/>
      <w:color w:val="000000"/>
      <w:szCs w:val="1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107556128">
      <w:bodyDiv w:val="1"/>
      <w:marLeft w:val="0"/>
      <w:marRight w:val="0"/>
      <w:marTop w:val="0"/>
      <w:marBottom w:val="0"/>
      <w:divBdr>
        <w:top w:val="none" w:sz="0" w:space="0" w:color="auto"/>
        <w:left w:val="none" w:sz="0" w:space="0" w:color="auto"/>
        <w:bottom w:val="none" w:sz="0" w:space="0" w:color="auto"/>
        <w:right w:val="none" w:sz="0" w:space="0" w:color="auto"/>
      </w:divBdr>
    </w:div>
    <w:div w:id="126509347">
      <w:bodyDiv w:val="1"/>
      <w:marLeft w:val="0"/>
      <w:marRight w:val="0"/>
      <w:marTop w:val="0"/>
      <w:marBottom w:val="0"/>
      <w:divBdr>
        <w:top w:val="none" w:sz="0" w:space="0" w:color="auto"/>
        <w:left w:val="none" w:sz="0" w:space="0" w:color="auto"/>
        <w:bottom w:val="none" w:sz="0" w:space="0" w:color="auto"/>
        <w:right w:val="none" w:sz="0" w:space="0" w:color="auto"/>
      </w:divBdr>
    </w:div>
    <w:div w:id="299118865">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518004186">
      <w:bodyDiv w:val="1"/>
      <w:marLeft w:val="0"/>
      <w:marRight w:val="0"/>
      <w:marTop w:val="0"/>
      <w:marBottom w:val="0"/>
      <w:divBdr>
        <w:top w:val="none" w:sz="0" w:space="0" w:color="auto"/>
        <w:left w:val="none" w:sz="0" w:space="0" w:color="auto"/>
        <w:bottom w:val="none" w:sz="0" w:space="0" w:color="auto"/>
        <w:right w:val="none" w:sz="0" w:space="0" w:color="auto"/>
      </w:divBdr>
    </w:div>
    <w:div w:id="625816491">
      <w:bodyDiv w:val="1"/>
      <w:marLeft w:val="0"/>
      <w:marRight w:val="0"/>
      <w:marTop w:val="0"/>
      <w:marBottom w:val="0"/>
      <w:divBdr>
        <w:top w:val="none" w:sz="0" w:space="0" w:color="auto"/>
        <w:left w:val="none" w:sz="0" w:space="0" w:color="auto"/>
        <w:bottom w:val="none" w:sz="0" w:space="0" w:color="auto"/>
        <w:right w:val="none" w:sz="0" w:space="0" w:color="auto"/>
      </w:divBdr>
    </w:div>
    <w:div w:id="653873239">
      <w:bodyDiv w:val="1"/>
      <w:marLeft w:val="0"/>
      <w:marRight w:val="0"/>
      <w:marTop w:val="0"/>
      <w:marBottom w:val="0"/>
      <w:divBdr>
        <w:top w:val="none" w:sz="0" w:space="0" w:color="auto"/>
        <w:left w:val="none" w:sz="0" w:space="0" w:color="auto"/>
        <w:bottom w:val="none" w:sz="0" w:space="0" w:color="auto"/>
        <w:right w:val="none" w:sz="0" w:space="0" w:color="auto"/>
      </w:divBdr>
    </w:div>
    <w:div w:id="696808470">
      <w:bodyDiv w:val="1"/>
      <w:marLeft w:val="0"/>
      <w:marRight w:val="0"/>
      <w:marTop w:val="0"/>
      <w:marBottom w:val="0"/>
      <w:divBdr>
        <w:top w:val="none" w:sz="0" w:space="0" w:color="auto"/>
        <w:left w:val="none" w:sz="0" w:space="0" w:color="auto"/>
        <w:bottom w:val="none" w:sz="0" w:space="0" w:color="auto"/>
        <w:right w:val="none" w:sz="0" w:space="0" w:color="auto"/>
      </w:divBdr>
    </w:div>
    <w:div w:id="731077176">
      <w:bodyDiv w:val="1"/>
      <w:marLeft w:val="0"/>
      <w:marRight w:val="0"/>
      <w:marTop w:val="0"/>
      <w:marBottom w:val="0"/>
      <w:divBdr>
        <w:top w:val="none" w:sz="0" w:space="0" w:color="auto"/>
        <w:left w:val="none" w:sz="0" w:space="0" w:color="auto"/>
        <w:bottom w:val="none" w:sz="0" w:space="0" w:color="auto"/>
        <w:right w:val="none" w:sz="0" w:space="0" w:color="auto"/>
      </w:divBdr>
    </w:div>
    <w:div w:id="854273023">
      <w:bodyDiv w:val="1"/>
      <w:marLeft w:val="0"/>
      <w:marRight w:val="0"/>
      <w:marTop w:val="0"/>
      <w:marBottom w:val="0"/>
      <w:divBdr>
        <w:top w:val="none" w:sz="0" w:space="0" w:color="auto"/>
        <w:left w:val="none" w:sz="0" w:space="0" w:color="auto"/>
        <w:bottom w:val="none" w:sz="0" w:space="0" w:color="auto"/>
        <w:right w:val="none" w:sz="0" w:space="0" w:color="auto"/>
      </w:divBdr>
    </w:div>
    <w:div w:id="968128794">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062101082">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 w:id="1235706346">
      <w:bodyDiv w:val="1"/>
      <w:marLeft w:val="0"/>
      <w:marRight w:val="0"/>
      <w:marTop w:val="0"/>
      <w:marBottom w:val="0"/>
      <w:divBdr>
        <w:top w:val="none" w:sz="0" w:space="0" w:color="auto"/>
        <w:left w:val="none" w:sz="0" w:space="0" w:color="auto"/>
        <w:bottom w:val="none" w:sz="0" w:space="0" w:color="auto"/>
        <w:right w:val="none" w:sz="0" w:space="0" w:color="auto"/>
      </w:divBdr>
    </w:div>
    <w:div w:id="1289433059">
      <w:bodyDiv w:val="1"/>
      <w:marLeft w:val="0"/>
      <w:marRight w:val="0"/>
      <w:marTop w:val="0"/>
      <w:marBottom w:val="0"/>
      <w:divBdr>
        <w:top w:val="none" w:sz="0" w:space="0" w:color="auto"/>
        <w:left w:val="none" w:sz="0" w:space="0" w:color="auto"/>
        <w:bottom w:val="none" w:sz="0" w:space="0" w:color="auto"/>
        <w:right w:val="none" w:sz="0" w:space="0" w:color="auto"/>
      </w:divBdr>
    </w:div>
    <w:div w:id="1375888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1E394-B672-4331-867D-BC16CD8B9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7784</Words>
  <Characters>42814</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2023-05-24T04:35:00Z</dcterms:created>
  <dcterms:modified xsi:type="dcterms:W3CDTF">2023-06-06T21:03:00Z</dcterms:modified>
</cp:coreProperties>
</file>